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16232B" w14:textId="77777777" w:rsidR="0055682E" w:rsidRPr="004E4E7E" w:rsidRDefault="0055682E" w:rsidP="0055682E">
      <w:pPr>
        <w:jc w:val="right"/>
        <w:rPr>
          <w:rFonts w:hAnsi="HG丸ｺﾞｼｯｸM-PRO"/>
          <w:bCs/>
        </w:rPr>
      </w:pPr>
    </w:p>
    <w:p w14:paraId="57501843" w14:textId="77777777" w:rsidR="0055682E" w:rsidRDefault="0055682E" w:rsidP="0055682E">
      <w:pPr>
        <w:rPr>
          <w:rFonts w:hAnsi="HG丸ｺﾞｼｯｸM-PRO"/>
        </w:rPr>
      </w:pPr>
    </w:p>
    <w:p w14:paraId="36BFB4E8" w14:textId="77777777" w:rsidR="0055682E" w:rsidRPr="0043379F" w:rsidRDefault="0055682E" w:rsidP="0055682E">
      <w:pPr>
        <w:rPr>
          <w:rFonts w:hAnsi="HG丸ｺﾞｼｯｸM-PRO"/>
        </w:rPr>
      </w:pPr>
    </w:p>
    <w:p w14:paraId="738BF7B4" w14:textId="77777777" w:rsidR="0055682E" w:rsidRDefault="0055682E" w:rsidP="0055682E">
      <w:pPr>
        <w:rPr>
          <w:rFonts w:hAnsi="HG丸ｺﾞｼｯｸM-PRO"/>
        </w:rPr>
      </w:pPr>
    </w:p>
    <w:p w14:paraId="5BAAA2E9" w14:textId="77777777" w:rsidR="0055682E" w:rsidRDefault="0055682E" w:rsidP="0055682E">
      <w:pPr>
        <w:rPr>
          <w:rFonts w:hAnsi="HG丸ｺﾞｼｯｸM-PRO"/>
        </w:rPr>
      </w:pPr>
    </w:p>
    <w:p w14:paraId="3C389B7D" w14:textId="77777777" w:rsidR="0055682E" w:rsidRPr="0043379F" w:rsidRDefault="0055682E" w:rsidP="0055682E">
      <w:pPr>
        <w:rPr>
          <w:rFonts w:hAnsi="HG丸ｺﾞｼｯｸM-PRO"/>
        </w:rPr>
      </w:pPr>
    </w:p>
    <w:p w14:paraId="62B1D1E4" w14:textId="77777777" w:rsidR="0055682E" w:rsidRPr="0043379F" w:rsidRDefault="0055682E" w:rsidP="0055682E">
      <w:pPr>
        <w:jc w:val="center"/>
        <w:rPr>
          <w:rFonts w:hAnsi="HG丸ｺﾞｼｯｸM-PRO" w:cs="Meiryo UI"/>
          <w:b/>
          <w:sz w:val="44"/>
          <w:szCs w:val="44"/>
        </w:rPr>
      </w:pPr>
    </w:p>
    <w:p w14:paraId="5ACDFC9B" w14:textId="77777777" w:rsidR="0055682E" w:rsidRPr="00397AA2" w:rsidRDefault="0055682E" w:rsidP="0055682E">
      <w:pPr>
        <w:jc w:val="center"/>
        <w:rPr>
          <w:rFonts w:hAnsi="HG丸ｺﾞｼｯｸM-PRO" w:cs="Meiryo UI"/>
          <w:b/>
          <w:sz w:val="40"/>
          <w:szCs w:val="40"/>
        </w:rPr>
      </w:pPr>
    </w:p>
    <w:p w14:paraId="2B60ABEA" w14:textId="77777777" w:rsidR="0055682E" w:rsidRPr="0043379F" w:rsidRDefault="0055682E" w:rsidP="0055682E">
      <w:pPr>
        <w:jc w:val="center"/>
        <w:rPr>
          <w:rFonts w:hAnsi="HG丸ｺﾞｼｯｸM-PRO" w:cs="Meiryo UI"/>
          <w:b/>
          <w:sz w:val="40"/>
          <w:szCs w:val="40"/>
        </w:rPr>
      </w:pPr>
    </w:p>
    <w:p w14:paraId="36AFEF2C" w14:textId="77777777" w:rsidR="0055682E" w:rsidRPr="00F57A89" w:rsidRDefault="0055682E" w:rsidP="0055682E">
      <w:pPr>
        <w:rPr>
          <w:rFonts w:hAnsi="HG丸ｺﾞｼｯｸM-PRO"/>
          <w:color w:val="000000" w:themeColor="text1"/>
        </w:rPr>
      </w:pPr>
    </w:p>
    <w:p w14:paraId="1677498C" w14:textId="77777777" w:rsidR="0055682E" w:rsidRPr="00F57A89" w:rsidRDefault="0055682E" w:rsidP="0055682E">
      <w:pPr>
        <w:rPr>
          <w:rFonts w:hAnsi="HG丸ｺﾞｼｯｸM-PRO"/>
          <w:color w:val="000000" w:themeColor="text1"/>
        </w:rPr>
      </w:pPr>
    </w:p>
    <w:p w14:paraId="794D3C2C" w14:textId="01EBBB87" w:rsidR="0055682E" w:rsidRPr="00F57A89" w:rsidRDefault="0055682E" w:rsidP="0055682E">
      <w:pPr>
        <w:jc w:val="center"/>
        <w:rPr>
          <w:rFonts w:hAnsi="HG丸ｺﾞｼｯｸM-PRO" w:cs="Meiryo UI"/>
          <w:b/>
          <w:color w:val="000000" w:themeColor="text1"/>
          <w:sz w:val="44"/>
          <w:szCs w:val="44"/>
        </w:rPr>
      </w:pPr>
      <w:r w:rsidRPr="00F57A89">
        <w:rPr>
          <w:rFonts w:hAnsi="HG丸ｺﾞｼｯｸM-PRO" w:cs="Meiryo UI" w:hint="eastAsia"/>
          <w:b/>
          <w:color w:val="000000" w:themeColor="text1"/>
          <w:sz w:val="44"/>
          <w:szCs w:val="44"/>
        </w:rPr>
        <w:t>２-5　港湾・海岸施設長寿命化計画</w:t>
      </w:r>
    </w:p>
    <w:p w14:paraId="230A6CA8" w14:textId="77777777" w:rsidR="0055682E" w:rsidRPr="00F57A89" w:rsidRDefault="0055682E" w:rsidP="0055682E">
      <w:pPr>
        <w:jc w:val="center"/>
        <w:rPr>
          <w:rFonts w:hAnsi="HG丸ｺﾞｼｯｸM-PRO" w:cs="Meiryo UI"/>
          <w:b/>
          <w:color w:val="000000" w:themeColor="text1"/>
          <w:sz w:val="44"/>
          <w:szCs w:val="44"/>
        </w:rPr>
      </w:pPr>
      <w:r w:rsidRPr="00F57A89">
        <w:rPr>
          <w:rFonts w:hAnsi="HG丸ｺﾞｼｯｸM-PRO" w:cs="Meiryo UI" w:hint="eastAsia"/>
          <w:b/>
          <w:color w:val="000000" w:themeColor="text1"/>
          <w:sz w:val="44"/>
          <w:szCs w:val="44"/>
        </w:rPr>
        <w:t xml:space="preserve">　土木構造物・設備編</w:t>
      </w:r>
    </w:p>
    <w:p w14:paraId="61F7287E" w14:textId="77777777" w:rsidR="0055682E" w:rsidRPr="00F57A89" w:rsidRDefault="0055682E" w:rsidP="0055682E">
      <w:pPr>
        <w:jc w:val="center"/>
        <w:rPr>
          <w:rFonts w:hAnsi="HG丸ｺﾞｼｯｸM-PRO" w:cs="Meiryo UI"/>
          <w:b/>
          <w:color w:val="000000" w:themeColor="text1"/>
          <w:sz w:val="44"/>
          <w:szCs w:val="44"/>
        </w:rPr>
      </w:pPr>
    </w:p>
    <w:p w14:paraId="45066074" w14:textId="77777777" w:rsidR="00013CC7" w:rsidRPr="00F57A89" w:rsidRDefault="00013CC7" w:rsidP="00013CC7">
      <w:pPr>
        <w:rPr>
          <w:rFonts w:hAnsi="HG丸ｺﾞｼｯｸM-PRO"/>
          <w:color w:val="000000" w:themeColor="text1"/>
        </w:rPr>
      </w:pPr>
    </w:p>
    <w:p w14:paraId="20AF23ED" w14:textId="77777777" w:rsidR="00013CC7" w:rsidRPr="00F57A89" w:rsidRDefault="00013CC7" w:rsidP="00013CC7">
      <w:pPr>
        <w:rPr>
          <w:rFonts w:hAnsi="HG丸ｺﾞｼｯｸM-PRO"/>
          <w:color w:val="000000" w:themeColor="text1"/>
        </w:rPr>
      </w:pPr>
    </w:p>
    <w:p w14:paraId="0A6E21DA" w14:textId="77777777" w:rsidR="000E7474" w:rsidRPr="00F57A89" w:rsidRDefault="000E7474" w:rsidP="000E7474">
      <w:pPr>
        <w:rPr>
          <w:rFonts w:hAnsi="HG丸ｺﾞｼｯｸM-PRO"/>
          <w:color w:val="000000" w:themeColor="text1"/>
        </w:rPr>
      </w:pPr>
    </w:p>
    <w:p w14:paraId="3E154DCF" w14:textId="77777777" w:rsidR="0058040D" w:rsidRPr="00782149" w:rsidRDefault="0058040D" w:rsidP="0058040D">
      <w:pPr>
        <w:rPr>
          <w:rFonts w:hAnsi="HG丸ｺﾞｼｯｸM-PRO"/>
        </w:rPr>
      </w:pPr>
    </w:p>
    <w:p w14:paraId="5256DF15" w14:textId="77777777" w:rsidR="0058040D" w:rsidRPr="00782149" w:rsidRDefault="0058040D" w:rsidP="0058040D">
      <w:pPr>
        <w:rPr>
          <w:rFonts w:hAnsi="HG丸ｺﾞｼｯｸM-PRO"/>
        </w:rPr>
        <w:sectPr w:rsidR="0058040D" w:rsidRPr="00782149" w:rsidSect="00BA562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D465B7" w:rsidRDefault="003D67D4" w:rsidP="003D67D4">
      <w:pPr>
        <w:rPr>
          <w:rFonts w:hAnsi="HG丸ｺﾞｼｯｸM-PRO"/>
        </w:rPr>
      </w:pPr>
    </w:p>
    <w:p w14:paraId="08EAB6DC" w14:textId="77777777" w:rsidR="001738D4" w:rsidRDefault="00EC355A" w:rsidP="008C3EB8">
      <w:pPr>
        <w:pStyle w:val="43"/>
        <w:spacing w:line="400" w:lineRule="exact"/>
        <w:rPr>
          <w:rFonts w:ascii="HG丸ｺﾞｼｯｸM-PRO" w:eastAsia="HG丸ｺﾞｼｯｸM-PRO" w:hAnsi="HG丸ｺﾞｼｯｸM-PRO"/>
          <w:sz w:val="28"/>
          <w:szCs w:val="28"/>
        </w:rPr>
      </w:pPr>
      <w:r w:rsidRPr="00BC57BB">
        <w:rPr>
          <w:rFonts w:ascii="HG丸ｺﾞｼｯｸM-PRO" w:eastAsia="HG丸ｺﾞｼｯｸM-PRO" w:hAnsi="HG丸ｺﾞｼｯｸM-PRO" w:hint="eastAsia"/>
          <w:sz w:val="28"/>
          <w:szCs w:val="28"/>
        </w:rPr>
        <w:t xml:space="preserve">－　</w:t>
      </w:r>
      <w:r w:rsidR="001738D4" w:rsidRPr="00BC57BB">
        <w:rPr>
          <w:rFonts w:ascii="HG丸ｺﾞｼｯｸM-PRO" w:eastAsia="HG丸ｺﾞｼｯｸM-PRO" w:hAnsi="HG丸ｺﾞｼｯｸM-PRO" w:hint="eastAsia"/>
          <w:sz w:val="28"/>
          <w:szCs w:val="28"/>
        </w:rPr>
        <w:t>目　次</w:t>
      </w:r>
      <w:r w:rsidRPr="00BC57BB">
        <w:rPr>
          <w:rFonts w:ascii="HG丸ｺﾞｼｯｸM-PRO" w:eastAsia="HG丸ｺﾞｼｯｸM-PRO" w:hAnsi="HG丸ｺﾞｼｯｸM-PRO" w:hint="eastAsia"/>
          <w:sz w:val="28"/>
          <w:szCs w:val="28"/>
        </w:rPr>
        <w:t xml:space="preserve">　－</w:t>
      </w:r>
    </w:p>
    <w:p w14:paraId="2F75C9B3" w14:textId="77777777" w:rsidR="008C3EB8" w:rsidRPr="008C3EB8" w:rsidRDefault="008C3EB8" w:rsidP="008C3EB8"/>
    <w:p w14:paraId="415598CA" w14:textId="46950198" w:rsidR="00630E58" w:rsidRDefault="00525BDF">
      <w:pPr>
        <w:pStyle w:val="14"/>
        <w:spacing w:before="360"/>
        <w:rPr>
          <w:rFonts w:asciiTheme="minorHAnsi" w:eastAsiaTheme="minorEastAsia" w:hAnsiTheme="minorHAnsi" w:cstheme="minorBidi"/>
          <w:sz w:val="21"/>
          <w:szCs w:val="22"/>
        </w:rPr>
      </w:pPr>
      <w:r>
        <w:rPr>
          <w:b/>
        </w:rPr>
        <w:fldChar w:fldCharType="begin"/>
      </w:r>
      <w:r>
        <w:rPr>
          <w:b/>
        </w:rPr>
        <w:instrText xml:space="preserve"> TOC \o "1-3" \h \z \u </w:instrText>
      </w:r>
      <w:r>
        <w:rPr>
          <w:b/>
        </w:rPr>
        <w:fldChar w:fldCharType="separate"/>
      </w:r>
      <w:hyperlink w:anchor="_Toc186187397" w:history="1">
        <w:r w:rsidR="00630E58" w:rsidRPr="00F93CCC">
          <w:rPr>
            <w:rStyle w:val="af0"/>
          </w:rPr>
          <w:t>1.</w:t>
        </w:r>
        <w:r w:rsidR="00630E58">
          <w:rPr>
            <w:rFonts w:asciiTheme="minorHAnsi" w:eastAsiaTheme="minorEastAsia" w:hAnsiTheme="minorHAnsi" w:cstheme="minorBidi"/>
            <w:sz w:val="21"/>
            <w:szCs w:val="22"/>
          </w:rPr>
          <w:tab/>
        </w:r>
        <w:r w:rsidR="00630E58" w:rsidRPr="00F93CCC">
          <w:rPr>
            <w:rStyle w:val="af0"/>
            <w:rFonts w:hint="eastAsia"/>
          </w:rPr>
          <w:t>長寿命化計画の構成</w:t>
        </w:r>
        <w:r w:rsidR="00630E58">
          <w:rPr>
            <w:webHidden/>
          </w:rPr>
          <w:tab/>
        </w:r>
        <w:r w:rsidR="00630E58">
          <w:rPr>
            <w:webHidden/>
          </w:rPr>
          <w:fldChar w:fldCharType="begin"/>
        </w:r>
        <w:r w:rsidR="00630E58">
          <w:rPr>
            <w:webHidden/>
          </w:rPr>
          <w:instrText xml:space="preserve"> PAGEREF _Toc186187397 \h </w:instrText>
        </w:r>
        <w:r w:rsidR="00630E58">
          <w:rPr>
            <w:webHidden/>
          </w:rPr>
        </w:r>
        <w:r w:rsidR="00630E58">
          <w:rPr>
            <w:webHidden/>
          </w:rPr>
          <w:fldChar w:fldCharType="separate"/>
        </w:r>
        <w:r w:rsidR="00586FC0">
          <w:rPr>
            <w:webHidden/>
          </w:rPr>
          <w:t>1</w:t>
        </w:r>
        <w:r w:rsidR="00630E58">
          <w:rPr>
            <w:webHidden/>
          </w:rPr>
          <w:fldChar w:fldCharType="end"/>
        </w:r>
      </w:hyperlink>
    </w:p>
    <w:p w14:paraId="0BD35085" w14:textId="078ADD2B" w:rsidR="00630E58" w:rsidRDefault="00586FC0">
      <w:pPr>
        <w:pStyle w:val="25"/>
        <w:tabs>
          <w:tab w:val="right" w:leader="middleDot" w:pos="9060"/>
        </w:tabs>
        <w:spacing w:before="180"/>
        <w:rPr>
          <w:rFonts w:asciiTheme="minorHAnsi" w:eastAsiaTheme="minorEastAsia" w:hAnsiTheme="minorHAnsi" w:cstheme="minorBidi"/>
          <w:noProof/>
          <w:szCs w:val="22"/>
        </w:rPr>
      </w:pPr>
      <w:hyperlink w:anchor="_Toc186187398" w:history="1">
        <w:r w:rsidR="00630E58" w:rsidRPr="00F93CCC">
          <w:rPr>
            <w:rStyle w:val="af0"/>
            <w:b/>
            <w:noProof/>
          </w:rPr>
          <w:t>1.1</w:t>
        </w:r>
        <w:r w:rsidR="00630E58" w:rsidRPr="00F93CCC">
          <w:rPr>
            <w:rStyle w:val="af0"/>
            <w:rFonts w:hint="eastAsia"/>
            <w:noProof/>
          </w:rPr>
          <w:t xml:space="preserve"> 本計画の構成</w:t>
        </w:r>
        <w:r w:rsidR="00630E58">
          <w:rPr>
            <w:noProof/>
            <w:webHidden/>
          </w:rPr>
          <w:tab/>
        </w:r>
        <w:r w:rsidR="00630E58">
          <w:rPr>
            <w:noProof/>
            <w:webHidden/>
          </w:rPr>
          <w:fldChar w:fldCharType="begin"/>
        </w:r>
        <w:r w:rsidR="00630E58">
          <w:rPr>
            <w:noProof/>
            <w:webHidden/>
          </w:rPr>
          <w:instrText xml:space="preserve"> PAGEREF _Toc186187398 \h </w:instrText>
        </w:r>
        <w:r w:rsidR="00630E58">
          <w:rPr>
            <w:noProof/>
            <w:webHidden/>
          </w:rPr>
        </w:r>
        <w:r w:rsidR="00630E58">
          <w:rPr>
            <w:noProof/>
            <w:webHidden/>
          </w:rPr>
          <w:fldChar w:fldCharType="separate"/>
        </w:r>
        <w:r>
          <w:rPr>
            <w:noProof/>
            <w:webHidden/>
          </w:rPr>
          <w:t>1</w:t>
        </w:r>
        <w:r w:rsidR="00630E58">
          <w:rPr>
            <w:noProof/>
            <w:webHidden/>
          </w:rPr>
          <w:fldChar w:fldCharType="end"/>
        </w:r>
      </w:hyperlink>
    </w:p>
    <w:p w14:paraId="44C4B2EB" w14:textId="79FF68B1" w:rsidR="00630E58" w:rsidRDefault="00586FC0">
      <w:pPr>
        <w:pStyle w:val="25"/>
        <w:tabs>
          <w:tab w:val="right" w:leader="middleDot" w:pos="9060"/>
        </w:tabs>
        <w:spacing w:before="180"/>
        <w:rPr>
          <w:rFonts w:asciiTheme="minorHAnsi" w:eastAsiaTheme="minorEastAsia" w:hAnsiTheme="minorHAnsi" w:cstheme="minorBidi"/>
          <w:noProof/>
          <w:szCs w:val="22"/>
        </w:rPr>
      </w:pPr>
      <w:hyperlink w:anchor="_Toc186187399" w:history="1">
        <w:r w:rsidR="00630E58" w:rsidRPr="00F93CCC">
          <w:rPr>
            <w:rStyle w:val="af0"/>
            <w:b/>
            <w:noProof/>
          </w:rPr>
          <w:t>1.2</w:t>
        </w:r>
        <w:r w:rsidR="00630E58" w:rsidRPr="00F93CCC">
          <w:rPr>
            <w:rStyle w:val="af0"/>
            <w:rFonts w:hint="eastAsia"/>
            <w:noProof/>
          </w:rPr>
          <w:t xml:space="preserve"> 本計画の対象施設</w:t>
        </w:r>
        <w:r w:rsidR="00630E58">
          <w:rPr>
            <w:noProof/>
            <w:webHidden/>
          </w:rPr>
          <w:tab/>
        </w:r>
        <w:r w:rsidR="00FE2FD4">
          <w:rPr>
            <w:rFonts w:hint="eastAsia"/>
            <w:noProof/>
            <w:webHidden/>
          </w:rPr>
          <w:t>2</w:t>
        </w:r>
      </w:hyperlink>
    </w:p>
    <w:p w14:paraId="4910A87A" w14:textId="4790DDF5" w:rsidR="00630E58" w:rsidRDefault="00586FC0">
      <w:pPr>
        <w:pStyle w:val="25"/>
        <w:tabs>
          <w:tab w:val="right" w:leader="middleDot" w:pos="9060"/>
        </w:tabs>
        <w:spacing w:before="180"/>
        <w:rPr>
          <w:rFonts w:asciiTheme="minorHAnsi" w:eastAsiaTheme="minorEastAsia" w:hAnsiTheme="minorHAnsi" w:cstheme="minorBidi"/>
          <w:noProof/>
          <w:szCs w:val="22"/>
        </w:rPr>
      </w:pPr>
      <w:hyperlink w:anchor="_Toc186187400" w:history="1">
        <w:r w:rsidR="00630E58" w:rsidRPr="00F93CCC">
          <w:rPr>
            <w:rStyle w:val="af0"/>
            <w:b/>
            <w:noProof/>
          </w:rPr>
          <w:t>1.3</w:t>
        </w:r>
        <w:r w:rsidR="00630E58" w:rsidRPr="00F93CCC">
          <w:rPr>
            <w:rStyle w:val="af0"/>
            <w:rFonts w:hint="eastAsia"/>
            <w:noProof/>
          </w:rPr>
          <w:t xml:space="preserve"> 本計画の対象期間</w:t>
        </w:r>
        <w:r w:rsidR="00630E58">
          <w:rPr>
            <w:noProof/>
            <w:webHidden/>
          </w:rPr>
          <w:tab/>
        </w:r>
        <w:r w:rsidR="00FE2FD4">
          <w:rPr>
            <w:noProof/>
            <w:webHidden/>
          </w:rPr>
          <w:t>4</w:t>
        </w:r>
      </w:hyperlink>
    </w:p>
    <w:p w14:paraId="1F1C389F" w14:textId="5F6F19E3" w:rsidR="00630E58" w:rsidRDefault="00586FC0">
      <w:pPr>
        <w:pStyle w:val="25"/>
        <w:tabs>
          <w:tab w:val="right" w:leader="middleDot" w:pos="9060"/>
        </w:tabs>
        <w:spacing w:before="180"/>
        <w:rPr>
          <w:rFonts w:asciiTheme="minorHAnsi" w:eastAsiaTheme="minorEastAsia" w:hAnsiTheme="minorHAnsi" w:cstheme="minorBidi"/>
          <w:noProof/>
          <w:szCs w:val="22"/>
        </w:rPr>
      </w:pPr>
      <w:hyperlink w:anchor="_Toc186187401" w:history="1">
        <w:r w:rsidR="00630E58" w:rsidRPr="00F93CCC">
          <w:rPr>
            <w:rStyle w:val="af0"/>
            <w:b/>
            <w:noProof/>
          </w:rPr>
          <w:t>1.4</w:t>
        </w:r>
        <w:r w:rsidR="00630E58" w:rsidRPr="00F93CCC">
          <w:rPr>
            <w:rStyle w:val="af0"/>
            <w:rFonts w:hint="eastAsia"/>
            <w:noProof/>
          </w:rPr>
          <w:t xml:space="preserve"> 参照すべき基準類</w:t>
        </w:r>
        <w:r w:rsidR="00630E58">
          <w:rPr>
            <w:noProof/>
            <w:webHidden/>
          </w:rPr>
          <w:tab/>
        </w:r>
        <w:r w:rsidR="00FE2FD4">
          <w:rPr>
            <w:noProof/>
            <w:webHidden/>
          </w:rPr>
          <w:t>5</w:t>
        </w:r>
      </w:hyperlink>
    </w:p>
    <w:p w14:paraId="18B4FF9C" w14:textId="233563DA" w:rsidR="00630E58" w:rsidRDefault="00586FC0">
      <w:pPr>
        <w:pStyle w:val="14"/>
        <w:spacing w:before="360"/>
        <w:rPr>
          <w:rFonts w:asciiTheme="minorHAnsi" w:eastAsiaTheme="minorEastAsia" w:hAnsiTheme="minorHAnsi" w:cstheme="minorBidi"/>
          <w:sz w:val="21"/>
          <w:szCs w:val="22"/>
        </w:rPr>
      </w:pPr>
      <w:hyperlink w:anchor="_Toc186187402" w:history="1">
        <w:r w:rsidR="00630E58" w:rsidRPr="00F93CCC">
          <w:rPr>
            <w:rStyle w:val="af0"/>
          </w:rPr>
          <w:t>2.</w:t>
        </w:r>
        <w:r w:rsidR="00630E58">
          <w:rPr>
            <w:rFonts w:asciiTheme="minorHAnsi" w:eastAsiaTheme="minorEastAsia" w:hAnsiTheme="minorHAnsi" w:cstheme="minorBidi"/>
            <w:sz w:val="21"/>
            <w:szCs w:val="22"/>
          </w:rPr>
          <w:tab/>
        </w:r>
        <w:r w:rsidR="00630E58" w:rsidRPr="00F93CCC">
          <w:rPr>
            <w:rStyle w:val="af0"/>
            <w:rFonts w:hint="eastAsia"/>
          </w:rPr>
          <w:t>戦略的維持管理の方針</w:t>
        </w:r>
        <w:r w:rsidR="00630E58">
          <w:rPr>
            <w:webHidden/>
          </w:rPr>
          <w:tab/>
        </w:r>
        <w:r w:rsidR="002B4007">
          <w:rPr>
            <w:rFonts w:hint="eastAsia"/>
            <w:webHidden/>
          </w:rPr>
          <w:t>6</w:t>
        </w:r>
      </w:hyperlink>
    </w:p>
    <w:p w14:paraId="72BEC0F6" w14:textId="272C4465" w:rsidR="00630E58" w:rsidRDefault="00586FC0">
      <w:pPr>
        <w:pStyle w:val="25"/>
        <w:tabs>
          <w:tab w:val="right" w:leader="middleDot" w:pos="9060"/>
        </w:tabs>
        <w:spacing w:before="180"/>
        <w:rPr>
          <w:rFonts w:asciiTheme="minorHAnsi" w:eastAsiaTheme="minorEastAsia" w:hAnsiTheme="minorHAnsi" w:cstheme="minorBidi"/>
          <w:noProof/>
          <w:szCs w:val="22"/>
        </w:rPr>
      </w:pPr>
      <w:hyperlink w:anchor="_Toc186187403" w:history="1">
        <w:r w:rsidR="00630E58" w:rsidRPr="00F93CCC">
          <w:rPr>
            <w:rStyle w:val="af0"/>
            <w:b/>
            <w:noProof/>
          </w:rPr>
          <w:t>2.1</w:t>
        </w:r>
        <w:r w:rsidR="00630E58" w:rsidRPr="00F93CCC">
          <w:rPr>
            <w:rStyle w:val="af0"/>
            <w:rFonts w:hint="eastAsia"/>
            <w:noProof/>
          </w:rPr>
          <w:t xml:space="preserve"> 維持管理にあたっての基本理念</w:t>
        </w:r>
        <w:r w:rsidR="00630E58">
          <w:rPr>
            <w:noProof/>
            <w:webHidden/>
          </w:rPr>
          <w:tab/>
        </w:r>
        <w:r w:rsidR="002B4007">
          <w:rPr>
            <w:noProof/>
            <w:webHidden/>
          </w:rPr>
          <w:t>6</w:t>
        </w:r>
      </w:hyperlink>
    </w:p>
    <w:p w14:paraId="1AFD8D8A" w14:textId="42D51AB0" w:rsidR="00630E58" w:rsidRDefault="00586FC0">
      <w:pPr>
        <w:pStyle w:val="25"/>
        <w:tabs>
          <w:tab w:val="right" w:leader="middleDot" w:pos="9060"/>
        </w:tabs>
        <w:spacing w:before="180"/>
        <w:rPr>
          <w:rFonts w:asciiTheme="minorHAnsi" w:eastAsiaTheme="minorEastAsia" w:hAnsiTheme="minorHAnsi" w:cstheme="minorBidi"/>
          <w:noProof/>
          <w:szCs w:val="22"/>
        </w:rPr>
      </w:pPr>
      <w:hyperlink w:anchor="_Toc186187404" w:history="1">
        <w:r w:rsidR="00630E58" w:rsidRPr="00F93CCC">
          <w:rPr>
            <w:rStyle w:val="af0"/>
            <w:b/>
            <w:noProof/>
          </w:rPr>
          <w:t>2.2</w:t>
        </w:r>
        <w:r w:rsidR="00630E58" w:rsidRPr="00F93CCC">
          <w:rPr>
            <w:rStyle w:val="af0"/>
            <w:rFonts w:hint="eastAsia"/>
            <w:noProof/>
          </w:rPr>
          <w:t xml:space="preserve"> 維持管理戦略の概要</w:t>
        </w:r>
        <w:r w:rsidR="00630E58">
          <w:rPr>
            <w:noProof/>
            <w:webHidden/>
          </w:rPr>
          <w:tab/>
        </w:r>
        <w:r w:rsidR="002B4007">
          <w:rPr>
            <w:noProof/>
            <w:webHidden/>
          </w:rPr>
          <w:t>9</w:t>
        </w:r>
      </w:hyperlink>
    </w:p>
    <w:p w14:paraId="0C2B9777" w14:textId="7589650F" w:rsidR="00630E58" w:rsidRDefault="00586FC0">
      <w:pPr>
        <w:pStyle w:val="14"/>
        <w:spacing w:before="360"/>
        <w:rPr>
          <w:rFonts w:asciiTheme="minorHAnsi" w:eastAsiaTheme="minorEastAsia" w:hAnsiTheme="minorHAnsi" w:cstheme="minorBidi"/>
          <w:sz w:val="21"/>
          <w:szCs w:val="22"/>
        </w:rPr>
      </w:pPr>
      <w:hyperlink w:anchor="_Toc186187405" w:history="1">
        <w:r w:rsidR="00630E58" w:rsidRPr="00F93CCC">
          <w:rPr>
            <w:rStyle w:val="af0"/>
          </w:rPr>
          <w:t>3.</w:t>
        </w:r>
        <w:r w:rsidR="00630E58">
          <w:rPr>
            <w:rFonts w:asciiTheme="minorHAnsi" w:eastAsiaTheme="minorEastAsia" w:hAnsiTheme="minorHAnsi" w:cstheme="minorBidi"/>
            <w:sz w:val="21"/>
            <w:szCs w:val="22"/>
          </w:rPr>
          <w:tab/>
        </w:r>
        <w:r w:rsidR="00630E58" w:rsidRPr="00F93CCC">
          <w:rPr>
            <w:rStyle w:val="af0"/>
            <w:rFonts w:hint="eastAsia"/>
          </w:rPr>
          <w:t>効率的・効果的な維持管理の推進</w:t>
        </w:r>
        <w:r w:rsidR="00630E58">
          <w:rPr>
            <w:webHidden/>
          </w:rPr>
          <w:tab/>
        </w:r>
        <w:r w:rsidR="002B4007">
          <w:rPr>
            <w:webHidden/>
          </w:rPr>
          <w:t>11</w:t>
        </w:r>
      </w:hyperlink>
    </w:p>
    <w:p w14:paraId="7F5E69C6" w14:textId="3C557564" w:rsidR="00630E58" w:rsidRDefault="00586FC0">
      <w:pPr>
        <w:pStyle w:val="25"/>
        <w:tabs>
          <w:tab w:val="right" w:leader="middleDot" w:pos="9060"/>
        </w:tabs>
        <w:spacing w:before="180"/>
        <w:rPr>
          <w:rFonts w:asciiTheme="minorHAnsi" w:eastAsiaTheme="minorEastAsia" w:hAnsiTheme="minorHAnsi" w:cstheme="minorBidi"/>
          <w:noProof/>
          <w:szCs w:val="22"/>
        </w:rPr>
      </w:pPr>
      <w:hyperlink w:anchor="_Toc186187406" w:history="1">
        <w:r w:rsidR="00630E58" w:rsidRPr="00F93CCC">
          <w:rPr>
            <w:rStyle w:val="af0"/>
            <w:b/>
            <w:noProof/>
          </w:rPr>
          <w:t>3.1</w:t>
        </w:r>
        <w:r w:rsidR="00630E58" w:rsidRPr="00F93CCC">
          <w:rPr>
            <w:rStyle w:val="af0"/>
            <w:rFonts w:hint="eastAsia"/>
            <w:noProof/>
          </w:rPr>
          <w:t xml:space="preserve"> 【土木構造物】</w:t>
        </w:r>
        <w:r w:rsidR="00630E58">
          <w:rPr>
            <w:noProof/>
            <w:webHidden/>
          </w:rPr>
          <w:tab/>
        </w:r>
        <w:r w:rsidR="002B4007">
          <w:rPr>
            <w:noProof/>
            <w:webHidden/>
          </w:rPr>
          <w:t>11</w:t>
        </w:r>
      </w:hyperlink>
    </w:p>
    <w:p w14:paraId="640CBDF3" w14:textId="218C6441"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07" w:history="1">
        <w:r w:rsidR="00630E58" w:rsidRPr="00F93CCC">
          <w:rPr>
            <w:rStyle w:val="af0"/>
            <w:b/>
            <w:noProof/>
          </w:rPr>
          <w:t>3.1.1</w:t>
        </w:r>
        <w:r w:rsidR="00630E58" w:rsidRPr="00F93CCC">
          <w:rPr>
            <w:rStyle w:val="af0"/>
            <w:rFonts w:hint="eastAsia"/>
            <w:noProof/>
          </w:rPr>
          <w:t xml:space="preserve"> 施設の現状</w:t>
        </w:r>
        <w:r w:rsidR="00630E58">
          <w:rPr>
            <w:noProof/>
            <w:webHidden/>
          </w:rPr>
          <w:tab/>
        </w:r>
        <w:r w:rsidR="002B4007">
          <w:rPr>
            <w:noProof/>
            <w:webHidden/>
          </w:rPr>
          <w:t>11</w:t>
        </w:r>
      </w:hyperlink>
    </w:p>
    <w:p w14:paraId="57DFF834" w14:textId="69C2C805"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08" w:history="1">
        <w:r w:rsidR="00630E58" w:rsidRPr="00F93CCC">
          <w:rPr>
            <w:rStyle w:val="af0"/>
            <w:b/>
            <w:noProof/>
          </w:rPr>
          <w:t>3.1.2</w:t>
        </w:r>
        <w:r w:rsidR="00630E58" w:rsidRPr="00F93CCC">
          <w:rPr>
            <w:rStyle w:val="af0"/>
            <w:rFonts w:hint="eastAsia"/>
            <w:noProof/>
          </w:rPr>
          <w:t xml:space="preserve"> 点検、診断・評価</w:t>
        </w:r>
        <w:r w:rsidR="00630E58">
          <w:rPr>
            <w:noProof/>
            <w:webHidden/>
          </w:rPr>
          <w:tab/>
        </w:r>
        <w:r w:rsidR="002B4007">
          <w:rPr>
            <w:noProof/>
            <w:webHidden/>
          </w:rPr>
          <w:t>16</w:t>
        </w:r>
      </w:hyperlink>
    </w:p>
    <w:p w14:paraId="4641D66E" w14:textId="0D03FA24"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09" w:history="1">
        <w:r w:rsidR="00630E58" w:rsidRPr="00F93CCC">
          <w:rPr>
            <w:rStyle w:val="af0"/>
            <w:b/>
            <w:noProof/>
          </w:rPr>
          <w:t>3.1.3</w:t>
        </w:r>
        <w:r w:rsidR="00630E58" w:rsidRPr="00F93CCC">
          <w:rPr>
            <w:rStyle w:val="af0"/>
            <w:rFonts w:hint="eastAsia"/>
            <w:noProof/>
          </w:rPr>
          <w:t xml:space="preserve"> 維持管理手法、維持管理水準、更新フロー</w:t>
        </w:r>
        <w:r w:rsidR="00630E58">
          <w:rPr>
            <w:noProof/>
            <w:webHidden/>
          </w:rPr>
          <w:tab/>
        </w:r>
        <w:r w:rsidR="002B4007">
          <w:rPr>
            <w:noProof/>
            <w:webHidden/>
          </w:rPr>
          <w:t>40</w:t>
        </w:r>
      </w:hyperlink>
    </w:p>
    <w:p w14:paraId="66CC173F" w14:textId="2EB9511D"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10" w:history="1">
        <w:r w:rsidR="00630E58" w:rsidRPr="00F93CCC">
          <w:rPr>
            <w:rStyle w:val="af0"/>
            <w:b/>
            <w:noProof/>
          </w:rPr>
          <w:t>3.1.4</w:t>
        </w:r>
        <w:r w:rsidR="00630E58" w:rsidRPr="00F93CCC">
          <w:rPr>
            <w:rStyle w:val="af0"/>
            <w:rFonts w:hint="eastAsia"/>
            <w:noProof/>
          </w:rPr>
          <w:t xml:space="preserve"> 重点化指標・優先順位</w:t>
        </w:r>
        <w:r w:rsidR="00630E58">
          <w:rPr>
            <w:noProof/>
            <w:webHidden/>
          </w:rPr>
          <w:tab/>
        </w:r>
        <w:r w:rsidR="002B4007">
          <w:rPr>
            <w:noProof/>
            <w:webHidden/>
          </w:rPr>
          <w:t>52</w:t>
        </w:r>
      </w:hyperlink>
    </w:p>
    <w:p w14:paraId="3EA4AB32" w14:textId="1B1AC161"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11" w:history="1">
        <w:r w:rsidR="00630E58" w:rsidRPr="00F93CCC">
          <w:rPr>
            <w:rStyle w:val="af0"/>
            <w:b/>
            <w:noProof/>
          </w:rPr>
          <w:t>3.1.5</w:t>
        </w:r>
        <w:r w:rsidR="00630E58" w:rsidRPr="00F93CCC">
          <w:rPr>
            <w:rStyle w:val="af0"/>
            <w:rFonts w:hint="eastAsia"/>
            <w:noProof/>
          </w:rPr>
          <w:t xml:space="preserve"> 日常的維持管理</w:t>
        </w:r>
        <w:r w:rsidR="00630E58">
          <w:rPr>
            <w:noProof/>
            <w:webHidden/>
          </w:rPr>
          <w:tab/>
        </w:r>
        <w:r w:rsidR="002B4007">
          <w:rPr>
            <w:noProof/>
            <w:webHidden/>
          </w:rPr>
          <w:t>57</w:t>
        </w:r>
      </w:hyperlink>
    </w:p>
    <w:p w14:paraId="4E4878CD" w14:textId="16D51638"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12" w:history="1">
        <w:r w:rsidR="00630E58" w:rsidRPr="00F93CCC">
          <w:rPr>
            <w:rStyle w:val="af0"/>
            <w:b/>
            <w:noProof/>
          </w:rPr>
          <w:t>3.1.6</w:t>
        </w:r>
        <w:r w:rsidR="00630E58" w:rsidRPr="00F93CCC">
          <w:rPr>
            <w:rStyle w:val="af0"/>
            <w:rFonts w:hint="eastAsia"/>
            <w:noProof/>
          </w:rPr>
          <w:t xml:space="preserve"> 長寿命化に資する工夫</w:t>
        </w:r>
        <w:r w:rsidR="00630E58">
          <w:rPr>
            <w:noProof/>
            <w:webHidden/>
          </w:rPr>
          <w:tab/>
        </w:r>
        <w:r w:rsidR="002B4007">
          <w:rPr>
            <w:noProof/>
            <w:webHidden/>
          </w:rPr>
          <w:t>64</w:t>
        </w:r>
      </w:hyperlink>
    </w:p>
    <w:p w14:paraId="4D4F2FEE" w14:textId="40238FFF"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13" w:history="1">
        <w:r w:rsidR="00630E58" w:rsidRPr="00F93CCC">
          <w:rPr>
            <w:rStyle w:val="af0"/>
            <w:b/>
            <w:noProof/>
          </w:rPr>
          <w:t>3.1.7</w:t>
        </w:r>
        <w:r w:rsidR="00630E58" w:rsidRPr="00F93CCC">
          <w:rPr>
            <w:rStyle w:val="af0"/>
            <w:rFonts w:hint="eastAsia"/>
            <w:noProof/>
          </w:rPr>
          <w:t xml:space="preserve"> 新技術の活用</w:t>
        </w:r>
        <w:r w:rsidR="00630E58">
          <w:rPr>
            <w:noProof/>
            <w:webHidden/>
          </w:rPr>
          <w:tab/>
        </w:r>
        <w:r w:rsidR="002B4007">
          <w:rPr>
            <w:noProof/>
            <w:webHidden/>
          </w:rPr>
          <w:t>65</w:t>
        </w:r>
      </w:hyperlink>
    </w:p>
    <w:p w14:paraId="71EEA708" w14:textId="68B9A8C9"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14" w:history="1">
        <w:r w:rsidR="00630E58" w:rsidRPr="00F93CCC">
          <w:rPr>
            <w:rStyle w:val="af0"/>
            <w:b/>
            <w:noProof/>
          </w:rPr>
          <w:t>3.1.8</w:t>
        </w:r>
        <w:r w:rsidR="00630E58" w:rsidRPr="00F93CCC">
          <w:rPr>
            <w:rStyle w:val="af0"/>
            <w:rFonts w:hint="eastAsia"/>
            <w:noProof/>
          </w:rPr>
          <w:t xml:space="preserve"> 効果検証</w:t>
        </w:r>
        <w:r w:rsidR="00630E58">
          <w:rPr>
            <w:noProof/>
            <w:webHidden/>
          </w:rPr>
          <w:tab/>
        </w:r>
        <w:r w:rsidR="002B4007">
          <w:rPr>
            <w:noProof/>
            <w:webHidden/>
          </w:rPr>
          <w:t>68</w:t>
        </w:r>
      </w:hyperlink>
    </w:p>
    <w:p w14:paraId="6B8ADB7C" w14:textId="6E82DC33" w:rsidR="00630E58" w:rsidRDefault="00586FC0">
      <w:pPr>
        <w:pStyle w:val="25"/>
        <w:tabs>
          <w:tab w:val="right" w:leader="middleDot" w:pos="9060"/>
        </w:tabs>
        <w:spacing w:before="180"/>
        <w:rPr>
          <w:rFonts w:asciiTheme="minorHAnsi" w:eastAsiaTheme="minorEastAsia" w:hAnsiTheme="minorHAnsi" w:cstheme="minorBidi"/>
          <w:noProof/>
          <w:szCs w:val="22"/>
        </w:rPr>
      </w:pPr>
      <w:hyperlink w:anchor="_Toc186187415" w:history="1">
        <w:r w:rsidR="00630E58" w:rsidRPr="00F93CCC">
          <w:rPr>
            <w:rStyle w:val="af0"/>
            <w:b/>
            <w:noProof/>
          </w:rPr>
          <w:t>3.2</w:t>
        </w:r>
        <w:r w:rsidR="00630E58" w:rsidRPr="00F93CCC">
          <w:rPr>
            <w:rStyle w:val="af0"/>
            <w:rFonts w:hint="eastAsia"/>
            <w:noProof/>
          </w:rPr>
          <w:t xml:space="preserve"> 【設備】</w:t>
        </w:r>
        <w:r w:rsidR="00630E58">
          <w:rPr>
            <w:noProof/>
            <w:webHidden/>
          </w:rPr>
          <w:tab/>
        </w:r>
        <w:r w:rsidR="002B4007">
          <w:rPr>
            <w:noProof/>
            <w:webHidden/>
          </w:rPr>
          <w:t>76</w:t>
        </w:r>
      </w:hyperlink>
    </w:p>
    <w:p w14:paraId="49130E5F" w14:textId="39178AD5"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16" w:history="1">
        <w:r w:rsidR="00630E58" w:rsidRPr="00F93CCC">
          <w:rPr>
            <w:rStyle w:val="af0"/>
            <w:b/>
            <w:noProof/>
          </w:rPr>
          <w:t>3.2.1</w:t>
        </w:r>
        <w:r w:rsidR="00630E58" w:rsidRPr="00F93CCC">
          <w:rPr>
            <w:rStyle w:val="af0"/>
            <w:rFonts w:hint="eastAsia"/>
            <w:noProof/>
          </w:rPr>
          <w:t xml:space="preserve"> 施設の現状</w:t>
        </w:r>
        <w:r w:rsidR="00630E58">
          <w:rPr>
            <w:noProof/>
            <w:webHidden/>
          </w:rPr>
          <w:tab/>
        </w:r>
        <w:r w:rsidR="002B4007">
          <w:rPr>
            <w:noProof/>
            <w:webHidden/>
          </w:rPr>
          <w:t>78</w:t>
        </w:r>
      </w:hyperlink>
    </w:p>
    <w:p w14:paraId="7B1B22C2" w14:textId="3FE092CE"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17" w:history="1">
        <w:r w:rsidR="00630E58" w:rsidRPr="00F93CCC">
          <w:rPr>
            <w:rStyle w:val="af0"/>
            <w:b/>
            <w:noProof/>
          </w:rPr>
          <w:t>3.2.2</w:t>
        </w:r>
        <w:r w:rsidR="00630E58" w:rsidRPr="00F93CCC">
          <w:rPr>
            <w:rStyle w:val="af0"/>
            <w:rFonts w:hint="eastAsia"/>
            <w:noProof/>
          </w:rPr>
          <w:t xml:space="preserve"> 点検、診断・評価</w:t>
        </w:r>
        <w:r w:rsidR="00630E58">
          <w:rPr>
            <w:noProof/>
            <w:webHidden/>
          </w:rPr>
          <w:tab/>
        </w:r>
        <w:r w:rsidR="002B4007">
          <w:rPr>
            <w:noProof/>
            <w:webHidden/>
          </w:rPr>
          <w:t>82</w:t>
        </w:r>
      </w:hyperlink>
    </w:p>
    <w:p w14:paraId="5B115AEB" w14:textId="2C3D417F"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18" w:history="1">
        <w:r w:rsidR="00630E58" w:rsidRPr="00F93CCC">
          <w:rPr>
            <w:rStyle w:val="af0"/>
            <w:b/>
            <w:noProof/>
          </w:rPr>
          <w:t>3.2.3</w:t>
        </w:r>
        <w:r w:rsidR="00630E58" w:rsidRPr="00F93CCC">
          <w:rPr>
            <w:rStyle w:val="af0"/>
            <w:rFonts w:hint="eastAsia"/>
            <w:noProof/>
          </w:rPr>
          <w:t xml:space="preserve"> 維持管理手法、維持管理水準、更新フロー</w:t>
        </w:r>
        <w:r w:rsidR="00630E58">
          <w:rPr>
            <w:noProof/>
            <w:webHidden/>
          </w:rPr>
          <w:tab/>
        </w:r>
        <w:r w:rsidR="002B4007">
          <w:rPr>
            <w:noProof/>
            <w:webHidden/>
          </w:rPr>
          <w:t>92</w:t>
        </w:r>
      </w:hyperlink>
    </w:p>
    <w:p w14:paraId="43D9DFAF" w14:textId="2BD3BF2F"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19" w:history="1">
        <w:r w:rsidR="00630E58" w:rsidRPr="00F93CCC">
          <w:rPr>
            <w:rStyle w:val="af0"/>
            <w:b/>
            <w:noProof/>
          </w:rPr>
          <w:t>3.2.4</w:t>
        </w:r>
        <w:r w:rsidR="00630E58" w:rsidRPr="00F93CCC">
          <w:rPr>
            <w:rStyle w:val="af0"/>
            <w:rFonts w:hint="eastAsia"/>
            <w:noProof/>
          </w:rPr>
          <w:t xml:space="preserve"> 重点化指標、優先順位</w:t>
        </w:r>
        <w:r w:rsidR="00630E58">
          <w:rPr>
            <w:noProof/>
            <w:webHidden/>
          </w:rPr>
          <w:tab/>
        </w:r>
        <w:r w:rsidR="002B4007">
          <w:rPr>
            <w:noProof/>
            <w:webHidden/>
          </w:rPr>
          <w:t>100</w:t>
        </w:r>
      </w:hyperlink>
    </w:p>
    <w:p w14:paraId="18670F26" w14:textId="7D792C6B"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20" w:history="1">
        <w:r w:rsidR="00630E58" w:rsidRPr="00F93CCC">
          <w:rPr>
            <w:rStyle w:val="af0"/>
            <w:b/>
            <w:noProof/>
          </w:rPr>
          <w:t>3.2.5</w:t>
        </w:r>
        <w:r w:rsidR="00630E58" w:rsidRPr="00F93CCC">
          <w:rPr>
            <w:rStyle w:val="af0"/>
            <w:rFonts w:hint="eastAsia"/>
            <w:noProof/>
          </w:rPr>
          <w:t xml:space="preserve"> 日常的維持管理</w:t>
        </w:r>
        <w:r w:rsidR="00630E58">
          <w:rPr>
            <w:noProof/>
            <w:webHidden/>
          </w:rPr>
          <w:tab/>
        </w:r>
        <w:r w:rsidR="002B4007">
          <w:rPr>
            <w:noProof/>
            <w:webHidden/>
          </w:rPr>
          <w:t>103</w:t>
        </w:r>
      </w:hyperlink>
    </w:p>
    <w:p w14:paraId="44BCDEB9" w14:textId="62A69BC3"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21" w:history="1">
        <w:r w:rsidR="00630E58" w:rsidRPr="00F93CCC">
          <w:rPr>
            <w:rStyle w:val="af0"/>
            <w:b/>
            <w:noProof/>
          </w:rPr>
          <w:t>3.2.6</w:t>
        </w:r>
        <w:r w:rsidR="00630E58" w:rsidRPr="00F93CCC">
          <w:rPr>
            <w:rStyle w:val="af0"/>
            <w:rFonts w:hint="eastAsia"/>
            <w:noProof/>
          </w:rPr>
          <w:t xml:space="preserve"> 長寿命化に資する工夫</w:t>
        </w:r>
        <w:r w:rsidR="00630E58">
          <w:rPr>
            <w:noProof/>
            <w:webHidden/>
          </w:rPr>
          <w:tab/>
        </w:r>
        <w:r w:rsidR="002B4007">
          <w:rPr>
            <w:noProof/>
            <w:webHidden/>
          </w:rPr>
          <w:t>107</w:t>
        </w:r>
      </w:hyperlink>
    </w:p>
    <w:p w14:paraId="1CB948B5" w14:textId="6B797553"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22" w:history="1">
        <w:r w:rsidR="00630E58" w:rsidRPr="00F93CCC">
          <w:rPr>
            <w:rStyle w:val="af0"/>
            <w:b/>
            <w:noProof/>
          </w:rPr>
          <w:t>3.2.7</w:t>
        </w:r>
        <w:r w:rsidR="00630E58" w:rsidRPr="00F93CCC">
          <w:rPr>
            <w:rStyle w:val="af0"/>
            <w:rFonts w:hint="eastAsia"/>
            <w:noProof/>
          </w:rPr>
          <w:t xml:space="preserve"> 新技術の活用</w:t>
        </w:r>
        <w:r w:rsidR="00630E58">
          <w:rPr>
            <w:noProof/>
            <w:webHidden/>
          </w:rPr>
          <w:tab/>
        </w:r>
        <w:r w:rsidR="002B4007">
          <w:rPr>
            <w:noProof/>
            <w:webHidden/>
          </w:rPr>
          <w:t>108</w:t>
        </w:r>
      </w:hyperlink>
    </w:p>
    <w:p w14:paraId="0B271801" w14:textId="716187A8" w:rsidR="00630E58" w:rsidRDefault="00586FC0">
      <w:pPr>
        <w:pStyle w:val="35"/>
        <w:tabs>
          <w:tab w:val="right" w:leader="middleDot" w:pos="9060"/>
        </w:tabs>
        <w:ind w:left="420"/>
        <w:rPr>
          <w:rFonts w:asciiTheme="minorHAnsi" w:eastAsiaTheme="minorEastAsia" w:hAnsiTheme="minorHAnsi" w:cstheme="minorBidi"/>
          <w:noProof/>
          <w:szCs w:val="22"/>
        </w:rPr>
      </w:pPr>
      <w:hyperlink w:anchor="_Toc186187423" w:history="1">
        <w:r w:rsidR="00630E58" w:rsidRPr="00F93CCC">
          <w:rPr>
            <w:rStyle w:val="af0"/>
            <w:b/>
            <w:noProof/>
          </w:rPr>
          <w:t>3.2.8</w:t>
        </w:r>
        <w:r w:rsidR="00630E58" w:rsidRPr="00F93CCC">
          <w:rPr>
            <w:rStyle w:val="af0"/>
            <w:rFonts w:hint="eastAsia"/>
            <w:noProof/>
          </w:rPr>
          <w:t xml:space="preserve"> 効果検証</w:t>
        </w:r>
        <w:r w:rsidR="00630E58">
          <w:rPr>
            <w:noProof/>
            <w:webHidden/>
          </w:rPr>
          <w:tab/>
        </w:r>
        <w:r w:rsidR="002B4007">
          <w:rPr>
            <w:noProof/>
            <w:webHidden/>
          </w:rPr>
          <w:t>109</w:t>
        </w:r>
      </w:hyperlink>
    </w:p>
    <w:p w14:paraId="3D3C9E57" w14:textId="5CA9730F" w:rsidR="008C3EB8" w:rsidRPr="00DE24A5" w:rsidRDefault="00525BDF" w:rsidP="00DC6DDC">
      <w:pPr>
        <w:rPr>
          <w:rFonts w:hAnsi="HG丸ｺﾞｼｯｸM-PRO"/>
          <w:b/>
        </w:rPr>
      </w:pPr>
      <w:r>
        <w:rPr>
          <w:rFonts w:hAnsi="HG丸ｺﾞｼｯｸM-PRO"/>
          <w:b/>
          <w:noProof/>
          <w:sz w:val="24"/>
        </w:rPr>
        <w:fldChar w:fldCharType="end"/>
      </w:r>
    </w:p>
    <w:p w14:paraId="59935428" w14:textId="77777777" w:rsidR="00BA5626" w:rsidRPr="00782149" w:rsidRDefault="00BA5626" w:rsidP="00DC6DDC">
      <w:pPr>
        <w:rPr>
          <w:rFonts w:hAnsi="HG丸ｺﾞｼｯｸM-PRO"/>
          <w:b/>
        </w:rPr>
        <w:sectPr w:rsidR="00BA5626" w:rsidRPr="00782149" w:rsidSect="007B6015">
          <w:headerReference w:type="default" r:id="rId11"/>
          <w:footerReference w:type="default" r:id="rId12"/>
          <w:pgSz w:w="11906" w:h="16838" w:code="9"/>
          <w:pgMar w:top="1418" w:right="1418" w:bottom="1418" w:left="1418" w:header="851" w:footer="567" w:gutter="0"/>
          <w:pgNumType w:fmt="upperRoman" w:start="1"/>
          <w:cols w:space="425"/>
          <w:docGrid w:type="lines" w:linePitch="360"/>
        </w:sectPr>
      </w:pPr>
    </w:p>
    <w:p w14:paraId="6822588C" w14:textId="19167518" w:rsidR="00D0783B" w:rsidRPr="00F84B77" w:rsidRDefault="00D0783B" w:rsidP="001A3448">
      <w:pPr>
        <w:pStyle w:val="1"/>
        <w:rPr>
          <w:sz w:val="32"/>
          <w:szCs w:val="32"/>
        </w:rPr>
      </w:pPr>
      <w:bookmarkStart w:id="0" w:name="_Toc410509195"/>
      <w:bookmarkStart w:id="1" w:name="_Toc410509914"/>
      <w:bookmarkStart w:id="2" w:name="_Toc411883065"/>
      <w:bookmarkStart w:id="3" w:name="_Toc410509196"/>
      <w:bookmarkStart w:id="4" w:name="_Toc410509915"/>
      <w:bookmarkStart w:id="5" w:name="_Toc411883066"/>
      <w:bookmarkStart w:id="6" w:name="_Toc410509197"/>
      <w:bookmarkStart w:id="7" w:name="_Toc410509916"/>
      <w:bookmarkStart w:id="8" w:name="_Toc411883067"/>
      <w:bookmarkStart w:id="9" w:name="_Toc410509198"/>
      <w:bookmarkStart w:id="10" w:name="_Toc410509917"/>
      <w:bookmarkStart w:id="11" w:name="_Toc411883068"/>
      <w:bookmarkStart w:id="12" w:name="_Toc410509199"/>
      <w:bookmarkStart w:id="13" w:name="_Toc410509918"/>
      <w:bookmarkStart w:id="14" w:name="_Toc411883069"/>
      <w:bookmarkStart w:id="15" w:name="_Toc410509200"/>
      <w:bookmarkStart w:id="16" w:name="_Toc410509919"/>
      <w:bookmarkStart w:id="17" w:name="_Toc411883070"/>
      <w:bookmarkStart w:id="18" w:name="_Toc410509201"/>
      <w:bookmarkStart w:id="19" w:name="_Toc410509920"/>
      <w:bookmarkStart w:id="20" w:name="_Toc411883071"/>
      <w:bookmarkStart w:id="21" w:name="_Toc410509202"/>
      <w:bookmarkStart w:id="22" w:name="_Toc410509921"/>
      <w:bookmarkStart w:id="23" w:name="_Toc411883072"/>
      <w:bookmarkStart w:id="24" w:name="_Toc410509203"/>
      <w:bookmarkStart w:id="25" w:name="_Toc410509922"/>
      <w:bookmarkStart w:id="26" w:name="_Toc411883073"/>
      <w:bookmarkStart w:id="27" w:name="_Toc410509204"/>
      <w:bookmarkStart w:id="28" w:name="_Toc410509923"/>
      <w:bookmarkStart w:id="29" w:name="_Toc411883074"/>
      <w:bookmarkStart w:id="30" w:name="_Toc410509205"/>
      <w:bookmarkStart w:id="31" w:name="_Toc410509924"/>
      <w:bookmarkStart w:id="32" w:name="_Toc411883075"/>
      <w:bookmarkStart w:id="33" w:name="_Toc410509206"/>
      <w:bookmarkStart w:id="34" w:name="_Toc410509925"/>
      <w:bookmarkStart w:id="35" w:name="_Toc411883076"/>
      <w:bookmarkStart w:id="36" w:name="_Toc410509207"/>
      <w:bookmarkStart w:id="37" w:name="_Toc410509926"/>
      <w:bookmarkStart w:id="38" w:name="_Toc411883077"/>
      <w:bookmarkStart w:id="39" w:name="_Toc410509208"/>
      <w:bookmarkStart w:id="40" w:name="_Toc410509927"/>
      <w:bookmarkStart w:id="41" w:name="_Toc411883078"/>
      <w:bookmarkStart w:id="42" w:name="_Toc410509209"/>
      <w:bookmarkStart w:id="43" w:name="_Toc410509928"/>
      <w:bookmarkStart w:id="44" w:name="_Toc411883079"/>
      <w:bookmarkStart w:id="45" w:name="_Toc410509210"/>
      <w:bookmarkStart w:id="46" w:name="_Toc410509929"/>
      <w:bookmarkStart w:id="47" w:name="_Toc411883080"/>
      <w:bookmarkStart w:id="48" w:name="_Toc410509211"/>
      <w:bookmarkStart w:id="49" w:name="_Toc410509930"/>
      <w:bookmarkStart w:id="50" w:name="_Toc411883081"/>
      <w:bookmarkStart w:id="51" w:name="_Toc410509302"/>
      <w:bookmarkStart w:id="52" w:name="_Toc410510021"/>
      <w:bookmarkStart w:id="53" w:name="_Toc411883172"/>
      <w:bookmarkStart w:id="54" w:name="_Toc410509303"/>
      <w:bookmarkStart w:id="55" w:name="_Toc410510022"/>
      <w:bookmarkStart w:id="56" w:name="_Toc411883173"/>
      <w:bookmarkStart w:id="57" w:name="_Toc410509304"/>
      <w:bookmarkStart w:id="58" w:name="_Toc410510023"/>
      <w:bookmarkStart w:id="59" w:name="_Toc411883174"/>
      <w:bookmarkStart w:id="60" w:name="_Toc410509305"/>
      <w:bookmarkStart w:id="61" w:name="_Toc410510024"/>
      <w:bookmarkStart w:id="62" w:name="_Toc411883175"/>
      <w:bookmarkStart w:id="63" w:name="_Toc410509306"/>
      <w:bookmarkStart w:id="64" w:name="_Toc410510025"/>
      <w:bookmarkStart w:id="65" w:name="_Toc411883176"/>
      <w:bookmarkStart w:id="66" w:name="_Toc410509343"/>
      <w:bookmarkStart w:id="67" w:name="_Toc410510062"/>
      <w:bookmarkStart w:id="68" w:name="_Toc411883213"/>
      <w:bookmarkStart w:id="69" w:name="_Toc410509344"/>
      <w:bookmarkStart w:id="70" w:name="_Toc410510063"/>
      <w:bookmarkStart w:id="71" w:name="_Toc411883214"/>
      <w:bookmarkStart w:id="72" w:name="_Toc410509345"/>
      <w:bookmarkStart w:id="73" w:name="_Toc410510064"/>
      <w:bookmarkStart w:id="74" w:name="_Toc411883215"/>
      <w:bookmarkStart w:id="75" w:name="_Toc410509346"/>
      <w:bookmarkStart w:id="76" w:name="_Toc410510065"/>
      <w:bookmarkStart w:id="77" w:name="_Toc411883216"/>
      <w:bookmarkStart w:id="78" w:name="_Ref409527002"/>
      <w:bookmarkStart w:id="79" w:name="_Ref409527016"/>
      <w:bookmarkStart w:id="80" w:name="_Ref409527050"/>
      <w:bookmarkStart w:id="81" w:name="_Toc186187397"/>
      <w:bookmarkStart w:id="82" w:name="_Ref388951378"/>
      <w:bookmarkStart w:id="83" w:name="_Ref388951383"/>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Pr="00F84B77">
        <w:rPr>
          <w:rFonts w:hint="eastAsia"/>
        </w:rPr>
        <w:lastRenderedPageBreak/>
        <w:t>長寿命化計画</w:t>
      </w:r>
      <w:bookmarkEnd w:id="78"/>
      <w:bookmarkEnd w:id="79"/>
      <w:bookmarkEnd w:id="80"/>
      <w:r w:rsidR="00C53080">
        <w:rPr>
          <w:rFonts w:hint="eastAsia"/>
        </w:rPr>
        <w:t>の構成</w:t>
      </w:r>
      <w:bookmarkEnd w:id="81"/>
    </w:p>
    <w:p w14:paraId="08ABD312" w14:textId="72B07526" w:rsidR="00D0783B" w:rsidRPr="00F84B77" w:rsidRDefault="009E250A" w:rsidP="008C3EB8">
      <w:pPr>
        <w:pStyle w:val="2"/>
      </w:pPr>
      <w:bookmarkStart w:id="84" w:name="_Toc186187398"/>
      <w:r>
        <w:rPr>
          <w:rFonts w:hint="eastAsia"/>
        </w:rPr>
        <w:t>本計画の構成</w:t>
      </w:r>
      <w:bookmarkEnd w:id="84"/>
    </w:p>
    <w:p w14:paraId="0549FC2A" w14:textId="69C13862" w:rsidR="002E79AD" w:rsidRPr="006D5674" w:rsidRDefault="0055682E" w:rsidP="00013CC7">
      <w:pPr>
        <w:pStyle w:val="20"/>
        <w:ind w:left="105" w:firstLine="210"/>
        <w:rPr>
          <w:rFonts w:hAnsi="HG丸ｺﾞｼｯｸM-PRO"/>
          <w:color w:val="000000" w:themeColor="text1"/>
        </w:rPr>
      </w:pPr>
      <w:r w:rsidRPr="006D5674">
        <w:rPr>
          <w:rFonts w:hAnsi="HG丸ｺﾞｼｯｸM-PRO" w:hint="eastAsia"/>
          <w:color w:val="000000" w:themeColor="text1"/>
        </w:rPr>
        <w:t>本行動計画は「大阪府都市基盤施設長寿命化計画」の第1編・基本方針に沿った分野別行動計画の港湾・海岸編である。</w:t>
      </w:r>
    </w:p>
    <w:p w14:paraId="3CA20CFC" w14:textId="597389B9" w:rsidR="00B6415B" w:rsidRDefault="00B6415B" w:rsidP="002E79AD">
      <w:pPr>
        <w:pStyle w:val="20"/>
        <w:ind w:left="105" w:firstLine="210"/>
        <w:rPr>
          <w:rFonts w:hAnsi="HG丸ｺﾞｼｯｸM-PRO"/>
        </w:rPr>
      </w:pPr>
    </w:p>
    <w:p w14:paraId="3AF27CFA" w14:textId="352A7361" w:rsidR="009E250A" w:rsidRDefault="009E250A" w:rsidP="002E79AD">
      <w:pPr>
        <w:pStyle w:val="20"/>
        <w:ind w:left="105" w:firstLine="210"/>
        <w:rPr>
          <w:rFonts w:hAnsi="HG丸ｺﾞｼｯｸM-PRO"/>
        </w:rPr>
      </w:pPr>
      <w:r>
        <w:rPr>
          <w:rFonts w:hAnsi="HG丸ｺﾞｼｯｸM-PRO"/>
          <w:noProof/>
        </w:rPr>
        <mc:AlternateContent>
          <mc:Choice Requires="wpc">
            <w:drawing>
              <wp:inline distT="0" distB="0" distL="0" distR="0" wp14:anchorId="711AE2E6" wp14:editId="7D70A11D">
                <wp:extent cx="5279390" cy="5160397"/>
                <wp:effectExtent l="0" t="0" r="0" b="2540"/>
                <wp:docPr id="431291205" name="キャンバス 43129120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8376455" name="正方形/長方形 198376455"/>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7EAD89BD" w14:textId="77777777" w:rsidR="00F933E5" w:rsidRDefault="00F933E5" w:rsidP="009E250A">
                              <w:pPr>
                                <w:jc w:val="center"/>
                              </w:pPr>
                              <w:r>
                                <w:rPr>
                                  <w:rFonts w:hint="eastAsia"/>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2813763" name="矢印: 五方向 2042813763"/>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D3831D" w14:textId="77777777" w:rsidR="00F933E5" w:rsidRPr="002C77DA" w:rsidRDefault="00F933E5" w:rsidP="009E250A">
                              <w:pPr>
                                <w:spacing w:line="240" w:lineRule="exact"/>
                                <w:jc w:val="center"/>
                                <w:rPr>
                                  <w:b/>
                                  <w:bCs/>
                                  <w:sz w:val="22"/>
                                  <w:szCs w:val="28"/>
                                </w:rPr>
                              </w:pPr>
                              <w:r w:rsidRPr="002C77DA">
                                <w:rPr>
                                  <w:rFonts w:hint="eastAsia"/>
                                  <w:b/>
                                  <w:bCs/>
                                  <w:sz w:val="22"/>
                                  <w:szCs w:val="28"/>
                                </w:rPr>
                                <w:t>第１編</w:t>
                              </w:r>
                            </w:p>
                            <w:p w14:paraId="6B59B97D" w14:textId="77777777" w:rsidR="00F933E5" w:rsidRPr="002C77DA" w:rsidRDefault="00F933E5" w:rsidP="009E250A">
                              <w:pPr>
                                <w:spacing w:line="240" w:lineRule="exact"/>
                                <w:jc w:val="center"/>
                                <w:rPr>
                                  <w:b/>
                                  <w:bCs/>
                                  <w:sz w:val="22"/>
                                  <w:szCs w:val="28"/>
                                </w:rPr>
                              </w:pPr>
                              <w:r w:rsidRPr="002C77DA">
                                <w:rPr>
                                  <w:rFonts w:hint="eastAsia"/>
                                  <w:b/>
                                  <w:bCs/>
                                  <w:sz w:val="22"/>
                                  <w:szCs w:val="28"/>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5367210" name="正方形/長方形 425367210"/>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1328372" name="矢印: 五方向 1701328372"/>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354FD894" w14:textId="77777777" w:rsidR="00F933E5" w:rsidRPr="002C77DA" w:rsidRDefault="00F933E5" w:rsidP="009E250A">
                              <w:pPr>
                                <w:spacing w:line="240" w:lineRule="exact"/>
                                <w:jc w:val="center"/>
                                <w:rPr>
                                  <w:b/>
                                  <w:bCs/>
                                  <w:sz w:val="22"/>
                                  <w:szCs w:val="28"/>
                                </w:rPr>
                              </w:pPr>
                              <w:r w:rsidRPr="002C77DA">
                                <w:rPr>
                                  <w:rFonts w:hint="eastAsia"/>
                                  <w:b/>
                                  <w:bCs/>
                                  <w:sz w:val="22"/>
                                  <w:szCs w:val="28"/>
                                </w:rPr>
                                <w:t>事業室（局）課</w:t>
                              </w:r>
                            </w:p>
                            <w:p w14:paraId="53347F4E" w14:textId="77777777" w:rsidR="00F933E5" w:rsidRPr="002C77DA" w:rsidRDefault="00F933E5" w:rsidP="009E250A">
                              <w:pPr>
                                <w:spacing w:line="240" w:lineRule="exact"/>
                                <w:jc w:val="center"/>
                                <w:rPr>
                                  <w:b/>
                                  <w:bCs/>
                                  <w:sz w:val="22"/>
                                  <w:szCs w:val="28"/>
                                </w:rPr>
                              </w:pPr>
                              <w:r w:rsidRPr="002C77DA">
                                <w:rPr>
                                  <w:rFonts w:hint="eastAsia"/>
                                  <w:b/>
                                  <w:bCs/>
                                  <w:sz w:val="22"/>
                                  <w:szCs w:val="28"/>
                                </w:rPr>
                                <w:t>第２編</w:t>
                              </w:r>
                            </w:p>
                            <w:p w14:paraId="2004AF80" w14:textId="77777777" w:rsidR="00F933E5" w:rsidRPr="002C77DA" w:rsidRDefault="00F933E5" w:rsidP="009E250A">
                              <w:pPr>
                                <w:spacing w:line="240" w:lineRule="exact"/>
                                <w:jc w:val="center"/>
                                <w:rPr>
                                  <w:b/>
                                  <w:bCs/>
                                  <w:sz w:val="22"/>
                                  <w:szCs w:val="28"/>
                                </w:rPr>
                              </w:pPr>
                              <w:r w:rsidRPr="002C77DA">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332492822" name="グループ化 1332492822"/>
                        <wpg:cNvGrpSpPr/>
                        <wpg:grpSpPr>
                          <a:xfrm>
                            <a:off x="2063847" y="1771537"/>
                            <a:ext cx="1080242" cy="588542"/>
                            <a:chOff x="-107" y="-31750"/>
                            <a:chExt cx="1080255" cy="588542"/>
                          </a:xfrm>
                        </wpg:grpSpPr>
                        <wps:wsp>
                          <wps:cNvPr id="320024089" name="四角形: メモ 32002408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7084674" name="正方形/長方形 1177084674"/>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D7490D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55B813C8"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676CDFDF"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852805954" name="グループ化 852805954"/>
                        <wpg:cNvGrpSpPr/>
                        <wpg:grpSpPr>
                          <a:xfrm>
                            <a:off x="2063955" y="2372779"/>
                            <a:ext cx="1080135" cy="558800"/>
                            <a:chOff x="0" y="-19050"/>
                            <a:chExt cx="1080148" cy="558800"/>
                          </a:xfrm>
                        </wpg:grpSpPr>
                        <wps:wsp>
                          <wps:cNvPr id="415920850" name="四角形: メモ 41592085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16914818" name="正方形/長方形 1116914818"/>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4E0C66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80634570" name="グループ化 780634570"/>
                        <wpg:cNvGrpSpPr/>
                        <wpg:grpSpPr>
                          <a:xfrm>
                            <a:off x="2063741" y="2930061"/>
                            <a:ext cx="1080350" cy="643027"/>
                            <a:chOff x="-215" y="-50801"/>
                            <a:chExt cx="1080363" cy="643027"/>
                          </a:xfrm>
                        </wpg:grpSpPr>
                        <wps:wsp>
                          <wps:cNvPr id="1131813176" name="四角形: メモ 1131813176"/>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3265514" name="正方形/長方形 1173265514"/>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2BDFD07C"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1293983931" name="グループ化 1293983931"/>
                        <wpg:cNvGrpSpPr/>
                        <wpg:grpSpPr>
                          <a:xfrm>
                            <a:off x="2063958" y="3562801"/>
                            <a:ext cx="1080135" cy="552450"/>
                            <a:chOff x="0" y="-12700"/>
                            <a:chExt cx="1080148" cy="552450"/>
                          </a:xfrm>
                        </wpg:grpSpPr>
                        <wps:wsp>
                          <wps:cNvPr id="1152120294" name="四角形: メモ 115212029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21387631" name="正方形/長方形 1421387631"/>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B3C02C2"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742005208" name="グループ化 742005208"/>
                        <wpg:cNvGrpSpPr/>
                        <wpg:grpSpPr>
                          <a:xfrm>
                            <a:off x="2057613" y="1195256"/>
                            <a:ext cx="1080135" cy="558165"/>
                            <a:chOff x="0" y="-19071"/>
                            <a:chExt cx="1080148" cy="558821"/>
                          </a:xfrm>
                        </wpg:grpSpPr>
                        <wps:wsp>
                          <wps:cNvPr id="1505997653" name="四角形: メモ 1505997653"/>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663082" name="正方形/長方形 186663082"/>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6DB126B3"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1087825167" name="四角形: メモ 1087825167"/>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510661" name="正方形/長方形 472510661"/>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C786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70220315" name="正方形/長方形 1270220315"/>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36E8B89A" w14:textId="77777777" w:rsidR="00F933E5" w:rsidRDefault="00F933E5" w:rsidP="009E250A">
                              <w:pPr>
                                <w:spacing w:line="240" w:lineRule="exact"/>
                                <w:jc w:val="center"/>
                                <w:rPr>
                                  <w:b/>
                                  <w:bCs/>
                                  <w:sz w:val="22"/>
                                  <w:szCs w:val="28"/>
                                </w:rPr>
                              </w:pPr>
                              <w:r w:rsidRPr="00975D2D">
                                <w:rPr>
                                  <w:rFonts w:hint="eastAsia"/>
                                  <w:b/>
                                  <w:bCs/>
                                  <w:sz w:val="22"/>
                                  <w:szCs w:val="28"/>
                                </w:rPr>
                                <w:t>事務所の</w:t>
                              </w:r>
                            </w:p>
                            <w:p w14:paraId="18FEB83A" w14:textId="77777777" w:rsidR="00F933E5" w:rsidRPr="00975D2D" w:rsidRDefault="00F933E5" w:rsidP="009E250A">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182664" name="四角形: メモ 548182664"/>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14115E7C" w14:textId="399FCB8B" w:rsidR="00F933E5" w:rsidRPr="00201F5F" w:rsidRDefault="00F933E5" w:rsidP="009E250A">
                              <w:pPr>
                                <w:spacing w:line="240" w:lineRule="exact"/>
                                <w:jc w:val="center"/>
                                <w:rPr>
                                  <w:sz w:val="18"/>
                                  <w:szCs w:val="21"/>
                                </w:rPr>
                              </w:pPr>
                              <w:r>
                                <w:rPr>
                                  <w:rFonts w:hint="eastAsia"/>
                                  <w:sz w:val="18"/>
                                  <w:szCs w:val="21"/>
                                </w:rPr>
                                <w:t>大阪港湾局</w:t>
                              </w:r>
                            </w:p>
                            <w:p w14:paraId="79626BD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31670024" name="正方形/長方形 1331670024"/>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61C95E2B" w14:textId="77777777" w:rsidR="00F933E5" w:rsidRDefault="00F933E5" w:rsidP="009E250A">
                              <w:pPr>
                                <w:spacing w:line="240" w:lineRule="exact"/>
                                <w:jc w:val="center"/>
                              </w:pPr>
                              <w:r w:rsidRPr="00504706">
                                <w:rPr>
                                  <w:rFonts w:hint="eastAsia"/>
                                </w:rPr>
                                <w:t>施設の状況</w:t>
                              </w:r>
                            </w:p>
                            <w:p w14:paraId="052E8CAA" w14:textId="77777777" w:rsidR="00F933E5" w:rsidRPr="00504706" w:rsidRDefault="00F933E5" w:rsidP="009E250A">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649018" name="四角形: メモ 1179649018"/>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3F1E6D6" w14:textId="77777777" w:rsidR="00F933E5" w:rsidRPr="00201F5F" w:rsidRDefault="00F933E5"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479142850" name="四角形: メモ 1479142850"/>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01E28670" w14:textId="77777777" w:rsidR="00F933E5" w:rsidRPr="00201F5F" w:rsidRDefault="00F933E5"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235813729" name="直線コネクタ 235813729"/>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36980271" name="直線コネクタ 1136980271"/>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75329389" name="直線コネクタ 1075329389"/>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604461861" name="直線コネクタ 604461861"/>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3275775" name="直線コネクタ 133275775"/>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07341136" name="直線コネクタ 507341136"/>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0683405" name="直線コネクタ 810683405"/>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3807687" name="直線コネクタ 93807687"/>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45729974" name="直線コネクタ 245729974"/>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4463992" name="直線コネクタ 14463992"/>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392272109" name="直線コネクタ 1392272109"/>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62079676" name="直線コネクタ 1162079676"/>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55546493" name="直線コネクタ 1955546493"/>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106587827" name="正方形/長方形 1106587827"/>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113960" name="矢印: 右 546113960"/>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0703755" name="正方形/長方形 1110703755"/>
                        <wps:cNvSpPr>
                          <a:spLocks/>
                        </wps:cNvSpPr>
                        <wps:spPr>
                          <a:xfrm>
                            <a:off x="2060584" y="3573045"/>
                            <a:ext cx="1083511" cy="539876"/>
                          </a:xfrm>
                          <a:prstGeom prst="rect">
                            <a:avLst/>
                          </a:prstGeom>
                          <a:noFill/>
                          <a:ln w="476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30243457" name="吹き出し: 四角形 1730243457"/>
                        <wps:cNvSpPr>
                          <a:spLocks noChangeArrowheads="1"/>
                        </wps:cNvSpPr>
                        <wps:spPr bwMode="auto">
                          <a:xfrm>
                            <a:off x="907200" y="3720875"/>
                            <a:ext cx="876300" cy="394335"/>
                          </a:xfrm>
                          <a:prstGeom prst="wedgeRectCallout">
                            <a:avLst>
                              <a:gd name="adj1" fmla="val 87335"/>
                              <a:gd name="adj2" fmla="val 4614"/>
                            </a:avLst>
                          </a:prstGeom>
                          <a:solidFill>
                            <a:srgbClr val="FFFFFF"/>
                          </a:solidFill>
                          <a:ln w="9525">
                            <a:solidFill>
                              <a:srgbClr val="000000"/>
                            </a:solidFill>
                            <a:miter lim="800000"/>
                            <a:headEnd/>
                            <a:tailEnd/>
                          </a:ln>
                        </wps:spPr>
                        <wps:txbx>
                          <w:txbxContent>
                            <w:p w14:paraId="010798E4" w14:textId="77777777" w:rsidR="00F933E5" w:rsidRDefault="00F933E5"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F933E5" w:rsidRDefault="00F933E5" w:rsidP="009E250A">
                              <w:pPr>
                                <w:jc w:val="center"/>
                                <w:rPr>
                                  <w:rFonts w:ascii="ＭＳ Ｐゴシック" w:hAnsi="HG丸ｺﾞｼｯｸM-PRO"/>
                                  <w:b/>
                                  <w:bCs/>
                                  <w:szCs w:val="21"/>
                                </w:rPr>
                              </w:pPr>
                              <w:r>
                                <w:rPr>
                                  <w:rFonts w:hAnsi="HG丸ｺﾞｼｯｸM-PRO" w:hint="eastAsia"/>
                                  <w:b/>
                                  <w:bCs/>
                                  <w:szCs w:val="21"/>
                                </w:rPr>
                                <w:t>本計画</w:t>
                              </w:r>
                            </w:p>
                          </w:txbxContent>
                        </wps:txbx>
                        <wps:bodyPr rot="0" vert="horz" wrap="square" lIns="74295" tIns="8890" rIns="74295" bIns="8890" anchor="t" anchorCtr="0" upright="1">
                          <a:noAutofit/>
                        </wps:bodyPr>
                      </wps:wsp>
                    </wpc:wpc>
                  </a:graphicData>
                </a:graphic>
              </wp:inline>
            </w:drawing>
          </mc:Choice>
          <mc:Fallback>
            <w:pict>
              <v:group w14:anchorId="711AE2E6" id="キャンバス 431291205" o:spid="_x0000_s1026" editas="canvas"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">
                <v:shape id="_x0000_s1027" type="#_x0000_t75" style="position:absolute;width:52793;height:51600;visibility:visible;mso-wrap-style:square" filled="t">
                  <v:fill o:detectmouseclick="t"/>
                  <v:path o:connecttype="none"/>
                </v:shape>
                <v:rect id="正方形/長方形 198376455" o:spid="_x0000_s1028"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" fillcolor="white [3201]" strokecolor="black [3200]" strokeweight="1pt">
                  <v:textbox>
                    <w:txbxContent>
                      <w:p w14:paraId="7EAD89BD" w14:textId="77777777" w:rsidR="00F933E5" w:rsidRDefault="00F933E5" w:rsidP="009E250A">
                        <w:pPr>
                          <w:jc w:val="center"/>
                        </w:pPr>
                        <w:r>
                          <w:rPr>
                            <w:rFonts w:hint="eastAsia"/>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42813763" o:spid="_x0000_s1029"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" adj="16811" fillcolor="#4f81bd [3204]" strokecolor="#243f60 [1604]" strokeweight="2pt">
                  <v:textbox>
                    <w:txbxContent>
                      <w:p w14:paraId="36D3831D" w14:textId="77777777" w:rsidR="00F933E5" w:rsidRPr="002C77DA" w:rsidRDefault="00F933E5" w:rsidP="009E250A">
                        <w:pPr>
                          <w:spacing w:line="240" w:lineRule="exact"/>
                          <w:jc w:val="center"/>
                          <w:rPr>
                            <w:b/>
                            <w:bCs/>
                            <w:sz w:val="22"/>
                            <w:szCs w:val="28"/>
                          </w:rPr>
                        </w:pPr>
                        <w:r w:rsidRPr="002C77DA">
                          <w:rPr>
                            <w:rFonts w:hint="eastAsia"/>
                            <w:b/>
                            <w:bCs/>
                            <w:sz w:val="22"/>
                            <w:szCs w:val="28"/>
                          </w:rPr>
                          <w:t>第１編</w:t>
                        </w:r>
                      </w:p>
                      <w:p w14:paraId="6B59B97D" w14:textId="77777777" w:rsidR="00F933E5" w:rsidRPr="002C77DA" w:rsidRDefault="00F933E5" w:rsidP="009E250A">
                        <w:pPr>
                          <w:spacing w:line="240" w:lineRule="exact"/>
                          <w:jc w:val="center"/>
                          <w:rPr>
                            <w:b/>
                            <w:bCs/>
                            <w:sz w:val="22"/>
                            <w:szCs w:val="28"/>
                          </w:rPr>
                        </w:pPr>
                        <w:r w:rsidRPr="002C77DA">
                          <w:rPr>
                            <w:rFonts w:hint="eastAsia"/>
                            <w:b/>
                            <w:bCs/>
                            <w:sz w:val="22"/>
                            <w:szCs w:val="28"/>
                          </w:rPr>
                          <w:t>基本方針</w:t>
                        </w:r>
                      </w:p>
                    </w:txbxContent>
                  </v:textbox>
                </v:shape>
                <v:rect id="正方形/長方形 425367210" o:spid="_x0000_s1030"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" filled="f" strokecolor="black [3213]" strokeweight="1pt">
                  <v:stroke dashstyle="longDash"/>
                </v:rect>
                <v:shape id="矢印: 五方向 1701328372" o:spid="_x0000_s1031"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" adj="16682" fillcolor="#f79646 [3209]" strokecolor="#974706 [1609]" strokeweight="2pt">
                  <v:textbox>
                    <w:txbxContent>
                      <w:p w14:paraId="354FD894" w14:textId="77777777" w:rsidR="00F933E5" w:rsidRPr="002C77DA" w:rsidRDefault="00F933E5" w:rsidP="009E250A">
                        <w:pPr>
                          <w:spacing w:line="240" w:lineRule="exact"/>
                          <w:jc w:val="center"/>
                          <w:rPr>
                            <w:b/>
                            <w:bCs/>
                            <w:sz w:val="22"/>
                            <w:szCs w:val="28"/>
                          </w:rPr>
                        </w:pPr>
                        <w:r w:rsidRPr="002C77DA">
                          <w:rPr>
                            <w:rFonts w:hint="eastAsia"/>
                            <w:b/>
                            <w:bCs/>
                            <w:sz w:val="22"/>
                            <w:szCs w:val="28"/>
                          </w:rPr>
                          <w:t>事業室（局）課</w:t>
                        </w:r>
                      </w:p>
                      <w:p w14:paraId="53347F4E" w14:textId="77777777" w:rsidR="00F933E5" w:rsidRPr="002C77DA" w:rsidRDefault="00F933E5" w:rsidP="009E250A">
                        <w:pPr>
                          <w:spacing w:line="240" w:lineRule="exact"/>
                          <w:jc w:val="center"/>
                          <w:rPr>
                            <w:b/>
                            <w:bCs/>
                            <w:sz w:val="22"/>
                            <w:szCs w:val="28"/>
                          </w:rPr>
                        </w:pPr>
                        <w:r w:rsidRPr="002C77DA">
                          <w:rPr>
                            <w:rFonts w:hint="eastAsia"/>
                            <w:b/>
                            <w:bCs/>
                            <w:sz w:val="22"/>
                            <w:szCs w:val="28"/>
                          </w:rPr>
                          <w:t>第２編</w:t>
                        </w:r>
                      </w:p>
                      <w:p w14:paraId="2004AF80" w14:textId="77777777" w:rsidR="00F933E5" w:rsidRPr="002C77DA" w:rsidRDefault="00F933E5" w:rsidP="009E250A">
                        <w:pPr>
                          <w:spacing w:line="240" w:lineRule="exact"/>
                          <w:jc w:val="center"/>
                          <w:rPr>
                            <w:b/>
                            <w:bCs/>
                            <w:sz w:val="22"/>
                            <w:szCs w:val="28"/>
                          </w:rPr>
                        </w:pPr>
                        <w:r w:rsidRPr="002C77DA">
                          <w:rPr>
                            <w:rFonts w:hint="eastAsia"/>
                            <w:b/>
                            <w:bCs/>
                            <w:sz w:val="22"/>
                            <w:szCs w:val="28"/>
                          </w:rPr>
                          <w:t>行動計画</w:t>
                        </w:r>
                      </w:p>
                    </w:txbxContent>
                  </v:textbox>
                </v:shape>
                <v:group id="グループ化 1332492822" o:spid="_x0000_s1032"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20024089" o:spid="_x0000_s103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" adj="18000" fillcolor="#f79646 [3209]" strokecolor="#974706 [1609]" strokeweight="2pt"/>
                  <v:rect id="正方形/長方形 1177084674" o:spid="_x0000_s1034"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" filled="f" stroked="f" strokeweight="1pt">
                    <v:textbox>
                      <w:txbxContent>
                        <w:p w14:paraId="5D7490D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5BE47BC3" w14:textId="55B813C8"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676CDFDF"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852805954" o:spid="_x0000_s1035"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">
                  <v:shape id="四角形: メモ 415920850" o:spid="_x0000_s103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" adj="18000" fillcolor="#f79646 [3209]" strokecolor="#974706 [1609]" strokeweight="2pt"/>
                  <v:rect id="正方形/長方形 1116914818" o:spid="_x0000_s1037"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" filled="f" stroked="f" strokeweight="1pt">
                    <v:textbox>
                      <w:txbxContent>
                        <w:p w14:paraId="54E0C66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4E2935B7"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公園施設</w:t>
                          </w:r>
                        </w:p>
                        <w:p w14:paraId="1DFE7976"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80634570" o:spid="_x0000_s1038"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">
                  <v:shape id="四角形: メモ 1131813176" o:spid="_x0000_s1039"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" adj="18000" fillcolor="#f79646 [3209]" strokecolor="#974706 [1609]" strokeweight="2pt"/>
                  <v:rect id="正方形/長方形 1173265514" o:spid="_x0000_s1040"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" filled="f" stroked="f" strokeweight="1pt">
                    <v:textbox>
                      <w:txbxContent>
                        <w:p w14:paraId="2BDFD07C"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444DFAB1"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7E972360"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1293983931" o:spid="_x0000_s1041"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">
                  <v:shape id="四角形: メモ 1152120294" o:spid="_x0000_s1042"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" adj="18000" fillcolor="#f79646 [3209]" strokecolor="#974706 [1609]" strokeweight="2pt"/>
                  <v:rect id="正方形/長方形 1421387631" o:spid="_x0000_s1043"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" filled="f" stroked="f" strokeweight="1pt">
                    <v:textbox>
                      <w:txbxContent>
                        <w:p w14:paraId="1B3C02C2"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8427E3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59F16849"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742005208" o:spid="_x0000_s1044"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">
                  <v:shape id="四角形: メモ 1505997653" o:spid="_x0000_s1045"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" adj="18000" fillcolor="#f79646 [3209]" strokecolor="#974706 [1609]" strokeweight="2pt"/>
                  <v:rect id="正方形/長方形 186663082" o:spid="_x0000_s1046"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" filled="f" stroked="f" strokeweight="1pt">
                    <v:textbox>
                      <w:txbxContent>
                        <w:p w14:paraId="6DB126B3"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4026976A"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道路施設</w:t>
                          </w:r>
                        </w:p>
                        <w:p w14:paraId="238B970D" w14:textId="77777777" w:rsidR="00F933E5" w:rsidRDefault="00F933E5" w:rsidP="009E250A">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1087825167" o:spid="_x0000_s1047"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" adj="18000" fillcolor="#4f81bd [3204]" strokecolor="#243f60 [1604]" strokeweight="2pt"/>
                <v:rect id="正方形/長方形 472510661" o:spid="_x0000_s1048"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" filled="f" stroked="f" strokeweight="1pt">
                  <v:textbox>
                    <w:txbxContent>
                      <w:p w14:paraId="3C786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34E7786"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44C4FE2"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EA162DA"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3059FF31"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079FC4E9" w14:textId="77777777" w:rsidR="00F933E5" w:rsidRPr="00975D2D" w:rsidRDefault="00F933E5" w:rsidP="009E250A">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1270220315" o:spid="_x0000_s1049"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" fillcolor="#00b050" strokecolor="#4e6128 [1606]" strokeweight="2pt">
                  <v:textbox>
                    <w:txbxContent>
                      <w:p w14:paraId="36E8B89A" w14:textId="77777777" w:rsidR="00F933E5" w:rsidRDefault="00F933E5" w:rsidP="009E250A">
                        <w:pPr>
                          <w:spacing w:line="240" w:lineRule="exact"/>
                          <w:jc w:val="center"/>
                          <w:rPr>
                            <w:b/>
                            <w:bCs/>
                            <w:sz w:val="22"/>
                            <w:szCs w:val="28"/>
                          </w:rPr>
                        </w:pPr>
                        <w:r w:rsidRPr="00975D2D">
                          <w:rPr>
                            <w:rFonts w:hint="eastAsia"/>
                            <w:b/>
                            <w:bCs/>
                            <w:sz w:val="22"/>
                            <w:szCs w:val="28"/>
                          </w:rPr>
                          <w:t>事務所の</w:t>
                        </w:r>
                      </w:p>
                      <w:p w14:paraId="18FEB83A" w14:textId="77777777" w:rsidR="00F933E5" w:rsidRPr="00975D2D" w:rsidRDefault="00F933E5" w:rsidP="009E250A">
                        <w:pPr>
                          <w:spacing w:line="240" w:lineRule="exact"/>
                          <w:jc w:val="center"/>
                          <w:rPr>
                            <w:b/>
                            <w:bCs/>
                            <w:sz w:val="22"/>
                            <w:szCs w:val="28"/>
                          </w:rPr>
                        </w:pPr>
                        <w:r w:rsidRPr="00975D2D">
                          <w:rPr>
                            <w:rFonts w:hint="eastAsia"/>
                            <w:b/>
                            <w:bCs/>
                            <w:sz w:val="22"/>
                            <w:szCs w:val="28"/>
                          </w:rPr>
                          <w:t>行動計画</w:t>
                        </w:r>
                      </w:p>
                    </w:txbxContent>
                  </v:textbox>
                </v:rect>
                <v:shape id="四角形: メモ 548182664" o:spid="_x0000_s1050"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" adj="18000" fillcolor="#00b050" strokecolor="#4e6128 [1606]" strokeweight="2pt">
                  <v:textbox>
                    <w:txbxContent>
                      <w:p w14:paraId="14115E7C" w14:textId="399FCB8B" w:rsidR="00F933E5" w:rsidRPr="00201F5F" w:rsidRDefault="00F933E5" w:rsidP="009E250A">
                        <w:pPr>
                          <w:spacing w:line="240" w:lineRule="exact"/>
                          <w:jc w:val="center"/>
                          <w:rPr>
                            <w:sz w:val="18"/>
                            <w:szCs w:val="21"/>
                          </w:rPr>
                        </w:pPr>
                        <w:r>
                          <w:rPr>
                            <w:rFonts w:hint="eastAsia"/>
                            <w:sz w:val="18"/>
                            <w:szCs w:val="21"/>
                          </w:rPr>
                          <w:t>大阪港湾局</w:t>
                        </w:r>
                      </w:p>
                      <w:p w14:paraId="79626BD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v:textbox>
                </v:shape>
                <v:rect id="正方形/長方形 1331670024" o:spid="_x0000_s1051"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" fillcolor="white [3201]" strokecolor="#4f81bd [3204]" strokeweight="1pt">
                  <v:textbox>
                    <w:txbxContent>
                      <w:p w14:paraId="61C95E2B" w14:textId="77777777" w:rsidR="00F933E5" w:rsidRDefault="00F933E5" w:rsidP="009E250A">
                        <w:pPr>
                          <w:spacing w:line="240" w:lineRule="exact"/>
                          <w:jc w:val="center"/>
                        </w:pPr>
                        <w:r w:rsidRPr="00504706">
                          <w:rPr>
                            <w:rFonts w:hint="eastAsia"/>
                          </w:rPr>
                          <w:t>施設の状況</w:t>
                        </w:r>
                      </w:p>
                      <w:p w14:paraId="052E8CAA" w14:textId="77777777" w:rsidR="00F933E5" w:rsidRPr="00504706" w:rsidRDefault="00F933E5" w:rsidP="009E250A">
                        <w:pPr>
                          <w:spacing w:line="240" w:lineRule="exact"/>
                          <w:jc w:val="center"/>
                        </w:pPr>
                        <w:r w:rsidRPr="00504706">
                          <w:rPr>
                            <w:rFonts w:hint="eastAsia"/>
                          </w:rPr>
                          <w:t>地域ニーズ</w:t>
                        </w:r>
                      </w:p>
                    </w:txbxContent>
                  </v:textbox>
                </v:rect>
                <v:shape id="四角形: メモ 1179649018" o:spid="_x0000_s1052"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" adj="18000" fillcolor="#00b050" strokecolor="#4e6128 [1606]" strokeweight="2pt">
                  <v:textbox>
                    <w:txbxContent>
                      <w:p w14:paraId="03F1E6D6" w14:textId="77777777" w:rsidR="00F933E5" w:rsidRPr="00201F5F" w:rsidRDefault="00F933E5" w:rsidP="009E250A">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72315C82"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v:textbox>
                </v:shape>
                <v:shape id="四角形: メモ 1479142850" o:spid="_x0000_s1053"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" adj="18000" fillcolor="#00b050" strokecolor="#4e6128 [1606]" strokeweight="2pt">
                  <v:textbox>
                    <w:txbxContent>
                      <w:p w14:paraId="01E28670" w14:textId="77777777" w:rsidR="00F933E5" w:rsidRPr="00201F5F" w:rsidRDefault="00F933E5" w:rsidP="009E250A">
                        <w:pPr>
                          <w:spacing w:line="240" w:lineRule="exact"/>
                          <w:jc w:val="center"/>
                          <w:rPr>
                            <w:sz w:val="18"/>
                            <w:szCs w:val="21"/>
                          </w:rPr>
                        </w:pPr>
                        <w:r w:rsidRPr="00201F5F">
                          <w:rPr>
                            <w:rFonts w:hint="eastAsia"/>
                            <w:sz w:val="18"/>
                            <w:szCs w:val="21"/>
                          </w:rPr>
                          <w:t>○○</w:t>
                        </w:r>
                        <w:r>
                          <w:rPr>
                            <w:rFonts w:hint="eastAsia"/>
                            <w:sz w:val="18"/>
                            <w:szCs w:val="21"/>
                          </w:rPr>
                          <w:t>土木事務所</w:t>
                        </w:r>
                      </w:p>
                      <w:p w14:paraId="6A4C3493" w14:textId="77777777" w:rsidR="00F933E5" w:rsidRPr="00201F5F" w:rsidRDefault="00F933E5" w:rsidP="009E250A">
                        <w:pPr>
                          <w:spacing w:line="240" w:lineRule="exact"/>
                          <w:jc w:val="center"/>
                          <w:rPr>
                            <w:sz w:val="18"/>
                            <w:szCs w:val="21"/>
                          </w:rPr>
                        </w:pPr>
                        <w:r w:rsidRPr="00201F5F">
                          <w:rPr>
                            <w:rFonts w:hint="eastAsia"/>
                            <w:sz w:val="18"/>
                            <w:szCs w:val="21"/>
                          </w:rPr>
                          <w:t>維持管理行動計画</w:t>
                        </w:r>
                      </w:p>
                    </w:txbxContent>
                  </v:textbox>
                </v:shape>
                <v:line id="直線コネクタ 235813729" o:spid="_x0000_s1054"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" strokecolor="black [3040]" strokeweight="1pt"/>
                <v:line id="直線コネクタ 1136980271" o:spid="_x0000_s1055"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" strokecolor="black [3040]" strokeweight="1pt"/>
                <v:line id="直線コネクタ 1075329389" o:spid="_x0000_s1056"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" strokecolor="black [3040]" strokeweight="1pt"/>
                <v:line id="直線コネクタ 604461861" o:spid="_x0000_s1057"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" strokecolor="black [3040]" strokeweight="1pt"/>
                <v:line id="直線コネクタ 133275775" o:spid="_x0000_s1058"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" strokecolor="black [3040]" strokeweight="1pt"/>
                <v:line id="直線コネクタ 507341136" o:spid="_x0000_s1059"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" strokecolor="black [3040]" strokeweight="1pt"/>
                <v:line id="直線コネクタ 810683405" o:spid="_x0000_s1060"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" strokecolor="black [3040]" strokeweight="1pt"/>
                <v:line id="直線コネクタ 93807687" o:spid="_x0000_s1061"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" strokecolor="black [3040]" strokeweight="1pt"/>
                <v:line id="直線コネクタ 245729974" o:spid="_x0000_s1062"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" strokecolor="black [3040]" strokeweight="1pt"/>
                <v:line id="直線コネクタ 14463992" o:spid="_x0000_s1063"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" strokecolor="black [3040]" strokeweight="1pt"/>
                <v:line id="直線コネクタ 1392272109" o:spid="_x0000_s1064"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" strokecolor="black [3040]" strokeweight="1pt"/>
                <v:line id="直線コネクタ 1162079676" o:spid="_x0000_s1065"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" strokecolor="black [3040]" strokeweight="1pt"/>
                <v:line id="直線コネクタ 1955546493" o:spid="_x0000_s1066"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" strokecolor="black [3040]" strokeweight="1pt"/>
                <v:rect id="正方形/長方形 1106587827" o:spid="_x0000_s1067"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46113960" o:spid="_x0000_s1068"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" adj="10800" fillcolor="white [3201]" strokecolor="#4f81bd [3204]" strokeweight="1pt"/>
                <v:rect id="正方形/長方形 1110703755" o:spid="_x0000_s1069" style="position:absolute;left:20605;top:35730;width:10835;height:53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" filled="f" strokecolor="black [3213]" strokeweight="3.75pt">
                  <v:path arrowok="t"/>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730243457" o:spid="_x0000_s1070" type="#_x0000_t61" style="position:absolute;left:9072;top:37208;width:8763;height: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" adj="29664,11797">
                  <v:textbox inset="5.85pt,.7pt,5.85pt,.7pt">
                    <w:txbxContent>
                      <w:p w14:paraId="010798E4" w14:textId="77777777" w:rsidR="00F933E5" w:rsidRDefault="00F933E5" w:rsidP="009E250A">
                        <w:pPr>
                          <w:spacing w:line="120" w:lineRule="exact"/>
                          <w:jc w:val="center"/>
                          <w:rPr>
                            <w:rFonts w:hAnsi="HG丸ｺﾞｼｯｸM-PRO"/>
                            <w:b/>
                            <w:bCs/>
                            <w:kern w:val="0"/>
                            <w:szCs w:val="21"/>
                          </w:rPr>
                        </w:pPr>
                        <w:r>
                          <w:rPr>
                            <w:rFonts w:hAnsi="HG丸ｺﾞｼｯｸM-PRO" w:hint="eastAsia"/>
                            <w:b/>
                            <w:bCs/>
                            <w:szCs w:val="21"/>
                          </w:rPr>
                          <w:t> </w:t>
                        </w:r>
                      </w:p>
                      <w:p w14:paraId="1B8108D2" w14:textId="77777777" w:rsidR="00F933E5" w:rsidRDefault="00F933E5" w:rsidP="009E250A">
                        <w:pPr>
                          <w:jc w:val="center"/>
                          <w:rPr>
                            <w:rFonts w:ascii="ＭＳ Ｐゴシック" w:hAnsi="HG丸ｺﾞｼｯｸM-PRO"/>
                            <w:b/>
                            <w:bCs/>
                            <w:szCs w:val="21"/>
                          </w:rPr>
                        </w:pPr>
                        <w:r>
                          <w:rPr>
                            <w:rFonts w:hAnsi="HG丸ｺﾞｼｯｸM-PRO" w:hint="eastAsia"/>
                            <w:b/>
                            <w:bCs/>
                            <w:szCs w:val="21"/>
                          </w:rPr>
                          <w:t>本計画</w:t>
                        </w:r>
                      </w:p>
                    </w:txbxContent>
                  </v:textbox>
                </v:shape>
                <w10:anchorlock/>
              </v:group>
            </w:pict>
          </mc:Fallback>
        </mc:AlternateContent>
      </w:r>
    </w:p>
    <w:p w14:paraId="1AFC931B" w14:textId="02043BD2" w:rsidR="009E250A" w:rsidRPr="00E96A9F" w:rsidRDefault="009E250A" w:rsidP="009E250A">
      <w:pPr>
        <w:pStyle w:val="ac"/>
        <w:rPr>
          <w:color w:val="000000" w:themeColor="text1"/>
        </w:rPr>
      </w:pPr>
      <w:bookmarkStart w:id="85" w:name="_Ref185250911"/>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1.1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1</w:t>
      </w:r>
      <w:r w:rsidR="00A93C11">
        <w:fldChar w:fldCharType="end"/>
      </w:r>
      <w:bookmarkEnd w:id="85"/>
      <w:r>
        <w:rPr>
          <w:rFonts w:hint="eastAsia"/>
        </w:rPr>
        <w:t xml:space="preserve">　</w:t>
      </w:r>
      <w:r w:rsidRPr="00E96A9F">
        <w:rPr>
          <w:rFonts w:hint="eastAsia"/>
          <w:color w:val="000000" w:themeColor="text1"/>
        </w:rPr>
        <w:t>「大阪府都市基盤施設長寿命化計画」における本計画の位置づけ</w:t>
      </w:r>
    </w:p>
    <w:p w14:paraId="73304D73" w14:textId="77777777" w:rsidR="009E250A" w:rsidRDefault="009E250A" w:rsidP="002E79AD">
      <w:pPr>
        <w:pStyle w:val="20"/>
        <w:ind w:left="105" w:firstLine="210"/>
        <w:rPr>
          <w:rFonts w:hAnsi="HG丸ｺﾞｼｯｸM-PRO"/>
        </w:rPr>
      </w:pPr>
    </w:p>
    <w:p w14:paraId="7AE3FEE6" w14:textId="77777777" w:rsidR="009E250A" w:rsidRDefault="009E250A" w:rsidP="002E79AD">
      <w:pPr>
        <w:pStyle w:val="20"/>
        <w:ind w:left="105" w:firstLine="210"/>
        <w:rPr>
          <w:rFonts w:hAnsi="HG丸ｺﾞｼｯｸM-PRO"/>
        </w:rPr>
      </w:pPr>
    </w:p>
    <w:p w14:paraId="1D895E9B" w14:textId="2424E478" w:rsidR="009E250A" w:rsidRDefault="009E250A">
      <w:pPr>
        <w:widowControl/>
        <w:jc w:val="left"/>
        <w:rPr>
          <w:rFonts w:hAnsi="HG丸ｺﾞｼｯｸM-PRO"/>
        </w:rPr>
      </w:pPr>
      <w:r>
        <w:rPr>
          <w:rFonts w:hAnsi="HG丸ｺﾞｼｯｸM-PRO"/>
        </w:rPr>
        <w:br w:type="page"/>
      </w:r>
    </w:p>
    <w:p w14:paraId="2E496E70" w14:textId="7D93A70A" w:rsidR="00013CC7" w:rsidRDefault="00013CC7" w:rsidP="00013CC7">
      <w:pPr>
        <w:pStyle w:val="2"/>
      </w:pPr>
      <w:bookmarkStart w:id="86" w:name="_Toc186187399"/>
      <w:r w:rsidRPr="00013CC7">
        <w:rPr>
          <w:rFonts w:hint="eastAsia"/>
        </w:rPr>
        <w:lastRenderedPageBreak/>
        <w:t>本計画の対象施設</w:t>
      </w:r>
      <w:bookmarkEnd w:id="86"/>
    </w:p>
    <w:p w14:paraId="3232217B" w14:textId="6DE453B7" w:rsidR="00013CC7" w:rsidRDefault="0055682E" w:rsidP="00013CC7">
      <w:pPr>
        <w:pStyle w:val="20"/>
        <w:ind w:left="105" w:firstLine="210"/>
        <w:rPr>
          <w:rFonts w:hAnsi="HG丸ｺﾞｼｯｸM-PRO"/>
        </w:rPr>
      </w:pPr>
      <w:r w:rsidRPr="0055682E">
        <w:rPr>
          <w:rFonts w:hAnsi="HG丸ｺﾞｼｯｸM-PRO" w:hint="eastAsia"/>
        </w:rPr>
        <w:t>本計画で示す対象施設と、対象施設の役割および主たる材料構成を以下に示す。</w:t>
      </w:r>
    </w:p>
    <w:p w14:paraId="3C0099A3" w14:textId="77777777" w:rsidR="0055682E" w:rsidRDefault="0055682E" w:rsidP="00013CC7">
      <w:pPr>
        <w:pStyle w:val="20"/>
        <w:ind w:left="105" w:firstLine="210"/>
        <w:rPr>
          <w:rFonts w:hAnsi="HG丸ｺﾞｼｯｸM-PRO"/>
        </w:rPr>
      </w:pPr>
    </w:p>
    <w:p w14:paraId="2EA3037C" w14:textId="569FAB24" w:rsidR="00013CC7" w:rsidRPr="00E96A9F" w:rsidRDefault="00013CC7" w:rsidP="00013CC7">
      <w:pPr>
        <w:pStyle w:val="ac"/>
        <w:rPr>
          <w:color w:val="000000" w:themeColor="text1"/>
        </w:rPr>
      </w:pPr>
      <w:bookmarkStart w:id="87" w:name="_Ref185250942"/>
      <w:r w:rsidRPr="00E96A9F">
        <w:rPr>
          <w:rFonts w:hint="eastAsia"/>
          <w:color w:val="000000" w:themeColor="text1"/>
        </w:rPr>
        <w:t xml:space="preserve">表 </w:t>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STYLEREF 2 \s</w:instrText>
      </w:r>
      <w:r w:rsidR="00A93C11" w:rsidRPr="00E96A9F">
        <w:rPr>
          <w:color w:val="000000" w:themeColor="text1"/>
        </w:rPr>
        <w:instrText xml:space="preserve"> </w:instrText>
      </w:r>
      <w:r w:rsidR="00A93C11" w:rsidRPr="00E96A9F">
        <w:rPr>
          <w:color w:val="000000" w:themeColor="text1"/>
        </w:rPr>
        <w:fldChar w:fldCharType="separate"/>
      </w:r>
      <w:r w:rsidR="00586FC0">
        <w:rPr>
          <w:noProof/>
          <w:color w:val="000000" w:themeColor="text1"/>
        </w:rPr>
        <w:t>1.2</w:t>
      </w:r>
      <w:r w:rsidR="00A93C11" w:rsidRPr="00E96A9F">
        <w:rPr>
          <w:color w:val="000000" w:themeColor="text1"/>
        </w:rPr>
        <w:fldChar w:fldCharType="end"/>
      </w:r>
      <w:r w:rsidR="00A93C11" w:rsidRPr="00E96A9F">
        <w:rPr>
          <w:color w:val="000000" w:themeColor="text1"/>
        </w:rPr>
        <w:noBreakHyphen/>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SEQ 表 \* ARABIC \s 2</w:instrText>
      </w:r>
      <w:r w:rsidR="00A93C11" w:rsidRPr="00E96A9F">
        <w:rPr>
          <w:color w:val="000000" w:themeColor="text1"/>
        </w:rPr>
        <w:instrText xml:space="preserve"> </w:instrText>
      </w:r>
      <w:r w:rsidR="00A93C11" w:rsidRPr="00E96A9F">
        <w:rPr>
          <w:color w:val="000000" w:themeColor="text1"/>
        </w:rPr>
        <w:fldChar w:fldCharType="separate"/>
      </w:r>
      <w:r w:rsidR="00586FC0">
        <w:rPr>
          <w:noProof/>
          <w:color w:val="000000" w:themeColor="text1"/>
        </w:rPr>
        <w:t>1</w:t>
      </w:r>
      <w:r w:rsidR="00A93C11" w:rsidRPr="00E96A9F">
        <w:rPr>
          <w:color w:val="000000" w:themeColor="text1"/>
        </w:rPr>
        <w:fldChar w:fldCharType="end"/>
      </w:r>
      <w:bookmarkEnd w:id="87"/>
      <w:r w:rsidRPr="00E96A9F">
        <w:rPr>
          <w:rFonts w:hint="eastAsia"/>
          <w:color w:val="000000" w:themeColor="text1"/>
        </w:rPr>
        <w:t xml:space="preserve">　本計画の対象施設</w:t>
      </w:r>
    </w:p>
    <w:tbl>
      <w:tblPr>
        <w:tblW w:w="9067" w:type="dxa"/>
        <w:jc w:val="center"/>
        <w:tblLook w:val="04A0" w:firstRow="1" w:lastRow="0" w:firstColumn="1" w:lastColumn="0" w:noHBand="0" w:noVBand="1"/>
      </w:tblPr>
      <w:tblGrid>
        <w:gridCol w:w="1390"/>
        <w:gridCol w:w="816"/>
        <w:gridCol w:w="6861"/>
      </w:tblGrid>
      <w:tr w:rsidR="00E96A9F" w:rsidRPr="00E96A9F" w14:paraId="30632B81" w14:textId="77777777" w:rsidTr="005E1989">
        <w:trPr>
          <w:jc w:val="center"/>
        </w:trPr>
        <w:tc>
          <w:tcPr>
            <w:tcW w:w="2206"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667F5F40" w14:textId="77777777" w:rsidR="0055682E" w:rsidRPr="00E96A9F" w:rsidRDefault="0055682E" w:rsidP="005E1989">
            <w:pPr>
              <w:jc w:val="center"/>
              <w:rPr>
                <w:rFonts w:hAnsi="HG丸ｺﾞｼｯｸM-PRO"/>
                <w:color w:val="000000" w:themeColor="text1"/>
                <w:highlight w:val="yellow"/>
              </w:rPr>
            </w:pPr>
            <w:r w:rsidRPr="00E96A9F">
              <w:rPr>
                <w:rFonts w:hAnsi="HG丸ｺﾞｼｯｸM-PRO" w:hint="eastAsia"/>
                <w:color w:val="000000" w:themeColor="text1"/>
              </w:rPr>
              <w:t>分野</w:t>
            </w:r>
          </w:p>
        </w:tc>
        <w:tc>
          <w:tcPr>
            <w:tcW w:w="6861"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3F761728" w14:textId="77777777" w:rsidR="0055682E" w:rsidRPr="00E96A9F" w:rsidRDefault="0055682E" w:rsidP="005E1989">
            <w:pPr>
              <w:jc w:val="center"/>
              <w:rPr>
                <w:rFonts w:hAnsi="HG丸ｺﾞｼｯｸM-PRO"/>
                <w:color w:val="000000" w:themeColor="text1"/>
                <w:highlight w:val="yellow"/>
              </w:rPr>
            </w:pPr>
            <w:r w:rsidRPr="00E96A9F">
              <w:rPr>
                <w:rFonts w:hAnsi="HG丸ｺﾞｼｯｸM-PRO" w:hint="eastAsia"/>
                <w:color w:val="000000" w:themeColor="text1"/>
              </w:rPr>
              <w:t>対象施設例</w:t>
            </w:r>
          </w:p>
        </w:tc>
      </w:tr>
      <w:tr w:rsidR="00E96A9F" w:rsidRPr="00E96A9F" w14:paraId="5A8CD6C7" w14:textId="77777777" w:rsidTr="005E1989">
        <w:trPr>
          <w:trHeight w:val="750"/>
          <w:jc w:val="center"/>
        </w:trPr>
        <w:tc>
          <w:tcPr>
            <w:tcW w:w="1390" w:type="dxa"/>
            <w:vMerge w:val="restart"/>
            <w:tcBorders>
              <w:top w:val="single" w:sz="4" w:space="0" w:color="auto"/>
              <w:left w:val="single" w:sz="4" w:space="0" w:color="auto"/>
              <w:right w:val="single" w:sz="4" w:space="0" w:color="auto"/>
            </w:tcBorders>
            <w:vAlign w:val="center"/>
          </w:tcPr>
          <w:p w14:paraId="6788C2C3"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土木構造物</w:t>
            </w:r>
          </w:p>
        </w:tc>
        <w:tc>
          <w:tcPr>
            <w:tcW w:w="816" w:type="dxa"/>
            <w:tcBorders>
              <w:top w:val="single" w:sz="4" w:space="0" w:color="auto"/>
              <w:left w:val="single" w:sz="4" w:space="0" w:color="auto"/>
              <w:bottom w:val="single" w:sz="4" w:space="0" w:color="auto"/>
              <w:right w:val="single" w:sz="4" w:space="0" w:color="auto"/>
            </w:tcBorders>
            <w:vAlign w:val="center"/>
            <w:hideMark/>
          </w:tcPr>
          <w:p w14:paraId="04A496F3"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港湾</w:t>
            </w:r>
          </w:p>
        </w:tc>
        <w:tc>
          <w:tcPr>
            <w:tcW w:w="6861" w:type="dxa"/>
            <w:tcBorders>
              <w:top w:val="single" w:sz="4" w:space="0" w:color="auto"/>
              <w:left w:val="single" w:sz="4" w:space="0" w:color="auto"/>
              <w:bottom w:val="single" w:sz="4" w:space="0" w:color="auto"/>
              <w:right w:val="single" w:sz="4" w:space="0" w:color="auto"/>
            </w:tcBorders>
            <w:vAlign w:val="center"/>
            <w:hideMark/>
          </w:tcPr>
          <w:p w14:paraId="393F8F2A" w14:textId="7E17DFC8" w:rsidR="0055682E" w:rsidRPr="00E96A9F" w:rsidRDefault="0055682E" w:rsidP="005E1989">
            <w:pPr>
              <w:rPr>
                <w:rFonts w:hAnsi="HG丸ｺﾞｼｯｸM-PRO"/>
                <w:color w:val="000000" w:themeColor="text1"/>
              </w:rPr>
            </w:pPr>
            <w:r w:rsidRPr="00E96A9F">
              <w:rPr>
                <w:rFonts w:hAnsi="HG丸ｺﾞｼｯｸM-PRO" w:hint="eastAsia"/>
                <w:color w:val="000000" w:themeColor="text1"/>
              </w:rPr>
              <w:t>岸壁等、護岸・防波堤等、緑地、泊地・航路</w:t>
            </w:r>
            <w:r w:rsidR="004D73C0" w:rsidRPr="00E96A9F">
              <w:rPr>
                <w:rFonts w:hAnsi="HG丸ｺﾞｼｯｸM-PRO" w:hint="eastAsia"/>
                <w:color w:val="000000" w:themeColor="text1"/>
              </w:rPr>
              <w:t>、荷捌き地</w:t>
            </w:r>
          </w:p>
          <w:p w14:paraId="56642283" w14:textId="6496F710" w:rsidR="0055682E" w:rsidRPr="00E96A9F" w:rsidRDefault="005B28A9" w:rsidP="005B28A9">
            <w:pPr>
              <w:rPr>
                <w:rFonts w:hAnsi="HG丸ｺﾞｼｯｸM-PRO"/>
                <w:color w:val="000000" w:themeColor="text1"/>
              </w:rPr>
            </w:pPr>
            <w:r w:rsidRPr="00E96A9F">
              <w:rPr>
                <w:rFonts w:hAnsi="HG丸ｺﾞｼｯｸM-PRO" w:hint="eastAsia"/>
                <w:color w:val="000000" w:themeColor="text1"/>
              </w:rPr>
              <w:t>※</w:t>
            </w:r>
            <w:r w:rsidR="0055682E" w:rsidRPr="00E96A9F">
              <w:rPr>
                <w:rFonts w:hAnsi="HG丸ｺﾞｼｯｸM-PRO" w:hint="eastAsia"/>
                <w:color w:val="000000" w:themeColor="text1"/>
              </w:rPr>
              <w:t>橋梁、臨港道路</w:t>
            </w:r>
          </w:p>
        </w:tc>
      </w:tr>
      <w:tr w:rsidR="00E96A9F" w:rsidRPr="00E96A9F" w14:paraId="633CF425" w14:textId="77777777" w:rsidTr="005E1989">
        <w:trPr>
          <w:trHeight w:val="330"/>
          <w:jc w:val="center"/>
        </w:trPr>
        <w:tc>
          <w:tcPr>
            <w:tcW w:w="1390" w:type="dxa"/>
            <w:vMerge/>
            <w:tcBorders>
              <w:left w:val="single" w:sz="4" w:space="0" w:color="auto"/>
              <w:bottom w:val="single" w:sz="4" w:space="0" w:color="auto"/>
              <w:right w:val="single" w:sz="4" w:space="0" w:color="auto"/>
            </w:tcBorders>
            <w:vAlign w:val="center"/>
          </w:tcPr>
          <w:p w14:paraId="68186C4E" w14:textId="77777777" w:rsidR="0055682E" w:rsidRPr="00E96A9F" w:rsidRDefault="0055682E" w:rsidP="005E1989">
            <w:pPr>
              <w:jc w:val="center"/>
              <w:rPr>
                <w:rFonts w:hAnsi="HG丸ｺﾞｼｯｸM-PRO"/>
                <w:color w:val="000000" w:themeColor="text1"/>
              </w:rPr>
            </w:pPr>
          </w:p>
        </w:tc>
        <w:tc>
          <w:tcPr>
            <w:tcW w:w="816" w:type="dxa"/>
            <w:tcBorders>
              <w:top w:val="single" w:sz="4" w:space="0" w:color="auto"/>
              <w:left w:val="single" w:sz="4" w:space="0" w:color="auto"/>
              <w:bottom w:val="single" w:sz="4" w:space="0" w:color="auto"/>
              <w:right w:val="single" w:sz="4" w:space="0" w:color="auto"/>
            </w:tcBorders>
            <w:vAlign w:val="center"/>
            <w:hideMark/>
          </w:tcPr>
          <w:p w14:paraId="0BFFC847"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海岸</w:t>
            </w:r>
          </w:p>
        </w:tc>
        <w:tc>
          <w:tcPr>
            <w:tcW w:w="6861" w:type="dxa"/>
            <w:tcBorders>
              <w:top w:val="single" w:sz="4" w:space="0" w:color="auto"/>
              <w:left w:val="single" w:sz="4" w:space="0" w:color="auto"/>
              <w:bottom w:val="single" w:sz="4" w:space="0" w:color="auto"/>
              <w:right w:val="single" w:sz="4" w:space="0" w:color="auto"/>
            </w:tcBorders>
            <w:vAlign w:val="center"/>
            <w:hideMark/>
          </w:tcPr>
          <w:p w14:paraId="6EB2FA65" w14:textId="70ADA5FC" w:rsidR="0055682E" w:rsidRPr="00E96A9F" w:rsidRDefault="0055682E" w:rsidP="005E1989">
            <w:pPr>
              <w:rPr>
                <w:rFonts w:hAnsi="HG丸ｺﾞｼｯｸM-PRO"/>
                <w:color w:val="000000" w:themeColor="text1"/>
              </w:rPr>
            </w:pPr>
            <w:r w:rsidRPr="00E96A9F">
              <w:rPr>
                <w:rFonts w:hAnsi="HG丸ｺﾞｼｯｸM-PRO" w:hint="eastAsia"/>
                <w:color w:val="000000" w:themeColor="text1"/>
              </w:rPr>
              <w:t>防潮堤（堤防・護岸）、突堤、離岸堤、</w:t>
            </w:r>
            <w:r w:rsidR="00586FC0">
              <w:rPr>
                <w:rFonts w:hAnsi="HG丸ｺﾞｼｯｸM-PRO" w:hint="eastAsia"/>
                <w:color w:val="000000" w:themeColor="text1"/>
              </w:rPr>
              <w:t>導</w:t>
            </w:r>
            <w:r w:rsidRPr="00E96A9F">
              <w:rPr>
                <w:rFonts w:hAnsi="HG丸ｺﾞｼｯｸM-PRO" w:hint="eastAsia"/>
                <w:color w:val="000000" w:themeColor="text1"/>
              </w:rPr>
              <w:t>流堤、養浜・砂浜等、水門・排水機場（土木）</w:t>
            </w:r>
          </w:p>
        </w:tc>
      </w:tr>
      <w:tr w:rsidR="00E96A9F" w:rsidRPr="00E96A9F" w14:paraId="47BB33F0" w14:textId="77777777" w:rsidTr="005E1989">
        <w:trPr>
          <w:trHeight w:val="330"/>
          <w:jc w:val="center"/>
        </w:trPr>
        <w:tc>
          <w:tcPr>
            <w:tcW w:w="2206" w:type="dxa"/>
            <w:gridSpan w:val="2"/>
            <w:tcBorders>
              <w:top w:val="single" w:sz="4" w:space="0" w:color="auto"/>
              <w:left w:val="single" w:sz="4" w:space="0" w:color="auto"/>
              <w:bottom w:val="single" w:sz="4" w:space="0" w:color="auto"/>
              <w:right w:val="single" w:sz="4" w:space="0" w:color="auto"/>
            </w:tcBorders>
            <w:vAlign w:val="center"/>
          </w:tcPr>
          <w:p w14:paraId="346F083C" w14:textId="77777777" w:rsidR="0055682E" w:rsidRPr="00E96A9F" w:rsidRDefault="0055682E" w:rsidP="005E1989">
            <w:pPr>
              <w:jc w:val="center"/>
              <w:rPr>
                <w:rFonts w:hAnsi="HG丸ｺﾞｼｯｸM-PRO"/>
                <w:color w:val="000000" w:themeColor="text1"/>
              </w:rPr>
            </w:pPr>
            <w:r w:rsidRPr="00E96A9F">
              <w:rPr>
                <w:rFonts w:hAnsi="HG丸ｺﾞｼｯｸM-PRO" w:hint="eastAsia"/>
                <w:color w:val="000000" w:themeColor="text1"/>
              </w:rPr>
              <w:t>設備</w:t>
            </w:r>
          </w:p>
        </w:tc>
        <w:tc>
          <w:tcPr>
            <w:tcW w:w="6861" w:type="dxa"/>
            <w:tcBorders>
              <w:top w:val="single" w:sz="4" w:space="0" w:color="auto"/>
              <w:left w:val="single" w:sz="4" w:space="0" w:color="auto"/>
              <w:bottom w:val="single" w:sz="4" w:space="0" w:color="auto"/>
              <w:right w:val="single" w:sz="4" w:space="0" w:color="auto"/>
            </w:tcBorders>
            <w:vAlign w:val="center"/>
          </w:tcPr>
          <w:p w14:paraId="229BA2A4" w14:textId="77777777" w:rsidR="0055682E" w:rsidRPr="00E96A9F" w:rsidRDefault="0055682E" w:rsidP="005E1989">
            <w:pPr>
              <w:rPr>
                <w:rFonts w:hAnsi="HG丸ｺﾞｼｯｸM-PRO"/>
                <w:color w:val="000000" w:themeColor="text1"/>
              </w:rPr>
            </w:pPr>
            <w:r w:rsidRPr="00E96A9F">
              <w:rPr>
                <w:rFonts w:hAnsi="HG丸ｺﾞｼｯｸM-PRO"/>
                <w:color w:val="000000" w:themeColor="text1"/>
              </w:rPr>
              <w:t>水門、樋門、門扉、排水ポンプ、受変電設備、自家発電設備、監視制御設備、運転操作設備、テレメータ設備、遠隔操作通信設備、昇降設備</w:t>
            </w:r>
          </w:p>
        </w:tc>
      </w:tr>
    </w:tbl>
    <w:p w14:paraId="012B75B8" w14:textId="6AB5D622" w:rsidR="00013CC7" w:rsidRPr="00E504A5" w:rsidRDefault="0055682E" w:rsidP="0055682E">
      <w:pPr>
        <w:pStyle w:val="20"/>
        <w:ind w:left="105" w:firstLine="210"/>
        <w:jc w:val="right"/>
        <w:rPr>
          <w:rFonts w:hAnsi="HG丸ｺﾞｼｯｸM-PRO"/>
          <w:color w:val="000000" w:themeColor="text1"/>
        </w:rPr>
      </w:pPr>
      <w:r w:rsidRPr="00E96A9F">
        <w:rPr>
          <w:rFonts w:hAnsi="HG丸ｺﾞｼｯｸM-PRO" w:hint="eastAsia"/>
          <w:color w:val="000000" w:themeColor="text1"/>
        </w:rPr>
        <w:t>※橋梁、臨港道路については、2-1道路施設長寿命</w:t>
      </w:r>
      <w:r w:rsidRPr="00E504A5">
        <w:rPr>
          <w:rFonts w:hAnsi="HG丸ｺﾞｼｯｸM-PRO" w:hint="eastAsia"/>
          <w:color w:val="000000" w:themeColor="text1"/>
        </w:rPr>
        <w:t>化計画を参照</w:t>
      </w:r>
    </w:p>
    <w:p w14:paraId="3B96CD18" w14:textId="77777777" w:rsidR="0055682E" w:rsidRPr="00E96A9F" w:rsidRDefault="0055682E" w:rsidP="00013CC7">
      <w:pPr>
        <w:pStyle w:val="20"/>
        <w:ind w:left="105" w:firstLine="210"/>
        <w:rPr>
          <w:rFonts w:hAnsi="HG丸ｺﾞｼｯｸM-PRO"/>
          <w:color w:val="000000" w:themeColor="text1"/>
          <w:highlight w:val="yellow"/>
        </w:rPr>
      </w:pPr>
    </w:p>
    <w:p w14:paraId="1FF88426" w14:textId="17248C30" w:rsidR="00013CC7" w:rsidRPr="00E96A9F" w:rsidRDefault="00013CC7" w:rsidP="00013CC7">
      <w:pPr>
        <w:pStyle w:val="ac"/>
        <w:rPr>
          <w:color w:val="000000" w:themeColor="text1"/>
        </w:rPr>
      </w:pPr>
      <w:bookmarkStart w:id="88" w:name="_Ref185250949"/>
      <w:r w:rsidRPr="00E96A9F">
        <w:rPr>
          <w:rFonts w:hint="eastAsia"/>
          <w:color w:val="000000" w:themeColor="text1"/>
        </w:rPr>
        <w:t xml:space="preserve">表 </w:t>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STYLEREF 2 \s</w:instrText>
      </w:r>
      <w:r w:rsidR="00A93C11" w:rsidRPr="00E96A9F">
        <w:rPr>
          <w:color w:val="000000" w:themeColor="text1"/>
        </w:rPr>
        <w:instrText xml:space="preserve"> </w:instrText>
      </w:r>
      <w:r w:rsidR="00A93C11" w:rsidRPr="00E96A9F">
        <w:rPr>
          <w:color w:val="000000" w:themeColor="text1"/>
        </w:rPr>
        <w:fldChar w:fldCharType="separate"/>
      </w:r>
      <w:r w:rsidR="00586FC0">
        <w:rPr>
          <w:noProof/>
          <w:color w:val="000000" w:themeColor="text1"/>
        </w:rPr>
        <w:t>1.2</w:t>
      </w:r>
      <w:r w:rsidR="00A93C11" w:rsidRPr="00E96A9F">
        <w:rPr>
          <w:color w:val="000000" w:themeColor="text1"/>
        </w:rPr>
        <w:fldChar w:fldCharType="end"/>
      </w:r>
      <w:r w:rsidR="00A93C11" w:rsidRPr="00E96A9F">
        <w:rPr>
          <w:color w:val="000000" w:themeColor="text1"/>
        </w:rPr>
        <w:noBreakHyphen/>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SEQ 表 \* ARABIC \s 2</w:instrText>
      </w:r>
      <w:r w:rsidR="00A93C11" w:rsidRPr="00E96A9F">
        <w:rPr>
          <w:color w:val="000000" w:themeColor="text1"/>
        </w:rPr>
        <w:instrText xml:space="preserve"> </w:instrText>
      </w:r>
      <w:r w:rsidR="00A93C11" w:rsidRPr="00E96A9F">
        <w:rPr>
          <w:color w:val="000000" w:themeColor="text1"/>
        </w:rPr>
        <w:fldChar w:fldCharType="separate"/>
      </w:r>
      <w:r w:rsidR="00586FC0">
        <w:rPr>
          <w:noProof/>
          <w:color w:val="000000" w:themeColor="text1"/>
        </w:rPr>
        <w:t>2</w:t>
      </w:r>
      <w:r w:rsidR="00A93C11" w:rsidRPr="00E96A9F">
        <w:rPr>
          <w:color w:val="000000" w:themeColor="text1"/>
        </w:rPr>
        <w:fldChar w:fldCharType="end"/>
      </w:r>
      <w:bookmarkEnd w:id="88"/>
      <w:r w:rsidRPr="00E96A9F">
        <w:rPr>
          <w:rFonts w:hint="eastAsia"/>
          <w:color w:val="000000" w:themeColor="text1"/>
        </w:rPr>
        <w:t xml:space="preserve">　主な管理対象施設の役割と主たる材料構成</w:t>
      </w:r>
    </w:p>
    <w:p w14:paraId="026B9128" w14:textId="030E8913" w:rsidR="00013CC7" w:rsidRPr="00013CC7" w:rsidRDefault="0055682E" w:rsidP="00013CC7">
      <w:pPr>
        <w:pStyle w:val="20"/>
        <w:ind w:left="105" w:firstLine="210"/>
        <w:rPr>
          <w:rFonts w:hAnsi="HG丸ｺﾞｼｯｸM-PRO"/>
        </w:rPr>
      </w:pPr>
      <w:r>
        <w:rPr>
          <w:rFonts w:hint="eastAsia"/>
          <w:noProof/>
        </w:rPr>
        <mc:AlternateContent>
          <mc:Choice Requires="wps">
            <w:drawing>
              <wp:anchor distT="0" distB="0" distL="114300" distR="114300" simplePos="0" relativeHeight="251850752" behindDoc="0" locked="0" layoutInCell="1" allowOverlap="1" wp14:anchorId="3BDFEFC7" wp14:editId="479CF17E">
                <wp:simplePos x="0" y="0"/>
                <wp:positionH relativeFrom="column">
                  <wp:posOffset>1087755</wp:posOffset>
                </wp:positionH>
                <wp:positionV relativeFrom="paragraph">
                  <wp:posOffset>4799965</wp:posOffset>
                </wp:positionV>
                <wp:extent cx="2294890" cy="646430"/>
                <wp:effectExtent l="0" t="0" r="0" b="0"/>
                <wp:wrapNone/>
                <wp:docPr id="383" name="テキスト ボックス 383"/>
                <wp:cNvGraphicFramePr/>
                <a:graphic xmlns:a="http://schemas.openxmlformats.org/drawingml/2006/main">
                  <a:graphicData uri="http://schemas.microsoft.com/office/word/2010/wordprocessingShape">
                    <wps:wsp>
                      <wps:cNvSpPr txBox="1"/>
                      <wps:spPr>
                        <a:xfrm>
                          <a:off x="0" y="0"/>
                          <a:ext cx="2294890" cy="646430"/>
                        </a:xfrm>
                        <a:prstGeom prst="rect">
                          <a:avLst/>
                        </a:prstGeom>
                        <a:noFill/>
                        <a:ln w="22225">
                          <a:noFill/>
                        </a:ln>
                      </wps:spPr>
                      <wps:txbx>
                        <w:txbxContent>
                          <w:p w14:paraId="6E34D9CC"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7C946BB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3BDFEFC7" id="_x0000_t202" coordsize="21600,21600" o:spt="202" path="m,l,21600r21600,l21600,xe">
                <v:stroke joinstyle="miter"/>
                <v:path gradientshapeok="t" o:connecttype="rect"/>
              </v:shapetype>
              <v:shape id="テキスト ボックス 383" o:spid="_x0000_s1071" type="#_x0000_t202" style="position:absolute;left:0;text-align:left;margin-left:85.65pt;margin-top:377.95pt;width:180.7pt;height:50.9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" filled="f" stroked="f" strokeweight="1.75pt">
                <v:textbox>
                  <w:txbxContent>
                    <w:p w14:paraId="6E34D9CC"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施設の役割における凡例</w:t>
                      </w:r>
                    </w:p>
                    <w:p w14:paraId="7C946BB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●：主目的、○：目的</w:t>
                      </w:r>
                    </w:p>
                  </w:txbxContent>
                </v:textbox>
              </v:shape>
            </w:pict>
          </mc:Fallback>
        </mc:AlternateContent>
      </w:r>
      <w:r>
        <w:rPr>
          <w:rFonts w:hint="eastAsia"/>
          <w:noProof/>
        </w:rPr>
        <mc:AlternateContent>
          <mc:Choice Requires="wps">
            <w:drawing>
              <wp:anchor distT="0" distB="0" distL="114300" distR="114300" simplePos="0" relativeHeight="251852800" behindDoc="0" locked="0" layoutInCell="1" allowOverlap="1" wp14:anchorId="48BCB5F0" wp14:editId="6C886523">
                <wp:simplePos x="0" y="0"/>
                <wp:positionH relativeFrom="column">
                  <wp:posOffset>2691921</wp:posOffset>
                </wp:positionH>
                <wp:positionV relativeFrom="paragraph">
                  <wp:posOffset>4799965</wp:posOffset>
                </wp:positionV>
                <wp:extent cx="2846705" cy="646430"/>
                <wp:effectExtent l="0" t="0" r="0" b="0"/>
                <wp:wrapNone/>
                <wp:docPr id="382" name="テキスト ボックス 382"/>
                <wp:cNvGraphicFramePr/>
                <a:graphic xmlns:a="http://schemas.openxmlformats.org/drawingml/2006/main">
                  <a:graphicData uri="http://schemas.microsoft.com/office/word/2010/wordprocessingShape">
                    <wps:wsp>
                      <wps:cNvSpPr txBox="1"/>
                      <wps:spPr>
                        <a:xfrm>
                          <a:off x="0" y="0"/>
                          <a:ext cx="2846705" cy="646430"/>
                        </a:xfrm>
                        <a:prstGeom prst="rect">
                          <a:avLst/>
                        </a:prstGeom>
                        <a:noFill/>
                        <a:ln w="22225">
                          <a:noFill/>
                        </a:ln>
                      </wps:spPr>
                      <wps:txbx>
                        <w:txbxContent>
                          <w:p w14:paraId="6D34220E"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040B734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8BCB5F0" id="テキスト ボックス 382" o:spid="_x0000_s1072" type="#_x0000_t202" style="position:absolute;left:0;text-align:left;margin-left:211.95pt;margin-top:377.95pt;width:224.15pt;height:50.9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" filled="f" stroked="f" strokeweight="1.75pt">
                <v:textbox>
                  <w:txbxContent>
                    <w:p w14:paraId="6D34220E"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主たる材料構成における凡例</w:t>
                      </w:r>
                    </w:p>
                    <w:p w14:paraId="040B734B" w14:textId="77777777" w:rsidR="00F933E5" w:rsidRDefault="00F933E5" w:rsidP="0055682E">
                      <w:pPr>
                        <w:pStyle w:val="Web"/>
                        <w:spacing w:before="0" w:beforeAutospacing="0" w:after="0" w:afterAutospacing="0"/>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○：該当、Co：コンクリート、As:アスファルト</w:t>
                      </w:r>
                    </w:p>
                  </w:txbxContent>
                </v:textbox>
              </v:shape>
            </w:pict>
          </mc:Fallback>
        </mc:AlternateContent>
      </w:r>
      <w:r w:rsidRPr="0059653D">
        <w:rPr>
          <w:rFonts w:hAnsi="HG丸ｺﾞｼｯｸM-PRO"/>
          <w:noProof/>
          <w:szCs w:val="21"/>
        </w:rPr>
        <w:drawing>
          <wp:inline distT="0" distB="0" distL="0" distR="0" wp14:anchorId="63B8A0E1" wp14:editId="2640C458">
            <wp:extent cx="5332239" cy="4788000"/>
            <wp:effectExtent l="0" t="0" r="1905" b="0"/>
            <wp:docPr id="487154512" name="図 3">
              <a:extLst xmlns:a="http://schemas.openxmlformats.org/drawingml/2006/main">
                <a:ext uri="{FF2B5EF4-FFF2-40B4-BE49-F238E27FC236}">
                  <a16:creationId xmlns:a16="http://schemas.microsoft.com/office/drawing/2014/main" id="{B942B28F-7E46-C0E2-ED7C-1B7F0359A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B942B28F-7E46-C0E2-ED7C-1B7F0359A4B1}"/>
                        </a:ext>
                      </a:extLst>
                    </pic:cNvPr>
                    <pic:cNvPicPr>
                      <a:picLocks noChangeAspect="1"/>
                    </pic:cNvPicPr>
                  </pic:nvPicPr>
                  <pic:blipFill>
                    <a:blip r:embed="rId13"/>
                    <a:stretch>
                      <a:fillRect/>
                    </a:stretch>
                  </pic:blipFill>
                  <pic:spPr>
                    <a:xfrm>
                      <a:off x="0" y="0"/>
                      <a:ext cx="5332239" cy="4788000"/>
                    </a:xfrm>
                    <a:prstGeom prst="rect">
                      <a:avLst/>
                    </a:prstGeom>
                  </pic:spPr>
                </pic:pic>
              </a:graphicData>
            </a:graphic>
          </wp:inline>
        </w:drawing>
      </w:r>
    </w:p>
    <w:p w14:paraId="3FB8D526" w14:textId="6B3B93FA" w:rsidR="00013CC7" w:rsidRDefault="00013CC7" w:rsidP="00013CC7">
      <w:pPr>
        <w:spacing w:line="240" w:lineRule="exact"/>
        <w:ind w:leftChars="100" w:left="420" w:hangingChars="100" w:hanging="210"/>
        <w:rPr>
          <w:rFonts w:hAnsi="HG丸ｺﾞｼｯｸM-PRO"/>
          <w:szCs w:val="21"/>
        </w:rPr>
      </w:pPr>
    </w:p>
    <w:p w14:paraId="33C6780B" w14:textId="45B0DC1E" w:rsidR="0055682E" w:rsidRDefault="0055682E" w:rsidP="0055682E">
      <w:pPr>
        <w:widowControl/>
        <w:jc w:val="left"/>
        <w:rPr>
          <w:rFonts w:hAnsi="HG丸ｺﾞｼｯｸM-PRO"/>
          <w:szCs w:val="21"/>
        </w:rPr>
      </w:pPr>
      <w:r>
        <w:rPr>
          <w:rFonts w:hAnsi="HG丸ｺﾞｼｯｸM-PRO"/>
          <w:szCs w:val="21"/>
        </w:rPr>
        <w:br w:type="page"/>
      </w:r>
    </w:p>
    <w:p w14:paraId="3E6F3D7F" w14:textId="77777777" w:rsidR="00A44728" w:rsidRDefault="00A44728" w:rsidP="00013CC7">
      <w:pPr>
        <w:spacing w:line="240" w:lineRule="exact"/>
        <w:ind w:leftChars="100" w:left="420" w:hangingChars="100" w:hanging="210"/>
        <w:rPr>
          <w:rFonts w:hAnsi="HG丸ｺﾞｼｯｸM-PRO"/>
          <w:szCs w:val="21"/>
        </w:rPr>
      </w:pPr>
    </w:p>
    <w:tbl>
      <w:tblPr>
        <w:tblpPr w:leftFromText="142" w:rightFromText="142" w:vertAnchor="text" w:horzAnchor="margin" w:tblpXSpec="center" w:tblpY="384"/>
        <w:tblW w:w="0" w:type="auto"/>
        <w:tblLook w:val="04A0" w:firstRow="1" w:lastRow="0" w:firstColumn="1" w:lastColumn="0" w:noHBand="0" w:noVBand="1"/>
      </w:tblPr>
      <w:tblGrid>
        <w:gridCol w:w="4428"/>
        <w:gridCol w:w="4392"/>
      </w:tblGrid>
      <w:tr w:rsidR="00A44728" w14:paraId="0109AED4"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4C9715EA" w14:textId="77777777" w:rsidR="00A44728" w:rsidRPr="00E504A5" w:rsidRDefault="00A44728" w:rsidP="005E1989">
            <w:pPr>
              <w:jc w:val="center"/>
              <w:rPr>
                <w:rFonts w:hAnsi="HG丸ｺﾞｼｯｸM-PRO"/>
                <w:szCs w:val="21"/>
              </w:rPr>
            </w:pPr>
            <w:r w:rsidRPr="00E504A5">
              <w:rPr>
                <w:rFonts w:hAnsi="HG丸ｺﾞｼｯｸM-PRO" w:hint="eastAsia"/>
                <w:szCs w:val="21"/>
              </w:rPr>
              <w:br w:type="page"/>
            </w:r>
            <w:r w:rsidRPr="00E504A5">
              <w:rPr>
                <w:noProof/>
              </w:rPr>
              <w:drawing>
                <wp:inline distT="0" distB="0" distL="0" distR="0" wp14:anchorId="509D627C" wp14:editId="40D8078A">
                  <wp:extent cx="2462530" cy="1770641"/>
                  <wp:effectExtent l="0" t="0" r="0" b="1270"/>
                  <wp:docPr id="14" name="図 14" descr="川の上の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川の上の橋&#10;&#10;自動的に生成された説明"/>
                          <pic:cNvPicPr/>
                        </pic:nvPicPr>
                        <pic:blipFill>
                          <a:blip r:embed="rId14"/>
                          <a:stretch>
                            <a:fillRect/>
                          </a:stretch>
                        </pic:blipFill>
                        <pic:spPr>
                          <a:xfrm>
                            <a:off x="0" y="0"/>
                            <a:ext cx="2475586" cy="1780028"/>
                          </a:xfrm>
                          <a:prstGeom prst="rect">
                            <a:avLst/>
                          </a:prstGeom>
                        </pic:spPr>
                      </pic:pic>
                    </a:graphicData>
                  </a:graphic>
                </wp:inline>
              </w:drawing>
            </w:r>
          </w:p>
          <w:p w14:paraId="5B30979C" w14:textId="77777777" w:rsidR="00A44728" w:rsidRPr="00E504A5" w:rsidRDefault="00A44728" w:rsidP="005E1989">
            <w:pPr>
              <w:jc w:val="center"/>
              <w:rPr>
                <w:rFonts w:hAnsi="HG丸ｺﾞｼｯｸM-PRO"/>
                <w:szCs w:val="21"/>
              </w:rPr>
            </w:pPr>
            <w:r w:rsidRPr="00E504A5">
              <w:rPr>
                <w:rFonts w:hAnsi="HG丸ｺﾞｼｯｸM-PRO" w:hint="eastAsia"/>
                <w:color w:val="000000" w:themeColor="text1"/>
                <w:szCs w:val="21"/>
              </w:rPr>
              <w:t>岸壁（港湾）</w:t>
            </w:r>
          </w:p>
        </w:tc>
        <w:tc>
          <w:tcPr>
            <w:tcW w:w="4392" w:type="dxa"/>
            <w:tcBorders>
              <w:top w:val="single" w:sz="4" w:space="0" w:color="auto"/>
              <w:left w:val="single" w:sz="4" w:space="0" w:color="auto"/>
              <w:bottom w:val="single" w:sz="4" w:space="0" w:color="auto"/>
              <w:right w:val="single" w:sz="4" w:space="0" w:color="auto"/>
            </w:tcBorders>
            <w:hideMark/>
          </w:tcPr>
          <w:p w14:paraId="72352132" w14:textId="77777777" w:rsidR="00A44728" w:rsidRDefault="00A44728" w:rsidP="005E1989">
            <w:pPr>
              <w:jc w:val="center"/>
              <w:rPr>
                <w:rFonts w:hAnsi="HG丸ｺﾞｼｯｸM-PRO"/>
                <w:szCs w:val="21"/>
              </w:rPr>
            </w:pPr>
            <w:r>
              <w:rPr>
                <w:noProof/>
              </w:rPr>
              <w:drawing>
                <wp:inline distT="0" distB="0" distL="0" distR="0" wp14:anchorId="3AA60077" wp14:editId="0D6CAC13">
                  <wp:extent cx="2476354" cy="1722120"/>
                  <wp:effectExtent l="0" t="0" r="635" b="0"/>
                  <wp:docPr id="77" name="図 77" descr="水, 屋外, 湖, 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水, 屋外, 湖, 体 が含まれている画像&#10;&#10;自動的に生成された説明"/>
                          <pic:cNvPicPr/>
                        </pic:nvPicPr>
                        <pic:blipFill>
                          <a:blip r:embed="rId15">
                            <a:extLst>
                              <a:ext uri="{BEBA8EAE-BF5A-486C-A8C5-ECC9F3942E4B}">
                                <a14:imgProps xmlns:a14="http://schemas.microsoft.com/office/drawing/2010/main">
                                  <a14:imgLayer r:embed="rId16">
                                    <a14:imgEffect>
                                      <a14:brightnessContrast bright="40000" contrast="-40000"/>
                                    </a14:imgEffect>
                                  </a14:imgLayer>
                                </a14:imgProps>
                              </a:ext>
                            </a:extLst>
                          </a:blip>
                          <a:stretch>
                            <a:fillRect/>
                          </a:stretch>
                        </pic:blipFill>
                        <pic:spPr>
                          <a:xfrm>
                            <a:off x="0" y="0"/>
                            <a:ext cx="2506621" cy="1743168"/>
                          </a:xfrm>
                          <a:prstGeom prst="rect">
                            <a:avLst/>
                          </a:prstGeom>
                        </pic:spPr>
                      </pic:pic>
                    </a:graphicData>
                  </a:graphic>
                </wp:inline>
              </w:drawing>
            </w:r>
          </w:p>
          <w:p w14:paraId="7B478015"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防波堤（港湾）</w:t>
            </w:r>
          </w:p>
        </w:tc>
      </w:tr>
      <w:tr w:rsidR="00A44728" w14:paraId="01C4CE81"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6B849E9B" w14:textId="77777777" w:rsidR="00A44728" w:rsidRDefault="00A44728" w:rsidP="005E1989">
            <w:pPr>
              <w:jc w:val="center"/>
              <w:rPr>
                <w:rFonts w:hAnsi="HG丸ｺﾞｼｯｸM-PRO"/>
                <w:szCs w:val="21"/>
              </w:rPr>
            </w:pPr>
            <w:r>
              <w:rPr>
                <w:noProof/>
              </w:rPr>
              <w:drawing>
                <wp:inline distT="0" distB="0" distL="0" distR="0" wp14:anchorId="1D121C63" wp14:editId="5AD7C061">
                  <wp:extent cx="2575027" cy="1658620"/>
                  <wp:effectExtent l="0" t="0" r="0" b="0"/>
                  <wp:docPr id="18" name="図 18" descr="屋外, 雪, ストリート, 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屋外, 雪, ストリート, 水 が含まれている画像&#10;&#10;自動的に生成された説明"/>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bright="20000" contrast="-40000"/>
                                    </a14:imgEffect>
                                  </a14:imgLayer>
                                </a14:imgProps>
                              </a:ext>
                            </a:extLst>
                          </a:blip>
                          <a:stretch>
                            <a:fillRect/>
                          </a:stretch>
                        </pic:blipFill>
                        <pic:spPr>
                          <a:xfrm>
                            <a:off x="0" y="0"/>
                            <a:ext cx="2590143" cy="1668356"/>
                          </a:xfrm>
                          <a:prstGeom prst="rect">
                            <a:avLst/>
                          </a:prstGeom>
                        </pic:spPr>
                      </pic:pic>
                    </a:graphicData>
                  </a:graphic>
                </wp:inline>
              </w:drawing>
            </w:r>
          </w:p>
          <w:p w14:paraId="59C584DD"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護岸（港湾）</w:t>
            </w:r>
          </w:p>
        </w:tc>
        <w:tc>
          <w:tcPr>
            <w:tcW w:w="4392" w:type="dxa"/>
            <w:tcBorders>
              <w:top w:val="single" w:sz="4" w:space="0" w:color="auto"/>
              <w:left w:val="single" w:sz="4" w:space="0" w:color="auto"/>
              <w:bottom w:val="single" w:sz="4" w:space="0" w:color="auto"/>
              <w:right w:val="single" w:sz="4" w:space="0" w:color="auto"/>
            </w:tcBorders>
            <w:hideMark/>
          </w:tcPr>
          <w:p w14:paraId="0986EE87" w14:textId="77777777" w:rsidR="00A44728" w:rsidRDefault="00A44728" w:rsidP="005E1989">
            <w:pPr>
              <w:jc w:val="center"/>
              <w:rPr>
                <w:rFonts w:hAnsi="HG丸ｺﾞｼｯｸM-PRO"/>
                <w:szCs w:val="21"/>
              </w:rPr>
            </w:pPr>
            <w:r>
              <w:rPr>
                <w:noProof/>
              </w:rPr>
              <w:drawing>
                <wp:inline distT="0" distB="0" distL="0" distR="0" wp14:anchorId="21FC2ED8" wp14:editId="629DD3A2">
                  <wp:extent cx="2359025" cy="1709659"/>
                  <wp:effectExtent l="0" t="0" r="3175" b="508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brightnessContrast bright="40000" contrast="-40000"/>
                                    </a14:imgEffect>
                                  </a14:imgLayer>
                                </a14:imgProps>
                              </a:ext>
                            </a:extLst>
                          </a:blip>
                          <a:stretch>
                            <a:fillRect/>
                          </a:stretch>
                        </pic:blipFill>
                        <pic:spPr>
                          <a:xfrm>
                            <a:off x="0" y="0"/>
                            <a:ext cx="2364661" cy="1713744"/>
                          </a:xfrm>
                          <a:prstGeom prst="rect">
                            <a:avLst/>
                          </a:prstGeom>
                        </pic:spPr>
                      </pic:pic>
                    </a:graphicData>
                  </a:graphic>
                </wp:inline>
              </w:drawing>
            </w:r>
          </w:p>
          <w:p w14:paraId="18795529"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緑地（港湾）</w:t>
            </w:r>
          </w:p>
        </w:tc>
      </w:tr>
      <w:tr w:rsidR="00A44728" w14:paraId="15460602"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7632DEB6"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5BCCCC69" wp14:editId="5ACABAD3">
                  <wp:extent cx="2632075" cy="1797050"/>
                  <wp:effectExtent l="0" t="0" r="0" b="0"/>
                  <wp:docPr id="1037434268" name="図 1037434268" descr="P000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0" descr="P0000100"/>
                          <pic:cNvPicPr>
                            <a:picLocks noChangeAspect="1" noChangeArrowheads="1"/>
                          </pic:cNvPicPr>
                        </pic:nvPicPr>
                        <pic:blipFill>
                          <a:blip r:embed="rId21">
                            <a:extLst>
                              <a:ext uri="{28A0092B-C50C-407E-A947-70E740481C1C}">
                                <a14:useLocalDpi xmlns:a14="http://schemas.microsoft.com/office/drawing/2010/main" val="0"/>
                              </a:ext>
                            </a:extLst>
                          </a:blip>
                          <a:srcRect b="8696"/>
                          <a:stretch>
                            <a:fillRect/>
                          </a:stretch>
                        </pic:blipFill>
                        <pic:spPr bwMode="auto">
                          <a:xfrm>
                            <a:off x="0" y="0"/>
                            <a:ext cx="2632075" cy="1797050"/>
                          </a:xfrm>
                          <a:prstGeom prst="rect">
                            <a:avLst/>
                          </a:prstGeom>
                          <a:noFill/>
                          <a:ln>
                            <a:noFill/>
                          </a:ln>
                        </pic:spPr>
                      </pic:pic>
                    </a:graphicData>
                  </a:graphic>
                </wp:inline>
              </w:drawing>
            </w:r>
          </w:p>
          <w:p w14:paraId="1896E0A3" w14:textId="77777777" w:rsidR="00A44728" w:rsidRDefault="00A44728" w:rsidP="005E1989">
            <w:pPr>
              <w:jc w:val="center"/>
              <w:rPr>
                <w:rFonts w:hAnsi="HG丸ｺﾞｼｯｸM-PRO"/>
                <w:szCs w:val="21"/>
              </w:rPr>
            </w:pPr>
            <w:r>
              <w:rPr>
                <w:rFonts w:hAnsi="HG丸ｺﾞｼｯｸM-PRO" w:hint="eastAsia"/>
                <w:szCs w:val="21"/>
              </w:rPr>
              <w:t>堤防（海岸）</w:t>
            </w:r>
          </w:p>
        </w:tc>
        <w:tc>
          <w:tcPr>
            <w:tcW w:w="4392" w:type="dxa"/>
            <w:tcBorders>
              <w:top w:val="single" w:sz="4" w:space="0" w:color="auto"/>
              <w:left w:val="single" w:sz="4" w:space="0" w:color="auto"/>
              <w:bottom w:val="single" w:sz="4" w:space="0" w:color="auto"/>
              <w:right w:val="single" w:sz="4" w:space="0" w:color="auto"/>
            </w:tcBorders>
            <w:hideMark/>
          </w:tcPr>
          <w:p w14:paraId="6F3482A3" w14:textId="77777777" w:rsidR="00A44728" w:rsidRDefault="00A44728" w:rsidP="005E1989">
            <w:pPr>
              <w:jc w:val="center"/>
              <w:rPr>
                <w:rFonts w:hAnsi="HG丸ｺﾞｼｯｸM-PRO"/>
                <w:szCs w:val="21"/>
              </w:rPr>
            </w:pPr>
            <w:r>
              <w:rPr>
                <w:noProof/>
              </w:rPr>
              <w:drawing>
                <wp:inline distT="0" distB="0" distL="0" distR="0" wp14:anchorId="2E6E12F6" wp14:editId="4FDA26D5">
                  <wp:extent cx="2373142" cy="1756893"/>
                  <wp:effectExtent l="0" t="0" r="8255" b="0"/>
                  <wp:docPr id="20" name="図 20" descr="桟橋の上にある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桟橋の上にある橋&#10;&#10;中程度の精度で自動的に生成された説明"/>
                          <pic:cNvPicPr/>
                        </pic:nvPicPr>
                        <pic:blipFill rotWithShape="1">
                          <a:blip r:embed="rId22"/>
                          <a:srcRect t="19805" r="5623"/>
                          <a:stretch/>
                        </pic:blipFill>
                        <pic:spPr bwMode="auto">
                          <a:xfrm>
                            <a:off x="0" y="0"/>
                            <a:ext cx="2399663" cy="1776527"/>
                          </a:xfrm>
                          <a:prstGeom prst="rect">
                            <a:avLst/>
                          </a:prstGeom>
                          <a:ln>
                            <a:noFill/>
                          </a:ln>
                          <a:extLst>
                            <a:ext uri="{53640926-AAD7-44D8-BBD7-CCE9431645EC}">
                              <a14:shadowObscured xmlns:a14="http://schemas.microsoft.com/office/drawing/2010/main"/>
                            </a:ext>
                          </a:extLst>
                        </pic:spPr>
                      </pic:pic>
                    </a:graphicData>
                  </a:graphic>
                </wp:inline>
              </w:drawing>
            </w:r>
          </w:p>
          <w:p w14:paraId="4C84949C" w14:textId="77777777" w:rsidR="00A44728" w:rsidRDefault="00A44728" w:rsidP="005E1989">
            <w:pPr>
              <w:jc w:val="center"/>
              <w:rPr>
                <w:rFonts w:hAnsi="HG丸ｺﾞｼｯｸM-PRO"/>
                <w:szCs w:val="21"/>
              </w:rPr>
            </w:pPr>
            <w:r w:rsidRPr="00E504A5">
              <w:rPr>
                <w:rFonts w:hAnsi="HG丸ｺﾞｼｯｸM-PRO" w:hint="eastAsia"/>
                <w:color w:val="000000" w:themeColor="text1"/>
                <w:szCs w:val="21"/>
              </w:rPr>
              <w:t>護岸（海岸）</w:t>
            </w:r>
          </w:p>
        </w:tc>
      </w:tr>
      <w:tr w:rsidR="00A44728" w14:paraId="7E0CEAEC" w14:textId="77777777" w:rsidTr="005E1989">
        <w:tc>
          <w:tcPr>
            <w:tcW w:w="4428" w:type="dxa"/>
            <w:tcBorders>
              <w:top w:val="single" w:sz="4" w:space="0" w:color="auto"/>
              <w:left w:val="single" w:sz="4" w:space="0" w:color="auto"/>
              <w:bottom w:val="single" w:sz="4" w:space="0" w:color="auto"/>
              <w:right w:val="single" w:sz="4" w:space="0" w:color="auto"/>
            </w:tcBorders>
            <w:hideMark/>
          </w:tcPr>
          <w:p w14:paraId="3A612C54"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7F108D72" wp14:editId="390F46F9">
                  <wp:extent cx="2632075" cy="1749425"/>
                  <wp:effectExtent l="0" t="0" r="0" b="3175"/>
                  <wp:docPr id="1517614620" name="図 1517614620" descr="離岸堤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2" descr="離岸堤１"/>
                          <pic:cNvPicPr>
                            <a:picLocks noChangeAspect="1" noChangeArrowheads="1"/>
                          </pic:cNvPicPr>
                        </pic:nvPicPr>
                        <pic:blipFill>
                          <a:blip r:embed="rId23">
                            <a:extLst>
                              <a:ext uri="{28A0092B-C50C-407E-A947-70E740481C1C}">
                                <a14:useLocalDpi xmlns:a14="http://schemas.microsoft.com/office/drawing/2010/main" val="0"/>
                              </a:ext>
                            </a:extLst>
                          </a:blip>
                          <a:srcRect l="15251" t="974" r="743" b="-974"/>
                          <a:stretch>
                            <a:fillRect/>
                          </a:stretch>
                        </pic:blipFill>
                        <pic:spPr bwMode="auto">
                          <a:xfrm>
                            <a:off x="0" y="0"/>
                            <a:ext cx="2632075" cy="1749425"/>
                          </a:xfrm>
                          <a:prstGeom prst="rect">
                            <a:avLst/>
                          </a:prstGeom>
                          <a:noFill/>
                          <a:ln>
                            <a:noFill/>
                          </a:ln>
                        </pic:spPr>
                      </pic:pic>
                    </a:graphicData>
                  </a:graphic>
                </wp:inline>
              </w:drawing>
            </w:r>
          </w:p>
          <w:p w14:paraId="3CEE75CC" w14:textId="77777777" w:rsidR="00A44728" w:rsidRDefault="00A44728" w:rsidP="005E1989">
            <w:pPr>
              <w:jc w:val="center"/>
              <w:rPr>
                <w:rFonts w:hAnsi="HG丸ｺﾞｼｯｸM-PRO"/>
                <w:szCs w:val="21"/>
              </w:rPr>
            </w:pPr>
            <w:r>
              <w:rPr>
                <w:rFonts w:hAnsi="HG丸ｺﾞｼｯｸM-PRO" w:hint="eastAsia"/>
                <w:szCs w:val="21"/>
              </w:rPr>
              <w:t>離岸堤（海岸）</w:t>
            </w:r>
          </w:p>
        </w:tc>
        <w:tc>
          <w:tcPr>
            <w:tcW w:w="4392" w:type="dxa"/>
            <w:tcBorders>
              <w:top w:val="single" w:sz="4" w:space="0" w:color="auto"/>
              <w:left w:val="single" w:sz="4" w:space="0" w:color="auto"/>
              <w:bottom w:val="single" w:sz="4" w:space="0" w:color="auto"/>
              <w:right w:val="single" w:sz="4" w:space="0" w:color="auto"/>
            </w:tcBorders>
            <w:hideMark/>
          </w:tcPr>
          <w:p w14:paraId="2329E070"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1A22A257" wp14:editId="3DBA9BF4">
                  <wp:extent cx="2632075" cy="1749425"/>
                  <wp:effectExtent l="0" t="0" r="0" b="3175"/>
                  <wp:docPr id="1427629356" name="図 1427629356" descr="CIMG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3" descr="CIMG2008"/>
                          <pic:cNvPicPr>
                            <a:picLocks noChangeAspect="1" noChangeArrowheads="1"/>
                          </pic:cNvPicPr>
                        </pic:nvPicPr>
                        <pic:blipFill>
                          <a:blip r:embed="rId24">
                            <a:extLst>
                              <a:ext uri="{28A0092B-C50C-407E-A947-70E740481C1C}">
                                <a14:useLocalDpi xmlns:a14="http://schemas.microsoft.com/office/drawing/2010/main" val="0"/>
                              </a:ext>
                            </a:extLst>
                          </a:blip>
                          <a:srcRect b="11111"/>
                          <a:stretch>
                            <a:fillRect/>
                          </a:stretch>
                        </pic:blipFill>
                        <pic:spPr bwMode="auto">
                          <a:xfrm>
                            <a:off x="0" y="0"/>
                            <a:ext cx="2632075" cy="1749425"/>
                          </a:xfrm>
                          <a:prstGeom prst="rect">
                            <a:avLst/>
                          </a:prstGeom>
                          <a:noFill/>
                          <a:ln>
                            <a:noFill/>
                          </a:ln>
                        </pic:spPr>
                      </pic:pic>
                    </a:graphicData>
                  </a:graphic>
                </wp:inline>
              </w:drawing>
            </w:r>
          </w:p>
          <w:p w14:paraId="1893ED8D" w14:textId="77777777" w:rsidR="00A44728" w:rsidRDefault="00A44728" w:rsidP="005E1989">
            <w:pPr>
              <w:jc w:val="center"/>
              <w:rPr>
                <w:rFonts w:hAnsi="HG丸ｺﾞｼｯｸM-PRO"/>
                <w:szCs w:val="21"/>
              </w:rPr>
            </w:pPr>
            <w:r>
              <w:rPr>
                <w:rFonts w:hAnsi="HG丸ｺﾞｼｯｸM-PRO" w:hint="eastAsia"/>
                <w:szCs w:val="21"/>
              </w:rPr>
              <w:t>養浜・砂浜（海岸）</w:t>
            </w:r>
          </w:p>
        </w:tc>
      </w:tr>
    </w:tbl>
    <w:p w14:paraId="4223632C" w14:textId="77777777" w:rsidR="00A44728" w:rsidRDefault="00A44728" w:rsidP="00013CC7">
      <w:pPr>
        <w:spacing w:line="240" w:lineRule="exact"/>
        <w:ind w:leftChars="100" w:left="420" w:hangingChars="100" w:hanging="210"/>
        <w:rPr>
          <w:rFonts w:hAnsi="HG丸ｺﾞｼｯｸM-PRO"/>
          <w:szCs w:val="21"/>
        </w:rPr>
      </w:pPr>
    </w:p>
    <w:p w14:paraId="1B11FC60" w14:textId="6FC07DA3" w:rsidR="00013CC7" w:rsidRPr="00E504A5" w:rsidRDefault="00013CC7" w:rsidP="00013CC7">
      <w:pPr>
        <w:pStyle w:val="ac"/>
        <w:rPr>
          <w:color w:val="000000" w:themeColor="text1"/>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1.2</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1</w:t>
      </w:r>
      <w:r w:rsidR="00A93C11">
        <w:fldChar w:fldCharType="end"/>
      </w:r>
      <w:r>
        <w:rPr>
          <w:rFonts w:hint="eastAsia"/>
        </w:rPr>
        <w:t xml:space="preserve">　</w:t>
      </w:r>
      <w:r w:rsidRPr="00E504A5">
        <w:rPr>
          <w:rFonts w:hint="eastAsia"/>
          <w:color w:val="000000" w:themeColor="text1"/>
        </w:rPr>
        <w:t>主な</w:t>
      </w:r>
      <w:r w:rsidR="0055682E" w:rsidRPr="00E504A5">
        <w:rPr>
          <w:rFonts w:hint="eastAsia"/>
          <w:color w:val="000000" w:themeColor="text1"/>
        </w:rPr>
        <w:t>管理施設</w:t>
      </w:r>
    </w:p>
    <w:p w14:paraId="77E9FF37" w14:textId="1D3C3B3F" w:rsidR="00013CC7" w:rsidRDefault="00013CC7" w:rsidP="00013CC7">
      <w:pPr>
        <w:pStyle w:val="2"/>
      </w:pPr>
      <w:bookmarkStart w:id="89" w:name="_Toc186187400"/>
      <w:r w:rsidRPr="00013CC7">
        <w:rPr>
          <w:rFonts w:hint="eastAsia"/>
        </w:rPr>
        <w:lastRenderedPageBreak/>
        <w:t>本計画の対象期間</w:t>
      </w:r>
      <w:bookmarkEnd w:id="89"/>
    </w:p>
    <w:p w14:paraId="2D156F06" w14:textId="0E910718" w:rsidR="0055682E" w:rsidRPr="00E96A9F" w:rsidRDefault="0055682E" w:rsidP="0055682E">
      <w:pPr>
        <w:pStyle w:val="20"/>
        <w:ind w:left="105" w:firstLine="210"/>
        <w:rPr>
          <w:rFonts w:hAnsi="HG丸ｺﾞｼｯｸM-PRO"/>
          <w:color w:val="000000" w:themeColor="text1"/>
          <w:szCs w:val="22"/>
        </w:rPr>
      </w:pPr>
      <w:r w:rsidRPr="00E96A9F">
        <w:rPr>
          <w:rFonts w:hAnsi="HG丸ｺﾞｼｯｸM-PRO" w:hint="eastAsia"/>
          <w:color w:val="000000" w:themeColor="text1"/>
        </w:rPr>
        <w:t>港湾・海岸施設は、必ずしも一定の速度で劣化、損傷するという性格のものではなく、</w:t>
      </w:r>
      <w:r w:rsidRPr="00E96A9F">
        <w:rPr>
          <w:rFonts w:hAnsi="HG丸ｺﾞｼｯｸM-PRO" w:hint="eastAsia"/>
          <w:color w:val="000000" w:themeColor="text1"/>
          <w:szCs w:val="22"/>
        </w:rPr>
        <w:t>船舶の利用状況や、地震（津波）、高潮などの突発的な事象などによっても急激に劣化や損傷が進行する可能性がある。</w:t>
      </w:r>
    </w:p>
    <w:p w14:paraId="2A510B27" w14:textId="77777777" w:rsidR="0055682E" w:rsidRPr="00E96A9F" w:rsidRDefault="0055682E" w:rsidP="0055682E">
      <w:pPr>
        <w:pStyle w:val="20"/>
        <w:ind w:left="105" w:firstLine="210"/>
        <w:rPr>
          <w:rFonts w:hAnsi="HG丸ｺﾞｼｯｸM-PRO"/>
          <w:color w:val="000000" w:themeColor="text1"/>
        </w:rPr>
      </w:pPr>
      <w:r w:rsidRPr="00E96A9F">
        <w:rPr>
          <w:rFonts w:hAnsi="HG丸ｺﾞｼｯｸM-PRO" w:hint="eastAsia"/>
          <w:color w:val="000000" w:themeColor="text1"/>
        </w:rPr>
        <w:t>また、船舶の大型化などの社会経済情勢変化に柔軟に対応することや、新しい技術や材料、工法の開発など技術的進歩に追従することも必要である。</w:t>
      </w:r>
    </w:p>
    <w:p w14:paraId="0225A612" w14:textId="77777777" w:rsidR="0055682E" w:rsidRPr="00E96A9F" w:rsidRDefault="0055682E" w:rsidP="0055682E">
      <w:pPr>
        <w:pStyle w:val="20"/>
        <w:ind w:left="105" w:firstLine="210"/>
        <w:rPr>
          <w:rFonts w:hAnsi="HG丸ｺﾞｼｯｸM-PRO"/>
          <w:color w:val="000000" w:themeColor="text1"/>
        </w:rPr>
      </w:pPr>
      <w:r w:rsidRPr="00E96A9F">
        <w:rPr>
          <w:rFonts w:hAnsi="HG丸ｺﾞｼｯｸM-PRO" w:hint="eastAsia"/>
          <w:color w:val="000000" w:themeColor="text1"/>
        </w:rPr>
        <w:t>以上のことから、本計画は中長期的な維持管理・更新を見据えつつ、今後10年程度の取組を着実に実践するために策定することとし、点検業務の見直しや維持管理手法の適正化など、以下の点に留意しながら、PDCAサイクルに基づき概ね５年を目途に取り組みの検証を行う。</w:t>
      </w:r>
    </w:p>
    <w:p w14:paraId="7960BE47" w14:textId="77777777" w:rsidR="0055682E" w:rsidRPr="006C6473" w:rsidRDefault="0055682E" w:rsidP="0055682E">
      <w:pPr>
        <w:pStyle w:val="20"/>
        <w:ind w:left="105" w:firstLine="210"/>
        <w:rPr>
          <w:rFonts w:hAnsi="HG丸ｺﾞｼｯｸM-PRO"/>
        </w:rPr>
      </w:pPr>
    </w:p>
    <w:p w14:paraId="0F709D6A" w14:textId="77777777" w:rsidR="0055682E" w:rsidRDefault="0055682E" w:rsidP="0055682E">
      <w:pPr>
        <w:pStyle w:val="20"/>
        <w:ind w:left="105" w:firstLine="210"/>
        <w:rPr>
          <w:rFonts w:hAnsi="HG丸ｺﾞｼｯｸM-PRO"/>
        </w:rPr>
      </w:pPr>
      <w:r>
        <w:rPr>
          <w:rFonts w:hAnsi="HG丸ｺﾞｼｯｸM-PRO" w:hint="eastAsia"/>
        </w:rPr>
        <w:t>＜留意事項＞</w:t>
      </w:r>
    </w:p>
    <w:p w14:paraId="6E539A09" w14:textId="77777777" w:rsidR="0055682E" w:rsidRDefault="0055682E" w:rsidP="00CA1090">
      <w:pPr>
        <w:pStyle w:val="20"/>
        <w:numPr>
          <w:ilvl w:val="0"/>
          <w:numId w:val="7"/>
        </w:numPr>
        <w:ind w:leftChars="0" w:left="709" w:firstLineChars="0" w:hanging="283"/>
        <w:rPr>
          <w:rFonts w:hAnsi="HG丸ｺﾞｼｯｸM-PRO"/>
        </w:rPr>
      </w:pPr>
      <w:r>
        <w:rPr>
          <w:rFonts w:hAnsi="HG丸ｺﾞｼｯｸM-PRO" w:hint="eastAsia"/>
        </w:rPr>
        <w:t>劣化や損傷の進行過程を正確に把握できているか。（部材特性の理解、外的要因の把握等）</w:t>
      </w:r>
    </w:p>
    <w:p w14:paraId="184943C2" w14:textId="77777777" w:rsidR="0055682E" w:rsidRPr="0004121A" w:rsidRDefault="0055682E" w:rsidP="00CA1090">
      <w:pPr>
        <w:pStyle w:val="20"/>
        <w:numPr>
          <w:ilvl w:val="0"/>
          <w:numId w:val="7"/>
        </w:numPr>
        <w:ind w:leftChars="0" w:left="709" w:firstLineChars="0" w:hanging="283"/>
        <w:rPr>
          <w:rFonts w:hAnsi="HG丸ｺﾞｼｯｸM-PRO"/>
        </w:rPr>
      </w:pPr>
      <w:r>
        <w:rPr>
          <w:rFonts w:hAnsi="HG丸ｺﾞｼｯｸM-PRO" w:hint="eastAsia"/>
        </w:rPr>
        <w:t>施設特性に応じて、点検業務の内容・頻度・実施主体を適切に行えているか。</w:t>
      </w:r>
    </w:p>
    <w:p w14:paraId="4DB91FF3" w14:textId="77777777" w:rsidR="0055682E" w:rsidRDefault="0055682E" w:rsidP="00CA1090">
      <w:pPr>
        <w:pStyle w:val="20"/>
        <w:numPr>
          <w:ilvl w:val="0"/>
          <w:numId w:val="7"/>
        </w:numPr>
        <w:ind w:leftChars="0" w:left="709" w:firstLineChars="0" w:hanging="283"/>
        <w:rPr>
          <w:rFonts w:hAnsi="HG丸ｺﾞｼｯｸM-PRO"/>
        </w:rPr>
      </w:pPr>
      <w:r w:rsidRPr="0004121A">
        <w:rPr>
          <w:rFonts w:hAnsi="HG丸ｺﾞｼｯｸM-PRO" w:hint="eastAsia"/>
        </w:rPr>
        <w:t>維持管理手法や目標管理水準について、維持管理</w:t>
      </w:r>
      <w:r>
        <w:rPr>
          <w:rFonts w:hAnsi="HG丸ｺﾞｼｯｸM-PRO" w:hint="eastAsia"/>
        </w:rPr>
        <w:t>業務の</w:t>
      </w:r>
      <w:r w:rsidRPr="0004121A">
        <w:rPr>
          <w:rFonts w:hAnsi="HG丸ｺﾞｼｯｸM-PRO" w:hint="eastAsia"/>
        </w:rPr>
        <w:t>データやノウハウの蓄積などから、考え方を</w:t>
      </w:r>
      <w:r>
        <w:rPr>
          <w:rFonts w:hAnsi="HG丸ｺﾞｼｯｸM-PRO" w:hint="eastAsia"/>
        </w:rPr>
        <w:t>見直す</w:t>
      </w:r>
      <w:r w:rsidRPr="0004121A">
        <w:rPr>
          <w:rFonts w:hAnsi="HG丸ｺﾞｼｯｸM-PRO" w:hint="eastAsia"/>
        </w:rPr>
        <w:t>必要はないか。</w:t>
      </w:r>
    </w:p>
    <w:p w14:paraId="520B8923" w14:textId="77777777" w:rsidR="0055682E" w:rsidRPr="00CA7271" w:rsidRDefault="0055682E" w:rsidP="00CA1090">
      <w:pPr>
        <w:pStyle w:val="20"/>
        <w:numPr>
          <w:ilvl w:val="0"/>
          <w:numId w:val="7"/>
        </w:numPr>
        <w:ind w:leftChars="0" w:left="709" w:firstLineChars="0" w:hanging="283"/>
        <w:rPr>
          <w:rFonts w:hAnsi="HG丸ｺﾞｼｯｸM-PRO"/>
        </w:rPr>
      </w:pPr>
      <w:r w:rsidRPr="00CA7271">
        <w:rPr>
          <w:rFonts w:hAnsi="HG丸ｺﾞｼｯｸM-PRO" w:hint="eastAsia"/>
        </w:rPr>
        <w:t>社会情勢の変化</w:t>
      </w:r>
      <w:r>
        <w:rPr>
          <w:rFonts w:hAnsi="HG丸ｺﾞｼｯｸM-PRO" w:hint="eastAsia"/>
        </w:rPr>
        <w:t>など</w:t>
      </w:r>
      <w:r w:rsidRPr="00CA7271">
        <w:rPr>
          <w:rFonts w:hAnsi="HG丸ｺﾞｼｯｸM-PRO" w:hint="eastAsia"/>
        </w:rPr>
        <w:t>に応じて重点化指標を変更する必要はないか。</w:t>
      </w:r>
    </w:p>
    <w:p w14:paraId="35978985" w14:textId="77777777" w:rsidR="00013CC7" w:rsidRPr="0055682E" w:rsidRDefault="00013CC7" w:rsidP="00013CC7">
      <w:pPr>
        <w:pStyle w:val="20"/>
        <w:ind w:left="105" w:firstLine="210"/>
      </w:pPr>
    </w:p>
    <w:p w14:paraId="7E49AF05" w14:textId="77777777" w:rsidR="00013CC7" w:rsidRDefault="00013CC7" w:rsidP="00013CC7">
      <w:pPr>
        <w:pStyle w:val="20"/>
        <w:ind w:left="105" w:firstLine="210"/>
      </w:pPr>
    </w:p>
    <w:p w14:paraId="2D375E5F" w14:textId="77777777" w:rsidR="00013CC7" w:rsidRDefault="00013CC7" w:rsidP="00013CC7">
      <w:pPr>
        <w:pStyle w:val="20"/>
        <w:ind w:left="105" w:firstLine="210"/>
      </w:pPr>
    </w:p>
    <w:p w14:paraId="79D5343B" w14:textId="0341A769" w:rsidR="00013CC7" w:rsidRDefault="00013CC7">
      <w:pPr>
        <w:widowControl/>
        <w:jc w:val="left"/>
      </w:pPr>
      <w:r>
        <w:br w:type="page"/>
      </w:r>
    </w:p>
    <w:p w14:paraId="08C010E2" w14:textId="3FB0B372" w:rsidR="00013CC7" w:rsidRDefault="00013CC7" w:rsidP="00013CC7">
      <w:pPr>
        <w:pStyle w:val="2"/>
      </w:pPr>
      <w:bookmarkStart w:id="90" w:name="_Toc186187401"/>
      <w:r>
        <w:rPr>
          <w:rFonts w:hint="eastAsia"/>
        </w:rPr>
        <w:lastRenderedPageBreak/>
        <w:t>参照すべき基準類</w:t>
      </w:r>
      <w:bookmarkEnd w:id="90"/>
    </w:p>
    <w:p w14:paraId="7489D31A" w14:textId="54E15289" w:rsidR="00013CC7" w:rsidRPr="00E96A9F" w:rsidRDefault="0055682E" w:rsidP="00013CC7">
      <w:pPr>
        <w:pStyle w:val="20"/>
        <w:ind w:left="105" w:firstLine="210"/>
        <w:rPr>
          <w:color w:val="000000" w:themeColor="text1"/>
        </w:rPr>
      </w:pPr>
      <w:r w:rsidRPr="0055682E">
        <w:rPr>
          <w:rFonts w:hint="eastAsia"/>
        </w:rPr>
        <w:t>平成26年5月21日策定の国土交通省「インフラ長寿命化計画（行動計画）」の「２．基準類の整備」</w:t>
      </w:r>
      <w:r w:rsidRPr="00E96A9F">
        <w:rPr>
          <w:rFonts w:hint="eastAsia"/>
          <w:color w:val="000000" w:themeColor="text1"/>
        </w:rPr>
        <w:t>及び、「インフラ長寿命化計画（行動計画）令和６年４月１日改訂」の「７．基準類の整備」で示される港湾・海岸分野の基準類を</w:t>
      </w:r>
      <w:r w:rsidRPr="00E96A9F">
        <w:rPr>
          <w:color w:val="000000" w:themeColor="text1"/>
          <w:highlight w:val="yellow"/>
        </w:rPr>
        <w:fldChar w:fldCharType="begin"/>
      </w:r>
      <w:r w:rsidRPr="00E96A9F">
        <w:rPr>
          <w:color w:val="000000" w:themeColor="text1"/>
        </w:rPr>
        <w:instrText xml:space="preserve"> </w:instrText>
      </w:r>
      <w:r w:rsidRPr="00E96A9F">
        <w:rPr>
          <w:rFonts w:hint="eastAsia"/>
          <w:color w:val="000000" w:themeColor="text1"/>
        </w:rPr>
        <w:instrText>REF _Ref185333815 \h</w:instrText>
      </w:r>
      <w:r w:rsidRPr="00E96A9F">
        <w:rPr>
          <w:color w:val="000000" w:themeColor="text1"/>
        </w:rPr>
        <w:instrText xml:space="preserve"> </w:instrText>
      </w:r>
      <w:r w:rsidRPr="00E96A9F">
        <w:rPr>
          <w:color w:val="000000" w:themeColor="text1"/>
          <w:highlight w:val="yellow"/>
        </w:rPr>
      </w:r>
      <w:r w:rsidRPr="00E96A9F">
        <w:rPr>
          <w:color w:val="000000" w:themeColor="text1"/>
          <w:highlight w:val="yellow"/>
        </w:rPr>
        <w:fldChar w:fldCharType="separate"/>
      </w:r>
      <w:r w:rsidR="00586FC0" w:rsidRPr="00E96A9F">
        <w:rPr>
          <w:rFonts w:hint="eastAsia"/>
          <w:color w:val="000000" w:themeColor="text1"/>
        </w:rPr>
        <w:t xml:space="preserve">表 </w:t>
      </w:r>
      <w:r w:rsidR="00586FC0">
        <w:rPr>
          <w:noProof/>
          <w:color w:val="000000" w:themeColor="text1"/>
        </w:rPr>
        <w:t>1.4</w:t>
      </w:r>
      <w:r w:rsidR="00586FC0" w:rsidRPr="00E96A9F">
        <w:rPr>
          <w:color w:val="000000" w:themeColor="text1"/>
        </w:rPr>
        <w:noBreakHyphen/>
      </w:r>
      <w:r w:rsidR="00586FC0">
        <w:rPr>
          <w:noProof/>
          <w:color w:val="000000" w:themeColor="text1"/>
        </w:rPr>
        <w:t>1</w:t>
      </w:r>
      <w:r w:rsidRPr="00E96A9F">
        <w:rPr>
          <w:color w:val="000000" w:themeColor="text1"/>
          <w:highlight w:val="yellow"/>
        </w:rPr>
        <w:fldChar w:fldCharType="end"/>
      </w:r>
      <w:r w:rsidRPr="00E96A9F">
        <w:rPr>
          <w:rFonts w:hint="eastAsia"/>
          <w:color w:val="000000" w:themeColor="text1"/>
        </w:rPr>
        <w:t>に示す。</w:t>
      </w:r>
    </w:p>
    <w:p w14:paraId="71947653" w14:textId="77777777" w:rsidR="0055682E" w:rsidRPr="00E96A9F" w:rsidRDefault="0055682E" w:rsidP="00013CC7">
      <w:pPr>
        <w:pStyle w:val="20"/>
        <w:ind w:left="105" w:firstLine="210"/>
        <w:rPr>
          <w:color w:val="000000" w:themeColor="text1"/>
        </w:rPr>
      </w:pPr>
    </w:p>
    <w:p w14:paraId="003027ED" w14:textId="18BAF604" w:rsidR="00013CC7" w:rsidRPr="00E96A9F" w:rsidRDefault="00E05BD5" w:rsidP="00E05BD5">
      <w:pPr>
        <w:pStyle w:val="ac"/>
        <w:rPr>
          <w:color w:val="000000" w:themeColor="text1"/>
        </w:rPr>
      </w:pPr>
      <w:bookmarkStart w:id="91" w:name="_Ref185333815"/>
      <w:r w:rsidRPr="00E96A9F">
        <w:rPr>
          <w:rFonts w:hint="eastAsia"/>
          <w:color w:val="000000" w:themeColor="text1"/>
        </w:rPr>
        <w:t xml:space="preserve">表 </w:t>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STYLEREF 2 \s</w:instrText>
      </w:r>
      <w:r w:rsidR="00A93C11" w:rsidRPr="00E96A9F">
        <w:rPr>
          <w:color w:val="000000" w:themeColor="text1"/>
        </w:rPr>
        <w:instrText xml:space="preserve"> </w:instrText>
      </w:r>
      <w:r w:rsidR="00A93C11" w:rsidRPr="00E96A9F">
        <w:rPr>
          <w:color w:val="000000" w:themeColor="text1"/>
        </w:rPr>
        <w:fldChar w:fldCharType="separate"/>
      </w:r>
      <w:r w:rsidR="00586FC0">
        <w:rPr>
          <w:noProof/>
          <w:color w:val="000000" w:themeColor="text1"/>
        </w:rPr>
        <w:t>1.4</w:t>
      </w:r>
      <w:r w:rsidR="00A93C11" w:rsidRPr="00E96A9F">
        <w:rPr>
          <w:color w:val="000000" w:themeColor="text1"/>
        </w:rPr>
        <w:fldChar w:fldCharType="end"/>
      </w:r>
      <w:r w:rsidR="00A93C11" w:rsidRPr="00E96A9F">
        <w:rPr>
          <w:color w:val="000000" w:themeColor="text1"/>
        </w:rPr>
        <w:noBreakHyphen/>
      </w:r>
      <w:r w:rsidR="00A93C11" w:rsidRPr="00E96A9F">
        <w:rPr>
          <w:color w:val="000000" w:themeColor="text1"/>
        </w:rPr>
        <w:fldChar w:fldCharType="begin"/>
      </w:r>
      <w:r w:rsidR="00A93C11" w:rsidRPr="00E96A9F">
        <w:rPr>
          <w:color w:val="000000" w:themeColor="text1"/>
        </w:rPr>
        <w:instrText xml:space="preserve"> </w:instrText>
      </w:r>
      <w:r w:rsidR="00A93C11" w:rsidRPr="00E96A9F">
        <w:rPr>
          <w:rFonts w:hint="eastAsia"/>
          <w:color w:val="000000" w:themeColor="text1"/>
        </w:rPr>
        <w:instrText>SEQ 表 \* ARABIC \s 2</w:instrText>
      </w:r>
      <w:r w:rsidR="00A93C11" w:rsidRPr="00E96A9F">
        <w:rPr>
          <w:color w:val="000000" w:themeColor="text1"/>
        </w:rPr>
        <w:instrText xml:space="preserve"> </w:instrText>
      </w:r>
      <w:r w:rsidR="00A93C11" w:rsidRPr="00E96A9F">
        <w:rPr>
          <w:color w:val="000000" w:themeColor="text1"/>
        </w:rPr>
        <w:fldChar w:fldCharType="separate"/>
      </w:r>
      <w:r w:rsidR="00586FC0">
        <w:rPr>
          <w:noProof/>
          <w:color w:val="000000" w:themeColor="text1"/>
        </w:rPr>
        <w:t>1</w:t>
      </w:r>
      <w:r w:rsidR="00A93C11" w:rsidRPr="00E96A9F">
        <w:rPr>
          <w:color w:val="000000" w:themeColor="text1"/>
        </w:rPr>
        <w:fldChar w:fldCharType="end"/>
      </w:r>
      <w:bookmarkEnd w:id="91"/>
      <w:r w:rsidRPr="00E96A9F">
        <w:rPr>
          <w:rFonts w:hint="eastAsia"/>
          <w:color w:val="000000" w:themeColor="text1"/>
        </w:rPr>
        <w:t xml:space="preserve">　</w:t>
      </w:r>
      <w:r w:rsidR="00013CC7" w:rsidRPr="00E96A9F">
        <w:rPr>
          <w:rFonts w:hint="eastAsia"/>
          <w:color w:val="000000" w:themeColor="text1"/>
        </w:rPr>
        <w:t>国土交通省「インフラ長寿命化計画（行動計画）」に示される各分野の基準類</w:t>
      </w:r>
    </w:p>
    <w:tbl>
      <w:tblPr>
        <w:tblW w:w="8444" w:type="dxa"/>
        <w:tblInd w:w="383" w:type="dxa"/>
        <w:tblCellMar>
          <w:left w:w="99" w:type="dxa"/>
          <w:right w:w="99" w:type="dxa"/>
        </w:tblCellMar>
        <w:tblLook w:val="04A0" w:firstRow="1" w:lastRow="0" w:firstColumn="1" w:lastColumn="0" w:noHBand="0" w:noVBand="1"/>
      </w:tblPr>
      <w:tblGrid>
        <w:gridCol w:w="1008"/>
        <w:gridCol w:w="4945"/>
        <w:gridCol w:w="2491"/>
      </w:tblGrid>
      <w:tr w:rsidR="0055682E" w14:paraId="65A566D9" w14:textId="77777777" w:rsidTr="005E1989">
        <w:trPr>
          <w:trHeight w:val="436"/>
        </w:trPr>
        <w:tc>
          <w:tcPr>
            <w:tcW w:w="1008" w:type="dxa"/>
            <w:tcBorders>
              <w:top w:val="single" w:sz="8" w:space="0" w:color="000000"/>
              <w:left w:val="single" w:sz="4" w:space="0" w:color="auto"/>
              <w:bottom w:val="double" w:sz="4" w:space="0" w:color="auto"/>
              <w:right w:val="single" w:sz="8" w:space="0" w:color="000000"/>
            </w:tcBorders>
            <w:shd w:val="clear" w:color="auto" w:fill="D9D9D9" w:themeFill="background1" w:themeFillShade="D9"/>
            <w:vAlign w:val="center"/>
            <w:hideMark/>
          </w:tcPr>
          <w:p w14:paraId="509154DC"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中分類</w:t>
            </w:r>
          </w:p>
        </w:tc>
        <w:tc>
          <w:tcPr>
            <w:tcW w:w="4945"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72715695"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基準名</w:t>
            </w:r>
          </w:p>
        </w:tc>
        <w:tc>
          <w:tcPr>
            <w:tcW w:w="2491" w:type="dxa"/>
            <w:tcBorders>
              <w:top w:val="single" w:sz="8" w:space="0" w:color="000000"/>
              <w:left w:val="nil"/>
              <w:bottom w:val="double" w:sz="4" w:space="0" w:color="auto"/>
              <w:right w:val="single" w:sz="8" w:space="0" w:color="000000"/>
            </w:tcBorders>
            <w:shd w:val="clear" w:color="auto" w:fill="D9D9D9" w:themeFill="background1" w:themeFillShade="D9"/>
            <w:vAlign w:val="center"/>
            <w:hideMark/>
          </w:tcPr>
          <w:p w14:paraId="01138A18"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備考</w:t>
            </w:r>
          </w:p>
        </w:tc>
      </w:tr>
      <w:tr w:rsidR="0055682E" w14:paraId="197C3AA1" w14:textId="77777777" w:rsidTr="005E1989">
        <w:trPr>
          <w:trHeight w:val="436"/>
        </w:trPr>
        <w:tc>
          <w:tcPr>
            <w:tcW w:w="1008" w:type="dxa"/>
            <w:vMerge w:val="restart"/>
            <w:tcBorders>
              <w:top w:val="double" w:sz="4" w:space="0" w:color="auto"/>
              <w:left w:val="single" w:sz="8" w:space="0" w:color="000000"/>
              <w:bottom w:val="single" w:sz="8" w:space="0" w:color="000000"/>
              <w:right w:val="single" w:sz="8" w:space="0" w:color="000000"/>
            </w:tcBorders>
            <w:vAlign w:val="center"/>
            <w:hideMark/>
          </w:tcPr>
          <w:p w14:paraId="15679284"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港湾</w:t>
            </w:r>
          </w:p>
        </w:tc>
        <w:tc>
          <w:tcPr>
            <w:tcW w:w="4945" w:type="dxa"/>
            <w:tcBorders>
              <w:top w:val="nil"/>
              <w:left w:val="nil"/>
              <w:bottom w:val="single" w:sz="8" w:space="0" w:color="000000"/>
              <w:right w:val="single" w:sz="8" w:space="0" w:color="000000"/>
            </w:tcBorders>
            <w:vAlign w:val="center"/>
            <w:hideMark/>
          </w:tcPr>
          <w:p w14:paraId="416C7E50"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港湾法</w:t>
            </w:r>
          </w:p>
        </w:tc>
        <w:tc>
          <w:tcPr>
            <w:tcW w:w="2491" w:type="dxa"/>
            <w:tcBorders>
              <w:top w:val="nil"/>
              <w:left w:val="nil"/>
              <w:bottom w:val="single" w:sz="8" w:space="0" w:color="000000"/>
              <w:right w:val="single" w:sz="8" w:space="0" w:color="000000"/>
            </w:tcBorders>
            <w:vAlign w:val="center"/>
            <w:hideMark/>
          </w:tcPr>
          <w:p w14:paraId="7A368AEA" w14:textId="77777777" w:rsidR="0055682E" w:rsidRPr="007D758A" w:rsidRDefault="0055682E" w:rsidP="005E1989">
            <w:pPr>
              <w:spacing w:line="240" w:lineRule="exact"/>
              <w:jc w:val="center"/>
              <w:rPr>
                <w:rFonts w:hAnsi="HG丸ｺﾞｼｯｸM-PRO" w:cs="ＭＳ Ｐゴシック"/>
                <w:color w:val="000000"/>
                <w:kern w:val="0"/>
                <w:szCs w:val="36"/>
              </w:rPr>
            </w:pPr>
            <w:r w:rsidRPr="00E96A9F">
              <w:rPr>
                <w:rFonts w:hAnsi="HG丸ｺﾞｼｯｸM-PRO" w:cs="ＭＳ Ｐゴシック" w:hint="eastAsia"/>
                <w:color w:val="000000" w:themeColor="text1"/>
                <w:kern w:val="0"/>
                <w:szCs w:val="36"/>
              </w:rPr>
              <w:t>令和5年1</w:t>
            </w:r>
            <w:r w:rsidRPr="00E96A9F">
              <w:rPr>
                <w:rFonts w:hAnsi="HG丸ｺﾞｼｯｸM-PRO" w:cs="ＭＳ Ｐゴシック"/>
                <w:color w:val="000000" w:themeColor="text1"/>
                <w:kern w:val="0"/>
                <w:szCs w:val="36"/>
              </w:rPr>
              <w:t>0</w:t>
            </w:r>
            <w:r w:rsidRPr="00E96A9F">
              <w:rPr>
                <w:rFonts w:hAnsi="HG丸ｺﾞｼｯｸM-PRO" w:cs="ＭＳ Ｐゴシック" w:hint="eastAsia"/>
                <w:color w:val="000000" w:themeColor="text1"/>
                <w:kern w:val="0"/>
                <w:szCs w:val="36"/>
              </w:rPr>
              <w:t>月施行</w:t>
            </w:r>
          </w:p>
        </w:tc>
      </w:tr>
      <w:tr w:rsidR="0055682E" w14:paraId="0FE0C1CC"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4DE203A3"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72B25330"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港湾の施設の技術上の基準を定める省令</w:t>
            </w:r>
          </w:p>
        </w:tc>
        <w:tc>
          <w:tcPr>
            <w:tcW w:w="2491" w:type="dxa"/>
            <w:tcBorders>
              <w:top w:val="nil"/>
              <w:left w:val="nil"/>
              <w:bottom w:val="single" w:sz="8" w:space="0" w:color="000000"/>
              <w:right w:val="single" w:sz="8" w:space="0" w:color="000000"/>
            </w:tcBorders>
            <w:vAlign w:val="center"/>
            <w:hideMark/>
          </w:tcPr>
          <w:p w14:paraId="3E2E4383" w14:textId="77777777" w:rsidR="0055682E" w:rsidRPr="007D758A" w:rsidRDefault="0055682E" w:rsidP="005E1989">
            <w:pPr>
              <w:spacing w:line="240" w:lineRule="exact"/>
              <w:jc w:val="center"/>
              <w:rPr>
                <w:rFonts w:hAnsi="HG丸ｺﾞｼｯｸM-PRO" w:cs="ＭＳ Ｐゴシック"/>
                <w:color w:val="000000"/>
                <w:kern w:val="0"/>
                <w:szCs w:val="36"/>
              </w:rPr>
            </w:pPr>
            <w:r w:rsidRPr="00E96A9F">
              <w:rPr>
                <w:rFonts w:hAnsi="HG丸ｺﾞｼｯｸM-PRO" w:cs="ＭＳ Ｐゴシック" w:hint="eastAsia"/>
                <w:color w:val="000000" w:themeColor="text1"/>
                <w:kern w:val="0"/>
                <w:szCs w:val="36"/>
              </w:rPr>
              <w:t>平成</w:t>
            </w:r>
            <w:r w:rsidRPr="00E96A9F">
              <w:rPr>
                <w:rFonts w:hAnsi="HG丸ｺﾞｼｯｸM-PRO" w:cs="ＭＳ Ｐゴシック"/>
                <w:color w:val="000000" w:themeColor="text1"/>
                <w:kern w:val="0"/>
                <w:szCs w:val="36"/>
              </w:rPr>
              <w:t>30</w:t>
            </w:r>
            <w:r w:rsidRPr="00E96A9F">
              <w:rPr>
                <w:rFonts w:hAnsi="HG丸ｺﾞｼｯｸM-PRO" w:cs="ＭＳ Ｐゴシック" w:hint="eastAsia"/>
                <w:color w:val="000000" w:themeColor="text1"/>
                <w:kern w:val="0"/>
                <w:szCs w:val="36"/>
              </w:rPr>
              <w:t>年</w:t>
            </w:r>
            <w:r w:rsidRPr="00E96A9F">
              <w:rPr>
                <w:rFonts w:hAnsi="HG丸ｺﾞｼｯｸM-PRO" w:cs="ＭＳ Ｐゴシック"/>
                <w:color w:val="000000" w:themeColor="text1"/>
                <w:kern w:val="0"/>
                <w:szCs w:val="36"/>
              </w:rPr>
              <w:t>4</w:t>
            </w:r>
            <w:r w:rsidRPr="00E96A9F">
              <w:rPr>
                <w:rFonts w:hAnsi="HG丸ｺﾞｼｯｸM-PRO" w:cs="ＭＳ Ｐゴシック" w:hint="eastAsia"/>
                <w:color w:val="000000" w:themeColor="text1"/>
                <w:kern w:val="0"/>
                <w:szCs w:val="36"/>
              </w:rPr>
              <w:t>月施行</w:t>
            </w:r>
          </w:p>
        </w:tc>
      </w:tr>
      <w:tr w:rsidR="0055682E" w14:paraId="571D879C"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3C777458"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4DB72783"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技術基準対象施設の維持に関し必要な事項を</w:t>
            </w:r>
          </w:p>
          <w:p w14:paraId="0673BABD"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定める告示</w:t>
            </w:r>
          </w:p>
        </w:tc>
        <w:tc>
          <w:tcPr>
            <w:tcW w:w="2491" w:type="dxa"/>
            <w:tcBorders>
              <w:top w:val="nil"/>
              <w:left w:val="nil"/>
              <w:bottom w:val="single" w:sz="8" w:space="0" w:color="000000"/>
              <w:right w:val="single" w:sz="8" w:space="0" w:color="000000"/>
            </w:tcBorders>
            <w:vAlign w:val="center"/>
            <w:hideMark/>
          </w:tcPr>
          <w:p w14:paraId="20CF9896" w14:textId="77777777" w:rsidR="0055682E" w:rsidRPr="007D758A" w:rsidRDefault="0055682E" w:rsidP="005E1989">
            <w:pPr>
              <w:spacing w:line="240" w:lineRule="exact"/>
              <w:jc w:val="center"/>
              <w:rPr>
                <w:rFonts w:hAnsi="HG丸ｺﾞｼｯｸM-PRO" w:cs="ＭＳ Ｐゴシック"/>
                <w:color w:val="000000"/>
                <w:kern w:val="0"/>
                <w:szCs w:val="36"/>
              </w:rPr>
            </w:pPr>
            <w:r w:rsidRPr="00E96A9F">
              <w:rPr>
                <w:rFonts w:hAnsi="HG丸ｺﾞｼｯｸM-PRO" w:cs="ＭＳ Ｐゴシック" w:hint="eastAsia"/>
                <w:color w:val="000000" w:themeColor="text1"/>
                <w:kern w:val="0"/>
                <w:szCs w:val="36"/>
              </w:rPr>
              <w:t>平成30年3月改定</w:t>
            </w:r>
          </w:p>
        </w:tc>
      </w:tr>
      <w:tr w:rsidR="0055682E" w14:paraId="5C60D497"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22E852B3"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45B96D80"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港湾の施設の点検診断ガイドライン</w:t>
            </w:r>
          </w:p>
        </w:tc>
        <w:tc>
          <w:tcPr>
            <w:tcW w:w="2491" w:type="dxa"/>
            <w:tcBorders>
              <w:top w:val="nil"/>
              <w:left w:val="nil"/>
              <w:bottom w:val="single" w:sz="8" w:space="0" w:color="000000"/>
              <w:right w:val="single" w:sz="8" w:space="0" w:color="000000"/>
            </w:tcBorders>
            <w:vAlign w:val="center"/>
            <w:hideMark/>
          </w:tcPr>
          <w:p w14:paraId="75AAA47C"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平成26年７月策定</w:t>
            </w:r>
          </w:p>
          <w:p w14:paraId="2E7512D9"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令和3年3月一部変更</w:t>
            </w:r>
          </w:p>
        </w:tc>
      </w:tr>
      <w:tr w:rsidR="0055682E" w14:paraId="05F857A7" w14:textId="77777777" w:rsidTr="005E1989">
        <w:trPr>
          <w:trHeight w:val="436"/>
        </w:trPr>
        <w:tc>
          <w:tcPr>
            <w:tcW w:w="0" w:type="auto"/>
            <w:vMerge/>
            <w:tcBorders>
              <w:top w:val="double" w:sz="4" w:space="0" w:color="auto"/>
              <w:left w:val="single" w:sz="8" w:space="0" w:color="000000"/>
              <w:bottom w:val="single" w:sz="8" w:space="0" w:color="000000"/>
              <w:right w:val="single" w:sz="8" w:space="0" w:color="000000"/>
            </w:tcBorders>
            <w:vAlign w:val="center"/>
            <w:hideMark/>
          </w:tcPr>
          <w:p w14:paraId="09C882D2"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6C4F5D38"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特定技術基準対象施設に関する報告の徴収および</w:t>
            </w:r>
          </w:p>
          <w:p w14:paraId="3BB8309E" w14:textId="77777777" w:rsidR="0055682E" w:rsidRDefault="0055682E" w:rsidP="005E1989">
            <w:pPr>
              <w:spacing w:line="240" w:lineRule="exact"/>
              <w:rPr>
                <w:rFonts w:hAnsi="HG丸ｺﾞｼｯｸM-PRO" w:cs="ＭＳ Ｐゴシック"/>
                <w:color w:val="000000"/>
                <w:kern w:val="0"/>
                <w:szCs w:val="21"/>
              </w:rPr>
            </w:pPr>
            <w:r>
              <w:rPr>
                <w:rFonts w:hAnsi="HG丸ｺﾞｼｯｸM-PRO" w:cs="ＭＳ Ｐゴシック" w:hint="eastAsia"/>
                <w:color w:val="000000"/>
                <w:kern w:val="0"/>
                <w:szCs w:val="21"/>
              </w:rPr>
              <w:t>立入検査等のガイドライン</w:t>
            </w:r>
          </w:p>
        </w:tc>
        <w:tc>
          <w:tcPr>
            <w:tcW w:w="2491" w:type="dxa"/>
            <w:tcBorders>
              <w:top w:val="nil"/>
              <w:left w:val="nil"/>
              <w:bottom w:val="single" w:sz="8" w:space="0" w:color="000000"/>
              <w:right w:val="single" w:sz="8" w:space="0" w:color="000000"/>
            </w:tcBorders>
            <w:vAlign w:val="center"/>
            <w:hideMark/>
          </w:tcPr>
          <w:p w14:paraId="242E003B"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平成26年７月策定</w:t>
            </w:r>
          </w:p>
          <w:p w14:paraId="13CBA151" w14:textId="77777777" w:rsidR="0055682E" w:rsidRPr="00E96A9F" w:rsidRDefault="0055682E" w:rsidP="005E1989">
            <w:pPr>
              <w:spacing w:line="24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w:t>
            </w:r>
            <w:r w:rsidRPr="00E96A9F">
              <w:rPr>
                <w:rFonts w:hAnsi="HG丸ｺﾞｼｯｸM-PRO" w:cs="ＭＳ Ｐゴシック"/>
                <w:color w:val="000000" w:themeColor="text1"/>
                <w:kern w:val="0"/>
                <w:szCs w:val="36"/>
              </w:rPr>
              <w:t>5</w:t>
            </w:r>
            <w:r w:rsidRPr="00E96A9F">
              <w:rPr>
                <w:rFonts w:hAnsi="HG丸ｺﾞｼｯｸM-PRO" w:cs="ＭＳ Ｐゴシック" w:hint="eastAsia"/>
                <w:color w:val="000000" w:themeColor="text1"/>
                <w:kern w:val="0"/>
                <w:szCs w:val="36"/>
              </w:rPr>
              <w:t>年3月一部変更</w:t>
            </w:r>
          </w:p>
        </w:tc>
      </w:tr>
      <w:tr w:rsidR="0055682E" w14:paraId="4D9CCFBD" w14:textId="77777777" w:rsidTr="005E1989">
        <w:trPr>
          <w:trHeight w:val="499"/>
        </w:trPr>
        <w:tc>
          <w:tcPr>
            <w:tcW w:w="1008" w:type="dxa"/>
            <w:vMerge w:val="restart"/>
            <w:tcBorders>
              <w:top w:val="single" w:sz="8" w:space="0" w:color="000000"/>
              <w:left w:val="single" w:sz="8" w:space="0" w:color="000000"/>
              <w:bottom w:val="single" w:sz="8" w:space="0" w:color="000000"/>
              <w:right w:val="single" w:sz="8" w:space="0" w:color="000000"/>
            </w:tcBorders>
            <w:vAlign w:val="center"/>
            <w:hideMark/>
          </w:tcPr>
          <w:p w14:paraId="23475020" w14:textId="77777777" w:rsidR="0055682E" w:rsidRDefault="0055682E" w:rsidP="005E1989">
            <w:pPr>
              <w:jc w:val="center"/>
              <w:rPr>
                <w:rFonts w:hAnsi="HG丸ｺﾞｼｯｸM-PRO" w:cs="ＭＳ Ｐゴシック"/>
                <w:color w:val="000000"/>
                <w:kern w:val="0"/>
                <w:szCs w:val="21"/>
              </w:rPr>
            </w:pPr>
            <w:r>
              <w:rPr>
                <w:rFonts w:hAnsi="HG丸ｺﾞｼｯｸM-PRO" w:cs="ＭＳ Ｐゴシック" w:hint="eastAsia"/>
                <w:color w:val="000000"/>
                <w:kern w:val="0"/>
                <w:szCs w:val="21"/>
              </w:rPr>
              <w:t>海岸</w:t>
            </w:r>
          </w:p>
        </w:tc>
        <w:tc>
          <w:tcPr>
            <w:tcW w:w="4945" w:type="dxa"/>
            <w:tcBorders>
              <w:top w:val="nil"/>
              <w:left w:val="nil"/>
              <w:bottom w:val="single" w:sz="8" w:space="0" w:color="000000"/>
              <w:right w:val="single" w:sz="8" w:space="0" w:color="000000"/>
            </w:tcBorders>
            <w:vAlign w:val="center"/>
            <w:hideMark/>
          </w:tcPr>
          <w:p w14:paraId="01D9A6C8" w14:textId="77777777" w:rsidR="0055682E" w:rsidRDefault="0055682E" w:rsidP="005E1989">
            <w:pPr>
              <w:rPr>
                <w:rFonts w:hAnsi="HG丸ｺﾞｼｯｸM-PRO" w:cs="ＭＳ Ｐゴシック"/>
                <w:color w:val="000000"/>
                <w:kern w:val="0"/>
                <w:szCs w:val="21"/>
              </w:rPr>
            </w:pPr>
            <w:r>
              <w:rPr>
                <w:rFonts w:hAnsi="HG丸ｺﾞｼｯｸM-PRO" w:cs="ＭＳ Ｐゴシック" w:hint="eastAsia"/>
                <w:color w:val="000000"/>
                <w:kern w:val="0"/>
                <w:szCs w:val="21"/>
              </w:rPr>
              <w:t>海岸法</w:t>
            </w:r>
          </w:p>
        </w:tc>
        <w:tc>
          <w:tcPr>
            <w:tcW w:w="2491" w:type="dxa"/>
            <w:tcBorders>
              <w:top w:val="nil"/>
              <w:left w:val="nil"/>
              <w:bottom w:val="single" w:sz="8" w:space="0" w:color="000000"/>
              <w:right w:val="single" w:sz="8" w:space="0" w:color="000000"/>
            </w:tcBorders>
            <w:vAlign w:val="center"/>
            <w:hideMark/>
          </w:tcPr>
          <w:p w14:paraId="15E00141" w14:textId="77777777" w:rsidR="0055682E" w:rsidRPr="00E96A9F" w:rsidRDefault="0055682E" w:rsidP="005E1989">
            <w:pPr>
              <w:spacing w:line="20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令和6年4月施行</w:t>
            </w:r>
          </w:p>
        </w:tc>
      </w:tr>
      <w:tr w:rsidR="0055682E" w14:paraId="10FA80D8" w14:textId="77777777" w:rsidTr="005E1989">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13DA6E30"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3DC1E9D3" w14:textId="77777777" w:rsidR="0055682E" w:rsidRDefault="0055682E" w:rsidP="005E1989">
            <w:pPr>
              <w:rPr>
                <w:rFonts w:hAnsi="HG丸ｺﾞｼｯｸM-PRO" w:cs="ＭＳ Ｐゴシック"/>
                <w:color w:val="000000"/>
                <w:kern w:val="0"/>
                <w:szCs w:val="21"/>
              </w:rPr>
            </w:pPr>
            <w:r>
              <w:rPr>
                <w:rFonts w:hAnsi="HG丸ｺﾞｼｯｸM-PRO" w:hint="eastAsia"/>
                <w:szCs w:val="21"/>
              </w:rPr>
              <w:t>海岸保全施設の技術上の基準を定める省令</w:t>
            </w:r>
          </w:p>
        </w:tc>
        <w:tc>
          <w:tcPr>
            <w:tcW w:w="2491" w:type="dxa"/>
            <w:tcBorders>
              <w:top w:val="nil"/>
              <w:left w:val="nil"/>
              <w:bottom w:val="single" w:sz="8" w:space="0" w:color="000000"/>
              <w:right w:val="single" w:sz="8" w:space="0" w:color="000000"/>
            </w:tcBorders>
            <w:vAlign w:val="center"/>
            <w:hideMark/>
          </w:tcPr>
          <w:p w14:paraId="53341AF1" w14:textId="77777777" w:rsidR="0055682E" w:rsidRPr="00E96A9F" w:rsidRDefault="0055682E" w:rsidP="005E1989">
            <w:pPr>
              <w:spacing w:line="200" w:lineRule="exact"/>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令和3年7月施行</w:t>
            </w:r>
          </w:p>
        </w:tc>
      </w:tr>
      <w:tr w:rsidR="0055682E" w14:paraId="622477F3" w14:textId="77777777" w:rsidTr="005E1989">
        <w:trPr>
          <w:trHeight w:val="499"/>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752DAA85" w14:textId="77777777" w:rsidR="0055682E" w:rsidRDefault="0055682E" w:rsidP="005E1989">
            <w:pPr>
              <w:widowControl/>
              <w:jc w:val="left"/>
              <w:rPr>
                <w:rFonts w:hAnsi="HG丸ｺﾞｼｯｸM-PRO" w:cs="ＭＳ Ｐゴシック"/>
                <w:color w:val="000000"/>
                <w:kern w:val="0"/>
                <w:szCs w:val="21"/>
              </w:rPr>
            </w:pPr>
          </w:p>
        </w:tc>
        <w:tc>
          <w:tcPr>
            <w:tcW w:w="4945" w:type="dxa"/>
            <w:tcBorders>
              <w:top w:val="nil"/>
              <w:left w:val="nil"/>
              <w:bottom w:val="single" w:sz="8" w:space="0" w:color="000000"/>
              <w:right w:val="single" w:sz="8" w:space="0" w:color="000000"/>
            </w:tcBorders>
            <w:vAlign w:val="center"/>
            <w:hideMark/>
          </w:tcPr>
          <w:p w14:paraId="73F3982A" w14:textId="77777777" w:rsidR="0055682E" w:rsidRDefault="0055682E" w:rsidP="005E1989">
            <w:pPr>
              <w:rPr>
                <w:rFonts w:hAnsi="HG丸ｺﾞｼｯｸM-PRO" w:cs="ＭＳ Ｐゴシック"/>
                <w:color w:val="000000"/>
                <w:kern w:val="0"/>
                <w:szCs w:val="21"/>
              </w:rPr>
            </w:pPr>
            <w:r>
              <w:rPr>
                <w:rFonts w:hAnsi="HG丸ｺﾞｼｯｸM-PRO" w:cs="ＭＳ Ｐゴシック" w:hint="eastAsia"/>
                <w:color w:val="000000"/>
                <w:kern w:val="0"/>
                <w:szCs w:val="21"/>
              </w:rPr>
              <w:t>海岸保全施設維持管理マニュアル</w:t>
            </w:r>
          </w:p>
        </w:tc>
        <w:tc>
          <w:tcPr>
            <w:tcW w:w="2491" w:type="dxa"/>
            <w:tcBorders>
              <w:top w:val="nil"/>
              <w:left w:val="nil"/>
              <w:bottom w:val="single" w:sz="8" w:space="0" w:color="000000"/>
              <w:right w:val="single" w:sz="8" w:space="0" w:color="000000"/>
            </w:tcBorders>
            <w:vAlign w:val="center"/>
            <w:hideMark/>
          </w:tcPr>
          <w:p w14:paraId="63217A2B" w14:textId="77777777" w:rsidR="0055682E" w:rsidRPr="00E96A9F" w:rsidRDefault="0055682E" w:rsidP="005E1989">
            <w:pPr>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令和2年6月策定</w:t>
            </w:r>
          </w:p>
          <w:p w14:paraId="1658A7A7" w14:textId="77777777" w:rsidR="0055682E" w:rsidRPr="00E96A9F" w:rsidRDefault="0055682E" w:rsidP="005E1989">
            <w:pPr>
              <w:jc w:val="center"/>
              <w:rPr>
                <w:rFonts w:hAnsi="HG丸ｺﾞｼｯｸM-PRO" w:cs="ＭＳ Ｐゴシック"/>
                <w:color w:val="000000" w:themeColor="text1"/>
                <w:kern w:val="0"/>
                <w:szCs w:val="36"/>
              </w:rPr>
            </w:pPr>
            <w:r w:rsidRPr="00E96A9F">
              <w:rPr>
                <w:rFonts w:hAnsi="HG丸ｺﾞｼｯｸM-PRO" w:cs="ＭＳ Ｐゴシック" w:hint="eastAsia"/>
                <w:color w:val="000000" w:themeColor="text1"/>
                <w:kern w:val="0"/>
                <w:szCs w:val="36"/>
              </w:rPr>
              <w:t>令和5年3月一部変更</w:t>
            </w:r>
          </w:p>
        </w:tc>
      </w:tr>
    </w:tbl>
    <w:p w14:paraId="6E39C0C8" w14:textId="77777777" w:rsidR="00013CC7" w:rsidRPr="0055682E" w:rsidRDefault="00013CC7" w:rsidP="00013CC7">
      <w:pPr>
        <w:pStyle w:val="20"/>
        <w:ind w:left="105" w:firstLine="210"/>
      </w:pPr>
    </w:p>
    <w:p w14:paraId="500AFCCE" w14:textId="77777777" w:rsidR="0055682E" w:rsidRPr="00E05BD5" w:rsidRDefault="0055682E" w:rsidP="00013CC7">
      <w:pPr>
        <w:pStyle w:val="20"/>
        <w:ind w:left="105" w:firstLine="210"/>
      </w:pPr>
    </w:p>
    <w:p w14:paraId="1F86933B" w14:textId="77777777" w:rsidR="00013CC7" w:rsidRDefault="00013CC7" w:rsidP="00013CC7">
      <w:pPr>
        <w:pStyle w:val="20"/>
        <w:ind w:left="105" w:firstLine="210"/>
        <w:rPr>
          <w:rFonts w:hAnsi="HG丸ｺﾞｼｯｸM-PRO"/>
        </w:rPr>
      </w:pPr>
    </w:p>
    <w:p w14:paraId="6F194D82" w14:textId="54A982E6" w:rsidR="00E05BD5" w:rsidRDefault="00E05BD5">
      <w:pPr>
        <w:widowControl/>
        <w:jc w:val="left"/>
        <w:rPr>
          <w:rFonts w:hAnsi="HG丸ｺﾞｼｯｸM-PRO"/>
        </w:rPr>
      </w:pPr>
      <w:r>
        <w:rPr>
          <w:rFonts w:hAnsi="HG丸ｺﾞｼｯｸM-PRO"/>
        </w:rPr>
        <w:br w:type="page"/>
      </w:r>
    </w:p>
    <w:p w14:paraId="7F679A47" w14:textId="024D810F" w:rsidR="00A220E1" w:rsidRPr="00A220E1" w:rsidRDefault="00A220E1" w:rsidP="00A220E1">
      <w:pPr>
        <w:pStyle w:val="1"/>
      </w:pPr>
      <w:bookmarkStart w:id="92" w:name="_Toc186187402"/>
      <w:r w:rsidRPr="00A220E1">
        <w:rPr>
          <w:rFonts w:hint="eastAsia"/>
        </w:rPr>
        <w:lastRenderedPageBreak/>
        <w:t>戦略的維持管理の方針</w:t>
      </w:r>
      <w:bookmarkEnd w:id="92"/>
    </w:p>
    <w:p w14:paraId="44968270" w14:textId="55B93069" w:rsidR="00A220E1" w:rsidRPr="00E96A9F" w:rsidRDefault="00A220E1" w:rsidP="00A220E1">
      <w:pPr>
        <w:pStyle w:val="2"/>
        <w:rPr>
          <w:color w:val="000000" w:themeColor="text1"/>
        </w:rPr>
      </w:pPr>
      <w:bookmarkStart w:id="93" w:name="_Toc186187403"/>
      <w:r w:rsidRPr="00E96A9F">
        <w:rPr>
          <w:rFonts w:hint="eastAsia"/>
          <w:color w:val="000000" w:themeColor="text1"/>
        </w:rPr>
        <w:t>維持管理にあたっての基本理念</w:t>
      </w:r>
      <w:bookmarkEnd w:id="93"/>
    </w:p>
    <w:p w14:paraId="46C55EEE" w14:textId="77777777" w:rsidR="0055682E" w:rsidRPr="00E96A9F" w:rsidRDefault="0055682E" w:rsidP="0055682E">
      <w:pPr>
        <w:pStyle w:val="20"/>
        <w:ind w:leftChars="0" w:left="0" w:firstLineChars="0" w:firstLine="0"/>
        <w:rPr>
          <w:rFonts w:hAnsi="HG丸ｺﾞｼｯｸM-PRO"/>
          <w:color w:val="000000" w:themeColor="text1"/>
          <w:sz w:val="24"/>
          <w:szCs w:val="32"/>
        </w:rPr>
      </w:pPr>
      <w:r w:rsidRPr="00E96A9F">
        <w:rPr>
          <w:rFonts w:hAnsi="HG丸ｺﾞｼｯｸM-PRO" w:hint="eastAsia"/>
          <w:color w:val="000000" w:themeColor="text1"/>
          <w:sz w:val="24"/>
          <w:szCs w:val="32"/>
        </w:rPr>
        <w:t>【土木構造物】</w:t>
      </w:r>
    </w:p>
    <w:p w14:paraId="010BBBC6" w14:textId="77777777" w:rsidR="0055682E" w:rsidRDefault="0055682E" w:rsidP="0055682E">
      <w:pPr>
        <w:pStyle w:val="20"/>
        <w:ind w:left="105" w:firstLine="210"/>
      </w:pPr>
      <w:r w:rsidRPr="00E96A9F">
        <w:rPr>
          <w:rFonts w:hint="eastAsia"/>
          <w:color w:val="000000" w:themeColor="text1"/>
        </w:rPr>
        <w:t>港湾施設は、海上輸送と陸上</w:t>
      </w:r>
      <w:r>
        <w:rPr>
          <w:rFonts w:hint="eastAsia"/>
        </w:rPr>
        <w:t>輸送の結節点として物流や人流を支え、府民の生活水準の向上に大きな役割を果たし、災害発生後の緊急物資輸送にも重要な役割を有している。また、海岸施設は、高潮や津波等に対し、背後の人命や財産を防護する必要不可欠な施設である。</w:t>
      </w:r>
    </w:p>
    <w:p w14:paraId="3A2F52E7" w14:textId="6046ED03" w:rsidR="0055682E" w:rsidRDefault="0055682E" w:rsidP="0055682E">
      <w:pPr>
        <w:pStyle w:val="20"/>
        <w:ind w:left="105" w:firstLine="210"/>
      </w:pPr>
      <w:r>
        <w:rPr>
          <w:rFonts w:hint="eastAsia"/>
        </w:rPr>
        <w:t>これらの施設の老朽化が今後進展していく中で、利用者の安全確保と利便性の向上、府民の生命と財産を守ることを使命とし、限られた予算・人員の中で、効率的かつ効果的な維持管理を実施していく。</w:t>
      </w:r>
    </w:p>
    <w:p w14:paraId="448C35B2" w14:textId="352BF120" w:rsidR="0055682E" w:rsidRPr="00E96A9F" w:rsidRDefault="0055682E" w:rsidP="0055682E">
      <w:pPr>
        <w:pStyle w:val="20"/>
        <w:ind w:left="105" w:firstLine="210"/>
        <w:rPr>
          <w:color w:val="000000" w:themeColor="text1"/>
        </w:rPr>
      </w:pPr>
      <w:r w:rsidRPr="00E96A9F">
        <w:rPr>
          <w:rFonts w:hint="eastAsia"/>
          <w:color w:val="000000" w:themeColor="text1"/>
        </w:rPr>
        <w:t>このため、点検業務の効率化・充実に向け、新技術の導入等による点検業務の省力化を図るとともに、港湾施設（係留施設）の更新にあたっては、施設の適正な維持管理に努めつつ、利用実態も考慮しながら物理的・社会的・経済的視点から総合的に判断し、LCCの最小化を図る。</w:t>
      </w:r>
    </w:p>
    <w:p w14:paraId="477D1830" w14:textId="0F478756" w:rsidR="0055682E" w:rsidRPr="00E96A9F" w:rsidRDefault="0055682E" w:rsidP="0055682E">
      <w:pPr>
        <w:pStyle w:val="20"/>
        <w:ind w:left="105" w:firstLine="210"/>
        <w:rPr>
          <w:color w:val="000000" w:themeColor="text1"/>
        </w:rPr>
      </w:pPr>
      <w:r w:rsidRPr="00E96A9F">
        <w:rPr>
          <w:rFonts w:hint="eastAsia"/>
          <w:color w:val="000000" w:themeColor="text1"/>
        </w:rPr>
        <w:t>また、大学や民間等と連携し、維持管理に関する情報やノウハウを共有、人材育成、技術連携を行うことにより、持続可能な維持管理の仕組みづくりに取り組む。</w:t>
      </w:r>
    </w:p>
    <w:p w14:paraId="5097D974" w14:textId="77777777" w:rsidR="0055682E" w:rsidRPr="00E96A9F" w:rsidRDefault="0055682E" w:rsidP="0055682E">
      <w:pPr>
        <w:pStyle w:val="20"/>
        <w:ind w:left="105" w:firstLine="210"/>
        <w:rPr>
          <w:color w:val="000000" w:themeColor="text1"/>
        </w:rPr>
      </w:pPr>
    </w:p>
    <w:p w14:paraId="31562FC2" w14:textId="77777777" w:rsidR="0055682E" w:rsidRPr="00E96A9F" w:rsidRDefault="0055682E" w:rsidP="0055682E">
      <w:pPr>
        <w:rPr>
          <w:rFonts w:hAnsi="HG丸ｺﾞｼｯｸM-PRO"/>
          <w:color w:val="000000" w:themeColor="text1"/>
          <w:sz w:val="24"/>
          <w:szCs w:val="32"/>
        </w:rPr>
      </w:pPr>
      <w:r w:rsidRPr="00E96A9F">
        <w:rPr>
          <w:rFonts w:hAnsi="HG丸ｺﾞｼｯｸM-PRO" w:hint="eastAsia"/>
          <w:color w:val="000000" w:themeColor="text1"/>
          <w:sz w:val="24"/>
          <w:szCs w:val="32"/>
        </w:rPr>
        <w:t>【設備】</w:t>
      </w:r>
    </w:p>
    <w:p w14:paraId="10975F28" w14:textId="5EC7080A" w:rsidR="0055682E" w:rsidRPr="00E96A9F" w:rsidRDefault="0055682E" w:rsidP="0055682E">
      <w:pPr>
        <w:pStyle w:val="4"/>
        <w:rPr>
          <w:color w:val="000000" w:themeColor="text1"/>
        </w:rPr>
      </w:pPr>
      <w:r w:rsidRPr="00E96A9F">
        <w:rPr>
          <w:rFonts w:hint="eastAsia"/>
          <w:color w:val="000000" w:themeColor="text1"/>
        </w:rPr>
        <w:t>基本理念</w:t>
      </w:r>
    </w:p>
    <w:p w14:paraId="5F78B5F7" w14:textId="77777777" w:rsidR="0055682E" w:rsidRDefault="0055682E" w:rsidP="0055682E">
      <w:pPr>
        <w:pStyle w:val="40"/>
        <w:ind w:left="420" w:firstLine="210"/>
      </w:pPr>
      <w:r>
        <w:rPr>
          <w:rFonts w:hint="eastAsia"/>
        </w:rPr>
        <w:t>機械・電気設備の維持管理は「運転管理」と「保全管理」の二つの業務で構成されており、それぞれの業務が互いに連携・補完しあうことにより、維持管理業務全体が成り立つものである。</w:t>
      </w:r>
    </w:p>
    <w:p w14:paraId="34E9A1DE" w14:textId="77777777" w:rsidR="0055682E" w:rsidRDefault="0055682E" w:rsidP="0055682E">
      <w:pPr>
        <w:pStyle w:val="40"/>
        <w:ind w:left="420" w:firstLine="210"/>
      </w:pPr>
      <w:r>
        <w:rPr>
          <w:rFonts w:hint="eastAsia"/>
        </w:rPr>
        <w:t>土木施設と大きく異なる点は、土木施設は固定的な静止状態で機能を発揮できるものであり、数十年という長期間において徐々に物理的劣化が進むのに対し、機械・電気設備は自らが稼動しなければ機能を発揮することができず、また比較的短期間に物理的劣化や社会的劣化が急激に進行するという特性がある。更には、設備を構成する機器や部品の点数が非常に多く常に故障発生の危険性を抱えているという宿命を負っている。</w:t>
      </w:r>
    </w:p>
    <w:p w14:paraId="01F39306" w14:textId="77777777" w:rsidR="0055682E" w:rsidRDefault="0055682E" w:rsidP="0055682E">
      <w:pPr>
        <w:pStyle w:val="40"/>
        <w:ind w:left="420" w:firstLine="210"/>
      </w:pPr>
      <w:r>
        <w:rPr>
          <w:rFonts w:hint="eastAsia"/>
        </w:rPr>
        <w:t>こうした特殊性を有する防災設備を、どのような場合でも確実に機能発揮させなければならないという社会や環境に対する責務と経験は、通常の民間レベルでの社会活動におけるものとは異なる、「行政」に課せられた重要かつ特殊な分野である。</w:t>
      </w:r>
    </w:p>
    <w:p w14:paraId="785C0AB1" w14:textId="77777777" w:rsidR="0055682E" w:rsidRDefault="0055682E" w:rsidP="0055682E">
      <w:pPr>
        <w:pStyle w:val="40"/>
        <w:ind w:left="420" w:firstLine="210"/>
      </w:pPr>
      <w:r>
        <w:rPr>
          <w:rFonts w:hint="eastAsia"/>
        </w:rPr>
        <w:t>上述の設備の特性を踏まえ、以下の基本理念を定めるものとする。</w:t>
      </w:r>
    </w:p>
    <w:p w14:paraId="7E132D5F" w14:textId="2A73C54C" w:rsidR="0055682E" w:rsidRDefault="0055682E" w:rsidP="0055682E">
      <w:pPr>
        <w:pStyle w:val="5"/>
        <w:ind w:left="1132"/>
      </w:pPr>
      <w:r>
        <w:rPr>
          <w:rFonts w:hint="eastAsia"/>
        </w:rPr>
        <w:t>安全性・信頼性の高い「運転管理」の実施</w:t>
      </w:r>
    </w:p>
    <w:p w14:paraId="2A4318E5" w14:textId="77777777" w:rsidR="0055682E" w:rsidRDefault="0055682E" w:rsidP="0055682E">
      <w:pPr>
        <w:pStyle w:val="50"/>
        <w:ind w:left="735" w:firstLine="210"/>
      </w:pPr>
      <w:r>
        <w:rPr>
          <w:rFonts w:hint="eastAsia"/>
        </w:rPr>
        <w:t>設備の中でも、防災設備は府民の生命と財産を守る上で重要であり、常に安全性・信頼性の高い運転管理を行う必要がある。</w:t>
      </w:r>
    </w:p>
    <w:p w14:paraId="6B1EDE88" w14:textId="7746A3A2" w:rsidR="0055682E" w:rsidRDefault="0055682E" w:rsidP="0055682E">
      <w:pPr>
        <w:pStyle w:val="5"/>
        <w:ind w:left="1132"/>
      </w:pPr>
      <w:r>
        <w:rPr>
          <w:rFonts w:hint="eastAsia"/>
        </w:rPr>
        <w:t>計画的で合理的な「保全管理」の実施</w:t>
      </w:r>
    </w:p>
    <w:p w14:paraId="1A4C0357" w14:textId="77777777" w:rsidR="0055682E" w:rsidRDefault="0055682E" w:rsidP="0055682E">
      <w:pPr>
        <w:pStyle w:val="50"/>
        <w:ind w:left="735" w:firstLine="210"/>
      </w:pPr>
      <w:r>
        <w:rPr>
          <w:rFonts w:hint="eastAsia"/>
        </w:rPr>
        <w:t>設備状態を常に所定の機能・性能を発揮できる状態に維持できるよう、機械・電気設備の特性を踏まえ、また、資産管理の視点を併せ持ちコストの無駄を極力省いた、計画的で合理的な「保全管理」を行なう必要がある。</w:t>
      </w:r>
    </w:p>
    <w:p w14:paraId="7128E4DD" w14:textId="7AD5303E" w:rsidR="0055682E" w:rsidRDefault="0055682E" w:rsidP="0055682E">
      <w:pPr>
        <w:pStyle w:val="5"/>
        <w:ind w:left="1132"/>
      </w:pPr>
      <w:r>
        <w:rPr>
          <w:rFonts w:hint="eastAsia"/>
        </w:rPr>
        <w:lastRenderedPageBreak/>
        <w:t>維持管理手法の高度化</w:t>
      </w:r>
    </w:p>
    <w:p w14:paraId="48E0DE55" w14:textId="77777777" w:rsidR="0055682E" w:rsidRDefault="0055682E" w:rsidP="0055682E">
      <w:pPr>
        <w:pStyle w:val="50"/>
        <w:ind w:left="735" w:firstLine="210"/>
      </w:pPr>
      <w:r>
        <w:rPr>
          <w:rFonts w:hint="eastAsia"/>
        </w:rPr>
        <w:t>継続的な状態監視、計測（温度、振動、騒音等）による設備の機能診断の充実や、難易度の高い操作や運転に付随する作業に関するマニュアル整備など、維持管理手法の高度化を図る必要がある。</w:t>
      </w:r>
    </w:p>
    <w:p w14:paraId="75BE3A04" w14:textId="7C13A693" w:rsidR="0055682E" w:rsidRDefault="0055682E" w:rsidP="0055682E">
      <w:pPr>
        <w:pStyle w:val="5"/>
        <w:ind w:left="1132"/>
      </w:pPr>
      <w:r>
        <w:rPr>
          <w:rFonts w:hint="eastAsia"/>
        </w:rPr>
        <w:t>リスクマネジメントを意識した、維持管理体制の再構築</w:t>
      </w:r>
    </w:p>
    <w:p w14:paraId="1DC4B52C" w14:textId="77777777" w:rsidR="0055682E" w:rsidRDefault="0055682E" w:rsidP="0055682E">
      <w:pPr>
        <w:pStyle w:val="50"/>
        <w:ind w:left="735" w:firstLine="210"/>
      </w:pPr>
      <w:r>
        <w:rPr>
          <w:rFonts w:hint="eastAsia"/>
        </w:rPr>
        <w:t>供用期間の経過とともに設備の故障や事故発生のリスクは増大していく。特に防災設備は運転機会が試運転や非常時運転に限られるため連続運転している設備よりも劣化状況の判定が困難であり、異常発生につながる小さな予兆も見逃さないための、維持管理業務の定型化《“計画”、“点検・調査”、“報告・検討”、“整備・補修”のルーチン化》により日常の維持管理を積み重ねることで維持管理の質が自動的に改善されていく体制の構築が重要である。</w:t>
      </w:r>
    </w:p>
    <w:p w14:paraId="7C77B226" w14:textId="00B843D7" w:rsidR="0055682E" w:rsidRPr="0055682E" w:rsidRDefault="0055682E" w:rsidP="0055682E">
      <w:pPr>
        <w:pStyle w:val="50"/>
        <w:ind w:left="735" w:firstLine="210"/>
      </w:pPr>
      <w:r>
        <w:rPr>
          <w:rFonts w:hint="eastAsia"/>
        </w:rPr>
        <w:t>また、機能停止が許されない防災設備について確実に機能を発揮させるためには、操作に習熟した職員配置の体制整備、的確な判断や操作のための気象情報等の整備と運転支援機能の整備、そして万一故障が発生した場合にも速やかに対応するための予備品の確保や処置方案の整備といったバックアップ機能の充実を図ることで異常事態を未然に防ぎ、もし発生した場合にも影響を最小限に留めるためのリスクマネジメントを十分に認識した維持管理体制を構築する必要がある。</w:t>
      </w:r>
    </w:p>
    <w:p w14:paraId="03BA3926" w14:textId="094164C6" w:rsidR="0055682E" w:rsidRDefault="0055682E" w:rsidP="0055682E">
      <w:pPr>
        <w:pStyle w:val="40"/>
        <w:ind w:left="420" w:firstLine="210"/>
      </w:pPr>
    </w:p>
    <w:p w14:paraId="0C402695" w14:textId="24AC7652" w:rsidR="0055682E" w:rsidRPr="0055682E" w:rsidRDefault="0055682E" w:rsidP="0055682E">
      <w:pPr>
        <w:pStyle w:val="40"/>
        <w:ind w:left="420" w:firstLine="210"/>
        <w:jc w:val="center"/>
      </w:pPr>
      <w:r w:rsidRPr="0020716C">
        <w:rPr>
          <w:rFonts w:hAnsi="HG丸ｺﾞｼｯｸM-PRO"/>
          <w:noProof/>
        </w:rPr>
        <mc:AlternateContent>
          <mc:Choice Requires="wpg">
            <w:drawing>
              <wp:inline distT="0" distB="0" distL="0" distR="0" wp14:anchorId="0743F040" wp14:editId="54646D2A">
                <wp:extent cx="5105400" cy="2447925"/>
                <wp:effectExtent l="0" t="0" r="19050" b="28575"/>
                <wp:docPr id="1581499512" name="グループ化 1581499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5400" cy="2447925"/>
                          <a:chOff x="2160" y="6044"/>
                          <a:chExt cx="7485" cy="3482"/>
                        </a:xfrm>
                      </wpg:grpSpPr>
                      <wps:wsp>
                        <wps:cNvPr id="1316128155" name="AutoShape 16"/>
                        <wps:cNvSpPr>
                          <a:spLocks noChangeArrowheads="1"/>
                        </wps:cNvSpPr>
                        <wps:spPr bwMode="auto">
                          <a:xfrm rot="15166800" flipH="1">
                            <a:off x="6765" y="9077"/>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1700856529" name="AutoShape 17"/>
                        <wps:cNvSpPr>
                          <a:spLocks noChangeArrowheads="1"/>
                        </wps:cNvSpPr>
                        <wps:spPr bwMode="auto">
                          <a:xfrm rot="-1926564">
                            <a:off x="3345" y="8114"/>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471546436" name="AutoShape 18"/>
                        <wps:cNvSpPr>
                          <a:spLocks noChangeArrowheads="1"/>
                        </wps:cNvSpPr>
                        <wps:spPr bwMode="auto">
                          <a:xfrm rot="3594834" flipH="1">
                            <a:off x="4830" y="6324"/>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1035605549" name="AutoShape 19"/>
                        <wps:cNvSpPr>
                          <a:spLocks noChangeArrowheads="1"/>
                        </wps:cNvSpPr>
                        <wps:spPr bwMode="auto">
                          <a:xfrm rot="9110011" flipH="1">
                            <a:off x="8325" y="7287"/>
                            <a:ext cx="210" cy="225"/>
                          </a:xfrm>
                          <a:prstGeom prst="triangle">
                            <a:avLst>
                              <a:gd name="adj" fmla="val 50000"/>
                            </a:avLst>
                          </a:prstGeom>
                          <a:solidFill>
                            <a:srgbClr val="000000"/>
                          </a:solidFill>
                          <a:ln w="9525">
                            <a:solidFill>
                              <a:srgbClr val="000000"/>
                            </a:solidFill>
                            <a:miter lim="800000"/>
                            <a:headEnd/>
                            <a:tailEnd/>
                          </a:ln>
                        </wps:spPr>
                        <wps:bodyPr rot="0" vert="horz" wrap="square" lIns="74295" tIns="8890" rIns="74295" bIns="8890" anchor="t" anchorCtr="0" upright="1">
                          <a:noAutofit/>
                        </wps:bodyPr>
                      </wps:wsp>
                      <wps:wsp>
                        <wps:cNvPr id="2068896219" name="AutoShape 20"/>
                        <wps:cNvSpPr>
                          <a:spLocks noChangeArrowheads="1"/>
                        </wps:cNvSpPr>
                        <wps:spPr bwMode="auto">
                          <a:xfrm>
                            <a:off x="4278" y="6956"/>
                            <a:ext cx="3294" cy="1830"/>
                          </a:xfrm>
                          <a:prstGeom prst="star8">
                            <a:avLst>
                              <a:gd name="adj" fmla="val 38241"/>
                            </a:avLst>
                          </a:prstGeom>
                          <a:solidFill>
                            <a:srgbClr val="FF99CC"/>
                          </a:solidFill>
                          <a:ln w="9525">
                            <a:solidFill>
                              <a:srgbClr val="000000"/>
                            </a:solidFill>
                            <a:miter lim="800000"/>
                            <a:headEnd/>
                            <a:tailEnd/>
                          </a:ln>
                        </wps:spPr>
                        <wps:bodyPr rot="0" vert="horz" wrap="square" lIns="74295" tIns="8890" rIns="74295" bIns="8890" anchor="t" anchorCtr="0" upright="1">
                          <a:noAutofit/>
                        </wps:bodyPr>
                      </wps:wsp>
                      <wps:wsp>
                        <wps:cNvPr id="1307995061" name="Oval 21"/>
                        <wps:cNvSpPr>
                          <a:spLocks noChangeArrowheads="1"/>
                        </wps:cNvSpPr>
                        <wps:spPr bwMode="auto">
                          <a:xfrm>
                            <a:off x="3345" y="6309"/>
                            <a:ext cx="5190" cy="30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06178493" name="Oval 22"/>
                        <wps:cNvSpPr>
                          <a:spLocks noChangeArrowheads="1"/>
                        </wps:cNvSpPr>
                        <wps:spPr bwMode="auto">
                          <a:xfrm>
                            <a:off x="5025" y="6044"/>
                            <a:ext cx="1695" cy="570"/>
                          </a:xfrm>
                          <a:prstGeom prst="ellipse">
                            <a:avLst/>
                          </a:prstGeom>
                          <a:solidFill>
                            <a:srgbClr val="CCFFCC"/>
                          </a:solidFill>
                          <a:ln w="19050">
                            <a:solidFill>
                              <a:srgbClr val="000000"/>
                            </a:solidFill>
                            <a:round/>
                            <a:headEnd/>
                            <a:tailEnd/>
                          </a:ln>
                        </wps:spPr>
                        <wps:txbx>
                          <w:txbxContent>
                            <w:p w14:paraId="09D3157E" w14:textId="77777777" w:rsidR="00F933E5" w:rsidRPr="00830E4E" w:rsidRDefault="00F933E5" w:rsidP="0055682E">
                              <w:pPr>
                                <w:jc w:val="center"/>
                                <w:rPr>
                                  <w:rFonts w:hAnsi="HG丸ｺﾞｼｯｸM-PRO"/>
                                  <w:szCs w:val="21"/>
                                </w:rPr>
                              </w:pPr>
                              <w:r w:rsidRPr="00830E4E">
                                <w:rPr>
                                  <w:rFonts w:hAnsi="HG丸ｺﾞｼｯｸM-PRO" w:hint="eastAsia"/>
                                  <w:szCs w:val="21"/>
                                </w:rPr>
                                <w:t>計画</w:t>
                              </w:r>
                            </w:p>
                          </w:txbxContent>
                        </wps:txbx>
                        <wps:bodyPr rot="0" vert="horz" wrap="square" lIns="74295" tIns="8890" rIns="74295" bIns="8890" anchor="t" anchorCtr="0" upright="1">
                          <a:noAutofit/>
                        </wps:bodyPr>
                      </wps:wsp>
                      <wps:wsp>
                        <wps:cNvPr id="542762768" name="Oval 23"/>
                        <wps:cNvSpPr>
                          <a:spLocks noChangeArrowheads="1"/>
                        </wps:cNvSpPr>
                        <wps:spPr bwMode="auto">
                          <a:xfrm>
                            <a:off x="7680" y="7527"/>
                            <a:ext cx="1965" cy="570"/>
                          </a:xfrm>
                          <a:prstGeom prst="ellipse">
                            <a:avLst/>
                          </a:prstGeom>
                          <a:solidFill>
                            <a:srgbClr val="CCFFCC"/>
                          </a:solidFill>
                          <a:ln w="19050">
                            <a:solidFill>
                              <a:srgbClr val="000000"/>
                            </a:solidFill>
                            <a:round/>
                            <a:headEnd/>
                            <a:tailEnd/>
                          </a:ln>
                        </wps:spPr>
                        <wps:txbx>
                          <w:txbxContent>
                            <w:p w14:paraId="01EC2C23" w14:textId="77777777" w:rsidR="00F933E5" w:rsidRPr="00830E4E" w:rsidRDefault="00F933E5" w:rsidP="0055682E">
                              <w:pPr>
                                <w:jc w:val="center"/>
                                <w:rPr>
                                  <w:rFonts w:hAnsi="HG丸ｺﾞｼｯｸM-PRO"/>
                                  <w:szCs w:val="21"/>
                                </w:rPr>
                              </w:pPr>
                              <w:r w:rsidRPr="00830E4E">
                                <w:rPr>
                                  <w:rFonts w:hAnsi="HG丸ｺﾞｼｯｸM-PRO" w:hint="eastAsia"/>
                                  <w:szCs w:val="21"/>
                                </w:rPr>
                                <w:t>点検・調査</w:t>
                              </w:r>
                            </w:p>
                          </w:txbxContent>
                        </wps:txbx>
                        <wps:bodyPr rot="0" vert="horz" wrap="square" lIns="0" tIns="8890" rIns="0" bIns="8890" anchor="t" anchorCtr="0" upright="1">
                          <a:noAutofit/>
                        </wps:bodyPr>
                      </wps:wsp>
                      <wps:wsp>
                        <wps:cNvPr id="87480305" name="Oval 24"/>
                        <wps:cNvSpPr>
                          <a:spLocks noChangeArrowheads="1"/>
                        </wps:cNvSpPr>
                        <wps:spPr bwMode="auto">
                          <a:xfrm>
                            <a:off x="2160" y="7527"/>
                            <a:ext cx="2085" cy="570"/>
                          </a:xfrm>
                          <a:prstGeom prst="ellipse">
                            <a:avLst/>
                          </a:prstGeom>
                          <a:solidFill>
                            <a:srgbClr val="CCFFCC"/>
                          </a:solidFill>
                          <a:ln w="19050">
                            <a:solidFill>
                              <a:srgbClr val="000000"/>
                            </a:solidFill>
                            <a:round/>
                            <a:headEnd/>
                            <a:tailEnd/>
                          </a:ln>
                        </wps:spPr>
                        <wps:txbx>
                          <w:txbxContent>
                            <w:p w14:paraId="5C65F861" w14:textId="77777777" w:rsidR="00F933E5" w:rsidRPr="00830E4E" w:rsidRDefault="00F933E5" w:rsidP="0055682E">
                              <w:pPr>
                                <w:jc w:val="center"/>
                                <w:rPr>
                                  <w:rFonts w:hAnsi="HG丸ｺﾞｼｯｸM-PRO"/>
                                  <w:szCs w:val="21"/>
                                </w:rPr>
                              </w:pPr>
                              <w:r w:rsidRPr="00830E4E">
                                <w:rPr>
                                  <w:rFonts w:hAnsi="HG丸ｺﾞｼｯｸM-PRO" w:hint="eastAsia"/>
                                  <w:szCs w:val="21"/>
                                </w:rPr>
                                <w:t>整備・補修</w:t>
                              </w:r>
                            </w:p>
                          </w:txbxContent>
                        </wps:txbx>
                        <wps:bodyPr rot="0" vert="horz" wrap="square" lIns="0" tIns="8890" rIns="0" bIns="8890" anchor="t" anchorCtr="0" upright="1">
                          <a:noAutofit/>
                        </wps:bodyPr>
                      </wps:wsp>
                      <wps:wsp>
                        <wps:cNvPr id="2028925258" name="Oval 25"/>
                        <wps:cNvSpPr>
                          <a:spLocks noChangeArrowheads="1"/>
                        </wps:cNvSpPr>
                        <wps:spPr bwMode="auto">
                          <a:xfrm>
                            <a:off x="4890" y="8956"/>
                            <a:ext cx="1875" cy="570"/>
                          </a:xfrm>
                          <a:prstGeom prst="ellipse">
                            <a:avLst/>
                          </a:prstGeom>
                          <a:solidFill>
                            <a:srgbClr val="CCFFCC"/>
                          </a:solidFill>
                          <a:ln w="19050">
                            <a:solidFill>
                              <a:srgbClr val="000000"/>
                            </a:solidFill>
                            <a:round/>
                            <a:headEnd/>
                            <a:tailEnd/>
                          </a:ln>
                        </wps:spPr>
                        <wps:txbx>
                          <w:txbxContent>
                            <w:p w14:paraId="4EF68DE3" w14:textId="77777777" w:rsidR="00F933E5" w:rsidRPr="00830E4E" w:rsidRDefault="00F933E5" w:rsidP="0055682E">
                              <w:pPr>
                                <w:jc w:val="center"/>
                                <w:rPr>
                                  <w:rFonts w:hAnsi="HG丸ｺﾞｼｯｸM-PRO"/>
                                  <w:szCs w:val="21"/>
                                </w:rPr>
                              </w:pPr>
                              <w:r w:rsidRPr="00830E4E">
                                <w:rPr>
                                  <w:rFonts w:hAnsi="HG丸ｺﾞｼｯｸM-PRO" w:hint="eastAsia"/>
                                  <w:szCs w:val="21"/>
                                </w:rPr>
                                <w:t>報告・検討</w:t>
                              </w:r>
                            </w:p>
                          </w:txbxContent>
                        </wps:txbx>
                        <wps:bodyPr rot="0" vert="horz" wrap="square" lIns="0" tIns="8890" rIns="0" bIns="8890" anchor="t" anchorCtr="0" upright="1">
                          <a:noAutofit/>
                        </wps:bodyPr>
                      </wps:wsp>
                      <wps:wsp>
                        <wps:cNvPr id="826243945" name="Text Box 26"/>
                        <wps:cNvSpPr txBox="1">
                          <a:spLocks noChangeArrowheads="1"/>
                        </wps:cNvSpPr>
                        <wps:spPr bwMode="auto">
                          <a:xfrm>
                            <a:off x="4785" y="7256"/>
                            <a:ext cx="2580" cy="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AE167A" w14:textId="77777777" w:rsidR="00F933E5" w:rsidRPr="00156ED7" w:rsidRDefault="00F933E5" w:rsidP="0055682E">
                              <w:pPr>
                                <w:spacing w:line="280" w:lineRule="exact"/>
                                <w:rPr>
                                  <w:rFonts w:hAnsi="HG丸ｺﾞｼｯｸM-PRO"/>
                                  <w:w w:val="90"/>
                                  <w:szCs w:val="18"/>
                                </w:rPr>
                              </w:pPr>
                              <w:r w:rsidRPr="00156ED7">
                                <w:rPr>
                                  <w:rFonts w:hAnsi="HG丸ｺﾞｼｯｸM-PRO" w:hint="eastAsia"/>
                                  <w:w w:val="90"/>
                                  <w:szCs w:val="18"/>
                                </w:rPr>
                                <w:t>リスクマネジメント</w:t>
                              </w:r>
                            </w:p>
                            <w:p w14:paraId="28A13E6F" w14:textId="77777777" w:rsidR="00F933E5" w:rsidRPr="00EE45A4" w:rsidRDefault="00F933E5" w:rsidP="00CA1090">
                              <w:pPr>
                                <w:numPr>
                                  <w:ilvl w:val="0"/>
                                  <w:numId w:val="8"/>
                                </w:numPr>
                                <w:tabs>
                                  <w:tab w:val="clear" w:pos="555"/>
                                  <w:tab w:val="num" w:pos="360"/>
                                  <w:tab w:val="num" w:pos="426"/>
                                </w:tabs>
                                <w:spacing w:line="280" w:lineRule="exact"/>
                                <w:rPr>
                                  <w:rFonts w:hAnsi="HG丸ｺﾞｼｯｸM-PRO"/>
                                  <w:szCs w:val="18"/>
                                </w:rPr>
                              </w:pPr>
                              <w:r w:rsidRPr="00EE45A4">
                                <w:rPr>
                                  <w:rFonts w:hAnsi="HG丸ｺﾞｼｯｸM-PRO" w:hint="eastAsia"/>
                                  <w:szCs w:val="18"/>
                                </w:rPr>
                                <w:t>体制</w:t>
                              </w:r>
                            </w:p>
                            <w:p w14:paraId="4CE4E251"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データベース</w:t>
                              </w:r>
                            </w:p>
                            <w:p w14:paraId="03CB2DE6"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技術力</w:t>
                              </w:r>
                            </w:p>
                          </w:txbxContent>
                        </wps:txbx>
                        <wps:bodyPr rot="0" vert="horz" wrap="square" lIns="74295" tIns="8890" rIns="74295" bIns="8890" anchor="t" anchorCtr="0" upright="1">
                          <a:noAutofit/>
                        </wps:bodyPr>
                      </wps:wsp>
                    </wpg:wgp>
                  </a:graphicData>
                </a:graphic>
              </wp:inline>
            </w:drawing>
          </mc:Choice>
          <mc:Fallback>
            <w:pict>
              <v:group w14:anchorId="0743F040" id="グループ化 1581499512" o:spid="_x0000_s1073" style="width:402pt;height:192.75pt;mso-position-horizontal-relative:char;mso-position-vertical-relative:line" coordorigin="2160,6044" coordsize="7485,3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6" o:spid="_x0000_s1074" type="#_x0000_t5" style="position:absolute;left:6765;top:9077;width:210;height:225;rotation:7026770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" fillcolor="black">
                  <v:textbox inset="5.85pt,.7pt,5.85pt,.7pt"/>
                </v:shape>
                <v:shape id="AutoShape 17" o:spid="_x0000_s1075" type="#_x0000_t5" style="position:absolute;left:3345;top:8114;width:210;height:225;rotation:-21043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" fillcolor="black">
                  <v:textbox inset="5.85pt,.7pt,5.85pt,.7pt"/>
                </v:shape>
                <v:shape id="AutoShape 18" o:spid="_x0000_s1076" type="#_x0000_t5" style="position:absolute;left:4830;top:6324;width:210;height:225;rotation:-3926517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" fillcolor="black">
                  <v:textbox inset="5.85pt,.7pt,5.85pt,.7pt"/>
                </v:shape>
                <v:shape id="AutoShape 19" o:spid="_x0000_s1077" type="#_x0000_t5" style="position:absolute;left:8325;top:7287;width:210;height:225;rotation:-9950561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" fillcolor="black">
                  <v:textbox inset="5.85pt,.7pt,5.85pt,.7pt"/>
                </v:shape>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AutoShape 20" o:spid="_x0000_s1078" type="#_x0000_t58" style="position:absolute;left:4278;top:6956;width:3294;height: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" adj="2540" fillcolor="#f9c">
                  <v:textbox inset="5.85pt,.7pt,5.85pt,.7pt"/>
                </v:shape>
                <v:oval id="Oval 21" o:spid="_x0000_s1079" style="position:absolute;left:3345;top:6309;width:5190;height:3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" filled="f">
                  <v:textbox inset="5.85pt,.7pt,5.85pt,.7pt"/>
                </v:oval>
                <v:oval id="Oval 22" o:spid="_x0000_s1080" style="position:absolute;left:5025;top:6044;width:169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" fillcolor="#cfc" strokeweight="1.5pt">
                  <v:textbox inset="5.85pt,.7pt,5.85pt,.7pt">
                    <w:txbxContent>
                      <w:p w14:paraId="09D3157E" w14:textId="77777777" w:rsidR="00F933E5" w:rsidRPr="00830E4E" w:rsidRDefault="00F933E5" w:rsidP="0055682E">
                        <w:pPr>
                          <w:jc w:val="center"/>
                          <w:rPr>
                            <w:rFonts w:hAnsi="HG丸ｺﾞｼｯｸM-PRO"/>
                            <w:szCs w:val="21"/>
                          </w:rPr>
                        </w:pPr>
                        <w:r w:rsidRPr="00830E4E">
                          <w:rPr>
                            <w:rFonts w:hAnsi="HG丸ｺﾞｼｯｸM-PRO" w:hint="eastAsia"/>
                            <w:szCs w:val="21"/>
                          </w:rPr>
                          <w:t>計画</w:t>
                        </w:r>
                      </w:p>
                    </w:txbxContent>
                  </v:textbox>
                </v:oval>
                <v:oval id="Oval 23" o:spid="_x0000_s1081" style="position:absolute;left:7680;top:7527;width:196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" fillcolor="#cfc" strokeweight="1.5pt">
                  <v:textbox inset="0,.7pt,0,.7pt">
                    <w:txbxContent>
                      <w:p w14:paraId="01EC2C23" w14:textId="77777777" w:rsidR="00F933E5" w:rsidRPr="00830E4E" w:rsidRDefault="00F933E5" w:rsidP="0055682E">
                        <w:pPr>
                          <w:jc w:val="center"/>
                          <w:rPr>
                            <w:rFonts w:hAnsi="HG丸ｺﾞｼｯｸM-PRO"/>
                            <w:szCs w:val="21"/>
                          </w:rPr>
                        </w:pPr>
                        <w:r w:rsidRPr="00830E4E">
                          <w:rPr>
                            <w:rFonts w:hAnsi="HG丸ｺﾞｼｯｸM-PRO" w:hint="eastAsia"/>
                            <w:szCs w:val="21"/>
                          </w:rPr>
                          <w:t>点検・調査</w:t>
                        </w:r>
                      </w:p>
                    </w:txbxContent>
                  </v:textbox>
                </v:oval>
                <v:oval id="Oval 24" o:spid="_x0000_s1082" style="position:absolute;left:2160;top:7527;width:208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" fillcolor="#cfc" strokeweight="1.5pt">
                  <v:textbox inset="0,.7pt,0,.7pt">
                    <w:txbxContent>
                      <w:p w14:paraId="5C65F861" w14:textId="77777777" w:rsidR="00F933E5" w:rsidRPr="00830E4E" w:rsidRDefault="00F933E5" w:rsidP="0055682E">
                        <w:pPr>
                          <w:jc w:val="center"/>
                          <w:rPr>
                            <w:rFonts w:hAnsi="HG丸ｺﾞｼｯｸM-PRO"/>
                            <w:szCs w:val="21"/>
                          </w:rPr>
                        </w:pPr>
                        <w:r w:rsidRPr="00830E4E">
                          <w:rPr>
                            <w:rFonts w:hAnsi="HG丸ｺﾞｼｯｸM-PRO" w:hint="eastAsia"/>
                            <w:szCs w:val="21"/>
                          </w:rPr>
                          <w:t>整備・補修</w:t>
                        </w:r>
                      </w:p>
                    </w:txbxContent>
                  </v:textbox>
                </v:oval>
                <v:oval id="Oval 25" o:spid="_x0000_s1083" style="position:absolute;left:4890;top:8956;width:1875;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" fillcolor="#cfc" strokeweight="1.5pt">
                  <v:textbox inset="0,.7pt,0,.7pt">
                    <w:txbxContent>
                      <w:p w14:paraId="4EF68DE3" w14:textId="77777777" w:rsidR="00F933E5" w:rsidRPr="00830E4E" w:rsidRDefault="00F933E5" w:rsidP="0055682E">
                        <w:pPr>
                          <w:jc w:val="center"/>
                          <w:rPr>
                            <w:rFonts w:hAnsi="HG丸ｺﾞｼｯｸM-PRO"/>
                            <w:szCs w:val="21"/>
                          </w:rPr>
                        </w:pPr>
                        <w:r w:rsidRPr="00830E4E">
                          <w:rPr>
                            <w:rFonts w:hAnsi="HG丸ｺﾞｼｯｸM-PRO" w:hint="eastAsia"/>
                            <w:szCs w:val="21"/>
                          </w:rPr>
                          <w:t>報告・検討</w:t>
                        </w:r>
                      </w:p>
                    </w:txbxContent>
                  </v:textbox>
                </v:oval>
                <v:shape id="Text Box 26" o:spid="_x0000_s1084" type="#_x0000_t202" style="position:absolute;left:4785;top:7256;width:2580;height:1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" filled="f" stroked="f">
                  <v:textbox inset="5.85pt,.7pt,5.85pt,.7pt">
                    <w:txbxContent>
                      <w:p w14:paraId="63AE167A" w14:textId="77777777" w:rsidR="00F933E5" w:rsidRPr="00156ED7" w:rsidRDefault="00F933E5" w:rsidP="0055682E">
                        <w:pPr>
                          <w:spacing w:line="280" w:lineRule="exact"/>
                          <w:rPr>
                            <w:rFonts w:hAnsi="HG丸ｺﾞｼｯｸM-PRO"/>
                            <w:w w:val="90"/>
                            <w:szCs w:val="18"/>
                          </w:rPr>
                        </w:pPr>
                        <w:r w:rsidRPr="00156ED7">
                          <w:rPr>
                            <w:rFonts w:hAnsi="HG丸ｺﾞｼｯｸM-PRO" w:hint="eastAsia"/>
                            <w:w w:val="90"/>
                            <w:szCs w:val="18"/>
                          </w:rPr>
                          <w:t>リスクマネジメント</w:t>
                        </w:r>
                      </w:p>
                      <w:p w14:paraId="28A13E6F" w14:textId="77777777" w:rsidR="00F933E5" w:rsidRPr="00EE45A4" w:rsidRDefault="00F933E5" w:rsidP="00CA1090">
                        <w:pPr>
                          <w:numPr>
                            <w:ilvl w:val="0"/>
                            <w:numId w:val="8"/>
                          </w:numPr>
                          <w:tabs>
                            <w:tab w:val="clear" w:pos="555"/>
                            <w:tab w:val="num" w:pos="360"/>
                            <w:tab w:val="num" w:pos="426"/>
                          </w:tabs>
                          <w:spacing w:line="280" w:lineRule="exact"/>
                          <w:rPr>
                            <w:rFonts w:hAnsi="HG丸ｺﾞｼｯｸM-PRO"/>
                            <w:szCs w:val="18"/>
                          </w:rPr>
                        </w:pPr>
                        <w:r w:rsidRPr="00EE45A4">
                          <w:rPr>
                            <w:rFonts w:hAnsi="HG丸ｺﾞｼｯｸM-PRO" w:hint="eastAsia"/>
                            <w:szCs w:val="18"/>
                          </w:rPr>
                          <w:t>体制</w:t>
                        </w:r>
                      </w:p>
                      <w:p w14:paraId="4CE4E251"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データベース</w:t>
                        </w:r>
                      </w:p>
                      <w:p w14:paraId="03CB2DE6" w14:textId="77777777" w:rsidR="00F933E5" w:rsidRPr="00EE45A4" w:rsidRDefault="00F933E5" w:rsidP="00CA1090">
                        <w:pPr>
                          <w:numPr>
                            <w:ilvl w:val="0"/>
                            <w:numId w:val="8"/>
                          </w:numPr>
                          <w:tabs>
                            <w:tab w:val="clear" w:pos="555"/>
                            <w:tab w:val="num" w:pos="360"/>
                            <w:tab w:val="left" w:pos="426"/>
                          </w:tabs>
                          <w:spacing w:line="280" w:lineRule="exact"/>
                          <w:rPr>
                            <w:rFonts w:hAnsi="HG丸ｺﾞｼｯｸM-PRO"/>
                            <w:szCs w:val="18"/>
                          </w:rPr>
                        </w:pPr>
                        <w:r w:rsidRPr="00EE45A4">
                          <w:rPr>
                            <w:rFonts w:hAnsi="HG丸ｺﾞｼｯｸM-PRO" w:hint="eastAsia"/>
                            <w:szCs w:val="18"/>
                          </w:rPr>
                          <w:t>技術力</w:t>
                        </w:r>
                      </w:p>
                    </w:txbxContent>
                  </v:textbox>
                </v:shape>
                <w10:anchorlock/>
              </v:group>
            </w:pict>
          </mc:Fallback>
        </mc:AlternateContent>
      </w:r>
    </w:p>
    <w:p w14:paraId="7E9869E0" w14:textId="130FE3BB" w:rsidR="0055682E" w:rsidRPr="00E96A9F" w:rsidRDefault="0055682E" w:rsidP="0055682E">
      <w:pPr>
        <w:pStyle w:val="ac"/>
        <w:rPr>
          <w:color w:val="000000" w:themeColor="text1"/>
        </w:rPr>
      </w:pPr>
      <w:r w:rsidRPr="0065679A">
        <w:rPr>
          <w:rFonts w:hint="eastAsia"/>
        </w:rPr>
        <w:t xml:space="preserve">図 </w:t>
      </w:r>
      <w:r w:rsidR="00A93C11" w:rsidRPr="0065679A">
        <w:fldChar w:fldCharType="begin"/>
      </w:r>
      <w:r w:rsidR="00A93C11" w:rsidRPr="0065679A">
        <w:instrText xml:space="preserve"> </w:instrText>
      </w:r>
      <w:r w:rsidR="00A93C11" w:rsidRPr="0065679A">
        <w:rPr>
          <w:rFonts w:hint="eastAsia"/>
        </w:rPr>
        <w:instrText>STYLEREF 2 \s</w:instrText>
      </w:r>
      <w:r w:rsidR="00A93C11" w:rsidRPr="0065679A">
        <w:instrText xml:space="preserve"> </w:instrText>
      </w:r>
      <w:r w:rsidR="00A93C11" w:rsidRPr="0065679A">
        <w:fldChar w:fldCharType="separate"/>
      </w:r>
      <w:r w:rsidR="00586FC0">
        <w:rPr>
          <w:noProof/>
        </w:rPr>
        <w:t>2.1</w:t>
      </w:r>
      <w:r w:rsidR="00A93C11" w:rsidRPr="0065679A">
        <w:fldChar w:fldCharType="end"/>
      </w:r>
      <w:r w:rsidR="00A93C11" w:rsidRPr="0065679A">
        <w:noBreakHyphen/>
      </w:r>
      <w:r w:rsidR="00A93C11" w:rsidRPr="0065679A">
        <w:fldChar w:fldCharType="begin"/>
      </w:r>
      <w:r w:rsidR="00A93C11" w:rsidRPr="0065679A">
        <w:instrText xml:space="preserve"> </w:instrText>
      </w:r>
      <w:r w:rsidR="00A93C11" w:rsidRPr="0065679A">
        <w:rPr>
          <w:rFonts w:hint="eastAsia"/>
        </w:rPr>
        <w:instrText>SEQ 図 \* ARABIC \s 2</w:instrText>
      </w:r>
      <w:r w:rsidR="00A93C11" w:rsidRPr="0065679A">
        <w:instrText xml:space="preserve"> </w:instrText>
      </w:r>
      <w:r w:rsidR="00A93C11" w:rsidRPr="0065679A">
        <w:fldChar w:fldCharType="separate"/>
      </w:r>
      <w:r w:rsidR="00586FC0">
        <w:rPr>
          <w:noProof/>
        </w:rPr>
        <w:t>1</w:t>
      </w:r>
      <w:r w:rsidR="00A93C11" w:rsidRPr="0065679A">
        <w:fldChar w:fldCharType="end"/>
      </w:r>
      <w:r w:rsidRPr="0065679A">
        <w:rPr>
          <w:rFonts w:hint="eastAsia"/>
        </w:rPr>
        <w:t xml:space="preserve">　</w:t>
      </w:r>
      <w:r w:rsidRPr="00E96A9F">
        <w:rPr>
          <w:rFonts w:hint="eastAsia"/>
          <w:color w:val="000000" w:themeColor="text1"/>
        </w:rPr>
        <w:t>設備における維持管理業務の流れ</w:t>
      </w:r>
    </w:p>
    <w:p w14:paraId="235F0492" w14:textId="77777777" w:rsidR="0055682E" w:rsidRDefault="0055682E" w:rsidP="0055682E">
      <w:pPr>
        <w:pStyle w:val="40"/>
        <w:ind w:left="420" w:firstLine="210"/>
      </w:pPr>
    </w:p>
    <w:p w14:paraId="70007F17" w14:textId="23FA5559" w:rsidR="0055682E" w:rsidRDefault="0055682E" w:rsidP="0055682E">
      <w:pPr>
        <w:pStyle w:val="4"/>
      </w:pPr>
      <w:r>
        <w:rPr>
          <w:rFonts w:hint="eastAsia"/>
        </w:rPr>
        <w:t>維持管理の使命</w:t>
      </w:r>
    </w:p>
    <w:p w14:paraId="4F7BE0F7" w14:textId="5E1889B8" w:rsidR="0055682E" w:rsidRDefault="0055682E" w:rsidP="0055682E">
      <w:pPr>
        <w:pStyle w:val="40"/>
        <w:ind w:left="420" w:firstLine="210"/>
      </w:pPr>
      <w:r>
        <w:rPr>
          <w:rFonts w:hint="eastAsia"/>
        </w:rPr>
        <w:t>前述したように、機械・電気設備は土木施設とは異なる能動的な特性を有しており、維持管理に求められる使命は概ね以下のようになる。</w:t>
      </w:r>
    </w:p>
    <w:p w14:paraId="52D11103"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1．非常時等、不定期かつ突発の運転に備えて、常に速やかな起動を想定した良好な　状態を維持する必要がある。（いざという時に動かなければ意味がない）</w:t>
      </w:r>
    </w:p>
    <w:p w14:paraId="39867A87"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2．稼動時の運転条件は様々であり、常に柔軟に対応する必要がある。</w:t>
      </w:r>
    </w:p>
    <w:p w14:paraId="77177018"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3．突発のトラブル等にも速やかに対応し、設備の機能を維持する必要がある。</w:t>
      </w:r>
    </w:p>
    <w:p w14:paraId="59344DDD"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lastRenderedPageBreak/>
        <w:t>4．機械・電気設備は操作や保守における専門性が非常に高く、固定的な土木施設と比較して人為的な措置や判断に伴うリスクが大きい。設備の維持管理を適正に行なうには、個々の設備に対応した高度な知識と習熟した技術力が必要であり、日常の運転操作訓練等も重要である。</w:t>
      </w:r>
    </w:p>
    <w:p w14:paraId="469C0EF2"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5．運転機会が過小な場合にも設備の劣化は進行するものであり、計画的かつ日常的な運転操作が必要である。</w:t>
      </w:r>
    </w:p>
    <w:p w14:paraId="6BF636D3"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6．設備のライフサイクルは土木施設と比べて短いため、精度が高く、且つ効率的な維持管理を実施し、ライフサイクルコストの低減を図る必要がある。</w:t>
      </w:r>
    </w:p>
    <w:p w14:paraId="5FA21F7B"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7．設備の維持管理に精通した技術者の配置が必要である。特に、防災設備の維持管理については民間レベルでの社会活動では経験し得ない“行政”の技術であり、レベルの高い知識と技術力を有する技術者の育成と、適正な配置が重要である。</w:t>
      </w:r>
    </w:p>
    <w:p w14:paraId="699EA200" w14:textId="77777777" w:rsidR="0055682E" w:rsidRDefault="0055682E" w:rsidP="0055682E">
      <w:pPr>
        <w:pStyle w:val="40"/>
        <w:ind w:leftChars="300" w:left="840" w:hangingChars="100" w:hanging="210"/>
        <w:rPr>
          <w:rFonts w:hAnsi="HG丸ｺﾞｼｯｸM-PRO"/>
        </w:rPr>
      </w:pPr>
      <w:r w:rsidRPr="002F5E04">
        <w:rPr>
          <w:rFonts w:hAnsi="HG丸ｺﾞｼｯｸM-PRO" w:hint="eastAsia"/>
        </w:rPr>
        <w:t>8．設備の状態に合わせて、タイムリーかつ効率的な維持管理投資を行なうため、柔軟性のある予算措置が必要である。</w:t>
      </w:r>
    </w:p>
    <w:p w14:paraId="6026B668" w14:textId="77777777" w:rsidR="0055682E" w:rsidRPr="0055682E" w:rsidRDefault="0055682E" w:rsidP="0055682E">
      <w:pPr>
        <w:pStyle w:val="40"/>
        <w:ind w:left="420" w:firstLine="210"/>
      </w:pPr>
    </w:p>
    <w:p w14:paraId="0D1157C5" w14:textId="777D6BDD" w:rsidR="0055682E" w:rsidRDefault="0055682E">
      <w:pPr>
        <w:widowControl/>
        <w:jc w:val="left"/>
      </w:pPr>
      <w:r>
        <w:br w:type="page"/>
      </w:r>
    </w:p>
    <w:p w14:paraId="219FE271" w14:textId="5A82976D" w:rsidR="0055682E" w:rsidRPr="00E96A9F" w:rsidRDefault="00B13FD3" w:rsidP="00B13FD3">
      <w:pPr>
        <w:pStyle w:val="2"/>
        <w:rPr>
          <w:color w:val="000000" w:themeColor="text1"/>
        </w:rPr>
      </w:pPr>
      <w:bookmarkStart w:id="94" w:name="_Toc186187404"/>
      <w:r w:rsidRPr="00E96A9F">
        <w:rPr>
          <w:rFonts w:hint="eastAsia"/>
          <w:color w:val="000000" w:themeColor="text1"/>
        </w:rPr>
        <w:lastRenderedPageBreak/>
        <w:t>維持管理戦略の概要</w:t>
      </w:r>
      <w:bookmarkEnd w:id="94"/>
    </w:p>
    <w:p w14:paraId="234DDD56" w14:textId="77777777" w:rsidR="00B13FD3" w:rsidRPr="00E96A9F" w:rsidRDefault="00B13FD3" w:rsidP="00B13FD3">
      <w:pPr>
        <w:rPr>
          <w:rFonts w:hAnsi="HG丸ｺﾞｼｯｸM-PRO"/>
          <w:color w:val="000000" w:themeColor="text1"/>
          <w:sz w:val="24"/>
          <w:szCs w:val="32"/>
        </w:rPr>
      </w:pPr>
      <w:r w:rsidRPr="00E96A9F">
        <w:rPr>
          <w:rFonts w:hAnsi="HG丸ｺﾞｼｯｸM-PRO" w:hint="eastAsia"/>
          <w:color w:val="000000" w:themeColor="text1"/>
          <w:sz w:val="24"/>
          <w:szCs w:val="32"/>
        </w:rPr>
        <w:t>【土木構造物】</w:t>
      </w:r>
    </w:p>
    <w:p w14:paraId="5F4AFB62" w14:textId="77777777" w:rsidR="00B13FD3" w:rsidRPr="00E96A9F" w:rsidRDefault="00B13FD3" w:rsidP="00B13FD3">
      <w:pPr>
        <w:pStyle w:val="20"/>
        <w:ind w:left="105" w:firstLine="210"/>
        <w:rPr>
          <w:color w:val="000000" w:themeColor="text1"/>
        </w:rPr>
      </w:pPr>
      <w:r w:rsidRPr="00E96A9F">
        <w:rPr>
          <w:rFonts w:hint="eastAsia"/>
          <w:color w:val="000000" w:themeColor="text1"/>
        </w:rPr>
        <w:t>当施設分野における施設特性に応じた今後の戦略的な維持管理方針を以下に示す。</w:t>
      </w:r>
    </w:p>
    <w:p w14:paraId="5A9ACB06" w14:textId="77777777" w:rsidR="00B13FD3" w:rsidRPr="00E96A9F" w:rsidRDefault="00B13FD3" w:rsidP="00B13FD3">
      <w:pPr>
        <w:pStyle w:val="20"/>
        <w:ind w:left="105" w:firstLine="210"/>
        <w:rPr>
          <w:color w:val="000000" w:themeColor="text1"/>
        </w:rPr>
      </w:pPr>
      <w:r w:rsidRPr="00E96A9F">
        <w:rPr>
          <w:rFonts w:hint="eastAsia"/>
          <w:color w:val="000000" w:themeColor="text1"/>
        </w:rPr>
        <w:t>・維持管理方針１：効率的・効果的な維持管理を推進する。</w:t>
      </w:r>
    </w:p>
    <w:p w14:paraId="7F6B78A5" w14:textId="77777777" w:rsidR="00B13FD3" w:rsidRPr="00E96A9F" w:rsidRDefault="00B13FD3" w:rsidP="00B13FD3">
      <w:pPr>
        <w:pStyle w:val="20"/>
        <w:ind w:left="105" w:firstLine="210"/>
        <w:rPr>
          <w:color w:val="000000" w:themeColor="text1"/>
        </w:rPr>
      </w:pPr>
      <w:r w:rsidRPr="00E96A9F">
        <w:rPr>
          <w:rFonts w:hint="eastAsia"/>
          <w:color w:val="000000" w:themeColor="text1"/>
        </w:rPr>
        <w:t>・維持管理方針２：維持管理マネジメントを徹底し、維持管理の効果を検証する。</w:t>
      </w:r>
    </w:p>
    <w:p w14:paraId="7044735C" w14:textId="59005F7B" w:rsidR="00B13FD3" w:rsidRPr="00E96A9F" w:rsidRDefault="00B13FD3" w:rsidP="00B13FD3">
      <w:pPr>
        <w:pStyle w:val="20"/>
        <w:ind w:left="105" w:firstLine="210"/>
        <w:rPr>
          <w:color w:val="000000" w:themeColor="text1"/>
        </w:rPr>
      </w:pPr>
      <w:r w:rsidRPr="00E96A9F">
        <w:rPr>
          <w:rFonts w:hint="eastAsia"/>
          <w:color w:val="000000" w:themeColor="text1"/>
        </w:rPr>
        <w:t>なお、具体的な方法等については各章において示す。</w:t>
      </w:r>
    </w:p>
    <w:p w14:paraId="17AD2B32" w14:textId="6C4654FA" w:rsidR="00EA5528" w:rsidRPr="004A15F6" w:rsidRDefault="00EA5528" w:rsidP="00EA5528">
      <w:pPr>
        <w:ind w:leftChars="67" w:left="141" w:firstLineChars="135" w:firstLine="283"/>
        <w:rPr>
          <w:rFonts w:hAnsi="HG丸ｺﾞｼｯｸM-PRO"/>
        </w:rPr>
      </w:pPr>
    </w:p>
    <w:p w14:paraId="695EE1F2" w14:textId="60CD5D08" w:rsidR="00EA5528" w:rsidRDefault="00EA5528" w:rsidP="00EA5528">
      <w:pPr>
        <w:ind w:leftChars="67" w:left="141" w:firstLineChars="135" w:firstLine="283"/>
        <w:rPr>
          <w:rFonts w:hAnsi="HG丸ｺﾞｼｯｸM-PRO"/>
        </w:rPr>
      </w:pPr>
      <w:r>
        <w:rPr>
          <w:rFonts w:hAnsi="HG丸ｺﾞｼｯｸM-PRO" w:hint="eastAsia"/>
          <w:noProof/>
        </w:rPr>
        <mc:AlternateContent>
          <mc:Choice Requires="wps">
            <w:drawing>
              <wp:anchor distT="0" distB="0" distL="114300" distR="114300" simplePos="0" relativeHeight="251859968" behindDoc="0" locked="0" layoutInCell="1" allowOverlap="1" wp14:anchorId="52EA1B59" wp14:editId="0AFDA381">
                <wp:simplePos x="0" y="0"/>
                <wp:positionH relativeFrom="column">
                  <wp:posOffset>2448560</wp:posOffset>
                </wp:positionH>
                <wp:positionV relativeFrom="paragraph">
                  <wp:posOffset>218278</wp:posOffset>
                </wp:positionV>
                <wp:extent cx="2743200" cy="569595"/>
                <wp:effectExtent l="57150" t="38100" r="76200" b="97155"/>
                <wp:wrapNone/>
                <wp:docPr id="1281712863" name="角丸四角形 81"/>
                <wp:cNvGraphicFramePr/>
                <a:graphic xmlns:a="http://schemas.openxmlformats.org/drawingml/2006/main">
                  <a:graphicData uri="http://schemas.microsoft.com/office/word/2010/wordprocessingShape">
                    <wps:wsp>
                      <wps:cNvSpPr/>
                      <wps:spPr>
                        <a:xfrm>
                          <a:off x="0" y="0"/>
                          <a:ext cx="2743200" cy="569595"/>
                        </a:xfrm>
                        <a:prstGeom prst="roundRect">
                          <a:avLst>
                            <a:gd name="adj" fmla="val 0"/>
                          </a:avLst>
                        </a:prstGeom>
                        <a:solidFill>
                          <a:sysClr val="window" lastClr="FFFFFF"/>
                        </a:soli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roundrect w14:anchorId="113E7973" id="角丸四角形 81" o:spid="_x0000_s1026" style="position:absolute;left:0;text-align:left;margin-left:192.8pt;margin-top:17.2pt;width:3in;height:44.85pt;z-index:25185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" fillcolor="window" strokecolor="#4a7ebb">
                <v:shadow on="t" color="black" opacity="24903f" origin=",.5" offset="0,.55556mm"/>
              </v:roundrect>
            </w:pict>
          </mc:Fallback>
        </mc:AlternateContent>
      </w:r>
      <w:r w:rsidRPr="00F512A5">
        <w:rPr>
          <w:rFonts w:hAnsi="HG丸ｺﾞｼｯｸM-PRO" w:hint="eastAsia"/>
          <w:noProof/>
        </w:rPr>
        <mc:AlternateContent>
          <mc:Choice Requires="wps">
            <w:drawing>
              <wp:anchor distT="0" distB="0" distL="114300" distR="114300" simplePos="0" relativeHeight="251855872" behindDoc="1" locked="0" layoutInCell="1" allowOverlap="1" wp14:anchorId="6F65FF43" wp14:editId="36FE921F">
                <wp:simplePos x="0" y="0"/>
                <wp:positionH relativeFrom="column">
                  <wp:posOffset>523875</wp:posOffset>
                </wp:positionH>
                <wp:positionV relativeFrom="paragraph">
                  <wp:posOffset>110017</wp:posOffset>
                </wp:positionV>
                <wp:extent cx="4733925" cy="756000"/>
                <wp:effectExtent l="57150" t="38100" r="85725" b="101600"/>
                <wp:wrapNone/>
                <wp:docPr id="171633854" name="角丸四角形 107"/>
                <wp:cNvGraphicFramePr/>
                <a:graphic xmlns:a="http://schemas.openxmlformats.org/drawingml/2006/main">
                  <a:graphicData uri="http://schemas.microsoft.com/office/word/2010/wordprocessingShape">
                    <wps:wsp>
                      <wps:cNvSpPr/>
                      <wps:spPr>
                        <a:xfrm>
                          <a:off x="0" y="0"/>
                          <a:ext cx="4733925" cy="756000"/>
                        </a:xfrm>
                        <a:prstGeom prst="roundRect">
                          <a:avLst>
                            <a:gd name="adj" fmla="val 1333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56751DDA" id="角丸四角形 107" o:spid="_x0000_s1026" style="position:absolute;margin-left:41.25pt;margin-top:8.65pt;width:372.75pt;height:59.55pt;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7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" fillcolor="#a3c4ff" strokecolor="#4a7ebb">
                <v:fill color2="#e5eeff" rotate="t" angle="180" colors="0 #a3c4ff;22938f #bfd5ff;1 #e5eeff" focus="100%" type="gradient"/>
                <v:shadow on="t" color="black" opacity="24903f" origin=",.5" offset="0,.55556mm"/>
              </v:roundrect>
            </w:pict>
          </mc:Fallback>
        </mc:AlternateContent>
      </w:r>
      <w:r>
        <w:rPr>
          <w:rFonts w:hAnsi="HG丸ｺﾞｼｯｸM-PRO" w:hint="eastAsia"/>
          <w:noProof/>
        </w:rPr>
        <mc:AlternateContent>
          <mc:Choice Requires="wps">
            <w:drawing>
              <wp:anchor distT="0" distB="0" distL="114300" distR="114300" simplePos="0" relativeHeight="251863040" behindDoc="0" locked="0" layoutInCell="1" allowOverlap="1" wp14:anchorId="5F386E93" wp14:editId="12F6E9E7">
                <wp:simplePos x="0" y="0"/>
                <wp:positionH relativeFrom="column">
                  <wp:posOffset>492125</wp:posOffset>
                </wp:positionH>
                <wp:positionV relativeFrom="paragraph">
                  <wp:posOffset>133985</wp:posOffset>
                </wp:positionV>
                <wp:extent cx="2019935" cy="662305"/>
                <wp:effectExtent l="0" t="0" r="0" b="0"/>
                <wp:wrapNone/>
                <wp:docPr id="1146259416" name="正方形/長方形 1146259416"/>
                <wp:cNvGraphicFramePr/>
                <a:graphic xmlns:a="http://schemas.openxmlformats.org/drawingml/2006/main">
                  <a:graphicData uri="http://schemas.microsoft.com/office/word/2010/wordprocessingShape">
                    <wps:wsp>
                      <wps:cNvSpPr/>
                      <wps:spPr>
                        <a:xfrm>
                          <a:off x="0" y="0"/>
                          <a:ext cx="2019935" cy="662305"/>
                        </a:xfrm>
                        <a:prstGeom prst="rect">
                          <a:avLst/>
                        </a:prstGeom>
                        <a:noFill/>
                        <a:ln w="25400" cap="flat" cmpd="sng" algn="ctr">
                          <a:noFill/>
                          <a:prstDash val="solid"/>
                        </a:ln>
                        <a:effectLst/>
                      </wps:spPr>
                      <wps:txbx>
                        <w:txbxContent>
                          <w:p w14:paraId="604DDC28" w14:textId="77777777" w:rsidR="00F933E5" w:rsidRDefault="00F933E5" w:rsidP="00EA5528">
                            <w:pPr>
                              <w:jc w:val="left"/>
                              <w:rPr>
                                <w:rFonts w:hAnsi="HG丸ｺﾞｼｯｸM-PRO"/>
                                <w:b/>
                                <w:color w:val="000000" w:themeColor="text1"/>
                                <w:sz w:val="24"/>
                              </w:rPr>
                            </w:pPr>
                            <w:r w:rsidRPr="00CE468A">
                              <w:rPr>
                                <w:rFonts w:hAnsi="HG丸ｺﾞｼｯｸM-PRO" w:hint="eastAsia"/>
                                <w:b/>
                                <w:color w:val="000000" w:themeColor="text1"/>
                                <w:sz w:val="24"/>
                              </w:rPr>
                              <w:t>港湾・海岸施設における</w:t>
                            </w:r>
                          </w:p>
                          <w:p w14:paraId="2603D83A" w14:textId="77777777" w:rsidR="00F933E5" w:rsidRPr="00CE468A" w:rsidRDefault="00F933E5" w:rsidP="00EA5528">
                            <w:pPr>
                              <w:jc w:val="left"/>
                              <w:rPr>
                                <w:rFonts w:hAnsi="HG丸ｺﾞｼｯｸM-PRO"/>
                                <w:b/>
                                <w:color w:val="000000" w:themeColor="text1"/>
                                <w:sz w:val="28"/>
                              </w:rPr>
                            </w:pPr>
                            <w:r w:rsidRPr="00CE468A">
                              <w:rPr>
                                <w:rFonts w:hAnsi="HG丸ｺﾞｼｯｸM-PRO" w:hint="eastAsia"/>
                                <w:b/>
                                <w:color w:val="000000" w:themeColor="text1"/>
                                <w:sz w:val="24"/>
                              </w:rPr>
                              <w:t>維持管理上の使命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F386E93" id="正方形/長方形 1146259416" o:spid="_x0000_s1085" style="position:absolute;left:0;text-align:left;margin-left:38.75pt;margin-top:10.55pt;width:159.05pt;height:52.15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" filled="f" stroked="f" strokeweight="2pt">
                <v:textbox>
                  <w:txbxContent>
                    <w:p w14:paraId="604DDC28" w14:textId="77777777" w:rsidR="00F933E5" w:rsidRDefault="00F933E5" w:rsidP="00EA5528">
                      <w:pPr>
                        <w:jc w:val="left"/>
                        <w:rPr>
                          <w:rFonts w:hAnsi="HG丸ｺﾞｼｯｸM-PRO"/>
                          <w:b/>
                          <w:color w:val="000000" w:themeColor="text1"/>
                          <w:sz w:val="24"/>
                        </w:rPr>
                      </w:pPr>
                      <w:r w:rsidRPr="00CE468A">
                        <w:rPr>
                          <w:rFonts w:hAnsi="HG丸ｺﾞｼｯｸM-PRO" w:hint="eastAsia"/>
                          <w:b/>
                          <w:color w:val="000000" w:themeColor="text1"/>
                          <w:sz w:val="24"/>
                        </w:rPr>
                        <w:t>港湾・海岸施設における</w:t>
                      </w:r>
                    </w:p>
                    <w:p w14:paraId="2603D83A" w14:textId="77777777" w:rsidR="00F933E5" w:rsidRPr="00CE468A" w:rsidRDefault="00F933E5" w:rsidP="00EA5528">
                      <w:pPr>
                        <w:jc w:val="left"/>
                        <w:rPr>
                          <w:rFonts w:hAnsi="HG丸ｺﾞｼｯｸM-PRO"/>
                          <w:b/>
                          <w:color w:val="000000" w:themeColor="text1"/>
                          <w:sz w:val="28"/>
                        </w:rPr>
                      </w:pPr>
                      <w:r w:rsidRPr="00CE468A">
                        <w:rPr>
                          <w:rFonts w:hAnsi="HG丸ｺﾞｼｯｸM-PRO" w:hint="eastAsia"/>
                          <w:b/>
                          <w:color w:val="000000" w:themeColor="text1"/>
                          <w:sz w:val="24"/>
                        </w:rPr>
                        <w:t>維持管理上の使命</w:t>
                      </w:r>
                    </w:p>
                  </w:txbxContent>
                </v:textbox>
              </v:rect>
            </w:pict>
          </mc:Fallback>
        </mc:AlternateContent>
      </w:r>
    </w:p>
    <w:p w14:paraId="780EF75F" w14:textId="6136E30B" w:rsidR="00EA5528" w:rsidRPr="00F512A5" w:rsidRDefault="00A44728" w:rsidP="00EA5528">
      <w:pPr>
        <w:ind w:leftChars="67" w:left="141" w:firstLineChars="135" w:firstLine="283"/>
        <w:rPr>
          <w:rFonts w:hAnsi="HG丸ｺﾞｼｯｸM-PRO"/>
        </w:rPr>
      </w:pPr>
      <w:r w:rsidRPr="00F512A5">
        <w:rPr>
          <w:rFonts w:hAnsi="HG丸ｺﾞｼｯｸM-PRO" w:hint="eastAsia"/>
          <w:noProof/>
        </w:rPr>
        <mc:AlternateContent>
          <mc:Choice Requires="wps">
            <w:drawing>
              <wp:anchor distT="0" distB="0" distL="114300" distR="114300" simplePos="0" relativeHeight="251854848" behindDoc="1" locked="0" layoutInCell="1" allowOverlap="1" wp14:anchorId="3A977EE5" wp14:editId="438410BB">
                <wp:simplePos x="0" y="0"/>
                <wp:positionH relativeFrom="column">
                  <wp:posOffset>2214245</wp:posOffset>
                </wp:positionH>
                <wp:positionV relativeFrom="paragraph">
                  <wp:posOffset>210184</wp:posOffset>
                </wp:positionV>
                <wp:extent cx="1295400" cy="771525"/>
                <wp:effectExtent l="57150" t="38100" r="19050" b="104775"/>
                <wp:wrapNone/>
                <wp:docPr id="41" name="下矢印 41"/>
                <wp:cNvGraphicFramePr/>
                <a:graphic xmlns:a="http://schemas.openxmlformats.org/drawingml/2006/main">
                  <a:graphicData uri="http://schemas.microsoft.com/office/word/2010/wordprocessingShape">
                    <wps:wsp>
                      <wps:cNvSpPr/>
                      <wps:spPr>
                        <a:xfrm>
                          <a:off x="0" y="0"/>
                          <a:ext cx="1295400" cy="771525"/>
                        </a:xfrm>
                        <a:prstGeom prst="downArrow">
                          <a:avLst>
                            <a:gd name="adj1" fmla="val 50000"/>
                            <a:gd name="adj2" fmla="val 15441"/>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type w14:anchorId="1DA88DD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41" o:spid="_x0000_s1026" type="#_x0000_t67" style="position:absolute;left:0;text-align:left;margin-left:174.35pt;margin-top:16.55pt;width:102pt;height:60.75pt;z-index:-25146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" adj="18265" fillcolor="#a3c4ff" strokecolor="#4a7ebb">
                <v:fill color2="#e5eeff" rotate="t" angle="180" colors="0 #a3c4ff;22938f #bfd5ff;1 #e5eeff" focus="100%" type="gradient"/>
                <v:shadow on="t" color="black" opacity="24903f" origin=",.5" offset="0,.55556mm"/>
              </v:shape>
            </w:pict>
          </mc:Fallback>
        </mc:AlternateContent>
      </w:r>
      <w:r w:rsidR="00EA5528">
        <w:rPr>
          <w:rFonts w:hAnsi="HG丸ｺﾞｼｯｸM-PRO" w:hint="eastAsia"/>
          <w:noProof/>
        </w:rPr>
        <mc:AlternateContent>
          <mc:Choice Requires="wps">
            <w:drawing>
              <wp:anchor distT="0" distB="0" distL="114300" distR="114300" simplePos="0" relativeHeight="251860992" behindDoc="0" locked="0" layoutInCell="1" allowOverlap="1" wp14:anchorId="2577F6FF" wp14:editId="6A7D233D">
                <wp:simplePos x="0" y="0"/>
                <wp:positionH relativeFrom="column">
                  <wp:posOffset>2563657</wp:posOffset>
                </wp:positionH>
                <wp:positionV relativeFrom="paragraph">
                  <wp:posOffset>-2540</wp:posOffset>
                </wp:positionV>
                <wp:extent cx="2689860" cy="389255"/>
                <wp:effectExtent l="0" t="0" r="0" b="0"/>
                <wp:wrapNone/>
                <wp:docPr id="82" name="正方形/長方形 82"/>
                <wp:cNvGraphicFramePr/>
                <a:graphic xmlns:a="http://schemas.openxmlformats.org/drawingml/2006/main">
                  <a:graphicData uri="http://schemas.microsoft.com/office/word/2010/wordprocessingShape">
                    <wps:wsp>
                      <wps:cNvSpPr/>
                      <wps:spPr>
                        <a:xfrm>
                          <a:off x="0" y="0"/>
                          <a:ext cx="2689860" cy="389255"/>
                        </a:xfrm>
                        <a:prstGeom prst="rect">
                          <a:avLst/>
                        </a:prstGeom>
                        <a:noFill/>
                        <a:ln w="25400" cap="flat" cmpd="sng" algn="ctr">
                          <a:noFill/>
                          <a:prstDash val="solid"/>
                        </a:ln>
                        <a:effectLst/>
                      </wps:spPr>
                      <wps:txbx>
                        <w:txbxContent>
                          <w:p w14:paraId="7C8AFFE9"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利用者の安全確保と利便性の向上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2577F6FF" id="正方形/長方形 82" o:spid="_x0000_s1086" style="position:absolute;left:0;text-align:left;margin-left:201.85pt;margin-top:-.2pt;width:211.8pt;height:30.6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" filled="f" stroked="f" strokeweight="2pt">
                <v:textbox>
                  <w:txbxContent>
                    <w:p w14:paraId="7C8AFFE9"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利用者の安全確保と利便性の向上</w:t>
                      </w:r>
                    </w:p>
                  </w:txbxContent>
                </v:textbox>
              </v:rect>
            </w:pict>
          </mc:Fallback>
        </mc:AlternateContent>
      </w:r>
    </w:p>
    <w:p w14:paraId="7134FE61" w14:textId="3A183D9D" w:rsidR="00EA5528" w:rsidRPr="00F512A5" w:rsidRDefault="00EA5528" w:rsidP="00EA5528">
      <w:pPr>
        <w:ind w:leftChars="67" w:left="141" w:firstLineChars="135" w:firstLine="283"/>
        <w:rPr>
          <w:rFonts w:hAnsi="HG丸ｺﾞｼｯｸM-PRO"/>
        </w:rPr>
      </w:pPr>
      <w:r>
        <w:rPr>
          <w:rFonts w:hAnsi="HG丸ｺﾞｼｯｸM-PRO" w:hint="eastAsia"/>
          <w:noProof/>
        </w:rPr>
        <mc:AlternateContent>
          <mc:Choice Requires="wps">
            <w:drawing>
              <wp:anchor distT="0" distB="0" distL="114300" distR="114300" simplePos="0" relativeHeight="251862016" behindDoc="0" locked="0" layoutInCell="1" allowOverlap="1" wp14:anchorId="127BE24E" wp14:editId="35A57532">
                <wp:simplePos x="0" y="0"/>
                <wp:positionH relativeFrom="column">
                  <wp:posOffset>2563657</wp:posOffset>
                </wp:positionH>
                <wp:positionV relativeFrom="paragraph">
                  <wp:posOffset>6350</wp:posOffset>
                </wp:positionV>
                <wp:extent cx="2811145" cy="341630"/>
                <wp:effectExtent l="0" t="0" r="0" b="0"/>
                <wp:wrapNone/>
                <wp:docPr id="1663204287" name="正方形/長方形 1663204287"/>
                <wp:cNvGraphicFramePr/>
                <a:graphic xmlns:a="http://schemas.openxmlformats.org/drawingml/2006/main">
                  <a:graphicData uri="http://schemas.microsoft.com/office/word/2010/wordprocessingShape">
                    <wps:wsp>
                      <wps:cNvSpPr/>
                      <wps:spPr>
                        <a:xfrm>
                          <a:off x="0" y="0"/>
                          <a:ext cx="2811145" cy="341630"/>
                        </a:xfrm>
                        <a:prstGeom prst="rect">
                          <a:avLst/>
                        </a:prstGeom>
                        <a:noFill/>
                        <a:ln w="25400" cap="flat" cmpd="sng" algn="ctr">
                          <a:noFill/>
                          <a:prstDash val="solid"/>
                        </a:ln>
                        <a:effectLst/>
                      </wps:spPr>
                      <wps:txbx>
                        <w:txbxContent>
                          <w:p w14:paraId="7B887B7C"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府民の生命と財産を守る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127BE24E" id="正方形/長方形 1663204287" o:spid="_x0000_s1087" style="position:absolute;left:0;text-align:left;margin-left:201.85pt;margin-top:.5pt;width:221.35pt;height:26.9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" filled="f" stroked="f" strokeweight="2pt">
                <v:textbox>
                  <w:txbxContent>
                    <w:p w14:paraId="7B887B7C" w14:textId="77777777" w:rsidR="00F933E5" w:rsidRPr="00CE468A" w:rsidRDefault="00F933E5" w:rsidP="00EA5528">
                      <w:pPr>
                        <w:jc w:val="left"/>
                        <w:rPr>
                          <w:rFonts w:hAnsi="HG丸ｺﾞｼｯｸM-PRO"/>
                          <w:color w:val="000000" w:themeColor="text1"/>
                          <w:sz w:val="24"/>
                        </w:rPr>
                      </w:pPr>
                      <w:r w:rsidRPr="00CE468A">
                        <w:rPr>
                          <w:rFonts w:hAnsi="HG丸ｺﾞｼｯｸM-PRO" w:hint="eastAsia"/>
                          <w:color w:val="000000" w:themeColor="text1"/>
                          <w:sz w:val="24"/>
                        </w:rPr>
                        <w:t>府民の生命と財産を守る</w:t>
                      </w:r>
                    </w:p>
                  </w:txbxContent>
                </v:textbox>
              </v:rect>
            </w:pict>
          </mc:Fallback>
        </mc:AlternateContent>
      </w:r>
    </w:p>
    <w:p w14:paraId="190FCDA5" w14:textId="77777777" w:rsidR="00EA5528" w:rsidRPr="00F512A5" w:rsidRDefault="00EA5528" w:rsidP="00EA5528">
      <w:pPr>
        <w:ind w:leftChars="67" w:left="141" w:firstLineChars="135" w:firstLine="283"/>
        <w:rPr>
          <w:rFonts w:hAnsi="HG丸ｺﾞｼｯｸM-PRO"/>
        </w:rPr>
      </w:pPr>
    </w:p>
    <w:p w14:paraId="0E50F6E8" w14:textId="77777777" w:rsidR="00EA5528" w:rsidRPr="00F512A5" w:rsidRDefault="00EA5528" w:rsidP="00EA5528">
      <w:pPr>
        <w:ind w:leftChars="67" w:left="141" w:firstLineChars="135" w:firstLine="283"/>
        <w:rPr>
          <w:rFonts w:hAnsi="HG丸ｺﾞｼｯｸM-PRO"/>
        </w:rPr>
      </w:pPr>
      <w:r w:rsidRPr="00F512A5">
        <w:rPr>
          <w:rFonts w:asciiTheme="minorHAnsi" w:eastAsiaTheme="minorEastAsia" w:hAnsiTheme="minorHAnsi" w:cstheme="minorBidi"/>
          <w:noProof/>
          <w:szCs w:val="22"/>
        </w:rPr>
        <mc:AlternateContent>
          <mc:Choice Requires="wps">
            <w:drawing>
              <wp:anchor distT="0" distB="0" distL="114300" distR="114300" simplePos="0" relativeHeight="251864064" behindDoc="0" locked="0" layoutInCell="1" allowOverlap="1" wp14:anchorId="278DD51C" wp14:editId="073553C4">
                <wp:simplePos x="0" y="0"/>
                <wp:positionH relativeFrom="column">
                  <wp:posOffset>433070</wp:posOffset>
                </wp:positionH>
                <wp:positionV relativeFrom="paragraph">
                  <wp:posOffset>147320</wp:posOffset>
                </wp:positionV>
                <wp:extent cx="5039995" cy="476250"/>
                <wp:effectExtent l="0" t="0" r="0" b="0"/>
                <wp:wrapNone/>
                <wp:docPr id="558926085" name="正方形/長方形 558926085"/>
                <wp:cNvGraphicFramePr/>
                <a:graphic xmlns:a="http://schemas.openxmlformats.org/drawingml/2006/main">
                  <a:graphicData uri="http://schemas.microsoft.com/office/word/2010/wordprocessingShape">
                    <wps:wsp>
                      <wps:cNvSpPr/>
                      <wps:spPr>
                        <a:xfrm>
                          <a:off x="0" y="0"/>
                          <a:ext cx="5039995" cy="476250"/>
                        </a:xfrm>
                        <a:prstGeom prst="rect">
                          <a:avLst/>
                        </a:prstGeom>
                        <a:noFill/>
                        <a:ln w="25400" cap="flat" cmpd="sng" algn="ctr">
                          <a:noFill/>
                          <a:prstDash val="solid"/>
                        </a:ln>
                        <a:effectLst/>
                      </wps:spPr>
                      <wps:txbx>
                        <w:txbxContent>
                          <w:p w14:paraId="3DF64F57" w14:textId="77777777" w:rsidR="00F933E5" w:rsidRPr="006A063F" w:rsidRDefault="00F933E5" w:rsidP="00EA5528">
                            <w:pPr>
                              <w:jc w:val="center"/>
                              <w:rPr>
                                <w:rFonts w:hAnsi="HG丸ｺﾞｼｯｸM-PRO"/>
                                <w:b/>
                                <w:color w:val="000000" w:themeColor="text1"/>
                                <w:sz w:val="28"/>
                              </w:rPr>
                            </w:pPr>
                            <w:r w:rsidRPr="006A063F">
                              <w:rPr>
                                <w:rFonts w:hAnsi="HG丸ｺﾞｼｯｸM-PRO" w:hint="eastAsia"/>
                                <w:b/>
                                <w:color w:val="000000" w:themeColor="text1"/>
                                <w:sz w:val="28"/>
                              </w:rPr>
                              <w:t>＜戦略的維持管理の方針＞</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DD51C" id="正方形/長方形 558926085" o:spid="_x0000_s1088" style="position:absolute;left:0;text-align:left;margin-left:34.1pt;margin-top:11.6pt;width:396.85pt;height:37.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" filled="f" stroked="f" strokeweight="2pt">
                <v:textbox>
                  <w:txbxContent>
                    <w:p w14:paraId="3DF64F57" w14:textId="77777777" w:rsidR="00F933E5" w:rsidRPr="006A063F" w:rsidRDefault="00F933E5" w:rsidP="00EA5528">
                      <w:pPr>
                        <w:jc w:val="center"/>
                        <w:rPr>
                          <w:rFonts w:hAnsi="HG丸ｺﾞｼｯｸM-PRO"/>
                          <w:b/>
                          <w:color w:val="000000" w:themeColor="text1"/>
                          <w:sz w:val="28"/>
                        </w:rPr>
                      </w:pPr>
                      <w:r w:rsidRPr="006A063F">
                        <w:rPr>
                          <w:rFonts w:hAnsi="HG丸ｺﾞｼｯｸM-PRO" w:hint="eastAsia"/>
                          <w:b/>
                          <w:color w:val="000000" w:themeColor="text1"/>
                          <w:sz w:val="28"/>
                        </w:rPr>
                        <w:t>＜戦略的維持管理の方針＞</w:t>
                      </w:r>
                    </w:p>
                  </w:txbxContent>
                </v:textbox>
              </v:rect>
            </w:pict>
          </mc:Fallback>
        </mc:AlternateContent>
      </w:r>
    </w:p>
    <w:p w14:paraId="531CCC17" w14:textId="77777777" w:rsidR="00EA5528" w:rsidRPr="00F512A5" w:rsidRDefault="00EA5528" w:rsidP="00EA5528">
      <w:pPr>
        <w:ind w:leftChars="67" w:left="141" w:firstLineChars="135" w:firstLine="283"/>
        <w:rPr>
          <w:rFonts w:hAnsi="HG丸ｺﾞｼｯｸM-PRO"/>
        </w:rPr>
      </w:pPr>
    </w:p>
    <w:p w14:paraId="12CE75D6" w14:textId="77777777" w:rsidR="00EA5528" w:rsidRDefault="00EA5528" w:rsidP="00EA5528">
      <w:pPr>
        <w:spacing w:line="300" w:lineRule="exact"/>
        <w:ind w:firstLineChars="300" w:firstLine="630"/>
        <w:rPr>
          <w:rFonts w:hAnsi="HG丸ｺﾞｼｯｸM-PRO" w:cstheme="minorBidi"/>
          <w:b/>
          <w:sz w:val="24"/>
          <w:szCs w:val="22"/>
        </w:rPr>
      </w:pPr>
      <w:r w:rsidRPr="00F512A5">
        <w:rPr>
          <w:rFonts w:hAnsi="HG丸ｺﾞｼｯｸM-PRO" w:hint="eastAsia"/>
          <w:noProof/>
        </w:rPr>
        <mc:AlternateContent>
          <mc:Choice Requires="wps">
            <w:drawing>
              <wp:anchor distT="0" distB="0" distL="114300" distR="114300" simplePos="0" relativeHeight="251867136" behindDoc="1" locked="0" layoutInCell="1" allowOverlap="1" wp14:anchorId="23DB2959" wp14:editId="29CDF614">
                <wp:simplePos x="0" y="0"/>
                <wp:positionH relativeFrom="column">
                  <wp:posOffset>243972</wp:posOffset>
                </wp:positionH>
                <wp:positionV relativeFrom="paragraph">
                  <wp:posOffset>132641</wp:posOffset>
                </wp:positionV>
                <wp:extent cx="5417602" cy="2720761"/>
                <wp:effectExtent l="0" t="0" r="12065" b="22860"/>
                <wp:wrapNone/>
                <wp:docPr id="1500009937" name="角丸四角形 98"/>
                <wp:cNvGraphicFramePr/>
                <a:graphic xmlns:a="http://schemas.openxmlformats.org/drawingml/2006/main">
                  <a:graphicData uri="http://schemas.microsoft.com/office/word/2010/wordprocessingShape">
                    <wps:wsp>
                      <wps:cNvSpPr/>
                      <wps:spPr>
                        <a:xfrm>
                          <a:off x="0" y="0"/>
                          <a:ext cx="5417602" cy="2720761"/>
                        </a:xfrm>
                        <a:prstGeom prst="roundRect">
                          <a:avLst>
                            <a:gd name="adj" fmla="val 3264"/>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6E03A04A" id="角丸四角形 98" o:spid="_x0000_s1026" style="position:absolute;margin-left:19.2pt;margin-top:10.45pt;width:426.6pt;height:214.25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" fillcolor="white [3201]" strokecolor="#4f81bd [3204]" strokeweight="2pt"/>
            </w:pict>
          </mc:Fallback>
        </mc:AlternateContent>
      </w:r>
    </w:p>
    <w:p w14:paraId="158B404D" w14:textId="77777777" w:rsidR="00EA5528" w:rsidRDefault="00EA5528" w:rsidP="00EA5528">
      <w:pPr>
        <w:spacing w:line="300" w:lineRule="exact"/>
        <w:ind w:firstLineChars="400" w:firstLine="964"/>
        <w:rPr>
          <w:rFonts w:hAnsi="HG丸ｺﾞｼｯｸM-PRO" w:cstheme="minorBidi"/>
          <w:b/>
          <w:sz w:val="24"/>
          <w:szCs w:val="22"/>
        </w:rPr>
      </w:pPr>
      <w:r>
        <w:rPr>
          <w:rFonts w:hAnsi="HG丸ｺﾞｼｯｸM-PRO" w:cstheme="minorBidi" w:hint="eastAsia"/>
          <w:b/>
          <w:sz w:val="24"/>
          <w:szCs w:val="22"/>
        </w:rPr>
        <w:t>【</w:t>
      </w:r>
      <w:r w:rsidRPr="00D502DE">
        <w:rPr>
          <w:rFonts w:hAnsi="HG丸ｺﾞｼｯｸM-PRO" w:cstheme="minorBidi" w:hint="eastAsia"/>
          <w:b/>
          <w:sz w:val="24"/>
          <w:szCs w:val="22"/>
        </w:rPr>
        <w:t>方針１</w:t>
      </w:r>
      <w:r>
        <w:rPr>
          <w:rFonts w:hAnsi="HG丸ｺﾞｼｯｸM-PRO" w:cstheme="minorBidi" w:hint="eastAsia"/>
          <w:b/>
          <w:sz w:val="24"/>
          <w:szCs w:val="22"/>
        </w:rPr>
        <w:t>】</w:t>
      </w:r>
      <w:r w:rsidRPr="00D502DE">
        <w:rPr>
          <w:rFonts w:hAnsi="HG丸ｺﾞｼｯｸM-PRO" w:cstheme="minorBidi" w:hint="eastAsia"/>
          <w:b/>
          <w:sz w:val="24"/>
          <w:szCs w:val="22"/>
        </w:rPr>
        <w:t>効率的・効果的な維持管理を推進する</w:t>
      </w:r>
    </w:p>
    <w:p w14:paraId="1A2E8E3C" w14:textId="77777777" w:rsidR="00EA5528" w:rsidRPr="00D502DE" w:rsidRDefault="00EA5528" w:rsidP="00EA5528">
      <w:pPr>
        <w:spacing w:line="300" w:lineRule="exact"/>
        <w:ind w:leftChars="405" w:left="850" w:rightChars="269" w:right="565" w:firstLineChars="94" w:firstLine="197"/>
        <w:rPr>
          <w:rFonts w:hAnsi="HG丸ｺﾞｼｯｸM-PRO" w:cstheme="minorBidi"/>
          <w:szCs w:val="22"/>
        </w:rPr>
      </w:pPr>
      <w:r w:rsidRPr="00D502DE">
        <w:rPr>
          <w:rFonts w:hAnsi="HG丸ｺﾞｼｯｸM-PRO" w:cstheme="minorBidi" w:hint="eastAsia"/>
          <w:noProof/>
          <w:szCs w:val="22"/>
        </w:rPr>
        <mc:AlternateContent>
          <mc:Choice Requires="wps">
            <w:drawing>
              <wp:anchor distT="0" distB="0" distL="114300" distR="114300" simplePos="0" relativeHeight="251865088" behindDoc="0" locked="0" layoutInCell="1" allowOverlap="1" wp14:anchorId="5D662053" wp14:editId="31F2FFCC">
                <wp:simplePos x="0" y="0"/>
                <wp:positionH relativeFrom="column">
                  <wp:posOffset>1261745</wp:posOffset>
                </wp:positionH>
                <wp:positionV relativeFrom="paragraph">
                  <wp:posOffset>67310</wp:posOffset>
                </wp:positionV>
                <wp:extent cx="3407410" cy="1543050"/>
                <wp:effectExtent l="57150" t="38100" r="78740" b="95250"/>
                <wp:wrapNone/>
                <wp:docPr id="97267774" name="1 つの角を切り取った四角形 108"/>
                <wp:cNvGraphicFramePr/>
                <a:graphic xmlns:a="http://schemas.openxmlformats.org/drawingml/2006/main">
                  <a:graphicData uri="http://schemas.microsoft.com/office/word/2010/wordprocessingShape">
                    <wps:wsp>
                      <wps:cNvSpPr/>
                      <wps:spPr>
                        <a:xfrm>
                          <a:off x="0" y="0"/>
                          <a:ext cx="3407410" cy="1543050"/>
                        </a:xfrm>
                        <a:prstGeom prst="snip1Rect">
                          <a:avLst>
                            <a:gd name="adj" fmla="val 11206"/>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2D4E89DC"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.1</w:t>
                            </w:r>
                            <w:r w:rsidRPr="009C22BB">
                              <w:rPr>
                                <w:rFonts w:hAnsi="HG丸ｺﾞｼｯｸM-PRO" w:hint="eastAsia"/>
                                <w:sz w:val="20"/>
                              </w:rPr>
                              <w:t xml:space="preserve"> </w:t>
                            </w:r>
                            <w:r>
                              <w:rPr>
                                <w:rFonts w:hAnsi="HG丸ｺﾞｼｯｸM-PRO" w:hint="eastAsia"/>
                                <w:sz w:val="20"/>
                              </w:rPr>
                              <w:t>施設の現状</w:t>
                            </w:r>
                          </w:p>
                          <w:p w14:paraId="390B7AD0"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.2</w:t>
                            </w:r>
                            <w:r w:rsidRPr="009C22BB">
                              <w:rPr>
                                <w:rFonts w:hAnsi="HG丸ｺﾞｼｯｸM-PRO" w:hint="eastAsia"/>
                                <w:sz w:val="20"/>
                              </w:rPr>
                              <w:t xml:space="preserve"> 点検、診断・評価</w:t>
                            </w:r>
                          </w:p>
                          <w:p w14:paraId="087358C1" w14:textId="77777777" w:rsidR="00F933E5" w:rsidRPr="009C22BB" w:rsidRDefault="00F933E5" w:rsidP="00EA5528">
                            <w:pPr>
                              <w:spacing w:line="300" w:lineRule="exact"/>
                              <w:rPr>
                                <w:rFonts w:hAnsi="HG丸ｺﾞｼｯｸM-PRO"/>
                                <w:sz w:val="20"/>
                              </w:rPr>
                            </w:pPr>
                            <w:r>
                              <w:rPr>
                                <w:rFonts w:hAnsi="HG丸ｺﾞｼｯｸM-PRO"/>
                                <w:sz w:val="20"/>
                              </w:rPr>
                              <w:t>3.1.3</w:t>
                            </w:r>
                            <w:r w:rsidRPr="009C22BB">
                              <w:rPr>
                                <w:rFonts w:hAnsi="HG丸ｺﾞｼｯｸM-PRO" w:hint="eastAsia"/>
                                <w:sz w:val="20"/>
                              </w:rPr>
                              <w:t xml:space="preserve"> </w:t>
                            </w:r>
                            <w:r>
                              <w:rPr>
                                <w:rFonts w:hAnsi="HG丸ｺﾞｼｯｸM-PRO" w:hint="eastAsia"/>
                                <w:sz w:val="20"/>
                              </w:rPr>
                              <w:t>維持管理手法、</w:t>
                            </w:r>
                            <w:r>
                              <w:rPr>
                                <w:rFonts w:hAnsi="HG丸ｺﾞｼｯｸM-PRO"/>
                                <w:sz w:val="20"/>
                              </w:rPr>
                              <w:t>維持管理水準、更新フロー</w:t>
                            </w:r>
                          </w:p>
                          <w:p w14:paraId="4C2099C3" w14:textId="72517071" w:rsidR="00F933E5" w:rsidRPr="009C22BB" w:rsidRDefault="00F933E5" w:rsidP="00EA5528">
                            <w:pPr>
                              <w:spacing w:line="300" w:lineRule="exact"/>
                              <w:rPr>
                                <w:rFonts w:hAnsi="HG丸ｺﾞｼｯｸM-PRO"/>
                                <w:sz w:val="20"/>
                              </w:rPr>
                            </w:pPr>
                            <w:r>
                              <w:rPr>
                                <w:rFonts w:hAnsi="HG丸ｺﾞｼｯｸM-PRO"/>
                                <w:sz w:val="20"/>
                              </w:rPr>
                              <w:t>3.1.4</w:t>
                            </w:r>
                            <w:r w:rsidRPr="009C22BB">
                              <w:rPr>
                                <w:rFonts w:hAnsi="HG丸ｺﾞｼｯｸM-PRO" w:hint="eastAsia"/>
                                <w:sz w:val="20"/>
                              </w:rPr>
                              <w:t xml:space="preserve"> 重点化指標・優先順位</w:t>
                            </w:r>
                          </w:p>
                          <w:p w14:paraId="19B7A9C8" w14:textId="55B02438" w:rsidR="00F933E5" w:rsidRPr="009C22BB" w:rsidRDefault="00F933E5" w:rsidP="00EA5528">
                            <w:pPr>
                              <w:spacing w:line="300" w:lineRule="exact"/>
                              <w:rPr>
                                <w:rFonts w:hAnsi="HG丸ｺﾞｼｯｸM-PRO"/>
                                <w:sz w:val="20"/>
                              </w:rPr>
                            </w:pPr>
                            <w:r>
                              <w:rPr>
                                <w:rFonts w:hAnsi="HG丸ｺﾞｼｯｸM-PRO"/>
                                <w:sz w:val="20"/>
                              </w:rPr>
                              <w:t>3.1.5</w:t>
                            </w:r>
                            <w:r w:rsidRPr="009C22BB">
                              <w:rPr>
                                <w:rFonts w:hAnsi="HG丸ｺﾞｼｯｸM-PRO" w:hint="eastAsia"/>
                                <w:sz w:val="20"/>
                              </w:rPr>
                              <w:t xml:space="preserve"> 日常的維持管理</w:t>
                            </w:r>
                          </w:p>
                          <w:p w14:paraId="35F90C43" w14:textId="77777777" w:rsidR="00F933E5" w:rsidRPr="009C22BB" w:rsidRDefault="00F933E5" w:rsidP="00EA5528">
                            <w:pPr>
                              <w:spacing w:line="300" w:lineRule="exact"/>
                              <w:rPr>
                                <w:rFonts w:hAnsi="HG丸ｺﾞｼｯｸM-PRO"/>
                                <w:sz w:val="20"/>
                              </w:rPr>
                            </w:pPr>
                            <w:r>
                              <w:rPr>
                                <w:rFonts w:hAnsi="HG丸ｺﾞｼｯｸM-PRO"/>
                                <w:sz w:val="20"/>
                              </w:rPr>
                              <w:t>3.1.6</w:t>
                            </w:r>
                            <w:r w:rsidRPr="009C22BB">
                              <w:rPr>
                                <w:rFonts w:hAnsi="HG丸ｺﾞｼｯｸM-PRO" w:hint="eastAsia"/>
                                <w:sz w:val="20"/>
                              </w:rPr>
                              <w:t xml:space="preserve"> </w:t>
                            </w:r>
                            <w:r>
                              <w:rPr>
                                <w:rFonts w:hAnsi="HG丸ｺﾞｼｯｸM-PRO" w:hint="eastAsia"/>
                                <w:sz w:val="20"/>
                              </w:rPr>
                              <w:t>長寿命化に</w:t>
                            </w:r>
                            <w:r>
                              <w:rPr>
                                <w:rFonts w:hAnsi="HG丸ｺﾞｼｯｸM-PRO"/>
                                <w:sz w:val="20"/>
                              </w:rPr>
                              <w:t>資する</w:t>
                            </w:r>
                            <w:r w:rsidRPr="009C22BB">
                              <w:rPr>
                                <w:rFonts w:hAnsi="HG丸ｺﾞｼｯｸM-PRO" w:hint="eastAsia"/>
                                <w:sz w:val="20"/>
                              </w:rPr>
                              <w:t>工夫</w:t>
                            </w:r>
                          </w:p>
                          <w:p w14:paraId="2E583F6E" w14:textId="77777777" w:rsidR="00F933E5" w:rsidRPr="009C22BB" w:rsidRDefault="00F933E5" w:rsidP="00EA5528">
                            <w:pPr>
                              <w:spacing w:line="300" w:lineRule="exact"/>
                              <w:rPr>
                                <w:rFonts w:hAnsi="HG丸ｺﾞｼｯｸM-PRO"/>
                                <w:sz w:val="20"/>
                              </w:rPr>
                            </w:pPr>
                            <w:r>
                              <w:rPr>
                                <w:rFonts w:hAnsi="HG丸ｺﾞｼｯｸM-PRO"/>
                                <w:sz w:val="20"/>
                              </w:rPr>
                              <w:t>3.1.7</w:t>
                            </w:r>
                            <w:r w:rsidRPr="009C22BB">
                              <w:rPr>
                                <w:rFonts w:hAnsi="HG丸ｺﾞｼｯｸM-PRO" w:hint="eastAsia"/>
                                <w:sz w:val="20"/>
                              </w:rPr>
                              <w:t xml:space="preserve"> 新技術</w:t>
                            </w:r>
                            <w:r>
                              <w:rPr>
                                <w:rFonts w:hAnsi="HG丸ｺﾞｼｯｸM-PRO" w:hint="eastAsia"/>
                                <w:sz w:val="20"/>
                              </w:rPr>
                              <w:t>の</w:t>
                            </w:r>
                            <w:r>
                              <w:rPr>
                                <w:rFonts w:hAnsi="HG丸ｺﾞｼｯｸM-PRO"/>
                                <w:sz w:val="20"/>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62053" id="1 つの角を切り取った四角形 108" o:spid="_x0000_s1089" style="position:absolute;left:0;text-align:left;margin-left:99.35pt;margin-top:5.3pt;width:268.3pt;height:121.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1543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" adj="-11796480,,5400" path="m,l3234496,r172914,172914l3407410,1543050,,1543050,,xe" fillcolor="#a3c4ff" strokecolor="#4a7ebb">
                <v:fill color2="#e5eeff" rotate="t" angle="180" colors="0 #a3c4ff;22938f #bfd5ff;1 #e5eeff" focus="100%" type="gradient"/>
                <v:stroke joinstyle="miter"/>
                <v:shadow on="t" color="black" opacity="24903f" origin=",.5" offset="0,.55556mm"/>
                <v:formulas/>
                <v:path arrowok="t" o:connecttype="custom" o:connectlocs="0,0;3234496,0;3407410,172914;3407410,1543050;0,1543050;0,0" o:connectangles="0,0,0,0,0,0" textboxrect="0,0,3407410,1543050"/>
                <v:textbox>
                  <w:txbxContent>
                    <w:p w14:paraId="2D4E89DC"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.1</w:t>
                      </w:r>
                      <w:r w:rsidRPr="009C22BB">
                        <w:rPr>
                          <w:rFonts w:hAnsi="HG丸ｺﾞｼｯｸM-PRO" w:hint="eastAsia"/>
                          <w:sz w:val="20"/>
                        </w:rPr>
                        <w:t xml:space="preserve"> </w:t>
                      </w:r>
                      <w:r>
                        <w:rPr>
                          <w:rFonts w:hAnsi="HG丸ｺﾞｼｯｸM-PRO" w:hint="eastAsia"/>
                          <w:sz w:val="20"/>
                        </w:rPr>
                        <w:t>施設の現状</w:t>
                      </w:r>
                    </w:p>
                    <w:p w14:paraId="390B7AD0" w14:textId="77777777" w:rsidR="00F933E5" w:rsidRPr="009C22BB" w:rsidRDefault="00F933E5" w:rsidP="00EA5528">
                      <w:pPr>
                        <w:spacing w:line="300" w:lineRule="exact"/>
                        <w:rPr>
                          <w:rFonts w:hAnsi="HG丸ｺﾞｼｯｸM-PRO"/>
                          <w:sz w:val="20"/>
                        </w:rPr>
                      </w:pPr>
                      <w:r>
                        <w:rPr>
                          <w:rFonts w:hAnsi="HG丸ｺﾞｼｯｸM-PRO"/>
                          <w:sz w:val="20"/>
                        </w:rPr>
                        <w:t>3</w:t>
                      </w:r>
                      <w:r w:rsidRPr="009C22BB">
                        <w:rPr>
                          <w:rFonts w:hAnsi="HG丸ｺﾞｼｯｸM-PRO" w:hint="eastAsia"/>
                          <w:sz w:val="20"/>
                        </w:rPr>
                        <w:t>.1</w:t>
                      </w:r>
                      <w:r>
                        <w:rPr>
                          <w:rFonts w:hAnsi="HG丸ｺﾞｼｯｸM-PRO"/>
                          <w:sz w:val="20"/>
                        </w:rPr>
                        <w:t>.2</w:t>
                      </w:r>
                      <w:r w:rsidRPr="009C22BB">
                        <w:rPr>
                          <w:rFonts w:hAnsi="HG丸ｺﾞｼｯｸM-PRO" w:hint="eastAsia"/>
                          <w:sz w:val="20"/>
                        </w:rPr>
                        <w:t xml:space="preserve"> 点検、診断・評価</w:t>
                      </w:r>
                    </w:p>
                    <w:p w14:paraId="087358C1" w14:textId="77777777" w:rsidR="00F933E5" w:rsidRPr="009C22BB" w:rsidRDefault="00F933E5" w:rsidP="00EA5528">
                      <w:pPr>
                        <w:spacing w:line="300" w:lineRule="exact"/>
                        <w:rPr>
                          <w:rFonts w:hAnsi="HG丸ｺﾞｼｯｸM-PRO"/>
                          <w:sz w:val="20"/>
                        </w:rPr>
                      </w:pPr>
                      <w:r>
                        <w:rPr>
                          <w:rFonts w:hAnsi="HG丸ｺﾞｼｯｸM-PRO"/>
                          <w:sz w:val="20"/>
                        </w:rPr>
                        <w:t>3.1.3</w:t>
                      </w:r>
                      <w:r w:rsidRPr="009C22BB">
                        <w:rPr>
                          <w:rFonts w:hAnsi="HG丸ｺﾞｼｯｸM-PRO" w:hint="eastAsia"/>
                          <w:sz w:val="20"/>
                        </w:rPr>
                        <w:t xml:space="preserve"> </w:t>
                      </w:r>
                      <w:r>
                        <w:rPr>
                          <w:rFonts w:hAnsi="HG丸ｺﾞｼｯｸM-PRO" w:hint="eastAsia"/>
                          <w:sz w:val="20"/>
                        </w:rPr>
                        <w:t>維持管理手法、</w:t>
                      </w:r>
                      <w:r>
                        <w:rPr>
                          <w:rFonts w:hAnsi="HG丸ｺﾞｼｯｸM-PRO"/>
                          <w:sz w:val="20"/>
                        </w:rPr>
                        <w:t>維持管理水準、更新フロー</w:t>
                      </w:r>
                    </w:p>
                    <w:p w14:paraId="4C2099C3" w14:textId="72517071" w:rsidR="00F933E5" w:rsidRPr="009C22BB" w:rsidRDefault="00F933E5" w:rsidP="00EA5528">
                      <w:pPr>
                        <w:spacing w:line="300" w:lineRule="exact"/>
                        <w:rPr>
                          <w:rFonts w:hAnsi="HG丸ｺﾞｼｯｸM-PRO"/>
                          <w:sz w:val="20"/>
                        </w:rPr>
                      </w:pPr>
                      <w:r>
                        <w:rPr>
                          <w:rFonts w:hAnsi="HG丸ｺﾞｼｯｸM-PRO"/>
                          <w:sz w:val="20"/>
                        </w:rPr>
                        <w:t>3.1.4</w:t>
                      </w:r>
                      <w:r w:rsidRPr="009C22BB">
                        <w:rPr>
                          <w:rFonts w:hAnsi="HG丸ｺﾞｼｯｸM-PRO" w:hint="eastAsia"/>
                          <w:sz w:val="20"/>
                        </w:rPr>
                        <w:t xml:space="preserve"> 重点化指標・優先順位</w:t>
                      </w:r>
                    </w:p>
                    <w:p w14:paraId="19B7A9C8" w14:textId="55B02438" w:rsidR="00F933E5" w:rsidRPr="009C22BB" w:rsidRDefault="00F933E5" w:rsidP="00EA5528">
                      <w:pPr>
                        <w:spacing w:line="300" w:lineRule="exact"/>
                        <w:rPr>
                          <w:rFonts w:hAnsi="HG丸ｺﾞｼｯｸM-PRO"/>
                          <w:sz w:val="20"/>
                        </w:rPr>
                      </w:pPr>
                      <w:r>
                        <w:rPr>
                          <w:rFonts w:hAnsi="HG丸ｺﾞｼｯｸM-PRO"/>
                          <w:sz w:val="20"/>
                        </w:rPr>
                        <w:t>3.1.5</w:t>
                      </w:r>
                      <w:r w:rsidRPr="009C22BB">
                        <w:rPr>
                          <w:rFonts w:hAnsi="HG丸ｺﾞｼｯｸM-PRO" w:hint="eastAsia"/>
                          <w:sz w:val="20"/>
                        </w:rPr>
                        <w:t xml:space="preserve"> 日常的維持管理</w:t>
                      </w:r>
                    </w:p>
                    <w:p w14:paraId="35F90C43" w14:textId="77777777" w:rsidR="00F933E5" w:rsidRPr="009C22BB" w:rsidRDefault="00F933E5" w:rsidP="00EA5528">
                      <w:pPr>
                        <w:spacing w:line="300" w:lineRule="exact"/>
                        <w:rPr>
                          <w:rFonts w:hAnsi="HG丸ｺﾞｼｯｸM-PRO"/>
                          <w:sz w:val="20"/>
                        </w:rPr>
                      </w:pPr>
                      <w:r>
                        <w:rPr>
                          <w:rFonts w:hAnsi="HG丸ｺﾞｼｯｸM-PRO"/>
                          <w:sz w:val="20"/>
                        </w:rPr>
                        <w:t>3.1.6</w:t>
                      </w:r>
                      <w:r w:rsidRPr="009C22BB">
                        <w:rPr>
                          <w:rFonts w:hAnsi="HG丸ｺﾞｼｯｸM-PRO" w:hint="eastAsia"/>
                          <w:sz w:val="20"/>
                        </w:rPr>
                        <w:t xml:space="preserve"> </w:t>
                      </w:r>
                      <w:r>
                        <w:rPr>
                          <w:rFonts w:hAnsi="HG丸ｺﾞｼｯｸM-PRO" w:hint="eastAsia"/>
                          <w:sz w:val="20"/>
                        </w:rPr>
                        <w:t>長寿命化に</w:t>
                      </w:r>
                      <w:r>
                        <w:rPr>
                          <w:rFonts w:hAnsi="HG丸ｺﾞｼｯｸM-PRO"/>
                          <w:sz w:val="20"/>
                        </w:rPr>
                        <w:t>資する</w:t>
                      </w:r>
                      <w:r w:rsidRPr="009C22BB">
                        <w:rPr>
                          <w:rFonts w:hAnsi="HG丸ｺﾞｼｯｸM-PRO" w:hint="eastAsia"/>
                          <w:sz w:val="20"/>
                        </w:rPr>
                        <w:t>工夫</w:t>
                      </w:r>
                    </w:p>
                    <w:p w14:paraId="2E583F6E" w14:textId="77777777" w:rsidR="00F933E5" w:rsidRPr="009C22BB" w:rsidRDefault="00F933E5" w:rsidP="00EA5528">
                      <w:pPr>
                        <w:spacing w:line="300" w:lineRule="exact"/>
                        <w:rPr>
                          <w:rFonts w:hAnsi="HG丸ｺﾞｼｯｸM-PRO"/>
                          <w:sz w:val="20"/>
                        </w:rPr>
                      </w:pPr>
                      <w:r>
                        <w:rPr>
                          <w:rFonts w:hAnsi="HG丸ｺﾞｼｯｸM-PRO"/>
                          <w:sz w:val="20"/>
                        </w:rPr>
                        <w:t>3.1.7</w:t>
                      </w:r>
                      <w:r w:rsidRPr="009C22BB">
                        <w:rPr>
                          <w:rFonts w:hAnsi="HG丸ｺﾞｼｯｸM-PRO" w:hint="eastAsia"/>
                          <w:sz w:val="20"/>
                        </w:rPr>
                        <w:t xml:space="preserve"> 新技術</w:t>
                      </w:r>
                      <w:r>
                        <w:rPr>
                          <w:rFonts w:hAnsi="HG丸ｺﾞｼｯｸM-PRO" w:hint="eastAsia"/>
                          <w:sz w:val="20"/>
                        </w:rPr>
                        <w:t>の</w:t>
                      </w:r>
                      <w:r>
                        <w:rPr>
                          <w:rFonts w:hAnsi="HG丸ｺﾞｼｯｸM-PRO"/>
                          <w:sz w:val="20"/>
                        </w:rPr>
                        <w:t>活用</w:t>
                      </w:r>
                    </w:p>
                  </w:txbxContent>
                </v:textbox>
              </v:shape>
            </w:pict>
          </mc:Fallback>
        </mc:AlternateContent>
      </w:r>
    </w:p>
    <w:p w14:paraId="0713597C" w14:textId="77777777" w:rsidR="00EA5528" w:rsidRPr="00D502DE" w:rsidRDefault="00EA5528" w:rsidP="00EA5528">
      <w:pPr>
        <w:spacing w:line="300" w:lineRule="exact"/>
        <w:rPr>
          <w:rFonts w:hAnsi="HG丸ｺﾞｼｯｸM-PRO" w:cstheme="minorBidi"/>
          <w:szCs w:val="22"/>
        </w:rPr>
      </w:pPr>
    </w:p>
    <w:p w14:paraId="0C5C9AAE" w14:textId="77777777" w:rsidR="00EA5528" w:rsidRPr="00D502DE" w:rsidRDefault="00EA5528" w:rsidP="00EA5528">
      <w:pPr>
        <w:spacing w:line="300" w:lineRule="exact"/>
        <w:rPr>
          <w:rFonts w:hAnsi="HG丸ｺﾞｼｯｸM-PRO" w:cstheme="minorBidi"/>
          <w:szCs w:val="22"/>
        </w:rPr>
      </w:pPr>
    </w:p>
    <w:p w14:paraId="57A6B444" w14:textId="77777777" w:rsidR="00EA5528" w:rsidRPr="00D502DE" w:rsidRDefault="00EA5528" w:rsidP="00EA5528">
      <w:pPr>
        <w:spacing w:line="300" w:lineRule="exact"/>
        <w:rPr>
          <w:rFonts w:hAnsi="HG丸ｺﾞｼｯｸM-PRO" w:cstheme="minorBidi"/>
          <w:szCs w:val="22"/>
        </w:rPr>
      </w:pPr>
    </w:p>
    <w:p w14:paraId="315E713E" w14:textId="77777777" w:rsidR="00EA5528" w:rsidRPr="00D502DE" w:rsidRDefault="00EA5528" w:rsidP="00EA5528">
      <w:pPr>
        <w:spacing w:line="300" w:lineRule="exact"/>
        <w:rPr>
          <w:rFonts w:hAnsi="HG丸ｺﾞｼｯｸM-PRO" w:cstheme="minorBidi"/>
          <w:szCs w:val="22"/>
        </w:rPr>
      </w:pPr>
    </w:p>
    <w:p w14:paraId="0F2B1784" w14:textId="77777777" w:rsidR="00EA5528" w:rsidRPr="00D502DE" w:rsidRDefault="00EA5528" w:rsidP="00EA5528">
      <w:pPr>
        <w:spacing w:line="300" w:lineRule="exact"/>
        <w:rPr>
          <w:rFonts w:hAnsi="HG丸ｺﾞｼｯｸM-PRO" w:cstheme="minorBidi"/>
          <w:szCs w:val="22"/>
        </w:rPr>
      </w:pPr>
    </w:p>
    <w:p w14:paraId="0331DB14" w14:textId="77777777" w:rsidR="00EA5528" w:rsidRPr="00D502DE" w:rsidRDefault="00EA5528" w:rsidP="00EA5528">
      <w:pPr>
        <w:spacing w:line="300" w:lineRule="exact"/>
        <w:rPr>
          <w:rFonts w:hAnsi="HG丸ｺﾞｼｯｸM-PRO" w:cstheme="minorBidi"/>
          <w:szCs w:val="22"/>
        </w:rPr>
      </w:pPr>
    </w:p>
    <w:p w14:paraId="2AAE439E" w14:textId="77777777" w:rsidR="00EA5528" w:rsidRPr="00D502DE" w:rsidRDefault="00EA5528" w:rsidP="00EA5528">
      <w:pPr>
        <w:spacing w:line="300" w:lineRule="exact"/>
        <w:rPr>
          <w:rFonts w:hAnsi="HG丸ｺﾞｼｯｸM-PRO" w:cstheme="minorBidi"/>
          <w:szCs w:val="22"/>
        </w:rPr>
      </w:pPr>
    </w:p>
    <w:p w14:paraId="7A64C476" w14:textId="77777777" w:rsidR="00EA5528" w:rsidRDefault="00EA5528" w:rsidP="00EA5528">
      <w:pPr>
        <w:spacing w:line="300" w:lineRule="exact"/>
        <w:rPr>
          <w:rFonts w:hAnsi="HG丸ｺﾞｼｯｸM-PRO" w:cstheme="minorBidi"/>
          <w:szCs w:val="22"/>
        </w:rPr>
      </w:pPr>
    </w:p>
    <w:p w14:paraId="06D1DF54" w14:textId="77777777" w:rsidR="00EA5528" w:rsidRDefault="00EA5528" w:rsidP="00EA5528">
      <w:pPr>
        <w:spacing w:line="300" w:lineRule="exact"/>
        <w:ind w:firstLineChars="400" w:firstLine="964"/>
        <w:rPr>
          <w:rFonts w:hAnsi="HG丸ｺﾞｼｯｸM-PRO" w:cstheme="minorBidi"/>
          <w:b/>
          <w:sz w:val="24"/>
          <w:szCs w:val="22"/>
        </w:rPr>
      </w:pPr>
      <w:r>
        <w:rPr>
          <w:rFonts w:hAnsi="HG丸ｺﾞｼｯｸM-PRO" w:cstheme="minorBidi" w:hint="eastAsia"/>
          <w:b/>
          <w:sz w:val="24"/>
          <w:szCs w:val="22"/>
        </w:rPr>
        <w:t>【</w:t>
      </w:r>
      <w:r w:rsidRPr="00D502DE">
        <w:rPr>
          <w:rFonts w:hAnsi="HG丸ｺﾞｼｯｸM-PRO" w:cstheme="minorBidi" w:hint="eastAsia"/>
          <w:b/>
          <w:sz w:val="24"/>
          <w:szCs w:val="22"/>
        </w:rPr>
        <w:t>方針</w:t>
      </w:r>
      <w:r>
        <w:rPr>
          <w:rFonts w:hAnsi="HG丸ｺﾞｼｯｸM-PRO" w:cstheme="minorBidi" w:hint="eastAsia"/>
          <w:b/>
          <w:sz w:val="24"/>
          <w:szCs w:val="22"/>
        </w:rPr>
        <w:t>2】維持管理マネジメントを徹底し、維持管理の効果を検証する</w:t>
      </w:r>
    </w:p>
    <w:p w14:paraId="3C7141C1" w14:textId="77777777" w:rsidR="00EA5528" w:rsidRPr="00D502DE" w:rsidRDefault="00EA5528" w:rsidP="00EA5528">
      <w:pPr>
        <w:rPr>
          <w:rFonts w:hAnsi="HG丸ｺﾞｼｯｸM-PRO" w:cstheme="minorBidi"/>
          <w:szCs w:val="22"/>
        </w:rPr>
      </w:pPr>
      <w:r w:rsidRPr="00D502DE">
        <w:rPr>
          <w:rFonts w:hAnsi="HG丸ｺﾞｼｯｸM-PRO" w:cstheme="minorBidi" w:hint="eastAsia"/>
          <w:noProof/>
          <w:szCs w:val="22"/>
        </w:rPr>
        <mc:AlternateContent>
          <mc:Choice Requires="wps">
            <w:drawing>
              <wp:anchor distT="0" distB="0" distL="114300" distR="114300" simplePos="0" relativeHeight="251866112" behindDoc="0" locked="0" layoutInCell="1" allowOverlap="1" wp14:anchorId="524C0150" wp14:editId="48DB297C">
                <wp:simplePos x="0" y="0"/>
                <wp:positionH relativeFrom="column">
                  <wp:posOffset>1257979</wp:posOffset>
                </wp:positionH>
                <wp:positionV relativeFrom="paragraph">
                  <wp:posOffset>58937</wp:posOffset>
                </wp:positionV>
                <wp:extent cx="3407410" cy="393405"/>
                <wp:effectExtent l="57150" t="38100" r="78740" b="102235"/>
                <wp:wrapNone/>
                <wp:docPr id="4" name="1 つの角を切り取った四角形 4"/>
                <wp:cNvGraphicFramePr/>
                <a:graphic xmlns:a="http://schemas.openxmlformats.org/drawingml/2006/main">
                  <a:graphicData uri="http://schemas.microsoft.com/office/word/2010/wordprocessingShape">
                    <wps:wsp>
                      <wps:cNvSpPr/>
                      <wps:spPr>
                        <a:xfrm>
                          <a:off x="0" y="0"/>
                          <a:ext cx="3407410" cy="393405"/>
                        </a:xfrm>
                        <a:prstGeom prst="snip1Rect">
                          <a:avLst>
                            <a:gd name="adj" fmla="val 2492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A8637AE" w14:textId="77777777" w:rsidR="00F933E5" w:rsidRDefault="00F933E5" w:rsidP="00EA5528">
                            <w:pPr>
                              <w:spacing w:line="300" w:lineRule="exact"/>
                              <w:rPr>
                                <w:rFonts w:hAnsi="HG丸ｺﾞｼｯｸM-PRO"/>
                              </w:rPr>
                            </w:pPr>
                            <w:r>
                              <w:rPr>
                                <w:rFonts w:hAnsi="HG丸ｺﾞｼｯｸM-PRO"/>
                              </w:rPr>
                              <w:t>3.1.8</w:t>
                            </w:r>
                            <w:r w:rsidRPr="00BD0805">
                              <w:rPr>
                                <w:rFonts w:hAnsi="HG丸ｺﾞｼｯｸM-PRO" w:hint="eastAsia"/>
                              </w:rPr>
                              <w:t xml:space="preserve"> </w:t>
                            </w:r>
                            <w:r>
                              <w:rPr>
                                <w:rFonts w:hAnsi="HG丸ｺﾞｼｯｸM-PRO" w:hint="eastAsia"/>
                              </w:rPr>
                              <w:t>効果検証</w:t>
                            </w:r>
                          </w:p>
                          <w:p w14:paraId="5A12C415" w14:textId="77777777" w:rsidR="00F933E5" w:rsidRPr="00E57381" w:rsidRDefault="00F933E5" w:rsidP="00EA5528">
                            <w:pPr>
                              <w:spacing w:line="300" w:lineRule="exact"/>
                              <w:rPr>
                                <w:rFonts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C0150" id="1 つの角を切り取った四角形 4" o:spid="_x0000_s1090" style="position:absolute;left:0;text-align:left;margin-left:99.05pt;margin-top:4.65pt;width:268.3pt;height:31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7410,393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" adj="-11796480,,5400" path="m,l3309338,r98072,98072l3407410,393405,,393405,,xe" fillcolor="#a3c4ff" strokecolor="#4a7ebb">
                <v:fill color2="#e5eeff" rotate="t" angle="180" colors="0 #a3c4ff;22938f #bfd5ff;1 #e5eeff" focus="100%" type="gradient"/>
                <v:stroke joinstyle="miter"/>
                <v:shadow on="t" color="black" opacity="24903f" origin=",.5" offset="0,.55556mm"/>
                <v:formulas/>
                <v:path arrowok="t" o:connecttype="custom" o:connectlocs="0,0;3309338,0;3407410,98072;3407410,393405;0,393405;0,0" o:connectangles="0,0,0,0,0,0" textboxrect="0,0,3407410,393405"/>
                <v:textbox>
                  <w:txbxContent>
                    <w:p w14:paraId="0A8637AE" w14:textId="77777777" w:rsidR="00F933E5" w:rsidRDefault="00F933E5" w:rsidP="00EA5528">
                      <w:pPr>
                        <w:spacing w:line="300" w:lineRule="exact"/>
                        <w:rPr>
                          <w:rFonts w:hAnsi="HG丸ｺﾞｼｯｸM-PRO"/>
                        </w:rPr>
                      </w:pPr>
                      <w:r>
                        <w:rPr>
                          <w:rFonts w:hAnsi="HG丸ｺﾞｼｯｸM-PRO"/>
                        </w:rPr>
                        <w:t>3.1.8</w:t>
                      </w:r>
                      <w:r w:rsidRPr="00BD0805">
                        <w:rPr>
                          <w:rFonts w:hAnsi="HG丸ｺﾞｼｯｸM-PRO" w:hint="eastAsia"/>
                        </w:rPr>
                        <w:t xml:space="preserve"> </w:t>
                      </w:r>
                      <w:r>
                        <w:rPr>
                          <w:rFonts w:hAnsi="HG丸ｺﾞｼｯｸM-PRO" w:hint="eastAsia"/>
                        </w:rPr>
                        <w:t>効果検証</w:t>
                      </w:r>
                    </w:p>
                    <w:p w14:paraId="5A12C415" w14:textId="77777777" w:rsidR="00F933E5" w:rsidRPr="00E57381" w:rsidRDefault="00F933E5" w:rsidP="00EA5528">
                      <w:pPr>
                        <w:spacing w:line="300" w:lineRule="exact"/>
                        <w:rPr>
                          <w:rFonts w:hAnsi="HG丸ｺﾞｼｯｸM-PRO"/>
                        </w:rPr>
                      </w:pPr>
                    </w:p>
                  </w:txbxContent>
                </v:textbox>
              </v:shape>
            </w:pict>
          </mc:Fallback>
        </mc:AlternateContent>
      </w:r>
    </w:p>
    <w:p w14:paraId="5FF45158" w14:textId="77777777" w:rsidR="00EA5528" w:rsidRPr="00D502DE" w:rsidRDefault="00EA5528" w:rsidP="00EA5528">
      <w:pPr>
        <w:rPr>
          <w:rFonts w:asciiTheme="minorHAnsi" w:eastAsiaTheme="minorEastAsia" w:hAnsiTheme="minorHAnsi" w:cstheme="minorBidi"/>
          <w:szCs w:val="22"/>
        </w:rPr>
      </w:pPr>
    </w:p>
    <w:p w14:paraId="7BF58BD0" w14:textId="77777777" w:rsidR="00B13FD3" w:rsidRPr="00EA5528" w:rsidRDefault="00B13FD3" w:rsidP="00B13FD3">
      <w:pPr>
        <w:pStyle w:val="20"/>
        <w:ind w:left="105" w:firstLine="210"/>
      </w:pPr>
    </w:p>
    <w:p w14:paraId="572C67F4" w14:textId="1C8E5679" w:rsidR="00B13FD3" w:rsidRPr="001903B6" w:rsidRDefault="00EA5528" w:rsidP="00EA5528">
      <w:pPr>
        <w:pStyle w:val="ac"/>
        <w:rPr>
          <w:color w:val="000000" w:themeColor="text1"/>
        </w:rPr>
      </w:pPr>
      <w:r w:rsidRPr="0065679A">
        <w:rPr>
          <w:rFonts w:hint="eastAsia"/>
        </w:rPr>
        <w:t xml:space="preserve">図 </w:t>
      </w:r>
      <w:r w:rsidR="00A93C11" w:rsidRPr="0065679A">
        <w:fldChar w:fldCharType="begin"/>
      </w:r>
      <w:r w:rsidR="00A93C11" w:rsidRPr="0065679A">
        <w:instrText xml:space="preserve"> </w:instrText>
      </w:r>
      <w:r w:rsidR="00A93C11" w:rsidRPr="0065679A">
        <w:rPr>
          <w:rFonts w:hint="eastAsia"/>
        </w:rPr>
        <w:instrText>STYLEREF 2 \s</w:instrText>
      </w:r>
      <w:r w:rsidR="00A93C11" w:rsidRPr="0065679A">
        <w:instrText xml:space="preserve"> </w:instrText>
      </w:r>
      <w:r w:rsidR="00A93C11" w:rsidRPr="0065679A">
        <w:fldChar w:fldCharType="separate"/>
      </w:r>
      <w:r w:rsidR="00586FC0">
        <w:rPr>
          <w:noProof/>
        </w:rPr>
        <w:t>2.2</w:t>
      </w:r>
      <w:r w:rsidR="00A93C11" w:rsidRPr="0065679A">
        <w:fldChar w:fldCharType="end"/>
      </w:r>
      <w:r w:rsidR="00A93C11" w:rsidRPr="0065679A">
        <w:noBreakHyphen/>
      </w:r>
      <w:r w:rsidR="00A93C11" w:rsidRPr="0065679A">
        <w:fldChar w:fldCharType="begin"/>
      </w:r>
      <w:r w:rsidR="00A93C11" w:rsidRPr="0065679A">
        <w:instrText xml:space="preserve"> </w:instrText>
      </w:r>
      <w:r w:rsidR="00A93C11" w:rsidRPr="0065679A">
        <w:rPr>
          <w:rFonts w:hint="eastAsia"/>
        </w:rPr>
        <w:instrText>SEQ 図 \* ARABIC \s 2</w:instrText>
      </w:r>
      <w:r w:rsidR="00A93C11" w:rsidRPr="0065679A">
        <w:instrText xml:space="preserve"> </w:instrText>
      </w:r>
      <w:r w:rsidR="00A93C11" w:rsidRPr="0065679A">
        <w:fldChar w:fldCharType="separate"/>
      </w:r>
      <w:r w:rsidR="00586FC0">
        <w:rPr>
          <w:noProof/>
        </w:rPr>
        <w:t>1</w:t>
      </w:r>
      <w:r w:rsidR="00A93C11" w:rsidRPr="0065679A">
        <w:fldChar w:fldCharType="end"/>
      </w:r>
      <w:r w:rsidRPr="0065679A">
        <w:rPr>
          <w:rFonts w:hint="eastAsia"/>
        </w:rPr>
        <w:t xml:space="preserve">　</w:t>
      </w:r>
      <w:r w:rsidRPr="001903B6">
        <w:rPr>
          <w:rFonts w:hint="eastAsia"/>
          <w:color w:val="000000" w:themeColor="text1"/>
        </w:rPr>
        <w:t>土木構造物における戦略的維持管理の方針</w:t>
      </w:r>
    </w:p>
    <w:p w14:paraId="6793A060" w14:textId="77777777" w:rsidR="00B13FD3" w:rsidRPr="00E96A9F" w:rsidRDefault="00B13FD3" w:rsidP="00B13FD3">
      <w:pPr>
        <w:pStyle w:val="20"/>
        <w:ind w:left="105" w:firstLine="210"/>
        <w:rPr>
          <w:color w:val="000000" w:themeColor="text1"/>
        </w:rPr>
      </w:pPr>
    </w:p>
    <w:p w14:paraId="326A62B6" w14:textId="77777777" w:rsidR="00B13FD3" w:rsidRPr="00B13FD3" w:rsidRDefault="00B13FD3" w:rsidP="00B13FD3">
      <w:pPr>
        <w:pStyle w:val="20"/>
        <w:ind w:left="105" w:firstLine="210"/>
      </w:pPr>
    </w:p>
    <w:p w14:paraId="113E47BE" w14:textId="68B74264" w:rsidR="00EA5528" w:rsidRDefault="00EA5528">
      <w:pPr>
        <w:widowControl/>
        <w:jc w:val="left"/>
      </w:pPr>
      <w:r>
        <w:br w:type="page"/>
      </w:r>
    </w:p>
    <w:p w14:paraId="1E0F034D" w14:textId="77777777" w:rsidR="00EA5528" w:rsidRPr="001903B6" w:rsidRDefault="00EA5528" w:rsidP="00EA5528">
      <w:pPr>
        <w:widowControl/>
        <w:jc w:val="left"/>
        <w:rPr>
          <w:rFonts w:hAnsi="HG丸ｺﾞｼｯｸM-PRO"/>
          <w:color w:val="000000" w:themeColor="text1"/>
          <w:sz w:val="24"/>
        </w:rPr>
      </w:pPr>
      <w:r w:rsidRPr="001903B6">
        <w:rPr>
          <w:rFonts w:hAnsi="HG丸ｺﾞｼｯｸM-PRO" w:hint="eastAsia"/>
          <w:color w:val="000000" w:themeColor="text1"/>
          <w:sz w:val="24"/>
        </w:rPr>
        <w:lastRenderedPageBreak/>
        <w:t>【設備】</w:t>
      </w:r>
    </w:p>
    <w:p w14:paraId="40FE5B58" w14:textId="77777777" w:rsidR="00EA5528" w:rsidRPr="001903B6" w:rsidRDefault="00EA5528" w:rsidP="00EA5528">
      <w:pPr>
        <w:pStyle w:val="20"/>
        <w:ind w:left="105" w:firstLine="210"/>
        <w:rPr>
          <w:color w:val="000000" w:themeColor="text1"/>
        </w:rPr>
      </w:pPr>
      <w:r w:rsidRPr="001903B6">
        <w:rPr>
          <w:rFonts w:hint="eastAsia"/>
          <w:color w:val="000000" w:themeColor="text1"/>
        </w:rPr>
        <w:t>設備における今後の戦略的な維持管理方針を以下に示す。</w:t>
      </w:r>
    </w:p>
    <w:p w14:paraId="7903058C" w14:textId="77777777" w:rsidR="00EA5528" w:rsidRPr="001903B6" w:rsidRDefault="00EA5528" w:rsidP="00EA5528">
      <w:pPr>
        <w:widowControl/>
        <w:ind w:leftChars="145" w:left="1984" w:hangingChars="800" w:hanging="1680"/>
        <w:jc w:val="left"/>
        <w:rPr>
          <w:rFonts w:hAnsi="HG丸ｺﾞｼｯｸM-PRO"/>
          <w:color w:val="000000" w:themeColor="text1"/>
          <w:szCs w:val="21"/>
        </w:rPr>
      </w:pPr>
      <w:r w:rsidRPr="001903B6">
        <w:rPr>
          <w:rFonts w:hAnsi="HG丸ｺﾞｼｯｸM-PRO" w:hint="eastAsia"/>
          <w:color w:val="000000" w:themeColor="text1"/>
          <w:szCs w:val="21"/>
        </w:rPr>
        <w:t>維持管理方針1：防災設備については府民の生命・財産を確実に守るべく、設備が稼働すべき時に必ず稼働するよう、着実な維持管理を実施する。</w:t>
      </w:r>
    </w:p>
    <w:p w14:paraId="03F8D01D" w14:textId="77777777" w:rsidR="00EA5528" w:rsidRPr="001903B6" w:rsidRDefault="00EA5528" w:rsidP="00EA5528">
      <w:pPr>
        <w:widowControl/>
        <w:ind w:leftChars="145" w:left="1984" w:hangingChars="800" w:hanging="1680"/>
        <w:jc w:val="left"/>
        <w:rPr>
          <w:rFonts w:hAnsi="HG丸ｺﾞｼｯｸM-PRO"/>
          <w:color w:val="000000" w:themeColor="text1"/>
          <w:szCs w:val="21"/>
        </w:rPr>
      </w:pPr>
      <w:r w:rsidRPr="001903B6">
        <w:rPr>
          <w:rFonts w:hAnsi="HG丸ｺﾞｼｯｸM-PRO" w:hint="eastAsia"/>
          <w:color w:val="000000" w:themeColor="text1"/>
          <w:szCs w:val="21"/>
        </w:rPr>
        <w:t>維持管理方針2：その上で、本格的な大量更新時期を迎え、老朽化した水門、排水機場等の海岸設備について、きめ細かい予防保全により長寿命化を進め、改築事業費の抑制、平準化を図る。</w:t>
      </w:r>
    </w:p>
    <w:p w14:paraId="7B548C93" w14:textId="77777777" w:rsidR="00EA5528" w:rsidRPr="001903B6" w:rsidRDefault="00EA5528" w:rsidP="00EA5528">
      <w:pPr>
        <w:widowControl/>
        <w:ind w:leftChars="145" w:left="1984" w:hangingChars="800" w:hanging="1680"/>
        <w:jc w:val="left"/>
        <w:rPr>
          <w:rFonts w:hAnsi="HG丸ｺﾞｼｯｸM-PRO"/>
          <w:color w:val="000000" w:themeColor="text1"/>
          <w:szCs w:val="21"/>
        </w:rPr>
      </w:pPr>
      <w:r w:rsidRPr="001903B6">
        <w:rPr>
          <w:rFonts w:hAnsi="HG丸ｺﾞｼｯｸM-PRO" w:hint="eastAsia"/>
          <w:color w:val="000000" w:themeColor="text1"/>
          <w:szCs w:val="21"/>
        </w:rPr>
        <w:t>維持管理方針３：社会情勢や社会ニーズから設備に求められる役割を確実に捉え、維持管理に取り組む。</w:t>
      </w:r>
    </w:p>
    <w:p w14:paraId="75A1CB66" w14:textId="1A3A3D83" w:rsidR="00EA5528" w:rsidRPr="001903B6" w:rsidRDefault="00EA5528" w:rsidP="00EA5528">
      <w:pPr>
        <w:pStyle w:val="20"/>
        <w:ind w:left="105" w:firstLine="210"/>
        <w:rPr>
          <w:color w:val="000000" w:themeColor="text1"/>
        </w:rPr>
      </w:pPr>
      <w:r w:rsidRPr="001903B6">
        <w:rPr>
          <w:rFonts w:hint="eastAsia"/>
          <w:color w:val="000000" w:themeColor="text1"/>
        </w:rPr>
        <w:t>なお、具体的な方法等については各章において示す。</w:t>
      </w:r>
    </w:p>
    <w:p w14:paraId="220220EE" w14:textId="77777777" w:rsidR="00A220E1" w:rsidRPr="001903B6" w:rsidRDefault="00A220E1" w:rsidP="00A220E1">
      <w:pPr>
        <w:pStyle w:val="20"/>
        <w:ind w:left="105" w:firstLine="210"/>
        <w:rPr>
          <w:rFonts w:hAnsi="HG丸ｺﾞｼｯｸM-PRO"/>
          <w:color w:val="000000" w:themeColor="text1"/>
        </w:rPr>
      </w:pPr>
    </w:p>
    <w:p w14:paraId="2A1525AC" w14:textId="716C7BB1" w:rsidR="00A220E1" w:rsidRDefault="00A220E1">
      <w:pPr>
        <w:widowControl/>
        <w:jc w:val="left"/>
        <w:rPr>
          <w:rFonts w:hAnsi="HG丸ｺﾞｼｯｸM-PRO"/>
        </w:rPr>
      </w:pPr>
      <w:r>
        <w:rPr>
          <w:rFonts w:hAnsi="HG丸ｺﾞｼｯｸM-PRO"/>
        </w:rPr>
        <w:br w:type="page"/>
      </w:r>
    </w:p>
    <w:p w14:paraId="305C650B" w14:textId="0DBDB729" w:rsidR="00A220E1" w:rsidRPr="001903B6" w:rsidRDefault="00A220E1" w:rsidP="00A220E1">
      <w:pPr>
        <w:pStyle w:val="1"/>
        <w:rPr>
          <w:color w:val="000000" w:themeColor="text1"/>
        </w:rPr>
      </w:pPr>
      <w:bookmarkStart w:id="95" w:name="_Toc186187405"/>
      <w:r w:rsidRPr="001903B6">
        <w:rPr>
          <w:rFonts w:hint="eastAsia"/>
          <w:color w:val="000000" w:themeColor="text1"/>
        </w:rPr>
        <w:lastRenderedPageBreak/>
        <w:t>効率的・効果的な維持管理の推進</w:t>
      </w:r>
      <w:bookmarkEnd w:id="95"/>
    </w:p>
    <w:p w14:paraId="639D2E5C" w14:textId="7E3FB6BC" w:rsidR="00A220E1" w:rsidRPr="001903B6" w:rsidRDefault="00EA5528" w:rsidP="00A220E1">
      <w:pPr>
        <w:pStyle w:val="2"/>
        <w:rPr>
          <w:color w:val="000000" w:themeColor="text1"/>
        </w:rPr>
      </w:pPr>
      <w:bookmarkStart w:id="96" w:name="_Toc186187406"/>
      <w:r w:rsidRPr="001903B6">
        <w:rPr>
          <w:rFonts w:hint="eastAsia"/>
          <w:color w:val="000000" w:themeColor="text1"/>
        </w:rPr>
        <w:t>【土木構造物】</w:t>
      </w:r>
      <w:bookmarkEnd w:id="96"/>
    </w:p>
    <w:p w14:paraId="200877AF" w14:textId="4F8A6EDF" w:rsidR="00A220E1" w:rsidRPr="001903B6" w:rsidRDefault="00A220E1" w:rsidP="00A220E1">
      <w:pPr>
        <w:pStyle w:val="3"/>
        <w:rPr>
          <w:color w:val="000000" w:themeColor="text1"/>
        </w:rPr>
      </w:pPr>
      <w:bookmarkStart w:id="97" w:name="_Toc186187407"/>
      <w:r w:rsidRPr="001903B6">
        <w:rPr>
          <w:rFonts w:hint="eastAsia"/>
          <w:color w:val="000000" w:themeColor="text1"/>
        </w:rPr>
        <w:t>施設の現状</w:t>
      </w:r>
      <w:bookmarkEnd w:id="97"/>
    </w:p>
    <w:p w14:paraId="7FE43C80" w14:textId="553DE9F0" w:rsidR="00A220E1" w:rsidRDefault="00D35E2D" w:rsidP="00A220E1">
      <w:pPr>
        <w:pStyle w:val="4"/>
      </w:pPr>
      <w:r>
        <w:rPr>
          <w:rFonts w:hint="eastAsia"/>
        </w:rPr>
        <w:t>大阪府の管理区域</w:t>
      </w:r>
    </w:p>
    <w:p w14:paraId="4E810584" w14:textId="38BDFDF3" w:rsidR="00D35E2D" w:rsidRDefault="00D35E2D" w:rsidP="00D35E2D">
      <w:pPr>
        <w:pStyle w:val="40"/>
        <w:ind w:left="420" w:firstLine="210"/>
      </w:pPr>
      <w:r w:rsidRPr="00D35E2D">
        <w:rPr>
          <w:rFonts w:hint="eastAsia"/>
        </w:rPr>
        <w:t>大阪府の当該分野における管理区域を</w:t>
      </w:r>
      <w:r w:rsidR="00D25D41">
        <w:fldChar w:fldCharType="begin"/>
      </w:r>
      <w:r w:rsidR="00D25D41">
        <w:instrText xml:space="preserve"> </w:instrText>
      </w:r>
      <w:r w:rsidR="00D25D41">
        <w:rPr>
          <w:rFonts w:hint="eastAsia"/>
        </w:rPr>
        <w:instrText>REF _Ref185340149 \h</w:instrText>
      </w:r>
      <w:r w:rsidR="00D25D41">
        <w:instrText xml:space="preserve"> </w:instrText>
      </w:r>
      <w:r w:rsidR="00D25D41">
        <w:fldChar w:fldCharType="separate"/>
      </w:r>
      <w:r w:rsidR="00586FC0">
        <w:rPr>
          <w:rFonts w:hint="eastAsia"/>
        </w:rPr>
        <w:t xml:space="preserve">図 </w:t>
      </w:r>
      <w:r w:rsidR="00586FC0">
        <w:rPr>
          <w:noProof/>
        </w:rPr>
        <w:t>3.1</w:t>
      </w:r>
      <w:r w:rsidR="00586FC0">
        <w:noBreakHyphen/>
      </w:r>
      <w:r w:rsidR="00586FC0">
        <w:rPr>
          <w:noProof/>
        </w:rPr>
        <w:t>1</w:t>
      </w:r>
      <w:r w:rsidR="00D25D41">
        <w:fldChar w:fldCharType="end"/>
      </w:r>
      <w:r w:rsidRPr="00D35E2D">
        <w:rPr>
          <w:rFonts w:hint="eastAsia"/>
        </w:rPr>
        <w:t>に示す。</w:t>
      </w:r>
    </w:p>
    <w:bookmarkStart w:id="98" w:name="_Hlk185336360"/>
    <w:p w14:paraId="4AAA4539" w14:textId="77777777" w:rsidR="00D35E2D" w:rsidRDefault="00D35E2D" w:rsidP="00D35E2D">
      <w:r>
        <w:rPr>
          <w:noProof/>
        </w:rPr>
        <mc:AlternateContent>
          <mc:Choice Requires="wps">
            <w:drawing>
              <wp:anchor distT="0" distB="0" distL="114300" distR="114300" simplePos="0" relativeHeight="251886592" behindDoc="0" locked="0" layoutInCell="1" allowOverlap="1" wp14:anchorId="416AE10D" wp14:editId="3C4881FF">
                <wp:simplePos x="0" y="0"/>
                <wp:positionH relativeFrom="column">
                  <wp:posOffset>141561</wp:posOffset>
                </wp:positionH>
                <wp:positionV relativeFrom="paragraph">
                  <wp:posOffset>155516</wp:posOffset>
                </wp:positionV>
                <wp:extent cx="5638800" cy="6372225"/>
                <wp:effectExtent l="0" t="0" r="19050" b="28575"/>
                <wp:wrapNone/>
                <wp:docPr id="47148" name="正方形/長方形 9"/>
                <wp:cNvGraphicFramePr/>
                <a:graphic xmlns:a="http://schemas.openxmlformats.org/drawingml/2006/main">
                  <a:graphicData uri="http://schemas.microsoft.com/office/word/2010/wordprocessingShape">
                    <wps:wsp>
                      <wps:cNvSpPr/>
                      <wps:spPr>
                        <a:xfrm>
                          <a:off x="0" y="0"/>
                          <a:ext cx="5638800" cy="637222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1D1529DC" id="正方形/長方形 9" o:spid="_x0000_s1026" style="position:absolute;margin-left:11.15pt;margin-top:12.25pt;width:444pt;height:501.75pt;z-index:25188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" filled="f" strokecolor="black [3213]"/>
            </w:pict>
          </mc:Fallback>
        </mc:AlternateContent>
      </w:r>
    </w:p>
    <w:tbl>
      <w:tblPr>
        <w:tblW w:w="822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3"/>
        <w:gridCol w:w="1282"/>
        <w:gridCol w:w="1039"/>
        <w:gridCol w:w="521"/>
        <w:gridCol w:w="2693"/>
        <w:gridCol w:w="1134"/>
      </w:tblGrid>
      <w:tr w:rsidR="00D35E2D" w14:paraId="3BEA4CCF" w14:textId="77777777" w:rsidTr="005E1989">
        <w:tc>
          <w:tcPr>
            <w:tcW w:w="3874" w:type="dxa"/>
            <w:gridSpan w:val="3"/>
            <w:tcBorders>
              <w:top w:val="nil"/>
              <w:left w:val="nil"/>
              <w:bottom w:val="single" w:sz="4" w:space="0" w:color="auto"/>
              <w:right w:val="nil"/>
            </w:tcBorders>
            <w:vAlign w:val="center"/>
            <w:hideMark/>
          </w:tcPr>
          <w:p w14:paraId="012E7939" w14:textId="77777777" w:rsidR="00D35E2D" w:rsidRPr="00565901" w:rsidRDefault="00D35E2D" w:rsidP="005E1989">
            <w:pPr>
              <w:snapToGrid w:val="0"/>
              <w:jc w:val="center"/>
              <w:rPr>
                <w:rFonts w:hAnsi="HG丸ｺﾞｼｯｸM-PRO" w:cs="Meiryo UI"/>
                <w:color w:val="000000"/>
                <w:szCs w:val="21"/>
              </w:rPr>
            </w:pPr>
            <w:bookmarkStart w:id="99" w:name="_Hlk185336366"/>
            <w:bookmarkEnd w:id="98"/>
            <w:r w:rsidRPr="00565901">
              <w:rPr>
                <w:rFonts w:hAnsi="HG丸ｺﾞｼｯｸM-PRO" w:cs="Meiryo UI" w:hint="eastAsia"/>
                <w:color w:val="000000"/>
                <w:szCs w:val="21"/>
              </w:rPr>
              <w:t>＜港湾の管理区域＞　単位：ha</w:t>
            </w:r>
          </w:p>
        </w:tc>
        <w:tc>
          <w:tcPr>
            <w:tcW w:w="521" w:type="dxa"/>
            <w:tcBorders>
              <w:top w:val="nil"/>
              <w:left w:val="nil"/>
              <w:bottom w:val="nil"/>
              <w:right w:val="nil"/>
            </w:tcBorders>
          </w:tcPr>
          <w:p w14:paraId="6EED2731" w14:textId="77777777" w:rsidR="00D35E2D" w:rsidRDefault="00D35E2D" w:rsidP="005E1989">
            <w:pPr>
              <w:snapToGrid w:val="0"/>
              <w:rPr>
                <w:rFonts w:hAnsi="HG丸ｺﾞｼｯｸM-PRO" w:cs="Meiryo UI"/>
                <w:color w:val="000000"/>
                <w:szCs w:val="21"/>
              </w:rPr>
            </w:pPr>
          </w:p>
        </w:tc>
        <w:tc>
          <w:tcPr>
            <w:tcW w:w="3827" w:type="dxa"/>
            <w:gridSpan w:val="2"/>
            <w:tcBorders>
              <w:top w:val="nil"/>
              <w:left w:val="nil"/>
              <w:bottom w:val="single" w:sz="4" w:space="0" w:color="auto"/>
              <w:right w:val="nil"/>
            </w:tcBorders>
            <w:hideMark/>
          </w:tcPr>
          <w:p w14:paraId="1B057871" w14:textId="77777777" w:rsidR="00D35E2D" w:rsidRPr="00565901" w:rsidRDefault="00D35E2D" w:rsidP="005E1989">
            <w:pPr>
              <w:snapToGrid w:val="0"/>
              <w:jc w:val="center"/>
              <w:rPr>
                <w:rFonts w:hAnsi="HG丸ｺﾞｼｯｸM-PRO" w:cs="Meiryo UI"/>
                <w:color w:val="000000"/>
                <w:szCs w:val="21"/>
              </w:rPr>
            </w:pPr>
            <w:r w:rsidRPr="00565901">
              <w:rPr>
                <w:rFonts w:hAnsi="HG丸ｺﾞｼｯｸM-PRO" w:cs="Meiryo UI" w:hint="eastAsia"/>
                <w:color w:val="000000"/>
                <w:szCs w:val="21"/>
              </w:rPr>
              <w:t xml:space="preserve">　＜海岸の管理区域＞　単位:km</w:t>
            </w:r>
          </w:p>
        </w:tc>
      </w:tr>
      <w:tr w:rsidR="00D35E2D" w14:paraId="212A951E" w14:textId="77777777" w:rsidTr="005E1989">
        <w:tc>
          <w:tcPr>
            <w:tcW w:w="1553" w:type="dxa"/>
            <w:tcBorders>
              <w:top w:val="single" w:sz="4" w:space="0" w:color="auto"/>
              <w:left w:val="single" w:sz="4" w:space="0" w:color="auto"/>
              <w:bottom w:val="single" w:sz="4" w:space="0" w:color="auto"/>
              <w:right w:val="single" w:sz="4" w:space="0" w:color="auto"/>
            </w:tcBorders>
            <w:vAlign w:val="center"/>
            <w:hideMark/>
          </w:tcPr>
          <w:p w14:paraId="26917F29"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国際拠点港湾</w:t>
            </w:r>
          </w:p>
        </w:tc>
        <w:tc>
          <w:tcPr>
            <w:tcW w:w="1282" w:type="dxa"/>
            <w:tcBorders>
              <w:top w:val="single" w:sz="4" w:space="0" w:color="auto"/>
              <w:left w:val="single" w:sz="4" w:space="0" w:color="auto"/>
              <w:bottom w:val="single" w:sz="4" w:space="0" w:color="auto"/>
              <w:right w:val="single" w:sz="4" w:space="0" w:color="auto"/>
            </w:tcBorders>
            <w:vAlign w:val="center"/>
            <w:hideMark/>
          </w:tcPr>
          <w:p w14:paraId="36C81931"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堺泉北港</w:t>
            </w:r>
          </w:p>
        </w:tc>
        <w:tc>
          <w:tcPr>
            <w:tcW w:w="1039" w:type="dxa"/>
            <w:tcBorders>
              <w:top w:val="single" w:sz="4" w:space="0" w:color="auto"/>
              <w:left w:val="single" w:sz="4" w:space="0" w:color="auto"/>
              <w:bottom w:val="single" w:sz="4" w:space="0" w:color="auto"/>
              <w:right w:val="single" w:sz="4" w:space="0" w:color="auto"/>
            </w:tcBorders>
          </w:tcPr>
          <w:p w14:paraId="357B49B6"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8</w:t>
            </w:r>
            <w:r w:rsidRPr="001903B6">
              <w:rPr>
                <w:rFonts w:hAnsi="HG丸ｺﾞｼｯｸM-PRO" w:cs="Meiryo UI"/>
                <w:color w:val="000000" w:themeColor="text1"/>
                <w:szCs w:val="21"/>
              </w:rPr>
              <w:t>,970</w:t>
            </w:r>
          </w:p>
        </w:tc>
        <w:tc>
          <w:tcPr>
            <w:tcW w:w="521" w:type="dxa"/>
            <w:tcBorders>
              <w:top w:val="nil"/>
              <w:left w:val="single" w:sz="4" w:space="0" w:color="auto"/>
              <w:bottom w:val="nil"/>
              <w:right w:val="single" w:sz="4" w:space="0" w:color="auto"/>
            </w:tcBorders>
          </w:tcPr>
          <w:p w14:paraId="55C7ADF2" w14:textId="77777777" w:rsidR="00D35E2D" w:rsidRDefault="00D35E2D" w:rsidP="005E1989">
            <w:pPr>
              <w:snapToGrid w:val="0"/>
              <w:rPr>
                <w:rFonts w:hAnsi="HG丸ｺﾞｼｯｸM-PRO" w:cs="Meiryo UI"/>
                <w:color w:val="000000"/>
                <w:szCs w:val="21"/>
              </w:rPr>
            </w:pPr>
          </w:p>
        </w:tc>
        <w:tc>
          <w:tcPr>
            <w:tcW w:w="3827" w:type="dxa"/>
            <w:gridSpan w:val="2"/>
            <w:tcBorders>
              <w:top w:val="single" w:sz="4" w:space="0" w:color="auto"/>
              <w:left w:val="single" w:sz="4" w:space="0" w:color="auto"/>
              <w:bottom w:val="nil"/>
              <w:right w:val="single" w:sz="4" w:space="0" w:color="auto"/>
            </w:tcBorders>
            <w:hideMark/>
          </w:tcPr>
          <w:p w14:paraId="68690D28"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大阪府所管海岸保全区域の延長</w:t>
            </w:r>
          </w:p>
        </w:tc>
      </w:tr>
      <w:tr w:rsidR="00D35E2D" w14:paraId="4B7B08B9" w14:textId="77777777" w:rsidTr="005E1989">
        <w:tc>
          <w:tcPr>
            <w:tcW w:w="1553" w:type="dxa"/>
            <w:tcBorders>
              <w:top w:val="single" w:sz="4" w:space="0" w:color="auto"/>
              <w:left w:val="single" w:sz="4" w:space="0" w:color="auto"/>
              <w:bottom w:val="single" w:sz="4" w:space="0" w:color="auto"/>
              <w:right w:val="single" w:sz="4" w:space="0" w:color="auto"/>
            </w:tcBorders>
            <w:vAlign w:val="center"/>
            <w:hideMark/>
          </w:tcPr>
          <w:p w14:paraId="79A774B7"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重要港湾</w:t>
            </w:r>
          </w:p>
        </w:tc>
        <w:tc>
          <w:tcPr>
            <w:tcW w:w="1282" w:type="dxa"/>
            <w:tcBorders>
              <w:top w:val="single" w:sz="4" w:space="0" w:color="auto"/>
              <w:left w:val="single" w:sz="4" w:space="0" w:color="auto"/>
              <w:bottom w:val="single" w:sz="4" w:space="0" w:color="auto"/>
              <w:right w:val="single" w:sz="4" w:space="0" w:color="auto"/>
            </w:tcBorders>
            <w:vAlign w:val="center"/>
            <w:hideMark/>
          </w:tcPr>
          <w:p w14:paraId="28358200"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阪南港</w:t>
            </w:r>
          </w:p>
        </w:tc>
        <w:tc>
          <w:tcPr>
            <w:tcW w:w="1039" w:type="dxa"/>
            <w:tcBorders>
              <w:top w:val="single" w:sz="4" w:space="0" w:color="auto"/>
              <w:left w:val="single" w:sz="4" w:space="0" w:color="auto"/>
              <w:bottom w:val="single" w:sz="4" w:space="0" w:color="auto"/>
              <w:right w:val="single" w:sz="4" w:space="0" w:color="auto"/>
            </w:tcBorders>
          </w:tcPr>
          <w:p w14:paraId="27C8F4AC"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1,5</w:t>
            </w:r>
            <w:r w:rsidRPr="001903B6">
              <w:rPr>
                <w:rFonts w:hAnsi="HG丸ｺﾞｼｯｸM-PRO" w:cs="Meiryo UI"/>
                <w:color w:val="000000" w:themeColor="text1"/>
                <w:szCs w:val="21"/>
              </w:rPr>
              <w:t>52</w:t>
            </w:r>
          </w:p>
        </w:tc>
        <w:tc>
          <w:tcPr>
            <w:tcW w:w="521" w:type="dxa"/>
            <w:tcBorders>
              <w:top w:val="nil"/>
              <w:left w:val="single" w:sz="4" w:space="0" w:color="auto"/>
              <w:bottom w:val="nil"/>
              <w:right w:val="single" w:sz="4" w:space="0" w:color="auto"/>
            </w:tcBorders>
          </w:tcPr>
          <w:p w14:paraId="635F2693" w14:textId="77777777" w:rsidR="00D35E2D" w:rsidRPr="00021AA3" w:rsidRDefault="00D35E2D" w:rsidP="005E1989">
            <w:pPr>
              <w:snapToGrid w:val="0"/>
              <w:rPr>
                <w:rFonts w:hAnsi="HG丸ｺﾞｼｯｸM-PRO" w:cs="Meiryo UI"/>
                <w:color w:val="00B0F0"/>
                <w:szCs w:val="21"/>
              </w:rPr>
            </w:pPr>
          </w:p>
        </w:tc>
        <w:tc>
          <w:tcPr>
            <w:tcW w:w="3827" w:type="dxa"/>
            <w:gridSpan w:val="2"/>
            <w:vMerge w:val="restart"/>
            <w:tcBorders>
              <w:top w:val="nil"/>
              <w:left w:val="single" w:sz="4" w:space="0" w:color="auto"/>
              <w:right w:val="single" w:sz="4" w:space="0" w:color="auto"/>
            </w:tcBorders>
            <w:vAlign w:val="center"/>
            <w:hideMark/>
          </w:tcPr>
          <w:p w14:paraId="5457C92A" w14:textId="77777777" w:rsidR="00D35E2D" w:rsidRDefault="00D35E2D" w:rsidP="005E1989">
            <w:pPr>
              <w:snapToGrid w:val="0"/>
              <w:ind w:firstLineChars="100" w:firstLine="180"/>
              <w:rPr>
                <w:rFonts w:hAnsi="HG丸ｺﾞｼｯｸM-PRO" w:cs="Meiryo UI"/>
                <w:color w:val="000000"/>
                <w:sz w:val="18"/>
                <w:szCs w:val="21"/>
              </w:rPr>
            </w:pPr>
            <w:r>
              <w:rPr>
                <w:rFonts w:hAnsi="HG丸ｺﾞｼｯｸM-PRO" w:cs="Meiryo UI" w:hint="eastAsia"/>
                <w:color w:val="000000"/>
                <w:sz w:val="18"/>
                <w:szCs w:val="21"/>
              </w:rPr>
              <w:t>泉州海岸：堺市～岬町</w:t>
            </w:r>
          </w:p>
          <w:p w14:paraId="46CD4273" w14:textId="77777777" w:rsidR="00D35E2D" w:rsidRDefault="00D35E2D" w:rsidP="005E1989">
            <w:pPr>
              <w:snapToGrid w:val="0"/>
              <w:ind w:firstLineChars="100" w:firstLine="180"/>
              <w:rPr>
                <w:rFonts w:hAnsi="HG丸ｺﾞｼｯｸM-PRO" w:cs="Meiryo UI"/>
                <w:color w:val="000000"/>
                <w:sz w:val="18"/>
                <w:szCs w:val="21"/>
              </w:rPr>
            </w:pPr>
            <w:r>
              <w:rPr>
                <w:rFonts w:hAnsi="HG丸ｺﾞｼｯｸM-PRO" w:cs="Meiryo UI" w:hint="eastAsia"/>
                <w:color w:val="000000"/>
                <w:sz w:val="18"/>
                <w:szCs w:val="21"/>
              </w:rPr>
              <w:t>布屋海岸：大阪市</w:t>
            </w:r>
          </w:p>
        </w:tc>
      </w:tr>
      <w:tr w:rsidR="00D35E2D" w14:paraId="5128E09D" w14:textId="77777777" w:rsidTr="005E1989">
        <w:tc>
          <w:tcPr>
            <w:tcW w:w="1553" w:type="dxa"/>
            <w:vMerge w:val="restart"/>
            <w:tcBorders>
              <w:top w:val="single" w:sz="4" w:space="0" w:color="auto"/>
              <w:left w:val="single" w:sz="4" w:space="0" w:color="auto"/>
              <w:right w:val="single" w:sz="4" w:space="0" w:color="auto"/>
            </w:tcBorders>
            <w:vAlign w:val="center"/>
          </w:tcPr>
          <w:p w14:paraId="4A0A7DF8"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地方港湾</w:t>
            </w:r>
          </w:p>
        </w:tc>
        <w:tc>
          <w:tcPr>
            <w:tcW w:w="1282" w:type="dxa"/>
            <w:tcBorders>
              <w:top w:val="single" w:sz="4" w:space="0" w:color="auto"/>
              <w:left w:val="single" w:sz="4" w:space="0" w:color="auto"/>
              <w:bottom w:val="single" w:sz="4" w:space="0" w:color="auto"/>
              <w:right w:val="single" w:sz="4" w:space="0" w:color="auto"/>
            </w:tcBorders>
            <w:vAlign w:val="center"/>
          </w:tcPr>
          <w:p w14:paraId="0F8F67FE"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淡輪港</w:t>
            </w:r>
          </w:p>
        </w:tc>
        <w:tc>
          <w:tcPr>
            <w:tcW w:w="1039" w:type="dxa"/>
            <w:tcBorders>
              <w:top w:val="single" w:sz="4" w:space="0" w:color="auto"/>
              <w:left w:val="single" w:sz="4" w:space="0" w:color="auto"/>
              <w:bottom w:val="single" w:sz="4" w:space="0" w:color="auto"/>
              <w:right w:val="single" w:sz="4" w:space="0" w:color="auto"/>
            </w:tcBorders>
          </w:tcPr>
          <w:p w14:paraId="0B952709"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140</w:t>
            </w:r>
          </w:p>
        </w:tc>
        <w:tc>
          <w:tcPr>
            <w:tcW w:w="521" w:type="dxa"/>
            <w:tcBorders>
              <w:top w:val="nil"/>
              <w:left w:val="single" w:sz="4" w:space="0" w:color="auto"/>
              <w:bottom w:val="nil"/>
              <w:right w:val="single" w:sz="4" w:space="0" w:color="auto"/>
            </w:tcBorders>
          </w:tcPr>
          <w:p w14:paraId="74073ABD" w14:textId="77777777" w:rsidR="00D35E2D" w:rsidRDefault="00D35E2D" w:rsidP="005E1989">
            <w:pPr>
              <w:snapToGrid w:val="0"/>
              <w:rPr>
                <w:rFonts w:hAnsi="HG丸ｺﾞｼｯｸM-PRO" w:cs="Meiryo UI"/>
                <w:color w:val="000000"/>
                <w:szCs w:val="21"/>
              </w:rPr>
            </w:pPr>
          </w:p>
        </w:tc>
        <w:tc>
          <w:tcPr>
            <w:tcW w:w="3827" w:type="dxa"/>
            <w:gridSpan w:val="2"/>
            <w:vMerge/>
            <w:tcBorders>
              <w:left w:val="single" w:sz="4" w:space="0" w:color="auto"/>
              <w:bottom w:val="single" w:sz="4" w:space="0" w:color="auto"/>
              <w:right w:val="single" w:sz="4" w:space="0" w:color="auto"/>
            </w:tcBorders>
          </w:tcPr>
          <w:p w14:paraId="546566E2" w14:textId="77777777" w:rsidR="00D35E2D" w:rsidRDefault="00D35E2D" w:rsidP="005E1989">
            <w:pPr>
              <w:snapToGrid w:val="0"/>
              <w:jc w:val="right"/>
              <w:rPr>
                <w:rFonts w:hAnsi="HG丸ｺﾞｼｯｸM-PRO" w:cs="Meiryo UI"/>
                <w:color w:val="000000"/>
                <w:szCs w:val="21"/>
              </w:rPr>
            </w:pPr>
          </w:p>
        </w:tc>
      </w:tr>
      <w:tr w:rsidR="00D35E2D" w14:paraId="0AAA41CE" w14:textId="77777777" w:rsidTr="005E1989">
        <w:tc>
          <w:tcPr>
            <w:tcW w:w="1553" w:type="dxa"/>
            <w:vMerge/>
            <w:tcBorders>
              <w:left w:val="single" w:sz="4" w:space="0" w:color="auto"/>
              <w:right w:val="single" w:sz="4" w:space="0" w:color="auto"/>
            </w:tcBorders>
            <w:vAlign w:val="center"/>
            <w:hideMark/>
          </w:tcPr>
          <w:p w14:paraId="283DD22F" w14:textId="77777777" w:rsidR="00D35E2D" w:rsidRDefault="00D35E2D" w:rsidP="005E1989">
            <w:pPr>
              <w:snapToGrid w:val="0"/>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66B5252C"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深日港</w:t>
            </w:r>
          </w:p>
        </w:tc>
        <w:tc>
          <w:tcPr>
            <w:tcW w:w="1039" w:type="dxa"/>
            <w:tcBorders>
              <w:top w:val="single" w:sz="4" w:space="0" w:color="auto"/>
              <w:left w:val="single" w:sz="4" w:space="0" w:color="auto"/>
              <w:bottom w:val="single" w:sz="4" w:space="0" w:color="auto"/>
              <w:right w:val="single" w:sz="4" w:space="0" w:color="auto"/>
            </w:tcBorders>
          </w:tcPr>
          <w:p w14:paraId="4E5FE97E"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270</w:t>
            </w:r>
          </w:p>
        </w:tc>
        <w:tc>
          <w:tcPr>
            <w:tcW w:w="521" w:type="dxa"/>
            <w:tcBorders>
              <w:top w:val="nil"/>
              <w:left w:val="single" w:sz="4" w:space="0" w:color="auto"/>
              <w:bottom w:val="nil"/>
              <w:right w:val="single" w:sz="4" w:space="0" w:color="auto"/>
            </w:tcBorders>
          </w:tcPr>
          <w:p w14:paraId="508D5ED0"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5A7B3BCF"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国交省水管理・保全局</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4B263C4"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3</w:t>
            </w:r>
            <w:r w:rsidRPr="001903B6">
              <w:rPr>
                <w:rFonts w:hAnsi="HG丸ｺﾞｼｯｸM-PRO" w:cs="Meiryo UI"/>
                <w:color w:val="000000" w:themeColor="text1"/>
                <w:szCs w:val="21"/>
              </w:rPr>
              <w:t>1.3</w:t>
            </w:r>
          </w:p>
        </w:tc>
      </w:tr>
      <w:tr w:rsidR="00D35E2D" w14:paraId="23F526B0" w14:textId="77777777" w:rsidTr="005E1989">
        <w:tc>
          <w:tcPr>
            <w:tcW w:w="1553" w:type="dxa"/>
            <w:vMerge/>
            <w:tcBorders>
              <w:left w:val="single" w:sz="4" w:space="0" w:color="auto"/>
              <w:right w:val="single" w:sz="4" w:space="0" w:color="auto"/>
            </w:tcBorders>
            <w:vAlign w:val="center"/>
            <w:hideMark/>
          </w:tcPr>
          <w:p w14:paraId="40AB2905"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01516C9A"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尾崎港</w:t>
            </w:r>
          </w:p>
        </w:tc>
        <w:tc>
          <w:tcPr>
            <w:tcW w:w="1039" w:type="dxa"/>
            <w:tcBorders>
              <w:top w:val="single" w:sz="4" w:space="0" w:color="auto"/>
              <w:left w:val="single" w:sz="4" w:space="0" w:color="auto"/>
              <w:bottom w:val="single" w:sz="4" w:space="0" w:color="auto"/>
              <w:right w:val="single" w:sz="4" w:space="0" w:color="auto"/>
            </w:tcBorders>
          </w:tcPr>
          <w:p w14:paraId="2BC003DF"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35</w:t>
            </w:r>
          </w:p>
        </w:tc>
        <w:tc>
          <w:tcPr>
            <w:tcW w:w="521" w:type="dxa"/>
            <w:tcBorders>
              <w:top w:val="nil"/>
              <w:left w:val="single" w:sz="4" w:space="0" w:color="auto"/>
              <w:bottom w:val="nil"/>
              <w:right w:val="single" w:sz="4" w:space="0" w:color="auto"/>
            </w:tcBorders>
          </w:tcPr>
          <w:p w14:paraId="00615723"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31587F84"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国交省港湾局所管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B20CA14"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color w:val="000000" w:themeColor="text1"/>
                <w:szCs w:val="21"/>
              </w:rPr>
              <w:t>30.6</w:t>
            </w:r>
          </w:p>
        </w:tc>
      </w:tr>
      <w:tr w:rsidR="00D35E2D" w14:paraId="72F5A1F9" w14:textId="77777777" w:rsidTr="005E1989">
        <w:tc>
          <w:tcPr>
            <w:tcW w:w="1553" w:type="dxa"/>
            <w:vMerge/>
            <w:tcBorders>
              <w:left w:val="single" w:sz="4" w:space="0" w:color="auto"/>
              <w:right w:val="single" w:sz="4" w:space="0" w:color="auto"/>
            </w:tcBorders>
            <w:vAlign w:val="center"/>
            <w:hideMark/>
          </w:tcPr>
          <w:p w14:paraId="0ED9FFBA"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5C342CDE"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二色港</w:t>
            </w:r>
          </w:p>
        </w:tc>
        <w:tc>
          <w:tcPr>
            <w:tcW w:w="1039" w:type="dxa"/>
            <w:tcBorders>
              <w:top w:val="single" w:sz="4" w:space="0" w:color="auto"/>
              <w:left w:val="single" w:sz="4" w:space="0" w:color="auto"/>
              <w:bottom w:val="single" w:sz="4" w:space="0" w:color="auto"/>
              <w:right w:val="single" w:sz="4" w:space="0" w:color="auto"/>
            </w:tcBorders>
          </w:tcPr>
          <w:p w14:paraId="58AA1BDF"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15</w:t>
            </w:r>
          </w:p>
        </w:tc>
        <w:tc>
          <w:tcPr>
            <w:tcW w:w="521" w:type="dxa"/>
            <w:tcBorders>
              <w:top w:val="nil"/>
              <w:left w:val="single" w:sz="4" w:space="0" w:color="auto"/>
              <w:bottom w:val="nil"/>
              <w:right w:val="single" w:sz="4" w:space="0" w:color="auto"/>
            </w:tcBorders>
          </w:tcPr>
          <w:p w14:paraId="10FC2CA8"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3549D910"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農水省水産庁所管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D18FED8" w14:textId="77777777" w:rsidR="00D35E2D" w:rsidRPr="001903B6" w:rsidRDefault="00D35E2D" w:rsidP="005E1989">
            <w:pPr>
              <w:snapToGrid w:val="0"/>
              <w:ind w:firstLineChars="50" w:firstLine="105"/>
              <w:jc w:val="right"/>
              <w:rPr>
                <w:rFonts w:hAnsi="HG丸ｺﾞｼｯｸM-PRO" w:cs="Meiryo UI"/>
                <w:color w:val="000000" w:themeColor="text1"/>
                <w:szCs w:val="21"/>
              </w:rPr>
            </w:pPr>
            <w:r w:rsidRPr="001903B6">
              <w:rPr>
                <w:rFonts w:hAnsi="HG丸ｺﾞｼｯｸM-PRO" w:cs="Meiryo UI" w:hint="eastAsia"/>
                <w:color w:val="000000" w:themeColor="text1"/>
                <w:szCs w:val="21"/>
              </w:rPr>
              <w:t>9</w:t>
            </w:r>
            <w:r w:rsidRPr="001903B6">
              <w:rPr>
                <w:rFonts w:hAnsi="HG丸ｺﾞｼｯｸM-PRO" w:cs="Meiryo UI"/>
                <w:color w:val="000000" w:themeColor="text1"/>
                <w:szCs w:val="21"/>
              </w:rPr>
              <w:t>.3</w:t>
            </w:r>
          </w:p>
        </w:tc>
      </w:tr>
      <w:tr w:rsidR="00D35E2D" w14:paraId="2D2E7559" w14:textId="77777777" w:rsidTr="005E1989">
        <w:tc>
          <w:tcPr>
            <w:tcW w:w="1553" w:type="dxa"/>
            <w:vMerge/>
            <w:tcBorders>
              <w:left w:val="single" w:sz="4" w:space="0" w:color="auto"/>
              <w:right w:val="single" w:sz="4" w:space="0" w:color="auto"/>
            </w:tcBorders>
            <w:vAlign w:val="center"/>
            <w:hideMark/>
          </w:tcPr>
          <w:p w14:paraId="5453B0E3"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29B5CFCE"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泉佐野港</w:t>
            </w:r>
          </w:p>
        </w:tc>
        <w:tc>
          <w:tcPr>
            <w:tcW w:w="1039" w:type="dxa"/>
            <w:tcBorders>
              <w:top w:val="single" w:sz="4" w:space="0" w:color="auto"/>
              <w:left w:val="single" w:sz="4" w:space="0" w:color="auto"/>
              <w:bottom w:val="single" w:sz="4" w:space="0" w:color="auto"/>
              <w:right w:val="single" w:sz="4" w:space="0" w:color="auto"/>
            </w:tcBorders>
          </w:tcPr>
          <w:p w14:paraId="3EF1D56C"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55</w:t>
            </w:r>
          </w:p>
        </w:tc>
        <w:tc>
          <w:tcPr>
            <w:tcW w:w="521" w:type="dxa"/>
            <w:tcBorders>
              <w:top w:val="nil"/>
              <w:left w:val="single" w:sz="4" w:space="0" w:color="auto"/>
              <w:bottom w:val="nil"/>
              <w:right w:val="single" w:sz="4" w:space="0" w:color="auto"/>
            </w:tcBorders>
          </w:tcPr>
          <w:p w14:paraId="5E9563EE"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2427772E"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農水省農村振興局所管</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913F1C3"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0.2</w:t>
            </w:r>
          </w:p>
        </w:tc>
      </w:tr>
      <w:tr w:rsidR="00D35E2D" w14:paraId="7D71531F" w14:textId="77777777" w:rsidTr="005E1989">
        <w:tc>
          <w:tcPr>
            <w:tcW w:w="1553" w:type="dxa"/>
            <w:vMerge/>
            <w:tcBorders>
              <w:left w:val="single" w:sz="4" w:space="0" w:color="auto"/>
              <w:bottom w:val="single" w:sz="4" w:space="0" w:color="auto"/>
              <w:right w:val="single" w:sz="4" w:space="0" w:color="auto"/>
            </w:tcBorders>
            <w:vAlign w:val="center"/>
            <w:hideMark/>
          </w:tcPr>
          <w:p w14:paraId="6A5890F3" w14:textId="77777777" w:rsidR="00D35E2D" w:rsidRDefault="00D35E2D" w:rsidP="005E1989">
            <w:pPr>
              <w:widowControl/>
              <w:jc w:val="left"/>
              <w:rPr>
                <w:rFonts w:hAnsi="HG丸ｺﾞｼｯｸM-PRO" w:cs="Meiryo UI"/>
                <w:color w:val="000000"/>
                <w:szCs w:val="21"/>
              </w:rPr>
            </w:pPr>
          </w:p>
        </w:tc>
        <w:tc>
          <w:tcPr>
            <w:tcW w:w="1282" w:type="dxa"/>
            <w:tcBorders>
              <w:top w:val="single" w:sz="4" w:space="0" w:color="auto"/>
              <w:left w:val="single" w:sz="4" w:space="0" w:color="auto"/>
              <w:bottom w:val="single" w:sz="4" w:space="0" w:color="auto"/>
              <w:right w:val="single" w:sz="4" w:space="0" w:color="auto"/>
            </w:tcBorders>
            <w:vAlign w:val="center"/>
            <w:hideMark/>
          </w:tcPr>
          <w:p w14:paraId="62BDAE44" w14:textId="77777777" w:rsidR="00D35E2D" w:rsidRPr="00565901" w:rsidRDefault="00D35E2D" w:rsidP="005E1989">
            <w:pPr>
              <w:snapToGrid w:val="0"/>
              <w:rPr>
                <w:rFonts w:hAnsi="HG丸ｺﾞｼｯｸM-PRO" w:cs="Meiryo UI"/>
                <w:color w:val="000000"/>
                <w:szCs w:val="21"/>
              </w:rPr>
            </w:pPr>
            <w:r w:rsidRPr="00565901">
              <w:rPr>
                <w:rFonts w:hAnsi="HG丸ｺﾞｼｯｸM-PRO" w:cs="Meiryo UI" w:hint="eastAsia"/>
                <w:color w:val="000000"/>
                <w:szCs w:val="21"/>
              </w:rPr>
              <w:t>泉州港</w:t>
            </w:r>
          </w:p>
        </w:tc>
        <w:tc>
          <w:tcPr>
            <w:tcW w:w="1039" w:type="dxa"/>
            <w:tcBorders>
              <w:top w:val="single" w:sz="4" w:space="0" w:color="auto"/>
              <w:left w:val="single" w:sz="4" w:space="0" w:color="auto"/>
              <w:bottom w:val="single" w:sz="4" w:space="0" w:color="auto"/>
              <w:right w:val="single" w:sz="4" w:space="0" w:color="auto"/>
            </w:tcBorders>
          </w:tcPr>
          <w:p w14:paraId="21D34770" w14:textId="77777777" w:rsidR="00D35E2D" w:rsidRPr="00565901" w:rsidRDefault="00D35E2D" w:rsidP="005E1989">
            <w:pPr>
              <w:snapToGrid w:val="0"/>
              <w:jc w:val="right"/>
              <w:rPr>
                <w:rFonts w:hAnsi="HG丸ｺﾞｼｯｸM-PRO" w:cs="Meiryo UI"/>
                <w:color w:val="000000"/>
                <w:szCs w:val="21"/>
              </w:rPr>
            </w:pPr>
            <w:r w:rsidRPr="00565901">
              <w:rPr>
                <w:rFonts w:hAnsi="HG丸ｺﾞｼｯｸM-PRO" w:cs="Meiryo UI" w:hint="eastAsia"/>
                <w:color w:val="000000"/>
                <w:szCs w:val="21"/>
              </w:rPr>
              <w:t>353</w:t>
            </w:r>
          </w:p>
        </w:tc>
        <w:tc>
          <w:tcPr>
            <w:tcW w:w="521" w:type="dxa"/>
            <w:tcBorders>
              <w:top w:val="nil"/>
              <w:left w:val="single" w:sz="4" w:space="0" w:color="auto"/>
              <w:bottom w:val="nil"/>
              <w:right w:val="single" w:sz="4" w:space="0" w:color="auto"/>
            </w:tcBorders>
          </w:tcPr>
          <w:p w14:paraId="41685A45" w14:textId="77777777" w:rsidR="00D35E2D" w:rsidRDefault="00D35E2D" w:rsidP="005E1989">
            <w:pPr>
              <w:snapToGrid w:val="0"/>
              <w:rPr>
                <w:rFonts w:hAnsi="HG丸ｺﾞｼｯｸM-PRO" w:cs="Meiryo UI"/>
                <w:color w:val="000000"/>
                <w:szCs w:val="21"/>
              </w:rPr>
            </w:pPr>
          </w:p>
        </w:tc>
        <w:tc>
          <w:tcPr>
            <w:tcW w:w="2693" w:type="dxa"/>
            <w:tcBorders>
              <w:top w:val="single" w:sz="4" w:space="0" w:color="auto"/>
              <w:left w:val="single" w:sz="4" w:space="0" w:color="auto"/>
              <w:bottom w:val="single" w:sz="4" w:space="0" w:color="auto"/>
              <w:right w:val="single" w:sz="4" w:space="0" w:color="auto"/>
            </w:tcBorders>
            <w:hideMark/>
          </w:tcPr>
          <w:p w14:paraId="5B5BE6F3" w14:textId="77777777" w:rsidR="00D35E2D" w:rsidRDefault="00D35E2D" w:rsidP="005E1989">
            <w:pPr>
              <w:snapToGrid w:val="0"/>
              <w:rPr>
                <w:rFonts w:hAnsi="HG丸ｺﾞｼｯｸM-PRO" w:cs="Meiryo UI"/>
                <w:color w:val="000000"/>
                <w:szCs w:val="21"/>
              </w:rPr>
            </w:pPr>
            <w:r>
              <w:rPr>
                <w:rFonts w:hAnsi="HG丸ｺﾞｼｯｸM-PRO" w:cs="Meiryo UI" w:hint="eastAsia"/>
                <w:color w:val="000000"/>
                <w:szCs w:val="21"/>
              </w:rPr>
              <w:t>国交省（水国・港湾重複）</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FB7E8F8"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hint="eastAsia"/>
                <w:color w:val="000000" w:themeColor="text1"/>
                <w:szCs w:val="21"/>
              </w:rPr>
              <w:t>2.8</w:t>
            </w:r>
          </w:p>
        </w:tc>
      </w:tr>
      <w:tr w:rsidR="00D35E2D" w14:paraId="5ADC1BE4" w14:textId="77777777" w:rsidTr="005E1989">
        <w:tc>
          <w:tcPr>
            <w:tcW w:w="2835" w:type="dxa"/>
            <w:gridSpan w:val="2"/>
            <w:tcBorders>
              <w:top w:val="single" w:sz="4" w:space="0" w:color="auto"/>
              <w:left w:val="single" w:sz="4" w:space="0" w:color="auto"/>
              <w:bottom w:val="single" w:sz="4" w:space="0" w:color="auto"/>
              <w:right w:val="single" w:sz="4" w:space="0" w:color="auto"/>
            </w:tcBorders>
            <w:vAlign w:val="center"/>
            <w:hideMark/>
          </w:tcPr>
          <w:p w14:paraId="7F8ED527" w14:textId="77777777" w:rsidR="00D35E2D" w:rsidRPr="00565901" w:rsidRDefault="00D35E2D" w:rsidP="005E1989">
            <w:pPr>
              <w:snapToGrid w:val="0"/>
              <w:jc w:val="center"/>
              <w:rPr>
                <w:rFonts w:hAnsi="HG丸ｺﾞｼｯｸM-PRO" w:cs="Meiryo UI"/>
                <w:color w:val="000000"/>
                <w:szCs w:val="21"/>
              </w:rPr>
            </w:pPr>
            <w:r w:rsidRPr="00565901">
              <w:rPr>
                <w:rFonts w:hAnsi="HG丸ｺﾞｼｯｸM-PRO" w:cs="Meiryo UI" w:hint="eastAsia"/>
                <w:color w:val="000000"/>
                <w:szCs w:val="21"/>
              </w:rPr>
              <w:t>合計</w:t>
            </w:r>
          </w:p>
        </w:tc>
        <w:tc>
          <w:tcPr>
            <w:tcW w:w="1039" w:type="dxa"/>
            <w:tcBorders>
              <w:top w:val="single" w:sz="4" w:space="0" w:color="auto"/>
              <w:left w:val="single" w:sz="4" w:space="0" w:color="auto"/>
              <w:bottom w:val="single" w:sz="4" w:space="0" w:color="auto"/>
              <w:right w:val="single" w:sz="4" w:space="0" w:color="auto"/>
            </w:tcBorders>
          </w:tcPr>
          <w:p w14:paraId="259433FA" w14:textId="77777777" w:rsidR="00D35E2D" w:rsidRPr="001903B6" w:rsidRDefault="00D35E2D" w:rsidP="005E1989">
            <w:pPr>
              <w:snapToGrid w:val="0"/>
              <w:jc w:val="right"/>
              <w:rPr>
                <w:rFonts w:hAnsi="HG丸ｺﾞｼｯｸM-PRO" w:cs="Meiryo UI"/>
                <w:color w:val="000000" w:themeColor="text1"/>
                <w:szCs w:val="21"/>
              </w:rPr>
            </w:pPr>
            <w:r w:rsidRPr="001903B6">
              <w:rPr>
                <w:rFonts w:hAnsi="HG丸ｺﾞｼｯｸM-PRO" w:cs="Meiryo UI"/>
                <w:color w:val="000000" w:themeColor="text1"/>
                <w:szCs w:val="21"/>
              </w:rPr>
              <w:t>11,390</w:t>
            </w:r>
          </w:p>
        </w:tc>
        <w:tc>
          <w:tcPr>
            <w:tcW w:w="521" w:type="dxa"/>
            <w:tcBorders>
              <w:top w:val="nil"/>
              <w:left w:val="single" w:sz="4" w:space="0" w:color="auto"/>
              <w:bottom w:val="nil"/>
              <w:right w:val="nil"/>
            </w:tcBorders>
            <w:vAlign w:val="center"/>
          </w:tcPr>
          <w:p w14:paraId="419ACC92" w14:textId="77777777" w:rsidR="00D35E2D" w:rsidRPr="001903B6" w:rsidRDefault="00D35E2D" w:rsidP="005E1989">
            <w:pPr>
              <w:snapToGrid w:val="0"/>
              <w:rPr>
                <w:rFonts w:hAnsi="HG丸ｺﾞｼｯｸM-PRO" w:cs="Meiryo UI"/>
                <w:color w:val="000000" w:themeColor="text1"/>
                <w:szCs w:val="21"/>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6AA6D334" w14:textId="77777777" w:rsidR="00D35E2D" w:rsidRDefault="00D35E2D" w:rsidP="005E1989">
            <w:pPr>
              <w:snapToGrid w:val="0"/>
              <w:jc w:val="center"/>
              <w:rPr>
                <w:rFonts w:hAnsi="HG丸ｺﾞｼｯｸM-PRO" w:cs="Meiryo UI"/>
                <w:color w:val="000000"/>
                <w:szCs w:val="21"/>
              </w:rPr>
            </w:pPr>
            <w:r>
              <w:rPr>
                <w:rFonts w:hAnsi="HG丸ｺﾞｼｯｸM-PRO" w:cs="Meiryo UI" w:hint="eastAsia"/>
                <w:color w:val="000000"/>
                <w:szCs w:val="21"/>
              </w:rPr>
              <w:t>合計</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016DC0" w14:textId="77777777" w:rsidR="00D35E2D" w:rsidRPr="001903B6" w:rsidRDefault="00D35E2D" w:rsidP="005E1989">
            <w:pPr>
              <w:snapToGrid w:val="0"/>
              <w:jc w:val="right"/>
              <w:rPr>
                <w:rFonts w:hAnsi="HG丸ｺﾞｼｯｸM-PRO" w:cs="Meiryo UI"/>
                <w:color w:val="000000" w:themeColor="text1"/>
                <w:szCs w:val="21"/>
                <w:highlight w:val="yellow"/>
              </w:rPr>
            </w:pPr>
            <w:r w:rsidRPr="001903B6">
              <w:rPr>
                <w:rFonts w:hAnsi="HG丸ｺﾞｼｯｸM-PRO" w:cs="Meiryo UI" w:hint="eastAsia"/>
                <w:color w:val="000000" w:themeColor="text1"/>
                <w:szCs w:val="21"/>
              </w:rPr>
              <w:t>74.</w:t>
            </w:r>
            <w:r w:rsidRPr="001903B6">
              <w:rPr>
                <w:rFonts w:hAnsi="HG丸ｺﾞｼｯｸM-PRO" w:cs="Meiryo UI"/>
                <w:color w:val="000000" w:themeColor="text1"/>
                <w:szCs w:val="21"/>
              </w:rPr>
              <w:t>2</w:t>
            </w:r>
          </w:p>
        </w:tc>
      </w:tr>
      <w:bookmarkEnd w:id="99"/>
    </w:tbl>
    <w:p w14:paraId="4926DC0F" w14:textId="300381C3" w:rsidR="00D35E2D" w:rsidRDefault="00D35E2D" w:rsidP="00D35E2D">
      <w:pPr>
        <w:rPr>
          <w:rFonts w:ascii="Meiryo UI" w:eastAsia="Meiryo UI" w:hAnsi="Meiryo UI" w:cs="Meiryo UI"/>
        </w:rPr>
      </w:pPr>
    </w:p>
    <w:p w14:paraId="72D50A4E" w14:textId="1195F0E2" w:rsidR="00D35E2D" w:rsidRDefault="006E58BA" w:rsidP="00D35E2D">
      <w:pPr>
        <w:rPr>
          <w:rFonts w:ascii="Meiryo UI" w:eastAsia="Meiryo UI" w:hAnsi="Meiryo UI" w:cs="Meiryo UI"/>
        </w:rPr>
      </w:pPr>
      <w:r>
        <w:rPr>
          <w:rFonts w:hint="eastAsia"/>
          <w:noProof/>
        </w:rPr>
        <w:drawing>
          <wp:anchor distT="0" distB="0" distL="114300" distR="114300" simplePos="0" relativeHeight="251849727" behindDoc="0" locked="0" layoutInCell="1" allowOverlap="1" wp14:anchorId="7CF9739F" wp14:editId="4DAA682C">
            <wp:simplePos x="0" y="0"/>
            <wp:positionH relativeFrom="column">
              <wp:posOffset>3025140</wp:posOffset>
            </wp:positionH>
            <wp:positionV relativeFrom="paragraph">
              <wp:posOffset>138001</wp:posOffset>
            </wp:positionV>
            <wp:extent cx="2661920" cy="3536950"/>
            <wp:effectExtent l="0" t="0" r="5080" b="6350"/>
            <wp:wrapNone/>
            <wp:docPr id="312" name="図 312" descr="大阪府営港湾の位置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0" descr="大阪府営港湾の位置図"/>
                    <pic:cNvPicPr>
                      <a:picLocks noChangeAspect="1" noChangeArrowheads="1"/>
                    </pic:cNvPicPr>
                  </pic:nvPicPr>
                  <pic:blipFill rotWithShape="1">
                    <a:blip r:embed="rId25" r:link="rId26" cstate="print">
                      <a:extLst>
                        <a:ext uri="{28A0092B-C50C-407E-A947-70E740481C1C}">
                          <a14:useLocalDpi xmlns:a14="http://schemas.microsoft.com/office/drawing/2010/main" val="0"/>
                        </a:ext>
                      </a:extLst>
                    </a:blip>
                    <a:srcRect l="21141" t="10312" r="10009"/>
                    <a:stretch/>
                  </pic:blipFill>
                  <pic:spPr bwMode="auto">
                    <a:xfrm>
                      <a:off x="0" y="0"/>
                      <a:ext cx="2661920" cy="3536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35E2D">
        <w:rPr>
          <w:rFonts w:ascii="Meiryo UI" w:eastAsia="Meiryo UI" w:hAnsi="Meiryo UI" w:cs="Meiryo UI"/>
          <w:noProof/>
        </w:rPr>
        <w:drawing>
          <wp:anchor distT="0" distB="0" distL="114300" distR="114300" simplePos="0" relativeHeight="251870208" behindDoc="0" locked="0" layoutInCell="1" allowOverlap="1" wp14:anchorId="44AFD80C" wp14:editId="290017FB">
            <wp:simplePos x="0" y="0"/>
            <wp:positionH relativeFrom="column">
              <wp:posOffset>194723</wp:posOffset>
            </wp:positionH>
            <wp:positionV relativeFrom="paragraph">
              <wp:posOffset>109309</wp:posOffset>
            </wp:positionV>
            <wp:extent cx="2867025" cy="3779520"/>
            <wp:effectExtent l="0" t="0" r="9525" b="0"/>
            <wp:wrapNone/>
            <wp:docPr id="2087072241" name="図 3" descr="大阪湾白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47" name="図 47147" descr="大阪湾白図"/>
                    <pic:cNvPicPr>
                      <a:picLocks noChangeAspect="1"/>
                    </pic:cNvPicPr>
                  </pic:nvPicPr>
                  <pic:blipFill rotWithShape="1">
                    <a:blip r:embed="rId27">
                      <a:extLst>
                        <a:ext uri="{28A0092B-C50C-407E-A947-70E740481C1C}">
                          <a14:useLocalDpi xmlns:a14="http://schemas.microsoft.com/office/drawing/2010/main" val="0"/>
                        </a:ext>
                      </a:extLst>
                    </a:blip>
                    <a:srcRect l="1955" t="6976"/>
                    <a:stretch/>
                  </pic:blipFill>
                  <pic:spPr bwMode="auto">
                    <a:xfrm>
                      <a:off x="0" y="0"/>
                      <a:ext cx="2867025" cy="3779520"/>
                    </a:xfrm>
                    <a:prstGeom prst="rect">
                      <a:avLst/>
                    </a:prstGeom>
                    <a:noFill/>
                    <a:ln>
                      <a:noFill/>
                    </a:ln>
                    <a:extLst>
                      <a:ext uri="{53640926-AAD7-44D8-BBD7-CCE9431645EC}">
                        <a14:shadowObscured xmlns:a14="http://schemas.microsoft.com/office/drawing/2010/main"/>
                      </a:ext>
                    </a:extLst>
                  </pic:spPr>
                </pic:pic>
              </a:graphicData>
            </a:graphic>
          </wp:anchor>
        </w:drawing>
      </w:r>
      <w:r w:rsidR="00D35E2D">
        <w:rPr>
          <w:rFonts w:ascii="Meiryo UI" w:eastAsia="Meiryo UI" w:hAnsi="Meiryo UI" w:cs="Meiryo UI"/>
          <w:noProof/>
        </w:rPr>
        <mc:AlternateContent>
          <mc:Choice Requires="wps">
            <w:drawing>
              <wp:anchor distT="0" distB="0" distL="114300" distR="114300" simplePos="0" relativeHeight="251876352" behindDoc="0" locked="0" layoutInCell="1" allowOverlap="1" wp14:anchorId="7110A9C4" wp14:editId="3DFFA22E">
                <wp:simplePos x="0" y="0"/>
                <wp:positionH relativeFrom="column">
                  <wp:posOffset>4596603</wp:posOffset>
                </wp:positionH>
                <wp:positionV relativeFrom="paragraph">
                  <wp:posOffset>130574</wp:posOffset>
                </wp:positionV>
                <wp:extent cx="1045845" cy="321310"/>
                <wp:effectExtent l="0" t="0" r="0" b="2540"/>
                <wp:wrapNone/>
                <wp:docPr id="410" name="テキスト ボックス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3213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B04607A" w14:textId="77777777" w:rsidR="00F933E5" w:rsidRDefault="00F933E5" w:rsidP="00D35E2D">
                            <w:pPr>
                              <w:rPr>
                                <w:sz w:val="24"/>
                                <w:u w:val="single"/>
                              </w:rPr>
                            </w:pPr>
                            <w:r>
                              <w:rPr>
                                <w:rFonts w:hint="eastAsia"/>
                                <w:sz w:val="24"/>
                                <w:u w:val="single"/>
                              </w:rPr>
                              <w:t>布屋海岸</w:t>
                            </w:r>
                          </w:p>
                        </w:txbxContent>
                      </wps:txbx>
                      <wps:bodyPr rot="0" vert="horz" wrap="square" lIns="74295" tIns="8890" rIns="74295" bIns="8890" anchor="t" anchorCtr="0" upright="1">
                        <a:noAutofit/>
                      </wps:bodyPr>
                    </wps:wsp>
                  </a:graphicData>
                </a:graphic>
              </wp:anchor>
            </w:drawing>
          </mc:Choice>
          <mc:Fallback>
            <w:pict>
              <v:shape w14:anchorId="7110A9C4" id="テキスト ボックス 7" o:spid="_x0000_s1091" type="#_x0000_t202" style="position:absolute;left:0;text-align:left;margin-left:361.95pt;margin-top:10.3pt;width:82.35pt;height:25.3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" filled="f" stroked="f" strokeweight="3pt">
                <v:textbox inset="5.85pt,.7pt,5.85pt,.7pt">
                  <w:txbxContent>
                    <w:p w14:paraId="7B04607A" w14:textId="77777777" w:rsidR="00F933E5" w:rsidRDefault="00F933E5" w:rsidP="00D35E2D">
                      <w:pPr>
                        <w:rPr>
                          <w:sz w:val="24"/>
                          <w:u w:val="single"/>
                        </w:rPr>
                      </w:pPr>
                      <w:r>
                        <w:rPr>
                          <w:rFonts w:hint="eastAsia"/>
                          <w:sz w:val="24"/>
                          <w:u w:val="single"/>
                        </w:rPr>
                        <w:t>布屋海岸</w:t>
                      </w:r>
                    </w:p>
                  </w:txbxContent>
                </v:textbox>
              </v:shape>
            </w:pict>
          </mc:Fallback>
        </mc:AlternateContent>
      </w:r>
    </w:p>
    <w:p w14:paraId="71F950E3" w14:textId="77777777" w:rsidR="00D35E2D" w:rsidRDefault="00D35E2D" w:rsidP="00D35E2D">
      <w:pPr>
        <w:ind w:left="420" w:hangingChars="200" w:hanging="420"/>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5328" behindDoc="0" locked="0" layoutInCell="1" allowOverlap="1" wp14:anchorId="6927ACFC" wp14:editId="32241E68">
                <wp:simplePos x="0" y="0"/>
                <wp:positionH relativeFrom="column">
                  <wp:posOffset>5160128</wp:posOffset>
                </wp:positionH>
                <wp:positionV relativeFrom="paragraph">
                  <wp:posOffset>125257</wp:posOffset>
                </wp:positionV>
                <wp:extent cx="184150" cy="149860"/>
                <wp:effectExtent l="0" t="0" r="25400" b="21590"/>
                <wp:wrapNone/>
                <wp:docPr id="411" name="円/楕円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49860"/>
                        </a:xfrm>
                        <a:prstGeom prst="ellipse">
                          <a:avLst/>
                        </a:prstGeom>
                        <a:noFill/>
                        <a:ln w="19050" algn="ctr">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xmlns:w16du="http://schemas.microsoft.com/office/word/2023/wordml/word16du" xmlns:oel="http://schemas.microsoft.com/office/2019/extlst">
            <w:pict>
              <v:oval w14:anchorId="5C0B06E1" id="円/楕円 411" o:spid="_x0000_s1026" style="position:absolute;margin-left:406.3pt;margin-top:9.85pt;width:14.5pt;height:11.8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" filled="f" strokeweight="1.5pt">
                <v:textbox inset="5.85pt,.7pt,5.85pt,.7pt"/>
              </v:oval>
            </w:pict>
          </mc:Fallback>
        </mc:AlternateContent>
      </w:r>
    </w:p>
    <w:p w14:paraId="04A10CBB" w14:textId="77777777" w:rsidR="00D35E2D" w:rsidRDefault="00D35E2D" w:rsidP="00D35E2D">
      <w:pPr>
        <w:ind w:left="420" w:hangingChars="200" w:hanging="420"/>
        <w:rPr>
          <w:rFonts w:ascii="Meiryo UI" w:eastAsia="Meiryo UI" w:hAnsi="Meiryo UI" w:cs="Meiryo UI"/>
        </w:rPr>
      </w:pPr>
    </w:p>
    <w:p w14:paraId="31720394" w14:textId="77777777" w:rsidR="00D35E2D" w:rsidRDefault="00D35E2D" w:rsidP="00D35E2D">
      <w:pPr>
        <w:ind w:left="420" w:hangingChars="200" w:hanging="420"/>
        <w:rPr>
          <w:rFonts w:ascii="Meiryo UI" w:eastAsia="Meiryo UI" w:hAnsi="Meiryo UI" w:cs="Meiryo UI"/>
        </w:rPr>
      </w:pPr>
    </w:p>
    <w:p w14:paraId="7E000D98" w14:textId="77777777" w:rsidR="00D35E2D" w:rsidRDefault="00D35E2D" w:rsidP="00D35E2D">
      <w:pPr>
        <w:ind w:left="420" w:hangingChars="200" w:hanging="420"/>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7376" behindDoc="0" locked="0" layoutInCell="1" allowOverlap="1" wp14:anchorId="2EAF53F9" wp14:editId="17354948">
                <wp:simplePos x="0" y="0"/>
                <wp:positionH relativeFrom="column">
                  <wp:posOffset>768882</wp:posOffset>
                </wp:positionH>
                <wp:positionV relativeFrom="paragraph">
                  <wp:posOffset>66778</wp:posOffset>
                </wp:positionV>
                <wp:extent cx="763905" cy="213995"/>
                <wp:effectExtent l="0" t="0" r="340995" b="167005"/>
                <wp:wrapNone/>
                <wp:docPr id="751751603" name="線吹き出し 1 (枠付き) 47141"/>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169291"/>
                            <a:gd name="adj4" fmla="val 140461"/>
                          </a:avLst>
                        </a:prstGeom>
                        <a:solidFill>
                          <a:sysClr val="window" lastClr="FFFFFF"/>
                        </a:solidFill>
                        <a:ln w="12700" cap="flat" cmpd="sng" algn="ctr">
                          <a:solidFill>
                            <a:srgbClr val="FF0000"/>
                          </a:solidFill>
                          <a:prstDash val="solid"/>
                        </a:ln>
                        <a:effectLst/>
                      </wps:spPr>
                      <wps:txbx>
                        <w:txbxContent>
                          <w:p w14:paraId="71F62E5D"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EAF53F9"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線吹き出し 1 (枠付き) 47141" o:spid="_x0000_s1092" type="#_x0000_t47" style="position:absolute;left:0;text-align:left;margin-left:60.55pt;margin-top:5.25pt;width:60.15pt;height:16.85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" adj="30340,36567,21928,12228" fillcolor="window" strokecolor="red" strokeweight="1pt">
                <v:textbox>
                  <w:txbxContent>
                    <w:p w14:paraId="71F62E5D"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堺泉北港</w:t>
                      </w:r>
                    </w:p>
                  </w:txbxContent>
                </v:textbox>
                <o:callout v:ext="edit" minusx="t" minusy="t"/>
              </v:shape>
            </w:pict>
          </mc:Fallback>
        </mc:AlternateContent>
      </w:r>
      <w:r>
        <w:rPr>
          <w:rFonts w:ascii="Meiryo UI" w:eastAsia="Meiryo UI" w:hAnsi="Meiryo UI" w:cs="Meiryo UI"/>
          <w:noProof/>
        </w:rPr>
        <mc:AlternateContent>
          <mc:Choice Requires="wps">
            <w:drawing>
              <wp:anchor distT="0" distB="0" distL="114300" distR="114300" simplePos="0" relativeHeight="251885568" behindDoc="0" locked="0" layoutInCell="1" allowOverlap="1" wp14:anchorId="7249101E" wp14:editId="77FC3B3E">
                <wp:simplePos x="0" y="0"/>
                <wp:positionH relativeFrom="column">
                  <wp:posOffset>4607235</wp:posOffset>
                </wp:positionH>
                <wp:positionV relativeFrom="paragraph">
                  <wp:posOffset>170889</wp:posOffset>
                </wp:positionV>
                <wp:extent cx="857885" cy="0"/>
                <wp:effectExtent l="19050" t="19050" r="18415" b="19050"/>
                <wp:wrapNone/>
                <wp:docPr id="409" name="直線矢印コネクタ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885" cy="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du="http://schemas.microsoft.com/office/word/2023/wordml/word16du" xmlns:oel="http://schemas.microsoft.com/office/2019/extlst">
            <w:pict>
              <v:shapetype w14:anchorId="0864ED59" id="_x0000_t32" coordsize="21600,21600" o:spt="32" o:oned="t" path="m,l21600,21600e" filled="f">
                <v:path arrowok="t" fillok="f" o:connecttype="none"/>
                <o:lock v:ext="edit" shapetype="t"/>
              </v:shapetype>
              <v:shape id="直線矢印コネクタ 8" o:spid="_x0000_s1026" type="#_x0000_t32" style="position:absolute;margin-left:362.75pt;margin-top:13.45pt;width:67.55pt;height:0;flip:x;z-index:251885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" strokeweight="2.25pt"/>
            </w:pict>
          </mc:Fallback>
        </mc:AlternateContent>
      </w:r>
    </w:p>
    <w:p w14:paraId="63166F56" w14:textId="77777777" w:rsidR="00D35E2D" w:rsidRDefault="00D35E2D" w:rsidP="00D35E2D">
      <w:pPr>
        <w:rPr>
          <w:rFonts w:ascii="Meiryo UI" w:eastAsia="Meiryo UI" w:hAnsi="Meiryo UI" w:cs="Meiryo UI"/>
          <w:bCs/>
          <w:szCs w:val="28"/>
        </w:rPr>
      </w:pPr>
      <w:r>
        <w:rPr>
          <w:rFonts w:ascii="Meiryo UI" w:eastAsia="Meiryo UI" w:hAnsi="Meiryo UI" w:cs="Meiryo UI"/>
          <w:bCs/>
          <w:noProof/>
          <w:szCs w:val="28"/>
        </w:rPr>
        <mc:AlternateContent>
          <mc:Choice Requires="wps">
            <w:drawing>
              <wp:anchor distT="0" distB="0" distL="114300" distR="114300" simplePos="0" relativeHeight="251873280" behindDoc="0" locked="0" layoutInCell="1" allowOverlap="1" wp14:anchorId="2279AC8A" wp14:editId="30DCFD14">
                <wp:simplePos x="0" y="0"/>
                <wp:positionH relativeFrom="column">
                  <wp:posOffset>2595776</wp:posOffset>
                </wp:positionH>
                <wp:positionV relativeFrom="paragraph">
                  <wp:posOffset>141650</wp:posOffset>
                </wp:positionV>
                <wp:extent cx="2205990" cy="914400"/>
                <wp:effectExtent l="131445" t="0" r="592455" b="0"/>
                <wp:wrapNone/>
                <wp:docPr id="413" name="フリーフォーム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915511">
                          <a:off x="0" y="0"/>
                          <a:ext cx="2205990" cy="914400"/>
                        </a:xfrm>
                        <a:custGeom>
                          <a:avLst/>
                          <a:gdLst>
                            <a:gd name="G0" fmla="+- 12582 0 0"/>
                            <a:gd name="G1" fmla="+- 21600 0 0"/>
                            <a:gd name="G2" fmla="+- 21600 0 0"/>
                            <a:gd name="T0" fmla="*/ 0 w 27252"/>
                            <a:gd name="T1" fmla="*/ 4043 h 21600"/>
                            <a:gd name="T2" fmla="*/ 27252 w 27252"/>
                            <a:gd name="T3" fmla="*/ 5746 h 21600"/>
                            <a:gd name="T4" fmla="*/ 12582 w 27252"/>
                            <a:gd name="T5" fmla="*/ 21600 h 21600"/>
                          </a:gdLst>
                          <a:ahLst/>
                          <a:cxnLst>
                            <a:cxn ang="0">
                              <a:pos x="T0" y="T1"/>
                            </a:cxn>
                            <a:cxn ang="0">
                              <a:pos x="T2" y="T3"/>
                            </a:cxn>
                            <a:cxn ang="0">
                              <a:pos x="T4" y="T5"/>
                            </a:cxn>
                          </a:cxnLst>
                          <a:rect l="0" t="0" r="r" b="b"/>
                          <a:pathLst>
                            <a:path w="27252" h="21600" fill="none" extrusionOk="0">
                              <a:moveTo>
                                <a:pt x="-1" y="4042"/>
                              </a:moveTo>
                              <a:cubicBezTo>
                                <a:pt x="3668" y="1413"/>
                                <a:pt x="8068" y="-1"/>
                                <a:pt x="12582" y="0"/>
                              </a:cubicBezTo>
                              <a:cubicBezTo>
                                <a:pt x="18021" y="0"/>
                                <a:pt x="23259" y="2051"/>
                                <a:pt x="27252" y="5745"/>
                              </a:cubicBezTo>
                            </a:path>
                            <a:path w="27252" h="21600" stroke="0" extrusionOk="0">
                              <a:moveTo>
                                <a:pt x="-1" y="4042"/>
                              </a:moveTo>
                              <a:cubicBezTo>
                                <a:pt x="3668" y="1413"/>
                                <a:pt x="8068" y="-1"/>
                                <a:pt x="12582" y="0"/>
                              </a:cubicBezTo>
                              <a:cubicBezTo>
                                <a:pt x="18021" y="0"/>
                                <a:pt x="23259" y="2051"/>
                                <a:pt x="27252" y="5745"/>
                              </a:cubicBezTo>
                              <a:lnTo>
                                <a:pt x="12582" y="21600"/>
                              </a:lnTo>
                              <a:close/>
                            </a:path>
                          </a:pathLst>
                        </a:custGeom>
                        <a:noFill/>
                        <a:ln w="19050">
                          <a:solidFill>
                            <a:srgbClr val="000000"/>
                          </a:solidFill>
                          <a:round/>
                          <a:headEnd type="arrow" w="med" len="med"/>
                          <a:tailEnd type="arrow"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a:graphicData>
                </a:graphic>
              </wp:anchor>
            </w:drawing>
          </mc:Choice>
          <mc:Fallback xmlns:w16du="http://schemas.microsoft.com/office/word/2023/wordml/word16du" xmlns:oel="http://schemas.microsoft.com/office/2019/extlst">
            <w:pict>
              <v:shape w14:anchorId="221A1078" id="フリーフォーム 413" o:spid="_x0000_s1026" style="position:absolute;margin-left:204.4pt;margin-top:11.15pt;width:173.7pt;height:1in;rotation:8645849fd;z-index:251873280;visibility:visible;mso-wrap-style:square;mso-wrap-distance-left:9pt;mso-wrap-distance-top:0;mso-wrap-distance-right:9pt;mso-wrap-distance-bottom:0;mso-position-horizontal:absolute;mso-position-horizontal-relative:text;mso-position-vertical:absolute;mso-position-vertical-relative:text;v-text-anchor:top" coordsize="27252,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" path="m-1,4042nfc3668,1413,8068,-1,12582,v5439,,10677,2051,14670,5745em-1,4042nsc3668,1413,8068,-1,12582,v5439,,10677,2051,14670,5745l12582,21600,-1,4042xe" filled="f" strokeweight="1.5pt">
                <v:stroke startarrow="open" endarrow="open"/>
                <v:path arrowok="t" o:extrusionok="f" o:connecttype="custom" o:connectlocs="0,171154;2205990,243247;1018485,914400" o:connectangles="0,0,0"/>
              </v:shape>
            </w:pict>
          </mc:Fallback>
        </mc:AlternateContent>
      </w:r>
      <w:r>
        <w:rPr>
          <w:rFonts w:ascii="Meiryo UI" w:eastAsia="Meiryo UI" w:hAnsi="Meiryo UI" w:cs="Meiryo UI"/>
          <w:bCs/>
          <w:noProof/>
          <w:szCs w:val="28"/>
        </w:rPr>
        <mc:AlternateContent>
          <mc:Choice Requires="wps">
            <w:drawing>
              <wp:anchor distT="0" distB="0" distL="114300" distR="114300" simplePos="0" relativeHeight="251874304" behindDoc="0" locked="0" layoutInCell="1" allowOverlap="1" wp14:anchorId="28E5C507" wp14:editId="11C47271">
                <wp:simplePos x="0" y="0"/>
                <wp:positionH relativeFrom="column">
                  <wp:posOffset>3703468</wp:posOffset>
                </wp:positionH>
                <wp:positionV relativeFrom="paragraph">
                  <wp:posOffset>157155</wp:posOffset>
                </wp:positionV>
                <wp:extent cx="1209040" cy="384810"/>
                <wp:effectExtent l="0" t="0" r="0" b="0"/>
                <wp:wrapNone/>
                <wp:docPr id="412"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040" cy="3848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8100"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C5DA458" w14:textId="77777777" w:rsidR="00F933E5" w:rsidRDefault="00F933E5" w:rsidP="00D35E2D">
                            <w:pPr>
                              <w:rPr>
                                <w:sz w:val="24"/>
                                <w:u w:val="single"/>
                              </w:rPr>
                            </w:pPr>
                            <w:r>
                              <w:rPr>
                                <w:rFonts w:hint="eastAsia"/>
                                <w:sz w:val="24"/>
                                <w:u w:val="single"/>
                              </w:rPr>
                              <w:t>泉州海岸</w:t>
                            </w:r>
                          </w:p>
                        </w:txbxContent>
                      </wps:txbx>
                      <wps:bodyPr rot="0" vert="horz" wrap="square" lIns="74295" tIns="8890" rIns="74295" bIns="8890" anchor="t" anchorCtr="0" upright="1">
                        <a:noAutofit/>
                      </wps:bodyPr>
                    </wps:wsp>
                  </a:graphicData>
                </a:graphic>
              </wp:anchor>
            </w:drawing>
          </mc:Choice>
          <mc:Fallback>
            <w:pict>
              <v:shape w14:anchorId="28E5C507" id="テキスト ボックス 6" o:spid="_x0000_s1093" type="#_x0000_t202" style="position:absolute;left:0;text-align:left;margin-left:291.6pt;margin-top:12.35pt;width:95.2pt;height:30.3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" filled="f" stroked="f" strokeweight="3pt">
                <v:textbox inset="5.85pt,.7pt,5.85pt,.7pt">
                  <w:txbxContent>
                    <w:p w14:paraId="0C5DA458" w14:textId="77777777" w:rsidR="00F933E5" w:rsidRDefault="00F933E5" w:rsidP="00D35E2D">
                      <w:pPr>
                        <w:rPr>
                          <w:sz w:val="24"/>
                          <w:u w:val="single"/>
                        </w:rPr>
                      </w:pPr>
                      <w:r>
                        <w:rPr>
                          <w:rFonts w:hint="eastAsia"/>
                          <w:sz w:val="24"/>
                          <w:u w:val="single"/>
                        </w:rPr>
                        <w:t>泉州海岸</w:t>
                      </w:r>
                    </w:p>
                  </w:txbxContent>
                </v:textbox>
              </v:shape>
            </w:pict>
          </mc:Fallback>
        </mc:AlternateContent>
      </w:r>
    </w:p>
    <w:p w14:paraId="6EBA1E77" w14:textId="77777777" w:rsidR="00D35E2D" w:rsidRDefault="00D35E2D" w:rsidP="00D35E2D">
      <w:pPr>
        <w:jc w:val="left"/>
        <w:rPr>
          <w:rFonts w:ascii="Meiryo UI" w:eastAsia="Meiryo UI" w:hAnsi="Meiryo UI" w:cs="Meiryo UI"/>
          <w:bCs/>
          <w:szCs w:val="28"/>
        </w:rPr>
      </w:pPr>
      <w:r>
        <w:rPr>
          <w:rFonts w:ascii="Meiryo UI" w:eastAsia="Meiryo UI" w:hAnsi="Meiryo UI" w:cs="Meiryo UI"/>
          <w:bCs/>
          <w:noProof/>
          <w:szCs w:val="28"/>
        </w:rPr>
        <mc:AlternateContent>
          <mc:Choice Requires="wps">
            <w:drawing>
              <wp:anchor distT="0" distB="0" distL="114300" distR="114300" simplePos="0" relativeHeight="251878400" behindDoc="0" locked="0" layoutInCell="1" allowOverlap="1" wp14:anchorId="386704CF" wp14:editId="63305609">
                <wp:simplePos x="0" y="0"/>
                <wp:positionH relativeFrom="column">
                  <wp:posOffset>651923</wp:posOffset>
                </wp:positionH>
                <wp:positionV relativeFrom="paragraph">
                  <wp:posOffset>205002</wp:posOffset>
                </wp:positionV>
                <wp:extent cx="763905" cy="213995"/>
                <wp:effectExtent l="0" t="0" r="512445" b="319405"/>
                <wp:wrapNone/>
                <wp:docPr id="403905042" name="線吹き出し 1 (枠付き) 47138"/>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56612"/>
                            <a:gd name="adj2" fmla="val 101519"/>
                            <a:gd name="adj3" fmla="val 237670"/>
                            <a:gd name="adj4" fmla="val 164354"/>
                          </a:avLst>
                        </a:prstGeom>
                        <a:solidFill>
                          <a:sysClr val="window" lastClr="FFFFFF"/>
                        </a:solidFill>
                        <a:ln w="12700" cap="flat" cmpd="sng" algn="ctr">
                          <a:solidFill>
                            <a:srgbClr val="FF0000"/>
                          </a:solidFill>
                          <a:prstDash val="solid"/>
                        </a:ln>
                        <a:effectLst/>
                      </wps:spPr>
                      <wps:txbx>
                        <w:txbxContent>
                          <w:p w14:paraId="7F766F80"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6704CF" id="線吹き出し 1 (枠付き) 47138" o:spid="_x0000_s1094" type="#_x0000_t47" style="position:absolute;margin-left:51.35pt;margin-top:16.15pt;width:60.15pt;height:16.85pt;z-index:25187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" adj="35500,51337,21928,12228" fillcolor="window" strokecolor="red" strokeweight="1pt">
                <v:textbox>
                  <w:txbxContent>
                    <w:p w14:paraId="7F766F80"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阪南港</w:t>
                      </w:r>
                    </w:p>
                  </w:txbxContent>
                </v:textbox>
                <o:callout v:ext="edit" minusx="t" minusy="t"/>
              </v:shape>
            </w:pict>
          </mc:Fallback>
        </mc:AlternateContent>
      </w:r>
    </w:p>
    <w:p w14:paraId="752FAE78" w14:textId="77777777" w:rsidR="00D35E2D" w:rsidRDefault="00D35E2D" w:rsidP="00D35E2D">
      <w:pPr>
        <w:jc w:val="left"/>
        <w:rPr>
          <w:rFonts w:ascii="Meiryo UI" w:eastAsia="Meiryo UI" w:hAnsi="Meiryo UI" w:cs="Meiryo UI"/>
        </w:rPr>
      </w:pPr>
    </w:p>
    <w:p w14:paraId="41451985"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1472" behindDoc="0" locked="0" layoutInCell="1" allowOverlap="1" wp14:anchorId="50617322" wp14:editId="458AAD5A">
                <wp:simplePos x="0" y="0"/>
                <wp:positionH relativeFrom="column">
                  <wp:posOffset>396742</wp:posOffset>
                </wp:positionH>
                <wp:positionV relativeFrom="paragraph">
                  <wp:posOffset>226267</wp:posOffset>
                </wp:positionV>
                <wp:extent cx="763905" cy="213995"/>
                <wp:effectExtent l="0" t="0" r="93345" b="433705"/>
                <wp:wrapNone/>
                <wp:docPr id="47112" name="線吹き出し 1 (枠付き) 47112"/>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93173"/>
                            <a:gd name="adj2" fmla="val 74634"/>
                            <a:gd name="adj3" fmla="val 295610"/>
                            <a:gd name="adj4" fmla="val 109300"/>
                          </a:avLst>
                        </a:prstGeom>
                        <a:solidFill>
                          <a:sysClr val="window" lastClr="FFFFFF"/>
                        </a:solidFill>
                        <a:ln w="12700" cap="flat" cmpd="sng" algn="ctr">
                          <a:solidFill>
                            <a:srgbClr val="FF0000"/>
                          </a:solidFill>
                          <a:prstDash val="solid"/>
                        </a:ln>
                        <a:effectLst/>
                      </wps:spPr>
                      <wps:txbx>
                        <w:txbxContent>
                          <w:p w14:paraId="7DA06FC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617322" id="線吹き出し 1 (枠付き) 47112" o:spid="_x0000_s1095" type="#_x0000_t47" style="position:absolute;margin-left:31.25pt;margin-top:17.8pt;width:60.15pt;height:16.85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" adj="23609,63852,16121,20125" fillcolor="window" strokecolor="red" strokeweight="1pt">
                <v:textbox>
                  <w:txbxContent>
                    <w:p w14:paraId="7DA06FC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泉州港</w:t>
                      </w:r>
                    </w:p>
                  </w:txbxContent>
                </v:textbox>
                <o:callout v:ext="edit" minusx="t" minusy="t"/>
              </v:shape>
            </w:pict>
          </mc:Fallback>
        </mc:AlternateContent>
      </w:r>
    </w:p>
    <w:p w14:paraId="12F0DAC3"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9424" behindDoc="0" locked="0" layoutInCell="1" allowOverlap="1" wp14:anchorId="742932E7" wp14:editId="6B92C69F">
                <wp:simplePos x="0" y="0"/>
                <wp:positionH relativeFrom="column">
                  <wp:posOffset>2266300</wp:posOffset>
                </wp:positionH>
                <wp:positionV relativeFrom="paragraph">
                  <wp:posOffset>210318</wp:posOffset>
                </wp:positionV>
                <wp:extent cx="575945" cy="213995"/>
                <wp:effectExtent l="400050" t="0" r="14605" b="147955"/>
                <wp:wrapNone/>
                <wp:docPr id="47118" name="線吹き出し 1 (枠付き) 47118"/>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45187"/>
                            <a:gd name="adj2" fmla="val 381"/>
                            <a:gd name="adj3" fmla="val 156905"/>
                            <a:gd name="adj4" fmla="val -67414"/>
                          </a:avLst>
                        </a:prstGeom>
                        <a:solidFill>
                          <a:sysClr val="window" lastClr="FFFFFF"/>
                        </a:solidFill>
                        <a:ln w="12700" cap="flat" cmpd="sng" algn="ctr">
                          <a:solidFill>
                            <a:srgbClr val="FF0000"/>
                          </a:solidFill>
                          <a:prstDash val="solid"/>
                        </a:ln>
                        <a:effectLst/>
                      </wps:spPr>
                      <wps:txbx>
                        <w:txbxContent>
                          <w:p w14:paraId="0EEDA6F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2932E7" id="線吹き出し 1 (枠付き) 47118" o:spid="_x0000_s1096" type="#_x0000_t47" style="position:absolute;margin-left:178.45pt;margin-top:16.55pt;width:45.35pt;height:16.85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" adj="-14561,33891,82,9760" fillcolor="window" strokecolor="red" strokeweight="1pt">
                <v:textbox>
                  <w:txbxContent>
                    <w:p w14:paraId="0EEDA6FA"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二色港</w:t>
                      </w:r>
                    </w:p>
                  </w:txbxContent>
                </v:textbox>
                <o:callout v:ext="edit" minusy="t"/>
              </v:shape>
            </w:pict>
          </mc:Fallback>
        </mc:AlternateContent>
      </w:r>
    </w:p>
    <w:p w14:paraId="3D051D58" w14:textId="77777777" w:rsidR="00D35E2D" w:rsidRDefault="00D35E2D" w:rsidP="00D35E2D">
      <w:pPr>
        <w:jc w:val="left"/>
        <w:rPr>
          <w:rFonts w:ascii="Meiryo UI" w:eastAsia="Meiryo UI" w:hAnsi="Meiryo UI" w:cs="Meiryo UI"/>
        </w:rPr>
      </w:pPr>
    </w:p>
    <w:p w14:paraId="08437CC8"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72256" behindDoc="0" locked="0" layoutInCell="1" allowOverlap="1" wp14:anchorId="78DAA198" wp14:editId="76762A58">
                <wp:simplePos x="0" y="0"/>
                <wp:positionH relativeFrom="column">
                  <wp:posOffset>3105829</wp:posOffset>
                </wp:positionH>
                <wp:positionV relativeFrom="paragraph">
                  <wp:posOffset>72095</wp:posOffset>
                </wp:positionV>
                <wp:extent cx="635" cy="720090"/>
                <wp:effectExtent l="19050" t="0" r="37465" b="22860"/>
                <wp:wrapNone/>
                <wp:docPr id="414" name="直線矢印コネクタ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20090"/>
                        </a:xfrm>
                        <a:prstGeom prst="straightConnector1">
                          <a:avLst/>
                        </a:prstGeom>
                        <a:noFill/>
                        <a:ln w="2857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du="http://schemas.microsoft.com/office/word/2023/wordml/word16du" xmlns:oel="http://schemas.microsoft.com/office/2019/extlst">
            <w:pict>
              <v:shape w14:anchorId="65388C28" id="直線矢印コネクタ 5" o:spid="_x0000_s1026" type="#_x0000_t32" style="position:absolute;margin-left:244.55pt;margin-top:5.7pt;width:.05pt;height:56.7pt;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" strokeweight="2.25pt"/>
            </w:pict>
          </mc:Fallback>
        </mc:AlternateContent>
      </w:r>
    </w:p>
    <w:p w14:paraId="2016C6E5"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3520" behindDoc="0" locked="0" layoutInCell="1" allowOverlap="1" wp14:anchorId="2E4361FD" wp14:editId="6A12EFAA">
                <wp:simplePos x="0" y="0"/>
                <wp:positionH relativeFrom="column">
                  <wp:posOffset>279784</wp:posOffset>
                </wp:positionH>
                <wp:positionV relativeFrom="paragraph">
                  <wp:posOffset>119941</wp:posOffset>
                </wp:positionV>
                <wp:extent cx="575945" cy="213995"/>
                <wp:effectExtent l="0" t="0" r="14605" b="243205"/>
                <wp:wrapNone/>
                <wp:docPr id="1165378520" name="線吹き出し 1 (枠付き) 314"/>
                <wp:cNvGraphicFramePr/>
                <a:graphic xmlns:a="http://schemas.openxmlformats.org/drawingml/2006/main">
                  <a:graphicData uri="http://schemas.microsoft.com/office/word/2010/wordprocessingShape">
                    <wps:wsp>
                      <wps:cNvSpPr/>
                      <wps:spPr>
                        <a:xfrm>
                          <a:off x="0" y="0"/>
                          <a:ext cx="575945" cy="213995"/>
                        </a:xfrm>
                        <a:prstGeom prst="borderCallout1">
                          <a:avLst>
                            <a:gd name="adj1" fmla="val 99976"/>
                            <a:gd name="adj2" fmla="val 51991"/>
                            <a:gd name="adj3" fmla="val 208558"/>
                            <a:gd name="adj4" fmla="val 71520"/>
                          </a:avLst>
                        </a:prstGeom>
                        <a:solidFill>
                          <a:sysClr val="window" lastClr="FFFFFF"/>
                        </a:solidFill>
                        <a:ln w="12700" cap="flat" cmpd="sng" algn="ctr">
                          <a:solidFill>
                            <a:srgbClr val="FF0000"/>
                          </a:solidFill>
                          <a:prstDash val="solid"/>
                        </a:ln>
                        <a:effectLst/>
                      </wps:spPr>
                      <wps:txbx>
                        <w:txbxContent>
                          <w:p w14:paraId="4E2B6B6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4361FD" id="線吹き出し 1 (枠付き) 314" o:spid="_x0000_s1097" type="#_x0000_t47" style="position:absolute;margin-left:22.05pt;margin-top:9.45pt;width:45.35pt;height:16.85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" adj="15448,45049,11230,21595" fillcolor="window" strokecolor="red" strokeweight="1pt">
                <v:textbox>
                  <w:txbxContent>
                    <w:p w14:paraId="4E2B6B6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淡輪港</w:t>
                      </w:r>
                    </w:p>
                  </w:txbxContent>
                </v:textbox>
                <o:callout v:ext="edit" minusx="t" minusy="t"/>
              </v:shape>
            </w:pict>
          </mc:Fallback>
        </mc:AlternateContent>
      </w:r>
    </w:p>
    <w:p w14:paraId="24D9088C"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0448" behindDoc="0" locked="0" layoutInCell="1" allowOverlap="1" wp14:anchorId="738134E8" wp14:editId="3ED7948E">
                <wp:simplePos x="0" y="0"/>
                <wp:positionH relativeFrom="column">
                  <wp:posOffset>2134279</wp:posOffset>
                </wp:positionH>
                <wp:positionV relativeFrom="paragraph">
                  <wp:posOffset>176648</wp:posOffset>
                </wp:positionV>
                <wp:extent cx="763905" cy="213995"/>
                <wp:effectExtent l="419100" t="381000" r="17145" b="14605"/>
                <wp:wrapNone/>
                <wp:docPr id="47113" name="線吹き出し 1 (枠付き) 471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79641"/>
                            <a:gd name="adj4" fmla="val -54209"/>
                          </a:avLst>
                        </a:prstGeom>
                        <a:solidFill>
                          <a:sysClr val="window" lastClr="FFFFFF"/>
                        </a:solidFill>
                        <a:ln w="12700" cap="flat" cmpd="sng" algn="ctr">
                          <a:solidFill>
                            <a:srgbClr val="FF0000"/>
                          </a:solidFill>
                          <a:prstDash val="solid"/>
                        </a:ln>
                        <a:effectLst/>
                      </wps:spPr>
                      <wps:txbx>
                        <w:txbxContent>
                          <w:p w14:paraId="72C46386"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8134E8" id="線吹き出し 1 (枠付き) 47113" o:spid="_x0000_s1098" type="#_x0000_t47" style="position:absolute;margin-left:168.05pt;margin-top:13.9pt;width:60.15pt;height:16.85pt;z-index:25188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" adj="-11709,-38802,82,9760" fillcolor="window" strokecolor="red" strokeweight="1pt">
                <v:textbox>
                  <w:txbxContent>
                    <w:p w14:paraId="72C46386"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泉佐野港</w:t>
                      </w:r>
                    </w:p>
                  </w:txbxContent>
                </v:textbox>
              </v:shape>
            </w:pict>
          </mc:Fallback>
        </mc:AlternateContent>
      </w:r>
    </w:p>
    <w:p w14:paraId="3529B608" w14:textId="77777777" w:rsidR="00D35E2D" w:rsidRDefault="00D35E2D" w:rsidP="00D35E2D">
      <w:pPr>
        <w:jc w:val="left"/>
        <w:rPr>
          <w:rFonts w:ascii="Meiryo UI" w:eastAsia="Meiryo UI" w:hAnsi="Meiryo UI" w:cs="Meiryo UI"/>
        </w:rPr>
      </w:pPr>
    </w:p>
    <w:p w14:paraId="1C391C36"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2496" behindDoc="0" locked="0" layoutInCell="1" allowOverlap="1" wp14:anchorId="6F6AD131" wp14:editId="6FE83B2F">
                <wp:simplePos x="0" y="0"/>
                <wp:positionH relativeFrom="column">
                  <wp:posOffset>1463099</wp:posOffset>
                </wp:positionH>
                <wp:positionV relativeFrom="paragraph">
                  <wp:posOffset>100448</wp:posOffset>
                </wp:positionV>
                <wp:extent cx="763905" cy="213995"/>
                <wp:effectExtent l="247650" t="323850" r="17145" b="14605"/>
                <wp:wrapNone/>
                <wp:docPr id="3074" name="線吹き出し 1 (枠付き) 3074"/>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145621"/>
                            <a:gd name="adj4" fmla="val -32178"/>
                          </a:avLst>
                        </a:prstGeom>
                        <a:solidFill>
                          <a:sysClr val="window" lastClr="FFFFFF"/>
                        </a:solidFill>
                        <a:ln w="12700" cap="flat" cmpd="sng" algn="ctr">
                          <a:solidFill>
                            <a:srgbClr val="FF0000"/>
                          </a:solidFill>
                          <a:prstDash val="solid"/>
                        </a:ln>
                        <a:effectLst/>
                      </wps:spPr>
                      <wps:txbx>
                        <w:txbxContent>
                          <w:p w14:paraId="732AF759"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6AD131" id="線吹き出し 1 (枠付き) 3074" o:spid="_x0000_s1099" type="#_x0000_t47" style="position:absolute;margin-left:115.2pt;margin-top:7.9pt;width:60.15pt;height:16.8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" adj="-6950,-31454,82,9760" fillcolor="window" strokecolor="red" strokeweight="1pt">
                <v:textbox>
                  <w:txbxContent>
                    <w:p w14:paraId="732AF759"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尾崎港</w:t>
                      </w:r>
                    </w:p>
                  </w:txbxContent>
                </v:textbox>
              </v:shape>
            </w:pict>
          </mc:Fallback>
        </mc:AlternateContent>
      </w:r>
    </w:p>
    <w:p w14:paraId="55FC0C26" w14:textId="77777777" w:rsidR="00D35E2D" w:rsidRDefault="00D35E2D" w:rsidP="00D35E2D">
      <w:pPr>
        <w:jc w:val="left"/>
        <w:rPr>
          <w:rFonts w:ascii="Meiryo UI" w:eastAsia="Meiryo UI" w:hAnsi="Meiryo UI" w:cs="Meiryo UI"/>
        </w:rPr>
      </w:pPr>
      <w:r>
        <w:rPr>
          <w:rFonts w:ascii="Meiryo UI" w:eastAsia="Meiryo UI" w:hAnsi="Meiryo UI" w:cs="Meiryo UI"/>
          <w:noProof/>
        </w:rPr>
        <mc:AlternateContent>
          <mc:Choice Requires="wps">
            <w:drawing>
              <wp:anchor distT="0" distB="0" distL="114300" distR="114300" simplePos="0" relativeHeight="251884544" behindDoc="0" locked="0" layoutInCell="1" allowOverlap="1" wp14:anchorId="3B3379FA" wp14:editId="40DB480F">
                <wp:simplePos x="0" y="0"/>
                <wp:positionH relativeFrom="column">
                  <wp:posOffset>555787</wp:posOffset>
                </wp:positionH>
                <wp:positionV relativeFrom="paragraph">
                  <wp:posOffset>142535</wp:posOffset>
                </wp:positionV>
                <wp:extent cx="763905" cy="213995"/>
                <wp:effectExtent l="95250" t="171450" r="17145" b="14605"/>
                <wp:wrapNone/>
                <wp:docPr id="313" name="線吹き出し 1 (枠付き) 313"/>
                <wp:cNvGraphicFramePr/>
                <a:graphic xmlns:a="http://schemas.openxmlformats.org/drawingml/2006/main">
                  <a:graphicData uri="http://schemas.microsoft.com/office/word/2010/wordprocessingShape">
                    <wps:wsp>
                      <wps:cNvSpPr/>
                      <wps:spPr>
                        <a:xfrm>
                          <a:off x="0" y="0"/>
                          <a:ext cx="763905" cy="213995"/>
                        </a:xfrm>
                        <a:prstGeom prst="borderCallout1">
                          <a:avLst>
                            <a:gd name="adj1" fmla="val 45187"/>
                            <a:gd name="adj2" fmla="val 381"/>
                            <a:gd name="adj3" fmla="val -77070"/>
                            <a:gd name="adj4" fmla="val -11695"/>
                          </a:avLst>
                        </a:prstGeom>
                        <a:solidFill>
                          <a:sysClr val="window" lastClr="FFFFFF"/>
                        </a:solidFill>
                        <a:ln w="12700" cap="flat" cmpd="sng" algn="ctr">
                          <a:solidFill>
                            <a:srgbClr val="FF0000"/>
                          </a:solidFill>
                          <a:prstDash val="solid"/>
                        </a:ln>
                        <a:effectLst/>
                      </wps:spPr>
                      <wps:txbx>
                        <w:txbxContent>
                          <w:p w14:paraId="5260124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3379FA" id="線吹き出し 1 (枠付き) 313" o:spid="_x0000_s1100" type="#_x0000_t47" style="position:absolute;margin-left:43.75pt;margin-top:11.2pt;width:60.15pt;height:16.85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" adj="-2526,-16647,82,9760" fillcolor="window" strokecolor="red" strokeweight="1pt">
                <v:textbox>
                  <w:txbxContent>
                    <w:p w14:paraId="52601248" w14:textId="77777777" w:rsidR="00F933E5" w:rsidRDefault="00F933E5" w:rsidP="00D35E2D">
                      <w:pPr>
                        <w:spacing w:line="200" w:lineRule="exact"/>
                        <w:jc w:val="center"/>
                        <w:rPr>
                          <w:rFonts w:ascii="Meiryo UI" w:eastAsia="Meiryo UI" w:hAnsi="Meiryo UI" w:cs="Meiryo UI"/>
                          <w:sz w:val="16"/>
                        </w:rPr>
                      </w:pPr>
                      <w:r>
                        <w:rPr>
                          <w:rFonts w:ascii="Meiryo UI" w:eastAsia="Meiryo UI" w:hAnsi="Meiryo UI" w:cs="Meiryo UI" w:hint="eastAsia"/>
                          <w:sz w:val="16"/>
                        </w:rPr>
                        <w:t>深日港</w:t>
                      </w:r>
                    </w:p>
                  </w:txbxContent>
                </v:textbox>
              </v:shape>
            </w:pict>
          </mc:Fallback>
        </mc:AlternateContent>
      </w:r>
    </w:p>
    <w:p w14:paraId="6BC52697" w14:textId="77777777" w:rsidR="00D35E2D" w:rsidRDefault="00D35E2D" w:rsidP="00D35E2D">
      <w:pPr>
        <w:pStyle w:val="40"/>
        <w:ind w:left="420" w:firstLine="210"/>
      </w:pPr>
    </w:p>
    <w:p w14:paraId="436F3ED6" w14:textId="77777777" w:rsidR="00D35E2D" w:rsidRDefault="00D35E2D" w:rsidP="00D35E2D">
      <w:pPr>
        <w:pStyle w:val="40"/>
        <w:ind w:left="420" w:firstLine="210"/>
      </w:pPr>
    </w:p>
    <w:p w14:paraId="186C5611" w14:textId="47D3C238" w:rsidR="00A220E1" w:rsidRPr="001903B6" w:rsidRDefault="00A220E1" w:rsidP="00A220E1">
      <w:pPr>
        <w:pStyle w:val="ac"/>
        <w:rPr>
          <w:color w:val="000000" w:themeColor="text1"/>
        </w:rPr>
      </w:pPr>
      <w:bookmarkStart w:id="100" w:name="_Ref18534014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1</w:t>
      </w:r>
      <w:r w:rsidR="00A93C11">
        <w:fldChar w:fldCharType="end"/>
      </w:r>
      <w:bookmarkEnd w:id="100"/>
      <w:r>
        <w:rPr>
          <w:rFonts w:hint="eastAsia"/>
        </w:rPr>
        <w:t xml:space="preserve">　</w:t>
      </w:r>
      <w:r w:rsidR="00D35E2D" w:rsidRPr="001903B6">
        <w:rPr>
          <w:rFonts w:hint="eastAsia"/>
          <w:color w:val="000000" w:themeColor="text1"/>
        </w:rPr>
        <w:t>大阪府の管理区域</w:t>
      </w:r>
    </w:p>
    <w:p w14:paraId="6AF242E6" w14:textId="6AFD7128" w:rsidR="00A220E1" w:rsidRDefault="00A220E1">
      <w:pPr>
        <w:widowControl/>
        <w:jc w:val="left"/>
        <w:rPr>
          <w:rFonts w:hAnsi="HG丸ｺﾞｼｯｸM-PRO"/>
        </w:rPr>
      </w:pPr>
      <w:r>
        <w:rPr>
          <w:rFonts w:hAnsi="HG丸ｺﾞｼｯｸM-PRO"/>
        </w:rPr>
        <w:br w:type="page"/>
      </w:r>
    </w:p>
    <w:p w14:paraId="199FF706" w14:textId="45AE455B" w:rsidR="00D35E2D" w:rsidRDefault="00D35E2D" w:rsidP="00D35E2D">
      <w:pPr>
        <w:pStyle w:val="4"/>
      </w:pPr>
      <w:r>
        <w:rPr>
          <w:rFonts w:hint="eastAsia"/>
        </w:rPr>
        <w:lastRenderedPageBreak/>
        <w:t>港湾の現状</w:t>
      </w:r>
    </w:p>
    <w:p w14:paraId="02405D2B" w14:textId="77777777" w:rsidR="00D35E2D" w:rsidRDefault="00D35E2D" w:rsidP="00D35E2D">
      <w:pPr>
        <w:pStyle w:val="40"/>
        <w:ind w:left="420" w:firstLine="210"/>
      </w:pPr>
      <w:r>
        <w:rPr>
          <w:rFonts w:hint="eastAsia"/>
        </w:rPr>
        <w:t>港湾施設は海上輸送と陸上輸送の結節点として物流や人流を支え、府民の生活の向上や発展に大きな役割を果たしてきた一方で、厳しい自然環境の下に置かれていることや高度経済成長期に集中的に整備した施設が多い。</w:t>
      </w:r>
    </w:p>
    <w:p w14:paraId="7A42E062" w14:textId="77777777" w:rsidR="00D35E2D" w:rsidRPr="001903B6" w:rsidRDefault="00D35E2D" w:rsidP="00D35E2D">
      <w:pPr>
        <w:pStyle w:val="40"/>
        <w:ind w:left="420" w:firstLine="210"/>
        <w:rPr>
          <w:color w:val="000000" w:themeColor="text1"/>
        </w:rPr>
      </w:pPr>
      <w:r w:rsidRPr="001903B6">
        <w:rPr>
          <w:rFonts w:hint="eastAsia"/>
          <w:color w:val="000000" w:themeColor="text1"/>
        </w:rPr>
        <w:t>大阪府では、令和6年4月時点で、係留施設104箇所、防波堤55箇所、護岸131箇所を含めた港湾施設を管理している。</w:t>
      </w:r>
    </w:p>
    <w:p w14:paraId="3DB90E2E" w14:textId="6A620F5D" w:rsidR="00D35E2D" w:rsidRPr="001903B6" w:rsidRDefault="00D35E2D" w:rsidP="00D35E2D">
      <w:pPr>
        <w:pStyle w:val="40"/>
        <w:ind w:left="420" w:firstLine="210"/>
        <w:rPr>
          <w:color w:val="000000" w:themeColor="text1"/>
        </w:rPr>
      </w:pPr>
      <w:r w:rsidRPr="001903B6">
        <w:rPr>
          <w:rFonts w:hint="eastAsia"/>
          <w:color w:val="000000" w:themeColor="text1"/>
        </w:rPr>
        <w:t>今後、施設の老朽化の進行による安全性の低下や更新費用の増大が懸念されているなかで、</w:t>
      </w:r>
      <w:r w:rsidR="001D168A" w:rsidRPr="001903B6">
        <w:rPr>
          <w:rFonts w:hint="eastAsia"/>
          <w:color w:val="000000" w:themeColor="text1"/>
        </w:rPr>
        <w:t>大阪府が管理する港湾施設については、</w:t>
      </w:r>
      <w:r w:rsidRPr="001903B6">
        <w:rPr>
          <w:rFonts w:hint="eastAsia"/>
          <w:color w:val="000000" w:themeColor="text1"/>
        </w:rPr>
        <w:t>現状で建設後５０年を経過する施設が既に全体の約4０％を</w:t>
      </w:r>
      <w:r w:rsidR="005B28A9" w:rsidRPr="001903B6">
        <w:rPr>
          <w:rFonts w:hint="eastAsia"/>
          <w:color w:val="000000" w:themeColor="text1"/>
        </w:rPr>
        <w:t>示して</w:t>
      </w:r>
      <w:r w:rsidRPr="001903B6">
        <w:rPr>
          <w:rFonts w:hint="eastAsia"/>
          <w:color w:val="000000" w:themeColor="text1"/>
        </w:rPr>
        <w:t>おり、更に10年後には全体の約6０％まで増加する。</w:t>
      </w:r>
    </w:p>
    <w:p w14:paraId="69154085" w14:textId="77777777" w:rsidR="00D35E2D" w:rsidRPr="001903B6" w:rsidRDefault="00D35E2D" w:rsidP="00D35E2D">
      <w:pPr>
        <w:pStyle w:val="40"/>
        <w:ind w:left="420" w:firstLine="210"/>
        <w:rPr>
          <w:color w:val="000000" w:themeColor="text1"/>
        </w:rPr>
      </w:pPr>
    </w:p>
    <w:p w14:paraId="541A43D7" w14:textId="77777777" w:rsidR="00D35E2D" w:rsidRDefault="00D35E2D" w:rsidP="00D35E2D">
      <w:pPr>
        <w:snapToGrid w:val="0"/>
        <w:jc w:val="center"/>
        <w:rPr>
          <w:rFonts w:hAnsi="HG丸ｺﾞｼｯｸM-PRO" w:cs="Meiryo UI"/>
          <w:color w:val="000000" w:themeColor="text1"/>
          <w:kern w:val="24"/>
          <w:sz w:val="22"/>
          <w:szCs w:val="22"/>
        </w:rPr>
      </w:pPr>
      <w:r w:rsidRPr="00EE5A39">
        <w:rPr>
          <w:noProof/>
          <w:color w:val="FF0000"/>
          <w:szCs w:val="21"/>
        </w:rPr>
        <mc:AlternateContent>
          <mc:Choice Requires="wps">
            <w:drawing>
              <wp:anchor distT="0" distB="0" distL="114300" distR="114300" simplePos="0" relativeHeight="251888640" behindDoc="0" locked="0" layoutInCell="1" allowOverlap="1" wp14:anchorId="2BDDCFA9" wp14:editId="77745152">
                <wp:simplePos x="0" y="0"/>
                <wp:positionH relativeFrom="column">
                  <wp:posOffset>1772920</wp:posOffset>
                </wp:positionH>
                <wp:positionV relativeFrom="paragraph">
                  <wp:posOffset>94879</wp:posOffset>
                </wp:positionV>
                <wp:extent cx="474453" cy="172528"/>
                <wp:effectExtent l="0" t="0" r="20955" b="18415"/>
                <wp:wrapNone/>
                <wp:docPr id="7142207" name="左右矢印 9"/>
                <wp:cNvGraphicFramePr/>
                <a:graphic xmlns:a="http://schemas.openxmlformats.org/drawingml/2006/main">
                  <a:graphicData uri="http://schemas.microsoft.com/office/word/2010/wordprocessingShape">
                    <wps:wsp>
                      <wps:cNvSpPr/>
                      <wps:spPr>
                        <a:xfrm>
                          <a:off x="0" y="0"/>
                          <a:ext cx="474453" cy="172528"/>
                        </a:xfrm>
                        <a:prstGeom prst="leftRightArrow">
                          <a:avLst/>
                        </a:prstGeom>
                        <a:ln w="6350"/>
                      </wps:spPr>
                      <wps:style>
                        <a:lnRef idx="2">
                          <a:schemeClr val="dk1"/>
                        </a:lnRef>
                        <a:fillRef idx="1">
                          <a:schemeClr val="lt1"/>
                        </a:fillRef>
                        <a:effectRef idx="0">
                          <a:schemeClr val="dk1"/>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type w14:anchorId="2095B9F7"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 o:spid="_x0000_s1026" type="#_x0000_t69" style="position:absolute;margin-left:139.6pt;margin-top:7.45pt;width:37.35pt;height:13.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" adj="3927" fillcolor="white [3201]" strokecolor="black [3200]" strokeweight=".5pt"/>
            </w:pict>
          </mc:Fallback>
        </mc:AlternateContent>
      </w:r>
      <w:r w:rsidRPr="00EE5A39">
        <w:rPr>
          <w:noProof/>
          <w:color w:val="FF0000"/>
          <w:szCs w:val="21"/>
        </w:rPr>
        <mc:AlternateContent>
          <mc:Choice Requires="wps">
            <w:drawing>
              <wp:anchor distT="0" distB="0" distL="114300" distR="114300" simplePos="0" relativeHeight="251889664" behindDoc="0" locked="0" layoutInCell="1" allowOverlap="1" wp14:anchorId="4460A934" wp14:editId="4B4817D1">
                <wp:simplePos x="0" y="0"/>
                <wp:positionH relativeFrom="column">
                  <wp:posOffset>2267585</wp:posOffset>
                </wp:positionH>
                <wp:positionV relativeFrom="paragraph">
                  <wp:posOffset>26670</wp:posOffset>
                </wp:positionV>
                <wp:extent cx="1111250" cy="200025"/>
                <wp:effectExtent l="0" t="0" r="12700" b="27940"/>
                <wp:wrapNone/>
                <wp:docPr id="701347936" name="テキスト ボックス 10"/>
                <wp:cNvGraphicFramePr/>
                <a:graphic xmlns:a="http://schemas.openxmlformats.org/drawingml/2006/main">
                  <a:graphicData uri="http://schemas.microsoft.com/office/word/2010/wordprocessingShape">
                    <wps:wsp>
                      <wps:cNvSpPr txBox="1"/>
                      <wps:spPr>
                        <a:xfrm>
                          <a:off x="0" y="0"/>
                          <a:ext cx="1111250" cy="200025"/>
                        </a:xfrm>
                        <a:prstGeom prst="rect">
                          <a:avLst/>
                        </a:prstGeom>
                        <a:solidFill>
                          <a:schemeClr val="bg1"/>
                        </a:solidFill>
                        <a:ln>
                          <a:solidFill>
                            <a:schemeClr val="tx1"/>
                          </a:solidFill>
                        </a:ln>
                      </wps:spPr>
                      <wps:txbx>
                        <w:txbxContent>
                          <w:p w14:paraId="02521C77" w14:textId="77777777" w:rsidR="00F933E5" w:rsidRPr="00EE5A39" w:rsidRDefault="00F933E5" w:rsidP="00D35E2D">
                            <w:pPr>
                              <w:pStyle w:val="Web"/>
                              <w:spacing w:before="0" w:beforeAutospacing="0" w:after="0" w:afterAutospacing="0"/>
                              <w:jc w:val="center"/>
                              <w:rPr>
                                <w:rFonts w:ascii="HG丸ｺﾞｼｯｸM-PRO" w:eastAsia="HG丸ｺﾞｼｯｸM-PRO" w:hAnsi="HG丸ｺﾞｼｯｸM-PRO"/>
                                <w:sz w:val="32"/>
                              </w:rPr>
                            </w:pPr>
                            <w:r w:rsidRPr="00EE5A39">
                              <w:rPr>
                                <w:rFonts w:ascii="HG丸ｺﾞｼｯｸM-PRO" w:eastAsia="HG丸ｺﾞｼｯｸM-PRO" w:hAnsi="HG丸ｺﾞｼｯｸM-PRO" w:cstheme="minorBidi" w:hint="eastAsia"/>
                                <w:color w:val="000000" w:themeColor="text1"/>
                                <w:kern w:val="24"/>
                                <w:sz w:val="18"/>
                                <w:szCs w:val="14"/>
                              </w:rPr>
                              <w:t>高度経済成長期</w:t>
                            </w:r>
                          </w:p>
                        </w:txbxContent>
                      </wps:txbx>
                      <wps:bodyPr wrap="square" rtlCol="0">
                        <a:spAutoFit/>
                      </wps:bodyPr>
                    </wps:wsp>
                  </a:graphicData>
                </a:graphic>
                <wp14:sizeRelH relativeFrom="margin">
                  <wp14:pctWidth>0</wp14:pctWidth>
                </wp14:sizeRelH>
              </wp:anchor>
            </w:drawing>
          </mc:Choice>
          <mc:Fallback>
            <w:pict>
              <v:shape w14:anchorId="4460A934" id="テキスト ボックス 10" o:spid="_x0000_s1101" type="#_x0000_t202" style="position:absolute;left:0;text-align:left;margin-left:178.55pt;margin-top:2.1pt;width:87.5pt;height:15.75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" fillcolor="white [3212]" strokecolor="black [3213]">
                <v:textbox style="mso-fit-shape-to-text:t">
                  <w:txbxContent>
                    <w:p w14:paraId="02521C77" w14:textId="77777777" w:rsidR="00F933E5" w:rsidRPr="00EE5A39" w:rsidRDefault="00F933E5" w:rsidP="00D35E2D">
                      <w:pPr>
                        <w:pStyle w:val="Web"/>
                        <w:spacing w:before="0" w:beforeAutospacing="0" w:after="0" w:afterAutospacing="0"/>
                        <w:jc w:val="center"/>
                        <w:rPr>
                          <w:rFonts w:ascii="HG丸ｺﾞｼｯｸM-PRO" w:eastAsia="HG丸ｺﾞｼｯｸM-PRO" w:hAnsi="HG丸ｺﾞｼｯｸM-PRO"/>
                          <w:sz w:val="32"/>
                        </w:rPr>
                      </w:pPr>
                      <w:r w:rsidRPr="00EE5A39">
                        <w:rPr>
                          <w:rFonts w:ascii="HG丸ｺﾞｼｯｸM-PRO" w:eastAsia="HG丸ｺﾞｼｯｸM-PRO" w:hAnsi="HG丸ｺﾞｼｯｸM-PRO" w:cstheme="minorBidi" w:hint="eastAsia"/>
                          <w:color w:val="000000" w:themeColor="text1"/>
                          <w:kern w:val="24"/>
                          <w:sz w:val="18"/>
                          <w:szCs w:val="14"/>
                        </w:rPr>
                        <w:t>高度経済成長期</w:t>
                      </w:r>
                    </w:p>
                  </w:txbxContent>
                </v:textbox>
              </v:shape>
            </w:pict>
          </mc:Fallback>
        </mc:AlternateContent>
      </w:r>
      <w:r w:rsidRPr="00EE5A39">
        <w:rPr>
          <w:rFonts w:hAnsi="HG丸ｺﾞｼｯｸM-PRO" w:cs="Meiryo UI"/>
          <w:noProof/>
          <w:color w:val="000000" w:themeColor="text1"/>
          <w:kern w:val="24"/>
          <w:sz w:val="22"/>
          <w:szCs w:val="22"/>
        </w:rPr>
        <w:drawing>
          <wp:inline distT="0" distB="0" distL="0" distR="0" wp14:anchorId="27C6844B" wp14:editId="05CE0326">
            <wp:extent cx="5015778" cy="2952750"/>
            <wp:effectExtent l="0" t="0" r="0" b="0"/>
            <wp:docPr id="1" name="図 24">
              <a:extLst xmlns:a="http://schemas.openxmlformats.org/drawingml/2006/main">
                <a:ext uri="{FF2B5EF4-FFF2-40B4-BE49-F238E27FC236}">
                  <a16:creationId xmlns:a16="http://schemas.microsoft.com/office/drawing/2014/main" id="{3EAD9A1E-CBC0-483B-A6AA-6CB32BC517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a:extLst>
                        <a:ext uri="{FF2B5EF4-FFF2-40B4-BE49-F238E27FC236}">
                          <a16:creationId xmlns:a16="http://schemas.microsoft.com/office/drawing/2014/main" id="{3EAD9A1E-CBC0-483B-A6AA-6CB32BC51796}"/>
                        </a:ext>
                      </a:extLst>
                    </pic:cNvPr>
                    <pic:cNvPicPr>
                      <a:picLocks noChangeAspect="1"/>
                    </pic:cNvPicPr>
                  </pic:nvPicPr>
                  <pic:blipFill>
                    <a:blip r:embed="rId28"/>
                    <a:stretch>
                      <a:fillRect/>
                    </a:stretch>
                  </pic:blipFill>
                  <pic:spPr>
                    <a:xfrm>
                      <a:off x="0" y="0"/>
                      <a:ext cx="5027013" cy="2959364"/>
                    </a:xfrm>
                    <a:prstGeom prst="rect">
                      <a:avLst/>
                    </a:prstGeom>
                  </pic:spPr>
                </pic:pic>
              </a:graphicData>
            </a:graphic>
          </wp:inline>
        </w:drawing>
      </w:r>
    </w:p>
    <w:p w14:paraId="398DDEDC" w14:textId="2D5DE289" w:rsidR="00D35E2D" w:rsidRPr="001903B6" w:rsidRDefault="00D35E2D" w:rsidP="00D35E2D">
      <w:pPr>
        <w:pStyle w:val="ac"/>
        <w:rPr>
          <w:rFonts w:cs="Meiryo UI"/>
          <w:color w:val="000000" w:themeColor="text1"/>
          <w:kern w:val="24"/>
          <w:sz w:val="22"/>
          <w:szCs w:val="22"/>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2</w:t>
      </w:r>
      <w:r w:rsidR="00A93C11">
        <w:fldChar w:fldCharType="end"/>
      </w:r>
      <w:r>
        <w:rPr>
          <w:rFonts w:hint="eastAsia"/>
        </w:rPr>
        <w:t xml:space="preserve">　</w:t>
      </w:r>
      <w:r w:rsidRPr="001903B6">
        <w:rPr>
          <w:rFonts w:hint="eastAsia"/>
          <w:color w:val="000000" w:themeColor="text1"/>
        </w:rPr>
        <w:t>港湾施設の年度別施設数</w:t>
      </w:r>
    </w:p>
    <w:p w14:paraId="140C3F03" w14:textId="77777777" w:rsidR="00D35E2D" w:rsidRPr="001903B6" w:rsidRDefault="00D35E2D" w:rsidP="00D35E2D">
      <w:pPr>
        <w:snapToGrid w:val="0"/>
        <w:jc w:val="center"/>
        <w:rPr>
          <w:rFonts w:hAnsi="HG丸ｺﾞｼｯｸM-PRO" w:cs="Meiryo UI"/>
          <w:color w:val="000000" w:themeColor="text1"/>
          <w:kern w:val="24"/>
          <w:sz w:val="22"/>
          <w:szCs w:val="22"/>
        </w:rPr>
      </w:pPr>
    </w:p>
    <w:p w14:paraId="34DA1016" w14:textId="3EF52205" w:rsidR="00D35E2D" w:rsidRDefault="00ED7FD8" w:rsidP="00D35E2D">
      <w:pPr>
        <w:snapToGrid w:val="0"/>
        <w:jc w:val="center"/>
        <w:rPr>
          <w:rFonts w:hAnsi="HG丸ｺﾞｼｯｸM-PRO" w:cs="Meiryo UI"/>
          <w:color w:val="000000" w:themeColor="text1"/>
          <w:kern w:val="24"/>
          <w:sz w:val="22"/>
          <w:szCs w:val="22"/>
        </w:rPr>
      </w:pPr>
      <w:r w:rsidRPr="00ED7FD8">
        <w:rPr>
          <w:noProof/>
        </w:rPr>
        <w:drawing>
          <wp:inline distT="0" distB="0" distL="0" distR="0" wp14:anchorId="3A905D70" wp14:editId="696E13A9">
            <wp:extent cx="4114800" cy="2968625"/>
            <wp:effectExtent l="0" t="0" r="0" b="3175"/>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14800" cy="2968625"/>
                    </a:xfrm>
                    <a:prstGeom prst="rect">
                      <a:avLst/>
                    </a:prstGeom>
                    <a:noFill/>
                    <a:ln>
                      <a:noFill/>
                    </a:ln>
                  </pic:spPr>
                </pic:pic>
              </a:graphicData>
            </a:graphic>
          </wp:inline>
        </w:drawing>
      </w:r>
    </w:p>
    <w:p w14:paraId="51C621AE" w14:textId="05FAA786" w:rsidR="00D35E2D" w:rsidRPr="001903B6" w:rsidRDefault="00D35E2D" w:rsidP="00D35E2D">
      <w:pPr>
        <w:pStyle w:val="ac"/>
        <w:rPr>
          <w:rFonts w:cs="Meiryo UI"/>
          <w:color w:val="000000" w:themeColor="text1"/>
          <w:kern w:val="24"/>
          <w:sz w:val="22"/>
          <w:szCs w:val="22"/>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3</w:t>
      </w:r>
      <w:r w:rsidR="00A93C11">
        <w:fldChar w:fldCharType="end"/>
      </w:r>
      <w:r>
        <w:rPr>
          <w:rFonts w:hint="eastAsia"/>
        </w:rPr>
        <w:t xml:space="preserve">　</w:t>
      </w:r>
      <w:r w:rsidRPr="001903B6">
        <w:rPr>
          <w:rFonts w:hint="eastAsia"/>
          <w:color w:val="000000" w:themeColor="text1"/>
        </w:rPr>
        <w:t>港湾施設の経過年数</w:t>
      </w:r>
    </w:p>
    <w:p w14:paraId="40331936" w14:textId="77777777" w:rsidR="00D35E2D" w:rsidRDefault="00D35E2D" w:rsidP="00D35E2D">
      <w:pPr>
        <w:rPr>
          <w:rFonts w:hAnsi="HG丸ｺﾞｼｯｸM-PRO"/>
          <w:color w:val="FF0000"/>
          <w:szCs w:val="22"/>
        </w:rPr>
      </w:pPr>
    </w:p>
    <w:p w14:paraId="035AF514" w14:textId="77777777" w:rsidR="00D35E2D" w:rsidRPr="00EA38FE" w:rsidRDefault="00D35E2D" w:rsidP="00D35E2D">
      <w:pPr>
        <w:rPr>
          <w:rFonts w:hAnsi="HG丸ｺﾞｼｯｸM-PRO"/>
          <w:color w:val="FF0000"/>
        </w:rPr>
      </w:pPr>
    </w:p>
    <w:p w14:paraId="5378A62E" w14:textId="16EC45AB" w:rsidR="00D35E2D" w:rsidRPr="00B34786" w:rsidRDefault="00B34786" w:rsidP="00D35E2D">
      <w:pPr>
        <w:jc w:val="center"/>
      </w:pPr>
      <w:r w:rsidRPr="00B34786">
        <w:rPr>
          <w:rFonts w:hint="eastAsia"/>
          <w:noProof/>
        </w:rPr>
        <w:drawing>
          <wp:inline distT="0" distB="0" distL="0" distR="0" wp14:anchorId="403BC8D4" wp14:editId="07E1F92C">
            <wp:extent cx="2681640" cy="2019424"/>
            <wp:effectExtent l="0" t="0" r="4445"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81640" cy="2019424"/>
                    </a:xfrm>
                    <a:prstGeom prst="rect">
                      <a:avLst/>
                    </a:prstGeom>
                    <a:noFill/>
                    <a:ln>
                      <a:noFill/>
                    </a:ln>
                  </pic:spPr>
                </pic:pic>
              </a:graphicData>
            </a:graphic>
          </wp:inline>
        </w:drawing>
      </w:r>
      <w:r w:rsidR="00D35E2D">
        <w:rPr>
          <w:rFonts w:hint="eastAsia"/>
        </w:rPr>
        <w:t xml:space="preserve">　　</w:t>
      </w:r>
      <w:r w:rsidRPr="00B34786">
        <w:rPr>
          <w:rFonts w:hint="eastAsia"/>
          <w:noProof/>
        </w:rPr>
        <w:drawing>
          <wp:inline distT="0" distB="0" distL="0" distR="0" wp14:anchorId="79AAC122" wp14:editId="576051BB">
            <wp:extent cx="2681640" cy="1898005"/>
            <wp:effectExtent l="0" t="0" r="4445" b="7620"/>
            <wp:docPr id="1037434241" name="図 1037434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1640" cy="1898005"/>
                    </a:xfrm>
                    <a:prstGeom prst="rect">
                      <a:avLst/>
                    </a:prstGeom>
                    <a:noFill/>
                    <a:ln>
                      <a:noFill/>
                    </a:ln>
                  </pic:spPr>
                </pic:pic>
              </a:graphicData>
            </a:graphic>
          </wp:inline>
        </w:drawing>
      </w:r>
    </w:p>
    <w:p w14:paraId="568C091A" w14:textId="1B6CFD71" w:rsidR="00D35E2D" w:rsidRDefault="00B34786" w:rsidP="00D35E2D">
      <w:pPr>
        <w:ind w:firstLineChars="100" w:firstLine="210"/>
      </w:pPr>
      <w:r w:rsidRPr="00B34786">
        <w:rPr>
          <w:rFonts w:hint="eastAsia"/>
          <w:noProof/>
        </w:rPr>
        <w:drawing>
          <wp:inline distT="0" distB="0" distL="0" distR="0" wp14:anchorId="233BAC72" wp14:editId="2BEF027D">
            <wp:extent cx="2681640" cy="1898005"/>
            <wp:effectExtent l="0" t="0" r="4445" b="7620"/>
            <wp:docPr id="1037434242" name="図 103743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81640" cy="1898005"/>
                    </a:xfrm>
                    <a:prstGeom prst="rect">
                      <a:avLst/>
                    </a:prstGeom>
                    <a:noFill/>
                    <a:ln>
                      <a:noFill/>
                    </a:ln>
                  </pic:spPr>
                </pic:pic>
              </a:graphicData>
            </a:graphic>
          </wp:inline>
        </w:drawing>
      </w:r>
      <w:r w:rsidR="00D35E2D">
        <w:rPr>
          <w:rFonts w:hint="eastAsia"/>
        </w:rPr>
        <w:t xml:space="preserve">　　　　　　　　　</w:t>
      </w:r>
      <w:r w:rsidR="00D35E2D" w:rsidRPr="00A210AA">
        <w:rPr>
          <w:noProof/>
        </w:rPr>
        <w:drawing>
          <wp:inline distT="0" distB="0" distL="0" distR="0" wp14:anchorId="70320053" wp14:editId="49437659">
            <wp:extent cx="1044646" cy="1569988"/>
            <wp:effectExtent l="0" t="0" r="3175" b="0"/>
            <wp:docPr id="117365087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33"/>
                    <a:srcRect l="72743" t="14864" r="2196" b="14182"/>
                    <a:stretch/>
                  </pic:blipFill>
                  <pic:spPr>
                    <a:xfrm>
                      <a:off x="0" y="0"/>
                      <a:ext cx="1044646" cy="1569988"/>
                    </a:xfrm>
                    <a:prstGeom prst="rect">
                      <a:avLst/>
                    </a:prstGeom>
                  </pic:spPr>
                </pic:pic>
              </a:graphicData>
            </a:graphic>
          </wp:inline>
        </w:drawing>
      </w:r>
    </w:p>
    <w:p w14:paraId="7C9A799B" w14:textId="7E0F4BAF" w:rsidR="00D35E2D" w:rsidRPr="001903B6" w:rsidRDefault="00D35E2D" w:rsidP="00D35E2D">
      <w:pPr>
        <w:pStyle w:val="ac"/>
        <w:rPr>
          <w:color w:val="000000" w:themeColor="text1"/>
        </w:rPr>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4</w:t>
      </w:r>
      <w:r w:rsidR="00A93C11">
        <w:fldChar w:fldCharType="end"/>
      </w:r>
      <w:r>
        <w:rPr>
          <w:rFonts w:hint="eastAsia"/>
        </w:rPr>
        <w:t xml:space="preserve">　</w:t>
      </w:r>
      <w:r w:rsidRPr="001903B6">
        <w:rPr>
          <w:rFonts w:hint="eastAsia"/>
          <w:color w:val="000000" w:themeColor="text1"/>
        </w:rPr>
        <w:t>港湾施設の性能低下度の推移</w:t>
      </w:r>
    </w:p>
    <w:p w14:paraId="5D47CD7B" w14:textId="77777777" w:rsidR="00A44728" w:rsidRPr="00EA38FE" w:rsidRDefault="00A44728" w:rsidP="00A44728"/>
    <w:tbl>
      <w:tblPr>
        <w:tblStyle w:val="af6"/>
        <w:tblW w:w="0" w:type="auto"/>
        <w:tblInd w:w="392" w:type="dxa"/>
        <w:tblLook w:val="04A0" w:firstRow="1" w:lastRow="0" w:firstColumn="1" w:lastColumn="0" w:noHBand="0" w:noVBand="1"/>
      </w:tblPr>
      <w:tblGrid>
        <w:gridCol w:w="2932"/>
        <w:gridCol w:w="2868"/>
        <w:gridCol w:w="2868"/>
      </w:tblGrid>
      <w:tr w:rsidR="00A44728" w14:paraId="3DD7ED9D" w14:textId="77777777" w:rsidTr="005E1989">
        <w:tc>
          <w:tcPr>
            <w:tcW w:w="2932" w:type="dxa"/>
            <w:tcBorders>
              <w:bottom w:val="nil"/>
              <w:right w:val="single" w:sz="4" w:space="0" w:color="auto"/>
            </w:tcBorders>
          </w:tcPr>
          <w:p w14:paraId="26A2D71B" w14:textId="77777777" w:rsidR="00A44728" w:rsidRDefault="00A44728" w:rsidP="005E1989">
            <w:r>
              <w:rPr>
                <w:noProof/>
              </w:rPr>
              <w:drawing>
                <wp:inline distT="0" distB="0" distL="0" distR="0" wp14:anchorId="3CDAFAAC" wp14:editId="37CF6908">
                  <wp:extent cx="1764000" cy="1224000"/>
                  <wp:effectExtent l="0" t="0" r="8255" b="0"/>
                  <wp:docPr id="47290" name="Picture 13" descr="A0000957"/>
                  <wp:cNvGraphicFramePr/>
                  <a:graphic xmlns:a="http://schemas.openxmlformats.org/drawingml/2006/main">
                    <a:graphicData uri="http://schemas.openxmlformats.org/drawingml/2006/picture">
                      <pic:pic xmlns:pic="http://schemas.openxmlformats.org/drawingml/2006/picture">
                        <pic:nvPicPr>
                          <pic:cNvPr id="47290" name="Picture 13" descr="A0000957"/>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c>
          <w:tcPr>
            <w:tcW w:w="2868" w:type="dxa"/>
            <w:tcBorders>
              <w:left w:val="single" w:sz="4" w:space="0" w:color="auto"/>
              <w:bottom w:val="nil"/>
            </w:tcBorders>
          </w:tcPr>
          <w:p w14:paraId="5022DE1B" w14:textId="77777777" w:rsidR="00A44728" w:rsidRDefault="00A44728" w:rsidP="005E1989">
            <w:pPr>
              <w:rPr>
                <w:noProof/>
              </w:rPr>
            </w:pPr>
            <w:r>
              <w:rPr>
                <w:noProof/>
              </w:rPr>
              <w:drawing>
                <wp:inline distT="0" distB="0" distL="0" distR="0" wp14:anchorId="2AFD3BDD" wp14:editId="4FEE4C99">
                  <wp:extent cx="1599565" cy="1208021"/>
                  <wp:effectExtent l="0" t="0" r="635" b="0"/>
                  <wp:docPr id="90" name="図 90" descr="ボートに乗っている人&#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ボートに乗っている人&#10;&#10;低い精度で自動的に生成された説明"/>
                          <pic:cNvPicPr/>
                        </pic:nvPicPr>
                        <pic:blipFill>
                          <a:blip r:embed="rId35"/>
                          <a:stretch>
                            <a:fillRect/>
                          </a:stretch>
                        </pic:blipFill>
                        <pic:spPr>
                          <a:xfrm>
                            <a:off x="0" y="0"/>
                            <a:ext cx="1610392" cy="1216198"/>
                          </a:xfrm>
                          <a:prstGeom prst="rect">
                            <a:avLst/>
                          </a:prstGeom>
                        </pic:spPr>
                      </pic:pic>
                    </a:graphicData>
                  </a:graphic>
                </wp:inline>
              </w:drawing>
            </w:r>
          </w:p>
        </w:tc>
        <w:tc>
          <w:tcPr>
            <w:tcW w:w="2868" w:type="dxa"/>
            <w:tcBorders>
              <w:bottom w:val="nil"/>
            </w:tcBorders>
          </w:tcPr>
          <w:p w14:paraId="64AF8D98" w14:textId="77777777" w:rsidR="00A44728" w:rsidRDefault="00A44728" w:rsidP="005E1989">
            <w:r>
              <w:rPr>
                <w:noProof/>
              </w:rPr>
              <w:drawing>
                <wp:inline distT="0" distB="0" distL="0" distR="0" wp14:anchorId="03FD7615" wp14:editId="2DA7B7B5">
                  <wp:extent cx="1764000" cy="1224000"/>
                  <wp:effectExtent l="0" t="0" r="8255" b="0"/>
                  <wp:docPr id="356" name="図 356" descr="CIMG2536"/>
                  <wp:cNvGraphicFramePr/>
                  <a:graphic xmlns:a="http://schemas.openxmlformats.org/drawingml/2006/main">
                    <a:graphicData uri="http://schemas.openxmlformats.org/drawingml/2006/picture">
                      <pic:pic xmlns:pic="http://schemas.openxmlformats.org/drawingml/2006/picture">
                        <pic:nvPicPr>
                          <pic:cNvPr id="3074" name="図 3074" descr="CIMG2536"/>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tc>
      </w:tr>
      <w:tr w:rsidR="00A44728" w14:paraId="69A4F140" w14:textId="77777777" w:rsidTr="005E1989">
        <w:tc>
          <w:tcPr>
            <w:tcW w:w="2932" w:type="dxa"/>
            <w:tcBorders>
              <w:top w:val="nil"/>
            </w:tcBorders>
          </w:tcPr>
          <w:p w14:paraId="1FC3815F" w14:textId="77777777" w:rsidR="00A44728" w:rsidRPr="00EA38FE" w:rsidRDefault="00A44728" w:rsidP="005E1989">
            <w:pPr>
              <w:rPr>
                <w:rFonts w:hAnsi="HG丸ｺﾞｼｯｸM-PRO"/>
                <w:noProof/>
                <w:sz w:val="20"/>
                <w:szCs w:val="22"/>
              </w:rPr>
            </w:pPr>
            <w:r w:rsidRPr="00EA38FE">
              <w:rPr>
                <w:rFonts w:hAnsi="HG丸ｺﾞｼｯｸM-PRO" w:hint="eastAsia"/>
                <w:noProof/>
                <w:sz w:val="20"/>
                <w:szCs w:val="22"/>
              </w:rPr>
              <w:t>係留施設の鋼矢板（孔食）</w:t>
            </w:r>
          </w:p>
        </w:tc>
        <w:tc>
          <w:tcPr>
            <w:tcW w:w="2868" w:type="dxa"/>
            <w:tcBorders>
              <w:top w:val="nil"/>
            </w:tcBorders>
          </w:tcPr>
          <w:p w14:paraId="2A46CB1E" w14:textId="77777777" w:rsidR="00A44728" w:rsidRPr="007559D8" w:rsidRDefault="00A44728" w:rsidP="005E1989">
            <w:pPr>
              <w:rPr>
                <w:rFonts w:hAnsi="HG丸ｺﾞｼｯｸM-PRO"/>
                <w:noProof/>
                <w:sz w:val="20"/>
                <w:szCs w:val="22"/>
              </w:rPr>
            </w:pPr>
            <w:r w:rsidRPr="001903B6">
              <w:rPr>
                <w:rFonts w:hAnsi="HG丸ｺﾞｼｯｸM-PRO" w:hint="eastAsia"/>
                <w:noProof/>
                <w:color w:val="000000" w:themeColor="text1"/>
                <w:sz w:val="20"/>
                <w:szCs w:val="22"/>
              </w:rPr>
              <w:t>係留施設（防舷材の劣化）</w:t>
            </w:r>
          </w:p>
        </w:tc>
        <w:tc>
          <w:tcPr>
            <w:tcW w:w="2868" w:type="dxa"/>
            <w:tcBorders>
              <w:top w:val="nil"/>
            </w:tcBorders>
          </w:tcPr>
          <w:p w14:paraId="78EAFAD0" w14:textId="77777777" w:rsidR="00A44728" w:rsidRPr="00EA38FE" w:rsidRDefault="00A44728" w:rsidP="005E1989">
            <w:pPr>
              <w:jc w:val="center"/>
              <w:rPr>
                <w:rFonts w:hAnsi="HG丸ｺﾞｼｯｸM-PRO"/>
                <w:noProof/>
                <w:sz w:val="20"/>
                <w:szCs w:val="22"/>
              </w:rPr>
            </w:pPr>
            <w:r w:rsidRPr="00EA38FE">
              <w:rPr>
                <w:rFonts w:hAnsi="HG丸ｺﾞｼｯｸM-PRO" w:hint="eastAsia"/>
                <w:noProof/>
                <w:sz w:val="20"/>
                <w:szCs w:val="22"/>
              </w:rPr>
              <w:t>護岸（ひび割れ）</w:t>
            </w:r>
          </w:p>
        </w:tc>
      </w:tr>
      <w:tr w:rsidR="001903B6" w:rsidRPr="001903B6" w14:paraId="275D2ED9" w14:textId="77777777" w:rsidTr="005E1989">
        <w:trPr>
          <w:trHeight w:val="2181"/>
        </w:trPr>
        <w:tc>
          <w:tcPr>
            <w:tcW w:w="2932" w:type="dxa"/>
          </w:tcPr>
          <w:p w14:paraId="77C80F78" w14:textId="77777777" w:rsidR="00A44728" w:rsidRPr="001903B6" w:rsidRDefault="00A44728" w:rsidP="005E1989">
            <w:pPr>
              <w:jc w:val="center"/>
              <w:rPr>
                <w:rFonts w:hAnsi="HG丸ｺﾞｼｯｸM-PRO"/>
                <w:color w:val="000000" w:themeColor="text1"/>
                <w:sz w:val="20"/>
                <w:szCs w:val="22"/>
              </w:rPr>
            </w:pPr>
            <w:r w:rsidRPr="001903B6">
              <w:rPr>
                <w:noProof/>
                <w:color w:val="000000" w:themeColor="text1"/>
              </w:rPr>
              <w:drawing>
                <wp:inline distT="0" distB="0" distL="0" distR="0" wp14:anchorId="163F5773" wp14:editId="170A8F34">
                  <wp:extent cx="1814830" cy="1339625"/>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819748" cy="1343255"/>
                          </a:xfrm>
                          <a:prstGeom prst="rect">
                            <a:avLst/>
                          </a:prstGeom>
                        </pic:spPr>
                      </pic:pic>
                    </a:graphicData>
                  </a:graphic>
                </wp:inline>
              </w:drawing>
            </w:r>
          </w:p>
          <w:p w14:paraId="51066C06" w14:textId="77777777" w:rsidR="00A44728" w:rsidRPr="001903B6" w:rsidRDefault="00A44728" w:rsidP="005E1989">
            <w:pPr>
              <w:jc w:val="center"/>
              <w:rPr>
                <w:rFonts w:hAnsi="HG丸ｺﾞｼｯｸM-PRO"/>
                <w:color w:val="000000" w:themeColor="text1"/>
                <w:sz w:val="20"/>
                <w:szCs w:val="22"/>
              </w:rPr>
            </w:pPr>
            <w:r w:rsidRPr="001903B6">
              <w:rPr>
                <w:rFonts w:hAnsi="HG丸ｺﾞｼｯｸM-PRO" w:hint="eastAsia"/>
                <w:color w:val="000000" w:themeColor="text1"/>
                <w:sz w:val="20"/>
                <w:szCs w:val="22"/>
              </w:rPr>
              <w:t>係留施設のエプロン（陥没）</w:t>
            </w:r>
          </w:p>
        </w:tc>
        <w:tc>
          <w:tcPr>
            <w:tcW w:w="2868" w:type="dxa"/>
          </w:tcPr>
          <w:p w14:paraId="7E6AFEB6" w14:textId="77777777" w:rsidR="00A44728" w:rsidRPr="001903B6" w:rsidRDefault="00A44728" w:rsidP="005E1989">
            <w:pPr>
              <w:jc w:val="center"/>
              <w:rPr>
                <w:rFonts w:hAnsi="HG丸ｺﾞｼｯｸM-PRO"/>
                <w:noProof/>
                <w:color w:val="000000" w:themeColor="text1"/>
                <w:sz w:val="20"/>
                <w:szCs w:val="22"/>
              </w:rPr>
            </w:pPr>
            <w:r w:rsidRPr="001903B6">
              <w:rPr>
                <w:noProof/>
                <w:color w:val="000000" w:themeColor="text1"/>
              </w:rPr>
              <w:drawing>
                <wp:inline distT="0" distB="0" distL="0" distR="0" wp14:anchorId="0B2468C1" wp14:editId="0ED363B2">
                  <wp:extent cx="1763395" cy="1326921"/>
                  <wp:effectExtent l="0" t="0" r="8255" b="6985"/>
                  <wp:docPr id="85" name="図 85" descr="文字の書かれた紙&#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文字の書かれた紙&#10;&#10;低い精度で自動的に生成された説明"/>
                          <pic:cNvPicPr/>
                        </pic:nvPicPr>
                        <pic:blipFill>
                          <a:blip r:embed="rId38">
                            <a:extLst>
                              <a:ext uri="{BEBA8EAE-BF5A-486C-A8C5-ECC9F3942E4B}">
                                <a14:imgProps xmlns:a14="http://schemas.microsoft.com/office/drawing/2010/main">
                                  <a14:imgLayer r:embed="rId39">
                                    <a14:imgEffect>
                                      <a14:brightnessContrast bright="20000"/>
                                    </a14:imgEffect>
                                  </a14:imgLayer>
                                </a14:imgProps>
                              </a:ext>
                            </a:extLst>
                          </a:blip>
                          <a:stretch>
                            <a:fillRect/>
                          </a:stretch>
                        </pic:blipFill>
                        <pic:spPr>
                          <a:xfrm>
                            <a:off x="0" y="0"/>
                            <a:ext cx="1779076" cy="1338721"/>
                          </a:xfrm>
                          <a:prstGeom prst="rect">
                            <a:avLst/>
                          </a:prstGeom>
                        </pic:spPr>
                      </pic:pic>
                    </a:graphicData>
                  </a:graphic>
                </wp:inline>
              </w:drawing>
            </w:r>
          </w:p>
          <w:p w14:paraId="69BA98D5" w14:textId="77777777" w:rsidR="00A44728" w:rsidRPr="001903B6" w:rsidRDefault="00A44728" w:rsidP="005E1989">
            <w:pPr>
              <w:jc w:val="center"/>
              <w:rPr>
                <w:rFonts w:hAnsi="HG丸ｺﾞｼｯｸM-PRO"/>
                <w:noProof/>
                <w:color w:val="000000" w:themeColor="text1"/>
                <w:sz w:val="20"/>
                <w:szCs w:val="22"/>
              </w:rPr>
            </w:pPr>
            <w:r w:rsidRPr="001903B6">
              <w:rPr>
                <w:rFonts w:hAnsi="HG丸ｺﾞｼｯｸM-PRO" w:hint="eastAsia"/>
                <w:noProof/>
                <w:color w:val="000000" w:themeColor="text1"/>
                <w:sz w:val="20"/>
                <w:szCs w:val="22"/>
              </w:rPr>
              <w:t>桟橋式上部工（鉄筋露出）</w:t>
            </w:r>
          </w:p>
        </w:tc>
        <w:tc>
          <w:tcPr>
            <w:tcW w:w="2868" w:type="dxa"/>
          </w:tcPr>
          <w:p w14:paraId="36860204" w14:textId="77777777" w:rsidR="00A44728" w:rsidRPr="001903B6" w:rsidRDefault="00A44728" w:rsidP="005E1989">
            <w:pPr>
              <w:jc w:val="center"/>
              <w:rPr>
                <w:rFonts w:hAnsi="HG丸ｺﾞｼｯｸM-PRO"/>
                <w:color w:val="000000" w:themeColor="text1"/>
                <w:sz w:val="20"/>
                <w:szCs w:val="22"/>
              </w:rPr>
            </w:pPr>
            <w:r w:rsidRPr="001903B6">
              <w:rPr>
                <w:rFonts w:hAnsi="HG丸ｺﾞｼｯｸM-PRO"/>
                <w:noProof/>
                <w:color w:val="000000" w:themeColor="text1"/>
                <w:sz w:val="20"/>
                <w:szCs w:val="22"/>
              </w:rPr>
              <w:drawing>
                <wp:inline distT="0" distB="0" distL="0" distR="0" wp14:anchorId="5EA46440" wp14:editId="63A6DB1E">
                  <wp:extent cx="1764000" cy="1224000"/>
                  <wp:effectExtent l="0" t="0" r="8255" b="0"/>
                  <wp:docPr id="357" name="図 357" descr="CIMG2211"/>
                  <wp:cNvGraphicFramePr/>
                  <a:graphic xmlns:a="http://schemas.openxmlformats.org/drawingml/2006/main">
                    <a:graphicData uri="http://schemas.openxmlformats.org/drawingml/2006/picture">
                      <pic:pic xmlns:pic="http://schemas.openxmlformats.org/drawingml/2006/picture">
                        <pic:nvPicPr>
                          <pic:cNvPr id="3075" name="図 3075" descr="CIMG221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64000" cy="1224000"/>
                          </a:xfrm>
                          <a:prstGeom prst="rect">
                            <a:avLst/>
                          </a:prstGeom>
                          <a:noFill/>
                          <a:ln>
                            <a:noFill/>
                          </a:ln>
                        </pic:spPr>
                      </pic:pic>
                    </a:graphicData>
                  </a:graphic>
                </wp:inline>
              </w:drawing>
            </w:r>
          </w:p>
          <w:p w14:paraId="4E0816BD" w14:textId="77777777" w:rsidR="00A44728" w:rsidRPr="001903B6" w:rsidRDefault="00A44728" w:rsidP="005E1989">
            <w:pPr>
              <w:jc w:val="center"/>
              <w:rPr>
                <w:rFonts w:hAnsi="HG丸ｺﾞｼｯｸM-PRO"/>
                <w:color w:val="000000" w:themeColor="text1"/>
                <w:sz w:val="20"/>
                <w:szCs w:val="22"/>
              </w:rPr>
            </w:pPr>
            <w:r w:rsidRPr="001903B6">
              <w:rPr>
                <w:rFonts w:hAnsi="HG丸ｺﾞｼｯｸM-PRO" w:hint="eastAsia"/>
                <w:color w:val="000000" w:themeColor="text1"/>
                <w:sz w:val="20"/>
                <w:szCs w:val="22"/>
              </w:rPr>
              <w:t>捨石工（崩壊）</w:t>
            </w:r>
          </w:p>
        </w:tc>
      </w:tr>
    </w:tbl>
    <w:p w14:paraId="4304D7F6" w14:textId="75B73922" w:rsidR="00D35E2D" w:rsidRPr="001903B6" w:rsidRDefault="00D35E2D" w:rsidP="00D35E2D">
      <w:pPr>
        <w:pStyle w:val="ac"/>
        <w:rPr>
          <w:color w:val="000000" w:themeColor="text1"/>
        </w:rPr>
      </w:pPr>
      <w:r w:rsidRPr="001903B6">
        <w:rPr>
          <w:rFonts w:hint="eastAsia"/>
          <w:color w:val="000000" w:themeColor="text1"/>
        </w:rPr>
        <w:t xml:space="preserve">図 </w:t>
      </w:r>
      <w:r w:rsidR="00A93C11" w:rsidRPr="001903B6">
        <w:rPr>
          <w:color w:val="000000" w:themeColor="text1"/>
        </w:rPr>
        <w:fldChar w:fldCharType="begin"/>
      </w:r>
      <w:r w:rsidR="00A93C11" w:rsidRPr="001903B6">
        <w:rPr>
          <w:color w:val="000000" w:themeColor="text1"/>
        </w:rPr>
        <w:instrText xml:space="preserve"> </w:instrText>
      </w:r>
      <w:r w:rsidR="00A93C11" w:rsidRPr="001903B6">
        <w:rPr>
          <w:rFonts w:hint="eastAsia"/>
          <w:color w:val="000000" w:themeColor="text1"/>
        </w:rPr>
        <w:instrText>STYLEREF 2 \s</w:instrText>
      </w:r>
      <w:r w:rsidR="00A93C11" w:rsidRPr="001903B6">
        <w:rPr>
          <w:color w:val="000000" w:themeColor="text1"/>
        </w:rPr>
        <w:instrText xml:space="preserve"> </w:instrText>
      </w:r>
      <w:r w:rsidR="00A93C11" w:rsidRPr="001903B6">
        <w:rPr>
          <w:color w:val="000000" w:themeColor="text1"/>
        </w:rPr>
        <w:fldChar w:fldCharType="separate"/>
      </w:r>
      <w:r w:rsidR="00586FC0">
        <w:rPr>
          <w:noProof/>
          <w:color w:val="000000" w:themeColor="text1"/>
        </w:rPr>
        <w:t>3.1</w:t>
      </w:r>
      <w:r w:rsidR="00A93C11" w:rsidRPr="001903B6">
        <w:rPr>
          <w:color w:val="000000" w:themeColor="text1"/>
        </w:rPr>
        <w:fldChar w:fldCharType="end"/>
      </w:r>
      <w:r w:rsidR="00A93C11" w:rsidRPr="001903B6">
        <w:rPr>
          <w:color w:val="000000" w:themeColor="text1"/>
        </w:rPr>
        <w:noBreakHyphen/>
      </w:r>
      <w:r w:rsidR="00A93C11" w:rsidRPr="001903B6">
        <w:rPr>
          <w:color w:val="000000" w:themeColor="text1"/>
        </w:rPr>
        <w:fldChar w:fldCharType="begin"/>
      </w:r>
      <w:r w:rsidR="00A93C11" w:rsidRPr="001903B6">
        <w:rPr>
          <w:color w:val="000000" w:themeColor="text1"/>
        </w:rPr>
        <w:instrText xml:space="preserve"> </w:instrText>
      </w:r>
      <w:r w:rsidR="00A93C11" w:rsidRPr="001903B6">
        <w:rPr>
          <w:rFonts w:hint="eastAsia"/>
          <w:color w:val="000000" w:themeColor="text1"/>
        </w:rPr>
        <w:instrText>SEQ 図 \* ARABIC \s 2</w:instrText>
      </w:r>
      <w:r w:rsidR="00A93C11" w:rsidRPr="001903B6">
        <w:rPr>
          <w:color w:val="000000" w:themeColor="text1"/>
        </w:rPr>
        <w:instrText xml:space="preserve"> </w:instrText>
      </w:r>
      <w:r w:rsidR="00A93C11" w:rsidRPr="001903B6">
        <w:rPr>
          <w:color w:val="000000" w:themeColor="text1"/>
        </w:rPr>
        <w:fldChar w:fldCharType="separate"/>
      </w:r>
      <w:r w:rsidR="00586FC0">
        <w:rPr>
          <w:noProof/>
          <w:color w:val="000000" w:themeColor="text1"/>
        </w:rPr>
        <w:t>5</w:t>
      </w:r>
      <w:r w:rsidR="00A93C11" w:rsidRPr="001903B6">
        <w:rPr>
          <w:color w:val="000000" w:themeColor="text1"/>
        </w:rPr>
        <w:fldChar w:fldCharType="end"/>
      </w:r>
      <w:r w:rsidRPr="001903B6">
        <w:rPr>
          <w:rFonts w:hint="eastAsia"/>
          <w:color w:val="000000" w:themeColor="text1"/>
        </w:rPr>
        <w:t xml:space="preserve">　主な港湾施設の劣化状況</w:t>
      </w:r>
    </w:p>
    <w:p w14:paraId="47F09D4E" w14:textId="77777777" w:rsidR="00D35E2D" w:rsidRDefault="00D35E2D" w:rsidP="00D35E2D">
      <w:pPr>
        <w:pStyle w:val="40"/>
        <w:ind w:left="420" w:firstLine="210"/>
      </w:pPr>
    </w:p>
    <w:p w14:paraId="1ECE2F8C" w14:textId="6702DA49" w:rsidR="00D35E2D" w:rsidRDefault="00D35E2D">
      <w:pPr>
        <w:widowControl/>
        <w:jc w:val="left"/>
      </w:pPr>
      <w:r>
        <w:br w:type="page"/>
      </w:r>
    </w:p>
    <w:p w14:paraId="397F9154" w14:textId="1CC4D039" w:rsidR="00D35E2D" w:rsidRDefault="00D35E2D" w:rsidP="00D35E2D">
      <w:pPr>
        <w:pStyle w:val="4"/>
      </w:pPr>
      <w:r>
        <w:rPr>
          <w:rFonts w:hint="eastAsia"/>
        </w:rPr>
        <w:lastRenderedPageBreak/>
        <w:t>海岸の現状</w:t>
      </w:r>
    </w:p>
    <w:p w14:paraId="6DF71543" w14:textId="77777777" w:rsidR="00D35E2D" w:rsidRPr="001903B6" w:rsidRDefault="00D35E2D" w:rsidP="00D35E2D">
      <w:pPr>
        <w:pStyle w:val="40"/>
        <w:ind w:left="420" w:firstLine="210"/>
        <w:rPr>
          <w:color w:val="000000" w:themeColor="text1"/>
        </w:rPr>
      </w:pPr>
      <w:r w:rsidRPr="001903B6">
        <w:rPr>
          <w:rFonts w:hint="eastAsia"/>
          <w:color w:val="000000" w:themeColor="text1"/>
        </w:rPr>
        <w:t>海岸施設は「国民の生命と財産を守る」施設である。大阪府では、令和6年4月時点で、防潮堤74kmを含めた海岸保全施設を管理している。</w:t>
      </w:r>
    </w:p>
    <w:p w14:paraId="737D06D8" w14:textId="3AF78BB3" w:rsidR="00D35E2D" w:rsidRPr="001903B6" w:rsidRDefault="00D35E2D" w:rsidP="00D35E2D">
      <w:pPr>
        <w:pStyle w:val="40"/>
        <w:ind w:left="420" w:firstLine="210"/>
        <w:rPr>
          <w:color w:val="000000" w:themeColor="text1"/>
        </w:rPr>
      </w:pPr>
      <w:r w:rsidRPr="001903B6">
        <w:rPr>
          <w:rFonts w:hint="eastAsia"/>
          <w:color w:val="000000" w:themeColor="text1"/>
        </w:rPr>
        <w:t>大阪府の海岸施設は、1961年（昭和36）9月の第2室戸台風による災害を契機として高潮対策事業が進められ、1960（昭和40）年代に建設された施設が多い。そのため、築後５０年以上経過した施設や、築後年数が不明な施設は現状で既に約8０％に達しており、更に10年後には全体の約９５％まで増加する。</w:t>
      </w:r>
    </w:p>
    <w:p w14:paraId="56390FA0" w14:textId="77777777" w:rsidR="00D35E2D" w:rsidRPr="001903B6" w:rsidRDefault="00D35E2D" w:rsidP="00D35E2D">
      <w:pPr>
        <w:rPr>
          <w:color w:val="000000" w:themeColor="text1"/>
        </w:rPr>
      </w:pPr>
    </w:p>
    <w:p w14:paraId="6619604A" w14:textId="77777777" w:rsidR="00D35E2D" w:rsidRDefault="00D35E2D" w:rsidP="00D35E2D">
      <w:pPr>
        <w:jc w:val="center"/>
        <w:rPr>
          <w:rFonts w:hAnsi="HG丸ｺﾞｼｯｸM-PRO"/>
          <w:szCs w:val="22"/>
        </w:rPr>
      </w:pPr>
      <w:r w:rsidRPr="00254ABF">
        <w:rPr>
          <w:rFonts w:hAnsi="HG丸ｺﾞｼｯｸM-PRO"/>
          <w:noProof/>
          <w:szCs w:val="22"/>
        </w:rPr>
        <w:drawing>
          <wp:inline distT="0" distB="0" distL="0" distR="0" wp14:anchorId="6C16B82C" wp14:editId="3EA46A0B">
            <wp:extent cx="5015160" cy="2929026"/>
            <wp:effectExtent l="0" t="0" r="0" b="5080"/>
            <wp:docPr id="993155607" name="図 1">
              <a:extLst xmlns:a="http://schemas.openxmlformats.org/drawingml/2006/main">
                <a:ext uri="{FF2B5EF4-FFF2-40B4-BE49-F238E27FC236}">
                  <a16:creationId xmlns:a16="http://schemas.microsoft.com/office/drawing/2014/main" id="{77C9EA3F-9DC3-C41E-6F96-52E14D39BE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77C9EA3F-9DC3-C41E-6F96-52E14D39BED8}"/>
                        </a:ext>
                      </a:extLst>
                    </pic:cNvPr>
                    <pic:cNvPicPr>
                      <a:picLocks noChangeAspect="1"/>
                    </pic:cNvPicPr>
                  </pic:nvPicPr>
                  <pic:blipFill>
                    <a:blip r:embed="rId41"/>
                    <a:stretch>
                      <a:fillRect/>
                    </a:stretch>
                  </pic:blipFill>
                  <pic:spPr>
                    <a:xfrm>
                      <a:off x="0" y="0"/>
                      <a:ext cx="5015160" cy="2929026"/>
                    </a:xfrm>
                    <a:prstGeom prst="rect">
                      <a:avLst/>
                    </a:prstGeom>
                  </pic:spPr>
                </pic:pic>
              </a:graphicData>
            </a:graphic>
          </wp:inline>
        </w:drawing>
      </w:r>
    </w:p>
    <w:p w14:paraId="768FD7B0" w14:textId="76AABEC5" w:rsidR="00D35E2D" w:rsidRPr="001903B6" w:rsidRDefault="00D35E2D" w:rsidP="00D35E2D">
      <w:pPr>
        <w:pStyle w:val="ac"/>
        <w:spacing w:before="120"/>
        <w:ind w:left="1470" w:hanging="1260"/>
        <w:rPr>
          <w:color w:val="000000" w:themeColor="text1"/>
          <w:sz w:val="24"/>
          <w:szCs w:val="24"/>
        </w:rPr>
      </w:pPr>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6</w:t>
      </w:r>
      <w:r w:rsidR="005E1989">
        <w:rPr>
          <w:noProof/>
        </w:rPr>
        <w:fldChar w:fldCharType="end"/>
      </w:r>
      <w:r>
        <w:rPr>
          <w:rFonts w:hint="eastAsia"/>
        </w:rPr>
        <w:t xml:space="preserve">　</w:t>
      </w:r>
      <w:r w:rsidRPr="001903B6">
        <w:rPr>
          <w:rFonts w:hint="eastAsia"/>
          <w:color w:val="000000" w:themeColor="text1"/>
          <w:szCs w:val="21"/>
        </w:rPr>
        <w:t>海岸施設（防潮堤）の年度別施設数</w:t>
      </w:r>
    </w:p>
    <w:p w14:paraId="07526EDB" w14:textId="77777777" w:rsidR="00D35E2D" w:rsidRPr="001903B6" w:rsidRDefault="00D35E2D" w:rsidP="00D35E2D">
      <w:pPr>
        <w:jc w:val="center"/>
        <w:rPr>
          <w:rFonts w:hAnsi="HG丸ｺﾞｼｯｸM-PRO"/>
          <w:color w:val="000000" w:themeColor="text1"/>
          <w:szCs w:val="22"/>
        </w:rPr>
      </w:pPr>
    </w:p>
    <w:p w14:paraId="00737B0A" w14:textId="72D7110A" w:rsidR="00D35E2D" w:rsidRDefault="00ED7FD8" w:rsidP="00D35E2D">
      <w:pPr>
        <w:jc w:val="center"/>
        <w:rPr>
          <w:rFonts w:hAnsi="HG丸ｺﾞｼｯｸM-PRO"/>
          <w:szCs w:val="22"/>
        </w:rPr>
      </w:pPr>
      <w:r w:rsidRPr="00ED7FD8">
        <w:rPr>
          <w:noProof/>
        </w:rPr>
        <w:drawing>
          <wp:inline distT="0" distB="0" distL="0" distR="0" wp14:anchorId="6F79FFD0" wp14:editId="2C667D06">
            <wp:extent cx="4114800" cy="2968625"/>
            <wp:effectExtent l="0" t="0" r="0" b="3175"/>
            <wp:docPr id="1037434240" name="図 103743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14800" cy="2968625"/>
                    </a:xfrm>
                    <a:prstGeom prst="rect">
                      <a:avLst/>
                    </a:prstGeom>
                    <a:noFill/>
                    <a:ln>
                      <a:noFill/>
                    </a:ln>
                  </pic:spPr>
                </pic:pic>
              </a:graphicData>
            </a:graphic>
          </wp:inline>
        </w:drawing>
      </w:r>
    </w:p>
    <w:p w14:paraId="221D6C7C" w14:textId="77777777" w:rsidR="00ED7FD8" w:rsidRDefault="00ED7FD8" w:rsidP="00D35E2D">
      <w:pPr>
        <w:jc w:val="center"/>
        <w:rPr>
          <w:rFonts w:hAnsi="HG丸ｺﾞｼｯｸM-PRO"/>
          <w:szCs w:val="22"/>
        </w:rPr>
      </w:pPr>
    </w:p>
    <w:p w14:paraId="6943D9F0" w14:textId="5F8F9517" w:rsidR="00D35E2D" w:rsidRPr="001903B6" w:rsidRDefault="00D35E2D" w:rsidP="00D35E2D">
      <w:pPr>
        <w:pStyle w:val="ac"/>
        <w:spacing w:before="120"/>
        <w:ind w:left="1470" w:hanging="1260"/>
        <w:rPr>
          <w:color w:val="000000" w:themeColor="text1"/>
          <w:szCs w:val="21"/>
        </w:rPr>
      </w:pPr>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7</w:t>
      </w:r>
      <w:r w:rsidR="005E1989">
        <w:rPr>
          <w:noProof/>
        </w:rPr>
        <w:fldChar w:fldCharType="end"/>
      </w:r>
      <w:r>
        <w:rPr>
          <w:rFonts w:hint="eastAsia"/>
        </w:rPr>
        <w:t xml:space="preserve">　</w:t>
      </w:r>
      <w:r w:rsidRPr="001903B6">
        <w:rPr>
          <w:rFonts w:hint="eastAsia"/>
          <w:color w:val="000000" w:themeColor="text1"/>
          <w:szCs w:val="21"/>
        </w:rPr>
        <w:t>海岸保全施設の経過年数</w:t>
      </w:r>
    </w:p>
    <w:p w14:paraId="34742C56" w14:textId="77777777" w:rsidR="00D35E2D" w:rsidRDefault="00D35E2D" w:rsidP="00D35E2D">
      <w:pPr>
        <w:jc w:val="center"/>
      </w:pPr>
    </w:p>
    <w:p w14:paraId="67D5A17A" w14:textId="208C05A6" w:rsidR="00D35E2D" w:rsidRDefault="00B34786" w:rsidP="00D35E2D">
      <w:pPr>
        <w:jc w:val="center"/>
      </w:pPr>
      <w:r w:rsidRPr="00B34786">
        <w:rPr>
          <w:noProof/>
        </w:rPr>
        <w:drawing>
          <wp:inline distT="0" distB="0" distL="0" distR="0" wp14:anchorId="3D772B01" wp14:editId="64F0A176">
            <wp:extent cx="2681640" cy="1893536"/>
            <wp:effectExtent l="0" t="0" r="4445" b="0"/>
            <wp:docPr id="1037434243" name="図 1037434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81640" cy="1893536"/>
                    </a:xfrm>
                    <a:prstGeom prst="rect">
                      <a:avLst/>
                    </a:prstGeom>
                    <a:noFill/>
                    <a:ln>
                      <a:noFill/>
                    </a:ln>
                  </pic:spPr>
                </pic:pic>
              </a:graphicData>
            </a:graphic>
          </wp:inline>
        </w:drawing>
      </w:r>
      <w:r w:rsidR="00D35E2D" w:rsidRPr="00227C57">
        <w:rPr>
          <w:noProof/>
        </w:rPr>
        <w:drawing>
          <wp:inline distT="0" distB="0" distL="0" distR="0" wp14:anchorId="647A7A7B" wp14:editId="168656EF">
            <wp:extent cx="943648" cy="1545220"/>
            <wp:effectExtent l="0" t="0" r="8890" b="0"/>
            <wp:docPr id="234570020"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4"/>
                    <pic:cNvPicPr>
                      <a:picLocks noChangeAspect="1"/>
                    </pic:cNvPicPr>
                  </pic:nvPicPr>
                  <pic:blipFill rotWithShape="1">
                    <a:blip r:embed="rId44"/>
                    <a:srcRect l="74626" t="14591" r="2196" b="13909"/>
                    <a:stretch/>
                  </pic:blipFill>
                  <pic:spPr>
                    <a:xfrm>
                      <a:off x="0" y="0"/>
                      <a:ext cx="948870" cy="1553771"/>
                    </a:xfrm>
                    <a:prstGeom prst="rect">
                      <a:avLst/>
                    </a:prstGeom>
                  </pic:spPr>
                </pic:pic>
              </a:graphicData>
            </a:graphic>
          </wp:inline>
        </w:drawing>
      </w:r>
    </w:p>
    <w:p w14:paraId="09A0B50B" w14:textId="62B14679" w:rsidR="00D35E2D" w:rsidRPr="001903B6" w:rsidRDefault="00D35E2D" w:rsidP="00D35E2D">
      <w:pPr>
        <w:rPr>
          <w:rFonts w:hAnsi="HG丸ｺﾞｼｯｸM-PRO"/>
          <w:color w:val="000000" w:themeColor="text1"/>
          <w:szCs w:val="21"/>
        </w:rPr>
      </w:pPr>
      <w:r>
        <w:rPr>
          <w:rFonts w:hint="eastAsia"/>
        </w:rPr>
        <w:t xml:space="preserve">　　　　　　　　　</w:t>
      </w:r>
      <w:r w:rsidRPr="00EA38FE">
        <w:rPr>
          <w:rFonts w:hAnsi="HG丸ｺﾞｼｯｸM-PRO"/>
        </w:rPr>
        <w:t xml:space="preserve">図 </w:t>
      </w:r>
      <w:r w:rsidR="00A93C11">
        <w:rPr>
          <w:rFonts w:hAnsi="HG丸ｺﾞｼｯｸM-PRO"/>
        </w:rPr>
        <w:fldChar w:fldCharType="begin"/>
      </w:r>
      <w:r w:rsidR="00A93C11">
        <w:rPr>
          <w:rFonts w:hAnsi="HG丸ｺﾞｼｯｸM-PRO"/>
        </w:rPr>
        <w:instrText xml:space="preserve"> STYLEREF 2 \s </w:instrText>
      </w:r>
      <w:r w:rsidR="00A93C11">
        <w:rPr>
          <w:rFonts w:hAnsi="HG丸ｺﾞｼｯｸM-PRO"/>
        </w:rPr>
        <w:fldChar w:fldCharType="separate"/>
      </w:r>
      <w:r w:rsidR="00586FC0">
        <w:rPr>
          <w:rFonts w:hAnsi="HG丸ｺﾞｼｯｸM-PRO"/>
          <w:noProof/>
        </w:rPr>
        <w:t>3.1</w:t>
      </w:r>
      <w:r w:rsidR="00A93C11">
        <w:rPr>
          <w:rFonts w:hAnsi="HG丸ｺﾞｼｯｸM-PRO"/>
        </w:rPr>
        <w:fldChar w:fldCharType="end"/>
      </w:r>
      <w:r w:rsidR="00A93C11">
        <w:rPr>
          <w:rFonts w:hAnsi="HG丸ｺﾞｼｯｸM-PRO"/>
        </w:rPr>
        <w:noBreakHyphen/>
      </w:r>
      <w:r w:rsidR="00A93C11">
        <w:rPr>
          <w:rFonts w:hAnsi="HG丸ｺﾞｼｯｸM-PRO"/>
        </w:rPr>
        <w:fldChar w:fldCharType="begin"/>
      </w:r>
      <w:r w:rsidR="00A93C11">
        <w:rPr>
          <w:rFonts w:hAnsi="HG丸ｺﾞｼｯｸM-PRO"/>
        </w:rPr>
        <w:instrText xml:space="preserve"> SEQ 図 \* ARABIC \s 2 </w:instrText>
      </w:r>
      <w:r w:rsidR="00A93C11">
        <w:rPr>
          <w:rFonts w:hAnsi="HG丸ｺﾞｼｯｸM-PRO"/>
        </w:rPr>
        <w:fldChar w:fldCharType="separate"/>
      </w:r>
      <w:r w:rsidR="00586FC0">
        <w:rPr>
          <w:rFonts w:hAnsi="HG丸ｺﾞｼｯｸM-PRO"/>
          <w:noProof/>
        </w:rPr>
        <w:t>8</w:t>
      </w:r>
      <w:r w:rsidR="00A93C11">
        <w:rPr>
          <w:rFonts w:hAnsi="HG丸ｺﾞｼｯｸM-PRO"/>
        </w:rPr>
        <w:fldChar w:fldCharType="end"/>
      </w:r>
      <w:r w:rsidRPr="00EA38FE">
        <w:rPr>
          <w:rFonts w:hAnsi="HG丸ｺﾞｼｯｸM-PRO" w:hint="eastAsia"/>
        </w:rPr>
        <w:t xml:space="preserve">　</w:t>
      </w:r>
      <w:r w:rsidRPr="001903B6">
        <w:rPr>
          <w:rFonts w:hAnsi="HG丸ｺﾞｼｯｸM-PRO" w:hint="eastAsia"/>
          <w:color w:val="000000" w:themeColor="text1"/>
          <w:szCs w:val="21"/>
        </w:rPr>
        <w:t>海岸保全施設の性能低下度の推移</w:t>
      </w:r>
    </w:p>
    <w:p w14:paraId="5BE4074A" w14:textId="77777777" w:rsidR="00A44728" w:rsidRPr="001903B6" w:rsidRDefault="00A44728" w:rsidP="00A44728">
      <w:pPr>
        <w:rPr>
          <w:color w:val="000000" w:themeColor="text1"/>
        </w:rPr>
      </w:pPr>
    </w:p>
    <w:tbl>
      <w:tblPr>
        <w:tblStyle w:val="af6"/>
        <w:tblW w:w="0" w:type="auto"/>
        <w:jc w:val="center"/>
        <w:tblLook w:val="04A0" w:firstRow="1" w:lastRow="0" w:firstColumn="1" w:lastColumn="0" w:noHBand="0" w:noVBand="1"/>
      </w:tblPr>
      <w:tblGrid>
        <w:gridCol w:w="2886"/>
        <w:gridCol w:w="3083"/>
        <w:gridCol w:w="2978"/>
      </w:tblGrid>
      <w:tr w:rsidR="00A44728" w14:paraId="71BEF0A5" w14:textId="77777777" w:rsidTr="005E1989">
        <w:trPr>
          <w:jc w:val="center"/>
        </w:trPr>
        <w:tc>
          <w:tcPr>
            <w:tcW w:w="2886" w:type="dxa"/>
            <w:tcBorders>
              <w:bottom w:val="nil"/>
              <w:right w:val="nil"/>
            </w:tcBorders>
          </w:tcPr>
          <w:p w14:paraId="55F87C9F" w14:textId="77777777" w:rsidR="00A44728" w:rsidRDefault="00A44728" w:rsidP="005E1989">
            <w:pPr>
              <w:jc w:val="center"/>
              <w:rPr>
                <w:rFonts w:hAnsi="HG丸ｺﾞｼｯｸM-PRO"/>
              </w:rPr>
            </w:pPr>
            <w:r>
              <w:rPr>
                <w:noProof/>
              </w:rPr>
              <w:drawing>
                <wp:inline distT="0" distB="0" distL="0" distR="0" wp14:anchorId="42D04D60" wp14:editId="4C352A40">
                  <wp:extent cx="1680210" cy="1254760"/>
                  <wp:effectExtent l="0" t="0" r="0" b="2540"/>
                  <wp:docPr id="367" name="図 367" descr="貝掛１"/>
                  <wp:cNvGraphicFramePr/>
                  <a:graphic xmlns:a="http://schemas.openxmlformats.org/drawingml/2006/main">
                    <a:graphicData uri="http://schemas.openxmlformats.org/drawingml/2006/picture">
                      <pic:pic xmlns:pic="http://schemas.openxmlformats.org/drawingml/2006/picture">
                        <pic:nvPicPr>
                          <pic:cNvPr id="3077" name="図 3077" descr="貝掛１"/>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80210" cy="1254760"/>
                          </a:xfrm>
                          <a:prstGeom prst="rect">
                            <a:avLst/>
                          </a:prstGeom>
                          <a:noFill/>
                          <a:ln>
                            <a:noFill/>
                          </a:ln>
                        </pic:spPr>
                      </pic:pic>
                    </a:graphicData>
                  </a:graphic>
                </wp:inline>
              </w:drawing>
            </w:r>
          </w:p>
        </w:tc>
        <w:tc>
          <w:tcPr>
            <w:tcW w:w="3083" w:type="dxa"/>
            <w:tcBorders>
              <w:left w:val="nil"/>
              <w:bottom w:val="nil"/>
            </w:tcBorders>
          </w:tcPr>
          <w:p w14:paraId="38D1B854" w14:textId="77777777" w:rsidR="00A44728" w:rsidRDefault="00A44728" w:rsidP="005E1989">
            <w:pPr>
              <w:jc w:val="center"/>
              <w:rPr>
                <w:rFonts w:hAnsi="HG丸ｺﾞｼｯｸM-PRO"/>
              </w:rPr>
            </w:pPr>
            <w:r>
              <w:rPr>
                <w:rFonts w:hAnsi="HG丸ｺﾞｼｯｸM-PRO"/>
                <w:noProof/>
                <w:color w:val="FF0000"/>
                <w:szCs w:val="21"/>
              </w:rPr>
              <w:drawing>
                <wp:inline distT="0" distB="0" distL="0" distR="0" wp14:anchorId="2EA2B2F1" wp14:editId="32B78B49">
                  <wp:extent cx="1731132" cy="1260000"/>
                  <wp:effectExtent l="0" t="0" r="2540" b="0"/>
                  <wp:docPr id="3445857" name="図 3445857"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 b="3006"/>
                          <a:stretch/>
                        </pic:blipFill>
                        <pic:spPr bwMode="auto">
                          <a:xfrm>
                            <a:off x="0" y="0"/>
                            <a:ext cx="1731132"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8" w:type="dxa"/>
            <w:tcBorders>
              <w:bottom w:val="nil"/>
            </w:tcBorders>
          </w:tcPr>
          <w:p w14:paraId="60993CD0" w14:textId="77777777" w:rsidR="00A44728" w:rsidRDefault="00A44728" w:rsidP="005E1989">
            <w:pPr>
              <w:jc w:val="center"/>
              <w:rPr>
                <w:noProof/>
              </w:rPr>
            </w:pPr>
            <w:r>
              <w:rPr>
                <w:noProof/>
              </w:rPr>
              <w:drawing>
                <wp:inline distT="0" distB="0" distL="0" distR="0" wp14:anchorId="46675127" wp14:editId="4520BE26">
                  <wp:extent cx="1627909" cy="1268492"/>
                  <wp:effectExtent l="0" t="0" r="0" b="8255"/>
                  <wp:docPr id="3445856" name="図 3445856" descr="D:\HirayamaTa\Desktop\P101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HirayamaTa\Desktop\P101004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 r="3767"/>
                          <a:stretch/>
                        </pic:blipFill>
                        <pic:spPr bwMode="auto">
                          <a:xfrm>
                            <a:off x="0" y="0"/>
                            <a:ext cx="1628255" cy="12687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44728" w14:paraId="6DB64F09" w14:textId="77777777" w:rsidTr="005E1989">
        <w:trPr>
          <w:jc w:val="center"/>
        </w:trPr>
        <w:tc>
          <w:tcPr>
            <w:tcW w:w="5969" w:type="dxa"/>
            <w:gridSpan w:val="2"/>
            <w:tcBorders>
              <w:top w:val="nil"/>
            </w:tcBorders>
          </w:tcPr>
          <w:p w14:paraId="4522D829" w14:textId="77777777" w:rsidR="00A44728" w:rsidRDefault="00A44728" w:rsidP="005E1989">
            <w:pPr>
              <w:jc w:val="center"/>
              <w:rPr>
                <w:rFonts w:hAnsi="HG丸ｺﾞｼｯｸM-PRO"/>
              </w:rPr>
            </w:pPr>
            <w:r>
              <w:rPr>
                <w:rFonts w:hAnsi="HG丸ｺﾞｼｯｸM-PRO" w:hint="eastAsia"/>
              </w:rPr>
              <w:t>防潮堤（鉄筋露出）</w:t>
            </w:r>
          </w:p>
        </w:tc>
        <w:tc>
          <w:tcPr>
            <w:tcW w:w="2978" w:type="dxa"/>
            <w:tcBorders>
              <w:top w:val="nil"/>
            </w:tcBorders>
          </w:tcPr>
          <w:p w14:paraId="64CB7E39" w14:textId="77777777" w:rsidR="00A44728" w:rsidRDefault="00A44728" w:rsidP="005E1989">
            <w:pPr>
              <w:jc w:val="center"/>
              <w:rPr>
                <w:rFonts w:hAnsi="HG丸ｺﾞｼｯｸM-PRO"/>
              </w:rPr>
            </w:pPr>
            <w:r>
              <w:rPr>
                <w:rFonts w:hAnsi="HG丸ｺﾞｼｯｸM-PRO" w:hint="eastAsia"/>
              </w:rPr>
              <w:t>防潮堤（ｺﾝｸﾘｰﾄ損傷）</w:t>
            </w:r>
          </w:p>
        </w:tc>
      </w:tr>
      <w:tr w:rsidR="00A44728" w14:paraId="3EEB7D96" w14:textId="77777777" w:rsidTr="005E1989">
        <w:trPr>
          <w:jc w:val="center"/>
        </w:trPr>
        <w:tc>
          <w:tcPr>
            <w:tcW w:w="2886" w:type="dxa"/>
            <w:tcBorders>
              <w:bottom w:val="nil"/>
            </w:tcBorders>
          </w:tcPr>
          <w:p w14:paraId="0602EF8E" w14:textId="77777777" w:rsidR="00A44728" w:rsidRDefault="00A44728" w:rsidP="005E1989">
            <w:pPr>
              <w:jc w:val="center"/>
              <w:rPr>
                <w:rFonts w:hAnsi="HG丸ｺﾞｼｯｸM-PRO"/>
              </w:rPr>
            </w:pPr>
            <w:r>
              <w:rPr>
                <w:rFonts w:hAnsi="HG丸ｺﾞｼｯｸM-PRO"/>
                <w:noProof/>
              </w:rPr>
              <w:drawing>
                <wp:inline distT="0" distB="0" distL="0" distR="0" wp14:anchorId="325516BD" wp14:editId="05561F7D">
                  <wp:extent cx="1691362" cy="1269360"/>
                  <wp:effectExtent l="0" t="0" r="4445" b="7620"/>
                  <wp:docPr id="57" name="図 57" descr="海の上にあるベン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海の上にあるベンチ&#10;&#10;中程度の精度で自動的に生成された説明"/>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691362" cy="1269360"/>
                          </a:xfrm>
                          <a:prstGeom prst="rect">
                            <a:avLst/>
                          </a:prstGeom>
                          <a:noFill/>
                          <a:ln>
                            <a:noFill/>
                          </a:ln>
                        </pic:spPr>
                      </pic:pic>
                    </a:graphicData>
                  </a:graphic>
                </wp:inline>
              </w:drawing>
            </w:r>
          </w:p>
        </w:tc>
        <w:tc>
          <w:tcPr>
            <w:tcW w:w="3083" w:type="dxa"/>
            <w:tcBorders>
              <w:bottom w:val="nil"/>
            </w:tcBorders>
          </w:tcPr>
          <w:p w14:paraId="39ACC1A0" w14:textId="77777777" w:rsidR="00A44728" w:rsidRDefault="00A44728" w:rsidP="005E1989">
            <w:pPr>
              <w:jc w:val="center"/>
              <w:rPr>
                <w:rFonts w:hAnsi="HG丸ｺﾞｼｯｸM-PRO"/>
              </w:rPr>
            </w:pPr>
            <w:r>
              <w:rPr>
                <w:noProof/>
              </w:rPr>
              <w:drawing>
                <wp:inline distT="0" distB="0" distL="0" distR="0" wp14:anchorId="5402B52F" wp14:editId="06ED9D73">
                  <wp:extent cx="1692000" cy="1269702"/>
                  <wp:effectExtent l="0" t="0" r="3810" b="6985"/>
                  <wp:docPr id="372" name="図 372" descr="\\10000ws810170\g\013 維持グループ\北浦宏章\維持管理AP\平成16年度AP＆施設点検\施設点検写真\深日G\H160914　貝掛海岸～淡輪海岸\0914点検\淡輪海岸　突堤　崩壊　和歌山側よい大阪方向望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000ws810170\g\013 維持グループ\北浦宏章\維持管理AP\平成16年度AP＆施設点検\施設点検写真\深日G\H160914　貝掛海岸～淡輪海岸\0914点検\淡輪海岸　突堤　崩壊　和歌山側よい大阪方向望む.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92000" cy="1269702"/>
                          </a:xfrm>
                          <a:prstGeom prst="rect">
                            <a:avLst/>
                          </a:prstGeom>
                          <a:noFill/>
                          <a:ln>
                            <a:noFill/>
                          </a:ln>
                        </pic:spPr>
                      </pic:pic>
                    </a:graphicData>
                  </a:graphic>
                </wp:inline>
              </w:drawing>
            </w:r>
          </w:p>
        </w:tc>
        <w:tc>
          <w:tcPr>
            <w:tcW w:w="2978" w:type="dxa"/>
            <w:tcBorders>
              <w:bottom w:val="nil"/>
            </w:tcBorders>
          </w:tcPr>
          <w:p w14:paraId="338CE2F4" w14:textId="77777777" w:rsidR="00A44728" w:rsidRDefault="00A44728" w:rsidP="005E1989">
            <w:pPr>
              <w:jc w:val="center"/>
              <w:rPr>
                <w:noProof/>
              </w:rPr>
            </w:pPr>
            <w:r>
              <w:rPr>
                <w:noProof/>
              </w:rPr>
              <w:drawing>
                <wp:inline distT="0" distB="0" distL="0" distR="0" wp14:anchorId="64BE024B" wp14:editId="686AD5F4">
                  <wp:extent cx="1722755" cy="1297305"/>
                  <wp:effectExtent l="0" t="0" r="0" b="0"/>
                  <wp:docPr id="368" name="図 368" descr="IMG_0005.JPG"/>
                  <wp:cNvGraphicFramePr/>
                  <a:graphic xmlns:a="http://schemas.openxmlformats.org/drawingml/2006/main">
                    <a:graphicData uri="http://schemas.openxmlformats.org/drawingml/2006/picture">
                      <pic:pic xmlns:pic="http://schemas.openxmlformats.org/drawingml/2006/picture">
                        <pic:nvPicPr>
                          <pic:cNvPr id="3078" name="図 3078" descr="IMG_0005.JP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22755" cy="1297305"/>
                          </a:xfrm>
                          <a:prstGeom prst="rect">
                            <a:avLst/>
                          </a:prstGeom>
                          <a:noFill/>
                          <a:ln>
                            <a:noFill/>
                          </a:ln>
                        </pic:spPr>
                      </pic:pic>
                    </a:graphicData>
                  </a:graphic>
                </wp:inline>
              </w:drawing>
            </w:r>
          </w:p>
        </w:tc>
      </w:tr>
      <w:tr w:rsidR="00A44728" w14:paraId="33FE6E0A" w14:textId="77777777" w:rsidTr="005E1989">
        <w:trPr>
          <w:jc w:val="center"/>
        </w:trPr>
        <w:tc>
          <w:tcPr>
            <w:tcW w:w="2886" w:type="dxa"/>
            <w:tcBorders>
              <w:top w:val="nil"/>
            </w:tcBorders>
          </w:tcPr>
          <w:p w14:paraId="6B3DC040" w14:textId="77777777" w:rsidR="00A44728" w:rsidRPr="001903B6" w:rsidRDefault="00A44728" w:rsidP="005E1989">
            <w:pPr>
              <w:jc w:val="center"/>
              <w:rPr>
                <w:rFonts w:hAnsi="HG丸ｺﾞｼｯｸM-PRO"/>
                <w:color w:val="000000" w:themeColor="text1"/>
              </w:rPr>
            </w:pPr>
            <w:r w:rsidRPr="001903B6">
              <w:rPr>
                <w:rFonts w:hAnsi="HG丸ｺﾞｼｯｸM-PRO" w:hint="eastAsia"/>
                <w:color w:val="000000" w:themeColor="text1"/>
              </w:rPr>
              <w:t>導流堤（ｺﾝｸﾘｰﾄ損傷）</w:t>
            </w:r>
          </w:p>
        </w:tc>
        <w:tc>
          <w:tcPr>
            <w:tcW w:w="3083" w:type="dxa"/>
            <w:tcBorders>
              <w:top w:val="nil"/>
            </w:tcBorders>
          </w:tcPr>
          <w:p w14:paraId="3B055282" w14:textId="77777777" w:rsidR="00A44728" w:rsidRPr="0040785A" w:rsidRDefault="00A44728" w:rsidP="005E1989">
            <w:pPr>
              <w:jc w:val="center"/>
              <w:rPr>
                <w:rFonts w:hAnsi="HG丸ｺﾞｼｯｸM-PRO"/>
              </w:rPr>
            </w:pPr>
            <w:r>
              <w:rPr>
                <w:rFonts w:hAnsi="HG丸ｺﾞｼｯｸM-PRO" w:hint="eastAsia"/>
              </w:rPr>
              <w:t>突堤（ｺﾝｸﾘｰﾄ損傷）</w:t>
            </w:r>
          </w:p>
        </w:tc>
        <w:tc>
          <w:tcPr>
            <w:tcW w:w="2978" w:type="dxa"/>
            <w:tcBorders>
              <w:top w:val="nil"/>
            </w:tcBorders>
          </w:tcPr>
          <w:p w14:paraId="563B176C" w14:textId="77777777" w:rsidR="00A44728" w:rsidRDefault="00A44728" w:rsidP="005E1989">
            <w:pPr>
              <w:jc w:val="center"/>
              <w:rPr>
                <w:rFonts w:hAnsi="HG丸ｺﾞｼｯｸM-PRO"/>
              </w:rPr>
            </w:pPr>
            <w:r>
              <w:rPr>
                <w:rFonts w:hAnsi="HG丸ｺﾞｼｯｸM-PRO" w:hint="eastAsia"/>
              </w:rPr>
              <w:t>砂浜（陥没）</w:t>
            </w:r>
          </w:p>
        </w:tc>
      </w:tr>
    </w:tbl>
    <w:p w14:paraId="3A66CA1C" w14:textId="5DCD960D" w:rsidR="00D35E2D" w:rsidRDefault="00D35E2D" w:rsidP="00D35E2D">
      <w:pPr>
        <w:pStyle w:val="ac"/>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9</w:t>
      </w:r>
      <w:r w:rsidR="00A93C11">
        <w:fldChar w:fldCharType="end"/>
      </w:r>
      <w:r>
        <w:rPr>
          <w:rFonts w:hint="eastAsia"/>
        </w:rPr>
        <w:t xml:space="preserve">　</w:t>
      </w:r>
      <w:r w:rsidRPr="001903B6">
        <w:rPr>
          <w:rFonts w:hint="eastAsia"/>
          <w:color w:val="000000" w:themeColor="text1"/>
        </w:rPr>
        <w:t>主な海岸施設の劣化状況</w:t>
      </w:r>
    </w:p>
    <w:p w14:paraId="05E996A8" w14:textId="77777777" w:rsidR="00D35E2D" w:rsidRPr="00D35E2D" w:rsidRDefault="00D35E2D" w:rsidP="00D35E2D">
      <w:pPr>
        <w:pStyle w:val="40"/>
        <w:ind w:left="420" w:firstLine="210"/>
      </w:pPr>
    </w:p>
    <w:p w14:paraId="1B19F9FB" w14:textId="77777777" w:rsidR="00D35E2D" w:rsidRDefault="00D35E2D" w:rsidP="00D35E2D">
      <w:pPr>
        <w:pStyle w:val="40"/>
        <w:ind w:left="420" w:firstLine="210"/>
      </w:pPr>
    </w:p>
    <w:p w14:paraId="310224FF" w14:textId="50A7768B" w:rsidR="00D35E2D" w:rsidRDefault="00D35E2D">
      <w:pPr>
        <w:widowControl/>
        <w:jc w:val="left"/>
      </w:pPr>
      <w:r>
        <w:br w:type="page"/>
      </w:r>
    </w:p>
    <w:p w14:paraId="0F2E8047" w14:textId="6E3C6EEB" w:rsidR="00A220E1" w:rsidRPr="001903B6" w:rsidRDefault="00A220E1" w:rsidP="00A220E1">
      <w:pPr>
        <w:pStyle w:val="3"/>
        <w:rPr>
          <w:color w:val="000000" w:themeColor="text1"/>
        </w:rPr>
      </w:pPr>
      <w:bookmarkStart w:id="101" w:name="_Toc186187408"/>
      <w:r w:rsidRPr="001903B6">
        <w:rPr>
          <w:rFonts w:hint="eastAsia"/>
          <w:color w:val="000000" w:themeColor="text1"/>
        </w:rPr>
        <w:lastRenderedPageBreak/>
        <w:t>点検、診断・評価</w:t>
      </w:r>
      <w:bookmarkEnd w:id="101"/>
    </w:p>
    <w:p w14:paraId="05FBDCD1" w14:textId="2B5CA904" w:rsidR="00A220E1" w:rsidRPr="001903B6" w:rsidRDefault="00A220E1" w:rsidP="00A220E1">
      <w:pPr>
        <w:pStyle w:val="4"/>
        <w:rPr>
          <w:color w:val="000000" w:themeColor="text1"/>
        </w:rPr>
      </w:pPr>
      <w:r w:rsidRPr="001903B6">
        <w:rPr>
          <w:rFonts w:hint="eastAsia"/>
          <w:color w:val="000000" w:themeColor="text1"/>
        </w:rPr>
        <w:t>点検業務の充実</w:t>
      </w:r>
    </w:p>
    <w:p w14:paraId="73028B42" w14:textId="77777777" w:rsidR="00D35E2D" w:rsidRDefault="00D35E2D" w:rsidP="00D35E2D">
      <w:pPr>
        <w:pStyle w:val="40"/>
        <w:ind w:left="420" w:firstLine="210"/>
      </w:pPr>
      <w:r w:rsidRPr="001903B6">
        <w:rPr>
          <w:rFonts w:hint="eastAsia"/>
          <w:color w:val="000000" w:themeColor="text1"/>
        </w:rPr>
        <w:t>点検業務（点検、診断・評価）は、「施設の現状を把握し、不具合の早期発見、適切な処置により、利用者および第三者への安全を確保すること」および「点検データ（基礎資料）を確実に蓄積し、新技術の導入などによる点検の充実や予防保全対策の拡充、計画的な補修や更新の最適化など効率的・効果的な維持管理・更</w:t>
      </w:r>
      <w:r>
        <w:rPr>
          <w:rFonts w:hint="eastAsia"/>
        </w:rPr>
        <w:t>新につなげること」といった視点で充実を図る。</w:t>
      </w:r>
    </w:p>
    <w:p w14:paraId="4ADC32C8" w14:textId="4AE74AB5" w:rsidR="00A220E1" w:rsidRDefault="00D35E2D" w:rsidP="00D35E2D">
      <w:pPr>
        <w:pStyle w:val="40"/>
        <w:ind w:left="420" w:firstLine="210"/>
      </w:pPr>
      <w:r>
        <w:rPr>
          <w:rFonts w:hint="eastAsia"/>
        </w:rPr>
        <w:t>以下の</w:t>
      </w:r>
      <w:r w:rsidR="00D25D41">
        <w:rPr>
          <w:highlight w:val="yellow"/>
        </w:rPr>
        <w:fldChar w:fldCharType="begin"/>
      </w:r>
      <w:r w:rsidR="00D25D41">
        <w:instrText xml:space="preserve"> </w:instrText>
      </w:r>
      <w:r w:rsidR="00D25D41">
        <w:rPr>
          <w:rFonts w:hint="eastAsia"/>
        </w:rPr>
        <w:instrText>REF _Ref185340201 \h</w:instrText>
      </w:r>
      <w:r w:rsidR="00D25D41">
        <w:instrText xml:space="preserve"> </w:instrText>
      </w:r>
      <w:r w:rsidR="00D25D41">
        <w:rPr>
          <w:highlight w:val="yellow"/>
        </w:rPr>
      </w:r>
      <w:r w:rsidR="00D25D41">
        <w:rPr>
          <w:highlight w:val="yellow"/>
        </w:rPr>
        <w:fldChar w:fldCharType="separate"/>
      </w:r>
      <w:r w:rsidR="00586FC0">
        <w:rPr>
          <w:rFonts w:hint="eastAsia"/>
        </w:rPr>
        <w:t xml:space="preserve">図 </w:t>
      </w:r>
      <w:r w:rsidR="00586FC0">
        <w:rPr>
          <w:noProof/>
        </w:rPr>
        <w:t>3.1</w:t>
      </w:r>
      <w:r w:rsidR="00586FC0">
        <w:noBreakHyphen/>
      </w:r>
      <w:r w:rsidR="00586FC0">
        <w:rPr>
          <w:noProof/>
        </w:rPr>
        <w:t>10</w:t>
      </w:r>
      <w:r w:rsidR="00D25D41">
        <w:rPr>
          <w:highlight w:val="yellow"/>
        </w:rPr>
        <w:fldChar w:fldCharType="end"/>
      </w:r>
      <w:r w:rsidR="00D25D41" w:rsidRPr="00D25D41">
        <w:rPr>
          <w:rFonts w:hint="eastAsia"/>
        </w:rPr>
        <w:t>、</w:t>
      </w:r>
      <w:r w:rsidR="00D25D41">
        <w:rPr>
          <w:highlight w:val="yellow"/>
        </w:rPr>
        <w:fldChar w:fldCharType="begin"/>
      </w:r>
      <w:r w:rsidR="00D25D41">
        <w:rPr>
          <w:highlight w:val="yellow"/>
        </w:rPr>
        <w:instrText xml:space="preserve"> </w:instrText>
      </w:r>
      <w:r w:rsidR="00D25D41">
        <w:rPr>
          <w:rFonts w:hint="eastAsia"/>
          <w:highlight w:val="yellow"/>
        </w:rPr>
        <w:instrText>REF _Ref185340209 \h</w:instrText>
      </w:r>
      <w:r w:rsidR="00D25D41">
        <w:rPr>
          <w:highlight w:val="yellow"/>
        </w:rPr>
        <w:instrText xml:space="preserve"> </w:instrText>
      </w:r>
      <w:r w:rsidR="00D25D41">
        <w:rPr>
          <w:highlight w:val="yellow"/>
        </w:rPr>
      </w:r>
      <w:r w:rsidR="00D25D41">
        <w:rPr>
          <w:highlight w:val="yellow"/>
        </w:rPr>
        <w:fldChar w:fldCharType="separate"/>
      </w:r>
      <w:r w:rsidR="00586FC0">
        <w:rPr>
          <w:rFonts w:hint="eastAsia"/>
        </w:rPr>
        <w:t xml:space="preserve">図 </w:t>
      </w:r>
      <w:r w:rsidR="00586FC0">
        <w:rPr>
          <w:noProof/>
        </w:rPr>
        <w:t>3.1</w:t>
      </w:r>
      <w:r w:rsidR="00586FC0">
        <w:noBreakHyphen/>
      </w:r>
      <w:r w:rsidR="00586FC0">
        <w:rPr>
          <w:noProof/>
        </w:rPr>
        <w:t>11</w:t>
      </w:r>
      <w:r w:rsidR="00D25D41">
        <w:rPr>
          <w:highlight w:val="yellow"/>
        </w:rPr>
        <w:fldChar w:fldCharType="end"/>
      </w:r>
      <w:r>
        <w:rPr>
          <w:rFonts w:hint="eastAsia"/>
        </w:rPr>
        <w:t>に点検業務の充実に向けた観点と、当該分野における具体的な例示をそれぞれ示す。</w:t>
      </w:r>
    </w:p>
    <w:p w14:paraId="67C60036" w14:textId="77777777" w:rsidR="00D35E2D" w:rsidRPr="000B40A3" w:rsidRDefault="00D35E2D" w:rsidP="00D35E2D">
      <w:pPr>
        <w:pStyle w:val="40"/>
        <w:ind w:left="420" w:firstLine="210"/>
        <w:rPr>
          <w:rFonts w:hAnsi="HG丸ｺﾞｼｯｸM-PRO"/>
          <w:color w:val="000000" w:themeColor="text1"/>
        </w:rPr>
      </w:pPr>
    </w:p>
    <w:p w14:paraId="32030AEF" w14:textId="77777777" w:rsidR="00D35E2D" w:rsidRDefault="00D35E2D" w:rsidP="00D35E2D">
      <w:pPr>
        <w:pStyle w:val="40"/>
        <w:ind w:left="420" w:firstLine="210"/>
        <w:jc w:val="left"/>
        <w:rPr>
          <w:rFonts w:hAnsi="HG丸ｺﾞｼｯｸM-PRO"/>
        </w:rPr>
      </w:pPr>
      <w:r>
        <w:rPr>
          <w:rFonts w:hAnsi="HG丸ｺﾞｼｯｸM-PRO"/>
          <w:noProof/>
        </w:rPr>
        <mc:AlternateContent>
          <mc:Choice Requires="wpg">
            <w:drawing>
              <wp:anchor distT="0" distB="0" distL="114300" distR="114300" simplePos="0" relativeHeight="251891712" behindDoc="0" locked="0" layoutInCell="1" allowOverlap="1" wp14:anchorId="39C73B35" wp14:editId="2B372590">
                <wp:simplePos x="0" y="0"/>
                <wp:positionH relativeFrom="column">
                  <wp:posOffset>4426452</wp:posOffset>
                </wp:positionH>
                <wp:positionV relativeFrom="paragraph">
                  <wp:posOffset>1810053</wp:posOffset>
                </wp:positionV>
                <wp:extent cx="1648046" cy="782955"/>
                <wp:effectExtent l="0" t="0" r="0" b="17145"/>
                <wp:wrapNone/>
                <wp:docPr id="1687392115" name="グループ化 1687392115"/>
                <wp:cNvGraphicFramePr/>
                <a:graphic xmlns:a="http://schemas.openxmlformats.org/drawingml/2006/main">
                  <a:graphicData uri="http://schemas.microsoft.com/office/word/2010/wordprocessingGroup">
                    <wpg:wgp>
                      <wpg:cNvGrpSpPr/>
                      <wpg:grpSpPr>
                        <a:xfrm>
                          <a:off x="0" y="0"/>
                          <a:ext cx="1648046" cy="782955"/>
                          <a:chOff x="0" y="0"/>
                          <a:chExt cx="1648046" cy="782955"/>
                        </a:xfrm>
                      </wpg:grpSpPr>
                      <wps:wsp>
                        <wps:cNvPr id="483805982" name="Rectangle 1294"/>
                        <wps:cNvSpPr>
                          <a:spLocks noChangeArrowheads="1"/>
                        </wps:cNvSpPr>
                        <wps:spPr bwMode="auto">
                          <a:xfrm>
                            <a:off x="0" y="0"/>
                            <a:ext cx="1473022" cy="7829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6F7721" w14:textId="77777777" w:rsidR="00F933E5" w:rsidRPr="00FD78C7" w:rsidRDefault="00F933E5" w:rsidP="00D35E2D">
                              <w:pPr>
                                <w:rPr>
                                  <w:rFonts w:hAnsi="HG丸ｺﾞｼｯｸM-PRO"/>
                                </w:rPr>
                              </w:pPr>
                            </w:p>
                          </w:txbxContent>
                        </wps:txbx>
                        <wps:bodyPr rot="0" vert="horz" wrap="square" lIns="74295" tIns="8890" rIns="74295" bIns="8890" anchor="t" anchorCtr="0" upright="1">
                          <a:noAutofit/>
                        </wps:bodyPr>
                      </wps:wsp>
                      <wps:wsp>
                        <wps:cNvPr id="1241310715" name="Rectangle 1292"/>
                        <wps:cNvSpPr>
                          <a:spLocks noChangeArrowheads="1"/>
                        </wps:cNvSpPr>
                        <wps:spPr bwMode="auto">
                          <a:xfrm>
                            <a:off x="85060" y="563525"/>
                            <a:ext cx="395605" cy="14351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D39F3F3" w14:textId="77777777" w:rsidR="00F933E5" w:rsidRPr="00567B73" w:rsidRDefault="00F933E5" w:rsidP="00D35E2D">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994388435" name="Rectangle 1293"/>
                        <wps:cNvSpPr>
                          <a:spLocks noChangeArrowheads="1"/>
                        </wps:cNvSpPr>
                        <wps:spPr bwMode="auto">
                          <a:xfrm>
                            <a:off x="510362" y="563525"/>
                            <a:ext cx="1137684"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506547" w14:textId="77777777" w:rsidR="00F933E5" w:rsidRPr="0065458F" w:rsidRDefault="00F933E5" w:rsidP="00D35E2D">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wps:txbx>
                        <wps:bodyPr rot="0" vert="horz" wrap="square" lIns="74295" tIns="8890" rIns="74295" bIns="8890" anchor="t" anchorCtr="0" upright="1">
                          <a:noAutofit/>
                        </wps:bodyPr>
                      </wps:wsp>
                      <wps:wsp>
                        <wps:cNvPr id="1891185894" name="Rectangle 1288"/>
                        <wps:cNvSpPr>
                          <a:spLocks noChangeArrowheads="1"/>
                        </wps:cNvSpPr>
                        <wps:spPr bwMode="auto">
                          <a:xfrm>
                            <a:off x="85060" y="127590"/>
                            <a:ext cx="395605" cy="143510"/>
                          </a:xfrm>
                          <a:prstGeom prst="rect">
                            <a:avLst/>
                          </a:prstGeom>
                          <a:ln>
                            <a:headEnd/>
                            <a:tailEnd/>
                          </a:ln>
                        </wps:spPr>
                        <wps:style>
                          <a:lnRef idx="2">
                            <a:schemeClr val="accent1">
                              <a:shade val="50000"/>
                            </a:schemeClr>
                          </a:lnRef>
                          <a:fillRef idx="1">
                            <a:schemeClr val="accent1"/>
                          </a:fillRef>
                          <a:effectRef idx="0">
                            <a:schemeClr val="accent1"/>
                          </a:effectRef>
                          <a:fontRef idx="minor">
                            <a:schemeClr val="lt1"/>
                          </a:fontRef>
                        </wps:style>
                        <wps:txbx>
                          <w:txbxContent>
                            <w:p w14:paraId="4E4A30E1" w14:textId="77777777" w:rsidR="00F933E5" w:rsidRPr="00567B73" w:rsidRDefault="00F933E5" w:rsidP="00D35E2D">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480053822" name="Rectangle 1289"/>
                        <wps:cNvSpPr>
                          <a:spLocks noChangeArrowheads="1"/>
                        </wps:cNvSpPr>
                        <wps:spPr bwMode="auto">
                          <a:xfrm>
                            <a:off x="510362" y="106325"/>
                            <a:ext cx="6604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420AA6" w14:textId="77777777" w:rsidR="00F933E5" w:rsidRPr="00567B73" w:rsidRDefault="00F933E5" w:rsidP="00D35E2D">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2204330" name="Rectangle 1290"/>
                        <wps:cNvSpPr>
                          <a:spLocks noChangeArrowheads="1"/>
                        </wps:cNvSpPr>
                        <wps:spPr bwMode="auto">
                          <a:xfrm>
                            <a:off x="85060" y="340241"/>
                            <a:ext cx="395605" cy="143510"/>
                          </a:xfrm>
                          <a:prstGeom prst="rect">
                            <a:avLst/>
                          </a:prstGeom>
                          <a:noFill/>
                          <a:ln w="1905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739F2CC9" w14:textId="77777777" w:rsidR="00F933E5" w:rsidRPr="00567B73" w:rsidRDefault="00F933E5" w:rsidP="00D35E2D">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533258028" name="Rectangle 1291"/>
                        <wps:cNvSpPr>
                          <a:spLocks noChangeArrowheads="1"/>
                        </wps:cNvSpPr>
                        <wps:spPr bwMode="auto">
                          <a:xfrm>
                            <a:off x="510362" y="350874"/>
                            <a:ext cx="96266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61AD9" w14:textId="77777777" w:rsidR="00F933E5" w:rsidRPr="0065458F" w:rsidRDefault="00F933E5" w:rsidP="00D35E2D">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wps:txbx>
                        <wps:bodyPr rot="0" vert="horz" wrap="square" lIns="74295" tIns="8890" rIns="74295" bIns="8890" anchor="t" anchorCtr="0" upright="1">
                          <a:noAutofit/>
                        </wps:bodyPr>
                      </wps:wsp>
                    </wpg:wgp>
                  </a:graphicData>
                </a:graphic>
              </wp:anchor>
            </w:drawing>
          </mc:Choice>
          <mc:Fallback>
            <w:pict>
              <v:group w14:anchorId="39C73B35" id="グループ化 1687392115" o:spid="_x0000_s1102" style="position:absolute;left:0;text-align:left;margin-left:348.55pt;margin-top:142.5pt;width:129.75pt;height:61.65pt;z-index:251891712;mso-position-horizontal-relative:text;mso-position-vertical-relative:text" coordsize="16480,7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">
                <v:rect id="Rectangle 1294" o:spid="_x0000_s1103" style="position:absolute;width:14730;height:7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" filled="f">
                  <v:textbox inset="5.85pt,.7pt,5.85pt,.7pt">
                    <w:txbxContent>
                      <w:p w14:paraId="266F7721" w14:textId="77777777" w:rsidR="00F933E5" w:rsidRPr="00FD78C7" w:rsidRDefault="00F933E5" w:rsidP="00D35E2D">
                        <w:pPr>
                          <w:rPr>
                            <w:rFonts w:hAnsi="HG丸ｺﾞｼｯｸM-PRO"/>
                          </w:rPr>
                        </w:pPr>
                      </w:p>
                    </w:txbxContent>
                  </v:textbox>
                </v:rect>
                <v:rect id="Rectangle 1292" o:spid="_x0000_s1104" style="position:absolute;left:850;top:5635;width:395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" fillcolor="white [3201]" strokecolor="#4f81bd [3204]" strokeweight="2pt">
                  <v:textbox inset="5.85pt,.7pt,5.85pt,.7pt">
                    <w:txbxContent>
                      <w:p w14:paraId="1D39F3F3" w14:textId="77777777" w:rsidR="00F933E5" w:rsidRPr="00567B73" w:rsidRDefault="00F933E5" w:rsidP="00D35E2D">
                        <w:pPr>
                          <w:spacing w:line="260" w:lineRule="exact"/>
                          <w:rPr>
                            <w:rFonts w:hAnsi="HG丸ｺﾞｼｯｸM-PRO"/>
                            <w:sz w:val="18"/>
                            <w:szCs w:val="18"/>
                          </w:rPr>
                        </w:pPr>
                      </w:p>
                    </w:txbxContent>
                  </v:textbox>
                </v:rect>
                <v:rect id="Rectangle 1293" o:spid="_x0000_s1105" style="position:absolute;left:5103;top:5635;width:1137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" filled="f" stroked="f">
                  <v:textbox inset="5.85pt,.7pt,5.85pt,.7pt">
                    <w:txbxContent>
                      <w:p w14:paraId="53506547" w14:textId="77777777" w:rsidR="00F933E5" w:rsidRPr="0065458F" w:rsidRDefault="00F933E5" w:rsidP="00D35E2D">
                        <w:pPr>
                          <w:spacing w:line="200" w:lineRule="exact"/>
                          <w:rPr>
                            <w:rFonts w:hAnsi="HG丸ｺﾞｼｯｸM-PRO"/>
                            <w:spacing w:val="-6"/>
                            <w:sz w:val="18"/>
                            <w:szCs w:val="18"/>
                          </w:rPr>
                        </w:pPr>
                        <w:r>
                          <w:rPr>
                            <w:rFonts w:hAnsi="HG丸ｺﾞｼｯｸM-PRO" w:hint="eastAsia"/>
                            <w:spacing w:val="-6"/>
                            <w:sz w:val="18"/>
                            <w:szCs w:val="18"/>
                          </w:rPr>
                          <w:t>点検業務の観点</w:t>
                        </w:r>
                      </w:p>
                    </w:txbxContent>
                  </v:textbox>
                </v:rect>
                <v:rect id="Rectangle 1288" o:spid="_x0000_s1106" style="position:absolute;left:850;top:1275;width:3956;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" fillcolor="#4f81bd [3204]" strokecolor="#243f60 [1604]" strokeweight="2pt">
                  <v:textbox inset="5.85pt,.7pt,5.85pt,.7pt">
                    <w:txbxContent>
                      <w:p w14:paraId="4E4A30E1" w14:textId="77777777" w:rsidR="00F933E5" w:rsidRPr="00567B73" w:rsidRDefault="00F933E5" w:rsidP="00D35E2D">
                        <w:pPr>
                          <w:spacing w:line="260" w:lineRule="exact"/>
                          <w:rPr>
                            <w:rFonts w:hAnsi="HG丸ｺﾞｼｯｸM-PRO"/>
                            <w:sz w:val="18"/>
                            <w:szCs w:val="18"/>
                          </w:rPr>
                        </w:pPr>
                      </w:p>
                    </w:txbxContent>
                  </v:textbox>
                </v:rect>
                <v:rect id="Rectangle 1289" o:spid="_x0000_s1107" style="position:absolute;left:5103;top:1063;width:6604;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" filled="f" stroked="f">
                  <v:textbox inset="5.85pt,.7pt,5.85pt,.7pt">
                    <w:txbxContent>
                      <w:p w14:paraId="0F420AA6" w14:textId="77777777" w:rsidR="00F933E5" w:rsidRPr="00567B73" w:rsidRDefault="00F933E5" w:rsidP="00D35E2D">
                        <w:pPr>
                          <w:spacing w:line="260" w:lineRule="exact"/>
                          <w:rPr>
                            <w:rFonts w:hAnsi="HG丸ｺﾞｼｯｸM-PRO"/>
                            <w:sz w:val="18"/>
                            <w:szCs w:val="18"/>
                          </w:rPr>
                        </w:pPr>
                        <w:r>
                          <w:rPr>
                            <w:rFonts w:hAnsi="HG丸ｺﾞｼｯｸM-PRO" w:hint="eastAsia"/>
                            <w:sz w:val="18"/>
                            <w:szCs w:val="18"/>
                          </w:rPr>
                          <w:t>点検業務</w:t>
                        </w:r>
                      </w:p>
                    </w:txbxContent>
                  </v:textbox>
                </v:rect>
                <v:rect id="Rectangle 1290" o:spid="_x0000_s1108" style="position:absolute;left:850;top:3402;width:3956;height:1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" filled="f" strokecolor="#385d8a" strokeweight="1.5pt">
                  <v:stroke dashstyle="dash"/>
                  <v:textbox inset="5.85pt,.7pt,5.85pt,.7pt">
                    <w:txbxContent>
                      <w:p w14:paraId="739F2CC9" w14:textId="77777777" w:rsidR="00F933E5" w:rsidRPr="00567B73" w:rsidRDefault="00F933E5" w:rsidP="00D35E2D">
                        <w:pPr>
                          <w:spacing w:line="260" w:lineRule="exact"/>
                          <w:rPr>
                            <w:rFonts w:hAnsi="HG丸ｺﾞｼｯｸM-PRO"/>
                            <w:sz w:val="18"/>
                            <w:szCs w:val="18"/>
                          </w:rPr>
                        </w:pPr>
                      </w:p>
                    </w:txbxContent>
                  </v:textbox>
                </v:rect>
                <v:rect id="Rectangle 1291" o:spid="_x0000_s1109" style="position:absolute;left:5103;top:3508;width:9627;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" filled="f" stroked="f">
                  <v:textbox inset="5.85pt,.7pt,5.85pt,.7pt">
                    <w:txbxContent>
                      <w:p w14:paraId="3C861AD9" w14:textId="77777777" w:rsidR="00F933E5" w:rsidRPr="0065458F" w:rsidRDefault="00F933E5" w:rsidP="00D35E2D">
                        <w:pPr>
                          <w:spacing w:line="200" w:lineRule="exact"/>
                          <w:rPr>
                            <w:rFonts w:hAnsi="HG丸ｺﾞｼｯｸM-PRO"/>
                            <w:spacing w:val="-6"/>
                            <w:sz w:val="18"/>
                            <w:szCs w:val="18"/>
                          </w:rPr>
                        </w:pPr>
                        <w:r w:rsidRPr="0065458F">
                          <w:rPr>
                            <w:rFonts w:hAnsi="HG丸ｺﾞｼｯｸM-PRO" w:hint="eastAsia"/>
                            <w:spacing w:val="-6"/>
                            <w:sz w:val="18"/>
                            <w:szCs w:val="18"/>
                          </w:rPr>
                          <w:t>点検</w:t>
                        </w:r>
                        <w:r>
                          <w:rPr>
                            <w:rFonts w:hAnsi="HG丸ｺﾞｼｯｸM-PRO" w:hint="eastAsia"/>
                            <w:spacing w:val="-6"/>
                            <w:sz w:val="18"/>
                            <w:szCs w:val="18"/>
                          </w:rPr>
                          <w:t>業務の目的</w:t>
                        </w:r>
                      </w:p>
                    </w:txbxContent>
                  </v:textbox>
                </v:rect>
              </v:group>
            </w:pict>
          </mc:Fallback>
        </mc:AlternateContent>
      </w:r>
      <w:r w:rsidRPr="00457A27">
        <w:rPr>
          <w:rFonts w:hAnsi="HG丸ｺﾞｼｯｸM-PRO"/>
          <w:noProof/>
        </w:rPr>
        <mc:AlternateContent>
          <mc:Choice Requires="wpg">
            <w:drawing>
              <wp:inline distT="0" distB="0" distL="0" distR="0" wp14:anchorId="7DA8DFD3" wp14:editId="529F8BAD">
                <wp:extent cx="3902149" cy="2717159"/>
                <wp:effectExtent l="0" t="0" r="22225" b="26670"/>
                <wp:docPr id="1946699983" name="グループ化 1946699983"/>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311226723" name="カギ線コネクタ 114"/>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2047700249" name="カギ線コネクタ 117"/>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297949112" name="フローチャート : 端子 120"/>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14:paraId="7FC0CC2C" w14:textId="77777777" w:rsidR="00F933E5" w:rsidRDefault="00F933E5" w:rsidP="00D35E2D">
                              <w:pPr>
                                <w:pStyle w:val="Web"/>
                                <w:spacing w:before="0" w:beforeAutospacing="0" w:after="0" w:afterAutospacing="0" w:line="260" w:lineRule="exact"/>
                                <w:ind w:firstLine="160"/>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2104218598" name="対角する 2 つの角を丸めた四角形 121"/>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2265AFEB"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1915221858" name="正方形/長方形 1915221858"/>
                        <wps:cNvSpPr>
                          <a:spLocks/>
                        </wps:cNvSpPr>
                        <wps:spPr>
                          <a:xfrm>
                            <a:off x="409571" y="704850"/>
                            <a:ext cx="1877007" cy="243840"/>
                          </a:xfrm>
                          <a:prstGeom prst="rect">
                            <a:avLst/>
                          </a:prstGeom>
                        </wps:spPr>
                        <wps:txbx>
                          <w:txbxContent>
                            <w:p w14:paraId="321A8EA2" w14:textId="77777777" w:rsidR="00F933E5" w:rsidRDefault="00F933E5" w:rsidP="00D35E2D">
                              <w:pPr>
                                <w:pStyle w:val="Web"/>
                                <w:spacing w:before="0" w:beforeAutospacing="0" w:after="0" w:afterAutospacing="0" w:line="240" w:lineRule="exact"/>
                                <w:ind w:firstLine="160"/>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574111020" name="対角する 2 つの角を丸めた四角形 123"/>
                        <wps:cNvSpPr>
                          <a:spLocks/>
                        </wps:cNvSpPr>
                        <wps:spPr>
                          <a:xfrm>
                            <a:off x="619125" y="962025"/>
                            <a:ext cx="1435100" cy="467360"/>
                          </a:xfrm>
                          <a:prstGeom prst="round2DiagRect">
                            <a:avLst/>
                          </a:prstGeom>
                          <a:solidFill>
                            <a:sysClr val="window" lastClr="FFFFFF"/>
                          </a:solidFill>
                          <a:ln w="12700" cap="flat" cmpd="sng" algn="ctr">
                            <a:solidFill>
                              <a:srgbClr val="4F81BD">
                                <a:shade val="50000"/>
                              </a:srgbClr>
                            </a:solidFill>
                            <a:prstDash val="dash"/>
                          </a:ln>
                          <a:effectLst/>
                        </wps:spPr>
                        <wps:txbx>
                          <w:txbxContent>
                            <w:p w14:paraId="3FDEA289"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不具合の早期発見</w:t>
                              </w:r>
                            </w:p>
                            <w:p w14:paraId="5B0E38C3"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1629465115" name="対角する 2 つの角を丸めた四角形 125"/>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14:paraId="4BA46642" w14:textId="77777777" w:rsidR="00F933E5" w:rsidRDefault="00F933E5" w:rsidP="00D35E2D">
                              <w:pPr>
                                <w:pStyle w:val="Web"/>
                                <w:spacing w:before="0" w:beforeAutospacing="0" w:after="0" w:afterAutospacing="0" w:line="240" w:lineRule="exact"/>
                                <w:ind w:firstLine="160"/>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753587292" name="正方形/長方形 753587292"/>
                        <wps:cNvSpPr>
                          <a:spLocks/>
                        </wps:cNvSpPr>
                        <wps:spPr>
                          <a:xfrm>
                            <a:off x="409575" y="1714500"/>
                            <a:ext cx="1795780" cy="472440"/>
                          </a:xfrm>
                          <a:prstGeom prst="rect">
                            <a:avLst/>
                          </a:prstGeom>
                        </wps:spPr>
                        <wps:txbx>
                          <w:txbxContent>
                            <w:p w14:paraId="7CF3CE82" w14:textId="77777777" w:rsidR="00F933E5" w:rsidRPr="00FE7441" w:rsidRDefault="00F933E5" w:rsidP="00D35E2D">
                              <w:pPr>
                                <w:pStyle w:val="Web"/>
                                <w:spacing w:before="120" w:beforeAutospacing="0" w:after="0" w:afterAutospacing="0" w:line="240" w:lineRule="exact"/>
                                <w:ind w:firstLine="160"/>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30465DF1" w14:textId="77777777" w:rsidR="00F933E5" w:rsidRDefault="00F933E5" w:rsidP="00D35E2D">
                              <w:pPr>
                                <w:pStyle w:val="Web"/>
                                <w:spacing w:before="0" w:beforeAutospacing="0" w:after="0" w:afterAutospacing="0" w:line="240" w:lineRule="exact"/>
                                <w:ind w:firstLine="160"/>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1435876795" name="対角する 2 つの角を丸めた四角形 127"/>
                        <wps:cNvSpPr>
                          <a:spLocks/>
                        </wps:cNvSpPr>
                        <wps:spPr>
                          <a:xfrm>
                            <a:off x="609585" y="2190750"/>
                            <a:ext cx="1435100" cy="526566"/>
                          </a:xfrm>
                          <a:prstGeom prst="round2DiagRect">
                            <a:avLst/>
                          </a:prstGeom>
                          <a:solidFill>
                            <a:sysClr val="window" lastClr="FFFFFF"/>
                          </a:solidFill>
                          <a:ln w="12700" cap="flat" cmpd="sng" algn="ctr">
                            <a:solidFill>
                              <a:srgbClr val="4F81BD">
                                <a:shade val="50000"/>
                              </a:srgbClr>
                            </a:solidFill>
                            <a:prstDash val="dash"/>
                          </a:ln>
                          <a:effectLst/>
                        </wps:spPr>
                        <wps:txbx>
                          <w:txbxContent>
                            <w:p w14:paraId="168EC530"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7E2F85B8"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wps:txbx>
                        <wps:bodyPr rtlCol="0" anchor="ctr"/>
                      </wps:wsp>
                      <wps:wsp>
                        <wps:cNvPr id="1318418515" name="対角する 2 つの角を丸めた四角形 135"/>
                        <wps:cNvSpPr>
                          <a:spLocks/>
                        </wps:cNvSpPr>
                        <wps:spPr>
                          <a:xfrm>
                            <a:off x="2582184" y="2360896"/>
                            <a:ext cx="2136186"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0029E86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設計施工へのフィードバック</w:t>
                              </w:r>
                            </w:p>
                          </w:txbxContent>
                        </wps:txbx>
                        <wps:bodyPr rtlCol="0" anchor="ctr">
                          <a:noAutofit/>
                        </wps:bodyPr>
                      </wps:wsp>
                      <wps:wsp>
                        <wps:cNvPr id="49771052" name="対角する 2 つの角を丸めた四角形 136"/>
                        <wps:cNvSpPr>
                          <a:spLocks/>
                        </wps:cNvSpPr>
                        <wps:spPr>
                          <a:xfrm>
                            <a:off x="2574449" y="1930161"/>
                            <a:ext cx="2143998" cy="323848"/>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62C52A9A"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維持管理・更新の最適化</w:t>
                              </w:r>
                            </w:p>
                          </w:txbxContent>
                        </wps:txbx>
                        <wps:bodyPr rtlCol="0" anchor="ctr"/>
                      </wps:wsp>
                      <wps:wsp>
                        <wps:cNvPr id="1289465472" name="対角する 2 つの角を丸めた四角形 137"/>
                        <wps:cNvSpPr>
                          <a:spLocks/>
                        </wps:cNvSpPr>
                        <wps:spPr>
                          <a:xfrm>
                            <a:off x="2544596" y="1508296"/>
                            <a:ext cx="2173851" cy="32385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10053D4" w14:textId="77777777" w:rsidR="00F933E5" w:rsidRPr="00740C39" w:rsidRDefault="00F933E5" w:rsidP="00D35E2D">
                              <w:pPr>
                                <w:pStyle w:val="Web"/>
                                <w:spacing w:before="0" w:beforeAutospacing="0" w:after="0" w:afterAutospacing="0" w:line="240" w:lineRule="exact"/>
                                <w:ind w:firstLine="180"/>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wps:txbx>
                        <wps:bodyPr wrap="square" rtlCol="0" anchor="ctr">
                          <a:noAutofit/>
                        </wps:bodyPr>
                      </wps:wsp>
                      <wps:wsp>
                        <wps:cNvPr id="468954226" name="カギ線コネクタ 138"/>
                        <wps:cNvCnPr>
                          <a:cxnSpLocks noChangeShapeType="1"/>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536624105" name="カギ線コネクタ 139"/>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216159483" name="直線コネクタ 216159483"/>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728185987" name="グループ化 728185987"/>
                        <wpg:cNvGrpSpPr>
                          <a:grpSpLocks/>
                        </wpg:cNvGrpSpPr>
                        <wpg:grpSpPr>
                          <a:xfrm>
                            <a:off x="2095499" y="581045"/>
                            <a:ext cx="442345" cy="715034"/>
                            <a:chOff x="2095500" y="581025"/>
                            <a:chExt cx="442185" cy="715034"/>
                          </a:xfrm>
                        </wpg:grpSpPr>
                        <wps:wsp>
                          <wps:cNvPr id="1549958792" name="直線コネクタ 1549958792"/>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489912019" name="カギ線コネクタ 143"/>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1947449873" name="カギ線コネクタ 144"/>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703942097" name="対角する 2 つの角を丸めた四角形 149"/>
                        <wps:cNvSpPr>
                          <a:spLocks/>
                        </wps:cNvSpPr>
                        <wps:spPr>
                          <a:xfrm>
                            <a:off x="2524127" y="371476"/>
                            <a:ext cx="2207210" cy="320675"/>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49CB3DF"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耐荷力・耐久性に与える影響</w:t>
                              </w:r>
                            </w:p>
                          </w:txbxContent>
                        </wps:txbx>
                        <wps:bodyPr rtlCol="0" anchor="ctr"/>
                      </wps:wsp>
                      <wps:wsp>
                        <wps:cNvPr id="1011683134" name="対角する 2 つの角を丸めた四角形 151"/>
                        <wps:cNvSpPr>
                          <a:spLocks/>
                        </wps:cNvSpPr>
                        <wps:spPr>
                          <a:xfrm>
                            <a:off x="2530276" y="771525"/>
                            <a:ext cx="2201056"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4AAD534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人的・物的被害を及ぼす可能性</w:t>
                              </w:r>
                            </w:p>
                          </w:txbxContent>
                        </wps:txbx>
                        <wps:bodyPr wrap="square" rtlCol="0" anchor="ctr"/>
                      </wps:wsp>
                      <wps:wsp>
                        <wps:cNvPr id="1742826874" name="対角する 2 つの角を丸めた四角形 152"/>
                        <wps:cNvSpPr>
                          <a:spLocks/>
                        </wps:cNvSpPr>
                        <wps:spPr>
                          <a:xfrm>
                            <a:off x="2524125" y="1123950"/>
                            <a:ext cx="2207208" cy="288290"/>
                          </a:xfrm>
                          <a:prstGeom prst="round2DiagRect">
                            <a:avLst/>
                          </a:prstGeom>
                          <a:ln/>
                        </wps:spPr>
                        <wps:style>
                          <a:lnRef idx="2">
                            <a:schemeClr val="accent1"/>
                          </a:lnRef>
                          <a:fillRef idx="1">
                            <a:schemeClr val="lt1"/>
                          </a:fillRef>
                          <a:effectRef idx="0">
                            <a:schemeClr val="accent1"/>
                          </a:effectRef>
                          <a:fontRef idx="minor">
                            <a:schemeClr val="dk1"/>
                          </a:fontRef>
                        </wps:style>
                        <wps:txbx>
                          <w:txbxContent>
                            <w:p w14:paraId="76604F10"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災害を誘発する可能性</w:t>
                              </w:r>
                            </w:p>
                          </w:txbxContent>
                        </wps:txbx>
                        <wps:bodyPr wrap="square" rtlCol="0" anchor="ctr"/>
                      </wps:wsp>
                    </wpg:wgp>
                  </a:graphicData>
                </a:graphic>
              </wp:inline>
            </w:drawing>
          </mc:Choice>
          <mc:Fallback>
            <w:pict>
              <v:group w14:anchorId="7DA8DFD3" id="グループ化 1946699983" o:spid="_x0000_s1110"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114" o:spid="_x0000_s1111" type="#_x0000_t34" style="position:absolute;left:-2668;top:8763;width:12015;height:377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" adj="21417" strokecolor="#4a7ebb"/>
                <v:shape id="カギ線コネクタ 117" o:spid="_x0000_s1112" type="#_x0000_t34" style="position:absolute;left:1726;top:3441;width:3207;height:375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" strokecolor="#4a7ebb"/>
                <v:shapetype id="_x0000_t116" coordsize="21600,21600" o:spt="116" path="m3475,qx,10800,3475,21600l18125,21600qx21600,10800,18125,xe">
                  <v:stroke joinstyle="miter"/>
                  <v:path gradientshapeok="t" o:connecttype="rect" textboxrect="1018,3163,20582,18437"/>
                </v:shapetype>
                <v:shape id="フローチャート : 端子 120" o:spid="_x0000_s1113" type="#_x0000_t116" style="position:absolute;width:12303;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" fillcolor="#4f81bd" strokecolor="#385d8a" strokeweight="2pt">
                  <v:path arrowok="t"/>
                  <v:textbox>
                    <w:txbxContent>
                      <w:p w14:paraId="7FC0CC2C" w14:textId="77777777" w:rsidR="00F933E5" w:rsidRDefault="00F933E5" w:rsidP="00D35E2D">
                        <w:pPr>
                          <w:pStyle w:val="Web"/>
                          <w:spacing w:before="0" w:beforeAutospacing="0" w:after="0" w:afterAutospacing="0" w:line="260" w:lineRule="exact"/>
                          <w:ind w:firstLine="160"/>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121" o:spid="_x0000_s1114" style="position:absolute;left:4857;top:4572;width:15786;height:2882;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14:paraId="2265AFEB"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1915221858" o:spid="_x0000_s1115" style="position:absolute;left:4095;top:7048;width:18770;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" filled="f" stroked="f">
                  <v:textbox>
                    <w:txbxContent>
                      <w:p w14:paraId="321A8EA2" w14:textId="77777777" w:rsidR="00F933E5" w:rsidRDefault="00F933E5" w:rsidP="00D35E2D">
                        <w:pPr>
                          <w:pStyle w:val="Web"/>
                          <w:spacing w:before="0" w:beforeAutospacing="0" w:after="0" w:afterAutospacing="0" w:line="240" w:lineRule="exact"/>
                          <w:ind w:firstLine="160"/>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23" o:spid="_x0000_s1116" style="position:absolute;left:6191;top:9620;width:14351;height:4673;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" adj="-11796480,,5400" path="m77895,l1435100,r,l1435100,389465v,43020,-34875,77895,-77895,77895l,467360r,l,77895c,34875,34875,,77895,xe" fillcolor="window" strokecolor="#385d8a" strokeweight="1pt">
                  <v:stroke dashstyle="dash" joinstyle="miter"/>
                  <v:formulas/>
                  <v:path arrowok="t" o:connecttype="custom" o:connectlocs="77895,0;1435100,0;1435100,0;1435100,389465;1357205,467360;0,467360;0,467360;0,77895;77895,0" o:connectangles="0,0,0,0,0,0,0,0,0" textboxrect="0,0,1435100,467360"/>
                  <v:textbox>
                    <w:txbxContent>
                      <w:p w14:paraId="3FDEA289"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不具合の早期発見</w:t>
                        </w:r>
                      </w:p>
                      <w:p w14:paraId="5B0E38C3" w14:textId="77777777" w:rsidR="00F933E5" w:rsidRDefault="00F933E5" w:rsidP="00D35E2D">
                        <w:pPr>
                          <w:pStyle w:val="Web"/>
                          <w:spacing w:before="0" w:beforeAutospacing="0" w:after="0" w:afterAutospacing="0" w:line="240" w:lineRule="exact"/>
                          <w:ind w:firstLine="160"/>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125" o:spid="_x0000_s1117" style="position:absolute;left:4857;top:14859;width:15729;height:3238;visibility:visible;mso-wrap-style:square;v-text-anchor:middle" coordsize="1572895,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14:paraId="4BA46642" w14:textId="77777777" w:rsidR="00F933E5" w:rsidRDefault="00F933E5" w:rsidP="00D35E2D">
                        <w:pPr>
                          <w:pStyle w:val="Web"/>
                          <w:spacing w:before="0" w:beforeAutospacing="0" w:after="0" w:afterAutospacing="0" w:line="240" w:lineRule="exact"/>
                          <w:ind w:firstLine="160"/>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753587292" o:spid="_x0000_s1118" style="position:absolute;left:4095;top:17145;width:17958;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" filled="f" stroked="f">
                  <v:textbox>
                    <w:txbxContent>
                      <w:p w14:paraId="7CF3CE82" w14:textId="77777777" w:rsidR="00F933E5" w:rsidRPr="00FE7441" w:rsidRDefault="00F933E5" w:rsidP="00D35E2D">
                        <w:pPr>
                          <w:pStyle w:val="Web"/>
                          <w:spacing w:before="120" w:beforeAutospacing="0" w:after="0" w:afterAutospacing="0" w:line="240" w:lineRule="exact"/>
                          <w:ind w:firstLine="160"/>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14:paraId="30465DF1" w14:textId="77777777" w:rsidR="00F933E5" w:rsidRDefault="00F933E5" w:rsidP="00D35E2D">
                        <w:pPr>
                          <w:pStyle w:val="Web"/>
                          <w:spacing w:before="0" w:beforeAutospacing="0" w:after="0" w:afterAutospacing="0" w:line="240" w:lineRule="exact"/>
                          <w:ind w:firstLine="160"/>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127" o:spid="_x0000_s1119" style="position:absolute;left:6095;top:21907;width:14351;height:5266;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" adj="-11796480,,5400" path="m87763,l1435100,r,l1435100,438803v,48470,-39293,87763,-87763,87763l,526566r,l,87763c,39293,39293,,87763,xe" fillcolor="window" strokecolor="#385d8a" strokeweight="1pt">
                  <v:stroke dashstyle="dash" joinstyle="miter"/>
                  <v:formulas/>
                  <v:path arrowok="t" o:connecttype="custom" o:connectlocs="87763,0;1435100,0;1435100,0;1435100,438803;1347337,526566;0,526566;0,526566;0,87763;87763,0" o:connectangles="0,0,0,0,0,0,0,0,0" textboxrect="0,0,1435100,526566"/>
                  <v:textbox>
                    <w:txbxContent>
                      <w:p w14:paraId="168EC530"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14:paraId="7E2F85B8" w14:textId="77777777" w:rsidR="00F933E5" w:rsidRDefault="00F933E5" w:rsidP="00D35E2D">
                        <w:pPr>
                          <w:pStyle w:val="Web"/>
                          <w:spacing w:before="0" w:beforeAutospacing="0" w:after="0" w:afterAutospacing="0" w:line="240" w:lineRule="exact"/>
                          <w:ind w:firstLine="160"/>
                          <w:jc w:val="center"/>
                          <w:rPr>
                            <w:rFonts w:ascii="Meiryo UI" w:eastAsia="Meiryo UI" w:hAnsi="Meiryo UI" w:cs="Meiryo UI"/>
                            <w:sz w:val="16"/>
                            <w:szCs w:val="16"/>
                          </w:rPr>
                        </w:pPr>
                        <w:r>
                          <w:rPr>
                            <w:rFonts w:ascii="Meiryo UI" w:eastAsia="Meiryo UI" w:hAnsi="Meiryo UI" w:cs="Meiryo UI" w:hint="eastAsia"/>
                            <w:sz w:val="16"/>
                            <w:szCs w:val="16"/>
                          </w:rPr>
                          <w:t>維持管理</w:t>
                        </w:r>
                        <w:r w:rsidRPr="00985F4E">
                          <w:rPr>
                            <w:rFonts w:ascii="Meiryo UI" w:eastAsia="Meiryo UI" w:hAnsi="Meiryo UI" w:cs="Meiryo UI" w:hint="eastAsia"/>
                            <w:sz w:val="16"/>
                            <w:szCs w:val="16"/>
                          </w:rPr>
                          <w:t>・</w:t>
                        </w:r>
                        <w:r>
                          <w:rPr>
                            <w:rFonts w:ascii="Meiryo UI" w:eastAsia="Meiryo UI" w:hAnsi="Meiryo UI" w:cs="Meiryo UI" w:hint="eastAsia"/>
                            <w:sz w:val="16"/>
                            <w:szCs w:val="16"/>
                          </w:rPr>
                          <w:t>更新</w:t>
                        </w:r>
                      </w:p>
                    </w:txbxContent>
                  </v:textbox>
                </v:shape>
                <v:shape id="対角する 2 つの角を丸めた四角形 135" o:spid="_x0000_s1120" style="position:absolute;left:25821;top:23608;width:21362;height:3239;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" adj="-11796480,,5400" path="m53976,l2136186,r,l2136186,269874v,29810,-24166,53976,-53976,53976l,323850r,l,53976c,24166,24166,,53976,xe" fillcolor="white [3201]" strokecolor="#4f81bd [3204]" strokeweight="2pt">
                  <v:stroke joinstyle="miter"/>
                  <v:formulas/>
                  <v:path arrowok="t" o:connecttype="custom" o:connectlocs="53976,0;2136186,0;2136186,0;2136186,269874;2082210,323850;0,323850;0,323850;0,53976;53976,0" o:connectangles="0,0,0,0,0,0,0,0,0" textboxrect="0,0,2136186,323850"/>
                  <v:textbox>
                    <w:txbxContent>
                      <w:p w14:paraId="0029E86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設計施工へのフィードバック</w:t>
                        </w:r>
                      </w:p>
                    </w:txbxContent>
                  </v:textbox>
                </v:shape>
                <v:shape id="対角する 2 つの角を丸めた四角形 136" o:spid="_x0000_s1121" style="position:absolute;left:25744;top:19301;width:21440;height:3239;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" adj="-11796480,,5400" path="m53976,l2143998,r,l2143998,269872v,29810,-24166,53976,-53976,53976l,323848r,l,53976c,24166,24166,,53976,xe" fillcolor="white [3201]" strokecolor="#4f81bd [3204]" strokeweight="2pt">
                  <v:stroke joinstyle="miter"/>
                  <v:formulas/>
                  <v:path arrowok="t" o:connecttype="custom" o:connectlocs="53976,0;2143998,0;2143998,0;2143998,269872;2090022,323848;0,323848;0,323848;0,53976;53976,0" o:connectangles="0,0,0,0,0,0,0,0,0" textboxrect="0,0,2143998,323848"/>
                  <v:textbox>
                    <w:txbxContent>
                      <w:p w14:paraId="62C52A9A"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維持管理・更新の最適化</w:t>
                        </w:r>
                      </w:p>
                    </w:txbxContent>
                  </v:textbox>
                </v:shape>
                <v:shape id="対角する 2 つの角を丸めた四角形 137" o:spid="_x0000_s1122" style="position:absolute;left:25445;top:15082;width:21739;height:3239;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" adj="-11796480,,5400" path="m53976,l2173851,r,l2173851,269874v,29810,-24166,53976,-53976,53976l,323850r,l,53976c,24166,24166,,53976,xe" fillcolor="white [3201]" strokecolor="#4f81bd [3204]" strokeweight="2pt">
                  <v:stroke joinstyle="miter"/>
                  <v:formulas/>
                  <v:path arrowok="t" o:connecttype="custom" o:connectlocs="53976,0;2173851,0;2173851,0;2173851,269874;2119875,323850;0,323850;0,323850;0,53976;53976,0" o:connectangles="0,0,0,0,0,0,0,0,0" textboxrect="0,0,2173851,323850"/>
                  <v:textbox>
                    <w:txbxContent>
                      <w:p w14:paraId="410053D4" w14:textId="77777777" w:rsidR="00F933E5" w:rsidRPr="00740C39" w:rsidRDefault="00F933E5" w:rsidP="00D35E2D">
                        <w:pPr>
                          <w:pStyle w:val="Web"/>
                          <w:spacing w:before="0" w:beforeAutospacing="0" w:after="0" w:afterAutospacing="0" w:line="240" w:lineRule="exact"/>
                          <w:ind w:firstLine="180"/>
                          <w:rPr>
                            <w:sz w:val="18"/>
                            <w:szCs w:val="18"/>
                          </w:rPr>
                        </w:pPr>
                        <w:r w:rsidRPr="00740C39">
                          <w:rPr>
                            <w:rFonts w:ascii="Meiryo UI" w:eastAsia="Meiryo UI" w:hAnsi="Meiryo UI" w:cs="Meiryo UI" w:hint="eastAsia"/>
                            <w:kern w:val="24"/>
                            <w:sz w:val="18"/>
                            <w:szCs w:val="18"/>
                          </w:rPr>
                          <w:t>合理的な点検</w:t>
                        </w:r>
                        <w:r w:rsidRPr="00740C39">
                          <w:rPr>
                            <w:rFonts w:ascii="Meiryo UI" w:eastAsia="Meiryo UI" w:hAnsi="Meiryo UI" w:cs="Meiryo UI" w:hint="eastAsia"/>
                            <w:kern w:val="24"/>
                            <w:sz w:val="18"/>
                            <w:szCs w:val="18"/>
                          </w:rPr>
                          <w:tab/>
                        </w:r>
                      </w:p>
                    </w:txbxContent>
                  </v:textbox>
                </v:shape>
                <v:shapetype id="_x0000_t33" coordsize="21600,21600" o:spt="33" o:oned="t" path="m,l21600,r,21600e" filled="f">
                  <v:stroke joinstyle="miter"/>
                  <v:path arrowok="t" fillok="f" o:connecttype="none"/>
                  <o:lock v:ext="edit" shapetype="t"/>
                </v:shapetype>
                <v:shape id="カギ線コネクタ 138" o:spid="_x0000_s1123" type="#_x0000_t33" style="position:absolute;left:20060;top:19467;width:8568;height:2954;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" strokecolor="#4a7ebb"/>
                <v:shape id="カギ線コネクタ 139" o:spid="_x0000_s1124" type="#_x0000_t34" style="position:absolute;left:22175;top:18972;width:4259;height:287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" adj="13221" strokecolor="#4a7ebb"/>
                <v:line id="直線コネクタ 216159483" o:spid="_x0000_s1125" style="position:absolute;visibility:visible;mso-wrap-style:square" from="20409,16660" to="25241,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" strokecolor="#4a7ebb"/>
                <v:group id="グループ化 728185987" o:spid="_x0000_s1126" style="position:absolute;left:20954;top:5810;width:4424;height:7150" coordorigin="20955,5810" coordsize="4421,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">
                  <v:line id="直線コネクタ 1549958792" o:spid="_x0000_s1127" style="position:absolute;visibility:visible;mso-wrap-style:square" from="20955,5810" to="25275,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" strokecolor="#4a7ebb"/>
                  <v:shape id="カギ線コネクタ 143" o:spid="_x0000_s1128" type="#_x0000_t34" style="position:absolute;left:20955;top:5810;width:4367;height:36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" adj="11207" strokecolor="#4a7ebb"/>
                  <v:shape id="カギ線コネクタ 144" o:spid="_x0000_s1129" type="#_x0000_t33" style="position:absolute;left:22490;top:10073;width:3548;height:22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" strokecolor="#4a7ebb"/>
                </v:group>
                <v:shape id="対角する 2 つの角を丸めた四角形 149" o:spid="_x0000_s1130" style="position:absolute;left:25241;top:3714;width:22072;height:3207;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" adj="-11796480,,5400" path="m53447,l2207210,r,l2207210,267228v,29518,-23929,53447,-53447,53447l,320675r,l,53447c,23929,23929,,53447,xe" fillcolor="white [3201]" strokecolor="#4f81bd [3204]" strokeweight="2pt">
                  <v:stroke joinstyle="miter"/>
                  <v:formulas/>
                  <v:path arrowok="t" o:connecttype="custom" o:connectlocs="53447,0;2207210,0;2207210,0;2207210,267228;2153763,320675;0,320675;0,320675;0,53447;53447,0" o:connectangles="0,0,0,0,0,0,0,0,0" textboxrect="0,0,2207210,320675"/>
                  <v:textbox>
                    <w:txbxContent>
                      <w:p w14:paraId="449CB3DF"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耐荷力・耐久性に与える影響</w:t>
                        </w:r>
                      </w:p>
                    </w:txbxContent>
                  </v:textbox>
                </v:shape>
                <v:shape id="対角する 2 つの角を丸めた四角形 151" o:spid="_x0000_s1131" style="position:absolute;left:25302;top:7715;width:22011;height:2883;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" adj="-11796480,,5400" path="m48049,l2201056,r,l2201056,240241v,26537,-21512,48049,-48049,48049l,288290r,l,48049c,21512,21512,,48049,xe" fillcolor="white [3201]" strokecolor="#4f81bd [3204]" strokeweight="2pt">
                  <v:stroke joinstyle="miter"/>
                  <v:formulas/>
                  <v:path arrowok="t" o:connecttype="custom" o:connectlocs="48049,0;2201056,0;2201056,0;2201056,240241;2153007,288290;0,288290;0,288290;0,48049;48049,0" o:connectangles="0,0,0,0,0,0,0,0,0" textboxrect="0,0,2201056,288290"/>
                  <v:textbox>
                    <w:txbxContent>
                      <w:p w14:paraId="4AAD5345"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人的・物的被害を及ぼす可能性</w:t>
                        </w:r>
                      </w:p>
                    </w:txbxContent>
                  </v:textbox>
                </v:shape>
                <v:shape id="対角する 2 つの角を丸めた四角形 152" o:spid="_x0000_s1132" style="position:absolute;left:25241;top:11239;width:22072;height:2883;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" adj="-11796480,,5400" path="m48049,l2207208,r,l2207208,240241v,26537,-21512,48049,-48049,48049l,288290r,l,48049c,21512,21512,,48049,xe" fillcolor="white [3201]" strokecolor="#4f81bd [3204]" strokeweight="2pt">
                  <v:stroke joinstyle="miter"/>
                  <v:formulas/>
                  <v:path arrowok="t" o:connecttype="custom" o:connectlocs="48049,0;2207208,0;2207208,0;2207208,240241;2159159,288290;0,288290;0,288290;0,48049;48049,0" o:connectangles="0,0,0,0,0,0,0,0,0" textboxrect="0,0,2207208,288290"/>
                  <v:textbox>
                    <w:txbxContent>
                      <w:p w14:paraId="76604F10" w14:textId="77777777" w:rsidR="00F933E5" w:rsidRPr="002C727A" w:rsidRDefault="00F933E5" w:rsidP="00D35E2D">
                        <w:pPr>
                          <w:pStyle w:val="Web"/>
                          <w:spacing w:before="0" w:beforeAutospacing="0" w:after="0" w:afterAutospacing="0" w:line="240" w:lineRule="exact"/>
                          <w:ind w:firstLine="180"/>
                          <w:rPr>
                            <w:sz w:val="18"/>
                            <w:szCs w:val="18"/>
                          </w:rPr>
                        </w:pPr>
                        <w:r w:rsidRPr="002C727A">
                          <w:rPr>
                            <w:rFonts w:ascii="Meiryo UI" w:eastAsia="Meiryo UI" w:hAnsi="Meiryo UI" w:cs="Meiryo UI" w:hint="eastAsia"/>
                            <w:kern w:val="24"/>
                            <w:sz w:val="18"/>
                            <w:szCs w:val="18"/>
                          </w:rPr>
                          <w:t>災害を誘発する可能性</w:t>
                        </w:r>
                      </w:p>
                    </w:txbxContent>
                  </v:textbox>
                </v:shape>
                <w10:anchorlock/>
              </v:group>
            </w:pict>
          </mc:Fallback>
        </mc:AlternateContent>
      </w:r>
    </w:p>
    <w:p w14:paraId="73CF1EB5" w14:textId="77777777" w:rsidR="008F6DCD" w:rsidRPr="00A220E1" w:rsidRDefault="008F6DCD" w:rsidP="00A220E1">
      <w:pPr>
        <w:pStyle w:val="40"/>
        <w:ind w:left="420" w:firstLine="210"/>
      </w:pPr>
    </w:p>
    <w:p w14:paraId="442A1256" w14:textId="52A31050" w:rsidR="00A220E1" w:rsidRPr="00A220E1" w:rsidRDefault="00A220E1" w:rsidP="00A220E1">
      <w:pPr>
        <w:pStyle w:val="ac"/>
      </w:pPr>
      <w:bookmarkStart w:id="102" w:name="_Ref185340201"/>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10</w:t>
      </w:r>
      <w:r w:rsidR="00A93C11">
        <w:fldChar w:fldCharType="end"/>
      </w:r>
      <w:bookmarkEnd w:id="102"/>
      <w:r>
        <w:rPr>
          <w:rFonts w:hint="eastAsia"/>
        </w:rPr>
        <w:t xml:space="preserve">　</w:t>
      </w:r>
      <w:r w:rsidRPr="00A220E1">
        <w:rPr>
          <w:rFonts w:hint="eastAsia"/>
        </w:rPr>
        <w:t>点検業務の充実に向けた視点</w:t>
      </w:r>
    </w:p>
    <w:p w14:paraId="1D0E42F6" w14:textId="77777777" w:rsidR="00A220E1" w:rsidRDefault="00A220E1" w:rsidP="00A220E1">
      <w:pPr>
        <w:pStyle w:val="20"/>
        <w:ind w:left="105" w:firstLine="210"/>
        <w:rPr>
          <w:rFonts w:hAnsi="HG丸ｺﾞｼｯｸM-PRO"/>
        </w:rPr>
      </w:pPr>
    </w:p>
    <w:tbl>
      <w:tblPr>
        <w:tblStyle w:val="af6"/>
        <w:tblW w:w="0" w:type="auto"/>
        <w:tblInd w:w="817" w:type="dxa"/>
        <w:tblLook w:val="04A0" w:firstRow="1" w:lastRow="0" w:firstColumn="1" w:lastColumn="0" w:noHBand="0" w:noVBand="1"/>
      </w:tblPr>
      <w:tblGrid>
        <w:gridCol w:w="3263"/>
        <w:gridCol w:w="4533"/>
      </w:tblGrid>
      <w:tr w:rsidR="00D35E2D" w14:paraId="3A60A114" w14:textId="77777777" w:rsidTr="005E1989">
        <w:trPr>
          <w:trHeight w:val="483"/>
        </w:trPr>
        <w:tc>
          <w:tcPr>
            <w:tcW w:w="7796" w:type="dxa"/>
            <w:gridSpan w:val="2"/>
            <w:tcBorders>
              <w:top w:val="nil"/>
              <w:left w:val="nil"/>
              <w:bottom w:val="single" w:sz="4" w:space="0" w:color="auto"/>
              <w:right w:val="nil"/>
            </w:tcBorders>
            <w:shd w:val="clear" w:color="auto" w:fill="auto"/>
            <w:vAlign w:val="center"/>
          </w:tcPr>
          <w:p w14:paraId="591CA130" w14:textId="77777777" w:rsidR="00D35E2D" w:rsidRDefault="00D35E2D" w:rsidP="005E1989">
            <w:pPr>
              <w:widowControl/>
              <w:spacing w:line="240" w:lineRule="exact"/>
              <w:rPr>
                <w:rFonts w:hAnsi="HG丸ｺﾞｼｯｸM-PRO"/>
              </w:rPr>
            </w:pPr>
            <w:r>
              <w:rPr>
                <w:rFonts w:hAnsi="HG丸ｺﾞｼｯｸM-PRO" w:hint="eastAsia"/>
              </w:rPr>
              <w:t>【施設の現状把握】</w:t>
            </w:r>
          </w:p>
        </w:tc>
      </w:tr>
      <w:tr w:rsidR="00D35E2D" w14:paraId="4EB8101A" w14:textId="77777777" w:rsidTr="005E1989">
        <w:trPr>
          <w:trHeight w:val="673"/>
        </w:trPr>
        <w:tc>
          <w:tcPr>
            <w:tcW w:w="3263" w:type="dxa"/>
            <w:tcBorders>
              <w:right w:val="nil"/>
            </w:tcBorders>
            <w:vAlign w:val="center"/>
          </w:tcPr>
          <w:p w14:paraId="281052A9"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耐荷力・耐久性に与える影響</w:t>
            </w:r>
          </w:p>
        </w:tc>
        <w:tc>
          <w:tcPr>
            <w:tcW w:w="4533" w:type="dxa"/>
            <w:tcBorders>
              <w:left w:val="nil"/>
            </w:tcBorders>
            <w:vAlign w:val="center"/>
          </w:tcPr>
          <w:p w14:paraId="153FE16F" w14:textId="77777777" w:rsidR="00D35E2D" w:rsidRDefault="00D35E2D" w:rsidP="005E1989">
            <w:pPr>
              <w:widowControl/>
              <w:spacing w:line="240" w:lineRule="exact"/>
              <w:ind w:left="456" w:hangingChars="217" w:hanging="456"/>
              <w:rPr>
                <w:rFonts w:hAnsi="HG丸ｺﾞｼｯｸM-PRO"/>
              </w:rPr>
            </w:pPr>
            <w:r>
              <w:rPr>
                <w:rFonts w:hAnsi="HG丸ｺﾞｼｯｸM-PRO" w:hint="eastAsia"/>
              </w:rPr>
              <w:t>⇒　上部工や防舷材の損傷につながるような不適切な荷役作業が行われていないか</w:t>
            </w:r>
          </w:p>
        </w:tc>
      </w:tr>
      <w:tr w:rsidR="00D35E2D" w14:paraId="52B17A4E" w14:textId="77777777" w:rsidTr="005E1989">
        <w:tc>
          <w:tcPr>
            <w:tcW w:w="3263" w:type="dxa"/>
            <w:tcBorders>
              <w:right w:val="nil"/>
            </w:tcBorders>
            <w:vAlign w:val="center"/>
          </w:tcPr>
          <w:p w14:paraId="064E98CE"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人的・物的被害を及ぼす可能性</w:t>
            </w:r>
          </w:p>
        </w:tc>
        <w:tc>
          <w:tcPr>
            <w:tcW w:w="4533" w:type="dxa"/>
            <w:tcBorders>
              <w:left w:val="nil"/>
            </w:tcBorders>
            <w:vAlign w:val="center"/>
          </w:tcPr>
          <w:p w14:paraId="1048C4C5" w14:textId="77777777" w:rsidR="00D35E2D" w:rsidRDefault="00D35E2D" w:rsidP="005E1989">
            <w:pPr>
              <w:widowControl/>
              <w:spacing w:line="240" w:lineRule="exact"/>
              <w:ind w:left="456" w:hangingChars="217" w:hanging="456"/>
              <w:rPr>
                <w:rFonts w:hAnsi="HG丸ｺﾞｼｯｸM-PRO"/>
              </w:rPr>
            </w:pPr>
            <w:r>
              <w:rPr>
                <w:rFonts w:hAnsi="HG丸ｺﾞｼｯｸM-PRO" w:hint="eastAsia"/>
              </w:rPr>
              <w:t>⇒　エプロンの陥没等の急激な施設の劣化等の不具合が無いか</w:t>
            </w:r>
          </w:p>
        </w:tc>
      </w:tr>
      <w:tr w:rsidR="00D35E2D" w14:paraId="3CA968DB" w14:textId="77777777" w:rsidTr="005E1989">
        <w:trPr>
          <w:trHeight w:val="692"/>
        </w:trPr>
        <w:tc>
          <w:tcPr>
            <w:tcW w:w="3263" w:type="dxa"/>
            <w:tcBorders>
              <w:bottom w:val="single" w:sz="4" w:space="0" w:color="auto"/>
              <w:right w:val="nil"/>
            </w:tcBorders>
            <w:vAlign w:val="center"/>
          </w:tcPr>
          <w:p w14:paraId="7DADD9C6"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災害を誘発する可能性</w:t>
            </w:r>
          </w:p>
        </w:tc>
        <w:tc>
          <w:tcPr>
            <w:tcW w:w="4533" w:type="dxa"/>
            <w:tcBorders>
              <w:left w:val="nil"/>
              <w:bottom w:val="single" w:sz="4" w:space="0" w:color="auto"/>
            </w:tcBorders>
            <w:vAlign w:val="center"/>
          </w:tcPr>
          <w:p w14:paraId="11888029" w14:textId="77777777" w:rsidR="00D35E2D" w:rsidRDefault="00D35E2D" w:rsidP="005E1989">
            <w:pPr>
              <w:widowControl/>
              <w:spacing w:line="240" w:lineRule="exact"/>
              <w:rPr>
                <w:rFonts w:hAnsi="HG丸ｺﾞｼｯｸM-PRO"/>
              </w:rPr>
            </w:pPr>
            <w:r>
              <w:rPr>
                <w:rFonts w:hAnsi="HG丸ｺﾞｼｯｸM-PRO" w:hint="eastAsia"/>
              </w:rPr>
              <w:t>⇒　施設不具合による二次災害が起きないか</w:t>
            </w:r>
          </w:p>
        </w:tc>
      </w:tr>
      <w:tr w:rsidR="00D35E2D" w14:paraId="0B6D126A" w14:textId="77777777" w:rsidTr="005E1989">
        <w:trPr>
          <w:trHeight w:val="546"/>
        </w:trPr>
        <w:tc>
          <w:tcPr>
            <w:tcW w:w="7796" w:type="dxa"/>
            <w:gridSpan w:val="2"/>
            <w:tcBorders>
              <w:left w:val="nil"/>
              <w:bottom w:val="single" w:sz="4" w:space="0" w:color="auto"/>
              <w:right w:val="nil"/>
            </w:tcBorders>
            <w:shd w:val="clear" w:color="auto" w:fill="auto"/>
            <w:vAlign w:val="center"/>
          </w:tcPr>
          <w:p w14:paraId="4A2869BB" w14:textId="77777777" w:rsidR="00D35E2D" w:rsidRDefault="00D35E2D" w:rsidP="005E1989">
            <w:pPr>
              <w:widowControl/>
              <w:spacing w:line="240" w:lineRule="exact"/>
              <w:rPr>
                <w:rFonts w:hAnsi="HG丸ｺﾞｼｯｸM-PRO"/>
              </w:rPr>
            </w:pPr>
            <w:r>
              <w:rPr>
                <w:rFonts w:hAnsi="HG丸ｺﾞｼｯｸM-PRO" w:hint="eastAsia"/>
              </w:rPr>
              <w:t>【基礎資料の蓄積】</w:t>
            </w:r>
          </w:p>
        </w:tc>
      </w:tr>
      <w:tr w:rsidR="00D35E2D" w14:paraId="4A7C0872" w14:textId="77777777" w:rsidTr="005E1989">
        <w:trPr>
          <w:trHeight w:val="568"/>
        </w:trPr>
        <w:tc>
          <w:tcPr>
            <w:tcW w:w="3263" w:type="dxa"/>
            <w:tcBorders>
              <w:right w:val="nil"/>
            </w:tcBorders>
            <w:vAlign w:val="center"/>
          </w:tcPr>
          <w:p w14:paraId="72681A10"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合理的な点検</w:t>
            </w:r>
          </w:p>
        </w:tc>
        <w:tc>
          <w:tcPr>
            <w:tcW w:w="4533" w:type="dxa"/>
            <w:tcBorders>
              <w:left w:val="nil"/>
            </w:tcBorders>
            <w:vAlign w:val="center"/>
          </w:tcPr>
          <w:p w14:paraId="1EBCC270" w14:textId="77777777" w:rsidR="00D35E2D" w:rsidRDefault="00D35E2D" w:rsidP="005E1989">
            <w:pPr>
              <w:widowControl/>
              <w:spacing w:line="240" w:lineRule="exact"/>
              <w:rPr>
                <w:rFonts w:hAnsi="HG丸ｺﾞｼｯｸM-PRO"/>
              </w:rPr>
            </w:pPr>
            <w:r>
              <w:rPr>
                <w:rFonts w:hAnsi="HG丸ｺﾞｼｯｸM-PRO" w:hint="eastAsia"/>
              </w:rPr>
              <w:t>⇒　新設や補修時に合わせて点検実施</w:t>
            </w:r>
          </w:p>
        </w:tc>
      </w:tr>
      <w:tr w:rsidR="00D35E2D" w14:paraId="24444BE6" w14:textId="77777777" w:rsidTr="005E1989">
        <w:tc>
          <w:tcPr>
            <w:tcW w:w="3263" w:type="dxa"/>
            <w:tcBorders>
              <w:right w:val="nil"/>
            </w:tcBorders>
            <w:vAlign w:val="center"/>
          </w:tcPr>
          <w:p w14:paraId="135CDB61"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補修・更新の最適化</w:t>
            </w:r>
          </w:p>
        </w:tc>
        <w:tc>
          <w:tcPr>
            <w:tcW w:w="4533" w:type="dxa"/>
            <w:tcBorders>
              <w:left w:val="nil"/>
            </w:tcBorders>
            <w:vAlign w:val="center"/>
          </w:tcPr>
          <w:p w14:paraId="6C58C32B" w14:textId="77777777" w:rsidR="00D35E2D" w:rsidRDefault="00D35E2D" w:rsidP="005E1989">
            <w:pPr>
              <w:widowControl/>
              <w:spacing w:line="240" w:lineRule="exact"/>
              <w:ind w:left="439" w:hangingChars="209" w:hanging="439"/>
              <w:rPr>
                <w:rFonts w:hAnsi="HG丸ｺﾞｼｯｸM-PRO"/>
              </w:rPr>
            </w:pPr>
            <w:r>
              <w:rPr>
                <w:rFonts w:hAnsi="HG丸ｺﾞｼｯｸM-PRO" w:hint="eastAsia"/>
              </w:rPr>
              <w:t>⇒　鋼矢板の腐食の進行予測等の劣化予測のための点検実施</w:t>
            </w:r>
          </w:p>
        </w:tc>
      </w:tr>
      <w:tr w:rsidR="00D35E2D" w14:paraId="5589582F" w14:textId="77777777" w:rsidTr="005E1989">
        <w:tc>
          <w:tcPr>
            <w:tcW w:w="3263" w:type="dxa"/>
            <w:tcBorders>
              <w:right w:val="nil"/>
            </w:tcBorders>
            <w:vAlign w:val="center"/>
          </w:tcPr>
          <w:p w14:paraId="6B207305" w14:textId="77777777" w:rsidR="00D35E2D" w:rsidRDefault="00D35E2D" w:rsidP="005E1989">
            <w:pPr>
              <w:widowControl/>
              <w:spacing w:line="240" w:lineRule="exact"/>
              <w:ind w:firstLineChars="100" w:firstLine="210"/>
              <w:rPr>
                <w:rFonts w:hAnsi="HG丸ｺﾞｼｯｸM-PRO"/>
              </w:rPr>
            </w:pPr>
            <w:r>
              <w:rPr>
                <w:rFonts w:hAnsi="HG丸ｺﾞｼｯｸM-PRO" w:hint="eastAsia"/>
              </w:rPr>
              <w:t>設計施工へのフィードバック</w:t>
            </w:r>
          </w:p>
        </w:tc>
        <w:tc>
          <w:tcPr>
            <w:tcW w:w="4533" w:type="dxa"/>
            <w:tcBorders>
              <w:left w:val="nil"/>
            </w:tcBorders>
            <w:vAlign w:val="center"/>
          </w:tcPr>
          <w:p w14:paraId="56E9770F" w14:textId="77777777" w:rsidR="00D35E2D" w:rsidRDefault="00D35E2D" w:rsidP="005E1989">
            <w:pPr>
              <w:widowControl/>
              <w:spacing w:line="240" w:lineRule="exact"/>
              <w:ind w:left="409" w:hangingChars="195" w:hanging="409"/>
              <w:rPr>
                <w:rFonts w:hAnsi="HG丸ｺﾞｼｯｸM-PRO"/>
              </w:rPr>
            </w:pPr>
            <w:r>
              <w:rPr>
                <w:rFonts w:hAnsi="HG丸ｺﾞｼｯｸM-PRO" w:hint="eastAsia"/>
              </w:rPr>
              <w:t>⇒　劣化の進行が速い箇所での維持管理上の工夫を実施</w:t>
            </w:r>
          </w:p>
        </w:tc>
      </w:tr>
    </w:tbl>
    <w:p w14:paraId="2455DC1C" w14:textId="25295E15" w:rsidR="00D35E2D" w:rsidRDefault="00D35E2D" w:rsidP="00D35E2D">
      <w:pPr>
        <w:pStyle w:val="ac"/>
      </w:pPr>
      <w:bookmarkStart w:id="103" w:name="_Ref18534020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11</w:t>
      </w:r>
      <w:r w:rsidR="00A93C11">
        <w:fldChar w:fldCharType="end"/>
      </w:r>
      <w:bookmarkEnd w:id="103"/>
      <w:r>
        <w:rPr>
          <w:rFonts w:hint="eastAsia"/>
        </w:rPr>
        <w:t xml:space="preserve">　</w:t>
      </w:r>
      <w:r w:rsidRPr="00A220E1">
        <w:rPr>
          <w:rFonts w:hint="eastAsia"/>
        </w:rPr>
        <w:t>点検業務の</w:t>
      </w:r>
      <w:r w:rsidRPr="00D35E2D">
        <w:rPr>
          <w:rFonts w:hint="eastAsia"/>
        </w:rPr>
        <w:t>充実に向けた観点の具体例</w:t>
      </w:r>
      <w:r>
        <w:br w:type="page"/>
      </w:r>
    </w:p>
    <w:p w14:paraId="3F82FD93" w14:textId="4B0CB598" w:rsidR="00D35E2D" w:rsidRDefault="00D35E2D" w:rsidP="00D35E2D">
      <w:pPr>
        <w:pStyle w:val="4"/>
      </w:pPr>
      <w:r w:rsidRPr="00D35E2D">
        <w:rPr>
          <w:rFonts w:hint="eastAsia"/>
        </w:rPr>
        <w:lastRenderedPageBreak/>
        <w:t>点検業務の種別選定および実施主体</w:t>
      </w:r>
    </w:p>
    <w:p w14:paraId="736A6360" w14:textId="77777777" w:rsidR="00D35E2D" w:rsidRDefault="00D35E2D" w:rsidP="00D35E2D">
      <w:pPr>
        <w:pStyle w:val="40"/>
        <w:ind w:left="420" w:firstLine="210"/>
      </w:pPr>
      <w:r>
        <w:rPr>
          <w:rFonts w:hint="eastAsia"/>
        </w:rPr>
        <w:t>法令や基準等に則り、施設の特性や状態、重要度等を考慮した上で全ての管理施設を対象に必要となる点検種別を選定し、点検を実施する。</w:t>
      </w:r>
    </w:p>
    <w:p w14:paraId="53735581" w14:textId="77777777" w:rsidR="00D35E2D" w:rsidRDefault="00D35E2D" w:rsidP="00D35E2D">
      <w:pPr>
        <w:pStyle w:val="40"/>
        <w:ind w:left="420" w:firstLine="210"/>
      </w:pPr>
      <w:r>
        <w:rPr>
          <w:rFonts w:hint="eastAsia"/>
        </w:rPr>
        <w:t>また、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簡易点検業務は直営（職員）で実施することを基本とする。ただし、施設の特性や専門性、実施難易度等を考慮し、効率性などの観点から委託が望ましい場合には、委託により実施することも検討する。</w:t>
      </w:r>
    </w:p>
    <w:p w14:paraId="3F74E180" w14:textId="537AFD9D" w:rsidR="00D35E2D" w:rsidRPr="00D35E2D" w:rsidRDefault="00D35E2D" w:rsidP="00D35E2D">
      <w:pPr>
        <w:pStyle w:val="40"/>
        <w:ind w:left="420" w:firstLine="210"/>
      </w:pPr>
      <w:r>
        <w:rPr>
          <w:rFonts w:hint="eastAsia"/>
        </w:rPr>
        <w:t>以下の</w:t>
      </w:r>
      <w:r w:rsidR="00D25D41">
        <w:rPr>
          <w:highlight w:val="yellow"/>
        </w:rPr>
        <w:fldChar w:fldCharType="begin"/>
      </w:r>
      <w:r w:rsidR="00D25D41">
        <w:instrText xml:space="preserve"> </w:instrText>
      </w:r>
      <w:r w:rsidR="00D25D41">
        <w:rPr>
          <w:rFonts w:hint="eastAsia"/>
        </w:rPr>
        <w:instrText>REF _Ref185340228 \h</w:instrText>
      </w:r>
      <w:r w:rsidR="00D25D41">
        <w:instrText xml:space="preserve"> </w:instrText>
      </w:r>
      <w:r w:rsidR="00D25D41">
        <w:rPr>
          <w:highlight w:val="yellow"/>
        </w:rPr>
      </w:r>
      <w:r w:rsidR="00D25D41">
        <w:rPr>
          <w:highlight w:val="yellow"/>
        </w:rPr>
        <w:fldChar w:fldCharType="separate"/>
      </w:r>
      <w:r w:rsidR="00586FC0">
        <w:rPr>
          <w:rFonts w:hint="eastAsia"/>
        </w:rPr>
        <w:t xml:space="preserve">図 </w:t>
      </w:r>
      <w:r w:rsidR="00586FC0">
        <w:rPr>
          <w:noProof/>
        </w:rPr>
        <w:t>3.1</w:t>
      </w:r>
      <w:r w:rsidR="00586FC0">
        <w:noBreakHyphen/>
      </w:r>
      <w:r w:rsidR="00586FC0">
        <w:rPr>
          <w:noProof/>
        </w:rPr>
        <w:t>12</w:t>
      </w:r>
      <w:r w:rsidR="00D25D41">
        <w:rPr>
          <w:highlight w:val="yellow"/>
        </w:rPr>
        <w:fldChar w:fldCharType="end"/>
      </w:r>
      <w:r w:rsidR="00D25D41" w:rsidRPr="00D25D41">
        <w:rPr>
          <w:rFonts w:hint="eastAsia"/>
        </w:rPr>
        <w:t>、</w:t>
      </w:r>
      <w:r w:rsidR="00D25D41">
        <w:rPr>
          <w:highlight w:val="yellow"/>
        </w:rPr>
        <w:fldChar w:fldCharType="begin"/>
      </w:r>
      <w:r w:rsidR="00D25D41">
        <w:rPr>
          <w:highlight w:val="yellow"/>
        </w:rPr>
        <w:instrText xml:space="preserve"> </w:instrText>
      </w:r>
      <w:r w:rsidR="00D25D41">
        <w:rPr>
          <w:rFonts w:hint="eastAsia"/>
          <w:highlight w:val="yellow"/>
        </w:rPr>
        <w:instrText>REF _Ref185340236 \h</w:instrText>
      </w:r>
      <w:r w:rsidR="00D25D41">
        <w:rPr>
          <w:highlight w:val="yellow"/>
        </w:rPr>
        <w:instrText xml:space="preserve"> </w:instrText>
      </w:r>
      <w:r w:rsidR="00D25D41">
        <w:rPr>
          <w:highlight w:val="yellow"/>
        </w:rPr>
      </w:r>
      <w:r w:rsidR="00D25D41">
        <w:rPr>
          <w:highlight w:val="yellow"/>
        </w:rPr>
        <w:fldChar w:fldCharType="separate"/>
      </w:r>
      <w:r w:rsidR="00586FC0">
        <w:rPr>
          <w:rFonts w:hint="eastAsia"/>
        </w:rPr>
        <w:t xml:space="preserve">表 </w:t>
      </w:r>
      <w:r w:rsidR="00586FC0">
        <w:rPr>
          <w:noProof/>
        </w:rPr>
        <w:t>3.1</w:t>
      </w:r>
      <w:r w:rsidR="00586FC0">
        <w:noBreakHyphen/>
      </w:r>
      <w:r w:rsidR="00586FC0">
        <w:rPr>
          <w:noProof/>
        </w:rPr>
        <w:t>1</w:t>
      </w:r>
      <w:r w:rsidR="00D25D41">
        <w:rPr>
          <w:highlight w:val="yellow"/>
        </w:rPr>
        <w:fldChar w:fldCharType="end"/>
      </w:r>
      <w:r>
        <w:rPr>
          <w:rFonts w:hint="eastAsia"/>
        </w:rPr>
        <w:t>に点検業務の分類イメージと点検業務の内容を示す。</w:t>
      </w:r>
    </w:p>
    <w:p w14:paraId="00C97150" w14:textId="0D3F42B9" w:rsidR="00D35E2D" w:rsidRPr="00D35E2D" w:rsidRDefault="00D35E2D" w:rsidP="00D35E2D">
      <w:pPr>
        <w:pStyle w:val="20"/>
        <w:ind w:left="105" w:firstLine="210"/>
        <w:rPr>
          <w:rFonts w:hAnsi="HG丸ｺﾞｼｯｸM-PRO"/>
        </w:rPr>
      </w:pPr>
    </w:p>
    <w:p w14:paraId="32F53D36" w14:textId="69EC1162" w:rsidR="00D35E2D" w:rsidRDefault="003E6709" w:rsidP="00D35E2D">
      <w:pPr>
        <w:pStyle w:val="20"/>
        <w:ind w:left="105" w:firstLine="210"/>
        <w:jc w:val="center"/>
        <w:rPr>
          <w:rFonts w:hAnsi="HG丸ｺﾞｼｯｸM-PRO"/>
        </w:rPr>
      </w:pPr>
      <w:r>
        <w:rPr>
          <w:rFonts w:hint="eastAsia"/>
          <w:noProof/>
        </w:rPr>
        <mc:AlternateContent>
          <mc:Choice Requires="wps">
            <w:drawing>
              <wp:anchor distT="0" distB="0" distL="114300" distR="114300" simplePos="0" relativeHeight="252164096" behindDoc="0" locked="0" layoutInCell="1" allowOverlap="1" wp14:anchorId="73E285CB" wp14:editId="3B813FE6">
                <wp:simplePos x="0" y="0"/>
                <wp:positionH relativeFrom="rightMargin">
                  <wp:posOffset>-1602576</wp:posOffset>
                </wp:positionH>
                <wp:positionV relativeFrom="paragraph">
                  <wp:posOffset>1901092</wp:posOffset>
                </wp:positionV>
                <wp:extent cx="914400" cy="302685"/>
                <wp:effectExtent l="0" t="0" r="0" b="2540"/>
                <wp:wrapNone/>
                <wp:docPr id="32" name="テキスト ボックス 32"/>
                <wp:cNvGraphicFramePr/>
                <a:graphic xmlns:a="http://schemas.openxmlformats.org/drawingml/2006/main">
                  <a:graphicData uri="http://schemas.microsoft.com/office/word/2010/wordprocessingShape">
                    <wps:wsp>
                      <wps:cNvSpPr txBox="1"/>
                      <wps:spPr>
                        <a:xfrm>
                          <a:off x="0" y="0"/>
                          <a:ext cx="914400" cy="302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9DC379" w14:textId="7AA1775F" w:rsidR="00F933E5" w:rsidRPr="00A11D0F" w:rsidRDefault="00F933E5" w:rsidP="003E6709">
                            <w:pPr>
                              <w:jc w:val="center"/>
                              <w:rPr>
                                <w:color w:val="000000" w:themeColor="text1"/>
                              </w:rPr>
                            </w:pPr>
                            <w:r w:rsidRPr="00A11D0F">
                              <w:rPr>
                                <w:rFonts w:hint="eastAsia"/>
                                <w:color w:val="000000" w:themeColor="text1"/>
                              </w:rPr>
                              <w:t>委託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E285CB" id="テキスト ボックス 32" o:spid="_x0000_s1133" type="#_x0000_t202" style="position:absolute;left:0;text-align:left;margin-left:-126.2pt;margin-top:149.7pt;width:1in;height:23.85pt;z-index:252164096;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" filled="f" stroked="f" strokeweight=".5pt">
                <v:textbox>
                  <w:txbxContent>
                    <w:p w14:paraId="309DC379" w14:textId="7AA1775F" w:rsidR="00F933E5" w:rsidRPr="00A11D0F" w:rsidRDefault="00F933E5" w:rsidP="003E6709">
                      <w:pPr>
                        <w:jc w:val="center"/>
                        <w:rPr>
                          <w:color w:val="000000" w:themeColor="text1"/>
                        </w:rPr>
                      </w:pPr>
                      <w:r w:rsidRPr="00A11D0F">
                        <w:rPr>
                          <w:rFonts w:hint="eastAsia"/>
                          <w:color w:val="000000" w:themeColor="text1"/>
                        </w:rPr>
                        <w:t>委託</w:t>
                      </w:r>
                    </w:p>
                  </w:txbxContent>
                </v:textbox>
                <w10:wrap anchorx="margin"/>
              </v:shape>
            </w:pict>
          </mc:Fallback>
        </mc:AlternateContent>
      </w:r>
      <w:r>
        <w:rPr>
          <w:rFonts w:hint="eastAsia"/>
          <w:noProof/>
        </w:rPr>
        <mc:AlternateContent>
          <mc:Choice Requires="wps">
            <w:drawing>
              <wp:anchor distT="0" distB="0" distL="114300" distR="114300" simplePos="0" relativeHeight="252162048" behindDoc="0" locked="0" layoutInCell="1" allowOverlap="1" wp14:anchorId="0104B7A4" wp14:editId="19BAA344">
                <wp:simplePos x="0" y="0"/>
                <wp:positionH relativeFrom="margin">
                  <wp:posOffset>3897630</wp:posOffset>
                </wp:positionH>
                <wp:positionV relativeFrom="paragraph">
                  <wp:posOffset>1193905</wp:posOffset>
                </wp:positionV>
                <wp:extent cx="1419284" cy="302260"/>
                <wp:effectExtent l="0" t="0" r="0" b="2540"/>
                <wp:wrapNone/>
                <wp:docPr id="31" name="テキスト ボックス 31"/>
                <wp:cNvGraphicFramePr/>
                <a:graphic xmlns:a="http://schemas.openxmlformats.org/drawingml/2006/main">
                  <a:graphicData uri="http://schemas.microsoft.com/office/word/2010/wordprocessingShape">
                    <wps:wsp>
                      <wps:cNvSpPr txBox="1"/>
                      <wps:spPr>
                        <a:xfrm>
                          <a:off x="0" y="0"/>
                          <a:ext cx="1419284" cy="3022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DF2261" w14:textId="668528C0" w:rsidR="00F933E5" w:rsidRPr="00A11D0F" w:rsidRDefault="00F933E5" w:rsidP="003E6709">
                            <w:pPr>
                              <w:jc w:val="center"/>
                              <w:rPr>
                                <w:color w:val="000000" w:themeColor="text1"/>
                              </w:rPr>
                            </w:pPr>
                            <w:r w:rsidRPr="00A11D0F">
                              <w:rPr>
                                <w:rFonts w:hint="eastAsia"/>
                                <w:color w:val="000000" w:themeColor="text1"/>
                              </w:rPr>
                              <w:t>職員　or　委託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4B7A4" id="テキスト ボックス 31" o:spid="_x0000_s1134" type="#_x0000_t202" style="position:absolute;left:0;text-align:left;margin-left:306.9pt;margin-top:94pt;width:111.75pt;height:23.8pt;z-index:252162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" filled="f" stroked="f" strokeweight=".5pt">
                <v:textbox>
                  <w:txbxContent>
                    <w:p w14:paraId="53DF2261" w14:textId="668528C0" w:rsidR="00F933E5" w:rsidRPr="00A11D0F" w:rsidRDefault="00F933E5" w:rsidP="003E6709">
                      <w:pPr>
                        <w:jc w:val="center"/>
                        <w:rPr>
                          <w:color w:val="000000" w:themeColor="text1"/>
                        </w:rPr>
                      </w:pPr>
                      <w:r w:rsidRPr="00A11D0F">
                        <w:rPr>
                          <w:rFonts w:hint="eastAsia"/>
                          <w:color w:val="000000" w:themeColor="text1"/>
                        </w:rPr>
                        <w:t>職員　or　委託</w:t>
                      </w:r>
                    </w:p>
                  </w:txbxContent>
                </v:textbox>
                <w10:wrap anchorx="margin"/>
              </v:shape>
            </w:pict>
          </mc:Fallback>
        </mc:AlternateContent>
      </w:r>
      <w:r w:rsidR="005E1989">
        <w:rPr>
          <w:rFonts w:hint="eastAsia"/>
          <w:noProof/>
        </w:rPr>
        <mc:AlternateContent>
          <mc:Choice Requires="wps">
            <w:drawing>
              <wp:anchor distT="0" distB="0" distL="114300" distR="114300" simplePos="0" relativeHeight="252160000" behindDoc="0" locked="0" layoutInCell="1" allowOverlap="1" wp14:anchorId="478DFAC8" wp14:editId="1BAD14DF">
                <wp:simplePos x="0" y="0"/>
                <wp:positionH relativeFrom="rightMargin">
                  <wp:posOffset>-1593850</wp:posOffset>
                </wp:positionH>
                <wp:positionV relativeFrom="paragraph">
                  <wp:posOffset>492865</wp:posOffset>
                </wp:positionV>
                <wp:extent cx="914400" cy="302685"/>
                <wp:effectExtent l="0" t="0" r="0" b="2540"/>
                <wp:wrapNone/>
                <wp:docPr id="26" name="テキスト ボックス 26"/>
                <wp:cNvGraphicFramePr/>
                <a:graphic xmlns:a="http://schemas.openxmlformats.org/drawingml/2006/main">
                  <a:graphicData uri="http://schemas.microsoft.com/office/word/2010/wordprocessingShape">
                    <wps:wsp>
                      <wps:cNvSpPr txBox="1"/>
                      <wps:spPr>
                        <a:xfrm>
                          <a:off x="0" y="0"/>
                          <a:ext cx="914400" cy="3026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E90DC0" w14:textId="0965ADCA" w:rsidR="00F933E5" w:rsidRPr="00A11D0F" w:rsidRDefault="00F933E5" w:rsidP="005E1989">
                            <w:pPr>
                              <w:jc w:val="center"/>
                              <w:rPr>
                                <w:color w:val="000000" w:themeColor="text1"/>
                              </w:rPr>
                            </w:pPr>
                            <w:r w:rsidRPr="00A11D0F">
                              <w:rPr>
                                <w:rFonts w:hint="eastAsia"/>
                                <w:color w:val="000000" w:themeColor="text1"/>
                              </w:rPr>
                              <w:t>職員が基本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8DFAC8" id="テキスト ボックス 26" o:spid="_x0000_s1135" type="#_x0000_t202" style="position:absolute;left:0;text-align:left;margin-left:-125.5pt;margin-top:38.8pt;width:1in;height:23.85pt;z-index:25216000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" filled="f" stroked="f" strokeweight=".5pt">
                <v:textbox>
                  <w:txbxContent>
                    <w:p w14:paraId="7BE90DC0" w14:textId="0965ADCA" w:rsidR="00F933E5" w:rsidRPr="00A11D0F" w:rsidRDefault="00F933E5" w:rsidP="005E1989">
                      <w:pPr>
                        <w:jc w:val="center"/>
                        <w:rPr>
                          <w:color w:val="000000" w:themeColor="text1"/>
                        </w:rPr>
                      </w:pPr>
                      <w:r w:rsidRPr="00A11D0F">
                        <w:rPr>
                          <w:rFonts w:hint="eastAsia"/>
                          <w:color w:val="000000" w:themeColor="text1"/>
                        </w:rPr>
                        <w:t>職員が基本</w:t>
                      </w:r>
                    </w:p>
                  </w:txbxContent>
                </v:textbox>
                <w10:wrap anchorx="margin"/>
              </v:shape>
            </w:pict>
          </mc:Fallback>
        </mc:AlternateContent>
      </w:r>
      <w:r w:rsidR="005E1989">
        <w:rPr>
          <w:rFonts w:hint="eastAsia"/>
          <w:noProof/>
        </w:rPr>
        <mc:AlternateContent>
          <mc:Choice Requires="wps">
            <w:drawing>
              <wp:anchor distT="0" distB="0" distL="114300" distR="114300" simplePos="0" relativeHeight="252158976" behindDoc="0" locked="0" layoutInCell="1" allowOverlap="1" wp14:anchorId="32D77B11" wp14:editId="13317A29">
                <wp:simplePos x="0" y="0"/>
                <wp:positionH relativeFrom="column">
                  <wp:posOffset>4134434</wp:posOffset>
                </wp:positionH>
                <wp:positionV relativeFrom="paragraph">
                  <wp:posOffset>1945972</wp:posOffset>
                </wp:positionV>
                <wp:extent cx="959279" cy="213173"/>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959279" cy="213173"/>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ECD6FA" w14:textId="77777777" w:rsidR="00F933E5" w:rsidRDefault="00F933E5" w:rsidP="005E19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D77B11" id="正方形/長方形 25" o:spid="_x0000_s1136" style="position:absolute;left:0;text-align:left;margin-left:325.55pt;margin-top:153.25pt;width:75.55pt;height:16.8pt;z-index:252158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" fillcolor="#fde9d9 [665]" stroked="f" strokeweight="2pt">
                <v:textbox>
                  <w:txbxContent>
                    <w:p w14:paraId="0EECD6FA" w14:textId="77777777" w:rsidR="00F933E5" w:rsidRDefault="00F933E5" w:rsidP="005E1989">
                      <w:pPr>
                        <w:jc w:val="center"/>
                      </w:pPr>
                    </w:p>
                  </w:txbxContent>
                </v:textbox>
              </v:rect>
            </w:pict>
          </mc:Fallback>
        </mc:AlternateContent>
      </w:r>
      <w:r w:rsidR="005E1989">
        <w:rPr>
          <w:rFonts w:hint="eastAsia"/>
          <w:noProof/>
        </w:rPr>
        <mc:AlternateContent>
          <mc:Choice Requires="wps">
            <w:drawing>
              <wp:anchor distT="0" distB="0" distL="114300" distR="114300" simplePos="0" relativeHeight="252156928" behindDoc="0" locked="0" layoutInCell="1" allowOverlap="1" wp14:anchorId="69BD24F8" wp14:editId="498658BB">
                <wp:simplePos x="0" y="0"/>
                <wp:positionH relativeFrom="column">
                  <wp:posOffset>3980110</wp:posOffset>
                </wp:positionH>
                <wp:positionV relativeFrom="paragraph">
                  <wp:posOffset>1250397</wp:posOffset>
                </wp:positionV>
                <wp:extent cx="1206110" cy="213173"/>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1206110" cy="213173"/>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9DFC0E" w14:textId="77777777" w:rsidR="00F933E5" w:rsidRDefault="00F933E5" w:rsidP="005E19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9BD24F8" id="正方形/長方形 21" o:spid="_x0000_s1137" style="position:absolute;left:0;text-align:left;margin-left:313.4pt;margin-top:98.45pt;width:94.95pt;height:16.8pt;z-index:252156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" fillcolor="#fde9d9 [665]" stroked="f" strokeweight="2pt">
                <v:textbox>
                  <w:txbxContent>
                    <w:p w14:paraId="759DFC0E" w14:textId="77777777" w:rsidR="00F933E5" w:rsidRDefault="00F933E5" w:rsidP="005E1989">
                      <w:pPr>
                        <w:jc w:val="center"/>
                      </w:pPr>
                    </w:p>
                  </w:txbxContent>
                </v:textbox>
              </v:rect>
            </w:pict>
          </mc:Fallback>
        </mc:AlternateContent>
      </w:r>
      <w:r w:rsidR="005E1989">
        <w:rPr>
          <w:rFonts w:hint="eastAsia"/>
          <w:noProof/>
        </w:rPr>
        <mc:AlternateContent>
          <mc:Choice Requires="wps">
            <w:drawing>
              <wp:anchor distT="0" distB="0" distL="114300" distR="114300" simplePos="0" relativeHeight="252154880" behindDoc="0" locked="0" layoutInCell="1" allowOverlap="1" wp14:anchorId="76F4E4E5" wp14:editId="31618ACA">
                <wp:simplePos x="0" y="0"/>
                <wp:positionH relativeFrom="column">
                  <wp:posOffset>4092306</wp:posOffset>
                </wp:positionH>
                <wp:positionV relativeFrom="paragraph">
                  <wp:posOffset>554780</wp:posOffset>
                </wp:positionV>
                <wp:extent cx="959279" cy="213173"/>
                <wp:effectExtent l="0" t="0" r="0" b="0"/>
                <wp:wrapNone/>
                <wp:docPr id="2" name="正方形/長方形 2"/>
                <wp:cNvGraphicFramePr/>
                <a:graphic xmlns:a="http://schemas.openxmlformats.org/drawingml/2006/main">
                  <a:graphicData uri="http://schemas.microsoft.com/office/word/2010/wordprocessingShape">
                    <wps:wsp>
                      <wps:cNvSpPr/>
                      <wps:spPr>
                        <a:xfrm>
                          <a:off x="0" y="0"/>
                          <a:ext cx="959279" cy="213173"/>
                        </a:xfrm>
                        <a:prstGeom prst="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0F69FA" w14:textId="77777777" w:rsidR="00F933E5" w:rsidRDefault="00F933E5" w:rsidP="005E198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F4E4E5" id="正方形/長方形 2" o:spid="_x0000_s1138" style="position:absolute;left:0;text-align:left;margin-left:322.25pt;margin-top:43.7pt;width:75.55pt;height:16.8pt;z-index:252154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" fillcolor="#fde9d9 [665]" stroked="f" strokeweight="2pt">
                <v:textbox>
                  <w:txbxContent>
                    <w:p w14:paraId="730F69FA" w14:textId="77777777" w:rsidR="00F933E5" w:rsidRDefault="00F933E5" w:rsidP="005E1989">
                      <w:pPr>
                        <w:jc w:val="center"/>
                      </w:pPr>
                    </w:p>
                  </w:txbxContent>
                </v:textbox>
              </v:rect>
            </w:pict>
          </mc:Fallback>
        </mc:AlternateContent>
      </w:r>
      <w:r w:rsidR="00D35E2D" w:rsidRPr="009C4EEB">
        <w:rPr>
          <w:rFonts w:hint="eastAsia"/>
          <w:noProof/>
        </w:rPr>
        <w:drawing>
          <wp:inline distT="0" distB="0" distL="0" distR="0" wp14:anchorId="0F436CF9" wp14:editId="2063BFBC">
            <wp:extent cx="4680000" cy="2966774"/>
            <wp:effectExtent l="0" t="0" r="6350" b="5080"/>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80000" cy="2966774"/>
                    </a:xfrm>
                    <a:prstGeom prst="rect">
                      <a:avLst/>
                    </a:prstGeom>
                    <a:noFill/>
                    <a:ln>
                      <a:noFill/>
                    </a:ln>
                  </pic:spPr>
                </pic:pic>
              </a:graphicData>
            </a:graphic>
          </wp:inline>
        </w:drawing>
      </w:r>
    </w:p>
    <w:p w14:paraId="641B51C2" w14:textId="7A598F93" w:rsidR="00D35E2D" w:rsidRPr="00A11D0F" w:rsidRDefault="00D35E2D" w:rsidP="00D35E2D">
      <w:pPr>
        <w:pStyle w:val="ac"/>
        <w:rPr>
          <w:color w:val="000000" w:themeColor="text1"/>
        </w:rPr>
      </w:pPr>
      <w:bookmarkStart w:id="104" w:name="_Ref185340228"/>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12</w:t>
      </w:r>
      <w:r w:rsidR="00A93C11">
        <w:fldChar w:fldCharType="end"/>
      </w:r>
      <w:bookmarkEnd w:id="104"/>
      <w:r>
        <w:rPr>
          <w:rFonts w:hint="eastAsia"/>
        </w:rPr>
        <w:t xml:space="preserve">　</w:t>
      </w:r>
      <w:r w:rsidRPr="00A11D0F">
        <w:rPr>
          <w:rFonts w:hint="eastAsia"/>
          <w:color w:val="000000" w:themeColor="text1"/>
        </w:rPr>
        <w:t>点検業務の分類イメージ</w:t>
      </w:r>
    </w:p>
    <w:p w14:paraId="063548CF" w14:textId="77777777" w:rsidR="00D35E2D" w:rsidRPr="00A11D0F" w:rsidRDefault="00D35E2D" w:rsidP="00A220E1">
      <w:pPr>
        <w:pStyle w:val="20"/>
        <w:ind w:left="105" w:firstLine="210"/>
        <w:rPr>
          <w:rFonts w:hAnsi="HG丸ｺﾞｼｯｸM-PRO"/>
          <w:color w:val="000000" w:themeColor="text1"/>
        </w:rPr>
      </w:pPr>
    </w:p>
    <w:p w14:paraId="7548EDC6" w14:textId="7CB60DA8" w:rsidR="00D35E2D" w:rsidRPr="00D35E2D" w:rsidRDefault="00D35E2D" w:rsidP="00D35E2D">
      <w:pPr>
        <w:pStyle w:val="ac"/>
      </w:pPr>
      <w:bookmarkStart w:id="105" w:name="_Ref185340236"/>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1</w:t>
      </w:r>
      <w:r w:rsidR="00A93C11">
        <w:fldChar w:fldCharType="end"/>
      </w:r>
      <w:bookmarkEnd w:id="105"/>
      <w:r>
        <w:rPr>
          <w:rFonts w:hint="eastAsia"/>
        </w:rPr>
        <w:t xml:space="preserve">　</w:t>
      </w:r>
      <w:r w:rsidRPr="00D35E2D">
        <w:rPr>
          <w:rFonts w:hint="eastAsia"/>
        </w:rPr>
        <w:t>点検業務の内容</w:t>
      </w:r>
    </w:p>
    <w:tbl>
      <w:tblPr>
        <w:tblStyle w:val="af6"/>
        <w:tblW w:w="8647" w:type="dxa"/>
        <w:tblInd w:w="675" w:type="dxa"/>
        <w:tblLook w:val="04A0" w:firstRow="1" w:lastRow="0" w:firstColumn="1" w:lastColumn="0" w:noHBand="0" w:noVBand="1"/>
      </w:tblPr>
      <w:tblGrid>
        <w:gridCol w:w="2429"/>
        <w:gridCol w:w="6218"/>
      </w:tblGrid>
      <w:tr w:rsidR="00D35E2D" w:rsidRPr="00FE7441" w14:paraId="639814BE" w14:textId="77777777" w:rsidTr="005E1989">
        <w:tc>
          <w:tcPr>
            <w:tcW w:w="2429" w:type="dxa"/>
            <w:tcBorders>
              <w:bottom w:val="double" w:sz="4" w:space="0" w:color="auto"/>
            </w:tcBorders>
            <w:shd w:val="clear" w:color="auto" w:fill="D9D9D9" w:themeFill="background1" w:themeFillShade="D9"/>
          </w:tcPr>
          <w:p w14:paraId="417E4FC5" w14:textId="77777777" w:rsidR="00D35E2D" w:rsidRPr="00FE7441" w:rsidRDefault="00D35E2D" w:rsidP="005E1989">
            <w:pPr>
              <w:spacing w:line="260" w:lineRule="exact"/>
              <w:jc w:val="center"/>
              <w:rPr>
                <w:rFonts w:hAnsi="HG丸ｺﾞｼｯｸM-PRO"/>
                <w:sz w:val="20"/>
                <w:szCs w:val="20"/>
              </w:rPr>
            </w:pPr>
            <w:r>
              <w:rPr>
                <w:rFonts w:hAnsi="HG丸ｺﾞｼｯｸM-PRO" w:hint="eastAsia"/>
                <w:sz w:val="20"/>
                <w:szCs w:val="20"/>
              </w:rPr>
              <w:t>点検業務の</w:t>
            </w:r>
            <w:r w:rsidRPr="00FE7441">
              <w:rPr>
                <w:rFonts w:hAnsi="HG丸ｺﾞｼｯｸM-PRO" w:hint="eastAsia"/>
                <w:sz w:val="20"/>
                <w:szCs w:val="20"/>
              </w:rPr>
              <w:t>種別</w:t>
            </w:r>
          </w:p>
        </w:tc>
        <w:tc>
          <w:tcPr>
            <w:tcW w:w="6218" w:type="dxa"/>
            <w:tcBorders>
              <w:bottom w:val="double" w:sz="4" w:space="0" w:color="auto"/>
            </w:tcBorders>
            <w:shd w:val="clear" w:color="auto" w:fill="D9D9D9" w:themeFill="background1" w:themeFillShade="D9"/>
          </w:tcPr>
          <w:p w14:paraId="25C7230B" w14:textId="77777777" w:rsidR="00D35E2D" w:rsidRPr="00FE7441" w:rsidRDefault="00D35E2D" w:rsidP="005E1989">
            <w:pPr>
              <w:spacing w:line="260" w:lineRule="exact"/>
              <w:jc w:val="center"/>
              <w:rPr>
                <w:rFonts w:hAnsi="HG丸ｺﾞｼｯｸM-PRO"/>
                <w:sz w:val="20"/>
                <w:szCs w:val="20"/>
              </w:rPr>
            </w:pPr>
            <w:r>
              <w:rPr>
                <w:rFonts w:hAnsi="HG丸ｺﾞｼｯｸM-PRO" w:hint="eastAsia"/>
                <w:sz w:val="20"/>
                <w:szCs w:val="20"/>
              </w:rPr>
              <w:t>点検業務の内容</w:t>
            </w:r>
          </w:p>
        </w:tc>
      </w:tr>
      <w:tr w:rsidR="00D35E2D" w:rsidRPr="00FE7441" w14:paraId="5743F90D" w14:textId="77777777" w:rsidTr="005E1989">
        <w:tc>
          <w:tcPr>
            <w:tcW w:w="2429" w:type="dxa"/>
            <w:tcBorders>
              <w:top w:val="double" w:sz="4" w:space="0" w:color="auto"/>
            </w:tcBorders>
            <w:vAlign w:val="center"/>
          </w:tcPr>
          <w:p w14:paraId="5C609C42" w14:textId="77777777" w:rsidR="00D35E2D" w:rsidRPr="00FE7441" w:rsidRDefault="00D35E2D" w:rsidP="005E1989">
            <w:pPr>
              <w:spacing w:line="260" w:lineRule="exact"/>
              <w:jc w:val="center"/>
              <w:rPr>
                <w:rFonts w:hAnsi="HG丸ｺﾞｼｯｸM-PRO"/>
                <w:sz w:val="20"/>
                <w:szCs w:val="20"/>
              </w:rPr>
            </w:pPr>
            <w:r w:rsidRPr="00FE7441">
              <w:rPr>
                <w:rFonts w:hAnsi="HG丸ｺﾞｼｯｸM-PRO" w:hint="eastAsia"/>
                <w:sz w:val="20"/>
                <w:szCs w:val="20"/>
              </w:rPr>
              <w:t>簡易点検</w:t>
            </w:r>
          </w:p>
          <w:p w14:paraId="015764A6" w14:textId="77777777" w:rsidR="00D35E2D" w:rsidRPr="00FE7441" w:rsidRDefault="00D35E2D" w:rsidP="005E1989">
            <w:pPr>
              <w:spacing w:line="260" w:lineRule="exact"/>
              <w:jc w:val="center"/>
              <w:rPr>
                <w:rFonts w:hAnsi="HG丸ｺﾞｼｯｸM-PRO"/>
                <w:sz w:val="20"/>
                <w:szCs w:val="20"/>
              </w:rPr>
            </w:pPr>
            <w:r w:rsidRPr="009C4EEB">
              <w:rPr>
                <w:rFonts w:hAnsi="HG丸ｺﾞｼｯｸM-PRO" w:hint="eastAsia"/>
                <w:szCs w:val="20"/>
              </w:rPr>
              <w:t>（日常パトロール）</w:t>
            </w:r>
          </w:p>
        </w:tc>
        <w:tc>
          <w:tcPr>
            <w:tcW w:w="6218" w:type="dxa"/>
            <w:tcBorders>
              <w:top w:val="double" w:sz="4" w:space="0" w:color="auto"/>
            </w:tcBorders>
          </w:tcPr>
          <w:p w14:paraId="10BCF186" w14:textId="77777777" w:rsidR="00D35E2D" w:rsidRPr="006C7A8C" w:rsidRDefault="00D35E2D" w:rsidP="005E1989">
            <w:pPr>
              <w:spacing w:line="260" w:lineRule="exact"/>
              <w:rPr>
                <w:rFonts w:hAnsi="HG丸ｺﾞｼｯｸM-PRO"/>
                <w:szCs w:val="21"/>
              </w:rPr>
            </w:pPr>
            <w:r w:rsidRPr="006C7A8C">
              <w:rPr>
                <w:rFonts w:hAnsi="HG丸ｺﾞｼｯｸM-PRO" w:hint="eastAsia"/>
                <w:szCs w:val="21"/>
              </w:rPr>
              <w:t>施設の不具合（劣化・損傷、不法・不正行為等）を早期発見、早期対応する</w:t>
            </w:r>
            <w:r w:rsidRPr="00007528">
              <w:rPr>
                <w:rFonts w:hAnsi="HG丸ｺﾞｼｯｸM-PRO" w:hint="eastAsia"/>
                <w:szCs w:val="21"/>
              </w:rPr>
              <w:t>ための</w:t>
            </w:r>
            <w:r w:rsidRPr="006C7A8C">
              <w:rPr>
                <w:rFonts w:hAnsi="HG丸ｺﾞｼｯｸM-PRO" w:hint="eastAsia"/>
                <w:szCs w:val="21"/>
              </w:rPr>
              <w:t>巡視</w:t>
            </w:r>
          </w:p>
          <w:p w14:paraId="3B8A6484" w14:textId="77777777" w:rsidR="00D35E2D" w:rsidRPr="006C7A8C" w:rsidRDefault="00D35E2D" w:rsidP="005E1989">
            <w:pPr>
              <w:spacing w:line="260" w:lineRule="exact"/>
              <w:rPr>
                <w:rFonts w:hAnsi="HG丸ｺﾞｼｯｸM-PRO"/>
                <w:b/>
                <w:szCs w:val="21"/>
              </w:rPr>
            </w:pPr>
            <w:r w:rsidRPr="006C7A8C">
              <w:rPr>
                <w:rFonts w:hAnsi="HG丸ｺﾞｼｯｸM-PRO" w:hint="eastAsia"/>
                <w:b/>
                <w:szCs w:val="21"/>
              </w:rPr>
              <w:t>＜実施</w:t>
            </w:r>
            <w:r>
              <w:rPr>
                <w:rFonts w:hAnsi="HG丸ｺﾞｼｯｸM-PRO" w:hint="eastAsia"/>
                <w:b/>
                <w:szCs w:val="21"/>
              </w:rPr>
              <w:t>主体</w:t>
            </w:r>
            <w:r w:rsidRPr="006C7A8C">
              <w:rPr>
                <w:rFonts w:hAnsi="HG丸ｺﾞｼｯｸM-PRO" w:hint="eastAsia"/>
                <w:b/>
                <w:szCs w:val="21"/>
              </w:rPr>
              <w:t>＞</w:t>
            </w:r>
          </w:p>
          <w:p w14:paraId="473F0231" w14:textId="77777777" w:rsidR="00D35E2D" w:rsidRPr="0079379B" w:rsidRDefault="00D35E2D" w:rsidP="00CA1090">
            <w:pPr>
              <w:pStyle w:val="af5"/>
              <w:numPr>
                <w:ilvl w:val="0"/>
                <w:numId w:val="9"/>
              </w:numPr>
              <w:spacing w:line="260" w:lineRule="exact"/>
              <w:ind w:leftChars="0" w:left="459" w:hanging="249"/>
              <w:rPr>
                <w:rFonts w:hAnsi="HG丸ｺﾞｼｯｸM-PRO"/>
                <w:szCs w:val="21"/>
              </w:rPr>
            </w:pPr>
            <w:r>
              <w:rPr>
                <w:rFonts w:hAnsi="HG丸ｺﾞｼｯｸM-PRO" w:hint="eastAsia"/>
                <w:szCs w:val="21"/>
              </w:rPr>
              <w:t>職員による直営が基本</w:t>
            </w:r>
          </w:p>
        </w:tc>
      </w:tr>
      <w:tr w:rsidR="00D35E2D" w:rsidRPr="00FE7441" w14:paraId="75425415" w14:textId="77777777" w:rsidTr="005E1989">
        <w:tc>
          <w:tcPr>
            <w:tcW w:w="2429" w:type="dxa"/>
            <w:vAlign w:val="center"/>
          </w:tcPr>
          <w:p w14:paraId="65B64D19" w14:textId="77777777" w:rsidR="00D35E2D" w:rsidRPr="009F4D43" w:rsidRDefault="00D35E2D" w:rsidP="005E1989">
            <w:pPr>
              <w:spacing w:line="260" w:lineRule="exact"/>
              <w:jc w:val="center"/>
              <w:rPr>
                <w:rFonts w:hAnsi="HG丸ｺﾞｼｯｸM-PRO"/>
              </w:rPr>
            </w:pPr>
            <w:r>
              <w:rPr>
                <w:rFonts w:hAnsi="HG丸ｺﾞｼｯｸM-PRO" w:hint="eastAsia"/>
              </w:rPr>
              <w:t>一般</w:t>
            </w:r>
            <w:r w:rsidRPr="00FE7441">
              <w:rPr>
                <w:rFonts w:hAnsi="HG丸ｺﾞｼｯｸM-PRO" w:hint="eastAsia"/>
              </w:rPr>
              <w:t>点検</w:t>
            </w:r>
          </w:p>
        </w:tc>
        <w:tc>
          <w:tcPr>
            <w:tcW w:w="6218" w:type="dxa"/>
          </w:tcPr>
          <w:p w14:paraId="1DB8AF12" w14:textId="77777777" w:rsidR="00D35E2D" w:rsidRPr="006C7A8C" w:rsidRDefault="00D35E2D" w:rsidP="005E1989">
            <w:pPr>
              <w:spacing w:line="260" w:lineRule="exact"/>
              <w:rPr>
                <w:rFonts w:hAnsi="HG丸ｺﾞｼｯｸM-PRO"/>
                <w:szCs w:val="21"/>
              </w:rPr>
            </w:pPr>
            <w:r w:rsidRPr="006C7A8C">
              <w:rPr>
                <w:rFonts w:hAnsi="HG丸ｺﾞｼｯｸM-PRO" w:hint="eastAsia"/>
                <w:szCs w:val="21"/>
              </w:rPr>
              <w:t>安全性の確認（利用者や第三者に与える被害防止等）と施設の各部位の劣</w:t>
            </w:r>
            <w:r>
              <w:rPr>
                <w:rFonts w:hAnsi="HG丸ｺﾞｼｯｸM-PRO" w:hint="eastAsia"/>
                <w:szCs w:val="21"/>
              </w:rPr>
              <w:t>化、損傷等を把握・評価し、</w:t>
            </w:r>
            <w:r w:rsidRPr="00007528">
              <w:rPr>
                <w:rFonts w:hAnsi="HG丸ｺﾞｼｯｸM-PRO" w:hint="eastAsia"/>
                <w:szCs w:val="21"/>
              </w:rPr>
              <w:t>補修の必要性</w:t>
            </w:r>
            <w:r>
              <w:rPr>
                <w:rFonts w:hAnsi="HG丸ｺﾞｼｯｸM-PRO" w:hint="eastAsia"/>
                <w:szCs w:val="21"/>
              </w:rPr>
              <w:t>を判定するため、施設を目視および</w:t>
            </w:r>
            <w:r w:rsidRPr="006C7A8C">
              <w:rPr>
                <w:rFonts w:hAnsi="HG丸ｺﾞｼｯｸM-PRO" w:hint="eastAsia"/>
                <w:szCs w:val="21"/>
              </w:rPr>
              <w:t>計測する点検</w:t>
            </w:r>
          </w:p>
          <w:p w14:paraId="51210A19" w14:textId="77777777" w:rsidR="00D35E2D" w:rsidRPr="006C7A8C" w:rsidRDefault="00D35E2D" w:rsidP="005E1989">
            <w:pPr>
              <w:spacing w:line="260" w:lineRule="exact"/>
              <w:ind w:left="200" w:hanging="200"/>
              <w:rPr>
                <w:rFonts w:hAnsi="HG丸ｺﾞｼｯｸM-PRO"/>
                <w:b/>
                <w:szCs w:val="21"/>
              </w:rPr>
            </w:pPr>
            <w:r w:rsidRPr="006C7A8C">
              <w:rPr>
                <w:rFonts w:hAnsi="HG丸ｺﾞｼｯｸM-PRO" w:hint="eastAsia"/>
                <w:b/>
                <w:szCs w:val="21"/>
              </w:rPr>
              <w:t>＜実施</w:t>
            </w:r>
            <w:r>
              <w:rPr>
                <w:rFonts w:hAnsi="HG丸ｺﾞｼｯｸM-PRO" w:hint="eastAsia"/>
                <w:b/>
                <w:szCs w:val="21"/>
              </w:rPr>
              <w:t>主体</w:t>
            </w:r>
            <w:r w:rsidRPr="006C7A8C">
              <w:rPr>
                <w:rFonts w:hAnsi="HG丸ｺﾞｼｯｸM-PRO" w:hint="eastAsia"/>
                <w:b/>
                <w:szCs w:val="21"/>
              </w:rPr>
              <w:t>＞</w:t>
            </w:r>
          </w:p>
          <w:p w14:paraId="7B8D42A3" w14:textId="77777777" w:rsidR="00D35E2D" w:rsidRPr="0079379B" w:rsidRDefault="00D35E2D" w:rsidP="00CA1090">
            <w:pPr>
              <w:pStyle w:val="af5"/>
              <w:numPr>
                <w:ilvl w:val="0"/>
                <w:numId w:val="10"/>
              </w:numPr>
              <w:spacing w:line="260" w:lineRule="exact"/>
              <w:ind w:leftChars="0" w:left="459" w:hanging="249"/>
              <w:rPr>
                <w:rFonts w:hAnsi="HG丸ｺﾞｼｯｸM-PRO"/>
                <w:szCs w:val="21"/>
              </w:rPr>
            </w:pPr>
            <w:r>
              <w:rPr>
                <w:rFonts w:hAnsi="HG丸ｺﾞｼｯｸM-PRO" w:hint="eastAsia"/>
                <w:szCs w:val="21"/>
              </w:rPr>
              <w:t>職員による直営を基本とするが、</w:t>
            </w:r>
            <w:r>
              <w:rPr>
                <w:rFonts w:hAnsi="HG丸ｺﾞｼｯｸM-PRO" w:hint="eastAsia"/>
              </w:rPr>
              <w:t>鋼矢板の潜水目視や橋梁の近接目視等は、</w:t>
            </w:r>
            <w:r w:rsidRPr="00FE7441">
              <w:rPr>
                <w:rFonts w:hAnsi="HG丸ｺﾞｼｯｸM-PRO" w:hint="eastAsia"/>
              </w:rPr>
              <w:t>専門性や実施難易度等を考慮し、専門</w:t>
            </w:r>
            <w:r>
              <w:rPr>
                <w:rFonts w:hAnsi="HG丸ｺﾞｼｯｸM-PRO" w:hint="eastAsia"/>
              </w:rPr>
              <w:t>業者</w:t>
            </w:r>
            <w:r w:rsidRPr="00FE7441">
              <w:rPr>
                <w:rFonts w:hAnsi="HG丸ｺﾞｼｯｸM-PRO" w:hint="eastAsia"/>
              </w:rPr>
              <w:t>等への委託により実施</w:t>
            </w:r>
          </w:p>
        </w:tc>
      </w:tr>
      <w:tr w:rsidR="00D35E2D" w:rsidRPr="00457A27" w14:paraId="6C7B768C" w14:textId="77777777" w:rsidTr="005E1989">
        <w:tc>
          <w:tcPr>
            <w:tcW w:w="2429" w:type="dxa"/>
            <w:vAlign w:val="center"/>
          </w:tcPr>
          <w:p w14:paraId="0CA0A6FD" w14:textId="77777777" w:rsidR="00D35E2D" w:rsidRDefault="00D35E2D" w:rsidP="005E1989">
            <w:pPr>
              <w:spacing w:line="260" w:lineRule="exact"/>
              <w:jc w:val="center"/>
              <w:rPr>
                <w:rFonts w:hAnsi="HG丸ｺﾞｼｯｸM-PRO"/>
              </w:rPr>
            </w:pPr>
            <w:r w:rsidRPr="00FE7441">
              <w:rPr>
                <w:rFonts w:hAnsi="HG丸ｺﾞｼｯｸM-PRO" w:hint="eastAsia"/>
              </w:rPr>
              <w:t>詳細点検</w:t>
            </w:r>
          </w:p>
          <w:p w14:paraId="0A32E70B" w14:textId="77777777" w:rsidR="00D35E2D" w:rsidRPr="009F4D43" w:rsidRDefault="00D35E2D" w:rsidP="005E1989">
            <w:pPr>
              <w:spacing w:line="260" w:lineRule="exact"/>
              <w:jc w:val="center"/>
              <w:rPr>
                <w:rFonts w:hAnsi="HG丸ｺﾞｼｯｸM-PRO"/>
              </w:rPr>
            </w:pPr>
            <w:r>
              <w:rPr>
                <w:rFonts w:hAnsi="HG丸ｺﾞｼｯｸM-PRO" w:hint="eastAsia"/>
              </w:rPr>
              <w:t>（モニタリング含む）</w:t>
            </w:r>
          </w:p>
        </w:tc>
        <w:tc>
          <w:tcPr>
            <w:tcW w:w="6218" w:type="dxa"/>
          </w:tcPr>
          <w:p w14:paraId="5DD64E23" w14:textId="77777777" w:rsidR="00D35E2D" w:rsidRDefault="00D35E2D" w:rsidP="005E1989">
            <w:pPr>
              <w:spacing w:line="260" w:lineRule="exact"/>
              <w:rPr>
                <w:rFonts w:hAnsi="HG丸ｺﾞｼｯｸM-PRO"/>
                <w:szCs w:val="21"/>
              </w:rPr>
            </w:pPr>
            <w:r>
              <w:rPr>
                <w:rFonts w:hAnsi="HG丸ｺﾞｼｯｸM-PRO" w:hint="eastAsia"/>
                <w:szCs w:val="21"/>
              </w:rPr>
              <w:t>一般点検で変状が激しい施設や近接目視だけでは劣化状況を判断できない場合や、劣化予測に必要な情報を得るために行う点検</w:t>
            </w:r>
          </w:p>
          <w:p w14:paraId="018076F3" w14:textId="77777777" w:rsidR="00D35E2D" w:rsidRDefault="00D35E2D" w:rsidP="005E1989">
            <w:pPr>
              <w:spacing w:line="260" w:lineRule="exact"/>
              <w:rPr>
                <w:rFonts w:hAnsi="HG丸ｺﾞｼｯｸM-PRO"/>
                <w:szCs w:val="21"/>
              </w:rPr>
            </w:pPr>
            <w:r>
              <w:rPr>
                <w:rFonts w:hAnsi="HG丸ｺﾞｼｯｸM-PRO" w:hint="eastAsia"/>
                <w:szCs w:val="21"/>
              </w:rPr>
              <w:t>（モニタリング含む）</w:t>
            </w:r>
          </w:p>
          <w:p w14:paraId="386000C6" w14:textId="77777777" w:rsidR="00D35E2D" w:rsidRDefault="00D35E2D" w:rsidP="005E1989">
            <w:pPr>
              <w:spacing w:line="260" w:lineRule="exact"/>
              <w:ind w:left="200" w:hanging="200"/>
              <w:rPr>
                <w:rFonts w:hAnsi="HG丸ｺﾞｼｯｸM-PRO"/>
                <w:b/>
                <w:szCs w:val="21"/>
              </w:rPr>
            </w:pPr>
            <w:r w:rsidRPr="006C7A8C">
              <w:rPr>
                <w:rFonts w:hAnsi="HG丸ｺﾞｼｯｸM-PRO" w:hint="eastAsia"/>
                <w:b/>
                <w:szCs w:val="21"/>
              </w:rPr>
              <w:t>＜実施</w:t>
            </w:r>
            <w:r>
              <w:rPr>
                <w:rFonts w:hAnsi="HG丸ｺﾞｼｯｸM-PRO" w:hint="eastAsia"/>
                <w:b/>
                <w:szCs w:val="21"/>
              </w:rPr>
              <w:t>主体＞</w:t>
            </w:r>
          </w:p>
          <w:p w14:paraId="560A841F" w14:textId="77777777" w:rsidR="00D35E2D" w:rsidRPr="0079379B" w:rsidRDefault="00D35E2D" w:rsidP="00CA1090">
            <w:pPr>
              <w:pStyle w:val="af5"/>
              <w:numPr>
                <w:ilvl w:val="0"/>
                <w:numId w:val="11"/>
              </w:numPr>
              <w:spacing w:line="260" w:lineRule="exact"/>
              <w:ind w:leftChars="0" w:hanging="244"/>
              <w:rPr>
                <w:rFonts w:hAnsi="HG丸ｺﾞｼｯｸM-PRO"/>
                <w:b/>
                <w:szCs w:val="21"/>
              </w:rPr>
            </w:pPr>
            <w:r w:rsidRPr="00FE7441">
              <w:rPr>
                <w:rFonts w:hAnsi="HG丸ｺﾞｼｯｸM-PRO" w:hint="eastAsia"/>
              </w:rPr>
              <w:t>専門知識と経験を有する専門企業等への委託により実施</w:t>
            </w:r>
          </w:p>
        </w:tc>
      </w:tr>
    </w:tbl>
    <w:p w14:paraId="31DF0609" w14:textId="79A34959" w:rsidR="00D35E2D" w:rsidRDefault="00D35E2D" w:rsidP="00D35E2D">
      <w:pPr>
        <w:pStyle w:val="4"/>
      </w:pPr>
      <w:r w:rsidRPr="00D35E2D">
        <w:rPr>
          <w:rFonts w:hint="eastAsia"/>
        </w:rPr>
        <w:lastRenderedPageBreak/>
        <w:t>点検業務の標準的フロー</w:t>
      </w:r>
    </w:p>
    <w:p w14:paraId="110DD601" w14:textId="77777777" w:rsidR="00D35E2D" w:rsidRDefault="00D35E2D" w:rsidP="00D35E2D">
      <w:pPr>
        <w:pStyle w:val="40"/>
        <w:ind w:left="420" w:firstLine="210"/>
      </w:pPr>
      <w:r>
        <w:rPr>
          <w:rFonts w:hint="eastAsia"/>
        </w:rPr>
        <w:t>当該分野における点検業務については、これまで実施してきた業務フローを基本とし、本計画の対象期間内においては、分野施設ごとで次項に示す留意事項を踏まえながら、各分野において示されている国の基準類を参考に、より効果的な点検業務フローの整理を行う。</w:t>
      </w:r>
    </w:p>
    <w:p w14:paraId="496DE103" w14:textId="23B09ED7" w:rsidR="00D35E2D" w:rsidRPr="00D35E2D" w:rsidRDefault="00D35E2D" w:rsidP="00D35E2D">
      <w:pPr>
        <w:pStyle w:val="40"/>
        <w:ind w:left="420" w:firstLine="210"/>
      </w:pPr>
      <w:r>
        <w:rPr>
          <w:rFonts w:hint="eastAsia"/>
        </w:rPr>
        <w:t>以下の</w:t>
      </w:r>
      <w:r w:rsidR="00D25D41">
        <w:rPr>
          <w:highlight w:val="yellow"/>
        </w:rPr>
        <w:fldChar w:fldCharType="begin"/>
      </w:r>
      <w:r w:rsidR="00D25D41">
        <w:instrText xml:space="preserve"> </w:instrText>
      </w:r>
      <w:r w:rsidR="00D25D41">
        <w:rPr>
          <w:rFonts w:hint="eastAsia"/>
        </w:rPr>
        <w:instrText>REF _Ref185340259 \h</w:instrText>
      </w:r>
      <w:r w:rsidR="00D25D41">
        <w:instrText xml:space="preserve"> </w:instrText>
      </w:r>
      <w:r w:rsidR="00D25D41">
        <w:rPr>
          <w:highlight w:val="yellow"/>
        </w:rPr>
      </w:r>
      <w:r w:rsidR="00D25D41">
        <w:rPr>
          <w:highlight w:val="yellow"/>
        </w:rPr>
        <w:fldChar w:fldCharType="separate"/>
      </w:r>
      <w:r w:rsidR="00586FC0">
        <w:rPr>
          <w:rFonts w:hint="eastAsia"/>
        </w:rPr>
        <w:t xml:space="preserve">図 </w:t>
      </w:r>
      <w:r w:rsidR="00586FC0">
        <w:rPr>
          <w:noProof/>
        </w:rPr>
        <w:t>3.1</w:t>
      </w:r>
      <w:r w:rsidR="00586FC0">
        <w:noBreakHyphen/>
      </w:r>
      <w:r w:rsidR="00586FC0">
        <w:rPr>
          <w:noProof/>
        </w:rPr>
        <w:t>13</w:t>
      </w:r>
      <w:r w:rsidR="00D25D41">
        <w:rPr>
          <w:highlight w:val="yellow"/>
        </w:rPr>
        <w:fldChar w:fldCharType="end"/>
      </w:r>
      <w:r>
        <w:rPr>
          <w:rFonts w:hint="eastAsia"/>
        </w:rPr>
        <w:t>に点検業務の標準的フローを示す。</w:t>
      </w:r>
    </w:p>
    <w:p w14:paraId="57AA20BC" w14:textId="77777777" w:rsidR="00436022" w:rsidRPr="001657EF" w:rsidRDefault="00436022" w:rsidP="00436022">
      <w:pPr>
        <w:pStyle w:val="40"/>
        <w:ind w:left="420" w:firstLine="210"/>
        <w:rPr>
          <w:rFonts w:hAnsi="HG丸ｺﾞｼｯｸM-PRO"/>
        </w:rPr>
      </w:pPr>
    </w:p>
    <w:p w14:paraId="34B6A17E" w14:textId="77777777" w:rsidR="00436022" w:rsidRDefault="00436022" w:rsidP="00436022">
      <w:pPr>
        <w:pStyle w:val="40"/>
        <w:ind w:left="420" w:firstLine="210"/>
        <w:rPr>
          <w:rFonts w:hAnsi="HG丸ｺﾞｼｯｸM-PRO"/>
        </w:rPr>
      </w:pPr>
      <w:r w:rsidRPr="00457A27">
        <w:rPr>
          <w:rFonts w:hAnsi="HG丸ｺﾞｼｯｸM-PRO" w:hint="eastAsia"/>
          <w:noProof/>
          <w:highlight w:val="yellow"/>
        </w:rPr>
        <mc:AlternateContent>
          <mc:Choice Requires="wps">
            <w:drawing>
              <wp:anchor distT="0" distB="0" distL="114300" distR="114300" simplePos="0" relativeHeight="251925504" behindDoc="0" locked="0" layoutInCell="1" allowOverlap="1" wp14:anchorId="574A2972" wp14:editId="5324ECAE">
                <wp:simplePos x="0" y="0"/>
                <wp:positionH relativeFrom="column">
                  <wp:posOffset>2061210</wp:posOffset>
                </wp:positionH>
                <wp:positionV relativeFrom="paragraph">
                  <wp:posOffset>5735320</wp:posOffset>
                </wp:positionV>
                <wp:extent cx="0" cy="180975"/>
                <wp:effectExtent l="95250" t="0" r="57150" b="66675"/>
                <wp:wrapNone/>
                <wp:docPr id="1337489251" name="直線矢印コネクタ 1337489251"/>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FA62127" id="直線矢印コネクタ 1337489251" o:spid="_x0000_s1026" type="#_x0000_t32" style="position:absolute;margin-left:162.3pt;margin-top:451.6pt;width:0;height:14.2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" strokecolor="#4f81bd">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08096" behindDoc="0" locked="0" layoutInCell="1" allowOverlap="1" wp14:anchorId="4A98A920" wp14:editId="5D9D0944">
                <wp:simplePos x="0" y="0"/>
                <wp:positionH relativeFrom="column">
                  <wp:posOffset>2061210</wp:posOffset>
                </wp:positionH>
                <wp:positionV relativeFrom="paragraph">
                  <wp:posOffset>5207000</wp:posOffset>
                </wp:positionV>
                <wp:extent cx="0" cy="180975"/>
                <wp:effectExtent l="95250" t="0" r="57150" b="66675"/>
                <wp:wrapNone/>
                <wp:docPr id="763138833" name="直線矢印コネクタ 76313883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0BE0B47" id="直線矢印コネクタ 763138833" o:spid="_x0000_s1026" type="#_x0000_t32" style="position:absolute;margin-left:162.3pt;margin-top:410pt;width:0;height:14.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" strokecolor="#4f81bd">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3456" behindDoc="0" locked="0" layoutInCell="1" allowOverlap="1" wp14:anchorId="6C794AF8" wp14:editId="043E0110">
                <wp:simplePos x="0" y="0"/>
                <wp:positionH relativeFrom="column">
                  <wp:posOffset>2807335</wp:posOffset>
                </wp:positionH>
                <wp:positionV relativeFrom="paragraph">
                  <wp:posOffset>5037455</wp:posOffset>
                </wp:positionV>
                <wp:extent cx="1097280" cy="0"/>
                <wp:effectExtent l="38100" t="76200" r="0" b="114300"/>
                <wp:wrapNone/>
                <wp:docPr id="179" name="直線矢印コネクタ 179"/>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BF7DCB1" id="直線矢印コネクタ 179" o:spid="_x0000_s1026" type="#_x0000_t32" style="position:absolute;margin-left:221.05pt;margin-top:396.65pt;width:86.4pt;height:0;flip:x;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1408" behindDoc="0" locked="0" layoutInCell="1" allowOverlap="1" wp14:anchorId="59BB64C1" wp14:editId="051524D2">
                <wp:simplePos x="0" y="0"/>
                <wp:positionH relativeFrom="column">
                  <wp:posOffset>2036445</wp:posOffset>
                </wp:positionH>
                <wp:positionV relativeFrom="paragraph">
                  <wp:posOffset>3978910</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18798EC" id="直線矢印コネクタ 280" o:spid="_x0000_s1026" type="#_x0000_t32" style="position:absolute;margin-left:160.35pt;margin-top:313.3pt;width:0;height:14.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5264" behindDoc="0" locked="0" layoutInCell="1" allowOverlap="1" wp14:anchorId="17324490" wp14:editId="7E7D0B98">
                <wp:simplePos x="0" y="0"/>
                <wp:positionH relativeFrom="column">
                  <wp:posOffset>1300480</wp:posOffset>
                </wp:positionH>
                <wp:positionV relativeFrom="paragraph">
                  <wp:posOffset>3366135</wp:posOffset>
                </wp:positionV>
                <wp:extent cx="1495425" cy="609600"/>
                <wp:effectExtent l="57150" t="19050" r="85725" b="95250"/>
                <wp:wrapNone/>
                <wp:docPr id="96" name="フローチャート : 判断 9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7BC47A7F" w14:textId="77777777" w:rsidR="00F933E5" w:rsidRPr="00AA1555" w:rsidRDefault="00F933E5" w:rsidP="00436022">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324490" id="_x0000_t110" coordsize="21600,21600" o:spt="110" path="m10800,l,10800,10800,21600,21600,10800xe">
                <v:stroke joinstyle="miter"/>
                <v:path gradientshapeok="t" o:connecttype="rect" textboxrect="5400,5400,16200,16200"/>
              </v:shapetype>
              <v:shape id="フローチャート : 判断 96" o:spid="_x0000_s1139" type="#_x0000_t110" style="position:absolute;left:0;text-align:left;margin-left:102.4pt;margin-top:265.05pt;width:117.75pt;height:4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7BC47A7F" w14:textId="77777777" w:rsidR="00F933E5" w:rsidRPr="00AA1555" w:rsidRDefault="00F933E5" w:rsidP="00436022">
                      <w:pPr>
                        <w:spacing w:line="320" w:lineRule="exact"/>
                        <w:jc w:val="center"/>
                        <w:rPr>
                          <w:rFonts w:ascii="Meiryo UI" w:eastAsia="Meiryo UI" w:hAnsi="Meiryo UI" w:cs="Meiryo UI"/>
                          <w:sz w:val="18"/>
                        </w:rPr>
                      </w:pPr>
                      <w:r w:rsidRPr="00AA1555">
                        <w:rPr>
                          <w:rFonts w:ascii="Meiryo UI" w:eastAsia="Meiryo UI" w:hAnsi="Meiryo UI" w:cs="Meiryo UI" w:hint="eastAsia"/>
                          <w:sz w:val="18"/>
                        </w:rPr>
                        <w:t>診断・評価</w:t>
                      </w:r>
                    </w:p>
                  </w:txbxContent>
                </v:textbox>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4240" behindDoc="0" locked="0" layoutInCell="1" allowOverlap="1" wp14:anchorId="1E32CAC5" wp14:editId="1D99A77C">
                <wp:simplePos x="0" y="0"/>
                <wp:positionH relativeFrom="column">
                  <wp:posOffset>2045335</wp:posOffset>
                </wp:positionH>
                <wp:positionV relativeFrom="paragraph">
                  <wp:posOffset>3180715</wp:posOffset>
                </wp:positionV>
                <wp:extent cx="0" cy="180975"/>
                <wp:effectExtent l="95250" t="0" r="57150" b="66675"/>
                <wp:wrapNone/>
                <wp:docPr id="76" name="直線矢印コネクタ 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979BCC2" id="直線矢印コネクタ 76" o:spid="_x0000_s1026" type="#_x0000_t32" style="position:absolute;margin-left:161.05pt;margin-top:250.45pt;width:0;height:14.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7312" behindDoc="0" locked="0" layoutInCell="1" allowOverlap="1" wp14:anchorId="2ABAF134" wp14:editId="60C4115C">
                <wp:simplePos x="0" y="0"/>
                <wp:positionH relativeFrom="column">
                  <wp:posOffset>2051685</wp:posOffset>
                </wp:positionH>
                <wp:positionV relativeFrom="paragraph">
                  <wp:posOffset>2680335</wp:posOffset>
                </wp:positionV>
                <wp:extent cx="0" cy="180975"/>
                <wp:effectExtent l="95250" t="0" r="57150" b="66675"/>
                <wp:wrapNone/>
                <wp:docPr id="69" name="直線矢印コネクタ 6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87E0EE8" id="直線矢印コネクタ 69" o:spid="_x0000_s1026" type="#_x0000_t32" style="position:absolute;margin-left:161.55pt;margin-top:211.05pt;width:0;height:14.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3216" behindDoc="0" locked="0" layoutInCell="1" allowOverlap="1" wp14:anchorId="5CDADC79" wp14:editId="5348F6EE">
                <wp:simplePos x="0" y="0"/>
                <wp:positionH relativeFrom="column">
                  <wp:posOffset>2802890</wp:posOffset>
                </wp:positionH>
                <wp:positionV relativeFrom="paragraph">
                  <wp:posOffset>2367280</wp:posOffset>
                </wp:positionV>
                <wp:extent cx="1104265" cy="0"/>
                <wp:effectExtent l="0" t="76200" r="19685" b="114300"/>
                <wp:wrapNone/>
                <wp:docPr id="40" name="直線矢印コネクタ 40"/>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444C3CF4" id="直線矢印コネクタ 40" o:spid="_x0000_s1026" type="#_x0000_t32" style="position:absolute;margin-left:220.7pt;margin-top:186.4pt;width:86.95pt;height:0;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898880" behindDoc="0" locked="0" layoutInCell="1" allowOverlap="1" wp14:anchorId="3135F4A9" wp14:editId="7DF7B5F5">
                <wp:simplePos x="0" y="0"/>
                <wp:positionH relativeFrom="column">
                  <wp:posOffset>1307465</wp:posOffset>
                </wp:positionH>
                <wp:positionV relativeFrom="paragraph">
                  <wp:posOffset>2067560</wp:posOffset>
                </wp:positionV>
                <wp:extent cx="1495425" cy="609600"/>
                <wp:effectExtent l="57150" t="19050" r="85725" b="95250"/>
                <wp:wrapNone/>
                <wp:docPr id="36" name="フローチャート : 判断 36"/>
                <wp:cNvGraphicFramePr/>
                <a:graphic xmlns:a="http://schemas.openxmlformats.org/drawingml/2006/main">
                  <a:graphicData uri="http://schemas.microsoft.com/office/word/2010/wordprocessingShape">
                    <wps:wsp>
                      <wps:cNvSpPr/>
                      <wps:spPr>
                        <a:xfrm>
                          <a:off x="0" y="0"/>
                          <a:ext cx="1495425" cy="609600"/>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3B9C4A3B" w14:textId="77777777" w:rsidR="00F933E5" w:rsidRPr="005F32B7" w:rsidRDefault="00F933E5" w:rsidP="00436022">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5F4A9" id="フローチャート : 判断 36" o:spid="_x0000_s1140" type="#_x0000_t110" style="position:absolute;left:0;text-align:left;margin-left:102.95pt;margin-top:162.8pt;width:117.75pt;height:48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3B9C4A3B" w14:textId="77777777" w:rsidR="00F933E5" w:rsidRPr="005F32B7" w:rsidRDefault="00F933E5" w:rsidP="00436022">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04000" behindDoc="0" locked="0" layoutInCell="1" allowOverlap="1" wp14:anchorId="230C6B8C" wp14:editId="2E8690EF">
                <wp:simplePos x="0" y="0"/>
                <wp:positionH relativeFrom="column">
                  <wp:posOffset>2056130</wp:posOffset>
                </wp:positionH>
                <wp:positionV relativeFrom="paragraph">
                  <wp:posOffset>1816735</wp:posOffset>
                </wp:positionV>
                <wp:extent cx="0" cy="247650"/>
                <wp:effectExtent l="95250" t="0" r="57150" b="57150"/>
                <wp:wrapNone/>
                <wp:docPr id="44056" name="直線矢印コネクタ 44056"/>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9C10D23" id="直線矢印コネクタ 44056" o:spid="_x0000_s1026" type="#_x0000_t32" style="position:absolute;margin-left:161.9pt;margin-top:143.05pt;width:0;height:1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6528" behindDoc="0" locked="0" layoutInCell="1" allowOverlap="1" wp14:anchorId="7B72E7B4" wp14:editId="022FDE27">
                <wp:simplePos x="0" y="0"/>
                <wp:positionH relativeFrom="column">
                  <wp:posOffset>1113155</wp:posOffset>
                </wp:positionH>
                <wp:positionV relativeFrom="paragraph">
                  <wp:posOffset>1140460</wp:posOffset>
                </wp:positionV>
                <wp:extent cx="1895475" cy="676275"/>
                <wp:effectExtent l="57150" t="19050" r="28575" b="104775"/>
                <wp:wrapNone/>
                <wp:docPr id="44043" name="フローチャート : 判断 44043"/>
                <wp:cNvGraphicFramePr/>
                <a:graphic xmlns:a="http://schemas.openxmlformats.org/drawingml/2006/main">
                  <a:graphicData uri="http://schemas.microsoft.com/office/word/2010/wordprocessingShape">
                    <wps:wsp>
                      <wps:cNvSpPr/>
                      <wps:spPr>
                        <a:xfrm>
                          <a:off x="0" y="0"/>
                          <a:ext cx="1895475" cy="676275"/>
                        </a:xfrm>
                        <a:prstGeom prst="flowChartDecision">
                          <a:avLst/>
                        </a:prstGeom>
                        <a:ln/>
                      </wps:spPr>
                      <wps:style>
                        <a:lnRef idx="1">
                          <a:schemeClr val="accent1"/>
                        </a:lnRef>
                        <a:fillRef idx="3">
                          <a:schemeClr val="accent1"/>
                        </a:fillRef>
                        <a:effectRef idx="2">
                          <a:schemeClr val="accent1"/>
                        </a:effectRef>
                        <a:fontRef idx="minor">
                          <a:schemeClr val="lt1"/>
                        </a:fontRef>
                      </wps:style>
                      <wps:txbx>
                        <w:txbxContent>
                          <w:p w14:paraId="75D88914" w14:textId="77777777" w:rsidR="00F933E5" w:rsidRPr="006731A1" w:rsidRDefault="00F933E5" w:rsidP="00436022">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2E7B4" id="フローチャート : 判断 44043" o:spid="_x0000_s1141" type="#_x0000_t110" style="position:absolute;left:0;text-align:left;margin-left:87.65pt;margin-top:89.8pt;width:149.25pt;height:53.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" fillcolor="#254163 [1636]" strokecolor="#4579b8 [3044]">
                <v:fill color2="#4477b6 [3012]" rotate="t" angle="180" colors="0 #2c5d98;52429f #3c7bc7;1 #3a7ccb" focus="100%" type="gradient">
                  <o:fill v:ext="view" type="gradientUnscaled"/>
                </v:fill>
                <v:shadow on="t" color="black" opacity="22937f" origin=",.5" offset="0,.63889mm"/>
                <v:textbox inset="1mm,1mm,1mm,1mm">
                  <w:txbxContent>
                    <w:p w14:paraId="75D88914" w14:textId="77777777" w:rsidR="00F933E5" w:rsidRPr="006731A1" w:rsidRDefault="00F933E5" w:rsidP="00436022">
                      <w:pPr>
                        <w:spacing w:line="320" w:lineRule="exact"/>
                        <w:jc w:val="center"/>
                        <w:rPr>
                          <w:rFonts w:ascii="Meiryo UI" w:eastAsia="Meiryo UI" w:hAnsi="Meiryo UI" w:cs="Meiryo UI"/>
                          <w:sz w:val="18"/>
                          <w:szCs w:val="16"/>
                        </w:rPr>
                      </w:pPr>
                      <w:r w:rsidRPr="006731A1">
                        <w:rPr>
                          <w:rFonts w:ascii="Meiryo UI" w:eastAsia="Meiryo UI" w:hAnsi="Meiryo UI" w:cs="Meiryo UI" w:hint="eastAsia"/>
                          <w:sz w:val="18"/>
                          <w:szCs w:val="16"/>
                        </w:rPr>
                        <w:t>緊急対応の有無</w:t>
                      </w:r>
                    </w:p>
                  </w:txbxContent>
                </v:textbox>
              </v:shape>
            </w:pict>
          </mc:Fallback>
        </mc:AlternateContent>
      </w:r>
      <w:r w:rsidRPr="006731A1">
        <w:rPr>
          <w:rFonts w:hAnsi="HG丸ｺﾞｼｯｸM-PRO"/>
          <w:noProof/>
          <w:highlight w:val="yellow"/>
        </w:rPr>
        <mc:AlternateContent>
          <mc:Choice Requires="wps">
            <w:drawing>
              <wp:anchor distT="0" distB="0" distL="114300" distR="114300" simplePos="0" relativeHeight="251897856" behindDoc="0" locked="0" layoutInCell="1" allowOverlap="1" wp14:anchorId="016A3817" wp14:editId="62F68D7E">
                <wp:simplePos x="0" y="0"/>
                <wp:positionH relativeFrom="column">
                  <wp:posOffset>1311275</wp:posOffset>
                </wp:positionH>
                <wp:positionV relativeFrom="paragraph">
                  <wp:posOffset>629285</wp:posOffset>
                </wp:positionV>
                <wp:extent cx="1495425" cy="314325"/>
                <wp:effectExtent l="57150" t="19050" r="85725" b="1047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0F0FC7B1"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A3817" id="テキスト ボックス 111" o:spid="_x0000_s1142" type="#_x0000_t202" style="position:absolute;left:0;text-align:left;margin-left:103.25pt;margin-top:49.55pt;width:117.75pt;height:24.7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0F0FC7B1"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r w:rsidRPr="006731A1">
        <w:rPr>
          <w:noProof/>
        </w:rPr>
        <mc:AlternateContent>
          <mc:Choice Requires="wps">
            <w:drawing>
              <wp:anchor distT="0" distB="0" distL="114300" distR="114300" simplePos="0" relativeHeight="251896832" behindDoc="0" locked="0" layoutInCell="1" allowOverlap="1" wp14:anchorId="279F0205" wp14:editId="1A1D4C17">
                <wp:simplePos x="0" y="0"/>
                <wp:positionH relativeFrom="column">
                  <wp:posOffset>1311275</wp:posOffset>
                </wp:positionH>
                <wp:positionV relativeFrom="paragraph">
                  <wp:posOffset>180975</wp:posOffset>
                </wp:positionV>
                <wp:extent cx="1495425" cy="285750"/>
                <wp:effectExtent l="57150" t="19050" r="85725" b="95250"/>
                <wp:wrapNone/>
                <wp:docPr id="19" name="テキスト ボックス 19"/>
                <wp:cNvGraphicFramePr/>
                <a:graphic xmlns:a="http://schemas.openxmlformats.org/drawingml/2006/main">
                  <a:graphicData uri="http://schemas.microsoft.com/office/word/2010/wordprocessingShape">
                    <wps:wsp>
                      <wps:cNvSpPr txBox="1"/>
                      <wps:spPr>
                        <a:xfrm>
                          <a:off x="0" y="0"/>
                          <a:ext cx="1495425" cy="285750"/>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6B6C9BDA"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9F0205" id="テキスト ボックス 19" o:spid="_x0000_s1143" type="#_x0000_t202" style="position:absolute;left:0;text-align:left;margin-left:103.25pt;margin-top:14.25pt;width:117.75pt;height:2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6B6C9BDA" w14:textId="77777777" w:rsidR="00F933E5" w:rsidRPr="00264272" w:rsidRDefault="00F933E5" w:rsidP="00436022">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14:paraId="5D5E2667" w14:textId="77777777" w:rsidR="00436022" w:rsidRPr="00D0243D" w:rsidRDefault="00436022" w:rsidP="00436022">
      <w:pPr>
        <w:rPr>
          <w:rFonts w:hAnsi="HG丸ｺﾞｼｯｸM-PRO"/>
          <w:highlight w:val="yellow"/>
        </w:rPr>
      </w:pPr>
    </w:p>
    <w:p w14:paraId="7FF43021" w14:textId="77777777" w:rsidR="00436022" w:rsidRPr="00D0243D" w:rsidRDefault="00436022" w:rsidP="00436022">
      <w:pPr>
        <w:rPr>
          <w:rFonts w:hAnsi="HG丸ｺﾞｼｯｸM-PRO"/>
          <w:highlight w:val="yellow"/>
        </w:rPr>
      </w:pPr>
      <w:r>
        <w:rPr>
          <w:rFonts w:hAnsi="HG丸ｺﾞｼｯｸM-PRO" w:hint="eastAsia"/>
          <w:noProof/>
        </w:rPr>
        <mc:AlternateContent>
          <mc:Choice Requires="wps">
            <w:drawing>
              <wp:anchor distT="0" distB="0" distL="114300" distR="114300" simplePos="0" relativeHeight="251932672" behindDoc="0" locked="0" layoutInCell="1" allowOverlap="1" wp14:anchorId="70FCD2C3" wp14:editId="2E2E7CD3">
                <wp:simplePos x="0" y="0"/>
                <wp:positionH relativeFrom="column">
                  <wp:posOffset>3183624</wp:posOffset>
                </wp:positionH>
                <wp:positionV relativeFrom="paragraph">
                  <wp:posOffset>185583</wp:posOffset>
                </wp:positionV>
                <wp:extent cx="2668270" cy="892810"/>
                <wp:effectExtent l="57150" t="38100" r="74930" b="97790"/>
                <wp:wrapNone/>
                <wp:docPr id="224" name="角丸四角形吹き出し 224"/>
                <wp:cNvGraphicFramePr/>
                <a:graphic xmlns:a="http://schemas.openxmlformats.org/drawingml/2006/main">
                  <a:graphicData uri="http://schemas.microsoft.com/office/word/2010/wordprocessingShape">
                    <wps:wsp>
                      <wps:cNvSpPr/>
                      <wps:spPr>
                        <a:xfrm>
                          <a:off x="0" y="0"/>
                          <a:ext cx="2668270" cy="892810"/>
                        </a:xfrm>
                        <a:prstGeom prst="wedgeRoundRectCallout">
                          <a:avLst>
                            <a:gd name="adj1" fmla="val -1067"/>
                            <a:gd name="adj2" fmla="val 35124"/>
                            <a:gd name="adj3" fmla="val 16667"/>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txbx>
                        <w:txbxContent>
                          <w:p w14:paraId="40A3F022" w14:textId="77777777" w:rsidR="00F933E5" w:rsidRDefault="00F933E5" w:rsidP="00436022">
                            <w:r>
                              <w:rPr>
                                <w:rFonts w:hAnsi="HG丸ｺﾞｼｯｸM-PRO" w:hint="eastAsia"/>
                              </w:rPr>
                              <w:t>港湾・海岸それぞれの分野において示されている国の基準類</w:t>
                            </w:r>
                            <w:r w:rsidRPr="00007D68">
                              <w:rPr>
                                <w:rFonts w:hAnsi="HG丸ｺﾞｼｯｸM-PRO" w:hint="eastAsia"/>
                              </w:rPr>
                              <w:t>を</w:t>
                            </w:r>
                            <w:r>
                              <w:rPr>
                                <w:rFonts w:hAnsi="HG丸ｺﾞｼｯｸM-PRO" w:hint="eastAsia"/>
                              </w:rPr>
                              <w:t>踏まえながら、点検業務フローの再構築を行う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FCD2C3"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224" o:spid="_x0000_s1144" type="#_x0000_t62" style="position:absolute;left:0;text-align:left;margin-left:250.7pt;margin-top:14.6pt;width:210.1pt;height:70.3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" adj="10570,18387" fillcolor="#ffbe86" strokecolor="#f69240">
                <v:fill color2="#ffebdb" rotate="t" angle="180" colors="0 #ffbe86;22938f #ffd0aa;1 #ffebdb" focus="100%" type="gradient"/>
                <v:shadow on="t" color="black" opacity="24903f" origin=",.5" offset="0,.55556mm"/>
                <v:textbox>
                  <w:txbxContent>
                    <w:p w14:paraId="40A3F022" w14:textId="77777777" w:rsidR="00F933E5" w:rsidRDefault="00F933E5" w:rsidP="00436022">
                      <w:r>
                        <w:rPr>
                          <w:rFonts w:hAnsi="HG丸ｺﾞｼｯｸM-PRO" w:hint="eastAsia"/>
                        </w:rPr>
                        <w:t>港湾・海岸それぞれの分野において示されている国の基準類</w:t>
                      </w:r>
                      <w:r w:rsidRPr="00007D68">
                        <w:rPr>
                          <w:rFonts w:hAnsi="HG丸ｺﾞｼｯｸM-PRO" w:hint="eastAsia"/>
                        </w:rPr>
                        <w:t>を</w:t>
                      </w:r>
                      <w:r>
                        <w:rPr>
                          <w:rFonts w:hAnsi="HG丸ｺﾞｼｯｸM-PRO" w:hint="eastAsia"/>
                        </w:rPr>
                        <w:t>踏まえながら、点検業務フローの再構築を行う</w:t>
                      </w:r>
                    </w:p>
                  </w:txbxContent>
                </v:textbox>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31648" behindDoc="0" locked="0" layoutInCell="1" allowOverlap="1" wp14:anchorId="48777967" wp14:editId="2A793A96">
                <wp:simplePos x="0" y="0"/>
                <wp:positionH relativeFrom="column">
                  <wp:posOffset>2041481</wp:posOffset>
                </wp:positionH>
                <wp:positionV relativeFrom="paragraph">
                  <wp:posOffset>6055</wp:posOffset>
                </wp:positionV>
                <wp:extent cx="0" cy="180975"/>
                <wp:effectExtent l="95250" t="0" r="57150" b="66675"/>
                <wp:wrapNone/>
                <wp:docPr id="190" name="直線矢印コネクタ 19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FFC1931" id="直線矢印コネクタ 190" o:spid="_x0000_s1026" type="#_x0000_t32" style="position:absolute;margin-left:160.75pt;margin-top:.5pt;width:0;height:14.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" strokecolor="#4a7ebb">
                <v:stroke endarrow="open"/>
              </v:shape>
            </w:pict>
          </mc:Fallback>
        </mc:AlternateContent>
      </w:r>
    </w:p>
    <w:p w14:paraId="55E765B6" w14:textId="77777777" w:rsidR="00436022" w:rsidRPr="00D0243D" w:rsidRDefault="00436022" w:rsidP="00436022">
      <w:pPr>
        <w:rPr>
          <w:rFonts w:hAnsi="HG丸ｺﾞｼｯｸM-PRO"/>
          <w:highlight w:val="yellow"/>
        </w:rPr>
      </w:pPr>
      <w:r w:rsidRPr="006731A1">
        <w:rPr>
          <w:rFonts w:hAnsi="HG丸ｺﾞｼｯｸM-PRO"/>
          <w:noProof/>
          <w:highlight w:val="yellow"/>
        </w:rPr>
        <mc:AlternateContent>
          <mc:Choice Requires="wps">
            <w:drawing>
              <wp:anchor distT="0" distB="0" distL="114300" distR="114300" simplePos="0" relativeHeight="251927552" behindDoc="0" locked="0" layoutInCell="1" allowOverlap="1" wp14:anchorId="07C961FD" wp14:editId="53C0E40D">
                <wp:simplePos x="0" y="0"/>
                <wp:positionH relativeFrom="column">
                  <wp:posOffset>224317</wp:posOffset>
                </wp:positionH>
                <wp:positionV relativeFrom="paragraph">
                  <wp:posOffset>93980</wp:posOffset>
                </wp:positionV>
                <wp:extent cx="1080000" cy="0"/>
                <wp:effectExtent l="0" t="76200" r="25400" b="114300"/>
                <wp:wrapNone/>
                <wp:docPr id="28" name="直線矢印コネクタ 28"/>
                <wp:cNvGraphicFramePr/>
                <a:graphic xmlns:a="http://schemas.openxmlformats.org/drawingml/2006/main">
                  <a:graphicData uri="http://schemas.microsoft.com/office/word/2010/wordprocessingShape">
                    <wps:wsp>
                      <wps:cNvCnPr/>
                      <wps:spPr>
                        <a:xfrm>
                          <a:off x="0" y="0"/>
                          <a:ext cx="10800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651F34E4" id="直線矢印コネクタ 28" o:spid="_x0000_s1026" type="#_x0000_t32" style="position:absolute;margin-left:17.65pt;margin-top:7.4pt;width:85.05pt;height:0;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" strokecolor="#4a7ebb">
                <v:stroke endarrow="open"/>
              </v:shape>
            </w:pict>
          </mc:Fallback>
        </mc:AlternateContent>
      </w:r>
      <w:r w:rsidRPr="00B3023D">
        <w:rPr>
          <w:rFonts w:hAnsi="HG丸ｺﾞｼｯｸM-PRO"/>
          <w:noProof/>
          <w:highlight w:val="yellow"/>
        </w:rPr>
        <mc:AlternateContent>
          <mc:Choice Requires="wps">
            <w:drawing>
              <wp:anchor distT="0" distB="0" distL="114300" distR="114300" simplePos="0" relativeHeight="251909120" behindDoc="0" locked="0" layoutInCell="1" allowOverlap="1" wp14:anchorId="29F9A8F5" wp14:editId="69D3777F">
                <wp:simplePos x="0" y="0"/>
                <wp:positionH relativeFrom="column">
                  <wp:posOffset>211293</wp:posOffset>
                </wp:positionH>
                <wp:positionV relativeFrom="paragraph">
                  <wp:posOffset>92710</wp:posOffset>
                </wp:positionV>
                <wp:extent cx="0" cy="4257675"/>
                <wp:effectExtent l="0" t="0" r="19050" b="9525"/>
                <wp:wrapNone/>
                <wp:docPr id="27" name="直線矢印コネクタ 27"/>
                <wp:cNvGraphicFramePr/>
                <a:graphic xmlns:a="http://schemas.openxmlformats.org/drawingml/2006/main">
                  <a:graphicData uri="http://schemas.microsoft.com/office/word/2010/wordprocessingShape">
                    <wps:wsp>
                      <wps:cNvCnPr/>
                      <wps:spPr>
                        <a:xfrm>
                          <a:off x="0" y="0"/>
                          <a:ext cx="0" cy="425767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2CDBD82B" id="直線矢印コネクタ 27" o:spid="_x0000_s1026" type="#_x0000_t32" style="position:absolute;margin-left:16.65pt;margin-top:7.3pt;width:0;height:335.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" strokecolor="#4a7ebb"/>
            </w:pict>
          </mc:Fallback>
        </mc:AlternateContent>
      </w:r>
    </w:p>
    <w:p w14:paraId="2935DD8C"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2976" behindDoc="0" locked="0" layoutInCell="1" allowOverlap="1" wp14:anchorId="709C41B0" wp14:editId="3590F520">
                <wp:simplePos x="0" y="0"/>
                <wp:positionH relativeFrom="column">
                  <wp:posOffset>2059261</wp:posOffset>
                </wp:positionH>
                <wp:positionV relativeFrom="paragraph">
                  <wp:posOffset>46695</wp:posOffset>
                </wp:positionV>
                <wp:extent cx="0" cy="180975"/>
                <wp:effectExtent l="95250" t="0" r="57150" b="66675"/>
                <wp:wrapNone/>
                <wp:docPr id="44032" name="直線矢印コネクタ 4403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896B32B" id="直線矢印コネクタ 44032" o:spid="_x0000_s1026" type="#_x0000_t32" style="position:absolute;margin-left:162.15pt;margin-top:3.7pt;width:0;height:14.2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" strokecolor="#4a7ebb">
                <v:stroke endarrow="open"/>
              </v:shape>
            </w:pict>
          </mc:Fallback>
        </mc:AlternateContent>
      </w:r>
    </w:p>
    <w:p w14:paraId="128102F4"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895808" behindDoc="0" locked="0" layoutInCell="1" allowOverlap="1" wp14:anchorId="15188D97" wp14:editId="69FC9FD6">
                <wp:simplePos x="0" y="0"/>
                <wp:positionH relativeFrom="column">
                  <wp:posOffset>319361</wp:posOffset>
                </wp:positionH>
                <wp:positionV relativeFrom="paragraph">
                  <wp:posOffset>129245</wp:posOffset>
                </wp:positionV>
                <wp:extent cx="962025" cy="209550"/>
                <wp:effectExtent l="0" t="0" r="0" b="0"/>
                <wp:wrapNone/>
                <wp:docPr id="44038" name="テキスト ボックス 44038"/>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14:paraId="6C401E97"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88D97" id="テキスト ボックス 44038" o:spid="_x0000_s1145" type="#_x0000_t202" style="position:absolute;left:0;text-align:left;margin-left:25.15pt;margin-top:10.2pt;width:75.75pt;height:16.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" filled="f" stroked="f" strokeweight=".5pt">
                <v:textbox>
                  <w:txbxContent>
                    <w:p w14:paraId="6C401E97"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14:paraId="7A5AFBDE"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5024" behindDoc="0" locked="0" layoutInCell="1" allowOverlap="1" wp14:anchorId="1B8CC79C" wp14:editId="02D2709C">
                <wp:simplePos x="0" y="0"/>
                <wp:positionH relativeFrom="column">
                  <wp:posOffset>587375</wp:posOffset>
                </wp:positionH>
                <wp:positionV relativeFrom="paragraph">
                  <wp:posOffset>122393</wp:posOffset>
                </wp:positionV>
                <wp:extent cx="647700" cy="0"/>
                <wp:effectExtent l="38100" t="76200" r="0" b="114300"/>
                <wp:wrapNone/>
                <wp:docPr id="44053" name="直線矢印コネクタ 44053"/>
                <wp:cNvGraphicFramePr/>
                <a:graphic xmlns:a="http://schemas.openxmlformats.org/drawingml/2006/main">
                  <a:graphicData uri="http://schemas.microsoft.com/office/word/2010/wordprocessingShape">
                    <wps:wsp>
                      <wps:cNvCnPr/>
                      <wps:spPr>
                        <a:xfrm flipH="1">
                          <a:off x="0" y="0"/>
                          <a:ext cx="64770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4C70F3A" id="直線矢印コネクタ 44053" o:spid="_x0000_s1026" type="#_x0000_t32" style="position:absolute;margin-left:46.25pt;margin-top:9.65pt;width:51pt;height:0;flip:x;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" strokecolor="#4a7ebb">
                <v:stroke endarrow="open"/>
              </v:shape>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6288" behindDoc="0" locked="0" layoutInCell="1" allowOverlap="1" wp14:anchorId="5E36C858" wp14:editId="76B0B03C">
                <wp:simplePos x="0" y="0"/>
                <wp:positionH relativeFrom="column">
                  <wp:posOffset>607695</wp:posOffset>
                </wp:positionH>
                <wp:positionV relativeFrom="paragraph">
                  <wp:posOffset>111760</wp:posOffset>
                </wp:positionV>
                <wp:extent cx="0" cy="2952000"/>
                <wp:effectExtent l="0" t="0" r="19050" b="20320"/>
                <wp:wrapNone/>
                <wp:docPr id="44044" name="直線矢印コネクタ 44044"/>
                <wp:cNvGraphicFramePr/>
                <a:graphic xmlns:a="http://schemas.openxmlformats.org/drawingml/2006/main">
                  <a:graphicData uri="http://schemas.microsoft.com/office/word/2010/wordprocessingShape">
                    <wps:wsp>
                      <wps:cNvCnPr/>
                      <wps:spPr>
                        <a:xfrm>
                          <a:off x="0" y="0"/>
                          <a:ext cx="0" cy="295200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007AC5F" id="直線矢印コネクタ 44044" o:spid="_x0000_s1026" type="#_x0000_t32" style="position:absolute;margin-left:47.85pt;margin-top:8.8pt;width:0;height:232.4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" strokecolor="#4a7ebb"/>
            </w:pict>
          </mc:Fallback>
        </mc:AlternateContent>
      </w:r>
    </w:p>
    <w:p w14:paraId="0F7D5A74"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8576" behindDoc="0" locked="0" layoutInCell="1" allowOverlap="1" wp14:anchorId="7365DD96" wp14:editId="25F2C3FF">
                <wp:simplePos x="0" y="0"/>
                <wp:positionH relativeFrom="column">
                  <wp:posOffset>2057356</wp:posOffset>
                </wp:positionH>
                <wp:positionV relativeFrom="paragraph">
                  <wp:posOffset>157185</wp:posOffset>
                </wp:positionV>
                <wp:extent cx="1126490" cy="209550"/>
                <wp:effectExtent l="0" t="0" r="0" b="0"/>
                <wp:wrapNone/>
                <wp:docPr id="44055" name="テキスト ボックス 44055"/>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14:paraId="72E289AD"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5DD96" id="テキスト ボックス 44055" o:spid="_x0000_s1146" type="#_x0000_t202" style="position:absolute;left:0;text-align:left;margin-left:162pt;margin-top:12.4pt;width:88.7pt;height:16.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" filled="f" stroked="f" strokeweight=".5pt">
                <v:textbox>
                  <w:txbxContent>
                    <w:p w14:paraId="72E289AD"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14:paraId="5703CFB5" w14:textId="77777777" w:rsidR="00436022" w:rsidRPr="00457A27" w:rsidRDefault="00436022" w:rsidP="00436022">
      <w:pPr>
        <w:rPr>
          <w:rFonts w:hAnsi="HG丸ｺﾞｼｯｸM-PRO"/>
          <w:highlight w:val="yellow"/>
        </w:rPr>
      </w:pPr>
    </w:p>
    <w:p w14:paraId="48443C1A"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894784" behindDoc="0" locked="0" layoutInCell="1" allowOverlap="1" wp14:anchorId="6D55D4E4" wp14:editId="10D52511">
                <wp:simplePos x="0" y="0"/>
                <wp:positionH relativeFrom="column">
                  <wp:posOffset>2723471</wp:posOffset>
                </wp:positionH>
                <wp:positionV relativeFrom="paragraph">
                  <wp:posOffset>102575</wp:posOffset>
                </wp:positionV>
                <wp:extent cx="1352550" cy="409575"/>
                <wp:effectExtent l="0" t="0" r="0" b="0"/>
                <wp:wrapNone/>
                <wp:docPr id="44057" name="テキスト ボックス 44057"/>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14:paraId="77C8B7BE"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A3DE4A3"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5D4E4" id="テキスト ボックス 44057" o:spid="_x0000_s1147" type="#_x0000_t202" style="position:absolute;left:0;text-align:left;margin-left:214.45pt;margin-top:8.1pt;width:106.5pt;height:32.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" filled="f" stroked="f" strokeweight=".5pt">
                <v:textbox>
                  <w:txbxContent>
                    <w:p w14:paraId="77C8B7BE"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6A3DE4A3"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14:paraId="7CC29A1E"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6048" behindDoc="0" locked="0" layoutInCell="1" allowOverlap="1" wp14:anchorId="5BFBC8ED" wp14:editId="65581E70">
                <wp:simplePos x="0" y="0"/>
                <wp:positionH relativeFrom="column">
                  <wp:posOffset>3902666</wp:posOffset>
                </wp:positionH>
                <wp:positionV relativeFrom="paragraph">
                  <wp:posOffset>79715</wp:posOffset>
                </wp:positionV>
                <wp:extent cx="0" cy="2661285"/>
                <wp:effectExtent l="0" t="0" r="19050" b="24765"/>
                <wp:wrapNone/>
                <wp:docPr id="37" name="直線矢印コネクタ 37"/>
                <wp:cNvGraphicFramePr/>
                <a:graphic xmlns:a="http://schemas.openxmlformats.org/drawingml/2006/main">
                  <a:graphicData uri="http://schemas.microsoft.com/office/word/2010/wordprocessingShape">
                    <wps:wsp>
                      <wps:cNvCnPr/>
                      <wps:spPr>
                        <a:xfrm>
                          <a:off x="0" y="0"/>
                          <a:ext cx="0" cy="2661285"/>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21C8B62" id="直線矢印コネクタ 37" o:spid="_x0000_s1026" type="#_x0000_t32" style="position:absolute;margin-left:307.3pt;margin-top:6.3pt;width:0;height:209.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" strokecolor="#4a7ebb"/>
            </w:pict>
          </mc:Fallback>
        </mc:AlternateContent>
      </w:r>
    </w:p>
    <w:p w14:paraId="509F6796"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12192" behindDoc="0" locked="0" layoutInCell="1" allowOverlap="1" wp14:anchorId="00948F93" wp14:editId="5E54A88F">
                <wp:simplePos x="0" y="0"/>
                <wp:positionH relativeFrom="column">
                  <wp:posOffset>2023701</wp:posOffset>
                </wp:positionH>
                <wp:positionV relativeFrom="paragraph">
                  <wp:posOffset>117815</wp:posOffset>
                </wp:positionV>
                <wp:extent cx="971550" cy="22860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14:paraId="637941B7"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48F93" id="テキスト ボックス 42" o:spid="_x0000_s1148" type="#_x0000_t202" style="position:absolute;left:0;text-align:left;margin-left:159.35pt;margin-top:9.3pt;width:76.5pt;height:18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" filled="f" stroked="f" strokeweight=".5pt">
                <v:textbox>
                  <w:txbxContent>
                    <w:p w14:paraId="637941B7" w14:textId="77777777" w:rsidR="00F933E5" w:rsidRPr="0045680E" w:rsidRDefault="00F933E5" w:rsidP="00436022">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14:paraId="0E55B48B"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899904" behindDoc="0" locked="0" layoutInCell="1" allowOverlap="1" wp14:anchorId="70D34B97" wp14:editId="7507DCC2">
                <wp:simplePos x="0" y="0"/>
                <wp:positionH relativeFrom="column">
                  <wp:posOffset>1308056</wp:posOffset>
                </wp:positionH>
                <wp:positionV relativeFrom="paragraph">
                  <wp:posOffset>121625</wp:posOffset>
                </wp:positionV>
                <wp:extent cx="1487932" cy="314325"/>
                <wp:effectExtent l="57150" t="19050" r="74295" b="104775"/>
                <wp:wrapNone/>
                <wp:docPr id="49" name="テキスト ボックス 49"/>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3DDAF707" w14:textId="77777777" w:rsidR="00F933E5" w:rsidRPr="00264272" w:rsidRDefault="00F933E5" w:rsidP="00436022">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34B97" id="テキスト ボックス 49" o:spid="_x0000_s1149" type="#_x0000_t202" style="position:absolute;left:0;text-align:left;margin-left:103pt;margin-top:9.6pt;width:117.15pt;height:24.7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3DDAF707" w14:textId="77777777" w:rsidR="00F933E5" w:rsidRPr="00264272" w:rsidRDefault="00F933E5" w:rsidP="00436022">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p>
    <w:p w14:paraId="08FC042D" w14:textId="77777777" w:rsidR="00436022" w:rsidRPr="00457A27" w:rsidRDefault="00436022" w:rsidP="00436022">
      <w:pPr>
        <w:rPr>
          <w:rFonts w:hAnsi="HG丸ｺﾞｼｯｸM-PRO"/>
          <w:highlight w:val="yellow"/>
        </w:rPr>
      </w:pPr>
    </w:p>
    <w:p w14:paraId="4738F75B" w14:textId="77777777" w:rsidR="00436022" w:rsidRPr="00457A27" w:rsidRDefault="00436022" w:rsidP="00436022">
      <w:pPr>
        <w:rPr>
          <w:rFonts w:hAnsi="HG丸ｺﾞｼｯｸM-PRO"/>
          <w:highlight w:val="yellow"/>
        </w:rPr>
      </w:pPr>
    </w:p>
    <w:p w14:paraId="6F76430F"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19360" behindDoc="0" locked="0" layoutInCell="1" allowOverlap="1" wp14:anchorId="49ACF6E3" wp14:editId="0B883869">
                <wp:simplePos x="0" y="0"/>
                <wp:positionH relativeFrom="column">
                  <wp:posOffset>2725376</wp:posOffset>
                </wp:positionH>
                <wp:positionV relativeFrom="paragraph">
                  <wp:posOffset>47330</wp:posOffset>
                </wp:positionV>
                <wp:extent cx="1247775" cy="409575"/>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14:paraId="14439074"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F095B7F"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CF6E3" id="テキスト ボックス 83" o:spid="_x0000_s1150" type="#_x0000_t202" style="position:absolute;left:0;text-align:left;margin-left:214.6pt;margin-top:3.75pt;width:98.25pt;height:32.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" filled="f" stroked="f" strokeweight=".5pt">
                <v:textbox>
                  <w:txbxContent>
                    <w:p w14:paraId="14439074" w14:textId="77777777" w:rsidR="00F933E5"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7F095B7F" w14:textId="77777777" w:rsidR="00F933E5" w:rsidRPr="0045680E" w:rsidRDefault="00F933E5" w:rsidP="00436022">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計画的修繕対応</w:t>
                      </w:r>
                    </w:p>
                  </w:txbxContent>
                </v:textbox>
              </v:shape>
            </w:pict>
          </mc:Fallback>
        </mc:AlternateContent>
      </w:r>
    </w:p>
    <w:p w14:paraId="26F790F5"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0384" behindDoc="0" locked="0" layoutInCell="1" allowOverlap="1" wp14:anchorId="03E8D4BD" wp14:editId="1635F9CE">
                <wp:simplePos x="0" y="0"/>
                <wp:positionH relativeFrom="column">
                  <wp:posOffset>2802211</wp:posOffset>
                </wp:positionH>
                <wp:positionV relativeFrom="paragraph">
                  <wp:posOffset>16850</wp:posOffset>
                </wp:positionV>
                <wp:extent cx="1104265" cy="0"/>
                <wp:effectExtent l="0" t="76200" r="19685" b="114300"/>
                <wp:wrapNone/>
                <wp:docPr id="101" name="直線矢印コネクタ 101"/>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50ADCA2" id="直線矢印コネクタ 101" o:spid="_x0000_s1026" type="#_x0000_t32" style="position:absolute;margin-left:220.65pt;margin-top:1.35pt;width:86.95pt;height:0;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" strokecolor="#4a7ebb">
                <v:stroke endarrow="open"/>
              </v:shape>
            </w:pict>
          </mc:Fallback>
        </mc:AlternateContent>
      </w:r>
    </w:p>
    <w:p w14:paraId="0280E03F"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18336" behindDoc="0" locked="0" layoutInCell="1" allowOverlap="1" wp14:anchorId="2FBD0E95" wp14:editId="02E52D32">
                <wp:simplePos x="0" y="0"/>
                <wp:positionH relativeFrom="column">
                  <wp:posOffset>2009096</wp:posOffset>
                </wp:positionH>
                <wp:positionV relativeFrom="paragraph">
                  <wp:posOffset>64475</wp:posOffset>
                </wp:positionV>
                <wp:extent cx="962025" cy="257175"/>
                <wp:effectExtent l="0" t="0" r="0" b="0"/>
                <wp:wrapNone/>
                <wp:docPr id="174" name="テキスト ボックス 174"/>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14:paraId="25082188"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D0E95" id="テキスト ボックス 174" o:spid="_x0000_s1151" type="#_x0000_t202" style="position:absolute;left:0;text-align:left;margin-left:158.2pt;margin-top:5.1pt;width:75.75pt;height:20.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" filled="f" stroked="f" strokeweight=".5pt">
                <v:textbox>
                  <w:txbxContent>
                    <w:p w14:paraId="25082188" w14:textId="77777777" w:rsidR="00F933E5" w:rsidRPr="0045680E" w:rsidRDefault="00F933E5" w:rsidP="00436022">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p>
    <w:p w14:paraId="2527912D" w14:textId="77777777" w:rsidR="00436022" w:rsidRPr="00457A27" w:rsidRDefault="00436022" w:rsidP="00436022">
      <w:pPr>
        <w:rPr>
          <w:rFonts w:hAnsi="HG丸ｺﾞｼｯｸM-PRO"/>
          <w:highlight w:val="yellow"/>
        </w:rPr>
      </w:pPr>
      <w:r>
        <w:rPr>
          <w:noProof/>
        </w:rPr>
        <mc:AlternateContent>
          <mc:Choice Requires="wpg">
            <w:drawing>
              <wp:anchor distT="0" distB="0" distL="114300" distR="114300" simplePos="0" relativeHeight="251933696" behindDoc="0" locked="0" layoutInCell="1" allowOverlap="1" wp14:anchorId="2D037A15" wp14:editId="796F43D5">
                <wp:simplePos x="0" y="0"/>
                <wp:positionH relativeFrom="column">
                  <wp:posOffset>4079240</wp:posOffset>
                </wp:positionH>
                <wp:positionV relativeFrom="paragraph">
                  <wp:posOffset>212090</wp:posOffset>
                </wp:positionV>
                <wp:extent cx="1714500" cy="1294765"/>
                <wp:effectExtent l="0" t="0" r="19050" b="19685"/>
                <wp:wrapNone/>
                <wp:docPr id="391248581" name="グループ化 391248581"/>
                <wp:cNvGraphicFramePr/>
                <a:graphic xmlns:a="http://schemas.openxmlformats.org/drawingml/2006/main">
                  <a:graphicData uri="http://schemas.microsoft.com/office/word/2010/wordprocessingGroup">
                    <wpg:wgp>
                      <wpg:cNvGrpSpPr/>
                      <wpg:grpSpPr>
                        <a:xfrm>
                          <a:off x="0" y="0"/>
                          <a:ext cx="1714500" cy="1294765"/>
                          <a:chOff x="0" y="0"/>
                          <a:chExt cx="1714500" cy="1294765"/>
                        </a:xfrm>
                      </wpg:grpSpPr>
                      <wps:wsp>
                        <wps:cNvPr id="1489448331" name="Rectangle 1277"/>
                        <wps:cNvSpPr>
                          <a:spLocks noChangeArrowheads="1"/>
                        </wps:cNvSpPr>
                        <wps:spPr bwMode="auto">
                          <a:xfrm>
                            <a:off x="104775" y="161925"/>
                            <a:ext cx="561975" cy="222885"/>
                          </a:xfrm>
                          <a:prstGeom prst="rect">
                            <a:avLst/>
                          </a:prstGeom>
                          <a:ln>
                            <a:headEnd/>
                            <a:tailEnd/>
                          </a:ln>
                        </wps:spPr>
                        <wps:style>
                          <a:lnRef idx="1">
                            <a:schemeClr val="accent1"/>
                          </a:lnRef>
                          <a:fillRef idx="3">
                            <a:schemeClr val="accent1"/>
                          </a:fillRef>
                          <a:effectRef idx="2">
                            <a:schemeClr val="accent1"/>
                          </a:effectRef>
                          <a:fontRef idx="minor">
                            <a:schemeClr val="lt1"/>
                          </a:fontRef>
                        </wps:style>
                        <wps:txbx>
                          <w:txbxContent>
                            <w:p w14:paraId="43FB24C4" w14:textId="77777777" w:rsidR="00F933E5" w:rsidRPr="00567B73" w:rsidRDefault="00F933E5" w:rsidP="00436022">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867625740" name="Rectangle 1278"/>
                        <wps:cNvSpPr>
                          <a:spLocks noChangeArrowheads="1"/>
                        </wps:cNvSpPr>
                        <wps:spPr bwMode="auto">
                          <a:xfrm>
                            <a:off x="676275" y="161925"/>
                            <a:ext cx="70421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E3C30" w14:textId="77777777" w:rsidR="00F933E5" w:rsidRPr="00567B73" w:rsidRDefault="00F933E5" w:rsidP="00436022">
                              <w:pPr>
                                <w:spacing w:line="260" w:lineRule="exact"/>
                                <w:rPr>
                                  <w:rFonts w:hAnsi="HG丸ｺﾞｼｯｸM-PRO"/>
                                  <w:sz w:val="18"/>
                                  <w:szCs w:val="18"/>
                                </w:rPr>
                              </w:pPr>
                              <w:r>
                                <w:rPr>
                                  <w:rFonts w:hAnsi="HG丸ｺﾞｼｯｸM-PRO" w:hint="eastAsia"/>
                                  <w:sz w:val="18"/>
                                  <w:szCs w:val="18"/>
                                </w:rPr>
                                <w:t>点検業務</w:t>
                              </w:r>
                            </w:p>
                          </w:txbxContent>
                        </wps:txbx>
                        <wps:bodyPr rot="0" vert="horz" wrap="square" lIns="74295" tIns="8890" rIns="74295" bIns="8890" anchor="t" anchorCtr="0" upright="1">
                          <a:noAutofit/>
                        </wps:bodyPr>
                      </wps:wsp>
                      <wps:wsp>
                        <wps:cNvPr id="1057761281" name="Rectangle 1279"/>
                        <wps:cNvSpPr>
                          <a:spLocks noChangeArrowheads="1"/>
                        </wps:cNvSpPr>
                        <wps:spPr bwMode="auto">
                          <a:xfrm>
                            <a:off x="114300" y="542925"/>
                            <a:ext cx="561975" cy="222885"/>
                          </a:xfrm>
                          <a:prstGeom prst="rect">
                            <a:avLst/>
                          </a:prstGeom>
                          <a:noFill/>
                          <a:ln w="25400" cap="flat">
                            <a:solidFill>
                              <a:srgbClr val="385D8A"/>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117ADC4" w14:textId="77777777" w:rsidR="00F933E5" w:rsidRPr="00567B73" w:rsidRDefault="00F933E5" w:rsidP="00436022">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1703430339" name="Rectangle 1280"/>
                        <wps:cNvSpPr>
                          <a:spLocks noChangeArrowheads="1"/>
                        </wps:cNvSpPr>
                        <wps:spPr bwMode="auto">
                          <a:xfrm>
                            <a:off x="676275" y="504825"/>
                            <a:ext cx="89471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2181C" w14:textId="77777777" w:rsidR="00F933E5"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13D732"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wps:txbx>
                        <wps:bodyPr rot="0" vert="horz" wrap="square" lIns="74295" tIns="8890" rIns="74295" bIns="8890" anchor="t" anchorCtr="0" upright="1">
                          <a:noAutofit/>
                        </wps:bodyPr>
                      </wps:wsp>
                      <wps:wsp>
                        <wps:cNvPr id="1496379400" name="Rectangle 1281"/>
                        <wps:cNvSpPr>
                          <a:spLocks noChangeArrowheads="1"/>
                        </wps:cNvSpPr>
                        <wps:spPr bwMode="auto">
                          <a:xfrm>
                            <a:off x="114300" y="914400"/>
                            <a:ext cx="561975" cy="22288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C3357A7" w14:textId="77777777" w:rsidR="00F933E5" w:rsidRPr="00567B73" w:rsidRDefault="00F933E5" w:rsidP="00436022">
                              <w:pPr>
                                <w:spacing w:line="260" w:lineRule="exact"/>
                                <w:rPr>
                                  <w:rFonts w:hAnsi="HG丸ｺﾞｼｯｸM-PRO"/>
                                  <w:sz w:val="18"/>
                                  <w:szCs w:val="18"/>
                                </w:rPr>
                              </w:pPr>
                            </w:p>
                          </w:txbxContent>
                        </wps:txbx>
                        <wps:bodyPr rot="0" vert="horz" wrap="square" lIns="74295" tIns="8890" rIns="74295" bIns="8890" anchor="t" anchorCtr="0" upright="1">
                          <a:noAutofit/>
                        </wps:bodyPr>
                      </wps:wsp>
                      <wps:wsp>
                        <wps:cNvPr id="848248440" name="Rectangle 1282"/>
                        <wps:cNvSpPr>
                          <a:spLocks noChangeArrowheads="1"/>
                        </wps:cNvSpPr>
                        <wps:spPr bwMode="auto">
                          <a:xfrm>
                            <a:off x="676275" y="895350"/>
                            <a:ext cx="1037590"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68E3D"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wps:txbx>
                        <wps:bodyPr rot="0" vert="horz" wrap="square" lIns="74295" tIns="8890" rIns="74295" bIns="8890" anchor="t" anchorCtr="0" upright="1">
                          <a:noAutofit/>
                        </wps:bodyPr>
                      </wps:wsp>
                      <wps:wsp>
                        <wps:cNvPr id="1156351748" name="Rectangle 1283"/>
                        <wps:cNvSpPr>
                          <a:spLocks noChangeArrowheads="1"/>
                        </wps:cNvSpPr>
                        <wps:spPr bwMode="auto">
                          <a:xfrm>
                            <a:off x="0" y="0"/>
                            <a:ext cx="1714500" cy="1294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wgp>
                  </a:graphicData>
                </a:graphic>
              </wp:anchor>
            </w:drawing>
          </mc:Choice>
          <mc:Fallback>
            <w:pict>
              <v:group w14:anchorId="2D037A15" id="グループ化 391248581" o:spid="_x0000_s1152" style="position:absolute;left:0;text-align:left;margin-left:321.2pt;margin-top:16.7pt;width:135pt;height:101.95pt;z-index:251933696;mso-position-horizontal-relative:text;mso-position-vertical-relative:text" coordsize="17145,12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">
                <v:rect id="Rectangle 1277" o:spid="_x0000_s1153" style="position:absolute;left:1047;top:1619;width:5620;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" fillcolor="#254163 [1636]" strokecolor="#4579b8 [3044]">
                  <v:fill color2="#4477b6 [3012]" rotate="t" angle="180" colors="0 #2c5d98;52429f #3c7bc7;1 #3a7ccb" focus="100%" type="gradient">
                    <o:fill v:ext="view" type="gradientUnscaled"/>
                  </v:fill>
                  <v:shadow on="t" color="black" opacity="22937f" origin=",.5" offset="0,.63889mm"/>
                  <v:textbox inset="5.85pt,.7pt,5.85pt,.7pt">
                    <w:txbxContent>
                      <w:p w14:paraId="43FB24C4" w14:textId="77777777" w:rsidR="00F933E5" w:rsidRPr="00567B73" w:rsidRDefault="00F933E5" w:rsidP="00436022">
                        <w:pPr>
                          <w:spacing w:line="260" w:lineRule="exact"/>
                          <w:rPr>
                            <w:rFonts w:hAnsi="HG丸ｺﾞｼｯｸM-PRO"/>
                            <w:sz w:val="18"/>
                            <w:szCs w:val="18"/>
                          </w:rPr>
                        </w:pPr>
                      </w:p>
                    </w:txbxContent>
                  </v:textbox>
                </v:rect>
                <v:rect id="Rectangle 1278" o:spid="_x0000_s1154" style="position:absolute;left:6762;top:1619;width:704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" filled="f" stroked="f">
                  <v:textbox inset="5.85pt,.7pt,5.85pt,.7pt">
                    <w:txbxContent>
                      <w:p w14:paraId="14BE3C30" w14:textId="77777777" w:rsidR="00F933E5" w:rsidRPr="00567B73" w:rsidRDefault="00F933E5" w:rsidP="00436022">
                        <w:pPr>
                          <w:spacing w:line="260" w:lineRule="exact"/>
                          <w:rPr>
                            <w:rFonts w:hAnsi="HG丸ｺﾞｼｯｸM-PRO"/>
                            <w:sz w:val="18"/>
                            <w:szCs w:val="18"/>
                          </w:rPr>
                        </w:pPr>
                        <w:r>
                          <w:rPr>
                            <w:rFonts w:hAnsi="HG丸ｺﾞｼｯｸM-PRO" w:hint="eastAsia"/>
                            <w:sz w:val="18"/>
                            <w:szCs w:val="18"/>
                          </w:rPr>
                          <w:t>点検業務</w:t>
                        </w:r>
                      </w:p>
                    </w:txbxContent>
                  </v:textbox>
                </v:rect>
                <v:rect id="Rectangle 1279" o:spid="_x0000_s1155" style="position:absolute;left:1143;top:5429;width:561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" filled="f" strokecolor="#385d8a" strokeweight="2pt">
                  <v:stroke dashstyle="dash"/>
                  <v:textbox inset="5.85pt,.7pt,5.85pt,.7pt">
                    <w:txbxContent>
                      <w:p w14:paraId="6117ADC4" w14:textId="77777777" w:rsidR="00F933E5" w:rsidRPr="00567B73" w:rsidRDefault="00F933E5" w:rsidP="00436022">
                        <w:pPr>
                          <w:spacing w:line="260" w:lineRule="exact"/>
                          <w:rPr>
                            <w:rFonts w:hAnsi="HG丸ｺﾞｼｯｸM-PRO"/>
                            <w:sz w:val="18"/>
                            <w:szCs w:val="18"/>
                          </w:rPr>
                        </w:pPr>
                      </w:p>
                    </w:txbxContent>
                  </v:textbox>
                </v:rect>
                <v:rect id="Rectangle 1280" o:spid="_x0000_s1156" style="position:absolute;left:6762;top:5048;width:8947;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" filled="f" stroked="f">
                  <v:textbox inset="5.85pt,.7pt,5.85pt,.7pt">
                    <w:txbxContent>
                      <w:p w14:paraId="6472181C" w14:textId="77777777" w:rsidR="00F933E5"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点検に基づく</w:t>
                        </w:r>
                      </w:p>
                      <w:p w14:paraId="0813D732"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対策実施</w:t>
                        </w:r>
                      </w:p>
                    </w:txbxContent>
                  </v:textbox>
                </v:rect>
                <v:rect id="Rectangle 1281" o:spid="_x0000_s1157" style="position:absolute;left:1143;top:9144;width:5619;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" fillcolor="white [3201]" strokecolor="#4f81bd [3204]" strokeweight="2pt">
                  <v:textbox inset="5.85pt,.7pt,5.85pt,.7pt">
                    <w:txbxContent>
                      <w:p w14:paraId="7C3357A7" w14:textId="77777777" w:rsidR="00F933E5" w:rsidRPr="00567B73" w:rsidRDefault="00F933E5" w:rsidP="00436022">
                        <w:pPr>
                          <w:spacing w:line="260" w:lineRule="exact"/>
                          <w:rPr>
                            <w:rFonts w:hAnsi="HG丸ｺﾞｼｯｸM-PRO"/>
                            <w:sz w:val="18"/>
                            <w:szCs w:val="18"/>
                          </w:rPr>
                        </w:pPr>
                      </w:p>
                    </w:txbxContent>
                  </v:textbox>
                </v:rect>
                <v:rect id="Rectangle 1282" o:spid="_x0000_s1158" style="position:absolute;left:6762;top:8953;width:10376;height:2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" filled="f" stroked="f">
                  <v:textbox inset="5.85pt,.7pt,5.85pt,.7pt">
                    <w:txbxContent>
                      <w:p w14:paraId="58B68E3D" w14:textId="77777777" w:rsidR="00F933E5" w:rsidRPr="0065458F" w:rsidRDefault="00F933E5" w:rsidP="00436022">
                        <w:pPr>
                          <w:spacing w:line="200" w:lineRule="exact"/>
                          <w:rPr>
                            <w:rFonts w:hAnsi="HG丸ｺﾞｼｯｸM-PRO"/>
                            <w:spacing w:val="-6"/>
                            <w:sz w:val="18"/>
                            <w:szCs w:val="18"/>
                          </w:rPr>
                        </w:pPr>
                        <w:r w:rsidRPr="0065458F">
                          <w:rPr>
                            <w:rFonts w:hAnsi="HG丸ｺﾞｼｯｸM-PRO" w:hint="eastAsia"/>
                            <w:spacing w:val="-6"/>
                            <w:sz w:val="18"/>
                            <w:szCs w:val="18"/>
                          </w:rPr>
                          <w:t>計画立案</w:t>
                        </w:r>
                        <w:r>
                          <w:rPr>
                            <w:rFonts w:hAnsi="HG丸ｺﾞｼｯｸM-PRO" w:hint="eastAsia"/>
                            <w:spacing w:val="-6"/>
                            <w:sz w:val="18"/>
                            <w:szCs w:val="18"/>
                          </w:rPr>
                          <w:t>等</w:t>
                        </w:r>
                        <w:r w:rsidRPr="0065458F">
                          <w:rPr>
                            <w:rFonts w:hAnsi="HG丸ｺﾞｼｯｸM-PRO" w:hint="eastAsia"/>
                            <w:spacing w:val="-6"/>
                            <w:sz w:val="18"/>
                            <w:szCs w:val="18"/>
                          </w:rPr>
                          <w:t>（蓄積</w:t>
                        </w:r>
                        <w:r>
                          <w:rPr>
                            <w:rFonts w:hAnsi="HG丸ｺﾞｼｯｸM-PRO" w:hint="eastAsia"/>
                            <w:spacing w:val="-6"/>
                            <w:sz w:val="18"/>
                            <w:szCs w:val="18"/>
                          </w:rPr>
                          <w:t>ﾃﾞｰﾀ</w:t>
                        </w:r>
                        <w:r w:rsidRPr="0065458F">
                          <w:rPr>
                            <w:rFonts w:hAnsi="HG丸ｺﾞｼｯｸM-PRO" w:hint="eastAsia"/>
                            <w:spacing w:val="-6"/>
                            <w:sz w:val="18"/>
                            <w:szCs w:val="18"/>
                          </w:rPr>
                          <w:t>の活用含む）</w:t>
                        </w:r>
                      </w:p>
                    </w:txbxContent>
                  </v:textbox>
                </v:rect>
                <v:rect id="Rectangle 1283" o:spid="_x0000_s1159" style="position:absolute;width:17145;height:1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" filled="f">
                  <v:textbox inset="5.85pt,.7pt,5.85pt,.7pt"/>
                </v:rect>
              </v:group>
            </w:pict>
          </mc:Fallback>
        </mc:AlternateContent>
      </w:r>
      <w:r w:rsidRPr="00457A27">
        <w:rPr>
          <w:rFonts w:hAnsi="HG丸ｺﾞｼｯｸM-PRO" w:hint="eastAsia"/>
          <w:noProof/>
          <w:highlight w:val="yellow"/>
        </w:rPr>
        <mc:AlternateContent>
          <mc:Choice Requires="wps">
            <w:drawing>
              <wp:anchor distT="0" distB="0" distL="114300" distR="114300" simplePos="0" relativeHeight="251911168" behindDoc="0" locked="0" layoutInCell="1" allowOverlap="1" wp14:anchorId="3C8A28CE" wp14:editId="1B4C4C5E">
                <wp:simplePos x="0" y="0"/>
                <wp:positionH relativeFrom="column">
                  <wp:posOffset>1313771</wp:posOffset>
                </wp:positionH>
                <wp:positionV relativeFrom="paragraph">
                  <wp:posOffset>54950</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a:prstDash val="dash"/>
                        </a:ln>
                      </wps:spPr>
                      <wps:style>
                        <a:lnRef idx="2">
                          <a:schemeClr val="accent1"/>
                        </a:lnRef>
                        <a:fillRef idx="1">
                          <a:schemeClr val="lt1"/>
                        </a:fillRef>
                        <a:effectRef idx="0">
                          <a:schemeClr val="accent1"/>
                        </a:effectRef>
                        <a:fontRef idx="minor">
                          <a:schemeClr val="dk1"/>
                        </a:fontRef>
                      </wps:style>
                      <wps:txbx>
                        <w:txbxContent>
                          <w:p w14:paraId="6E7B9BA4"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170EC87C"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の対応（対策）</w:t>
                            </w:r>
                          </w:p>
                          <w:p w14:paraId="2D2DF1B9" w14:textId="77777777" w:rsidR="00F933E5" w:rsidRPr="00264272" w:rsidRDefault="00F933E5" w:rsidP="00436022">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A28CE" id="テキスト ボックス 3090" o:spid="_x0000_s1160" type="#_x0000_t202" style="position:absolute;left:0;text-align:left;margin-left:103.45pt;margin-top:4.35pt;width:116.55pt;height:40.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" fillcolor="white [3201]" strokecolor="#4f81bd [3204]" strokeweight="2pt">
                <v:stroke dashstyle="dash"/>
                <v:textbox>
                  <w:txbxContent>
                    <w:p w14:paraId="6E7B9BA4"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応急措置・補修等</w:t>
                      </w:r>
                    </w:p>
                    <w:p w14:paraId="170EC87C" w14:textId="77777777" w:rsidR="00F933E5"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の対応（対策）</w:t>
                      </w:r>
                    </w:p>
                    <w:p w14:paraId="2D2DF1B9" w14:textId="77777777" w:rsidR="00F933E5" w:rsidRPr="00264272" w:rsidRDefault="00F933E5" w:rsidP="00436022">
                      <w:pPr>
                        <w:spacing w:line="320" w:lineRule="exact"/>
                        <w:jc w:val="center"/>
                        <w:rPr>
                          <w:rFonts w:ascii="Meiryo UI" w:eastAsia="Meiryo UI" w:hAnsi="Meiryo UI" w:cs="Meiryo UI"/>
                        </w:rPr>
                      </w:pPr>
                    </w:p>
                  </w:txbxContent>
                </v:textbox>
              </v:shape>
            </w:pict>
          </mc:Fallback>
        </mc:AlternateContent>
      </w:r>
    </w:p>
    <w:p w14:paraId="79F93F57"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7072" behindDoc="0" locked="0" layoutInCell="1" allowOverlap="1" wp14:anchorId="591A6A58" wp14:editId="656E94A6">
                <wp:simplePos x="0" y="0"/>
                <wp:positionH relativeFrom="column">
                  <wp:posOffset>624840</wp:posOffset>
                </wp:positionH>
                <wp:positionV relativeFrom="paragraph">
                  <wp:posOffset>82388</wp:posOffset>
                </wp:positionV>
                <wp:extent cx="683895" cy="0"/>
                <wp:effectExtent l="0" t="76200" r="2095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68389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DE9DD93" id="直線矢印コネクタ 47161" o:spid="_x0000_s1026" type="#_x0000_t32" style="position:absolute;margin-left:49.2pt;margin-top:6.5pt;width:53.85pt;height:0;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" strokecolor="#4a7ebb">
                <v:stroke endarrow="open"/>
              </v:shape>
            </w:pict>
          </mc:Fallback>
        </mc:AlternateContent>
      </w:r>
    </w:p>
    <w:p w14:paraId="69FFF533"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2432" behindDoc="0" locked="0" layoutInCell="1" allowOverlap="1" wp14:anchorId="5E49869C" wp14:editId="45BDF480">
                <wp:simplePos x="0" y="0"/>
                <wp:positionH relativeFrom="column">
                  <wp:posOffset>2055451</wp:posOffset>
                </wp:positionH>
                <wp:positionV relativeFrom="paragraph">
                  <wp:posOffset>133690</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26C4A2C" id="直線矢印コネクタ 47140" o:spid="_x0000_s1026" type="#_x0000_t32" style="position:absolute;margin-left:161.85pt;margin-top:10.55pt;width:0;height:14.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" strokecolor="#4a7ebb">
                <v:stroke endarrow="open"/>
              </v:shape>
            </w:pict>
          </mc:Fallback>
        </mc:AlternateContent>
      </w:r>
    </w:p>
    <w:p w14:paraId="1B6E8477"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0928" behindDoc="0" locked="0" layoutInCell="1" allowOverlap="1" wp14:anchorId="2359A692" wp14:editId="4158013C">
                <wp:simplePos x="0" y="0"/>
                <wp:positionH relativeFrom="column">
                  <wp:posOffset>1315676</wp:posOffset>
                </wp:positionH>
                <wp:positionV relativeFrom="paragraph">
                  <wp:posOffset>83525</wp:posOffset>
                </wp:positionV>
                <wp:extent cx="1480185" cy="314325"/>
                <wp:effectExtent l="57150" t="19050" r="81915" b="1047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569F1448" w14:textId="77777777" w:rsidR="00F933E5" w:rsidRPr="0034541C"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9A692" id="テキスト ボックス 38913" o:spid="_x0000_s1161" type="#_x0000_t202" style="position:absolute;left:0;text-align:left;margin-left:103.6pt;margin-top:6.6pt;width:116.55pt;height:24.7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569F1448" w14:textId="77777777" w:rsidR="00F933E5" w:rsidRPr="0034541C" w:rsidRDefault="00F933E5" w:rsidP="00436022">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14:paraId="79DC8206" w14:textId="77777777" w:rsidR="00436022" w:rsidRPr="00457A27" w:rsidRDefault="00436022" w:rsidP="00436022">
      <w:pPr>
        <w:rPr>
          <w:rFonts w:hAnsi="HG丸ｺﾞｼｯｸM-PRO"/>
          <w:highlight w:val="yellow"/>
        </w:rPr>
      </w:pPr>
      <w:r w:rsidRPr="00457A27">
        <w:rPr>
          <w:rFonts w:hAnsi="HG丸ｺﾞｼｯｸM-PRO" w:hint="eastAsia"/>
          <w:noProof/>
          <w:color w:val="FF0000"/>
          <w:highlight w:val="yellow"/>
        </w:rPr>
        <mc:AlternateContent>
          <mc:Choice Requires="wps">
            <w:drawing>
              <wp:anchor distT="0" distB="0" distL="114300" distR="114300" simplePos="0" relativeHeight="251910144" behindDoc="0" locked="0" layoutInCell="1" allowOverlap="1" wp14:anchorId="68343E99" wp14:editId="375271B0">
                <wp:simplePos x="0" y="0"/>
                <wp:positionH relativeFrom="column">
                  <wp:posOffset>211293</wp:posOffset>
                </wp:positionH>
                <wp:positionV relativeFrom="paragraph">
                  <wp:posOffset>6985</wp:posOffset>
                </wp:positionV>
                <wp:extent cx="1291590" cy="0"/>
                <wp:effectExtent l="0" t="0" r="22860" b="19050"/>
                <wp:wrapNone/>
                <wp:docPr id="1319231821" name="直線矢印コネクタ 1319231821"/>
                <wp:cNvGraphicFramePr/>
                <a:graphic xmlns:a="http://schemas.openxmlformats.org/drawingml/2006/main">
                  <a:graphicData uri="http://schemas.microsoft.com/office/word/2010/wordprocessingShape">
                    <wps:wsp>
                      <wps:cNvCnPr/>
                      <wps:spPr>
                        <a:xfrm>
                          <a:off x="0" y="0"/>
                          <a:ext cx="1291590" cy="0"/>
                        </a:xfrm>
                        <a:prstGeom prst="straightConnector1">
                          <a:avLst/>
                        </a:prstGeom>
                        <a:noFill/>
                        <a:ln w="9525" cap="flat" cmpd="sng" algn="ctr">
                          <a:solidFill>
                            <a:srgbClr val="4F81BD"/>
                          </a:solidFill>
                          <a:prstDash val="solid"/>
                          <a:headEnd type="none"/>
                          <a:tailEnd type="none"/>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773F4896" id="直線矢印コネクタ 1319231821" o:spid="_x0000_s1026" type="#_x0000_t32" style="position:absolute;margin-left:16.65pt;margin-top:.55pt;width:101.7pt;height:0;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" strokecolor="#4f81bd"/>
            </w:pict>
          </mc:Fallback>
        </mc:AlternateContent>
      </w:r>
      <w:r w:rsidRPr="00457A27">
        <w:rPr>
          <w:rFonts w:hAnsi="HG丸ｺﾞｼｯｸM-PRO" w:hint="eastAsia"/>
          <w:noProof/>
          <w:highlight w:val="yellow"/>
        </w:rPr>
        <mc:AlternateContent>
          <mc:Choice Requires="wps">
            <w:drawing>
              <wp:anchor distT="0" distB="0" distL="114300" distR="114300" simplePos="0" relativeHeight="251929600" behindDoc="0" locked="0" layoutInCell="1" allowOverlap="1" wp14:anchorId="70E03B4F" wp14:editId="655045C0">
                <wp:simplePos x="0" y="0"/>
                <wp:positionH relativeFrom="column">
                  <wp:posOffset>211293</wp:posOffset>
                </wp:positionH>
                <wp:positionV relativeFrom="paragraph">
                  <wp:posOffset>6985</wp:posOffset>
                </wp:positionV>
                <wp:extent cx="0" cy="1133475"/>
                <wp:effectExtent l="95250" t="38100" r="57150" b="9525"/>
                <wp:wrapNone/>
                <wp:docPr id="907359671" name="直線矢印コネクタ 907359671"/>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noFill/>
                        <a:ln w="9525" cap="flat" cmpd="sng" algn="ctr">
                          <a:solidFill>
                            <a:srgbClr val="4F81BD"/>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3A1DC0EB" id="直線矢印コネクタ 907359671" o:spid="_x0000_s1026" type="#_x0000_t32" style="position:absolute;margin-left:16.65pt;margin-top:.55pt;width:0;height:89.25pt;flip: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" strokecolor="#4f81bd">
                <v:stroke endarrow="open"/>
              </v:shape>
            </w:pict>
          </mc:Fallback>
        </mc:AlternateContent>
      </w:r>
    </w:p>
    <w:p w14:paraId="1B75143F"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01952" behindDoc="0" locked="0" layoutInCell="1" allowOverlap="1" wp14:anchorId="5390C0EC" wp14:editId="73460655">
                <wp:simplePos x="0" y="0"/>
                <wp:positionH relativeFrom="column">
                  <wp:posOffset>1226820</wp:posOffset>
                </wp:positionH>
                <wp:positionV relativeFrom="paragraph">
                  <wp:posOffset>159385</wp:posOffset>
                </wp:positionV>
                <wp:extent cx="1685925" cy="324000"/>
                <wp:effectExtent l="0" t="0" r="28575" b="19050"/>
                <wp:wrapNone/>
                <wp:docPr id="181" name="テキスト ボックス 181"/>
                <wp:cNvGraphicFramePr/>
                <a:graphic xmlns:a="http://schemas.openxmlformats.org/drawingml/2006/main">
                  <a:graphicData uri="http://schemas.microsoft.com/office/word/2010/wordprocessingShape">
                    <wps:wsp>
                      <wps:cNvSpPr txBox="1"/>
                      <wps:spPr>
                        <a:xfrm>
                          <a:off x="0" y="0"/>
                          <a:ext cx="1685925" cy="324000"/>
                        </a:xfrm>
                        <a:prstGeom prst="rect">
                          <a:avLst/>
                        </a:prstGeom>
                        <a:solidFill>
                          <a:sysClr val="window" lastClr="FFFFFF"/>
                        </a:solidFill>
                        <a:ln w="25400" cap="flat" cmpd="sng" algn="ctr">
                          <a:solidFill>
                            <a:srgbClr val="4F81BD">
                              <a:shade val="50000"/>
                            </a:srgbClr>
                          </a:solidFill>
                          <a:prstDash val="solid"/>
                        </a:ln>
                        <a:effectLst/>
                      </wps:spPr>
                      <wps:txbx>
                        <w:txbxContent>
                          <w:p w14:paraId="2FD9F256" w14:textId="77777777" w:rsidR="00F933E5" w:rsidRPr="00780C27" w:rsidRDefault="00F933E5" w:rsidP="00436022">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0C0EC" id="テキスト ボックス 181" o:spid="_x0000_s1162" type="#_x0000_t202" style="position:absolute;left:0;text-align:left;margin-left:96.6pt;margin-top:12.55pt;width:132.75pt;height:2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" fillcolor="window" strokecolor="#385d8a" strokeweight="2pt">
                <v:textbox>
                  <w:txbxContent>
                    <w:p w14:paraId="2FD9F256" w14:textId="77777777" w:rsidR="00F933E5" w:rsidRPr="00780C27" w:rsidRDefault="00F933E5" w:rsidP="00436022">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p>
    <w:p w14:paraId="7596764C" w14:textId="77777777" w:rsidR="00436022" w:rsidRPr="00457A27" w:rsidRDefault="00436022" w:rsidP="00436022">
      <w:pPr>
        <w:rPr>
          <w:rFonts w:hAnsi="HG丸ｺﾞｼｯｸM-PRO"/>
          <w:highlight w:val="yellow"/>
        </w:rPr>
      </w:pPr>
    </w:p>
    <w:p w14:paraId="28453167"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24480" behindDoc="0" locked="0" layoutInCell="1" allowOverlap="1" wp14:anchorId="606DDA98" wp14:editId="7167F2D3">
                <wp:simplePos x="0" y="0"/>
                <wp:positionH relativeFrom="column">
                  <wp:posOffset>1222568</wp:posOffset>
                </wp:positionH>
                <wp:positionV relativeFrom="paragraph">
                  <wp:posOffset>205630</wp:posOffset>
                </wp:positionV>
                <wp:extent cx="3283889" cy="1009650"/>
                <wp:effectExtent l="0" t="0" r="12065" b="19050"/>
                <wp:wrapNone/>
                <wp:docPr id="188" name="テキスト ボックス 188"/>
                <wp:cNvGraphicFramePr/>
                <a:graphic xmlns:a="http://schemas.openxmlformats.org/drawingml/2006/main">
                  <a:graphicData uri="http://schemas.microsoft.com/office/word/2010/wordprocessingShape">
                    <wps:wsp>
                      <wps:cNvSpPr txBox="1"/>
                      <wps:spPr>
                        <a:xfrm>
                          <a:off x="0" y="0"/>
                          <a:ext cx="3283889" cy="1009650"/>
                        </a:xfrm>
                        <a:prstGeom prst="rect">
                          <a:avLst/>
                        </a:prstGeom>
                        <a:solidFill>
                          <a:sysClr val="window" lastClr="FFFFFF"/>
                        </a:solidFill>
                        <a:ln w="25400" cap="flat" cmpd="sng" algn="ctr">
                          <a:solidFill>
                            <a:srgbClr val="4F81BD">
                              <a:shade val="50000"/>
                            </a:srgbClr>
                          </a:solidFill>
                          <a:prstDash val="solid"/>
                        </a:ln>
                        <a:effectLst/>
                      </wps:spPr>
                      <wps:txbx>
                        <w:txbxContent>
                          <w:p w14:paraId="5732A176"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14:paraId="4C690C00"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14:paraId="74FE378F" w14:textId="77777777" w:rsidR="00F933E5" w:rsidRPr="001A0746" w:rsidRDefault="00F933E5" w:rsidP="00436022">
                            <w:pPr>
                              <w:spacing w:line="280" w:lineRule="exact"/>
                              <w:rPr>
                                <w:rFonts w:ascii="Meiryo UI" w:eastAsia="Meiryo UI" w:hAnsi="Meiryo UI" w:cs="Meiryo UI"/>
                                <w:color w:val="000000" w:themeColor="text1"/>
                              </w:rPr>
                            </w:pPr>
                          </w:p>
                          <w:p w14:paraId="57A667CD"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14:paraId="25E9113F" w14:textId="77777777" w:rsidR="00F933E5" w:rsidRDefault="00F933E5" w:rsidP="00436022">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14:paraId="79475555" w14:textId="77777777" w:rsidR="00F933E5" w:rsidRPr="00780C27" w:rsidRDefault="00F933E5" w:rsidP="00436022">
                            <w:pPr>
                              <w:spacing w:line="280" w:lineRule="exac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DDA98" id="テキスト ボックス 188" o:spid="_x0000_s1163" type="#_x0000_t202" style="position:absolute;left:0;text-align:left;margin-left:96.25pt;margin-top:16.2pt;width:258.55pt;height:79.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" fillcolor="window" strokecolor="#385d8a" strokeweight="2pt">
                <v:textbox>
                  <w:txbxContent>
                    <w:p w14:paraId="5732A176"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・施設ごとの維持管理計画（長寿命化計画）の見直し</w:t>
                      </w:r>
                    </w:p>
                    <w:p w14:paraId="4C690C00"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・施設や部材の劣化特性の把握　など</w:t>
                      </w:r>
                    </w:p>
                    <w:p w14:paraId="74FE378F" w14:textId="77777777" w:rsidR="00F933E5" w:rsidRPr="001A0746" w:rsidRDefault="00F933E5" w:rsidP="00436022">
                      <w:pPr>
                        <w:spacing w:line="280" w:lineRule="exact"/>
                        <w:rPr>
                          <w:rFonts w:ascii="Meiryo UI" w:eastAsia="Meiryo UI" w:hAnsi="Meiryo UI" w:cs="Meiryo UI"/>
                          <w:color w:val="000000" w:themeColor="text1"/>
                        </w:rPr>
                      </w:pPr>
                    </w:p>
                    <w:p w14:paraId="57A667CD" w14:textId="77777777" w:rsidR="00F933E5" w:rsidRDefault="00F933E5" w:rsidP="00436022">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※維持管理計画が未作成の施設については</w:t>
                      </w:r>
                    </w:p>
                    <w:p w14:paraId="25E9113F" w14:textId="77777777" w:rsidR="00F933E5" w:rsidRDefault="00F933E5" w:rsidP="00436022">
                      <w:pPr>
                        <w:spacing w:line="280" w:lineRule="exact"/>
                        <w:ind w:firstLineChars="100" w:firstLine="210"/>
                        <w:rPr>
                          <w:rFonts w:ascii="Meiryo UI" w:eastAsia="Meiryo UI" w:hAnsi="Meiryo UI" w:cs="Meiryo UI"/>
                          <w:color w:val="000000" w:themeColor="text1"/>
                        </w:rPr>
                      </w:pPr>
                      <w:r>
                        <w:rPr>
                          <w:rFonts w:ascii="Meiryo UI" w:eastAsia="Meiryo UI" w:hAnsi="Meiryo UI" w:cs="Meiryo UI" w:hint="eastAsia"/>
                          <w:color w:val="000000" w:themeColor="text1"/>
                        </w:rPr>
                        <w:t>今後新たに作成していく。</w:t>
                      </w:r>
                    </w:p>
                    <w:p w14:paraId="79475555" w14:textId="77777777" w:rsidR="00F933E5" w:rsidRPr="00780C27" w:rsidRDefault="00F933E5" w:rsidP="00436022">
                      <w:pPr>
                        <w:spacing w:line="280" w:lineRule="exact"/>
                        <w:rPr>
                          <w:rFonts w:ascii="Meiryo UI" w:eastAsia="Meiryo UI" w:hAnsi="Meiryo UI" w:cs="Meiryo UI"/>
                          <w:color w:val="000000" w:themeColor="text1"/>
                        </w:rPr>
                      </w:pPr>
                    </w:p>
                  </w:txbxContent>
                </v:textbox>
              </v:shape>
            </w:pict>
          </mc:Fallback>
        </mc:AlternateContent>
      </w:r>
    </w:p>
    <w:p w14:paraId="01851690" w14:textId="77777777" w:rsidR="00436022" w:rsidRPr="00457A27" w:rsidRDefault="00436022" w:rsidP="00436022">
      <w:pPr>
        <w:rPr>
          <w:rFonts w:hAnsi="HG丸ｺﾞｼｯｸM-PRO"/>
          <w:highlight w:val="yellow"/>
        </w:rPr>
      </w:pPr>
      <w:r w:rsidRPr="00457A27">
        <w:rPr>
          <w:rFonts w:hAnsi="HG丸ｺﾞｼｯｸM-PRO" w:hint="eastAsia"/>
          <w:noProof/>
          <w:highlight w:val="yellow"/>
        </w:rPr>
        <mc:AlternateContent>
          <mc:Choice Requires="wps">
            <w:drawing>
              <wp:anchor distT="0" distB="0" distL="114300" distR="114300" simplePos="0" relativeHeight="251930624" behindDoc="0" locked="0" layoutInCell="1" allowOverlap="1" wp14:anchorId="3BDB814A" wp14:editId="6EFBB871">
                <wp:simplePos x="0" y="0"/>
                <wp:positionH relativeFrom="column">
                  <wp:posOffset>13970</wp:posOffset>
                </wp:positionH>
                <wp:positionV relativeFrom="paragraph">
                  <wp:posOffset>-25400</wp:posOffset>
                </wp:positionV>
                <wp:extent cx="1009650" cy="594995"/>
                <wp:effectExtent l="0" t="0" r="19050" b="14605"/>
                <wp:wrapNone/>
                <wp:docPr id="673632581" name="テキスト ボックス 673632581"/>
                <wp:cNvGraphicFramePr/>
                <a:graphic xmlns:a="http://schemas.openxmlformats.org/drawingml/2006/main">
                  <a:graphicData uri="http://schemas.microsoft.com/office/word/2010/wordprocessingShape">
                    <wps:wsp>
                      <wps:cNvSpPr txBox="1"/>
                      <wps:spPr>
                        <a:xfrm>
                          <a:off x="0" y="0"/>
                          <a:ext cx="1009650" cy="594995"/>
                        </a:xfrm>
                        <a:prstGeom prst="rect">
                          <a:avLst/>
                        </a:prstGeom>
                        <a:solidFill>
                          <a:sysClr val="window" lastClr="FFFFFF"/>
                        </a:solidFill>
                        <a:ln w="25400" cap="flat" cmpd="sng" algn="ctr">
                          <a:solidFill>
                            <a:srgbClr val="4F81BD">
                              <a:shade val="50000"/>
                            </a:srgbClr>
                          </a:solidFill>
                          <a:prstDash val="dash"/>
                        </a:ln>
                        <a:effectLst/>
                      </wps:spPr>
                      <wps:txbx>
                        <w:txbxContent>
                          <w:p w14:paraId="40A1879A"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14:paraId="0FDC042D"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対応</w:t>
                            </w:r>
                          </w:p>
                          <w:p w14:paraId="0698F50A" w14:textId="77777777" w:rsidR="00F933E5" w:rsidRPr="00780C27" w:rsidRDefault="00F933E5" w:rsidP="00436022">
                            <w:pPr>
                              <w:spacing w:line="280" w:lineRule="exact"/>
                              <w:jc w:val="left"/>
                              <w:rPr>
                                <w:rFonts w:ascii="Meiryo UI" w:eastAsia="Meiryo UI" w:hAnsi="Meiryo UI" w:cs="Meiryo UI"/>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B814A" id="テキスト ボックス 673632581" o:spid="_x0000_s1164" type="#_x0000_t202" style="position:absolute;left:0;text-align:left;margin-left:1.1pt;margin-top:-2pt;width:79.5pt;height:46.8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" fillcolor="window" strokecolor="#385d8a" strokeweight="2pt">
                <v:stroke dashstyle="dash"/>
                <v:textbox>
                  <w:txbxContent>
                    <w:p w14:paraId="40A1879A"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計画的</w:t>
                      </w:r>
                      <w:r>
                        <w:rPr>
                          <w:rFonts w:ascii="Meiryo UI" w:eastAsia="Meiryo UI" w:hAnsi="Meiryo UI" w:cs="Meiryo UI" w:hint="eastAsia"/>
                        </w:rPr>
                        <w:t>修繕</w:t>
                      </w:r>
                    </w:p>
                    <w:p w14:paraId="0FDC042D" w14:textId="77777777" w:rsidR="00F933E5" w:rsidRDefault="00F933E5" w:rsidP="00436022">
                      <w:pPr>
                        <w:spacing w:line="320" w:lineRule="exact"/>
                        <w:jc w:val="left"/>
                        <w:rPr>
                          <w:rFonts w:ascii="Meiryo UI" w:eastAsia="Meiryo UI" w:hAnsi="Meiryo UI" w:cs="Meiryo UI"/>
                        </w:rPr>
                      </w:pPr>
                      <w:r w:rsidRPr="00DA5B12">
                        <w:rPr>
                          <w:rFonts w:ascii="Meiryo UI" w:eastAsia="Meiryo UI" w:hAnsi="Meiryo UI" w:cs="Meiryo UI" w:hint="eastAsia"/>
                        </w:rPr>
                        <w:t>対応</w:t>
                      </w:r>
                    </w:p>
                    <w:p w14:paraId="0698F50A" w14:textId="77777777" w:rsidR="00F933E5" w:rsidRPr="00780C27" w:rsidRDefault="00F933E5" w:rsidP="00436022">
                      <w:pPr>
                        <w:spacing w:line="280" w:lineRule="exact"/>
                        <w:jc w:val="left"/>
                        <w:rPr>
                          <w:rFonts w:ascii="Meiryo UI" w:eastAsia="Meiryo UI" w:hAnsi="Meiryo UI" w:cs="Meiryo UI"/>
                          <w:color w:val="000000" w:themeColor="text1"/>
                        </w:rPr>
                      </w:pPr>
                    </w:p>
                  </w:txbxContent>
                </v:textbox>
              </v:shape>
            </w:pict>
          </mc:Fallback>
        </mc:AlternateContent>
      </w:r>
      <w:r w:rsidRPr="00457A27">
        <w:rPr>
          <w:rFonts w:hAnsi="HG丸ｺﾞｼｯｸM-PRO" w:hint="eastAsia"/>
          <w:noProof/>
          <w:color w:val="FF0000"/>
          <w:highlight w:val="yellow"/>
        </w:rPr>
        <mc:AlternateContent>
          <mc:Choice Requires="wps">
            <w:drawing>
              <wp:anchor distT="0" distB="0" distL="114300" distR="114300" simplePos="0" relativeHeight="251893760" behindDoc="0" locked="0" layoutInCell="1" allowOverlap="1" wp14:anchorId="49DFA89B" wp14:editId="24542F55">
                <wp:simplePos x="0" y="0"/>
                <wp:positionH relativeFrom="column">
                  <wp:posOffset>1029335</wp:posOffset>
                </wp:positionH>
                <wp:positionV relativeFrom="paragraph">
                  <wp:posOffset>128270</wp:posOffset>
                </wp:positionV>
                <wp:extent cx="216000" cy="0"/>
                <wp:effectExtent l="38100" t="76200" r="0" b="114300"/>
                <wp:wrapNone/>
                <wp:docPr id="189" name="直線矢印コネクタ 189"/>
                <wp:cNvGraphicFramePr/>
                <a:graphic xmlns:a="http://schemas.openxmlformats.org/drawingml/2006/main">
                  <a:graphicData uri="http://schemas.microsoft.com/office/word/2010/wordprocessingShape">
                    <wps:wsp>
                      <wps:cNvCnPr/>
                      <wps:spPr>
                        <a:xfrm flipH="1">
                          <a:off x="0" y="0"/>
                          <a:ext cx="216000" cy="0"/>
                        </a:xfrm>
                        <a:prstGeom prst="straightConnector1">
                          <a:avLst/>
                        </a:prstGeom>
                        <a:noFill/>
                        <a:ln w="9525" cap="flat" cmpd="sng" algn="ctr">
                          <a:solidFill>
                            <a:srgbClr val="4F81BD"/>
                          </a:solidFill>
                          <a:prstDash val="solid"/>
                          <a:headEnd type="none"/>
                          <a:tailEnd type="arrow"/>
                        </a:ln>
                        <a:effectLst/>
                      </wps:spPr>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15B458E1" id="直線矢印コネクタ 189" o:spid="_x0000_s1026" type="#_x0000_t32" style="position:absolute;margin-left:81.05pt;margin-top:10.1pt;width:17pt;height:0;flip:x;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" strokecolor="#4f81bd">
                <v:stroke endarrow="open"/>
              </v:shape>
            </w:pict>
          </mc:Fallback>
        </mc:AlternateContent>
      </w:r>
    </w:p>
    <w:p w14:paraId="69BF3321" w14:textId="77777777" w:rsidR="00436022" w:rsidRDefault="00436022" w:rsidP="00436022">
      <w:pPr>
        <w:rPr>
          <w:rFonts w:hAnsi="HG丸ｺﾞｼｯｸM-PRO"/>
          <w:highlight w:val="yellow"/>
        </w:rPr>
      </w:pPr>
    </w:p>
    <w:p w14:paraId="67196842" w14:textId="77777777" w:rsidR="00436022" w:rsidRPr="00457A27" w:rsidRDefault="00436022" w:rsidP="00436022">
      <w:pPr>
        <w:rPr>
          <w:rFonts w:hAnsi="HG丸ｺﾞｼｯｸM-PRO"/>
          <w:highlight w:val="yellow"/>
        </w:rPr>
      </w:pPr>
    </w:p>
    <w:p w14:paraId="54C1872A" w14:textId="77777777" w:rsidR="00436022" w:rsidRDefault="00436022" w:rsidP="00436022">
      <w:pPr>
        <w:pStyle w:val="40"/>
        <w:ind w:left="420" w:firstLine="210"/>
        <w:rPr>
          <w:rFonts w:hAnsi="HG丸ｺﾞｼｯｸM-PRO"/>
        </w:rPr>
      </w:pPr>
    </w:p>
    <w:p w14:paraId="6E745D00" w14:textId="77777777" w:rsidR="00436022" w:rsidRDefault="00436022" w:rsidP="00436022"/>
    <w:p w14:paraId="6BEE04E6" w14:textId="1B0FD85A" w:rsidR="00436022" w:rsidRPr="001657EF" w:rsidRDefault="00436022" w:rsidP="00436022">
      <w:pPr>
        <w:pStyle w:val="ac"/>
      </w:pPr>
      <w:bookmarkStart w:id="106" w:name="_Ref18534025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13</w:t>
      </w:r>
      <w:r w:rsidR="00A93C11">
        <w:fldChar w:fldCharType="end"/>
      </w:r>
      <w:bookmarkEnd w:id="106"/>
      <w:r>
        <w:rPr>
          <w:rFonts w:hint="eastAsia"/>
        </w:rPr>
        <w:t xml:space="preserve">　</w:t>
      </w:r>
      <w:r w:rsidRPr="00436022">
        <w:rPr>
          <w:rFonts w:hint="eastAsia"/>
        </w:rPr>
        <w:t>点検業務の標準的フロー</w:t>
      </w:r>
    </w:p>
    <w:p w14:paraId="6118CA1E" w14:textId="77777777" w:rsidR="00436022" w:rsidRDefault="00436022" w:rsidP="00436022">
      <w:pPr>
        <w:pStyle w:val="4"/>
      </w:pPr>
      <w:r>
        <w:rPr>
          <w:rFonts w:hint="eastAsia"/>
        </w:rPr>
        <w:lastRenderedPageBreak/>
        <w:t>点検業務の現状</w:t>
      </w:r>
    </w:p>
    <w:p w14:paraId="0F0EC78E" w14:textId="7FD93933" w:rsidR="00436022" w:rsidRPr="003A74BD" w:rsidRDefault="00436022" w:rsidP="003A74BD">
      <w:pPr>
        <w:pStyle w:val="40"/>
        <w:ind w:left="420" w:firstLine="210"/>
      </w:pPr>
      <w:r>
        <w:rPr>
          <w:rFonts w:hAnsi="HG丸ｺﾞｼｯｸM-PRO" w:hint="eastAsia"/>
        </w:rPr>
        <w:t>現在は</w:t>
      </w:r>
      <w:r w:rsidRPr="00A11D0F">
        <w:rPr>
          <w:rFonts w:hAnsi="HG丸ｺﾞｼｯｸM-PRO" w:hint="eastAsia"/>
          <w:color w:val="000000" w:themeColor="text1"/>
        </w:rPr>
        <w:t>国土交通省が定める「港湾の施設の点検診断ガイドライン」</w:t>
      </w:r>
      <w:r>
        <w:rPr>
          <w:rFonts w:hAnsi="HG丸ｺﾞｼｯｸM-PRO" w:hint="eastAsia"/>
        </w:rPr>
        <w:t>および大阪府が定める「大阪府港湾局維持管理ルールブック」に基づき施設の点検業務を実施している。現在</w:t>
      </w:r>
      <w:r w:rsidRPr="00681FFE">
        <w:rPr>
          <w:rFonts w:hAnsi="HG丸ｺﾞｼｯｸM-PRO" w:hint="eastAsia"/>
        </w:rPr>
        <w:t>実施して</w:t>
      </w:r>
      <w:r w:rsidRPr="00173502">
        <w:rPr>
          <w:rFonts w:hAnsi="HG丸ｺﾞｼｯｸM-PRO" w:hint="eastAsia"/>
        </w:rPr>
        <w:t>いる点</w:t>
      </w:r>
      <w:r w:rsidRPr="004A1E3B">
        <w:rPr>
          <w:rFonts w:hAnsi="HG丸ｺﾞｼｯｸM-PRO" w:hint="eastAsia"/>
        </w:rPr>
        <w:t>検を</w:t>
      </w:r>
      <w:r w:rsidR="00D25D41" w:rsidRPr="00D25D41">
        <w:rPr>
          <w:rFonts w:hAnsi="HG丸ｺﾞｼｯｸM-PRO"/>
        </w:rPr>
        <w:fldChar w:fldCharType="begin"/>
      </w:r>
      <w:r w:rsidR="00D25D41" w:rsidRPr="00D25D41">
        <w:rPr>
          <w:rFonts w:hAnsi="HG丸ｺﾞｼｯｸM-PRO"/>
        </w:rPr>
        <w:instrText xml:space="preserve"> </w:instrText>
      </w:r>
      <w:r w:rsidR="00D25D41" w:rsidRPr="00D25D41">
        <w:rPr>
          <w:rFonts w:hAnsi="HG丸ｺﾞｼｯｸM-PRO" w:hint="eastAsia"/>
        </w:rPr>
        <w:instrText>REF _Ref412035129 \h</w:instrText>
      </w:r>
      <w:r w:rsidR="00D25D41" w:rsidRPr="00D25D41">
        <w:rPr>
          <w:rFonts w:hAnsi="HG丸ｺﾞｼｯｸM-PRO"/>
        </w:rPr>
        <w:instrText xml:space="preserve"> </w:instrText>
      </w:r>
      <w:r w:rsidR="00D25D41">
        <w:rPr>
          <w:rFonts w:hAnsi="HG丸ｺﾞｼｯｸM-PRO"/>
        </w:rPr>
        <w:instrText xml:space="preserve"> \* MERGEFORMAT </w:instrText>
      </w:r>
      <w:r w:rsidR="00D25D41" w:rsidRPr="00D25D41">
        <w:rPr>
          <w:rFonts w:hAnsi="HG丸ｺﾞｼｯｸM-PRO"/>
        </w:rPr>
      </w:r>
      <w:r w:rsidR="00D25D41" w:rsidRPr="00D25D41">
        <w:rPr>
          <w:rFonts w:hAnsi="HG丸ｺﾞｼｯｸM-PRO"/>
        </w:rPr>
        <w:fldChar w:fldCharType="separate"/>
      </w:r>
      <w:r w:rsidR="00586FC0">
        <w:t xml:space="preserve">図 </w:t>
      </w:r>
      <w:r w:rsidR="00586FC0">
        <w:rPr>
          <w:noProof/>
        </w:rPr>
        <w:t>3.1</w:t>
      </w:r>
      <w:r w:rsidR="00586FC0">
        <w:rPr>
          <w:noProof/>
        </w:rPr>
        <w:noBreakHyphen/>
        <w:t>14</w:t>
      </w:r>
      <w:r w:rsidR="00D25D41" w:rsidRPr="00D25D41">
        <w:rPr>
          <w:rFonts w:hAnsi="HG丸ｺﾞｼｯｸM-PRO"/>
        </w:rPr>
        <w:fldChar w:fldCharType="end"/>
      </w:r>
      <w:r w:rsidR="00D25D41" w:rsidRPr="00D25D41">
        <w:rPr>
          <w:rFonts w:hAnsi="HG丸ｺﾞｼｯｸM-PRO" w:hint="eastAsia"/>
        </w:rPr>
        <w:t>、</w:t>
      </w:r>
      <w:r w:rsidR="00805D7A">
        <w:rPr>
          <w:rFonts w:hAnsi="HG丸ｺﾞｼｯｸM-PRO"/>
        </w:rPr>
        <w:fldChar w:fldCharType="begin"/>
      </w:r>
      <w:r w:rsidR="00805D7A">
        <w:rPr>
          <w:rFonts w:hAnsi="HG丸ｺﾞｼｯｸM-PRO"/>
        </w:rPr>
        <w:instrText xml:space="preserve"> </w:instrText>
      </w:r>
      <w:r w:rsidR="00805D7A">
        <w:rPr>
          <w:rFonts w:hAnsi="HG丸ｺﾞｼｯｸM-PRO" w:hint="eastAsia"/>
        </w:rPr>
        <w:instrText>REF _Ref185586859 \h</w:instrText>
      </w:r>
      <w:r w:rsidR="00805D7A">
        <w:rPr>
          <w:rFonts w:hAnsi="HG丸ｺﾞｼｯｸM-PRO"/>
        </w:rPr>
        <w:instrText xml:space="preserve"> </w:instrText>
      </w:r>
      <w:r w:rsidR="00805D7A">
        <w:rPr>
          <w:rFonts w:hAnsi="HG丸ｺﾞｼｯｸM-PRO"/>
        </w:rPr>
      </w:r>
      <w:r w:rsidR="00805D7A">
        <w:rPr>
          <w:rFonts w:hAnsi="HG丸ｺﾞｼｯｸM-PRO"/>
        </w:rPr>
        <w:fldChar w:fldCharType="separate"/>
      </w:r>
      <w:r w:rsidR="00586FC0">
        <w:t xml:space="preserve">図 </w:t>
      </w:r>
      <w:r w:rsidR="00586FC0">
        <w:rPr>
          <w:noProof/>
        </w:rPr>
        <w:t>3.1</w:t>
      </w:r>
      <w:r w:rsidR="00586FC0">
        <w:noBreakHyphen/>
      </w:r>
      <w:r w:rsidR="00586FC0">
        <w:rPr>
          <w:noProof/>
        </w:rPr>
        <w:t>15</w:t>
      </w:r>
      <w:r w:rsidR="00805D7A">
        <w:rPr>
          <w:rFonts w:hAnsi="HG丸ｺﾞｼｯｸM-PRO"/>
        </w:rPr>
        <w:fldChar w:fldCharType="end"/>
      </w:r>
      <w:r w:rsidR="00D25D41" w:rsidRPr="00D25D41">
        <w:rPr>
          <w:rFonts w:hAnsi="HG丸ｺﾞｼｯｸM-PRO" w:hint="eastAsia"/>
        </w:rPr>
        <w:t>、</w:t>
      </w:r>
      <w:r w:rsidR="00D25D41" w:rsidRPr="00D25D41">
        <w:rPr>
          <w:rFonts w:hAnsi="HG丸ｺﾞｼｯｸM-PRO"/>
        </w:rPr>
        <w:fldChar w:fldCharType="begin"/>
      </w:r>
      <w:r w:rsidR="00D25D41" w:rsidRPr="00D25D41">
        <w:rPr>
          <w:rFonts w:hAnsi="HG丸ｺﾞｼｯｸM-PRO"/>
        </w:rPr>
        <w:instrText xml:space="preserve"> REF _Ref185340273 \h </w:instrText>
      </w:r>
      <w:r w:rsidR="00D25D41">
        <w:rPr>
          <w:rFonts w:hAnsi="HG丸ｺﾞｼｯｸM-PRO"/>
        </w:rPr>
        <w:instrText xml:space="preserve"> \* MERGEFORMAT </w:instrText>
      </w:r>
      <w:r w:rsidR="00D25D41" w:rsidRPr="00D25D41">
        <w:rPr>
          <w:rFonts w:hAnsi="HG丸ｺﾞｼｯｸM-PRO"/>
        </w:rPr>
      </w:r>
      <w:r w:rsidR="00D25D41" w:rsidRPr="00D25D41">
        <w:rPr>
          <w:rFonts w:hAnsi="HG丸ｺﾞｼｯｸM-PRO"/>
        </w:rPr>
        <w:fldChar w:fldCharType="separate"/>
      </w:r>
      <w:r w:rsidR="00586FC0" w:rsidRPr="00586FC0">
        <w:t xml:space="preserve">図 </w:t>
      </w:r>
      <w:r w:rsidR="00586FC0" w:rsidRPr="00586FC0">
        <w:rPr>
          <w:noProof/>
        </w:rPr>
        <w:t>3.1</w:t>
      </w:r>
      <w:r w:rsidR="00586FC0" w:rsidRPr="00586FC0">
        <w:rPr>
          <w:noProof/>
        </w:rPr>
        <w:noBreakHyphen/>
        <w:t>16</w:t>
      </w:r>
      <w:r w:rsidR="00D25D41" w:rsidRPr="00D25D41">
        <w:rPr>
          <w:rFonts w:hAnsi="HG丸ｺﾞｼｯｸM-PRO"/>
        </w:rPr>
        <w:fldChar w:fldCharType="end"/>
      </w:r>
      <w:r w:rsidRPr="00B92D07">
        <w:rPr>
          <w:rFonts w:hAnsi="HG丸ｺﾞｼｯｸM-PRO" w:hint="eastAsia"/>
        </w:rPr>
        <w:t>に示す。</w:t>
      </w:r>
    </w:p>
    <w:p w14:paraId="3F17E011" w14:textId="77777777" w:rsidR="00436022" w:rsidRPr="00173502" w:rsidRDefault="00436022" w:rsidP="00436022">
      <w:pPr>
        <w:pStyle w:val="40"/>
        <w:ind w:left="420" w:firstLine="210"/>
        <w:rPr>
          <w:rFonts w:hAnsi="HG丸ｺﾞｼｯｸM-PRO"/>
        </w:rPr>
      </w:pPr>
    </w:p>
    <w:p w14:paraId="450A4BAE" w14:textId="77777777" w:rsidR="00436022" w:rsidRDefault="00436022" w:rsidP="00436022">
      <w:pPr>
        <w:pStyle w:val="40"/>
        <w:ind w:leftChars="0" w:left="0" w:firstLineChars="0" w:firstLine="0"/>
        <w:jc w:val="right"/>
      </w:pPr>
      <w:r>
        <w:rPr>
          <w:rFonts w:hint="eastAsia"/>
          <w:noProof/>
        </w:rPr>
        <w:drawing>
          <wp:inline distT="0" distB="0" distL="0" distR="0" wp14:anchorId="4CA88E5E" wp14:editId="7382850F">
            <wp:extent cx="5486400" cy="4444409"/>
            <wp:effectExtent l="0" t="19050" r="19050" b="0"/>
            <wp:docPr id="17" name="図表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37063BC9" w14:textId="330904CB" w:rsidR="00436022" w:rsidRPr="00A11D0F" w:rsidRDefault="00436022" w:rsidP="00436022">
      <w:pPr>
        <w:pStyle w:val="ac"/>
        <w:spacing w:before="120"/>
        <w:rPr>
          <w:color w:val="000000" w:themeColor="text1"/>
        </w:rPr>
      </w:pPr>
      <w:bookmarkStart w:id="107" w:name="_Ref412035129"/>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14</w:t>
      </w:r>
      <w:r w:rsidR="005E1989">
        <w:rPr>
          <w:noProof/>
        </w:rPr>
        <w:fldChar w:fldCharType="end"/>
      </w:r>
      <w:bookmarkEnd w:id="107"/>
      <w:r>
        <w:rPr>
          <w:rFonts w:hint="eastAsia"/>
        </w:rPr>
        <w:t xml:space="preserve">　</w:t>
      </w:r>
      <w:r w:rsidRPr="00A11D0F">
        <w:rPr>
          <w:rFonts w:hint="eastAsia"/>
          <w:color w:val="000000" w:themeColor="text1"/>
        </w:rPr>
        <w:t>点検の現状</w:t>
      </w:r>
    </w:p>
    <w:p w14:paraId="0530653D" w14:textId="77777777" w:rsidR="00436022" w:rsidRPr="006E5F68" w:rsidRDefault="00436022" w:rsidP="00436022"/>
    <w:p w14:paraId="2CA8991F" w14:textId="77777777" w:rsidR="00436022" w:rsidRDefault="00436022" w:rsidP="00436022">
      <w:pPr>
        <w:widowControl/>
        <w:jc w:val="left"/>
      </w:pPr>
    </w:p>
    <w:p w14:paraId="5B070A6F" w14:textId="77777777" w:rsidR="00436022" w:rsidRDefault="00436022" w:rsidP="00436022">
      <w:pPr>
        <w:widowControl/>
        <w:jc w:val="left"/>
      </w:pPr>
    </w:p>
    <w:p w14:paraId="38282BCD" w14:textId="77777777" w:rsidR="00436022" w:rsidRDefault="00436022" w:rsidP="00436022">
      <w:pPr>
        <w:widowControl/>
        <w:jc w:val="left"/>
      </w:pPr>
    </w:p>
    <w:p w14:paraId="78252B64" w14:textId="77777777" w:rsidR="00436022" w:rsidRDefault="00436022" w:rsidP="00436022">
      <w:pPr>
        <w:widowControl/>
        <w:jc w:val="left"/>
      </w:pPr>
    </w:p>
    <w:p w14:paraId="44FE85F3" w14:textId="77777777" w:rsidR="00436022" w:rsidRDefault="00436022" w:rsidP="00436022">
      <w:pPr>
        <w:widowControl/>
        <w:jc w:val="left"/>
      </w:pPr>
    </w:p>
    <w:p w14:paraId="7365A765" w14:textId="77777777" w:rsidR="00436022" w:rsidRDefault="00436022" w:rsidP="00436022">
      <w:pPr>
        <w:widowControl/>
        <w:jc w:val="left"/>
      </w:pPr>
    </w:p>
    <w:p w14:paraId="1DD3D204" w14:textId="77777777" w:rsidR="00436022" w:rsidRDefault="00436022" w:rsidP="00436022">
      <w:pPr>
        <w:widowControl/>
        <w:jc w:val="left"/>
      </w:pPr>
    </w:p>
    <w:p w14:paraId="622CB4E6" w14:textId="77777777" w:rsidR="00436022" w:rsidRDefault="00436022" w:rsidP="00436022">
      <w:pPr>
        <w:widowControl/>
        <w:jc w:val="left"/>
      </w:pPr>
    </w:p>
    <w:p w14:paraId="6C17E298" w14:textId="77777777" w:rsidR="00A44728" w:rsidRDefault="00A44728" w:rsidP="00436022">
      <w:pPr>
        <w:pStyle w:val="ac"/>
        <w:spacing w:before="120"/>
      </w:pPr>
      <w:bookmarkStart w:id="108" w:name="_Ref185340272"/>
    </w:p>
    <w:tbl>
      <w:tblPr>
        <w:tblW w:w="0" w:type="auto"/>
        <w:tblInd w:w="392" w:type="dxa"/>
        <w:tblLook w:val="04A0" w:firstRow="1" w:lastRow="0" w:firstColumn="1" w:lastColumn="0" w:noHBand="0" w:noVBand="1"/>
      </w:tblPr>
      <w:tblGrid>
        <w:gridCol w:w="4252"/>
        <w:gridCol w:w="4253"/>
      </w:tblGrid>
      <w:tr w:rsidR="00A44728" w14:paraId="5DEA4D04" w14:textId="77777777" w:rsidTr="00A11D0F">
        <w:trPr>
          <w:trHeight w:val="2394"/>
        </w:trPr>
        <w:tc>
          <w:tcPr>
            <w:tcW w:w="4252" w:type="dxa"/>
            <w:tcBorders>
              <w:top w:val="single" w:sz="4" w:space="0" w:color="auto"/>
              <w:left w:val="single" w:sz="4" w:space="0" w:color="auto"/>
              <w:bottom w:val="single" w:sz="4" w:space="0" w:color="auto"/>
              <w:right w:val="single" w:sz="4" w:space="0" w:color="auto"/>
            </w:tcBorders>
            <w:shd w:val="clear" w:color="auto" w:fill="auto"/>
            <w:hideMark/>
          </w:tcPr>
          <w:p w14:paraId="07FF2848"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lastRenderedPageBreak/>
              <w:br w:type="page"/>
            </w:r>
            <w:r w:rsidRPr="00A11D0F">
              <w:rPr>
                <w:noProof/>
                <w:color w:val="000000" w:themeColor="text1"/>
              </w:rPr>
              <w:drawing>
                <wp:inline distT="0" distB="0" distL="0" distR="0" wp14:anchorId="4261B0BE" wp14:editId="38C63A2C">
                  <wp:extent cx="2157730" cy="1580071"/>
                  <wp:effectExtent l="0" t="0" r="0" b="1270"/>
                  <wp:docPr id="105" name="図 105" descr="屋外, 道路, ストリート, 記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屋外, 道路, ストリート, 記号 が含まれている画像&#10;&#10;自動的に生成された説明"/>
                          <pic:cNvPicPr/>
                        </pic:nvPicPr>
                        <pic:blipFill>
                          <a:blip r:embed="rId57"/>
                          <a:stretch>
                            <a:fillRect/>
                          </a:stretch>
                        </pic:blipFill>
                        <pic:spPr>
                          <a:xfrm>
                            <a:off x="0" y="0"/>
                            <a:ext cx="2168289" cy="1587803"/>
                          </a:xfrm>
                          <a:prstGeom prst="rect">
                            <a:avLst/>
                          </a:prstGeom>
                        </pic:spPr>
                      </pic:pic>
                    </a:graphicData>
                  </a:graphic>
                </wp:inline>
              </w:drawing>
            </w:r>
          </w:p>
          <w:p w14:paraId="62B901A9"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t>係留施設のエプロン（クラック調査）</w:t>
            </w:r>
          </w:p>
        </w:tc>
        <w:tc>
          <w:tcPr>
            <w:tcW w:w="4253" w:type="dxa"/>
            <w:tcBorders>
              <w:top w:val="single" w:sz="4" w:space="0" w:color="auto"/>
              <w:left w:val="single" w:sz="4" w:space="0" w:color="auto"/>
              <w:bottom w:val="single" w:sz="4" w:space="0" w:color="auto"/>
              <w:right w:val="single" w:sz="4" w:space="0" w:color="auto"/>
            </w:tcBorders>
            <w:shd w:val="clear" w:color="auto" w:fill="auto"/>
            <w:hideMark/>
          </w:tcPr>
          <w:p w14:paraId="6E819060" w14:textId="77777777" w:rsidR="00A44728" w:rsidRPr="00A11D0F" w:rsidRDefault="00A44728" w:rsidP="005E1989">
            <w:pPr>
              <w:jc w:val="center"/>
              <w:rPr>
                <w:rFonts w:hAnsi="HG丸ｺﾞｼｯｸM-PRO"/>
                <w:color w:val="000000" w:themeColor="text1"/>
                <w:szCs w:val="21"/>
              </w:rPr>
            </w:pPr>
            <w:r w:rsidRPr="00A11D0F">
              <w:rPr>
                <w:rFonts w:hAnsi="HG丸ｺﾞｼｯｸM-PRO"/>
                <w:noProof/>
                <w:color w:val="000000" w:themeColor="text1"/>
                <w:szCs w:val="21"/>
              </w:rPr>
              <w:drawing>
                <wp:inline distT="0" distB="0" distL="0" distR="0" wp14:anchorId="27B278F6" wp14:editId="04D73A15">
                  <wp:extent cx="2334493" cy="1566047"/>
                  <wp:effectExtent l="0" t="0" r="8890" b="0"/>
                  <wp:docPr id="240771792" name="図 240771792" descr="\\10000ws810161\f\01　維持課\■施設点検\H26\○施設点検写真141224\貝塚１号物揚場\DSCN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00ws810161\f\01　維持課\■施設点検\H26\○施設点検写真141224\貝塚１号物揚場\DSCN0467.JPG"/>
                          <pic:cNvPicPr>
                            <a:picLocks noChangeAspect="1" noChangeArrowheads="1"/>
                          </pic:cNvPicPr>
                        </pic:nvPicPr>
                        <pic:blipFill rotWithShape="1">
                          <a:blip r:embed="rId58" cstate="print">
                            <a:extLst>
                              <a:ext uri="{28A0092B-C50C-407E-A947-70E740481C1C}">
                                <a14:useLocalDpi xmlns:a14="http://schemas.microsoft.com/office/drawing/2010/main"/>
                              </a:ext>
                            </a:extLst>
                          </a:blip>
                          <a:srcRect t="10407"/>
                          <a:stretch/>
                        </pic:blipFill>
                        <pic:spPr bwMode="auto">
                          <a:xfrm>
                            <a:off x="0" y="0"/>
                            <a:ext cx="2332513" cy="1564719"/>
                          </a:xfrm>
                          <a:prstGeom prst="rect">
                            <a:avLst/>
                          </a:prstGeom>
                          <a:noFill/>
                          <a:ln>
                            <a:noFill/>
                          </a:ln>
                          <a:extLst>
                            <a:ext uri="{53640926-AAD7-44D8-BBD7-CCE9431645EC}">
                              <a14:shadowObscured xmlns:a14="http://schemas.microsoft.com/office/drawing/2010/main"/>
                            </a:ext>
                          </a:extLst>
                        </pic:spPr>
                      </pic:pic>
                    </a:graphicData>
                  </a:graphic>
                </wp:inline>
              </w:drawing>
            </w:r>
          </w:p>
          <w:p w14:paraId="7B8CA6DC" w14:textId="77777777" w:rsidR="00A44728" w:rsidRPr="00A11D0F" w:rsidRDefault="00A44728" w:rsidP="005E1989">
            <w:pPr>
              <w:jc w:val="center"/>
              <w:rPr>
                <w:rFonts w:hAnsi="HG丸ｺﾞｼｯｸM-PRO"/>
                <w:color w:val="000000" w:themeColor="text1"/>
                <w:szCs w:val="21"/>
              </w:rPr>
            </w:pPr>
            <w:r w:rsidRPr="00A11D0F">
              <w:rPr>
                <w:rFonts w:hAnsi="HG丸ｺﾞｼｯｸM-PRO" w:hint="eastAsia"/>
                <w:color w:val="000000" w:themeColor="text1"/>
                <w:szCs w:val="21"/>
              </w:rPr>
              <w:t>係留施設の鋼矢板（電位測定）</w:t>
            </w:r>
          </w:p>
        </w:tc>
      </w:tr>
      <w:tr w:rsidR="00A44728" w14:paraId="31987F8A" w14:textId="77777777" w:rsidTr="005E1989">
        <w:trPr>
          <w:trHeight w:val="1561"/>
        </w:trPr>
        <w:tc>
          <w:tcPr>
            <w:tcW w:w="4252" w:type="dxa"/>
            <w:tcBorders>
              <w:top w:val="single" w:sz="4" w:space="0" w:color="auto"/>
              <w:left w:val="single" w:sz="4" w:space="0" w:color="auto"/>
              <w:bottom w:val="single" w:sz="4" w:space="0" w:color="auto"/>
              <w:right w:val="single" w:sz="4" w:space="0" w:color="auto"/>
            </w:tcBorders>
            <w:hideMark/>
          </w:tcPr>
          <w:p w14:paraId="00997F7A" w14:textId="77777777" w:rsidR="00A44728" w:rsidRDefault="00A44728" w:rsidP="005E1989">
            <w:pPr>
              <w:jc w:val="center"/>
              <w:rPr>
                <w:rFonts w:hAnsi="HG丸ｺﾞｼｯｸM-PRO"/>
                <w:szCs w:val="21"/>
              </w:rPr>
            </w:pPr>
            <w:r>
              <w:rPr>
                <w:rFonts w:hAnsi="HG丸ｺﾞｼｯｸM-PRO"/>
                <w:noProof/>
                <w:szCs w:val="21"/>
              </w:rPr>
              <w:drawing>
                <wp:inline distT="0" distB="0" distL="0" distR="0" wp14:anchorId="4FDBDA65" wp14:editId="40563952">
                  <wp:extent cx="2282632" cy="1512000"/>
                  <wp:effectExtent l="0" t="0" r="3810" b="0"/>
                  <wp:docPr id="1517530869" name="図 1517530869"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7269" descr="27"/>
                          <pic:cNvPicPr>
                            <a:picLocks noChangeAspect="1" noChangeArrowheads="1"/>
                          </pic:cNvPicPr>
                        </pic:nvPicPr>
                        <pic:blipFill rotWithShape="1">
                          <a:blip r:embed="rId59">
                            <a:extLst>
                              <a:ext uri="{28A0092B-C50C-407E-A947-70E740481C1C}">
                                <a14:useLocalDpi xmlns:a14="http://schemas.microsoft.com/office/drawing/2010/main" val="0"/>
                              </a:ext>
                            </a:extLst>
                          </a:blip>
                          <a:srcRect b="11932"/>
                          <a:stretch/>
                        </pic:blipFill>
                        <pic:spPr bwMode="auto">
                          <a:xfrm>
                            <a:off x="0" y="0"/>
                            <a:ext cx="2282632"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1BBC29D0" w14:textId="77777777" w:rsidR="00A44728" w:rsidRDefault="00A44728" w:rsidP="005E1989">
            <w:pPr>
              <w:jc w:val="center"/>
              <w:rPr>
                <w:rFonts w:hAnsi="HG丸ｺﾞｼｯｸM-PRO"/>
                <w:szCs w:val="21"/>
              </w:rPr>
            </w:pPr>
            <w:r w:rsidRPr="00A11D0F">
              <w:rPr>
                <w:rFonts w:hAnsi="HG丸ｺﾞｼｯｸM-PRO" w:hint="eastAsia"/>
                <w:color w:val="000000" w:themeColor="text1"/>
                <w:szCs w:val="21"/>
              </w:rPr>
              <w:t>係留施設の桟橋式上部工</w:t>
            </w:r>
          </w:p>
        </w:tc>
        <w:tc>
          <w:tcPr>
            <w:tcW w:w="4253" w:type="dxa"/>
            <w:tcBorders>
              <w:top w:val="single" w:sz="4" w:space="0" w:color="auto"/>
              <w:left w:val="single" w:sz="4" w:space="0" w:color="auto"/>
              <w:bottom w:val="single" w:sz="4" w:space="0" w:color="auto"/>
              <w:right w:val="single" w:sz="4" w:space="0" w:color="auto"/>
            </w:tcBorders>
            <w:hideMark/>
          </w:tcPr>
          <w:p w14:paraId="1C9CD6C6" w14:textId="77777777" w:rsidR="00A44728" w:rsidRDefault="00A44728" w:rsidP="005E1989">
            <w:pPr>
              <w:jc w:val="center"/>
              <w:rPr>
                <w:rFonts w:hAnsi="HG丸ｺﾞｼｯｸM-PRO"/>
                <w:szCs w:val="21"/>
              </w:rPr>
            </w:pPr>
            <w:r>
              <w:rPr>
                <w:rFonts w:hAnsi="HG丸ｺﾞｼｯｸM-PRO"/>
                <w:noProof/>
                <w:color w:val="FF0000"/>
                <w:szCs w:val="21"/>
              </w:rPr>
              <w:drawing>
                <wp:inline distT="0" distB="0" distL="0" distR="0" wp14:anchorId="46E1D674" wp14:editId="60ED0DE9">
                  <wp:extent cx="2196181" cy="1467293"/>
                  <wp:effectExtent l="0" t="0" r="0" b="0"/>
                  <wp:docPr id="1472351678" name="図 1472351678" descr="\\10000ws810170\g\013 維持グループ\北浦宏章\維持管理AP\平成16年度AP＆施設点検\施設点検写真\深日G\H16.7.9 深日漁港海岸～小島海岸\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000ws810170\g\013 維持グループ\北浦宏章\維持管理AP\平成16年度AP＆施設点検\施設点検写真\深日G\H16.7.9 深日漁港海岸～小島海岸\16.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b="10967"/>
                          <a:stretch/>
                        </pic:blipFill>
                        <pic:spPr bwMode="auto">
                          <a:xfrm>
                            <a:off x="0" y="0"/>
                            <a:ext cx="2196000" cy="1467172"/>
                          </a:xfrm>
                          <a:prstGeom prst="rect">
                            <a:avLst/>
                          </a:prstGeom>
                          <a:noFill/>
                          <a:ln>
                            <a:noFill/>
                          </a:ln>
                          <a:extLst>
                            <a:ext uri="{53640926-AAD7-44D8-BBD7-CCE9431645EC}">
                              <a14:shadowObscured xmlns:a14="http://schemas.microsoft.com/office/drawing/2010/main"/>
                            </a:ext>
                          </a:extLst>
                        </pic:spPr>
                      </pic:pic>
                    </a:graphicData>
                  </a:graphic>
                </wp:inline>
              </w:drawing>
            </w:r>
          </w:p>
          <w:p w14:paraId="47E83079" w14:textId="77777777" w:rsidR="00A44728" w:rsidRDefault="00A44728" w:rsidP="005E1989">
            <w:pPr>
              <w:jc w:val="center"/>
              <w:rPr>
                <w:rFonts w:hAnsi="HG丸ｺﾞｼｯｸM-PRO"/>
                <w:szCs w:val="21"/>
              </w:rPr>
            </w:pPr>
            <w:r>
              <w:rPr>
                <w:rFonts w:hAnsi="HG丸ｺﾞｼｯｸM-PRO" w:hint="eastAsia"/>
                <w:szCs w:val="21"/>
              </w:rPr>
              <w:t>防潮堤</w:t>
            </w:r>
          </w:p>
        </w:tc>
      </w:tr>
    </w:tbl>
    <w:p w14:paraId="102D81E1" w14:textId="76C5B7FF" w:rsidR="00436022" w:rsidRPr="00A11D0F" w:rsidRDefault="00436022" w:rsidP="00436022">
      <w:pPr>
        <w:pStyle w:val="ac"/>
        <w:spacing w:before="120"/>
        <w:rPr>
          <w:color w:val="000000" w:themeColor="text1"/>
        </w:rPr>
      </w:pPr>
      <w:bookmarkStart w:id="109" w:name="_Ref185586859"/>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15</w:t>
      </w:r>
      <w:r w:rsidR="005E1989">
        <w:rPr>
          <w:noProof/>
        </w:rPr>
        <w:fldChar w:fldCharType="end"/>
      </w:r>
      <w:bookmarkEnd w:id="108"/>
      <w:bookmarkEnd w:id="109"/>
      <w:r>
        <w:rPr>
          <w:rFonts w:hint="eastAsia"/>
        </w:rPr>
        <w:t xml:space="preserve">　</w:t>
      </w:r>
      <w:r w:rsidRPr="00A11D0F">
        <w:rPr>
          <w:rFonts w:hint="eastAsia"/>
          <w:color w:val="000000" w:themeColor="text1"/>
        </w:rPr>
        <w:t>一般点検（職員）の現状</w:t>
      </w:r>
    </w:p>
    <w:p w14:paraId="1BCC8F35" w14:textId="119E9CAE" w:rsidR="00A44728" w:rsidRDefault="00A44728" w:rsidP="00A44728"/>
    <w:tbl>
      <w:tblPr>
        <w:tblW w:w="0" w:type="auto"/>
        <w:tblInd w:w="441" w:type="dxa"/>
        <w:tblLook w:val="04A0" w:firstRow="1" w:lastRow="0" w:firstColumn="1" w:lastColumn="0" w:noHBand="0" w:noVBand="1"/>
      </w:tblPr>
      <w:tblGrid>
        <w:gridCol w:w="4242"/>
        <w:gridCol w:w="4214"/>
      </w:tblGrid>
      <w:tr w:rsidR="00A11D0F" w:rsidRPr="00A11D0F" w14:paraId="7FC7178E" w14:textId="77777777" w:rsidTr="005E1989">
        <w:tc>
          <w:tcPr>
            <w:tcW w:w="4242" w:type="dxa"/>
            <w:tcBorders>
              <w:top w:val="single" w:sz="4" w:space="0" w:color="auto"/>
              <w:left w:val="single" w:sz="4" w:space="0" w:color="auto"/>
              <w:bottom w:val="single" w:sz="4" w:space="0" w:color="auto"/>
              <w:right w:val="single" w:sz="4" w:space="0" w:color="auto"/>
            </w:tcBorders>
            <w:hideMark/>
          </w:tcPr>
          <w:p w14:paraId="6431F1B8" w14:textId="77777777" w:rsidR="00A44728" w:rsidRPr="00A11D0F" w:rsidRDefault="00A44728" w:rsidP="005E1989">
            <w:pPr>
              <w:jc w:val="center"/>
              <w:rPr>
                <w:rFonts w:ascii="Meiryo UI" w:eastAsia="Meiryo UI" w:hAnsi="Meiryo UI" w:cs="Meiryo UI"/>
                <w:b/>
                <w:color w:val="000000" w:themeColor="text1"/>
              </w:rPr>
            </w:pPr>
            <w:r w:rsidRPr="00A11D0F">
              <w:rPr>
                <w:color w:val="000000" w:themeColor="text1"/>
              </w:rPr>
              <w:br w:type="page"/>
            </w:r>
            <w:r w:rsidRPr="00A11D0F">
              <w:rPr>
                <w:noProof/>
                <w:color w:val="000000" w:themeColor="text1"/>
              </w:rPr>
              <w:drawing>
                <wp:inline distT="0" distB="0" distL="0" distR="0" wp14:anchorId="1AD29DD5" wp14:editId="1CFDAF5A">
                  <wp:extent cx="2253368" cy="1512000"/>
                  <wp:effectExtent l="0" t="0" r="0" b="0"/>
                  <wp:docPr id="597690509" name="図 597690509" descr="01.肉厚測定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1.肉厚測定状況"/>
                          <pic:cNvPicPr>
                            <a:picLocks noChangeAspect="1" noChangeArrowheads="1"/>
                          </pic:cNvPicPr>
                        </pic:nvPicPr>
                        <pic:blipFill rotWithShape="1">
                          <a:blip r:embed="rId61">
                            <a:extLst>
                              <a:ext uri="{28A0092B-C50C-407E-A947-70E740481C1C}">
                                <a14:useLocalDpi xmlns:a14="http://schemas.microsoft.com/office/drawing/2010/main" val="0"/>
                              </a:ext>
                            </a:extLst>
                          </a:blip>
                          <a:srcRect b="8824"/>
                          <a:stretch/>
                        </pic:blipFill>
                        <pic:spPr bwMode="auto">
                          <a:xfrm>
                            <a:off x="0" y="0"/>
                            <a:ext cx="2253368" cy="1512000"/>
                          </a:xfrm>
                          <a:prstGeom prst="rect">
                            <a:avLst/>
                          </a:prstGeom>
                          <a:noFill/>
                          <a:ln>
                            <a:noFill/>
                          </a:ln>
                          <a:extLst>
                            <a:ext uri="{53640926-AAD7-44D8-BBD7-CCE9431645EC}">
                              <a14:shadowObscured xmlns:a14="http://schemas.microsoft.com/office/drawing/2010/main"/>
                            </a:ext>
                          </a:extLst>
                        </pic:spPr>
                      </pic:pic>
                    </a:graphicData>
                  </a:graphic>
                </wp:inline>
              </w:drawing>
            </w:r>
          </w:p>
          <w:p w14:paraId="6B1300F3" w14:textId="581BB010" w:rsidR="00A44728" w:rsidRPr="00A11D0F" w:rsidRDefault="00A44728" w:rsidP="005E1989">
            <w:pPr>
              <w:jc w:val="center"/>
              <w:rPr>
                <w:rFonts w:hAnsi="HG丸ｺﾞｼｯｸM-PRO" w:cs="Meiryo UI"/>
                <w:color w:val="000000" w:themeColor="text1"/>
              </w:rPr>
            </w:pPr>
            <w:r w:rsidRPr="00A11D0F">
              <w:rPr>
                <w:rFonts w:hAnsi="HG丸ｺﾞｼｯｸM-PRO" w:cs="Meiryo UI" w:hint="eastAsia"/>
                <w:color w:val="000000" w:themeColor="text1"/>
              </w:rPr>
              <w:t>鋼矢板（肉厚測定）</w:t>
            </w:r>
            <w:r w:rsidR="00F34663">
              <w:rPr>
                <w:rFonts w:hAnsi="HG丸ｺﾞｼｯｸM-PRO" w:cs="Meiryo UI" w:hint="eastAsia"/>
                <w:color w:val="000000" w:themeColor="text1"/>
              </w:rPr>
              <w:t xml:space="preserve">　　　　　　</w:t>
            </w:r>
          </w:p>
        </w:tc>
        <w:tc>
          <w:tcPr>
            <w:tcW w:w="4214" w:type="dxa"/>
            <w:tcBorders>
              <w:top w:val="single" w:sz="4" w:space="0" w:color="auto"/>
              <w:left w:val="single" w:sz="4" w:space="0" w:color="auto"/>
              <w:bottom w:val="single" w:sz="4" w:space="0" w:color="auto"/>
              <w:right w:val="single" w:sz="4" w:space="0" w:color="auto"/>
            </w:tcBorders>
            <w:hideMark/>
          </w:tcPr>
          <w:p w14:paraId="531853B3" w14:textId="3858743D" w:rsidR="00A44728" w:rsidRPr="00A11D0F" w:rsidRDefault="00F34663" w:rsidP="005E1989">
            <w:pPr>
              <w:jc w:val="center"/>
              <w:rPr>
                <w:rFonts w:hAnsi="HG丸ｺﾞｼｯｸM-PRO"/>
                <w:noProof/>
                <w:color w:val="000000" w:themeColor="text1"/>
                <w:szCs w:val="21"/>
              </w:rPr>
            </w:pPr>
            <w:r w:rsidRPr="00A11D0F">
              <w:rPr>
                <w:noProof/>
                <w:color w:val="000000" w:themeColor="text1"/>
              </w:rPr>
              <w:drawing>
                <wp:anchor distT="0" distB="0" distL="114300" distR="114300" simplePos="0" relativeHeight="252361728" behindDoc="0" locked="0" layoutInCell="1" allowOverlap="1" wp14:anchorId="2BA02E4C" wp14:editId="33930275">
                  <wp:simplePos x="0" y="0"/>
                  <wp:positionH relativeFrom="column">
                    <wp:posOffset>226349</wp:posOffset>
                  </wp:positionH>
                  <wp:positionV relativeFrom="paragraph">
                    <wp:posOffset>48606</wp:posOffset>
                  </wp:positionV>
                  <wp:extent cx="2065713" cy="1534375"/>
                  <wp:effectExtent l="0" t="0" r="0" b="8890"/>
                  <wp:wrapNone/>
                  <wp:docPr id="102" name="図 102" descr="古い, 破壊, 汚い,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図 102" descr="古い, 破壊, 汚い, 座る が含まれている画像&#10;&#10;自動的に生成された説明"/>
                          <pic:cNvPicPr/>
                        </pic:nvPicPr>
                        <pic:blipFill>
                          <a:blip r:embed="rId62">
                            <a:extLst>
                              <a:ext uri="{28A0092B-C50C-407E-A947-70E740481C1C}">
                                <a14:useLocalDpi xmlns:a14="http://schemas.microsoft.com/office/drawing/2010/main" val="0"/>
                              </a:ext>
                            </a:extLst>
                          </a:blip>
                          <a:stretch>
                            <a:fillRect/>
                          </a:stretch>
                        </pic:blipFill>
                        <pic:spPr>
                          <a:xfrm>
                            <a:off x="0" y="0"/>
                            <a:ext cx="2065713" cy="1534375"/>
                          </a:xfrm>
                          <a:prstGeom prst="rect">
                            <a:avLst/>
                          </a:prstGeom>
                        </pic:spPr>
                      </pic:pic>
                    </a:graphicData>
                  </a:graphic>
                  <wp14:sizeRelH relativeFrom="margin">
                    <wp14:pctWidth>0</wp14:pctWidth>
                  </wp14:sizeRelH>
                  <wp14:sizeRelV relativeFrom="margin">
                    <wp14:pctHeight>0</wp14:pctHeight>
                  </wp14:sizeRelV>
                </wp:anchor>
              </w:drawing>
            </w:r>
          </w:p>
          <w:p w14:paraId="7312BA97" w14:textId="1D77C5EF" w:rsidR="00F34663" w:rsidRDefault="00F34663" w:rsidP="005E1989">
            <w:pPr>
              <w:jc w:val="center"/>
              <w:rPr>
                <w:noProof/>
                <w:color w:val="000000" w:themeColor="text1"/>
              </w:rPr>
            </w:pPr>
          </w:p>
          <w:p w14:paraId="33FDD76C" w14:textId="09F6C558" w:rsidR="00F34663" w:rsidRDefault="00F34663" w:rsidP="005E1989">
            <w:pPr>
              <w:jc w:val="center"/>
              <w:rPr>
                <w:rFonts w:hAnsi="HG丸ｺﾞｼｯｸM-PRO"/>
                <w:noProof/>
                <w:color w:val="000000" w:themeColor="text1"/>
              </w:rPr>
            </w:pPr>
          </w:p>
          <w:p w14:paraId="2B67D6B9" w14:textId="68FC766F" w:rsidR="00F34663" w:rsidRDefault="00F34663" w:rsidP="005E1989">
            <w:pPr>
              <w:jc w:val="center"/>
              <w:rPr>
                <w:rFonts w:hAnsi="HG丸ｺﾞｼｯｸM-PRO"/>
                <w:noProof/>
                <w:color w:val="000000" w:themeColor="text1"/>
                <w:szCs w:val="21"/>
              </w:rPr>
            </w:pPr>
          </w:p>
          <w:p w14:paraId="64B5FB74" w14:textId="7130411E" w:rsidR="00F34663" w:rsidRDefault="00F34663" w:rsidP="005E1989">
            <w:pPr>
              <w:jc w:val="center"/>
              <w:rPr>
                <w:rFonts w:hAnsi="HG丸ｺﾞｼｯｸM-PRO"/>
                <w:noProof/>
                <w:color w:val="000000" w:themeColor="text1"/>
                <w:szCs w:val="21"/>
              </w:rPr>
            </w:pPr>
          </w:p>
          <w:p w14:paraId="27C16716" w14:textId="5E798942" w:rsidR="00F34663" w:rsidRDefault="00F34663" w:rsidP="005E1989">
            <w:pPr>
              <w:jc w:val="center"/>
              <w:rPr>
                <w:rFonts w:hAnsi="HG丸ｺﾞｼｯｸM-PRO"/>
                <w:noProof/>
                <w:color w:val="000000" w:themeColor="text1"/>
                <w:szCs w:val="21"/>
              </w:rPr>
            </w:pPr>
          </w:p>
          <w:p w14:paraId="2A599BFF" w14:textId="2D04D510" w:rsidR="00F34663" w:rsidRDefault="00F34663" w:rsidP="005E1989">
            <w:pPr>
              <w:jc w:val="center"/>
              <w:rPr>
                <w:rFonts w:hAnsi="HG丸ｺﾞｼｯｸM-PRO"/>
                <w:noProof/>
                <w:color w:val="000000" w:themeColor="text1"/>
                <w:szCs w:val="21"/>
              </w:rPr>
            </w:pPr>
          </w:p>
          <w:p w14:paraId="1DBBBE29" w14:textId="3C74D0F0" w:rsidR="00F34663" w:rsidRDefault="00F34663" w:rsidP="005E1989">
            <w:pPr>
              <w:jc w:val="center"/>
              <w:rPr>
                <w:rFonts w:hAnsi="HG丸ｺﾞｼｯｸM-PRO"/>
                <w:noProof/>
                <w:color w:val="000000" w:themeColor="text1"/>
                <w:szCs w:val="21"/>
              </w:rPr>
            </w:pPr>
            <w:r>
              <w:rPr>
                <w:rFonts w:hAnsi="HG丸ｺﾞｼｯｸM-PRO" w:hint="eastAsia"/>
                <w:color w:val="000000" w:themeColor="text1"/>
                <w:szCs w:val="21"/>
              </w:rPr>
              <w:t>上</w:t>
            </w:r>
            <w:r w:rsidRPr="00A11D0F">
              <w:rPr>
                <w:rFonts w:hAnsi="HG丸ｺﾞｼｯｸM-PRO" w:hint="eastAsia"/>
                <w:color w:val="000000" w:themeColor="text1"/>
                <w:szCs w:val="21"/>
              </w:rPr>
              <w:t>部工（鉄筋腐食状況）</w:t>
            </w:r>
          </w:p>
          <w:p w14:paraId="674FE9BE" w14:textId="4DF414F7" w:rsidR="00A44728" w:rsidRPr="00A11D0F" w:rsidRDefault="00A44728" w:rsidP="005E1989">
            <w:pPr>
              <w:jc w:val="center"/>
              <w:rPr>
                <w:rFonts w:hAnsi="HG丸ｺﾞｼｯｸM-PRO"/>
                <w:noProof/>
                <w:color w:val="000000" w:themeColor="text1"/>
                <w:szCs w:val="21"/>
              </w:rPr>
            </w:pPr>
          </w:p>
        </w:tc>
      </w:tr>
    </w:tbl>
    <w:p w14:paraId="3DC02027" w14:textId="30CBC625" w:rsidR="00436022" w:rsidRPr="00A11D0F" w:rsidRDefault="00436022" w:rsidP="00436022">
      <w:pPr>
        <w:pStyle w:val="ac"/>
        <w:spacing w:before="120"/>
        <w:rPr>
          <w:color w:val="000000" w:themeColor="text1"/>
        </w:rPr>
      </w:pPr>
      <w:bookmarkStart w:id="110" w:name="_Ref185340273"/>
      <w:r w:rsidRPr="00A11D0F">
        <w:rPr>
          <w:color w:val="000000" w:themeColor="text1"/>
        </w:rPr>
        <w:t xml:space="preserve">図 </w:t>
      </w:r>
      <w:r w:rsidR="005E1989" w:rsidRPr="00A11D0F">
        <w:rPr>
          <w:noProof/>
          <w:color w:val="000000" w:themeColor="text1"/>
        </w:rPr>
        <w:fldChar w:fldCharType="begin"/>
      </w:r>
      <w:r w:rsidR="005E1989" w:rsidRPr="00A11D0F">
        <w:rPr>
          <w:noProof/>
          <w:color w:val="000000" w:themeColor="text1"/>
        </w:rPr>
        <w:instrText xml:space="preserve"> STYLEREF 2 \s </w:instrText>
      </w:r>
      <w:r w:rsidR="005E1989" w:rsidRPr="00A11D0F">
        <w:rPr>
          <w:noProof/>
          <w:color w:val="000000" w:themeColor="text1"/>
        </w:rPr>
        <w:fldChar w:fldCharType="separate"/>
      </w:r>
      <w:r w:rsidR="00586FC0">
        <w:rPr>
          <w:noProof/>
          <w:color w:val="000000" w:themeColor="text1"/>
        </w:rPr>
        <w:t>3.1</w:t>
      </w:r>
      <w:r w:rsidR="005E1989" w:rsidRPr="00A11D0F">
        <w:rPr>
          <w:noProof/>
          <w:color w:val="000000" w:themeColor="text1"/>
        </w:rPr>
        <w:fldChar w:fldCharType="end"/>
      </w:r>
      <w:r w:rsidR="00A93C11" w:rsidRPr="00A11D0F">
        <w:rPr>
          <w:color w:val="000000" w:themeColor="text1"/>
        </w:rPr>
        <w:noBreakHyphen/>
      </w:r>
      <w:r w:rsidR="005E1989" w:rsidRPr="00A11D0F">
        <w:rPr>
          <w:noProof/>
          <w:color w:val="000000" w:themeColor="text1"/>
        </w:rPr>
        <w:fldChar w:fldCharType="begin"/>
      </w:r>
      <w:r w:rsidR="005E1989" w:rsidRPr="00A11D0F">
        <w:rPr>
          <w:noProof/>
          <w:color w:val="000000" w:themeColor="text1"/>
        </w:rPr>
        <w:instrText xml:space="preserve"> SEQ 図 \* ARABIC \s 2 </w:instrText>
      </w:r>
      <w:r w:rsidR="005E1989" w:rsidRPr="00A11D0F">
        <w:rPr>
          <w:noProof/>
          <w:color w:val="000000" w:themeColor="text1"/>
        </w:rPr>
        <w:fldChar w:fldCharType="separate"/>
      </w:r>
      <w:r w:rsidR="00586FC0">
        <w:rPr>
          <w:noProof/>
          <w:color w:val="000000" w:themeColor="text1"/>
        </w:rPr>
        <w:t>16</w:t>
      </w:r>
      <w:r w:rsidR="005E1989" w:rsidRPr="00A11D0F">
        <w:rPr>
          <w:noProof/>
          <w:color w:val="000000" w:themeColor="text1"/>
        </w:rPr>
        <w:fldChar w:fldCharType="end"/>
      </w:r>
      <w:bookmarkEnd w:id="110"/>
      <w:r w:rsidRPr="00A11D0F">
        <w:rPr>
          <w:rFonts w:hint="eastAsia"/>
          <w:color w:val="000000" w:themeColor="text1"/>
        </w:rPr>
        <w:t xml:space="preserve">　詳細点検（委託）の現状</w:t>
      </w:r>
    </w:p>
    <w:p w14:paraId="1ECD1C37" w14:textId="77777777" w:rsidR="00436022" w:rsidRPr="00436022" w:rsidRDefault="00436022" w:rsidP="00436022"/>
    <w:p w14:paraId="06D3C0FA" w14:textId="77777777" w:rsidR="00436022" w:rsidRPr="001D6B5F" w:rsidRDefault="00436022" w:rsidP="00436022">
      <w:pPr>
        <w:widowControl/>
        <w:jc w:val="left"/>
      </w:pPr>
      <w:r>
        <w:br w:type="page"/>
      </w:r>
    </w:p>
    <w:p w14:paraId="049EF58A" w14:textId="77777777" w:rsidR="00436022" w:rsidRDefault="00436022" w:rsidP="00436022">
      <w:pPr>
        <w:pStyle w:val="4"/>
      </w:pPr>
      <w:r>
        <w:rPr>
          <w:rFonts w:hint="eastAsia"/>
        </w:rPr>
        <w:lastRenderedPageBreak/>
        <w:t>港湾・海岸施設の点検業務における留意事項</w:t>
      </w:r>
    </w:p>
    <w:p w14:paraId="613E63E1" w14:textId="77777777" w:rsidR="00436022" w:rsidRDefault="00436022" w:rsidP="00436022">
      <w:pPr>
        <w:pStyle w:val="40"/>
        <w:ind w:left="420" w:firstLine="210"/>
        <w:rPr>
          <w:rFonts w:hAnsi="HG丸ｺﾞｼｯｸM-PRO"/>
        </w:rPr>
      </w:pPr>
      <w:r>
        <w:rPr>
          <w:rFonts w:hAnsi="HG丸ｺﾞｼｯｸM-PRO" w:hint="eastAsia"/>
        </w:rPr>
        <w:t>当該分野における</w:t>
      </w:r>
      <w:r w:rsidRPr="009C4EEB">
        <w:rPr>
          <w:rFonts w:hAnsi="HG丸ｺﾞｼｯｸM-PRO" w:hint="eastAsia"/>
        </w:rPr>
        <w:t>点検業務の</w:t>
      </w:r>
      <w:r>
        <w:rPr>
          <w:rFonts w:hAnsi="HG丸ｺﾞｼｯｸM-PRO" w:hint="eastAsia"/>
        </w:rPr>
        <w:t>留意事項を以下に</w:t>
      </w:r>
      <w:r w:rsidRPr="009C4EEB">
        <w:rPr>
          <w:rFonts w:hAnsi="HG丸ｺﾞｼｯｸM-PRO" w:hint="eastAsia"/>
        </w:rPr>
        <w:t>示す。</w:t>
      </w:r>
    </w:p>
    <w:p w14:paraId="318AAA25" w14:textId="31C4439E" w:rsidR="00436022" w:rsidRDefault="00436022" w:rsidP="00436022">
      <w:pPr>
        <w:pStyle w:val="40"/>
        <w:ind w:left="420" w:firstLine="210"/>
        <w:rPr>
          <w:rFonts w:hAnsi="HG丸ｺﾞｼｯｸM-PRO"/>
        </w:rPr>
      </w:pPr>
      <w:r>
        <w:rPr>
          <w:rFonts w:hAnsi="HG丸ｺﾞｼｯｸM-PRO" w:hint="eastAsia"/>
        </w:rPr>
        <w:t>なお、本計画の対象期間内においては、現在行っている点検業務の内容や頻度を基本とし、以下</w:t>
      </w:r>
      <w:r w:rsidRPr="00A21349">
        <w:rPr>
          <w:rFonts w:hAnsi="HG丸ｺﾞｼｯｸM-PRO" w:hint="eastAsia"/>
        </w:rPr>
        <w:t>の</w:t>
      </w:r>
      <w:r w:rsidRPr="00A21349">
        <w:rPr>
          <w:rFonts w:hAnsi="HG丸ｺﾞｼｯｸM-PRO"/>
        </w:rPr>
        <w:fldChar w:fldCharType="begin"/>
      </w:r>
      <w:r w:rsidRPr="00A21349">
        <w:rPr>
          <w:rFonts w:hAnsi="HG丸ｺﾞｼｯｸM-PRO"/>
        </w:rPr>
        <w:instrText xml:space="preserve"> </w:instrText>
      </w:r>
      <w:r w:rsidRPr="00A21349">
        <w:rPr>
          <w:rFonts w:hAnsi="HG丸ｺﾞｼｯｸM-PRO" w:hint="eastAsia"/>
        </w:rPr>
        <w:instrText>REF _Ref412035643 \h</w:instrText>
      </w:r>
      <w:r w:rsidRPr="00A21349">
        <w:rPr>
          <w:rFonts w:hAnsi="HG丸ｺﾞｼｯｸM-PRO"/>
        </w:rPr>
        <w:instrText xml:space="preserve">  \* MERGEFORMAT </w:instrText>
      </w:r>
      <w:r w:rsidRPr="00A21349">
        <w:rPr>
          <w:rFonts w:hAnsi="HG丸ｺﾞｼｯｸM-PRO"/>
        </w:rPr>
      </w:r>
      <w:r w:rsidRPr="00A21349">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2</w:t>
      </w:r>
      <w:r w:rsidRPr="00A21349">
        <w:rPr>
          <w:rFonts w:hAnsi="HG丸ｺﾞｼｯｸM-PRO"/>
        </w:rPr>
        <w:fldChar w:fldCharType="end"/>
      </w:r>
      <w:r w:rsidRPr="004A1E3B">
        <w:rPr>
          <w:rFonts w:hAnsi="HG丸ｺﾞｼｯｸM-PRO" w:hint="eastAsia"/>
        </w:rPr>
        <w:t>に示す</w:t>
      </w:r>
      <w:r>
        <w:rPr>
          <w:rFonts w:hAnsi="HG丸ｺﾞｼｯｸM-PRO" w:hint="eastAsia"/>
        </w:rPr>
        <w:t>国が定めた基準類</w:t>
      </w:r>
      <w:r w:rsidRPr="00007D68">
        <w:rPr>
          <w:rFonts w:hAnsi="HG丸ｺﾞｼｯｸM-PRO" w:hint="eastAsia"/>
        </w:rPr>
        <w:t>を</w:t>
      </w:r>
      <w:r>
        <w:rPr>
          <w:rFonts w:hAnsi="HG丸ｺﾞｼｯｸM-PRO" w:hint="eastAsia"/>
        </w:rPr>
        <w:t>踏まえながら、より効果的・効率的な点検業務の再構築を行った上で</w:t>
      </w:r>
      <w:r w:rsidRPr="00007D68">
        <w:rPr>
          <w:rFonts w:hAnsi="HG丸ｺﾞｼｯｸM-PRO" w:hint="eastAsia"/>
        </w:rPr>
        <w:t>点検業務</w:t>
      </w:r>
      <w:r>
        <w:rPr>
          <w:rFonts w:hAnsi="HG丸ｺﾞｼｯｸM-PRO" w:hint="eastAsia"/>
        </w:rPr>
        <w:t>を進めていく。</w:t>
      </w:r>
    </w:p>
    <w:p w14:paraId="2FAE2D80" w14:textId="77777777" w:rsidR="00436022" w:rsidRDefault="00436022" w:rsidP="00436022">
      <w:pPr>
        <w:pStyle w:val="40"/>
        <w:ind w:left="420" w:firstLine="210"/>
        <w:rPr>
          <w:rFonts w:hAnsi="HG丸ｺﾞｼｯｸM-PRO"/>
        </w:rPr>
      </w:pPr>
      <w:r>
        <w:rPr>
          <w:rFonts w:hAnsi="HG丸ｺﾞｼｯｸM-PRO" w:hint="eastAsia"/>
        </w:rPr>
        <w:t>また、点検業務の再構築と合わせて、データの蓄積・利活用の具体的な方法についても、今後の維持管理業務の基本的な部分であることから、今後検討していく。</w:t>
      </w:r>
    </w:p>
    <w:p w14:paraId="48145C18" w14:textId="189775D0" w:rsidR="00436022" w:rsidRPr="00A11D0F" w:rsidRDefault="00436022" w:rsidP="00436022">
      <w:pPr>
        <w:pStyle w:val="ac"/>
        <w:spacing w:before="120"/>
        <w:rPr>
          <w:bCs w:val="0"/>
          <w:color w:val="000000" w:themeColor="text1"/>
        </w:rPr>
      </w:pPr>
      <w:bookmarkStart w:id="111" w:name="_Ref412035643"/>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2</w:t>
      </w:r>
      <w:r w:rsidR="00A93C11">
        <w:fldChar w:fldCharType="end"/>
      </w:r>
      <w:bookmarkEnd w:id="111"/>
      <w:r w:rsidRPr="00007D68">
        <w:rPr>
          <w:rFonts w:hint="eastAsia"/>
          <w:bCs w:val="0"/>
        </w:rPr>
        <w:t xml:space="preserve">　</w:t>
      </w:r>
      <w:r w:rsidRPr="00A11D0F">
        <w:rPr>
          <w:rFonts w:hint="eastAsia"/>
          <w:bCs w:val="0"/>
          <w:color w:val="000000" w:themeColor="text1"/>
        </w:rPr>
        <w:t>点検業務における国の基準類</w:t>
      </w:r>
    </w:p>
    <w:tbl>
      <w:tblPr>
        <w:tblStyle w:val="af6"/>
        <w:tblW w:w="0" w:type="auto"/>
        <w:jc w:val="center"/>
        <w:tblLook w:val="04A0" w:firstRow="1" w:lastRow="0" w:firstColumn="1" w:lastColumn="0" w:noHBand="0" w:noVBand="1"/>
      </w:tblPr>
      <w:tblGrid>
        <w:gridCol w:w="1559"/>
        <w:gridCol w:w="4961"/>
      </w:tblGrid>
      <w:tr w:rsidR="00A11D0F" w:rsidRPr="00A11D0F" w14:paraId="12762C1C" w14:textId="77777777" w:rsidTr="00436022">
        <w:trPr>
          <w:jc w:val="center"/>
        </w:trPr>
        <w:tc>
          <w:tcPr>
            <w:tcW w:w="1559" w:type="dxa"/>
            <w:tcBorders>
              <w:bottom w:val="double" w:sz="4" w:space="0" w:color="auto"/>
            </w:tcBorders>
            <w:shd w:val="pct15" w:color="auto" w:fill="auto"/>
            <w:vAlign w:val="center"/>
          </w:tcPr>
          <w:p w14:paraId="501DE154"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分野</w:t>
            </w:r>
          </w:p>
        </w:tc>
        <w:tc>
          <w:tcPr>
            <w:tcW w:w="4961" w:type="dxa"/>
            <w:tcBorders>
              <w:bottom w:val="double" w:sz="4" w:space="0" w:color="auto"/>
            </w:tcBorders>
            <w:shd w:val="pct15" w:color="auto" w:fill="auto"/>
            <w:vAlign w:val="center"/>
          </w:tcPr>
          <w:p w14:paraId="255A40D7"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点検業務の国の基準類</w:t>
            </w:r>
          </w:p>
        </w:tc>
      </w:tr>
      <w:tr w:rsidR="00A11D0F" w:rsidRPr="00A11D0F" w14:paraId="036DAEEF" w14:textId="77777777" w:rsidTr="00436022">
        <w:trPr>
          <w:jc w:val="center"/>
        </w:trPr>
        <w:tc>
          <w:tcPr>
            <w:tcW w:w="1559" w:type="dxa"/>
            <w:tcBorders>
              <w:top w:val="double" w:sz="4" w:space="0" w:color="auto"/>
            </w:tcBorders>
            <w:vAlign w:val="center"/>
          </w:tcPr>
          <w:p w14:paraId="5A86E3E5"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港湾</w:t>
            </w:r>
          </w:p>
        </w:tc>
        <w:tc>
          <w:tcPr>
            <w:tcW w:w="4961" w:type="dxa"/>
            <w:tcBorders>
              <w:top w:val="double" w:sz="4" w:space="0" w:color="auto"/>
            </w:tcBorders>
          </w:tcPr>
          <w:p w14:paraId="03E1AB1A" w14:textId="77777777" w:rsidR="00436022" w:rsidRPr="00A11D0F" w:rsidRDefault="00436022" w:rsidP="005E1989">
            <w:pPr>
              <w:widowControl/>
              <w:rPr>
                <w:rFonts w:hAnsi="HG丸ｺﾞｼｯｸM-PRO"/>
                <w:color w:val="000000" w:themeColor="text1"/>
              </w:rPr>
            </w:pPr>
            <w:r w:rsidRPr="00A11D0F">
              <w:rPr>
                <w:rFonts w:hAnsi="HG丸ｺﾞｼｯｸM-PRO" w:hint="eastAsia"/>
                <w:color w:val="000000" w:themeColor="text1"/>
              </w:rPr>
              <w:t>港湾の施設の点検診断ガイドライン（H26.7）</w:t>
            </w:r>
          </w:p>
        </w:tc>
      </w:tr>
      <w:tr w:rsidR="00436022" w:rsidRPr="00A11D0F" w14:paraId="3AC09AE1" w14:textId="77777777" w:rsidTr="005E1989">
        <w:trPr>
          <w:jc w:val="center"/>
        </w:trPr>
        <w:tc>
          <w:tcPr>
            <w:tcW w:w="1559" w:type="dxa"/>
            <w:vAlign w:val="center"/>
          </w:tcPr>
          <w:p w14:paraId="21DCB9ED"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海岸</w:t>
            </w:r>
          </w:p>
        </w:tc>
        <w:tc>
          <w:tcPr>
            <w:tcW w:w="4961" w:type="dxa"/>
          </w:tcPr>
          <w:p w14:paraId="2BD58E4B" w14:textId="366009B1" w:rsidR="00436022" w:rsidRPr="00A11D0F" w:rsidRDefault="00436022" w:rsidP="005E1989">
            <w:pPr>
              <w:widowControl/>
              <w:rPr>
                <w:rFonts w:hAnsi="HG丸ｺﾞｼｯｸM-PRO"/>
                <w:color w:val="000000" w:themeColor="text1"/>
              </w:rPr>
            </w:pPr>
            <w:r w:rsidRPr="00A11D0F">
              <w:rPr>
                <w:rFonts w:hAnsi="HG丸ｺﾞｼｯｸM-PRO" w:hint="eastAsia"/>
                <w:color w:val="000000" w:themeColor="text1"/>
              </w:rPr>
              <w:t>海岸保全施設維持管理マニュアル（</w:t>
            </w:r>
            <w:r w:rsidR="00485118" w:rsidRPr="00A11D0F">
              <w:rPr>
                <w:rFonts w:hAnsi="HG丸ｺﾞｼｯｸM-PRO"/>
                <w:color w:val="000000" w:themeColor="text1"/>
              </w:rPr>
              <w:t>R2.6</w:t>
            </w:r>
            <w:r w:rsidRPr="00A11D0F">
              <w:rPr>
                <w:rFonts w:hAnsi="HG丸ｺﾞｼｯｸM-PRO" w:hint="eastAsia"/>
                <w:color w:val="000000" w:themeColor="text1"/>
              </w:rPr>
              <w:t>）</w:t>
            </w:r>
          </w:p>
        </w:tc>
      </w:tr>
    </w:tbl>
    <w:p w14:paraId="0A027618" w14:textId="77777777" w:rsidR="00436022" w:rsidRPr="00A11D0F" w:rsidRDefault="00436022" w:rsidP="00436022">
      <w:pPr>
        <w:widowControl/>
        <w:jc w:val="left"/>
        <w:rPr>
          <w:rFonts w:hAnsi="HG丸ｺﾞｼｯｸM-PRO"/>
          <w:color w:val="000000" w:themeColor="text1"/>
        </w:rPr>
      </w:pPr>
    </w:p>
    <w:p w14:paraId="1B792DB8" w14:textId="77777777" w:rsidR="00436022" w:rsidRPr="00A11D0F" w:rsidRDefault="00436022" w:rsidP="00436022">
      <w:pPr>
        <w:pStyle w:val="80"/>
        <w:ind w:leftChars="0" w:left="0" w:firstLineChars="300" w:firstLine="632"/>
        <w:rPr>
          <w:rFonts w:hAnsi="HG丸ｺﾞｼｯｸM-PRO"/>
          <w:b/>
          <w:color w:val="000000" w:themeColor="text1"/>
        </w:rPr>
      </w:pPr>
      <w:r w:rsidRPr="00A11D0F">
        <w:rPr>
          <w:rFonts w:hAnsi="HG丸ｺﾞｼｯｸM-PRO" w:hint="eastAsia"/>
          <w:b/>
          <w:color w:val="000000" w:themeColor="text1"/>
        </w:rPr>
        <w:t>＜頻度における留意事項＞</w:t>
      </w:r>
    </w:p>
    <w:p w14:paraId="12DBABC3" w14:textId="00C4C374" w:rsidR="00436022" w:rsidRDefault="00436022" w:rsidP="00CA1090">
      <w:pPr>
        <w:pStyle w:val="af5"/>
        <w:widowControl/>
        <w:numPr>
          <w:ilvl w:val="0"/>
          <w:numId w:val="34"/>
        </w:numPr>
        <w:ind w:leftChars="0" w:left="1134" w:hanging="283"/>
        <w:jc w:val="left"/>
        <w:rPr>
          <w:rFonts w:hAnsi="HG丸ｺﾞｼｯｸM-PRO"/>
        </w:rPr>
      </w:pPr>
      <w:r w:rsidRPr="005244CF">
        <w:rPr>
          <w:rFonts w:hAnsi="HG丸ｺﾞｼｯｸM-PRO" w:hint="eastAsia"/>
        </w:rPr>
        <w:t>点検業務の頻度については、国が定める分野ごと</w:t>
      </w:r>
      <w:r>
        <w:rPr>
          <w:rFonts w:hAnsi="HG丸ｺﾞｼｯｸM-PRO" w:hint="eastAsia"/>
        </w:rPr>
        <w:t>の</w:t>
      </w:r>
      <w:r w:rsidRPr="005244CF">
        <w:rPr>
          <w:rFonts w:hAnsi="HG丸ｺﾞｼｯｸM-PRO" w:hint="eastAsia"/>
        </w:rPr>
        <w:t>基準類に従い、管理者として適切に設定する。以下</w:t>
      </w:r>
      <w:r w:rsidRPr="004A1E3B">
        <w:rPr>
          <w:rFonts w:hAnsi="HG丸ｺﾞｼｯｸM-PRO" w:hint="eastAsia"/>
        </w:rPr>
        <w:t>の</w:t>
      </w:r>
      <w:r w:rsidRPr="00A21349">
        <w:rPr>
          <w:rFonts w:hAnsi="HG丸ｺﾞｼｯｸM-PRO"/>
        </w:rPr>
        <w:fldChar w:fldCharType="begin"/>
      </w:r>
      <w:r w:rsidRPr="00A21349">
        <w:rPr>
          <w:rFonts w:hAnsi="HG丸ｺﾞｼｯｸM-PRO"/>
        </w:rPr>
        <w:instrText xml:space="preserve"> </w:instrText>
      </w:r>
      <w:r w:rsidRPr="00A21349">
        <w:rPr>
          <w:rFonts w:hAnsi="HG丸ｺﾞｼｯｸM-PRO" w:hint="eastAsia"/>
        </w:rPr>
        <w:instrText>REF _Ref412035664 \h</w:instrText>
      </w:r>
      <w:r w:rsidRPr="00A21349">
        <w:rPr>
          <w:rFonts w:hAnsi="HG丸ｺﾞｼｯｸM-PRO"/>
        </w:rPr>
        <w:instrText xml:space="preserve">  \* MERGEFORMAT </w:instrText>
      </w:r>
      <w:r w:rsidRPr="00A21349">
        <w:rPr>
          <w:rFonts w:hAnsi="HG丸ｺﾞｼｯｸM-PRO"/>
        </w:rPr>
      </w:r>
      <w:r w:rsidRPr="00A21349">
        <w:rPr>
          <w:rFonts w:hAnsi="HG丸ｺﾞｼｯｸM-PRO"/>
        </w:rPr>
        <w:fldChar w:fldCharType="separate"/>
      </w:r>
      <w:r w:rsidR="00586FC0" w:rsidRPr="00586FC0">
        <w:rPr>
          <w:rFonts w:hAnsi="HG丸ｺﾞｼｯｸM-PRO"/>
        </w:rPr>
        <w:t xml:space="preserve">表 </w:t>
      </w:r>
      <w:r w:rsidR="00586FC0" w:rsidRPr="00586FC0">
        <w:rPr>
          <w:rFonts w:hAnsi="HG丸ｺﾞｼｯｸM-PRO"/>
          <w:noProof/>
        </w:rPr>
        <w:t>3.1</w:t>
      </w:r>
      <w:r w:rsidR="00586FC0" w:rsidRPr="00586FC0">
        <w:rPr>
          <w:rFonts w:hAnsi="HG丸ｺﾞｼｯｸM-PRO"/>
          <w:noProof/>
        </w:rPr>
        <w:noBreakHyphen/>
        <w:t>3</w:t>
      </w:r>
      <w:r w:rsidRPr="00A21349">
        <w:rPr>
          <w:rFonts w:hAnsi="HG丸ｺﾞｼｯｸM-PRO"/>
        </w:rPr>
        <w:fldChar w:fldCharType="end"/>
      </w:r>
      <w:r w:rsidRPr="004A1E3B">
        <w:rPr>
          <w:rFonts w:hAnsi="HG丸ｺﾞｼｯｸM-PRO" w:hint="eastAsia"/>
        </w:rPr>
        <w:t>に点検</w:t>
      </w:r>
      <w:r>
        <w:rPr>
          <w:rFonts w:hAnsi="HG丸ｺﾞｼｯｸM-PRO" w:hint="eastAsia"/>
        </w:rPr>
        <w:t>業務頻度の目安を示す。</w:t>
      </w:r>
    </w:p>
    <w:p w14:paraId="105908FF" w14:textId="77777777" w:rsidR="00436022" w:rsidRDefault="00436022" w:rsidP="00CA1090">
      <w:pPr>
        <w:pStyle w:val="af5"/>
        <w:widowControl/>
        <w:numPr>
          <w:ilvl w:val="0"/>
          <w:numId w:val="34"/>
        </w:numPr>
        <w:ind w:leftChars="0" w:left="1134" w:hanging="283"/>
        <w:jc w:val="left"/>
        <w:rPr>
          <w:rFonts w:hAnsi="HG丸ｺﾞｼｯｸM-PRO"/>
        </w:rPr>
      </w:pPr>
      <w:r>
        <w:rPr>
          <w:rFonts w:hAnsi="HG丸ｺﾞｼｯｸM-PRO" w:hint="eastAsia"/>
        </w:rPr>
        <w:t>劣化が進行している施設については、劣化度合いが想定以上に進行していないかなどの経過観察や補修時期の精査を目的として、特に点検頻度を上げる。</w:t>
      </w:r>
    </w:p>
    <w:p w14:paraId="42BAD81B" w14:textId="329C0FF8" w:rsidR="00436022" w:rsidRPr="00B70F42" w:rsidRDefault="00436022" w:rsidP="00CA1090">
      <w:pPr>
        <w:pStyle w:val="af5"/>
        <w:widowControl/>
        <w:numPr>
          <w:ilvl w:val="0"/>
          <w:numId w:val="34"/>
        </w:numPr>
        <w:ind w:leftChars="0" w:left="1134" w:hanging="283"/>
        <w:jc w:val="left"/>
        <w:rPr>
          <w:rFonts w:hAnsi="HG丸ｺﾞｼｯｸM-PRO"/>
          <w:color w:val="FF0000"/>
        </w:rPr>
      </w:pPr>
      <w:r w:rsidRPr="00B70F42">
        <w:rPr>
          <w:rFonts w:hAnsi="HG丸ｺﾞｼｯｸM-PRO" w:hint="eastAsia"/>
        </w:rPr>
        <w:t>海岸保全施設維持管理マニュアルにおいて、年に数回程度の「巡視」が位置付けられており、5年に一回の頻度で実施する一般点検との組み合わせにより効率的・効果的な点検業務を実施する。</w:t>
      </w:r>
    </w:p>
    <w:p w14:paraId="150169DD" w14:textId="7B3E8589" w:rsidR="00436022" w:rsidRPr="00A11D0F" w:rsidRDefault="00436022" w:rsidP="00436022">
      <w:pPr>
        <w:pStyle w:val="ac"/>
        <w:spacing w:before="120"/>
        <w:rPr>
          <w:color w:val="000000" w:themeColor="text1"/>
        </w:rPr>
      </w:pPr>
      <w:bookmarkStart w:id="112" w:name="_Ref412035664"/>
      <w:bookmarkStart w:id="113" w:name="_Ref408943408"/>
      <w:r>
        <w:t xml:space="preserve">表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3</w:t>
      </w:r>
      <w:r w:rsidR="005E1989">
        <w:rPr>
          <w:noProof/>
        </w:rPr>
        <w:fldChar w:fldCharType="end"/>
      </w:r>
      <w:bookmarkEnd w:id="112"/>
      <w:r>
        <w:rPr>
          <w:rFonts w:hint="eastAsia"/>
        </w:rPr>
        <w:t xml:space="preserve">　</w:t>
      </w:r>
      <w:r w:rsidRPr="00A11D0F">
        <w:rPr>
          <w:rFonts w:hint="eastAsia"/>
          <w:color w:val="000000" w:themeColor="text1"/>
        </w:rPr>
        <w:t>点検業務の頻度の目安</w:t>
      </w:r>
      <w:bookmarkEnd w:id="113"/>
    </w:p>
    <w:tbl>
      <w:tblPr>
        <w:tblStyle w:val="af6"/>
        <w:tblW w:w="7938" w:type="dxa"/>
        <w:jc w:val="center"/>
        <w:tblLook w:val="04A0" w:firstRow="1" w:lastRow="0" w:firstColumn="1" w:lastColumn="0" w:noHBand="0" w:noVBand="1"/>
      </w:tblPr>
      <w:tblGrid>
        <w:gridCol w:w="2126"/>
        <w:gridCol w:w="5812"/>
      </w:tblGrid>
      <w:tr w:rsidR="00A11D0F" w:rsidRPr="00A11D0F" w14:paraId="61C6D0E4" w14:textId="77777777" w:rsidTr="005E1989">
        <w:trPr>
          <w:jc w:val="center"/>
        </w:trPr>
        <w:tc>
          <w:tcPr>
            <w:tcW w:w="2126" w:type="dxa"/>
            <w:tcBorders>
              <w:bottom w:val="double" w:sz="4" w:space="0" w:color="auto"/>
            </w:tcBorders>
            <w:shd w:val="clear" w:color="auto" w:fill="D9D9D9" w:themeFill="background1" w:themeFillShade="D9"/>
          </w:tcPr>
          <w:p w14:paraId="724705E5"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20"/>
                <w:szCs w:val="20"/>
              </w:rPr>
              <w:t>点検業務の種別</w:t>
            </w:r>
          </w:p>
        </w:tc>
        <w:tc>
          <w:tcPr>
            <w:tcW w:w="5812" w:type="dxa"/>
            <w:tcBorders>
              <w:bottom w:val="double" w:sz="4" w:space="0" w:color="auto"/>
            </w:tcBorders>
            <w:shd w:val="clear" w:color="auto" w:fill="D9D9D9" w:themeFill="background1" w:themeFillShade="D9"/>
          </w:tcPr>
          <w:p w14:paraId="29BA0E64"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20"/>
                <w:szCs w:val="20"/>
              </w:rPr>
              <w:t>点検業務の頻度の目安</w:t>
            </w:r>
          </w:p>
        </w:tc>
      </w:tr>
      <w:tr w:rsidR="00A11D0F" w:rsidRPr="00A11D0F" w14:paraId="76C70ADE" w14:textId="77777777" w:rsidTr="005E1989">
        <w:trPr>
          <w:jc w:val="center"/>
        </w:trPr>
        <w:tc>
          <w:tcPr>
            <w:tcW w:w="2126" w:type="dxa"/>
            <w:tcBorders>
              <w:top w:val="double" w:sz="4" w:space="0" w:color="auto"/>
            </w:tcBorders>
            <w:vAlign w:val="center"/>
          </w:tcPr>
          <w:p w14:paraId="2348AE5F"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20"/>
                <w:szCs w:val="20"/>
              </w:rPr>
              <w:t>簡易点検</w:t>
            </w:r>
          </w:p>
          <w:p w14:paraId="3656296F" w14:textId="77777777" w:rsidR="00436022" w:rsidRPr="00A11D0F" w:rsidRDefault="00436022" w:rsidP="005E1989">
            <w:pPr>
              <w:spacing w:line="300" w:lineRule="exact"/>
              <w:jc w:val="center"/>
              <w:rPr>
                <w:rFonts w:hAnsi="HG丸ｺﾞｼｯｸM-PRO"/>
                <w:color w:val="000000" w:themeColor="text1"/>
                <w:sz w:val="20"/>
                <w:szCs w:val="20"/>
              </w:rPr>
            </w:pPr>
            <w:r w:rsidRPr="00A11D0F">
              <w:rPr>
                <w:rFonts w:hAnsi="HG丸ｺﾞｼｯｸM-PRO" w:hint="eastAsia"/>
                <w:color w:val="000000" w:themeColor="text1"/>
                <w:sz w:val="18"/>
                <w:szCs w:val="20"/>
              </w:rPr>
              <w:t>（日常パトロール）</w:t>
            </w:r>
          </w:p>
        </w:tc>
        <w:tc>
          <w:tcPr>
            <w:tcW w:w="5812" w:type="dxa"/>
            <w:tcBorders>
              <w:top w:val="double" w:sz="4" w:space="0" w:color="auto"/>
            </w:tcBorders>
          </w:tcPr>
          <w:p w14:paraId="228066A3" w14:textId="77777777" w:rsidR="00436022" w:rsidRPr="00A11D0F" w:rsidRDefault="00436022" w:rsidP="005E1989">
            <w:pPr>
              <w:spacing w:line="300" w:lineRule="exact"/>
              <w:rPr>
                <w:rFonts w:hAnsi="HG丸ｺﾞｼｯｸM-PRO"/>
                <w:b/>
                <w:color w:val="000000" w:themeColor="text1"/>
                <w:szCs w:val="21"/>
              </w:rPr>
            </w:pPr>
            <w:r w:rsidRPr="00A11D0F">
              <w:rPr>
                <w:rFonts w:hAnsi="HG丸ｺﾞｼｯｸM-PRO" w:hint="eastAsia"/>
                <w:color w:val="000000" w:themeColor="text1"/>
                <w:szCs w:val="21"/>
              </w:rPr>
              <w:t>定期：毎日１～２回程度</w:t>
            </w:r>
          </w:p>
          <w:p w14:paraId="32EE307D" w14:textId="77777777" w:rsidR="00436022" w:rsidRPr="00A11D0F" w:rsidRDefault="00436022" w:rsidP="005E1989">
            <w:pPr>
              <w:spacing w:line="300" w:lineRule="exact"/>
              <w:rPr>
                <w:rFonts w:hAnsi="HG丸ｺﾞｼｯｸM-PRO"/>
                <w:color w:val="000000" w:themeColor="text1"/>
                <w:szCs w:val="21"/>
              </w:rPr>
            </w:pPr>
            <w:r w:rsidRPr="00A11D0F">
              <w:rPr>
                <w:rFonts w:hAnsi="HG丸ｺﾞｼｯｸM-PRO" w:hint="eastAsia"/>
                <w:color w:val="000000" w:themeColor="text1"/>
                <w:szCs w:val="21"/>
              </w:rPr>
              <w:t>臨時</w:t>
            </w:r>
            <w:r w:rsidRPr="00A11D0F">
              <w:rPr>
                <w:rFonts w:hAnsi="HG丸ｺﾞｼｯｸM-PRO" w:hint="eastAsia"/>
                <w:b/>
                <w:color w:val="000000" w:themeColor="text1"/>
                <w:szCs w:val="21"/>
              </w:rPr>
              <w:t>：</w:t>
            </w:r>
            <w:r w:rsidRPr="00A11D0F">
              <w:rPr>
                <w:rFonts w:hAnsi="HG丸ｺﾞｼｯｸM-PRO" w:hint="eastAsia"/>
                <w:color w:val="000000" w:themeColor="text1"/>
                <w:szCs w:val="21"/>
              </w:rPr>
              <w:t>事故時、災害時等、水平展開時など</w:t>
            </w:r>
          </w:p>
        </w:tc>
      </w:tr>
      <w:tr w:rsidR="00A11D0F" w:rsidRPr="00A11D0F" w14:paraId="5351DA84" w14:textId="77777777" w:rsidTr="005E1989">
        <w:trPr>
          <w:jc w:val="center"/>
        </w:trPr>
        <w:tc>
          <w:tcPr>
            <w:tcW w:w="2126" w:type="dxa"/>
            <w:vAlign w:val="center"/>
          </w:tcPr>
          <w:p w14:paraId="4CF8D039" w14:textId="77777777" w:rsidR="00436022" w:rsidRPr="00A11D0F" w:rsidRDefault="00436022" w:rsidP="005E1989">
            <w:pPr>
              <w:spacing w:line="300" w:lineRule="exact"/>
              <w:jc w:val="center"/>
              <w:rPr>
                <w:rFonts w:hAnsi="HG丸ｺﾞｼｯｸM-PRO"/>
                <w:color w:val="000000" w:themeColor="text1"/>
              </w:rPr>
            </w:pPr>
            <w:r w:rsidRPr="00A11D0F">
              <w:rPr>
                <w:rFonts w:hAnsi="HG丸ｺﾞｼｯｸM-PRO" w:hint="eastAsia"/>
                <w:color w:val="000000" w:themeColor="text1"/>
              </w:rPr>
              <w:t>一般点検</w:t>
            </w:r>
          </w:p>
        </w:tc>
        <w:tc>
          <w:tcPr>
            <w:tcW w:w="5812" w:type="dxa"/>
          </w:tcPr>
          <w:p w14:paraId="0058F201" w14:textId="1BAA8B16" w:rsidR="00436022" w:rsidRPr="00A11D0F" w:rsidRDefault="00436022" w:rsidP="005E1989">
            <w:pPr>
              <w:spacing w:line="300" w:lineRule="exact"/>
              <w:rPr>
                <w:rFonts w:hAnsi="HG丸ｺﾞｼｯｸM-PRO"/>
                <w:color w:val="000000" w:themeColor="text1"/>
                <w:szCs w:val="21"/>
              </w:rPr>
            </w:pPr>
            <w:r w:rsidRPr="00A11D0F">
              <w:rPr>
                <w:rFonts w:hAnsi="HG丸ｺﾞｼｯｸM-PRO" w:hint="eastAsia"/>
                <w:color w:val="000000" w:themeColor="text1"/>
                <w:szCs w:val="21"/>
              </w:rPr>
              <w:t>定期：</w:t>
            </w:r>
            <w:r w:rsidR="00B4402C" w:rsidRPr="00A11D0F">
              <w:rPr>
                <w:rFonts w:hAnsi="HG丸ｺﾞｼｯｸM-PRO" w:hint="eastAsia"/>
                <w:color w:val="000000" w:themeColor="text1"/>
                <w:szCs w:val="21"/>
              </w:rPr>
              <w:t>３～</w:t>
            </w:r>
            <w:r w:rsidRPr="00A11D0F">
              <w:rPr>
                <w:rFonts w:hAnsi="HG丸ｺﾞｼｯｸM-PRO" w:hint="eastAsia"/>
                <w:color w:val="000000" w:themeColor="text1"/>
                <w:szCs w:val="21"/>
              </w:rPr>
              <w:t>５年に1回程度（劣化状況に応じて</w:t>
            </w:r>
            <w:r w:rsidR="00466BB7" w:rsidRPr="00A11D0F">
              <w:rPr>
                <w:rFonts w:hAnsi="HG丸ｺﾞｼｯｸM-PRO" w:hint="eastAsia"/>
                <w:color w:val="000000" w:themeColor="text1"/>
                <w:szCs w:val="21"/>
              </w:rPr>
              <w:t>対応</w:t>
            </w:r>
            <w:r w:rsidRPr="00A11D0F">
              <w:rPr>
                <w:rFonts w:hAnsi="HG丸ｺﾞｼｯｸM-PRO" w:hint="eastAsia"/>
                <w:color w:val="000000" w:themeColor="text1"/>
                <w:szCs w:val="21"/>
              </w:rPr>
              <w:t>）</w:t>
            </w:r>
          </w:p>
          <w:p w14:paraId="6F48B4ED" w14:textId="77777777" w:rsidR="00436022" w:rsidRPr="00A11D0F" w:rsidRDefault="00436022" w:rsidP="005E1989">
            <w:pPr>
              <w:spacing w:line="300" w:lineRule="exact"/>
              <w:rPr>
                <w:rFonts w:hAnsi="HG丸ｺﾞｼｯｸM-PRO"/>
                <w:color w:val="000000" w:themeColor="text1"/>
                <w:szCs w:val="21"/>
              </w:rPr>
            </w:pPr>
            <w:r w:rsidRPr="00A11D0F">
              <w:rPr>
                <w:rFonts w:hAnsi="HG丸ｺﾞｼｯｸM-PRO" w:hint="eastAsia"/>
                <w:color w:val="000000" w:themeColor="text1"/>
                <w:szCs w:val="21"/>
              </w:rPr>
              <w:t>臨時：事故時、災害時、水平展開時、補修、補強工事時</w:t>
            </w:r>
          </w:p>
        </w:tc>
      </w:tr>
      <w:tr w:rsidR="00A11D0F" w:rsidRPr="00A11D0F" w14:paraId="3BB79BCD" w14:textId="77777777" w:rsidTr="005E1989">
        <w:trPr>
          <w:jc w:val="center"/>
        </w:trPr>
        <w:tc>
          <w:tcPr>
            <w:tcW w:w="2126" w:type="dxa"/>
            <w:vAlign w:val="center"/>
          </w:tcPr>
          <w:p w14:paraId="0638C9E8" w14:textId="77777777" w:rsidR="00436022" w:rsidRPr="00A11D0F" w:rsidRDefault="00436022" w:rsidP="005E1989">
            <w:pPr>
              <w:spacing w:line="300" w:lineRule="exact"/>
              <w:jc w:val="center"/>
              <w:rPr>
                <w:rFonts w:hAnsi="HG丸ｺﾞｼｯｸM-PRO"/>
                <w:color w:val="000000" w:themeColor="text1"/>
              </w:rPr>
            </w:pPr>
            <w:r w:rsidRPr="00A11D0F">
              <w:rPr>
                <w:rFonts w:hAnsi="HG丸ｺﾞｼｯｸM-PRO" w:hint="eastAsia"/>
                <w:color w:val="000000" w:themeColor="text1"/>
              </w:rPr>
              <w:t>詳細点検</w:t>
            </w:r>
          </w:p>
        </w:tc>
        <w:tc>
          <w:tcPr>
            <w:tcW w:w="5812" w:type="dxa"/>
          </w:tcPr>
          <w:p w14:paraId="4BA6757D" w14:textId="77777777" w:rsidR="00436022" w:rsidRPr="00A11D0F" w:rsidRDefault="00436022" w:rsidP="005E1989">
            <w:pPr>
              <w:spacing w:line="300" w:lineRule="exact"/>
              <w:ind w:left="630" w:hangingChars="300" w:hanging="630"/>
              <w:rPr>
                <w:rFonts w:hAnsi="HG丸ｺﾞｼｯｸM-PRO"/>
                <w:color w:val="000000" w:themeColor="text1"/>
                <w:szCs w:val="21"/>
              </w:rPr>
            </w:pPr>
            <w:r w:rsidRPr="00A11D0F">
              <w:rPr>
                <w:rFonts w:hAnsi="HG丸ｺﾞｼｯｸM-PRO" w:hint="eastAsia"/>
                <w:color w:val="000000" w:themeColor="text1"/>
                <w:szCs w:val="21"/>
              </w:rPr>
              <w:t>定期：</w:t>
            </w:r>
            <w:r w:rsidRPr="00A11D0F">
              <w:rPr>
                <w:rFonts w:hAnsi="HG丸ｺﾞｼｯｸM-PRO"/>
                <w:color w:val="000000" w:themeColor="text1"/>
                <w:szCs w:val="21"/>
              </w:rPr>
              <w:t>10</w:t>
            </w:r>
            <w:r w:rsidRPr="00A11D0F">
              <w:rPr>
                <w:rFonts w:hAnsi="HG丸ｺﾞｼｯｸM-PRO" w:hint="eastAsia"/>
                <w:color w:val="000000" w:themeColor="text1"/>
                <w:szCs w:val="21"/>
              </w:rPr>
              <w:t>～1</w:t>
            </w:r>
            <w:r w:rsidRPr="00A11D0F">
              <w:rPr>
                <w:rFonts w:hAnsi="HG丸ｺﾞｼｯｸM-PRO"/>
                <w:color w:val="000000" w:themeColor="text1"/>
                <w:szCs w:val="21"/>
              </w:rPr>
              <w:t>5</w:t>
            </w:r>
            <w:r w:rsidRPr="00A11D0F">
              <w:rPr>
                <w:rFonts w:hAnsi="HG丸ｺﾞｼｯｸM-PRO" w:hint="eastAsia"/>
                <w:color w:val="000000" w:themeColor="text1"/>
                <w:szCs w:val="21"/>
              </w:rPr>
              <w:t>年に1回程度</w:t>
            </w:r>
            <w:r w:rsidRPr="00A11D0F">
              <w:rPr>
                <w:rFonts w:hAnsi="HG丸ｺﾞｼｯｸM-PRO"/>
                <w:color w:val="000000" w:themeColor="text1"/>
                <w:szCs w:val="21"/>
              </w:rPr>
              <w:br/>
            </w:r>
            <w:r w:rsidRPr="00A11D0F">
              <w:rPr>
                <w:rFonts w:hAnsi="HG丸ｺﾞｼｯｸM-PRO" w:hint="eastAsia"/>
                <w:color w:val="000000" w:themeColor="text1"/>
                <w:szCs w:val="21"/>
              </w:rPr>
              <w:t>（劣化状況や一般点検結果に応じて）</w:t>
            </w:r>
          </w:p>
          <w:p w14:paraId="4BF61CB1" w14:textId="77777777" w:rsidR="00436022" w:rsidRPr="00A11D0F" w:rsidRDefault="00436022" w:rsidP="005E1989">
            <w:pPr>
              <w:spacing w:line="300" w:lineRule="exact"/>
              <w:rPr>
                <w:rFonts w:hAnsi="HG丸ｺﾞｼｯｸM-PRO"/>
                <w:b/>
                <w:color w:val="000000" w:themeColor="text1"/>
                <w:szCs w:val="21"/>
              </w:rPr>
            </w:pPr>
            <w:r w:rsidRPr="00A11D0F">
              <w:rPr>
                <w:rFonts w:hAnsi="HG丸ｺﾞｼｯｸM-PRO" w:hint="eastAsia"/>
                <w:color w:val="000000" w:themeColor="text1"/>
                <w:szCs w:val="21"/>
              </w:rPr>
              <w:t>臨時：事故時、災害時、水平展開時、補修、補強工事時</w:t>
            </w:r>
          </w:p>
        </w:tc>
      </w:tr>
    </w:tbl>
    <w:p w14:paraId="7127C1C7" w14:textId="77777777" w:rsidR="00436022" w:rsidRDefault="00436022" w:rsidP="00436022">
      <w:pPr>
        <w:pStyle w:val="40"/>
        <w:ind w:leftChars="0" w:left="0" w:firstLineChars="0" w:firstLine="0"/>
      </w:pPr>
    </w:p>
    <w:p w14:paraId="1D41D80C" w14:textId="77777777" w:rsidR="00436022" w:rsidRDefault="00436022" w:rsidP="00436022">
      <w:pPr>
        <w:pStyle w:val="40"/>
        <w:ind w:leftChars="0" w:left="0" w:firstLineChars="0" w:firstLine="0"/>
      </w:pPr>
    </w:p>
    <w:p w14:paraId="0209F571" w14:textId="77777777" w:rsidR="00436022" w:rsidRDefault="00436022" w:rsidP="00436022">
      <w:pPr>
        <w:pStyle w:val="40"/>
        <w:ind w:leftChars="0" w:left="0" w:firstLineChars="0" w:firstLine="0"/>
      </w:pPr>
    </w:p>
    <w:p w14:paraId="5319A28D" w14:textId="4AEFC849" w:rsidR="00436022" w:rsidRDefault="00436022">
      <w:pPr>
        <w:widowControl/>
        <w:jc w:val="left"/>
      </w:pPr>
      <w:r>
        <w:br w:type="page"/>
      </w:r>
    </w:p>
    <w:p w14:paraId="72464AE5" w14:textId="77777777" w:rsidR="00436022" w:rsidRDefault="00436022" w:rsidP="00436022">
      <w:pPr>
        <w:ind w:firstLineChars="300" w:firstLine="632"/>
        <w:rPr>
          <w:rFonts w:hAnsi="HG丸ｺﾞｼｯｸM-PRO"/>
          <w:b/>
        </w:rPr>
      </w:pPr>
      <w:r w:rsidRPr="007F7F53">
        <w:rPr>
          <w:rFonts w:hAnsi="HG丸ｺﾞｼｯｸM-PRO" w:hint="eastAsia"/>
          <w:b/>
        </w:rPr>
        <w:lastRenderedPageBreak/>
        <w:t>＜点検</w:t>
      </w:r>
      <w:r>
        <w:rPr>
          <w:rFonts w:hAnsi="HG丸ｺﾞｼｯｸM-PRO" w:hint="eastAsia"/>
          <w:b/>
        </w:rPr>
        <w:t>における留意事項</w:t>
      </w:r>
      <w:r w:rsidRPr="007F7F53">
        <w:rPr>
          <w:rFonts w:hAnsi="HG丸ｺﾞｼｯｸM-PRO" w:hint="eastAsia"/>
          <w:b/>
        </w:rPr>
        <w:t>＞</w:t>
      </w:r>
    </w:p>
    <w:p w14:paraId="0DB42D8D" w14:textId="77777777" w:rsidR="00436022" w:rsidRPr="002746A7" w:rsidRDefault="00436022" w:rsidP="00436022">
      <w:pPr>
        <w:ind w:firstLineChars="400" w:firstLine="840"/>
        <w:rPr>
          <w:rFonts w:hAnsi="HG丸ｺﾞｼｯｸM-PRO"/>
        </w:rPr>
      </w:pPr>
      <w:r w:rsidRPr="002746A7">
        <w:rPr>
          <w:rFonts w:hAnsi="HG丸ｺﾞｼｯｸM-PRO" w:hint="eastAsia"/>
          <w:bdr w:val="single" w:sz="4" w:space="0" w:color="auto"/>
        </w:rPr>
        <w:t>共通</w:t>
      </w:r>
    </w:p>
    <w:p w14:paraId="54444586" w14:textId="77777777" w:rsidR="00436022" w:rsidRDefault="00436022" w:rsidP="00CA1090">
      <w:pPr>
        <w:pStyle w:val="af5"/>
        <w:numPr>
          <w:ilvl w:val="0"/>
          <w:numId w:val="31"/>
        </w:numPr>
        <w:ind w:leftChars="0" w:left="1134" w:hanging="283"/>
        <w:rPr>
          <w:rFonts w:hAnsi="HG丸ｺﾞｼｯｸM-PRO"/>
        </w:rPr>
      </w:pPr>
      <w:r>
        <w:rPr>
          <w:rFonts w:hAnsi="HG丸ｺﾞｼｯｸM-PRO" w:hint="eastAsia"/>
        </w:rPr>
        <w:t>点検に先立ち、波あたりが激しく波浪による劣化が起きやすい箇所や、局所的に越波が確認されている箇所などの変状が起こりやすい箇所を予め抽出する。</w:t>
      </w:r>
    </w:p>
    <w:p w14:paraId="5A2C1493" w14:textId="77777777" w:rsidR="00436022" w:rsidRDefault="00436022" w:rsidP="00CA1090">
      <w:pPr>
        <w:pStyle w:val="af5"/>
        <w:numPr>
          <w:ilvl w:val="0"/>
          <w:numId w:val="31"/>
        </w:numPr>
        <w:ind w:leftChars="0" w:left="1134" w:hanging="283"/>
        <w:rPr>
          <w:rFonts w:hAnsi="HG丸ｺﾞｼｯｸM-PRO"/>
        </w:rPr>
      </w:pPr>
      <w:r>
        <w:rPr>
          <w:rFonts w:hAnsi="HG丸ｺﾞｼｯｸM-PRO" w:hint="eastAsia"/>
        </w:rPr>
        <w:t>船舶等による点検や、潜水士による水中調査を実施する場合は、可能な限り干潮時で波浪の穏やかな時に点検を実施する。</w:t>
      </w:r>
    </w:p>
    <w:p w14:paraId="681E1EA5" w14:textId="77777777" w:rsidR="00436022" w:rsidRDefault="00436022" w:rsidP="00CA1090">
      <w:pPr>
        <w:pStyle w:val="af5"/>
        <w:numPr>
          <w:ilvl w:val="0"/>
          <w:numId w:val="31"/>
        </w:numPr>
        <w:ind w:leftChars="0" w:left="1134" w:hanging="283"/>
        <w:rPr>
          <w:rFonts w:hAnsi="HG丸ｺﾞｼｯｸM-PRO"/>
        </w:rPr>
      </w:pPr>
      <w:r w:rsidRPr="00A71101">
        <w:rPr>
          <w:rFonts w:hAnsi="HG丸ｺﾞｼｯｸM-PRO" w:hint="eastAsia"/>
        </w:rPr>
        <w:t>職員による点検方法のバラツキを排除するため、点検は必ず所定の統一された</w:t>
      </w:r>
      <w:r>
        <w:rPr>
          <w:rFonts w:hAnsi="HG丸ｺﾞｼｯｸM-PRO" w:hint="eastAsia"/>
        </w:rPr>
        <w:t>点検様式（</w:t>
      </w:r>
      <w:r w:rsidRPr="00A71101">
        <w:rPr>
          <w:rFonts w:hAnsi="HG丸ｺﾞｼｯｸM-PRO" w:hint="eastAsia"/>
        </w:rPr>
        <w:t>チェックリスト</w:t>
      </w:r>
      <w:r>
        <w:rPr>
          <w:rFonts w:hAnsi="HG丸ｺﾞｼｯｸM-PRO" w:hint="eastAsia"/>
        </w:rPr>
        <w:t>等）</w:t>
      </w:r>
      <w:r w:rsidRPr="00A71101">
        <w:rPr>
          <w:rFonts w:hAnsi="HG丸ｺﾞｼｯｸM-PRO" w:hint="eastAsia"/>
        </w:rPr>
        <w:t>を用い、道具なども全て統一し実施する。</w:t>
      </w:r>
    </w:p>
    <w:p w14:paraId="668A9893" w14:textId="77777777" w:rsidR="00436022" w:rsidRDefault="00436022" w:rsidP="00CA1090">
      <w:pPr>
        <w:pStyle w:val="af5"/>
        <w:numPr>
          <w:ilvl w:val="0"/>
          <w:numId w:val="31"/>
        </w:numPr>
        <w:ind w:leftChars="0" w:left="1134" w:hanging="283"/>
        <w:rPr>
          <w:rFonts w:hAnsi="HG丸ｺﾞｼｯｸM-PRO"/>
        </w:rPr>
      </w:pPr>
      <w:r w:rsidRPr="00A71101">
        <w:rPr>
          <w:rFonts w:hAnsi="HG丸ｺﾞｼｯｸM-PRO" w:hint="eastAsia"/>
        </w:rPr>
        <w:t>点検時は、過去の点検内容</w:t>
      </w:r>
      <w:r>
        <w:rPr>
          <w:rFonts w:hAnsi="HG丸ｺﾞｼｯｸM-PRO" w:hint="eastAsia"/>
        </w:rPr>
        <w:t>および</w:t>
      </w:r>
      <w:r w:rsidRPr="00A71101">
        <w:rPr>
          <w:rFonts w:hAnsi="HG丸ｺﾞｼｯｸM-PRO" w:hint="eastAsia"/>
        </w:rPr>
        <w:t>診断・評価内容を意識するとともに、過去の点検時の変状箇所以外の新たな初期変状についても漏れなく点検を実施する。</w:t>
      </w:r>
    </w:p>
    <w:p w14:paraId="6E0C2A2C" w14:textId="77777777" w:rsidR="00436022" w:rsidRPr="00897739" w:rsidRDefault="00436022" w:rsidP="00436022">
      <w:pPr>
        <w:rPr>
          <w:rFonts w:hAnsi="HG丸ｺﾞｼｯｸM-PRO"/>
        </w:rPr>
      </w:pPr>
    </w:p>
    <w:p w14:paraId="63BAD3F7" w14:textId="77777777" w:rsidR="00436022" w:rsidRPr="00F77C92" w:rsidRDefault="00436022" w:rsidP="00436022">
      <w:pPr>
        <w:ind w:left="851"/>
        <w:rPr>
          <w:rFonts w:hAnsi="HG丸ｺﾞｼｯｸM-PRO"/>
        </w:rPr>
      </w:pPr>
      <w:r w:rsidRPr="00F77C92">
        <w:rPr>
          <w:rFonts w:hAnsi="HG丸ｺﾞｼｯｸM-PRO" w:hint="eastAsia"/>
          <w:bdr w:val="single" w:sz="4" w:space="0" w:color="auto"/>
        </w:rPr>
        <w:t>港湾</w:t>
      </w:r>
    </w:p>
    <w:p w14:paraId="11629FD9" w14:textId="77777777" w:rsidR="00436022" w:rsidRPr="00A538CA" w:rsidRDefault="00436022" w:rsidP="00CA1090">
      <w:pPr>
        <w:pStyle w:val="af5"/>
        <w:numPr>
          <w:ilvl w:val="0"/>
          <w:numId w:val="31"/>
        </w:numPr>
        <w:ind w:leftChars="0" w:left="1134" w:hanging="283"/>
        <w:rPr>
          <w:rFonts w:hAnsi="HG丸ｺﾞｼｯｸM-PRO"/>
        </w:rPr>
      </w:pPr>
      <w:r w:rsidRPr="00A538CA">
        <w:rPr>
          <w:rFonts w:hAnsi="HG丸ｺﾞｼｯｸM-PRO" w:hint="eastAsia"/>
        </w:rPr>
        <w:t>係留施設の</w:t>
      </w:r>
      <w:r>
        <w:rPr>
          <w:rFonts w:hAnsi="HG丸ｺﾞｼｯｸM-PRO" w:hint="eastAsia"/>
        </w:rPr>
        <w:t>鋼構造施設</w:t>
      </w:r>
      <w:r w:rsidRPr="00A538CA">
        <w:rPr>
          <w:rFonts w:hAnsi="HG丸ｺﾞｼｯｸM-PRO" w:hint="eastAsia"/>
        </w:rPr>
        <w:t>について、孔開き等の鋼材</w:t>
      </w:r>
      <w:r>
        <w:rPr>
          <w:rFonts w:hAnsi="HG丸ｺﾞｼｯｸM-PRO" w:hint="eastAsia"/>
        </w:rPr>
        <w:t>の</w:t>
      </w:r>
      <w:r w:rsidRPr="00A538CA">
        <w:rPr>
          <w:rFonts w:hAnsi="HG丸ｺﾞｼｯｸM-PRO" w:hint="eastAsia"/>
        </w:rPr>
        <w:t>腐食を把握するため、潜水士による水中調査を継続して実施</w:t>
      </w:r>
      <w:r>
        <w:rPr>
          <w:rFonts w:hAnsi="HG丸ｺﾞｼｯｸM-PRO" w:hint="eastAsia"/>
        </w:rPr>
        <w:t>する。</w:t>
      </w:r>
      <w:r w:rsidRPr="00A538CA">
        <w:rPr>
          <w:rFonts w:hAnsi="HG丸ｺﾞｼｯｸM-PRO" w:hint="eastAsia"/>
        </w:rPr>
        <w:t>また、水中調査により裏込材の吸出しの可能性が見つかった場合は、直ちにエプロン部の空洞化調査を実施する。</w:t>
      </w:r>
      <w:r>
        <w:rPr>
          <w:rFonts w:hAnsi="HG丸ｺﾞｼｯｸM-PRO" w:hint="eastAsia"/>
        </w:rPr>
        <w:t>なお、鋼矢板</w:t>
      </w:r>
      <w:r w:rsidRPr="00A538CA">
        <w:rPr>
          <w:rFonts w:hAnsi="HG丸ｺﾞｼｯｸM-PRO" w:hint="eastAsia"/>
        </w:rPr>
        <w:t>前面に土砂が堆積している場合は裏込材が流出している可能性が高いと考えられる。</w:t>
      </w:r>
    </w:p>
    <w:p w14:paraId="0F9AF7A4" w14:textId="77777777" w:rsidR="00436022" w:rsidRPr="00A71101" w:rsidRDefault="00436022" w:rsidP="00CA1090">
      <w:pPr>
        <w:pStyle w:val="af5"/>
        <w:numPr>
          <w:ilvl w:val="0"/>
          <w:numId w:val="31"/>
        </w:numPr>
        <w:ind w:leftChars="0" w:left="1134" w:hanging="283"/>
        <w:rPr>
          <w:rFonts w:hAnsi="HG丸ｺﾞｼｯｸM-PRO"/>
        </w:rPr>
      </w:pPr>
      <w:r w:rsidRPr="00A71101">
        <w:rPr>
          <w:rFonts w:hAnsi="HG丸ｺﾞｼｯｸM-PRO" w:hint="eastAsia"/>
        </w:rPr>
        <w:t>係留施設の重力式構造</w:t>
      </w:r>
      <w:r>
        <w:rPr>
          <w:rFonts w:hAnsi="HG丸ｺﾞｼｯｸM-PRO" w:hint="eastAsia"/>
        </w:rPr>
        <w:t>物</w:t>
      </w:r>
      <w:r w:rsidRPr="00A71101">
        <w:rPr>
          <w:rFonts w:hAnsi="HG丸ｺﾞｼｯｸM-PRO" w:hint="eastAsia"/>
        </w:rPr>
        <w:t>について、目地部の防砂シート等の損傷により裏込め材が流出することも考えられることから、</w:t>
      </w:r>
      <w:r>
        <w:rPr>
          <w:rFonts w:hAnsi="HG丸ｺﾞｼｯｸM-PRO" w:hint="eastAsia"/>
        </w:rPr>
        <w:t>目地部の点検を重点的に実施する。</w:t>
      </w:r>
    </w:p>
    <w:p w14:paraId="471AFDB5" w14:textId="77777777" w:rsidR="00436022" w:rsidRDefault="00436022" w:rsidP="00CA1090">
      <w:pPr>
        <w:pStyle w:val="af5"/>
        <w:numPr>
          <w:ilvl w:val="0"/>
          <w:numId w:val="31"/>
        </w:numPr>
        <w:ind w:leftChars="0" w:left="1134" w:hanging="283"/>
        <w:rPr>
          <w:rFonts w:hAnsi="HG丸ｺﾞｼｯｸM-PRO"/>
        </w:rPr>
      </w:pPr>
      <w:r>
        <w:rPr>
          <w:rFonts w:hAnsi="HG丸ｺﾞｼｯｸM-PRO" w:hint="eastAsia"/>
        </w:rPr>
        <w:t>係留施設の</w:t>
      </w:r>
      <w:r w:rsidRPr="005A0181">
        <w:rPr>
          <w:rFonts w:hAnsi="HG丸ｺﾞｼｯｸM-PRO" w:hint="eastAsia"/>
        </w:rPr>
        <w:t>桟橋式上部工について、全国的にも塩害による劣化事例が多いため、</w:t>
      </w:r>
      <w:r w:rsidRPr="00A21349">
        <w:rPr>
          <w:rFonts w:hAnsi="HG丸ｺﾞｼｯｸM-PRO" w:hint="eastAsia"/>
        </w:rPr>
        <w:t>塩害が起こることを前提とし、鋼材腐食の進行を監視するためのコンクリート中の塩化物イオン濃度測定を継続して実施する。</w:t>
      </w:r>
      <w:r w:rsidRPr="00A21349">
        <w:rPr>
          <w:rFonts w:hAnsi="HG丸ｺﾞｼｯｸM-PRO"/>
        </w:rPr>
        <w:br/>
      </w:r>
    </w:p>
    <w:p w14:paraId="7183EC42" w14:textId="77777777" w:rsidR="00436022" w:rsidRPr="00F77C92" w:rsidRDefault="00436022" w:rsidP="00436022">
      <w:pPr>
        <w:ind w:left="851"/>
        <w:rPr>
          <w:rFonts w:hAnsi="HG丸ｺﾞｼｯｸM-PRO"/>
        </w:rPr>
      </w:pPr>
      <w:r w:rsidRPr="00F77C92">
        <w:rPr>
          <w:rFonts w:hAnsi="HG丸ｺﾞｼｯｸM-PRO" w:hint="eastAsia"/>
          <w:bdr w:val="single" w:sz="4" w:space="0" w:color="auto"/>
        </w:rPr>
        <w:t>海岸</w:t>
      </w:r>
    </w:p>
    <w:p w14:paraId="6D0B8235" w14:textId="77777777" w:rsidR="00436022" w:rsidRDefault="00436022" w:rsidP="00CA1090">
      <w:pPr>
        <w:pStyle w:val="af5"/>
        <w:numPr>
          <w:ilvl w:val="0"/>
          <w:numId w:val="24"/>
        </w:numPr>
        <w:ind w:leftChars="0" w:left="1134" w:hanging="283"/>
        <w:rPr>
          <w:rFonts w:hAnsi="HG丸ｺﾞｼｯｸM-PRO"/>
        </w:rPr>
      </w:pPr>
      <w:r>
        <w:rPr>
          <w:rFonts w:hAnsi="HG丸ｺﾞｼｯｸM-PRO" w:hint="eastAsia"/>
        </w:rPr>
        <w:t>海岸施設は、防潮堤等の天端高の確保や提体の空洞化の発生防止が重要であることから、天端の沈下や、空洞化を防ぐためのコンクリート部材の劣化による変状などについて確実に把握する。</w:t>
      </w:r>
    </w:p>
    <w:p w14:paraId="6D8F0A30" w14:textId="77777777" w:rsidR="00436022" w:rsidRDefault="00436022" w:rsidP="00CA1090">
      <w:pPr>
        <w:pStyle w:val="af5"/>
        <w:numPr>
          <w:ilvl w:val="0"/>
          <w:numId w:val="24"/>
        </w:numPr>
        <w:ind w:leftChars="0" w:left="1134" w:hanging="283"/>
        <w:rPr>
          <w:rFonts w:hAnsi="HG丸ｺﾞｼｯｸM-PRO"/>
        </w:rPr>
      </w:pPr>
      <w:r w:rsidRPr="00D92C75">
        <w:rPr>
          <w:rFonts w:hAnsi="HG丸ｺﾞｼｯｸM-PRO" w:hint="eastAsia"/>
        </w:rPr>
        <w:t>堤防前面に砂浜が</w:t>
      </w:r>
      <w:r>
        <w:rPr>
          <w:rFonts w:hAnsi="HG丸ｺﾞｼｯｸM-PRO" w:hint="eastAsia"/>
        </w:rPr>
        <w:t>ある場合は</w:t>
      </w:r>
      <w:r w:rsidRPr="00D92C75">
        <w:rPr>
          <w:rFonts w:hAnsi="HG丸ｺﾞｼｯｸM-PRO" w:hint="eastAsia"/>
        </w:rPr>
        <w:t>、</w:t>
      </w:r>
      <w:r>
        <w:rPr>
          <w:rFonts w:hAnsi="HG丸ｺﾞｼｯｸM-PRO" w:hint="eastAsia"/>
        </w:rPr>
        <w:t>砂浜の浸食の進行により提体材料の吸出しによる空洞が生じる可能性があることから、</w:t>
      </w:r>
      <w:r w:rsidRPr="00D92C75">
        <w:rPr>
          <w:rFonts w:hAnsi="HG丸ｺﾞｼｯｸM-PRO" w:hint="eastAsia"/>
        </w:rPr>
        <w:t>提体の変状</w:t>
      </w:r>
      <w:r>
        <w:rPr>
          <w:rFonts w:hAnsi="HG丸ｺﾞｼｯｸM-PRO" w:hint="eastAsia"/>
        </w:rPr>
        <w:t>を把握するため、</w:t>
      </w:r>
      <w:r w:rsidRPr="00D92C75">
        <w:rPr>
          <w:rFonts w:hAnsi="HG丸ｺﾞｼｯｸM-PRO" w:hint="eastAsia"/>
        </w:rPr>
        <w:t>堤防だけでなく砂浜の変化に対する点検も合わせて実施</w:t>
      </w:r>
      <w:r>
        <w:rPr>
          <w:rFonts w:hAnsi="HG丸ｺﾞｼｯｸM-PRO" w:hint="eastAsia"/>
        </w:rPr>
        <w:t>する。</w:t>
      </w:r>
    </w:p>
    <w:p w14:paraId="2386B2AC" w14:textId="77777777" w:rsidR="00436022" w:rsidRDefault="00436022" w:rsidP="00436022">
      <w:pPr>
        <w:ind w:firstLineChars="300" w:firstLine="632"/>
        <w:rPr>
          <w:rFonts w:hAnsi="HG丸ｺﾞｼｯｸM-PRO"/>
          <w:b/>
        </w:rPr>
      </w:pPr>
    </w:p>
    <w:p w14:paraId="0181453B" w14:textId="77777777" w:rsidR="00436022" w:rsidRPr="007F7F53" w:rsidRDefault="00436022" w:rsidP="00436022">
      <w:pPr>
        <w:ind w:firstLineChars="300" w:firstLine="632"/>
        <w:rPr>
          <w:rFonts w:hAnsi="HG丸ｺﾞｼｯｸM-PRO"/>
          <w:b/>
        </w:rPr>
      </w:pPr>
      <w:r w:rsidRPr="007F7F53">
        <w:rPr>
          <w:rFonts w:hAnsi="HG丸ｺﾞｼｯｸM-PRO" w:hint="eastAsia"/>
          <w:b/>
        </w:rPr>
        <w:t>＜診断・評価に</w:t>
      </w:r>
      <w:r>
        <w:rPr>
          <w:rFonts w:hAnsi="HG丸ｺﾞｼｯｸM-PRO" w:hint="eastAsia"/>
          <w:b/>
        </w:rPr>
        <w:t>おける留意事項</w:t>
      </w:r>
      <w:r w:rsidRPr="007F7F53">
        <w:rPr>
          <w:rFonts w:hAnsi="HG丸ｺﾞｼｯｸM-PRO" w:hint="eastAsia"/>
          <w:b/>
        </w:rPr>
        <w:t>＞</w:t>
      </w:r>
    </w:p>
    <w:p w14:paraId="5749AC9E" w14:textId="77777777" w:rsidR="00436022" w:rsidRDefault="00436022" w:rsidP="00CA1090">
      <w:pPr>
        <w:pStyle w:val="80"/>
        <w:numPr>
          <w:ilvl w:val="0"/>
          <w:numId w:val="25"/>
        </w:numPr>
        <w:ind w:leftChars="0" w:left="1134" w:firstLineChars="0" w:hanging="283"/>
        <w:rPr>
          <w:rFonts w:hAnsi="HG丸ｺﾞｼｯｸM-PRO"/>
        </w:rPr>
      </w:pPr>
      <w:r w:rsidRPr="006748D5">
        <w:rPr>
          <w:rFonts w:hAnsi="HG丸ｺﾞｼｯｸM-PRO" w:hint="eastAsia"/>
        </w:rPr>
        <w:t>職員によるバラツキを排除し、同じ水準で診断・評価できる仕組みづくりを構築</w:t>
      </w:r>
      <w:r>
        <w:rPr>
          <w:rFonts w:hAnsi="HG丸ｺﾞｼｯｸM-PRO" w:hint="eastAsia"/>
        </w:rPr>
        <w:t>するため、第3者によるチェック機関としての判定会議のルールを明確にする。</w:t>
      </w:r>
    </w:p>
    <w:p w14:paraId="40700E7A" w14:textId="77777777" w:rsidR="00436022" w:rsidRDefault="00436022" w:rsidP="00CA1090">
      <w:pPr>
        <w:pStyle w:val="80"/>
        <w:numPr>
          <w:ilvl w:val="0"/>
          <w:numId w:val="25"/>
        </w:numPr>
        <w:ind w:leftChars="0" w:left="1134" w:firstLineChars="0" w:hanging="283"/>
        <w:rPr>
          <w:rFonts w:hAnsi="HG丸ｺﾞｼｯｸM-PRO"/>
        </w:rPr>
      </w:pPr>
      <w:r w:rsidRPr="006748D5">
        <w:rPr>
          <w:rFonts w:hAnsi="HG丸ｺﾞｼｯｸM-PRO" w:hint="eastAsia"/>
        </w:rPr>
        <w:t>専門業者</w:t>
      </w:r>
      <w:r>
        <w:rPr>
          <w:rFonts w:hAnsi="HG丸ｺﾞｼｯｸM-PRO" w:hint="eastAsia"/>
        </w:rPr>
        <w:t>による</w:t>
      </w:r>
      <w:r w:rsidRPr="006748D5">
        <w:rPr>
          <w:rFonts w:hAnsi="HG丸ｺﾞｼｯｸM-PRO" w:hint="eastAsia"/>
        </w:rPr>
        <w:t>点検を</w:t>
      </w:r>
      <w:r>
        <w:rPr>
          <w:rFonts w:hAnsi="HG丸ｺﾞｼｯｸM-PRO" w:hint="eastAsia"/>
        </w:rPr>
        <w:t>実施</w:t>
      </w:r>
      <w:r w:rsidRPr="006748D5">
        <w:rPr>
          <w:rFonts w:hAnsi="HG丸ｺﾞｼｯｸM-PRO" w:hint="eastAsia"/>
        </w:rPr>
        <w:t>する際は、</w:t>
      </w:r>
      <w:r>
        <w:rPr>
          <w:rFonts w:hAnsi="HG丸ｺﾞｼｯｸM-PRO" w:hint="eastAsia"/>
        </w:rPr>
        <w:t>専門性が高く職員ではその妥当性の判断が困難な場合が多いため、</w:t>
      </w:r>
      <w:r w:rsidRPr="006748D5">
        <w:rPr>
          <w:rFonts w:hAnsi="HG丸ｺﾞｼｯｸM-PRO" w:hint="eastAsia"/>
        </w:rPr>
        <w:t>点検・診断技術者について必要な資格を明示</w:t>
      </w:r>
      <w:r>
        <w:rPr>
          <w:rFonts w:hAnsi="HG丸ｺﾞｼｯｸM-PRO" w:hint="eastAsia"/>
        </w:rPr>
        <w:t>する</w:t>
      </w:r>
      <w:r w:rsidRPr="006748D5">
        <w:rPr>
          <w:rFonts w:hAnsi="HG丸ｺﾞｼｯｸM-PRO" w:hint="eastAsia"/>
        </w:rPr>
        <w:t>。</w:t>
      </w:r>
      <w:r>
        <w:rPr>
          <w:rFonts w:hAnsi="HG丸ｺﾞｼｯｸM-PRO" w:hint="eastAsia"/>
        </w:rPr>
        <w:t>この点については、現在、「社会資本整備審議会・交通政策審議会技術文化会技術部」において検討中のため、その動向を踏まえる。</w:t>
      </w:r>
    </w:p>
    <w:p w14:paraId="25E844E6" w14:textId="77777777" w:rsidR="00436022" w:rsidRPr="00FC138F" w:rsidRDefault="00436022" w:rsidP="00CA1090">
      <w:pPr>
        <w:pStyle w:val="80"/>
        <w:numPr>
          <w:ilvl w:val="0"/>
          <w:numId w:val="25"/>
        </w:numPr>
        <w:ind w:leftChars="0" w:left="1134" w:firstLineChars="0" w:hanging="283"/>
        <w:rPr>
          <w:rFonts w:hAnsi="HG丸ｺﾞｼｯｸM-PRO"/>
        </w:rPr>
      </w:pPr>
      <w:r w:rsidRPr="00FC138F">
        <w:rPr>
          <w:rFonts w:hAnsi="HG丸ｺﾞｼｯｸM-PRO" w:hint="eastAsia"/>
        </w:rPr>
        <w:t>桟橋式上部工については、塩害が著しく、局所的な劣化が発生しやすいことから、定性的な一般点検の診断・評価では著しい劣化が無い場合でも、定量的な詳細点検の結</w:t>
      </w:r>
      <w:r w:rsidRPr="00FC138F">
        <w:rPr>
          <w:rFonts w:hAnsi="HG丸ｺﾞｼｯｸM-PRO" w:hint="eastAsia"/>
        </w:rPr>
        <w:lastRenderedPageBreak/>
        <w:t>果から著しい機能低下が発見されることがあるため、その診断・評価に際しては、判定会議や過去の診断・評価結果から十分な考察を実施する。</w:t>
      </w:r>
    </w:p>
    <w:p w14:paraId="5AA7F894" w14:textId="77777777" w:rsidR="00436022" w:rsidRDefault="00436022" w:rsidP="00CA1090">
      <w:pPr>
        <w:pStyle w:val="80"/>
        <w:numPr>
          <w:ilvl w:val="0"/>
          <w:numId w:val="25"/>
        </w:numPr>
        <w:ind w:leftChars="0" w:left="1134" w:firstLineChars="0" w:hanging="283"/>
        <w:rPr>
          <w:rFonts w:hAnsi="HG丸ｺﾞｼｯｸM-PRO"/>
        </w:rPr>
      </w:pPr>
      <w:r>
        <w:rPr>
          <w:rFonts w:hAnsi="HG丸ｺﾞｼｯｸM-PRO" w:hint="eastAsia"/>
        </w:rPr>
        <w:t>海岸施設については、長い延長の一箇所でも破堤すると他の箇所が健全でも防護機能を確保できなくなるため、ある一定区間の中で最も劣化や損傷が進展している箇所を代表にして劣化状況を見極める。</w:t>
      </w:r>
    </w:p>
    <w:p w14:paraId="5A3C7D44" w14:textId="77777777" w:rsidR="00436022" w:rsidRDefault="00436022" w:rsidP="00436022">
      <w:pPr>
        <w:pStyle w:val="80"/>
        <w:ind w:leftChars="0" w:left="1134" w:firstLineChars="0" w:firstLine="0"/>
        <w:rPr>
          <w:rFonts w:hAnsi="HG丸ｺﾞｼｯｸM-PRO"/>
        </w:rPr>
      </w:pPr>
    </w:p>
    <w:p w14:paraId="78F83B7A" w14:textId="77777777" w:rsidR="00436022" w:rsidRPr="003533BC" w:rsidRDefault="00436022" w:rsidP="00436022">
      <w:pPr>
        <w:widowControl/>
        <w:jc w:val="left"/>
        <w:rPr>
          <w:rFonts w:hAnsi="HG丸ｺﾞｼｯｸM-PRO"/>
        </w:rPr>
      </w:pPr>
      <w:r>
        <w:rPr>
          <w:rFonts w:hAnsi="HG丸ｺﾞｼｯｸM-PRO"/>
        </w:rPr>
        <w:br w:type="page"/>
      </w:r>
    </w:p>
    <w:p w14:paraId="660E9EDF" w14:textId="77777777" w:rsidR="00436022" w:rsidRDefault="00436022" w:rsidP="00436022">
      <w:pPr>
        <w:pStyle w:val="80"/>
        <w:ind w:leftChars="0" w:left="0" w:firstLineChars="300" w:firstLine="632"/>
        <w:rPr>
          <w:rFonts w:hAnsi="HG丸ｺﾞｼｯｸM-PRO"/>
          <w:b/>
        </w:rPr>
      </w:pPr>
      <w:r w:rsidRPr="00B527A8">
        <w:rPr>
          <w:rFonts w:hAnsi="HG丸ｺﾞｼｯｸM-PRO" w:hint="eastAsia"/>
          <w:b/>
        </w:rPr>
        <w:lastRenderedPageBreak/>
        <w:t>＜データ蓄積・活用・管理に</w:t>
      </w:r>
      <w:r>
        <w:rPr>
          <w:rFonts w:hAnsi="HG丸ｺﾞｼｯｸM-PRO" w:hint="eastAsia"/>
          <w:b/>
        </w:rPr>
        <w:t>おける留意事項</w:t>
      </w:r>
      <w:r w:rsidRPr="00B527A8">
        <w:rPr>
          <w:rFonts w:hAnsi="HG丸ｺﾞｼｯｸM-PRO" w:hint="eastAsia"/>
          <w:b/>
        </w:rPr>
        <w:t>＞</w:t>
      </w:r>
    </w:p>
    <w:p w14:paraId="59F1AC0C" w14:textId="77777777" w:rsidR="00436022" w:rsidRDefault="00436022" w:rsidP="00CA1090">
      <w:pPr>
        <w:pStyle w:val="80"/>
        <w:numPr>
          <w:ilvl w:val="0"/>
          <w:numId w:val="32"/>
        </w:numPr>
        <w:ind w:leftChars="0" w:left="1134" w:firstLineChars="0" w:hanging="283"/>
        <w:rPr>
          <w:rFonts w:hAnsi="HG丸ｺﾞｼｯｸM-PRO"/>
        </w:rPr>
      </w:pPr>
      <w:r w:rsidRPr="001754B4">
        <w:rPr>
          <w:rFonts w:hAnsi="HG丸ｺﾞｼｯｸM-PRO" w:hint="eastAsia"/>
        </w:rPr>
        <w:t>点検結果や補修履歴を蓄積していくことは、施設が劣化しやすい箇所の把握や分析に活用でき、効率的・効果的な維持管理を推進していく上では最も重要な作業であるということをまずは認識する</w:t>
      </w:r>
      <w:r>
        <w:rPr>
          <w:rFonts w:hAnsi="HG丸ｺﾞｼｯｸM-PRO" w:hint="eastAsia"/>
        </w:rPr>
        <w:t>。</w:t>
      </w:r>
    </w:p>
    <w:p w14:paraId="27623CCD" w14:textId="77777777" w:rsidR="00436022" w:rsidRPr="001754B4" w:rsidRDefault="00436022" w:rsidP="00CA1090">
      <w:pPr>
        <w:pStyle w:val="80"/>
        <w:numPr>
          <w:ilvl w:val="0"/>
          <w:numId w:val="32"/>
        </w:numPr>
        <w:ind w:leftChars="0" w:left="1134" w:firstLineChars="0" w:hanging="283"/>
        <w:rPr>
          <w:rFonts w:hAnsi="HG丸ｺﾞｼｯｸM-PRO"/>
        </w:rPr>
      </w:pPr>
      <w:r w:rsidRPr="001754B4">
        <w:rPr>
          <w:rFonts w:hAnsi="HG丸ｺﾞｼｯｸM-PRO" w:hint="eastAsia"/>
        </w:rPr>
        <w:t>変状が無いということも重要な点検結果であるため、点検結果は変状の有無にかかわらず必ず記録</w:t>
      </w:r>
      <w:r>
        <w:rPr>
          <w:rFonts w:hAnsi="HG丸ｺﾞｼｯｸM-PRO" w:hint="eastAsia"/>
        </w:rPr>
        <w:t>し</w:t>
      </w:r>
      <w:r w:rsidRPr="001754B4">
        <w:rPr>
          <w:rFonts w:hAnsi="HG丸ｺﾞｼｯｸM-PRO" w:hint="eastAsia"/>
        </w:rPr>
        <w:t>保存</w:t>
      </w:r>
      <w:r>
        <w:rPr>
          <w:rFonts w:hAnsi="HG丸ｺﾞｼｯｸM-PRO" w:hint="eastAsia"/>
        </w:rPr>
        <w:t>する</w:t>
      </w:r>
      <w:r w:rsidRPr="001754B4">
        <w:rPr>
          <w:rFonts w:hAnsi="HG丸ｺﾞｼｯｸM-PRO" w:hint="eastAsia"/>
        </w:rPr>
        <w:t>。</w:t>
      </w:r>
    </w:p>
    <w:p w14:paraId="7EC34249" w14:textId="77777777" w:rsidR="00436022" w:rsidRDefault="00436022" w:rsidP="00CA1090">
      <w:pPr>
        <w:pStyle w:val="80"/>
        <w:numPr>
          <w:ilvl w:val="0"/>
          <w:numId w:val="32"/>
        </w:numPr>
        <w:ind w:leftChars="0" w:left="1134" w:firstLineChars="0" w:hanging="283"/>
        <w:rPr>
          <w:rFonts w:hAnsi="HG丸ｺﾞｼｯｸM-PRO"/>
        </w:rPr>
      </w:pPr>
      <w:r w:rsidRPr="003F4E62">
        <w:rPr>
          <w:rFonts w:hAnsi="HG丸ｺﾞｼｯｸM-PRO" w:hint="eastAsia"/>
        </w:rPr>
        <w:t>点検結果や補修履歴を保存していく際は、データの利用性の向上の観点からも原則は電子データとし、施設の長寿命化に資する重要な情報であるとい</w:t>
      </w:r>
      <w:r>
        <w:rPr>
          <w:rFonts w:hAnsi="HG丸ｺﾞｼｯｸM-PRO" w:hint="eastAsia"/>
        </w:rPr>
        <w:t>う</w:t>
      </w:r>
      <w:r w:rsidRPr="003F4E62">
        <w:rPr>
          <w:rFonts w:hAnsi="HG丸ｺﾞｼｯｸM-PRO" w:hint="eastAsia"/>
        </w:rPr>
        <w:t>認識のもと、少なくとも施設の供用期間中は適切に保存できるようにする。</w:t>
      </w:r>
    </w:p>
    <w:p w14:paraId="23D2E51B" w14:textId="59CD42B2" w:rsidR="00436022" w:rsidRPr="00920EA8" w:rsidRDefault="00436022" w:rsidP="00CA1090">
      <w:pPr>
        <w:pStyle w:val="80"/>
        <w:numPr>
          <w:ilvl w:val="0"/>
          <w:numId w:val="32"/>
        </w:numPr>
        <w:ind w:leftChars="0" w:left="1134" w:firstLineChars="0" w:hanging="283"/>
        <w:jc w:val="left"/>
        <w:rPr>
          <w:rFonts w:hAnsi="HG丸ｺﾞｼｯｸM-PRO"/>
        </w:rPr>
      </w:pPr>
      <w:r w:rsidRPr="00035AB8">
        <w:rPr>
          <w:rFonts w:hAnsi="HG丸ｺﾞｼｯｸM-PRO" w:hint="eastAsia"/>
        </w:rPr>
        <w:t>蓄</w:t>
      </w:r>
      <w:r w:rsidRPr="00217C33">
        <w:rPr>
          <w:rFonts w:hAnsi="HG丸ｺﾞｼｯｸM-PRO" w:hint="eastAsia"/>
        </w:rPr>
        <w:t>積した点検データから評価基準の明確化や施設や部材の劣化予測の精度向上</w:t>
      </w:r>
      <w:r>
        <w:rPr>
          <w:rFonts w:hAnsi="HG丸ｺﾞｼｯｸM-PRO" w:hint="eastAsia"/>
        </w:rPr>
        <w:t>を図り、</w:t>
      </w:r>
      <w:r w:rsidRPr="004A1E3B">
        <w:rPr>
          <w:rFonts w:hAnsi="HG丸ｺﾞｼｯｸM-PRO" w:hint="eastAsia"/>
        </w:rPr>
        <w:t>施設ごとに作成している維持管理計画の見直しを適宜実施する。</w:t>
      </w:r>
      <w:r w:rsidRPr="004A1E3B">
        <w:rPr>
          <w:rFonts w:hAnsi="HG丸ｺﾞｼｯｸM-PRO"/>
        </w:rPr>
        <w:br/>
      </w:r>
      <w:r w:rsidRPr="004A1E3B">
        <w:rPr>
          <w:rFonts w:hAnsi="HG丸ｺﾞｼｯｸM-PRO" w:hint="eastAsia"/>
        </w:rPr>
        <w:t>以下の</w:t>
      </w:r>
      <w:r w:rsidRPr="004A1E3B">
        <w:rPr>
          <w:rFonts w:hAnsi="HG丸ｺﾞｼｯｸM-PRO"/>
        </w:rPr>
        <w:fldChar w:fldCharType="begin"/>
      </w:r>
      <w:r w:rsidRPr="004A1E3B">
        <w:rPr>
          <w:rFonts w:hAnsi="HG丸ｺﾞｼｯｸM-PRO"/>
        </w:rPr>
        <w:instrText xml:space="preserve"> </w:instrText>
      </w:r>
      <w:r w:rsidRPr="004A1E3B">
        <w:rPr>
          <w:rFonts w:hAnsi="HG丸ｺﾞｼｯｸM-PRO" w:hint="eastAsia"/>
        </w:rPr>
        <w:instrText>REF _Ref412035703 \h</w:instrText>
      </w:r>
      <w:r w:rsidRPr="004A1E3B">
        <w:rPr>
          <w:rFonts w:hAnsi="HG丸ｺﾞｼｯｸM-PRO"/>
        </w:rPr>
        <w:instrText xml:space="preserve"> </w:instrText>
      </w:r>
      <w:r>
        <w:rPr>
          <w:rFonts w:hAnsi="HG丸ｺﾞｼｯｸM-PRO"/>
        </w:rPr>
        <w:instrText xml:space="preserve"> \* MERGEFORMAT </w:instrText>
      </w:r>
      <w:r w:rsidRPr="004A1E3B">
        <w:rPr>
          <w:rFonts w:hAnsi="HG丸ｺﾞｼｯｸM-PRO"/>
        </w:rPr>
      </w:r>
      <w:r w:rsidRPr="004A1E3B">
        <w:rPr>
          <w:rFonts w:hAnsi="HG丸ｺﾞｼｯｸM-PRO"/>
        </w:rPr>
        <w:fldChar w:fldCharType="separate"/>
      </w:r>
      <w:r w:rsidR="00586FC0" w:rsidRPr="00586FC0">
        <w:rPr>
          <w:rFonts w:hAnsi="HG丸ｺﾞｼｯｸM-PRO"/>
        </w:rPr>
        <w:t xml:space="preserve">図 </w:t>
      </w:r>
      <w:r w:rsidR="00586FC0" w:rsidRPr="00586FC0">
        <w:rPr>
          <w:rFonts w:hAnsi="HG丸ｺﾞｼｯｸM-PRO"/>
          <w:noProof/>
        </w:rPr>
        <w:t>3.1</w:t>
      </w:r>
      <w:r w:rsidR="00586FC0" w:rsidRPr="00586FC0">
        <w:rPr>
          <w:rFonts w:hAnsi="HG丸ｺﾞｼｯｸM-PRO"/>
          <w:noProof/>
        </w:rPr>
        <w:noBreakHyphen/>
        <w:t>17</w:t>
      </w:r>
      <w:r w:rsidRPr="004A1E3B">
        <w:rPr>
          <w:rFonts w:hAnsi="HG丸ｺﾞｼｯｸM-PRO"/>
        </w:rPr>
        <w:fldChar w:fldCharType="end"/>
      </w:r>
      <w:r w:rsidRPr="004A1E3B">
        <w:rPr>
          <w:rFonts w:hAnsi="HG丸ｺﾞｼｯｸM-PRO" w:hint="eastAsia"/>
        </w:rPr>
        <w:t>に点検データ</w:t>
      </w:r>
      <w:r w:rsidRPr="00920EA8">
        <w:rPr>
          <w:rFonts w:hAnsi="HG丸ｺﾞｼｯｸM-PRO" w:hint="eastAsia"/>
        </w:rPr>
        <w:t>の利活用イメージを示す。</w:t>
      </w:r>
    </w:p>
    <w:p w14:paraId="6CABF693" w14:textId="77777777" w:rsidR="00436022" w:rsidRPr="00217C33"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s">
            <w:drawing>
              <wp:anchor distT="0" distB="0" distL="114300" distR="114300" simplePos="0" relativeHeight="251943936" behindDoc="0" locked="0" layoutInCell="1" allowOverlap="1" wp14:anchorId="05EE5FE4" wp14:editId="24E168A6">
                <wp:simplePos x="0" y="0"/>
                <wp:positionH relativeFrom="column">
                  <wp:posOffset>87468</wp:posOffset>
                </wp:positionH>
                <wp:positionV relativeFrom="paragraph">
                  <wp:posOffset>80645</wp:posOffset>
                </wp:positionV>
                <wp:extent cx="5649462" cy="5624623"/>
                <wp:effectExtent l="57150" t="38100" r="85090" b="90805"/>
                <wp:wrapNone/>
                <wp:docPr id="340" name="角丸四角形 340"/>
                <wp:cNvGraphicFramePr/>
                <a:graphic xmlns:a="http://schemas.openxmlformats.org/drawingml/2006/main">
                  <a:graphicData uri="http://schemas.microsoft.com/office/word/2010/wordprocessingShape">
                    <wps:wsp>
                      <wps:cNvSpPr/>
                      <wps:spPr>
                        <a:xfrm>
                          <a:off x="0" y="0"/>
                          <a:ext cx="5649462" cy="5624623"/>
                        </a:xfrm>
                        <a:prstGeom prst="roundRect">
                          <a:avLst>
                            <a:gd name="adj" fmla="val 2956"/>
                          </a:avLst>
                        </a:prstGeom>
                        <a:no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2EA3A07E" id="角丸四角形 340" o:spid="_x0000_s1026" style="position:absolute;margin-left:6.9pt;margin-top:6.35pt;width:444.85pt;height:442.9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" filled="f" strokecolor="#be4b48">
                <v:shadow on="t" color="black" opacity="24903f" origin=",.5" offset="0,.55556mm"/>
              </v:roundrect>
            </w:pict>
          </mc:Fallback>
        </mc:AlternateContent>
      </w:r>
    </w:p>
    <w:p w14:paraId="1C1F6755" w14:textId="77777777" w:rsidR="00436022"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g">
            <w:drawing>
              <wp:anchor distT="0" distB="0" distL="114300" distR="114300" simplePos="0" relativeHeight="251936768" behindDoc="0" locked="0" layoutInCell="1" allowOverlap="1" wp14:anchorId="76787255" wp14:editId="05C71268">
                <wp:simplePos x="0" y="0"/>
                <wp:positionH relativeFrom="column">
                  <wp:posOffset>4107342</wp:posOffset>
                </wp:positionH>
                <wp:positionV relativeFrom="paragraph">
                  <wp:posOffset>103505</wp:posOffset>
                </wp:positionV>
                <wp:extent cx="1052226" cy="1224000"/>
                <wp:effectExtent l="0" t="0" r="0" b="14605"/>
                <wp:wrapNone/>
                <wp:docPr id="1926813884" name="グループ化 1926813884"/>
                <wp:cNvGraphicFramePr/>
                <a:graphic xmlns:a="http://schemas.openxmlformats.org/drawingml/2006/main">
                  <a:graphicData uri="http://schemas.microsoft.com/office/word/2010/wordprocessingGroup">
                    <wpg:wgp>
                      <wpg:cNvGrpSpPr/>
                      <wpg:grpSpPr>
                        <a:xfrm>
                          <a:off x="0" y="0"/>
                          <a:ext cx="1052226" cy="1224000"/>
                          <a:chOff x="0" y="0"/>
                          <a:chExt cx="1052624" cy="1196109"/>
                        </a:xfrm>
                      </wpg:grpSpPr>
                      <wps:wsp>
                        <wps:cNvPr id="1422975627" name="1 つの角を丸めた四角形 129"/>
                        <wps:cNvSpPr/>
                        <wps:spPr>
                          <a:xfrm>
                            <a:off x="63809" y="0"/>
                            <a:ext cx="972368" cy="1196109"/>
                          </a:xfrm>
                          <a:prstGeom prst="round1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0066343" name="テキスト ボックス 1230066343"/>
                        <wps:cNvSpPr txBox="1"/>
                        <wps:spPr>
                          <a:xfrm>
                            <a:off x="0" y="276447"/>
                            <a:ext cx="1052624" cy="7655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FD2712"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w:t>
                              </w:r>
                              <w:r>
                                <w:rPr>
                                  <w:rFonts w:hAnsi="HG丸ｺﾞｼｯｸM-PRO" w:hint="eastAsia"/>
                                  <w:sz w:val="18"/>
                                  <w:szCs w:val="18"/>
                                </w:rPr>
                                <w:t>岸壁</w:t>
                              </w:r>
                            </w:p>
                            <w:p w14:paraId="6ED0BE58"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維持管理計画書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787255" id="グループ化 1926813884" o:spid="_x0000_s1165" style="position:absolute;margin-left:323.4pt;margin-top:8.15pt;width:82.85pt;height:96.4pt;z-index:251936768;mso-position-horizontal-relative:text;mso-position-vertical-relative:text;mso-width-relative:margin;mso-height-relative:margin" coordsize="10526,119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">
                <v:shape id="1 つの角を丸めた四角形 129" o:spid="_x0000_s1166" style="position:absolute;left:638;width:9723;height:11961;visibility:visible;mso-wrap-style:square;v-text-anchor:middle" coordsize="972368,119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" path="m,l810303,v89506,,162065,72559,162065,162065l972368,1196109,,1196109,,xe" fillcolor="white [3201]" strokecolor="black [3200]" strokeweight="2pt">
                  <v:path arrowok="t" o:connecttype="custom" o:connectlocs="0,0;810303,0;972368,162065;972368,1196109;0,1196109;0,0" o:connectangles="0,0,0,0,0,0"/>
                </v:shape>
                <v:shape id="テキスト ボックス 1230066343" o:spid="_x0000_s1167" type="#_x0000_t202" style="position:absolute;top:2764;width:10526;height:7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" filled="f" stroked="f" strokeweight=".5pt">
                  <v:textbox>
                    <w:txbxContent>
                      <w:p w14:paraId="34FD2712"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w:t>
                        </w:r>
                        <w:r>
                          <w:rPr>
                            <w:rFonts w:hAnsi="HG丸ｺﾞｼｯｸM-PRO" w:hint="eastAsia"/>
                            <w:sz w:val="18"/>
                            <w:szCs w:val="18"/>
                          </w:rPr>
                          <w:t>岸壁</w:t>
                        </w:r>
                      </w:p>
                      <w:p w14:paraId="6ED0BE58" w14:textId="77777777" w:rsidR="00F933E5" w:rsidRPr="004C783E" w:rsidRDefault="00F933E5" w:rsidP="00436022">
                        <w:pPr>
                          <w:jc w:val="center"/>
                          <w:rPr>
                            <w:rFonts w:hAnsi="HG丸ｺﾞｼｯｸM-PRO"/>
                            <w:sz w:val="18"/>
                            <w:szCs w:val="18"/>
                          </w:rPr>
                        </w:pPr>
                        <w:r w:rsidRPr="004C783E">
                          <w:rPr>
                            <w:rFonts w:hAnsi="HG丸ｺﾞｼｯｸM-PRO" w:hint="eastAsia"/>
                            <w:sz w:val="18"/>
                            <w:szCs w:val="18"/>
                          </w:rPr>
                          <w:t>維持管理計画書</w:t>
                        </w:r>
                      </w:p>
                    </w:txbxContent>
                  </v:textbox>
                </v:shape>
              </v:group>
            </w:pict>
          </mc:Fallback>
        </mc:AlternateContent>
      </w:r>
      <w:r>
        <w:rPr>
          <w:rFonts w:hAnsi="HG丸ｺﾞｼｯｸM-PRO" w:hint="eastAsia"/>
          <w:noProof/>
        </w:rPr>
        <mc:AlternateContent>
          <mc:Choice Requires="wps">
            <w:drawing>
              <wp:anchor distT="0" distB="0" distL="114300" distR="114300" simplePos="0" relativeHeight="251939840" behindDoc="0" locked="0" layoutInCell="1" allowOverlap="1" wp14:anchorId="4119C612" wp14:editId="14D0736A">
                <wp:simplePos x="0" y="0"/>
                <wp:positionH relativeFrom="column">
                  <wp:posOffset>483870</wp:posOffset>
                </wp:positionH>
                <wp:positionV relativeFrom="paragraph">
                  <wp:posOffset>19523</wp:posOffset>
                </wp:positionV>
                <wp:extent cx="2555875" cy="1487805"/>
                <wp:effectExtent l="57150" t="38100" r="73025" b="93345"/>
                <wp:wrapNone/>
                <wp:docPr id="3093" name="テキスト ボックス 3093"/>
                <wp:cNvGraphicFramePr/>
                <a:graphic xmlns:a="http://schemas.openxmlformats.org/drawingml/2006/main">
                  <a:graphicData uri="http://schemas.microsoft.com/office/word/2010/wordprocessingShape">
                    <wps:wsp>
                      <wps:cNvSpPr txBox="1"/>
                      <wps:spPr>
                        <a:xfrm>
                          <a:off x="0" y="0"/>
                          <a:ext cx="2555875" cy="148780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92329E2" w14:textId="77777777" w:rsidR="00F933E5" w:rsidRPr="000A00B3" w:rsidRDefault="00F933E5" w:rsidP="00436022">
                            <w:pPr>
                              <w:pStyle w:val="80"/>
                              <w:ind w:leftChars="0" w:left="0" w:firstLineChars="0" w:firstLine="0"/>
                              <w:jc w:val="center"/>
                              <w:rPr>
                                <w:rFonts w:hAnsi="HG丸ｺﾞｼｯｸM-PRO"/>
                                <w:b/>
                              </w:rPr>
                            </w:pPr>
                            <w:r w:rsidRPr="000A00B3">
                              <w:rPr>
                                <w:rFonts w:hAnsi="HG丸ｺﾞｼｯｸM-PRO" w:hint="eastAsia"/>
                                <w:b/>
                              </w:rPr>
                              <w:t>＜点検データの</w:t>
                            </w:r>
                            <w:r>
                              <w:rPr>
                                <w:rFonts w:hAnsi="HG丸ｺﾞｼｯｸM-PRO" w:hint="eastAsia"/>
                                <w:b/>
                              </w:rPr>
                              <w:t>利活用</w:t>
                            </w:r>
                            <w:r w:rsidRPr="000A00B3">
                              <w:rPr>
                                <w:rFonts w:hAnsi="HG丸ｺﾞｼｯｸM-PRO" w:hint="eastAsia"/>
                                <w:b/>
                              </w:rPr>
                              <w:t>事例＞</w:t>
                            </w:r>
                          </w:p>
                          <w:p w14:paraId="350A9CF1" w14:textId="77777777" w:rsidR="00F933E5" w:rsidRDefault="00F933E5" w:rsidP="00436022">
                            <w:pPr>
                              <w:pStyle w:val="80"/>
                              <w:ind w:leftChars="0" w:left="0" w:firstLineChars="0" w:firstLine="0"/>
                              <w:jc w:val="left"/>
                              <w:rPr>
                                <w:rFonts w:hAnsi="HG丸ｺﾞｼｯｸM-PRO"/>
                              </w:rPr>
                            </w:pPr>
                            <w:r>
                              <w:rPr>
                                <w:rFonts w:hAnsi="HG丸ｺﾞｼｯｸM-PRO" w:hint="eastAsia"/>
                              </w:rPr>
                              <w:t>不具合が起こりやすい箇所の明確化</w:t>
                            </w:r>
                          </w:p>
                          <w:p w14:paraId="73339B38" w14:textId="77777777" w:rsidR="00F933E5" w:rsidRDefault="00F933E5" w:rsidP="00436022">
                            <w:pPr>
                              <w:pStyle w:val="80"/>
                              <w:ind w:leftChars="0" w:left="0" w:firstLineChars="0" w:firstLine="0"/>
                              <w:jc w:val="left"/>
                              <w:rPr>
                                <w:rFonts w:hAnsi="HG丸ｺﾞｼｯｸM-PRO"/>
                              </w:rPr>
                            </w:pPr>
                            <w:r>
                              <w:rPr>
                                <w:rFonts w:hAnsi="HG丸ｺﾞｼｯｸM-PRO" w:hint="eastAsia"/>
                              </w:rPr>
                              <w:t>評価基準の明確化</w:t>
                            </w:r>
                          </w:p>
                          <w:p w14:paraId="1DD6B319" w14:textId="77777777" w:rsidR="00F933E5" w:rsidRDefault="00F933E5" w:rsidP="00436022">
                            <w:pPr>
                              <w:rPr>
                                <w:rFonts w:hAnsi="HG丸ｺﾞｼｯｸM-PRO"/>
                              </w:rPr>
                            </w:pPr>
                            <w:r>
                              <w:rPr>
                                <w:rFonts w:hAnsi="HG丸ｺﾞｼｯｸM-PRO" w:hint="eastAsia"/>
                              </w:rPr>
                              <w:t>劣化予測の精度向上</w:t>
                            </w:r>
                          </w:p>
                          <w:p w14:paraId="50A19462" w14:textId="77777777" w:rsidR="00F933E5" w:rsidRDefault="00F933E5" w:rsidP="00436022">
                            <w:pPr>
                              <w:rPr>
                                <w:rFonts w:hAnsi="HG丸ｺﾞｼｯｸM-PRO"/>
                              </w:rPr>
                            </w:pPr>
                            <w:r>
                              <w:rPr>
                                <w:rFonts w:hAnsi="HG丸ｺﾞｼｯｸM-PRO" w:hint="eastAsia"/>
                              </w:rPr>
                              <w:t>点検業務の再構築</w:t>
                            </w:r>
                          </w:p>
                          <w:p w14:paraId="61C64652" w14:textId="77777777" w:rsidR="00F933E5" w:rsidRDefault="00F933E5" w:rsidP="00436022">
                            <w:r>
                              <w:rPr>
                                <w:rFonts w:hAnsi="HG丸ｺﾞｼｯｸM-PRO" w:hint="eastAsia"/>
                              </w:rPr>
                              <w:t>維持管理を見通した工夫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19C612" id="テキスト ボックス 3093" o:spid="_x0000_s1168" type="#_x0000_t202" style="position:absolute;margin-left:38.1pt;margin-top:1.55pt;width:201.25pt;height:117.1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" fillcolor="#a7bfde [1620]" strokecolor="#4579b8 [3044]">
                <v:fill color2="#e4ecf5 [500]" rotate="t" angle="180" colors="0 #a3c4ff;22938f #bfd5ff;1 #e5eeff" focus="100%" type="gradient"/>
                <v:shadow on="t" color="black" opacity="24903f" origin=",.5" offset="0,.55556mm"/>
                <v:textbox>
                  <w:txbxContent>
                    <w:p w14:paraId="592329E2" w14:textId="77777777" w:rsidR="00F933E5" w:rsidRPr="000A00B3" w:rsidRDefault="00F933E5" w:rsidP="00436022">
                      <w:pPr>
                        <w:pStyle w:val="80"/>
                        <w:ind w:leftChars="0" w:left="0" w:firstLineChars="0" w:firstLine="0"/>
                        <w:jc w:val="center"/>
                        <w:rPr>
                          <w:rFonts w:hAnsi="HG丸ｺﾞｼｯｸM-PRO"/>
                          <w:b/>
                        </w:rPr>
                      </w:pPr>
                      <w:r w:rsidRPr="000A00B3">
                        <w:rPr>
                          <w:rFonts w:hAnsi="HG丸ｺﾞｼｯｸM-PRO" w:hint="eastAsia"/>
                          <w:b/>
                        </w:rPr>
                        <w:t>＜点検データの</w:t>
                      </w:r>
                      <w:r>
                        <w:rPr>
                          <w:rFonts w:hAnsi="HG丸ｺﾞｼｯｸM-PRO" w:hint="eastAsia"/>
                          <w:b/>
                        </w:rPr>
                        <w:t>利活用</w:t>
                      </w:r>
                      <w:r w:rsidRPr="000A00B3">
                        <w:rPr>
                          <w:rFonts w:hAnsi="HG丸ｺﾞｼｯｸM-PRO" w:hint="eastAsia"/>
                          <w:b/>
                        </w:rPr>
                        <w:t>事例＞</w:t>
                      </w:r>
                    </w:p>
                    <w:p w14:paraId="350A9CF1" w14:textId="77777777" w:rsidR="00F933E5" w:rsidRDefault="00F933E5" w:rsidP="00436022">
                      <w:pPr>
                        <w:pStyle w:val="80"/>
                        <w:ind w:leftChars="0" w:left="0" w:firstLineChars="0" w:firstLine="0"/>
                        <w:jc w:val="left"/>
                        <w:rPr>
                          <w:rFonts w:hAnsi="HG丸ｺﾞｼｯｸM-PRO"/>
                        </w:rPr>
                      </w:pPr>
                      <w:r>
                        <w:rPr>
                          <w:rFonts w:hAnsi="HG丸ｺﾞｼｯｸM-PRO" w:hint="eastAsia"/>
                        </w:rPr>
                        <w:t>不具合が起こりやすい箇所の明確化</w:t>
                      </w:r>
                    </w:p>
                    <w:p w14:paraId="73339B38" w14:textId="77777777" w:rsidR="00F933E5" w:rsidRDefault="00F933E5" w:rsidP="00436022">
                      <w:pPr>
                        <w:pStyle w:val="80"/>
                        <w:ind w:leftChars="0" w:left="0" w:firstLineChars="0" w:firstLine="0"/>
                        <w:jc w:val="left"/>
                        <w:rPr>
                          <w:rFonts w:hAnsi="HG丸ｺﾞｼｯｸM-PRO"/>
                        </w:rPr>
                      </w:pPr>
                      <w:r>
                        <w:rPr>
                          <w:rFonts w:hAnsi="HG丸ｺﾞｼｯｸM-PRO" w:hint="eastAsia"/>
                        </w:rPr>
                        <w:t>評価基準の明確化</w:t>
                      </w:r>
                    </w:p>
                    <w:p w14:paraId="1DD6B319" w14:textId="77777777" w:rsidR="00F933E5" w:rsidRDefault="00F933E5" w:rsidP="00436022">
                      <w:pPr>
                        <w:rPr>
                          <w:rFonts w:hAnsi="HG丸ｺﾞｼｯｸM-PRO"/>
                        </w:rPr>
                      </w:pPr>
                      <w:r>
                        <w:rPr>
                          <w:rFonts w:hAnsi="HG丸ｺﾞｼｯｸM-PRO" w:hint="eastAsia"/>
                        </w:rPr>
                        <w:t>劣化予測の精度向上</w:t>
                      </w:r>
                    </w:p>
                    <w:p w14:paraId="50A19462" w14:textId="77777777" w:rsidR="00F933E5" w:rsidRDefault="00F933E5" w:rsidP="00436022">
                      <w:pPr>
                        <w:rPr>
                          <w:rFonts w:hAnsi="HG丸ｺﾞｼｯｸM-PRO"/>
                        </w:rPr>
                      </w:pPr>
                      <w:r>
                        <w:rPr>
                          <w:rFonts w:hAnsi="HG丸ｺﾞｼｯｸM-PRO" w:hint="eastAsia"/>
                        </w:rPr>
                        <w:t>点検業務の再構築</w:t>
                      </w:r>
                    </w:p>
                    <w:p w14:paraId="61C64652" w14:textId="77777777" w:rsidR="00F933E5" w:rsidRDefault="00F933E5" w:rsidP="00436022">
                      <w:r>
                        <w:rPr>
                          <w:rFonts w:hAnsi="HG丸ｺﾞｼｯｸM-PRO" w:hint="eastAsia"/>
                        </w:rPr>
                        <w:t>維持管理を見通した工夫</w:t>
                      </w:r>
                    </w:p>
                  </w:txbxContent>
                </v:textbox>
              </v:shape>
            </w:pict>
          </mc:Fallback>
        </mc:AlternateContent>
      </w:r>
    </w:p>
    <w:p w14:paraId="7BCBDA27" w14:textId="77777777" w:rsidR="00436022"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s">
            <w:drawing>
              <wp:anchor distT="0" distB="0" distL="114300" distR="114300" simplePos="0" relativeHeight="251947008" behindDoc="0" locked="0" layoutInCell="1" allowOverlap="1" wp14:anchorId="1BE858F1" wp14:editId="3BA8C834">
                <wp:simplePos x="0" y="0"/>
                <wp:positionH relativeFrom="column">
                  <wp:posOffset>2727960</wp:posOffset>
                </wp:positionH>
                <wp:positionV relativeFrom="paragraph">
                  <wp:posOffset>177165</wp:posOffset>
                </wp:positionV>
                <wp:extent cx="1466850" cy="403860"/>
                <wp:effectExtent l="0" t="0" r="0" b="0"/>
                <wp:wrapNone/>
                <wp:docPr id="3445858" name="テキスト ボックス 3445858"/>
                <wp:cNvGraphicFramePr/>
                <a:graphic xmlns:a="http://schemas.openxmlformats.org/drawingml/2006/main">
                  <a:graphicData uri="http://schemas.microsoft.com/office/word/2010/wordprocessingShape">
                    <wps:wsp>
                      <wps:cNvSpPr txBox="1"/>
                      <wps:spPr>
                        <a:xfrm>
                          <a:off x="0" y="0"/>
                          <a:ext cx="1466850" cy="403860"/>
                        </a:xfrm>
                        <a:prstGeom prst="rect">
                          <a:avLst/>
                        </a:prstGeom>
                        <a:noFill/>
                        <a:ln w="6350">
                          <a:noFill/>
                        </a:ln>
                        <a:effectLst/>
                      </wps:spPr>
                      <wps:txbx>
                        <w:txbxContent>
                          <w:p w14:paraId="0E84A603" w14:textId="77777777" w:rsidR="00F933E5" w:rsidRPr="00042E07" w:rsidRDefault="00F933E5" w:rsidP="00436022">
                            <w:pPr>
                              <w:spacing w:line="200" w:lineRule="exact"/>
                              <w:jc w:val="center"/>
                              <w:rPr>
                                <w:rFonts w:hAnsi="HG丸ｺﾞｼｯｸM-PRO"/>
                                <w:b/>
                                <w:sz w:val="18"/>
                              </w:rPr>
                            </w:pPr>
                            <w:r w:rsidRPr="00042E07">
                              <w:rPr>
                                <w:rFonts w:hAnsi="HG丸ｺﾞｼｯｸM-PRO" w:hint="eastAsia"/>
                                <w:b/>
                                <w:sz w:val="18"/>
                              </w:rPr>
                              <w:t>＜反映＞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E858F1" id="テキスト ボックス 3445858" o:spid="_x0000_s1169" type="#_x0000_t202" style="position:absolute;margin-left:214.8pt;margin-top:13.95pt;width:115.5pt;height:31.8pt;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" filled="f" stroked="f" strokeweight=".5pt">
                <v:textbox>
                  <w:txbxContent>
                    <w:p w14:paraId="0E84A603" w14:textId="77777777" w:rsidR="00F933E5" w:rsidRPr="00042E07" w:rsidRDefault="00F933E5" w:rsidP="00436022">
                      <w:pPr>
                        <w:spacing w:line="200" w:lineRule="exact"/>
                        <w:jc w:val="center"/>
                        <w:rPr>
                          <w:rFonts w:hAnsi="HG丸ｺﾞｼｯｸM-PRO"/>
                          <w:b/>
                          <w:sz w:val="18"/>
                        </w:rPr>
                      </w:pPr>
                      <w:r w:rsidRPr="00042E07">
                        <w:rPr>
                          <w:rFonts w:hAnsi="HG丸ｺﾞｼｯｸM-PRO" w:hint="eastAsia"/>
                          <w:b/>
                          <w:sz w:val="18"/>
                        </w:rPr>
                        <w:t>＜反映＞</w:t>
                      </w:r>
                    </w:p>
                  </w:txbxContent>
                </v:textbox>
              </v:shape>
            </w:pict>
          </mc:Fallback>
        </mc:AlternateContent>
      </w:r>
      <w:r>
        <w:rPr>
          <w:rFonts w:hAnsi="HG丸ｺﾞｼｯｸM-PRO" w:hint="eastAsia"/>
          <w:noProof/>
        </w:rPr>
        <mc:AlternateContent>
          <mc:Choice Requires="wps">
            <w:drawing>
              <wp:anchor distT="0" distB="0" distL="114300" distR="114300" simplePos="0" relativeHeight="251935744" behindDoc="0" locked="0" layoutInCell="1" allowOverlap="1" wp14:anchorId="551544A3" wp14:editId="2BF70193">
                <wp:simplePos x="0" y="0"/>
                <wp:positionH relativeFrom="column">
                  <wp:posOffset>2916658</wp:posOffset>
                </wp:positionH>
                <wp:positionV relativeFrom="paragraph">
                  <wp:posOffset>198002</wp:posOffset>
                </wp:positionV>
                <wp:extent cx="1189990" cy="690880"/>
                <wp:effectExtent l="57150" t="38100" r="48260" b="90170"/>
                <wp:wrapNone/>
                <wp:docPr id="334" name="右矢印 334"/>
                <wp:cNvGraphicFramePr/>
                <a:graphic xmlns:a="http://schemas.openxmlformats.org/drawingml/2006/main">
                  <a:graphicData uri="http://schemas.microsoft.com/office/word/2010/wordprocessingShape">
                    <wps:wsp>
                      <wps:cNvSpPr/>
                      <wps:spPr>
                        <a:xfrm>
                          <a:off x="0" y="0"/>
                          <a:ext cx="1189990" cy="690880"/>
                        </a:xfrm>
                        <a:prstGeom prst="rightArrow">
                          <a:avLst>
                            <a:gd name="adj1" fmla="val 50000"/>
                            <a:gd name="adj2" fmla="val 33071"/>
                          </a:avLst>
                        </a:prstGeom>
                      </wps:spPr>
                      <wps:style>
                        <a:lnRef idx="1">
                          <a:schemeClr val="accent1"/>
                        </a:lnRef>
                        <a:fillRef idx="2">
                          <a:schemeClr val="accent1"/>
                        </a:fillRef>
                        <a:effectRef idx="1">
                          <a:schemeClr val="accent1"/>
                        </a:effectRef>
                        <a:fontRef idx="minor">
                          <a:schemeClr val="dk1"/>
                        </a:fontRef>
                      </wps:style>
                      <wps:txbx>
                        <w:txbxContent>
                          <w:p w14:paraId="11E17BFD" w14:textId="77777777" w:rsidR="00F933E5" w:rsidRPr="006D2005" w:rsidRDefault="00F933E5" w:rsidP="00436022">
                            <w:pPr>
                              <w:jc w:val="center"/>
                              <w:rPr>
                                <w:rFonts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51544A3" id="右矢印 334" o:spid="_x0000_s1170" type="#_x0000_t13" style="position:absolute;margin-left:229.65pt;margin-top:15.6pt;width:93.7pt;height:54.4pt;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" adj="17453" fillcolor="#a7bfde [1620]" strokecolor="#4579b8 [3044]">
                <v:fill color2="#e4ecf5 [500]" rotate="t" angle="180" colors="0 #a3c4ff;22938f #bfd5ff;1 #e5eeff" focus="100%" type="gradient"/>
                <v:shadow on="t" color="black" opacity="24903f" origin=",.5" offset="0,.55556mm"/>
                <v:textbox>
                  <w:txbxContent>
                    <w:p w14:paraId="11E17BFD" w14:textId="77777777" w:rsidR="00F933E5" w:rsidRPr="006D2005" w:rsidRDefault="00F933E5" w:rsidP="00436022">
                      <w:pPr>
                        <w:jc w:val="center"/>
                        <w:rPr>
                          <w:rFonts w:hAnsi="HG丸ｺﾞｼｯｸM-PRO"/>
                          <w:sz w:val="20"/>
                        </w:rPr>
                      </w:pPr>
                    </w:p>
                  </w:txbxContent>
                </v:textbox>
              </v:shape>
            </w:pict>
          </mc:Fallback>
        </mc:AlternateContent>
      </w:r>
    </w:p>
    <w:p w14:paraId="567D05CC" w14:textId="77777777" w:rsidR="00436022" w:rsidRDefault="00436022" w:rsidP="00436022">
      <w:pPr>
        <w:pStyle w:val="80"/>
        <w:ind w:leftChars="0" w:left="0" w:firstLineChars="0" w:firstLine="0"/>
        <w:jc w:val="left"/>
        <w:rPr>
          <w:rFonts w:hAnsi="HG丸ｺﾞｼｯｸM-PRO"/>
        </w:rPr>
      </w:pPr>
      <w:r>
        <w:rPr>
          <w:rFonts w:hAnsi="HG丸ｺﾞｼｯｸM-PRO" w:hint="eastAsia"/>
          <w:noProof/>
        </w:rPr>
        <mc:AlternateContent>
          <mc:Choice Requires="wps">
            <w:drawing>
              <wp:anchor distT="0" distB="0" distL="114300" distR="114300" simplePos="0" relativeHeight="251945984" behindDoc="0" locked="0" layoutInCell="1" allowOverlap="1" wp14:anchorId="3E042E82" wp14:editId="4178FD5B">
                <wp:simplePos x="0" y="0"/>
                <wp:positionH relativeFrom="column">
                  <wp:posOffset>2770978</wp:posOffset>
                </wp:positionH>
                <wp:positionV relativeFrom="paragraph">
                  <wp:posOffset>146050</wp:posOffset>
                </wp:positionV>
                <wp:extent cx="1467293" cy="404037"/>
                <wp:effectExtent l="0" t="0" r="0" b="0"/>
                <wp:wrapNone/>
                <wp:docPr id="342" name="テキスト ボックス 342"/>
                <wp:cNvGraphicFramePr/>
                <a:graphic xmlns:a="http://schemas.openxmlformats.org/drawingml/2006/main">
                  <a:graphicData uri="http://schemas.microsoft.com/office/word/2010/wordprocessingShape">
                    <wps:wsp>
                      <wps:cNvSpPr txBox="1"/>
                      <wps:spPr>
                        <a:xfrm>
                          <a:off x="0" y="0"/>
                          <a:ext cx="1467293" cy="4040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5E438C" w14:textId="77777777" w:rsidR="00F933E5" w:rsidRDefault="00F933E5" w:rsidP="00436022">
                            <w:pPr>
                              <w:spacing w:line="200" w:lineRule="exact"/>
                              <w:jc w:val="center"/>
                              <w:rPr>
                                <w:rFonts w:hAnsi="HG丸ｺﾞｼｯｸM-PRO"/>
                                <w:sz w:val="18"/>
                              </w:rPr>
                            </w:pPr>
                            <w:r w:rsidRPr="000A00B3">
                              <w:rPr>
                                <w:rFonts w:hAnsi="HG丸ｺﾞｼｯｸM-PRO" w:hint="eastAsia"/>
                                <w:sz w:val="18"/>
                              </w:rPr>
                              <w:t>維持管理計画</w:t>
                            </w:r>
                            <w:r>
                              <w:rPr>
                                <w:rFonts w:hAnsi="HG丸ｺﾞｼｯｸM-PRO" w:hint="eastAsia"/>
                                <w:sz w:val="18"/>
                              </w:rPr>
                              <w:t>の</w:t>
                            </w:r>
                          </w:p>
                          <w:p w14:paraId="455212E6" w14:textId="77777777" w:rsidR="00F933E5" w:rsidRPr="000A00B3" w:rsidRDefault="00F933E5" w:rsidP="00436022">
                            <w:pPr>
                              <w:spacing w:line="200" w:lineRule="exact"/>
                              <w:jc w:val="center"/>
                              <w:rPr>
                                <w:rFonts w:hAnsi="HG丸ｺﾞｼｯｸM-PRO"/>
                                <w:sz w:val="18"/>
                              </w:rPr>
                            </w:pPr>
                            <w:r>
                              <w:rPr>
                                <w:rFonts w:hAnsi="HG丸ｺﾞｼｯｸM-PRO" w:hint="eastAsia"/>
                                <w:sz w:val="18"/>
                              </w:rPr>
                              <w:t>見直しを実施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042E82" id="テキスト ボックス 342" o:spid="_x0000_s1171" type="#_x0000_t202" style="position:absolute;margin-left:218.2pt;margin-top:11.5pt;width:115.55pt;height:31.8pt;z-index:251945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" filled="f" stroked="f" strokeweight=".5pt">
                <v:textbox>
                  <w:txbxContent>
                    <w:p w14:paraId="125E438C" w14:textId="77777777" w:rsidR="00F933E5" w:rsidRDefault="00F933E5" w:rsidP="00436022">
                      <w:pPr>
                        <w:spacing w:line="200" w:lineRule="exact"/>
                        <w:jc w:val="center"/>
                        <w:rPr>
                          <w:rFonts w:hAnsi="HG丸ｺﾞｼｯｸM-PRO"/>
                          <w:sz w:val="18"/>
                        </w:rPr>
                      </w:pPr>
                      <w:r w:rsidRPr="000A00B3">
                        <w:rPr>
                          <w:rFonts w:hAnsi="HG丸ｺﾞｼｯｸM-PRO" w:hint="eastAsia"/>
                          <w:sz w:val="18"/>
                        </w:rPr>
                        <w:t>維持管理計画</w:t>
                      </w:r>
                      <w:r>
                        <w:rPr>
                          <w:rFonts w:hAnsi="HG丸ｺﾞｼｯｸM-PRO" w:hint="eastAsia"/>
                          <w:sz w:val="18"/>
                        </w:rPr>
                        <w:t>の</w:t>
                      </w:r>
                    </w:p>
                    <w:p w14:paraId="455212E6" w14:textId="77777777" w:rsidR="00F933E5" w:rsidRPr="000A00B3" w:rsidRDefault="00F933E5" w:rsidP="00436022">
                      <w:pPr>
                        <w:spacing w:line="200" w:lineRule="exact"/>
                        <w:jc w:val="center"/>
                        <w:rPr>
                          <w:rFonts w:hAnsi="HG丸ｺﾞｼｯｸM-PRO"/>
                          <w:sz w:val="18"/>
                        </w:rPr>
                      </w:pPr>
                      <w:r>
                        <w:rPr>
                          <w:rFonts w:hAnsi="HG丸ｺﾞｼｯｸM-PRO" w:hint="eastAsia"/>
                          <w:sz w:val="18"/>
                        </w:rPr>
                        <w:t>見直しを実施</w:t>
                      </w:r>
                    </w:p>
                  </w:txbxContent>
                </v:textbox>
              </v:shape>
            </w:pict>
          </mc:Fallback>
        </mc:AlternateContent>
      </w:r>
    </w:p>
    <w:p w14:paraId="1554583A" w14:textId="77777777" w:rsidR="00436022" w:rsidRDefault="00436022" w:rsidP="00436022">
      <w:pPr>
        <w:pStyle w:val="80"/>
        <w:ind w:leftChars="0" w:left="0" w:firstLineChars="0" w:firstLine="0"/>
        <w:jc w:val="left"/>
        <w:rPr>
          <w:rFonts w:hAnsi="HG丸ｺﾞｼｯｸM-PRO"/>
        </w:rPr>
      </w:pPr>
    </w:p>
    <w:p w14:paraId="5FC958DF" w14:textId="77777777" w:rsidR="00436022" w:rsidRDefault="00436022" w:rsidP="00436022">
      <w:pPr>
        <w:pStyle w:val="80"/>
        <w:ind w:leftChars="0" w:left="0" w:firstLineChars="0" w:firstLine="0"/>
        <w:jc w:val="left"/>
        <w:rPr>
          <w:rFonts w:hAnsi="HG丸ｺﾞｼｯｸM-PRO"/>
        </w:rPr>
      </w:pPr>
    </w:p>
    <w:p w14:paraId="4A635EDE" w14:textId="77777777" w:rsidR="00436022" w:rsidRDefault="00436022" w:rsidP="00436022">
      <w:pPr>
        <w:pStyle w:val="80"/>
        <w:ind w:leftChars="0" w:left="0" w:firstLineChars="0" w:firstLine="0"/>
        <w:jc w:val="left"/>
        <w:rPr>
          <w:rFonts w:hAnsi="HG丸ｺﾞｼｯｸM-PRO"/>
        </w:rPr>
      </w:pPr>
      <w:r>
        <w:rPr>
          <w:rFonts w:hAnsi="HG丸ｺﾞｼｯｸM-PRO"/>
          <w:noProof/>
        </w:rPr>
        <mc:AlternateContent>
          <mc:Choice Requires="wps">
            <w:drawing>
              <wp:anchor distT="0" distB="0" distL="114300" distR="114300" simplePos="0" relativeHeight="251948032" behindDoc="0" locked="0" layoutInCell="1" allowOverlap="1" wp14:anchorId="599C5483" wp14:editId="5D63183B">
                <wp:simplePos x="0" y="0"/>
                <wp:positionH relativeFrom="column">
                  <wp:posOffset>4404995</wp:posOffset>
                </wp:positionH>
                <wp:positionV relativeFrom="paragraph">
                  <wp:posOffset>166532</wp:posOffset>
                </wp:positionV>
                <wp:extent cx="467832" cy="296811"/>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467832" cy="2968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ABCE81" w14:textId="77777777" w:rsidR="00F933E5" w:rsidRPr="004D2AC6" w:rsidRDefault="00F933E5" w:rsidP="00436022">
                            <w:pPr>
                              <w:rPr>
                                <w:b/>
                              </w:rPr>
                            </w:pPr>
                            <w:r w:rsidRPr="004D2AC6">
                              <w:rPr>
                                <w:rFonts w:hint="eastAsia"/>
                                <w:b/>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9C5483" id="テキスト ボックス 99" o:spid="_x0000_s1172" type="#_x0000_t202" style="position:absolute;margin-left:346.85pt;margin-top:13.1pt;width:36.85pt;height:23.3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" filled="f" stroked="f" strokeweight=".5pt">
                <v:textbox style="layout-flow:vertical-ideographic">
                  <w:txbxContent>
                    <w:p w14:paraId="78ABCE81" w14:textId="77777777" w:rsidR="00F933E5" w:rsidRPr="004D2AC6" w:rsidRDefault="00F933E5" w:rsidP="00436022">
                      <w:pPr>
                        <w:rPr>
                          <w:b/>
                        </w:rPr>
                      </w:pPr>
                      <w:r w:rsidRPr="004D2AC6">
                        <w:rPr>
                          <w:rFonts w:hint="eastAsia"/>
                          <w:b/>
                        </w:rPr>
                        <w:t>＝</w:t>
                      </w:r>
                    </w:p>
                  </w:txbxContent>
                </v:textbox>
              </v:shape>
            </w:pict>
          </mc:Fallback>
        </mc:AlternateContent>
      </w:r>
    </w:p>
    <w:p w14:paraId="613B4E27" w14:textId="77777777" w:rsidR="00436022" w:rsidRDefault="00436022" w:rsidP="00436022">
      <w:pPr>
        <w:pStyle w:val="80"/>
        <w:ind w:leftChars="0" w:left="0" w:firstLineChars="0" w:firstLine="0"/>
        <w:jc w:val="left"/>
        <w:rPr>
          <w:rFonts w:hAnsi="HG丸ｺﾞｼｯｸM-PRO"/>
        </w:rPr>
      </w:pPr>
      <w:r>
        <w:rPr>
          <w:rFonts w:hAnsi="HG丸ｺﾞｼｯｸM-PRO"/>
          <w:noProof/>
        </w:rPr>
        <mc:AlternateContent>
          <mc:Choice Requires="wps">
            <w:drawing>
              <wp:anchor distT="0" distB="0" distL="114300" distR="114300" simplePos="0" relativeHeight="251944960" behindDoc="0" locked="0" layoutInCell="1" allowOverlap="1" wp14:anchorId="3DA565D4" wp14:editId="0D403A0E">
                <wp:simplePos x="0" y="0"/>
                <wp:positionH relativeFrom="column">
                  <wp:posOffset>3410747</wp:posOffset>
                </wp:positionH>
                <wp:positionV relativeFrom="paragraph">
                  <wp:posOffset>85090</wp:posOffset>
                </wp:positionV>
                <wp:extent cx="2307266" cy="297874"/>
                <wp:effectExtent l="0" t="0" r="0" b="6985"/>
                <wp:wrapNone/>
                <wp:docPr id="341" name="テキスト ボックス 341"/>
                <wp:cNvGraphicFramePr/>
                <a:graphic xmlns:a="http://schemas.openxmlformats.org/drawingml/2006/main">
                  <a:graphicData uri="http://schemas.microsoft.com/office/word/2010/wordprocessingShape">
                    <wps:wsp>
                      <wps:cNvSpPr txBox="1"/>
                      <wps:spPr>
                        <a:xfrm>
                          <a:off x="0" y="0"/>
                          <a:ext cx="2307266" cy="2978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1E199B" w14:textId="77777777" w:rsidR="00F933E5" w:rsidRPr="000A00B3" w:rsidRDefault="00F933E5" w:rsidP="00436022">
                            <w:pPr>
                              <w:rPr>
                                <w:rFonts w:hAnsi="HG丸ｺﾞｼｯｸM-PRO"/>
                                <w:b/>
                                <w:color w:val="000000" w:themeColor="text1"/>
                              </w:rPr>
                            </w:pPr>
                            <w:r w:rsidRPr="000A00B3">
                              <w:rPr>
                                <w:rFonts w:hAnsi="HG丸ｺﾞｼｯｸM-PRO" w:hint="eastAsia"/>
                                <w:b/>
                                <w:color w:val="000000" w:themeColor="text1"/>
                              </w:rPr>
                              <w:t>＜維持管理計画書の内容（抜粋）＞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565D4" id="テキスト ボックス 341" o:spid="_x0000_s1173" type="#_x0000_t202" style="position:absolute;margin-left:268.55pt;margin-top:6.7pt;width:181.65pt;height:23.45pt;z-index:25194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" filled="f" stroked="f" strokeweight=".5pt">
                <v:textbox>
                  <w:txbxContent>
                    <w:p w14:paraId="721E199B" w14:textId="77777777" w:rsidR="00F933E5" w:rsidRPr="000A00B3" w:rsidRDefault="00F933E5" w:rsidP="00436022">
                      <w:pPr>
                        <w:rPr>
                          <w:rFonts w:hAnsi="HG丸ｺﾞｼｯｸM-PRO"/>
                          <w:b/>
                          <w:color w:val="000000" w:themeColor="text1"/>
                        </w:rPr>
                      </w:pPr>
                      <w:r w:rsidRPr="000A00B3">
                        <w:rPr>
                          <w:rFonts w:hAnsi="HG丸ｺﾞｼｯｸM-PRO" w:hint="eastAsia"/>
                          <w:b/>
                          <w:color w:val="000000" w:themeColor="text1"/>
                        </w:rPr>
                        <w:t>＜維持管理計画書の内容（抜粋）＞</w:t>
                      </w:r>
                    </w:p>
                  </w:txbxContent>
                </v:textbox>
              </v:shape>
            </w:pict>
          </mc:Fallback>
        </mc:AlternateContent>
      </w:r>
    </w:p>
    <w:p w14:paraId="3B321066" w14:textId="77777777" w:rsidR="00436022" w:rsidRDefault="00436022" w:rsidP="00436022">
      <w:pPr>
        <w:pStyle w:val="80"/>
        <w:ind w:leftChars="0" w:left="0" w:firstLineChars="0" w:firstLine="0"/>
        <w:jc w:val="right"/>
        <w:rPr>
          <w:rFonts w:hAnsi="HG丸ｺﾞｼｯｸM-PRO"/>
        </w:rPr>
      </w:pPr>
      <w:r w:rsidRPr="001A267F">
        <w:rPr>
          <w:noProof/>
        </w:rPr>
        <w:drawing>
          <wp:anchor distT="0" distB="0" distL="114300" distR="114300" simplePos="0" relativeHeight="252028928" behindDoc="0" locked="0" layoutInCell="1" allowOverlap="1" wp14:anchorId="73FFDBDD" wp14:editId="39A290A4">
            <wp:simplePos x="0" y="0"/>
            <wp:positionH relativeFrom="margin">
              <wp:posOffset>318770</wp:posOffset>
            </wp:positionH>
            <wp:positionV relativeFrom="paragraph">
              <wp:posOffset>140496</wp:posOffset>
            </wp:positionV>
            <wp:extent cx="5192973" cy="1667323"/>
            <wp:effectExtent l="0" t="0" r="8255" b="9525"/>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92973" cy="1667323"/>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r>
        <w:rPr>
          <w:rFonts w:hAnsi="HG丸ｺﾞｼｯｸM-PRO" w:hint="eastAsia"/>
          <w:noProof/>
        </w:rPr>
        <mc:AlternateContent>
          <mc:Choice Requires="wps">
            <w:drawing>
              <wp:anchor distT="0" distB="0" distL="114300" distR="114300" simplePos="0" relativeHeight="251934720" behindDoc="0" locked="0" layoutInCell="1" allowOverlap="1" wp14:anchorId="2C93B806" wp14:editId="3A078CDB">
                <wp:simplePos x="0" y="0"/>
                <wp:positionH relativeFrom="column">
                  <wp:posOffset>162826</wp:posOffset>
                </wp:positionH>
                <wp:positionV relativeFrom="paragraph">
                  <wp:posOffset>112942</wp:posOffset>
                </wp:positionV>
                <wp:extent cx="5472000" cy="3657600"/>
                <wp:effectExtent l="57150" t="38100" r="71755" b="95250"/>
                <wp:wrapNone/>
                <wp:docPr id="337" name="角丸四角形 337"/>
                <wp:cNvGraphicFramePr/>
                <a:graphic xmlns:a="http://schemas.openxmlformats.org/drawingml/2006/main">
                  <a:graphicData uri="http://schemas.microsoft.com/office/word/2010/wordprocessingShape">
                    <wps:wsp>
                      <wps:cNvSpPr/>
                      <wps:spPr>
                        <a:xfrm>
                          <a:off x="0" y="0"/>
                          <a:ext cx="5472000" cy="3657600"/>
                        </a:xfrm>
                        <a:prstGeom prst="roundRect">
                          <a:avLst>
                            <a:gd name="adj" fmla="val 0"/>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7E172A01" id="角丸四角形 337" o:spid="_x0000_s1026" style="position:absolute;margin-left:12.8pt;margin-top:8.9pt;width:430.85pt;height:4in;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" fillcolor="#dfa7a6 [1621]" strokecolor="#bc4542 [3045]">
                <v:fill color2="#f5e4e4 [501]" rotate="t" angle="180" colors="0 #ffa2a1;22938f #ffbebd;1 #ffe5e5" focus="100%" type="gradient"/>
                <v:shadow on="t" color="black" opacity="24903f" origin=",.5" offset="0,.55556mm"/>
              </v:roundrect>
            </w:pict>
          </mc:Fallback>
        </mc:AlternateContent>
      </w:r>
    </w:p>
    <w:p w14:paraId="0AABF7EB" w14:textId="77777777" w:rsidR="00436022" w:rsidRDefault="00436022" w:rsidP="00436022">
      <w:pPr>
        <w:pStyle w:val="80"/>
        <w:ind w:leftChars="0" w:left="0" w:firstLineChars="0" w:firstLine="0"/>
        <w:jc w:val="right"/>
        <w:rPr>
          <w:rFonts w:hAnsi="HG丸ｺﾞｼｯｸM-PRO"/>
        </w:rPr>
      </w:pPr>
    </w:p>
    <w:p w14:paraId="0252A434" w14:textId="77777777" w:rsidR="00436022" w:rsidRDefault="00436022" w:rsidP="00436022">
      <w:pPr>
        <w:pStyle w:val="80"/>
        <w:ind w:leftChars="0" w:left="0" w:firstLineChars="0" w:firstLine="0"/>
        <w:jc w:val="right"/>
        <w:rPr>
          <w:rFonts w:hAnsi="HG丸ｺﾞｼｯｸM-PRO"/>
        </w:rPr>
      </w:pPr>
    </w:p>
    <w:p w14:paraId="37720A5A" w14:textId="77777777" w:rsidR="00436022" w:rsidRDefault="00436022" w:rsidP="00436022">
      <w:pPr>
        <w:pStyle w:val="80"/>
        <w:ind w:leftChars="0" w:left="0" w:firstLineChars="0" w:firstLine="0"/>
        <w:jc w:val="right"/>
        <w:rPr>
          <w:rFonts w:hAnsi="HG丸ｺﾞｼｯｸM-PRO"/>
        </w:rPr>
      </w:pPr>
    </w:p>
    <w:p w14:paraId="2D03DFA9" w14:textId="77777777" w:rsidR="00436022" w:rsidRDefault="00436022" w:rsidP="00436022">
      <w:pPr>
        <w:pStyle w:val="80"/>
        <w:ind w:leftChars="0" w:left="0" w:firstLineChars="0" w:firstLine="0"/>
        <w:jc w:val="right"/>
        <w:rPr>
          <w:rFonts w:hAnsi="HG丸ｺﾞｼｯｸM-PRO"/>
        </w:rPr>
      </w:pPr>
      <w:r>
        <w:rPr>
          <w:rFonts w:hAnsi="HG丸ｺﾞｼｯｸM-PRO" w:hint="eastAsia"/>
          <w:noProof/>
        </w:rPr>
        <mc:AlternateContent>
          <mc:Choice Requires="wps">
            <w:drawing>
              <wp:anchor distT="0" distB="0" distL="114300" distR="114300" simplePos="0" relativeHeight="251941888" behindDoc="0" locked="0" layoutInCell="1" allowOverlap="1" wp14:anchorId="4EB37CC2" wp14:editId="56C5F817">
                <wp:simplePos x="0" y="0"/>
                <wp:positionH relativeFrom="column">
                  <wp:posOffset>2406650</wp:posOffset>
                </wp:positionH>
                <wp:positionV relativeFrom="paragraph">
                  <wp:posOffset>99695</wp:posOffset>
                </wp:positionV>
                <wp:extent cx="1404000" cy="252000"/>
                <wp:effectExtent l="57150" t="38100" r="62865" b="91440"/>
                <wp:wrapNone/>
                <wp:docPr id="3103" name="角丸四角形吹き出し 3103"/>
                <wp:cNvGraphicFramePr/>
                <a:graphic xmlns:a="http://schemas.openxmlformats.org/drawingml/2006/main">
                  <a:graphicData uri="http://schemas.microsoft.com/office/word/2010/wordprocessingShape">
                    <wps:wsp>
                      <wps:cNvSpPr/>
                      <wps:spPr>
                        <a:xfrm>
                          <a:off x="0" y="0"/>
                          <a:ext cx="1404000" cy="252000"/>
                        </a:xfrm>
                        <a:prstGeom prst="wedgeRoundRectCallout">
                          <a:avLst>
                            <a:gd name="adj1" fmla="val -33377"/>
                            <a:gd name="adj2" fmla="val -10848"/>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07C93B22"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点検診断計画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37CC2" id="角丸四角形吹き出し 3103" o:spid="_x0000_s1174" type="#_x0000_t62" style="position:absolute;left:0;text-align:left;margin-left:189.5pt;margin-top:7.85pt;width:110.55pt;height:19.8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" adj="3591,8457" fillcolor="#cdddac [1622]" strokecolor="#94b64e [3046]">
                <v:fill color2="#f0f4e6 [502]" rotate="t" angle="180" colors="0 #dafda7;22938f #e4fdc2;1 #f5ffe6" focus="100%" type="gradient"/>
                <v:shadow on="t" color="black" opacity="24903f" origin=",.5" offset="0,.55556mm"/>
                <v:textbox>
                  <w:txbxContent>
                    <w:p w14:paraId="07C93B22"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点検診断計画</w:t>
                      </w:r>
                    </w:p>
                  </w:txbxContent>
                </v:textbox>
              </v:shape>
            </w:pict>
          </mc:Fallback>
        </mc:AlternateContent>
      </w:r>
    </w:p>
    <w:p w14:paraId="08A83362" w14:textId="77777777" w:rsidR="00436022" w:rsidRDefault="00436022" w:rsidP="00436022">
      <w:pPr>
        <w:pStyle w:val="80"/>
        <w:ind w:leftChars="0" w:left="0" w:firstLineChars="0" w:firstLine="0"/>
        <w:jc w:val="right"/>
        <w:rPr>
          <w:rFonts w:hAnsi="HG丸ｺﾞｼｯｸM-PRO"/>
        </w:rPr>
      </w:pPr>
    </w:p>
    <w:p w14:paraId="37C7FA0A" w14:textId="77777777" w:rsidR="00436022" w:rsidRDefault="00436022" w:rsidP="00436022">
      <w:pPr>
        <w:pStyle w:val="80"/>
        <w:ind w:leftChars="0" w:left="0" w:firstLineChars="0" w:firstLine="0"/>
        <w:jc w:val="right"/>
        <w:rPr>
          <w:rFonts w:hAnsi="HG丸ｺﾞｼｯｸM-PRO"/>
        </w:rPr>
      </w:pPr>
    </w:p>
    <w:p w14:paraId="0DD01765" w14:textId="77777777" w:rsidR="00436022" w:rsidRDefault="00436022" w:rsidP="00436022">
      <w:pPr>
        <w:pStyle w:val="80"/>
        <w:ind w:leftChars="0" w:left="0" w:firstLineChars="0" w:firstLine="0"/>
        <w:jc w:val="right"/>
        <w:rPr>
          <w:rFonts w:hAnsi="HG丸ｺﾞｼｯｸM-PRO"/>
        </w:rPr>
      </w:pPr>
    </w:p>
    <w:p w14:paraId="031E354B" w14:textId="77777777" w:rsidR="00436022" w:rsidRDefault="00436022" w:rsidP="00436022">
      <w:pPr>
        <w:pStyle w:val="80"/>
        <w:ind w:leftChars="0" w:left="0" w:firstLineChars="0" w:firstLine="0"/>
        <w:jc w:val="right"/>
        <w:rPr>
          <w:rFonts w:hAnsi="HG丸ｺﾞｼｯｸM-PRO"/>
        </w:rPr>
      </w:pPr>
      <w:r w:rsidRPr="00E804AA">
        <w:rPr>
          <w:noProof/>
        </w:rPr>
        <w:drawing>
          <wp:anchor distT="0" distB="0" distL="114300" distR="114300" simplePos="0" relativeHeight="252027904" behindDoc="0" locked="0" layoutInCell="1" allowOverlap="1" wp14:anchorId="03CB6D7D" wp14:editId="2E3413CD">
            <wp:simplePos x="0" y="0"/>
            <wp:positionH relativeFrom="column">
              <wp:posOffset>2630170</wp:posOffset>
            </wp:positionH>
            <wp:positionV relativeFrom="paragraph">
              <wp:posOffset>92710</wp:posOffset>
            </wp:positionV>
            <wp:extent cx="2867916" cy="508000"/>
            <wp:effectExtent l="0" t="0" r="8890" b="6350"/>
            <wp:wrapNone/>
            <wp:docPr id="40975" name="図 4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67916" cy="508000"/>
                    </a:xfrm>
                    <a:prstGeom prst="rect">
                      <a:avLst/>
                    </a:prstGeom>
                    <a:solidFill>
                      <a:schemeClr val="bg1"/>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7792" behindDoc="0" locked="0" layoutInCell="1" allowOverlap="1" wp14:anchorId="1EE86C94" wp14:editId="559A19B8">
            <wp:simplePos x="0" y="0"/>
            <wp:positionH relativeFrom="column">
              <wp:posOffset>248285</wp:posOffset>
            </wp:positionH>
            <wp:positionV relativeFrom="paragraph">
              <wp:posOffset>8255</wp:posOffset>
            </wp:positionV>
            <wp:extent cx="2267585" cy="1482725"/>
            <wp:effectExtent l="171450" t="171450" r="380365" b="384175"/>
            <wp:wrapNone/>
            <wp:docPr id="3445881" name="図 16"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881" name="図 16" descr="グラフ, 折れ線グラフ&#10;&#10;自動的に生成された説明"/>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67585" cy="1482725"/>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17C33">
        <w:rPr>
          <w:rFonts w:hint="eastAsia"/>
          <w:noProof/>
        </w:rPr>
        <w:drawing>
          <wp:anchor distT="0" distB="0" distL="114300" distR="114300" simplePos="0" relativeHeight="251940864" behindDoc="0" locked="0" layoutInCell="1" allowOverlap="1" wp14:anchorId="13D98B47" wp14:editId="1BC0D7B2">
            <wp:simplePos x="0" y="0"/>
            <wp:positionH relativeFrom="column">
              <wp:posOffset>2562860</wp:posOffset>
            </wp:positionH>
            <wp:positionV relativeFrom="paragraph">
              <wp:posOffset>8255</wp:posOffset>
            </wp:positionV>
            <wp:extent cx="2987675" cy="1832610"/>
            <wp:effectExtent l="190500" t="190500" r="384175" b="377190"/>
            <wp:wrapNone/>
            <wp:docPr id="3102" name="図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87675" cy="1832610"/>
                    </a:xfrm>
                    <a:prstGeom prst="rect">
                      <a:avLst/>
                    </a:prstGeom>
                    <a:ln>
                      <a:solidFill>
                        <a:srgbClr val="002060"/>
                      </a:solid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8EF292E" w14:textId="77777777" w:rsidR="00436022" w:rsidRDefault="00436022" w:rsidP="00436022">
      <w:pPr>
        <w:pStyle w:val="80"/>
        <w:ind w:leftChars="0" w:left="0" w:firstLineChars="0" w:firstLine="0"/>
        <w:jc w:val="right"/>
        <w:rPr>
          <w:rFonts w:hAnsi="HG丸ｺﾞｼｯｸM-PRO"/>
        </w:rPr>
      </w:pPr>
    </w:p>
    <w:p w14:paraId="4A0BA6A0" w14:textId="77777777" w:rsidR="00436022" w:rsidRDefault="00436022" w:rsidP="00436022">
      <w:pPr>
        <w:pStyle w:val="80"/>
        <w:ind w:leftChars="0" w:left="0" w:firstLineChars="0" w:firstLine="0"/>
        <w:jc w:val="right"/>
        <w:rPr>
          <w:rFonts w:hAnsi="HG丸ｺﾞｼｯｸM-PRO"/>
        </w:rPr>
      </w:pPr>
    </w:p>
    <w:p w14:paraId="3C041B98" w14:textId="77777777" w:rsidR="00436022" w:rsidRDefault="00436022" w:rsidP="00436022">
      <w:pPr>
        <w:pStyle w:val="80"/>
        <w:ind w:leftChars="0" w:left="0" w:firstLineChars="0" w:firstLine="0"/>
        <w:jc w:val="right"/>
        <w:rPr>
          <w:rFonts w:hAnsi="HG丸ｺﾞｼｯｸM-PRO"/>
        </w:rPr>
      </w:pPr>
    </w:p>
    <w:p w14:paraId="04A37D66" w14:textId="77777777" w:rsidR="00436022" w:rsidRDefault="00436022" w:rsidP="00436022">
      <w:pPr>
        <w:pStyle w:val="80"/>
        <w:ind w:leftChars="0" w:left="0" w:firstLineChars="0" w:firstLine="0"/>
        <w:jc w:val="right"/>
        <w:rPr>
          <w:rFonts w:hAnsi="HG丸ｺﾞｼｯｸM-PRO"/>
        </w:rPr>
      </w:pPr>
    </w:p>
    <w:p w14:paraId="0F0E6A1B" w14:textId="77777777" w:rsidR="00436022" w:rsidRDefault="00436022" w:rsidP="00436022">
      <w:pPr>
        <w:pStyle w:val="80"/>
        <w:ind w:leftChars="0" w:left="0" w:firstLineChars="0" w:firstLine="0"/>
        <w:jc w:val="right"/>
        <w:rPr>
          <w:rFonts w:hAnsi="HG丸ｺﾞｼｯｸM-PRO"/>
        </w:rPr>
      </w:pPr>
    </w:p>
    <w:p w14:paraId="37093C31" w14:textId="77777777" w:rsidR="00436022" w:rsidRDefault="00436022" w:rsidP="00436022">
      <w:pPr>
        <w:pStyle w:val="80"/>
        <w:ind w:leftChars="0" w:left="0" w:firstLineChars="0" w:firstLine="0"/>
        <w:jc w:val="right"/>
        <w:rPr>
          <w:rFonts w:hAnsi="HG丸ｺﾞｼｯｸM-PRO"/>
        </w:rPr>
      </w:pPr>
      <w:r>
        <w:rPr>
          <w:rFonts w:hAnsi="HG丸ｺﾞｼｯｸM-PRO" w:hint="eastAsia"/>
          <w:noProof/>
        </w:rPr>
        <mc:AlternateContent>
          <mc:Choice Requires="wps">
            <w:drawing>
              <wp:anchor distT="0" distB="0" distL="114300" distR="114300" simplePos="0" relativeHeight="251942912" behindDoc="0" locked="0" layoutInCell="1" allowOverlap="1" wp14:anchorId="501F8448" wp14:editId="642295F8">
                <wp:simplePos x="0" y="0"/>
                <wp:positionH relativeFrom="column">
                  <wp:posOffset>4176395</wp:posOffset>
                </wp:positionH>
                <wp:positionV relativeFrom="paragraph">
                  <wp:posOffset>153035</wp:posOffset>
                </wp:positionV>
                <wp:extent cx="1318895" cy="251460"/>
                <wp:effectExtent l="57150" t="38100" r="52705" b="91440"/>
                <wp:wrapNone/>
                <wp:docPr id="333" name="角丸四角形吹き出し 333"/>
                <wp:cNvGraphicFramePr/>
                <a:graphic xmlns:a="http://schemas.openxmlformats.org/drawingml/2006/main">
                  <a:graphicData uri="http://schemas.microsoft.com/office/word/2010/wordprocessingShape">
                    <wps:wsp>
                      <wps:cNvSpPr/>
                      <wps:spPr>
                        <a:xfrm>
                          <a:off x="0" y="0"/>
                          <a:ext cx="1318895" cy="251460"/>
                        </a:xfrm>
                        <a:prstGeom prst="wedgeRoundRectCallout">
                          <a:avLst>
                            <a:gd name="adj1" fmla="val -240"/>
                            <a:gd name="adj2" fmla="val -13873"/>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4DEE4983"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補修シナリオ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F8448" id="角丸四角形吹き出し 333" o:spid="_x0000_s1175" type="#_x0000_t62" style="position:absolute;left:0;text-align:left;margin-left:328.85pt;margin-top:12.05pt;width:103.85pt;height:19.8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" adj="10748,7803" fillcolor="#cdddac [1622]" strokecolor="#94b64e [3046]">
                <v:fill color2="#f0f4e6 [502]" rotate="t" angle="180" colors="0 #dafda7;22938f #e4fdc2;1 #f5ffe6" focus="100%" type="gradient"/>
                <v:shadow on="t" color="black" opacity="24903f" origin=",.5" offset="0,.55556mm"/>
                <v:textbox>
                  <w:txbxContent>
                    <w:p w14:paraId="4DEE4983" w14:textId="77777777" w:rsidR="00F933E5" w:rsidRPr="00285DE2" w:rsidRDefault="00F933E5" w:rsidP="00436022">
                      <w:pPr>
                        <w:spacing w:line="180" w:lineRule="exact"/>
                        <w:jc w:val="center"/>
                        <w:rPr>
                          <w:rFonts w:hAnsi="HG丸ｺﾞｼｯｸM-PRO"/>
                          <w:sz w:val="18"/>
                        </w:rPr>
                      </w:pPr>
                      <w:r>
                        <w:rPr>
                          <w:rFonts w:hAnsi="HG丸ｺﾞｼｯｸM-PRO" w:hint="eastAsia"/>
                          <w:sz w:val="18"/>
                        </w:rPr>
                        <w:t>補修シナリオ</w:t>
                      </w:r>
                    </w:p>
                  </w:txbxContent>
                </v:textbox>
              </v:shape>
            </w:pict>
          </mc:Fallback>
        </mc:AlternateContent>
      </w:r>
      <w:r>
        <w:rPr>
          <w:rFonts w:hAnsi="HG丸ｺﾞｼｯｸM-PRO" w:hint="eastAsia"/>
          <w:noProof/>
        </w:rPr>
        <mc:AlternateContent>
          <mc:Choice Requires="wps">
            <w:drawing>
              <wp:anchor distT="0" distB="0" distL="114300" distR="114300" simplePos="0" relativeHeight="251938816" behindDoc="0" locked="0" layoutInCell="1" allowOverlap="1" wp14:anchorId="1DE046CE" wp14:editId="4008FC0B">
                <wp:simplePos x="0" y="0"/>
                <wp:positionH relativeFrom="column">
                  <wp:posOffset>536575</wp:posOffset>
                </wp:positionH>
                <wp:positionV relativeFrom="paragraph">
                  <wp:posOffset>120015</wp:posOffset>
                </wp:positionV>
                <wp:extent cx="1691640" cy="252000"/>
                <wp:effectExtent l="57150" t="38100" r="60960" b="91440"/>
                <wp:wrapNone/>
                <wp:docPr id="281992567" name="角丸四角形吹き出し 3088"/>
                <wp:cNvGraphicFramePr/>
                <a:graphic xmlns:a="http://schemas.openxmlformats.org/drawingml/2006/main">
                  <a:graphicData uri="http://schemas.microsoft.com/office/word/2010/wordprocessingShape">
                    <wps:wsp>
                      <wps:cNvSpPr/>
                      <wps:spPr>
                        <a:xfrm>
                          <a:off x="0" y="0"/>
                          <a:ext cx="1691640" cy="252000"/>
                        </a:xfrm>
                        <a:prstGeom prst="wedgeRoundRectCallout">
                          <a:avLst>
                            <a:gd name="adj1" fmla="val 5944"/>
                            <a:gd name="adj2" fmla="val 15725"/>
                            <a:gd name="adj3" fmla="val 16667"/>
                          </a:avLst>
                        </a:prstGeom>
                      </wps:spPr>
                      <wps:style>
                        <a:lnRef idx="1">
                          <a:schemeClr val="accent3"/>
                        </a:lnRef>
                        <a:fillRef idx="2">
                          <a:schemeClr val="accent3"/>
                        </a:fillRef>
                        <a:effectRef idx="1">
                          <a:schemeClr val="accent3"/>
                        </a:effectRef>
                        <a:fontRef idx="minor">
                          <a:schemeClr val="dk1"/>
                        </a:fontRef>
                      </wps:style>
                      <wps:txbx>
                        <w:txbxContent>
                          <w:p w14:paraId="49870F57" w14:textId="77777777" w:rsidR="00F933E5" w:rsidRPr="00285DE2" w:rsidRDefault="00F933E5" w:rsidP="00436022">
                            <w:pPr>
                              <w:spacing w:line="180" w:lineRule="exact"/>
                              <w:jc w:val="center"/>
                              <w:rPr>
                                <w:rFonts w:hAnsi="HG丸ｺﾞｼｯｸM-PRO"/>
                                <w:sz w:val="18"/>
                              </w:rPr>
                            </w:pPr>
                            <w:r w:rsidRPr="00285DE2">
                              <w:rPr>
                                <w:rFonts w:hAnsi="HG丸ｺﾞｼｯｸM-PRO" w:hint="eastAsia"/>
                                <w:sz w:val="18"/>
                              </w:rPr>
                              <w:t>劣化</w:t>
                            </w:r>
                            <w:r>
                              <w:rPr>
                                <w:rFonts w:hAnsi="HG丸ｺﾞｼｯｸM-PRO" w:hint="eastAsia"/>
                                <w:sz w:val="18"/>
                              </w:rPr>
                              <w:t>予測（鋼矢板の場合）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046CE" id="角丸四角形吹き出し 3088" o:spid="_x0000_s1176" type="#_x0000_t62" style="position:absolute;left:0;text-align:left;margin-left:42.25pt;margin-top:9.45pt;width:133.2pt;height:19.8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" adj="12084,14197" fillcolor="#cdddac [1622]" strokecolor="#94b64e [3046]">
                <v:fill color2="#f0f4e6 [502]" rotate="t" angle="180" colors="0 #dafda7;22938f #e4fdc2;1 #f5ffe6" focus="100%" type="gradient"/>
                <v:shadow on="t" color="black" opacity="24903f" origin=",.5" offset="0,.55556mm"/>
                <v:textbox>
                  <w:txbxContent>
                    <w:p w14:paraId="49870F57" w14:textId="77777777" w:rsidR="00F933E5" w:rsidRPr="00285DE2" w:rsidRDefault="00F933E5" w:rsidP="00436022">
                      <w:pPr>
                        <w:spacing w:line="180" w:lineRule="exact"/>
                        <w:jc w:val="center"/>
                        <w:rPr>
                          <w:rFonts w:hAnsi="HG丸ｺﾞｼｯｸM-PRO"/>
                          <w:sz w:val="18"/>
                        </w:rPr>
                      </w:pPr>
                      <w:r w:rsidRPr="00285DE2">
                        <w:rPr>
                          <w:rFonts w:hAnsi="HG丸ｺﾞｼｯｸM-PRO" w:hint="eastAsia"/>
                          <w:sz w:val="18"/>
                        </w:rPr>
                        <w:t>劣化</w:t>
                      </w:r>
                      <w:r>
                        <w:rPr>
                          <w:rFonts w:hAnsi="HG丸ｺﾞｼｯｸM-PRO" w:hint="eastAsia"/>
                          <w:sz w:val="18"/>
                        </w:rPr>
                        <w:t>予測（鋼矢板の場合）</w:t>
                      </w:r>
                    </w:p>
                  </w:txbxContent>
                </v:textbox>
              </v:shape>
            </w:pict>
          </mc:Fallback>
        </mc:AlternateContent>
      </w:r>
    </w:p>
    <w:p w14:paraId="7856E7FB" w14:textId="77777777" w:rsidR="00436022" w:rsidRDefault="00436022" w:rsidP="00436022">
      <w:pPr>
        <w:pStyle w:val="80"/>
        <w:ind w:leftChars="0" w:left="0" w:firstLineChars="0" w:firstLine="0"/>
        <w:jc w:val="right"/>
        <w:rPr>
          <w:rFonts w:hAnsi="HG丸ｺﾞｼｯｸM-PRO"/>
        </w:rPr>
      </w:pPr>
    </w:p>
    <w:p w14:paraId="390E93A0" w14:textId="77777777" w:rsidR="00436022" w:rsidRDefault="00436022" w:rsidP="00436022">
      <w:pPr>
        <w:pStyle w:val="80"/>
        <w:ind w:leftChars="0" w:left="0" w:firstLineChars="0" w:firstLine="0"/>
        <w:jc w:val="right"/>
        <w:rPr>
          <w:rFonts w:hAnsi="HG丸ｺﾞｼｯｸM-PRO"/>
        </w:rPr>
      </w:pPr>
    </w:p>
    <w:p w14:paraId="7F423C4F" w14:textId="44A7CB73" w:rsidR="00436022" w:rsidRPr="00A11D0F" w:rsidRDefault="00436022" w:rsidP="00436022">
      <w:pPr>
        <w:pStyle w:val="ac"/>
        <w:spacing w:before="120"/>
        <w:rPr>
          <w:color w:val="000000" w:themeColor="text1"/>
        </w:rPr>
      </w:pPr>
      <w:bookmarkStart w:id="114" w:name="_Ref412035703"/>
      <w:r w:rsidRPr="0065679A">
        <w:t xml:space="preserve">図 </w:t>
      </w:r>
      <w:r w:rsidR="00A464C4">
        <w:rPr>
          <w:noProof/>
        </w:rPr>
        <w:fldChar w:fldCharType="begin"/>
      </w:r>
      <w:r w:rsidR="00A464C4">
        <w:rPr>
          <w:noProof/>
        </w:rPr>
        <w:instrText xml:space="preserve"> STYLEREF 2 \s </w:instrText>
      </w:r>
      <w:r w:rsidR="00A464C4">
        <w:rPr>
          <w:noProof/>
        </w:rPr>
        <w:fldChar w:fldCharType="separate"/>
      </w:r>
      <w:r w:rsidR="00586FC0">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図 \* ARABIC \s 2 </w:instrText>
      </w:r>
      <w:r w:rsidR="00A464C4">
        <w:rPr>
          <w:noProof/>
        </w:rPr>
        <w:fldChar w:fldCharType="separate"/>
      </w:r>
      <w:r w:rsidR="00586FC0">
        <w:rPr>
          <w:noProof/>
        </w:rPr>
        <w:t>17</w:t>
      </w:r>
      <w:r w:rsidR="00A464C4">
        <w:rPr>
          <w:noProof/>
        </w:rPr>
        <w:fldChar w:fldCharType="end"/>
      </w:r>
      <w:bookmarkEnd w:id="114"/>
      <w:r w:rsidRPr="0065679A">
        <w:rPr>
          <w:rFonts w:hint="eastAsia"/>
        </w:rPr>
        <w:t xml:space="preserve">　</w:t>
      </w:r>
      <w:r w:rsidRPr="00A11D0F">
        <w:rPr>
          <w:rFonts w:hint="eastAsia"/>
          <w:color w:val="000000" w:themeColor="text1"/>
        </w:rPr>
        <w:t>点検データの利活用イメージ</w:t>
      </w:r>
    </w:p>
    <w:p w14:paraId="2B10A513" w14:textId="77777777" w:rsidR="00436022" w:rsidRPr="00A11D0F" w:rsidRDefault="00436022" w:rsidP="00436022">
      <w:pPr>
        <w:pStyle w:val="4"/>
        <w:rPr>
          <w:color w:val="000000" w:themeColor="text1"/>
        </w:rPr>
      </w:pPr>
      <w:bookmarkStart w:id="115" w:name="_Ref408756962"/>
      <w:r w:rsidRPr="00A11D0F">
        <w:rPr>
          <w:rFonts w:hint="eastAsia"/>
          <w:color w:val="000000" w:themeColor="text1"/>
        </w:rPr>
        <w:lastRenderedPageBreak/>
        <w:t>点検業務の実施方針</w:t>
      </w:r>
      <w:bookmarkEnd w:id="115"/>
      <w:r w:rsidRPr="00A11D0F">
        <w:rPr>
          <w:rFonts w:hint="eastAsia"/>
          <w:color w:val="000000" w:themeColor="text1"/>
        </w:rPr>
        <w:t>（港湾）</w:t>
      </w:r>
    </w:p>
    <w:p w14:paraId="3899A5D7" w14:textId="77777777" w:rsidR="00436022" w:rsidRPr="00A11D0F" w:rsidRDefault="00436022" w:rsidP="00436022">
      <w:pPr>
        <w:pStyle w:val="5"/>
        <w:ind w:left="1132"/>
        <w:rPr>
          <w:color w:val="000000" w:themeColor="text1"/>
        </w:rPr>
      </w:pPr>
      <w:r w:rsidRPr="00A11D0F">
        <w:rPr>
          <w:rFonts w:hint="eastAsia"/>
          <w:color w:val="000000" w:themeColor="text1"/>
        </w:rPr>
        <w:t>点検業務の整理（港湾）</w:t>
      </w:r>
    </w:p>
    <w:p w14:paraId="330CA411" w14:textId="12E0980F" w:rsidR="00436022" w:rsidRPr="00A11D0F" w:rsidRDefault="00436022" w:rsidP="00436022">
      <w:pPr>
        <w:pStyle w:val="50"/>
        <w:ind w:left="735" w:firstLine="210"/>
        <w:rPr>
          <w:rFonts w:hAnsi="HG丸ｺﾞｼｯｸM-PRO"/>
          <w:color w:val="000000" w:themeColor="text1"/>
        </w:rPr>
      </w:pPr>
      <w:r w:rsidRPr="00A11D0F">
        <w:rPr>
          <w:rFonts w:hAnsi="HG丸ｺﾞｼｯｸM-PRO" w:hint="eastAsia"/>
          <w:color w:val="000000" w:themeColor="text1"/>
        </w:rPr>
        <w:t>港湾施設において今後実施する点検業務を以下の</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_Ref412035800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586FC0" w:rsidRPr="00586FC0">
        <w:rPr>
          <w:rFonts w:hAnsi="HG丸ｺﾞｼｯｸM-PRO"/>
          <w:color w:val="000000" w:themeColor="text1"/>
        </w:rPr>
        <w:t xml:space="preserve">表 </w:t>
      </w:r>
      <w:r w:rsidR="00586FC0" w:rsidRPr="00586FC0">
        <w:rPr>
          <w:rFonts w:hAnsi="HG丸ｺﾞｼｯｸM-PRO"/>
          <w:noProof/>
          <w:color w:val="000000" w:themeColor="text1"/>
        </w:rPr>
        <w:t>3.1</w:t>
      </w:r>
      <w:r w:rsidR="00586FC0" w:rsidRPr="00586FC0">
        <w:rPr>
          <w:rFonts w:hAnsi="HG丸ｺﾞｼｯｸM-PRO"/>
          <w:noProof/>
          <w:color w:val="000000" w:themeColor="text1"/>
        </w:rPr>
        <w:noBreakHyphen/>
        <w:t>4</w:t>
      </w:r>
      <w:r w:rsidRPr="00A11D0F">
        <w:rPr>
          <w:rFonts w:hAnsi="HG丸ｺﾞｼｯｸM-PRO"/>
          <w:color w:val="000000" w:themeColor="text1"/>
        </w:rPr>
        <w:fldChar w:fldCharType="end"/>
      </w:r>
      <w:r w:rsidRPr="00A11D0F">
        <w:rPr>
          <w:rFonts w:hAnsi="HG丸ｺﾞｼｯｸM-PRO" w:hint="eastAsia"/>
          <w:color w:val="000000" w:themeColor="text1"/>
        </w:rPr>
        <w:t>に示す。また、一般点検の点検頻度については、施設の重要性に関わらず、施設の損傷が激しい施設は点検頻度を上げる必要がある。</w:t>
      </w:r>
    </w:p>
    <w:p w14:paraId="06FEDD05" w14:textId="622AF28E" w:rsidR="00436022" w:rsidRPr="00A11D0F" w:rsidRDefault="00436022" w:rsidP="00436022">
      <w:pPr>
        <w:pStyle w:val="50"/>
        <w:ind w:left="735" w:firstLine="210"/>
        <w:rPr>
          <w:color w:val="000000" w:themeColor="text1"/>
        </w:rPr>
      </w:pPr>
      <w:r w:rsidRPr="00A11D0F">
        <w:rPr>
          <w:rFonts w:hAnsi="HG丸ｺﾞｼｯｸM-PRO" w:hint="eastAsia"/>
          <w:color w:val="000000" w:themeColor="text1"/>
        </w:rPr>
        <w:t>なお、一般点検の重点施設としては、施設の損壊が、人命、財産、または社会経済活動に重大な影響を及ぼす施設を中心に位置づける必要があるため、以下の</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_Ref180584243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586FC0" w:rsidRPr="00586FC0">
        <w:rPr>
          <w:rFonts w:hAnsi="HG丸ｺﾞｼｯｸM-PRO"/>
          <w:color w:val="000000" w:themeColor="text1"/>
        </w:rPr>
        <w:t>表 3.1</w:t>
      </w:r>
      <w:r w:rsidR="00586FC0" w:rsidRPr="00586FC0">
        <w:rPr>
          <w:rFonts w:hAnsi="HG丸ｺﾞｼｯｸM-PRO"/>
          <w:color w:val="000000" w:themeColor="text1"/>
        </w:rPr>
        <w:noBreakHyphen/>
        <w:t>5</w:t>
      </w:r>
      <w:r w:rsidRPr="00A11D0F">
        <w:rPr>
          <w:rFonts w:hAnsi="HG丸ｺﾞｼｯｸM-PRO"/>
          <w:color w:val="000000" w:themeColor="text1"/>
        </w:rPr>
        <w:fldChar w:fldCharType="end"/>
      </w:r>
      <w:r w:rsidRPr="00A11D0F">
        <w:rPr>
          <w:rFonts w:hAnsi="HG丸ｺﾞｼｯｸM-PRO" w:hint="eastAsia"/>
          <w:color w:val="000000" w:themeColor="text1"/>
        </w:rPr>
        <w:t>にそれらの具体例を示す。</w:t>
      </w:r>
    </w:p>
    <w:p w14:paraId="7A71CF2C" w14:textId="5B6E2262" w:rsidR="00436022" w:rsidRPr="00A11D0F" w:rsidRDefault="00436022" w:rsidP="00436022">
      <w:pPr>
        <w:pStyle w:val="ac"/>
        <w:spacing w:before="120"/>
        <w:rPr>
          <w:color w:val="000000" w:themeColor="text1"/>
        </w:rPr>
      </w:pPr>
      <w:bookmarkStart w:id="116" w:name="_Ref412035800"/>
      <w:r w:rsidRPr="00A11D0F">
        <w:rPr>
          <w:color w:val="000000" w:themeColor="text1"/>
        </w:rPr>
        <w:t xml:space="preserve">表 </w:t>
      </w:r>
      <w:r w:rsidR="005E1989" w:rsidRPr="00A11D0F">
        <w:rPr>
          <w:noProof/>
          <w:color w:val="000000" w:themeColor="text1"/>
        </w:rPr>
        <w:fldChar w:fldCharType="begin"/>
      </w:r>
      <w:r w:rsidR="005E1989" w:rsidRPr="00A11D0F">
        <w:rPr>
          <w:noProof/>
          <w:color w:val="000000" w:themeColor="text1"/>
        </w:rPr>
        <w:instrText xml:space="preserve"> STYLEREF 2 \s </w:instrText>
      </w:r>
      <w:r w:rsidR="005E1989" w:rsidRPr="00A11D0F">
        <w:rPr>
          <w:noProof/>
          <w:color w:val="000000" w:themeColor="text1"/>
        </w:rPr>
        <w:fldChar w:fldCharType="separate"/>
      </w:r>
      <w:r w:rsidR="00586FC0">
        <w:rPr>
          <w:noProof/>
          <w:color w:val="000000" w:themeColor="text1"/>
        </w:rPr>
        <w:t>3.1</w:t>
      </w:r>
      <w:r w:rsidR="005E1989" w:rsidRPr="00A11D0F">
        <w:rPr>
          <w:noProof/>
          <w:color w:val="000000" w:themeColor="text1"/>
        </w:rPr>
        <w:fldChar w:fldCharType="end"/>
      </w:r>
      <w:r w:rsidR="00A93C11" w:rsidRPr="00A11D0F">
        <w:rPr>
          <w:color w:val="000000" w:themeColor="text1"/>
        </w:rPr>
        <w:noBreakHyphen/>
      </w:r>
      <w:r w:rsidR="005E1989" w:rsidRPr="00A11D0F">
        <w:rPr>
          <w:noProof/>
          <w:color w:val="000000" w:themeColor="text1"/>
        </w:rPr>
        <w:fldChar w:fldCharType="begin"/>
      </w:r>
      <w:r w:rsidR="005E1989" w:rsidRPr="00A11D0F">
        <w:rPr>
          <w:noProof/>
          <w:color w:val="000000" w:themeColor="text1"/>
        </w:rPr>
        <w:instrText xml:space="preserve"> SEQ 表 \* ARABIC \s 2 </w:instrText>
      </w:r>
      <w:r w:rsidR="005E1989" w:rsidRPr="00A11D0F">
        <w:rPr>
          <w:noProof/>
          <w:color w:val="000000" w:themeColor="text1"/>
        </w:rPr>
        <w:fldChar w:fldCharType="separate"/>
      </w:r>
      <w:r w:rsidR="00586FC0">
        <w:rPr>
          <w:noProof/>
          <w:color w:val="000000" w:themeColor="text1"/>
        </w:rPr>
        <w:t>4</w:t>
      </w:r>
      <w:r w:rsidR="005E1989" w:rsidRPr="00A11D0F">
        <w:rPr>
          <w:noProof/>
          <w:color w:val="000000" w:themeColor="text1"/>
        </w:rPr>
        <w:fldChar w:fldCharType="end"/>
      </w:r>
      <w:bookmarkEnd w:id="116"/>
      <w:r w:rsidRPr="00A11D0F">
        <w:rPr>
          <w:rFonts w:hint="eastAsia"/>
          <w:color w:val="000000" w:themeColor="text1"/>
        </w:rPr>
        <w:t xml:space="preserve">　</w:t>
      </w:r>
      <w:r w:rsidRPr="00A11D0F">
        <w:rPr>
          <w:rFonts w:hint="eastAsia"/>
          <w:color w:val="000000" w:themeColor="text1"/>
          <w:kern w:val="0"/>
          <w:szCs w:val="21"/>
        </w:rPr>
        <w:t>港湾施設における点検業務</w:t>
      </w:r>
    </w:p>
    <w:tbl>
      <w:tblPr>
        <w:tblStyle w:val="18"/>
        <w:tblW w:w="9173" w:type="dxa"/>
        <w:jc w:val="center"/>
        <w:tblLook w:val="0420" w:firstRow="1" w:lastRow="0" w:firstColumn="0" w:lastColumn="0" w:noHBand="0" w:noVBand="1"/>
      </w:tblPr>
      <w:tblGrid>
        <w:gridCol w:w="376"/>
        <w:gridCol w:w="1516"/>
        <w:gridCol w:w="1883"/>
        <w:gridCol w:w="1050"/>
        <w:gridCol w:w="4348"/>
      </w:tblGrid>
      <w:tr w:rsidR="00A11D0F" w:rsidRPr="00A11D0F" w14:paraId="7E742106" w14:textId="77777777" w:rsidTr="00D25D41">
        <w:trPr>
          <w:trHeight w:val="323"/>
          <w:jc w:val="center"/>
        </w:trPr>
        <w:tc>
          <w:tcPr>
            <w:tcW w:w="1892" w:type="dxa"/>
            <w:gridSpan w:val="2"/>
            <w:tcBorders>
              <w:bottom w:val="double" w:sz="4" w:space="0" w:color="auto"/>
            </w:tcBorders>
            <w:shd w:val="clear" w:color="auto" w:fill="D9D9D9" w:themeFill="background1" w:themeFillShade="D9"/>
            <w:vAlign w:val="center"/>
            <w:hideMark/>
          </w:tcPr>
          <w:p w14:paraId="7B25BA5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点検種別</w:t>
            </w:r>
          </w:p>
        </w:tc>
        <w:tc>
          <w:tcPr>
            <w:tcW w:w="1883" w:type="dxa"/>
            <w:tcBorders>
              <w:bottom w:val="double" w:sz="4" w:space="0" w:color="auto"/>
            </w:tcBorders>
            <w:shd w:val="clear" w:color="auto" w:fill="D9D9D9" w:themeFill="background1" w:themeFillShade="D9"/>
            <w:vAlign w:val="center"/>
            <w:hideMark/>
          </w:tcPr>
          <w:p w14:paraId="7169FF5B"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実施頻度</w:t>
            </w:r>
          </w:p>
        </w:tc>
        <w:tc>
          <w:tcPr>
            <w:tcW w:w="1050" w:type="dxa"/>
            <w:tcBorders>
              <w:bottom w:val="double" w:sz="4" w:space="0" w:color="auto"/>
            </w:tcBorders>
            <w:shd w:val="clear" w:color="auto" w:fill="D9D9D9" w:themeFill="background1" w:themeFillShade="D9"/>
            <w:vAlign w:val="center"/>
            <w:hideMark/>
          </w:tcPr>
          <w:p w14:paraId="0A7633FB"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点検者</w:t>
            </w:r>
          </w:p>
        </w:tc>
        <w:tc>
          <w:tcPr>
            <w:tcW w:w="4348" w:type="dxa"/>
            <w:tcBorders>
              <w:bottom w:val="double" w:sz="4" w:space="0" w:color="auto"/>
            </w:tcBorders>
            <w:shd w:val="clear" w:color="auto" w:fill="D9D9D9" w:themeFill="background1" w:themeFillShade="D9"/>
            <w:vAlign w:val="center"/>
            <w:hideMark/>
          </w:tcPr>
          <w:p w14:paraId="73B4E9A4"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内容等</w:t>
            </w:r>
          </w:p>
        </w:tc>
      </w:tr>
      <w:tr w:rsidR="00A11D0F" w:rsidRPr="00A11D0F" w14:paraId="4F253067" w14:textId="77777777" w:rsidTr="00D25D41">
        <w:trPr>
          <w:trHeight w:val="510"/>
          <w:jc w:val="center"/>
        </w:trPr>
        <w:tc>
          <w:tcPr>
            <w:tcW w:w="1892" w:type="dxa"/>
            <w:gridSpan w:val="2"/>
            <w:tcBorders>
              <w:top w:val="double" w:sz="4" w:space="0" w:color="auto"/>
            </w:tcBorders>
            <w:vAlign w:val="center"/>
            <w:hideMark/>
          </w:tcPr>
          <w:p w14:paraId="4823EB79"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簡易点検</w:t>
            </w:r>
          </w:p>
          <w:p w14:paraId="250D6A6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（日常パトロール）</w:t>
            </w:r>
          </w:p>
        </w:tc>
        <w:tc>
          <w:tcPr>
            <w:tcW w:w="1883" w:type="dxa"/>
            <w:tcBorders>
              <w:top w:val="double" w:sz="4" w:space="0" w:color="auto"/>
            </w:tcBorders>
            <w:vAlign w:val="center"/>
            <w:hideMark/>
          </w:tcPr>
          <w:p w14:paraId="0EB6FAE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昼：1～2回/日</w:t>
            </w:r>
          </w:p>
          <w:p w14:paraId="1CC37C4E"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夜：1回程度/月</w:t>
            </w:r>
          </w:p>
        </w:tc>
        <w:tc>
          <w:tcPr>
            <w:tcW w:w="1050" w:type="dxa"/>
            <w:tcBorders>
              <w:top w:val="double" w:sz="4" w:space="0" w:color="auto"/>
            </w:tcBorders>
            <w:vAlign w:val="center"/>
            <w:hideMark/>
          </w:tcPr>
          <w:p w14:paraId="12848BC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w:t>
            </w:r>
          </w:p>
        </w:tc>
        <w:tc>
          <w:tcPr>
            <w:tcW w:w="4348" w:type="dxa"/>
            <w:tcBorders>
              <w:top w:val="double" w:sz="4" w:space="0" w:color="auto"/>
            </w:tcBorders>
            <w:vAlign w:val="center"/>
            <w:hideMark/>
          </w:tcPr>
          <w:p w14:paraId="01F28000"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不法行為の発見に加え、港湾施設の損傷の有無、状況を車両および船舶からの目視確認を実施</w:t>
            </w:r>
          </w:p>
        </w:tc>
      </w:tr>
      <w:tr w:rsidR="00A11D0F" w:rsidRPr="00A11D0F" w14:paraId="5339AF1C" w14:textId="77777777" w:rsidTr="005E1989">
        <w:trPr>
          <w:trHeight w:val="510"/>
          <w:jc w:val="center"/>
        </w:trPr>
        <w:tc>
          <w:tcPr>
            <w:tcW w:w="1892" w:type="dxa"/>
            <w:gridSpan w:val="2"/>
            <w:vAlign w:val="center"/>
            <w:hideMark/>
          </w:tcPr>
          <w:p w14:paraId="60BEC64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11CA2B27"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（通常施設）</w:t>
            </w:r>
          </w:p>
        </w:tc>
        <w:tc>
          <w:tcPr>
            <w:tcW w:w="1883" w:type="dxa"/>
            <w:vAlign w:val="center"/>
            <w:hideMark/>
          </w:tcPr>
          <w:p w14:paraId="13E62CF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1回以上/5年</w:t>
            </w:r>
          </w:p>
        </w:tc>
        <w:tc>
          <w:tcPr>
            <w:tcW w:w="1050" w:type="dxa"/>
            <w:vAlign w:val="center"/>
            <w:hideMark/>
          </w:tcPr>
          <w:p w14:paraId="0057E99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348" w:type="dxa"/>
            <w:vAlign w:val="center"/>
            <w:hideMark/>
          </w:tcPr>
          <w:p w14:paraId="47A9AC09"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40FA1004" w14:textId="77777777" w:rsidTr="005E1989">
        <w:trPr>
          <w:trHeight w:val="510"/>
          <w:jc w:val="center"/>
        </w:trPr>
        <w:tc>
          <w:tcPr>
            <w:tcW w:w="1892" w:type="dxa"/>
            <w:gridSpan w:val="2"/>
            <w:vAlign w:val="center"/>
            <w:hideMark/>
          </w:tcPr>
          <w:p w14:paraId="66FFA53A"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78729D0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（重点施設）</w:t>
            </w:r>
          </w:p>
        </w:tc>
        <w:tc>
          <w:tcPr>
            <w:tcW w:w="1883" w:type="dxa"/>
            <w:vAlign w:val="center"/>
            <w:hideMark/>
          </w:tcPr>
          <w:p w14:paraId="5FFEF227"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1回以上/3年</w:t>
            </w:r>
          </w:p>
        </w:tc>
        <w:tc>
          <w:tcPr>
            <w:tcW w:w="1050" w:type="dxa"/>
            <w:vAlign w:val="center"/>
            <w:hideMark/>
          </w:tcPr>
          <w:p w14:paraId="529CAF7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348" w:type="dxa"/>
            <w:vAlign w:val="center"/>
            <w:hideMark/>
          </w:tcPr>
          <w:p w14:paraId="600528C6"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4A497F48" w14:textId="77777777" w:rsidTr="005E1989">
        <w:trPr>
          <w:trHeight w:val="510"/>
          <w:jc w:val="center"/>
        </w:trPr>
        <w:tc>
          <w:tcPr>
            <w:tcW w:w="376" w:type="dxa"/>
            <w:vMerge w:val="restart"/>
            <w:vAlign w:val="center"/>
            <w:hideMark/>
          </w:tcPr>
          <w:p w14:paraId="54454C5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詳</w:t>
            </w:r>
          </w:p>
          <w:p w14:paraId="018F364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細</w:t>
            </w:r>
          </w:p>
          <w:p w14:paraId="6E21CE87"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点</w:t>
            </w:r>
          </w:p>
          <w:p w14:paraId="21FD0C9A"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検</w:t>
            </w:r>
          </w:p>
        </w:tc>
        <w:tc>
          <w:tcPr>
            <w:tcW w:w="1516" w:type="dxa"/>
            <w:vAlign w:val="center"/>
            <w:hideMark/>
          </w:tcPr>
          <w:p w14:paraId="03D94332"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鋼構造施設</w:t>
            </w:r>
          </w:p>
          <w:p w14:paraId="40F3811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肉厚調査等</w:t>
            </w:r>
          </w:p>
          <w:p w14:paraId="58AB7A50"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（水中）</w:t>
            </w:r>
          </w:p>
        </w:tc>
        <w:tc>
          <w:tcPr>
            <w:tcW w:w="1883" w:type="dxa"/>
            <w:vAlign w:val="center"/>
            <w:hideMark/>
          </w:tcPr>
          <w:p w14:paraId="458022AF"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1回/10～15年</w:t>
            </w:r>
          </w:p>
        </w:tc>
        <w:tc>
          <w:tcPr>
            <w:tcW w:w="1050" w:type="dxa"/>
            <w:vAlign w:val="center"/>
            <w:hideMark/>
          </w:tcPr>
          <w:p w14:paraId="5FBF625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委託</w:t>
            </w:r>
          </w:p>
        </w:tc>
        <w:tc>
          <w:tcPr>
            <w:tcW w:w="4348" w:type="dxa"/>
            <w:vAlign w:val="center"/>
            <w:hideMark/>
          </w:tcPr>
          <w:p w14:paraId="4C2BE052"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潜水士による鋼構造施設の肉厚調査等を実施</w:t>
            </w:r>
          </w:p>
        </w:tc>
      </w:tr>
      <w:tr w:rsidR="00A11D0F" w:rsidRPr="00A11D0F" w14:paraId="3597E265" w14:textId="77777777" w:rsidTr="005E1989">
        <w:trPr>
          <w:trHeight w:val="510"/>
          <w:jc w:val="center"/>
        </w:trPr>
        <w:tc>
          <w:tcPr>
            <w:tcW w:w="376" w:type="dxa"/>
            <w:vMerge/>
            <w:vAlign w:val="center"/>
            <w:hideMark/>
          </w:tcPr>
          <w:p w14:paraId="00A4D0AA"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p>
        </w:tc>
        <w:tc>
          <w:tcPr>
            <w:tcW w:w="1516" w:type="dxa"/>
            <w:vAlign w:val="center"/>
            <w:hideMark/>
          </w:tcPr>
          <w:p w14:paraId="4DE5C5A0"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空洞化</w:t>
            </w:r>
          </w:p>
          <w:p w14:paraId="02DB69F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調査</w:t>
            </w:r>
          </w:p>
        </w:tc>
        <w:tc>
          <w:tcPr>
            <w:tcW w:w="1883" w:type="dxa"/>
            <w:vAlign w:val="center"/>
            <w:hideMark/>
          </w:tcPr>
          <w:p w14:paraId="367DCC34"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必要に応じて</w:t>
            </w:r>
          </w:p>
        </w:tc>
        <w:tc>
          <w:tcPr>
            <w:tcW w:w="1050" w:type="dxa"/>
            <w:vAlign w:val="center"/>
            <w:hideMark/>
          </w:tcPr>
          <w:p w14:paraId="130FB0B3"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委託</w:t>
            </w:r>
          </w:p>
        </w:tc>
        <w:tc>
          <w:tcPr>
            <w:tcW w:w="4348" w:type="dxa"/>
            <w:vAlign w:val="center"/>
            <w:hideMark/>
          </w:tcPr>
          <w:p w14:paraId="5BFA8A48"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係留施設において、鋼構造施設の肉厚調査や重力式構造物の目地部の健全性等の点検時に、裏込材の吸出しの可能性がある場合は、エプロン部の空洞化調査を実施</w:t>
            </w:r>
          </w:p>
        </w:tc>
      </w:tr>
      <w:tr w:rsidR="00A11D0F" w:rsidRPr="00A11D0F" w14:paraId="7DC4D86B" w14:textId="77777777" w:rsidTr="005E1989">
        <w:trPr>
          <w:trHeight w:val="510"/>
          <w:jc w:val="center"/>
        </w:trPr>
        <w:tc>
          <w:tcPr>
            <w:tcW w:w="376" w:type="dxa"/>
            <w:vMerge/>
            <w:vAlign w:val="center"/>
            <w:hideMark/>
          </w:tcPr>
          <w:p w14:paraId="1ED5084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p>
        </w:tc>
        <w:tc>
          <w:tcPr>
            <w:tcW w:w="1516" w:type="dxa"/>
            <w:vAlign w:val="center"/>
            <w:hideMark/>
          </w:tcPr>
          <w:p w14:paraId="6DAC09A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横桟橋式上部工</w:t>
            </w:r>
          </w:p>
          <w:p w14:paraId="7BFB0E6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現況調査</w:t>
            </w:r>
          </w:p>
        </w:tc>
        <w:tc>
          <w:tcPr>
            <w:tcW w:w="1883" w:type="dxa"/>
            <w:vAlign w:val="center"/>
            <w:hideMark/>
          </w:tcPr>
          <w:p w14:paraId="696565CE"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必要に応じて</w:t>
            </w:r>
          </w:p>
        </w:tc>
        <w:tc>
          <w:tcPr>
            <w:tcW w:w="1050" w:type="dxa"/>
            <w:vAlign w:val="center"/>
            <w:hideMark/>
          </w:tcPr>
          <w:p w14:paraId="71FF7390"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委託</w:t>
            </w:r>
          </w:p>
        </w:tc>
        <w:tc>
          <w:tcPr>
            <w:tcW w:w="4348" w:type="dxa"/>
            <w:vAlign w:val="center"/>
            <w:hideMark/>
          </w:tcPr>
          <w:p w14:paraId="70015272"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桟橋式上部工については、部材の劣化度がC程度のうちに、コンクリート中の塩化物イオン濃度測定等の詳細調査を実施</w:t>
            </w:r>
          </w:p>
        </w:tc>
      </w:tr>
      <w:tr w:rsidR="00436022" w:rsidRPr="00A11D0F" w14:paraId="1A46B715" w14:textId="77777777" w:rsidTr="005E1989">
        <w:trPr>
          <w:trHeight w:val="1499"/>
          <w:jc w:val="center"/>
        </w:trPr>
        <w:tc>
          <w:tcPr>
            <w:tcW w:w="376" w:type="dxa"/>
            <w:vMerge/>
            <w:vAlign w:val="center"/>
          </w:tcPr>
          <w:p w14:paraId="03AF8E91"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p>
        </w:tc>
        <w:tc>
          <w:tcPr>
            <w:tcW w:w="1516" w:type="dxa"/>
            <w:vAlign w:val="center"/>
          </w:tcPr>
          <w:p w14:paraId="00FCF060"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外郭施設</w:t>
            </w:r>
          </w:p>
        </w:tc>
        <w:tc>
          <w:tcPr>
            <w:tcW w:w="1883" w:type="dxa"/>
            <w:vAlign w:val="center"/>
          </w:tcPr>
          <w:p w14:paraId="029E3FFC" w14:textId="77777777"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〇重点点検施設</w:t>
            </w:r>
          </w:p>
          <w:p w14:paraId="0C09675D" w14:textId="77777777"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・1回/10～15年</w:t>
            </w:r>
          </w:p>
          <w:p w14:paraId="5FCF1E54" w14:textId="77777777"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〇通常点検施設</w:t>
            </w:r>
          </w:p>
          <w:p w14:paraId="27CB6F48" w14:textId="77086600" w:rsidR="00436022" w:rsidRPr="00A11D0F" w:rsidRDefault="00436022" w:rsidP="005E1989">
            <w:pPr>
              <w:pStyle w:val="Web"/>
              <w:spacing w:before="0" w:beforeAutospacing="0" w:after="0" w:afterAutospacing="0" w:line="240" w:lineRule="exact"/>
              <w:rPr>
                <w:rFonts w:ascii="HG丸ｺﾞｼｯｸM-PRO" w:eastAsia="HG丸ｺﾞｼｯｸM-PRO" w:hAnsi="HG丸ｺﾞｼｯｸM-PRO" w:cs="Meiryo UI"/>
                <w:color w:val="000000" w:themeColor="text1"/>
                <w:kern w:val="24"/>
                <w:sz w:val="16"/>
                <w:szCs w:val="16"/>
              </w:rPr>
            </w:pPr>
            <w:r w:rsidRPr="00A11D0F">
              <w:rPr>
                <w:rFonts w:ascii="HG丸ｺﾞｼｯｸM-PRO" w:eastAsia="HG丸ｺﾞｼｯｸM-PRO" w:hAnsi="HG丸ｺﾞｼｯｸM-PRO" w:cs="Meiryo UI" w:hint="eastAsia"/>
                <w:color w:val="000000" w:themeColor="text1"/>
                <w:kern w:val="24"/>
                <w:sz w:val="16"/>
                <w:szCs w:val="16"/>
              </w:rPr>
              <w:t>・供用期間中の適切な</w:t>
            </w:r>
            <w:r w:rsidR="00F223EE" w:rsidRPr="00A11D0F">
              <w:rPr>
                <w:rFonts w:ascii="HG丸ｺﾞｼｯｸM-PRO" w:eastAsia="HG丸ｺﾞｼｯｸM-PRO" w:hAnsi="HG丸ｺﾞｼｯｸM-PRO" w:cs="Meiryo UI" w:hint="eastAsia"/>
                <w:color w:val="000000" w:themeColor="text1"/>
                <w:kern w:val="24"/>
                <w:sz w:val="16"/>
                <w:szCs w:val="16"/>
              </w:rPr>
              <w:t>時期</w:t>
            </w:r>
            <w:r w:rsidRPr="00A11D0F">
              <w:rPr>
                <w:rFonts w:ascii="HG丸ｺﾞｼｯｸM-PRO" w:eastAsia="HG丸ｺﾞｼｯｸM-PRO" w:hAnsi="HG丸ｺﾞｼｯｸM-PRO" w:cs="Meiryo UI" w:hint="eastAsia"/>
                <w:color w:val="000000" w:themeColor="text1"/>
                <w:kern w:val="24"/>
                <w:sz w:val="16"/>
                <w:szCs w:val="16"/>
              </w:rPr>
              <w:t>に少なくとも1回</w:t>
            </w:r>
          </w:p>
          <w:p w14:paraId="4278D3B4" w14:textId="77777777" w:rsidR="00436022" w:rsidRPr="00A11D0F" w:rsidRDefault="00436022" w:rsidP="005E1989">
            <w:pPr>
              <w:widowControl/>
              <w:spacing w:line="240" w:lineRule="exact"/>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・供用期間延長時</w:t>
            </w:r>
          </w:p>
        </w:tc>
        <w:tc>
          <w:tcPr>
            <w:tcW w:w="1050" w:type="dxa"/>
            <w:vAlign w:val="center"/>
          </w:tcPr>
          <w:p w14:paraId="305E8339"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委託</w:t>
            </w:r>
          </w:p>
        </w:tc>
        <w:tc>
          <w:tcPr>
            <w:tcW w:w="4348" w:type="dxa"/>
            <w:vAlign w:val="center"/>
          </w:tcPr>
          <w:p w14:paraId="34DCEB96" w14:textId="77777777" w:rsidR="00436022" w:rsidRPr="00A11D0F" w:rsidRDefault="00436022" w:rsidP="005E1989">
            <w:pPr>
              <w:widowControl/>
              <w:spacing w:line="240" w:lineRule="exact"/>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外郭施設の詳細点検では、一般点検で把握できない水中部の本体工、海底地盤等の変状について点検診断を行う</w:t>
            </w:r>
          </w:p>
        </w:tc>
      </w:tr>
    </w:tbl>
    <w:p w14:paraId="25EA4F16" w14:textId="77777777" w:rsidR="00436022" w:rsidRPr="00A11D0F" w:rsidRDefault="00436022" w:rsidP="00436022">
      <w:pPr>
        <w:jc w:val="center"/>
        <w:rPr>
          <w:rFonts w:asciiTheme="majorEastAsia" w:eastAsiaTheme="majorEastAsia" w:hAnsiTheme="majorEastAsia"/>
          <w:color w:val="000000" w:themeColor="text1"/>
        </w:rPr>
      </w:pPr>
      <w:bookmarkStart w:id="117" w:name="_Ref412035787"/>
    </w:p>
    <w:p w14:paraId="28E8CA26" w14:textId="2D3F3271" w:rsidR="00436022" w:rsidRPr="00A11D0F" w:rsidRDefault="00436022" w:rsidP="00436022">
      <w:pPr>
        <w:pStyle w:val="ac"/>
        <w:spacing w:before="120"/>
        <w:rPr>
          <w:color w:val="000000" w:themeColor="text1"/>
        </w:rPr>
      </w:pPr>
      <w:bookmarkStart w:id="118" w:name="_Ref180584243"/>
      <w:r w:rsidRPr="00A11D0F">
        <w:rPr>
          <w:color w:val="000000" w:themeColor="text1"/>
        </w:rPr>
        <w:t xml:space="preserve">表 </w:t>
      </w:r>
      <w:r w:rsidR="005E1989" w:rsidRPr="00A11D0F">
        <w:rPr>
          <w:noProof/>
          <w:color w:val="000000" w:themeColor="text1"/>
        </w:rPr>
        <w:fldChar w:fldCharType="begin"/>
      </w:r>
      <w:r w:rsidR="005E1989" w:rsidRPr="00A11D0F">
        <w:rPr>
          <w:noProof/>
          <w:color w:val="000000" w:themeColor="text1"/>
        </w:rPr>
        <w:instrText xml:space="preserve"> STYLEREF 2 \s </w:instrText>
      </w:r>
      <w:r w:rsidR="005E1989" w:rsidRPr="00A11D0F">
        <w:rPr>
          <w:noProof/>
          <w:color w:val="000000" w:themeColor="text1"/>
        </w:rPr>
        <w:fldChar w:fldCharType="separate"/>
      </w:r>
      <w:r w:rsidR="00586FC0">
        <w:rPr>
          <w:noProof/>
          <w:color w:val="000000" w:themeColor="text1"/>
        </w:rPr>
        <w:t>3.1</w:t>
      </w:r>
      <w:r w:rsidR="005E1989" w:rsidRPr="00A11D0F">
        <w:rPr>
          <w:noProof/>
          <w:color w:val="000000" w:themeColor="text1"/>
        </w:rPr>
        <w:fldChar w:fldCharType="end"/>
      </w:r>
      <w:r w:rsidR="00A93C11" w:rsidRPr="00A11D0F">
        <w:rPr>
          <w:color w:val="000000" w:themeColor="text1"/>
        </w:rPr>
        <w:noBreakHyphen/>
      </w:r>
      <w:r w:rsidR="005E1989" w:rsidRPr="00A11D0F">
        <w:rPr>
          <w:noProof/>
          <w:color w:val="000000" w:themeColor="text1"/>
        </w:rPr>
        <w:fldChar w:fldCharType="begin"/>
      </w:r>
      <w:r w:rsidR="005E1989" w:rsidRPr="00A11D0F">
        <w:rPr>
          <w:noProof/>
          <w:color w:val="000000" w:themeColor="text1"/>
        </w:rPr>
        <w:instrText xml:space="preserve"> SEQ 表 \* ARABIC \s 2 </w:instrText>
      </w:r>
      <w:r w:rsidR="005E1989" w:rsidRPr="00A11D0F">
        <w:rPr>
          <w:noProof/>
          <w:color w:val="000000" w:themeColor="text1"/>
        </w:rPr>
        <w:fldChar w:fldCharType="separate"/>
      </w:r>
      <w:r w:rsidR="00586FC0">
        <w:rPr>
          <w:noProof/>
          <w:color w:val="000000" w:themeColor="text1"/>
        </w:rPr>
        <w:t>5</w:t>
      </w:r>
      <w:r w:rsidR="005E1989" w:rsidRPr="00A11D0F">
        <w:rPr>
          <w:noProof/>
          <w:color w:val="000000" w:themeColor="text1"/>
        </w:rPr>
        <w:fldChar w:fldCharType="end"/>
      </w:r>
      <w:bookmarkEnd w:id="117"/>
      <w:bookmarkEnd w:id="118"/>
      <w:r w:rsidRPr="00A11D0F">
        <w:rPr>
          <w:rFonts w:hint="eastAsia"/>
          <w:color w:val="000000" w:themeColor="text1"/>
        </w:rPr>
        <w:t xml:space="preserve">　港湾施設における重点化する施設の具体例</w:t>
      </w:r>
    </w:p>
    <w:tbl>
      <w:tblPr>
        <w:tblStyle w:val="af6"/>
        <w:tblW w:w="0" w:type="auto"/>
        <w:tblInd w:w="1951" w:type="dxa"/>
        <w:tblLook w:val="04A0" w:firstRow="1" w:lastRow="0" w:firstColumn="1" w:lastColumn="0" w:noHBand="0" w:noVBand="1"/>
      </w:tblPr>
      <w:tblGrid>
        <w:gridCol w:w="5387"/>
      </w:tblGrid>
      <w:tr w:rsidR="00A11D0F" w:rsidRPr="00A11D0F" w14:paraId="5EBDFA8A" w14:textId="77777777" w:rsidTr="00D25D41">
        <w:tc>
          <w:tcPr>
            <w:tcW w:w="5387" w:type="dxa"/>
            <w:tcBorders>
              <w:bottom w:val="double" w:sz="4" w:space="0" w:color="auto"/>
            </w:tcBorders>
            <w:shd w:val="clear" w:color="auto" w:fill="D9D9D9" w:themeFill="background1" w:themeFillShade="D9"/>
            <w:vAlign w:val="center"/>
          </w:tcPr>
          <w:p w14:paraId="059FCE67" w14:textId="77777777" w:rsidR="00436022" w:rsidRPr="00A11D0F" w:rsidRDefault="00436022" w:rsidP="005E1989">
            <w:pPr>
              <w:spacing w:line="260" w:lineRule="exact"/>
              <w:jc w:val="center"/>
              <w:rPr>
                <w:rFonts w:hAnsi="HG丸ｺﾞｼｯｸM-PRO"/>
                <w:color w:val="000000" w:themeColor="text1"/>
              </w:rPr>
            </w:pPr>
            <w:r w:rsidRPr="00A11D0F">
              <w:rPr>
                <w:rFonts w:hAnsi="HG丸ｺﾞｼｯｸM-PRO" w:hint="eastAsia"/>
                <w:color w:val="000000" w:themeColor="text1"/>
              </w:rPr>
              <w:t>重点化する施設の具体例</w:t>
            </w:r>
          </w:p>
        </w:tc>
      </w:tr>
      <w:tr w:rsidR="00A11D0F" w:rsidRPr="00A11D0F" w14:paraId="25F99F1D" w14:textId="77777777" w:rsidTr="00D25D41">
        <w:tc>
          <w:tcPr>
            <w:tcW w:w="5387" w:type="dxa"/>
            <w:tcBorders>
              <w:top w:val="double" w:sz="4" w:space="0" w:color="auto"/>
            </w:tcBorders>
            <w:vAlign w:val="center"/>
          </w:tcPr>
          <w:p w14:paraId="39417805" w14:textId="77777777" w:rsidR="00436022" w:rsidRPr="00A11D0F" w:rsidRDefault="00436022" w:rsidP="005E1989">
            <w:pPr>
              <w:spacing w:line="280" w:lineRule="exact"/>
              <w:rPr>
                <w:rFonts w:hAnsi="HG丸ｺﾞｼｯｸM-PRO"/>
                <w:color w:val="000000" w:themeColor="text1"/>
              </w:rPr>
            </w:pPr>
            <w:r w:rsidRPr="00A11D0F">
              <w:rPr>
                <w:rFonts w:hAnsi="HG丸ｺﾞｼｯｸM-PRO" w:hint="eastAsia"/>
                <w:color w:val="000000" w:themeColor="text1"/>
              </w:rPr>
              <w:t>＜岸壁＞</w:t>
            </w:r>
          </w:p>
          <w:p w14:paraId="1FA62346"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・国際海上コンテナ岸壁</w:t>
            </w:r>
          </w:p>
          <w:p w14:paraId="43A3E489"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・取扱い貨物多・大水深　岸壁</w:t>
            </w:r>
          </w:p>
          <w:p w14:paraId="018326C7"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・耐震強化岸壁</w:t>
            </w:r>
          </w:p>
          <w:p w14:paraId="1F734CF4"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・フェリー着岸岸壁</w:t>
            </w:r>
          </w:p>
          <w:p w14:paraId="255BEA03" w14:textId="77777777" w:rsidR="00436022" w:rsidRPr="00A11D0F" w:rsidRDefault="00436022" w:rsidP="005E1989">
            <w:pPr>
              <w:spacing w:line="280" w:lineRule="exact"/>
              <w:rPr>
                <w:rFonts w:hAnsi="HG丸ｺﾞｼｯｸM-PRO"/>
                <w:color w:val="000000" w:themeColor="text1"/>
              </w:rPr>
            </w:pPr>
            <w:r w:rsidRPr="00A11D0F">
              <w:rPr>
                <w:rFonts w:hAnsi="HG丸ｺﾞｼｯｸM-PRO" w:hint="eastAsia"/>
                <w:color w:val="000000" w:themeColor="text1"/>
              </w:rPr>
              <w:t>＜防波堤＞</w:t>
            </w:r>
          </w:p>
          <w:p w14:paraId="522D2B00"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・津波防波堤（大阪府には該当施設は無い）</w:t>
            </w:r>
          </w:p>
          <w:p w14:paraId="29D78025" w14:textId="77777777" w:rsidR="00436022" w:rsidRPr="00A11D0F" w:rsidRDefault="00436022" w:rsidP="005E1989">
            <w:pPr>
              <w:spacing w:line="280" w:lineRule="exact"/>
              <w:rPr>
                <w:rFonts w:hAnsi="HG丸ｺﾞｼｯｸM-PRO"/>
                <w:color w:val="000000" w:themeColor="text1"/>
              </w:rPr>
            </w:pPr>
            <w:r w:rsidRPr="00A11D0F">
              <w:rPr>
                <w:rFonts w:hAnsi="HG丸ｺﾞｼｯｸM-PRO" w:hint="eastAsia"/>
                <w:color w:val="000000" w:themeColor="text1"/>
              </w:rPr>
              <w:t>＜護岸＞</w:t>
            </w:r>
          </w:p>
          <w:p w14:paraId="4B5BE535"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・主要航路沿い護岸</w:t>
            </w:r>
          </w:p>
          <w:p w14:paraId="1F74ECF6"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・コンビナート護岸</w:t>
            </w:r>
          </w:p>
          <w:p w14:paraId="63B35083"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・廃棄物埋立護岸</w:t>
            </w:r>
          </w:p>
          <w:p w14:paraId="7124A5CD" w14:textId="77777777" w:rsidR="00436022" w:rsidRPr="00A11D0F" w:rsidRDefault="00436022" w:rsidP="005E1989">
            <w:pPr>
              <w:spacing w:line="280" w:lineRule="exact"/>
              <w:ind w:firstLineChars="100" w:firstLine="210"/>
              <w:rPr>
                <w:rFonts w:hAnsi="HG丸ｺﾞｼｯｸM-PRO"/>
                <w:color w:val="000000" w:themeColor="text1"/>
              </w:rPr>
            </w:pPr>
            <w:r w:rsidRPr="00A11D0F">
              <w:rPr>
                <w:rFonts w:hAnsi="HG丸ｺﾞｼｯｸM-PRO" w:hint="eastAsia"/>
                <w:color w:val="000000" w:themeColor="text1"/>
              </w:rPr>
              <w:t>・防災の観点から特に重要と考えられる護岸</w:t>
            </w:r>
          </w:p>
        </w:tc>
      </w:tr>
    </w:tbl>
    <w:p w14:paraId="7459D5E7" w14:textId="77777777" w:rsidR="00436022" w:rsidRDefault="00436022" w:rsidP="00436022">
      <w:pPr>
        <w:rPr>
          <w:rFonts w:hAnsi="HG丸ｺﾞｼｯｸM-PRO"/>
        </w:rPr>
      </w:pPr>
    </w:p>
    <w:p w14:paraId="356FEBDD" w14:textId="77777777" w:rsidR="00436022" w:rsidRDefault="00436022" w:rsidP="00436022">
      <w:pPr>
        <w:pStyle w:val="5"/>
        <w:ind w:left="1132"/>
      </w:pPr>
      <w:r>
        <w:rPr>
          <w:rFonts w:hint="eastAsia"/>
        </w:rPr>
        <w:lastRenderedPageBreak/>
        <w:t>総合評価フロー（港湾）</w:t>
      </w:r>
    </w:p>
    <w:p w14:paraId="2E5F9A58" w14:textId="21112FEC" w:rsidR="00436022" w:rsidRPr="00436022" w:rsidRDefault="00436022" w:rsidP="00436022">
      <w:pPr>
        <w:pStyle w:val="50"/>
        <w:ind w:left="735" w:firstLine="210"/>
      </w:pPr>
      <w:r>
        <w:rPr>
          <w:rFonts w:hAnsi="HG丸ｺﾞｼｯｸM-PRO" w:hint="eastAsia"/>
        </w:rPr>
        <w:t>港湾施設における総合評価</w:t>
      </w:r>
      <w:r w:rsidRPr="008F2238">
        <w:rPr>
          <w:rFonts w:hAnsi="HG丸ｺﾞｼｯｸM-PRO" w:hint="eastAsia"/>
        </w:rPr>
        <w:t>フローについては、国が定める「港湾の施設の点検診断ガイドライン」において詳細に示されていることから、この基準を参考としながら施設の劣化状況を診断・評価していく。</w:t>
      </w:r>
      <w:r>
        <w:rPr>
          <w:rFonts w:hAnsi="HG丸ｺﾞｼｯｸM-PRO" w:hint="eastAsia"/>
        </w:rPr>
        <w:t>以</w:t>
      </w:r>
      <w:r w:rsidRPr="0063110B">
        <w:rPr>
          <w:rFonts w:hAnsi="HG丸ｺﾞｼｯｸM-PRO" w:hint="eastAsia"/>
        </w:rPr>
        <w:t>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_Ref412035834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586FC0" w:rsidRPr="00586FC0">
        <w:rPr>
          <w:rFonts w:hAnsi="HG丸ｺﾞｼｯｸM-PRO"/>
        </w:rPr>
        <w:t xml:space="preserve">図 </w:t>
      </w:r>
      <w:r w:rsidR="00586FC0" w:rsidRPr="00586FC0">
        <w:rPr>
          <w:rFonts w:hAnsi="HG丸ｺﾞｼｯｸM-PRO"/>
          <w:noProof/>
        </w:rPr>
        <w:t>3.1</w:t>
      </w:r>
      <w:r w:rsidR="00586FC0" w:rsidRPr="00586FC0">
        <w:rPr>
          <w:rFonts w:hAnsi="HG丸ｺﾞｼｯｸM-PRO"/>
          <w:noProof/>
        </w:rPr>
        <w:noBreakHyphen/>
        <w:t>18</w:t>
      </w:r>
      <w:r w:rsidRPr="005F6EE0">
        <w:rPr>
          <w:rFonts w:hAnsi="HG丸ｺﾞｼｯｸM-PRO"/>
        </w:rPr>
        <w:fldChar w:fldCharType="end"/>
      </w:r>
      <w:r w:rsidRPr="005F6EE0">
        <w:rPr>
          <w:rFonts w:hAnsi="HG丸ｺﾞｼｯｸM-PRO" w:hint="eastAsia"/>
        </w:rPr>
        <w:t>に港湾施設の総合評価フローを示す。</w:t>
      </w:r>
      <w:r>
        <w:rPr>
          <w:rFonts w:hAnsi="HG丸ｺﾞｼｯｸM-PRO" w:hint="eastAsia"/>
        </w:rPr>
        <w:t>また</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_Ref412035856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586FC0" w:rsidRPr="00586FC0">
        <w:rPr>
          <w:rFonts w:hAnsi="HG丸ｺﾞｼｯｸM-PRO"/>
        </w:rPr>
        <w:t xml:space="preserve">図 </w:t>
      </w:r>
      <w:r w:rsidR="00586FC0" w:rsidRPr="00586FC0">
        <w:rPr>
          <w:rFonts w:hAnsi="HG丸ｺﾞｼｯｸM-PRO"/>
          <w:noProof/>
        </w:rPr>
        <w:t>3.1</w:t>
      </w:r>
      <w:r w:rsidR="00586FC0" w:rsidRPr="00586FC0">
        <w:rPr>
          <w:rFonts w:hAnsi="HG丸ｺﾞｼｯｸM-PRO"/>
          <w:noProof/>
        </w:rPr>
        <w:noBreakHyphen/>
        <w:t>19</w:t>
      </w:r>
      <w:r w:rsidRPr="005F6EE0">
        <w:rPr>
          <w:rFonts w:hAnsi="HG丸ｺﾞｼｯｸM-PRO"/>
        </w:rPr>
        <w:fldChar w:fldCharType="end"/>
      </w:r>
      <w:r w:rsidRPr="005F6EE0">
        <w:rPr>
          <w:rFonts w:hAnsi="HG丸ｺﾞｼｯｸM-PRO" w:hint="eastAsia"/>
        </w:rPr>
        <w:t>に係留施設（桟橋式）における総合</w:t>
      </w:r>
      <w:r>
        <w:rPr>
          <w:rFonts w:hAnsi="HG丸ｺﾞｼｯｸM-PRO" w:hint="eastAsia"/>
        </w:rPr>
        <w:t>評価</w:t>
      </w:r>
      <w:r w:rsidRPr="00726C6D">
        <w:rPr>
          <w:rFonts w:hAnsi="HG丸ｺﾞｼｯｸM-PRO" w:hint="eastAsia"/>
        </w:rPr>
        <w:t>の</w:t>
      </w:r>
      <w:r>
        <w:rPr>
          <w:rFonts w:hAnsi="HG丸ｺﾞｼｯｸM-PRO" w:hint="eastAsia"/>
        </w:rPr>
        <w:t>イメージを示す。</w:t>
      </w:r>
    </w:p>
    <w:p w14:paraId="3894310E" w14:textId="77777777" w:rsidR="00436022" w:rsidRPr="00212057" w:rsidRDefault="00436022" w:rsidP="00436022">
      <w:pPr>
        <w:pStyle w:val="50"/>
        <w:ind w:left="735" w:firstLine="200"/>
        <w:rPr>
          <w:rFonts w:hAnsi="HG丸ｺﾞｼｯｸM-PRO" w:cs="Meiryo UI"/>
          <w:color w:val="000000" w:themeColor="text1"/>
          <w:kern w:val="24"/>
          <w:sz w:val="20"/>
          <w:szCs w:val="32"/>
        </w:rPr>
      </w:pPr>
    </w:p>
    <w:p w14:paraId="282ABEE1" w14:textId="77777777" w:rsidR="00436022" w:rsidRDefault="00436022" w:rsidP="00436022">
      <w:pPr>
        <w:widowControl/>
        <w:wordWrap w:val="0"/>
        <w:jc w:val="left"/>
      </w:pPr>
      <w:r>
        <w:rPr>
          <w:rFonts w:hint="eastAsia"/>
          <w:noProof/>
        </w:rPr>
        <mc:AlternateContent>
          <mc:Choice Requires="wps">
            <w:drawing>
              <wp:anchor distT="0" distB="0" distL="114300" distR="114300" simplePos="0" relativeHeight="251954176" behindDoc="0" locked="0" layoutInCell="1" allowOverlap="1" wp14:anchorId="33B9F61B" wp14:editId="002347EC">
                <wp:simplePos x="0" y="0"/>
                <wp:positionH relativeFrom="column">
                  <wp:posOffset>4067810</wp:posOffset>
                </wp:positionH>
                <wp:positionV relativeFrom="paragraph">
                  <wp:posOffset>1501140</wp:posOffset>
                </wp:positionV>
                <wp:extent cx="254635" cy="435610"/>
                <wp:effectExtent l="0" t="0" r="12065" b="21590"/>
                <wp:wrapNone/>
                <wp:docPr id="255" name="左カーブ矢印 255"/>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type w14:anchorId="23147331"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左カーブ矢印 255" o:spid="_x0000_s1026" type="#_x0000_t103" style="position:absolute;margin-left:320.3pt;margin-top:118.2pt;width:20.05pt;height:34.3pt;z-index:25195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1953152" behindDoc="0" locked="0" layoutInCell="1" allowOverlap="1" wp14:anchorId="648AE19A" wp14:editId="3EFDCBFB">
                <wp:simplePos x="0" y="0"/>
                <wp:positionH relativeFrom="column">
                  <wp:posOffset>4050996</wp:posOffset>
                </wp:positionH>
                <wp:positionV relativeFrom="paragraph">
                  <wp:posOffset>1031240</wp:posOffset>
                </wp:positionV>
                <wp:extent cx="254635" cy="435610"/>
                <wp:effectExtent l="0" t="0" r="12065" b="21590"/>
                <wp:wrapNone/>
                <wp:docPr id="254" name="左カーブ矢印 254"/>
                <wp:cNvGraphicFramePr/>
                <a:graphic xmlns:a="http://schemas.openxmlformats.org/drawingml/2006/main">
                  <a:graphicData uri="http://schemas.microsoft.com/office/word/2010/wordprocessingShape">
                    <wps:wsp>
                      <wps:cNvSpPr/>
                      <wps:spPr>
                        <a:xfrm>
                          <a:off x="0" y="0"/>
                          <a:ext cx="254635" cy="435610"/>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5C34EA97" id="左カーブ矢印 254" o:spid="_x0000_s1026" type="#_x0000_t103" style="position:absolute;margin-left:319pt;margin-top:81.2pt;width:20.05pt;height:34.3pt;z-index:25195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" adj="15287,20022,5400" fillcolor="#4f81bd [3204]" strokecolor="#243f60 [1604]" strokeweight="2pt"/>
            </w:pict>
          </mc:Fallback>
        </mc:AlternateContent>
      </w:r>
      <w:r>
        <w:rPr>
          <w:rFonts w:hAnsi="HG丸ｺﾞｼｯｸM-PRO" w:hint="eastAsia"/>
          <w:noProof/>
        </w:rPr>
        <mc:AlternateContent>
          <mc:Choice Requires="wps">
            <w:drawing>
              <wp:anchor distT="0" distB="0" distL="114300" distR="114300" simplePos="0" relativeHeight="251955200" behindDoc="0" locked="0" layoutInCell="1" allowOverlap="1" wp14:anchorId="298727CA" wp14:editId="410E2E6C">
                <wp:simplePos x="0" y="0"/>
                <wp:positionH relativeFrom="column">
                  <wp:posOffset>4356100</wp:posOffset>
                </wp:positionH>
                <wp:positionV relativeFrom="paragraph">
                  <wp:posOffset>904240</wp:posOffset>
                </wp:positionV>
                <wp:extent cx="1079500" cy="254635"/>
                <wp:effectExtent l="57150" t="38100" r="82550" b="88265"/>
                <wp:wrapNone/>
                <wp:docPr id="260" name="正方形/長方形 260"/>
                <wp:cNvGraphicFramePr/>
                <a:graphic xmlns:a="http://schemas.openxmlformats.org/drawingml/2006/main">
                  <a:graphicData uri="http://schemas.microsoft.com/office/word/2010/wordprocessingShape">
                    <wps:wsp>
                      <wps:cNvSpPr/>
                      <wps:spPr>
                        <a:xfrm>
                          <a:off x="0" y="0"/>
                          <a:ext cx="1079500" cy="254635"/>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5D6453E5"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727CA" id="正方形/長方形 260" o:spid="_x0000_s1177" style="position:absolute;margin-left:343pt;margin-top:71.2pt;width:85pt;height:20.0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" fillcolor="#a7bfde [1620]" strokecolor="#4579b8 [3044]">
                <v:fill color2="#e4ecf5 [500]" rotate="t" angle="180" colors="0 #a3c4ff;22938f #bfd5ff;1 #e5eeff" focus="100%" type="gradient"/>
                <v:shadow on="t" color="black" opacity="24903f" origin=",.5" offset="0,.55556mm"/>
                <v:textbox>
                  <w:txbxContent>
                    <w:p w14:paraId="5D6453E5"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v:textbox>
              </v:rect>
            </w:pict>
          </mc:Fallback>
        </mc:AlternateContent>
      </w:r>
      <w:r>
        <w:rPr>
          <w:rFonts w:hAnsi="HG丸ｺﾞｼｯｸM-PRO" w:hint="eastAsia"/>
          <w:noProof/>
        </w:rPr>
        <mc:AlternateContent>
          <mc:Choice Requires="wps">
            <w:drawing>
              <wp:anchor distT="0" distB="0" distL="114300" distR="114300" simplePos="0" relativeHeight="251956224" behindDoc="0" locked="0" layoutInCell="1" allowOverlap="1" wp14:anchorId="5817CE5C" wp14:editId="24547332">
                <wp:simplePos x="0" y="0"/>
                <wp:positionH relativeFrom="column">
                  <wp:posOffset>4356100</wp:posOffset>
                </wp:positionH>
                <wp:positionV relativeFrom="paragraph">
                  <wp:posOffset>1310005</wp:posOffset>
                </wp:positionV>
                <wp:extent cx="1079500" cy="254635"/>
                <wp:effectExtent l="57150" t="38100" r="82550" b="88265"/>
                <wp:wrapNone/>
                <wp:docPr id="261" name="正方形/長方形 261"/>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6CF3697B"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17CE5C" id="正方形/長方形 261" o:spid="_x0000_s1178" style="position:absolute;margin-left:343pt;margin-top:103.15pt;width:85pt;height:20.0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" fillcolor="#a3c4ff" strokecolor="#4a7ebb">
                <v:fill color2="#e5eeff" rotate="t" angle="180" colors="0 #a3c4ff;22938f #bfd5ff;1 #e5eeff" focus="100%" type="gradient"/>
                <v:shadow on="t" color="black" opacity="24903f" origin=",.5" offset="0,.55556mm"/>
                <v:textbox>
                  <w:txbxContent>
                    <w:p w14:paraId="6CF3697B"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v:textbox>
              </v:rect>
            </w:pict>
          </mc:Fallback>
        </mc:AlternateContent>
      </w:r>
      <w:r>
        <w:rPr>
          <w:rFonts w:hAnsi="HG丸ｺﾞｼｯｸM-PRO" w:hint="eastAsia"/>
          <w:noProof/>
        </w:rPr>
        <mc:AlternateContent>
          <mc:Choice Requires="wps">
            <w:drawing>
              <wp:anchor distT="0" distB="0" distL="114300" distR="114300" simplePos="0" relativeHeight="251957248" behindDoc="0" locked="0" layoutInCell="1" allowOverlap="1" wp14:anchorId="56D3FB7C" wp14:editId="1D63B857">
                <wp:simplePos x="0" y="0"/>
                <wp:positionH relativeFrom="column">
                  <wp:posOffset>4356573</wp:posOffset>
                </wp:positionH>
                <wp:positionV relativeFrom="paragraph">
                  <wp:posOffset>1725295</wp:posOffset>
                </wp:positionV>
                <wp:extent cx="1079500" cy="254635"/>
                <wp:effectExtent l="57150" t="38100" r="82550" b="88265"/>
                <wp:wrapNone/>
                <wp:docPr id="264" name="正方形/長方形 264"/>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51228619"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3FB7C" id="正方形/長方形 264" o:spid="_x0000_s1179" style="position:absolute;margin-left:343.05pt;margin-top:135.85pt;width:85pt;height:20.0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" fillcolor="#a3c4ff" strokecolor="#4a7ebb">
                <v:fill color2="#e5eeff" rotate="t" angle="180" colors="0 #a3c4ff;22938f #bfd5ff;1 #e5eeff" focus="100%" type="gradient"/>
                <v:shadow on="t" color="black" opacity="24903f" origin=",.5" offset="0,.55556mm"/>
                <v:textbox>
                  <w:txbxContent>
                    <w:p w14:paraId="51228619"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v:textbox>
              </v:rect>
            </w:pict>
          </mc:Fallback>
        </mc:AlternateContent>
      </w:r>
      <w:r>
        <w:rPr>
          <w:rFonts w:hint="eastAsia"/>
        </w:rPr>
        <w:t xml:space="preserve">　　　</w:t>
      </w:r>
      <w:r>
        <w:rPr>
          <w:noProof/>
        </w:rPr>
        <w:drawing>
          <wp:inline distT="0" distB="0" distL="0" distR="0" wp14:anchorId="15A3917D" wp14:editId="3F111E82">
            <wp:extent cx="5061098" cy="2179675"/>
            <wp:effectExtent l="57150" t="19050" r="25400" b="30480"/>
            <wp:docPr id="106" name="図表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inline>
        </w:drawing>
      </w:r>
    </w:p>
    <w:p w14:paraId="0AE97A95" w14:textId="009F028C" w:rsidR="00436022" w:rsidRDefault="00436022" w:rsidP="00436022">
      <w:pPr>
        <w:pStyle w:val="ac"/>
        <w:spacing w:before="120"/>
      </w:pPr>
      <w:bookmarkStart w:id="119" w:name="_Ref412035834"/>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18</w:t>
      </w:r>
      <w:r w:rsidR="005E1989">
        <w:rPr>
          <w:noProof/>
        </w:rPr>
        <w:fldChar w:fldCharType="end"/>
      </w:r>
      <w:bookmarkEnd w:id="119"/>
      <w:r>
        <w:rPr>
          <w:rFonts w:hint="eastAsia"/>
        </w:rPr>
        <w:t xml:space="preserve">　港湾施設の総合評価フロー</w:t>
      </w:r>
    </w:p>
    <w:p w14:paraId="3A106C7D" w14:textId="77777777" w:rsidR="00436022" w:rsidRPr="0009149F" w:rsidRDefault="00436022" w:rsidP="00436022">
      <w:pPr>
        <w:rPr>
          <w:rFonts w:hAnsi="HG丸ｺﾞｼｯｸM-PRO"/>
          <w:b/>
        </w:rPr>
      </w:pPr>
    </w:p>
    <w:p w14:paraId="231EC064" w14:textId="0F0B84D8" w:rsidR="00436022" w:rsidRPr="00DC10CC" w:rsidRDefault="00436022" w:rsidP="00436022">
      <w:pPr>
        <w:ind w:firstLineChars="100" w:firstLine="211"/>
        <w:rPr>
          <w:rFonts w:hAnsi="HG丸ｺﾞｼｯｸM-PRO"/>
          <w:b/>
        </w:rPr>
      </w:pPr>
      <w:r w:rsidRPr="00DC10CC">
        <w:rPr>
          <w:rFonts w:hAnsi="HG丸ｺﾞｼｯｸM-PRO" w:hint="eastAsia"/>
          <w:b/>
        </w:rPr>
        <w:t>＜係留施設（桟橋式）における</w:t>
      </w:r>
      <w:r>
        <w:rPr>
          <w:rFonts w:hAnsi="HG丸ｺﾞｼｯｸM-PRO" w:hint="eastAsia"/>
          <w:b/>
        </w:rPr>
        <w:t>総合評価</w:t>
      </w:r>
      <w:r w:rsidRPr="00DC10CC">
        <w:rPr>
          <w:rFonts w:hAnsi="HG丸ｺﾞｼｯｸM-PRO" w:hint="eastAsia"/>
          <w:b/>
        </w:rPr>
        <w:t>イメージ＞</w:t>
      </w:r>
    </w:p>
    <w:p w14:paraId="6DC79305" w14:textId="77777777" w:rsidR="00436022" w:rsidRDefault="00436022" w:rsidP="00436022">
      <w:pPr>
        <w:widowControl/>
        <w:jc w:val="left"/>
      </w:pPr>
      <w:r>
        <w:rPr>
          <w:rFonts w:hint="eastAsia"/>
          <w:noProof/>
        </w:rPr>
        <mc:AlternateContent>
          <mc:Choice Requires="wps">
            <w:drawing>
              <wp:anchor distT="0" distB="0" distL="114300" distR="114300" simplePos="0" relativeHeight="252010496" behindDoc="0" locked="0" layoutInCell="1" allowOverlap="1" wp14:anchorId="02D41622" wp14:editId="1D61D9F0">
                <wp:simplePos x="0" y="0"/>
                <wp:positionH relativeFrom="column">
                  <wp:posOffset>2680071</wp:posOffset>
                </wp:positionH>
                <wp:positionV relativeFrom="paragraph">
                  <wp:posOffset>140970</wp:posOffset>
                </wp:positionV>
                <wp:extent cx="669290" cy="265430"/>
                <wp:effectExtent l="57150" t="19050" r="73660" b="382270"/>
                <wp:wrapNone/>
                <wp:docPr id="290" name="線吹き出し 1 (枠付き) 29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8796"/>
                            <a:gd name="adj2" fmla="val 68336"/>
                            <a:gd name="adj3" fmla="val 209616"/>
                            <a:gd name="adj4" fmla="val 9592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6E93B9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2D41622" id="線吹き出し 1 (枠付き) 290" o:spid="_x0000_s1180" type="#_x0000_t47" style="position:absolute;margin-left:211.05pt;margin-top:11.1pt;width:52.7pt;height:20.9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" adj="20720,45277,14761,21340" fillcolor="#2c5d98" strokecolor="#4a7ebb">
                <v:fill color2="#3a7ccb" rotate="t" angle="180" colors="0 #2c5d98;52429f #3c7bc7;1 #3a7ccb" focus="100%" type="gradient">
                  <o:fill v:ext="view" type="gradientUnscaled"/>
                </v:fill>
                <v:shadow on="t" color="black" opacity="22937f" origin=",.5" offset="0,.63889mm"/>
                <v:textbox>
                  <w:txbxContent>
                    <w:p w14:paraId="06E93B9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STEP2</w:t>
                      </w:r>
                    </w:p>
                  </w:txbxContent>
                </v:textbox>
                <o:callout v:ext="edit" minusx="t" minusy="t"/>
              </v:shape>
            </w:pict>
          </mc:Fallback>
        </mc:AlternateContent>
      </w:r>
      <w:r>
        <w:rPr>
          <w:rFonts w:hint="eastAsia"/>
          <w:noProof/>
        </w:rPr>
        <mc:AlternateContent>
          <mc:Choice Requires="wps">
            <w:drawing>
              <wp:anchor distT="0" distB="0" distL="114300" distR="114300" simplePos="0" relativeHeight="251964416" behindDoc="0" locked="0" layoutInCell="1" allowOverlap="1" wp14:anchorId="4DF29FE2" wp14:editId="6FEC8DD2">
                <wp:simplePos x="0" y="0"/>
                <wp:positionH relativeFrom="column">
                  <wp:posOffset>1746885</wp:posOffset>
                </wp:positionH>
                <wp:positionV relativeFrom="paragraph">
                  <wp:posOffset>123454</wp:posOffset>
                </wp:positionV>
                <wp:extent cx="669290" cy="265430"/>
                <wp:effectExtent l="266700" t="19050" r="73660" b="267970"/>
                <wp:wrapNone/>
                <wp:docPr id="307" name="線吹き出し 1 (枠付き) 307"/>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96741"/>
                            <a:gd name="adj2" fmla="val 17872"/>
                            <a:gd name="adj3" fmla="val 168582"/>
                            <a:gd name="adj4" fmla="val -3356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CA0E455"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DF29FE2" id="線吹き出し 1 (枠付き) 307" o:spid="_x0000_s1181" type="#_x0000_t47" style="position:absolute;margin-left:137.55pt;margin-top:9.7pt;width:52.7pt;height:20.9pt;z-index:25196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" adj="-7250,36414,3860,20896" fillcolor="#2c5d98" strokecolor="#4a7ebb">
                <v:fill color2="#3a7ccb" rotate="t" angle="180" colors="0 #2c5d98;52429f #3c7bc7;1 #3a7ccb" focus="100%" type="gradient">
                  <o:fill v:ext="view" type="gradientUnscaled"/>
                </v:fill>
                <v:shadow on="t" color="black" opacity="22937f" origin=",.5" offset="0,.63889mm"/>
                <v:textbox>
                  <w:txbxContent>
                    <w:p w14:paraId="3CA0E455"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v:textbox>
                <o:callout v:ext="edit" minusy="t"/>
              </v:shape>
            </w:pict>
          </mc:Fallback>
        </mc:AlternateContent>
      </w:r>
      <w:r>
        <w:rPr>
          <w:rFonts w:hint="eastAsia"/>
          <w:noProof/>
        </w:rPr>
        <mc:AlternateContent>
          <mc:Choice Requires="wps">
            <w:drawing>
              <wp:anchor distT="0" distB="0" distL="114300" distR="114300" simplePos="0" relativeHeight="251960320" behindDoc="0" locked="0" layoutInCell="1" allowOverlap="1" wp14:anchorId="6109A0A1" wp14:editId="49643DB1">
                <wp:simplePos x="0" y="0"/>
                <wp:positionH relativeFrom="column">
                  <wp:posOffset>35235</wp:posOffset>
                </wp:positionH>
                <wp:positionV relativeFrom="paragraph">
                  <wp:posOffset>83702</wp:posOffset>
                </wp:positionV>
                <wp:extent cx="5805170" cy="3667583"/>
                <wp:effectExtent l="0" t="0" r="24130" b="28575"/>
                <wp:wrapNone/>
                <wp:docPr id="301" name="角丸四角形 301"/>
                <wp:cNvGraphicFramePr/>
                <a:graphic xmlns:a="http://schemas.openxmlformats.org/drawingml/2006/main">
                  <a:graphicData uri="http://schemas.microsoft.com/office/word/2010/wordprocessingShape">
                    <wps:wsp>
                      <wps:cNvSpPr/>
                      <wps:spPr>
                        <a:xfrm>
                          <a:off x="0" y="0"/>
                          <a:ext cx="5805170" cy="3667583"/>
                        </a:xfrm>
                        <a:prstGeom prst="roundRect">
                          <a:avLst>
                            <a:gd name="adj" fmla="val 3739"/>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oundrect w14:anchorId="67A8D484" id="角丸四角形 301" o:spid="_x0000_s1026" style="position:absolute;margin-left:2.75pt;margin-top:6.6pt;width:457.1pt;height:288.8pt;z-index:25196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4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" filled="f" strokecolor="#4f81bd [3204]" strokeweight="2pt"/>
            </w:pict>
          </mc:Fallback>
        </mc:AlternateContent>
      </w:r>
    </w:p>
    <w:p w14:paraId="1C6006BA" w14:textId="77777777" w:rsidR="00436022" w:rsidRDefault="00436022" w:rsidP="00436022">
      <w:pPr>
        <w:widowControl/>
        <w:jc w:val="right"/>
      </w:pPr>
      <w:r>
        <w:rPr>
          <w:rFonts w:hint="eastAsia"/>
          <w:noProof/>
        </w:rPr>
        <mc:AlternateContent>
          <mc:Choice Requires="wps">
            <w:drawing>
              <wp:anchor distT="0" distB="0" distL="114300" distR="114300" simplePos="0" relativeHeight="251962368" behindDoc="0" locked="0" layoutInCell="1" allowOverlap="1" wp14:anchorId="259F9D26" wp14:editId="775C7938">
                <wp:simplePos x="0" y="0"/>
                <wp:positionH relativeFrom="column">
                  <wp:posOffset>4977130</wp:posOffset>
                </wp:positionH>
                <wp:positionV relativeFrom="paragraph">
                  <wp:posOffset>755650</wp:posOffset>
                </wp:positionV>
                <wp:extent cx="116205" cy="626745"/>
                <wp:effectExtent l="57150" t="38100" r="74295" b="97155"/>
                <wp:wrapNone/>
                <wp:docPr id="303" name="右矢印 303"/>
                <wp:cNvGraphicFramePr/>
                <a:graphic xmlns:a="http://schemas.openxmlformats.org/drawingml/2006/main">
                  <a:graphicData uri="http://schemas.microsoft.com/office/word/2010/wordprocessingShape">
                    <wps:wsp>
                      <wps:cNvSpPr/>
                      <wps:spPr>
                        <a:xfrm>
                          <a:off x="0" y="0"/>
                          <a:ext cx="116205" cy="626745"/>
                        </a:xfrm>
                        <a:prstGeom prst="rightArrow">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638C36E9" id="右矢印 303" o:spid="_x0000_s1026" type="#_x0000_t13" style="position:absolute;margin-left:391.9pt;margin-top:59.5pt;width:9.15pt;height:49.35pt;z-index:25196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" adj="10800" fillcolor="#a3c4ff" strokecolor="#4a7ebb">
                <v:fill color2="#e5eeff" rotate="t" angle="180" colors="0 #a3c4ff;22938f #bfd5ff;1 #e5eeff" focus="100%" type="gradient"/>
                <v:shadow on="t" color="black" opacity="24903f" origin=",.5" offset="0,.55556mm"/>
              </v:shape>
            </w:pict>
          </mc:Fallback>
        </mc:AlternateContent>
      </w:r>
      <w:r>
        <w:rPr>
          <w:rFonts w:hint="eastAsia"/>
          <w:noProof/>
        </w:rPr>
        <mc:AlternateContent>
          <mc:Choice Requires="wps">
            <w:drawing>
              <wp:anchor distT="0" distB="0" distL="114300" distR="114300" simplePos="0" relativeHeight="251961344" behindDoc="0" locked="0" layoutInCell="1" allowOverlap="1" wp14:anchorId="31A33EF3" wp14:editId="5EB2AF71">
                <wp:simplePos x="0" y="0"/>
                <wp:positionH relativeFrom="column">
                  <wp:posOffset>3161665</wp:posOffset>
                </wp:positionH>
                <wp:positionV relativeFrom="paragraph">
                  <wp:posOffset>746125</wp:posOffset>
                </wp:positionV>
                <wp:extent cx="116205" cy="626745"/>
                <wp:effectExtent l="57150" t="38100" r="74295" b="97155"/>
                <wp:wrapNone/>
                <wp:docPr id="302" name="右矢印 302"/>
                <wp:cNvGraphicFramePr/>
                <a:graphic xmlns:a="http://schemas.openxmlformats.org/drawingml/2006/main">
                  <a:graphicData uri="http://schemas.microsoft.com/office/word/2010/wordprocessingShape">
                    <wps:wsp>
                      <wps:cNvSpPr/>
                      <wps:spPr>
                        <a:xfrm>
                          <a:off x="0" y="0"/>
                          <a:ext cx="116205" cy="626745"/>
                        </a:xfrm>
                        <a:prstGeom prst="right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37ADEEE4" id="右矢印 302" o:spid="_x0000_s1026" type="#_x0000_t13" style="position:absolute;margin-left:248.95pt;margin-top:58.75pt;width:9.15pt;height:49.35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" adj="10800" fillcolor="#a7bfde [1620]" strokecolor="#4579b8 [3044]">
                <v:fill color2="#e4ecf5 [500]" rotate="t" angle="180" colors="0 #a3c4ff;22938f #bfd5ff;1 #e5eeff" focus="100%" type="gradient"/>
                <v:shadow on="t" color="black" opacity="24903f" origin=",.5" offset="0,.55556mm"/>
              </v:shape>
            </w:pict>
          </mc:Fallback>
        </mc:AlternateContent>
      </w:r>
      <w:r w:rsidRPr="004E4E7E">
        <w:rPr>
          <w:rFonts w:hAnsi="HG丸ｺﾞｼｯｸM-PRO"/>
          <w:noProof/>
          <w:szCs w:val="21"/>
        </w:rPr>
        <w:drawing>
          <wp:inline distT="0" distB="0" distL="0" distR="0" wp14:anchorId="0801609D" wp14:editId="37E4235A">
            <wp:extent cx="5544000" cy="1555460"/>
            <wp:effectExtent l="0" t="0" r="0" b="6985"/>
            <wp:docPr id="956526803"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2"/>
                    <a:stretch>
                      <a:fillRect/>
                    </a:stretch>
                  </pic:blipFill>
                  <pic:spPr>
                    <a:xfrm>
                      <a:off x="0" y="0"/>
                      <a:ext cx="5544000" cy="1555460"/>
                    </a:xfrm>
                    <a:prstGeom prst="rect">
                      <a:avLst/>
                    </a:prstGeom>
                  </pic:spPr>
                </pic:pic>
              </a:graphicData>
            </a:graphic>
          </wp:inline>
        </w:drawing>
      </w:r>
    </w:p>
    <w:p w14:paraId="2AEED43B" w14:textId="77777777" w:rsidR="00436022" w:rsidRDefault="00436022" w:rsidP="00436022">
      <w:pPr>
        <w:widowControl/>
        <w:wordWrap w:val="0"/>
        <w:jc w:val="right"/>
      </w:pPr>
      <w:r>
        <w:rPr>
          <w:rFonts w:hint="eastAsia"/>
          <w:noProof/>
        </w:rPr>
        <mc:AlternateContent>
          <mc:Choice Requires="wps">
            <w:drawing>
              <wp:anchor distT="0" distB="0" distL="114300" distR="114300" simplePos="0" relativeHeight="251966464" behindDoc="0" locked="0" layoutInCell="1" allowOverlap="1" wp14:anchorId="462D1600" wp14:editId="4AB1E3D4">
                <wp:simplePos x="0" y="0"/>
                <wp:positionH relativeFrom="column">
                  <wp:posOffset>715381</wp:posOffset>
                </wp:positionH>
                <wp:positionV relativeFrom="paragraph">
                  <wp:posOffset>55245</wp:posOffset>
                </wp:positionV>
                <wp:extent cx="1979295" cy="435610"/>
                <wp:effectExtent l="57150" t="38100" r="211455" b="97790"/>
                <wp:wrapNone/>
                <wp:docPr id="316" name="角丸四角形吹き出し 316"/>
                <wp:cNvGraphicFramePr/>
                <a:graphic xmlns:a="http://schemas.openxmlformats.org/drawingml/2006/main">
                  <a:graphicData uri="http://schemas.microsoft.com/office/word/2010/wordprocessingShape">
                    <wps:wsp>
                      <wps:cNvSpPr/>
                      <wps:spPr>
                        <a:xfrm>
                          <a:off x="0" y="0"/>
                          <a:ext cx="1979295" cy="435610"/>
                        </a:xfrm>
                        <a:prstGeom prst="wedgeRoundRectCallout">
                          <a:avLst>
                            <a:gd name="adj1" fmla="val 59712"/>
                            <a:gd name="adj2" fmla="val -1245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036452BF" w14:textId="77777777" w:rsidR="00F933E5" w:rsidRDefault="00F933E5" w:rsidP="00436022">
                            <w:pPr>
                              <w:spacing w:line="240" w:lineRule="exact"/>
                              <w:jc w:val="left"/>
                              <w:rPr>
                                <w:rFonts w:hAnsi="HG丸ｺﾞｼｯｸM-PRO"/>
                                <w:b/>
                                <w:sz w:val="20"/>
                                <w:szCs w:val="20"/>
                              </w:rPr>
                            </w:pPr>
                            <w:r>
                              <w:rPr>
                                <w:rFonts w:hAnsi="HG丸ｺﾞｼｯｸM-PRO" w:hint="eastAsia"/>
                                <w:b/>
                                <w:sz w:val="20"/>
                                <w:szCs w:val="20"/>
                              </w:rPr>
                              <w:t>点検様式（チェックリスト）</w:t>
                            </w:r>
                          </w:p>
                          <w:p w14:paraId="3AC70FE7"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にて判定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1600" id="角丸四角形吹き出し 316" o:spid="_x0000_s1182" type="#_x0000_t62" style="position:absolute;left:0;text-align:left;margin-left:56.35pt;margin-top:4.35pt;width:155.85pt;height:34.3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" adj="23698,8109" fillcolor="#dafda7" strokecolor="#98b954">
                <v:fill color2="#f5ffe6" rotate="t" angle="180" colors="0 #dafda7;22938f #e4fdc2;1 #f5ffe6" focus="100%" type="gradient"/>
                <v:shadow on="t" color="black" opacity="24903f" origin=",.5" offset="0,.55556mm"/>
                <v:textbox>
                  <w:txbxContent>
                    <w:p w14:paraId="036452BF" w14:textId="77777777" w:rsidR="00F933E5" w:rsidRDefault="00F933E5" w:rsidP="00436022">
                      <w:pPr>
                        <w:spacing w:line="240" w:lineRule="exact"/>
                        <w:jc w:val="left"/>
                        <w:rPr>
                          <w:rFonts w:hAnsi="HG丸ｺﾞｼｯｸM-PRO"/>
                          <w:b/>
                          <w:sz w:val="20"/>
                          <w:szCs w:val="20"/>
                        </w:rPr>
                      </w:pPr>
                      <w:r>
                        <w:rPr>
                          <w:rFonts w:hAnsi="HG丸ｺﾞｼｯｸM-PRO" w:hint="eastAsia"/>
                          <w:b/>
                          <w:sz w:val="20"/>
                          <w:szCs w:val="20"/>
                        </w:rPr>
                        <w:t>点検様式（チェックリスト）</w:t>
                      </w:r>
                    </w:p>
                    <w:p w14:paraId="3AC70FE7"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にて判定</w:t>
                      </w:r>
                    </w:p>
                  </w:txbxContent>
                </v:textbox>
              </v:shape>
            </w:pict>
          </mc:Fallback>
        </mc:AlternateContent>
      </w:r>
      <w:r>
        <w:rPr>
          <w:rFonts w:hint="eastAsia"/>
          <w:noProof/>
        </w:rPr>
        <mc:AlternateContent>
          <mc:Choice Requires="wps">
            <w:drawing>
              <wp:anchor distT="0" distB="0" distL="114300" distR="114300" simplePos="0" relativeHeight="251958272" behindDoc="0" locked="0" layoutInCell="1" allowOverlap="1" wp14:anchorId="257E1016" wp14:editId="703BEE30">
                <wp:simplePos x="0" y="0"/>
                <wp:positionH relativeFrom="column">
                  <wp:posOffset>2840091</wp:posOffset>
                </wp:positionH>
                <wp:positionV relativeFrom="paragraph">
                  <wp:posOffset>46990</wp:posOffset>
                </wp:positionV>
                <wp:extent cx="669290" cy="265430"/>
                <wp:effectExtent l="57150" t="209550" r="207010" b="96520"/>
                <wp:wrapNone/>
                <wp:docPr id="291" name="線吹き出し 1 (枠付き) 29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64"/>
                            <a:gd name="adj2" fmla="val 83048"/>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1B9D25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57E1016" id="線吹き出し 1 (枠付き) 291" o:spid="_x0000_s1183" type="#_x0000_t47" style="position:absolute;left:0;text-align:left;margin-left:223.65pt;margin-top:3.7pt;width:52.7pt;height:20.9pt;z-index:2519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" adj="26721,-14636,17938,-35" fillcolor="#2c5d98" strokecolor="#4a7ebb">
                <v:fill color2="#3a7ccb" rotate="t" angle="180" colors="0 #2c5d98;52429f #3c7bc7;1 #3a7ccb" focus="100%" type="gradient">
                  <o:fill v:ext="view" type="gradientUnscaled"/>
                </v:fill>
                <v:shadow on="t" color="black" opacity="22937f" origin=",.5" offset="0,.63889mm"/>
                <v:textbox>
                  <w:txbxContent>
                    <w:p w14:paraId="01B9D25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v:textbox>
                <o:callout v:ext="edit" minusx="t"/>
              </v:shape>
            </w:pict>
          </mc:Fallback>
        </mc:AlternateContent>
      </w:r>
      <w:r>
        <w:rPr>
          <w:rFonts w:hint="eastAsia"/>
          <w:noProof/>
        </w:rPr>
        <mc:AlternateContent>
          <mc:Choice Requires="wps">
            <w:drawing>
              <wp:anchor distT="0" distB="0" distL="114300" distR="114300" simplePos="0" relativeHeight="251967488" behindDoc="0" locked="0" layoutInCell="1" allowOverlap="1" wp14:anchorId="462D8B3E" wp14:editId="5C43A143">
                <wp:simplePos x="0" y="0"/>
                <wp:positionH relativeFrom="column">
                  <wp:posOffset>4333611</wp:posOffset>
                </wp:positionH>
                <wp:positionV relativeFrom="paragraph">
                  <wp:posOffset>46990</wp:posOffset>
                </wp:positionV>
                <wp:extent cx="669290" cy="265430"/>
                <wp:effectExtent l="57150" t="209550" r="207010" b="96520"/>
                <wp:wrapNone/>
                <wp:docPr id="319" name="線吹き出し 1 (枠付き) 319"/>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156"/>
                            <a:gd name="adj2" fmla="val 85424"/>
                            <a:gd name="adj3" fmla="val -67759"/>
                            <a:gd name="adj4" fmla="val 123708"/>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0C6D04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62D8B3E" id="線吹き出し 1 (枠付き) 319" o:spid="_x0000_s1184" type="#_x0000_t47" style="position:absolute;left:0;text-align:left;margin-left:341.25pt;margin-top:3.7pt;width:52.7pt;height:20.9pt;z-index:25196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" adj="26721,-14636,18452,-1330" fillcolor="#2c5d98" strokecolor="#4a7ebb">
                <v:fill color2="#3a7ccb" rotate="t" angle="180" colors="0 #2c5d98;52429f #3c7bc7;1 #3a7ccb" focus="100%" type="gradient">
                  <o:fill v:ext="view" type="gradientUnscaled"/>
                </v:fill>
                <v:shadow on="t" color="black" opacity="22937f" origin=",.5" offset="0,.63889mm"/>
                <v:textbox>
                  <w:txbxContent>
                    <w:p w14:paraId="50C6D04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v:textbox>
                <o:callout v:ext="edit" minusx="t"/>
              </v:shape>
            </w:pict>
          </mc:Fallback>
        </mc:AlternateContent>
      </w:r>
      <w:r>
        <w:rPr>
          <w:rFonts w:hint="eastAsia"/>
          <w:noProof/>
        </w:rPr>
        <mc:AlternateContent>
          <mc:Choice Requires="wps">
            <w:drawing>
              <wp:anchor distT="0" distB="0" distL="114300" distR="114300" simplePos="0" relativeHeight="251959296" behindDoc="0" locked="0" layoutInCell="1" allowOverlap="1" wp14:anchorId="298E7C14" wp14:editId="5A3AE4F4">
                <wp:simplePos x="0" y="0"/>
                <wp:positionH relativeFrom="column">
                  <wp:posOffset>5094605</wp:posOffset>
                </wp:positionH>
                <wp:positionV relativeFrom="paragraph">
                  <wp:posOffset>55245</wp:posOffset>
                </wp:positionV>
                <wp:extent cx="669290" cy="265430"/>
                <wp:effectExtent l="57150" t="228600" r="73660" b="96520"/>
                <wp:wrapNone/>
                <wp:docPr id="294" name="線吹き出し 1 (枠付き) 29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5181"/>
                            <a:gd name="adj2" fmla="val 79042"/>
                            <a:gd name="adj3" fmla="val -79777"/>
                            <a:gd name="adj4" fmla="val 68105"/>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763240D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98E7C14" id="線吹き出し 1 (枠付き) 294" o:spid="_x0000_s1185" type="#_x0000_t47" style="position:absolute;left:0;text-align:left;margin-left:401.15pt;margin-top:4.35pt;width:52.7pt;height:20.9pt;z-index:251959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" adj="14711,-17232,17073,-1119" fillcolor="#2c5d98" strokecolor="#4a7ebb">
                <v:fill color2="#3a7ccb" rotate="t" angle="180" colors="0 #2c5d98;52429f #3c7bc7;1 #3a7ccb" focus="100%" type="gradient">
                  <o:fill v:ext="view" type="gradientUnscaled"/>
                </v:fill>
                <v:shadow on="t" color="black" opacity="22937f" origin=",.5" offset="0,.63889mm"/>
                <v:textbox>
                  <w:txbxContent>
                    <w:p w14:paraId="763240D6"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v:textbox>
              </v:shape>
            </w:pict>
          </mc:Fallback>
        </mc:AlternateContent>
      </w:r>
    </w:p>
    <w:p w14:paraId="275099ED" w14:textId="77777777" w:rsidR="00436022" w:rsidRDefault="00436022" w:rsidP="00436022">
      <w:pPr>
        <w:widowControl/>
        <w:jc w:val="right"/>
      </w:pPr>
    </w:p>
    <w:p w14:paraId="5A2DDF4E" w14:textId="77777777" w:rsidR="00436022" w:rsidRDefault="00436022" w:rsidP="00436022">
      <w:pPr>
        <w:widowControl/>
        <w:jc w:val="right"/>
      </w:pPr>
      <w:r>
        <w:rPr>
          <w:rFonts w:hint="eastAsia"/>
          <w:noProof/>
        </w:rPr>
        <mc:AlternateContent>
          <mc:Choice Requires="wpg">
            <w:drawing>
              <wp:anchor distT="0" distB="0" distL="114300" distR="114300" simplePos="0" relativeHeight="251963392" behindDoc="0" locked="0" layoutInCell="1" allowOverlap="1" wp14:anchorId="206E4EBE" wp14:editId="42CF8A4B">
                <wp:simplePos x="0" y="0"/>
                <wp:positionH relativeFrom="column">
                  <wp:posOffset>-14605</wp:posOffset>
                </wp:positionH>
                <wp:positionV relativeFrom="paragraph">
                  <wp:posOffset>96358</wp:posOffset>
                </wp:positionV>
                <wp:extent cx="6028055" cy="1052195"/>
                <wp:effectExtent l="0" t="0" r="0" b="71755"/>
                <wp:wrapNone/>
                <wp:docPr id="311" name="グループ化 311"/>
                <wp:cNvGraphicFramePr/>
                <a:graphic xmlns:a="http://schemas.openxmlformats.org/drawingml/2006/main">
                  <a:graphicData uri="http://schemas.microsoft.com/office/word/2010/wordprocessingGroup">
                    <wpg:wgp>
                      <wpg:cNvGrpSpPr/>
                      <wpg:grpSpPr>
                        <a:xfrm>
                          <a:off x="0" y="0"/>
                          <a:ext cx="6028055" cy="1052195"/>
                          <a:chOff x="0" y="0"/>
                          <a:chExt cx="6028173" cy="1052417"/>
                        </a:xfrm>
                      </wpg:grpSpPr>
                      <wps:wsp>
                        <wps:cNvPr id="229" name="角丸四角形 229"/>
                        <wps:cNvSpPr/>
                        <wps:spPr>
                          <a:xfrm>
                            <a:off x="159489" y="276447"/>
                            <a:ext cx="5580000" cy="754380"/>
                          </a:xfrm>
                          <a:prstGeom prst="roundRect">
                            <a:avLst>
                              <a:gd name="adj" fmla="val 5949"/>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テキスト ボックス 252"/>
                        <wps:cNvSpPr txBox="1"/>
                        <wps:spPr>
                          <a:xfrm>
                            <a:off x="116958" y="276447"/>
                            <a:ext cx="5911215" cy="775970"/>
                          </a:xfrm>
                          <a:prstGeom prst="rect">
                            <a:avLst/>
                          </a:prstGeom>
                          <a:noFill/>
                          <a:ln w="6350">
                            <a:noFill/>
                          </a:ln>
                          <a:effectLst/>
                        </wps:spPr>
                        <wps:txbx>
                          <w:txbxContent>
                            <w:p w14:paraId="00EE564B"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Ⅰ類：施設の性能（特に構造上の安全性）に直接的に影響を及ぼす部材に対する点検診断の項目</w:t>
                              </w:r>
                            </w:p>
                            <w:p w14:paraId="52713B2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Ⅱ類：施設の性能に影響を及ぼす部材に対する点検診断の項目</w:t>
                              </w:r>
                            </w:p>
                            <w:p w14:paraId="5CF76B6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Ⅲ類：附帯設備等に対する点検診断項目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 name="テキスト ボックス 304"/>
                        <wps:cNvSpPr txBox="1"/>
                        <wps:spPr>
                          <a:xfrm>
                            <a:off x="0" y="0"/>
                            <a:ext cx="3349256" cy="361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E08672" w14:textId="77777777" w:rsidR="00F933E5" w:rsidRPr="004605BC" w:rsidRDefault="00F933E5" w:rsidP="00436022">
                              <w:pPr>
                                <w:rPr>
                                  <w:rFonts w:hAnsi="HG丸ｺﾞｼｯｸM-PRO"/>
                                  <w:b/>
                                  <w:szCs w:val="21"/>
                                </w:rPr>
                              </w:pPr>
                              <w:r w:rsidRPr="004605BC">
                                <w:rPr>
                                  <w:rFonts w:hAnsi="HG丸ｺﾞｼｯｸM-PRO" w:hint="eastAsia"/>
                                  <w:b/>
                                  <w:szCs w:val="21"/>
                                </w:rPr>
                                <w:t>【点検診断の項目の分類について】</w:t>
                              </w:r>
                            </w:p>
                            <w:p w14:paraId="32927B16" w14:textId="77777777" w:rsidR="00F933E5" w:rsidRDefault="00F933E5" w:rsidP="0043602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06E4EBE" id="グループ化 311" o:spid="_x0000_s1186" style="position:absolute;left:0;text-align:left;margin-left:-1.15pt;margin-top:7.6pt;width:474.65pt;height:82.85pt;z-index:251963392;mso-position-horizontal-relative:text;mso-position-vertical-relative:text" coordsize="60281,10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">
                <v:roundrect id="角丸四角形 229" o:spid="_x0000_s1187" style="position:absolute;left:1594;top:2764;width:55800;height:7544;visibility:visible;mso-wrap-style:square;v-text-anchor:middle" arcsize="38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" fillcolor="#a3c4ff" strokecolor="#4a7ebb">
                  <v:fill color2="#e5eeff" rotate="t" angle="180" colors="0 #a3c4ff;22938f #bfd5ff;1 #e5eeff" focus="100%" type="gradient"/>
                  <v:shadow on="t" color="black" opacity="24903f" origin=",.5" offset="0,.55556mm"/>
                </v:roundrect>
                <v:shape id="テキスト ボックス 252" o:spid="_x0000_s1188" type="#_x0000_t202" style="position:absolute;left:1169;top:2764;width:59112;height:7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O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EyT+DvTDgCcvkLAAD//wMAUEsBAi0AFAAGAAgAAAAhANvh9svuAAAAhQEAABMAAAAAAAAA&#10;AAAAAAAAAAAAAFtDb250ZW50X1R5cGVzXS54bWxQSwECLQAUAAYACAAAACEAWvQsW78AAAAVAQAA&#10;CwAAAAAAAAAAAAAAAAAfAQAAX3JlbHMvLnJlbHNQSwECLQAUAAYACAAAACEAPpx/jsYAAADcAAAA&#10;DwAAAAAAAAAAAAAAAAAHAgAAZHJzL2Rvd25yZXYueG1sUEsFBgAAAAADAAMAtwAAAPoCAAAAAA==&#10;" filled="f" stroked="f" strokeweight=".5pt">
                  <v:textbox>
                    <w:txbxContent>
                      <w:p w14:paraId="00EE564B"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Ⅰ類：施設の性能（特に構造上の安全性）に直接的に影響を及ぼす部材に対する点検診断の項目</w:t>
                        </w:r>
                      </w:p>
                      <w:p w14:paraId="52713B2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Ⅱ類：施設の性能に影響を及ぼす部材に対する点検診断の項目</w:t>
                        </w:r>
                      </w:p>
                      <w:p w14:paraId="5CF76B69" w14:textId="77777777" w:rsidR="00F933E5" w:rsidRPr="007747C5" w:rsidRDefault="00F933E5" w:rsidP="00436022">
                        <w:pPr>
                          <w:rPr>
                            <w:rFonts w:hAnsi="HG丸ｺﾞｼｯｸM-PRO"/>
                            <w:sz w:val="20"/>
                            <w:szCs w:val="20"/>
                          </w:rPr>
                        </w:pPr>
                        <w:r w:rsidRPr="007747C5">
                          <w:rPr>
                            <w:rFonts w:hAnsi="HG丸ｺﾞｼｯｸM-PRO" w:hint="eastAsia"/>
                            <w:sz w:val="20"/>
                            <w:szCs w:val="20"/>
                          </w:rPr>
                          <w:t>Ⅲ類：附帯設備等に対する点検診断項目</w:t>
                        </w:r>
                      </w:p>
                    </w:txbxContent>
                  </v:textbox>
                </v:shape>
                <v:shape id="テキスト ボックス 304" o:spid="_x0000_s1189" type="#_x0000_t202" style="position:absolute;width:33492;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" filled="f" stroked="f" strokeweight=".5pt">
                  <v:textbox>
                    <w:txbxContent>
                      <w:p w14:paraId="1AE08672" w14:textId="77777777" w:rsidR="00F933E5" w:rsidRPr="004605BC" w:rsidRDefault="00F933E5" w:rsidP="00436022">
                        <w:pPr>
                          <w:rPr>
                            <w:rFonts w:hAnsi="HG丸ｺﾞｼｯｸM-PRO"/>
                            <w:b/>
                            <w:szCs w:val="21"/>
                          </w:rPr>
                        </w:pPr>
                        <w:r w:rsidRPr="004605BC">
                          <w:rPr>
                            <w:rFonts w:hAnsi="HG丸ｺﾞｼｯｸM-PRO" w:hint="eastAsia"/>
                            <w:b/>
                            <w:szCs w:val="21"/>
                          </w:rPr>
                          <w:t>【点検診断の項目の分類について】</w:t>
                        </w:r>
                      </w:p>
                      <w:p w14:paraId="32927B16" w14:textId="77777777" w:rsidR="00F933E5" w:rsidRDefault="00F933E5" w:rsidP="00436022"/>
                    </w:txbxContent>
                  </v:textbox>
                </v:shape>
              </v:group>
            </w:pict>
          </mc:Fallback>
        </mc:AlternateContent>
      </w:r>
    </w:p>
    <w:p w14:paraId="2CDC94BF" w14:textId="77777777" w:rsidR="00436022" w:rsidRDefault="00436022" w:rsidP="00436022">
      <w:pPr>
        <w:widowControl/>
        <w:jc w:val="right"/>
      </w:pPr>
    </w:p>
    <w:p w14:paraId="25431BF6" w14:textId="77777777" w:rsidR="00436022" w:rsidRDefault="00436022" w:rsidP="00436022">
      <w:pPr>
        <w:widowControl/>
        <w:jc w:val="right"/>
      </w:pPr>
    </w:p>
    <w:p w14:paraId="1A94652A" w14:textId="77777777" w:rsidR="00436022" w:rsidRDefault="00436022" w:rsidP="00436022">
      <w:pPr>
        <w:widowControl/>
        <w:jc w:val="right"/>
      </w:pPr>
    </w:p>
    <w:p w14:paraId="49F9C9F5" w14:textId="77777777" w:rsidR="00436022" w:rsidRDefault="00436022" w:rsidP="00436022">
      <w:pPr>
        <w:widowControl/>
        <w:jc w:val="right"/>
      </w:pPr>
    </w:p>
    <w:p w14:paraId="0EC5A3B5" w14:textId="6D427D8A" w:rsidR="00436022" w:rsidRDefault="00436022" w:rsidP="00436022">
      <w:pPr>
        <w:pStyle w:val="ac"/>
        <w:spacing w:before="120"/>
      </w:pPr>
      <w:bookmarkStart w:id="120" w:name="_Ref412035856"/>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19</w:t>
      </w:r>
      <w:r w:rsidR="005E1989">
        <w:rPr>
          <w:noProof/>
        </w:rPr>
        <w:fldChar w:fldCharType="end"/>
      </w:r>
      <w:bookmarkEnd w:id="120"/>
      <w:r>
        <w:rPr>
          <w:rFonts w:hint="eastAsia"/>
        </w:rPr>
        <w:t xml:space="preserve">  係留施設（桟橋式）における総合評価イメージ</w:t>
      </w:r>
    </w:p>
    <w:p w14:paraId="4F261937" w14:textId="77777777" w:rsidR="00436022" w:rsidRDefault="00436022" w:rsidP="00436022">
      <w:pPr>
        <w:ind w:firstLineChars="100" w:firstLine="210"/>
        <w:rPr>
          <w:rFonts w:hAnsi="HG丸ｺﾞｼｯｸM-PRO"/>
          <w:szCs w:val="21"/>
        </w:rPr>
      </w:pPr>
      <w:r>
        <w:rPr>
          <w:rFonts w:hAnsi="HG丸ｺﾞｼｯｸM-PRO" w:hint="eastAsia"/>
          <w:szCs w:val="21"/>
        </w:rPr>
        <w:t xml:space="preserve">　</w:t>
      </w:r>
    </w:p>
    <w:p w14:paraId="03A2313F" w14:textId="77777777" w:rsidR="00436022" w:rsidRDefault="00436022" w:rsidP="00436022">
      <w:pPr>
        <w:ind w:firstLineChars="100" w:firstLine="210"/>
        <w:rPr>
          <w:rFonts w:hAnsi="HG丸ｺﾞｼｯｸM-PRO"/>
          <w:szCs w:val="21"/>
        </w:rPr>
      </w:pPr>
    </w:p>
    <w:p w14:paraId="0047DE56" w14:textId="77777777" w:rsidR="00436022" w:rsidRDefault="00436022" w:rsidP="00436022">
      <w:pPr>
        <w:pStyle w:val="6"/>
      </w:pPr>
      <w:r w:rsidRPr="00262325">
        <w:rPr>
          <w:rFonts w:hint="eastAsia"/>
        </w:rPr>
        <w:lastRenderedPageBreak/>
        <w:t>STEP1　＜劣化度判定のための点検診断の項目整理＞</w:t>
      </w:r>
    </w:p>
    <w:p w14:paraId="58F30DAC" w14:textId="42A76D28" w:rsidR="00436022" w:rsidRDefault="00436022" w:rsidP="00436022">
      <w:pPr>
        <w:pStyle w:val="60"/>
        <w:ind w:left="735" w:firstLine="210"/>
        <w:rPr>
          <w:rFonts w:hAnsi="HG丸ｺﾞｼｯｸM-PRO"/>
        </w:rPr>
      </w:pPr>
      <w:r>
        <w:rPr>
          <w:rFonts w:hAnsi="HG丸ｺﾞｼｯｸM-PRO" w:hint="eastAsia"/>
          <w:szCs w:val="21"/>
        </w:rPr>
        <w:t>点検診断を行う項目の整理は、当該施設の構造形式や部材の維持管理レベル</w:t>
      </w:r>
      <w:r w:rsidRPr="00121DA0">
        <w:rPr>
          <w:rFonts w:hAnsi="HG丸ｺﾞｼｯｸM-PRO" w:hint="eastAsia"/>
          <w:sz w:val="18"/>
          <w:szCs w:val="21"/>
        </w:rPr>
        <w:t>※</w:t>
      </w:r>
      <w:r>
        <w:rPr>
          <w:rFonts w:hAnsi="HG丸ｺﾞｼｯｸM-PRO" w:hint="eastAsia"/>
          <w:szCs w:val="21"/>
        </w:rPr>
        <w:t>等を勘案し適切に選定する。以</w:t>
      </w:r>
      <w:r w:rsidRPr="005F6EE0">
        <w:rPr>
          <w:rFonts w:hAnsi="HG丸ｺﾞｼｯｸM-PRO" w:hint="eastAsia"/>
          <w:szCs w:val="21"/>
        </w:rPr>
        <w:t>下の</w:t>
      </w:r>
      <w:r w:rsidRPr="005F6EE0">
        <w:rPr>
          <w:rFonts w:hAnsi="HG丸ｺﾞｼｯｸM-PRO"/>
          <w:szCs w:val="21"/>
        </w:rPr>
        <w:fldChar w:fldCharType="begin"/>
      </w:r>
      <w:r w:rsidRPr="005F6EE0">
        <w:rPr>
          <w:rFonts w:hAnsi="HG丸ｺﾞｼｯｸM-PRO"/>
          <w:szCs w:val="21"/>
        </w:rPr>
        <w:instrText xml:space="preserve"> </w:instrText>
      </w:r>
      <w:r w:rsidRPr="005F6EE0">
        <w:rPr>
          <w:rFonts w:hAnsi="HG丸ｺﾞｼｯｸM-PRO" w:hint="eastAsia"/>
          <w:szCs w:val="21"/>
        </w:rPr>
        <w:instrText>REF _Ref412035902 \h</w:instrText>
      </w:r>
      <w:r w:rsidRPr="005F6EE0">
        <w:rPr>
          <w:rFonts w:hAnsi="HG丸ｺﾞｼｯｸM-PRO"/>
          <w:szCs w:val="21"/>
        </w:rPr>
        <w:instrText xml:space="preserve"> </w:instrText>
      </w:r>
      <w:r>
        <w:rPr>
          <w:rFonts w:hAnsi="HG丸ｺﾞｼｯｸM-PRO"/>
          <w:szCs w:val="21"/>
        </w:rPr>
        <w:instrText xml:space="preserve"> \* MERGEFORMAT </w:instrText>
      </w:r>
      <w:r w:rsidRPr="005F6EE0">
        <w:rPr>
          <w:rFonts w:hAnsi="HG丸ｺﾞｼｯｸM-PRO"/>
          <w:szCs w:val="21"/>
        </w:rPr>
      </w:r>
      <w:r w:rsidRPr="005F6EE0">
        <w:rPr>
          <w:rFonts w:hAnsi="HG丸ｺﾞｼｯｸM-PRO"/>
          <w:szCs w:val="21"/>
        </w:rPr>
        <w:fldChar w:fldCharType="separate"/>
      </w:r>
      <w:r w:rsidR="00586FC0" w:rsidRPr="00586FC0">
        <w:rPr>
          <w:rFonts w:hAnsi="HG丸ｺﾞｼｯｸM-PRO"/>
        </w:rPr>
        <w:t xml:space="preserve">表 </w:t>
      </w:r>
      <w:r w:rsidR="00586FC0" w:rsidRPr="00586FC0">
        <w:rPr>
          <w:rFonts w:hAnsi="HG丸ｺﾞｼｯｸM-PRO"/>
          <w:noProof/>
        </w:rPr>
        <w:t>3.1</w:t>
      </w:r>
      <w:r w:rsidR="00586FC0" w:rsidRPr="00586FC0">
        <w:rPr>
          <w:rFonts w:hAnsi="HG丸ｺﾞｼｯｸM-PRO"/>
          <w:noProof/>
        </w:rPr>
        <w:noBreakHyphen/>
        <w:t>6</w:t>
      </w:r>
      <w:r w:rsidRPr="005F6EE0">
        <w:rPr>
          <w:rFonts w:hAnsi="HG丸ｺﾞｼｯｸM-PRO"/>
          <w:szCs w:val="21"/>
        </w:rPr>
        <w:fldChar w:fldCharType="end"/>
      </w:r>
      <w:r w:rsidRPr="005F6EE0">
        <w:rPr>
          <w:rFonts w:hAnsi="HG丸ｺﾞｼｯｸM-PRO" w:hint="eastAsia"/>
        </w:rPr>
        <w:t>に係留施</w:t>
      </w:r>
      <w:r>
        <w:rPr>
          <w:rFonts w:hAnsi="HG丸ｺﾞｼｯｸM-PRO" w:hint="eastAsia"/>
        </w:rPr>
        <w:t>設（重力式・矢板式・桟橋）における点検診断の項目と点検診断項目の分類の事例を示す。</w:t>
      </w:r>
    </w:p>
    <w:p w14:paraId="170C6977" w14:textId="5236B98B" w:rsidR="00436022" w:rsidRPr="00436022" w:rsidRDefault="00436022" w:rsidP="00436022">
      <w:pPr>
        <w:pStyle w:val="60"/>
        <w:ind w:left="735" w:firstLine="210"/>
      </w:pPr>
      <w:r>
        <w:rPr>
          <w:rFonts w:hAnsi="HG丸ｺﾞｼｯｸM-PRO" w:hint="eastAsia"/>
        </w:rPr>
        <w:t>（※</w:t>
      </w:r>
      <w:r>
        <w:rPr>
          <w:rFonts w:hAnsi="HG丸ｺﾞｼｯｸM-PRO" w:hint="eastAsia"/>
          <w:szCs w:val="21"/>
        </w:rPr>
        <w:t>「港湾の施設の維持管理計画書作成の手引き（監修：国土交通省港湾局）」参照）</w:t>
      </w:r>
    </w:p>
    <w:p w14:paraId="1215154E" w14:textId="6F29AAF1" w:rsidR="00436022" w:rsidRDefault="00436022" w:rsidP="00436022">
      <w:pPr>
        <w:pStyle w:val="ac"/>
        <w:spacing w:before="120"/>
      </w:pPr>
      <w:bookmarkStart w:id="121" w:name="_Ref412035902"/>
      <w:r w:rsidRPr="00A21349">
        <w:t xml:space="preserve">表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6</w:t>
      </w:r>
      <w:r w:rsidR="005E1989">
        <w:rPr>
          <w:noProof/>
        </w:rPr>
        <w:fldChar w:fldCharType="end"/>
      </w:r>
      <w:bookmarkEnd w:id="121"/>
      <w:r>
        <w:rPr>
          <w:rFonts w:hint="eastAsia"/>
        </w:rPr>
        <w:t xml:space="preserve">　係留施設における点検診断の項目とその分類事例</w:t>
      </w:r>
      <w:r>
        <w:br/>
      </w:r>
      <w:r>
        <w:rPr>
          <w:rFonts w:hint="eastAsia"/>
        </w:rPr>
        <w:t>（重力式・矢板式・桟橋）</w:t>
      </w:r>
    </w:p>
    <w:tbl>
      <w:tblPr>
        <w:tblStyle w:val="18"/>
        <w:tblW w:w="8080" w:type="dxa"/>
        <w:tblInd w:w="675" w:type="dxa"/>
        <w:tblLook w:val="0420" w:firstRow="1" w:lastRow="0" w:firstColumn="0" w:lastColumn="0" w:noHBand="0" w:noVBand="1"/>
      </w:tblPr>
      <w:tblGrid>
        <w:gridCol w:w="1276"/>
        <w:gridCol w:w="2977"/>
        <w:gridCol w:w="2693"/>
        <w:gridCol w:w="1134"/>
      </w:tblGrid>
      <w:tr w:rsidR="00436022" w:rsidRPr="00C01A41" w14:paraId="1BCE152D" w14:textId="77777777" w:rsidTr="00436022">
        <w:trPr>
          <w:trHeight w:val="340"/>
        </w:trPr>
        <w:tc>
          <w:tcPr>
            <w:tcW w:w="1276" w:type="dxa"/>
            <w:tcBorders>
              <w:bottom w:val="double" w:sz="4" w:space="0" w:color="auto"/>
            </w:tcBorders>
            <w:shd w:val="clear" w:color="auto" w:fill="D9D9D9" w:themeFill="background1" w:themeFillShade="D9"/>
            <w:vAlign w:val="center"/>
            <w:hideMark/>
          </w:tcPr>
          <w:p w14:paraId="4DDEFE11" w14:textId="77777777" w:rsidR="00436022" w:rsidRPr="00C01A41" w:rsidRDefault="00436022" w:rsidP="005E1989">
            <w:pPr>
              <w:widowControl/>
              <w:spacing w:line="260" w:lineRule="exact"/>
              <w:rPr>
                <w:rFonts w:hAnsi="HG丸ｺﾞｼｯｸM-PRO" w:cs="Arial"/>
                <w:color w:val="000000" w:themeColor="text1"/>
                <w:kern w:val="0"/>
                <w:sz w:val="20"/>
                <w:szCs w:val="20"/>
              </w:rPr>
            </w:pPr>
          </w:p>
        </w:tc>
        <w:tc>
          <w:tcPr>
            <w:tcW w:w="2977" w:type="dxa"/>
            <w:tcBorders>
              <w:bottom w:val="double" w:sz="4" w:space="0" w:color="auto"/>
            </w:tcBorders>
            <w:shd w:val="clear" w:color="auto" w:fill="D9D9D9" w:themeFill="background1" w:themeFillShade="D9"/>
            <w:vAlign w:val="center"/>
            <w:hideMark/>
          </w:tcPr>
          <w:p w14:paraId="7EC5BCDF" w14:textId="77777777" w:rsidR="00436022" w:rsidRPr="00C01A41" w:rsidRDefault="00436022" w:rsidP="005E1989">
            <w:pPr>
              <w:widowControl/>
              <w:spacing w:line="260" w:lineRule="exact"/>
              <w:jc w:val="center"/>
              <w:rPr>
                <w:rFonts w:hAnsi="HG丸ｺﾞｼｯｸM-PRO" w:cs="Arial"/>
                <w:color w:val="000000" w:themeColor="text1"/>
                <w:kern w:val="0"/>
                <w:sz w:val="20"/>
                <w:szCs w:val="20"/>
              </w:rPr>
            </w:pPr>
            <w:r w:rsidRPr="00C01A41">
              <w:rPr>
                <w:rFonts w:hAnsi="HG丸ｺﾞｼｯｸM-PRO" w:cs="Meiryo UI" w:hint="eastAsia"/>
                <w:b/>
                <w:bCs/>
                <w:color w:val="000000" w:themeColor="text1"/>
                <w:kern w:val="24"/>
                <w:sz w:val="20"/>
                <w:szCs w:val="20"/>
              </w:rPr>
              <w:t>Ⅰ類</w:t>
            </w:r>
          </w:p>
        </w:tc>
        <w:tc>
          <w:tcPr>
            <w:tcW w:w="2693" w:type="dxa"/>
            <w:tcBorders>
              <w:bottom w:val="double" w:sz="4" w:space="0" w:color="auto"/>
            </w:tcBorders>
            <w:shd w:val="clear" w:color="auto" w:fill="D9D9D9" w:themeFill="background1" w:themeFillShade="D9"/>
            <w:vAlign w:val="center"/>
            <w:hideMark/>
          </w:tcPr>
          <w:p w14:paraId="02EBAA08" w14:textId="77777777" w:rsidR="00436022" w:rsidRPr="00C01A41" w:rsidRDefault="00436022" w:rsidP="005E1989">
            <w:pPr>
              <w:widowControl/>
              <w:spacing w:line="260" w:lineRule="exact"/>
              <w:jc w:val="center"/>
              <w:rPr>
                <w:rFonts w:hAnsi="HG丸ｺﾞｼｯｸM-PRO" w:cs="Arial"/>
                <w:color w:val="000000" w:themeColor="text1"/>
                <w:kern w:val="0"/>
                <w:sz w:val="20"/>
                <w:szCs w:val="20"/>
              </w:rPr>
            </w:pPr>
            <w:r w:rsidRPr="00C01A41">
              <w:rPr>
                <w:rFonts w:hAnsi="HG丸ｺﾞｼｯｸM-PRO" w:cs="Meiryo UI" w:hint="eastAsia"/>
                <w:b/>
                <w:bCs/>
                <w:color w:val="000000" w:themeColor="text1"/>
                <w:kern w:val="24"/>
                <w:sz w:val="20"/>
                <w:szCs w:val="20"/>
              </w:rPr>
              <w:t>Ⅱ類</w:t>
            </w:r>
          </w:p>
        </w:tc>
        <w:tc>
          <w:tcPr>
            <w:tcW w:w="1134" w:type="dxa"/>
            <w:tcBorders>
              <w:bottom w:val="double" w:sz="4" w:space="0" w:color="auto"/>
            </w:tcBorders>
            <w:shd w:val="clear" w:color="auto" w:fill="D9D9D9" w:themeFill="background1" w:themeFillShade="D9"/>
            <w:vAlign w:val="center"/>
            <w:hideMark/>
          </w:tcPr>
          <w:p w14:paraId="25E6A17E" w14:textId="77777777" w:rsidR="00436022" w:rsidRPr="00C01A41" w:rsidRDefault="00436022" w:rsidP="005E1989">
            <w:pPr>
              <w:widowControl/>
              <w:spacing w:line="260" w:lineRule="exact"/>
              <w:jc w:val="center"/>
              <w:rPr>
                <w:rFonts w:hAnsi="HG丸ｺﾞｼｯｸM-PRO" w:cs="Arial"/>
                <w:color w:val="000000" w:themeColor="text1"/>
                <w:kern w:val="0"/>
                <w:sz w:val="20"/>
                <w:szCs w:val="20"/>
              </w:rPr>
            </w:pPr>
            <w:r w:rsidRPr="00C01A41">
              <w:rPr>
                <w:rFonts w:hAnsi="HG丸ｺﾞｼｯｸM-PRO" w:cs="Meiryo UI" w:hint="eastAsia"/>
                <w:b/>
                <w:bCs/>
                <w:color w:val="000000" w:themeColor="text1"/>
                <w:kern w:val="24"/>
                <w:sz w:val="20"/>
                <w:szCs w:val="20"/>
              </w:rPr>
              <w:t>Ⅲ類</w:t>
            </w:r>
          </w:p>
        </w:tc>
      </w:tr>
      <w:tr w:rsidR="00436022" w:rsidRPr="00C01A41" w14:paraId="2C6A8203" w14:textId="77777777" w:rsidTr="00436022">
        <w:trPr>
          <w:trHeight w:val="863"/>
        </w:trPr>
        <w:tc>
          <w:tcPr>
            <w:tcW w:w="1276" w:type="dxa"/>
            <w:tcBorders>
              <w:top w:val="double" w:sz="4" w:space="0" w:color="auto"/>
            </w:tcBorders>
            <w:vAlign w:val="center"/>
            <w:hideMark/>
          </w:tcPr>
          <w:p w14:paraId="4C0F24E1"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係留施設</w:t>
            </w:r>
          </w:p>
          <w:p w14:paraId="7C06BB27"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（重力式）</w:t>
            </w:r>
          </w:p>
        </w:tc>
        <w:tc>
          <w:tcPr>
            <w:tcW w:w="2977" w:type="dxa"/>
            <w:tcBorders>
              <w:top w:val="double" w:sz="4" w:space="0" w:color="auto"/>
            </w:tcBorders>
            <w:hideMark/>
          </w:tcPr>
          <w:p w14:paraId="2946CB31"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 xml:space="preserve">＜岸壁法線＞　</w:t>
            </w:r>
          </w:p>
          <w:p w14:paraId="1BEDF2BE"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凹凸、出入り</w:t>
            </w:r>
          </w:p>
          <w:p w14:paraId="128611A2"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3C5F2694"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 吸出し、空洞化、沈下、陥没</w:t>
            </w:r>
          </w:p>
          <w:p w14:paraId="2957D47C"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＜本体工＞</w:t>
            </w:r>
          </w:p>
          <w:p w14:paraId="297F4EEC"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　ケーソンの空洞化</w:t>
            </w:r>
            <w:r>
              <w:rPr>
                <w:rFonts w:hAnsi="HG丸ｺﾞｼｯｸM-PRO" w:cs="Meiryo UI" w:hint="eastAsia"/>
                <w:color w:val="000000" w:themeColor="text1"/>
                <w:kern w:val="24"/>
                <w:sz w:val="20"/>
                <w:szCs w:val="20"/>
              </w:rPr>
              <w:t>など</w:t>
            </w:r>
          </w:p>
          <w:p w14:paraId="14037E37"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＜海底地盤＞</w:t>
            </w:r>
          </w:p>
          <w:p w14:paraId="650DCC96"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洗掘、土砂の堆積</w:t>
            </w:r>
          </w:p>
        </w:tc>
        <w:tc>
          <w:tcPr>
            <w:tcW w:w="2693" w:type="dxa"/>
            <w:tcBorders>
              <w:top w:val="double" w:sz="4" w:space="0" w:color="auto"/>
            </w:tcBorders>
            <w:hideMark/>
          </w:tcPr>
          <w:p w14:paraId="5D6E70B4"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70E69DE7"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舗装等の劣化</w:t>
            </w:r>
          </w:p>
          <w:p w14:paraId="5A449210"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w:t>
            </w:r>
          </w:p>
          <w:p w14:paraId="13A4666D"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w:t>
            </w:r>
          </w:p>
        </w:tc>
        <w:tc>
          <w:tcPr>
            <w:tcW w:w="1134" w:type="dxa"/>
            <w:tcBorders>
              <w:top w:val="double" w:sz="4" w:space="0" w:color="auto"/>
            </w:tcBorders>
            <w:vAlign w:val="center"/>
            <w:hideMark/>
          </w:tcPr>
          <w:p w14:paraId="24FA2BAE"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左記以外</w:t>
            </w:r>
          </w:p>
        </w:tc>
      </w:tr>
      <w:tr w:rsidR="00436022" w:rsidRPr="00C01A41" w14:paraId="6B0B28E0" w14:textId="77777777" w:rsidTr="005E1989">
        <w:trPr>
          <w:trHeight w:val="952"/>
        </w:trPr>
        <w:tc>
          <w:tcPr>
            <w:tcW w:w="1276" w:type="dxa"/>
            <w:vAlign w:val="center"/>
            <w:hideMark/>
          </w:tcPr>
          <w:p w14:paraId="0D0A71BA"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係留施設</w:t>
            </w:r>
          </w:p>
          <w:p w14:paraId="64B9AEBB"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（矢板式）</w:t>
            </w:r>
          </w:p>
        </w:tc>
        <w:tc>
          <w:tcPr>
            <w:tcW w:w="2977" w:type="dxa"/>
            <w:hideMark/>
          </w:tcPr>
          <w:p w14:paraId="427124AF"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＜岸壁法線＞</w:t>
            </w:r>
          </w:p>
          <w:p w14:paraId="099924DF"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凹凸、出入り</w:t>
            </w:r>
          </w:p>
          <w:p w14:paraId="53282393"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45E9B0D1"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吸出し、空洞化、沈下、陥没</w:t>
            </w:r>
          </w:p>
          <w:p w14:paraId="313129C7"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＜鋼矢板等＞</w:t>
            </w:r>
          </w:p>
          <w:p w14:paraId="461C87B1"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鋼材の腐食、亀裂、損傷</w:t>
            </w:r>
          </w:p>
          <w:p w14:paraId="4F8E6751"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＜海底地盤＞</w:t>
            </w:r>
          </w:p>
          <w:p w14:paraId="251E7C59"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洗掘、土砂の堆積</w:t>
            </w:r>
          </w:p>
        </w:tc>
        <w:tc>
          <w:tcPr>
            <w:tcW w:w="2693" w:type="dxa"/>
            <w:hideMark/>
          </w:tcPr>
          <w:p w14:paraId="1D9527B8"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7E2178F5" w14:textId="77777777" w:rsidR="00436022" w:rsidRPr="00C01A41" w:rsidRDefault="00436022" w:rsidP="005E1989">
            <w:pPr>
              <w:widowControl/>
              <w:spacing w:line="240" w:lineRule="exact"/>
              <w:ind w:firstLineChars="100" w:firstLine="200"/>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舗装等の劣化</w:t>
            </w:r>
          </w:p>
          <w:p w14:paraId="652A5B45"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w:t>
            </w:r>
          </w:p>
          <w:p w14:paraId="24FC411B"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w:t>
            </w:r>
          </w:p>
          <w:p w14:paraId="7C5A76E1"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＜鋼矢板等＞</w:t>
            </w:r>
          </w:p>
          <w:p w14:paraId="358FA048"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被覆防食工、電気防食工</w:t>
            </w:r>
          </w:p>
        </w:tc>
        <w:tc>
          <w:tcPr>
            <w:tcW w:w="1134" w:type="dxa"/>
            <w:vAlign w:val="center"/>
            <w:hideMark/>
          </w:tcPr>
          <w:p w14:paraId="6204BE73"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左記以外</w:t>
            </w:r>
          </w:p>
        </w:tc>
      </w:tr>
      <w:tr w:rsidR="00436022" w:rsidRPr="00C01A41" w14:paraId="2EF01F54" w14:textId="77777777" w:rsidTr="005E1989">
        <w:trPr>
          <w:trHeight w:val="952"/>
        </w:trPr>
        <w:tc>
          <w:tcPr>
            <w:tcW w:w="1276" w:type="dxa"/>
            <w:vAlign w:val="center"/>
            <w:hideMark/>
          </w:tcPr>
          <w:p w14:paraId="262C172E"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係留施設</w:t>
            </w:r>
          </w:p>
          <w:p w14:paraId="048218A8"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（桟橋）</w:t>
            </w:r>
          </w:p>
        </w:tc>
        <w:tc>
          <w:tcPr>
            <w:tcW w:w="2977" w:type="dxa"/>
            <w:hideMark/>
          </w:tcPr>
          <w:p w14:paraId="0DF88973"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＜桟橋法線＞</w:t>
            </w:r>
          </w:p>
          <w:p w14:paraId="12BDBEE5"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凹凸、出入り</w:t>
            </w:r>
          </w:p>
          <w:p w14:paraId="145120ED"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0768CD63"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吸出し、空洞化、沈下、陥没</w:t>
            </w:r>
          </w:p>
          <w:p w14:paraId="5A9C05A9"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＜上部工(下面)＞</w:t>
            </w:r>
          </w:p>
          <w:p w14:paraId="2E92152A"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Ｃｏの劣化、損傷(PC)</w:t>
            </w:r>
          </w:p>
          <w:p w14:paraId="3542ADE5"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＜鋼管杭等＞</w:t>
            </w:r>
          </w:p>
          <w:p w14:paraId="5A160886"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鋼材の腐食、亀裂、損傷</w:t>
            </w:r>
          </w:p>
          <w:p w14:paraId="1A51F0D2"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＜土留部＞</w:t>
            </w:r>
          </w:p>
        </w:tc>
        <w:tc>
          <w:tcPr>
            <w:tcW w:w="2693" w:type="dxa"/>
            <w:hideMark/>
          </w:tcPr>
          <w:p w14:paraId="54907098"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＜エプロン＞</w:t>
            </w:r>
          </w:p>
          <w:p w14:paraId="443C5BEC"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舗装等の劣化</w:t>
            </w:r>
          </w:p>
          <w:p w14:paraId="5A9F4B5E"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＜上部工(上側面)＞</w:t>
            </w:r>
          </w:p>
          <w:p w14:paraId="2C1B3ECD"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w:t>
            </w:r>
          </w:p>
          <w:p w14:paraId="2C44F64C"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＜上部工(下面)＞</w:t>
            </w:r>
          </w:p>
          <w:p w14:paraId="6CA98172"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Pr>
                <w:rFonts w:hAnsi="HG丸ｺﾞｼｯｸM-PRO" w:cs="Meiryo UI" w:hint="eastAsia"/>
                <w:color w:val="000000" w:themeColor="text1"/>
                <w:kern w:val="24"/>
                <w:sz w:val="20"/>
                <w:szCs w:val="20"/>
              </w:rPr>
              <w:t>ｺﾝｸﾘｰﾄ</w:t>
            </w:r>
            <w:r w:rsidRPr="00C01A41">
              <w:rPr>
                <w:rFonts w:hAnsi="HG丸ｺﾞｼｯｸM-PRO" w:cs="Meiryo UI" w:hint="eastAsia"/>
                <w:color w:val="000000" w:themeColor="text1"/>
                <w:kern w:val="24"/>
                <w:sz w:val="20"/>
                <w:szCs w:val="20"/>
              </w:rPr>
              <w:t>の劣化、損傷(RC)</w:t>
            </w:r>
          </w:p>
          <w:p w14:paraId="3DD7E953"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＜鋼管杭等＞</w:t>
            </w:r>
          </w:p>
          <w:p w14:paraId="1F1EF92F" w14:textId="77777777" w:rsidR="00436022" w:rsidRPr="00C01A41" w:rsidRDefault="00436022" w:rsidP="005E1989">
            <w:pPr>
              <w:widowControl/>
              <w:spacing w:line="240" w:lineRule="exact"/>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　被覆防食工、電気防食工</w:t>
            </w:r>
          </w:p>
          <w:p w14:paraId="024A465C" w14:textId="77777777" w:rsidR="00436022" w:rsidRDefault="00436022" w:rsidP="005E1989">
            <w:pPr>
              <w:widowControl/>
              <w:spacing w:line="240" w:lineRule="exact"/>
              <w:rPr>
                <w:rFonts w:hAnsi="HG丸ｺﾞｼｯｸM-PRO" w:cs="Meiryo UI"/>
                <w:color w:val="000000" w:themeColor="text1"/>
                <w:kern w:val="24"/>
                <w:sz w:val="20"/>
                <w:szCs w:val="20"/>
              </w:rPr>
            </w:pPr>
            <w:r w:rsidRPr="00C01A41">
              <w:rPr>
                <w:rFonts w:hAnsi="HG丸ｺﾞｼｯｸM-PRO" w:cs="Meiryo UI" w:hint="eastAsia"/>
                <w:color w:val="000000" w:themeColor="text1"/>
                <w:kern w:val="24"/>
                <w:sz w:val="20"/>
                <w:szCs w:val="20"/>
              </w:rPr>
              <w:t>＜渡版＞</w:t>
            </w:r>
          </w:p>
          <w:p w14:paraId="7679F96E" w14:textId="77777777" w:rsidR="00436022" w:rsidRPr="00C01A41" w:rsidRDefault="00436022" w:rsidP="005E1989">
            <w:pPr>
              <w:widowControl/>
              <w:spacing w:line="240" w:lineRule="exact"/>
              <w:ind w:firstLineChars="100" w:firstLine="200"/>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 xml:space="preserve">移動、損傷　</w:t>
            </w:r>
          </w:p>
        </w:tc>
        <w:tc>
          <w:tcPr>
            <w:tcW w:w="1134" w:type="dxa"/>
            <w:vAlign w:val="center"/>
            <w:hideMark/>
          </w:tcPr>
          <w:p w14:paraId="4062F224" w14:textId="77777777" w:rsidR="00436022" w:rsidRPr="00C01A41" w:rsidRDefault="00436022" w:rsidP="005E1989">
            <w:pPr>
              <w:widowControl/>
              <w:spacing w:line="240" w:lineRule="exact"/>
              <w:jc w:val="center"/>
              <w:rPr>
                <w:rFonts w:hAnsi="HG丸ｺﾞｼｯｸM-PRO" w:cs="Arial"/>
                <w:color w:val="000000" w:themeColor="text1"/>
                <w:kern w:val="0"/>
                <w:sz w:val="20"/>
                <w:szCs w:val="20"/>
              </w:rPr>
            </w:pPr>
            <w:r w:rsidRPr="00C01A41">
              <w:rPr>
                <w:rFonts w:hAnsi="HG丸ｺﾞｼｯｸM-PRO" w:cs="Meiryo UI" w:hint="eastAsia"/>
                <w:color w:val="000000" w:themeColor="text1"/>
                <w:kern w:val="24"/>
                <w:sz w:val="20"/>
                <w:szCs w:val="20"/>
              </w:rPr>
              <w:t>左記以外</w:t>
            </w:r>
          </w:p>
        </w:tc>
      </w:tr>
    </w:tbl>
    <w:p w14:paraId="4CEEA199" w14:textId="77777777" w:rsidR="00436022" w:rsidRPr="00121DA0" w:rsidRDefault="00436022" w:rsidP="00436022">
      <w:pPr>
        <w:pStyle w:val="60"/>
        <w:ind w:left="735" w:right="105" w:firstLine="210"/>
      </w:pPr>
    </w:p>
    <w:p w14:paraId="79BA3A61" w14:textId="77777777" w:rsidR="00436022" w:rsidRDefault="00436022" w:rsidP="00436022">
      <w:pPr>
        <w:pStyle w:val="6"/>
      </w:pPr>
      <w:r w:rsidRPr="00262325">
        <w:rPr>
          <w:rFonts w:hint="eastAsia"/>
        </w:rPr>
        <w:t>STEP2　＜</w:t>
      </w:r>
      <w:r>
        <w:rPr>
          <w:rFonts w:hint="eastAsia"/>
        </w:rPr>
        <w:t>点検診断の項目ごと</w:t>
      </w:r>
      <w:r w:rsidRPr="00262325">
        <w:rPr>
          <w:rFonts w:hint="eastAsia"/>
        </w:rPr>
        <w:t>に判定を行う部材の単位（ブロック）</w:t>
      </w:r>
      <w:r>
        <w:rPr>
          <w:rFonts w:hint="eastAsia"/>
        </w:rPr>
        <w:t>の</w:t>
      </w:r>
      <w:r w:rsidRPr="00262325">
        <w:rPr>
          <w:rFonts w:hint="eastAsia"/>
        </w:rPr>
        <w:t>決定＞</w:t>
      </w:r>
    </w:p>
    <w:p w14:paraId="553169C3" w14:textId="64FD123D" w:rsidR="00436022" w:rsidRDefault="00436022" w:rsidP="00436022">
      <w:pPr>
        <w:pStyle w:val="60"/>
        <w:ind w:left="735" w:firstLine="210"/>
        <w:rPr>
          <w:rFonts w:hAnsi="HG丸ｺﾞｼｯｸM-PRO"/>
        </w:rPr>
      </w:pPr>
      <w:r>
        <w:rPr>
          <w:rFonts w:hAnsi="HG丸ｺﾞｼｯｸM-PRO" w:hint="eastAsia"/>
        </w:rPr>
        <w:t>部材ごと</w:t>
      </w:r>
      <w:r w:rsidRPr="005F6EE0">
        <w:rPr>
          <w:rFonts w:hAnsi="HG丸ｺﾞｼｯｸM-PRO" w:hint="eastAsia"/>
        </w:rPr>
        <w:t>の部材単位（ブロック）は、施設の種類や構想形式等により決定する。</w:t>
      </w:r>
    </w:p>
    <w:p w14:paraId="0B23DBC4" w14:textId="234D4751" w:rsidR="00436022" w:rsidRPr="00436022" w:rsidRDefault="00436022" w:rsidP="00436022">
      <w:pPr>
        <w:pStyle w:val="60"/>
        <w:ind w:left="735" w:firstLine="210"/>
      </w:pPr>
      <w:r w:rsidRPr="005F6EE0">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_Ref412035925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586FC0" w:rsidRPr="00586FC0">
        <w:rPr>
          <w:rFonts w:hAnsi="HG丸ｺﾞｼｯｸM-PRO"/>
        </w:rPr>
        <w:t xml:space="preserve">表 </w:t>
      </w:r>
      <w:r w:rsidR="00586FC0" w:rsidRPr="00586FC0">
        <w:rPr>
          <w:rFonts w:hAnsi="HG丸ｺﾞｼｯｸM-PRO"/>
          <w:noProof/>
        </w:rPr>
        <w:t>3.1</w:t>
      </w:r>
      <w:r w:rsidR="00586FC0" w:rsidRPr="00586FC0">
        <w:rPr>
          <w:rFonts w:hAnsi="HG丸ｺﾞｼｯｸM-PRO"/>
          <w:noProof/>
        </w:rPr>
        <w:noBreakHyphen/>
        <w:t>7</w:t>
      </w:r>
      <w:r w:rsidRPr="005F6EE0">
        <w:rPr>
          <w:rFonts w:hAnsi="HG丸ｺﾞｼｯｸM-PRO"/>
        </w:rPr>
        <w:fldChar w:fldCharType="end"/>
      </w:r>
      <w:r w:rsidRPr="005F6EE0">
        <w:rPr>
          <w:rFonts w:hAnsi="HG丸ｺﾞｼｯｸM-PRO" w:hint="eastAsia"/>
        </w:rPr>
        <w:t>に係</w:t>
      </w:r>
      <w:r w:rsidRPr="00107AAC">
        <w:rPr>
          <w:rFonts w:hAnsi="HG丸ｺﾞｼｯｸM-PRO" w:hint="eastAsia"/>
        </w:rPr>
        <w:t>留施設における部材単位の決定方法を示す。</w:t>
      </w:r>
    </w:p>
    <w:p w14:paraId="7756F69C" w14:textId="36B998D6" w:rsidR="00436022" w:rsidRDefault="00436022" w:rsidP="00436022">
      <w:pPr>
        <w:pStyle w:val="ac"/>
        <w:spacing w:before="120"/>
      </w:pPr>
      <w:bookmarkStart w:id="122" w:name="_Ref412035925"/>
      <w:r w:rsidRPr="00A21349">
        <w:t xml:space="preserve">表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7</w:t>
      </w:r>
      <w:r w:rsidR="005E1989">
        <w:rPr>
          <w:noProof/>
        </w:rPr>
        <w:fldChar w:fldCharType="end"/>
      </w:r>
      <w:bookmarkEnd w:id="122"/>
      <w:r>
        <w:rPr>
          <w:rFonts w:hint="eastAsia"/>
        </w:rPr>
        <w:t xml:space="preserve">　係留施設における部材単位の決定方法</w:t>
      </w:r>
      <w:r>
        <w:br/>
      </w:r>
      <w:r>
        <w:rPr>
          <w:rFonts w:hint="eastAsia"/>
        </w:rPr>
        <w:t>（重力式・矢板式・桟橋）</w:t>
      </w:r>
    </w:p>
    <w:tbl>
      <w:tblPr>
        <w:tblW w:w="4867" w:type="dxa"/>
        <w:tblInd w:w="2081" w:type="dxa"/>
        <w:tblLayout w:type="fixed"/>
        <w:tblCellMar>
          <w:left w:w="0" w:type="dxa"/>
          <w:right w:w="0" w:type="dxa"/>
        </w:tblCellMar>
        <w:tblLook w:val="0420" w:firstRow="1" w:lastRow="0" w:firstColumn="0" w:lastColumn="0" w:noHBand="0" w:noVBand="1"/>
      </w:tblPr>
      <w:tblGrid>
        <w:gridCol w:w="1465"/>
        <w:gridCol w:w="3402"/>
      </w:tblGrid>
      <w:tr w:rsidR="00436022" w:rsidRPr="00AE7C24" w14:paraId="192CF20B" w14:textId="77777777" w:rsidTr="00436022">
        <w:trPr>
          <w:trHeight w:val="206"/>
        </w:trPr>
        <w:tc>
          <w:tcPr>
            <w:tcW w:w="1465"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5E3FC34B"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構造液式</w:t>
            </w:r>
          </w:p>
        </w:tc>
        <w:tc>
          <w:tcPr>
            <w:tcW w:w="3402" w:type="dxa"/>
            <w:tcBorders>
              <w:top w:val="single" w:sz="8" w:space="0" w:color="000000"/>
              <w:left w:val="single" w:sz="8" w:space="0" w:color="000000"/>
              <w:bottom w:val="double" w:sz="4" w:space="0" w:color="auto"/>
              <w:right w:val="single" w:sz="8" w:space="0" w:color="000000"/>
            </w:tcBorders>
            <w:shd w:val="clear" w:color="auto" w:fill="D9D9D9" w:themeFill="background1" w:themeFillShade="D9"/>
            <w:tcMar>
              <w:top w:w="72" w:type="dxa"/>
              <w:left w:w="144" w:type="dxa"/>
              <w:bottom w:w="72" w:type="dxa"/>
              <w:right w:w="144" w:type="dxa"/>
            </w:tcMar>
          </w:tcPr>
          <w:p w14:paraId="4F340191"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部材単位（ブロック）</w:t>
            </w:r>
          </w:p>
        </w:tc>
      </w:tr>
      <w:tr w:rsidR="00436022" w:rsidRPr="00AE7C24" w14:paraId="479F4499" w14:textId="77777777" w:rsidTr="00436022">
        <w:trPr>
          <w:trHeight w:val="170"/>
        </w:trPr>
        <w:tc>
          <w:tcPr>
            <w:tcW w:w="1465"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6C4E45B8"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重力式</w:t>
            </w:r>
          </w:p>
        </w:tc>
        <w:tc>
          <w:tcPr>
            <w:tcW w:w="3402" w:type="dxa"/>
            <w:tcBorders>
              <w:top w:val="double" w:sz="4" w:space="0" w:color="auto"/>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tcPr>
          <w:p w14:paraId="11D586C1" w14:textId="77777777" w:rsidR="00436022" w:rsidRPr="00AE7C24" w:rsidRDefault="00436022" w:rsidP="005E1989">
            <w:pPr>
              <w:widowControl/>
              <w:spacing w:line="200" w:lineRule="exact"/>
              <w:jc w:val="center"/>
              <w:rPr>
                <w:rFonts w:hAnsi="HG丸ｺﾞｼｯｸM-PRO" w:cs="Meiryo UI"/>
                <w:color w:val="000000" w:themeColor="text1"/>
                <w:kern w:val="24"/>
                <w:sz w:val="20"/>
                <w:szCs w:val="20"/>
              </w:rPr>
            </w:pPr>
            <w:r>
              <w:rPr>
                <w:rFonts w:hAnsi="HG丸ｺﾞｼｯｸM-PRO" w:cs="Meiryo UI" w:hint="eastAsia"/>
                <w:color w:val="000000" w:themeColor="text1"/>
                <w:kern w:val="24"/>
                <w:sz w:val="20"/>
                <w:szCs w:val="20"/>
              </w:rPr>
              <w:t>ケーソン１函ごと</w:t>
            </w:r>
          </w:p>
        </w:tc>
      </w:tr>
      <w:tr w:rsidR="00436022" w:rsidRPr="00AE7C24" w14:paraId="2C971F38" w14:textId="77777777" w:rsidTr="005E1989">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4177B0C" w14:textId="77777777" w:rsidR="00436022" w:rsidRPr="00AE7C24" w:rsidRDefault="00436022" w:rsidP="005E1989">
            <w:pPr>
              <w:widowControl/>
              <w:spacing w:line="200" w:lineRule="exact"/>
              <w:jc w:val="center"/>
              <w:rPr>
                <w:rFonts w:hAnsi="HG丸ｺﾞｼｯｸM-PRO" w:cs="Arial"/>
                <w:kern w:val="0"/>
                <w:sz w:val="20"/>
                <w:szCs w:val="20"/>
              </w:rPr>
            </w:pPr>
            <w:r w:rsidRPr="00AE7C24">
              <w:rPr>
                <w:rFonts w:hAnsi="HG丸ｺﾞｼｯｸM-PRO" w:cs="Meiryo UI" w:hint="eastAsia"/>
                <w:color w:val="000000" w:themeColor="text1"/>
                <w:kern w:val="24"/>
                <w:sz w:val="20"/>
                <w:szCs w:val="20"/>
              </w:rPr>
              <w:t>矢板式</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3D8508D" w14:textId="77777777" w:rsidR="00436022" w:rsidRPr="00AE7C24" w:rsidRDefault="00436022" w:rsidP="005E1989">
            <w:pPr>
              <w:widowControl/>
              <w:spacing w:line="200" w:lineRule="exact"/>
              <w:jc w:val="center"/>
              <w:rPr>
                <w:rFonts w:hAnsi="HG丸ｺﾞｼｯｸM-PRO" w:cs="Arial"/>
                <w:kern w:val="0"/>
                <w:sz w:val="20"/>
                <w:szCs w:val="20"/>
              </w:rPr>
            </w:pPr>
            <w:r w:rsidRPr="00AE7C24">
              <w:rPr>
                <w:rFonts w:hAnsi="HG丸ｺﾞｼｯｸM-PRO" w:cs="Meiryo UI" w:hint="eastAsia"/>
                <w:color w:val="000000" w:themeColor="text1"/>
                <w:kern w:val="24"/>
                <w:sz w:val="20"/>
                <w:szCs w:val="20"/>
              </w:rPr>
              <w:t>上部工１スパンごと</w:t>
            </w:r>
          </w:p>
        </w:tc>
      </w:tr>
      <w:tr w:rsidR="00436022" w:rsidRPr="00AE7C24" w14:paraId="0B253976" w14:textId="77777777" w:rsidTr="005E1989">
        <w:trPr>
          <w:trHeight w:val="170"/>
        </w:trPr>
        <w:tc>
          <w:tcPr>
            <w:tcW w:w="146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C9573B2" w14:textId="77777777" w:rsidR="00436022" w:rsidRPr="00AE7C24" w:rsidRDefault="00436022" w:rsidP="005E1989">
            <w:pPr>
              <w:widowControl/>
              <w:spacing w:line="200" w:lineRule="exact"/>
              <w:jc w:val="center"/>
              <w:rPr>
                <w:rFonts w:hAnsi="HG丸ｺﾞｼｯｸM-PRO" w:cs="Arial"/>
                <w:kern w:val="0"/>
                <w:sz w:val="20"/>
                <w:szCs w:val="20"/>
              </w:rPr>
            </w:pPr>
            <w:r>
              <w:rPr>
                <w:rFonts w:hAnsi="HG丸ｺﾞｼｯｸM-PRO" w:cs="Arial" w:hint="eastAsia"/>
                <w:kern w:val="0"/>
                <w:sz w:val="20"/>
                <w:szCs w:val="20"/>
              </w:rPr>
              <w:t>桟橋</w:t>
            </w:r>
          </w:p>
        </w:tc>
        <w:tc>
          <w:tcPr>
            <w:tcW w:w="340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C845106" w14:textId="77777777" w:rsidR="00436022" w:rsidRPr="00AE7C24" w:rsidRDefault="00436022" w:rsidP="005E1989">
            <w:pPr>
              <w:widowControl/>
              <w:spacing w:line="200" w:lineRule="exact"/>
              <w:jc w:val="center"/>
              <w:rPr>
                <w:rFonts w:hAnsi="HG丸ｺﾞｼｯｸM-PRO" w:cs="Arial"/>
                <w:kern w:val="0"/>
                <w:sz w:val="20"/>
                <w:szCs w:val="20"/>
              </w:rPr>
            </w:pPr>
            <w:r>
              <w:rPr>
                <w:rFonts w:hAnsi="HG丸ｺﾞｼｯｸM-PRO" w:cs="Arial" w:hint="eastAsia"/>
                <w:kern w:val="0"/>
                <w:sz w:val="20"/>
                <w:szCs w:val="20"/>
              </w:rPr>
              <w:t>上部工1ブロックごと</w:t>
            </w:r>
          </w:p>
        </w:tc>
      </w:tr>
    </w:tbl>
    <w:p w14:paraId="2E1A1506" w14:textId="77777777" w:rsidR="00436022" w:rsidRDefault="00436022" w:rsidP="00436022">
      <w:pPr>
        <w:widowControl/>
        <w:jc w:val="left"/>
      </w:pPr>
      <w:bookmarkStart w:id="123" w:name="_Ref409358915"/>
    </w:p>
    <w:p w14:paraId="39A540A7" w14:textId="77777777" w:rsidR="00436022" w:rsidRDefault="00436022" w:rsidP="00436022">
      <w:pPr>
        <w:widowControl/>
        <w:jc w:val="left"/>
      </w:pPr>
      <w:r>
        <w:br w:type="page"/>
      </w:r>
    </w:p>
    <w:p w14:paraId="13AE065C" w14:textId="77777777" w:rsidR="00436022" w:rsidRDefault="00436022" w:rsidP="00436022">
      <w:pPr>
        <w:pStyle w:val="6"/>
      </w:pPr>
      <w:r w:rsidRPr="00262325">
        <w:rPr>
          <w:rFonts w:hint="eastAsia"/>
        </w:rPr>
        <w:lastRenderedPageBreak/>
        <w:t>STEP3　＜部材単位</w:t>
      </w:r>
      <w:r>
        <w:rPr>
          <w:rFonts w:hint="eastAsia"/>
        </w:rPr>
        <w:t>ごと</w:t>
      </w:r>
      <w:r w:rsidRPr="00262325">
        <w:rPr>
          <w:rFonts w:hint="eastAsia"/>
        </w:rPr>
        <w:t>の劣化度の</w:t>
      </w:r>
      <w:r>
        <w:rPr>
          <w:rFonts w:hint="eastAsia"/>
        </w:rPr>
        <w:t>判定（</w:t>
      </w:r>
      <w:proofErr w:type="spellStart"/>
      <w:r w:rsidRPr="00262325">
        <w:rPr>
          <w:rFonts w:hint="eastAsia"/>
        </w:rPr>
        <w:t>a,b,c,d</w:t>
      </w:r>
      <w:proofErr w:type="spellEnd"/>
      <w:r>
        <w:rPr>
          <w:rFonts w:hint="eastAsia"/>
        </w:rPr>
        <w:t>）</w:t>
      </w:r>
      <w:r w:rsidRPr="00262325">
        <w:rPr>
          <w:rFonts w:hint="eastAsia"/>
        </w:rPr>
        <w:t>＞</w:t>
      </w:r>
    </w:p>
    <w:p w14:paraId="6E0F2621" w14:textId="03CE7873" w:rsidR="00436022" w:rsidRDefault="00436022" w:rsidP="00436022">
      <w:pPr>
        <w:pStyle w:val="60"/>
        <w:ind w:left="735" w:firstLine="210"/>
        <w:rPr>
          <w:rFonts w:hAnsi="HG丸ｺﾞｼｯｸM-PRO"/>
        </w:rPr>
      </w:pPr>
      <w:r w:rsidRPr="00107AAC">
        <w:rPr>
          <w:rFonts w:hAnsi="HG丸ｺﾞｼｯｸM-PRO" w:hint="eastAsia"/>
        </w:rPr>
        <w:t>部材単位</w:t>
      </w:r>
      <w:r>
        <w:rPr>
          <w:rFonts w:hAnsi="HG丸ｺﾞｼｯｸM-PRO" w:hint="eastAsia"/>
        </w:rPr>
        <w:t>ごとの劣化度は、部材ごとの点検様式（チェックリスト）を用いて判定する。</w:t>
      </w:r>
    </w:p>
    <w:p w14:paraId="4C8BB11A" w14:textId="67448360" w:rsidR="00436022" w:rsidRDefault="00436022" w:rsidP="00436022">
      <w:pPr>
        <w:pStyle w:val="60"/>
        <w:ind w:left="735" w:firstLine="210"/>
        <w:rPr>
          <w:rFonts w:hAnsi="HG丸ｺﾞｼｯｸM-PRO"/>
        </w:rPr>
      </w:pPr>
      <w:r w:rsidRPr="00D473CF">
        <w:rPr>
          <w:rFonts w:hAnsi="HG丸ｺﾞｼｯｸM-PRO" w:hint="eastAsia"/>
        </w:rPr>
        <w:t>以下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_Ref412035949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586FC0" w:rsidRPr="00586FC0">
        <w:rPr>
          <w:rFonts w:hAnsi="HG丸ｺﾞｼｯｸM-PRO"/>
        </w:rPr>
        <w:t xml:space="preserve">表 </w:t>
      </w:r>
      <w:r w:rsidR="00586FC0" w:rsidRPr="00586FC0">
        <w:rPr>
          <w:rFonts w:hAnsi="HG丸ｺﾞｼｯｸM-PRO"/>
          <w:noProof/>
        </w:rPr>
        <w:t>3.1</w:t>
      </w:r>
      <w:r w:rsidR="00586FC0" w:rsidRPr="00586FC0">
        <w:rPr>
          <w:rFonts w:hAnsi="HG丸ｺﾞｼｯｸM-PRO"/>
          <w:noProof/>
        </w:rPr>
        <w:noBreakHyphen/>
        <w:t>8</w:t>
      </w:r>
      <w:r w:rsidRPr="005F6EE0">
        <w:rPr>
          <w:rFonts w:hAnsi="HG丸ｺﾞｼｯｸM-PRO"/>
        </w:rPr>
        <w:fldChar w:fldCharType="end"/>
      </w:r>
      <w:r w:rsidRPr="005F6EE0">
        <w:rPr>
          <w:rFonts w:hAnsi="HG丸ｺﾞｼｯｸM-PRO" w:hint="eastAsia"/>
        </w:rPr>
        <w:t>に係留施</w:t>
      </w:r>
      <w:r w:rsidRPr="00D473CF">
        <w:rPr>
          <w:rFonts w:hAnsi="HG丸ｺﾞｼｯｸM-PRO" w:hint="eastAsia"/>
        </w:rPr>
        <w:t>設（桟橋）における点検様式の抜粋を示す。</w:t>
      </w:r>
      <w:r>
        <w:rPr>
          <w:rFonts w:hAnsi="HG丸ｺﾞｼｯｸM-PRO" w:hint="eastAsia"/>
        </w:rPr>
        <w:t>また</w:t>
      </w:r>
      <w:r w:rsidRPr="00D473CF">
        <w:rPr>
          <w:rFonts w:hAnsi="HG丸ｺﾞｼｯｸM-PRO"/>
        </w:rPr>
        <w:fldChar w:fldCharType="begin"/>
      </w:r>
      <w:r w:rsidRPr="00D473CF">
        <w:rPr>
          <w:rFonts w:hAnsi="HG丸ｺﾞｼｯｸM-PRO"/>
        </w:rPr>
        <w:instrText xml:space="preserve"> </w:instrText>
      </w:r>
      <w:r w:rsidRPr="00D473CF">
        <w:rPr>
          <w:rFonts w:hAnsi="HG丸ｺﾞｼｯｸM-PRO" w:hint="eastAsia"/>
        </w:rPr>
        <w:instrText>REF _Ref409363834 \h</w:instrText>
      </w:r>
      <w:r w:rsidRPr="00D473CF">
        <w:rPr>
          <w:rFonts w:hAnsi="HG丸ｺﾞｼｯｸM-PRO"/>
        </w:rPr>
        <w:instrText xml:space="preserve"> </w:instrText>
      </w:r>
      <w:r>
        <w:rPr>
          <w:rFonts w:hAnsi="HG丸ｺﾞｼｯｸM-PRO"/>
        </w:rPr>
        <w:instrText xml:space="preserve"> \* MERGEFORMAT </w:instrText>
      </w:r>
      <w:r w:rsidRPr="00D473CF">
        <w:rPr>
          <w:rFonts w:hAnsi="HG丸ｺﾞｼｯｸM-PRO"/>
        </w:rPr>
      </w:r>
      <w:r w:rsidRPr="00D473CF">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9</w:t>
      </w:r>
      <w:r w:rsidRPr="00D473CF">
        <w:rPr>
          <w:rFonts w:hAnsi="HG丸ｺﾞｼｯｸM-PRO"/>
        </w:rPr>
        <w:fldChar w:fldCharType="end"/>
      </w:r>
      <w:r w:rsidRPr="00D473CF">
        <w:rPr>
          <w:rFonts w:hAnsi="HG丸ｺﾞｼｯｸM-PRO" w:hint="eastAsia"/>
        </w:rPr>
        <w:t>に部材単位での</w:t>
      </w:r>
      <w:r>
        <w:rPr>
          <w:rFonts w:hAnsi="HG丸ｺﾞｼｯｸM-PRO" w:hint="eastAsia"/>
        </w:rPr>
        <w:t>劣化度の判定基準を示す。</w:t>
      </w:r>
    </w:p>
    <w:p w14:paraId="26161760" w14:textId="0035CC50" w:rsidR="00436022" w:rsidRDefault="00436022" w:rsidP="00436022">
      <w:pPr>
        <w:pStyle w:val="ac"/>
        <w:spacing w:before="120"/>
      </w:pPr>
      <w:bookmarkStart w:id="124" w:name="_Ref412035949"/>
      <w:r w:rsidRPr="00A21349">
        <w:t xml:space="preserve">表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8</w:t>
      </w:r>
      <w:r w:rsidR="005E1989">
        <w:rPr>
          <w:noProof/>
        </w:rPr>
        <w:fldChar w:fldCharType="end"/>
      </w:r>
      <w:bookmarkEnd w:id="124"/>
      <w:r>
        <w:rPr>
          <w:rFonts w:hint="eastAsia"/>
        </w:rPr>
        <w:t xml:space="preserve">　係留施設（桟橋）における点検様式の抜粋</w:t>
      </w:r>
    </w:p>
    <w:tbl>
      <w:tblPr>
        <w:tblStyle w:val="18"/>
        <w:tblW w:w="9223" w:type="dxa"/>
        <w:tblInd w:w="392" w:type="dxa"/>
        <w:tblLook w:val="0420" w:firstRow="1" w:lastRow="0" w:firstColumn="0" w:lastColumn="0" w:noHBand="0" w:noVBand="1"/>
      </w:tblPr>
      <w:tblGrid>
        <w:gridCol w:w="704"/>
        <w:gridCol w:w="936"/>
        <w:gridCol w:w="758"/>
        <w:gridCol w:w="516"/>
        <w:gridCol w:w="6309"/>
      </w:tblGrid>
      <w:tr w:rsidR="00436022" w:rsidRPr="00CB1011" w14:paraId="0E879EBE" w14:textId="77777777" w:rsidTr="00436022">
        <w:trPr>
          <w:trHeight w:val="77"/>
        </w:trPr>
        <w:tc>
          <w:tcPr>
            <w:tcW w:w="704" w:type="dxa"/>
            <w:tcBorders>
              <w:bottom w:val="double" w:sz="4" w:space="0" w:color="auto"/>
            </w:tcBorders>
            <w:shd w:val="clear" w:color="auto" w:fill="D9D9D9" w:themeFill="background1" w:themeFillShade="D9"/>
            <w:hideMark/>
          </w:tcPr>
          <w:p w14:paraId="388B8B0D"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分類</w:t>
            </w:r>
          </w:p>
        </w:tc>
        <w:tc>
          <w:tcPr>
            <w:tcW w:w="936" w:type="dxa"/>
            <w:tcBorders>
              <w:bottom w:val="double" w:sz="4" w:space="0" w:color="auto"/>
            </w:tcBorders>
            <w:shd w:val="clear" w:color="auto" w:fill="D9D9D9" w:themeFill="background1" w:themeFillShade="D9"/>
            <w:hideMark/>
          </w:tcPr>
          <w:p w14:paraId="5C624F02"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項目</w:t>
            </w:r>
          </w:p>
        </w:tc>
        <w:tc>
          <w:tcPr>
            <w:tcW w:w="758" w:type="dxa"/>
            <w:tcBorders>
              <w:bottom w:val="double" w:sz="4" w:space="0" w:color="auto"/>
            </w:tcBorders>
            <w:shd w:val="clear" w:color="auto" w:fill="D9D9D9" w:themeFill="background1" w:themeFillShade="D9"/>
            <w:hideMark/>
          </w:tcPr>
          <w:p w14:paraId="427DDF09"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方法</w:t>
            </w:r>
          </w:p>
        </w:tc>
        <w:tc>
          <w:tcPr>
            <w:tcW w:w="6825" w:type="dxa"/>
            <w:gridSpan w:val="2"/>
            <w:tcBorders>
              <w:bottom w:val="double" w:sz="4" w:space="0" w:color="auto"/>
            </w:tcBorders>
            <w:shd w:val="clear" w:color="auto" w:fill="D9D9D9" w:themeFill="background1" w:themeFillShade="D9"/>
            <w:hideMark/>
          </w:tcPr>
          <w:p w14:paraId="71E237E7"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劣化度</w:t>
            </w:r>
            <w:r>
              <w:rPr>
                <w:rFonts w:hAnsi="HG丸ｺﾞｼｯｸM-PRO" w:cs="Meiryo UI" w:hint="eastAsia"/>
                <w:b/>
                <w:bCs/>
                <w:color w:val="000000" w:themeColor="text1"/>
                <w:kern w:val="24"/>
                <w:sz w:val="18"/>
                <w:szCs w:val="18"/>
              </w:rPr>
              <w:t>の</w:t>
            </w:r>
            <w:r w:rsidRPr="00CB1011">
              <w:rPr>
                <w:rFonts w:hAnsi="HG丸ｺﾞｼｯｸM-PRO" w:cs="Meiryo UI" w:hint="eastAsia"/>
                <w:b/>
                <w:bCs/>
                <w:color w:val="000000" w:themeColor="text1"/>
                <w:kern w:val="24"/>
                <w:sz w:val="18"/>
                <w:szCs w:val="18"/>
              </w:rPr>
              <w:t>判定基準</w:t>
            </w:r>
            <w:r>
              <w:rPr>
                <w:rFonts w:hAnsi="HG丸ｺﾞｼｯｸM-PRO" w:cs="Meiryo UI" w:hint="eastAsia"/>
                <w:b/>
                <w:bCs/>
                <w:color w:val="000000" w:themeColor="text1"/>
                <w:kern w:val="24"/>
                <w:sz w:val="18"/>
                <w:szCs w:val="18"/>
              </w:rPr>
              <w:t>（部材別）</w:t>
            </w:r>
          </w:p>
        </w:tc>
      </w:tr>
      <w:tr w:rsidR="00436022" w:rsidRPr="00CB1011" w14:paraId="62855710" w14:textId="77777777" w:rsidTr="00436022">
        <w:trPr>
          <w:trHeight w:val="77"/>
        </w:trPr>
        <w:tc>
          <w:tcPr>
            <w:tcW w:w="704" w:type="dxa"/>
            <w:vMerge w:val="restart"/>
            <w:tcBorders>
              <w:top w:val="double" w:sz="4" w:space="0" w:color="auto"/>
            </w:tcBorders>
            <w:hideMark/>
          </w:tcPr>
          <w:p w14:paraId="03E1A26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Ⅰ類</w:t>
            </w:r>
          </w:p>
        </w:tc>
        <w:tc>
          <w:tcPr>
            <w:tcW w:w="936" w:type="dxa"/>
            <w:vMerge w:val="restart"/>
            <w:tcBorders>
              <w:top w:val="double" w:sz="4" w:space="0" w:color="auto"/>
            </w:tcBorders>
            <w:hideMark/>
          </w:tcPr>
          <w:p w14:paraId="021F6EC2"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桟橋法線</w:t>
            </w:r>
          </w:p>
          <w:p w14:paraId="0AE8C433"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・凹凸</w:t>
            </w:r>
          </w:p>
          <w:p w14:paraId="1EBB831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・出入り</w:t>
            </w:r>
          </w:p>
        </w:tc>
        <w:tc>
          <w:tcPr>
            <w:tcW w:w="758" w:type="dxa"/>
            <w:vMerge w:val="restart"/>
            <w:tcBorders>
              <w:top w:val="double" w:sz="4" w:space="0" w:color="auto"/>
            </w:tcBorders>
            <w:hideMark/>
          </w:tcPr>
          <w:p w14:paraId="1AA0DA6C"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top w:val="double" w:sz="4" w:space="0" w:color="auto"/>
              <w:bottom w:val="dotted" w:sz="4" w:space="0" w:color="auto"/>
            </w:tcBorders>
            <w:hideMark/>
          </w:tcPr>
          <w:p w14:paraId="27E819FF"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a</w:t>
            </w:r>
          </w:p>
        </w:tc>
        <w:tc>
          <w:tcPr>
            <w:tcW w:w="6309" w:type="dxa"/>
            <w:tcBorders>
              <w:top w:val="double" w:sz="4" w:space="0" w:color="auto"/>
              <w:bottom w:val="dotted" w:sz="4" w:space="0" w:color="auto"/>
            </w:tcBorders>
            <w:hideMark/>
          </w:tcPr>
          <w:p w14:paraId="0E3A02AD" w14:textId="77777777" w:rsidR="00436022" w:rsidRPr="00492C17" w:rsidRDefault="00436022" w:rsidP="00CA1090">
            <w:pPr>
              <w:pStyle w:val="af5"/>
              <w:widowControl/>
              <w:numPr>
                <w:ilvl w:val="0"/>
                <w:numId w:val="37"/>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隣接する上部工との間に20cm以上の凹凸がある。</w:t>
            </w:r>
          </w:p>
        </w:tc>
      </w:tr>
      <w:tr w:rsidR="00436022" w:rsidRPr="00CB1011" w14:paraId="4EA50F51" w14:textId="77777777" w:rsidTr="005E1989">
        <w:trPr>
          <w:trHeight w:val="191"/>
        </w:trPr>
        <w:tc>
          <w:tcPr>
            <w:tcW w:w="704" w:type="dxa"/>
            <w:vMerge/>
            <w:hideMark/>
          </w:tcPr>
          <w:p w14:paraId="3069E97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6A2DC0D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84BA65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09390DDB"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6CD55183" w14:textId="77777777" w:rsidR="00436022" w:rsidRPr="00492C17" w:rsidRDefault="00436022" w:rsidP="00CA1090">
            <w:pPr>
              <w:pStyle w:val="af5"/>
              <w:widowControl/>
              <w:numPr>
                <w:ilvl w:val="0"/>
                <w:numId w:val="37"/>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隣接する上部工との間に10～20cm程度の凹凸がある。</w:t>
            </w:r>
          </w:p>
        </w:tc>
      </w:tr>
      <w:tr w:rsidR="00436022" w:rsidRPr="00CB1011" w14:paraId="46147ABA" w14:textId="77777777" w:rsidTr="005E1989">
        <w:trPr>
          <w:trHeight w:val="225"/>
        </w:trPr>
        <w:tc>
          <w:tcPr>
            <w:tcW w:w="704" w:type="dxa"/>
            <w:vMerge/>
            <w:hideMark/>
          </w:tcPr>
          <w:p w14:paraId="2D4972AA"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75C0AE3C"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BE922C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39E7937E"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04121DF9" w14:textId="77777777" w:rsidR="00436022" w:rsidRPr="00492C17" w:rsidRDefault="00436022" w:rsidP="00CA1090">
            <w:pPr>
              <w:pStyle w:val="af5"/>
              <w:widowControl/>
              <w:numPr>
                <w:ilvl w:val="0"/>
                <w:numId w:val="37"/>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上記以外の場合で、隣接する上部工との間に10cm未満の凹凸がある。</w:t>
            </w:r>
          </w:p>
        </w:tc>
      </w:tr>
      <w:tr w:rsidR="00436022" w:rsidRPr="00CB1011" w14:paraId="0DCF960E" w14:textId="77777777" w:rsidTr="005E1989">
        <w:trPr>
          <w:trHeight w:val="204"/>
        </w:trPr>
        <w:tc>
          <w:tcPr>
            <w:tcW w:w="704" w:type="dxa"/>
            <w:vMerge/>
            <w:hideMark/>
          </w:tcPr>
          <w:p w14:paraId="1AB4FDED"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2C7E2419"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E3B92F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4E831827"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16427001" w14:textId="77777777" w:rsidR="00436022" w:rsidRPr="00CB1011" w:rsidRDefault="00436022" w:rsidP="00CA1090">
            <w:pPr>
              <w:widowControl/>
              <w:numPr>
                <w:ilvl w:val="0"/>
                <w:numId w:val="37"/>
              </w:numPr>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変状なし</w:t>
            </w:r>
          </w:p>
        </w:tc>
      </w:tr>
      <w:tr w:rsidR="00436022" w:rsidRPr="00CB1011" w14:paraId="7D27267B" w14:textId="77777777" w:rsidTr="005E1989">
        <w:tblPrEx>
          <w:tblLook w:val="04A0" w:firstRow="1" w:lastRow="0" w:firstColumn="1" w:lastColumn="0" w:noHBand="0" w:noVBand="1"/>
        </w:tblPrEx>
        <w:trPr>
          <w:trHeight w:val="77"/>
        </w:trPr>
        <w:tc>
          <w:tcPr>
            <w:tcW w:w="704" w:type="dxa"/>
            <w:vMerge w:val="restart"/>
            <w:hideMark/>
          </w:tcPr>
          <w:p w14:paraId="6FBC59B2"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Ⅰ類</w:t>
            </w:r>
          </w:p>
        </w:tc>
        <w:tc>
          <w:tcPr>
            <w:tcW w:w="936" w:type="dxa"/>
            <w:vMerge w:val="restart"/>
            <w:hideMark/>
          </w:tcPr>
          <w:p w14:paraId="27C9EDDD"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エプロン</w:t>
            </w:r>
          </w:p>
          <w:p w14:paraId="08B6F5DB"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・沈下</w:t>
            </w:r>
          </w:p>
          <w:p w14:paraId="6E02795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・陥没</w:t>
            </w:r>
          </w:p>
        </w:tc>
        <w:tc>
          <w:tcPr>
            <w:tcW w:w="758" w:type="dxa"/>
            <w:vMerge w:val="restart"/>
            <w:hideMark/>
          </w:tcPr>
          <w:p w14:paraId="6FF70ECB"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73FF877E"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a</w:t>
            </w:r>
          </w:p>
        </w:tc>
        <w:tc>
          <w:tcPr>
            <w:tcW w:w="6309" w:type="dxa"/>
            <w:tcBorders>
              <w:bottom w:val="dotted" w:sz="4" w:space="0" w:color="auto"/>
            </w:tcBorders>
            <w:hideMark/>
          </w:tcPr>
          <w:p w14:paraId="2CFDCF75" w14:textId="77777777" w:rsidR="00436022" w:rsidRPr="00492C17" w:rsidRDefault="00436022" w:rsidP="00CA1090">
            <w:pPr>
              <w:pStyle w:val="af5"/>
              <w:widowControl/>
              <w:numPr>
                <w:ilvl w:val="0"/>
                <w:numId w:val="35"/>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土留部背後の土砂が流出している。</w:t>
            </w:r>
          </w:p>
          <w:p w14:paraId="200C7786" w14:textId="77777777" w:rsidR="00436022" w:rsidRPr="00492C17" w:rsidRDefault="00436022" w:rsidP="00CA1090">
            <w:pPr>
              <w:pStyle w:val="af5"/>
              <w:widowControl/>
              <w:numPr>
                <w:ilvl w:val="0"/>
                <w:numId w:val="35"/>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土留部背後のエプロンが陥没している。</w:t>
            </w:r>
          </w:p>
          <w:p w14:paraId="1952161D" w14:textId="77777777" w:rsidR="00436022" w:rsidRPr="00492C17" w:rsidRDefault="00436022" w:rsidP="00CA1090">
            <w:pPr>
              <w:pStyle w:val="af5"/>
              <w:widowControl/>
              <w:numPr>
                <w:ilvl w:val="0"/>
                <w:numId w:val="35"/>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車両の通行や歩行に重大な支障がある。</w:t>
            </w:r>
          </w:p>
        </w:tc>
      </w:tr>
      <w:tr w:rsidR="00436022" w:rsidRPr="00CB1011" w14:paraId="0C2713BE" w14:textId="77777777" w:rsidTr="005E1989">
        <w:tblPrEx>
          <w:tblLook w:val="04A0" w:firstRow="1" w:lastRow="0" w:firstColumn="1" w:lastColumn="0" w:noHBand="0" w:noVBand="1"/>
        </w:tblPrEx>
        <w:trPr>
          <w:trHeight w:val="191"/>
        </w:trPr>
        <w:tc>
          <w:tcPr>
            <w:tcW w:w="704" w:type="dxa"/>
            <w:vMerge/>
            <w:hideMark/>
          </w:tcPr>
          <w:p w14:paraId="61FC359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23A1CED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1188927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3F673426"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75485EA2"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土留部目地に顕著な開き。ずれがある。</w:t>
            </w:r>
          </w:p>
          <w:p w14:paraId="74635BF8"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エプロンに3cm以上の沈下（段差）がある。</w:t>
            </w:r>
          </w:p>
          <w:p w14:paraId="22CC2152"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エプロンと後背地の間に30cm以上の沈下（段差）がある。</w:t>
            </w:r>
          </w:p>
        </w:tc>
      </w:tr>
      <w:tr w:rsidR="00436022" w:rsidRPr="00CB1011" w14:paraId="0EBCBC74" w14:textId="77777777" w:rsidTr="005E1989">
        <w:tblPrEx>
          <w:tblLook w:val="04A0" w:firstRow="1" w:lastRow="0" w:firstColumn="1" w:lastColumn="0" w:noHBand="0" w:noVBand="1"/>
        </w:tblPrEx>
        <w:trPr>
          <w:trHeight w:val="225"/>
        </w:trPr>
        <w:tc>
          <w:tcPr>
            <w:tcW w:w="704" w:type="dxa"/>
            <w:vMerge/>
            <w:hideMark/>
          </w:tcPr>
          <w:p w14:paraId="522D286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2973E31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5DDBC3DE"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52F605AC"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43447226"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土留部目地に軽微な開き。ずれがある。</w:t>
            </w:r>
          </w:p>
          <w:p w14:paraId="33DBED67" w14:textId="77777777" w:rsidR="00436022" w:rsidRPr="00492C1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エプロンに3cm未満の沈下（段差）がある。</w:t>
            </w:r>
          </w:p>
          <w:p w14:paraId="172F5AD8"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エプロンと後背地の間に30cm未満の沈下（段差）がある。</w:t>
            </w:r>
          </w:p>
        </w:tc>
      </w:tr>
      <w:tr w:rsidR="00436022" w:rsidRPr="00CB1011" w14:paraId="0F620BA4" w14:textId="77777777" w:rsidTr="005E1989">
        <w:tblPrEx>
          <w:tblLook w:val="04A0" w:firstRow="1" w:lastRow="0" w:firstColumn="1" w:lastColumn="0" w:noHBand="0" w:noVBand="1"/>
        </w:tblPrEx>
        <w:trPr>
          <w:trHeight w:val="204"/>
        </w:trPr>
        <w:tc>
          <w:tcPr>
            <w:tcW w:w="704" w:type="dxa"/>
            <w:vMerge/>
            <w:hideMark/>
          </w:tcPr>
          <w:p w14:paraId="7996798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1CC0B2D1"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2798CB2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2BB5643E"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68D35B4A" w14:textId="77777777" w:rsidR="00436022" w:rsidRPr="00CB1011" w:rsidRDefault="00436022" w:rsidP="00CA1090">
            <w:pPr>
              <w:widowControl/>
              <w:numPr>
                <w:ilvl w:val="0"/>
                <w:numId w:val="36"/>
              </w:numPr>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変状なし</w:t>
            </w:r>
          </w:p>
        </w:tc>
      </w:tr>
      <w:tr w:rsidR="00436022" w:rsidRPr="00CB1011" w14:paraId="1F0509C0" w14:textId="77777777" w:rsidTr="005E1989">
        <w:tblPrEx>
          <w:tblLook w:val="04A0" w:firstRow="1" w:lastRow="0" w:firstColumn="1" w:lastColumn="0" w:noHBand="0" w:noVBand="1"/>
        </w:tblPrEx>
        <w:trPr>
          <w:trHeight w:val="77"/>
        </w:trPr>
        <w:tc>
          <w:tcPr>
            <w:tcW w:w="704" w:type="dxa"/>
            <w:vMerge w:val="restart"/>
            <w:hideMark/>
          </w:tcPr>
          <w:p w14:paraId="3F653951"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b/>
                <w:bCs/>
                <w:color w:val="000000" w:themeColor="text1"/>
                <w:kern w:val="24"/>
                <w:sz w:val="18"/>
                <w:szCs w:val="18"/>
              </w:rPr>
              <w:t>Ⅰ類</w:t>
            </w:r>
          </w:p>
        </w:tc>
        <w:tc>
          <w:tcPr>
            <w:tcW w:w="936" w:type="dxa"/>
            <w:vMerge w:val="restart"/>
            <w:hideMark/>
          </w:tcPr>
          <w:p w14:paraId="2954AEBF"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鋼管杭</w:t>
            </w:r>
          </w:p>
          <w:p w14:paraId="30C09274"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・腐食</w:t>
            </w:r>
          </w:p>
          <w:p w14:paraId="66BF4767"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・亀裂</w:t>
            </w:r>
          </w:p>
          <w:p w14:paraId="53231D66"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・損傷</w:t>
            </w:r>
          </w:p>
        </w:tc>
        <w:tc>
          <w:tcPr>
            <w:tcW w:w="758" w:type="dxa"/>
            <w:vMerge w:val="restart"/>
            <w:hideMark/>
          </w:tcPr>
          <w:p w14:paraId="052BA9E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7720A55A"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a</w:t>
            </w:r>
          </w:p>
        </w:tc>
        <w:tc>
          <w:tcPr>
            <w:tcW w:w="6309" w:type="dxa"/>
            <w:tcBorders>
              <w:bottom w:val="dotted" w:sz="4" w:space="0" w:color="auto"/>
            </w:tcBorders>
          </w:tcPr>
          <w:p w14:paraId="3A7469A1"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Arial" w:hint="eastAsia"/>
                <w:color w:val="000000" w:themeColor="text1"/>
                <w:kern w:val="0"/>
                <w:sz w:val="18"/>
                <w:szCs w:val="18"/>
              </w:rPr>
              <w:t>腐食による開孔や変形、その他著しい損傷がある。</w:t>
            </w:r>
          </w:p>
        </w:tc>
      </w:tr>
      <w:tr w:rsidR="00436022" w:rsidRPr="00CB1011" w14:paraId="1C160AD7" w14:textId="77777777" w:rsidTr="005E1989">
        <w:tblPrEx>
          <w:tblLook w:val="04A0" w:firstRow="1" w:lastRow="0" w:firstColumn="1" w:lastColumn="0" w:noHBand="0" w:noVBand="1"/>
        </w:tblPrEx>
        <w:trPr>
          <w:trHeight w:val="191"/>
        </w:trPr>
        <w:tc>
          <w:tcPr>
            <w:tcW w:w="704" w:type="dxa"/>
            <w:vMerge/>
            <w:hideMark/>
          </w:tcPr>
          <w:p w14:paraId="1F53D07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6D70095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E223DD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02AB6402"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hideMark/>
          </w:tcPr>
          <w:p w14:paraId="042860CB"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Arial" w:hint="eastAsia"/>
                <w:color w:val="000000" w:themeColor="text1"/>
                <w:kern w:val="0"/>
                <w:sz w:val="18"/>
                <w:szCs w:val="18"/>
              </w:rPr>
              <w:t>－</w:t>
            </w:r>
          </w:p>
        </w:tc>
      </w:tr>
      <w:tr w:rsidR="00436022" w:rsidRPr="00CB1011" w14:paraId="0357CA94" w14:textId="77777777" w:rsidTr="005E1989">
        <w:tblPrEx>
          <w:tblLook w:val="04A0" w:firstRow="1" w:lastRow="0" w:firstColumn="1" w:lastColumn="0" w:noHBand="0" w:noVBand="1"/>
        </w:tblPrEx>
        <w:trPr>
          <w:trHeight w:val="225"/>
        </w:trPr>
        <w:tc>
          <w:tcPr>
            <w:tcW w:w="704" w:type="dxa"/>
            <w:vMerge/>
            <w:hideMark/>
          </w:tcPr>
          <w:p w14:paraId="14AAA25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71223F0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49D7DA53"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78DF72FF"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hideMark/>
          </w:tcPr>
          <w:p w14:paraId="2F4BA077" w14:textId="77777777" w:rsidR="00436022" w:rsidRPr="00492C17" w:rsidRDefault="00436022" w:rsidP="00CA1090">
            <w:pPr>
              <w:pStyle w:val="af5"/>
              <w:widowControl/>
              <w:numPr>
                <w:ilvl w:val="0"/>
                <w:numId w:val="36"/>
              </w:numPr>
              <w:spacing w:line="240" w:lineRule="exact"/>
              <w:ind w:leftChars="0"/>
              <w:jc w:val="left"/>
              <w:rPr>
                <w:rFonts w:hAnsi="HG丸ｺﾞｼｯｸM-PRO" w:cs="Arial"/>
                <w:color w:val="000000" w:themeColor="text1"/>
                <w:kern w:val="0"/>
                <w:sz w:val="18"/>
                <w:szCs w:val="18"/>
              </w:rPr>
            </w:pPr>
            <w:r w:rsidRPr="00492C17">
              <w:rPr>
                <w:rFonts w:hAnsi="HG丸ｺﾞｼｯｸM-PRO" w:cs="Arial" w:hint="eastAsia"/>
                <w:color w:val="000000" w:themeColor="text1"/>
                <w:kern w:val="0"/>
                <w:sz w:val="18"/>
                <w:szCs w:val="18"/>
              </w:rPr>
              <w:t>－</w:t>
            </w:r>
          </w:p>
        </w:tc>
      </w:tr>
      <w:tr w:rsidR="00436022" w:rsidRPr="00CB1011" w14:paraId="6B21D7BC" w14:textId="77777777" w:rsidTr="005E1989">
        <w:tblPrEx>
          <w:tblLook w:val="04A0" w:firstRow="1" w:lastRow="0" w:firstColumn="1" w:lastColumn="0" w:noHBand="0" w:noVBand="1"/>
        </w:tblPrEx>
        <w:trPr>
          <w:trHeight w:val="204"/>
        </w:trPr>
        <w:tc>
          <w:tcPr>
            <w:tcW w:w="704" w:type="dxa"/>
            <w:vMerge/>
            <w:hideMark/>
          </w:tcPr>
          <w:p w14:paraId="5A033EF8"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49939A91"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3E9D8AC9"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single" w:sz="4" w:space="0" w:color="auto"/>
            </w:tcBorders>
            <w:hideMark/>
          </w:tcPr>
          <w:p w14:paraId="3CE22041"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bottom w:val="single" w:sz="4" w:space="0" w:color="auto"/>
            </w:tcBorders>
            <w:hideMark/>
          </w:tcPr>
          <w:p w14:paraId="49FC3248" w14:textId="77777777" w:rsidR="00436022" w:rsidRPr="00CB1011" w:rsidRDefault="00436022" w:rsidP="00CA1090">
            <w:pPr>
              <w:widowControl/>
              <w:numPr>
                <w:ilvl w:val="0"/>
                <w:numId w:val="36"/>
              </w:numPr>
              <w:spacing w:line="240" w:lineRule="exact"/>
              <w:jc w:val="left"/>
              <w:rPr>
                <w:rFonts w:hAnsi="HG丸ｺﾞｼｯｸM-PRO" w:cs="Arial"/>
                <w:color w:val="000000" w:themeColor="text1"/>
                <w:kern w:val="0"/>
                <w:sz w:val="18"/>
                <w:szCs w:val="18"/>
              </w:rPr>
            </w:pPr>
            <w:r>
              <w:rPr>
                <w:rFonts w:hAnsi="HG丸ｺﾞｼｯｸM-PRO" w:cs="Arial" w:hint="eastAsia"/>
                <w:color w:val="000000" w:themeColor="text1"/>
                <w:kern w:val="0"/>
                <w:sz w:val="18"/>
                <w:szCs w:val="18"/>
              </w:rPr>
              <w:t>腐食による開孔や変形はない。</w:t>
            </w:r>
          </w:p>
        </w:tc>
      </w:tr>
      <w:tr w:rsidR="00436022" w:rsidRPr="00CB1011" w14:paraId="6F56AD02" w14:textId="77777777" w:rsidTr="005E1989">
        <w:tblPrEx>
          <w:tblLook w:val="04A0" w:firstRow="1" w:lastRow="0" w:firstColumn="1" w:lastColumn="0" w:noHBand="0" w:noVBand="1"/>
        </w:tblPrEx>
        <w:trPr>
          <w:trHeight w:val="77"/>
        </w:trPr>
        <w:tc>
          <w:tcPr>
            <w:tcW w:w="704" w:type="dxa"/>
            <w:vMerge w:val="restart"/>
            <w:hideMark/>
          </w:tcPr>
          <w:p w14:paraId="0C5E3080"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b/>
                <w:bCs/>
                <w:color w:val="000000" w:themeColor="text1"/>
                <w:kern w:val="24"/>
                <w:sz w:val="18"/>
                <w:szCs w:val="18"/>
              </w:rPr>
              <w:t>Ⅱ</w:t>
            </w:r>
            <w:r w:rsidRPr="00CB1011">
              <w:rPr>
                <w:rFonts w:hAnsi="HG丸ｺﾞｼｯｸM-PRO" w:cs="Meiryo UI" w:hint="eastAsia"/>
                <w:b/>
                <w:bCs/>
                <w:color w:val="000000" w:themeColor="text1"/>
                <w:kern w:val="24"/>
                <w:sz w:val="18"/>
                <w:szCs w:val="18"/>
              </w:rPr>
              <w:t>類</w:t>
            </w:r>
          </w:p>
        </w:tc>
        <w:tc>
          <w:tcPr>
            <w:tcW w:w="936" w:type="dxa"/>
            <w:vMerge w:val="restart"/>
            <w:hideMark/>
          </w:tcPr>
          <w:p w14:paraId="147752E1"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上部工</w:t>
            </w:r>
          </w:p>
          <w:p w14:paraId="40B333F1"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(下面部)</w:t>
            </w:r>
          </w:p>
          <w:p w14:paraId="35DC72DA"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※RC</w:t>
            </w:r>
          </w:p>
          <w:p w14:paraId="652EE7EA"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・劣化</w:t>
            </w:r>
          </w:p>
          <w:p w14:paraId="5383EA3A"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Pr>
                <w:rFonts w:hAnsi="HG丸ｺﾞｼｯｸM-PRO" w:cs="Meiryo UI" w:hint="eastAsia"/>
                <w:color w:val="000000" w:themeColor="text1"/>
                <w:kern w:val="24"/>
                <w:sz w:val="18"/>
                <w:szCs w:val="18"/>
              </w:rPr>
              <w:t>・損傷</w:t>
            </w:r>
          </w:p>
        </w:tc>
        <w:tc>
          <w:tcPr>
            <w:tcW w:w="758" w:type="dxa"/>
            <w:vMerge w:val="restart"/>
            <w:hideMark/>
          </w:tcPr>
          <w:p w14:paraId="06BD945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目視</w:t>
            </w:r>
          </w:p>
        </w:tc>
        <w:tc>
          <w:tcPr>
            <w:tcW w:w="516" w:type="dxa"/>
            <w:tcBorders>
              <w:bottom w:val="dotted" w:sz="4" w:space="0" w:color="auto"/>
            </w:tcBorders>
            <w:hideMark/>
          </w:tcPr>
          <w:p w14:paraId="31F02B84" w14:textId="77777777" w:rsidR="00436022" w:rsidRPr="00256597" w:rsidRDefault="00436022" w:rsidP="005E1989">
            <w:pPr>
              <w:widowControl/>
              <w:spacing w:line="240" w:lineRule="exact"/>
              <w:jc w:val="center"/>
              <w:rPr>
                <w:rFonts w:hAnsi="HG丸ｺﾞｼｯｸM-PRO" w:cs="Arial"/>
                <w:color w:val="000000" w:themeColor="text1"/>
                <w:kern w:val="0"/>
                <w:sz w:val="18"/>
                <w:szCs w:val="18"/>
              </w:rPr>
            </w:pPr>
            <w:r w:rsidRPr="00256597">
              <w:rPr>
                <w:rFonts w:hAnsi="HG丸ｺﾞｼｯｸM-PRO" w:cs="Meiryo UI" w:hint="eastAsia"/>
                <w:color w:val="000000" w:themeColor="text1"/>
                <w:kern w:val="24"/>
                <w:sz w:val="18"/>
                <w:szCs w:val="18"/>
              </w:rPr>
              <w:t>a</w:t>
            </w:r>
          </w:p>
        </w:tc>
        <w:tc>
          <w:tcPr>
            <w:tcW w:w="6309" w:type="dxa"/>
            <w:tcBorders>
              <w:bottom w:val="dotted" w:sz="4" w:space="0" w:color="auto"/>
            </w:tcBorders>
            <w:hideMark/>
          </w:tcPr>
          <w:p w14:paraId="65C227FD" w14:textId="77777777" w:rsidR="00436022" w:rsidRPr="00256597" w:rsidRDefault="00436022" w:rsidP="005E1989">
            <w:pPr>
              <w:widowControl/>
              <w:spacing w:line="240" w:lineRule="exact"/>
              <w:jc w:val="left"/>
              <w:rPr>
                <w:rFonts w:hAnsi="HG丸ｺﾞｼｯｸM-PRO" w:cs="Meiryo UI"/>
                <w:b/>
                <w:color w:val="000000" w:themeColor="text1"/>
                <w:kern w:val="24"/>
                <w:sz w:val="18"/>
                <w:szCs w:val="18"/>
              </w:rPr>
            </w:pPr>
            <w:r w:rsidRPr="00256597">
              <w:rPr>
                <w:rFonts w:hAnsi="HG丸ｺﾞｼｯｸM-PRO" w:cs="Meiryo UI" w:hint="eastAsia"/>
                <w:b/>
                <w:color w:val="000000" w:themeColor="text1"/>
                <w:kern w:val="24"/>
                <w:sz w:val="18"/>
                <w:szCs w:val="18"/>
              </w:rPr>
              <w:t>＜スラブ＞</w:t>
            </w:r>
          </w:p>
          <w:p w14:paraId="64850839" w14:textId="77777777" w:rsidR="00436022" w:rsidRPr="0025659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網目状のひび割れが部材表面の50%以上ある。</w:t>
            </w:r>
          </w:p>
          <w:p w14:paraId="5E996173" w14:textId="77777777" w:rsidR="00436022" w:rsidRPr="0025659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かぶりの剥落がある。</w:t>
            </w:r>
          </w:p>
          <w:p w14:paraId="3D3C6473" w14:textId="77777777" w:rsidR="00436022" w:rsidRPr="00256597" w:rsidRDefault="00436022" w:rsidP="00CA1090">
            <w:pPr>
              <w:pStyle w:val="af5"/>
              <w:widowControl/>
              <w:numPr>
                <w:ilvl w:val="0"/>
                <w:numId w:val="36"/>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錆汁が広範囲に発生している。</w:t>
            </w:r>
          </w:p>
          <w:p w14:paraId="50E66A4A" w14:textId="77777777" w:rsidR="00436022" w:rsidRPr="00256597" w:rsidRDefault="00436022" w:rsidP="005E1989">
            <w:pPr>
              <w:widowControl/>
              <w:spacing w:line="240" w:lineRule="exact"/>
              <w:jc w:val="left"/>
              <w:rPr>
                <w:rFonts w:hAnsi="HG丸ｺﾞｼｯｸM-PRO" w:cs="Meiryo UI"/>
                <w:b/>
                <w:color w:val="000000" w:themeColor="text1"/>
                <w:kern w:val="24"/>
                <w:sz w:val="18"/>
                <w:szCs w:val="18"/>
              </w:rPr>
            </w:pPr>
            <w:r w:rsidRPr="00256597">
              <w:rPr>
                <w:rFonts w:hAnsi="HG丸ｺﾞｼｯｸM-PRO" w:cs="Meiryo UI" w:hint="eastAsia"/>
                <w:b/>
                <w:color w:val="000000" w:themeColor="text1"/>
                <w:kern w:val="24"/>
                <w:sz w:val="18"/>
                <w:szCs w:val="18"/>
              </w:rPr>
              <w:t>＜はり・ハンチ＞</w:t>
            </w:r>
          </w:p>
          <w:p w14:paraId="328882E8" w14:textId="77777777" w:rsidR="00436022" w:rsidRPr="00256597" w:rsidRDefault="00436022" w:rsidP="00CA1090">
            <w:pPr>
              <w:pStyle w:val="af5"/>
              <w:widowControl/>
              <w:numPr>
                <w:ilvl w:val="0"/>
                <w:numId w:val="38"/>
              </w:numPr>
              <w:spacing w:line="240" w:lineRule="exact"/>
              <w:ind w:leftChars="0"/>
              <w:jc w:val="left"/>
              <w:rPr>
                <w:rFonts w:hAnsi="HG丸ｺﾞｼｯｸM-PRO" w:cs="Meiryo UI"/>
                <w:color w:val="000000" w:themeColor="text1"/>
                <w:kern w:val="24"/>
                <w:sz w:val="18"/>
                <w:szCs w:val="18"/>
              </w:rPr>
            </w:pPr>
            <w:r w:rsidRPr="00256597">
              <w:rPr>
                <w:rFonts w:hAnsi="HG丸ｺﾞｼｯｸM-PRO" w:cs="Meiryo UI" w:hint="eastAsia"/>
                <w:color w:val="000000" w:themeColor="text1"/>
                <w:kern w:val="24"/>
                <w:sz w:val="18"/>
                <w:szCs w:val="18"/>
              </w:rPr>
              <w:t>幅3mm以上の鉄筋軸方向のひび割れがある。</w:t>
            </w:r>
          </w:p>
          <w:p w14:paraId="3A12D8F2" w14:textId="77777777" w:rsidR="00436022" w:rsidRPr="00256597" w:rsidRDefault="00436022" w:rsidP="00CA1090">
            <w:pPr>
              <w:pStyle w:val="af5"/>
              <w:widowControl/>
              <w:numPr>
                <w:ilvl w:val="0"/>
                <w:numId w:val="38"/>
              </w:numPr>
              <w:spacing w:line="240" w:lineRule="exact"/>
              <w:ind w:leftChars="0"/>
              <w:jc w:val="left"/>
              <w:rPr>
                <w:rFonts w:hAnsi="HG丸ｺﾞｼｯｸM-PRO" w:cs="Arial"/>
                <w:color w:val="000000" w:themeColor="text1"/>
                <w:kern w:val="0"/>
                <w:sz w:val="18"/>
                <w:szCs w:val="18"/>
              </w:rPr>
            </w:pPr>
            <w:r w:rsidRPr="00256597">
              <w:rPr>
                <w:rFonts w:hAnsi="HG丸ｺﾞｼｯｸM-PRO" w:cs="Arial" w:hint="eastAsia"/>
                <w:color w:val="000000" w:themeColor="text1"/>
                <w:kern w:val="0"/>
                <w:sz w:val="18"/>
                <w:szCs w:val="18"/>
              </w:rPr>
              <w:t>かぶりの剥落がある。</w:t>
            </w:r>
          </w:p>
          <w:p w14:paraId="00198D84" w14:textId="77777777" w:rsidR="00436022" w:rsidRPr="00256597" w:rsidRDefault="00436022" w:rsidP="00CA1090">
            <w:pPr>
              <w:pStyle w:val="af5"/>
              <w:widowControl/>
              <w:numPr>
                <w:ilvl w:val="0"/>
                <w:numId w:val="38"/>
              </w:numPr>
              <w:spacing w:line="240" w:lineRule="exact"/>
              <w:ind w:leftChars="0"/>
              <w:jc w:val="left"/>
              <w:rPr>
                <w:rFonts w:hAnsi="HG丸ｺﾞｼｯｸM-PRO" w:cs="Arial"/>
                <w:color w:val="000000" w:themeColor="text1"/>
                <w:kern w:val="0"/>
                <w:sz w:val="18"/>
                <w:szCs w:val="18"/>
              </w:rPr>
            </w:pPr>
            <w:r w:rsidRPr="00256597">
              <w:rPr>
                <w:rFonts w:hAnsi="HG丸ｺﾞｼｯｸM-PRO" w:cs="Meiryo UI" w:hint="eastAsia"/>
                <w:color w:val="000000" w:themeColor="text1"/>
                <w:kern w:val="24"/>
                <w:sz w:val="18"/>
                <w:szCs w:val="18"/>
              </w:rPr>
              <w:t>錆汁が広範囲に発生している。</w:t>
            </w:r>
          </w:p>
        </w:tc>
      </w:tr>
      <w:tr w:rsidR="00436022" w:rsidRPr="00CB1011" w14:paraId="41AACCC3" w14:textId="77777777" w:rsidTr="005E1989">
        <w:tblPrEx>
          <w:tblLook w:val="04A0" w:firstRow="1" w:lastRow="0" w:firstColumn="1" w:lastColumn="0" w:noHBand="0" w:noVBand="1"/>
        </w:tblPrEx>
        <w:trPr>
          <w:trHeight w:val="191"/>
        </w:trPr>
        <w:tc>
          <w:tcPr>
            <w:tcW w:w="704" w:type="dxa"/>
            <w:vMerge/>
            <w:hideMark/>
          </w:tcPr>
          <w:p w14:paraId="6B381E6F"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62F487C7"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5A09B615"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419B26D6"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b</w:t>
            </w:r>
          </w:p>
        </w:tc>
        <w:tc>
          <w:tcPr>
            <w:tcW w:w="6309" w:type="dxa"/>
            <w:tcBorders>
              <w:top w:val="dotted" w:sz="4" w:space="0" w:color="auto"/>
              <w:bottom w:val="dotted" w:sz="4" w:space="0" w:color="auto"/>
            </w:tcBorders>
          </w:tcPr>
          <w:p w14:paraId="782DA619" w14:textId="77777777" w:rsidR="00436022" w:rsidRPr="00492C17" w:rsidRDefault="00436022" w:rsidP="005E1989">
            <w:pPr>
              <w:widowControl/>
              <w:spacing w:line="240" w:lineRule="exact"/>
              <w:jc w:val="left"/>
              <w:rPr>
                <w:rFonts w:hAnsi="HG丸ｺﾞｼｯｸM-PRO" w:cs="Meiryo UI"/>
                <w:b/>
                <w:color w:val="000000" w:themeColor="text1"/>
                <w:kern w:val="24"/>
                <w:sz w:val="18"/>
                <w:szCs w:val="18"/>
              </w:rPr>
            </w:pPr>
            <w:r w:rsidRPr="00492C17">
              <w:rPr>
                <w:rFonts w:hAnsi="HG丸ｺﾞｼｯｸM-PRO" w:cs="Meiryo UI" w:hint="eastAsia"/>
                <w:b/>
                <w:color w:val="000000" w:themeColor="text1"/>
                <w:kern w:val="24"/>
                <w:sz w:val="18"/>
                <w:szCs w:val="18"/>
              </w:rPr>
              <w:t>＜スラブ＞</w:t>
            </w:r>
          </w:p>
          <w:p w14:paraId="0A49FC6E" w14:textId="77777777" w:rsidR="00436022" w:rsidRPr="00492C17" w:rsidRDefault="00436022" w:rsidP="00CA1090">
            <w:pPr>
              <w:pStyle w:val="af5"/>
              <w:widowControl/>
              <w:numPr>
                <w:ilvl w:val="0"/>
                <w:numId w:val="39"/>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網目状のひび割れが部材表面の50%未満である。</w:t>
            </w:r>
          </w:p>
          <w:p w14:paraId="5365B870" w14:textId="77777777" w:rsidR="00436022" w:rsidRPr="00492C17" w:rsidRDefault="00436022" w:rsidP="00CA1090">
            <w:pPr>
              <w:pStyle w:val="af5"/>
              <w:widowControl/>
              <w:numPr>
                <w:ilvl w:val="0"/>
                <w:numId w:val="39"/>
              </w:numPr>
              <w:spacing w:line="240" w:lineRule="exact"/>
              <w:ind w:leftChars="0"/>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錆汁が部分的に</w:t>
            </w:r>
            <w:r w:rsidRPr="00492C17">
              <w:rPr>
                <w:rFonts w:hAnsi="HG丸ｺﾞｼｯｸM-PRO" w:cs="Meiryo UI" w:hint="eastAsia"/>
                <w:color w:val="000000" w:themeColor="text1"/>
                <w:kern w:val="24"/>
                <w:sz w:val="18"/>
                <w:szCs w:val="18"/>
              </w:rPr>
              <w:t>発生している。</w:t>
            </w:r>
          </w:p>
          <w:p w14:paraId="00618E89" w14:textId="77777777" w:rsidR="00436022" w:rsidRDefault="00436022" w:rsidP="005E1989">
            <w:pPr>
              <w:widowControl/>
              <w:spacing w:line="240" w:lineRule="exact"/>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＜はり・ハンチ＞</w:t>
            </w:r>
          </w:p>
          <w:p w14:paraId="39A5DC2F" w14:textId="77777777" w:rsidR="00436022" w:rsidRPr="00492C17" w:rsidRDefault="00436022" w:rsidP="00CA1090">
            <w:pPr>
              <w:pStyle w:val="af5"/>
              <w:widowControl/>
              <w:numPr>
                <w:ilvl w:val="0"/>
                <w:numId w:val="40"/>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幅3mm未満の鉄筋軸方向のひび割れがある。</w:t>
            </w:r>
          </w:p>
          <w:p w14:paraId="2AFCDCAE" w14:textId="77777777" w:rsidR="00436022" w:rsidRPr="00492C17" w:rsidRDefault="00436022" w:rsidP="00CA1090">
            <w:pPr>
              <w:pStyle w:val="af5"/>
              <w:widowControl/>
              <w:numPr>
                <w:ilvl w:val="0"/>
                <w:numId w:val="40"/>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錆汁が部分的に発生している。</w:t>
            </w:r>
          </w:p>
        </w:tc>
      </w:tr>
      <w:tr w:rsidR="00436022" w:rsidRPr="00CB1011" w14:paraId="13E5015B" w14:textId="77777777" w:rsidTr="005E1989">
        <w:tblPrEx>
          <w:tblLook w:val="04A0" w:firstRow="1" w:lastRow="0" w:firstColumn="1" w:lastColumn="0" w:noHBand="0" w:noVBand="1"/>
        </w:tblPrEx>
        <w:trPr>
          <w:trHeight w:val="225"/>
        </w:trPr>
        <w:tc>
          <w:tcPr>
            <w:tcW w:w="704" w:type="dxa"/>
            <w:vMerge/>
            <w:hideMark/>
          </w:tcPr>
          <w:p w14:paraId="507E2E9A"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13CEBB04"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7CE93F99"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bottom w:val="dotted" w:sz="4" w:space="0" w:color="auto"/>
            </w:tcBorders>
            <w:hideMark/>
          </w:tcPr>
          <w:p w14:paraId="1B39C4CC"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c</w:t>
            </w:r>
          </w:p>
        </w:tc>
        <w:tc>
          <w:tcPr>
            <w:tcW w:w="6309" w:type="dxa"/>
            <w:tcBorders>
              <w:top w:val="dotted" w:sz="4" w:space="0" w:color="auto"/>
              <w:bottom w:val="dotted" w:sz="4" w:space="0" w:color="auto"/>
            </w:tcBorders>
          </w:tcPr>
          <w:p w14:paraId="123F9576" w14:textId="77777777" w:rsidR="00436022" w:rsidRPr="00492C17" w:rsidRDefault="00436022" w:rsidP="005E1989">
            <w:pPr>
              <w:widowControl/>
              <w:spacing w:line="240" w:lineRule="exact"/>
              <w:jc w:val="left"/>
              <w:rPr>
                <w:rFonts w:hAnsi="HG丸ｺﾞｼｯｸM-PRO" w:cs="Meiryo UI"/>
                <w:b/>
                <w:color w:val="000000" w:themeColor="text1"/>
                <w:kern w:val="24"/>
                <w:sz w:val="18"/>
                <w:szCs w:val="18"/>
              </w:rPr>
            </w:pPr>
            <w:r w:rsidRPr="00492C17">
              <w:rPr>
                <w:rFonts w:hAnsi="HG丸ｺﾞｼｯｸM-PRO" w:cs="Meiryo UI" w:hint="eastAsia"/>
                <w:b/>
                <w:color w:val="000000" w:themeColor="text1"/>
                <w:kern w:val="24"/>
                <w:sz w:val="18"/>
                <w:szCs w:val="18"/>
              </w:rPr>
              <w:t>＜スラブ＞</w:t>
            </w:r>
          </w:p>
          <w:p w14:paraId="2C55910E" w14:textId="77777777" w:rsidR="00436022" w:rsidRPr="00492C17" w:rsidRDefault="00436022" w:rsidP="00CA1090">
            <w:pPr>
              <w:pStyle w:val="af5"/>
              <w:widowControl/>
              <w:numPr>
                <w:ilvl w:val="0"/>
                <w:numId w:val="41"/>
              </w:numPr>
              <w:spacing w:line="240" w:lineRule="exact"/>
              <w:ind w:leftChars="0"/>
              <w:jc w:val="left"/>
              <w:rPr>
                <w:rFonts w:hAnsi="HG丸ｺﾞｼｯｸM-PRO" w:cs="Meiryo UI"/>
                <w:color w:val="000000" w:themeColor="text1"/>
                <w:kern w:val="24"/>
                <w:sz w:val="18"/>
                <w:szCs w:val="18"/>
              </w:rPr>
            </w:pPr>
            <w:r>
              <w:rPr>
                <w:rFonts w:hAnsi="HG丸ｺﾞｼｯｸM-PRO" w:cs="Meiryo UI" w:hint="eastAsia"/>
                <w:color w:val="000000" w:themeColor="text1"/>
                <w:kern w:val="24"/>
                <w:sz w:val="18"/>
                <w:szCs w:val="18"/>
              </w:rPr>
              <w:t>一</w:t>
            </w:r>
            <w:r w:rsidRPr="00492C17">
              <w:rPr>
                <w:rFonts w:hAnsi="HG丸ｺﾞｼｯｸM-PRO" w:cs="Meiryo UI" w:hint="eastAsia"/>
                <w:color w:val="000000" w:themeColor="text1"/>
                <w:kern w:val="24"/>
                <w:sz w:val="18"/>
                <w:szCs w:val="18"/>
              </w:rPr>
              <w:t>方向のひび割れ若しくは帯状又は線状のゲル吐出析物がある。</w:t>
            </w:r>
          </w:p>
          <w:p w14:paraId="69AAA0F9" w14:textId="77777777" w:rsidR="00436022" w:rsidRPr="00492C17" w:rsidRDefault="00436022" w:rsidP="00CA1090">
            <w:pPr>
              <w:pStyle w:val="af5"/>
              <w:widowControl/>
              <w:numPr>
                <w:ilvl w:val="0"/>
                <w:numId w:val="41"/>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錆汁が点状に発生している。</w:t>
            </w:r>
          </w:p>
          <w:p w14:paraId="51EE56F5" w14:textId="77777777" w:rsidR="00436022" w:rsidRPr="00492C17" w:rsidRDefault="00436022" w:rsidP="005E1989">
            <w:pPr>
              <w:widowControl/>
              <w:spacing w:line="240" w:lineRule="exact"/>
              <w:jc w:val="left"/>
              <w:rPr>
                <w:rFonts w:hAnsi="HG丸ｺﾞｼｯｸM-PRO" w:cs="Meiryo UI"/>
                <w:b/>
                <w:color w:val="000000" w:themeColor="text1"/>
                <w:kern w:val="24"/>
                <w:sz w:val="18"/>
                <w:szCs w:val="18"/>
              </w:rPr>
            </w:pPr>
            <w:r w:rsidRPr="00492C17">
              <w:rPr>
                <w:rFonts w:hAnsi="HG丸ｺﾞｼｯｸM-PRO" w:cs="Meiryo UI" w:hint="eastAsia"/>
                <w:b/>
                <w:color w:val="000000" w:themeColor="text1"/>
                <w:kern w:val="24"/>
                <w:sz w:val="18"/>
                <w:szCs w:val="18"/>
              </w:rPr>
              <w:t>＜はり・ハンチ＞</w:t>
            </w:r>
          </w:p>
          <w:p w14:paraId="3F8AE16D" w14:textId="77777777" w:rsidR="00436022" w:rsidRPr="00492C17" w:rsidRDefault="00436022" w:rsidP="00CA1090">
            <w:pPr>
              <w:pStyle w:val="af5"/>
              <w:widowControl/>
              <w:numPr>
                <w:ilvl w:val="0"/>
                <w:numId w:val="42"/>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軸と直角な方向のひび割れのみがある。</w:t>
            </w:r>
          </w:p>
          <w:p w14:paraId="4DF6E611" w14:textId="77777777" w:rsidR="00436022" w:rsidRPr="00492C17" w:rsidRDefault="00436022" w:rsidP="00CA1090">
            <w:pPr>
              <w:pStyle w:val="af5"/>
              <w:widowControl/>
              <w:numPr>
                <w:ilvl w:val="0"/>
                <w:numId w:val="42"/>
              </w:numPr>
              <w:spacing w:line="240" w:lineRule="exact"/>
              <w:ind w:leftChars="0"/>
              <w:jc w:val="left"/>
              <w:rPr>
                <w:rFonts w:hAnsi="HG丸ｺﾞｼｯｸM-PRO" w:cs="Meiryo UI"/>
                <w:color w:val="000000" w:themeColor="text1"/>
                <w:kern w:val="24"/>
                <w:sz w:val="18"/>
                <w:szCs w:val="18"/>
              </w:rPr>
            </w:pPr>
            <w:r w:rsidRPr="00492C17">
              <w:rPr>
                <w:rFonts w:hAnsi="HG丸ｺﾞｼｯｸM-PRO" w:cs="Meiryo UI" w:hint="eastAsia"/>
                <w:color w:val="000000" w:themeColor="text1"/>
                <w:kern w:val="24"/>
                <w:sz w:val="18"/>
                <w:szCs w:val="18"/>
              </w:rPr>
              <w:t>錆汁が点状に発生している。</w:t>
            </w:r>
          </w:p>
        </w:tc>
      </w:tr>
      <w:tr w:rsidR="00436022" w:rsidRPr="00CB1011" w14:paraId="2DF3B822" w14:textId="77777777" w:rsidTr="005E1989">
        <w:tblPrEx>
          <w:tblLook w:val="04A0" w:firstRow="1" w:lastRow="0" w:firstColumn="1" w:lastColumn="0" w:noHBand="0" w:noVBand="1"/>
        </w:tblPrEx>
        <w:trPr>
          <w:trHeight w:val="204"/>
        </w:trPr>
        <w:tc>
          <w:tcPr>
            <w:tcW w:w="704" w:type="dxa"/>
            <w:vMerge/>
            <w:hideMark/>
          </w:tcPr>
          <w:p w14:paraId="5371B81B"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936" w:type="dxa"/>
            <w:vMerge/>
            <w:hideMark/>
          </w:tcPr>
          <w:p w14:paraId="4CB0B88D"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758" w:type="dxa"/>
            <w:vMerge/>
            <w:hideMark/>
          </w:tcPr>
          <w:p w14:paraId="32A4E3C6" w14:textId="77777777" w:rsidR="00436022" w:rsidRPr="00CB1011" w:rsidRDefault="00436022" w:rsidP="005E1989">
            <w:pPr>
              <w:widowControl/>
              <w:spacing w:line="240" w:lineRule="exact"/>
              <w:jc w:val="left"/>
              <w:rPr>
                <w:rFonts w:hAnsi="HG丸ｺﾞｼｯｸM-PRO" w:cs="Arial"/>
                <w:color w:val="000000" w:themeColor="text1"/>
                <w:kern w:val="0"/>
                <w:sz w:val="18"/>
                <w:szCs w:val="18"/>
              </w:rPr>
            </w:pPr>
          </w:p>
        </w:tc>
        <w:tc>
          <w:tcPr>
            <w:tcW w:w="516" w:type="dxa"/>
            <w:tcBorders>
              <w:top w:val="dotted" w:sz="4" w:space="0" w:color="auto"/>
            </w:tcBorders>
            <w:hideMark/>
          </w:tcPr>
          <w:p w14:paraId="7AC2E1A4" w14:textId="77777777" w:rsidR="00436022" w:rsidRPr="00CB1011" w:rsidRDefault="00436022" w:rsidP="005E1989">
            <w:pPr>
              <w:widowControl/>
              <w:spacing w:line="240" w:lineRule="exact"/>
              <w:jc w:val="center"/>
              <w:rPr>
                <w:rFonts w:hAnsi="HG丸ｺﾞｼｯｸM-PRO" w:cs="Arial"/>
                <w:color w:val="000000" w:themeColor="text1"/>
                <w:kern w:val="0"/>
                <w:sz w:val="18"/>
                <w:szCs w:val="18"/>
              </w:rPr>
            </w:pPr>
            <w:r w:rsidRPr="00CB1011">
              <w:rPr>
                <w:rFonts w:hAnsi="HG丸ｺﾞｼｯｸM-PRO" w:cs="Meiryo UI" w:hint="eastAsia"/>
                <w:color w:val="000000" w:themeColor="text1"/>
                <w:kern w:val="24"/>
                <w:sz w:val="18"/>
                <w:szCs w:val="18"/>
              </w:rPr>
              <w:t>d</w:t>
            </w:r>
          </w:p>
        </w:tc>
        <w:tc>
          <w:tcPr>
            <w:tcW w:w="6309" w:type="dxa"/>
            <w:tcBorders>
              <w:top w:val="dotted" w:sz="4" w:space="0" w:color="auto"/>
            </w:tcBorders>
            <w:hideMark/>
          </w:tcPr>
          <w:p w14:paraId="2157520E" w14:textId="77777777" w:rsidR="00436022" w:rsidRPr="00492C17" w:rsidRDefault="00436022" w:rsidP="00CA1090">
            <w:pPr>
              <w:pStyle w:val="af5"/>
              <w:widowControl/>
              <w:numPr>
                <w:ilvl w:val="0"/>
                <w:numId w:val="43"/>
              </w:numPr>
              <w:spacing w:line="240" w:lineRule="exact"/>
              <w:ind w:leftChars="0"/>
              <w:jc w:val="left"/>
              <w:rPr>
                <w:rFonts w:hAnsi="HG丸ｺﾞｼｯｸM-PRO" w:cs="Arial"/>
                <w:color w:val="000000" w:themeColor="text1"/>
                <w:kern w:val="0"/>
                <w:sz w:val="18"/>
                <w:szCs w:val="18"/>
              </w:rPr>
            </w:pPr>
            <w:r w:rsidRPr="00492C17">
              <w:rPr>
                <w:rFonts w:hAnsi="HG丸ｺﾞｼｯｸM-PRO" w:cs="Meiryo UI" w:hint="eastAsia"/>
                <w:color w:val="000000" w:themeColor="text1"/>
                <w:kern w:val="24"/>
                <w:sz w:val="18"/>
                <w:szCs w:val="18"/>
              </w:rPr>
              <w:t>変状なし</w:t>
            </w:r>
          </w:p>
        </w:tc>
      </w:tr>
    </w:tbl>
    <w:p w14:paraId="79EBAA0B" w14:textId="2CF6C39C" w:rsidR="00436022" w:rsidRDefault="00436022" w:rsidP="00436022">
      <w:pPr>
        <w:pStyle w:val="ac"/>
        <w:spacing w:before="120"/>
        <w:rPr>
          <w:szCs w:val="21"/>
        </w:rPr>
      </w:pPr>
      <w:bookmarkStart w:id="125" w:name="_Ref409363834"/>
      <w:r w:rsidRPr="00A21349">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9</w:t>
      </w:r>
      <w:r w:rsidR="00A93C11">
        <w:fldChar w:fldCharType="end"/>
      </w:r>
      <w:bookmarkEnd w:id="123"/>
      <w:bookmarkEnd w:id="125"/>
      <w:r>
        <w:rPr>
          <w:rFonts w:hint="eastAsia"/>
        </w:rPr>
        <w:t xml:space="preserve">　</w:t>
      </w:r>
      <w:r>
        <w:rPr>
          <w:rFonts w:hint="eastAsia"/>
          <w:szCs w:val="21"/>
        </w:rPr>
        <w:t>部材単位の劣化度の判定基準</w:t>
      </w:r>
    </w:p>
    <w:tbl>
      <w:tblPr>
        <w:tblW w:w="8364" w:type="dxa"/>
        <w:tblInd w:w="666" w:type="dxa"/>
        <w:tblCellMar>
          <w:left w:w="99" w:type="dxa"/>
          <w:right w:w="99" w:type="dxa"/>
        </w:tblCellMar>
        <w:tblLook w:val="04A0" w:firstRow="1" w:lastRow="0" w:firstColumn="1" w:lastColumn="0" w:noHBand="0" w:noVBand="1"/>
      </w:tblPr>
      <w:tblGrid>
        <w:gridCol w:w="1276"/>
        <w:gridCol w:w="7088"/>
      </w:tblGrid>
      <w:tr w:rsidR="00436022" w:rsidRPr="001C23AC" w14:paraId="5941EF71" w14:textId="77777777" w:rsidTr="00436022">
        <w:trPr>
          <w:trHeight w:val="283"/>
        </w:trPr>
        <w:tc>
          <w:tcPr>
            <w:tcW w:w="1276"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60E762F4" w14:textId="77777777" w:rsidR="00436022" w:rsidRPr="001C23AC" w:rsidRDefault="00436022" w:rsidP="005E1989">
            <w:pPr>
              <w:widowControl/>
              <w:spacing w:line="240" w:lineRule="exact"/>
              <w:jc w:val="center"/>
              <w:rPr>
                <w:rFonts w:hAnsi="HG丸ｺﾞｼｯｸM-PRO" w:cs="ＭＳ Ｐゴシック"/>
                <w:color w:val="000000"/>
                <w:kern w:val="0"/>
                <w:sz w:val="20"/>
                <w:szCs w:val="20"/>
              </w:rPr>
            </w:pPr>
            <w:r w:rsidRPr="001C23AC">
              <w:rPr>
                <w:rFonts w:hAnsi="HG丸ｺﾞｼｯｸM-PRO" w:cs="ＭＳ Ｐゴシック" w:hint="eastAsia"/>
                <w:color w:val="000000"/>
                <w:kern w:val="0"/>
                <w:sz w:val="20"/>
                <w:szCs w:val="20"/>
              </w:rPr>
              <w:t>劣化度</w:t>
            </w:r>
          </w:p>
        </w:tc>
        <w:tc>
          <w:tcPr>
            <w:tcW w:w="7088"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7CC0754" w14:textId="77777777" w:rsidR="00436022" w:rsidRPr="001C23AC" w:rsidRDefault="00436022" w:rsidP="005E1989">
            <w:pPr>
              <w:widowControl/>
              <w:spacing w:line="240" w:lineRule="exact"/>
              <w:jc w:val="center"/>
              <w:rPr>
                <w:rFonts w:hAnsi="HG丸ｺﾞｼｯｸM-PRO" w:cs="ＭＳ Ｐゴシック"/>
                <w:color w:val="000000"/>
                <w:kern w:val="0"/>
                <w:sz w:val="20"/>
                <w:szCs w:val="20"/>
              </w:rPr>
            </w:pPr>
            <w:r w:rsidRPr="001C23AC">
              <w:rPr>
                <w:rFonts w:hAnsi="HG丸ｺﾞｼｯｸM-PRO" w:cs="ＭＳ Ｐゴシック" w:hint="eastAsia"/>
                <w:color w:val="000000"/>
                <w:kern w:val="0"/>
                <w:sz w:val="20"/>
                <w:szCs w:val="20"/>
              </w:rPr>
              <w:t>劣化度の判定基準</w:t>
            </w:r>
          </w:p>
        </w:tc>
      </w:tr>
      <w:tr w:rsidR="00436022" w:rsidRPr="001C23AC" w14:paraId="04716C24" w14:textId="77777777" w:rsidTr="00436022">
        <w:trPr>
          <w:trHeight w:val="283"/>
        </w:trPr>
        <w:tc>
          <w:tcPr>
            <w:tcW w:w="1276"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518B984B"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a</w:t>
            </w:r>
          </w:p>
        </w:tc>
        <w:tc>
          <w:tcPr>
            <w:tcW w:w="7088" w:type="dxa"/>
            <w:tcBorders>
              <w:top w:val="double" w:sz="4" w:space="0" w:color="auto"/>
              <w:left w:val="nil"/>
              <w:bottom w:val="single" w:sz="4" w:space="0" w:color="auto"/>
              <w:right w:val="single" w:sz="4" w:space="0" w:color="auto"/>
            </w:tcBorders>
            <w:shd w:val="clear" w:color="auto" w:fill="auto"/>
            <w:noWrap/>
            <w:vAlign w:val="center"/>
            <w:hideMark/>
          </w:tcPr>
          <w:p w14:paraId="735E51B4"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部材の性能が著しく低下している状態</w:t>
            </w:r>
          </w:p>
        </w:tc>
      </w:tr>
      <w:tr w:rsidR="00436022" w:rsidRPr="001C23AC" w14:paraId="16289578" w14:textId="77777777" w:rsidTr="005E1989">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E4E5D66"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b</w:t>
            </w:r>
          </w:p>
        </w:tc>
        <w:tc>
          <w:tcPr>
            <w:tcW w:w="7088" w:type="dxa"/>
            <w:tcBorders>
              <w:top w:val="nil"/>
              <w:left w:val="nil"/>
              <w:bottom w:val="single" w:sz="4" w:space="0" w:color="auto"/>
              <w:right w:val="single" w:sz="4" w:space="0" w:color="auto"/>
            </w:tcBorders>
            <w:shd w:val="clear" w:color="auto" w:fill="auto"/>
            <w:noWrap/>
            <w:vAlign w:val="center"/>
            <w:hideMark/>
          </w:tcPr>
          <w:p w14:paraId="6F61CDFF"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部材の性能が低下している状態</w:t>
            </w:r>
          </w:p>
        </w:tc>
      </w:tr>
      <w:tr w:rsidR="00436022" w:rsidRPr="001C23AC" w14:paraId="75E5C550" w14:textId="77777777" w:rsidTr="005E1989">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DFACA60"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c</w:t>
            </w:r>
          </w:p>
        </w:tc>
        <w:tc>
          <w:tcPr>
            <w:tcW w:w="7088" w:type="dxa"/>
            <w:tcBorders>
              <w:top w:val="nil"/>
              <w:left w:val="nil"/>
              <w:bottom w:val="single" w:sz="4" w:space="0" w:color="auto"/>
              <w:right w:val="single" w:sz="4" w:space="0" w:color="auto"/>
            </w:tcBorders>
            <w:shd w:val="clear" w:color="auto" w:fill="auto"/>
            <w:vAlign w:val="center"/>
            <w:hideMark/>
          </w:tcPr>
          <w:p w14:paraId="09329E0B"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変状はあるが、部材の性能の低下がほとんど認められない状態</w:t>
            </w:r>
          </w:p>
        </w:tc>
      </w:tr>
      <w:tr w:rsidR="00436022" w:rsidRPr="001C23AC" w14:paraId="1F3BF0C8" w14:textId="77777777" w:rsidTr="005E1989">
        <w:trPr>
          <w:trHeight w:val="283"/>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ACF8C8C" w14:textId="77777777" w:rsidR="00436022" w:rsidRPr="001C23AC" w:rsidRDefault="00436022" w:rsidP="005E1989">
            <w:pPr>
              <w:spacing w:line="240" w:lineRule="exact"/>
              <w:jc w:val="center"/>
              <w:rPr>
                <w:rFonts w:hAnsi="HG丸ｺﾞｼｯｸM-PRO"/>
                <w:szCs w:val="21"/>
              </w:rPr>
            </w:pPr>
            <w:r w:rsidRPr="001C23AC">
              <w:rPr>
                <w:rFonts w:hAnsi="HG丸ｺﾞｼｯｸM-PRO" w:hint="eastAsia"/>
                <w:szCs w:val="21"/>
              </w:rPr>
              <w:t>d</w:t>
            </w:r>
          </w:p>
        </w:tc>
        <w:tc>
          <w:tcPr>
            <w:tcW w:w="7088" w:type="dxa"/>
            <w:tcBorders>
              <w:top w:val="nil"/>
              <w:left w:val="nil"/>
              <w:bottom w:val="single" w:sz="4" w:space="0" w:color="auto"/>
              <w:right w:val="single" w:sz="4" w:space="0" w:color="auto"/>
            </w:tcBorders>
            <w:shd w:val="clear" w:color="auto" w:fill="auto"/>
            <w:noWrap/>
            <w:vAlign w:val="center"/>
            <w:hideMark/>
          </w:tcPr>
          <w:p w14:paraId="574F7B59" w14:textId="77777777" w:rsidR="00436022" w:rsidRPr="001C23AC" w:rsidRDefault="00436022" w:rsidP="005E1989">
            <w:pPr>
              <w:spacing w:line="240" w:lineRule="exact"/>
              <w:jc w:val="left"/>
              <w:rPr>
                <w:rFonts w:hAnsi="HG丸ｺﾞｼｯｸM-PRO"/>
                <w:szCs w:val="21"/>
              </w:rPr>
            </w:pPr>
            <w:r w:rsidRPr="001C23AC">
              <w:rPr>
                <w:rFonts w:hAnsi="HG丸ｺﾞｼｯｸM-PRO" w:hint="eastAsia"/>
                <w:szCs w:val="21"/>
              </w:rPr>
              <w:t>変状が認められない状態</w:t>
            </w:r>
          </w:p>
        </w:tc>
      </w:tr>
    </w:tbl>
    <w:p w14:paraId="5990EE43" w14:textId="77777777" w:rsidR="00436022" w:rsidRPr="00F90B82" w:rsidRDefault="00436022" w:rsidP="00436022">
      <w:pPr>
        <w:rPr>
          <w:rFonts w:hAnsi="HG丸ｺﾞｼｯｸM-PRO"/>
          <w:b/>
        </w:rPr>
      </w:pPr>
      <w:bookmarkStart w:id="126" w:name="_Ref409358916"/>
      <w:r w:rsidRPr="00F90B82">
        <w:rPr>
          <w:rFonts w:hAnsi="HG丸ｺﾞｼｯｸM-PRO" w:hint="eastAsia"/>
          <w:b/>
        </w:rPr>
        <w:lastRenderedPageBreak/>
        <w:t>＜桟橋式上部工の下面部の状況＞</w:t>
      </w:r>
    </w:p>
    <w:p w14:paraId="281176BA" w14:textId="77777777" w:rsidR="00436022" w:rsidRPr="00681FFE" w:rsidRDefault="00436022" w:rsidP="00436022">
      <w:pPr>
        <w:jc w:val="center"/>
      </w:pPr>
      <w:r w:rsidRPr="00681FFE">
        <w:rPr>
          <w:noProof/>
        </w:rPr>
        <w:drawing>
          <wp:inline distT="0" distB="0" distL="0" distR="0" wp14:anchorId="2EF92CB9" wp14:editId="28358801">
            <wp:extent cx="2510155" cy="5543550"/>
            <wp:effectExtent l="7303" t="0" r="0" b="0"/>
            <wp:docPr id="3072" name="図 3072" descr="F:\○維持管理\★大阪府都市基盤施設維持管理技術審議会\○河川・港湾・公園部会\H26第３回\★行動計画素案（作業用）\content.jpg"/>
            <wp:cNvGraphicFramePr/>
            <a:graphic xmlns:a="http://schemas.openxmlformats.org/drawingml/2006/main">
              <a:graphicData uri="http://schemas.openxmlformats.org/drawingml/2006/picture">
                <pic:pic xmlns:pic="http://schemas.openxmlformats.org/drawingml/2006/picture">
                  <pic:nvPicPr>
                    <pic:cNvPr id="3152" name="図 3152" descr="F:\○維持管理\★大阪府都市基盤施設維持管理技術審議会\○河川・港湾・公園部会\H26第３回\★行動計画素案（作業用）\content.jpg"/>
                    <pic:cNvPicPr/>
                  </pic:nvPicPr>
                  <pic:blipFill rotWithShape="1">
                    <a:blip r:embed="rId73" cstate="print">
                      <a:extLst>
                        <a:ext uri="{28A0092B-C50C-407E-A947-70E740481C1C}">
                          <a14:useLocalDpi xmlns:a14="http://schemas.microsoft.com/office/drawing/2010/main" val="0"/>
                        </a:ext>
                      </a:extLst>
                    </a:blip>
                    <a:srcRect l="55472" t="10334" r="19190" b="10593"/>
                    <a:stretch/>
                  </pic:blipFill>
                  <pic:spPr bwMode="auto">
                    <a:xfrm rot="5400000">
                      <a:off x="0" y="0"/>
                      <a:ext cx="2510155" cy="5543550"/>
                    </a:xfrm>
                    <a:prstGeom prst="rect">
                      <a:avLst/>
                    </a:prstGeom>
                    <a:noFill/>
                    <a:ln>
                      <a:noFill/>
                    </a:ln>
                    <a:extLst>
                      <a:ext uri="{53640926-AAD7-44D8-BBD7-CCE9431645EC}">
                        <a14:shadowObscured xmlns:a14="http://schemas.microsoft.com/office/drawing/2010/main"/>
                      </a:ext>
                    </a:extLst>
                  </pic:spPr>
                </pic:pic>
              </a:graphicData>
            </a:graphic>
          </wp:inline>
        </w:drawing>
      </w:r>
    </w:p>
    <w:p w14:paraId="4104971C" w14:textId="77777777" w:rsidR="00436022" w:rsidRPr="00681FFE" w:rsidRDefault="00436022" w:rsidP="00436022">
      <w:pPr>
        <w:jc w:val="center"/>
      </w:pPr>
      <w:r w:rsidRPr="00681FFE">
        <w:rPr>
          <w:noProof/>
        </w:rPr>
        <w:drawing>
          <wp:inline distT="0" distB="0" distL="0" distR="0" wp14:anchorId="28AF5D31" wp14:editId="6A96D792">
            <wp:extent cx="4921968" cy="5730949"/>
            <wp:effectExtent l="0" t="4445" r="7620" b="7620"/>
            <wp:docPr id="3073" name="図 3073" descr="F:\○維持管理\★大阪府都市基盤施設維持管理技術審議会\○河川・港湾・公園部会\H26第３回\★行動計画素案（作業用）\content1.jpg"/>
            <wp:cNvGraphicFramePr/>
            <a:graphic xmlns:a="http://schemas.openxmlformats.org/drawingml/2006/main">
              <a:graphicData uri="http://schemas.openxmlformats.org/drawingml/2006/picture">
                <pic:pic xmlns:pic="http://schemas.openxmlformats.org/drawingml/2006/picture">
                  <pic:nvPicPr>
                    <pic:cNvPr id="3153" name="図 3153" descr="F:\○維持管理\★大阪府都市基盤施設維持管理技術審議会\○河川・港湾・公園部会\H26第３回\★行動計画素案（作業用）\content1.jpg"/>
                    <pic:cNvPicPr/>
                  </pic:nvPicPr>
                  <pic:blipFill rotWithShape="1">
                    <a:blip r:embed="rId74" cstate="print">
                      <a:extLst>
                        <a:ext uri="{28A0092B-C50C-407E-A947-70E740481C1C}">
                          <a14:useLocalDpi xmlns:a14="http://schemas.microsoft.com/office/drawing/2010/main" val="0"/>
                        </a:ext>
                      </a:extLst>
                    </a:blip>
                    <a:srcRect l="12594" t="9957" r="38735" b="9957"/>
                    <a:stretch/>
                  </pic:blipFill>
                  <pic:spPr bwMode="auto">
                    <a:xfrm rot="5400000">
                      <a:off x="0" y="0"/>
                      <a:ext cx="4919723" cy="5728335"/>
                    </a:xfrm>
                    <a:prstGeom prst="rect">
                      <a:avLst/>
                    </a:prstGeom>
                    <a:noFill/>
                    <a:ln>
                      <a:noFill/>
                    </a:ln>
                    <a:extLst>
                      <a:ext uri="{53640926-AAD7-44D8-BBD7-CCE9431645EC}">
                        <a14:shadowObscured xmlns:a14="http://schemas.microsoft.com/office/drawing/2010/main"/>
                      </a:ext>
                    </a:extLst>
                  </pic:spPr>
                </pic:pic>
              </a:graphicData>
            </a:graphic>
          </wp:inline>
        </w:drawing>
      </w:r>
    </w:p>
    <w:p w14:paraId="50400BE3" w14:textId="1FB9016A" w:rsidR="00AF6597" w:rsidRPr="00AF6597" w:rsidRDefault="00AF6597" w:rsidP="00AF6597">
      <w:pPr>
        <w:pStyle w:val="ac"/>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20</w:t>
      </w:r>
      <w:r w:rsidR="00A93C11">
        <w:fldChar w:fldCharType="end"/>
      </w:r>
      <w:r w:rsidRPr="00AF6597">
        <w:rPr>
          <w:rFonts w:hint="eastAsia"/>
        </w:rPr>
        <w:t xml:space="preserve">　部材の劣化状況の事例（港湾の施設の点検診断ガイドランより抜粋）</w:t>
      </w:r>
    </w:p>
    <w:p w14:paraId="11754BC1" w14:textId="77777777" w:rsidR="00436022" w:rsidRPr="00C660FE" w:rsidRDefault="00436022" w:rsidP="00436022">
      <w:r>
        <w:rPr>
          <w:noProof/>
        </w:rPr>
        <mc:AlternateContent>
          <mc:Choice Requires="wps">
            <w:drawing>
              <wp:anchor distT="0" distB="0" distL="114300" distR="114300" simplePos="0" relativeHeight="251991040" behindDoc="0" locked="0" layoutInCell="1" allowOverlap="1" wp14:anchorId="37D8F3C6" wp14:editId="190CD6D0">
                <wp:simplePos x="0" y="0"/>
                <wp:positionH relativeFrom="column">
                  <wp:posOffset>-18577</wp:posOffset>
                </wp:positionH>
                <wp:positionV relativeFrom="paragraph">
                  <wp:posOffset>110490</wp:posOffset>
                </wp:positionV>
                <wp:extent cx="5762625" cy="520700"/>
                <wp:effectExtent l="57150" t="38100" r="85725" b="88900"/>
                <wp:wrapNone/>
                <wp:docPr id="103" name="正方形/長方形 103"/>
                <wp:cNvGraphicFramePr/>
                <a:graphic xmlns:a="http://schemas.openxmlformats.org/drawingml/2006/main">
                  <a:graphicData uri="http://schemas.microsoft.com/office/word/2010/wordprocessingShape">
                    <wps:wsp>
                      <wps:cNvSpPr/>
                      <wps:spPr>
                        <a:xfrm>
                          <a:off x="0" y="0"/>
                          <a:ext cx="5762625" cy="52070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3888D342"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41D63C4"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26893969" w14:textId="77777777" w:rsidR="00F933E5" w:rsidRPr="00C660FE" w:rsidRDefault="00F933E5" w:rsidP="004360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D8F3C6" id="正方形/長方形 103" o:spid="_x0000_s1190" style="position:absolute;left:0;text-align:left;margin-left:-1.45pt;margin-top:8.7pt;width:453.75pt;height:41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" fillcolor="#dfa7a6 [1621]" strokecolor="#bc4542 [3045]">
                <v:fill color2="#f5e4e4 [501]" rotate="t" angle="180" colors="0 #ffa2a1;22938f #ffbebd;1 #ffe5e5" focus="100%" type="gradient"/>
                <v:shadow on="t" color="black" opacity="24903f" origin=",.5" offset="0,.55556mm"/>
                <v:textbox>
                  <w:txbxContent>
                    <w:p w14:paraId="3888D342"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41D63C4"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26893969" w14:textId="77777777" w:rsidR="00F933E5" w:rsidRPr="00C660FE" w:rsidRDefault="00F933E5" w:rsidP="00436022">
                      <w:pPr>
                        <w:jc w:val="center"/>
                      </w:pPr>
                    </w:p>
                  </w:txbxContent>
                </v:textbox>
              </v:rect>
            </w:pict>
          </mc:Fallback>
        </mc:AlternateContent>
      </w:r>
    </w:p>
    <w:p w14:paraId="5BE7F7D7" w14:textId="77777777" w:rsidR="00436022" w:rsidRDefault="00436022" w:rsidP="00436022">
      <w:pPr>
        <w:rPr>
          <w:rFonts w:hAnsi="HG丸ｺﾞｼｯｸM-PRO"/>
          <w:b/>
        </w:rPr>
      </w:pPr>
    </w:p>
    <w:p w14:paraId="6D1BCCF1" w14:textId="77777777" w:rsidR="00436022" w:rsidRDefault="00436022" w:rsidP="00436022">
      <w:pPr>
        <w:widowControl/>
        <w:jc w:val="left"/>
        <w:rPr>
          <w:rFonts w:hAnsi="HG丸ｺﾞｼｯｸM-PRO"/>
          <w:b/>
        </w:rPr>
      </w:pPr>
      <w:r>
        <w:rPr>
          <w:rFonts w:hAnsi="HG丸ｺﾞｼｯｸM-PRO"/>
          <w:b/>
        </w:rPr>
        <w:br w:type="page"/>
      </w:r>
    </w:p>
    <w:p w14:paraId="5E923196" w14:textId="77777777" w:rsidR="00436022" w:rsidRPr="00262325" w:rsidRDefault="00436022" w:rsidP="00436022">
      <w:pPr>
        <w:pStyle w:val="6"/>
        <w:ind w:left="1565" w:hanging="725"/>
        <w:rPr>
          <w:b/>
        </w:rPr>
      </w:pPr>
      <w:r w:rsidRPr="00262325">
        <w:rPr>
          <w:rFonts w:hint="eastAsia"/>
        </w:rPr>
        <w:lastRenderedPageBreak/>
        <w:t>STEP4　＜部材</w:t>
      </w:r>
      <w:r>
        <w:rPr>
          <w:rFonts w:hint="eastAsia"/>
        </w:rPr>
        <w:t>ごと</w:t>
      </w:r>
      <w:r w:rsidRPr="00262325">
        <w:rPr>
          <w:rFonts w:hint="eastAsia"/>
        </w:rPr>
        <w:t>の性能低下度の評価（A,B,C,D）＞</w:t>
      </w:r>
    </w:p>
    <w:p w14:paraId="29852108" w14:textId="77777777" w:rsidR="00436022" w:rsidRDefault="00436022" w:rsidP="00436022">
      <w:pPr>
        <w:ind w:leftChars="400" w:left="840" w:firstLineChars="100" w:firstLine="210"/>
        <w:rPr>
          <w:rFonts w:hAnsi="HG丸ｺﾞｼｯｸM-PRO"/>
        </w:rPr>
      </w:pPr>
      <w:r w:rsidRPr="00C660FE">
        <w:rPr>
          <w:rFonts w:hAnsi="HG丸ｺﾞｼｯｸM-PRO" w:hint="eastAsia"/>
        </w:rPr>
        <w:t>部材</w:t>
      </w:r>
      <w:r>
        <w:rPr>
          <w:rFonts w:hAnsi="HG丸ｺﾞｼｯｸM-PRO" w:hint="eastAsia"/>
        </w:rPr>
        <w:t>ごと</w:t>
      </w:r>
      <w:r w:rsidRPr="00C660FE">
        <w:rPr>
          <w:rFonts w:hAnsi="HG丸ｺﾞｼｯｸM-PRO" w:hint="eastAsia"/>
        </w:rPr>
        <w:t>の性能低下度は、部材単位</w:t>
      </w:r>
      <w:r>
        <w:rPr>
          <w:rFonts w:hAnsi="HG丸ｺﾞｼｯｸM-PRO" w:hint="eastAsia"/>
        </w:rPr>
        <w:t>ごとに</w:t>
      </w:r>
      <w:r w:rsidRPr="00C660FE">
        <w:rPr>
          <w:rFonts w:hAnsi="HG丸ｺﾞｼｯｸM-PRO" w:hint="eastAsia"/>
        </w:rPr>
        <w:t>判定した劣化度から、点検診断の項目ごとに予め設定された分類（Ⅰ類～Ⅲ類）に応じて</w:t>
      </w:r>
      <w:r>
        <w:rPr>
          <w:rFonts w:hAnsi="HG丸ｺﾞｼｯｸM-PRO" w:hint="eastAsia"/>
        </w:rPr>
        <w:t>評価する。</w:t>
      </w:r>
    </w:p>
    <w:p w14:paraId="73510C11" w14:textId="6E14009E" w:rsidR="00436022" w:rsidRPr="005F6EE0" w:rsidRDefault="00436022" w:rsidP="00436022">
      <w:pPr>
        <w:ind w:leftChars="400" w:left="840" w:firstLineChars="100" w:firstLine="210"/>
        <w:rPr>
          <w:rFonts w:hAnsi="HG丸ｺﾞｼｯｸM-PRO"/>
        </w:rPr>
      </w:pPr>
      <w:r w:rsidRPr="00C660FE">
        <w:rPr>
          <w:rFonts w:hAnsi="HG丸ｺﾞｼｯｸM-PRO" w:hint="eastAsia"/>
        </w:rPr>
        <w:t>以下の</w:t>
      </w:r>
      <w:r w:rsidRPr="00C660FE">
        <w:rPr>
          <w:rFonts w:hAnsi="HG丸ｺﾞｼｯｸM-PRO"/>
        </w:rPr>
        <w:fldChar w:fldCharType="begin"/>
      </w:r>
      <w:r w:rsidRPr="00C660FE">
        <w:rPr>
          <w:rFonts w:hAnsi="HG丸ｺﾞｼｯｸM-PRO"/>
        </w:rPr>
        <w:instrText xml:space="preserve"> </w:instrText>
      </w:r>
      <w:r w:rsidRPr="00C660FE">
        <w:rPr>
          <w:rFonts w:hAnsi="HG丸ｺﾞｼｯｸM-PRO" w:hint="eastAsia"/>
        </w:rPr>
        <w:instrText>REF _Ref409360026 \h</w:instrText>
      </w:r>
      <w:r w:rsidRPr="00C660FE">
        <w:rPr>
          <w:rFonts w:hAnsi="HG丸ｺﾞｼｯｸM-PRO"/>
        </w:rPr>
        <w:instrText xml:space="preserve">  \* MERGEFORMAT </w:instrText>
      </w:r>
      <w:r w:rsidRPr="00C660FE">
        <w:rPr>
          <w:rFonts w:hAnsi="HG丸ｺﾞｼｯｸM-PRO"/>
        </w:rPr>
      </w:r>
      <w:r w:rsidRPr="00C660FE">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10</w:t>
      </w:r>
      <w:r w:rsidRPr="00C660FE">
        <w:rPr>
          <w:rFonts w:hAnsi="HG丸ｺﾞｼｯｸM-PRO"/>
        </w:rPr>
        <w:fldChar w:fldCharType="end"/>
      </w:r>
      <w:r>
        <w:rPr>
          <w:rFonts w:hAnsi="HG丸ｺﾞｼｯｸM-PRO" w:hint="eastAsia"/>
        </w:rPr>
        <w:t>に部材ごとの性能低下度の評価基準、</w:t>
      </w:r>
      <w:r w:rsidRPr="00B02330">
        <w:rPr>
          <w:rFonts w:hAnsi="HG丸ｺﾞｼｯｸM-PRO"/>
        </w:rPr>
        <w:fldChar w:fldCharType="begin"/>
      </w:r>
      <w:r w:rsidRPr="00B02330">
        <w:rPr>
          <w:rFonts w:hAnsi="HG丸ｺﾞｼｯｸM-PRO"/>
        </w:rPr>
        <w:instrText xml:space="preserve"> </w:instrText>
      </w:r>
      <w:r w:rsidRPr="00B02330">
        <w:rPr>
          <w:rFonts w:hAnsi="HG丸ｺﾞｼｯｸM-PRO" w:hint="eastAsia"/>
        </w:rPr>
        <w:instrText>REF _Ref409426810 \h</w:instrText>
      </w:r>
      <w:r w:rsidRPr="00B02330">
        <w:rPr>
          <w:rFonts w:hAnsi="HG丸ｺﾞｼｯｸM-PRO"/>
        </w:rPr>
        <w:instrText xml:space="preserve"> </w:instrText>
      </w:r>
      <w:r>
        <w:rPr>
          <w:rFonts w:hAnsi="HG丸ｺﾞｼｯｸM-PRO"/>
        </w:rPr>
        <w:instrText xml:space="preserve"> \* MERGEFORMAT </w:instrText>
      </w:r>
      <w:r w:rsidRPr="00B02330">
        <w:rPr>
          <w:rFonts w:hAnsi="HG丸ｺﾞｼｯｸM-PRO"/>
        </w:rPr>
      </w:r>
      <w:r w:rsidRPr="00B02330">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11</w:t>
      </w:r>
      <w:r w:rsidRPr="00B02330">
        <w:rPr>
          <w:rFonts w:hAnsi="HG丸ｺﾞｼｯｸM-PRO"/>
        </w:rPr>
        <w:fldChar w:fldCharType="end"/>
      </w:r>
      <w:r w:rsidRPr="00B02330">
        <w:rPr>
          <w:rFonts w:hAnsi="HG丸ｺﾞｼｯｸM-PRO" w:hint="eastAsia"/>
        </w:rPr>
        <w:t>に施設</w:t>
      </w:r>
      <w:r>
        <w:rPr>
          <w:rFonts w:hAnsi="HG丸ｺﾞｼｯｸM-PRO" w:hint="eastAsia"/>
        </w:rPr>
        <w:t>の性能低下度の評価基準を示す。また</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_Ref412036005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586FC0" w:rsidRPr="00586FC0">
        <w:rPr>
          <w:rFonts w:hAnsi="HG丸ｺﾞｼｯｸM-PRO"/>
        </w:rPr>
        <w:t xml:space="preserve">図 </w:t>
      </w:r>
      <w:r w:rsidR="00586FC0" w:rsidRPr="00586FC0">
        <w:rPr>
          <w:rFonts w:hAnsi="HG丸ｺﾞｼｯｸM-PRO"/>
          <w:noProof/>
        </w:rPr>
        <w:t>3.1</w:t>
      </w:r>
      <w:r w:rsidR="00586FC0" w:rsidRPr="00586FC0">
        <w:rPr>
          <w:rFonts w:hAnsi="HG丸ｺﾞｼｯｸM-PRO"/>
          <w:noProof/>
        </w:rPr>
        <w:noBreakHyphen/>
        <w:t>21</w:t>
      </w:r>
      <w:r w:rsidRPr="005F6EE0">
        <w:rPr>
          <w:rFonts w:hAnsi="HG丸ｺﾞｼｯｸM-PRO"/>
        </w:rPr>
        <w:fldChar w:fldCharType="end"/>
      </w:r>
      <w:r w:rsidRPr="005F6EE0">
        <w:rPr>
          <w:rFonts w:hAnsi="HG丸ｺﾞｼｯｸM-PRO" w:hint="eastAsia"/>
        </w:rPr>
        <w:t>に部材ごとの性能低下度の評価イメージを示す。</w:t>
      </w:r>
    </w:p>
    <w:p w14:paraId="0748D20E" w14:textId="7A64C9E3" w:rsidR="00436022" w:rsidRPr="00C660FE" w:rsidRDefault="00436022" w:rsidP="00436022">
      <w:pPr>
        <w:pStyle w:val="ac"/>
        <w:spacing w:before="120"/>
        <w:rPr>
          <w:szCs w:val="21"/>
        </w:rPr>
      </w:pPr>
      <w:bookmarkStart w:id="127" w:name="_Ref409360026"/>
      <w:r w:rsidRPr="00C660FE">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10</w:t>
      </w:r>
      <w:r w:rsidR="00A93C11">
        <w:fldChar w:fldCharType="end"/>
      </w:r>
      <w:bookmarkEnd w:id="127"/>
      <w:r>
        <w:rPr>
          <w:rFonts w:hint="eastAsia"/>
        </w:rPr>
        <w:t xml:space="preserve">　部材ごと</w:t>
      </w:r>
      <w:r w:rsidRPr="00C660FE">
        <w:rPr>
          <w:rFonts w:hint="eastAsia"/>
        </w:rPr>
        <w:t>の</w:t>
      </w:r>
      <w:r w:rsidRPr="00C660FE">
        <w:rPr>
          <w:rFonts w:hint="eastAsia"/>
          <w:szCs w:val="21"/>
        </w:rPr>
        <w:t>性能低下度の評価基準</w:t>
      </w:r>
    </w:p>
    <w:tbl>
      <w:tblPr>
        <w:tblW w:w="8364" w:type="dxa"/>
        <w:tblInd w:w="666" w:type="dxa"/>
        <w:tblCellMar>
          <w:left w:w="99" w:type="dxa"/>
          <w:right w:w="99" w:type="dxa"/>
        </w:tblCellMar>
        <w:tblLook w:val="04A0" w:firstRow="1" w:lastRow="0" w:firstColumn="1" w:lastColumn="0" w:noHBand="0" w:noVBand="1"/>
      </w:tblPr>
      <w:tblGrid>
        <w:gridCol w:w="1276"/>
        <w:gridCol w:w="2410"/>
        <w:gridCol w:w="2410"/>
        <w:gridCol w:w="1275"/>
        <w:gridCol w:w="993"/>
      </w:tblGrid>
      <w:tr w:rsidR="00436022" w:rsidRPr="001C23AC" w14:paraId="090AA923" w14:textId="77777777" w:rsidTr="00AF6597">
        <w:trPr>
          <w:trHeight w:val="340"/>
        </w:trPr>
        <w:tc>
          <w:tcPr>
            <w:tcW w:w="12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AF0987" w14:textId="77777777" w:rsidR="00436022"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点検診断の</w:t>
            </w:r>
          </w:p>
          <w:p w14:paraId="490D3A7D"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項目の分類</w:t>
            </w:r>
          </w:p>
        </w:tc>
        <w:tc>
          <w:tcPr>
            <w:tcW w:w="7088" w:type="dxa"/>
            <w:gridSpan w:val="4"/>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B899AF7"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点検診断の項目ごとの性能低下度</w:t>
            </w:r>
          </w:p>
        </w:tc>
      </w:tr>
      <w:tr w:rsidR="00436022" w:rsidRPr="001C23AC" w14:paraId="60CCDE57" w14:textId="77777777" w:rsidTr="00AF6597">
        <w:trPr>
          <w:trHeight w:val="340"/>
        </w:trPr>
        <w:tc>
          <w:tcPr>
            <w:tcW w:w="1276" w:type="dxa"/>
            <w:vMerge/>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907480D"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p>
        </w:tc>
        <w:tc>
          <w:tcPr>
            <w:tcW w:w="2410" w:type="dxa"/>
            <w:tcBorders>
              <w:top w:val="nil"/>
              <w:left w:val="nil"/>
              <w:bottom w:val="double" w:sz="4" w:space="0" w:color="auto"/>
              <w:right w:val="single" w:sz="4" w:space="0" w:color="auto"/>
            </w:tcBorders>
            <w:shd w:val="clear" w:color="auto" w:fill="D9D9D9" w:themeFill="background1" w:themeFillShade="D9"/>
            <w:noWrap/>
            <w:vAlign w:val="center"/>
            <w:hideMark/>
          </w:tcPr>
          <w:p w14:paraId="27641E99"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A</w:t>
            </w:r>
          </w:p>
        </w:tc>
        <w:tc>
          <w:tcPr>
            <w:tcW w:w="2410" w:type="dxa"/>
            <w:tcBorders>
              <w:top w:val="nil"/>
              <w:left w:val="nil"/>
              <w:bottom w:val="double" w:sz="4" w:space="0" w:color="auto"/>
              <w:right w:val="single" w:sz="4" w:space="0" w:color="auto"/>
            </w:tcBorders>
            <w:shd w:val="clear" w:color="auto" w:fill="D9D9D9" w:themeFill="background1" w:themeFillShade="D9"/>
            <w:noWrap/>
            <w:vAlign w:val="center"/>
            <w:hideMark/>
          </w:tcPr>
          <w:p w14:paraId="46F6A16F"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B</w:t>
            </w:r>
          </w:p>
        </w:tc>
        <w:tc>
          <w:tcPr>
            <w:tcW w:w="1275" w:type="dxa"/>
            <w:tcBorders>
              <w:top w:val="nil"/>
              <w:left w:val="nil"/>
              <w:bottom w:val="double" w:sz="4" w:space="0" w:color="auto"/>
              <w:right w:val="single" w:sz="4" w:space="0" w:color="auto"/>
            </w:tcBorders>
            <w:shd w:val="clear" w:color="auto" w:fill="D9D9D9" w:themeFill="background1" w:themeFillShade="D9"/>
            <w:noWrap/>
            <w:vAlign w:val="center"/>
            <w:hideMark/>
          </w:tcPr>
          <w:p w14:paraId="7E9BEE98"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C</w:t>
            </w:r>
          </w:p>
        </w:tc>
        <w:tc>
          <w:tcPr>
            <w:tcW w:w="993" w:type="dxa"/>
            <w:tcBorders>
              <w:top w:val="nil"/>
              <w:left w:val="nil"/>
              <w:bottom w:val="double" w:sz="4" w:space="0" w:color="auto"/>
              <w:right w:val="single" w:sz="4" w:space="0" w:color="auto"/>
            </w:tcBorders>
            <w:shd w:val="clear" w:color="auto" w:fill="D9D9D9" w:themeFill="background1" w:themeFillShade="D9"/>
            <w:noWrap/>
            <w:vAlign w:val="center"/>
            <w:hideMark/>
          </w:tcPr>
          <w:p w14:paraId="3F1D442A" w14:textId="77777777" w:rsidR="00436022" w:rsidRPr="006469E7" w:rsidRDefault="00436022" w:rsidP="005E1989">
            <w:pPr>
              <w:widowControl/>
              <w:spacing w:line="240" w:lineRule="exact"/>
              <w:jc w:val="center"/>
              <w:rPr>
                <w:rFonts w:hAnsi="HG丸ｺﾞｼｯｸM-PRO" w:cs="ＭＳ Ｐゴシック"/>
                <w:color w:val="000000"/>
                <w:kern w:val="0"/>
                <w:sz w:val="20"/>
                <w:szCs w:val="20"/>
              </w:rPr>
            </w:pPr>
            <w:r w:rsidRPr="006469E7">
              <w:rPr>
                <w:rFonts w:hAnsi="HG丸ｺﾞｼｯｸM-PRO" w:cs="ＭＳ Ｐゴシック" w:hint="eastAsia"/>
                <w:color w:val="000000"/>
                <w:kern w:val="0"/>
                <w:sz w:val="20"/>
                <w:szCs w:val="20"/>
              </w:rPr>
              <w:t>D</w:t>
            </w:r>
          </w:p>
        </w:tc>
      </w:tr>
      <w:tr w:rsidR="00436022" w:rsidRPr="001C23AC" w14:paraId="1585FC14" w14:textId="77777777" w:rsidTr="00AF6597">
        <w:trPr>
          <w:trHeight w:val="842"/>
        </w:trPr>
        <w:tc>
          <w:tcPr>
            <w:tcW w:w="1276"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2E7A9CB4"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Ⅰ類</w:t>
            </w:r>
          </w:p>
        </w:tc>
        <w:tc>
          <w:tcPr>
            <w:tcW w:w="2410" w:type="dxa"/>
            <w:tcBorders>
              <w:top w:val="double" w:sz="4" w:space="0" w:color="auto"/>
              <w:left w:val="nil"/>
              <w:bottom w:val="single" w:sz="4" w:space="0" w:color="auto"/>
              <w:right w:val="single" w:sz="4" w:space="0" w:color="auto"/>
            </w:tcBorders>
            <w:shd w:val="clear" w:color="auto" w:fill="auto"/>
            <w:vAlign w:val="center"/>
            <w:hideMark/>
          </w:tcPr>
          <w:p w14:paraId="30DA6ADA"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「aが1個から数個」の点検診断の項目があり、施設の性能が相当低下している状態</w:t>
            </w:r>
          </w:p>
        </w:tc>
        <w:tc>
          <w:tcPr>
            <w:tcW w:w="2410" w:type="dxa"/>
            <w:tcBorders>
              <w:top w:val="double" w:sz="4" w:space="0" w:color="auto"/>
              <w:left w:val="nil"/>
              <w:bottom w:val="single" w:sz="4" w:space="0" w:color="auto"/>
              <w:right w:val="single" w:sz="4" w:space="0" w:color="auto"/>
            </w:tcBorders>
            <w:shd w:val="clear" w:color="auto" w:fill="auto"/>
            <w:vAlign w:val="center"/>
            <w:hideMark/>
          </w:tcPr>
          <w:p w14:paraId="4641EF48"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「aまたはbが1個から数個」の点検診断の項目があり、施設の性能が低下している状態</w:t>
            </w:r>
          </w:p>
        </w:tc>
        <w:tc>
          <w:tcPr>
            <w:tcW w:w="1275" w:type="dxa"/>
            <w:tcBorders>
              <w:top w:val="double" w:sz="4" w:space="0" w:color="auto"/>
              <w:left w:val="nil"/>
              <w:bottom w:val="single" w:sz="4" w:space="0" w:color="auto"/>
              <w:right w:val="single" w:sz="4" w:space="0" w:color="auto"/>
            </w:tcBorders>
            <w:shd w:val="clear" w:color="auto" w:fill="auto"/>
            <w:vAlign w:val="center"/>
            <w:hideMark/>
          </w:tcPr>
          <w:p w14:paraId="6A857EEF"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A、B、D</w:t>
            </w:r>
            <w:r w:rsidRPr="006469E7">
              <w:rPr>
                <w:rFonts w:hAnsi="HG丸ｺﾞｼｯｸM-PRO" w:hint="eastAsia"/>
                <w:szCs w:val="21"/>
              </w:rPr>
              <w:br/>
              <w:t>以外</w:t>
            </w:r>
          </w:p>
        </w:tc>
        <w:tc>
          <w:tcPr>
            <w:tcW w:w="993" w:type="dxa"/>
            <w:tcBorders>
              <w:top w:val="double" w:sz="4" w:space="0" w:color="auto"/>
              <w:left w:val="nil"/>
              <w:bottom w:val="single" w:sz="4" w:space="0" w:color="auto"/>
              <w:right w:val="single" w:sz="4" w:space="0" w:color="auto"/>
            </w:tcBorders>
            <w:shd w:val="clear" w:color="auto" w:fill="auto"/>
            <w:vAlign w:val="center"/>
            <w:hideMark/>
          </w:tcPr>
          <w:p w14:paraId="1E63989A" w14:textId="77777777" w:rsidR="00436022" w:rsidRDefault="00436022" w:rsidP="005E1989">
            <w:pPr>
              <w:spacing w:line="240" w:lineRule="exact"/>
              <w:jc w:val="center"/>
              <w:rPr>
                <w:rFonts w:hAnsi="HG丸ｺﾞｼｯｸM-PRO"/>
                <w:szCs w:val="21"/>
              </w:rPr>
            </w:pPr>
            <w:r w:rsidRPr="006469E7">
              <w:rPr>
                <w:rFonts w:hAnsi="HG丸ｺﾞｼｯｸM-PRO" w:hint="eastAsia"/>
                <w:szCs w:val="21"/>
              </w:rPr>
              <w:t>すべて</w:t>
            </w:r>
          </w:p>
          <w:p w14:paraId="6DE2167F"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w:t>
            </w:r>
          </w:p>
        </w:tc>
      </w:tr>
      <w:tr w:rsidR="00436022" w:rsidRPr="001C23AC" w14:paraId="5F298189" w14:textId="77777777" w:rsidTr="005E1989">
        <w:trPr>
          <w:trHeight w:val="715"/>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0243B25"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Ⅱ類</w:t>
            </w:r>
          </w:p>
        </w:tc>
        <w:tc>
          <w:tcPr>
            <w:tcW w:w="2410" w:type="dxa"/>
            <w:tcBorders>
              <w:top w:val="nil"/>
              <w:left w:val="nil"/>
              <w:bottom w:val="single" w:sz="4" w:space="0" w:color="auto"/>
              <w:right w:val="single" w:sz="4" w:space="0" w:color="auto"/>
            </w:tcBorders>
            <w:shd w:val="clear" w:color="auto" w:fill="auto"/>
            <w:vAlign w:val="center"/>
            <w:hideMark/>
          </w:tcPr>
          <w:p w14:paraId="18FDD6E8"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「aが多数または</w:t>
            </w:r>
            <w:proofErr w:type="spellStart"/>
            <w:r w:rsidRPr="006469E7">
              <w:rPr>
                <w:rFonts w:hAnsi="HG丸ｺﾞｼｯｸM-PRO" w:hint="eastAsia"/>
                <w:szCs w:val="21"/>
              </w:rPr>
              <w:t>a+b</w:t>
            </w:r>
            <w:proofErr w:type="spellEnd"/>
            <w:r w:rsidRPr="006469E7">
              <w:rPr>
                <w:rFonts w:hAnsi="HG丸ｺﾞｼｯｸM-PRO" w:hint="eastAsia"/>
                <w:szCs w:val="21"/>
              </w:rPr>
              <w:t>がほとんど」の点検診断の項目があり、施設の性能が相当低下している状態</w:t>
            </w:r>
          </w:p>
        </w:tc>
        <w:tc>
          <w:tcPr>
            <w:tcW w:w="2410" w:type="dxa"/>
            <w:tcBorders>
              <w:top w:val="nil"/>
              <w:left w:val="nil"/>
              <w:bottom w:val="single" w:sz="4" w:space="0" w:color="auto"/>
              <w:right w:val="single" w:sz="4" w:space="0" w:color="auto"/>
            </w:tcBorders>
            <w:shd w:val="clear" w:color="auto" w:fill="auto"/>
            <w:vAlign w:val="center"/>
            <w:hideMark/>
          </w:tcPr>
          <w:p w14:paraId="5D2A3B4D" w14:textId="77777777" w:rsidR="00436022" w:rsidRPr="006469E7" w:rsidRDefault="00436022" w:rsidP="005E1989">
            <w:pPr>
              <w:spacing w:line="240" w:lineRule="exact"/>
              <w:jc w:val="left"/>
              <w:rPr>
                <w:rFonts w:hAnsi="HG丸ｺﾞｼｯｸM-PRO"/>
                <w:szCs w:val="21"/>
              </w:rPr>
            </w:pPr>
            <w:r w:rsidRPr="006469E7">
              <w:rPr>
                <w:rFonts w:hAnsi="HG丸ｺﾞｼｯｸM-PRO" w:hint="eastAsia"/>
                <w:szCs w:val="21"/>
              </w:rPr>
              <w:t>「aが数個または</w:t>
            </w:r>
            <w:proofErr w:type="spellStart"/>
            <w:r w:rsidRPr="006469E7">
              <w:rPr>
                <w:rFonts w:hAnsi="HG丸ｺﾞｼｯｸM-PRO" w:hint="eastAsia"/>
                <w:szCs w:val="21"/>
              </w:rPr>
              <w:t>a+b</w:t>
            </w:r>
            <w:proofErr w:type="spellEnd"/>
            <w:r w:rsidRPr="006469E7">
              <w:rPr>
                <w:rFonts w:hAnsi="HG丸ｺﾞｼｯｸM-PRO" w:hint="eastAsia"/>
                <w:szCs w:val="21"/>
              </w:rPr>
              <w:t>が多数」の点検診断の項目があり、施設の性能が低下している状態</w:t>
            </w:r>
          </w:p>
        </w:tc>
        <w:tc>
          <w:tcPr>
            <w:tcW w:w="1275" w:type="dxa"/>
            <w:tcBorders>
              <w:top w:val="nil"/>
              <w:left w:val="nil"/>
              <w:bottom w:val="single" w:sz="4" w:space="0" w:color="auto"/>
              <w:right w:val="single" w:sz="4" w:space="0" w:color="auto"/>
            </w:tcBorders>
            <w:shd w:val="clear" w:color="auto" w:fill="auto"/>
            <w:vAlign w:val="center"/>
            <w:hideMark/>
          </w:tcPr>
          <w:p w14:paraId="3831DB94"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A、B、D</w:t>
            </w:r>
            <w:r w:rsidRPr="006469E7">
              <w:rPr>
                <w:rFonts w:hAnsi="HG丸ｺﾞｼｯｸM-PRO" w:hint="eastAsia"/>
                <w:szCs w:val="21"/>
              </w:rPr>
              <w:br/>
              <w:t>以外</w:t>
            </w:r>
          </w:p>
        </w:tc>
        <w:tc>
          <w:tcPr>
            <w:tcW w:w="993" w:type="dxa"/>
            <w:tcBorders>
              <w:top w:val="nil"/>
              <w:left w:val="nil"/>
              <w:bottom w:val="single" w:sz="4" w:space="0" w:color="auto"/>
              <w:right w:val="single" w:sz="4" w:space="0" w:color="auto"/>
            </w:tcBorders>
            <w:shd w:val="clear" w:color="auto" w:fill="auto"/>
            <w:vAlign w:val="center"/>
            <w:hideMark/>
          </w:tcPr>
          <w:p w14:paraId="6BC1981A" w14:textId="77777777" w:rsidR="00436022" w:rsidRDefault="00436022" w:rsidP="005E1989">
            <w:pPr>
              <w:spacing w:line="240" w:lineRule="exact"/>
              <w:jc w:val="center"/>
              <w:rPr>
                <w:rFonts w:hAnsi="HG丸ｺﾞｼｯｸM-PRO"/>
                <w:szCs w:val="21"/>
              </w:rPr>
            </w:pPr>
            <w:r w:rsidRPr="006469E7">
              <w:rPr>
                <w:rFonts w:hAnsi="HG丸ｺﾞｼｯｸM-PRO" w:hint="eastAsia"/>
                <w:szCs w:val="21"/>
              </w:rPr>
              <w:t>すべて</w:t>
            </w:r>
          </w:p>
          <w:p w14:paraId="7CF50764"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w:t>
            </w:r>
          </w:p>
        </w:tc>
      </w:tr>
      <w:tr w:rsidR="00436022" w:rsidRPr="001C23AC" w14:paraId="0B5CD9BE" w14:textId="77777777" w:rsidTr="005E1989">
        <w:trPr>
          <w:trHeight w:val="510"/>
        </w:trPr>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65B4880"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Ⅲ類</w:t>
            </w:r>
          </w:p>
        </w:tc>
        <w:tc>
          <w:tcPr>
            <w:tcW w:w="2410" w:type="dxa"/>
            <w:tcBorders>
              <w:top w:val="nil"/>
              <w:left w:val="nil"/>
              <w:bottom w:val="single" w:sz="4" w:space="0" w:color="auto"/>
              <w:right w:val="single" w:sz="4" w:space="0" w:color="auto"/>
            </w:tcBorders>
            <w:shd w:val="clear" w:color="auto" w:fill="auto"/>
            <w:noWrap/>
            <w:vAlign w:val="center"/>
            <w:hideMark/>
          </w:tcPr>
          <w:p w14:paraId="06F92747"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w:t>
            </w:r>
          </w:p>
        </w:tc>
        <w:tc>
          <w:tcPr>
            <w:tcW w:w="2410" w:type="dxa"/>
            <w:tcBorders>
              <w:top w:val="nil"/>
              <w:left w:val="nil"/>
              <w:bottom w:val="single" w:sz="4" w:space="0" w:color="auto"/>
              <w:right w:val="single" w:sz="4" w:space="0" w:color="auto"/>
            </w:tcBorders>
            <w:shd w:val="clear" w:color="auto" w:fill="auto"/>
            <w:noWrap/>
            <w:vAlign w:val="center"/>
            <w:hideMark/>
          </w:tcPr>
          <w:p w14:paraId="1F647AEE"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w:t>
            </w:r>
          </w:p>
        </w:tc>
        <w:tc>
          <w:tcPr>
            <w:tcW w:w="1275" w:type="dxa"/>
            <w:tcBorders>
              <w:top w:val="nil"/>
              <w:left w:val="nil"/>
              <w:bottom w:val="single" w:sz="4" w:space="0" w:color="auto"/>
              <w:right w:val="single" w:sz="4" w:space="0" w:color="auto"/>
            </w:tcBorders>
            <w:shd w:val="clear" w:color="auto" w:fill="auto"/>
            <w:noWrap/>
            <w:vAlign w:val="center"/>
            <w:hideMark/>
          </w:tcPr>
          <w:p w14:paraId="6CCCAF69"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D以外</w:t>
            </w:r>
          </w:p>
        </w:tc>
        <w:tc>
          <w:tcPr>
            <w:tcW w:w="993" w:type="dxa"/>
            <w:tcBorders>
              <w:top w:val="nil"/>
              <w:left w:val="nil"/>
              <w:bottom w:val="single" w:sz="4" w:space="0" w:color="auto"/>
              <w:right w:val="single" w:sz="4" w:space="0" w:color="auto"/>
            </w:tcBorders>
            <w:shd w:val="clear" w:color="auto" w:fill="auto"/>
            <w:vAlign w:val="center"/>
            <w:hideMark/>
          </w:tcPr>
          <w:p w14:paraId="03723CC5" w14:textId="77777777" w:rsidR="00436022" w:rsidRDefault="00436022" w:rsidP="005E1989">
            <w:pPr>
              <w:spacing w:line="240" w:lineRule="exact"/>
              <w:jc w:val="center"/>
              <w:rPr>
                <w:rFonts w:hAnsi="HG丸ｺﾞｼｯｸM-PRO"/>
                <w:szCs w:val="21"/>
              </w:rPr>
            </w:pPr>
            <w:r w:rsidRPr="006469E7">
              <w:rPr>
                <w:rFonts w:hAnsi="HG丸ｺﾞｼｯｸM-PRO" w:hint="eastAsia"/>
                <w:szCs w:val="21"/>
              </w:rPr>
              <w:t>すべて</w:t>
            </w:r>
          </w:p>
          <w:p w14:paraId="5091FB27" w14:textId="77777777" w:rsidR="00436022" w:rsidRPr="006469E7" w:rsidRDefault="00436022" w:rsidP="005E1989">
            <w:pPr>
              <w:spacing w:line="240" w:lineRule="exact"/>
              <w:jc w:val="center"/>
              <w:rPr>
                <w:rFonts w:hAnsi="HG丸ｺﾞｼｯｸM-PRO"/>
                <w:szCs w:val="21"/>
              </w:rPr>
            </w:pPr>
            <w:r w:rsidRPr="006469E7">
              <w:rPr>
                <w:rFonts w:hAnsi="HG丸ｺﾞｼｯｸM-PRO" w:hint="eastAsia"/>
                <w:szCs w:val="21"/>
              </w:rPr>
              <w:t>d</w:t>
            </w:r>
          </w:p>
        </w:tc>
      </w:tr>
    </w:tbl>
    <w:p w14:paraId="041A07F2" w14:textId="77777777" w:rsidR="00436022" w:rsidRDefault="00436022" w:rsidP="00436022">
      <w:pPr>
        <w:widowControl/>
        <w:spacing w:line="0" w:lineRule="atLeast"/>
        <w:ind w:right="200"/>
        <w:jc w:val="right"/>
        <w:rPr>
          <w:rFonts w:ascii="ＭＳ Ｐゴシック" w:eastAsia="ＭＳ Ｐゴシック" w:hAnsi="ＭＳ Ｐゴシック" w:cs="ＭＳ Ｐゴシック"/>
          <w:color w:val="000000"/>
          <w:kern w:val="0"/>
          <w:sz w:val="18"/>
          <w:szCs w:val="16"/>
        </w:rPr>
      </w:pPr>
      <w:r w:rsidRPr="006930F8">
        <w:rPr>
          <w:rFonts w:hAnsi="HG丸ｺﾞｼｯｸM-PRO" w:cs="ＭＳ Ｐゴシック" w:hint="eastAsia"/>
          <w:color w:val="000000"/>
          <w:kern w:val="0"/>
          <w:sz w:val="20"/>
          <w:szCs w:val="16"/>
        </w:rPr>
        <w:t>注）「多数」とは概ね５割、「ほとんど」とは概ね８割と考えてよい</w:t>
      </w:r>
      <w:r w:rsidRPr="00E35616">
        <w:rPr>
          <w:rFonts w:ascii="ＭＳ Ｐゴシック" w:eastAsia="ＭＳ Ｐゴシック" w:hAnsi="ＭＳ Ｐゴシック" w:cs="ＭＳ Ｐゴシック" w:hint="eastAsia"/>
          <w:color w:val="000000"/>
          <w:kern w:val="0"/>
          <w:sz w:val="18"/>
          <w:szCs w:val="16"/>
        </w:rPr>
        <w:t>。</w:t>
      </w:r>
    </w:p>
    <w:p w14:paraId="75AF920C"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r>
        <w:rPr>
          <w:rFonts w:ascii="ＭＳ Ｐゴシック" w:eastAsia="ＭＳ Ｐゴシック" w:hAnsi="ＭＳ Ｐゴシック" w:cs="ＭＳ Ｐゴシック"/>
          <w:noProof/>
          <w:color w:val="000000"/>
          <w:kern w:val="0"/>
          <w:sz w:val="18"/>
          <w:szCs w:val="16"/>
        </w:rPr>
        <mc:AlternateContent>
          <mc:Choice Requires="wps">
            <w:drawing>
              <wp:anchor distT="0" distB="0" distL="114300" distR="114300" simplePos="0" relativeHeight="252026880" behindDoc="0" locked="0" layoutInCell="1" allowOverlap="1" wp14:anchorId="1C99A1E9" wp14:editId="4CE531E6">
                <wp:simplePos x="0" y="0"/>
                <wp:positionH relativeFrom="column">
                  <wp:posOffset>565785</wp:posOffset>
                </wp:positionH>
                <wp:positionV relativeFrom="paragraph">
                  <wp:posOffset>95514</wp:posOffset>
                </wp:positionV>
                <wp:extent cx="5175250" cy="586105"/>
                <wp:effectExtent l="57150" t="361950" r="82550" b="99695"/>
                <wp:wrapNone/>
                <wp:docPr id="3445863" name="線吹き出し 1 (枠付き) 3445863"/>
                <wp:cNvGraphicFramePr/>
                <a:graphic xmlns:a="http://schemas.openxmlformats.org/drawingml/2006/main">
                  <a:graphicData uri="http://schemas.microsoft.com/office/word/2010/wordprocessingShape">
                    <wps:wsp>
                      <wps:cNvSpPr/>
                      <wps:spPr>
                        <a:xfrm>
                          <a:off x="0" y="0"/>
                          <a:ext cx="5175250" cy="586105"/>
                        </a:xfrm>
                        <a:prstGeom prst="borderCallout1">
                          <a:avLst>
                            <a:gd name="adj1" fmla="val -4799"/>
                            <a:gd name="adj2" fmla="val 10336"/>
                            <a:gd name="adj3" fmla="val -58232"/>
                            <a:gd name="adj4" fmla="val 6506"/>
                          </a:avLst>
                        </a:prstGeom>
                      </wps:spPr>
                      <wps:style>
                        <a:lnRef idx="1">
                          <a:schemeClr val="accent1"/>
                        </a:lnRef>
                        <a:fillRef idx="2">
                          <a:schemeClr val="accent1"/>
                        </a:fillRef>
                        <a:effectRef idx="1">
                          <a:schemeClr val="accent1"/>
                        </a:effectRef>
                        <a:fontRef idx="minor">
                          <a:schemeClr val="dk1"/>
                        </a:fontRef>
                      </wps:style>
                      <wps:txbx>
                        <w:txbxContent>
                          <w:p w14:paraId="796C3780"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Ⅰ類：施設の性能（特に構造上の安全性）に直接的に影響を及ぼす部材に対する点検診断の項目</w:t>
                            </w:r>
                          </w:p>
                          <w:p w14:paraId="479A18D8"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Ⅱ類：施設の性能に影響を及ぼす部材に対する点検診断の項目</w:t>
                            </w:r>
                          </w:p>
                          <w:p w14:paraId="7DB7ED4F"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Ⅲ類：附帯設備等に対する点検診断項目</w:t>
                            </w:r>
                          </w:p>
                          <w:p w14:paraId="1417DD8C" w14:textId="77777777" w:rsidR="00F933E5" w:rsidRPr="00B97CF2" w:rsidRDefault="00F933E5" w:rsidP="00436022">
                            <w:pPr>
                              <w:spacing w:line="240" w:lineRule="exact"/>
                              <w:jc w:val="center"/>
                              <w:rPr>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9A1E9" id="線吹き出し 1 (枠付き) 3445863" o:spid="_x0000_s1191" type="#_x0000_t47" style="position:absolute;left:0;text-align:left;margin-left:44.55pt;margin-top:7.5pt;width:407.5pt;height:46.1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" adj="1405,-12578,2233,-1037" fillcolor="#a7bfde [1620]" strokecolor="#4579b8 [3044]">
                <v:fill color2="#e4ecf5 [500]" rotate="t" angle="180" colors="0 #a3c4ff;22938f #bfd5ff;1 #e5eeff" focus="100%" type="gradient"/>
                <v:shadow on="t" color="black" opacity="24903f" origin=",.5" offset="0,.55556mm"/>
                <v:textbox>
                  <w:txbxContent>
                    <w:p w14:paraId="796C3780"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Ⅰ類：施設の性能（特に構造上の安全性）に直接的に影響を及ぼす部材に対する点検診断の項目</w:t>
                      </w:r>
                    </w:p>
                    <w:p w14:paraId="479A18D8"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Ⅱ類：施設の性能に影響を及ぼす部材に対する点検診断の項目</w:t>
                      </w:r>
                    </w:p>
                    <w:p w14:paraId="7DB7ED4F" w14:textId="77777777" w:rsidR="00F933E5" w:rsidRPr="00B97CF2" w:rsidRDefault="00F933E5" w:rsidP="00436022">
                      <w:pPr>
                        <w:spacing w:line="240" w:lineRule="exact"/>
                        <w:rPr>
                          <w:rFonts w:hAnsi="HG丸ｺﾞｼｯｸM-PRO"/>
                          <w:sz w:val="18"/>
                          <w:szCs w:val="20"/>
                        </w:rPr>
                      </w:pPr>
                      <w:r w:rsidRPr="00B97CF2">
                        <w:rPr>
                          <w:rFonts w:hAnsi="HG丸ｺﾞｼｯｸM-PRO" w:hint="eastAsia"/>
                          <w:sz w:val="18"/>
                          <w:szCs w:val="20"/>
                        </w:rPr>
                        <w:t>Ⅲ類：附帯設備等に対する点検診断項目</w:t>
                      </w:r>
                    </w:p>
                    <w:p w14:paraId="1417DD8C" w14:textId="77777777" w:rsidR="00F933E5" w:rsidRPr="00B97CF2" w:rsidRDefault="00F933E5" w:rsidP="00436022">
                      <w:pPr>
                        <w:spacing w:line="240" w:lineRule="exact"/>
                        <w:jc w:val="center"/>
                        <w:rPr>
                          <w:sz w:val="20"/>
                        </w:rPr>
                      </w:pPr>
                    </w:p>
                  </w:txbxContent>
                </v:textbox>
              </v:shape>
            </w:pict>
          </mc:Fallback>
        </mc:AlternateContent>
      </w:r>
    </w:p>
    <w:p w14:paraId="6B82CCF8"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13FE349E"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1A3541E1"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082D1C39" w14:textId="77777777" w:rsidR="00436022" w:rsidRDefault="00436022" w:rsidP="00436022">
      <w:pPr>
        <w:widowControl/>
        <w:spacing w:line="0" w:lineRule="atLeast"/>
        <w:jc w:val="right"/>
        <w:rPr>
          <w:rFonts w:ascii="ＭＳ Ｐゴシック" w:eastAsia="ＭＳ Ｐゴシック" w:hAnsi="ＭＳ Ｐゴシック" w:cs="ＭＳ Ｐゴシック"/>
          <w:color w:val="000000"/>
          <w:kern w:val="0"/>
          <w:sz w:val="18"/>
          <w:szCs w:val="16"/>
        </w:rPr>
      </w:pPr>
    </w:p>
    <w:p w14:paraId="45A0751F" w14:textId="52E0CC97" w:rsidR="00436022" w:rsidRPr="00700278" w:rsidRDefault="00436022" w:rsidP="00436022">
      <w:pPr>
        <w:pStyle w:val="ac"/>
        <w:spacing w:before="120"/>
        <w:rPr>
          <w:szCs w:val="21"/>
        </w:rPr>
      </w:pPr>
      <w:bookmarkStart w:id="128" w:name="_Ref409426810"/>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11</w:t>
      </w:r>
      <w:r w:rsidR="00A93C11">
        <w:fldChar w:fldCharType="end"/>
      </w:r>
      <w:bookmarkEnd w:id="126"/>
      <w:bookmarkEnd w:id="128"/>
      <w:r>
        <w:rPr>
          <w:rFonts w:hint="eastAsia"/>
        </w:rPr>
        <w:t xml:space="preserve">　</w:t>
      </w:r>
      <w:r>
        <w:rPr>
          <w:rFonts w:hint="eastAsia"/>
          <w:szCs w:val="21"/>
        </w:rPr>
        <w:t>施設の性能低下度の評価基準</w:t>
      </w:r>
    </w:p>
    <w:tbl>
      <w:tblPr>
        <w:tblStyle w:val="af6"/>
        <w:tblW w:w="8364" w:type="dxa"/>
        <w:jc w:val="center"/>
        <w:tblLook w:val="04A0" w:firstRow="1" w:lastRow="0" w:firstColumn="1" w:lastColumn="0" w:noHBand="0" w:noVBand="1"/>
      </w:tblPr>
      <w:tblGrid>
        <w:gridCol w:w="1276"/>
        <w:gridCol w:w="7088"/>
      </w:tblGrid>
      <w:tr w:rsidR="00436022" w14:paraId="1F86C420" w14:textId="77777777" w:rsidTr="00AF6597">
        <w:trPr>
          <w:trHeight w:val="340"/>
          <w:jc w:val="center"/>
        </w:trPr>
        <w:tc>
          <w:tcPr>
            <w:tcW w:w="1276" w:type="dxa"/>
            <w:tcBorders>
              <w:bottom w:val="double" w:sz="4" w:space="0" w:color="auto"/>
            </w:tcBorders>
            <w:shd w:val="clear" w:color="auto" w:fill="D9D9D9" w:themeFill="background1" w:themeFillShade="D9"/>
            <w:vAlign w:val="center"/>
          </w:tcPr>
          <w:p w14:paraId="37BA0BDE" w14:textId="77777777" w:rsidR="00436022" w:rsidRDefault="00436022" w:rsidP="005E1989">
            <w:pPr>
              <w:spacing w:line="240" w:lineRule="exact"/>
              <w:rPr>
                <w:rFonts w:hAnsi="HG丸ｺﾞｼｯｸM-PRO"/>
                <w:szCs w:val="21"/>
              </w:rPr>
            </w:pPr>
            <w:r>
              <w:rPr>
                <w:rFonts w:hAnsi="HG丸ｺﾞｼｯｸM-PRO" w:hint="eastAsia"/>
                <w:szCs w:val="21"/>
              </w:rPr>
              <w:t>性能低下度</w:t>
            </w:r>
          </w:p>
        </w:tc>
        <w:tc>
          <w:tcPr>
            <w:tcW w:w="7088" w:type="dxa"/>
            <w:tcBorders>
              <w:bottom w:val="double" w:sz="4" w:space="0" w:color="auto"/>
            </w:tcBorders>
            <w:shd w:val="clear" w:color="auto" w:fill="D9D9D9" w:themeFill="background1" w:themeFillShade="D9"/>
            <w:vAlign w:val="center"/>
          </w:tcPr>
          <w:p w14:paraId="776602CF" w14:textId="77777777" w:rsidR="00436022" w:rsidRDefault="00436022" w:rsidP="005E1989">
            <w:pPr>
              <w:spacing w:line="240" w:lineRule="exact"/>
              <w:jc w:val="center"/>
              <w:rPr>
                <w:rFonts w:hAnsi="HG丸ｺﾞｼｯｸM-PRO"/>
                <w:szCs w:val="21"/>
              </w:rPr>
            </w:pPr>
            <w:r>
              <w:rPr>
                <w:rFonts w:hAnsi="HG丸ｺﾞｼｯｸM-PRO" w:hint="eastAsia"/>
                <w:szCs w:val="21"/>
              </w:rPr>
              <w:t>性能低下度の評価基準</w:t>
            </w:r>
          </w:p>
        </w:tc>
      </w:tr>
      <w:tr w:rsidR="00436022" w14:paraId="7B91012A" w14:textId="77777777" w:rsidTr="00AF6597">
        <w:trPr>
          <w:trHeight w:val="340"/>
          <w:jc w:val="center"/>
        </w:trPr>
        <w:tc>
          <w:tcPr>
            <w:tcW w:w="1276" w:type="dxa"/>
            <w:tcBorders>
              <w:top w:val="double" w:sz="4" w:space="0" w:color="auto"/>
            </w:tcBorders>
            <w:vAlign w:val="center"/>
          </w:tcPr>
          <w:p w14:paraId="101EBC18" w14:textId="77777777" w:rsidR="00436022" w:rsidRDefault="00436022" w:rsidP="005E1989">
            <w:pPr>
              <w:spacing w:line="240" w:lineRule="exact"/>
              <w:jc w:val="center"/>
              <w:rPr>
                <w:rFonts w:hAnsi="HG丸ｺﾞｼｯｸM-PRO"/>
                <w:szCs w:val="21"/>
              </w:rPr>
            </w:pPr>
            <w:r>
              <w:rPr>
                <w:rFonts w:hAnsi="HG丸ｺﾞｼｯｸM-PRO" w:hint="eastAsia"/>
                <w:szCs w:val="21"/>
              </w:rPr>
              <w:t>Ａ</w:t>
            </w:r>
          </w:p>
        </w:tc>
        <w:tc>
          <w:tcPr>
            <w:tcW w:w="7088" w:type="dxa"/>
            <w:tcBorders>
              <w:top w:val="double" w:sz="4" w:space="0" w:color="auto"/>
            </w:tcBorders>
            <w:vAlign w:val="center"/>
          </w:tcPr>
          <w:p w14:paraId="0622AE9A" w14:textId="77777777" w:rsidR="00436022" w:rsidRPr="003A5CF5" w:rsidRDefault="00436022" w:rsidP="005E1989">
            <w:pPr>
              <w:spacing w:line="240" w:lineRule="exact"/>
              <w:rPr>
                <w:rFonts w:hAnsi="HG丸ｺﾞｼｯｸM-PRO"/>
                <w:sz w:val="20"/>
                <w:szCs w:val="21"/>
              </w:rPr>
            </w:pPr>
            <w:r w:rsidRPr="003A5CF5">
              <w:rPr>
                <w:rFonts w:hAnsi="HG丸ｺﾞｼｯｸM-PRO" w:hint="eastAsia"/>
                <w:sz w:val="20"/>
                <w:szCs w:val="21"/>
              </w:rPr>
              <w:t>施設の性能が</w:t>
            </w:r>
            <w:r>
              <w:rPr>
                <w:rFonts w:hAnsi="HG丸ｺﾞｼｯｸM-PRO" w:hint="eastAsia"/>
                <w:sz w:val="20"/>
                <w:szCs w:val="21"/>
              </w:rPr>
              <w:t>相当</w:t>
            </w:r>
            <w:r w:rsidRPr="003A5CF5">
              <w:rPr>
                <w:rFonts w:hAnsi="HG丸ｺﾞｼｯｸM-PRO" w:hint="eastAsia"/>
                <w:sz w:val="20"/>
                <w:szCs w:val="21"/>
              </w:rPr>
              <w:t>低下している状態</w:t>
            </w:r>
          </w:p>
        </w:tc>
      </w:tr>
      <w:tr w:rsidR="00436022" w14:paraId="1AEA38DA" w14:textId="77777777" w:rsidTr="005E1989">
        <w:trPr>
          <w:trHeight w:val="340"/>
          <w:jc w:val="center"/>
        </w:trPr>
        <w:tc>
          <w:tcPr>
            <w:tcW w:w="1276" w:type="dxa"/>
            <w:vAlign w:val="center"/>
          </w:tcPr>
          <w:p w14:paraId="04E6A372" w14:textId="77777777" w:rsidR="00436022" w:rsidRDefault="00436022" w:rsidP="005E1989">
            <w:pPr>
              <w:spacing w:line="240" w:lineRule="exact"/>
              <w:jc w:val="center"/>
              <w:rPr>
                <w:rFonts w:hAnsi="HG丸ｺﾞｼｯｸM-PRO"/>
                <w:szCs w:val="21"/>
              </w:rPr>
            </w:pPr>
            <w:r>
              <w:rPr>
                <w:rFonts w:hAnsi="HG丸ｺﾞｼｯｸM-PRO" w:hint="eastAsia"/>
                <w:szCs w:val="21"/>
              </w:rPr>
              <w:t>Ｂ</w:t>
            </w:r>
          </w:p>
        </w:tc>
        <w:tc>
          <w:tcPr>
            <w:tcW w:w="7088" w:type="dxa"/>
            <w:vAlign w:val="center"/>
          </w:tcPr>
          <w:p w14:paraId="1F18F135" w14:textId="77777777" w:rsidR="00436022" w:rsidRPr="003A5CF5" w:rsidRDefault="00436022" w:rsidP="005E1989">
            <w:pPr>
              <w:spacing w:line="240" w:lineRule="exact"/>
              <w:rPr>
                <w:rFonts w:hAnsi="HG丸ｺﾞｼｯｸM-PRO"/>
                <w:sz w:val="20"/>
                <w:szCs w:val="21"/>
              </w:rPr>
            </w:pPr>
            <w:r w:rsidRPr="003A5CF5">
              <w:rPr>
                <w:rFonts w:hAnsi="HG丸ｺﾞｼｯｸM-PRO" w:hint="eastAsia"/>
                <w:sz w:val="20"/>
                <w:szCs w:val="21"/>
              </w:rPr>
              <w:t>施設の性能が低下</w:t>
            </w:r>
            <w:r>
              <w:rPr>
                <w:rFonts w:hAnsi="HG丸ｺﾞｼｯｸM-PRO" w:hint="eastAsia"/>
                <w:sz w:val="20"/>
                <w:szCs w:val="21"/>
              </w:rPr>
              <w:t>している</w:t>
            </w:r>
            <w:r w:rsidRPr="003A5CF5">
              <w:rPr>
                <w:rFonts w:hAnsi="HG丸ｺﾞｼｯｸM-PRO" w:hint="eastAsia"/>
                <w:sz w:val="20"/>
                <w:szCs w:val="21"/>
              </w:rPr>
              <w:t>状態</w:t>
            </w:r>
          </w:p>
        </w:tc>
      </w:tr>
      <w:tr w:rsidR="00436022" w14:paraId="4E0D0F84" w14:textId="77777777" w:rsidTr="005E1989">
        <w:trPr>
          <w:trHeight w:val="340"/>
          <w:jc w:val="center"/>
        </w:trPr>
        <w:tc>
          <w:tcPr>
            <w:tcW w:w="1276" w:type="dxa"/>
            <w:vAlign w:val="center"/>
          </w:tcPr>
          <w:p w14:paraId="2693B852" w14:textId="77777777" w:rsidR="00436022" w:rsidRDefault="00436022" w:rsidP="005E1989">
            <w:pPr>
              <w:spacing w:line="240" w:lineRule="exact"/>
              <w:jc w:val="center"/>
              <w:rPr>
                <w:rFonts w:hAnsi="HG丸ｺﾞｼｯｸM-PRO"/>
                <w:szCs w:val="21"/>
              </w:rPr>
            </w:pPr>
            <w:r>
              <w:rPr>
                <w:rFonts w:hAnsi="HG丸ｺﾞｼｯｸM-PRO" w:hint="eastAsia"/>
                <w:szCs w:val="21"/>
              </w:rPr>
              <w:t>Ｃ</w:t>
            </w:r>
          </w:p>
        </w:tc>
        <w:tc>
          <w:tcPr>
            <w:tcW w:w="7088" w:type="dxa"/>
            <w:vAlign w:val="center"/>
          </w:tcPr>
          <w:p w14:paraId="0C12F351" w14:textId="77777777" w:rsidR="00436022" w:rsidRPr="003A5CF5" w:rsidRDefault="00436022" w:rsidP="005E1989">
            <w:pPr>
              <w:spacing w:line="240" w:lineRule="exact"/>
              <w:rPr>
                <w:rFonts w:hAnsi="HG丸ｺﾞｼｯｸM-PRO"/>
                <w:sz w:val="20"/>
                <w:szCs w:val="21"/>
              </w:rPr>
            </w:pPr>
            <w:r>
              <w:rPr>
                <w:rFonts w:hAnsi="HG丸ｺﾞｼｯｸM-PRO" w:hint="eastAsia"/>
                <w:sz w:val="20"/>
                <w:szCs w:val="21"/>
              </w:rPr>
              <w:t>変状はあるが、施設の性能の低下がほとんど認められない状態</w:t>
            </w:r>
          </w:p>
        </w:tc>
      </w:tr>
      <w:tr w:rsidR="00436022" w14:paraId="1BF4222F" w14:textId="77777777" w:rsidTr="005E1989">
        <w:trPr>
          <w:trHeight w:val="340"/>
          <w:jc w:val="center"/>
        </w:trPr>
        <w:tc>
          <w:tcPr>
            <w:tcW w:w="1276" w:type="dxa"/>
            <w:vAlign w:val="center"/>
          </w:tcPr>
          <w:p w14:paraId="6619116B" w14:textId="77777777" w:rsidR="00436022" w:rsidRDefault="00436022" w:rsidP="005E1989">
            <w:pPr>
              <w:spacing w:line="240" w:lineRule="exact"/>
              <w:jc w:val="center"/>
              <w:rPr>
                <w:rFonts w:hAnsi="HG丸ｺﾞｼｯｸM-PRO"/>
                <w:szCs w:val="21"/>
              </w:rPr>
            </w:pPr>
            <w:r>
              <w:rPr>
                <w:rFonts w:hAnsi="HG丸ｺﾞｼｯｸM-PRO" w:hint="eastAsia"/>
                <w:szCs w:val="21"/>
              </w:rPr>
              <w:t>Ｄ</w:t>
            </w:r>
          </w:p>
        </w:tc>
        <w:tc>
          <w:tcPr>
            <w:tcW w:w="7088" w:type="dxa"/>
            <w:vAlign w:val="center"/>
          </w:tcPr>
          <w:p w14:paraId="6ABE273C" w14:textId="77777777" w:rsidR="00436022" w:rsidRPr="003A5CF5" w:rsidRDefault="00436022" w:rsidP="005E1989">
            <w:pPr>
              <w:spacing w:line="240" w:lineRule="exact"/>
              <w:rPr>
                <w:rFonts w:hAnsi="HG丸ｺﾞｼｯｸM-PRO"/>
                <w:sz w:val="20"/>
                <w:szCs w:val="21"/>
              </w:rPr>
            </w:pPr>
            <w:r>
              <w:rPr>
                <w:rFonts w:hAnsi="HG丸ｺﾞｼｯｸM-PRO" w:hint="eastAsia"/>
                <w:sz w:val="20"/>
                <w:szCs w:val="21"/>
              </w:rPr>
              <w:t>変状</w:t>
            </w:r>
            <w:r w:rsidRPr="003A5CF5">
              <w:rPr>
                <w:rFonts w:hAnsi="HG丸ｺﾞｼｯｸM-PRO" w:hint="eastAsia"/>
                <w:sz w:val="20"/>
                <w:szCs w:val="21"/>
              </w:rPr>
              <w:t>は認められず、</w:t>
            </w:r>
            <w:r>
              <w:rPr>
                <w:rFonts w:hAnsi="HG丸ｺﾞｼｯｸM-PRO" w:hint="eastAsia"/>
                <w:sz w:val="20"/>
                <w:szCs w:val="21"/>
              </w:rPr>
              <w:t>施設の性能が</w:t>
            </w:r>
            <w:r w:rsidRPr="003A5CF5">
              <w:rPr>
                <w:rFonts w:hAnsi="HG丸ｺﾞｼｯｸM-PRO" w:hint="eastAsia"/>
                <w:sz w:val="20"/>
                <w:szCs w:val="21"/>
              </w:rPr>
              <w:t>保持</w:t>
            </w:r>
            <w:r>
              <w:rPr>
                <w:rFonts w:hAnsi="HG丸ｺﾞｼｯｸM-PRO" w:hint="eastAsia"/>
                <w:sz w:val="20"/>
                <w:szCs w:val="21"/>
              </w:rPr>
              <w:t>されている</w:t>
            </w:r>
            <w:r w:rsidRPr="003A5CF5">
              <w:rPr>
                <w:rFonts w:hAnsi="HG丸ｺﾞｼｯｸM-PRO" w:hint="eastAsia"/>
                <w:sz w:val="20"/>
                <w:szCs w:val="21"/>
              </w:rPr>
              <w:t>状態</w:t>
            </w:r>
          </w:p>
        </w:tc>
      </w:tr>
    </w:tbl>
    <w:p w14:paraId="7FD02270" w14:textId="77777777" w:rsidR="00436022" w:rsidRDefault="00436022" w:rsidP="00436022">
      <w:pPr>
        <w:rPr>
          <w:rFonts w:hAnsi="HG丸ｺﾞｼｯｸM-PRO"/>
          <w:szCs w:val="21"/>
        </w:rPr>
      </w:pPr>
      <w:r>
        <w:rPr>
          <w:rFonts w:hAnsi="HG丸ｺﾞｼｯｸM-PRO" w:hint="eastAsia"/>
          <w:szCs w:val="21"/>
        </w:rPr>
        <w:t xml:space="preserve">　</w:t>
      </w:r>
    </w:p>
    <w:p w14:paraId="6EC619D2" w14:textId="77777777" w:rsidR="00436022" w:rsidRDefault="00436022" w:rsidP="00436022">
      <w:pPr>
        <w:jc w:val="center"/>
        <w:rPr>
          <w:rFonts w:hAnsi="HG丸ｺﾞｼｯｸM-PRO"/>
          <w:szCs w:val="21"/>
        </w:rPr>
      </w:pPr>
      <w:r>
        <w:rPr>
          <w:rFonts w:hint="eastAsia"/>
          <w:noProof/>
        </w:rPr>
        <mc:AlternateContent>
          <mc:Choice Requires="wps">
            <w:drawing>
              <wp:anchor distT="0" distB="0" distL="114300" distR="114300" simplePos="0" relativeHeight="252007424" behindDoc="0" locked="0" layoutInCell="1" allowOverlap="1" wp14:anchorId="0FB81E9F" wp14:editId="257B79FA">
                <wp:simplePos x="0" y="0"/>
                <wp:positionH relativeFrom="column">
                  <wp:posOffset>417830</wp:posOffset>
                </wp:positionH>
                <wp:positionV relativeFrom="paragraph">
                  <wp:posOffset>1531991</wp:posOffset>
                </wp:positionV>
                <wp:extent cx="2581910" cy="497840"/>
                <wp:effectExtent l="57150" t="304800" r="85090" b="92710"/>
                <wp:wrapNone/>
                <wp:docPr id="485943589" name="線吹き出し 1 (枠付き) 281"/>
                <wp:cNvGraphicFramePr/>
                <a:graphic xmlns:a="http://schemas.openxmlformats.org/drawingml/2006/main">
                  <a:graphicData uri="http://schemas.microsoft.com/office/word/2010/wordprocessingShape">
                    <wps:wsp>
                      <wps:cNvSpPr/>
                      <wps:spPr>
                        <a:xfrm>
                          <a:off x="0" y="0"/>
                          <a:ext cx="2581910" cy="497840"/>
                        </a:xfrm>
                        <a:prstGeom prst="borderCallout1">
                          <a:avLst>
                            <a:gd name="adj1" fmla="val 3838"/>
                            <a:gd name="adj2" fmla="val 21111"/>
                            <a:gd name="adj3" fmla="val -55739"/>
                            <a:gd name="adj4" fmla="val 4848"/>
                          </a:avLst>
                        </a:prstGeom>
                      </wps:spPr>
                      <wps:style>
                        <a:lnRef idx="1">
                          <a:schemeClr val="accent2"/>
                        </a:lnRef>
                        <a:fillRef idx="2">
                          <a:schemeClr val="accent2"/>
                        </a:fillRef>
                        <a:effectRef idx="1">
                          <a:schemeClr val="accent2"/>
                        </a:effectRef>
                        <a:fontRef idx="minor">
                          <a:schemeClr val="dk1"/>
                        </a:fontRef>
                      </wps:style>
                      <wps:txbx>
                        <w:txbxContent>
                          <w:p w14:paraId="729B026C"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aが１つ→岸壁の中央→影響が大きい</w:t>
                            </w:r>
                          </w:p>
                          <w:p w14:paraId="3FB8DCC6"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B81E9F" id="線吹き出し 1 (枠付き) 281" o:spid="_x0000_s1192" type="#_x0000_t47" style="position:absolute;left:0;text-align:left;margin-left:32.9pt;margin-top:120.65pt;width:203.3pt;height:39.2pt;z-index:25200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" adj="1047,-12040,4560,829" fillcolor="#dfa7a6 [1621]" strokecolor="#bc4542 [3045]">
                <v:fill color2="#f5e4e4 [501]" rotate="t" angle="180" colors="0 #ffa2a1;22938f #ffbebd;1 #ffe5e5" focus="100%" type="gradient"/>
                <v:shadow on="t" color="black" opacity="24903f" origin=",.5" offset="0,.55556mm"/>
                <v:textbox>
                  <w:txbxContent>
                    <w:p w14:paraId="729B026C"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aが１つ→岸壁の中央→影響が大きい</w:t>
                      </w:r>
                    </w:p>
                    <w:p w14:paraId="3FB8DCC6"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施設の性能低下度「A」</w:t>
                      </w:r>
                    </w:p>
                  </w:txbxContent>
                </v:textbox>
              </v:shape>
            </w:pict>
          </mc:Fallback>
        </mc:AlternateContent>
      </w:r>
      <w:r>
        <w:rPr>
          <w:rFonts w:hint="eastAsia"/>
          <w:noProof/>
        </w:rPr>
        <mc:AlternateContent>
          <mc:Choice Requires="wps">
            <w:drawing>
              <wp:anchor distT="0" distB="0" distL="114300" distR="114300" simplePos="0" relativeHeight="252006400" behindDoc="0" locked="0" layoutInCell="1" allowOverlap="1" wp14:anchorId="0D0338DA" wp14:editId="4FA8AC2E">
                <wp:simplePos x="0" y="0"/>
                <wp:positionH relativeFrom="margin">
                  <wp:posOffset>119284</wp:posOffset>
                </wp:positionH>
                <wp:positionV relativeFrom="paragraph">
                  <wp:posOffset>1061972</wp:posOffset>
                </wp:positionV>
                <wp:extent cx="5217184" cy="179357"/>
                <wp:effectExtent l="19050" t="19050" r="21590" b="11430"/>
                <wp:wrapNone/>
                <wp:docPr id="134" name="正方形/長方形 134"/>
                <wp:cNvGraphicFramePr/>
                <a:graphic xmlns:a="http://schemas.openxmlformats.org/drawingml/2006/main">
                  <a:graphicData uri="http://schemas.microsoft.com/office/word/2010/wordprocessingShape">
                    <wps:wsp>
                      <wps:cNvSpPr/>
                      <wps:spPr>
                        <a:xfrm>
                          <a:off x="0" y="0"/>
                          <a:ext cx="5217184" cy="17935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57B69319" id="正方形/長方形 134" o:spid="_x0000_s1026" style="position:absolute;margin-left:9.4pt;margin-top:83.6pt;width:410.8pt;height:14.1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" filled="f" strokecolor="red" strokeweight="3pt">
                <w10:wrap anchorx="margin"/>
              </v:rect>
            </w:pict>
          </mc:Fallback>
        </mc:AlternateContent>
      </w:r>
      <w:r>
        <w:rPr>
          <w:rFonts w:hint="eastAsia"/>
          <w:noProof/>
        </w:rPr>
        <mc:AlternateContent>
          <mc:Choice Requires="wps">
            <w:drawing>
              <wp:anchor distT="0" distB="0" distL="114300" distR="114300" simplePos="0" relativeHeight="252008448" behindDoc="0" locked="0" layoutInCell="1" allowOverlap="1" wp14:anchorId="14E24844" wp14:editId="47FB0D3A">
                <wp:simplePos x="0" y="0"/>
                <wp:positionH relativeFrom="column">
                  <wp:posOffset>127911</wp:posOffset>
                </wp:positionH>
                <wp:positionV relativeFrom="paragraph">
                  <wp:posOffset>535760</wp:posOffset>
                </wp:positionV>
                <wp:extent cx="5182678" cy="187960"/>
                <wp:effectExtent l="19050" t="19050" r="18415" b="21590"/>
                <wp:wrapNone/>
                <wp:docPr id="282" name="正方形/長方形 282"/>
                <wp:cNvGraphicFramePr/>
                <a:graphic xmlns:a="http://schemas.openxmlformats.org/drawingml/2006/main">
                  <a:graphicData uri="http://schemas.microsoft.com/office/word/2010/wordprocessingShape">
                    <wps:wsp>
                      <wps:cNvSpPr/>
                      <wps:spPr>
                        <a:xfrm>
                          <a:off x="0" y="0"/>
                          <a:ext cx="5182678" cy="18796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339A9BF" id="正方形/長方形 282" o:spid="_x0000_s1026" style="position:absolute;margin-left:10.05pt;margin-top:42.2pt;width:408.1pt;height:14.8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" filled="f" strokecolor="red" strokeweight="3pt"/>
            </w:pict>
          </mc:Fallback>
        </mc:AlternateContent>
      </w:r>
      <w:r>
        <w:rPr>
          <w:rFonts w:hint="eastAsia"/>
          <w:noProof/>
        </w:rPr>
        <mc:AlternateContent>
          <mc:Choice Requires="wps">
            <w:drawing>
              <wp:anchor distT="0" distB="0" distL="114300" distR="114300" simplePos="0" relativeHeight="252009472" behindDoc="0" locked="0" layoutInCell="1" allowOverlap="1" wp14:anchorId="05375093" wp14:editId="361ADD76">
                <wp:simplePos x="0" y="0"/>
                <wp:positionH relativeFrom="column">
                  <wp:posOffset>3132719</wp:posOffset>
                </wp:positionH>
                <wp:positionV relativeFrom="paragraph">
                  <wp:posOffset>1567815</wp:posOffset>
                </wp:positionV>
                <wp:extent cx="2539365" cy="497840"/>
                <wp:effectExtent l="2552700" t="857250" r="70485" b="92710"/>
                <wp:wrapNone/>
                <wp:docPr id="836499179" name="線吹き出し 1 (枠付き) 283"/>
                <wp:cNvGraphicFramePr/>
                <a:graphic xmlns:a="http://schemas.openxmlformats.org/drawingml/2006/main">
                  <a:graphicData uri="http://schemas.microsoft.com/office/word/2010/wordprocessingShape">
                    <wps:wsp>
                      <wps:cNvSpPr/>
                      <wps:spPr>
                        <a:xfrm>
                          <a:off x="0" y="0"/>
                          <a:ext cx="2539365" cy="497840"/>
                        </a:xfrm>
                        <a:prstGeom prst="borderCallout1">
                          <a:avLst>
                            <a:gd name="adj1" fmla="val 1705"/>
                            <a:gd name="adj2" fmla="val 12814"/>
                            <a:gd name="adj3" fmla="val -166504"/>
                            <a:gd name="adj4" fmla="val -99018"/>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31FA755E"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w:t>
                            </w:r>
                            <w:r>
                              <w:rPr>
                                <w:rFonts w:hAnsi="HG丸ｺﾞｼｯｸM-PRO" w:hint="eastAsia"/>
                              </w:rPr>
                              <w:t>端</w:t>
                            </w:r>
                            <w:r w:rsidRPr="006930F8">
                              <w:rPr>
                                <w:rFonts w:hAnsi="HG丸ｺﾞｼｯｸM-PRO" w:hint="eastAsia"/>
                              </w:rPr>
                              <w:t>→影響が</w:t>
                            </w:r>
                            <w:r>
                              <w:rPr>
                                <w:rFonts w:hAnsi="HG丸ｺﾞｼｯｸM-PRO" w:hint="eastAsia"/>
                              </w:rPr>
                              <w:t>小さい</w:t>
                            </w:r>
                          </w:p>
                          <w:p w14:paraId="70755E07"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375093" id="線吹き出し 1 (枠付き) 283" o:spid="_x0000_s1193" type="#_x0000_t47" style="position:absolute;left:0;text-align:left;margin-left:246.65pt;margin-top:123.45pt;width:199.95pt;height:39.2pt;z-index:25200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" adj="-21388,-35965,2768,368" fillcolor="#ffa2a1" strokecolor="#be4b48">
                <v:fill color2="#ffe5e5" rotate="t" angle="180" colors="0 #ffa2a1;22938f #ffbebd;1 #ffe5e5" focus="100%" type="gradient"/>
                <v:shadow on="t" color="black" opacity="24903f" origin=",.5" offset="0,.55556mm"/>
                <v:textbox>
                  <w:txbxContent>
                    <w:p w14:paraId="31FA755E" w14:textId="77777777" w:rsidR="00F933E5" w:rsidRPr="006930F8" w:rsidRDefault="00F933E5" w:rsidP="00436022">
                      <w:pPr>
                        <w:spacing w:line="240" w:lineRule="exact"/>
                        <w:rPr>
                          <w:rFonts w:hAnsi="HG丸ｺﾞｼｯｸM-PRO"/>
                        </w:rPr>
                      </w:pPr>
                      <w:r w:rsidRPr="006930F8">
                        <w:rPr>
                          <w:rFonts w:hAnsi="HG丸ｺﾞｼｯｸM-PRO" w:hint="eastAsia"/>
                        </w:rPr>
                        <w:t>aが１つ→岸壁の</w:t>
                      </w:r>
                      <w:r>
                        <w:rPr>
                          <w:rFonts w:hAnsi="HG丸ｺﾞｼｯｸM-PRO" w:hint="eastAsia"/>
                        </w:rPr>
                        <w:t>端</w:t>
                      </w:r>
                      <w:r w:rsidRPr="006930F8">
                        <w:rPr>
                          <w:rFonts w:hAnsi="HG丸ｺﾞｼｯｸM-PRO" w:hint="eastAsia"/>
                        </w:rPr>
                        <w:t>→影響が</w:t>
                      </w:r>
                      <w:r>
                        <w:rPr>
                          <w:rFonts w:hAnsi="HG丸ｺﾞｼｯｸM-PRO" w:hint="eastAsia"/>
                        </w:rPr>
                        <w:t>小さい</w:t>
                      </w:r>
                    </w:p>
                    <w:p w14:paraId="70755E07" w14:textId="77777777" w:rsidR="00F933E5" w:rsidRPr="006930F8" w:rsidRDefault="00F933E5" w:rsidP="00436022">
                      <w:pPr>
                        <w:spacing w:line="240" w:lineRule="exact"/>
                        <w:rPr>
                          <w:rFonts w:hAnsi="HG丸ｺﾞｼｯｸM-PRO"/>
                          <w:b/>
                        </w:rPr>
                      </w:pPr>
                      <w:r w:rsidRPr="006930F8">
                        <w:rPr>
                          <w:rFonts w:hAnsi="HG丸ｺﾞｼｯｸM-PRO" w:hint="eastAsia"/>
                          <w:b/>
                        </w:rPr>
                        <w:t>∴　施設の性能低下度「B」</w:t>
                      </w:r>
                    </w:p>
                  </w:txbxContent>
                </v:textbox>
              </v:shape>
            </w:pict>
          </mc:Fallback>
        </mc:AlternateContent>
      </w:r>
      <w:r w:rsidRPr="004E4E7E">
        <w:rPr>
          <w:rFonts w:hAnsi="HG丸ｺﾞｼｯｸM-PRO"/>
          <w:noProof/>
          <w:szCs w:val="21"/>
        </w:rPr>
        <w:drawing>
          <wp:inline distT="0" distB="0" distL="0" distR="0" wp14:anchorId="3FAECB56" wp14:editId="2FBB896B">
            <wp:extent cx="5544000" cy="1555460"/>
            <wp:effectExtent l="0" t="0" r="0" b="6985"/>
            <wp:docPr id="264111374"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2"/>
                    <a:stretch>
                      <a:fillRect/>
                    </a:stretch>
                  </pic:blipFill>
                  <pic:spPr>
                    <a:xfrm>
                      <a:off x="0" y="0"/>
                      <a:ext cx="5544000" cy="1555460"/>
                    </a:xfrm>
                    <a:prstGeom prst="rect">
                      <a:avLst/>
                    </a:prstGeom>
                  </pic:spPr>
                </pic:pic>
              </a:graphicData>
            </a:graphic>
          </wp:inline>
        </w:drawing>
      </w:r>
    </w:p>
    <w:p w14:paraId="40D9864C" w14:textId="77777777" w:rsidR="00436022" w:rsidRDefault="00436022" w:rsidP="00436022">
      <w:pPr>
        <w:rPr>
          <w:rFonts w:hAnsi="HG丸ｺﾞｼｯｸM-PRO"/>
          <w:szCs w:val="21"/>
        </w:rPr>
      </w:pPr>
    </w:p>
    <w:p w14:paraId="7401F8EF" w14:textId="77777777" w:rsidR="00436022" w:rsidRDefault="00436022" w:rsidP="00436022">
      <w:pPr>
        <w:rPr>
          <w:rFonts w:hAnsi="HG丸ｺﾞｼｯｸM-PRO"/>
          <w:szCs w:val="21"/>
        </w:rPr>
      </w:pPr>
    </w:p>
    <w:p w14:paraId="0AB7D52D" w14:textId="7F92EDED" w:rsidR="00436022" w:rsidRDefault="00436022" w:rsidP="00436022">
      <w:pPr>
        <w:pStyle w:val="ac"/>
        <w:spacing w:before="120"/>
        <w:rPr>
          <w:szCs w:val="21"/>
        </w:rPr>
      </w:pPr>
      <w:bookmarkStart w:id="129" w:name="_Ref412036005"/>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21</w:t>
      </w:r>
      <w:r w:rsidR="005E1989">
        <w:rPr>
          <w:noProof/>
        </w:rPr>
        <w:fldChar w:fldCharType="end"/>
      </w:r>
      <w:bookmarkEnd w:id="129"/>
      <w:r>
        <w:rPr>
          <w:rFonts w:hint="eastAsia"/>
        </w:rPr>
        <w:t xml:space="preserve">　</w:t>
      </w:r>
      <w:r w:rsidRPr="0082516F">
        <w:rPr>
          <w:rFonts w:hint="eastAsia"/>
        </w:rPr>
        <w:t>部</w:t>
      </w:r>
      <w:r>
        <w:rPr>
          <w:rFonts w:hint="eastAsia"/>
        </w:rPr>
        <w:t>材ごとの性能低下度の評価イメージ</w:t>
      </w:r>
    </w:p>
    <w:p w14:paraId="4979C5A3" w14:textId="77777777" w:rsidR="00436022" w:rsidRPr="001657EF" w:rsidRDefault="00436022" w:rsidP="00436022">
      <w:pPr>
        <w:rPr>
          <w:rFonts w:hAnsi="HG丸ｺﾞｼｯｸM-PRO"/>
          <w:szCs w:val="21"/>
        </w:rPr>
      </w:pPr>
    </w:p>
    <w:p w14:paraId="5F9FD115" w14:textId="77777777" w:rsidR="00436022" w:rsidRDefault="00436022" w:rsidP="00AF6597">
      <w:pPr>
        <w:pStyle w:val="6"/>
      </w:pPr>
      <w:r w:rsidRPr="00262325">
        <w:rPr>
          <w:rFonts w:hint="eastAsia"/>
        </w:rPr>
        <w:lastRenderedPageBreak/>
        <w:t>STEP5　＜施設</w:t>
      </w:r>
      <w:r>
        <w:rPr>
          <w:rFonts w:hint="eastAsia"/>
        </w:rPr>
        <w:t>ごと</w:t>
      </w:r>
      <w:r w:rsidRPr="00262325">
        <w:rPr>
          <w:rFonts w:hint="eastAsia"/>
        </w:rPr>
        <w:t>の性能低下度の評価（A,B,C,D）＞</w:t>
      </w:r>
    </w:p>
    <w:p w14:paraId="77854D46" w14:textId="7A35CE14" w:rsidR="00AF6597" w:rsidRDefault="00AF6597" w:rsidP="00AF6597">
      <w:pPr>
        <w:pStyle w:val="60"/>
        <w:ind w:left="735" w:firstLine="210"/>
        <w:rPr>
          <w:rFonts w:hAnsi="HG丸ｺﾞｼｯｸM-PRO"/>
        </w:rPr>
      </w:pPr>
      <w:r>
        <w:rPr>
          <w:rFonts w:hAnsi="HG丸ｺﾞｼｯｸM-PRO" w:hint="eastAsia"/>
        </w:rPr>
        <w:t>施設ごとの性能低下度は、</w:t>
      </w:r>
      <w:r w:rsidRPr="00911A60">
        <w:rPr>
          <w:rFonts w:hAnsi="HG丸ｺﾞｼｯｸM-PRO" w:hint="eastAsia"/>
        </w:rPr>
        <w:t>STEP4で求めた点検診断の項目ごとに評価された性能低下度のうち、最も厳しく判定されたものを施設全体の性能低下度として選定する</w:t>
      </w:r>
      <w:r>
        <w:rPr>
          <w:rFonts w:hAnsi="HG丸ｺﾞｼｯｸM-PRO" w:hint="eastAsia"/>
        </w:rPr>
        <w:t>ことを基本とし、</w:t>
      </w:r>
      <w:r w:rsidRPr="001D12FA">
        <w:rPr>
          <w:rFonts w:hAnsi="HG丸ｺﾞｼｯｸM-PRO" w:hint="eastAsia"/>
        </w:rPr>
        <w:t>総合的</w:t>
      </w:r>
      <w:r>
        <w:rPr>
          <w:rFonts w:hAnsi="HG丸ｺﾞｼｯｸM-PRO" w:hint="eastAsia"/>
        </w:rPr>
        <w:t>に評価する。</w:t>
      </w:r>
    </w:p>
    <w:p w14:paraId="53574D02" w14:textId="367EBF12" w:rsidR="00AF6597" w:rsidRPr="00AF6597" w:rsidRDefault="00AF6597" w:rsidP="00AF6597">
      <w:pPr>
        <w:pStyle w:val="60"/>
        <w:ind w:left="735" w:firstLine="210"/>
      </w:pPr>
      <w:r w:rsidRPr="0082516F">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_Ref412036033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586FC0" w:rsidRPr="00586FC0">
        <w:rPr>
          <w:rFonts w:hAnsi="HG丸ｺﾞｼｯｸM-PRO"/>
        </w:rPr>
        <w:t xml:space="preserve">図 </w:t>
      </w:r>
      <w:r w:rsidR="00586FC0" w:rsidRPr="00586FC0">
        <w:rPr>
          <w:rFonts w:hAnsi="HG丸ｺﾞｼｯｸM-PRO"/>
          <w:noProof/>
        </w:rPr>
        <w:t>3.1</w:t>
      </w:r>
      <w:r w:rsidR="00586FC0" w:rsidRPr="00586FC0">
        <w:rPr>
          <w:rFonts w:hAnsi="HG丸ｺﾞｼｯｸM-PRO"/>
          <w:noProof/>
        </w:rPr>
        <w:noBreakHyphen/>
        <w:t>22</w:t>
      </w:r>
      <w:r w:rsidRPr="005F6EE0">
        <w:rPr>
          <w:rFonts w:hAnsi="HG丸ｺﾞｼｯｸM-PRO"/>
        </w:rPr>
        <w:fldChar w:fldCharType="end"/>
      </w:r>
      <w:r w:rsidRPr="005F6EE0">
        <w:rPr>
          <w:rFonts w:hAnsi="HG丸ｺﾞｼｯｸM-PRO" w:hint="eastAsia"/>
        </w:rPr>
        <w:t>に</w:t>
      </w:r>
      <w:r>
        <w:rPr>
          <w:rFonts w:hAnsi="HG丸ｺﾞｼｯｸM-PRO" w:hint="eastAsia"/>
        </w:rPr>
        <w:t>施設ごと</w:t>
      </w:r>
      <w:r w:rsidRPr="0082516F">
        <w:rPr>
          <w:rFonts w:hAnsi="HG丸ｺﾞｼｯｸM-PRO" w:hint="eastAsia"/>
        </w:rPr>
        <w:t>の性能低下度の評価イメージ</w:t>
      </w:r>
      <w:r>
        <w:rPr>
          <w:rFonts w:hAnsi="HG丸ｺﾞｼｯｸM-PRO" w:hint="eastAsia"/>
        </w:rPr>
        <w:t>を示す。なお、</w:t>
      </w:r>
      <w:r w:rsidRPr="0082516F">
        <w:rPr>
          <w:rFonts w:hAnsi="HG丸ｺﾞｼｯｸM-PRO" w:hint="eastAsia"/>
        </w:rPr>
        <w:t>評価基準は</w:t>
      </w:r>
      <w:r w:rsidRPr="0082516F">
        <w:rPr>
          <w:rFonts w:hAnsi="HG丸ｺﾞｼｯｸM-PRO"/>
        </w:rPr>
        <w:fldChar w:fldCharType="begin"/>
      </w:r>
      <w:r w:rsidRPr="0082516F">
        <w:rPr>
          <w:rFonts w:hAnsi="HG丸ｺﾞｼｯｸM-PRO"/>
        </w:rPr>
        <w:instrText xml:space="preserve"> </w:instrText>
      </w:r>
      <w:r w:rsidRPr="0082516F">
        <w:rPr>
          <w:rFonts w:hAnsi="HG丸ｺﾞｼｯｸM-PRO" w:hint="eastAsia"/>
        </w:rPr>
        <w:instrText>REF _Ref409426810 \h</w:instrText>
      </w:r>
      <w:r w:rsidRPr="0082516F">
        <w:rPr>
          <w:rFonts w:hAnsi="HG丸ｺﾞｼｯｸM-PRO"/>
        </w:rPr>
        <w:instrText xml:space="preserve">  \* MERGEFORMAT </w:instrText>
      </w:r>
      <w:r w:rsidRPr="0082516F">
        <w:rPr>
          <w:rFonts w:hAnsi="HG丸ｺﾞｼｯｸM-PRO"/>
        </w:rPr>
      </w:r>
      <w:r w:rsidRPr="0082516F">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11</w:t>
      </w:r>
      <w:r w:rsidRPr="0082516F">
        <w:rPr>
          <w:rFonts w:hAnsi="HG丸ｺﾞｼｯｸM-PRO"/>
        </w:rPr>
        <w:fldChar w:fldCharType="end"/>
      </w:r>
      <w:r w:rsidRPr="0082516F">
        <w:rPr>
          <w:rFonts w:hAnsi="HG丸ｺﾞｼｯｸM-PRO" w:hint="eastAsia"/>
        </w:rPr>
        <w:t>と同じ</w:t>
      </w:r>
      <w:r>
        <w:rPr>
          <w:rFonts w:hAnsi="HG丸ｺﾞｼｯｸM-PRO" w:hint="eastAsia"/>
        </w:rPr>
        <w:t>である。</w:t>
      </w:r>
    </w:p>
    <w:p w14:paraId="1DE84105" w14:textId="77777777" w:rsidR="00436022" w:rsidRPr="007E3245" w:rsidRDefault="00436022" w:rsidP="00436022">
      <w:pPr>
        <w:ind w:leftChars="100" w:left="210" w:firstLineChars="100" w:firstLine="210"/>
        <w:rPr>
          <w:rFonts w:hAnsi="HG丸ｺﾞｼｯｸM-PRO" w:cs="Meiryo UI"/>
          <w:color w:val="000000"/>
          <w:szCs w:val="21"/>
        </w:rPr>
      </w:pPr>
    </w:p>
    <w:p w14:paraId="721316CF" w14:textId="77777777" w:rsidR="00436022" w:rsidRDefault="00436022" w:rsidP="00436022">
      <w:pPr>
        <w:widowControl/>
        <w:jc w:val="right"/>
      </w:pPr>
      <w:r>
        <w:rPr>
          <w:rFonts w:hint="eastAsia"/>
          <w:noProof/>
        </w:rPr>
        <mc:AlternateContent>
          <mc:Choice Requires="wps">
            <w:drawing>
              <wp:anchor distT="0" distB="0" distL="114300" distR="114300" simplePos="0" relativeHeight="251993088" behindDoc="0" locked="0" layoutInCell="1" allowOverlap="1" wp14:anchorId="4893AC48" wp14:editId="64451AE6">
                <wp:simplePos x="0" y="0"/>
                <wp:positionH relativeFrom="column">
                  <wp:posOffset>5466715</wp:posOffset>
                </wp:positionH>
                <wp:positionV relativeFrom="paragraph">
                  <wp:posOffset>943131</wp:posOffset>
                </wp:positionV>
                <wp:extent cx="256540" cy="233680"/>
                <wp:effectExtent l="19050" t="19050" r="10160" b="13970"/>
                <wp:wrapNone/>
                <wp:docPr id="286" name="正方形/長方形 286"/>
                <wp:cNvGraphicFramePr/>
                <a:graphic xmlns:a="http://schemas.openxmlformats.org/drawingml/2006/main">
                  <a:graphicData uri="http://schemas.microsoft.com/office/word/2010/wordprocessingShape">
                    <wps:wsp>
                      <wps:cNvSpPr/>
                      <wps:spPr>
                        <a:xfrm>
                          <a:off x="0" y="0"/>
                          <a:ext cx="256540" cy="233680"/>
                        </a:xfrm>
                        <a:prstGeom prst="rect">
                          <a:avLst/>
                        </a:prstGeom>
                        <a:noFill/>
                        <a:ln w="381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rect w14:anchorId="48F4C43F" id="正方形/長方形 286" o:spid="_x0000_s1026" style="position:absolute;margin-left:430.45pt;margin-top:74.25pt;width:20.2pt;height:18.4pt;z-index:25199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" filled="f" strokecolor="red" strokeweight="3pt"/>
            </w:pict>
          </mc:Fallback>
        </mc:AlternateContent>
      </w:r>
      <w:r>
        <w:rPr>
          <w:rFonts w:hint="eastAsia"/>
          <w:noProof/>
        </w:rPr>
        <mc:AlternateContent>
          <mc:Choice Requires="wps">
            <w:drawing>
              <wp:anchor distT="0" distB="0" distL="114300" distR="114300" simplePos="0" relativeHeight="251992064" behindDoc="0" locked="0" layoutInCell="1" allowOverlap="1" wp14:anchorId="4A25D41A" wp14:editId="2846CE86">
                <wp:simplePos x="0" y="0"/>
                <wp:positionH relativeFrom="column">
                  <wp:posOffset>5122545</wp:posOffset>
                </wp:positionH>
                <wp:positionV relativeFrom="paragraph">
                  <wp:posOffset>1048014</wp:posOffset>
                </wp:positionV>
                <wp:extent cx="299720" cy="161925"/>
                <wp:effectExtent l="19050" t="19050" r="24130" b="28575"/>
                <wp:wrapNone/>
                <wp:docPr id="285" name="正方形/長方形 285"/>
                <wp:cNvGraphicFramePr/>
                <a:graphic xmlns:a="http://schemas.openxmlformats.org/drawingml/2006/main">
                  <a:graphicData uri="http://schemas.microsoft.com/office/word/2010/wordprocessingShape">
                    <wps:wsp>
                      <wps:cNvSpPr/>
                      <wps:spPr>
                        <a:xfrm>
                          <a:off x="0" y="0"/>
                          <a:ext cx="299720" cy="1619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66A2FED" id="正方形/長方形 285" o:spid="_x0000_s1026" style="position:absolute;margin-left:403.35pt;margin-top:82.5pt;width:23.6pt;height:12.7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" filled="f" strokecolor="red" strokeweight="3pt"/>
            </w:pict>
          </mc:Fallback>
        </mc:AlternateContent>
      </w:r>
      <w:r w:rsidRPr="004E4E7E">
        <w:rPr>
          <w:rFonts w:hAnsi="HG丸ｺﾞｼｯｸM-PRO"/>
          <w:noProof/>
          <w:szCs w:val="21"/>
        </w:rPr>
        <w:drawing>
          <wp:inline distT="0" distB="0" distL="0" distR="0" wp14:anchorId="3F6DC5CB" wp14:editId="7149D1C9">
            <wp:extent cx="5544000" cy="1555460"/>
            <wp:effectExtent l="0" t="0" r="0" b="6985"/>
            <wp:docPr id="562425892" name="図 3">
              <a:extLst xmlns:a="http://schemas.openxmlformats.org/drawingml/2006/main">
                <a:ext uri="{FF2B5EF4-FFF2-40B4-BE49-F238E27FC236}">
                  <a16:creationId xmlns:a16="http://schemas.microsoft.com/office/drawing/2014/main" id="{489E16AC-489E-20F5-E288-BFE8664AD4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489E16AC-489E-20F5-E288-BFE8664AD4FC}"/>
                        </a:ext>
                      </a:extLst>
                    </pic:cNvPr>
                    <pic:cNvPicPr>
                      <a:picLocks noChangeAspect="1"/>
                    </pic:cNvPicPr>
                  </pic:nvPicPr>
                  <pic:blipFill>
                    <a:blip r:embed="rId72"/>
                    <a:stretch>
                      <a:fillRect/>
                    </a:stretch>
                  </pic:blipFill>
                  <pic:spPr>
                    <a:xfrm>
                      <a:off x="0" y="0"/>
                      <a:ext cx="5544000" cy="1555460"/>
                    </a:xfrm>
                    <a:prstGeom prst="rect">
                      <a:avLst/>
                    </a:prstGeom>
                  </pic:spPr>
                </pic:pic>
              </a:graphicData>
            </a:graphic>
          </wp:inline>
        </w:drawing>
      </w:r>
    </w:p>
    <w:p w14:paraId="615EF3AA" w14:textId="77777777" w:rsidR="00436022" w:rsidRDefault="00436022" w:rsidP="00436022">
      <w:pPr>
        <w:widowControl/>
        <w:jc w:val="left"/>
        <w:rPr>
          <w:rFonts w:hAnsi="HG丸ｺﾞｼｯｸM-PRO"/>
        </w:rPr>
      </w:pPr>
      <w:r>
        <w:rPr>
          <w:rFonts w:ascii="ＭＳ Ｐゴシック" w:eastAsia="ＭＳ Ｐゴシック" w:hAnsi="ＭＳ Ｐゴシック" w:cs="ＭＳ Ｐゴシック" w:hint="eastAsia"/>
          <w:noProof/>
          <w:color w:val="000000"/>
          <w:kern w:val="0"/>
          <w:sz w:val="18"/>
          <w:szCs w:val="16"/>
        </w:rPr>
        <mc:AlternateContent>
          <mc:Choice Requires="wps">
            <w:drawing>
              <wp:anchor distT="0" distB="0" distL="114300" distR="114300" simplePos="0" relativeHeight="251994112" behindDoc="0" locked="0" layoutInCell="1" allowOverlap="1" wp14:anchorId="38021271" wp14:editId="428A4DCB">
                <wp:simplePos x="0" y="0"/>
                <wp:positionH relativeFrom="column">
                  <wp:posOffset>3252470</wp:posOffset>
                </wp:positionH>
                <wp:positionV relativeFrom="paragraph">
                  <wp:posOffset>175631</wp:posOffset>
                </wp:positionV>
                <wp:extent cx="2360428" cy="499110"/>
                <wp:effectExtent l="57150" t="590550" r="78105" b="91440"/>
                <wp:wrapNone/>
                <wp:docPr id="287" name="線吹き出し 1 (枠付き) 287"/>
                <wp:cNvGraphicFramePr/>
                <a:graphic xmlns:a="http://schemas.openxmlformats.org/drawingml/2006/main">
                  <a:graphicData uri="http://schemas.microsoft.com/office/word/2010/wordprocessingShape">
                    <wps:wsp>
                      <wps:cNvSpPr/>
                      <wps:spPr>
                        <a:xfrm>
                          <a:off x="0" y="0"/>
                          <a:ext cx="2360428" cy="499110"/>
                        </a:xfrm>
                        <a:prstGeom prst="borderCallout1">
                          <a:avLst>
                            <a:gd name="adj1" fmla="val 10229"/>
                            <a:gd name="adj2" fmla="val 74753"/>
                            <a:gd name="adj3" fmla="val -113312"/>
                            <a:gd name="adj4" fmla="val 85542"/>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61A52C4D" w14:textId="77777777" w:rsidR="00F933E5" w:rsidRDefault="00F933E5" w:rsidP="00436022">
                            <w:pPr>
                              <w:rPr>
                                <w:rFonts w:hAnsi="HG丸ｺﾞｼｯｸM-PRO"/>
                              </w:rPr>
                            </w:pPr>
                            <w:r>
                              <w:rPr>
                                <w:rFonts w:hAnsi="HG丸ｺﾞｼｯｸM-PRO" w:hint="eastAsia"/>
                              </w:rPr>
                              <w:t>鋼管杭が「A」と評価されたため、</w:t>
                            </w:r>
                          </w:p>
                          <w:p w14:paraId="18A16642" w14:textId="77777777" w:rsidR="00F933E5" w:rsidRPr="006930F8" w:rsidRDefault="00F933E5" w:rsidP="00436022">
                            <w:pPr>
                              <w:rPr>
                                <w:rFonts w:hAnsi="HG丸ｺﾞｼｯｸM-PRO"/>
                                <w:b/>
                              </w:rPr>
                            </w:pPr>
                            <w:r w:rsidRPr="006930F8">
                              <w:rPr>
                                <w:rFonts w:hAnsi="HG丸ｺﾞｼｯｸM-PRO" w:hint="eastAsia"/>
                                <w:b/>
                              </w:rPr>
                              <w:t>施設の性能低下度</w:t>
                            </w:r>
                            <w:r>
                              <w:rPr>
                                <w:rFonts w:hAnsi="HG丸ｺﾞｼｯｸM-PRO" w:hint="eastAsia"/>
                                <w:b/>
                              </w:rPr>
                              <w:t>を</w:t>
                            </w:r>
                            <w:r w:rsidRPr="006930F8">
                              <w:rPr>
                                <w:rFonts w:hAnsi="HG丸ｺﾞｼｯｸM-PRO" w:hint="eastAsia"/>
                                <w:b/>
                              </w:rPr>
                              <w:t>「</w:t>
                            </w:r>
                            <w:r>
                              <w:rPr>
                                <w:rFonts w:hAnsi="HG丸ｺﾞｼｯｸM-PRO" w:hint="eastAsia"/>
                                <w:b/>
                              </w:rPr>
                              <w:t>A</w:t>
                            </w:r>
                            <w:r w:rsidRPr="006930F8">
                              <w:rPr>
                                <w:rFonts w:hAnsi="HG丸ｺﾞｼｯｸM-PRO" w:hint="eastAsia"/>
                                <w:b/>
                              </w:rPr>
                              <w:t>」</w:t>
                            </w:r>
                            <w:r>
                              <w:rPr>
                                <w:rFonts w:hAnsi="HG丸ｺﾞｼｯｸM-PRO" w:hint="eastAsia"/>
                                <w:b/>
                              </w:rPr>
                              <w:t>と評価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8021271" id="線吹き出し 1 (枠付き) 287" o:spid="_x0000_s1194" type="#_x0000_t47" style="position:absolute;margin-left:256.1pt;margin-top:13.85pt;width:185.85pt;height:39.3p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" adj="18477,-24475,16147,2209" fillcolor="#ffa2a1" strokecolor="#be4b48">
                <v:fill color2="#ffe5e5" rotate="t" angle="180" colors="0 #ffa2a1;22938f #ffbebd;1 #ffe5e5" focus="100%" type="gradient"/>
                <v:shadow on="t" color="black" opacity="24903f" origin=",.5" offset="0,.55556mm"/>
                <v:textbox>
                  <w:txbxContent>
                    <w:p w14:paraId="61A52C4D" w14:textId="77777777" w:rsidR="00F933E5" w:rsidRDefault="00F933E5" w:rsidP="00436022">
                      <w:pPr>
                        <w:rPr>
                          <w:rFonts w:hAnsi="HG丸ｺﾞｼｯｸM-PRO"/>
                        </w:rPr>
                      </w:pPr>
                      <w:r>
                        <w:rPr>
                          <w:rFonts w:hAnsi="HG丸ｺﾞｼｯｸM-PRO" w:hint="eastAsia"/>
                        </w:rPr>
                        <w:t>鋼管杭が「A」と評価されたため、</w:t>
                      </w:r>
                    </w:p>
                    <w:p w14:paraId="18A16642" w14:textId="77777777" w:rsidR="00F933E5" w:rsidRPr="006930F8" w:rsidRDefault="00F933E5" w:rsidP="00436022">
                      <w:pPr>
                        <w:rPr>
                          <w:rFonts w:hAnsi="HG丸ｺﾞｼｯｸM-PRO"/>
                          <w:b/>
                        </w:rPr>
                      </w:pPr>
                      <w:r w:rsidRPr="006930F8">
                        <w:rPr>
                          <w:rFonts w:hAnsi="HG丸ｺﾞｼｯｸM-PRO" w:hint="eastAsia"/>
                          <w:b/>
                        </w:rPr>
                        <w:t>施設の性能低下度</w:t>
                      </w:r>
                      <w:r>
                        <w:rPr>
                          <w:rFonts w:hAnsi="HG丸ｺﾞｼｯｸM-PRO" w:hint="eastAsia"/>
                          <w:b/>
                        </w:rPr>
                        <w:t>を</w:t>
                      </w:r>
                      <w:r w:rsidRPr="006930F8">
                        <w:rPr>
                          <w:rFonts w:hAnsi="HG丸ｺﾞｼｯｸM-PRO" w:hint="eastAsia"/>
                          <w:b/>
                        </w:rPr>
                        <w:t>「</w:t>
                      </w:r>
                      <w:r>
                        <w:rPr>
                          <w:rFonts w:hAnsi="HG丸ｺﾞｼｯｸM-PRO" w:hint="eastAsia"/>
                          <w:b/>
                        </w:rPr>
                        <w:t>A</w:t>
                      </w:r>
                      <w:r w:rsidRPr="006930F8">
                        <w:rPr>
                          <w:rFonts w:hAnsi="HG丸ｺﾞｼｯｸM-PRO" w:hint="eastAsia"/>
                          <w:b/>
                        </w:rPr>
                        <w:t>」</w:t>
                      </w:r>
                      <w:r>
                        <w:rPr>
                          <w:rFonts w:hAnsi="HG丸ｺﾞｼｯｸM-PRO" w:hint="eastAsia"/>
                          <w:b/>
                        </w:rPr>
                        <w:t>と評価</w:t>
                      </w:r>
                    </w:p>
                  </w:txbxContent>
                </v:textbox>
                <o:callout v:ext="edit" minusx="t"/>
              </v:shape>
            </w:pict>
          </mc:Fallback>
        </mc:AlternateContent>
      </w:r>
    </w:p>
    <w:p w14:paraId="12B6B354" w14:textId="77777777" w:rsidR="00436022" w:rsidRDefault="00436022" w:rsidP="00436022">
      <w:pPr>
        <w:rPr>
          <w:rFonts w:hAnsi="HG丸ｺﾞｼｯｸM-PRO"/>
        </w:rPr>
      </w:pPr>
    </w:p>
    <w:p w14:paraId="060A4695" w14:textId="77777777" w:rsidR="00436022" w:rsidRDefault="00436022" w:rsidP="00436022">
      <w:pPr>
        <w:rPr>
          <w:rFonts w:hAnsi="HG丸ｺﾞｼｯｸM-PRO"/>
        </w:rPr>
      </w:pPr>
    </w:p>
    <w:p w14:paraId="534263EC" w14:textId="0B99B6A6" w:rsidR="00436022" w:rsidRDefault="00436022" w:rsidP="00436022">
      <w:pPr>
        <w:pStyle w:val="ac"/>
        <w:spacing w:before="120"/>
      </w:pPr>
      <w:bookmarkStart w:id="130" w:name="_Ref412036033"/>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22</w:t>
      </w:r>
      <w:r w:rsidR="005E1989">
        <w:rPr>
          <w:noProof/>
        </w:rPr>
        <w:fldChar w:fldCharType="end"/>
      </w:r>
      <w:bookmarkEnd w:id="130"/>
      <w:r>
        <w:rPr>
          <w:rFonts w:hint="eastAsia"/>
        </w:rPr>
        <w:t xml:space="preserve">　施設ごと</w:t>
      </w:r>
      <w:r w:rsidRPr="0082516F">
        <w:rPr>
          <w:rFonts w:hint="eastAsia"/>
        </w:rPr>
        <w:t>の性能低下度の評価</w:t>
      </w:r>
      <w:r>
        <w:rPr>
          <w:rFonts w:hint="eastAsia"/>
        </w:rPr>
        <w:t>イメージ</w:t>
      </w:r>
    </w:p>
    <w:p w14:paraId="35002B81" w14:textId="77777777" w:rsidR="00436022" w:rsidRPr="007131A3" w:rsidRDefault="00436022" w:rsidP="00436022"/>
    <w:p w14:paraId="6291B460" w14:textId="77777777" w:rsidR="00436022" w:rsidRPr="00FD5309" w:rsidRDefault="00436022" w:rsidP="00436022">
      <w:pPr>
        <w:pStyle w:val="6"/>
        <w:numPr>
          <w:ilvl w:val="0"/>
          <w:numId w:val="0"/>
        </w:numPr>
        <w:rPr>
          <w:b/>
          <w:sz w:val="22"/>
        </w:rPr>
      </w:pPr>
      <w:r>
        <w:rPr>
          <w:rFonts w:hint="eastAsia"/>
          <w:sz w:val="22"/>
        </w:rPr>
        <w:t>＜参考：桟橋式上部工（下面部）の劣化度判定について＞</w:t>
      </w:r>
    </w:p>
    <w:p w14:paraId="0AC1AFC7" w14:textId="77777777" w:rsidR="00436022" w:rsidRDefault="00436022" w:rsidP="00436022">
      <w:pPr>
        <w:widowControl/>
        <w:jc w:val="left"/>
        <w:rPr>
          <w:rFonts w:hAnsi="HG丸ｺﾞｼｯｸM-PRO"/>
        </w:rPr>
      </w:pPr>
      <w:r>
        <w:rPr>
          <w:rFonts w:hAnsi="HG丸ｺﾞｼｯｸM-PRO"/>
          <w:noProof/>
        </w:rPr>
        <mc:AlternateContent>
          <mc:Choice Requires="wps">
            <w:drawing>
              <wp:anchor distT="0" distB="0" distL="114300" distR="114300" simplePos="0" relativeHeight="252018688" behindDoc="0" locked="0" layoutInCell="1" allowOverlap="1" wp14:anchorId="4ED74F4B" wp14:editId="3509D553">
                <wp:simplePos x="0" y="0"/>
                <wp:positionH relativeFrom="column">
                  <wp:posOffset>137795</wp:posOffset>
                </wp:positionH>
                <wp:positionV relativeFrom="paragraph">
                  <wp:posOffset>48259</wp:posOffset>
                </wp:positionV>
                <wp:extent cx="5362575" cy="3743325"/>
                <wp:effectExtent l="0" t="0" r="28575" b="28575"/>
                <wp:wrapNone/>
                <wp:docPr id="153" name="テキスト ボックス 153"/>
                <wp:cNvGraphicFramePr/>
                <a:graphic xmlns:a="http://schemas.openxmlformats.org/drawingml/2006/main">
                  <a:graphicData uri="http://schemas.microsoft.com/office/word/2010/wordprocessingShape">
                    <wps:wsp>
                      <wps:cNvSpPr txBox="1"/>
                      <wps:spPr>
                        <a:xfrm>
                          <a:off x="0" y="0"/>
                          <a:ext cx="5362575" cy="37433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DCB51E" w14:textId="77777777" w:rsidR="00F933E5" w:rsidRDefault="00F933E5" w:rsidP="00436022">
                            <w:pPr>
                              <w:ind w:firstLineChars="100" w:firstLine="210"/>
                              <w:rPr>
                                <w:rFonts w:hAnsi="HG丸ｺﾞｼｯｸM-PRO"/>
                              </w:rPr>
                            </w:pPr>
                            <w:r w:rsidRPr="00010481">
                              <w:rPr>
                                <w:rFonts w:hAnsi="HG丸ｺﾞｼｯｸM-PRO" w:hint="eastAsia"/>
                              </w:rPr>
                              <w:t>桟橋式上部工</w:t>
                            </w:r>
                            <w:r>
                              <w:rPr>
                                <w:rFonts w:hAnsi="HG丸ｺﾞｼｯｸM-PRO" w:hint="eastAsia"/>
                              </w:rPr>
                              <w:t>は</w:t>
                            </w:r>
                            <w:r w:rsidRPr="00010481">
                              <w:rPr>
                                <w:rFonts w:hAnsi="HG丸ｺﾞｼｯｸM-PRO" w:hint="eastAsia"/>
                              </w:rPr>
                              <w:t>部材の種類や位置によって、変状の進行速度が異なるため、</w:t>
                            </w:r>
                            <w:r w:rsidRPr="00B74584">
                              <w:rPr>
                                <w:rFonts w:hAnsi="HG丸ｺﾞｼｯｸM-PRO" w:hint="eastAsia"/>
                                <w:u w:val="single"/>
                              </w:rPr>
                              <w:t>全ての部材（スラブ・はり・ハンチ）に対して点検を行うことを基本</w:t>
                            </w:r>
                            <w:r>
                              <w:rPr>
                                <w:rFonts w:hAnsi="HG丸ｺﾞｼｯｸM-PRO" w:hint="eastAsia"/>
                              </w:rPr>
                              <w:t>とし、</w:t>
                            </w:r>
                            <w:r w:rsidRPr="00010481">
                              <w:rPr>
                                <w:rFonts w:hAnsi="HG丸ｺﾞｼｯｸM-PRO" w:hint="eastAsia"/>
                              </w:rPr>
                              <w:t>コンクリートの浮きや剥離が目視では確認しにくい場合は、点検ハンマ等を用いた打音調査を併用することが望ましい</w:t>
                            </w:r>
                            <w:r>
                              <w:rPr>
                                <w:rFonts w:hAnsi="HG丸ｺﾞｼｯｸM-PRO" w:hint="eastAsia"/>
                              </w:rPr>
                              <w:t>。</w:t>
                            </w:r>
                          </w:p>
                          <w:p w14:paraId="681CE9C8" w14:textId="77777777" w:rsidR="00F933E5" w:rsidRDefault="00F933E5" w:rsidP="00436022">
                            <w:pPr>
                              <w:ind w:firstLineChars="100" w:firstLine="210"/>
                              <w:rPr>
                                <w:rFonts w:hAnsi="HG丸ｺﾞｼｯｸM-PRO"/>
                              </w:rPr>
                            </w:pPr>
                            <w:r>
                              <w:rPr>
                                <w:rFonts w:hAnsi="HG丸ｺﾞｼｯｸM-PRO" w:hint="eastAsia"/>
                              </w:rPr>
                              <w:t>また、上部工では、</w:t>
                            </w:r>
                            <w:r w:rsidRPr="007131A3">
                              <w:rPr>
                                <w:rFonts w:hAnsi="HG丸ｺﾞｼｯｸM-PRO" w:hint="eastAsia"/>
                              </w:rPr>
                              <w:t>スラブ</w:t>
                            </w:r>
                            <w:r>
                              <w:rPr>
                                <w:rFonts w:hAnsi="HG丸ｺﾞｼｯｸM-PRO" w:hint="eastAsia"/>
                              </w:rPr>
                              <w:t>・</w:t>
                            </w:r>
                            <w:r w:rsidRPr="007131A3">
                              <w:rPr>
                                <w:rFonts w:hAnsi="HG丸ｺﾞｼｯｸM-PRO" w:hint="eastAsia"/>
                              </w:rPr>
                              <w:t>はり</w:t>
                            </w:r>
                            <w:r>
                              <w:rPr>
                                <w:rFonts w:hAnsi="HG丸ｺﾞｼｯｸM-PRO" w:hint="eastAsia"/>
                              </w:rPr>
                              <w:t>・</w:t>
                            </w:r>
                            <w:r w:rsidRPr="007131A3">
                              <w:rPr>
                                <w:rFonts w:hAnsi="HG丸ｺﾞｼｯｸM-PRO" w:hint="eastAsia"/>
                              </w:rPr>
                              <w:t>ハンチの部材</w:t>
                            </w:r>
                            <w:r>
                              <w:rPr>
                                <w:rFonts w:hAnsi="HG丸ｺﾞｼｯｸM-PRO" w:hint="eastAsia"/>
                              </w:rPr>
                              <w:t>ごとに劣化度判定を行うことから</w:t>
                            </w:r>
                            <w:r w:rsidRPr="007131A3">
                              <w:rPr>
                                <w:rFonts w:hAnsi="HG丸ｺﾞｼｯｸM-PRO" w:hint="eastAsia"/>
                              </w:rPr>
                              <w:t>上部工1ブロックにおける劣化度の判定</w:t>
                            </w:r>
                            <w:r>
                              <w:rPr>
                                <w:rFonts w:hAnsi="HG丸ｺﾞｼｯｸM-PRO" w:hint="eastAsia"/>
                              </w:rPr>
                              <w:t>が</w:t>
                            </w:r>
                            <w:r w:rsidRPr="007131A3">
                              <w:rPr>
                                <w:rFonts w:hAnsi="HG丸ｺﾞｼｯｸM-PRO" w:hint="eastAsia"/>
                              </w:rPr>
                              <w:t>煩雑になるため、</w:t>
                            </w:r>
                            <w:r>
                              <w:rPr>
                                <w:rFonts w:hAnsi="HG丸ｺﾞｼｯｸM-PRO" w:hint="eastAsia"/>
                              </w:rPr>
                              <w:t>国の点検診断ガイドラインや技術研究論文等を参考に、</w:t>
                            </w:r>
                            <w:r w:rsidRPr="007131A3">
                              <w:rPr>
                                <w:rFonts w:hAnsi="HG丸ｺﾞｼｯｸM-PRO" w:hint="eastAsia"/>
                              </w:rPr>
                              <w:t>予め</w:t>
                            </w:r>
                            <w:r>
                              <w:rPr>
                                <w:rFonts w:hAnsi="HG丸ｺﾞｼｯｸM-PRO" w:hint="eastAsia"/>
                              </w:rPr>
                              <w:t>その方法を</w:t>
                            </w:r>
                            <w:r w:rsidRPr="007131A3">
                              <w:rPr>
                                <w:rFonts w:hAnsi="HG丸ｺﾞｼｯｸM-PRO" w:hint="eastAsia"/>
                              </w:rPr>
                              <w:t>定めておく必要がある。</w:t>
                            </w:r>
                          </w:p>
                          <w:p w14:paraId="38418C1B" w14:textId="77777777" w:rsidR="00F933E5" w:rsidRPr="00010481" w:rsidRDefault="00F933E5" w:rsidP="00436022">
                            <w:pPr>
                              <w:ind w:firstLineChars="100" w:firstLine="210"/>
                              <w:rPr>
                                <w:rFonts w:hAnsi="HG丸ｺﾞｼｯｸM-PRO"/>
                              </w:rPr>
                            </w:pPr>
                            <w:r>
                              <w:rPr>
                                <w:noProof/>
                              </w:rPr>
                              <w:drawing>
                                <wp:inline distT="0" distB="0" distL="0" distR="0" wp14:anchorId="45A8A83F" wp14:editId="724B5AD1">
                                  <wp:extent cx="2530611" cy="1908000"/>
                                  <wp:effectExtent l="0" t="0" r="3175" b="0"/>
                                  <wp:docPr id="178955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l="54422" t="17311" r="6912" b="37708"/>
                                          <a:stretch/>
                                        </pic:blipFill>
                                        <pic:spPr bwMode="auto">
                                          <a:xfrm>
                                            <a:off x="0" y="0"/>
                                            <a:ext cx="2530611" cy="1908000"/>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74F4B" id="テキスト ボックス 153" o:spid="_x0000_s1195" type="#_x0000_t202" style="position:absolute;margin-left:10.85pt;margin-top:3.8pt;width:422.25pt;height:294.7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" fillcolor="white [3201]" strokeweight=".5pt">
                <v:textbox>
                  <w:txbxContent>
                    <w:p w14:paraId="02DCB51E" w14:textId="77777777" w:rsidR="00F933E5" w:rsidRDefault="00F933E5" w:rsidP="00436022">
                      <w:pPr>
                        <w:ind w:firstLineChars="100" w:firstLine="210"/>
                        <w:rPr>
                          <w:rFonts w:hAnsi="HG丸ｺﾞｼｯｸM-PRO"/>
                        </w:rPr>
                      </w:pPr>
                      <w:r w:rsidRPr="00010481">
                        <w:rPr>
                          <w:rFonts w:hAnsi="HG丸ｺﾞｼｯｸM-PRO" w:hint="eastAsia"/>
                        </w:rPr>
                        <w:t>桟橋式上部工</w:t>
                      </w:r>
                      <w:r>
                        <w:rPr>
                          <w:rFonts w:hAnsi="HG丸ｺﾞｼｯｸM-PRO" w:hint="eastAsia"/>
                        </w:rPr>
                        <w:t>は</w:t>
                      </w:r>
                      <w:r w:rsidRPr="00010481">
                        <w:rPr>
                          <w:rFonts w:hAnsi="HG丸ｺﾞｼｯｸM-PRO" w:hint="eastAsia"/>
                        </w:rPr>
                        <w:t>部材の種類や位置によって、変状の進行速度が異なるため、</w:t>
                      </w:r>
                      <w:r w:rsidRPr="00B74584">
                        <w:rPr>
                          <w:rFonts w:hAnsi="HG丸ｺﾞｼｯｸM-PRO" w:hint="eastAsia"/>
                          <w:u w:val="single"/>
                        </w:rPr>
                        <w:t>全ての部材（スラブ・はり・ハンチ）に対して点検を行うことを基本</w:t>
                      </w:r>
                      <w:r>
                        <w:rPr>
                          <w:rFonts w:hAnsi="HG丸ｺﾞｼｯｸM-PRO" w:hint="eastAsia"/>
                        </w:rPr>
                        <w:t>とし、</w:t>
                      </w:r>
                      <w:r w:rsidRPr="00010481">
                        <w:rPr>
                          <w:rFonts w:hAnsi="HG丸ｺﾞｼｯｸM-PRO" w:hint="eastAsia"/>
                        </w:rPr>
                        <w:t>コンクリートの浮きや剥離が目視では確認しにくい場合は、点検ハンマ等を用いた打音調査を併用することが望ましい</w:t>
                      </w:r>
                      <w:r>
                        <w:rPr>
                          <w:rFonts w:hAnsi="HG丸ｺﾞｼｯｸM-PRO" w:hint="eastAsia"/>
                        </w:rPr>
                        <w:t>。</w:t>
                      </w:r>
                    </w:p>
                    <w:p w14:paraId="681CE9C8" w14:textId="77777777" w:rsidR="00F933E5" w:rsidRDefault="00F933E5" w:rsidP="00436022">
                      <w:pPr>
                        <w:ind w:firstLineChars="100" w:firstLine="210"/>
                        <w:rPr>
                          <w:rFonts w:hAnsi="HG丸ｺﾞｼｯｸM-PRO"/>
                        </w:rPr>
                      </w:pPr>
                      <w:r>
                        <w:rPr>
                          <w:rFonts w:hAnsi="HG丸ｺﾞｼｯｸM-PRO" w:hint="eastAsia"/>
                        </w:rPr>
                        <w:t>また、上部工では、</w:t>
                      </w:r>
                      <w:r w:rsidRPr="007131A3">
                        <w:rPr>
                          <w:rFonts w:hAnsi="HG丸ｺﾞｼｯｸM-PRO" w:hint="eastAsia"/>
                        </w:rPr>
                        <w:t>スラブ</w:t>
                      </w:r>
                      <w:r>
                        <w:rPr>
                          <w:rFonts w:hAnsi="HG丸ｺﾞｼｯｸM-PRO" w:hint="eastAsia"/>
                        </w:rPr>
                        <w:t>・</w:t>
                      </w:r>
                      <w:r w:rsidRPr="007131A3">
                        <w:rPr>
                          <w:rFonts w:hAnsi="HG丸ｺﾞｼｯｸM-PRO" w:hint="eastAsia"/>
                        </w:rPr>
                        <w:t>はり</w:t>
                      </w:r>
                      <w:r>
                        <w:rPr>
                          <w:rFonts w:hAnsi="HG丸ｺﾞｼｯｸM-PRO" w:hint="eastAsia"/>
                        </w:rPr>
                        <w:t>・</w:t>
                      </w:r>
                      <w:r w:rsidRPr="007131A3">
                        <w:rPr>
                          <w:rFonts w:hAnsi="HG丸ｺﾞｼｯｸM-PRO" w:hint="eastAsia"/>
                        </w:rPr>
                        <w:t>ハンチの部材</w:t>
                      </w:r>
                      <w:r>
                        <w:rPr>
                          <w:rFonts w:hAnsi="HG丸ｺﾞｼｯｸM-PRO" w:hint="eastAsia"/>
                        </w:rPr>
                        <w:t>ごとに劣化度判定を行うことから</w:t>
                      </w:r>
                      <w:r w:rsidRPr="007131A3">
                        <w:rPr>
                          <w:rFonts w:hAnsi="HG丸ｺﾞｼｯｸM-PRO" w:hint="eastAsia"/>
                        </w:rPr>
                        <w:t>上部工1ブロックにおける劣化度の判定</w:t>
                      </w:r>
                      <w:r>
                        <w:rPr>
                          <w:rFonts w:hAnsi="HG丸ｺﾞｼｯｸM-PRO" w:hint="eastAsia"/>
                        </w:rPr>
                        <w:t>が</w:t>
                      </w:r>
                      <w:r w:rsidRPr="007131A3">
                        <w:rPr>
                          <w:rFonts w:hAnsi="HG丸ｺﾞｼｯｸM-PRO" w:hint="eastAsia"/>
                        </w:rPr>
                        <w:t>煩雑になるため、</w:t>
                      </w:r>
                      <w:r>
                        <w:rPr>
                          <w:rFonts w:hAnsi="HG丸ｺﾞｼｯｸM-PRO" w:hint="eastAsia"/>
                        </w:rPr>
                        <w:t>国の点検診断ガイドラインや技術研究論文等を参考に、</w:t>
                      </w:r>
                      <w:r w:rsidRPr="007131A3">
                        <w:rPr>
                          <w:rFonts w:hAnsi="HG丸ｺﾞｼｯｸM-PRO" w:hint="eastAsia"/>
                        </w:rPr>
                        <w:t>予め</w:t>
                      </w:r>
                      <w:r>
                        <w:rPr>
                          <w:rFonts w:hAnsi="HG丸ｺﾞｼｯｸM-PRO" w:hint="eastAsia"/>
                        </w:rPr>
                        <w:t>その方法を</w:t>
                      </w:r>
                      <w:r w:rsidRPr="007131A3">
                        <w:rPr>
                          <w:rFonts w:hAnsi="HG丸ｺﾞｼｯｸM-PRO" w:hint="eastAsia"/>
                        </w:rPr>
                        <w:t>定めておく必要がある。</w:t>
                      </w:r>
                    </w:p>
                    <w:p w14:paraId="38418C1B" w14:textId="77777777" w:rsidR="00F933E5" w:rsidRPr="00010481" w:rsidRDefault="00F933E5" w:rsidP="00436022">
                      <w:pPr>
                        <w:ind w:firstLineChars="100" w:firstLine="210"/>
                        <w:rPr>
                          <w:rFonts w:hAnsi="HG丸ｺﾞｼｯｸM-PRO"/>
                        </w:rPr>
                      </w:pPr>
                      <w:r>
                        <w:rPr>
                          <w:noProof/>
                        </w:rPr>
                        <w:drawing>
                          <wp:inline distT="0" distB="0" distL="0" distR="0" wp14:anchorId="45A8A83F" wp14:editId="724B5AD1">
                            <wp:extent cx="2530611" cy="1908000"/>
                            <wp:effectExtent l="0" t="0" r="3175" b="0"/>
                            <wp:docPr id="1789550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rotWithShape="1">
                                    <a:blip r:embed="rId75">
                                      <a:extLst>
                                        <a:ext uri="{28A0092B-C50C-407E-A947-70E740481C1C}">
                                          <a14:useLocalDpi xmlns:a14="http://schemas.microsoft.com/office/drawing/2010/main" val="0"/>
                                        </a:ext>
                                      </a:extLst>
                                    </a:blip>
                                    <a:srcRect l="54422" t="17311" r="6912" b="37708"/>
                                    <a:stretch/>
                                  </pic:blipFill>
                                  <pic:spPr bwMode="auto">
                                    <a:xfrm>
                                      <a:off x="0" y="0"/>
                                      <a:ext cx="2530611" cy="1908000"/>
                                    </a:xfrm>
                                    <a:prstGeom prst="rect">
                                      <a:avLst/>
                                    </a:prstGeom>
                                    <a:noFill/>
                                    <a:ln>
                                      <a:noFill/>
                                    </a:ln>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43812428" w14:textId="77777777" w:rsidR="00436022" w:rsidRDefault="00436022" w:rsidP="00436022">
      <w:pPr>
        <w:widowControl/>
        <w:jc w:val="left"/>
        <w:rPr>
          <w:rFonts w:hAnsi="HG丸ｺﾞｼｯｸM-PRO"/>
        </w:rPr>
      </w:pPr>
      <w:r w:rsidRPr="0038416D">
        <w:rPr>
          <w:rFonts w:hAnsi="HG丸ｺﾞｼｯｸM-PRO"/>
          <w:noProof/>
        </w:rPr>
        <mc:AlternateContent>
          <mc:Choice Requires="wps">
            <w:drawing>
              <wp:anchor distT="0" distB="0" distL="114300" distR="114300" simplePos="0" relativeHeight="252025856" behindDoc="0" locked="0" layoutInCell="1" allowOverlap="1" wp14:anchorId="5549AC44" wp14:editId="066281C0">
                <wp:simplePos x="0" y="0"/>
                <wp:positionH relativeFrom="column">
                  <wp:posOffset>2635885</wp:posOffset>
                </wp:positionH>
                <wp:positionV relativeFrom="paragraph">
                  <wp:posOffset>3154985</wp:posOffset>
                </wp:positionV>
                <wp:extent cx="2916251" cy="466725"/>
                <wp:effectExtent l="0" t="0" r="0" b="0"/>
                <wp:wrapNone/>
                <wp:docPr id="3445873" name="テキスト ボックス 3445873"/>
                <wp:cNvGraphicFramePr/>
                <a:graphic xmlns:a="http://schemas.openxmlformats.org/drawingml/2006/main">
                  <a:graphicData uri="http://schemas.microsoft.com/office/word/2010/wordprocessingShape">
                    <wps:wsp>
                      <wps:cNvSpPr txBox="1"/>
                      <wps:spPr>
                        <a:xfrm>
                          <a:off x="0" y="0"/>
                          <a:ext cx="2916251" cy="466725"/>
                        </a:xfrm>
                        <a:prstGeom prst="rect">
                          <a:avLst/>
                        </a:prstGeom>
                        <a:noFill/>
                        <a:ln w="6350">
                          <a:noFill/>
                        </a:ln>
                        <a:effectLst/>
                      </wps:spPr>
                      <wps:txbx>
                        <w:txbxContent>
                          <w:p w14:paraId="4FE7ED46" w14:textId="77777777" w:rsidR="00F933E5" w:rsidRDefault="00F933E5" w:rsidP="00436022">
                            <w:pPr>
                              <w:spacing w:line="200" w:lineRule="exact"/>
                              <w:rPr>
                                <w:rFonts w:hAnsi="HG丸ｺﾞｼｯｸM-PRO"/>
                                <w:sz w:val="14"/>
                              </w:rPr>
                            </w:pPr>
                            <w:r>
                              <w:rPr>
                                <w:rFonts w:hAnsi="HG丸ｺﾞｼｯｸM-PRO" w:hint="eastAsia"/>
                                <w:sz w:val="14"/>
                              </w:rPr>
                              <w:t>参考となる文献</w:t>
                            </w:r>
                          </w:p>
                          <w:p w14:paraId="0F867F42" w14:textId="77777777" w:rsidR="00F933E5" w:rsidRPr="0038416D" w:rsidRDefault="00F933E5" w:rsidP="00436022">
                            <w:pPr>
                              <w:spacing w:line="200" w:lineRule="exact"/>
                              <w:rPr>
                                <w:rFonts w:hAnsi="HG丸ｺﾞｼｯｸM-PRO"/>
                                <w:sz w:val="14"/>
                              </w:rPr>
                            </w:pPr>
                            <w:r w:rsidRPr="0038416D">
                              <w:rPr>
                                <w:rFonts w:hAnsi="HG丸ｺﾞｼｯｸM-PRO" w:hint="eastAsia"/>
                                <w:sz w:val="14"/>
                              </w:rPr>
                              <w:t>「係留施設の機能低下評価手法に関する</w:t>
                            </w:r>
                            <w:r>
                              <w:rPr>
                                <w:rFonts w:hAnsi="HG丸ｺﾞｼｯｸM-PRO" w:hint="eastAsia"/>
                                <w:sz w:val="14"/>
                              </w:rPr>
                              <w:t>研究</w:t>
                            </w:r>
                            <w:r w:rsidRPr="0038416D">
                              <w:rPr>
                                <w:rFonts w:hAnsi="HG丸ｺﾞｼｯｸM-PRO" w:hint="eastAsia"/>
                                <w:sz w:val="14"/>
                              </w:rPr>
                              <w:t>」</w:t>
                            </w:r>
                            <w:r>
                              <w:rPr>
                                <w:rFonts w:hAnsi="HG丸ｺﾞｼｯｸM-PRO" w:hint="eastAsia"/>
                                <w:sz w:val="14"/>
                              </w:rPr>
                              <w:t>港湾空港技術研究所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49AC44" id="テキスト ボックス 3445873" o:spid="_x0000_s1196" type="#_x0000_t202" style="position:absolute;margin-left:207.55pt;margin-top:248.4pt;width:229.65pt;height:36.7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" filled="f" stroked="f" strokeweight=".5pt">
                <v:textbox>
                  <w:txbxContent>
                    <w:p w14:paraId="4FE7ED46" w14:textId="77777777" w:rsidR="00F933E5" w:rsidRDefault="00F933E5" w:rsidP="00436022">
                      <w:pPr>
                        <w:spacing w:line="200" w:lineRule="exact"/>
                        <w:rPr>
                          <w:rFonts w:hAnsi="HG丸ｺﾞｼｯｸM-PRO"/>
                          <w:sz w:val="14"/>
                        </w:rPr>
                      </w:pPr>
                      <w:r>
                        <w:rPr>
                          <w:rFonts w:hAnsi="HG丸ｺﾞｼｯｸM-PRO" w:hint="eastAsia"/>
                          <w:sz w:val="14"/>
                        </w:rPr>
                        <w:t>参考となる文献</w:t>
                      </w:r>
                    </w:p>
                    <w:p w14:paraId="0F867F42" w14:textId="77777777" w:rsidR="00F933E5" w:rsidRPr="0038416D" w:rsidRDefault="00F933E5" w:rsidP="00436022">
                      <w:pPr>
                        <w:spacing w:line="200" w:lineRule="exact"/>
                        <w:rPr>
                          <w:rFonts w:hAnsi="HG丸ｺﾞｼｯｸM-PRO"/>
                          <w:sz w:val="14"/>
                        </w:rPr>
                      </w:pPr>
                      <w:r w:rsidRPr="0038416D">
                        <w:rPr>
                          <w:rFonts w:hAnsi="HG丸ｺﾞｼｯｸM-PRO" w:hint="eastAsia"/>
                          <w:sz w:val="14"/>
                        </w:rPr>
                        <w:t>「係留施設の機能低下評価手法に関する</w:t>
                      </w:r>
                      <w:r>
                        <w:rPr>
                          <w:rFonts w:hAnsi="HG丸ｺﾞｼｯｸM-PRO" w:hint="eastAsia"/>
                          <w:sz w:val="14"/>
                        </w:rPr>
                        <w:t>研究</w:t>
                      </w:r>
                      <w:r w:rsidRPr="0038416D">
                        <w:rPr>
                          <w:rFonts w:hAnsi="HG丸ｺﾞｼｯｸM-PRO" w:hint="eastAsia"/>
                          <w:sz w:val="14"/>
                        </w:rPr>
                        <w:t>」</w:t>
                      </w:r>
                      <w:r>
                        <w:rPr>
                          <w:rFonts w:hAnsi="HG丸ｺﾞｼｯｸM-PRO" w:hint="eastAsia"/>
                          <w:sz w:val="14"/>
                        </w:rPr>
                        <w:t>港湾空港技術研究所</w:t>
                      </w:r>
                    </w:p>
                  </w:txbxContent>
                </v:textbox>
              </v:shape>
            </w:pict>
          </mc:Fallback>
        </mc:AlternateContent>
      </w:r>
      <w:r>
        <w:rPr>
          <w:rFonts w:hAnsi="HG丸ｺﾞｼｯｸM-PRO"/>
          <w:noProof/>
        </w:rPr>
        <mc:AlternateContent>
          <mc:Choice Requires="wps">
            <w:drawing>
              <wp:anchor distT="0" distB="0" distL="114300" distR="114300" simplePos="0" relativeHeight="252020736" behindDoc="0" locked="0" layoutInCell="1" allowOverlap="1" wp14:anchorId="0C185C73" wp14:editId="1D9F5603">
                <wp:simplePos x="0" y="0"/>
                <wp:positionH relativeFrom="column">
                  <wp:posOffset>1004570</wp:posOffset>
                </wp:positionH>
                <wp:positionV relativeFrom="paragraph">
                  <wp:posOffset>1877060</wp:posOffset>
                </wp:positionV>
                <wp:extent cx="1219200" cy="238125"/>
                <wp:effectExtent l="57150" t="19050" r="76200" b="104775"/>
                <wp:wrapNone/>
                <wp:docPr id="3445867" name="正方形/長方形 3445867"/>
                <wp:cNvGraphicFramePr/>
                <a:graphic xmlns:a="http://schemas.openxmlformats.org/drawingml/2006/main">
                  <a:graphicData uri="http://schemas.microsoft.com/office/word/2010/wordprocessingShape">
                    <wps:wsp>
                      <wps:cNvSpPr/>
                      <wps:spPr>
                        <a:xfrm>
                          <a:off x="0" y="0"/>
                          <a:ext cx="1219200" cy="238125"/>
                        </a:xfrm>
                        <a:prstGeom prst="rect">
                          <a:avLst/>
                        </a:prstGeom>
                      </wps:spPr>
                      <wps:style>
                        <a:lnRef idx="1">
                          <a:schemeClr val="accent1"/>
                        </a:lnRef>
                        <a:fillRef idx="3">
                          <a:schemeClr val="accent1"/>
                        </a:fillRef>
                        <a:effectRef idx="2">
                          <a:schemeClr val="accent1"/>
                        </a:effectRef>
                        <a:fontRef idx="minor">
                          <a:schemeClr val="lt1"/>
                        </a:fontRef>
                      </wps:style>
                      <wps:txbx>
                        <w:txbxContent>
                          <w:p w14:paraId="35CCBEE0" w14:textId="77777777" w:rsidR="00F933E5" w:rsidRPr="00FF606F" w:rsidRDefault="00F933E5" w:rsidP="00436022">
                            <w:pPr>
                              <w:spacing w:line="200" w:lineRule="exact"/>
                              <w:jc w:val="center"/>
                              <w:rPr>
                                <w:rFonts w:hAnsi="HG丸ｺﾞｼｯｸM-PRO"/>
                                <w:sz w:val="18"/>
                              </w:rPr>
                            </w:pPr>
                            <w:r w:rsidRPr="00FF606F">
                              <w:rPr>
                                <w:rFonts w:hAnsi="HG丸ｺﾞｼｯｸM-PRO" w:hint="eastAsia"/>
                                <w:sz w:val="18"/>
                              </w:rPr>
                              <w:t>上部工1ブロック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185C73" id="正方形/長方形 3445867" o:spid="_x0000_s1197" style="position:absolute;margin-left:79.1pt;margin-top:147.8pt;width:96pt;height:18.75pt;z-index:25202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" fillcolor="#254163 [1636]" strokecolor="#4579b8 [3044]">
                <v:fill color2="#4477b6 [3012]" rotate="t" angle="180" colors="0 #2c5d98;52429f #3c7bc7;1 #3a7ccb" focus="100%" type="gradient">
                  <o:fill v:ext="view" type="gradientUnscaled"/>
                </v:fill>
                <v:shadow on="t" color="black" opacity="22937f" origin=",.5" offset="0,.63889mm"/>
                <v:textbox>
                  <w:txbxContent>
                    <w:p w14:paraId="35CCBEE0" w14:textId="77777777" w:rsidR="00F933E5" w:rsidRPr="00FF606F" w:rsidRDefault="00F933E5" w:rsidP="00436022">
                      <w:pPr>
                        <w:spacing w:line="200" w:lineRule="exact"/>
                        <w:jc w:val="center"/>
                        <w:rPr>
                          <w:rFonts w:hAnsi="HG丸ｺﾞｼｯｸM-PRO"/>
                          <w:sz w:val="18"/>
                        </w:rPr>
                      </w:pPr>
                      <w:r w:rsidRPr="00FF606F">
                        <w:rPr>
                          <w:rFonts w:hAnsi="HG丸ｺﾞｼｯｸM-PRO" w:hint="eastAsia"/>
                          <w:sz w:val="18"/>
                        </w:rPr>
                        <w:t>上部工1ブロック</w:t>
                      </w:r>
                    </w:p>
                  </w:txbxContent>
                </v:textbox>
              </v:rect>
            </w:pict>
          </mc:Fallback>
        </mc:AlternateContent>
      </w:r>
      <w:r>
        <w:rPr>
          <w:rFonts w:hAnsi="HG丸ｺﾞｼｯｸM-PRO"/>
          <w:noProof/>
        </w:rPr>
        <mc:AlternateContent>
          <mc:Choice Requires="wps">
            <w:drawing>
              <wp:anchor distT="0" distB="0" distL="114300" distR="114300" simplePos="0" relativeHeight="252019712" behindDoc="0" locked="0" layoutInCell="1" allowOverlap="1" wp14:anchorId="04B36758" wp14:editId="71903B8F">
                <wp:simplePos x="0" y="0"/>
                <wp:positionH relativeFrom="column">
                  <wp:posOffset>2814320</wp:posOffset>
                </wp:positionH>
                <wp:positionV relativeFrom="paragraph">
                  <wp:posOffset>1648460</wp:posOffset>
                </wp:positionV>
                <wp:extent cx="2398395" cy="409575"/>
                <wp:effectExtent l="514350" t="38100" r="78105" b="409575"/>
                <wp:wrapNone/>
                <wp:docPr id="3445862" name="線吹き出し 1 (枠付き) 3445862"/>
                <wp:cNvGraphicFramePr/>
                <a:graphic xmlns:a="http://schemas.openxmlformats.org/drawingml/2006/main">
                  <a:graphicData uri="http://schemas.microsoft.com/office/word/2010/wordprocessingShape">
                    <wps:wsp>
                      <wps:cNvSpPr/>
                      <wps:spPr>
                        <a:xfrm>
                          <a:off x="0" y="0"/>
                          <a:ext cx="2398395" cy="409575"/>
                        </a:xfrm>
                        <a:prstGeom prst="borderCallout1">
                          <a:avLst>
                            <a:gd name="adj1" fmla="val 54478"/>
                            <a:gd name="adj2" fmla="val -1074"/>
                            <a:gd name="adj3" fmla="val 172855"/>
                            <a:gd name="adj4" fmla="val -19247"/>
                          </a:avLst>
                        </a:prstGeom>
                      </wps:spPr>
                      <wps:style>
                        <a:lnRef idx="1">
                          <a:schemeClr val="accent1"/>
                        </a:lnRef>
                        <a:fillRef idx="2">
                          <a:schemeClr val="accent1"/>
                        </a:fillRef>
                        <a:effectRef idx="1">
                          <a:schemeClr val="accent1"/>
                        </a:effectRef>
                        <a:fontRef idx="minor">
                          <a:schemeClr val="dk1"/>
                        </a:fontRef>
                      </wps:style>
                      <wps:txbx>
                        <w:txbxContent>
                          <w:p w14:paraId="0AC35E30" w14:textId="77777777" w:rsidR="00F933E5" w:rsidRPr="00FF606F" w:rsidRDefault="00F933E5" w:rsidP="00436022">
                            <w:pPr>
                              <w:spacing w:line="240" w:lineRule="exact"/>
                              <w:rPr>
                                <w:rFonts w:hAnsi="HG丸ｺﾞｼｯｸM-PRO"/>
                                <w:sz w:val="20"/>
                              </w:rPr>
                            </w:pPr>
                            <w:r>
                              <w:rPr>
                                <w:rFonts w:hAnsi="HG丸ｺﾞｼｯｸM-PRO" w:hint="eastAsia"/>
                                <w:sz w:val="20"/>
                              </w:rPr>
                              <w:t>全ての部材（スラブ・はり・ハンチ）について劣化度a～dを判定する。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36758" id="線吹き出し 1 (枠付き) 3445862" o:spid="_x0000_s1198" type="#_x0000_t47" style="position:absolute;margin-left:221.6pt;margin-top:129.8pt;width:188.85pt;height:32.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" adj="-4157,37337,-232,11767" fillcolor="#a7bfde [1620]" strokecolor="#4579b8 [3044]">
                <v:fill color2="#e4ecf5 [500]" rotate="t" angle="180" colors="0 #a3c4ff;22938f #bfd5ff;1 #e5eeff" focus="100%" type="gradient"/>
                <v:shadow on="t" color="black" opacity="24903f" origin=",.5" offset="0,.55556mm"/>
                <v:textbox>
                  <w:txbxContent>
                    <w:p w14:paraId="0AC35E30" w14:textId="77777777" w:rsidR="00F933E5" w:rsidRPr="00FF606F" w:rsidRDefault="00F933E5" w:rsidP="00436022">
                      <w:pPr>
                        <w:spacing w:line="240" w:lineRule="exact"/>
                        <w:rPr>
                          <w:rFonts w:hAnsi="HG丸ｺﾞｼｯｸM-PRO"/>
                          <w:sz w:val="20"/>
                        </w:rPr>
                      </w:pPr>
                      <w:r>
                        <w:rPr>
                          <w:rFonts w:hAnsi="HG丸ｺﾞｼｯｸM-PRO" w:hint="eastAsia"/>
                          <w:sz w:val="20"/>
                        </w:rPr>
                        <w:t>全ての部材（スラブ・はり・ハンチ）について劣化度a～dを判定する。</w:t>
                      </w:r>
                    </w:p>
                  </w:txbxContent>
                </v:textbox>
                <o:callout v:ext="edit" minusy="t"/>
              </v:shape>
            </w:pict>
          </mc:Fallback>
        </mc:AlternateContent>
      </w:r>
      <w:r>
        <w:rPr>
          <w:rFonts w:hAnsi="HG丸ｺﾞｼｯｸM-PRO"/>
          <w:noProof/>
        </w:rPr>
        <mc:AlternateContent>
          <mc:Choice Requires="wps">
            <w:drawing>
              <wp:anchor distT="0" distB="0" distL="114300" distR="114300" simplePos="0" relativeHeight="252022784" behindDoc="0" locked="0" layoutInCell="1" allowOverlap="1" wp14:anchorId="4549DDAD" wp14:editId="3DCA1216">
                <wp:simplePos x="0" y="0"/>
                <wp:positionH relativeFrom="column">
                  <wp:posOffset>2842895</wp:posOffset>
                </wp:positionH>
                <wp:positionV relativeFrom="paragraph">
                  <wp:posOffset>2010410</wp:posOffset>
                </wp:positionV>
                <wp:extent cx="1828800" cy="314325"/>
                <wp:effectExtent l="0" t="0" r="0" b="0"/>
                <wp:wrapNone/>
                <wp:docPr id="3445870" name="テキスト ボックス 3445870"/>
                <wp:cNvGraphicFramePr/>
                <a:graphic xmlns:a="http://schemas.openxmlformats.org/drawingml/2006/main">
                  <a:graphicData uri="http://schemas.microsoft.com/office/word/2010/wordprocessingShape">
                    <wps:wsp>
                      <wps:cNvSpPr txBox="1"/>
                      <wps:spPr>
                        <a:xfrm>
                          <a:off x="0" y="0"/>
                          <a:ext cx="18288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00FD81" w14:textId="77777777" w:rsidR="00F933E5" w:rsidRPr="00B74584" w:rsidRDefault="00F933E5" w:rsidP="00436022">
                            <w:pPr>
                              <w:rPr>
                                <w:rFonts w:hAnsi="HG丸ｺﾞｼｯｸM-PRO"/>
                                <w:sz w:val="18"/>
                              </w:rPr>
                            </w:pPr>
                            <w:r w:rsidRPr="00B74584">
                              <w:rPr>
                                <w:rFonts w:hAnsi="HG丸ｺﾞｼｯｸM-PRO" w:hint="eastAsia"/>
                                <w:sz w:val="18"/>
                              </w:rPr>
                              <w:t>＜助松8号岸壁の場合＞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9DDAD" id="テキスト ボックス 3445870" o:spid="_x0000_s1199" type="#_x0000_t202" style="position:absolute;margin-left:223.85pt;margin-top:158.3pt;width:2in;height:24.7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" filled="f" stroked="f" strokeweight=".5pt">
                <v:textbox>
                  <w:txbxContent>
                    <w:p w14:paraId="0400FD81" w14:textId="77777777" w:rsidR="00F933E5" w:rsidRPr="00B74584" w:rsidRDefault="00F933E5" w:rsidP="00436022">
                      <w:pPr>
                        <w:rPr>
                          <w:rFonts w:hAnsi="HG丸ｺﾞｼｯｸM-PRO"/>
                          <w:sz w:val="18"/>
                        </w:rPr>
                      </w:pPr>
                      <w:r w:rsidRPr="00B74584">
                        <w:rPr>
                          <w:rFonts w:hAnsi="HG丸ｺﾞｼｯｸM-PRO" w:hint="eastAsia"/>
                          <w:sz w:val="18"/>
                        </w:rPr>
                        <w:t>＜助松8号岸壁の場合＞</w:t>
                      </w:r>
                    </w:p>
                  </w:txbxContent>
                </v:textbox>
              </v:shape>
            </w:pict>
          </mc:Fallback>
        </mc:AlternateContent>
      </w:r>
      <w:r w:rsidRPr="00B74584">
        <w:rPr>
          <w:rFonts w:hAnsi="HG丸ｺﾞｼｯｸM-PRO"/>
          <w:noProof/>
        </w:rPr>
        <mc:AlternateContent>
          <mc:Choice Requires="wps">
            <w:drawing>
              <wp:anchor distT="0" distB="0" distL="114300" distR="114300" simplePos="0" relativeHeight="252023808" behindDoc="0" locked="0" layoutInCell="1" allowOverlap="1" wp14:anchorId="0C24A079" wp14:editId="742D0A8F">
                <wp:simplePos x="0" y="0"/>
                <wp:positionH relativeFrom="column">
                  <wp:posOffset>2900045</wp:posOffset>
                </wp:positionH>
                <wp:positionV relativeFrom="paragraph">
                  <wp:posOffset>2172335</wp:posOffset>
                </wp:positionV>
                <wp:extent cx="2447925" cy="371475"/>
                <wp:effectExtent l="0" t="0" r="0" b="0"/>
                <wp:wrapNone/>
                <wp:docPr id="3445871" name="テキスト ボックス 3445871"/>
                <wp:cNvGraphicFramePr/>
                <a:graphic xmlns:a="http://schemas.openxmlformats.org/drawingml/2006/main">
                  <a:graphicData uri="http://schemas.microsoft.com/office/word/2010/wordprocessingShape">
                    <wps:wsp>
                      <wps:cNvSpPr txBox="1"/>
                      <wps:spPr>
                        <a:xfrm>
                          <a:off x="0" y="0"/>
                          <a:ext cx="2447925" cy="371475"/>
                        </a:xfrm>
                        <a:prstGeom prst="rect">
                          <a:avLst/>
                        </a:prstGeom>
                        <a:noFill/>
                        <a:ln w="6350">
                          <a:noFill/>
                        </a:ln>
                        <a:effectLst/>
                      </wps:spPr>
                      <wps:txbx>
                        <w:txbxContent>
                          <w:p w14:paraId="3509FBD4" w14:textId="77777777" w:rsidR="00F933E5" w:rsidRPr="00B74584" w:rsidRDefault="00F933E5" w:rsidP="00436022">
                            <w:pPr>
                              <w:rPr>
                                <w:rFonts w:hAnsi="HG丸ｺﾞｼｯｸM-PRO"/>
                                <w:sz w:val="18"/>
                              </w:rPr>
                            </w:pPr>
                            <w:r w:rsidRPr="00B74584">
                              <w:rPr>
                                <w:rFonts w:hAnsi="HG丸ｺﾞｼｯｸM-PRO" w:hint="eastAsia"/>
                                <w:sz w:val="18"/>
                              </w:rPr>
                              <w:t>1ブロックあたりの部材の数＝約100個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4A079" id="テキスト ボックス 3445871" o:spid="_x0000_s1200" type="#_x0000_t202" style="position:absolute;margin-left:228.35pt;margin-top:171.05pt;width:192.75pt;height:29.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" filled="f" stroked="f" strokeweight=".5pt">
                <v:textbox>
                  <w:txbxContent>
                    <w:p w14:paraId="3509FBD4" w14:textId="77777777" w:rsidR="00F933E5" w:rsidRPr="00B74584" w:rsidRDefault="00F933E5" w:rsidP="00436022">
                      <w:pPr>
                        <w:rPr>
                          <w:rFonts w:hAnsi="HG丸ｺﾞｼｯｸM-PRO"/>
                          <w:sz w:val="18"/>
                        </w:rPr>
                      </w:pPr>
                      <w:r w:rsidRPr="00B74584">
                        <w:rPr>
                          <w:rFonts w:hAnsi="HG丸ｺﾞｼｯｸM-PRO" w:hint="eastAsia"/>
                          <w:sz w:val="18"/>
                        </w:rPr>
                        <w:t>1ブロックあたりの部材の数＝約100個</w:t>
                      </w:r>
                    </w:p>
                  </w:txbxContent>
                </v:textbox>
              </v:shape>
            </w:pict>
          </mc:Fallback>
        </mc:AlternateContent>
      </w:r>
      <w:r>
        <w:rPr>
          <w:rFonts w:hAnsi="HG丸ｺﾞｼｯｸM-PRO"/>
          <w:noProof/>
        </w:rPr>
        <mc:AlternateContent>
          <mc:Choice Requires="wps">
            <w:drawing>
              <wp:anchor distT="0" distB="0" distL="114300" distR="114300" simplePos="0" relativeHeight="252021760" behindDoc="0" locked="0" layoutInCell="1" allowOverlap="1" wp14:anchorId="7EFB1086" wp14:editId="00B5D933">
                <wp:simplePos x="0" y="0"/>
                <wp:positionH relativeFrom="column">
                  <wp:posOffset>3671570</wp:posOffset>
                </wp:positionH>
                <wp:positionV relativeFrom="paragraph">
                  <wp:posOffset>2458085</wp:posOffset>
                </wp:positionV>
                <wp:extent cx="581025" cy="219075"/>
                <wp:effectExtent l="57150" t="38100" r="0" b="104775"/>
                <wp:wrapNone/>
                <wp:docPr id="3445868" name="下矢印 3445868"/>
                <wp:cNvGraphicFramePr/>
                <a:graphic xmlns:a="http://schemas.openxmlformats.org/drawingml/2006/main">
                  <a:graphicData uri="http://schemas.microsoft.com/office/word/2010/wordprocessingShape">
                    <wps:wsp>
                      <wps:cNvSpPr/>
                      <wps:spPr>
                        <a:xfrm>
                          <a:off x="0" y="0"/>
                          <a:ext cx="581025" cy="219075"/>
                        </a:xfrm>
                        <a:prstGeom prst="downArrow">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shapetype w14:anchorId="5AB57CD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445868" o:spid="_x0000_s1026" type="#_x0000_t67" style="position:absolute;margin-left:289.1pt;margin-top:193.55pt;width:45.75pt;height:17.25pt;z-index:252021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" adj="10800" fillcolor="#a7bfde [1620]" strokecolor="#4579b8 [3044]">
                <v:fill color2="#e4ecf5 [500]" rotate="t" angle="180" colors="0 #a3c4ff;22938f #bfd5ff;1 #e5eeff" focus="100%" type="gradient"/>
                <v:shadow on="t" color="black" opacity="24903f" origin=",.5" offset="0,.55556mm"/>
              </v:shape>
            </w:pict>
          </mc:Fallback>
        </mc:AlternateContent>
      </w:r>
      <w:r w:rsidRPr="00B74584">
        <w:rPr>
          <w:rFonts w:hAnsi="HG丸ｺﾞｼｯｸM-PRO"/>
          <w:noProof/>
        </w:rPr>
        <mc:AlternateContent>
          <mc:Choice Requires="wps">
            <w:drawing>
              <wp:anchor distT="0" distB="0" distL="114300" distR="114300" simplePos="0" relativeHeight="252024832" behindDoc="0" locked="0" layoutInCell="1" allowOverlap="1" wp14:anchorId="5B5A1806" wp14:editId="2A587540">
                <wp:simplePos x="0" y="0"/>
                <wp:positionH relativeFrom="column">
                  <wp:posOffset>2814320</wp:posOffset>
                </wp:positionH>
                <wp:positionV relativeFrom="paragraph">
                  <wp:posOffset>2743835</wp:posOffset>
                </wp:positionV>
                <wp:extent cx="2411730" cy="428625"/>
                <wp:effectExtent l="57150" t="38100" r="83820" b="104775"/>
                <wp:wrapNone/>
                <wp:docPr id="3445872" name="テキスト ボックス 3445872"/>
                <wp:cNvGraphicFramePr/>
                <a:graphic xmlns:a="http://schemas.openxmlformats.org/drawingml/2006/main">
                  <a:graphicData uri="http://schemas.microsoft.com/office/word/2010/wordprocessingShape">
                    <wps:wsp>
                      <wps:cNvSpPr txBox="1"/>
                      <wps:spPr>
                        <a:xfrm>
                          <a:off x="0" y="0"/>
                          <a:ext cx="2411730" cy="428625"/>
                        </a:xfrm>
                        <a:prstGeom prst="rect">
                          <a:avLst/>
                        </a:prstGeom>
                        <a:ln/>
                      </wps:spPr>
                      <wps:style>
                        <a:lnRef idx="1">
                          <a:schemeClr val="accent1"/>
                        </a:lnRef>
                        <a:fillRef idx="2">
                          <a:schemeClr val="accent1"/>
                        </a:fillRef>
                        <a:effectRef idx="1">
                          <a:schemeClr val="accent1"/>
                        </a:effectRef>
                        <a:fontRef idx="minor">
                          <a:schemeClr val="dk1"/>
                        </a:fontRef>
                      </wps:style>
                      <wps:txbx>
                        <w:txbxContent>
                          <w:p w14:paraId="5B0ED62C" w14:textId="77777777" w:rsidR="00F933E5" w:rsidRPr="00B74584" w:rsidRDefault="00F933E5" w:rsidP="00436022">
                            <w:pPr>
                              <w:spacing w:line="240" w:lineRule="exact"/>
                              <w:rPr>
                                <w:rFonts w:hAnsi="HG丸ｺﾞｼｯｸM-PRO"/>
                                <w:sz w:val="18"/>
                              </w:rPr>
                            </w:pPr>
                            <w:r>
                              <w:rPr>
                                <w:rFonts w:hAnsi="HG丸ｺﾞｼｯｸM-PRO" w:hint="eastAsia"/>
                                <w:sz w:val="18"/>
                              </w:rPr>
                              <w:t>部材の総数に占めるa～dの割合に応じてブロックの劣化度を判定する。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A1806" id="テキスト ボックス 3445872" o:spid="_x0000_s1201" type="#_x0000_t202" style="position:absolute;margin-left:221.6pt;margin-top:216.05pt;width:189.9pt;height:33.7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" fillcolor="#a7bfde [1620]" strokecolor="#4579b8 [3044]">
                <v:fill color2="#e4ecf5 [500]" rotate="t" angle="180" colors="0 #a3c4ff;22938f #bfd5ff;1 #e5eeff" focus="100%" type="gradient"/>
                <v:shadow on="t" color="black" opacity="24903f" origin=",.5" offset="0,.55556mm"/>
                <v:textbox>
                  <w:txbxContent>
                    <w:p w14:paraId="5B0ED62C" w14:textId="77777777" w:rsidR="00F933E5" w:rsidRPr="00B74584" w:rsidRDefault="00F933E5" w:rsidP="00436022">
                      <w:pPr>
                        <w:spacing w:line="240" w:lineRule="exact"/>
                        <w:rPr>
                          <w:rFonts w:hAnsi="HG丸ｺﾞｼｯｸM-PRO"/>
                          <w:sz w:val="18"/>
                        </w:rPr>
                      </w:pPr>
                      <w:r>
                        <w:rPr>
                          <w:rFonts w:hAnsi="HG丸ｺﾞｼｯｸM-PRO" w:hint="eastAsia"/>
                          <w:sz w:val="18"/>
                        </w:rPr>
                        <w:t>部材の総数に占めるa～dの割合に応じてブロックの劣化度を判定する。</w:t>
                      </w:r>
                    </w:p>
                  </w:txbxContent>
                </v:textbox>
              </v:shape>
            </w:pict>
          </mc:Fallback>
        </mc:AlternateContent>
      </w:r>
      <w:r>
        <w:rPr>
          <w:rFonts w:hAnsi="HG丸ｺﾞｼｯｸM-PRO"/>
        </w:rPr>
        <w:br w:type="page"/>
      </w:r>
    </w:p>
    <w:p w14:paraId="4C54FB95" w14:textId="77777777" w:rsidR="00436022" w:rsidRDefault="00436022" w:rsidP="00AF6597">
      <w:pPr>
        <w:pStyle w:val="4"/>
      </w:pPr>
      <w:r>
        <w:rPr>
          <w:rFonts w:hint="eastAsia"/>
        </w:rPr>
        <w:lastRenderedPageBreak/>
        <w:t>点検業務の実施方針案（海岸）</w:t>
      </w:r>
    </w:p>
    <w:p w14:paraId="73444FED" w14:textId="77777777" w:rsidR="00436022" w:rsidRDefault="00436022" w:rsidP="00AF6597">
      <w:pPr>
        <w:pStyle w:val="5"/>
        <w:ind w:left="1132"/>
      </w:pPr>
      <w:r>
        <w:rPr>
          <w:rFonts w:hint="eastAsia"/>
        </w:rPr>
        <w:t>点検業務の整理（海岸）</w:t>
      </w:r>
      <w:bookmarkStart w:id="131" w:name="_Ref408756176"/>
    </w:p>
    <w:p w14:paraId="2A5B30BA" w14:textId="5BD4578C" w:rsidR="00AF6597" w:rsidRDefault="00AF6597" w:rsidP="00AF6597">
      <w:pPr>
        <w:pStyle w:val="50"/>
        <w:ind w:left="735" w:firstLine="210"/>
        <w:rPr>
          <w:rFonts w:hAnsi="HG丸ｺﾞｼｯｸM-PRO"/>
        </w:rPr>
      </w:pPr>
      <w:r>
        <w:rPr>
          <w:rFonts w:hAnsi="HG丸ｺﾞｼｯｸM-PRO" w:hint="eastAsia"/>
        </w:rPr>
        <w:t>海岸施設において今後実施する</w:t>
      </w:r>
      <w:r w:rsidRPr="00736938">
        <w:rPr>
          <w:rFonts w:hAnsi="HG丸ｺﾞｼｯｸM-PRO" w:hint="eastAsia"/>
        </w:rPr>
        <w:t>点検業務を以下の</w:t>
      </w:r>
      <w:r w:rsidRPr="00736938">
        <w:rPr>
          <w:rFonts w:hAnsi="HG丸ｺﾞｼｯｸM-PRO"/>
        </w:rPr>
        <w:fldChar w:fldCharType="begin"/>
      </w:r>
      <w:r w:rsidRPr="00736938">
        <w:rPr>
          <w:rFonts w:hAnsi="HG丸ｺﾞｼｯｸM-PRO"/>
        </w:rPr>
        <w:instrText xml:space="preserve"> </w:instrText>
      </w:r>
      <w:r w:rsidRPr="00736938">
        <w:rPr>
          <w:rFonts w:hAnsi="HG丸ｺﾞｼｯｸM-PRO" w:hint="eastAsia"/>
        </w:rPr>
        <w:instrText>REF _Ref408756241 \h</w:instrText>
      </w:r>
      <w:r w:rsidRPr="00736938">
        <w:rPr>
          <w:rFonts w:hAnsi="HG丸ｺﾞｼｯｸM-PRO"/>
        </w:rPr>
        <w:instrText xml:space="preserve"> </w:instrText>
      </w:r>
      <w:r>
        <w:rPr>
          <w:rFonts w:hAnsi="HG丸ｺﾞｼｯｸM-PRO"/>
        </w:rPr>
        <w:instrText xml:space="preserve"> \* MERGEFORMAT </w:instrText>
      </w:r>
      <w:r w:rsidRPr="00736938">
        <w:rPr>
          <w:rFonts w:hAnsi="HG丸ｺﾞｼｯｸM-PRO"/>
        </w:rPr>
      </w:r>
      <w:r w:rsidRPr="00736938">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12</w:t>
      </w:r>
      <w:r w:rsidRPr="00736938">
        <w:rPr>
          <w:rFonts w:hAnsi="HG丸ｺﾞｼｯｸM-PRO"/>
        </w:rPr>
        <w:fldChar w:fldCharType="end"/>
      </w:r>
      <w:r w:rsidRPr="00736938">
        <w:rPr>
          <w:rFonts w:hAnsi="HG丸ｺﾞｼｯｸM-PRO" w:hint="eastAsia"/>
        </w:rPr>
        <w:t>に示す。</w:t>
      </w:r>
    </w:p>
    <w:p w14:paraId="0E5FEA27" w14:textId="10A68A80" w:rsidR="00AF6597" w:rsidRDefault="00AF6597" w:rsidP="00AF6597">
      <w:pPr>
        <w:pStyle w:val="50"/>
        <w:ind w:left="735" w:firstLine="210"/>
        <w:rPr>
          <w:rFonts w:hAnsi="HG丸ｺﾞｼｯｸM-PRO"/>
        </w:rPr>
      </w:pPr>
      <w:r w:rsidRPr="00736938">
        <w:rPr>
          <w:rFonts w:hAnsi="HG丸ｺﾞｼｯｸM-PRO" w:hint="eastAsia"/>
        </w:rPr>
        <w:t>また、一般点検の点検頻度については、施設の重要性に関わらず、施設の損傷が激しい施設は点検頻度を上げる必要がある。</w:t>
      </w:r>
    </w:p>
    <w:p w14:paraId="0BB169D2" w14:textId="42F89D9C" w:rsidR="00AF6597" w:rsidRPr="00AF6597" w:rsidRDefault="00AF6597" w:rsidP="00AF6597">
      <w:pPr>
        <w:pStyle w:val="50"/>
        <w:ind w:left="735" w:firstLine="210"/>
      </w:pPr>
      <w:r w:rsidRPr="00736938">
        <w:rPr>
          <w:rFonts w:hAnsi="HG丸ｺﾞｼｯｸM-PRO" w:hint="eastAsia"/>
        </w:rPr>
        <w:t>なお、一般点検の重点施設としては、施設の損壊が、人命、財産、または社会経済活動に重大な影響を及ぼす施設を中心に位置づける必要があるため、以下</w:t>
      </w:r>
      <w:r w:rsidRPr="004D0CD7">
        <w:rPr>
          <w:rFonts w:hAnsi="HG丸ｺﾞｼｯｸM-PRO" w:hint="eastAsia"/>
        </w:rPr>
        <w:t>の</w:t>
      </w:r>
      <w:r>
        <w:rPr>
          <w:rFonts w:hAnsi="HG丸ｺﾞｼｯｸM-PRO"/>
        </w:rPr>
        <w:fldChar w:fldCharType="begin"/>
      </w:r>
      <w:r>
        <w:rPr>
          <w:rFonts w:hAnsi="HG丸ｺﾞｼｯｸM-PRO"/>
        </w:rPr>
        <w:instrText xml:space="preserve"> </w:instrText>
      </w:r>
      <w:r>
        <w:rPr>
          <w:rFonts w:hAnsi="HG丸ｺﾞｼｯｸM-PRO" w:hint="eastAsia"/>
        </w:rPr>
        <w:instrText>REF _Ref410040410 \h</w:instrText>
      </w:r>
      <w:r>
        <w:rPr>
          <w:rFonts w:hAnsi="HG丸ｺﾞｼｯｸM-PRO"/>
        </w:rPr>
        <w:instrText xml:space="preserve"> </w:instrText>
      </w:r>
      <w:r>
        <w:rPr>
          <w:rFonts w:hAnsi="HG丸ｺﾞｼｯｸM-PRO"/>
        </w:rPr>
      </w:r>
      <w:r>
        <w:rPr>
          <w:rFonts w:hAnsi="HG丸ｺﾞｼｯｸM-PRO"/>
        </w:rPr>
        <w:fldChar w:fldCharType="separate"/>
      </w:r>
      <w:r w:rsidR="00586FC0" w:rsidRPr="00736938">
        <w:rPr>
          <w:rFonts w:hAnsi="HG丸ｺﾞｼｯｸM-PRO" w:hint="eastAsia"/>
        </w:rPr>
        <w:t xml:space="preserve">表 </w:t>
      </w:r>
      <w:r w:rsidR="00586FC0">
        <w:rPr>
          <w:rFonts w:hAnsi="HG丸ｺﾞｼｯｸM-PRO"/>
          <w:noProof/>
        </w:rPr>
        <w:t>3.1</w:t>
      </w:r>
      <w:r w:rsidR="00586FC0">
        <w:rPr>
          <w:rFonts w:hAnsi="HG丸ｺﾞｼｯｸM-PRO"/>
        </w:rPr>
        <w:noBreakHyphen/>
      </w:r>
      <w:r w:rsidR="00586FC0">
        <w:rPr>
          <w:rFonts w:hAnsi="HG丸ｺﾞｼｯｸM-PRO"/>
          <w:noProof/>
        </w:rPr>
        <w:t>13</w:t>
      </w:r>
      <w:r>
        <w:rPr>
          <w:rFonts w:hAnsi="HG丸ｺﾞｼｯｸM-PRO"/>
        </w:rPr>
        <w:fldChar w:fldCharType="end"/>
      </w:r>
      <w:r w:rsidRPr="004D0CD7">
        <w:rPr>
          <w:rFonts w:hAnsi="HG丸ｺﾞｼｯｸM-PRO" w:hint="eastAsia"/>
        </w:rPr>
        <w:t>に</w:t>
      </w:r>
      <w:r w:rsidRPr="00736938">
        <w:rPr>
          <w:rFonts w:hAnsi="HG丸ｺﾞｼｯｸM-PRO" w:hint="eastAsia"/>
        </w:rPr>
        <w:t>それらの具体例を示す。</w:t>
      </w:r>
    </w:p>
    <w:p w14:paraId="16399AF7" w14:textId="69832BBE" w:rsidR="00436022" w:rsidRPr="00A11D0F" w:rsidRDefault="00436022" w:rsidP="00436022">
      <w:pPr>
        <w:pStyle w:val="ac"/>
        <w:spacing w:before="120"/>
        <w:rPr>
          <w:color w:val="000000" w:themeColor="text1"/>
        </w:rPr>
      </w:pPr>
      <w:bookmarkStart w:id="132" w:name="_Ref408756241"/>
      <w:bookmarkEnd w:id="131"/>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12</w:t>
      </w:r>
      <w:r w:rsidR="00A93C11">
        <w:fldChar w:fldCharType="end"/>
      </w:r>
      <w:bookmarkEnd w:id="132"/>
      <w:r>
        <w:rPr>
          <w:rFonts w:hint="eastAsia"/>
        </w:rPr>
        <w:t xml:space="preserve">　</w:t>
      </w:r>
      <w:r w:rsidRPr="00A11D0F">
        <w:rPr>
          <w:rFonts w:hint="eastAsia"/>
          <w:color w:val="000000" w:themeColor="text1"/>
          <w:kern w:val="0"/>
          <w:szCs w:val="21"/>
        </w:rPr>
        <w:t>海岸施設における点検業務</w:t>
      </w:r>
    </w:p>
    <w:tbl>
      <w:tblPr>
        <w:tblStyle w:val="18"/>
        <w:tblW w:w="8379" w:type="dxa"/>
        <w:tblInd w:w="675" w:type="dxa"/>
        <w:tblLook w:val="0420" w:firstRow="1" w:lastRow="0" w:firstColumn="0" w:lastColumn="0" w:noHBand="0" w:noVBand="1"/>
      </w:tblPr>
      <w:tblGrid>
        <w:gridCol w:w="463"/>
        <w:gridCol w:w="1238"/>
        <w:gridCol w:w="1418"/>
        <w:gridCol w:w="1134"/>
        <w:gridCol w:w="4126"/>
      </w:tblGrid>
      <w:tr w:rsidR="00A11D0F" w:rsidRPr="00A11D0F" w14:paraId="137A2D4D" w14:textId="77777777" w:rsidTr="00D25D41">
        <w:trPr>
          <w:trHeight w:val="451"/>
        </w:trPr>
        <w:tc>
          <w:tcPr>
            <w:tcW w:w="1701" w:type="dxa"/>
            <w:gridSpan w:val="2"/>
            <w:tcBorders>
              <w:bottom w:val="double" w:sz="4" w:space="0" w:color="auto"/>
            </w:tcBorders>
            <w:shd w:val="clear" w:color="auto" w:fill="D9D9D9" w:themeFill="background1" w:themeFillShade="D9"/>
            <w:vAlign w:val="center"/>
            <w:hideMark/>
          </w:tcPr>
          <w:p w14:paraId="3AFAACE1"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点検種別</w:t>
            </w:r>
          </w:p>
        </w:tc>
        <w:tc>
          <w:tcPr>
            <w:tcW w:w="1418" w:type="dxa"/>
            <w:tcBorders>
              <w:bottom w:val="double" w:sz="4" w:space="0" w:color="auto"/>
            </w:tcBorders>
            <w:shd w:val="clear" w:color="auto" w:fill="D9D9D9" w:themeFill="background1" w:themeFillShade="D9"/>
            <w:vAlign w:val="center"/>
            <w:hideMark/>
          </w:tcPr>
          <w:p w14:paraId="3DC7189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実施頻度</w:t>
            </w:r>
          </w:p>
        </w:tc>
        <w:tc>
          <w:tcPr>
            <w:tcW w:w="1134" w:type="dxa"/>
            <w:tcBorders>
              <w:bottom w:val="double" w:sz="4" w:space="0" w:color="auto"/>
            </w:tcBorders>
            <w:shd w:val="clear" w:color="auto" w:fill="D9D9D9" w:themeFill="background1" w:themeFillShade="D9"/>
            <w:vAlign w:val="center"/>
            <w:hideMark/>
          </w:tcPr>
          <w:p w14:paraId="1A07456E"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点検者</w:t>
            </w:r>
          </w:p>
        </w:tc>
        <w:tc>
          <w:tcPr>
            <w:tcW w:w="4126" w:type="dxa"/>
            <w:tcBorders>
              <w:bottom w:val="double" w:sz="4" w:space="0" w:color="auto"/>
            </w:tcBorders>
            <w:shd w:val="clear" w:color="auto" w:fill="D9D9D9" w:themeFill="background1" w:themeFillShade="D9"/>
            <w:vAlign w:val="center"/>
            <w:hideMark/>
          </w:tcPr>
          <w:p w14:paraId="23FF480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bCs/>
                <w:color w:val="000000" w:themeColor="text1"/>
                <w:kern w:val="24"/>
                <w:sz w:val="16"/>
                <w:szCs w:val="16"/>
              </w:rPr>
              <w:t>内容等</w:t>
            </w:r>
          </w:p>
        </w:tc>
      </w:tr>
      <w:tr w:rsidR="00A11D0F" w:rsidRPr="00A11D0F" w14:paraId="038D3430" w14:textId="77777777" w:rsidTr="00D25D41">
        <w:trPr>
          <w:trHeight w:val="567"/>
        </w:trPr>
        <w:tc>
          <w:tcPr>
            <w:tcW w:w="1701" w:type="dxa"/>
            <w:gridSpan w:val="2"/>
            <w:tcBorders>
              <w:top w:val="double" w:sz="4" w:space="0" w:color="auto"/>
            </w:tcBorders>
            <w:vAlign w:val="center"/>
            <w:hideMark/>
          </w:tcPr>
          <w:p w14:paraId="51289BC5"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簡易点検</w:t>
            </w:r>
          </w:p>
          <w:p w14:paraId="1DECA245"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（日常パトロール）</w:t>
            </w:r>
          </w:p>
        </w:tc>
        <w:tc>
          <w:tcPr>
            <w:tcW w:w="1418" w:type="dxa"/>
            <w:tcBorders>
              <w:top w:val="double" w:sz="4" w:space="0" w:color="auto"/>
            </w:tcBorders>
            <w:vAlign w:val="center"/>
            <w:hideMark/>
          </w:tcPr>
          <w:p w14:paraId="1A19F26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昼：1～2回/日</w:t>
            </w:r>
          </w:p>
          <w:p w14:paraId="7075423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夜：1回程度/月</w:t>
            </w:r>
          </w:p>
        </w:tc>
        <w:tc>
          <w:tcPr>
            <w:tcW w:w="1134" w:type="dxa"/>
            <w:tcBorders>
              <w:top w:val="double" w:sz="4" w:space="0" w:color="auto"/>
            </w:tcBorders>
            <w:vAlign w:val="center"/>
            <w:hideMark/>
          </w:tcPr>
          <w:p w14:paraId="5D7B22C8"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w:t>
            </w:r>
          </w:p>
        </w:tc>
        <w:tc>
          <w:tcPr>
            <w:tcW w:w="4126" w:type="dxa"/>
            <w:tcBorders>
              <w:top w:val="double" w:sz="4" w:space="0" w:color="auto"/>
            </w:tcBorders>
            <w:vAlign w:val="center"/>
            <w:hideMark/>
          </w:tcPr>
          <w:p w14:paraId="57F23FFA"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不法行為の発見に加え、海岸施設の損傷の有無、状況を車両および船舶からの目視確認を実施</w:t>
            </w:r>
          </w:p>
        </w:tc>
      </w:tr>
      <w:tr w:rsidR="00A11D0F" w:rsidRPr="00A11D0F" w14:paraId="1EF4A4D5" w14:textId="77777777" w:rsidTr="005E1989">
        <w:trPr>
          <w:trHeight w:val="567"/>
        </w:trPr>
        <w:tc>
          <w:tcPr>
            <w:tcW w:w="1701" w:type="dxa"/>
            <w:gridSpan w:val="2"/>
            <w:vAlign w:val="center"/>
            <w:hideMark/>
          </w:tcPr>
          <w:p w14:paraId="5B17CB29"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3AD9C6CD"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（通常箇所）</w:t>
            </w:r>
          </w:p>
        </w:tc>
        <w:tc>
          <w:tcPr>
            <w:tcW w:w="1418" w:type="dxa"/>
            <w:vAlign w:val="center"/>
            <w:hideMark/>
          </w:tcPr>
          <w:p w14:paraId="4FAC775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1回以上/5年</w:t>
            </w:r>
          </w:p>
        </w:tc>
        <w:tc>
          <w:tcPr>
            <w:tcW w:w="1134" w:type="dxa"/>
            <w:vAlign w:val="center"/>
            <w:hideMark/>
          </w:tcPr>
          <w:p w14:paraId="266A5E41"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126" w:type="dxa"/>
            <w:vAlign w:val="center"/>
            <w:hideMark/>
          </w:tcPr>
          <w:p w14:paraId="59AEB8CE"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41F0A2B0" w14:textId="77777777" w:rsidTr="005E1989">
        <w:trPr>
          <w:trHeight w:val="567"/>
        </w:trPr>
        <w:tc>
          <w:tcPr>
            <w:tcW w:w="1701" w:type="dxa"/>
            <w:gridSpan w:val="2"/>
            <w:vAlign w:val="center"/>
            <w:hideMark/>
          </w:tcPr>
          <w:p w14:paraId="2A644BBC"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一般点検</w:t>
            </w:r>
          </w:p>
          <w:p w14:paraId="64BA224B"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（重点箇所）</w:t>
            </w:r>
          </w:p>
        </w:tc>
        <w:tc>
          <w:tcPr>
            <w:tcW w:w="1418" w:type="dxa"/>
            <w:vAlign w:val="center"/>
            <w:hideMark/>
          </w:tcPr>
          <w:p w14:paraId="53C27D86"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1回以上/3年</w:t>
            </w:r>
          </w:p>
        </w:tc>
        <w:tc>
          <w:tcPr>
            <w:tcW w:w="1134" w:type="dxa"/>
            <w:vAlign w:val="center"/>
            <w:hideMark/>
          </w:tcPr>
          <w:p w14:paraId="67565532" w14:textId="77777777" w:rsidR="00436022" w:rsidRPr="00A11D0F" w:rsidRDefault="00436022" w:rsidP="005E1989">
            <w:pPr>
              <w:widowControl/>
              <w:spacing w:line="240" w:lineRule="exact"/>
              <w:jc w:val="center"/>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職員・委託</w:t>
            </w:r>
          </w:p>
        </w:tc>
        <w:tc>
          <w:tcPr>
            <w:tcW w:w="4126" w:type="dxa"/>
            <w:vAlign w:val="center"/>
            <w:hideMark/>
          </w:tcPr>
          <w:p w14:paraId="760F3EFF" w14:textId="77777777" w:rsidR="00436022" w:rsidRPr="00A11D0F" w:rsidRDefault="00436022" w:rsidP="005E1989">
            <w:pPr>
              <w:widowControl/>
              <w:spacing w:line="240" w:lineRule="exact"/>
              <w:rPr>
                <w:rFonts w:hAnsi="HG丸ｺﾞｼｯｸM-PRO" w:cs="Arial"/>
                <w:color w:val="000000" w:themeColor="text1"/>
                <w:kern w:val="0"/>
                <w:sz w:val="16"/>
                <w:szCs w:val="16"/>
              </w:rPr>
            </w:pPr>
            <w:r w:rsidRPr="00A11D0F">
              <w:rPr>
                <w:rFonts w:hAnsi="HG丸ｺﾞｼｯｸM-PRO" w:cs="Meiryo UI" w:hint="eastAsia"/>
                <w:color w:val="000000" w:themeColor="text1"/>
                <w:kern w:val="24"/>
                <w:sz w:val="16"/>
                <w:szCs w:val="16"/>
              </w:rPr>
              <w:t>徒歩やボート等により、陸上および海上から目視点検を実施</w:t>
            </w:r>
          </w:p>
        </w:tc>
      </w:tr>
      <w:tr w:rsidR="00A11D0F" w:rsidRPr="00A11D0F" w14:paraId="7EE3246F" w14:textId="77777777" w:rsidTr="005E1989">
        <w:trPr>
          <w:trHeight w:val="567"/>
        </w:trPr>
        <w:tc>
          <w:tcPr>
            <w:tcW w:w="1701" w:type="dxa"/>
            <w:gridSpan w:val="2"/>
            <w:vAlign w:val="center"/>
          </w:tcPr>
          <w:p w14:paraId="479E2310"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砂浜陥没調査</w:t>
            </w:r>
          </w:p>
        </w:tc>
        <w:tc>
          <w:tcPr>
            <w:tcW w:w="1418" w:type="dxa"/>
            <w:vAlign w:val="center"/>
          </w:tcPr>
          <w:p w14:paraId="18B3F096"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1回/1年</w:t>
            </w:r>
          </w:p>
        </w:tc>
        <w:tc>
          <w:tcPr>
            <w:tcW w:w="1134" w:type="dxa"/>
            <w:vAlign w:val="center"/>
          </w:tcPr>
          <w:p w14:paraId="4A2160D1" w14:textId="77777777" w:rsidR="00436022" w:rsidRPr="00A11D0F" w:rsidRDefault="00436022" w:rsidP="005E1989">
            <w:pPr>
              <w:widowControl/>
              <w:spacing w:line="240" w:lineRule="exact"/>
              <w:jc w:val="center"/>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職員</w:t>
            </w:r>
          </w:p>
        </w:tc>
        <w:tc>
          <w:tcPr>
            <w:tcW w:w="4126" w:type="dxa"/>
            <w:vAlign w:val="center"/>
          </w:tcPr>
          <w:p w14:paraId="7D8BFFD9" w14:textId="77777777" w:rsidR="00436022" w:rsidRPr="00A11D0F" w:rsidRDefault="00436022" w:rsidP="005E1989">
            <w:pPr>
              <w:widowControl/>
              <w:spacing w:line="240" w:lineRule="exact"/>
              <w:rPr>
                <w:rFonts w:hAnsi="HG丸ｺﾞｼｯｸM-PRO" w:cs="Meiryo UI"/>
                <w:color w:val="000000" w:themeColor="text1"/>
                <w:kern w:val="24"/>
                <w:sz w:val="16"/>
                <w:szCs w:val="16"/>
              </w:rPr>
            </w:pPr>
            <w:r w:rsidRPr="00A11D0F">
              <w:rPr>
                <w:rFonts w:hAnsi="HG丸ｺﾞｼｯｸM-PRO" w:cs="Meiryo UI" w:hint="eastAsia"/>
                <w:color w:val="000000" w:themeColor="text1"/>
                <w:kern w:val="24"/>
                <w:sz w:val="16"/>
                <w:szCs w:val="16"/>
              </w:rPr>
              <w:t>潮干狩りや海開き前に砂浜の陥没の有無について目視点検及び調査器具により点検を実施</w:t>
            </w:r>
          </w:p>
        </w:tc>
      </w:tr>
      <w:tr w:rsidR="00436022" w:rsidRPr="00743D3D" w14:paraId="0B33A74C" w14:textId="77777777" w:rsidTr="005E1989">
        <w:trPr>
          <w:trHeight w:val="567"/>
        </w:trPr>
        <w:tc>
          <w:tcPr>
            <w:tcW w:w="1701" w:type="dxa"/>
            <w:gridSpan w:val="2"/>
            <w:vAlign w:val="center"/>
            <w:hideMark/>
          </w:tcPr>
          <w:p w14:paraId="6AF9B939"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天端高調査</w:t>
            </w:r>
          </w:p>
        </w:tc>
        <w:tc>
          <w:tcPr>
            <w:tcW w:w="1418" w:type="dxa"/>
            <w:vAlign w:val="center"/>
            <w:hideMark/>
          </w:tcPr>
          <w:p w14:paraId="0943A623"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１回/３年</w:t>
            </w:r>
          </w:p>
        </w:tc>
        <w:tc>
          <w:tcPr>
            <w:tcW w:w="1134" w:type="dxa"/>
            <w:vAlign w:val="center"/>
            <w:hideMark/>
          </w:tcPr>
          <w:p w14:paraId="03494BE2"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委託</w:t>
            </w:r>
          </w:p>
        </w:tc>
        <w:tc>
          <w:tcPr>
            <w:tcW w:w="4126" w:type="dxa"/>
            <w:vAlign w:val="center"/>
            <w:hideMark/>
          </w:tcPr>
          <w:p w14:paraId="2DF0D54D" w14:textId="77777777" w:rsidR="00436022" w:rsidRPr="00743D3D" w:rsidRDefault="00436022" w:rsidP="005E1989">
            <w:pPr>
              <w:widowControl/>
              <w:spacing w:line="240" w:lineRule="exact"/>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海岸防潮堤について、所定の堤防高が確保されているかを確認</w:t>
            </w:r>
          </w:p>
        </w:tc>
      </w:tr>
      <w:tr w:rsidR="00436022" w:rsidRPr="00743D3D" w14:paraId="0AADCE30" w14:textId="77777777" w:rsidTr="005E1989">
        <w:trPr>
          <w:trHeight w:val="691"/>
        </w:trPr>
        <w:tc>
          <w:tcPr>
            <w:tcW w:w="463" w:type="dxa"/>
            <w:vMerge w:val="restart"/>
            <w:textDirection w:val="tbRlV"/>
            <w:vAlign w:val="center"/>
            <w:hideMark/>
          </w:tcPr>
          <w:p w14:paraId="57A5BB31"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詳細点検</w:t>
            </w:r>
          </w:p>
        </w:tc>
        <w:tc>
          <w:tcPr>
            <w:tcW w:w="1238" w:type="dxa"/>
            <w:vAlign w:val="center"/>
            <w:hideMark/>
          </w:tcPr>
          <w:p w14:paraId="0C0B2391"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空洞化</w:t>
            </w:r>
          </w:p>
          <w:p w14:paraId="22602035"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調査</w:t>
            </w:r>
          </w:p>
        </w:tc>
        <w:tc>
          <w:tcPr>
            <w:tcW w:w="1418" w:type="dxa"/>
            <w:vAlign w:val="center"/>
            <w:hideMark/>
          </w:tcPr>
          <w:p w14:paraId="5CC06360"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必要に応じて</w:t>
            </w:r>
          </w:p>
        </w:tc>
        <w:tc>
          <w:tcPr>
            <w:tcW w:w="1134" w:type="dxa"/>
            <w:vAlign w:val="center"/>
            <w:hideMark/>
          </w:tcPr>
          <w:p w14:paraId="5BB136B6"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委託</w:t>
            </w:r>
          </w:p>
        </w:tc>
        <w:tc>
          <w:tcPr>
            <w:tcW w:w="4126" w:type="dxa"/>
            <w:vAlign w:val="center"/>
            <w:hideMark/>
          </w:tcPr>
          <w:p w14:paraId="388CBFFB" w14:textId="77777777" w:rsidR="00436022" w:rsidRPr="00743D3D" w:rsidRDefault="00436022" w:rsidP="005E1989">
            <w:pPr>
              <w:widowControl/>
              <w:spacing w:line="240" w:lineRule="exact"/>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定期点検の結果、防潮堤の水叩き部（管理用通路）に損傷が認められ、吸出しの兆候が確認された場合に実施</w:t>
            </w:r>
          </w:p>
        </w:tc>
      </w:tr>
      <w:tr w:rsidR="00436022" w:rsidRPr="00743D3D" w14:paraId="05CE3020" w14:textId="77777777" w:rsidTr="005E1989">
        <w:trPr>
          <w:trHeight w:val="251"/>
        </w:trPr>
        <w:tc>
          <w:tcPr>
            <w:tcW w:w="463" w:type="dxa"/>
            <w:vMerge/>
            <w:vAlign w:val="center"/>
            <w:hideMark/>
          </w:tcPr>
          <w:p w14:paraId="48CBBE49"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p>
        </w:tc>
        <w:tc>
          <w:tcPr>
            <w:tcW w:w="1238" w:type="dxa"/>
            <w:vAlign w:val="center"/>
            <w:hideMark/>
          </w:tcPr>
          <w:p w14:paraId="4B4FCEDC"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波返工</w:t>
            </w:r>
          </w:p>
          <w:p w14:paraId="4FBFADAE"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調査</w:t>
            </w:r>
          </w:p>
        </w:tc>
        <w:tc>
          <w:tcPr>
            <w:tcW w:w="1418" w:type="dxa"/>
            <w:vAlign w:val="center"/>
            <w:hideMark/>
          </w:tcPr>
          <w:p w14:paraId="0776CB4C"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必要に応じて</w:t>
            </w:r>
          </w:p>
        </w:tc>
        <w:tc>
          <w:tcPr>
            <w:tcW w:w="1134" w:type="dxa"/>
            <w:vAlign w:val="center"/>
            <w:hideMark/>
          </w:tcPr>
          <w:p w14:paraId="7361E957" w14:textId="77777777" w:rsidR="00436022" w:rsidRPr="00743D3D" w:rsidRDefault="00436022" w:rsidP="005E1989">
            <w:pPr>
              <w:widowControl/>
              <w:spacing w:line="240" w:lineRule="exact"/>
              <w:jc w:val="center"/>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委託</w:t>
            </w:r>
          </w:p>
        </w:tc>
        <w:tc>
          <w:tcPr>
            <w:tcW w:w="4126" w:type="dxa"/>
            <w:vAlign w:val="center"/>
            <w:hideMark/>
          </w:tcPr>
          <w:p w14:paraId="0E419A6E" w14:textId="77777777" w:rsidR="00436022" w:rsidRPr="00743D3D" w:rsidRDefault="00436022" w:rsidP="005E1989">
            <w:pPr>
              <w:widowControl/>
              <w:spacing w:line="240" w:lineRule="exact"/>
              <w:rPr>
                <w:rFonts w:hAnsi="HG丸ｺﾞｼｯｸM-PRO" w:cs="Arial"/>
                <w:color w:val="000000" w:themeColor="text1"/>
                <w:kern w:val="0"/>
                <w:sz w:val="16"/>
                <w:szCs w:val="16"/>
              </w:rPr>
            </w:pPr>
            <w:r w:rsidRPr="00743D3D">
              <w:rPr>
                <w:rFonts w:hAnsi="HG丸ｺﾞｼｯｸM-PRO" w:cs="Meiryo UI" w:hint="eastAsia"/>
                <w:color w:val="000000" w:themeColor="text1"/>
                <w:kern w:val="24"/>
                <w:sz w:val="16"/>
                <w:szCs w:val="16"/>
              </w:rPr>
              <w:t>定期点検の結果、波返工部、特に過去に嵩上げを実施している箇所については、変状が認められた場合に調査を実施（鉄筋の腐食を確認するためのはつり試験等）</w:t>
            </w:r>
          </w:p>
        </w:tc>
      </w:tr>
    </w:tbl>
    <w:p w14:paraId="5218FE03" w14:textId="77777777" w:rsidR="00436022" w:rsidRDefault="00436022" w:rsidP="00436022">
      <w:pPr>
        <w:jc w:val="center"/>
        <w:rPr>
          <w:rFonts w:hAnsi="HG丸ｺﾞｼｯｸM-PRO"/>
        </w:rPr>
      </w:pPr>
    </w:p>
    <w:p w14:paraId="23D59062" w14:textId="77777777" w:rsidR="00436022" w:rsidRDefault="00436022" w:rsidP="00436022">
      <w:pPr>
        <w:jc w:val="center"/>
        <w:rPr>
          <w:rFonts w:hAnsi="HG丸ｺﾞｼｯｸM-PRO"/>
        </w:rPr>
      </w:pPr>
    </w:p>
    <w:p w14:paraId="5310CA87" w14:textId="7BBFC381" w:rsidR="00436022" w:rsidRPr="00736938" w:rsidRDefault="00436022" w:rsidP="00436022">
      <w:pPr>
        <w:jc w:val="center"/>
        <w:rPr>
          <w:rFonts w:hAnsi="HG丸ｺﾞｼｯｸM-PRO"/>
        </w:rPr>
      </w:pPr>
      <w:bookmarkStart w:id="133" w:name="_Ref408329121"/>
      <w:bookmarkStart w:id="134" w:name="_Ref410040410"/>
      <w:r w:rsidRPr="00736938">
        <w:rPr>
          <w:rFonts w:hAnsi="HG丸ｺﾞｼｯｸM-PRO" w:hint="eastAsia"/>
        </w:rPr>
        <w:t xml:space="preserve">表 </w:t>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STYLEREF 2 \s</w:instrText>
      </w:r>
      <w:r w:rsidR="00A93C11">
        <w:rPr>
          <w:rFonts w:hAnsi="HG丸ｺﾞｼｯｸM-PRO"/>
        </w:rPr>
        <w:instrText xml:space="preserve"> </w:instrText>
      </w:r>
      <w:r w:rsidR="00A93C11">
        <w:rPr>
          <w:rFonts w:hAnsi="HG丸ｺﾞｼｯｸM-PRO"/>
        </w:rPr>
        <w:fldChar w:fldCharType="separate"/>
      </w:r>
      <w:r w:rsidR="00586FC0">
        <w:rPr>
          <w:rFonts w:hAnsi="HG丸ｺﾞｼｯｸM-PRO"/>
          <w:noProof/>
        </w:rPr>
        <w:t>3.1</w:t>
      </w:r>
      <w:r w:rsidR="00A93C11">
        <w:rPr>
          <w:rFonts w:hAnsi="HG丸ｺﾞｼｯｸM-PRO"/>
        </w:rPr>
        <w:fldChar w:fldCharType="end"/>
      </w:r>
      <w:r w:rsidR="00A93C11">
        <w:rPr>
          <w:rFonts w:hAnsi="HG丸ｺﾞｼｯｸM-PRO"/>
        </w:rPr>
        <w:noBreakHyphen/>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SEQ 表 \* ARABIC \s 2</w:instrText>
      </w:r>
      <w:r w:rsidR="00A93C11">
        <w:rPr>
          <w:rFonts w:hAnsi="HG丸ｺﾞｼｯｸM-PRO"/>
        </w:rPr>
        <w:instrText xml:space="preserve"> </w:instrText>
      </w:r>
      <w:r w:rsidR="00A93C11">
        <w:rPr>
          <w:rFonts w:hAnsi="HG丸ｺﾞｼｯｸM-PRO"/>
        </w:rPr>
        <w:fldChar w:fldCharType="separate"/>
      </w:r>
      <w:r w:rsidR="00586FC0">
        <w:rPr>
          <w:rFonts w:hAnsi="HG丸ｺﾞｼｯｸM-PRO"/>
          <w:noProof/>
        </w:rPr>
        <w:t>13</w:t>
      </w:r>
      <w:r w:rsidR="00A93C11">
        <w:rPr>
          <w:rFonts w:hAnsi="HG丸ｺﾞｼｯｸM-PRO"/>
        </w:rPr>
        <w:fldChar w:fldCharType="end"/>
      </w:r>
      <w:bookmarkEnd w:id="133"/>
      <w:bookmarkEnd w:id="134"/>
      <w:r w:rsidRPr="00736938">
        <w:rPr>
          <w:rFonts w:hAnsi="HG丸ｺﾞｼｯｸM-PRO" w:hint="eastAsia"/>
        </w:rPr>
        <w:t xml:space="preserve">　</w:t>
      </w:r>
      <w:r>
        <w:rPr>
          <w:rFonts w:hAnsi="HG丸ｺﾞｼｯｸM-PRO" w:hint="eastAsia"/>
        </w:rPr>
        <w:t>海岸施設</w:t>
      </w:r>
      <w:r w:rsidRPr="00871120">
        <w:rPr>
          <w:rFonts w:hAnsi="HG丸ｺﾞｼｯｸM-PRO" w:hint="eastAsia"/>
        </w:rPr>
        <w:t>における重点</w:t>
      </w:r>
      <w:r>
        <w:rPr>
          <w:rFonts w:hAnsi="HG丸ｺﾞｼｯｸM-PRO" w:hint="eastAsia"/>
        </w:rPr>
        <w:t>化する</w:t>
      </w:r>
      <w:r w:rsidRPr="00871120">
        <w:rPr>
          <w:rFonts w:hAnsi="HG丸ｺﾞｼｯｸM-PRO" w:hint="eastAsia"/>
        </w:rPr>
        <w:t>施設の具体例</w:t>
      </w:r>
    </w:p>
    <w:tbl>
      <w:tblPr>
        <w:tblStyle w:val="af6"/>
        <w:tblW w:w="0" w:type="auto"/>
        <w:tblInd w:w="1101" w:type="dxa"/>
        <w:tblLook w:val="04A0" w:firstRow="1" w:lastRow="0" w:firstColumn="1" w:lastColumn="0" w:noHBand="0" w:noVBand="1"/>
      </w:tblPr>
      <w:tblGrid>
        <w:gridCol w:w="7087"/>
      </w:tblGrid>
      <w:tr w:rsidR="00436022" w14:paraId="362A635B" w14:textId="77777777" w:rsidTr="00D25D41">
        <w:tc>
          <w:tcPr>
            <w:tcW w:w="7087" w:type="dxa"/>
            <w:tcBorders>
              <w:bottom w:val="double" w:sz="4" w:space="0" w:color="auto"/>
            </w:tcBorders>
            <w:shd w:val="clear" w:color="auto" w:fill="D9D9D9" w:themeFill="background1" w:themeFillShade="D9"/>
            <w:vAlign w:val="center"/>
          </w:tcPr>
          <w:p w14:paraId="46368F75" w14:textId="77777777" w:rsidR="00436022" w:rsidRPr="00913785" w:rsidRDefault="00436022" w:rsidP="005E1989">
            <w:pPr>
              <w:spacing w:line="260" w:lineRule="exact"/>
              <w:jc w:val="center"/>
              <w:rPr>
                <w:rFonts w:hAnsi="HG丸ｺﾞｼｯｸM-PRO"/>
              </w:rPr>
            </w:pPr>
            <w:r>
              <w:rPr>
                <w:rFonts w:hAnsi="HG丸ｺﾞｼｯｸM-PRO" w:hint="eastAsia"/>
              </w:rPr>
              <w:t>重点化する施設の具体例</w:t>
            </w:r>
          </w:p>
        </w:tc>
      </w:tr>
      <w:tr w:rsidR="00436022" w14:paraId="4FB7B58B" w14:textId="77777777" w:rsidTr="00D25D41">
        <w:tc>
          <w:tcPr>
            <w:tcW w:w="7087" w:type="dxa"/>
            <w:tcBorders>
              <w:top w:val="double" w:sz="4" w:space="0" w:color="auto"/>
            </w:tcBorders>
            <w:vAlign w:val="center"/>
          </w:tcPr>
          <w:p w14:paraId="13326A76" w14:textId="77777777" w:rsidR="00436022" w:rsidRPr="00A45406" w:rsidRDefault="00436022" w:rsidP="00CA1090">
            <w:pPr>
              <w:pStyle w:val="af5"/>
              <w:numPr>
                <w:ilvl w:val="0"/>
                <w:numId w:val="27"/>
              </w:numPr>
              <w:ind w:leftChars="0" w:left="318" w:hanging="318"/>
              <w:rPr>
                <w:rFonts w:hAnsi="HG丸ｺﾞｼｯｸM-PRO"/>
              </w:rPr>
            </w:pPr>
            <w:r w:rsidRPr="00A45406">
              <w:rPr>
                <w:rFonts w:hAnsi="HG丸ｺﾞｼｯｸM-PRO" w:hint="eastAsia"/>
              </w:rPr>
              <w:t>背後地盤が低く浸水被害が大きい箇所</w:t>
            </w:r>
          </w:p>
          <w:p w14:paraId="102AE086" w14:textId="77777777" w:rsidR="00436022" w:rsidRPr="00A45406" w:rsidRDefault="00436022" w:rsidP="00CA1090">
            <w:pPr>
              <w:pStyle w:val="af5"/>
              <w:numPr>
                <w:ilvl w:val="0"/>
                <w:numId w:val="27"/>
              </w:numPr>
              <w:ind w:leftChars="0" w:left="318" w:hanging="318"/>
              <w:rPr>
                <w:rFonts w:hAnsi="HG丸ｺﾞｼｯｸM-PRO"/>
              </w:rPr>
            </w:pPr>
            <w:r w:rsidRPr="00A45406">
              <w:rPr>
                <w:rFonts w:hAnsi="HG丸ｺﾞｼｯｸM-PRO" w:hint="eastAsia"/>
              </w:rPr>
              <w:t>背後地の人口が密集している箇所</w:t>
            </w:r>
          </w:p>
          <w:p w14:paraId="57F43C3C" w14:textId="77777777" w:rsidR="00436022" w:rsidRPr="00C660FE" w:rsidRDefault="00436022" w:rsidP="00CA1090">
            <w:pPr>
              <w:pStyle w:val="af5"/>
              <w:numPr>
                <w:ilvl w:val="0"/>
                <w:numId w:val="27"/>
              </w:numPr>
              <w:ind w:leftChars="0" w:left="318" w:hanging="318"/>
              <w:rPr>
                <w:rFonts w:hAnsi="HG丸ｺﾞｼｯｸM-PRO"/>
              </w:rPr>
            </w:pPr>
            <w:r>
              <w:rPr>
                <w:rFonts w:hAnsi="HG丸ｺﾞｼｯｸM-PRO" w:hint="eastAsia"/>
              </w:rPr>
              <w:t>南海トラフ巨大地震の被害想定シミュレーション結果等によって構造物の</w:t>
            </w:r>
            <w:r w:rsidRPr="00A45406">
              <w:rPr>
                <w:rFonts w:hAnsi="HG丸ｺﾞｼｯｸM-PRO" w:hint="eastAsia"/>
              </w:rPr>
              <w:t>被害が大きい</w:t>
            </w:r>
            <w:r>
              <w:rPr>
                <w:rFonts w:hAnsi="HG丸ｺﾞｼｯｸM-PRO" w:hint="eastAsia"/>
              </w:rPr>
              <w:t>箇所</w:t>
            </w:r>
            <w:r w:rsidRPr="00C660FE">
              <w:rPr>
                <w:rFonts w:hAnsi="HG丸ｺﾞｼｯｸM-PRO" w:hint="eastAsia"/>
              </w:rPr>
              <w:t>または、背後地の津波浸水被害が大きい箇所</w:t>
            </w:r>
          </w:p>
        </w:tc>
      </w:tr>
    </w:tbl>
    <w:p w14:paraId="55BC76FA" w14:textId="77777777" w:rsidR="00436022" w:rsidRDefault="00436022" w:rsidP="00436022">
      <w:pPr>
        <w:rPr>
          <w:rFonts w:hAnsi="HG丸ｺﾞｼｯｸM-PRO"/>
          <w:color w:val="000000" w:themeColor="text1"/>
        </w:rPr>
      </w:pPr>
    </w:p>
    <w:p w14:paraId="3A2D3AB9" w14:textId="77777777" w:rsidR="00436022" w:rsidRDefault="00436022" w:rsidP="00436022">
      <w:pPr>
        <w:pStyle w:val="50"/>
        <w:ind w:leftChars="0" w:left="0" w:firstLineChars="0" w:firstLine="0"/>
      </w:pPr>
    </w:p>
    <w:p w14:paraId="7432A63E" w14:textId="77777777" w:rsidR="00436022" w:rsidRDefault="00436022" w:rsidP="00436022">
      <w:pPr>
        <w:widowControl/>
        <w:jc w:val="left"/>
      </w:pPr>
      <w:r>
        <w:br w:type="page"/>
      </w:r>
    </w:p>
    <w:p w14:paraId="56208CF6" w14:textId="77777777" w:rsidR="00436022" w:rsidRDefault="00436022" w:rsidP="00AF6597">
      <w:pPr>
        <w:pStyle w:val="5"/>
        <w:ind w:left="1132"/>
      </w:pPr>
      <w:r>
        <w:rPr>
          <w:rFonts w:hint="eastAsia"/>
        </w:rPr>
        <w:lastRenderedPageBreak/>
        <w:t>総合評価フロー（海岸）</w:t>
      </w:r>
    </w:p>
    <w:p w14:paraId="576F8907" w14:textId="2D7E82F9" w:rsidR="00AF6597" w:rsidRPr="00AF6597" w:rsidRDefault="00AF6597" w:rsidP="00AF6597">
      <w:pPr>
        <w:pStyle w:val="50"/>
        <w:ind w:left="735" w:firstLine="210"/>
      </w:pPr>
      <w:r>
        <w:rPr>
          <w:rFonts w:hAnsi="HG丸ｺﾞｼｯｸM-PRO" w:hint="eastAsia"/>
        </w:rPr>
        <w:t>海岸</w:t>
      </w:r>
      <w:r w:rsidRPr="008F2238">
        <w:rPr>
          <w:rFonts w:hAnsi="HG丸ｺﾞｼｯｸM-PRO" w:hint="eastAsia"/>
        </w:rPr>
        <w:t>施設における</w:t>
      </w:r>
      <w:r>
        <w:rPr>
          <w:rFonts w:hAnsi="HG丸ｺﾞｼｯｸM-PRO" w:hint="eastAsia"/>
        </w:rPr>
        <w:t>総合評価</w:t>
      </w:r>
      <w:r w:rsidRPr="008F2238">
        <w:rPr>
          <w:rFonts w:hAnsi="HG丸ｺﾞｼｯｸM-PRO" w:hint="eastAsia"/>
        </w:rPr>
        <w:t>フローについては、国が定める「</w:t>
      </w:r>
      <w:r>
        <w:rPr>
          <w:rFonts w:hAnsi="HG丸ｺﾞｼｯｸM-PRO" w:hint="eastAsia"/>
        </w:rPr>
        <w:t>海岸保全施設維持管理マニュアル</w:t>
      </w:r>
      <w:r w:rsidRPr="008F2238">
        <w:rPr>
          <w:rFonts w:hAnsi="HG丸ｺﾞｼｯｸM-PRO" w:hint="eastAsia"/>
        </w:rPr>
        <w:t>」において詳細に示されていることから、この基準を参考としながら施設の劣化状況を診断・評価していく。</w:t>
      </w:r>
      <w:r>
        <w:rPr>
          <w:rFonts w:hAnsi="HG丸ｺﾞｼｯｸM-PRO" w:hint="eastAsia"/>
        </w:rPr>
        <w:t>以</w:t>
      </w:r>
      <w:r w:rsidRPr="008F2238">
        <w:rPr>
          <w:rFonts w:hAnsi="HG丸ｺﾞｼｯｸM-PRO" w:hint="eastAsia"/>
        </w:rPr>
        <w:t>下の</w:t>
      </w:r>
      <w:r w:rsidRPr="00705170">
        <w:rPr>
          <w:rFonts w:hAnsi="HG丸ｺﾞｼｯｸM-PRO"/>
        </w:rPr>
        <w:fldChar w:fldCharType="begin"/>
      </w:r>
      <w:r w:rsidRPr="00705170">
        <w:rPr>
          <w:rFonts w:hAnsi="HG丸ｺﾞｼｯｸM-PRO"/>
        </w:rPr>
        <w:instrText xml:space="preserve"> </w:instrText>
      </w:r>
      <w:r w:rsidRPr="00705170">
        <w:rPr>
          <w:rFonts w:hAnsi="HG丸ｺﾞｼｯｸM-PRO" w:hint="eastAsia"/>
        </w:rPr>
        <w:instrText>REF _Ref412036070 \h</w:instrText>
      </w:r>
      <w:r w:rsidRPr="00705170">
        <w:rPr>
          <w:rFonts w:hAnsi="HG丸ｺﾞｼｯｸM-PRO"/>
        </w:rPr>
        <w:instrText xml:space="preserve"> </w:instrText>
      </w:r>
      <w:r>
        <w:rPr>
          <w:rFonts w:hAnsi="HG丸ｺﾞｼｯｸM-PRO"/>
        </w:rPr>
        <w:instrText xml:space="preserve"> \* MERGEFORMAT </w:instrText>
      </w:r>
      <w:r w:rsidRPr="00705170">
        <w:rPr>
          <w:rFonts w:hAnsi="HG丸ｺﾞｼｯｸM-PRO"/>
        </w:rPr>
      </w:r>
      <w:r w:rsidRPr="00705170">
        <w:rPr>
          <w:rFonts w:hAnsi="HG丸ｺﾞｼｯｸM-PRO"/>
        </w:rPr>
        <w:fldChar w:fldCharType="separate"/>
      </w:r>
      <w:r w:rsidR="00586FC0" w:rsidRPr="00586FC0">
        <w:rPr>
          <w:rFonts w:hAnsi="HG丸ｺﾞｼｯｸM-PRO" w:hint="eastAsia"/>
        </w:rPr>
        <w:t xml:space="preserve">図 </w:t>
      </w:r>
      <w:r w:rsidR="00586FC0" w:rsidRPr="00586FC0">
        <w:rPr>
          <w:rFonts w:hAnsi="HG丸ｺﾞｼｯｸM-PRO"/>
          <w:noProof/>
        </w:rPr>
        <w:t>3.1</w:t>
      </w:r>
      <w:r w:rsidR="00586FC0" w:rsidRPr="00586FC0">
        <w:rPr>
          <w:rFonts w:hAnsi="HG丸ｺﾞｼｯｸM-PRO"/>
          <w:noProof/>
        </w:rPr>
        <w:noBreakHyphen/>
        <w:t>23</w:t>
      </w:r>
      <w:r w:rsidRPr="00705170">
        <w:rPr>
          <w:rFonts w:hAnsi="HG丸ｺﾞｼｯｸM-PRO"/>
        </w:rPr>
        <w:fldChar w:fldCharType="end"/>
      </w:r>
      <w:r w:rsidRPr="00705170">
        <w:rPr>
          <w:rFonts w:hAnsi="HG丸ｺﾞｼｯｸM-PRO" w:hint="eastAsia"/>
        </w:rPr>
        <w:t>に海岸施</w:t>
      </w:r>
      <w:r>
        <w:rPr>
          <w:rFonts w:hAnsi="HG丸ｺﾞｼｯｸM-PRO" w:hint="eastAsia"/>
        </w:rPr>
        <w:t>設の総合評価フローを示す。</w:t>
      </w:r>
    </w:p>
    <w:p w14:paraId="7EB6E492" w14:textId="594FC3DF" w:rsidR="00AF6597" w:rsidRDefault="00AF6597" w:rsidP="00AF6597">
      <w:pPr>
        <w:pStyle w:val="50"/>
        <w:ind w:left="735" w:firstLine="210"/>
        <w:rPr>
          <w:rFonts w:hAnsi="HG丸ｺﾞｼｯｸM-PRO"/>
        </w:rPr>
      </w:pPr>
      <w:r>
        <w:rPr>
          <w:rFonts w:hAnsi="HG丸ｺﾞｼｯｸM-PRO" w:hint="eastAsia"/>
        </w:rPr>
        <w:t>また、</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_Ref412036090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586FC0" w:rsidRPr="00586FC0">
        <w:rPr>
          <w:rFonts w:hAnsi="HG丸ｺﾞｼｯｸM-PRO"/>
        </w:rPr>
        <w:t xml:space="preserve">図 </w:t>
      </w:r>
      <w:r w:rsidR="00586FC0" w:rsidRPr="00586FC0">
        <w:rPr>
          <w:rFonts w:hAnsi="HG丸ｺﾞｼｯｸM-PRO"/>
          <w:noProof/>
        </w:rPr>
        <w:t>3.1</w:t>
      </w:r>
      <w:r w:rsidR="00586FC0" w:rsidRPr="00586FC0">
        <w:rPr>
          <w:rFonts w:hAnsi="HG丸ｺﾞｼｯｸM-PRO"/>
          <w:noProof/>
        </w:rPr>
        <w:noBreakHyphen/>
        <w:t>24</w:t>
      </w:r>
      <w:r w:rsidRPr="005F6EE0">
        <w:rPr>
          <w:rFonts w:hAnsi="HG丸ｺﾞｼｯｸM-PRO"/>
        </w:rPr>
        <w:fldChar w:fldCharType="end"/>
      </w:r>
      <w:r w:rsidRPr="005F6EE0">
        <w:rPr>
          <w:rFonts w:hAnsi="HG丸ｺﾞｼｯｸM-PRO" w:hint="eastAsia"/>
        </w:rPr>
        <w:t>に</w:t>
      </w:r>
      <w:r>
        <w:rPr>
          <w:rFonts w:hAnsi="HG丸ｺﾞｼｯｸM-PRO" w:hint="eastAsia"/>
        </w:rPr>
        <w:t>地区海岸にお</w:t>
      </w:r>
      <w:r w:rsidRPr="00726C6D">
        <w:rPr>
          <w:rFonts w:hAnsi="HG丸ｺﾞｼｯｸM-PRO" w:hint="eastAsia"/>
        </w:rPr>
        <w:t>ける</w:t>
      </w:r>
      <w:r>
        <w:rPr>
          <w:rFonts w:hAnsi="HG丸ｺﾞｼｯｸM-PRO" w:hint="eastAsia"/>
        </w:rPr>
        <w:t>総合評価</w:t>
      </w:r>
      <w:r w:rsidRPr="00726C6D">
        <w:rPr>
          <w:rFonts w:hAnsi="HG丸ｺﾞｼｯｸM-PRO" w:hint="eastAsia"/>
        </w:rPr>
        <w:t>のイメージ</w:t>
      </w:r>
      <w:r>
        <w:rPr>
          <w:rFonts w:hAnsi="HG丸ｺﾞｼｯｸM-PRO" w:hint="eastAsia"/>
        </w:rPr>
        <w:t>を示す。</w:t>
      </w:r>
    </w:p>
    <w:p w14:paraId="6C2F2B2D" w14:textId="77777777" w:rsidR="00436022" w:rsidRDefault="00436022" w:rsidP="00436022">
      <w:pPr>
        <w:pStyle w:val="50"/>
        <w:ind w:leftChars="166" w:left="349" w:firstLineChars="47" w:firstLine="99"/>
      </w:pPr>
      <w:r>
        <w:rPr>
          <w:rFonts w:hint="eastAsia"/>
          <w:noProof/>
        </w:rPr>
        <mc:AlternateContent>
          <mc:Choice Requires="wps">
            <w:drawing>
              <wp:anchor distT="0" distB="0" distL="114300" distR="114300" simplePos="0" relativeHeight="251977728" behindDoc="0" locked="0" layoutInCell="1" allowOverlap="1" wp14:anchorId="1E96D9BD" wp14:editId="1C2BF810">
                <wp:simplePos x="0" y="0"/>
                <wp:positionH relativeFrom="column">
                  <wp:posOffset>4305300</wp:posOffset>
                </wp:positionH>
                <wp:positionV relativeFrom="paragraph">
                  <wp:posOffset>1236345</wp:posOffset>
                </wp:positionV>
                <wp:extent cx="254635" cy="435610"/>
                <wp:effectExtent l="0" t="0" r="12065" b="21590"/>
                <wp:wrapNone/>
                <wp:docPr id="47129" name="左カーブ矢印 47129"/>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07894EF3" id="左カーブ矢印 47129" o:spid="_x0000_s1026" type="#_x0000_t103" style="position:absolute;margin-left:339pt;margin-top:97.35pt;width:20.05pt;height:34.3pt;z-index:251977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" adj="15287,20022,5400" fillcolor="#4f81bd" strokecolor="#385d8a" strokeweight="2pt"/>
            </w:pict>
          </mc:Fallback>
        </mc:AlternateContent>
      </w:r>
      <w:r>
        <w:rPr>
          <w:rFonts w:hint="eastAsia"/>
          <w:noProof/>
        </w:rPr>
        <mc:AlternateContent>
          <mc:Choice Requires="wps">
            <w:drawing>
              <wp:anchor distT="0" distB="0" distL="114300" distR="114300" simplePos="0" relativeHeight="251996160" behindDoc="0" locked="0" layoutInCell="1" allowOverlap="1" wp14:anchorId="5DD82D77" wp14:editId="49551C26">
                <wp:simplePos x="0" y="0"/>
                <wp:positionH relativeFrom="column">
                  <wp:posOffset>4330396</wp:posOffset>
                </wp:positionH>
                <wp:positionV relativeFrom="paragraph">
                  <wp:posOffset>1703070</wp:posOffset>
                </wp:positionV>
                <wp:extent cx="254635" cy="435610"/>
                <wp:effectExtent l="0" t="0" r="12065" b="21590"/>
                <wp:wrapNone/>
                <wp:docPr id="296" name="左カーブ矢印 296"/>
                <wp:cNvGraphicFramePr/>
                <a:graphic xmlns:a="http://schemas.openxmlformats.org/drawingml/2006/main">
                  <a:graphicData uri="http://schemas.microsoft.com/office/word/2010/wordprocessingShape">
                    <wps:wsp>
                      <wps:cNvSpPr/>
                      <wps:spPr>
                        <a:xfrm>
                          <a:off x="0" y="0"/>
                          <a:ext cx="254635" cy="435610"/>
                        </a:xfrm>
                        <a:prstGeom prst="curved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5875C65C" id="左カーブ矢印 296" o:spid="_x0000_s1026" type="#_x0000_t103" style="position:absolute;margin-left:341pt;margin-top:134.1pt;width:20.05pt;height:34.3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" adj="15287,20022,5400" fillcolor="#4f81bd" strokecolor="#385d8a" strokeweight="2pt"/>
            </w:pict>
          </mc:Fallback>
        </mc:AlternateContent>
      </w:r>
      <w:r w:rsidRPr="00A55A9E">
        <w:rPr>
          <w:rFonts w:hAnsi="HG丸ｺﾞｼｯｸM-PRO" w:hint="eastAsia"/>
          <w:noProof/>
        </w:rPr>
        <mc:AlternateContent>
          <mc:Choice Requires="wps">
            <w:drawing>
              <wp:anchor distT="0" distB="0" distL="114300" distR="114300" simplePos="0" relativeHeight="251976704" behindDoc="0" locked="0" layoutInCell="1" allowOverlap="1" wp14:anchorId="6125C98D" wp14:editId="01B207B5">
                <wp:simplePos x="0" y="0"/>
                <wp:positionH relativeFrom="column">
                  <wp:posOffset>4622165</wp:posOffset>
                </wp:positionH>
                <wp:positionV relativeFrom="paragraph">
                  <wp:posOffset>1532728</wp:posOffset>
                </wp:positionV>
                <wp:extent cx="1079500" cy="254635"/>
                <wp:effectExtent l="57150" t="38100" r="82550" b="88265"/>
                <wp:wrapNone/>
                <wp:docPr id="47127" name="正方形/長方形 4712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633B2DE0"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25C98D" id="正方形/長方形 47127" o:spid="_x0000_s1202" style="position:absolute;left:0;text-align:left;margin-left:363.95pt;margin-top:120.7pt;width:85pt;height:20.0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14:paraId="633B2DE0"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②</w:t>
                      </w:r>
                    </w:p>
                  </w:txbxContent>
                </v:textbox>
              </v:rect>
            </w:pict>
          </mc:Fallback>
        </mc:AlternateContent>
      </w:r>
      <w:r w:rsidRPr="00A55A9E">
        <w:rPr>
          <w:rFonts w:hAnsi="HG丸ｺﾞｼｯｸM-PRO" w:hint="eastAsia"/>
          <w:noProof/>
        </w:rPr>
        <mc:AlternateContent>
          <mc:Choice Requires="wps">
            <w:drawing>
              <wp:anchor distT="0" distB="0" distL="114300" distR="114300" simplePos="0" relativeHeight="251997184" behindDoc="0" locked="0" layoutInCell="1" allowOverlap="1" wp14:anchorId="25DE6A4C" wp14:editId="60A09A49">
                <wp:simplePos x="0" y="0"/>
                <wp:positionH relativeFrom="column">
                  <wp:posOffset>4622165</wp:posOffset>
                </wp:positionH>
                <wp:positionV relativeFrom="paragraph">
                  <wp:posOffset>1937223</wp:posOffset>
                </wp:positionV>
                <wp:extent cx="1079500" cy="254635"/>
                <wp:effectExtent l="57150" t="38100" r="82550" b="88265"/>
                <wp:wrapNone/>
                <wp:docPr id="297" name="正方形/長方形 297"/>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705BC6AF"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DE6A4C" id="正方形/長方形 297" o:spid="_x0000_s1203" style="position:absolute;left:0;text-align:left;margin-left:363.95pt;margin-top:152.55pt;width:85pt;height:20.0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" fillcolor="#a3c4ff" strokecolor="#4a7ebb">
                <v:fill color2="#e5eeff" rotate="t" angle="180" colors="0 #a3c4ff;22938f #bfd5ff;1 #e5eeff" focus="100%" type="gradient"/>
                <v:shadow on="t" color="black" opacity="24903f" origin=",.5" offset="0,.55556mm"/>
                <v:textbox>
                  <w:txbxContent>
                    <w:p w14:paraId="705BC6AF"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w:t>
                      </w:r>
                      <w:r>
                        <w:rPr>
                          <w:rFonts w:hAnsi="HG丸ｺﾞｼｯｸM-PRO" w:hint="eastAsia"/>
                          <w:sz w:val="20"/>
                        </w:rPr>
                        <w:t>③</w:t>
                      </w:r>
                    </w:p>
                  </w:txbxContent>
                </v:textbox>
              </v:rect>
            </w:pict>
          </mc:Fallback>
        </mc:AlternateContent>
      </w:r>
      <w:r w:rsidRPr="00A55A9E">
        <w:rPr>
          <w:rFonts w:hAnsi="HG丸ｺﾞｼｯｸM-PRO" w:hint="eastAsia"/>
          <w:noProof/>
        </w:rPr>
        <mc:AlternateContent>
          <mc:Choice Requires="wps">
            <w:drawing>
              <wp:anchor distT="0" distB="0" distL="114300" distR="114300" simplePos="0" relativeHeight="251975680" behindDoc="0" locked="0" layoutInCell="1" allowOverlap="1" wp14:anchorId="0C4BC79A" wp14:editId="523513B2">
                <wp:simplePos x="0" y="0"/>
                <wp:positionH relativeFrom="column">
                  <wp:posOffset>4622165</wp:posOffset>
                </wp:positionH>
                <wp:positionV relativeFrom="paragraph">
                  <wp:posOffset>1139190</wp:posOffset>
                </wp:positionV>
                <wp:extent cx="1079500" cy="254635"/>
                <wp:effectExtent l="57150" t="38100" r="82550" b="88265"/>
                <wp:wrapNone/>
                <wp:docPr id="47126" name="正方形/長方形 47126"/>
                <wp:cNvGraphicFramePr/>
                <a:graphic xmlns:a="http://schemas.openxmlformats.org/drawingml/2006/main">
                  <a:graphicData uri="http://schemas.microsoft.com/office/word/2010/wordprocessingShape">
                    <wps:wsp>
                      <wps:cNvSpPr/>
                      <wps:spPr>
                        <a:xfrm>
                          <a:off x="0" y="0"/>
                          <a:ext cx="1079500" cy="25463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14:paraId="0BE21F63"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4BC79A" id="正方形/長方形 47126" o:spid="_x0000_s1204" style="position:absolute;left:0;text-align:left;margin-left:363.95pt;margin-top:89.7pt;width:85pt;height:20.0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" fillcolor="#a3c4ff" strokecolor="#4a7ebb">
                <v:fill color2="#e5eeff" rotate="t" angle="180" colors="0 #a3c4ff;22938f #bfd5ff;1 #e5eeff" focus="100%" type="gradient"/>
                <v:shadow on="t" color="black" opacity="24903f" origin=",.5" offset="0,.55556mm"/>
                <v:textbox>
                  <w:txbxContent>
                    <w:p w14:paraId="0BE21F63" w14:textId="77777777" w:rsidR="00F933E5" w:rsidRPr="0044736F" w:rsidRDefault="00F933E5" w:rsidP="00436022">
                      <w:pPr>
                        <w:spacing w:line="240" w:lineRule="exact"/>
                        <w:jc w:val="center"/>
                        <w:rPr>
                          <w:rFonts w:hAnsi="HG丸ｺﾞｼｯｸM-PRO"/>
                          <w:sz w:val="20"/>
                        </w:rPr>
                      </w:pPr>
                      <w:r w:rsidRPr="0044736F">
                        <w:rPr>
                          <w:rFonts w:hAnsi="HG丸ｺﾞｼｯｸM-PRO" w:hint="eastAsia"/>
                          <w:sz w:val="20"/>
                        </w:rPr>
                        <w:t>診断・評価①</w:t>
                      </w:r>
                    </w:p>
                  </w:txbxContent>
                </v:textbox>
              </v:rect>
            </w:pict>
          </mc:Fallback>
        </mc:AlternateContent>
      </w:r>
      <w:r>
        <w:rPr>
          <w:rFonts w:hint="eastAsia"/>
        </w:rPr>
        <w:t xml:space="preserve">　　</w:t>
      </w:r>
      <w:r>
        <w:rPr>
          <w:noProof/>
        </w:rPr>
        <w:drawing>
          <wp:inline distT="0" distB="0" distL="0" distR="0" wp14:anchorId="594168B5" wp14:editId="3D5AC7D0">
            <wp:extent cx="5486400" cy="2083981"/>
            <wp:effectExtent l="38100" t="19050" r="19050" b="31115"/>
            <wp:docPr id="3075" name="図表 30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68986018" w14:textId="284B5B74" w:rsidR="00436022" w:rsidRDefault="00436022" w:rsidP="00436022">
      <w:pPr>
        <w:pStyle w:val="ac"/>
        <w:spacing w:before="120"/>
        <w:rPr>
          <w:rFonts w:cs="Meiryo UI"/>
          <w:color w:val="000000"/>
          <w:kern w:val="0"/>
          <w:szCs w:val="21"/>
        </w:rPr>
      </w:pPr>
      <w:bookmarkStart w:id="135" w:name="_Ref412036070"/>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23</w:t>
      </w:r>
      <w:r w:rsidR="00A93C11">
        <w:fldChar w:fldCharType="end"/>
      </w:r>
      <w:bookmarkEnd w:id="135"/>
      <w:r w:rsidRPr="00681FFE">
        <w:rPr>
          <w:rFonts w:hint="eastAsia"/>
        </w:rPr>
        <w:t xml:space="preserve">　</w:t>
      </w:r>
      <w:r w:rsidRPr="00681FFE">
        <w:rPr>
          <w:rFonts w:cs="Meiryo UI" w:hint="eastAsia"/>
          <w:color w:val="000000"/>
          <w:kern w:val="0"/>
          <w:szCs w:val="21"/>
        </w:rPr>
        <w:t>海岸施設における</w:t>
      </w:r>
      <w:r>
        <w:rPr>
          <w:rFonts w:cs="Meiryo UI" w:hint="eastAsia"/>
          <w:color w:val="000000"/>
          <w:kern w:val="0"/>
          <w:szCs w:val="21"/>
        </w:rPr>
        <w:t>総合評価フロー</w:t>
      </w:r>
    </w:p>
    <w:p w14:paraId="38AB7793" w14:textId="77777777" w:rsidR="00436022" w:rsidRDefault="00436022" w:rsidP="00436022">
      <w:pPr>
        <w:rPr>
          <w:rFonts w:hAnsi="HG丸ｺﾞｼｯｸM-PRO"/>
          <w:szCs w:val="21"/>
        </w:rPr>
      </w:pPr>
    </w:p>
    <w:p w14:paraId="251709BC" w14:textId="47F4027F" w:rsidR="00436022" w:rsidRDefault="00436022" w:rsidP="00436022">
      <w:pPr>
        <w:ind w:firstLineChars="100" w:firstLine="211"/>
        <w:rPr>
          <w:rFonts w:hAnsi="HG丸ｺﾞｼｯｸM-PRO"/>
          <w:b/>
        </w:rPr>
      </w:pPr>
      <w:r w:rsidRPr="00DC10CC">
        <w:rPr>
          <w:rFonts w:hAnsi="HG丸ｺﾞｼｯｸM-PRO" w:hint="eastAsia"/>
          <w:b/>
        </w:rPr>
        <w:t>＜</w:t>
      </w:r>
      <w:r>
        <w:rPr>
          <w:rFonts w:hAnsi="HG丸ｺﾞｼｯｸM-PRO" w:hint="eastAsia"/>
          <w:b/>
        </w:rPr>
        <w:t>○○地区海岸における総合評価</w:t>
      </w:r>
      <w:r w:rsidRPr="00DC10CC">
        <w:rPr>
          <w:rFonts w:hAnsi="HG丸ｺﾞｼｯｸM-PRO" w:hint="eastAsia"/>
          <w:b/>
        </w:rPr>
        <w:t>イメージ＞</w:t>
      </w:r>
    </w:p>
    <w:p w14:paraId="7FDD4823" w14:textId="77777777" w:rsidR="00436022" w:rsidRPr="00DA773C" w:rsidRDefault="00436022" w:rsidP="00436022">
      <w:pPr>
        <w:ind w:firstLineChars="100" w:firstLine="210"/>
        <w:rPr>
          <w:rFonts w:hAnsi="HG丸ｺﾞｼｯｸM-PRO"/>
          <w:szCs w:val="21"/>
        </w:rPr>
      </w:pPr>
      <w:r>
        <w:rPr>
          <w:rFonts w:hint="eastAsia"/>
          <w:noProof/>
        </w:rPr>
        <mc:AlternateContent>
          <mc:Choice Requires="wps">
            <w:drawing>
              <wp:anchor distT="0" distB="0" distL="114300" distR="114300" simplePos="0" relativeHeight="251972608" behindDoc="0" locked="0" layoutInCell="1" allowOverlap="1" wp14:anchorId="3237C466" wp14:editId="2076576C">
                <wp:simplePos x="0" y="0"/>
                <wp:positionH relativeFrom="column">
                  <wp:posOffset>183515</wp:posOffset>
                </wp:positionH>
                <wp:positionV relativeFrom="paragraph">
                  <wp:posOffset>26197</wp:posOffset>
                </wp:positionV>
                <wp:extent cx="5655945" cy="3924000"/>
                <wp:effectExtent l="0" t="0" r="20955" b="19685"/>
                <wp:wrapNone/>
                <wp:docPr id="47116" name="角丸四角形 47116"/>
                <wp:cNvGraphicFramePr/>
                <a:graphic xmlns:a="http://schemas.openxmlformats.org/drawingml/2006/main">
                  <a:graphicData uri="http://schemas.microsoft.com/office/word/2010/wordprocessingShape">
                    <wps:wsp>
                      <wps:cNvSpPr/>
                      <wps:spPr>
                        <a:xfrm>
                          <a:off x="0" y="0"/>
                          <a:ext cx="5655945" cy="3924000"/>
                        </a:xfrm>
                        <a:prstGeom prst="roundRect">
                          <a:avLst>
                            <a:gd name="adj" fmla="val 2227"/>
                          </a:avLst>
                        </a:prstGeom>
                        <a:noFill/>
                        <a:ln w="25400"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1FDC63F6" id="角丸四角形 47116" o:spid="_x0000_s1026" style="position:absolute;margin-left:14.45pt;margin-top:2.05pt;width:445.35pt;height:309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5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" filled="f" strokecolor="#4f81bd" strokeweight="2pt"/>
            </w:pict>
          </mc:Fallback>
        </mc:AlternateContent>
      </w:r>
      <w:r>
        <w:rPr>
          <w:rFonts w:hAnsi="HG丸ｺﾞｼｯｸM-PRO"/>
          <w:noProof/>
          <w:szCs w:val="21"/>
        </w:rPr>
        <mc:AlternateContent>
          <mc:Choice Requires="wps">
            <w:drawing>
              <wp:anchor distT="0" distB="0" distL="114300" distR="114300" simplePos="0" relativeHeight="251973632" behindDoc="0" locked="0" layoutInCell="1" allowOverlap="1" wp14:anchorId="77047FF4" wp14:editId="02ADBCEA">
                <wp:simplePos x="0" y="0"/>
                <wp:positionH relativeFrom="column">
                  <wp:posOffset>343062</wp:posOffset>
                </wp:positionH>
                <wp:positionV relativeFrom="paragraph">
                  <wp:posOffset>165735</wp:posOffset>
                </wp:positionV>
                <wp:extent cx="2658110" cy="574040"/>
                <wp:effectExtent l="0" t="0" r="0" b="0"/>
                <wp:wrapNone/>
                <wp:docPr id="47122" name="テキスト ボックス 47122"/>
                <wp:cNvGraphicFramePr/>
                <a:graphic xmlns:a="http://schemas.openxmlformats.org/drawingml/2006/main">
                  <a:graphicData uri="http://schemas.microsoft.com/office/word/2010/wordprocessingShape">
                    <wps:wsp>
                      <wps:cNvSpPr txBox="1"/>
                      <wps:spPr>
                        <a:xfrm>
                          <a:off x="0" y="0"/>
                          <a:ext cx="2658110" cy="574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93CDD1"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波あたりが激しい箇所</w:t>
                            </w:r>
                          </w:p>
                          <w:p w14:paraId="734BAFDA"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局所的に越波が見られる箇所</w:t>
                            </w:r>
                          </w:p>
                          <w:p w14:paraId="39A631BC"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地盤沈下が起こりやすい箇所　など</w:t>
                            </w:r>
                          </w:p>
                          <w:p w14:paraId="37CED6BC" w14:textId="77777777" w:rsidR="00F933E5" w:rsidRPr="00A55A9E" w:rsidRDefault="00F933E5" w:rsidP="00436022">
                            <w:pPr>
                              <w:spacing w:line="240" w:lineRule="exact"/>
                              <w:rPr>
                                <w:rFonts w:hAnsi="HG丸ｺﾞｼｯｸM-PRO"/>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047FF4" id="テキスト ボックス 47122" o:spid="_x0000_s1205" type="#_x0000_t202" style="position:absolute;left:0;text-align:left;margin-left:27pt;margin-top:13.05pt;width:209.3pt;height:45.2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" filled="f" stroked="f" strokeweight=".5pt">
                <v:textbox>
                  <w:txbxContent>
                    <w:p w14:paraId="5A93CDD1"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波あたりが激しい箇所</w:t>
                      </w:r>
                    </w:p>
                    <w:p w14:paraId="734BAFDA"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局所的に越波が見られる箇所</w:t>
                      </w:r>
                    </w:p>
                    <w:p w14:paraId="39A631BC" w14:textId="77777777" w:rsidR="00F933E5" w:rsidRPr="00A55A9E" w:rsidRDefault="00F933E5" w:rsidP="00CA1090">
                      <w:pPr>
                        <w:pStyle w:val="af5"/>
                        <w:numPr>
                          <w:ilvl w:val="0"/>
                          <w:numId w:val="44"/>
                        </w:numPr>
                        <w:spacing w:line="240" w:lineRule="exact"/>
                        <w:ind w:leftChars="0" w:left="284" w:hanging="284"/>
                        <w:rPr>
                          <w:rFonts w:hAnsi="HG丸ｺﾞｼｯｸM-PRO"/>
                          <w:sz w:val="20"/>
                        </w:rPr>
                      </w:pPr>
                      <w:r w:rsidRPr="00A55A9E">
                        <w:rPr>
                          <w:rFonts w:hAnsi="HG丸ｺﾞｼｯｸM-PRO" w:hint="eastAsia"/>
                          <w:sz w:val="20"/>
                        </w:rPr>
                        <w:t>地盤沈下が起こりやすい箇所　など</w:t>
                      </w:r>
                    </w:p>
                    <w:p w14:paraId="37CED6BC" w14:textId="77777777" w:rsidR="00F933E5" w:rsidRPr="00A55A9E" w:rsidRDefault="00F933E5" w:rsidP="00436022">
                      <w:pPr>
                        <w:spacing w:line="240" w:lineRule="exact"/>
                        <w:rPr>
                          <w:rFonts w:hAnsi="HG丸ｺﾞｼｯｸM-PRO"/>
                          <w:sz w:val="20"/>
                        </w:rPr>
                      </w:pPr>
                    </w:p>
                  </w:txbxContent>
                </v:textbox>
              </v:shape>
            </w:pict>
          </mc:Fallback>
        </mc:AlternateContent>
      </w:r>
      <w:r>
        <w:rPr>
          <w:rFonts w:hAnsi="HG丸ｺﾞｼｯｸM-PRO"/>
          <w:noProof/>
          <w:szCs w:val="21"/>
        </w:rPr>
        <mc:AlternateContent>
          <mc:Choice Requires="wps">
            <w:drawing>
              <wp:anchor distT="0" distB="0" distL="114300" distR="114300" simplePos="0" relativeHeight="251952128" behindDoc="0" locked="0" layoutInCell="1" allowOverlap="1" wp14:anchorId="5E35077E" wp14:editId="336D463E">
                <wp:simplePos x="0" y="0"/>
                <wp:positionH relativeFrom="column">
                  <wp:posOffset>375285</wp:posOffset>
                </wp:positionH>
                <wp:positionV relativeFrom="paragraph">
                  <wp:posOffset>122717</wp:posOffset>
                </wp:positionV>
                <wp:extent cx="2370455" cy="605790"/>
                <wp:effectExtent l="57150" t="38100" r="67945" b="99060"/>
                <wp:wrapNone/>
                <wp:docPr id="47123" name="正方形/長方形 47123"/>
                <wp:cNvGraphicFramePr/>
                <a:graphic xmlns:a="http://schemas.openxmlformats.org/drawingml/2006/main">
                  <a:graphicData uri="http://schemas.microsoft.com/office/word/2010/wordprocessingShape">
                    <wps:wsp>
                      <wps:cNvSpPr/>
                      <wps:spPr>
                        <a:xfrm>
                          <a:off x="0" y="0"/>
                          <a:ext cx="2370455" cy="605790"/>
                        </a:xfrm>
                        <a:prstGeom prst="rect">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ect w14:anchorId="0497C3A9" id="正方形/長方形 47123" o:spid="_x0000_s1026" style="position:absolute;margin-left:29.55pt;margin-top:9.65pt;width:186.65pt;height:47.7pt;z-index:25195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" fillcolor="#fbcaa2 [1625]" strokecolor="#f68c36 [3049]">
                <v:fill color2="#fdefe3 [505]" rotate="t" angle="180" colors="0 #ffbe86;22938f #ffd0aa;1 #ffebdb" focus="100%" type="gradient"/>
                <v:shadow on="t" color="black" opacity="24903f" origin=",.5" offset="0,.55556mm"/>
              </v:rect>
            </w:pict>
          </mc:Fallback>
        </mc:AlternateContent>
      </w:r>
    </w:p>
    <w:p w14:paraId="6725548F" w14:textId="77777777" w:rsidR="00436022" w:rsidRDefault="00436022" w:rsidP="00436022">
      <w:pPr>
        <w:rPr>
          <w:rFonts w:hAnsi="HG丸ｺﾞｼｯｸM-PRO"/>
          <w:szCs w:val="21"/>
        </w:rPr>
      </w:pPr>
      <w:r w:rsidRPr="005F4511">
        <w:rPr>
          <w:rFonts w:hint="eastAsia"/>
          <w:noProof/>
        </w:rPr>
        <mc:AlternateContent>
          <mc:Choice Requires="wps">
            <w:drawing>
              <wp:anchor distT="0" distB="0" distL="114300" distR="114300" simplePos="0" relativeHeight="251978752" behindDoc="0" locked="0" layoutInCell="1" allowOverlap="1" wp14:anchorId="022C7E5C" wp14:editId="7FF84DFC">
                <wp:simplePos x="0" y="0"/>
                <wp:positionH relativeFrom="column">
                  <wp:posOffset>4425950</wp:posOffset>
                </wp:positionH>
                <wp:positionV relativeFrom="paragraph">
                  <wp:posOffset>210820</wp:posOffset>
                </wp:positionV>
                <wp:extent cx="669290" cy="265430"/>
                <wp:effectExtent l="57150" t="19050" r="73660" b="325120"/>
                <wp:wrapNone/>
                <wp:docPr id="47130" name="線吹き出し 1 (枠付き) 47130"/>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2871"/>
                            <a:gd name="adj2" fmla="val 39326"/>
                            <a:gd name="adj3" fmla="val 184605"/>
                            <a:gd name="adj4" fmla="val 4560"/>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510B12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22C7E5C" id="線吹き出し 1 (枠付き) 47130" o:spid="_x0000_s1206" type="#_x0000_t47" style="position:absolute;left:0;text-align:left;margin-left:348.5pt;margin-top:16.6pt;width:52.7pt;height:20.9pt;z-index:25197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" adj="985,39875,8494,22220" fillcolor="#2c5d98" strokecolor="#4a7ebb">
                <v:fill color2="#3a7ccb" rotate="t" angle="180" colors="0 #2c5d98;52429f #3c7bc7;1 #3a7ccb" focus="100%" type="gradient">
                  <o:fill v:ext="view" type="gradientUnscaled"/>
                </v:fill>
                <v:shadow on="t" color="black" opacity="22937f" origin=",.5" offset="0,.63889mm"/>
                <v:textbox>
                  <w:txbxContent>
                    <w:p w14:paraId="1510B12F"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2</w:t>
                      </w:r>
                    </w:p>
                  </w:txbxContent>
                </v:textbox>
                <o:callout v:ext="edit" minusy="t"/>
              </v:shape>
            </w:pict>
          </mc:Fallback>
        </mc:AlternateContent>
      </w:r>
      <w:r w:rsidRPr="00A55A9E">
        <w:rPr>
          <w:rFonts w:hint="eastAsia"/>
          <w:noProof/>
        </w:rPr>
        <mc:AlternateContent>
          <mc:Choice Requires="wps">
            <w:drawing>
              <wp:anchor distT="0" distB="0" distL="114300" distR="114300" simplePos="0" relativeHeight="251974656" behindDoc="0" locked="0" layoutInCell="1" allowOverlap="1" wp14:anchorId="73D4B016" wp14:editId="4174305B">
                <wp:simplePos x="0" y="0"/>
                <wp:positionH relativeFrom="column">
                  <wp:posOffset>2905760</wp:posOffset>
                </wp:positionH>
                <wp:positionV relativeFrom="paragraph">
                  <wp:posOffset>19685</wp:posOffset>
                </wp:positionV>
                <wp:extent cx="669290" cy="265430"/>
                <wp:effectExtent l="228600" t="19050" r="73660" b="191770"/>
                <wp:wrapNone/>
                <wp:docPr id="47124" name="線吹き出し 1 (枠付き) 47124"/>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66819"/>
                            <a:gd name="adj2" fmla="val 5965"/>
                            <a:gd name="adj3" fmla="val 140542"/>
                            <a:gd name="adj4" fmla="val -27213"/>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C6A051B"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3D4B016" id="線吹き出し 1 (枠付き) 47124" o:spid="_x0000_s1207" type="#_x0000_t47" style="position:absolute;left:0;text-align:left;margin-left:228.8pt;margin-top:1.55pt;width:52.7pt;height:20.9pt;z-index:25197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" adj="-5878,30357,1288,14433" fillcolor="#2c5d98" strokecolor="#4a7ebb">
                <v:fill color2="#3a7ccb" rotate="t" angle="180" colors="0 #2c5d98;52429f #3c7bc7;1 #3a7ccb" focus="100%" type="gradient">
                  <o:fill v:ext="view" type="gradientUnscaled"/>
                </v:fill>
                <v:shadow on="t" color="black" opacity="22937f" origin=",.5" offset="0,.63889mm"/>
                <v:textbox>
                  <w:txbxContent>
                    <w:p w14:paraId="3C6A051B"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1</w:t>
                      </w:r>
                    </w:p>
                  </w:txbxContent>
                </v:textbox>
                <o:callout v:ext="edit" minusy="t"/>
              </v:shape>
            </w:pict>
          </mc:Fallback>
        </mc:AlternateContent>
      </w:r>
    </w:p>
    <w:p w14:paraId="1E29D6E1" w14:textId="77777777" w:rsidR="00436022" w:rsidRDefault="00436022" w:rsidP="00436022">
      <w:pPr>
        <w:rPr>
          <w:rFonts w:hAnsi="HG丸ｺﾞｼｯｸM-PRO"/>
          <w:szCs w:val="21"/>
        </w:rPr>
      </w:pPr>
    </w:p>
    <w:p w14:paraId="462542EA" w14:textId="77777777" w:rsidR="00436022" w:rsidRPr="009A10E7" w:rsidRDefault="00436022" w:rsidP="00436022">
      <w:pPr>
        <w:rPr>
          <w:rFonts w:hAnsi="HG丸ｺﾞｼｯｸM-PRO"/>
          <w:szCs w:val="21"/>
        </w:rPr>
      </w:pPr>
      <w:r>
        <w:rPr>
          <w:noProof/>
        </w:rPr>
        <mc:AlternateContent>
          <mc:Choice Requires="wps">
            <w:drawing>
              <wp:anchor distT="0" distB="0" distL="114300" distR="114300" simplePos="0" relativeHeight="251969536" behindDoc="0" locked="0" layoutInCell="1" allowOverlap="1" wp14:anchorId="216FF059" wp14:editId="5E643F47">
                <wp:simplePos x="0" y="0"/>
                <wp:positionH relativeFrom="column">
                  <wp:posOffset>374015</wp:posOffset>
                </wp:positionH>
                <wp:positionV relativeFrom="paragraph">
                  <wp:posOffset>100492</wp:posOffset>
                </wp:positionV>
                <wp:extent cx="4869815" cy="1073785"/>
                <wp:effectExtent l="0" t="0" r="0" b="0"/>
                <wp:wrapNone/>
                <wp:docPr id="47110" name="テキスト ボックス 47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815" cy="107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A52BD0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＜一定区間＞</w:t>
                            </w:r>
                          </w:p>
                          <w:p w14:paraId="632A24FB" w14:textId="77777777" w:rsidR="00F933E5"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法線が変わっている箇所、断面が</w:t>
                            </w:r>
                            <w:r>
                              <w:rPr>
                                <w:rFonts w:hAnsi="HG丸ｺﾞｼｯｸM-PRO" w:hint="eastAsia"/>
                                <w:color w:val="000000" w:themeColor="text1"/>
                                <w:sz w:val="20"/>
                                <w:szCs w:val="16"/>
                              </w:rPr>
                              <w:t>変わっている箇所等を境として設定された区間</w:t>
                            </w:r>
                          </w:p>
                          <w:p w14:paraId="62D9ABEA" w14:textId="77777777" w:rsidR="00F933E5" w:rsidRPr="00DA773C"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数</w:t>
                            </w:r>
                            <w:r>
                              <w:rPr>
                                <w:rFonts w:hAnsi="HG丸ｺﾞｼｯｸM-PRO" w:hint="eastAsia"/>
                                <w:color w:val="000000" w:themeColor="text1"/>
                                <w:sz w:val="20"/>
                                <w:szCs w:val="16"/>
                              </w:rPr>
                              <w:t>100</w:t>
                            </w:r>
                            <w:r w:rsidRPr="00DA773C">
                              <w:rPr>
                                <w:rFonts w:hAnsi="HG丸ｺﾞｼｯｸM-PRO" w:hint="eastAsia"/>
                                <w:color w:val="000000" w:themeColor="text1"/>
                                <w:sz w:val="20"/>
                                <w:szCs w:val="16"/>
                              </w:rPr>
                              <w:t>ｍ程度）</w:t>
                            </w:r>
                          </w:p>
                          <w:p w14:paraId="53A51E1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＜スパン＞</w:t>
                            </w:r>
                          </w:p>
                          <w:p w14:paraId="007FB897" w14:textId="77777777" w:rsidR="00F933E5" w:rsidRPr="00DA773C" w:rsidRDefault="00F933E5" w:rsidP="00436022">
                            <w:pPr>
                              <w:spacing w:line="280" w:lineRule="exact"/>
                              <w:ind w:firstLineChars="100" w:firstLine="200"/>
                              <w:rPr>
                                <w:rFonts w:hAnsi="HG丸ｺﾞｼｯｸM-PRO"/>
                                <w:color w:val="000000" w:themeColor="text1"/>
                                <w:sz w:val="20"/>
                                <w:szCs w:val="16"/>
                              </w:rPr>
                            </w:pPr>
                            <w:r w:rsidRPr="00DA773C">
                              <w:rPr>
                                <w:rFonts w:hAnsi="HG丸ｺﾞｼｯｸM-PRO" w:hint="eastAsia"/>
                                <w:color w:val="000000" w:themeColor="text1"/>
                                <w:sz w:val="20"/>
                                <w:szCs w:val="16"/>
                              </w:rPr>
                              <w:t>構造目地により区切られた区間（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10ｍ程度）</w:t>
                            </w:r>
                          </w:p>
                        </w:txbxContent>
                      </wps:txbx>
                      <wps:bodyPr rot="0" vert="horz" wrap="square" lIns="72000" tIns="72000" rIns="72000" bIns="7200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6FF059" id="テキスト ボックス 47110" o:spid="_x0000_s1208" type="#_x0000_t202" style="position:absolute;left:0;text-align:left;margin-left:29.45pt;margin-top:7.9pt;width:383.45pt;height:84.5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" filled="f" stroked="f" strokeweight=".5pt">
                <v:textbox inset="2mm,2mm,2mm,2mm">
                  <w:txbxContent>
                    <w:p w14:paraId="4A52BD0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＜一定区間＞</w:t>
                      </w:r>
                    </w:p>
                    <w:p w14:paraId="632A24FB" w14:textId="77777777" w:rsidR="00F933E5"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法線が変わっている箇所、断面が</w:t>
                      </w:r>
                      <w:r>
                        <w:rPr>
                          <w:rFonts w:hAnsi="HG丸ｺﾞｼｯｸM-PRO" w:hint="eastAsia"/>
                          <w:color w:val="000000" w:themeColor="text1"/>
                          <w:sz w:val="20"/>
                          <w:szCs w:val="16"/>
                        </w:rPr>
                        <w:t>変わっている箇所等を境として設定された区間</w:t>
                      </w:r>
                    </w:p>
                    <w:p w14:paraId="62D9ABEA" w14:textId="77777777" w:rsidR="00F933E5" w:rsidRPr="00DA773C" w:rsidRDefault="00F933E5" w:rsidP="00436022">
                      <w:pPr>
                        <w:spacing w:line="280" w:lineRule="exact"/>
                        <w:ind w:leftChars="100" w:left="210"/>
                        <w:rPr>
                          <w:rFonts w:hAnsi="HG丸ｺﾞｼｯｸM-PRO"/>
                          <w:color w:val="000000" w:themeColor="text1"/>
                          <w:sz w:val="20"/>
                          <w:szCs w:val="16"/>
                        </w:rPr>
                      </w:pPr>
                      <w:r w:rsidRPr="00DA773C">
                        <w:rPr>
                          <w:rFonts w:hAnsi="HG丸ｺﾞｼｯｸM-PRO" w:hint="eastAsia"/>
                          <w:color w:val="000000" w:themeColor="text1"/>
                          <w:sz w:val="20"/>
                          <w:szCs w:val="16"/>
                        </w:rPr>
                        <w:t>（</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数</w:t>
                      </w:r>
                      <w:r>
                        <w:rPr>
                          <w:rFonts w:hAnsi="HG丸ｺﾞｼｯｸM-PRO" w:hint="eastAsia"/>
                          <w:color w:val="000000" w:themeColor="text1"/>
                          <w:sz w:val="20"/>
                          <w:szCs w:val="16"/>
                        </w:rPr>
                        <w:t>100</w:t>
                      </w:r>
                      <w:r w:rsidRPr="00DA773C">
                        <w:rPr>
                          <w:rFonts w:hAnsi="HG丸ｺﾞｼｯｸM-PRO" w:hint="eastAsia"/>
                          <w:color w:val="000000" w:themeColor="text1"/>
                          <w:sz w:val="20"/>
                          <w:szCs w:val="16"/>
                        </w:rPr>
                        <w:t>ｍ程度）</w:t>
                      </w:r>
                    </w:p>
                    <w:p w14:paraId="53A51E14" w14:textId="77777777" w:rsidR="00F933E5" w:rsidRPr="00A55A9E" w:rsidRDefault="00F933E5" w:rsidP="00436022">
                      <w:pPr>
                        <w:spacing w:line="280" w:lineRule="exact"/>
                        <w:rPr>
                          <w:rFonts w:hAnsi="HG丸ｺﾞｼｯｸM-PRO"/>
                          <w:b/>
                          <w:color w:val="000000" w:themeColor="text1"/>
                          <w:sz w:val="20"/>
                          <w:szCs w:val="16"/>
                        </w:rPr>
                      </w:pPr>
                      <w:r w:rsidRPr="00A55A9E">
                        <w:rPr>
                          <w:rFonts w:hAnsi="HG丸ｺﾞｼｯｸM-PRO" w:hint="eastAsia"/>
                          <w:b/>
                          <w:color w:val="000000" w:themeColor="text1"/>
                          <w:sz w:val="20"/>
                          <w:szCs w:val="16"/>
                        </w:rPr>
                        <w:t>＜スパン＞</w:t>
                      </w:r>
                    </w:p>
                    <w:p w14:paraId="007FB897" w14:textId="77777777" w:rsidR="00F933E5" w:rsidRPr="00DA773C" w:rsidRDefault="00F933E5" w:rsidP="00436022">
                      <w:pPr>
                        <w:spacing w:line="280" w:lineRule="exact"/>
                        <w:ind w:firstLineChars="100" w:firstLine="200"/>
                        <w:rPr>
                          <w:rFonts w:hAnsi="HG丸ｺﾞｼｯｸM-PRO"/>
                          <w:color w:val="000000" w:themeColor="text1"/>
                          <w:sz w:val="20"/>
                          <w:szCs w:val="16"/>
                        </w:rPr>
                      </w:pPr>
                      <w:r w:rsidRPr="00DA773C">
                        <w:rPr>
                          <w:rFonts w:hAnsi="HG丸ｺﾞｼｯｸM-PRO" w:hint="eastAsia"/>
                          <w:color w:val="000000" w:themeColor="text1"/>
                          <w:sz w:val="20"/>
                          <w:szCs w:val="16"/>
                        </w:rPr>
                        <w:t>構造目地により区切られた区間（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10ｍ程度）</w:t>
                      </w:r>
                    </w:p>
                  </w:txbxContent>
                </v:textbox>
              </v:shape>
            </w:pict>
          </mc:Fallback>
        </mc:AlternateContent>
      </w:r>
      <w:r>
        <w:rPr>
          <w:rFonts w:hAnsi="HG丸ｺﾞｼｯｸM-PRO"/>
          <w:noProof/>
          <w:szCs w:val="21"/>
        </w:rPr>
        <mc:AlternateContent>
          <mc:Choice Requires="wps">
            <w:drawing>
              <wp:anchor distT="0" distB="0" distL="114300" distR="114300" simplePos="0" relativeHeight="251951104" behindDoc="0" locked="0" layoutInCell="1" allowOverlap="1" wp14:anchorId="46DC626E" wp14:editId="0FB8F56C">
                <wp:simplePos x="0" y="0"/>
                <wp:positionH relativeFrom="column">
                  <wp:posOffset>375285</wp:posOffset>
                </wp:positionH>
                <wp:positionV relativeFrom="paragraph">
                  <wp:posOffset>133512</wp:posOffset>
                </wp:positionV>
                <wp:extent cx="4986655" cy="956310"/>
                <wp:effectExtent l="57150" t="38100" r="80645" b="91440"/>
                <wp:wrapNone/>
                <wp:docPr id="47125" name="正方形/長方形 47125"/>
                <wp:cNvGraphicFramePr/>
                <a:graphic xmlns:a="http://schemas.openxmlformats.org/drawingml/2006/main">
                  <a:graphicData uri="http://schemas.microsoft.com/office/word/2010/wordprocessingShape">
                    <wps:wsp>
                      <wps:cNvSpPr/>
                      <wps:spPr>
                        <a:xfrm>
                          <a:off x="0" y="0"/>
                          <a:ext cx="4986655" cy="95631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285D6442" id="正方形/長方形 47125" o:spid="_x0000_s1026" style="position:absolute;margin-left:29.55pt;margin-top:10.5pt;width:392.65pt;height:75.3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" fillcolor="#ffbe86" strokecolor="#f69240">
                <v:fill color2="#ffebdb" rotate="t" angle="180" colors="0 #ffbe86;22938f #ffd0aa;1 #ffebdb" focus="100%" type="gradient"/>
                <v:shadow on="t" color="black" opacity="24903f" origin=",.5" offset="0,.55556mm"/>
              </v:rect>
            </w:pict>
          </mc:Fallback>
        </mc:AlternateContent>
      </w:r>
    </w:p>
    <w:p w14:paraId="1E84E84C" w14:textId="77777777" w:rsidR="00436022" w:rsidRDefault="00436022" w:rsidP="00436022">
      <w:pPr>
        <w:rPr>
          <w:rFonts w:hAnsi="HG丸ｺﾞｼｯｸM-PRO"/>
          <w:szCs w:val="21"/>
        </w:rPr>
      </w:pPr>
    </w:p>
    <w:p w14:paraId="6BD0648D" w14:textId="77777777" w:rsidR="00436022" w:rsidRDefault="00436022" w:rsidP="00436022">
      <w:pPr>
        <w:rPr>
          <w:rFonts w:hAnsi="HG丸ｺﾞｼｯｸM-PRO"/>
          <w:szCs w:val="21"/>
        </w:rPr>
      </w:pPr>
      <w:r>
        <w:rPr>
          <w:rFonts w:hAnsi="HG丸ｺﾞｼｯｸM-PRO"/>
          <w:noProof/>
          <w:szCs w:val="21"/>
        </w:rPr>
        <mc:AlternateContent>
          <mc:Choice Requires="wpg">
            <w:drawing>
              <wp:anchor distT="0" distB="0" distL="114300" distR="114300" simplePos="0" relativeHeight="251971584" behindDoc="0" locked="0" layoutInCell="1" allowOverlap="1" wp14:anchorId="45ABF372" wp14:editId="70A733A1">
                <wp:simplePos x="0" y="0"/>
                <wp:positionH relativeFrom="column">
                  <wp:posOffset>3588756</wp:posOffset>
                </wp:positionH>
                <wp:positionV relativeFrom="paragraph">
                  <wp:posOffset>155575</wp:posOffset>
                </wp:positionV>
                <wp:extent cx="2185670" cy="926465"/>
                <wp:effectExtent l="0" t="0" r="24130" b="6985"/>
                <wp:wrapNone/>
                <wp:docPr id="47135" name="グループ化 47135"/>
                <wp:cNvGraphicFramePr/>
                <a:graphic xmlns:a="http://schemas.openxmlformats.org/drawingml/2006/main">
                  <a:graphicData uri="http://schemas.microsoft.com/office/word/2010/wordprocessingGroup">
                    <wpg:wgp>
                      <wpg:cNvGrpSpPr/>
                      <wpg:grpSpPr>
                        <a:xfrm>
                          <a:off x="0" y="0"/>
                          <a:ext cx="2185670" cy="926465"/>
                          <a:chOff x="0" y="0"/>
                          <a:chExt cx="2186112" cy="926933"/>
                        </a:xfrm>
                      </wpg:grpSpPr>
                      <wps:wsp>
                        <wps:cNvPr id="3191" name="正方形/長方形 3191"/>
                        <wps:cNvSpPr>
                          <a:spLocks/>
                        </wps:cNvSpPr>
                        <wps:spPr>
                          <a:xfrm>
                            <a:off x="0" y="0"/>
                            <a:ext cx="2186112" cy="921047"/>
                          </a:xfrm>
                          <a:prstGeom prst="rect">
                            <a:avLst/>
                          </a:prstGeom>
                          <a:solidFill>
                            <a:schemeClr val="bg1"/>
                          </a:solidFill>
                          <a:ln w="25400" cap="flat" cmpd="sng" algn="ctr">
                            <a:solidFill>
                              <a:schemeClr val="bg1">
                                <a:lumMod val="50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1" name="直線コネクタ 3171"/>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2" name="直線コネクタ 3172"/>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73" name="直線コネクタ 3173"/>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9" name="テキスト ボックス 47109"/>
                        <wps:cNvSpPr txBox="1">
                          <a:spLocks/>
                        </wps:cNvSpPr>
                        <wps:spPr>
                          <a:xfrm>
                            <a:off x="170121" y="340242"/>
                            <a:ext cx="180337" cy="199339"/>
                          </a:xfrm>
                          <a:prstGeom prst="rect">
                            <a:avLst/>
                          </a:prstGeom>
                          <a:solidFill>
                            <a:sysClr val="window" lastClr="FFFFFF"/>
                          </a:solidFill>
                          <a:ln w="9525">
                            <a:solidFill>
                              <a:sysClr val="windowText" lastClr="000000"/>
                            </a:solidFill>
                          </a:ln>
                          <a:effectLst/>
                        </wps:spPr>
                        <wps:txbx>
                          <w:txbxContent>
                            <w:p w14:paraId="3ED92BBB"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75" name="テキスト ボックス 3175"/>
                        <wps:cNvSpPr txBox="1">
                          <a:spLocks/>
                        </wps:cNvSpPr>
                        <wps:spPr>
                          <a:xfrm>
                            <a:off x="404037" y="340242"/>
                            <a:ext cx="180337" cy="199339"/>
                          </a:xfrm>
                          <a:prstGeom prst="rect">
                            <a:avLst/>
                          </a:prstGeom>
                          <a:solidFill>
                            <a:sysClr val="window" lastClr="FFFFFF"/>
                          </a:solidFill>
                          <a:ln w="9525">
                            <a:solidFill>
                              <a:sysClr val="windowText" lastClr="000000"/>
                            </a:solidFill>
                          </a:ln>
                          <a:effectLst/>
                        </wps:spPr>
                        <wps:txbx>
                          <w:txbxContent>
                            <w:p w14:paraId="2C6F8B97"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4E4AD8F3"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348" name="グループ化 348"/>
                        <wpg:cNvGrpSpPr>
                          <a:grpSpLocks/>
                        </wpg:cNvGrpSpPr>
                        <wpg:grpSpPr>
                          <a:xfrm>
                            <a:off x="606056" y="457200"/>
                            <a:ext cx="92067" cy="246290"/>
                            <a:chOff x="0" y="0"/>
                            <a:chExt cx="92433" cy="246854"/>
                          </a:xfrm>
                        </wpg:grpSpPr>
                        <wps:wsp>
                          <wps:cNvPr id="349"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51" name="直線コネクタ 351"/>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80" name="テキスト ボックス 3180"/>
                        <wps:cNvSpPr txBox="1">
                          <a:spLocks/>
                        </wps:cNvSpPr>
                        <wps:spPr>
                          <a:xfrm>
                            <a:off x="829340" y="340242"/>
                            <a:ext cx="180337" cy="199339"/>
                          </a:xfrm>
                          <a:prstGeom prst="rect">
                            <a:avLst/>
                          </a:prstGeom>
                          <a:solidFill>
                            <a:sysClr val="window" lastClr="FFFFFF"/>
                          </a:solidFill>
                          <a:ln w="9525">
                            <a:solidFill>
                              <a:sysClr val="windowText" lastClr="000000"/>
                            </a:solidFill>
                          </a:ln>
                          <a:effectLst/>
                        </wps:spPr>
                        <wps:txbx>
                          <w:txbxContent>
                            <w:p w14:paraId="2871CBD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1" name="テキスト ボックス 3181"/>
                        <wps:cNvSpPr txBox="1">
                          <a:spLocks/>
                        </wps:cNvSpPr>
                        <wps:spPr>
                          <a:xfrm>
                            <a:off x="1073889" y="340242"/>
                            <a:ext cx="180337" cy="199339"/>
                          </a:xfrm>
                          <a:prstGeom prst="rect">
                            <a:avLst/>
                          </a:prstGeom>
                          <a:solidFill>
                            <a:sysClr val="window" lastClr="FFFFFF"/>
                          </a:solidFill>
                          <a:ln w="9525">
                            <a:solidFill>
                              <a:sysClr val="windowText" lastClr="000000"/>
                            </a:solidFill>
                          </a:ln>
                          <a:effectLst/>
                        </wps:spPr>
                        <wps:txbx>
                          <w:txbxContent>
                            <w:p w14:paraId="30A6416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grpSp>
                        <wpg:cNvPr id="47106" name="グループ化 47106"/>
                        <wpg:cNvGrpSpPr>
                          <a:grpSpLocks/>
                        </wpg:cNvGrpSpPr>
                        <wpg:grpSpPr>
                          <a:xfrm>
                            <a:off x="1254642" y="446567"/>
                            <a:ext cx="92067" cy="246290"/>
                            <a:chOff x="0" y="0"/>
                            <a:chExt cx="92433" cy="246854"/>
                          </a:xfrm>
                        </wpg:grpSpPr>
                        <wps:wsp>
                          <wps:cNvPr id="4710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08"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68" name="直線コネクタ 3168"/>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46" name="テキスト ボックス 346"/>
                        <wps:cNvSpPr txBox="1">
                          <a:spLocks/>
                        </wps:cNvSpPr>
                        <wps:spPr>
                          <a:xfrm>
                            <a:off x="1392865" y="329609"/>
                            <a:ext cx="180337" cy="199339"/>
                          </a:xfrm>
                          <a:prstGeom prst="rect">
                            <a:avLst/>
                          </a:prstGeom>
                          <a:ln/>
                        </wps:spPr>
                        <wps:style>
                          <a:lnRef idx="1">
                            <a:schemeClr val="dk1"/>
                          </a:lnRef>
                          <a:fillRef idx="3">
                            <a:schemeClr val="dk1"/>
                          </a:fillRef>
                          <a:effectRef idx="2">
                            <a:schemeClr val="dk1"/>
                          </a:effectRef>
                          <a:fontRef idx="minor">
                            <a:schemeClr val="lt1"/>
                          </a:fontRef>
                        </wps:style>
                        <wps:txbx>
                          <w:txbxContent>
                            <w:p w14:paraId="75284377" w14:textId="77777777" w:rsidR="00F933E5" w:rsidRPr="008E6601" w:rsidRDefault="00F933E5" w:rsidP="00436022">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184" name="テキスト ボックス 3184"/>
                        <wps:cNvSpPr txBox="1">
                          <a:spLocks/>
                        </wps:cNvSpPr>
                        <wps:spPr>
                          <a:xfrm>
                            <a:off x="1637414" y="329609"/>
                            <a:ext cx="180337" cy="199339"/>
                          </a:xfrm>
                          <a:prstGeom prst="rect">
                            <a:avLst/>
                          </a:prstGeom>
                          <a:solidFill>
                            <a:sysClr val="window" lastClr="FFFFFF"/>
                          </a:solidFill>
                          <a:ln w="9525">
                            <a:solidFill>
                              <a:sysClr val="windowText" lastClr="000000"/>
                            </a:solidFill>
                          </a:ln>
                          <a:effectLst/>
                        </wps:spPr>
                        <wps:txbx>
                          <w:txbxContent>
                            <w:p w14:paraId="24B122C5"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3A8FA0D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7105" name="直線コネクタ 47105"/>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04" name="直線コネクタ 47104"/>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90" name="直線コネクタ 3190"/>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47" name="直線コネクタ 34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3170" name="直線コネクタ 3170"/>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3165" name="テキスト ボックス 3165"/>
                        <wps:cNvSpPr txBox="1">
                          <a:spLocks/>
                        </wps:cNvSpPr>
                        <wps:spPr>
                          <a:xfrm>
                            <a:off x="1212112" y="754911"/>
                            <a:ext cx="634309" cy="172022"/>
                          </a:xfrm>
                          <a:prstGeom prst="rect">
                            <a:avLst/>
                          </a:prstGeom>
                          <a:noFill/>
                          <a:ln w="6350">
                            <a:noFill/>
                          </a:ln>
                          <a:effectLst/>
                        </wps:spPr>
                        <wps:txbx>
                          <w:txbxContent>
                            <w:p w14:paraId="3319C6E0"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9" name="直線コネクタ 3189"/>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92" name="テキスト ボックス 3192"/>
                        <wps:cNvSpPr txBox="1">
                          <a:spLocks/>
                        </wps:cNvSpPr>
                        <wps:spPr>
                          <a:xfrm>
                            <a:off x="669851" y="42530"/>
                            <a:ext cx="857174" cy="172022"/>
                          </a:xfrm>
                          <a:prstGeom prst="rect">
                            <a:avLst/>
                          </a:prstGeom>
                          <a:noFill/>
                          <a:ln w="6350">
                            <a:noFill/>
                          </a:ln>
                          <a:effectLst/>
                        </wps:spPr>
                        <wps:txbx>
                          <w:txbxContent>
                            <w:p w14:paraId="7EEF3B64" w14:textId="77777777" w:rsidR="00F933E5" w:rsidRPr="008E6601" w:rsidRDefault="00F933E5" w:rsidP="00436022">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5ABF372" id="グループ化 47135" o:spid="_x0000_s1209" style="position:absolute;left:0;text-align:left;margin-left:282.6pt;margin-top:12.25pt;width:172.1pt;height:72.95pt;z-index:251971584;mso-position-horizontal-relative:text;mso-position-vertical-relative:text" coordsize="21861,9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">
                <v:rect id="正方形/長方形 3191" o:spid="_x0000_s1210" style="position:absolute;width:21861;height:9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" fillcolor="white [3212]" strokecolor="#7f7f7f [1612]" strokeweight="2pt">
                  <v:path arrowok="t"/>
                </v:rect>
                <v:line id="直線コネクタ 3171" o:spid="_x0000_s1211" style="position:absolute;visibility:visible;mso-wrap-style:square" from="1382,4465" to="1382,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" strokeweight="1.25pt">
                  <o:lock v:ext="edit" shapetype="f"/>
                </v:line>
                <v:line id="直線コネクタ 3172" o:spid="_x0000_s1212" style="position:absolute;visibility:visible;mso-wrap-style:square" from="3721,4465" to="3721,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" strokeweight="1.25pt">
                  <o:lock v:ext="edit" shapetype="f"/>
                </v:line>
                <v:line id="直線コネクタ 3173" o:spid="_x0000_s1213" style="position:absolute;visibility:visible;mso-wrap-style:square" from="7974,4465" to="7974,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" strokeweight="1.25pt">
                  <o:lock v:ext="edit" shapetype="f"/>
                </v:line>
                <v:shape id="テキスト ボックス 47109" o:spid="_x0000_s1214" type="#_x0000_t202" style="position:absolute;left:1701;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" fillcolor="window" strokecolor="windowText">
                  <v:path arrowok="t"/>
                  <v:textbox inset="1mm,0,1mm,0">
                    <w:txbxContent>
                      <w:p w14:paraId="3ED92BBB"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75" o:spid="_x0000_s1215" type="#_x0000_t202" style="position:absolute;left:4040;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" fillcolor="window" strokecolor="windowText">
                  <v:path arrowok="t"/>
                  <v:textbox inset="1mm,0,1mm,0">
                    <w:txbxContent>
                      <w:p w14:paraId="2C6F8B97"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4E4AD8F3"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v:textbox>
                </v:shape>
                <v:group id="グループ化 348" o:spid="_x0000_s1216" style="position:absolute;left:6060;top:4572;width:921;height:2462"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フリーフォーム 81" o:spid="_x0000_s1217"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18"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51" o:spid="_x0000_s1219" style="position:absolute;visibility:visible;mso-wrap-style:square" from="10419,4465" to="10419,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" strokeweight="1.25pt">
                  <o:lock v:ext="edit" shapetype="f"/>
                </v:line>
                <v:shape id="テキスト ボックス 3180" o:spid="_x0000_s1220" type="#_x0000_t202" style="position:absolute;left:8293;top:3402;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" fillcolor="window" strokecolor="windowText">
                  <v:path arrowok="t"/>
                  <v:textbox inset="1mm,0,1mm,0">
                    <w:txbxContent>
                      <w:p w14:paraId="2871CBD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c</w:t>
                        </w:r>
                      </w:p>
                    </w:txbxContent>
                  </v:textbox>
                </v:shape>
                <v:shape id="テキスト ボックス 3181" o:spid="_x0000_s1221" type="#_x0000_t202" style="position:absolute;left:10738;top:3402;width:1804;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" fillcolor="window" strokecolor="windowText">
                  <v:path arrowok="t"/>
                  <v:textbox inset="1mm,0,1mm,0">
                    <w:txbxContent>
                      <w:p w14:paraId="30A6416A"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txbxContent>
                  </v:textbox>
                </v:shape>
                <v:group id="グループ化 47106" o:spid="_x0000_s1222" style="position:absolute;left:12546;top:4465;width:921;height:2463"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">
                  <v:shape id="フリーフォーム 143" o:spid="_x0000_s1223"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24"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68" o:spid="_x0000_s1225" style="position:absolute;visibility:visible;mso-wrap-style:square" from="15948,4359" to="15948,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" strokeweight="1.25pt">
                  <o:lock v:ext="edit" shapetype="f"/>
                </v:line>
                <v:shape id="テキスト ボックス 346" o:spid="_x0000_s1226" type="#_x0000_t202" style="position:absolute;left:13928;top:3296;width:1804;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" fillcolor="black [1632]" strokecolor="black [3040]">
                  <v:fill color2="black [3008]" rotate="t" angle="180" focus="80%" type="gradient">
                    <o:fill v:ext="view" type="gradientUnscaled"/>
                  </v:fill>
                  <v:shadow on="t" color="black" opacity="22937f" origin=",.5" offset="0,.63889mm"/>
                  <v:path arrowok="t"/>
                  <v:textbox inset="1mm,0,1mm,0">
                    <w:txbxContent>
                      <w:p w14:paraId="75284377" w14:textId="77777777" w:rsidR="00F933E5" w:rsidRPr="008E6601" w:rsidRDefault="00F933E5" w:rsidP="00436022">
                        <w:pPr>
                          <w:spacing w:line="0" w:lineRule="atLeast"/>
                          <w:jc w:val="center"/>
                          <w:rPr>
                            <w:rFonts w:ascii="ＭＳ Ｐゴシック" w:eastAsia="ＭＳ Ｐゴシック" w:hAnsi="ＭＳ Ｐゴシック"/>
                            <w:b/>
                            <w:sz w:val="22"/>
                            <w:szCs w:val="22"/>
                          </w:rPr>
                        </w:pPr>
                        <w:r w:rsidRPr="008E6601">
                          <w:rPr>
                            <w:rFonts w:ascii="ＭＳ Ｐゴシック" w:eastAsia="ＭＳ Ｐゴシック" w:hAnsi="ＭＳ Ｐゴシック" w:hint="eastAsia"/>
                            <w:b/>
                            <w:sz w:val="22"/>
                            <w:szCs w:val="22"/>
                          </w:rPr>
                          <w:t>b</w:t>
                        </w:r>
                      </w:p>
                    </w:txbxContent>
                  </v:textbox>
                </v:shape>
                <v:shape id="テキスト ボックス 3184" o:spid="_x0000_s1227" type="#_x0000_t202" style="position:absolute;left:16374;top:3296;width:1803;height:1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" fillcolor="window" strokecolor="windowText">
                  <v:path arrowok="t"/>
                  <v:textbox inset="1mm,0,1mm,0">
                    <w:txbxContent>
                      <w:p w14:paraId="24B122C5"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sidRPr="00004210">
                          <w:rPr>
                            <w:rFonts w:ascii="ＭＳ Ｐゴシック" w:eastAsia="ＭＳ Ｐゴシック" w:hAnsi="ＭＳ Ｐゴシック" w:hint="eastAsia"/>
                            <w:sz w:val="22"/>
                            <w:szCs w:val="22"/>
                          </w:rPr>
                          <w:t>d</w:t>
                        </w:r>
                      </w:p>
                      <w:p w14:paraId="3A8FA0D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p>
                    </w:txbxContent>
                  </v:textbox>
                </v:shape>
                <v:line id="直線コネクタ 47105" o:spid="_x0000_s1228" style="position:absolute;visibility:visible;mso-wrap-style:square" from="18500,4359" to="18500,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" strokeweight="1.25pt">
                  <o:lock v:ext="edit" shapetype="f"/>
                </v:line>
                <v:line id="直線コネクタ 47104" o:spid="_x0000_s1229" style="position:absolute;visibility:visible;mso-wrap-style:square" from="1382,5954" to="6239,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" strokeweight="1.25pt">
                  <o:lock v:ext="edit" shapetype="f"/>
                </v:line>
                <v:line id="直線コネクタ 3190" o:spid="_x0000_s1230" style="position:absolute;visibility:visible;mso-wrap-style:square" from="12865,6060" to="1847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" strokeweight="1.25pt">
                  <o:lock v:ext="edit" shapetype="f"/>
                </v:line>
                <v:line id="直線コネクタ 347" o:spid="_x0000_s1231" style="position:absolute;visibility:visible;mso-wrap-style:square" from="6379,6060" to="12608,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" strokeweight="1.25pt">
                  <o:lock v:ext="edit" shapetype="f"/>
                </v:line>
                <v:line id="直線コネクタ 3170" o:spid="_x0000_s1232" style="position:absolute;visibility:visible;mso-wrap-style:square" from="13503,7017" to="16246,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" strokeweight="1.25pt">
                  <v:stroke startarrow="open" endarrow="open"/>
                  <o:lock v:ext="edit" shapetype="f"/>
                </v:line>
                <v:shape id="テキスト ボックス 3165" o:spid="_x0000_s1233" type="#_x0000_t202" style="position:absolute;left:12121;top:7549;width:6343;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" filled="f" stroked="f" strokeweight=".5pt">
                  <v:textbox inset="0,0,0,0">
                    <w:txbxContent>
                      <w:p w14:paraId="3319C6E0"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3189" o:spid="_x0000_s1234" style="position:absolute;visibility:visible;mso-wrap-style:square" from="13609,4253" to="13609,6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" strokeweight="1.25pt">
                  <o:lock v:ext="edit" shapetype="f"/>
                </v:line>
                <v:shape id="テキスト ボックス 3192" o:spid="_x0000_s1235" type="#_x0000_t202" style="position:absolute;left:6698;top:425;width:8572;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" filled="f" stroked="f" strokeweight=".5pt">
                  <v:textbox inset="0,0,0,0">
                    <w:txbxContent>
                      <w:p w14:paraId="7EEF3B64" w14:textId="77777777" w:rsidR="00F933E5" w:rsidRPr="008E6601" w:rsidRDefault="00F933E5" w:rsidP="00436022">
                        <w:pPr>
                          <w:spacing w:line="0" w:lineRule="atLeast"/>
                          <w:jc w:val="center"/>
                          <w:rPr>
                            <w:rFonts w:ascii="ＭＳ Ｐゴシック" w:eastAsia="ＭＳ Ｐゴシック" w:hAnsi="ＭＳ Ｐゴシック"/>
                            <w:sz w:val="20"/>
                            <w:szCs w:val="20"/>
                          </w:rPr>
                        </w:pPr>
                        <w:r w:rsidRPr="008E6601">
                          <w:rPr>
                            <w:rFonts w:ascii="ＭＳ Ｐゴシック" w:eastAsia="ＭＳ Ｐゴシック" w:hAnsi="ＭＳ Ｐゴシック" w:hint="eastAsia"/>
                            <w:sz w:val="20"/>
                            <w:szCs w:val="20"/>
                          </w:rPr>
                          <w:t>一定区間</w:t>
                        </w:r>
                      </w:p>
                    </w:txbxContent>
                  </v:textbox>
                </v:shape>
              </v:group>
            </w:pict>
          </mc:Fallback>
        </mc:AlternateContent>
      </w:r>
    </w:p>
    <w:p w14:paraId="34AE7739" w14:textId="77777777" w:rsidR="00436022" w:rsidRDefault="00436022" w:rsidP="00436022">
      <w:pPr>
        <w:rPr>
          <w:rFonts w:hAnsi="HG丸ｺﾞｼｯｸM-PRO"/>
          <w:szCs w:val="21"/>
        </w:rPr>
      </w:pPr>
    </w:p>
    <w:p w14:paraId="2420A53E" w14:textId="77777777" w:rsidR="00436022" w:rsidRDefault="00436022" w:rsidP="00436022">
      <w:pPr>
        <w:rPr>
          <w:rFonts w:hAnsi="HG丸ｺﾞｼｯｸM-PRO"/>
          <w:szCs w:val="21"/>
        </w:rPr>
      </w:pPr>
      <w:r>
        <w:rPr>
          <w:rFonts w:hAnsi="HG丸ｺﾞｼｯｸM-PRO"/>
          <w:noProof/>
          <w:szCs w:val="21"/>
        </w:rPr>
        <mc:AlternateContent>
          <mc:Choice Requires="wps">
            <w:drawing>
              <wp:anchor distT="0" distB="0" distL="114300" distR="114300" simplePos="0" relativeHeight="251981824" behindDoc="0" locked="0" layoutInCell="1" allowOverlap="1" wp14:anchorId="597491CF" wp14:editId="680AA8CF">
                <wp:simplePos x="0" y="0"/>
                <wp:positionH relativeFrom="column">
                  <wp:posOffset>3017993</wp:posOffset>
                </wp:positionH>
                <wp:positionV relativeFrom="paragraph">
                  <wp:posOffset>64135</wp:posOffset>
                </wp:positionV>
                <wp:extent cx="301625" cy="822748"/>
                <wp:effectExtent l="63500" t="31750" r="85725" b="104775"/>
                <wp:wrapNone/>
                <wp:docPr id="366" name="曲折矢印 366"/>
                <wp:cNvGraphicFramePr/>
                <a:graphic xmlns:a="http://schemas.openxmlformats.org/drawingml/2006/main">
                  <a:graphicData uri="http://schemas.microsoft.com/office/word/2010/wordprocessingShape">
                    <wps:wsp>
                      <wps:cNvSpPr/>
                      <wps:spPr>
                        <a:xfrm rot="16200000" flipH="1">
                          <a:off x="0" y="0"/>
                          <a:ext cx="301625" cy="822748"/>
                        </a:xfrm>
                        <a:prstGeom prst="ben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0DEC107B" id="曲折矢印 366" o:spid="_x0000_s1026" style="position:absolute;margin-left:237.65pt;margin-top:5.05pt;width:23.75pt;height:64.8pt;rotation:90;flip:x;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1625,82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" path="m,822748l,169664c,96784,59081,37703,131961,37703r94258,l226219,r75406,75406l226219,150813r,-37704l131961,113109v-31234,,-56555,25321,-56555,56555l75406,822748,,822748xe" fillcolor="gray [1616]" strokecolor="black [3040]">
                <v:fill color2="#d9d9d9 [496]" rotate="t" angle="180" colors="0 #bcbcbc;22938f #d0d0d0;1 #ededed" focus="100%" type="gradient"/>
                <v:shadow on="t" color="black" opacity="24903f" origin=",.5" offset="0,.55556mm"/>
                <v:path arrowok="t" o:connecttype="custom" o:connectlocs="0,822748;0,169664;131961,37703;226219,37703;226219,0;301625,75406;226219,150813;226219,113109;131961,113109;75406,169664;75406,822748;0,822748" o:connectangles="0,0,0,0,0,0,0,0,0,0,0,0"/>
              </v:shape>
            </w:pict>
          </mc:Fallback>
        </mc:AlternateContent>
      </w:r>
    </w:p>
    <w:p w14:paraId="137005B5" w14:textId="77777777" w:rsidR="00436022" w:rsidRDefault="00436022" w:rsidP="00436022">
      <w:pPr>
        <w:rPr>
          <w:rFonts w:hAnsi="HG丸ｺﾞｼｯｸM-PRO"/>
          <w:szCs w:val="21"/>
        </w:rPr>
      </w:pPr>
      <w:r>
        <w:rPr>
          <w:rFonts w:hAnsi="HG丸ｺﾞｼｯｸM-PRO"/>
          <w:noProof/>
          <w:szCs w:val="21"/>
        </w:rPr>
        <mc:AlternateContent>
          <mc:Choice Requires="wps">
            <w:drawing>
              <wp:anchor distT="0" distB="0" distL="114300" distR="114300" simplePos="0" relativeHeight="251950080" behindDoc="0" locked="0" layoutInCell="1" allowOverlap="1" wp14:anchorId="7BFAFBA4" wp14:editId="6694B8BD">
                <wp:simplePos x="0" y="0"/>
                <wp:positionH relativeFrom="column">
                  <wp:posOffset>980913</wp:posOffset>
                </wp:positionH>
                <wp:positionV relativeFrom="paragraph">
                  <wp:posOffset>65405</wp:posOffset>
                </wp:positionV>
                <wp:extent cx="2477135" cy="1264920"/>
                <wp:effectExtent l="0" t="0" r="18415" b="11430"/>
                <wp:wrapNone/>
                <wp:docPr id="47133" name="正方形/長方形 47133"/>
                <wp:cNvGraphicFramePr/>
                <a:graphic xmlns:a="http://schemas.openxmlformats.org/drawingml/2006/main">
                  <a:graphicData uri="http://schemas.microsoft.com/office/word/2010/wordprocessingShape">
                    <wps:wsp>
                      <wps:cNvSpPr/>
                      <wps:spPr>
                        <a:xfrm>
                          <a:off x="0" y="0"/>
                          <a:ext cx="2477135" cy="1264920"/>
                        </a:xfrm>
                        <a:prstGeom prst="rect">
                          <a:avLst/>
                        </a:prstGeom>
                        <a:solidFill>
                          <a:schemeClr val="bg1"/>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1B1C78B5" id="正方形/長方形 47133" o:spid="_x0000_s1026" style="position:absolute;margin-left:77.25pt;margin-top:5.15pt;width:195.05pt;height:99.6pt;z-index:25195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" fillcolor="white [3212]" strokecolor="gray [1629]" strokeweight="2pt"/>
            </w:pict>
          </mc:Fallback>
        </mc:AlternateContent>
      </w:r>
      <w:r>
        <w:rPr>
          <w:rFonts w:hAnsi="HG丸ｺﾞｼｯｸM-PRO"/>
          <w:noProof/>
          <w:szCs w:val="21"/>
        </w:rPr>
        <mc:AlternateContent>
          <mc:Choice Requires="wpg">
            <w:drawing>
              <wp:anchor distT="0" distB="0" distL="114300" distR="114300" simplePos="0" relativeHeight="251968512" behindDoc="0" locked="0" layoutInCell="1" allowOverlap="1" wp14:anchorId="728015BB" wp14:editId="36CE966E">
                <wp:simplePos x="0" y="0"/>
                <wp:positionH relativeFrom="column">
                  <wp:posOffset>1118235</wp:posOffset>
                </wp:positionH>
                <wp:positionV relativeFrom="paragraph">
                  <wp:posOffset>94777</wp:posOffset>
                </wp:positionV>
                <wp:extent cx="2202815" cy="1236345"/>
                <wp:effectExtent l="38100" t="0" r="64135" b="1905"/>
                <wp:wrapNone/>
                <wp:docPr id="47119" name="グループ化 47119"/>
                <wp:cNvGraphicFramePr/>
                <a:graphic xmlns:a="http://schemas.openxmlformats.org/drawingml/2006/main">
                  <a:graphicData uri="http://schemas.microsoft.com/office/word/2010/wordprocessingGroup">
                    <wpg:wgp>
                      <wpg:cNvGrpSpPr/>
                      <wpg:grpSpPr>
                        <a:xfrm>
                          <a:off x="0" y="0"/>
                          <a:ext cx="2202815" cy="1236345"/>
                          <a:chOff x="0" y="0"/>
                          <a:chExt cx="2202815" cy="1236345"/>
                        </a:xfrm>
                      </wpg:grpSpPr>
                      <wpg:grpSp>
                        <wpg:cNvPr id="2068" name="グループ化 2068"/>
                        <wpg:cNvGrpSpPr>
                          <a:grpSpLocks/>
                        </wpg:cNvGrpSpPr>
                        <wpg:grpSpPr>
                          <a:xfrm>
                            <a:off x="1392865" y="499730"/>
                            <a:ext cx="130175" cy="417830"/>
                            <a:chOff x="0" y="0"/>
                            <a:chExt cx="92433" cy="246854"/>
                          </a:xfrm>
                        </wpg:grpSpPr>
                        <wps:wsp>
                          <wps:cNvPr id="2069"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7117" name="グループ化 47117"/>
                        <wpg:cNvGrpSpPr/>
                        <wpg:grpSpPr>
                          <a:xfrm>
                            <a:off x="0" y="0"/>
                            <a:ext cx="2202815" cy="1236345"/>
                            <a:chOff x="0" y="0"/>
                            <a:chExt cx="2202815" cy="1236773"/>
                          </a:xfrm>
                        </wpg:grpSpPr>
                        <wps:wsp>
                          <wps:cNvPr id="2067" name="直線コネクタ 2067"/>
                          <wps:cNvCnPr>
                            <a:cxnSpLocks/>
                          </wps:cNvCnPr>
                          <wps:spPr>
                            <a:xfrm>
                              <a:off x="10632" y="467832"/>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2065" name="テキスト ボックス 2065"/>
                          <wps:cNvSpPr txBox="1">
                            <a:spLocks/>
                          </wps:cNvSpPr>
                          <wps:spPr>
                            <a:xfrm>
                              <a:off x="63795" y="329609"/>
                              <a:ext cx="256540" cy="279400"/>
                            </a:xfrm>
                            <a:prstGeom prst="rect">
                              <a:avLst/>
                            </a:prstGeom>
                            <a:solidFill>
                              <a:sysClr val="window" lastClr="FFFFFF"/>
                            </a:solidFill>
                            <a:ln w="9525">
                              <a:solidFill>
                                <a:sysClr val="windowText" lastClr="000000"/>
                              </a:solidFill>
                            </a:ln>
                            <a:effectLst/>
                          </wps:spPr>
                          <wps:txbx>
                            <w:txbxContent>
                              <w:p w14:paraId="3AC65820"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4" name="テキスト ボックス 2064"/>
                          <wps:cNvSpPr txBox="1">
                            <a:spLocks/>
                          </wps:cNvSpPr>
                          <wps:spPr>
                            <a:xfrm>
                              <a:off x="425302" y="329609"/>
                              <a:ext cx="256540" cy="279400"/>
                            </a:xfrm>
                            <a:prstGeom prst="rect">
                              <a:avLst/>
                            </a:prstGeom>
                            <a:solidFill>
                              <a:sysClr val="window" lastClr="FFFFFF"/>
                            </a:solidFill>
                            <a:ln w="9525">
                              <a:solidFill>
                                <a:sysClr val="windowText" lastClr="000000"/>
                              </a:solidFill>
                            </a:ln>
                            <a:effectLst/>
                          </wps:spPr>
                          <wps:txbx>
                            <w:txbxContent>
                              <w:p w14:paraId="662F9392" w14:textId="77777777" w:rsidR="00F933E5" w:rsidRPr="00187F7A" w:rsidRDefault="00F933E5" w:rsidP="00436022">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3" name="テキスト ボックス 2063"/>
                          <wps:cNvSpPr txBox="1">
                            <a:spLocks/>
                          </wps:cNvSpPr>
                          <wps:spPr>
                            <a:xfrm>
                              <a:off x="776177" y="329609"/>
                              <a:ext cx="256540" cy="279400"/>
                            </a:xfrm>
                            <a:prstGeom prst="rect">
                              <a:avLst/>
                            </a:prstGeom>
                            <a:solidFill>
                              <a:schemeClr val="bg1"/>
                            </a:solidFill>
                            <a:ln/>
                          </wps:spPr>
                          <wps:style>
                            <a:lnRef idx="1">
                              <a:schemeClr val="dk1"/>
                            </a:lnRef>
                            <a:fillRef idx="3">
                              <a:schemeClr val="dk1"/>
                            </a:fillRef>
                            <a:effectRef idx="2">
                              <a:schemeClr val="dk1"/>
                            </a:effectRef>
                            <a:fontRef idx="minor">
                              <a:schemeClr val="lt1"/>
                            </a:fontRef>
                          </wps:style>
                          <wps:txbx>
                            <w:txbxContent>
                              <w:p w14:paraId="4A3D40F9" w14:textId="77777777" w:rsidR="00F933E5" w:rsidRPr="005F4511" w:rsidRDefault="00F933E5" w:rsidP="00436022">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2" name="テキスト ボックス 2062"/>
                          <wps:cNvSpPr txBox="1">
                            <a:spLocks/>
                          </wps:cNvSpPr>
                          <wps:spPr>
                            <a:xfrm>
                              <a:off x="1127051" y="329609"/>
                              <a:ext cx="256540" cy="279400"/>
                            </a:xfrm>
                            <a:prstGeom prst="rect">
                              <a:avLst/>
                            </a:prstGeom>
                            <a:solidFill>
                              <a:sysClr val="window" lastClr="FFFFFF"/>
                            </a:solidFill>
                            <a:ln w="9525">
                              <a:solidFill>
                                <a:sysClr val="windowText" lastClr="000000"/>
                              </a:solidFill>
                            </a:ln>
                            <a:effectLst/>
                          </wps:spPr>
                          <wps:txbx>
                            <w:txbxContent>
                              <w:p w14:paraId="2AF270BE"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1" name="テキスト ボックス 2061"/>
                          <wps:cNvSpPr txBox="1">
                            <a:spLocks/>
                          </wps:cNvSpPr>
                          <wps:spPr>
                            <a:xfrm>
                              <a:off x="1562986" y="308344"/>
                              <a:ext cx="256540" cy="279400"/>
                            </a:xfrm>
                            <a:prstGeom prst="rect">
                              <a:avLst/>
                            </a:prstGeom>
                            <a:solidFill>
                              <a:schemeClr val="tx1"/>
                            </a:solidFill>
                            <a:ln w="9525">
                              <a:solidFill>
                                <a:schemeClr val="tx1"/>
                              </a:solidFill>
                            </a:ln>
                            <a:effectLst/>
                          </wps:spPr>
                          <wps:txbx>
                            <w:txbxContent>
                              <w:p w14:paraId="31DBEC29" w14:textId="77777777" w:rsidR="00F933E5" w:rsidRPr="000D69AD" w:rsidRDefault="00F933E5" w:rsidP="00436022">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66" name="テキスト ボックス 2066"/>
                          <wps:cNvSpPr txBox="1">
                            <a:spLocks/>
                          </wps:cNvSpPr>
                          <wps:spPr>
                            <a:xfrm>
                              <a:off x="1903228" y="308344"/>
                              <a:ext cx="256540" cy="279400"/>
                            </a:xfrm>
                            <a:prstGeom prst="rect">
                              <a:avLst/>
                            </a:prstGeom>
                            <a:solidFill>
                              <a:sysClr val="window" lastClr="FFFFFF"/>
                            </a:solidFill>
                            <a:ln w="9525">
                              <a:solidFill>
                                <a:sysClr val="windowText" lastClr="000000"/>
                              </a:solidFill>
                            </a:ln>
                            <a:effectLst/>
                          </wps:spPr>
                          <wps:txbx>
                            <w:txbxContent>
                              <w:p w14:paraId="5CFFB12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072" name="直線コネクタ 2072"/>
                          <wps:cNvCnPr>
                            <a:cxnSpLocks/>
                          </wps:cNvCnPr>
                          <wps:spPr>
                            <a:xfrm>
                              <a:off x="2200939" y="457200"/>
                              <a:ext cx="0" cy="447040"/>
                            </a:xfrm>
                            <a:prstGeom prst="line">
                              <a:avLst/>
                            </a:prstGeom>
                            <a:noFill/>
                            <a:ln w="15875" cap="flat" cmpd="sng" algn="ctr">
                              <a:solidFill>
                                <a:sysClr val="windowText" lastClr="000000">
                                  <a:shade val="95000"/>
                                  <a:satMod val="105000"/>
                                </a:sysClr>
                              </a:solidFill>
                              <a:prstDash val="solid"/>
                            </a:ln>
                            <a:effectLst/>
                          </wps:spPr>
                          <wps:bodyPr/>
                        </wps:wsp>
                        <wps:wsp>
                          <wps:cNvPr id="3137" name="直線コネクタ 3137"/>
                          <wps:cNvCnPr>
                            <a:cxnSpLocks/>
                          </wps:cNvCnPr>
                          <wps:spPr>
                            <a:xfrm>
                              <a:off x="10632" y="733646"/>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47115" name="直線コネクタ 47115"/>
                          <wps:cNvCnPr>
                            <a:cxnSpLocks/>
                          </wps:cNvCnPr>
                          <wps:spPr>
                            <a:xfrm>
                              <a:off x="1477925" y="733646"/>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272" name="直線コネクタ 272"/>
                          <wps:cNvCnPr>
                            <a:cxnSpLocks/>
                          </wps:cNvCnPr>
                          <wps:spPr>
                            <a:xfrm>
                              <a:off x="361507" y="595423"/>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4" name="直線コネクタ 2074"/>
                          <wps:cNvCnPr>
                            <a:cxnSpLocks/>
                          </wps:cNvCnPr>
                          <wps:spPr>
                            <a:xfrm>
                              <a:off x="723014"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73" name="直線コネクタ 2073"/>
                          <wps:cNvCnPr>
                            <a:cxnSpLocks/>
                          </wps:cNvCnPr>
                          <wps:spPr>
                            <a:xfrm>
                              <a:off x="1084521"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2060" name="直線コネクタ 2060"/>
                          <wps:cNvCnPr>
                            <a:cxnSpLocks/>
                          </wps:cNvCnPr>
                          <wps:spPr>
                            <a:xfrm>
                              <a:off x="1850065" y="606056"/>
                              <a:ext cx="0" cy="260985"/>
                            </a:xfrm>
                            <a:prstGeom prst="line">
                              <a:avLst/>
                            </a:prstGeom>
                            <a:noFill/>
                            <a:ln w="15875" cap="flat" cmpd="sng" algn="ctr">
                              <a:solidFill>
                                <a:sysClr val="windowText" lastClr="000000">
                                  <a:shade val="95000"/>
                                  <a:satMod val="105000"/>
                                </a:sysClr>
                              </a:solidFill>
                              <a:prstDash val="solid"/>
                            </a:ln>
                            <a:effectLst/>
                          </wps:spPr>
                          <wps:bodyPr/>
                        </wps:wsp>
                        <wps:wsp>
                          <wps:cNvPr id="47114" name="直線コネクタ 47114"/>
                          <wps:cNvCnPr>
                            <a:cxnSpLocks/>
                          </wps:cNvCnPr>
                          <wps:spPr>
                            <a:xfrm>
                              <a:off x="372139" y="223284"/>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8" name="直線コネクタ 2058"/>
                          <wps:cNvCnPr>
                            <a:cxnSpLocks/>
                          </wps:cNvCnPr>
                          <wps:spPr>
                            <a:xfrm>
                              <a:off x="0" y="99946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059" name="テキスト ボックス 2059"/>
                          <wps:cNvSpPr txBox="1">
                            <a:spLocks/>
                          </wps:cNvSpPr>
                          <wps:spPr>
                            <a:xfrm>
                              <a:off x="467832" y="1052623"/>
                              <a:ext cx="1139825" cy="184150"/>
                            </a:xfrm>
                            <a:prstGeom prst="rect">
                              <a:avLst/>
                            </a:prstGeom>
                            <a:noFill/>
                            <a:ln w="6350">
                              <a:noFill/>
                            </a:ln>
                            <a:effectLst/>
                          </wps:spPr>
                          <wps:txbx>
                            <w:txbxContent>
                              <w:p w14:paraId="583BA085"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11" name="テキスト ボックス 47111"/>
                          <wps:cNvSpPr txBox="1">
                            <a:spLocks/>
                          </wps:cNvSpPr>
                          <wps:spPr>
                            <a:xfrm>
                              <a:off x="180753" y="0"/>
                              <a:ext cx="787400" cy="172085"/>
                            </a:xfrm>
                            <a:prstGeom prst="rect">
                              <a:avLst/>
                            </a:prstGeom>
                            <a:noFill/>
                            <a:ln w="6350">
                              <a:noFill/>
                            </a:ln>
                            <a:effectLst/>
                          </wps:spPr>
                          <wps:txbx>
                            <w:txbxContent>
                              <w:p w14:paraId="028A047B"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728015BB" id="グループ化 47119" o:spid="_x0000_s1236" style="position:absolute;left:0;text-align:left;margin-left:88.05pt;margin-top:7.45pt;width:173.45pt;height:97.35pt;z-index:251968512;mso-position-horizontal-relative:text;mso-position-vertical-relative:text" coordsize="22028,12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">
                <v:group id="グループ化 2068" o:spid="_x0000_s1237" style="position:absolute;left:13928;top:4997;width:1302;height:4178"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">
                  <v:shape id="フリーフォーム 130" o:spid="_x0000_s1238"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39"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" path="m,c56137,23608,66233,47819,66681,75927v448,28108,-63993,64664,-63993,92722c2688,196707,8558,212266,66678,244278e" filled="f" strokecolor="windowText" strokeweight=".5pt">
                    <v:path arrowok="t" o:connecttype="custom" o:connectlocs="0,0;66673,75791;2688,168347;66670,243840" o:connectangles="0,0,0,0"/>
                  </v:shape>
                </v:group>
                <v:group id="グループ化 47117" o:spid="_x0000_s1240" style="position:absolute;width:22028;height:12363" coordsize="22028,12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">
                  <v:line id="直線コネクタ 2067" o:spid="_x0000_s1241" style="position:absolute;visibility:visible;mso-wrap-style:square" from="106,4678" to="106,9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" strokeweight="1.25pt">
                    <o:lock v:ext="edit" shapetype="f"/>
                  </v:line>
                  <v:shape id="テキスト ボックス 2065" o:spid="_x0000_s1242" type="#_x0000_t202" style="position:absolute;left:637;top:3296;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" fillcolor="window" strokecolor="windowText">
                    <v:path arrowok="t"/>
                    <v:textbox inset="1mm,0,1mm,0">
                      <w:txbxContent>
                        <w:p w14:paraId="3AC65820"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shape id="テキスト ボックス 2064" o:spid="_x0000_s1243" type="#_x0000_t202" style="position:absolute;left:4253;top:3296;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" fillcolor="window" strokecolor="windowText">
                    <v:path arrowok="t"/>
                    <v:textbox inset="1mm,0,1mm,0">
                      <w:txbxContent>
                        <w:p w14:paraId="662F9392" w14:textId="77777777" w:rsidR="00F933E5" w:rsidRPr="00187F7A" w:rsidRDefault="00F933E5" w:rsidP="00436022">
                          <w:pPr>
                            <w:spacing w:line="0" w:lineRule="atLeast"/>
                            <w:jc w:val="center"/>
                            <w:rPr>
                              <w:rFonts w:ascii="ＭＳ Ｐゴシック" w:eastAsia="ＭＳ Ｐゴシック" w:hAnsi="ＭＳ Ｐゴシック"/>
                              <w:sz w:val="22"/>
                              <w:szCs w:val="22"/>
                            </w:rPr>
                          </w:pPr>
                          <w:r w:rsidRPr="00187F7A">
                            <w:rPr>
                              <w:rFonts w:ascii="ＭＳ Ｐゴシック" w:eastAsia="ＭＳ Ｐゴシック" w:hAnsi="ＭＳ Ｐゴシック" w:hint="eastAsia"/>
                              <w:sz w:val="22"/>
                              <w:szCs w:val="22"/>
                            </w:rPr>
                            <w:t>B</w:t>
                          </w:r>
                        </w:p>
                      </w:txbxContent>
                    </v:textbox>
                  </v:shape>
                  <v:shape id="テキスト ボックス 2063" o:spid="_x0000_s1244" type="#_x0000_t202" style="position:absolute;left:7761;top:3296;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" fillcolor="white [3212]" strokecolor="black [3040]">
                    <v:shadow on="t" color="black" opacity="22937f" origin=",.5" offset="0,.63889mm"/>
                    <v:path arrowok="t"/>
                    <v:textbox inset="1mm,0,1mm,0">
                      <w:txbxContent>
                        <w:p w14:paraId="4A3D40F9" w14:textId="77777777" w:rsidR="00F933E5" w:rsidRPr="005F4511" w:rsidRDefault="00F933E5" w:rsidP="00436022">
                          <w:pPr>
                            <w:spacing w:line="0" w:lineRule="atLeast"/>
                            <w:jc w:val="center"/>
                            <w:rPr>
                              <w:rFonts w:ascii="ＭＳ Ｐゴシック" w:eastAsia="ＭＳ Ｐゴシック" w:hAnsi="ＭＳ Ｐゴシック"/>
                              <w:color w:val="000000" w:themeColor="text1"/>
                              <w:sz w:val="22"/>
                              <w:szCs w:val="22"/>
                            </w:rPr>
                          </w:pPr>
                          <w:r w:rsidRPr="005F4511">
                            <w:rPr>
                              <w:rFonts w:ascii="ＭＳ Ｐゴシック" w:eastAsia="ＭＳ Ｐゴシック" w:hAnsi="ＭＳ Ｐゴシック" w:hint="eastAsia"/>
                              <w:color w:val="000000" w:themeColor="text1"/>
                              <w:sz w:val="22"/>
                              <w:szCs w:val="22"/>
                            </w:rPr>
                            <w:t>B</w:t>
                          </w:r>
                        </w:p>
                      </w:txbxContent>
                    </v:textbox>
                  </v:shape>
                  <v:shape id="テキスト ボックス 2062" o:spid="_x0000_s1245" type="#_x0000_t202" style="position:absolute;left:11270;top:3296;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" fillcolor="window" strokecolor="windowText">
                    <v:path arrowok="t"/>
                    <v:textbox inset="1mm,0,1mm,0">
                      <w:txbxContent>
                        <w:p w14:paraId="2AF270BE"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D</w:t>
                          </w:r>
                        </w:p>
                      </w:txbxContent>
                    </v:textbox>
                  </v:shape>
                  <v:shape id="テキスト ボックス 2061" o:spid="_x0000_s1246" type="#_x0000_t202" style="position:absolute;left:15629;top:3083;width:256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" fillcolor="black [3213]" strokecolor="black [3213]">
                    <v:path arrowok="t"/>
                    <v:textbox inset="1mm,0,1mm,0">
                      <w:txbxContent>
                        <w:p w14:paraId="31DBEC29" w14:textId="77777777" w:rsidR="00F933E5" w:rsidRPr="000D69AD" w:rsidRDefault="00F933E5" w:rsidP="00436022">
                          <w:pPr>
                            <w:spacing w:line="0" w:lineRule="atLeast"/>
                            <w:jc w:val="center"/>
                            <w:rPr>
                              <w:rFonts w:ascii="ＭＳ Ｐゴシック" w:eastAsia="ＭＳ Ｐゴシック" w:hAnsi="ＭＳ Ｐゴシック"/>
                              <w:color w:val="FFFFFF" w:themeColor="background1"/>
                              <w:sz w:val="22"/>
                              <w:szCs w:val="22"/>
                            </w:rPr>
                          </w:pPr>
                          <w:r w:rsidRPr="000D69AD">
                            <w:rPr>
                              <w:rFonts w:ascii="ＭＳ Ｐゴシック" w:eastAsia="ＭＳ Ｐゴシック" w:hAnsi="ＭＳ Ｐゴシック" w:hint="eastAsia"/>
                              <w:color w:val="FFFFFF" w:themeColor="background1"/>
                              <w:sz w:val="22"/>
                              <w:szCs w:val="22"/>
                            </w:rPr>
                            <w:t>B</w:t>
                          </w:r>
                        </w:p>
                      </w:txbxContent>
                    </v:textbox>
                  </v:shape>
                  <v:shape id="テキスト ボックス 2066" o:spid="_x0000_s1247" type="#_x0000_t202" style="position:absolute;left:19032;top:3083;width:2565;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" fillcolor="window" strokecolor="windowText">
                    <v:path arrowok="t"/>
                    <v:textbox inset="1mm,0,1mm,0">
                      <w:txbxContent>
                        <w:p w14:paraId="5CFFB124" w14:textId="77777777" w:rsidR="00F933E5" w:rsidRPr="00004210" w:rsidRDefault="00F933E5" w:rsidP="00436022">
                          <w:pPr>
                            <w:spacing w:line="0" w:lineRule="atLeast"/>
                            <w:jc w:val="center"/>
                            <w:rPr>
                              <w:rFonts w:ascii="ＭＳ Ｐゴシック" w:eastAsia="ＭＳ Ｐゴシック" w:hAnsi="ＭＳ Ｐゴシック"/>
                              <w:sz w:val="22"/>
                              <w:szCs w:val="22"/>
                            </w:rPr>
                          </w:pPr>
                          <w:r>
                            <w:rPr>
                              <w:rFonts w:ascii="ＭＳ Ｐゴシック" w:eastAsia="ＭＳ Ｐゴシック" w:hAnsi="ＭＳ Ｐゴシック" w:hint="eastAsia"/>
                              <w:sz w:val="22"/>
                              <w:szCs w:val="22"/>
                            </w:rPr>
                            <w:t>C</w:t>
                          </w:r>
                        </w:p>
                      </w:txbxContent>
                    </v:textbox>
                  </v:shape>
                  <v:line id="直線コネクタ 2072" o:spid="_x0000_s1248" style="position:absolute;visibility:visible;mso-wrap-style:square" from="22009,4572" to="22009,90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" strokeweight="1.25pt">
                    <o:lock v:ext="edit" shapetype="f"/>
                  </v:line>
                  <v:line id="直線コネクタ 3137" o:spid="_x0000_s1249" style="position:absolute;visibility:visible;mso-wrap-style:square" from="106,7336" to="14114,7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" strokeweight="2.75pt">
                    <o:lock v:ext="edit" shapetype="f"/>
                  </v:line>
                  <v:line id="直線コネクタ 47115" o:spid="_x0000_s1250" style="position:absolute;visibility:visible;mso-wrap-style:square" from="14779,7336" to="22005,7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" strokeweight="2.75pt">
                    <o:lock v:ext="edit" shapetype="f"/>
                  </v:line>
                  <v:line id="直線コネクタ 272" o:spid="_x0000_s1251" style="position:absolute;visibility:visible;mso-wrap-style:square" from="3615,5954" to="3615,8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" strokeweight="1.25pt">
                    <o:lock v:ext="edit" shapetype="f"/>
                  </v:line>
                  <v:line id="直線コネクタ 2074" o:spid="_x0000_s1252" style="position:absolute;visibility:visible;mso-wrap-style:square" from="7230,6060" to="7230,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" strokeweight="1.25pt">
                    <o:lock v:ext="edit" shapetype="f"/>
                  </v:line>
                  <v:line id="直線コネクタ 2073" o:spid="_x0000_s1253" style="position:absolute;visibility:visible;mso-wrap-style:square" from="10845,6060" to="10845,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" strokeweight="1.25pt">
                    <o:lock v:ext="edit" shapetype="f"/>
                  </v:line>
                  <v:line id="直線コネクタ 2060" o:spid="_x0000_s1254" style="position:absolute;visibility:visible;mso-wrap-style:square" from="18500,6060" to="18500,8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" strokeweight="1.25pt">
                    <o:lock v:ext="edit" shapetype="f"/>
                  </v:line>
                  <v:line id="直線コネクタ 47114" o:spid="_x0000_s1255" style="position:absolute;visibility:visible;mso-wrap-style:square" from="3721,2232" to="7290,2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" strokeweight="1.25pt">
                    <v:stroke startarrow="open" endarrow="open"/>
                    <o:lock v:ext="edit" shapetype="f"/>
                  </v:line>
                  <v:line id="直線コネクタ 2058" o:spid="_x0000_s1256" style="position:absolute;visibility:visible;mso-wrap-style:square" from="0,9994" to="22028,9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" strokeweight="1.25pt">
                    <v:stroke startarrow="open" endarrow="open"/>
                    <o:lock v:ext="edit" shapetype="f"/>
                  </v:line>
                  <v:shape id="テキスト ボックス 2059" o:spid="_x0000_s1257" type="#_x0000_t202" style="position:absolute;left:4678;top:10526;width:11398;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" filled="f" stroked="f" strokeweight=".5pt">
                    <v:textbox inset="0,0,0,0">
                      <w:txbxContent>
                        <w:p w14:paraId="583BA085"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地区海岸</w:t>
                          </w:r>
                        </w:p>
                      </w:txbxContent>
                    </v:textbox>
                  </v:shape>
                  <v:shape id="テキスト ボックス 47111" o:spid="_x0000_s1258" type="#_x0000_t202" style="position:absolute;left:1807;width:7874;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" filled="f" stroked="f" strokeweight=".5pt">
                    <v:textbox inset="0,0,0,0">
                      <w:txbxContent>
                        <w:p w14:paraId="028A047B"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一定区間</w:t>
                          </w:r>
                        </w:p>
                      </w:txbxContent>
                    </v:textbox>
                  </v:shape>
                </v:group>
              </v:group>
            </w:pict>
          </mc:Fallback>
        </mc:AlternateContent>
      </w:r>
    </w:p>
    <w:p w14:paraId="4B979D7C" w14:textId="77777777" w:rsidR="00436022" w:rsidRDefault="00436022" w:rsidP="00436022">
      <w:pPr>
        <w:pStyle w:val="Default"/>
        <w:rPr>
          <w:rFonts w:ascii="HG丸ｺﾞｼｯｸM-PRO" w:eastAsia="HG丸ｺﾞｼｯｸM-PRO" w:hAnsi="HG丸ｺﾞｼｯｸM-PRO"/>
          <w:szCs w:val="21"/>
        </w:rPr>
      </w:pPr>
      <w:r w:rsidRPr="005F4511">
        <w:rPr>
          <w:rFonts w:hint="eastAsia"/>
          <w:noProof/>
        </w:rPr>
        <mc:AlternateContent>
          <mc:Choice Requires="wps">
            <w:drawing>
              <wp:anchor distT="0" distB="0" distL="114300" distR="114300" simplePos="0" relativeHeight="251979776" behindDoc="0" locked="0" layoutInCell="1" allowOverlap="1" wp14:anchorId="2E6DB83A" wp14:editId="424160BD">
                <wp:simplePos x="0" y="0"/>
                <wp:positionH relativeFrom="column">
                  <wp:posOffset>5032375</wp:posOffset>
                </wp:positionH>
                <wp:positionV relativeFrom="paragraph">
                  <wp:posOffset>221615</wp:posOffset>
                </wp:positionV>
                <wp:extent cx="669290" cy="265430"/>
                <wp:effectExtent l="57150" t="133350" r="73660" b="96520"/>
                <wp:wrapNone/>
                <wp:docPr id="47131" name="線吹き出し 1 (枠付き) 47131"/>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2727"/>
                            <a:gd name="adj2" fmla="val 39326"/>
                            <a:gd name="adj3" fmla="val -43725"/>
                            <a:gd name="adj4" fmla="val 7737"/>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3DAA75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E6DB83A" id="線吹き出し 1 (枠付き) 47131" o:spid="_x0000_s1259" type="#_x0000_t47" style="position:absolute;margin-left:396.25pt;margin-top:17.45pt;width:52.7pt;height:20.9pt;z-index:25197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" adj="1671,-9445,8494,589" fillcolor="#2c5d98" strokecolor="#4a7ebb">
                <v:fill color2="#3a7ccb" rotate="t" angle="180" colors="0 #2c5d98;52429f #3c7bc7;1 #3a7ccb" focus="100%" type="gradient">
                  <o:fill v:ext="view" type="gradientUnscaled"/>
                </v:fill>
                <v:shadow on="t" color="black" opacity="22937f" origin=",.5" offset="0,.63889mm"/>
                <v:textbox>
                  <w:txbxContent>
                    <w:p w14:paraId="03DAA75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3</w:t>
                      </w:r>
                    </w:p>
                  </w:txbxContent>
                </v:textbox>
              </v:shape>
            </w:pict>
          </mc:Fallback>
        </mc:AlternateContent>
      </w:r>
      <w:r w:rsidRPr="005F4511">
        <w:rPr>
          <w:rFonts w:hint="eastAsia"/>
          <w:noProof/>
        </w:rPr>
        <mc:AlternateContent>
          <mc:Choice Requires="wps">
            <w:drawing>
              <wp:anchor distT="0" distB="0" distL="114300" distR="114300" simplePos="0" relativeHeight="251998208" behindDoc="0" locked="0" layoutInCell="1" allowOverlap="1" wp14:anchorId="6128FA11" wp14:editId="7C0E3BFC">
                <wp:simplePos x="0" y="0"/>
                <wp:positionH relativeFrom="column">
                  <wp:posOffset>3766820</wp:posOffset>
                </wp:positionH>
                <wp:positionV relativeFrom="paragraph">
                  <wp:posOffset>210820</wp:posOffset>
                </wp:positionV>
                <wp:extent cx="669290" cy="265430"/>
                <wp:effectExtent l="57150" t="514350" r="111760" b="96520"/>
                <wp:wrapNone/>
                <wp:docPr id="305" name="線吹き出し 1 (枠付き) 305"/>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56800"/>
                            <a:gd name="adj3" fmla="val -183927"/>
                            <a:gd name="adj4" fmla="val 10782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7651B6F3"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128FA11" id="線吹き出し 1 (枠付き) 305" o:spid="_x0000_s1260" type="#_x0000_t47" style="position:absolute;margin-left:296.6pt;margin-top:16.6pt;width:52.7pt;height:20.9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" adj="23289,-39728,12269,2319" fillcolor="#2c5d98" strokecolor="#4a7ebb">
                <v:fill color2="#3a7ccb" rotate="t" angle="180" colors="0 #2c5d98;52429f #3c7bc7;1 #3a7ccb" focus="100%" type="gradient">
                  <o:fill v:ext="view" type="gradientUnscaled"/>
                </v:fill>
                <v:shadow on="t" color="black" opacity="22937f" origin=",.5" offset="0,.63889mm"/>
                <v:textbox>
                  <w:txbxContent>
                    <w:p w14:paraId="7651B6F3"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4</w:t>
                      </w:r>
                    </w:p>
                  </w:txbxContent>
                </v:textbox>
                <o:callout v:ext="edit" minusx="t"/>
              </v:shape>
            </w:pict>
          </mc:Fallback>
        </mc:AlternateContent>
      </w:r>
    </w:p>
    <w:p w14:paraId="128188BF" w14:textId="77777777" w:rsidR="00436022" w:rsidRDefault="00436022" w:rsidP="00436022">
      <w:pPr>
        <w:rPr>
          <w:rFonts w:hAnsi="HG丸ｺﾞｼｯｸM-PRO"/>
          <w:szCs w:val="21"/>
        </w:rPr>
      </w:pPr>
    </w:p>
    <w:p w14:paraId="0E67D40B" w14:textId="77777777" w:rsidR="00436022" w:rsidRDefault="00436022" w:rsidP="00436022">
      <w:pPr>
        <w:rPr>
          <w:rFonts w:hAnsi="HG丸ｺﾞｼｯｸM-PRO"/>
          <w:szCs w:val="21"/>
        </w:rPr>
      </w:pPr>
      <w:r w:rsidRPr="00663AA8">
        <w:rPr>
          <w:rFonts w:hint="eastAsia"/>
          <w:noProof/>
        </w:rPr>
        <mc:AlternateContent>
          <mc:Choice Requires="wps">
            <w:drawing>
              <wp:anchor distT="0" distB="0" distL="114300" distR="114300" simplePos="0" relativeHeight="251982848" behindDoc="0" locked="0" layoutInCell="1" allowOverlap="1" wp14:anchorId="49201C45" wp14:editId="6FE9684B">
                <wp:simplePos x="0" y="0"/>
                <wp:positionH relativeFrom="column">
                  <wp:posOffset>3927637</wp:posOffset>
                </wp:positionH>
                <wp:positionV relativeFrom="paragraph">
                  <wp:posOffset>110490</wp:posOffset>
                </wp:positionV>
                <wp:extent cx="1595552" cy="563245"/>
                <wp:effectExtent l="57150" t="152400" r="81280" b="103505"/>
                <wp:wrapNone/>
                <wp:docPr id="47136" name="角丸四角形吹き出し 47136"/>
                <wp:cNvGraphicFramePr/>
                <a:graphic xmlns:a="http://schemas.openxmlformats.org/drawingml/2006/main">
                  <a:graphicData uri="http://schemas.microsoft.com/office/word/2010/wordprocessingShape">
                    <wps:wsp>
                      <wps:cNvSpPr/>
                      <wps:spPr>
                        <a:xfrm>
                          <a:off x="0" y="0"/>
                          <a:ext cx="1595552" cy="563245"/>
                        </a:xfrm>
                        <a:prstGeom prst="wedgeRoundRectCallout">
                          <a:avLst>
                            <a:gd name="adj1" fmla="val 39710"/>
                            <a:gd name="adj2" fmla="val -71038"/>
                            <a:gd name="adj3" fmla="val 16667"/>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14:paraId="37E48806"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スパン内で各部材ごとに変状ランクを判定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01C45" id="角丸四角形吹き出し 47136" o:spid="_x0000_s1261" type="#_x0000_t62" style="position:absolute;left:0;text-align:left;margin-left:309.25pt;margin-top:8.7pt;width:125.65pt;height:44.3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" adj="19377,-4544" fillcolor="#dafda7" strokecolor="#98b954">
                <v:fill color2="#f5ffe6" rotate="t" angle="180" colors="0 #dafda7;22938f #e4fdc2;1 #f5ffe6" focus="100%" type="gradient"/>
                <v:shadow on="t" color="black" opacity="24903f" origin=",.5" offset="0,.55556mm"/>
                <v:textbox>
                  <w:txbxContent>
                    <w:p w14:paraId="37E48806" w14:textId="77777777" w:rsidR="00F933E5" w:rsidRPr="00E35616" w:rsidRDefault="00F933E5" w:rsidP="00436022">
                      <w:pPr>
                        <w:spacing w:line="240" w:lineRule="exact"/>
                        <w:jc w:val="left"/>
                        <w:rPr>
                          <w:rFonts w:hAnsi="HG丸ｺﾞｼｯｸM-PRO"/>
                          <w:b/>
                          <w:sz w:val="20"/>
                          <w:szCs w:val="20"/>
                        </w:rPr>
                      </w:pPr>
                      <w:r>
                        <w:rPr>
                          <w:rFonts w:hAnsi="HG丸ｺﾞｼｯｸM-PRO" w:hint="eastAsia"/>
                          <w:b/>
                          <w:sz w:val="20"/>
                          <w:szCs w:val="20"/>
                        </w:rPr>
                        <w:t>スパン内で各部材ごとに変状ランクを判定</w:t>
                      </w:r>
                    </w:p>
                  </w:txbxContent>
                </v:textbox>
              </v:shape>
            </w:pict>
          </mc:Fallback>
        </mc:AlternateContent>
      </w:r>
    </w:p>
    <w:p w14:paraId="403E5681" w14:textId="77777777" w:rsidR="00436022" w:rsidRDefault="00436022" w:rsidP="00436022">
      <w:pPr>
        <w:widowControl/>
        <w:jc w:val="left"/>
        <w:rPr>
          <w:rFonts w:hAnsi="HG丸ｺﾞｼｯｸM-PRO"/>
          <w:szCs w:val="21"/>
        </w:rPr>
      </w:pPr>
      <w:r w:rsidRPr="005F4511">
        <w:rPr>
          <w:rFonts w:hint="eastAsia"/>
          <w:noProof/>
        </w:rPr>
        <mc:AlternateContent>
          <mc:Choice Requires="wps">
            <w:drawing>
              <wp:anchor distT="0" distB="0" distL="114300" distR="114300" simplePos="0" relativeHeight="251980800" behindDoc="0" locked="0" layoutInCell="1" allowOverlap="1" wp14:anchorId="6852EE4B" wp14:editId="508CA68F">
                <wp:simplePos x="0" y="0"/>
                <wp:positionH relativeFrom="column">
                  <wp:posOffset>258445</wp:posOffset>
                </wp:positionH>
                <wp:positionV relativeFrom="paragraph">
                  <wp:posOffset>75092</wp:posOffset>
                </wp:positionV>
                <wp:extent cx="669290" cy="265430"/>
                <wp:effectExtent l="57150" t="247650" r="187960" b="96520"/>
                <wp:wrapNone/>
                <wp:docPr id="47132" name="線吹き出し 1 (枠付き) 47132"/>
                <wp:cNvGraphicFramePr/>
                <a:graphic xmlns:a="http://schemas.openxmlformats.org/drawingml/2006/main">
                  <a:graphicData uri="http://schemas.microsoft.com/office/word/2010/wordprocessingShape">
                    <wps:wsp>
                      <wps:cNvSpPr/>
                      <wps:spPr>
                        <a:xfrm>
                          <a:off x="0" y="0"/>
                          <a:ext cx="669290" cy="265430"/>
                        </a:xfrm>
                        <a:prstGeom prst="borderCallout1">
                          <a:avLst>
                            <a:gd name="adj1" fmla="val 10738"/>
                            <a:gd name="adj2" fmla="val 71098"/>
                            <a:gd name="adj3" fmla="val -83783"/>
                            <a:gd name="adj4" fmla="val 118941"/>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55430D3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852EE4B" id="線吹き出し 1 (枠付き) 47132" o:spid="_x0000_s1262" type="#_x0000_t47" style="position:absolute;margin-left:20.35pt;margin-top:5.9pt;width:52.7pt;height:20.9pt;z-index:25198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" adj="25691,-18097,15357,2319" fillcolor="#2c5d98" strokecolor="#4a7ebb">
                <v:fill color2="#3a7ccb" rotate="t" angle="180" colors="0 #2c5d98;52429f #3c7bc7;1 #3a7ccb" focus="100%" type="gradient">
                  <o:fill v:ext="view" type="gradientUnscaled"/>
                </v:fill>
                <v:shadow on="t" color="black" opacity="22937f" origin=",.5" offset="0,.63889mm"/>
                <v:textbox>
                  <w:txbxContent>
                    <w:p w14:paraId="55430D32" w14:textId="77777777" w:rsidR="00F933E5" w:rsidRPr="00DC10CC" w:rsidRDefault="00F933E5" w:rsidP="00436022">
                      <w:pPr>
                        <w:spacing w:line="240" w:lineRule="exact"/>
                        <w:jc w:val="center"/>
                        <w:rPr>
                          <w:rFonts w:hAnsi="HG丸ｺﾞｼｯｸM-PRO"/>
                          <w:color w:val="FFFFFF" w:themeColor="background1"/>
                          <w:sz w:val="20"/>
                        </w:rPr>
                      </w:pPr>
                      <w:r w:rsidRPr="00DC10CC">
                        <w:rPr>
                          <w:rFonts w:hAnsi="HG丸ｺﾞｼｯｸM-PRO" w:hint="eastAsia"/>
                          <w:color w:val="FFFFFF" w:themeColor="background1"/>
                          <w:sz w:val="20"/>
                        </w:rPr>
                        <w:t>STEP</w:t>
                      </w:r>
                      <w:r>
                        <w:rPr>
                          <w:rFonts w:hAnsi="HG丸ｺﾞｼｯｸM-PRO" w:hint="eastAsia"/>
                          <w:color w:val="FFFFFF" w:themeColor="background1"/>
                          <w:sz w:val="20"/>
                        </w:rPr>
                        <w:t>5</w:t>
                      </w:r>
                    </w:p>
                  </w:txbxContent>
                </v:textbox>
                <o:callout v:ext="edit" minusx="t"/>
              </v:shape>
            </w:pict>
          </mc:Fallback>
        </mc:AlternateContent>
      </w:r>
    </w:p>
    <w:p w14:paraId="328968A8" w14:textId="77777777" w:rsidR="00436022" w:rsidRDefault="00436022" w:rsidP="00436022">
      <w:pPr>
        <w:widowControl/>
        <w:jc w:val="left"/>
        <w:rPr>
          <w:rFonts w:hAnsi="HG丸ｺﾞｼｯｸM-PRO"/>
          <w:szCs w:val="21"/>
        </w:rPr>
      </w:pPr>
    </w:p>
    <w:p w14:paraId="5C80CE0B" w14:textId="77777777" w:rsidR="00436022" w:rsidRDefault="00436022" w:rsidP="00436022">
      <w:pPr>
        <w:widowControl/>
        <w:jc w:val="left"/>
        <w:rPr>
          <w:rFonts w:hAnsi="HG丸ｺﾞｼｯｸM-PRO"/>
          <w:szCs w:val="21"/>
        </w:rPr>
      </w:pPr>
      <w:r>
        <w:rPr>
          <w:noProof/>
        </w:rPr>
        <mc:AlternateContent>
          <mc:Choice Requires="wps">
            <w:drawing>
              <wp:anchor distT="0" distB="0" distL="114300" distR="114300" simplePos="0" relativeHeight="251949056" behindDoc="0" locked="0" layoutInCell="1" allowOverlap="1" wp14:anchorId="3EDEAAB2" wp14:editId="7F4733F8">
                <wp:simplePos x="0" y="0"/>
                <wp:positionH relativeFrom="column">
                  <wp:posOffset>353695</wp:posOffset>
                </wp:positionH>
                <wp:positionV relativeFrom="paragraph">
                  <wp:posOffset>81753</wp:posOffset>
                </wp:positionV>
                <wp:extent cx="5299710" cy="539750"/>
                <wp:effectExtent l="57150" t="38100" r="72390" b="88900"/>
                <wp:wrapNone/>
                <wp:docPr id="47134" name="角丸四角形 47134"/>
                <wp:cNvGraphicFramePr/>
                <a:graphic xmlns:a="http://schemas.openxmlformats.org/drawingml/2006/main">
                  <a:graphicData uri="http://schemas.microsoft.com/office/word/2010/wordprocessingShape">
                    <wps:wsp>
                      <wps:cNvSpPr/>
                      <wps:spPr>
                        <a:xfrm>
                          <a:off x="0" y="0"/>
                          <a:ext cx="5299710" cy="539750"/>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oundrect w14:anchorId="382542C8" id="角丸四角形 47134" o:spid="_x0000_s1026" style="position:absolute;margin-left:27.85pt;margin-top:6.45pt;width:417.3pt;height:42.5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" fillcolor="#a7bfde [1620]" strokecolor="#4579b8 [3044]">
                <v:fill color2="#e4ecf5 [500]" rotate="t" angle="180" colors="0 #a3c4ff;22938f #bfd5ff;1 #e5eeff" focus="100%" type="gradient"/>
                <v:shadow on="t" color="black" opacity="24903f" origin=",.5" offset="0,.55556mm"/>
              </v:roundrect>
            </w:pict>
          </mc:Fallback>
        </mc:AlternateContent>
      </w:r>
      <w:r>
        <w:rPr>
          <w:noProof/>
        </w:rPr>
        <mc:AlternateContent>
          <mc:Choice Requires="wps">
            <w:drawing>
              <wp:anchor distT="0" distB="0" distL="114300" distR="114300" simplePos="0" relativeHeight="251970560" behindDoc="0" locked="0" layoutInCell="1" allowOverlap="1" wp14:anchorId="69A1B1F8" wp14:editId="7B35611D">
                <wp:simplePos x="0" y="0"/>
                <wp:positionH relativeFrom="column">
                  <wp:posOffset>407035</wp:posOffset>
                </wp:positionH>
                <wp:positionV relativeFrom="paragraph">
                  <wp:posOffset>71917</wp:posOffset>
                </wp:positionV>
                <wp:extent cx="5247005" cy="575945"/>
                <wp:effectExtent l="0" t="0" r="0" b="0"/>
                <wp:wrapNone/>
                <wp:docPr id="345" name="四角形吹き出し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47005" cy="575945"/>
                        </a:xfrm>
                        <a:prstGeom prst="wedgeRectCallout">
                          <a:avLst>
                            <a:gd name="adj1" fmla="val -43560"/>
                            <a:gd name="adj2" fmla="val 35176"/>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cap="flat" cmpd="sng" algn="ctr">
                              <a:solidFill>
                                <a:srgbClr val="000000"/>
                              </a:solidFill>
                              <a:prstDash val="solid"/>
                              <a:miter lim="800000"/>
                              <a:headEnd/>
                              <a:tailEnd/>
                            </a14:hiddenLine>
                          </a:ext>
                        </a:extLst>
                      </wps:spPr>
                      <wps:txbx>
                        <w:txbxContent>
                          <w:p w14:paraId="085E07CA" w14:textId="77777777" w:rsidR="00F933E5" w:rsidRPr="005F4511" w:rsidRDefault="00F933E5" w:rsidP="00436022">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14:paraId="1A5D94F2" w14:textId="77777777" w:rsidR="00F933E5" w:rsidRDefault="00F933E5" w:rsidP="00436022">
                            <w:pPr>
                              <w:spacing w:line="0" w:lineRule="atLeast"/>
                              <w:ind w:firstLineChars="100" w:firstLine="200"/>
                              <w:rPr>
                                <w:rFonts w:hAnsi="HG丸ｺﾞｼｯｸM-PRO"/>
                                <w:sz w:val="20"/>
                                <w:szCs w:val="20"/>
                              </w:rPr>
                            </w:pPr>
                            <w:r w:rsidRPr="00443E45">
                              <w:rPr>
                                <w:rFonts w:hAnsi="HG丸ｺﾞｼｯｸM-PRO" w:hint="eastAsia"/>
                                <w:sz w:val="20"/>
                                <w:szCs w:val="20"/>
                              </w:rPr>
                              <w:t>施設の一定区間の中で最も変状が進展している箇所（スパン）の部位・部材の</w:t>
                            </w:r>
                          </w:p>
                          <w:p w14:paraId="1327C31C" w14:textId="77777777" w:rsidR="00F933E5" w:rsidRPr="00DB158C" w:rsidRDefault="00F933E5" w:rsidP="00436022">
                            <w:pPr>
                              <w:spacing w:line="0" w:lineRule="atLeast"/>
                              <w:ind w:firstLineChars="100" w:firstLine="200"/>
                              <w:rPr>
                                <w:rFonts w:ascii="ＭＳ Ｐゴシック" w:eastAsia="ＭＳ Ｐゴシック" w:hAnsi="ＭＳ Ｐゴシック"/>
                                <w:color w:val="000000"/>
                                <w:sz w:val="20"/>
                                <w:szCs w:val="20"/>
                              </w:rPr>
                            </w:pPr>
                            <w:r w:rsidRPr="00443E45">
                              <w:rPr>
                                <w:rFonts w:hAnsi="HG丸ｺﾞｼｯｸM-PRO" w:hint="eastAsia"/>
                                <w:sz w:val="20"/>
                                <w:szCs w:val="20"/>
                              </w:rPr>
                              <w:t>変状ランクを代表値とすることを基本とする</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9A1B1F8" id="四角形吹き出し 345" o:spid="_x0000_s1263" type="#_x0000_t61" style="position:absolute;margin-left:32.05pt;margin-top:5.65pt;width:413.15pt;height:45.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" adj="1391,18398" filled="f" stroked="f" strokeweight="2pt">
                <v:textbox>
                  <w:txbxContent>
                    <w:p w14:paraId="085E07CA" w14:textId="77777777" w:rsidR="00F933E5" w:rsidRPr="005F4511" w:rsidRDefault="00F933E5" w:rsidP="00436022">
                      <w:pPr>
                        <w:spacing w:line="0" w:lineRule="atLeast"/>
                        <w:rPr>
                          <w:rFonts w:ascii="ＭＳ Ｐゴシック" w:eastAsia="ＭＳ Ｐゴシック" w:hAnsi="ＭＳ Ｐゴシック"/>
                          <w:b/>
                          <w:color w:val="000000"/>
                          <w:sz w:val="20"/>
                          <w:szCs w:val="20"/>
                        </w:rPr>
                      </w:pPr>
                      <w:r w:rsidRPr="005F4511">
                        <w:rPr>
                          <w:rFonts w:ascii="ＭＳ Ｐゴシック" w:eastAsia="ＭＳ Ｐゴシック" w:hAnsi="ＭＳ Ｐゴシック" w:hint="eastAsia"/>
                          <w:b/>
                          <w:color w:val="000000"/>
                          <w:sz w:val="20"/>
                          <w:szCs w:val="20"/>
                        </w:rPr>
                        <w:t>＜</w:t>
                      </w:r>
                      <w:r w:rsidRPr="005F4511">
                        <w:rPr>
                          <w:rFonts w:hAnsi="HG丸ｺﾞｼｯｸM-PRO" w:hint="eastAsia"/>
                          <w:b/>
                          <w:sz w:val="20"/>
                          <w:szCs w:val="20"/>
                        </w:rPr>
                        <w:t>一定区間ごとの総合評価の方法</w:t>
                      </w:r>
                      <w:r w:rsidRPr="005F4511">
                        <w:rPr>
                          <w:rFonts w:ascii="ＭＳ Ｐゴシック" w:eastAsia="ＭＳ Ｐゴシック" w:hAnsi="ＭＳ Ｐゴシック" w:hint="eastAsia"/>
                          <w:b/>
                          <w:color w:val="000000"/>
                          <w:sz w:val="20"/>
                          <w:szCs w:val="20"/>
                        </w:rPr>
                        <w:t>＞</w:t>
                      </w:r>
                    </w:p>
                    <w:p w14:paraId="1A5D94F2" w14:textId="77777777" w:rsidR="00F933E5" w:rsidRDefault="00F933E5" w:rsidP="00436022">
                      <w:pPr>
                        <w:spacing w:line="0" w:lineRule="atLeast"/>
                        <w:ind w:firstLineChars="100" w:firstLine="200"/>
                        <w:rPr>
                          <w:rFonts w:hAnsi="HG丸ｺﾞｼｯｸM-PRO"/>
                          <w:sz w:val="20"/>
                          <w:szCs w:val="20"/>
                        </w:rPr>
                      </w:pPr>
                      <w:r w:rsidRPr="00443E45">
                        <w:rPr>
                          <w:rFonts w:hAnsi="HG丸ｺﾞｼｯｸM-PRO" w:hint="eastAsia"/>
                          <w:sz w:val="20"/>
                          <w:szCs w:val="20"/>
                        </w:rPr>
                        <w:t>施設の一定区間の中で最も変状が進展している箇所（スパン）の部位・部材の</w:t>
                      </w:r>
                    </w:p>
                    <w:p w14:paraId="1327C31C" w14:textId="77777777" w:rsidR="00F933E5" w:rsidRPr="00DB158C" w:rsidRDefault="00F933E5" w:rsidP="00436022">
                      <w:pPr>
                        <w:spacing w:line="0" w:lineRule="atLeast"/>
                        <w:ind w:firstLineChars="100" w:firstLine="200"/>
                        <w:rPr>
                          <w:rFonts w:ascii="ＭＳ Ｐゴシック" w:eastAsia="ＭＳ Ｐゴシック" w:hAnsi="ＭＳ Ｐゴシック"/>
                          <w:color w:val="000000"/>
                          <w:sz w:val="20"/>
                          <w:szCs w:val="20"/>
                        </w:rPr>
                      </w:pPr>
                      <w:r w:rsidRPr="00443E45">
                        <w:rPr>
                          <w:rFonts w:hAnsi="HG丸ｺﾞｼｯｸM-PRO" w:hint="eastAsia"/>
                          <w:sz w:val="20"/>
                          <w:szCs w:val="20"/>
                        </w:rPr>
                        <w:t>変状ランクを代表値とすることを基本とする</w:t>
                      </w:r>
                    </w:p>
                  </w:txbxContent>
                </v:textbox>
              </v:shape>
            </w:pict>
          </mc:Fallback>
        </mc:AlternateContent>
      </w:r>
    </w:p>
    <w:p w14:paraId="546D741B" w14:textId="77777777" w:rsidR="00436022" w:rsidRDefault="00436022" w:rsidP="00436022">
      <w:pPr>
        <w:widowControl/>
        <w:jc w:val="left"/>
        <w:rPr>
          <w:rFonts w:hAnsi="HG丸ｺﾞｼｯｸM-PRO"/>
          <w:szCs w:val="21"/>
        </w:rPr>
      </w:pPr>
    </w:p>
    <w:p w14:paraId="060C102C" w14:textId="77777777" w:rsidR="00436022" w:rsidRDefault="00436022" w:rsidP="00436022">
      <w:pPr>
        <w:widowControl/>
        <w:jc w:val="left"/>
        <w:rPr>
          <w:rFonts w:hAnsi="HG丸ｺﾞｼｯｸM-PRO"/>
          <w:b/>
        </w:rPr>
      </w:pPr>
    </w:p>
    <w:p w14:paraId="17D50BBA" w14:textId="33201D91" w:rsidR="00436022" w:rsidRDefault="00436022" w:rsidP="00436022">
      <w:pPr>
        <w:pStyle w:val="ac"/>
        <w:spacing w:before="120"/>
        <w:rPr>
          <w:b/>
        </w:rPr>
      </w:pPr>
      <w:bookmarkStart w:id="136" w:name="_Ref412036090"/>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24</w:t>
      </w:r>
      <w:r w:rsidR="005E1989">
        <w:rPr>
          <w:noProof/>
        </w:rPr>
        <w:fldChar w:fldCharType="end"/>
      </w:r>
      <w:bookmarkEnd w:id="136"/>
      <w:r>
        <w:rPr>
          <w:rFonts w:hint="eastAsia"/>
        </w:rPr>
        <w:t xml:space="preserve">　○○地区海岸</w:t>
      </w:r>
      <w:r w:rsidRPr="005F4511">
        <w:rPr>
          <w:rFonts w:hint="eastAsia"/>
        </w:rPr>
        <w:t>における</w:t>
      </w:r>
      <w:r>
        <w:rPr>
          <w:rFonts w:hint="eastAsia"/>
        </w:rPr>
        <w:t>総合評価</w:t>
      </w:r>
      <w:r w:rsidRPr="005F4511">
        <w:rPr>
          <w:rFonts w:hint="eastAsia"/>
        </w:rPr>
        <w:t>イメージ</w:t>
      </w:r>
    </w:p>
    <w:p w14:paraId="632FAAB2" w14:textId="77777777" w:rsidR="00436022" w:rsidRDefault="00436022" w:rsidP="00436022">
      <w:pPr>
        <w:widowControl/>
        <w:jc w:val="left"/>
        <w:rPr>
          <w:rFonts w:hAnsi="HG丸ｺﾞｼｯｸM-PRO"/>
          <w:b/>
        </w:rPr>
      </w:pPr>
    </w:p>
    <w:p w14:paraId="36B45D7C" w14:textId="77777777" w:rsidR="00436022" w:rsidRDefault="00436022" w:rsidP="00AF6597">
      <w:pPr>
        <w:pStyle w:val="6"/>
      </w:pPr>
      <w:r w:rsidRPr="000D69AD">
        <w:rPr>
          <w:rFonts w:hint="eastAsia"/>
        </w:rPr>
        <w:lastRenderedPageBreak/>
        <w:t>STEP1</w:t>
      </w:r>
      <w:r>
        <w:rPr>
          <w:rFonts w:hint="eastAsia"/>
        </w:rPr>
        <w:t xml:space="preserve">　＜変状が起こりやすい箇所等の点検位置の</w:t>
      </w:r>
      <w:r w:rsidRPr="000D69AD">
        <w:rPr>
          <w:rFonts w:hint="eastAsia"/>
        </w:rPr>
        <w:t>整理</w:t>
      </w:r>
      <w:r>
        <w:rPr>
          <w:rFonts w:hint="eastAsia"/>
        </w:rPr>
        <w:t>＞</w:t>
      </w:r>
    </w:p>
    <w:p w14:paraId="40732A53" w14:textId="46A772AD" w:rsidR="00436022" w:rsidRPr="002F7197" w:rsidRDefault="00AF6597" w:rsidP="00AF6597">
      <w:pPr>
        <w:pStyle w:val="60"/>
        <w:ind w:left="735" w:firstLine="210"/>
        <w:rPr>
          <w:rFonts w:hAnsi="HG丸ｺﾞｼｯｸM-PRO"/>
        </w:rPr>
      </w:pPr>
      <w:r>
        <w:rPr>
          <w:rFonts w:hAnsi="HG丸ｺﾞｼｯｸM-PRO" w:hint="eastAsia"/>
        </w:rPr>
        <w:t>点検の実施に先立ち、地形等により劣化や被災による変状が起こりやすい箇所を、平面図、航空写真、衛星写真等から抽出する。また、堤防・護岸等の「天端の沈下」や「空洞化」を防ぐためには、変状連鎖※の観点を踏まえ、「コンクリート部材の変状」、「消波工の沈下」、「砂浜の浸食」等を把握する。</w:t>
      </w:r>
      <w:r w:rsidR="00436022">
        <w:rPr>
          <w:rFonts w:hAnsi="HG丸ｺﾞｼｯｸM-PRO"/>
        </w:rPr>
        <w:br/>
      </w:r>
      <w:r w:rsidR="00436022">
        <w:rPr>
          <w:rFonts w:hAnsi="HG丸ｺﾞｼｯｸM-PRO" w:hint="eastAsia"/>
        </w:rPr>
        <w:t xml:space="preserve">　　</w:t>
      </w:r>
      <w:r w:rsidR="00436022" w:rsidRPr="00B67B5B">
        <w:rPr>
          <w:rFonts w:hAnsi="HG丸ｺﾞｼｯｸM-PRO" w:hint="eastAsia"/>
        </w:rPr>
        <w:t xml:space="preserve">　</w:t>
      </w:r>
      <w:r w:rsidR="00436022" w:rsidRPr="001451FF">
        <w:rPr>
          <w:rFonts w:hAnsi="HG丸ｺﾞｼｯｸM-PRO" w:hint="eastAsia"/>
          <w:u w:val="single"/>
        </w:rPr>
        <w:t>（※「海岸保全施設維持管理マニュアル</w:t>
      </w:r>
      <w:r w:rsidR="00436022">
        <w:rPr>
          <w:rFonts w:hAnsi="HG丸ｺﾞｼｯｸM-PRO" w:hint="eastAsia"/>
          <w:u w:val="single"/>
        </w:rPr>
        <w:t>」</w:t>
      </w:r>
      <w:r w:rsidR="00436022" w:rsidRPr="001451FF">
        <w:rPr>
          <w:rFonts w:hAnsi="HG丸ｺﾞｼｯｸM-PRO" w:hint="eastAsia"/>
          <w:u w:val="single"/>
        </w:rPr>
        <w:t>参照）</w:t>
      </w:r>
    </w:p>
    <w:p w14:paraId="1D2B888C" w14:textId="77777777" w:rsidR="00436022" w:rsidRPr="000D69AD" w:rsidRDefault="00436022" w:rsidP="00436022">
      <w:pPr>
        <w:pStyle w:val="60"/>
        <w:ind w:left="735" w:right="105" w:firstLine="210"/>
      </w:pPr>
    </w:p>
    <w:p w14:paraId="2A2226E5" w14:textId="77777777" w:rsidR="00436022" w:rsidRDefault="00436022" w:rsidP="00AF6597">
      <w:pPr>
        <w:pStyle w:val="6"/>
      </w:pPr>
      <w:r>
        <w:rPr>
          <w:rFonts w:hint="eastAsia"/>
        </w:rPr>
        <w:t>STEP2　＜地区海岸のうち「一定区間」ならびに「スパン」決定＞</w:t>
      </w:r>
    </w:p>
    <w:p w14:paraId="19171134" w14:textId="52A793DD" w:rsidR="00AF6597" w:rsidRDefault="00AF6597" w:rsidP="00AF6597">
      <w:pPr>
        <w:pStyle w:val="60"/>
        <w:ind w:left="735" w:firstLine="210"/>
        <w:rPr>
          <w:rFonts w:hAnsi="HG丸ｺﾞｼｯｸM-PRO"/>
        </w:rPr>
      </w:pPr>
      <w:r w:rsidRPr="001B1156">
        <w:rPr>
          <w:rFonts w:hAnsi="HG丸ｺﾞｼｯｸM-PRO" w:hint="eastAsia"/>
        </w:rPr>
        <w:t>海岸施設は長い延長の一箇所でも破堤すると他の箇所が健全でも防護機能を確保できなくなるため、</w:t>
      </w:r>
      <w:r>
        <w:rPr>
          <w:rFonts w:hAnsi="HG丸ｺﾞｼｯｸM-PRO" w:hint="eastAsia"/>
        </w:rPr>
        <w:t>地区海岸をある一定の延長で細分化し、その細分化した区間ごとに各部材の変状ランクを</w:t>
      </w:r>
      <w:r w:rsidRPr="001B1156">
        <w:rPr>
          <w:rFonts w:hAnsi="HG丸ｺﾞｼｯｸM-PRO" w:hint="eastAsia"/>
        </w:rPr>
        <w:t>判定</w:t>
      </w:r>
      <w:r>
        <w:rPr>
          <w:rFonts w:hAnsi="HG丸ｺﾞｼｯｸM-PRO" w:hint="eastAsia"/>
        </w:rPr>
        <w:t>する。</w:t>
      </w:r>
    </w:p>
    <w:p w14:paraId="4AACAB99" w14:textId="0DE85BCF" w:rsidR="00AF6597" w:rsidRPr="00AF6597" w:rsidRDefault="00AF6597" w:rsidP="00AF6597">
      <w:pPr>
        <w:pStyle w:val="60"/>
        <w:ind w:left="735" w:firstLine="210"/>
      </w:pPr>
      <w:r w:rsidRPr="005F6EE0">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_Ref412036116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586FC0" w:rsidRPr="00586FC0">
        <w:rPr>
          <w:rFonts w:hAnsi="HG丸ｺﾞｼｯｸM-PRO"/>
        </w:rPr>
        <w:t xml:space="preserve">図 </w:t>
      </w:r>
      <w:r w:rsidR="00586FC0" w:rsidRPr="00586FC0">
        <w:rPr>
          <w:rFonts w:hAnsi="HG丸ｺﾞｼｯｸM-PRO"/>
          <w:noProof/>
        </w:rPr>
        <w:t>3.1</w:t>
      </w:r>
      <w:r w:rsidR="00586FC0" w:rsidRPr="00586FC0">
        <w:rPr>
          <w:rFonts w:hAnsi="HG丸ｺﾞｼｯｸM-PRO"/>
          <w:noProof/>
        </w:rPr>
        <w:noBreakHyphen/>
        <w:t>25</w:t>
      </w:r>
      <w:r w:rsidRPr="005F6EE0">
        <w:rPr>
          <w:rFonts w:hAnsi="HG丸ｺﾞｼｯｸM-PRO"/>
        </w:rPr>
        <w:fldChar w:fldCharType="end"/>
      </w:r>
      <w:r w:rsidRPr="005F6EE0">
        <w:rPr>
          <w:rFonts w:hAnsi="HG丸ｺﾞｼｯｸM-PRO" w:hint="eastAsia"/>
        </w:rPr>
        <w:t>に地区海</w:t>
      </w:r>
      <w:r>
        <w:rPr>
          <w:rFonts w:hAnsi="HG丸ｺﾞｼｯｸM-PRO" w:hint="eastAsia"/>
        </w:rPr>
        <w:t>岸の一定区間ならびにスパンの考え方を</w:t>
      </w:r>
      <w:r w:rsidRPr="001B1156">
        <w:rPr>
          <w:rFonts w:hAnsi="HG丸ｺﾞｼｯｸM-PRO" w:hint="eastAsia"/>
        </w:rPr>
        <w:t>示す</w:t>
      </w:r>
      <w:r>
        <w:rPr>
          <w:rFonts w:hAnsi="HG丸ｺﾞｼｯｸM-PRO" w:hint="eastAsia"/>
        </w:rPr>
        <w:t>。</w:t>
      </w:r>
    </w:p>
    <w:p w14:paraId="140E183E" w14:textId="77777777" w:rsidR="00436022" w:rsidRPr="001B1156" w:rsidRDefault="00436022" w:rsidP="00436022">
      <w:pPr>
        <w:pStyle w:val="60"/>
        <w:ind w:left="735" w:right="105" w:firstLine="210"/>
        <w:rPr>
          <w:rFonts w:hAnsi="HG丸ｺﾞｼｯｸM-PRO"/>
        </w:rPr>
      </w:pPr>
      <w:r>
        <w:rPr>
          <w:rFonts w:hAnsi="HG丸ｺﾞｼｯｸM-PRO"/>
          <w:noProof/>
        </w:rPr>
        <mc:AlternateContent>
          <mc:Choice Requires="wps">
            <w:drawing>
              <wp:anchor distT="0" distB="0" distL="114300" distR="114300" simplePos="0" relativeHeight="251995136" behindDoc="1" locked="0" layoutInCell="1" allowOverlap="1" wp14:anchorId="49DB9690" wp14:editId="082BE410">
                <wp:simplePos x="0" y="0"/>
                <wp:positionH relativeFrom="column">
                  <wp:posOffset>460537</wp:posOffset>
                </wp:positionH>
                <wp:positionV relativeFrom="paragraph">
                  <wp:posOffset>112941</wp:posOffset>
                </wp:positionV>
                <wp:extent cx="5284382" cy="2275368"/>
                <wp:effectExtent l="57150" t="38100" r="69215" b="86995"/>
                <wp:wrapNone/>
                <wp:docPr id="295" name="角丸四角形 295"/>
                <wp:cNvGraphicFramePr/>
                <a:graphic xmlns:a="http://schemas.openxmlformats.org/drawingml/2006/main">
                  <a:graphicData uri="http://schemas.microsoft.com/office/word/2010/wordprocessingShape">
                    <wps:wsp>
                      <wps:cNvSpPr/>
                      <wps:spPr>
                        <a:xfrm>
                          <a:off x="0" y="0"/>
                          <a:ext cx="5284382" cy="2275368"/>
                        </a:xfrm>
                        <a:prstGeom prst="roundRect">
                          <a:avLst>
                            <a:gd name="adj" fmla="val 5216"/>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2A13845C" id="角丸四角形 295" o:spid="_x0000_s1026" style="position:absolute;margin-left:36.25pt;margin-top:8.9pt;width:416.1pt;height:179.15pt;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" fillcolor="#a7bfde [1620]" strokecolor="#4579b8 [3044]">
                <v:fill color2="#e4ecf5 [500]" rotate="t" angle="180" colors="0 #a3c4ff;22938f #bfd5ff;1 #e5eeff" focus="100%" type="gradient"/>
                <v:shadow on="t" color="black" opacity="24903f" origin=",.5" offset="0,.55556mm"/>
              </v:roundrect>
            </w:pict>
          </mc:Fallback>
        </mc:AlternateContent>
      </w:r>
    </w:p>
    <w:tbl>
      <w:tblPr>
        <w:tblStyle w:val="af6"/>
        <w:tblW w:w="0" w:type="auto"/>
        <w:tblInd w:w="1101" w:type="dxa"/>
        <w:shd w:val="clear" w:color="auto" w:fill="F2F2F2" w:themeFill="background1" w:themeFillShade="F2"/>
        <w:tblLook w:val="04A0" w:firstRow="1" w:lastRow="0" w:firstColumn="1" w:lastColumn="0" w:noHBand="0" w:noVBand="1"/>
      </w:tblPr>
      <w:tblGrid>
        <w:gridCol w:w="1275"/>
        <w:gridCol w:w="6521"/>
      </w:tblGrid>
      <w:tr w:rsidR="00436022" w14:paraId="657D9942" w14:textId="77777777" w:rsidTr="005E1989">
        <w:tc>
          <w:tcPr>
            <w:tcW w:w="1275" w:type="dxa"/>
            <w:shd w:val="clear" w:color="auto" w:fill="F2F2F2" w:themeFill="background1" w:themeFillShade="F2"/>
            <w:vAlign w:val="center"/>
          </w:tcPr>
          <w:p w14:paraId="7BC4D132" w14:textId="77777777" w:rsidR="00436022" w:rsidRPr="00663AA8" w:rsidRDefault="00436022" w:rsidP="005E1989">
            <w:pPr>
              <w:jc w:val="center"/>
              <w:rPr>
                <w:rFonts w:hAnsi="HG丸ｺﾞｼｯｸM-PRO"/>
                <w:color w:val="000000" w:themeColor="text1"/>
                <w:sz w:val="20"/>
                <w:szCs w:val="16"/>
              </w:rPr>
            </w:pPr>
            <w:r w:rsidRPr="00663AA8">
              <w:rPr>
                <w:rFonts w:hAnsi="HG丸ｺﾞｼｯｸM-PRO" w:hint="eastAsia"/>
                <w:color w:val="000000" w:themeColor="text1"/>
                <w:sz w:val="20"/>
                <w:szCs w:val="16"/>
              </w:rPr>
              <w:t>一定区間</w:t>
            </w:r>
          </w:p>
        </w:tc>
        <w:tc>
          <w:tcPr>
            <w:tcW w:w="6521" w:type="dxa"/>
            <w:shd w:val="clear" w:color="auto" w:fill="F2F2F2" w:themeFill="background1" w:themeFillShade="F2"/>
          </w:tcPr>
          <w:p w14:paraId="489A60BA" w14:textId="77777777" w:rsidR="00436022" w:rsidRDefault="00436022" w:rsidP="005E1989">
            <w:pPr>
              <w:rPr>
                <w:rFonts w:hAnsi="HG丸ｺﾞｼｯｸM-PRO"/>
                <w:b/>
                <w:color w:val="000000" w:themeColor="text1"/>
                <w:sz w:val="20"/>
                <w:szCs w:val="16"/>
              </w:rPr>
            </w:pPr>
            <w:r w:rsidRPr="00DA773C">
              <w:rPr>
                <w:rFonts w:hAnsi="HG丸ｺﾞｼｯｸM-PRO" w:hint="eastAsia"/>
                <w:color w:val="000000" w:themeColor="text1"/>
                <w:sz w:val="20"/>
                <w:szCs w:val="16"/>
              </w:rPr>
              <w:t>法線が変わっている箇所、断面が変わっている箇所等を境として設定された区間（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数</w:t>
            </w:r>
            <w:r>
              <w:rPr>
                <w:rFonts w:hAnsi="HG丸ｺﾞｼｯｸM-PRO" w:hint="eastAsia"/>
                <w:color w:val="000000" w:themeColor="text1"/>
                <w:sz w:val="20"/>
                <w:szCs w:val="16"/>
              </w:rPr>
              <w:t>100</w:t>
            </w:r>
            <w:r w:rsidRPr="00DA773C">
              <w:rPr>
                <w:rFonts w:hAnsi="HG丸ｺﾞｼｯｸM-PRO" w:hint="eastAsia"/>
                <w:color w:val="000000" w:themeColor="text1"/>
                <w:sz w:val="20"/>
                <w:szCs w:val="16"/>
              </w:rPr>
              <w:t>ｍ程度）</w:t>
            </w:r>
          </w:p>
        </w:tc>
      </w:tr>
      <w:tr w:rsidR="00436022" w14:paraId="486DA23F" w14:textId="77777777" w:rsidTr="005E1989">
        <w:tc>
          <w:tcPr>
            <w:tcW w:w="1275" w:type="dxa"/>
            <w:shd w:val="clear" w:color="auto" w:fill="F2F2F2" w:themeFill="background1" w:themeFillShade="F2"/>
            <w:vAlign w:val="center"/>
          </w:tcPr>
          <w:p w14:paraId="1E6D6314" w14:textId="77777777" w:rsidR="00436022" w:rsidRPr="00663AA8" w:rsidRDefault="00436022" w:rsidP="005E1989">
            <w:pPr>
              <w:jc w:val="center"/>
              <w:rPr>
                <w:rFonts w:hAnsi="HG丸ｺﾞｼｯｸM-PRO"/>
                <w:color w:val="000000" w:themeColor="text1"/>
                <w:sz w:val="20"/>
                <w:szCs w:val="16"/>
              </w:rPr>
            </w:pPr>
            <w:r w:rsidRPr="00663AA8">
              <w:rPr>
                <w:rFonts w:hAnsi="HG丸ｺﾞｼｯｸM-PRO" w:hint="eastAsia"/>
                <w:color w:val="000000" w:themeColor="text1"/>
                <w:sz w:val="20"/>
                <w:szCs w:val="16"/>
              </w:rPr>
              <w:t>スパン</w:t>
            </w:r>
          </w:p>
        </w:tc>
        <w:tc>
          <w:tcPr>
            <w:tcW w:w="6521" w:type="dxa"/>
            <w:shd w:val="clear" w:color="auto" w:fill="F2F2F2" w:themeFill="background1" w:themeFillShade="F2"/>
          </w:tcPr>
          <w:p w14:paraId="657EB188" w14:textId="77777777" w:rsidR="00436022" w:rsidRDefault="00436022" w:rsidP="005E1989">
            <w:pPr>
              <w:rPr>
                <w:rFonts w:hAnsi="HG丸ｺﾞｼｯｸM-PRO"/>
                <w:b/>
                <w:color w:val="000000" w:themeColor="text1"/>
                <w:sz w:val="20"/>
                <w:szCs w:val="16"/>
              </w:rPr>
            </w:pPr>
            <w:r w:rsidRPr="00DA773C">
              <w:rPr>
                <w:rFonts w:hAnsi="HG丸ｺﾞｼｯｸM-PRO" w:hint="eastAsia"/>
                <w:color w:val="000000" w:themeColor="text1"/>
                <w:sz w:val="20"/>
                <w:szCs w:val="16"/>
              </w:rPr>
              <w:t>構造目地により区切られた区間（</w:t>
            </w:r>
            <w:r>
              <w:rPr>
                <w:rFonts w:hAnsi="HG丸ｺﾞｼｯｸM-PRO" w:hint="eastAsia"/>
                <w:color w:val="000000" w:themeColor="text1"/>
                <w:sz w:val="20"/>
                <w:szCs w:val="16"/>
              </w:rPr>
              <w:t>目安は</w:t>
            </w:r>
            <w:r w:rsidRPr="00DA773C">
              <w:rPr>
                <w:rFonts w:hAnsi="HG丸ｺﾞｼｯｸM-PRO" w:hint="eastAsia"/>
                <w:color w:val="000000" w:themeColor="text1"/>
                <w:sz w:val="20"/>
                <w:szCs w:val="16"/>
              </w:rPr>
              <w:t>10ｍ程度）</w:t>
            </w:r>
          </w:p>
        </w:tc>
      </w:tr>
    </w:tbl>
    <w:p w14:paraId="30F61DAF" w14:textId="77777777" w:rsidR="00436022" w:rsidRDefault="00436022" w:rsidP="00436022">
      <w:pPr>
        <w:pStyle w:val="60"/>
        <w:ind w:left="735" w:right="105" w:firstLine="210"/>
      </w:pPr>
      <w:r>
        <w:rPr>
          <w:noProof/>
        </w:rPr>
        <mc:AlternateContent>
          <mc:Choice Requires="wpg">
            <w:drawing>
              <wp:anchor distT="0" distB="0" distL="114300" distR="114300" simplePos="0" relativeHeight="251987968" behindDoc="0" locked="0" layoutInCell="1" allowOverlap="1" wp14:anchorId="16D8F3CF" wp14:editId="1C0E164E">
                <wp:simplePos x="0" y="0"/>
                <wp:positionH relativeFrom="column">
                  <wp:posOffset>737870</wp:posOffset>
                </wp:positionH>
                <wp:positionV relativeFrom="paragraph">
                  <wp:posOffset>172085</wp:posOffset>
                </wp:positionV>
                <wp:extent cx="2477135" cy="1135380"/>
                <wp:effectExtent l="0" t="0" r="18415" b="26670"/>
                <wp:wrapNone/>
                <wp:docPr id="1564730067" name="グループ化 1564730067"/>
                <wp:cNvGraphicFramePr/>
                <a:graphic xmlns:a="http://schemas.openxmlformats.org/drawingml/2006/main">
                  <a:graphicData uri="http://schemas.microsoft.com/office/word/2010/wordprocessingGroup">
                    <wpg:wgp>
                      <wpg:cNvGrpSpPr/>
                      <wpg:grpSpPr>
                        <a:xfrm>
                          <a:off x="0" y="0"/>
                          <a:ext cx="2477135" cy="1135380"/>
                          <a:chOff x="0" y="42530"/>
                          <a:chExt cx="2477135" cy="1135970"/>
                        </a:xfrm>
                      </wpg:grpSpPr>
                      <wps:wsp>
                        <wps:cNvPr id="1988922789" name="正方形/長方形 1988922789"/>
                        <wps:cNvSpPr/>
                        <wps:spPr>
                          <a:xfrm>
                            <a:off x="0" y="42530"/>
                            <a:ext cx="2477135" cy="1135970"/>
                          </a:xfrm>
                          <a:prstGeom prst="rect">
                            <a:avLst/>
                          </a:prstGeom>
                          <a:solidFill>
                            <a:sysClr val="window" lastClr="FFFFFF"/>
                          </a:solidFill>
                          <a:ln w="254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00969110" name="グループ化 800969110"/>
                        <wpg:cNvGrpSpPr>
                          <a:grpSpLocks/>
                        </wpg:cNvGrpSpPr>
                        <wpg:grpSpPr>
                          <a:xfrm>
                            <a:off x="1531088" y="435935"/>
                            <a:ext cx="130175" cy="417830"/>
                            <a:chOff x="0" y="0"/>
                            <a:chExt cx="92433" cy="246854"/>
                          </a:xfrm>
                        </wpg:grpSpPr>
                        <wps:wsp>
                          <wps:cNvPr id="1403471513" name="フリーフォーム 130"/>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6138293" name="フリーフォーム 131"/>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06347869" name="直線コネクタ 2106347869"/>
                        <wps:cNvCnPr>
                          <a:cxnSpLocks/>
                        </wps:cNvCnPr>
                        <wps:spPr>
                          <a:xfrm>
                            <a:off x="148855" y="404038"/>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1247953810" name="直線コネクタ 1247953810"/>
                        <wps:cNvCnPr>
                          <a:cxnSpLocks/>
                        </wps:cNvCnPr>
                        <wps:spPr>
                          <a:xfrm>
                            <a:off x="2339162" y="393405"/>
                            <a:ext cx="0" cy="446885"/>
                          </a:xfrm>
                          <a:prstGeom prst="line">
                            <a:avLst/>
                          </a:prstGeom>
                          <a:noFill/>
                          <a:ln w="15875" cap="flat" cmpd="sng" algn="ctr">
                            <a:solidFill>
                              <a:sysClr val="windowText" lastClr="000000">
                                <a:shade val="95000"/>
                                <a:satMod val="105000"/>
                              </a:sysClr>
                            </a:solidFill>
                            <a:prstDash val="solid"/>
                          </a:ln>
                          <a:effectLst/>
                        </wps:spPr>
                        <wps:bodyPr/>
                      </wps:wsp>
                      <wps:wsp>
                        <wps:cNvPr id="1837804613" name="直線コネクタ 1837804613"/>
                        <wps:cNvCnPr>
                          <a:cxnSpLocks/>
                        </wps:cNvCnPr>
                        <wps:spPr>
                          <a:xfrm>
                            <a:off x="148855" y="680484"/>
                            <a:ext cx="1400810" cy="0"/>
                          </a:xfrm>
                          <a:prstGeom prst="line">
                            <a:avLst/>
                          </a:prstGeom>
                          <a:noFill/>
                          <a:ln w="34925" cap="flat" cmpd="sng" algn="ctr">
                            <a:solidFill>
                              <a:sysClr val="windowText" lastClr="000000">
                                <a:shade val="95000"/>
                                <a:satMod val="105000"/>
                              </a:sysClr>
                            </a:solidFill>
                            <a:prstDash val="solid"/>
                          </a:ln>
                          <a:effectLst/>
                        </wps:spPr>
                        <wps:bodyPr/>
                      </wps:wsp>
                      <wps:wsp>
                        <wps:cNvPr id="1475572306" name="直線コネクタ 1475572306"/>
                        <wps:cNvCnPr>
                          <a:cxnSpLocks/>
                        </wps:cNvCnPr>
                        <wps:spPr>
                          <a:xfrm>
                            <a:off x="1616148" y="680484"/>
                            <a:ext cx="722630" cy="0"/>
                          </a:xfrm>
                          <a:prstGeom prst="line">
                            <a:avLst/>
                          </a:prstGeom>
                          <a:noFill/>
                          <a:ln w="34925" cap="flat" cmpd="sng" algn="ctr">
                            <a:solidFill>
                              <a:sysClr val="windowText" lastClr="000000">
                                <a:shade val="95000"/>
                                <a:satMod val="105000"/>
                              </a:sysClr>
                            </a:solidFill>
                            <a:prstDash val="solid"/>
                          </a:ln>
                          <a:effectLst/>
                        </wps:spPr>
                        <wps:bodyPr/>
                      </wps:wsp>
                      <wps:wsp>
                        <wps:cNvPr id="1729480945" name="直線コネクタ 1729480945"/>
                        <wps:cNvCnPr>
                          <a:cxnSpLocks/>
                        </wps:cNvCnPr>
                        <wps:spPr>
                          <a:xfrm>
                            <a:off x="499730" y="531628"/>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730372258" name="直線コネクタ 730372258"/>
                        <wps:cNvCnPr>
                          <a:cxnSpLocks/>
                        </wps:cNvCnPr>
                        <wps:spPr>
                          <a:xfrm>
                            <a:off x="861237"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1084839497" name="直線コネクタ 1084839497"/>
                        <wps:cNvCnPr>
                          <a:cxnSpLocks/>
                        </wps:cNvCnPr>
                        <wps:spPr>
                          <a:xfrm>
                            <a:off x="1222744"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747759596" name="直線コネクタ 747759596"/>
                        <wps:cNvCnPr>
                          <a:cxnSpLocks/>
                        </wps:cNvCnPr>
                        <wps:spPr>
                          <a:xfrm>
                            <a:off x="1988288" y="542261"/>
                            <a:ext cx="0" cy="260895"/>
                          </a:xfrm>
                          <a:prstGeom prst="line">
                            <a:avLst/>
                          </a:prstGeom>
                          <a:noFill/>
                          <a:ln w="15875" cap="flat" cmpd="sng" algn="ctr">
                            <a:solidFill>
                              <a:sysClr val="windowText" lastClr="000000">
                                <a:shade val="95000"/>
                                <a:satMod val="105000"/>
                              </a:sysClr>
                            </a:solidFill>
                            <a:prstDash val="solid"/>
                          </a:ln>
                          <a:effectLst/>
                        </wps:spPr>
                        <wps:bodyPr/>
                      </wps:wsp>
                      <wps:wsp>
                        <wps:cNvPr id="1421096921" name="直線コネクタ 1421096921"/>
                        <wps:cNvCnPr>
                          <a:cxnSpLocks/>
                        </wps:cNvCnPr>
                        <wps:spPr>
                          <a:xfrm>
                            <a:off x="499730" y="457200"/>
                            <a:ext cx="356870"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247663356" name="直線コネクタ 247663356"/>
                        <wps:cNvCnPr>
                          <a:cxnSpLocks/>
                        </wps:cNvCnPr>
                        <wps:spPr>
                          <a:xfrm>
                            <a:off x="138223" y="935665"/>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558440439" name="テキスト ボックス 558440439"/>
                        <wps:cNvSpPr txBox="1">
                          <a:spLocks/>
                        </wps:cNvSpPr>
                        <wps:spPr>
                          <a:xfrm>
                            <a:off x="1007951" y="990076"/>
                            <a:ext cx="1139825" cy="184086"/>
                          </a:xfrm>
                          <a:prstGeom prst="rect">
                            <a:avLst/>
                          </a:prstGeom>
                          <a:noFill/>
                          <a:ln w="6350">
                            <a:noFill/>
                          </a:ln>
                          <a:effectLst/>
                        </wps:spPr>
                        <wps:txbx>
                          <w:txbxContent>
                            <w:p w14:paraId="7774CFAD" w14:textId="77777777" w:rsidR="00F933E5" w:rsidRPr="00743D3D" w:rsidRDefault="00F933E5" w:rsidP="00436022">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8339415" name="テキスト ボックス 518339415"/>
                        <wps:cNvSpPr txBox="1">
                          <a:spLocks/>
                        </wps:cNvSpPr>
                        <wps:spPr>
                          <a:xfrm>
                            <a:off x="289294" y="181886"/>
                            <a:ext cx="787400" cy="171450"/>
                          </a:xfrm>
                          <a:prstGeom prst="rect">
                            <a:avLst/>
                          </a:prstGeom>
                          <a:noFill/>
                          <a:ln w="6350">
                            <a:noFill/>
                          </a:ln>
                          <a:effectLst/>
                        </wps:spPr>
                        <wps:txbx>
                          <w:txbxContent>
                            <w:p w14:paraId="57501D20" w14:textId="77777777" w:rsidR="00F933E5" w:rsidRPr="00BD1640" w:rsidRDefault="00F933E5" w:rsidP="00436022">
                              <w:pPr>
                                <w:spacing w:line="0" w:lineRule="atLeast"/>
                                <w:jc w:val="center"/>
                                <w:rPr>
                                  <w:rFonts w:hAnsi="HG丸ｺﾞｼｯｸM-PRO"/>
                                  <w:b/>
                                  <w:sz w:val="20"/>
                                  <w:szCs w:val="18"/>
                                </w:rPr>
                              </w:pPr>
                              <w:r w:rsidRPr="00BD1640">
                                <w:rPr>
                                  <w:rFonts w:hAnsi="HG丸ｺﾞｼｯｸM-PRO" w:hint="eastAsia"/>
                                  <w:b/>
                                  <w:sz w:val="20"/>
                                  <w:szCs w:val="18"/>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D8F3CF" id="グループ化 1564730067" o:spid="_x0000_s1264" style="position:absolute;left:0;text-align:left;margin-left:58.1pt;margin-top:13.55pt;width:195.05pt;height:89.4pt;z-index:251987968;mso-position-horizontal-relative:text;mso-position-vertical-relative:text;mso-width-relative:margin;mso-height-relative:margin" coordorigin=",425" coordsize="24771,11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">
                <v:rect id="正方形/長方形 1988922789" o:spid="_x0000_s1265" style="position:absolute;top:425;width:24771;height:11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" fillcolor="window" strokecolor="#7f7f7f" strokeweight="2pt"/>
                <v:group id="グループ化 800969110" o:spid="_x0000_s1266" style="position:absolute;left:15310;top:4359;width:1302;height:4178"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">
                  <v:shape id="フリーフォーム 130" o:spid="_x0000_s1267"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31" o:spid="_x0000_s1268"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2106347869" o:spid="_x0000_s1269" style="position:absolute;visibility:visible;mso-wrap-style:square" from="1488,4040" to="1488,8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" strokeweight="1.25pt">
                  <o:lock v:ext="edit" shapetype="f"/>
                </v:line>
                <v:line id="直線コネクタ 1247953810" o:spid="_x0000_s1270" style="position:absolute;visibility:visible;mso-wrap-style:square" from="23391,3934" to="23391,8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" strokeweight="1.25pt">
                  <o:lock v:ext="edit" shapetype="f"/>
                </v:line>
                <v:line id="直線コネクタ 1837804613" o:spid="_x0000_s1271" style="position:absolute;visibility:visible;mso-wrap-style:square" from="1488,6804" to="15496,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" strokeweight="2.75pt">
                  <o:lock v:ext="edit" shapetype="f"/>
                </v:line>
                <v:line id="直線コネクタ 1475572306" o:spid="_x0000_s1272" style="position:absolute;visibility:visible;mso-wrap-style:square" from="16161,6804" to="23387,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" strokeweight="2.75pt">
                  <o:lock v:ext="edit" shapetype="f"/>
                </v:line>
                <v:line id="直線コネクタ 1729480945" o:spid="_x0000_s1273" style="position:absolute;visibility:visible;mso-wrap-style:square" from="4997,5316" to="4997,7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" strokeweight="1.25pt">
                  <o:lock v:ext="edit" shapetype="f"/>
                </v:line>
                <v:line id="直線コネクタ 730372258" o:spid="_x0000_s1274" style="position:absolute;visibility:visible;mso-wrap-style:square" from="8612,5422" to="8612,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" strokeweight="1.25pt">
                  <o:lock v:ext="edit" shapetype="f"/>
                </v:line>
                <v:line id="直線コネクタ 1084839497" o:spid="_x0000_s1275" style="position:absolute;visibility:visible;mso-wrap-style:square" from="12227,5422" to="12227,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" strokeweight="1.25pt">
                  <o:lock v:ext="edit" shapetype="f"/>
                </v:line>
                <v:line id="直線コネクタ 747759596" o:spid="_x0000_s1276" style="position:absolute;visibility:visible;mso-wrap-style:square" from="19882,5422" to="19882,8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" strokeweight="1.25pt">
                  <o:lock v:ext="edit" shapetype="f"/>
                </v:line>
                <v:line id="直線コネクタ 1421096921" o:spid="_x0000_s1277" style="position:absolute;visibility:visible;mso-wrap-style:square" from="4997,4572" to="8566,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" strokeweight="1.25pt">
                  <v:stroke startarrow="open" endarrow="open"/>
                  <o:lock v:ext="edit" shapetype="f"/>
                </v:line>
                <v:line id="直線コネクタ 247663356" o:spid="_x0000_s1278" style="position:absolute;visibility:visible;mso-wrap-style:square" from="1382,9356" to="23410,9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" strokeweight="1.25pt">
                  <v:stroke startarrow="open" endarrow="open"/>
                  <o:lock v:ext="edit" shapetype="f"/>
                </v:line>
                <v:shape id="テキスト ボックス 558440439" o:spid="_x0000_s1279" type="#_x0000_t202" style="position:absolute;left:10079;top:9900;width:11398;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" filled="f" stroked="f" strokeweight=".5pt">
                  <v:textbox inset="0,0,0,0">
                    <w:txbxContent>
                      <w:p w14:paraId="7774CFAD" w14:textId="77777777" w:rsidR="00F933E5" w:rsidRPr="00743D3D" w:rsidRDefault="00F933E5" w:rsidP="00436022">
                        <w:pPr>
                          <w:spacing w:line="0" w:lineRule="atLeast"/>
                          <w:rPr>
                            <w:rFonts w:ascii="ＭＳ Ｐゴシック" w:eastAsia="ＭＳ Ｐゴシック" w:hAnsi="ＭＳ Ｐゴシック"/>
                            <w:b/>
                            <w:sz w:val="18"/>
                            <w:szCs w:val="18"/>
                          </w:rPr>
                        </w:pPr>
                        <w:r w:rsidRPr="00743D3D">
                          <w:rPr>
                            <w:rFonts w:ascii="ＭＳ Ｐゴシック" w:eastAsia="ＭＳ Ｐゴシック" w:hAnsi="ＭＳ Ｐゴシック" w:hint="eastAsia"/>
                            <w:b/>
                            <w:sz w:val="18"/>
                            <w:szCs w:val="18"/>
                          </w:rPr>
                          <w:t>地区海岸</w:t>
                        </w:r>
                      </w:p>
                    </w:txbxContent>
                  </v:textbox>
                </v:shape>
                <v:shape id="テキスト ボックス 518339415" o:spid="_x0000_s1280" type="#_x0000_t202" style="position:absolute;left:2892;top:1818;width:787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" filled="f" stroked="f" strokeweight=".5pt">
                  <v:textbox inset="0,0,0,0">
                    <w:txbxContent>
                      <w:p w14:paraId="57501D20" w14:textId="77777777" w:rsidR="00F933E5" w:rsidRPr="00BD1640" w:rsidRDefault="00F933E5" w:rsidP="00436022">
                        <w:pPr>
                          <w:spacing w:line="0" w:lineRule="atLeast"/>
                          <w:jc w:val="center"/>
                          <w:rPr>
                            <w:rFonts w:hAnsi="HG丸ｺﾞｼｯｸM-PRO"/>
                            <w:b/>
                            <w:sz w:val="20"/>
                            <w:szCs w:val="18"/>
                          </w:rPr>
                        </w:pPr>
                        <w:r w:rsidRPr="00BD1640">
                          <w:rPr>
                            <w:rFonts w:hAnsi="HG丸ｺﾞｼｯｸM-PRO" w:hint="eastAsia"/>
                            <w:b/>
                            <w:sz w:val="20"/>
                            <w:szCs w:val="18"/>
                          </w:rPr>
                          <w:t>＜一定区間＞</w:t>
                        </w:r>
                      </w:p>
                    </w:txbxContent>
                  </v:textbox>
                </v:shape>
              </v:group>
            </w:pict>
          </mc:Fallback>
        </mc:AlternateContent>
      </w:r>
      <w:r w:rsidRPr="00BD1640">
        <w:rPr>
          <w:rFonts w:hint="eastAsia"/>
          <w:noProof/>
        </w:rPr>
        <mc:AlternateContent>
          <mc:Choice Requires="wps">
            <w:drawing>
              <wp:anchor distT="0" distB="0" distL="114300" distR="114300" simplePos="0" relativeHeight="251990016" behindDoc="0" locked="0" layoutInCell="1" allowOverlap="1" wp14:anchorId="637A7A76" wp14:editId="6CB8EFAF">
                <wp:simplePos x="0" y="0"/>
                <wp:positionH relativeFrom="column">
                  <wp:posOffset>2395220</wp:posOffset>
                </wp:positionH>
                <wp:positionV relativeFrom="paragraph">
                  <wp:posOffset>17307</wp:posOffset>
                </wp:positionV>
                <wp:extent cx="722630" cy="288000"/>
                <wp:effectExtent l="57150" t="38100" r="77470" b="150495"/>
                <wp:wrapNone/>
                <wp:docPr id="38919" name="角丸四角形吹き出し 38919"/>
                <wp:cNvGraphicFramePr/>
                <a:graphic xmlns:a="http://schemas.openxmlformats.org/drawingml/2006/main">
                  <a:graphicData uri="http://schemas.microsoft.com/office/word/2010/wordprocessingShape">
                    <wps:wsp>
                      <wps:cNvSpPr/>
                      <wps:spPr>
                        <a:xfrm>
                          <a:off x="0" y="0"/>
                          <a:ext cx="722630" cy="288000"/>
                        </a:xfrm>
                        <a:prstGeom prst="wedgeRoundRectCallout">
                          <a:avLst>
                            <a:gd name="adj1" fmla="val 34659"/>
                            <a:gd name="adj2" fmla="val 74515"/>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377A4970" w14:textId="77777777" w:rsidR="00F933E5" w:rsidRPr="00E35616" w:rsidRDefault="00F933E5" w:rsidP="00436022">
                            <w:pPr>
                              <w:spacing w:line="240" w:lineRule="exact"/>
                              <w:jc w:val="center"/>
                              <w:rPr>
                                <w:rFonts w:hAnsi="HG丸ｺﾞｼｯｸM-PRO"/>
                                <w:b/>
                                <w:sz w:val="20"/>
                                <w:szCs w:val="20"/>
                              </w:rPr>
                            </w:pPr>
                            <w:r>
                              <w:rPr>
                                <w:rFonts w:hAnsi="HG丸ｺﾞｼｯｸM-PRO" w:hint="eastAsia"/>
                                <w:b/>
                                <w:sz w:val="20"/>
                                <w:szCs w:val="20"/>
                              </w:rPr>
                              <w:t>細分化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A7A76" id="角丸四角形吹き出し 38919" o:spid="_x0000_s1281" type="#_x0000_t62" style="position:absolute;left:0;text-align:left;margin-left:188.6pt;margin-top:1.35pt;width:56.9pt;height:22.7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" adj="18286,26895" fillcolor="#dfa7a6 [1621]" strokecolor="#bc4542 [3045]">
                <v:fill color2="#f5e4e4 [501]" rotate="t" angle="180" colors="0 #ffa2a1;22938f #ffbebd;1 #ffe5e5" focus="100%" type="gradient"/>
                <v:shadow on="t" color="black" opacity="24903f" origin=",.5" offset="0,.55556mm"/>
                <v:textbox>
                  <w:txbxContent>
                    <w:p w14:paraId="377A4970" w14:textId="77777777" w:rsidR="00F933E5" w:rsidRPr="00E35616" w:rsidRDefault="00F933E5" w:rsidP="00436022">
                      <w:pPr>
                        <w:spacing w:line="240" w:lineRule="exact"/>
                        <w:jc w:val="center"/>
                        <w:rPr>
                          <w:rFonts w:hAnsi="HG丸ｺﾞｼｯｸM-PRO"/>
                          <w:b/>
                          <w:sz w:val="20"/>
                          <w:szCs w:val="20"/>
                        </w:rPr>
                      </w:pPr>
                      <w:r>
                        <w:rPr>
                          <w:rFonts w:hAnsi="HG丸ｺﾞｼｯｸM-PRO" w:hint="eastAsia"/>
                          <w:b/>
                          <w:sz w:val="20"/>
                          <w:szCs w:val="20"/>
                        </w:rPr>
                        <w:t>細分化</w:t>
                      </w:r>
                    </w:p>
                  </w:txbxContent>
                </v:textbox>
              </v:shape>
            </w:pict>
          </mc:Fallback>
        </mc:AlternateContent>
      </w:r>
    </w:p>
    <w:p w14:paraId="6CDD9165" w14:textId="77777777" w:rsidR="00436022" w:rsidRDefault="00436022" w:rsidP="00436022">
      <w:pPr>
        <w:pStyle w:val="60"/>
        <w:ind w:left="735" w:right="105" w:firstLine="210"/>
      </w:pPr>
      <w:r>
        <w:rPr>
          <w:noProof/>
        </w:rPr>
        <mc:AlternateContent>
          <mc:Choice Requires="wps">
            <w:drawing>
              <wp:anchor distT="0" distB="0" distL="114300" distR="114300" simplePos="0" relativeHeight="251988992" behindDoc="0" locked="0" layoutInCell="1" allowOverlap="1" wp14:anchorId="0DCFFF38" wp14:editId="7F7EB785">
                <wp:simplePos x="0" y="0"/>
                <wp:positionH relativeFrom="column">
                  <wp:posOffset>1842770</wp:posOffset>
                </wp:positionH>
                <wp:positionV relativeFrom="paragraph">
                  <wp:posOffset>76835</wp:posOffset>
                </wp:positionV>
                <wp:extent cx="1583690" cy="159385"/>
                <wp:effectExtent l="57150" t="38100" r="16510" b="88265"/>
                <wp:wrapNone/>
                <wp:docPr id="38914" name="右矢印 38914"/>
                <wp:cNvGraphicFramePr/>
                <a:graphic xmlns:a="http://schemas.openxmlformats.org/drawingml/2006/main">
                  <a:graphicData uri="http://schemas.microsoft.com/office/word/2010/wordprocessingShape">
                    <wps:wsp>
                      <wps:cNvSpPr/>
                      <wps:spPr>
                        <a:xfrm>
                          <a:off x="0" y="0"/>
                          <a:ext cx="1583690" cy="159385"/>
                        </a:xfrm>
                        <a:prstGeom prst="rightArrow">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xmlns:oel="http://schemas.microsoft.com/office/2019/extlst">
            <w:pict>
              <v:shape w14:anchorId="7A358BDF" id="右矢印 38914" o:spid="_x0000_s1026" type="#_x0000_t13" style="position:absolute;margin-left:145.1pt;margin-top:6.05pt;width:124.7pt;height:12.55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" adj="20513" fillcolor="gray [1616]" strokecolor="black [3040]">
                <v:fill color2="#d9d9d9 [496]" rotate="t" angle="180" colors="0 #bcbcbc;22938f #d0d0d0;1 #ededed" focus="100%" type="gradient"/>
                <v:shadow on="t" color="black" opacity="24903f" origin=",.5" offset="0,.55556mm"/>
              </v:shape>
            </w:pict>
          </mc:Fallback>
        </mc:AlternateContent>
      </w:r>
      <w:r w:rsidRPr="00BD1640">
        <w:rPr>
          <w:noProof/>
        </w:rPr>
        <mc:AlternateContent>
          <mc:Choice Requires="wpg">
            <w:drawing>
              <wp:anchor distT="0" distB="0" distL="114300" distR="114300" simplePos="0" relativeHeight="251983872" behindDoc="0" locked="0" layoutInCell="1" allowOverlap="1" wp14:anchorId="3B5361A7" wp14:editId="08D612B9">
                <wp:simplePos x="0" y="0"/>
                <wp:positionH relativeFrom="column">
                  <wp:posOffset>3456940</wp:posOffset>
                </wp:positionH>
                <wp:positionV relativeFrom="paragraph">
                  <wp:posOffset>86522</wp:posOffset>
                </wp:positionV>
                <wp:extent cx="2019935" cy="902335"/>
                <wp:effectExtent l="0" t="0" r="18415" b="12065"/>
                <wp:wrapNone/>
                <wp:docPr id="47162" name="グループ化 47162"/>
                <wp:cNvGraphicFramePr/>
                <a:graphic xmlns:a="http://schemas.openxmlformats.org/drawingml/2006/main">
                  <a:graphicData uri="http://schemas.microsoft.com/office/word/2010/wordprocessingGroup">
                    <wpg:wgp>
                      <wpg:cNvGrpSpPr/>
                      <wpg:grpSpPr>
                        <a:xfrm>
                          <a:off x="0" y="0"/>
                          <a:ext cx="2019935" cy="902335"/>
                          <a:chOff x="0" y="28366"/>
                          <a:chExt cx="2020595" cy="903318"/>
                        </a:xfrm>
                      </wpg:grpSpPr>
                      <wps:wsp>
                        <wps:cNvPr id="47163" name="正方形/長方形 47163"/>
                        <wps:cNvSpPr>
                          <a:spLocks/>
                        </wps:cNvSpPr>
                        <wps:spPr>
                          <a:xfrm>
                            <a:off x="0" y="200435"/>
                            <a:ext cx="2020595" cy="731249"/>
                          </a:xfrm>
                          <a:prstGeom prst="rect">
                            <a:avLst/>
                          </a:prstGeom>
                          <a:solidFill>
                            <a:sysClr val="window" lastClr="FFFFFF"/>
                          </a:solidFill>
                          <a:ln w="25400" cap="flat" cmpd="sng" algn="ctr">
                            <a:solidFill>
                              <a:sysClr val="window" lastClr="FFFFFF">
                                <a:lumMod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64" name="直線コネクタ 47164"/>
                        <wps:cNvCnPr>
                          <a:cxnSpLocks/>
                        </wps:cNvCnPr>
                        <wps:spPr>
                          <a:xfrm>
                            <a:off x="138223"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5" name="直線コネクタ 47165"/>
                        <wps:cNvCnPr>
                          <a:cxnSpLocks/>
                        </wps:cNvCnPr>
                        <wps:spPr>
                          <a:xfrm>
                            <a:off x="372140" y="446567"/>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66" name="直線コネクタ 47166"/>
                        <wps:cNvCnPr>
                          <a:cxnSpLocks/>
                        </wps:cNvCnPr>
                        <wps:spPr>
                          <a:xfrm>
                            <a:off x="797442"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0" name="グループ化 3140"/>
                        <wpg:cNvGrpSpPr>
                          <a:grpSpLocks/>
                        </wpg:cNvGrpSpPr>
                        <wpg:grpSpPr>
                          <a:xfrm>
                            <a:off x="606056" y="457200"/>
                            <a:ext cx="92067" cy="246290"/>
                            <a:chOff x="0" y="0"/>
                            <a:chExt cx="92433" cy="246854"/>
                          </a:xfrm>
                        </wpg:grpSpPr>
                        <wps:wsp>
                          <wps:cNvPr id="3141" name="フリーフォーム 81"/>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2" name="フリーフォーム 83"/>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43" name="直線コネクタ 3143"/>
                        <wps:cNvCnPr>
                          <a:cxnSpLocks/>
                        </wps:cNvCnPr>
                        <wps:spPr>
                          <a:xfrm>
                            <a:off x="1041991" y="446567"/>
                            <a:ext cx="0" cy="263429"/>
                          </a:xfrm>
                          <a:prstGeom prst="line">
                            <a:avLst/>
                          </a:prstGeom>
                          <a:noFill/>
                          <a:ln w="15875" cap="flat" cmpd="sng" algn="ctr">
                            <a:solidFill>
                              <a:sysClr val="windowText" lastClr="000000">
                                <a:shade val="95000"/>
                                <a:satMod val="105000"/>
                              </a:sysClr>
                            </a:solidFill>
                            <a:prstDash val="solid"/>
                          </a:ln>
                          <a:effectLst/>
                        </wps:spPr>
                        <wps:bodyPr/>
                      </wps:wsp>
                      <wpg:grpSp>
                        <wpg:cNvPr id="3146" name="グループ化 3146"/>
                        <wpg:cNvGrpSpPr>
                          <a:grpSpLocks/>
                        </wpg:cNvGrpSpPr>
                        <wpg:grpSpPr>
                          <a:xfrm>
                            <a:off x="1254642" y="446567"/>
                            <a:ext cx="92067" cy="246290"/>
                            <a:chOff x="0" y="0"/>
                            <a:chExt cx="92433" cy="246854"/>
                          </a:xfrm>
                        </wpg:grpSpPr>
                        <wps:wsp>
                          <wps:cNvPr id="3147" name="フリーフォーム 143"/>
                          <wps:cNvSpPr/>
                          <wps:spPr>
                            <a:xfrm>
                              <a:off x="0" y="2576"/>
                              <a:ext cx="66683" cy="244278"/>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9" name="フリーフォーム 144"/>
                          <wps:cNvSpPr/>
                          <wps:spPr>
                            <a:xfrm>
                              <a:off x="25758" y="0"/>
                              <a:ext cx="66675" cy="243840"/>
                            </a:xfrm>
                            <a:custGeom>
                              <a:avLst/>
                              <a:gdLst>
                                <a:gd name="connsiteX0" fmla="*/ 9537 w 76265"/>
                                <a:gd name="connsiteY0" fmla="*/ 0 h 242888"/>
                                <a:gd name="connsiteX1" fmla="*/ 76212 w 76265"/>
                                <a:gd name="connsiteY1" fmla="*/ 85725 h 242888"/>
                                <a:gd name="connsiteX2" fmla="*/ 12 w 76265"/>
                                <a:gd name="connsiteY2" fmla="*/ 142875 h 242888"/>
                                <a:gd name="connsiteX3" fmla="*/ 71449 w 76265"/>
                                <a:gd name="connsiteY3" fmla="*/ 242888 h 242888"/>
                                <a:gd name="connsiteX0" fmla="*/ 9549 w 76277"/>
                                <a:gd name="connsiteY0" fmla="*/ 0 h 242888"/>
                                <a:gd name="connsiteX1" fmla="*/ 76224 w 76277"/>
                                <a:gd name="connsiteY1" fmla="*/ 85725 h 242888"/>
                                <a:gd name="connsiteX2" fmla="*/ 12 w 76277"/>
                                <a:gd name="connsiteY2" fmla="*/ 185793 h 242888"/>
                                <a:gd name="connsiteX3" fmla="*/ 71461 w 76277"/>
                                <a:gd name="connsiteY3" fmla="*/ 242888 h 242888"/>
                                <a:gd name="connsiteX0" fmla="*/ 0 w 66677"/>
                                <a:gd name="connsiteY0" fmla="*/ 0 h 242888"/>
                                <a:gd name="connsiteX1" fmla="*/ 66675 w 66677"/>
                                <a:gd name="connsiteY1" fmla="*/ 85725 h 242888"/>
                                <a:gd name="connsiteX2" fmla="*/ 2688 w 66677"/>
                                <a:gd name="connsiteY2" fmla="*/ 185793 h 242888"/>
                                <a:gd name="connsiteX3" fmla="*/ 61912 w 66677"/>
                                <a:gd name="connsiteY3" fmla="*/ 242888 h 242888"/>
                                <a:gd name="connsiteX0" fmla="*/ 0 w 66679"/>
                                <a:gd name="connsiteY0" fmla="*/ 0 h 242888"/>
                                <a:gd name="connsiteX1" fmla="*/ 66677 w 66679"/>
                                <a:gd name="connsiteY1" fmla="*/ 93070 h 242888"/>
                                <a:gd name="connsiteX2" fmla="*/ 2688 w 66679"/>
                                <a:gd name="connsiteY2" fmla="*/ 185793 h 242888"/>
                                <a:gd name="connsiteX3" fmla="*/ 61912 w 66679"/>
                                <a:gd name="connsiteY3" fmla="*/ 242888 h 242888"/>
                                <a:gd name="connsiteX0" fmla="*/ 0 w 66678"/>
                                <a:gd name="connsiteY0" fmla="*/ 0 h 242888"/>
                                <a:gd name="connsiteX1" fmla="*/ 66677 w 66678"/>
                                <a:gd name="connsiteY1" fmla="*/ 93070 h 242888"/>
                                <a:gd name="connsiteX2" fmla="*/ 2688 w 66678"/>
                                <a:gd name="connsiteY2" fmla="*/ 185793 h 242888"/>
                                <a:gd name="connsiteX3" fmla="*/ 61912 w 66678"/>
                                <a:gd name="connsiteY3" fmla="*/ 242888 h 242888"/>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79"/>
                                <a:gd name="connsiteY0" fmla="*/ 0 h 261422"/>
                                <a:gd name="connsiteX1" fmla="*/ 66677 w 66679"/>
                                <a:gd name="connsiteY1" fmla="*/ 93070 h 261422"/>
                                <a:gd name="connsiteX2" fmla="*/ 2688 w 66679"/>
                                <a:gd name="connsiteY2" fmla="*/ 185793 h 261422"/>
                                <a:gd name="connsiteX3" fmla="*/ 66678 w 66679"/>
                                <a:gd name="connsiteY3" fmla="*/ 261422 h 261422"/>
                                <a:gd name="connsiteX0" fmla="*/ 0 w 66681"/>
                                <a:gd name="connsiteY0" fmla="*/ 0 h 261422"/>
                                <a:gd name="connsiteX1" fmla="*/ 66679 w 66681"/>
                                <a:gd name="connsiteY1" fmla="*/ 85723 h 261422"/>
                                <a:gd name="connsiteX2" fmla="*/ 2688 w 66681"/>
                                <a:gd name="connsiteY2" fmla="*/ 185793 h 261422"/>
                                <a:gd name="connsiteX3" fmla="*/ 66678 w 66681"/>
                                <a:gd name="connsiteY3" fmla="*/ 261422 h 261422"/>
                                <a:gd name="connsiteX0" fmla="*/ 0 w 66972"/>
                                <a:gd name="connsiteY0" fmla="*/ 0 h 261422"/>
                                <a:gd name="connsiteX1" fmla="*/ 66679 w 66972"/>
                                <a:gd name="connsiteY1" fmla="*/ 85723 h 261422"/>
                                <a:gd name="connsiteX2" fmla="*/ 2688 w 66972"/>
                                <a:gd name="connsiteY2" fmla="*/ 185793 h 261422"/>
                                <a:gd name="connsiteX3" fmla="*/ 66678 w 6697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982"/>
                                <a:gd name="connsiteY0" fmla="*/ 0 h 261422"/>
                                <a:gd name="connsiteX1" fmla="*/ 66679 w 66982"/>
                                <a:gd name="connsiteY1" fmla="*/ 85723 h 261422"/>
                                <a:gd name="connsiteX2" fmla="*/ 2688 w 66982"/>
                                <a:gd name="connsiteY2" fmla="*/ 185793 h 261422"/>
                                <a:gd name="connsiteX3" fmla="*/ 66678 w 66982"/>
                                <a:gd name="connsiteY3" fmla="*/ 261422 h 261422"/>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1"/>
                                <a:gd name="connsiteY0" fmla="*/ 0 h 244278"/>
                                <a:gd name="connsiteX1" fmla="*/ 66679 w 66681"/>
                                <a:gd name="connsiteY1" fmla="*/ 68579 h 244278"/>
                                <a:gd name="connsiteX2" fmla="*/ 2688 w 66681"/>
                                <a:gd name="connsiteY2" fmla="*/ 168649 h 244278"/>
                                <a:gd name="connsiteX3" fmla="*/ 66678 w 66681"/>
                                <a:gd name="connsiteY3" fmla="*/ 244278 h 244278"/>
                                <a:gd name="connsiteX0" fmla="*/ 0 w 66683"/>
                                <a:gd name="connsiteY0" fmla="*/ 0 h 244278"/>
                                <a:gd name="connsiteX1" fmla="*/ 66681 w 66683"/>
                                <a:gd name="connsiteY1" fmla="*/ 75927 h 244278"/>
                                <a:gd name="connsiteX2" fmla="*/ 2688 w 66683"/>
                                <a:gd name="connsiteY2" fmla="*/ 168649 h 244278"/>
                                <a:gd name="connsiteX3" fmla="*/ 66678 w 66683"/>
                                <a:gd name="connsiteY3" fmla="*/ 244278 h 244278"/>
                              </a:gdLst>
                              <a:ahLst/>
                              <a:cxnLst>
                                <a:cxn ang="0">
                                  <a:pos x="connsiteX0" y="connsiteY0"/>
                                </a:cxn>
                                <a:cxn ang="0">
                                  <a:pos x="connsiteX1" y="connsiteY1"/>
                                </a:cxn>
                                <a:cxn ang="0">
                                  <a:pos x="connsiteX2" y="connsiteY2"/>
                                </a:cxn>
                                <a:cxn ang="0">
                                  <a:pos x="connsiteX3" y="connsiteY3"/>
                                </a:cxn>
                              </a:cxnLst>
                              <a:rect l="l" t="t" r="r" b="b"/>
                              <a:pathLst>
                                <a:path w="66683" h="244278">
                                  <a:moveTo>
                                    <a:pt x="0" y="0"/>
                                  </a:moveTo>
                                  <a:cubicBezTo>
                                    <a:pt x="56137" y="23608"/>
                                    <a:pt x="66233" y="47819"/>
                                    <a:pt x="66681" y="75927"/>
                                  </a:cubicBezTo>
                                  <a:cubicBezTo>
                                    <a:pt x="67129" y="104035"/>
                                    <a:pt x="2688" y="140591"/>
                                    <a:pt x="2688" y="168649"/>
                                  </a:cubicBezTo>
                                  <a:cubicBezTo>
                                    <a:pt x="2688" y="196707"/>
                                    <a:pt x="8558" y="212266"/>
                                    <a:pt x="66678" y="244278"/>
                                  </a:cubicBezTo>
                                </a:path>
                              </a:pathLst>
                            </a:cu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52" name="直線コネクタ 3152"/>
                        <wps:cNvCnPr>
                          <a:cxnSpLocks/>
                        </wps:cNvCnPr>
                        <wps:spPr>
                          <a:xfrm>
                            <a:off x="1594884"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0" name="直線コネクタ 3160"/>
                        <wps:cNvCnPr>
                          <a:cxnSpLocks/>
                        </wps:cNvCnPr>
                        <wps:spPr>
                          <a:xfrm>
                            <a:off x="1850065" y="435935"/>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3163" name="直線コネクタ 3163"/>
                        <wps:cNvCnPr>
                          <a:cxnSpLocks/>
                        </wps:cNvCnPr>
                        <wps:spPr>
                          <a:xfrm>
                            <a:off x="138223" y="595423"/>
                            <a:ext cx="485732" cy="0"/>
                          </a:xfrm>
                          <a:prstGeom prst="line">
                            <a:avLst/>
                          </a:prstGeom>
                          <a:noFill/>
                          <a:ln w="15875" cap="flat" cmpd="sng" algn="ctr">
                            <a:solidFill>
                              <a:sysClr val="windowText" lastClr="000000">
                                <a:shade val="95000"/>
                                <a:satMod val="105000"/>
                              </a:sysClr>
                            </a:solidFill>
                            <a:prstDash val="solid"/>
                          </a:ln>
                          <a:effectLst/>
                        </wps:spPr>
                        <wps:bodyPr/>
                      </wps:wsp>
                      <wps:wsp>
                        <wps:cNvPr id="3166" name="直線コネクタ 3166"/>
                        <wps:cNvCnPr>
                          <a:cxnSpLocks/>
                        </wps:cNvCnPr>
                        <wps:spPr>
                          <a:xfrm>
                            <a:off x="1286540" y="606056"/>
                            <a:ext cx="560656" cy="0"/>
                          </a:xfrm>
                          <a:prstGeom prst="line">
                            <a:avLst/>
                          </a:prstGeom>
                          <a:noFill/>
                          <a:ln w="15875" cap="flat" cmpd="sng" algn="ctr">
                            <a:solidFill>
                              <a:sysClr val="windowText" lastClr="000000">
                                <a:shade val="95000"/>
                                <a:satMod val="105000"/>
                              </a:sysClr>
                            </a:solidFill>
                            <a:prstDash val="solid"/>
                          </a:ln>
                          <a:effectLst/>
                        </wps:spPr>
                        <wps:bodyPr/>
                      </wps:wsp>
                      <wps:wsp>
                        <wps:cNvPr id="3167" name="直線コネクタ 3167"/>
                        <wps:cNvCnPr>
                          <a:cxnSpLocks/>
                        </wps:cNvCnPr>
                        <wps:spPr>
                          <a:xfrm>
                            <a:off x="637954" y="606056"/>
                            <a:ext cx="622880" cy="0"/>
                          </a:xfrm>
                          <a:prstGeom prst="line">
                            <a:avLst/>
                          </a:prstGeom>
                          <a:noFill/>
                          <a:ln w="15875" cap="flat" cmpd="sng" algn="ctr">
                            <a:solidFill>
                              <a:sysClr val="windowText" lastClr="000000">
                                <a:shade val="95000"/>
                                <a:satMod val="105000"/>
                              </a:sysClr>
                            </a:solidFill>
                            <a:prstDash val="solid"/>
                          </a:ln>
                          <a:effectLst/>
                        </wps:spPr>
                        <wps:bodyPr/>
                      </wps:wsp>
                      <wps:wsp>
                        <wps:cNvPr id="47168" name="直線コネクタ 47168"/>
                        <wps:cNvCnPr>
                          <a:cxnSpLocks/>
                        </wps:cNvCnPr>
                        <wps:spPr>
                          <a:xfrm>
                            <a:off x="1350335" y="701749"/>
                            <a:ext cx="274296"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wps:wsp>
                        <wps:cNvPr id="47171" name="テキスト ボックス 47171"/>
                        <wps:cNvSpPr txBox="1">
                          <a:spLocks/>
                        </wps:cNvSpPr>
                        <wps:spPr>
                          <a:xfrm>
                            <a:off x="1212112" y="754911"/>
                            <a:ext cx="634309" cy="172022"/>
                          </a:xfrm>
                          <a:prstGeom prst="rect">
                            <a:avLst/>
                          </a:prstGeom>
                          <a:noFill/>
                          <a:ln w="6350">
                            <a:noFill/>
                          </a:ln>
                          <a:effectLst/>
                        </wps:spPr>
                        <wps:txbx>
                          <w:txbxContent>
                            <w:p w14:paraId="69602E58"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172" name="直線コネクタ 47172"/>
                        <wps:cNvCnPr>
                          <a:cxnSpLocks/>
                        </wps:cNvCnPr>
                        <wps:spPr>
                          <a:xfrm>
                            <a:off x="1360968" y="425302"/>
                            <a:ext cx="0" cy="263429"/>
                          </a:xfrm>
                          <a:prstGeom prst="line">
                            <a:avLst/>
                          </a:prstGeom>
                          <a:noFill/>
                          <a:ln w="15875" cap="flat" cmpd="sng" algn="ctr">
                            <a:solidFill>
                              <a:sysClr val="windowText" lastClr="000000">
                                <a:shade val="95000"/>
                                <a:satMod val="105000"/>
                              </a:sysClr>
                            </a:solidFill>
                            <a:prstDash val="solid"/>
                          </a:ln>
                          <a:effectLst/>
                        </wps:spPr>
                        <wps:bodyPr/>
                      </wps:wsp>
                      <wps:wsp>
                        <wps:cNvPr id="47173" name="テキスト ボックス 47173"/>
                        <wps:cNvSpPr txBox="1">
                          <a:spLocks/>
                        </wps:cNvSpPr>
                        <wps:spPr>
                          <a:xfrm>
                            <a:off x="0" y="28366"/>
                            <a:ext cx="857174" cy="172022"/>
                          </a:xfrm>
                          <a:prstGeom prst="rect">
                            <a:avLst/>
                          </a:prstGeom>
                          <a:noFill/>
                          <a:ln w="6350">
                            <a:noFill/>
                          </a:ln>
                          <a:effectLst/>
                        </wps:spPr>
                        <wps:txbx>
                          <w:txbxContent>
                            <w:p w14:paraId="29DECBF3" w14:textId="77777777" w:rsidR="00F933E5" w:rsidRPr="00BD1640" w:rsidRDefault="00F933E5" w:rsidP="00436022">
                              <w:pPr>
                                <w:spacing w:line="0" w:lineRule="atLeast"/>
                                <w:jc w:val="center"/>
                                <w:rPr>
                                  <w:rFonts w:hAnsi="HG丸ｺﾞｼｯｸM-PRO"/>
                                  <w:b/>
                                  <w:sz w:val="20"/>
                                  <w:szCs w:val="20"/>
                                </w:rPr>
                              </w:pPr>
                              <w:r w:rsidRPr="00BD1640">
                                <w:rPr>
                                  <w:rFonts w:hAnsi="HG丸ｺﾞｼｯｸM-PRO" w:hint="eastAsia"/>
                                  <w:b/>
                                  <w:sz w:val="20"/>
                                  <w:szCs w:val="20"/>
                                </w:rPr>
                                <w:t>＜一定区間＞</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5361A7" id="グループ化 47162" o:spid="_x0000_s1282" style="position:absolute;left:0;text-align:left;margin-left:272.2pt;margin-top:6.8pt;width:159.05pt;height:71.05pt;z-index:251983872;mso-position-horizontal-relative:text;mso-position-vertical-relative:text;mso-width-relative:margin;mso-height-relative:margin" coordorigin=",283" coordsize="20205,90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">
                <v:rect id="正方形/長方形 47163" o:spid="_x0000_s1283" style="position:absolute;top:2004;width:20205;height:7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" fillcolor="window" strokecolor="#7f7f7f" strokeweight="2pt">
                  <v:path arrowok="t"/>
                </v:rect>
                <v:line id="直線コネクタ 47164" o:spid="_x0000_s1284" style="position:absolute;visibility:visible;mso-wrap-style:square" from="1382,4465" to="1382,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" strokeweight="1.25pt">
                  <o:lock v:ext="edit" shapetype="f"/>
                </v:line>
                <v:line id="直線コネクタ 47165" o:spid="_x0000_s1285" style="position:absolute;visibility:visible;mso-wrap-style:square" from="3721,4465" to="3721,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" strokeweight="1.25pt">
                  <o:lock v:ext="edit" shapetype="f"/>
                </v:line>
                <v:line id="直線コネクタ 47166" o:spid="_x0000_s1286" style="position:absolute;visibility:visible;mso-wrap-style:square" from="7974,4465" to="7974,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" strokeweight="1.25pt">
                  <o:lock v:ext="edit" shapetype="f"/>
                </v:line>
                <v:group id="グループ化 3140" o:spid="_x0000_s1287" style="position:absolute;left:6060;top:4572;width:921;height:2462"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">
                  <v:shape id="フリーフォーム 81" o:spid="_x0000_s1288"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83" o:spid="_x0000_s1289"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43" o:spid="_x0000_s1290" style="position:absolute;visibility:visible;mso-wrap-style:square" from="10419,4465" to="10419,7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" strokeweight="1.25pt">
                  <o:lock v:ext="edit" shapetype="f"/>
                </v:line>
                <v:group id="グループ化 3146" o:spid="_x0000_s1291" style="position:absolute;left:12546;top:4465;width:921;height:2463" coordsize="92433,24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">
                  <v:shape id="フリーフォーム 143" o:spid="_x0000_s1292" style="position:absolute;top:2576;width:66683;height:244278;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81,75927;2688,168649;66678,244278" o:connectangles="0,0,0,0"/>
                  </v:shape>
                  <v:shape id="フリーフォーム 144" o:spid="_x0000_s1293" style="position:absolute;left:25758;width:66675;height:243840;visibility:visible;mso-wrap-style:square;v-text-anchor:middle" coordsize="66683,2442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" path="m,c56137,23608,66233,47819,66681,75927v448,28108,-63993,64664,-63993,92722c2688,196707,8558,212266,66678,244278e" filled="f" strokecolor="windowText" strokeweight=".5pt">
                    <v:path arrowok="t" o:connecttype="custom" o:connectlocs="0,0;66673,75791;2688,168347;66670,243840" o:connectangles="0,0,0,0"/>
                  </v:shape>
                </v:group>
                <v:line id="直線コネクタ 3152" o:spid="_x0000_s1294" style="position:absolute;visibility:visible;mso-wrap-style:square" from="15948,4359" to="15948,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" strokeweight="1.25pt">
                  <o:lock v:ext="edit" shapetype="f"/>
                </v:line>
                <v:line id="直線コネクタ 3160" o:spid="_x0000_s1295" style="position:absolute;visibility:visible;mso-wrap-style:square" from="18500,4359" to="18500,6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" strokeweight="1.25pt">
                  <o:lock v:ext="edit" shapetype="f"/>
                </v:line>
                <v:line id="直線コネクタ 3163" o:spid="_x0000_s1296" style="position:absolute;visibility:visible;mso-wrap-style:square" from="1382,5954" to="6239,5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" strokeweight="1.25pt">
                  <o:lock v:ext="edit" shapetype="f"/>
                </v:line>
                <v:line id="直線コネクタ 3166" o:spid="_x0000_s1297" style="position:absolute;visibility:visible;mso-wrap-style:square" from="12865,6060" to="18471,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" strokeweight="1.25pt">
                  <o:lock v:ext="edit" shapetype="f"/>
                </v:line>
                <v:line id="直線コネクタ 3167" o:spid="_x0000_s1298" style="position:absolute;visibility:visible;mso-wrap-style:square" from="6379,6060" to="12608,60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" strokeweight="1.25pt">
                  <o:lock v:ext="edit" shapetype="f"/>
                </v:line>
                <v:line id="直線コネクタ 47168" o:spid="_x0000_s1299" style="position:absolute;visibility:visible;mso-wrap-style:square" from="13503,7017" to="16246,7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" strokeweight="1.25pt">
                  <v:stroke startarrow="open" endarrow="open"/>
                  <o:lock v:ext="edit" shapetype="f"/>
                </v:line>
                <v:shape id="テキスト ボックス 47171" o:spid="_x0000_s1300" type="#_x0000_t202" style="position:absolute;left:12121;top:7549;width:6343;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" filled="f" stroked="f" strokeweight=".5pt">
                  <v:textbox inset="0,0,0,0">
                    <w:txbxContent>
                      <w:p w14:paraId="69602E58" w14:textId="77777777" w:rsidR="00F933E5" w:rsidRPr="00187F7A" w:rsidRDefault="00F933E5" w:rsidP="00436022">
                        <w:pPr>
                          <w:spacing w:line="0" w:lineRule="atLeast"/>
                          <w:jc w:val="center"/>
                          <w:rPr>
                            <w:rFonts w:ascii="ＭＳ Ｐゴシック" w:eastAsia="ＭＳ Ｐゴシック" w:hAnsi="ＭＳ Ｐゴシック"/>
                            <w:sz w:val="18"/>
                            <w:szCs w:val="18"/>
                          </w:rPr>
                        </w:pPr>
                        <w:r w:rsidRPr="00187F7A">
                          <w:rPr>
                            <w:rFonts w:ascii="ＭＳ Ｐゴシック" w:eastAsia="ＭＳ Ｐゴシック" w:hAnsi="ＭＳ Ｐゴシック" w:hint="eastAsia"/>
                            <w:sz w:val="18"/>
                            <w:szCs w:val="18"/>
                          </w:rPr>
                          <w:t>スパン</w:t>
                        </w:r>
                      </w:p>
                    </w:txbxContent>
                  </v:textbox>
                </v:shape>
                <v:line id="直線コネクタ 47172" o:spid="_x0000_s1301" style="position:absolute;visibility:visible;mso-wrap-style:square" from="13609,4253" to="13609,6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" strokeweight="1.25pt">
                  <o:lock v:ext="edit" shapetype="f"/>
                </v:line>
                <v:shape id="テキスト ボックス 47173" o:spid="_x0000_s1302" type="#_x0000_t202" style="position:absolute;top:283;width:8571;height:1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" filled="f" stroked="f" strokeweight=".5pt">
                  <v:textbox inset="0,0,0,0">
                    <w:txbxContent>
                      <w:p w14:paraId="29DECBF3" w14:textId="77777777" w:rsidR="00F933E5" w:rsidRPr="00BD1640" w:rsidRDefault="00F933E5" w:rsidP="00436022">
                        <w:pPr>
                          <w:spacing w:line="0" w:lineRule="atLeast"/>
                          <w:jc w:val="center"/>
                          <w:rPr>
                            <w:rFonts w:hAnsi="HG丸ｺﾞｼｯｸM-PRO"/>
                            <w:b/>
                            <w:sz w:val="20"/>
                            <w:szCs w:val="20"/>
                          </w:rPr>
                        </w:pPr>
                        <w:r w:rsidRPr="00BD1640">
                          <w:rPr>
                            <w:rFonts w:hAnsi="HG丸ｺﾞｼｯｸM-PRO" w:hint="eastAsia"/>
                            <w:b/>
                            <w:sz w:val="20"/>
                            <w:szCs w:val="20"/>
                          </w:rPr>
                          <w:t>＜一定区間＞</w:t>
                        </w:r>
                      </w:p>
                    </w:txbxContent>
                  </v:textbox>
                </v:shape>
              </v:group>
            </w:pict>
          </mc:Fallback>
        </mc:AlternateContent>
      </w:r>
    </w:p>
    <w:p w14:paraId="0B1FD332" w14:textId="77777777" w:rsidR="00436022" w:rsidRDefault="00436022" w:rsidP="00436022">
      <w:pPr>
        <w:pStyle w:val="60"/>
        <w:ind w:left="735" w:right="105" w:firstLine="210"/>
      </w:pPr>
    </w:p>
    <w:p w14:paraId="5EF5D03F" w14:textId="77777777" w:rsidR="00436022" w:rsidRDefault="00436022" w:rsidP="00436022">
      <w:pPr>
        <w:pStyle w:val="60"/>
        <w:ind w:left="735" w:right="105" w:firstLine="210"/>
      </w:pPr>
      <w:r>
        <w:rPr>
          <w:rFonts w:hint="eastAsia"/>
          <w:noProof/>
        </w:rPr>
        <mc:AlternateContent>
          <mc:Choice Requires="wps">
            <w:drawing>
              <wp:anchor distT="0" distB="0" distL="114300" distR="114300" simplePos="0" relativeHeight="251984896" behindDoc="0" locked="0" layoutInCell="1" allowOverlap="1" wp14:anchorId="1798E886" wp14:editId="601D21B0">
                <wp:simplePos x="0" y="0"/>
                <wp:positionH relativeFrom="column">
                  <wp:posOffset>2735905</wp:posOffset>
                </wp:positionH>
                <wp:positionV relativeFrom="paragraph">
                  <wp:posOffset>80539</wp:posOffset>
                </wp:positionV>
                <wp:extent cx="0" cy="260895"/>
                <wp:effectExtent l="0" t="0" r="19050" b="25400"/>
                <wp:wrapNone/>
                <wp:docPr id="47193" name="直線コネクタ 471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0895"/>
                        </a:xfrm>
                        <a:prstGeom prst="line">
                          <a:avLst/>
                        </a:prstGeom>
                        <a:noFill/>
                        <a:ln w="15875" cap="flat" cmpd="sng" algn="ctr">
                          <a:solidFill>
                            <a:sysClr val="windowText" lastClr="000000">
                              <a:shade val="95000"/>
                              <a:satMod val="105000"/>
                            </a:sysClr>
                          </a:solidFill>
                          <a:prstDash val="solid"/>
                        </a:ln>
                        <a:effectLst/>
                      </wps:spPr>
                      <wps:bodyPr/>
                    </wps:wsp>
                  </a:graphicData>
                </a:graphic>
              </wp:anchor>
            </w:drawing>
          </mc:Choice>
          <mc:Fallback xmlns:w16du="http://schemas.microsoft.com/office/word/2023/wordml/word16du" xmlns:oel="http://schemas.microsoft.com/office/2019/extlst">
            <w:pict>
              <v:line w14:anchorId="1295D881" id="直線コネクタ 47193" o:spid="_x0000_s1026" style="position:absolute;z-index:251984896;visibility:visible;mso-wrap-style:square;mso-wrap-distance-left:9pt;mso-wrap-distance-top:0;mso-wrap-distance-right:9pt;mso-wrap-distance-bottom:0;mso-position-horizontal:absolute;mso-position-horizontal-relative:text;mso-position-vertical:absolute;mso-position-vertical-relative:text" from="215.45pt,6.35pt" to="215.4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" strokeweight="1.25pt">
                <o:lock v:ext="edit" shapetype="f"/>
              </v:line>
            </w:pict>
          </mc:Fallback>
        </mc:AlternateContent>
      </w:r>
    </w:p>
    <w:p w14:paraId="1742EBBD" w14:textId="77777777" w:rsidR="00436022" w:rsidRDefault="00436022" w:rsidP="00436022">
      <w:pPr>
        <w:pStyle w:val="60"/>
        <w:ind w:left="735" w:right="105" w:firstLine="210"/>
      </w:pPr>
    </w:p>
    <w:p w14:paraId="7D5A65E2" w14:textId="77777777" w:rsidR="00436022" w:rsidRDefault="00436022" w:rsidP="00436022">
      <w:pPr>
        <w:pStyle w:val="60"/>
        <w:ind w:left="735" w:right="105" w:firstLine="210"/>
      </w:pPr>
      <w:r>
        <w:rPr>
          <w:rFonts w:hint="eastAsia"/>
          <w:noProof/>
        </w:rPr>
        <mc:AlternateContent>
          <mc:Choice Requires="wps">
            <w:drawing>
              <wp:anchor distT="0" distB="0" distL="114300" distR="114300" simplePos="0" relativeHeight="251985920" behindDoc="0" locked="0" layoutInCell="1" allowOverlap="1" wp14:anchorId="58A241F1" wp14:editId="63C88EB2">
                <wp:simplePos x="0" y="0"/>
                <wp:positionH relativeFrom="column">
                  <wp:posOffset>885840</wp:posOffset>
                </wp:positionH>
                <wp:positionV relativeFrom="paragraph">
                  <wp:posOffset>16607</wp:posOffset>
                </wp:positionV>
                <wp:extent cx="2202815" cy="0"/>
                <wp:effectExtent l="38100" t="76200" r="26035" b="114300"/>
                <wp:wrapNone/>
                <wp:docPr id="47197" name="直線コネクタ 47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02815" cy="0"/>
                        </a:xfrm>
                        <a:prstGeom prst="line">
                          <a:avLst/>
                        </a:prstGeom>
                        <a:noFill/>
                        <a:ln w="15875" cap="flat" cmpd="sng" algn="ctr">
                          <a:solidFill>
                            <a:sysClr val="windowText" lastClr="000000">
                              <a:shade val="95000"/>
                              <a:satMod val="105000"/>
                            </a:sysClr>
                          </a:solidFill>
                          <a:prstDash val="solid"/>
                          <a:headEnd type="arrow"/>
                          <a:tailEnd type="arrow"/>
                        </a:ln>
                        <a:effectLst/>
                      </wps:spPr>
                      <wps:bodyPr/>
                    </wps:wsp>
                  </a:graphicData>
                </a:graphic>
              </wp:anchor>
            </w:drawing>
          </mc:Choice>
          <mc:Fallback xmlns:w16du="http://schemas.microsoft.com/office/word/2023/wordml/word16du" xmlns:oel="http://schemas.microsoft.com/office/2019/extlst">
            <w:pict>
              <v:line w14:anchorId="25639F4F" id="直線コネクタ 47197" o:spid="_x0000_s1026" style="position:absolute;z-index:251985920;visibility:visible;mso-wrap-style:square;mso-wrap-distance-left:9pt;mso-wrap-distance-top:0;mso-wrap-distance-right:9pt;mso-wrap-distance-bottom:0;mso-position-horizontal:absolute;mso-position-horizontal-relative:text;mso-position-vertical:absolute;mso-position-vertical-relative:text" from="69.75pt,1.3pt" to="243.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" strokeweight="1.25pt">
                <v:stroke startarrow="open" endarrow="open"/>
                <o:lock v:ext="edit" shapetype="f"/>
              </v:line>
            </w:pict>
          </mc:Fallback>
        </mc:AlternateContent>
      </w:r>
      <w:r>
        <w:rPr>
          <w:rFonts w:hint="eastAsia"/>
          <w:noProof/>
        </w:rPr>
        <mc:AlternateContent>
          <mc:Choice Requires="wps">
            <w:drawing>
              <wp:anchor distT="0" distB="0" distL="114300" distR="114300" simplePos="0" relativeHeight="251986944" behindDoc="0" locked="0" layoutInCell="1" allowOverlap="1" wp14:anchorId="20171BD5" wp14:editId="319373B3">
                <wp:simplePos x="0" y="0"/>
                <wp:positionH relativeFrom="column">
                  <wp:posOffset>1353672</wp:posOffset>
                </wp:positionH>
                <wp:positionV relativeFrom="paragraph">
                  <wp:posOffset>69752</wp:posOffset>
                </wp:positionV>
                <wp:extent cx="1139825" cy="184086"/>
                <wp:effectExtent l="0" t="0" r="3175" b="6985"/>
                <wp:wrapNone/>
                <wp:docPr id="47198" name="テキスト ボックス 47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9825" cy="184086"/>
                        </a:xfrm>
                        <a:prstGeom prst="rect">
                          <a:avLst/>
                        </a:prstGeom>
                        <a:noFill/>
                        <a:ln w="6350">
                          <a:noFill/>
                        </a:ln>
                        <a:effectLst/>
                      </wps:spPr>
                      <wps:txbx>
                        <w:txbxContent>
                          <w:p w14:paraId="6342E4EB" w14:textId="77777777" w:rsidR="00F933E5" w:rsidRPr="00187F7A" w:rsidRDefault="00F933E5" w:rsidP="00436022">
                            <w:pPr>
                              <w:spacing w:line="0" w:lineRule="atLeast"/>
                              <w:rPr>
                                <w:rFonts w:ascii="ＭＳ Ｐゴシック" w:eastAsia="ＭＳ Ｐゴシック" w:hAnsi="ＭＳ Ｐゴシック"/>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0171BD5" id="テキスト ボックス 47198" o:spid="_x0000_s1303" type="#_x0000_t202" style="position:absolute;left:0;text-align:left;margin-left:106.6pt;margin-top:5.5pt;width:89.75pt;height:14.5pt;z-index:251986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" filled="f" stroked="f" strokeweight=".5pt">
                <v:textbox inset="0,0,0,0">
                  <w:txbxContent>
                    <w:p w14:paraId="6342E4EB" w14:textId="77777777" w:rsidR="00F933E5" w:rsidRPr="00187F7A" w:rsidRDefault="00F933E5" w:rsidP="00436022">
                      <w:pPr>
                        <w:spacing w:line="0" w:lineRule="atLeast"/>
                        <w:rPr>
                          <w:rFonts w:ascii="ＭＳ Ｐゴシック" w:eastAsia="ＭＳ Ｐゴシック" w:hAnsi="ＭＳ Ｐゴシック"/>
                          <w:sz w:val="18"/>
                          <w:szCs w:val="18"/>
                        </w:rPr>
                      </w:pPr>
                    </w:p>
                  </w:txbxContent>
                </v:textbox>
              </v:shape>
            </w:pict>
          </mc:Fallback>
        </mc:AlternateContent>
      </w:r>
    </w:p>
    <w:p w14:paraId="10038019" w14:textId="032FA38C" w:rsidR="00436022" w:rsidRDefault="00436022" w:rsidP="00436022">
      <w:pPr>
        <w:pStyle w:val="ac"/>
        <w:spacing w:before="120"/>
      </w:pPr>
      <w:bookmarkStart w:id="137" w:name="_Ref412036116"/>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25</w:t>
      </w:r>
      <w:r w:rsidR="005E1989">
        <w:rPr>
          <w:noProof/>
        </w:rPr>
        <w:fldChar w:fldCharType="end"/>
      </w:r>
      <w:bookmarkEnd w:id="137"/>
      <w:r>
        <w:rPr>
          <w:rFonts w:hint="eastAsia"/>
        </w:rPr>
        <w:t xml:space="preserve">　地区海岸の一定区間およびスパンの考え方</w:t>
      </w:r>
    </w:p>
    <w:p w14:paraId="7155EF42" w14:textId="77777777" w:rsidR="00436022" w:rsidRDefault="00436022" w:rsidP="00436022">
      <w:pPr>
        <w:pStyle w:val="60"/>
        <w:ind w:left="735" w:right="105" w:firstLine="210"/>
      </w:pPr>
    </w:p>
    <w:p w14:paraId="08C8AF51" w14:textId="77777777" w:rsidR="00436022" w:rsidRDefault="00436022" w:rsidP="00AF6597">
      <w:pPr>
        <w:pStyle w:val="6"/>
      </w:pPr>
      <w:r>
        <w:rPr>
          <w:rFonts w:hint="eastAsia"/>
        </w:rPr>
        <w:t>STEP3　＜スパン内の部材ごとの変状ランクの</w:t>
      </w:r>
      <w:r w:rsidRPr="006B4E59">
        <w:rPr>
          <w:rFonts w:hint="eastAsia"/>
        </w:rPr>
        <w:t>判定（</w:t>
      </w:r>
      <w:proofErr w:type="spellStart"/>
      <w:r w:rsidRPr="006B4E59">
        <w:rPr>
          <w:rFonts w:hint="eastAsia"/>
        </w:rPr>
        <w:t>a,b,c,d</w:t>
      </w:r>
      <w:proofErr w:type="spellEnd"/>
      <w:r w:rsidRPr="006B4E59">
        <w:rPr>
          <w:rFonts w:hint="eastAsia"/>
        </w:rPr>
        <w:t>）</w:t>
      </w:r>
      <w:r>
        <w:rPr>
          <w:rFonts w:hint="eastAsia"/>
        </w:rPr>
        <w:t>＞</w:t>
      </w:r>
    </w:p>
    <w:p w14:paraId="64C41548" w14:textId="5B9DE912" w:rsidR="00AF6597" w:rsidRPr="00AF6597" w:rsidRDefault="00AF6597" w:rsidP="00AF6597">
      <w:pPr>
        <w:pStyle w:val="60"/>
        <w:ind w:left="735" w:firstLine="210"/>
      </w:pPr>
      <w:r>
        <w:rPr>
          <w:rFonts w:hAnsi="HG丸ｺﾞｼｯｸM-PRO" w:hint="eastAsia"/>
        </w:rPr>
        <w:t>スパン内の</w:t>
      </w:r>
      <w:r w:rsidRPr="00BD1640">
        <w:rPr>
          <w:rFonts w:hAnsi="HG丸ｺﾞｼｯｸM-PRO" w:hint="eastAsia"/>
        </w:rPr>
        <w:t>部材</w:t>
      </w:r>
      <w:r>
        <w:rPr>
          <w:rFonts w:hAnsi="HG丸ｺﾞｼｯｸM-PRO" w:hint="eastAsia"/>
        </w:rPr>
        <w:t>ごとの変状ランクは、「天端高の沈下」や「コンクリート部材の大きな変状」などに着目しながら判定する。</w:t>
      </w:r>
      <w:r w:rsidRPr="00BD1640">
        <w:rPr>
          <w:rFonts w:hAnsi="HG丸ｺﾞｼｯｸM-PRO" w:hint="eastAsia"/>
        </w:rPr>
        <w:t>以下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_Ref412036175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586FC0" w:rsidRPr="00586FC0">
        <w:rPr>
          <w:rFonts w:hAnsi="HG丸ｺﾞｼｯｸM-PRO"/>
        </w:rPr>
        <w:t xml:space="preserve">図 </w:t>
      </w:r>
      <w:r w:rsidR="00586FC0" w:rsidRPr="00586FC0">
        <w:rPr>
          <w:rFonts w:hAnsi="HG丸ｺﾞｼｯｸM-PRO"/>
          <w:noProof/>
        </w:rPr>
        <w:t>3.1</w:t>
      </w:r>
      <w:r w:rsidR="00586FC0" w:rsidRPr="00586FC0">
        <w:rPr>
          <w:rFonts w:hAnsi="HG丸ｺﾞｼｯｸM-PRO"/>
          <w:noProof/>
        </w:rPr>
        <w:noBreakHyphen/>
        <w:t>26</w:t>
      </w:r>
      <w:r w:rsidRPr="005F6EE0">
        <w:rPr>
          <w:rFonts w:hAnsi="HG丸ｺﾞｼｯｸM-PRO"/>
        </w:rPr>
        <w:fldChar w:fldCharType="end"/>
      </w:r>
      <w:r w:rsidRPr="005F6EE0">
        <w:rPr>
          <w:rFonts w:hAnsi="HG丸ｺﾞｼｯｸM-PRO" w:hint="eastAsia"/>
        </w:rPr>
        <w:t>にスパン内の部材ごとの変状ランクの判定イメージを示す</w:t>
      </w:r>
      <w:r>
        <w:rPr>
          <w:rFonts w:hAnsi="HG丸ｺﾞｼｯｸM-PRO" w:hint="eastAsia"/>
        </w:rPr>
        <w:t>。以下の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_Ref409373279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586FC0" w:rsidRPr="00BD1640">
        <w:rPr>
          <w:rFonts w:hAnsi="HG丸ｺﾞｼｯｸM-PRO" w:hint="eastAsia"/>
        </w:rPr>
        <w:t xml:space="preserve">表 </w:t>
      </w:r>
      <w:r w:rsidR="00586FC0">
        <w:rPr>
          <w:rFonts w:hAnsi="HG丸ｺﾞｼｯｸM-PRO"/>
          <w:noProof/>
        </w:rPr>
        <w:t>3.1</w:t>
      </w:r>
      <w:r w:rsidR="00586FC0">
        <w:rPr>
          <w:rFonts w:hAnsi="HG丸ｺﾞｼｯｸM-PRO"/>
          <w:noProof/>
        </w:rPr>
        <w:noBreakHyphen/>
        <w:t>14</w:t>
      </w:r>
      <w:r w:rsidRPr="005F6EE0">
        <w:rPr>
          <w:rFonts w:hAnsi="HG丸ｺﾞｼｯｸM-PRO"/>
        </w:rPr>
        <w:fldChar w:fldCharType="end"/>
      </w:r>
      <w:r w:rsidRPr="005F6EE0">
        <w:rPr>
          <w:rFonts w:hAnsi="HG丸ｺﾞｼｯｸM-PRO" w:hint="eastAsia"/>
        </w:rPr>
        <w:t>に部材ごとの</w:t>
      </w:r>
      <w:r>
        <w:rPr>
          <w:rFonts w:hAnsi="HG丸ｺﾞｼｯｸM-PRO" w:hint="eastAsia"/>
        </w:rPr>
        <w:t>変状ランクのうち、天端被覆工における変状ランクの判定基準を示す。</w:t>
      </w:r>
    </w:p>
    <w:p w14:paraId="411FA737" w14:textId="77777777" w:rsidR="00436022" w:rsidRDefault="00436022" w:rsidP="00436022">
      <w:pPr>
        <w:pStyle w:val="60"/>
        <w:ind w:leftChars="166" w:left="349" w:right="105" w:firstLineChars="47" w:firstLine="99"/>
        <w:jc w:val="left"/>
      </w:pPr>
      <w:r>
        <w:rPr>
          <w:rFonts w:hint="eastAsia"/>
          <w:noProof/>
        </w:rPr>
        <mc:AlternateContent>
          <mc:Choice Requires="wps">
            <w:drawing>
              <wp:anchor distT="0" distB="0" distL="114300" distR="114300" simplePos="0" relativeHeight="252001280" behindDoc="0" locked="0" layoutInCell="1" allowOverlap="1" wp14:anchorId="00CA7226" wp14:editId="7189C04B">
                <wp:simplePos x="0" y="0"/>
                <wp:positionH relativeFrom="column">
                  <wp:posOffset>1069340</wp:posOffset>
                </wp:positionH>
                <wp:positionV relativeFrom="paragraph">
                  <wp:posOffset>947420</wp:posOffset>
                </wp:positionV>
                <wp:extent cx="3743960" cy="395605"/>
                <wp:effectExtent l="19050" t="19050" r="27940" b="23495"/>
                <wp:wrapNone/>
                <wp:docPr id="274" name="正方形/長方形 274"/>
                <wp:cNvGraphicFramePr/>
                <a:graphic xmlns:a="http://schemas.openxmlformats.org/drawingml/2006/main">
                  <a:graphicData uri="http://schemas.microsoft.com/office/word/2010/wordprocessingShape">
                    <wps:wsp>
                      <wps:cNvSpPr/>
                      <wps:spPr>
                        <a:xfrm>
                          <a:off x="0" y="0"/>
                          <a:ext cx="3743960" cy="39560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52420A19" id="正方形/長方形 274" o:spid="_x0000_s1026" style="position:absolute;margin-left:84.2pt;margin-top:74.6pt;width:294.8pt;height:31.1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" filled="f" strokecolor="red" strokeweight="2.25pt"/>
            </w:pict>
          </mc:Fallback>
        </mc:AlternateContent>
      </w:r>
      <w:r>
        <w:rPr>
          <w:rFonts w:hint="eastAsia"/>
          <w:noProof/>
        </w:rPr>
        <mc:AlternateContent>
          <mc:Choice Requires="wps">
            <w:drawing>
              <wp:anchor distT="0" distB="0" distL="114300" distR="114300" simplePos="0" relativeHeight="252002304" behindDoc="0" locked="0" layoutInCell="1" allowOverlap="1" wp14:anchorId="4CA2E8B2" wp14:editId="20C5C5D0">
                <wp:simplePos x="0" y="0"/>
                <wp:positionH relativeFrom="column">
                  <wp:posOffset>4436745</wp:posOffset>
                </wp:positionH>
                <wp:positionV relativeFrom="paragraph">
                  <wp:posOffset>164465</wp:posOffset>
                </wp:positionV>
                <wp:extent cx="1349375" cy="792000"/>
                <wp:effectExtent l="57150" t="38100" r="79375" b="236855"/>
                <wp:wrapNone/>
                <wp:docPr id="1201337966" name="角丸四角形吹き出し 3078"/>
                <wp:cNvGraphicFramePr/>
                <a:graphic xmlns:a="http://schemas.openxmlformats.org/drawingml/2006/main">
                  <a:graphicData uri="http://schemas.microsoft.com/office/word/2010/wordprocessingShape">
                    <wps:wsp>
                      <wps:cNvSpPr/>
                      <wps:spPr>
                        <a:xfrm>
                          <a:off x="0" y="0"/>
                          <a:ext cx="1349375" cy="792000"/>
                        </a:xfrm>
                        <a:prstGeom prst="wedgeRoundRectCallout">
                          <a:avLst>
                            <a:gd name="adj1" fmla="val -42805"/>
                            <a:gd name="adj2" fmla="val 66614"/>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1854FBB1"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2E8B2" id="角丸四角形吹き出し 3078" o:spid="_x0000_s1304" type="#_x0000_t62" style="position:absolute;left:0;text-align:left;margin-left:349.35pt;margin-top:12.95pt;width:106.25pt;height:62.3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" adj="1554,25189" fillcolor="#dfa7a6 [1621]" strokecolor="#bc4542 [3045]">
                <v:fill color2="#f5e4e4 [501]" rotate="t" angle="180" colors="0 #ffa2a1;22938f #ffbebd;1 #ffe5e5" focus="100%" type="gradient"/>
                <v:shadow on="t" color="black" opacity="24903f" origin=",.5" offset="0,.55556mm"/>
                <v:textbox>
                  <w:txbxContent>
                    <w:p w14:paraId="1854FBB1"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v:textbox>
              </v:shape>
            </w:pict>
          </mc:Fallback>
        </mc:AlternateContent>
      </w:r>
      <w:r>
        <w:rPr>
          <w:rFonts w:hint="eastAsia"/>
        </w:rPr>
        <w:t xml:space="preserve">　</w:t>
      </w:r>
      <w:r w:rsidRPr="001B1156">
        <w:rPr>
          <w:rFonts w:hint="eastAsia"/>
          <w:noProof/>
        </w:rPr>
        <w:drawing>
          <wp:inline distT="0" distB="0" distL="0" distR="0" wp14:anchorId="5E428B89" wp14:editId="39EFF1D8">
            <wp:extent cx="4382015" cy="1584000"/>
            <wp:effectExtent l="0" t="0" r="0" b="0"/>
            <wp:docPr id="47159" name="図 4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1">
                      <a:extLst>
                        <a:ext uri="{28A0092B-C50C-407E-A947-70E740481C1C}">
                          <a14:useLocalDpi xmlns:a14="http://schemas.microsoft.com/office/drawing/2010/main" val="0"/>
                        </a:ext>
                      </a:extLst>
                    </a:blip>
                    <a:srcRect r="20000" b="8348"/>
                    <a:stretch/>
                  </pic:blipFill>
                  <pic:spPr bwMode="auto">
                    <a:xfrm>
                      <a:off x="0" y="0"/>
                      <a:ext cx="4382015" cy="1584000"/>
                    </a:xfrm>
                    <a:prstGeom prst="rect">
                      <a:avLst/>
                    </a:prstGeom>
                    <a:noFill/>
                    <a:ln>
                      <a:noFill/>
                    </a:ln>
                    <a:extLst>
                      <a:ext uri="{53640926-AAD7-44D8-BBD7-CCE9431645EC}">
                        <a14:shadowObscured xmlns:a14="http://schemas.microsoft.com/office/drawing/2010/main"/>
                      </a:ext>
                    </a:extLst>
                  </pic:spPr>
                </pic:pic>
              </a:graphicData>
            </a:graphic>
          </wp:inline>
        </w:drawing>
      </w:r>
    </w:p>
    <w:p w14:paraId="765EADFD" w14:textId="2C6921B0" w:rsidR="00436022" w:rsidRPr="001B1156" w:rsidRDefault="00436022" w:rsidP="00436022">
      <w:pPr>
        <w:pStyle w:val="ac"/>
        <w:spacing w:before="120"/>
      </w:pPr>
      <w:bookmarkStart w:id="138" w:name="_Ref412036175"/>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26</w:t>
      </w:r>
      <w:r w:rsidR="005E1989">
        <w:rPr>
          <w:noProof/>
        </w:rPr>
        <w:fldChar w:fldCharType="end"/>
      </w:r>
      <w:bookmarkEnd w:id="138"/>
      <w:r>
        <w:rPr>
          <w:rFonts w:hint="eastAsia"/>
        </w:rPr>
        <w:t xml:space="preserve">　スパン内の部材ごとの変状ランクの判定イメージ</w:t>
      </w:r>
    </w:p>
    <w:p w14:paraId="2945A7EA" w14:textId="77777777" w:rsidR="00436022" w:rsidRPr="001657EF" w:rsidRDefault="00436022" w:rsidP="00436022">
      <w:pPr>
        <w:pStyle w:val="60"/>
        <w:ind w:left="735" w:right="105" w:firstLine="210"/>
        <w:jc w:val="center"/>
        <w:rPr>
          <w:rFonts w:hAnsi="HG丸ｺﾞｼｯｸM-PRO"/>
        </w:rPr>
      </w:pPr>
    </w:p>
    <w:p w14:paraId="70479026" w14:textId="21796708" w:rsidR="00436022" w:rsidRPr="00BD1640" w:rsidRDefault="00436022" w:rsidP="00436022">
      <w:pPr>
        <w:pStyle w:val="60"/>
        <w:ind w:left="735" w:right="105" w:firstLine="210"/>
        <w:jc w:val="center"/>
        <w:rPr>
          <w:rFonts w:hAnsi="HG丸ｺﾞｼｯｸM-PRO"/>
        </w:rPr>
      </w:pPr>
      <w:bookmarkStart w:id="139" w:name="_Ref409373279"/>
      <w:r w:rsidRPr="00BD1640">
        <w:rPr>
          <w:rFonts w:hAnsi="HG丸ｺﾞｼｯｸM-PRO" w:hint="eastAsia"/>
        </w:rPr>
        <w:lastRenderedPageBreak/>
        <w:t xml:space="preserve">表 </w:t>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STYLEREF 2 \s</w:instrText>
      </w:r>
      <w:r w:rsidR="00A93C11">
        <w:rPr>
          <w:rFonts w:hAnsi="HG丸ｺﾞｼｯｸM-PRO"/>
        </w:rPr>
        <w:instrText xml:space="preserve"> </w:instrText>
      </w:r>
      <w:r w:rsidR="00A93C11">
        <w:rPr>
          <w:rFonts w:hAnsi="HG丸ｺﾞｼｯｸM-PRO"/>
        </w:rPr>
        <w:fldChar w:fldCharType="separate"/>
      </w:r>
      <w:r w:rsidR="00586FC0">
        <w:rPr>
          <w:rFonts w:hAnsi="HG丸ｺﾞｼｯｸM-PRO"/>
          <w:noProof/>
        </w:rPr>
        <w:t>3.1</w:t>
      </w:r>
      <w:r w:rsidR="00A93C11">
        <w:rPr>
          <w:rFonts w:hAnsi="HG丸ｺﾞｼｯｸM-PRO"/>
        </w:rPr>
        <w:fldChar w:fldCharType="end"/>
      </w:r>
      <w:r w:rsidR="00A93C11">
        <w:rPr>
          <w:rFonts w:hAnsi="HG丸ｺﾞｼｯｸM-PRO"/>
        </w:rPr>
        <w:noBreakHyphen/>
      </w:r>
      <w:r w:rsidR="00A93C11">
        <w:rPr>
          <w:rFonts w:hAnsi="HG丸ｺﾞｼｯｸM-PRO"/>
        </w:rPr>
        <w:fldChar w:fldCharType="begin"/>
      </w:r>
      <w:r w:rsidR="00A93C11">
        <w:rPr>
          <w:rFonts w:hAnsi="HG丸ｺﾞｼｯｸM-PRO"/>
        </w:rPr>
        <w:instrText xml:space="preserve"> </w:instrText>
      </w:r>
      <w:r w:rsidR="00A93C11">
        <w:rPr>
          <w:rFonts w:hAnsi="HG丸ｺﾞｼｯｸM-PRO" w:hint="eastAsia"/>
        </w:rPr>
        <w:instrText>SEQ 表 \* ARABIC \s 2</w:instrText>
      </w:r>
      <w:r w:rsidR="00A93C11">
        <w:rPr>
          <w:rFonts w:hAnsi="HG丸ｺﾞｼｯｸM-PRO"/>
        </w:rPr>
        <w:instrText xml:space="preserve"> </w:instrText>
      </w:r>
      <w:r w:rsidR="00A93C11">
        <w:rPr>
          <w:rFonts w:hAnsi="HG丸ｺﾞｼｯｸM-PRO"/>
        </w:rPr>
        <w:fldChar w:fldCharType="separate"/>
      </w:r>
      <w:r w:rsidR="00586FC0">
        <w:rPr>
          <w:rFonts w:hAnsi="HG丸ｺﾞｼｯｸM-PRO"/>
          <w:noProof/>
        </w:rPr>
        <w:t>14</w:t>
      </w:r>
      <w:r w:rsidR="00A93C11">
        <w:rPr>
          <w:rFonts w:hAnsi="HG丸ｺﾞｼｯｸM-PRO"/>
        </w:rPr>
        <w:fldChar w:fldCharType="end"/>
      </w:r>
      <w:bookmarkEnd w:id="139"/>
      <w:r w:rsidRPr="00BD1640">
        <w:rPr>
          <w:rFonts w:hAnsi="HG丸ｺﾞｼｯｸM-PRO" w:hint="eastAsia"/>
        </w:rPr>
        <w:t xml:space="preserve">　</w:t>
      </w:r>
      <w:r>
        <w:rPr>
          <w:rFonts w:hAnsi="HG丸ｺﾞｼｯｸM-PRO" w:hint="eastAsia"/>
        </w:rPr>
        <w:t>天端被覆工</w:t>
      </w:r>
      <w:r w:rsidRPr="00BD1640">
        <w:rPr>
          <w:rFonts w:hAnsi="HG丸ｺﾞｼｯｸM-PRO" w:hint="eastAsia"/>
        </w:rPr>
        <w:t>の変状ランクの判定基準</w:t>
      </w:r>
    </w:p>
    <w:tbl>
      <w:tblPr>
        <w:tblW w:w="8646" w:type="dxa"/>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484"/>
        <w:gridCol w:w="1483"/>
        <w:gridCol w:w="1576"/>
        <w:gridCol w:w="1684"/>
        <w:gridCol w:w="1718"/>
        <w:gridCol w:w="1701"/>
      </w:tblGrid>
      <w:tr w:rsidR="00436022" w:rsidRPr="00A97FE1" w14:paraId="27DDA12C" w14:textId="77777777" w:rsidTr="00AF6597">
        <w:trPr>
          <w:trHeight w:val="408"/>
        </w:trPr>
        <w:tc>
          <w:tcPr>
            <w:tcW w:w="1967" w:type="dxa"/>
            <w:gridSpan w:val="2"/>
            <w:vMerge w:val="restart"/>
            <w:shd w:val="clear" w:color="auto" w:fill="D9D9D9" w:themeFill="background1" w:themeFillShade="D9"/>
            <w:noWrap/>
            <w:vAlign w:val="center"/>
            <w:hideMark/>
          </w:tcPr>
          <w:p w14:paraId="04720156"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変状現象</w:t>
            </w:r>
          </w:p>
        </w:tc>
        <w:tc>
          <w:tcPr>
            <w:tcW w:w="6679" w:type="dxa"/>
            <w:gridSpan w:val="4"/>
            <w:shd w:val="clear" w:color="auto" w:fill="D9D9D9" w:themeFill="background1" w:themeFillShade="D9"/>
            <w:noWrap/>
            <w:vAlign w:val="center"/>
            <w:hideMark/>
          </w:tcPr>
          <w:p w14:paraId="24A9F9B7"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変状のランク（確認される変状の程度）</w:t>
            </w:r>
          </w:p>
        </w:tc>
      </w:tr>
      <w:tr w:rsidR="00436022" w:rsidRPr="00A97FE1" w14:paraId="16FCFD5A" w14:textId="77777777" w:rsidTr="00AF6597">
        <w:trPr>
          <w:trHeight w:val="398"/>
        </w:trPr>
        <w:tc>
          <w:tcPr>
            <w:tcW w:w="1967" w:type="dxa"/>
            <w:gridSpan w:val="2"/>
            <w:vMerge/>
            <w:tcBorders>
              <w:bottom w:val="double" w:sz="4" w:space="0" w:color="auto"/>
            </w:tcBorders>
            <w:shd w:val="clear" w:color="auto" w:fill="D9D9D9" w:themeFill="background1" w:themeFillShade="D9"/>
            <w:vAlign w:val="center"/>
            <w:hideMark/>
          </w:tcPr>
          <w:p w14:paraId="7C7CD79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576" w:type="dxa"/>
            <w:tcBorders>
              <w:bottom w:val="double" w:sz="4" w:space="0" w:color="auto"/>
            </w:tcBorders>
            <w:shd w:val="clear" w:color="auto" w:fill="D9D9D9" w:themeFill="background1" w:themeFillShade="D9"/>
            <w:noWrap/>
            <w:vAlign w:val="center"/>
            <w:hideMark/>
          </w:tcPr>
          <w:p w14:paraId="5C67CE6A"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a</w:t>
            </w:r>
          </w:p>
        </w:tc>
        <w:tc>
          <w:tcPr>
            <w:tcW w:w="1684" w:type="dxa"/>
            <w:tcBorders>
              <w:bottom w:val="double" w:sz="4" w:space="0" w:color="auto"/>
            </w:tcBorders>
            <w:shd w:val="clear" w:color="auto" w:fill="D9D9D9" w:themeFill="background1" w:themeFillShade="D9"/>
            <w:noWrap/>
            <w:vAlign w:val="center"/>
            <w:hideMark/>
          </w:tcPr>
          <w:p w14:paraId="15669D70"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b</w:t>
            </w:r>
          </w:p>
        </w:tc>
        <w:tc>
          <w:tcPr>
            <w:tcW w:w="1718" w:type="dxa"/>
            <w:tcBorders>
              <w:bottom w:val="double" w:sz="4" w:space="0" w:color="auto"/>
            </w:tcBorders>
            <w:shd w:val="clear" w:color="auto" w:fill="D9D9D9" w:themeFill="background1" w:themeFillShade="D9"/>
            <w:noWrap/>
            <w:vAlign w:val="center"/>
            <w:hideMark/>
          </w:tcPr>
          <w:p w14:paraId="1CB29EDE"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c</w:t>
            </w:r>
          </w:p>
        </w:tc>
        <w:tc>
          <w:tcPr>
            <w:tcW w:w="1701" w:type="dxa"/>
            <w:tcBorders>
              <w:bottom w:val="double" w:sz="4" w:space="0" w:color="auto"/>
            </w:tcBorders>
            <w:shd w:val="clear" w:color="auto" w:fill="D9D9D9" w:themeFill="background1" w:themeFillShade="D9"/>
            <w:noWrap/>
            <w:vAlign w:val="center"/>
            <w:hideMark/>
          </w:tcPr>
          <w:p w14:paraId="0B856193"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d</w:t>
            </w:r>
          </w:p>
        </w:tc>
      </w:tr>
      <w:tr w:rsidR="00436022" w:rsidRPr="00A97FE1" w14:paraId="5F2ED4ED" w14:textId="77777777" w:rsidTr="00AF6597">
        <w:trPr>
          <w:trHeight w:val="50"/>
        </w:trPr>
        <w:tc>
          <w:tcPr>
            <w:tcW w:w="1967" w:type="dxa"/>
            <w:gridSpan w:val="2"/>
            <w:tcBorders>
              <w:top w:val="double" w:sz="4" w:space="0" w:color="auto"/>
            </w:tcBorders>
            <w:shd w:val="clear" w:color="auto" w:fill="auto"/>
            <w:noWrap/>
            <w:vAlign w:val="center"/>
            <w:hideMark/>
          </w:tcPr>
          <w:p w14:paraId="02901AF9"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防護高さの不足</w:t>
            </w:r>
          </w:p>
        </w:tc>
        <w:tc>
          <w:tcPr>
            <w:tcW w:w="1576" w:type="dxa"/>
            <w:tcBorders>
              <w:top w:val="double" w:sz="4" w:space="0" w:color="auto"/>
            </w:tcBorders>
            <w:shd w:val="clear" w:color="auto" w:fill="auto"/>
            <w:vAlign w:val="center"/>
            <w:hideMark/>
          </w:tcPr>
          <w:p w14:paraId="6D677B8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防護高さを満足していない。</w:t>
            </w:r>
          </w:p>
        </w:tc>
        <w:tc>
          <w:tcPr>
            <w:tcW w:w="1684" w:type="dxa"/>
            <w:tcBorders>
              <w:top w:val="double" w:sz="4" w:space="0" w:color="auto"/>
            </w:tcBorders>
            <w:shd w:val="clear" w:color="auto" w:fill="auto"/>
            <w:noWrap/>
            <w:vAlign w:val="center"/>
            <w:hideMark/>
          </w:tcPr>
          <w:p w14:paraId="35FBB9CD"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18" w:type="dxa"/>
            <w:tcBorders>
              <w:top w:val="double" w:sz="4" w:space="0" w:color="auto"/>
            </w:tcBorders>
            <w:shd w:val="clear" w:color="auto" w:fill="auto"/>
            <w:noWrap/>
            <w:vAlign w:val="center"/>
            <w:hideMark/>
          </w:tcPr>
          <w:p w14:paraId="1513B555"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01" w:type="dxa"/>
            <w:tcBorders>
              <w:top w:val="double" w:sz="4" w:space="0" w:color="auto"/>
            </w:tcBorders>
            <w:shd w:val="clear" w:color="auto" w:fill="auto"/>
            <w:vAlign w:val="center"/>
            <w:hideMark/>
          </w:tcPr>
          <w:p w14:paraId="302038C6"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防護高さを満足している。</w:t>
            </w:r>
          </w:p>
        </w:tc>
      </w:tr>
      <w:tr w:rsidR="00436022" w:rsidRPr="00A97FE1" w14:paraId="757E74A3" w14:textId="77777777" w:rsidTr="005E1989">
        <w:trPr>
          <w:trHeight w:val="400"/>
        </w:trPr>
        <w:tc>
          <w:tcPr>
            <w:tcW w:w="484" w:type="dxa"/>
            <w:vMerge w:val="restart"/>
            <w:shd w:val="clear" w:color="auto" w:fill="auto"/>
            <w:textDirection w:val="tbRlV"/>
            <w:vAlign w:val="center"/>
            <w:hideMark/>
          </w:tcPr>
          <w:p w14:paraId="22AB6F80"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必ず実施する項目</w:t>
            </w:r>
          </w:p>
        </w:tc>
        <w:tc>
          <w:tcPr>
            <w:tcW w:w="1483" w:type="dxa"/>
            <w:shd w:val="clear" w:color="auto" w:fill="auto"/>
            <w:noWrap/>
            <w:vAlign w:val="center"/>
            <w:hideMark/>
          </w:tcPr>
          <w:p w14:paraId="25E14E74"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沈下・陥没</w:t>
            </w:r>
          </w:p>
        </w:tc>
        <w:tc>
          <w:tcPr>
            <w:tcW w:w="1576" w:type="dxa"/>
            <w:shd w:val="clear" w:color="auto" w:fill="auto"/>
            <w:noWrap/>
            <w:vAlign w:val="center"/>
            <w:hideMark/>
          </w:tcPr>
          <w:p w14:paraId="4F8B8085"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陥没がある。</w:t>
            </w:r>
          </w:p>
        </w:tc>
        <w:tc>
          <w:tcPr>
            <w:tcW w:w="1684" w:type="dxa"/>
            <w:shd w:val="clear" w:color="auto" w:fill="auto"/>
            <w:vAlign w:val="center"/>
            <w:hideMark/>
          </w:tcPr>
          <w:p w14:paraId="35CE59F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沈下による凹部が目立つ。</w:t>
            </w:r>
          </w:p>
        </w:tc>
        <w:tc>
          <w:tcPr>
            <w:tcW w:w="1718" w:type="dxa"/>
            <w:shd w:val="clear" w:color="auto" w:fill="auto"/>
            <w:noWrap/>
            <w:vAlign w:val="center"/>
            <w:hideMark/>
          </w:tcPr>
          <w:p w14:paraId="485F196C"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01" w:type="dxa"/>
            <w:shd w:val="clear" w:color="auto" w:fill="auto"/>
            <w:vAlign w:val="center"/>
            <w:hideMark/>
          </w:tcPr>
          <w:p w14:paraId="035F2E43"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部分的な沈下が見られるか、沈下が見られない。</w:t>
            </w:r>
          </w:p>
        </w:tc>
      </w:tr>
      <w:tr w:rsidR="00436022" w:rsidRPr="00A97FE1" w14:paraId="669FDD9C" w14:textId="77777777" w:rsidTr="005E1989">
        <w:trPr>
          <w:trHeight w:val="458"/>
        </w:trPr>
        <w:tc>
          <w:tcPr>
            <w:tcW w:w="484" w:type="dxa"/>
            <w:vMerge/>
            <w:vAlign w:val="center"/>
            <w:hideMark/>
          </w:tcPr>
          <w:p w14:paraId="0F4D892E"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483" w:type="dxa"/>
            <w:shd w:val="clear" w:color="auto" w:fill="auto"/>
            <w:noWrap/>
            <w:vAlign w:val="center"/>
            <w:hideMark/>
          </w:tcPr>
          <w:p w14:paraId="2C9455D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ひび割れ</w:t>
            </w:r>
          </w:p>
        </w:tc>
        <w:tc>
          <w:tcPr>
            <w:tcW w:w="1576" w:type="dxa"/>
            <w:shd w:val="clear" w:color="auto" w:fill="auto"/>
            <w:vAlign w:val="center"/>
            <w:hideMark/>
          </w:tcPr>
          <w:p w14:paraId="51AE18C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部材背面まで達するひび割れ・亀裂が生じている（幅5mm 程度以上）。</w:t>
            </w:r>
          </w:p>
        </w:tc>
        <w:tc>
          <w:tcPr>
            <w:tcW w:w="1684" w:type="dxa"/>
            <w:shd w:val="clear" w:color="auto" w:fill="auto"/>
            <w:vAlign w:val="center"/>
            <w:hideMark/>
          </w:tcPr>
          <w:p w14:paraId="1EF99E47"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複数方向に幅数mm 程度のひび割れがあるが、背面までは達していない。</w:t>
            </w:r>
          </w:p>
        </w:tc>
        <w:tc>
          <w:tcPr>
            <w:tcW w:w="1718" w:type="dxa"/>
            <w:shd w:val="clear" w:color="auto" w:fill="auto"/>
            <w:vAlign w:val="center"/>
            <w:hideMark/>
          </w:tcPr>
          <w:p w14:paraId="6939D9AA"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１方向に幅数mm 程度のひび割れがあるが、背面までは達していない。</w:t>
            </w:r>
          </w:p>
        </w:tc>
        <w:tc>
          <w:tcPr>
            <w:tcW w:w="1701" w:type="dxa"/>
            <w:shd w:val="clear" w:color="auto" w:fill="auto"/>
            <w:vAlign w:val="center"/>
            <w:hideMark/>
          </w:tcPr>
          <w:p w14:paraId="6B6040B9"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1mm 以下のひび割れが生じているか、ひび割れが見られない。</w:t>
            </w:r>
          </w:p>
        </w:tc>
      </w:tr>
      <w:tr w:rsidR="00436022" w:rsidRPr="00A97FE1" w14:paraId="60CF6F8C" w14:textId="77777777" w:rsidTr="005E1989">
        <w:trPr>
          <w:trHeight w:val="343"/>
        </w:trPr>
        <w:tc>
          <w:tcPr>
            <w:tcW w:w="484" w:type="dxa"/>
            <w:vMerge/>
            <w:vAlign w:val="center"/>
            <w:hideMark/>
          </w:tcPr>
          <w:p w14:paraId="1E0592CC"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483" w:type="dxa"/>
            <w:shd w:val="clear" w:color="auto" w:fill="auto"/>
            <w:vAlign w:val="center"/>
            <w:hideMark/>
          </w:tcPr>
          <w:p w14:paraId="56DD6FE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目地部、打継ぎ部の状況</w:t>
            </w:r>
          </w:p>
        </w:tc>
        <w:tc>
          <w:tcPr>
            <w:tcW w:w="1576" w:type="dxa"/>
            <w:shd w:val="clear" w:color="auto" w:fill="auto"/>
            <w:vAlign w:val="center"/>
            <w:hideMark/>
          </w:tcPr>
          <w:p w14:paraId="0819E76E"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目地部、打継ぎ部のずれが大きく、堤体土砂の流出が見られる。</w:t>
            </w:r>
          </w:p>
        </w:tc>
        <w:tc>
          <w:tcPr>
            <w:tcW w:w="1684" w:type="dxa"/>
            <w:shd w:val="clear" w:color="auto" w:fill="auto"/>
            <w:vAlign w:val="center"/>
            <w:hideMark/>
          </w:tcPr>
          <w:p w14:paraId="64D00E85"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目地部、打継ぎ部より水の浸透がある。</w:t>
            </w:r>
          </w:p>
        </w:tc>
        <w:tc>
          <w:tcPr>
            <w:tcW w:w="1718" w:type="dxa"/>
            <w:shd w:val="clear" w:color="auto" w:fill="auto"/>
            <w:vAlign w:val="center"/>
            <w:hideMark/>
          </w:tcPr>
          <w:p w14:paraId="1CCA00E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目地部、打継ぎ部にずれがあるが、水の浸透はない。</w:t>
            </w:r>
          </w:p>
        </w:tc>
        <w:tc>
          <w:tcPr>
            <w:tcW w:w="1701" w:type="dxa"/>
            <w:shd w:val="clear" w:color="auto" w:fill="auto"/>
            <w:vAlign w:val="center"/>
            <w:hideMark/>
          </w:tcPr>
          <w:p w14:paraId="0C923A33"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目地部、打継ぎ部にわずかなずれ、段差、開きが見られるか、段差、開きが見られない。</w:t>
            </w:r>
          </w:p>
        </w:tc>
      </w:tr>
      <w:tr w:rsidR="00436022" w:rsidRPr="00A97FE1" w14:paraId="2F4ACB34" w14:textId="77777777" w:rsidTr="005E1989">
        <w:trPr>
          <w:trHeight w:val="630"/>
        </w:trPr>
        <w:tc>
          <w:tcPr>
            <w:tcW w:w="484" w:type="dxa"/>
            <w:vMerge/>
            <w:vAlign w:val="center"/>
            <w:hideMark/>
          </w:tcPr>
          <w:p w14:paraId="10F7307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p>
        </w:tc>
        <w:tc>
          <w:tcPr>
            <w:tcW w:w="1483" w:type="dxa"/>
            <w:shd w:val="clear" w:color="auto" w:fill="auto"/>
            <w:noWrap/>
            <w:vAlign w:val="center"/>
            <w:hideMark/>
          </w:tcPr>
          <w:p w14:paraId="760B209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剥離・損傷</w:t>
            </w:r>
          </w:p>
        </w:tc>
        <w:tc>
          <w:tcPr>
            <w:tcW w:w="1576" w:type="dxa"/>
            <w:shd w:val="clear" w:color="auto" w:fill="auto"/>
            <w:vAlign w:val="center"/>
            <w:hideMark/>
          </w:tcPr>
          <w:p w14:paraId="23ED44A0"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広範囲に破損、または流出している。</w:t>
            </w:r>
          </w:p>
        </w:tc>
        <w:tc>
          <w:tcPr>
            <w:tcW w:w="1684" w:type="dxa"/>
            <w:shd w:val="clear" w:color="auto" w:fill="auto"/>
            <w:vAlign w:val="center"/>
            <w:hideMark/>
          </w:tcPr>
          <w:p w14:paraId="606E81F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表面だけでなく部材の深部まで剥離・損傷が及んでいる。</w:t>
            </w:r>
          </w:p>
        </w:tc>
        <w:tc>
          <w:tcPr>
            <w:tcW w:w="1718" w:type="dxa"/>
            <w:shd w:val="clear" w:color="auto" w:fill="auto"/>
            <w:vAlign w:val="center"/>
            <w:hideMark/>
          </w:tcPr>
          <w:p w14:paraId="0A7CEAC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広範囲であっても表面の剥離・損傷が生じている。</w:t>
            </w:r>
          </w:p>
        </w:tc>
        <w:tc>
          <w:tcPr>
            <w:tcW w:w="1701" w:type="dxa"/>
            <w:shd w:val="clear" w:color="auto" w:fill="auto"/>
            <w:vAlign w:val="center"/>
            <w:hideMark/>
          </w:tcPr>
          <w:p w14:paraId="7546918D"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ごく小規模の剥離・損傷が生じているか、剥離・損傷が生じていない。</w:t>
            </w:r>
          </w:p>
        </w:tc>
      </w:tr>
      <w:tr w:rsidR="00436022" w:rsidRPr="00A97FE1" w14:paraId="60A79386" w14:textId="77777777" w:rsidTr="005E1989">
        <w:trPr>
          <w:trHeight w:val="1994"/>
        </w:trPr>
        <w:tc>
          <w:tcPr>
            <w:tcW w:w="484" w:type="dxa"/>
            <w:shd w:val="clear" w:color="auto" w:fill="auto"/>
            <w:textDirection w:val="tbRlV"/>
            <w:vAlign w:val="center"/>
            <w:hideMark/>
          </w:tcPr>
          <w:p w14:paraId="636262D4" w14:textId="77777777" w:rsidR="00436022" w:rsidRPr="00A97FE1" w:rsidRDefault="00436022" w:rsidP="005E1989">
            <w:pPr>
              <w:widowControl/>
              <w:spacing w:line="240" w:lineRule="exact"/>
              <w:jc w:val="center"/>
              <w:rPr>
                <w:rFonts w:hAnsi="HG丸ｺﾞｼｯｸM-PRO" w:cs="ＭＳ Ｐゴシック"/>
                <w:color w:val="000000"/>
                <w:kern w:val="0"/>
                <w:sz w:val="14"/>
                <w:szCs w:val="14"/>
              </w:rPr>
            </w:pPr>
            <w:r w:rsidRPr="00A97FE1">
              <w:rPr>
                <w:rFonts w:hAnsi="HG丸ｺﾞｼｯｸM-PRO" w:cs="ＭＳ Ｐゴシック" w:hint="eastAsia"/>
                <w:color w:val="000000"/>
                <w:kern w:val="0"/>
                <w:sz w:val="14"/>
                <w:szCs w:val="14"/>
              </w:rPr>
              <w:t>必要に応じて実施する項目</w:t>
            </w:r>
          </w:p>
        </w:tc>
        <w:tc>
          <w:tcPr>
            <w:tcW w:w="1483" w:type="dxa"/>
            <w:shd w:val="clear" w:color="auto" w:fill="auto"/>
            <w:vAlign w:val="center"/>
            <w:hideMark/>
          </w:tcPr>
          <w:p w14:paraId="50765028"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吸出し・空洞化</w:t>
            </w:r>
          </w:p>
        </w:tc>
        <w:tc>
          <w:tcPr>
            <w:tcW w:w="1576" w:type="dxa"/>
            <w:shd w:val="clear" w:color="auto" w:fill="auto"/>
            <w:vAlign w:val="center"/>
            <w:hideMark/>
          </w:tcPr>
          <w:p w14:paraId="65EDF302"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防護機能や安全性に影響のある大規模な空洞がある。</w:t>
            </w:r>
          </w:p>
        </w:tc>
        <w:tc>
          <w:tcPr>
            <w:tcW w:w="1684" w:type="dxa"/>
            <w:shd w:val="clear" w:color="auto" w:fill="auto"/>
            <w:vAlign w:val="center"/>
            <w:hideMark/>
          </w:tcPr>
          <w:p w14:paraId="749083D1"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部分的に防護機能や安全性に影響のある空洞がある。</w:t>
            </w:r>
          </w:p>
        </w:tc>
        <w:tc>
          <w:tcPr>
            <w:tcW w:w="1718" w:type="dxa"/>
            <w:shd w:val="clear" w:color="auto" w:fill="auto"/>
            <w:noWrap/>
            <w:vAlign w:val="center"/>
            <w:hideMark/>
          </w:tcPr>
          <w:p w14:paraId="671DDEF0" w14:textId="77777777" w:rsidR="00436022" w:rsidRPr="00A97FE1" w:rsidRDefault="00436022" w:rsidP="005E1989">
            <w:pPr>
              <w:widowControl/>
              <w:spacing w:line="240" w:lineRule="exact"/>
              <w:jc w:val="center"/>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w:t>
            </w:r>
          </w:p>
        </w:tc>
        <w:tc>
          <w:tcPr>
            <w:tcW w:w="1701" w:type="dxa"/>
            <w:shd w:val="clear" w:color="auto" w:fill="auto"/>
            <w:vAlign w:val="center"/>
            <w:hideMark/>
          </w:tcPr>
          <w:p w14:paraId="7FFE7A52" w14:textId="77777777" w:rsidR="00436022" w:rsidRPr="00A97FE1" w:rsidRDefault="00436022" w:rsidP="005E1989">
            <w:pPr>
              <w:widowControl/>
              <w:spacing w:line="240" w:lineRule="exact"/>
              <w:jc w:val="left"/>
              <w:rPr>
                <w:rFonts w:hAnsi="HG丸ｺﾞｼｯｸM-PRO" w:cs="ＭＳ Ｐゴシック"/>
                <w:color w:val="000000"/>
                <w:kern w:val="0"/>
                <w:sz w:val="16"/>
                <w:szCs w:val="16"/>
              </w:rPr>
            </w:pPr>
            <w:r w:rsidRPr="00A97FE1">
              <w:rPr>
                <w:rFonts w:hAnsi="HG丸ｺﾞｼｯｸM-PRO" w:cs="ＭＳ Ｐゴシック" w:hint="eastAsia"/>
                <w:color w:val="000000"/>
                <w:kern w:val="0"/>
                <w:sz w:val="16"/>
                <w:szCs w:val="16"/>
              </w:rPr>
              <w:t>防護機能や安全性に影響のある空洞なし。</w:t>
            </w:r>
          </w:p>
        </w:tc>
      </w:tr>
    </w:tbl>
    <w:p w14:paraId="17D35FB6" w14:textId="77777777" w:rsidR="00436022" w:rsidRDefault="00436022" w:rsidP="00436022">
      <w:pPr>
        <w:pStyle w:val="60"/>
        <w:ind w:leftChars="166" w:left="349" w:right="105" w:firstLineChars="47" w:firstLine="99"/>
        <w:jc w:val="center"/>
      </w:pPr>
    </w:p>
    <w:p w14:paraId="230B8F67" w14:textId="77777777" w:rsidR="00436022" w:rsidRDefault="00436022" w:rsidP="00436022">
      <w:pPr>
        <w:pStyle w:val="60"/>
        <w:ind w:leftChars="166" w:left="349" w:right="105" w:firstLineChars="47" w:firstLine="99"/>
        <w:jc w:val="center"/>
      </w:pPr>
      <w:r w:rsidRPr="00F711AE">
        <w:rPr>
          <w:rFonts w:hint="eastAsia"/>
          <w:noProof/>
        </w:rPr>
        <mc:AlternateContent>
          <mc:Choice Requires="wps">
            <w:drawing>
              <wp:anchor distT="0" distB="0" distL="114300" distR="114300" simplePos="0" relativeHeight="252000256" behindDoc="0" locked="0" layoutInCell="1" allowOverlap="1" wp14:anchorId="451DB499" wp14:editId="1FA63637">
                <wp:simplePos x="0" y="0"/>
                <wp:positionH relativeFrom="column">
                  <wp:posOffset>203673</wp:posOffset>
                </wp:positionH>
                <wp:positionV relativeFrom="paragraph">
                  <wp:posOffset>99695</wp:posOffset>
                </wp:positionV>
                <wp:extent cx="2955290" cy="509905"/>
                <wp:effectExtent l="57150" t="38100" r="73660" b="213995"/>
                <wp:wrapNone/>
                <wp:docPr id="3079" name="角丸四角形吹き出し 3079"/>
                <wp:cNvGraphicFramePr/>
                <a:graphic xmlns:a="http://schemas.openxmlformats.org/drawingml/2006/main">
                  <a:graphicData uri="http://schemas.microsoft.com/office/word/2010/wordprocessingShape">
                    <wps:wsp>
                      <wps:cNvSpPr/>
                      <wps:spPr>
                        <a:xfrm>
                          <a:off x="0" y="0"/>
                          <a:ext cx="2955290" cy="509905"/>
                        </a:xfrm>
                        <a:prstGeom prst="wedgeRoundRectCallout">
                          <a:avLst>
                            <a:gd name="adj1" fmla="val 39727"/>
                            <a:gd name="adj2" fmla="val 71783"/>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0F48737F"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DB499" id="角丸四角形吹き出し 3079" o:spid="_x0000_s1305" type="#_x0000_t62" style="position:absolute;left:0;text-align:left;margin-left:16.05pt;margin-top:7.85pt;width:232.7pt;height:40.1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" adj="19381,26305" fillcolor="#ffa2a1" strokecolor="#be4b48">
                <v:fill color2="#ffe5e5" rotate="t" angle="180" colors="0 #ffa2a1;22938f #ffbebd;1 #ffe5e5" focus="100%" type="gradient"/>
                <v:shadow on="t" color="black" opacity="24903f" origin=",.5" offset="0,.55556mm"/>
                <v:textbox>
                  <w:txbxContent>
                    <w:p w14:paraId="0F48737F"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スパン内の</w:t>
                      </w:r>
                      <w:r w:rsidRPr="00F711AE">
                        <w:rPr>
                          <w:rFonts w:hAnsi="HG丸ｺﾞｼｯｸM-PRO" w:hint="eastAsia"/>
                          <w:sz w:val="20"/>
                          <w:szCs w:val="20"/>
                        </w:rPr>
                        <w:t>波返工や天端被覆工などの各部材の変状ランクを判定する。</w:t>
                      </w:r>
                    </w:p>
                  </w:txbxContent>
                </v:textbox>
              </v:shape>
            </w:pict>
          </mc:Fallback>
        </mc:AlternateContent>
      </w:r>
    </w:p>
    <w:p w14:paraId="0D89246F" w14:textId="77777777" w:rsidR="00436022" w:rsidRDefault="00436022" w:rsidP="00436022">
      <w:pPr>
        <w:pStyle w:val="60"/>
        <w:ind w:leftChars="166" w:left="349" w:right="105" w:firstLineChars="47" w:firstLine="99"/>
        <w:jc w:val="center"/>
      </w:pPr>
      <w:r>
        <w:rPr>
          <w:noProof/>
        </w:rPr>
        <w:drawing>
          <wp:inline distT="0" distB="0" distL="0" distR="0" wp14:anchorId="467A8D49" wp14:editId="668AF0ED">
            <wp:extent cx="5419475" cy="2541181"/>
            <wp:effectExtent l="0" t="0" r="0" b="0"/>
            <wp:docPr id="315" name="図 315" descr="ダイアグラム, 設計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図 315" descr="ダイアグラム, 設計図&#10;&#10;自動的に生成された説明"/>
                    <pic:cNvPicPr/>
                  </pic:nvPicPr>
                  <pic:blipFill rotWithShape="1">
                    <a:blip r:embed="rId82"/>
                    <a:srcRect l="10651" t="20608" r="2661" b="7094"/>
                    <a:stretch/>
                  </pic:blipFill>
                  <pic:spPr bwMode="auto">
                    <a:xfrm>
                      <a:off x="0" y="0"/>
                      <a:ext cx="5438586" cy="2550142"/>
                    </a:xfrm>
                    <a:prstGeom prst="rect">
                      <a:avLst/>
                    </a:prstGeom>
                    <a:ln>
                      <a:noFill/>
                    </a:ln>
                    <a:extLst>
                      <a:ext uri="{53640926-AAD7-44D8-BBD7-CCE9431645EC}">
                        <a14:shadowObscured xmlns:a14="http://schemas.microsoft.com/office/drawing/2010/main"/>
                      </a:ext>
                    </a:extLst>
                  </pic:spPr>
                </pic:pic>
              </a:graphicData>
            </a:graphic>
          </wp:inline>
        </w:drawing>
      </w:r>
    </w:p>
    <w:p w14:paraId="0BD80D77" w14:textId="0CC38252" w:rsidR="00436022" w:rsidRDefault="00436022" w:rsidP="00AF6597">
      <w:pPr>
        <w:pStyle w:val="ac"/>
        <w:spacing w:before="120"/>
      </w:pPr>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27</w:t>
      </w:r>
      <w:r w:rsidR="005E1989">
        <w:rPr>
          <w:noProof/>
        </w:rPr>
        <w:fldChar w:fldCharType="end"/>
      </w:r>
      <w:r>
        <w:rPr>
          <w:rFonts w:hint="eastAsia"/>
        </w:rPr>
        <w:t xml:space="preserve">　堤防等の変状ランクの判定を行う主な部材</w:t>
      </w:r>
      <w:r>
        <w:br/>
      </w:r>
      <w:r>
        <w:rPr>
          <w:rFonts w:hint="eastAsia"/>
        </w:rPr>
        <w:t>（海岸保全施設維持管理マニュアルより抜粋）</w:t>
      </w:r>
      <w:r>
        <w:br w:type="page"/>
      </w:r>
    </w:p>
    <w:p w14:paraId="7A895868" w14:textId="77777777" w:rsidR="00436022" w:rsidRDefault="00436022" w:rsidP="00436022">
      <w:pPr>
        <w:widowControl/>
        <w:jc w:val="left"/>
      </w:pPr>
    </w:p>
    <w:p w14:paraId="0211873E" w14:textId="77777777" w:rsidR="00436022" w:rsidRPr="00DA5B12" w:rsidRDefault="00436022" w:rsidP="00436022">
      <w:pPr>
        <w:pStyle w:val="80"/>
        <w:ind w:leftChars="0" w:left="0" w:firstLineChars="0" w:firstLine="0"/>
        <w:jc w:val="left"/>
        <w:rPr>
          <w:rFonts w:hAnsi="HG丸ｺﾞｼｯｸM-PRO"/>
          <w:b/>
        </w:rPr>
      </w:pPr>
      <w:r w:rsidRPr="00DA5B12">
        <w:rPr>
          <w:rFonts w:hAnsi="HG丸ｺﾞｼｯｸM-PRO" w:hint="eastAsia"/>
          <w:b/>
        </w:rPr>
        <w:t>【</w:t>
      </w:r>
      <w:r>
        <w:rPr>
          <w:rFonts w:hAnsi="HG丸ｺﾞｼｯｸM-PRO" w:hint="eastAsia"/>
          <w:b/>
        </w:rPr>
        <w:t>天端</w:t>
      </w:r>
      <w:r w:rsidRPr="00DA5B12">
        <w:rPr>
          <w:rFonts w:hAnsi="HG丸ｺﾞｼｯｸM-PRO" w:hint="eastAsia"/>
          <w:b/>
        </w:rPr>
        <w:t>被覆工】</w:t>
      </w:r>
    </w:p>
    <w:tbl>
      <w:tblPr>
        <w:tblStyle w:val="af6"/>
        <w:tblW w:w="0" w:type="auto"/>
        <w:tblInd w:w="250" w:type="dxa"/>
        <w:tblLook w:val="04A0" w:firstRow="1" w:lastRow="0" w:firstColumn="1" w:lastColumn="0" w:noHBand="0" w:noVBand="1"/>
      </w:tblPr>
      <w:tblGrid>
        <w:gridCol w:w="1210"/>
        <w:gridCol w:w="512"/>
        <w:gridCol w:w="2995"/>
        <w:gridCol w:w="4093"/>
      </w:tblGrid>
      <w:tr w:rsidR="00436022" w14:paraId="3398303E" w14:textId="77777777" w:rsidTr="005E1989">
        <w:tc>
          <w:tcPr>
            <w:tcW w:w="1236" w:type="dxa"/>
          </w:tcPr>
          <w:p w14:paraId="757E19EE" w14:textId="77777777" w:rsidR="00436022" w:rsidRDefault="00436022" w:rsidP="005E1989">
            <w:pPr>
              <w:pStyle w:val="80"/>
              <w:ind w:leftChars="0" w:left="0" w:firstLineChars="0" w:firstLine="0"/>
              <w:jc w:val="center"/>
            </w:pPr>
            <w:r>
              <w:rPr>
                <w:rFonts w:hint="eastAsia"/>
              </w:rPr>
              <w:t>変状現象</w:t>
            </w:r>
          </w:p>
        </w:tc>
        <w:tc>
          <w:tcPr>
            <w:tcW w:w="7694" w:type="dxa"/>
            <w:gridSpan w:val="3"/>
          </w:tcPr>
          <w:p w14:paraId="01B5B973" w14:textId="77777777" w:rsidR="00436022" w:rsidRDefault="00436022" w:rsidP="005E1989">
            <w:pPr>
              <w:pStyle w:val="80"/>
              <w:ind w:leftChars="0" w:left="0" w:firstLineChars="0" w:firstLine="0"/>
              <w:jc w:val="center"/>
            </w:pPr>
            <w:r>
              <w:rPr>
                <w:rFonts w:hint="eastAsia"/>
              </w:rPr>
              <w:t>変状のランクと損傷事例写真</w:t>
            </w:r>
          </w:p>
        </w:tc>
      </w:tr>
      <w:tr w:rsidR="00436022" w14:paraId="54C2C196" w14:textId="77777777" w:rsidTr="005E1989">
        <w:tc>
          <w:tcPr>
            <w:tcW w:w="1236" w:type="dxa"/>
            <w:vMerge w:val="restart"/>
          </w:tcPr>
          <w:p w14:paraId="707F8E98" w14:textId="77777777" w:rsidR="00436022" w:rsidRDefault="00436022" w:rsidP="005E1989">
            <w:pPr>
              <w:pStyle w:val="80"/>
              <w:ind w:leftChars="0" w:left="0" w:firstLineChars="0" w:firstLine="0"/>
              <w:jc w:val="center"/>
            </w:pPr>
            <w:r>
              <w:rPr>
                <w:rFonts w:hint="eastAsia"/>
              </w:rPr>
              <w:t>ひび割れ</w:t>
            </w:r>
          </w:p>
        </w:tc>
        <w:tc>
          <w:tcPr>
            <w:tcW w:w="517" w:type="dxa"/>
          </w:tcPr>
          <w:p w14:paraId="688E466A" w14:textId="77777777" w:rsidR="00436022" w:rsidRDefault="00436022" w:rsidP="005E1989">
            <w:pPr>
              <w:pStyle w:val="80"/>
              <w:ind w:leftChars="0" w:left="0" w:firstLineChars="0" w:firstLine="0"/>
              <w:jc w:val="center"/>
            </w:pPr>
            <w:r>
              <w:rPr>
                <w:rFonts w:hint="eastAsia"/>
              </w:rPr>
              <w:t>a</w:t>
            </w:r>
          </w:p>
        </w:tc>
        <w:tc>
          <w:tcPr>
            <w:tcW w:w="3067" w:type="dxa"/>
          </w:tcPr>
          <w:p w14:paraId="3530519C" w14:textId="77777777" w:rsidR="00436022" w:rsidRDefault="00436022" w:rsidP="005E1989">
            <w:pPr>
              <w:pStyle w:val="80"/>
              <w:ind w:leftChars="0" w:left="0" w:firstLineChars="0" w:firstLine="0"/>
            </w:pPr>
            <w:r w:rsidRPr="00465428">
              <w:rPr>
                <w:rFonts w:hint="eastAsia"/>
              </w:rPr>
              <w:t>部材背面まで達するひび割れ・亀裂が</w:t>
            </w:r>
            <w:r>
              <w:rPr>
                <w:rFonts w:hint="eastAsia"/>
              </w:rPr>
              <w:t>生じている。</w:t>
            </w:r>
          </w:p>
          <w:p w14:paraId="19B7A63D" w14:textId="77777777" w:rsidR="00436022" w:rsidRDefault="00436022" w:rsidP="005E1989">
            <w:pPr>
              <w:pStyle w:val="80"/>
              <w:ind w:leftChars="0" w:left="0" w:firstLineChars="0" w:firstLine="0"/>
            </w:pPr>
            <w:r w:rsidRPr="00465428">
              <w:rPr>
                <w:rFonts w:hint="eastAsia"/>
              </w:rPr>
              <w:t>（ 幅 5mm</w:t>
            </w:r>
            <w:r>
              <w:rPr>
                <w:rFonts w:hint="eastAsia"/>
              </w:rPr>
              <w:t>程度</w:t>
            </w:r>
            <w:r w:rsidRPr="00465428">
              <w:rPr>
                <w:rFonts w:hint="eastAsia"/>
              </w:rPr>
              <w:t>以上 ）</w:t>
            </w:r>
          </w:p>
        </w:tc>
        <w:tc>
          <w:tcPr>
            <w:tcW w:w="4110" w:type="dxa"/>
          </w:tcPr>
          <w:p w14:paraId="35714076" w14:textId="77777777" w:rsidR="00436022" w:rsidRDefault="00436022" w:rsidP="005E1989">
            <w:pPr>
              <w:pStyle w:val="80"/>
              <w:ind w:leftChars="0" w:left="0" w:firstLineChars="0" w:firstLine="0"/>
              <w:jc w:val="center"/>
            </w:pPr>
            <w:r>
              <w:rPr>
                <w:noProof/>
              </w:rPr>
              <w:drawing>
                <wp:inline distT="0" distB="0" distL="0" distR="0" wp14:anchorId="7B4991E8" wp14:editId="506F5B01">
                  <wp:extent cx="2124000" cy="1538068"/>
                  <wp:effectExtent l="0" t="0" r="0" b="5080"/>
                  <wp:docPr id="317" name="図 317"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図 317" descr="グラフィカル ユーザー インターフェイス&#10;&#10;自動的に生成された説明"/>
                          <pic:cNvPicPr/>
                        </pic:nvPicPr>
                        <pic:blipFill rotWithShape="1">
                          <a:blip r:embed="rId83"/>
                          <a:srcRect l="23271" t="17220" r="17618" b="6646"/>
                          <a:stretch/>
                        </pic:blipFill>
                        <pic:spPr bwMode="auto">
                          <a:xfrm>
                            <a:off x="0" y="0"/>
                            <a:ext cx="2124000" cy="1538068"/>
                          </a:xfrm>
                          <a:prstGeom prst="rect">
                            <a:avLst/>
                          </a:prstGeom>
                          <a:ln>
                            <a:noFill/>
                          </a:ln>
                          <a:extLst>
                            <a:ext uri="{53640926-AAD7-44D8-BBD7-CCE9431645EC}">
                              <a14:shadowObscured xmlns:a14="http://schemas.microsoft.com/office/drawing/2010/main"/>
                            </a:ext>
                          </a:extLst>
                        </pic:spPr>
                      </pic:pic>
                    </a:graphicData>
                  </a:graphic>
                </wp:inline>
              </w:drawing>
            </w:r>
          </w:p>
        </w:tc>
      </w:tr>
      <w:tr w:rsidR="00436022" w14:paraId="6327DC75" w14:textId="77777777" w:rsidTr="005E1989">
        <w:tc>
          <w:tcPr>
            <w:tcW w:w="1236" w:type="dxa"/>
            <w:vMerge/>
          </w:tcPr>
          <w:p w14:paraId="4E8985B6" w14:textId="77777777" w:rsidR="00436022" w:rsidRDefault="00436022" w:rsidP="005E1989">
            <w:pPr>
              <w:pStyle w:val="80"/>
              <w:ind w:leftChars="0" w:left="0" w:firstLineChars="0" w:firstLine="0"/>
              <w:jc w:val="center"/>
            </w:pPr>
          </w:p>
        </w:tc>
        <w:tc>
          <w:tcPr>
            <w:tcW w:w="517" w:type="dxa"/>
          </w:tcPr>
          <w:p w14:paraId="0CDB7861" w14:textId="77777777" w:rsidR="00436022" w:rsidRPr="00465428" w:rsidRDefault="00436022" w:rsidP="005E1989">
            <w:pPr>
              <w:pStyle w:val="80"/>
              <w:ind w:leftChars="0" w:left="0" w:firstLineChars="0" w:firstLine="0"/>
              <w:jc w:val="center"/>
            </w:pPr>
            <w:r>
              <w:rPr>
                <w:rFonts w:hint="eastAsia"/>
              </w:rPr>
              <w:t>b</w:t>
            </w:r>
          </w:p>
        </w:tc>
        <w:tc>
          <w:tcPr>
            <w:tcW w:w="3067" w:type="dxa"/>
          </w:tcPr>
          <w:p w14:paraId="5AA5CBDF" w14:textId="77777777" w:rsidR="00436022" w:rsidRDefault="00436022" w:rsidP="005E1989">
            <w:pPr>
              <w:pStyle w:val="80"/>
              <w:ind w:leftChars="0" w:left="0" w:firstLineChars="0" w:firstLine="0"/>
            </w:pPr>
            <w:r>
              <w:rPr>
                <w:rFonts w:hint="eastAsia"/>
              </w:rPr>
              <w:t>複数方向に幅数mm程度のひび割れがあるが、背面までは達していない。</w:t>
            </w:r>
          </w:p>
        </w:tc>
        <w:tc>
          <w:tcPr>
            <w:tcW w:w="4110" w:type="dxa"/>
          </w:tcPr>
          <w:p w14:paraId="258B116A" w14:textId="77777777" w:rsidR="00436022" w:rsidRDefault="00436022" w:rsidP="005E1989">
            <w:pPr>
              <w:pStyle w:val="80"/>
              <w:ind w:leftChars="0" w:left="0" w:firstLineChars="0" w:firstLine="0"/>
              <w:jc w:val="center"/>
            </w:pPr>
            <w:r>
              <w:rPr>
                <w:noProof/>
              </w:rPr>
              <w:drawing>
                <wp:inline distT="0" distB="0" distL="0" distR="0" wp14:anchorId="5B031A97" wp14:editId="211FFBE8">
                  <wp:extent cx="2124000" cy="1526625"/>
                  <wp:effectExtent l="0" t="0" r="0" b="0"/>
                  <wp:docPr id="318" name="図 318"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図 318" descr="グラフィカル ユーザー インターフェイス&#10;&#10;自動的に生成された説明"/>
                          <pic:cNvPicPr/>
                        </pic:nvPicPr>
                        <pic:blipFill rotWithShape="1">
                          <a:blip r:embed="rId84"/>
                          <a:srcRect l="23101" t="16012" r="17109" b="7553"/>
                          <a:stretch/>
                        </pic:blipFill>
                        <pic:spPr bwMode="auto">
                          <a:xfrm>
                            <a:off x="0" y="0"/>
                            <a:ext cx="2124000" cy="1526625"/>
                          </a:xfrm>
                          <a:prstGeom prst="rect">
                            <a:avLst/>
                          </a:prstGeom>
                          <a:ln>
                            <a:noFill/>
                          </a:ln>
                          <a:extLst>
                            <a:ext uri="{53640926-AAD7-44D8-BBD7-CCE9431645EC}">
                              <a14:shadowObscured xmlns:a14="http://schemas.microsoft.com/office/drawing/2010/main"/>
                            </a:ext>
                          </a:extLst>
                        </pic:spPr>
                      </pic:pic>
                    </a:graphicData>
                  </a:graphic>
                </wp:inline>
              </w:drawing>
            </w:r>
          </w:p>
        </w:tc>
      </w:tr>
      <w:tr w:rsidR="00436022" w14:paraId="0775647F" w14:textId="77777777" w:rsidTr="005E1989">
        <w:tc>
          <w:tcPr>
            <w:tcW w:w="1236" w:type="dxa"/>
            <w:vMerge/>
          </w:tcPr>
          <w:p w14:paraId="0B416340" w14:textId="77777777" w:rsidR="00436022" w:rsidRDefault="00436022" w:rsidP="005E1989">
            <w:pPr>
              <w:pStyle w:val="80"/>
              <w:ind w:leftChars="0" w:left="0" w:firstLineChars="0" w:firstLine="0"/>
              <w:jc w:val="center"/>
            </w:pPr>
          </w:p>
        </w:tc>
        <w:tc>
          <w:tcPr>
            <w:tcW w:w="517" w:type="dxa"/>
          </w:tcPr>
          <w:p w14:paraId="6689538F" w14:textId="77777777" w:rsidR="00436022" w:rsidRDefault="00436022" w:rsidP="005E1989">
            <w:pPr>
              <w:pStyle w:val="80"/>
              <w:ind w:leftChars="0" w:left="0" w:firstLineChars="0" w:firstLine="0"/>
              <w:jc w:val="center"/>
            </w:pPr>
            <w:r>
              <w:rPr>
                <w:rFonts w:hint="eastAsia"/>
              </w:rPr>
              <w:t>c</w:t>
            </w:r>
          </w:p>
        </w:tc>
        <w:tc>
          <w:tcPr>
            <w:tcW w:w="3067" w:type="dxa"/>
          </w:tcPr>
          <w:p w14:paraId="3D576F77" w14:textId="77777777" w:rsidR="00436022" w:rsidRDefault="00436022" w:rsidP="005E1989">
            <w:pPr>
              <w:pStyle w:val="80"/>
              <w:ind w:leftChars="0" w:left="0" w:firstLineChars="0" w:firstLine="0"/>
            </w:pPr>
            <w:r>
              <w:rPr>
                <w:rFonts w:hint="eastAsia"/>
              </w:rPr>
              <w:t>1方向に幅数mm程度のひび割れがあるが、背面までは達していない。</w:t>
            </w:r>
          </w:p>
        </w:tc>
        <w:tc>
          <w:tcPr>
            <w:tcW w:w="4110" w:type="dxa"/>
          </w:tcPr>
          <w:p w14:paraId="5E5BEBE4" w14:textId="77777777" w:rsidR="00436022" w:rsidRDefault="00436022" w:rsidP="005E1989">
            <w:pPr>
              <w:pStyle w:val="80"/>
              <w:ind w:leftChars="0" w:left="0" w:firstLineChars="0" w:firstLine="0"/>
              <w:jc w:val="center"/>
            </w:pPr>
            <w:r>
              <w:rPr>
                <w:noProof/>
              </w:rPr>
              <w:drawing>
                <wp:inline distT="0" distB="0" distL="0" distR="0" wp14:anchorId="630FC015" wp14:editId="6E48C66F">
                  <wp:extent cx="2124000" cy="1501757"/>
                  <wp:effectExtent l="0" t="0" r="0" b="3810"/>
                  <wp:docPr id="3076" name="図 3076"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図 3076" descr="コンピューターのスクリーンショット&#10;&#10;自動的に生成された説明"/>
                          <pic:cNvPicPr/>
                        </pic:nvPicPr>
                        <pic:blipFill rotWithShape="1">
                          <a:blip r:embed="rId85"/>
                          <a:srcRect l="23441" t="17523" r="16259" b="6647"/>
                          <a:stretch/>
                        </pic:blipFill>
                        <pic:spPr bwMode="auto">
                          <a:xfrm>
                            <a:off x="0" y="0"/>
                            <a:ext cx="2124000" cy="1501757"/>
                          </a:xfrm>
                          <a:prstGeom prst="rect">
                            <a:avLst/>
                          </a:prstGeom>
                          <a:ln>
                            <a:noFill/>
                          </a:ln>
                          <a:extLst>
                            <a:ext uri="{53640926-AAD7-44D8-BBD7-CCE9431645EC}">
                              <a14:shadowObscured xmlns:a14="http://schemas.microsoft.com/office/drawing/2010/main"/>
                            </a:ext>
                          </a:extLst>
                        </pic:spPr>
                      </pic:pic>
                    </a:graphicData>
                  </a:graphic>
                </wp:inline>
              </w:drawing>
            </w:r>
          </w:p>
        </w:tc>
      </w:tr>
      <w:tr w:rsidR="00436022" w14:paraId="3FD9AE6F" w14:textId="77777777" w:rsidTr="005E1989">
        <w:tc>
          <w:tcPr>
            <w:tcW w:w="1236" w:type="dxa"/>
            <w:vMerge/>
          </w:tcPr>
          <w:p w14:paraId="3D9D075F" w14:textId="77777777" w:rsidR="00436022" w:rsidRDefault="00436022" w:rsidP="005E1989">
            <w:pPr>
              <w:pStyle w:val="80"/>
              <w:ind w:leftChars="0" w:left="0" w:firstLineChars="0" w:firstLine="0"/>
              <w:jc w:val="center"/>
            </w:pPr>
          </w:p>
        </w:tc>
        <w:tc>
          <w:tcPr>
            <w:tcW w:w="517" w:type="dxa"/>
          </w:tcPr>
          <w:p w14:paraId="4C3099EF" w14:textId="77777777" w:rsidR="00436022" w:rsidRDefault="00436022" w:rsidP="005E1989">
            <w:pPr>
              <w:pStyle w:val="80"/>
              <w:ind w:leftChars="0" w:left="0" w:firstLineChars="0" w:firstLine="0"/>
              <w:jc w:val="center"/>
            </w:pPr>
            <w:r>
              <w:rPr>
                <w:rFonts w:hint="eastAsia"/>
              </w:rPr>
              <w:t>d</w:t>
            </w:r>
          </w:p>
        </w:tc>
        <w:tc>
          <w:tcPr>
            <w:tcW w:w="3067" w:type="dxa"/>
          </w:tcPr>
          <w:p w14:paraId="7F8E382B" w14:textId="77777777" w:rsidR="00436022" w:rsidRDefault="00436022" w:rsidP="005E1989">
            <w:pPr>
              <w:pStyle w:val="80"/>
              <w:ind w:leftChars="0" w:left="0" w:firstLineChars="0" w:firstLine="0"/>
            </w:pPr>
            <w:r>
              <w:rPr>
                <w:rFonts w:hint="eastAsia"/>
              </w:rPr>
              <w:t>1mm以下のひび割れが生じているが、ひび割れが見られない。</w:t>
            </w:r>
          </w:p>
        </w:tc>
        <w:tc>
          <w:tcPr>
            <w:tcW w:w="4110" w:type="dxa"/>
          </w:tcPr>
          <w:p w14:paraId="0E0DBB5E" w14:textId="77777777" w:rsidR="00436022" w:rsidRDefault="00436022" w:rsidP="005E1989">
            <w:pPr>
              <w:pStyle w:val="80"/>
              <w:ind w:leftChars="0" w:left="0" w:firstLineChars="0" w:firstLine="0"/>
              <w:jc w:val="center"/>
            </w:pPr>
            <w:r>
              <w:rPr>
                <w:noProof/>
              </w:rPr>
              <w:drawing>
                <wp:inline distT="0" distB="0" distL="0" distR="0" wp14:anchorId="78F1843C" wp14:editId="646AF1FF">
                  <wp:extent cx="2124000" cy="1533329"/>
                  <wp:effectExtent l="0" t="0" r="0" b="0"/>
                  <wp:docPr id="1626982515" name="図 1626982515"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 name="図 3077" descr="グラフィカル ユーザー インターフェイス&#10;&#10;自動的に生成された説明"/>
                          <pic:cNvPicPr/>
                        </pic:nvPicPr>
                        <pic:blipFill rotWithShape="1">
                          <a:blip r:embed="rId86"/>
                          <a:srcRect l="22591" t="15710" r="16939" b="6646"/>
                          <a:stretch/>
                        </pic:blipFill>
                        <pic:spPr bwMode="auto">
                          <a:xfrm>
                            <a:off x="0" y="0"/>
                            <a:ext cx="2124000" cy="1533329"/>
                          </a:xfrm>
                          <a:prstGeom prst="rect">
                            <a:avLst/>
                          </a:prstGeom>
                          <a:ln>
                            <a:noFill/>
                          </a:ln>
                          <a:extLst>
                            <a:ext uri="{53640926-AAD7-44D8-BBD7-CCE9431645EC}">
                              <a14:shadowObscured xmlns:a14="http://schemas.microsoft.com/office/drawing/2010/main"/>
                            </a:ext>
                          </a:extLst>
                        </pic:spPr>
                      </pic:pic>
                    </a:graphicData>
                  </a:graphic>
                </wp:inline>
              </w:drawing>
            </w:r>
          </w:p>
        </w:tc>
      </w:tr>
    </w:tbl>
    <w:p w14:paraId="19B7EB6A" w14:textId="2F2141BC" w:rsidR="00AF6597" w:rsidRPr="00AF6597" w:rsidRDefault="00AF6597" w:rsidP="00AF6597">
      <w:pPr>
        <w:pStyle w:val="ac"/>
      </w:pPr>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28</w:t>
      </w:r>
      <w:r w:rsidR="00A93C11">
        <w:fldChar w:fldCharType="end"/>
      </w:r>
      <w:r>
        <w:rPr>
          <w:rFonts w:hint="eastAsia"/>
        </w:rPr>
        <w:t xml:space="preserve">　</w:t>
      </w:r>
      <w:r w:rsidRPr="00AF6597">
        <w:rPr>
          <w:rFonts w:hint="eastAsia"/>
        </w:rPr>
        <w:t>劣化状況の事例（海岸保全施設維持管理マニュアルより抜粋）</w:t>
      </w:r>
    </w:p>
    <w:p w14:paraId="7F0C615D" w14:textId="77777777" w:rsidR="00436022" w:rsidRDefault="00436022" w:rsidP="00436022">
      <w:pPr>
        <w:widowControl/>
        <w:jc w:val="left"/>
      </w:pPr>
      <w:r>
        <w:rPr>
          <w:noProof/>
        </w:rPr>
        <mc:AlternateContent>
          <mc:Choice Requires="wps">
            <w:drawing>
              <wp:anchor distT="0" distB="0" distL="114300" distR="114300" simplePos="0" relativeHeight="251999232" behindDoc="0" locked="0" layoutInCell="1" allowOverlap="1" wp14:anchorId="75D2BBBE" wp14:editId="30796EBF">
                <wp:simplePos x="0" y="0"/>
                <wp:positionH relativeFrom="column">
                  <wp:posOffset>17027</wp:posOffset>
                </wp:positionH>
                <wp:positionV relativeFrom="paragraph">
                  <wp:posOffset>118464</wp:posOffset>
                </wp:positionV>
                <wp:extent cx="5762625" cy="520700"/>
                <wp:effectExtent l="57150" t="38100" r="85725" b="88900"/>
                <wp:wrapNone/>
                <wp:docPr id="288" name="正方形/長方形 288"/>
                <wp:cNvGraphicFramePr/>
                <a:graphic xmlns:a="http://schemas.openxmlformats.org/drawingml/2006/main">
                  <a:graphicData uri="http://schemas.microsoft.com/office/word/2010/wordprocessingShape">
                    <wps:wsp>
                      <wps:cNvSpPr/>
                      <wps:spPr>
                        <a:xfrm>
                          <a:off x="0" y="0"/>
                          <a:ext cx="5762625" cy="520700"/>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69837978"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3D7E27B"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3C188C7C" w14:textId="77777777" w:rsidR="00F933E5" w:rsidRPr="00C660FE" w:rsidRDefault="00F933E5" w:rsidP="0043602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D2BBBE" id="正方形/長方形 288" o:spid="_x0000_s1306" style="position:absolute;margin-left:1.35pt;margin-top:9.35pt;width:453.75pt;height:41pt;z-index:25199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" fillcolor="#ffa2a1" strokecolor="#be4b48">
                <v:fill color2="#ffe5e5" rotate="t" angle="180" colors="0 #ffa2a1;22938f #ffbebd;1 #ffe5e5" focus="100%" type="gradient"/>
                <v:shadow on="t" color="black" opacity="24903f" origin=",.5" offset="0,.55556mm"/>
                <v:textbox>
                  <w:txbxContent>
                    <w:p w14:paraId="69837978" w14:textId="77777777" w:rsidR="00F933E5" w:rsidRDefault="00F933E5" w:rsidP="00436022">
                      <w:pPr>
                        <w:rPr>
                          <w:rFonts w:hAnsi="HG丸ｺﾞｼｯｸM-PRO"/>
                          <w:b/>
                        </w:rPr>
                      </w:pPr>
                      <w:r w:rsidRPr="00107B23">
                        <w:rPr>
                          <w:rFonts w:hAnsi="HG丸ｺﾞｼｯｸM-PRO" w:hint="eastAsia"/>
                          <w:b/>
                        </w:rPr>
                        <w:t>今後、点検データの蓄積</w:t>
                      </w:r>
                      <w:r>
                        <w:rPr>
                          <w:rFonts w:hAnsi="HG丸ｺﾞｼｯｸM-PRO" w:hint="eastAsia"/>
                          <w:b/>
                        </w:rPr>
                        <w:t>を行い、</w:t>
                      </w:r>
                      <w:r w:rsidRPr="00107B23">
                        <w:rPr>
                          <w:rFonts w:hAnsi="HG丸ｺﾞｼｯｸM-PRO" w:hint="eastAsia"/>
                          <w:b/>
                        </w:rPr>
                        <w:t>大阪府としての劣化状況の事例</w:t>
                      </w:r>
                      <w:r>
                        <w:rPr>
                          <w:rFonts w:hAnsi="HG丸ｺﾞｼｯｸM-PRO" w:hint="eastAsia"/>
                          <w:b/>
                        </w:rPr>
                        <w:t>集</w:t>
                      </w:r>
                      <w:r w:rsidRPr="00107B23">
                        <w:rPr>
                          <w:rFonts w:hAnsi="HG丸ｺﾞｼｯｸM-PRO" w:hint="eastAsia"/>
                          <w:b/>
                        </w:rPr>
                        <w:t>を作成</w:t>
                      </w:r>
                      <w:r>
                        <w:rPr>
                          <w:rFonts w:hAnsi="HG丸ｺﾞｼｯｸM-PRO" w:hint="eastAsia"/>
                          <w:b/>
                        </w:rPr>
                        <w:t>し、</w:t>
                      </w:r>
                      <w:r w:rsidRPr="00107B23">
                        <w:rPr>
                          <w:rFonts w:hAnsi="HG丸ｺﾞｼｯｸM-PRO" w:hint="eastAsia"/>
                          <w:b/>
                        </w:rPr>
                        <w:t>判定基準等</w:t>
                      </w:r>
                    </w:p>
                    <w:p w14:paraId="73D7E27B" w14:textId="77777777" w:rsidR="00F933E5" w:rsidRPr="00CB1011" w:rsidRDefault="00F933E5" w:rsidP="00436022">
                      <w:pPr>
                        <w:ind w:left="424" w:hangingChars="201" w:hanging="424"/>
                      </w:pPr>
                      <w:r>
                        <w:rPr>
                          <w:rFonts w:hAnsi="HG丸ｺﾞｼｯｸM-PRO" w:hint="eastAsia"/>
                          <w:b/>
                        </w:rPr>
                        <w:t>の</w:t>
                      </w:r>
                      <w:r w:rsidRPr="00107B23">
                        <w:rPr>
                          <w:rFonts w:hAnsi="HG丸ｺﾞｼｯｸM-PRO" w:hint="eastAsia"/>
                          <w:b/>
                        </w:rPr>
                        <w:t>明確</w:t>
                      </w:r>
                      <w:r>
                        <w:rPr>
                          <w:rFonts w:hAnsi="HG丸ｺﾞｼｯｸM-PRO" w:hint="eastAsia"/>
                          <w:b/>
                        </w:rPr>
                        <w:t>化を図る。</w:t>
                      </w:r>
                    </w:p>
                    <w:p w14:paraId="3C188C7C" w14:textId="77777777" w:rsidR="00F933E5" w:rsidRPr="00C660FE" w:rsidRDefault="00F933E5" w:rsidP="00436022">
                      <w:pPr>
                        <w:jc w:val="center"/>
                      </w:pPr>
                    </w:p>
                  </w:txbxContent>
                </v:textbox>
              </v:rect>
            </w:pict>
          </mc:Fallback>
        </mc:AlternateContent>
      </w:r>
    </w:p>
    <w:p w14:paraId="19003B27" w14:textId="77777777" w:rsidR="00436022" w:rsidRDefault="00436022" w:rsidP="00436022">
      <w:pPr>
        <w:widowControl/>
        <w:jc w:val="left"/>
      </w:pPr>
      <w:r>
        <w:br w:type="page"/>
      </w:r>
    </w:p>
    <w:p w14:paraId="38E9FF24" w14:textId="77777777" w:rsidR="00436022" w:rsidRDefault="00436022" w:rsidP="00AF6597">
      <w:pPr>
        <w:pStyle w:val="6"/>
      </w:pPr>
      <w:r w:rsidRPr="00531889">
        <w:rPr>
          <w:rFonts w:hint="eastAsia"/>
        </w:rPr>
        <w:lastRenderedPageBreak/>
        <w:t>STEP4　＜スパン</w:t>
      </w:r>
      <w:r>
        <w:rPr>
          <w:rFonts w:hint="eastAsia"/>
        </w:rPr>
        <w:t>ごとの</w:t>
      </w:r>
      <w:r w:rsidRPr="00531889">
        <w:rPr>
          <w:rFonts w:hint="eastAsia"/>
        </w:rPr>
        <w:t>変状ランク</w:t>
      </w:r>
      <w:r>
        <w:rPr>
          <w:rFonts w:hint="eastAsia"/>
        </w:rPr>
        <w:t>の評価</w:t>
      </w:r>
      <w:r w:rsidRPr="00531889">
        <w:rPr>
          <w:rFonts w:hint="eastAsia"/>
        </w:rPr>
        <w:t>（</w:t>
      </w:r>
      <w:proofErr w:type="spellStart"/>
      <w:r w:rsidRPr="00531889">
        <w:rPr>
          <w:rFonts w:hint="eastAsia"/>
        </w:rPr>
        <w:t>a,b,c,d</w:t>
      </w:r>
      <w:proofErr w:type="spellEnd"/>
      <w:r w:rsidRPr="00531889">
        <w:rPr>
          <w:rFonts w:hint="eastAsia"/>
        </w:rPr>
        <w:t>）</w:t>
      </w:r>
      <w:r>
        <w:rPr>
          <w:rFonts w:hint="eastAsia"/>
        </w:rPr>
        <w:t>＞</w:t>
      </w:r>
    </w:p>
    <w:p w14:paraId="780DCE0A" w14:textId="0F2C7F5B" w:rsidR="00AF6597" w:rsidRDefault="00AF6597" w:rsidP="00AF6597">
      <w:pPr>
        <w:pStyle w:val="60"/>
        <w:ind w:left="735" w:firstLine="210"/>
        <w:rPr>
          <w:rFonts w:hAnsi="HG丸ｺﾞｼｯｸM-PRO"/>
        </w:rPr>
      </w:pPr>
      <w:r>
        <w:rPr>
          <w:rFonts w:hAnsi="HG丸ｺﾞｼｯｸM-PRO" w:hint="eastAsia"/>
        </w:rPr>
        <w:t>スパンごとの変状ランクは、STEP3で判定した部材ごとの変状ランクから、各部材の変状の過程や</w:t>
      </w:r>
      <w:r w:rsidRPr="00920EA8">
        <w:rPr>
          <w:rFonts w:hAnsi="HG丸ｺﾞｼｯｸM-PRO" w:hint="eastAsia"/>
        </w:rPr>
        <w:t>既往の健全度結果を用いた劣化予測線</w:t>
      </w:r>
      <w:r>
        <w:rPr>
          <w:rFonts w:hAnsi="HG丸ｺﾞｼｯｸM-PRO" w:hint="eastAsia"/>
        </w:rPr>
        <w:t>※などから</w:t>
      </w:r>
      <w:r w:rsidRPr="0031020B">
        <w:rPr>
          <w:rFonts w:hAnsi="HG丸ｺﾞｼｯｸM-PRO" w:hint="eastAsia"/>
        </w:rPr>
        <w:t>総合的</w:t>
      </w:r>
      <w:r>
        <w:rPr>
          <w:rFonts w:hAnsi="HG丸ｺﾞｼｯｸM-PRO" w:hint="eastAsia"/>
        </w:rPr>
        <w:t>に評価する。</w:t>
      </w:r>
    </w:p>
    <w:p w14:paraId="124FB100" w14:textId="2501FF63" w:rsidR="00AF6597" w:rsidRDefault="00AF6597" w:rsidP="00AF6597">
      <w:pPr>
        <w:pStyle w:val="60"/>
        <w:ind w:left="735" w:firstLine="210"/>
        <w:rPr>
          <w:rFonts w:hAnsi="HG丸ｺﾞｼｯｸM-PRO"/>
        </w:rPr>
      </w:pPr>
      <w:r>
        <w:rPr>
          <w:rFonts w:hAnsi="HG丸ｺﾞｼｯｸM-PRO" w:hint="eastAsia"/>
        </w:rPr>
        <w:t>なお、海岸施設は長い延長の一箇所でも破堤すると防護機能を確保できなくなるため、最も変状が進展している部材の変状ランクを代表値とすることを基本とする。</w:t>
      </w:r>
    </w:p>
    <w:p w14:paraId="06D33A21" w14:textId="4019594F" w:rsidR="00AF6597" w:rsidRDefault="00AF6597" w:rsidP="00AF6597">
      <w:pPr>
        <w:pStyle w:val="60"/>
        <w:ind w:left="735" w:firstLine="210"/>
        <w:rPr>
          <w:rFonts w:hAnsi="HG丸ｺﾞｼｯｸM-PRO"/>
        </w:rPr>
      </w:pPr>
      <w:r>
        <w:rPr>
          <w:rFonts w:hAnsi="HG丸ｺﾞｼｯｸM-PRO" w:hint="eastAsia"/>
        </w:rPr>
        <w:t>以下</w:t>
      </w:r>
      <w:r w:rsidRPr="005F6EE0">
        <w:rPr>
          <w:rFonts w:hAnsi="HG丸ｺﾞｼｯｸM-PRO" w:hint="eastAsia"/>
        </w:rPr>
        <w:t>の</w:t>
      </w:r>
      <w:r w:rsidRPr="005F6EE0">
        <w:rPr>
          <w:rFonts w:hAnsi="HG丸ｺﾞｼｯｸM-PRO"/>
        </w:rPr>
        <w:fldChar w:fldCharType="begin"/>
      </w:r>
      <w:r w:rsidRPr="005F6EE0">
        <w:rPr>
          <w:rFonts w:hAnsi="HG丸ｺﾞｼｯｸM-PRO"/>
        </w:rPr>
        <w:instrText xml:space="preserve"> </w:instrText>
      </w:r>
      <w:r w:rsidRPr="005F6EE0">
        <w:rPr>
          <w:rFonts w:hAnsi="HG丸ｺﾞｼｯｸM-PRO" w:hint="eastAsia"/>
        </w:rPr>
        <w:instrText>REF _Ref412036226 \h</w:instrText>
      </w:r>
      <w:r w:rsidRPr="005F6EE0">
        <w:rPr>
          <w:rFonts w:hAnsi="HG丸ｺﾞｼｯｸM-PRO"/>
        </w:rPr>
        <w:instrText xml:space="preserve"> </w:instrText>
      </w:r>
      <w:r>
        <w:rPr>
          <w:rFonts w:hAnsi="HG丸ｺﾞｼｯｸM-PRO"/>
        </w:rPr>
        <w:instrText xml:space="preserve"> \* MERGEFORMAT </w:instrText>
      </w:r>
      <w:r w:rsidRPr="005F6EE0">
        <w:rPr>
          <w:rFonts w:hAnsi="HG丸ｺﾞｼｯｸM-PRO"/>
        </w:rPr>
      </w:r>
      <w:r w:rsidRPr="005F6EE0">
        <w:rPr>
          <w:rFonts w:hAnsi="HG丸ｺﾞｼｯｸM-PRO"/>
        </w:rPr>
        <w:fldChar w:fldCharType="separate"/>
      </w:r>
      <w:r w:rsidR="00586FC0" w:rsidRPr="00586FC0">
        <w:rPr>
          <w:rFonts w:hAnsi="HG丸ｺﾞｼｯｸM-PRO"/>
        </w:rPr>
        <w:t xml:space="preserve">図 </w:t>
      </w:r>
      <w:r w:rsidR="00586FC0" w:rsidRPr="00586FC0">
        <w:rPr>
          <w:rFonts w:hAnsi="HG丸ｺﾞｼｯｸM-PRO"/>
          <w:noProof/>
        </w:rPr>
        <w:t>3.1</w:t>
      </w:r>
      <w:r w:rsidR="00586FC0" w:rsidRPr="00586FC0">
        <w:rPr>
          <w:rFonts w:hAnsi="HG丸ｺﾞｼｯｸM-PRO"/>
          <w:noProof/>
        </w:rPr>
        <w:noBreakHyphen/>
        <w:t>29</w:t>
      </w:r>
      <w:r w:rsidRPr="005F6EE0">
        <w:rPr>
          <w:rFonts w:hAnsi="HG丸ｺﾞｼｯｸM-PRO"/>
        </w:rPr>
        <w:fldChar w:fldCharType="end"/>
      </w:r>
      <w:r w:rsidRPr="005F6EE0">
        <w:rPr>
          <w:rFonts w:hAnsi="HG丸ｺﾞｼｯｸM-PRO" w:hint="eastAsia"/>
        </w:rPr>
        <w:t>にスパ</w:t>
      </w:r>
      <w:r>
        <w:rPr>
          <w:rFonts w:hAnsi="HG丸ｺﾞｼｯｸM-PRO" w:hint="eastAsia"/>
        </w:rPr>
        <w:t>ンごと</w:t>
      </w:r>
      <w:r w:rsidRPr="00920EA8">
        <w:rPr>
          <w:rFonts w:hAnsi="HG丸ｺﾞｼｯｸM-PRO" w:hint="eastAsia"/>
        </w:rPr>
        <w:t>の変状ランクの評価イメージを示す。</w:t>
      </w:r>
    </w:p>
    <w:p w14:paraId="6804CC8B" w14:textId="1CF4473E" w:rsidR="00436022" w:rsidRPr="00AF6597" w:rsidRDefault="00AF6597" w:rsidP="00AF6597">
      <w:pPr>
        <w:pStyle w:val="60"/>
        <w:ind w:left="735" w:firstLine="210"/>
      </w:pPr>
      <w:r>
        <w:rPr>
          <w:rFonts w:hAnsi="HG丸ｺﾞｼｯｸM-PRO" w:hint="eastAsia"/>
        </w:rPr>
        <w:t>（※「海岸保全施設維持管理マニュアル」参照）</w:t>
      </w:r>
      <w:r w:rsidR="00436022">
        <w:rPr>
          <w:rFonts w:hint="eastAsia"/>
          <w:noProof/>
        </w:rPr>
        <mc:AlternateContent>
          <mc:Choice Requires="wps">
            <w:drawing>
              <wp:anchor distT="0" distB="0" distL="114300" distR="114300" simplePos="0" relativeHeight="252005376" behindDoc="0" locked="0" layoutInCell="1" allowOverlap="1" wp14:anchorId="3D9A5FA4" wp14:editId="6653F0A4">
                <wp:simplePos x="0" y="0"/>
                <wp:positionH relativeFrom="column">
                  <wp:posOffset>2713990</wp:posOffset>
                </wp:positionH>
                <wp:positionV relativeFrom="paragraph">
                  <wp:posOffset>174625</wp:posOffset>
                </wp:positionV>
                <wp:extent cx="264795" cy="3284855"/>
                <wp:effectExtent l="0" t="5080" r="15875" b="15875"/>
                <wp:wrapNone/>
                <wp:docPr id="308" name="右中かっこ 308"/>
                <wp:cNvGraphicFramePr/>
                <a:graphic xmlns:a="http://schemas.openxmlformats.org/drawingml/2006/main">
                  <a:graphicData uri="http://schemas.microsoft.com/office/word/2010/wordprocessingShape">
                    <wps:wsp>
                      <wps:cNvSpPr/>
                      <wps:spPr>
                        <a:xfrm rot="5400000">
                          <a:off x="0" y="0"/>
                          <a:ext cx="264795" cy="328485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type w14:anchorId="0377A5E8"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308" o:spid="_x0000_s1026" type="#_x0000_t88" style="position:absolute;margin-left:213.7pt;margin-top:13.75pt;width:20.85pt;height:258.65pt;rotation:90;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" adj="145" strokecolor="red" strokeweight="1.5pt"/>
            </w:pict>
          </mc:Fallback>
        </mc:AlternateContent>
      </w:r>
    </w:p>
    <w:p w14:paraId="1B27DA26" w14:textId="77777777" w:rsidR="00436022" w:rsidRPr="00531889" w:rsidRDefault="00436022" w:rsidP="00436022">
      <w:pPr>
        <w:pStyle w:val="60"/>
        <w:ind w:left="735" w:right="105" w:firstLine="210"/>
        <w:rPr>
          <w:rFonts w:hAnsi="HG丸ｺﾞｼｯｸM-PRO"/>
        </w:rPr>
      </w:pPr>
    </w:p>
    <w:p w14:paraId="62E89BA0" w14:textId="77777777" w:rsidR="00436022" w:rsidRDefault="00436022" w:rsidP="00436022">
      <w:pPr>
        <w:pStyle w:val="60"/>
        <w:ind w:left="735" w:right="105" w:firstLine="210"/>
      </w:pPr>
      <w:r w:rsidRPr="00FD6B7B">
        <w:rPr>
          <w:rFonts w:hint="eastAsia"/>
          <w:noProof/>
        </w:rPr>
        <mc:AlternateContent>
          <mc:Choice Requires="wps">
            <w:drawing>
              <wp:anchor distT="0" distB="0" distL="114300" distR="114300" simplePos="0" relativeHeight="252004352" behindDoc="0" locked="0" layoutInCell="1" allowOverlap="1" wp14:anchorId="3D43AA28" wp14:editId="67E38D8E">
                <wp:simplePos x="0" y="0"/>
                <wp:positionH relativeFrom="column">
                  <wp:posOffset>1400810</wp:posOffset>
                </wp:positionH>
                <wp:positionV relativeFrom="paragraph">
                  <wp:posOffset>1498600</wp:posOffset>
                </wp:positionV>
                <wp:extent cx="2891790" cy="446405"/>
                <wp:effectExtent l="57150" t="38100" r="80010" b="86995"/>
                <wp:wrapNone/>
                <wp:docPr id="292" name="角丸四角形吹き出し 292"/>
                <wp:cNvGraphicFramePr/>
                <a:graphic xmlns:a="http://schemas.openxmlformats.org/drawingml/2006/main">
                  <a:graphicData uri="http://schemas.microsoft.com/office/word/2010/wordprocessingShape">
                    <wps:wsp>
                      <wps:cNvSpPr/>
                      <wps:spPr>
                        <a:xfrm>
                          <a:off x="0" y="0"/>
                          <a:ext cx="2891790" cy="446405"/>
                        </a:xfrm>
                        <a:prstGeom prst="wedgeRoundRectCallout">
                          <a:avLst>
                            <a:gd name="adj1" fmla="val 42484"/>
                            <a:gd name="adj2" fmla="val -25525"/>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14D23802" w14:textId="77777777" w:rsidR="00F933E5" w:rsidRDefault="00F933E5" w:rsidP="00436022">
                            <w:pPr>
                              <w:spacing w:line="240" w:lineRule="exact"/>
                              <w:rPr>
                                <w:rFonts w:hAnsi="HG丸ｺﾞｼｯｸM-PRO"/>
                                <w:sz w:val="20"/>
                                <w:szCs w:val="20"/>
                              </w:rPr>
                            </w:pPr>
                            <w:r w:rsidRPr="00DE6CF5">
                              <w:rPr>
                                <w:rFonts w:hAnsi="HG丸ｺﾞｼｯｸM-PRO" w:hint="eastAsia"/>
                                <w:sz w:val="20"/>
                                <w:szCs w:val="20"/>
                              </w:rPr>
                              <w:t>最も変状が進展している部材の変状ランクを</w:t>
                            </w:r>
                          </w:p>
                          <w:p w14:paraId="5FBB58BA"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スパンの</w:t>
                            </w:r>
                            <w:r w:rsidRPr="00DE6CF5">
                              <w:rPr>
                                <w:rFonts w:hAnsi="HG丸ｺﾞｼｯｸM-PRO" w:hint="eastAsia"/>
                                <w:sz w:val="20"/>
                                <w:szCs w:val="20"/>
                              </w:rPr>
                              <w:t>代表値とすることを基本</w:t>
                            </w:r>
                            <w:r>
                              <w:rPr>
                                <w:rFonts w:hAnsi="HG丸ｺﾞｼｯｸM-PRO" w:hint="eastAsia"/>
                                <w:sz w:val="20"/>
                                <w:szCs w:val="20"/>
                              </w:rPr>
                              <w:t>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3AA28" id="角丸四角形吹き出し 292" o:spid="_x0000_s1307" type="#_x0000_t62" style="position:absolute;left:0;text-align:left;margin-left:110.3pt;margin-top:118pt;width:227.7pt;height:35.1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" adj="19977,5287" fillcolor="#ffa2a1" strokecolor="#be4b48">
                <v:fill color2="#ffe5e5" rotate="t" angle="180" colors="0 #ffa2a1;22938f #ffbebd;1 #ffe5e5" focus="100%" type="gradient"/>
                <v:shadow on="t" color="black" opacity="24903f" origin=",.5" offset="0,.55556mm"/>
                <v:textbox>
                  <w:txbxContent>
                    <w:p w14:paraId="14D23802" w14:textId="77777777" w:rsidR="00F933E5" w:rsidRDefault="00F933E5" w:rsidP="00436022">
                      <w:pPr>
                        <w:spacing w:line="240" w:lineRule="exact"/>
                        <w:rPr>
                          <w:rFonts w:hAnsi="HG丸ｺﾞｼｯｸM-PRO"/>
                          <w:sz w:val="20"/>
                          <w:szCs w:val="20"/>
                        </w:rPr>
                      </w:pPr>
                      <w:r w:rsidRPr="00DE6CF5">
                        <w:rPr>
                          <w:rFonts w:hAnsi="HG丸ｺﾞｼｯｸM-PRO" w:hint="eastAsia"/>
                          <w:sz w:val="20"/>
                          <w:szCs w:val="20"/>
                        </w:rPr>
                        <w:t>最も変状が進展している部材の変状ランクを</w:t>
                      </w:r>
                    </w:p>
                    <w:p w14:paraId="5FBB58BA" w14:textId="77777777" w:rsidR="00F933E5" w:rsidRPr="00F711AE" w:rsidRDefault="00F933E5" w:rsidP="00436022">
                      <w:pPr>
                        <w:spacing w:line="240" w:lineRule="exact"/>
                        <w:rPr>
                          <w:rFonts w:hAnsi="HG丸ｺﾞｼｯｸM-PRO"/>
                          <w:sz w:val="20"/>
                          <w:szCs w:val="20"/>
                        </w:rPr>
                      </w:pPr>
                      <w:r>
                        <w:rPr>
                          <w:rFonts w:hAnsi="HG丸ｺﾞｼｯｸM-PRO" w:hint="eastAsia"/>
                          <w:sz w:val="20"/>
                          <w:szCs w:val="20"/>
                        </w:rPr>
                        <w:t>スパンの</w:t>
                      </w:r>
                      <w:r w:rsidRPr="00DE6CF5">
                        <w:rPr>
                          <w:rFonts w:hAnsi="HG丸ｺﾞｼｯｸM-PRO" w:hint="eastAsia"/>
                          <w:sz w:val="20"/>
                          <w:szCs w:val="20"/>
                        </w:rPr>
                        <w:t>代表値とすることを基本</w:t>
                      </w:r>
                      <w:r>
                        <w:rPr>
                          <w:rFonts w:hAnsi="HG丸ｺﾞｼｯｸM-PRO" w:hint="eastAsia"/>
                          <w:sz w:val="20"/>
                          <w:szCs w:val="20"/>
                        </w:rPr>
                        <w:t>とする。</w:t>
                      </w:r>
                    </w:p>
                  </w:txbxContent>
                </v:textbox>
              </v:shape>
            </w:pict>
          </mc:Fallback>
        </mc:AlternateContent>
      </w:r>
      <w:r w:rsidRPr="00FD6B7B">
        <w:rPr>
          <w:rFonts w:hint="eastAsia"/>
          <w:noProof/>
        </w:rPr>
        <mc:AlternateContent>
          <mc:Choice Requires="wps">
            <w:drawing>
              <wp:anchor distT="0" distB="0" distL="114300" distR="114300" simplePos="0" relativeHeight="252003328" behindDoc="0" locked="0" layoutInCell="1" allowOverlap="1" wp14:anchorId="1FBA764D" wp14:editId="4F592929">
                <wp:simplePos x="0" y="0"/>
                <wp:positionH relativeFrom="column">
                  <wp:posOffset>503068</wp:posOffset>
                </wp:positionH>
                <wp:positionV relativeFrom="paragraph">
                  <wp:posOffset>22565</wp:posOffset>
                </wp:positionV>
                <wp:extent cx="5135526" cy="435757"/>
                <wp:effectExtent l="19050" t="19050" r="27305" b="21590"/>
                <wp:wrapNone/>
                <wp:docPr id="289" name="正方形/長方形 289"/>
                <wp:cNvGraphicFramePr/>
                <a:graphic xmlns:a="http://schemas.openxmlformats.org/drawingml/2006/main">
                  <a:graphicData uri="http://schemas.microsoft.com/office/word/2010/wordprocessingShape">
                    <wps:wsp>
                      <wps:cNvSpPr/>
                      <wps:spPr>
                        <a:xfrm>
                          <a:off x="0" y="0"/>
                          <a:ext cx="5135526" cy="435757"/>
                        </a:xfrm>
                        <a:prstGeom prst="rect">
                          <a:avLst/>
                        </a:prstGeom>
                        <a:noFill/>
                        <a:ln w="2857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90D92A3" id="正方形/長方形 289" o:spid="_x0000_s1026" style="position:absolute;margin-left:39.6pt;margin-top:1.8pt;width:404.35pt;height:34.3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" filled="f" strokecolor="red" strokeweight="2.25pt"/>
            </w:pict>
          </mc:Fallback>
        </mc:AlternateContent>
      </w:r>
      <w:r w:rsidRPr="001B1156">
        <w:rPr>
          <w:rFonts w:hint="eastAsia"/>
          <w:noProof/>
        </w:rPr>
        <w:drawing>
          <wp:inline distT="0" distB="0" distL="0" distR="0" wp14:anchorId="2A8CE4C9" wp14:editId="7A31B328">
            <wp:extent cx="4944139" cy="1559974"/>
            <wp:effectExtent l="0" t="0" r="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41564" cy="1559161"/>
                    </a:xfrm>
                    <a:prstGeom prst="rect">
                      <a:avLst/>
                    </a:prstGeom>
                    <a:noFill/>
                    <a:ln>
                      <a:noFill/>
                    </a:ln>
                  </pic:spPr>
                </pic:pic>
              </a:graphicData>
            </a:graphic>
          </wp:inline>
        </w:drawing>
      </w:r>
    </w:p>
    <w:p w14:paraId="10A72F55" w14:textId="77777777" w:rsidR="00436022" w:rsidRDefault="00436022" w:rsidP="00436022">
      <w:pPr>
        <w:pStyle w:val="60"/>
        <w:ind w:left="735" w:right="105" w:firstLine="210"/>
      </w:pPr>
    </w:p>
    <w:p w14:paraId="78CF7A0F" w14:textId="77777777" w:rsidR="00436022" w:rsidRDefault="00436022" w:rsidP="00436022">
      <w:pPr>
        <w:pStyle w:val="60"/>
        <w:ind w:left="735" w:right="105" w:firstLine="210"/>
      </w:pPr>
    </w:p>
    <w:p w14:paraId="4A8A9BC4" w14:textId="67C46809" w:rsidR="00436022" w:rsidRDefault="00436022" w:rsidP="00436022">
      <w:pPr>
        <w:pStyle w:val="ac"/>
        <w:spacing w:before="120"/>
      </w:pPr>
      <w:bookmarkStart w:id="140" w:name="_Ref412036226"/>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29</w:t>
      </w:r>
      <w:r w:rsidR="005E1989">
        <w:rPr>
          <w:noProof/>
        </w:rPr>
        <w:fldChar w:fldCharType="end"/>
      </w:r>
      <w:bookmarkEnd w:id="140"/>
      <w:r>
        <w:rPr>
          <w:rFonts w:hint="eastAsia"/>
        </w:rPr>
        <w:t xml:space="preserve">　スパンごとの変状ランクの評価イメージ</w:t>
      </w:r>
    </w:p>
    <w:p w14:paraId="42869408" w14:textId="77777777" w:rsidR="00436022" w:rsidRPr="002E23A8" w:rsidRDefault="00436022" w:rsidP="00436022">
      <w:pPr>
        <w:pStyle w:val="60"/>
        <w:ind w:left="735" w:right="105" w:firstLine="210"/>
      </w:pPr>
    </w:p>
    <w:p w14:paraId="3FE9CAFA" w14:textId="77777777" w:rsidR="00436022" w:rsidRDefault="00436022" w:rsidP="00AF6597">
      <w:pPr>
        <w:pStyle w:val="6"/>
      </w:pPr>
      <w:r>
        <w:rPr>
          <w:rFonts w:hint="eastAsia"/>
        </w:rPr>
        <w:t>STEP5　＜一定区間ごとの健全度の</w:t>
      </w:r>
      <w:r w:rsidRPr="00531889">
        <w:rPr>
          <w:rFonts w:hint="eastAsia"/>
        </w:rPr>
        <w:t>評価（A,B,C,D）</w:t>
      </w:r>
      <w:r>
        <w:rPr>
          <w:rFonts w:hint="eastAsia"/>
        </w:rPr>
        <w:t>＞</w:t>
      </w:r>
    </w:p>
    <w:p w14:paraId="77E29CA8" w14:textId="3BD8E729" w:rsidR="00AF6597" w:rsidRDefault="00AF6597" w:rsidP="00AF6597">
      <w:pPr>
        <w:pStyle w:val="60"/>
        <w:ind w:left="735" w:firstLine="210"/>
        <w:rPr>
          <w:rFonts w:hAnsi="HG丸ｺﾞｼｯｸM-PRO"/>
        </w:rPr>
      </w:pPr>
      <w:r>
        <w:rPr>
          <w:rFonts w:hAnsi="HG丸ｺﾞｼｯｸM-PRO" w:hint="eastAsia"/>
        </w:rPr>
        <w:t>一定区間の健全度は、STEP4のスパンごとの変状ランクの評価と同じく、</w:t>
      </w:r>
      <w:r w:rsidRPr="004130C7">
        <w:rPr>
          <w:rFonts w:hAnsi="HG丸ｺﾞｼｯｸM-PRO" w:hint="eastAsia"/>
        </w:rPr>
        <w:t>最も変状が進展しているスパンの部位・部材の変状ランクを代表値とする</w:t>
      </w:r>
      <w:r w:rsidRPr="001D12FA">
        <w:rPr>
          <w:rFonts w:hAnsi="HG丸ｺﾞｼｯｸM-PRO" w:hint="eastAsia"/>
        </w:rPr>
        <w:t>ことを基本</w:t>
      </w:r>
      <w:r>
        <w:rPr>
          <w:rFonts w:hAnsi="HG丸ｺﾞｼｯｸM-PRO" w:hint="eastAsia"/>
        </w:rPr>
        <w:t>と</w:t>
      </w:r>
      <w:r w:rsidRPr="001D12FA">
        <w:rPr>
          <w:rFonts w:hAnsi="HG丸ｺﾞｼｯｸM-PRO" w:hint="eastAsia"/>
        </w:rPr>
        <w:t>し、総合的</w:t>
      </w:r>
      <w:r>
        <w:rPr>
          <w:rFonts w:hAnsi="HG丸ｺﾞｼｯｸM-PRO" w:hint="eastAsia"/>
        </w:rPr>
        <w:t>に</w:t>
      </w:r>
      <w:r w:rsidRPr="001D12FA">
        <w:rPr>
          <w:rFonts w:hAnsi="HG丸ｺﾞｼｯｸM-PRO" w:hint="eastAsia"/>
        </w:rPr>
        <w:t>評価する。</w:t>
      </w:r>
    </w:p>
    <w:p w14:paraId="23611C40" w14:textId="4315E1CA" w:rsidR="00AF6597" w:rsidRDefault="00AF6597" w:rsidP="00AF6597">
      <w:pPr>
        <w:pStyle w:val="60"/>
        <w:ind w:left="735" w:firstLine="210"/>
        <w:rPr>
          <w:rFonts w:hAnsi="HG丸ｺﾞｼｯｸM-PRO"/>
        </w:rPr>
      </w:pPr>
      <w:r w:rsidRPr="001D12FA">
        <w:rPr>
          <w:rFonts w:hAnsi="HG丸ｺﾞｼｯｸM-PRO" w:hint="eastAsia"/>
        </w:rPr>
        <w:t>以下の</w:t>
      </w:r>
      <w:r w:rsidRPr="001D12FA">
        <w:rPr>
          <w:rFonts w:hAnsi="HG丸ｺﾞｼｯｸM-PRO"/>
        </w:rPr>
        <w:fldChar w:fldCharType="begin"/>
      </w:r>
      <w:r w:rsidRPr="001D12FA">
        <w:rPr>
          <w:rFonts w:hAnsi="HG丸ｺﾞｼｯｸM-PRO"/>
        </w:rPr>
        <w:instrText xml:space="preserve"> </w:instrText>
      </w:r>
      <w:r w:rsidRPr="001D12FA">
        <w:rPr>
          <w:rFonts w:hAnsi="HG丸ｺﾞｼｯｸM-PRO" w:hint="eastAsia"/>
        </w:rPr>
        <w:instrText>REF _Ref409438597 \h</w:instrText>
      </w:r>
      <w:r w:rsidRPr="001D12FA">
        <w:rPr>
          <w:rFonts w:hAnsi="HG丸ｺﾞｼｯｸM-PRO"/>
        </w:rPr>
        <w:instrText xml:space="preserve"> </w:instrText>
      </w:r>
      <w:r>
        <w:rPr>
          <w:rFonts w:hAnsi="HG丸ｺﾞｼｯｸM-PRO"/>
        </w:rPr>
        <w:instrText xml:space="preserve"> \* MERGEFORMAT </w:instrText>
      </w:r>
      <w:r w:rsidRPr="001D12FA">
        <w:rPr>
          <w:rFonts w:hAnsi="HG丸ｺﾞｼｯｸM-PRO"/>
        </w:rPr>
      </w:r>
      <w:r w:rsidRPr="001D12FA">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15</w:t>
      </w:r>
      <w:r w:rsidRPr="001D12FA">
        <w:rPr>
          <w:rFonts w:hAnsi="HG丸ｺﾞｼｯｸM-PRO"/>
        </w:rPr>
        <w:fldChar w:fldCharType="end"/>
      </w:r>
      <w:r w:rsidRPr="001D12FA">
        <w:rPr>
          <w:rFonts w:hAnsi="HG丸ｺﾞｼｯｸM-PRO" w:hint="eastAsia"/>
        </w:rPr>
        <w:t>に海岸施設の健全度の評価基準を示す。</w:t>
      </w:r>
    </w:p>
    <w:p w14:paraId="444C67B8" w14:textId="612FB348" w:rsidR="00436022" w:rsidRDefault="00436022" w:rsidP="00436022">
      <w:pPr>
        <w:pStyle w:val="ac"/>
        <w:spacing w:before="120"/>
      </w:pPr>
      <w:bookmarkStart w:id="141" w:name="_Ref409438597"/>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15</w:t>
      </w:r>
      <w:r w:rsidR="00A93C11">
        <w:fldChar w:fldCharType="end"/>
      </w:r>
      <w:bookmarkEnd w:id="141"/>
      <w:r>
        <w:rPr>
          <w:rFonts w:hint="eastAsia"/>
        </w:rPr>
        <w:t xml:space="preserve">　</w:t>
      </w:r>
      <w:r>
        <w:rPr>
          <w:rFonts w:hint="eastAsia"/>
          <w:kern w:val="0"/>
          <w:szCs w:val="21"/>
        </w:rPr>
        <w:t>海岸施設の健全度の評価基準</w:t>
      </w:r>
    </w:p>
    <w:tbl>
      <w:tblPr>
        <w:tblStyle w:val="af6"/>
        <w:tblW w:w="0" w:type="auto"/>
        <w:jc w:val="center"/>
        <w:tblLook w:val="04A0" w:firstRow="1" w:lastRow="0" w:firstColumn="1" w:lastColumn="0" w:noHBand="0" w:noVBand="1"/>
      </w:tblPr>
      <w:tblGrid>
        <w:gridCol w:w="992"/>
        <w:gridCol w:w="6804"/>
      </w:tblGrid>
      <w:tr w:rsidR="00436022" w14:paraId="738738E4" w14:textId="77777777" w:rsidTr="00AF6597">
        <w:trPr>
          <w:jc w:val="center"/>
        </w:trPr>
        <w:tc>
          <w:tcPr>
            <w:tcW w:w="992"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4233CC4B" w14:textId="77777777" w:rsidR="00436022" w:rsidRDefault="00436022" w:rsidP="005E1989">
            <w:pPr>
              <w:jc w:val="center"/>
              <w:rPr>
                <w:rFonts w:hAnsi="HG丸ｺﾞｼｯｸM-PRO"/>
                <w:szCs w:val="21"/>
              </w:rPr>
            </w:pPr>
            <w:r>
              <w:rPr>
                <w:rFonts w:hAnsi="HG丸ｺﾞｼｯｸM-PRO" w:hint="eastAsia"/>
                <w:szCs w:val="21"/>
              </w:rPr>
              <w:t>健全度</w:t>
            </w:r>
          </w:p>
        </w:tc>
        <w:tc>
          <w:tcPr>
            <w:tcW w:w="680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583139E7" w14:textId="77777777" w:rsidR="00436022" w:rsidRDefault="00436022" w:rsidP="005E1989">
            <w:pPr>
              <w:jc w:val="center"/>
              <w:rPr>
                <w:rFonts w:hAnsi="HG丸ｺﾞｼｯｸM-PRO"/>
                <w:szCs w:val="21"/>
              </w:rPr>
            </w:pPr>
            <w:r>
              <w:rPr>
                <w:rFonts w:hAnsi="HG丸ｺﾞｼｯｸM-PRO" w:hint="eastAsia"/>
                <w:szCs w:val="21"/>
              </w:rPr>
              <w:t>健全度の評価基準</w:t>
            </w:r>
          </w:p>
        </w:tc>
      </w:tr>
      <w:tr w:rsidR="00436022" w14:paraId="44F96C3D" w14:textId="77777777" w:rsidTr="00AF6597">
        <w:trPr>
          <w:trHeight w:val="758"/>
          <w:jc w:val="center"/>
        </w:trPr>
        <w:tc>
          <w:tcPr>
            <w:tcW w:w="992" w:type="dxa"/>
            <w:tcBorders>
              <w:top w:val="double" w:sz="4" w:space="0" w:color="auto"/>
              <w:left w:val="single" w:sz="4" w:space="0" w:color="auto"/>
              <w:bottom w:val="single" w:sz="4" w:space="0" w:color="auto"/>
              <w:right w:val="single" w:sz="4" w:space="0" w:color="auto"/>
            </w:tcBorders>
            <w:vAlign w:val="center"/>
            <w:hideMark/>
          </w:tcPr>
          <w:p w14:paraId="259E8B33" w14:textId="77777777" w:rsidR="00436022" w:rsidRDefault="00436022" w:rsidP="005E1989">
            <w:pPr>
              <w:jc w:val="center"/>
              <w:rPr>
                <w:rFonts w:hAnsi="HG丸ｺﾞｼｯｸM-PRO"/>
                <w:szCs w:val="21"/>
              </w:rPr>
            </w:pPr>
            <w:r>
              <w:rPr>
                <w:rFonts w:hAnsi="HG丸ｺﾞｼｯｸM-PRO" w:hint="eastAsia"/>
                <w:szCs w:val="21"/>
              </w:rPr>
              <w:t>Ａ</w:t>
            </w:r>
          </w:p>
        </w:tc>
        <w:tc>
          <w:tcPr>
            <w:tcW w:w="6804" w:type="dxa"/>
            <w:tcBorders>
              <w:top w:val="double" w:sz="4" w:space="0" w:color="auto"/>
              <w:left w:val="single" w:sz="4" w:space="0" w:color="auto"/>
              <w:bottom w:val="single" w:sz="4" w:space="0" w:color="auto"/>
              <w:right w:val="single" w:sz="4" w:space="0" w:color="auto"/>
            </w:tcBorders>
            <w:vAlign w:val="center"/>
            <w:hideMark/>
          </w:tcPr>
          <w:p w14:paraId="4E4EED7B"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施設の防護機能に対して直接的に影響が出るほど、施設に大きな変状が発生している状態（天端高の低下など）</w:t>
            </w:r>
          </w:p>
        </w:tc>
      </w:tr>
      <w:tr w:rsidR="00436022" w14:paraId="7DC224DC" w14:textId="77777777" w:rsidTr="005E198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2FBA30DC" w14:textId="77777777" w:rsidR="00436022" w:rsidRDefault="00436022" w:rsidP="005E1989">
            <w:pPr>
              <w:jc w:val="center"/>
              <w:rPr>
                <w:rFonts w:hAnsi="HG丸ｺﾞｼｯｸM-PRO"/>
                <w:szCs w:val="21"/>
              </w:rPr>
            </w:pPr>
            <w:r>
              <w:rPr>
                <w:rFonts w:hAnsi="HG丸ｺﾞｼｯｸM-PRO" w:hint="eastAsia"/>
                <w:szCs w:val="21"/>
              </w:rPr>
              <w:t>Ｂ</w:t>
            </w:r>
          </w:p>
        </w:tc>
        <w:tc>
          <w:tcPr>
            <w:tcW w:w="6804" w:type="dxa"/>
            <w:tcBorders>
              <w:top w:val="single" w:sz="4" w:space="0" w:color="auto"/>
              <w:left w:val="single" w:sz="4" w:space="0" w:color="auto"/>
              <w:bottom w:val="single" w:sz="4" w:space="0" w:color="auto"/>
              <w:right w:val="single" w:sz="4" w:space="0" w:color="auto"/>
            </w:tcBorders>
            <w:vAlign w:val="center"/>
            <w:hideMark/>
          </w:tcPr>
          <w:p w14:paraId="14F13374"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施設の防護機能に対する影響につながる程度の変状が発生している状態</w:t>
            </w:r>
          </w:p>
          <w:p w14:paraId="044FA038"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（沈下やひび割れなど）</w:t>
            </w:r>
          </w:p>
        </w:tc>
      </w:tr>
      <w:tr w:rsidR="00436022" w14:paraId="1E41FF46" w14:textId="77777777" w:rsidTr="005E198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1C0D05AF" w14:textId="77777777" w:rsidR="00436022" w:rsidRDefault="00436022" w:rsidP="005E1989">
            <w:pPr>
              <w:jc w:val="center"/>
              <w:rPr>
                <w:rFonts w:hAnsi="HG丸ｺﾞｼｯｸM-PRO"/>
                <w:szCs w:val="21"/>
              </w:rPr>
            </w:pPr>
            <w:r>
              <w:rPr>
                <w:rFonts w:hAnsi="HG丸ｺﾞｼｯｸM-PRO" w:hint="eastAsia"/>
                <w:szCs w:val="21"/>
              </w:rPr>
              <w:t>Ｃ</w:t>
            </w:r>
          </w:p>
        </w:tc>
        <w:tc>
          <w:tcPr>
            <w:tcW w:w="6804" w:type="dxa"/>
            <w:tcBorders>
              <w:top w:val="single" w:sz="4" w:space="0" w:color="auto"/>
              <w:left w:val="single" w:sz="4" w:space="0" w:color="auto"/>
              <w:bottom w:val="single" w:sz="4" w:space="0" w:color="auto"/>
              <w:right w:val="single" w:sz="4" w:space="0" w:color="auto"/>
            </w:tcBorders>
            <w:vAlign w:val="center"/>
            <w:hideMark/>
          </w:tcPr>
          <w:p w14:paraId="3A9FC47F" w14:textId="77777777" w:rsidR="00436022" w:rsidRDefault="00436022" w:rsidP="005E1989">
            <w:pPr>
              <w:spacing w:line="300" w:lineRule="exact"/>
              <w:rPr>
                <w:rFonts w:hAnsi="HG丸ｺﾞｼｯｸM-PRO"/>
                <w:sz w:val="20"/>
                <w:szCs w:val="20"/>
              </w:rPr>
            </w:pPr>
            <w:r>
              <w:rPr>
                <w:rFonts w:hAnsi="HG丸ｺﾞｼｯｸM-PRO" w:hint="eastAsia"/>
                <w:sz w:val="20"/>
                <w:szCs w:val="20"/>
              </w:rPr>
              <w:t>施設の防護機能に影響を及ぼすほどの変状は生じていないが、変状が進展する可能性があるため、監視が必要な状態</w:t>
            </w:r>
          </w:p>
        </w:tc>
      </w:tr>
      <w:tr w:rsidR="00436022" w14:paraId="7C5E0C0B" w14:textId="77777777" w:rsidTr="005E1989">
        <w:trPr>
          <w:trHeight w:val="758"/>
          <w:jc w:val="center"/>
        </w:trPr>
        <w:tc>
          <w:tcPr>
            <w:tcW w:w="992" w:type="dxa"/>
            <w:tcBorders>
              <w:top w:val="single" w:sz="4" w:space="0" w:color="auto"/>
              <w:left w:val="single" w:sz="4" w:space="0" w:color="auto"/>
              <w:bottom w:val="single" w:sz="4" w:space="0" w:color="auto"/>
              <w:right w:val="single" w:sz="4" w:space="0" w:color="auto"/>
            </w:tcBorders>
            <w:vAlign w:val="center"/>
            <w:hideMark/>
          </w:tcPr>
          <w:p w14:paraId="64EAF0AD" w14:textId="77777777" w:rsidR="00436022" w:rsidRDefault="00436022" w:rsidP="005E1989">
            <w:pPr>
              <w:jc w:val="center"/>
              <w:rPr>
                <w:rFonts w:hAnsi="HG丸ｺﾞｼｯｸM-PRO"/>
                <w:szCs w:val="21"/>
              </w:rPr>
            </w:pPr>
            <w:r>
              <w:rPr>
                <w:rFonts w:hAnsi="HG丸ｺﾞｼｯｸM-PRO" w:hint="eastAsia"/>
                <w:szCs w:val="21"/>
              </w:rPr>
              <w:t>Ｄ</w:t>
            </w:r>
          </w:p>
        </w:tc>
        <w:tc>
          <w:tcPr>
            <w:tcW w:w="6804" w:type="dxa"/>
            <w:tcBorders>
              <w:top w:val="single" w:sz="4" w:space="0" w:color="auto"/>
              <w:left w:val="single" w:sz="4" w:space="0" w:color="auto"/>
              <w:bottom w:val="single" w:sz="4" w:space="0" w:color="auto"/>
              <w:right w:val="single" w:sz="4" w:space="0" w:color="auto"/>
            </w:tcBorders>
            <w:vAlign w:val="center"/>
            <w:hideMark/>
          </w:tcPr>
          <w:p w14:paraId="24200B4B" w14:textId="77777777" w:rsidR="00436022" w:rsidRDefault="00436022" w:rsidP="005E1989">
            <w:pPr>
              <w:spacing w:line="300" w:lineRule="exact"/>
              <w:rPr>
                <w:rFonts w:hAnsi="HG丸ｺﾞｼｯｸM-PRO"/>
                <w:sz w:val="20"/>
                <w:szCs w:val="20"/>
              </w:rPr>
            </w:pPr>
            <w:r>
              <w:rPr>
                <w:rFonts w:hAnsi="HG丸ｺﾞｼｯｸM-PRO" w:hint="eastAsia"/>
                <w:sz w:val="20"/>
                <w:szCs w:val="20"/>
              </w:rPr>
              <w:t>変状が発生していない状態</w:t>
            </w:r>
          </w:p>
        </w:tc>
      </w:tr>
    </w:tbl>
    <w:p w14:paraId="3F00ECFE" w14:textId="77777777" w:rsidR="00436022" w:rsidRDefault="00436022" w:rsidP="00436022">
      <w:pPr>
        <w:widowControl/>
        <w:wordWrap w:val="0"/>
        <w:jc w:val="left"/>
      </w:pPr>
    </w:p>
    <w:p w14:paraId="2190B4CD" w14:textId="77777777" w:rsidR="00436022" w:rsidRDefault="00436022" w:rsidP="00436022">
      <w:pPr>
        <w:widowControl/>
        <w:jc w:val="left"/>
      </w:pPr>
      <w:r>
        <w:br w:type="page"/>
      </w:r>
    </w:p>
    <w:p w14:paraId="4774DEDC" w14:textId="77777777" w:rsidR="00436022" w:rsidRDefault="00436022" w:rsidP="00AF6597">
      <w:pPr>
        <w:pStyle w:val="4"/>
      </w:pPr>
      <w:bookmarkStart w:id="142" w:name="_Ref409775623"/>
      <w:r>
        <w:rPr>
          <w:rFonts w:hint="eastAsia"/>
        </w:rPr>
        <w:lastRenderedPageBreak/>
        <w:t>総合評価のベンチマーク</w:t>
      </w:r>
    </w:p>
    <w:p w14:paraId="75AA08FF" w14:textId="0CD41E78" w:rsidR="00AF6597" w:rsidRDefault="00AF6597" w:rsidP="00AF6597">
      <w:pPr>
        <w:pStyle w:val="40"/>
        <w:ind w:left="420" w:firstLine="210"/>
        <w:rPr>
          <w:rFonts w:hAnsi="HG丸ｺﾞｼｯｸM-PRO"/>
          <w:kern w:val="0"/>
          <w:szCs w:val="21"/>
        </w:rPr>
      </w:pPr>
      <w:r>
        <w:rPr>
          <w:rFonts w:hAnsi="HG丸ｺﾞｼｯｸM-PRO" w:hint="eastAsia"/>
          <w:kern w:val="0"/>
          <w:szCs w:val="21"/>
        </w:rPr>
        <w:t>港湾施設、海岸施設で施設の劣化や損傷の程度を示す指標の呼び名が異なるため、以下の</w:t>
      </w:r>
      <w:r w:rsidRPr="00FF4080">
        <w:rPr>
          <w:rFonts w:hAnsi="HG丸ｺﾞｼｯｸM-PRO"/>
          <w:kern w:val="0"/>
          <w:szCs w:val="21"/>
        </w:rPr>
        <w:fldChar w:fldCharType="begin"/>
      </w:r>
      <w:r w:rsidRPr="00FF4080">
        <w:rPr>
          <w:rFonts w:hAnsi="HG丸ｺﾞｼｯｸM-PRO"/>
          <w:kern w:val="0"/>
          <w:szCs w:val="21"/>
        </w:rPr>
        <w:instrText xml:space="preserve"> </w:instrText>
      </w:r>
      <w:r w:rsidRPr="00FF4080">
        <w:rPr>
          <w:rFonts w:hAnsi="HG丸ｺﾞｼｯｸM-PRO" w:hint="eastAsia"/>
          <w:kern w:val="0"/>
          <w:szCs w:val="21"/>
        </w:rPr>
        <w:instrText>REF _Ref409435129 \h</w:instrText>
      </w:r>
      <w:r w:rsidRPr="00FF4080">
        <w:rPr>
          <w:rFonts w:hAnsi="HG丸ｺﾞｼｯｸM-PRO"/>
          <w:kern w:val="0"/>
          <w:szCs w:val="21"/>
        </w:rPr>
        <w:instrText xml:space="preserve"> </w:instrText>
      </w:r>
      <w:r>
        <w:rPr>
          <w:rFonts w:hAnsi="HG丸ｺﾞｼｯｸM-PRO"/>
          <w:kern w:val="0"/>
          <w:szCs w:val="21"/>
        </w:rPr>
        <w:instrText xml:space="preserve"> \* MERGEFORMAT </w:instrText>
      </w:r>
      <w:r w:rsidRPr="00FF4080">
        <w:rPr>
          <w:rFonts w:hAnsi="HG丸ｺﾞｼｯｸM-PRO"/>
          <w:kern w:val="0"/>
          <w:szCs w:val="21"/>
        </w:rPr>
      </w:r>
      <w:r w:rsidRPr="00FF4080">
        <w:rPr>
          <w:rFonts w:hAnsi="HG丸ｺﾞｼｯｸM-PRO"/>
          <w:kern w:val="0"/>
          <w:szCs w:val="21"/>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16</w:t>
      </w:r>
      <w:r w:rsidRPr="00FF4080">
        <w:rPr>
          <w:rFonts w:hAnsi="HG丸ｺﾞｼｯｸM-PRO"/>
          <w:kern w:val="0"/>
          <w:szCs w:val="21"/>
        </w:rPr>
        <w:fldChar w:fldCharType="end"/>
      </w:r>
      <w:r w:rsidRPr="00FF4080">
        <w:rPr>
          <w:rFonts w:hAnsi="HG丸ｺﾞｼｯｸM-PRO" w:hint="eastAsia"/>
          <w:kern w:val="0"/>
          <w:szCs w:val="21"/>
        </w:rPr>
        <w:t>に</w:t>
      </w:r>
      <w:r w:rsidRPr="00EB4C08">
        <w:rPr>
          <w:rFonts w:hAnsi="HG丸ｺﾞｼｯｸM-PRO" w:hint="eastAsia"/>
          <w:kern w:val="0"/>
          <w:szCs w:val="21"/>
        </w:rPr>
        <w:t>港湾・海岸における</w:t>
      </w:r>
      <w:r>
        <w:rPr>
          <w:rFonts w:hAnsi="HG丸ｺﾞｼｯｸM-PRO" w:hint="eastAsia"/>
          <w:kern w:val="0"/>
          <w:szCs w:val="21"/>
        </w:rPr>
        <w:t>総合評価の方法の概要</w:t>
      </w:r>
      <w:r w:rsidRPr="00FF4080">
        <w:rPr>
          <w:rFonts w:hAnsi="HG丸ｺﾞｼｯｸM-PRO" w:hint="eastAsia"/>
          <w:kern w:val="0"/>
          <w:szCs w:val="21"/>
        </w:rPr>
        <w:t>を示す。</w:t>
      </w:r>
    </w:p>
    <w:p w14:paraId="670B426D" w14:textId="71F6F5FC" w:rsidR="00AF6597" w:rsidRDefault="00AF6597" w:rsidP="00AF6597">
      <w:pPr>
        <w:pStyle w:val="40"/>
        <w:ind w:left="420" w:firstLine="210"/>
        <w:rPr>
          <w:rFonts w:hAnsi="HG丸ｺﾞｼｯｸM-PRO"/>
          <w:kern w:val="0"/>
          <w:szCs w:val="21"/>
        </w:rPr>
      </w:pPr>
      <w:r w:rsidRPr="00FF4080">
        <w:rPr>
          <w:rFonts w:hAnsi="HG丸ｺﾞｼｯｸM-PRO" w:hint="eastAsia"/>
          <w:kern w:val="0"/>
          <w:szCs w:val="21"/>
        </w:rPr>
        <w:t>また、各分野に</w:t>
      </w:r>
      <w:r>
        <w:rPr>
          <w:rFonts w:hAnsi="HG丸ｺﾞｼｯｸM-PRO" w:hint="eastAsia"/>
          <w:kern w:val="0"/>
          <w:szCs w:val="21"/>
        </w:rPr>
        <w:t>おいても、診断・評価基準に対する考えを統一することは困難であるため、「国土交通省令に基づくトンネル等の健全性の診断結果の分類」をもとに、港湾施設、海岸施設の基準と比較したものを、参考として以下の</w:t>
      </w:r>
      <w:r w:rsidRPr="0057208A">
        <w:rPr>
          <w:rFonts w:hAnsi="HG丸ｺﾞｼｯｸM-PRO"/>
          <w:kern w:val="0"/>
          <w:szCs w:val="21"/>
        </w:rPr>
        <w:fldChar w:fldCharType="begin"/>
      </w:r>
      <w:r w:rsidRPr="0057208A">
        <w:rPr>
          <w:rFonts w:hAnsi="HG丸ｺﾞｼｯｸM-PRO"/>
          <w:kern w:val="0"/>
          <w:szCs w:val="21"/>
        </w:rPr>
        <w:instrText xml:space="preserve"> </w:instrText>
      </w:r>
      <w:r w:rsidRPr="0057208A">
        <w:rPr>
          <w:rFonts w:hAnsi="HG丸ｺﾞｼｯｸM-PRO" w:hint="eastAsia"/>
          <w:kern w:val="0"/>
          <w:szCs w:val="21"/>
        </w:rPr>
        <w:instrText>REF _Ref408946194 \h</w:instrText>
      </w:r>
      <w:r w:rsidRPr="0057208A">
        <w:rPr>
          <w:rFonts w:hAnsi="HG丸ｺﾞｼｯｸM-PRO"/>
          <w:kern w:val="0"/>
          <w:szCs w:val="21"/>
        </w:rPr>
        <w:instrText xml:space="preserve"> </w:instrText>
      </w:r>
      <w:r>
        <w:rPr>
          <w:rFonts w:hAnsi="HG丸ｺﾞｼｯｸM-PRO"/>
          <w:kern w:val="0"/>
          <w:szCs w:val="21"/>
        </w:rPr>
        <w:instrText xml:space="preserve"> \* MERGEFORMAT </w:instrText>
      </w:r>
      <w:r w:rsidRPr="0057208A">
        <w:rPr>
          <w:rFonts w:hAnsi="HG丸ｺﾞｼｯｸM-PRO"/>
          <w:kern w:val="0"/>
          <w:szCs w:val="21"/>
        </w:rPr>
      </w:r>
      <w:r w:rsidRPr="0057208A">
        <w:rPr>
          <w:rFonts w:hAnsi="HG丸ｺﾞｼｯｸM-PRO"/>
          <w:kern w:val="0"/>
          <w:szCs w:val="21"/>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17</w:t>
      </w:r>
      <w:r w:rsidRPr="0057208A">
        <w:rPr>
          <w:rFonts w:hAnsi="HG丸ｺﾞｼｯｸM-PRO"/>
          <w:kern w:val="0"/>
          <w:szCs w:val="21"/>
        </w:rPr>
        <w:fldChar w:fldCharType="end"/>
      </w:r>
      <w:r w:rsidRPr="0057208A">
        <w:rPr>
          <w:rFonts w:hAnsi="HG丸ｺﾞｼｯｸM-PRO" w:hint="eastAsia"/>
          <w:kern w:val="0"/>
          <w:szCs w:val="21"/>
        </w:rPr>
        <w:t>に示</w:t>
      </w:r>
      <w:r>
        <w:rPr>
          <w:rFonts w:hAnsi="HG丸ｺﾞｼｯｸM-PRO" w:hint="eastAsia"/>
          <w:kern w:val="0"/>
          <w:szCs w:val="21"/>
        </w:rPr>
        <w:t>す。</w:t>
      </w:r>
    </w:p>
    <w:p w14:paraId="7F51A661" w14:textId="77777777" w:rsidR="00AF6597" w:rsidRPr="00AF6597" w:rsidRDefault="00AF6597" w:rsidP="00AF6597">
      <w:pPr>
        <w:pStyle w:val="40"/>
        <w:ind w:left="420" w:firstLine="210"/>
      </w:pPr>
    </w:p>
    <w:p w14:paraId="5D444383" w14:textId="07A266DE" w:rsidR="00436022" w:rsidRDefault="00436022" w:rsidP="00436022">
      <w:pPr>
        <w:pStyle w:val="ac"/>
        <w:spacing w:before="120"/>
      </w:pPr>
      <w:bookmarkStart w:id="143" w:name="_Ref409435129"/>
      <w:bookmarkStart w:id="144" w:name="_Ref412023802"/>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16</w:t>
      </w:r>
      <w:r w:rsidR="00A93C11">
        <w:fldChar w:fldCharType="end"/>
      </w:r>
      <w:bookmarkEnd w:id="143"/>
      <w:r>
        <w:rPr>
          <w:rFonts w:hint="eastAsia"/>
        </w:rPr>
        <w:t xml:space="preserve">　港湾・海岸における総合評価の概要</w:t>
      </w:r>
      <w:bookmarkEnd w:id="144"/>
    </w:p>
    <w:tbl>
      <w:tblPr>
        <w:tblStyle w:val="af6"/>
        <w:tblW w:w="8222" w:type="dxa"/>
        <w:tblInd w:w="817" w:type="dxa"/>
        <w:tblLook w:val="04A0" w:firstRow="1" w:lastRow="0" w:firstColumn="1" w:lastColumn="0" w:noHBand="0" w:noVBand="1"/>
      </w:tblPr>
      <w:tblGrid>
        <w:gridCol w:w="1418"/>
        <w:gridCol w:w="1275"/>
        <w:gridCol w:w="2764"/>
        <w:gridCol w:w="2765"/>
      </w:tblGrid>
      <w:tr w:rsidR="00436022" w14:paraId="16A83605" w14:textId="77777777" w:rsidTr="00AF6597">
        <w:tc>
          <w:tcPr>
            <w:tcW w:w="2693" w:type="dxa"/>
            <w:gridSpan w:val="2"/>
            <w:tcBorders>
              <w:bottom w:val="double" w:sz="4" w:space="0" w:color="auto"/>
              <w:tl2br w:val="single" w:sz="4" w:space="0" w:color="auto"/>
            </w:tcBorders>
            <w:shd w:val="clear" w:color="auto" w:fill="D9D9D9" w:themeFill="background1" w:themeFillShade="D9"/>
          </w:tcPr>
          <w:p w14:paraId="1EDEEF5B" w14:textId="77777777" w:rsidR="00436022" w:rsidRPr="00FF4080" w:rsidRDefault="00436022" w:rsidP="005E1989">
            <w:pPr>
              <w:pStyle w:val="50"/>
              <w:ind w:leftChars="0" w:left="0" w:firstLineChars="0" w:firstLine="0"/>
              <w:jc w:val="center"/>
              <w:rPr>
                <w:rFonts w:hAnsi="HG丸ｺﾞｼｯｸM-PRO"/>
              </w:rPr>
            </w:pPr>
          </w:p>
        </w:tc>
        <w:tc>
          <w:tcPr>
            <w:tcW w:w="2764" w:type="dxa"/>
            <w:tcBorders>
              <w:bottom w:val="double" w:sz="4" w:space="0" w:color="auto"/>
            </w:tcBorders>
            <w:shd w:val="clear" w:color="auto" w:fill="D9D9D9" w:themeFill="background1" w:themeFillShade="D9"/>
          </w:tcPr>
          <w:p w14:paraId="699125B6"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港湾施設</w:t>
            </w:r>
          </w:p>
        </w:tc>
        <w:tc>
          <w:tcPr>
            <w:tcW w:w="2765" w:type="dxa"/>
            <w:tcBorders>
              <w:bottom w:val="double" w:sz="4" w:space="0" w:color="auto"/>
            </w:tcBorders>
            <w:shd w:val="clear" w:color="auto" w:fill="D9D9D9" w:themeFill="background1" w:themeFillShade="D9"/>
          </w:tcPr>
          <w:p w14:paraId="0060A50B"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海岸施設</w:t>
            </w:r>
          </w:p>
        </w:tc>
      </w:tr>
      <w:tr w:rsidR="00436022" w14:paraId="040516EC" w14:textId="77777777" w:rsidTr="00AF6597">
        <w:trPr>
          <w:trHeight w:val="402"/>
        </w:trPr>
        <w:tc>
          <w:tcPr>
            <w:tcW w:w="1418" w:type="dxa"/>
            <w:vMerge w:val="restart"/>
            <w:tcBorders>
              <w:top w:val="double" w:sz="4" w:space="0" w:color="auto"/>
            </w:tcBorders>
            <w:vAlign w:val="center"/>
          </w:tcPr>
          <w:p w14:paraId="4E2D18F0"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診断</w:t>
            </w:r>
            <w:r w:rsidRPr="00FF4080">
              <w:rPr>
                <w:rFonts w:hAnsi="HG丸ｺﾞｼｯｸM-PRO" w:hint="eastAsia"/>
              </w:rPr>
              <w:t>・</w:t>
            </w:r>
            <w:r>
              <w:rPr>
                <w:rFonts w:hAnsi="HG丸ｺﾞｼｯｸM-PRO" w:hint="eastAsia"/>
              </w:rPr>
              <w:t>評価</w:t>
            </w:r>
            <w:r w:rsidRPr="00FF4080">
              <w:rPr>
                <w:rFonts w:hAnsi="HG丸ｺﾞｼｯｸM-PRO" w:hint="eastAsia"/>
              </w:rPr>
              <w:t>①</w:t>
            </w:r>
          </w:p>
        </w:tc>
        <w:tc>
          <w:tcPr>
            <w:tcW w:w="1275" w:type="dxa"/>
            <w:tcBorders>
              <w:top w:val="double" w:sz="4" w:space="0" w:color="auto"/>
              <w:bottom w:val="dotted" w:sz="4" w:space="0" w:color="auto"/>
            </w:tcBorders>
            <w:vAlign w:val="center"/>
          </w:tcPr>
          <w:p w14:paraId="33227D18"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実施単位</w:t>
            </w:r>
          </w:p>
        </w:tc>
        <w:tc>
          <w:tcPr>
            <w:tcW w:w="2764" w:type="dxa"/>
            <w:tcBorders>
              <w:top w:val="double" w:sz="4" w:space="0" w:color="auto"/>
              <w:bottom w:val="dotted" w:sz="4" w:space="0" w:color="auto"/>
            </w:tcBorders>
            <w:vAlign w:val="center"/>
          </w:tcPr>
          <w:p w14:paraId="4D25DFD4" w14:textId="77777777" w:rsidR="00436022" w:rsidRPr="00FF4080" w:rsidRDefault="00436022" w:rsidP="005E1989">
            <w:pPr>
              <w:pStyle w:val="50"/>
              <w:ind w:leftChars="0" w:left="0" w:firstLineChars="0" w:firstLine="0"/>
              <w:jc w:val="center"/>
              <w:rPr>
                <w:rFonts w:hAnsi="HG丸ｺﾞｼｯｸM-PRO"/>
                <w:b/>
              </w:rPr>
            </w:pPr>
            <w:r>
              <w:rPr>
                <w:rFonts w:hAnsi="HG丸ｺﾞｼｯｸM-PRO" w:hint="eastAsia"/>
              </w:rPr>
              <w:t>「</w:t>
            </w:r>
            <w:r w:rsidRPr="00FF4080">
              <w:rPr>
                <w:rFonts w:hAnsi="HG丸ｺﾞｼｯｸM-PRO" w:hint="eastAsia"/>
              </w:rPr>
              <w:t>部材</w:t>
            </w:r>
            <w:r>
              <w:rPr>
                <w:rFonts w:hAnsi="HG丸ｺﾞｼｯｸM-PRO" w:hint="eastAsia"/>
              </w:rPr>
              <w:t>単位</w:t>
            </w:r>
            <w:r w:rsidRPr="00FF4080">
              <w:rPr>
                <w:rFonts w:hAnsi="HG丸ｺﾞｼｯｸM-PRO" w:hint="eastAsia"/>
              </w:rPr>
              <w:t>」</w:t>
            </w:r>
            <w:r>
              <w:rPr>
                <w:rFonts w:hAnsi="HG丸ｺﾞｼｯｸM-PRO" w:hint="eastAsia"/>
              </w:rPr>
              <w:t>ごと</w:t>
            </w:r>
          </w:p>
        </w:tc>
        <w:tc>
          <w:tcPr>
            <w:tcW w:w="2765" w:type="dxa"/>
            <w:tcBorders>
              <w:top w:val="double" w:sz="4" w:space="0" w:color="auto"/>
              <w:bottom w:val="dotted" w:sz="4" w:space="0" w:color="auto"/>
            </w:tcBorders>
            <w:vAlign w:val="center"/>
          </w:tcPr>
          <w:p w14:paraId="4108A740"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w:t>
            </w:r>
            <w:r w:rsidRPr="00FF4080">
              <w:rPr>
                <w:rFonts w:hAnsi="HG丸ｺﾞｼｯｸM-PRO" w:hint="eastAsia"/>
              </w:rPr>
              <w:t>部材</w:t>
            </w:r>
            <w:r>
              <w:rPr>
                <w:rFonts w:hAnsi="HG丸ｺﾞｼｯｸM-PRO" w:hint="eastAsia"/>
              </w:rPr>
              <w:t>」ごと</w:t>
            </w:r>
          </w:p>
        </w:tc>
      </w:tr>
      <w:tr w:rsidR="00436022" w14:paraId="41CCB1A0" w14:textId="77777777" w:rsidTr="005E1989">
        <w:trPr>
          <w:trHeight w:val="402"/>
        </w:trPr>
        <w:tc>
          <w:tcPr>
            <w:tcW w:w="1418" w:type="dxa"/>
            <w:vMerge/>
            <w:vAlign w:val="center"/>
          </w:tcPr>
          <w:p w14:paraId="524D18F3" w14:textId="77777777" w:rsidR="00436022" w:rsidRPr="00FF4080" w:rsidRDefault="00436022" w:rsidP="005E1989">
            <w:pPr>
              <w:pStyle w:val="50"/>
              <w:ind w:leftChars="0" w:left="0" w:firstLineChars="0" w:firstLine="0"/>
              <w:jc w:val="center"/>
              <w:rPr>
                <w:rFonts w:hAnsi="HG丸ｺﾞｼｯｸM-PRO"/>
              </w:rPr>
            </w:pPr>
          </w:p>
        </w:tc>
        <w:tc>
          <w:tcPr>
            <w:tcW w:w="1275" w:type="dxa"/>
            <w:tcBorders>
              <w:top w:val="dotted" w:sz="4" w:space="0" w:color="auto"/>
              <w:bottom w:val="single" w:sz="4" w:space="0" w:color="auto"/>
            </w:tcBorders>
            <w:vAlign w:val="center"/>
          </w:tcPr>
          <w:p w14:paraId="72C30B79"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ランク名</w:t>
            </w:r>
          </w:p>
        </w:tc>
        <w:tc>
          <w:tcPr>
            <w:tcW w:w="2764" w:type="dxa"/>
            <w:tcBorders>
              <w:top w:val="dotted" w:sz="4" w:space="0" w:color="auto"/>
              <w:bottom w:val="single" w:sz="4" w:space="0" w:color="auto"/>
            </w:tcBorders>
            <w:vAlign w:val="center"/>
          </w:tcPr>
          <w:p w14:paraId="3F9C220F"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劣化度（</w:t>
            </w:r>
            <w:proofErr w:type="spellStart"/>
            <w:r w:rsidRPr="00FF4080">
              <w:rPr>
                <w:rFonts w:hAnsi="HG丸ｺﾞｼｯｸM-PRO" w:hint="eastAsia"/>
                <w:b/>
              </w:rPr>
              <w:t>a,b,c,d</w:t>
            </w:r>
            <w:proofErr w:type="spellEnd"/>
            <w:r w:rsidRPr="00FF4080">
              <w:rPr>
                <w:rFonts w:hAnsi="HG丸ｺﾞｼｯｸM-PRO" w:hint="eastAsia"/>
                <w:b/>
              </w:rPr>
              <w:t>）</w:t>
            </w:r>
          </w:p>
        </w:tc>
        <w:tc>
          <w:tcPr>
            <w:tcW w:w="2765" w:type="dxa"/>
            <w:tcBorders>
              <w:top w:val="dotted" w:sz="4" w:space="0" w:color="auto"/>
              <w:bottom w:val="single" w:sz="4" w:space="0" w:color="auto"/>
            </w:tcBorders>
            <w:vAlign w:val="center"/>
          </w:tcPr>
          <w:p w14:paraId="63D37216"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変状ランク（</w:t>
            </w:r>
            <w:proofErr w:type="spellStart"/>
            <w:r w:rsidRPr="00FF4080">
              <w:rPr>
                <w:rFonts w:hAnsi="HG丸ｺﾞｼｯｸM-PRO" w:hint="eastAsia"/>
                <w:b/>
              </w:rPr>
              <w:t>a,b,c,d</w:t>
            </w:r>
            <w:proofErr w:type="spellEnd"/>
            <w:r w:rsidRPr="00FF4080">
              <w:rPr>
                <w:rFonts w:hAnsi="HG丸ｺﾞｼｯｸM-PRO" w:hint="eastAsia"/>
                <w:b/>
              </w:rPr>
              <w:t>）</w:t>
            </w:r>
          </w:p>
        </w:tc>
      </w:tr>
      <w:tr w:rsidR="00436022" w14:paraId="654B6800" w14:textId="77777777" w:rsidTr="005E1989">
        <w:trPr>
          <w:trHeight w:val="402"/>
        </w:trPr>
        <w:tc>
          <w:tcPr>
            <w:tcW w:w="1418" w:type="dxa"/>
            <w:vMerge w:val="restart"/>
            <w:vAlign w:val="center"/>
          </w:tcPr>
          <w:p w14:paraId="64C715B9"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診断</w:t>
            </w:r>
            <w:r>
              <w:rPr>
                <w:rFonts w:hAnsi="HG丸ｺﾞｼｯｸM-PRO" w:hint="eastAsia"/>
              </w:rPr>
              <w:t>・評価</w:t>
            </w:r>
            <w:r w:rsidRPr="00FF4080">
              <w:rPr>
                <w:rFonts w:hAnsi="HG丸ｺﾞｼｯｸM-PRO" w:hint="eastAsia"/>
              </w:rPr>
              <w:t>②</w:t>
            </w:r>
          </w:p>
        </w:tc>
        <w:tc>
          <w:tcPr>
            <w:tcW w:w="1275" w:type="dxa"/>
            <w:tcBorders>
              <w:bottom w:val="dotted" w:sz="4" w:space="0" w:color="auto"/>
            </w:tcBorders>
            <w:vAlign w:val="center"/>
          </w:tcPr>
          <w:p w14:paraId="449948CD"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実施単位</w:t>
            </w:r>
          </w:p>
        </w:tc>
        <w:tc>
          <w:tcPr>
            <w:tcW w:w="2764" w:type="dxa"/>
            <w:tcBorders>
              <w:bottom w:val="dotted" w:sz="4" w:space="0" w:color="auto"/>
            </w:tcBorders>
            <w:vAlign w:val="center"/>
          </w:tcPr>
          <w:p w14:paraId="478ABE35"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「部材」</w:t>
            </w:r>
            <w:r>
              <w:rPr>
                <w:rFonts w:hAnsi="HG丸ｺﾞｼｯｸM-PRO" w:hint="eastAsia"/>
              </w:rPr>
              <w:t>ごと</w:t>
            </w:r>
          </w:p>
        </w:tc>
        <w:tc>
          <w:tcPr>
            <w:tcW w:w="2765" w:type="dxa"/>
            <w:tcBorders>
              <w:bottom w:val="dotted" w:sz="4" w:space="0" w:color="auto"/>
            </w:tcBorders>
            <w:vAlign w:val="center"/>
          </w:tcPr>
          <w:p w14:paraId="30AFDA03"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「スパン」</w:t>
            </w:r>
            <w:r>
              <w:rPr>
                <w:rFonts w:hAnsi="HG丸ｺﾞｼｯｸM-PRO" w:hint="eastAsia"/>
              </w:rPr>
              <w:t>ごと</w:t>
            </w:r>
          </w:p>
        </w:tc>
      </w:tr>
      <w:tr w:rsidR="00436022" w14:paraId="3EFF45F8" w14:textId="77777777" w:rsidTr="005E1989">
        <w:trPr>
          <w:trHeight w:val="402"/>
        </w:trPr>
        <w:tc>
          <w:tcPr>
            <w:tcW w:w="1418" w:type="dxa"/>
            <w:vMerge/>
            <w:vAlign w:val="center"/>
          </w:tcPr>
          <w:p w14:paraId="18E1A9B6" w14:textId="77777777" w:rsidR="00436022" w:rsidRPr="00FF4080" w:rsidRDefault="00436022" w:rsidP="005E1989">
            <w:pPr>
              <w:pStyle w:val="50"/>
              <w:ind w:leftChars="0" w:left="0" w:firstLineChars="0" w:firstLine="0"/>
              <w:jc w:val="center"/>
              <w:rPr>
                <w:rFonts w:hAnsi="HG丸ｺﾞｼｯｸM-PRO"/>
              </w:rPr>
            </w:pPr>
          </w:p>
        </w:tc>
        <w:tc>
          <w:tcPr>
            <w:tcW w:w="1275" w:type="dxa"/>
            <w:tcBorders>
              <w:top w:val="dotted" w:sz="4" w:space="0" w:color="auto"/>
              <w:bottom w:val="single" w:sz="4" w:space="0" w:color="auto"/>
            </w:tcBorders>
            <w:vAlign w:val="center"/>
          </w:tcPr>
          <w:p w14:paraId="24385933"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ランク名</w:t>
            </w:r>
          </w:p>
        </w:tc>
        <w:tc>
          <w:tcPr>
            <w:tcW w:w="2764" w:type="dxa"/>
            <w:tcBorders>
              <w:top w:val="dotted" w:sz="4" w:space="0" w:color="auto"/>
              <w:bottom w:val="single" w:sz="4" w:space="0" w:color="auto"/>
            </w:tcBorders>
            <w:vAlign w:val="center"/>
          </w:tcPr>
          <w:p w14:paraId="20C2C834" w14:textId="77777777" w:rsidR="00436022" w:rsidRPr="00DA5F6E" w:rsidRDefault="00436022" w:rsidP="005E1989">
            <w:pPr>
              <w:pStyle w:val="50"/>
              <w:ind w:leftChars="0" w:left="0" w:firstLineChars="0" w:firstLine="0"/>
              <w:jc w:val="center"/>
              <w:rPr>
                <w:rFonts w:hAnsi="HG丸ｺﾞｼｯｸM-PRO"/>
                <w:color w:val="000000" w:themeColor="text1"/>
              </w:rPr>
            </w:pPr>
            <w:r w:rsidRPr="00DA5F6E">
              <w:rPr>
                <w:rFonts w:hAnsi="HG丸ｺﾞｼｯｸM-PRO" w:hint="eastAsia"/>
                <w:b/>
                <w:color w:val="000000" w:themeColor="text1"/>
              </w:rPr>
              <w:t>性能低下度（A,B,C,D）</w:t>
            </w:r>
          </w:p>
        </w:tc>
        <w:tc>
          <w:tcPr>
            <w:tcW w:w="2765" w:type="dxa"/>
            <w:tcBorders>
              <w:top w:val="dotted" w:sz="4" w:space="0" w:color="auto"/>
              <w:bottom w:val="single" w:sz="4" w:space="0" w:color="auto"/>
            </w:tcBorders>
            <w:vAlign w:val="center"/>
          </w:tcPr>
          <w:p w14:paraId="6B874216" w14:textId="77777777" w:rsidR="00436022" w:rsidRPr="00DA5F6E" w:rsidRDefault="00436022" w:rsidP="005E1989">
            <w:pPr>
              <w:pStyle w:val="50"/>
              <w:ind w:leftChars="0" w:left="0" w:firstLineChars="0" w:firstLine="0"/>
              <w:jc w:val="center"/>
              <w:rPr>
                <w:rFonts w:hAnsi="HG丸ｺﾞｼｯｸM-PRO"/>
                <w:b/>
                <w:color w:val="000000" w:themeColor="text1"/>
              </w:rPr>
            </w:pPr>
            <w:r w:rsidRPr="00DA5F6E">
              <w:rPr>
                <w:rFonts w:hAnsi="HG丸ｺﾞｼｯｸM-PRO" w:hint="eastAsia"/>
                <w:b/>
                <w:color w:val="000000" w:themeColor="text1"/>
              </w:rPr>
              <w:t>変状ランク（</w:t>
            </w:r>
            <w:proofErr w:type="spellStart"/>
            <w:r w:rsidRPr="00DA5F6E">
              <w:rPr>
                <w:rFonts w:hAnsi="HG丸ｺﾞｼｯｸM-PRO" w:hint="eastAsia"/>
                <w:b/>
                <w:color w:val="000000" w:themeColor="text1"/>
              </w:rPr>
              <w:t>a,b,c,d</w:t>
            </w:r>
            <w:proofErr w:type="spellEnd"/>
            <w:r w:rsidRPr="00DA5F6E">
              <w:rPr>
                <w:rFonts w:hAnsi="HG丸ｺﾞｼｯｸM-PRO" w:hint="eastAsia"/>
                <w:b/>
                <w:color w:val="000000" w:themeColor="text1"/>
              </w:rPr>
              <w:t>）</w:t>
            </w:r>
          </w:p>
        </w:tc>
      </w:tr>
      <w:tr w:rsidR="00436022" w14:paraId="3605E093" w14:textId="77777777" w:rsidTr="005E1989">
        <w:trPr>
          <w:trHeight w:val="402"/>
        </w:trPr>
        <w:tc>
          <w:tcPr>
            <w:tcW w:w="1418" w:type="dxa"/>
            <w:vMerge w:val="restart"/>
            <w:vAlign w:val="center"/>
          </w:tcPr>
          <w:p w14:paraId="622C1E39"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診断・評価</w:t>
            </w:r>
            <w:r w:rsidRPr="00FF4080">
              <w:rPr>
                <w:rFonts w:hAnsi="HG丸ｺﾞｼｯｸM-PRO" w:hint="eastAsia"/>
              </w:rPr>
              <w:t>③</w:t>
            </w:r>
          </w:p>
        </w:tc>
        <w:tc>
          <w:tcPr>
            <w:tcW w:w="1275" w:type="dxa"/>
            <w:tcBorders>
              <w:bottom w:val="dotted" w:sz="4" w:space="0" w:color="auto"/>
            </w:tcBorders>
            <w:vAlign w:val="center"/>
          </w:tcPr>
          <w:p w14:paraId="51905675"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noProof/>
              </w:rPr>
              <mc:AlternateContent>
                <mc:Choice Requires="wps">
                  <w:drawing>
                    <wp:anchor distT="0" distB="0" distL="114300" distR="114300" simplePos="0" relativeHeight="252013568" behindDoc="0" locked="0" layoutInCell="1" allowOverlap="1" wp14:anchorId="5FB2F1F3" wp14:editId="6EF8F12F">
                      <wp:simplePos x="0" y="0"/>
                      <wp:positionH relativeFrom="column">
                        <wp:posOffset>702945</wp:posOffset>
                      </wp:positionH>
                      <wp:positionV relativeFrom="paragraph">
                        <wp:posOffset>219710</wp:posOffset>
                      </wp:positionV>
                      <wp:extent cx="3600000" cy="350520"/>
                      <wp:effectExtent l="19050" t="19050" r="19685" b="11430"/>
                      <wp:wrapNone/>
                      <wp:docPr id="3081" name="角丸四角形 3081"/>
                      <wp:cNvGraphicFramePr/>
                      <a:graphic xmlns:a="http://schemas.openxmlformats.org/drawingml/2006/main">
                        <a:graphicData uri="http://schemas.microsoft.com/office/word/2010/wordprocessingShape">
                          <wps:wsp>
                            <wps:cNvSpPr/>
                            <wps:spPr>
                              <a:xfrm>
                                <a:off x="0" y="0"/>
                                <a:ext cx="3600000" cy="35052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3A28002C" id="角丸四角形 3081" o:spid="_x0000_s1026" style="position:absolute;margin-left:55.35pt;margin-top:17.3pt;width:283.45pt;height:27.6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" filled="f" strokecolor="red" strokeweight="2.25pt"/>
                  </w:pict>
                </mc:Fallback>
              </mc:AlternateContent>
            </w:r>
            <w:r>
              <w:rPr>
                <w:rFonts w:hAnsi="HG丸ｺﾞｼｯｸM-PRO" w:hint="eastAsia"/>
              </w:rPr>
              <w:t>実施単位</w:t>
            </w:r>
          </w:p>
        </w:tc>
        <w:tc>
          <w:tcPr>
            <w:tcW w:w="2764" w:type="dxa"/>
            <w:tcBorders>
              <w:bottom w:val="dotted" w:sz="4" w:space="0" w:color="auto"/>
            </w:tcBorders>
            <w:vAlign w:val="center"/>
          </w:tcPr>
          <w:p w14:paraId="2951B9F8"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w:t>
            </w:r>
            <w:r w:rsidRPr="00FF4080">
              <w:rPr>
                <w:rFonts w:hAnsi="HG丸ｺﾞｼｯｸM-PRO" w:hint="eastAsia"/>
              </w:rPr>
              <w:t>施設</w:t>
            </w:r>
            <w:r>
              <w:rPr>
                <w:rFonts w:hAnsi="HG丸ｺﾞｼｯｸM-PRO" w:hint="eastAsia"/>
              </w:rPr>
              <w:t>」ごと</w:t>
            </w:r>
          </w:p>
        </w:tc>
        <w:tc>
          <w:tcPr>
            <w:tcW w:w="2765" w:type="dxa"/>
            <w:tcBorders>
              <w:bottom w:val="dotted" w:sz="4" w:space="0" w:color="auto"/>
            </w:tcBorders>
            <w:vAlign w:val="center"/>
          </w:tcPr>
          <w:p w14:paraId="3F583569" w14:textId="77777777" w:rsidR="00436022" w:rsidRPr="00FF4080" w:rsidRDefault="00436022" w:rsidP="005E1989">
            <w:pPr>
              <w:pStyle w:val="50"/>
              <w:ind w:leftChars="0" w:left="0" w:firstLineChars="0" w:firstLine="0"/>
              <w:jc w:val="center"/>
              <w:rPr>
                <w:rFonts w:hAnsi="HG丸ｺﾞｼｯｸM-PRO"/>
              </w:rPr>
            </w:pPr>
            <w:r w:rsidRPr="00FF4080">
              <w:rPr>
                <w:rFonts w:hAnsi="HG丸ｺﾞｼｯｸM-PRO" w:hint="eastAsia"/>
              </w:rPr>
              <w:t>「一定区間」</w:t>
            </w:r>
            <w:r>
              <w:rPr>
                <w:rFonts w:hAnsi="HG丸ｺﾞｼｯｸM-PRO" w:hint="eastAsia"/>
              </w:rPr>
              <w:t>ごと</w:t>
            </w:r>
          </w:p>
        </w:tc>
      </w:tr>
      <w:tr w:rsidR="00436022" w14:paraId="790E8053" w14:textId="77777777" w:rsidTr="005E1989">
        <w:trPr>
          <w:trHeight w:val="402"/>
        </w:trPr>
        <w:tc>
          <w:tcPr>
            <w:tcW w:w="1418" w:type="dxa"/>
            <w:vMerge/>
            <w:vAlign w:val="center"/>
          </w:tcPr>
          <w:p w14:paraId="1A8542AB" w14:textId="77777777" w:rsidR="00436022" w:rsidRPr="00FF4080" w:rsidRDefault="00436022" w:rsidP="005E1989">
            <w:pPr>
              <w:pStyle w:val="50"/>
              <w:ind w:leftChars="0" w:left="0" w:firstLineChars="0" w:firstLine="0"/>
              <w:jc w:val="center"/>
              <w:rPr>
                <w:rFonts w:hAnsi="HG丸ｺﾞｼｯｸM-PRO"/>
              </w:rPr>
            </w:pPr>
          </w:p>
        </w:tc>
        <w:tc>
          <w:tcPr>
            <w:tcW w:w="1275" w:type="dxa"/>
            <w:tcBorders>
              <w:top w:val="dotted" w:sz="4" w:space="0" w:color="auto"/>
            </w:tcBorders>
            <w:vAlign w:val="center"/>
          </w:tcPr>
          <w:p w14:paraId="055B56BE" w14:textId="77777777" w:rsidR="00436022" w:rsidRPr="00FF4080" w:rsidRDefault="00436022" w:rsidP="005E1989">
            <w:pPr>
              <w:pStyle w:val="50"/>
              <w:ind w:leftChars="0" w:left="0" w:firstLineChars="0" w:firstLine="0"/>
              <w:jc w:val="center"/>
              <w:rPr>
                <w:rFonts w:hAnsi="HG丸ｺﾞｼｯｸM-PRO"/>
              </w:rPr>
            </w:pPr>
            <w:r>
              <w:rPr>
                <w:rFonts w:hAnsi="HG丸ｺﾞｼｯｸM-PRO" w:hint="eastAsia"/>
              </w:rPr>
              <w:t>ランク名</w:t>
            </w:r>
          </w:p>
        </w:tc>
        <w:tc>
          <w:tcPr>
            <w:tcW w:w="2764" w:type="dxa"/>
            <w:tcBorders>
              <w:top w:val="dotted" w:sz="4" w:space="0" w:color="auto"/>
            </w:tcBorders>
            <w:vAlign w:val="center"/>
          </w:tcPr>
          <w:p w14:paraId="1C1B687B"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性能低下度（A,B,C,D）</w:t>
            </w:r>
          </w:p>
        </w:tc>
        <w:tc>
          <w:tcPr>
            <w:tcW w:w="2765" w:type="dxa"/>
            <w:tcBorders>
              <w:top w:val="dotted" w:sz="4" w:space="0" w:color="auto"/>
            </w:tcBorders>
            <w:vAlign w:val="center"/>
          </w:tcPr>
          <w:p w14:paraId="6283E5A9" w14:textId="77777777" w:rsidR="00436022" w:rsidRPr="00FF4080" w:rsidRDefault="00436022" w:rsidP="005E1989">
            <w:pPr>
              <w:pStyle w:val="50"/>
              <w:ind w:leftChars="0" w:left="0" w:firstLineChars="0" w:firstLine="0"/>
              <w:jc w:val="center"/>
              <w:rPr>
                <w:rFonts w:hAnsi="HG丸ｺﾞｼｯｸM-PRO"/>
                <w:b/>
              </w:rPr>
            </w:pPr>
            <w:r w:rsidRPr="00FF4080">
              <w:rPr>
                <w:rFonts w:hAnsi="HG丸ｺﾞｼｯｸM-PRO" w:hint="eastAsia"/>
                <w:b/>
              </w:rPr>
              <w:t>健全度（A,B,C,D）</w:t>
            </w:r>
          </w:p>
        </w:tc>
      </w:tr>
    </w:tbl>
    <w:p w14:paraId="3C5DDAA0" w14:textId="77777777" w:rsidR="00436022" w:rsidRDefault="00436022" w:rsidP="00436022">
      <w:pPr>
        <w:pStyle w:val="50"/>
        <w:ind w:left="735" w:firstLine="210"/>
      </w:pPr>
      <w:r>
        <w:rPr>
          <w:rFonts w:hint="eastAsia"/>
          <w:noProof/>
        </w:rPr>
        <mc:AlternateContent>
          <mc:Choice Requires="wps">
            <w:drawing>
              <wp:anchor distT="0" distB="0" distL="114300" distR="114300" simplePos="0" relativeHeight="252014592" behindDoc="0" locked="0" layoutInCell="1" allowOverlap="1" wp14:anchorId="5F498638" wp14:editId="22AEECC9">
                <wp:simplePos x="0" y="0"/>
                <wp:positionH relativeFrom="column">
                  <wp:posOffset>1087858</wp:posOffset>
                </wp:positionH>
                <wp:positionV relativeFrom="paragraph">
                  <wp:posOffset>159961</wp:posOffset>
                </wp:positionV>
                <wp:extent cx="4135755" cy="276225"/>
                <wp:effectExtent l="57150" t="171450" r="74295" b="104775"/>
                <wp:wrapNone/>
                <wp:docPr id="133" name="角丸四角形吹き出し 133"/>
                <wp:cNvGraphicFramePr/>
                <a:graphic xmlns:a="http://schemas.openxmlformats.org/drawingml/2006/main">
                  <a:graphicData uri="http://schemas.microsoft.com/office/word/2010/wordprocessingShape">
                    <wps:wsp>
                      <wps:cNvSpPr/>
                      <wps:spPr>
                        <a:xfrm>
                          <a:off x="0" y="0"/>
                          <a:ext cx="4135755" cy="276225"/>
                        </a:xfrm>
                        <a:prstGeom prst="wedgeRoundRectCallout">
                          <a:avLst>
                            <a:gd name="adj1" fmla="val -2508"/>
                            <a:gd name="adj2" fmla="val -102039"/>
                            <a:gd name="adj3" fmla="val 16667"/>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3147B3A9" w14:textId="77777777" w:rsidR="00F933E5" w:rsidRPr="00A97232" w:rsidRDefault="00F933E5" w:rsidP="00436022">
                            <w:pPr>
                              <w:spacing w:line="240" w:lineRule="exact"/>
                              <w:jc w:val="center"/>
                              <w:rPr>
                                <w:rFonts w:hAnsi="HG丸ｺﾞｼｯｸM-PRO"/>
                                <w:b/>
                                <w:sz w:val="20"/>
                                <w:szCs w:val="20"/>
                              </w:rPr>
                            </w:pPr>
                            <w:r w:rsidRPr="00A97232">
                              <w:rPr>
                                <w:rFonts w:hAnsi="HG丸ｺﾞｼｯｸM-PRO" w:hint="eastAsia"/>
                                <w:b/>
                                <w:sz w:val="20"/>
                                <w:szCs w:val="20"/>
                              </w:rPr>
                              <w:t>診断・評価③がそれぞれの施設における最終的な総合評価値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98638" id="角丸四角形吹き出し 133" o:spid="_x0000_s1308" type="#_x0000_t62" style="position:absolute;left:0;text-align:left;margin-left:85.65pt;margin-top:12.6pt;width:325.65pt;height:21.7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" adj="10258,-11240" fillcolor="#ffa2a1" strokecolor="#be4b48">
                <v:fill color2="#ffe5e5" rotate="t" angle="180" colors="0 #ffa2a1;22938f #ffbebd;1 #ffe5e5" focus="100%" type="gradient"/>
                <v:shadow on="t" color="black" opacity="24903f" origin=",.5" offset="0,.55556mm"/>
                <v:textbox>
                  <w:txbxContent>
                    <w:p w14:paraId="3147B3A9" w14:textId="77777777" w:rsidR="00F933E5" w:rsidRPr="00A97232" w:rsidRDefault="00F933E5" w:rsidP="00436022">
                      <w:pPr>
                        <w:spacing w:line="240" w:lineRule="exact"/>
                        <w:jc w:val="center"/>
                        <w:rPr>
                          <w:rFonts w:hAnsi="HG丸ｺﾞｼｯｸM-PRO"/>
                          <w:b/>
                          <w:sz w:val="20"/>
                          <w:szCs w:val="20"/>
                        </w:rPr>
                      </w:pPr>
                      <w:r w:rsidRPr="00A97232">
                        <w:rPr>
                          <w:rFonts w:hAnsi="HG丸ｺﾞｼｯｸM-PRO" w:hint="eastAsia"/>
                          <w:b/>
                          <w:sz w:val="20"/>
                          <w:szCs w:val="20"/>
                        </w:rPr>
                        <w:t>診断・評価③がそれぞれの施設における最終的な総合評価値</w:t>
                      </w:r>
                    </w:p>
                  </w:txbxContent>
                </v:textbox>
              </v:shape>
            </w:pict>
          </mc:Fallback>
        </mc:AlternateContent>
      </w:r>
    </w:p>
    <w:p w14:paraId="77990A4F" w14:textId="77777777" w:rsidR="00436022" w:rsidRPr="00C24815" w:rsidRDefault="00436022" w:rsidP="00436022">
      <w:pPr>
        <w:pStyle w:val="50"/>
        <w:ind w:left="735" w:firstLine="210"/>
      </w:pPr>
    </w:p>
    <w:p w14:paraId="452D5EE7" w14:textId="41D83184" w:rsidR="00436022" w:rsidRDefault="00436022" w:rsidP="00436022">
      <w:pPr>
        <w:pStyle w:val="ac"/>
        <w:spacing w:before="120"/>
      </w:pPr>
      <w:bookmarkStart w:id="145" w:name="_Ref408946194"/>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17</w:t>
      </w:r>
      <w:r w:rsidR="00A93C11">
        <w:fldChar w:fldCharType="end"/>
      </w:r>
      <w:bookmarkEnd w:id="145"/>
      <w:r>
        <w:rPr>
          <w:rFonts w:hint="eastAsia"/>
        </w:rPr>
        <w:t xml:space="preserve">　評価基準の比較</w:t>
      </w:r>
    </w:p>
    <w:tbl>
      <w:tblPr>
        <w:tblStyle w:val="af6"/>
        <w:tblW w:w="0" w:type="auto"/>
        <w:tblInd w:w="675" w:type="dxa"/>
        <w:tblLayout w:type="fixed"/>
        <w:tblLook w:val="04A0" w:firstRow="1" w:lastRow="0" w:firstColumn="1" w:lastColumn="0" w:noHBand="0" w:noVBand="1"/>
      </w:tblPr>
      <w:tblGrid>
        <w:gridCol w:w="709"/>
        <w:gridCol w:w="425"/>
        <w:gridCol w:w="2268"/>
        <w:gridCol w:w="426"/>
        <w:gridCol w:w="2126"/>
        <w:gridCol w:w="425"/>
        <w:gridCol w:w="1985"/>
      </w:tblGrid>
      <w:tr w:rsidR="00436022" w14:paraId="53C8FBFA" w14:textId="77777777" w:rsidTr="00AF6597">
        <w:trPr>
          <w:trHeight w:val="387"/>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89E9476"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施設</w:t>
            </w:r>
          </w:p>
          <w:p w14:paraId="76B27D2F"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区分</w:t>
            </w:r>
          </w:p>
        </w:tc>
        <w:tc>
          <w:tcPr>
            <w:tcW w:w="2693"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87959E7"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トンネル等の健全性の診断結果の</w:t>
            </w:r>
          </w:p>
          <w:p w14:paraId="227AC711"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分類（国交省道路法施行規則）</w:t>
            </w:r>
          </w:p>
        </w:tc>
        <w:tc>
          <w:tcPr>
            <w:tcW w:w="255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B3389FA"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港湾施設</w:t>
            </w:r>
          </w:p>
        </w:tc>
        <w:tc>
          <w:tcPr>
            <w:tcW w:w="24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3411B80"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海岸施設</w:t>
            </w:r>
          </w:p>
        </w:tc>
      </w:tr>
      <w:tr w:rsidR="00436022" w14:paraId="583CCB45" w14:textId="77777777" w:rsidTr="00AF6597">
        <w:trPr>
          <w:trHeight w:val="350"/>
        </w:trPr>
        <w:tc>
          <w:tcPr>
            <w:tcW w:w="709"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60779709"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評価</w:t>
            </w:r>
          </w:p>
          <w:p w14:paraId="66EA1FB7" w14:textId="77777777" w:rsidR="00436022" w:rsidRDefault="00436022" w:rsidP="005E1989">
            <w:pPr>
              <w:spacing w:line="0" w:lineRule="atLeast"/>
              <w:jc w:val="center"/>
              <w:rPr>
                <w:rFonts w:hAnsi="HG丸ｺﾞｼｯｸM-PRO"/>
                <w:sz w:val="16"/>
                <w:szCs w:val="16"/>
              </w:rPr>
            </w:pPr>
            <w:r>
              <w:rPr>
                <w:noProof/>
              </w:rPr>
              <mc:AlternateContent>
                <mc:Choice Requires="wps">
                  <w:drawing>
                    <wp:anchor distT="0" distB="0" distL="114300" distR="114300" simplePos="0" relativeHeight="252012544" behindDoc="0" locked="0" layoutInCell="1" allowOverlap="1" wp14:anchorId="2BBE97B7" wp14:editId="49CEFFE7">
                      <wp:simplePos x="0" y="0"/>
                      <wp:positionH relativeFrom="column">
                        <wp:posOffset>-83820</wp:posOffset>
                      </wp:positionH>
                      <wp:positionV relativeFrom="paragraph">
                        <wp:posOffset>73660</wp:posOffset>
                      </wp:positionV>
                      <wp:extent cx="476250" cy="323850"/>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26C416F0" w14:textId="77777777" w:rsidR="00F933E5" w:rsidRDefault="00F933E5" w:rsidP="00436022">
                                  <w:pPr>
                                    <w:jc w:val="center"/>
                                    <w:rPr>
                                      <w:rFonts w:hAnsi="HG丸ｺﾞｼｯｸM-PRO"/>
                                      <w:sz w:val="16"/>
                                    </w:rPr>
                                  </w:pPr>
                                  <w:r>
                                    <w:rPr>
                                      <w:rFonts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E97B7" id="テキスト ボックス 132" o:spid="_x0000_s1309" type="#_x0000_t202" style="position:absolute;left:0;text-align:left;margin-left:-6.6pt;margin-top:5.8pt;width:37.5pt;height:25.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" filled="f" stroked="f" strokeweight=".5pt">
                      <v:textbox>
                        <w:txbxContent>
                          <w:p w14:paraId="26C416F0" w14:textId="77777777" w:rsidR="00F933E5" w:rsidRDefault="00F933E5" w:rsidP="00436022">
                            <w:pPr>
                              <w:jc w:val="center"/>
                              <w:rPr>
                                <w:rFonts w:hAnsi="HG丸ｺﾞｼｯｸM-PRO"/>
                                <w:sz w:val="16"/>
                              </w:rPr>
                            </w:pPr>
                            <w:r>
                              <w:rPr>
                                <w:rFonts w:hAnsi="HG丸ｺﾞｼｯｸM-PRO" w:hint="eastAsia"/>
                                <w:sz w:val="16"/>
                              </w:rPr>
                              <w:t>悪い</w:t>
                            </w:r>
                          </w:p>
                        </w:txbxContent>
                      </v:textbox>
                    </v:shape>
                  </w:pict>
                </mc:Fallback>
              </mc:AlternateContent>
            </w:r>
            <w:r>
              <w:rPr>
                <w:rFonts w:hAnsi="HG丸ｺﾞｼｯｸM-PRO" w:hint="eastAsia"/>
                <w:sz w:val="16"/>
                <w:szCs w:val="16"/>
              </w:rPr>
              <w:t>手法</w:t>
            </w:r>
          </w:p>
        </w:tc>
        <w:tc>
          <w:tcPr>
            <w:tcW w:w="2693"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ECF9B74" w14:textId="77777777" w:rsidR="00436022" w:rsidRDefault="00436022" w:rsidP="005E1989">
            <w:pPr>
              <w:jc w:val="center"/>
              <w:rPr>
                <w:rFonts w:hAnsi="HG丸ｺﾞｼｯｸM-PRO"/>
                <w:sz w:val="16"/>
                <w:szCs w:val="16"/>
              </w:rPr>
            </w:pPr>
            <w:r>
              <w:rPr>
                <w:rFonts w:hAnsi="HG丸ｺﾞｼｯｸM-PRO" w:hint="eastAsia"/>
                <w:sz w:val="16"/>
                <w:szCs w:val="16"/>
              </w:rPr>
              <w:t>健全性評価区分</w:t>
            </w:r>
          </w:p>
        </w:tc>
        <w:tc>
          <w:tcPr>
            <w:tcW w:w="2552"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3D8B812A" w14:textId="77777777" w:rsidR="00436022" w:rsidRDefault="00436022" w:rsidP="005E1989">
            <w:pPr>
              <w:spacing w:line="0" w:lineRule="atLeast"/>
              <w:jc w:val="center"/>
              <w:rPr>
                <w:rFonts w:hAnsi="HG丸ｺﾞｼｯｸM-PRO"/>
                <w:sz w:val="16"/>
                <w:szCs w:val="16"/>
              </w:rPr>
            </w:pPr>
            <w:r>
              <w:rPr>
                <w:rFonts w:hAnsi="HG丸ｺﾞｼｯｸM-PRO" w:hint="eastAsia"/>
                <w:sz w:val="16"/>
                <w:szCs w:val="16"/>
              </w:rPr>
              <w:t>性能低下度</w:t>
            </w:r>
          </w:p>
        </w:tc>
        <w:tc>
          <w:tcPr>
            <w:tcW w:w="2410"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BE701CC" w14:textId="77777777" w:rsidR="00436022" w:rsidRDefault="00436022" w:rsidP="005E1989">
            <w:pPr>
              <w:jc w:val="center"/>
              <w:rPr>
                <w:rFonts w:hAnsi="HG丸ｺﾞｼｯｸM-PRO"/>
                <w:sz w:val="16"/>
                <w:szCs w:val="16"/>
              </w:rPr>
            </w:pPr>
            <w:r>
              <w:rPr>
                <w:rFonts w:hAnsi="HG丸ｺﾞｼｯｸM-PRO" w:hint="eastAsia"/>
                <w:sz w:val="16"/>
                <w:szCs w:val="16"/>
              </w:rPr>
              <w:t>健全度</w:t>
            </w:r>
          </w:p>
        </w:tc>
      </w:tr>
      <w:tr w:rsidR="00436022" w14:paraId="33AD2CCE" w14:textId="77777777" w:rsidTr="00AF6597">
        <w:trPr>
          <w:trHeight w:val="1111"/>
        </w:trPr>
        <w:tc>
          <w:tcPr>
            <w:tcW w:w="709" w:type="dxa"/>
            <w:vMerge w:val="restart"/>
            <w:tcBorders>
              <w:top w:val="double" w:sz="4" w:space="0" w:color="auto"/>
              <w:left w:val="single" w:sz="4" w:space="0" w:color="auto"/>
              <w:bottom w:val="single" w:sz="4" w:space="0" w:color="auto"/>
              <w:right w:val="single" w:sz="4" w:space="0" w:color="auto"/>
            </w:tcBorders>
            <w:hideMark/>
          </w:tcPr>
          <w:p w14:paraId="2F4EFFF1" w14:textId="77777777" w:rsidR="00436022" w:rsidRDefault="00436022" w:rsidP="005E1989">
            <w:pPr>
              <w:rPr>
                <w:rFonts w:hAnsi="HG丸ｺﾞｼｯｸM-PRO"/>
                <w:sz w:val="16"/>
                <w:szCs w:val="16"/>
              </w:rPr>
            </w:pPr>
            <w:r>
              <w:rPr>
                <w:noProof/>
              </w:rPr>
              <mc:AlternateContent>
                <mc:Choice Requires="wps">
                  <w:drawing>
                    <wp:anchor distT="0" distB="0" distL="114300" distR="114300" simplePos="0" relativeHeight="252016640" behindDoc="0" locked="0" layoutInCell="1" allowOverlap="1" wp14:anchorId="253C1224" wp14:editId="0C90C506">
                      <wp:simplePos x="0" y="0"/>
                      <wp:positionH relativeFrom="column">
                        <wp:posOffset>-86995</wp:posOffset>
                      </wp:positionH>
                      <wp:positionV relativeFrom="paragraph">
                        <wp:posOffset>2771937</wp:posOffset>
                      </wp:positionV>
                      <wp:extent cx="476250" cy="323850"/>
                      <wp:effectExtent l="0" t="0" r="0" b="0"/>
                      <wp:wrapNone/>
                      <wp:docPr id="40983" name="テキスト ボックス 40983"/>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4BB0C609" w14:textId="77777777" w:rsidR="00F933E5" w:rsidRDefault="00F933E5" w:rsidP="00436022">
                                  <w:pPr>
                                    <w:jc w:val="center"/>
                                    <w:rPr>
                                      <w:rFonts w:hAnsi="HG丸ｺﾞｼｯｸM-PRO"/>
                                      <w:sz w:val="16"/>
                                    </w:rPr>
                                  </w:pPr>
                                  <w:r>
                                    <w:rPr>
                                      <w:rFonts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C1224" id="テキスト ボックス 40983" o:spid="_x0000_s1310" type="#_x0000_t202" style="position:absolute;left:0;text-align:left;margin-left:-6.85pt;margin-top:218.25pt;width:37.5pt;height:25.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" filled="f" stroked="f" strokeweight=".5pt">
                      <v:textbox>
                        <w:txbxContent>
                          <w:p w14:paraId="4BB0C609" w14:textId="77777777" w:rsidR="00F933E5" w:rsidRDefault="00F933E5" w:rsidP="00436022">
                            <w:pPr>
                              <w:jc w:val="center"/>
                              <w:rPr>
                                <w:rFonts w:hAnsi="HG丸ｺﾞｼｯｸM-PRO"/>
                                <w:sz w:val="16"/>
                              </w:rPr>
                            </w:pPr>
                            <w:r>
                              <w:rPr>
                                <w:rFonts w:hAnsi="HG丸ｺﾞｼｯｸM-PRO" w:hint="eastAsia"/>
                                <w:sz w:val="16"/>
                              </w:rPr>
                              <w:t>良い</w:t>
                            </w:r>
                          </w:p>
                        </w:txbxContent>
                      </v:textbox>
                    </v:shape>
                  </w:pict>
                </mc:Fallback>
              </mc:AlternateContent>
            </w:r>
            <w:r>
              <w:rPr>
                <w:noProof/>
              </w:rPr>
              <mc:AlternateContent>
                <mc:Choice Requires="wps">
                  <w:drawing>
                    <wp:anchor distT="0" distB="0" distL="114300" distR="114300" simplePos="0" relativeHeight="252015616" behindDoc="0" locked="0" layoutInCell="1" allowOverlap="1" wp14:anchorId="28E337C5" wp14:editId="2FDF4A13">
                      <wp:simplePos x="0" y="0"/>
                      <wp:positionH relativeFrom="column">
                        <wp:posOffset>64135</wp:posOffset>
                      </wp:positionH>
                      <wp:positionV relativeFrom="paragraph">
                        <wp:posOffset>146523</wp:posOffset>
                      </wp:positionV>
                      <wp:extent cx="191135" cy="2699385"/>
                      <wp:effectExtent l="19050" t="19050" r="37465" b="43815"/>
                      <wp:wrapNone/>
                      <wp:docPr id="40984" name="上下矢印 40984"/>
                      <wp:cNvGraphicFramePr/>
                      <a:graphic xmlns:a="http://schemas.openxmlformats.org/drawingml/2006/main">
                        <a:graphicData uri="http://schemas.microsoft.com/office/word/2010/wordprocessingShape">
                          <wps:wsp>
                            <wps:cNvSpPr/>
                            <wps:spPr>
                              <a:xfrm>
                                <a:off x="0" y="0"/>
                                <a:ext cx="191135" cy="2699385"/>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du="http://schemas.microsoft.com/office/word/2023/wordml/word16du" xmlns:oel="http://schemas.microsoft.com/office/2019/extlst">
                  <w:pict>
                    <v:shapetype w14:anchorId="1C25234F"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0984" o:spid="_x0000_s1026" type="#_x0000_t70" style="position:absolute;margin-left:5.05pt;margin-top:11.55pt;width:15.05pt;height:212.5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" adj=",765" fillcolor="red" strokecolor="black [3213]" strokeweight=".5pt">
                      <v:fill color2="yellow" focus="100%" type="gradient">
                        <o:fill v:ext="view" type="gradientUnscaled"/>
                      </v:fill>
                    </v:shape>
                  </w:pict>
                </mc:Fallback>
              </mc:AlternateContent>
            </w:r>
          </w:p>
        </w:tc>
        <w:tc>
          <w:tcPr>
            <w:tcW w:w="425" w:type="dxa"/>
            <w:tcBorders>
              <w:top w:val="double" w:sz="4" w:space="0" w:color="auto"/>
              <w:left w:val="single" w:sz="4" w:space="0" w:color="auto"/>
              <w:bottom w:val="single" w:sz="4" w:space="0" w:color="auto"/>
              <w:right w:val="single" w:sz="4" w:space="0" w:color="auto"/>
            </w:tcBorders>
            <w:vAlign w:val="center"/>
            <w:hideMark/>
          </w:tcPr>
          <w:p w14:paraId="04BD8D48"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Ⅳ</w:t>
            </w:r>
          </w:p>
        </w:tc>
        <w:tc>
          <w:tcPr>
            <w:tcW w:w="2268" w:type="dxa"/>
            <w:tcBorders>
              <w:top w:val="double" w:sz="4" w:space="0" w:color="auto"/>
              <w:left w:val="single" w:sz="4" w:space="0" w:color="auto"/>
              <w:bottom w:val="single" w:sz="4" w:space="0" w:color="auto"/>
              <w:right w:val="single" w:sz="4" w:space="0" w:color="auto"/>
            </w:tcBorders>
            <w:vAlign w:val="center"/>
            <w:hideMark/>
          </w:tcPr>
          <w:p w14:paraId="76E1B6A1" w14:textId="77777777" w:rsidR="00436022" w:rsidRDefault="00436022" w:rsidP="005E1989">
            <w:pPr>
              <w:spacing w:line="0" w:lineRule="atLeast"/>
              <w:rPr>
                <w:rFonts w:hAnsi="HG丸ｺﾞｼｯｸM-PRO"/>
                <w:sz w:val="16"/>
                <w:szCs w:val="16"/>
              </w:rPr>
            </w:pPr>
            <w:r>
              <w:rPr>
                <w:rFonts w:hAnsi="HG丸ｺﾞｼｯｸM-PRO" w:hint="eastAsia"/>
                <w:sz w:val="16"/>
                <w:szCs w:val="16"/>
              </w:rPr>
              <w:t>（緊急措置段階）</w:t>
            </w:r>
          </w:p>
          <w:p w14:paraId="4C283686"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構造物の機能に支障が生じている、または生じる可能性が著しく高く、緊急措置を講ずべき状態</w:t>
            </w:r>
          </w:p>
        </w:tc>
        <w:tc>
          <w:tcPr>
            <w:tcW w:w="426" w:type="dxa"/>
            <w:tcBorders>
              <w:top w:val="double" w:sz="4" w:space="0" w:color="auto"/>
              <w:left w:val="single" w:sz="4" w:space="0" w:color="auto"/>
              <w:bottom w:val="single" w:sz="4" w:space="0" w:color="auto"/>
              <w:right w:val="single" w:sz="4" w:space="0" w:color="auto"/>
            </w:tcBorders>
            <w:vAlign w:val="center"/>
          </w:tcPr>
          <w:p w14:paraId="3DC08C38"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Ａ</w:t>
            </w:r>
          </w:p>
        </w:tc>
        <w:tc>
          <w:tcPr>
            <w:tcW w:w="2126" w:type="dxa"/>
            <w:tcBorders>
              <w:top w:val="double" w:sz="4" w:space="0" w:color="auto"/>
              <w:left w:val="single" w:sz="4" w:space="0" w:color="auto"/>
              <w:bottom w:val="single" w:sz="4" w:space="0" w:color="auto"/>
              <w:right w:val="single" w:sz="4" w:space="0" w:color="auto"/>
            </w:tcBorders>
            <w:vAlign w:val="center"/>
          </w:tcPr>
          <w:p w14:paraId="1ED01C82"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施設の性能が相当低下している状態</w:t>
            </w:r>
          </w:p>
        </w:tc>
        <w:tc>
          <w:tcPr>
            <w:tcW w:w="425" w:type="dxa"/>
            <w:tcBorders>
              <w:top w:val="double" w:sz="4" w:space="0" w:color="auto"/>
              <w:left w:val="single" w:sz="4" w:space="0" w:color="auto"/>
              <w:bottom w:val="single" w:sz="4" w:space="0" w:color="auto"/>
              <w:right w:val="single" w:sz="4" w:space="0" w:color="auto"/>
            </w:tcBorders>
            <w:vAlign w:val="center"/>
          </w:tcPr>
          <w:p w14:paraId="30E26ABD"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Ａ</w:t>
            </w:r>
          </w:p>
        </w:tc>
        <w:tc>
          <w:tcPr>
            <w:tcW w:w="1985" w:type="dxa"/>
            <w:tcBorders>
              <w:top w:val="double" w:sz="4" w:space="0" w:color="auto"/>
              <w:left w:val="single" w:sz="4" w:space="0" w:color="auto"/>
              <w:bottom w:val="single" w:sz="4" w:space="0" w:color="auto"/>
              <w:right w:val="single" w:sz="4" w:space="0" w:color="auto"/>
            </w:tcBorders>
            <w:vAlign w:val="center"/>
          </w:tcPr>
          <w:p w14:paraId="7925A162"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施設の防護機能に対して直接的に影響が出るほど、施設に大きな変状が発生している状態</w:t>
            </w:r>
          </w:p>
        </w:tc>
      </w:tr>
      <w:tr w:rsidR="00436022" w14:paraId="39FE6B0F" w14:textId="77777777" w:rsidTr="005E1989">
        <w:trPr>
          <w:trHeight w:hRule="exact" w:val="1250"/>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159CAC96" w14:textId="77777777" w:rsidR="00436022" w:rsidRDefault="00436022" w:rsidP="005E1989">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3695B07D"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Ⅲ</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7A07584"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（早期措置段階）</w:t>
            </w:r>
          </w:p>
          <w:p w14:paraId="51C91514"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構造物の機能に支障が生じる可能性があり、早期に措置を講ずべき状態</w:t>
            </w:r>
          </w:p>
        </w:tc>
        <w:tc>
          <w:tcPr>
            <w:tcW w:w="426" w:type="dxa"/>
            <w:tcBorders>
              <w:top w:val="single" w:sz="4" w:space="0" w:color="auto"/>
              <w:left w:val="single" w:sz="4" w:space="0" w:color="auto"/>
              <w:bottom w:val="single" w:sz="4" w:space="0" w:color="auto"/>
              <w:right w:val="single" w:sz="4" w:space="0" w:color="auto"/>
            </w:tcBorders>
            <w:vAlign w:val="center"/>
          </w:tcPr>
          <w:p w14:paraId="2A3A8F16"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Ｂ</w:t>
            </w:r>
          </w:p>
        </w:tc>
        <w:tc>
          <w:tcPr>
            <w:tcW w:w="2126" w:type="dxa"/>
            <w:tcBorders>
              <w:top w:val="single" w:sz="4" w:space="0" w:color="auto"/>
              <w:left w:val="single" w:sz="4" w:space="0" w:color="auto"/>
              <w:bottom w:val="single" w:sz="4" w:space="0" w:color="auto"/>
              <w:right w:val="single" w:sz="4" w:space="0" w:color="auto"/>
            </w:tcBorders>
            <w:vAlign w:val="center"/>
          </w:tcPr>
          <w:p w14:paraId="23900B45"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施設の性能が低下している状態</w:t>
            </w:r>
          </w:p>
        </w:tc>
        <w:tc>
          <w:tcPr>
            <w:tcW w:w="425" w:type="dxa"/>
            <w:tcBorders>
              <w:top w:val="single" w:sz="4" w:space="0" w:color="auto"/>
              <w:left w:val="single" w:sz="4" w:space="0" w:color="auto"/>
              <w:bottom w:val="single" w:sz="4" w:space="0" w:color="auto"/>
              <w:right w:val="single" w:sz="4" w:space="0" w:color="auto"/>
            </w:tcBorders>
            <w:vAlign w:val="center"/>
          </w:tcPr>
          <w:p w14:paraId="680D2C75"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Ｂ</w:t>
            </w:r>
          </w:p>
        </w:tc>
        <w:tc>
          <w:tcPr>
            <w:tcW w:w="1985" w:type="dxa"/>
            <w:tcBorders>
              <w:top w:val="single" w:sz="4" w:space="0" w:color="auto"/>
              <w:left w:val="single" w:sz="4" w:space="0" w:color="auto"/>
              <w:bottom w:val="single" w:sz="4" w:space="0" w:color="auto"/>
              <w:right w:val="single" w:sz="4" w:space="0" w:color="auto"/>
            </w:tcBorders>
            <w:vAlign w:val="center"/>
          </w:tcPr>
          <w:p w14:paraId="5C6F6EE7"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施設の防護機能に対する影響につながる程度の変状が発生している状態</w:t>
            </w:r>
          </w:p>
        </w:tc>
      </w:tr>
      <w:tr w:rsidR="00436022" w14:paraId="3EF993BD" w14:textId="77777777" w:rsidTr="005E1989">
        <w:trPr>
          <w:trHeight w:val="1262"/>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05E01CD" w14:textId="77777777" w:rsidR="00436022" w:rsidRDefault="00436022" w:rsidP="005E1989">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61781021"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Ⅱ</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60FA92A" w14:textId="77777777" w:rsidR="00436022" w:rsidRDefault="00436022" w:rsidP="005E1989">
            <w:pPr>
              <w:spacing w:line="0" w:lineRule="atLeast"/>
              <w:rPr>
                <w:rFonts w:hAnsi="HG丸ｺﾞｼｯｸM-PRO"/>
                <w:sz w:val="16"/>
                <w:szCs w:val="16"/>
              </w:rPr>
            </w:pPr>
            <w:r>
              <w:rPr>
                <w:rFonts w:hAnsi="HG丸ｺﾞｼｯｸM-PRO" w:hint="eastAsia"/>
                <w:sz w:val="16"/>
                <w:szCs w:val="16"/>
              </w:rPr>
              <w:t>（予防保全段階）</w:t>
            </w:r>
          </w:p>
          <w:p w14:paraId="31D98EAB"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構造物の機能に支障が生じていないが、予防保全の観点から措置を講ずることが望ましい状態</w:t>
            </w:r>
          </w:p>
        </w:tc>
        <w:tc>
          <w:tcPr>
            <w:tcW w:w="426" w:type="dxa"/>
            <w:tcBorders>
              <w:top w:val="single" w:sz="4" w:space="0" w:color="auto"/>
              <w:left w:val="single" w:sz="4" w:space="0" w:color="auto"/>
              <w:right w:val="single" w:sz="4" w:space="0" w:color="auto"/>
            </w:tcBorders>
            <w:vAlign w:val="center"/>
          </w:tcPr>
          <w:p w14:paraId="02430ADE"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Ｃ</w:t>
            </w:r>
          </w:p>
        </w:tc>
        <w:tc>
          <w:tcPr>
            <w:tcW w:w="2126" w:type="dxa"/>
            <w:tcBorders>
              <w:top w:val="single" w:sz="4" w:space="0" w:color="auto"/>
              <w:left w:val="single" w:sz="4" w:space="0" w:color="auto"/>
              <w:right w:val="single" w:sz="4" w:space="0" w:color="auto"/>
            </w:tcBorders>
            <w:vAlign w:val="center"/>
          </w:tcPr>
          <w:p w14:paraId="6104AAD5"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変状はあるが、施設の性能の低下がほとんど認められない状態</w:t>
            </w:r>
          </w:p>
        </w:tc>
        <w:tc>
          <w:tcPr>
            <w:tcW w:w="425" w:type="dxa"/>
            <w:tcBorders>
              <w:top w:val="single" w:sz="4" w:space="0" w:color="auto"/>
              <w:left w:val="single" w:sz="4" w:space="0" w:color="auto"/>
              <w:right w:val="single" w:sz="4" w:space="0" w:color="auto"/>
            </w:tcBorders>
            <w:vAlign w:val="center"/>
          </w:tcPr>
          <w:p w14:paraId="0B1A9277"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Ｃ</w:t>
            </w:r>
          </w:p>
        </w:tc>
        <w:tc>
          <w:tcPr>
            <w:tcW w:w="1985" w:type="dxa"/>
            <w:tcBorders>
              <w:top w:val="single" w:sz="4" w:space="0" w:color="auto"/>
              <w:left w:val="single" w:sz="4" w:space="0" w:color="auto"/>
              <w:right w:val="single" w:sz="4" w:space="0" w:color="auto"/>
            </w:tcBorders>
            <w:vAlign w:val="center"/>
          </w:tcPr>
          <w:p w14:paraId="1571849F"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施設の防護機能に影響を及ぼすほどの変状は生じていないが、変状が進展する可能性があるため、監視が必要な状態</w:t>
            </w:r>
          </w:p>
        </w:tc>
      </w:tr>
      <w:tr w:rsidR="00436022" w14:paraId="73A32BD3" w14:textId="77777777" w:rsidTr="005E1989">
        <w:trPr>
          <w:trHeight w:hRule="exact" w:val="1144"/>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07A59A8C" w14:textId="77777777" w:rsidR="00436022" w:rsidRDefault="00436022" w:rsidP="005E1989">
            <w:pPr>
              <w:widowControl/>
              <w:jc w:val="left"/>
              <w:rPr>
                <w:rFonts w:hAnsi="HG丸ｺﾞｼｯｸM-PRO"/>
                <w:sz w:val="16"/>
                <w:szCs w:val="16"/>
              </w:rPr>
            </w:pPr>
          </w:p>
        </w:tc>
        <w:tc>
          <w:tcPr>
            <w:tcW w:w="425" w:type="dxa"/>
            <w:tcBorders>
              <w:top w:val="single" w:sz="4" w:space="0" w:color="auto"/>
              <w:left w:val="single" w:sz="4" w:space="0" w:color="auto"/>
              <w:bottom w:val="single" w:sz="4" w:space="0" w:color="auto"/>
              <w:right w:val="single" w:sz="4" w:space="0" w:color="auto"/>
            </w:tcBorders>
            <w:vAlign w:val="center"/>
            <w:hideMark/>
          </w:tcPr>
          <w:p w14:paraId="77269B03" w14:textId="77777777" w:rsidR="00436022" w:rsidRDefault="00436022" w:rsidP="005E1989">
            <w:pPr>
              <w:spacing w:line="0" w:lineRule="atLeast"/>
              <w:rPr>
                <w:rFonts w:hAnsi="HG丸ｺﾞｼｯｸM-PRO"/>
                <w:sz w:val="16"/>
                <w:szCs w:val="16"/>
              </w:rPr>
            </w:pPr>
            <w:r>
              <w:rPr>
                <w:rFonts w:hAnsi="HG丸ｺﾞｼｯｸM-PRO" w:hint="eastAsia"/>
                <w:sz w:val="16"/>
                <w:szCs w:val="16"/>
              </w:rPr>
              <w:t>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F15BE19" w14:textId="77777777" w:rsidR="00436022" w:rsidRDefault="00436022" w:rsidP="005E1989">
            <w:pPr>
              <w:spacing w:line="0" w:lineRule="atLeast"/>
              <w:rPr>
                <w:rFonts w:hAnsi="HG丸ｺﾞｼｯｸM-PRO"/>
                <w:sz w:val="16"/>
                <w:szCs w:val="16"/>
              </w:rPr>
            </w:pPr>
            <w:r>
              <w:rPr>
                <w:rFonts w:hAnsi="HG丸ｺﾞｼｯｸM-PRO" w:hint="eastAsia"/>
                <w:sz w:val="16"/>
                <w:szCs w:val="16"/>
              </w:rPr>
              <w:t>（健全）</w:t>
            </w:r>
          </w:p>
          <w:p w14:paraId="202A903D"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構造物の機能に支障が生じていない状態</w:t>
            </w:r>
          </w:p>
        </w:tc>
        <w:tc>
          <w:tcPr>
            <w:tcW w:w="426" w:type="dxa"/>
            <w:tcBorders>
              <w:top w:val="single" w:sz="4" w:space="0" w:color="auto"/>
              <w:left w:val="single" w:sz="4" w:space="0" w:color="auto"/>
              <w:bottom w:val="single" w:sz="4" w:space="0" w:color="auto"/>
              <w:right w:val="single" w:sz="4" w:space="0" w:color="auto"/>
            </w:tcBorders>
            <w:vAlign w:val="center"/>
          </w:tcPr>
          <w:p w14:paraId="1BEC2EC2"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Ｄ</w:t>
            </w:r>
          </w:p>
        </w:tc>
        <w:tc>
          <w:tcPr>
            <w:tcW w:w="2126" w:type="dxa"/>
            <w:tcBorders>
              <w:top w:val="single" w:sz="4" w:space="0" w:color="auto"/>
              <w:left w:val="single" w:sz="4" w:space="0" w:color="auto"/>
              <w:bottom w:val="single" w:sz="4" w:space="0" w:color="auto"/>
              <w:right w:val="single" w:sz="4" w:space="0" w:color="auto"/>
            </w:tcBorders>
            <w:vAlign w:val="center"/>
          </w:tcPr>
          <w:p w14:paraId="4ECA7D9A" w14:textId="77777777" w:rsidR="00436022" w:rsidRPr="008B0935" w:rsidRDefault="00436022" w:rsidP="005E1989">
            <w:pPr>
              <w:spacing w:line="240" w:lineRule="exact"/>
              <w:rPr>
                <w:rFonts w:hAnsi="HG丸ｺﾞｼｯｸM-PRO"/>
                <w:sz w:val="16"/>
                <w:szCs w:val="21"/>
              </w:rPr>
            </w:pPr>
            <w:r w:rsidRPr="008B0935">
              <w:rPr>
                <w:rFonts w:hAnsi="HG丸ｺﾞｼｯｸM-PRO" w:hint="eastAsia"/>
                <w:sz w:val="16"/>
                <w:szCs w:val="21"/>
              </w:rPr>
              <w:t>異常は認められず、施設の性能が十分に保持されている状態</w:t>
            </w:r>
          </w:p>
        </w:tc>
        <w:tc>
          <w:tcPr>
            <w:tcW w:w="425" w:type="dxa"/>
            <w:tcBorders>
              <w:top w:val="single" w:sz="4" w:space="0" w:color="auto"/>
              <w:left w:val="single" w:sz="4" w:space="0" w:color="auto"/>
              <w:bottom w:val="single" w:sz="4" w:space="0" w:color="auto"/>
              <w:right w:val="single" w:sz="4" w:space="0" w:color="auto"/>
            </w:tcBorders>
            <w:vAlign w:val="center"/>
          </w:tcPr>
          <w:p w14:paraId="49414E78" w14:textId="77777777" w:rsidR="00436022" w:rsidRDefault="00436022" w:rsidP="005E1989">
            <w:pPr>
              <w:spacing w:line="0" w:lineRule="atLeast"/>
              <w:rPr>
                <w:rFonts w:hAnsi="HG丸ｺﾞｼｯｸM-PRO"/>
                <w:sz w:val="16"/>
                <w:szCs w:val="16"/>
              </w:rPr>
            </w:pPr>
            <w:r>
              <w:rPr>
                <w:rFonts w:hAnsi="HG丸ｺﾞｼｯｸM-PRO" w:hint="eastAsia"/>
                <w:sz w:val="16"/>
                <w:szCs w:val="16"/>
              </w:rPr>
              <w:t>Ｄ</w:t>
            </w:r>
          </w:p>
        </w:tc>
        <w:tc>
          <w:tcPr>
            <w:tcW w:w="1985" w:type="dxa"/>
            <w:tcBorders>
              <w:top w:val="single" w:sz="4" w:space="0" w:color="auto"/>
              <w:left w:val="single" w:sz="4" w:space="0" w:color="auto"/>
              <w:bottom w:val="single" w:sz="4" w:space="0" w:color="auto"/>
              <w:right w:val="single" w:sz="4" w:space="0" w:color="auto"/>
            </w:tcBorders>
            <w:vAlign w:val="center"/>
          </w:tcPr>
          <w:p w14:paraId="696C1D0B" w14:textId="77777777" w:rsidR="00436022" w:rsidRPr="008B0935" w:rsidRDefault="00436022" w:rsidP="005E1989">
            <w:pPr>
              <w:spacing w:line="200" w:lineRule="exact"/>
              <w:rPr>
                <w:rFonts w:hAnsi="HG丸ｺﾞｼｯｸM-PRO"/>
                <w:sz w:val="16"/>
                <w:szCs w:val="20"/>
              </w:rPr>
            </w:pPr>
            <w:r w:rsidRPr="008B0935">
              <w:rPr>
                <w:rFonts w:hAnsi="HG丸ｺﾞｼｯｸM-PRO" w:hint="eastAsia"/>
                <w:sz w:val="16"/>
                <w:szCs w:val="20"/>
              </w:rPr>
              <w:t>変状が発生していない状態</w:t>
            </w:r>
          </w:p>
        </w:tc>
      </w:tr>
      <w:tr w:rsidR="00436022" w14:paraId="7F214930" w14:textId="77777777" w:rsidTr="005E1989">
        <w:trPr>
          <w:trHeight w:val="1068"/>
        </w:trPr>
        <w:tc>
          <w:tcPr>
            <w:tcW w:w="709" w:type="dxa"/>
            <w:tcBorders>
              <w:top w:val="single" w:sz="4" w:space="0" w:color="auto"/>
              <w:left w:val="single" w:sz="4" w:space="0" w:color="auto"/>
              <w:bottom w:val="single" w:sz="4" w:space="0" w:color="auto"/>
              <w:right w:val="single" w:sz="4" w:space="0" w:color="auto"/>
            </w:tcBorders>
            <w:vAlign w:val="center"/>
            <w:hideMark/>
          </w:tcPr>
          <w:p w14:paraId="55D52F05" w14:textId="77777777" w:rsidR="00436022" w:rsidRDefault="00436022" w:rsidP="005E1989">
            <w:pPr>
              <w:spacing w:line="0" w:lineRule="atLeast"/>
              <w:jc w:val="center"/>
              <w:rPr>
                <w:rFonts w:hAnsi="HG丸ｺﾞｼｯｸM-PRO"/>
                <w:sz w:val="16"/>
                <w:szCs w:val="16"/>
              </w:rPr>
            </w:pPr>
            <w:r>
              <w:rPr>
                <w:rFonts w:hAnsi="HG丸ｺﾞｼｯｸM-PRO" w:hint="eastAsia"/>
                <w:sz w:val="14"/>
                <w:szCs w:val="16"/>
              </w:rPr>
              <w:t>法令、技術基準、マニュアル等</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6E79A5E9" w14:textId="77777777" w:rsidR="00436022" w:rsidRDefault="00436022" w:rsidP="005E1989">
            <w:pPr>
              <w:spacing w:line="0" w:lineRule="atLeast"/>
              <w:rPr>
                <w:rFonts w:hAnsi="HG丸ｺﾞｼｯｸM-PRO"/>
                <w:sz w:val="14"/>
                <w:szCs w:val="16"/>
              </w:rPr>
            </w:pPr>
            <w:r>
              <w:rPr>
                <w:rFonts w:hAnsi="HG丸ｺﾞｼｯｸM-PRO" w:hint="eastAsia"/>
                <w:sz w:val="14"/>
                <w:szCs w:val="16"/>
              </w:rPr>
              <w:t>省令：道路法施行規則の改定</w:t>
            </w:r>
          </w:p>
          <w:p w14:paraId="4BDEC658" w14:textId="77777777" w:rsidR="00436022" w:rsidRDefault="00436022" w:rsidP="005E1989">
            <w:pPr>
              <w:spacing w:line="0" w:lineRule="atLeast"/>
              <w:rPr>
                <w:rFonts w:hAnsi="HG丸ｺﾞｼｯｸM-PRO"/>
                <w:sz w:val="14"/>
                <w:szCs w:val="16"/>
              </w:rPr>
            </w:pPr>
            <w:r>
              <w:rPr>
                <w:rFonts w:hAnsi="HG丸ｺﾞｼｯｸM-PRO" w:hint="eastAsia"/>
                <w:sz w:val="14"/>
                <w:szCs w:val="16"/>
              </w:rPr>
              <w:t>第4条の5の2の改定（道路の維持又は修繕に関する技術的基準等）　トンネル等の健全性の診断結果の分類に関する告示　平成26年国土交通省告示426号　施行H27.7.1</w:t>
            </w:r>
          </w:p>
        </w:tc>
        <w:tc>
          <w:tcPr>
            <w:tcW w:w="2552" w:type="dxa"/>
            <w:gridSpan w:val="2"/>
            <w:tcBorders>
              <w:top w:val="single" w:sz="4" w:space="0" w:color="auto"/>
              <w:left w:val="single" w:sz="4" w:space="0" w:color="auto"/>
              <w:bottom w:val="single" w:sz="4" w:space="0" w:color="auto"/>
              <w:right w:val="single" w:sz="4" w:space="0" w:color="auto"/>
            </w:tcBorders>
            <w:vAlign w:val="center"/>
          </w:tcPr>
          <w:p w14:paraId="3C6BEA9F"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・港湾の施設の点検診断</w:t>
            </w:r>
          </w:p>
          <w:p w14:paraId="1314A8A3" w14:textId="77777777" w:rsidR="00436022" w:rsidRDefault="00436022" w:rsidP="005E1989">
            <w:pPr>
              <w:spacing w:line="0" w:lineRule="atLeast"/>
              <w:ind w:firstLineChars="100" w:firstLine="160"/>
              <w:rPr>
                <w:rFonts w:hAnsi="HG丸ｺﾞｼｯｸM-PRO"/>
                <w:sz w:val="16"/>
                <w:szCs w:val="16"/>
              </w:rPr>
            </w:pPr>
            <w:r>
              <w:rPr>
                <w:rFonts w:hAnsi="HG丸ｺﾞｼｯｸM-PRO" w:hint="eastAsia"/>
                <w:sz w:val="16"/>
                <w:szCs w:val="16"/>
              </w:rPr>
              <w:t>ガイドライン</w:t>
            </w:r>
          </w:p>
          <w:p w14:paraId="1A9624A6" w14:textId="77777777" w:rsidR="00436022" w:rsidRDefault="00436022" w:rsidP="005E1989">
            <w:pPr>
              <w:spacing w:line="0" w:lineRule="atLeast"/>
              <w:rPr>
                <w:rFonts w:hAnsi="HG丸ｺﾞｼｯｸM-PRO"/>
                <w:sz w:val="16"/>
                <w:szCs w:val="16"/>
              </w:rPr>
            </w:pPr>
            <w:r>
              <w:rPr>
                <w:rFonts w:hAnsi="HG丸ｺﾞｼｯｸM-PRO" w:hint="eastAsia"/>
                <w:sz w:val="16"/>
                <w:szCs w:val="16"/>
              </w:rPr>
              <w:t>・大阪府港湾施設維持管</w:t>
            </w:r>
          </w:p>
          <w:p w14:paraId="0D08A6F6" w14:textId="77777777" w:rsidR="00436022" w:rsidRDefault="00436022" w:rsidP="005E1989">
            <w:pPr>
              <w:spacing w:line="0" w:lineRule="atLeast"/>
              <w:ind w:firstLineChars="100" w:firstLine="160"/>
              <w:rPr>
                <w:rFonts w:hAnsi="HG丸ｺﾞｼｯｸM-PRO"/>
                <w:sz w:val="16"/>
                <w:szCs w:val="16"/>
              </w:rPr>
            </w:pPr>
            <w:r>
              <w:rPr>
                <w:rFonts w:hAnsi="HG丸ｺﾞｼｯｸM-PRO" w:hint="eastAsia"/>
                <w:sz w:val="16"/>
                <w:szCs w:val="16"/>
              </w:rPr>
              <w:t>理基本計画</w:t>
            </w:r>
          </w:p>
          <w:p w14:paraId="1FF9D6C1" w14:textId="77777777" w:rsidR="00436022" w:rsidRDefault="00436022" w:rsidP="005E1989">
            <w:pPr>
              <w:spacing w:line="0" w:lineRule="atLeast"/>
              <w:rPr>
                <w:rFonts w:hAnsi="HG丸ｺﾞｼｯｸM-PRO"/>
                <w:sz w:val="16"/>
                <w:szCs w:val="16"/>
              </w:rPr>
            </w:pPr>
            <w:r>
              <w:rPr>
                <w:rFonts w:hAnsi="HG丸ｺﾞｼｯｸM-PRO" w:hint="eastAsia"/>
                <w:sz w:val="16"/>
                <w:szCs w:val="16"/>
              </w:rPr>
              <w:t>・維持管理ルールブック</w:t>
            </w:r>
          </w:p>
        </w:tc>
        <w:tc>
          <w:tcPr>
            <w:tcW w:w="2410" w:type="dxa"/>
            <w:gridSpan w:val="2"/>
            <w:tcBorders>
              <w:top w:val="single" w:sz="4" w:space="0" w:color="auto"/>
              <w:left w:val="single" w:sz="4" w:space="0" w:color="auto"/>
              <w:bottom w:val="single" w:sz="4" w:space="0" w:color="auto"/>
              <w:right w:val="single" w:sz="4" w:space="0" w:color="auto"/>
            </w:tcBorders>
            <w:vAlign w:val="center"/>
          </w:tcPr>
          <w:p w14:paraId="4EB0641B" w14:textId="77777777" w:rsidR="00436022" w:rsidRDefault="00436022" w:rsidP="005E1989">
            <w:pPr>
              <w:spacing w:line="0" w:lineRule="atLeast"/>
              <w:rPr>
                <w:rFonts w:hAnsi="HG丸ｺﾞｼｯｸM-PRO"/>
                <w:sz w:val="16"/>
                <w:szCs w:val="16"/>
              </w:rPr>
            </w:pPr>
            <w:r>
              <w:rPr>
                <w:rFonts w:hAnsi="HG丸ｺﾞｼｯｸM-PRO" w:hint="eastAsia"/>
                <w:sz w:val="16"/>
                <w:szCs w:val="16"/>
              </w:rPr>
              <w:t>・海岸保全施設維持管理</w:t>
            </w:r>
          </w:p>
          <w:p w14:paraId="5FFD5046" w14:textId="77777777" w:rsidR="00436022" w:rsidRDefault="00436022" w:rsidP="005E1989">
            <w:pPr>
              <w:spacing w:line="0" w:lineRule="atLeast"/>
              <w:ind w:firstLineChars="100" w:firstLine="160"/>
              <w:rPr>
                <w:rFonts w:hAnsi="HG丸ｺﾞｼｯｸM-PRO"/>
                <w:sz w:val="16"/>
                <w:szCs w:val="16"/>
              </w:rPr>
            </w:pPr>
            <w:r>
              <w:rPr>
                <w:rFonts w:hAnsi="HG丸ｺﾞｼｯｸM-PRO" w:hint="eastAsia"/>
                <w:sz w:val="16"/>
                <w:szCs w:val="16"/>
              </w:rPr>
              <w:t>マニュアル</w:t>
            </w:r>
          </w:p>
          <w:p w14:paraId="13FD7FEC" w14:textId="77777777" w:rsidR="00436022" w:rsidRPr="00334577" w:rsidRDefault="00436022" w:rsidP="005E1989">
            <w:pPr>
              <w:spacing w:line="0" w:lineRule="atLeast"/>
              <w:rPr>
                <w:rFonts w:hAnsi="HG丸ｺﾞｼｯｸM-PRO"/>
                <w:sz w:val="16"/>
                <w:szCs w:val="16"/>
              </w:rPr>
            </w:pPr>
            <w:r>
              <w:rPr>
                <w:rFonts w:hAnsi="HG丸ｺﾞｼｯｸM-PRO" w:hint="eastAsia"/>
                <w:sz w:val="16"/>
                <w:szCs w:val="16"/>
              </w:rPr>
              <w:t>・維持管理ルールブック</w:t>
            </w:r>
          </w:p>
        </w:tc>
      </w:tr>
    </w:tbl>
    <w:p w14:paraId="49C03ACF" w14:textId="77777777" w:rsidR="00436022" w:rsidRDefault="00436022" w:rsidP="00AF6597">
      <w:pPr>
        <w:pStyle w:val="4"/>
      </w:pPr>
      <w:r>
        <w:rPr>
          <w:rFonts w:hint="eastAsia"/>
        </w:rPr>
        <w:lastRenderedPageBreak/>
        <w:t>点検業務における判定会議</w:t>
      </w:r>
      <w:bookmarkEnd w:id="142"/>
    </w:p>
    <w:p w14:paraId="260281E5" w14:textId="0C3224C9" w:rsidR="00AF6597" w:rsidRDefault="00AF6597" w:rsidP="00AF6597">
      <w:pPr>
        <w:pStyle w:val="40"/>
        <w:ind w:left="420" w:firstLine="210"/>
        <w:rPr>
          <w:rFonts w:hAnsi="HG丸ｺﾞｼｯｸM-PRO"/>
        </w:rPr>
      </w:pPr>
      <w:r w:rsidRPr="000A00B3">
        <w:rPr>
          <w:rFonts w:hAnsi="HG丸ｺﾞｼｯｸM-PRO" w:hint="eastAsia"/>
        </w:rPr>
        <w:t>港湾・海岸施設において実施する点検業務において、</w:t>
      </w:r>
      <w:r>
        <w:rPr>
          <w:rFonts w:hAnsi="HG丸ｺﾞｼｯｸM-PRO" w:hint="eastAsia"/>
        </w:rPr>
        <w:t>点検、</w:t>
      </w:r>
      <w:r w:rsidRPr="000A00B3">
        <w:rPr>
          <w:rFonts w:hAnsi="HG丸ｺﾞｼｯｸM-PRO" w:hint="eastAsia"/>
        </w:rPr>
        <w:t>診断・評価</w:t>
      </w:r>
      <w:r>
        <w:rPr>
          <w:rFonts w:hAnsi="HG丸ｺﾞｼｯｸM-PRO" w:hint="eastAsia"/>
        </w:rPr>
        <w:t>の実施状況の確認や、職員間でのバラツキの排除などを総合的に評価する仕組みとして、</w:t>
      </w:r>
      <w:r w:rsidRPr="000A00B3">
        <w:rPr>
          <w:rFonts w:hAnsi="HG丸ｺﾞｼｯｸM-PRO" w:hint="eastAsia"/>
        </w:rPr>
        <w:t>経験</w:t>
      </w:r>
      <w:r w:rsidRPr="004D0CD7">
        <w:rPr>
          <w:rFonts w:hAnsi="HG丸ｺﾞｼｯｸM-PRO" w:hint="eastAsia"/>
        </w:rPr>
        <w:t>が豊富で技術的ノウハウを有している職員による判定会議を実施する。</w:t>
      </w:r>
    </w:p>
    <w:p w14:paraId="425078D3" w14:textId="2438179D" w:rsidR="00AF6597" w:rsidRDefault="00AF6597" w:rsidP="00AF6597">
      <w:pPr>
        <w:pStyle w:val="40"/>
        <w:ind w:left="420" w:firstLine="210"/>
        <w:rPr>
          <w:rFonts w:hAnsi="HG丸ｺﾞｼｯｸM-PRO"/>
        </w:rPr>
      </w:pPr>
      <w:r>
        <w:rPr>
          <w:rFonts w:hAnsi="HG丸ｺﾞｼｯｸM-PRO" w:hint="eastAsia"/>
        </w:rPr>
        <w:t>特に、施設の劣化や損傷の判定・評価については、補修時期や点検頻度の見直し等に影響することから、それぞれの施設における総合評価フローにおいて、施設や部材の劣化や損傷状況の判定・評価方法に関する妥当性のチェックは非常に重要である。</w:t>
      </w:r>
    </w:p>
    <w:p w14:paraId="112DAD00" w14:textId="20528117" w:rsidR="00AF6597" w:rsidRDefault="00AF6597" w:rsidP="00AF6597">
      <w:pPr>
        <w:pStyle w:val="40"/>
        <w:ind w:left="420" w:firstLine="210"/>
        <w:rPr>
          <w:rFonts w:hAnsi="HG丸ｺﾞｼｯｸM-PRO"/>
        </w:rPr>
      </w:pPr>
      <w:r w:rsidRPr="00565901">
        <w:rPr>
          <w:rFonts w:hAnsi="HG丸ｺﾞｼｯｸM-PRO" w:hint="eastAsia"/>
        </w:rPr>
        <w:t>なお、この判定会議は、「技術基準対象施設の維持に関し必要な事項を定める告示」第3</w:t>
      </w:r>
      <w:r>
        <w:rPr>
          <w:rFonts w:hAnsi="HG丸ｺﾞｼｯｸM-PRO" w:hint="eastAsia"/>
        </w:rPr>
        <w:t>条に</w:t>
      </w:r>
      <w:r w:rsidRPr="00565901">
        <w:rPr>
          <w:rFonts w:hAnsi="HG丸ｺﾞｼｯｸM-PRO" w:hint="eastAsia"/>
        </w:rPr>
        <w:t>記載している「専門的知識及び技術又は技能を有する者」による総合的な判断を求めるための会議として有効である。</w:t>
      </w:r>
    </w:p>
    <w:p w14:paraId="6ED6DCE9" w14:textId="221DF4C3" w:rsidR="00AF6597" w:rsidRPr="00AF6597" w:rsidRDefault="00AF6597" w:rsidP="00AF6597">
      <w:pPr>
        <w:pStyle w:val="40"/>
        <w:ind w:left="420" w:firstLine="210"/>
      </w:pPr>
      <w:r w:rsidRPr="004D0CD7">
        <w:rPr>
          <w:rFonts w:hAnsi="HG丸ｺﾞｼｯｸM-PRO" w:hint="eastAsia"/>
        </w:rPr>
        <w:t>以下の</w:t>
      </w:r>
      <w:r w:rsidRPr="004D0CD7">
        <w:rPr>
          <w:rFonts w:hAnsi="HG丸ｺﾞｼｯｸM-PRO"/>
        </w:rPr>
        <w:fldChar w:fldCharType="begin"/>
      </w:r>
      <w:r w:rsidRPr="004D0CD7">
        <w:rPr>
          <w:rFonts w:hAnsi="HG丸ｺﾞｼｯｸM-PRO"/>
        </w:rPr>
        <w:instrText xml:space="preserve"> </w:instrText>
      </w:r>
      <w:r w:rsidRPr="004D0CD7">
        <w:rPr>
          <w:rFonts w:hAnsi="HG丸ｺﾞｼｯｸM-PRO" w:hint="eastAsia"/>
        </w:rPr>
        <w:instrText>REF _Ref409694124 \h</w:instrText>
      </w:r>
      <w:r w:rsidRPr="004D0CD7">
        <w:rPr>
          <w:rFonts w:hAnsi="HG丸ｺﾞｼｯｸM-PRO"/>
        </w:rPr>
        <w:instrText xml:space="preserve">  \* MERGEFORMAT </w:instrText>
      </w:r>
      <w:r w:rsidRPr="004D0CD7">
        <w:rPr>
          <w:rFonts w:hAnsi="HG丸ｺﾞｼｯｸM-PRO"/>
        </w:rPr>
      </w:r>
      <w:r w:rsidRPr="004D0CD7">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18</w:t>
      </w:r>
      <w:r w:rsidRPr="004D0CD7">
        <w:rPr>
          <w:rFonts w:hAnsi="HG丸ｺﾞｼｯｸM-PRO"/>
        </w:rPr>
        <w:fldChar w:fldCharType="end"/>
      </w:r>
      <w:r w:rsidRPr="004D0CD7">
        <w:rPr>
          <w:rFonts w:hAnsi="HG丸ｺﾞｼｯｸM-PRO" w:hint="eastAsia"/>
        </w:rPr>
        <w:t>に判定会議の実施概要</w:t>
      </w:r>
      <w:r w:rsidRPr="005F6EE0">
        <w:rPr>
          <w:rFonts w:hAnsi="HG丸ｺﾞｼｯｸM-PRO" w:hint="eastAsia"/>
        </w:rPr>
        <w:t>、</w:t>
      </w:r>
      <w:r>
        <w:rPr>
          <w:rFonts w:hAnsi="HG丸ｺﾞｼｯｸM-PRO"/>
        </w:rPr>
        <w:fldChar w:fldCharType="begin"/>
      </w:r>
      <w:r>
        <w:rPr>
          <w:rFonts w:hAnsi="HG丸ｺﾞｼｯｸM-PRO"/>
        </w:rPr>
        <w:instrText xml:space="preserve"> </w:instrText>
      </w:r>
      <w:r>
        <w:rPr>
          <w:rFonts w:hAnsi="HG丸ｺﾞｼｯｸM-PRO" w:hint="eastAsia"/>
        </w:rPr>
        <w:instrText>REF _Ref185338040 \h</w:instrText>
      </w:r>
      <w:r>
        <w:rPr>
          <w:rFonts w:hAnsi="HG丸ｺﾞｼｯｸM-PRO"/>
        </w:rPr>
        <w:instrText xml:space="preserve"> </w:instrText>
      </w:r>
      <w:r>
        <w:rPr>
          <w:rFonts w:hAnsi="HG丸ｺﾞｼｯｸM-PRO"/>
        </w:rPr>
      </w:r>
      <w:r>
        <w:rPr>
          <w:rFonts w:hAnsi="HG丸ｺﾞｼｯｸM-PRO"/>
        </w:rPr>
        <w:fldChar w:fldCharType="separate"/>
      </w:r>
      <w:r w:rsidR="00586FC0">
        <w:rPr>
          <w:rFonts w:hint="eastAsia"/>
        </w:rPr>
        <w:t xml:space="preserve">図 </w:t>
      </w:r>
      <w:r w:rsidR="00586FC0">
        <w:rPr>
          <w:noProof/>
        </w:rPr>
        <w:t>3.1</w:t>
      </w:r>
      <w:r w:rsidR="00586FC0">
        <w:noBreakHyphen/>
      </w:r>
      <w:r w:rsidR="00586FC0">
        <w:rPr>
          <w:noProof/>
        </w:rPr>
        <w:t>30</w:t>
      </w:r>
      <w:r>
        <w:rPr>
          <w:rFonts w:hAnsi="HG丸ｺﾞｼｯｸM-PRO"/>
        </w:rPr>
        <w:fldChar w:fldCharType="end"/>
      </w:r>
      <w:r w:rsidRPr="005F6EE0">
        <w:rPr>
          <w:rFonts w:hAnsi="HG丸ｺﾞｼｯｸM-PRO" w:hint="eastAsia"/>
        </w:rPr>
        <w:t>に判定会議</w:t>
      </w:r>
      <w:r>
        <w:rPr>
          <w:rFonts w:hAnsi="HG丸ｺﾞｼｯｸM-PRO" w:hint="eastAsia"/>
        </w:rPr>
        <w:t>の様子を示す。</w:t>
      </w:r>
    </w:p>
    <w:p w14:paraId="5FFE3202" w14:textId="01650D38" w:rsidR="00436022" w:rsidRPr="00A11D0F" w:rsidRDefault="00436022" w:rsidP="00436022">
      <w:pPr>
        <w:pStyle w:val="ac"/>
        <w:spacing w:before="120"/>
        <w:rPr>
          <w:color w:val="000000" w:themeColor="text1"/>
        </w:rPr>
      </w:pPr>
      <w:bookmarkStart w:id="146" w:name="_Ref409694124"/>
      <w:r w:rsidRPr="00A11D0F">
        <w:rPr>
          <w:rFonts w:hint="eastAsia"/>
          <w:color w:val="000000" w:themeColor="text1"/>
        </w:rPr>
        <w:t xml:space="preserve">表 </w:t>
      </w:r>
      <w:r w:rsidR="00A93C11" w:rsidRPr="00A11D0F">
        <w:rPr>
          <w:color w:val="000000" w:themeColor="text1"/>
        </w:rPr>
        <w:fldChar w:fldCharType="begin"/>
      </w:r>
      <w:r w:rsidR="00A93C11" w:rsidRPr="00A11D0F">
        <w:rPr>
          <w:color w:val="000000" w:themeColor="text1"/>
        </w:rPr>
        <w:instrText xml:space="preserve"> </w:instrText>
      </w:r>
      <w:r w:rsidR="00A93C11" w:rsidRPr="00A11D0F">
        <w:rPr>
          <w:rFonts w:hint="eastAsia"/>
          <w:color w:val="000000" w:themeColor="text1"/>
        </w:rPr>
        <w:instrText>STYLEREF 2 \s</w:instrText>
      </w:r>
      <w:r w:rsidR="00A93C11" w:rsidRPr="00A11D0F">
        <w:rPr>
          <w:color w:val="000000" w:themeColor="text1"/>
        </w:rPr>
        <w:instrText xml:space="preserve"> </w:instrText>
      </w:r>
      <w:r w:rsidR="00A93C11" w:rsidRPr="00A11D0F">
        <w:rPr>
          <w:color w:val="000000" w:themeColor="text1"/>
        </w:rPr>
        <w:fldChar w:fldCharType="separate"/>
      </w:r>
      <w:r w:rsidR="00586FC0">
        <w:rPr>
          <w:noProof/>
          <w:color w:val="000000" w:themeColor="text1"/>
        </w:rPr>
        <w:t>3.1</w:t>
      </w:r>
      <w:r w:rsidR="00A93C11" w:rsidRPr="00A11D0F">
        <w:rPr>
          <w:color w:val="000000" w:themeColor="text1"/>
        </w:rPr>
        <w:fldChar w:fldCharType="end"/>
      </w:r>
      <w:r w:rsidR="00A93C11" w:rsidRPr="00A11D0F">
        <w:rPr>
          <w:color w:val="000000" w:themeColor="text1"/>
        </w:rPr>
        <w:noBreakHyphen/>
      </w:r>
      <w:r w:rsidR="00A93C11" w:rsidRPr="00A11D0F">
        <w:rPr>
          <w:color w:val="000000" w:themeColor="text1"/>
        </w:rPr>
        <w:fldChar w:fldCharType="begin"/>
      </w:r>
      <w:r w:rsidR="00A93C11" w:rsidRPr="00A11D0F">
        <w:rPr>
          <w:color w:val="000000" w:themeColor="text1"/>
        </w:rPr>
        <w:instrText xml:space="preserve"> </w:instrText>
      </w:r>
      <w:r w:rsidR="00A93C11" w:rsidRPr="00A11D0F">
        <w:rPr>
          <w:rFonts w:hint="eastAsia"/>
          <w:color w:val="000000" w:themeColor="text1"/>
        </w:rPr>
        <w:instrText>SEQ 表 \* ARABIC \s 2</w:instrText>
      </w:r>
      <w:r w:rsidR="00A93C11" w:rsidRPr="00A11D0F">
        <w:rPr>
          <w:color w:val="000000" w:themeColor="text1"/>
        </w:rPr>
        <w:instrText xml:space="preserve"> </w:instrText>
      </w:r>
      <w:r w:rsidR="00A93C11" w:rsidRPr="00A11D0F">
        <w:rPr>
          <w:color w:val="000000" w:themeColor="text1"/>
        </w:rPr>
        <w:fldChar w:fldCharType="separate"/>
      </w:r>
      <w:r w:rsidR="00586FC0">
        <w:rPr>
          <w:noProof/>
          <w:color w:val="000000" w:themeColor="text1"/>
        </w:rPr>
        <w:t>18</w:t>
      </w:r>
      <w:r w:rsidR="00A93C11" w:rsidRPr="00A11D0F">
        <w:rPr>
          <w:color w:val="000000" w:themeColor="text1"/>
        </w:rPr>
        <w:fldChar w:fldCharType="end"/>
      </w:r>
      <w:bookmarkEnd w:id="146"/>
      <w:r w:rsidRPr="00A11D0F">
        <w:rPr>
          <w:rFonts w:hint="eastAsia"/>
          <w:color w:val="000000" w:themeColor="text1"/>
        </w:rPr>
        <w:t xml:space="preserve">　判定会議の実施概要</w:t>
      </w:r>
    </w:p>
    <w:tbl>
      <w:tblPr>
        <w:tblStyle w:val="af6"/>
        <w:tblW w:w="0" w:type="auto"/>
        <w:jc w:val="center"/>
        <w:tblLook w:val="04A0" w:firstRow="1" w:lastRow="0" w:firstColumn="1" w:lastColumn="0" w:noHBand="0" w:noVBand="1"/>
      </w:tblPr>
      <w:tblGrid>
        <w:gridCol w:w="1843"/>
        <w:gridCol w:w="6466"/>
      </w:tblGrid>
      <w:tr w:rsidR="00A11D0F" w:rsidRPr="00A11D0F" w14:paraId="792A5F34" w14:textId="77777777" w:rsidTr="00AF6597">
        <w:trPr>
          <w:jc w:val="center"/>
        </w:trPr>
        <w:tc>
          <w:tcPr>
            <w:tcW w:w="1843" w:type="dxa"/>
            <w:tcBorders>
              <w:bottom w:val="double" w:sz="4" w:space="0" w:color="auto"/>
              <w:tl2br w:val="single" w:sz="4" w:space="0" w:color="auto"/>
            </w:tcBorders>
            <w:shd w:val="clear" w:color="auto" w:fill="D9D9D9" w:themeFill="background1" w:themeFillShade="D9"/>
          </w:tcPr>
          <w:p w14:paraId="35D1524A" w14:textId="77777777" w:rsidR="00436022" w:rsidRPr="00A11D0F" w:rsidRDefault="00436022" w:rsidP="005E1989">
            <w:pPr>
              <w:widowControl/>
              <w:jc w:val="left"/>
              <w:rPr>
                <w:rFonts w:hAnsi="HG丸ｺﾞｼｯｸM-PRO"/>
                <w:color w:val="000000" w:themeColor="text1"/>
              </w:rPr>
            </w:pPr>
          </w:p>
        </w:tc>
        <w:tc>
          <w:tcPr>
            <w:tcW w:w="6466" w:type="dxa"/>
            <w:tcBorders>
              <w:bottom w:val="double" w:sz="4" w:space="0" w:color="auto"/>
            </w:tcBorders>
            <w:shd w:val="clear" w:color="auto" w:fill="D9D9D9" w:themeFill="background1" w:themeFillShade="D9"/>
          </w:tcPr>
          <w:p w14:paraId="3A4EB960"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実施内容</w:t>
            </w:r>
          </w:p>
        </w:tc>
      </w:tr>
      <w:tr w:rsidR="00A11D0F" w:rsidRPr="00A11D0F" w14:paraId="2B0E2435" w14:textId="77777777" w:rsidTr="00AF6597">
        <w:trPr>
          <w:jc w:val="center"/>
        </w:trPr>
        <w:tc>
          <w:tcPr>
            <w:tcW w:w="1843" w:type="dxa"/>
            <w:tcBorders>
              <w:top w:val="double" w:sz="4" w:space="0" w:color="auto"/>
            </w:tcBorders>
            <w:vAlign w:val="center"/>
          </w:tcPr>
          <w:p w14:paraId="69934B18"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構成員</w:t>
            </w:r>
          </w:p>
        </w:tc>
        <w:tc>
          <w:tcPr>
            <w:tcW w:w="6466" w:type="dxa"/>
            <w:tcBorders>
              <w:top w:val="double" w:sz="4" w:space="0" w:color="auto"/>
            </w:tcBorders>
          </w:tcPr>
          <w:p w14:paraId="52B4C5A3" w14:textId="77777777" w:rsidR="00436022" w:rsidRPr="00A11D0F" w:rsidRDefault="00436022" w:rsidP="005E1989">
            <w:pPr>
              <w:widowControl/>
              <w:jc w:val="left"/>
              <w:rPr>
                <w:rFonts w:hAnsi="HG丸ｺﾞｼｯｸM-PRO"/>
                <w:color w:val="000000" w:themeColor="text1"/>
              </w:rPr>
            </w:pPr>
            <w:r w:rsidRPr="00A11D0F">
              <w:rPr>
                <w:rFonts w:hAnsi="HG丸ｺﾞｼｯｸM-PRO" w:hint="eastAsia"/>
                <w:color w:val="000000" w:themeColor="text1"/>
              </w:rPr>
              <w:t>＜経験豊富で技術的ノウハウを有している職員＞</w:t>
            </w:r>
          </w:p>
          <w:p w14:paraId="7C0EE9F5" w14:textId="156FAA26" w:rsidR="00436022" w:rsidRPr="00A11D0F" w:rsidRDefault="00436022" w:rsidP="005E1989">
            <w:pPr>
              <w:widowControl/>
              <w:ind w:firstLineChars="100" w:firstLine="210"/>
              <w:jc w:val="left"/>
              <w:rPr>
                <w:rFonts w:hAnsi="HG丸ｺﾞｼｯｸM-PRO"/>
                <w:color w:val="000000" w:themeColor="text1"/>
              </w:rPr>
            </w:pPr>
            <w:r w:rsidRPr="00A11D0F">
              <w:rPr>
                <w:rFonts w:hAnsi="HG丸ｺﾞｼｯｸM-PRO" w:hint="eastAsia"/>
                <w:color w:val="000000" w:themeColor="text1"/>
              </w:rPr>
              <w:t>課長級、</w:t>
            </w:r>
            <w:r w:rsidR="002409E5">
              <w:rPr>
                <w:rFonts w:hAnsi="HG丸ｺﾞｼｯｸM-PRO" w:hint="eastAsia"/>
                <w:color w:val="000000" w:themeColor="text1"/>
              </w:rPr>
              <w:t>課長代理</w:t>
            </w:r>
            <w:r w:rsidRPr="00A11D0F">
              <w:rPr>
                <w:rFonts w:hAnsi="HG丸ｺﾞｼｯｸM-PRO" w:hint="eastAsia"/>
                <w:color w:val="000000" w:themeColor="text1"/>
              </w:rPr>
              <w:t>級、</w:t>
            </w:r>
            <w:r w:rsidR="002409E5">
              <w:rPr>
                <w:rFonts w:hAnsi="HG丸ｺﾞｼｯｸM-PRO" w:hint="eastAsia"/>
                <w:color w:val="000000" w:themeColor="text1"/>
              </w:rPr>
              <w:t>係長</w:t>
            </w:r>
            <w:r w:rsidRPr="00A11D0F">
              <w:rPr>
                <w:rFonts w:hAnsi="HG丸ｺﾞｼｯｸM-PRO" w:hint="eastAsia"/>
                <w:color w:val="000000" w:themeColor="text1"/>
              </w:rPr>
              <w:t>級</w:t>
            </w:r>
          </w:p>
          <w:p w14:paraId="1F2D61D0" w14:textId="77777777" w:rsidR="00436022" w:rsidRPr="00A11D0F" w:rsidRDefault="00436022" w:rsidP="005E1989">
            <w:pPr>
              <w:widowControl/>
              <w:ind w:firstLineChars="100" w:firstLine="210"/>
              <w:jc w:val="left"/>
              <w:rPr>
                <w:rFonts w:hAnsi="HG丸ｺﾞｼｯｸM-PRO"/>
                <w:color w:val="000000" w:themeColor="text1"/>
              </w:rPr>
            </w:pPr>
            <w:r w:rsidRPr="00A11D0F">
              <w:rPr>
                <w:rFonts w:hAnsi="HG丸ｺﾞｼｯｸM-PRO" w:hint="eastAsia"/>
                <w:color w:val="000000" w:themeColor="text1"/>
              </w:rPr>
              <w:t>※その他、適宜参加可能</w:t>
            </w:r>
          </w:p>
        </w:tc>
      </w:tr>
      <w:tr w:rsidR="00A11D0F" w:rsidRPr="00A11D0F" w14:paraId="3E9AC5AE" w14:textId="77777777" w:rsidTr="005E1989">
        <w:trPr>
          <w:jc w:val="center"/>
        </w:trPr>
        <w:tc>
          <w:tcPr>
            <w:tcW w:w="1843" w:type="dxa"/>
            <w:vAlign w:val="center"/>
          </w:tcPr>
          <w:p w14:paraId="588FCF35"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検討内容</w:t>
            </w:r>
          </w:p>
        </w:tc>
        <w:tc>
          <w:tcPr>
            <w:tcW w:w="6466" w:type="dxa"/>
          </w:tcPr>
          <w:p w14:paraId="200D08CF"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点検がマニュアルどおりに実施されているか。</w:t>
            </w:r>
          </w:p>
          <w:p w14:paraId="2F17BDE6"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判定、評価方法にバラツキはないか。</w:t>
            </w:r>
          </w:p>
          <w:p w14:paraId="3CDCEC15"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総合評価の内容が妥当かどうか。</w:t>
            </w:r>
          </w:p>
          <w:p w14:paraId="0259BF12"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要対策箇所の検討</w:t>
            </w:r>
          </w:p>
          <w:p w14:paraId="4803B60F"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点検データの蓄積は適正に行われているか。</w:t>
            </w:r>
          </w:p>
          <w:p w14:paraId="516C30D9" w14:textId="77777777" w:rsidR="00436022" w:rsidRPr="00A11D0F" w:rsidRDefault="00436022" w:rsidP="00CA1090">
            <w:pPr>
              <w:pStyle w:val="af5"/>
              <w:widowControl/>
              <w:numPr>
                <w:ilvl w:val="0"/>
                <w:numId w:val="45"/>
              </w:numPr>
              <w:ind w:leftChars="0" w:left="317" w:hanging="317"/>
              <w:jc w:val="left"/>
              <w:rPr>
                <w:rFonts w:hAnsi="HG丸ｺﾞｼｯｸM-PRO"/>
                <w:color w:val="000000" w:themeColor="text1"/>
              </w:rPr>
            </w:pPr>
            <w:r w:rsidRPr="00A11D0F">
              <w:rPr>
                <w:rFonts w:hAnsi="HG丸ｺﾞｼｯｸM-PRO" w:hint="eastAsia"/>
                <w:color w:val="000000" w:themeColor="text1"/>
              </w:rPr>
              <w:t>マニュアル等の更新の必要がないか。</w:t>
            </w:r>
          </w:p>
        </w:tc>
      </w:tr>
      <w:tr w:rsidR="00436022" w:rsidRPr="00A11D0F" w14:paraId="35F948D7" w14:textId="77777777" w:rsidTr="005E1989">
        <w:trPr>
          <w:jc w:val="center"/>
        </w:trPr>
        <w:tc>
          <w:tcPr>
            <w:tcW w:w="1843" w:type="dxa"/>
            <w:vAlign w:val="center"/>
          </w:tcPr>
          <w:p w14:paraId="529E7DAD" w14:textId="77777777" w:rsidR="00436022" w:rsidRPr="00A11D0F" w:rsidRDefault="00436022" w:rsidP="005E1989">
            <w:pPr>
              <w:widowControl/>
              <w:jc w:val="center"/>
              <w:rPr>
                <w:rFonts w:hAnsi="HG丸ｺﾞｼｯｸM-PRO"/>
                <w:color w:val="000000" w:themeColor="text1"/>
              </w:rPr>
            </w:pPr>
            <w:r w:rsidRPr="00A11D0F">
              <w:rPr>
                <w:rFonts w:hAnsi="HG丸ｺﾞｼｯｸM-PRO" w:hint="eastAsia"/>
                <w:color w:val="000000" w:themeColor="text1"/>
              </w:rPr>
              <w:t>開催時期</w:t>
            </w:r>
          </w:p>
        </w:tc>
        <w:tc>
          <w:tcPr>
            <w:tcW w:w="6466" w:type="dxa"/>
          </w:tcPr>
          <w:p w14:paraId="5CA80CA0" w14:textId="798B06CE" w:rsidR="00436022" w:rsidRPr="00A11D0F" w:rsidRDefault="005C5648" w:rsidP="005C5648">
            <w:pPr>
              <w:widowControl/>
              <w:jc w:val="left"/>
              <w:rPr>
                <w:rFonts w:hAnsi="HG丸ｺﾞｼｯｸM-PRO"/>
                <w:color w:val="000000" w:themeColor="text1"/>
              </w:rPr>
            </w:pPr>
            <w:r w:rsidRPr="00A11D0F">
              <w:rPr>
                <w:rFonts w:hAnsi="HG丸ｺﾞｼｯｸM-PRO" w:hint="eastAsia"/>
                <w:color w:val="000000" w:themeColor="text1"/>
              </w:rPr>
              <w:t>定期点検実施後（</w:t>
            </w:r>
            <w:r w:rsidR="006C0F9F" w:rsidRPr="00A11D0F">
              <w:rPr>
                <w:rFonts w:hAnsi="HG丸ｺﾞｼｯｸM-PRO" w:hint="eastAsia"/>
                <w:color w:val="000000" w:themeColor="text1"/>
              </w:rPr>
              <w:t>2月</w:t>
            </w:r>
            <w:r w:rsidRPr="00A11D0F">
              <w:rPr>
                <w:rFonts w:hAnsi="HG丸ｺﾞｼｯｸM-PRO" w:hint="eastAsia"/>
                <w:color w:val="000000" w:themeColor="text1"/>
              </w:rPr>
              <w:t>頃）</w:t>
            </w:r>
          </w:p>
        </w:tc>
      </w:tr>
    </w:tbl>
    <w:p w14:paraId="376C3D78" w14:textId="77777777" w:rsidR="00436022" w:rsidRPr="00A11D0F" w:rsidRDefault="00436022" w:rsidP="00436022">
      <w:pPr>
        <w:widowControl/>
        <w:jc w:val="center"/>
        <w:rPr>
          <w:color w:val="000000" w:themeColor="text1"/>
        </w:rPr>
      </w:pPr>
    </w:p>
    <w:p w14:paraId="4E7EE482" w14:textId="77777777" w:rsidR="00436022" w:rsidRDefault="00436022" w:rsidP="00436022">
      <w:pPr>
        <w:widowControl/>
        <w:jc w:val="left"/>
      </w:pPr>
      <w:r>
        <w:rPr>
          <w:noProof/>
        </w:rPr>
        <w:drawing>
          <wp:anchor distT="0" distB="0" distL="114300" distR="114300" simplePos="0" relativeHeight="252017664" behindDoc="0" locked="0" layoutInCell="1" allowOverlap="1" wp14:anchorId="242975A6" wp14:editId="4EAE9266">
            <wp:simplePos x="0" y="0"/>
            <wp:positionH relativeFrom="column">
              <wp:posOffset>1399540</wp:posOffset>
            </wp:positionH>
            <wp:positionV relativeFrom="paragraph">
              <wp:posOffset>51028</wp:posOffset>
            </wp:positionV>
            <wp:extent cx="2884805" cy="2162175"/>
            <wp:effectExtent l="171450" t="171450" r="372745" b="371475"/>
            <wp:wrapNone/>
            <wp:docPr id="344" name="図 344" descr="G:\013 維持グループ\維持Ｇ写真関係\H17.02.28第2回劣化対策委員会\DSCN0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013 維持グループ\維持Ｇ写真関係\H17.02.28第2回劣化対策委員会\DSCN0542.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884805" cy="21621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hint="eastAsia"/>
        </w:rPr>
        <w:t xml:space="preserve">　　　　　　　　　　　</w:t>
      </w:r>
    </w:p>
    <w:p w14:paraId="751126BD" w14:textId="77777777" w:rsidR="00436022" w:rsidRDefault="00436022" w:rsidP="00436022">
      <w:pPr>
        <w:widowControl/>
        <w:jc w:val="left"/>
      </w:pPr>
    </w:p>
    <w:p w14:paraId="2E0826DC" w14:textId="77777777" w:rsidR="00436022" w:rsidRDefault="00436022" w:rsidP="00436022">
      <w:pPr>
        <w:widowControl/>
        <w:jc w:val="left"/>
      </w:pPr>
    </w:p>
    <w:p w14:paraId="09C785B1" w14:textId="77777777" w:rsidR="00436022" w:rsidRDefault="00436022" w:rsidP="00436022">
      <w:pPr>
        <w:widowControl/>
        <w:jc w:val="left"/>
      </w:pPr>
    </w:p>
    <w:p w14:paraId="46607A84" w14:textId="77777777" w:rsidR="00436022" w:rsidRDefault="00436022" w:rsidP="00436022">
      <w:pPr>
        <w:widowControl/>
        <w:jc w:val="left"/>
      </w:pPr>
    </w:p>
    <w:p w14:paraId="7E490206" w14:textId="77777777" w:rsidR="00436022" w:rsidRDefault="00436022" w:rsidP="00436022">
      <w:pPr>
        <w:widowControl/>
        <w:jc w:val="left"/>
      </w:pPr>
    </w:p>
    <w:p w14:paraId="51DFABD8" w14:textId="77777777" w:rsidR="00436022" w:rsidRDefault="00436022" w:rsidP="00436022">
      <w:pPr>
        <w:widowControl/>
        <w:jc w:val="left"/>
      </w:pPr>
    </w:p>
    <w:p w14:paraId="0CD06D7D" w14:textId="77777777" w:rsidR="00436022" w:rsidRDefault="00436022" w:rsidP="00436022">
      <w:pPr>
        <w:widowControl/>
        <w:jc w:val="left"/>
      </w:pPr>
    </w:p>
    <w:p w14:paraId="33051D17" w14:textId="77777777" w:rsidR="00436022" w:rsidRDefault="00436022" w:rsidP="00436022">
      <w:pPr>
        <w:widowControl/>
        <w:jc w:val="left"/>
      </w:pPr>
    </w:p>
    <w:p w14:paraId="6639DC89" w14:textId="77777777" w:rsidR="00436022" w:rsidRPr="003D10BB" w:rsidRDefault="00436022" w:rsidP="00436022">
      <w:pPr>
        <w:widowControl/>
        <w:jc w:val="left"/>
      </w:pPr>
    </w:p>
    <w:p w14:paraId="0CE5646C" w14:textId="43585967" w:rsidR="00436022" w:rsidRPr="00F01F2C" w:rsidRDefault="00AF6597" w:rsidP="00AF6597">
      <w:pPr>
        <w:pStyle w:val="ac"/>
      </w:pPr>
      <w:bookmarkStart w:id="147" w:name="_Ref185338040"/>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30</w:t>
      </w:r>
      <w:r w:rsidR="00A93C11">
        <w:fldChar w:fldCharType="end"/>
      </w:r>
      <w:bookmarkEnd w:id="147"/>
      <w:r w:rsidRPr="00AF6597">
        <w:rPr>
          <w:rFonts w:hint="eastAsia"/>
        </w:rPr>
        <w:t xml:space="preserve">　判定会議の様子</w:t>
      </w:r>
    </w:p>
    <w:p w14:paraId="6305F929" w14:textId="38A8F0D3" w:rsidR="00AF6597" w:rsidRDefault="00AF6597">
      <w:pPr>
        <w:widowControl/>
        <w:jc w:val="left"/>
        <w:rPr>
          <w:rFonts w:hAnsi="HG丸ｺﾞｼｯｸM-PRO"/>
        </w:rPr>
      </w:pPr>
      <w:r>
        <w:rPr>
          <w:rFonts w:hAnsi="HG丸ｺﾞｼｯｸM-PRO"/>
        </w:rPr>
        <w:br w:type="page"/>
      </w:r>
    </w:p>
    <w:p w14:paraId="442B96F5" w14:textId="772E18AB" w:rsidR="00D35E2D" w:rsidRPr="00A11D0F" w:rsidRDefault="005A5709" w:rsidP="005A5709">
      <w:pPr>
        <w:pStyle w:val="3"/>
        <w:rPr>
          <w:color w:val="000000" w:themeColor="text1"/>
        </w:rPr>
      </w:pPr>
      <w:bookmarkStart w:id="148" w:name="_Toc186187409"/>
      <w:r w:rsidRPr="00A11D0F">
        <w:rPr>
          <w:rFonts w:hint="eastAsia"/>
          <w:color w:val="000000" w:themeColor="text1"/>
        </w:rPr>
        <w:lastRenderedPageBreak/>
        <w:t>維持管理手法、維持管理水準、更新フロー</w:t>
      </w:r>
      <w:bookmarkEnd w:id="148"/>
    </w:p>
    <w:p w14:paraId="451B66C9" w14:textId="38B5EB11" w:rsidR="005A5709" w:rsidRPr="00A11D0F" w:rsidRDefault="00D25D41" w:rsidP="005A5709">
      <w:pPr>
        <w:pStyle w:val="10"/>
        <w:ind w:left="1050" w:firstLineChars="0" w:firstLine="0"/>
        <w:rPr>
          <w:color w:val="000000" w:themeColor="text1"/>
        </w:rPr>
      </w:pPr>
      <w:r w:rsidRPr="00A11D0F">
        <w:rPr>
          <w:rFonts w:hAnsi="HG丸ｺﾞｼｯｸM-PRO" w:hint="eastAsia"/>
          <w:noProof/>
          <w:color w:val="000000" w:themeColor="text1"/>
          <w:sz w:val="22"/>
          <w:szCs w:val="22"/>
        </w:rPr>
        <mc:AlternateContent>
          <mc:Choice Requires="wps">
            <w:drawing>
              <wp:anchor distT="0" distB="0" distL="114300" distR="114300" simplePos="0" relativeHeight="252077056" behindDoc="1" locked="0" layoutInCell="1" allowOverlap="1" wp14:anchorId="0D48195C" wp14:editId="4611D88C">
                <wp:simplePos x="0" y="0"/>
                <wp:positionH relativeFrom="column">
                  <wp:posOffset>-68580</wp:posOffset>
                </wp:positionH>
                <wp:positionV relativeFrom="paragraph">
                  <wp:posOffset>166370</wp:posOffset>
                </wp:positionV>
                <wp:extent cx="6007735" cy="2867025"/>
                <wp:effectExtent l="0" t="0" r="12065" b="28575"/>
                <wp:wrapNone/>
                <wp:docPr id="8" name="正方形/長方形 8"/>
                <wp:cNvGraphicFramePr/>
                <a:graphic xmlns:a="http://schemas.openxmlformats.org/drawingml/2006/main">
                  <a:graphicData uri="http://schemas.microsoft.com/office/word/2010/wordprocessingShape">
                    <wps:wsp>
                      <wps:cNvSpPr/>
                      <wps:spPr>
                        <a:xfrm>
                          <a:off x="0" y="0"/>
                          <a:ext cx="6007735" cy="2867025"/>
                        </a:xfrm>
                        <a:prstGeom prst="rect">
                          <a:avLst/>
                        </a:prstGeom>
                        <a:solidFill>
                          <a:schemeClr val="bg1">
                            <a:lumMod val="85000"/>
                          </a:schemeClr>
                        </a:solidFill>
                        <a:ln w="12700">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ect w14:anchorId="2051DDF8" id="正方形/長方形 8" o:spid="_x0000_s1026" style="position:absolute;margin-left:-5.4pt;margin-top:13.1pt;width:473.05pt;height:225.75pt;z-index:-25123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" fillcolor="#d8d8d8 [2732]" strokecolor="#a5a5a5 [2092]" strokeweight="1pt"/>
            </w:pict>
          </mc:Fallback>
        </mc:AlternateContent>
      </w:r>
    </w:p>
    <w:p w14:paraId="47430044" w14:textId="3A751510" w:rsidR="005A5709" w:rsidRPr="00B8189B" w:rsidRDefault="005A5709" w:rsidP="005A5709">
      <w:pPr>
        <w:pStyle w:val="10"/>
        <w:ind w:firstLineChars="0"/>
        <w:rPr>
          <w:rFonts w:hAnsi="HG丸ｺﾞｼｯｸM-PRO"/>
          <w:sz w:val="22"/>
          <w:szCs w:val="22"/>
        </w:rPr>
      </w:pPr>
      <w:r>
        <w:rPr>
          <w:rFonts w:hAnsi="HG丸ｺﾞｼｯｸM-PRO" w:hint="eastAsia"/>
          <w:sz w:val="22"/>
          <w:szCs w:val="22"/>
        </w:rPr>
        <w:t>【取組方針</w:t>
      </w:r>
      <w:r w:rsidRPr="00B8189B">
        <w:rPr>
          <w:rFonts w:hAnsi="HG丸ｺﾞｼｯｸM-PRO" w:hint="eastAsia"/>
          <w:sz w:val="22"/>
          <w:szCs w:val="22"/>
        </w:rPr>
        <w:t>】</w:t>
      </w:r>
    </w:p>
    <w:p w14:paraId="706E02F9" w14:textId="77777777" w:rsidR="005A5709" w:rsidRDefault="005A5709" w:rsidP="00CA1090">
      <w:pPr>
        <w:pStyle w:val="20"/>
        <w:numPr>
          <w:ilvl w:val="0"/>
          <w:numId w:val="26"/>
        </w:numPr>
        <w:ind w:leftChars="0" w:firstLineChars="0"/>
        <w:rPr>
          <w:rFonts w:hAnsi="HG丸ｺﾞｼｯｸM-PRO"/>
        </w:rPr>
      </w:pPr>
      <w:r w:rsidRPr="00541EA5">
        <w:rPr>
          <w:rFonts w:hAnsi="HG丸ｺﾞｼｯｸM-PRO" w:hint="eastAsia"/>
        </w:rPr>
        <w:t>効率的・効果的な維持管理を推進するため、日常的維持管理や、点検・診断手法、予防保全などの維持管理手法、維持管理・更新の最適化など計画的維持管理に関する考え方やフロー、留意事項等を明確にし、維持管理・更新に的確に対応する。</w:t>
      </w:r>
    </w:p>
    <w:p w14:paraId="4774F53B" w14:textId="77777777" w:rsidR="005A5709" w:rsidRPr="00541EA5" w:rsidRDefault="005A5709" w:rsidP="00CA1090">
      <w:pPr>
        <w:pStyle w:val="20"/>
        <w:numPr>
          <w:ilvl w:val="0"/>
          <w:numId w:val="26"/>
        </w:numPr>
        <w:ind w:leftChars="0" w:firstLineChars="0"/>
        <w:rPr>
          <w:rFonts w:hAnsi="HG丸ｺﾞｼｯｸM-PRO"/>
        </w:rPr>
      </w:pPr>
      <w:r w:rsidRPr="00541EA5">
        <w:rPr>
          <w:rFonts w:hAnsi="HG丸ｺﾞｼｯｸM-PRO" w:hint="eastAsia"/>
          <w:color w:val="000000" w:themeColor="text1"/>
        </w:rPr>
        <w:t>分野横断的な視点によるアプローチを行うことにより、全体としての最適化を目指す。</w:t>
      </w:r>
      <w:r>
        <w:rPr>
          <w:rFonts w:hAnsi="HG丸ｺﾞｼｯｸM-PRO"/>
          <w:color w:val="000000" w:themeColor="text1"/>
        </w:rPr>
        <w:br/>
      </w:r>
      <w:r w:rsidRPr="00541EA5">
        <w:rPr>
          <w:rFonts w:hAnsi="HG丸ｺﾞｼｯｸM-PRO" w:hint="eastAsia"/>
          <w:color w:val="000000" w:themeColor="text1"/>
        </w:rPr>
        <w:t>その際には、国や自治体など他の管理者における維持管理・更新に関する先行的な取組等、有益な情報を有効に活用する。</w:t>
      </w:r>
    </w:p>
    <w:p w14:paraId="6CF0AC20" w14:textId="77777777" w:rsidR="005A5709" w:rsidRPr="00541EA5" w:rsidRDefault="005A5709" w:rsidP="00CA1090">
      <w:pPr>
        <w:pStyle w:val="20"/>
        <w:numPr>
          <w:ilvl w:val="0"/>
          <w:numId w:val="26"/>
        </w:numPr>
        <w:ind w:leftChars="0" w:firstLineChars="0"/>
        <w:rPr>
          <w:rFonts w:hAnsi="HG丸ｺﾞｼｯｸM-PRO"/>
        </w:rPr>
      </w:pPr>
      <w:r w:rsidRPr="00541EA5">
        <w:rPr>
          <w:rFonts w:hAnsi="HG丸ｺﾞｼｯｸM-PRO" w:hint="eastAsia"/>
        </w:rPr>
        <w:t>実施面では今すぐに取組を実践できるもののほか、維持管理データの蓄積や科学的、専門的な知見の高まり等により段階的に取組が実現できるものもあることから、その実現のプロセスを明確にし、段階的に充実を図り、継続的に見直していく。</w:t>
      </w:r>
      <w:r>
        <w:rPr>
          <w:rFonts w:hAnsi="HG丸ｺﾞｼｯｸM-PRO"/>
        </w:rPr>
        <w:br/>
      </w:r>
      <w:r w:rsidRPr="00541EA5">
        <w:rPr>
          <w:rFonts w:hAnsi="HG丸ｺﾞｼｯｸM-PRO" w:hint="eastAsia"/>
        </w:rPr>
        <w:t>併せて、大阪府技術職員の具体的な行動指針となるよう、現在の取組の評価・検証と一連の業務実施プロセスの明確化を図る。</w:t>
      </w:r>
    </w:p>
    <w:p w14:paraId="201A48CD" w14:textId="77777777" w:rsidR="005A5709" w:rsidRPr="006751CB" w:rsidRDefault="005A5709" w:rsidP="005A5709">
      <w:pPr>
        <w:pStyle w:val="20"/>
        <w:ind w:leftChars="0" w:left="0" w:firstLineChars="0" w:firstLine="0"/>
        <w:rPr>
          <w:rFonts w:hAnsi="HG丸ｺﾞｼｯｸM-PRO"/>
        </w:rPr>
      </w:pPr>
    </w:p>
    <w:p w14:paraId="2B67B658" w14:textId="77777777" w:rsidR="005A5709" w:rsidRDefault="005A5709" w:rsidP="005A5709">
      <w:pPr>
        <w:pStyle w:val="4"/>
      </w:pPr>
      <w:bookmarkStart w:id="149" w:name="_Ref390363191"/>
      <w:r w:rsidRPr="00122BB4">
        <w:rPr>
          <w:rFonts w:hint="eastAsia"/>
        </w:rPr>
        <w:t>維持管理業務フロー</w:t>
      </w:r>
      <w:bookmarkEnd w:id="149"/>
    </w:p>
    <w:p w14:paraId="44CB0797" w14:textId="3A54B79E" w:rsidR="005A5709" w:rsidRPr="00306584" w:rsidRDefault="005A5709" w:rsidP="005A5709">
      <w:pPr>
        <w:pStyle w:val="40"/>
        <w:ind w:left="420" w:firstLine="210"/>
      </w:pPr>
      <w:r w:rsidRPr="00122BB4">
        <w:rPr>
          <w:rFonts w:hAnsi="HG丸ｺﾞｼｯｸM-PRO" w:hint="eastAsia"/>
        </w:rPr>
        <w:t>維持管理業務の</w:t>
      </w:r>
      <w:r>
        <w:rPr>
          <w:rFonts w:hAnsi="HG丸ｺﾞｼｯｸM-PRO" w:hint="eastAsia"/>
        </w:rPr>
        <w:t>全体的な</w:t>
      </w:r>
      <w:r w:rsidRPr="00122BB4">
        <w:rPr>
          <w:rFonts w:hAnsi="HG丸ｺﾞｼｯｸM-PRO" w:hint="eastAsia"/>
        </w:rPr>
        <w:t>実施フローを</w:t>
      </w:r>
      <w:r>
        <w:rPr>
          <w:rFonts w:hAnsi="HG丸ｺﾞｼｯｸM-PRO"/>
        </w:rPr>
        <w:fldChar w:fldCharType="begin"/>
      </w:r>
      <w:r>
        <w:rPr>
          <w:rFonts w:hAnsi="HG丸ｺﾞｼｯｸM-PRO"/>
        </w:rPr>
        <w:instrText xml:space="preserve"> </w:instrText>
      </w:r>
      <w:r>
        <w:rPr>
          <w:rFonts w:hAnsi="HG丸ｺﾞｼｯｸM-PRO" w:hint="eastAsia"/>
        </w:rPr>
        <w:instrText>REF _Ref180574487 \h</w:instrText>
      </w:r>
      <w:r>
        <w:rPr>
          <w:rFonts w:hAnsi="HG丸ｺﾞｼｯｸM-PRO"/>
        </w:rPr>
        <w:instrText xml:space="preserve">  \* MERGEFORMAT </w:instrText>
      </w:r>
      <w:r>
        <w:rPr>
          <w:rFonts w:hAnsi="HG丸ｺﾞｼｯｸM-PRO"/>
        </w:rPr>
      </w:r>
      <w:r>
        <w:rPr>
          <w:rFonts w:hAnsi="HG丸ｺﾞｼｯｸM-PRO"/>
        </w:rPr>
        <w:fldChar w:fldCharType="separate"/>
      </w:r>
      <w:r w:rsidR="00586FC0" w:rsidRPr="00586FC0">
        <w:rPr>
          <w:rFonts w:hAnsi="HG丸ｺﾞｼｯｸM-PRO"/>
        </w:rPr>
        <w:t>図 3.1</w:t>
      </w:r>
      <w:r w:rsidR="00586FC0" w:rsidRPr="00586FC0">
        <w:rPr>
          <w:rFonts w:hAnsi="HG丸ｺﾞｼｯｸM-PRO"/>
        </w:rPr>
        <w:noBreakHyphen/>
        <w:t>31</w:t>
      </w:r>
      <w:r>
        <w:rPr>
          <w:rFonts w:hAnsi="HG丸ｺﾞｼｯｸM-PRO"/>
        </w:rPr>
        <w:fldChar w:fldCharType="end"/>
      </w:r>
      <w:r>
        <w:rPr>
          <w:rFonts w:hAnsi="HG丸ｺﾞｼｯｸM-PRO" w:hint="eastAsia"/>
        </w:rPr>
        <w:t>に</w:t>
      </w:r>
      <w:r w:rsidRPr="00122BB4">
        <w:rPr>
          <w:rFonts w:hAnsi="HG丸ｺﾞｼｯｸM-PRO" w:hint="eastAsia"/>
        </w:rPr>
        <w:t>示す。</w:t>
      </w:r>
    </w:p>
    <w:p w14:paraId="3BEEF97B" w14:textId="77777777" w:rsidR="005A5709" w:rsidRDefault="005A5709" w:rsidP="005A5709">
      <w:pPr>
        <w:pStyle w:val="40"/>
        <w:ind w:left="420" w:firstLine="210"/>
        <w:rPr>
          <w:rFonts w:hAnsi="HG丸ｺﾞｼｯｸM-PRO"/>
        </w:rPr>
      </w:pPr>
    </w:p>
    <w:p w14:paraId="59E5C46A" w14:textId="77777777" w:rsidR="005A5709" w:rsidRPr="00122BB4" w:rsidRDefault="005A5709" w:rsidP="005A5709">
      <w:pPr>
        <w:pStyle w:val="40"/>
        <w:ind w:left="420" w:firstLine="210"/>
        <w:rPr>
          <w:rFonts w:hAnsi="HG丸ｺﾞｼｯｸM-PRO"/>
        </w:rPr>
      </w:pPr>
      <w:r w:rsidRPr="007D2698">
        <w:rPr>
          <w:rFonts w:hAnsi="HG丸ｺﾞｼｯｸM-PRO"/>
          <w:noProof/>
        </w:rPr>
        <mc:AlternateContent>
          <mc:Choice Requires="wps">
            <w:drawing>
              <wp:anchor distT="0" distB="0" distL="114300" distR="114300" simplePos="0" relativeHeight="252054528" behindDoc="0" locked="0" layoutInCell="1" allowOverlap="1" wp14:anchorId="346EB1E3" wp14:editId="15AB23BD">
                <wp:simplePos x="0" y="0"/>
                <wp:positionH relativeFrom="column">
                  <wp:posOffset>-5080</wp:posOffset>
                </wp:positionH>
                <wp:positionV relativeFrom="paragraph">
                  <wp:posOffset>175895</wp:posOffset>
                </wp:positionV>
                <wp:extent cx="2251710" cy="3267075"/>
                <wp:effectExtent l="0" t="0" r="15240" b="28575"/>
                <wp:wrapNone/>
                <wp:docPr id="3610" name="角丸四角形 3610"/>
                <wp:cNvGraphicFramePr/>
                <a:graphic xmlns:a="http://schemas.openxmlformats.org/drawingml/2006/main">
                  <a:graphicData uri="http://schemas.microsoft.com/office/word/2010/wordprocessingShape">
                    <wps:wsp>
                      <wps:cNvSpPr/>
                      <wps:spPr>
                        <a:xfrm>
                          <a:off x="0" y="0"/>
                          <a:ext cx="2251710" cy="3267075"/>
                        </a:xfrm>
                        <a:prstGeom prst="roundRect">
                          <a:avLst>
                            <a:gd name="adj" fmla="val 6092"/>
                          </a:avLst>
                        </a:prstGeom>
                        <a:noFill/>
                        <a:ln>
                          <a:solidFill>
                            <a:schemeClr val="accent6"/>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oundrect w14:anchorId="0D756938" id="角丸四角形 3610" o:spid="_x0000_s1026" style="position:absolute;margin-left:-.4pt;margin-top:13.85pt;width:177.3pt;height:257.25pt;z-index:25205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9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" filled="f" strokecolor="#f79646 [3209]" strokeweight="2pt"/>
            </w:pict>
          </mc:Fallback>
        </mc:AlternateContent>
      </w:r>
      <w:r w:rsidRPr="007D2698">
        <w:rPr>
          <w:rFonts w:hAnsi="HG丸ｺﾞｼｯｸM-PRO"/>
          <w:noProof/>
        </w:rPr>
        <mc:AlternateContent>
          <mc:Choice Requires="wps">
            <w:drawing>
              <wp:anchor distT="0" distB="0" distL="114300" distR="114300" simplePos="0" relativeHeight="252055552" behindDoc="0" locked="0" layoutInCell="1" allowOverlap="1" wp14:anchorId="6186CE11" wp14:editId="0B9C5C2A">
                <wp:simplePos x="0" y="0"/>
                <wp:positionH relativeFrom="column">
                  <wp:posOffset>3404870</wp:posOffset>
                </wp:positionH>
                <wp:positionV relativeFrom="paragraph">
                  <wp:posOffset>223520</wp:posOffset>
                </wp:positionV>
                <wp:extent cx="2486025" cy="32194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19450"/>
                        </a:xfrm>
                        <a:prstGeom prst="roundRect">
                          <a:avLst>
                            <a:gd name="adj" fmla="val 4790"/>
                          </a:avLst>
                        </a:prstGeom>
                        <a:noFill/>
                        <a:ln>
                          <a:solidFill>
                            <a:srgbClr val="00B05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oundrect w14:anchorId="02733445" id="角丸四角形 3611" o:spid="_x0000_s1026" style="position:absolute;margin-left:268.1pt;margin-top:17.6pt;width:195.75pt;height:253.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" filled="f" strokecolor="#00b050" strokeweight="2pt"/>
            </w:pict>
          </mc:Fallback>
        </mc:AlternateContent>
      </w:r>
      <w:r w:rsidRPr="00583CFE">
        <w:rPr>
          <w:rFonts w:hAnsi="HG丸ｺﾞｼｯｸM-PRO"/>
          <w:noProof/>
        </w:rPr>
        <mc:AlternateContent>
          <mc:Choice Requires="wps">
            <w:drawing>
              <wp:anchor distT="0" distB="0" distL="114300" distR="114300" simplePos="0" relativeHeight="252064768" behindDoc="0" locked="0" layoutInCell="1" allowOverlap="1" wp14:anchorId="08885FA6" wp14:editId="72CA131B">
                <wp:simplePos x="0" y="0"/>
                <wp:positionH relativeFrom="column">
                  <wp:posOffset>4029710</wp:posOffset>
                </wp:positionH>
                <wp:positionV relativeFrom="paragraph">
                  <wp:posOffset>1270</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F967E7"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885FA6" id="テキスト ボックス 3637" o:spid="_x0000_s1311" type="#_x0000_t202" style="position:absolute;left:0;text-align:left;margin-left:317.3pt;margin-top:.1pt;width:93.7pt;height:24.75pt;z-index:25206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u+I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" fillcolor="#00b050" strokecolor="#00b050" strokeweight="2pt">
                <v:textbox>
                  <w:txbxContent>
                    <w:p w14:paraId="17F967E7"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62720" behindDoc="0" locked="0" layoutInCell="1" allowOverlap="1" wp14:anchorId="4D4BEEAA" wp14:editId="750FD356">
                <wp:simplePos x="0" y="0"/>
                <wp:positionH relativeFrom="column">
                  <wp:posOffset>505460</wp:posOffset>
                </wp:positionH>
                <wp:positionV relativeFrom="paragraph">
                  <wp:posOffset>1270</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13C084"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4BEEAA" id="テキスト ボックス 3636" o:spid="_x0000_s1312" type="#_x0000_t202" style="position:absolute;left:0;text-align:left;margin-left:39.8pt;margin-top:.1pt;width:93.7pt;height:24.75pt;z-index:25206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" fillcolor="#f79646 [3209]" strokecolor="#f79646 [3209]" strokeweight="2pt">
                <v:textbox>
                  <w:txbxContent>
                    <w:p w14:paraId="5613C084"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p>
    <w:p w14:paraId="5EAD0374"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40192" behindDoc="0" locked="0" layoutInCell="1" allowOverlap="1" wp14:anchorId="7B2B7370" wp14:editId="4CF890CA">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ECD5940"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2B7370" id="テキスト ボックス 3410" o:spid="_x0000_s1313" type="#_x0000_t202" style="position:absolute;left:0;text-align:left;margin-left:329.6pt;margin-top:15.65pt;width:117pt;height:24.75pt;z-index:25204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" fillcolor="#4f81bd [3204]" strokecolor="#243f60 [1604]" strokeweight="2pt">
                <v:fill opacity="32896f"/>
                <v:textbox>
                  <w:txbxContent>
                    <w:p w14:paraId="4ECD5940"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9168" behindDoc="0" locked="0" layoutInCell="1" allowOverlap="1" wp14:anchorId="76D76E05" wp14:editId="41A4B173">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36E5C929"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D76E05" id="テキスト ボックス 3285" o:spid="_x0000_s1314" type="#_x0000_t202" style="position:absolute;left:0;text-align:left;margin-left:21.35pt;margin-top:15.1pt;width:93.7pt;height:24.75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" fillcolor="#4f81bd [3204]" strokecolor="#243f60 [1604]" strokeweight="2pt">
                <v:fill opacity="32896f"/>
                <v:textbox>
                  <w:txbxContent>
                    <w:p w14:paraId="36E5C929" w14:textId="77777777" w:rsidR="00F933E5" w:rsidRPr="00587139" w:rsidRDefault="00F933E5" w:rsidP="005A570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14:paraId="2E6A5707"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61696" behindDoc="0" locked="0" layoutInCell="1" allowOverlap="1" wp14:anchorId="66385786" wp14:editId="1A82AC37">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033B63B9" id="直線矢印コネクタ 3635" o:spid="_x0000_s1026" type="#_x0000_t32" style="position:absolute;margin-left:445.6pt;margin-top:12.05pt;width:11.65pt;height:0;flip:y;z-index:25206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" strokecolor="#4579b8 [3044]">
                <v:stroke startarrow="open"/>
              </v:shape>
            </w:pict>
          </mc:Fallback>
        </mc:AlternateContent>
      </w:r>
      <w:r w:rsidRPr="00583CFE">
        <w:rPr>
          <w:rFonts w:hAnsi="HG丸ｺﾞｼｯｸM-PRO"/>
          <w:noProof/>
        </w:rPr>
        <mc:AlternateContent>
          <mc:Choice Requires="wps">
            <w:drawing>
              <wp:anchor distT="0" distB="0" distL="114300" distR="114300" simplePos="0" relativeHeight="252059648" behindDoc="0" locked="0" layoutInCell="1" allowOverlap="1" wp14:anchorId="2215691D" wp14:editId="2A6E3AAE">
                <wp:simplePos x="0" y="0"/>
                <wp:positionH relativeFrom="column">
                  <wp:posOffset>5808980</wp:posOffset>
                </wp:positionH>
                <wp:positionV relativeFrom="paragraph">
                  <wp:posOffset>149225</wp:posOffset>
                </wp:positionV>
                <wp:extent cx="0" cy="2592000"/>
                <wp:effectExtent l="0" t="0" r="19050" b="18415"/>
                <wp:wrapNone/>
                <wp:docPr id="3632" name="直線矢印コネクタ 3632"/>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184608DB" id="直線矢印コネクタ 3632" o:spid="_x0000_s1026" type="#_x0000_t32" style="position:absolute;margin-left:457.4pt;margin-top:11.75pt;width:0;height:204.1pt;z-index:25205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" strokecolor="#4579b8 [3044]"/>
            </w:pict>
          </mc:Fallback>
        </mc:AlternateContent>
      </w:r>
      <w:r w:rsidRPr="00583CFE">
        <w:rPr>
          <w:rFonts w:hAnsi="HG丸ｺﾞｼｯｸM-PRO"/>
          <w:noProof/>
        </w:rPr>
        <mc:AlternateContent>
          <mc:Choice Requires="wps">
            <w:drawing>
              <wp:anchor distT="0" distB="0" distL="114300" distR="114300" simplePos="0" relativeHeight="252056576" behindDoc="0" locked="0" layoutInCell="1" allowOverlap="1" wp14:anchorId="61CDE114" wp14:editId="32409B20">
                <wp:simplePos x="0" y="0"/>
                <wp:positionH relativeFrom="column">
                  <wp:posOffset>120015</wp:posOffset>
                </wp:positionH>
                <wp:positionV relativeFrom="paragraph">
                  <wp:posOffset>149225</wp:posOffset>
                </wp:positionV>
                <wp:extent cx="0" cy="2592000"/>
                <wp:effectExtent l="0" t="0" r="19050" b="18415"/>
                <wp:wrapNone/>
                <wp:docPr id="3620" name="直線矢印コネクタ 3620"/>
                <wp:cNvGraphicFramePr/>
                <a:graphic xmlns:a="http://schemas.openxmlformats.org/drawingml/2006/main">
                  <a:graphicData uri="http://schemas.microsoft.com/office/word/2010/wordprocessingShape">
                    <wps:wsp>
                      <wps:cNvCnPr/>
                      <wps:spPr>
                        <a:xfrm>
                          <a:off x="0" y="0"/>
                          <a:ext cx="0" cy="2592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0D3BBD1A" id="直線矢印コネクタ 3620" o:spid="_x0000_s1026" type="#_x0000_t32" style="position:absolute;margin-left:9.45pt;margin-top:11.75pt;width:0;height:204.1pt;z-index:25205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" strokecolor="#4579b8 [3044]"/>
            </w:pict>
          </mc:Fallback>
        </mc:AlternateContent>
      </w:r>
      <w:r w:rsidRPr="00583CFE">
        <w:rPr>
          <w:rFonts w:hAnsi="HG丸ｺﾞｼｯｸM-PRO"/>
          <w:noProof/>
        </w:rPr>
        <mc:AlternateContent>
          <mc:Choice Requires="wps">
            <w:drawing>
              <wp:anchor distT="0" distB="0" distL="114300" distR="114300" simplePos="0" relativeHeight="252060672" behindDoc="0" locked="0" layoutInCell="1" allowOverlap="1" wp14:anchorId="738BF2D0" wp14:editId="5AEF0DBF">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2563A1B9" id="直線矢印コネクタ 3634" o:spid="_x0000_s1026" type="#_x0000_t32" style="position:absolute;margin-left:9.35pt;margin-top:11.55pt;width:11.65pt;height:0;flip:y;z-index:252060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" strokecolor="#4579b8 [3044]">
                <v:stroke endarrow="open"/>
              </v:shape>
            </w:pict>
          </mc:Fallback>
        </mc:AlternateContent>
      </w:r>
    </w:p>
    <w:p w14:paraId="409971DF"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34048" behindDoc="0" locked="0" layoutInCell="1" allowOverlap="1" wp14:anchorId="1FEF3FB7" wp14:editId="386C1577">
                <wp:simplePos x="0" y="0"/>
                <wp:positionH relativeFrom="column">
                  <wp:posOffset>2343785</wp:posOffset>
                </wp:positionH>
                <wp:positionV relativeFrom="paragraph">
                  <wp:posOffset>169545</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w="12700">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630CBA" w14:textId="77777777" w:rsidR="00F933E5" w:rsidRPr="00240FBD" w:rsidRDefault="00F933E5" w:rsidP="005A5709">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EF3FB7" id="テキスト ボックス 3295" o:spid="_x0000_s1315" type="#_x0000_t202" style="position:absolute;left:0;text-align:left;margin-left:184.55pt;margin-top:13.35pt;width:76.15pt;height:118pt;z-index:25203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" fillcolor="#fbd4b4 [1305]" strokecolor="#f79646 [3209]" strokeweight="1pt">
                <v:textbox>
                  <w:txbxContent>
                    <w:p w14:paraId="28630CBA" w14:textId="77777777" w:rsidR="00F933E5" w:rsidRPr="00240FBD" w:rsidRDefault="00F933E5" w:rsidP="005A5709">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Pr="007D2698">
        <w:rPr>
          <w:rFonts w:hAnsi="HG丸ｺﾞｼｯｸM-PRO"/>
          <w:noProof/>
        </w:rPr>
        <mc:AlternateContent>
          <mc:Choice Requires="wps">
            <w:drawing>
              <wp:anchor distT="0" distB="0" distL="114300" distR="114300" simplePos="0" relativeHeight="252041216" behindDoc="0" locked="0" layoutInCell="1" allowOverlap="1" wp14:anchorId="258042BC" wp14:editId="448CEB3B">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7702087A" id="直線矢印コネクタ 3411" o:spid="_x0000_s1026" type="#_x0000_t32" style="position:absolute;margin-left:67.85pt;margin-top:3.6pt;width:0;height:19.5pt;z-index:25204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" strokecolor="#4579b8 [3044]">
                <v:stroke endarrow="open"/>
              </v:shape>
            </w:pict>
          </mc:Fallback>
        </mc:AlternateContent>
      </w:r>
      <w:r w:rsidRPr="00583CFE">
        <w:rPr>
          <w:rFonts w:hAnsi="HG丸ｺﾞｼｯｸM-PRO"/>
          <w:noProof/>
        </w:rPr>
        <mc:AlternateContent>
          <mc:Choice Requires="wps">
            <w:drawing>
              <wp:anchor distT="0" distB="0" distL="114300" distR="114300" simplePos="0" relativeHeight="252045312" behindDoc="0" locked="0" layoutInCell="1" allowOverlap="1" wp14:anchorId="6D291477" wp14:editId="5C0317DC">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3E40BB03" id="直線矢印コネクタ 3452" o:spid="_x0000_s1026" type="#_x0000_t32" style="position:absolute;margin-left:384.35pt;margin-top:3.6pt;width:0;height:19.5pt;z-index:252045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" strokecolor="#4579b8 [3044]">
                <v:stroke endarrow="open"/>
              </v:shape>
            </w:pict>
          </mc:Fallback>
        </mc:AlternateContent>
      </w:r>
      <w:r w:rsidRPr="00583CFE">
        <w:rPr>
          <w:rFonts w:hAnsi="HG丸ｺﾞｼｯｸM-PRO"/>
          <w:noProof/>
        </w:rPr>
        <mc:AlternateContent>
          <mc:Choice Requires="wps">
            <w:drawing>
              <wp:anchor distT="0" distB="0" distL="114300" distR="114300" simplePos="0" relativeHeight="252048384" behindDoc="0" locked="0" layoutInCell="1" allowOverlap="1" wp14:anchorId="7DB72BDC" wp14:editId="771A8810">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AEC0572"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B72BDC" id="右矢印 3590" o:spid="_x0000_s1316" type="#_x0000_t13" style="position:absolute;left:0;text-align:left;margin-left:119.35pt;margin-top:14.6pt;width:50.2pt;height:43.5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" adj="12241" fillcolor="#9bbb59 [3206]" strokecolor="#4e6128 [1606]" strokeweight="2pt">
                <v:textbox>
                  <w:txbxContent>
                    <w:p w14:paraId="7AEC0572"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50432" behindDoc="0" locked="0" layoutInCell="1" allowOverlap="1" wp14:anchorId="4FE2B271" wp14:editId="46E470CB">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B99EA5D"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FE2B271"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317" type="#_x0000_t66" style="position:absolute;left:0;text-align:left;margin-left:273.35pt;margin-top:13.6pt;width:50.2pt;height:44.35pt;z-index:25205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" adj="9541" fillcolor="#9bbb59 [3206]" strokecolor="#4e6128 [1606]" strokeweight="2pt">
                <v:textbox>
                  <w:txbxContent>
                    <w:p w14:paraId="4B99EA5D"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14:paraId="59B2590B"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36096" behindDoc="0" locked="0" layoutInCell="1" allowOverlap="1" wp14:anchorId="44C7EA1F" wp14:editId="446D80F3">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AC0C6AD"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C7EA1F" id="テキスト ボックス 507" o:spid="_x0000_s1318" type="#_x0000_t202" style="position:absolute;left:0;text-align:left;margin-left:329.6pt;margin-top:4.4pt;width:117pt;height:24.75pt;z-index:25203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" fillcolor="#4f81bd [3204]" strokecolor="#243f60 [1604]" strokeweight="2pt">
                <v:textbox>
                  <w:txbxContent>
                    <w:p w14:paraId="6AC0C6AD"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5072" behindDoc="0" locked="0" layoutInCell="1" allowOverlap="1" wp14:anchorId="37F8D460" wp14:editId="5FF84881">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092D356" w14:textId="77777777" w:rsidR="00F933E5" w:rsidRPr="00264272" w:rsidRDefault="00F933E5" w:rsidP="005A570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F8D460" id="テキスト ボックス 506" o:spid="_x0000_s1319" type="#_x0000_t202" style="position:absolute;left:0;text-align:left;margin-left:21.35pt;margin-top:5.6pt;width:93.7pt;height:24.75pt;z-index:25203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" fillcolor="#4f81bd [3204]" strokecolor="#243f60 [1604]" strokeweight="2pt">
                <v:textbox>
                  <w:txbxContent>
                    <w:p w14:paraId="0092D356" w14:textId="77777777" w:rsidR="00F933E5" w:rsidRPr="00264272" w:rsidRDefault="00F933E5" w:rsidP="005A570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14:paraId="2A0EDD74" w14:textId="77777777" w:rsidR="005A5709" w:rsidRPr="00122BB4" w:rsidRDefault="00586FC0" w:rsidP="005A5709">
      <w:pPr>
        <w:pStyle w:val="20"/>
        <w:ind w:leftChars="0" w:left="0" w:firstLineChars="0" w:firstLine="0"/>
        <w:rPr>
          <w:rFonts w:hAnsi="HG丸ｺﾞｼｯｸM-PRO"/>
        </w:rPr>
      </w:pPr>
      <w:r>
        <w:rPr>
          <w:rFonts w:hAnsi="HG丸ｺﾞｼｯｸM-PRO"/>
          <w:noProof/>
        </w:rPr>
        <w:object w:dxaOrig="1440" w:dyaOrig="1440" w14:anchorId="5AA583D1">
          <v:shape id="_x0000_s1027" type="#_x0000_t75" style="position:absolute;left:0;text-align:left;margin-left:193.05pt;margin-top:14.85pt;width:59.45pt;height:96.3pt;z-index:252065792;mso-position-horizontal-relative:text;mso-position-vertical-relative:text">
            <v:imagedata r:id="rId89" o:title=""/>
          </v:shape>
          <o:OLEObject Type="Embed" ProgID="Visio.Drawing.11" ShapeID="_x0000_s1027" DrawAspect="Content" ObjectID="_1803815631" r:id="rId90"/>
        </w:object>
      </w:r>
      <w:r w:rsidR="005A5709" w:rsidRPr="007D2698">
        <w:rPr>
          <w:rFonts w:hAnsi="HG丸ｺﾞｼｯｸM-PRO"/>
          <w:noProof/>
        </w:rPr>
        <mc:AlternateContent>
          <mc:Choice Requires="wps">
            <w:drawing>
              <wp:anchor distT="0" distB="0" distL="114300" distR="114300" simplePos="0" relativeHeight="252046336" behindDoc="0" locked="0" layoutInCell="1" allowOverlap="1" wp14:anchorId="530270B4" wp14:editId="1FAA7C30">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0F4E7194" id="直線矢印コネクタ 3587" o:spid="_x0000_s1026" type="#_x0000_t32" style="position:absolute;margin-left:384.5pt;margin-top:11.35pt;width:0;height:20.9pt;z-index:252046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VbqtwEAAMcDAAAOAAAAZHJzL2Uyb0RvYy54bWysU02P0zAQvSPxHyzfadoCKx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" strokecolor="#4579b8 [3044]">
                <v:stroke endarrow="open"/>
              </v:shape>
            </w:pict>
          </mc:Fallback>
        </mc:AlternateContent>
      </w:r>
      <w:r w:rsidR="005A5709" w:rsidRPr="00583CFE">
        <w:rPr>
          <w:rFonts w:hAnsi="HG丸ｺﾞｼｯｸM-PRO"/>
          <w:noProof/>
        </w:rPr>
        <mc:AlternateContent>
          <mc:Choice Requires="wps">
            <w:drawing>
              <wp:anchor distT="0" distB="0" distL="114300" distR="114300" simplePos="0" relativeHeight="252042240" behindDoc="0" locked="0" layoutInCell="1" allowOverlap="1" wp14:anchorId="6A6B0C43" wp14:editId="27C2437A">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02B053A9" id="直線矢印コネクタ 3437" o:spid="_x0000_s1026" type="#_x0000_t32" style="position:absolute;margin-left:67.85pt;margin-top:12.1pt;width:0;height:19.5pt;z-index:25204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VjtwEAAMcDAAAOAAAAZHJzL2Uyb0RvYy54bWysU02P0zAQvSPxHyzfadoKFh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" strokecolor="#4579b8 [3044]">
                <v:stroke endarrow="open"/>
              </v:shape>
            </w:pict>
          </mc:Fallback>
        </mc:AlternateContent>
      </w:r>
    </w:p>
    <w:p w14:paraId="1752788B"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66816" behindDoc="0" locked="0" layoutInCell="1" allowOverlap="1" wp14:anchorId="62A370B1" wp14:editId="33271A2E">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1BC240B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A370B1" id="テキスト ボックス 44046" o:spid="_x0000_s1320" type="#_x0000_t202" style="position:absolute;left:0;text-align:left;margin-left:330.35pt;margin-top:14.15pt;width:116.25pt;height:24.75pt;z-index:25206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WmLj+asCAAB0BQAADgAAAAAAAAAA&#10;AAAAAAAuAgAAZHJzL2Uyb0RvYy54bWxQSwECLQAUAAYACAAAACEAhkM/ed0AAAAJAQAADwAAAAAA&#10;AAAAAAAAAAAFBQAAZHJzL2Rvd25yZXYueG1sUEsFBgAAAAAEAAQA8wAAAA8GAAAAAA==&#10;" fillcolor="#4f81bd [3204]" strokecolor="#243f60 [1604]" strokeweight="2pt">
                <v:textbox>
                  <w:txbxContent>
                    <w:p w14:paraId="1BC240B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67840" behindDoc="0" locked="0" layoutInCell="1" allowOverlap="1" wp14:anchorId="7E24356B" wp14:editId="4E223A7D">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06398859" w14:textId="77777777" w:rsidR="00F933E5" w:rsidRPr="00916EC5" w:rsidRDefault="00F933E5" w:rsidP="005A5709">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24356B" id="右矢印 44047" o:spid="_x0000_s1321" type="#_x0000_t13" style="position:absolute;left:0;text-align:left;margin-left:275.25pt;margin-top:4.55pt;width:50.2pt;height:43.5pt;z-index:252067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PsJmKyVAgAAWgUAAA4AAAAAAAAAAAAAAAAALgIAAGRycy9lMm9Eb2MueG1s&#10;UEsBAi0AFAAGAAgAAAAhAIbN2B3cAAAACAEAAA8AAAAAAAAAAAAAAAAA7wQAAGRycy9kb3ducmV2&#10;LnhtbFBLBQYAAAAABAAEAPMAAAD4BQAAAAA=&#10;" adj="12241" fillcolor="#4bacc6 [3208]" strokecolor="#205867 [1608]" strokeweight="2pt">
                <v:textbox>
                  <w:txbxContent>
                    <w:p w14:paraId="06398859" w14:textId="77777777" w:rsidR="00F933E5" w:rsidRPr="00916EC5" w:rsidRDefault="00F933E5" w:rsidP="005A5709">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7120" behindDoc="0" locked="0" layoutInCell="1" allowOverlap="1" wp14:anchorId="122AA78D" wp14:editId="096A9368">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830717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2AA78D" id="テキスト ボックス 508" o:spid="_x0000_s1322" type="#_x0000_t202" style="position:absolute;left:0;text-align:left;margin-left:21.3pt;margin-top:13.9pt;width:93.65pt;height:24.7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" fillcolor="#4f81bd [3204]" strokecolor="#243f60 [1604]" strokeweight="2pt">
                <v:textbox>
                  <w:txbxContent>
                    <w:p w14:paraId="68307178" w14:textId="77777777" w:rsidR="00F933E5" w:rsidRPr="00264272" w:rsidRDefault="00F933E5" w:rsidP="005A5709">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49408" behindDoc="0" locked="0" layoutInCell="1" allowOverlap="1" wp14:anchorId="58A5C5AF" wp14:editId="6A9DC0A9">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257DF474"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A5C5AF" id="左矢印 3592" o:spid="_x0000_s1323" type="#_x0000_t66" style="position:absolute;left:0;text-align:left;margin-left:119.3pt;margin-top:4.1pt;width:50.2pt;height:44.35pt;z-index:25204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" adj="9541" fillcolor="#4bacc6 [3208]" strokecolor="#205867 [1608]" strokeweight="2pt">
                <v:textbox>
                  <w:txbxContent>
                    <w:p w14:paraId="257DF474"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p>
    <w:p w14:paraId="51E73853" w14:textId="77777777" w:rsidR="005A5709" w:rsidRPr="00122BB4" w:rsidRDefault="005A5709" w:rsidP="005A5709">
      <w:pPr>
        <w:pStyle w:val="20"/>
        <w:ind w:leftChars="0" w:left="0" w:firstLineChars="0" w:firstLine="0"/>
        <w:rPr>
          <w:rFonts w:hAnsi="HG丸ｺﾞｼｯｸM-PRO"/>
        </w:rPr>
      </w:pPr>
    </w:p>
    <w:p w14:paraId="2E689B19"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68864" behindDoc="0" locked="0" layoutInCell="1" allowOverlap="1" wp14:anchorId="40F4F76D" wp14:editId="10C4D6E2">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068AB538" id="直線矢印コネクタ 44048" o:spid="_x0000_s1026" type="#_x0000_t32" style="position:absolute;margin-left:384.5pt;margin-top:3.75pt;width:0;height:19.5pt;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VjtwEAAMcDAAAOAAAAZHJzL2Uyb0RvYy54bWysU02P0zAQvSPxHyzfadoKFh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" strokecolor="#4579b8 [3044]">
                <v:stroke endarrow="open"/>
              </v:shape>
            </w:pict>
          </mc:Fallback>
        </mc:AlternateContent>
      </w:r>
      <w:r w:rsidRPr="00583CFE">
        <w:rPr>
          <w:rFonts w:hAnsi="HG丸ｺﾞｼｯｸM-PRO"/>
          <w:noProof/>
        </w:rPr>
        <mc:AlternateContent>
          <mc:Choice Requires="wps">
            <w:drawing>
              <wp:anchor distT="0" distB="0" distL="114300" distR="114300" simplePos="0" relativeHeight="252043264" behindDoc="0" locked="0" layoutInCell="1" allowOverlap="1" wp14:anchorId="6A745E1C" wp14:editId="0D4B595A">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144CA0D8" id="直線矢印コネクタ 3438" o:spid="_x0000_s1026" type="#_x0000_t32" style="position:absolute;margin-left:67.85pt;margin-top:1.1pt;width:0;height:19.5pt;z-index:252043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" strokecolor="#4579b8 [3044]">
                <v:stroke endarrow="open"/>
              </v:shape>
            </w:pict>
          </mc:Fallback>
        </mc:AlternateContent>
      </w:r>
    </w:p>
    <w:p w14:paraId="7E12EAD7"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33024" behindDoc="0" locked="0" layoutInCell="1" allowOverlap="1" wp14:anchorId="1EAF8ADE" wp14:editId="4F6F30D4">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6C17DEDA"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14:paraId="6ACD53CB" w14:textId="77777777" w:rsidR="00F933E5" w:rsidRPr="00135FD4" w:rsidRDefault="00F933E5" w:rsidP="005A570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F8ADE" id="テキスト ボックス 3394" o:spid="_x0000_s1324" type="#_x0000_t202" style="position:absolute;left:0;text-align:left;margin-left:330.3pt;margin-top:5.15pt;width:116.25pt;height:42.6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" fillcolor="#4f81bd [3204]" strokecolor="#243f60 [1604]" strokeweight="2pt">
                <v:textbox>
                  <w:txbxContent>
                    <w:p w14:paraId="6C17DEDA"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維持管理作業の実施</w:t>
                      </w:r>
                    </w:p>
                    <w:p w14:paraId="6ACD53CB" w14:textId="77777777" w:rsidR="00F933E5" w:rsidRPr="00135FD4" w:rsidRDefault="00F933E5" w:rsidP="005A5709">
                      <w:pPr>
                        <w:spacing w:line="320" w:lineRule="exact"/>
                        <w:jc w:val="center"/>
                        <w:rPr>
                          <w:rFonts w:ascii="Meiryo UI" w:eastAsia="Meiryo UI" w:hAnsi="Meiryo UI" w:cs="Meiryo UI"/>
                          <w:sz w:val="18"/>
                          <w:szCs w:val="18"/>
                        </w:rPr>
                      </w:pPr>
                      <w:r w:rsidRPr="00EC500C">
                        <w:rPr>
                          <w:rFonts w:ascii="Meiryo UI" w:eastAsia="Meiryo UI" w:hAnsi="Meiryo UI" w:cs="Meiryo UI" w:hint="eastAsia"/>
                          <w:szCs w:val="21"/>
                        </w:rPr>
                        <w:t>（必要に応じ）</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52480" behindDoc="0" locked="0" layoutInCell="1" allowOverlap="1" wp14:anchorId="77B1081C" wp14:editId="5D9104DE">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621483A9"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B1081C" id="左矢印 3602" o:spid="_x0000_s1325" type="#_x0000_t66" style="position:absolute;left:0;text-align:left;margin-left:273.8pt;margin-top:3.95pt;width:50.2pt;height:44.35pt;z-index:25205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" adj="9541" fillcolor="#9bbb59 [3206]" strokecolor="#4e6128 [1606]" strokeweight="2pt">
                <v:textbox>
                  <w:txbxContent>
                    <w:p w14:paraId="621483A9" w14:textId="77777777" w:rsidR="00F933E5" w:rsidRPr="00916EC5" w:rsidRDefault="00F933E5" w:rsidP="005A5709">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51456" behindDoc="0" locked="0" layoutInCell="1" allowOverlap="1" wp14:anchorId="1F74ABAA" wp14:editId="59EA6BA1">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480BE068"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74ABAA" id="右矢印 3600" o:spid="_x0000_s1326" type="#_x0000_t13" style="position:absolute;left:0;text-align:left;margin-left:119.3pt;margin-top:4.35pt;width:50.2pt;height:43.5pt;z-index:252051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" adj="12241" fillcolor="#9bbb59 [3206]" strokecolor="#4e6128 [1606]" strokeweight="2pt">
                <v:textbox>
                  <w:txbxContent>
                    <w:p w14:paraId="480BE068" w14:textId="77777777" w:rsidR="00F933E5" w:rsidRPr="00916EC5" w:rsidRDefault="00F933E5" w:rsidP="005A5709">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38144" behindDoc="0" locked="0" layoutInCell="1" allowOverlap="1" wp14:anchorId="112FD549" wp14:editId="7316042B">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14:paraId="0AACD2D9"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補修・更新等</w:t>
                            </w:r>
                          </w:p>
                          <w:p w14:paraId="232172E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2FD549" id="テキスト ボックス 509" o:spid="_x0000_s1327" type="#_x0000_t202" style="position:absolute;left:0;text-align:left;margin-left:21.3pt;margin-top:4.85pt;width:93.7pt;height:42.5pt;z-index:25203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" fillcolor="#4f81bd [3204]" strokecolor="#243f60 [1604]" strokeweight="2pt">
                <v:textbox>
                  <w:txbxContent>
                    <w:p w14:paraId="0AACD2D9" w14:textId="77777777" w:rsidR="00F933E5"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補修・更新等</w:t>
                      </w:r>
                    </w:p>
                    <w:p w14:paraId="232172E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Pr="00583CFE">
        <w:rPr>
          <w:rFonts w:hAnsi="HG丸ｺﾞｼｯｸM-PRO"/>
          <w:noProof/>
        </w:rPr>
        <mc:AlternateContent>
          <mc:Choice Requires="wps">
            <w:drawing>
              <wp:anchor distT="0" distB="0" distL="114300" distR="114300" simplePos="0" relativeHeight="252047360" behindDoc="0" locked="0" layoutInCell="1" allowOverlap="1" wp14:anchorId="2EAADDBC" wp14:editId="6C092F5D">
                <wp:simplePos x="0" y="0"/>
                <wp:positionH relativeFrom="column">
                  <wp:posOffset>4880610</wp:posOffset>
                </wp:positionH>
                <wp:positionV relativeFrom="paragraph">
                  <wp:posOffset>77470</wp:posOffset>
                </wp:positionV>
                <wp:extent cx="0" cy="864000"/>
                <wp:effectExtent l="95250" t="0" r="76200" b="50800"/>
                <wp:wrapNone/>
                <wp:docPr id="3589" name="直線矢印コネクタ 3589"/>
                <wp:cNvGraphicFramePr/>
                <a:graphic xmlns:a="http://schemas.openxmlformats.org/drawingml/2006/main">
                  <a:graphicData uri="http://schemas.microsoft.com/office/word/2010/wordprocessingShape">
                    <wps:wsp>
                      <wps:cNvCnPr/>
                      <wps:spPr>
                        <a:xfrm>
                          <a:off x="0" y="0"/>
                          <a:ext cx="0" cy="864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3AB804FB" id="直線矢印コネクタ 3589" o:spid="_x0000_s1026" type="#_x0000_t32" style="position:absolute;margin-left:384.3pt;margin-top:6.1pt;width:0;height:68.05pt;z-index:252047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" strokecolor="#4579b8 [3044]">
                <v:stroke endarrow="open"/>
              </v:shape>
            </w:pict>
          </mc:Fallback>
        </mc:AlternateContent>
      </w:r>
    </w:p>
    <w:p w14:paraId="36C8355D"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53504" behindDoc="0" locked="0" layoutInCell="1" allowOverlap="1" wp14:anchorId="376AFA39" wp14:editId="1E0E24DE">
                <wp:simplePos x="0" y="0"/>
                <wp:positionH relativeFrom="column">
                  <wp:posOffset>2518410</wp:posOffset>
                </wp:positionH>
                <wp:positionV relativeFrom="paragraph">
                  <wp:posOffset>133350</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5540BD03" w14:textId="77777777" w:rsidR="00F933E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2F9FFA6D" w14:textId="77777777" w:rsidR="00F933E5" w:rsidRPr="00916EC5" w:rsidRDefault="00F933E5" w:rsidP="005A5709">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76AFA3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603" o:spid="_x0000_s1328" type="#_x0000_t67" style="position:absolute;left:0;text-align:left;margin-left:198.3pt;margin-top:10.5pt;width:50pt;height:43.5pt;z-index:25205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" adj="10800" fillcolor="#4bacc6 [3208]" strokecolor="#205867 [1608]" strokeweight="2pt">
                <v:textbox>
                  <w:txbxContent>
                    <w:p w14:paraId="5540BD03" w14:textId="77777777" w:rsidR="00F933E5" w:rsidRDefault="00F933E5" w:rsidP="005A5709">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2F9FFA6D" w14:textId="77777777" w:rsidR="00F933E5" w:rsidRPr="00916EC5" w:rsidRDefault="00F933E5" w:rsidP="005A5709">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14:paraId="39B402FB"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44288" behindDoc="0" locked="0" layoutInCell="1" allowOverlap="1" wp14:anchorId="1FA9090E" wp14:editId="32CD1E9A">
                <wp:simplePos x="0" y="0"/>
                <wp:positionH relativeFrom="column">
                  <wp:posOffset>867410</wp:posOffset>
                </wp:positionH>
                <wp:positionV relativeFrom="paragraph">
                  <wp:posOffset>64770</wp:posOffset>
                </wp:positionV>
                <wp:extent cx="0" cy="432000"/>
                <wp:effectExtent l="95250" t="0" r="57150" b="63500"/>
                <wp:wrapNone/>
                <wp:docPr id="3448" name="直線矢印コネクタ 3448"/>
                <wp:cNvGraphicFramePr/>
                <a:graphic xmlns:a="http://schemas.openxmlformats.org/drawingml/2006/main">
                  <a:graphicData uri="http://schemas.microsoft.com/office/word/2010/wordprocessingShape">
                    <wps:wsp>
                      <wps:cNvCnPr/>
                      <wps:spPr>
                        <a:xfrm>
                          <a:off x="0" y="0"/>
                          <a:ext cx="0" cy="432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09EEB6DD" id="直線矢印コネクタ 3448" o:spid="_x0000_s1026" type="#_x0000_t32" style="position:absolute;margin-left:68.3pt;margin-top:5.1pt;width:0;height:34pt;z-index:252044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" strokecolor="#4579b8 [3044]">
                <v:stroke endarrow="open"/>
              </v:shape>
            </w:pict>
          </mc:Fallback>
        </mc:AlternateContent>
      </w:r>
    </w:p>
    <w:p w14:paraId="49E33AFD" w14:textId="77777777" w:rsidR="005A5709" w:rsidRPr="00122BB4" w:rsidRDefault="005A5709" w:rsidP="005A5709">
      <w:pPr>
        <w:pStyle w:val="20"/>
        <w:ind w:leftChars="0" w:left="0" w:firstLineChars="0" w:firstLine="0"/>
        <w:rPr>
          <w:rFonts w:hAnsi="HG丸ｺﾞｼｯｸM-PRO"/>
        </w:rPr>
      </w:pPr>
    </w:p>
    <w:p w14:paraId="2D5AD3A7" w14:textId="77777777" w:rsidR="005A5709" w:rsidRPr="00122BB4" w:rsidRDefault="005A5709" w:rsidP="005A5709">
      <w:pPr>
        <w:pStyle w:val="20"/>
        <w:ind w:leftChars="0" w:left="0" w:firstLineChars="0" w:firstLine="0"/>
        <w:rPr>
          <w:rFonts w:hAnsi="HG丸ｺﾞｼｯｸM-PRO"/>
        </w:rPr>
      </w:pPr>
      <w:r w:rsidRPr="00583CFE">
        <w:rPr>
          <w:rFonts w:hAnsi="HG丸ｺﾞｼｯｸM-PRO"/>
          <w:noProof/>
        </w:rPr>
        <mc:AlternateContent>
          <mc:Choice Requires="wps">
            <w:drawing>
              <wp:anchor distT="0" distB="0" distL="114300" distR="114300" simplePos="0" relativeHeight="252057600" behindDoc="0" locked="0" layoutInCell="1" allowOverlap="1" wp14:anchorId="021BBC7C" wp14:editId="7D1A9FE9">
                <wp:simplePos x="0" y="0"/>
                <wp:positionH relativeFrom="column">
                  <wp:posOffset>118110</wp:posOffset>
                </wp:positionH>
                <wp:positionV relativeFrom="paragraph">
                  <wp:posOffset>217170</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oel="http://schemas.microsoft.com/office/2019/extlst">
            <w:pict>
              <v:shape w14:anchorId="59A9E3C3" id="直線矢印コネクタ 3627" o:spid="_x0000_s1026" type="#_x0000_t32" style="position:absolute;margin-left:9.3pt;margin-top:17.1pt;width:11.65pt;height:0;flip:y;z-index:252057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" strokecolor="#4579b8 [3044]"/>
            </w:pict>
          </mc:Fallback>
        </mc:AlternateContent>
      </w:r>
      <w:r w:rsidRPr="007D2698">
        <w:rPr>
          <w:rFonts w:hAnsi="HG丸ｺﾞｼｯｸM-PRO"/>
          <w:noProof/>
        </w:rPr>
        <mc:AlternateContent>
          <mc:Choice Requires="wps">
            <w:drawing>
              <wp:anchor distT="0" distB="0" distL="114300" distR="114300" simplePos="0" relativeHeight="252063744" behindDoc="0" locked="0" layoutInCell="1" allowOverlap="1" wp14:anchorId="017596B3" wp14:editId="17230E8C">
                <wp:simplePos x="0" y="0"/>
                <wp:positionH relativeFrom="column">
                  <wp:posOffset>270510</wp:posOffset>
                </wp:positionH>
                <wp:positionV relativeFrom="paragraph">
                  <wp:posOffset>42545</wp:posOffset>
                </wp:positionV>
                <wp:extent cx="5400675" cy="324000"/>
                <wp:effectExtent l="57150" t="38100" r="85725" b="9525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24000"/>
                        </a:xfrm>
                        <a:prstGeom prst="rect">
                          <a:avLst/>
                        </a:prstGeom>
                        <a:ln/>
                      </wps:spPr>
                      <wps:style>
                        <a:lnRef idx="1">
                          <a:schemeClr val="dk1"/>
                        </a:lnRef>
                        <a:fillRef idx="2">
                          <a:schemeClr val="dk1"/>
                        </a:fillRef>
                        <a:effectRef idx="1">
                          <a:schemeClr val="dk1"/>
                        </a:effectRef>
                        <a:fontRef idx="minor">
                          <a:schemeClr val="dk1"/>
                        </a:fontRef>
                      </wps:style>
                      <wps:txbx>
                        <w:txbxContent>
                          <w:p w14:paraId="2756F56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596B3" id="テキスト ボックス 3280" o:spid="_x0000_s1329" type="#_x0000_t202" style="position:absolute;left:0;text-align:left;margin-left:21.3pt;margin-top:3.35pt;width:425.25pt;height:25.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" fillcolor="gray [1616]" strokecolor="black [3040]">
                <v:fill color2="#d9d9d9 [496]" rotate="t" angle="180" colors="0 #bcbcbc;22938f #d0d0d0;1 #ededed" focus="100%" type="gradient"/>
                <v:shadow on="t" color="black" opacity="24903f" origin=",.5" offset="0,.55556mm"/>
                <v:textbox>
                  <w:txbxContent>
                    <w:p w14:paraId="2756F560" w14:textId="77777777" w:rsidR="00F933E5" w:rsidRPr="00264272" w:rsidRDefault="00F933E5" w:rsidP="005A5709">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14:paraId="10767C0C" w14:textId="77777777" w:rsidR="005A5709" w:rsidRPr="00122BB4" w:rsidRDefault="005A5709" w:rsidP="005A5709">
      <w:pPr>
        <w:pStyle w:val="20"/>
        <w:ind w:leftChars="0" w:left="0" w:firstLineChars="0" w:firstLine="0"/>
        <w:rPr>
          <w:rFonts w:hAnsi="HG丸ｺﾞｼｯｸM-PRO"/>
        </w:rPr>
      </w:pPr>
      <w:r w:rsidRPr="007D2698">
        <w:rPr>
          <w:rFonts w:hAnsi="HG丸ｺﾞｼｯｸM-PRO"/>
          <w:noProof/>
        </w:rPr>
        <mc:AlternateContent>
          <mc:Choice Requires="wps">
            <w:drawing>
              <wp:anchor distT="0" distB="0" distL="114300" distR="114300" simplePos="0" relativeHeight="252058624" behindDoc="0" locked="0" layoutInCell="1" allowOverlap="1" wp14:anchorId="36F1C935" wp14:editId="74C0CC02">
                <wp:simplePos x="0" y="0"/>
                <wp:positionH relativeFrom="column">
                  <wp:posOffset>5586095</wp:posOffset>
                </wp:positionH>
                <wp:positionV relativeFrom="paragraph">
                  <wp:posOffset>-11430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du="http://schemas.microsoft.com/office/word/2023/wordml/word16du" xmlns:oel="http://schemas.microsoft.com/office/2019/extlst">
            <w:pict>
              <v:shape w14:anchorId="6602DF8F" id="直線矢印コネクタ 3631" o:spid="_x0000_s1026" type="#_x0000_t32" style="position:absolute;margin-left:439.85pt;margin-top:-.9pt;width:17.65pt;height:0;z-index:252058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" strokecolor="#4579b8 [3044]"/>
            </w:pict>
          </mc:Fallback>
        </mc:AlternateContent>
      </w:r>
    </w:p>
    <w:p w14:paraId="2C818BB0" w14:textId="68B1D9CF" w:rsidR="005A5709" w:rsidRDefault="005A5709" w:rsidP="005A5709">
      <w:pPr>
        <w:pStyle w:val="ac"/>
        <w:spacing w:before="120"/>
      </w:pPr>
      <w:bookmarkStart w:id="150" w:name="_Ref180574487"/>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31</w:t>
      </w:r>
      <w:r w:rsidR="005E1989">
        <w:rPr>
          <w:noProof/>
        </w:rPr>
        <w:fldChar w:fldCharType="end"/>
      </w:r>
      <w:bookmarkEnd w:id="150"/>
      <w:r>
        <w:rPr>
          <w:rFonts w:hint="eastAsia"/>
        </w:rPr>
        <w:t xml:space="preserve">　維持</w:t>
      </w:r>
      <w:r w:rsidRPr="00122BB4">
        <w:rPr>
          <w:rFonts w:hint="eastAsia"/>
        </w:rPr>
        <w:t>管理業務</w:t>
      </w:r>
      <w:r>
        <w:rPr>
          <w:rFonts w:hint="eastAsia"/>
        </w:rPr>
        <w:t>の</w:t>
      </w:r>
      <w:r w:rsidRPr="00122BB4">
        <w:rPr>
          <w:rFonts w:hint="eastAsia"/>
        </w:rPr>
        <w:t>全体フロー</w:t>
      </w:r>
    </w:p>
    <w:p w14:paraId="00D8A2AD" w14:textId="77777777" w:rsidR="005A5709" w:rsidRDefault="005A5709" w:rsidP="005A5709">
      <w:pPr>
        <w:widowControl/>
        <w:jc w:val="left"/>
      </w:pPr>
      <w:r>
        <w:br w:type="page"/>
      </w:r>
    </w:p>
    <w:p w14:paraId="11E5821E" w14:textId="77777777" w:rsidR="005A5709" w:rsidRPr="00122BB4" w:rsidRDefault="005A5709" w:rsidP="005A5709">
      <w:pPr>
        <w:pStyle w:val="4"/>
      </w:pPr>
      <w:bookmarkStart w:id="151" w:name="_Ref406846527"/>
      <w:r w:rsidRPr="00122BB4">
        <w:rPr>
          <w:rFonts w:hint="eastAsia"/>
        </w:rPr>
        <w:lastRenderedPageBreak/>
        <w:t>維持管理業務プロセス</w:t>
      </w:r>
      <w:bookmarkEnd w:id="151"/>
    </w:p>
    <w:p w14:paraId="2CBD8661" w14:textId="613936FF" w:rsidR="005A5709" w:rsidRDefault="005A5709" w:rsidP="005A5709">
      <w:pPr>
        <w:pStyle w:val="40"/>
        <w:ind w:left="420" w:firstLine="210"/>
        <w:rPr>
          <w:rFonts w:hAnsi="HG丸ｺﾞｼｯｸM-PRO"/>
        </w:rPr>
      </w:pPr>
      <w:r w:rsidRPr="00FE7441">
        <w:rPr>
          <w:rFonts w:hAnsi="HG丸ｺﾞｼｯｸM-PRO" w:hint="eastAsia"/>
        </w:rPr>
        <w:t>前項に示したフローにおける維持管理の各プロセス</w:t>
      </w:r>
      <w:r w:rsidRPr="005D5938">
        <w:rPr>
          <w:rFonts w:hAnsi="HG丸ｺﾞｼｯｸM-PRO" w:hint="eastAsia"/>
        </w:rPr>
        <w:t>を</w:t>
      </w:r>
      <w:r>
        <w:rPr>
          <w:rFonts w:hAnsi="HG丸ｺﾞｼｯｸM-PRO"/>
        </w:rPr>
        <w:fldChar w:fldCharType="begin"/>
      </w:r>
      <w:r>
        <w:rPr>
          <w:rFonts w:hAnsi="HG丸ｺﾞｼｯｸM-PRO"/>
        </w:rPr>
        <w:instrText xml:space="preserve"> </w:instrText>
      </w:r>
      <w:r>
        <w:rPr>
          <w:rFonts w:hAnsi="HG丸ｺﾞｼｯｸM-PRO" w:hint="eastAsia"/>
        </w:rPr>
        <w:instrText>REF _Ref180574583 \h</w:instrText>
      </w:r>
      <w:r>
        <w:rPr>
          <w:rFonts w:hAnsi="HG丸ｺﾞｼｯｸM-PRO"/>
        </w:rPr>
        <w:instrText xml:space="preserve">  \* MERGEFORMAT </w:instrText>
      </w:r>
      <w:r>
        <w:rPr>
          <w:rFonts w:hAnsi="HG丸ｺﾞｼｯｸM-PRO"/>
        </w:rPr>
      </w:r>
      <w:r>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rPr>
        <w:t>3.1</w:t>
      </w:r>
      <w:r w:rsidR="00586FC0" w:rsidRPr="00586FC0">
        <w:rPr>
          <w:rFonts w:hAnsi="HG丸ｺﾞｼｯｸM-PRO"/>
        </w:rPr>
        <w:noBreakHyphen/>
        <w:t>19</w:t>
      </w:r>
      <w:r>
        <w:rPr>
          <w:rFonts w:hAnsi="HG丸ｺﾞｼｯｸM-PRO"/>
        </w:rPr>
        <w:fldChar w:fldCharType="end"/>
      </w:r>
      <w:r>
        <w:rPr>
          <w:rFonts w:hAnsi="HG丸ｺﾞｼｯｸM-PRO" w:hint="eastAsia"/>
        </w:rPr>
        <w:t>に示す。</w:t>
      </w:r>
    </w:p>
    <w:p w14:paraId="7DD8EF2B" w14:textId="678A7F3F" w:rsidR="005A5709" w:rsidRPr="00457A27" w:rsidRDefault="005A5709" w:rsidP="005A5709">
      <w:pPr>
        <w:pStyle w:val="ac"/>
        <w:spacing w:before="120"/>
      </w:pPr>
      <w:bookmarkStart w:id="152" w:name="_Ref180574583"/>
      <w:bookmarkStart w:id="153" w:name="_Ref406846557"/>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19</w:t>
      </w:r>
      <w:r w:rsidR="00A93C11">
        <w:fldChar w:fldCharType="end"/>
      </w:r>
      <w:bookmarkEnd w:id="152"/>
      <w:r>
        <w:rPr>
          <w:rFonts w:hint="eastAsia"/>
        </w:rPr>
        <w:t xml:space="preserve">　維持管理業務のプロセス</w:t>
      </w:r>
      <w:bookmarkEnd w:id="153"/>
    </w:p>
    <w:tbl>
      <w:tblPr>
        <w:tblStyle w:val="af6"/>
        <w:tblW w:w="0" w:type="auto"/>
        <w:jc w:val="center"/>
        <w:tblLook w:val="04A0" w:firstRow="1" w:lastRow="0" w:firstColumn="1" w:lastColumn="0" w:noHBand="0" w:noVBand="1"/>
      </w:tblPr>
      <w:tblGrid>
        <w:gridCol w:w="1134"/>
        <w:gridCol w:w="1984"/>
        <w:gridCol w:w="5387"/>
      </w:tblGrid>
      <w:tr w:rsidR="005A5709" w:rsidRPr="00457A27" w14:paraId="4FDBDD2C" w14:textId="77777777" w:rsidTr="005E1989">
        <w:trPr>
          <w:jc w:val="center"/>
        </w:trPr>
        <w:tc>
          <w:tcPr>
            <w:tcW w:w="3118" w:type="dxa"/>
            <w:gridSpan w:val="2"/>
            <w:tcBorders>
              <w:bottom w:val="double" w:sz="4" w:space="0" w:color="auto"/>
            </w:tcBorders>
            <w:shd w:val="clear" w:color="auto" w:fill="D9D9D9" w:themeFill="background1" w:themeFillShade="D9"/>
          </w:tcPr>
          <w:p w14:paraId="065C4876" w14:textId="77777777" w:rsidR="005A5709" w:rsidRPr="00457A27" w:rsidRDefault="005A5709" w:rsidP="005E1989">
            <w:pPr>
              <w:pStyle w:val="20"/>
              <w:spacing w:line="240" w:lineRule="exact"/>
              <w:ind w:leftChars="0" w:left="0" w:firstLineChars="0" w:firstLine="0"/>
              <w:jc w:val="center"/>
              <w:rPr>
                <w:rFonts w:hAnsi="HG丸ｺﾞｼｯｸM-PRO"/>
                <w:sz w:val="18"/>
                <w:szCs w:val="18"/>
              </w:rPr>
            </w:pPr>
            <w:r w:rsidRPr="00457A27">
              <w:rPr>
                <w:rFonts w:hAnsi="HG丸ｺﾞｼｯｸM-PRO" w:hint="eastAsia"/>
                <w:sz w:val="18"/>
                <w:szCs w:val="18"/>
              </w:rPr>
              <w:t>業務プロセス</w:t>
            </w:r>
          </w:p>
        </w:tc>
        <w:tc>
          <w:tcPr>
            <w:tcW w:w="5387" w:type="dxa"/>
            <w:tcBorders>
              <w:bottom w:val="double" w:sz="4" w:space="0" w:color="auto"/>
            </w:tcBorders>
            <w:shd w:val="clear" w:color="auto" w:fill="D9D9D9" w:themeFill="background1" w:themeFillShade="D9"/>
          </w:tcPr>
          <w:p w14:paraId="1D548E17" w14:textId="77777777" w:rsidR="005A5709" w:rsidRPr="00457A27" w:rsidRDefault="005A5709" w:rsidP="005E1989">
            <w:pPr>
              <w:pStyle w:val="20"/>
              <w:spacing w:line="240" w:lineRule="exact"/>
              <w:ind w:leftChars="0" w:left="0" w:firstLineChars="0" w:firstLine="0"/>
              <w:jc w:val="center"/>
              <w:rPr>
                <w:rFonts w:hAnsi="HG丸ｺﾞｼｯｸM-PRO"/>
                <w:sz w:val="18"/>
                <w:szCs w:val="18"/>
              </w:rPr>
            </w:pPr>
            <w:r w:rsidRPr="00457A27">
              <w:rPr>
                <w:rFonts w:hAnsi="HG丸ｺﾞｼｯｸM-PRO" w:hint="eastAsia"/>
                <w:sz w:val="18"/>
                <w:szCs w:val="18"/>
              </w:rPr>
              <w:t>内容</w:t>
            </w:r>
          </w:p>
        </w:tc>
      </w:tr>
      <w:tr w:rsidR="005A5709" w:rsidRPr="00457A27" w14:paraId="43419290" w14:textId="77777777" w:rsidTr="005E1989">
        <w:trPr>
          <w:trHeight w:val="333"/>
          <w:jc w:val="center"/>
        </w:trPr>
        <w:tc>
          <w:tcPr>
            <w:tcW w:w="1134" w:type="dxa"/>
            <w:vMerge w:val="restart"/>
            <w:vAlign w:val="center"/>
          </w:tcPr>
          <w:p w14:paraId="40C0D280"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計画的</w:t>
            </w:r>
          </w:p>
          <w:p w14:paraId="40585975"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維持管理</w:t>
            </w:r>
          </w:p>
        </w:tc>
        <w:tc>
          <w:tcPr>
            <w:tcW w:w="1984" w:type="dxa"/>
            <w:vAlign w:val="center"/>
          </w:tcPr>
          <w:p w14:paraId="186CB8FE"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点検計画策定</w:t>
            </w:r>
          </w:p>
        </w:tc>
        <w:tc>
          <w:tcPr>
            <w:tcW w:w="5387" w:type="dxa"/>
            <w:vAlign w:val="center"/>
          </w:tcPr>
          <w:p w14:paraId="1E01B9CC"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施設の特性や重要度、点検、補修データ等を評価、検証し、点検計画を策定する。</w:t>
            </w:r>
          </w:p>
        </w:tc>
      </w:tr>
      <w:tr w:rsidR="005A5709" w:rsidRPr="00457A27" w14:paraId="57E8F33C" w14:textId="77777777" w:rsidTr="005E1989">
        <w:trPr>
          <w:trHeight w:val="345"/>
          <w:jc w:val="center"/>
        </w:trPr>
        <w:tc>
          <w:tcPr>
            <w:tcW w:w="1134" w:type="dxa"/>
            <w:vMerge/>
            <w:vAlign w:val="center"/>
          </w:tcPr>
          <w:p w14:paraId="45A074C8"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37ACE7A9"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点検、診断・評価</w:t>
            </w:r>
          </w:p>
        </w:tc>
        <w:tc>
          <w:tcPr>
            <w:tcW w:w="5387" w:type="dxa"/>
            <w:vAlign w:val="center"/>
          </w:tcPr>
          <w:p w14:paraId="7F401169"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施設の現状を把握するとともに、緊急対応や詳細調査、補修・更新など対策の要否</w:t>
            </w:r>
            <w:r>
              <w:rPr>
                <w:rFonts w:hAnsi="HG丸ｺﾞｼｯｸM-PRO" w:hint="eastAsia"/>
                <w:sz w:val="18"/>
                <w:szCs w:val="18"/>
              </w:rPr>
              <w:t>等</w:t>
            </w:r>
            <w:r w:rsidRPr="00457A27">
              <w:rPr>
                <w:rFonts w:hAnsi="HG丸ｺﾞｼｯｸM-PRO" w:hint="eastAsia"/>
                <w:sz w:val="18"/>
                <w:szCs w:val="18"/>
              </w:rPr>
              <w:t>を診断・評価する。</w:t>
            </w:r>
          </w:p>
        </w:tc>
      </w:tr>
      <w:tr w:rsidR="005A5709" w:rsidRPr="00457A27" w14:paraId="3938FC45" w14:textId="77777777" w:rsidTr="005E1989">
        <w:trPr>
          <w:trHeight w:val="70"/>
          <w:jc w:val="center"/>
        </w:trPr>
        <w:tc>
          <w:tcPr>
            <w:tcW w:w="1134" w:type="dxa"/>
            <w:vMerge/>
            <w:vAlign w:val="center"/>
          </w:tcPr>
          <w:p w14:paraId="1EC83C03"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02B2F232"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対策計画策定</w:t>
            </w:r>
          </w:p>
        </w:tc>
        <w:tc>
          <w:tcPr>
            <w:tcW w:w="5387" w:type="dxa"/>
            <w:vAlign w:val="center"/>
          </w:tcPr>
          <w:p w14:paraId="260216FF" w14:textId="77777777" w:rsidR="005A5709" w:rsidRPr="00457A27" w:rsidRDefault="005A5709" w:rsidP="005E1989">
            <w:pPr>
              <w:pStyle w:val="20"/>
              <w:spacing w:line="240" w:lineRule="exact"/>
              <w:ind w:leftChars="0" w:left="0" w:firstLineChars="0" w:firstLine="0"/>
              <w:rPr>
                <w:rFonts w:hAnsi="HG丸ｺﾞｼｯｸM-PRO"/>
                <w:sz w:val="18"/>
                <w:szCs w:val="18"/>
              </w:rPr>
            </w:pPr>
            <w:r>
              <w:rPr>
                <w:rFonts w:hAnsi="HG丸ｺﾞｼｯｸM-PRO" w:hint="eastAsia"/>
                <w:sz w:val="18"/>
                <w:szCs w:val="18"/>
              </w:rPr>
              <w:t>点検、</w:t>
            </w:r>
            <w:r w:rsidRPr="00457A27">
              <w:rPr>
                <w:rFonts w:hAnsi="HG丸ｺﾞｼｯｸM-PRO" w:hint="eastAsia"/>
                <w:sz w:val="18"/>
                <w:szCs w:val="18"/>
              </w:rPr>
              <w:t>診断・評価結果や重点化指標等に基づき、補修・更新等の対策計画を策定する。</w:t>
            </w:r>
          </w:p>
        </w:tc>
      </w:tr>
      <w:tr w:rsidR="005A5709" w:rsidRPr="00457A27" w14:paraId="488CB7F7" w14:textId="77777777" w:rsidTr="005E1989">
        <w:trPr>
          <w:trHeight w:val="70"/>
          <w:jc w:val="center"/>
        </w:trPr>
        <w:tc>
          <w:tcPr>
            <w:tcW w:w="1134" w:type="dxa"/>
            <w:vMerge/>
            <w:vAlign w:val="center"/>
          </w:tcPr>
          <w:p w14:paraId="5A32C66C"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68F2F18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補修・更新等</w:t>
            </w:r>
          </w:p>
          <w:p w14:paraId="4B28AF25"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（検討・設計含む）</w:t>
            </w:r>
          </w:p>
        </w:tc>
        <w:tc>
          <w:tcPr>
            <w:tcW w:w="5387" w:type="dxa"/>
            <w:vAlign w:val="center"/>
          </w:tcPr>
          <w:p w14:paraId="72D3F5E1"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対策計画に基づき、計画的に補修・更新等の対策を実施する。</w:t>
            </w:r>
          </w:p>
        </w:tc>
      </w:tr>
      <w:tr w:rsidR="005A5709" w:rsidRPr="00457A27" w14:paraId="58ADF30F" w14:textId="77777777" w:rsidTr="005E1989">
        <w:trPr>
          <w:trHeight w:val="461"/>
          <w:jc w:val="center"/>
        </w:trPr>
        <w:tc>
          <w:tcPr>
            <w:tcW w:w="1134" w:type="dxa"/>
            <w:vMerge/>
            <w:vAlign w:val="center"/>
          </w:tcPr>
          <w:p w14:paraId="597A690D"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481D0E42"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データ蓄積・管理</w:t>
            </w:r>
          </w:p>
        </w:tc>
        <w:tc>
          <w:tcPr>
            <w:tcW w:w="5387" w:type="dxa"/>
            <w:vAlign w:val="center"/>
          </w:tcPr>
          <w:p w14:paraId="1DB8E174"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点検結果や補修・更新履歴などデータの一元的に蓄積・管理する。</w:t>
            </w:r>
          </w:p>
        </w:tc>
      </w:tr>
      <w:tr w:rsidR="005A5709" w:rsidRPr="00457A27" w14:paraId="574F23C4" w14:textId="77777777" w:rsidTr="005E1989">
        <w:trPr>
          <w:trHeight w:val="70"/>
          <w:jc w:val="center"/>
        </w:trPr>
        <w:tc>
          <w:tcPr>
            <w:tcW w:w="1134" w:type="dxa"/>
            <w:vMerge w:val="restart"/>
            <w:vAlign w:val="center"/>
          </w:tcPr>
          <w:p w14:paraId="24527113"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日常的</w:t>
            </w:r>
          </w:p>
          <w:p w14:paraId="09C8AB9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維持管理</w:t>
            </w:r>
          </w:p>
        </w:tc>
        <w:tc>
          <w:tcPr>
            <w:tcW w:w="1984" w:type="dxa"/>
            <w:vAlign w:val="center"/>
          </w:tcPr>
          <w:p w14:paraId="726B707B"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パトロール計画策定</w:t>
            </w:r>
          </w:p>
        </w:tc>
        <w:tc>
          <w:tcPr>
            <w:tcW w:w="5387" w:type="dxa"/>
            <w:vAlign w:val="center"/>
          </w:tcPr>
          <w:p w14:paraId="1EC71A78" w14:textId="77777777" w:rsidR="005A5709" w:rsidRPr="00457A27" w:rsidRDefault="005A5709" w:rsidP="005E1989">
            <w:pPr>
              <w:pStyle w:val="20"/>
              <w:spacing w:line="240" w:lineRule="exact"/>
              <w:ind w:leftChars="0" w:left="0" w:firstLineChars="0" w:firstLine="0"/>
              <w:rPr>
                <w:rFonts w:hAnsi="HG丸ｺﾞｼｯｸM-PRO"/>
                <w:sz w:val="18"/>
                <w:szCs w:val="18"/>
              </w:rPr>
            </w:pPr>
            <w:r>
              <w:rPr>
                <w:rFonts w:hAnsi="HG丸ｺﾞｼｯｸM-PRO" w:hint="eastAsia"/>
                <w:sz w:val="18"/>
                <w:szCs w:val="18"/>
              </w:rPr>
              <w:t>港湾局</w:t>
            </w:r>
            <w:r w:rsidRPr="00457A27">
              <w:rPr>
                <w:rFonts w:hAnsi="HG丸ｺﾞｼｯｸM-PRO" w:hint="eastAsia"/>
                <w:sz w:val="18"/>
                <w:szCs w:val="18"/>
              </w:rPr>
              <w:t>が定めるパトロール要領に基づき、過去の不具合や府民からの苦情・要望ならびに現場の実施体制等を考慮して、</w:t>
            </w:r>
            <w:r>
              <w:rPr>
                <w:rFonts w:hAnsi="HG丸ｺﾞｼｯｸM-PRO" w:hint="eastAsia"/>
                <w:sz w:val="18"/>
                <w:szCs w:val="18"/>
              </w:rPr>
              <w:t>分野別・施設別・地区別</w:t>
            </w:r>
            <w:r w:rsidRPr="00457A27">
              <w:rPr>
                <w:rFonts w:hAnsi="HG丸ｺﾞｼｯｸM-PRO" w:hint="eastAsia"/>
                <w:sz w:val="18"/>
                <w:szCs w:val="18"/>
              </w:rPr>
              <w:t>のパトロール頻度等、具体的なパトロール計画を策定する。</w:t>
            </w:r>
          </w:p>
        </w:tc>
      </w:tr>
      <w:tr w:rsidR="005A5709" w:rsidRPr="00457A27" w14:paraId="081AD5AE" w14:textId="77777777" w:rsidTr="005E1989">
        <w:trPr>
          <w:trHeight w:val="70"/>
          <w:jc w:val="center"/>
        </w:trPr>
        <w:tc>
          <w:tcPr>
            <w:tcW w:w="1134" w:type="dxa"/>
            <w:vMerge/>
            <w:vAlign w:val="center"/>
          </w:tcPr>
          <w:p w14:paraId="121BFC8F"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56B4B212"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w:t>
            </w:r>
          </w:p>
        </w:tc>
        <w:tc>
          <w:tcPr>
            <w:tcW w:w="5387" w:type="dxa"/>
            <w:vAlign w:val="center"/>
          </w:tcPr>
          <w:p w14:paraId="6D203840"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パトロール計画に基づき、不具合の早期発見、早期対応を図るために日常パトロール（巡視）等を実施する。</w:t>
            </w:r>
          </w:p>
        </w:tc>
      </w:tr>
      <w:tr w:rsidR="005A5709" w:rsidRPr="00457A27" w14:paraId="385461AC" w14:textId="77777777" w:rsidTr="005E1989">
        <w:trPr>
          <w:trHeight w:val="70"/>
          <w:jc w:val="center"/>
        </w:trPr>
        <w:tc>
          <w:tcPr>
            <w:tcW w:w="1134" w:type="dxa"/>
            <w:vMerge/>
            <w:vAlign w:val="center"/>
          </w:tcPr>
          <w:p w14:paraId="08843361"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52B3C86F"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苦情・要望対応</w:t>
            </w:r>
          </w:p>
        </w:tc>
        <w:tc>
          <w:tcPr>
            <w:tcW w:w="5387" w:type="dxa"/>
            <w:vAlign w:val="center"/>
          </w:tcPr>
          <w:p w14:paraId="561D2D01"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府民からの苦情や要望を受け付け、日常パトロール（巡視）や維持管理・修繕作業等に反映させる。</w:t>
            </w:r>
          </w:p>
        </w:tc>
      </w:tr>
      <w:tr w:rsidR="005A5709" w:rsidRPr="00457A27" w14:paraId="1A941EDA" w14:textId="77777777" w:rsidTr="005E1989">
        <w:trPr>
          <w:trHeight w:val="70"/>
          <w:jc w:val="center"/>
        </w:trPr>
        <w:tc>
          <w:tcPr>
            <w:tcW w:w="1134" w:type="dxa"/>
            <w:vMerge/>
            <w:vAlign w:val="center"/>
          </w:tcPr>
          <w:p w14:paraId="1833C2F4"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14CAB85A"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作業方針の決定</w:t>
            </w:r>
          </w:p>
        </w:tc>
        <w:tc>
          <w:tcPr>
            <w:tcW w:w="5387" w:type="dxa"/>
            <w:vAlign w:val="center"/>
          </w:tcPr>
          <w:p w14:paraId="400F008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パトロール結果や苦情</w:t>
            </w:r>
            <w:r>
              <w:rPr>
                <w:rFonts w:hAnsi="HG丸ｺﾞｼｯｸM-PRO" w:hint="eastAsia"/>
                <w:sz w:val="18"/>
                <w:szCs w:val="18"/>
              </w:rPr>
              <w:t>・</w:t>
            </w:r>
            <w:r w:rsidRPr="00457A27">
              <w:rPr>
                <w:rFonts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5A5709" w:rsidRPr="00457A27" w14:paraId="16702D49" w14:textId="77777777" w:rsidTr="005E1989">
        <w:trPr>
          <w:trHeight w:val="70"/>
          <w:jc w:val="center"/>
        </w:trPr>
        <w:tc>
          <w:tcPr>
            <w:tcW w:w="1134" w:type="dxa"/>
            <w:vMerge/>
            <w:vAlign w:val="center"/>
          </w:tcPr>
          <w:p w14:paraId="3F704293"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50B6CFC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維持管理作業</w:t>
            </w:r>
          </w:p>
        </w:tc>
        <w:tc>
          <w:tcPr>
            <w:tcW w:w="5387" w:type="dxa"/>
            <w:vAlign w:val="center"/>
          </w:tcPr>
          <w:p w14:paraId="104DDEFC"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作業方針に基づき、直営作業等により維持管理・修繕作業を実施する。</w:t>
            </w:r>
          </w:p>
        </w:tc>
      </w:tr>
      <w:tr w:rsidR="005A5709" w:rsidRPr="00457A27" w14:paraId="5F9FF9BE" w14:textId="77777777" w:rsidTr="005E1989">
        <w:trPr>
          <w:trHeight w:val="70"/>
          <w:jc w:val="center"/>
        </w:trPr>
        <w:tc>
          <w:tcPr>
            <w:tcW w:w="1134" w:type="dxa"/>
            <w:vMerge/>
            <w:vAlign w:val="center"/>
          </w:tcPr>
          <w:p w14:paraId="688604C9" w14:textId="77777777" w:rsidR="005A5709" w:rsidRPr="00457A27" w:rsidRDefault="005A5709" w:rsidP="005E1989">
            <w:pPr>
              <w:pStyle w:val="20"/>
              <w:spacing w:line="240" w:lineRule="exact"/>
              <w:ind w:leftChars="0" w:left="0" w:firstLineChars="0" w:firstLine="0"/>
              <w:rPr>
                <w:rFonts w:hAnsi="HG丸ｺﾞｼｯｸM-PRO"/>
                <w:sz w:val="18"/>
                <w:szCs w:val="18"/>
              </w:rPr>
            </w:pPr>
          </w:p>
        </w:tc>
        <w:tc>
          <w:tcPr>
            <w:tcW w:w="1984" w:type="dxa"/>
            <w:vAlign w:val="center"/>
          </w:tcPr>
          <w:p w14:paraId="787286DB"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データ蓄積・管理</w:t>
            </w:r>
          </w:p>
        </w:tc>
        <w:tc>
          <w:tcPr>
            <w:tcW w:w="5387" w:type="dxa"/>
            <w:vAlign w:val="center"/>
          </w:tcPr>
          <w:p w14:paraId="5CAC78B7"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パトロールや維持管理・修繕作業等の実施状況、府民からの苦情・要望データの一元的に蓄積・管理する。</w:t>
            </w:r>
          </w:p>
        </w:tc>
      </w:tr>
      <w:tr w:rsidR="005A5709" w:rsidRPr="00457A27" w14:paraId="66AD4D6A" w14:textId="77777777" w:rsidTr="005E1989">
        <w:trPr>
          <w:trHeight w:val="70"/>
          <w:jc w:val="center"/>
        </w:trPr>
        <w:tc>
          <w:tcPr>
            <w:tcW w:w="3118" w:type="dxa"/>
            <w:gridSpan w:val="2"/>
            <w:tcBorders>
              <w:top w:val="single" w:sz="4" w:space="0" w:color="auto"/>
              <w:bottom w:val="single" w:sz="4" w:space="0" w:color="auto"/>
            </w:tcBorders>
            <w:vAlign w:val="center"/>
          </w:tcPr>
          <w:p w14:paraId="173CD221" w14:textId="77777777" w:rsidR="005A5709" w:rsidRPr="00457A27" w:rsidRDefault="005A5709" w:rsidP="005E1989">
            <w:pPr>
              <w:pStyle w:val="20"/>
              <w:spacing w:line="240" w:lineRule="exact"/>
              <w:ind w:leftChars="0" w:left="0" w:firstLineChars="0" w:firstLine="0"/>
              <w:rPr>
                <w:rFonts w:hAnsi="HG丸ｺﾞｼｯｸM-PRO"/>
                <w:sz w:val="18"/>
                <w:szCs w:val="18"/>
              </w:rPr>
            </w:pPr>
            <w:r w:rsidRPr="00457A27">
              <w:rPr>
                <w:rFonts w:hAnsi="HG丸ｺﾞｼｯｸM-PRO" w:hint="eastAsia"/>
                <w:sz w:val="18"/>
                <w:szCs w:val="18"/>
              </w:rPr>
              <w:t>評価・検証</w:t>
            </w:r>
          </w:p>
        </w:tc>
        <w:tc>
          <w:tcPr>
            <w:tcW w:w="5387" w:type="dxa"/>
            <w:vAlign w:val="center"/>
          </w:tcPr>
          <w:p w14:paraId="1356093E" w14:textId="77777777" w:rsidR="005A5709" w:rsidRPr="00457A27" w:rsidRDefault="005A5709" w:rsidP="005E1989">
            <w:pPr>
              <w:pStyle w:val="20"/>
              <w:spacing w:line="240" w:lineRule="exact"/>
              <w:ind w:leftChars="0" w:left="0" w:firstLineChars="0" w:firstLine="0"/>
              <w:rPr>
                <w:rFonts w:hAnsi="HG丸ｺﾞｼｯｸM-PRO"/>
                <w:sz w:val="18"/>
                <w:szCs w:val="18"/>
              </w:rPr>
            </w:pPr>
            <w:r>
              <w:rPr>
                <w:rFonts w:hAnsi="HG丸ｺﾞｼｯｸM-PRO" w:hint="eastAsia"/>
                <w:sz w:val="18"/>
                <w:szCs w:val="18"/>
              </w:rPr>
              <w:t>計画的維持管理、日常的維持管理の実施を踏まえ、評価・</w:t>
            </w:r>
            <w:r w:rsidRPr="00457A27">
              <w:rPr>
                <w:rFonts w:hAnsi="HG丸ｺﾞｼｯｸM-PRO" w:hint="eastAsia"/>
                <w:sz w:val="18"/>
                <w:szCs w:val="18"/>
              </w:rPr>
              <w:t>検証を行い、継続的にPDCAサイクルにより業務を向上させる。</w:t>
            </w:r>
          </w:p>
        </w:tc>
      </w:tr>
    </w:tbl>
    <w:p w14:paraId="217FB6B3" w14:textId="77777777" w:rsidR="005A5709" w:rsidRDefault="005A5709" w:rsidP="005A5709">
      <w:pPr>
        <w:pStyle w:val="20"/>
        <w:ind w:leftChars="0" w:left="0" w:firstLineChars="0" w:firstLine="0"/>
        <w:jc w:val="left"/>
      </w:pPr>
    </w:p>
    <w:p w14:paraId="3B90A6AD" w14:textId="77777777" w:rsidR="005A5709" w:rsidRDefault="005A5709" w:rsidP="005A5709">
      <w:pPr>
        <w:pStyle w:val="20"/>
        <w:ind w:leftChars="0" w:left="0" w:firstLineChars="0" w:firstLine="0"/>
        <w:jc w:val="left"/>
      </w:pPr>
    </w:p>
    <w:p w14:paraId="375716C9" w14:textId="6359C9F4" w:rsidR="005A5709" w:rsidRDefault="005A5709">
      <w:pPr>
        <w:widowControl/>
        <w:jc w:val="left"/>
      </w:pPr>
      <w:r>
        <w:br w:type="page"/>
      </w:r>
    </w:p>
    <w:p w14:paraId="5AD952C9" w14:textId="77777777" w:rsidR="005A5709" w:rsidRPr="00E64AFE" w:rsidRDefault="005A5709" w:rsidP="005A5709">
      <w:pPr>
        <w:pStyle w:val="4"/>
      </w:pPr>
      <w:bookmarkStart w:id="154" w:name="_Toc397531702"/>
      <w:bookmarkStart w:id="155" w:name="_Toc397604990"/>
      <w:bookmarkStart w:id="156" w:name="_Toc397531703"/>
      <w:bookmarkStart w:id="157" w:name="_Toc397604991"/>
      <w:bookmarkStart w:id="158" w:name="_Toc397531704"/>
      <w:bookmarkStart w:id="159" w:name="_Toc397604992"/>
      <w:bookmarkStart w:id="160" w:name="_Toc397531705"/>
      <w:bookmarkStart w:id="161" w:name="_Toc397604993"/>
      <w:bookmarkStart w:id="162" w:name="_Toc397531706"/>
      <w:bookmarkStart w:id="163" w:name="_Toc397604994"/>
      <w:bookmarkStart w:id="164" w:name="_Toc397531707"/>
      <w:bookmarkStart w:id="165" w:name="_Toc397604995"/>
      <w:bookmarkStart w:id="166" w:name="_Toc397531708"/>
      <w:bookmarkStart w:id="167" w:name="_Toc397604996"/>
      <w:bookmarkStart w:id="168" w:name="_Toc397531709"/>
      <w:bookmarkStart w:id="169" w:name="_Toc397604997"/>
      <w:bookmarkStart w:id="170" w:name="_Toc397531710"/>
      <w:bookmarkStart w:id="171" w:name="_Toc397604998"/>
      <w:bookmarkStart w:id="172" w:name="_Toc397531711"/>
      <w:bookmarkStart w:id="173" w:name="_Toc397604999"/>
      <w:bookmarkStart w:id="174" w:name="_Toc397531712"/>
      <w:bookmarkStart w:id="175" w:name="_Toc397605000"/>
      <w:bookmarkStart w:id="176" w:name="_Toc406834016"/>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sidRPr="00457A27">
        <w:rPr>
          <w:rFonts w:hint="eastAsia"/>
        </w:rPr>
        <w:lastRenderedPageBreak/>
        <w:t>維持管理手法</w:t>
      </w:r>
      <w:bookmarkEnd w:id="176"/>
    </w:p>
    <w:p w14:paraId="5E49BC90" w14:textId="77777777" w:rsidR="005A5709" w:rsidRDefault="005A5709" w:rsidP="005A5709">
      <w:pPr>
        <w:pStyle w:val="5"/>
        <w:ind w:left="1132"/>
      </w:pPr>
      <w:r w:rsidRPr="00457A27">
        <w:rPr>
          <w:rFonts w:hint="eastAsia"/>
        </w:rPr>
        <w:t>維持管理手法</w:t>
      </w:r>
      <w:r w:rsidRPr="00A819DF">
        <w:rPr>
          <w:rFonts w:hint="eastAsia"/>
        </w:rPr>
        <w:t>の</w:t>
      </w:r>
      <w:r>
        <w:rPr>
          <w:rFonts w:hint="eastAsia"/>
        </w:rPr>
        <w:t>設定</w:t>
      </w:r>
    </w:p>
    <w:p w14:paraId="035BFCFE" w14:textId="0B985E91" w:rsidR="005A5709" w:rsidRDefault="005A5709" w:rsidP="005A5709">
      <w:pPr>
        <w:pStyle w:val="50"/>
        <w:ind w:left="735" w:firstLine="210"/>
        <w:rPr>
          <w:rFonts w:hAnsi="HG丸ｺﾞｼｯｸM-PRO"/>
        </w:rPr>
      </w:pPr>
      <w:r w:rsidRPr="00CE4E39">
        <w:rPr>
          <w:rFonts w:hAnsi="HG丸ｺﾞｼｯｸM-PRO" w:hint="eastAsia"/>
        </w:rPr>
        <w:t>安全性・信頼性や</w:t>
      </w:r>
      <w:r w:rsidRPr="00CE4E39">
        <w:rPr>
          <w:rFonts w:hAnsi="HG丸ｺﾞｼｯｸM-PRO"/>
        </w:rPr>
        <w:t>LCC最小化の観点から</w:t>
      </w:r>
      <w:r w:rsidRPr="00CE4E39">
        <w:rPr>
          <w:rFonts w:hAnsi="HG丸ｺﾞｼｯｸM-PRO" w:hint="eastAsia"/>
        </w:rPr>
        <w:t>、｢予防保全｣による管理を原則と</w:t>
      </w:r>
      <w:r>
        <w:rPr>
          <w:rFonts w:hAnsi="HG丸ｺﾞｼｯｸM-PRO" w:hint="eastAsia"/>
        </w:rPr>
        <w:t>し、本計画の対象期間内において</w:t>
      </w:r>
      <w:r w:rsidRPr="004C2067">
        <w:rPr>
          <w:rFonts w:hAnsi="HG丸ｺﾞｼｯｸM-PRO" w:hint="eastAsia"/>
        </w:rPr>
        <w:t>は、</w:t>
      </w:r>
      <w:r w:rsidRPr="004C2067">
        <w:rPr>
          <w:rFonts w:hAnsi="HG丸ｺﾞｼｯｸM-PRO"/>
        </w:rPr>
        <w:fldChar w:fldCharType="begin"/>
      </w:r>
      <w:r w:rsidRPr="004C2067">
        <w:rPr>
          <w:rFonts w:hAnsi="HG丸ｺﾞｼｯｸM-PRO"/>
        </w:rPr>
        <w:instrText xml:space="preserve"> </w:instrText>
      </w:r>
      <w:r w:rsidRPr="004C2067">
        <w:rPr>
          <w:rFonts w:hAnsi="HG丸ｺﾞｼｯｸM-PRO" w:hint="eastAsia"/>
        </w:rPr>
        <w:instrText>REF _Ref386125733 \h</w:instrText>
      </w:r>
      <w:r w:rsidRPr="004C2067">
        <w:rPr>
          <w:rFonts w:hAnsi="HG丸ｺﾞｼｯｸM-PRO"/>
        </w:rPr>
        <w:instrText xml:space="preserve"> </w:instrText>
      </w:r>
      <w:r>
        <w:rPr>
          <w:rFonts w:hAnsi="HG丸ｺﾞｼｯｸM-PRO"/>
        </w:rPr>
        <w:instrText xml:space="preserve"> \* MERGEFORMAT </w:instrText>
      </w:r>
      <w:r w:rsidRPr="004C2067">
        <w:rPr>
          <w:rFonts w:hAnsi="HG丸ｺﾞｼｯｸM-PRO"/>
        </w:rPr>
      </w:r>
      <w:r w:rsidRPr="004C2067">
        <w:rPr>
          <w:rFonts w:hAnsi="HG丸ｺﾞｼｯｸM-PRO"/>
        </w:rPr>
        <w:fldChar w:fldCharType="separate"/>
      </w:r>
      <w:r w:rsidR="00586FC0" w:rsidRPr="00586FC0">
        <w:rPr>
          <w:rFonts w:hAnsi="HG丸ｺﾞｼｯｸM-PRO" w:hint="eastAsia"/>
        </w:rPr>
        <w:t>表</w:t>
      </w:r>
      <w:r w:rsidR="00586FC0" w:rsidRPr="00586FC0">
        <w:rPr>
          <w:rFonts w:hAnsi="HG丸ｺﾞｼｯｸM-PRO"/>
        </w:rPr>
        <w:t xml:space="preserve"> </w:t>
      </w:r>
      <w:r w:rsidR="00586FC0" w:rsidRPr="00586FC0">
        <w:rPr>
          <w:rFonts w:hAnsi="HG丸ｺﾞｼｯｸM-PRO"/>
          <w:noProof/>
        </w:rPr>
        <w:t>3.1</w:t>
      </w:r>
      <w:r w:rsidR="00586FC0" w:rsidRPr="00586FC0">
        <w:rPr>
          <w:rFonts w:hAnsi="HG丸ｺﾞｼｯｸM-PRO"/>
          <w:noProof/>
        </w:rPr>
        <w:noBreakHyphen/>
        <w:t>20</w:t>
      </w:r>
      <w:r w:rsidRPr="004C2067">
        <w:rPr>
          <w:rFonts w:hAnsi="HG丸ｺﾞｼｯｸM-PRO"/>
        </w:rPr>
        <w:fldChar w:fldCharType="end"/>
      </w:r>
      <w:r>
        <w:rPr>
          <w:rFonts w:hAnsi="HG丸ｺﾞｼｯｸM-PRO" w:hint="eastAsia"/>
        </w:rPr>
        <w:t>に示している</w:t>
      </w:r>
      <w:r w:rsidRPr="004C2067">
        <w:rPr>
          <w:rFonts w:hAnsi="HG丸ｺﾞｼｯｸM-PRO" w:hint="eastAsia"/>
        </w:rPr>
        <w:t>予防保</w:t>
      </w:r>
      <w:r>
        <w:rPr>
          <w:rFonts w:hAnsi="HG丸ｺﾞｼｯｸM-PRO" w:hint="eastAsia"/>
        </w:rPr>
        <w:t>全の考え方のうち、状態監視型の維持管理手法を基本とする。</w:t>
      </w:r>
    </w:p>
    <w:p w14:paraId="5DB441DD" w14:textId="463111E9" w:rsidR="005A5709" w:rsidRPr="005A5709" w:rsidRDefault="005A5709" w:rsidP="005A5709">
      <w:pPr>
        <w:pStyle w:val="50"/>
        <w:ind w:left="735" w:firstLine="210"/>
      </w:pPr>
      <w:r>
        <w:rPr>
          <w:rFonts w:hAnsi="HG丸ｺﾞｼｯｸM-PRO" w:hint="eastAsia"/>
        </w:rPr>
        <w:t>今後は、点検</w:t>
      </w:r>
      <w:r w:rsidRPr="00CE4E39">
        <w:rPr>
          <w:rFonts w:hAnsi="HG丸ｺﾞｼｯｸM-PRO" w:hint="eastAsia"/>
        </w:rPr>
        <w:t>結果</w:t>
      </w:r>
      <w:r>
        <w:rPr>
          <w:rFonts w:hAnsi="HG丸ｺﾞｼｯｸM-PRO" w:hint="eastAsia"/>
        </w:rPr>
        <w:t>の蓄積を継続して実施するとともに、他の</w:t>
      </w:r>
      <w:r>
        <w:rPr>
          <w:rFonts w:hAnsi="HG丸ｺﾞｼｯｸM-PRO" w:hint="eastAsia"/>
          <w:color w:val="000000" w:themeColor="text1"/>
        </w:rPr>
        <w:t>管理者や施設の事例などを参考にしながら、より効果的な維持管理手法の設定の検討を継続する。</w:t>
      </w:r>
    </w:p>
    <w:p w14:paraId="04AC3D51" w14:textId="32B4D807" w:rsidR="005A5709" w:rsidRPr="00122BB4" w:rsidRDefault="005A5709" w:rsidP="005A5709">
      <w:pPr>
        <w:pStyle w:val="ac"/>
        <w:spacing w:before="120"/>
      </w:pPr>
      <w:bookmarkStart w:id="177" w:name="_Ref386125733"/>
      <w:r w:rsidRPr="00583CFE">
        <w:rPr>
          <w:rFonts w:hint="eastAsia"/>
        </w:rPr>
        <w:t>表</w:t>
      </w:r>
      <w:r w:rsidRPr="00583CFE">
        <w:t xml:space="preserve">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20</w:t>
      </w:r>
      <w:r w:rsidR="005E1989">
        <w:rPr>
          <w:noProof/>
        </w:rPr>
        <w:fldChar w:fldCharType="end"/>
      </w:r>
      <w:bookmarkEnd w:id="177"/>
      <w:r w:rsidRPr="00583CFE">
        <w:rPr>
          <w:rFonts w:hint="eastAsia"/>
        </w:rPr>
        <w:t xml:space="preserve">　維持管理手法の区分と定義</w:t>
      </w:r>
    </w:p>
    <w:tbl>
      <w:tblPr>
        <w:tblStyle w:val="af6"/>
        <w:tblW w:w="0" w:type="auto"/>
        <w:jc w:val="center"/>
        <w:tblLook w:val="04A0" w:firstRow="1" w:lastRow="0" w:firstColumn="1" w:lastColumn="0" w:noHBand="0" w:noVBand="1"/>
      </w:tblPr>
      <w:tblGrid>
        <w:gridCol w:w="3964"/>
        <w:gridCol w:w="5096"/>
      </w:tblGrid>
      <w:tr w:rsidR="005A5709" w:rsidRPr="00782149" w14:paraId="61FA4FE9" w14:textId="77777777" w:rsidTr="005A5709">
        <w:trPr>
          <w:trHeight w:val="614"/>
          <w:jc w:val="center"/>
        </w:trPr>
        <w:tc>
          <w:tcPr>
            <w:tcW w:w="3964" w:type="dxa"/>
            <w:tcBorders>
              <w:bottom w:val="double" w:sz="4" w:space="0" w:color="auto"/>
            </w:tcBorders>
            <w:shd w:val="clear" w:color="auto" w:fill="D9D9D9" w:themeFill="background1" w:themeFillShade="D9"/>
            <w:vAlign w:val="center"/>
          </w:tcPr>
          <w:p w14:paraId="5EB8F689" w14:textId="77777777" w:rsidR="005A5709" w:rsidRPr="006C0A74" w:rsidRDefault="005A5709" w:rsidP="005E1989">
            <w:pPr>
              <w:pStyle w:val="40"/>
              <w:ind w:leftChars="0" w:left="0" w:firstLineChars="0" w:firstLine="0"/>
              <w:jc w:val="center"/>
              <w:rPr>
                <w:rFonts w:hAnsi="HG丸ｺﾞｼｯｸM-PRO"/>
                <w:sz w:val="24"/>
              </w:rPr>
            </w:pPr>
            <w:r w:rsidRPr="006C0A74">
              <w:rPr>
                <w:rFonts w:hAnsi="HG丸ｺﾞｼｯｸM-PRO" w:hint="eastAsia"/>
                <w:sz w:val="24"/>
              </w:rPr>
              <w:t>大区分</w:t>
            </w:r>
          </w:p>
        </w:tc>
        <w:tc>
          <w:tcPr>
            <w:tcW w:w="5096" w:type="dxa"/>
            <w:tcBorders>
              <w:bottom w:val="double" w:sz="4" w:space="0" w:color="auto"/>
            </w:tcBorders>
            <w:shd w:val="clear" w:color="auto" w:fill="D9D9D9" w:themeFill="background1" w:themeFillShade="D9"/>
            <w:vAlign w:val="center"/>
          </w:tcPr>
          <w:p w14:paraId="78D6C2C1" w14:textId="77777777" w:rsidR="005A5709" w:rsidRPr="006C0A74" w:rsidRDefault="005A5709" w:rsidP="005E1989">
            <w:pPr>
              <w:pStyle w:val="40"/>
              <w:ind w:leftChars="0" w:left="0" w:firstLineChars="0" w:firstLine="0"/>
              <w:jc w:val="center"/>
              <w:rPr>
                <w:rFonts w:hAnsi="HG丸ｺﾞｼｯｸM-PRO"/>
                <w:sz w:val="24"/>
              </w:rPr>
            </w:pPr>
            <w:r w:rsidRPr="006C0A74">
              <w:rPr>
                <w:rFonts w:hAnsi="HG丸ｺﾞｼｯｸM-PRO" w:hint="eastAsia"/>
                <w:sz w:val="24"/>
              </w:rPr>
              <w:t>中区分</w:t>
            </w:r>
            <w:r w:rsidRPr="00F145FB">
              <w:rPr>
                <w:rFonts w:hAnsi="HG丸ｺﾞｼｯｸM-PRO" w:hint="eastAsia"/>
                <w:sz w:val="24"/>
              </w:rPr>
              <w:t>と</w:t>
            </w:r>
            <w:r w:rsidRPr="006C0A74">
              <w:rPr>
                <w:rFonts w:hAnsi="HG丸ｺﾞｼｯｸM-PRO" w:hint="eastAsia"/>
                <w:sz w:val="24"/>
              </w:rPr>
              <w:t>定義</w:t>
            </w:r>
          </w:p>
        </w:tc>
      </w:tr>
      <w:tr w:rsidR="005A5709" w:rsidRPr="00782149" w14:paraId="3F8226D1" w14:textId="77777777" w:rsidTr="005A5709">
        <w:trPr>
          <w:trHeight w:val="1437"/>
          <w:jc w:val="center"/>
        </w:trPr>
        <w:tc>
          <w:tcPr>
            <w:tcW w:w="3964" w:type="dxa"/>
            <w:vMerge w:val="restart"/>
            <w:tcBorders>
              <w:top w:val="double" w:sz="4" w:space="0" w:color="auto"/>
            </w:tcBorders>
          </w:tcPr>
          <w:p w14:paraId="5AD889C4" w14:textId="77777777" w:rsidR="005A5709" w:rsidRPr="00F84B77" w:rsidRDefault="005A5709" w:rsidP="005E1989">
            <w:pPr>
              <w:pStyle w:val="40"/>
              <w:ind w:leftChars="0" w:left="0" w:firstLineChars="0" w:firstLine="0"/>
              <w:rPr>
                <w:rFonts w:hAnsi="HG丸ｺﾞｼｯｸM-PRO"/>
                <w:b/>
                <w:color w:val="FF9900"/>
              </w:rPr>
            </w:pPr>
            <w:r w:rsidRPr="005A3B1E">
              <w:rPr>
                <w:rFonts w:hAnsi="HG丸ｺﾞｼｯｸM-PRO" w:hint="eastAsia"/>
                <w:b/>
                <w:color w:val="000000" w:themeColor="text1"/>
              </w:rPr>
              <w:t>【計画的維持管理】</w:t>
            </w:r>
          </w:p>
          <w:p w14:paraId="402A022A" w14:textId="77777777" w:rsidR="005A5709" w:rsidRPr="00F84B77" w:rsidRDefault="005A5709" w:rsidP="005E1989">
            <w:pPr>
              <w:pStyle w:val="40"/>
              <w:ind w:leftChars="0" w:left="0" w:firstLineChars="0" w:firstLine="0"/>
              <w:rPr>
                <w:rFonts w:hAnsi="HG丸ｺﾞｼｯｸM-PRO"/>
                <w:b/>
              </w:rPr>
            </w:pPr>
            <w:r w:rsidRPr="00F84B77">
              <w:rPr>
                <w:rFonts w:hAnsi="HG丸ｺﾞｼｯｸM-PRO" w:hint="eastAsia"/>
                <w:b/>
              </w:rPr>
              <w:t>予防保全</w:t>
            </w:r>
          </w:p>
          <w:p w14:paraId="26A1D68F" w14:textId="77777777" w:rsidR="005A5709" w:rsidRPr="00F84B77" w:rsidRDefault="005A5709" w:rsidP="005E1989">
            <w:pPr>
              <w:pStyle w:val="40"/>
              <w:ind w:leftChars="0" w:left="0" w:firstLineChars="0" w:firstLine="0"/>
              <w:rPr>
                <w:rFonts w:hAnsi="HG丸ｺﾞｼｯｸM-PRO"/>
              </w:rPr>
            </w:pPr>
            <w:r w:rsidRPr="00F84B77">
              <w:rPr>
                <w:rFonts w:hAnsi="HG丸ｺﾞｼｯｸM-PRO" w:hint="eastAsia"/>
              </w:rPr>
              <w:t>・管理上、目標となる水準を定め、安全性・信頼性を損なうなど機能保持の支障となる不具合が発生する前（限界管理水準を下回る前）に対策を講じる。</w:t>
            </w:r>
          </w:p>
          <w:p w14:paraId="29B0E280" w14:textId="77777777" w:rsidR="005A5709" w:rsidRPr="00F84B77" w:rsidRDefault="005A5709" w:rsidP="005E1989">
            <w:pPr>
              <w:pStyle w:val="40"/>
              <w:ind w:leftChars="0" w:left="0" w:firstLine="210"/>
              <w:rPr>
                <w:rFonts w:hAnsi="HG丸ｺﾞｼｯｸM-PRO"/>
              </w:rPr>
            </w:pPr>
          </w:p>
        </w:tc>
        <w:tc>
          <w:tcPr>
            <w:tcW w:w="5096" w:type="dxa"/>
            <w:tcBorders>
              <w:top w:val="double" w:sz="4" w:space="0" w:color="auto"/>
            </w:tcBorders>
          </w:tcPr>
          <w:p w14:paraId="01EE04F9" w14:textId="77777777" w:rsidR="005A5709" w:rsidRPr="00F84B77" w:rsidRDefault="005A5709" w:rsidP="005A5709">
            <w:pPr>
              <w:ind w:left="210" w:hangingChars="100" w:hanging="210"/>
              <w:rPr>
                <w:rFonts w:hAnsi="HG丸ｺﾞｼｯｸM-PRO"/>
              </w:rPr>
            </w:pPr>
            <w:r w:rsidRPr="00F84B77">
              <w:rPr>
                <w:rFonts w:hAnsi="HG丸ｺﾞｼｯｸM-PRO" w:hint="eastAsia"/>
              </w:rPr>
              <w:t>予防保全（状態監視型）</w:t>
            </w:r>
          </w:p>
          <w:p w14:paraId="1F3E990C" w14:textId="52A8F947" w:rsidR="005A5709" w:rsidRPr="00F84B77" w:rsidRDefault="005A5709" w:rsidP="005A5709">
            <w:pPr>
              <w:ind w:left="210" w:hangingChars="100" w:hanging="210"/>
              <w:rPr>
                <w:rFonts w:hAnsi="HG丸ｺﾞｼｯｸM-PRO"/>
              </w:rPr>
            </w:pPr>
            <w:r w:rsidRPr="005A5709">
              <w:rPr>
                <w:rFonts w:hAnsi="HG丸ｺﾞｼｯｸM-PRO" w:hint="eastAsia"/>
              </w:rPr>
              <w:t>・点検結果等により劣化や損傷等の変状を評価し、目標となる管理水準を下回る場合に修繕を行う。</w:t>
            </w:r>
          </w:p>
        </w:tc>
      </w:tr>
      <w:tr w:rsidR="005A5709" w:rsidRPr="00782149" w14:paraId="7DAF8A8E" w14:textId="77777777" w:rsidTr="005A5709">
        <w:trPr>
          <w:jc w:val="center"/>
        </w:trPr>
        <w:tc>
          <w:tcPr>
            <w:tcW w:w="3964" w:type="dxa"/>
            <w:vMerge/>
          </w:tcPr>
          <w:p w14:paraId="7F18085F" w14:textId="77777777" w:rsidR="005A5709" w:rsidRPr="00782149" w:rsidRDefault="005A5709" w:rsidP="005E1989">
            <w:pPr>
              <w:pStyle w:val="40"/>
              <w:ind w:leftChars="0" w:left="0" w:firstLineChars="0" w:firstLine="0"/>
              <w:rPr>
                <w:rFonts w:hAnsi="HG丸ｺﾞｼｯｸM-PRO"/>
              </w:rPr>
            </w:pPr>
          </w:p>
        </w:tc>
        <w:tc>
          <w:tcPr>
            <w:tcW w:w="5096" w:type="dxa"/>
          </w:tcPr>
          <w:p w14:paraId="58062CA8" w14:textId="77777777" w:rsidR="005A5709" w:rsidRPr="00F84B77" w:rsidRDefault="005A5709" w:rsidP="005E1989">
            <w:pPr>
              <w:pStyle w:val="40"/>
              <w:ind w:leftChars="0" w:left="0" w:firstLineChars="0" w:firstLine="0"/>
              <w:rPr>
                <w:rFonts w:hAnsi="HG丸ｺﾞｼｯｸM-PRO"/>
              </w:rPr>
            </w:pPr>
            <w:r w:rsidRPr="00F84B77">
              <w:rPr>
                <w:rFonts w:hAnsi="HG丸ｺﾞｼｯｸM-PRO" w:hint="eastAsia"/>
              </w:rPr>
              <w:t>予防保全（予測計画型）</w:t>
            </w:r>
          </w:p>
          <w:p w14:paraId="7FEC0484" w14:textId="77777777" w:rsidR="005A5709" w:rsidRDefault="005A5709" w:rsidP="005A5709">
            <w:pPr>
              <w:ind w:left="210" w:hangingChars="100" w:hanging="210"/>
              <w:rPr>
                <w:rFonts w:hAnsi="HG丸ｺﾞｼｯｸM-PRO"/>
              </w:rPr>
            </w:pPr>
            <w:r w:rsidRPr="00F84B77">
              <w:rPr>
                <w:rFonts w:hAnsi="HG丸ｺﾞｼｯｸM-PRO" w:hint="eastAsia"/>
              </w:rPr>
              <w:t>・点検データ等を用いて劣化の進行予測を行い、最適なタイミングを設定し、修繕等を行う。</w:t>
            </w:r>
          </w:p>
          <w:p w14:paraId="1C7633D7" w14:textId="77777777" w:rsidR="005A5709" w:rsidRPr="00F84B77" w:rsidRDefault="005A5709" w:rsidP="005E1989">
            <w:pPr>
              <w:pStyle w:val="40"/>
              <w:ind w:leftChars="0" w:left="0" w:firstLineChars="0" w:firstLine="0"/>
              <w:rPr>
                <w:rFonts w:hAnsi="HG丸ｺﾞｼｯｸM-PRO"/>
              </w:rPr>
            </w:pPr>
          </w:p>
        </w:tc>
      </w:tr>
      <w:tr w:rsidR="005A5709" w:rsidRPr="00782149" w14:paraId="2AD7B169" w14:textId="77777777" w:rsidTr="005A5709">
        <w:trPr>
          <w:jc w:val="center"/>
        </w:trPr>
        <w:tc>
          <w:tcPr>
            <w:tcW w:w="3964" w:type="dxa"/>
          </w:tcPr>
          <w:p w14:paraId="5263666A" w14:textId="77777777" w:rsidR="005A5709" w:rsidRPr="00843E47" w:rsidRDefault="005A5709" w:rsidP="005E1989">
            <w:pPr>
              <w:pStyle w:val="40"/>
              <w:ind w:leftChars="0" w:left="0" w:firstLineChars="0" w:firstLine="0"/>
              <w:rPr>
                <w:rFonts w:hAnsi="HG丸ｺﾞｼｯｸM-PRO"/>
              </w:rPr>
            </w:pPr>
            <w:r w:rsidRPr="00843E47">
              <w:rPr>
                <w:rFonts w:hAnsi="HG丸ｺﾞｼｯｸM-PRO" w:hint="eastAsia"/>
                <w:b/>
              </w:rPr>
              <w:t>【日常的維持管理】</w:t>
            </w:r>
          </w:p>
          <w:p w14:paraId="4A5CE206" w14:textId="77777777" w:rsidR="005A5709" w:rsidRPr="00782149" w:rsidRDefault="005A5709" w:rsidP="005E1989">
            <w:pPr>
              <w:pStyle w:val="40"/>
              <w:ind w:leftChars="0" w:left="0" w:firstLineChars="0" w:firstLine="0"/>
              <w:rPr>
                <w:rFonts w:hAnsi="HG丸ｺﾞｼｯｸM-PRO"/>
                <w:b/>
              </w:rPr>
            </w:pPr>
            <w:r w:rsidRPr="00782149">
              <w:rPr>
                <w:rFonts w:hAnsi="HG丸ｺﾞｼｯｸM-PRO" w:hint="eastAsia"/>
                <w:b/>
              </w:rPr>
              <w:t>事後保全</w:t>
            </w:r>
          </w:p>
        </w:tc>
        <w:tc>
          <w:tcPr>
            <w:tcW w:w="5096" w:type="dxa"/>
          </w:tcPr>
          <w:p w14:paraId="6857E122" w14:textId="77777777" w:rsidR="005A5709" w:rsidRPr="00F84B77" w:rsidRDefault="005A5709" w:rsidP="005E1989">
            <w:pPr>
              <w:ind w:left="210" w:hangingChars="100" w:hanging="210"/>
              <w:rPr>
                <w:rFonts w:hAnsi="HG丸ｺﾞｼｯｸM-PRO"/>
              </w:rPr>
            </w:pPr>
            <w:r w:rsidRPr="00F84B77">
              <w:rPr>
                <w:rFonts w:hAnsi="HG丸ｺﾞｼｯｸM-PRO" w:hint="eastAsia"/>
              </w:rPr>
              <w:t>事後保全</w:t>
            </w:r>
          </w:p>
          <w:p w14:paraId="0E64D735" w14:textId="77777777" w:rsidR="005A5709" w:rsidRPr="00F84B77" w:rsidRDefault="005A5709" w:rsidP="005E1989">
            <w:pPr>
              <w:ind w:left="210" w:hangingChars="100" w:hanging="210"/>
              <w:rPr>
                <w:rFonts w:hAnsi="HG丸ｺﾞｼｯｸM-PRO"/>
              </w:rPr>
            </w:pPr>
            <w:r w:rsidRPr="00F84B77">
              <w:rPr>
                <w:rFonts w:hAnsi="HG丸ｺﾞｼｯｸM-PRO" w:hint="eastAsia"/>
              </w:rPr>
              <w:t>・計画的な維持管理は行わず、限界管理水準を超えてから補修等を行う。</w:t>
            </w:r>
          </w:p>
          <w:p w14:paraId="4DA0B769" w14:textId="77777777" w:rsidR="005A5709" w:rsidRPr="00F84B77" w:rsidRDefault="005A5709" w:rsidP="005E1989">
            <w:pPr>
              <w:ind w:leftChars="100" w:left="210"/>
              <w:rPr>
                <w:rFonts w:hAnsi="HG丸ｺﾞｼｯｸM-PRO"/>
              </w:rPr>
            </w:pPr>
            <w:r w:rsidRPr="00F84B77">
              <w:rPr>
                <w:rFonts w:hAnsi="HG丸ｺﾞｼｯｸM-PRO" w:hint="eastAsia"/>
              </w:rPr>
              <w:t>＊事故や洪水など予測できない突発事象等によっ</w:t>
            </w:r>
          </w:p>
          <w:p w14:paraId="29A928F6" w14:textId="77777777" w:rsidR="005A5709" w:rsidRPr="00F84B77" w:rsidRDefault="005A5709" w:rsidP="005E1989">
            <w:pPr>
              <w:ind w:leftChars="100" w:left="210" w:firstLineChars="100" w:firstLine="210"/>
              <w:rPr>
                <w:rFonts w:hAnsi="HG丸ｺﾞｼｯｸM-PRO"/>
              </w:rPr>
            </w:pPr>
            <w:r w:rsidRPr="00F84B77">
              <w:rPr>
                <w:rFonts w:hAnsi="HG丸ｺﾞｼｯｸM-PRO" w:hint="eastAsia"/>
              </w:rPr>
              <w:t>て損傷が生じた後に修繕等を行う。</w:t>
            </w:r>
          </w:p>
          <w:p w14:paraId="59953BD5" w14:textId="77777777" w:rsidR="005A5709" w:rsidRPr="00F84B77" w:rsidRDefault="005A5709" w:rsidP="005E1989">
            <w:pPr>
              <w:ind w:leftChars="100" w:left="210"/>
              <w:rPr>
                <w:rFonts w:hAnsi="HG丸ｺﾞｼｯｸM-PRO"/>
              </w:rPr>
            </w:pPr>
            <w:r w:rsidRPr="00F84B77">
              <w:rPr>
                <w:rFonts w:hAnsi="HG丸ｺﾞｼｯｸM-PRO" w:hint="eastAsia"/>
              </w:rPr>
              <w:t>＊日常的なパトロール等で早期発見、早期対応に</w:t>
            </w:r>
          </w:p>
          <w:p w14:paraId="4D254BBF" w14:textId="77777777" w:rsidR="005A5709" w:rsidRPr="00F84B77" w:rsidRDefault="005A5709" w:rsidP="005E1989">
            <w:pPr>
              <w:ind w:leftChars="100" w:left="210" w:firstLineChars="100" w:firstLine="210"/>
              <w:rPr>
                <w:rFonts w:hAnsi="HG丸ｺﾞｼｯｸM-PRO"/>
              </w:rPr>
            </w:pPr>
            <w:r w:rsidRPr="00F84B77">
              <w:rPr>
                <w:rFonts w:hAnsi="HG丸ｺﾞｼｯｸM-PRO" w:hint="eastAsia"/>
              </w:rPr>
              <w:t>努める。</w:t>
            </w:r>
          </w:p>
        </w:tc>
      </w:tr>
    </w:tbl>
    <w:p w14:paraId="2FBDC683" w14:textId="77777777" w:rsidR="005A5709" w:rsidRPr="00E4456D" w:rsidRDefault="005A5709" w:rsidP="005A5709">
      <w:pPr>
        <w:widowControl/>
        <w:jc w:val="left"/>
        <w:rPr>
          <w:rFonts w:hAnsi="HG丸ｺﾞｼｯｸM-PRO"/>
          <w:bCs/>
          <w:sz w:val="22"/>
          <w:szCs w:val="22"/>
        </w:rPr>
      </w:pPr>
      <w:r w:rsidRPr="00E4456D">
        <w:rPr>
          <w:rFonts w:hAnsi="HG丸ｺﾞｼｯｸM-PRO"/>
          <w:bCs/>
          <w:sz w:val="22"/>
          <w:szCs w:val="22"/>
        </w:rPr>
        <w:br w:type="page"/>
      </w:r>
    </w:p>
    <w:p w14:paraId="1E75605D" w14:textId="77777777" w:rsidR="005A5709" w:rsidRDefault="005A5709" w:rsidP="005A5709">
      <w:pPr>
        <w:pStyle w:val="5"/>
        <w:ind w:left="1132"/>
      </w:pPr>
      <w:r>
        <w:rPr>
          <w:rFonts w:hint="eastAsia"/>
        </w:rPr>
        <w:lastRenderedPageBreak/>
        <w:t>港湾・海岸分野の</w:t>
      </w:r>
      <w:r w:rsidRPr="00122BB4">
        <w:rPr>
          <w:rFonts w:hint="eastAsia"/>
        </w:rPr>
        <w:t>維持管理手法の設定に</w:t>
      </w:r>
      <w:r>
        <w:rPr>
          <w:rFonts w:hint="eastAsia"/>
        </w:rPr>
        <w:t>おける</w:t>
      </w:r>
      <w:r w:rsidRPr="00122BB4">
        <w:rPr>
          <w:rFonts w:hint="eastAsia"/>
        </w:rPr>
        <w:t>留意事項</w:t>
      </w:r>
    </w:p>
    <w:p w14:paraId="17FEA249" w14:textId="77777777" w:rsidR="005A5709" w:rsidRPr="00D54832" w:rsidRDefault="005A5709" w:rsidP="005A5709">
      <w:pPr>
        <w:pStyle w:val="40"/>
        <w:ind w:left="420" w:firstLine="210"/>
      </w:pPr>
    </w:p>
    <w:p w14:paraId="1EA47D79" w14:textId="77777777" w:rsidR="005A5709" w:rsidRDefault="005A5709" w:rsidP="005A5709">
      <w:pPr>
        <w:pStyle w:val="6"/>
      </w:pPr>
      <w:r w:rsidRPr="0011714B">
        <w:rPr>
          <w:rFonts w:hint="eastAsia"/>
        </w:rPr>
        <w:t>予防保全（状態監視型）</w:t>
      </w:r>
    </w:p>
    <w:p w14:paraId="276E5237" w14:textId="77777777" w:rsidR="005A5709" w:rsidRPr="00C11D67" w:rsidRDefault="005A5709" w:rsidP="00CA1090">
      <w:pPr>
        <w:pStyle w:val="af5"/>
        <w:numPr>
          <w:ilvl w:val="0"/>
          <w:numId w:val="33"/>
        </w:numPr>
        <w:ind w:left="1050" w:hangingChars="100" w:hanging="210"/>
        <w:rPr>
          <w:rFonts w:hAnsi="HG丸ｺﾞｼｯｸM-PRO"/>
        </w:rPr>
      </w:pPr>
      <w:r w:rsidRPr="00C11D67">
        <w:rPr>
          <w:rFonts w:hAnsi="HG丸ｺﾞｼｯｸM-PRO" w:hint="eastAsia"/>
        </w:rPr>
        <w:t>コンクリート構造物等</w:t>
      </w:r>
      <w:r>
        <w:rPr>
          <w:rFonts w:hAnsi="HG丸ｺﾞｼｯｸM-PRO" w:hint="eastAsia"/>
        </w:rPr>
        <w:t>については、</w:t>
      </w:r>
      <w:r w:rsidRPr="00C11D67">
        <w:rPr>
          <w:rFonts w:hAnsi="HG丸ｺﾞｼｯｸM-PRO" w:hint="eastAsia"/>
        </w:rPr>
        <w:t>点検結果等により劣化や損傷等の変状を評価し、必要な場合に補修や部分更新等を行う状態監視型を基本とする</w:t>
      </w:r>
      <w:r>
        <w:rPr>
          <w:rFonts w:hAnsi="HG丸ｺﾞｼｯｸM-PRO" w:hint="eastAsia"/>
        </w:rPr>
        <w:t>。</w:t>
      </w:r>
    </w:p>
    <w:p w14:paraId="4E54D7DA" w14:textId="77777777" w:rsidR="005A5709" w:rsidRPr="00C74357" w:rsidRDefault="005A5709" w:rsidP="00CA1090">
      <w:pPr>
        <w:pStyle w:val="af5"/>
        <w:numPr>
          <w:ilvl w:val="0"/>
          <w:numId w:val="33"/>
        </w:numPr>
        <w:ind w:left="1050" w:hangingChars="100" w:hanging="210"/>
      </w:pPr>
      <w:r w:rsidRPr="00C11D67">
        <w:rPr>
          <w:rFonts w:hAnsi="HG丸ｺﾞｼｯｸM-PRO" w:hint="eastAsia"/>
        </w:rPr>
        <w:t>状態監視型では、補修・部分更新等の見極め等について、施設の特性や評価技術等を考慮し、その評価基準を明確にする。</w:t>
      </w:r>
    </w:p>
    <w:p w14:paraId="4EAF7DFD" w14:textId="77777777" w:rsidR="005A5709" w:rsidRPr="0077113D" w:rsidRDefault="005A5709" w:rsidP="005A5709">
      <w:pPr>
        <w:pStyle w:val="af5"/>
        <w:ind w:leftChars="0"/>
      </w:pPr>
    </w:p>
    <w:p w14:paraId="4C4AE14C" w14:textId="77777777" w:rsidR="005A5709" w:rsidRPr="0011714B" w:rsidRDefault="005A5709" w:rsidP="005A5709">
      <w:pPr>
        <w:pStyle w:val="6"/>
      </w:pPr>
      <w:r w:rsidRPr="0011714B">
        <w:rPr>
          <w:rFonts w:hint="eastAsia"/>
        </w:rPr>
        <w:t>予防保全（予測計画型）</w:t>
      </w:r>
    </w:p>
    <w:p w14:paraId="6FB209BB" w14:textId="77777777" w:rsidR="005A5709" w:rsidRPr="00967EFF" w:rsidRDefault="005A5709" w:rsidP="00CA1090">
      <w:pPr>
        <w:pStyle w:val="af5"/>
        <w:numPr>
          <w:ilvl w:val="0"/>
          <w:numId w:val="33"/>
        </w:numPr>
        <w:ind w:left="1050" w:hangingChars="100" w:hanging="210"/>
        <w:rPr>
          <w:rFonts w:hAnsi="HG丸ｺﾞｼｯｸM-PRO"/>
        </w:rPr>
      </w:pPr>
      <w:r w:rsidRPr="00C6262C">
        <w:rPr>
          <w:rFonts w:hAnsi="HG丸ｺﾞｼｯｸM-PRO" w:hint="eastAsia"/>
        </w:rPr>
        <w:t>鋼矢板等の鋼構造物は、鋼材腐食や陽極消耗量の理</w:t>
      </w:r>
      <w:r>
        <w:rPr>
          <w:rFonts w:hAnsi="HG丸ｺﾞｼｯｸM-PRO" w:hint="eastAsia"/>
        </w:rPr>
        <w:t>論的劣化予測手法が確立しているため、蓄積した点検結果データ等をもと</w:t>
      </w:r>
      <w:r w:rsidRPr="00C6262C">
        <w:rPr>
          <w:rFonts w:hAnsi="HG丸ｺﾞｼｯｸM-PRO" w:hint="eastAsia"/>
        </w:rPr>
        <w:t>に劣化を予測し、最適な補修タイミングで補修等を行う予測計画型を</w:t>
      </w:r>
      <w:r>
        <w:rPr>
          <w:rFonts w:hAnsi="HG丸ｺﾞｼｯｸM-PRO" w:hint="eastAsia"/>
        </w:rPr>
        <w:t>目指す</w:t>
      </w:r>
      <w:r w:rsidRPr="00C6262C">
        <w:rPr>
          <w:rFonts w:hAnsi="HG丸ｺﾞｼｯｸM-PRO" w:hint="eastAsia"/>
        </w:rPr>
        <w:t>。</w:t>
      </w:r>
      <w:r>
        <w:rPr>
          <w:rFonts w:hAnsi="HG丸ｺﾞｼｯｸM-PRO"/>
        </w:rPr>
        <w:br/>
      </w:r>
      <w:r w:rsidRPr="00967EFF">
        <w:rPr>
          <w:rFonts w:hAnsi="HG丸ｺﾞｼｯｸM-PRO" w:hint="eastAsia"/>
        </w:rPr>
        <w:t>ただし、局部的に</w:t>
      </w:r>
      <w:r>
        <w:rPr>
          <w:rFonts w:hAnsi="HG丸ｺﾞｼｯｸM-PRO" w:hint="eastAsia"/>
        </w:rPr>
        <w:t>腐食が進行する</w:t>
      </w:r>
      <w:r w:rsidRPr="00967EFF">
        <w:rPr>
          <w:rFonts w:hAnsi="HG丸ｺﾞｼｯｸM-PRO" w:hint="eastAsia"/>
        </w:rPr>
        <w:t>場合があることに配慮する。</w:t>
      </w:r>
    </w:p>
    <w:p w14:paraId="1C2C4512" w14:textId="77777777" w:rsidR="005A5709" w:rsidRDefault="005A5709" w:rsidP="00CA1090">
      <w:pPr>
        <w:pStyle w:val="af5"/>
        <w:numPr>
          <w:ilvl w:val="0"/>
          <w:numId w:val="33"/>
        </w:numPr>
        <w:ind w:left="1050" w:hangingChars="100" w:hanging="210"/>
        <w:rPr>
          <w:rFonts w:hAnsi="HG丸ｺﾞｼｯｸM-PRO"/>
        </w:rPr>
      </w:pPr>
      <w:r w:rsidRPr="00967EFF">
        <w:rPr>
          <w:rFonts w:hAnsi="HG丸ｺﾞｼｯｸM-PRO" w:hint="eastAsia"/>
        </w:rPr>
        <w:t>経年的に蓄積した劣化損傷のデータを解析することで、劣化予測の精度向上を図り、予測計画型の管理にフィードバックする</w:t>
      </w:r>
      <w:r>
        <w:rPr>
          <w:rFonts w:hAnsi="HG丸ｺﾞｼｯｸM-PRO" w:hint="eastAsia"/>
        </w:rPr>
        <w:t>。</w:t>
      </w:r>
    </w:p>
    <w:p w14:paraId="69627A02" w14:textId="77777777" w:rsidR="005A5709" w:rsidRPr="00695D9D" w:rsidRDefault="005A5709" w:rsidP="005A5709">
      <w:pPr>
        <w:pStyle w:val="50"/>
        <w:ind w:leftChars="500" w:left="1260" w:hangingChars="100" w:hanging="210"/>
        <w:rPr>
          <w:rFonts w:hAnsi="HG丸ｺﾞｼｯｸM-PRO"/>
        </w:rPr>
      </w:pPr>
    </w:p>
    <w:p w14:paraId="01EFA0F5" w14:textId="77777777" w:rsidR="005A5709" w:rsidRDefault="005A5709" w:rsidP="005A5709">
      <w:pPr>
        <w:pStyle w:val="6"/>
      </w:pPr>
      <w:r>
        <w:rPr>
          <w:rFonts w:hint="eastAsia"/>
        </w:rPr>
        <w:t>事後保全</w:t>
      </w:r>
    </w:p>
    <w:p w14:paraId="60FE7EA4" w14:textId="77777777" w:rsidR="005A5709" w:rsidRPr="005A5709" w:rsidRDefault="005A5709" w:rsidP="00CA1090">
      <w:pPr>
        <w:pStyle w:val="af5"/>
        <w:numPr>
          <w:ilvl w:val="0"/>
          <w:numId w:val="33"/>
        </w:numPr>
        <w:ind w:left="1050" w:hangingChars="100" w:hanging="210"/>
        <w:rPr>
          <w:rFonts w:hAnsi="HG丸ｺﾞｼｯｸM-PRO"/>
        </w:rPr>
      </w:pPr>
      <w:r w:rsidRPr="00DA1FCE">
        <w:rPr>
          <w:rFonts w:hAnsi="HG丸ｺﾞｼｯｸM-PRO" w:hint="eastAsia"/>
        </w:rPr>
        <w:t>「予防保全」による管理を原則とするが、事故や洪水など予測できない突発事象等による損傷</w:t>
      </w:r>
      <w:r>
        <w:rPr>
          <w:rFonts w:hAnsi="HG丸ｺﾞｼｯｸM-PRO" w:hint="eastAsia"/>
        </w:rPr>
        <w:t>に</w:t>
      </w:r>
      <w:r w:rsidRPr="00DA1FCE">
        <w:rPr>
          <w:rFonts w:hAnsi="HG丸ｺﾞｼｯｸM-PRO" w:hint="eastAsia"/>
        </w:rPr>
        <w:t>よって不具合が発生する可能性があり、計画的に修繕することが困難な施設は「事後保全」による管理</w:t>
      </w:r>
      <w:r>
        <w:rPr>
          <w:rFonts w:hAnsi="HG丸ｺﾞｼｯｸM-PRO" w:hint="eastAsia"/>
        </w:rPr>
        <w:t>を行う。</w:t>
      </w:r>
    </w:p>
    <w:p w14:paraId="1E4D36CB" w14:textId="77777777" w:rsidR="005A5709" w:rsidRPr="005A5709" w:rsidRDefault="005A5709" w:rsidP="00CA1090">
      <w:pPr>
        <w:pStyle w:val="af5"/>
        <w:numPr>
          <w:ilvl w:val="0"/>
          <w:numId w:val="33"/>
        </w:numPr>
        <w:ind w:left="1050" w:hangingChars="100" w:hanging="210"/>
        <w:rPr>
          <w:rFonts w:hAnsi="HG丸ｺﾞｼｯｸM-PRO"/>
        </w:rPr>
      </w:pPr>
      <w:r w:rsidRPr="00DA1FCE">
        <w:rPr>
          <w:rFonts w:hAnsi="HG丸ｺﾞｼｯｸM-PRO" w:hint="eastAsia"/>
        </w:rPr>
        <w:t>「事後保全」による管理を行う施設では、日常的なパトロール等で</w:t>
      </w:r>
      <w:r>
        <w:rPr>
          <w:rFonts w:hAnsi="HG丸ｺﾞｼｯｸM-PRO" w:hint="eastAsia"/>
        </w:rPr>
        <w:t>変状を</w:t>
      </w:r>
      <w:r w:rsidRPr="00DA1FCE">
        <w:rPr>
          <w:rFonts w:hAnsi="HG丸ｺﾞｼｯｸM-PRO" w:hint="eastAsia"/>
        </w:rPr>
        <w:t>早期発見</w:t>
      </w:r>
      <w:r>
        <w:rPr>
          <w:rFonts w:hAnsi="HG丸ｺﾞｼｯｸM-PRO" w:hint="eastAsia"/>
        </w:rPr>
        <w:t>し</w:t>
      </w:r>
      <w:r w:rsidRPr="00DA1FCE">
        <w:rPr>
          <w:rFonts w:hAnsi="HG丸ｺﾞｼｯｸM-PRO" w:hint="eastAsia"/>
        </w:rPr>
        <w:t>、</w:t>
      </w:r>
      <w:r>
        <w:rPr>
          <w:rFonts w:hAnsi="HG丸ｺﾞｼｯｸM-PRO" w:hint="eastAsia"/>
        </w:rPr>
        <w:t>それに対して</w:t>
      </w:r>
      <w:r w:rsidRPr="00DA1FCE">
        <w:rPr>
          <w:rFonts w:hAnsi="HG丸ｺﾞｼｯｸM-PRO" w:hint="eastAsia"/>
        </w:rPr>
        <w:t>早期</w:t>
      </w:r>
      <w:r>
        <w:rPr>
          <w:rFonts w:hAnsi="HG丸ｺﾞｼｯｸM-PRO" w:hint="eastAsia"/>
        </w:rPr>
        <w:t>に</w:t>
      </w:r>
      <w:r w:rsidRPr="00DA1FCE">
        <w:rPr>
          <w:rFonts w:hAnsi="HG丸ｺﾞｼｯｸM-PRO" w:hint="eastAsia"/>
        </w:rPr>
        <w:t>対応することで安全を確保する。</w:t>
      </w:r>
    </w:p>
    <w:p w14:paraId="133BD2BB" w14:textId="77777777" w:rsidR="005A5709" w:rsidRDefault="005A5709" w:rsidP="005A5709">
      <w:pPr>
        <w:pStyle w:val="50"/>
        <w:ind w:leftChars="500" w:left="1260" w:hangingChars="100" w:hanging="210"/>
        <w:rPr>
          <w:rFonts w:hAnsi="HG丸ｺﾞｼｯｸM-PRO"/>
        </w:rPr>
      </w:pPr>
    </w:p>
    <w:p w14:paraId="79100042" w14:textId="77777777" w:rsidR="005A5709" w:rsidRPr="000D43DD" w:rsidRDefault="005A5709" w:rsidP="005A5709">
      <w:pPr>
        <w:pStyle w:val="6"/>
      </w:pPr>
      <w:r w:rsidRPr="00122BB4">
        <w:rPr>
          <w:rFonts w:hint="eastAsia"/>
        </w:rPr>
        <w:t>維持管理、更新と合わせた</w:t>
      </w:r>
      <w:r>
        <w:rPr>
          <w:rFonts w:hint="eastAsia"/>
        </w:rPr>
        <w:t>施設の</w:t>
      </w:r>
      <w:r w:rsidRPr="00122BB4">
        <w:rPr>
          <w:rFonts w:hint="eastAsia"/>
        </w:rPr>
        <w:t>質の向上等</w:t>
      </w:r>
    </w:p>
    <w:p w14:paraId="75E6EA3F" w14:textId="77777777" w:rsidR="005A5709" w:rsidRPr="00CE4E39" w:rsidRDefault="005A5709" w:rsidP="00CA1090">
      <w:pPr>
        <w:pStyle w:val="af5"/>
        <w:numPr>
          <w:ilvl w:val="0"/>
          <w:numId w:val="33"/>
        </w:numPr>
        <w:ind w:left="1050" w:hangingChars="100" w:hanging="210"/>
        <w:rPr>
          <w:rFonts w:hAnsi="HG丸ｺﾞｼｯｸM-PRO"/>
        </w:rPr>
      </w:pPr>
      <w:r w:rsidRPr="00CE4E39">
        <w:rPr>
          <w:rFonts w:hAnsi="HG丸ｺﾞｼｯｸM-PRO" w:hint="eastAsia"/>
        </w:rPr>
        <w:t>維持管理、更新に合わせて防災耐震性能の向上や社会ニーズによる機能向上、既存不適格への対応など</w:t>
      </w:r>
      <w:r>
        <w:rPr>
          <w:rFonts w:hAnsi="HG丸ｺﾞｼｯｸM-PRO" w:hint="eastAsia"/>
        </w:rPr>
        <w:t>施設の</w:t>
      </w:r>
      <w:r w:rsidRPr="00CE4E39">
        <w:rPr>
          <w:rFonts w:hAnsi="HG丸ｺﾞｼｯｸM-PRO" w:hint="eastAsia"/>
        </w:rPr>
        <w:t>質的向上にも配慮する。</w:t>
      </w:r>
    </w:p>
    <w:p w14:paraId="36B55FE9" w14:textId="77777777" w:rsidR="005A5709" w:rsidRPr="00DA1FCE" w:rsidRDefault="005A5709" w:rsidP="00CA1090">
      <w:pPr>
        <w:pStyle w:val="af5"/>
        <w:numPr>
          <w:ilvl w:val="0"/>
          <w:numId w:val="33"/>
        </w:numPr>
        <w:ind w:left="1050" w:hangingChars="100" w:hanging="210"/>
        <w:rPr>
          <w:rFonts w:hAnsi="HG丸ｺﾞｼｯｸM-PRO"/>
        </w:rPr>
      </w:pPr>
      <w:r w:rsidRPr="00DA1FCE">
        <w:rPr>
          <w:rFonts w:hAnsi="HG丸ｺﾞｼｯｸM-PRO" w:hint="eastAsia"/>
        </w:rPr>
        <w:t>施設の劣化や損傷等により人的・物的被害を与えると予想される箇所（部位）、構造等については、人的・物的被害を予防するための対策についても考慮する</w:t>
      </w:r>
      <w:r w:rsidRPr="00CE4E39">
        <w:rPr>
          <w:rFonts w:hAnsi="HG丸ｺﾞｼｯｸM-PRO" w:hint="eastAsia"/>
        </w:rPr>
        <w:t>。</w:t>
      </w:r>
    </w:p>
    <w:p w14:paraId="672D2C35" w14:textId="77777777" w:rsidR="005A5709" w:rsidRDefault="005A5709" w:rsidP="005A5709">
      <w:pPr>
        <w:widowControl/>
        <w:jc w:val="left"/>
      </w:pPr>
    </w:p>
    <w:p w14:paraId="4B05E0CB" w14:textId="77777777" w:rsidR="005A5709" w:rsidRDefault="005A5709" w:rsidP="005A5709">
      <w:pPr>
        <w:widowControl/>
        <w:jc w:val="left"/>
      </w:pPr>
      <w:r>
        <w:br w:type="page"/>
      </w:r>
    </w:p>
    <w:p w14:paraId="3B8DA908" w14:textId="77777777" w:rsidR="005A5709" w:rsidRDefault="005A5709" w:rsidP="005A5709">
      <w:pPr>
        <w:pStyle w:val="5"/>
        <w:ind w:left="1132"/>
      </w:pPr>
      <w:r>
        <w:rPr>
          <w:rFonts w:hint="eastAsia"/>
        </w:rPr>
        <w:lastRenderedPageBreak/>
        <w:t>維持管理手法の選定</w:t>
      </w:r>
    </w:p>
    <w:p w14:paraId="38505393" w14:textId="1EA8947D" w:rsidR="005A5709" w:rsidRPr="00A11D0F" w:rsidRDefault="005A5709" w:rsidP="005A5709">
      <w:pPr>
        <w:pStyle w:val="50"/>
        <w:ind w:left="735" w:firstLine="210"/>
        <w:rPr>
          <w:rFonts w:hAnsi="HG丸ｺﾞｼｯｸM-PRO"/>
          <w:color w:val="000000" w:themeColor="text1"/>
        </w:rPr>
      </w:pPr>
      <w:r>
        <w:rPr>
          <w:rFonts w:hAnsi="HG丸ｺﾞｼｯｸM-PRO" w:hint="eastAsia"/>
        </w:rPr>
        <w:t>前述の留意事項を踏まえ</w:t>
      </w:r>
      <w:r w:rsidRPr="00A11D0F">
        <w:rPr>
          <w:rFonts w:hAnsi="HG丸ｺﾞｼｯｸM-PRO" w:hint="eastAsia"/>
          <w:color w:val="000000" w:themeColor="text1"/>
        </w:rPr>
        <w:t>、本計画の対象期間内（今後1</w:t>
      </w:r>
      <w:r w:rsidRPr="00A11D0F">
        <w:rPr>
          <w:rFonts w:hAnsi="HG丸ｺﾞｼｯｸM-PRO"/>
          <w:color w:val="000000" w:themeColor="text1"/>
        </w:rPr>
        <w:t>0</w:t>
      </w:r>
      <w:r w:rsidRPr="00A11D0F">
        <w:rPr>
          <w:rFonts w:hAnsi="HG丸ｺﾞｼｯｸM-PRO" w:hint="eastAsia"/>
          <w:color w:val="000000" w:themeColor="text1"/>
        </w:rPr>
        <w:t>年間）における維持管理手法について、以下の</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_Ref408425543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586FC0" w:rsidRPr="00586FC0">
        <w:rPr>
          <w:rFonts w:hAnsi="HG丸ｺﾞｼｯｸM-PRO" w:hint="eastAsia"/>
          <w:color w:val="000000" w:themeColor="text1"/>
        </w:rPr>
        <w:t xml:space="preserve">表 </w:t>
      </w:r>
      <w:r w:rsidR="00586FC0" w:rsidRPr="00586FC0">
        <w:rPr>
          <w:rFonts w:hAnsi="HG丸ｺﾞｼｯｸM-PRO"/>
          <w:noProof/>
          <w:color w:val="000000" w:themeColor="text1"/>
        </w:rPr>
        <w:t>3.1</w:t>
      </w:r>
      <w:r w:rsidR="00586FC0" w:rsidRPr="00586FC0">
        <w:rPr>
          <w:rFonts w:hAnsi="HG丸ｺﾞｼｯｸM-PRO"/>
          <w:noProof/>
          <w:color w:val="000000" w:themeColor="text1"/>
        </w:rPr>
        <w:noBreakHyphen/>
        <w:t>21</w:t>
      </w:r>
      <w:r w:rsidRPr="00A11D0F">
        <w:rPr>
          <w:rFonts w:hAnsi="HG丸ｺﾞｼｯｸM-PRO"/>
          <w:color w:val="000000" w:themeColor="text1"/>
        </w:rPr>
        <w:fldChar w:fldCharType="end"/>
      </w:r>
      <w:r w:rsidRPr="00A11D0F">
        <w:rPr>
          <w:rFonts w:hAnsi="HG丸ｺﾞｼｯｸM-PRO" w:hint="eastAsia"/>
          <w:color w:val="000000" w:themeColor="text1"/>
        </w:rPr>
        <w:t>、</w:t>
      </w:r>
      <w:r w:rsidRPr="00A11D0F">
        <w:rPr>
          <w:rFonts w:hAnsi="HG丸ｺﾞｼｯｸM-PRO"/>
          <w:color w:val="000000" w:themeColor="text1"/>
        </w:rPr>
        <w:fldChar w:fldCharType="begin"/>
      </w:r>
      <w:r w:rsidRPr="00A11D0F">
        <w:rPr>
          <w:rFonts w:hAnsi="HG丸ｺﾞｼｯｸM-PRO"/>
          <w:color w:val="000000" w:themeColor="text1"/>
        </w:rPr>
        <w:instrText xml:space="preserve"> </w:instrText>
      </w:r>
      <w:r w:rsidRPr="00A11D0F">
        <w:rPr>
          <w:rFonts w:hAnsi="HG丸ｺﾞｼｯｸM-PRO" w:hint="eastAsia"/>
          <w:color w:val="000000" w:themeColor="text1"/>
        </w:rPr>
        <w:instrText>REF _Ref408762189 \h</w:instrText>
      </w:r>
      <w:r w:rsidRPr="00A11D0F">
        <w:rPr>
          <w:rFonts w:hAnsi="HG丸ｺﾞｼｯｸM-PRO"/>
          <w:color w:val="000000" w:themeColor="text1"/>
        </w:rPr>
        <w:instrText xml:space="preserve">  \* MERGEFORMAT </w:instrText>
      </w:r>
      <w:r w:rsidRPr="00A11D0F">
        <w:rPr>
          <w:rFonts w:hAnsi="HG丸ｺﾞｼｯｸM-PRO"/>
          <w:color w:val="000000" w:themeColor="text1"/>
        </w:rPr>
      </w:r>
      <w:r w:rsidRPr="00A11D0F">
        <w:rPr>
          <w:rFonts w:hAnsi="HG丸ｺﾞｼｯｸM-PRO"/>
          <w:color w:val="000000" w:themeColor="text1"/>
        </w:rPr>
        <w:fldChar w:fldCharType="separate"/>
      </w:r>
      <w:r w:rsidR="00586FC0" w:rsidRPr="00586FC0">
        <w:rPr>
          <w:rFonts w:hAnsi="HG丸ｺﾞｼｯｸM-PRO"/>
          <w:color w:val="000000" w:themeColor="text1"/>
        </w:rPr>
        <w:t xml:space="preserve">表 </w:t>
      </w:r>
      <w:r w:rsidR="00586FC0" w:rsidRPr="00586FC0">
        <w:rPr>
          <w:rFonts w:hAnsi="HG丸ｺﾞｼｯｸM-PRO"/>
          <w:noProof/>
          <w:color w:val="000000" w:themeColor="text1"/>
        </w:rPr>
        <w:t>3.1</w:t>
      </w:r>
      <w:r w:rsidR="00586FC0" w:rsidRPr="00586FC0">
        <w:rPr>
          <w:rFonts w:hAnsi="HG丸ｺﾞｼｯｸM-PRO"/>
          <w:noProof/>
          <w:color w:val="000000" w:themeColor="text1"/>
        </w:rPr>
        <w:noBreakHyphen/>
        <w:t>22</w:t>
      </w:r>
      <w:r w:rsidRPr="00A11D0F">
        <w:rPr>
          <w:rFonts w:hAnsi="HG丸ｺﾞｼｯｸM-PRO"/>
          <w:color w:val="000000" w:themeColor="text1"/>
        </w:rPr>
        <w:fldChar w:fldCharType="end"/>
      </w:r>
      <w:r w:rsidRPr="00A11D0F">
        <w:rPr>
          <w:rFonts w:hAnsi="HG丸ｺﾞｼｯｸM-PRO" w:hint="eastAsia"/>
          <w:color w:val="000000" w:themeColor="text1"/>
        </w:rPr>
        <w:t>及び</w:t>
      </w:r>
      <w:r w:rsidR="00B34786">
        <w:rPr>
          <w:rFonts w:hAnsi="HG丸ｺﾞｼｯｸM-PRO"/>
          <w:color w:val="000000" w:themeColor="text1"/>
        </w:rPr>
        <w:fldChar w:fldCharType="begin"/>
      </w:r>
      <w:r w:rsidR="00B34786">
        <w:rPr>
          <w:rFonts w:hAnsi="HG丸ｺﾞｼｯｸM-PRO"/>
          <w:color w:val="000000" w:themeColor="text1"/>
        </w:rPr>
        <w:instrText xml:space="preserve"> </w:instrText>
      </w:r>
      <w:r w:rsidR="00B34786">
        <w:rPr>
          <w:rFonts w:hAnsi="HG丸ｺﾞｼｯｸM-PRO" w:hint="eastAsia"/>
          <w:color w:val="000000" w:themeColor="text1"/>
        </w:rPr>
        <w:instrText>REF _Ref190418723 \h</w:instrText>
      </w:r>
      <w:r w:rsidR="00B34786">
        <w:rPr>
          <w:rFonts w:hAnsi="HG丸ｺﾞｼｯｸM-PRO"/>
          <w:color w:val="000000" w:themeColor="text1"/>
        </w:rPr>
        <w:instrText xml:space="preserve"> </w:instrText>
      </w:r>
      <w:r w:rsidR="00B34786">
        <w:rPr>
          <w:rFonts w:hAnsi="HG丸ｺﾞｼｯｸM-PRO"/>
          <w:color w:val="000000" w:themeColor="text1"/>
        </w:rPr>
      </w:r>
      <w:r w:rsidR="00B34786">
        <w:rPr>
          <w:rFonts w:hAnsi="HG丸ｺﾞｼｯｸM-PRO"/>
          <w:color w:val="000000" w:themeColor="text1"/>
        </w:rPr>
        <w:fldChar w:fldCharType="separate"/>
      </w:r>
      <w:r w:rsidR="00586FC0" w:rsidRPr="003129C2">
        <w:rPr>
          <w:rFonts w:hint="eastAsia"/>
        </w:rPr>
        <w:t xml:space="preserve">表 </w:t>
      </w:r>
      <w:r w:rsidR="00586FC0">
        <w:rPr>
          <w:noProof/>
        </w:rPr>
        <w:t>3.1</w:t>
      </w:r>
      <w:r w:rsidR="00586FC0">
        <w:noBreakHyphen/>
      </w:r>
      <w:r w:rsidR="00586FC0">
        <w:rPr>
          <w:noProof/>
        </w:rPr>
        <w:t>23</w:t>
      </w:r>
      <w:r w:rsidR="00B34786">
        <w:rPr>
          <w:rFonts w:hAnsi="HG丸ｺﾞｼｯｸM-PRO"/>
          <w:color w:val="000000" w:themeColor="text1"/>
        </w:rPr>
        <w:fldChar w:fldCharType="end"/>
      </w:r>
      <w:r w:rsidRPr="00A11D0F">
        <w:rPr>
          <w:rFonts w:hAnsi="HG丸ｺﾞｼｯｸM-PRO" w:hint="eastAsia"/>
          <w:color w:val="000000" w:themeColor="text1"/>
        </w:rPr>
        <w:t>に示す。</w:t>
      </w:r>
    </w:p>
    <w:p w14:paraId="0DFCD347" w14:textId="4B2C1652" w:rsidR="005A5709" w:rsidRPr="00A11D0F" w:rsidRDefault="005A5709" w:rsidP="005A5709">
      <w:pPr>
        <w:pStyle w:val="50"/>
        <w:ind w:left="735" w:firstLine="210"/>
        <w:rPr>
          <w:rFonts w:hAnsi="HG丸ｺﾞｼｯｸM-PRO"/>
          <w:color w:val="000000" w:themeColor="text1"/>
        </w:rPr>
      </w:pPr>
      <w:r w:rsidRPr="00A11D0F">
        <w:rPr>
          <w:rFonts w:hAnsi="HG丸ｺﾞｼｯｸM-PRO" w:hint="eastAsia"/>
          <w:color w:val="000000" w:themeColor="text1"/>
        </w:rPr>
        <w:t>本計画の対象期間内において、鋼構造物を部材とする構造物は、その劣化原因が金属腐食であることから、これまでの計測データを活用し、経過年数からその劣化を予測し、事前に補修時期を設定するなど予測計画型の維持管理手法を目指すこととする。但し、その適用にあたっては、計測データが十分に蓄積され、適正に劣化予測することが可能な場合に限るものとし、それまでの間は、コンクリート構造物と同様に状態監視型を採用するものとする。</w:t>
      </w:r>
    </w:p>
    <w:p w14:paraId="756130FC" w14:textId="77777777" w:rsidR="006C6473" w:rsidRPr="007C2164" w:rsidRDefault="006C6473" w:rsidP="005A5709">
      <w:pPr>
        <w:pStyle w:val="50"/>
        <w:ind w:left="735" w:firstLine="210"/>
        <w:rPr>
          <w:color w:val="000000" w:themeColor="text1"/>
        </w:rPr>
      </w:pPr>
    </w:p>
    <w:p w14:paraId="43A710DB" w14:textId="257C9597" w:rsidR="005A5709" w:rsidRPr="00A11D0F" w:rsidRDefault="005A5709" w:rsidP="005A5709">
      <w:pPr>
        <w:pStyle w:val="ac"/>
        <w:spacing w:before="120"/>
        <w:rPr>
          <w:color w:val="000000" w:themeColor="text1"/>
        </w:rPr>
      </w:pPr>
      <w:bookmarkStart w:id="178" w:name="_Ref408425543"/>
      <w:bookmarkStart w:id="179" w:name="_Ref408425524"/>
      <w:r w:rsidRPr="0065679A">
        <w:rPr>
          <w:rFonts w:hint="eastAsia"/>
        </w:rPr>
        <w:t xml:space="preserve">表 </w:t>
      </w:r>
      <w:r w:rsidR="00A93C11" w:rsidRPr="0065679A">
        <w:fldChar w:fldCharType="begin"/>
      </w:r>
      <w:r w:rsidR="00A93C11" w:rsidRPr="0065679A">
        <w:instrText xml:space="preserve"> </w:instrText>
      </w:r>
      <w:r w:rsidR="00A93C11" w:rsidRPr="0065679A">
        <w:rPr>
          <w:rFonts w:hint="eastAsia"/>
        </w:rPr>
        <w:instrText>STYLEREF 2 \s</w:instrText>
      </w:r>
      <w:r w:rsidR="00A93C11" w:rsidRPr="0065679A">
        <w:instrText xml:space="preserve"> </w:instrText>
      </w:r>
      <w:r w:rsidR="00A93C11" w:rsidRPr="0065679A">
        <w:fldChar w:fldCharType="separate"/>
      </w:r>
      <w:r w:rsidR="00586FC0">
        <w:rPr>
          <w:noProof/>
        </w:rPr>
        <w:t>3.1</w:t>
      </w:r>
      <w:r w:rsidR="00A93C11" w:rsidRPr="0065679A">
        <w:fldChar w:fldCharType="end"/>
      </w:r>
      <w:r w:rsidR="00A93C11" w:rsidRPr="0065679A">
        <w:noBreakHyphen/>
      </w:r>
      <w:r w:rsidR="00A93C11" w:rsidRPr="0065679A">
        <w:fldChar w:fldCharType="begin"/>
      </w:r>
      <w:r w:rsidR="00A93C11" w:rsidRPr="0065679A">
        <w:instrText xml:space="preserve"> </w:instrText>
      </w:r>
      <w:r w:rsidR="00A93C11" w:rsidRPr="0065679A">
        <w:rPr>
          <w:rFonts w:hint="eastAsia"/>
        </w:rPr>
        <w:instrText>SEQ 表 \* ARABIC \s 2</w:instrText>
      </w:r>
      <w:r w:rsidR="00A93C11" w:rsidRPr="0065679A">
        <w:instrText xml:space="preserve"> </w:instrText>
      </w:r>
      <w:r w:rsidR="00A93C11" w:rsidRPr="0065679A">
        <w:fldChar w:fldCharType="separate"/>
      </w:r>
      <w:r w:rsidR="00586FC0">
        <w:rPr>
          <w:noProof/>
        </w:rPr>
        <w:t>21</w:t>
      </w:r>
      <w:r w:rsidR="00A93C11" w:rsidRPr="0065679A">
        <w:fldChar w:fldCharType="end"/>
      </w:r>
      <w:bookmarkEnd w:id="178"/>
      <w:r w:rsidRPr="0065679A">
        <w:rPr>
          <w:rFonts w:hint="eastAsia"/>
        </w:rPr>
        <w:t xml:space="preserve">　</w:t>
      </w:r>
      <w:r w:rsidRPr="00A11D0F">
        <w:rPr>
          <w:rFonts w:hint="eastAsia"/>
          <w:color w:val="000000" w:themeColor="text1"/>
        </w:rPr>
        <w:t>施設別の維持管理手法</w:t>
      </w:r>
      <w:bookmarkEnd w:id="179"/>
    </w:p>
    <w:p w14:paraId="7B3E8B47" w14:textId="0E4BFA6A" w:rsidR="005A5709" w:rsidRPr="00BF10D6" w:rsidRDefault="00B105E8" w:rsidP="005A5709">
      <w:pPr>
        <w:widowControl/>
        <w:jc w:val="left"/>
      </w:pPr>
      <w:r w:rsidRPr="00B105E8">
        <w:rPr>
          <w:noProof/>
        </w:rPr>
        <w:drawing>
          <wp:inline distT="0" distB="0" distL="0" distR="0" wp14:anchorId="0E6D4065" wp14:editId="37FD746F">
            <wp:extent cx="5759450" cy="2291080"/>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9450" cy="2291080"/>
                    </a:xfrm>
                    <a:prstGeom prst="rect">
                      <a:avLst/>
                    </a:prstGeom>
                    <a:noFill/>
                    <a:ln>
                      <a:noFill/>
                    </a:ln>
                  </pic:spPr>
                </pic:pic>
              </a:graphicData>
            </a:graphic>
          </wp:inline>
        </w:drawing>
      </w:r>
    </w:p>
    <w:p w14:paraId="29722E50" w14:textId="77777777" w:rsidR="005A5709" w:rsidRDefault="005A5709" w:rsidP="005A5709">
      <w:pPr>
        <w:widowControl/>
        <w:jc w:val="left"/>
      </w:pPr>
      <w:r>
        <w:br w:type="page"/>
      </w:r>
    </w:p>
    <w:p w14:paraId="1C676EEF" w14:textId="6A5A0D03" w:rsidR="005A5709" w:rsidRPr="00E504A5" w:rsidRDefault="00D95696" w:rsidP="005A5709">
      <w:pPr>
        <w:pStyle w:val="ac"/>
        <w:spacing w:before="120"/>
        <w:rPr>
          <w:color w:val="000000" w:themeColor="text1"/>
        </w:rPr>
      </w:pPr>
      <w:bookmarkStart w:id="180" w:name="_Ref408762189"/>
      <w:r w:rsidRPr="00D95696">
        <w:rPr>
          <w:noProof/>
        </w:rPr>
        <w:lastRenderedPageBreak/>
        <w:drawing>
          <wp:anchor distT="0" distB="0" distL="114300" distR="114300" simplePos="0" relativeHeight="252362752" behindDoc="0" locked="0" layoutInCell="1" allowOverlap="1" wp14:anchorId="244E75BF" wp14:editId="29BA8E05">
            <wp:simplePos x="0" y="0"/>
            <wp:positionH relativeFrom="column">
              <wp:posOffset>-2631</wp:posOffset>
            </wp:positionH>
            <wp:positionV relativeFrom="paragraph">
              <wp:posOffset>228056</wp:posOffset>
            </wp:positionV>
            <wp:extent cx="5759450" cy="3449955"/>
            <wp:effectExtent l="0" t="0" r="0" b="0"/>
            <wp:wrapNone/>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9450" cy="3449955"/>
                    </a:xfrm>
                    <a:prstGeom prst="rect">
                      <a:avLst/>
                    </a:prstGeom>
                    <a:noFill/>
                    <a:ln>
                      <a:noFill/>
                    </a:ln>
                  </pic:spPr>
                </pic:pic>
              </a:graphicData>
            </a:graphic>
          </wp:anchor>
        </w:drawing>
      </w:r>
      <w:r w:rsidR="005A5709" w:rsidRPr="0065679A">
        <w:t xml:space="preserve">表 </w:t>
      </w:r>
      <w:r w:rsidR="00A464C4">
        <w:rPr>
          <w:noProof/>
        </w:rPr>
        <w:fldChar w:fldCharType="begin"/>
      </w:r>
      <w:r w:rsidR="00A464C4">
        <w:rPr>
          <w:noProof/>
        </w:rPr>
        <w:instrText xml:space="preserve"> STYLEREF 2 \s </w:instrText>
      </w:r>
      <w:r w:rsidR="00A464C4">
        <w:rPr>
          <w:noProof/>
        </w:rPr>
        <w:fldChar w:fldCharType="separate"/>
      </w:r>
      <w:r w:rsidR="00586FC0">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表 \* ARABIC \s 2 </w:instrText>
      </w:r>
      <w:r w:rsidR="00A464C4">
        <w:rPr>
          <w:noProof/>
        </w:rPr>
        <w:fldChar w:fldCharType="separate"/>
      </w:r>
      <w:r w:rsidR="00586FC0">
        <w:rPr>
          <w:noProof/>
        </w:rPr>
        <w:t>22</w:t>
      </w:r>
      <w:r w:rsidR="00A464C4">
        <w:rPr>
          <w:noProof/>
        </w:rPr>
        <w:fldChar w:fldCharType="end"/>
      </w:r>
      <w:bookmarkEnd w:id="180"/>
      <w:r w:rsidR="005A5709" w:rsidRPr="0065679A">
        <w:rPr>
          <w:rFonts w:hint="eastAsia"/>
        </w:rPr>
        <w:t xml:space="preserve">　</w:t>
      </w:r>
      <w:r w:rsidR="005A5709" w:rsidRPr="00E504A5">
        <w:rPr>
          <w:rFonts w:hint="eastAsia"/>
          <w:color w:val="000000" w:themeColor="text1"/>
        </w:rPr>
        <w:t>港湾施設の維持管理手法</w:t>
      </w:r>
    </w:p>
    <w:p w14:paraId="47177F52" w14:textId="5660C914" w:rsidR="005A5709" w:rsidRDefault="00D95696" w:rsidP="005A5709">
      <w:pPr>
        <w:widowControl/>
        <w:jc w:val="center"/>
      </w:pPr>
      <w:r>
        <w:rPr>
          <w:noProof/>
        </w:rPr>
        <mc:AlternateContent>
          <mc:Choice Requires="wps">
            <w:drawing>
              <wp:anchor distT="0" distB="0" distL="114300" distR="114300" simplePos="0" relativeHeight="252093440" behindDoc="0" locked="0" layoutInCell="1" allowOverlap="1" wp14:anchorId="27B5EDB5" wp14:editId="1135286B">
                <wp:simplePos x="0" y="0"/>
                <wp:positionH relativeFrom="column">
                  <wp:posOffset>4705649</wp:posOffset>
                </wp:positionH>
                <wp:positionV relativeFrom="paragraph">
                  <wp:posOffset>2398769</wp:posOffset>
                </wp:positionV>
                <wp:extent cx="365760" cy="143123"/>
                <wp:effectExtent l="0" t="0" r="0" b="9525"/>
                <wp:wrapNone/>
                <wp:docPr id="703684262" name="正方形/長方形 6"/>
                <wp:cNvGraphicFramePr/>
                <a:graphic xmlns:a="http://schemas.openxmlformats.org/drawingml/2006/main">
                  <a:graphicData uri="http://schemas.microsoft.com/office/word/2010/wordprocessingShape">
                    <wps:wsp>
                      <wps:cNvSpPr/>
                      <wps:spPr>
                        <a:xfrm>
                          <a:off x="0" y="0"/>
                          <a:ext cx="365760" cy="143123"/>
                        </a:xfrm>
                        <a:prstGeom prst="rect">
                          <a:avLst/>
                        </a:prstGeom>
                        <a:solidFill>
                          <a:schemeClr val="bg1">
                            <a:alpha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66365F" id="正方形/長方形 6" o:spid="_x0000_s1026" style="position:absolute;left:0;text-align:left;margin-left:370.5pt;margin-top:188.9pt;width:28.8pt;height:11.25pt;z-index:252093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" fillcolor="white [3212]" stroked="f" strokeweight="2pt">
                <v:fill opacity="26214f"/>
              </v:rect>
            </w:pict>
          </mc:Fallback>
        </mc:AlternateContent>
      </w:r>
      <w:r w:rsidR="00E504A5">
        <w:rPr>
          <w:noProof/>
        </w:rPr>
        <mc:AlternateContent>
          <mc:Choice Requires="wps">
            <w:drawing>
              <wp:anchor distT="0" distB="0" distL="114300" distR="114300" simplePos="0" relativeHeight="252092416" behindDoc="0" locked="0" layoutInCell="1" allowOverlap="1" wp14:anchorId="352208EA" wp14:editId="4783819D">
                <wp:simplePos x="0" y="0"/>
                <wp:positionH relativeFrom="column">
                  <wp:posOffset>5768340</wp:posOffset>
                </wp:positionH>
                <wp:positionV relativeFrom="paragraph">
                  <wp:posOffset>1143411</wp:posOffset>
                </wp:positionV>
                <wp:extent cx="606761" cy="380589"/>
                <wp:effectExtent l="0" t="0" r="0" b="0"/>
                <wp:wrapNone/>
                <wp:docPr id="14102313" name="正方形/長方形 6"/>
                <wp:cNvGraphicFramePr/>
                <a:graphic xmlns:a="http://schemas.openxmlformats.org/drawingml/2006/main">
                  <a:graphicData uri="http://schemas.microsoft.com/office/word/2010/wordprocessingShape">
                    <wps:wsp>
                      <wps:cNvSpPr/>
                      <wps:spPr>
                        <a:xfrm>
                          <a:off x="0" y="0"/>
                          <a:ext cx="606761" cy="38058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127B6" id="正方形/長方形 6" o:spid="_x0000_s1026" style="position:absolute;left:0;text-align:left;margin-left:454.2pt;margin-top:90.05pt;width:47.8pt;height:29.9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" filled="f" stroked="f" strokeweight="2pt"/>
            </w:pict>
          </mc:Fallback>
        </mc:AlternateContent>
      </w:r>
    </w:p>
    <w:p w14:paraId="6B7C44FA" w14:textId="6E1E3EB5" w:rsidR="005A5709" w:rsidRPr="00D95696" w:rsidRDefault="005A5709" w:rsidP="005A5709">
      <w:pPr>
        <w:widowControl/>
        <w:jc w:val="left"/>
      </w:pPr>
    </w:p>
    <w:p w14:paraId="0C671C93" w14:textId="77777777" w:rsidR="00D95696" w:rsidRDefault="00D95696" w:rsidP="005A5709">
      <w:pPr>
        <w:pStyle w:val="ac"/>
        <w:spacing w:before="120"/>
      </w:pPr>
      <w:bookmarkStart w:id="181" w:name="_Ref408762191"/>
    </w:p>
    <w:p w14:paraId="60F1CCED" w14:textId="77777777" w:rsidR="00D95696" w:rsidRDefault="00D95696" w:rsidP="005A5709">
      <w:pPr>
        <w:pStyle w:val="ac"/>
        <w:spacing w:before="120"/>
      </w:pPr>
    </w:p>
    <w:p w14:paraId="7FA3D6BE" w14:textId="77777777" w:rsidR="00D95696" w:rsidRDefault="00D95696" w:rsidP="005A5709">
      <w:pPr>
        <w:pStyle w:val="ac"/>
        <w:spacing w:before="120"/>
      </w:pPr>
    </w:p>
    <w:p w14:paraId="78335870" w14:textId="77777777" w:rsidR="00D95696" w:rsidRDefault="00D95696" w:rsidP="005A5709">
      <w:pPr>
        <w:pStyle w:val="ac"/>
        <w:spacing w:before="120"/>
      </w:pPr>
    </w:p>
    <w:p w14:paraId="4E947832" w14:textId="77777777" w:rsidR="00D95696" w:rsidRDefault="00D95696" w:rsidP="005A5709">
      <w:pPr>
        <w:pStyle w:val="ac"/>
        <w:spacing w:before="120"/>
      </w:pPr>
    </w:p>
    <w:p w14:paraId="4F0138A5" w14:textId="77777777" w:rsidR="00D95696" w:rsidRDefault="00D95696" w:rsidP="005A5709">
      <w:pPr>
        <w:pStyle w:val="ac"/>
        <w:spacing w:before="120"/>
      </w:pPr>
    </w:p>
    <w:p w14:paraId="431DFBC0" w14:textId="77777777" w:rsidR="00D95696" w:rsidRDefault="00D95696" w:rsidP="005A5709">
      <w:pPr>
        <w:pStyle w:val="ac"/>
        <w:spacing w:before="120"/>
      </w:pPr>
    </w:p>
    <w:p w14:paraId="3F0BDBAB" w14:textId="77777777" w:rsidR="00D95696" w:rsidRDefault="00D95696" w:rsidP="005A5709">
      <w:pPr>
        <w:pStyle w:val="ac"/>
        <w:spacing w:before="120"/>
      </w:pPr>
    </w:p>
    <w:p w14:paraId="537E9E48" w14:textId="77777777" w:rsidR="00D95696" w:rsidRDefault="00D95696" w:rsidP="005A5709">
      <w:pPr>
        <w:pStyle w:val="ac"/>
        <w:spacing w:before="120"/>
      </w:pPr>
    </w:p>
    <w:p w14:paraId="60110D0C" w14:textId="77777777" w:rsidR="00D95696" w:rsidRDefault="00D95696" w:rsidP="005A5709">
      <w:pPr>
        <w:pStyle w:val="ac"/>
        <w:spacing w:before="120"/>
      </w:pPr>
    </w:p>
    <w:p w14:paraId="196F2302" w14:textId="0A325301" w:rsidR="005A5709" w:rsidRPr="003129C2" w:rsidRDefault="005A5709" w:rsidP="005A5709">
      <w:pPr>
        <w:pStyle w:val="ac"/>
        <w:spacing w:before="120"/>
      </w:pPr>
      <w:bookmarkStart w:id="182" w:name="_Ref190418723"/>
      <w:r w:rsidRPr="003129C2">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23</w:t>
      </w:r>
      <w:r w:rsidR="00A93C11">
        <w:fldChar w:fldCharType="end"/>
      </w:r>
      <w:bookmarkEnd w:id="181"/>
      <w:bookmarkEnd w:id="182"/>
      <w:r w:rsidRPr="003129C2">
        <w:rPr>
          <w:rFonts w:hint="eastAsia"/>
        </w:rPr>
        <w:t xml:space="preserve">　海岸施設の維持管理手法</w:t>
      </w:r>
    </w:p>
    <w:p w14:paraId="579EC4B0" w14:textId="4F9F1494" w:rsidR="005A5709" w:rsidRDefault="00D95696" w:rsidP="005A5709">
      <w:pPr>
        <w:widowControl/>
        <w:jc w:val="center"/>
      </w:pPr>
      <w:r w:rsidRPr="00825ECF">
        <w:rPr>
          <w:noProof/>
        </w:rPr>
        <w:drawing>
          <wp:anchor distT="0" distB="0" distL="114300" distR="114300" simplePos="0" relativeHeight="252363776" behindDoc="0" locked="0" layoutInCell="1" allowOverlap="1" wp14:anchorId="46E2B4F9" wp14:editId="5776A2F1">
            <wp:simplePos x="0" y="0"/>
            <wp:positionH relativeFrom="column">
              <wp:posOffset>-20411</wp:posOffset>
            </wp:positionH>
            <wp:positionV relativeFrom="paragraph">
              <wp:posOffset>76291</wp:posOffset>
            </wp:positionV>
            <wp:extent cx="5759450" cy="2017395"/>
            <wp:effectExtent l="0" t="0" r="0" b="1905"/>
            <wp:wrapNone/>
            <wp:docPr id="1058538338"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59450" cy="2017395"/>
                    </a:xfrm>
                    <a:prstGeom prst="rect">
                      <a:avLst/>
                    </a:prstGeom>
                    <a:noFill/>
                    <a:ln>
                      <a:noFill/>
                    </a:ln>
                  </pic:spPr>
                </pic:pic>
              </a:graphicData>
            </a:graphic>
          </wp:anchor>
        </w:drawing>
      </w:r>
    </w:p>
    <w:p w14:paraId="00EC804A" w14:textId="3B15D527" w:rsidR="005A5709" w:rsidRDefault="005A5709" w:rsidP="005A5709">
      <w:pPr>
        <w:widowControl/>
        <w:jc w:val="left"/>
      </w:pPr>
      <w:r>
        <w:br w:type="page"/>
      </w:r>
    </w:p>
    <w:p w14:paraId="0C023D06" w14:textId="77777777" w:rsidR="005A5709" w:rsidRPr="00122BB4" w:rsidRDefault="005A5709" w:rsidP="00C03E87">
      <w:pPr>
        <w:pStyle w:val="5"/>
        <w:ind w:left="1132"/>
      </w:pPr>
      <w:r w:rsidRPr="00122BB4">
        <w:rPr>
          <w:rFonts w:hint="eastAsia"/>
        </w:rPr>
        <w:lastRenderedPageBreak/>
        <w:t>維持管理水準の設定</w:t>
      </w:r>
    </w:p>
    <w:p w14:paraId="4CEBD41D" w14:textId="77777777" w:rsidR="005A5709" w:rsidRDefault="005A5709" w:rsidP="00C03E87">
      <w:pPr>
        <w:pStyle w:val="6"/>
      </w:pPr>
      <w:r w:rsidRPr="00122BB4">
        <w:rPr>
          <w:rFonts w:hint="eastAsia"/>
        </w:rPr>
        <w:t>目標管理水準</w:t>
      </w:r>
      <w:r>
        <w:rPr>
          <w:rFonts w:hint="eastAsia"/>
        </w:rPr>
        <w:t>および</w:t>
      </w:r>
      <w:r w:rsidRPr="00122BB4">
        <w:rPr>
          <w:rFonts w:hint="eastAsia"/>
        </w:rPr>
        <w:t>限界管理水準の考え方</w:t>
      </w:r>
    </w:p>
    <w:p w14:paraId="2CCE077E" w14:textId="27847047" w:rsidR="005A5709" w:rsidRPr="001E628A" w:rsidRDefault="00C03E87" w:rsidP="00C03E87">
      <w:pPr>
        <w:pStyle w:val="60"/>
        <w:ind w:left="735" w:firstLine="210"/>
        <w:rPr>
          <w:rFonts w:hAnsi="HG丸ｺﾞｼｯｸM-PRO"/>
          <w:bCs/>
          <w:szCs w:val="20"/>
        </w:rPr>
      </w:pPr>
      <w:r w:rsidRPr="00C03E87">
        <w:rPr>
          <w:rFonts w:hint="eastAsia"/>
        </w:rPr>
        <w:t>維持管理水準の設定については、安全性・信頼性やLCC最小化の観点から施設の特性や重要性などを考慮し、施設もしくは部材単位ごとに目標とする管理水準を適切に設定することが重要である。目標管理水準は、不測の事態が発生した場合でも対応可能となるよう、限界管理水準との間に適切な余裕を見込んで設定する。</w:t>
      </w:r>
    </w:p>
    <w:p w14:paraId="77023646" w14:textId="071D4731" w:rsidR="005A5709" w:rsidRPr="0088072A" w:rsidRDefault="005A5709" w:rsidP="005A5709">
      <w:pPr>
        <w:pStyle w:val="ac"/>
        <w:spacing w:before="120"/>
        <w:rPr>
          <w:color w:val="000000" w:themeColor="text1"/>
        </w:rPr>
      </w:pPr>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24</w:t>
      </w:r>
      <w:r w:rsidR="005E1989">
        <w:rPr>
          <w:noProof/>
        </w:rPr>
        <w:fldChar w:fldCharType="end"/>
      </w:r>
      <w:r w:rsidRPr="00122BB4">
        <w:rPr>
          <w:rFonts w:hint="eastAsia"/>
        </w:rPr>
        <w:t xml:space="preserve">　</w:t>
      </w:r>
      <w:r w:rsidRPr="0088072A">
        <w:rPr>
          <w:rFonts w:hint="eastAsia"/>
          <w:color w:val="000000" w:themeColor="text1"/>
        </w:rPr>
        <w:t>管理水準の基本的な考え方</w:t>
      </w:r>
    </w:p>
    <w:tbl>
      <w:tblPr>
        <w:tblStyle w:val="af6"/>
        <w:tblW w:w="8505" w:type="dxa"/>
        <w:tblInd w:w="534" w:type="dxa"/>
        <w:tblLook w:val="04A0" w:firstRow="1" w:lastRow="0" w:firstColumn="1" w:lastColumn="0" w:noHBand="0" w:noVBand="1"/>
      </w:tblPr>
      <w:tblGrid>
        <w:gridCol w:w="236"/>
        <w:gridCol w:w="1748"/>
        <w:gridCol w:w="6521"/>
      </w:tblGrid>
      <w:tr w:rsidR="005A5709" w:rsidRPr="00122BB4" w14:paraId="30CDF877" w14:textId="77777777" w:rsidTr="005E1989">
        <w:tc>
          <w:tcPr>
            <w:tcW w:w="1984" w:type="dxa"/>
            <w:gridSpan w:val="2"/>
            <w:tcBorders>
              <w:bottom w:val="double" w:sz="4" w:space="0" w:color="auto"/>
            </w:tcBorders>
            <w:shd w:val="clear" w:color="auto" w:fill="D9D9D9" w:themeFill="background1" w:themeFillShade="D9"/>
          </w:tcPr>
          <w:p w14:paraId="2AE922E7" w14:textId="77777777" w:rsidR="005A5709" w:rsidRPr="00122BB4" w:rsidRDefault="005A5709" w:rsidP="005E1989">
            <w:pPr>
              <w:spacing w:line="300" w:lineRule="exact"/>
              <w:jc w:val="center"/>
              <w:rPr>
                <w:rFonts w:hAnsi="HG丸ｺﾞｼｯｸM-PRO"/>
                <w:szCs w:val="21"/>
              </w:rPr>
            </w:pPr>
            <w:r w:rsidRPr="00122BB4">
              <w:rPr>
                <w:rFonts w:hAnsi="HG丸ｺﾞｼｯｸM-PRO" w:hint="eastAsia"/>
                <w:szCs w:val="21"/>
              </w:rPr>
              <w:t>区分</w:t>
            </w:r>
          </w:p>
        </w:tc>
        <w:tc>
          <w:tcPr>
            <w:tcW w:w="6521" w:type="dxa"/>
            <w:tcBorders>
              <w:bottom w:val="double" w:sz="4" w:space="0" w:color="auto"/>
            </w:tcBorders>
            <w:shd w:val="clear" w:color="auto" w:fill="D9D9D9" w:themeFill="background1" w:themeFillShade="D9"/>
          </w:tcPr>
          <w:p w14:paraId="4CECBAFA" w14:textId="77777777" w:rsidR="005A5709" w:rsidRPr="00122BB4" w:rsidRDefault="005A5709" w:rsidP="005E1989">
            <w:pPr>
              <w:spacing w:line="300" w:lineRule="exact"/>
              <w:jc w:val="center"/>
              <w:rPr>
                <w:rFonts w:hAnsi="HG丸ｺﾞｼｯｸM-PRO"/>
                <w:szCs w:val="21"/>
              </w:rPr>
            </w:pPr>
            <w:r w:rsidRPr="00122BB4">
              <w:rPr>
                <w:rFonts w:hAnsi="HG丸ｺﾞｼｯｸM-PRO" w:hint="eastAsia"/>
                <w:szCs w:val="21"/>
              </w:rPr>
              <w:t>説明</w:t>
            </w:r>
          </w:p>
        </w:tc>
      </w:tr>
      <w:tr w:rsidR="005A5709" w:rsidRPr="00122BB4" w14:paraId="59112A1F" w14:textId="77777777" w:rsidTr="005E1989">
        <w:tc>
          <w:tcPr>
            <w:tcW w:w="1984" w:type="dxa"/>
            <w:gridSpan w:val="2"/>
            <w:tcBorders>
              <w:top w:val="double" w:sz="4" w:space="0" w:color="auto"/>
            </w:tcBorders>
          </w:tcPr>
          <w:p w14:paraId="68C1B96E" w14:textId="77777777" w:rsidR="005A5709" w:rsidRPr="00122BB4" w:rsidRDefault="005A5709" w:rsidP="005E1989">
            <w:pPr>
              <w:spacing w:line="300" w:lineRule="exact"/>
              <w:rPr>
                <w:rFonts w:hAnsi="HG丸ｺﾞｼｯｸM-PRO"/>
                <w:szCs w:val="21"/>
              </w:rPr>
            </w:pPr>
            <w:r w:rsidRPr="00122BB4">
              <w:rPr>
                <w:rFonts w:hAnsi="HG丸ｺﾞｼｯｸM-PRO" w:hint="eastAsia"/>
                <w:szCs w:val="21"/>
              </w:rPr>
              <w:t>限界管理水準</w:t>
            </w:r>
          </w:p>
        </w:tc>
        <w:tc>
          <w:tcPr>
            <w:tcW w:w="6521" w:type="dxa"/>
            <w:tcBorders>
              <w:top w:val="double" w:sz="4" w:space="0" w:color="auto"/>
            </w:tcBorders>
          </w:tcPr>
          <w:p w14:paraId="6AF3A6BF" w14:textId="77777777"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・施設の安全性・信頼性を損なう不具合等、管理上、絶対に下回れない水準。</w:t>
            </w:r>
          </w:p>
          <w:p w14:paraId="2050DBE9" w14:textId="77777777" w:rsidR="005A5709" w:rsidRPr="00122BB4" w:rsidRDefault="005A5709" w:rsidP="005E1989">
            <w:pPr>
              <w:spacing w:line="300" w:lineRule="exact"/>
              <w:rPr>
                <w:rFonts w:hAnsi="HG丸ｺﾞｼｯｸM-PRO"/>
                <w:szCs w:val="21"/>
              </w:rPr>
            </w:pPr>
            <w:r w:rsidRPr="00122BB4">
              <w:rPr>
                <w:rFonts w:hAnsi="HG丸ｺﾞｼｯｸM-PRO" w:hint="eastAsia"/>
                <w:szCs w:val="21"/>
              </w:rPr>
              <w:t>・一般的に、これを超えると大規模修繕や更新等が必要となる。</w:t>
            </w:r>
          </w:p>
        </w:tc>
      </w:tr>
      <w:tr w:rsidR="005A5709" w:rsidRPr="00122BB4" w14:paraId="2CF2629E" w14:textId="77777777" w:rsidTr="005E1989">
        <w:tc>
          <w:tcPr>
            <w:tcW w:w="1984" w:type="dxa"/>
            <w:gridSpan w:val="2"/>
            <w:tcBorders>
              <w:bottom w:val="nil"/>
            </w:tcBorders>
          </w:tcPr>
          <w:p w14:paraId="0289D51C" w14:textId="77777777" w:rsidR="005A5709" w:rsidRPr="00122BB4" w:rsidRDefault="005A5709" w:rsidP="005E1989">
            <w:pPr>
              <w:spacing w:line="300" w:lineRule="exact"/>
              <w:rPr>
                <w:rFonts w:hAnsi="HG丸ｺﾞｼｯｸM-PRO"/>
                <w:szCs w:val="21"/>
              </w:rPr>
            </w:pPr>
            <w:r w:rsidRPr="00122BB4">
              <w:rPr>
                <w:rFonts w:hAnsi="HG丸ｺﾞｼｯｸM-PRO" w:hint="eastAsia"/>
                <w:szCs w:val="21"/>
              </w:rPr>
              <w:t>目標管理水準</w:t>
            </w:r>
          </w:p>
        </w:tc>
        <w:tc>
          <w:tcPr>
            <w:tcW w:w="6521" w:type="dxa"/>
            <w:tcBorders>
              <w:bottom w:val="dashSmallGap" w:sz="4" w:space="0" w:color="auto"/>
            </w:tcBorders>
          </w:tcPr>
          <w:p w14:paraId="7CC15195" w14:textId="77777777"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・管理上、目標とする水準</w:t>
            </w:r>
            <w:r>
              <w:rPr>
                <w:rFonts w:hAnsi="HG丸ｺﾞｼｯｸM-PRO" w:hint="eastAsia"/>
                <w:szCs w:val="21"/>
              </w:rPr>
              <w:t>。</w:t>
            </w:r>
          </w:p>
          <w:p w14:paraId="1F63CD1A" w14:textId="77777777"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・これを下回ると補修等の対策を実施</w:t>
            </w:r>
            <w:r>
              <w:rPr>
                <w:rFonts w:hAnsi="HG丸ｺﾞｼｯｸM-PRO" w:hint="eastAsia"/>
                <w:szCs w:val="21"/>
              </w:rPr>
              <w:t>。</w:t>
            </w:r>
          </w:p>
          <w:p w14:paraId="52C00E53" w14:textId="37A32C8E"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・目標管理水準は、不測の事態が発生した場合でも対応可能となるよう、限界管理水準との間に適切な余裕を見込んで設定する（</w:t>
            </w:r>
            <w:r>
              <w:rPr>
                <w:rFonts w:hAnsi="HG丸ｺﾞｼｯｸM-PRO"/>
                <w:szCs w:val="21"/>
              </w:rPr>
              <w:fldChar w:fldCharType="begin"/>
            </w:r>
            <w:r>
              <w:rPr>
                <w:rFonts w:hAnsi="HG丸ｺﾞｼｯｸM-PRO"/>
                <w:szCs w:val="21"/>
              </w:rPr>
              <w:instrText xml:space="preserve"> </w:instrText>
            </w:r>
            <w:r>
              <w:rPr>
                <w:rFonts w:hAnsi="HG丸ｺﾞｼｯｸM-PRO" w:hint="eastAsia"/>
                <w:szCs w:val="21"/>
              </w:rPr>
              <w:instrText>REF _Ref180576117 \h</w:instrText>
            </w:r>
            <w:r>
              <w:rPr>
                <w:rFonts w:hAnsi="HG丸ｺﾞｼｯｸM-PRO"/>
                <w:szCs w:val="21"/>
              </w:rPr>
              <w:instrText xml:space="preserve">  \* MERGEFORMAT </w:instrText>
            </w:r>
            <w:r>
              <w:rPr>
                <w:rFonts w:hAnsi="HG丸ｺﾞｼｯｸM-PRO"/>
                <w:szCs w:val="21"/>
              </w:rPr>
            </w:r>
            <w:r>
              <w:rPr>
                <w:rFonts w:hAnsi="HG丸ｺﾞｼｯｸM-PRO"/>
                <w:szCs w:val="21"/>
              </w:rPr>
              <w:fldChar w:fldCharType="separate"/>
            </w:r>
            <w:r w:rsidR="00586FC0" w:rsidRPr="00586FC0">
              <w:rPr>
                <w:rFonts w:hAnsi="HG丸ｺﾞｼｯｸM-PRO"/>
                <w:szCs w:val="21"/>
              </w:rPr>
              <w:t>図 3.1</w:t>
            </w:r>
            <w:r w:rsidR="00586FC0" w:rsidRPr="00586FC0">
              <w:rPr>
                <w:rFonts w:hAnsi="HG丸ｺﾞｼｯｸM-PRO"/>
                <w:szCs w:val="21"/>
              </w:rPr>
              <w:noBreakHyphen/>
              <w:t>32</w:t>
            </w:r>
            <w:r>
              <w:rPr>
                <w:rFonts w:hAnsi="HG丸ｺﾞｼｯｸM-PRO"/>
                <w:szCs w:val="21"/>
              </w:rPr>
              <w:fldChar w:fldCharType="end"/>
            </w:r>
            <w:r w:rsidRPr="00122BB4">
              <w:rPr>
                <w:rFonts w:hAnsi="HG丸ｺﾞｼｯｸM-PRO" w:hint="eastAsia"/>
                <w:szCs w:val="21"/>
              </w:rPr>
              <w:t>参照）。</w:t>
            </w:r>
          </w:p>
        </w:tc>
      </w:tr>
      <w:tr w:rsidR="005A5709" w:rsidRPr="00122BB4" w14:paraId="1ADC80E2" w14:textId="77777777" w:rsidTr="005E1989">
        <w:tc>
          <w:tcPr>
            <w:tcW w:w="236" w:type="dxa"/>
            <w:tcBorders>
              <w:top w:val="nil"/>
              <w:right w:val="dashSmallGap" w:sz="4" w:space="0" w:color="auto"/>
            </w:tcBorders>
          </w:tcPr>
          <w:p w14:paraId="69BE006B" w14:textId="77777777" w:rsidR="005A5709" w:rsidRPr="00122BB4" w:rsidRDefault="005A5709" w:rsidP="005E1989">
            <w:pPr>
              <w:spacing w:line="300" w:lineRule="exact"/>
              <w:rPr>
                <w:rFonts w:hAnsi="HG丸ｺﾞｼｯｸM-PRO"/>
                <w:szCs w:val="21"/>
              </w:rPr>
            </w:pPr>
          </w:p>
        </w:tc>
        <w:tc>
          <w:tcPr>
            <w:tcW w:w="1748" w:type="dxa"/>
            <w:tcBorders>
              <w:top w:val="dashSmallGap" w:sz="4" w:space="0" w:color="auto"/>
              <w:left w:val="dashSmallGap" w:sz="4" w:space="0" w:color="auto"/>
            </w:tcBorders>
          </w:tcPr>
          <w:p w14:paraId="3922EB7A" w14:textId="77777777" w:rsidR="005A5709" w:rsidRDefault="005A5709" w:rsidP="005E1989">
            <w:pPr>
              <w:spacing w:line="300" w:lineRule="exact"/>
              <w:rPr>
                <w:rFonts w:hAnsi="HG丸ｺﾞｼｯｸM-PRO"/>
              </w:rPr>
            </w:pPr>
            <w:r w:rsidRPr="00122BB4">
              <w:rPr>
                <w:rFonts w:hAnsi="HG丸ｺﾞｼｯｸM-PRO" w:hint="eastAsia"/>
              </w:rPr>
              <w:t>予測計画型</w:t>
            </w:r>
          </w:p>
          <w:p w14:paraId="0BB082A9" w14:textId="77777777" w:rsidR="005A5709" w:rsidRPr="00122BB4" w:rsidRDefault="005A5709" w:rsidP="005E1989">
            <w:pPr>
              <w:spacing w:line="300" w:lineRule="exact"/>
              <w:rPr>
                <w:rFonts w:hAnsi="HG丸ｺﾞｼｯｸM-PRO"/>
              </w:rPr>
            </w:pPr>
            <w:r w:rsidRPr="00122BB4">
              <w:rPr>
                <w:rFonts w:hAnsi="HG丸ｺﾞｼｯｸM-PRO" w:hint="eastAsia"/>
              </w:rPr>
              <w:t>の場合</w:t>
            </w:r>
          </w:p>
        </w:tc>
        <w:tc>
          <w:tcPr>
            <w:tcW w:w="6521" w:type="dxa"/>
            <w:tcBorders>
              <w:top w:val="dashSmallGap" w:sz="4" w:space="0" w:color="auto"/>
            </w:tcBorders>
          </w:tcPr>
          <w:p w14:paraId="0D9150FC" w14:textId="7884E1F0" w:rsidR="005A5709" w:rsidRPr="00122BB4" w:rsidRDefault="005A5709" w:rsidP="005E1989">
            <w:pPr>
              <w:spacing w:line="300" w:lineRule="exact"/>
              <w:ind w:left="210" w:hangingChars="100" w:hanging="210"/>
              <w:rPr>
                <w:rFonts w:hAnsi="HG丸ｺﾞｼｯｸM-PRO"/>
                <w:szCs w:val="21"/>
              </w:rPr>
            </w:pPr>
            <w:r w:rsidRPr="00122BB4">
              <w:rPr>
                <w:rFonts w:hAnsi="HG丸ｺﾞｼｯｸM-PRO" w:hint="eastAsia"/>
                <w:szCs w:val="21"/>
              </w:rPr>
              <w:t>・劣化予測が可能な施設（</w:t>
            </w:r>
            <w:r w:rsidRPr="0088072A">
              <w:rPr>
                <w:rFonts w:hAnsi="HG丸ｺﾞｼｯｸM-PRO" w:hint="eastAsia"/>
                <w:color w:val="000000" w:themeColor="text1"/>
                <w:szCs w:val="21"/>
              </w:rPr>
              <w:t>鋼構造施設</w:t>
            </w:r>
            <w:r w:rsidRPr="00122BB4">
              <w:rPr>
                <w:rFonts w:hAnsi="HG丸ｺﾞｼｯｸM-PRO" w:hint="eastAsia"/>
                <w:szCs w:val="21"/>
              </w:rPr>
              <w:t>）で、目標</w:t>
            </w:r>
            <w:r w:rsidRPr="00A819DF">
              <w:rPr>
                <w:rFonts w:hAnsi="HG丸ｺﾞｼｯｸM-PRO" w:hint="eastAsia"/>
                <w:szCs w:val="21"/>
              </w:rPr>
              <w:t>供用</w:t>
            </w:r>
            <w:r w:rsidRPr="00122BB4">
              <w:rPr>
                <w:rFonts w:hAnsi="HG丸ｺﾞｼｯｸM-PRO" w:hint="eastAsia"/>
                <w:szCs w:val="21"/>
              </w:rPr>
              <w:t>年数（寿命）を</w:t>
            </w:r>
            <w:r w:rsidRPr="00583CFE">
              <w:rPr>
                <w:rFonts w:hAnsi="HG丸ｺﾞｼｯｸM-PRO" w:hint="eastAsia"/>
                <w:szCs w:val="21"/>
              </w:rPr>
              <w:t>設定</w:t>
            </w:r>
            <w:r w:rsidRPr="00122BB4">
              <w:rPr>
                <w:rFonts w:hAnsi="HG丸ｺﾞｼｯｸM-PRO" w:hint="eastAsia"/>
                <w:szCs w:val="21"/>
              </w:rPr>
              <w:t>した上で、ライフサイクルコストの最小化など、最適なタイミング（</w:t>
            </w:r>
            <w:r>
              <w:rPr>
                <w:rFonts w:hAnsi="HG丸ｺﾞｼｯｸM-PRO"/>
                <w:szCs w:val="21"/>
              </w:rPr>
              <w:fldChar w:fldCharType="begin"/>
            </w:r>
            <w:r>
              <w:rPr>
                <w:rFonts w:hAnsi="HG丸ｺﾞｼｯｸM-PRO"/>
                <w:szCs w:val="21"/>
              </w:rPr>
              <w:instrText xml:space="preserve"> </w:instrText>
            </w:r>
            <w:r>
              <w:rPr>
                <w:rFonts w:hAnsi="HG丸ｺﾞｼｯｸM-PRO" w:hint="eastAsia"/>
                <w:szCs w:val="21"/>
              </w:rPr>
              <w:instrText>REF _Ref180576144 \h</w:instrText>
            </w:r>
            <w:r>
              <w:rPr>
                <w:rFonts w:hAnsi="HG丸ｺﾞｼｯｸM-PRO"/>
                <w:szCs w:val="21"/>
              </w:rPr>
              <w:instrText xml:space="preserve">  \* MERGEFORMAT </w:instrText>
            </w:r>
            <w:r>
              <w:rPr>
                <w:rFonts w:hAnsi="HG丸ｺﾞｼｯｸM-PRO"/>
                <w:szCs w:val="21"/>
              </w:rPr>
            </w:r>
            <w:r>
              <w:rPr>
                <w:rFonts w:hAnsi="HG丸ｺﾞｼｯｸM-PRO"/>
                <w:szCs w:val="21"/>
              </w:rPr>
              <w:fldChar w:fldCharType="separate"/>
            </w:r>
            <w:r w:rsidR="00586FC0" w:rsidRPr="00586FC0">
              <w:rPr>
                <w:rFonts w:hAnsi="HG丸ｺﾞｼｯｸM-PRO"/>
                <w:szCs w:val="21"/>
              </w:rPr>
              <w:t>図 3.1</w:t>
            </w:r>
            <w:r w:rsidR="00586FC0" w:rsidRPr="00586FC0">
              <w:rPr>
                <w:rFonts w:hAnsi="HG丸ｺﾞｼｯｸM-PRO"/>
                <w:szCs w:val="21"/>
              </w:rPr>
              <w:noBreakHyphen/>
              <w:t>33</w:t>
            </w:r>
            <w:r>
              <w:rPr>
                <w:rFonts w:hAnsi="HG丸ｺﾞｼｯｸM-PRO"/>
                <w:szCs w:val="21"/>
              </w:rPr>
              <w:fldChar w:fldCharType="end"/>
            </w:r>
            <w:r w:rsidRPr="00122BB4">
              <w:rPr>
                <w:rFonts w:hAnsi="HG丸ｺﾞｼｯｸM-PRO" w:hint="eastAsia"/>
                <w:szCs w:val="21"/>
              </w:rPr>
              <w:t>参照）で最適な補修等を行う水準。</w:t>
            </w:r>
          </w:p>
        </w:tc>
      </w:tr>
    </w:tbl>
    <w:p w14:paraId="18490D76" w14:textId="77777777" w:rsidR="005A5709" w:rsidRPr="00122BB4" w:rsidRDefault="005A5709" w:rsidP="005A5709">
      <w:pPr>
        <w:spacing w:beforeLines="50" w:before="180"/>
        <w:jc w:val="center"/>
        <w:rPr>
          <w:rFonts w:hAnsi="HG丸ｺﾞｼｯｸM-PRO"/>
        </w:rPr>
      </w:pPr>
      <w:r w:rsidRPr="007D2698">
        <w:rPr>
          <w:noProof/>
        </w:rPr>
        <w:drawing>
          <wp:inline distT="0" distB="0" distL="0" distR="0" wp14:anchorId="3F3D64A1" wp14:editId="314A4FFB">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14:paraId="4596138D" w14:textId="45B79B0C" w:rsidR="005A5709" w:rsidRDefault="005A5709" w:rsidP="005A5709">
      <w:pPr>
        <w:pStyle w:val="ac"/>
        <w:spacing w:before="120"/>
      </w:pPr>
      <w:bookmarkStart w:id="183" w:name="_Ref180576117"/>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32</w:t>
      </w:r>
      <w:r w:rsidR="005E1989">
        <w:rPr>
          <w:noProof/>
        </w:rPr>
        <w:fldChar w:fldCharType="end"/>
      </w:r>
      <w:bookmarkEnd w:id="183"/>
      <w:r w:rsidRPr="00583CFE">
        <w:rPr>
          <w:rFonts w:hint="eastAsia"/>
        </w:rPr>
        <w:t xml:space="preserve">　不測の事態に対する管理水準の余裕幅</w:t>
      </w:r>
    </w:p>
    <w:p w14:paraId="2978DE18" w14:textId="77777777" w:rsidR="005A5709" w:rsidRPr="00705170" w:rsidRDefault="005A5709" w:rsidP="005A5709"/>
    <w:p w14:paraId="1CECF857" w14:textId="77777777" w:rsidR="005A5709" w:rsidRPr="00122BB4" w:rsidRDefault="005A5709" w:rsidP="005A5709">
      <w:pPr>
        <w:jc w:val="center"/>
      </w:pPr>
      <w:r w:rsidRPr="00583CFE">
        <w:rPr>
          <w:rFonts w:hAnsi="HG丸ｺﾞｼｯｸM-PRO"/>
          <w:noProof/>
        </w:rPr>
        <mc:AlternateContent>
          <mc:Choice Requires="wps">
            <w:drawing>
              <wp:anchor distT="0" distB="0" distL="114300" distR="114300" simplePos="0" relativeHeight="252032000" behindDoc="0" locked="0" layoutInCell="1" allowOverlap="1" wp14:anchorId="0AEB1259" wp14:editId="772BA2B7">
                <wp:simplePos x="0" y="0"/>
                <wp:positionH relativeFrom="column">
                  <wp:posOffset>5205095</wp:posOffset>
                </wp:positionH>
                <wp:positionV relativeFrom="paragraph">
                  <wp:posOffset>527685</wp:posOffset>
                </wp:positionV>
                <wp:extent cx="861060" cy="361315"/>
                <wp:effectExtent l="190500" t="1905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70328"/>
                            <a:gd name="adj2" fmla="val -54980"/>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102C2E"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B1259" id="四角形吹き出し 3279" o:spid="_x0000_s1330" type="#_x0000_t61" style="position:absolute;left:0;text-align:left;margin-left:409.85pt;margin-top:41.55pt;width:67.8pt;height:28.4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" adj="-4391,-1076" fillcolor="white [3212]" strokecolor="black [3213]">
                <v:textbox>
                  <w:txbxContent>
                    <w:p w14:paraId="4E102C2E"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Pr="007D2698">
        <w:rPr>
          <w:rFonts w:hAnsi="HG丸ｺﾞｼｯｸM-PRO"/>
          <w:noProof/>
        </w:rPr>
        <mc:AlternateContent>
          <mc:Choice Requires="wps">
            <w:drawing>
              <wp:anchor distT="0" distB="0" distL="114300" distR="114300" simplePos="0" relativeHeight="252030976" behindDoc="0" locked="0" layoutInCell="1" allowOverlap="1" wp14:anchorId="600E4422" wp14:editId="1E58BDB8">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7BC56A"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70515224"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E4422" id="四角形吹き出し 3277" o:spid="_x0000_s1331" type="#_x0000_t61" style="position:absolute;left:0;text-align:left;margin-left:224.6pt;margin-top:88.15pt;width:70.3pt;height:26.7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" adj="13809,-37070" fillcolor="white [3212]" strokecolor="black [3213]">
                <v:textbox>
                  <w:txbxContent>
                    <w:p w14:paraId="5D7BC56A"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14:paraId="70515224" w14:textId="77777777" w:rsidR="00F933E5" w:rsidRPr="00A819DF" w:rsidRDefault="00F933E5" w:rsidP="005A5709">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Pr="00583CFE">
        <w:object w:dxaOrig="9650" w:dyaOrig="3078" w14:anchorId="1ABEDFC4">
          <v:shape id="_x0000_i1027" type="#_x0000_t75" style="width:396.6pt;height:126.05pt" o:ole="">
            <v:imagedata r:id="rId95" o:title=""/>
          </v:shape>
          <o:OLEObject Type="Embed" ProgID="Visio.Drawing.11" ShapeID="_x0000_i1027" DrawAspect="Content" ObjectID="_1803815627" r:id="rId96"/>
        </w:object>
      </w:r>
    </w:p>
    <w:p w14:paraId="49FFEF3B" w14:textId="06EE1BF2" w:rsidR="005A5709" w:rsidRPr="00122BB4" w:rsidRDefault="005A5709" w:rsidP="005A5709">
      <w:pPr>
        <w:pStyle w:val="ac"/>
        <w:spacing w:before="120"/>
      </w:pPr>
      <w:bookmarkStart w:id="184" w:name="_Ref180576144"/>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33</w:t>
      </w:r>
      <w:r w:rsidR="005E1989">
        <w:rPr>
          <w:noProof/>
        </w:rPr>
        <w:fldChar w:fldCharType="end"/>
      </w:r>
      <w:bookmarkEnd w:id="184"/>
      <w:r w:rsidRPr="00122BB4">
        <w:rPr>
          <w:rFonts w:hint="eastAsia"/>
        </w:rPr>
        <w:t xml:space="preserve">　</w:t>
      </w:r>
      <w:r w:rsidRPr="00122BB4">
        <w:t>LCC最小化のイメージ</w:t>
      </w:r>
    </w:p>
    <w:p w14:paraId="7A898B2A" w14:textId="77777777" w:rsidR="005A5709" w:rsidRDefault="005A5709" w:rsidP="005A5709"/>
    <w:p w14:paraId="09ACB735" w14:textId="77777777" w:rsidR="005A5709" w:rsidRDefault="005A5709" w:rsidP="00C03E87">
      <w:pPr>
        <w:pStyle w:val="6"/>
      </w:pPr>
      <w:r w:rsidRPr="00122BB4">
        <w:rPr>
          <w:rFonts w:hint="eastAsia"/>
        </w:rPr>
        <w:lastRenderedPageBreak/>
        <w:t>管理水準の設定</w:t>
      </w:r>
    </w:p>
    <w:p w14:paraId="570061D8" w14:textId="77777777" w:rsidR="00C03E87" w:rsidRDefault="00C03E87" w:rsidP="00C03E87">
      <w:pPr>
        <w:pStyle w:val="60"/>
        <w:ind w:left="735" w:firstLine="210"/>
      </w:pPr>
      <w:r>
        <w:rPr>
          <w:rFonts w:hint="eastAsia"/>
        </w:rPr>
        <w:t>施設の機能を常に維持し続ける必要があることから、劣化による施設の機能を失う前に補修を実施しなければならない。</w:t>
      </w:r>
    </w:p>
    <w:p w14:paraId="44B67F0C" w14:textId="77777777" w:rsidR="00C03E87" w:rsidRDefault="00C03E87" w:rsidP="00C03E87">
      <w:pPr>
        <w:pStyle w:val="60"/>
        <w:ind w:left="735" w:firstLine="210"/>
      </w:pPr>
      <w:r>
        <w:rPr>
          <w:rFonts w:hint="eastAsia"/>
        </w:rPr>
        <w:t>目標管理水準、限界管理水準は、その施設の要求性能をもとに定量的に設定することが望ましいが、現時点では性能規定は難しい面も多いことから、点検の診断・評価結果である総合評価に基づき設定する。</w:t>
      </w:r>
    </w:p>
    <w:p w14:paraId="25ADA8CE" w14:textId="2834D88F" w:rsidR="00C03E87" w:rsidRPr="00C03E87" w:rsidRDefault="00C03E87" w:rsidP="00C03E87">
      <w:pPr>
        <w:pStyle w:val="60"/>
        <w:ind w:left="735" w:firstLine="210"/>
      </w:pPr>
      <w:r>
        <w:rPr>
          <w:rFonts w:hint="eastAsia"/>
        </w:rPr>
        <w:t>併せて、国や他団体の事例も踏まえながら管理水準の見直しを継続的に実施する。</w:t>
      </w:r>
    </w:p>
    <w:p w14:paraId="04BB7D9D" w14:textId="77777777" w:rsidR="005A5709" w:rsidRDefault="005A5709" w:rsidP="005A5709">
      <w:pPr>
        <w:pStyle w:val="50"/>
        <w:ind w:left="735" w:firstLine="210"/>
        <w:rPr>
          <w:rFonts w:hAnsi="HG丸ｺﾞｼｯｸM-PRO"/>
        </w:rPr>
      </w:pPr>
      <w:r>
        <w:rPr>
          <w:rFonts w:hAnsi="HG丸ｺﾞｼｯｸM-PRO" w:hint="eastAsia"/>
          <w:noProof/>
        </w:rPr>
        <mc:AlternateContent>
          <mc:Choice Requires="wps">
            <w:drawing>
              <wp:anchor distT="0" distB="0" distL="114300" distR="114300" simplePos="0" relativeHeight="252076032" behindDoc="0" locked="0" layoutInCell="1" allowOverlap="1" wp14:anchorId="4D730EDD" wp14:editId="520E1804">
                <wp:simplePos x="0" y="0"/>
                <wp:positionH relativeFrom="column">
                  <wp:posOffset>528320</wp:posOffset>
                </wp:positionH>
                <wp:positionV relativeFrom="paragraph">
                  <wp:posOffset>147320</wp:posOffset>
                </wp:positionV>
                <wp:extent cx="5286375" cy="628650"/>
                <wp:effectExtent l="0" t="0" r="28575" b="19050"/>
                <wp:wrapNone/>
                <wp:docPr id="399" name="正方形/長方形 399"/>
                <wp:cNvGraphicFramePr/>
                <a:graphic xmlns:a="http://schemas.openxmlformats.org/drawingml/2006/main">
                  <a:graphicData uri="http://schemas.microsoft.com/office/word/2010/wordprocessingShape">
                    <wps:wsp>
                      <wps:cNvSpPr/>
                      <wps:spPr>
                        <a:xfrm>
                          <a:off x="0" y="0"/>
                          <a:ext cx="5286375" cy="628650"/>
                        </a:xfrm>
                        <a:prstGeom prst="rect">
                          <a:avLst/>
                        </a:prstGeom>
                        <a:noFill/>
                        <a:ln w="9525">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rect w14:anchorId="3C5FE693" id="正方形/長方形 399" o:spid="_x0000_s1026" style="position:absolute;margin-left:41.6pt;margin-top:11.6pt;width:416.25pt;height:49.5pt;z-index:25207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" filled="f" strokecolor="black [3213]"/>
            </w:pict>
          </mc:Fallback>
        </mc:AlternateContent>
      </w:r>
    </w:p>
    <w:p w14:paraId="27CE9008" w14:textId="77777777" w:rsidR="005A5709" w:rsidRDefault="005A5709" w:rsidP="005A5709">
      <w:pPr>
        <w:pStyle w:val="50"/>
        <w:ind w:leftChars="450" w:left="945" w:firstLineChars="0" w:firstLine="0"/>
        <w:rPr>
          <w:rFonts w:hAnsi="HG丸ｺﾞｼｯｸM-PRO"/>
          <w:bCs/>
          <w:szCs w:val="20"/>
        </w:rPr>
      </w:pPr>
      <w:r>
        <w:rPr>
          <w:rFonts w:hAnsi="HG丸ｺﾞｼｯｸM-PRO" w:hint="eastAsia"/>
          <w:bCs/>
          <w:szCs w:val="20"/>
        </w:rPr>
        <w:t>限界管理水準：施設の損傷等により機能を失うことがないように管理する水準を示す。目標管理水準：施設の健全度を一定のレベルより下らないように管理する水準を示す。</w:t>
      </w:r>
    </w:p>
    <w:p w14:paraId="3A784BE3" w14:textId="77777777" w:rsidR="005A5709" w:rsidRDefault="005A5709" w:rsidP="005A5709">
      <w:pPr>
        <w:ind w:left="420" w:hangingChars="200" w:hanging="420"/>
        <w:rPr>
          <w:rFonts w:hAnsi="HG丸ｺﾞｼｯｸM-PRO"/>
          <w:bCs/>
          <w:szCs w:val="20"/>
        </w:rPr>
      </w:pPr>
    </w:p>
    <w:p w14:paraId="34041A28" w14:textId="50AB0C02" w:rsidR="005A5709" w:rsidRDefault="005A5709" w:rsidP="005A5709">
      <w:pPr>
        <w:pStyle w:val="ac"/>
        <w:spacing w:before="120"/>
        <w:rPr>
          <w:bCs w:val="0"/>
        </w:rPr>
      </w:pPr>
      <w:r>
        <w:t xml:space="preserve">表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25</w:t>
      </w:r>
      <w:r w:rsidR="005E1989">
        <w:rPr>
          <w:noProof/>
        </w:rPr>
        <w:fldChar w:fldCharType="end"/>
      </w:r>
      <w:r>
        <w:rPr>
          <w:rFonts w:hint="eastAsia"/>
        </w:rPr>
        <w:t xml:space="preserve">　</w:t>
      </w:r>
      <w:r>
        <w:rPr>
          <w:rFonts w:hint="eastAsia"/>
          <w:bCs w:val="0"/>
        </w:rPr>
        <w:t>港湾施設における管理水準</w:t>
      </w:r>
    </w:p>
    <w:p w14:paraId="1C6C5071" w14:textId="77777777" w:rsidR="005A5709" w:rsidRDefault="005A5709" w:rsidP="005A5709">
      <w:pPr>
        <w:ind w:leftChars="200" w:left="420" w:firstLineChars="100" w:firstLine="210"/>
        <w:jc w:val="left"/>
        <w:rPr>
          <w:rFonts w:hAnsi="HG丸ｺﾞｼｯｸM-PRO"/>
          <w:bCs/>
          <w:szCs w:val="20"/>
        </w:rPr>
      </w:pPr>
      <w:r>
        <w:rPr>
          <w:rFonts w:hint="eastAsia"/>
          <w:noProof/>
        </w:rPr>
        <mc:AlternateContent>
          <mc:Choice Requires="wps">
            <w:drawing>
              <wp:anchor distT="0" distB="0" distL="114300" distR="114300" simplePos="0" relativeHeight="252079104" behindDoc="0" locked="0" layoutInCell="1" allowOverlap="1" wp14:anchorId="01BC223B" wp14:editId="2979DD91">
                <wp:simplePos x="0" y="0"/>
                <wp:positionH relativeFrom="column">
                  <wp:posOffset>396240</wp:posOffset>
                </wp:positionH>
                <wp:positionV relativeFrom="paragraph">
                  <wp:posOffset>1293495</wp:posOffset>
                </wp:positionV>
                <wp:extent cx="5579745" cy="0"/>
                <wp:effectExtent l="0" t="19050" r="1905" b="19050"/>
                <wp:wrapNone/>
                <wp:docPr id="128" name="直線コネクタ 128"/>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18C287C2" id="直線コネクタ 128" o:spid="_x0000_s1026" style="position:absolute;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85pt" to="470.55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" strokecolor="red" strokeweight="2.25pt"/>
            </w:pict>
          </mc:Fallback>
        </mc:AlternateContent>
      </w:r>
      <w:r>
        <w:rPr>
          <w:rFonts w:hint="eastAsia"/>
          <w:noProof/>
        </w:rPr>
        <mc:AlternateContent>
          <mc:Choice Requires="wps">
            <w:drawing>
              <wp:anchor distT="0" distB="0" distL="114300" distR="114300" simplePos="0" relativeHeight="252069888" behindDoc="0" locked="0" layoutInCell="1" allowOverlap="1" wp14:anchorId="4335DCFE" wp14:editId="046BDA8A">
                <wp:simplePos x="0" y="0"/>
                <wp:positionH relativeFrom="column">
                  <wp:posOffset>4962525</wp:posOffset>
                </wp:positionH>
                <wp:positionV relativeFrom="paragraph">
                  <wp:posOffset>466725</wp:posOffset>
                </wp:positionV>
                <wp:extent cx="1250315" cy="339090"/>
                <wp:effectExtent l="0" t="0" r="0" b="0"/>
                <wp:wrapNone/>
                <wp:docPr id="370" name="テキスト ボックス 370"/>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7AC918B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4335DCFE" id="テキスト ボックス 370" o:spid="_x0000_s1332" type="#_x0000_t202" style="position:absolute;left:0;text-align:left;margin-left:390.75pt;margin-top:36.75pt;width:98.45pt;height:26.7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" filled="f" stroked="f" strokeweight="1.5pt">
                <v:textbox style="mso-fit-shape-to-text:t">
                  <w:txbxContent>
                    <w:p w14:paraId="7AC918B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2072960" behindDoc="0" locked="0" layoutInCell="1" allowOverlap="1" wp14:anchorId="38AB8094" wp14:editId="26707A32">
                <wp:simplePos x="0" y="0"/>
                <wp:positionH relativeFrom="column">
                  <wp:posOffset>396240</wp:posOffset>
                </wp:positionH>
                <wp:positionV relativeFrom="paragraph">
                  <wp:posOffset>734060</wp:posOffset>
                </wp:positionV>
                <wp:extent cx="5579745" cy="0"/>
                <wp:effectExtent l="0" t="19050" r="1905" b="19050"/>
                <wp:wrapNone/>
                <wp:docPr id="373" name="直線コネクタ 373"/>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7DFF1346" id="直線コネクタ 373" o:spid="_x0000_s1026" style="position:absolute;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7.8pt" to="470.5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" strokecolor="red" strokeweight="2.25pt"/>
            </w:pict>
          </mc:Fallback>
        </mc:AlternateContent>
      </w:r>
      <w:r>
        <w:rPr>
          <w:rFonts w:hint="eastAsia"/>
          <w:noProof/>
        </w:rPr>
        <mc:AlternateContent>
          <mc:Choice Requires="wps">
            <w:drawing>
              <wp:anchor distT="0" distB="0" distL="114300" distR="114300" simplePos="0" relativeHeight="252071936" behindDoc="0" locked="0" layoutInCell="1" allowOverlap="1" wp14:anchorId="440C8E21" wp14:editId="30B56A25">
                <wp:simplePos x="0" y="0"/>
                <wp:positionH relativeFrom="column">
                  <wp:posOffset>4962525</wp:posOffset>
                </wp:positionH>
                <wp:positionV relativeFrom="paragraph">
                  <wp:posOffset>1031875</wp:posOffset>
                </wp:positionV>
                <wp:extent cx="1250315" cy="339090"/>
                <wp:effectExtent l="0" t="0" r="0" b="0"/>
                <wp:wrapNone/>
                <wp:docPr id="371" name="テキスト ボックス 371"/>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0FC675E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440C8E21" id="テキスト ボックス 371" o:spid="_x0000_s1333" type="#_x0000_t202" style="position:absolute;left:0;text-align:left;margin-left:390.75pt;margin-top:81.25pt;width:98.45pt;height:26.7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" filled="f" stroked="f" strokeweight="1.5pt">
                <v:textbox style="mso-fit-shape-to-text:t">
                  <w:txbxContent>
                    <w:p w14:paraId="0FC675E9"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v:textbox>
              </v:shape>
            </w:pict>
          </mc:Fallback>
        </mc:AlternateContent>
      </w:r>
      <w:r w:rsidRPr="008877C0">
        <w:rPr>
          <w:noProof/>
        </w:rPr>
        <w:drawing>
          <wp:inline distT="0" distB="0" distL="0" distR="0" wp14:anchorId="3AB5E555" wp14:editId="6F2BCA30">
            <wp:extent cx="4644000" cy="2498585"/>
            <wp:effectExtent l="0" t="0" r="444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14:paraId="0256C5B6" w14:textId="77777777" w:rsidR="005A5709" w:rsidRDefault="005A5709" w:rsidP="005A5709">
      <w:pPr>
        <w:ind w:leftChars="200" w:left="420" w:firstLineChars="100" w:firstLine="210"/>
        <w:jc w:val="left"/>
        <w:rPr>
          <w:rFonts w:hAnsi="HG丸ｺﾞｼｯｸM-PRO"/>
          <w:bCs/>
          <w:szCs w:val="20"/>
        </w:rPr>
      </w:pPr>
    </w:p>
    <w:p w14:paraId="55EB959B" w14:textId="618AA501" w:rsidR="005A5709" w:rsidRDefault="005A5709" w:rsidP="005A5709">
      <w:pPr>
        <w:pStyle w:val="ac"/>
        <w:spacing w:before="120"/>
        <w:rPr>
          <w:bCs w:val="0"/>
        </w:rPr>
      </w:pPr>
      <w:r>
        <w:t xml:space="preserve">表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26</w:t>
      </w:r>
      <w:r w:rsidR="005E1989">
        <w:rPr>
          <w:noProof/>
        </w:rPr>
        <w:fldChar w:fldCharType="end"/>
      </w:r>
      <w:r>
        <w:rPr>
          <w:rFonts w:hint="eastAsia"/>
        </w:rPr>
        <w:t xml:space="preserve">　</w:t>
      </w:r>
      <w:r>
        <w:rPr>
          <w:rFonts w:hint="eastAsia"/>
          <w:bCs w:val="0"/>
          <w:sz w:val="20"/>
        </w:rPr>
        <w:t>海岸施設における管理水準</w:t>
      </w:r>
      <w:r>
        <w:rPr>
          <w:rFonts w:hint="eastAsia"/>
          <w:noProof/>
        </w:rPr>
        <mc:AlternateContent>
          <mc:Choice Requires="wps">
            <w:drawing>
              <wp:anchor distT="0" distB="0" distL="114300" distR="114300" simplePos="0" relativeHeight="252081152" behindDoc="0" locked="0" layoutInCell="1" allowOverlap="1" wp14:anchorId="7DF88B3F" wp14:editId="4302DACF">
                <wp:simplePos x="0" y="0"/>
                <wp:positionH relativeFrom="column">
                  <wp:posOffset>6694170</wp:posOffset>
                </wp:positionH>
                <wp:positionV relativeFrom="paragraph">
                  <wp:posOffset>568325</wp:posOffset>
                </wp:positionV>
                <wp:extent cx="1583690" cy="0"/>
                <wp:effectExtent l="0" t="19050" r="16510" b="19050"/>
                <wp:wrapNone/>
                <wp:docPr id="374" name="直線コネクタ 374"/>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3179EDFB" id="直線コネクタ 374" o:spid="_x0000_s1026" style="position:absolute;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7.1pt,44.75pt" to="651.8pt,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" strokecolor="red" strokeweight="2.25pt"/>
            </w:pict>
          </mc:Fallback>
        </mc:AlternateContent>
      </w:r>
    </w:p>
    <w:p w14:paraId="49D747E2" w14:textId="77777777" w:rsidR="005A5709" w:rsidRDefault="005A5709" w:rsidP="005A5709">
      <w:pPr>
        <w:jc w:val="left"/>
        <w:rPr>
          <w:rFonts w:hAnsi="HG丸ｺﾞｼｯｸM-PRO"/>
          <w:bCs/>
          <w:szCs w:val="20"/>
        </w:rPr>
      </w:pPr>
      <w:r>
        <w:rPr>
          <w:rFonts w:hint="eastAsia"/>
          <w:noProof/>
        </w:rPr>
        <mc:AlternateContent>
          <mc:Choice Requires="wps">
            <w:drawing>
              <wp:anchor distT="0" distB="0" distL="114300" distR="114300" simplePos="0" relativeHeight="252075008" behindDoc="0" locked="0" layoutInCell="1" allowOverlap="1" wp14:anchorId="5F9118D4" wp14:editId="5C7270DA">
                <wp:simplePos x="0" y="0"/>
                <wp:positionH relativeFrom="column">
                  <wp:posOffset>4962525</wp:posOffset>
                </wp:positionH>
                <wp:positionV relativeFrom="paragraph">
                  <wp:posOffset>1020283</wp:posOffset>
                </wp:positionV>
                <wp:extent cx="1250315" cy="339090"/>
                <wp:effectExtent l="0" t="0" r="0" b="0"/>
                <wp:wrapNone/>
                <wp:docPr id="378" name="テキスト ボックス 378"/>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4BA61322"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5F9118D4" id="テキスト ボックス 378" o:spid="_x0000_s1334" type="#_x0000_t202" style="position:absolute;margin-left:390.75pt;margin-top:80.35pt;width:98.45pt;height:26.7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" filled="f" stroked="f" strokeweight="1.5pt">
                <v:textbox style="mso-fit-shape-to-text:t">
                  <w:txbxContent>
                    <w:p w14:paraId="4BA61322"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目標管理水準</w:t>
                      </w:r>
                    </w:p>
                  </w:txbxContent>
                </v:textbox>
              </v:shape>
            </w:pict>
          </mc:Fallback>
        </mc:AlternateContent>
      </w:r>
      <w:r>
        <w:rPr>
          <w:rFonts w:hint="eastAsia"/>
          <w:noProof/>
        </w:rPr>
        <mc:AlternateContent>
          <mc:Choice Requires="wps">
            <w:drawing>
              <wp:anchor distT="0" distB="0" distL="114300" distR="114300" simplePos="0" relativeHeight="252073984" behindDoc="0" locked="0" layoutInCell="1" allowOverlap="1" wp14:anchorId="2D60545B" wp14:editId="6390F5E2">
                <wp:simplePos x="0" y="0"/>
                <wp:positionH relativeFrom="column">
                  <wp:posOffset>4962525</wp:posOffset>
                </wp:positionH>
                <wp:positionV relativeFrom="paragraph">
                  <wp:posOffset>439258</wp:posOffset>
                </wp:positionV>
                <wp:extent cx="1250315" cy="339090"/>
                <wp:effectExtent l="0" t="0" r="0" b="0"/>
                <wp:wrapNone/>
                <wp:docPr id="375" name="テキスト ボックス 375"/>
                <wp:cNvGraphicFramePr/>
                <a:graphic xmlns:a="http://schemas.openxmlformats.org/drawingml/2006/main">
                  <a:graphicData uri="http://schemas.microsoft.com/office/word/2010/wordprocessingShape">
                    <wps:wsp>
                      <wps:cNvSpPr txBox="1"/>
                      <wps:spPr>
                        <a:xfrm>
                          <a:off x="0" y="0"/>
                          <a:ext cx="1250315" cy="339090"/>
                        </a:xfrm>
                        <a:prstGeom prst="rect">
                          <a:avLst/>
                        </a:prstGeom>
                        <a:noFill/>
                        <a:ln w="19050">
                          <a:noFill/>
                        </a:ln>
                      </wps:spPr>
                      <wps:txbx>
                        <w:txbxContent>
                          <w:p w14:paraId="3D38CEA0"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wps:txbx>
                      <wps:bodyPr wrap="square" rtlCol="0">
                        <a:spAutoFit/>
                      </wps:bodyPr>
                    </wps:wsp>
                  </a:graphicData>
                </a:graphic>
                <wp14:sizeRelH relativeFrom="margin">
                  <wp14:pctWidth>0</wp14:pctWidth>
                </wp14:sizeRelH>
                <wp14:sizeRelV relativeFrom="page">
                  <wp14:pctHeight>0</wp14:pctHeight>
                </wp14:sizeRelV>
              </wp:anchor>
            </w:drawing>
          </mc:Choice>
          <mc:Fallback>
            <w:pict>
              <v:shape w14:anchorId="2D60545B" id="テキスト ボックス 375" o:spid="_x0000_s1335" type="#_x0000_t202" style="position:absolute;margin-left:390.75pt;margin-top:34.6pt;width:98.45pt;height:26.7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" filled="f" stroked="f" strokeweight="1.5pt">
                <v:textbox style="mso-fit-shape-to-text:t">
                  <w:txbxContent>
                    <w:p w14:paraId="3D38CEA0" w14:textId="77777777" w:rsidR="00F933E5" w:rsidRDefault="00F933E5" w:rsidP="005A5709">
                      <w:pPr>
                        <w:jc w:val="left"/>
                        <w:rPr>
                          <w:rFonts w:hAnsi="HG丸ｺﾞｼｯｸM-PRO"/>
                        </w:rPr>
                      </w:pPr>
                      <w:r>
                        <w:rPr>
                          <w:rFonts w:hAnsi="HG丸ｺﾞｼｯｸM-PRO" w:cs="Meiryo UI" w:hint="eastAsia"/>
                          <w:color w:val="000000" w:themeColor="text1"/>
                          <w:kern w:val="24"/>
                          <w:szCs w:val="22"/>
                        </w:rPr>
                        <w:t>限界管理水準</w:t>
                      </w:r>
                    </w:p>
                  </w:txbxContent>
                </v:textbox>
              </v:shape>
            </w:pict>
          </mc:Fallback>
        </mc:AlternateContent>
      </w:r>
      <w:r>
        <w:rPr>
          <w:rFonts w:hint="eastAsia"/>
          <w:noProof/>
        </w:rPr>
        <mc:AlternateContent>
          <mc:Choice Requires="wps">
            <w:drawing>
              <wp:anchor distT="0" distB="0" distL="114300" distR="114300" simplePos="0" relativeHeight="252078080" behindDoc="0" locked="0" layoutInCell="1" allowOverlap="1" wp14:anchorId="4B35BC3D" wp14:editId="67834188">
                <wp:simplePos x="0" y="0"/>
                <wp:positionH relativeFrom="column">
                  <wp:posOffset>396240</wp:posOffset>
                </wp:positionH>
                <wp:positionV relativeFrom="paragraph">
                  <wp:posOffset>1290320</wp:posOffset>
                </wp:positionV>
                <wp:extent cx="5579745" cy="0"/>
                <wp:effectExtent l="0" t="19050" r="1905" b="19050"/>
                <wp:wrapNone/>
                <wp:docPr id="1899551487" name="直線コネクタ 1899551487"/>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5757EEF5" id="直線コネクタ 1899551487" o:spid="_x0000_s1026" style="position:absolute;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101.6pt" to="470.55pt,10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" strokecolor="red" strokeweight="2.25pt"/>
            </w:pict>
          </mc:Fallback>
        </mc:AlternateContent>
      </w:r>
      <w:r>
        <w:rPr>
          <w:rFonts w:hint="eastAsia"/>
          <w:noProof/>
        </w:rPr>
        <mc:AlternateContent>
          <mc:Choice Requires="wps">
            <w:drawing>
              <wp:anchor distT="0" distB="0" distL="114300" distR="114300" simplePos="0" relativeHeight="252080128" behindDoc="0" locked="0" layoutInCell="1" allowOverlap="1" wp14:anchorId="3175E249" wp14:editId="1276E93B">
                <wp:simplePos x="0" y="0"/>
                <wp:positionH relativeFrom="column">
                  <wp:posOffset>396240</wp:posOffset>
                </wp:positionH>
                <wp:positionV relativeFrom="paragraph">
                  <wp:posOffset>723265</wp:posOffset>
                </wp:positionV>
                <wp:extent cx="5579745" cy="0"/>
                <wp:effectExtent l="0" t="19050" r="1905" b="19050"/>
                <wp:wrapNone/>
                <wp:docPr id="130" name="直線コネクタ 130"/>
                <wp:cNvGraphicFramePr/>
                <a:graphic xmlns:a="http://schemas.openxmlformats.org/drawingml/2006/main">
                  <a:graphicData uri="http://schemas.microsoft.com/office/word/2010/wordprocessingShape">
                    <wps:wsp>
                      <wps:cNvCnPr/>
                      <wps:spPr>
                        <a:xfrm>
                          <a:off x="0" y="0"/>
                          <a:ext cx="557974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F527D83" id="直線コネクタ 130" o:spid="_x0000_s1026" style="position:absolute;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31.2pt,56.95pt" to="470.55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" strokecolor="red" strokeweight="2.25pt"/>
            </w:pict>
          </mc:Fallback>
        </mc:AlternateContent>
      </w:r>
      <w:r>
        <w:rPr>
          <w:rFonts w:hAnsi="HG丸ｺﾞｼｯｸM-PRO" w:hint="eastAsia"/>
          <w:bCs/>
          <w:szCs w:val="20"/>
        </w:rPr>
        <w:t xml:space="preserve">　　　</w:t>
      </w:r>
      <w:r w:rsidRPr="008877C0">
        <w:rPr>
          <w:noProof/>
        </w:rPr>
        <w:drawing>
          <wp:inline distT="0" distB="0" distL="0" distR="0" wp14:anchorId="76DE46AF" wp14:editId="484AA800">
            <wp:extent cx="4644000" cy="2498585"/>
            <wp:effectExtent l="0" t="0" r="4445" b="0"/>
            <wp:docPr id="1683990891" name="図 168399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644000" cy="2498585"/>
                    </a:xfrm>
                    <a:prstGeom prst="rect">
                      <a:avLst/>
                    </a:prstGeom>
                    <a:noFill/>
                    <a:ln>
                      <a:noFill/>
                    </a:ln>
                  </pic:spPr>
                </pic:pic>
              </a:graphicData>
            </a:graphic>
          </wp:inline>
        </w:drawing>
      </w:r>
    </w:p>
    <w:p w14:paraId="62ED7B25" w14:textId="77777777" w:rsidR="005A5709" w:rsidRDefault="005A5709" w:rsidP="005A5709">
      <w:pPr>
        <w:ind w:left="420" w:hangingChars="200" w:hanging="420"/>
        <w:jc w:val="center"/>
        <w:rPr>
          <w:rFonts w:hAnsi="HG丸ｺﾞｼｯｸM-PRO"/>
          <w:bCs/>
          <w:sz w:val="20"/>
          <w:szCs w:val="20"/>
        </w:rPr>
      </w:pPr>
      <w:r>
        <w:rPr>
          <w:rFonts w:hint="eastAsia"/>
          <w:noProof/>
        </w:rPr>
        <mc:AlternateContent>
          <mc:Choice Requires="wps">
            <w:drawing>
              <wp:anchor distT="0" distB="0" distL="114300" distR="114300" simplePos="0" relativeHeight="252070912" behindDoc="0" locked="0" layoutInCell="1" allowOverlap="1" wp14:anchorId="731BEEB9" wp14:editId="11A23089">
                <wp:simplePos x="0" y="0"/>
                <wp:positionH relativeFrom="column">
                  <wp:posOffset>6846570</wp:posOffset>
                </wp:positionH>
                <wp:positionV relativeFrom="paragraph">
                  <wp:posOffset>-1793875</wp:posOffset>
                </wp:positionV>
                <wp:extent cx="1583690" cy="0"/>
                <wp:effectExtent l="0" t="19050" r="16510" b="19050"/>
                <wp:wrapNone/>
                <wp:docPr id="396" name="直線コネクタ 396"/>
                <wp:cNvGraphicFramePr/>
                <a:graphic xmlns:a="http://schemas.openxmlformats.org/drawingml/2006/main">
                  <a:graphicData uri="http://schemas.microsoft.com/office/word/2010/wordprocessingShape">
                    <wps:wsp>
                      <wps:cNvCnPr/>
                      <wps:spPr>
                        <a:xfrm>
                          <a:off x="0" y="0"/>
                          <a:ext cx="1583690" cy="0"/>
                        </a:xfrm>
                        <a:prstGeom prst="line">
                          <a:avLst/>
                        </a:prstGeom>
                        <a:noFill/>
                        <a:ln w="28575" cap="flat" cmpd="sng" algn="ctr">
                          <a:solidFill>
                            <a:srgbClr val="FF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4D71B470" id="直線コネクタ 396" o:spid="_x0000_s1026" style="position:absolute;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9.1pt,-141.25pt" to="663.8pt,-1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" strokecolor="red" strokeweight="2.25pt"/>
            </w:pict>
          </mc:Fallback>
        </mc:AlternateContent>
      </w:r>
      <w:r>
        <w:rPr>
          <w:rFonts w:hAnsi="HG丸ｺﾞｼｯｸM-PRO"/>
          <w:bCs/>
          <w:sz w:val="20"/>
          <w:szCs w:val="20"/>
        </w:rPr>
        <w:t xml:space="preserve"> </w:t>
      </w:r>
    </w:p>
    <w:p w14:paraId="4B9A36AC" w14:textId="77777777" w:rsidR="005A5709" w:rsidRDefault="005A5709" w:rsidP="00C03E87">
      <w:pPr>
        <w:pStyle w:val="4"/>
      </w:pPr>
      <w:bookmarkStart w:id="185" w:name="_Toc397531715"/>
      <w:bookmarkStart w:id="186" w:name="_Toc397605003"/>
      <w:bookmarkStart w:id="187" w:name="_Toc397531716"/>
      <w:bookmarkStart w:id="188" w:name="_Toc397605004"/>
      <w:bookmarkStart w:id="189" w:name="_Toc397531717"/>
      <w:bookmarkStart w:id="190" w:name="_Toc397605005"/>
      <w:bookmarkStart w:id="191" w:name="_Toc397531718"/>
      <w:bookmarkStart w:id="192" w:name="_Toc397605006"/>
      <w:bookmarkStart w:id="193" w:name="_Toc397531719"/>
      <w:bookmarkStart w:id="194" w:name="_Toc397605007"/>
      <w:bookmarkStart w:id="195" w:name="_Toc397531720"/>
      <w:bookmarkStart w:id="196" w:name="_Toc397605008"/>
      <w:bookmarkStart w:id="197" w:name="_Toc397531721"/>
      <w:bookmarkStart w:id="198" w:name="_Toc397605009"/>
      <w:bookmarkStart w:id="199" w:name="_Toc397531722"/>
      <w:bookmarkStart w:id="200" w:name="_Toc397605010"/>
      <w:bookmarkStart w:id="201" w:name="_Toc397531723"/>
      <w:bookmarkStart w:id="202" w:name="_Toc397605011"/>
      <w:bookmarkStart w:id="203" w:name="_Toc397531724"/>
      <w:bookmarkStart w:id="204" w:name="_Toc397605012"/>
      <w:bookmarkStart w:id="205" w:name="_Toc397531725"/>
      <w:bookmarkStart w:id="206" w:name="_Toc397605013"/>
      <w:bookmarkStart w:id="207" w:name="_Toc406834017"/>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r w:rsidRPr="00122BB4">
        <w:rPr>
          <w:rFonts w:hint="eastAsia"/>
        </w:rPr>
        <w:lastRenderedPageBreak/>
        <w:t>更新の考え方</w:t>
      </w:r>
      <w:bookmarkEnd w:id="207"/>
    </w:p>
    <w:p w14:paraId="699055DF" w14:textId="77777777" w:rsidR="00C03E87" w:rsidRDefault="00C03E87" w:rsidP="00C03E87">
      <w:pPr>
        <w:pStyle w:val="40"/>
        <w:ind w:left="420" w:firstLine="210"/>
      </w:pPr>
      <w:r>
        <w:rPr>
          <w:rFonts w:hint="eastAsia"/>
        </w:rPr>
        <w:t>都市基盤施設は、適切な維持管理を行い、安全性・信頼性、LCC最小化の観点から、可能な限り繰り返し維持管理を行い、使い続けることが基本であるが、一方で、各分野・施設の特性や重要度を考慮し、物理的、機能的、社会的、経済的、技術的実現可能性、社会的影響の視点などから総合的に評価を行い、更新について見極めることとする。</w:t>
      </w:r>
    </w:p>
    <w:p w14:paraId="4A9B5BE6" w14:textId="613B4CA9" w:rsidR="00C03E87" w:rsidRPr="00C03E87" w:rsidRDefault="00C03E87" w:rsidP="00C03E87">
      <w:pPr>
        <w:pStyle w:val="40"/>
        <w:ind w:left="420" w:firstLine="210"/>
      </w:pPr>
      <w:r>
        <w:rPr>
          <w:rFonts w:hint="eastAsia"/>
        </w:rPr>
        <w:t>各施設について、それぞれの更新判定フローを設定し、その更新判定フローに基づく、点検を実施し、更新すべき施設の抽出を行うとともに、抽出した施設について、具体的な更新方法や時期を今後順次、整理していくこととする。</w:t>
      </w:r>
    </w:p>
    <w:p w14:paraId="3133AE14" w14:textId="77777777" w:rsidR="005A5709" w:rsidRPr="0090285B" w:rsidRDefault="005A5709" w:rsidP="005A5709">
      <w:pPr>
        <w:pStyle w:val="30"/>
        <w:ind w:leftChars="250" w:left="525" w:firstLine="210"/>
        <w:rPr>
          <w:rFonts w:hAnsi="HG丸ｺﾞｼｯｸM-PRO"/>
        </w:rPr>
      </w:pPr>
    </w:p>
    <w:p w14:paraId="26A9FBDA" w14:textId="77777777" w:rsidR="005A5709" w:rsidRDefault="005A5709" w:rsidP="00C03E87">
      <w:pPr>
        <w:pStyle w:val="5"/>
        <w:ind w:left="1132"/>
      </w:pPr>
      <w:r w:rsidRPr="00122BB4">
        <w:rPr>
          <w:rFonts w:hint="eastAsia"/>
        </w:rPr>
        <w:t>考慮</w:t>
      </w:r>
      <w:r>
        <w:rPr>
          <w:rFonts w:hint="eastAsia"/>
        </w:rPr>
        <w:t>すべき視点と更新判定フロー</w:t>
      </w:r>
    </w:p>
    <w:p w14:paraId="098CF09F" w14:textId="4F3C5902" w:rsidR="00C03E87" w:rsidRPr="00C03E87" w:rsidRDefault="00C03E87" w:rsidP="00C03E87">
      <w:pPr>
        <w:pStyle w:val="50"/>
        <w:ind w:left="735" w:firstLine="210"/>
      </w:pPr>
      <w:r w:rsidRPr="00541EA5">
        <w:rPr>
          <w:rFonts w:hAnsi="HG丸ｺﾞｼｯｸM-PRO" w:hint="eastAsia"/>
          <w:color w:val="000000" w:themeColor="text1"/>
        </w:rPr>
        <w:t>更新の見極め</w:t>
      </w:r>
      <w:r>
        <w:rPr>
          <w:rFonts w:hAnsi="HG丸ｺﾞｼｯｸM-PRO" w:hint="eastAsia"/>
          <w:color w:val="000000" w:themeColor="text1"/>
        </w:rPr>
        <w:t>時に</w:t>
      </w:r>
      <w:r w:rsidRPr="00541EA5">
        <w:rPr>
          <w:rFonts w:hAnsi="HG丸ｺﾞｼｯｸM-PRO" w:hint="eastAsia"/>
          <w:color w:val="000000" w:themeColor="text1"/>
        </w:rPr>
        <w:t>考慮すべき視点と更新の見極めの判定フローの一例</w:t>
      </w:r>
      <w:r>
        <w:rPr>
          <w:rFonts w:hAnsi="HG丸ｺﾞｼｯｸM-PRO" w:hint="eastAsia"/>
          <w:color w:val="000000" w:themeColor="text1"/>
        </w:rPr>
        <w:t>を</w:t>
      </w:r>
      <w:r w:rsidRPr="00A819DF">
        <w:rPr>
          <w:rFonts w:hAnsi="HG丸ｺﾞｼｯｸM-PRO" w:hint="eastAsia"/>
          <w:color w:val="000000" w:themeColor="text1"/>
        </w:rPr>
        <w:t>以下</w:t>
      </w:r>
      <w:r>
        <w:rPr>
          <w:rFonts w:hAnsi="HG丸ｺﾞｼｯｸM-PRO" w:hint="eastAsia"/>
          <w:color w:val="000000" w:themeColor="text1"/>
        </w:rPr>
        <w:t>に示す</w:t>
      </w:r>
      <w:r w:rsidRPr="00A819DF">
        <w:rPr>
          <w:rFonts w:hAnsi="HG丸ｺﾞｼｯｸM-PRO" w:hint="eastAsia"/>
          <w:color w:val="000000" w:themeColor="text1"/>
        </w:rPr>
        <w:t>。</w:t>
      </w:r>
    </w:p>
    <w:p w14:paraId="55F60A2C" w14:textId="4CC41442" w:rsidR="005A5709" w:rsidRPr="0088072A" w:rsidRDefault="005A5709" w:rsidP="005A5709">
      <w:pPr>
        <w:pStyle w:val="ac"/>
        <w:spacing w:before="120"/>
        <w:rPr>
          <w:color w:val="000000" w:themeColor="text1"/>
        </w:rPr>
      </w:pPr>
      <w:bookmarkStart w:id="208" w:name="_Ref395283386"/>
      <w:r w:rsidRPr="0065679A">
        <w:rPr>
          <w:rFonts w:hint="eastAsia"/>
        </w:rPr>
        <w:t>表</w:t>
      </w:r>
      <w:r w:rsidRPr="0065679A">
        <w:t xml:space="preserve"> </w:t>
      </w:r>
      <w:r w:rsidR="00A464C4">
        <w:rPr>
          <w:noProof/>
        </w:rPr>
        <w:fldChar w:fldCharType="begin"/>
      </w:r>
      <w:r w:rsidR="00A464C4">
        <w:rPr>
          <w:noProof/>
        </w:rPr>
        <w:instrText xml:space="preserve"> STYLEREF 2 \s </w:instrText>
      </w:r>
      <w:r w:rsidR="00A464C4">
        <w:rPr>
          <w:noProof/>
        </w:rPr>
        <w:fldChar w:fldCharType="separate"/>
      </w:r>
      <w:r w:rsidR="00586FC0">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表 \* ARABIC \s 2 </w:instrText>
      </w:r>
      <w:r w:rsidR="00A464C4">
        <w:rPr>
          <w:noProof/>
        </w:rPr>
        <w:fldChar w:fldCharType="separate"/>
      </w:r>
      <w:r w:rsidR="00586FC0">
        <w:rPr>
          <w:noProof/>
        </w:rPr>
        <w:t>27</w:t>
      </w:r>
      <w:r w:rsidR="00A464C4">
        <w:rPr>
          <w:noProof/>
        </w:rPr>
        <w:fldChar w:fldCharType="end"/>
      </w:r>
      <w:bookmarkEnd w:id="208"/>
      <w:r w:rsidRPr="0065679A">
        <w:rPr>
          <w:rFonts w:hint="eastAsia"/>
        </w:rPr>
        <w:t xml:space="preserve">　</w:t>
      </w:r>
      <w:r w:rsidRPr="0088072A">
        <w:rPr>
          <w:rFonts w:hint="eastAsia"/>
          <w:color w:val="000000" w:themeColor="text1"/>
        </w:rPr>
        <w:t>更新の見極めにあたり考慮すべき視点</w:t>
      </w:r>
    </w:p>
    <w:tbl>
      <w:tblPr>
        <w:tblStyle w:val="46"/>
        <w:tblW w:w="8806" w:type="dxa"/>
        <w:tblInd w:w="392" w:type="dxa"/>
        <w:tblLook w:val="04A0" w:firstRow="1" w:lastRow="0" w:firstColumn="1" w:lastColumn="0" w:noHBand="0" w:noVBand="1"/>
      </w:tblPr>
      <w:tblGrid>
        <w:gridCol w:w="2002"/>
        <w:gridCol w:w="6804"/>
      </w:tblGrid>
      <w:tr w:rsidR="005A5709" w:rsidRPr="00D84DDB" w14:paraId="7C949A0B" w14:textId="77777777" w:rsidTr="005E1989">
        <w:tc>
          <w:tcPr>
            <w:tcW w:w="2002" w:type="dxa"/>
            <w:tcBorders>
              <w:bottom w:val="double" w:sz="4" w:space="0" w:color="auto"/>
            </w:tcBorders>
            <w:shd w:val="clear" w:color="auto" w:fill="D9D9D9" w:themeFill="background1" w:themeFillShade="D9"/>
          </w:tcPr>
          <w:p w14:paraId="5AF11B04" w14:textId="77777777" w:rsidR="005A5709" w:rsidRPr="00D84DDB" w:rsidRDefault="005A5709" w:rsidP="005E1989">
            <w:pPr>
              <w:spacing w:line="240" w:lineRule="exact"/>
              <w:jc w:val="center"/>
              <w:rPr>
                <w:rFonts w:hAnsi="HG丸ｺﾞｼｯｸM-PRO"/>
                <w:color w:val="FF0000"/>
                <w:highlight w:val="yellow"/>
              </w:rPr>
            </w:pPr>
            <w:r w:rsidRPr="0088072A">
              <w:rPr>
                <w:rFonts w:hAnsi="HG丸ｺﾞｼｯｸM-PRO" w:hint="eastAsia"/>
                <w:color w:val="000000" w:themeColor="text1"/>
              </w:rPr>
              <w:t>考慮すべき視点</w:t>
            </w:r>
          </w:p>
        </w:tc>
        <w:tc>
          <w:tcPr>
            <w:tcW w:w="6804" w:type="dxa"/>
            <w:tcBorders>
              <w:bottom w:val="double" w:sz="4" w:space="0" w:color="auto"/>
            </w:tcBorders>
            <w:shd w:val="clear" w:color="auto" w:fill="D9D9D9" w:themeFill="background1" w:themeFillShade="D9"/>
          </w:tcPr>
          <w:p w14:paraId="6EA64AE8" w14:textId="77777777" w:rsidR="005A5709" w:rsidRPr="00D84DDB" w:rsidRDefault="005A5709" w:rsidP="005E1989">
            <w:pPr>
              <w:spacing w:line="240" w:lineRule="exact"/>
              <w:jc w:val="center"/>
              <w:rPr>
                <w:rFonts w:hAnsi="HG丸ｺﾞｼｯｸM-PRO"/>
                <w:color w:val="FF0000"/>
                <w:highlight w:val="yellow"/>
              </w:rPr>
            </w:pPr>
            <w:r w:rsidRPr="0088072A">
              <w:rPr>
                <w:rFonts w:hAnsi="HG丸ｺﾞｼｯｸM-PRO" w:hint="eastAsia"/>
                <w:color w:val="000000" w:themeColor="text1"/>
              </w:rPr>
              <w:t>内容等</w:t>
            </w:r>
          </w:p>
        </w:tc>
      </w:tr>
      <w:tr w:rsidR="005A5709" w:rsidRPr="00D84DDB" w14:paraId="3A26A433" w14:textId="77777777" w:rsidTr="005E1989">
        <w:tc>
          <w:tcPr>
            <w:tcW w:w="2002" w:type="dxa"/>
            <w:tcBorders>
              <w:top w:val="double" w:sz="4" w:space="0" w:color="auto"/>
            </w:tcBorders>
          </w:tcPr>
          <w:p w14:paraId="6BE68A42"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物理的視点</w:t>
            </w:r>
          </w:p>
        </w:tc>
        <w:tc>
          <w:tcPr>
            <w:tcW w:w="6804" w:type="dxa"/>
            <w:tcBorders>
              <w:top w:val="double" w:sz="4" w:space="0" w:color="auto"/>
            </w:tcBorders>
          </w:tcPr>
          <w:p w14:paraId="06530655" w14:textId="77777777" w:rsidR="005A5709" w:rsidRPr="0088072A" w:rsidRDefault="005A5709" w:rsidP="005E1989">
            <w:pPr>
              <w:spacing w:line="240" w:lineRule="exact"/>
              <w:ind w:left="210" w:hangingChars="100" w:hanging="210"/>
              <w:rPr>
                <w:rFonts w:hAnsi="HG丸ｺﾞｼｯｸM-PRO"/>
                <w:color w:val="000000" w:themeColor="text1"/>
              </w:rPr>
            </w:pPr>
            <w:r w:rsidRPr="0088072A">
              <w:rPr>
                <w:rFonts w:hAnsi="HG丸ｺﾞｼｯｸM-PRO" w:hint="eastAsia"/>
                <w:color w:val="000000" w:themeColor="text1"/>
              </w:rPr>
              <w:t>・自然条件や荷重などの作用によりその機能が低下し（限界管理水準を下回る）、通常の維持・修繕を加えても安全性などから使用に耐えなくなった状態</w:t>
            </w:r>
          </w:p>
        </w:tc>
      </w:tr>
      <w:tr w:rsidR="005A5709" w:rsidRPr="00D84DDB" w14:paraId="6EE6DB44" w14:textId="77777777" w:rsidTr="005E1989">
        <w:trPr>
          <w:trHeight w:val="169"/>
        </w:trPr>
        <w:tc>
          <w:tcPr>
            <w:tcW w:w="2002" w:type="dxa"/>
          </w:tcPr>
          <w:p w14:paraId="777610A4"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機能的視点</w:t>
            </w:r>
          </w:p>
        </w:tc>
        <w:tc>
          <w:tcPr>
            <w:tcW w:w="6804" w:type="dxa"/>
          </w:tcPr>
          <w:p w14:paraId="076954CC"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・技術基準などの改訂などによる既存不適格状態の解消等</w:t>
            </w:r>
          </w:p>
        </w:tc>
      </w:tr>
      <w:tr w:rsidR="005A5709" w:rsidRPr="00D84DDB" w14:paraId="072E0B21" w14:textId="77777777" w:rsidTr="005E1989">
        <w:trPr>
          <w:trHeight w:val="85"/>
        </w:trPr>
        <w:tc>
          <w:tcPr>
            <w:tcW w:w="2002" w:type="dxa"/>
          </w:tcPr>
          <w:p w14:paraId="2976B2A5"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社会的視点</w:t>
            </w:r>
          </w:p>
        </w:tc>
        <w:tc>
          <w:tcPr>
            <w:tcW w:w="6804" w:type="dxa"/>
          </w:tcPr>
          <w:p w14:paraId="49B02FFE" w14:textId="77777777" w:rsidR="005A5709" w:rsidRPr="0088072A" w:rsidRDefault="005A5709" w:rsidP="005E1989">
            <w:pPr>
              <w:spacing w:line="240" w:lineRule="exact"/>
              <w:ind w:left="210" w:hangingChars="100" w:hanging="210"/>
              <w:rPr>
                <w:rFonts w:hAnsi="HG丸ｺﾞｼｯｸM-PRO"/>
                <w:color w:val="000000" w:themeColor="text1"/>
              </w:rPr>
            </w:pPr>
            <w:r w:rsidRPr="0088072A">
              <w:rPr>
                <w:rFonts w:hAnsi="HG丸ｺﾞｼｯｸM-PRO" w:hint="eastAsia"/>
                <w:color w:val="000000" w:themeColor="text1"/>
              </w:rPr>
              <w:t>・防災・耐震性能の向上や事故を防ぐための安全性能、環境、景観等に配慮した空間整備等</w:t>
            </w:r>
          </w:p>
        </w:tc>
      </w:tr>
      <w:tr w:rsidR="005A5709" w:rsidRPr="00D84DDB" w14:paraId="4B776B15" w14:textId="77777777" w:rsidTr="005E1989">
        <w:trPr>
          <w:trHeight w:val="85"/>
        </w:trPr>
        <w:tc>
          <w:tcPr>
            <w:tcW w:w="2002" w:type="dxa"/>
          </w:tcPr>
          <w:p w14:paraId="0C6D9B07"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経済的視点</w:t>
            </w:r>
          </w:p>
        </w:tc>
        <w:tc>
          <w:tcPr>
            <w:tcW w:w="6804" w:type="dxa"/>
          </w:tcPr>
          <w:p w14:paraId="63E10B32"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・ライフサイクルコスト、資産価値等</w:t>
            </w:r>
          </w:p>
        </w:tc>
      </w:tr>
      <w:tr w:rsidR="005A5709" w:rsidRPr="00D84DDB" w14:paraId="29C53468" w14:textId="77777777" w:rsidTr="005E1989">
        <w:trPr>
          <w:trHeight w:val="411"/>
        </w:trPr>
        <w:tc>
          <w:tcPr>
            <w:tcW w:w="2002" w:type="dxa"/>
          </w:tcPr>
          <w:p w14:paraId="3F53F060"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技術的実現可能性</w:t>
            </w:r>
          </w:p>
          <w:p w14:paraId="1239745C"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（技術開発の動向）</w:t>
            </w:r>
          </w:p>
        </w:tc>
        <w:tc>
          <w:tcPr>
            <w:tcW w:w="6804" w:type="dxa"/>
          </w:tcPr>
          <w:p w14:paraId="4131ACF6"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・現在の技術では実現困難な場合　等</w:t>
            </w:r>
          </w:p>
        </w:tc>
      </w:tr>
      <w:tr w:rsidR="005A5709" w:rsidRPr="00D84DDB" w14:paraId="1C7CA6E2" w14:textId="77777777" w:rsidTr="005E1989">
        <w:trPr>
          <w:trHeight w:val="288"/>
        </w:trPr>
        <w:tc>
          <w:tcPr>
            <w:tcW w:w="2002" w:type="dxa"/>
          </w:tcPr>
          <w:p w14:paraId="0D7847DC"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社会的影響</w:t>
            </w:r>
          </w:p>
        </w:tc>
        <w:tc>
          <w:tcPr>
            <w:tcW w:w="6804" w:type="dxa"/>
          </w:tcPr>
          <w:p w14:paraId="5A6980BD" w14:textId="77777777" w:rsidR="005A5709" w:rsidRPr="0088072A" w:rsidRDefault="005A5709" w:rsidP="005E1989">
            <w:pPr>
              <w:spacing w:line="240" w:lineRule="exact"/>
              <w:rPr>
                <w:rFonts w:hAnsi="HG丸ｺﾞｼｯｸM-PRO"/>
                <w:color w:val="000000" w:themeColor="text1"/>
              </w:rPr>
            </w:pPr>
            <w:r w:rsidRPr="0088072A">
              <w:rPr>
                <w:rFonts w:hAnsi="HG丸ｺﾞｼｯｸM-PRO" w:hint="eastAsia"/>
                <w:color w:val="000000" w:themeColor="text1"/>
              </w:rPr>
              <w:t>・更新する場合の代替性確保など</w:t>
            </w:r>
          </w:p>
        </w:tc>
      </w:tr>
    </w:tbl>
    <w:p w14:paraId="751AE5DE" w14:textId="77777777" w:rsidR="005A5709" w:rsidRDefault="005A5709" w:rsidP="005A5709">
      <w:pPr>
        <w:jc w:val="center"/>
        <w:rPr>
          <w:rFonts w:hAnsi="HG丸ｺﾞｼｯｸM-PRO"/>
          <w:noProof/>
        </w:rPr>
      </w:pPr>
      <w:r w:rsidRPr="00397AA2">
        <w:rPr>
          <w:noProof/>
        </w:rPr>
        <w:drawing>
          <wp:anchor distT="0" distB="0" distL="114300" distR="114300" simplePos="0" relativeHeight="252089344" behindDoc="0" locked="0" layoutInCell="1" allowOverlap="1" wp14:anchorId="162CBF07" wp14:editId="2FF1E588">
            <wp:simplePos x="0" y="0"/>
            <wp:positionH relativeFrom="column">
              <wp:posOffset>238125</wp:posOffset>
            </wp:positionH>
            <wp:positionV relativeFrom="paragraph">
              <wp:posOffset>54346</wp:posOffset>
            </wp:positionV>
            <wp:extent cx="3568682" cy="3950898"/>
            <wp:effectExtent l="0" t="0" r="0" b="0"/>
            <wp:wrapNone/>
            <wp:docPr id="1954496261"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568682" cy="39508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295A">
        <w:rPr>
          <w:rFonts w:hAnsi="HG丸ｺﾞｼｯｸM-PRO"/>
          <w:noProof/>
        </w:rPr>
        <w:t xml:space="preserve">  </w:t>
      </w:r>
      <w:r>
        <w:rPr>
          <w:rFonts w:hAnsi="HG丸ｺﾞｼｯｸM-PRO"/>
          <w:noProof/>
        </w:rPr>
        <w:t xml:space="preserve"> </w:t>
      </w:r>
    </w:p>
    <w:p w14:paraId="23F17793" w14:textId="77777777" w:rsidR="005A5709" w:rsidRDefault="005A5709" w:rsidP="005A5709">
      <w:pPr>
        <w:jc w:val="center"/>
        <w:rPr>
          <w:rFonts w:hAnsi="HG丸ｺﾞｼｯｸM-PRO"/>
          <w:noProof/>
        </w:rPr>
      </w:pPr>
    </w:p>
    <w:p w14:paraId="01851B0C" w14:textId="023EDB5D" w:rsidR="005A5709" w:rsidRDefault="003E6709" w:rsidP="005A5709">
      <w:pPr>
        <w:jc w:val="center"/>
        <w:rPr>
          <w:rFonts w:hAnsi="HG丸ｺﾞｼｯｸM-PRO"/>
          <w:noProof/>
        </w:rPr>
      </w:pPr>
      <w:r>
        <w:rPr>
          <w:rFonts w:hAnsi="HG丸ｺﾞｼｯｸM-PRO"/>
          <w:noProof/>
        </w:rPr>
        <mc:AlternateContent>
          <mc:Choice Requires="wps">
            <w:drawing>
              <wp:anchor distT="0" distB="0" distL="114300" distR="114300" simplePos="0" relativeHeight="252171264" behindDoc="0" locked="0" layoutInCell="1" allowOverlap="1" wp14:anchorId="5DE4EB10" wp14:editId="0766B43D">
                <wp:simplePos x="0" y="0"/>
                <wp:positionH relativeFrom="margin">
                  <wp:posOffset>3365890</wp:posOffset>
                </wp:positionH>
                <wp:positionV relativeFrom="paragraph">
                  <wp:posOffset>79304</wp:posOffset>
                </wp:positionV>
                <wp:extent cx="392430" cy="370205"/>
                <wp:effectExtent l="0" t="0" r="0" b="0"/>
                <wp:wrapNone/>
                <wp:docPr id="53" name="テキスト ボックス 53"/>
                <wp:cNvGraphicFramePr/>
                <a:graphic xmlns:a="http://schemas.openxmlformats.org/drawingml/2006/main">
                  <a:graphicData uri="http://schemas.microsoft.com/office/word/2010/wordprocessingShape">
                    <wps:wsp>
                      <wps:cNvSpPr txBox="1"/>
                      <wps:spPr>
                        <a:xfrm>
                          <a:off x="0" y="0"/>
                          <a:ext cx="39243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0F6B13" w14:textId="77777777"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E4EB10" id="テキスト ボックス 53" o:spid="_x0000_s1336" type="#_x0000_t202" style="position:absolute;left:0;text-align:left;margin-left:265.05pt;margin-top:6.25pt;width:30.9pt;height:29.15pt;z-index:252171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" filled="f" stroked="f" strokeweight=".5pt">
                <v:textbox>
                  <w:txbxContent>
                    <w:p w14:paraId="230F6B13" w14:textId="77777777"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v:textbox>
                <w10:wrap anchorx="margin"/>
              </v:shape>
            </w:pict>
          </mc:Fallback>
        </mc:AlternateContent>
      </w:r>
      <w:r w:rsidR="005A5709" w:rsidRPr="00FA69EC">
        <w:rPr>
          <w:noProof/>
        </w:rPr>
        <w:drawing>
          <wp:anchor distT="0" distB="0" distL="114300" distR="114300" simplePos="0" relativeHeight="252091392" behindDoc="0" locked="0" layoutInCell="1" allowOverlap="1" wp14:anchorId="70F2B779" wp14:editId="2F76BDBA">
            <wp:simplePos x="0" y="0"/>
            <wp:positionH relativeFrom="margin">
              <wp:align>right</wp:align>
            </wp:positionH>
            <wp:positionV relativeFrom="paragraph">
              <wp:posOffset>36830</wp:posOffset>
            </wp:positionV>
            <wp:extent cx="2362200" cy="1368157"/>
            <wp:effectExtent l="0" t="0" r="0" b="0"/>
            <wp:wrapNone/>
            <wp:docPr id="134569494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362200" cy="13681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6B4A43" w14:textId="0E738EED" w:rsidR="005A5709" w:rsidRDefault="005A5709" w:rsidP="005A5709">
      <w:pPr>
        <w:jc w:val="center"/>
        <w:rPr>
          <w:rFonts w:hAnsi="HG丸ｺﾞｼｯｸM-PRO"/>
          <w:noProof/>
        </w:rPr>
      </w:pPr>
    </w:p>
    <w:p w14:paraId="310CE14E" w14:textId="170DB8BA" w:rsidR="005A5709" w:rsidRDefault="005A5709" w:rsidP="005A5709">
      <w:pPr>
        <w:jc w:val="center"/>
        <w:rPr>
          <w:rFonts w:hAnsi="HG丸ｺﾞｼｯｸM-PRO"/>
          <w:noProof/>
        </w:rPr>
      </w:pPr>
    </w:p>
    <w:p w14:paraId="562C4108" w14:textId="69AB5CB5" w:rsidR="005A5709" w:rsidRDefault="005A5709" w:rsidP="005A5709">
      <w:pPr>
        <w:jc w:val="center"/>
        <w:rPr>
          <w:rFonts w:hAnsi="HG丸ｺﾞｼｯｸM-PRO"/>
          <w:noProof/>
        </w:rPr>
      </w:pPr>
    </w:p>
    <w:p w14:paraId="7AC7A59F" w14:textId="6DE14A32" w:rsidR="005A5709" w:rsidRDefault="003E6709" w:rsidP="005A5709">
      <w:pPr>
        <w:jc w:val="center"/>
        <w:rPr>
          <w:rFonts w:hAnsi="HG丸ｺﾞｼｯｸM-PRO"/>
          <w:noProof/>
        </w:rPr>
      </w:pPr>
      <w:r>
        <w:rPr>
          <w:rFonts w:hAnsi="HG丸ｺﾞｼｯｸM-PRO"/>
          <w:noProof/>
        </w:rPr>
        <mc:AlternateContent>
          <mc:Choice Requires="wps">
            <w:drawing>
              <wp:anchor distT="0" distB="0" distL="114300" distR="114300" simplePos="0" relativeHeight="252169216" behindDoc="0" locked="0" layoutInCell="1" allowOverlap="1" wp14:anchorId="6E4416E1" wp14:editId="264ADCE9">
                <wp:simplePos x="0" y="0"/>
                <wp:positionH relativeFrom="margin">
                  <wp:posOffset>5455815</wp:posOffset>
                </wp:positionH>
                <wp:positionV relativeFrom="paragraph">
                  <wp:posOffset>201930</wp:posOffset>
                </wp:positionV>
                <wp:extent cx="392430" cy="370205"/>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39243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AA6370" w14:textId="34D3C161"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4416E1" id="テキスト ボックス 46" o:spid="_x0000_s1337" type="#_x0000_t202" style="position:absolute;left:0;text-align:left;margin-left:429.6pt;margin-top:15.9pt;width:30.9pt;height:29.15pt;z-index:252169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" filled="f" stroked="f" strokeweight=".5pt">
                <v:textbox>
                  <w:txbxContent>
                    <w:p w14:paraId="38AA6370" w14:textId="34D3C161"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悪</w:t>
                      </w:r>
                    </w:p>
                  </w:txbxContent>
                </v:textbox>
                <w10:wrap anchorx="margin"/>
              </v:shape>
            </w:pict>
          </mc:Fallback>
        </mc:AlternateContent>
      </w:r>
      <w:r>
        <w:rPr>
          <w:rFonts w:hAnsi="HG丸ｺﾞｼｯｸM-PRO"/>
          <w:noProof/>
        </w:rPr>
        <mc:AlternateContent>
          <mc:Choice Requires="wps">
            <w:drawing>
              <wp:anchor distT="0" distB="0" distL="114300" distR="114300" simplePos="0" relativeHeight="252167168" behindDoc="0" locked="0" layoutInCell="1" allowOverlap="1" wp14:anchorId="73386877" wp14:editId="7C9C083F">
                <wp:simplePos x="0" y="0"/>
                <wp:positionH relativeFrom="column">
                  <wp:posOffset>3539490</wp:posOffset>
                </wp:positionH>
                <wp:positionV relativeFrom="paragraph">
                  <wp:posOffset>195050</wp:posOffset>
                </wp:positionV>
                <wp:extent cx="392430" cy="370205"/>
                <wp:effectExtent l="0" t="0" r="0" b="0"/>
                <wp:wrapNone/>
                <wp:docPr id="34" name="テキスト ボックス 34"/>
                <wp:cNvGraphicFramePr/>
                <a:graphic xmlns:a="http://schemas.openxmlformats.org/drawingml/2006/main">
                  <a:graphicData uri="http://schemas.microsoft.com/office/word/2010/wordprocessingShape">
                    <wps:wsp>
                      <wps:cNvSpPr txBox="1"/>
                      <wps:spPr>
                        <a:xfrm>
                          <a:off x="0" y="0"/>
                          <a:ext cx="392430" cy="3702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B22011" w14:textId="793CAD7C"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386877" id="テキスト ボックス 34" o:spid="_x0000_s1338" type="#_x0000_t202" style="position:absolute;left:0;text-align:left;margin-left:278.7pt;margin-top:15.35pt;width:30.9pt;height:29.15pt;z-index:25216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" filled="f" stroked="f" strokeweight=".5pt">
                <v:textbox>
                  <w:txbxContent>
                    <w:p w14:paraId="6AB22011" w14:textId="793CAD7C" w:rsidR="00F933E5" w:rsidRPr="003E6709" w:rsidRDefault="00F933E5" w:rsidP="003E6709">
                      <w:pPr>
                        <w:jc w:val="center"/>
                        <w:rPr>
                          <w:rFonts w:asciiTheme="majorEastAsia" w:eastAsiaTheme="majorEastAsia" w:hAnsiTheme="majorEastAsia"/>
                          <w:sz w:val="18"/>
                        </w:rPr>
                      </w:pPr>
                      <w:r>
                        <w:rPr>
                          <w:rFonts w:asciiTheme="majorEastAsia" w:eastAsiaTheme="majorEastAsia" w:hAnsiTheme="majorEastAsia" w:hint="eastAsia"/>
                          <w:sz w:val="18"/>
                        </w:rPr>
                        <w:t>良</w:t>
                      </w:r>
                    </w:p>
                  </w:txbxContent>
                </v:textbox>
              </v:shape>
            </w:pict>
          </mc:Fallback>
        </mc:AlternateContent>
      </w:r>
      <w:r>
        <w:rPr>
          <w:rFonts w:hAnsi="HG丸ｺﾞｼｯｸM-PRO"/>
          <w:noProof/>
        </w:rPr>
        <mc:AlternateContent>
          <mc:Choice Requires="wps">
            <w:drawing>
              <wp:anchor distT="0" distB="0" distL="114300" distR="114300" simplePos="0" relativeHeight="252165120" behindDoc="0" locked="0" layoutInCell="1" allowOverlap="1" wp14:anchorId="44B1FC88" wp14:editId="69F46511">
                <wp:simplePos x="0" y="0"/>
                <wp:positionH relativeFrom="column">
                  <wp:posOffset>3366135</wp:posOffset>
                </wp:positionH>
                <wp:positionV relativeFrom="paragraph">
                  <wp:posOffset>101495</wp:posOffset>
                </wp:positionV>
                <wp:extent cx="392687" cy="370248"/>
                <wp:effectExtent l="0" t="0" r="0" b="0"/>
                <wp:wrapNone/>
                <wp:docPr id="33" name="テキスト ボックス 33"/>
                <wp:cNvGraphicFramePr/>
                <a:graphic xmlns:a="http://schemas.openxmlformats.org/drawingml/2006/main">
                  <a:graphicData uri="http://schemas.microsoft.com/office/word/2010/wordprocessingShape">
                    <wps:wsp>
                      <wps:cNvSpPr txBox="1"/>
                      <wps:spPr>
                        <a:xfrm>
                          <a:off x="0" y="0"/>
                          <a:ext cx="392687" cy="3702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D2D43D" w14:textId="64118FAD" w:rsidR="00F933E5" w:rsidRPr="003E6709" w:rsidRDefault="00F933E5" w:rsidP="003E6709">
                            <w:pPr>
                              <w:jc w:val="center"/>
                              <w:rPr>
                                <w:rFonts w:asciiTheme="majorEastAsia" w:eastAsiaTheme="majorEastAsia" w:hAnsiTheme="majorEastAsia"/>
                                <w:sz w:val="18"/>
                              </w:rPr>
                            </w:pPr>
                            <w:r w:rsidRPr="003E6709">
                              <w:rPr>
                                <w:rFonts w:asciiTheme="majorEastAsia" w:eastAsiaTheme="majorEastAsia" w:hAnsiTheme="majorEastAsia" w:hint="eastAsia"/>
                                <w:sz w:val="18"/>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B1FC88" id="テキスト ボックス 33" o:spid="_x0000_s1339" type="#_x0000_t202" style="position:absolute;left:0;text-align:left;margin-left:265.05pt;margin-top:8pt;width:30.9pt;height:29.15pt;z-index:25216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" filled="f" stroked="f" strokeweight=".5pt">
                <v:textbox>
                  <w:txbxContent>
                    <w:p w14:paraId="71D2D43D" w14:textId="64118FAD" w:rsidR="00F933E5" w:rsidRPr="003E6709" w:rsidRDefault="00F933E5" w:rsidP="003E6709">
                      <w:pPr>
                        <w:jc w:val="center"/>
                        <w:rPr>
                          <w:rFonts w:asciiTheme="majorEastAsia" w:eastAsiaTheme="majorEastAsia" w:hAnsiTheme="majorEastAsia"/>
                          <w:sz w:val="18"/>
                        </w:rPr>
                      </w:pPr>
                      <w:r w:rsidRPr="003E6709">
                        <w:rPr>
                          <w:rFonts w:asciiTheme="majorEastAsia" w:eastAsiaTheme="majorEastAsia" w:hAnsiTheme="majorEastAsia" w:hint="eastAsia"/>
                          <w:sz w:val="18"/>
                        </w:rPr>
                        <w:t>悪</w:t>
                      </w:r>
                    </w:p>
                  </w:txbxContent>
                </v:textbox>
              </v:shape>
            </w:pict>
          </mc:Fallback>
        </mc:AlternateContent>
      </w:r>
    </w:p>
    <w:p w14:paraId="5829BD2C" w14:textId="26783CE9" w:rsidR="005A5709" w:rsidRDefault="005A5709" w:rsidP="005A5709">
      <w:pPr>
        <w:jc w:val="center"/>
        <w:rPr>
          <w:rFonts w:hAnsi="HG丸ｺﾞｼｯｸM-PRO"/>
          <w:noProof/>
        </w:rPr>
      </w:pPr>
    </w:p>
    <w:p w14:paraId="544B16ED" w14:textId="534D0903" w:rsidR="005A5709" w:rsidRDefault="005A5709" w:rsidP="005A5709">
      <w:pPr>
        <w:jc w:val="center"/>
        <w:rPr>
          <w:rFonts w:hAnsi="HG丸ｺﾞｼｯｸM-PRO"/>
          <w:noProof/>
        </w:rPr>
      </w:pPr>
    </w:p>
    <w:p w14:paraId="5FBB690C" w14:textId="6D417962" w:rsidR="005A5709" w:rsidRDefault="005A5709" w:rsidP="005A5709">
      <w:pPr>
        <w:jc w:val="center"/>
        <w:rPr>
          <w:rFonts w:hAnsi="HG丸ｺﾞｼｯｸM-PRO"/>
          <w:noProof/>
        </w:rPr>
      </w:pPr>
    </w:p>
    <w:p w14:paraId="33B9E13A" w14:textId="2A3C0C5B" w:rsidR="005A5709" w:rsidRDefault="006C6473" w:rsidP="005A5709">
      <w:pPr>
        <w:jc w:val="center"/>
        <w:rPr>
          <w:rFonts w:hAnsi="HG丸ｺﾞｼｯｸM-PRO"/>
          <w:noProof/>
        </w:rPr>
      </w:pPr>
      <w:r>
        <w:rPr>
          <w:rFonts w:hAnsi="HG丸ｺﾞｼｯｸM-PRO"/>
          <w:noProof/>
        </w:rPr>
        <mc:AlternateContent>
          <mc:Choice Requires="wps">
            <w:drawing>
              <wp:anchor distT="0" distB="0" distL="114300" distR="114300" simplePos="0" relativeHeight="252347392" behindDoc="0" locked="0" layoutInCell="1" allowOverlap="1" wp14:anchorId="592FBF83" wp14:editId="2A49EE4C">
                <wp:simplePos x="0" y="0"/>
                <wp:positionH relativeFrom="column">
                  <wp:posOffset>2327910</wp:posOffset>
                </wp:positionH>
                <wp:positionV relativeFrom="paragraph">
                  <wp:posOffset>188818</wp:posOffset>
                </wp:positionV>
                <wp:extent cx="308610" cy="320040"/>
                <wp:effectExtent l="0" t="0" r="0" b="3810"/>
                <wp:wrapNone/>
                <wp:docPr id="1340500515" name="テキスト ボックス 1"/>
                <wp:cNvGraphicFramePr/>
                <a:graphic xmlns:a="http://schemas.openxmlformats.org/drawingml/2006/main">
                  <a:graphicData uri="http://schemas.microsoft.com/office/word/2010/wordprocessingShape">
                    <wps:wsp>
                      <wps:cNvSpPr txBox="1"/>
                      <wps:spPr>
                        <a:xfrm>
                          <a:off x="0" y="0"/>
                          <a:ext cx="308610" cy="320040"/>
                        </a:xfrm>
                        <a:prstGeom prst="rect">
                          <a:avLst/>
                        </a:prstGeom>
                        <a:noFill/>
                        <a:ln w="6350">
                          <a:noFill/>
                        </a:ln>
                      </wps:spPr>
                      <wps:txbx>
                        <w:txbxContent>
                          <w:p w14:paraId="6BE4707F" w14:textId="7884221B" w:rsidR="006C6473" w:rsidRPr="006C6473" w:rsidRDefault="006C6473">
                            <w:pPr>
                              <w:rPr>
                                <w:color w:val="FFFFFF" w:themeColor="background1"/>
                                <w:sz w:val="16"/>
                                <w:szCs w:val="20"/>
                              </w:rPr>
                            </w:pPr>
                            <w:r w:rsidRPr="006C6473">
                              <w:rPr>
                                <w:rFonts w:hint="eastAsia"/>
                                <w:color w:val="FFFFFF" w:themeColor="background1"/>
                                <w:sz w:val="16"/>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FBF83" id="テキスト ボックス 1" o:spid="_x0000_s1340" type="#_x0000_t202" style="position:absolute;left:0;text-align:left;margin-left:183.3pt;margin-top:14.85pt;width:24.3pt;height:25.2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" filled="f" stroked="f" strokeweight=".5pt">
                <v:textbox>
                  <w:txbxContent>
                    <w:p w14:paraId="6BE4707F" w14:textId="7884221B" w:rsidR="006C6473" w:rsidRPr="006C6473" w:rsidRDefault="006C6473">
                      <w:pPr>
                        <w:rPr>
                          <w:color w:val="FFFFFF" w:themeColor="background1"/>
                          <w:sz w:val="16"/>
                          <w:szCs w:val="20"/>
                        </w:rPr>
                      </w:pPr>
                      <w:r w:rsidRPr="006C6473">
                        <w:rPr>
                          <w:rFonts w:hint="eastAsia"/>
                          <w:color w:val="FFFFFF" w:themeColor="background1"/>
                          <w:sz w:val="16"/>
                          <w:szCs w:val="20"/>
                        </w:rPr>
                        <w:t>※</w:t>
                      </w:r>
                    </w:p>
                  </w:txbxContent>
                </v:textbox>
              </v:shape>
            </w:pict>
          </mc:Fallback>
        </mc:AlternateContent>
      </w:r>
    </w:p>
    <w:p w14:paraId="7D024F2D" w14:textId="29493A60" w:rsidR="005A5709" w:rsidRDefault="005A5709" w:rsidP="005A5709">
      <w:pPr>
        <w:jc w:val="center"/>
        <w:rPr>
          <w:rFonts w:hAnsi="HG丸ｺﾞｼｯｸM-PRO"/>
          <w:noProof/>
        </w:rPr>
      </w:pPr>
    </w:p>
    <w:p w14:paraId="6B37393A" w14:textId="77777777" w:rsidR="00C533E8" w:rsidRDefault="006C6473" w:rsidP="00C533E8">
      <w:pPr>
        <w:spacing w:line="240" w:lineRule="exact"/>
        <w:ind w:firstLineChars="3200" w:firstLine="5120"/>
        <w:jc w:val="left"/>
        <w:rPr>
          <w:rFonts w:hAnsi="HG丸ｺﾞｼｯｸM-PRO"/>
          <w:noProof/>
          <w:sz w:val="16"/>
          <w:szCs w:val="20"/>
        </w:rPr>
      </w:pPr>
      <w:r w:rsidRPr="006C6473">
        <w:rPr>
          <w:rFonts w:hAnsi="HG丸ｺﾞｼｯｸM-PRO" w:hint="eastAsia"/>
          <w:noProof/>
          <w:sz w:val="16"/>
          <w:szCs w:val="20"/>
        </w:rPr>
        <w:t>※係留施設に係る廃止や集約化については、</w:t>
      </w:r>
    </w:p>
    <w:p w14:paraId="5CA45AC5" w14:textId="6B45AE29" w:rsidR="005A5709" w:rsidRPr="006C6473" w:rsidRDefault="006C6473" w:rsidP="00C533E8">
      <w:pPr>
        <w:spacing w:line="240" w:lineRule="exact"/>
        <w:ind w:firstLineChars="3300" w:firstLine="5280"/>
        <w:jc w:val="left"/>
        <w:rPr>
          <w:rFonts w:hAnsi="HG丸ｺﾞｼｯｸM-PRO"/>
          <w:noProof/>
          <w:sz w:val="22"/>
          <w:szCs w:val="28"/>
        </w:rPr>
      </w:pPr>
      <w:r w:rsidRPr="006C6473">
        <w:rPr>
          <w:rFonts w:hAnsi="HG丸ｺﾞｼｯｸM-PRO" w:hint="eastAsia"/>
          <w:noProof/>
          <w:sz w:val="16"/>
          <w:szCs w:val="20"/>
        </w:rPr>
        <w:t>図3</w:t>
      </w:r>
      <w:r w:rsidRPr="006C6473">
        <w:rPr>
          <w:rFonts w:hAnsi="HG丸ｺﾞｼｯｸM-PRO"/>
          <w:noProof/>
          <w:sz w:val="16"/>
          <w:szCs w:val="20"/>
        </w:rPr>
        <w:t>.1-35</w:t>
      </w:r>
      <w:r w:rsidRPr="006C6473">
        <w:rPr>
          <w:rFonts w:hAnsi="HG丸ｺﾞｼｯｸM-PRO" w:hint="eastAsia"/>
          <w:noProof/>
          <w:sz w:val="16"/>
          <w:szCs w:val="20"/>
        </w:rPr>
        <w:t>のフロー参照</w:t>
      </w:r>
    </w:p>
    <w:p w14:paraId="283B2749" w14:textId="31821C73" w:rsidR="005A5709" w:rsidRDefault="005A5709" w:rsidP="005A5709">
      <w:pPr>
        <w:jc w:val="center"/>
        <w:rPr>
          <w:rFonts w:hAnsi="HG丸ｺﾞｼｯｸM-PRO"/>
          <w:noProof/>
        </w:rPr>
      </w:pPr>
    </w:p>
    <w:p w14:paraId="005EEEB2" w14:textId="77777777" w:rsidR="005A5709" w:rsidRDefault="005A5709" w:rsidP="005A5709">
      <w:pPr>
        <w:jc w:val="center"/>
        <w:rPr>
          <w:rFonts w:hAnsi="HG丸ｺﾞｼｯｸM-PRO"/>
          <w:noProof/>
        </w:rPr>
      </w:pPr>
    </w:p>
    <w:p w14:paraId="54F7C79A" w14:textId="77777777" w:rsidR="005A5709" w:rsidRDefault="005A5709" w:rsidP="005A5709">
      <w:pPr>
        <w:jc w:val="center"/>
        <w:rPr>
          <w:rFonts w:hAnsi="HG丸ｺﾞｼｯｸM-PRO"/>
          <w:noProof/>
        </w:rPr>
      </w:pPr>
    </w:p>
    <w:p w14:paraId="40B14DD7" w14:textId="77777777" w:rsidR="005A5709" w:rsidRDefault="005A5709" w:rsidP="005A5709">
      <w:pPr>
        <w:jc w:val="center"/>
        <w:rPr>
          <w:rFonts w:hAnsi="HG丸ｺﾞｼｯｸM-PRO"/>
          <w:noProof/>
        </w:rPr>
      </w:pPr>
    </w:p>
    <w:p w14:paraId="6D0412BC" w14:textId="79975C3C" w:rsidR="005A5709" w:rsidRPr="0088072A" w:rsidRDefault="005A5709" w:rsidP="005A5709">
      <w:pPr>
        <w:pStyle w:val="ac"/>
        <w:spacing w:before="120"/>
        <w:rPr>
          <w:color w:val="000000" w:themeColor="text1"/>
        </w:rPr>
      </w:pPr>
      <w:r w:rsidRPr="0065679A">
        <w:t xml:space="preserve">図 </w:t>
      </w:r>
      <w:r w:rsidR="00A464C4">
        <w:rPr>
          <w:noProof/>
        </w:rPr>
        <w:fldChar w:fldCharType="begin"/>
      </w:r>
      <w:r w:rsidR="00A464C4">
        <w:rPr>
          <w:noProof/>
        </w:rPr>
        <w:instrText xml:space="preserve"> STYLEREF 2 \s </w:instrText>
      </w:r>
      <w:r w:rsidR="00A464C4">
        <w:rPr>
          <w:noProof/>
        </w:rPr>
        <w:fldChar w:fldCharType="separate"/>
      </w:r>
      <w:r w:rsidR="00586FC0">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図 \* ARABIC \s 2 </w:instrText>
      </w:r>
      <w:r w:rsidR="00A464C4">
        <w:rPr>
          <w:noProof/>
        </w:rPr>
        <w:fldChar w:fldCharType="separate"/>
      </w:r>
      <w:r w:rsidR="00586FC0">
        <w:rPr>
          <w:noProof/>
        </w:rPr>
        <w:t>34</w:t>
      </w:r>
      <w:r w:rsidR="00A464C4">
        <w:rPr>
          <w:noProof/>
        </w:rPr>
        <w:fldChar w:fldCharType="end"/>
      </w:r>
      <w:r w:rsidRPr="0065679A">
        <w:rPr>
          <w:rFonts w:hint="eastAsia"/>
        </w:rPr>
        <w:t xml:space="preserve">　</w:t>
      </w:r>
      <w:r w:rsidRPr="0088072A">
        <w:rPr>
          <w:rFonts w:hint="eastAsia"/>
          <w:color w:val="000000" w:themeColor="text1"/>
        </w:rPr>
        <w:t>標準的な更新判定フロー</w:t>
      </w:r>
    </w:p>
    <w:p w14:paraId="504FAA23" w14:textId="6DE4E61E" w:rsidR="005A5709" w:rsidRPr="0088072A" w:rsidRDefault="00C03E87" w:rsidP="00C03E87">
      <w:pPr>
        <w:pStyle w:val="50"/>
        <w:ind w:left="735" w:firstLine="210"/>
        <w:rPr>
          <w:rFonts w:hAnsi="HG丸ｺﾞｼｯｸM-PRO"/>
          <w:color w:val="000000" w:themeColor="text1"/>
          <w:szCs w:val="16"/>
        </w:rPr>
      </w:pPr>
      <w:r w:rsidRPr="0088072A">
        <w:rPr>
          <w:rFonts w:hAnsi="HG丸ｺﾞｼｯｸM-PRO" w:hint="eastAsia"/>
          <w:color w:val="000000" w:themeColor="text1"/>
          <w:szCs w:val="16"/>
        </w:rPr>
        <w:lastRenderedPageBreak/>
        <w:t>施設の適正な維持管理を大原則としつつ、社会的影響度や利用頻度などが低い係留施設については、適宜、下記に示すようなフローに基づき、施設の廃止や集約化について</w:t>
      </w:r>
      <w:r w:rsidR="00B835E2" w:rsidRPr="0088072A">
        <w:rPr>
          <w:rFonts w:hAnsi="HG丸ｺﾞｼｯｸM-PRO" w:hint="eastAsia"/>
          <w:color w:val="000000" w:themeColor="text1"/>
          <w:szCs w:val="16"/>
        </w:rPr>
        <w:t>判断する。</w:t>
      </w:r>
    </w:p>
    <w:p w14:paraId="5CA1DCD6" w14:textId="77777777" w:rsidR="00C03E87" w:rsidRPr="0088072A" w:rsidRDefault="00C03E87" w:rsidP="00C03E87">
      <w:pPr>
        <w:pStyle w:val="50"/>
        <w:ind w:left="735" w:firstLine="210"/>
        <w:rPr>
          <w:rFonts w:hAnsi="HG丸ｺﾞｼｯｸM-PRO"/>
          <w:color w:val="000000" w:themeColor="text1"/>
        </w:rPr>
      </w:pPr>
    </w:p>
    <w:p w14:paraId="2941C818" w14:textId="77777777" w:rsidR="00B835E2" w:rsidRDefault="00B835E2" w:rsidP="005A5709">
      <w:pPr>
        <w:pStyle w:val="47"/>
        <w:spacing w:before="180"/>
        <w:ind w:leftChars="0" w:left="0" w:firstLineChars="0" w:firstLine="0"/>
        <w:jc w:val="center"/>
      </w:pPr>
      <w:r>
        <w:rPr>
          <w:rFonts w:hAnsi="HG丸ｺﾞｼｯｸM-PRO"/>
          <w:noProof/>
        </w:rPr>
        <mc:AlternateContent>
          <mc:Choice Requires="wps">
            <w:drawing>
              <wp:anchor distT="0" distB="0" distL="114300" distR="114300" simplePos="0" relativeHeight="252350464" behindDoc="0" locked="0" layoutInCell="1" allowOverlap="1" wp14:anchorId="250318F7" wp14:editId="1591A97E">
                <wp:simplePos x="0" y="0"/>
                <wp:positionH relativeFrom="margin">
                  <wp:posOffset>2025015</wp:posOffset>
                </wp:positionH>
                <wp:positionV relativeFrom="paragraph">
                  <wp:posOffset>113335</wp:posOffset>
                </wp:positionV>
                <wp:extent cx="308610" cy="328930"/>
                <wp:effectExtent l="0" t="0" r="0" b="0"/>
                <wp:wrapNone/>
                <wp:docPr id="1030620537" name="テキスト ボックス 1"/>
                <wp:cNvGraphicFramePr/>
                <a:graphic xmlns:a="http://schemas.openxmlformats.org/drawingml/2006/main">
                  <a:graphicData uri="http://schemas.microsoft.com/office/word/2010/wordprocessingShape">
                    <wps:wsp>
                      <wps:cNvSpPr txBox="1"/>
                      <wps:spPr>
                        <a:xfrm>
                          <a:off x="0" y="0"/>
                          <a:ext cx="308610" cy="328930"/>
                        </a:xfrm>
                        <a:prstGeom prst="rect">
                          <a:avLst/>
                        </a:prstGeom>
                        <a:noFill/>
                        <a:ln w="6350">
                          <a:noFill/>
                        </a:ln>
                      </wps:spPr>
                      <wps:txbx>
                        <w:txbxContent>
                          <w:p w14:paraId="43A83A4A" w14:textId="77777777" w:rsidR="00B835E2" w:rsidRPr="00B835E2" w:rsidRDefault="00B835E2" w:rsidP="00B835E2">
                            <w:pPr>
                              <w:rPr>
                                <w:sz w:val="18"/>
                                <w:szCs w:val="21"/>
                              </w:rPr>
                            </w:pPr>
                            <w:r w:rsidRPr="00B835E2">
                              <w:rPr>
                                <w:rFonts w:hint="eastAsia"/>
                                <w:sz w:val="18"/>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318F7" id="_x0000_s1341" type="#_x0000_t202" style="position:absolute;left:0;text-align:left;margin-left:159.45pt;margin-top:8.9pt;width:24.3pt;height:25.9pt;z-index:25235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" filled="f" stroked="f" strokeweight=".5pt">
                <v:textbox>
                  <w:txbxContent>
                    <w:p w14:paraId="43A83A4A" w14:textId="77777777" w:rsidR="00B835E2" w:rsidRPr="00B835E2" w:rsidRDefault="00B835E2" w:rsidP="00B835E2">
                      <w:pPr>
                        <w:rPr>
                          <w:sz w:val="18"/>
                          <w:szCs w:val="21"/>
                        </w:rPr>
                      </w:pPr>
                      <w:r w:rsidRPr="00B835E2">
                        <w:rPr>
                          <w:rFonts w:hint="eastAsia"/>
                          <w:sz w:val="18"/>
                          <w:szCs w:val="21"/>
                        </w:rPr>
                        <w:t>※</w:t>
                      </w:r>
                    </w:p>
                  </w:txbxContent>
                </v:textbox>
                <w10:wrap anchorx="margin"/>
              </v:shape>
            </w:pict>
          </mc:Fallback>
        </mc:AlternateContent>
      </w:r>
      <w:r w:rsidR="005A5709" w:rsidRPr="005C78C3">
        <w:rPr>
          <w:noProof/>
        </w:rPr>
        <w:drawing>
          <wp:inline distT="0" distB="0" distL="0" distR="0" wp14:anchorId="3A741A53" wp14:editId="1322BE04">
            <wp:extent cx="3278378" cy="3164619"/>
            <wp:effectExtent l="0" t="0" r="0" b="0"/>
            <wp:docPr id="40960" name="図 4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85051" cy="3171060"/>
                    </a:xfrm>
                    <a:prstGeom prst="rect">
                      <a:avLst/>
                    </a:prstGeom>
                    <a:noFill/>
                    <a:ln>
                      <a:noFill/>
                    </a:ln>
                  </pic:spPr>
                </pic:pic>
              </a:graphicData>
            </a:graphic>
          </wp:inline>
        </w:drawing>
      </w:r>
    </w:p>
    <w:p w14:paraId="562CEE6D" w14:textId="36D1BF7E" w:rsidR="005A5709" w:rsidRPr="0088072A" w:rsidRDefault="00B835E2" w:rsidP="005A5709">
      <w:pPr>
        <w:pStyle w:val="47"/>
        <w:spacing w:before="180"/>
        <w:ind w:leftChars="0" w:left="0" w:firstLineChars="0" w:firstLine="0"/>
        <w:jc w:val="center"/>
        <w:rPr>
          <w:color w:val="000000" w:themeColor="text1"/>
          <w:sz w:val="18"/>
          <w:szCs w:val="14"/>
        </w:rPr>
      </w:pPr>
      <w:r>
        <w:rPr>
          <w:rFonts w:hint="eastAsia"/>
        </w:rPr>
        <w:t xml:space="preserve">　　　　　　　　　　　　　　</w:t>
      </w:r>
      <w:r w:rsidRPr="0088072A">
        <w:rPr>
          <w:rFonts w:hint="eastAsia"/>
          <w:color w:val="000000" w:themeColor="text1"/>
          <w:sz w:val="18"/>
          <w:szCs w:val="14"/>
        </w:rPr>
        <w:t>※背後の荷捌き地を含む</w:t>
      </w:r>
    </w:p>
    <w:p w14:paraId="14C39DB9" w14:textId="13E5E61F" w:rsidR="005A5709" w:rsidRPr="0088072A" w:rsidRDefault="005A5709" w:rsidP="005A5709">
      <w:pPr>
        <w:pStyle w:val="ac"/>
        <w:spacing w:before="120"/>
        <w:rPr>
          <w:color w:val="000000" w:themeColor="text1"/>
        </w:rPr>
      </w:pPr>
      <w:r w:rsidRPr="0088072A">
        <w:rPr>
          <w:color w:val="000000" w:themeColor="text1"/>
        </w:rPr>
        <w:t xml:space="preserve">図 </w:t>
      </w:r>
      <w:r w:rsidR="005E1989" w:rsidRPr="0088072A">
        <w:rPr>
          <w:noProof/>
          <w:color w:val="000000" w:themeColor="text1"/>
        </w:rPr>
        <w:fldChar w:fldCharType="begin"/>
      </w:r>
      <w:r w:rsidR="005E1989" w:rsidRPr="0088072A">
        <w:rPr>
          <w:noProof/>
          <w:color w:val="000000" w:themeColor="text1"/>
        </w:rPr>
        <w:instrText xml:space="preserve"> STYLEREF 2 \s </w:instrText>
      </w:r>
      <w:r w:rsidR="005E1989" w:rsidRPr="0088072A">
        <w:rPr>
          <w:noProof/>
          <w:color w:val="000000" w:themeColor="text1"/>
        </w:rPr>
        <w:fldChar w:fldCharType="separate"/>
      </w:r>
      <w:r w:rsidR="00586FC0">
        <w:rPr>
          <w:noProof/>
          <w:color w:val="000000" w:themeColor="text1"/>
        </w:rPr>
        <w:t>3.1</w:t>
      </w:r>
      <w:r w:rsidR="005E1989" w:rsidRPr="0088072A">
        <w:rPr>
          <w:noProof/>
          <w:color w:val="000000" w:themeColor="text1"/>
        </w:rPr>
        <w:fldChar w:fldCharType="end"/>
      </w:r>
      <w:r w:rsidR="00A93C11" w:rsidRPr="0088072A">
        <w:rPr>
          <w:color w:val="000000" w:themeColor="text1"/>
        </w:rPr>
        <w:noBreakHyphen/>
      </w:r>
      <w:r w:rsidR="005E1989" w:rsidRPr="0088072A">
        <w:rPr>
          <w:noProof/>
          <w:color w:val="000000" w:themeColor="text1"/>
        </w:rPr>
        <w:fldChar w:fldCharType="begin"/>
      </w:r>
      <w:r w:rsidR="005E1989" w:rsidRPr="0088072A">
        <w:rPr>
          <w:noProof/>
          <w:color w:val="000000" w:themeColor="text1"/>
        </w:rPr>
        <w:instrText xml:space="preserve"> SEQ 図 \* ARABIC \s 2 </w:instrText>
      </w:r>
      <w:r w:rsidR="005E1989" w:rsidRPr="0088072A">
        <w:rPr>
          <w:noProof/>
          <w:color w:val="000000" w:themeColor="text1"/>
        </w:rPr>
        <w:fldChar w:fldCharType="separate"/>
      </w:r>
      <w:r w:rsidR="00586FC0">
        <w:rPr>
          <w:noProof/>
          <w:color w:val="000000" w:themeColor="text1"/>
        </w:rPr>
        <w:t>35</w:t>
      </w:r>
      <w:r w:rsidR="005E1989" w:rsidRPr="0088072A">
        <w:rPr>
          <w:noProof/>
          <w:color w:val="000000" w:themeColor="text1"/>
        </w:rPr>
        <w:fldChar w:fldCharType="end"/>
      </w:r>
      <w:r w:rsidRPr="0088072A">
        <w:rPr>
          <w:rFonts w:hint="eastAsia"/>
          <w:color w:val="000000" w:themeColor="text1"/>
        </w:rPr>
        <w:t xml:space="preserve">　</w:t>
      </w:r>
      <w:r w:rsidRPr="0088072A">
        <w:rPr>
          <w:rFonts w:hint="eastAsia"/>
          <w:color w:val="000000" w:themeColor="text1"/>
          <w:szCs w:val="21"/>
        </w:rPr>
        <w:t>施設の廃止や集約化検討フロー</w:t>
      </w:r>
    </w:p>
    <w:p w14:paraId="2F8678AE" w14:textId="77777777" w:rsidR="005A5709" w:rsidRPr="008B71A3" w:rsidRDefault="005A5709" w:rsidP="005A5709">
      <w:pPr>
        <w:rPr>
          <w:rFonts w:hAnsi="HG丸ｺﾞｼｯｸM-PRO"/>
        </w:rPr>
      </w:pPr>
    </w:p>
    <w:p w14:paraId="54D08712" w14:textId="77777777" w:rsidR="005A5709" w:rsidRDefault="005A5709" w:rsidP="00C03E87">
      <w:pPr>
        <w:pStyle w:val="5"/>
        <w:ind w:left="1132"/>
      </w:pPr>
      <w:r w:rsidRPr="00122BB4">
        <w:rPr>
          <w:rFonts w:hint="eastAsia"/>
        </w:rPr>
        <w:t>更新の考え方にあたっての留意事項</w:t>
      </w:r>
    </w:p>
    <w:p w14:paraId="09708D15" w14:textId="77777777" w:rsidR="00C03E87" w:rsidRDefault="00C03E87" w:rsidP="00C03E87">
      <w:pPr>
        <w:pStyle w:val="50"/>
        <w:ind w:left="735" w:firstLine="210"/>
      </w:pPr>
      <w:r>
        <w:rPr>
          <w:rFonts w:hint="eastAsia"/>
        </w:rPr>
        <w:t>更新の判定については、施設の健全性と機能性等それぞれの施設の現状を分析し、補修と更新のコスト比較、更新する場合の代替性確保など社会的影響などを総合的に評価したうえで、ライフサイクルコスト最小化等の観点から更新すべき施設を抽出するものとする。</w:t>
      </w:r>
    </w:p>
    <w:p w14:paraId="3DE102E5" w14:textId="77777777" w:rsidR="00C03E87" w:rsidRDefault="00C03E87" w:rsidP="00C03E87">
      <w:pPr>
        <w:pStyle w:val="50"/>
        <w:ind w:left="735" w:firstLine="210"/>
      </w:pPr>
      <w:r>
        <w:rPr>
          <w:rFonts w:hint="eastAsia"/>
        </w:rPr>
        <w:t>上記の内容を踏まえ、施設毎に更新判定フローを設定するとともに、各施設について、それぞれの更新判定フローに基づく点検を実施し、更新すべき施設の抽出を行うと共に、抽出した施設について、具体的な更新方法や時期を、今後順次、明らかにしていくこととする。</w:t>
      </w:r>
    </w:p>
    <w:p w14:paraId="7C38E1BB" w14:textId="77777777" w:rsidR="00C03E87" w:rsidRDefault="00C03E87" w:rsidP="00C03E87">
      <w:pPr>
        <w:pStyle w:val="50"/>
        <w:ind w:left="735" w:firstLine="210"/>
      </w:pPr>
      <w:r>
        <w:rPr>
          <w:rFonts w:hint="eastAsia"/>
        </w:rPr>
        <w:t>また、更新を見極めるための詳細な点検や調査、モニタリングなどを具体の施設を対象にモデル的に実施する等、更新を見極めるためのデータを蓄積・分析し、更新判定フローの充実を図るものとする。</w:t>
      </w:r>
    </w:p>
    <w:p w14:paraId="572FE046" w14:textId="65ADF2BB" w:rsidR="005A5709" w:rsidRDefault="00C03E87" w:rsidP="00C03E87">
      <w:pPr>
        <w:pStyle w:val="50"/>
        <w:ind w:left="735" w:firstLine="210"/>
        <w:rPr>
          <w:rFonts w:hAnsi="HG丸ｺﾞｼｯｸM-PRO"/>
          <w:color w:val="000000" w:themeColor="text1"/>
        </w:rPr>
      </w:pPr>
      <w:r>
        <w:rPr>
          <w:rFonts w:hint="eastAsia"/>
        </w:rPr>
        <w:t>施設毎における更新の考え方や捉え方を分野横断的に俯瞰できるよう整理し、維持管理・更新の考え方についての理解を深め、管理する施設全体の最適化をめざす。</w:t>
      </w:r>
    </w:p>
    <w:p w14:paraId="62BBBC83" w14:textId="77777777" w:rsidR="005A5709" w:rsidRPr="00ED39E9" w:rsidRDefault="005A5709" w:rsidP="005A5709">
      <w:pPr>
        <w:pStyle w:val="40"/>
        <w:ind w:leftChars="300" w:left="630" w:firstLine="210"/>
        <w:rPr>
          <w:rFonts w:hAnsi="HG丸ｺﾞｼｯｸM-PRO"/>
          <w:color w:val="000000" w:themeColor="text1"/>
        </w:rPr>
      </w:pPr>
      <w:r>
        <w:rPr>
          <w:rFonts w:hAnsi="HG丸ｺﾞｼｯｸM-PRO" w:hint="eastAsia"/>
          <w:color w:val="000000" w:themeColor="text1"/>
        </w:rPr>
        <w:t>施設を適切に管理するためには、必要に応じて目標寿命の設定を行い、設定された目標寿命に応じた維持管理を行う必要がある。目標寿命の設定とあわせて、将来の更新の見極めにおける課題や、その対応についても整理する。</w:t>
      </w:r>
    </w:p>
    <w:p w14:paraId="573BDAAF" w14:textId="77777777" w:rsidR="005A5709" w:rsidRDefault="005A5709" w:rsidP="005A5709">
      <w:pPr>
        <w:widowControl/>
        <w:jc w:val="left"/>
      </w:pPr>
    </w:p>
    <w:p w14:paraId="2E415766" w14:textId="77777777" w:rsidR="005A5709" w:rsidRDefault="005A5709" w:rsidP="00C03E87">
      <w:pPr>
        <w:pStyle w:val="5"/>
        <w:ind w:left="1132"/>
      </w:pPr>
      <w:r w:rsidRPr="00122BB4">
        <w:rPr>
          <w:rFonts w:hint="eastAsia"/>
        </w:rPr>
        <w:lastRenderedPageBreak/>
        <w:t>種々の観点からの施設の寿命</w:t>
      </w:r>
    </w:p>
    <w:p w14:paraId="675A82A2" w14:textId="77777777" w:rsidR="00C03E87" w:rsidRDefault="00C03E87" w:rsidP="00C03E87">
      <w:pPr>
        <w:pStyle w:val="50"/>
        <w:ind w:left="735" w:firstLine="210"/>
      </w:pPr>
      <w:r>
        <w:rPr>
          <w:rFonts w:hint="eastAsia"/>
        </w:rPr>
        <w:t>一般的に、施設や設備の劣化・損傷状況は、利用環境等の影響を受けるため、その寿命を一律に定めることは困難であるが、更新の検討を行うための一つの目安として、公会計（減価償却の観点）や国の基準等、過去からの使用実績等による耐用年数、ISO2394による設計供用期間などの考え方がある。</w:t>
      </w:r>
    </w:p>
    <w:p w14:paraId="4A51D5C2" w14:textId="16525C7E" w:rsidR="00C03E87" w:rsidRDefault="00C03E87" w:rsidP="00C03E87">
      <w:pPr>
        <w:pStyle w:val="50"/>
        <w:ind w:left="735" w:firstLine="210"/>
      </w:pPr>
      <w:r>
        <w:rPr>
          <w:rFonts w:hint="eastAsia"/>
        </w:rPr>
        <w:t>ただし、ISOの考え方は比較的新しい設計基準に用いられる考え方であり、当該分野において供用しているほとんどの施設においてはこの考え方をもとに設定されておらず、公会計の基準についても実態とは異なる点が多いということに留意する。</w:t>
      </w:r>
    </w:p>
    <w:p w14:paraId="20D32870" w14:textId="77777777" w:rsidR="00C03E87" w:rsidRPr="00A9597F" w:rsidRDefault="00C03E87" w:rsidP="00C03E87">
      <w:pPr>
        <w:pStyle w:val="50"/>
        <w:ind w:left="735" w:firstLine="210"/>
      </w:pPr>
    </w:p>
    <w:p w14:paraId="1399611F" w14:textId="3B841B5B" w:rsidR="00EF008F" w:rsidRPr="0088072A" w:rsidRDefault="00EF008F" w:rsidP="00EF008F">
      <w:pPr>
        <w:pStyle w:val="4"/>
        <w:rPr>
          <w:color w:val="000000" w:themeColor="text1"/>
        </w:rPr>
      </w:pPr>
      <w:r w:rsidRPr="0088072A">
        <w:rPr>
          <w:rFonts w:hint="eastAsia"/>
          <w:color w:val="000000" w:themeColor="text1"/>
        </w:rPr>
        <w:t>データの蓄積（データベースへの登録）</w:t>
      </w:r>
    </w:p>
    <w:p w14:paraId="4A76E15F" w14:textId="7B18D6AF" w:rsidR="00EF008F" w:rsidRPr="0088072A" w:rsidRDefault="00EF008F" w:rsidP="00EF008F">
      <w:pPr>
        <w:pStyle w:val="40"/>
        <w:numPr>
          <w:ilvl w:val="0"/>
          <w:numId w:val="28"/>
        </w:numPr>
        <w:ind w:leftChars="0" w:left="1078" w:firstLineChars="0" w:hanging="284"/>
        <w:rPr>
          <w:rFonts w:hAnsi="HG丸ｺﾞｼｯｸM-PRO"/>
          <w:color w:val="000000" w:themeColor="text1"/>
        </w:rPr>
      </w:pPr>
      <w:r w:rsidRPr="0088072A">
        <w:rPr>
          <w:rFonts w:hAnsi="HG丸ｺﾞｼｯｸM-PRO" w:hint="eastAsia"/>
          <w:color w:val="000000" w:themeColor="text1"/>
        </w:rPr>
        <w:t>定期点検等で実施した点検結果及び補修履歴については下記データベースに登録</w:t>
      </w:r>
      <w:r w:rsidR="00A51A54" w:rsidRPr="0088072A">
        <w:rPr>
          <w:rFonts w:hAnsi="HG丸ｺﾞｼｯｸM-PRO" w:hint="eastAsia"/>
          <w:color w:val="000000" w:themeColor="text1"/>
        </w:rPr>
        <w:t>する。</w:t>
      </w:r>
    </w:p>
    <w:p w14:paraId="1A5CC9ED" w14:textId="77777777" w:rsidR="00A9597F" w:rsidRPr="0088072A" w:rsidRDefault="00A9597F" w:rsidP="00C03E87">
      <w:pPr>
        <w:pStyle w:val="50"/>
        <w:ind w:left="735" w:firstLine="210"/>
        <w:rPr>
          <w:color w:val="000000" w:themeColor="text1"/>
        </w:rPr>
      </w:pPr>
    </w:p>
    <w:p w14:paraId="74BB3E98" w14:textId="6727D43B" w:rsidR="00A9597F" w:rsidRPr="0088072A" w:rsidRDefault="00A9597F" w:rsidP="00A9597F">
      <w:pPr>
        <w:pStyle w:val="50"/>
        <w:ind w:leftChars="166" w:left="349" w:firstLineChars="47" w:firstLine="99"/>
        <w:jc w:val="center"/>
        <w:rPr>
          <w:color w:val="000000" w:themeColor="text1"/>
        </w:rPr>
      </w:pPr>
      <w:r w:rsidRPr="0088072A">
        <w:rPr>
          <w:rFonts w:hint="eastAsia"/>
          <w:color w:val="000000" w:themeColor="text1"/>
        </w:rPr>
        <w:t xml:space="preserve">表 </w:t>
      </w:r>
      <w:r w:rsidRPr="0088072A">
        <w:rPr>
          <w:color w:val="000000" w:themeColor="text1"/>
        </w:rPr>
        <w:fldChar w:fldCharType="begin"/>
      </w:r>
      <w:r w:rsidRPr="0088072A">
        <w:rPr>
          <w:color w:val="000000" w:themeColor="text1"/>
        </w:rPr>
        <w:instrText xml:space="preserve"> </w:instrText>
      </w:r>
      <w:r w:rsidRPr="0088072A">
        <w:rPr>
          <w:rFonts w:hint="eastAsia"/>
          <w:color w:val="000000" w:themeColor="text1"/>
        </w:rPr>
        <w:instrText>STYLEREF 2 \s</w:instrText>
      </w:r>
      <w:r w:rsidRPr="0088072A">
        <w:rPr>
          <w:color w:val="000000" w:themeColor="text1"/>
        </w:rPr>
        <w:instrText xml:space="preserve"> </w:instrText>
      </w:r>
      <w:r w:rsidRPr="0088072A">
        <w:rPr>
          <w:color w:val="000000" w:themeColor="text1"/>
        </w:rPr>
        <w:fldChar w:fldCharType="separate"/>
      </w:r>
      <w:r w:rsidR="00586FC0">
        <w:rPr>
          <w:noProof/>
          <w:color w:val="000000" w:themeColor="text1"/>
        </w:rPr>
        <w:t>3.1</w:t>
      </w:r>
      <w:r w:rsidRPr="0088072A">
        <w:rPr>
          <w:color w:val="000000" w:themeColor="text1"/>
        </w:rPr>
        <w:fldChar w:fldCharType="end"/>
      </w:r>
      <w:r w:rsidRPr="0088072A">
        <w:rPr>
          <w:color w:val="000000" w:themeColor="text1"/>
        </w:rPr>
        <w:noBreakHyphen/>
      </w:r>
      <w:r w:rsidRPr="0088072A">
        <w:rPr>
          <w:color w:val="000000" w:themeColor="text1"/>
        </w:rPr>
        <w:fldChar w:fldCharType="begin"/>
      </w:r>
      <w:r w:rsidRPr="0088072A">
        <w:rPr>
          <w:color w:val="000000" w:themeColor="text1"/>
        </w:rPr>
        <w:instrText xml:space="preserve"> </w:instrText>
      </w:r>
      <w:r w:rsidRPr="0088072A">
        <w:rPr>
          <w:rFonts w:hint="eastAsia"/>
          <w:color w:val="000000" w:themeColor="text1"/>
        </w:rPr>
        <w:instrText>SEQ 表 \* ARABIC \s 2</w:instrText>
      </w:r>
      <w:r w:rsidRPr="0088072A">
        <w:rPr>
          <w:color w:val="000000" w:themeColor="text1"/>
        </w:rPr>
        <w:instrText xml:space="preserve"> </w:instrText>
      </w:r>
      <w:r w:rsidRPr="0088072A">
        <w:rPr>
          <w:color w:val="000000" w:themeColor="text1"/>
        </w:rPr>
        <w:fldChar w:fldCharType="separate"/>
      </w:r>
      <w:r w:rsidR="00586FC0">
        <w:rPr>
          <w:noProof/>
          <w:color w:val="000000" w:themeColor="text1"/>
        </w:rPr>
        <w:t>28</w:t>
      </w:r>
      <w:r w:rsidRPr="0088072A">
        <w:rPr>
          <w:color w:val="000000" w:themeColor="text1"/>
        </w:rPr>
        <w:fldChar w:fldCharType="end"/>
      </w:r>
      <w:r w:rsidRPr="0088072A">
        <w:rPr>
          <w:rFonts w:hint="eastAsia"/>
          <w:color w:val="000000" w:themeColor="text1"/>
        </w:rPr>
        <w:t xml:space="preserve">　データベースシステム名称</w:t>
      </w:r>
    </w:p>
    <w:tbl>
      <w:tblPr>
        <w:tblStyle w:val="af6"/>
        <w:tblW w:w="0" w:type="auto"/>
        <w:jc w:val="center"/>
        <w:tblLook w:val="04A0" w:firstRow="1" w:lastRow="0" w:firstColumn="1" w:lastColumn="0" w:noHBand="0" w:noVBand="1"/>
      </w:tblPr>
      <w:tblGrid>
        <w:gridCol w:w="2123"/>
        <w:gridCol w:w="5612"/>
      </w:tblGrid>
      <w:tr w:rsidR="0088072A" w:rsidRPr="0088072A" w14:paraId="1B374EC9" w14:textId="77777777" w:rsidTr="00123C08">
        <w:trPr>
          <w:jc w:val="center"/>
        </w:trPr>
        <w:tc>
          <w:tcPr>
            <w:tcW w:w="2123" w:type="dxa"/>
          </w:tcPr>
          <w:p w14:paraId="0D377561" w14:textId="77777777" w:rsidR="00A9597F" w:rsidRPr="0088072A" w:rsidRDefault="00A9597F" w:rsidP="00123C08">
            <w:pPr>
              <w:jc w:val="center"/>
              <w:rPr>
                <w:color w:val="000000" w:themeColor="text1"/>
              </w:rPr>
            </w:pPr>
            <w:r w:rsidRPr="0088072A">
              <w:rPr>
                <w:rFonts w:hint="eastAsia"/>
                <w:color w:val="000000" w:themeColor="text1"/>
              </w:rPr>
              <w:t>管　轄</w:t>
            </w:r>
          </w:p>
        </w:tc>
        <w:tc>
          <w:tcPr>
            <w:tcW w:w="5612" w:type="dxa"/>
          </w:tcPr>
          <w:p w14:paraId="239EB94C" w14:textId="77777777" w:rsidR="00A9597F" w:rsidRPr="0088072A" w:rsidRDefault="00A9597F" w:rsidP="00123C08">
            <w:pPr>
              <w:ind w:firstLineChars="800" w:firstLine="1680"/>
              <w:rPr>
                <w:color w:val="000000" w:themeColor="text1"/>
              </w:rPr>
            </w:pPr>
            <w:r w:rsidRPr="0088072A">
              <w:rPr>
                <w:rFonts w:hint="eastAsia"/>
                <w:color w:val="000000" w:themeColor="text1"/>
              </w:rPr>
              <w:t>システム名称</w:t>
            </w:r>
          </w:p>
        </w:tc>
      </w:tr>
      <w:tr w:rsidR="0088072A" w:rsidRPr="0088072A" w14:paraId="46902F54" w14:textId="77777777" w:rsidTr="00123C08">
        <w:trPr>
          <w:jc w:val="center"/>
        </w:trPr>
        <w:tc>
          <w:tcPr>
            <w:tcW w:w="2123" w:type="dxa"/>
          </w:tcPr>
          <w:p w14:paraId="33D63502" w14:textId="77777777" w:rsidR="00A9597F" w:rsidRPr="0088072A" w:rsidRDefault="00A9597F" w:rsidP="00123C08">
            <w:pPr>
              <w:jc w:val="center"/>
              <w:rPr>
                <w:color w:val="000000" w:themeColor="text1"/>
              </w:rPr>
            </w:pPr>
            <w:r w:rsidRPr="0088072A">
              <w:rPr>
                <w:rFonts w:hint="eastAsia"/>
                <w:color w:val="000000" w:themeColor="text1"/>
              </w:rPr>
              <w:t>国土交通省</w:t>
            </w:r>
          </w:p>
        </w:tc>
        <w:tc>
          <w:tcPr>
            <w:tcW w:w="5612" w:type="dxa"/>
          </w:tcPr>
          <w:p w14:paraId="3BBC6C36" w14:textId="77777777" w:rsidR="00A9597F" w:rsidRPr="0088072A" w:rsidRDefault="00A9597F" w:rsidP="00123C08">
            <w:pPr>
              <w:rPr>
                <w:color w:val="000000" w:themeColor="text1"/>
              </w:rPr>
            </w:pPr>
            <w:r w:rsidRPr="0088072A">
              <w:rPr>
                <w:color w:val="000000" w:themeColor="text1"/>
              </w:rPr>
              <w:t>港湾施設の維持管理情報データベース</w:t>
            </w:r>
          </w:p>
        </w:tc>
      </w:tr>
      <w:tr w:rsidR="0088072A" w:rsidRPr="0088072A" w14:paraId="20645BF5" w14:textId="77777777" w:rsidTr="00123C08">
        <w:trPr>
          <w:jc w:val="center"/>
        </w:trPr>
        <w:tc>
          <w:tcPr>
            <w:tcW w:w="2123" w:type="dxa"/>
          </w:tcPr>
          <w:p w14:paraId="24748FF2" w14:textId="77777777" w:rsidR="00A9597F" w:rsidRPr="0088072A" w:rsidRDefault="00A9597F" w:rsidP="00123C08">
            <w:pPr>
              <w:jc w:val="center"/>
              <w:rPr>
                <w:color w:val="000000" w:themeColor="text1"/>
              </w:rPr>
            </w:pPr>
            <w:r w:rsidRPr="0088072A">
              <w:rPr>
                <w:rFonts w:hint="eastAsia"/>
                <w:color w:val="000000" w:themeColor="text1"/>
              </w:rPr>
              <w:t>大阪府</w:t>
            </w:r>
          </w:p>
        </w:tc>
        <w:tc>
          <w:tcPr>
            <w:tcW w:w="5612" w:type="dxa"/>
          </w:tcPr>
          <w:p w14:paraId="26C2F601" w14:textId="77777777" w:rsidR="00A9597F" w:rsidRPr="0088072A" w:rsidRDefault="00A9597F" w:rsidP="00123C08">
            <w:pPr>
              <w:rPr>
                <w:color w:val="000000" w:themeColor="text1"/>
              </w:rPr>
            </w:pPr>
            <w:r w:rsidRPr="0088072A">
              <w:rPr>
                <w:rFonts w:hint="eastAsia"/>
                <w:color w:val="000000" w:themeColor="text1"/>
              </w:rPr>
              <w:t>大阪府都市基盤施設維持管理データベースシステム</w:t>
            </w:r>
          </w:p>
        </w:tc>
      </w:tr>
    </w:tbl>
    <w:p w14:paraId="07A62DCB" w14:textId="77777777" w:rsidR="00A9597F" w:rsidRPr="00A9597F" w:rsidRDefault="00A9597F" w:rsidP="00A9597F">
      <w:pPr>
        <w:pStyle w:val="50"/>
        <w:ind w:left="735" w:firstLine="210"/>
        <w:jc w:val="center"/>
      </w:pPr>
    </w:p>
    <w:p w14:paraId="2FC0DBA3" w14:textId="77777777" w:rsidR="00EF008F" w:rsidRPr="00EF008F" w:rsidRDefault="00EF008F" w:rsidP="00C03E87">
      <w:pPr>
        <w:pStyle w:val="50"/>
        <w:ind w:left="735" w:firstLine="210"/>
      </w:pPr>
    </w:p>
    <w:p w14:paraId="2F9588CC" w14:textId="77777777" w:rsidR="005A5709" w:rsidRDefault="005A5709" w:rsidP="00C03E87">
      <w:pPr>
        <w:pStyle w:val="4"/>
      </w:pPr>
      <w:bookmarkStart w:id="209" w:name="_Toc406834011"/>
      <w:r>
        <w:rPr>
          <w:rFonts w:hint="eastAsia"/>
        </w:rPr>
        <w:t>維持管理上の課題</w:t>
      </w:r>
      <w:bookmarkEnd w:id="209"/>
    </w:p>
    <w:p w14:paraId="16ADC9B0" w14:textId="77777777" w:rsidR="005A5709" w:rsidRDefault="005A5709" w:rsidP="005B28A9">
      <w:pPr>
        <w:pStyle w:val="5"/>
        <w:ind w:left="1132"/>
      </w:pPr>
      <w:r>
        <w:rPr>
          <w:rFonts w:hint="eastAsia"/>
        </w:rPr>
        <w:t>点検の課題</w:t>
      </w:r>
    </w:p>
    <w:p w14:paraId="241F202C" w14:textId="77777777" w:rsidR="005A5709" w:rsidRPr="0088072A" w:rsidRDefault="005A5709" w:rsidP="00CA1090">
      <w:pPr>
        <w:pStyle w:val="40"/>
        <w:numPr>
          <w:ilvl w:val="0"/>
          <w:numId w:val="28"/>
        </w:numPr>
        <w:ind w:leftChars="0" w:left="1078" w:firstLineChars="0" w:hanging="284"/>
        <w:rPr>
          <w:rFonts w:hAnsi="HG丸ｺﾞｼｯｸM-PRO"/>
          <w:color w:val="000000" w:themeColor="text1"/>
        </w:rPr>
      </w:pPr>
      <w:r w:rsidRPr="0088072A">
        <w:rPr>
          <w:rFonts w:hAnsi="HG丸ｺﾞｼｯｸM-PRO" w:hint="eastAsia"/>
          <w:color w:val="000000" w:themeColor="text1"/>
        </w:rPr>
        <w:t>一般点検の頻度が原則</w:t>
      </w:r>
      <w:r w:rsidRPr="0088072A">
        <w:rPr>
          <w:rFonts w:hAnsi="HG丸ｺﾞｼｯｸM-PRO"/>
          <w:color w:val="000000" w:themeColor="text1"/>
        </w:rPr>
        <w:t>1</w:t>
      </w:r>
      <w:r w:rsidRPr="0088072A">
        <w:rPr>
          <w:rFonts w:hAnsi="HG丸ｺﾞｼｯｸM-PRO" w:hint="eastAsia"/>
          <w:color w:val="000000" w:themeColor="text1"/>
        </w:rPr>
        <w:t>回</w:t>
      </w:r>
      <w:r w:rsidRPr="0088072A">
        <w:rPr>
          <w:rFonts w:hAnsi="HG丸ｺﾞｼｯｸM-PRO"/>
          <w:color w:val="000000" w:themeColor="text1"/>
        </w:rPr>
        <w:t>/3</w:t>
      </w:r>
      <w:r w:rsidRPr="0088072A">
        <w:rPr>
          <w:rFonts w:hAnsi="HG丸ｺﾞｼｯｸM-PRO" w:hint="eastAsia"/>
          <w:color w:val="000000" w:themeColor="text1"/>
        </w:rPr>
        <w:t>～</w:t>
      </w:r>
      <w:r w:rsidRPr="0088072A">
        <w:rPr>
          <w:rFonts w:hAnsi="HG丸ｺﾞｼｯｸM-PRO"/>
          <w:color w:val="000000" w:themeColor="text1"/>
        </w:rPr>
        <w:t>5</w:t>
      </w:r>
      <w:r w:rsidRPr="0088072A">
        <w:rPr>
          <w:rFonts w:hAnsi="HG丸ｺﾞｼｯｸM-PRO" w:hint="eastAsia"/>
          <w:color w:val="000000" w:themeColor="text1"/>
        </w:rPr>
        <w:t>年（詳細点検は</w:t>
      </w:r>
      <w:r w:rsidRPr="0088072A">
        <w:rPr>
          <w:rFonts w:hAnsi="HG丸ｺﾞｼｯｸM-PRO"/>
          <w:color w:val="000000" w:themeColor="text1"/>
        </w:rPr>
        <w:t>1</w:t>
      </w:r>
      <w:r w:rsidRPr="0088072A">
        <w:rPr>
          <w:rFonts w:hAnsi="HG丸ｺﾞｼｯｸM-PRO" w:hint="eastAsia"/>
          <w:color w:val="000000" w:themeColor="text1"/>
        </w:rPr>
        <w:t>回</w:t>
      </w:r>
      <w:r w:rsidRPr="0088072A">
        <w:rPr>
          <w:rFonts w:hAnsi="HG丸ｺﾞｼｯｸM-PRO"/>
          <w:color w:val="000000" w:themeColor="text1"/>
        </w:rPr>
        <w:t>/10</w:t>
      </w:r>
      <w:r w:rsidRPr="0088072A">
        <w:rPr>
          <w:rFonts w:hAnsi="HG丸ｺﾞｼｯｸM-PRO" w:hint="eastAsia"/>
          <w:color w:val="000000" w:themeColor="text1"/>
        </w:rPr>
        <w:t>～1</w:t>
      </w:r>
      <w:r w:rsidRPr="0088072A">
        <w:rPr>
          <w:rFonts w:hAnsi="HG丸ｺﾞｼｯｸM-PRO"/>
          <w:color w:val="000000" w:themeColor="text1"/>
        </w:rPr>
        <w:t>5</w:t>
      </w:r>
      <w:r w:rsidRPr="0088072A">
        <w:rPr>
          <w:rFonts w:hAnsi="HG丸ｺﾞｼｯｸM-PRO" w:hint="eastAsia"/>
          <w:color w:val="000000" w:themeColor="text1"/>
        </w:rPr>
        <w:t>年）となっており、点検に従事する職員の経験や技術の蓄積が難しいことから、点検マニュアル等による技術の継承を行っていく必要がある。</w:t>
      </w:r>
    </w:p>
    <w:p w14:paraId="5921EECB" w14:textId="77777777" w:rsidR="005A5709" w:rsidRPr="0088072A" w:rsidRDefault="005A5709" w:rsidP="00CA1090">
      <w:pPr>
        <w:pStyle w:val="40"/>
        <w:numPr>
          <w:ilvl w:val="0"/>
          <w:numId w:val="28"/>
        </w:numPr>
        <w:ind w:leftChars="0" w:left="1078" w:firstLineChars="0" w:hanging="284"/>
        <w:rPr>
          <w:rFonts w:hAnsi="HG丸ｺﾞｼｯｸM-PRO"/>
          <w:color w:val="000000" w:themeColor="text1"/>
        </w:rPr>
      </w:pPr>
      <w:r w:rsidRPr="0088072A">
        <w:rPr>
          <w:rFonts w:hAnsi="HG丸ｺﾞｼｯｸM-PRO" w:hint="eastAsia"/>
          <w:color w:val="000000" w:themeColor="text1"/>
        </w:rPr>
        <w:t>係留施設の下部工等の水中部にある部材の目視点検は、潜水士による水中調査となるため、職員による直営での点検が難しく委託発注する必要がある。</w:t>
      </w:r>
    </w:p>
    <w:p w14:paraId="05D2C9CA" w14:textId="77777777" w:rsidR="005A5709" w:rsidRPr="00BD390B" w:rsidRDefault="005A5709" w:rsidP="00CA1090">
      <w:pPr>
        <w:pStyle w:val="40"/>
        <w:numPr>
          <w:ilvl w:val="0"/>
          <w:numId w:val="28"/>
        </w:numPr>
        <w:ind w:leftChars="0" w:left="1078" w:firstLineChars="0" w:hanging="284"/>
        <w:rPr>
          <w:rFonts w:hAnsi="HG丸ｺﾞｼｯｸM-PRO"/>
        </w:rPr>
      </w:pPr>
      <w:r w:rsidRPr="0088072A">
        <w:rPr>
          <w:rFonts w:hAnsi="HG丸ｺﾞｼｯｸM-PRO" w:hint="eastAsia"/>
          <w:color w:val="000000" w:themeColor="text1"/>
        </w:rPr>
        <w:t>施設の劣化や損傷を予測していく上で必要となる点検データ</w:t>
      </w:r>
      <w:r w:rsidRPr="00BD390B">
        <w:rPr>
          <w:rFonts w:hAnsi="HG丸ｺﾞｼｯｸM-PRO" w:hint="eastAsia"/>
        </w:rPr>
        <w:t>が整理</w:t>
      </w:r>
      <w:r>
        <w:rPr>
          <w:rFonts w:hAnsi="HG丸ｺﾞｼｯｸM-PRO" w:hint="eastAsia"/>
        </w:rPr>
        <w:t>・蓄積</w:t>
      </w:r>
      <w:r w:rsidRPr="00BD390B">
        <w:rPr>
          <w:rFonts w:hAnsi="HG丸ｺﾞｼｯｸM-PRO" w:hint="eastAsia"/>
        </w:rPr>
        <w:t>されていないため、</w:t>
      </w:r>
      <w:r>
        <w:rPr>
          <w:rFonts w:hAnsi="HG丸ｺﾞｼｯｸM-PRO" w:hint="eastAsia"/>
        </w:rPr>
        <w:t>予測手法に応じた</w:t>
      </w:r>
      <w:r w:rsidRPr="00BD390B">
        <w:rPr>
          <w:rFonts w:hAnsi="HG丸ｺﾞｼｯｸM-PRO" w:hint="eastAsia"/>
        </w:rPr>
        <w:t>点検頻度について検討する必要がある。</w:t>
      </w:r>
    </w:p>
    <w:p w14:paraId="00D265DE" w14:textId="77777777" w:rsidR="005A5709" w:rsidRPr="00BD390B" w:rsidRDefault="005A5709" w:rsidP="005A5709">
      <w:pPr>
        <w:pStyle w:val="40"/>
        <w:ind w:leftChars="0" w:left="0" w:firstLineChars="0" w:firstLine="0"/>
        <w:rPr>
          <w:rFonts w:hAnsi="HG丸ｺﾞｼｯｸM-PRO"/>
        </w:rPr>
      </w:pPr>
    </w:p>
    <w:p w14:paraId="229AA8E7" w14:textId="77777777" w:rsidR="005A5709" w:rsidRDefault="005A5709" w:rsidP="005B28A9">
      <w:pPr>
        <w:pStyle w:val="5"/>
        <w:ind w:left="1132"/>
      </w:pPr>
      <w:r>
        <w:rPr>
          <w:rFonts w:hint="eastAsia"/>
        </w:rPr>
        <w:t>診断・評価の課題</w:t>
      </w:r>
    </w:p>
    <w:p w14:paraId="224E79AF" w14:textId="77777777" w:rsidR="005A5709" w:rsidRPr="00681FFE" w:rsidRDefault="005A5709" w:rsidP="00CA1090">
      <w:pPr>
        <w:pStyle w:val="40"/>
        <w:numPr>
          <w:ilvl w:val="0"/>
          <w:numId w:val="29"/>
        </w:numPr>
        <w:ind w:leftChars="0" w:left="1078" w:firstLineChars="0" w:hanging="284"/>
        <w:rPr>
          <w:rFonts w:hAnsi="HG丸ｺﾞｼｯｸM-PRO"/>
        </w:rPr>
      </w:pPr>
      <w:r w:rsidRPr="00681FFE">
        <w:rPr>
          <w:rFonts w:hAnsi="HG丸ｺﾞｼｯｸM-PRO" w:hint="eastAsia"/>
        </w:rPr>
        <w:t>劣化状況の</w:t>
      </w:r>
      <w:r>
        <w:rPr>
          <w:rFonts w:hAnsi="HG丸ｺﾞｼｯｸM-PRO" w:hint="eastAsia"/>
        </w:rPr>
        <w:t>診断・</w:t>
      </w:r>
      <w:r w:rsidRPr="00681FFE">
        <w:rPr>
          <w:rFonts w:hAnsi="HG丸ｺﾞｼｯｸM-PRO" w:hint="eastAsia"/>
        </w:rPr>
        <w:t>評価において基準が曖昧であ</w:t>
      </w:r>
      <w:r>
        <w:rPr>
          <w:rFonts w:hAnsi="HG丸ｺﾞｼｯｸM-PRO" w:hint="eastAsia"/>
        </w:rPr>
        <w:t>り、実施</w:t>
      </w:r>
      <w:r w:rsidRPr="00681FFE">
        <w:rPr>
          <w:rFonts w:hAnsi="HG丸ｺﾞｼｯｸM-PRO" w:hint="eastAsia"/>
        </w:rPr>
        <w:t>者によって</w:t>
      </w:r>
      <w:r>
        <w:rPr>
          <w:rFonts w:hAnsi="HG丸ｺﾞｼｯｸM-PRO" w:hint="eastAsia"/>
        </w:rPr>
        <w:t>バラツキ</w:t>
      </w:r>
      <w:r w:rsidRPr="00681FFE">
        <w:rPr>
          <w:rFonts w:hAnsi="HG丸ｺﾞｼｯｸM-PRO" w:hint="eastAsia"/>
        </w:rPr>
        <w:t>が生じている可能性があることから、明確な</w:t>
      </w:r>
      <w:r>
        <w:rPr>
          <w:rFonts w:hAnsi="HG丸ｺﾞｼｯｸM-PRO" w:hint="eastAsia"/>
        </w:rPr>
        <w:t>評価</w:t>
      </w:r>
      <w:r w:rsidRPr="00681FFE">
        <w:rPr>
          <w:rFonts w:hAnsi="HG丸ｺﾞｼｯｸM-PRO" w:hint="eastAsia"/>
        </w:rPr>
        <w:t>基準を作成する必要がある。</w:t>
      </w:r>
    </w:p>
    <w:p w14:paraId="379EF81E" w14:textId="77777777" w:rsidR="005A5709" w:rsidRPr="00681FFE" w:rsidRDefault="005A5709" w:rsidP="00CA1090">
      <w:pPr>
        <w:pStyle w:val="40"/>
        <w:numPr>
          <w:ilvl w:val="0"/>
          <w:numId w:val="29"/>
        </w:numPr>
        <w:ind w:leftChars="0" w:left="1078" w:firstLineChars="0" w:hanging="284"/>
      </w:pPr>
      <w:r w:rsidRPr="00681FFE">
        <w:rPr>
          <w:rFonts w:hAnsi="HG丸ｺﾞｼｯｸM-PRO" w:hint="eastAsia"/>
        </w:rPr>
        <w:t>劣化状況の</w:t>
      </w:r>
      <w:r>
        <w:rPr>
          <w:rFonts w:hAnsi="HG丸ｺﾞｼｯｸM-PRO" w:hint="eastAsia"/>
        </w:rPr>
        <w:t>診断・</w:t>
      </w:r>
      <w:r w:rsidRPr="00681FFE">
        <w:rPr>
          <w:rFonts w:hAnsi="HG丸ｺﾞｼｯｸM-PRO" w:hint="eastAsia"/>
        </w:rPr>
        <w:t>評価は、補修工事の優先順位に関わるものであり明確な基準の作成は重要であることから、施設特性や過去の補修履歴等を検討しながら適正な評価を行えるような仕組みづくりが必要である。</w:t>
      </w:r>
    </w:p>
    <w:p w14:paraId="68A1684E" w14:textId="77777777" w:rsidR="005A5709" w:rsidRDefault="005A5709" w:rsidP="005A5709">
      <w:pPr>
        <w:pStyle w:val="40"/>
        <w:ind w:leftChars="0" w:left="851" w:firstLineChars="0" w:firstLine="0"/>
      </w:pPr>
    </w:p>
    <w:p w14:paraId="132B72EC" w14:textId="77777777" w:rsidR="005A5709" w:rsidRDefault="005A5709" w:rsidP="005B28A9">
      <w:pPr>
        <w:pStyle w:val="5"/>
        <w:ind w:left="1132"/>
      </w:pPr>
      <w:r>
        <w:rPr>
          <w:rFonts w:hint="eastAsia"/>
        </w:rPr>
        <w:t>維持管理手法の課題</w:t>
      </w:r>
    </w:p>
    <w:p w14:paraId="04E48182" w14:textId="77777777" w:rsidR="005A5709" w:rsidRPr="00BD390B" w:rsidRDefault="005A5709" w:rsidP="00CA1090">
      <w:pPr>
        <w:pStyle w:val="40"/>
        <w:numPr>
          <w:ilvl w:val="0"/>
          <w:numId w:val="30"/>
        </w:numPr>
        <w:ind w:leftChars="0" w:left="1078" w:firstLineChars="0" w:hanging="284"/>
        <w:rPr>
          <w:rFonts w:hAnsi="HG丸ｺﾞｼｯｸM-PRO"/>
        </w:rPr>
      </w:pPr>
      <w:r>
        <w:rPr>
          <w:rFonts w:hAnsi="HG丸ｺﾞｼｯｸM-PRO" w:hint="eastAsia"/>
        </w:rPr>
        <w:t>老朽化が進行した施設が多数存在することから、限られた予算内で計画的に補修を行っていくためには、点検業務の充実を図り、施設の劣化や損傷の状況をこれまで以上に的確に把握する必要がある。</w:t>
      </w:r>
    </w:p>
    <w:p w14:paraId="4D490D6D" w14:textId="77777777" w:rsidR="005A5709" w:rsidRDefault="005A5709" w:rsidP="00CA1090">
      <w:pPr>
        <w:pStyle w:val="40"/>
        <w:numPr>
          <w:ilvl w:val="0"/>
          <w:numId w:val="30"/>
        </w:numPr>
        <w:ind w:leftChars="0" w:left="1078" w:firstLineChars="0" w:hanging="284"/>
        <w:rPr>
          <w:rFonts w:hAnsi="HG丸ｺﾞｼｯｸM-PRO"/>
        </w:rPr>
      </w:pPr>
      <w:r w:rsidRPr="00C44CD3">
        <w:rPr>
          <w:rFonts w:hAnsi="HG丸ｺﾞｼｯｸM-PRO" w:hint="eastAsia"/>
        </w:rPr>
        <w:lastRenderedPageBreak/>
        <w:t>部材や利用頻度の違いなどによって維持管理レベルが異なることから、施設特性に応じた</w:t>
      </w:r>
      <w:r>
        <w:rPr>
          <w:rFonts w:hAnsi="HG丸ｺﾞｼｯｸM-PRO" w:hint="eastAsia"/>
        </w:rPr>
        <w:t>、</w:t>
      </w:r>
      <w:r w:rsidRPr="00C44CD3">
        <w:rPr>
          <w:rFonts w:hAnsi="HG丸ｺﾞｼｯｸM-PRO" w:hint="eastAsia"/>
        </w:rPr>
        <w:t>より適切な維持管理手法の設定を行う必要がある。</w:t>
      </w:r>
    </w:p>
    <w:p w14:paraId="0694E718" w14:textId="3094E54B" w:rsidR="005A5709" w:rsidRPr="00C36793" w:rsidRDefault="005A5709" w:rsidP="00CA1090">
      <w:pPr>
        <w:pStyle w:val="40"/>
        <w:numPr>
          <w:ilvl w:val="0"/>
          <w:numId w:val="30"/>
        </w:numPr>
        <w:ind w:leftChars="0" w:left="1078" w:firstLineChars="0" w:hanging="284"/>
        <w:rPr>
          <w:rFonts w:hAnsi="HG丸ｺﾞｼｯｸM-PRO"/>
          <w:sz w:val="18"/>
        </w:rPr>
      </w:pPr>
      <w:r w:rsidRPr="00C36793">
        <w:rPr>
          <w:rFonts w:hAnsi="HG丸ｺﾞｼｯｸM-PRO" w:hint="eastAsia"/>
        </w:rPr>
        <w:t>効果検証等の事後評価が行われていないため、期待している効果が得られているかが不明であることから、施工後の経過観察等を行う必要がある。</w:t>
      </w:r>
    </w:p>
    <w:p w14:paraId="4AF64AC7" w14:textId="77777777" w:rsidR="005A5709" w:rsidRPr="00C36793" w:rsidRDefault="005A5709" w:rsidP="005A5709">
      <w:pPr>
        <w:pStyle w:val="40"/>
        <w:ind w:leftChars="0" w:left="794" w:firstLineChars="0" w:firstLine="0"/>
        <w:rPr>
          <w:rFonts w:hAnsi="HG丸ｺﾞｼｯｸM-PRO"/>
          <w:strike/>
          <w:color w:val="FF0000"/>
          <w:sz w:val="18"/>
        </w:rPr>
      </w:pPr>
    </w:p>
    <w:p w14:paraId="659FA223" w14:textId="77777777" w:rsidR="005A5709" w:rsidRPr="00122BB4" w:rsidRDefault="005A5709" w:rsidP="005A5709">
      <w:pPr>
        <w:rPr>
          <w:rFonts w:hAnsi="HG丸ｺﾞｼｯｸM-PRO"/>
        </w:rPr>
      </w:pPr>
      <w:r w:rsidRPr="00122BB4">
        <w:rPr>
          <w:rFonts w:hAnsi="HG丸ｺﾞｼｯｸM-PRO"/>
        </w:rPr>
        <w:br w:type="page"/>
      </w:r>
    </w:p>
    <w:p w14:paraId="381BFD7F" w14:textId="716FBA2E" w:rsidR="005A5709" w:rsidRDefault="005A5709" w:rsidP="00C03E87">
      <w:pPr>
        <w:pStyle w:val="3"/>
      </w:pPr>
      <w:bookmarkStart w:id="210" w:name="_Toc397531727"/>
      <w:bookmarkStart w:id="211" w:name="_Toc397605015"/>
      <w:bookmarkStart w:id="212" w:name="_Toc397531728"/>
      <w:bookmarkStart w:id="213" w:name="_Toc397605016"/>
      <w:bookmarkStart w:id="214" w:name="_Toc397531729"/>
      <w:bookmarkStart w:id="215" w:name="_Toc397605017"/>
      <w:bookmarkStart w:id="216" w:name="_Toc397531730"/>
      <w:bookmarkStart w:id="217" w:name="_Toc397605018"/>
      <w:bookmarkStart w:id="218" w:name="_Toc397531731"/>
      <w:bookmarkStart w:id="219" w:name="_Toc397605019"/>
      <w:bookmarkStart w:id="220" w:name="_Toc397531732"/>
      <w:bookmarkStart w:id="221" w:name="_Toc397605020"/>
      <w:bookmarkStart w:id="222" w:name="_Toc397531733"/>
      <w:bookmarkStart w:id="223" w:name="_Toc397605021"/>
      <w:bookmarkStart w:id="224" w:name="_Toc397531734"/>
      <w:bookmarkStart w:id="225" w:name="_Toc397605022"/>
      <w:bookmarkStart w:id="226" w:name="_Toc397531735"/>
      <w:bookmarkStart w:id="227" w:name="_Toc397605023"/>
      <w:bookmarkStart w:id="228" w:name="_Toc397531736"/>
      <w:bookmarkStart w:id="229" w:name="_Toc397605024"/>
      <w:bookmarkStart w:id="230" w:name="_Toc397531737"/>
      <w:bookmarkStart w:id="231" w:name="_Toc397605025"/>
      <w:bookmarkStart w:id="232" w:name="_Toc397531738"/>
      <w:bookmarkStart w:id="233" w:name="_Toc397605026"/>
      <w:bookmarkStart w:id="234" w:name="_Toc397531739"/>
      <w:bookmarkStart w:id="235" w:name="_Toc397605027"/>
      <w:bookmarkStart w:id="236" w:name="_Toc397531740"/>
      <w:bookmarkStart w:id="237" w:name="_Toc397605028"/>
      <w:bookmarkStart w:id="238" w:name="_Toc397531741"/>
      <w:bookmarkStart w:id="239" w:name="_Toc397605029"/>
      <w:bookmarkStart w:id="240" w:name="_Ref392091770"/>
      <w:bookmarkStart w:id="241" w:name="_Ref392091776"/>
      <w:bookmarkStart w:id="242" w:name="_Toc406834018"/>
      <w:bookmarkStart w:id="243" w:name="_Toc180583411"/>
      <w:bookmarkStart w:id="244" w:name="_Toc186187410"/>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r w:rsidRPr="00122BB4">
        <w:rPr>
          <w:rFonts w:hint="eastAsia"/>
        </w:rPr>
        <w:lastRenderedPageBreak/>
        <w:t>重点化指標・優先順位</w:t>
      </w:r>
      <w:bookmarkEnd w:id="240"/>
      <w:bookmarkEnd w:id="241"/>
      <w:bookmarkEnd w:id="242"/>
      <w:bookmarkEnd w:id="243"/>
      <w:bookmarkEnd w:id="244"/>
    </w:p>
    <w:p w14:paraId="72425914" w14:textId="77777777" w:rsidR="00C03E87" w:rsidRDefault="00C03E87" w:rsidP="00C03E87">
      <w:pPr>
        <w:pStyle w:val="30"/>
        <w:ind w:left="105" w:firstLine="210"/>
      </w:pPr>
      <w:r>
        <w:rPr>
          <w:rFonts w:hint="eastAsia"/>
        </w:rPr>
        <w:t>限られた資源（予算・人員）の中で維持管理を適切に行うため、施設の特性や重要度を加味しながら維持管理を行っていく。</w:t>
      </w:r>
    </w:p>
    <w:p w14:paraId="7660572A" w14:textId="77777777" w:rsidR="00C03E87" w:rsidRDefault="00C03E87" w:rsidP="00C03E87">
      <w:pPr>
        <w:pStyle w:val="30"/>
        <w:ind w:left="105" w:firstLine="210"/>
      </w:pPr>
      <w:r>
        <w:rPr>
          <w:rFonts w:hint="eastAsia"/>
        </w:rPr>
        <w:t>不具合発生の可能性としては、施設の劣化や損傷以外に、経過年数や使用環境、設計基準などの項目が考えられるが、当該分野での不具合発生の可能性としては、施設の劣化や損傷による健全度評価を第一優先とする。また、社会的影響度としては、港湾施設であれば取扱貨物量や港湾自体の重要度など、海岸施設であれば防護人口や津波対策などの項目を整理する。</w:t>
      </w:r>
    </w:p>
    <w:p w14:paraId="28699EDC" w14:textId="68FCCCAF" w:rsidR="00C03E87" w:rsidRPr="00C03E87" w:rsidRDefault="00C03E87" w:rsidP="00C03E87">
      <w:pPr>
        <w:pStyle w:val="30"/>
        <w:ind w:left="105" w:firstLine="210"/>
      </w:pPr>
      <w:r>
        <w:rPr>
          <w:rFonts w:hint="eastAsia"/>
        </w:rPr>
        <w:t>本計画の対象期間内においては、分野・施設ごとに重点化指標の整理を行い、それに基づき補修の優先順位を決定していくことを基本とするが、当該分野の施設は老朽化が進行した施設が多く、今後も限られた予算内で計画的に補修を実施していくためには、まずは点検業務の充実を図り、施設の劣化や損傷の状況をこれまで以上に的確に把握し補修の時期を見極めながら補修の優先順位を決定する。</w:t>
      </w:r>
    </w:p>
    <w:p w14:paraId="5E374A80" w14:textId="77777777" w:rsidR="005A5709" w:rsidRPr="00306584" w:rsidRDefault="005A5709" w:rsidP="005A5709">
      <w:pPr>
        <w:pStyle w:val="30"/>
        <w:ind w:left="105" w:firstLine="210"/>
        <w:rPr>
          <w:rFonts w:hAnsi="HG丸ｺﾞｼｯｸM-PRO"/>
          <w:bCs/>
          <w:szCs w:val="20"/>
        </w:rPr>
      </w:pPr>
    </w:p>
    <w:p w14:paraId="0A31F2CF" w14:textId="77777777" w:rsidR="005A5709" w:rsidRDefault="005A5709" w:rsidP="00C03E87">
      <w:pPr>
        <w:pStyle w:val="4"/>
      </w:pPr>
      <w:r>
        <w:rPr>
          <w:rFonts w:hint="eastAsia"/>
        </w:rPr>
        <w:t>港湾施設における</w:t>
      </w:r>
      <w:r w:rsidRPr="00122BB4">
        <w:rPr>
          <w:rFonts w:hint="eastAsia"/>
        </w:rPr>
        <w:t>基本的な考え方</w:t>
      </w:r>
    </w:p>
    <w:p w14:paraId="393CAEAA" w14:textId="77777777" w:rsidR="005A5709" w:rsidRDefault="005A5709" w:rsidP="005A5709">
      <w:pPr>
        <w:pStyle w:val="40"/>
        <w:ind w:left="420" w:firstLine="210"/>
        <w:rPr>
          <w:rFonts w:hAnsi="HG丸ｺﾞｼｯｸM-PRO"/>
        </w:rPr>
      </w:pPr>
      <w:bookmarkStart w:id="245" w:name="_Hlk186014098"/>
      <w:r w:rsidRPr="00B53E99">
        <w:rPr>
          <w:rFonts w:hAnsi="HG丸ｺﾞｼｯｸM-PRO" w:hint="eastAsia"/>
        </w:rPr>
        <w:t>港湾施設には、係留施設、外郭施設、臨港交通施設</w:t>
      </w:r>
      <w:bookmarkEnd w:id="245"/>
      <w:r w:rsidRPr="00B53E99">
        <w:rPr>
          <w:rFonts w:hAnsi="HG丸ｺﾞｼｯｸM-PRO" w:hint="eastAsia"/>
        </w:rPr>
        <w:t>など様々な種類の施設が存在しており、その中でも、構造形式や使用部材の違いなど、より細かな分類が必要となるほど港湾施設の分類は多岐にわたる。これらの施設は、それぞれ求められる役割が異なるため、</w:t>
      </w:r>
      <w:r>
        <w:rPr>
          <w:rFonts w:hAnsi="HG丸ｺﾞｼｯｸM-PRO" w:hint="eastAsia"/>
        </w:rPr>
        <w:t>取扱貨物量や耐震強化岸壁などの項目などを考慮しながら、施設に応じた重点化指標・優先順位の考え方を施設ごとに</w:t>
      </w:r>
      <w:r w:rsidRPr="00B53E99">
        <w:rPr>
          <w:rFonts w:hAnsi="HG丸ｺﾞｼｯｸM-PRO" w:hint="eastAsia"/>
        </w:rPr>
        <w:t>整理する。</w:t>
      </w:r>
    </w:p>
    <w:p w14:paraId="680583D3" w14:textId="77777777" w:rsidR="005A5709" w:rsidRPr="00B53E99" w:rsidRDefault="005A5709" w:rsidP="005A5709">
      <w:pPr>
        <w:pStyle w:val="40"/>
        <w:ind w:left="420" w:firstLine="210"/>
        <w:rPr>
          <w:rFonts w:hAnsi="HG丸ｺﾞｼｯｸM-PRO"/>
        </w:rPr>
      </w:pPr>
    </w:p>
    <w:p w14:paraId="369F2E36" w14:textId="77777777" w:rsidR="005A5709" w:rsidRDefault="005A5709" w:rsidP="00C03E87">
      <w:pPr>
        <w:pStyle w:val="4"/>
      </w:pPr>
      <w:r>
        <w:rPr>
          <w:rFonts w:hint="eastAsia"/>
        </w:rPr>
        <w:t>海岸施設における基本的な考え方</w:t>
      </w:r>
    </w:p>
    <w:p w14:paraId="13BCB16D" w14:textId="77777777" w:rsidR="005A5709" w:rsidRDefault="005A5709" w:rsidP="005A5709">
      <w:pPr>
        <w:pStyle w:val="40"/>
        <w:ind w:left="420" w:firstLine="210"/>
        <w:rPr>
          <w:rFonts w:hAnsi="HG丸ｺﾞｼｯｸM-PRO"/>
        </w:rPr>
      </w:pPr>
      <w:r w:rsidRPr="00B53E99">
        <w:rPr>
          <w:rFonts w:hAnsi="HG丸ｺﾞｼｯｸM-PRO" w:hint="eastAsia"/>
        </w:rPr>
        <w:t>海岸施設に求められる最大の役割は、「府民の生命と財産を守ること」にある。よって、この役割を最大限に果たすため、基本的には施設の劣化や損傷が激しい箇所から順次補修を行っていく必要がある。</w:t>
      </w:r>
      <w:r>
        <w:rPr>
          <w:rFonts w:hAnsi="HG丸ｺﾞｼｯｸM-PRO" w:hint="eastAsia"/>
        </w:rPr>
        <w:t>また、</w:t>
      </w:r>
      <w:r w:rsidRPr="00B53E99">
        <w:rPr>
          <w:rFonts w:hAnsi="HG丸ｺﾞｼｯｸM-PRO" w:hint="eastAsia"/>
        </w:rPr>
        <w:t>背後地の人口密度が高い箇所や、南海トラフ巨大地震の想定被害が大きい箇所などについては、特に優先的に補修を</w:t>
      </w:r>
      <w:r>
        <w:rPr>
          <w:rFonts w:hAnsi="HG丸ｺﾞｼｯｸM-PRO" w:hint="eastAsia"/>
        </w:rPr>
        <w:t>実施する</w:t>
      </w:r>
      <w:r w:rsidRPr="00B53E99">
        <w:rPr>
          <w:rFonts w:hAnsi="HG丸ｺﾞｼｯｸM-PRO" w:hint="eastAsia"/>
        </w:rPr>
        <w:t>。</w:t>
      </w:r>
    </w:p>
    <w:p w14:paraId="48EF53FA" w14:textId="77777777" w:rsidR="005A5709" w:rsidRDefault="005A5709" w:rsidP="005A5709">
      <w:pPr>
        <w:pStyle w:val="40"/>
        <w:ind w:leftChars="0" w:left="0" w:firstLineChars="0" w:firstLine="0"/>
        <w:rPr>
          <w:rFonts w:hAnsi="HG丸ｺﾞｼｯｸM-PRO"/>
        </w:rPr>
      </w:pPr>
    </w:p>
    <w:p w14:paraId="20756C33" w14:textId="77777777" w:rsidR="005A5709" w:rsidRDefault="005A5709" w:rsidP="005A5709">
      <w:pPr>
        <w:pStyle w:val="4"/>
      </w:pPr>
      <w:r>
        <w:rPr>
          <w:rFonts w:hint="eastAsia"/>
        </w:rPr>
        <w:t>社会的影響度を考える上での項目</w:t>
      </w:r>
    </w:p>
    <w:p w14:paraId="53C493DA" w14:textId="722BC0B3" w:rsidR="005A5709" w:rsidRPr="00EA6C68" w:rsidRDefault="005A5709" w:rsidP="005A5709">
      <w:pPr>
        <w:pStyle w:val="40"/>
        <w:ind w:left="420" w:firstLine="210"/>
        <w:rPr>
          <w:rFonts w:hAnsi="HG丸ｺﾞｼｯｸM-PRO"/>
        </w:rPr>
      </w:pPr>
      <w:r w:rsidRPr="00EA6C68">
        <w:rPr>
          <w:rFonts w:hAnsi="HG丸ｺﾞｼｯｸM-PRO" w:hint="eastAsia"/>
        </w:rPr>
        <w:t>以上の考え方を踏まえ、以下の</w:t>
      </w:r>
      <w:r w:rsidRPr="00EA6C68">
        <w:rPr>
          <w:rFonts w:hAnsi="HG丸ｺﾞｼｯｸM-PRO"/>
        </w:rPr>
        <w:fldChar w:fldCharType="begin"/>
      </w:r>
      <w:r w:rsidRPr="00EA6C68">
        <w:rPr>
          <w:rFonts w:hAnsi="HG丸ｺﾞｼｯｸM-PRO"/>
        </w:rPr>
        <w:instrText xml:space="preserve"> </w:instrText>
      </w:r>
      <w:r w:rsidRPr="00EA6C68">
        <w:rPr>
          <w:rFonts w:hAnsi="HG丸ｺﾞｼｯｸM-PRO" w:hint="eastAsia"/>
        </w:rPr>
        <w:instrText>REF _Ref408330708 \h</w:instrText>
      </w:r>
      <w:r w:rsidRPr="00EA6C68">
        <w:rPr>
          <w:rFonts w:hAnsi="HG丸ｺﾞｼｯｸM-PRO"/>
        </w:rPr>
        <w:instrText xml:space="preserve"> </w:instrText>
      </w:r>
      <w:r>
        <w:rPr>
          <w:rFonts w:hAnsi="HG丸ｺﾞｼｯｸM-PRO"/>
        </w:rPr>
        <w:instrText xml:space="preserve"> \* MERGEFORMAT </w:instrText>
      </w:r>
      <w:r w:rsidRPr="00EA6C68">
        <w:rPr>
          <w:rFonts w:hAnsi="HG丸ｺﾞｼｯｸM-PRO"/>
        </w:rPr>
      </w:r>
      <w:r w:rsidRPr="00EA6C68">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29</w:t>
      </w:r>
      <w:r w:rsidRPr="00EA6C68">
        <w:rPr>
          <w:rFonts w:hAnsi="HG丸ｺﾞｼｯｸM-PRO"/>
        </w:rPr>
        <w:fldChar w:fldCharType="end"/>
      </w:r>
      <w:r w:rsidRPr="00EA6C68">
        <w:rPr>
          <w:rFonts w:hAnsi="HG丸ｺﾞｼｯｸM-PRO" w:hint="eastAsia"/>
        </w:rPr>
        <w:t>に社会的影響度を考える上での項目を示す。</w:t>
      </w:r>
    </w:p>
    <w:p w14:paraId="3768FC4B" w14:textId="4D79379D" w:rsidR="005A5709" w:rsidRDefault="005A5709" w:rsidP="005A5709">
      <w:pPr>
        <w:pStyle w:val="ac"/>
        <w:spacing w:before="120"/>
      </w:pPr>
      <w:bookmarkStart w:id="246" w:name="_Ref408330708"/>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29</w:t>
      </w:r>
      <w:r w:rsidR="00A93C11">
        <w:fldChar w:fldCharType="end"/>
      </w:r>
      <w:bookmarkEnd w:id="246"/>
      <w:r>
        <w:rPr>
          <w:rFonts w:hint="eastAsia"/>
        </w:rPr>
        <w:t xml:space="preserve">　社会的影響度を考える上での項目</w:t>
      </w:r>
    </w:p>
    <w:tbl>
      <w:tblPr>
        <w:tblStyle w:val="af6"/>
        <w:tblW w:w="0" w:type="auto"/>
        <w:tblInd w:w="675" w:type="dxa"/>
        <w:tblLook w:val="04A0" w:firstRow="1" w:lastRow="0" w:firstColumn="1" w:lastColumn="0" w:noHBand="0" w:noVBand="1"/>
      </w:tblPr>
      <w:tblGrid>
        <w:gridCol w:w="1134"/>
        <w:gridCol w:w="4111"/>
        <w:gridCol w:w="3074"/>
      </w:tblGrid>
      <w:tr w:rsidR="005A5709" w14:paraId="0FEB301F" w14:textId="77777777" w:rsidTr="00C03E87">
        <w:tc>
          <w:tcPr>
            <w:tcW w:w="1134" w:type="dxa"/>
            <w:tcBorders>
              <w:bottom w:val="double" w:sz="4" w:space="0" w:color="auto"/>
              <w:tl2br w:val="single" w:sz="4" w:space="0" w:color="auto"/>
            </w:tcBorders>
            <w:shd w:val="clear" w:color="auto" w:fill="D9D9D9" w:themeFill="background1" w:themeFillShade="D9"/>
          </w:tcPr>
          <w:p w14:paraId="51A3AAE0" w14:textId="77777777" w:rsidR="005A5709" w:rsidRDefault="005A5709" w:rsidP="005E1989">
            <w:pPr>
              <w:widowControl/>
              <w:spacing w:line="280" w:lineRule="exact"/>
              <w:jc w:val="left"/>
              <w:rPr>
                <w:rFonts w:hAnsi="HG丸ｺﾞｼｯｸM-PRO"/>
              </w:rPr>
            </w:pPr>
          </w:p>
        </w:tc>
        <w:tc>
          <w:tcPr>
            <w:tcW w:w="4111" w:type="dxa"/>
            <w:tcBorders>
              <w:bottom w:val="double" w:sz="4" w:space="0" w:color="auto"/>
            </w:tcBorders>
            <w:shd w:val="clear" w:color="auto" w:fill="D9D9D9" w:themeFill="background1" w:themeFillShade="D9"/>
            <w:vAlign w:val="center"/>
          </w:tcPr>
          <w:p w14:paraId="0EDF4738" w14:textId="77777777" w:rsidR="005A5709" w:rsidRDefault="005A5709" w:rsidP="005E1989">
            <w:pPr>
              <w:widowControl/>
              <w:spacing w:line="280" w:lineRule="exact"/>
              <w:jc w:val="center"/>
              <w:rPr>
                <w:rFonts w:hAnsi="HG丸ｺﾞｼｯｸM-PRO"/>
              </w:rPr>
            </w:pPr>
            <w:r>
              <w:rPr>
                <w:rFonts w:hAnsi="HG丸ｺﾞｼｯｸM-PRO" w:hint="eastAsia"/>
              </w:rPr>
              <w:t>港湾施設</w:t>
            </w:r>
          </w:p>
        </w:tc>
        <w:tc>
          <w:tcPr>
            <w:tcW w:w="3074" w:type="dxa"/>
            <w:tcBorders>
              <w:bottom w:val="double" w:sz="4" w:space="0" w:color="auto"/>
            </w:tcBorders>
            <w:shd w:val="clear" w:color="auto" w:fill="D9D9D9" w:themeFill="background1" w:themeFillShade="D9"/>
            <w:vAlign w:val="center"/>
          </w:tcPr>
          <w:p w14:paraId="26BBDBC7" w14:textId="77777777" w:rsidR="005A5709" w:rsidRDefault="005A5709" w:rsidP="005E1989">
            <w:pPr>
              <w:widowControl/>
              <w:spacing w:line="280" w:lineRule="exact"/>
              <w:jc w:val="center"/>
              <w:rPr>
                <w:rFonts w:hAnsi="HG丸ｺﾞｼｯｸM-PRO"/>
              </w:rPr>
            </w:pPr>
            <w:r>
              <w:rPr>
                <w:rFonts w:hAnsi="HG丸ｺﾞｼｯｸM-PRO" w:hint="eastAsia"/>
              </w:rPr>
              <w:t>海岸施設</w:t>
            </w:r>
          </w:p>
        </w:tc>
      </w:tr>
      <w:tr w:rsidR="005A5709" w14:paraId="7BC438FA" w14:textId="77777777" w:rsidTr="00C03E87">
        <w:tc>
          <w:tcPr>
            <w:tcW w:w="1134" w:type="dxa"/>
            <w:tcBorders>
              <w:top w:val="double" w:sz="4" w:space="0" w:color="auto"/>
            </w:tcBorders>
            <w:vAlign w:val="center"/>
          </w:tcPr>
          <w:p w14:paraId="4CA1CC09" w14:textId="77777777" w:rsidR="005A5709" w:rsidRDefault="005A5709" w:rsidP="005E1989">
            <w:pPr>
              <w:widowControl/>
              <w:spacing w:line="280" w:lineRule="exact"/>
              <w:jc w:val="center"/>
              <w:rPr>
                <w:rFonts w:hAnsi="HG丸ｺﾞｼｯｸM-PRO"/>
              </w:rPr>
            </w:pPr>
            <w:r>
              <w:rPr>
                <w:rFonts w:hAnsi="HG丸ｺﾞｼｯｸM-PRO" w:hint="eastAsia"/>
              </w:rPr>
              <w:t>社会的</w:t>
            </w:r>
          </w:p>
          <w:p w14:paraId="761D46A4" w14:textId="77777777" w:rsidR="005A5709" w:rsidRDefault="005A5709" w:rsidP="005E1989">
            <w:pPr>
              <w:widowControl/>
              <w:spacing w:line="280" w:lineRule="exact"/>
              <w:jc w:val="center"/>
              <w:rPr>
                <w:rFonts w:hAnsi="HG丸ｺﾞｼｯｸM-PRO"/>
              </w:rPr>
            </w:pPr>
            <w:r>
              <w:rPr>
                <w:rFonts w:hAnsi="HG丸ｺﾞｼｯｸM-PRO" w:hint="eastAsia"/>
              </w:rPr>
              <w:t>影響度</w:t>
            </w:r>
          </w:p>
        </w:tc>
        <w:tc>
          <w:tcPr>
            <w:tcW w:w="4111" w:type="dxa"/>
            <w:tcBorders>
              <w:top w:val="double" w:sz="4" w:space="0" w:color="auto"/>
            </w:tcBorders>
          </w:tcPr>
          <w:p w14:paraId="5C2BE575" w14:textId="77777777" w:rsidR="005A5709" w:rsidRDefault="005A5709" w:rsidP="005E1989">
            <w:pPr>
              <w:spacing w:line="240" w:lineRule="exact"/>
              <w:rPr>
                <w:rFonts w:hAnsi="HG丸ｺﾞｼｯｸM-PRO" w:cs="ＭＳ 明朝"/>
                <w:sz w:val="20"/>
              </w:rPr>
            </w:pPr>
            <w:r>
              <w:rPr>
                <w:rFonts w:hAnsi="HG丸ｺﾞｼｯｸM-PRO" w:cs="ＭＳ 明朝" w:hint="eastAsia"/>
                <w:sz w:val="20"/>
              </w:rPr>
              <w:t>≪岸壁等≫</w:t>
            </w:r>
          </w:p>
          <w:p w14:paraId="1B0E984A"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災害発生後の緊急物資輸送に重要な役割を果たす耐震強化岸壁</w:t>
            </w:r>
          </w:p>
          <w:p w14:paraId="19F5201C"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入港船舶数、取扱貨物量の多い主力岸壁</w:t>
            </w:r>
          </w:p>
          <w:p w14:paraId="6BDD81C0"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旅客船フェリー接岸岸壁</w:t>
            </w:r>
          </w:p>
          <w:p w14:paraId="2BC789B4" w14:textId="77777777" w:rsidR="005A5709" w:rsidRPr="00A96B94" w:rsidRDefault="005A5709" w:rsidP="00C03E87">
            <w:pPr>
              <w:spacing w:line="240" w:lineRule="exact"/>
              <w:ind w:left="180" w:hangingChars="100" w:hanging="180"/>
              <w:rPr>
                <w:rFonts w:hAnsi="HG丸ｺﾞｼｯｸM-PRO"/>
                <w:sz w:val="18"/>
              </w:rPr>
            </w:pPr>
            <w:r w:rsidRPr="00A96B94">
              <w:rPr>
                <w:rFonts w:hAnsi="HG丸ｺﾞｼｯｸM-PRO" w:hint="eastAsia"/>
                <w:sz w:val="18"/>
              </w:rPr>
              <w:t>≪防波堤≫</w:t>
            </w:r>
          </w:p>
          <w:p w14:paraId="20FA880C" w14:textId="77777777" w:rsidR="005A5709" w:rsidRPr="00A96B94" w:rsidRDefault="005A5709" w:rsidP="00CA1090">
            <w:pPr>
              <w:pStyle w:val="af5"/>
              <w:numPr>
                <w:ilvl w:val="0"/>
                <w:numId w:val="12"/>
              </w:numPr>
              <w:spacing w:line="240" w:lineRule="exact"/>
              <w:ind w:leftChars="0" w:left="180" w:hangingChars="100" w:hanging="180"/>
              <w:rPr>
                <w:rFonts w:hAnsi="HG丸ｺﾞｼｯｸM-PRO"/>
                <w:sz w:val="18"/>
              </w:rPr>
            </w:pPr>
            <w:r w:rsidRPr="00A96B94">
              <w:rPr>
                <w:rFonts w:hAnsi="HG丸ｺﾞｼｯｸM-PRO" w:hint="eastAsia"/>
                <w:sz w:val="18"/>
              </w:rPr>
              <w:t>津波・高潮による減災効果の大きい防波堤</w:t>
            </w:r>
          </w:p>
          <w:p w14:paraId="4641FD0A" w14:textId="77777777" w:rsidR="005A5709" w:rsidRPr="00A96B94" w:rsidRDefault="005A5709" w:rsidP="00C03E87">
            <w:pPr>
              <w:spacing w:line="240" w:lineRule="exact"/>
              <w:ind w:left="180" w:hangingChars="100" w:hanging="180"/>
              <w:rPr>
                <w:rFonts w:hAnsi="HG丸ｺﾞｼｯｸM-PRO"/>
                <w:sz w:val="18"/>
              </w:rPr>
            </w:pPr>
            <w:r w:rsidRPr="00A96B94">
              <w:rPr>
                <w:rFonts w:hAnsi="HG丸ｺﾞｼｯｸM-PRO" w:hint="eastAsia"/>
                <w:sz w:val="18"/>
              </w:rPr>
              <w:t>≪護岸≫</w:t>
            </w:r>
          </w:p>
          <w:p w14:paraId="6C9549D0" w14:textId="77777777" w:rsidR="005A5709" w:rsidRPr="00843E47" w:rsidRDefault="005A5709" w:rsidP="00CA1090">
            <w:pPr>
              <w:pStyle w:val="af5"/>
              <w:widowControl/>
              <w:numPr>
                <w:ilvl w:val="0"/>
                <w:numId w:val="46"/>
              </w:numPr>
              <w:spacing w:line="240" w:lineRule="exact"/>
              <w:ind w:leftChars="0" w:left="180" w:hangingChars="100" w:hanging="180"/>
              <w:jc w:val="left"/>
              <w:rPr>
                <w:rFonts w:hAnsi="HG丸ｺﾞｼｯｸM-PRO"/>
                <w:sz w:val="18"/>
              </w:rPr>
            </w:pPr>
            <w:r w:rsidRPr="000572DA">
              <w:rPr>
                <w:rFonts w:hAnsi="HG丸ｺﾞｼｯｸM-PRO" w:hint="eastAsia"/>
                <w:sz w:val="18"/>
              </w:rPr>
              <w:t>災害時に周辺地域へ甚大な被害を及ぼす懸念のあるコンビナート地区の護岸</w:t>
            </w:r>
            <w:r>
              <w:rPr>
                <w:rFonts w:hAnsi="HG丸ｺﾞｼｯｸM-PRO" w:hint="eastAsia"/>
                <w:sz w:val="18"/>
              </w:rPr>
              <w:t xml:space="preserve">および廃棄物護岸　　　　　　　　　　　　　　　</w:t>
            </w:r>
            <w:r w:rsidRPr="00843E47">
              <w:rPr>
                <w:rFonts w:hAnsi="HG丸ｺﾞｼｯｸM-PRO" w:hint="eastAsia"/>
                <w:sz w:val="18"/>
              </w:rPr>
              <w:t xml:space="preserve">など　</w:t>
            </w:r>
          </w:p>
        </w:tc>
        <w:tc>
          <w:tcPr>
            <w:tcW w:w="3074" w:type="dxa"/>
            <w:tcBorders>
              <w:top w:val="double" w:sz="4" w:space="0" w:color="auto"/>
            </w:tcBorders>
          </w:tcPr>
          <w:p w14:paraId="363DA0F5" w14:textId="77777777" w:rsidR="005A5709" w:rsidRDefault="005A5709" w:rsidP="005E1989">
            <w:pPr>
              <w:spacing w:line="240" w:lineRule="exact"/>
              <w:rPr>
                <w:rFonts w:hAnsi="HG丸ｺﾞｼｯｸM-PRO" w:cs="ＭＳ 明朝"/>
                <w:sz w:val="20"/>
              </w:rPr>
            </w:pPr>
            <w:r>
              <w:rPr>
                <w:rFonts w:hAnsi="HG丸ｺﾞｼｯｸM-PRO" w:cs="ＭＳ 明朝" w:hint="eastAsia"/>
                <w:sz w:val="20"/>
              </w:rPr>
              <w:t>≪防潮堤≫</w:t>
            </w:r>
          </w:p>
          <w:p w14:paraId="75549C29" w14:textId="77777777" w:rsidR="005A5709" w:rsidRPr="00D5340B" w:rsidRDefault="005A5709" w:rsidP="00CA1090">
            <w:pPr>
              <w:pStyle w:val="af5"/>
              <w:numPr>
                <w:ilvl w:val="0"/>
                <w:numId w:val="13"/>
              </w:numPr>
              <w:spacing w:line="240" w:lineRule="exact"/>
              <w:ind w:leftChars="0" w:left="180" w:hangingChars="100" w:hanging="180"/>
              <w:rPr>
                <w:rFonts w:hAnsi="HG丸ｺﾞｼｯｸM-PRO"/>
                <w:sz w:val="18"/>
              </w:rPr>
            </w:pPr>
            <w:r w:rsidRPr="00D5340B">
              <w:rPr>
                <w:rFonts w:hAnsi="HG丸ｺﾞｼｯｸM-PRO" w:hint="eastAsia"/>
                <w:sz w:val="18"/>
              </w:rPr>
              <w:t>背後地盤高が低く、浸水被害が大きい地域</w:t>
            </w:r>
          </w:p>
          <w:p w14:paraId="49F7C3D6" w14:textId="77777777" w:rsidR="005A5709" w:rsidRPr="00D5340B" w:rsidRDefault="005A5709" w:rsidP="00CA1090">
            <w:pPr>
              <w:pStyle w:val="af5"/>
              <w:numPr>
                <w:ilvl w:val="0"/>
                <w:numId w:val="13"/>
              </w:numPr>
              <w:spacing w:line="240" w:lineRule="exact"/>
              <w:ind w:leftChars="0" w:left="180" w:hangingChars="100" w:hanging="180"/>
              <w:rPr>
                <w:rFonts w:hAnsi="HG丸ｺﾞｼｯｸM-PRO"/>
                <w:sz w:val="18"/>
              </w:rPr>
            </w:pPr>
            <w:r w:rsidRPr="00D5340B">
              <w:rPr>
                <w:rFonts w:hAnsi="HG丸ｺﾞｼｯｸM-PRO" w:hint="eastAsia"/>
                <w:sz w:val="18"/>
              </w:rPr>
              <w:t>背後地が人家隣接で人口密集地</w:t>
            </w:r>
          </w:p>
          <w:p w14:paraId="4120B4CB" w14:textId="77777777" w:rsidR="005A5709" w:rsidRPr="005E3973" w:rsidRDefault="005A5709" w:rsidP="00CA1090">
            <w:pPr>
              <w:pStyle w:val="af5"/>
              <w:widowControl/>
              <w:numPr>
                <w:ilvl w:val="0"/>
                <w:numId w:val="13"/>
              </w:numPr>
              <w:spacing w:line="240" w:lineRule="exact"/>
              <w:ind w:leftChars="0" w:left="180" w:hangingChars="100" w:hanging="180"/>
              <w:jc w:val="left"/>
              <w:rPr>
                <w:rFonts w:hAnsi="HG丸ｺﾞｼｯｸM-PRO"/>
              </w:rPr>
            </w:pPr>
            <w:r w:rsidRPr="00D5340B">
              <w:rPr>
                <w:rFonts w:hAnsi="HG丸ｺﾞｼｯｸM-PRO" w:hint="eastAsia"/>
                <w:sz w:val="18"/>
              </w:rPr>
              <w:t>南海トラフ巨大地震の被害想定シミュレーション結果等による被害が大きい地域</w:t>
            </w:r>
          </w:p>
          <w:p w14:paraId="1EC4B799" w14:textId="77777777" w:rsidR="005A5709" w:rsidRPr="005E3973" w:rsidRDefault="005A5709" w:rsidP="005E1989">
            <w:pPr>
              <w:widowControl/>
              <w:spacing w:line="240" w:lineRule="exact"/>
              <w:jc w:val="left"/>
              <w:rPr>
                <w:rFonts w:hAnsi="HG丸ｺﾞｼｯｸM-PRO"/>
              </w:rPr>
            </w:pPr>
            <w:r>
              <w:rPr>
                <w:rFonts w:hAnsi="HG丸ｺﾞｼｯｸM-PRO" w:hint="eastAsia"/>
              </w:rPr>
              <w:t xml:space="preserve">　　　　　　　　　　　</w:t>
            </w:r>
            <w:r w:rsidRPr="005E3973">
              <w:rPr>
                <w:rFonts w:hAnsi="HG丸ｺﾞｼｯｸM-PRO" w:hint="eastAsia"/>
                <w:sz w:val="18"/>
              </w:rPr>
              <w:t>など</w:t>
            </w:r>
          </w:p>
        </w:tc>
      </w:tr>
    </w:tbl>
    <w:p w14:paraId="31CACB34" w14:textId="77777777" w:rsidR="005A5709" w:rsidRDefault="005A5709" w:rsidP="005A5709">
      <w:pPr>
        <w:pStyle w:val="80"/>
        <w:ind w:leftChars="0" w:left="0" w:firstLineChars="0" w:firstLine="0"/>
        <w:rPr>
          <w:rFonts w:hAnsi="HG丸ｺﾞｼｯｸM-PRO"/>
          <w:b/>
          <w:bCs/>
          <w:szCs w:val="21"/>
        </w:rPr>
      </w:pPr>
    </w:p>
    <w:p w14:paraId="09C55B66" w14:textId="77777777" w:rsidR="00276550" w:rsidRDefault="00276550" w:rsidP="005A5709">
      <w:pPr>
        <w:pStyle w:val="80"/>
        <w:ind w:leftChars="0" w:left="0" w:firstLineChars="0" w:firstLine="0"/>
        <w:rPr>
          <w:rFonts w:hAnsi="HG丸ｺﾞｼｯｸM-PRO"/>
          <w:b/>
          <w:bCs/>
          <w:szCs w:val="21"/>
        </w:rPr>
      </w:pPr>
    </w:p>
    <w:p w14:paraId="4BE25172" w14:textId="554A2EDC" w:rsidR="005A5709" w:rsidRPr="00F34D04" w:rsidRDefault="000A6C12" w:rsidP="005A5709">
      <w:pPr>
        <w:pStyle w:val="80"/>
        <w:ind w:leftChars="0" w:left="0" w:firstLineChars="0" w:firstLine="0"/>
        <w:rPr>
          <w:rFonts w:hAnsi="HG丸ｺﾞｼｯｸM-PRO"/>
          <w:b/>
          <w:bCs/>
          <w:szCs w:val="21"/>
        </w:rPr>
      </w:pPr>
      <w:r w:rsidRPr="000A6C12">
        <w:rPr>
          <w:noProof/>
        </w:rPr>
        <w:lastRenderedPageBreak/>
        <w:drawing>
          <wp:anchor distT="0" distB="0" distL="114300" distR="114300" simplePos="0" relativeHeight="252364800" behindDoc="0" locked="0" layoutInCell="1" allowOverlap="1" wp14:anchorId="1BDD9FEC" wp14:editId="007AD4EF">
            <wp:simplePos x="0" y="0"/>
            <wp:positionH relativeFrom="column">
              <wp:posOffset>-56938</wp:posOffset>
            </wp:positionH>
            <wp:positionV relativeFrom="paragraph">
              <wp:posOffset>233798</wp:posOffset>
            </wp:positionV>
            <wp:extent cx="3459692" cy="2790878"/>
            <wp:effectExtent l="0" t="0" r="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2">
                      <a:extLst>
                        <a:ext uri="{28A0092B-C50C-407E-A947-70E740481C1C}">
                          <a14:useLocalDpi xmlns:a14="http://schemas.microsoft.com/office/drawing/2010/main" val="0"/>
                        </a:ext>
                      </a:extLst>
                    </a:blip>
                    <a:srcRect r="10994" b="4609"/>
                    <a:stretch/>
                  </pic:blipFill>
                  <pic:spPr bwMode="auto">
                    <a:xfrm>
                      <a:off x="0" y="0"/>
                      <a:ext cx="3459692" cy="27908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5709" w:rsidRPr="005A31E3">
        <w:rPr>
          <w:rFonts w:hAnsi="HG丸ｺﾞｼｯｸM-PRO"/>
          <w:bCs/>
          <w:noProof/>
        </w:rPr>
        <mc:AlternateContent>
          <mc:Choice Requires="wps">
            <w:drawing>
              <wp:anchor distT="0" distB="0" distL="114300" distR="114300" simplePos="0" relativeHeight="252085248" behindDoc="0" locked="0" layoutInCell="1" allowOverlap="1" wp14:anchorId="36E06D74" wp14:editId="6D2291AA">
                <wp:simplePos x="0" y="0"/>
                <wp:positionH relativeFrom="column">
                  <wp:posOffset>3305810</wp:posOffset>
                </wp:positionH>
                <wp:positionV relativeFrom="paragraph">
                  <wp:posOffset>109220</wp:posOffset>
                </wp:positionV>
                <wp:extent cx="2750820" cy="3205480"/>
                <wp:effectExtent l="0" t="0" r="0" b="0"/>
                <wp:wrapNone/>
                <wp:docPr id="1500015687" name="角丸四角形 143">
                  <a:extLst xmlns:a="http://schemas.openxmlformats.org/drawingml/2006/main">
                    <a:ext uri="{FF2B5EF4-FFF2-40B4-BE49-F238E27FC236}">
                      <a16:creationId xmlns:a16="http://schemas.microsoft.com/office/drawing/2014/main" id="{9895D040-C438-0E78-8851-B080E419E371}"/>
                    </a:ext>
                  </a:extLst>
                </wp:docPr>
                <wp:cNvGraphicFramePr/>
                <a:graphic xmlns:a="http://schemas.openxmlformats.org/drawingml/2006/main">
                  <a:graphicData uri="http://schemas.microsoft.com/office/word/2010/wordprocessingShape">
                    <wps:wsp>
                      <wps:cNvSpPr/>
                      <wps:spPr>
                        <a:xfrm>
                          <a:off x="0" y="0"/>
                          <a:ext cx="2750820" cy="3205480"/>
                        </a:xfrm>
                        <a:prstGeom prst="rect">
                          <a:avLst/>
                        </a:prstGeom>
                        <a:noFill/>
                        <a:ln>
                          <a:noFill/>
                        </a:ln>
                        <a:effectLst/>
                      </wps:spPr>
                      <wps:style>
                        <a:lnRef idx="1">
                          <a:schemeClr val="accent6"/>
                        </a:lnRef>
                        <a:fillRef idx="2">
                          <a:schemeClr val="accent6"/>
                        </a:fillRef>
                        <a:effectRef idx="1">
                          <a:schemeClr val="accent6"/>
                        </a:effectRef>
                        <a:fontRef idx="minor">
                          <a:schemeClr val="dk1"/>
                        </a:fontRef>
                      </wps:style>
                      <wps:txbx>
                        <w:txbxContent>
                          <w:p w14:paraId="475BB0B5" w14:textId="06794B6B"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w:t>
                            </w:r>
                            <w:r w:rsidR="00B835E2" w:rsidRPr="00B835E2">
                              <w:rPr>
                                <w:rFonts w:ascii="HG丸ｺﾞｼｯｸM-PRO" w:eastAsia="HG丸ｺﾞｼｯｸM-PRO" w:hAnsi="HG丸ｺﾞｼｯｸM-PRO" w:cs="Times New Roman" w:hint="eastAsia"/>
                                <w:kern w:val="2"/>
                                <w:sz w:val="18"/>
                                <w:szCs w:val="14"/>
                              </w:rPr>
                              <w:t>健全度</w:t>
                            </w:r>
                            <w:r w:rsidRPr="005A31E3">
                              <w:rPr>
                                <w:rFonts w:ascii="HG丸ｺﾞｼｯｸM-PRO" w:eastAsia="HG丸ｺﾞｼｯｸM-PRO" w:hAnsi="HG丸ｺﾞｼｯｸM-PRO" w:cs="Times New Roman" w:hint="eastAsia"/>
                                <w:color w:val="000000" w:themeColor="text1"/>
                                <w:kern w:val="2"/>
                                <w:sz w:val="18"/>
                                <w:szCs w:val="14"/>
                              </w:rPr>
                              <w:t>】※総合評価（A～D）</w:t>
                            </w:r>
                          </w:p>
                          <w:p w14:paraId="2396EEC4"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705294F7"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【社会的影響度】</w:t>
                            </w:r>
                          </w:p>
                          <w:p w14:paraId="2B29B7AD"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≪岸壁等≫</w:t>
                            </w:r>
                          </w:p>
                          <w:p w14:paraId="7A7829B5" w14:textId="77777777" w:rsidR="00F933E5" w:rsidRPr="005A31E3" w:rsidRDefault="00F933E5" w:rsidP="006927D0">
                            <w:pPr>
                              <w:pStyle w:val="Web"/>
                              <w:spacing w:before="0" w:beforeAutospacing="0" w:after="0" w:afterAutospacing="0"/>
                              <w:ind w:leftChars="100" w:left="390" w:right="105" w:hangingChars="100" w:hanging="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・災害発生後の緊急物資輸送に重要な役割を果たす耐震強化岸壁</w:t>
                            </w:r>
                          </w:p>
                          <w:p w14:paraId="6EE4F7FE"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・入港船舶数、取扱貨物量の多い主力岸壁</w:t>
                            </w:r>
                          </w:p>
                          <w:p w14:paraId="20723CF6" w14:textId="37A93CCB" w:rsidR="00F933E5" w:rsidRDefault="00F933E5" w:rsidP="006927D0">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・旅客船フェリー接岸岸壁</w:t>
                            </w:r>
                          </w:p>
                          <w:p w14:paraId="228054FC" w14:textId="77777777" w:rsid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≪防波堤≫</w:t>
                            </w:r>
                          </w:p>
                          <w:p w14:paraId="728E146E" w14:textId="68B3ED85" w:rsidR="002D27A8" w:rsidRP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・津波・高潮による減災効果の大きい防波堤</w:t>
                            </w:r>
                          </w:p>
                          <w:p w14:paraId="59996D53"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≪護岸≫</w:t>
                            </w:r>
                          </w:p>
                          <w:p w14:paraId="2757DBC0"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・災害時</w:t>
                            </w:r>
                            <w:r w:rsidRPr="005A31E3">
                              <w:rPr>
                                <w:rFonts w:ascii="HG丸ｺﾞｼｯｸM-PRO" w:eastAsia="HG丸ｺﾞｼｯｸM-PRO" w:hAnsi="HG丸ｺﾞｼｯｸM-PRO" w:cs="Times New Roman"/>
                                <w:color w:val="000000" w:themeColor="text1"/>
                                <w:kern w:val="2"/>
                                <w:sz w:val="18"/>
                                <w:szCs w:val="14"/>
                              </w:rPr>
                              <w:t>に甚大な被害を及ぼす懸念のある</w:t>
                            </w:r>
                          </w:p>
                          <w:p w14:paraId="6E03FFB0" w14:textId="3670FAF2" w:rsidR="00F933E5" w:rsidRDefault="00F933E5" w:rsidP="00C03E87">
                            <w:pPr>
                              <w:pStyle w:val="Web"/>
                              <w:spacing w:before="0" w:beforeAutospacing="0" w:after="0" w:afterAutospacing="0"/>
                              <w:ind w:left="105" w:right="105" w:firstLineChars="200" w:firstLine="36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color w:val="000000" w:themeColor="text1"/>
                                <w:kern w:val="2"/>
                                <w:sz w:val="18"/>
                                <w:szCs w:val="14"/>
                              </w:rPr>
                              <w:t>コンビナート地区の護岸および廃棄物護岸</w:t>
                            </w:r>
                          </w:p>
                          <w:p w14:paraId="2A74EA6A" w14:textId="256787C0" w:rsidR="00F933E5" w:rsidRPr="009A771B" w:rsidRDefault="00F933E5" w:rsidP="009A771B">
                            <w:pPr>
                              <w:pStyle w:val="Web"/>
                              <w:spacing w:before="0" w:beforeAutospacing="0" w:after="0" w:afterAutospacing="0"/>
                              <w:ind w:right="105"/>
                              <w:jc w:val="both"/>
                              <w:rPr>
                                <w:sz w:val="18"/>
                                <w:szCs w:val="18"/>
                              </w:rPr>
                            </w:pPr>
                          </w:p>
                          <w:p w14:paraId="6251B880" w14:textId="77777777" w:rsidR="00F933E5" w:rsidRPr="005A31E3" w:rsidRDefault="00F933E5" w:rsidP="005A5709">
                            <w:pPr>
                              <w:pStyle w:val="Web"/>
                              <w:spacing w:before="0" w:beforeAutospacing="0" w:after="0" w:afterAutospacing="0"/>
                              <w:ind w:left="105" w:right="105" w:firstLine="360"/>
                              <w:jc w:val="both"/>
                              <w:rPr>
                                <w:sz w:val="36"/>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6E06D74" id="角丸四角形 143" o:spid="_x0000_s1342" style="position:absolute;left:0;text-align:left;margin-left:260.3pt;margin-top:8.6pt;width:216.6pt;height:252.4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" filled="f" stroked="f">
                <v:textbox>
                  <w:txbxContent>
                    <w:p w14:paraId="475BB0B5" w14:textId="06794B6B"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w:t>
                      </w:r>
                      <w:r w:rsidR="00B835E2" w:rsidRPr="00B835E2">
                        <w:rPr>
                          <w:rFonts w:ascii="HG丸ｺﾞｼｯｸM-PRO" w:eastAsia="HG丸ｺﾞｼｯｸM-PRO" w:hAnsi="HG丸ｺﾞｼｯｸM-PRO" w:cs="Times New Roman" w:hint="eastAsia"/>
                          <w:kern w:val="2"/>
                          <w:sz w:val="18"/>
                          <w:szCs w:val="14"/>
                        </w:rPr>
                        <w:t>健全度</w:t>
                      </w:r>
                      <w:r w:rsidRPr="005A31E3">
                        <w:rPr>
                          <w:rFonts w:ascii="HG丸ｺﾞｼｯｸM-PRO" w:eastAsia="HG丸ｺﾞｼｯｸM-PRO" w:hAnsi="HG丸ｺﾞｼｯｸM-PRO" w:cs="Times New Roman" w:hint="eastAsia"/>
                          <w:color w:val="000000" w:themeColor="text1"/>
                          <w:kern w:val="2"/>
                          <w:sz w:val="18"/>
                          <w:szCs w:val="14"/>
                        </w:rPr>
                        <w:t>】※総合評価（A～D）</w:t>
                      </w:r>
                    </w:p>
                    <w:p w14:paraId="2396EEC4"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705294F7"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【社会的影響度】</w:t>
                      </w:r>
                    </w:p>
                    <w:p w14:paraId="2B29B7AD"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≪岸壁等≫</w:t>
                      </w:r>
                    </w:p>
                    <w:p w14:paraId="7A7829B5" w14:textId="77777777" w:rsidR="00F933E5" w:rsidRPr="005A31E3" w:rsidRDefault="00F933E5" w:rsidP="006927D0">
                      <w:pPr>
                        <w:pStyle w:val="Web"/>
                        <w:spacing w:before="0" w:beforeAutospacing="0" w:after="0" w:afterAutospacing="0"/>
                        <w:ind w:leftChars="100" w:left="390" w:right="105" w:hangingChars="100" w:hanging="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・災害発生後の緊急物資輸送に重要な役割を果たす耐震強化岸壁</w:t>
                      </w:r>
                    </w:p>
                    <w:p w14:paraId="6EE4F7FE"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・入港船舶数、取扱貨物量の多い主力岸壁</w:t>
                      </w:r>
                    </w:p>
                    <w:p w14:paraId="20723CF6" w14:textId="37A93CCB" w:rsidR="00F933E5" w:rsidRDefault="00F933E5" w:rsidP="006927D0">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・旅客船フェリー接岸岸壁</w:t>
                      </w:r>
                    </w:p>
                    <w:p w14:paraId="228054FC" w14:textId="77777777" w:rsid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≪防波堤≫</w:t>
                      </w:r>
                    </w:p>
                    <w:p w14:paraId="728E146E" w14:textId="68B3ED85" w:rsidR="002D27A8" w:rsidRPr="002D27A8" w:rsidRDefault="002D27A8" w:rsidP="002D27A8">
                      <w:pPr>
                        <w:pStyle w:val="Web"/>
                        <w:spacing w:before="0" w:beforeAutospacing="0" w:after="0" w:afterAutospacing="0"/>
                        <w:ind w:left="105" w:right="105" w:firstLine="180"/>
                        <w:jc w:val="both"/>
                        <w:rPr>
                          <w:sz w:val="32"/>
                        </w:rPr>
                      </w:pPr>
                      <w:r>
                        <w:rPr>
                          <w:rFonts w:ascii="HG丸ｺﾞｼｯｸM-PRO" w:eastAsia="HG丸ｺﾞｼｯｸM-PRO" w:hAnsi="HG丸ｺﾞｼｯｸM-PRO" w:cs="Times New Roman" w:hint="eastAsia"/>
                          <w:color w:val="000000" w:themeColor="text1"/>
                          <w:kern w:val="2"/>
                          <w:sz w:val="18"/>
                          <w:szCs w:val="14"/>
                        </w:rPr>
                        <w:t>・津波・高潮による減災効果の大きい防波堤</w:t>
                      </w:r>
                    </w:p>
                    <w:p w14:paraId="59996D53" w14:textId="77777777" w:rsidR="00F933E5" w:rsidRPr="005A31E3" w:rsidRDefault="00F933E5" w:rsidP="005A5709">
                      <w:pPr>
                        <w:pStyle w:val="Web"/>
                        <w:spacing w:before="0" w:beforeAutospacing="0" w:after="0" w:afterAutospacing="0"/>
                        <w:ind w:left="105" w:right="105" w:firstLine="180"/>
                        <w:jc w:val="both"/>
                        <w:rPr>
                          <w:sz w:val="32"/>
                        </w:rPr>
                      </w:pPr>
                      <w:r w:rsidRPr="005A31E3">
                        <w:rPr>
                          <w:rFonts w:ascii="HG丸ｺﾞｼｯｸM-PRO" w:eastAsia="HG丸ｺﾞｼｯｸM-PRO" w:hAnsi="HG丸ｺﾞｼｯｸM-PRO" w:cs="Times New Roman" w:hint="eastAsia"/>
                          <w:color w:val="000000" w:themeColor="text1"/>
                          <w:kern w:val="2"/>
                          <w:sz w:val="18"/>
                          <w:szCs w:val="14"/>
                        </w:rPr>
                        <w:t>≪護岸≫</w:t>
                      </w:r>
                    </w:p>
                    <w:p w14:paraId="2757DBC0"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hint="eastAsia"/>
                          <w:color w:val="000000" w:themeColor="text1"/>
                          <w:kern w:val="2"/>
                          <w:sz w:val="18"/>
                          <w:szCs w:val="14"/>
                        </w:rPr>
                        <w:t>・災害時</w:t>
                      </w:r>
                      <w:r w:rsidRPr="005A31E3">
                        <w:rPr>
                          <w:rFonts w:ascii="HG丸ｺﾞｼｯｸM-PRO" w:eastAsia="HG丸ｺﾞｼｯｸM-PRO" w:hAnsi="HG丸ｺﾞｼｯｸM-PRO" w:cs="Times New Roman"/>
                          <w:color w:val="000000" w:themeColor="text1"/>
                          <w:kern w:val="2"/>
                          <w:sz w:val="18"/>
                          <w:szCs w:val="14"/>
                        </w:rPr>
                        <w:t>に甚大な被害を及ぼす懸念のある</w:t>
                      </w:r>
                    </w:p>
                    <w:p w14:paraId="6E03FFB0" w14:textId="3670FAF2" w:rsidR="00F933E5" w:rsidRDefault="00F933E5" w:rsidP="00C03E87">
                      <w:pPr>
                        <w:pStyle w:val="Web"/>
                        <w:spacing w:before="0" w:beforeAutospacing="0" w:after="0" w:afterAutospacing="0"/>
                        <w:ind w:left="105" w:right="105" w:firstLineChars="200" w:firstLine="360"/>
                        <w:jc w:val="both"/>
                        <w:rPr>
                          <w:rFonts w:ascii="HG丸ｺﾞｼｯｸM-PRO" w:eastAsia="HG丸ｺﾞｼｯｸM-PRO" w:hAnsi="HG丸ｺﾞｼｯｸM-PRO" w:cs="Times New Roman"/>
                          <w:color w:val="000000" w:themeColor="text1"/>
                          <w:kern w:val="2"/>
                          <w:sz w:val="18"/>
                          <w:szCs w:val="14"/>
                        </w:rPr>
                      </w:pPr>
                      <w:r w:rsidRPr="005A31E3">
                        <w:rPr>
                          <w:rFonts w:ascii="HG丸ｺﾞｼｯｸM-PRO" w:eastAsia="HG丸ｺﾞｼｯｸM-PRO" w:hAnsi="HG丸ｺﾞｼｯｸM-PRO" w:cs="Times New Roman"/>
                          <w:color w:val="000000" w:themeColor="text1"/>
                          <w:kern w:val="2"/>
                          <w:sz w:val="18"/>
                          <w:szCs w:val="14"/>
                        </w:rPr>
                        <w:t>コンビナート地区の護岸および廃棄物護岸</w:t>
                      </w:r>
                    </w:p>
                    <w:p w14:paraId="2A74EA6A" w14:textId="256787C0" w:rsidR="00F933E5" w:rsidRPr="009A771B" w:rsidRDefault="00F933E5" w:rsidP="009A771B">
                      <w:pPr>
                        <w:pStyle w:val="Web"/>
                        <w:spacing w:before="0" w:beforeAutospacing="0" w:after="0" w:afterAutospacing="0"/>
                        <w:ind w:right="105"/>
                        <w:jc w:val="both"/>
                        <w:rPr>
                          <w:sz w:val="18"/>
                          <w:szCs w:val="18"/>
                        </w:rPr>
                      </w:pPr>
                    </w:p>
                    <w:p w14:paraId="6251B880" w14:textId="77777777" w:rsidR="00F933E5" w:rsidRPr="005A31E3" w:rsidRDefault="00F933E5" w:rsidP="005A5709">
                      <w:pPr>
                        <w:pStyle w:val="Web"/>
                        <w:spacing w:before="0" w:beforeAutospacing="0" w:after="0" w:afterAutospacing="0"/>
                        <w:ind w:left="105" w:right="105" w:firstLine="360"/>
                        <w:jc w:val="both"/>
                        <w:rPr>
                          <w:sz w:val="36"/>
                        </w:rPr>
                      </w:pPr>
                    </w:p>
                  </w:txbxContent>
                </v:textbox>
              </v:rect>
            </w:pict>
          </mc:Fallback>
        </mc:AlternateContent>
      </w:r>
      <w:r w:rsidR="005A5709" w:rsidRPr="00F34D04">
        <w:rPr>
          <w:rFonts w:hAnsi="HG丸ｺﾞｼｯｸM-PRO" w:hint="eastAsia"/>
          <w:b/>
          <w:bCs/>
          <w:szCs w:val="21"/>
        </w:rPr>
        <w:t>＜港湾施設の優先順位の考え方＞</w:t>
      </w:r>
    </w:p>
    <w:p w14:paraId="445B6E29" w14:textId="3708524D" w:rsidR="005A5709" w:rsidRDefault="005A5709" w:rsidP="005A5709">
      <w:pPr>
        <w:jc w:val="left"/>
        <w:rPr>
          <w:noProof/>
        </w:rPr>
      </w:pPr>
      <w:r>
        <w:rPr>
          <w:rFonts w:hAnsi="HG丸ｺﾞｼｯｸM-PRO" w:hint="eastAsia"/>
          <w:bCs/>
        </w:rPr>
        <w:t xml:space="preserve">　</w:t>
      </w:r>
    </w:p>
    <w:p w14:paraId="7A47D001" w14:textId="6B005AC7" w:rsidR="000A6C12" w:rsidRDefault="000A6C12" w:rsidP="005A5709">
      <w:pPr>
        <w:jc w:val="left"/>
        <w:rPr>
          <w:noProof/>
        </w:rPr>
      </w:pPr>
    </w:p>
    <w:p w14:paraId="55101EA7" w14:textId="61B2CF3F" w:rsidR="000A6C12" w:rsidRDefault="000A6C12" w:rsidP="005A5709">
      <w:pPr>
        <w:jc w:val="left"/>
        <w:rPr>
          <w:noProof/>
        </w:rPr>
      </w:pPr>
    </w:p>
    <w:p w14:paraId="2B9F3BFE" w14:textId="535FEF39" w:rsidR="000A6C12" w:rsidRDefault="000A6C12" w:rsidP="005A5709">
      <w:pPr>
        <w:jc w:val="left"/>
        <w:rPr>
          <w:noProof/>
        </w:rPr>
      </w:pPr>
    </w:p>
    <w:p w14:paraId="5AEF8C99" w14:textId="53EDD8FA" w:rsidR="000A6C12" w:rsidRDefault="000A6C12" w:rsidP="005A5709">
      <w:pPr>
        <w:jc w:val="left"/>
        <w:rPr>
          <w:noProof/>
        </w:rPr>
      </w:pPr>
    </w:p>
    <w:p w14:paraId="7F13A9FE" w14:textId="306D6FDB" w:rsidR="000A6C12" w:rsidRDefault="000A6C12" w:rsidP="005A5709">
      <w:pPr>
        <w:jc w:val="left"/>
        <w:rPr>
          <w:noProof/>
        </w:rPr>
      </w:pPr>
    </w:p>
    <w:p w14:paraId="716904B0" w14:textId="64E5D5DC" w:rsidR="000A6C12" w:rsidRDefault="000A6C12" w:rsidP="005A5709">
      <w:pPr>
        <w:jc w:val="left"/>
        <w:rPr>
          <w:noProof/>
        </w:rPr>
      </w:pPr>
    </w:p>
    <w:p w14:paraId="604A57EC" w14:textId="1F1BF45E" w:rsidR="000A6C12" w:rsidRDefault="000A6C12" w:rsidP="005A5709">
      <w:pPr>
        <w:jc w:val="left"/>
        <w:rPr>
          <w:noProof/>
        </w:rPr>
      </w:pPr>
    </w:p>
    <w:p w14:paraId="0E7A88C0" w14:textId="77777777" w:rsidR="000A6C12" w:rsidRPr="005A31E3" w:rsidRDefault="000A6C12" w:rsidP="005A5709">
      <w:pPr>
        <w:jc w:val="left"/>
        <w:rPr>
          <w:rFonts w:hAnsi="HG丸ｺﾞｼｯｸM-PRO"/>
          <w:szCs w:val="21"/>
        </w:rPr>
      </w:pPr>
    </w:p>
    <w:p w14:paraId="029DFC61" w14:textId="4EBE5B3A" w:rsidR="005A5709" w:rsidRDefault="005A5709" w:rsidP="005A5709">
      <w:pPr>
        <w:pStyle w:val="ac"/>
        <w:spacing w:before="120"/>
        <w:ind w:left="210" w:firstLineChars="800" w:firstLine="1680"/>
        <w:jc w:val="both"/>
        <w:rPr>
          <w:color w:val="FF0000"/>
          <w:szCs w:val="21"/>
        </w:rPr>
      </w:pPr>
    </w:p>
    <w:p w14:paraId="357427D6" w14:textId="0B69A2D9" w:rsidR="000A6C12" w:rsidRDefault="000A6C12" w:rsidP="005A5709">
      <w:pPr>
        <w:pStyle w:val="ac"/>
        <w:spacing w:before="120"/>
      </w:pPr>
    </w:p>
    <w:p w14:paraId="786DD720" w14:textId="02E7934E" w:rsidR="000A6C12" w:rsidRDefault="000A6C12" w:rsidP="005A5709">
      <w:pPr>
        <w:pStyle w:val="ac"/>
        <w:spacing w:before="120"/>
      </w:pPr>
      <w:r>
        <w:rPr>
          <w:noProof/>
          <w:szCs w:val="21"/>
        </w:rPr>
        <mc:AlternateContent>
          <mc:Choice Requires="wps">
            <w:drawing>
              <wp:anchor distT="0" distB="0" distL="114300" distR="114300" simplePos="0" relativeHeight="252084224" behindDoc="0" locked="0" layoutInCell="1" allowOverlap="1" wp14:anchorId="3B74382B" wp14:editId="5CF7DA4B">
                <wp:simplePos x="0" y="0"/>
                <wp:positionH relativeFrom="column">
                  <wp:posOffset>609600</wp:posOffset>
                </wp:positionH>
                <wp:positionV relativeFrom="paragraph">
                  <wp:posOffset>303530</wp:posOffset>
                </wp:positionV>
                <wp:extent cx="2340000" cy="266700"/>
                <wp:effectExtent l="57150" t="38100" r="79375" b="95250"/>
                <wp:wrapNone/>
                <wp:docPr id="512936495" name="正方形/長方形 512936495"/>
                <wp:cNvGraphicFramePr/>
                <a:graphic xmlns:a="http://schemas.openxmlformats.org/drawingml/2006/main">
                  <a:graphicData uri="http://schemas.microsoft.com/office/word/2010/wordprocessingShape">
                    <wps:wsp>
                      <wps:cNvSpPr/>
                      <wps:spPr>
                        <a:xfrm>
                          <a:off x="0" y="0"/>
                          <a:ext cx="2340000" cy="266700"/>
                        </a:xfrm>
                        <a:prstGeom prst="rect">
                          <a:avLst/>
                        </a:prstGeom>
                      </wps:spPr>
                      <wps:style>
                        <a:lnRef idx="1">
                          <a:schemeClr val="dk1"/>
                        </a:lnRef>
                        <a:fillRef idx="2">
                          <a:schemeClr val="dk1"/>
                        </a:fillRef>
                        <a:effectRef idx="1">
                          <a:schemeClr val="dk1"/>
                        </a:effectRef>
                        <a:fontRef idx="minor">
                          <a:schemeClr val="dk1"/>
                        </a:fontRef>
                      </wps:style>
                      <wps:txbx>
                        <w:txbxContent>
                          <w:p w14:paraId="741FF817" w14:textId="77777777" w:rsidR="00F933E5" w:rsidRDefault="00F933E5" w:rsidP="005A5709">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4382B" id="正方形/長方形 512936495" o:spid="_x0000_s1343" style="position:absolute;left:0;text-align:left;margin-left:48pt;margin-top:23.9pt;width:184.25pt;height:21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" fillcolor="gray [1616]" strokecolor="black [3040]">
                <v:fill color2="#d9d9d9 [496]" rotate="t" angle="180" colors="0 #bcbcbc;22938f #d0d0d0;1 #ededed" focus="100%" type="gradient"/>
                <v:shadow on="t" color="black" opacity="24903f" origin=",.5" offset="0,.55556mm"/>
                <v:textbox>
                  <w:txbxContent>
                    <w:p w14:paraId="741FF817" w14:textId="77777777" w:rsidR="00F933E5" w:rsidRDefault="00F933E5" w:rsidP="005A5709">
                      <w:pPr>
                        <w:spacing w:line="240" w:lineRule="exact"/>
                        <w:jc w:val="center"/>
                      </w:pPr>
                      <w:r>
                        <w:rPr>
                          <w:rFonts w:hint="eastAsia"/>
                        </w:rPr>
                        <w:t>①～⑨：補修の優先順位の目安</w:t>
                      </w:r>
                    </w:p>
                  </w:txbxContent>
                </v:textbox>
              </v:rect>
            </w:pict>
          </mc:Fallback>
        </mc:AlternateContent>
      </w:r>
    </w:p>
    <w:p w14:paraId="39CF62DD" w14:textId="09AE6865" w:rsidR="000A6C12" w:rsidRDefault="000A6C12" w:rsidP="005A5709">
      <w:pPr>
        <w:pStyle w:val="ac"/>
        <w:spacing w:before="120"/>
      </w:pPr>
    </w:p>
    <w:p w14:paraId="5C1B18DA" w14:textId="3D9639CC" w:rsidR="000A6C12" w:rsidRPr="000A6C12" w:rsidRDefault="005A5709" w:rsidP="000A6C12">
      <w:pPr>
        <w:pStyle w:val="ac"/>
        <w:spacing w:before="120"/>
        <w:rPr>
          <w:color w:val="000000" w:themeColor="text1"/>
          <w:szCs w:val="22"/>
        </w:rPr>
      </w:pPr>
      <w:r w:rsidRPr="0065679A">
        <w:t xml:space="preserve">図 </w:t>
      </w:r>
      <w:r w:rsidR="00A464C4">
        <w:rPr>
          <w:noProof/>
        </w:rPr>
        <w:fldChar w:fldCharType="begin"/>
      </w:r>
      <w:r w:rsidR="00A464C4">
        <w:rPr>
          <w:noProof/>
        </w:rPr>
        <w:instrText xml:space="preserve"> STYLEREF 2 \s </w:instrText>
      </w:r>
      <w:r w:rsidR="00A464C4">
        <w:rPr>
          <w:noProof/>
        </w:rPr>
        <w:fldChar w:fldCharType="separate"/>
      </w:r>
      <w:r w:rsidR="00586FC0">
        <w:rPr>
          <w:noProof/>
        </w:rPr>
        <w:t>3.1</w:t>
      </w:r>
      <w:r w:rsidR="00A464C4">
        <w:rPr>
          <w:noProof/>
        </w:rPr>
        <w:fldChar w:fldCharType="end"/>
      </w:r>
      <w:r w:rsidR="00A93C11" w:rsidRPr="0065679A">
        <w:noBreakHyphen/>
      </w:r>
      <w:r w:rsidR="00A464C4">
        <w:rPr>
          <w:noProof/>
        </w:rPr>
        <w:fldChar w:fldCharType="begin"/>
      </w:r>
      <w:r w:rsidR="00A464C4">
        <w:rPr>
          <w:noProof/>
        </w:rPr>
        <w:instrText xml:space="preserve"> SEQ 図 \* ARABIC \s 2 </w:instrText>
      </w:r>
      <w:r w:rsidR="00A464C4">
        <w:rPr>
          <w:noProof/>
        </w:rPr>
        <w:fldChar w:fldCharType="separate"/>
      </w:r>
      <w:r w:rsidR="00586FC0">
        <w:rPr>
          <w:noProof/>
        </w:rPr>
        <w:t>36</w:t>
      </w:r>
      <w:r w:rsidR="00A464C4">
        <w:rPr>
          <w:noProof/>
        </w:rPr>
        <w:fldChar w:fldCharType="end"/>
      </w:r>
      <w:r w:rsidRPr="0065679A">
        <w:rPr>
          <w:noProof/>
        </w:rPr>
        <w:t xml:space="preserve">　</w:t>
      </w:r>
      <w:r w:rsidRPr="0088072A">
        <w:rPr>
          <w:rFonts w:hint="eastAsia"/>
          <w:color w:val="000000" w:themeColor="text1"/>
          <w:szCs w:val="22"/>
        </w:rPr>
        <w:t>港湾施設の優先順位</w:t>
      </w:r>
    </w:p>
    <w:p w14:paraId="171F8999" w14:textId="77777777" w:rsidR="000A6C12" w:rsidRDefault="000A6C12" w:rsidP="005A5709">
      <w:pPr>
        <w:pStyle w:val="ac"/>
        <w:spacing w:before="120"/>
      </w:pPr>
    </w:p>
    <w:p w14:paraId="21D1EEF4" w14:textId="0315F338" w:rsidR="005A5709" w:rsidRPr="0065679A" w:rsidRDefault="005A5709" w:rsidP="005A5709">
      <w:pPr>
        <w:pStyle w:val="ac"/>
        <w:spacing w:before="120"/>
        <w:rPr>
          <w:color w:val="FF0000"/>
          <w:szCs w:val="21"/>
        </w:rPr>
      </w:pPr>
      <w:r>
        <w:t xml:space="preserve">表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rsidRPr="00B835E2">
        <w:noBreakHyphen/>
      </w:r>
      <w:r w:rsidR="005E1989" w:rsidRPr="00B835E2">
        <w:rPr>
          <w:noProof/>
        </w:rPr>
        <w:fldChar w:fldCharType="begin"/>
      </w:r>
      <w:r w:rsidR="005E1989" w:rsidRPr="00B835E2">
        <w:rPr>
          <w:noProof/>
        </w:rPr>
        <w:instrText xml:space="preserve"> SEQ 表 \* ARABIC \s 2 </w:instrText>
      </w:r>
      <w:r w:rsidR="005E1989" w:rsidRPr="00B835E2">
        <w:rPr>
          <w:noProof/>
        </w:rPr>
        <w:fldChar w:fldCharType="separate"/>
      </w:r>
      <w:r w:rsidR="00586FC0">
        <w:rPr>
          <w:noProof/>
        </w:rPr>
        <w:t>30</w:t>
      </w:r>
      <w:r w:rsidR="005E1989" w:rsidRPr="00B835E2">
        <w:rPr>
          <w:noProof/>
        </w:rPr>
        <w:fldChar w:fldCharType="end"/>
      </w:r>
      <w:r w:rsidRPr="00B835E2">
        <w:rPr>
          <w:rFonts w:hint="eastAsia"/>
        </w:rPr>
        <w:t xml:space="preserve">　</w:t>
      </w:r>
      <w:r w:rsidRPr="00B835E2">
        <w:rPr>
          <w:rFonts w:hint="eastAsia"/>
          <w:szCs w:val="21"/>
        </w:rPr>
        <w:t>港湾施設における優先度評価の判定と対応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5A5709" w:rsidRPr="00343AA4" w14:paraId="3B8414C5" w14:textId="77777777" w:rsidTr="00C03E87">
        <w:trPr>
          <w:trHeight w:val="480"/>
        </w:trPr>
        <w:tc>
          <w:tcPr>
            <w:tcW w:w="99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0DC8DA1D" w14:textId="77777777" w:rsidR="005A5709" w:rsidRPr="00343AA4" w:rsidRDefault="005A5709" w:rsidP="005E1989">
            <w:pPr>
              <w:widowControl/>
              <w:jc w:val="center"/>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対応方針</w:t>
            </w:r>
          </w:p>
        </w:tc>
        <w:tc>
          <w:tcPr>
            <w:tcW w:w="36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6D644B58"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判定内容</w:t>
            </w:r>
          </w:p>
        </w:tc>
        <w:tc>
          <w:tcPr>
            <w:tcW w:w="4394"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BAB73BE"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対応内容</w:t>
            </w:r>
          </w:p>
        </w:tc>
      </w:tr>
      <w:tr w:rsidR="005A5709" w:rsidRPr="00343AA4" w14:paraId="2B0B1FDD" w14:textId="77777777" w:rsidTr="00C03E87">
        <w:trPr>
          <w:trHeight w:val="1343"/>
        </w:trPr>
        <w:tc>
          <w:tcPr>
            <w:tcW w:w="998" w:type="dxa"/>
            <w:tcBorders>
              <w:top w:val="double" w:sz="4" w:space="0" w:color="auto"/>
              <w:left w:val="single" w:sz="4" w:space="0" w:color="auto"/>
              <w:bottom w:val="single" w:sz="4" w:space="0" w:color="000000"/>
              <w:right w:val="single" w:sz="4" w:space="0" w:color="auto"/>
            </w:tcBorders>
            <w:shd w:val="clear" w:color="auto" w:fill="FC70B6"/>
            <w:noWrap/>
            <w:vAlign w:val="center"/>
            <w:hideMark/>
          </w:tcPr>
          <w:p w14:paraId="551D8DC0"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優先対応</w:t>
            </w:r>
          </w:p>
        </w:tc>
        <w:tc>
          <w:tcPr>
            <w:tcW w:w="3685" w:type="dxa"/>
            <w:tcBorders>
              <w:top w:val="double" w:sz="4" w:space="0" w:color="auto"/>
              <w:left w:val="single" w:sz="4" w:space="0" w:color="auto"/>
              <w:bottom w:val="single" w:sz="4" w:space="0" w:color="000000"/>
              <w:right w:val="single" w:sz="4" w:space="0" w:color="auto"/>
            </w:tcBorders>
            <w:shd w:val="clear" w:color="auto" w:fill="FEBADC"/>
            <w:vAlign w:val="center"/>
            <w:hideMark/>
          </w:tcPr>
          <w:p w14:paraId="69D3E3D3" w14:textId="77777777" w:rsidR="005A5709"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損傷・劣化が著しく、</w:t>
            </w:r>
            <w:r>
              <w:rPr>
                <w:rFonts w:hAnsi="HG丸ｺﾞｼｯｸM-PRO" w:cs="ＭＳ Ｐゴシック" w:hint="eastAsia"/>
                <w:color w:val="000000"/>
                <w:kern w:val="0"/>
                <w:sz w:val="20"/>
                <w:szCs w:val="20"/>
              </w:rPr>
              <w:t>機能面や</w:t>
            </w:r>
            <w:r w:rsidRPr="00343AA4">
              <w:rPr>
                <w:rFonts w:hAnsi="HG丸ｺﾞｼｯｸM-PRO" w:cs="ＭＳ Ｐゴシック" w:hint="eastAsia"/>
                <w:color w:val="000000"/>
                <w:kern w:val="0"/>
                <w:sz w:val="20"/>
                <w:szCs w:val="20"/>
              </w:rPr>
              <w:t>安全</w:t>
            </w:r>
            <w:r>
              <w:rPr>
                <w:rFonts w:hAnsi="HG丸ｺﾞｼｯｸM-PRO" w:cs="ＭＳ Ｐゴシック" w:hint="eastAsia"/>
                <w:color w:val="000000"/>
                <w:kern w:val="0"/>
                <w:sz w:val="20"/>
                <w:szCs w:val="20"/>
              </w:rPr>
              <w:t>面に影響が出る</w:t>
            </w:r>
            <w:r w:rsidRPr="00343AA4">
              <w:rPr>
                <w:rFonts w:hAnsi="HG丸ｺﾞｼｯｸM-PRO" w:cs="ＭＳ Ｐゴシック" w:hint="eastAsia"/>
                <w:color w:val="000000"/>
                <w:kern w:val="0"/>
                <w:sz w:val="20"/>
                <w:szCs w:val="20"/>
              </w:rPr>
              <w:t>恐れがあり、</w:t>
            </w:r>
            <w:r>
              <w:rPr>
                <w:rFonts w:hAnsi="HG丸ｺﾞｼｯｸM-PRO" w:cs="ＭＳ Ｐゴシック" w:hint="eastAsia"/>
                <w:color w:val="000000"/>
                <w:kern w:val="0"/>
                <w:sz w:val="20"/>
                <w:szCs w:val="20"/>
              </w:rPr>
              <w:t>優先的に対応が</w:t>
            </w:r>
            <w:r w:rsidRPr="00343AA4">
              <w:rPr>
                <w:rFonts w:hAnsi="HG丸ｺﾞｼｯｸM-PRO" w:cs="ＭＳ Ｐゴシック" w:hint="eastAsia"/>
                <w:color w:val="000000"/>
                <w:kern w:val="0"/>
                <w:sz w:val="20"/>
                <w:szCs w:val="20"/>
              </w:rPr>
              <w:t>必要な施設</w:t>
            </w:r>
          </w:p>
          <w:p w14:paraId="00D81722"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○損傷・劣化があり、部分的に補修および更新の要否を検討する詳細点検が必要であり、リスクが発現した時の社会的影響度が大きい施設</w:t>
            </w:r>
          </w:p>
        </w:tc>
        <w:tc>
          <w:tcPr>
            <w:tcW w:w="4394" w:type="dxa"/>
            <w:tcBorders>
              <w:top w:val="double" w:sz="4" w:space="0" w:color="auto"/>
              <w:left w:val="nil"/>
              <w:bottom w:val="single" w:sz="4" w:space="0" w:color="auto"/>
              <w:right w:val="single" w:sz="4" w:space="0" w:color="auto"/>
            </w:tcBorders>
            <w:shd w:val="clear" w:color="auto" w:fill="FEBADC"/>
            <w:noWrap/>
            <w:vAlign w:val="center"/>
            <w:hideMark/>
          </w:tcPr>
          <w:p w14:paraId="7CFC2207" w14:textId="77777777" w:rsidR="005A5709"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経過観察レベルまで機能回復を行うことを前提に、補修などを実施する。</w:t>
            </w:r>
          </w:p>
          <w:p w14:paraId="6FB26CF7" w14:textId="2EDEADAF"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なお、「優先対応」施設の中での対応順位については</w:t>
            </w:r>
            <w:r w:rsidRPr="00B835E2">
              <w:rPr>
                <w:rFonts w:hAnsi="HG丸ｺﾞｼｯｸM-PRO" w:cs="ＭＳ Ｐゴシック" w:hint="eastAsia"/>
                <w:kern w:val="0"/>
                <w:sz w:val="20"/>
                <w:szCs w:val="20"/>
              </w:rPr>
              <w:t>、</w:t>
            </w:r>
            <w:r w:rsidR="00B835E2" w:rsidRPr="00B835E2">
              <w:rPr>
                <w:rFonts w:hAnsi="HG丸ｺﾞｼｯｸM-PRO" w:cs="ＭＳ Ｐゴシック" w:hint="eastAsia"/>
                <w:kern w:val="0"/>
                <w:sz w:val="20"/>
                <w:szCs w:val="20"/>
              </w:rPr>
              <w:t>健全度</w:t>
            </w:r>
            <w:r>
              <w:rPr>
                <w:rFonts w:hAnsi="HG丸ｺﾞｼｯｸM-PRO" w:cs="ＭＳ Ｐゴシック" w:hint="eastAsia"/>
                <w:color w:val="000000"/>
                <w:kern w:val="0"/>
                <w:sz w:val="20"/>
                <w:szCs w:val="20"/>
              </w:rPr>
              <w:t>・社会的影響度の大きさを総合的に勘案して適宜判断を行う。</w:t>
            </w:r>
          </w:p>
        </w:tc>
      </w:tr>
      <w:tr w:rsidR="005A5709" w:rsidRPr="00343AA4" w14:paraId="1F04E147" w14:textId="77777777" w:rsidTr="005E1989">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14:paraId="64D23CEC"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14:paraId="70780931" w14:textId="77777777" w:rsidR="005A5709"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w:t>
            </w:r>
            <w:r w:rsidRPr="00343AA4">
              <w:rPr>
                <w:rFonts w:hAnsi="HG丸ｺﾞｼｯｸM-PRO" w:cs="ＭＳ Ｐゴシック" w:hint="eastAsia"/>
                <w:color w:val="000000"/>
                <w:kern w:val="0"/>
                <w:sz w:val="20"/>
                <w:szCs w:val="20"/>
              </w:rPr>
              <w:t>対応は必要としない</w:t>
            </w:r>
            <w:r>
              <w:rPr>
                <w:rFonts w:hAnsi="HG丸ｺﾞｼｯｸM-PRO" w:cs="ＭＳ Ｐゴシック" w:hint="eastAsia"/>
                <w:color w:val="000000"/>
                <w:kern w:val="0"/>
                <w:sz w:val="20"/>
                <w:szCs w:val="20"/>
              </w:rPr>
              <w:t>ものの</w:t>
            </w:r>
            <w:r w:rsidRPr="00343AA4">
              <w:rPr>
                <w:rFonts w:hAnsi="HG丸ｺﾞｼｯｸM-PRO" w:cs="ＭＳ Ｐゴシック" w:hint="eastAsia"/>
                <w:color w:val="000000"/>
                <w:kern w:val="0"/>
                <w:sz w:val="20"/>
                <w:szCs w:val="20"/>
              </w:rPr>
              <w:t>、損傷・劣化があり、部分的に補修</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補強対策の要否を検討する</w:t>
            </w:r>
            <w:r>
              <w:rPr>
                <w:rFonts w:hAnsi="HG丸ｺﾞｼｯｸM-PRO" w:cs="ＭＳ Ｐゴシック" w:hint="eastAsia"/>
                <w:color w:val="000000"/>
                <w:kern w:val="0"/>
                <w:sz w:val="20"/>
                <w:szCs w:val="20"/>
              </w:rPr>
              <w:t>詳細点検</w:t>
            </w:r>
            <w:r w:rsidRPr="00343AA4">
              <w:rPr>
                <w:rFonts w:hAnsi="HG丸ｺﾞｼｯｸM-PRO" w:cs="ＭＳ Ｐゴシック" w:hint="eastAsia"/>
                <w:color w:val="000000"/>
                <w:kern w:val="0"/>
                <w:sz w:val="20"/>
                <w:szCs w:val="20"/>
              </w:rPr>
              <w:t>が必要な施設</w:t>
            </w:r>
          </w:p>
          <w:p w14:paraId="48058660"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14:paraId="1700E82B" w14:textId="77777777" w:rsidR="005A5709" w:rsidRDefault="005A5709" w:rsidP="005E1989">
            <w:pPr>
              <w:widowControl/>
              <w:spacing w:line="0" w:lineRule="atLeast"/>
              <w:jc w:val="left"/>
              <w:rPr>
                <w:rFonts w:hAnsi="HG丸ｺﾞｼｯｸM-PRO" w:cs="ＭＳ Ｐゴシック"/>
                <w:color w:val="000000"/>
                <w:kern w:val="0"/>
                <w:sz w:val="20"/>
                <w:szCs w:val="20"/>
              </w:rPr>
            </w:pPr>
            <w:r w:rsidRPr="000572DA">
              <w:rPr>
                <w:rFonts w:hAnsi="HG丸ｺﾞｼｯｸM-PRO" w:cs="ＭＳ Ｐゴシック" w:hint="eastAsia"/>
                <w:color w:val="000000"/>
                <w:kern w:val="0"/>
                <w:sz w:val="20"/>
                <w:szCs w:val="20"/>
              </w:rPr>
              <w:t>経過観察レベルまで機能回復を行うことを前提に、</w:t>
            </w:r>
            <w:r>
              <w:rPr>
                <w:rFonts w:hAnsi="HG丸ｺﾞｼｯｸM-PRO" w:cs="ＭＳ Ｐゴシック" w:hint="eastAsia"/>
                <w:color w:val="000000"/>
                <w:kern w:val="0"/>
                <w:sz w:val="20"/>
                <w:szCs w:val="20"/>
              </w:rPr>
              <w:t>状況に応じて、</w:t>
            </w:r>
            <w:r w:rsidRPr="000572DA">
              <w:rPr>
                <w:rFonts w:hAnsi="HG丸ｺﾞｼｯｸM-PRO" w:cs="ＭＳ Ｐゴシック" w:hint="eastAsia"/>
                <w:color w:val="000000"/>
                <w:kern w:val="0"/>
                <w:sz w:val="20"/>
                <w:szCs w:val="20"/>
              </w:rPr>
              <w:t>補修などを実施する。</w:t>
            </w:r>
          </w:p>
          <w:p w14:paraId="18D7848D"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5A5709" w:rsidRPr="00343AA4" w14:paraId="15F01EDE" w14:textId="77777777" w:rsidTr="005E1989">
        <w:trPr>
          <w:trHeight w:val="402"/>
        </w:trPr>
        <w:tc>
          <w:tcPr>
            <w:tcW w:w="998" w:type="dxa"/>
            <w:tcBorders>
              <w:top w:val="single" w:sz="4" w:space="0" w:color="000000"/>
              <w:left w:val="single" w:sz="4" w:space="0" w:color="auto"/>
              <w:bottom w:val="single" w:sz="4" w:space="0" w:color="000000"/>
              <w:right w:val="single" w:sz="4" w:space="0" w:color="000000"/>
            </w:tcBorders>
            <w:shd w:val="clear" w:color="auto" w:fill="74B230"/>
            <w:noWrap/>
            <w:vAlign w:val="center"/>
          </w:tcPr>
          <w:p w14:paraId="19432248"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経過観察</w:t>
            </w:r>
          </w:p>
        </w:tc>
        <w:tc>
          <w:tcPr>
            <w:tcW w:w="3685" w:type="dxa"/>
            <w:tcBorders>
              <w:top w:val="single" w:sz="4" w:space="0" w:color="000000"/>
              <w:left w:val="single" w:sz="4" w:space="0" w:color="000000"/>
              <w:bottom w:val="single" w:sz="4" w:space="0" w:color="000000"/>
              <w:right w:val="single" w:sz="4" w:space="0" w:color="auto"/>
            </w:tcBorders>
            <w:shd w:val="clear" w:color="auto" w:fill="D0EBB3"/>
            <w:vAlign w:val="center"/>
          </w:tcPr>
          <w:p w14:paraId="3F86F48E"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損傷・劣化の見られない施設</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tcBorders>
              <w:top w:val="single" w:sz="4" w:space="0" w:color="auto"/>
              <w:left w:val="single" w:sz="4" w:space="0" w:color="auto"/>
              <w:bottom w:val="single" w:sz="4" w:space="0" w:color="auto"/>
              <w:right w:val="single" w:sz="4" w:space="0" w:color="auto"/>
            </w:tcBorders>
            <w:shd w:val="clear" w:color="auto" w:fill="D0EBB3"/>
            <w:vAlign w:val="center"/>
          </w:tcPr>
          <w:p w14:paraId="3760C19B"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補修</w:t>
            </w:r>
            <w:r w:rsidRPr="00343AA4">
              <w:rPr>
                <w:rFonts w:hAnsi="HG丸ｺﾞｼｯｸM-PRO" w:cs="ＭＳ Ｐゴシック" w:hint="eastAsia"/>
                <w:color w:val="000000"/>
                <w:kern w:val="0"/>
                <w:sz w:val="20"/>
                <w:szCs w:val="20"/>
              </w:rPr>
              <w:t>等の対応は行わ</w:t>
            </w:r>
            <w:r>
              <w:rPr>
                <w:rFonts w:hAnsi="HG丸ｺﾞｼｯｸM-PRO" w:cs="ＭＳ Ｐゴシック" w:hint="eastAsia"/>
                <w:color w:val="000000"/>
                <w:kern w:val="0"/>
                <w:sz w:val="20"/>
                <w:szCs w:val="20"/>
              </w:rPr>
              <w:t>ず、点検業務を継続しながら経過観察を実施する。</w:t>
            </w:r>
          </w:p>
        </w:tc>
      </w:tr>
      <w:tr w:rsidR="005A5709" w:rsidRPr="00343AA4" w14:paraId="23A572B0" w14:textId="77777777" w:rsidTr="005E1989">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595959" w:themeFill="text1" w:themeFillTint="A6"/>
            <w:noWrap/>
            <w:vAlign w:val="center"/>
          </w:tcPr>
          <w:p w14:paraId="37DCF008" w14:textId="77777777" w:rsidR="005A5709" w:rsidRPr="00801EC3" w:rsidRDefault="005A5709" w:rsidP="005E1989">
            <w:pPr>
              <w:widowControl/>
              <w:spacing w:line="0" w:lineRule="atLeast"/>
              <w:jc w:val="center"/>
              <w:rPr>
                <w:rFonts w:hAnsi="HG丸ｺﾞｼｯｸM-PRO" w:cs="ＭＳ Ｐゴシック"/>
                <w:color w:val="FFFFFF" w:themeColor="background1"/>
                <w:kern w:val="0"/>
                <w:sz w:val="20"/>
                <w:szCs w:val="20"/>
              </w:rPr>
            </w:pPr>
            <w:r w:rsidRPr="00801EC3">
              <w:rPr>
                <w:rFonts w:hAnsi="HG丸ｺﾞｼｯｸM-PRO" w:cs="ＭＳ Ｐゴシック" w:hint="eastAsia"/>
                <w:color w:val="FFFFFF" w:themeColor="background1"/>
                <w:kern w:val="0"/>
                <w:sz w:val="20"/>
                <w:szCs w:val="20"/>
              </w:rPr>
              <w:t>利用制限</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9D9D9" w:themeFill="background1" w:themeFillShade="D9"/>
            <w:vAlign w:val="center"/>
          </w:tcPr>
          <w:p w14:paraId="31F14464"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損傷・劣化が著しく、</w:t>
            </w:r>
            <w:r>
              <w:rPr>
                <w:rFonts w:hAnsi="HG丸ｺﾞｼｯｸM-PRO" w:cs="ＭＳ Ｐゴシック" w:hint="eastAsia"/>
                <w:color w:val="000000"/>
                <w:kern w:val="0"/>
                <w:sz w:val="20"/>
                <w:szCs w:val="20"/>
              </w:rPr>
              <w:t>機能面や、</w:t>
            </w:r>
            <w:r w:rsidRPr="00343AA4">
              <w:rPr>
                <w:rFonts w:hAnsi="HG丸ｺﾞｼｯｸM-PRO" w:cs="ＭＳ Ｐゴシック" w:hint="eastAsia"/>
                <w:color w:val="000000"/>
                <w:kern w:val="0"/>
                <w:sz w:val="20"/>
                <w:szCs w:val="20"/>
              </w:rPr>
              <w:t>安全</w:t>
            </w:r>
            <w:r>
              <w:rPr>
                <w:rFonts w:hAnsi="HG丸ｺﾞｼｯｸM-PRO" w:cs="ＭＳ Ｐゴシック" w:hint="eastAsia"/>
                <w:color w:val="000000"/>
                <w:kern w:val="0"/>
                <w:sz w:val="20"/>
                <w:szCs w:val="20"/>
              </w:rPr>
              <w:t>面に影響が出る</w:t>
            </w:r>
            <w:r w:rsidRPr="00343AA4">
              <w:rPr>
                <w:rFonts w:hAnsi="HG丸ｺﾞｼｯｸM-PRO" w:cs="ＭＳ Ｐゴシック" w:hint="eastAsia"/>
                <w:color w:val="000000"/>
                <w:kern w:val="0"/>
                <w:sz w:val="20"/>
                <w:szCs w:val="20"/>
              </w:rPr>
              <w:t>恐れが</w:t>
            </w:r>
            <w:r>
              <w:rPr>
                <w:rFonts w:hAnsi="HG丸ｺﾞｼｯｸM-PRO" w:cs="ＭＳ Ｐゴシック" w:hint="eastAsia"/>
                <w:color w:val="000000"/>
                <w:kern w:val="0"/>
                <w:sz w:val="20"/>
                <w:szCs w:val="20"/>
              </w:rPr>
              <w:t>あるものの、施設自体の重要度や利用頻度が低い施設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FD96FDF" w14:textId="77777777" w:rsidR="005A5709" w:rsidRPr="003D6CC9"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施設の利用を制限し、その間「優先対応」施設から対応していく。評価が「順次対応」以下のレベルの施設のみとなった時点で、状況に応じて補修等を実施する。</w:t>
            </w:r>
          </w:p>
        </w:tc>
      </w:tr>
      <w:tr w:rsidR="005A5709" w:rsidRPr="00343AA4" w14:paraId="5B3CB6A7"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14:paraId="1D2D9804"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14:paraId="792D8F44"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3DE1E49" w14:textId="77777777" w:rsidR="005A5709" w:rsidRPr="00343AA4" w:rsidRDefault="005A5709" w:rsidP="005E1989">
            <w:pPr>
              <w:widowControl/>
              <w:jc w:val="left"/>
              <w:rPr>
                <w:rFonts w:hAnsi="HG丸ｺﾞｼｯｸM-PRO" w:cs="ＭＳ Ｐゴシック"/>
                <w:color w:val="000000"/>
                <w:kern w:val="0"/>
                <w:sz w:val="20"/>
                <w:szCs w:val="20"/>
              </w:rPr>
            </w:pPr>
          </w:p>
        </w:tc>
      </w:tr>
      <w:tr w:rsidR="005A5709" w:rsidRPr="00343AA4" w14:paraId="0E1BF8CE"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595959" w:themeFill="text1" w:themeFillTint="A6"/>
            <w:vAlign w:val="center"/>
          </w:tcPr>
          <w:p w14:paraId="4338003B"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shd w:val="clear" w:color="auto" w:fill="D9D9D9" w:themeFill="background1" w:themeFillShade="D9"/>
            <w:vAlign w:val="center"/>
          </w:tcPr>
          <w:p w14:paraId="566DAFEC"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902DE6E" w14:textId="77777777" w:rsidR="005A5709" w:rsidRPr="00343AA4" w:rsidRDefault="005A5709" w:rsidP="005E1989">
            <w:pPr>
              <w:widowControl/>
              <w:jc w:val="left"/>
              <w:rPr>
                <w:rFonts w:hAnsi="HG丸ｺﾞｼｯｸM-PRO" w:cs="ＭＳ Ｐゴシック"/>
                <w:color w:val="000000"/>
                <w:kern w:val="0"/>
                <w:sz w:val="20"/>
                <w:szCs w:val="20"/>
              </w:rPr>
            </w:pPr>
          </w:p>
        </w:tc>
      </w:tr>
    </w:tbl>
    <w:p w14:paraId="089BA9D5" w14:textId="77777777" w:rsidR="00701E19" w:rsidRDefault="00701E19" w:rsidP="00701E19">
      <w:pPr>
        <w:pStyle w:val="80"/>
        <w:ind w:leftChars="0" w:left="0" w:firstLineChars="0" w:firstLine="0"/>
        <w:rPr>
          <w:rFonts w:hAnsi="HG丸ｺﾞｼｯｸM-PRO"/>
          <w:b/>
          <w:bCs/>
          <w:szCs w:val="21"/>
        </w:rPr>
      </w:pPr>
    </w:p>
    <w:p w14:paraId="045D6079" w14:textId="77777777" w:rsidR="000A6C12" w:rsidRDefault="00701E19" w:rsidP="0058425C">
      <w:pPr>
        <w:pStyle w:val="80"/>
        <w:ind w:leftChars="0" w:left="422" w:hangingChars="200" w:hanging="422"/>
        <w:rPr>
          <w:rFonts w:hAnsi="HG丸ｺﾞｼｯｸM-PRO"/>
          <w:b/>
          <w:bCs/>
          <w:color w:val="FF0000"/>
          <w:szCs w:val="21"/>
        </w:rPr>
      </w:pPr>
      <w:r w:rsidRPr="002000BE">
        <w:rPr>
          <w:rFonts w:hAnsi="HG丸ｺﾞｼｯｸM-PRO"/>
          <w:b/>
          <w:bCs/>
          <w:color w:val="FF0000"/>
          <w:szCs w:val="21"/>
        </w:rPr>
        <w:t xml:space="preserve">　　</w:t>
      </w:r>
    </w:p>
    <w:p w14:paraId="78482E1B" w14:textId="3A9D728D" w:rsidR="0058425C" w:rsidRPr="0088072A" w:rsidRDefault="00701E19" w:rsidP="0058425C">
      <w:pPr>
        <w:pStyle w:val="80"/>
        <w:ind w:leftChars="0" w:left="422" w:hangingChars="200" w:hanging="422"/>
        <w:rPr>
          <w:rFonts w:hAnsi="HG丸ｺﾞｼｯｸM-PRO"/>
          <w:color w:val="000000" w:themeColor="text1"/>
        </w:rPr>
      </w:pPr>
      <w:r w:rsidRPr="002000BE">
        <w:rPr>
          <w:rFonts w:hAnsi="HG丸ｺﾞｼｯｸM-PRO"/>
          <w:b/>
          <w:bCs/>
          <w:color w:val="FF0000"/>
          <w:szCs w:val="21"/>
        </w:rPr>
        <w:lastRenderedPageBreak/>
        <w:t xml:space="preserve">　</w:t>
      </w:r>
      <w:r w:rsidR="000C0452">
        <w:rPr>
          <w:rFonts w:hAnsi="HG丸ｺﾞｼｯｸM-PRO" w:hint="eastAsia"/>
          <w:b/>
          <w:bCs/>
          <w:color w:val="FF0000"/>
          <w:szCs w:val="21"/>
        </w:rPr>
        <w:t xml:space="preserve">　　</w:t>
      </w:r>
      <w:r w:rsidRPr="0088072A">
        <w:rPr>
          <w:rFonts w:hAnsi="HG丸ｺﾞｼｯｸM-PRO"/>
          <w:color w:val="000000" w:themeColor="text1"/>
        </w:rPr>
        <w:t>社会的影響度を考えるうえで、</w:t>
      </w:r>
      <w:r w:rsidRPr="0088072A">
        <w:rPr>
          <w:rFonts w:hAnsi="HG丸ｺﾞｼｯｸM-PRO" w:hint="eastAsia"/>
          <w:color w:val="000000" w:themeColor="text1"/>
        </w:rPr>
        <w:t>利用形態や施設性能、防災機能等から定量化が可能である場合は、重点化指標の１つとして整理を行うものとする。</w:t>
      </w:r>
    </w:p>
    <w:p w14:paraId="610CE09F" w14:textId="1845BC39" w:rsidR="00701E19" w:rsidRPr="0088072A" w:rsidRDefault="00701E19" w:rsidP="0058425C">
      <w:pPr>
        <w:pStyle w:val="80"/>
        <w:ind w:leftChars="200" w:left="420" w:firstLine="210"/>
        <w:rPr>
          <w:rFonts w:hAnsi="HG丸ｺﾞｼｯｸM-PRO"/>
          <w:color w:val="000000" w:themeColor="text1"/>
        </w:rPr>
      </w:pPr>
      <w:r w:rsidRPr="0088072A">
        <w:rPr>
          <w:rFonts w:hAnsi="HG丸ｺﾞｼｯｸM-PRO"/>
          <w:color w:val="000000" w:themeColor="text1"/>
        </w:rPr>
        <w:fldChar w:fldCharType="begin"/>
      </w:r>
      <w:r w:rsidRPr="0088072A">
        <w:rPr>
          <w:rFonts w:hAnsi="HG丸ｺﾞｼｯｸM-PRO"/>
          <w:color w:val="000000" w:themeColor="text1"/>
        </w:rPr>
        <w:instrText xml:space="preserve"> REF _Ref187339748 \h  \* MERGEFORMAT </w:instrText>
      </w:r>
      <w:r w:rsidRPr="0088072A">
        <w:rPr>
          <w:rFonts w:hAnsi="HG丸ｺﾞｼｯｸM-PRO"/>
          <w:color w:val="000000" w:themeColor="text1"/>
        </w:rPr>
      </w:r>
      <w:r w:rsidRPr="0088072A">
        <w:rPr>
          <w:rFonts w:hAnsi="HG丸ｺﾞｼｯｸM-PRO"/>
          <w:color w:val="000000" w:themeColor="text1"/>
        </w:rPr>
        <w:fldChar w:fldCharType="separate"/>
      </w:r>
      <w:r w:rsidR="00586FC0" w:rsidRPr="00586FC0">
        <w:rPr>
          <w:color w:val="000000" w:themeColor="text1"/>
        </w:rPr>
        <w:t xml:space="preserve">図 </w:t>
      </w:r>
      <w:r w:rsidR="00586FC0" w:rsidRPr="00586FC0">
        <w:rPr>
          <w:noProof/>
          <w:color w:val="000000" w:themeColor="text1"/>
        </w:rPr>
        <w:t>3.1</w:t>
      </w:r>
      <w:r w:rsidR="00586FC0" w:rsidRPr="00586FC0">
        <w:rPr>
          <w:noProof/>
          <w:color w:val="000000" w:themeColor="text1"/>
        </w:rPr>
        <w:noBreakHyphen/>
        <w:t>37</w:t>
      </w:r>
      <w:r w:rsidRPr="0088072A">
        <w:rPr>
          <w:rFonts w:hAnsi="HG丸ｺﾞｼｯｸM-PRO"/>
          <w:color w:val="000000" w:themeColor="text1"/>
        </w:rPr>
        <w:fldChar w:fldCharType="end"/>
      </w:r>
      <w:r w:rsidRPr="0088072A">
        <w:rPr>
          <w:rFonts w:hAnsi="HG丸ｺﾞｼｯｸM-PRO"/>
          <w:color w:val="000000" w:themeColor="text1"/>
        </w:rPr>
        <w:t>に係留施設における定量化の例を示す。</w:t>
      </w:r>
    </w:p>
    <w:p w14:paraId="591106A1" w14:textId="52B30862" w:rsidR="0058425C" w:rsidRPr="0088072A" w:rsidRDefault="00701E19" w:rsidP="000C0452">
      <w:pPr>
        <w:pStyle w:val="80"/>
        <w:ind w:leftChars="200" w:left="420" w:firstLine="210"/>
        <w:rPr>
          <w:rFonts w:hAnsi="HG丸ｺﾞｼｯｸM-PRO"/>
          <w:color w:val="000000" w:themeColor="text1"/>
        </w:rPr>
      </w:pPr>
      <w:r w:rsidRPr="0088072A">
        <w:rPr>
          <w:rFonts w:hAnsi="HG丸ｺﾞｼｯｸM-PRO"/>
          <w:color w:val="000000" w:themeColor="text1"/>
        </w:rPr>
        <w:t>ここでは、レベル</w:t>
      </w:r>
      <w:r w:rsidRPr="0088072A">
        <w:rPr>
          <w:rFonts w:hAnsi="HG丸ｺﾞｼｯｸM-PRO" w:hint="eastAsia"/>
          <w:color w:val="000000" w:themeColor="text1"/>
        </w:rPr>
        <w:t>2大分類、レベル3小分類、レベル４項目のそれぞれに係数を設けた上で、該当する項目同士を掛け合わせることで、社会的影響度の点数化を行っている。</w:t>
      </w:r>
    </w:p>
    <w:p w14:paraId="41C26F07" w14:textId="7D382B2C" w:rsidR="00701E19" w:rsidRPr="0088072A" w:rsidRDefault="00701E19" w:rsidP="00701E19">
      <w:pPr>
        <w:pStyle w:val="80"/>
        <w:ind w:leftChars="0" w:left="420" w:hangingChars="200" w:hanging="420"/>
        <w:rPr>
          <w:rFonts w:hAnsi="HG丸ｺﾞｼｯｸM-PRO"/>
          <w:color w:val="000000" w:themeColor="text1"/>
        </w:rPr>
      </w:pPr>
    </w:p>
    <w:p w14:paraId="5B2A248D" w14:textId="77777777" w:rsidR="00701E19" w:rsidRDefault="00701E19" w:rsidP="00701E19">
      <w:pPr>
        <w:pStyle w:val="80"/>
        <w:ind w:leftChars="0" w:left="420" w:hangingChars="200" w:hanging="420"/>
        <w:rPr>
          <w:rFonts w:hAnsi="HG丸ｺﾞｼｯｸM-PRO"/>
        </w:rPr>
      </w:pPr>
      <w:r w:rsidRPr="002000BE">
        <w:rPr>
          <w:rFonts w:hAnsi="HG丸ｺﾞｼｯｸM-PRO"/>
        </w:rPr>
        <w:object w:dxaOrig="14951" w:dyaOrig="10900" w14:anchorId="7FB973C8">
          <v:shape id="_x0000_i1028" type="#_x0000_t75" style="width:453pt;height:330.25pt" o:ole="">
            <v:imagedata r:id="rId103" o:title=""/>
          </v:shape>
          <o:OLEObject Type="Embed" ProgID="Excel.Sheet.12" ShapeID="_x0000_i1028" DrawAspect="Content" ObjectID="_1803815628" r:id="rId104"/>
        </w:object>
      </w:r>
    </w:p>
    <w:p w14:paraId="7AC91A39" w14:textId="476156BF" w:rsidR="00701E19" w:rsidRPr="0088072A" w:rsidRDefault="00701E19" w:rsidP="00701E19">
      <w:pPr>
        <w:pStyle w:val="ac"/>
        <w:spacing w:before="120"/>
        <w:rPr>
          <w:color w:val="000000" w:themeColor="text1"/>
        </w:rPr>
      </w:pPr>
      <w:bookmarkStart w:id="247" w:name="_Ref187339748"/>
      <w:r>
        <w:t xml:space="preserve">図 </w:t>
      </w:r>
      <w:r>
        <w:rPr>
          <w:noProof/>
        </w:rPr>
        <w:fldChar w:fldCharType="begin"/>
      </w:r>
      <w:r>
        <w:rPr>
          <w:noProof/>
        </w:rPr>
        <w:instrText xml:space="preserve"> STYLEREF 2 \s </w:instrText>
      </w:r>
      <w:r>
        <w:rPr>
          <w:noProof/>
        </w:rPr>
        <w:fldChar w:fldCharType="separate"/>
      </w:r>
      <w:r w:rsidR="00586FC0">
        <w:rPr>
          <w:noProof/>
        </w:rPr>
        <w:t>3.1</w:t>
      </w:r>
      <w:r>
        <w:rPr>
          <w:noProof/>
        </w:rPr>
        <w:fldChar w:fldCharType="end"/>
      </w:r>
      <w:r>
        <w:noBreakHyphen/>
      </w:r>
      <w:r>
        <w:rPr>
          <w:noProof/>
        </w:rPr>
        <w:fldChar w:fldCharType="begin"/>
      </w:r>
      <w:r>
        <w:rPr>
          <w:noProof/>
        </w:rPr>
        <w:instrText xml:space="preserve"> SEQ 図 \* ARABIC \s 2 </w:instrText>
      </w:r>
      <w:r>
        <w:rPr>
          <w:noProof/>
        </w:rPr>
        <w:fldChar w:fldCharType="separate"/>
      </w:r>
      <w:r w:rsidR="00586FC0">
        <w:rPr>
          <w:noProof/>
        </w:rPr>
        <w:t>37</w:t>
      </w:r>
      <w:r>
        <w:rPr>
          <w:noProof/>
        </w:rPr>
        <w:fldChar w:fldCharType="end"/>
      </w:r>
      <w:bookmarkEnd w:id="247"/>
      <w:r w:rsidRPr="00630D66">
        <w:rPr>
          <w:rFonts w:hint="eastAsia"/>
        </w:rPr>
        <w:t xml:space="preserve">　</w:t>
      </w:r>
      <w:r w:rsidRPr="0088072A">
        <w:rPr>
          <w:rFonts w:hint="eastAsia"/>
          <w:color w:val="000000" w:themeColor="text1"/>
        </w:rPr>
        <w:t>社会的影響度の定量化設定例（係留施設の場合）</w:t>
      </w:r>
    </w:p>
    <w:p w14:paraId="69080748" w14:textId="75C1D8DB" w:rsidR="00BC6F7D" w:rsidRPr="0088072A" w:rsidRDefault="00BC6F7D">
      <w:pPr>
        <w:widowControl/>
        <w:jc w:val="left"/>
        <w:rPr>
          <w:rFonts w:hAnsi="HG丸ｺﾞｼｯｸM-PRO"/>
          <w:b/>
          <w:bCs/>
          <w:color w:val="000000" w:themeColor="text1"/>
          <w:szCs w:val="21"/>
        </w:rPr>
      </w:pPr>
    </w:p>
    <w:p w14:paraId="28A92FB0" w14:textId="7D973C97" w:rsidR="0058425C" w:rsidRDefault="0058425C">
      <w:pPr>
        <w:widowControl/>
        <w:jc w:val="left"/>
        <w:rPr>
          <w:rFonts w:hAnsi="HG丸ｺﾞｼｯｸM-PRO"/>
          <w:b/>
          <w:bCs/>
          <w:szCs w:val="21"/>
        </w:rPr>
      </w:pPr>
    </w:p>
    <w:p w14:paraId="2DFC5BE7" w14:textId="3BF437A8" w:rsidR="0058425C" w:rsidRDefault="0058425C">
      <w:pPr>
        <w:widowControl/>
        <w:jc w:val="left"/>
        <w:rPr>
          <w:rFonts w:hAnsi="HG丸ｺﾞｼｯｸM-PRO"/>
          <w:b/>
          <w:bCs/>
          <w:szCs w:val="21"/>
        </w:rPr>
      </w:pPr>
    </w:p>
    <w:p w14:paraId="230807B7" w14:textId="77777777" w:rsidR="00CF6437" w:rsidRDefault="00CF6437">
      <w:pPr>
        <w:widowControl/>
        <w:jc w:val="left"/>
        <w:rPr>
          <w:rFonts w:hAnsi="HG丸ｺﾞｼｯｸM-PRO"/>
          <w:b/>
          <w:bCs/>
          <w:szCs w:val="21"/>
        </w:rPr>
      </w:pPr>
    </w:p>
    <w:p w14:paraId="51C4476E" w14:textId="77777777" w:rsidR="0058425C" w:rsidRDefault="0058425C">
      <w:pPr>
        <w:widowControl/>
        <w:jc w:val="left"/>
        <w:rPr>
          <w:rFonts w:hAnsi="HG丸ｺﾞｼｯｸM-PRO"/>
          <w:b/>
          <w:bCs/>
          <w:szCs w:val="21"/>
        </w:rPr>
      </w:pPr>
    </w:p>
    <w:p w14:paraId="0BDE4063" w14:textId="6858D248" w:rsidR="00BC6F7D" w:rsidRDefault="00BC6F7D">
      <w:pPr>
        <w:widowControl/>
        <w:jc w:val="left"/>
        <w:rPr>
          <w:rFonts w:hAnsi="HG丸ｺﾞｼｯｸM-PRO"/>
          <w:b/>
          <w:bCs/>
          <w:szCs w:val="21"/>
        </w:rPr>
      </w:pPr>
    </w:p>
    <w:p w14:paraId="3A1C479A" w14:textId="5DD9A358" w:rsidR="00BC6F7D" w:rsidRDefault="00BC6F7D">
      <w:pPr>
        <w:widowControl/>
        <w:jc w:val="left"/>
        <w:rPr>
          <w:rFonts w:hAnsi="HG丸ｺﾞｼｯｸM-PRO"/>
          <w:b/>
          <w:bCs/>
          <w:szCs w:val="21"/>
        </w:rPr>
      </w:pPr>
    </w:p>
    <w:p w14:paraId="015C4F93" w14:textId="4D655D65" w:rsidR="00CF6437" w:rsidRDefault="00CF6437">
      <w:pPr>
        <w:widowControl/>
        <w:jc w:val="left"/>
        <w:rPr>
          <w:rFonts w:hAnsi="HG丸ｺﾞｼｯｸM-PRO"/>
          <w:b/>
          <w:bCs/>
          <w:szCs w:val="21"/>
        </w:rPr>
      </w:pPr>
    </w:p>
    <w:p w14:paraId="44BCBEDD" w14:textId="77777777" w:rsidR="00CF6437" w:rsidRDefault="00CF6437">
      <w:pPr>
        <w:widowControl/>
        <w:jc w:val="left"/>
        <w:rPr>
          <w:rFonts w:hAnsi="HG丸ｺﾞｼｯｸM-PRO"/>
          <w:b/>
          <w:bCs/>
          <w:szCs w:val="21"/>
        </w:rPr>
      </w:pPr>
    </w:p>
    <w:p w14:paraId="19A01C26" w14:textId="77777777" w:rsidR="0058425C" w:rsidRDefault="0058425C">
      <w:pPr>
        <w:widowControl/>
        <w:jc w:val="left"/>
        <w:rPr>
          <w:rFonts w:hAnsi="HG丸ｺﾞｼｯｸM-PRO"/>
          <w:b/>
          <w:bCs/>
          <w:szCs w:val="21"/>
        </w:rPr>
      </w:pPr>
    </w:p>
    <w:p w14:paraId="09F7DF88" w14:textId="054709CD" w:rsidR="00BC6F7D" w:rsidRDefault="00BC6F7D">
      <w:pPr>
        <w:widowControl/>
        <w:jc w:val="left"/>
        <w:rPr>
          <w:rFonts w:hAnsi="HG丸ｺﾞｼｯｸM-PRO"/>
          <w:b/>
          <w:bCs/>
          <w:szCs w:val="21"/>
        </w:rPr>
      </w:pPr>
    </w:p>
    <w:p w14:paraId="114FA317" w14:textId="373063E0" w:rsidR="00BC6F7D" w:rsidRDefault="00BC6F7D">
      <w:pPr>
        <w:widowControl/>
        <w:jc w:val="left"/>
        <w:rPr>
          <w:rFonts w:hAnsi="HG丸ｺﾞｼｯｸM-PRO"/>
          <w:b/>
          <w:bCs/>
          <w:szCs w:val="21"/>
        </w:rPr>
      </w:pPr>
    </w:p>
    <w:p w14:paraId="56745CE5" w14:textId="77777777" w:rsidR="00BC6F7D" w:rsidRPr="00BC6F7D" w:rsidRDefault="00BC6F7D">
      <w:pPr>
        <w:widowControl/>
        <w:jc w:val="left"/>
        <w:rPr>
          <w:rFonts w:hAnsi="HG丸ｺﾞｼｯｸM-PRO"/>
          <w:b/>
          <w:bCs/>
          <w:szCs w:val="21"/>
        </w:rPr>
      </w:pPr>
    </w:p>
    <w:p w14:paraId="767AB54C" w14:textId="600DF703" w:rsidR="005A5709" w:rsidRPr="005C5748" w:rsidRDefault="005A5709" w:rsidP="005A5709">
      <w:pPr>
        <w:jc w:val="left"/>
        <w:rPr>
          <w:rFonts w:hAnsi="HG丸ｺﾞｼｯｸM-PRO"/>
          <w:b/>
          <w:bCs/>
        </w:rPr>
      </w:pPr>
      <w:r w:rsidRPr="005C5748">
        <w:rPr>
          <w:rFonts w:hAnsi="HG丸ｺﾞｼｯｸM-PRO" w:hint="eastAsia"/>
          <w:b/>
          <w:bCs/>
        </w:rPr>
        <w:lastRenderedPageBreak/>
        <w:t>＜海岸施設の優先順位の考え方＞</w:t>
      </w:r>
    </w:p>
    <w:p w14:paraId="5C8A2988" w14:textId="57A29CC6" w:rsidR="005A5709" w:rsidRDefault="008E5BA7" w:rsidP="005A5709">
      <w:pPr>
        <w:jc w:val="left"/>
        <w:rPr>
          <w:rFonts w:hAnsi="HG丸ｺﾞｼｯｸM-PRO"/>
          <w:bCs/>
          <w:noProof/>
        </w:rPr>
      </w:pPr>
      <w:r w:rsidRPr="008E5BA7">
        <w:rPr>
          <w:noProof/>
        </w:rPr>
        <w:drawing>
          <wp:anchor distT="0" distB="0" distL="114300" distR="114300" simplePos="0" relativeHeight="252365824" behindDoc="0" locked="0" layoutInCell="1" allowOverlap="1" wp14:anchorId="5E430FF3" wp14:editId="350B5BB5">
            <wp:simplePos x="0" y="0"/>
            <wp:positionH relativeFrom="column">
              <wp:posOffset>98637</wp:posOffset>
            </wp:positionH>
            <wp:positionV relativeFrom="paragraph">
              <wp:posOffset>114301</wp:posOffset>
            </wp:positionV>
            <wp:extent cx="3356823" cy="2627888"/>
            <wp:effectExtent l="0" t="0" r="0" b="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5">
                      <a:extLst>
                        <a:ext uri="{28A0092B-C50C-407E-A947-70E740481C1C}">
                          <a14:useLocalDpi xmlns:a14="http://schemas.microsoft.com/office/drawing/2010/main" val="0"/>
                        </a:ext>
                      </a:extLst>
                    </a:blip>
                    <a:srcRect r="9276"/>
                    <a:stretch/>
                  </pic:blipFill>
                  <pic:spPr bwMode="auto">
                    <a:xfrm>
                      <a:off x="0" y="0"/>
                      <a:ext cx="3358376" cy="26291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3E87" w:rsidRPr="00BE0156">
        <w:rPr>
          <w:rFonts w:hAnsi="HG丸ｺﾞｼｯｸM-PRO"/>
          <w:bCs/>
          <w:noProof/>
        </w:rPr>
        <mc:AlternateContent>
          <mc:Choice Requires="wps">
            <w:drawing>
              <wp:anchor distT="0" distB="0" distL="114300" distR="114300" simplePos="0" relativeHeight="252087296" behindDoc="0" locked="0" layoutInCell="1" allowOverlap="1" wp14:anchorId="61B12C7F" wp14:editId="0CF32169">
                <wp:simplePos x="0" y="0"/>
                <wp:positionH relativeFrom="margin">
                  <wp:posOffset>3276549</wp:posOffset>
                </wp:positionH>
                <wp:positionV relativeFrom="paragraph">
                  <wp:posOffset>399847</wp:posOffset>
                </wp:positionV>
                <wp:extent cx="2809037" cy="1915795"/>
                <wp:effectExtent l="0" t="0" r="0" b="0"/>
                <wp:wrapNone/>
                <wp:docPr id="1500015689" name="角丸四角形 143">
                  <a:extLst xmlns:a="http://schemas.openxmlformats.org/drawingml/2006/main">
                    <a:ext uri="{FF2B5EF4-FFF2-40B4-BE49-F238E27FC236}">
                      <a16:creationId xmlns:a16="http://schemas.microsoft.com/office/drawing/2014/main" id="{FC28A2FB-CC37-A8F9-D731-73A25AE28121}"/>
                    </a:ext>
                  </a:extLst>
                </wp:docPr>
                <wp:cNvGraphicFramePr/>
                <a:graphic xmlns:a="http://schemas.openxmlformats.org/drawingml/2006/main">
                  <a:graphicData uri="http://schemas.microsoft.com/office/word/2010/wordprocessingShape">
                    <wps:wsp>
                      <wps:cNvSpPr/>
                      <wps:spPr>
                        <a:xfrm>
                          <a:off x="0" y="0"/>
                          <a:ext cx="2809037" cy="1915795"/>
                        </a:xfrm>
                        <a:prstGeom prst="rect">
                          <a:avLst/>
                        </a:prstGeom>
                        <a:noFill/>
                        <a:ln>
                          <a:noFill/>
                        </a:ln>
                        <a:effectLst/>
                      </wps:spPr>
                      <wps:style>
                        <a:lnRef idx="1">
                          <a:schemeClr val="accent6"/>
                        </a:lnRef>
                        <a:fillRef idx="2">
                          <a:schemeClr val="accent6"/>
                        </a:fillRef>
                        <a:effectRef idx="1">
                          <a:schemeClr val="accent6"/>
                        </a:effectRef>
                        <a:fontRef idx="minor">
                          <a:schemeClr val="dk1"/>
                        </a:fontRef>
                      </wps:style>
                      <wps:txbx>
                        <w:txbxContent>
                          <w:p w14:paraId="2C960B9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【健全度】※総合評価（A～D）</w:t>
                            </w:r>
                          </w:p>
                          <w:p w14:paraId="1347C57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436E9096"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【社会的影響度】</w:t>
                            </w:r>
                          </w:p>
                          <w:p w14:paraId="03ADB31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≪防潮堤≫</w:t>
                            </w:r>
                          </w:p>
                          <w:p w14:paraId="39BC691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・背後地盤高が低く、浸水被害が大きい地域</w:t>
                            </w:r>
                          </w:p>
                          <w:p w14:paraId="0C17D114" w14:textId="0310BB67" w:rsidR="00F933E5" w:rsidRPr="00BE0156" w:rsidRDefault="00F933E5" w:rsidP="005A5709">
                            <w:pPr>
                              <w:pStyle w:val="Web"/>
                              <w:spacing w:before="0" w:beforeAutospacing="0" w:after="0" w:afterAutospacing="0"/>
                              <w:ind w:left="105" w:right="105" w:firstLine="180"/>
                              <w:rPr>
                                <w:sz w:val="32"/>
                              </w:rPr>
                            </w:pPr>
                            <w:r w:rsidRPr="00BE0156">
                              <w:rPr>
                                <w:rFonts w:ascii="HG丸ｺﾞｼｯｸM-PRO" w:eastAsia="HG丸ｺﾞｼｯｸM-PRO" w:hAnsi="HG丸ｺﾞｼｯｸM-PRO" w:cstheme="minorBidi" w:hint="eastAsia"/>
                                <w:color w:val="000000" w:themeColor="dark1"/>
                                <w:kern w:val="24"/>
                                <w:sz w:val="18"/>
                                <w:szCs w:val="14"/>
                              </w:rPr>
                              <w:t>・背後地が人家隣接で人口密集地</w:t>
                            </w:r>
                          </w:p>
                          <w:p w14:paraId="67691E17"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BE0156">
                              <w:rPr>
                                <w:rFonts w:ascii="HG丸ｺﾞｼｯｸM-PRO" w:eastAsia="HG丸ｺﾞｼｯｸM-PRO" w:hAnsi="HG丸ｺﾞｼｯｸM-PRO" w:cs="Times New Roman" w:hint="eastAsia"/>
                                <w:color w:val="000000" w:themeColor="text1"/>
                                <w:kern w:val="2"/>
                                <w:sz w:val="18"/>
                                <w:szCs w:val="14"/>
                              </w:rPr>
                              <w:t>・南海トラフ巨大地震の被害想定シミュレー</w:t>
                            </w:r>
                          </w:p>
                          <w:p w14:paraId="08BC9135" w14:textId="33F209A7" w:rsidR="00F933E5" w:rsidRPr="00BE0156" w:rsidRDefault="00F933E5" w:rsidP="00C03E87">
                            <w:pPr>
                              <w:pStyle w:val="Web"/>
                              <w:spacing w:before="0" w:beforeAutospacing="0" w:after="0" w:afterAutospacing="0"/>
                              <w:ind w:left="105" w:right="105" w:firstLineChars="200" w:firstLine="36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ション結果等による被害が大きい地域</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1B12C7F" id="_x0000_s1344" style="position:absolute;margin-left:258pt;margin-top:31.5pt;width:221.2pt;height:150.85pt;z-index:25208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" filled="f" stroked="f">
                <v:textbox>
                  <w:txbxContent>
                    <w:p w14:paraId="2C960B9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【健全度】※総合評価（A～D）</w:t>
                      </w:r>
                    </w:p>
                    <w:p w14:paraId="1347C57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・施設の劣化状況や損傷の程度</w:t>
                      </w:r>
                    </w:p>
                    <w:p w14:paraId="436E9096"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【社会的影響度】</w:t>
                      </w:r>
                    </w:p>
                    <w:p w14:paraId="03ADB319"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≪防潮堤≫</w:t>
                      </w:r>
                    </w:p>
                    <w:p w14:paraId="39BC6913" w14:textId="77777777" w:rsidR="00F933E5" w:rsidRPr="00BE0156" w:rsidRDefault="00F933E5" w:rsidP="005A5709">
                      <w:pPr>
                        <w:pStyle w:val="Web"/>
                        <w:spacing w:before="0" w:beforeAutospacing="0" w:after="0" w:afterAutospacing="0"/>
                        <w:ind w:left="105" w:right="105" w:firstLine="18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・背後地盤高が低く、浸水被害が大きい地域</w:t>
                      </w:r>
                    </w:p>
                    <w:p w14:paraId="0C17D114" w14:textId="0310BB67" w:rsidR="00F933E5" w:rsidRPr="00BE0156" w:rsidRDefault="00F933E5" w:rsidP="005A5709">
                      <w:pPr>
                        <w:pStyle w:val="Web"/>
                        <w:spacing w:before="0" w:beforeAutospacing="0" w:after="0" w:afterAutospacing="0"/>
                        <w:ind w:left="105" w:right="105" w:firstLine="180"/>
                        <w:rPr>
                          <w:sz w:val="32"/>
                        </w:rPr>
                      </w:pPr>
                      <w:r w:rsidRPr="00BE0156">
                        <w:rPr>
                          <w:rFonts w:ascii="HG丸ｺﾞｼｯｸM-PRO" w:eastAsia="HG丸ｺﾞｼｯｸM-PRO" w:hAnsi="HG丸ｺﾞｼｯｸM-PRO" w:cstheme="minorBidi" w:hint="eastAsia"/>
                          <w:color w:val="000000" w:themeColor="dark1"/>
                          <w:kern w:val="24"/>
                          <w:sz w:val="18"/>
                          <w:szCs w:val="14"/>
                        </w:rPr>
                        <w:t>・背後地が人家隣接で人口密集地</w:t>
                      </w:r>
                    </w:p>
                    <w:p w14:paraId="67691E17" w14:textId="77777777" w:rsidR="00F933E5" w:rsidRDefault="00F933E5" w:rsidP="005A5709">
                      <w:pPr>
                        <w:pStyle w:val="Web"/>
                        <w:spacing w:before="0" w:beforeAutospacing="0" w:after="0" w:afterAutospacing="0"/>
                        <w:ind w:left="105" w:right="105" w:firstLine="180"/>
                        <w:jc w:val="both"/>
                        <w:rPr>
                          <w:rFonts w:ascii="HG丸ｺﾞｼｯｸM-PRO" w:eastAsia="HG丸ｺﾞｼｯｸM-PRO" w:hAnsi="HG丸ｺﾞｼｯｸM-PRO" w:cs="Times New Roman"/>
                          <w:color w:val="000000" w:themeColor="text1"/>
                          <w:kern w:val="2"/>
                          <w:sz w:val="18"/>
                          <w:szCs w:val="14"/>
                        </w:rPr>
                      </w:pPr>
                      <w:r w:rsidRPr="00BE0156">
                        <w:rPr>
                          <w:rFonts w:ascii="HG丸ｺﾞｼｯｸM-PRO" w:eastAsia="HG丸ｺﾞｼｯｸM-PRO" w:hAnsi="HG丸ｺﾞｼｯｸM-PRO" w:cs="Times New Roman" w:hint="eastAsia"/>
                          <w:color w:val="000000" w:themeColor="text1"/>
                          <w:kern w:val="2"/>
                          <w:sz w:val="18"/>
                          <w:szCs w:val="14"/>
                        </w:rPr>
                        <w:t>・南海トラフ巨大地震の被害想定シミュレー</w:t>
                      </w:r>
                    </w:p>
                    <w:p w14:paraId="08BC9135" w14:textId="33F209A7" w:rsidR="00F933E5" w:rsidRPr="00BE0156" w:rsidRDefault="00F933E5" w:rsidP="00C03E87">
                      <w:pPr>
                        <w:pStyle w:val="Web"/>
                        <w:spacing w:before="0" w:beforeAutospacing="0" w:after="0" w:afterAutospacing="0"/>
                        <w:ind w:left="105" w:right="105" w:firstLineChars="200" w:firstLine="360"/>
                        <w:jc w:val="both"/>
                        <w:rPr>
                          <w:sz w:val="32"/>
                        </w:rPr>
                      </w:pPr>
                      <w:r w:rsidRPr="00BE0156">
                        <w:rPr>
                          <w:rFonts w:ascii="HG丸ｺﾞｼｯｸM-PRO" w:eastAsia="HG丸ｺﾞｼｯｸM-PRO" w:hAnsi="HG丸ｺﾞｼｯｸM-PRO" w:cs="Times New Roman" w:hint="eastAsia"/>
                          <w:color w:val="000000" w:themeColor="text1"/>
                          <w:kern w:val="2"/>
                          <w:sz w:val="18"/>
                          <w:szCs w:val="14"/>
                        </w:rPr>
                        <w:t>ション結果等による被害が大きい地域</w:t>
                      </w:r>
                    </w:p>
                  </w:txbxContent>
                </v:textbox>
                <w10:wrap anchorx="margin"/>
              </v:rect>
            </w:pict>
          </mc:Fallback>
        </mc:AlternateContent>
      </w:r>
    </w:p>
    <w:p w14:paraId="64EF1F33" w14:textId="4A86CCF0" w:rsidR="008E5BA7" w:rsidRDefault="008E5BA7" w:rsidP="005A5709">
      <w:pPr>
        <w:jc w:val="left"/>
        <w:rPr>
          <w:rFonts w:hAnsi="HG丸ｺﾞｼｯｸM-PRO"/>
          <w:bCs/>
          <w:noProof/>
        </w:rPr>
      </w:pPr>
    </w:p>
    <w:p w14:paraId="4A34A143" w14:textId="6AD79FC7" w:rsidR="008E5BA7" w:rsidRDefault="008E5BA7" w:rsidP="005A5709">
      <w:pPr>
        <w:jc w:val="left"/>
        <w:rPr>
          <w:rFonts w:hAnsi="HG丸ｺﾞｼｯｸM-PRO"/>
          <w:bCs/>
          <w:noProof/>
        </w:rPr>
      </w:pPr>
    </w:p>
    <w:p w14:paraId="18A20E66" w14:textId="28FDEE40" w:rsidR="008E5BA7" w:rsidRDefault="008E5BA7" w:rsidP="005A5709">
      <w:pPr>
        <w:jc w:val="left"/>
        <w:rPr>
          <w:rFonts w:hAnsi="HG丸ｺﾞｼｯｸM-PRO"/>
          <w:bCs/>
          <w:noProof/>
        </w:rPr>
      </w:pPr>
    </w:p>
    <w:p w14:paraId="0ACDAB7E" w14:textId="08208B82" w:rsidR="008E5BA7" w:rsidRDefault="008E5BA7" w:rsidP="005A5709">
      <w:pPr>
        <w:jc w:val="left"/>
        <w:rPr>
          <w:rFonts w:hAnsi="HG丸ｺﾞｼｯｸM-PRO"/>
          <w:bCs/>
          <w:noProof/>
        </w:rPr>
      </w:pPr>
    </w:p>
    <w:p w14:paraId="0F9573D6" w14:textId="6AD3A558" w:rsidR="008E5BA7" w:rsidRDefault="008E5BA7" w:rsidP="005A5709">
      <w:pPr>
        <w:jc w:val="left"/>
        <w:rPr>
          <w:rFonts w:hAnsi="HG丸ｺﾞｼｯｸM-PRO"/>
          <w:bCs/>
          <w:noProof/>
        </w:rPr>
      </w:pPr>
    </w:p>
    <w:p w14:paraId="7FAF882F" w14:textId="0C086CB0" w:rsidR="008E5BA7" w:rsidRDefault="008E5BA7" w:rsidP="005A5709">
      <w:pPr>
        <w:jc w:val="left"/>
        <w:rPr>
          <w:rFonts w:hAnsi="HG丸ｺﾞｼｯｸM-PRO"/>
          <w:bCs/>
          <w:noProof/>
        </w:rPr>
      </w:pPr>
    </w:p>
    <w:p w14:paraId="3A3E47EC" w14:textId="0259F41E" w:rsidR="008E5BA7" w:rsidRDefault="008E5BA7" w:rsidP="005A5709">
      <w:pPr>
        <w:jc w:val="left"/>
        <w:rPr>
          <w:rFonts w:hAnsi="HG丸ｺﾞｼｯｸM-PRO"/>
          <w:bCs/>
          <w:noProof/>
        </w:rPr>
      </w:pPr>
    </w:p>
    <w:p w14:paraId="4FF6CC09" w14:textId="49FE4465" w:rsidR="008E5BA7" w:rsidRDefault="008E5BA7" w:rsidP="005A5709">
      <w:pPr>
        <w:jc w:val="left"/>
        <w:rPr>
          <w:rFonts w:hAnsi="HG丸ｺﾞｼｯｸM-PRO"/>
          <w:bCs/>
          <w:noProof/>
        </w:rPr>
      </w:pPr>
    </w:p>
    <w:p w14:paraId="3A92C057" w14:textId="2AE9A7CB" w:rsidR="008E5BA7" w:rsidRDefault="008E5BA7" w:rsidP="005A5709">
      <w:pPr>
        <w:jc w:val="left"/>
        <w:rPr>
          <w:rFonts w:hAnsi="HG丸ｺﾞｼｯｸM-PRO"/>
          <w:bCs/>
          <w:noProof/>
        </w:rPr>
      </w:pPr>
    </w:p>
    <w:p w14:paraId="60D6D695" w14:textId="5EC31595" w:rsidR="008E5BA7" w:rsidRDefault="008E5BA7" w:rsidP="005A5709">
      <w:pPr>
        <w:jc w:val="left"/>
        <w:rPr>
          <w:rFonts w:hAnsi="HG丸ｺﾞｼｯｸM-PRO"/>
          <w:bCs/>
          <w:noProof/>
        </w:rPr>
      </w:pPr>
    </w:p>
    <w:p w14:paraId="02AEA897" w14:textId="101BEF32" w:rsidR="008E5BA7" w:rsidRDefault="008E5BA7" w:rsidP="005A5709">
      <w:pPr>
        <w:jc w:val="left"/>
        <w:rPr>
          <w:color w:val="FF0000"/>
          <w:szCs w:val="21"/>
        </w:rPr>
      </w:pPr>
    </w:p>
    <w:p w14:paraId="553682D7" w14:textId="1AB41D25" w:rsidR="008E5BA7" w:rsidRDefault="008E5BA7" w:rsidP="005A5709">
      <w:pPr>
        <w:jc w:val="center"/>
        <w:rPr>
          <w:rFonts w:hAnsi="HG丸ｺﾞｼｯｸM-PRO"/>
          <w:bCs/>
          <w:szCs w:val="21"/>
        </w:rPr>
      </w:pPr>
      <w:r>
        <w:rPr>
          <w:noProof/>
          <w:szCs w:val="21"/>
        </w:rPr>
        <mc:AlternateContent>
          <mc:Choice Requires="wps">
            <w:drawing>
              <wp:anchor distT="0" distB="0" distL="114300" distR="114300" simplePos="0" relativeHeight="252086272" behindDoc="0" locked="0" layoutInCell="1" allowOverlap="1" wp14:anchorId="0E4B808A" wp14:editId="5987C853">
                <wp:simplePos x="0" y="0"/>
                <wp:positionH relativeFrom="column">
                  <wp:posOffset>758825</wp:posOffset>
                </wp:positionH>
                <wp:positionV relativeFrom="paragraph">
                  <wp:posOffset>115570</wp:posOffset>
                </wp:positionV>
                <wp:extent cx="2339975" cy="266700"/>
                <wp:effectExtent l="57150" t="38100" r="79375" b="95250"/>
                <wp:wrapNone/>
                <wp:docPr id="1018953010" name="正方形/長方形 1018953010"/>
                <wp:cNvGraphicFramePr/>
                <a:graphic xmlns:a="http://schemas.openxmlformats.org/drawingml/2006/main">
                  <a:graphicData uri="http://schemas.microsoft.com/office/word/2010/wordprocessingShape">
                    <wps:wsp>
                      <wps:cNvSpPr/>
                      <wps:spPr>
                        <a:xfrm>
                          <a:off x="0" y="0"/>
                          <a:ext cx="2339975" cy="26670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txbx>
                        <w:txbxContent>
                          <w:p w14:paraId="097D7249" w14:textId="77777777" w:rsidR="00F933E5" w:rsidRDefault="00F933E5" w:rsidP="005A5709">
                            <w:pPr>
                              <w:spacing w:line="240" w:lineRule="exact"/>
                              <w:jc w:val="center"/>
                            </w:pPr>
                            <w:r>
                              <w:rPr>
                                <w:rFonts w:hint="eastAsia"/>
                              </w:rPr>
                              <w:t>①～⑨：補修の優先順位の目安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B808A" id="正方形/長方形 1018953010" o:spid="_x0000_s1345" style="position:absolute;left:0;text-align:left;margin-left:59.75pt;margin-top:9.1pt;width:184.25pt;height:21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" fillcolor="#bcbcbc">
                <v:fill color2="#ededed" rotate="t" angle="180" colors="0 #bcbcbc;22938f #d0d0d0;1 #ededed" focus="100%" type="gradient"/>
                <v:shadow on="t" color="black" opacity="24903f" origin=",.5" offset="0,.55556mm"/>
                <v:textbox>
                  <w:txbxContent>
                    <w:p w14:paraId="097D7249" w14:textId="77777777" w:rsidR="00F933E5" w:rsidRDefault="00F933E5" w:rsidP="005A5709">
                      <w:pPr>
                        <w:spacing w:line="240" w:lineRule="exact"/>
                        <w:jc w:val="center"/>
                      </w:pPr>
                      <w:r>
                        <w:rPr>
                          <w:rFonts w:hint="eastAsia"/>
                        </w:rPr>
                        <w:t>①～⑨：補修の優先順位の目安</w:t>
                      </w:r>
                    </w:p>
                  </w:txbxContent>
                </v:textbox>
              </v:rect>
            </w:pict>
          </mc:Fallback>
        </mc:AlternateContent>
      </w:r>
    </w:p>
    <w:p w14:paraId="51CD72B4" w14:textId="77777777" w:rsidR="008E5BA7" w:rsidRDefault="008E5BA7" w:rsidP="005A5709">
      <w:pPr>
        <w:jc w:val="center"/>
        <w:rPr>
          <w:rFonts w:hAnsi="HG丸ｺﾞｼｯｸM-PRO"/>
          <w:bCs/>
          <w:szCs w:val="21"/>
        </w:rPr>
      </w:pPr>
    </w:p>
    <w:p w14:paraId="3B68293D" w14:textId="6B725B1F" w:rsidR="005A5709" w:rsidRPr="0088072A" w:rsidRDefault="005A5709" w:rsidP="005A5709">
      <w:pPr>
        <w:jc w:val="center"/>
        <w:rPr>
          <w:rFonts w:hAnsi="HG丸ｺﾞｼｯｸM-PRO"/>
          <w:bCs/>
          <w:color w:val="000000" w:themeColor="text1"/>
          <w:szCs w:val="21"/>
        </w:rPr>
      </w:pPr>
      <w:r w:rsidRPr="00784F07">
        <w:rPr>
          <w:rFonts w:hAnsi="HG丸ｺﾞｼｯｸM-PRO"/>
          <w:bCs/>
          <w:szCs w:val="21"/>
        </w:rPr>
        <w:t xml:space="preserve">図 </w:t>
      </w:r>
      <w:r w:rsidR="00A93C11">
        <w:rPr>
          <w:rFonts w:hAnsi="HG丸ｺﾞｼｯｸM-PRO"/>
          <w:bCs/>
          <w:szCs w:val="21"/>
        </w:rPr>
        <w:fldChar w:fldCharType="begin"/>
      </w:r>
      <w:r w:rsidR="00A93C11">
        <w:rPr>
          <w:rFonts w:hAnsi="HG丸ｺﾞｼｯｸM-PRO"/>
          <w:bCs/>
          <w:szCs w:val="21"/>
        </w:rPr>
        <w:instrText xml:space="preserve"> STYLEREF 2 \s </w:instrText>
      </w:r>
      <w:r w:rsidR="00A93C11">
        <w:rPr>
          <w:rFonts w:hAnsi="HG丸ｺﾞｼｯｸM-PRO"/>
          <w:bCs/>
          <w:szCs w:val="21"/>
        </w:rPr>
        <w:fldChar w:fldCharType="separate"/>
      </w:r>
      <w:r w:rsidR="00586FC0">
        <w:rPr>
          <w:rFonts w:hAnsi="HG丸ｺﾞｼｯｸM-PRO"/>
          <w:bCs/>
          <w:noProof/>
          <w:szCs w:val="21"/>
        </w:rPr>
        <w:t>3.1</w:t>
      </w:r>
      <w:r w:rsidR="00A93C11">
        <w:rPr>
          <w:rFonts w:hAnsi="HG丸ｺﾞｼｯｸM-PRO"/>
          <w:bCs/>
          <w:szCs w:val="21"/>
        </w:rPr>
        <w:fldChar w:fldCharType="end"/>
      </w:r>
      <w:r w:rsidR="00A93C11">
        <w:rPr>
          <w:rFonts w:hAnsi="HG丸ｺﾞｼｯｸM-PRO"/>
          <w:bCs/>
          <w:szCs w:val="21"/>
        </w:rPr>
        <w:noBreakHyphen/>
      </w:r>
      <w:r w:rsidR="00A93C11">
        <w:rPr>
          <w:rFonts w:hAnsi="HG丸ｺﾞｼｯｸM-PRO"/>
          <w:bCs/>
          <w:szCs w:val="21"/>
        </w:rPr>
        <w:fldChar w:fldCharType="begin"/>
      </w:r>
      <w:r w:rsidR="00A93C11">
        <w:rPr>
          <w:rFonts w:hAnsi="HG丸ｺﾞｼｯｸM-PRO"/>
          <w:bCs/>
          <w:szCs w:val="21"/>
        </w:rPr>
        <w:instrText xml:space="preserve"> SEQ 図 \* ARABIC \s 2 </w:instrText>
      </w:r>
      <w:r w:rsidR="00A93C11">
        <w:rPr>
          <w:rFonts w:hAnsi="HG丸ｺﾞｼｯｸM-PRO"/>
          <w:bCs/>
          <w:szCs w:val="21"/>
        </w:rPr>
        <w:fldChar w:fldCharType="separate"/>
      </w:r>
      <w:r w:rsidR="00586FC0">
        <w:rPr>
          <w:rFonts w:hAnsi="HG丸ｺﾞｼｯｸM-PRO"/>
          <w:bCs/>
          <w:noProof/>
          <w:szCs w:val="21"/>
        </w:rPr>
        <w:t>38</w:t>
      </w:r>
      <w:r w:rsidR="00A93C11">
        <w:rPr>
          <w:rFonts w:hAnsi="HG丸ｺﾞｼｯｸM-PRO"/>
          <w:bCs/>
          <w:szCs w:val="21"/>
        </w:rPr>
        <w:fldChar w:fldCharType="end"/>
      </w:r>
      <w:r w:rsidRPr="00784F07">
        <w:rPr>
          <w:rFonts w:hAnsi="HG丸ｺﾞｼｯｸM-PRO"/>
          <w:bCs/>
          <w:szCs w:val="21"/>
        </w:rPr>
        <w:t xml:space="preserve">　</w:t>
      </w:r>
      <w:r w:rsidRPr="0088072A">
        <w:rPr>
          <w:rFonts w:hAnsi="HG丸ｺﾞｼｯｸM-PRO" w:hint="eastAsia"/>
          <w:bCs/>
          <w:color w:val="000000" w:themeColor="text1"/>
          <w:szCs w:val="21"/>
        </w:rPr>
        <w:t>海岸施設の優先順位</w:t>
      </w:r>
    </w:p>
    <w:p w14:paraId="2602D30B" w14:textId="77777777" w:rsidR="005A5709" w:rsidRPr="00497ABD" w:rsidRDefault="005A5709" w:rsidP="005A5709">
      <w:pPr>
        <w:rPr>
          <w:rFonts w:hAnsi="HG丸ｺﾞｼｯｸM-PRO"/>
          <w:szCs w:val="21"/>
        </w:rPr>
      </w:pPr>
    </w:p>
    <w:p w14:paraId="55670438" w14:textId="16B5F754" w:rsidR="005A5709" w:rsidRDefault="005A5709" w:rsidP="005A5709">
      <w:pPr>
        <w:pStyle w:val="ac"/>
        <w:rPr>
          <w:szCs w:val="21"/>
        </w:rPr>
      </w:pPr>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31</w:t>
      </w:r>
      <w:r w:rsidR="00A93C11">
        <w:fldChar w:fldCharType="end"/>
      </w:r>
      <w:r w:rsidRPr="004001AF">
        <w:rPr>
          <w:rFonts w:hint="eastAsia"/>
          <w:color w:val="FF0000"/>
          <w:szCs w:val="21"/>
        </w:rPr>
        <w:t xml:space="preserve">　</w:t>
      </w:r>
      <w:r w:rsidRPr="000D0BAD">
        <w:rPr>
          <w:rFonts w:hint="eastAsia"/>
          <w:szCs w:val="21"/>
        </w:rPr>
        <w:t>海岸施設における</w:t>
      </w:r>
      <w:r>
        <w:rPr>
          <w:rFonts w:hint="eastAsia"/>
          <w:szCs w:val="21"/>
        </w:rPr>
        <w:t>優先度評価の判定と対応</w:t>
      </w:r>
    </w:p>
    <w:tbl>
      <w:tblPr>
        <w:tblW w:w="9077" w:type="dxa"/>
        <w:tblInd w:w="94" w:type="dxa"/>
        <w:tblCellMar>
          <w:left w:w="99" w:type="dxa"/>
          <w:right w:w="99" w:type="dxa"/>
        </w:tblCellMar>
        <w:tblLook w:val="04A0" w:firstRow="1" w:lastRow="0" w:firstColumn="1" w:lastColumn="0" w:noHBand="0" w:noVBand="1"/>
      </w:tblPr>
      <w:tblGrid>
        <w:gridCol w:w="998"/>
        <w:gridCol w:w="3685"/>
        <w:gridCol w:w="4394"/>
      </w:tblGrid>
      <w:tr w:rsidR="005A5709" w:rsidRPr="00343AA4" w14:paraId="39A950CE" w14:textId="77777777" w:rsidTr="00C03E87">
        <w:trPr>
          <w:trHeight w:val="480"/>
        </w:trPr>
        <w:tc>
          <w:tcPr>
            <w:tcW w:w="998" w:type="dxa"/>
            <w:tcBorders>
              <w:top w:val="single" w:sz="4" w:space="0" w:color="auto"/>
              <w:left w:val="single" w:sz="4" w:space="0" w:color="auto"/>
              <w:bottom w:val="double" w:sz="4" w:space="0" w:color="auto"/>
              <w:right w:val="single" w:sz="4" w:space="0" w:color="auto"/>
            </w:tcBorders>
            <w:shd w:val="clear" w:color="auto" w:fill="D9D9D9" w:themeFill="background1" w:themeFillShade="D9"/>
            <w:noWrap/>
            <w:vAlign w:val="center"/>
            <w:hideMark/>
          </w:tcPr>
          <w:p w14:paraId="6C19AD29" w14:textId="77777777" w:rsidR="005A5709" w:rsidRPr="00343AA4" w:rsidRDefault="005A5709" w:rsidP="005E1989">
            <w:pPr>
              <w:widowControl/>
              <w:jc w:val="center"/>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対応方針</w:t>
            </w:r>
          </w:p>
        </w:tc>
        <w:tc>
          <w:tcPr>
            <w:tcW w:w="3685"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3014EF6A"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判定内容</w:t>
            </w:r>
          </w:p>
        </w:tc>
        <w:tc>
          <w:tcPr>
            <w:tcW w:w="4394" w:type="dxa"/>
            <w:tcBorders>
              <w:top w:val="single" w:sz="4" w:space="0" w:color="auto"/>
              <w:left w:val="nil"/>
              <w:bottom w:val="double" w:sz="4" w:space="0" w:color="auto"/>
              <w:right w:val="single" w:sz="4" w:space="0" w:color="auto"/>
            </w:tcBorders>
            <w:shd w:val="clear" w:color="auto" w:fill="D9D9D9" w:themeFill="background1" w:themeFillShade="D9"/>
            <w:noWrap/>
            <w:vAlign w:val="center"/>
            <w:hideMark/>
          </w:tcPr>
          <w:p w14:paraId="2E31702E" w14:textId="77777777" w:rsidR="005A5709" w:rsidRPr="00343AA4" w:rsidRDefault="005A5709" w:rsidP="005E1989">
            <w:pPr>
              <w:widowControl/>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対応内容</w:t>
            </w:r>
          </w:p>
        </w:tc>
      </w:tr>
      <w:tr w:rsidR="005A5709" w:rsidRPr="00343AA4" w14:paraId="56A9F7A1" w14:textId="77777777" w:rsidTr="00C03E87">
        <w:trPr>
          <w:trHeight w:val="1343"/>
        </w:trPr>
        <w:tc>
          <w:tcPr>
            <w:tcW w:w="998" w:type="dxa"/>
            <w:tcBorders>
              <w:top w:val="double" w:sz="4" w:space="0" w:color="auto"/>
              <w:left w:val="single" w:sz="4" w:space="0" w:color="auto"/>
              <w:bottom w:val="single" w:sz="4" w:space="0" w:color="000000"/>
              <w:right w:val="single" w:sz="4" w:space="0" w:color="auto"/>
            </w:tcBorders>
            <w:shd w:val="clear" w:color="auto" w:fill="FC70B6"/>
            <w:noWrap/>
            <w:vAlign w:val="center"/>
            <w:hideMark/>
          </w:tcPr>
          <w:p w14:paraId="2F8DBC3D"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優先対応</w:t>
            </w:r>
          </w:p>
        </w:tc>
        <w:tc>
          <w:tcPr>
            <w:tcW w:w="3685" w:type="dxa"/>
            <w:tcBorders>
              <w:top w:val="double" w:sz="4" w:space="0" w:color="auto"/>
              <w:left w:val="single" w:sz="4" w:space="0" w:color="auto"/>
              <w:bottom w:val="single" w:sz="4" w:space="0" w:color="000000"/>
              <w:right w:val="single" w:sz="4" w:space="0" w:color="auto"/>
            </w:tcBorders>
            <w:shd w:val="clear" w:color="auto" w:fill="FEBADC"/>
            <w:vAlign w:val="center"/>
            <w:hideMark/>
          </w:tcPr>
          <w:p w14:paraId="6B7B3BFC" w14:textId="77777777" w:rsidR="005A5709" w:rsidRPr="005F1FDD"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損傷・劣化が著しく、</w:t>
            </w:r>
            <w:r>
              <w:rPr>
                <w:rFonts w:hAnsi="HG丸ｺﾞｼｯｸM-PRO" w:cs="ＭＳ Ｐゴシック" w:hint="eastAsia"/>
                <w:color w:val="000000"/>
                <w:kern w:val="0"/>
                <w:sz w:val="20"/>
                <w:szCs w:val="20"/>
              </w:rPr>
              <w:t>そのままでは天端高や</w:t>
            </w:r>
            <w:r w:rsidRPr="00343AA4">
              <w:rPr>
                <w:rFonts w:hAnsi="HG丸ｺﾞｼｯｸM-PRO" w:cs="ＭＳ Ｐゴシック" w:hint="eastAsia"/>
                <w:color w:val="000000"/>
                <w:kern w:val="0"/>
                <w:sz w:val="20"/>
                <w:szCs w:val="20"/>
              </w:rPr>
              <w:t>安全</w:t>
            </w:r>
            <w:r>
              <w:rPr>
                <w:rFonts w:hAnsi="HG丸ｺﾞｼｯｸM-PRO" w:cs="ＭＳ Ｐゴシック" w:hint="eastAsia"/>
                <w:color w:val="000000"/>
                <w:kern w:val="0"/>
                <w:sz w:val="20"/>
                <w:szCs w:val="20"/>
              </w:rPr>
              <w:t>面（防護機能等）に影響が出る</w:t>
            </w:r>
            <w:r w:rsidRPr="00343AA4">
              <w:rPr>
                <w:rFonts w:hAnsi="HG丸ｺﾞｼｯｸM-PRO" w:cs="ＭＳ Ｐゴシック" w:hint="eastAsia"/>
                <w:color w:val="000000"/>
                <w:kern w:val="0"/>
                <w:sz w:val="20"/>
                <w:szCs w:val="20"/>
              </w:rPr>
              <w:t>恐れがあり、</w:t>
            </w:r>
            <w:r>
              <w:rPr>
                <w:rFonts w:hAnsi="HG丸ｺﾞｼｯｸM-PRO" w:cs="ＭＳ Ｐゴシック" w:hint="eastAsia"/>
                <w:color w:val="000000"/>
                <w:kern w:val="0"/>
                <w:sz w:val="20"/>
                <w:szCs w:val="20"/>
              </w:rPr>
              <w:t>優先的に対応が</w:t>
            </w:r>
            <w:r w:rsidRPr="00343AA4">
              <w:rPr>
                <w:rFonts w:hAnsi="HG丸ｺﾞｼｯｸM-PRO" w:cs="ＭＳ Ｐゴシック" w:hint="eastAsia"/>
                <w:color w:val="000000"/>
                <w:kern w:val="0"/>
                <w:sz w:val="20"/>
                <w:szCs w:val="20"/>
              </w:rPr>
              <w:t>必要な施設</w:t>
            </w:r>
          </w:p>
        </w:tc>
        <w:tc>
          <w:tcPr>
            <w:tcW w:w="4394" w:type="dxa"/>
            <w:tcBorders>
              <w:top w:val="double" w:sz="4" w:space="0" w:color="auto"/>
              <w:left w:val="nil"/>
              <w:bottom w:val="single" w:sz="4" w:space="0" w:color="auto"/>
              <w:right w:val="single" w:sz="4" w:space="0" w:color="auto"/>
            </w:tcBorders>
            <w:shd w:val="clear" w:color="auto" w:fill="FEBADC"/>
            <w:noWrap/>
            <w:vAlign w:val="center"/>
            <w:hideMark/>
          </w:tcPr>
          <w:p w14:paraId="71B92BDA" w14:textId="77777777" w:rsidR="005A5709"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経過観察レベルまで機能回復を行うことを前提に、補修等を実施する。</w:t>
            </w:r>
          </w:p>
          <w:p w14:paraId="67D44D65"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なお、「優先対応」施設の中での対応順位については、社会的影響度が大きい施設から順次実施する。</w:t>
            </w:r>
          </w:p>
        </w:tc>
      </w:tr>
      <w:tr w:rsidR="005A5709" w:rsidRPr="00343AA4" w14:paraId="1FD786DB" w14:textId="77777777" w:rsidTr="005E1989">
        <w:trPr>
          <w:trHeight w:val="1558"/>
        </w:trPr>
        <w:tc>
          <w:tcPr>
            <w:tcW w:w="998" w:type="dxa"/>
            <w:tcBorders>
              <w:top w:val="single" w:sz="4" w:space="0" w:color="000000"/>
              <w:left w:val="single" w:sz="4" w:space="0" w:color="auto"/>
              <w:bottom w:val="single" w:sz="4" w:space="0" w:color="000000"/>
              <w:right w:val="single" w:sz="4" w:space="0" w:color="auto"/>
            </w:tcBorders>
            <w:shd w:val="clear" w:color="auto" w:fill="FFC000"/>
            <w:noWrap/>
            <w:vAlign w:val="center"/>
            <w:hideMark/>
          </w:tcPr>
          <w:p w14:paraId="518DB075"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順次対応</w:t>
            </w:r>
          </w:p>
        </w:tc>
        <w:tc>
          <w:tcPr>
            <w:tcW w:w="3685" w:type="dxa"/>
            <w:tcBorders>
              <w:top w:val="nil"/>
              <w:left w:val="single" w:sz="4" w:space="0" w:color="auto"/>
              <w:bottom w:val="single" w:sz="4" w:space="0" w:color="000000"/>
              <w:right w:val="single" w:sz="4" w:space="0" w:color="auto"/>
            </w:tcBorders>
            <w:shd w:val="clear" w:color="auto" w:fill="FFE98B"/>
            <w:vAlign w:val="center"/>
            <w:hideMark/>
          </w:tcPr>
          <w:p w14:paraId="43B75198" w14:textId="77777777" w:rsidR="005A5709"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w:t>
            </w:r>
            <w:r w:rsidRPr="00343AA4">
              <w:rPr>
                <w:rFonts w:hAnsi="HG丸ｺﾞｼｯｸM-PRO" w:cs="ＭＳ Ｐゴシック" w:hint="eastAsia"/>
                <w:color w:val="000000"/>
                <w:kern w:val="0"/>
                <w:sz w:val="20"/>
                <w:szCs w:val="20"/>
              </w:rPr>
              <w:t>対応は必要としない</w:t>
            </w:r>
            <w:r>
              <w:rPr>
                <w:rFonts w:hAnsi="HG丸ｺﾞｼｯｸM-PRO" w:cs="ＭＳ Ｐゴシック" w:hint="eastAsia"/>
                <w:color w:val="000000"/>
                <w:kern w:val="0"/>
                <w:sz w:val="20"/>
                <w:szCs w:val="20"/>
              </w:rPr>
              <w:t>ものの</w:t>
            </w:r>
            <w:r w:rsidRPr="00343AA4">
              <w:rPr>
                <w:rFonts w:hAnsi="HG丸ｺﾞｼｯｸM-PRO" w:cs="ＭＳ Ｐゴシック" w:hint="eastAsia"/>
                <w:color w:val="000000"/>
                <w:kern w:val="0"/>
                <w:sz w:val="20"/>
                <w:szCs w:val="20"/>
              </w:rPr>
              <w:t>、損傷・劣化があり、部分的に補修</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補強対策の要否を検討する</w:t>
            </w:r>
            <w:r>
              <w:rPr>
                <w:rFonts w:hAnsi="HG丸ｺﾞｼｯｸM-PRO" w:cs="ＭＳ Ｐゴシック" w:hint="eastAsia"/>
                <w:color w:val="000000"/>
                <w:kern w:val="0"/>
                <w:sz w:val="20"/>
                <w:szCs w:val="20"/>
              </w:rPr>
              <w:t>詳細点検</w:t>
            </w:r>
            <w:r w:rsidRPr="00343AA4">
              <w:rPr>
                <w:rFonts w:hAnsi="HG丸ｺﾞｼｯｸM-PRO" w:cs="ＭＳ Ｐゴシック" w:hint="eastAsia"/>
                <w:color w:val="000000"/>
                <w:kern w:val="0"/>
                <w:sz w:val="20"/>
                <w:szCs w:val="20"/>
              </w:rPr>
              <w:t>が必要な施設</w:t>
            </w:r>
          </w:p>
          <w:p w14:paraId="6AC20CEE"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○優先対応施設の処置が完了次第、順次対応する施設</w:t>
            </w:r>
          </w:p>
        </w:tc>
        <w:tc>
          <w:tcPr>
            <w:tcW w:w="4394" w:type="dxa"/>
            <w:tcBorders>
              <w:top w:val="single" w:sz="4" w:space="0" w:color="auto"/>
              <w:left w:val="nil"/>
              <w:bottom w:val="single" w:sz="4" w:space="0" w:color="auto"/>
              <w:right w:val="single" w:sz="4" w:space="0" w:color="auto"/>
            </w:tcBorders>
            <w:shd w:val="clear" w:color="auto" w:fill="FFE98B"/>
            <w:noWrap/>
            <w:vAlign w:val="center"/>
            <w:hideMark/>
          </w:tcPr>
          <w:p w14:paraId="31770910" w14:textId="77777777" w:rsidR="005A5709" w:rsidRDefault="005A5709" w:rsidP="005E1989">
            <w:pPr>
              <w:widowControl/>
              <w:spacing w:line="0" w:lineRule="atLeast"/>
              <w:jc w:val="left"/>
              <w:rPr>
                <w:rFonts w:hAnsi="HG丸ｺﾞｼｯｸM-PRO" w:cs="ＭＳ Ｐゴシック"/>
                <w:color w:val="000000"/>
                <w:kern w:val="0"/>
                <w:sz w:val="20"/>
                <w:szCs w:val="20"/>
              </w:rPr>
            </w:pPr>
            <w:r w:rsidRPr="006F1EA7">
              <w:rPr>
                <w:rFonts w:hAnsi="HG丸ｺﾞｼｯｸM-PRO" w:cs="ＭＳ Ｐゴシック" w:hint="eastAsia"/>
                <w:color w:val="000000"/>
                <w:kern w:val="0"/>
                <w:sz w:val="20"/>
                <w:szCs w:val="20"/>
              </w:rPr>
              <w:t>経過観察レベルまで機能回復を行うことを前提に、</w:t>
            </w:r>
            <w:r>
              <w:rPr>
                <w:rFonts w:hAnsi="HG丸ｺﾞｼｯｸM-PRO" w:cs="ＭＳ Ｐゴシック" w:hint="eastAsia"/>
                <w:color w:val="000000"/>
                <w:kern w:val="0"/>
                <w:sz w:val="20"/>
                <w:szCs w:val="20"/>
              </w:rPr>
              <w:t>状況に応じて補修等を実施する。</w:t>
            </w:r>
          </w:p>
          <w:p w14:paraId="3EA3754B"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なお、「順次対応」施設の中での対応順位については、社会的影響度が大きい施設から順次実施する。</w:t>
            </w:r>
          </w:p>
        </w:tc>
      </w:tr>
      <w:tr w:rsidR="005A5709" w:rsidRPr="00343AA4" w14:paraId="06C6D3CB" w14:textId="77777777" w:rsidTr="005E1989">
        <w:trPr>
          <w:trHeight w:val="402"/>
        </w:trPr>
        <w:tc>
          <w:tcPr>
            <w:tcW w:w="998" w:type="dxa"/>
            <w:vMerge w:val="restart"/>
            <w:tcBorders>
              <w:top w:val="single" w:sz="4" w:space="0" w:color="000000"/>
              <w:left w:val="single" w:sz="4" w:space="0" w:color="auto"/>
              <w:bottom w:val="single" w:sz="4" w:space="0" w:color="000000"/>
              <w:right w:val="single" w:sz="4" w:space="0" w:color="000000"/>
            </w:tcBorders>
            <w:shd w:val="clear" w:color="auto" w:fill="74B230"/>
            <w:noWrap/>
            <w:vAlign w:val="center"/>
            <w:hideMark/>
          </w:tcPr>
          <w:p w14:paraId="2A5D3369" w14:textId="77777777" w:rsidR="005A5709" w:rsidRPr="00343AA4" w:rsidRDefault="005A5709" w:rsidP="005E1989">
            <w:pPr>
              <w:widowControl/>
              <w:spacing w:line="0" w:lineRule="atLeast"/>
              <w:jc w:val="center"/>
              <w:rPr>
                <w:rFonts w:hAnsi="HG丸ｺﾞｼｯｸM-PRO" w:cs="ＭＳ Ｐゴシック"/>
                <w:color w:val="000000"/>
                <w:kern w:val="0"/>
                <w:sz w:val="20"/>
                <w:szCs w:val="20"/>
              </w:rPr>
            </w:pPr>
            <w:r w:rsidRPr="00343AA4">
              <w:rPr>
                <w:rFonts w:hAnsi="HG丸ｺﾞｼｯｸM-PRO" w:cs="ＭＳ Ｐゴシック" w:hint="eastAsia"/>
                <w:color w:val="000000"/>
                <w:kern w:val="0"/>
                <w:sz w:val="20"/>
                <w:szCs w:val="20"/>
              </w:rPr>
              <w:t>経過観察</w:t>
            </w:r>
          </w:p>
        </w:tc>
        <w:tc>
          <w:tcPr>
            <w:tcW w:w="3685" w:type="dxa"/>
            <w:vMerge w:val="restart"/>
            <w:tcBorders>
              <w:top w:val="single" w:sz="4" w:space="0" w:color="000000"/>
              <w:left w:val="single" w:sz="4" w:space="0" w:color="000000"/>
              <w:bottom w:val="single" w:sz="4" w:space="0" w:color="000000"/>
              <w:right w:val="single" w:sz="4" w:space="0" w:color="auto"/>
            </w:tcBorders>
            <w:shd w:val="clear" w:color="auto" w:fill="D0EBB3"/>
            <w:vAlign w:val="center"/>
            <w:hideMark/>
          </w:tcPr>
          <w:p w14:paraId="548A114B" w14:textId="77777777" w:rsidR="005A5709" w:rsidRPr="00343AA4" w:rsidRDefault="005A5709" w:rsidP="005E1989">
            <w:pPr>
              <w:widowControl/>
              <w:spacing w:line="0" w:lineRule="atLeast"/>
              <w:ind w:left="200" w:hangingChars="100" w:hanging="200"/>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損傷・劣化の見られない施設</w:t>
            </w:r>
            <w:r>
              <w:rPr>
                <w:rFonts w:hAnsi="HG丸ｺﾞｼｯｸM-PRO" w:cs="ＭＳ Ｐゴシック" w:hint="eastAsia"/>
                <w:color w:val="000000"/>
                <w:kern w:val="0"/>
                <w:sz w:val="20"/>
                <w:szCs w:val="20"/>
              </w:rPr>
              <w:t>、</w:t>
            </w:r>
            <w:r w:rsidRPr="00343AA4">
              <w:rPr>
                <w:rFonts w:hAnsi="HG丸ｺﾞｼｯｸM-PRO" w:cs="ＭＳ Ｐゴシック" w:hint="eastAsia"/>
                <w:color w:val="000000"/>
                <w:kern w:val="0"/>
                <w:sz w:val="20"/>
                <w:szCs w:val="20"/>
              </w:rPr>
              <w:t>もしくは損傷・劣化はあるが、機能低下は見られず、損傷の進行状況を継続的に観察する必要のある施設</w:t>
            </w:r>
          </w:p>
        </w:tc>
        <w:tc>
          <w:tcPr>
            <w:tcW w:w="4394" w:type="dxa"/>
            <w:vMerge w:val="restart"/>
            <w:tcBorders>
              <w:top w:val="single" w:sz="4" w:space="0" w:color="auto"/>
              <w:left w:val="single" w:sz="4" w:space="0" w:color="auto"/>
              <w:bottom w:val="single" w:sz="4" w:space="0" w:color="auto"/>
              <w:right w:val="single" w:sz="4" w:space="0" w:color="auto"/>
            </w:tcBorders>
            <w:shd w:val="clear" w:color="auto" w:fill="D0EBB3"/>
            <w:vAlign w:val="center"/>
            <w:hideMark/>
          </w:tcPr>
          <w:p w14:paraId="4FC65565" w14:textId="77777777" w:rsidR="005A5709" w:rsidRPr="00343AA4" w:rsidRDefault="005A5709" w:rsidP="005E1989">
            <w:pPr>
              <w:widowControl/>
              <w:spacing w:line="0" w:lineRule="atLeast"/>
              <w:jc w:val="left"/>
              <w:rPr>
                <w:rFonts w:hAnsi="HG丸ｺﾞｼｯｸM-PRO" w:cs="ＭＳ Ｐゴシック"/>
                <w:color w:val="000000"/>
                <w:kern w:val="0"/>
                <w:sz w:val="20"/>
                <w:szCs w:val="20"/>
              </w:rPr>
            </w:pPr>
            <w:r>
              <w:rPr>
                <w:rFonts w:hAnsi="HG丸ｺﾞｼｯｸM-PRO" w:cs="ＭＳ Ｐゴシック" w:hint="eastAsia"/>
                <w:color w:val="000000"/>
                <w:kern w:val="0"/>
                <w:sz w:val="20"/>
                <w:szCs w:val="20"/>
              </w:rPr>
              <w:t>補修</w:t>
            </w:r>
            <w:r w:rsidRPr="00343AA4">
              <w:rPr>
                <w:rFonts w:hAnsi="HG丸ｺﾞｼｯｸM-PRO" w:cs="ＭＳ Ｐゴシック" w:hint="eastAsia"/>
                <w:color w:val="000000"/>
                <w:kern w:val="0"/>
                <w:sz w:val="20"/>
                <w:szCs w:val="20"/>
              </w:rPr>
              <w:t>等の対応は行わ</w:t>
            </w:r>
            <w:r>
              <w:rPr>
                <w:rFonts w:hAnsi="HG丸ｺﾞｼｯｸM-PRO" w:cs="ＭＳ Ｐゴシック" w:hint="eastAsia"/>
                <w:color w:val="000000"/>
                <w:kern w:val="0"/>
                <w:sz w:val="20"/>
                <w:szCs w:val="20"/>
              </w:rPr>
              <w:t>ず、点検業務を継続しながら経過観察を実施する。</w:t>
            </w:r>
          </w:p>
        </w:tc>
      </w:tr>
      <w:tr w:rsidR="005A5709" w:rsidRPr="00343AA4" w14:paraId="032384C3"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14:paraId="14B7CCE5"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14:paraId="6A3C1EDE"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1F7914E6" w14:textId="77777777" w:rsidR="005A5709" w:rsidRPr="00343AA4" w:rsidRDefault="005A5709" w:rsidP="005E1989">
            <w:pPr>
              <w:widowControl/>
              <w:jc w:val="left"/>
              <w:rPr>
                <w:rFonts w:hAnsi="HG丸ｺﾞｼｯｸM-PRO" w:cs="ＭＳ Ｐゴシック"/>
                <w:color w:val="000000"/>
                <w:kern w:val="0"/>
                <w:sz w:val="20"/>
                <w:szCs w:val="20"/>
              </w:rPr>
            </w:pPr>
          </w:p>
        </w:tc>
      </w:tr>
      <w:tr w:rsidR="005A5709" w:rsidRPr="00343AA4" w14:paraId="1C944186" w14:textId="77777777" w:rsidTr="005E1989">
        <w:trPr>
          <w:trHeight w:val="402"/>
        </w:trPr>
        <w:tc>
          <w:tcPr>
            <w:tcW w:w="998" w:type="dxa"/>
            <w:vMerge/>
            <w:tcBorders>
              <w:top w:val="single" w:sz="4" w:space="0" w:color="000000"/>
              <w:left w:val="single" w:sz="4" w:space="0" w:color="auto"/>
              <w:bottom w:val="single" w:sz="4" w:space="0" w:color="000000"/>
              <w:right w:val="single" w:sz="4" w:space="0" w:color="000000"/>
            </w:tcBorders>
            <w:shd w:val="clear" w:color="auto" w:fill="74B230"/>
            <w:vAlign w:val="center"/>
            <w:hideMark/>
          </w:tcPr>
          <w:p w14:paraId="04A8F214" w14:textId="77777777" w:rsidR="005A5709" w:rsidRPr="00343AA4" w:rsidRDefault="005A5709" w:rsidP="005E1989">
            <w:pPr>
              <w:widowControl/>
              <w:jc w:val="left"/>
              <w:rPr>
                <w:rFonts w:hAnsi="HG丸ｺﾞｼｯｸM-PRO" w:cs="ＭＳ Ｐゴシック"/>
                <w:color w:val="000000"/>
                <w:kern w:val="0"/>
                <w:sz w:val="20"/>
                <w:szCs w:val="20"/>
              </w:rPr>
            </w:pPr>
          </w:p>
        </w:tc>
        <w:tc>
          <w:tcPr>
            <w:tcW w:w="3685" w:type="dxa"/>
            <w:vMerge/>
            <w:tcBorders>
              <w:top w:val="nil"/>
              <w:left w:val="single" w:sz="4" w:space="0" w:color="000000"/>
              <w:bottom w:val="single" w:sz="4" w:space="0" w:color="000000"/>
              <w:right w:val="single" w:sz="4" w:space="0" w:color="auto"/>
            </w:tcBorders>
            <w:vAlign w:val="center"/>
            <w:hideMark/>
          </w:tcPr>
          <w:p w14:paraId="605B9673" w14:textId="77777777" w:rsidR="005A5709" w:rsidRPr="00343AA4" w:rsidRDefault="005A5709" w:rsidP="005E1989">
            <w:pPr>
              <w:widowControl/>
              <w:jc w:val="left"/>
              <w:rPr>
                <w:rFonts w:hAnsi="HG丸ｺﾞｼｯｸM-PRO" w:cs="ＭＳ Ｐゴシック"/>
                <w:color w:val="000000"/>
                <w:kern w:val="0"/>
                <w:sz w:val="20"/>
                <w:szCs w:val="20"/>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34A7988E" w14:textId="77777777" w:rsidR="005A5709" w:rsidRPr="00343AA4" w:rsidRDefault="005A5709" w:rsidP="005E1989">
            <w:pPr>
              <w:widowControl/>
              <w:jc w:val="left"/>
              <w:rPr>
                <w:rFonts w:hAnsi="HG丸ｺﾞｼｯｸM-PRO" w:cs="ＭＳ Ｐゴシック"/>
                <w:color w:val="000000"/>
                <w:kern w:val="0"/>
                <w:sz w:val="20"/>
                <w:szCs w:val="20"/>
              </w:rPr>
            </w:pPr>
          </w:p>
        </w:tc>
      </w:tr>
    </w:tbl>
    <w:p w14:paraId="7EA28585" w14:textId="77777777" w:rsidR="005A5709" w:rsidRDefault="005A5709" w:rsidP="005A5709">
      <w:pPr>
        <w:rPr>
          <w:rFonts w:hAnsi="HG丸ｺﾞｼｯｸM-PRO"/>
          <w:szCs w:val="21"/>
        </w:rPr>
      </w:pPr>
    </w:p>
    <w:p w14:paraId="3BE94956" w14:textId="46B441B4" w:rsidR="00C03E87" w:rsidRDefault="00C03E87">
      <w:pPr>
        <w:widowControl/>
        <w:jc w:val="left"/>
        <w:rPr>
          <w:rFonts w:hAnsi="HG丸ｺﾞｼｯｸM-PRO"/>
          <w:szCs w:val="21"/>
        </w:rPr>
      </w:pPr>
      <w:r>
        <w:rPr>
          <w:rFonts w:hAnsi="HG丸ｺﾞｼｯｸM-PRO"/>
          <w:szCs w:val="21"/>
        </w:rPr>
        <w:br w:type="page"/>
      </w:r>
    </w:p>
    <w:p w14:paraId="1B341165" w14:textId="77777777" w:rsidR="005A5709" w:rsidRPr="0088072A" w:rsidRDefault="005A5709" w:rsidP="005A5709">
      <w:pPr>
        <w:pStyle w:val="4"/>
        <w:rPr>
          <w:color w:val="000000" w:themeColor="text1"/>
        </w:rPr>
      </w:pPr>
      <w:r w:rsidRPr="0088072A">
        <w:rPr>
          <w:rFonts w:hint="eastAsia"/>
          <w:color w:val="000000" w:themeColor="text1"/>
        </w:rPr>
        <w:lastRenderedPageBreak/>
        <w:t>補修及び利用制限の事例</w:t>
      </w:r>
    </w:p>
    <w:p w14:paraId="378C221D" w14:textId="50E7258D" w:rsidR="005A5709" w:rsidRPr="00042E07" w:rsidRDefault="005A5709" w:rsidP="005A5709">
      <w:pPr>
        <w:pStyle w:val="40"/>
        <w:ind w:left="420" w:firstLine="210"/>
        <w:rPr>
          <w:rFonts w:hAnsi="HG丸ｺﾞｼｯｸM-PRO"/>
        </w:rPr>
      </w:pPr>
      <w:r w:rsidRPr="00042E07">
        <w:rPr>
          <w:rFonts w:hAnsi="HG丸ｺﾞｼｯｸM-PRO" w:hint="eastAsia"/>
        </w:rPr>
        <w:t>以下の</w:t>
      </w:r>
      <w:r w:rsidR="00C03E87">
        <w:rPr>
          <w:rFonts w:hAnsi="HG丸ｺﾞｼｯｸM-PRO"/>
        </w:rPr>
        <w:fldChar w:fldCharType="begin"/>
      </w:r>
      <w:r w:rsidR="00C03E87">
        <w:rPr>
          <w:rFonts w:hAnsi="HG丸ｺﾞｼｯｸM-PRO"/>
        </w:rPr>
        <w:instrText xml:space="preserve"> </w:instrText>
      </w:r>
      <w:r w:rsidR="00C03E87">
        <w:rPr>
          <w:rFonts w:hAnsi="HG丸ｺﾞｼｯｸM-PRO" w:hint="eastAsia"/>
        </w:rPr>
        <w:instrText>REF _Ref185338883 \h</w:instrText>
      </w:r>
      <w:r w:rsidR="00C03E87">
        <w:rPr>
          <w:rFonts w:hAnsi="HG丸ｺﾞｼｯｸM-PRO"/>
        </w:rPr>
        <w:instrText xml:space="preserve"> </w:instrText>
      </w:r>
      <w:r w:rsidR="00C03E87">
        <w:rPr>
          <w:rFonts w:hAnsi="HG丸ｺﾞｼｯｸM-PRO"/>
        </w:rPr>
      </w:r>
      <w:r w:rsidR="00C03E87">
        <w:rPr>
          <w:rFonts w:hAnsi="HG丸ｺﾞｼｯｸM-PRO"/>
        </w:rPr>
        <w:fldChar w:fldCharType="separate"/>
      </w:r>
      <w:r w:rsidR="00586FC0">
        <w:rPr>
          <w:rFonts w:hint="eastAsia"/>
        </w:rPr>
        <w:t xml:space="preserve">図 </w:t>
      </w:r>
      <w:r w:rsidR="00586FC0">
        <w:rPr>
          <w:noProof/>
        </w:rPr>
        <w:t>3.1</w:t>
      </w:r>
      <w:r w:rsidR="00586FC0">
        <w:noBreakHyphen/>
      </w:r>
      <w:r w:rsidR="00586FC0">
        <w:rPr>
          <w:noProof/>
        </w:rPr>
        <w:t>39</w:t>
      </w:r>
      <w:r w:rsidR="00C03E87">
        <w:rPr>
          <w:rFonts w:hAnsi="HG丸ｺﾞｼｯｸM-PRO"/>
        </w:rPr>
        <w:fldChar w:fldCharType="end"/>
      </w:r>
      <w:r>
        <w:rPr>
          <w:rFonts w:hAnsi="HG丸ｺﾞｼｯｸM-PRO" w:hint="eastAsia"/>
        </w:rPr>
        <w:t>、</w:t>
      </w:r>
      <w:r w:rsidR="00C03E87">
        <w:rPr>
          <w:rFonts w:hAnsi="HG丸ｺﾞｼｯｸM-PRO"/>
        </w:rPr>
        <w:fldChar w:fldCharType="begin"/>
      </w:r>
      <w:r w:rsidR="00C03E87">
        <w:rPr>
          <w:rFonts w:hAnsi="HG丸ｺﾞｼｯｸM-PRO"/>
        </w:rPr>
        <w:instrText xml:space="preserve"> </w:instrText>
      </w:r>
      <w:r w:rsidR="00C03E87">
        <w:rPr>
          <w:rFonts w:hAnsi="HG丸ｺﾞｼｯｸM-PRO" w:hint="eastAsia"/>
        </w:rPr>
        <w:instrText>REF _Ref185338887 \h</w:instrText>
      </w:r>
      <w:r w:rsidR="00C03E87">
        <w:rPr>
          <w:rFonts w:hAnsi="HG丸ｺﾞｼｯｸM-PRO"/>
        </w:rPr>
        <w:instrText xml:space="preserve"> </w:instrText>
      </w:r>
      <w:r w:rsidR="00C03E87">
        <w:rPr>
          <w:rFonts w:hAnsi="HG丸ｺﾞｼｯｸM-PRO"/>
        </w:rPr>
      </w:r>
      <w:r w:rsidR="00C03E87">
        <w:rPr>
          <w:rFonts w:hAnsi="HG丸ｺﾞｼｯｸM-PRO"/>
        </w:rPr>
        <w:fldChar w:fldCharType="separate"/>
      </w:r>
      <w:r w:rsidR="00586FC0">
        <w:rPr>
          <w:rFonts w:hint="eastAsia"/>
        </w:rPr>
        <w:t xml:space="preserve">図 </w:t>
      </w:r>
      <w:r w:rsidR="00586FC0">
        <w:rPr>
          <w:noProof/>
        </w:rPr>
        <w:t>3.1</w:t>
      </w:r>
      <w:r w:rsidR="00586FC0">
        <w:noBreakHyphen/>
      </w:r>
      <w:r w:rsidR="00586FC0">
        <w:rPr>
          <w:noProof/>
        </w:rPr>
        <w:t>40</w:t>
      </w:r>
      <w:r w:rsidR="00C03E87">
        <w:rPr>
          <w:rFonts w:hAnsi="HG丸ｺﾞｼｯｸM-PRO"/>
        </w:rPr>
        <w:fldChar w:fldCharType="end"/>
      </w:r>
      <w:r w:rsidRPr="00042E07">
        <w:rPr>
          <w:rFonts w:hAnsi="HG丸ｺﾞｼｯｸM-PRO" w:hint="eastAsia"/>
        </w:rPr>
        <w:t>に補修</w:t>
      </w:r>
      <w:r>
        <w:rPr>
          <w:rFonts w:hAnsi="HG丸ｺﾞｼｯｸM-PRO" w:hint="eastAsia"/>
        </w:rPr>
        <w:t>および</w:t>
      </w:r>
      <w:r w:rsidRPr="00042E07">
        <w:rPr>
          <w:rFonts w:hAnsi="HG丸ｺﾞｼｯｸM-PRO" w:hint="eastAsia"/>
        </w:rPr>
        <w:t>利用制限の事例を示す。</w:t>
      </w:r>
    </w:p>
    <w:p w14:paraId="160584E2" w14:textId="77777777" w:rsidR="005A5709" w:rsidRDefault="005A5709" w:rsidP="005A5709">
      <w:pPr>
        <w:pStyle w:val="40"/>
        <w:ind w:leftChars="270" w:left="567" w:firstLineChars="135" w:firstLine="283"/>
      </w:pPr>
    </w:p>
    <w:tbl>
      <w:tblPr>
        <w:tblW w:w="0" w:type="auto"/>
        <w:tblInd w:w="817" w:type="dxa"/>
        <w:tblLook w:val="04A0" w:firstRow="1" w:lastRow="0" w:firstColumn="1" w:lastColumn="0" w:noHBand="0" w:noVBand="1"/>
      </w:tblPr>
      <w:tblGrid>
        <w:gridCol w:w="4111"/>
        <w:gridCol w:w="4111"/>
      </w:tblGrid>
      <w:tr w:rsidR="005A5709" w14:paraId="0344A547" w14:textId="77777777" w:rsidTr="005E1989">
        <w:trPr>
          <w:trHeight w:val="3052"/>
        </w:trPr>
        <w:tc>
          <w:tcPr>
            <w:tcW w:w="4111" w:type="dxa"/>
            <w:tcBorders>
              <w:top w:val="single" w:sz="8" w:space="0" w:color="000000" w:themeColor="text1"/>
              <w:left w:val="single" w:sz="8" w:space="0" w:color="000000" w:themeColor="text1"/>
              <w:right w:val="nil"/>
            </w:tcBorders>
            <w:vAlign w:val="center"/>
            <w:hideMark/>
          </w:tcPr>
          <w:p w14:paraId="6CC79D7A" w14:textId="77777777" w:rsidR="005A5709" w:rsidRDefault="005A5709" w:rsidP="005E1989">
            <w:pPr>
              <w:jc w:val="center"/>
              <w:rPr>
                <w:rFonts w:hAnsi="HG丸ｺﾞｼｯｸM-PRO"/>
                <w:sz w:val="24"/>
              </w:rPr>
            </w:pPr>
            <w:r>
              <w:rPr>
                <w:noProof/>
              </w:rPr>
              <mc:AlternateContent>
                <mc:Choice Requires="wps">
                  <w:drawing>
                    <wp:anchor distT="0" distB="0" distL="114300" distR="114300" simplePos="0" relativeHeight="252083200" behindDoc="0" locked="0" layoutInCell="1" allowOverlap="1" wp14:anchorId="51386BA4" wp14:editId="7C8642E6">
                      <wp:simplePos x="0" y="0"/>
                      <wp:positionH relativeFrom="column">
                        <wp:posOffset>2355215</wp:posOffset>
                      </wp:positionH>
                      <wp:positionV relativeFrom="paragraph">
                        <wp:posOffset>494665</wp:posOffset>
                      </wp:positionV>
                      <wp:extent cx="387985" cy="974725"/>
                      <wp:effectExtent l="0" t="38100" r="31115" b="53975"/>
                      <wp:wrapNone/>
                      <wp:docPr id="377" name="右矢印 377"/>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70A01081" id="右矢印 377" o:spid="_x0000_s1026" type="#_x0000_t13" style="position:absolute;margin-left:185.45pt;margin-top:38.95pt;width:30.55pt;height:76.7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" adj="10800" fillcolor="#ddd" strokecolor="#a2a2a2" strokeweight="2pt"/>
                  </w:pict>
                </mc:Fallback>
              </mc:AlternateContent>
            </w:r>
            <w:r>
              <w:rPr>
                <w:rFonts w:hint="eastAsia"/>
                <w:noProof/>
              </w:rPr>
              <mc:AlternateContent>
                <mc:Choice Requires="wps">
                  <w:drawing>
                    <wp:anchor distT="0" distB="0" distL="114300" distR="114300" simplePos="0" relativeHeight="252082176" behindDoc="0" locked="0" layoutInCell="1" allowOverlap="1" wp14:anchorId="45C166F8" wp14:editId="279803D9">
                      <wp:simplePos x="0" y="0"/>
                      <wp:positionH relativeFrom="column">
                        <wp:posOffset>2355215</wp:posOffset>
                      </wp:positionH>
                      <wp:positionV relativeFrom="paragraph">
                        <wp:posOffset>2495550</wp:posOffset>
                      </wp:positionV>
                      <wp:extent cx="387985" cy="974725"/>
                      <wp:effectExtent l="0" t="38100" r="31115" b="53975"/>
                      <wp:wrapNone/>
                      <wp:docPr id="376" name="右矢印 376"/>
                      <wp:cNvGraphicFramePr/>
                      <a:graphic xmlns:a="http://schemas.openxmlformats.org/drawingml/2006/main">
                        <a:graphicData uri="http://schemas.microsoft.com/office/word/2010/wordprocessingShape">
                          <wps:wsp>
                            <wps:cNvSpPr/>
                            <wps:spPr>
                              <a:xfrm>
                                <a:off x="0" y="0"/>
                                <a:ext cx="387985" cy="974725"/>
                              </a:xfrm>
                              <a:prstGeom prst="rightArrow">
                                <a:avLst/>
                              </a:prstGeom>
                              <a:solidFill>
                                <a:srgbClr val="DDDDDD"/>
                              </a:solidFill>
                              <a:ln w="25400" cap="flat" cmpd="sng" algn="ctr">
                                <a:solidFill>
                                  <a:srgbClr val="DDDDD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19A26443" id="右矢印 376" o:spid="_x0000_s1026" type="#_x0000_t13" style="position:absolute;margin-left:185.45pt;margin-top:196.5pt;width:30.55pt;height:76.7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" adj="10800" fillcolor="#ddd" strokecolor="#a2a2a2" strokeweight="2pt"/>
                  </w:pict>
                </mc:Fallback>
              </mc:AlternateContent>
            </w:r>
            <w:r>
              <w:rPr>
                <w:noProof/>
              </w:rPr>
              <w:drawing>
                <wp:inline distT="0" distB="0" distL="0" distR="0" wp14:anchorId="0DD867D0" wp14:editId="42135115">
                  <wp:extent cx="2088000" cy="1750233"/>
                  <wp:effectExtent l="0" t="0" r="7620" b="2540"/>
                  <wp:docPr id="3158" name="図 3158" descr="P101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1" descr="P1010379"/>
                          <pic:cNvPicPr>
                            <a:picLocks noChangeAspect="1" noChangeArrowheads="1"/>
                          </pic:cNvPicPr>
                        </pic:nvPicPr>
                        <pic:blipFill>
                          <a:blip r:embed="rId106">
                            <a:extLst>
                              <a:ext uri="{28A0092B-C50C-407E-A947-70E740481C1C}">
                                <a14:useLocalDpi xmlns:a14="http://schemas.microsoft.com/office/drawing/2010/main" val="0"/>
                              </a:ext>
                            </a:extLst>
                          </a:blip>
                          <a:srcRect t="6337"/>
                          <a:stretch>
                            <a:fillRect/>
                          </a:stretch>
                        </pic:blipFill>
                        <pic:spPr bwMode="auto">
                          <a:xfrm>
                            <a:off x="0" y="0"/>
                            <a:ext cx="2088000" cy="1750233"/>
                          </a:xfrm>
                          <a:prstGeom prst="rect">
                            <a:avLst/>
                          </a:prstGeom>
                          <a:noFill/>
                          <a:ln>
                            <a:noFill/>
                          </a:ln>
                        </pic:spPr>
                      </pic:pic>
                    </a:graphicData>
                  </a:graphic>
                </wp:inline>
              </w:drawing>
            </w:r>
          </w:p>
        </w:tc>
        <w:tc>
          <w:tcPr>
            <w:tcW w:w="4111" w:type="dxa"/>
            <w:tcBorders>
              <w:top w:val="single" w:sz="8" w:space="0" w:color="000000" w:themeColor="text1"/>
              <w:left w:val="nil"/>
              <w:right w:val="single" w:sz="8" w:space="0" w:color="000000" w:themeColor="text1"/>
            </w:tcBorders>
            <w:vAlign w:val="center"/>
            <w:hideMark/>
          </w:tcPr>
          <w:p w14:paraId="40F1472F" w14:textId="77777777" w:rsidR="005A5709" w:rsidRDefault="005A5709" w:rsidP="005E1989">
            <w:pPr>
              <w:jc w:val="center"/>
              <w:rPr>
                <w:rFonts w:hAnsi="HG丸ｺﾞｼｯｸM-PRO"/>
                <w:sz w:val="24"/>
              </w:rPr>
            </w:pPr>
            <w:r>
              <w:rPr>
                <w:noProof/>
              </w:rPr>
              <w:drawing>
                <wp:inline distT="0" distB="0" distL="0" distR="0" wp14:anchorId="7A1A6725" wp14:editId="54ACB81B">
                  <wp:extent cx="2088000" cy="1780942"/>
                  <wp:effectExtent l="0" t="0" r="7620" b="0"/>
                  <wp:docPr id="3159" name="図 3159" descr="男, 持つ, 大きい, 羊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9" name="図 3159" descr="男, 持つ, 大きい, 羊 が含まれている画像&#10;&#10;自動的に生成された説明"/>
                          <pic:cNvPicPr>
                            <a:picLocks noChangeAspect="1" noChangeArrowheads="1"/>
                          </pic:cNvPicPr>
                        </pic:nvPicPr>
                        <pic:blipFill>
                          <a:blip r:embed="rId107">
                            <a:extLst>
                              <a:ext uri="{28A0092B-C50C-407E-A947-70E740481C1C}">
                                <a14:useLocalDpi xmlns:a14="http://schemas.microsoft.com/office/drawing/2010/main" val="0"/>
                              </a:ext>
                            </a:extLst>
                          </a:blip>
                          <a:srcRect l="10117"/>
                          <a:stretch>
                            <a:fillRect/>
                          </a:stretch>
                        </pic:blipFill>
                        <pic:spPr bwMode="auto">
                          <a:xfrm>
                            <a:off x="0" y="0"/>
                            <a:ext cx="2088000" cy="1780942"/>
                          </a:xfrm>
                          <a:prstGeom prst="rect">
                            <a:avLst/>
                          </a:prstGeom>
                          <a:noFill/>
                          <a:ln>
                            <a:noFill/>
                          </a:ln>
                        </pic:spPr>
                      </pic:pic>
                    </a:graphicData>
                  </a:graphic>
                </wp:inline>
              </w:drawing>
            </w:r>
          </w:p>
        </w:tc>
      </w:tr>
      <w:tr w:rsidR="005A5709" w14:paraId="4329B121" w14:textId="77777777" w:rsidTr="005E1989">
        <w:tc>
          <w:tcPr>
            <w:tcW w:w="8222" w:type="dxa"/>
            <w:gridSpan w:val="2"/>
            <w:tcBorders>
              <w:top w:val="nil"/>
              <w:left w:val="single" w:sz="8" w:space="0" w:color="000000" w:themeColor="text1"/>
              <w:bottom w:val="single" w:sz="4" w:space="0" w:color="auto"/>
              <w:right w:val="single" w:sz="8" w:space="0" w:color="000000" w:themeColor="text1"/>
            </w:tcBorders>
            <w:vAlign w:val="center"/>
            <w:hideMark/>
          </w:tcPr>
          <w:p w14:paraId="7B85480A" w14:textId="77777777" w:rsidR="005A5709" w:rsidRDefault="005A5709" w:rsidP="005E1989">
            <w:pPr>
              <w:jc w:val="center"/>
              <w:rPr>
                <w:rFonts w:hAnsi="HG丸ｺﾞｼｯｸM-PRO"/>
                <w:sz w:val="24"/>
              </w:rPr>
            </w:pPr>
            <w:r>
              <w:rPr>
                <w:rFonts w:hAnsi="HG丸ｺﾞｼｯｸM-PRO" w:hint="eastAsia"/>
              </w:rPr>
              <w:t>（鋼矢板の被覆防食）</w:t>
            </w:r>
          </w:p>
        </w:tc>
      </w:tr>
      <w:tr w:rsidR="005A5709" w14:paraId="65E6885B" w14:textId="77777777" w:rsidTr="005E1989">
        <w:trPr>
          <w:trHeight w:val="2771"/>
        </w:trPr>
        <w:tc>
          <w:tcPr>
            <w:tcW w:w="4111" w:type="dxa"/>
            <w:tcBorders>
              <w:top w:val="single" w:sz="4" w:space="0" w:color="auto"/>
              <w:left w:val="single" w:sz="4" w:space="0" w:color="auto"/>
              <w:bottom w:val="nil"/>
              <w:right w:val="nil"/>
            </w:tcBorders>
            <w:vAlign w:val="center"/>
          </w:tcPr>
          <w:p w14:paraId="317D1562" w14:textId="77777777" w:rsidR="005A5709" w:rsidRDefault="005A5709" w:rsidP="005E1989">
            <w:pPr>
              <w:jc w:val="center"/>
              <w:rPr>
                <w:rFonts w:hAnsi="HG丸ｺﾞｼｯｸM-PRO"/>
                <w:sz w:val="24"/>
              </w:rPr>
            </w:pPr>
            <w:r>
              <w:rPr>
                <w:noProof/>
              </w:rPr>
              <w:drawing>
                <wp:inline distT="0" distB="0" distL="0" distR="0" wp14:anchorId="66A8F0EE" wp14:editId="7A2FBB6A">
                  <wp:extent cx="2088000" cy="1560832"/>
                  <wp:effectExtent l="0" t="0" r="7620" b="1270"/>
                  <wp:docPr id="388" name="図 388" descr="CIMG4036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IMG4036 - コピー"/>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88000" cy="1560832"/>
                          </a:xfrm>
                          <a:prstGeom prst="rect">
                            <a:avLst/>
                          </a:prstGeom>
                          <a:noFill/>
                          <a:ln>
                            <a:noFill/>
                          </a:ln>
                        </pic:spPr>
                      </pic:pic>
                    </a:graphicData>
                  </a:graphic>
                </wp:inline>
              </w:drawing>
            </w:r>
          </w:p>
        </w:tc>
        <w:tc>
          <w:tcPr>
            <w:tcW w:w="4111" w:type="dxa"/>
            <w:tcBorders>
              <w:top w:val="single" w:sz="4" w:space="0" w:color="auto"/>
              <w:left w:val="nil"/>
              <w:bottom w:val="nil"/>
              <w:right w:val="single" w:sz="4" w:space="0" w:color="auto"/>
            </w:tcBorders>
            <w:vAlign w:val="center"/>
          </w:tcPr>
          <w:p w14:paraId="26AA14A3" w14:textId="77777777" w:rsidR="005A5709" w:rsidRDefault="005A5709" w:rsidP="005E1989">
            <w:pPr>
              <w:jc w:val="center"/>
              <w:rPr>
                <w:rFonts w:hAnsi="HG丸ｺﾞｼｯｸM-PRO"/>
                <w:sz w:val="24"/>
              </w:rPr>
            </w:pPr>
            <w:r>
              <w:rPr>
                <w:noProof/>
              </w:rPr>
              <w:drawing>
                <wp:inline distT="0" distB="0" distL="0" distR="0" wp14:anchorId="1435D35D" wp14:editId="6FFA4204">
                  <wp:extent cx="2088000" cy="1584364"/>
                  <wp:effectExtent l="0" t="0" r="7620" b="0"/>
                  <wp:docPr id="384" name="図 384" descr="P217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P21701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88000" cy="1584364"/>
                          </a:xfrm>
                          <a:prstGeom prst="rect">
                            <a:avLst/>
                          </a:prstGeom>
                          <a:noFill/>
                          <a:ln>
                            <a:noFill/>
                          </a:ln>
                          <a:effectLst>
                            <a:outerShdw dist="107763" dir="2700000" sx="86000" sy="86000" algn="ctr" rotWithShape="0">
                              <a:srgbClr val="808080"/>
                            </a:outerShdw>
                          </a:effectLst>
                        </pic:spPr>
                      </pic:pic>
                    </a:graphicData>
                  </a:graphic>
                </wp:inline>
              </w:drawing>
            </w:r>
          </w:p>
        </w:tc>
      </w:tr>
      <w:tr w:rsidR="005A5709" w14:paraId="100C2CCE" w14:textId="77777777" w:rsidTr="005E1989">
        <w:tc>
          <w:tcPr>
            <w:tcW w:w="8222" w:type="dxa"/>
            <w:gridSpan w:val="2"/>
            <w:tcBorders>
              <w:top w:val="nil"/>
              <w:left w:val="single" w:sz="4" w:space="0" w:color="auto"/>
              <w:bottom w:val="single" w:sz="4" w:space="0" w:color="auto"/>
              <w:right w:val="single" w:sz="4" w:space="0" w:color="auto"/>
            </w:tcBorders>
            <w:vAlign w:val="center"/>
            <w:hideMark/>
          </w:tcPr>
          <w:p w14:paraId="5809EE6A" w14:textId="77777777" w:rsidR="005A5709" w:rsidRDefault="005A5709" w:rsidP="005E1989">
            <w:pPr>
              <w:jc w:val="center"/>
              <w:rPr>
                <w:rFonts w:hAnsi="HG丸ｺﾞｼｯｸM-PRO"/>
                <w:sz w:val="24"/>
              </w:rPr>
            </w:pPr>
            <w:r>
              <w:rPr>
                <w:rFonts w:hAnsi="HG丸ｺﾞｼｯｸM-PRO" w:hint="eastAsia"/>
              </w:rPr>
              <w:t>（桟橋式上部工の補修）</w:t>
            </w:r>
          </w:p>
        </w:tc>
      </w:tr>
    </w:tbl>
    <w:p w14:paraId="5DA02DD8" w14:textId="4C39F66D" w:rsidR="005A5709" w:rsidRDefault="00C03E87" w:rsidP="00C03E87">
      <w:pPr>
        <w:pStyle w:val="ac"/>
      </w:pPr>
      <w:bookmarkStart w:id="248" w:name="_Ref185338883"/>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39</w:t>
      </w:r>
      <w:r w:rsidR="00A93C11">
        <w:fldChar w:fldCharType="end"/>
      </w:r>
      <w:bookmarkEnd w:id="248"/>
      <w:r w:rsidRPr="00C03E87">
        <w:rPr>
          <w:rFonts w:hint="eastAsia"/>
        </w:rPr>
        <w:t xml:space="preserve">　補修の事例</w:t>
      </w:r>
    </w:p>
    <w:p w14:paraId="3254073B" w14:textId="77777777" w:rsidR="00C03E87" w:rsidRDefault="00C03E87" w:rsidP="005A5709"/>
    <w:tbl>
      <w:tblPr>
        <w:tblStyle w:val="af6"/>
        <w:tblW w:w="0" w:type="auto"/>
        <w:tblInd w:w="817" w:type="dxa"/>
        <w:tblLook w:val="04A0" w:firstRow="1" w:lastRow="0" w:firstColumn="1" w:lastColumn="0" w:noHBand="0" w:noVBand="1"/>
      </w:tblPr>
      <w:tblGrid>
        <w:gridCol w:w="8222"/>
      </w:tblGrid>
      <w:tr w:rsidR="005A5709" w14:paraId="07ACF70E" w14:textId="77777777" w:rsidTr="005E1989">
        <w:trPr>
          <w:trHeight w:val="3096"/>
        </w:trPr>
        <w:tc>
          <w:tcPr>
            <w:tcW w:w="8222" w:type="dxa"/>
            <w:vAlign w:val="center"/>
          </w:tcPr>
          <w:p w14:paraId="650B9055" w14:textId="77777777" w:rsidR="005A5709" w:rsidRDefault="005A5709" w:rsidP="005E1989">
            <w:pPr>
              <w:jc w:val="center"/>
            </w:pPr>
            <w:r>
              <w:rPr>
                <w:noProof/>
              </w:rPr>
              <w:drawing>
                <wp:inline distT="0" distB="0" distL="0" distR="0" wp14:anchorId="6EC38C3C" wp14:editId="5EE7D281">
                  <wp:extent cx="2113650" cy="1584000"/>
                  <wp:effectExtent l="0" t="0" r="1270" b="0"/>
                  <wp:docPr id="47121" name="図 47121" descr="G:\013 維持グループ\維持Ｇ写真関係\H18.01.11ｊ阪南Ｇ施設点検\DSCN3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013 維持グループ\維持Ｇ写真関係\H18.01.11ｊ阪南Ｇ施設点検\DSCN345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13650" cy="1584000"/>
                          </a:xfrm>
                          <a:prstGeom prst="rect">
                            <a:avLst/>
                          </a:prstGeom>
                          <a:noFill/>
                          <a:ln>
                            <a:noFill/>
                          </a:ln>
                        </pic:spPr>
                      </pic:pic>
                    </a:graphicData>
                  </a:graphic>
                </wp:inline>
              </w:drawing>
            </w:r>
            <w:r>
              <w:rPr>
                <w:rFonts w:hint="eastAsia"/>
              </w:rPr>
              <w:t xml:space="preserve">　　　</w:t>
            </w:r>
            <w:r>
              <w:rPr>
                <w:noProof/>
              </w:rPr>
              <w:drawing>
                <wp:inline distT="0" distB="0" distL="0" distR="0" wp14:anchorId="7E8390AD" wp14:editId="4D76CB82">
                  <wp:extent cx="2042646" cy="1584000"/>
                  <wp:effectExtent l="0" t="0" r="0" b="0"/>
                  <wp:docPr id="392" name="図 392" descr="高速道路の標識&#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図 392" descr="高速道路の標識&#10;&#10;中程度の精度で自動的に生成された説明"/>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42646" cy="1584000"/>
                          </a:xfrm>
                          <a:prstGeom prst="rect">
                            <a:avLst/>
                          </a:prstGeom>
                          <a:noFill/>
                          <a:ln>
                            <a:noFill/>
                          </a:ln>
                        </pic:spPr>
                      </pic:pic>
                    </a:graphicData>
                  </a:graphic>
                </wp:inline>
              </w:drawing>
            </w:r>
          </w:p>
        </w:tc>
      </w:tr>
    </w:tbl>
    <w:p w14:paraId="2971C966" w14:textId="01E32743" w:rsidR="005A5709" w:rsidRPr="00122BB4" w:rsidRDefault="00C03E87" w:rsidP="00C03E87">
      <w:pPr>
        <w:pStyle w:val="ac"/>
      </w:pPr>
      <w:bookmarkStart w:id="249" w:name="_Ref185338887"/>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40</w:t>
      </w:r>
      <w:r w:rsidR="00A93C11">
        <w:fldChar w:fldCharType="end"/>
      </w:r>
      <w:bookmarkEnd w:id="249"/>
      <w:r>
        <w:rPr>
          <w:rFonts w:hint="eastAsia"/>
        </w:rPr>
        <w:t xml:space="preserve">　</w:t>
      </w:r>
      <w:r w:rsidRPr="00C03E87">
        <w:rPr>
          <w:rFonts w:hint="eastAsia"/>
        </w:rPr>
        <w:t>利用制限の事例</w:t>
      </w:r>
    </w:p>
    <w:p w14:paraId="3859C800" w14:textId="77777777" w:rsidR="005A5709" w:rsidRDefault="005A5709" w:rsidP="005A5709">
      <w:pPr>
        <w:pStyle w:val="30"/>
        <w:ind w:left="105" w:firstLine="210"/>
      </w:pPr>
    </w:p>
    <w:p w14:paraId="4E251056" w14:textId="77777777" w:rsidR="00C03E87" w:rsidRDefault="00C03E87" w:rsidP="005A5709">
      <w:pPr>
        <w:pStyle w:val="30"/>
        <w:ind w:left="105" w:firstLine="210"/>
      </w:pPr>
    </w:p>
    <w:p w14:paraId="449764E6" w14:textId="7F06A2EB" w:rsidR="00C03E87" w:rsidRDefault="00C03E87">
      <w:pPr>
        <w:widowControl/>
        <w:jc w:val="left"/>
        <w:rPr>
          <w:szCs w:val="16"/>
        </w:rPr>
      </w:pPr>
      <w:r>
        <w:br w:type="page"/>
      </w:r>
    </w:p>
    <w:p w14:paraId="3CA509A2" w14:textId="479845E3" w:rsidR="00C03E87" w:rsidRPr="0088072A" w:rsidRDefault="00C03E87" w:rsidP="00C03E87">
      <w:pPr>
        <w:pStyle w:val="3"/>
        <w:rPr>
          <w:color w:val="000000" w:themeColor="text1"/>
        </w:rPr>
      </w:pPr>
      <w:bookmarkStart w:id="250" w:name="_Toc186187411"/>
      <w:r w:rsidRPr="0088072A">
        <w:rPr>
          <w:rFonts w:hint="eastAsia"/>
          <w:color w:val="000000" w:themeColor="text1"/>
        </w:rPr>
        <w:lastRenderedPageBreak/>
        <w:t>日常的維持管理</w:t>
      </w:r>
      <w:bookmarkEnd w:id="250"/>
    </w:p>
    <w:p w14:paraId="403594D7" w14:textId="77777777" w:rsidR="00C03E87" w:rsidRDefault="00C03E87" w:rsidP="00C03E87">
      <w:pPr>
        <w:pStyle w:val="30"/>
        <w:ind w:left="105" w:firstLine="210"/>
      </w:pPr>
      <w:r>
        <w:rPr>
          <w:rFonts w:hint="eastAsia"/>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629BC1DD" w14:textId="77777777" w:rsidR="00C03E87" w:rsidRDefault="00C03E87" w:rsidP="00C03E87">
      <w:pPr>
        <w:pStyle w:val="30"/>
        <w:ind w:left="105" w:firstLine="210"/>
      </w:pPr>
      <w:r>
        <w:rPr>
          <w:rFonts w:hint="eastAsia"/>
        </w:rPr>
        <w:t>また、「劣化・損傷の原因を排除する」視点で、施設の適正利用や施設清掃などきめ細やかな維持管理作業等、施設の長寿命化に資する取組についても実践する。</w:t>
      </w:r>
    </w:p>
    <w:p w14:paraId="0C691940" w14:textId="77777777" w:rsidR="00C03E87" w:rsidRDefault="00C03E87" w:rsidP="00C03E87">
      <w:pPr>
        <w:pStyle w:val="30"/>
        <w:ind w:left="105" w:firstLine="210"/>
      </w:pPr>
      <w:r>
        <w:rPr>
          <w:rFonts w:hint="eastAsia"/>
        </w:rPr>
        <w:t>さらに、多くの府民等に都市基盤施設の維持管理に関して理解と参画を促すため、都市基盤施設の保全や活用する機会を提供し府民や企業等、地域社会と協働、連携した維持管理を推進する。</w:t>
      </w:r>
    </w:p>
    <w:p w14:paraId="6E8EB9EF" w14:textId="36FA572F" w:rsidR="00C03E87" w:rsidRDefault="00C03E87" w:rsidP="00C03E87">
      <w:pPr>
        <w:pStyle w:val="30"/>
        <w:ind w:left="105" w:firstLine="210"/>
      </w:pPr>
      <w:r>
        <w:rPr>
          <w:rFonts w:hint="eastAsia"/>
        </w:rPr>
        <w:t>これらの取組を着実に実践していくために地域や施設の特性等を考慮し、創意工夫を凝らしながら適切に対応するとともにPDCAサイクルによる継続的なマネジメントを行っていく。</w:t>
      </w:r>
    </w:p>
    <w:p w14:paraId="4B80E060" w14:textId="1AADFCFE" w:rsidR="00C03E87" w:rsidRPr="00C03E87" w:rsidRDefault="00C03E87" w:rsidP="00C03E87">
      <w:pPr>
        <w:pStyle w:val="30"/>
        <w:ind w:left="105" w:firstLine="210"/>
      </w:pPr>
      <w:r w:rsidRPr="001B59F3">
        <w:rPr>
          <w:rFonts w:hAnsi="HG丸ｺﾞｼｯｸM-PRO" w:hint="eastAsia"/>
          <w:color w:val="000000" w:themeColor="text1"/>
        </w:rPr>
        <w:t>以下の</w:t>
      </w:r>
      <w:r w:rsidRPr="001B59F3">
        <w:rPr>
          <w:rFonts w:hAnsi="HG丸ｺﾞｼｯｸM-PRO"/>
          <w:color w:val="000000" w:themeColor="text1"/>
        </w:rPr>
        <w:fldChar w:fldCharType="begin"/>
      </w:r>
      <w:r w:rsidRPr="001B59F3">
        <w:rPr>
          <w:rFonts w:hAnsi="HG丸ｺﾞｼｯｸM-PRO"/>
          <w:color w:val="000000" w:themeColor="text1"/>
        </w:rPr>
        <w:instrText xml:space="preserve"> </w:instrText>
      </w:r>
      <w:r w:rsidRPr="001B59F3">
        <w:rPr>
          <w:rFonts w:hAnsi="HG丸ｺﾞｼｯｸM-PRO" w:hint="eastAsia"/>
          <w:color w:val="000000" w:themeColor="text1"/>
        </w:rPr>
        <w:instrText>REF _Ref412036529 \h</w:instrText>
      </w:r>
      <w:r w:rsidRPr="001B59F3">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1B59F3">
        <w:rPr>
          <w:rFonts w:hAnsi="HG丸ｺﾞｼｯｸM-PRO"/>
          <w:color w:val="000000" w:themeColor="text1"/>
        </w:rPr>
      </w:r>
      <w:r w:rsidRPr="001B59F3">
        <w:rPr>
          <w:rFonts w:hAnsi="HG丸ｺﾞｼｯｸM-PRO"/>
          <w:color w:val="000000" w:themeColor="text1"/>
        </w:rPr>
        <w:fldChar w:fldCharType="separate"/>
      </w:r>
      <w:r w:rsidR="00586FC0" w:rsidRPr="00586FC0">
        <w:rPr>
          <w:rFonts w:hAnsi="HG丸ｺﾞｼｯｸM-PRO" w:hint="eastAsia"/>
        </w:rPr>
        <w:t xml:space="preserve">図 </w:t>
      </w:r>
      <w:r w:rsidR="00586FC0" w:rsidRPr="00586FC0">
        <w:rPr>
          <w:rFonts w:hAnsi="HG丸ｺﾞｼｯｸM-PRO"/>
          <w:noProof/>
        </w:rPr>
        <w:t>3.1</w:t>
      </w:r>
      <w:r w:rsidR="00586FC0" w:rsidRPr="00586FC0">
        <w:rPr>
          <w:rFonts w:hAnsi="HG丸ｺﾞｼｯｸM-PRO"/>
          <w:noProof/>
        </w:rPr>
        <w:noBreakHyphen/>
        <w:t>41</w:t>
      </w:r>
      <w:r w:rsidRPr="001B59F3">
        <w:rPr>
          <w:rFonts w:hAnsi="HG丸ｺﾞｼｯｸM-PRO"/>
          <w:color w:val="000000" w:themeColor="text1"/>
        </w:rPr>
        <w:fldChar w:fldCharType="end"/>
      </w:r>
      <w:r w:rsidRPr="001B59F3">
        <w:rPr>
          <w:rFonts w:hAnsi="HG丸ｺﾞｼｯｸM-PRO" w:hint="eastAsia"/>
          <w:color w:val="000000" w:themeColor="text1"/>
        </w:rPr>
        <w:t>に維持管理業務における日常的な維持管理の着実な実践イメージを示す。</w:t>
      </w:r>
    </w:p>
    <w:p w14:paraId="0C330828" w14:textId="77777777" w:rsidR="00C03E87" w:rsidRPr="001B59F3" w:rsidRDefault="00C03E87" w:rsidP="00C03E87">
      <w:pPr>
        <w:pStyle w:val="20"/>
        <w:ind w:left="105" w:firstLine="210"/>
        <w:rPr>
          <w:rFonts w:hAnsi="HG丸ｺﾞｼｯｸM-PRO"/>
          <w:color w:val="000000" w:themeColor="text1"/>
        </w:rPr>
      </w:pPr>
    </w:p>
    <w:p w14:paraId="1CCC900B" w14:textId="77777777" w:rsidR="00C03E87" w:rsidRDefault="00C03E87" w:rsidP="00C03E87">
      <w:pPr>
        <w:pStyle w:val="20"/>
        <w:ind w:left="105"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124160" behindDoc="0" locked="0" layoutInCell="1" allowOverlap="1" wp14:anchorId="658DB447" wp14:editId="084A0454">
                <wp:simplePos x="0" y="0"/>
                <wp:positionH relativeFrom="column">
                  <wp:posOffset>1704340</wp:posOffset>
                </wp:positionH>
                <wp:positionV relativeFrom="paragraph">
                  <wp:posOffset>6350</wp:posOffset>
                </wp:positionV>
                <wp:extent cx="3636010" cy="477520"/>
                <wp:effectExtent l="0" t="0" r="0" b="0"/>
                <wp:wrapNone/>
                <wp:docPr id="44035" name="テキスト ボックス 44035"/>
                <wp:cNvGraphicFramePr/>
                <a:graphic xmlns:a="http://schemas.openxmlformats.org/drawingml/2006/main">
                  <a:graphicData uri="http://schemas.microsoft.com/office/word/2010/wordprocessingShape">
                    <wps:wsp>
                      <wps:cNvSpPr txBox="1"/>
                      <wps:spPr>
                        <a:xfrm>
                          <a:off x="0" y="0"/>
                          <a:ext cx="3636010" cy="4775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9885C" w14:textId="77777777" w:rsidR="00F933E5" w:rsidRPr="000233B9" w:rsidRDefault="00F933E5" w:rsidP="00C03E87">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DB447" id="テキスト ボックス 44035" o:spid="_x0000_s1346" type="#_x0000_t202" style="position:absolute;left:0;text-align:left;margin-left:134.2pt;margin-top:.5pt;width:286.3pt;height:37.6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" filled="f" stroked="f" strokeweight=".5pt">
                <v:textbox>
                  <w:txbxContent>
                    <w:p w14:paraId="36F9885C" w14:textId="77777777" w:rsidR="00F933E5" w:rsidRPr="000233B9" w:rsidRDefault="00F933E5" w:rsidP="00C03E87">
                      <w:pPr>
                        <w:rPr>
                          <w:rFonts w:ascii="Meiryo UI" w:eastAsia="Meiryo UI" w:hAnsi="Meiryo UI" w:cs="Meiryo UI"/>
                          <w:b/>
                          <w:sz w:val="22"/>
                        </w:rPr>
                      </w:pPr>
                      <w:r w:rsidRPr="000233B9">
                        <w:rPr>
                          <w:rFonts w:ascii="Meiryo UI" w:eastAsia="Meiryo UI" w:hAnsi="Meiryo UI" w:cs="Meiryo UI" w:hint="eastAsia"/>
                          <w:b/>
                          <w:sz w:val="22"/>
                        </w:rPr>
                        <w:t>日常的な維持管理</w:t>
                      </w:r>
                      <w:r>
                        <w:rPr>
                          <w:rFonts w:ascii="Meiryo UI" w:eastAsia="Meiryo UI" w:hAnsi="Meiryo UI" w:cs="Meiryo UI" w:hint="eastAsia"/>
                          <w:b/>
                          <w:sz w:val="22"/>
                        </w:rPr>
                        <w:t>の</w:t>
                      </w:r>
                      <w:r w:rsidRPr="000233B9">
                        <w:rPr>
                          <w:rFonts w:ascii="Meiryo UI" w:eastAsia="Meiryo UI" w:hAnsi="Meiryo UI" w:cs="Meiryo UI" w:hint="eastAsia"/>
                          <w:b/>
                          <w:sz w:val="22"/>
                        </w:rPr>
                        <w:t>着実</w:t>
                      </w:r>
                      <w:r>
                        <w:rPr>
                          <w:rFonts w:ascii="Meiryo UI" w:eastAsia="Meiryo UI" w:hAnsi="Meiryo UI" w:cs="Meiryo UI" w:hint="eastAsia"/>
                          <w:b/>
                          <w:sz w:val="22"/>
                        </w:rPr>
                        <w:t>な</w:t>
                      </w:r>
                      <w:r w:rsidRPr="000233B9">
                        <w:rPr>
                          <w:rFonts w:ascii="Meiryo UI" w:eastAsia="Meiryo UI" w:hAnsi="Meiryo UI" w:cs="Meiryo UI" w:hint="eastAsia"/>
                          <w:b/>
                          <w:sz w:val="22"/>
                        </w:rPr>
                        <w:t>実践</w:t>
                      </w:r>
                    </w:p>
                  </w:txbxContent>
                </v:textbox>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096512" behindDoc="0" locked="0" layoutInCell="1" allowOverlap="1" wp14:anchorId="1A94B9A6" wp14:editId="56A2D272">
                <wp:simplePos x="0" y="0"/>
                <wp:positionH relativeFrom="column">
                  <wp:posOffset>1693914</wp:posOffset>
                </wp:positionH>
                <wp:positionV relativeFrom="paragraph">
                  <wp:posOffset>59779</wp:posOffset>
                </wp:positionV>
                <wp:extent cx="3646805" cy="1605280"/>
                <wp:effectExtent l="57150" t="38100" r="67945" b="109220"/>
                <wp:wrapNone/>
                <wp:docPr id="44037" name="角丸四角形 44037"/>
                <wp:cNvGraphicFramePr/>
                <a:graphic xmlns:a="http://schemas.openxmlformats.org/drawingml/2006/main">
                  <a:graphicData uri="http://schemas.microsoft.com/office/word/2010/wordprocessingShape">
                    <wps:wsp>
                      <wps:cNvSpPr/>
                      <wps:spPr>
                        <a:xfrm>
                          <a:off x="0" y="0"/>
                          <a:ext cx="3646805" cy="1605280"/>
                        </a:xfrm>
                        <a:prstGeom prst="roundRect">
                          <a:avLst>
                            <a:gd name="adj" fmla="val 0"/>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roundrect w14:anchorId="3F55EC78" id="角丸四角形 44037" o:spid="_x0000_s1026" style="position:absolute;margin-left:133.4pt;margin-top:4.7pt;width:287.15pt;height:126.4pt;z-index:25209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" fillcolor="#506329 [1638]" stroked="f">
                <v:fill color2="#93b64c [3014]" rotate="t" angle="180" colors="0 #769535;52429f #9bc348;1 #9cc746" focus="100%" type="gradient">
                  <o:fill v:ext="view" type="gradientUnscaled"/>
                </v:fill>
                <v:shadow on="t" color="black" opacity="22937f" origin=",.5" offset="0,.63889mm"/>
              </v:roundrect>
            </w:pict>
          </mc:Fallback>
        </mc:AlternateContent>
      </w:r>
    </w:p>
    <w:p w14:paraId="6EBEC199" w14:textId="77777777" w:rsidR="00C03E87" w:rsidRDefault="00C03E87" w:rsidP="00C03E87">
      <w:pPr>
        <w:pStyle w:val="20"/>
        <w:ind w:left="105"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123136" behindDoc="0" locked="0" layoutInCell="1" allowOverlap="1" wp14:anchorId="3F7041A5" wp14:editId="509335CD">
                <wp:simplePos x="0" y="0"/>
                <wp:positionH relativeFrom="column">
                  <wp:posOffset>1736887</wp:posOffset>
                </wp:positionH>
                <wp:positionV relativeFrom="paragraph">
                  <wp:posOffset>157480</wp:posOffset>
                </wp:positionV>
                <wp:extent cx="3699510" cy="1329055"/>
                <wp:effectExtent l="0" t="0" r="0" b="4445"/>
                <wp:wrapNone/>
                <wp:docPr id="30" name="テキスト ボックス 30"/>
                <wp:cNvGraphicFramePr/>
                <a:graphic xmlns:a="http://schemas.openxmlformats.org/drawingml/2006/main">
                  <a:graphicData uri="http://schemas.microsoft.com/office/word/2010/wordprocessingShape">
                    <wps:wsp>
                      <wps:cNvSpPr txBox="1"/>
                      <wps:spPr>
                        <a:xfrm>
                          <a:off x="0" y="0"/>
                          <a:ext cx="3699510" cy="1329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F10DA9"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14:paraId="43A5D6E0"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14:paraId="4C3117FB"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14:paraId="1271D266"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14:paraId="33A16135"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7041A5" id="テキスト ボックス 30" o:spid="_x0000_s1347" type="#_x0000_t202" style="position:absolute;left:0;text-align:left;margin-left:136.75pt;margin-top:12.4pt;width:291.3pt;height:104.6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" filled="f" stroked="f" strokeweight=".5pt">
                <v:textbox>
                  <w:txbxContent>
                    <w:p w14:paraId="1DF10DA9"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日常パトロール（巡視）</w:t>
                      </w:r>
                    </w:p>
                    <w:p w14:paraId="43A5D6E0"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Pr>
                          <w:rFonts w:ascii="Meiryo UI" w:eastAsia="Meiryo UI" w:hAnsi="Meiryo UI" w:cs="Meiryo UI" w:hint="eastAsia"/>
                          <w:color w:val="000000" w:themeColor="text1"/>
                        </w:rPr>
                        <w:t>日常的な維持管理作業（職員による）</w:t>
                      </w:r>
                    </w:p>
                    <w:p w14:paraId="4C3117FB"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府民や企業等</w:t>
                      </w:r>
                      <w:r>
                        <w:rPr>
                          <w:rFonts w:ascii="Meiryo UI" w:eastAsia="Meiryo UI" w:hAnsi="Meiryo UI" w:cs="Meiryo UI" w:hint="eastAsia"/>
                          <w:color w:val="000000" w:themeColor="text1"/>
                        </w:rPr>
                        <w:t>、</w:t>
                      </w:r>
                      <w:r w:rsidRPr="000233B9">
                        <w:rPr>
                          <w:rFonts w:ascii="Meiryo UI" w:eastAsia="Meiryo UI" w:hAnsi="Meiryo UI" w:cs="Meiryo UI" w:hint="eastAsia"/>
                          <w:color w:val="000000" w:themeColor="text1"/>
                        </w:rPr>
                        <w:t>地域社会と協働、連携した維持管理</w:t>
                      </w:r>
                    </w:p>
                    <w:p w14:paraId="1271D266"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データの蓄積・管理</w:t>
                      </w:r>
                    </w:p>
                    <w:p w14:paraId="33A16135" w14:textId="77777777" w:rsidR="00F933E5" w:rsidRPr="000233B9" w:rsidRDefault="00F933E5" w:rsidP="00CA1090">
                      <w:pPr>
                        <w:pStyle w:val="af5"/>
                        <w:numPr>
                          <w:ilvl w:val="0"/>
                          <w:numId w:val="20"/>
                        </w:numPr>
                        <w:ind w:leftChars="0" w:left="284" w:hanging="284"/>
                        <w:rPr>
                          <w:rFonts w:ascii="Meiryo UI" w:eastAsia="Meiryo UI" w:hAnsi="Meiryo UI" w:cs="Meiryo UI"/>
                          <w:color w:val="000000" w:themeColor="text1"/>
                        </w:rPr>
                      </w:pPr>
                      <w:r w:rsidRPr="000233B9">
                        <w:rPr>
                          <w:rFonts w:ascii="Meiryo UI" w:eastAsia="Meiryo UI" w:hAnsi="Meiryo UI" w:cs="Meiryo UI" w:hint="eastAsia"/>
                          <w:color w:val="000000" w:themeColor="text1"/>
                        </w:rPr>
                        <w:t>PDCAによる継続したマネジメント</w:t>
                      </w:r>
                    </w:p>
                  </w:txbxContent>
                </v:textbox>
              </v:shape>
            </w:pict>
          </mc:Fallback>
        </mc:AlternateContent>
      </w:r>
    </w:p>
    <w:p w14:paraId="2715EEFD" w14:textId="77777777" w:rsidR="00C03E87" w:rsidRDefault="00C03E87" w:rsidP="00C03E87">
      <w:pPr>
        <w:pStyle w:val="20"/>
        <w:ind w:left="105"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097536" behindDoc="0" locked="0" layoutInCell="1" allowOverlap="1" wp14:anchorId="3A83D1AA" wp14:editId="6E0F3894">
                <wp:simplePos x="0" y="0"/>
                <wp:positionH relativeFrom="column">
                  <wp:posOffset>1755775</wp:posOffset>
                </wp:positionH>
                <wp:positionV relativeFrom="paragraph">
                  <wp:posOffset>6823</wp:posOffset>
                </wp:positionV>
                <wp:extent cx="3528000" cy="1152000"/>
                <wp:effectExtent l="0" t="0" r="0" b="0"/>
                <wp:wrapNone/>
                <wp:docPr id="44054" name="正方形/長方形 44054"/>
                <wp:cNvGraphicFramePr/>
                <a:graphic xmlns:a="http://schemas.openxmlformats.org/drawingml/2006/main">
                  <a:graphicData uri="http://schemas.microsoft.com/office/word/2010/wordprocessingShape">
                    <wps:wsp>
                      <wps:cNvSpPr/>
                      <wps:spPr>
                        <a:xfrm>
                          <a:off x="0" y="0"/>
                          <a:ext cx="3528000" cy="1152000"/>
                        </a:xfrm>
                        <a:prstGeom prst="rect">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45EB71CC" id="正方形/長方形 44054" o:spid="_x0000_s1026" style="position:absolute;margin-left:138.25pt;margin-top:.55pt;width:277.8pt;height:90.7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" fillcolor="#d6e3bc [1302]" stroked="f" strokeweight="2pt"/>
            </w:pict>
          </mc:Fallback>
        </mc:AlternateContent>
      </w:r>
    </w:p>
    <w:p w14:paraId="0F7E22AD" w14:textId="77777777" w:rsidR="00C03E87" w:rsidRDefault="00C03E87" w:rsidP="00C03E87">
      <w:pPr>
        <w:pStyle w:val="20"/>
        <w:ind w:left="105" w:firstLine="210"/>
        <w:rPr>
          <w:rFonts w:hAnsi="HG丸ｺﾞｼｯｸM-PRO"/>
          <w:color w:val="000000" w:themeColor="text1"/>
        </w:rPr>
      </w:pPr>
    </w:p>
    <w:p w14:paraId="7504F440" w14:textId="77777777" w:rsidR="00C03E87" w:rsidRDefault="00C03E87" w:rsidP="00C03E87">
      <w:pPr>
        <w:pStyle w:val="20"/>
        <w:ind w:left="105" w:firstLine="210"/>
        <w:rPr>
          <w:rFonts w:hAnsi="HG丸ｺﾞｼｯｸM-PRO"/>
          <w:color w:val="000000" w:themeColor="text1"/>
        </w:rPr>
      </w:pPr>
    </w:p>
    <w:p w14:paraId="5A1B3E4C" w14:textId="77777777" w:rsidR="00C03E87" w:rsidRDefault="00C03E87" w:rsidP="00C03E87">
      <w:pPr>
        <w:pStyle w:val="20"/>
        <w:ind w:left="105" w:firstLine="210"/>
        <w:rPr>
          <w:rFonts w:hAnsi="HG丸ｺﾞｼｯｸM-PRO"/>
          <w:color w:val="000000" w:themeColor="text1"/>
        </w:rPr>
      </w:pPr>
    </w:p>
    <w:p w14:paraId="6231DDF9" w14:textId="77777777" w:rsidR="00C03E87" w:rsidRPr="00E604C1" w:rsidRDefault="00C03E87" w:rsidP="00C03E87">
      <w:pPr>
        <w:pStyle w:val="20"/>
        <w:ind w:left="105" w:firstLine="210"/>
        <w:rPr>
          <w:rFonts w:hAnsi="HG丸ｺﾞｼｯｸM-PRO"/>
          <w:color w:val="000000" w:themeColor="text1"/>
        </w:rPr>
      </w:pPr>
    </w:p>
    <w:p w14:paraId="2E1D76AB" w14:textId="77777777" w:rsidR="00C03E87" w:rsidRPr="00DF5F79" w:rsidRDefault="00C03E87" w:rsidP="00C03E87">
      <w:pPr>
        <w:pStyle w:val="ac"/>
      </w:pPr>
      <w:r>
        <w:rPr>
          <w:noProof/>
        </w:rPr>
        <mc:AlternateContent>
          <mc:Choice Requires="wps">
            <w:drawing>
              <wp:anchor distT="0" distB="0" distL="114300" distR="114300" simplePos="0" relativeHeight="252095488" behindDoc="0" locked="0" layoutInCell="1" allowOverlap="1" wp14:anchorId="58FA6D17" wp14:editId="1A37F7C8">
                <wp:simplePos x="0" y="0"/>
                <wp:positionH relativeFrom="column">
                  <wp:posOffset>4252595</wp:posOffset>
                </wp:positionH>
                <wp:positionV relativeFrom="paragraph">
                  <wp:posOffset>81915</wp:posOffset>
                </wp:positionV>
                <wp:extent cx="552893" cy="285750"/>
                <wp:effectExtent l="0" t="0" r="0" b="0"/>
                <wp:wrapNone/>
                <wp:docPr id="44034" name="下矢印 44034"/>
                <wp:cNvGraphicFramePr/>
                <a:graphic xmlns:a="http://schemas.openxmlformats.org/drawingml/2006/main">
                  <a:graphicData uri="http://schemas.microsoft.com/office/word/2010/wordprocessingShape">
                    <wps:wsp>
                      <wps:cNvSpPr/>
                      <wps:spPr>
                        <a:xfrm rot="10800000">
                          <a:off x="0" y="0"/>
                          <a:ext cx="552893" cy="285750"/>
                        </a:xfrm>
                        <a:prstGeom prst="downArrow">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xmlns:oel="http://schemas.microsoft.com/office/2019/extlst">
            <w:pict>
              <v:shape w14:anchorId="5313AD49" id="下矢印 44034" o:spid="_x0000_s1026" type="#_x0000_t67" style="position:absolute;margin-left:334.85pt;margin-top:6.45pt;width:43.55pt;height:22.5pt;rotation:180;z-index:252095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" adj="10800" fillcolor="#00b050" stroked="f" strokeweight="2pt"/>
            </w:pict>
          </mc:Fallback>
        </mc:AlternateContent>
      </w:r>
      <w:r>
        <w:rPr>
          <w:rFonts w:hint="eastAsia"/>
        </w:rPr>
        <w:t xml:space="preserve">　　</w:t>
      </w:r>
      <w:r w:rsidRPr="00705170">
        <w:rPr>
          <w:rFonts w:hint="eastAsia"/>
          <w:noProof/>
        </w:rPr>
        <w:drawing>
          <wp:inline distT="0" distB="0" distL="0" distR="0" wp14:anchorId="702960C3" wp14:editId="7E720003">
            <wp:extent cx="5436000" cy="3390949"/>
            <wp:effectExtent l="0" t="0" r="0" b="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36000" cy="3390949"/>
                    </a:xfrm>
                    <a:prstGeom prst="rect">
                      <a:avLst/>
                    </a:prstGeom>
                    <a:noFill/>
                    <a:ln>
                      <a:noFill/>
                    </a:ln>
                  </pic:spPr>
                </pic:pic>
              </a:graphicData>
            </a:graphic>
          </wp:inline>
        </w:drawing>
      </w:r>
    </w:p>
    <w:p w14:paraId="3B5E5676" w14:textId="5AEDA4C9" w:rsidR="00C03E87" w:rsidRDefault="00C03E87" w:rsidP="00C03E87">
      <w:pPr>
        <w:pStyle w:val="ac"/>
      </w:pPr>
      <w:bookmarkStart w:id="251" w:name="_Ref412036529"/>
      <w:r>
        <w:rPr>
          <w:rFonts w:hint="eastAsia"/>
        </w:rPr>
        <w:t xml:space="preserve">図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図 \* ARABIC \s 2</w:instrText>
      </w:r>
      <w:r w:rsidR="00A93C11">
        <w:instrText xml:space="preserve"> </w:instrText>
      </w:r>
      <w:r w:rsidR="00A93C11">
        <w:fldChar w:fldCharType="separate"/>
      </w:r>
      <w:r w:rsidR="00586FC0">
        <w:rPr>
          <w:noProof/>
        </w:rPr>
        <w:t>41</w:t>
      </w:r>
      <w:r w:rsidR="00A93C11">
        <w:fldChar w:fldCharType="end"/>
      </w:r>
      <w:bookmarkEnd w:id="251"/>
      <w:r w:rsidRPr="006A7EDA">
        <w:rPr>
          <w:rFonts w:hint="eastAsia"/>
        </w:rPr>
        <w:t xml:space="preserve">　</w:t>
      </w:r>
      <w:r>
        <w:rPr>
          <w:rFonts w:hint="eastAsia"/>
        </w:rPr>
        <w:t>維持管理業務における</w:t>
      </w:r>
      <w:r w:rsidRPr="006A7EDA">
        <w:rPr>
          <w:rFonts w:hint="eastAsia"/>
        </w:rPr>
        <w:t>日常的な維持管理の着実な実践イメージ</w:t>
      </w:r>
    </w:p>
    <w:p w14:paraId="2D27CCA1" w14:textId="77777777" w:rsidR="00C03E87" w:rsidRPr="00DF5F79" w:rsidRDefault="00C03E87" w:rsidP="00C03E87">
      <w:pPr>
        <w:widowControl/>
        <w:jc w:val="left"/>
        <w:rPr>
          <w:rFonts w:hAnsi="HG丸ｺﾞｼｯｸM-PRO"/>
          <w:color w:val="000000" w:themeColor="text1"/>
          <w:szCs w:val="16"/>
        </w:rPr>
      </w:pPr>
      <w:r w:rsidRPr="00DF5F79">
        <w:rPr>
          <w:rFonts w:hAnsi="HG丸ｺﾞｼｯｸM-PRO"/>
          <w:color w:val="000000" w:themeColor="text1"/>
        </w:rPr>
        <w:br w:type="page"/>
      </w:r>
    </w:p>
    <w:p w14:paraId="6AE1F535" w14:textId="552FB9A8" w:rsidR="00C03E87" w:rsidRDefault="00C03E87" w:rsidP="00C03E87">
      <w:pPr>
        <w:pStyle w:val="4"/>
      </w:pPr>
      <w:bookmarkStart w:id="252" w:name="_Ref391808661"/>
      <w:r w:rsidRPr="00122BB4">
        <w:rPr>
          <w:rFonts w:hint="eastAsia"/>
        </w:rPr>
        <w:lastRenderedPageBreak/>
        <w:t>日常パトロール（巡視）</w:t>
      </w:r>
      <w:bookmarkEnd w:id="252"/>
    </w:p>
    <w:p w14:paraId="7988DF59" w14:textId="3223BC62" w:rsidR="00C03E87" w:rsidRDefault="00C03E87" w:rsidP="00C03E87">
      <w:pPr>
        <w:pStyle w:val="40"/>
        <w:ind w:left="420" w:firstLine="210"/>
        <w:rPr>
          <w:rFonts w:hAnsi="HG丸ｺﾞｼｯｸM-PRO"/>
          <w:color w:val="000000" w:themeColor="text1"/>
        </w:rPr>
      </w:pPr>
      <w:r w:rsidRPr="00122BB4">
        <w:rPr>
          <w:rFonts w:hAnsi="HG丸ｺﾞｼｯｸM-PRO" w:hint="eastAsia"/>
          <w:color w:val="000000" w:themeColor="text1"/>
        </w:rPr>
        <w:t>日常パトロールは</w:t>
      </w:r>
      <w:r w:rsidRPr="00122BB4">
        <w:rPr>
          <w:rFonts w:hAnsi="HG丸ｺﾞｼｯｸM-PRO" w:hint="eastAsia"/>
        </w:rPr>
        <w:t>、常に施設を良好な状態に保つよう、施設の供用に支障となるような不具合等の有無を確認し、迅速な対応につなげるとともに、</w:t>
      </w:r>
      <w:r>
        <w:rPr>
          <w:rFonts w:hAnsi="HG丸ｺﾞｼｯｸM-PRO" w:hint="eastAsia"/>
          <w:szCs w:val="21"/>
        </w:rPr>
        <w:t>施設・設備等の損傷・</w:t>
      </w:r>
      <w:r w:rsidRPr="00E741E5">
        <w:rPr>
          <w:rFonts w:hAnsi="HG丸ｺﾞｼｯｸM-PRO" w:hint="eastAsia"/>
          <w:szCs w:val="21"/>
        </w:rPr>
        <w:t>異常を漏れなく発見することを基本とし、</w:t>
      </w:r>
      <w:r>
        <w:rPr>
          <w:rFonts w:hAnsi="HG丸ｺﾞｼｯｸM-PRO" w:hint="eastAsia"/>
          <w:szCs w:val="21"/>
        </w:rPr>
        <w:t>早期発見を徹底することにより重大な事故等発生を未然に防ぐため、</w:t>
      </w:r>
      <w:r w:rsidRPr="00122BB4">
        <w:rPr>
          <w:rFonts w:hAnsi="HG丸ｺﾞｼｯｸM-PRO" w:hint="eastAsia"/>
        </w:rPr>
        <w:t>不法または不正な施設の使用を防止するために実施する</w:t>
      </w:r>
      <w:r>
        <w:rPr>
          <w:rFonts w:hAnsi="HG丸ｺﾞｼｯｸM-PRO" w:hint="eastAsia"/>
        </w:rPr>
        <w:t>。以下</w:t>
      </w:r>
      <w:r w:rsidRPr="005C4166">
        <w:rPr>
          <w:rFonts w:hAnsi="HG丸ｺﾞｼｯｸM-PRO" w:hint="eastAsia"/>
        </w:rPr>
        <w:t>の</w:t>
      </w:r>
      <w:r w:rsidRPr="001B59F3">
        <w:rPr>
          <w:rFonts w:hAnsi="HG丸ｺﾞｼｯｸM-PRO"/>
        </w:rPr>
        <w:fldChar w:fldCharType="begin"/>
      </w:r>
      <w:r w:rsidRPr="001B59F3">
        <w:rPr>
          <w:rFonts w:hAnsi="HG丸ｺﾞｼｯｸM-PRO"/>
        </w:rPr>
        <w:instrText xml:space="preserve"> </w:instrText>
      </w:r>
      <w:r w:rsidRPr="001B59F3">
        <w:rPr>
          <w:rFonts w:hAnsi="HG丸ｺﾞｼｯｸM-PRO" w:hint="eastAsia"/>
        </w:rPr>
        <w:instrText>REF _Ref412036565 \h</w:instrText>
      </w:r>
      <w:r w:rsidRPr="001B59F3">
        <w:rPr>
          <w:rFonts w:hAnsi="HG丸ｺﾞｼｯｸM-PRO"/>
        </w:rPr>
        <w:instrText xml:space="preserve"> </w:instrText>
      </w:r>
      <w:r>
        <w:rPr>
          <w:rFonts w:hAnsi="HG丸ｺﾞｼｯｸM-PRO"/>
        </w:rPr>
        <w:instrText xml:space="preserve"> \* MERGEFORMAT </w:instrText>
      </w:r>
      <w:r w:rsidRPr="001B59F3">
        <w:rPr>
          <w:rFonts w:hAnsi="HG丸ｺﾞｼｯｸM-PRO"/>
        </w:rPr>
      </w:r>
      <w:r w:rsidRPr="001B59F3">
        <w:rPr>
          <w:rFonts w:hAnsi="HG丸ｺﾞｼｯｸM-PRO"/>
        </w:rPr>
        <w:fldChar w:fldCharType="separate"/>
      </w:r>
      <w:r w:rsidR="00586FC0" w:rsidRPr="00586FC0">
        <w:rPr>
          <w:rFonts w:hAnsi="HG丸ｺﾞｼｯｸM-PRO"/>
        </w:rPr>
        <w:t xml:space="preserve">図 </w:t>
      </w:r>
      <w:r w:rsidR="00586FC0" w:rsidRPr="00586FC0">
        <w:rPr>
          <w:rFonts w:hAnsi="HG丸ｺﾞｼｯｸM-PRO"/>
          <w:noProof/>
        </w:rPr>
        <w:t>3.1</w:t>
      </w:r>
      <w:r w:rsidR="00586FC0" w:rsidRPr="00586FC0">
        <w:rPr>
          <w:rFonts w:hAnsi="HG丸ｺﾞｼｯｸM-PRO"/>
          <w:noProof/>
        </w:rPr>
        <w:noBreakHyphen/>
        <w:t>42</w:t>
      </w:r>
      <w:r w:rsidRPr="001B59F3">
        <w:rPr>
          <w:rFonts w:hAnsi="HG丸ｺﾞｼｯｸM-PRO"/>
        </w:rPr>
        <w:fldChar w:fldCharType="end"/>
      </w:r>
      <w:r w:rsidRPr="001B59F3">
        <w:rPr>
          <w:rFonts w:hAnsi="HG丸ｺﾞｼｯｸM-PRO" w:hint="eastAsia"/>
        </w:rPr>
        <w:t>に港湾・海岸施設における日常パトロールのフローと、</w:t>
      </w:r>
      <w:r w:rsidR="00C5531A">
        <w:rPr>
          <w:rFonts w:hAnsi="HG丸ｺﾞｼｯｸM-PRO"/>
        </w:rPr>
        <w:fldChar w:fldCharType="begin"/>
      </w:r>
      <w:r w:rsidR="00C5531A">
        <w:rPr>
          <w:rFonts w:hAnsi="HG丸ｺﾞｼｯｸM-PRO"/>
        </w:rPr>
        <w:instrText xml:space="preserve"> </w:instrText>
      </w:r>
      <w:r w:rsidR="00C5531A">
        <w:rPr>
          <w:rFonts w:hAnsi="HG丸ｺﾞｼｯｸM-PRO" w:hint="eastAsia"/>
        </w:rPr>
        <w:instrText>REF _Ref185340684 \h</w:instrText>
      </w:r>
      <w:r w:rsidR="00C5531A">
        <w:rPr>
          <w:rFonts w:hAnsi="HG丸ｺﾞｼｯｸM-PRO"/>
        </w:rPr>
        <w:instrText xml:space="preserve"> </w:instrText>
      </w:r>
      <w:r w:rsidR="00C5531A">
        <w:rPr>
          <w:rFonts w:hAnsi="HG丸ｺﾞｼｯｸM-PRO"/>
        </w:rPr>
      </w:r>
      <w:r w:rsidR="00C5531A">
        <w:rPr>
          <w:rFonts w:hAnsi="HG丸ｺﾞｼｯｸM-PRO"/>
        </w:rPr>
        <w:fldChar w:fldCharType="separate"/>
      </w:r>
      <w:r w:rsidR="00586FC0" w:rsidRPr="000B6902">
        <w:rPr>
          <w:rFonts w:hint="eastAsia"/>
        </w:rPr>
        <w:t xml:space="preserve">図 </w:t>
      </w:r>
      <w:r w:rsidR="00586FC0">
        <w:rPr>
          <w:noProof/>
        </w:rPr>
        <w:t>3.1</w:t>
      </w:r>
      <w:r w:rsidR="00586FC0" w:rsidRPr="000B6902">
        <w:noBreakHyphen/>
      </w:r>
      <w:r w:rsidR="00586FC0">
        <w:rPr>
          <w:noProof/>
        </w:rPr>
        <w:t>43</w:t>
      </w:r>
      <w:r w:rsidR="00C5531A">
        <w:rPr>
          <w:rFonts w:hAnsi="HG丸ｺﾞｼｯｸM-PRO"/>
        </w:rPr>
        <w:fldChar w:fldCharType="end"/>
      </w:r>
      <w:r w:rsidRPr="001B59F3">
        <w:rPr>
          <w:rFonts w:hAnsi="HG丸ｺﾞｼｯｸM-PRO" w:hint="eastAsia"/>
        </w:rPr>
        <w:t>に</w:t>
      </w:r>
      <w:r w:rsidRPr="001B59F3">
        <w:rPr>
          <w:rFonts w:hAnsi="HG丸ｺﾞｼｯｸM-PRO" w:hint="eastAsia"/>
          <w:color w:val="000000" w:themeColor="text1"/>
        </w:rPr>
        <w:t>職員による日常パ</w:t>
      </w:r>
      <w:r w:rsidRPr="005C4166">
        <w:rPr>
          <w:rFonts w:hAnsi="HG丸ｺﾞｼｯｸM-PRO" w:hint="eastAsia"/>
          <w:color w:val="000000" w:themeColor="text1"/>
        </w:rPr>
        <w:t>トロールの様子</w:t>
      </w:r>
      <w:r>
        <w:rPr>
          <w:rFonts w:hAnsi="HG丸ｺﾞｼｯｸM-PRO" w:hint="eastAsia"/>
          <w:color w:val="000000" w:themeColor="text1"/>
        </w:rPr>
        <w:t>を</w:t>
      </w:r>
      <w:r w:rsidRPr="005C4166">
        <w:rPr>
          <w:rFonts w:hAnsi="HG丸ｺﾞｼｯｸM-PRO" w:hint="eastAsia"/>
          <w:color w:val="000000" w:themeColor="text1"/>
        </w:rPr>
        <w:t>示す。</w:t>
      </w:r>
    </w:p>
    <w:p w14:paraId="12ED4528" w14:textId="71AD961E" w:rsidR="00C03E87" w:rsidRPr="00E741E5" w:rsidRDefault="00C03E87" w:rsidP="00C03E87">
      <w:pPr>
        <w:pStyle w:val="40"/>
        <w:ind w:left="420" w:firstLine="210"/>
        <w:rPr>
          <w:rFonts w:hAnsi="HG丸ｺﾞｼｯｸM-PRO"/>
          <w:szCs w:val="21"/>
        </w:rPr>
      </w:pPr>
    </w:p>
    <w:p w14:paraId="3382D1B2" w14:textId="6EB2669D" w:rsidR="00C03E87" w:rsidRPr="006A7EDA" w:rsidRDefault="0065679A" w:rsidP="00C03E87">
      <w:pPr>
        <w:rPr>
          <w:rFonts w:hAnsi="HG丸ｺﾞｼｯｸM-PRO"/>
          <w:szCs w:val="21"/>
        </w:rPr>
      </w:pPr>
      <w:r>
        <w:rPr>
          <w:rFonts w:hAnsi="HG丸ｺﾞｼｯｸM-PRO" w:hint="eastAsia"/>
          <w:noProof/>
          <w:szCs w:val="21"/>
        </w:rPr>
        <mc:AlternateContent>
          <mc:Choice Requires="wps">
            <w:drawing>
              <wp:anchor distT="0" distB="0" distL="114300" distR="114300" simplePos="0" relativeHeight="252098560" behindDoc="0" locked="0" layoutInCell="1" allowOverlap="1" wp14:anchorId="767777EF" wp14:editId="1F2C0C47">
                <wp:simplePos x="0" y="0"/>
                <wp:positionH relativeFrom="column">
                  <wp:posOffset>252095</wp:posOffset>
                </wp:positionH>
                <wp:positionV relativeFrom="paragraph">
                  <wp:posOffset>229235</wp:posOffset>
                </wp:positionV>
                <wp:extent cx="5645785" cy="4029075"/>
                <wp:effectExtent l="0" t="0" r="12065" b="28575"/>
                <wp:wrapNone/>
                <wp:docPr id="10" name="角丸四角形 10"/>
                <wp:cNvGraphicFramePr/>
                <a:graphic xmlns:a="http://schemas.openxmlformats.org/drawingml/2006/main">
                  <a:graphicData uri="http://schemas.microsoft.com/office/word/2010/wordprocessingShape">
                    <wps:wsp>
                      <wps:cNvSpPr/>
                      <wps:spPr>
                        <a:xfrm>
                          <a:off x="0" y="0"/>
                          <a:ext cx="5645785" cy="4029075"/>
                        </a:xfrm>
                        <a:prstGeom prst="roundRect">
                          <a:avLst>
                            <a:gd name="adj" fmla="val 2352"/>
                          </a:avLst>
                        </a:prstGeom>
                        <a:no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C33D6A7" id="角丸四角形 10" o:spid="_x0000_s1026" style="position:absolute;left:0;text-align:left;margin-left:19.85pt;margin-top:18.05pt;width:444.55pt;height:317.2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" filled="f" strokecolor="#243f60 [1604]"/>
            </w:pict>
          </mc:Fallback>
        </mc:AlternateContent>
      </w:r>
      <w:r w:rsidR="00C03E87">
        <w:rPr>
          <w:rFonts w:hAnsi="HG丸ｺﾞｼｯｸM-PRO" w:hint="eastAsia"/>
          <w:szCs w:val="21"/>
        </w:rPr>
        <w:t xml:space="preserve">　　＜日常パトロール（巡視）の内容＞</w:t>
      </w:r>
    </w:p>
    <w:p w14:paraId="3CB35C0D" w14:textId="0DED9679" w:rsidR="00C03E87" w:rsidRPr="00E741E5"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海岸施設、港湾施設の損傷または汚損および</w:t>
      </w:r>
      <w:r w:rsidRPr="00E741E5">
        <w:rPr>
          <w:rFonts w:hAnsi="HG丸ｺﾞｼｯｸM-PRO" w:hint="eastAsia"/>
          <w:szCs w:val="21"/>
        </w:rPr>
        <w:t>その原因となる事象の発見</w:t>
      </w:r>
    </w:p>
    <w:p w14:paraId="47DF3604" w14:textId="1D7D2143" w:rsidR="00C03E87" w:rsidRPr="00E741E5"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海岸保全区域の土地形状および海岸</w:t>
      </w:r>
      <w:r w:rsidRPr="00E741E5">
        <w:rPr>
          <w:rFonts w:hAnsi="HG丸ｺﾞｼｯｸM-PRO" w:hint="eastAsia"/>
          <w:szCs w:val="21"/>
        </w:rPr>
        <w:t>施設の状況把握</w:t>
      </w:r>
    </w:p>
    <w:p w14:paraId="59280261" w14:textId="338E99F4" w:rsidR="00C03E87" w:rsidRPr="00E741E5"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修理必要箇所の早期発見およ</w:t>
      </w:r>
      <w:r w:rsidRPr="00E741E5">
        <w:rPr>
          <w:rFonts w:hAnsi="HG丸ｺﾞｼｯｸM-PRO" w:hint="eastAsia"/>
          <w:szCs w:val="21"/>
        </w:rPr>
        <w:t>び連絡</w:t>
      </w:r>
    </w:p>
    <w:p w14:paraId="6EF035A7" w14:textId="77777777" w:rsidR="00C03E87" w:rsidRPr="00E741E5" w:rsidRDefault="00C03E87" w:rsidP="00CA1090">
      <w:pPr>
        <w:pStyle w:val="af5"/>
        <w:numPr>
          <w:ilvl w:val="0"/>
          <w:numId w:val="14"/>
        </w:numPr>
        <w:spacing w:line="320" w:lineRule="exact"/>
        <w:ind w:leftChars="0" w:left="851" w:hanging="284"/>
        <w:rPr>
          <w:rFonts w:hAnsi="HG丸ｺﾞｼｯｸM-PRO"/>
          <w:szCs w:val="21"/>
        </w:rPr>
      </w:pPr>
      <w:r w:rsidRPr="00E741E5">
        <w:rPr>
          <w:rFonts w:hAnsi="HG丸ｺﾞｼｯｸM-PRO" w:hint="eastAsia"/>
          <w:szCs w:val="21"/>
        </w:rPr>
        <w:t>直営による軽微な損傷箇所の補修</w:t>
      </w:r>
    </w:p>
    <w:p w14:paraId="10472F86" w14:textId="77777777" w:rsidR="00C03E87" w:rsidRPr="00E741E5" w:rsidRDefault="00C03E87" w:rsidP="00CA1090">
      <w:pPr>
        <w:pStyle w:val="af5"/>
        <w:numPr>
          <w:ilvl w:val="0"/>
          <w:numId w:val="14"/>
        </w:numPr>
        <w:spacing w:line="320" w:lineRule="exact"/>
        <w:ind w:leftChars="0" w:left="851" w:hanging="284"/>
        <w:rPr>
          <w:rFonts w:hAnsi="HG丸ｺﾞｼｯｸM-PRO"/>
          <w:szCs w:val="21"/>
        </w:rPr>
      </w:pPr>
      <w:r w:rsidRPr="00E741E5">
        <w:rPr>
          <w:rFonts w:hAnsi="HG丸ｺﾞｼｯｸM-PRO" w:hint="eastAsia"/>
          <w:szCs w:val="21"/>
        </w:rPr>
        <w:t>港湾施設の維持管理作業の状況把握</w:t>
      </w:r>
    </w:p>
    <w:p w14:paraId="15F6D1DE" w14:textId="77777777" w:rsidR="00C03E87" w:rsidRPr="00E741E5" w:rsidRDefault="00C03E87" w:rsidP="00CA1090">
      <w:pPr>
        <w:pStyle w:val="af5"/>
        <w:numPr>
          <w:ilvl w:val="0"/>
          <w:numId w:val="14"/>
        </w:numPr>
        <w:spacing w:line="320" w:lineRule="exact"/>
        <w:ind w:leftChars="0" w:left="851" w:hanging="284"/>
        <w:rPr>
          <w:rFonts w:hAnsi="HG丸ｺﾞｼｯｸM-PRO"/>
          <w:szCs w:val="21"/>
        </w:rPr>
      </w:pPr>
      <w:r w:rsidRPr="00E741E5">
        <w:rPr>
          <w:rFonts w:hAnsi="HG丸ｺﾞｼｯｸM-PRO" w:hint="eastAsia"/>
          <w:szCs w:val="21"/>
        </w:rPr>
        <w:t>不法占用、不法使用、浮遊物、不法投棄ゴミ、落書き等の排除措置</w:t>
      </w:r>
    </w:p>
    <w:p w14:paraId="38DDEF3E" w14:textId="77777777" w:rsidR="00C03E87" w:rsidRDefault="00C03E87" w:rsidP="00CA1090">
      <w:pPr>
        <w:pStyle w:val="af5"/>
        <w:numPr>
          <w:ilvl w:val="0"/>
          <w:numId w:val="14"/>
        </w:numPr>
        <w:spacing w:line="320" w:lineRule="exact"/>
        <w:ind w:leftChars="0" w:left="851" w:hanging="284"/>
        <w:rPr>
          <w:rFonts w:hAnsi="HG丸ｺﾞｼｯｸM-PRO"/>
          <w:szCs w:val="21"/>
        </w:rPr>
      </w:pPr>
      <w:r>
        <w:rPr>
          <w:rFonts w:hAnsi="HG丸ｺﾞｼｯｸM-PRO" w:hint="eastAsia"/>
          <w:szCs w:val="21"/>
        </w:rPr>
        <w:t>交通や</w:t>
      </w:r>
      <w:r w:rsidRPr="00E741E5">
        <w:rPr>
          <w:rFonts w:hAnsi="HG丸ｺﾞｼｯｸM-PRO" w:hint="eastAsia"/>
          <w:szCs w:val="21"/>
        </w:rPr>
        <w:t>航行の危険を及ぼすおそれのある区域・岸壁の点検観察</w:t>
      </w:r>
      <w:r>
        <w:rPr>
          <w:rFonts w:hAnsi="HG丸ｺﾞｼｯｸM-PRO" w:hint="eastAsia"/>
          <w:szCs w:val="21"/>
        </w:rPr>
        <w:t>および</w:t>
      </w:r>
      <w:r w:rsidRPr="00E741E5">
        <w:rPr>
          <w:rFonts w:hAnsi="HG丸ｺﾞｼｯｸM-PRO" w:hint="eastAsia"/>
          <w:szCs w:val="21"/>
        </w:rPr>
        <w:t>必要な措置等</w:t>
      </w:r>
    </w:p>
    <w:p w14:paraId="352FDCD7" w14:textId="312D12F7" w:rsidR="00C03E87" w:rsidRDefault="00C03E87" w:rsidP="00C03E87">
      <w:pPr>
        <w:rPr>
          <w:rFonts w:hAnsi="HG丸ｺﾞｼｯｸM-PRO"/>
          <w:color w:val="0070C0"/>
          <w:szCs w:val="21"/>
        </w:rPr>
      </w:pPr>
    </w:p>
    <w:tbl>
      <w:tblPr>
        <w:tblStyle w:val="af6"/>
        <w:tblW w:w="7875" w:type="dxa"/>
        <w:tblInd w:w="959" w:type="dxa"/>
        <w:tblLook w:val="04A0" w:firstRow="1" w:lastRow="0" w:firstColumn="1" w:lastColumn="0" w:noHBand="0" w:noVBand="1"/>
      </w:tblPr>
      <w:tblGrid>
        <w:gridCol w:w="1638"/>
        <w:gridCol w:w="6237"/>
      </w:tblGrid>
      <w:tr w:rsidR="00A44728" w:rsidRPr="006A7EDA" w14:paraId="79379E6E" w14:textId="77777777" w:rsidTr="005E1989">
        <w:tc>
          <w:tcPr>
            <w:tcW w:w="1638" w:type="dxa"/>
          </w:tcPr>
          <w:p w14:paraId="012EA2CE" w14:textId="4BB5B568" w:rsidR="00A44728" w:rsidRPr="006A7EDA" w:rsidRDefault="00A44728" w:rsidP="005E1989">
            <w:pPr>
              <w:widowControl/>
              <w:spacing w:line="300" w:lineRule="exact"/>
              <w:jc w:val="left"/>
              <w:rPr>
                <w:rFonts w:hAnsi="HG丸ｺﾞｼｯｸM-PRO"/>
                <w:szCs w:val="21"/>
              </w:rPr>
            </w:pPr>
            <w:r w:rsidRPr="006A7EDA">
              <w:rPr>
                <w:rFonts w:ascii="Meiryo UI" w:eastAsia="Meiryo UI" w:hAnsi="Meiryo UI" w:cs="Meiryo UI" w:hint="eastAsia"/>
                <w:szCs w:val="21"/>
              </w:rPr>
              <w:t>陸上パトロール</w:t>
            </w:r>
          </w:p>
        </w:tc>
        <w:tc>
          <w:tcPr>
            <w:tcW w:w="6237" w:type="dxa"/>
          </w:tcPr>
          <w:p w14:paraId="7528785F" w14:textId="3701204E" w:rsidR="00A44728" w:rsidRPr="0088072A" w:rsidRDefault="00A44728" w:rsidP="005E1989">
            <w:pPr>
              <w:spacing w:line="300" w:lineRule="exac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管理エリアを分割し、各エリアを巡視班がパトロール車により巡視を行う。</w:t>
            </w:r>
          </w:p>
          <w:p w14:paraId="2C9ED5EA" w14:textId="77777777" w:rsidR="00A44728" w:rsidRPr="0088072A" w:rsidRDefault="00A44728" w:rsidP="005E1989">
            <w:pPr>
              <w:spacing w:line="300" w:lineRule="exac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※上屋、船舶係留状況確認、係船料金徴収他</w:t>
            </w:r>
          </w:p>
          <w:p w14:paraId="64814BB2"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＜通常パトロール＞　1回以上／日</w:t>
            </w:r>
          </w:p>
          <w:p w14:paraId="4F41D5C3"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＜徒歩パトロール＞　必要に応じて</w:t>
            </w:r>
          </w:p>
          <w:p w14:paraId="2BB27B79"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＜夜間パトロール＞　3回以上／月</w:t>
            </w:r>
          </w:p>
        </w:tc>
      </w:tr>
      <w:tr w:rsidR="00A44728" w:rsidRPr="006A7EDA" w14:paraId="3B45740D" w14:textId="77777777" w:rsidTr="005E1989">
        <w:tc>
          <w:tcPr>
            <w:tcW w:w="1638" w:type="dxa"/>
          </w:tcPr>
          <w:p w14:paraId="65C5DB1E" w14:textId="6EE76343" w:rsidR="00A44728" w:rsidRPr="006A7EDA" w:rsidRDefault="00A44728" w:rsidP="005E1989">
            <w:pPr>
              <w:widowControl/>
              <w:spacing w:line="300" w:lineRule="exact"/>
              <w:jc w:val="left"/>
              <w:rPr>
                <w:rFonts w:hAnsi="HG丸ｺﾞｼｯｸM-PRO"/>
                <w:szCs w:val="21"/>
              </w:rPr>
            </w:pPr>
            <w:r w:rsidRPr="006A7EDA">
              <w:rPr>
                <w:rFonts w:ascii="Meiryo UI" w:eastAsia="Meiryo UI" w:hAnsi="Meiryo UI" w:cs="Meiryo UI" w:hint="eastAsia"/>
                <w:szCs w:val="21"/>
              </w:rPr>
              <w:t>海上パトロール</w:t>
            </w:r>
          </w:p>
        </w:tc>
        <w:tc>
          <w:tcPr>
            <w:tcW w:w="6237" w:type="dxa"/>
          </w:tcPr>
          <w:p w14:paraId="72740329" w14:textId="77777777" w:rsidR="00A44728" w:rsidRPr="0088072A" w:rsidRDefault="00A44728" w:rsidP="005E1989">
            <w:pPr>
              <w:spacing w:line="300" w:lineRule="exac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管理エリアを分割し、各エリアを巡視班が巡視船により巡視を行う。</w:t>
            </w:r>
          </w:p>
          <w:p w14:paraId="67AA1FFF" w14:textId="77777777" w:rsidR="00A44728" w:rsidRPr="0088072A" w:rsidRDefault="00A44728" w:rsidP="005E1989">
            <w:pPr>
              <w:spacing w:line="300" w:lineRule="exact"/>
              <w:ind w:firstLineChars="100" w:firstLine="210"/>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＜通常パトロール＞　1回以上／日</w:t>
            </w:r>
          </w:p>
          <w:p w14:paraId="335E1481" w14:textId="548CF193" w:rsidR="00A44728" w:rsidRPr="0088072A" w:rsidRDefault="00A44728" w:rsidP="004D73C0">
            <w:pPr>
              <w:widowControl/>
              <w:spacing w:line="300" w:lineRule="exact"/>
              <w:ind w:firstLineChars="100" w:firstLine="210"/>
              <w:jc w:val="left"/>
              <w:rPr>
                <w:rFonts w:ascii="Meiryo UI" w:eastAsia="Meiryo UI" w:hAnsi="Meiryo UI" w:cs="Meiryo UI"/>
                <w:color w:val="000000" w:themeColor="text1"/>
                <w:szCs w:val="21"/>
              </w:rPr>
            </w:pPr>
            <w:r w:rsidRPr="0088072A">
              <w:rPr>
                <w:rFonts w:ascii="Meiryo UI" w:eastAsia="Meiryo UI" w:hAnsi="Meiryo UI" w:cs="Meiryo UI" w:hint="eastAsia"/>
                <w:color w:val="000000" w:themeColor="text1"/>
                <w:szCs w:val="21"/>
              </w:rPr>
              <w:t>＜早朝パトロール＞　6～8回／月</w:t>
            </w:r>
          </w:p>
        </w:tc>
      </w:tr>
    </w:tbl>
    <w:p w14:paraId="56AA466F" w14:textId="51C3424A" w:rsidR="00C03E87" w:rsidRDefault="00C03E87" w:rsidP="00C03E87">
      <w:pPr>
        <w:widowControl/>
        <w:jc w:val="left"/>
        <w:rPr>
          <w:rFonts w:hAnsi="HG丸ｺﾞｼｯｸM-PRO"/>
          <w:szCs w:val="21"/>
        </w:rPr>
      </w:pPr>
      <w:r w:rsidRPr="006A7EDA">
        <w:rPr>
          <w:rFonts w:ascii="Meiryo UI" w:eastAsia="Meiryo UI" w:hAnsi="Meiryo UI" w:cs="Meiryo UI"/>
          <w:noProof/>
          <w:szCs w:val="28"/>
        </w:rPr>
        <w:drawing>
          <wp:anchor distT="0" distB="0" distL="114300" distR="114300" simplePos="0" relativeHeight="252143616" behindDoc="0" locked="0" layoutInCell="1" allowOverlap="1" wp14:anchorId="3AC1F6EE" wp14:editId="1B1E6EE1">
            <wp:simplePos x="0" y="0"/>
            <wp:positionH relativeFrom="column">
              <wp:posOffset>406400</wp:posOffset>
            </wp:positionH>
            <wp:positionV relativeFrom="paragraph">
              <wp:posOffset>100492</wp:posOffset>
            </wp:positionV>
            <wp:extent cx="5316220" cy="659130"/>
            <wp:effectExtent l="0" t="38100" r="0" b="83820"/>
            <wp:wrapNone/>
            <wp:docPr id="22" name="図表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14:sizeRelH relativeFrom="page">
              <wp14:pctWidth>0</wp14:pctWidth>
            </wp14:sizeRelH>
            <wp14:sizeRelV relativeFrom="page">
              <wp14:pctHeight>0</wp14:pctHeight>
            </wp14:sizeRelV>
          </wp:anchor>
        </w:drawing>
      </w:r>
      <w:r>
        <w:rPr>
          <w:rFonts w:hAnsi="HG丸ｺﾞｼｯｸM-PRO" w:hint="eastAsia"/>
          <w:noProof/>
          <w:szCs w:val="21"/>
        </w:rPr>
        <mc:AlternateContent>
          <mc:Choice Requires="wps">
            <w:drawing>
              <wp:anchor distT="0" distB="0" distL="114300" distR="114300" simplePos="0" relativeHeight="252138496" behindDoc="0" locked="0" layoutInCell="1" allowOverlap="1" wp14:anchorId="0AA37EE7" wp14:editId="3D482136">
                <wp:simplePos x="0" y="0"/>
                <wp:positionH relativeFrom="column">
                  <wp:posOffset>588010</wp:posOffset>
                </wp:positionH>
                <wp:positionV relativeFrom="paragraph">
                  <wp:posOffset>-1743</wp:posOffset>
                </wp:positionV>
                <wp:extent cx="3859530" cy="307975"/>
                <wp:effectExtent l="0" t="0" r="0" b="0"/>
                <wp:wrapNone/>
                <wp:docPr id="249" name="テキスト ボックス 249"/>
                <wp:cNvGraphicFramePr/>
                <a:graphic xmlns:a="http://schemas.openxmlformats.org/drawingml/2006/main">
                  <a:graphicData uri="http://schemas.microsoft.com/office/word/2010/wordprocessingShape">
                    <wps:wsp>
                      <wps:cNvSpPr txBox="1"/>
                      <wps:spPr>
                        <a:xfrm>
                          <a:off x="0" y="0"/>
                          <a:ext cx="385953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1AF30A" w14:textId="77777777" w:rsidR="00F933E5" w:rsidRPr="00985F75" w:rsidRDefault="00F933E5" w:rsidP="00C03E87">
                            <w:pPr>
                              <w:spacing w:line="240" w:lineRule="exact"/>
                              <w:rPr>
                                <w:rFonts w:hAnsi="HG丸ｺﾞｼｯｸM-PRO"/>
                                <w:sz w:val="18"/>
                              </w:rPr>
                            </w:pPr>
                            <w:r w:rsidRPr="00985F75">
                              <w:rPr>
                                <w:rFonts w:hAnsi="HG丸ｺﾞｼｯｸM-PRO" w:hint="eastAsia"/>
                                <w:sz w:val="18"/>
                              </w:rPr>
                              <w:t>※パトロールの</w:t>
                            </w:r>
                            <w:r>
                              <w:rPr>
                                <w:rFonts w:hAnsi="HG丸ｺﾞｼｯｸM-PRO" w:hint="eastAsia"/>
                                <w:sz w:val="18"/>
                              </w:rPr>
                              <w:t>頻度は必要に応じて適宜見直しを実施する。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A37EE7" id="テキスト ボックス 249" o:spid="_x0000_s1348" type="#_x0000_t202" style="position:absolute;margin-left:46.3pt;margin-top:-.15pt;width:303.9pt;height:24.25pt;z-index:25213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" filled="f" stroked="f" strokeweight=".5pt">
                <v:textbox>
                  <w:txbxContent>
                    <w:p w14:paraId="511AF30A" w14:textId="77777777" w:rsidR="00F933E5" w:rsidRPr="00985F75" w:rsidRDefault="00F933E5" w:rsidP="00C03E87">
                      <w:pPr>
                        <w:spacing w:line="240" w:lineRule="exact"/>
                        <w:rPr>
                          <w:rFonts w:hAnsi="HG丸ｺﾞｼｯｸM-PRO"/>
                          <w:sz w:val="18"/>
                        </w:rPr>
                      </w:pPr>
                      <w:r w:rsidRPr="00985F75">
                        <w:rPr>
                          <w:rFonts w:hAnsi="HG丸ｺﾞｼｯｸM-PRO" w:hint="eastAsia"/>
                          <w:sz w:val="18"/>
                        </w:rPr>
                        <w:t>※パトロールの</w:t>
                      </w:r>
                      <w:r>
                        <w:rPr>
                          <w:rFonts w:hAnsi="HG丸ｺﾞｼｯｸM-PRO" w:hint="eastAsia"/>
                          <w:sz w:val="18"/>
                        </w:rPr>
                        <w:t>頻度は必要に応じて適宜見直しを実施する。</w:t>
                      </w:r>
                    </w:p>
                  </w:txbxContent>
                </v:textbox>
              </v:shape>
            </w:pict>
          </mc:Fallback>
        </mc:AlternateContent>
      </w:r>
      <w:r w:rsidRPr="006A7EDA">
        <w:rPr>
          <w:rFonts w:hAnsi="HG丸ｺﾞｼｯｸM-PRO" w:hint="eastAsia"/>
          <w:szCs w:val="21"/>
        </w:rPr>
        <w:t xml:space="preserve">　　　</w:t>
      </w:r>
    </w:p>
    <w:p w14:paraId="5D5CEEE2" w14:textId="05AF608E" w:rsidR="00C03E87" w:rsidRDefault="00C03E87" w:rsidP="00C03E87">
      <w:pPr>
        <w:widowControl/>
        <w:jc w:val="left"/>
        <w:rPr>
          <w:rFonts w:hAnsi="HG丸ｺﾞｼｯｸM-PRO"/>
          <w:szCs w:val="21"/>
        </w:rPr>
      </w:pPr>
    </w:p>
    <w:p w14:paraId="514536C8" w14:textId="05516657" w:rsidR="00C03E87" w:rsidRDefault="00C03E87" w:rsidP="00C03E87">
      <w:pPr>
        <w:widowControl/>
        <w:jc w:val="left"/>
        <w:rPr>
          <w:rFonts w:ascii="Meiryo UI" w:eastAsia="Meiryo UI" w:hAnsi="Meiryo UI" w:cs="Meiryo UI"/>
          <w:szCs w:val="21"/>
        </w:rPr>
      </w:pPr>
    </w:p>
    <w:p w14:paraId="7224CAF2" w14:textId="77777777" w:rsidR="00A464C4" w:rsidRPr="006A7EDA" w:rsidRDefault="00A464C4" w:rsidP="00C03E87">
      <w:pPr>
        <w:widowControl/>
        <w:jc w:val="left"/>
        <w:rPr>
          <w:rFonts w:ascii="Meiryo UI" w:eastAsia="Meiryo UI" w:hAnsi="Meiryo UI" w:cs="Meiryo UI"/>
          <w:szCs w:val="21"/>
        </w:rPr>
      </w:pPr>
    </w:p>
    <w:p w14:paraId="675378F6" w14:textId="24C1A7AC" w:rsidR="00C03E87" w:rsidRPr="0088072A" w:rsidRDefault="00C03E87" w:rsidP="00C03E87">
      <w:pPr>
        <w:pStyle w:val="ac"/>
        <w:rPr>
          <w:rFonts w:cs="Meiryo UI"/>
          <w:color w:val="000000" w:themeColor="text1"/>
        </w:rPr>
      </w:pPr>
      <w:bookmarkStart w:id="253" w:name="_Ref412036565"/>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42</w:t>
      </w:r>
      <w:r w:rsidR="005E1989">
        <w:rPr>
          <w:noProof/>
        </w:rPr>
        <w:fldChar w:fldCharType="end"/>
      </w:r>
      <w:bookmarkEnd w:id="253"/>
      <w:r w:rsidRPr="006A7EDA">
        <w:rPr>
          <w:rFonts w:hint="eastAsia"/>
        </w:rPr>
        <w:t xml:space="preserve">　</w:t>
      </w:r>
      <w:r w:rsidRPr="0088072A">
        <w:rPr>
          <w:rFonts w:cs="Meiryo UI" w:hint="eastAsia"/>
          <w:color w:val="000000" w:themeColor="text1"/>
        </w:rPr>
        <w:t>港湾・海岸施設における日常パトロールのフロー</w:t>
      </w:r>
    </w:p>
    <w:p w14:paraId="1885A0CC" w14:textId="3A25A1A0" w:rsidR="00202B17" w:rsidRDefault="00202B17" w:rsidP="00C03E87">
      <w:r>
        <w:rPr>
          <w:noProof/>
        </w:rPr>
        <w:drawing>
          <wp:anchor distT="0" distB="0" distL="114300" distR="114300" simplePos="0" relativeHeight="252152832" behindDoc="0" locked="0" layoutInCell="1" allowOverlap="1" wp14:anchorId="0F28A323" wp14:editId="0C76D43B">
            <wp:simplePos x="0" y="0"/>
            <wp:positionH relativeFrom="column">
              <wp:posOffset>3205480</wp:posOffset>
            </wp:positionH>
            <wp:positionV relativeFrom="paragraph">
              <wp:posOffset>175260</wp:posOffset>
            </wp:positionV>
            <wp:extent cx="2305050" cy="1748790"/>
            <wp:effectExtent l="0" t="0" r="0" b="3810"/>
            <wp:wrapNone/>
            <wp:docPr id="7" name="図 6" descr="X:\01阪南港湾\■木材埠頭フォルダ\色々の写真   いずみ\25 阪南2区北側護岸釣り人\25.7.6阪南2区護岸釣り人\P105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descr="X:\01阪南港湾\■木材埠頭フォルダ\色々の写真   いずみ\25 阪南2区北側護岸釣り人\25.7.6阪南2区護岸釣り人\P1050262.JPG"/>
                    <pic:cNvPicPr>
                      <a:picLocks noChangeAspect="1"/>
                    </pic:cNvPicPr>
                  </pic:nvPicPr>
                  <pic:blipFill rotWithShape="1">
                    <a:blip r:embed="rId118">
                      <a:extLst>
                        <a:ext uri="{BEBA8EAE-BF5A-486C-A8C5-ECC9F3942E4B}">
                          <a14:imgProps xmlns:a14="http://schemas.microsoft.com/office/drawing/2010/main">
                            <a14:imgLayer r:embed="rId119">
                              <a14:imgEffect>
                                <a14:brightnessContrast bright="20000" contrast="-40000"/>
                              </a14:imgEffect>
                            </a14:imgLayer>
                          </a14:imgProps>
                        </a:ext>
                        <a:ext uri="{28A0092B-C50C-407E-A947-70E740481C1C}">
                          <a14:useLocalDpi xmlns:a14="http://schemas.microsoft.com/office/drawing/2010/main" val="0"/>
                        </a:ext>
                      </a:extLst>
                    </a:blip>
                    <a:srcRect l="18138" t="23423" r="6089"/>
                    <a:stretch/>
                  </pic:blipFill>
                  <pic:spPr bwMode="auto">
                    <a:xfrm>
                      <a:off x="0" y="0"/>
                      <a:ext cx="2305050" cy="1748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Meiryo UI" w:hint="eastAsia"/>
          <w:noProof/>
        </w:rPr>
        <w:drawing>
          <wp:anchor distT="0" distB="0" distL="114300" distR="114300" simplePos="0" relativeHeight="252151808" behindDoc="0" locked="0" layoutInCell="1" allowOverlap="1" wp14:anchorId="1CD33A71" wp14:editId="1351BA77">
            <wp:simplePos x="0" y="0"/>
            <wp:positionH relativeFrom="column">
              <wp:posOffset>588761</wp:posOffset>
            </wp:positionH>
            <wp:positionV relativeFrom="paragraph">
              <wp:posOffset>174460</wp:posOffset>
            </wp:positionV>
            <wp:extent cx="2356947" cy="1767890"/>
            <wp:effectExtent l="0" t="0" r="5715" b="381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56947" cy="1767890"/>
                    </a:xfrm>
                    <a:prstGeom prst="rect">
                      <a:avLst/>
                    </a:prstGeom>
                  </pic:spPr>
                </pic:pic>
              </a:graphicData>
            </a:graphic>
            <wp14:sizeRelH relativeFrom="margin">
              <wp14:pctWidth>0</wp14:pctWidth>
            </wp14:sizeRelH>
            <wp14:sizeRelV relativeFrom="margin">
              <wp14:pctHeight>0</wp14:pctHeight>
            </wp14:sizeRelV>
          </wp:anchor>
        </w:drawing>
      </w:r>
    </w:p>
    <w:p w14:paraId="2F4FF57B" w14:textId="4DA47B93" w:rsidR="00202B17" w:rsidRDefault="00202B17" w:rsidP="00C03E87"/>
    <w:p w14:paraId="0FC88E88" w14:textId="1772C11B" w:rsidR="00202B17" w:rsidRDefault="00202B17" w:rsidP="00C03E87"/>
    <w:p w14:paraId="2F9F6C18" w14:textId="092CEBB4" w:rsidR="00202B17" w:rsidRDefault="00202B17" w:rsidP="00C03E87"/>
    <w:p w14:paraId="5A489505" w14:textId="6A519094" w:rsidR="00202B17" w:rsidRDefault="00202B17" w:rsidP="00C03E87"/>
    <w:p w14:paraId="3976985D" w14:textId="7605CDE6" w:rsidR="00202B17" w:rsidRDefault="00202B17" w:rsidP="00C03E87"/>
    <w:p w14:paraId="0AD5C24C" w14:textId="3DA2083E" w:rsidR="00202B17" w:rsidRDefault="00202B17" w:rsidP="00C03E87"/>
    <w:p w14:paraId="3F97EF1B" w14:textId="3968FBCA" w:rsidR="00C03E87" w:rsidRPr="00C03E87" w:rsidRDefault="00C03E87" w:rsidP="00C03E87"/>
    <w:p w14:paraId="08545B33" w14:textId="15293E1C" w:rsidR="00C03E87" w:rsidRPr="004A30DA" w:rsidRDefault="00C03E87" w:rsidP="00C03E87">
      <w:pPr>
        <w:pStyle w:val="ac"/>
        <w:rPr>
          <w:rFonts w:cs="Meiryo UI"/>
          <w:color w:val="FF0000"/>
        </w:rPr>
      </w:pPr>
      <w:r>
        <w:rPr>
          <w:rFonts w:hint="eastAsia"/>
          <w:b/>
          <w:noProof/>
        </w:rPr>
        <w:t xml:space="preserve">　　</w:t>
      </w:r>
    </w:p>
    <w:p w14:paraId="2C0E0CFF" w14:textId="0518ED53" w:rsidR="00C03E87" w:rsidRPr="0088072A" w:rsidRDefault="00C03E87" w:rsidP="00C03E87">
      <w:pPr>
        <w:pStyle w:val="ac"/>
        <w:rPr>
          <w:color w:val="000000" w:themeColor="text1"/>
        </w:rPr>
      </w:pPr>
      <w:bookmarkStart w:id="254" w:name="_Ref185340684"/>
      <w:r w:rsidRPr="000B6902">
        <w:rPr>
          <w:rFonts w:hint="eastAsia"/>
        </w:rPr>
        <w:t xml:space="preserve">図 </w:t>
      </w:r>
      <w:r w:rsidR="00A93C11" w:rsidRPr="000B6902">
        <w:fldChar w:fldCharType="begin"/>
      </w:r>
      <w:r w:rsidR="00A93C11" w:rsidRPr="000B6902">
        <w:instrText xml:space="preserve"> </w:instrText>
      </w:r>
      <w:r w:rsidR="00A93C11" w:rsidRPr="000B6902">
        <w:rPr>
          <w:rFonts w:hint="eastAsia"/>
        </w:rPr>
        <w:instrText>STYLEREF 2 \s</w:instrText>
      </w:r>
      <w:r w:rsidR="00A93C11" w:rsidRPr="000B6902">
        <w:instrText xml:space="preserve"> </w:instrText>
      </w:r>
      <w:r w:rsidR="00A93C11" w:rsidRPr="000B6902">
        <w:fldChar w:fldCharType="separate"/>
      </w:r>
      <w:r w:rsidR="00586FC0">
        <w:rPr>
          <w:noProof/>
        </w:rPr>
        <w:t>3.1</w:t>
      </w:r>
      <w:r w:rsidR="00A93C11" w:rsidRPr="000B6902">
        <w:fldChar w:fldCharType="end"/>
      </w:r>
      <w:r w:rsidR="00A93C11" w:rsidRPr="000B6902">
        <w:noBreakHyphen/>
      </w:r>
      <w:r w:rsidR="00A93C11" w:rsidRPr="000B6902">
        <w:fldChar w:fldCharType="begin"/>
      </w:r>
      <w:r w:rsidR="00A93C11" w:rsidRPr="000B6902">
        <w:instrText xml:space="preserve"> </w:instrText>
      </w:r>
      <w:r w:rsidR="00A93C11" w:rsidRPr="000B6902">
        <w:rPr>
          <w:rFonts w:hint="eastAsia"/>
        </w:rPr>
        <w:instrText>SEQ 図 \* ARABIC \s 2</w:instrText>
      </w:r>
      <w:r w:rsidR="00A93C11" w:rsidRPr="000B6902">
        <w:instrText xml:space="preserve"> </w:instrText>
      </w:r>
      <w:r w:rsidR="00A93C11" w:rsidRPr="000B6902">
        <w:fldChar w:fldCharType="separate"/>
      </w:r>
      <w:r w:rsidR="00586FC0">
        <w:rPr>
          <w:noProof/>
        </w:rPr>
        <w:t>43</w:t>
      </w:r>
      <w:r w:rsidR="00A93C11" w:rsidRPr="000B6902">
        <w:fldChar w:fldCharType="end"/>
      </w:r>
      <w:bookmarkEnd w:id="254"/>
      <w:r w:rsidRPr="000B6902">
        <w:rPr>
          <w:rFonts w:hint="eastAsia"/>
        </w:rPr>
        <w:t xml:space="preserve">　</w:t>
      </w:r>
      <w:r w:rsidRPr="0088072A">
        <w:rPr>
          <w:rFonts w:hint="eastAsia"/>
          <w:color w:val="000000" w:themeColor="text1"/>
        </w:rPr>
        <w:t>職員による日常パトロールの様子</w:t>
      </w:r>
    </w:p>
    <w:p w14:paraId="01969FFE" w14:textId="77777777" w:rsidR="00C03E87" w:rsidRPr="006A7EDA" w:rsidRDefault="00C03E87" w:rsidP="00C03E87">
      <w:pPr>
        <w:pStyle w:val="40"/>
        <w:ind w:left="420" w:firstLine="210"/>
      </w:pPr>
    </w:p>
    <w:p w14:paraId="32155014" w14:textId="77777777" w:rsidR="00C03E87" w:rsidRDefault="00C03E87" w:rsidP="00C03E87">
      <w:pPr>
        <w:pStyle w:val="4"/>
      </w:pPr>
      <w:r>
        <w:rPr>
          <w:rFonts w:hint="eastAsia"/>
        </w:rPr>
        <w:lastRenderedPageBreak/>
        <w:t>日常的な維持管理作業（職員による）</w:t>
      </w:r>
    </w:p>
    <w:p w14:paraId="76ADE701" w14:textId="77777777" w:rsidR="00C03E87" w:rsidRDefault="00C03E87" w:rsidP="00C03E87">
      <w:pPr>
        <w:pStyle w:val="40"/>
        <w:ind w:left="420" w:firstLine="210"/>
        <w:rPr>
          <w:rFonts w:hAnsi="HG丸ｺﾞｼｯｸM-PRO"/>
          <w:color w:val="000000" w:themeColor="text1"/>
        </w:rPr>
      </w:pPr>
      <w:r w:rsidRPr="004F3B13">
        <w:rPr>
          <w:rFonts w:hAnsi="HG丸ｺﾞｼｯｸM-PRO" w:hint="eastAsia"/>
          <w:color w:val="000000" w:themeColor="text1"/>
        </w:rPr>
        <w:t>維持管理作業では、日常パトロールや特別パトロール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r>
        <w:rPr>
          <w:rFonts w:hAnsi="HG丸ｺﾞｼｯｸM-PRO" w:hint="eastAsia"/>
          <w:color w:val="000000" w:themeColor="text1"/>
        </w:rPr>
        <w:t>併せて、過積載車両など人為的な問題を把握し、その解決に努める。</w:t>
      </w:r>
    </w:p>
    <w:p w14:paraId="0884061B" w14:textId="77777777" w:rsidR="00C03E87" w:rsidRPr="005F5A53" w:rsidRDefault="00C03E87" w:rsidP="00C03E87">
      <w:pPr>
        <w:pStyle w:val="40"/>
        <w:ind w:left="420" w:firstLine="210"/>
        <w:rPr>
          <w:rFonts w:hAnsi="HG丸ｺﾞｼｯｸM-PRO"/>
          <w:color w:val="000000" w:themeColor="text1"/>
        </w:rPr>
      </w:pPr>
    </w:p>
    <w:p w14:paraId="4BEAED49" w14:textId="77777777" w:rsidR="00C03E87" w:rsidRDefault="00C03E87" w:rsidP="005B28A9">
      <w:pPr>
        <w:pStyle w:val="5"/>
        <w:ind w:left="1132"/>
      </w:pPr>
      <w:r w:rsidRPr="00122BB4">
        <w:rPr>
          <w:rFonts w:hint="eastAsia"/>
        </w:rPr>
        <w:t>留意事項</w:t>
      </w:r>
    </w:p>
    <w:p w14:paraId="0E9DDB32" w14:textId="77777777" w:rsidR="00C03E87" w:rsidRPr="00A819DF" w:rsidRDefault="00C03E87" w:rsidP="00C03E87">
      <w:pPr>
        <w:pStyle w:val="50"/>
        <w:ind w:left="735" w:firstLine="210"/>
        <w:rPr>
          <w:rFonts w:hAnsi="HG丸ｺﾞｼｯｸM-PRO"/>
          <w:color w:val="000000" w:themeColor="text1"/>
        </w:rPr>
      </w:pPr>
      <w:r w:rsidRPr="00A819DF">
        <w:rPr>
          <w:rFonts w:hAnsi="HG丸ｺﾞｼｯｸM-PRO" w:hint="eastAsia"/>
          <w:color w:val="000000" w:themeColor="text1"/>
        </w:rPr>
        <w:t>維持管理・修繕作業を実施する際には、これまでの取組に加え、以下の内容などに留意する。</w:t>
      </w:r>
    </w:p>
    <w:p w14:paraId="58EEC030" w14:textId="77777777" w:rsidR="00C03E87" w:rsidRPr="00207F42" w:rsidRDefault="00C03E87" w:rsidP="00CA1090">
      <w:pPr>
        <w:pStyle w:val="40"/>
        <w:numPr>
          <w:ilvl w:val="1"/>
          <w:numId w:val="3"/>
        </w:numPr>
        <w:ind w:leftChars="0" w:firstLineChars="0"/>
        <w:rPr>
          <w:rFonts w:hAnsi="HG丸ｺﾞｼｯｸM-PRO"/>
        </w:rPr>
      </w:pPr>
      <w:r w:rsidRPr="00207F42">
        <w:rPr>
          <w:rFonts w:hAnsi="HG丸ｺﾞｼｯｸM-PRO" w:hint="eastAsia"/>
          <w:color w:val="000000" w:themeColor="text1"/>
        </w:rPr>
        <w:t>エプロンの陥没や砂浜の陥没など、人命に関わるような重大な損傷を発見した場合は、立ち入り制限などの二次的な事故を未然に防止するための予防措置を</w:t>
      </w:r>
      <w:r>
        <w:rPr>
          <w:rFonts w:hAnsi="HG丸ｺﾞｼｯｸM-PRO" w:hint="eastAsia"/>
          <w:color w:val="000000" w:themeColor="text1"/>
        </w:rPr>
        <w:t>直ちに</w:t>
      </w:r>
      <w:r w:rsidRPr="00207F42">
        <w:rPr>
          <w:rFonts w:hAnsi="HG丸ｺﾞｼｯｸM-PRO" w:hint="eastAsia"/>
          <w:color w:val="000000" w:themeColor="text1"/>
        </w:rPr>
        <w:t>行い、すぐに対応が出来ない場合は、看板等による注意喚起などを行い、利用者、府民の安全確保・信頼の確保に努める。</w:t>
      </w:r>
    </w:p>
    <w:p w14:paraId="5A4FE606" w14:textId="77777777" w:rsidR="00C03E87" w:rsidRPr="00122BB4" w:rsidRDefault="00C03E87" w:rsidP="00CA1090">
      <w:pPr>
        <w:pStyle w:val="40"/>
        <w:numPr>
          <w:ilvl w:val="1"/>
          <w:numId w:val="3"/>
        </w:numPr>
        <w:ind w:leftChars="0" w:firstLineChars="0"/>
        <w:rPr>
          <w:rFonts w:hAnsi="HG丸ｺﾞｼｯｸM-PRO"/>
        </w:rPr>
      </w:pPr>
      <w:r w:rsidRPr="00122BB4">
        <w:rPr>
          <w:rFonts w:hAnsi="HG丸ｺﾞｼｯｸM-PRO" w:hint="eastAsia"/>
          <w:color w:val="000000" w:themeColor="text1"/>
        </w:rPr>
        <w:t>不法投棄等を防止するために、柵等を設置する</w:t>
      </w:r>
      <w:r>
        <w:rPr>
          <w:rFonts w:hAnsi="HG丸ｺﾞｼｯｸM-PRO" w:hint="eastAsia"/>
          <w:color w:val="000000" w:themeColor="text1"/>
        </w:rPr>
        <w:t>だけではなく、</w:t>
      </w:r>
      <w:r w:rsidRPr="00122BB4">
        <w:rPr>
          <w:rFonts w:hAnsi="HG丸ｺﾞｼｯｸM-PRO" w:hint="eastAsia"/>
          <w:color w:val="000000" w:themeColor="text1"/>
        </w:rPr>
        <w:t>美化活動（清掃、啓発等）を行い、</w:t>
      </w:r>
      <w:r>
        <w:rPr>
          <w:rFonts w:hAnsi="HG丸ｺﾞｼｯｸM-PRO" w:hint="eastAsia"/>
          <w:color w:val="000000" w:themeColor="text1"/>
        </w:rPr>
        <w:t>周辺</w:t>
      </w:r>
      <w:r w:rsidRPr="00122BB4">
        <w:rPr>
          <w:rFonts w:hAnsi="HG丸ｺﾞｼｯｸM-PRO" w:hint="eastAsia"/>
          <w:color w:val="000000" w:themeColor="text1"/>
        </w:rPr>
        <w:t>環境の保全に努める。</w:t>
      </w:r>
    </w:p>
    <w:p w14:paraId="4638664C" w14:textId="77777777" w:rsidR="00C03E87" w:rsidRPr="00CE4E39" w:rsidRDefault="00C03E87" w:rsidP="00CA1090">
      <w:pPr>
        <w:pStyle w:val="40"/>
        <w:numPr>
          <w:ilvl w:val="1"/>
          <w:numId w:val="3"/>
        </w:numPr>
        <w:ind w:leftChars="0" w:firstLineChars="0"/>
        <w:rPr>
          <w:rFonts w:hAnsi="HG丸ｺﾞｼｯｸM-PRO"/>
          <w:color w:val="000000" w:themeColor="text1"/>
        </w:rPr>
      </w:pPr>
      <w:r w:rsidRPr="00CE4E39">
        <w:rPr>
          <w:rFonts w:hAnsi="HG丸ｺﾞｼｯｸM-PRO" w:hint="eastAsia"/>
          <w:color w:val="000000" w:themeColor="text1"/>
        </w:rPr>
        <w:t>比較的小規模で簡易な作業</w:t>
      </w:r>
      <w:r>
        <w:rPr>
          <w:rFonts w:hAnsi="HG丸ｺﾞｼｯｸM-PRO" w:hint="eastAsia"/>
          <w:color w:val="000000" w:themeColor="text1"/>
        </w:rPr>
        <w:t>でも、こまめに実施することで施設の機能をある程度確保し続けることができるため、</w:t>
      </w:r>
      <w:r w:rsidRPr="00CE4E39">
        <w:rPr>
          <w:rFonts w:hAnsi="HG丸ｺﾞｼｯｸM-PRO" w:hint="eastAsia"/>
          <w:color w:val="000000" w:themeColor="text1"/>
        </w:rPr>
        <w:t>計画的かつ継続的に実施することで長寿命化に努める</w:t>
      </w:r>
      <w:r>
        <w:rPr>
          <w:rFonts w:hAnsi="HG丸ｺﾞｼｯｸM-PRO" w:hint="eastAsia"/>
          <w:color w:val="000000" w:themeColor="text1"/>
        </w:rPr>
        <w:t>。</w:t>
      </w:r>
    </w:p>
    <w:p w14:paraId="7CB93D95" w14:textId="77777777" w:rsidR="00C03E87" w:rsidRDefault="00C03E87" w:rsidP="00CA1090">
      <w:pPr>
        <w:pStyle w:val="40"/>
        <w:numPr>
          <w:ilvl w:val="1"/>
          <w:numId w:val="3"/>
        </w:numPr>
        <w:ind w:leftChars="0" w:firstLineChars="0"/>
        <w:rPr>
          <w:rFonts w:hAnsi="HG丸ｺﾞｼｯｸM-PRO"/>
          <w:color w:val="000000" w:themeColor="text1"/>
        </w:rPr>
      </w:pPr>
      <w:r>
        <w:rPr>
          <w:rFonts w:hAnsi="HG丸ｺﾞｼｯｸM-PRO" w:hint="eastAsia"/>
          <w:color w:val="000000" w:themeColor="text1"/>
        </w:rPr>
        <w:t>岸壁の利用制限や、立入禁止区域の明確化</w:t>
      </w:r>
      <w:r w:rsidRPr="00CE4E39">
        <w:rPr>
          <w:rFonts w:hAnsi="HG丸ｺﾞｼｯｸM-PRO" w:hint="eastAsia"/>
          <w:color w:val="000000" w:themeColor="text1"/>
        </w:rPr>
        <w:t>など、施設の適正利用により長寿命化に努める。</w:t>
      </w:r>
    </w:p>
    <w:p w14:paraId="697C845F" w14:textId="77777777" w:rsidR="00C03E87" w:rsidRPr="00871A93" w:rsidRDefault="00C03E87" w:rsidP="00C03E87">
      <w:pPr>
        <w:pStyle w:val="40"/>
        <w:ind w:leftChars="0" w:firstLineChars="0"/>
        <w:rPr>
          <w:rFonts w:hAnsi="HG丸ｺﾞｼｯｸM-PRO"/>
          <w:color w:val="000000" w:themeColor="text1"/>
        </w:rPr>
      </w:pPr>
    </w:p>
    <w:p w14:paraId="68EF2B78" w14:textId="77777777" w:rsidR="00C03E87" w:rsidRDefault="00C03E87" w:rsidP="00C03E87">
      <w:pPr>
        <w:pStyle w:val="5"/>
        <w:ind w:left="1132"/>
      </w:pPr>
      <w:r w:rsidRPr="00122BB4">
        <w:rPr>
          <w:rFonts w:hint="eastAsia"/>
        </w:rPr>
        <w:t>維持管理作業計画の策定</w:t>
      </w:r>
    </w:p>
    <w:p w14:paraId="3A637735" w14:textId="11BEF678" w:rsidR="00C03E87" w:rsidRPr="00871A93"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維持管理作業を効率的・効果的に実践するために、日常的に実施する作業について、具体的な維持管理作業計画</w:t>
      </w:r>
      <w:r>
        <w:rPr>
          <w:rFonts w:hAnsi="HG丸ｺﾞｼｯｸM-PRO" w:hint="eastAsia"/>
          <w:color w:val="000000" w:themeColor="text1"/>
        </w:rPr>
        <w:t>を</w:t>
      </w:r>
      <w:r w:rsidRPr="00122BB4">
        <w:rPr>
          <w:rFonts w:hAnsi="HG丸ｺﾞｼｯｸM-PRO" w:hint="eastAsia"/>
          <w:color w:val="000000" w:themeColor="text1"/>
        </w:rPr>
        <w:t>策定する</w:t>
      </w:r>
      <w:r>
        <w:rPr>
          <w:rFonts w:hAnsi="HG丸ｺﾞｼｯｸM-PRO" w:hint="eastAsia"/>
          <w:color w:val="000000" w:themeColor="text1"/>
        </w:rPr>
        <w:t>。以</w:t>
      </w:r>
      <w:r w:rsidRPr="00871A93">
        <w:rPr>
          <w:rFonts w:hAnsi="HG丸ｺﾞｼｯｸM-PRO" w:hint="eastAsia"/>
          <w:color w:val="000000" w:themeColor="text1"/>
        </w:rPr>
        <w:t>下の</w:t>
      </w:r>
      <w:r w:rsidRPr="00871A93">
        <w:rPr>
          <w:rFonts w:hAnsi="HG丸ｺﾞｼｯｸM-PRO"/>
          <w:color w:val="000000" w:themeColor="text1"/>
        </w:rPr>
        <w:fldChar w:fldCharType="begin"/>
      </w:r>
      <w:r w:rsidRPr="00871A93">
        <w:rPr>
          <w:rFonts w:hAnsi="HG丸ｺﾞｼｯｸM-PRO"/>
          <w:color w:val="000000" w:themeColor="text1"/>
        </w:rPr>
        <w:instrText xml:space="preserve"> </w:instrText>
      </w:r>
      <w:r w:rsidRPr="00871A93">
        <w:rPr>
          <w:rFonts w:hAnsi="HG丸ｺﾞｼｯｸM-PRO" w:hint="eastAsia"/>
          <w:color w:val="000000" w:themeColor="text1"/>
        </w:rPr>
        <w:instrText>REF _Ref387669102 \h</w:instrText>
      </w:r>
      <w:r w:rsidRPr="00871A93">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871A93">
        <w:rPr>
          <w:rFonts w:hAnsi="HG丸ｺﾞｼｯｸM-PRO"/>
          <w:color w:val="000000" w:themeColor="text1"/>
        </w:rPr>
      </w:r>
      <w:r w:rsidRPr="00871A93">
        <w:rPr>
          <w:rFonts w:hAnsi="HG丸ｺﾞｼｯｸM-PRO"/>
          <w:color w:val="000000" w:themeColor="text1"/>
        </w:rPr>
        <w:fldChar w:fldCharType="separate"/>
      </w:r>
      <w:r w:rsidR="00586FC0" w:rsidRPr="00586FC0">
        <w:rPr>
          <w:rFonts w:hAnsi="HG丸ｺﾞｼｯｸM-PRO" w:hint="eastAsia"/>
        </w:rPr>
        <w:t>表</w:t>
      </w:r>
      <w:r w:rsidR="00586FC0" w:rsidRPr="00586FC0">
        <w:rPr>
          <w:rFonts w:hAnsi="HG丸ｺﾞｼｯｸM-PRO"/>
        </w:rPr>
        <w:t xml:space="preserve"> </w:t>
      </w:r>
      <w:r w:rsidR="00586FC0" w:rsidRPr="00586FC0">
        <w:rPr>
          <w:rFonts w:hAnsi="HG丸ｺﾞｼｯｸM-PRO"/>
          <w:noProof/>
        </w:rPr>
        <w:t>3.1</w:t>
      </w:r>
      <w:r w:rsidR="00586FC0" w:rsidRPr="00586FC0">
        <w:rPr>
          <w:rFonts w:hAnsi="HG丸ｺﾞｼｯｸM-PRO"/>
          <w:noProof/>
        </w:rPr>
        <w:noBreakHyphen/>
        <w:t>32</w:t>
      </w:r>
      <w:r w:rsidRPr="00871A93">
        <w:rPr>
          <w:rFonts w:hAnsi="HG丸ｺﾞｼｯｸM-PRO"/>
          <w:color w:val="000000" w:themeColor="text1"/>
        </w:rPr>
        <w:fldChar w:fldCharType="end"/>
      </w:r>
      <w:r w:rsidRPr="00871A93">
        <w:rPr>
          <w:rFonts w:hAnsi="HG丸ｺﾞｼｯｸM-PRO" w:hint="eastAsia"/>
          <w:color w:val="000000" w:themeColor="text1"/>
        </w:rPr>
        <w:t>に維持管理作業計画の事例を示す。</w:t>
      </w:r>
    </w:p>
    <w:p w14:paraId="14E0F337" w14:textId="72F94869" w:rsidR="00C03E87" w:rsidRPr="0088072A" w:rsidRDefault="00C03E87" w:rsidP="00C03E87">
      <w:pPr>
        <w:pStyle w:val="ac"/>
        <w:rPr>
          <w:color w:val="000000" w:themeColor="text1"/>
        </w:rPr>
      </w:pPr>
      <w:bookmarkStart w:id="255" w:name="_Ref387669102"/>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32</w:t>
      </w:r>
      <w:r w:rsidR="005E1989">
        <w:rPr>
          <w:noProof/>
        </w:rPr>
        <w:fldChar w:fldCharType="end"/>
      </w:r>
      <w:bookmarkEnd w:id="255"/>
      <w:r w:rsidRPr="00122BB4">
        <w:rPr>
          <w:rFonts w:hint="eastAsia"/>
        </w:rPr>
        <w:t xml:space="preserve">　</w:t>
      </w:r>
      <w:r w:rsidRPr="0088072A">
        <w:rPr>
          <w:rFonts w:hint="eastAsia"/>
          <w:color w:val="000000" w:themeColor="text1"/>
        </w:rPr>
        <w:t>維持管理作業計画（例示）</w:t>
      </w:r>
    </w:p>
    <w:tbl>
      <w:tblPr>
        <w:tblW w:w="81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6"/>
        <w:gridCol w:w="6011"/>
      </w:tblGrid>
      <w:tr w:rsidR="0088072A" w:rsidRPr="0088072A" w14:paraId="71FE26F8" w14:textId="77777777" w:rsidTr="00C03E87">
        <w:trPr>
          <w:trHeight w:val="321"/>
          <w:jc w:val="center"/>
        </w:trPr>
        <w:tc>
          <w:tcPr>
            <w:tcW w:w="2126" w:type="dxa"/>
            <w:tcBorders>
              <w:bottom w:val="double" w:sz="4" w:space="0" w:color="auto"/>
            </w:tcBorders>
            <w:shd w:val="clear" w:color="auto" w:fill="D9D9D9" w:themeFill="background1" w:themeFillShade="D9"/>
            <w:vAlign w:val="center"/>
          </w:tcPr>
          <w:p w14:paraId="14DF38FC" w14:textId="77777777" w:rsidR="00C03E87" w:rsidRPr="0088072A" w:rsidRDefault="00C03E87" w:rsidP="005E1989">
            <w:pPr>
              <w:spacing w:line="280" w:lineRule="exact"/>
              <w:jc w:val="center"/>
              <w:rPr>
                <w:rFonts w:hAnsi="HG丸ｺﾞｼｯｸM-PRO"/>
                <w:color w:val="000000" w:themeColor="text1"/>
                <w:sz w:val="20"/>
                <w:szCs w:val="20"/>
              </w:rPr>
            </w:pPr>
            <w:r w:rsidRPr="0088072A">
              <w:rPr>
                <w:rFonts w:hAnsi="HG丸ｺﾞｼｯｸM-PRO" w:hint="eastAsia"/>
                <w:color w:val="000000" w:themeColor="text1"/>
                <w:sz w:val="20"/>
                <w:szCs w:val="20"/>
              </w:rPr>
              <w:t>項目</w:t>
            </w:r>
          </w:p>
        </w:tc>
        <w:tc>
          <w:tcPr>
            <w:tcW w:w="6011" w:type="dxa"/>
            <w:tcBorders>
              <w:bottom w:val="double" w:sz="4" w:space="0" w:color="auto"/>
            </w:tcBorders>
            <w:shd w:val="clear" w:color="auto" w:fill="D9D9D9" w:themeFill="background1" w:themeFillShade="D9"/>
            <w:vAlign w:val="center"/>
          </w:tcPr>
          <w:p w14:paraId="5299D145" w14:textId="77777777" w:rsidR="00C03E87" w:rsidRPr="0088072A" w:rsidRDefault="00C03E87" w:rsidP="005E1989">
            <w:pPr>
              <w:spacing w:line="280" w:lineRule="exact"/>
              <w:ind w:firstLineChars="114" w:firstLine="228"/>
              <w:jc w:val="center"/>
              <w:rPr>
                <w:rFonts w:hAnsi="HG丸ｺﾞｼｯｸM-PRO"/>
                <w:color w:val="000000" w:themeColor="text1"/>
                <w:sz w:val="20"/>
                <w:szCs w:val="20"/>
              </w:rPr>
            </w:pPr>
            <w:r w:rsidRPr="0088072A">
              <w:rPr>
                <w:rFonts w:hAnsi="HG丸ｺﾞｼｯｸM-PRO" w:hint="eastAsia"/>
                <w:color w:val="000000" w:themeColor="text1"/>
                <w:sz w:val="20"/>
                <w:szCs w:val="20"/>
              </w:rPr>
              <w:t>内容</w:t>
            </w:r>
          </w:p>
        </w:tc>
      </w:tr>
      <w:tr w:rsidR="0088072A" w:rsidRPr="0088072A" w14:paraId="04BF90E6" w14:textId="77777777" w:rsidTr="00C03E87">
        <w:trPr>
          <w:trHeight w:val="938"/>
          <w:jc w:val="center"/>
        </w:trPr>
        <w:tc>
          <w:tcPr>
            <w:tcW w:w="2126" w:type="dxa"/>
            <w:tcBorders>
              <w:top w:val="double" w:sz="4" w:space="0" w:color="auto"/>
            </w:tcBorders>
            <w:vAlign w:val="center"/>
          </w:tcPr>
          <w:p w14:paraId="3E29EF4E" w14:textId="77777777" w:rsidR="00C03E87" w:rsidRPr="0088072A" w:rsidRDefault="00C03E87" w:rsidP="005E1989">
            <w:pPr>
              <w:spacing w:line="360" w:lineRule="exact"/>
              <w:jc w:val="center"/>
              <w:rPr>
                <w:rFonts w:hAnsi="HG丸ｺﾞｼｯｸM-PRO"/>
                <w:color w:val="000000" w:themeColor="text1"/>
                <w:szCs w:val="20"/>
              </w:rPr>
            </w:pPr>
            <w:r w:rsidRPr="0088072A">
              <w:rPr>
                <w:rFonts w:hAnsi="HG丸ｺﾞｼｯｸM-PRO" w:hint="eastAsia"/>
                <w:color w:val="000000" w:themeColor="text1"/>
                <w:szCs w:val="20"/>
              </w:rPr>
              <w:t>維持管理作業</w:t>
            </w:r>
          </w:p>
        </w:tc>
        <w:tc>
          <w:tcPr>
            <w:tcW w:w="6011" w:type="dxa"/>
            <w:tcBorders>
              <w:top w:val="double" w:sz="4" w:space="0" w:color="auto"/>
            </w:tcBorders>
          </w:tcPr>
          <w:p w14:paraId="69CE5CDF"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直営で実施可能な修繕業務の計画</w:t>
            </w:r>
          </w:p>
          <w:p w14:paraId="2CCDD98A" w14:textId="342E569E"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港湾</w:t>
            </w:r>
            <w:r w:rsidR="00977ED0" w:rsidRPr="0088072A">
              <w:rPr>
                <w:rFonts w:hAnsi="HG丸ｺﾞｼｯｸM-PRO" w:hint="eastAsia"/>
                <w:color w:val="000000" w:themeColor="text1"/>
                <w:szCs w:val="20"/>
              </w:rPr>
              <w:t>局</w:t>
            </w:r>
            <w:r w:rsidRPr="0088072A">
              <w:rPr>
                <w:rFonts w:hAnsi="HG丸ｺﾞｼｯｸM-PRO" w:hint="eastAsia"/>
                <w:color w:val="000000" w:themeColor="text1"/>
                <w:szCs w:val="20"/>
              </w:rPr>
              <w:t>内での連携体制（</w:t>
            </w:r>
            <w:r w:rsidR="00977ED0" w:rsidRPr="0088072A">
              <w:rPr>
                <w:rFonts w:hAnsi="HG丸ｺﾞｼｯｸM-PRO" w:hint="eastAsia"/>
                <w:color w:val="000000" w:themeColor="text1"/>
                <w:szCs w:val="20"/>
              </w:rPr>
              <w:t>施設管理運営</w:t>
            </w:r>
            <w:r w:rsidRPr="0088072A">
              <w:rPr>
                <w:rFonts w:hAnsi="HG丸ｺﾞｼｯｸM-PRO" w:hint="eastAsia"/>
                <w:color w:val="000000" w:themeColor="text1"/>
                <w:szCs w:val="20"/>
              </w:rPr>
              <w:t>課⇔</w:t>
            </w:r>
            <w:r w:rsidR="00977ED0" w:rsidRPr="0088072A">
              <w:rPr>
                <w:rFonts w:hAnsi="HG丸ｺﾞｼｯｸM-PRO" w:hint="eastAsia"/>
                <w:color w:val="000000" w:themeColor="text1"/>
                <w:szCs w:val="20"/>
              </w:rPr>
              <w:t xml:space="preserve">建設・施設保全課　</w:t>
            </w:r>
            <w:r w:rsidRPr="0088072A">
              <w:rPr>
                <w:rFonts w:hAnsi="HG丸ｺﾞｼｯｸM-PRO" w:hint="eastAsia"/>
                <w:color w:val="000000" w:themeColor="text1"/>
                <w:szCs w:val="20"/>
              </w:rPr>
              <w:t>維持</w:t>
            </w:r>
            <w:r w:rsidR="00977ED0" w:rsidRPr="0088072A">
              <w:rPr>
                <w:rFonts w:hAnsi="HG丸ｺﾞｼｯｸM-PRO" w:hint="eastAsia"/>
                <w:color w:val="000000" w:themeColor="text1"/>
                <w:szCs w:val="20"/>
              </w:rPr>
              <w:t>担当</w:t>
            </w:r>
            <w:r w:rsidRPr="0088072A">
              <w:rPr>
                <w:rFonts w:hAnsi="HG丸ｺﾞｼｯｸM-PRO" w:hint="eastAsia"/>
                <w:color w:val="000000" w:themeColor="text1"/>
                <w:szCs w:val="20"/>
              </w:rPr>
              <w:t>）</w:t>
            </w:r>
          </w:p>
          <w:p w14:paraId="701F46A4"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応急対応時の初動体制・緊急連絡網</w:t>
            </w:r>
          </w:p>
          <w:p w14:paraId="7AE5F4AA"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清掃、除草、美化活動（清掃・啓発等）の作業計画</w:t>
            </w:r>
          </w:p>
          <w:p w14:paraId="62E81DF5"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長寿命化に資するきめ細やかな修繕作業計画</w:t>
            </w:r>
          </w:p>
          <w:p w14:paraId="7DD2381C" w14:textId="77777777" w:rsidR="00C03E87" w:rsidRPr="0088072A" w:rsidRDefault="00C03E87" w:rsidP="00CA1090">
            <w:pPr>
              <w:pStyle w:val="af5"/>
              <w:numPr>
                <w:ilvl w:val="0"/>
                <w:numId w:val="6"/>
              </w:numPr>
              <w:spacing w:line="360" w:lineRule="exact"/>
              <w:ind w:leftChars="0" w:left="307" w:hanging="307"/>
              <w:rPr>
                <w:rFonts w:hAnsi="HG丸ｺﾞｼｯｸM-PRO"/>
                <w:color w:val="000000" w:themeColor="text1"/>
                <w:szCs w:val="20"/>
              </w:rPr>
            </w:pPr>
            <w:r w:rsidRPr="0088072A">
              <w:rPr>
                <w:rFonts w:hAnsi="HG丸ｺﾞｼｯｸM-PRO" w:hint="eastAsia"/>
                <w:color w:val="000000" w:themeColor="text1"/>
                <w:szCs w:val="20"/>
              </w:rPr>
              <w:t>利用者による損傷などの人為的な問題の排除方法</w:t>
            </w:r>
            <w:r w:rsidRPr="0088072A">
              <w:rPr>
                <w:rFonts w:hAnsi="HG丸ｺﾞｼｯｸM-PRO"/>
                <w:color w:val="000000" w:themeColor="text1"/>
                <w:szCs w:val="20"/>
              </w:rPr>
              <w:br/>
            </w:r>
            <w:r w:rsidRPr="0088072A">
              <w:rPr>
                <w:rFonts w:hAnsi="HG丸ｺﾞｼｯｸM-PRO" w:hint="eastAsia"/>
                <w:color w:val="000000" w:themeColor="text1"/>
                <w:szCs w:val="20"/>
              </w:rPr>
              <w:t>＜利用者への指導徹底など＞</w:t>
            </w:r>
          </w:p>
        </w:tc>
      </w:tr>
    </w:tbl>
    <w:p w14:paraId="44266B72" w14:textId="77777777" w:rsidR="00C03E87" w:rsidRDefault="00C03E87" w:rsidP="00C03E87">
      <w:pPr>
        <w:pStyle w:val="30"/>
        <w:ind w:leftChars="16" w:left="34" w:firstLineChars="47" w:firstLine="99"/>
        <w:rPr>
          <w:rFonts w:hAnsi="HG丸ｺﾞｼｯｸM-PRO"/>
          <w:color w:val="000000" w:themeColor="text1"/>
        </w:rPr>
      </w:pPr>
    </w:p>
    <w:p w14:paraId="10F4CE7B" w14:textId="77777777" w:rsidR="00C03E87" w:rsidRDefault="00C03E87" w:rsidP="00C03E87">
      <w:pPr>
        <w:widowControl/>
        <w:jc w:val="left"/>
        <w:rPr>
          <w:rFonts w:hAnsi="HG丸ｺﾞｼｯｸM-PRO"/>
          <w:color w:val="000000" w:themeColor="text1"/>
          <w:szCs w:val="16"/>
        </w:rPr>
      </w:pPr>
      <w:r>
        <w:rPr>
          <w:rFonts w:hAnsi="HG丸ｺﾞｼｯｸM-PRO"/>
          <w:color w:val="000000" w:themeColor="text1"/>
        </w:rPr>
        <w:br w:type="page"/>
      </w:r>
    </w:p>
    <w:p w14:paraId="1AA204E6" w14:textId="77777777" w:rsidR="00C03E87" w:rsidRDefault="00C03E87" w:rsidP="00A93C11">
      <w:pPr>
        <w:pStyle w:val="4"/>
      </w:pPr>
      <w:r w:rsidRPr="00122BB4">
        <w:rPr>
          <w:rFonts w:hint="eastAsia"/>
        </w:rPr>
        <w:lastRenderedPageBreak/>
        <w:t>府民や企業等、地域社会と協働、連携した維持管理</w:t>
      </w:r>
    </w:p>
    <w:p w14:paraId="54A2B894" w14:textId="77777777" w:rsidR="00C03E87" w:rsidRDefault="00C03E87" w:rsidP="00C03E87">
      <w:pPr>
        <w:pStyle w:val="40"/>
        <w:ind w:left="420" w:firstLine="210"/>
        <w:rPr>
          <w:rFonts w:hAnsi="HG丸ｺﾞｼｯｸM-PRO"/>
          <w:color w:val="000000" w:themeColor="text1"/>
        </w:rPr>
      </w:pPr>
      <w:r>
        <w:rPr>
          <w:rFonts w:hAnsi="HG丸ｺﾞｼｯｸM-PRO" w:hint="eastAsia"/>
          <w:color w:val="000000" w:themeColor="text1"/>
        </w:rPr>
        <w:t>府民や企業等の方々のボランティアによる施設の清掃活動や、元港湾局職員の方々への協力要請などの維持管理業務における協働を行っている。今後も継続してこのような日常的な維持管理における地域社会との協働や連携を積極的に取組む。</w:t>
      </w:r>
    </w:p>
    <w:p w14:paraId="018FFB7B" w14:textId="3ED39DDD" w:rsidR="00C03E87" w:rsidRPr="007E20E2" w:rsidRDefault="00C03E87" w:rsidP="00C03E87">
      <w:pPr>
        <w:pStyle w:val="40"/>
        <w:ind w:left="420" w:firstLine="210"/>
        <w:rPr>
          <w:rFonts w:hAnsi="HG丸ｺﾞｼｯｸM-PRO"/>
          <w:color w:val="000000" w:themeColor="text1"/>
        </w:rPr>
      </w:pPr>
      <w:r w:rsidRPr="003E2215">
        <w:rPr>
          <w:rFonts w:hAnsi="HG丸ｺﾞｼｯｸM-PRO" w:hint="eastAsia"/>
          <w:color w:val="000000" w:themeColor="text1"/>
        </w:rPr>
        <w:t>以下の</w:t>
      </w:r>
      <w:r w:rsidRPr="003E2215">
        <w:rPr>
          <w:rFonts w:hAnsi="HG丸ｺﾞｼｯｸM-PRO"/>
          <w:color w:val="000000" w:themeColor="text1"/>
        </w:rPr>
        <w:fldChar w:fldCharType="begin"/>
      </w:r>
      <w:r w:rsidRPr="003E2215">
        <w:rPr>
          <w:rFonts w:hAnsi="HG丸ｺﾞｼｯｸM-PRO"/>
          <w:color w:val="000000" w:themeColor="text1"/>
        </w:rPr>
        <w:instrText xml:space="preserve"> </w:instrText>
      </w:r>
      <w:r w:rsidRPr="003E2215">
        <w:rPr>
          <w:rFonts w:hAnsi="HG丸ｺﾞｼｯｸM-PRO" w:hint="eastAsia"/>
          <w:color w:val="000000" w:themeColor="text1"/>
        </w:rPr>
        <w:instrText>REF _Ref408831393 \h</w:instrText>
      </w:r>
      <w:r w:rsidRPr="003E2215">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3E2215">
        <w:rPr>
          <w:rFonts w:hAnsi="HG丸ｺﾞｼｯｸM-PRO"/>
          <w:color w:val="000000" w:themeColor="text1"/>
        </w:rPr>
      </w:r>
      <w:r w:rsidRPr="003E2215">
        <w:rPr>
          <w:rFonts w:hAnsi="HG丸ｺﾞｼｯｸM-PRO"/>
          <w:color w:val="000000" w:themeColor="text1"/>
        </w:rPr>
        <w:fldChar w:fldCharType="separate"/>
      </w:r>
      <w:r w:rsidR="00586FC0" w:rsidRPr="00586FC0">
        <w:rPr>
          <w:rFonts w:hAnsi="HG丸ｺﾞｼｯｸM-PRO" w:hint="eastAsia"/>
        </w:rPr>
        <w:t>表</w:t>
      </w:r>
      <w:r w:rsidR="00586FC0" w:rsidRPr="00586FC0">
        <w:rPr>
          <w:rFonts w:hAnsi="HG丸ｺﾞｼｯｸM-PRO"/>
        </w:rPr>
        <w:t xml:space="preserve"> </w:t>
      </w:r>
      <w:r w:rsidR="00586FC0" w:rsidRPr="00586FC0">
        <w:rPr>
          <w:rFonts w:hAnsi="HG丸ｺﾞｼｯｸM-PRO"/>
          <w:noProof/>
        </w:rPr>
        <w:t>3.1</w:t>
      </w:r>
      <w:r w:rsidR="00586FC0" w:rsidRPr="00586FC0">
        <w:rPr>
          <w:rFonts w:hAnsi="HG丸ｺﾞｼｯｸM-PRO"/>
          <w:noProof/>
        </w:rPr>
        <w:noBreakHyphen/>
        <w:t>33</w:t>
      </w:r>
      <w:r w:rsidRPr="003E2215">
        <w:rPr>
          <w:rFonts w:hAnsi="HG丸ｺﾞｼｯｸM-PRO"/>
          <w:color w:val="000000" w:themeColor="text1"/>
        </w:rPr>
        <w:fldChar w:fldCharType="end"/>
      </w:r>
      <w:r>
        <w:rPr>
          <w:rFonts w:hAnsi="HG丸ｺﾞｼｯｸM-PRO" w:hint="eastAsia"/>
          <w:color w:val="000000" w:themeColor="text1"/>
        </w:rPr>
        <w:t>に府民や企業等の協働・連携した維持管理の事例を示す。また、</w:t>
      </w:r>
      <w:r w:rsidR="00C5531A">
        <w:rPr>
          <w:rFonts w:hAnsi="HG丸ｺﾞｼｯｸM-PRO"/>
          <w:color w:val="000000" w:themeColor="text1"/>
        </w:rPr>
        <w:fldChar w:fldCharType="begin"/>
      </w:r>
      <w:r w:rsidR="00C5531A">
        <w:rPr>
          <w:rFonts w:hAnsi="HG丸ｺﾞｼｯｸM-PRO"/>
          <w:color w:val="000000" w:themeColor="text1"/>
        </w:rPr>
        <w:instrText xml:space="preserve"> </w:instrText>
      </w:r>
      <w:r w:rsidR="00C5531A">
        <w:rPr>
          <w:rFonts w:hAnsi="HG丸ｺﾞｼｯｸM-PRO" w:hint="eastAsia"/>
          <w:color w:val="000000" w:themeColor="text1"/>
        </w:rPr>
        <w:instrText>REF _Ref185340707 \h</w:instrText>
      </w:r>
      <w:r w:rsidR="00C5531A">
        <w:rPr>
          <w:rFonts w:hAnsi="HG丸ｺﾞｼｯｸM-PRO"/>
          <w:color w:val="000000" w:themeColor="text1"/>
        </w:rPr>
        <w:instrText xml:space="preserve"> </w:instrText>
      </w:r>
      <w:r w:rsidR="00C5531A">
        <w:rPr>
          <w:rFonts w:hAnsi="HG丸ｺﾞｼｯｸM-PRO"/>
          <w:color w:val="000000" w:themeColor="text1"/>
        </w:rPr>
      </w:r>
      <w:r w:rsidR="00C5531A">
        <w:rPr>
          <w:rFonts w:hAnsi="HG丸ｺﾞｼｯｸM-PRO"/>
          <w:color w:val="000000" w:themeColor="text1"/>
        </w:rPr>
        <w:fldChar w:fldCharType="separate"/>
      </w:r>
      <w:r w:rsidR="00586FC0">
        <w:rPr>
          <w:rFonts w:hint="eastAsia"/>
        </w:rPr>
        <w:t xml:space="preserve">図 </w:t>
      </w:r>
      <w:r w:rsidR="00586FC0">
        <w:rPr>
          <w:noProof/>
        </w:rPr>
        <w:t>3.1</w:t>
      </w:r>
      <w:r w:rsidR="00586FC0">
        <w:noBreakHyphen/>
      </w:r>
      <w:r w:rsidR="00586FC0">
        <w:rPr>
          <w:noProof/>
        </w:rPr>
        <w:t>44</w:t>
      </w:r>
      <w:r w:rsidR="00C5531A">
        <w:rPr>
          <w:rFonts w:hAnsi="HG丸ｺﾞｼｯｸM-PRO"/>
          <w:color w:val="000000" w:themeColor="text1"/>
        </w:rPr>
        <w:fldChar w:fldCharType="end"/>
      </w:r>
      <w:r>
        <w:rPr>
          <w:rFonts w:hAnsi="HG丸ｺﾞｼｯｸM-PRO" w:hint="eastAsia"/>
          <w:color w:val="000000" w:themeColor="text1"/>
        </w:rPr>
        <w:t>に府民等によるボランティア活動の事例を示す。</w:t>
      </w:r>
    </w:p>
    <w:p w14:paraId="0BAF5EE0" w14:textId="2FFC8000" w:rsidR="00C03E87" w:rsidRPr="00122BB4" w:rsidRDefault="00C03E87" w:rsidP="00C03E87">
      <w:pPr>
        <w:pStyle w:val="ac"/>
      </w:pPr>
      <w:bookmarkStart w:id="256" w:name="_Ref408831393"/>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33</w:t>
      </w:r>
      <w:r w:rsidR="005E1989">
        <w:rPr>
          <w:noProof/>
        </w:rPr>
        <w:fldChar w:fldCharType="end"/>
      </w:r>
      <w:bookmarkEnd w:id="256"/>
      <w:r w:rsidRPr="00122BB4">
        <w:rPr>
          <w:rFonts w:hint="eastAsia"/>
        </w:rPr>
        <w:t xml:space="preserve">　</w:t>
      </w:r>
      <w:r w:rsidRPr="00122BB4">
        <w:rPr>
          <w:rFonts w:hint="eastAsia"/>
          <w:color w:val="000000" w:themeColor="text1"/>
        </w:rPr>
        <w:t>府民</w:t>
      </w:r>
      <w:r>
        <w:rPr>
          <w:rFonts w:hint="eastAsia"/>
          <w:color w:val="000000" w:themeColor="text1"/>
        </w:rPr>
        <w:t>や企業等の</w:t>
      </w:r>
      <w:r w:rsidRPr="00122BB4">
        <w:rPr>
          <w:rFonts w:hint="eastAsia"/>
          <w:color w:val="000000" w:themeColor="text1"/>
        </w:rPr>
        <w:t>協働・連携した維持管理</w:t>
      </w:r>
      <w:r>
        <w:rPr>
          <w:rFonts w:hint="eastAsia"/>
          <w:color w:val="000000" w:themeColor="text1"/>
        </w:rPr>
        <w:t>の事例</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C03E87" w:rsidRPr="00122BB4" w14:paraId="36136A9E" w14:textId="77777777" w:rsidTr="005E1989">
        <w:trPr>
          <w:trHeight w:val="321"/>
          <w:jc w:val="center"/>
        </w:trPr>
        <w:tc>
          <w:tcPr>
            <w:tcW w:w="2122" w:type="dxa"/>
            <w:tcBorders>
              <w:bottom w:val="double" w:sz="4" w:space="0" w:color="auto"/>
            </w:tcBorders>
            <w:shd w:val="clear" w:color="auto" w:fill="D9D9D9" w:themeFill="background1" w:themeFillShade="D9"/>
            <w:vAlign w:val="center"/>
          </w:tcPr>
          <w:p w14:paraId="61D76BE6"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14:paraId="2053488F" w14:textId="77777777" w:rsidR="00C03E87" w:rsidRPr="00122BB4" w:rsidRDefault="00C03E87" w:rsidP="005E1989">
            <w:pPr>
              <w:spacing w:line="280" w:lineRule="exact"/>
              <w:ind w:firstLineChars="114" w:firstLine="228"/>
              <w:jc w:val="center"/>
              <w:rPr>
                <w:rFonts w:hAnsi="HG丸ｺﾞｼｯｸM-PRO"/>
                <w:color w:val="000000" w:themeColor="text1"/>
                <w:sz w:val="20"/>
                <w:szCs w:val="20"/>
              </w:rPr>
            </w:pPr>
            <w:r w:rsidRPr="00122BB4">
              <w:rPr>
                <w:rFonts w:hAnsi="HG丸ｺﾞｼｯｸM-PRO" w:hint="eastAsia"/>
                <w:color w:val="000000" w:themeColor="text1"/>
                <w:sz w:val="20"/>
                <w:szCs w:val="20"/>
              </w:rPr>
              <w:t>内容</w:t>
            </w:r>
          </w:p>
        </w:tc>
      </w:tr>
      <w:tr w:rsidR="00C03E87" w:rsidRPr="00122BB4" w14:paraId="1D12CC27" w14:textId="77777777" w:rsidTr="005E1989">
        <w:trPr>
          <w:trHeight w:val="511"/>
          <w:jc w:val="center"/>
        </w:trPr>
        <w:tc>
          <w:tcPr>
            <w:tcW w:w="2122" w:type="dxa"/>
            <w:tcBorders>
              <w:top w:val="double" w:sz="4" w:space="0" w:color="auto"/>
              <w:bottom w:val="single" w:sz="4" w:space="0" w:color="auto"/>
            </w:tcBorders>
            <w:vAlign w:val="center"/>
          </w:tcPr>
          <w:p w14:paraId="21EE12FB"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14:paraId="455AEA05"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・アドプト</w:t>
            </w:r>
            <w:r>
              <w:rPr>
                <w:rFonts w:hAnsi="HG丸ｺﾞｼｯｸM-PRO" w:hint="eastAsia"/>
                <w:color w:val="000000" w:themeColor="text1"/>
                <w:sz w:val="20"/>
                <w:szCs w:val="20"/>
              </w:rPr>
              <w:t>・シーサイド・</w:t>
            </w:r>
            <w:r w:rsidRPr="00122BB4">
              <w:rPr>
                <w:rFonts w:hAnsi="HG丸ｺﾞｼｯｸM-PRO"/>
                <w:color w:val="000000" w:themeColor="text1"/>
                <w:sz w:val="20"/>
                <w:szCs w:val="20"/>
              </w:rPr>
              <w:t>プログラム</w:t>
            </w:r>
          </w:p>
          <w:p w14:paraId="4BD09C8E" w14:textId="77777777" w:rsidR="00C03E87" w:rsidRPr="00122BB4" w:rsidRDefault="00C03E87"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・清掃活動</w:t>
            </w:r>
          </w:p>
        </w:tc>
      </w:tr>
      <w:tr w:rsidR="00C03E87" w:rsidRPr="00122BB4" w14:paraId="4CCE1348" w14:textId="77777777" w:rsidTr="005E1989">
        <w:trPr>
          <w:trHeight w:val="391"/>
          <w:jc w:val="center"/>
        </w:trPr>
        <w:tc>
          <w:tcPr>
            <w:tcW w:w="2122" w:type="dxa"/>
            <w:tcBorders>
              <w:top w:val="single" w:sz="4" w:space="0" w:color="auto"/>
              <w:bottom w:val="single" w:sz="4" w:space="0" w:color="auto"/>
            </w:tcBorders>
            <w:vAlign w:val="center"/>
          </w:tcPr>
          <w:p w14:paraId="752EC277"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14:paraId="1DE74851"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w:t>
            </w:r>
            <w:r>
              <w:rPr>
                <w:rFonts w:hAnsi="HG丸ｺﾞｼｯｸM-PRO" w:hint="eastAsia"/>
                <w:color w:val="000000" w:themeColor="text1"/>
                <w:sz w:val="20"/>
                <w:szCs w:val="20"/>
              </w:rPr>
              <w:t>元港湾局職員による定期点検の実施</w:t>
            </w:r>
          </w:p>
        </w:tc>
      </w:tr>
      <w:tr w:rsidR="00C03E87" w:rsidRPr="00122BB4" w14:paraId="32D1E544" w14:textId="77777777" w:rsidTr="005E1989">
        <w:trPr>
          <w:trHeight w:val="391"/>
          <w:jc w:val="center"/>
        </w:trPr>
        <w:tc>
          <w:tcPr>
            <w:tcW w:w="2122" w:type="dxa"/>
            <w:tcBorders>
              <w:top w:val="single" w:sz="4" w:space="0" w:color="auto"/>
              <w:bottom w:val="single" w:sz="4" w:space="0" w:color="auto"/>
            </w:tcBorders>
            <w:vAlign w:val="center"/>
          </w:tcPr>
          <w:p w14:paraId="18C6926A" w14:textId="77777777" w:rsidR="00C03E87" w:rsidRPr="00122BB4" w:rsidRDefault="00C03E87"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14:paraId="14EBBD82" w14:textId="6C1542E0"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w:t>
            </w:r>
            <w:r>
              <w:rPr>
                <w:rFonts w:hAnsi="HG丸ｺﾞｼｯｸM-PRO" w:hint="eastAsia"/>
                <w:color w:val="000000" w:themeColor="text1"/>
                <w:sz w:val="20"/>
                <w:szCs w:val="20"/>
              </w:rPr>
              <w:t>利用者からの情報提供</w:t>
            </w:r>
          </w:p>
        </w:tc>
      </w:tr>
    </w:tbl>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tblGrid>
      <w:tr w:rsidR="00C03E87" w14:paraId="4C31A59A" w14:textId="77777777" w:rsidTr="005E1989">
        <w:tc>
          <w:tcPr>
            <w:tcW w:w="8789" w:type="dxa"/>
          </w:tcPr>
          <w:p w14:paraId="39552EA8" w14:textId="2505764A" w:rsidR="00C03E87" w:rsidRDefault="00C03E87" w:rsidP="005E1989">
            <w:pPr>
              <w:widowControl/>
              <w:spacing w:line="280" w:lineRule="exact"/>
              <w:jc w:val="left"/>
              <w:rPr>
                <w:rFonts w:hAnsi="HG丸ｺﾞｼｯｸM-PRO"/>
                <w:color w:val="000000" w:themeColor="text1"/>
                <w:sz w:val="20"/>
                <w:szCs w:val="21"/>
              </w:rPr>
            </w:pPr>
          </w:p>
          <w:p w14:paraId="13EBAB6A" w14:textId="43316394" w:rsidR="00C03E87" w:rsidRDefault="00C03E87" w:rsidP="005E1989">
            <w:pPr>
              <w:widowControl/>
              <w:spacing w:line="280" w:lineRule="exact"/>
              <w:jc w:val="left"/>
              <w:rPr>
                <w:rFonts w:hAnsi="HG丸ｺﾞｼｯｸM-PRO"/>
                <w:color w:val="000000" w:themeColor="text1"/>
                <w:sz w:val="20"/>
                <w:szCs w:val="21"/>
              </w:rPr>
            </w:pPr>
          </w:p>
          <w:p w14:paraId="531BC6D1" w14:textId="5D97A9B5" w:rsidR="00C03E87" w:rsidRPr="00A66A0F" w:rsidRDefault="00ED624F" w:rsidP="005E1989">
            <w:pPr>
              <w:widowControl/>
              <w:spacing w:line="280" w:lineRule="exact"/>
              <w:jc w:val="left"/>
              <w:rPr>
                <w:rFonts w:hAnsi="HG丸ｺﾞｼｯｸM-PRO"/>
                <w:color w:val="000000" w:themeColor="text1"/>
                <w:sz w:val="20"/>
                <w:szCs w:val="21"/>
              </w:rPr>
            </w:pPr>
            <w:r>
              <w:rPr>
                <w:noProof/>
              </w:rPr>
              <w:drawing>
                <wp:anchor distT="0" distB="0" distL="114300" distR="114300" simplePos="0" relativeHeight="252153856" behindDoc="0" locked="0" layoutInCell="1" allowOverlap="1" wp14:anchorId="62D29758" wp14:editId="78822C15">
                  <wp:simplePos x="0" y="0"/>
                  <wp:positionH relativeFrom="column">
                    <wp:posOffset>40005</wp:posOffset>
                  </wp:positionH>
                  <wp:positionV relativeFrom="paragraph">
                    <wp:posOffset>116205</wp:posOffset>
                  </wp:positionV>
                  <wp:extent cx="2524125" cy="1893094"/>
                  <wp:effectExtent l="0" t="0" r="0" b="0"/>
                  <wp:wrapNone/>
                  <wp:docPr id="132712259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524125" cy="1893094"/>
                          </a:xfrm>
                          <a:prstGeom prst="rect">
                            <a:avLst/>
                          </a:prstGeom>
                          <a:noFill/>
                          <a:ln>
                            <a:noFill/>
                          </a:ln>
                        </pic:spPr>
                      </pic:pic>
                    </a:graphicData>
                  </a:graphic>
                  <wp14:sizeRelH relativeFrom="page">
                    <wp14:pctWidth>0</wp14:pctWidth>
                  </wp14:sizeRelH>
                  <wp14:sizeRelV relativeFrom="page">
                    <wp14:pctHeight>0</wp14:pctHeight>
                  </wp14:sizeRelV>
                </wp:anchor>
              </w:drawing>
            </w:r>
            <w:r w:rsidR="00C03E87">
              <w:rPr>
                <w:noProof/>
              </w:rPr>
              <w:drawing>
                <wp:anchor distT="0" distB="0" distL="114300" distR="114300" simplePos="0" relativeHeight="252140544" behindDoc="0" locked="0" layoutInCell="1" allowOverlap="1" wp14:anchorId="6897C09E" wp14:editId="084B727A">
                  <wp:simplePos x="0" y="0"/>
                  <wp:positionH relativeFrom="column">
                    <wp:posOffset>3006725</wp:posOffset>
                  </wp:positionH>
                  <wp:positionV relativeFrom="paragraph">
                    <wp:posOffset>92710</wp:posOffset>
                  </wp:positionV>
                  <wp:extent cx="2519680" cy="1900555"/>
                  <wp:effectExtent l="171450" t="171450" r="375920" b="366395"/>
                  <wp:wrapNone/>
                  <wp:docPr id="169" name="図 169" descr="\\G2002SV0AP300\file$\00本部\【施設運営G】\【美化関係】\合同キャンペーン\26年度\7.6貝塚市\260706写真\P706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2002SV0AP300\file$\00本部\【施設運営G】\【美化関係】\合同キャンペーン\26年度\7.6貝塚市\260706写真\P7060327.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7468" r="22382" b="29437"/>
                          <a:stretch/>
                        </pic:blipFill>
                        <pic:spPr bwMode="auto">
                          <a:xfrm>
                            <a:off x="0" y="0"/>
                            <a:ext cx="2519680" cy="19005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A71A70" w14:textId="30977807" w:rsidR="00C03E87" w:rsidRPr="00A66A0F" w:rsidRDefault="00C03E87" w:rsidP="005E1989">
            <w:pPr>
              <w:widowControl/>
              <w:spacing w:line="280" w:lineRule="exact"/>
              <w:jc w:val="left"/>
              <w:rPr>
                <w:rFonts w:hAnsi="HG丸ｺﾞｼｯｸM-PRO"/>
                <w:color w:val="000000" w:themeColor="text1"/>
                <w:sz w:val="20"/>
                <w:szCs w:val="21"/>
              </w:rPr>
            </w:pPr>
          </w:p>
          <w:p w14:paraId="04AE24B7" w14:textId="77777777" w:rsidR="00C03E87" w:rsidRPr="00A66A0F" w:rsidRDefault="00C03E87" w:rsidP="005E1989">
            <w:pPr>
              <w:widowControl/>
              <w:spacing w:line="280" w:lineRule="exact"/>
              <w:jc w:val="left"/>
              <w:rPr>
                <w:rFonts w:hAnsi="HG丸ｺﾞｼｯｸM-PRO"/>
                <w:color w:val="000000" w:themeColor="text1"/>
                <w:sz w:val="20"/>
                <w:szCs w:val="21"/>
              </w:rPr>
            </w:pPr>
          </w:p>
          <w:p w14:paraId="27C334DB" w14:textId="77777777" w:rsidR="00C03E87" w:rsidRDefault="00C03E87" w:rsidP="005E1989">
            <w:pPr>
              <w:widowControl/>
              <w:spacing w:line="280" w:lineRule="exact"/>
              <w:jc w:val="left"/>
              <w:rPr>
                <w:rFonts w:hAnsi="HG丸ｺﾞｼｯｸM-PRO"/>
                <w:color w:val="000000" w:themeColor="text1"/>
                <w:sz w:val="20"/>
                <w:szCs w:val="21"/>
              </w:rPr>
            </w:pPr>
          </w:p>
          <w:p w14:paraId="06CF8E21" w14:textId="77777777" w:rsidR="00C03E87" w:rsidRDefault="00C03E87" w:rsidP="005E1989">
            <w:pPr>
              <w:widowControl/>
              <w:spacing w:line="280" w:lineRule="exact"/>
              <w:jc w:val="left"/>
              <w:rPr>
                <w:rFonts w:hAnsi="HG丸ｺﾞｼｯｸM-PRO"/>
                <w:color w:val="000000" w:themeColor="text1"/>
                <w:sz w:val="20"/>
                <w:szCs w:val="21"/>
              </w:rPr>
            </w:pPr>
          </w:p>
          <w:p w14:paraId="638C2FEC" w14:textId="77777777" w:rsidR="00C03E87" w:rsidRDefault="00C03E87" w:rsidP="005E1989">
            <w:pPr>
              <w:widowControl/>
              <w:spacing w:line="280" w:lineRule="exact"/>
              <w:jc w:val="left"/>
              <w:rPr>
                <w:rFonts w:hAnsi="HG丸ｺﾞｼｯｸM-PRO"/>
                <w:color w:val="000000" w:themeColor="text1"/>
                <w:sz w:val="20"/>
                <w:szCs w:val="21"/>
              </w:rPr>
            </w:pPr>
          </w:p>
          <w:p w14:paraId="141769D2" w14:textId="77777777" w:rsidR="00C03E87" w:rsidRDefault="00C03E87" w:rsidP="005E1989">
            <w:pPr>
              <w:widowControl/>
              <w:spacing w:line="280" w:lineRule="exact"/>
              <w:jc w:val="left"/>
              <w:rPr>
                <w:rFonts w:hAnsi="HG丸ｺﾞｼｯｸM-PRO"/>
                <w:color w:val="000000" w:themeColor="text1"/>
                <w:sz w:val="20"/>
                <w:szCs w:val="21"/>
              </w:rPr>
            </w:pPr>
          </w:p>
          <w:p w14:paraId="61436525" w14:textId="77777777" w:rsidR="00C03E87" w:rsidRDefault="00C03E87" w:rsidP="005E1989">
            <w:pPr>
              <w:widowControl/>
              <w:spacing w:line="280" w:lineRule="exact"/>
              <w:jc w:val="left"/>
              <w:rPr>
                <w:rFonts w:hAnsi="HG丸ｺﾞｼｯｸM-PRO"/>
                <w:color w:val="000000" w:themeColor="text1"/>
                <w:sz w:val="20"/>
                <w:szCs w:val="21"/>
              </w:rPr>
            </w:pPr>
          </w:p>
          <w:p w14:paraId="718C1DB2" w14:textId="77777777" w:rsidR="00C03E87" w:rsidRDefault="00C03E87" w:rsidP="005E1989">
            <w:pPr>
              <w:widowControl/>
              <w:spacing w:line="280" w:lineRule="exact"/>
              <w:jc w:val="left"/>
              <w:rPr>
                <w:rFonts w:hAnsi="HG丸ｺﾞｼｯｸM-PRO"/>
                <w:color w:val="000000" w:themeColor="text1"/>
                <w:sz w:val="20"/>
                <w:szCs w:val="21"/>
              </w:rPr>
            </w:pPr>
          </w:p>
          <w:p w14:paraId="275C2D07" w14:textId="77777777" w:rsidR="00C03E87" w:rsidRDefault="00C03E87" w:rsidP="005E1989">
            <w:pPr>
              <w:widowControl/>
              <w:spacing w:line="280" w:lineRule="exact"/>
              <w:jc w:val="left"/>
              <w:rPr>
                <w:rFonts w:hAnsi="HG丸ｺﾞｼｯｸM-PRO"/>
                <w:color w:val="000000" w:themeColor="text1"/>
                <w:sz w:val="20"/>
                <w:szCs w:val="21"/>
              </w:rPr>
            </w:pPr>
          </w:p>
          <w:p w14:paraId="163826A9" w14:textId="77777777" w:rsidR="00C03E87" w:rsidRDefault="00C03E87" w:rsidP="005E1989">
            <w:pPr>
              <w:widowControl/>
              <w:spacing w:line="280" w:lineRule="exact"/>
              <w:jc w:val="left"/>
              <w:rPr>
                <w:rFonts w:hAnsi="HG丸ｺﾞｼｯｸM-PRO"/>
                <w:color w:val="000000" w:themeColor="text1"/>
                <w:sz w:val="20"/>
                <w:szCs w:val="21"/>
              </w:rPr>
            </w:pPr>
          </w:p>
          <w:p w14:paraId="032FCEF4" w14:textId="77777777" w:rsidR="00C03E87" w:rsidRPr="00A66A0F" w:rsidRDefault="00C03E87" w:rsidP="005E1989">
            <w:pPr>
              <w:widowControl/>
              <w:spacing w:line="280" w:lineRule="exact"/>
              <w:jc w:val="left"/>
              <w:rPr>
                <w:rFonts w:hAnsi="HG丸ｺﾞｼｯｸM-PRO"/>
                <w:color w:val="000000" w:themeColor="text1"/>
                <w:sz w:val="20"/>
                <w:szCs w:val="21"/>
              </w:rPr>
            </w:pPr>
          </w:p>
          <w:p w14:paraId="5C232AE6" w14:textId="77777777" w:rsidR="00C03E87" w:rsidRPr="00A66A0F" w:rsidRDefault="00C03E87" w:rsidP="005E1989">
            <w:pPr>
              <w:widowControl/>
              <w:spacing w:line="280" w:lineRule="exact"/>
              <w:ind w:firstLineChars="700" w:firstLine="1400"/>
              <w:jc w:val="left"/>
              <w:rPr>
                <w:rFonts w:hAnsi="HG丸ｺﾞｼｯｸM-PRO"/>
                <w:color w:val="000000" w:themeColor="text1"/>
                <w:sz w:val="20"/>
                <w:szCs w:val="21"/>
              </w:rPr>
            </w:pPr>
            <w:r w:rsidRPr="0088072A">
              <w:rPr>
                <w:rFonts w:hAnsi="HG丸ｺﾞｼｯｸM-PRO" w:hint="eastAsia"/>
                <w:color w:val="000000" w:themeColor="text1"/>
                <w:sz w:val="20"/>
                <w:szCs w:val="21"/>
              </w:rPr>
              <w:t xml:space="preserve">砂浜の清掃活動　　</w:t>
            </w:r>
            <w:r w:rsidRPr="00A66A0F">
              <w:rPr>
                <w:rFonts w:hAnsi="HG丸ｺﾞｼｯｸM-PRO" w:hint="eastAsia"/>
                <w:color w:val="000000" w:themeColor="text1"/>
                <w:sz w:val="20"/>
                <w:szCs w:val="21"/>
              </w:rPr>
              <w:t xml:space="preserve">　　　　　　　　　　</w:t>
            </w:r>
            <w:r>
              <w:rPr>
                <w:rFonts w:hAnsi="HG丸ｺﾞｼｯｸM-PRO" w:hint="eastAsia"/>
                <w:color w:val="000000" w:themeColor="text1"/>
                <w:sz w:val="20"/>
                <w:szCs w:val="21"/>
              </w:rPr>
              <w:t xml:space="preserve">　　　</w:t>
            </w:r>
            <w:r w:rsidRPr="00A66A0F">
              <w:rPr>
                <w:rFonts w:hAnsi="HG丸ｺﾞｼｯｸM-PRO" w:hint="eastAsia"/>
                <w:color w:val="000000" w:themeColor="text1"/>
                <w:sz w:val="20"/>
                <w:szCs w:val="21"/>
              </w:rPr>
              <w:t>岸壁の清掃活動</w:t>
            </w:r>
          </w:p>
        </w:tc>
      </w:tr>
    </w:tbl>
    <w:p w14:paraId="25AA6FE6" w14:textId="42C73442" w:rsidR="00A93C11" w:rsidRPr="0088072A" w:rsidRDefault="00A93C11" w:rsidP="00A93C11">
      <w:pPr>
        <w:pStyle w:val="ac"/>
        <w:rPr>
          <w:color w:val="000000" w:themeColor="text1"/>
        </w:rPr>
      </w:pPr>
      <w:bookmarkStart w:id="257" w:name="_Ref185340707"/>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sidR="00586FC0">
        <w:rPr>
          <w:noProof/>
        </w:rPr>
        <w:t>3.1</w:t>
      </w:r>
      <w:r>
        <w:fldChar w:fldCharType="end"/>
      </w:r>
      <w:r>
        <w:noBreakHyphen/>
      </w:r>
      <w:r>
        <w:fldChar w:fldCharType="begin"/>
      </w:r>
      <w:r>
        <w:instrText xml:space="preserve"> </w:instrText>
      </w:r>
      <w:r>
        <w:rPr>
          <w:rFonts w:hint="eastAsia"/>
        </w:rPr>
        <w:instrText>SEQ 図 \* ARABIC \s 2</w:instrText>
      </w:r>
      <w:r>
        <w:instrText xml:space="preserve"> </w:instrText>
      </w:r>
      <w:r>
        <w:fldChar w:fldCharType="separate"/>
      </w:r>
      <w:r w:rsidR="00586FC0">
        <w:rPr>
          <w:noProof/>
        </w:rPr>
        <w:t>44</w:t>
      </w:r>
      <w:r>
        <w:fldChar w:fldCharType="end"/>
      </w:r>
      <w:bookmarkEnd w:id="257"/>
      <w:r w:rsidRPr="00A93C11">
        <w:rPr>
          <w:rFonts w:hint="eastAsia"/>
        </w:rPr>
        <w:t xml:space="preserve">　</w:t>
      </w:r>
      <w:r w:rsidRPr="0088072A">
        <w:rPr>
          <w:rFonts w:hint="eastAsia"/>
          <w:color w:val="000000" w:themeColor="text1"/>
        </w:rPr>
        <w:t>府民等によるボランティア活動の事例</w:t>
      </w:r>
    </w:p>
    <w:p w14:paraId="6D890CE0" w14:textId="77777777" w:rsidR="00C03E87" w:rsidRDefault="00C03E87" w:rsidP="00C03E87">
      <w:pPr>
        <w:widowControl/>
        <w:jc w:val="left"/>
        <w:rPr>
          <w:rFonts w:hAnsi="HG丸ｺﾞｼｯｸM-PRO"/>
          <w:color w:val="000000" w:themeColor="text1"/>
          <w:szCs w:val="21"/>
        </w:rPr>
      </w:pPr>
      <w:r>
        <w:rPr>
          <w:rFonts w:hAnsi="HG丸ｺﾞｼｯｸM-PRO"/>
          <w:color w:val="000000" w:themeColor="text1"/>
          <w:szCs w:val="21"/>
        </w:rPr>
        <w:br w:type="page"/>
      </w:r>
    </w:p>
    <w:p w14:paraId="3DBFE9AE" w14:textId="77777777" w:rsidR="00C03E87" w:rsidRPr="00122BB4" w:rsidRDefault="00C03E87" w:rsidP="00A93C11">
      <w:pPr>
        <w:pStyle w:val="4"/>
      </w:pPr>
      <w:bookmarkStart w:id="258" w:name="_Ref398638234"/>
      <w:r w:rsidRPr="00122BB4">
        <w:rPr>
          <w:rFonts w:hint="eastAsia"/>
        </w:rPr>
        <w:lastRenderedPageBreak/>
        <w:t>データの蓄積・管理</w:t>
      </w:r>
      <w:bookmarkEnd w:id="258"/>
    </w:p>
    <w:p w14:paraId="06749F3E" w14:textId="77777777" w:rsidR="00C03E87" w:rsidRDefault="00C03E87" w:rsidP="00A93C11">
      <w:pPr>
        <w:pStyle w:val="5"/>
        <w:ind w:left="1132"/>
      </w:pPr>
      <w:r>
        <w:rPr>
          <w:rFonts w:hint="eastAsia"/>
        </w:rPr>
        <w:t>大阪府建設CALSシステムでの管理</w:t>
      </w:r>
    </w:p>
    <w:p w14:paraId="430DB7A2" w14:textId="77777777" w:rsidR="00C03E87" w:rsidRPr="00B5126C" w:rsidRDefault="00C03E87" w:rsidP="00C03E87">
      <w:pPr>
        <w:pStyle w:val="50"/>
        <w:ind w:left="735" w:firstLine="210"/>
        <w:rPr>
          <w:rFonts w:hAnsi="HG丸ｺﾞｼｯｸM-PRO"/>
        </w:rPr>
      </w:pPr>
      <w:r w:rsidRPr="00B5126C">
        <w:rPr>
          <w:rFonts w:hAnsi="HG丸ｺﾞｼｯｸM-PRO" w:hint="eastAsia"/>
        </w:rPr>
        <w:t>日常的な維持管理のパトロールや苦情・要望、維持管理・修繕作業等データの蓄積・管理については、今後も引き続き「大阪府建設</w:t>
      </w:r>
      <w:r w:rsidRPr="00B5126C">
        <w:rPr>
          <w:rFonts w:hAnsi="HG丸ｺﾞｼｯｸM-PRO"/>
        </w:rPr>
        <w:t>CALSシステム」</w:t>
      </w:r>
      <w:r w:rsidRPr="00B5126C">
        <w:rPr>
          <w:rFonts w:hAnsi="HG丸ｺﾞｼｯｸM-PRO" w:hint="eastAsia"/>
        </w:rPr>
        <w:t>への登録を徹底する。</w:t>
      </w:r>
    </w:p>
    <w:p w14:paraId="004A9ED7" w14:textId="77777777" w:rsidR="00C03E87" w:rsidRDefault="00C03E87" w:rsidP="00C03E87">
      <w:pPr>
        <w:pStyle w:val="40"/>
        <w:ind w:left="420" w:firstLineChars="0" w:firstLine="0"/>
        <w:rPr>
          <w:rFonts w:hAnsi="HG丸ｺﾞｼｯｸM-PRO"/>
        </w:rPr>
      </w:pPr>
    </w:p>
    <w:p w14:paraId="49BC618A" w14:textId="77777777" w:rsidR="00C03E87" w:rsidRPr="00442100" w:rsidRDefault="00C03E87" w:rsidP="00C03E87">
      <w:pPr>
        <w:pStyle w:val="40"/>
        <w:ind w:left="420" w:firstLine="211"/>
        <w:rPr>
          <w:rFonts w:hAnsi="HG丸ｺﾞｼｯｸM-PRO"/>
          <w:b/>
        </w:rPr>
      </w:pPr>
      <w:r w:rsidRPr="00442100">
        <w:rPr>
          <w:rFonts w:hAnsi="HG丸ｺﾞｼｯｸM-PRO" w:hint="eastAsia"/>
          <w:b/>
        </w:rPr>
        <w:t>＜維持管理業務における大阪府建設</w:t>
      </w:r>
      <w:r w:rsidRPr="00442100">
        <w:rPr>
          <w:rFonts w:hAnsi="HG丸ｺﾞｼｯｸM-PRO"/>
          <w:b/>
        </w:rPr>
        <w:t>CALSシステム</w:t>
      </w:r>
      <w:r w:rsidRPr="00442100">
        <w:rPr>
          <w:rFonts w:hAnsi="HG丸ｺﾞｼｯｸM-PRO" w:hint="eastAsia"/>
          <w:b/>
        </w:rPr>
        <w:t>説明＞</w:t>
      </w:r>
    </w:p>
    <w:p w14:paraId="5AF6D741" w14:textId="77777777" w:rsidR="00C03E87" w:rsidRPr="00B10C99" w:rsidRDefault="00C03E87" w:rsidP="00C03E87">
      <w:pPr>
        <w:pStyle w:val="40"/>
        <w:ind w:leftChars="300" w:left="630" w:firstLineChars="0" w:firstLine="0"/>
        <w:rPr>
          <w:rFonts w:hAnsi="HG丸ｺﾞｼｯｸM-PRO"/>
        </w:rPr>
      </w:pPr>
      <w:r w:rsidRPr="00B10C99">
        <w:rPr>
          <w:rFonts w:hAnsi="HG丸ｺﾞｼｯｸM-PRO" w:hint="eastAsia"/>
        </w:rPr>
        <w:t>「大阪府建設CALSシステム」は複数のサブシステムから成り、維持管理業務においては、下記に示す２つのサブシステムを主に利用している。</w:t>
      </w:r>
    </w:p>
    <w:p w14:paraId="4AACC4F6" w14:textId="77777777" w:rsidR="00C03E87" w:rsidRDefault="00C03E87" w:rsidP="00C03E87">
      <w:pPr>
        <w:pStyle w:val="40"/>
        <w:ind w:leftChars="95" w:left="199" w:firstLineChars="47" w:firstLine="99"/>
      </w:pPr>
    </w:p>
    <w:p w14:paraId="610CDDDE" w14:textId="77777777" w:rsidR="00C03E87" w:rsidRPr="00B10C99" w:rsidRDefault="00C03E87" w:rsidP="00C03E87">
      <w:pPr>
        <w:pStyle w:val="40"/>
        <w:ind w:leftChars="95" w:left="199" w:firstLineChars="247" w:firstLine="519"/>
        <w:rPr>
          <w:rFonts w:hAnsi="HG丸ｺﾞｼｯｸM-PRO"/>
        </w:rPr>
      </w:pPr>
      <w:r w:rsidRPr="00B10C99">
        <w:rPr>
          <w:rFonts w:hAnsi="HG丸ｺﾞｼｯｸM-PRO" w:hint="eastAsia"/>
          <w:bdr w:val="single" w:sz="4" w:space="0" w:color="auto"/>
        </w:rPr>
        <w:t>維持管理サブシステム</w:t>
      </w:r>
    </w:p>
    <w:p w14:paraId="45A878F2" w14:textId="3A5BC0D0" w:rsidR="00C03E87" w:rsidRPr="00122BB4" w:rsidRDefault="00C03E87" w:rsidP="00C03E87">
      <w:pPr>
        <w:pStyle w:val="50"/>
        <w:ind w:left="735" w:firstLine="210"/>
        <w:rPr>
          <w:rFonts w:hAnsi="HG丸ｺﾞｼｯｸM-PRO"/>
          <w:color w:val="000000" w:themeColor="text1"/>
          <w:szCs w:val="21"/>
        </w:rPr>
      </w:pPr>
      <w:r w:rsidRPr="00122BB4">
        <w:rPr>
          <w:rFonts w:hAnsi="HG丸ｺﾞｼｯｸM-PRO" w:hint="eastAsia"/>
          <w:color w:val="000000" w:themeColor="text1"/>
        </w:rPr>
        <w:t>維持管理サブシステムは、</w:t>
      </w:r>
      <w:r w:rsidRPr="00122BB4">
        <w:rPr>
          <w:rFonts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r w:rsidRPr="00122BB4">
        <w:rPr>
          <w:rFonts w:hAnsi="HG丸ｺﾞｼｯｸM-PRO" w:hint="eastAsia"/>
          <w:color w:val="000000" w:themeColor="text1"/>
        </w:rPr>
        <w:t>維持管理サブシステムの適用範囲を</w:t>
      </w:r>
      <w:r w:rsidRPr="00442100">
        <w:rPr>
          <w:rFonts w:hAnsi="HG丸ｺﾞｼｯｸM-PRO"/>
          <w:color w:val="000000" w:themeColor="text1"/>
        </w:rPr>
        <w:fldChar w:fldCharType="begin"/>
      </w:r>
      <w:r w:rsidRPr="00442100">
        <w:rPr>
          <w:rFonts w:hAnsi="HG丸ｺﾞｼｯｸM-PRO"/>
          <w:color w:val="000000" w:themeColor="text1"/>
        </w:rPr>
        <w:instrText xml:space="preserve"> </w:instrText>
      </w:r>
      <w:r w:rsidRPr="00442100">
        <w:rPr>
          <w:rFonts w:hAnsi="HG丸ｺﾞｼｯｸM-PRO" w:hint="eastAsia"/>
          <w:color w:val="000000" w:themeColor="text1"/>
        </w:rPr>
        <w:instrText>REF _Ref409625014 \h</w:instrText>
      </w:r>
      <w:r w:rsidRPr="00442100">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442100">
        <w:rPr>
          <w:rFonts w:hAnsi="HG丸ｺﾞｼｯｸM-PRO"/>
          <w:color w:val="000000" w:themeColor="text1"/>
        </w:rPr>
      </w:r>
      <w:r w:rsidRPr="00442100">
        <w:rPr>
          <w:rFonts w:hAnsi="HG丸ｺﾞｼｯｸM-PRO"/>
          <w:color w:val="000000" w:themeColor="text1"/>
        </w:rPr>
        <w:fldChar w:fldCharType="separate"/>
      </w:r>
      <w:r w:rsidR="00586FC0" w:rsidRPr="00586FC0">
        <w:rPr>
          <w:rFonts w:hAnsi="HG丸ｺﾞｼｯｸM-PRO" w:hint="eastAsia"/>
        </w:rPr>
        <w:t>表</w:t>
      </w:r>
      <w:r w:rsidR="00586FC0" w:rsidRPr="00586FC0">
        <w:rPr>
          <w:rFonts w:hAnsi="HG丸ｺﾞｼｯｸM-PRO"/>
        </w:rPr>
        <w:t xml:space="preserve"> </w:t>
      </w:r>
      <w:r w:rsidR="00586FC0" w:rsidRPr="00586FC0">
        <w:rPr>
          <w:rFonts w:hAnsi="HG丸ｺﾞｼｯｸM-PRO"/>
          <w:noProof/>
        </w:rPr>
        <w:t>3.1</w:t>
      </w:r>
      <w:r w:rsidR="00586FC0" w:rsidRPr="00586FC0">
        <w:rPr>
          <w:rFonts w:hAnsi="HG丸ｺﾞｼｯｸM-PRO"/>
          <w:noProof/>
        </w:rPr>
        <w:noBreakHyphen/>
        <w:t>34</w:t>
      </w:r>
      <w:r w:rsidRPr="00442100">
        <w:rPr>
          <w:rFonts w:hAnsi="HG丸ｺﾞｼｯｸM-PRO"/>
          <w:color w:val="000000" w:themeColor="text1"/>
        </w:rPr>
        <w:fldChar w:fldCharType="end"/>
      </w:r>
      <w:r w:rsidRPr="00442100">
        <w:rPr>
          <w:rFonts w:hAnsi="HG丸ｺﾞｼｯｸM-PRO" w:hint="eastAsia"/>
          <w:color w:val="000000" w:themeColor="text1"/>
          <w:szCs w:val="21"/>
        </w:rPr>
        <w:t>に</w:t>
      </w:r>
      <w:r w:rsidRPr="00122BB4">
        <w:rPr>
          <w:rFonts w:hAnsi="HG丸ｺﾞｼｯｸM-PRO" w:hint="eastAsia"/>
          <w:color w:val="000000" w:themeColor="text1"/>
          <w:szCs w:val="21"/>
        </w:rPr>
        <w:t>示す。</w:t>
      </w:r>
    </w:p>
    <w:p w14:paraId="6B34B9F2" w14:textId="006E0102" w:rsidR="00C03E87" w:rsidRPr="00122BB4" w:rsidRDefault="00C03E87" w:rsidP="00C03E87">
      <w:pPr>
        <w:pStyle w:val="ac"/>
      </w:pPr>
      <w:bookmarkStart w:id="259" w:name="_Ref409625014"/>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34</w:t>
      </w:r>
      <w:r w:rsidR="005E1989">
        <w:rPr>
          <w:noProof/>
        </w:rPr>
        <w:fldChar w:fldCharType="end"/>
      </w:r>
      <w:bookmarkEnd w:id="259"/>
      <w:r w:rsidRPr="00122BB4">
        <w:rPr>
          <w:rFonts w:hint="eastAsia"/>
        </w:rPr>
        <w:t xml:space="preserve">　</w:t>
      </w:r>
      <w:r w:rsidRPr="00122BB4">
        <w:rPr>
          <w:rFonts w:hint="eastAsia"/>
          <w:color w:val="000000" w:themeColor="text1"/>
        </w:rPr>
        <w:t>維持管理サブシステムの適用範囲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51"/>
        <w:gridCol w:w="1559"/>
        <w:gridCol w:w="4645"/>
      </w:tblGrid>
      <w:tr w:rsidR="00C03E87" w:rsidRPr="00122BB4" w14:paraId="2EFDDB78" w14:textId="77777777" w:rsidTr="005E1989">
        <w:trPr>
          <w:cantSplit/>
        </w:trPr>
        <w:tc>
          <w:tcPr>
            <w:tcW w:w="1451" w:type="dxa"/>
            <w:tcBorders>
              <w:bottom w:val="double" w:sz="4" w:space="0" w:color="auto"/>
            </w:tcBorders>
            <w:shd w:val="clear" w:color="auto" w:fill="D9D9D9" w:themeFill="background1" w:themeFillShade="D9"/>
          </w:tcPr>
          <w:p w14:paraId="60CE778B"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項目</w:t>
            </w:r>
          </w:p>
        </w:tc>
        <w:tc>
          <w:tcPr>
            <w:tcW w:w="6204" w:type="dxa"/>
            <w:gridSpan w:val="2"/>
            <w:tcBorders>
              <w:bottom w:val="double" w:sz="4" w:space="0" w:color="auto"/>
              <w:right w:val="single" w:sz="4" w:space="0" w:color="000000"/>
            </w:tcBorders>
            <w:shd w:val="clear" w:color="auto" w:fill="D9D9D9" w:themeFill="background1" w:themeFillShade="D9"/>
          </w:tcPr>
          <w:p w14:paraId="6BCCE86F"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内容</w:t>
            </w:r>
          </w:p>
        </w:tc>
      </w:tr>
      <w:tr w:rsidR="00C03E87" w:rsidRPr="00122BB4" w14:paraId="3A625E87" w14:textId="77777777" w:rsidTr="005E1989">
        <w:trPr>
          <w:cantSplit/>
          <w:trHeight w:val="420"/>
        </w:trPr>
        <w:tc>
          <w:tcPr>
            <w:tcW w:w="1451" w:type="dxa"/>
            <w:vMerge w:val="restart"/>
            <w:tcBorders>
              <w:top w:val="double" w:sz="4" w:space="0" w:color="auto"/>
            </w:tcBorders>
            <w:vAlign w:val="center"/>
          </w:tcPr>
          <w:p w14:paraId="5BD948DC"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適用フェーズ</w:t>
            </w:r>
          </w:p>
          <w:p w14:paraId="39CCF797" w14:textId="77777777" w:rsidR="00C03E87" w:rsidRPr="00122BB4" w:rsidRDefault="00C03E87" w:rsidP="005E1989">
            <w:pPr>
              <w:spacing w:line="280" w:lineRule="exact"/>
              <w:jc w:val="center"/>
              <w:rPr>
                <w:rFonts w:hAnsi="HG丸ｺﾞｼｯｸM-PRO"/>
                <w:color w:val="000000" w:themeColor="text1"/>
                <w:sz w:val="20"/>
                <w:szCs w:val="20"/>
              </w:rPr>
            </w:pPr>
            <w:r>
              <w:rPr>
                <w:rFonts w:hAnsi="HG丸ｺﾞｼｯｸM-PRO" w:hint="eastAsia"/>
                <w:color w:val="000000" w:themeColor="text1"/>
                <w:sz w:val="20"/>
                <w:szCs w:val="20"/>
              </w:rPr>
              <w:t>および</w:t>
            </w:r>
            <w:r w:rsidRPr="00122BB4">
              <w:rPr>
                <w:rFonts w:hAnsi="HG丸ｺﾞｼｯｸM-PRO" w:hint="eastAsia"/>
                <w:color w:val="000000" w:themeColor="text1"/>
                <w:sz w:val="20"/>
                <w:szCs w:val="20"/>
              </w:rPr>
              <w:t>作業</w:t>
            </w:r>
          </w:p>
        </w:tc>
        <w:tc>
          <w:tcPr>
            <w:tcW w:w="1559" w:type="dxa"/>
            <w:tcBorders>
              <w:top w:val="double" w:sz="4" w:space="0" w:color="auto"/>
            </w:tcBorders>
            <w:vAlign w:val="center"/>
          </w:tcPr>
          <w:p w14:paraId="07432344"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苦情・要望処理</w:t>
            </w:r>
          </w:p>
        </w:tc>
        <w:tc>
          <w:tcPr>
            <w:tcW w:w="4645" w:type="dxa"/>
            <w:tcBorders>
              <w:top w:val="double" w:sz="4" w:space="0" w:color="auto"/>
            </w:tcBorders>
            <w:vAlign w:val="center"/>
          </w:tcPr>
          <w:p w14:paraId="35AC9F27"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苦情・要望受付、現地状況の確認、対応指示</w:t>
            </w:r>
          </w:p>
        </w:tc>
      </w:tr>
      <w:tr w:rsidR="00C03E87" w:rsidRPr="00122BB4" w14:paraId="74902093" w14:textId="77777777" w:rsidTr="005E1989">
        <w:trPr>
          <w:cantSplit/>
          <w:trHeight w:val="393"/>
        </w:trPr>
        <w:tc>
          <w:tcPr>
            <w:tcW w:w="1451" w:type="dxa"/>
            <w:vMerge/>
            <w:vAlign w:val="center"/>
          </w:tcPr>
          <w:p w14:paraId="6AD14632" w14:textId="77777777" w:rsidR="00C03E87" w:rsidRPr="00122BB4" w:rsidRDefault="00C03E87" w:rsidP="005E1989">
            <w:pPr>
              <w:spacing w:line="280" w:lineRule="exact"/>
              <w:jc w:val="center"/>
              <w:rPr>
                <w:rFonts w:hAnsi="HG丸ｺﾞｼｯｸM-PRO"/>
                <w:color w:val="000000" w:themeColor="text1"/>
                <w:sz w:val="20"/>
                <w:szCs w:val="20"/>
              </w:rPr>
            </w:pPr>
          </w:p>
        </w:tc>
        <w:tc>
          <w:tcPr>
            <w:tcW w:w="1559" w:type="dxa"/>
            <w:vAlign w:val="center"/>
          </w:tcPr>
          <w:p w14:paraId="797ECE3E"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w:t>
            </w:r>
          </w:p>
        </w:tc>
        <w:tc>
          <w:tcPr>
            <w:tcW w:w="4645" w:type="dxa"/>
            <w:vAlign w:val="center"/>
          </w:tcPr>
          <w:p w14:paraId="10BB17E3"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パトロール計画、パトロール実施、維持管理報告</w:t>
            </w:r>
          </w:p>
        </w:tc>
      </w:tr>
      <w:tr w:rsidR="00C03E87" w:rsidRPr="00122BB4" w14:paraId="6CADE735" w14:textId="77777777" w:rsidTr="005E1989">
        <w:trPr>
          <w:cantSplit/>
          <w:trHeight w:val="413"/>
        </w:trPr>
        <w:tc>
          <w:tcPr>
            <w:tcW w:w="1451" w:type="dxa"/>
            <w:vAlign w:val="center"/>
          </w:tcPr>
          <w:p w14:paraId="583EA1AF"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ユーザ</w:t>
            </w:r>
          </w:p>
        </w:tc>
        <w:tc>
          <w:tcPr>
            <w:tcW w:w="6204" w:type="dxa"/>
            <w:gridSpan w:val="2"/>
            <w:vAlign w:val="center"/>
          </w:tcPr>
          <w:p w14:paraId="75CDA132" w14:textId="13EE4E6B" w:rsidR="00C03E87" w:rsidRPr="005B28A9" w:rsidRDefault="005B28A9" w:rsidP="005E1989">
            <w:pPr>
              <w:spacing w:line="280" w:lineRule="exact"/>
              <w:rPr>
                <w:rFonts w:hAnsi="HG丸ｺﾞｼｯｸM-PRO"/>
                <w:color w:val="FF0000"/>
                <w:sz w:val="20"/>
                <w:szCs w:val="20"/>
                <w:highlight w:val="yellow"/>
              </w:rPr>
            </w:pPr>
            <w:r w:rsidRPr="0088072A">
              <w:rPr>
                <w:rFonts w:hAnsi="HG丸ｺﾞｼｯｸM-PRO" w:hint="eastAsia"/>
                <w:color w:val="000000" w:themeColor="text1"/>
                <w:sz w:val="20"/>
                <w:szCs w:val="20"/>
              </w:rPr>
              <w:t>港湾局</w:t>
            </w:r>
            <w:r w:rsidR="00C03E87" w:rsidRPr="0088072A">
              <w:rPr>
                <w:rFonts w:hAnsi="HG丸ｺﾞｼｯｸM-PRO" w:hint="eastAsia"/>
                <w:color w:val="000000" w:themeColor="text1"/>
                <w:sz w:val="20"/>
                <w:szCs w:val="20"/>
              </w:rPr>
              <w:t>職員</w:t>
            </w:r>
          </w:p>
        </w:tc>
      </w:tr>
    </w:tbl>
    <w:p w14:paraId="668BD9C2" w14:textId="77777777" w:rsidR="00C03E87" w:rsidRDefault="00C03E87" w:rsidP="00C03E87">
      <w:pPr>
        <w:pStyle w:val="50"/>
        <w:ind w:leftChars="0" w:left="0" w:firstLineChars="0" w:firstLine="0"/>
        <w:rPr>
          <w:rFonts w:hAnsi="HG丸ｺﾞｼｯｸM-PRO"/>
          <w:u w:val="single"/>
        </w:rPr>
      </w:pPr>
    </w:p>
    <w:p w14:paraId="1E2DCAE9" w14:textId="77777777" w:rsidR="00C03E87" w:rsidRPr="00B10C99" w:rsidRDefault="00C03E87" w:rsidP="00C03E87">
      <w:pPr>
        <w:pStyle w:val="50"/>
        <w:ind w:leftChars="0" w:left="0" w:firstLineChars="0" w:firstLine="0"/>
        <w:rPr>
          <w:rFonts w:hAnsi="HG丸ｺﾞｼｯｸM-PRO"/>
        </w:rPr>
      </w:pPr>
      <w:r w:rsidRPr="00B10C99">
        <w:rPr>
          <w:rFonts w:hAnsi="HG丸ｺﾞｼｯｸM-PRO" w:hint="eastAsia"/>
        </w:rPr>
        <w:t xml:space="preserve">　</w:t>
      </w:r>
      <w:r>
        <w:rPr>
          <w:rFonts w:hAnsi="HG丸ｺﾞｼｯｸM-PRO" w:hint="eastAsia"/>
        </w:rPr>
        <w:t xml:space="preserve">　　</w:t>
      </w:r>
      <w:r w:rsidRPr="00B10C99">
        <w:rPr>
          <w:rFonts w:hAnsi="HG丸ｺﾞｼｯｸM-PRO" w:hint="eastAsia"/>
          <w:bdr w:val="single" w:sz="4" w:space="0" w:color="auto"/>
        </w:rPr>
        <w:t>台帳管理サブシステム</w:t>
      </w:r>
    </w:p>
    <w:p w14:paraId="5DCE018B" w14:textId="116AABD7" w:rsidR="00C03E87" w:rsidRPr="00122BB4" w:rsidRDefault="00C03E87" w:rsidP="00A93C11">
      <w:pPr>
        <w:pStyle w:val="50"/>
        <w:ind w:leftChars="400" w:left="840" w:firstLine="210"/>
        <w:rPr>
          <w:rFonts w:hAnsi="HG丸ｺﾞｼｯｸM-PRO"/>
          <w:color w:val="000000" w:themeColor="text1"/>
          <w:szCs w:val="21"/>
        </w:rPr>
      </w:pPr>
      <w:r w:rsidRPr="00122BB4">
        <w:rPr>
          <w:rFonts w:hAnsi="HG丸ｺﾞｼｯｸM-PRO" w:hint="eastAsia"/>
          <w:color w:val="000000" w:themeColor="text1"/>
          <w:szCs w:val="21"/>
        </w:rPr>
        <w:t>台帳管理サブシステムは、</w:t>
      </w:r>
      <w:r w:rsidRPr="00122BB4">
        <w:rPr>
          <w:rFonts w:hAnsi="HG丸ｺﾞｼｯｸM-PRO" w:hint="eastAsia"/>
          <w:color w:val="000000" w:themeColor="text1"/>
        </w:rPr>
        <w:t>公共事業ライフサイクルにおける業務全般に関する情報（文書・データ等）の台帳管理を実現するものである</w:t>
      </w:r>
      <w:r w:rsidRPr="00122BB4">
        <w:rPr>
          <w:rFonts w:hAnsi="HG丸ｺﾞｼｯｸM-PRO" w:hint="eastAsia"/>
          <w:color w:val="000000" w:themeColor="text1"/>
          <w:szCs w:val="21"/>
        </w:rPr>
        <w:t>。</w:t>
      </w:r>
      <w:r w:rsidRPr="00122BB4">
        <w:rPr>
          <w:rFonts w:hAnsi="HG丸ｺﾞｼｯｸM-PRO" w:hint="eastAsia"/>
          <w:color w:val="000000" w:themeColor="text1"/>
        </w:rPr>
        <w:t>台帳管理サブシステムの適用範囲を</w:t>
      </w:r>
      <w:r w:rsidRPr="00442100">
        <w:rPr>
          <w:rFonts w:hAnsi="HG丸ｺﾞｼｯｸM-PRO"/>
          <w:color w:val="000000" w:themeColor="text1"/>
        </w:rPr>
        <w:fldChar w:fldCharType="begin"/>
      </w:r>
      <w:r w:rsidRPr="00442100">
        <w:rPr>
          <w:rFonts w:hAnsi="HG丸ｺﾞｼｯｸM-PRO"/>
          <w:color w:val="000000" w:themeColor="text1"/>
        </w:rPr>
        <w:instrText xml:space="preserve"> </w:instrText>
      </w:r>
      <w:r w:rsidRPr="00442100">
        <w:rPr>
          <w:rFonts w:hAnsi="HG丸ｺﾞｼｯｸM-PRO" w:hint="eastAsia"/>
          <w:color w:val="000000" w:themeColor="text1"/>
        </w:rPr>
        <w:instrText>REF _Ref409625044 \h</w:instrText>
      </w:r>
      <w:r w:rsidRPr="00442100">
        <w:rPr>
          <w:rFonts w:hAnsi="HG丸ｺﾞｼｯｸM-PRO"/>
          <w:color w:val="000000" w:themeColor="text1"/>
        </w:rPr>
        <w:instrText xml:space="preserve"> </w:instrText>
      </w:r>
      <w:r>
        <w:rPr>
          <w:rFonts w:hAnsi="HG丸ｺﾞｼｯｸM-PRO"/>
          <w:color w:val="000000" w:themeColor="text1"/>
        </w:rPr>
        <w:instrText xml:space="preserve"> \* MERGEFORMAT </w:instrText>
      </w:r>
      <w:r w:rsidRPr="00442100">
        <w:rPr>
          <w:rFonts w:hAnsi="HG丸ｺﾞｼｯｸM-PRO"/>
          <w:color w:val="000000" w:themeColor="text1"/>
        </w:rPr>
      </w:r>
      <w:r w:rsidRPr="00442100">
        <w:rPr>
          <w:rFonts w:hAnsi="HG丸ｺﾞｼｯｸM-PRO"/>
          <w:color w:val="000000" w:themeColor="text1"/>
        </w:rPr>
        <w:fldChar w:fldCharType="separate"/>
      </w:r>
      <w:r w:rsidR="00586FC0" w:rsidRPr="00586FC0">
        <w:rPr>
          <w:rFonts w:hAnsi="HG丸ｺﾞｼｯｸM-PRO" w:hint="eastAsia"/>
        </w:rPr>
        <w:t>表</w:t>
      </w:r>
      <w:r w:rsidR="00586FC0" w:rsidRPr="00586FC0">
        <w:rPr>
          <w:rFonts w:hAnsi="HG丸ｺﾞｼｯｸM-PRO"/>
        </w:rPr>
        <w:t xml:space="preserve"> </w:t>
      </w:r>
      <w:r w:rsidR="00586FC0" w:rsidRPr="00586FC0">
        <w:rPr>
          <w:rFonts w:hAnsi="HG丸ｺﾞｼｯｸM-PRO"/>
          <w:noProof/>
        </w:rPr>
        <w:t>3.1</w:t>
      </w:r>
      <w:r w:rsidR="00586FC0" w:rsidRPr="00586FC0">
        <w:rPr>
          <w:rFonts w:hAnsi="HG丸ｺﾞｼｯｸM-PRO"/>
          <w:noProof/>
        </w:rPr>
        <w:noBreakHyphen/>
        <w:t>35</w:t>
      </w:r>
      <w:r w:rsidRPr="00442100">
        <w:rPr>
          <w:rFonts w:hAnsi="HG丸ｺﾞｼｯｸM-PRO"/>
          <w:color w:val="000000" w:themeColor="text1"/>
        </w:rPr>
        <w:fldChar w:fldCharType="end"/>
      </w:r>
      <w:r w:rsidRPr="00442100">
        <w:rPr>
          <w:rFonts w:hAnsi="HG丸ｺﾞｼｯｸM-PRO" w:hint="eastAsia"/>
          <w:color w:val="000000" w:themeColor="text1"/>
          <w:szCs w:val="21"/>
        </w:rPr>
        <w:t>に示す。</w:t>
      </w:r>
    </w:p>
    <w:p w14:paraId="431E147A" w14:textId="4F37885D" w:rsidR="00C03E87" w:rsidRPr="00122BB4" w:rsidRDefault="00C03E87" w:rsidP="00C03E87">
      <w:pPr>
        <w:pStyle w:val="ac"/>
      </w:pPr>
      <w:bookmarkStart w:id="260" w:name="_Ref409625044"/>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35</w:t>
      </w:r>
      <w:r w:rsidR="005E1989">
        <w:rPr>
          <w:noProof/>
        </w:rPr>
        <w:fldChar w:fldCharType="end"/>
      </w:r>
      <w:bookmarkEnd w:id="260"/>
      <w:r w:rsidRPr="00122BB4">
        <w:rPr>
          <w:rFonts w:hint="eastAsia"/>
        </w:rPr>
        <w:t xml:space="preserve">　</w:t>
      </w:r>
      <w:r w:rsidRPr="00122BB4">
        <w:rPr>
          <w:rFonts w:hint="eastAsia"/>
          <w:color w:val="000000" w:themeColor="text1"/>
        </w:rPr>
        <w:t>台帳管理サブシステムの適用範囲</w:t>
      </w:r>
    </w:p>
    <w:tbl>
      <w:tblPr>
        <w:tblW w:w="7655" w:type="dxa"/>
        <w:tblInd w:w="12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18"/>
        <w:gridCol w:w="2655"/>
        <w:gridCol w:w="3582"/>
      </w:tblGrid>
      <w:tr w:rsidR="00C03E87" w:rsidRPr="00122BB4" w14:paraId="10DEDD18" w14:textId="77777777" w:rsidTr="005E1989">
        <w:trPr>
          <w:cantSplit/>
        </w:trPr>
        <w:tc>
          <w:tcPr>
            <w:tcW w:w="1418" w:type="dxa"/>
            <w:tcBorders>
              <w:bottom w:val="double" w:sz="4" w:space="0" w:color="auto"/>
            </w:tcBorders>
            <w:shd w:val="clear" w:color="auto" w:fill="D9D9D9" w:themeFill="background1" w:themeFillShade="D9"/>
          </w:tcPr>
          <w:p w14:paraId="74046422"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項目</w:t>
            </w:r>
          </w:p>
        </w:tc>
        <w:tc>
          <w:tcPr>
            <w:tcW w:w="6237" w:type="dxa"/>
            <w:gridSpan w:val="2"/>
            <w:tcBorders>
              <w:bottom w:val="double" w:sz="4" w:space="0" w:color="auto"/>
              <w:right w:val="single" w:sz="4" w:space="0" w:color="000000"/>
            </w:tcBorders>
            <w:shd w:val="clear" w:color="auto" w:fill="D9D9D9" w:themeFill="background1" w:themeFillShade="D9"/>
          </w:tcPr>
          <w:p w14:paraId="6782680E"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内容</w:t>
            </w:r>
          </w:p>
        </w:tc>
      </w:tr>
      <w:tr w:rsidR="00C03E87" w:rsidRPr="00122BB4" w14:paraId="1750AAC9" w14:textId="77777777" w:rsidTr="005E1989">
        <w:trPr>
          <w:cantSplit/>
          <w:trHeight w:val="560"/>
        </w:trPr>
        <w:tc>
          <w:tcPr>
            <w:tcW w:w="1418" w:type="dxa"/>
            <w:vMerge w:val="restart"/>
            <w:tcBorders>
              <w:top w:val="double" w:sz="4" w:space="0" w:color="auto"/>
            </w:tcBorders>
            <w:vAlign w:val="center"/>
          </w:tcPr>
          <w:p w14:paraId="50D4ACCC"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適用フェーズ</w:t>
            </w:r>
          </w:p>
          <w:p w14:paraId="09F5E81A" w14:textId="77777777" w:rsidR="00C03E87" w:rsidRPr="00122BB4" w:rsidRDefault="00C03E87" w:rsidP="005E1989">
            <w:pPr>
              <w:spacing w:line="280" w:lineRule="exact"/>
              <w:jc w:val="center"/>
              <w:rPr>
                <w:rFonts w:hAnsi="HG丸ｺﾞｼｯｸM-PRO"/>
                <w:color w:val="000000" w:themeColor="text1"/>
                <w:sz w:val="20"/>
                <w:szCs w:val="20"/>
              </w:rPr>
            </w:pPr>
            <w:r>
              <w:rPr>
                <w:rFonts w:hAnsi="HG丸ｺﾞｼｯｸM-PRO" w:hint="eastAsia"/>
                <w:color w:val="000000" w:themeColor="text1"/>
                <w:sz w:val="20"/>
                <w:szCs w:val="20"/>
              </w:rPr>
              <w:t>および</w:t>
            </w:r>
            <w:r w:rsidRPr="00122BB4">
              <w:rPr>
                <w:rFonts w:hAnsi="HG丸ｺﾞｼｯｸM-PRO" w:hint="eastAsia"/>
                <w:color w:val="000000" w:themeColor="text1"/>
                <w:sz w:val="20"/>
                <w:szCs w:val="20"/>
              </w:rPr>
              <w:t>作業</w:t>
            </w:r>
          </w:p>
        </w:tc>
        <w:tc>
          <w:tcPr>
            <w:tcW w:w="2655" w:type="dxa"/>
            <w:tcBorders>
              <w:top w:val="double" w:sz="4" w:space="0" w:color="auto"/>
            </w:tcBorders>
            <w:vAlign w:val="center"/>
          </w:tcPr>
          <w:p w14:paraId="39D5E6B1"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調査・計画フェーズ</w:t>
            </w:r>
          </w:p>
          <w:p w14:paraId="5DFFE572"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（調査／照会）</w:t>
            </w:r>
          </w:p>
        </w:tc>
        <w:tc>
          <w:tcPr>
            <w:tcW w:w="3582" w:type="dxa"/>
            <w:tcBorders>
              <w:top w:val="double" w:sz="4" w:space="0" w:color="auto"/>
            </w:tcBorders>
            <w:vAlign w:val="center"/>
          </w:tcPr>
          <w:p w14:paraId="3D123BC1"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統計情報、保守・修繕履歴の参照</w:t>
            </w:r>
          </w:p>
          <w:p w14:paraId="7F8B1FD2"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支援</w:t>
            </w:r>
          </w:p>
        </w:tc>
      </w:tr>
      <w:tr w:rsidR="00C03E87" w:rsidRPr="00122BB4" w14:paraId="5D517747" w14:textId="77777777" w:rsidTr="005E1989">
        <w:trPr>
          <w:cantSplit/>
          <w:trHeight w:val="560"/>
        </w:trPr>
        <w:tc>
          <w:tcPr>
            <w:tcW w:w="1418" w:type="dxa"/>
            <w:vMerge/>
            <w:vAlign w:val="center"/>
          </w:tcPr>
          <w:p w14:paraId="0CB49F4A" w14:textId="77777777" w:rsidR="00C03E87" w:rsidRPr="00122BB4" w:rsidRDefault="00C03E87" w:rsidP="005E1989">
            <w:pPr>
              <w:spacing w:line="280" w:lineRule="exact"/>
              <w:jc w:val="center"/>
              <w:rPr>
                <w:rFonts w:hAnsi="HG丸ｺﾞｼｯｸM-PRO"/>
                <w:color w:val="000000" w:themeColor="text1"/>
                <w:sz w:val="20"/>
                <w:szCs w:val="20"/>
              </w:rPr>
            </w:pPr>
          </w:p>
        </w:tc>
        <w:tc>
          <w:tcPr>
            <w:tcW w:w="2655" w:type="dxa"/>
            <w:vAlign w:val="center"/>
          </w:tcPr>
          <w:p w14:paraId="084F8B30"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工事施工フェーズ</w:t>
            </w:r>
          </w:p>
        </w:tc>
        <w:tc>
          <w:tcPr>
            <w:tcW w:w="3582" w:type="dxa"/>
            <w:vAlign w:val="center"/>
          </w:tcPr>
          <w:p w14:paraId="6E9B77D7"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工事完了後の管理台帳作成支援</w:t>
            </w:r>
          </w:p>
        </w:tc>
      </w:tr>
      <w:tr w:rsidR="00C03E87" w:rsidRPr="00122BB4" w14:paraId="4DCE4339" w14:textId="77777777" w:rsidTr="005E1989">
        <w:trPr>
          <w:cantSplit/>
          <w:trHeight w:val="560"/>
        </w:trPr>
        <w:tc>
          <w:tcPr>
            <w:tcW w:w="1418" w:type="dxa"/>
            <w:vMerge/>
            <w:vAlign w:val="center"/>
          </w:tcPr>
          <w:p w14:paraId="1959C885" w14:textId="77777777" w:rsidR="00C03E87" w:rsidRPr="00122BB4" w:rsidRDefault="00C03E87" w:rsidP="005E1989">
            <w:pPr>
              <w:spacing w:line="280" w:lineRule="exact"/>
              <w:jc w:val="center"/>
              <w:rPr>
                <w:rFonts w:hAnsi="HG丸ｺﾞｼｯｸM-PRO"/>
                <w:color w:val="000000" w:themeColor="text1"/>
                <w:sz w:val="20"/>
                <w:szCs w:val="20"/>
              </w:rPr>
            </w:pPr>
          </w:p>
        </w:tc>
        <w:tc>
          <w:tcPr>
            <w:tcW w:w="2655" w:type="dxa"/>
            <w:vAlign w:val="center"/>
          </w:tcPr>
          <w:p w14:paraId="246E551C"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維持管理フェーズ</w:t>
            </w:r>
          </w:p>
          <w:p w14:paraId="37C3CEE4"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w:t>
            </w:r>
          </w:p>
        </w:tc>
        <w:tc>
          <w:tcPr>
            <w:tcW w:w="3582" w:type="dxa"/>
            <w:vAlign w:val="center"/>
          </w:tcPr>
          <w:p w14:paraId="6DE4D1C0"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パトロール計画立案支援、報告書</w:t>
            </w:r>
          </w:p>
          <w:p w14:paraId="7E4F932E"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作成支援</w:t>
            </w:r>
          </w:p>
        </w:tc>
      </w:tr>
      <w:tr w:rsidR="00C03E87" w:rsidRPr="00122BB4" w14:paraId="7CFE4E82" w14:textId="77777777" w:rsidTr="005E1989">
        <w:trPr>
          <w:cantSplit/>
          <w:trHeight w:val="560"/>
        </w:trPr>
        <w:tc>
          <w:tcPr>
            <w:tcW w:w="1418" w:type="dxa"/>
            <w:vMerge/>
            <w:vAlign w:val="center"/>
          </w:tcPr>
          <w:p w14:paraId="7CF5B0C1" w14:textId="77777777" w:rsidR="00C03E87" w:rsidRPr="00122BB4" w:rsidRDefault="00C03E87" w:rsidP="005E1989">
            <w:pPr>
              <w:spacing w:line="280" w:lineRule="exact"/>
              <w:jc w:val="center"/>
              <w:rPr>
                <w:rFonts w:hAnsi="HG丸ｺﾞｼｯｸM-PRO"/>
                <w:color w:val="000000" w:themeColor="text1"/>
                <w:sz w:val="20"/>
                <w:szCs w:val="20"/>
              </w:rPr>
            </w:pPr>
          </w:p>
        </w:tc>
        <w:tc>
          <w:tcPr>
            <w:tcW w:w="2655" w:type="dxa"/>
            <w:vAlign w:val="center"/>
          </w:tcPr>
          <w:p w14:paraId="788ACE27" w14:textId="77777777" w:rsidR="00C03E87"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維持管理フェーズ</w:t>
            </w:r>
          </w:p>
          <w:p w14:paraId="001399B2"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（要望処理）</w:t>
            </w:r>
          </w:p>
        </w:tc>
        <w:tc>
          <w:tcPr>
            <w:tcW w:w="3582" w:type="dxa"/>
            <w:vAlign w:val="center"/>
          </w:tcPr>
          <w:p w14:paraId="0AFBE7F5"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要望受付支援、報告書作成支援</w:t>
            </w:r>
          </w:p>
        </w:tc>
      </w:tr>
      <w:tr w:rsidR="00C03E87" w:rsidRPr="00122BB4" w14:paraId="013AC67F" w14:textId="77777777" w:rsidTr="005E1989">
        <w:trPr>
          <w:cantSplit/>
          <w:trHeight w:val="447"/>
        </w:trPr>
        <w:tc>
          <w:tcPr>
            <w:tcW w:w="1418" w:type="dxa"/>
            <w:vAlign w:val="center"/>
          </w:tcPr>
          <w:p w14:paraId="4316DB0A"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ユーザ</w:t>
            </w:r>
          </w:p>
        </w:tc>
        <w:tc>
          <w:tcPr>
            <w:tcW w:w="6237" w:type="dxa"/>
            <w:gridSpan w:val="2"/>
            <w:vAlign w:val="center"/>
          </w:tcPr>
          <w:p w14:paraId="5EDDE22D" w14:textId="5159B45A" w:rsidR="00C03E87" w:rsidRPr="005B28A9" w:rsidRDefault="005B28A9" w:rsidP="005E1989">
            <w:pPr>
              <w:spacing w:line="280" w:lineRule="exact"/>
              <w:rPr>
                <w:rFonts w:hAnsi="HG丸ｺﾞｼｯｸM-PRO"/>
                <w:color w:val="FF0000"/>
                <w:sz w:val="20"/>
                <w:szCs w:val="20"/>
                <w:highlight w:val="yellow"/>
              </w:rPr>
            </w:pPr>
            <w:r w:rsidRPr="0088072A">
              <w:rPr>
                <w:rFonts w:hAnsi="HG丸ｺﾞｼｯｸM-PRO" w:hint="eastAsia"/>
                <w:color w:val="000000" w:themeColor="text1"/>
                <w:sz w:val="20"/>
                <w:szCs w:val="20"/>
              </w:rPr>
              <w:t>港湾局職員</w:t>
            </w:r>
          </w:p>
        </w:tc>
      </w:tr>
      <w:tr w:rsidR="00C03E87" w:rsidRPr="00122BB4" w14:paraId="52E128F3" w14:textId="77777777" w:rsidTr="005E1989">
        <w:trPr>
          <w:cantSplit/>
          <w:trHeight w:val="425"/>
        </w:trPr>
        <w:tc>
          <w:tcPr>
            <w:tcW w:w="1418" w:type="dxa"/>
            <w:vAlign w:val="center"/>
          </w:tcPr>
          <w:p w14:paraId="46DDAA10" w14:textId="77777777" w:rsidR="00C03E87" w:rsidRPr="00122BB4" w:rsidRDefault="00C03E87" w:rsidP="005E1989">
            <w:pPr>
              <w:spacing w:line="280" w:lineRule="exact"/>
              <w:jc w:val="center"/>
              <w:rPr>
                <w:rFonts w:hAnsi="HG丸ｺﾞｼｯｸM-PRO"/>
                <w:color w:val="000000" w:themeColor="text1"/>
                <w:sz w:val="20"/>
                <w:szCs w:val="20"/>
              </w:rPr>
            </w:pPr>
            <w:r w:rsidRPr="00122BB4">
              <w:rPr>
                <w:rFonts w:hAnsi="HG丸ｺﾞｼｯｸM-PRO" w:hint="eastAsia"/>
                <w:color w:val="000000" w:themeColor="text1"/>
                <w:sz w:val="20"/>
                <w:szCs w:val="20"/>
              </w:rPr>
              <w:t>業務系統</w:t>
            </w:r>
          </w:p>
        </w:tc>
        <w:tc>
          <w:tcPr>
            <w:tcW w:w="6237" w:type="dxa"/>
            <w:gridSpan w:val="2"/>
            <w:vAlign w:val="center"/>
          </w:tcPr>
          <w:p w14:paraId="40D1FCEF" w14:textId="77777777" w:rsidR="00C03E87" w:rsidRPr="00122BB4" w:rsidRDefault="00C03E87" w:rsidP="005E1989">
            <w:pPr>
              <w:spacing w:line="280" w:lineRule="exact"/>
              <w:rPr>
                <w:rFonts w:hAnsi="HG丸ｺﾞｼｯｸM-PRO"/>
                <w:color w:val="000000" w:themeColor="text1"/>
                <w:sz w:val="20"/>
                <w:szCs w:val="20"/>
              </w:rPr>
            </w:pPr>
            <w:r w:rsidRPr="00122BB4">
              <w:rPr>
                <w:rFonts w:hAnsi="HG丸ｺﾞｼｯｸM-PRO" w:hint="eastAsia"/>
                <w:color w:val="000000" w:themeColor="text1"/>
                <w:sz w:val="20"/>
                <w:szCs w:val="20"/>
              </w:rPr>
              <w:t>土木系</w:t>
            </w:r>
          </w:p>
        </w:tc>
      </w:tr>
    </w:tbl>
    <w:p w14:paraId="22ECE119" w14:textId="77777777" w:rsidR="00C03E87" w:rsidRDefault="00C03E87" w:rsidP="00C03E87">
      <w:pPr>
        <w:pStyle w:val="Default"/>
        <w:rPr>
          <w:rFonts w:ascii="HG丸ｺﾞｼｯｸM-PRO" w:eastAsia="HG丸ｺﾞｼｯｸM-PRO" w:hAnsi="HG丸ｺﾞｼｯｸM-PRO"/>
          <w:color w:val="000000" w:themeColor="text1"/>
          <w:sz w:val="20"/>
        </w:rPr>
      </w:pPr>
    </w:p>
    <w:p w14:paraId="7484485B" w14:textId="77777777" w:rsidR="00C03E87" w:rsidRDefault="00C03E87" w:rsidP="00C03E87">
      <w:pPr>
        <w:widowControl/>
        <w:jc w:val="left"/>
        <w:rPr>
          <w:rFonts w:hAnsi="HG丸ｺﾞｼｯｸM-PRO"/>
          <w:color w:val="000000" w:themeColor="text1"/>
          <w:kern w:val="0"/>
          <w:sz w:val="20"/>
        </w:rPr>
      </w:pPr>
      <w:r>
        <w:rPr>
          <w:rFonts w:hAnsi="HG丸ｺﾞｼｯｸM-PRO"/>
          <w:color w:val="000000" w:themeColor="text1"/>
          <w:sz w:val="20"/>
        </w:rPr>
        <w:br w:type="page"/>
      </w:r>
    </w:p>
    <w:p w14:paraId="11D8C7D1" w14:textId="77777777" w:rsidR="00C03E87" w:rsidRDefault="00C03E87" w:rsidP="00A93C11">
      <w:pPr>
        <w:pStyle w:val="5"/>
        <w:ind w:left="1132"/>
      </w:pPr>
      <w:r>
        <w:rPr>
          <w:rFonts w:hint="eastAsia"/>
        </w:rPr>
        <w:lastRenderedPageBreak/>
        <w:t>大阪府</w:t>
      </w:r>
      <w:r w:rsidRPr="00122BB4">
        <w:rPr>
          <w:rFonts w:hint="eastAsia"/>
        </w:rPr>
        <w:t>建設</w:t>
      </w:r>
      <w:r w:rsidRPr="00122BB4">
        <w:t>CALSシステム以外での管理</w:t>
      </w:r>
    </w:p>
    <w:p w14:paraId="44766109" w14:textId="3C8D772C" w:rsidR="00C03E87" w:rsidRDefault="00C03E87" w:rsidP="00C03E87">
      <w:pPr>
        <w:pStyle w:val="50"/>
        <w:ind w:left="735" w:firstLine="210"/>
        <w:rPr>
          <w:rFonts w:hAnsi="HG丸ｺﾞｼｯｸM-PRO"/>
        </w:rPr>
      </w:pPr>
      <w:r w:rsidRPr="00122BB4">
        <w:rPr>
          <w:rFonts w:hAnsi="HG丸ｺﾞｼｯｸM-PRO" w:hint="eastAsia"/>
        </w:rPr>
        <w:t>維持管理のデータについては、基本的に先に述べた建設</w:t>
      </w:r>
      <w:r w:rsidRPr="00122BB4">
        <w:rPr>
          <w:rFonts w:hAnsi="HG丸ｺﾞｼｯｸM-PRO"/>
        </w:rPr>
        <w:t>CALSシステムで管理・蓄積しているが、</w:t>
      </w:r>
      <w:r>
        <w:rPr>
          <w:rFonts w:hAnsi="HG丸ｺﾞｼｯｸM-PRO" w:hint="eastAsia"/>
        </w:rPr>
        <w:t>港湾</w:t>
      </w:r>
      <w:r w:rsidRPr="00122BB4">
        <w:rPr>
          <w:rFonts w:hAnsi="HG丸ｺﾞｼｯｸM-PRO" w:hint="eastAsia"/>
        </w:rPr>
        <w:t>・</w:t>
      </w:r>
      <w:r>
        <w:rPr>
          <w:rFonts w:hAnsi="HG丸ｺﾞｼｯｸM-PRO" w:hint="eastAsia"/>
        </w:rPr>
        <w:t>海岸分野では、大阪府</w:t>
      </w:r>
      <w:r w:rsidRPr="00122BB4">
        <w:rPr>
          <w:rFonts w:hAnsi="HG丸ｺﾞｼｯｸM-PRO" w:hint="eastAsia"/>
        </w:rPr>
        <w:t>建設</w:t>
      </w:r>
      <w:r w:rsidRPr="00122BB4">
        <w:rPr>
          <w:rFonts w:hAnsi="HG丸ｺﾞｼｯｸM-PRO"/>
        </w:rPr>
        <w:t>CALS</w:t>
      </w:r>
      <w:r w:rsidRPr="00122BB4">
        <w:rPr>
          <w:rFonts w:hAnsi="HG丸ｺﾞｼｯｸM-PRO" w:hint="eastAsia"/>
        </w:rPr>
        <w:t>システムとは独立したシステム</w:t>
      </w:r>
      <w:r>
        <w:rPr>
          <w:rFonts w:hAnsi="HG丸ｺﾞｼｯｸM-PRO" w:hint="eastAsia"/>
        </w:rPr>
        <w:t>として、施設点検データや補修実施データなどがあり、その他に施設運営上の管理システムなどの岸壁等の利用者向けの施設管理システムなどがあ</w:t>
      </w:r>
      <w:r w:rsidRPr="001E2E83">
        <w:rPr>
          <w:rFonts w:hAnsi="HG丸ｺﾞｼｯｸM-PRO" w:hint="eastAsia"/>
        </w:rPr>
        <w:t>る。以下の</w:t>
      </w:r>
      <w:r w:rsidRPr="001E2E83">
        <w:rPr>
          <w:rFonts w:hAnsi="HG丸ｺﾞｼｯｸM-PRO"/>
        </w:rPr>
        <w:fldChar w:fldCharType="begin"/>
      </w:r>
      <w:r w:rsidRPr="001E2E83">
        <w:rPr>
          <w:rFonts w:hAnsi="HG丸ｺﾞｼｯｸM-PRO"/>
        </w:rPr>
        <w:instrText xml:space="preserve"> </w:instrText>
      </w:r>
      <w:r w:rsidRPr="001E2E83">
        <w:rPr>
          <w:rFonts w:hAnsi="HG丸ｺﾞｼｯｸM-PRO" w:hint="eastAsia"/>
        </w:rPr>
        <w:instrText>REF _Ref409627714 \h</w:instrText>
      </w:r>
      <w:r w:rsidRPr="001E2E83">
        <w:rPr>
          <w:rFonts w:hAnsi="HG丸ｺﾞｼｯｸM-PRO"/>
        </w:rPr>
        <w:instrText xml:space="preserve"> </w:instrText>
      </w:r>
      <w:r>
        <w:rPr>
          <w:rFonts w:hAnsi="HG丸ｺﾞｼｯｸM-PRO"/>
        </w:rPr>
        <w:instrText xml:space="preserve"> \* MERGEFORMAT </w:instrText>
      </w:r>
      <w:r w:rsidRPr="001E2E83">
        <w:rPr>
          <w:rFonts w:hAnsi="HG丸ｺﾞｼｯｸM-PRO"/>
        </w:rPr>
      </w:r>
      <w:r w:rsidRPr="001E2E83">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36</w:t>
      </w:r>
      <w:r w:rsidRPr="001E2E83">
        <w:rPr>
          <w:rFonts w:hAnsi="HG丸ｺﾞｼｯｸM-PRO"/>
        </w:rPr>
        <w:fldChar w:fldCharType="end"/>
      </w:r>
      <w:r>
        <w:rPr>
          <w:rFonts w:hAnsi="HG丸ｺﾞｼｯｸM-PRO" w:hint="eastAsia"/>
        </w:rPr>
        <w:t>に、大阪府建設CALSシステム以外の個別の管理システムの事例を示す。</w:t>
      </w:r>
    </w:p>
    <w:p w14:paraId="0C757462" w14:textId="7E32C450" w:rsidR="00C03E87" w:rsidRDefault="00C03E87" w:rsidP="00C03E87">
      <w:pPr>
        <w:pStyle w:val="ac"/>
      </w:pPr>
      <w:bookmarkStart w:id="261" w:name="_Ref409627714"/>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36</w:t>
      </w:r>
      <w:r w:rsidR="00A93C11">
        <w:fldChar w:fldCharType="end"/>
      </w:r>
      <w:bookmarkEnd w:id="261"/>
      <w:r>
        <w:rPr>
          <w:rFonts w:hint="eastAsia"/>
        </w:rPr>
        <w:t xml:space="preserve">　大阪府建設CALSシステム以外の</w:t>
      </w:r>
      <w:r>
        <w:rPr>
          <w:rFonts w:hint="eastAsia"/>
          <w:kern w:val="0"/>
          <w:szCs w:val="21"/>
        </w:rPr>
        <w:t>個別の管理システム</w:t>
      </w:r>
    </w:p>
    <w:tbl>
      <w:tblPr>
        <w:tblW w:w="8391" w:type="dxa"/>
        <w:tblInd w:w="8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270"/>
        <w:gridCol w:w="1620"/>
        <w:gridCol w:w="4765"/>
      </w:tblGrid>
      <w:tr w:rsidR="00C03E87" w:rsidRPr="00746BEC" w14:paraId="12363499" w14:textId="77777777" w:rsidTr="005E1989">
        <w:trPr>
          <w:cantSplit/>
        </w:trPr>
        <w:tc>
          <w:tcPr>
            <w:tcW w:w="736" w:type="dxa"/>
            <w:tcBorders>
              <w:bottom w:val="double" w:sz="4" w:space="0" w:color="auto"/>
            </w:tcBorders>
            <w:shd w:val="clear" w:color="auto" w:fill="D9D9D9" w:themeFill="background1" w:themeFillShade="D9"/>
          </w:tcPr>
          <w:p w14:paraId="10FE8C7A"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分野</w:t>
            </w:r>
          </w:p>
        </w:tc>
        <w:tc>
          <w:tcPr>
            <w:tcW w:w="1270" w:type="dxa"/>
            <w:tcBorders>
              <w:bottom w:val="double" w:sz="4" w:space="0" w:color="auto"/>
              <w:right w:val="single" w:sz="4" w:space="0" w:color="auto"/>
            </w:tcBorders>
            <w:shd w:val="clear" w:color="auto" w:fill="D9D9D9" w:themeFill="background1" w:themeFillShade="D9"/>
          </w:tcPr>
          <w:p w14:paraId="105FD2A1"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14:paraId="472027B4"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名称</w:t>
            </w:r>
          </w:p>
        </w:tc>
        <w:tc>
          <w:tcPr>
            <w:tcW w:w="4765" w:type="dxa"/>
            <w:tcBorders>
              <w:left w:val="single" w:sz="4" w:space="0" w:color="auto"/>
              <w:bottom w:val="double" w:sz="4" w:space="0" w:color="auto"/>
              <w:right w:val="single" w:sz="4" w:space="0" w:color="000000"/>
            </w:tcBorders>
            <w:shd w:val="clear" w:color="auto" w:fill="D9D9D9" w:themeFill="background1" w:themeFillShade="D9"/>
          </w:tcPr>
          <w:p w14:paraId="37A00D97" w14:textId="77777777" w:rsidR="00C03E87" w:rsidRPr="0035751B" w:rsidRDefault="00C03E87" w:rsidP="005E1989">
            <w:pPr>
              <w:spacing w:line="280" w:lineRule="exact"/>
              <w:jc w:val="center"/>
              <w:rPr>
                <w:rFonts w:hAnsi="HG丸ｺﾞｼｯｸM-PRO"/>
                <w:sz w:val="20"/>
                <w:szCs w:val="20"/>
              </w:rPr>
            </w:pPr>
            <w:r w:rsidRPr="0035751B">
              <w:rPr>
                <w:rFonts w:hAnsi="HG丸ｺﾞｼｯｸM-PRO" w:hint="eastAsia"/>
                <w:sz w:val="20"/>
                <w:szCs w:val="20"/>
              </w:rPr>
              <w:t>内容</w:t>
            </w:r>
            <w:r>
              <w:rPr>
                <w:rFonts w:hAnsi="HG丸ｺﾞｼｯｸM-PRO" w:hint="eastAsia"/>
                <w:sz w:val="20"/>
                <w:szCs w:val="20"/>
              </w:rPr>
              <w:t>および</w:t>
            </w:r>
            <w:r w:rsidRPr="0035751B">
              <w:rPr>
                <w:rFonts w:hAnsi="HG丸ｺﾞｼｯｸM-PRO" w:hint="eastAsia"/>
                <w:sz w:val="20"/>
                <w:szCs w:val="20"/>
              </w:rPr>
              <w:t>現状</w:t>
            </w:r>
          </w:p>
        </w:tc>
      </w:tr>
      <w:tr w:rsidR="00C03E87" w:rsidRPr="00746BEC" w14:paraId="72127415" w14:textId="77777777" w:rsidTr="005E1989">
        <w:trPr>
          <w:cantSplit/>
          <w:trHeight w:val="740"/>
        </w:trPr>
        <w:tc>
          <w:tcPr>
            <w:tcW w:w="736" w:type="dxa"/>
            <w:vAlign w:val="center"/>
          </w:tcPr>
          <w:p w14:paraId="448C83C9"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港湾</w:t>
            </w:r>
          </w:p>
          <w:p w14:paraId="5DA88451"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海岸</w:t>
            </w:r>
          </w:p>
        </w:tc>
        <w:tc>
          <w:tcPr>
            <w:tcW w:w="1270" w:type="dxa"/>
            <w:vAlign w:val="center"/>
          </w:tcPr>
          <w:p w14:paraId="24E91083"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土木構造物</w:t>
            </w:r>
          </w:p>
        </w:tc>
        <w:tc>
          <w:tcPr>
            <w:tcW w:w="1620" w:type="dxa"/>
            <w:vAlign w:val="center"/>
          </w:tcPr>
          <w:p w14:paraId="1C2B3973"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施設点検データ</w:t>
            </w:r>
          </w:p>
          <w:p w14:paraId="4147ABAC"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補修実施データ</w:t>
            </w:r>
          </w:p>
        </w:tc>
        <w:tc>
          <w:tcPr>
            <w:tcW w:w="4765" w:type="dxa"/>
            <w:vAlign w:val="center"/>
          </w:tcPr>
          <w:p w14:paraId="7591B67B" w14:textId="77777777" w:rsidR="00C03E87" w:rsidRPr="0035751B" w:rsidRDefault="00C03E87" w:rsidP="005E1989">
            <w:pPr>
              <w:spacing w:line="280" w:lineRule="exact"/>
              <w:rPr>
                <w:rFonts w:hAnsi="HG丸ｺﾞｼｯｸM-PRO"/>
                <w:sz w:val="20"/>
                <w:szCs w:val="20"/>
              </w:rPr>
            </w:pPr>
            <w:r w:rsidRPr="0035751B">
              <w:rPr>
                <w:rFonts w:hAnsi="HG丸ｺﾞｼｯｸM-PRO" w:hint="eastAsia"/>
                <w:sz w:val="20"/>
                <w:szCs w:val="20"/>
              </w:rPr>
              <w:t>定期点検結果をデータ管理</w:t>
            </w:r>
          </w:p>
        </w:tc>
      </w:tr>
    </w:tbl>
    <w:p w14:paraId="48FC3CF1" w14:textId="77777777" w:rsidR="00C03E87" w:rsidRPr="00B25271" w:rsidRDefault="00C03E87" w:rsidP="00C03E87">
      <w:pPr>
        <w:pStyle w:val="50"/>
        <w:ind w:left="735" w:firstLine="210"/>
      </w:pPr>
    </w:p>
    <w:p w14:paraId="0FBAD85F" w14:textId="77777777" w:rsidR="00C03E87" w:rsidRPr="0060030C" w:rsidRDefault="00C03E87" w:rsidP="00A93C11">
      <w:pPr>
        <w:pStyle w:val="5"/>
        <w:ind w:left="1132"/>
      </w:pPr>
      <w:r>
        <w:rPr>
          <w:rFonts w:hint="eastAsia"/>
        </w:rPr>
        <w:t>「日常的維持管理」と「計画的維持管理」の効果的なデータ連携</w:t>
      </w:r>
    </w:p>
    <w:p w14:paraId="0E0B80CB" w14:textId="6377659D" w:rsidR="00C03E87" w:rsidRPr="00097A74" w:rsidRDefault="00C03E87" w:rsidP="00C03E87">
      <w:pPr>
        <w:pStyle w:val="50"/>
        <w:ind w:left="735" w:firstLine="210"/>
        <w:rPr>
          <w:rFonts w:hAnsi="HG丸ｺﾞｼｯｸM-PRO"/>
        </w:rPr>
      </w:pPr>
      <w:r w:rsidRPr="00E35856">
        <w:rPr>
          <w:rFonts w:hAnsi="HG丸ｺﾞｼｯｸM-PRO" w:hint="eastAsia"/>
        </w:rPr>
        <w:t>今後</w:t>
      </w:r>
      <w:r w:rsidRPr="00CE4E39">
        <w:rPr>
          <w:rFonts w:hAnsi="HG丸ｺﾞｼｯｸM-PRO" w:hint="eastAsia"/>
        </w:rPr>
        <w:t>、効率的・効果的な維持管理に向け、点検データ等を有効に活用していくため</w:t>
      </w:r>
      <w:r>
        <w:rPr>
          <w:rFonts w:hAnsi="HG丸ｺﾞｼｯｸM-PRO" w:hint="eastAsia"/>
        </w:rPr>
        <w:t>、</w:t>
      </w:r>
      <w:r w:rsidRPr="00122BB4">
        <w:rPr>
          <w:rFonts w:hAnsi="HG丸ｺﾞｼｯｸM-PRO" w:hint="eastAsia"/>
        </w:rPr>
        <w:t>上記事例のとおり、</w:t>
      </w:r>
      <w:r>
        <w:rPr>
          <w:rFonts w:hAnsi="HG丸ｺﾞｼｯｸM-PRO" w:hint="eastAsia"/>
        </w:rPr>
        <w:t>特に計画的維持管理に資する維持管理データは、</w:t>
      </w:r>
      <w:r w:rsidRPr="00122BB4">
        <w:rPr>
          <w:rFonts w:hAnsi="HG丸ｺﾞｼｯｸM-PRO"/>
        </w:rPr>
        <w:t>独立したシステム</w:t>
      </w:r>
      <w:r>
        <w:rPr>
          <w:rFonts w:hAnsi="HG丸ｺﾞｼｯｸM-PRO" w:hint="eastAsia"/>
        </w:rPr>
        <w:t>として存在していることから、これらの各種システムにて収集している維持管理上必要となるデータを統合的に活用できる仕組みづくりを今後検討する。以下</w:t>
      </w:r>
      <w:r w:rsidRPr="001B59F3">
        <w:rPr>
          <w:rFonts w:hAnsi="HG丸ｺﾞｼｯｸM-PRO" w:hint="eastAsia"/>
        </w:rPr>
        <w:t>の</w:t>
      </w:r>
      <w:r w:rsidRPr="001B59F3">
        <w:rPr>
          <w:rFonts w:hAnsi="HG丸ｺﾞｼｯｸM-PRO"/>
        </w:rPr>
        <w:fldChar w:fldCharType="begin"/>
      </w:r>
      <w:r w:rsidRPr="001B59F3">
        <w:rPr>
          <w:rFonts w:hAnsi="HG丸ｺﾞｼｯｸM-PRO"/>
        </w:rPr>
        <w:instrText xml:space="preserve"> </w:instrText>
      </w:r>
      <w:r w:rsidRPr="001B59F3">
        <w:rPr>
          <w:rFonts w:hAnsi="HG丸ｺﾞｼｯｸM-PRO" w:hint="eastAsia"/>
        </w:rPr>
        <w:instrText>REF _Ref412036671 \h</w:instrText>
      </w:r>
      <w:r w:rsidRPr="001B59F3">
        <w:rPr>
          <w:rFonts w:hAnsi="HG丸ｺﾞｼｯｸM-PRO"/>
        </w:rPr>
        <w:instrText xml:space="preserve"> </w:instrText>
      </w:r>
      <w:r>
        <w:rPr>
          <w:rFonts w:hAnsi="HG丸ｺﾞｼｯｸM-PRO"/>
        </w:rPr>
        <w:instrText xml:space="preserve"> \* MERGEFORMAT </w:instrText>
      </w:r>
      <w:r w:rsidRPr="001B59F3">
        <w:rPr>
          <w:rFonts w:hAnsi="HG丸ｺﾞｼｯｸM-PRO"/>
        </w:rPr>
      </w:r>
      <w:r w:rsidRPr="001B59F3">
        <w:rPr>
          <w:rFonts w:hAnsi="HG丸ｺﾞｼｯｸM-PRO"/>
        </w:rPr>
        <w:fldChar w:fldCharType="separate"/>
      </w:r>
      <w:r w:rsidR="00586FC0" w:rsidRPr="00586FC0">
        <w:rPr>
          <w:rFonts w:hAnsi="HG丸ｺﾞｼｯｸM-PRO"/>
        </w:rPr>
        <w:t xml:space="preserve">図 </w:t>
      </w:r>
      <w:r w:rsidR="00586FC0" w:rsidRPr="00586FC0">
        <w:rPr>
          <w:rFonts w:hAnsi="HG丸ｺﾞｼｯｸM-PRO"/>
          <w:noProof/>
        </w:rPr>
        <w:t>3.1</w:t>
      </w:r>
      <w:r w:rsidR="00586FC0" w:rsidRPr="00586FC0">
        <w:rPr>
          <w:rFonts w:hAnsi="HG丸ｺﾞｼｯｸM-PRO"/>
          <w:noProof/>
        </w:rPr>
        <w:noBreakHyphen/>
        <w:t>45</w:t>
      </w:r>
      <w:r w:rsidRPr="001B59F3">
        <w:rPr>
          <w:rFonts w:hAnsi="HG丸ｺﾞｼｯｸM-PRO"/>
        </w:rPr>
        <w:fldChar w:fldCharType="end"/>
      </w:r>
      <w:r w:rsidRPr="001B59F3">
        <w:rPr>
          <w:rFonts w:hAnsi="HG丸ｺﾞｼｯｸM-PRO" w:hint="eastAsia"/>
        </w:rPr>
        <w:t>に今</w:t>
      </w:r>
      <w:r>
        <w:rPr>
          <w:rFonts w:hAnsi="HG丸ｺﾞｼｯｸM-PRO" w:hint="eastAsia"/>
        </w:rPr>
        <w:t>後の建設CALSシステムのイメージを示す。</w:t>
      </w:r>
    </w:p>
    <w:p w14:paraId="6A589BC6" w14:textId="3AE8DC24" w:rsidR="00C03E87" w:rsidRPr="00A30885" w:rsidRDefault="00C03E87" w:rsidP="00C03E87">
      <w:pPr>
        <w:pStyle w:val="50"/>
        <w:ind w:left="735" w:firstLine="160"/>
        <w:jc w:val="right"/>
        <w:rPr>
          <w:rFonts w:hAnsi="HG丸ｺﾞｼｯｸM-PRO"/>
          <w:sz w:val="16"/>
          <w:szCs w:val="16"/>
        </w:rPr>
      </w:pPr>
      <w:r w:rsidRPr="00A30885">
        <w:rPr>
          <w:rFonts w:hAnsi="HG丸ｺﾞｼｯｸM-PRO" w:hint="eastAsia"/>
          <w:sz w:val="16"/>
          <w:szCs w:val="16"/>
        </w:rPr>
        <w:t>※「日常的維持管理」と「計画的維持管理」については</w:t>
      </w:r>
      <w:r w:rsidRPr="00A30885">
        <w:rPr>
          <w:rFonts w:hAnsi="HG丸ｺﾞｼｯｸM-PRO"/>
          <w:sz w:val="14"/>
          <w:szCs w:val="14"/>
        </w:rPr>
        <w:fldChar w:fldCharType="begin"/>
      </w:r>
      <w:r w:rsidRPr="00A30885">
        <w:rPr>
          <w:rFonts w:hAnsi="HG丸ｺﾞｼｯｸM-PRO"/>
          <w:sz w:val="14"/>
          <w:szCs w:val="14"/>
        </w:rPr>
        <w:instrText xml:space="preserve"> </w:instrText>
      </w:r>
      <w:r w:rsidRPr="00A30885">
        <w:rPr>
          <w:rFonts w:hAnsi="HG丸ｺﾞｼｯｸM-PRO" w:hint="eastAsia"/>
          <w:sz w:val="14"/>
          <w:szCs w:val="14"/>
        </w:rPr>
        <w:instrText>REF _Ref406846557 \h</w:instrText>
      </w:r>
      <w:r w:rsidRPr="00A30885">
        <w:rPr>
          <w:rFonts w:hAnsi="HG丸ｺﾞｼｯｸM-PRO"/>
          <w:sz w:val="14"/>
          <w:szCs w:val="14"/>
        </w:rPr>
        <w:instrText xml:space="preserve">  \* MERGEFORMAT </w:instrText>
      </w:r>
      <w:r w:rsidRPr="00A30885">
        <w:rPr>
          <w:rFonts w:hAnsi="HG丸ｺﾞｼｯｸM-PRO"/>
          <w:sz w:val="14"/>
          <w:szCs w:val="14"/>
        </w:rPr>
      </w:r>
      <w:r w:rsidRPr="00A30885">
        <w:rPr>
          <w:rFonts w:hAnsi="HG丸ｺﾞｼｯｸM-PRO"/>
          <w:sz w:val="14"/>
          <w:szCs w:val="14"/>
        </w:rPr>
        <w:fldChar w:fldCharType="separate"/>
      </w:r>
      <w:r w:rsidR="00586FC0" w:rsidRPr="00586FC0">
        <w:rPr>
          <w:rFonts w:hAnsi="HG丸ｺﾞｼｯｸM-PRO" w:hint="eastAsia"/>
          <w:sz w:val="16"/>
          <w:szCs w:val="16"/>
        </w:rPr>
        <w:t>表</w:t>
      </w:r>
      <w:r w:rsidR="00586FC0" w:rsidRPr="00586FC0">
        <w:rPr>
          <w:rFonts w:hint="eastAsia"/>
          <w:sz w:val="18"/>
          <w:szCs w:val="21"/>
        </w:rPr>
        <w:t xml:space="preserve"> </w:t>
      </w:r>
      <w:r w:rsidR="00586FC0" w:rsidRPr="00586FC0">
        <w:rPr>
          <w:noProof/>
          <w:sz w:val="16"/>
          <w:szCs w:val="20"/>
        </w:rPr>
        <w:t>3.1</w:t>
      </w:r>
      <w:r w:rsidR="00586FC0" w:rsidRPr="00586FC0">
        <w:rPr>
          <w:noProof/>
          <w:sz w:val="16"/>
          <w:szCs w:val="20"/>
        </w:rPr>
        <w:noBreakHyphen/>
        <w:t>19</w:t>
      </w:r>
      <w:r w:rsidR="00586FC0" w:rsidRPr="00586FC0">
        <w:rPr>
          <w:rFonts w:hint="eastAsia"/>
          <w:noProof/>
          <w:sz w:val="16"/>
          <w:szCs w:val="20"/>
        </w:rPr>
        <w:t xml:space="preserve">　維持管理業務のプロセス</w:t>
      </w:r>
      <w:r w:rsidRPr="00A30885">
        <w:rPr>
          <w:rFonts w:hAnsi="HG丸ｺﾞｼｯｸM-PRO"/>
          <w:sz w:val="14"/>
          <w:szCs w:val="14"/>
        </w:rPr>
        <w:fldChar w:fldCharType="end"/>
      </w:r>
      <w:r w:rsidRPr="00A30885">
        <w:rPr>
          <w:rFonts w:hAnsi="HG丸ｺﾞｼｯｸM-PRO" w:hint="eastAsia"/>
          <w:sz w:val="16"/>
          <w:szCs w:val="16"/>
        </w:rPr>
        <w:t>を参照</w:t>
      </w:r>
    </w:p>
    <w:p w14:paraId="645CE553" w14:textId="77777777" w:rsidR="00C03E87" w:rsidRPr="00A30885" w:rsidRDefault="00C03E87" w:rsidP="00C03E87">
      <w:pPr>
        <w:pStyle w:val="50"/>
        <w:ind w:leftChars="0" w:left="0" w:firstLineChars="0" w:firstLine="0"/>
        <w:rPr>
          <w:rFonts w:hAnsi="HG丸ｺﾞｼｯｸM-PRO"/>
        </w:rPr>
      </w:pPr>
    </w:p>
    <w:p w14:paraId="5AD69EA8" w14:textId="77777777" w:rsidR="00C03E87" w:rsidRDefault="00C03E87" w:rsidP="00C03E87">
      <w:pPr>
        <w:jc w:val="center"/>
      </w:pPr>
      <w:r>
        <w:rPr>
          <w:rFonts w:hint="eastAsia"/>
          <w:noProof/>
        </w:rPr>
        <mc:AlternateContent>
          <mc:Choice Requires="wps">
            <w:drawing>
              <wp:anchor distT="0" distB="0" distL="114300" distR="114300" simplePos="0" relativeHeight="252126208" behindDoc="0" locked="0" layoutInCell="1" allowOverlap="1" wp14:anchorId="25F2F175" wp14:editId="7425D3D7">
                <wp:simplePos x="0" y="0"/>
                <wp:positionH relativeFrom="column">
                  <wp:posOffset>1537970</wp:posOffset>
                </wp:positionH>
                <wp:positionV relativeFrom="paragraph">
                  <wp:posOffset>1740535</wp:posOffset>
                </wp:positionV>
                <wp:extent cx="1403985" cy="428625"/>
                <wp:effectExtent l="57150" t="38100" r="62865" b="104775"/>
                <wp:wrapNone/>
                <wp:docPr id="87" name="円/楕円 87"/>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3"/>
                        </a:lnRef>
                        <a:fillRef idx="2">
                          <a:schemeClr val="accent3"/>
                        </a:fillRef>
                        <a:effectRef idx="1">
                          <a:schemeClr val="accent3"/>
                        </a:effectRef>
                        <a:fontRef idx="minor">
                          <a:schemeClr val="dk1"/>
                        </a:fontRef>
                      </wps:style>
                      <wps:txbx>
                        <w:txbxContent>
                          <w:p w14:paraId="11EA96BC"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日</w:t>
                            </w:r>
                            <w:r>
                              <w:rPr>
                                <w:rFonts w:hAnsi="HG丸ｺﾞｼｯｸM-PRO" w:hint="eastAsia"/>
                                <w:color w:val="000000" w:themeColor="text1"/>
                                <w:sz w:val="18"/>
                                <w:szCs w:val="20"/>
                              </w:rPr>
                              <w:t>常的維持管理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5F2F175" id="円/楕円 87" o:spid="_x0000_s1349" style="position:absolute;left:0;text-align:left;margin-left:121.1pt;margin-top:137.05pt;width:110.55pt;height:33.75pt;z-index:25212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" fillcolor="#cdddac [1622]" strokecolor="#94b64e [3046]">
                <v:fill color2="#f0f4e6 [502]" rotate="t" angle="180" colors="0 #dafda7;22938f #e4fdc2;1 #f5ffe6" focus="100%" type="gradient"/>
                <v:shadow on="t" color="black" opacity="24903f" origin=",.5" offset="0,.55556mm"/>
                <v:textbox>
                  <w:txbxContent>
                    <w:p w14:paraId="11EA96BC"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日</w:t>
                      </w:r>
                      <w:r>
                        <w:rPr>
                          <w:rFonts w:hAnsi="HG丸ｺﾞｼｯｸM-PRO" w:hint="eastAsia"/>
                          <w:color w:val="000000" w:themeColor="text1"/>
                          <w:sz w:val="18"/>
                          <w:szCs w:val="20"/>
                        </w:rPr>
                        <w:t>常的維持管理</w:t>
                      </w:r>
                    </w:p>
                  </w:txbxContent>
                </v:textbox>
              </v:oval>
            </w:pict>
          </mc:Fallback>
        </mc:AlternateContent>
      </w:r>
      <w:r w:rsidRPr="006F1BC6">
        <w:rPr>
          <w:rFonts w:hint="eastAsia"/>
          <w:noProof/>
        </w:rPr>
        <mc:AlternateContent>
          <mc:Choice Requires="wps">
            <w:drawing>
              <wp:anchor distT="0" distB="0" distL="114300" distR="114300" simplePos="0" relativeHeight="252127232" behindDoc="0" locked="0" layoutInCell="1" allowOverlap="1" wp14:anchorId="6A3CE41A" wp14:editId="3D07A32B">
                <wp:simplePos x="0" y="0"/>
                <wp:positionH relativeFrom="column">
                  <wp:posOffset>3157220</wp:posOffset>
                </wp:positionH>
                <wp:positionV relativeFrom="paragraph">
                  <wp:posOffset>1740535</wp:posOffset>
                </wp:positionV>
                <wp:extent cx="1403985" cy="428625"/>
                <wp:effectExtent l="57150" t="38100" r="62865" b="104775"/>
                <wp:wrapNone/>
                <wp:docPr id="93" name="円/楕円 93"/>
                <wp:cNvGraphicFramePr/>
                <a:graphic xmlns:a="http://schemas.openxmlformats.org/drawingml/2006/main">
                  <a:graphicData uri="http://schemas.microsoft.com/office/word/2010/wordprocessingShape">
                    <wps:wsp>
                      <wps:cNvSpPr/>
                      <wps:spPr>
                        <a:xfrm>
                          <a:off x="0" y="0"/>
                          <a:ext cx="1403985" cy="428625"/>
                        </a:xfrm>
                        <a:prstGeom prst="ellipse">
                          <a:avLst/>
                        </a:prstGeom>
                        <a:ln/>
                      </wps:spPr>
                      <wps:style>
                        <a:lnRef idx="1">
                          <a:schemeClr val="accent6"/>
                        </a:lnRef>
                        <a:fillRef idx="2">
                          <a:schemeClr val="accent6"/>
                        </a:fillRef>
                        <a:effectRef idx="1">
                          <a:schemeClr val="accent6"/>
                        </a:effectRef>
                        <a:fontRef idx="minor">
                          <a:schemeClr val="dk1"/>
                        </a:fontRef>
                      </wps:style>
                      <wps:txbx>
                        <w:txbxContent>
                          <w:p w14:paraId="6FA56470"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計画的維持管理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A3CE41A" id="円/楕円 93" o:spid="_x0000_s1350" style="position:absolute;left:0;text-align:left;margin-left:248.6pt;margin-top:137.05pt;width:110.55pt;height:33.75pt;z-index:25212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" fillcolor="#fbcaa2 [1625]" strokecolor="#f68c36 [3049]">
                <v:fill color2="#fdefe3 [505]" rotate="t" angle="180" colors="0 #ffbe86;22938f #ffd0aa;1 #ffebdb" focus="100%" type="gradient"/>
                <v:shadow on="t" color="black" opacity="24903f" origin=",.5" offset="0,.55556mm"/>
                <v:textbox>
                  <w:txbxContent>
                    <w:p w14:paraId="6FA56470" w14:textId="77777777" w:rsidR="00F933E5" w:rsidRPr="00F03D67" w:rsidRDefault="00F933E5" w:rsidP="00C03E87">
                      <w:pPr>
                        <w:jc w:val="center"/>
                        <w:rPr>
                          <w:rFonts w:hAnsi="HG丸ｺﾞｼｯｸM-PRO"/>
                          <w:color w:val="000000" w:themeColor="text1"/>
                          <w:sz w:val="18"/>
                          <w:szCs w:val="20"/>
                        </w:rPr>
                      </w:pPr>
                      <w:r w:rsidRPr="00F03D67">
                        <w:rPr>
                          <w:rFonts w:hAnsi="HG丸ｺﾞｼｯｸM-PRO" w:hint="eastAsia"/>
                          <w:color w:val="000000" w:themeColor="text1"/>
                          <w:sz w:val="18"/>
                          <w:szCs w:val="20"/>
                        </w:rPr>
                        <w:t>計画的維持管理</w:t>
                      </w:r>
                    </w:p>
                  </w:txbxContent>
                </v:textbox>
              </v:oval>
            </w:pict>
          </mc:Fallback>
        </mc:AlternateContent>
      </w:r>
      <w:r>
        <w:rPr>
          <w:rFonts w:hint="eastAsia"/>
        </w:rPr>
        <w:t xml:space="preserve">　　　</w:t>
      </w:r>
      <w:r>
        <w:rPr>
          <w:noProof/>
        </w:rPr>
        <w:drawing>
          <wp:inline distT="0" distB="0" distL="0" distR="0" wp14:anchorId="690B8DC6" wp14:editId="2FED010F">
            <wp:extent cx="3456109" cy="2424224"/>
            <wp:effectExtent l="0" t="0" r="0" b="0"/>
            <wp:docPr id="3089" name="図 3089" descr="グラフィカル ユーザー インターフェイス&#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9" name="図 3089" descr="グラフィカル ユーザー インターフェイス&#10;&#10;低い精度で自動的に生成された説明"/>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461954" cy="2428324"/>
                    </a:xfrm>
                    <a:prstGeom prst="rect">
                      <a:avLst/>
                    </a:prstGeom>
                    <a:noFill/>
                    <a:ln>
                      <a:noFill/>
                    </a:ln>
                  </pic:spPr>
                </pic:pic>
              </a:graphicData>
            </a:graphic>
          </wp:inline>
        </w:drawing>
      </w:r>
    </w:p>
    <w:p w14:paraId="76917662" w14:textId="2EB4D42D" w:rsidR="00C03E87" w:rsidRPr="00122BB4" w:rsidRDefault="00C03E87" w:rsidP="00C03E87">
      <w:pPr>
        <w:pStyle w:val="ac"/>
      </w:pPr>
      <w:bookmarkStart w:id="262" w:name="_Ref412036671"/>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45</w:t>
      </w:r>
      <w:r w:rsidR="005E1989">
        <w:rPr>
          <w:noProof/>
        </w:rPr>
        <w:fldChar w:fldCharType="end"/>
      </w:r>
      <w:bookmarkEnd w:id="262"/>
      <w:r w:rsidRPr="00122BB4">
        <w:rPr>
          <w:rFonts w:hint="eastAsia"/>
        </w:rPr>
        <w:t xml:space="preserve">　今後の建設</w:t>
      </w:r>
      <w:r w:rsidRPr="00122BB4">
        <w:t>CALSシステム（イメージ）</w:t>
      </w:r>
    </w:p>
    <w:p w14:paraId="45778842" w14:textId="77777777" w:rsidR="00C03E87" w:rsidRDefault="00C03E87" w:rsidP="00C03E87">
      <w:pPr>
        <w:widowControl/>
        <w:jc w:val="left"/>
        <w:rPr>
          <w:rFonts w:hAnsi="HG丸ｺﾞｼｯｸM-PRO"/>
        </w:rPr>
      </w:pPr>
      <w:r>
        <w:rPr>
          <w:rFonts w:hAnsi="HG丸ｺﾞｼｯｸM-PRO"/>
        </w:rPr>
        <w:br w:type="page"/>
      </w:r>
    </w:p>
    <w:p w14:paraId="15B33328" w14:textId="77777777" w:rsidR="00C03E87" w:rsidRPr="00122BB4" w:rsidRDefault="00C03E87" w:rsidP="00A93C11">
      <w:pPr>
        <w:pStyle w:val="5"/>
        <w:ind w:left="1132"/>
      </w:pPr>
      <w:r w:rsidRPr="00122BB4">
        <w:rPr>
          <w:rFonts w:hint="eastAsia"/>
        </w:rPr>
        <w:lastRenderedPageBreak/>
        <w:t>データ蓄積・管理ルールの確立</w:t>
      </w:r>
    </w:p>
    <w:p w14:paraId="16BE3D95" w14:textId="77777777" w:rsidR="00C03E87" w:rsidRDefault="00C03E87" w:rsidP="00C03E87">
      <w:pPr>
        <w:pStyle w:val="50"/>
        <w:ind w:left="735" w:firstLine="210"/>
        <w:rPr>
          <w:rFonts w:hAnsi="HG丸ｺﾞｼｯｸM-PRO"/>
          <w:color w:val="000000" w:themeColor="text1"/>
        </w:rPr>
      </w:pPr>
      <w:r w:rsidRPr="00A819DF">
        <w:rPr>
          <w:rFonts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hAnsi="HG丸ｺﾞｼｯｸM-PRO" w:hint="eastAsia"/>
          <w:color w:val="000000" w:themeColor="text1"/>
        </w:rPr>
        <w:t>であ</w:t>
      </w:r>
      <w:r w:rsidRPr="00CE4E39">
        <w:rPr>
          <w:rFonts w:hAnsi="HG丸ｺﾞｼｯｸM-PRO" w:hint="eastAsia"/>
          <w:color w:val="000000" w:themeColor="text1"/>
        </w:rPr>
        <w:t>る。</w:t>
      </w:r>
      <w:r w:rsidRPr="00E35856">
        <w:rPr>
          <w:rFonts w:hAnsi="HG丸ｺﾞｼｯｸM-PRO" w:hint="eastAsia"/>
          <w:color w:val="000000" w:themeColor="text1"/>
        </w:rPr>
        <w:t>以下に基本的な考え方を示す。</w:t>
      </w:r>
    </w:p>
    <w:p w14:paraId="1B4D2B83" w14:textId="77777777" w:rsidR="00C03E87" w:rsidRPr="00E35856" w:rsidRDefault="00C03E87" w:rsidP="00C03E87">
      <w:pPr>
        <w:pStyle w:val="50"/>
        <w:ind w:left="735" w:firstLine="210"/>
        <w:rPr>
          <w:rFonts w:hAnsi="HG丸ｺﾞｼｯｸM-PRO"/>
          <w:color w:val="000000" w:themeColor="text1"/>
        </w:rPr>
      </w:pPr>
    </w:p>
    <w:p w14:paraId="7A8B04C5" w14:textId="77777777" w:rsidR="00C03E87" w:rsidRPr="001D70C7" w:rsidRDefault="00C03E87" w:rsidP="00CA1090">
      <w:pPr>
        <w:pStyle w:val="50"/>
        <w:numPr>
          <w:ilvl w:val="0"/>
          <w:numId w:val="23"/>
        </w:numPr>
        <w:ind w:leftChars="0" w:left="1276" w:firstLineChars="0" w:hanging="331"/>
        <w:rPr>
          <w:rFonts w:hAnsi="HG丸ｺﾞｼｯｸM-PRO"/>
        </w:rPr>
      </w:pPr>
      <w:r>
        <w:rPr>
          <w:rFonts w:hAnsi="HG丸ｺﾞｼｯｸM-PRO" w:hint="eastAsia"/>
        </w:rPr>
        <w:t>維持管理に関する</w:t>
      </w:r>
      <w:r w:rsidRPr="00AC1E50">
        <w:rPr>
          <w:rFonts w:hAnsi="HG丸ｺﾞｼｯｸM-PRO" w:hint="eastAsia"/>
        </w:rPr>
        <w:t>データは、分野</w:t>
      </w:r>
      <w:r>
        <w:rPr>
          <w:rFonts w:hAnsi="HG丸ｺﾞｼｯｸM-PRO" w:hint="eastAsia"/>
        </w:rPr>
        <w:t>ごと、</w:t>
      </w:r>
      <w:r w:rsidRPr="00AC1E50">
        <w:rPr>
          <w:rFonts w:hAnsi="HG丸ｺﾞｼｯｸM-PRO" w:hint="eastAsia"/>
        </w:rPr>
        <w:t>施設</w:t>
      </w:r>
      <w:r>
        <w:rPr>
          <w:rFonts w:hAnsi="HG丸ｺﾞｼｯｸM-PRO" w:hint="eastAsia"/>
        </w:rPr>
        <w:t>ごと</w:t>
      </w:r>
      <w:r w:rsidRPr="00AC1E50">
        <w:rPr>
          <w:rFonts w:hAnsi="HG丸ｺﾞｼｯｸM-PRO" w:hint="eastAsia"/>
        </w:rPr>
        <w:t>、業務</w:t>
      </w:r>
      <w:r>
        <w:rPr>
          <w:rFonts w:hAnsi="HG丸ｺﾞｼｯｸM-PRO" w:hint="eastAsia"/>
        </w:rPr>
        <w:t>ごと等、できるだけ細分化</w:t>
      </w:r>
      <w:r w:rsidRPr="00AC1E50">
        <w:rPr>
          <w:rFonts w:hAnsi="HG丸ｺﾞｼｯｸM-PRO" w:hint="eastAsia"/>
        </w:rPr>
        <w:t>し、管理・蓄積を行う。</w:t>
      </w:r>
    </w:p>
    <w:p w14:paraId="42430502" w14:textId="77777777" w:rsidR="00C03E87" w:rsidRPr="00AC1E50" w:rsidRDefault="00C03E87" w:rsidP="00CA1090">
      <w:pPr>
        <w:pStyle w:val="50"/>
        <w:numPr>
          <w:ilvl w:val="0"/>
          <w:numId w:val="23"/>
        </w:numPr>
        <w:ind w:leftChars="0" w:left="1276" w:firstLineChars="0" w:hanging="331"/>
        <w:rPr>
          <w:rFonts w:hAnsi="HG丸ｺﾞｼｯｸM-PRO"/>
        </w:rPr>
      </w:pPr>
      <w:r w:rsidRPr="00AC1E50">
        <w:rPr>
          <w:rFonts w:hAnsi="HG丸ｺﾞｼｯｸM-PRO" w:hint="eastAsia"/>
        </w:rPr>
        <w:t>データを管理する管理責任者</w:t>
      </w:r>
      <w:r>
        <w:rPr>
          <w:rFonts w:hAnsi="HG丸ｺﾞｼｯｸM-PRO" w:hint="eastAsia"/>
        </w:rPr>
        <w:t>および</w:t>
      </w:r>
      <w:r w:rsidRPr="00AC1E50">
        <w:rPr>
          <w:rFonts w:hAnsi="HG丸ｺﾞｼｯｸM-PRO" w:hint="eastAsia"/>
        </w:rPr>
        <w:t>データ入力（蓄積）担当者を定め</w:t>
      </w:r>
      <w:r>
        <w:rPr>
          <w:rFonts w:hAnsi="HG丸ｺﾞｼｯｸM-PRO" w:hint="eastAsia"/>
        </w:rPr>
        <w:t>、</w:t>
      </w:r>
      <w:r w:rsidRPr="00AC1E50">
        <w:rPr>
          <w:rFonts w:hAnsi="HG丸ｺﾞｼｯｸM-PRO" w:hint="eastAsia"/>
        </w:rPr>
        <w:t>管理責任者は、適宜データの入力（蓄積）状況を管理するとともに年度末には、蓄積状況を確認する。</w:t>
      </w:r>
    </w:p>
    <w:p w14:paraId="1F110506" w14:textId="542E012E" w:rsidR="00C03E87" w:rsidRPr="001A16FF" w:rsidRDefault="00C03E87" w:rsidP="00CA1090">
      <w:pPr>
        <w:pStyle w:val="50"/>
        <w:numPr>
          <w:ilvl w:val="0"/>
          <w:numId w:val="23"/>
        </w:numPr>
        <w:ind w:leftChars="0" w:left="1276" w:firstLineChars="0" w:hanging="331"/>
        <w:rPr>
          <w:rFonts w:hAnsi="HG丸ｺﾞｼｯｸM-PRO"/>
        </w:rPr>
      </w:pPr>
      <w:r>
        <w:rPr>
          <w:rFonts w:hAnsi="HG丸ｺﾞｼｯｸM-PRO" w:hint="eastAsia"/>
        </w:rPr>
        <w:t>港湾・海岸</w:t>
      </w:r>
      <w:r w:rsidRPr="00AC1E50">
        <w:rPr>
          <w:rFonts w:hAnsi="HG丸ｺﾞｼｯｸM-PRO" w:hint="eastAsia"/>
        </w:rPr>
        <w:t>施設行動計画において、適切なデータ管理・蓄積ルールを</w:t>
      </w:r>
      <w:r w:rsidRPr="001A16FF">
        <w:rPr>
          <w:rFonts w:hAnsi="HG丸ｺﾞｼｯｸM-PRO"/>
        </w:rPr>
        <w:fldChar w:fldCharType="begin"/>
      </w:r>
      <w:r w:rsidRPr="001A16FF">
        <w:rPr>
          <w:rFonts w:hAnsi="HG丸ｺﾞｼｯｸM-PRO"/>
        </w:rPr>
        <w:instrText xml:space="preserve"> </w:instrText>
      </w:r>
      <w:r w:rsidRPr="001A16FF">
        <w:rPr>
          <w:rFonts w:hAnsi="HG丸ｺﾞｼｯｸM-PRO" w:hint="eastAsia"/>
        </w:rPr>
        <w:instrText>REF _Ref406932347 \h</w:instrText>
      </w:r>
      <w:r w:rsidRPr="001A16FF">
        <w:rPr>
          <w:rFonts w:hAnsi="HG丸ｺﾞｼｯｸM-PRO"/>
        </w:rPr>
        <w:instrText xml:space="preserve">  \* MERGEFORMAT </w:instrText>
      </w:r>
      <w:r w:rsidRPr="001A16FF">
        <w:rPr>
          <w:rFonts w:hAnsi="HG丸ｺﾞｼｯｸM-PRO"/>
        </w:rPr>
      </w:r>
      <w:r w:rsidRPr="001A16FF">
        <w:rPr>
          <w:rFonts w:hAnsi="HG丸ｺﾞｼｯｸM-PRO"/>
        </w:rPr>
        <w:fldChar w:fldCharType="separate"/>
      </w:r>
      <w:r w:rsidR="00586FC0" w:rsidRPr="00586FC0">
        <w:rPr>
          <w:rFonts w:hAnsi="HG丸ｺﾞｼｯｸM-PRO"/>
        </w:rPr>
        <w:t xml:space="preserve">表 </w:t>
      </w:r>
      <w:r w:rsidR="00586FC0" w:rsidRPr="00586FC0">
        <w:rPr>
          <w:rFonts w:hAnsi="HG丸ｺﾞｼｯｸM-PRO"/>
          <w:noProof/>
        </w:rPr>
        <w:t>3.1</w:t>
      </w:r>
      <w:r w:rsidR="00586FC0" w:rsidRPr="00586FC0">
        <w:rPr>
          <w:rFonts w:hAnsi="HG丸ｺﾞｼｯｸM-PRO"/>
          <w:noProof/>
        </w:rPr>
        <w:noBreakHyphen/>
        <w:t>37</w:t>
      </w:r>
      <w:r w:rsidRPr="001A16FF">
        <w:rPr>
          <w:rFonts w:hAnsi="HG丸ｺﾞｼｯｸM-PRO"/>
        </w:rPr>
        <w:fldChar w:fldCharType="end"/>
      </w:r>
      <w:r w:rsidRPr="001A16FF">
        <w:rPr>
          <w:rFonts w:hAnsi="HG丸ｺﾞｼｯｸM-PRO" w:hint="eastAsia"/>
        </w:rPr>
        <w:t>に定める。</w:t>
      </w:r>
    </w:p>
    <w:p w14:paraId="6AFA6CC0" w14:textId="17DC33D8" w:rsidR="00C03E87" w:rsidRPr="0088072A" w:rsidRDefault="00C03E87" w:rsidP="00C03E87">
      <w:pPr>
        <w:pStyle w:val="ac"/>
        <w:rPr>
          <w:color w:val="000000" w:themeColor="text1"/>
        </w:rPr>
      </w:pPr>
      <w:bookmarkStart w:id="263" w:name="_Ref406932347"/>
      <w:r w:rsidRPr="00AB5DD5">
        <w:t xml:space="preserve">表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rsidRPr="00AB5DD5">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37</w:t>
      </w:r>
      <w:r w:rsidR="005E1989">
        <w:rPr>
          <w:noProof/>
        </w:rPr>
        <w:fldChar w:fldCharType="end"/>
      </w:r>
      <w:bookmarkEnd w:id="263"/>
      <w:r w:rsidRPr="00AB5DD5">
        <w:rPr>
          <w:rFonts w:hint="eastAsia"/>
        </w:rPr>
        <w:t xml:space="preserve">　</w:t>
      </w:r>
      <w:r w:rsidRPr="0088072A">
        <w:rPr>
          <w:rFonts w:hint="eastAsia"/>
          <w:color w:val="000000" w:themeColor="text1"/>
        </w:rPr>
        <w:t>データ蓄積・管理体制の例示</w:t>
      </w:r>
    </w:p>
    <w:tbl>
      <w:tblPr>
        <w:tblW w:w="69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78"/>
        <w:gridCol w:w="1318"/>
        <w:gridCol w:w="738"/>
        <w:gridCol w:w="2757"/>
        <w:gridCol w:w="840"/>
      </w:tblGrid>
      <w:tr w:rsidR="0088072A" w:rsidRPr="0088072A" w14:paraId="7FF93CD6" w14:textId="77777777" w:rsidTr="00A44728">
        <w:trPr>
          <w:cantSplit/>
          <w:trHeight w:val="789"/>
          <w:jc w:val="center"/>
        </w:trPr>
        <w:tc>
          <w:tcPr>
            <w:tcW w:w="1278" w:type="dxa"/>
            <w:tcBorders>
              <w:left w:val="single" w:sz="4" w:space="0" w:color="auto"/>
              <w:bottom w:val="double" w:sz="4" w:space="0" w:color="auto"/>
              <w:right w:val="single" w:sz="4" w:space="0" w:color="auto"/>
            </w:tcBorders>
            <w:shd w:val="clear" w:color="auto" w:fill="D9D9D9" w:themeFill="background1" w:themeFillShade="D9"/>
            <w:vAlign w:val="center"/>
          </w:tcPr>
          <w:p w14:paraId="66B583AC"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データ</w:t>
            </w:r>
          </w:p>
          <w:p w14:paraId="5C89500C"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内　容</w:t>
            </w:r>
          </w:p>
        </w:tc>
        <w:tc>
          <w:tcPr>
            <w:tcW w:w="1318" w:type="dxa"/>
            <w:tcBorders>
              <w:left w:val="single" w:sz="4" w:space="0" w:color="auto"/>
              <w:bottom w:val="double" w:sz="4" w:space="0" w:color="auto"/>
              <w:right w:val="single" w:sz="4" w:space="0" w:color="auto"/>
            </w:tcBorders>
            <w:shd w:val="clear" w:color="auto" w:fill="D9D9D9" w:themeFill="background1" w:themeFillShade="D9"/>
            <w:vAlign w:val="center"/>
          </w:tcPr>
          <w:p w14:paraId="1AD0D226"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管理</w:t>
            </w:r>
          </w:p>
          <w:p w14:paraId="581AC3F6"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システム</w:t>
            </w:r>
          </w:p>
        </w:tc>
        <w:tc>
          <w:tcPr>
            <w:tcW w:w="738" w:type="dxa"/>
            <w:tcBorders>
              <w:left w:val="single" w:sz="4" w:space="0" w:color="auto"/>
              <w:bottom w:val="double" w:sz="4" w:space="0" w:color="auto"/>
              <w:right w:val="single" w:sz="4" w:space="0" w:color="auto"/>
            </w:tcBorders>
            <w:shd w:val="clear" w:color="auto" w:fill="D9D9D9" w:themeFill="background1" w:themeFillShade="D9"/>
            <w:vAlign w:val="center"/>
          </w:tcPr>
          <w:p w14:paraId="15DC8B23"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蓄積</w:t>
            </w:r>
          </w:p>
          <w:p w14:paraId="48D27E3A"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頻度</w:t>
            </w:r>
          </w:p>
        </w:tc>
        <w:tc>
          <w:tcPr>
            <w:tcW w:w="2757" w:type="dxa"/>
            <w:tcBorders>
              <w:left w:val="single" w:sz="4" w:space="0" w:color="auto"/>
              <w:bottom w:val="double" w:sz="4" w:space="0" w:color="auto"/>
              <w:right w:val="single" w:sz="4" w:space="0" w:color="auto"/>
            </w:tcBorders>
            <w:shd w:val="clear" w:color="auto" w:fill="D9D9D9" w:themeFill="background1" w:themeFillShade="D9"/>
            <w:vAlign w:val="center"/>
          </w:tcPr>
          <w:p w14:paraId="4E415FF8"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管理者・蓄積担当</w:t>
            </w:r>
          </w:p>
        </w:tc>
        <w:tc>
          <w:tcPr>
            <w:tcW w:w="840" w:type="dxa"/>
            <w:tcBorders>
              <w:left w:val="single" w:sz="4" w:space="0" w:color="auto"/>
              <w:bottom w:val="double" w:sz="4" w:space="0" w:color="auto"/>
              <w:right w:val="single" w:sz="4" w:space="0" w:color="auto"/>
            </w:tcBorders>
            <w:shd w:val="clear" w:color="auto" w:fill="D9D9D9" w:themeFill="background1" w:themeFillShade="D9"/>
            <w:vAlign w:val="center"/>
          </w:tcPr>
          <w:p w14:paraId="3D0B9253"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分類</w:t>
            </w:r>
          </w:p>
        </w:tc>
      </w:tr>
      <w:tr w:rsidR="0088072A" w:rsidRPr="0088072A" w14:paraId="50F847CB" w14:textId="77777777" w:rsidTr="00A44728">
        <w:trPr>
          <w:cantSplit/>
          <w:trHeight w:val="789"/>
          <w:jc w:val="center"/>
        </w:trPr>
        <w:tc>
          <w:tcPr>
            <w:tcW w:w="1278" w:type="dxa"/>
            <w:tcBorders>
              <w:top w:val="double" w:sz="4" w:space="0" w:color="auto"/>
            </w:tcBorders>
            <w:vAlign w:val="center"/>
          </w:tcPr>
          <w:p w14:paraId="179FD0E9"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パト・</w:t>
            </w:r>
          </w:p>
          <w:p w14:paraId="691E3529"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補修結果</w:t>
            </w:r>
          </w:p>
        </w:tc>
        <w:tc>
          <w:tcPr>
            <w:tcW w:w="1318" w:type="dxa"/>
            <w:tcBorders>
              <w:top w:val="double" w:sz="4" w:space="0" w:color="auto"/>
            </w:tcBorders>
            <w:vAlign w:val="center"/>
          </w:tcPr>
          <w:p w14:paraId="46EA60C7"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建設</w:t>
            </w:r>
            <w:r w:rsidRPr="0088072A">
              <w:rPr>
                <w:rFonts w:hAnsi="HG丸ｺﾞｼｯｸM-PRO"/>
                <w:color w:val="000000" w:themeColor="text1"/>
                <w:sz w:val="18"/>
                <w:szCs w:val="18"/>
              </w:rPr>
              <w:t>CALS</w:t>
            </w:r>
          </w:p>
        </w:tc>
        <w:tc>
          <w:tcPr>
            <w:tcW w:w="738" w:type="dxa"/>
            <w:tcBorders>
              <w:top w:val="double" w:sz="4" w:space="0" w:color="auto"/>
            </w:tcBorders>
            <w:vAlign w:val="center"/>
          </w:tcPr>
          <w:p w14:paraId="288F87F0"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日々</w:t>
            </w:r>
          </w:p>
        </w:tc>
        <w:tc>
          <w:tcPr>
            <w:tcW w:w="2757" w:type="dxa"/>
            <w:tcBorders>
              <w:top w:val="double" w:sz="4" w:space="0" w:color="auto"/>
            </w:tcBorders>
            <w:vAlign w:val="center"/>
          </w:tcPr>
          <w:p w14:paraId="35121049" w14:textId="25BF5C9B" w:rsidR="00F540BE" w:rsidRDefault="00F540BE" w:rsidP="005E1989">
            <w:pPr>
              <w:spacing w:line="280" w:lineRule="exact"/>
              <w:jc w:val="center"/>
              <w:rPr>
                <w:rFonts w:hAnsi="HG丸ｺﾞｼｯｸM-PRO"/>
                <w:color w:val="000000" w:themeColor="text1"/>
                <w:sz w:val="18"/>
                <w:szCs w:val="18"/>
              </w:rPr>
            </w:pPr>
            <w:r>
              <w:rPr>
                <w:rFonts w:hAnsi="HG丸ｺﾞｼｯｸM-PRO" w:hint="eastAsia"/>
                <w:color w:val="000000" w:themeColor="text1"/>
                <w:sz w:val="18"/>
                <w:szCs w:val="18"/>
              </w:rPr>
              <w:t>泉州港湾・海岸部</w:t>
            </w:r>
          </w:p>
          <w:p w14:paraId="255ECD45" w14:textId="2EDED159"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施設管理運営課</w:t>
            </w:r>
          </w:p>
        </w:tc>
        <w:tc>
          <w:tcPr>
            <w:tcW w:w="840" w:type="dxa"/>
            <w:tcBorders>
              <w:top w:val="double" w:sz="4" w:space="0" w:color="auto"/>
            </w:tcBorders>
            <w:vAlign w:val="center"/>
          </w:tcPr>
          <w:p w14:paraId="40F583B1"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日常</w:t>
            </w:r>
          </w:p>
          <w:p w14:paraId="25C9FCE9"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w:t>
            </w:r>
          </w:p>
        </w:tc>
      </w:tr>
      <w:tr w:rsidR="0088072A" w:rsidRPr="0088072A" w14:paraId="55E29A13" w14:textId="77777777" w:rsidTr="00A44728">
        <w:trPr>
          <w:cantSplit/>
          <w:trHeight w:val="789"/>
          <w:jc w:val="center"/>
        </w:trPr>
        <w:tc>
          <w:tcPr>
            <w:tcW w:w="1278" w:type="dxa"/>
            <w:vAlign w:val="center"/>
          </w:tcPr>
          <w:p w14:paraId="5FE705B8"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点検・</w:t>
            </w:r>
          </w:p>
          <w:p w14:paraId="3CD34EEB"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補修履歴等</w:t>
            </w:r>
          </w:p>
        </w:tc>
        <w:tc>
          <w:tcPr>
            <w:tcW w:w="1318" w:type="dxa"/>
            <w:vAlign w:val="center"/>
          </w:tcPr>
          <w:p w14:paraId="77A0B858" w14:textId="77777777" w:rsidR="005B28A9" w:rsidRPr="0088072A" w:rsidRDefault="005B28A9"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維持管理</w:t>
            </w:r>
          </w:p>
          <w:p w14:paraId="100E5122" w14:textId="33801494" w:rsidR="00A44728" w:rsidRPr="0088072A" w:rsidRDefault="005B28A9" w:rsidP="005B28A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データ</w:t>
            </w:r>
            <w:r w:rsidR="00A44728" w:rsidRPr="0088072A">
              <w:rPr>
                <w:rFonts w:hAnsi="HG丸ｺﾞｼｯｸM-PRO" w:hint="eastAsia"/>
                <w:color w:val="000000" w:themeColor="text1"/>
                <w:sz w:val="18"/>
                <w:szCs w:val="18"/>
              </w:rPr>
              <w:t>ベース</w:t>
            </w:r>
          </w:p>
        </w:tc>
        <w:tc>
          <w:tcPr>
            <w:tcW w:w="738" w:type="dxa"/>
            <w:vAlign w:val="center"/>
          </w:tcPr>
          <w:p w14:paraId="104B36A8"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１年</w:t>
            </w:r>
          </w:p>
        </w:tc>
        <w:tc>
          <w:tcPr>
            <w:tcW w:w="2757" w:type="dxa"/>
            <w:vAlign w:val="center"/>
          </w:tcPr>
          <w:p w14:paraId="307C9270"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建設・施設保全(維持担当)</w:t>
            </w:r>
          </w:p>
        </w:tc>
        <w:tc>
          <w:tcPr>
            <w:tcW w:w="840" w:type="dxa"/>
            <w:vAlign w:val="center"/>
          </w:tcPr>
          <w:p w14:paraId="360AB080"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計画</w:t>
            </w:r>
          </w:p>
          <w:p w14:paraId="5321E1DC" w14:textId="77777777" w:rsidR="00A44728" w:rsidRPr="0088072A" w:rsidRDefault="00A44728" w:rsidP="005E1989">
            <w:pPr>
              <w:spacing w:line="280" w:lineRule="exact"/>
              <w:jc w:val="center"/>
              <w:rPr>
                <w:rFonts w:hAnsi="HG丸ｺﾞｼｯｸM-PRO"/>
                <w:color w:val="000000" w:themeColor="text1"/>
                <w:sz w:val="18"/>
                <w:szCs w:val="18"/>
              </w:rPr>
            </w:pPr>
            <w:r w:rsidRPr="0088072A">
              <w:rPr>
                <w:rFonts w:hAnsi="HG丸ｺﾞｼｯｸM-PRO" w:hint="eastAsia"/>
                <w:color w:val="000000" w:themeColor="text1"/>
                <w:sz w:val="18"/>
                <w:szCs w:val="18"/>
              </w:rPr>
              <w:t>※</w:t>
            </w:r>
          </w:p>
        </w:tc>
      </w:tr>
    </w:tbl>
    <w:p w14:paraId="5D2BA8EE" w14:textId="77777777" w:rsidR="00C03E87" w:rsidRPr="00122BB4" w:rsidRDefault="00C03E87" w:rsidP="00C03E87">
      <w:pPr>
        <w:widowControl/>
        <w:jc w:val="left"/>
        <w:rPr>
          <w:rFonts w:hAnsi="HG丸ｺﾞｼｯｸM-PRO"/>
          <w:color w:val="000000" w:themeColor="text1"/>
        </w:rPr>
      </w:pPr>
      <w:r>
        <w:rPr>
          <w:rFonts w:hAnsi="HG丸ｺﾞｼｯｸM-PRO" w:hint="eastAsia"/>
          <w:color w:val="000000" w:themeColor="text1"/>
        </w:rPr>
        <w:t xml:space="preserve">　　　　</w:t>
      </w:r>
      <w:r w:rsidRPr="008A1C2D">
        <w:rPr>
          <w:rFonts w:hAnsi="HG丸ｺﾞｼｯｸM-PRO" w:hint="eastAsia"/>
          <w:color w:val="000000" w:themeColor="text1"/>
          <w:sz w:val="18"/>
        </w:rPr>
        <w:t>（</w:t>
      </w:r>
      <w:r>
        <w:rPr>
          <w:rFonts w:hAnsi="HG丸ｺﾞｼｯｸM-PRO" w:hint="eastAsia"/>
          <w:color w:val="000000" w:themeColor="text1"/>
          <w:sz w:val="18"/>
        </w:rPr>
        <w:t>※</w:t>
      </w:r>
      <w:r w:rsidRPr="008A1C2D">
        <w:rPr>
          <w:rFonts w:hAnsi="HG丸ｺﾞｼｯｸM-PRO" w:hint="eastAsia"/>
          <w:color w:val="000000" w:themeColor="text1"/>
          <w:sz w:val="18"/>
        </w:rPr>
        <w:t>）日常：日常的維持管理に資するデータ、計画：計画的維持管理に資するデータ</w:t>
      </w:r>
    </w:p>
    <w:p w14:paraId="6EFC9870" w14:textId="77777777" w:rsidR="00C03E87" w:rsidRPr="00122BB4" w:rsidRDefault="00C03E87" w:rsidP="00C03E87">
      <w:pPr>
        <w:widowControl/>
        <w:jc w:val="left"/>
        <w:rPr>
          <w:rFonts w:hAnsi="HG丸ｺﾞｼｯｸM-PRO"/>
          <w:color w:val="000000" w:themeColor="text1"/>
        </w:rPr>
      </w:pPr>
    </w:p>
    <w:p w14:paraId="6B70E2B1" w14:textId="77777777" w:rsidR="00C03E87" w:rsidRPr="00122BB4" w:rsidRDefault="00C03E87" w:rsidP="00A93C11">
      <w:pPr>
        <w:pStyle w:val="4"/>
      </w:pPr>
      <w:r w:rsidRPr="00122BB4">
        <w:t>PDCAに</w:t>
      </w:r>
      <w:r w:rsidRPr="00122BB4">
        <w:rPr>
          <w:rFonts w:hint="eastAsia"/>
        </w:rPr>
        <w:t>よる継続したマネジメント</w:t>
      </w:r>
    </w:p>
    <w:p w14:paraId="64B5909E" w14:textId="77777777" w:rsidR="00C03E87" w:rsidRDefault="00C03E87" w:rsidP="00C03E87">
      <w:pPr>
        <w:pStyle w:val="40"/>
        <w:ind w:left="420" w:firstLine="210"/>
        <w:rPr>
          <w:rFonts w:hAnsi="HG丸ｺﾞｼｯｸM-PRO"/>
          <w:color w:val="000000" w:themeColor="text1"/>
        </w:rPr>
      </w:pPr>
      <w:r w:rsidRPr="00122BB4">
        <w:rPr>
          <w:rFonts w:hAnsi="HG丸ｺﾞｼｯｸM-PRO" w:hint="eastAsia"/>
          <w:color w:val="000000" w:themeColor="text1"/>
        </w:rPr>
        <w:t>効率的・効果的</w:t>
      </w:r>
      <w:r>
        <w:rPr>
          <w:rFonts w:hAnsi="HG丸ｺﾞｼｯｸM-PRO" w:hint="eastAsia"/>
          <w:color w:val="000000" w:themeColor="text1"/>
        </w:rPr>
        <w:t>に日常的な維持管理を着実な実践していくため、実施状況等を検証、</w:t>
      </w:r>
      <w:r w:rsidRPr="00122BB4">
        <w:rPr>
          <w:rFonts w:hAnsi="HG丸ｺﾞｼｯｸM-PRO" w:hint="eastAsia"/>
          <w:color w:val="000000" w:themeColor="text1"/>
        </w:rPr>
        <w:t>評価し、改善する等、毎年度</w:t>
      </w:r>
      <w:r w:rsidRPr="00122BB4">
        <w:rPr>
          <w:rFonts w:hAnsi="HG丸ｺﾞｼｯｸM-PRO"/>
          <w:color w:val="000000" w:themeColor="text1"/>
        </w:rPr>
        <w:t>PDCA</w:t>
      </w:r>
      <w:r w:rsidRPr="00122BB4">
        <w:rPr>
          <w:rFonts w:hAnsi="HG丸ｺﾞｼｯｸM-PRO" w:hint="eastAsia"/>
          <w:color w:val="000000" w:themeColor="text1"/>
        </w:rPr>
        <w:t>サイクルによる継続したマネジメントを実施する。</w:t>
      </w:r>
    </w:p>
    <w:p w14:paraId="2479E207" w14:textId="77777777" w:rsidR="00C03E87" w:rsidRPr="00122BB4" w:rsidRDefault="00C03E87" w:rsidP="00A93C11">
      <w:pPr>
        <w:pStyle w:val="5"/>
        <w:ind w:left="1132"/>
      </w:pPr>
      <w:r w:rsidRPr="00122BB4">
        <w:rPr>
          <w:rFonts w:hint="eastAsia"/>
        </w:rPr>
        <w:t>実施状況の検証</w:t>
      </w:r>
    </w:p>
    <w:p w14:paraId="72E0FE35" w14:textId="77777777" w:rsidR="00C03E87"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パトロール報告結果より、パトロールが計画に基づき、有効に実施されたかどうかを確認する。</w:t>
      </w:r>
    </w:p>
    <w:p w14:paraId="3C852506" w14:textId="77777777" w:rsidR="00C03E87" w:rsidRPr="00122BB4" w:rsidRDefault="00C03E87" w:rsidP="00A93C11">
      <w:pPr>
        <w:pStyle w:val="5"/>
        <w:ind w:left="1132"/>
      </w:pPr>
      <w:r w:rsidRPr="00122BB4">
        <w:rPr>
          <w:rFonts w:hint="eastAsia"/>
        </w:rPr>
        <w:t>不具合等発生状況の検証</w:t>
      </w:r>
    </w:p>
    <w:p w14:paraId="5AEA3510" w14:textId="4E5006D6" w:rsidR="00C03E87"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「大阪府建設</w:t>
      </w:r>
      <w:r w:rsidRPr="00122BB4">
        <w:rPr>
          <w:rFonts w:hAnsi="HG丸ｺﾞｼｯｸM-PRO"/>
          <w:color w:val="000000" w:themeColor="text1"/>
        </w:rPr>
        <w:t>CALS</w:t>
      </w:r>
      <w:r>
        <w:rPr>
          <w:rFonts w:hAnsi="HG丸ｺﾞｼｯｸM-PRO"/>
          <w:color w:val="000000" w:themeColor="text1"/>
        </w:rPr>
        <w:t>システム」に蓄積されたパトロール結果より、施設</w:t>
      </w:r>
      <w:r>
        <w:rPr>
          <w:rFonts w:hAnsi="HG丸ｺﾞｼｯｸM-PRO" w:hint="eastAsia"/>
          <w:color w:val="000000" w:themeColor="text1"/>
        </w:rPr>
        <w:t>ごと</w:t>
      </w:r>
      <w:r w:rsidRPr="00122BB4">
        <w:rPr>
          <w:rFonts w:hAnsi="HG丸ｺﾞｼｯｸM-PRO"/>
          <w:color w:val="000000" w:themeColor="text1"/>
        </w:rPr>
        <w:t>に不具合の発生状況を評価し、</w:t>
      </w:r>
      <w:r w:rsidR="00A44728">
        <w:rPr>
          <w:rFonts w:hAnsi="HG丸ｺﾞｼｯｸM-PRO" w:hint="eastAsia"/>
          <w:color w:val="000000" w:themeColor="text1"/>
        </w:rPr>
        <w:t>優先順位の</w:t>
      </w:r>
      <w:r w:rsidRPr="00122BB4">
        <w:rPr>
          <w:rFonts w:hAnsi="HG丸ｺﾞｼｯｸM-PRO"/>
          <w:color w:val="000000" w:themeColor="text1"/>
        </w:rPr>
        <w:t>再評価を行う。</w:t>
      </w:r>
    </w:p>
    <w:p w14:paraId="66029781" w14:textId="77777777" w:rsidR="00C03E87" w:rsidRPr="00122BB4" w:rsidRDefault="00C03E87" w:rsidP="00A93C11">
      <w:pPr>
        <w:pStyle w:val="5"/>
        <w:ind w:left="1132"/>
      </w:pPr>
      <w:r w:rsidRPr="00122BB4">
        <w:rPr>
          <w:rFonts w:hint="eastAsia"/>
        </w:rPr>
        <w:t>対応成果の検証</w:t>
      </w:r>
    </w:p>
    <w:p w14:paraId="0C7B10E6" w14:textId="6F2315AF" w:rsidR="00C03E87" w:rsidRDefault="00C03E87" w:rsidP="00C03E87">
      <w:pPr>
        <w:pStyle w:val="50"/>
        <w:ind w:left="735" w:firstLine="210"/>
        <w:rPr>
          <w:rFonts w:hAnsi="HG丸ｺﾞｼｯｸM-PRO"/>
          <w:color w:val="000000" w:themeColor="text1"/>
        </w:rPr>
      </w:pPr>
      <w:r w:rsidRPr="00122BB4">
        <w:rPr>
          <w:rFonts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r>
        <w:rPr>
          <w:rFonts w:hAnsi="HG丸ｺﾞｼｯｸM-PRO"/>
          <w:color w:val="000000" w:themeColor="text1"/>
        </w:rPr>
        <w:br w:type="page"/>
      </w:r>
    </w:p>
    <w:p w14:paraId="684403A5" w14:textId="77777777" w:rsidR="00C03E87" w:rsidRPr="0088072A" w:rsidRDefault="00C03E87" w:rsidP="00C03E87">
      <w:pPr>
        <w:pStyle w:val="3"/>
        <w:rPr>
          <w:color w:val="000000" w:themeColor="text1"/>
        </w:rPr>
      </w:pPr>
      <w:bookmarkStart w:id="264" w:name="_Toc398033948"/>
      <w:bookmarkStart w:id="265" w:name="_Toc398033949"/>
      <w:bookmarkStart w:id="266" w:name="_Toc398033950"/>
      <w:bookmarkStart w:id="267" w:name="_Toc398033951"/>
      <w:bookmarkStart w:id="268" w:name="_Ref392088200"/>
      <w:bookmarkStart w:id="269" w:name="_Ref392088205"/>
      <w:bookmarkStart w:id="270" w:name="_Toc406834020"/>
      <w:bookmarkStart w:id="271" w:name="_Toc180583413"/>
      <w:bookmarkStart w:id="272" w:name="_Toc186187412"/>
      <w:bookmarkEnd w:id="264"/>
      <w:bookmarkEnd w:id="265"/>
      <w:bookmarkEnd w:id="266"/>
      <w:bookmarkEnd w:id="267"/>
      <w:r w:rsidRPr="0088072A">
        <w:rPr>
          <w:rFonts w:hint="eastAsia"/>
          <w:color w:val="000000" w:themeColor="text1"/>
        </w:rPr>
        <w:lastRenderedPageBreak/>
        <w:t>長寿命化に資する工夫</w:t>
      </w:r>
      <w:bookmarkEnd w:id="268"/>
      <w:bookmarkEnd w:id="269"/>
      <w:bookmarkEnd w:id="270"/>
      <w:bookmarkEnd w:id="271"/>
      <w:bookmarkEnd w:id="272"/>
    </w:p>
    <w:p w14:paraId="28A14AB4" w14:textId="77777777" w:rsidR="00A93C11" w:rsidRDefault="00A93C11" w:rsidP="00A93C11">
      <w:pPr>
        <w:pStyle w:val="30"/>
        <w:ind w:left="105" w:firstLine="210"/>
      </w:pPr>
      <w:r w:rsidRPr="0088072A">
        <w:rPr>
          <w:rFonts w:hint="eastAsia"/>
          <w:color w:val="000000" w:themeColor="text1"/>
        </w:rPr>
        <w:t>建設および補修・補強の計画、設計等</w:t>
      </w:r>
      <w:r>
        <w:rPr>
          <w:rFonts w:hint="eastAsia"/>
        </w:rPr>
        <w:t>の段階においては、最小限の維持管理でこれまで以上に施設の長寿命化が実現できる新たな技術、材料、工法の活用を検討し、ライフサイクルコストの縮減を図る。</w:t>
      </w:r>
    </w:p>
    <w:p w14:paraId="4EBB9157" w14:textId="77777777" w:rsidR="00A93C11" w:rsidRDefault="00A93C11" w:rsidP="00A93C11">
      <w:pPr>
        <w:pStyle w:val="30"/>
        <w:ind w:left="105" w:firstLine="210"/>
      </w:pPr>
      <w:r>
        <w:rPr>
          <w:rFonts w:hint="eastAsia"/>
        </w:rPr>
        <w:t>また、長寿命化やコスト縮減のための工夫に関する情報を共有化するとともに、その中で、効率性に優れているものや高い効果が得られるものの中で、汎用性の高いもの等について、積極的に導入の検討を実施していく。</w:t>
      </w:r>
    </w:p>
    <w:p w14:paraId="2D6F700F" w14:textId="0CC3880E" w:rsidR="00A93C11" w:rsidRDefault="00A93C11" w:rsidP="00A93C11">
      <w:pPr>
        <w:pStyle w:val="30"/>
        <w:ind w:left="105" w:firstLine="210"/>
      </w:pPr>
      <w:r>
        <w:rPr>
          <w:rFonts w:hint="eastAsia"/>
        </w:rPr>
        <w:t>本計画の対象期間内においては、今後の課題として以下の内容について引き続き検討していくこととし、維持管理を見通した新設工事上の考え方を整理しマニュアル等を作成する。</w:t>
      </w:r>
    </w:p>
    <w:p w14:paraId="7D44CCA0" w14:textId="77777777" w:rsidR="00A93C11" w:rsidRPr="00A93C11" w:rsidRDefault="00A93C11" w:rsidP="00A93C11">
      <w:pPr>
        <w:pStyle w:val="30"/>
        <w:ind w:left="105" w:firstLine="210"/>
      </w:pPr>
    </w:p>
    <w:p w14:paraId="7E0549A6" w14:textId="77777777" w:rsidR="00C03E87" w:rsidRDefault="00C03E87" w:rsidP="00A93C11">
      <w:pPr>
        <w:pStyle w:val="4"/>
      </w:pPr>
      <w:r>
        <w:rPr>
          <w:rFonts w:hint="eastAsia"/>
        </w:rPr>
        <w:t>ライフサイクルコスト縮減</w:t>
      </w:r>
    </w:p>
    <w:p w14:paraId="2BE75DCA" w14:textId="77777777" w:rsidR="00C03E87" w:rsidRDefault="00C03E87" w:rsidP="00C03E87">
      <w:pPr>
        <w:pStyle w:val="40"/>
        <w:ind w:left="420" w:firstLine="210"/>
        <w:rPr>
          <w:rFonts w:hAnsi="HG丸ｺﾞｼｯｸM-PRO"/>
          <w:color w:val="000000" w:themeColor="text1"/>
        </w:rPr>
      </w:pPr>
      <w:r w:rsidRPr="004F3B13">
        <w:rPr>
          <w:rFonts w:hAnsi="HG丸ｺﾞｼｯｸM-PRO" w:hint="eastAsia"/>
          <w:color w:val="000000" w:themeColor="text1"/>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6605EB38" w14:textId="77777777" w:rsidR="00C03E87" w:rsidRPr="00A93C11" w:rsidRDefault="00C03E87" w:rsidP="00C03E87">
      <w:pPr>
        <w:pStyle w:val="40"/>
        <w:ind w:left="420" w:firstLine="210"/>
        <w:rPr>
          <w:rFonts w:hAnsi="HG丸ｺﾞｼｯｸM-PRO"/>
          <w:color w:val="000000" w:themeColor="text1"/>
        </w:rPr>
      </w:pPr>
    </w:p>
    <w:p w14:paraId="0C1D9F36" w14:textId="77777777" w:rsidR="00C03E87" w:rsidRPr="00FE7441" w:rsidRDefault="00C03E87" w:rsidP="00C03E87">
      <w:pPr>
        <w:pStyle w:val="40"/>
        <w:ind w:left="420" w:firstLine="210"/>
        <w:rPr>
          <w:rFonts w:hAnsi="HG丸ｺﾞｼｯｸM-PRO"/>
        </w:rPr>
      </w:pPr>
      <w:r w:rsidRPr="00FE7441">
        <w:rPr>
          <w:rFonts w:hAnsi="HG丸ｺﾞｼｯｸM-PRO" w:hint="eastAsia"/>
          <w:noProof/>
        </w:rPr>
        <mc:AlternateContent>
          <mc:Choice Requires="wpg">
            <w:drawing>
              <wp:anchor distT="0" distB="0" distL="114300" distR="114300" simplePos="0" relativeHeight="252125184" behindDoc="0" locked="0" layoutInCell="1" allowOverlap="1" wp14:anchorId="7EC18F02" wp14:editId="62984685">
                <wp:simplePos x="0" y="0"/>
                <wp:positionH relativeFrom="column">
                  <wp:posOffset>290195</wp:posOffset>
                </wp:positionH>
                <wp:positionV relativeFrom="paragraph">
                  <wp:posOffset>124460</wp:posOffset>
                </wp:positionV>
                <wp:extent cx="5214620" cy="1476375"/>
                <wp:effectExtent l="0" t="0" r="5080" b="9525"/>
                <wp:wrapNone/>
                <wp:docPr id="681444592" name="グループ化 681444592"/>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1090531149" name="テキスト ボックス 109053114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370B1B18"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96773029" name="テキスト ボックス 396773029"/>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401B2BAE"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1586578082" name="テキスト ボックス 15865780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6D67826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1122154872" name="テキスト ボックス 1122154872"/>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3701D114"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1789772703" name="テキスト ボックス 1789772703"/>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5BBEC04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588601655" name="グループ化 588601655"/>
                        <wpg:cNvGrpSpPr>
                          <a:grpSpLocks/>
                        </wpg:cNvGrpSpPr>
                        <wpg:grpSpPr bwMode="auto">
                          <a:xfrm>
                            <a:off x="1638300" y="0"/>
                            <a:ext cx="1880235" cy="316865"/>
                            <a:chOff x="4551" y="2848"/>
                            <a:chExt cx="2961" cy="499"/>
                          </a:xfrm>
                        </wpg:grpSpPr>
                        <pic:pic xmlns:pic="http://schemas.openxmlformats.org/drawingml/2006/picture">
                          <pic:nvPicPr>
                            <pic:cNvPr id="1053485610"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5832688"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29591" w14:textId="77777777" w:rsidR="00F933E5" w:rsidRPr="0056169A" w:rsidRDefault="00F933E5" w:rsidP="00C03E87">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199664271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826126326"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138911027"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294751623"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430476093"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99775027" name="テキスト ボックス 99775027"/>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0C3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6ACC250"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1CA7491D" w14:textId="77777777" w:rsidR="00F933E5" w:rsidRPr="00225300" w:rsidRDefault="00F933E5" w:rsidP="00C03E87">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1074207898" name="テキスト ボックス 1074207898"/>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C8D0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6EAB989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480AB30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D82CDE9" w14:textId="77777777" w:rsidR="00F933E5" w:rsidRPr="009F01F2" w:rsidRDefault="00F933E5" w:rsidP="00C03E87">
                              <w:pPr>
                                <w:snapToGrid w:val="0"/>
                                <w:spacing w:line="0" w:lineRule="atLeast"/>
                                <w:rPr>
                                  <w:sz w:val="10"/>
                                  <w:szCs w:val="10"/>
                                </w:rPr>
                              </w:pPr>
                            </w:p>
                          </w:txbxContent>
                        </wps:txbx>
                        <wps:bodyPr rot="0" vert="horz" wrap="square" lIns="74295" tIns="8890" rIns="74295" bIns="8890" anchor="t" anchorCtr="0" upright="1">
                          <a:noAutofit/>
                        </wps:bodyPr>
                      </wps:wsp>
                      <wps:wsp>
                        <wps:cNvPr id="1310787903" name="テキスト ボックス 1310787903"/>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25096"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057A8EBF"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1729205077" name="テキスト ボックス 1729205077"/>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2D96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531C12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1959228529" name="テキスト ボックス 1959228529"/>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255E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2FA6E62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7EC18F02" id="グループ化 681444592" o:spid="_x0000_s1351" style="position:absolute;left:0;text-align:left;margin-left:22.85pt;margin-top:9.8pt;width:410.6pt;height:116.25pt;z-index:25212518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">
                <v:shape id="テキスト ボックス 1090531149" o:spid="_x0000_s1352"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">
                  <v:textbox inset="5.85pt,.7pt,5.85pt,.7pt">
                    <w:txbxContent>
                      <w:p w14:paraId="370B1B18"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96773029" o:spid="_x0000_s1353"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">
                  <v:textbox inset="5.85pt,.7pt,5.85pt,.7pt">
                    <w:txbxContent>
                      <w:p w14:paraId="401B2BAE"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1586578082" o:spid="_x0000_s1354"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">
                  <v:textbox inset="5.85pt,.7pt,5.85pt,.7pt">
                    <w:txbxContent>
                      <w:p w14:paraId="6D67826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1122154872" o:spid="_x0000_s1355"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">
                  <v:textbox inset="5.85pt,.7pt,5.85pt,.7pt">
                    <w:txbxContent>
                      <w:p w14:paraId="3701D114"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1789772703" o:spid="_x0000_s1356"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">
                  <v:textbox inset="5.85pt,.7pt,5.85pt,.7pt">
                    <w:txbxContent>
                      <w:p w14:paraId="5BBEC042" w14:textId="77777777" w:rsidR="00F933E5" w:rsidRPr="0056169A" w:rsidRDefault="00F933E5" w:rsidP="00C03E87">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588601655" o:spid="_x0000_s1357"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">
                  <v:shape id="Picture 17" o:spid="_x0000_s1358"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">
                    <v:imagedata r:id="rId125" o:title=""/>
                  </v:shape>
                  <v:shape id="Text Box 18" o:spid="_x0000_s1359"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" filled="f" stroked="f">
                    <v:textbox inset="5.85pt,.7pt,5.85pt,.7pt">
                      <w:txbxContent>
                        <w:p w14:paraId="3FE29591" w14:textId="77777777" w:rsidR="00F933E5" w:rsidRPr="0056169A" w:rsidRDefault="00F933E5" w:rsidP="00C03E87">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360"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" adj="10769">
                  <v:stroke dashstyle="1 1" endarrow="block"/>
                </v:shape>
                <v:shape id="カギ線コネクタ 3422" o:spid="_x0000_s1361"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" adj="10769">
                  <v:stroke dashstyle="1 1" endarrow="block"/>
                </v:shape>
                <v:shape id="カギ線コネクタ 3423" o:spid="_x0000_s1362"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" adj="10769">
                  <v:stroke dashstyle="1 1" endarrow="block"/>
                </v:shape>
                <v:shape id="カギ線コネクタ 3424" o:spid="_x0000_s1363"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" adj="10769">
                  <v:stroke dashstyle="1 1" endarrow="block"/>
                </v:shape>
                <v:shape id="カギ線コネクタ 3425" o:spid="_x0000_s1364" type="#_x0000_t34" style="position:absolute;left:34385;top:-5228;width:4419;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" adj="9215">
                  <v:stroke dashstyle="1 1" endarrow="block"/>
                </v:shape>
                <v:shape id="テキスト ボックス 99775027" o:spid="_x0000_s1365"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" filled="f" stroked="f">
                  <v:textbox inset="5.85pt,.7pt,5.85pt,.7pt">
                    <w:txbxContent>
                      <w:p w14:paraId="7290C3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6ACC250"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1CA7491D" w14:textId="77777777" w:rsidR="00F933E5" w:rsidRPr="00225300" w:rsidRDefault="00F933E5" w:rsidP="00C03E87">
                        <w:pPr>
                          <w:snapToGrid w:val="0"/>
                          <w:spacing w:line="0" w:lineRule="atLeast"/>
                          <w:rPr>
                            <w:rFonts w:ascii="Meiryo UI" w:eastAsia="Meiryo UI" w:hAnsi="Meiryo UI" w:cs="Meiryo UI"/>
                            <w:sz w:val="12"/>
                            <w:szCs w:val="12"/>
                          </w:rPr>
                        </w:pPr>
                      </w:p>
                    </w:txbxContent>
                  </v:textbox>
                </v:shape>
                <v:shape id="テキスト ボックス 1074207898" o:spid="_x0000_s1366" type="#_x0000_t202" style="position:absolute;left:10477;top:10572;width:1037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" filled="f" stroked="f">
                  <v:textbox inset="5.85pt,.7pt,5.85pt,.7pt">
                    <w:txbxContent>
                      <w:p w14:paraId="58AC8D0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6EAB989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480AB30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5D82CDE9" w14:textId="77777777" w:rsidR="00F933E5" w:rsidRPr="009F01F2" w:rsidRDefault="00F933E5" w:rsidP="00C03E87">
                        <w:pPr>
                          <w:snapToGrid w:val="0"/>
                          <w:spacing w:line="0" w:lineRule="atLeast"/>
                          <w:rPr>
                            <w:sz w:val="10"/>
                            <w:szCs w:val="10"/>
                          </w:rPr>
                        </w:pPr>
                      </w:p>
                    </w:txbxContent>
                  </v:textbox>
                </v:shape>
                <v:shape id="テキスト ボックス 1310787903" o:spid="_x0000_s1367"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" filled="f" stroked="f">
                  <v:textbox inset="5.85pt,.7pt,5.85pt,.7pt">
                    <w:txbxContent>
                      <w:p w14:paraId="7E225096"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057A8EBF" w14:textId="77777777" w:rsidR="00F933E5" w:rsidRPr="00225300" w:rsidRDefault="00F933E5" w:rsidP="00C03E87">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1729205077" o:spid="_x0000_s1368"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" filled="f" stroked="f">
                  <v:textbox inset="5.85pt,.7pt,5.85pt,.7pt">
                    <w:txbxContent>
                      <w:p w14:paraId="49C2D96D"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531C1299"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1959228529" o:spid="_x0000_s1369"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" filled="f" stroked="f">
                  <v:textbox inset="5.85pt,.7pt,5.85pt,.7pt">
                    <w:txbxContent>
                      <w:p w14:paraId="770255EA"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2FA6E626" w14:textId="77777777" w:rsidR="00F933E5" w:rsidRPr="00225300" w:rsidRDefault="00F933E5" w:rsidP="00C03E87">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67718241" w14:textId="77777777" w:rsidR="00C03E87" w:rsidRPr="00FE7441" w:rsidRDefault="00C03E87" w:rsidP="00C03E87">
      <w:pPr>
        <w:rPr>
          <w:rFonts w:hAnsi="HG丸ｺﾞｼｯｸM-PRO"/>
        </w:rPr>
      </w:pPr>
    </w:p>
    <w:p w14:paraId="089ED4D4" w14:textId="77777777" w:rsidR="00C03E87" w:rsidRPr="00FE7441" w:rsidRDefault="00C03E87" w:rsidP="00C03E87">
      <w:pPr>
        <w:rPr>
          <w:rFonts w:hAnsi="HG丸ｺﾞｼｯｸM-PRO"/>
        </w:rPr>
      </w:pPr>
    </w:p>
    <w:p w14:paraId="50577AFE" w14:textId="77777777" w:rsidR="00C03E87" w:rsidRPr="00FE7441" w:rsidRDefault="00C03E87" w:rsidP="00C03E87">
      <w:pPr>
        <w:rPr>
          <w:rFonts w:hAnsi="HG丸ｺﾞｼｯｸM-PRO"/>
        </w:rPr>
      </w:pPr>
    </w:p>
    <w:p w14:paraId="47164208" w14:textId="77777777" w:rsidR="00C03E87" w:rsidRPr="00FE7441" w:rsidRDefault="00C03E87" w:rsidP="00C03E87">
      <w:pPr>
        <w:rPr>
          <w:rFonts w:hAnsi="HG丸ｺﾞｼｯｸM-PRO"/>
        </w:rPr>
      </w:pPr>
    </w:p>
    <w:p w14:paraId="3BF00BFE" w14:textId="77777777" w:rsidR="00C03E87" w:rsidRPr="00FE7441" w:rsidRDefault="00C03E87" w:rsidP="00C03E87">
      <w:pPr>
        <w:rPr>
          <w:rFonts w:hAnsi="HG丸ｺﾞｼｯｸM-PRO"/>
        </w:rPr>
      </w:pPr>
    </w:p>
    <w:p w14:paraId="0308D603" w14:textId="77777777" w:rsidR="00C03E87" w:rsidRPr="00FE7441" w:rsidRDefault="00C03E87" w:rsidP="00C03E87">
      <w:pPr>
        <w:rPr>
          <w:rFonts w:hAnsi="HG丸ｺﾞｼｯｸM-PRO"/>
        </w:rPr>
      </w:pPr>
    </w:p>
    <w:p w14:paraId="0506D030" w14:textId="30CD5F28" w:rsidR="00C03E87" w:rsidRPr="00FE7441" w:rsidRDefault="00C03E87" w:rsidP="00C03E87">
      <w:pPr>
        <w:pStyle w:val="ac"/>
      </w:pPr>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46</w:t>
      </w:r>
      <w:r w:rsidR="005E1989">
        <w:rPr>
          <w:noProof/>
        </w:rPr>
        <w:fldChar w:fldCharType="end"/>
      </w:r>
      <w:r>
        <w:rPr>
          <w:rFonts w:hint="eastAsia"/>
        </w:rPr>
        <w:t xml:space="preserve">　</w:t>
      </w:r>
      <w:r w:rsidRPr="00FE7441">
        <w:rPr>
          <w:rFonts w:hint="eastAsia"/>
        </w:rPr>
        <w:t>ライフサイクルコスト縮減の視点</w:t>
      </w:r>
    </w:p>
    <w:p w14:paraId="716D8386" w14:textId="77777777" w:rsidR="00C03E87" w:rsidRPr="00FE7441" w:rsidRDefault="00C03E87" w:rsidP="00C03E87">
      <w:pPr>
        <w:rPr>
          <w:rFonts w:hAnsi="HG丸ｺﾞｼｯｸM-PRO"/>
        </w:rPr>
      </w:pPr>
    </w:p>
    <w:p w14:paraId="115BA475" w14:textId="77777777" w:rsidR="00C03E87" w:rsidRDefault="00C03E87" w:rsidP="00A93C11">
      <w:pPr>
        <w:pStyle w:val="4"/>
      </w:pPr>
      <w:r>
        <w:rPr>
          <w:rFonts w:hint="eastAsia"/>
        </w:rPr>
        <w:t>維持管理を見通した新技術の検討事例</w:t>
      </w:r>
    </w:p>
    <w:p w14:paraId="03C0DFB8"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sidRPr="00FF7C56">
        <w:rPr>
          <w:rFonts w:hAnsi="HG丸ｺﾞｼｯｸM-PRO" w:hint="eastAsia"/>
          <w:color w:val="000000" w:themeColor="text1"/>
        </w:rPr>
        <w:t>不可視部分を極力減らすため</w:t>
      </w:r>
      <w:r>
        <w:rPr>
          <w:rFonts w:hAnsi="HG丸ｺﾞｼｯｸM-PRO" w:hint="eastAsia"/>
          <w:color w:val="000000" w:themeColor="text1"/>
        </w:rPr>
        <w:t>、</w:t>
      </w:r>
      <w:r w:rsidRPr="00FF7C56">
        <w:rPr>
          <w:rFonts w:hAnsi="HG丸ｺﾞｼｯｸM-PRO" w:hint="eastAsia"/>
          <w:color w:val="000000" w:themeColor="text1"/>
        </w:rPr>
        <w:t>桟橋式上部工の点検孔や点検足場等の設置や、床版部分のプレキャスト化など、桟橋上部工の補修が容易にできるよう維持管理しやすい構造の採用を検討する。</w:t>
      </w:r>
    </w:p>
    <w:p w14:paraId="195346B3"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sidRPr="00FF7C56">
        <w:rPr>
          <w:rFonts w:hAnsi="HG丸ｺﾞｼｯｸM-PRO" w:hint="eastAsia"/>
          <w:color w:val="000000" w:themeColor="text1"/>
        </w:rPr>
        <w:t>コンクリート橋（桁）、桟橋式上部工への海水の侵入を防ぎ、塩害、凍結・アルカリ骨材反応等の劣化要因から保護するため、表面被覆工の採用を検討する。</w:t>
      </w:r>
    </w:p>
    <w:p w14:paraId="2ACC04FD"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sidRPr="00FF7C56">
        <w:rPr>
          <w:rFonts w:hAnsi="HG丸ｺﾞｼｯｸM-PRO" w:hint="eastAsia"/>
          <w:color w:val="000000" w:themeColor="text1"/>
        </w:rPr>
        <w:t>コンクリート中の鋼材に腐食が生じないよう、耐腐食性の高い鋼材（ステンレス鉄筋、エポキシ樹脂塗装鉄筋等）・連続繊維補強材</w:t>
      </w:r>
      <w:r>
        <w:rPr>
          <w:rFonts w:hAnsi="HG丸ｺﾞｼｯｸM-PRO" w:hint="eastAsia"/>
          <w:color w:val="000000" w:themeColor="text1"/>
        </w:rPr>
        <w:t>など</w:t>
      </w:r>
      <w:r w:rsidRPr="00FF7C56">
        <w:rPr>
          <w:rFonts w:hAnsi="HG丸ｺﾞｼｯｸM-PRO" w:hint="eastAsia"/>
          <w:color w:val="000000" w:themeColor="text1"/>
        </w:rPr>
        <w:t>の使用を検討する。</w:t>
      </w:r>
    </w:p>
    <w:p w14:paraId="6FE82E15" w14:textId="77777777" w:rsidR="00C03E87" w:rsidRPr="00FF7C56" w:rsidRDefault="00C03E87" w:rsidP="00CA1090">
      <w:pPr>
        <w:pStyle w:val="af5"/>
        <w:numPr>
          <w:ilvl w:val="0"/>
          <w:numId w:val="21"/>
        </w:numPr>
        <w:ind w:leftChars="0" w:left="993" w:hanging="284"/>
        <w:rPr>
          <w:rFonts w:hAnsi="HG丸ｺﾞｼｯｸM-PRO"/>
          <w:color w:val="000000" w:themeColor="text1"/>
        </w:rPr>
      </w:pPr>
      <w:r>
        <w:rPr>
          <w:rFonts w:hAnsi="HG丸ｺﾞｼｯｸM-PRO" w:hint="eastAsia"/>
          <w:color w:val="000000" w:themeColor="text1"/>
        </w:rPr>
        <w:t>車止めの再設置を可能にするため、</w:t>
      </w:r>
      <w:r w:rsidRPr="00FF7C56">
        <w:rPr>
          <w:rFonts w:hAnsi="HG丸ｺﾞｼｯｸM-PRO" w:hint="eastAsia"/>
          <w:color w:val="000000" w:themeColor="text1"/>
        </w:rPr>
        <w:t>部分交換による脱着が容易</w:t>
      </w:r>
      <w:r>
        <w:rPr>
          <w:rFonts w:hAnsi="HG丸ｺﾞｼｯｸM-PRO" w:hint="eastAsia"/>
          <w:color w:val="000000" w:themeColor="text1"/>
        </w:rPr>
        <w:t>で、</w:t>
      </w:r>
      <w:r w:rsidRPr="00FF7C56">
        <w:rPr>
          <w:rFonts w:hAnsi="HG丸ｺﾞｼｯｸM-PRO" w:hint="eastAsia"/>
          <w:color w:val="000000" w:themeColor="text1"/>
        </w:rPr>
        <w:t>損傷箇所のみを交換できる</w:t>
      </w:r>
      <w:r>
        <w:rPr>
          <w:rFonts w:hAnsi="HG丸ｺﾞｼｯｸM-PRO" w:hint="eastAsia"/>
          <w:color w:val="000000" w:themeColor="text1"/>
        </w:rPr>
        <w:t>構造の採用を検討する。</w:t>
      </w:r>
    </w:p>
    <w:p w14:paraId="393CC31B" w14:textId="77777777" w:rsidR="00C03E87" w:rsidRDefault="00C03E87" w:rsidP="00C03E87">
      <w:r>
        <w:br w:type="page"/>
      </w:r>
    </w:p>
    <w:p w14:paraId="6B15B6CD" w14:textId="77777777" w:rsidR="00C03E87" w:rsidRPr="0088072A" w:rsidRDefault="00C03E87" w:rsidP="00C03E87">
      <w:pPr>
        <w:pStyle w:val="3"/>
        <w:rPr>
          <w:color w:val="000000" w:themeColor="text1"/>
        </w:rPr>
      </w:pPr>
      <w:bookmarkStart w:id="273" w:name="_Ref388951653"/>
      <w:bookmarkStart w:id="274" w:name="_Ref388951656"/>
      <w:bookmarkStart w:id="275" w:name="_Ref388951815"/>
      <w:bookmarkStart w:id="276" w:name="_Ref388951841"/>
      <w:bookmarkStart w:id="277" w:name="_Toc406834021"/>
      <w:bookmarkStart w:id="278" w:name="_Toc180583414"/>
      <w:bookmarkStart w:id="279" w:name="_Toc186187413"/>
      <w:r w:rsidRPr="0088072A">
        <w:rPr>
          <w:rFonts w:hint="eastAsia"/>
          <w:color w:val="000000" w:themeColor="text1"/>
        </w:rPr>
        <w:lastRenderedPageBreak/>
        <w:t>新技術の活用</w:t>
      </w:r>
      <w:bookmarkEnd w:id="273"/>
      <w:bookmarkEnd w:id="274"/>
      <w:bookmarkEnd w:id="275"/>
      <w:bookmarkEnd w:id="276"/>
      <w:bookmarkEnd w:id="277"/>
      <w:bookmarkEnd w:id="278"/>
      <w:bookmarkEnd w:id="279"/>
    </w:p>
    <w:p w14:paraId="3B12C811" w14:textId="77777777" w:rsidR="00C03E87" w:rsidRDefault="00C03E87" w:rsidP="00C03E87">
      <w:pPr>
        <w:widowControl/>
        <w:ind w:left="105" w:firstLineChars="100" w:firstLine="210"/>
        <w:rPr>
          <w:rFonts w:hAnsi="HG丸ｺﾞｼｯｸM-PRO"/>
        </w:rPr>
      </w:pPr>
      <w:r w:rsidRPr="00BC0F61">
        <w:rPr>
          <w:rFonts w:hAnsi="HG丸ｺﾞｼｯｸM-PRO" w:hint="eastAsia"/>
        </w:rPr>
        <w:t>今後の都市基盤施設の維持管理では、新たな技術、材料、工法等を積極的に取り入れ、活用していくことが、より効率的・効果的に推進していく方策のひとつであると考えられる。</w:t>
      </w:r>
    </w:p>
    <w:p w14:paraId="5A91F5BD" w14:textId="77777777" w:rsidR="00C03E87" w:rsidRDefault="00C03E87" w:rsidP="00C03E87">
      <w:pPr>
        <w:widowControl/>
        <w:ind w:left="105" w:firstLineChars="100" w:firstLine="210"/>
        <w:rPr>
          <w:rFonts w:hAnsi="HG丸ｺﾞｼｯｸM-PRO"/>
        </w:rPr>
      </w:pPr>
      <w:r>
        <w:rPr>
          <w:rFonts w:hAnsi="HG丸ｺﾞｼｯｸM-PRO" w:hint="eastAsia"/>
          <w:color w:val="000000" w:themeColor="text1"/>
        </w:rPr>
        <w:t>当該分野においても、港湾・海岸固有の課題に対応するため、老朽化した施設を新技術開発のための実験場として積極的に提供し、民間企業や大学等の連携による新たな技術、材料、工法の開発に積極的に取組んでいく必要がある。</w:t>
      </w:r>
      <w:r w:rsidRPr="00BC0F61">
        <w:rPr>
          <w:rFonts w:hAnsi="HG丸ｺﾞｼｯｸM-PRO" w:hint="eastAsia"/>
        </w:rPr>
        <w:t>しかしながら、それらの導入においては、工法等の選定や効果の確認、契約手続きなどの課題がある。</w:t>
      </w:r>
    </w:p>
    <w:p w14:paraId="2C8D2B07" w14:textId="77777777" w:rsidR="00C03E87" w:rsidRPr="00BC0F61" w:rsidRDefault="00C03E87" w:rsidP="00C03E87">
      <w:pPr>
        <w:widowControl/>
        <w:ind w:left="105" w:firstLineChars="100" w:firstLine="210"/>
        <w:rPr>
          <w:rFonts w:hAnsi="HG丸ｺﾞｼｯｸM-PRO"/>
        </w:rPr>
      </w:pPr>
      <w:r>
        <w:rPr>
          <w:rFonts w:hAnsi="HG丸ｺﾞｼｯｸM-PRO" w:hint="eastAsia"/>
          <w:color w:val="000000" w:themeColor="text1"/>
        </w:rPr>
        <w:t>本計画の対象期間内においては、今後の課題として以下の内容について引き続き検討する。</w:t>
      </w:r>
    </w:p>
    <w:p w14:paraId="3EB87D71" w14:textId="77777777" w:rsidR="00C03E87" w:rsidRPr="00871A93" w:rsidRDefault="00C03E87" w:rsidP="00C03E87">
      <w:pPr>
        <w:rPr>
          <w:rFonts w:hAnsi="HG丸ｺﾞｼｯｸM-PRO"/>
          <w:color w:val="000000" w:themeColor="text1"/>
        </w:rPr>
      </w:pPr>
    </w:p>
    <w:p w14:paraId="46B11FFB" w14:textId="77777777" w:rsidR="00C03E87" w:rsidRDefault="00C03E87" w:rsidP="00A93C11">
      <w:pPr>
        <w:pStyle w:val="4"/>
      </w:pPr>
      <w:r>
        <w:rPr>
          <w:rFonts w:hint="eastAsia"/>
        </w:rPr>
        <w:t>港湾・海岸分野において求められる新技術の事例</w:t>
      </w:r>
    </w:p>
    <w:p w14:paraId="1424C869" w14:textId="77777777" w:rsidR="00C03E87" w:rsidRDefault="00C03E87" w:rsidP="00CA1090">
      <w:pPr>
        <w:pStyle w:val="af5"/>
        <w:numPr>
          <w:ilvl w:val="0"/>
          <w:numId w:val="22"/>
        </w:numPr>
        <w:ind w:leftChars="0" w:hanging="318"/>
        <w:rPr>
          <w:rFonts w:hAnsi="HG丸ｺﾞｼｯｸM-PRO"/>
          <w:color w:val="000000" w:themeColor="text1"/>
        </w:rPr>
      </w:pPr>
      <w:r w:rsidRPr="004D236A">
        <w:rPr>
          <w:rFonts w:hAnsi="HG丸ｺﾞｼｯｸM-PRO" w:hint="eastAsia"/>
          <w:color w:val="000000" w:themeColor="text1"/>
        </w:rPr>
        <w:t>点検・</w:t>
      </w:r>
      <w:r>
        <w:rPr>
          <w:rFonts w:hAnsi="HG丸ｺﾞｼｯｸM-PRO" w:hint="eastAsia"/>
          <w:color w:val="000000" w:themeColor="text1"/>
        </w:rPr>
        <w:t>診断・モニタリングの効率化技術（不可視部分の点検）</w:t>
      </w:r>
    </w:p>
    <w:p w14:paraId="62293105" w14:textId="77777777" w:rsidR="00C03E87"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建設時、更新時に構造物の長寿命化を促進する技術</w:t>
      </w:r>
    </w:p>
    <w:p w14:paraId="614A7497" w14:textId="77777777" w:rsidR="00C03E87"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既設構造物の長寿命化を図る補修・補強技術</w:t>
      </w:r>
    </w:p>
    <w:p w14:paraId="0067B4A7" w14:textId="77777777" w:rsidR="00C03E87"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維持管理に係るライフサイクルコストを縮減する技術</w:t>
      </w:r>
    </w:p>
    <w:p w14:paraId="258A1E72" w14:textId="77777777" w:rsidR="00C03E87" w:rsidRPr="004D236A" w:rsidRDefault="00C03E87" w:rsidP="00CA1090">
      <w:pPr>
        <w:pStyle w:val="af5"/>
        <w:numPr>
          <w:ilvl w:val="0"/>
          <w:numId w:val="22"/>
        </w:numPr>
        <w:ind w:leftChars="0" w:hanging="318"/>
        <w:rPr>
          <w:rFonts w:hAnsi="HG丸ｺﾞｼｯｸM-PRO"/>
          <w:color w:val="000000" w:themeColor="text1"/>
        </w:rPr>
      </w:pPr>
      <w:r>
        <w:rPr>
          <w:rFonts w:hAnsi="HG丸ｺﾞｼｯｸM-PRO" w:hint="eastAsia"/>
          <w:color w:val="000000" w:themeColor="text1"/>
        </w:rPr>
        <w:t>既設構造物の維持管理を支援するシステム技術</w:t>
      </w:r>
    </w:p>
    <w:p w14:paraId="3EBEC299" w14:textId="77777777" w:rsidR="00C03E87" w:rsidRDefault="00C03E87" w:rsidP="00C03E87">
      <w:pPr>
        <w:ind w:leftChars="150" w:left="315" w:firstLineChars="100" w:firstLine="210"/>
        <w:rPr>
          <w:rFonts w:hAnsi="HG丸ｺﾞｼｯｸM-PRO"/>
          <w:color w:val="000000" w:themeColor="text1"/>
        </w:rPr>
      </w:pPr>
    </w:p>
    <w:p w14:paraId="5CCED26D" w14:textId="68379112" w:rsidR="00A93C11" w:rsidRDefault="00A93C11" w:rsidP="00A93C11">
      <w:pPr>
        <w:pStyle w:val="40"/>
        <w:ind w:left="420" w:firstLine="210"/>
        <w:rPr>
          <w:rFonts w:hAnsi="HG丸ｺﾞｼｯｸM-PRO"/>
          <w:color w:val="000000" w:themeColor="text1"/>
        </w:rPr>
      </w:pPr>
      <w:r>
        <w:rPr>
          <w:rFonts w:hAnsi="HG丸ｺﾞｼｯｸM-PRO" w:hint="eastAsia"/>
          <w:color w:val="000000" w:themeColor="text1"/>
        </w:rPr>
        <w:t>当面の個別の課題として、施設の点検調査・長寿命化施工において現状の課題解決に寄与すると考えられる技術を選定し、試行的に実践する。</w:t>
      </w:r>
      <w:r w:rsidRPr="00871A93">
        <w:rPr>
          <w:rFonts w:hAnsi="HG丸ｺﾞｼｯｸM-PRO" w:hint="eastAsia"/>
          <w:color w:val="000000" w:themeColor="text1"/>
        </w:rPr>
        <w:t>以下</w:t>
      </w:r>
      <w:r w:rsidRPr="001B59F3">
        <w:rPr>
          <w:rFonts w:hAnsi="HG丸ｺﾞｼｯｸM-PRO" w:hint="eastAsia"/>
          <w:color w:val="000000" w:themeColor="text1"/>
        </w:rPr>
        <w:t>の</w:t>
      </w:r>
      <w:r>
        <w:rPr>
          <w:rFonts w:hAnsi="HG丸ｺﾞｼｯｸM-PRO"/>
          <w:color w:val="000000" w:themeColor="text1"/>
        </w:rPr>
        <w:fldChar w:fldCharType="begin"/>
      </w:r>
      <w:r>
        <w:rPr>
          <w:rFonts w:hAnsi="HG丸ｺﾞｼｯｸM-PRO"/>
          <w:color w:val="000000" w:themeColor="text1"/>
        </w:rPr>
        <w:instrText xml:space="preserve"> </w:instrText>
      </w:r>
      <w:r>
        <w:rPr>
          <w:rFonts w:hAnsi="HG丸ｺﾞｼｯｸM-PRO" w:hint="eastAsia"/>
          <w:color w:val="000000" w:themeColor="text1"/>
        </w:rPr>
        <w:instrText>REF _Ref185339511 \h</w:instrText>
      </w:r>
      <w:r>
        <w:rPr>
          <w:rFonts w:hAnsi="HG丸ｺﾞｼｯｸM-PRO"/>
          <w:color w:val="000000" w:themeColor="text1"/>
        </w:rPr>
        <w:instrText xml:space="preserve"> </w:instrText>
      </w:r>
      <w:r>
        <w:rPr>
          <w:rFonts w:hAnsi="HG丸ｺﾞｼｯｸM-PRO"/>
          <w:color w:val="000000" w:themeColor="text1"/>
        </w:rPr>
      </w:r>
      <w:r>
        <w:rPr>
          <w:rFonts w:hAnsi="HG丸ｺﾞｼｯｸM-PRO"/>
          <w:color w:val="000000" w:themeColor="text1"/>
        </w:rPr>
        <w:fldChar w:fldCharType="separate"/>
      </w:r>
      <w:r w:rsidR="00586FC0">
        <w:rPr>
          <w:rFonts w:hint="eastAsia"/>
        </w:rPr>
        <w:t xml:space="preserve">表 </w:t>
      </w:r>
      <w:r w:rsidR="00586FC0">
        <w:rPr>
          <w:noProof/>
        </w:rPr>
        <w:t>3.1</w:t>
      </w:r>
      <w:r w:rsidR="00586FC0">
        <w:noBreakHyphen/>
      </w:r>
      <w:r w:rsidR="00586FC0">
        <w:rPr>
          <w:noProof/>
        </w:rPr>
        <w:t>38</w:t>
      </w:r>
      <w:r>
        <w:rPr>
          <w:rFonts w:hAnsi="HG丸ｺﾞｼｯｸM-PRO"/>
          <w:color w:val="000000" w:themeColor="text1"/>
        </w:rPr>
        <w:fldChar w:fldCharType="end"/>
      </w:r>
      <w:r>
        <w:rPr>
          <w:rFonts w:hAnsi="HG丸ｺﾞｼｯｸM-PRO" w:hint="eastAsia"/>
          <w:color w:val="000000" w:themeColor="text1"/>
        </w:rPr>
        <w:t>に</w:t>
      </w:r>
      <w:r w:rsidRPr="001B59F3">
        <w:rPr>
          <w:rFonts w:hAnsi="HG丸ｺﾞｼｯｸM-PRO" w:hint="eastAsia"/>
          <w:color w:val="000000" w:themeColor="text1"/>
        </w:rPr>
        <w:t>適</w:t>
      </w:r>
      <w:r w:rsidRPr="00871A93">
        <w:rPr>
          <w:rFonts w:hAnsi="HG丸ｺﾞｼｯｸM-PRO" w:hint="eastAsia"/>
          <w:color w:val="000000" w:themeColor="text1"/>
        </w:rPr>
        <w:t>用が考えられる点検調査に関する新技術</w:t>
      </w:r>
      <w:r>
        <w:rPr>
          <w:rFonts w:hAnsi="HG丸ｺﾞｼｯｸM-PRO" w:hint="eastAsia"/>
          <w:color w:val="000000" w:themeColor="text1"/>
        </w:rPr>
        <w:t>の事例</w:t>
      </w:r>
      <w:r w:rsidRPr="00871A93">
        <w:rPr>
          <w:rFonts w:hAnsi="HG丸ｺﾞｼｯｸM-PRO" w:hint="eastAsia"/>
          <w:color w:val="000000" w:themeColor="text1"/>
        </w:rPr>
        <w:t>を示す。</w:t>
      </w:r>
    </w:p>
    <w:p w14:paraId="69FD692B" w14:textId="77777777" w:rsidR="00A93C11" w:rsidRPr="00A93C11" w:rsidRDefault="00A93C11" w:rsidP="00A93C11">
      <w:pPr>
        <w:pStyle w:val="40"/>
        <w:ind w:left="420" w:firstLine="210"/>
      </w:pPr>
    </w:p>
    <w:p w14:paraId="18FB917A" w14:textId="77777777" w:rsidR="00C03E87" w:rsidRDefault="00C03E87" w:rsidP="00C03E87">
      <w:pPr>
        <w:ind w:leftChars="150" w:left="315" w:firstLineChars="100" w:firstLine="210"/>
        <w:rPr>
          <w:rFonts w:hAnsi="HG丸ｺﾞｼｯｸM-PRO"/>
          <w:color w:val="000000" w:themeColor="text1"/>
        </w:rPr>
      </w:pPr>
    </w:p>
    <w:p w14:paraId="0608B2EA" w14:textId="77777777" w:rsidR="00C03E87" w:rsidRDefault="00C03E87" w:rsidP="00C03E87">
      <w:pPr>
        <w:ind w:leftChars="150" w:left="315" w:firstLineChars="100" w:firstLine="210"/>
        <w:rPr>
          <w:rFonts w:hAnsi="HG丸ｺﾞｼｯｸM-PRO"/>
          <w:color w:val="000000" w:themeColor="text1"/>
        </w:rPr>
      </w:pPr>
    </w:p>
    <w:p w14:paraId="16C47A53" w14:textId="30A8F700" w:rsidR="00A93C11" w:rsidRDefault="00A93C11">
      <w:pPr>
        <w:widowControl/>
        <w:jc w:val="left"/>
        <w:rPr>
          <w:rFonts w:hAnsi="HG丸ｺﾞｼｯｸM-PRO"/>
          <w:color w:val="000000" w:themeColor="text1"/>
        </w:rPr>
      </w:pPr>
      <w:r>
        <w:rPr>
          <w:rFonts w:hAnsi="HG丸ｺﾞｼｯｸM-PRO"/>
          <w:color w:val="000000" w:themeColor="text1"/>
        </w:rPr>
        <w:br w:type="page"/>
      </w:r>
    </w:p>
    <w:p w14:paraId="070FF75E" w14:textId="77777777" w:rsidR="00A93C11" w:rsidRPr="00A93C11" w:rsidRDefault="00A93C11" w:rsidP="00A93C11">
      <w:bookmarkStart w:id="280" w:name="_Ref412036727"/>
    </w:p>
    <w:p w14:paraId="21B3C840" w14:textId="26A927C0" w:rsidR="00A93C11" w:rsidRPr="0088072A" w:rsidRDefault="00A93C11" w:rsidP="00A93C11">
      <w:pPr>
        <w:pStyle w:val="ac"/>
        <w:rPr>
          <w:color w:val="000000" w:themeColor="text1"/>
        </w:rPr>
      </w:pPr>
      <w:bookmarkStart w:id="281" w:name="_Ref185339511"/>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586FC0">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586FC0">
        <w:rPr>
          <w:noProof/>
        </w:rPr>
        <w:t>38</w:t>
      </w:r>
      <w:r>
        <w:fldChar w:fldCharType="end"/>
      </w:r>
      <w:bookmarkEnd w:id="281"/>
      <w:r w:rsidRPr="00A93C11">
        <w:rPr>
          <w:rFonts w:hint="eastAsia"/>
        </w:rPr>
        <w:t xml:space="preserve">　</w:t>
      </w:r>
      <w:r w:rsidRPr="0088072A">
        <w:rPr>
          <w:rFonts w:hint="eastAsia"/>
          <w:color w:val="000000" w:themeColor="text1"/>
        </w:rPr>
        <w:t>適用が考えられる点検調査に関する新技術（事例）</w:t>
      </w:r>
    </w:p>
    <w:tbl>
      <w:tblPr>
        <w:tblStyle w:val="af6"/>
        <w:tblW w:w="10019" w:type="dxa"/>
        <w:jc w:val="center"/>
        <w:tblLayout w:type="fixed"/>
        <w:tblLook w:val="04A0" w:firstRow="1" w:lastRow="0" w:firstColumn="1" w:lastColumn="0" w:noHBand="0" w:noVBand="1"/>
      </w:tblPr>
      <w:tblGrid>
        <w:gridCol w:w="1656"/>
        <w:gridCol w:w="1866"/>
        <w:gridCol w:w="3686"/>
        <w:gridCol w:w="2811"/>
      </w:tblGrid>
      <w:tr w:rsidR="00B867A9" w:rsidRPr="00E951AC" w14:paraId="55B8BE7F" w14:textId="77777777" w:rsidTr="00B867A9">
        <w:trPr>
          <w:jc w:val="center"/>
        </w:trPr>
        <w:tc>
          <w:tcPr>
            <w:tcW w:w="1656" w:type="dxa"/>
            <w:shd w:val="pct25" w:color="auto" w:fill="auto"/>
          </w:tcPr>
          <w:bookmarkEnd w:id="280"/>
          <w:p w14:paraId="4728F135" w14:textId="77777777" w:rsidR="00B867A9" w:rsidRDefault="00B867A9" w:rsidP="005E1989">
            <w:pPr>
              <w:pStyle w:val="40"/>
              <w:ind w:leftChars="0" w:left="0" w:firstLineChars="0" w:firstLine="0"/>
              <w:jc w:val="center"/>
              <w:rPr>
                <w:rFonts w:hAnsi="HG丸ｺﾞｼｯｸM-PRO"/>
                <w:szCs w:val="21"/>
              </w:rPr>
            </w:pPr>
            <w:r>
              <w:rPr>
                <w:rFonts w:hAnsi="HG丸ｺﾞｼｯｸM-PRO" w:hint="eastAsia"/>
                <w:szCs w:val="21"/>
              </w:rPr>
              <w:t>現場における</w:t>
            </w:r>
          </w:p>
          <w:p w14:paraId="5000E9E8" w14:textId="55E18144" w:rsidR="00B867A9" w:rsidRPr="00E951AC" w:rsidRDefault="00B867A9" w:rsidP="005E1989">
            <w:pPr>
              <w:pStyle w:val="40"/>
              <w:ind w:leftChars="0" w:left="0" w:firstLineChars="0" w:firstLine="0"/>
              <w:jc w:val="center"/>
              <w:rPr>
                <w:rFonts w:hAnsi="HG丸ｺﾞｼｯｸM-PRO"/>
                <w:szCs w:val="21"/>
              </w:rPr>
            </w:pPr>
            <w:r>
              <w:rPr>
                <w:rFonts w:hAnsi="HG丸ｺﾞｼｯｸM-PRO" w:hint="eastAsia"/>
                <w:szCs w:val="21"/>
              </w:rPr>
              <w:t>ニーズ</w:t>
            </w:r>
          </w:p>
        </w:tc>
        <w:tc>
          <w:tcPr>
            <w:tcW w:w="8363" w:type="dxa"/>
            <w:gridSpan w:val="3"/>
            <w:shd w:val="pct25" w:color="auto" w:fill="auto"/>
            <w:vAlign w:val="center"/>
          </w:tcPr>
          <w:p w14:paraId="17A951ED" w14:textId="77777777" w:rsidR="00B867A9" w:rsidRPr="00E951AC" w:rsidRDefault="00B867A9" w:rsidP="00B867A9">
            <w:pPr>
              <w:jc w:val="center"/>
              <w:rPr>
                <w:rFonts w:hAnsi="HG丸ｺﾞｼｯｸM-PRO"/>
                <w:szCs w:val="21"/>
              </w:rPr>
            </w:pPr>
            <w:r w:rsidRPr="00E951AC">
              <w:rPr>
                <w:rFonts w:hAnsi="HG丸ｺﾞｼｯｸM-PRO" w:hint="eastAsia"/>
                <w:szCs w:val="21"/>
              </w:rPr>
              <w:t>適用可能な技術例</w:t>
            </w:r>
          </w:p>
        </w:tc>
      </w:tr>
      <w:tr w:rsidR="00B867A9" w:rsidRPr="00E951AC" w14:paraId="7F8CE561" w14:textId="77777777" w:rsidTr="00B867A9">
        <w:trPr>
          <w:trHeight w:val="2070"/>
          <w:jc w:val="center"/>
        </w:trPr>
        <w:tc>
          <w:tcPr>
            <w:tcW w:w="1656" w:type="dxa"/>
            <w:vMerge w:val="restart"/>
            <w:vAlign w:val="center"/>
          </w:tcPr>
          <w:p w14:paraId="5EA523EB" w14:textId="5EF45777" w:rsidR="00B867A9" w:rsidRPr="00E951AC" w:rsidRDefault="00B867A9" w:rsidP="00B867A9">
            <w:pPr>
              <w:pStyle w:val="40"/>
              <w:ind w:leftChars="0" w:left="0" w:firstLineChars="0" w:firstLine="0"/>
              <w:jc w:val="center"/>
              <w:rPr>
                <w:rFonts w:hAnsi="HG丸ｺﾞｼｯｸM-PRO"/>
                <w:color w:val="FF0000"/>
                <w:szCs w:val="21"/>
              </w:rPr>
            </w:pPr>
            <w:r w:rsidRPr="0088072A">
              <w:rPr>
                <w:rFonts w:hAnsi="HG丸ｺﾞｼｯｸM-PRO" w:hint="eastAsia"/>
                <w:color w:val="000000" w:themeColor="text1"/>
                <w:szCs w:val="21"/>
              </w:rPr>
              <w:t>点検の効率化</w:t>
            </w:r>
          </w:p>
        </w:tc>
        <w:tc>
          <w:tcPr>
            <w:tcW w:w="1866" w:type="dxa"/>
            <w:vMerge w:val="restart"/>
            <w:vAlign w:val="center"/>
          </w:tcPr>
          <w:p w14:paraId="2B710054" w14:textId="7997AEA3" w:rsidR="00B867A9" w:rsidRPr="00E951AC" w:rsidRDefault="00B867A9" w:rsidP="005E1989">
            <w:pPr>
              <w:pStyle w:val="40"/>
              <w:ind w:leftChars="0" w:left="0" w:firstLineChars="0" w:firstLine="0"/>
              <w:rPr>
                <w:rFonts w:hAnsi="HG丸ｺﾞｼｯｸM-PRO"/>
                <w:color w:val="FF0000"/>
                <w:szCs w:val="21"/>
              </w:rPr>
            </w:pPr>
            <w:r w:rsidRPr="0088072A">
              <w:rPr>
                <w:rFonts w:hAnsi="HG丸ｺﾞｼｯｸM-PRO" w:hint="eastAsia"/>
                <w:color w:val="000000" w:themeColor="text1"/>
                <w:szCs w:val="21"/>
              </w:rPr>
              <w:t>ドローンの活用</w:t>
            </w:r>
          </w:p>
        </w:tc>
        <w:tc>
          <w:tcPr>
            <w:tcW w:w="3686" w:type="dxa"/>
            <w:tcBorders>
              <w:right w:val="nil"/>
            </w:tcBorders>
            <w:vAlign w:val="center"/>
          </w:tcPr>
          <w:p w14:paraId="29266977" w14:textId="77777777" w:rsidR="00B867A9" w:rsidRPr="0088072A" w:rsidRDefault="00B867A9" w:rsidP="005E1989">
            <w:pPr>
              <w:pStyle w:val="40"/>
              <w:ind w:leftChars="0" w:left="0" w:firstLineChars="0" w:firstLine="0"/>
              <w:rPr>
                <w:rFonts w:hAnsi="HG丸ｺﾞｼｯｸM-PRO"/>
                <w:color w:val="000000" w:themeColor="text1"/>
                <w:szCs w:val="21"/>
              </w:rPr>
            </w:pPr>
            <w:r w:rsidRPr="0088072A">
              <w:rPr>
                <w:rFonts w:hAnsi="HG丸ｺﾞｼｯｸM-PRO" w:hint="eastAsia"/>
                <w:color w:val="000000" w:themeColor="text1"/>
                <w:szCs w:val="21"/>
              </w:rPr>
              <w:t>ひび割れ検知・自動診断装置を実装した空中ドローンを活用し、防波堤等のコンクリート構造物におけるひび割れ箇所を自動で計測</w:t>
            </w:r>
          </w:p>
        </w:tc>
        <w:tc>
          <w:tcPr>
            <w:tcW w:w="2811" w:type="dxa"/>
            <w:tcBorders>
              <w:left w:val="nil"/>
              <w:bottom w:val="single" w:sz="4" w:space="0" w:color="auto"/>
            </w:tcBorders>
          </w:tcPr>
          <w:p w14:paraId="41A8B0A1" w14:textId="77777777" w:rsidR="00B867A9" w:rsidRPr="00E951AC" w:rsidRDefault="00B867A9" w:rsidP="005E1989">
            <w:pPr>
              <w:rPr>
                <w:rFonts w:hAnsi="HG丸ｺﾞｼｯｸM-PRO"/>
                <w:color w:val="FF0000"/>
                <w:sz w:val="22"/>
              </w:rPr>
            </w:pPr>
            <w:r w:rsidRPr="00E951AC">
              <w:rPr>
                <w:rFonts w:hAnsi="HG丸ｺﾞｼｯｸM-PRO"/>
                <w:noProof/>
                <w:color w:val="FF0000"/>
                <w:sz w:val="22"/>
              </w:rPr>
              <w:drawing>
                <wp:anchor distT="0" distB="0" distL="114300" distR="114300" simplePos="0" relativeHeight="252358656" behindDoc="0" locked="0" layoutInCell="1" allowOverlap="1" wp14:anchorId="06D653D5" wp14:editId="0CD1FAF2">
                  <wp:simplePos x="0" y="0"/>
                  <wp:positionH relativeFrom="column">
                    <wp:posOffset>828040</wp:posOffset>
                  </wp:positionH>
                  <wp:positionV relativeFrom="paragraph">
                    <wp:posOffset>55245</wp:posOffset>
                  </wp:positionV>
                  <wp:extent cx="800312" cy="395250"/>
                  <wp:effectExtent l="19050" t="19050" r="19050" b="24130"/>
                  <wp:wrapNone/>
                  <wp:docPr id="1500015703" name="図 23" descr="野球, 座る, ボール, 選手 が含まれている画像&#10;&#10;自動的に生成された説明">
                    <a:extLst xmlns:a="http://schemas.openxmlformats.org/drawingml/2006/main">
                      <a:ext uri="{FF2B5EF4-FFF2-40B4-BE49-F238E27FC236}">
                        <a16:creationId xmlns:a16="http://schemas.microsoft.com/office/drawing/2014/main" id="{DDA23A47-90D2-407D-8993-8231BE8A4F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15703" name="図 23" descr="野球, 座る, ボール, 選手 が含まれている画像&#10;&#10;自動的に生成された説明">
                            <a:extLst>
                              <a:ext uri="{FF2B5EF4-FFF2-40B4-BE49-F238E27FC236}">
                                <a16:creationId xmlns:a16="http://schemas.microsoft.com/office/drawing/2014/main" id="{DDA23A47-90D2-407D-8993-8231BE8A4F0B}"/>
                              </a:ext>
                            </a:extLst>
                          </pic:cNvPr>
                          <pic:cNvPicPr>
                            <a:picLocks noChangeAspect="1"/>
                          </pic:cNvPicPr>
                        </pic:nvPicPr>
                        <pic:blipFill rotWithShape="1">
                          <a:blip r:embed="rId126" cstate="print">
                            <a:extLst>
                              <a:ext uri="{28A0092B-C50C-407E-A947-70E740481C1C}">
                                <a14:useLocalDpi xmlns:a14="http://schemas.microsoft.com/office/drawing/2010/main"/>
                              </a:ext>
                            </a:extLst>
                          </a:blip>
                          <a:srcRect/>
                          <a:stretch/>
                        </pic:blipFill>
                        <pic:spPr>
                          <a:xfrm>
                            <a:off x="0" y="0"/>
                            <a:ext cx="800312" cy="395250"/>
                          </a:xfrm>
                          <a:prstGeom prst="rect">
                            <a:avLst/>
                          </a:prstGeom>
                          <a:ln w="15875">
                            <a:solidFill>
                              <a:schemeClr val="tx1"/>
                            </a:solidFill>
                          </a:ln>
                        </pic:spPr>
                      </pic:pic>
                    </a:graphicData>
                  </a:graphic>
                </wp:anchor>
              </w:drawing>
            </w:r>
            <w:r w:rsidRPr="00E951AC">
              <w:rPr>
                <w:rFonts w:hAnsi="HG丸ｺﾞｼｯｸM-PRO"/>
                <w:noProof/>
                <w:color w:val="FF0000"/>
                <w:sz w:val="22"/>
              </w:rPr>
              <w:drawing>
                <wp:anchor distT="0" distB="0" distL="114300" distR="114300" simplePos="0" relativeHeight="252357632" behindDoc="0" locked="0" layoutInCell="1" allowOverlap="1" wp14:anchorId="1EC466FC" wp14:editId="6E94CB09">
                  <wp:simplePos x="0" y="0"/>
                  <wp:positionH relativeFrom="column">
                    <wp:posOffset>-13335</wp:posOffset>
                  </wp:positionH>
                  <wp:positionV relativeFrom="paragraph">
                    <wp:posOffset>36195</wp:posOffset>
                  </wp:positionV>
                  <wp:extent cx="1663065" cy="1247140"/>
                  <wp:effectExtent l="0" t="0" r="0" b="0"/>
                  <wp:wrapNone/>
                  <wp:docPr id="1500015702" name="図 21" descr="屋外, 凧, 男, スポーツゲーム が含まれている画像&#10;&#10;自動的に生成された説明">
                    <a:extLst xmlns:a="http://schemas.openxmlformats.org/drawingml/2006/main">
                      <a:ext uri="{FF2B5EF4-FFF2-40B4-BE49-F238E27FC236}">
                        <a16:creationId xmlns:a16="http://schemas.microsoft.com/office/drawing/2014/main" id="{97D2DDD8-CD55-4F21-A4BB-21D4C89AD3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15702" name="図 21" descr="屋外, 凧, 男, スポーツゲーム が含まれている画像&#10;&#10;自動的に生成された説明">
                            <a:extLst>
                              <a:ext uri="{FF2B5EF4-FFF2-40B4-BE49-F238E27FC236}">
                                <a16:creationId xmlns:a16="http://schemas.microsoft.com/office/drawing/2014/main" id="{97D2DDD8-CD55-4F21-A4BB-21D4C89AD3D7}"/>
                              </a:ext>
                            </a:extLst>
                          </pic:cNvPr>
                          <pic:cNvPicPr>
                            <a:picLocks noChangeAspect="1"/>
                          </pic:cNvPicPr>
                        </pic:nvPicPr>
                        <pic:blipFill>
                          <a:blip r:embed="rId127" cstate="print">
                            <a:extLst>
                              <a:ext uri="{28A0092B-C50C-407E-A947-70E740481C1C}">
                                <a14:useLocalDpi xmlns:a14="http://schemas.microsoft.com/office/drawing/2010/main"/>
                              </a:ext>
                            </a:extLst>
                          </a:blip>
                          <a:stretch>
                            <a:fillRect/>
                          </a:stretch>
                        </pic:blipFill>
                        <pic:spPr>
                          <a:xfrm>
                            <a:off x="0" y="0"/>
                            <a:ext cx="1663065" cy="1247140"/>
                          </a:xfrm>
                          <a:prstGeom prst="rect">
                            <a:avLst/>
                          </a:prstGeom>
                        </pic:spPr>
                      </pic:pic>
                    </a:graphicData>
                  </a:graphic>
                </wp:anchor>
              </w:drawing>
            </w:r>
          </w:p>
        </w:tc>
      </w:tr>
      <w:tr w:rsidR="00B867A9" w:rsidRPr="00E951AC" w14:paraId="1144A042" w14:textId="77777777" w:rsidTr="00B867A9">
        <w:trPr>
          <w:jc w:val="center"/>
        </w:trPr>
        <w:tc>
          <w:tcPr>
            <w:tcW w:w="1656" w:type="dxa"/>
            <w:vMerge/>
          </w:tcPr>
          <w:p w14:paraId="770080BB" w14:textId="77777777" w:rsidR="00B867A9" w:rsidRPr="00E951AC" w:rsidRDefault="00B867A9" w:rsidP="005E1989">
            <w:pPr>
              <w:pStyle w:val="40"/>
              <w:ind w:leftChars="0" w:left="0" w:firstLineChars="0" w:firstLine="0"/>
              <w:rPr>
                <w:rFonts w:hAnsi="HG丸ｺﾞｼｯｸM-PRO"/>
                <w:color w:val="FF0000"/>
                <w:szCs w:val="21"/>
              </w:rPr>
            </w:pPr>
          </w:p>
        </w:tc>
        <w:tc>
          <w:tcPr>
            <w:tcW w:w="1866" w:type="dxa"/>
            <w:vMerge/>
            <w:vAlign w:val="center"/>
          </w:tcPr>
          <w:p w14:paraId="5B48B2B9" w14:textId="005FD1CE" w:rsidR="00B867A9" w:rsidRPr="00E951AC" w:rsidRDefault="00B867A9" w:rsidP="005E1989">
            <w:pPr>
              <w:pStyle w:val="40"/>
              <w:ind w:leftChars="0" w:left="0" w:firstLineChars="0" w:firstLine="0"/>
              <w:rPr>
                <w:rFonts w:hAnsi="HG丸ｺﾞｼｯｸM-PRO"/>
                <w:color w:val="FF0000"/>
                <w:szCs w:val="21"/>
              </w:rPr>
            </w:pPr>
          </w:p>
        </w:tc>
        <w:tc>
          <w:tcPr>
            <w:tcW w:w="6497" w:type="dxa"/>
            <w:gridSpan w:val="2"/>
            <w:vAlign w:val="center"/>
          </w:tcPr>
          <w:p w14:paraId="0EFD400C" w14:textId="77777777" w:rsidR="00B867A9" w:rsidRPr="0088072A" w:rsidRDefault="00B867A9" w:rsidP="005E1989">
            <w:pPr>
              <w:ind w:left="210" w:hangingChars="100" w:hanging="210"/>
              <w:rPr>
                <w:rFonts w:hAnsi="HG丸ｺﾞｼｯｸM-PRO"/>
                <w:color w:val="000000" w:themeColor="text1"/>
              </w:rPr>
            </w:pPr>
            <w:r w:rsidRPr="0088072A">
              <w:rPr>
                <w:rFonts w:hAnsi="HG丸ｺﾞｼｯｸM-PRO" w:hint="eastAsia"/>
                <w:color w:val="000000" w:themeColor="text1"/>
              </w:rPr>
              <w:t>【国による取組：国土交通省の補助事業「中小企業イノベーション創出推進事業」】</w:t>
            </w:r>
          </w:p>
          <w:p w14:paraId="248EC1DC" w14:textId="77777777" w:rsidR="00B867A9" w:rsidRPr="0088072A" w:rsidRDefault="00B867A9" w:rsidP="005E1989">
            <w:pPr>
              <w:ind w:left="210" w:hangingChars="100" w:hanging="210"/>
              <w:rPr>
                <w:rFonts w:hAnsi="HG丸ｺﾞｼｯｸM-PRO"/>
                <w:color w:val="000000" w:themeColor="text1"/>
              </w:rPr>
            </w:pPr>
            <w:r w:rsidRPr="0088072A">
              <w:rPr>
                <w:rFonts w:hAnsi="HG丸ｺﾞｼｯｸM-PRO" w:hint="eastAsia"/>
                <w:color w:val="000000" w:themeColor="text1"/>
              </w:rPr>
              <w:t>・企業と大学の連携によるドローンを活用した港湾施設の点検・維持管理の効率化に関する技術開発・実証事業</w:t>
            </w:r>
          </w:p>
          <w:p w14:paraId="13AFE2ED" w14:textId="77777777" w:rsidR="00B867A9" w:rsidRPr="0088072A" w:rsidRDefault="00B867A9" w:rsidP="005E1989">
            <w:pPr>
              <w:ind w:left="210" w:hangingChars="100" w:hanging="210"/>
              <w:rPr>
                <w:rFonts w:hAnsi="HG丸ｺﾞｼｯｸM-PRO"/>
                <w:color w:val="000000" w:themeColor="text1"/>
              </w:rPr>
            </w:pPr>
            <w:r w:rsidRPr="0088072A">
              <w:rPr>
                <w:rFonts w:hAnsi="HG丸ｺﾞｼｯｸM-PRO" w:hint="eastAsia"/>
                <w:color w:val="000000" w:themeColor="text1"/>
              </w:rPr>
              <w:t>・港湾施設の点検作業を、ドローンで測量を行うなどして省人化・効率化</w:t>
            </w:r>
          </w:p>
          <w:p w14:paraId="5DA154F2" w14:textId="77777777" w:rsidR="00B867A9" w:rsidRPr="00E951AC" w:rsidRDefault="00B867A9" w:rsidP="005E1989">
            <w:pPr>
              <w:ind w:left="210" w:hangingChars="100" w:hanging="210"/>
              <w:rPr>
                <w:rFonts w:hAnsi="HG丸ｺﾞｼｯｸM-PRO"/>
                <w:color w:val="FF0000"/>
              </w:rPr>
            </w:pPr>
            <w:r w:rsidRPr="0088072A">
              <w:rPr>
                <w:rFonts w:hAnsi="HG丸ｺﾞｼｯｸM-PRO" w:hint="eastAsia"/>
                <w:color w:val="000000" w:themeColor="text1"/>
              </w:rPr>
              <w:t>・画像データによる遠隔点検システムの開発にも取り組むほか、災害時の対応にもつなげる。</w:t>
            </w:r>
          </w:p>
        </w:tc>
      </w:tr>
      <w:tr w:rsidR="00B867A9" w:rsidRPr="00E951AC" w14:paraId="028030E3" w14:textId="77777777" w:rsidTr="00B867A9">
        <w:trPr>
          <w:trHeight w:val="3717"/>
          <w:jc w:val="center"/>
        </w:trPr>
        <w:tc>
          <w:tcPr>
            <w:tcW w:w="1656" w:type="dxa"/>
            <w:vMerge/>
          </w:tcPr>
          <w:p w14:paraId="5F207D12" w14:textId="77777777" w:rsidR="00B867A9" w:rsidRPr="00E951AC" w:rsidRDefault="00B867A9" w:rsidP="005E1989">
            <w:pPr>
              <w:pStyle w:val="40"/>
              <w:ind w:leftChars="0" w:left="0" w:firstLineChars="0" w:firstLine="0"/>
              <w:rPr>
                <w:rFonts w:hAnsi="HG丸ｺﾞｼｯｸM-PRO"/>
                <w:color w:val="FF0000"/>
                <w:szCs w:val="21"/>
              </w:rPr>
            </w:pPr>
          </w:p>
        </w:tc>
        <w:tc>
          <w:tcPr>
            <w:tcW w:w="1866" w:type="dxa"/>
            <w:vAlign w:val="center"/>
          </w:tcPr>
          <w:p w14:paraId="4B4BB360" w14:textId="77777777" w:rsidR="00B867A9" w:rsidRPr="0088072A" w:rsidRDefault="00B867A9" w:rsidP="005E1989">
            <w:pPr>
              <w:pStyle w:val="40"/>
              <w:ind w:leftChars="0" w:left="0" w:firstLineChars="0" w:firstLine="0"/>
              <w:rPr>
                <w:rFonts w:hAnsi="HG丸ｺﾞｼｯｸM-PRO"/>
                <w:color w:val="000000" w:themeColor="text1"/>
                <w:szCs w:val="21"/>
              </w:rPr>
            </w:pPr>
            <w:r w:rsidRPr="0088072A">
              <w:rPr>
                <w:rFonts w:hAnsi="HG丸ｺﾞｼｯｸM-PRO" w:hint="eastAsia"/>
                <w:color w:val="000000" w:themeColor="text1"/>
                <w:szCs w:val="21"/>
              </w:rPr>
              <w:t>海中部の</w:t>
            </w:r>
          </w:p>
          <w:p w14:paraId="10C4BD60" w14:textId="4B13A271" w:rsidR="00B867A9" w:rsidRPr="00E951AC" w:rsidRDefault="00B867A9" w:rsidP="005E1989">
            <w:pPr>
              <w:pStyle w:val="40"/>
              <w:ind w:leftChars="0" w:left="0" w:firstLineChars="0" w:firstLine="0"/>
              <w:rPr>
                <w:rFonts w:hAnsi="HG丸ｺﾞｼｯｸM-PRO"/>
                <w:color w:val="FF0000"/>
                <w:szCs w:val="21"/>
              </w:rPr>
            </w:pPr>
            <w:r w:rsidRPr="0088072A">
              <w:rPr>
                <w:rFonts w:hAnsi="HG丸ｺﾞｼｯｸM-PRO" w:hint="eastAsia"/>
                <w:color w:val="000000" w:themeColor="text1"/>
                <w:szCs w:val="21"/>
              </w:rPr>
              <w:t>矢板肉厚測定</w:t>
            </w:r>
          </w:p>
        </w:tc>
        <w:tc>
          <w:tcPr>
            <w:tcW w:w="3686" w:type="dxa"/>
            <w:tcBorders>
              <w:right w:val="nil"/>
            </w:tcBorders>
            <w:vAlign w:val="center"/>
          </w:tcPr>
          <w:p w14:paraId="66A1C498" w14:textId="77777777" w:rsidR="00B867A9" w:rsidRPr="00E951AC" w:rsidRDefault="00B867A9" w:rsidP="005E1989">
            <w:pPr>
              <w:pStyle w:val="40"/>
              <w:ind w:leftChars="0" w:left="0" w:firstLineChars="0" w:firstLine="0"/>
              <w:rPr>
                <w:rFonts w:hAnsi="HG丸ｺﾞｼｯｸM-PRO"/>
                <w:color w:val="FF0000"/>
                <w:szCs w:val="21"/>
              </w:rPr>
            </w:pPr>
            <w:r w:rsidRPr="0088072A">
              <w:rPr>
                <w:rFonts w:hAnsi="HG丸ｺﾞｼｯｸM-PRO" w:hint="eastAsia"/>
                <w:color w:val="000000" w:themeColor="text1"/>
                <w:szCs w:val="21"/>
              </w:rPr>
              <w:t>海水中の鋼構造物の表面に付着しているカキや海草等の海生生物を除去することなく、板厚測定ができる機械の活用</w:t>
            </w:r>
          </w:p>
        </w:tc>
        <w:tc>
          <w:tcPr>
            <w:tcW w:w="2811" w:type="dxa"/>
            <w:tcBorders>
              <w:left w:val="nil"/>
            </w:tcBorders>
          </w:tcPr>
          <w:p w14:paraId="66FFE850" w14:textId="77777777" w:rsidR="00B867A9" w:rsidRPr="00E951AC" w:rsidRDefault="00B867A9" w:rsidP="005E1989">
            <w:pPr>
              <w:rPr>
                <w:rFonts w:hAnsi="HG丸ｺﾞｼｯｸM-PRO"/>
                <w:color w:val="FF0000"/>
                <w:sz w:val="22"/>
              </w:rPr>
            </w:pPr>
            <w:r w:rsidRPr="00E951AC">
              <w:rPr>
                <w:rFonts w:hAnsi="HG丸ｺﾞｼｯｸM-PRO"/>
                <w:noProof/>
                <w:color w:val="FF0000"/>
                <w:sz w:val="22"/>
              </w:rPr>
              <mc:AlternateContent>
                <mc:Choice Requires="wpg">
                  <w:drawing>
                    <wp:anchor distT="0" distB="0" distL="114300" distR="114300" simplePos="0" relativeHeight="252359680" behindDoc="0" locked="0" layoutInCell="1" allowOverlap="1" wp14:anchorId="3ECDC37A" wp14:editId="76D0F70F">
                      <wp:simplePos x="0" y="0"/>
                      <wp:positionH relativeFrom="column">
                        <wp:posOffset>25400</wp:posOffset>
                      </wp:positionH>
                      <wp:positionV relativeFrom="paragraph">
                        <wp:posOffset>1327785</wp:posOffset>
                      </wp:positionV>
                      <wp:extent cx="1612900" cy="993140"/>
                      <wp:effectExtent l="0" t="0" r="6350" b="0"/>
                      <wp:wrapNone/>
                      <wp:docPr id="1500015704" name="グループ化 3">
                        <a:extLst xmlns:a="http://schemas.openxmlformats.org/drawingml/2006/main">
                          <a:ext uri="{FF2B5EF4-FFF2-40B4-BE49-F238E27FC236}">
                            <a16:creationId xmlns:a16="http://schemas.microsoft.com/office/drawing/2014/main" id="{52CA5B13-7052-8E90-B79A-63DB964903CD}"/>
                          </a:ext>
                        </a:extLst>
                      </wp:docPr>
                      <wp:cNvGraphicFramePr/>
                      <a:graphic xmlns:a="http://schemas.openxmlformats.org/drawingml/2006/main">
                        <a:graphicData uri="http://schemas.microsoft.com/office/word/2010/wordprocessingGroup">
                          <wpg:wgp>
                            <wpg:cNvGrpSpPr/>
                            <wpg:grpSpPr>
                              <a:xfrm>
                                <a:off x="0" y="0"/>
                                <a:ext cx="1612900" cy="993140"/>
                                <a:chOff x="2333185" y="0"/>
                                <a:chExt cx="4461271" cy="2508019"/>
                              </a:xfrm>
                            </wpg:grpSpPr>
                            <pic:pic xmlns:pic="http://schemas.openxmlformats.org/drawingml/2006/picture">
                              <pic:nvPicPr>
                                <pic:cNvPr id="1500015706" name="図 1500015706">
                                  <a:extLst>
                                    <a:ext uri="{FF2B5EF4-FFF2-40B4-BE49-F238E27FC236}">
                                      <a16:creationId xmlns:a16="http://schemas.microsoft.com/office/drawing/2014/main" id="{49A72110-AF8C-E4A4-7FDB-298C574B7E53}"/>
                                    </a:ext>
                                  </a:extLst>
                                </pic:cNvPr>
                                <pic:cNvPicPr>
                                  <a:picLocks noChangeAspect="1"/>
                                </pic:cNvPicPr>
                              </pic:nvPicPr>
                              <pic:blipFill>
                                <a:blip r:embed="rId128">
                                  <a:extLst>
                                    <a:ext uri="{28A0092B-C50C-407E-A947-70E740481C1C}">
                                      <a14:useLocalDpi xmlns:a14="http://schemas.microsoft.com/office/drawing/2010/main"/>
                                    </a:ext>
                                  </a:extLst>
                                </a:blip>
                                <a:stretch>
                                  <a:fillRect/>
                                </a:stretch>
                              </pic:blipFill>
                              <pic:spPr>
                                <a:xfrm>
                                  <a:off x="2333185" y="0"/>
                                  <a:ext cx="4461271" cy="2508019"/>
                                </a:xfrm>
                                <a:prstGeom prst="rect">
                                  <a:avLst/>
                                </a:prstGeom>
                                <a:solidFill>
                                  <a:schemeClr val="bg1"/>
                                </a:solidFill>
                                <a:ln>
                                  <a:noFill/>
                                </a:ln>
                                <a:effectLst/>
                              </pic:spPr>
                            </pic:pic>
                            <wps:wsp>
                              <wps:cNvPr id="1500015707" name="テキスト ボックス 18">
                                <a:extLst>
                                  <a:ext uri="{FF2B5EF4-FFF2-40B4-BE49-F238E27FC236}">
                                    <a16:creationId xmlns:a16="http://schemas.microsoft.com/office/drawing/2014/main" id="{1C38F370-A589-B197-8FE5-522E3D7946C9}"/>
                                  </a:ext>
                                </a:extLst>
                              </wps:cNvPr>
                              <wps:cNvSpPr txBox="1"/>
                              <wps:spPr>
                                <a:xfrm>
                                  <a:off x="2391365" y="1654889"/>
                                  <a:ext cx="1856300" cy="773559"/>
                                </a:xfrm>
                                <a:prstGeom prst="rect">
                                  <a:avLst/>
                                </a:prstGeom>
                                <a:solidFill>
                                  <a:schemeClr val="bg1"/>
                                </a:solidFill>
                                <a:ln>
                                  <a:solidFill>
                                    <a:schemeClr val="tx1"/>
                                  </a:solidFill>
                                </a:ln>
                              </wps:spPr>
                              <wps:txbx>
                                <w:txbxContent>
                                  <w:p w14:paraId="30D80843"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22"/>
                                      </w:rPr>
                                    </w:pPr>
                                    <w:r w:rsidRPr="007D6686">
                                      <w:rPr>
                                        <w:rFonts w:ascii="HG丸ｺﾞｼｯｸM-PRO" w:eastAsia="HG丸ｺﾞｼｯｸM-PRO" w:hAnsi="HG丸ｺﾞｼｯｸM-PRO" w:cstheme="minorBidi" w:hint="eastAsia"/>
                                        <w:color w:val="000000" w:themeColor="text1"/>
                                        <w:kern w:val="24"/>
                                        <w:sz w:val="18"/>
                                        <w:szCs w:val="20"/>
                                      </w:rPr>
                                      <w:t>矢板測定</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ECDC37A" id="グループ化 3" o:spid="_x0000_s1370" style="position:absolute;left:0;text-align:left;margin-left:2pt;margin-top:104.55pt;width:127pt;height:78.2pt;z-index:252359680;mso-position-horizontal-relative:text;mso-position-vertical-relative:text;mso-width-relative:margin;mso-height-relative:margin" coordorigin="23331" coordsize="44612,25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&#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">
                      <v:shape id="図 1500015706" o:spid="_x0000_s1371" type="#_x0000_t75" style="position:absolute;left:23331;width:44613;height:25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" filled="t" fillcolor="white [3212]">
                        <v:imagedata r:id="rId129" o:title=""/>
                      </v:shape>
                      <v:shape id="テキスト ボックス 18" o:spid="_x0000_s1372" type="#_x0000_t202" style="position:absolute;left:23913;top:16548;width:18563;height:7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" fillcolor="white [3212]" strokecolor="black [3213]">
                        <v:textbox>
                          <w:txbxContent>
                            <w:p w14:paraId="30D80843"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22"/>
                                </w:rPr>
                              </w:pPr>
                              <w:r w:rsidRPr="007D6686">
                                <w:rPr>
                                  <w:rFonts w:ascii="HG丸ｺﾞｼｯｸM-PRO" w:eastAsia="HG丸ｺﾞｼｯｸM-PRO" w:hAnsi="HG丸ｺﾞｼｯｸM-PRO" w:cstheme="minorBidi" w:hint="eastAsia"/>
                                  <w:color w:val="000000" w:themeColor="text1"/>
                                  <w:kern w:val="24"/>
                                  <w:sz w:val="18"/>
                                  <w:szCs w:val="20"/>
                                </w:rPr>
                                <w:t>矢板測定</w:t>
                              </w:r>
                            </w:p>
                          </w:txbxContent>
                        </v:textbox>
                      </v:shape>
                    </v:group>
                  </w:pict>
                </mc:Fallback>
              </mc:AlternateContent>
            </w:r>
            <w:r w:rsidRPr="00E951AC">
              <w:rPr>
                <w:rFonts w:hAnsi="HG丸ｺﾞｼｯｸM-PRO"/>
                <w:noProof/>
                <w:color w:val="FF0000"/>
                <w:sz w:val="22"/>
              </w:rPr>
              <mc:AlternateContent>
                <mc:Choice Requires="wpg">
                  <w:drawing>
                    <wp:anchor distT="0" distB="0" distL="114300" distR="114300" simplePos="0" relativeHeight="252360704" behindDoc="0" locked="0" layoutInCell="1" allowOverlap="1" wp14:anchorId="49A2EF30" wp14:editId="0ABEDE48">
                      <wp:simplePos x="0" y="0"/>
                      <wp:positionH relativeFrom="column">
                        <wp:posOffset>51435</wp:posOffset>
                      </wp:positionH>
                      <wp:positionV relativeFrom="paragraph">
                        <wp:posOffset>93980</wp:posOffset>
                      </wp:positionV>
                      <wp:extent cx="1587500" cy="1199515"/>
                      <wp:effectExtent l="0" t="0" r="0" b="635"/>
                      <wp:wrapNone/>
                      <wp:docPr id="1500015708" name="グループ化 4">
                        <a:extLst xmlns:a="http://schemas.openxmlformats.org/drawingml/2006/main">
                          <a:ext uri="{FF2B5EF4-FFF2-40B4-BE49-F238E27FC236}">
                            <a16:creationId xmlns:a16="http://schemas.microsoft.com/office/drawing/2014/main" id="{DD7B9EC7-C92F-4CD2-8FCF-A196C1D1E041}"/>
                          </a:ext>
                        </a:extLst>
                      </wp:docPr>
                      <wp:cNvGraphicFramePr/>
                      <a:graphic xmlns:a="http://schemas.openxmlformats.org/drawingml/2006/main">
                        <a:graphicData uri="http://schemas.microsoft.com/office/word/2010/wordprocessingGroup">
                          <wpg:wgp>
                            <wpg:cNvGrpSpPr/>
                            <wpg:grpSpPr>
                              <a:xfrm>
                                <a:off x="0" y="0"/>
                                <a:ext cx="1587500" cy="1199515"/>
                                <a:chOff x="0" y="0"/>
                                <a:chExt cx="2285577" cy="1630529"/>
                              </a:xfrm>
                            </wpg:grpSpPr>
                            <pic:pic xmlns:pic="http://schemas.openxmlformats.org/drawingml/2006/picture">
                              <pic:nvPicPr>
                                <pic:cNvPr id="1500015709" name="図 1500015709">
                                  <a:extLst>
                                    <a:ext uri="{FF2B5EF4-FFF2-40B4-BE49-F238E27FC236}">
                                      <a16:creationId xmlns:a16="http://schemas.microsoft.com/office/drawing/2014/main" id="{7D8C04E6-9A56-D3EC-969F-C43C41B9EEF9}"/>
                                    </a:ext>
                                  </a:extLst>
                                </pic:cNvPr>
                                <pic:cNvPicPr>
                                  <a:picLocks noChangeAspect="1"/>
                                </pic:cNvPicPr>
                              </pic:nvPicPr>
                              <pic:blipFill rotWithShape="1">
                                <a:blip r:embed="rId130" cstate="print">
                                  <a:extLst>
                                    <a:ext uri="{28A0092B-C50C-407E-A947-70E740481C1C}">
                                      <a14:useLocalDpi xmlns:a14="http://schemas.microsoft.com/office/drawing/2010/main"/>
                                    </a:ext>
                                  </a:extLst>
                                </a:blip>
                                <a:srcRect/>
                                <a:stretch/>
                              </pic:blipFill>
                              <pic:spPr>
                                <a:xfrm>
                                  <a:off x="0" y="0"/>
                                  <a:ext cx="2285577" cy="1630529"/>
                                </a:xfrm>
                                <a:prstGeom prst="rect">
                                  <a:avLst/>
                                </a:prstGeom>
                                <a:solidFill>
                                  <a:schemeClr val="bg1"/>
                                </a:solidFill>
                                <a:ln>
                                  <a:noFill/>
                                </a:ln>
                                <a:effectLst/>
                              </pic:spPr>
                            </pic:pic>
                            <wps:wsp>
                              <wps:cNvPr id="1500015710" name="テキスト ボックス 19">
                                <a:extLst>
                                  <a:ext uri="{FF2B5EF4-FFF2-40B4-BE49-F238E27FC236}">
                                    <a16:creationId xmlns:a16="http://schemas.microsoft.com/office/drawing/2014/main" id="{DBDA46D6-C1C3-43CB-FE46-6A2542C4E452}"/>
                                  </a:ext>
                                </a:extLst>
                              </wps:cNvPr>
                              <wps:cNvSpPr txBox="1"/>
                              <wps:spPr>
                                <a:xfrm>
                                  <a:off x="16102" y="1195740"/>
                                  <a:ext cx="962125" cy="400266"/>
                                </a:xfrm>
                                <a:prstGeom prst="rect">
                                  <a:avLst/>
                                </a:prstGeom>
                                <a:solidFill>
                                  <a:schemeClr val="bg1"/>
                                </a:solidFill>
                                <a:ln>
                                  <a:noFill/>
                                </a:ln>
                                <a:effectLst/>
                              </wps:spPr>
                              <wps:txbx>
                                <w:txbxContent>
                                  <w:p w14:paraId="6AC1BE9D"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12"/>
                                      </w:rPr>
                                    </w:pPr>
                                    <w:r w:rsidRPr="007D6686">
                                      <w:rPr>
                                        <w:rFonts w:ascii="HG丸ｺﾞｼｯｸM-PRO" w:eastAsia="HG丸ｺﾞｼｯｸM-PRO" w:hAnsi="HG丸ｺﾞｼｯｸM-PRO" w:cstheme="minorBidi" w:hint="eastAsia"/>
                                        <w:color w:val="000000" w:themeColor="text1"/>
                                        <w:kern w:val="24"/>
                                        <w:sz w:val="18"/>
                                        <w:szCs w:val="36"/>
                                      </w:rPr>
                                      <w:t>測定機械</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9A2EF30" id="グループ化 4" o:spid="_x0000_s1373" style="position:absolute;left:0;text-align:left;margin-left:4.05pt;margin-top:7.4pt;width:125pt;height:94.45pt;z-index:252360704;mso-position-horizontal-relative:text;mso-position-vertical-relative:text;mso-width-relative:margin;mso-height-relative:margin" coordsize="22855,163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">
                      <v:shape id="図 1500015709" o:spid="_x0000_s1374" type="#_x0000_t75" style="position:absolute;width:22855;height:16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" filled="t" fillcolor="white [3212]">
                        <v:imagedata r:id="rId131" o:title=""/>
                      </v:shape>
                      <v:shape id="_x0000_s1375" type="#_x0000_t202" style="position:absolute;left:161;top:11957;width:9621;height:4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" fillcolor="white [3212]" stroked="f">
                        <v:textbox>
                          <w:txbxContent>
                            <w:p w14:paraId="6AC1BE9D" w14:textId="77777777" w:rsidR="00B867A9" w:rsidRPr="007D6686" w:rsidRDefault="00B867A9" w:rsidP="00C03E87">
                              <w:pPr>
                                <w:pStyle w:val="Web"/>
                                <w:spacing w:before="0" w:beforeAutospacing="0" w:after="0" w:afterAutospacing="0"/>
                                <w:rPr>
                                  <w:rFonts w:ascii="HG丸ｺﾞｼｯｸM-PRO" w:eastAsia="HG丸ｺﾞｼｯｸM-PRO" w:hAnsi="HG丸ｺﾞｼｯｸM-PRO"/>
                                  <w:sz w:val="12"/>
                                </w:rPr>
                              </w:pPr>
                              <w:r w:rsidRPr="007D6686">
                                <w:rPr>
                                  <w:rFonts w:ascii="HG丸ｺﾞｼｯｸM-PRO" w:eastAsia="HG丸ｺﾞｼｯｸM-PRO" w:hAnsi="HG丸ｺﾞｼｯｸM-PRO" w:cstheme="minorBidi" w:hint="eastAsia"/>
                                  <w:color w:val="000000" w:themeColor="text1"/>
                                  <w:kern w:val="24"/>
                                  <w:sz w:val="18"/>
                                  <w:szCs w:val="36"/>
                                </w:rPr>
                                <w:t>測定機械</w:t>
                              </w:r>
                            </w:p>
                          </w:txbxContent>
                        </v:textbox>
                      </v:shape>
                    </v:group>
                  </w:pict>
                </mc:Fallback>
              </mc:AlternateContent>
            </w:r>
          </w:p>
        </w:tc>
      </w:tr>
    </w:tbl>
    <w:p w14:paraId="0AE0368E" w14:textId="77777777" w:rsidR="00C03E87" w:rsidRPr="00E951AC" w:rsidRDefault="00C03E87" w:rsidP="00C03E87"/>
    <w:p w14:paraId="5699A101" w14:textId="77777777" w:rsidR="00C03E87" w:rsidRPr="00E951AC" w:rsidRDefault="00C03E87" w:rsidP="00C03E87"/>
    <w:p w14:paraId="5EC295C5" w14:textId="77777777" w:rsidR="00C03E87" w:rsidRDefault="00C03E87" w:rsidP="00C03E87">
      <w:pPr>
        <w:ind w:leftChars="150" w:left="315" w:firstLineChars="100" w:firstLine="210"/>
        <w:rPr>
          <w:rFonts w:hAnsi="HG丸ｺﾞｼｯｸM-PRO"/>
          <w:color w:val="000000" w:themeColor="text1"/>
        </w:rPr>
      </w:pPr>
    </w:p>
    <w:p w14:paraId="69F87F21" w14:textId="77777777" w:rsidR="00C03E87" w:rsidRDefault="00C03E87" w:rsidP="00C03E87">
      <w:r>
        <w:br w:type="page"/>
      </w:r>
    </w:p>
    <w:p w14:paraId="7D3209A6" w14:textId="77777777" w:rsidR="00C03E87" w:rsidRDefault="00C03E87" w:rsidP="00C03E87">
      <w:pPr>
        <w:ind w:leftChars="150" w:left="315" w:firstLineChars="100" w:firstLine="210"/>
        <w:rPr>
          <w:rFonts w:hAnsi="HG丸ｺﾞｼｯｸM-PRO"/>
          <w:color w:val="000000" w:themeColor="text1"/>
        </w:rPr>
      </w:pPr>
    </w:p>
    <w:p w14:paraId="03A91E65" w14:textId="77777777" w:rsidR="00C03E87" w:rsidRPr="00787D30" w:rsidRDefault="00C03E87" w:rsidP="00C03E87">
      <w:pPr>
        <w:ind w:leftChars="150" w:left="315" w:firstLineChars="100" w:firstLine="210"/>
        <w:rPr>
          <w:rFonts w:hAnsi="HG丸ｺﾞｼｯｸM-PRO"/>
          <w:color w:val="000000" w:themeColor="text1"/>
        </w:rPr>
      </w:pPr>
      <w:r>
        <w:rPr>
          <w:rFonts w:hAnsi="HG丸ｺﾞｼｯｸM-PRO"/>
          <w:noProof/>
          <w:color w:val="000000" w:themeColor="text1"/>
        </w:rPr>
        <w:drawing>
          <wp:inline distT="0" distB="0" distL="0" distR="0" wp14:anchorId="57621B77" wp14:editId="073D3476">
            <wp:extent cx="5635256" cy="4401879"/>
            <wp:effectExtent l="76200" t="57150" r="80010" b="113030"/>
            <wp:docPr id="6" name="図表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2" r:lo="rId133" r:qs="rId134" r:cs="rId135"/>
              </a:graphicData>
            </a:graphic>
          </wp:inline>
        </w:drawing>
      </w:r>
    </w:p>
    <w:p w14:paraId="09FFAA30" w14:textId="77777777" w:rsidR="00C03E87" w:rsidRPr="00432B76" w:rsidRDefault="00C03E87" w:rsidP="00C03E87">
      <w:pPr>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099584" behindDoc="0" locked="0" layoutInCell="1" allowOverlap="1" wp14:anchorId="32140AFD" wp14:editId="45F657AA">
                <wp:simplePos x="0" y="0"/>
                <wp:positionH relativeFrom="column">
                  <wp:posOffset>2328545</wp:posOffset>
                </wp:positionH>
                <wp:positionV relativeFrom="paragraph">
                  <wp:posOffset>153035</wp:posOffset>
                </wp:positionV>
                <wp:extent cx="1704975" cy="876300"/>
                <wp:effectExtent l="57150" t="38100" r="66675" b="95250"/>
                <wp:wrapNone/>
                <wp:docPr id="43" name="円/楕円 4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25BA89CB" w14:textId="77777777" w:rsidR="00F933E5" w:rsidRPr="00F1446D" w:rsidRDefault="00F933E5" w:rsidP="00C03E87">
                            <w:pPr>
                              <w:jc w:val="center"/>
                              <w:rPr>
                                <w:rFonts w:hAnsi="HG丸ｺﾞｼｯｸM-PRO"/>
                                <w:sz w:val="22"/>
                              </w:rPr>
                            </w:pPr>
                            <w:r w:rsidRPr="00F1446D">
                              <w:rPr>
                                <w:rFonts w:hAnsi="HG丸ｺﾞｼｯｸM-PRO" w:hint="eastAsia"/>
                                <w:sz w:val="22"/>
                              </w:rPr>
                              <w:t>維持管理ニーズ</w:t>
                            </w:r>
                          </w:p>
                          <w:p w14:paraId="0044F4C9" w14:textId="77777777" w:rsidR="00F933E5" w:rsidRPr="00F1446D" w:rsidRDefault="00F933E5" w:rsidP="00C03E87">
                            <w:pPr>
                              <w:jc w:val="center"/>
                              <w:rPr>
                                <w:rFonts w:hAnsi="HG丸ｺﾞｼｯｸM-PRO"/>
                                <w:sz w:val="22"/>
                              </w:rPr>
                            </w:pPr>
                            <w:r w:rsidRPr="00F1446D">
                              <w:rPr>
                                <w:rFonts w:hAnsi="HG丸ｺﾞｼｯｸM-PRO" w:hint="eastAsia"/>
                                <w:sz w:val="22"/>
                              </w:rPr>
                              <w:t>の整理・抽出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140AFD" id="円/楕円 43" o:spid="_x0000_s1376" style="position:absolute;left:0;text-align:left;margin-left:183.35pt;margin-top:12.05pt;width:134.25pt;height:69pt;z-index:25209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" fillcolor="#a7bfde [1620]" strokecolor="#4579b8 [3044]">
                <v:fill color2="#e4ecf5 [500]" rotate="t" angle="180" colors="0 #a3c4ff;22938f #bfd5ff;1 #e5eeff" focus="100%" type="gradient"/>
                <v:shadow on="t" color="black" opacity="24903f" origin=",.5" offset="0,.55556mm"/>
                <v:textbox>
                  <w:txbxContent>
                    <w:p w14:paraId="25BA89CB" w14:textId="77777777" w:rsidR="00F933E5" w:rsidRPr="00F1446D" w:rsidRDefault="00F933E5" w:rsidP="00C03E87">
                      <w:pPr>
                        <w:jc w:val="center"/>
                        <w:rPr>
                          <w:rFonts w:hAnsi="HG丸ｺﾞｼｯｸM-PRO"/>
                          <w:sz w:val="22"/>
                        </w:rPr>
                      </w:pPr>
                      <w:r w:rsidRPr="00F1446D">
                        <w:rPr>
                          <w:rFonts w:hAnsi="HG丸ｺﾞｼｯｸM-PRO" w:hint="eastAsia"/>
                          <w:sz w:val="22"/>
                        </w:rPr>
                        <w:t>維持管理ニーズ</w:t>
                      </w:r>
                    </w:p>
                    <w:p w14:paraId="0044F4C9" w14:textId="77777777" w:rsidR="00F933E5" w:rsidRPr="00F1446D" w:rsidRDefault="00F933E5" w:rsidP="00C03E87">
                      <w:pPr>
                        <w:jc w:val="center"/>
                        <w:rPr>
                          <w:rFonts w:hAnsi="HG丸ｺﾞｼｯｸM-PRO"/>
                          <w:sz w:val="22"/>
                        </w:rPr>
                      </w:pPr>
                      <w:r w:rsidRPr="00F1446D">
                        <w:rPr>
                          <w:rFonts w:hAnsi="HG丸ｺﾞｼｯｸM-PRO" w:hint="eastAsia"/>
                          <w:sz w:val="22"/>
                        </w:rPr>
                        <w:t>の整理・抽出</w:t>
                      </w:r>
                    </w:p>
                  </w:txbxContent>
                </v:textbox>
              </v:oval>
            </w:pict>
          </mc:Fallback>
        </mc:AlternateContent>
      </w:r>
    </w:p>
    <w:p w14:paraId="3030AE55" w14:textId="77777777" w:rsidR="00C03E87" w:rsidRDefault="00C03E87" w:rsidP="00C03E87">
      <w:pPr>
        <w:ind w:leftChars="150" w:left="315" w:firstLineChars="100" w:firstLine="210"/>
        <w:rPr>
          <w:rFonts w:hAnsi="HG丸ｺﾞｼｯｸM-PRO"/>
          <w:color w:val="000000" w:themeColor="text1"/>
        </w:rPr>
      </w:pPr>
    </w:p>
    <w:p w14:paraId="569CC3E0" w14:textId="77777777" w:rsidR="00C03E87" w:rsidRDefault="00C03E87" w:rsidP="00C03E87">
      <w:pPr>
        <w:ind w:leftChars="150" w:left="315" w:firstLineChars="100" w:firstLine="210"/>
        <w:rPr>
          <w:rFonts w:hAnsi="HG丸ｺﾞｼｯｸM-PRO"/>
          <w:color w:val="000000" w:themeColor="text1"/>
        </w:rPr>
      </w:pPr>
    </w:p>
    <w:p w14:paraId="57134FC6" w14:textId="77777777" w:rsidR="00C03E87" w:rsidRDefault="00C03E87" w:rsidP="00C03E87">
      <w:pPr>
        <w:ind w:leftChars="150" w:left="315" w:firstLineChars="100" w:firstLine="210"/>
        <w:rPr>
          <w:rFonts w:hAnsi="HG丸ｺﾞｼｯｸM-PRO"/>
          <w:color w:val="000000" w:themeColor="text1"/>
        </w:rPr>
      </w:pPr>
      <w:r>
        <w:rPr>
          <w:rFonts w:hAnsi="HG丸ｺﾞｼｯｸM-PRO" w:hint="eastAsia"/>
          <w:noProof/>
          <w:color w:val="000000" w:themeColor="text1"/>
        </w:rPr>
        <mc:AlternateContent>
          <mc:Choice Requires="wps">
            <w:drawing>
              <wp:anchor distT="0" distB="0" distL="114300" distR="114300" simplePos="0" relativeHeight="252107776" behindDoc="0" locked="0" layoutInCell="1" allowOverlap="1" wp14:anchorId="168DE0BD" wp14:editId="5BF36D2E">
                <wp:simplePos x="0" y="0"/>
                <wp:positionH relativeFrom="column">
                  <wp:posOffset>375920</wp:posOffset>
                </wp:positionH>
                <wp:positionV relativeFrom="paragraph">
                  <wp:posOffset>1737995</wp:posOffset>
                </wp:positionV>
                <wp:extent cx="1395095" cy="552450"/>
                <wp:effectExtent l="57150" t="38100" r="71755" b="95250"/>
                <wp:wrapNone/>
                <wp:docPr id="62" name="テキスト ボックス 62"/>
                <wp:cNvGraphicFramePr/>
                <a:graphic xmlns:a="http://schemas.openxmlformats.org/drawingml/2006/main">
                  <a:graphicData uri="http://schemas.microsoft.com/office/word/2010/wordprocessingShape">
                    <wps:wsp>
                      <wps:cNvSpPr txBox="1"/>
                      <wps:spPr>
                        <a:xfrm>
                          <a:off x="0" y="0"/>
                          <a:ext cx="1395095" cy="552450"/>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706F73CC" w14:textId="77777777" w:rsidR="00F933E5" w:rsidRDefault="00F933E5" w:rsidP="00C03E87">
                            <w:pPr>
                              <w:jc w:val="center"/>
                              <w:rPr>
                                <w:rFonts w:hAnsi="HG丸ｺﾞｼｯｸM-PRO"/>
                              </w:rPr>
                            </w:pPr>
                            <w:r>
                              <w:rPr>
                                <w:rFonts w:hAnsi="HG丸ｺﾞｼｯｸM-PRO" w:hint="eastAsia"/>
                              </w:rPr>
                              <w:t>新技術の評価</w:t>
                            </w:r>
                          </w:p>
                          <w:p w14:paraId="7EBA3C76" w14:textId="77777777" w:rsidR="00F933E5" w:rsidRPr="00FC25EE" w:rsidRDefault="00F933E5" w:rsidP="00C03E87">
                            <w:pPr>
                              <w:jc w:val="center"/>
                              <w:rPr>
                                <w:rFonts w:hAnsi="HG丸ｺﾞｼｯｸM-PRO"/>
                              </w:rPr>
                            </w:pPr>
                            <w:r>
                              <w:rPr>
                                <w:rFonts w:hAnsi="HG丸ｺﾞｼｯｸM-PRO" w:hint="eastAsia"/>
                              </w:rPr>
                              <w:t>（学識経験者等）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DE0BD" id="テキスト ボックス 62" o:spid="_x0000_s1377" type="#_x0000_t202" style="position:absolute;left:0;text-align:left;margin-left:29.6pt;margin-top:136.85pt;width:109.85pt;height:43.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" fillcolor="#dfa7a6 [1621]" strokecolor="#bc4542 [3045]">
                <v:fill color2="#f5e4e4 [501]" rotate="t" angle="180" colors="0 #ffa2a1;22938f #ffbebd;1 #ffe5e5" focus="100%" type="gradient"/>
                <v:shadow on="t" color="black" opacity="24903f" origin=",.5" offset="0,.55556mm"/>
                <v:textbox>
                  <w:txbxContent>
                    <w:p w14:paraId="706F73CC" w14:textId="77777777" w:rsidR="00F933E5" w:rsidRDefault="00F933E5" w:rsidP="00C03E87">
                      <w:pPr>
                        <w:jc w:val="center"/>
                        <w:rPr>
                          <w:rFonts w:hAnsi="HG丸ｺﾞｼｯｸM-PRO"/>
                        </w:rPr>
                      </w:pPr>
                      <w:r>
                        <w:rPr>
                          <w:rFonts w:hAnsi="HG丸ｺﾞｼｯｸM-PRO" w:hint="eastAsia"/>
                        </w:rPr>
                        <w:t>新技術の評価</w:t>
                      </w:r>
                    </w:p>
                    <w:p w14:paraId="7EBA3C76" w14:textId="77777777" w:rsidR="00F933E5" w:rsidRPr="00FC25EE" w:rsidRDefault="00F933E5" w:rsidP="00C03E87">
                      <w:pPr>
                        <w:jc w:val="center"/>
                        <w:rPr>
                          <w:rFonts w:hAnsi="HG丸ｺﾞｼｯｸM-PRO"/>
                        </w:rPr>
                      </w:pPr>
                      <w:r>
                        <w:rPr>
                          <w:rFonts w:hAnsi="HG丸ｺﾞｼｯｸM-PRO" w:hint="eastAsia"/>
                        </w:rPr>
                        <w:t>（学識経験者等）</w:t>
                      </w:r>
                    </w:p>
                  </w:txbxContent>
                </v:textbox>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8800" behindDoc="0" locked="0" layoutInCell="1" allowOverlap="1" wp14:anchorId="24B0523B" wp14:editId="1B4F7714">
                <wp:simplePos x="0" y="0"/>
                <wp:positionH relativeFrom="column">
                  <wp:posOffset>1777365</wp:posOffset>
                </wp:positionH>
                <wp:positionV relativeFrom="paragraph">
                  <wp:posOffset>1833245</wp:posOffset>
                </wp:positionV>
                <wp:extent cx="381000" cy="342265"/>
                <wp:effectExtent l="57150" t="38100" r="38100" b="95885"/>
                <wp:wrapNone/>
                <wp:docPr id="16" name="右矢印 16"/>
                <wp:cNvGraphicFramePr/>
                <a:graphic xmlns:a="http://schemas.openxmlformats.org/drawingml/2006/main">
                  <a:graphicData uri="http://schemas.microsoft.com/office/word/2010/wordprocessingShape">
                    <wps:wsp>
                      <wps:cNvSpPr/>
                      <wps:spPr>
                        <a:xfrm>
                          <a:off x="0" y="0"/>
                          <a:ext cx="381000" cy="342265"/>
                        </a:xfrm>
                        <a:prstGeom prst="rightArrow">
                          <a:avLst/>
                        </a:prstGeom>
                        <a:ln/>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 w14:anchorId="53FD8462" id="右矢印 16" o:spid="_x0000_s1026" type="#_x0000_t13" style="position:absolute;margin-left:139.95pt;margin-top:144.35pt;width:30pt;height:26.9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" adj="11898" fillcolor="#dfa7a6 [1621]" strokecolor="#bc4542 [3045]">
                <v:fill color2="#f5e4e4 [501]" rotate="t" angle="180" colors="0 #ffa2a1;22938f #ffbebd;1 #ffe5e5"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1632" behindDoc="0" locked="0" layoutInCell="1" allowOverlap="1" wp14:anchorId="52980558" wp14:editId="2D11DAF6">
                <wp:simplePos x="0" y="0"/>
                <wp:positionH relativeFrom="column">
                  <wp:posOffset>2328545</wp:posOffset>
                </wp:positionH>
                <wp:positionV relativeFrom="paragraph">
                  <wp:posOffset>1414145</wp:posOffset>
                </wp:positionV>
                <wp:extent cx="1704975" cy="876300"/>
                <wp:effectExtent l="57150" t="38100" r="66675" b="95250"/>
                <wp:wrapNone/>
                <wp:docPr id="15" name="円/楕円 15"/>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49AE83E9" w14:textId="77777777" w:rsidR="00F933E5" w:rsidRDefault="00F933E5" w:rsidP="00C03E87">
                            <w:pPr>
                              <w:jc w:val="center"/>
                              <w:rPr>
                                <w:rFonts w:hAnsi="HG丸ｺﾞｼｯｸM-PRO"/>
                                <w:sz w:val="22"/>
                              </w:rPr>
                            </w:pPr>
                            <w:r>
                              <w:rPr>
                                <w:rFonts w:hAnsi="HG丸ｺﾞｼｯｸM-PRO" w:hint="eastAsia"/>
                                <w:sz w:val="22"/>
                              </w:rPr>
                              <w:t>フィールド提供</w:t>
                            </w:r>
                          </w:p>
                          <w:p w14:paraId="47076406" w14:textId="77777777" w:rsidR="00F933E5" w:rsidRPr="00F1446D" w:rsidRDefault="00F933E5" w:rsidP="00C03E87">
                            <w:pPr>
                              <w:jc w:val="center"/>
                              <w:rPr>
                                <w:rFonts w:hAnsi="HG丸ｺﾞｼｯｸM-PRO"/>
                                <w:sz w:val="22"/>
                              </w:rPr>
                            </w:pPr>
                            <w:r>
                              <w:rPr>
                                <w:rFonts w:hAnsi="HG丸ｺﾞｼｯｸM-PRO" w:hint="eastAsia"/>
                                <w:sz w:val="22"/>
                              </w:rPr>
                              <w:t>現場検証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980558" id="円/楕円 15" o:spid="_x0000_s1378" style="position:absolute;left:0;text-align:left;margin-left:183.35pt;margin-top:111.35pt;width:134.25pt;height:69pt;z-index:25210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14:paraId="49AE83E9" w14:textId="77777777" w:rsidR="00F933E5" w:rsidRDefault="00F933E5" w:rsidP="00C03E87">
                      <w:pPr>
                        <w:jc w:val="center"/>
                        <w:rPr>
                          <w:rFonts w:hAnsi="HG丸ｺﾞｼｯｸM-PRO"/>
                          <w:sz w:val="22"/>
                        </w:rPr>
                      </w:pPr>
                      <w:r>
                        <w:rPr>
                          <w:rFonts w:hAnsi="HG丸ｺﾞｼｯｸM-PRO" w:hint="eastAsia"/>
                          <w:sz w:val="22"/>
                        </w:rPr>
                        <w:t>フィールド提供</w:t>
                      </w:r>
                    </w:p>
                    <w:p w14:paraId="47076406" w14:textId="77777777" w:rsidR="00F933E5" w:rsidRPr="00F1446D" w:rsidRDefault="00F933E5" w:rsidP="00C03E87">
                      <w:pPr>
                        <w:jc w:val="center"/>
                        <w:rPr>
                          <w:rFonts w:hAnsi="HG丸ｺﾞｼｯｸM-PRO"/>
                          <w:sz w:val="22"/>
                        </w:rPr>
                      </w:pPr>
                      <w:r>
                        <w:rPr>
                          <w:rFonts w:hAnsi="HG丸ｺﾞｼｯｸM-PRO" w:hint="eastAsia"/>
                          <w:sz w:val="22"/>
                        </w:rPr>
                        <w:t>現場検証</w:t>
                      </w:r>
                    </w:p>
                  </w:txbxContent>
                </v:textbox>
              </v:oval>
            </w:pict>
          </mc:Fallback>
        </mc:AlternateContent>
      </w:r>
      <w:r>
        <w:rPr>
          <w:rFonts w:hAnsi="HG丸ｺﾞｼｯｸM-PRO" w:hint="eastAsia"/>
          <w:noProof/>
          <w:color w:val="000000" w:themeColor="text1"/>
        </w:rPr>
        <mc:AlternateContent>
          <mc:Choice Requires="wps">
            <w:drawing>
              <wp:anchor distT="0" distB="0" distL="114300" distR="114300" simplePos="0" relativeHeight="252104704" behindDoc="0" locked="0" layoutInCell="1" allowOverlap="1" wp14:anchorId="2109C89D" wp14:editId="0F620030">
                <wp:simplePos x="0" y="0"/>
                <wp:positionH relativeFrom="column">
                  <wp:posOffset>1970405</wp:posOffset>
                </wp:positionH>
                <wp:positionV relativeFrom="paragraph">
                  <wp:posOffset>1202055</wp:posOffset>
                </wp:positionV>
                <wp:extent cx="457200" cy="485775"/>
                <wp:effectExtent l="19050" t="0" r="95250" b="66675"/>
                <wp:wrapNone/>
                <wp:docPr id="54" name="右矢印 54"/>
                <wp:cNvGraphicFramePr/>
                <a:graphic xmlns:a="http://schemas.openxmlformats.org/drawingml/2006/main">
                  <a:graphicData uri="http://schemas.microsoft.com/office/word/2010/wordprocessingShape">
                    <wps:wsp>
                      <wps:cNvSpPr/>
                      <wps:spPr>
                        <a:xfrm rot="1283615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22A34215" id="右矢印 54" o:spid="_x0000_s1026" type="#_x0000_t13" style="position:absolute;margin-left:155.15pt;margin-top:94.65pt;width:36pt;height:38.25pt;rotation:-9572457fd;z-index:252104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5728" behindDoc="0" locked="0" layoutInCell="1" allowOverlap="1" wp14:anchorId="3DADDA0D" wp14:editId="5192E96E">
                <wp:simplePos x="0" y="0"/>
                <wp:positionH relativeFrom="column">
                  <wp:posOffset>3967480</wp:posOffset>
                </wp:positionH>
                <wp:positionV relativeFrom="paragraph">
                  <wp:posOffset>1257935</wp:posOffset>
                </wp:positionV>
                <wp:extent cx="457200" cy="485775"/>
                <wp:effectExtent l="0" t="71438" r="61913" b="23812"/>
                <wp:wrapNone/>
                <wp:docPr id="55" name="右矢印 55"/>
                <wp:cNvGraphicFramePr/>
                <a:graphic xmlns:a="http://schemas.openxmlformats.org/drawingml/2006/main">
                  <a:graphicData uri="http://schemas.microsoft.com/office/word/2010/wordprocessingShape">
                    <wps:wsp>
                      <wps:cNvSpPr/>
                      <wps:spPr>
                        <a:xfrm rot="8069814">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22FA5921" id="右矢印 55" o:spid="_x0000_s1026" type="#_x0000_t13" style="position:absolute;margin-left:312.4pt;margin-top:99.05pt;width:36pt;height:38.25pt;rotation:8814389fd;z-index:25210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2656" behindDoc="0" locked="0" layoutInCell="1" allowOverlap="1" wp14:anchorId="0C121075" wp14:editId="2C0E16C5">
                <wp:simplePos x="0" y="0"/>
                <wp:positionH relativeFrom="column">
                  <wp:posOffset>604520</wp:posOffset>
                </wp:positionH>
                <wp:positionV relativeFrom="paragraph">
                  <wp:posOffset>461645</wp:posOffset>
                </wp:positionV>
                <wp:extent cx="1704975" cy="876300"/>
                <wp:effectExtent l="57150" t="38100" r="66675" b="95250"/>
                <wp:wrapNone/>
                <wp:docPr id="13" name="円/楕円 13"/>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019526FB" w14:textId="77777777" w:rsidR="00F933E5" w:rsidRDefault="00F933E5" w:rsidP="00C03E87">
                            <w:pPr>
                              <w:jc w:val="center"/>
                              <w:rPr>
                                <w:rFonts w:hAnsi="HG丸ｺﾞｼｯｸM-PRO"/>
                                <w:sz w:val="22"/>
                              </w:rPr>
                            </w:pPr>
                            <w:r>
                              <w:rPr>
                                <w:rFonts w:hAnsi="HG丸ｺﾞｼｯｸM-PRO" w:hint="eastAsia"/>
                                <w:sz w:val="22"/>
                              </w:rPr>
                              <w:t>新技術情報公表</w:t>
                            </w:r>
                          </w:p>
                          <w:p w14:paraId="520514C5" w14:textId="77777777" w:rsidR="00F933E5" w:rsidRPr="00F1446D" w:rsidRDefault="00F933E5" w:rsidP="00C03E87">
                            <w:pPr>
                              <w:jc w:val="center"/>
                              <w:rPr>
                                <w:rFonts w:hAnsi="HG丸ｺﾞｼｯｸM-PRO"/>
                                <w:sz w:val="22"/>
                              </w:rPr>
                            </w:pPr>
                            <w:r>
                              <w:rPr>
                                <w:rFonts w:hAnsi="HG丸ｺﾞｼｯｸM-PRO" w:hint="eastAsia"/>
                                <w:sz w:val="22"/>
                              </w:rPr>
                              <w:t>新技術活用促進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121075" id="円/楕円 13" o:spid="_x0000_s1379" style="position:absolute;left:0;text-align:left;margin-left:47.6pt;margin-top:36.35pt;width:134.25pt;height:69pt;z-index:252102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14:paraId="019526FB" w14:textId="77777777" w:rsidR="00F933E5" w:rsidRDefault="00F933E5" w:rsidP="00C03E87">
                      <w:pPr>
                        <w:jc w:val="center"/>
                        <w:rPr>
                          <w:rFonts w:hAnsi="HG丸ｺﾞｼｯｸM-PRO"/>
                          <w:sz w:val="22"/>
                        </w:rPr>
                      </w:pPr>
                      <w:r>
                        <w:rPr>
                          <w:rFonts w:hAnsi="HG丸ｺﾞｼｯｸM-PRO" w:hint="eastAsia"/>
                          <w:sz w:val="22"/>
                        </w:rPr>
                        <w:t>新技術情報公表</w:t>
                      </w:r>
                    </w:p>
                    <w:p w14:paraId="520514C5" w14:textId="77777777" w:rsidR="00F933E5" w:rsidRPr="00F1446D" w:rsidRDefault="00F933E5" w:rsidP="00C03E87">
                      <w:pPr>
                        <w:jc w:val="center"/>
                        <w:rPr>
                          <w:rFonts w:hAnsi="HG丸ｺﾞｼｯｸM-PRO"/>
                          <w:sz w:val="22"/>
                        </w:rPr>
                      </w:pPr>
                      <w:r>
                        <w:rPr>
                          <w:rFonts w:hAnsi="HG丸ｺﾞｼｯｸM-PRO" w:hint="eastAsia"/>
                          <w:sz w:val="22"/>
                        </w:rPr>
                        <w:t>新技術活用促進</w:t>
                      </w:r>
                    </w:p>
                  </w:txbxContent>
                </v:textbox>
              </v:oval>
            </w:pict>
          </mc:Fallback>
        </mc:AlternateContent>
      </w:r>
      <w:r>
        <w:rPr>
          <w:rFonts w:hAnsi="HG丸ｺﾞｼｯｸM-PRO" w:hint="eastAsia"/>
          <w:noProof/>
          <w:color w:val="000000" w:themeColor="text1"/>
        </w:rPr>
        <mc:AlternateContent>
          <mc:Choice Requires="wps">
            <w:drawing>
              <wp:anchor distT="0" distB="0" distL="114300" distR="114300" simplePos="0" relativeHeight="252100608" behindDoc="0" locked="0" layoutInCell="1" allowOverlap="1" wp14:anchorId="338C5B3C" wp14:editId="2A94D435">
                <wp:simplePos x="0" y="0"/>
                <wp:positionH relativeFrom="column">
                  <wp:posOffset>4043045</wp:posOffset>
                </wp:positionH>
                <wp:positionV relativeFrom="paragraph">
                  <wp:posOffset>471170</wp:posOffset>
                </wp:positionV>
                <wp:extent cx="1704975" cy="876300"/>
                <wp:effectExtent l="57150" t="38100" r="66675" b="95250"/>
                <wp:wrapNone/>
                <wp:docPr id="44" name="円/楕円 44"/>
                <wp:cNvGraphicFramePr/>
                <a:graphic xmlns:a="http://schemas.openxmlformats.org/drawingml/2006/main">
                  <a:graphicData uri="http://schemas.microsoft.com/office/word/2010/wordprocessingShape">
                    <wps:wsp>
                      <wps:cNvSpPr/>
                      <wps:spPr>
                        <a:xfrm>
                          <a:off x="0" y="0"/>
                          <a:ext cx="1704975" cy="876300"/>
                        </a:xfrm>
                        <a:prstGeom prst="ellipse">
                          <a:avLst/>
                        </a:prstGeom>
                        <a:ln/>
                      </wps:spPr>
                      <wps:style>
                        <a:lnRef idx="1">
                          <a:schemeClr val="accent1"/>
                        </a:lnRef>
                        <a:fillRef idx="2">
                          <a:schemeClr val="accent1"/>
                        </a:fillRef>
                        <a:effectRef idx="1">
                          <a:schemeClr val="accent1"/>
                        </a:effectRef>
                        <a:fontRef idx="minor">
                          <a:schemeClr val="dk1"/>
                        </a:fontRef>
                      </wps:style>
                      <wps:txbx>
                        <w:txbxContent>
                          <w:p w14:paraId="27FA9C24" w14:textId="77777777" w:rsidR="00F933E5" w:rsidRDefault="00F933E5" w:rsidP="00C03E87">
                            <w:pPr>
                              <w:jc w:val="center"/>
                              <w:rPr>
                                <w:rFonts w:hAnsi="HG丸ｺﾞｼｯｸM-PRO"/>
                                <w:sz w:val="22"/>
                              </w:rPr>
                            </w:pPr>
                            <w:r>
                              <w:rPr>
                                <w:rFonts w:hAnsi="HG丸ｺﾞｼｯｸM-PRO" w:hint="eastAsia"/>
                                <w:sz w:val="22"/>
                              </w:rPr>
                              <w:t>技術シーズ</w:t>
                            </w:r>
                          </w:p>
                          <w:p w14:paraId="5444D676" w14:textId="77777777" w:rsidR="00F933E5" w:rsidRPr="00F1446D" w:rsidRDefault="00F933E5" w:rsidP="00C03E87">
                            <w:pPr>
                              <w:jc w:val="center"/>
                              <w:rPr>
                                <w:rFonts w:hAnsi="HG丸ｺﾞｼｯｸM-PRO"/>
                                <w:sz w:val="22"/>
                              </w:rPr>
                            </w:pPr>
                            <w:r>
                              <w:rPr>
                                <w:rFonts w:hAnsi="HG丸ｺﾞｼｯｸM-PRO" w:hint="eastAsia"/>
                                <w:sz w:val="22"/>
                              </w:rPr>
                              <w:t>の公募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8C5B3C" id="円/楕円 44" o:spid="_x0000_s1380" style="position:absolute;left:0;text-align:left;margin-left:318.35pt;margin-top:37.1pt;width:134.25pt;height:69pt;z-index:25210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" fillcolor="#a7bfde [1620]" strokecolor="#4579b8 [3044]">
                <v:fill color2="#e4ecf5 [500]" rotate="t" angle="180" colors="0 #a3c4ff;22938f #bfd5ff;1 #e5eeff" focus="100%" type="gradient"/>
                <v:shadow on="t" color="black" opacity="24903f" origin=",.5" offset="0,.55556mm"/>
                <v:textbox>
                  <w:txbxContent>
                    <w:p w14:paraId="27FA9C24" w14:textId="77777777" w:rsidR="00F933E5" w:rsidRDefault="00F933E5" w:rsidP="00C03E87">
                      <w:pPr>
                        <w:jc w:val="center"/>
                        <w:rPr>
                          <w:rFonts w:hAnsi="HG丸ｺﾞｼｯｸM-PRO"/>
                          <w:sz w:val="22"/>
                        </w:rPr>
                      </w:pPr>
                      <w:r>
                        <w:rPr>
                          <w:rFonts w:hAnsi="HG丸ｺﾞｼｯｸM-PRO" w:hint="eastAsia"/>
                          <w:sz w:val="22"/>
                        </w:rPr>
                        <w:t>技術シーズ</w:t>
                      </w:r>
                    </w:p>
                    <w:p w14:paraId="5444D676" w14:textId="77777777" w:rsidR="00F933E5" w:rsidRPr="00F1446D" w:rsidRDefault="00F933E5" w:rsidP="00C03E87">
                      <w:pPr>
                        <w:jc w:val="center"/>
                        <w:rPr>
                          <w:rFonts w:hAnsi="HG丸ｺﾞｼｯｸM-PRO"/>
                          <w:sz w:val="22"/>
                        </w:rPr>
                      </w:pPr>
                      <w:r>
                        <w:rPr>
                          <w:rFonts w:hAnsi="HG丸ｺﾞｼｯｸM-PRO" w:hint="eastAsia"/>
                          <w:sz w:val="22"/>
                        </w:rPr>
                        <w:t>の公募</w:t>
                      </w:r>
                    </w:p>
                  </w:txbxContent>
                </v:textbox>
              </v:oval>
            </w:pict>
          </mc:Fallback>
        </mc:AlternateContent>
      </w:r>
      <w:r>
        <w:rPr>
          <w:rFonts w:hAnsi="HG丸ｺﾞｼｯｸM-PRO" w:hint="eastAsia"/>
          <w:noProof/>
          <w:color w:val="000000" w:themeColor="text1"/>
        </w:rPr>
        <mc:AlternateContent>
          <mc:Choice Requires="wps">
            <w:drawing>
              <wp:anchor distT="0" distB="0" distL="114300" distR="114300" simplePos="0" relativeHeight="252103680" behindDoc="0" locked="0" layoutInCell="1" allowOverlap="1" wp14:anchorId="2A9DACB4" wp14:editId="7DF738BF">
                <wp:simplePos x="0" y="0"/>
                <wp:positionH relativeFrom="column">
                  <wp:posOffset>3971290</wp:posOffset>
                </wp:positionH>
                <wp:positionV relativeFrom="paragraph">
                  <wp:posOffset>87630</wp:posOffset>
                </wp:positionV>
                <wp:extent cx="457200" cy="485775"/>
                <wp:effectExtent l="95250" t="38100" r="19050" b="28575"/>
                <wp:wrapNone/>
                <wp:docPr id="52" name="右矢印 52"/>
                <wp:cNvGraphicFramePr/>
                <a:graphic xmlns:a="http://schemas.openxmlformats.org/drawingml/2006/main">
                  <a:graphicData uri="http://schemas.microsoft.com/office/word/2010/wordprocessingShape">
                    <wps:wsp>
                      <wps:cNvSpPr/>
                      <wps:spPr>
                        <a:xfrm rot="2245706">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424BF3E0" id="右矢印 52" o:spid="_x0000_s1026" type="#_x0000_t13" style="position:absolute;margin-left:312.7pt;margin-top:6.9pt;width:36pt;height:38.25pt;rotation:2452910fd;z-index:25210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" adj="10800" fillcolor="#a7bfde [1620]" strokecolor="#4579b8 [3044]">
                <v:fill color2="#e4ecf5 [500]" rotate="t" angle="180" colors="0 #a3c4ff;22938f #bfd5ff;1 #e5eeff" focus="100%" type="gradient"/>
                <v:shadow on="t" color="black" opacity="24903f" origin=",.5" offset="0,.55556mm"/>
              </v:shape>
            </w:pict>
          </mc:Fallback>
        </mc:AlternateContent>
      </w:r>
      <w:r>
        <w:rPr>
          <w:rFonts w:hAnsi="HG丸ｺﾞｼｯｸM-PRO" w:hint="eastAsia"/>
          <w:noProof/>
          <w:color w:val="000000" w:themeColor="text1"/>
        </w:rPr>
        <mc:AlternateContent>
          <mc:Choice Requires="wps">
            <w:drawing>
              <wp:anchor distT="0" distB="0" distL="114300" distR="114300" simplePos="0" relativeHeight="252106752" behindDoc="0" locked="0" layoutInCell="1" allowOverlap="1" wp14:anchorId="104902E8" wp14:editId="5C013A26">
                <wp:simplePos x="0" y="0"/>
                <wp:positionH relativeFrom="column">
                  <wp:posOffset>1980565</wp:posOffset>
                </wp:positionH>
                <wp:positionV relativeFrom="paragraph">
                  <wp:posOffset>90805</wp:posOffset>
                </wp:positionV>
                <wp:extent cx="457200" cy="485775"/>
                <wp:effectExtent l="61912" t="0" r="0" b="100012"/>
                <wp:wrapNone/>
                <wp:docPr id="56" name="右矢印 56"/>
                <wp:cNvGraphicFramePr/>
                <a:graphic xmlns:a="http://schemas.openxmlformats.org/drawingml/2006/main">
                  <a:graphicData uri="http://schemas.microsoft.com/office/word/2010/wordprocessingShape">
                    <wps:wsp>
                      <wps:cNvSpPr/>
                      <wps:spPr>
                        <a:xfrm rot="18888902">
                          <a:off x="0" y="0"/>
                          <a:ext cx="457200" cy="485775"/>
                        </a:xfrm>
                        <a:prstGeom prst="rightArrow">
                          <a:avLst/>
                        </a:prstGeom>
                        <a:ln/>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607C37EE" id="右矢印 56" o:spid="_x0000_s1026" type="#_x0000_t13" style="position:absolute;margin-left:155.95pt;margin-top:7.15pt;width:36pt;height:38.25pt;rotation:-2961242fd;z-index:25210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" adj="10800" fillcolor="#a7bfde [1620]" strokecolor="#4579b8 [3044]">
                <v:fill color2="#e4ecf5 [500]" rotate="t" angle="180" colors="0 #a3c4ff;22938f #bfd5ff;1 #e5eeff" focus="100%" type="gradient"/>
                <v:shadow on="t" color="black" opacity="24903f" origin=",.5" offset="0,.55556mm"/>
              </v:shape>
            </w:pict>
          </mc:Fallback>
        </mc:AlternateContent>
      </w:r>
    </w:p>
    <w:p w14:paraId="1AE8523F" w14:textId="77777777" w:rsidR="00C03E87" w:rsidRDefault="00C03E87" w:rsidP="00C03E87">
      <w:pPr>
        <w:ind w:leftChars="150" w:left="315" w:firstLineChars="100" w:firstLine="210"/>
        <w:rPr>
          <w:rFonts w:hAnsi="HG丸ｺﾞｼｯｸM-PRO"/>
          <w:color w:val="000000" w:themeColor="text1"/>
        </w:rPr>
      </w:pPr>
    </w:p>
    <w:p w14:paraId="5DA80344" w14:textId="77777777" w:rsidR="00C03E87" w:rsidRDefault="00C03E87" w:rsidP="00C03E87">
      <w:pPr>
        <w:ind w:leftChars="150" w:left="315" w:firstLineChars="100" w:firstLine="210"/>
        <w:rPr>
          <w:rFonts w:hAnsi="HG丸ｺﾞｼｯｸM-PRO"/>
          <w:color w:val="000000" w:themeColor="text1"/>
        </w:rPr>
      </w:pPr>
    </w:p>
    <w:p w14:paraId="11923361" w14:textId="77777777" w:rsidR="00C03E87" w:rsidRDefault="00C03E87" w:rsidP="00C03E87">
      <w:pPr>
        <w:ind w:leftChars="150" w:left="315" w:firstLineChars="100" w:firstLine="210"/>
        <w:rPr>
          <w:rFonts w:hAnsi="HG丸ｺﾞｼｯｸM-PRO"/>
          <w:color w:val="000000" w:themeColor="text1"/>
        </w:rPr>
      </w:pPr>
    </w:p>
    <w:p w14:paraId="30C9C464" w14:textId="77777777" w:rsidR="00C03E87" w:rsidRDefault="00C03E87" w:rsidP="00C03E87">
      <w:pPr>
        <w:ind w:leftChars="150" w:left="315" w:firstLineChars="100" w:firstLine="210"/>
        <w:rPr>
          <w:rFonts w:hAnsi="HG丸ｺﾞｼｯｸM-PRO"/>
          <w:color w:val="000000" w:themeColor="text1"/>
        </w:rPr>
      </w:pPr>
    </w:p>
    <w:p w14:paraId="477FF3FD" w14:textId="77777777" w:rsidR="00C03E87" w:rsidRDefault="00C03E87" w:rsidP="00C03E87">
      <w:pPr>
        <w:ind w:leftChars="150" w:left="315" w:firstLineChars="100" w:firstLine="210"/>
        <w:rPr>
          <w:rFonts w:hAnsi="HG丸ｺﾞｼｯｸM-PRO"/>
          <w:color w:val="000000" w:themeColor="text1"/>
        </w:rPr>
      </w:pPr>
    </w:p>
    <w:p w14:paraId="12C00B94" w14:textId="77777777" w:rsidR="00C03E87" w:rsidRDefault="00C03E87" w:rsidP="00C03E87">
      <w:pPr>
        <w:ind w:leftChars="150" w:left="315" w:firstLineChars="100" w:firstLine="210"/>
        <w:rPr>
          <w:rFonts w:hAnsi="HG丸ｺﾞｼｯｸM-PRO"/>
          <w:color w:val="000000" w:themeColor="text1"/>
        </w:rPr>
      </w:pPr>
    </w:p>
    <w:p w14:paraId="6C88D7FF" w14:textId="77777777" w:rsidR="00C03E87" w:rsidRDefault="00C03E87" w:rsidP="00C03E87">
      <w:pPr>
        <w:ind w:leftChars="150" w:left="315" w:firstLineChars="100" w:firstLine="210"/>
        <w:rPr>
          <w:rFonts w:hAnsi="HG丸ｺﾞｼｯｸM-PRO"/>
          <w:color w:val="000000" w:themeColor="text1"/>
        </w:rPr>
      </w:pPr>
    </w:p>
    <w:p w14:paraId="58D34A6C" w14:textId="77777777" w:rsidR="00C03E87" w:rsidRDefault="00C03E87" w:rsidP="00C03E87">
      <w:pPr>
        <w:ind w:leftChars="150" w:left="315" w:firstLineChars="100" w:firstLine="210"/>
        <w:rPr>
          <w:rFonts w:hAnsi="HG丸ｺﾞｼｯｸM-PRO"/>
          <w:color w:val="000000" w:themeColor="text1"/>
        </w:rPr>
      </w:pPr>
    </w:p>
    <w:p w14:paraId="3CDAE395" w14:textId="77777777" w:rsidR="00C03E87" w:rsidRDefault="00C03E87" w:rsidP="00C03E87">
      <w:pPr>
        <w:ind w:leftChars="150" w:left="315" w:firstLineChars="100" w:firstLine="210"/>
        <w:rPr>
          <w:rFonts w:hAnsi="HG丸ｺﾞｼｯｸM-PRO"/>
          <w:color w:val="000000" w:themeColor="text1"/>
        </w:rPr>
      </w:pPr>
    </w:p>
    <w:p w14:paraId="34599682" w14:textId="77777777" w:rsidR="00C03E87" w:rsidRDefault="00C03E87" w:rsidP="00C03E87">
      <w:pPr>
        <w:pStyle w:val="ac"/>
      </w:pPr>
    </w:p>
    <w:p w14:paraId="6BEFC8B9" w14:textId="0272C35E" w:rsidR="00C03E87" w:rsidRDefault="00C03E87" w:rsidP="00C03E87">
      <w:pPr>
        <w:pStyle w:val="ac"/>
        <w:rPr>
          <w:color w:val="000000" w:themeColor="text1"/>
        </w:rPr>
      </w:pPr>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47</w:t>
      </w:r>
      <w:r w:rsidR="005E1989">
        <w:rPr>
          <w:noProof/>
        </w:rPr>
        <w:fldChar w:fldCharType="end"/>
      </w:r>
      <w:r>
        <w:rPr>
          <w:rFonts w:hint="eastAsia"/>
        </w:rPr>
        <w:t xml:space="preserve">　</w:t>
      </w:r>
      <w:r>
        <w:rPr>
          <w:rFonts w:hint="eastAsia"/>
          <w:color w:val="000000" w:themeColor="text1"/>
        </w:rPr>
        <w:t>新たな技術、材料、工法の活用における考え方</w:t>
      </w:r>
    </w:p>
    <w:p w14:paraId="7748A7CC" w14:textId="77777777" w:rsidR="00C03E87" w:rsidRDefault="00C03E87" w:rsidP="00C03E87"/>
    <w:p w14:paraId="56CC4DC6" w14:textId="77777777" w:rsidR="00A93C11" w:rsidRDefault="00A93C11" w:rsidP="00C03E87"/>
    <w:p w14:paraId="68F456B1" w14:textId="77777777" w:rsidR="00A93C11" w:rsidRPr="00C50AC4" w:rsidRDefault="00A93C11" w:rsidP="00C03E87">
      <w:pPr>
        <w:sectPr w:rsidR="00A93C11" w:rsidRPr="00C50AC4" w:rsidSect="007B6015">
          <w:pgSz w:w="11906" w:h="16838" w:code="9"/>
          <w:pgMar w:top="1304" w:right="1418" w:bottom="1304" w:left="1418" w:header="794" w:footer="454" w:gutter="0"/>
          <w:pgNumType w:start="1"/>
          <w:cols w:space="425"/>
          <w:docGrid w:type="lines" w:linePitch="360"/>
        </w:sectPr>
      </w:pPr>
    </w:p>
    <w:p w14:paraId="00AEBD50" w14:textId="77777777" w:rsidR="00C03E87" w:rsidRPr="00CE4E39" w:rsidRDefault="00C03E87" w:rsidP="00630E58">
      <w:pPr>
        <w:pStyle w:val="3"/>
      </w:pPr>
      <w:bookmarkStart w:id="282" w:name="_Ref392096666"/>
      <w:bookmarkStart w:id="283" w:name="_Ref392096675"/>
      <w:bookmarkStart w:id="284" w:name="_Ref392096923"/>
      <w:bookmarkStart w:id="285" w:name="_Ref392096928"/>
      <w:bookmarkStart w:id="286" w:name="_Toc406834035"/>
      <w:bookmarkStart w:id="287" w:name="_Toc180583415"/>
      <w:bookmarkStart w:id="288" w:name="_Toc186187414"/>
      <w:r>
        <w:rPr>
          <w:rFonts w:hint="eastAsia"/>
        </w:rPr>
        <w:lastRenderedPageBreak/>
        <w:t>効果検証</w:t>
      </w:r>
      <w:bookmarkEnd w:id="282"/>
      <w:bookmarkEnd w:id="283"/>
      <w:bookmarkEnd w:id="284"/>
      <w:bookmarkEnd w:id="285"/>
      <w:bookmarkEnd w:id="286"/>
      <w:bookmarkEnd w:id="287"/>
      <w:bookmarkEnd w:id="288"/>
    </w:p>
    <w:p w14:paraId="4AA166F3" w14:textId="77777777" w:rsidR="00C03E87" w:rsidRDefault="00C03E87" w:rsidP="00A93C11">
      <w:pPr>
        <w:pStyle w:val="4"/>
      </w:pPr>
      <w:bookmarkStart w:id="289" w:name="_Toc406834036"/>
      <w:bookmarkStart w:id="290" w:name="_Ref394484020"/>
      <w:bookmarkStart w:id="291" w:name="_Ref394484026"/>
      <w:r w:rsidRPr="00122BB4">
        <w:rPr>
          <w:rFonts w:hint="eastAsia"/>
        </w:rPr>
        <w:t>マネジメント体制</w:t>
      </w:r>
      <w:bookmarkEnd w:id="289"/>
      <w:bookmarkEnd w:id="290"/>
      <w:bookmarkEnd w:id="291"/>
    </w:p>
    <w:p w14:paraId="2CF75DA8" w14:textId="77777777" w:rsidR="00C03E87" w:rsidRDefault="00C03E87" w:rsidP="00C03E87">
      <w:pPr>
        <w:pStyle w:val="20"/>
        <w:ind w:leftChars="200" w:left="420" w:firstLine="210"/>
        <w:rPr>
          <w:rFonts w:hAnsi="HG丸ｺﾞｼｯｸM-PRO"/>
          <w:color w:val="000000" w:themeColor="text1"/>
        </w:rPr>
      </w:pPr>
      <w:r w:rsidRPr="00122BB4">
        <w:rPr>
          <w:rFonts w:hAnsi="HG丸ｺﾞｼｯｸM-PRO" w:hint="eastAsia"/>
        </w:rPr>
        <w:t>本計画を</w:t>
      </w:r>
      <w:r w:rsidRPr="00A819DF">
        <w:rPr>
          <w:rFonts w:hAnsi="HG丸ｺﾞｼｯｸM-PRO" w:hint="eastAsia"/>
          <w:color w:val="000000" w:themeColor="text1"/>
        </w:rPr>
        <w:t>より実効性のあるものにしていくためには、引き続き、平成17年4月より都市整備部内で設置されている「都市整備部メンテナンスマネジメント委員会」</w:t>
      </w:r>
      <w:r>
        <w:rPr>
          <w:rFonts w:hAnsi="HG丸ｺﾞｼｯｸM-PRO" w:hint="eastAsia"/>
          <w:color w:val="000000" w:themeColor="text1"/>
        </w:rPr>
        <w:t>および</w:t>
      </w:r>
      <w:r w:rsidRPr="00A819DF">
        <w:rPr>
          <w:rFonts w:hAnsi="HG丸ｺﾞｼｯｸM-PRO" w:hint="eastAsia"/>
          <w:color w:val="000000" w:themeColor="text1"/>
        </w:rPr>
        <w:t>「事務所メンテナンスマネジメント委員会」を中心とした維持管理マネジメント体制により、適切に維持管理業務を継続的に改善、向上させていく</w:t>
      </w:r>
      <w:r>
        <w:rPr>
          <w:rFonts w:hAnsi="HG丸ｺﾞｼｯｸM-PRO" w:hint="eastAsia"/>
          <w:color w:val="000000" w:themeColor="text1"/>
        </w:rPr>
        <w:t>。</w:t>
      </w:r>
    </w:p>
    <w:p w14:paraId="28D0D21F" w14:textId="729DB27D" w:rsidR="00C03E87" w:rsidRDefault="00C03E87" w:rsidP="00C03E87">
      <w:pPr>
        <w:pStyle w:val="20"/>
        <w:ind w:leftChars="200" w:left="420" w:firstLine="210"/>
        <w:rPr>
          <w:rFonts w:hAnsi="HG丸ｺﾞｼｯｸM-PRO"/>
          <w:color w:val="000000" w:themeColor="text1"/>
        </w:rPr>
      </w:pPr>
      <w:r>
        <w:rPr>
          <w:rFonts w:hAnsi="HG丸ｺﾞｼｯｸM-PRO" w:hint="eastAsia"/>
        </w:rPr>
        <w:t>また、</w:t>
      </w:r>
      <w:r w:rsidRPr="005F2332">
        <w:rPr>
          <w:rFonts w:hAnsi="HG丸ｺﾞｼｯｸM-PRO"/>
        </w:rPr>
        <w:t>PDCA</w:t>
      </w:r>
      <w:r w:rsidRPr="005F2332">
        <w:rPr>
          <w:rFonts w:hAnsi="HG丸ｺﾞｼｯｸM-PRO" w:hint="eastAsia"/>
        </w:rPr>
        <w:t>サイクルによる継続的なマネジメントを基本とし、都市整備部が策定する基本方針（</w:t>
      </w:r>
      <w:r w:rsidRPr="005F2332">
        <w:rPr>
          <w:rFonts w:hAnsi="HG丸ｺﾞｼｯｸM-PRO"/>
        </w:rPr>
        <w:t>5</w:t>
      </w:r>
      <w:r w:rsidRPr="005F2332">
        <w:rPr>
          <w:rFonts w:hAnsi="HG丸ｺﾞｼｯｸM-PRO" w:hint="eastAsia"/>
        </w:rPr>
        <w:t>年～</w:t>
      </w:r>
      <w:r w:rsidRPr="005F2332">
        <w:rPr>
          <w:rFonts w:hAnsi="HG丸ｺﾞｼｯｸM-PRO"/>
        </w:rPr>
        <w:t>10</w:t>
      </w:r>
      <w:r w:rsidRPr="005F2332">
        <w:rPr>
          <w:rFonts w:hAnsi="HG丸ｺﾞｼｯｸM-PRO" w:hint="eastAsia"/>
        </w:rPr>
        <w:t>年サイクル）の</w:t>
      </w:r>
      <w:r>
        <w:rPr>
          <w:rFonts w:hAnsi="HG丸ｺﾞｼｯｸM-PRO" w:hint="eastAsia"/>
        </w:rPr>
        <w:t>もと、</w:t>
      </w:r>
      <w:r w:rsidR="00A743A2">
        <w:rPr>
          <w:rFonts w:hAnsi="HG丸ｺﾞｼｯｸM-PRO" w:hint="eastAsia"/>
        </w:rPr>
        <w:t>大阪</w:t>
      </w:r>
      <w:r>
        <w:rPr>
          <w:rFonts w:hAnsi="HG丸ｺﾞｼｯｸM-PRO" w:hint="eastAsia"/>
        </w:rPr>
        <w:t>港湾局</w:t>
      </w:r>
      <w:r w:rsidRPr="005F2332">
        <w:rPr>
          <w:rFonts w:hAnsi="HG丸ｺﾞｼｯｸM-PRO" w:hint="eastAsia"/>
        </w:rPr>
        <w:t>が策定する</w:t>
      </w:r>
      <w:r>
        <w:rPr>
          <w:rFonts w:hAnsi="HG丸ｺﾞｼｯｸM-PRO" w:hint="eastAsia"/>
        </w:rPr>
        <w:t>当該分野の</w:t>
      </w:r>
      <w:r w:rsidRPr="005F2332">
        <w:rPr>
          <w:rFonts w:hAnsi="HG丸ｺﾞｼｯｸM-PRO" w:hint="eastAsia"/>
        </w:rPr>
        <w:t>長寿命化計画</w:t>
      </w:r>
      <w:r>
        <w:rPr>
          <w:rFonts w:hAnsi="HG丸ｺﾞｼｯｸM-PRO" w:hint="eastAsia"/>
        </w:rPr>
        <w:t>および</w:t>
      </w:r>
      <w:r w:rsidRPr="005F2332">
        <w:rPr>
          <w:rFonts w:hAnsi="HG丸ｺﾞｼｯｸM-PRO" w:hint="eastAsia"/>
        </w:rPr>
        <w:t>点検要領</w:t>
      </w:r>
      <w:r w:rsidRPr="005F2332">
        <w:rPr>
          <w:rFonts w:hAnsi="HG丸ｺﾞｼｯｸM-PRO"/>
        </w:rPr>
        <w:t>(</w:t>
      </w:r>
      <w:r w:rsidRPr="005F2332">
        <w:rPr>
          <w:rFonts w:hAnsi="HG丸ｺﾞｼｯｸM-PRO" w:hint="eastAsia"/>
        </w:rPr>
        <w:t>マニュアル</w:t>
      </w:r>
      <w:r w:rsidRPr="005F2332">
        <w:rPr>
          <w:rFonts w:hAnsi="HG丸ｺﾞｼｯｸM-PRO"/>
        </w:rPr>
        <w:t>)</w:t>
      </w:r>
      <w:r w:rsidRPr="005F2332">
        <w:rPr>
          <w:rFonts w:hAnsi="HG丸ｺﾞｼｯｸM-PRO" w:hint="eastAsia"/>
        </w:rPr>
        <w:t>等（</w:t>
      </w:r>
      <w:r w:rsidRPr="0088072A">
        <w:rPr>
          <w:rFonts w:hAnsi="HG丸ｺﾞｼｯｸM-PRO" w:hint="eastAsia"/>
          <w:color w:val="000000" w:themeColor="text1"/>
        </w:rPr>
        <w:t>概ね5年</w:t>
      </w:r>
      <w:r w:rsidR="00A44728" w:rsidRPr="0088072A">
        <w:rPr>
          <w:rFonts w:hAnsi="HG丸ｺﾞｼｯｸM-PRO" w:hint="eastAsia"/>
          <w:color w:val="000000" w:themeColor="text1"/>
        </w:rPr>
        <w:t>サイクル</w:t>
      </w:r>
      <w:r w:rsidRPr="005F2332">
        <w:rPr>
          <w:rFonts w:hAnsi="HG丸ｺﾞｼｯｸM-PRO" w:hint="eastAsia"/>
        </w:rPr>
        <w:t>）、</w:t>
      </w:r>
      <w:r>
        <w:rPr>
          <w:rFonts w:hAnsi="HG丸ｺﾞｼｯｸM-PRO" w:hint="eastAsia"/>
        </w:rPr>
        <w:t>維持管理業務を実際に担っている部署それぞれ</w:t>
      </w:r>
      <w:r w:rsidRPr="005F2332">
        <w:rPr>
          <w:rFonts w:hAnsi="HG丸ｺﾞｼｯｸM-PRO" w:hint="eastAsia"/>
        </w:rPr>
        <w:t>策定する行動計画（</w:t>
      </w:r>
      <w:r w:rsidRPr="005F2332">
        <w:rPr>
          <w:rFonts w:hAnsi="HG丸ｺﾞｼｯｸM-PRO"/>
        </w:rPr>
        <w:t>1</w:t>
      </w:r>
      <w:r w:rsidRPr="005F2332">
        <w:rPr>
          <w:rFonts w:hAnsi="HG丸ｺﾞｼｯｸM-PRO" w:hint="eastAsia"/>
        </w:rPr>
        <w:t>年サイクル）</w:t>
      </w:r>
      <w:r>
        <w:rPr>
          <w:rFonts w:hAnsi="HG丸ｺﾞｼｯｸM-PRO" w:hint="eastAsia"/>
        </w:rPr>
        <w:t>に基づき着実に維持管理業務を実行していく。</w:t>
      </w:r>
    </w:p>
    <w:p w14:paraId="6E19ABCD" w14:textId="77777777" w:rsidR="00C03E87" w:rsidRDefault="00C03E87" w:rsidP="00C03E87">
      <w:pPr>
        <w:pStyle w:val="20"/>
        <w:ind w:leftChars="200" w:left="420" w:firstLine="210"/>
        <w:rPr>
          <w:rFonts w:hAnsi="HG丸ｺﾞｼｯｸM-PRO"/>
          <w:color w:val="000000" w:themeColor="text1"/>
        </w:rPr>
      </w:pPr>
      <w:r>
        <w:rPr>
          <w:rFonts w:hAnsi="HG丸ｺﾞｼｯｸM-PRO" w:hint="eastAsia"/>
        </w:rPr>
        <w:t>なお、港湾局内の横断的な情報共有や意思統一を目的として、今後も引き続き、局内の維持管理に関する作業部会（長寿命化WG）の実施を継続していく。</w:t>
      </w:r>
    </w:p>
    <w:p w14:paraId="69E0CEAE" w14:textId="5824B277" w:rsidR="00C03E87" w:rsidRPr="00E951AC" w:rsidRDefault="00C03E87" w:rsidP="00C03E87">
      <w:pPr>
        <w:pStyle w:val="20"/>
        <w:ind w:leftChars="200" w:left="420" w:firstLine="210"/>
        <w:rPr>
          <w:rFonts w:hAnsi="HG丸ｺﾞｼｯｸM-PRO"/>
          <w:color w:val="000000" w:themeColor="text1"/>
        </w:rPr>
      </w:pPr>
      <w:r>
        <w:rPr>
          <w:rFonts w:hAnsi="HG丸ｺﾞｼｯｸM-PRO" w:hint="eastAsia"/>
        </w:rPr>
        <w:t>以</w:t>
      </w:r>
      <w:r w:rsidRPr="004E5DA8">
        <w:rPr>
          <w:rFonts w:hAnsi="HG丸ｺﾞｼｯｸM-PRO" w:hint="eastAsia"/>
        </w:rPr>
        <w:t>下の</w:t>
      </w:r>
      <w:r w:rsidRPr="009C79D2">
        <w:rPr>
          <w:rFonts w:hAnsi="HG丸ｺﾞｼｯｸM-PRO"/>
        </w:rPr>
        <w:fldChar w:fldCharType="begin"/>
      </w:r>
      <w:r w:rsidRPr="009C79D2">
        <w:rPr>
          <w:rFonts w:hAnsi="HG丸ｺﾞｼｯｸM-PRO"/>
        </w:rPr>
        <w:instrText xml:space="preserve"> </w:instrText>
      </w:r>
      <w:r w:rsidRPr="009C79D2">
        <w:rPr>
          <w:rFonts w:hAnsi="HG丸ｺﾞｼｯｸM-PRO" w:hint="eastAsia"/>
        </w:rPr>
        <w:instrText>REF _Ref412037123 \h</w:instrText>
      </w:r>
      <w:r w:rsidRPr="009C79D2">
        <w:rPr>
          <w:rFonts w:hAnsi="HG丸ｺﾞｼｯｸM-PRO"/>
        </w:rPr>
        <w:instrText xml:space="preserve"> </w:instrText>
      </w:r>
      <w:r>
        <w:rPr>
          <w:rFonts w:hAnsi="HG丸ｺﾞｼｯｸM-PRO"/>
        </w:rPr>
        <w:instrText xml:space="preserve"> \* MERGEFORMAT </w:instrText>
      </w:r>
      <w:r w:rsidRPr="009C79D2">
        <w:rPr>
          <w:rFonts w:hAnsi="HG丸ｺﾞｼｯｸM-PRO"/>
        </w:rPr>
      </w:r>
      <w:r w:rsidRPr="009C79D2">
        <w:rPr>
          <w:rFonts w:hAnsi="HG丸ｺﾞｼｯｸM-PRO"/>
        </w:rPr>
        <w:fldChar w:fldCharType="separate"/>
      </w:r>
      <w:r w:rsidR="00586FC0" w:rsidRPr="00586FC0">
        <w:rPr>
          <w:rFonts w:hAnsi="HG丸ｺﾞｼｯｸM-PRO"/>
        </w:rPr>
        <w:t xml:space="preserve">図 </w:t>
      </w:r>
      <w:r w:rsidR="00586FC0" w:rsidRPr="00586FC0">
        <w:rPr>
          <w:rFonts w:hAnsi="HG丸ｺﾞｼｯｸM-PRO"/>
          <w:noProof/>
        </w:rPr>
        <w:t>3.1</w:t>
      </w:r>
      <w:r w:rsidR="00586FC0" w:rsidRPr="00586FC0">
        <w:rPr>
          <w:rFonts w:hAnsi="HG丸ｺﾞｼｯｸM-PRO"/>
          <w:noProof/>
        </w:rPr>
        <w:noBreakHyphen/>
        <w:t>48</w:t>
      </w:r>
      <w:r w:rsidRPr="009C79D2">
        <w:rPr>
          <w:rFonts w:hAnsi="HG丸ｺﾞｼｯｸM-PRO"/>
        </w:rPr>
        <w:fldChar w:fldCharType="end"/>
      </w:r>
      <w:r w:rsidRPr="009C79D2">
        <w:rPr>
          <w:rFonts w:hAnsi="HG丸ｺﾞｼｯｸM-PRO" w:hint="eastAsia"/>
        </w:rPr>
        <w:t>に維持</w:t>
      </w:r>
      <w:r w:rsidRPr="004E5DA8">
        <w:rPr>
          <w:rFonts w:hAnsi="HG丸ｺﾞｼｯｸM-PRO" w:hint="eastAsia"/>
        </w:rPr>
        <w:t>管</w:t>
      </w:r>
      <w:r>
        <w:rPr>
          <w:rFonts w:hAnsi="HG丸ｺﾞｼｯｸM-PRO" w:hint="eastAsia"/>
        </w:rPr>
        <w:t>理マネジメント体制のイメージを示す。</w:t>
      </w:r>
    </w:p>
    <w:p w14:paraId="7065E91C" w14:textId="77777777" w:rsidR="00C03E87" w:rsidRPr="00105050" w:rsidRDefault="00C03E87" w:rsidP="00C03E87">
      <w:pPr>
        <w:pStyle w:val="20"/>
        <w:ind w:left="105" w:firstLine="210"/>
      </w:pPr>
    </w:p>
    <w:p w14:paraId="10ACD9B3" w14:textId="77777777" w:rsidR="00C03E87" w:rsidRPr="00F21082" w:rsidRDefault="00C03E87" w:rsidP="00C03E87">
      <w:pPr>
        <w:ind w:firstLineChars="200" w:firstLine="420"/>
      </w:pPr>
    </w:p>
    <w:p w14:paraId="52286BB0" w14:textId="77777777" w:rsidR="00C03E87" w:rsidRDefault="00C03E87" w:rsidP="00C03E87">
      <w:pPr>
        <w:jc w:val="left"/>
        <w:rPr>
          <w:rFonts w:hAnsi="HG丸ｺﾞｼｯｸM-PRO"/>
        </w:rPr>
      </w:pPr>
      <w:r>
        <w:rPr>
          <w:noProof/>
        </w:rPr>
        <mc:AlternateContent>
          <mc:Choice Requires="wps">
            <w:drawing>
              <wp:anchor distT="0" distB="0" distL="114300" distR="114300" simplePos="0" relativeHeight="252135424" behindDoc="0" locked="0" layoutInCell="1" allowOverlap="1" wp14:anchorId="3620A2AA" wp14:editId="1D0D2BF3">
                <wp:simplePos x="0" y="0"/>
                <wp:positionH relativeFrom="column">
                  <wp:posOffset>4330700</wp:posOffset>
                </wp:positionH>
                <wp:positionV relativeFrom="paragraph">
                  <wp:posOffset>1791808</wp:posOffset>
                </wp:positionV>
                <wp:extent cx="1275715" cy="660164"/>
                <wp:effectExtent l="76200" t="57150" r="76835" b="102235"/>
                <wp:wrapNone/>
                <wp:docPr id="335406073" name="正方形/長方形 335406073"/>
                <wp:cNvGraphicFramePr/>
                <a:graphic xmlns:a="http://schemas.openxmlformats.org/drawingml/2006/main">
                  <a:graphicData uri="http://schemas.microsoft.com/office/word/2010/wordprocessingShape">
                    <wps:wsp>
                      <wps:cNvSpPr/>
                      <wps:spPr>
                        <a:xfrm>
                          <a:off x="0" y="0"/>
                          <a:ext cx="1275715" cy="660164"/>
                        </a:xfrm>
                        <a:prstGeom prst="rect">
                          <a:avLst/>
                        </a:prstGeom>
                        <a:ln w="38100">
                          <a:solidFill>
                            <a:schemeClr val="tx1">
                              <a:lumMod val="75000"/>
                              <a:lumOff val="25000"/>
                            </a:schemeClr>
                          </a:solidFill>
                        </a:ln>
                      </wps:spPr>
                      <wps:style>
                        <a:lnRef idx="1">
                          <a:schemeClr val="dk1"/>
                        </a:lnRef>
                        <a:fillRef idx="2">
                          <a:schemeClr val="dk1"/>
                        </a:fillRef>
                        <a:effectRef idx="1">
                          <a:schemeClr val="dk1"/>
                        </a:effectRef>
                        <a:fontRef idx="minor">
                          <a:schemeClr val="dk1"/>
                        </a:fontRef>
                      </wps:style>
                      <wps:txbx>
                        <w:txbxContent>
                          <w:p w14:paraId="6FE44E59" w14:textId="77777777" w:rsidR="00F933E5" w:rsidRDefault="00F933E5" w:rsidP="00C03E87">
                            <w:pPr>
                              <w:jc w:val="center"/>
                              <w:rPr>
                                <w:rFonts w:hAnsi="HG丸ｺﾞｼｯｸM-PRO"/>
                                <w:b/>
                                <w:sz w:val="22"/>
                              </w:rPr>
                            </w:pPr>
                            <w:r w:rsidRPr="00395BB2">
                              <w:rPr>
                                <w:rFonts w:hAnsi="HG丸ｺﾞｼｯｸM-PRO" w:hint="eastAsia"/>
                                <w:b/>
                                <w:sz w:val="22"/>
                              </w:rPr>
                              <w:t>港湾局</w:t>
                            </w:r>
                          </w:p>
                          <w:p w14:paraId="249E923D" w14:textId="77777777" w:rsidR="00F933E5" w:rsidRPr="00395BB2" w:rsidRDefault="00F933E5" w:rsidP="00C03E87">
                            <w:pPr>
                              <w:jc w:val="center"/>
                              <w:rPr>
                                <w:rFonts w:hAnsi="HG丸ｺﾞｼｯｸM-PRO"/>
                                <w:b/>
                                <w:sz w:val="22"/>
                              </w:rPr>
                            </w:pPr>
                            <w:r w:rsidRPr="00395BB2">
                              <w:rPr>
                                <w:rFonts w:hAnsi="HG丸ｺﾞｼｯｸM-PRO" w:hint="eastAsia"/>
                                <w:b/>
                                <w:sz w:val="22"/>
                              </w:rPr>
                              <w:t>長寿命化WG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20A2AA" id="正方形/長方形 335406073" o:spid="_x0000_s1381" style="position:absolute;margin-left:341pt;margin-top:141.1pt;width:100.45pt;height:52pt;z-index:252135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" fillcolor="gray [1616]" strokecolor="#404040 [2429]" strokeweight="3pt">
                <v:fill color2="#d9d9d9 [496]" rotate="t" angle="180" colors="0 #bcbcbc;22938f #d0d0d0;1 #ededed" focus="100%" type="gradient"/>
                <v:shadow on="t" color="black" opacity="24903f" origin=",.5" offset="0,.55556mm"/>
                <v:textbox>
                  <w:txbxContent>
                    <w:p w14:paraId="6FE44E59" w14:textId="77777777" w:rsidR="00F933E5" w:rsidRDefault="00F933E5" w:rsidP="00C03E87">
                      <w:pPr>
                        <w:jc w:val="center"/>
                        <w:rPr>
                          <w:rFonts w:hAnsi="HG丸ｺﾞｼｯｸM-PRO"/>
                          <w:b/>
                          <w:sz w:val="22"/>
                        </w:rPr>
                      </w:pPr>
                      <w:r w:rsidRPr="00395BB2">
                        <w:rPr>
                          <w:rFonts w:hAnsi="HG丸ｺﾞｼｯｸM-PRO" w:hint="eastAsia"/>
                          <w:b/>
                          <w:sz w:val="22"/>
                        </w:rPr>
                        <w:t>港湾局</w:t>
                      </w:r>
                    </w:p>
                    <w:p w14:paraId="249E923D" w14:textId="77777777" w:rsidR="00F933E5" w:rsidRPr="00395BB2" w:rsidRDefault="00F933E5" w:rsidP="00C03E87">
                      <w:pPr>
                        <w:jc w:val="center"/>
                        <w:rPr>
                          <w:rFonts w:hAnsi="HG丸ｺﾞｼｯｸM-PRO"/>
                          <w:b/>
                          <w:sz w:val="22"/>
                        </w:rPr>
                      </w:pPr>
                      <w:r w:rsidRPr="00395BB2">
                        <w:rPr>
                          <w:rFonts w:hAnsi="HG丸ｺﾞｼｯｸM-PRO" w:hint="eastAsia"/>
                          <w:b/>
                          <w:sz w:val="22"/>
                        </w:rPr>
                        <w:t>長寿命化WG</w:t>
                      </w:r>
                    </w:p>
                  </w:txbxContent>
                </v:textbox>
              </v:rect>
            </w:pict>
          </mc:Fallback>
        </mc:AlternateContent>
      </w:r>
      <w:r>
        <w:rPr>
          <w:noProof/>
        </w:rPr>
        <mc:AlternateContent>
          <mc:Choice Requires="wps">
            <w:drawing>
              <wp:anchor distT="0" distB="0" distL="114300" distR="114300" simplePos="0" relativeHeight="252128256" behindDoc="0" locked="0" layoutInCell="1" allowOverlap="1" wp14:anchorId="1D5BDB1A" wp14:editId="67F13568">
                <wp:simplePos x="0" y="0"/>
                <wp:positionH relativeFrom="column">
                  <wp:posOffset>843310</wp:posOffset>
                </wp:positionH>
                <wp:positionV relativeFrom="paragraph">
                  <wp:posOffset>378800</wp:posOffset>
                </wp:positionV>
                <wp:extent cx="3467100" cy="533400"/>
                <wp:effectExtent l="0" t="0" r="0" b="0"/>
                <wp:wrapNone/>
                <wp:docPr id="115" name="正方形/長方形 11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725CE2D5"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大阪府都市基盤施設長寿命化計画</w:t>
                            </w:r>
                          </w:p>
                          <w:p w14:paraId="7076F9D1"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5BDB1A" id="正方形/長方形 115" o:spid="_x0000_s1382" style="position:absolute;margin-left:66.4pt;margin-top:29.85pt;width:273pt;height:42pt;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" filled="f" stroked="f" strokeweight="2pt">
                <v:textbox>
                  <w:txbxContent>
                    <w:p w14:paraId="725CE2D5"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大阪府都市基盤施設長寿命化計画</w:t>
                      </w:r>
                    </w:p>
                    <w:p w14:paraId="7076F9D1" w14:textId="77777777" w:rsidR="00F933E5" w:rsidRPr="00184E57"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基本方針</w:t>
                      </w:r>
                    </w:p>
                  </w:txbxContent>
                </v:textbox>
              </v:rect>
            </w:pict>
          </mc:Fallback>
        </mc:AlternateContent>
      </w:r>
      <w:r>
        <w:rPr>
          <w:noProof/>
        </w:rPr>
        <mc:AlternateContent>
          <mc:Choice Requires="wps">
            <w:drawing>
              <wp:anchor distT="0" distB="0" distL="114300" distR="114300" simplePos="0" relativeHeight="252129280" behindDoc="0" locked="0" layoutInCell="1" allowOverlap="1" wp14:anchorId="2B9AC321" wp14:editId="6B3C957D">
                <wp:simplePos x="0" y="0"/>
                <wp:positionH relativeFrom="column">
                  <wp:posOffset>843310</wp:posOffset>
                </wp:positionH>
                <wp:positionV relativeFrom="paragraph">
                  <wp:posOffset>2228865</wp:posOffset>
                </wp:positionV>
                <wp:extent cx="3467100" cy="533400"/>
                <wp:effectExtent l="0" t="0" r="0" b="0"/>
                <wp:wrapNone/>
                <wp:docPr id="163" name="正方形/長方形 163"/>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1F5AAB42"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港湾局行動計画</w:t>
                            </w:r>
                          </w:p>
                          <w:p w14:paraId="7468BED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＜港湾局内の各担当部署が実施＞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9AC321" id="正方形/長方形 163" o:spid="_x0000_s1383" style="position:absolute;margin-left:66.4pt;margin-top:175.5pt;width:273pt;height:42pt;z-index:25212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" filled="f" stroked="f" strokeweight="2pt">
                <v:textbox>
                  <w:txbxContent>
                    <w:p w14:paraId="1F5AAB42"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港湾局行動計画</w:t>
                      </w:r>
                    </w:p>
                    <w:p w14:paraId="7468BED7" w14:textId="77777777"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＜港湾局内の各担当部署が実施＞</w:t>
                      </w:r>
                    </w:p>
                  </w:txbxContent>
                </v:textbox>
              </v:rect>
            </w:pict>
          </mc:Fallback>
        </mc:AlternateContent>
      </w:r>
      <w:r>
        <w:rPr>
          <w:noProof/>
        </w:rPr>
        <mc:AlternateContent>
          <mc:Choice Requires="wps">
            <w:drawing>
              <wp:anchor distT="0" distB="0" distL="114300" distR="114300" simplePos="0" relativeHeight="252130304" behindDoc="0" locked="0" layoutInCell="1" allowOverlap="1" wp14:anchorId="0E3FC7B6" wp14:editId="3FDD48CA">
                <wp:simplePos x="0" y="0"/>
                <wp:positionH relativeFrom="column">
                  <wp:posOffset>1800240</wp:posOffset>
                </wp:positionH>
                <wp:positionV relativeFrom="paragraph">
                  <wp:posOffset>208679</wp:posOffset>
                </wp:positionV>
                <wp:extent cx="1511935" cy="215900"/>
                <wp:effectExtent l="0" t="0" r="12065" b="12700"/>
                <wp:wrapNone/>
                <wp:docPr id="1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4F81BD"/>
                          </a:solidFill>
                          <a:prstDash val="solid"/>
                          <a:headEnd/>
                          <a:tailEnd/>
                        </a:ln>
                        <a:effectLst/>
                      </wps:spPr>
                      <wps:txbx>
                        <w:txbxContent>
                          <w:p w14:paraId="716E4353"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wps:txbx>
                      <wps:bodyPr rot="0" vert="horz" wrap="square" lIns="91440" tIns="0" rIns="91440" bIns="0" anchor="t" anchorCtr="0">
                        <a:spAutoFit/>
                      </wps:bodyPr>
                    </wps:wsp>
                  </a:graphicData>
                </a:graphic>
              </wp:anchor>
            </w:drawing>
          </mc:Choice>
          <mc:Fallback>
            <w:pict>
              <v:shape w14:anchorId="0E3FC7B6" id="テキスト ボックス 2" o:spid="_x0000_s1384" type="#_x0000_t202" style="position:absolute;margin-left:141.75pt;margin-top:16.45pt;width:119.05pt;height:17pt;z-index:25213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" fillcolor="window" strokecolor="#4f81bd" strokeweight="2pt">
                <v:textbox style="mso-fit-shape-to-text:t" inset=",0,,0">
                  <w:txbxContent>
                    <w:p w14:paraId="716E4353"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5～１０年サイクル</w:t>
                      </w:r>
                    </w:p>
                  </w:txbxContent>
                </v:textbox>
              </v:shape>
            </w:pict>
          </mc:Fallback>
        </mc:AlternateContent>
      </w:r>
      <w:r>
        <w:rPr>
          <w:noProof/>
        </w:rPr>
        <mc:AlternateContent>
          <mc:Choice Requires="wps">
            <w:drawing>
              <wp:anchor distT="0" distB="0" distL="114300" distR="114300" simplePos="0" relativeHeight="252131328" behindDoc="0" locked="0" layoutInCell="1" allowOverlap="1" wp14:anchorId="273E45A6" wp14:editId="1B02CA19">
                <wp:simplePos x="0" y="0"/>
                <wp:positionH relativeFrom="column">
                  <wp:posOffset>1800240</wp:posOffset>
                </wp:positionH>
                <wp:positionV relativeFrom="paragraph">
                  <wp:posOffset>1038018</wp:posOffset>
                </wp:positionV>
                <wp:extent cx="1511935" cy="215900"/>
                <wp:effectExtent l="0" t="0" r="12065" b="12700"/>
                <wp:wrapNone/>
                <wp:docPr id="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F79646"/>
                          </a:solidFill>
                          <a:prstDash val="solid"/>
                          <a:headEnd/>
                          <a:tailEnd/>
                        </a:ln>
                        <a:effectLst/>
                      </wps:spPr>
                      <wps:txbx>
                        <w:txbxContent>
                          <w:p w14:paraId="2E19C5DC" w14:textId="77777777" w:rsidR="00F933E5" w:rsidRPr="0088072A" w:rsidRDefault="00F933E5" w:rsidP="00C03E87">
                            <w:pPr>
                              <w:pStyle w:val="Web"/>
                              <w:spacing w:before="0" w:beforeAutospacing="0" w:after="0" w:afterAutospacing="0" w:line="300" w:lineRule="exact"/>
                              <w:jc w:val="center"/>
                              <w:rPr>
                                <w:rFonts w:ascii="HG丸ｺﾞｼｯｸM-PRO" w:eastAsia="HG丸ｺﾞｼｯｸM-PRO" w:hAnsi="HG丸ｺﾞｼｯｸM-PRO"/>
                                <w:b/>
                                <w:color w:val="000000" w:themeColor="text1"/>
                                <w:sz w:val="32"/>
                              </w:rPr>
                            </w:pPr>
                            <w:r w:rsidRPr="0088072A">
                              <w:rPr>
                                <w:rFonts w:ascii="HG丸ｺﾞｼｯｸM-PRO" w:eastAsia="HG丸ｺﾞｼｯｸM-PRO" w:hAnsi="HG丸ｺﾞｼｯｸM-PRO" w:cs="Times New Roman" w:hint="eastAsia"/>
                                <w:b/>
                                <w:color w:val="000000" w:themeColor="text1"/>
                                <w:kern w:val="2"/>
                                <w:sz w:val="20"/>
                                <w:szCs w:val="16"/>
                              </w:rPr>
                              <w:t>概ね5年サイクル</w:t>
                            </w:r>
                          </w:p>
                        </w:txbxContent>
                      </wps:txbx>
                      <wps:bodyPr rot="0" vert="horz" wrap="square" lIns="91440" tIns="0" rIns="91440" bIns="0" anchor="t" anchorCtr="0">
                        <a:spAutoFit/>
                      </wps:bodyPr>
                    </wps:wsp>
                  </a:graphicData>
                </a:graphic>
              </wp:anchor>
            </w:drawing>
          </mc:Choice>
          <mc:Fallback>
            <w:pict>
              <v:shape w14:anchorId="273E45A6" id="_x0000_s1385" type="#_x0000_t202" style="position:absolute;margin-left:141.75pt;margin-top:81.75pt;width:119.05pt;height:17pt;z-index:25213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" fillcolor="window" strokecolor="#f79646" strokeweight="2pt">
                <v:textbox style="mso-fit-shape-to-text:t" inset=",0,,0">
                  <w:txbxContent>
                    <w:p w14:paraId="2E19C5DC" w14:textId="77777777" w:rsidR="00F933E5" w:rsidRPr="0088072A" w:rsidRDefault="00F933E5" w:rsidP="00C03E87">
                      <w:pPr>
                        <w:pStyle w:val="Web"/>
                        <w:spacing w:before="0" w:beforeAutospacing="0" w:after="0" w:afterAutospacing="0" w:line="300" w:lineRule="exact"/>
                        <w:jc w:val="center"/>
                        <w:rPr>
                          <w:rFonts w:ascii="HG丸ｺﾞｼｯｸM-PRO" w:eastAsia="HG丸ｺﾞｼｯｸM-PRO" w:hAnsi="HG丸ｺﾞｼｯｸM-PRO"/>
                          <w:b/>
                          <w:color w:val="000000" w:themeColor="text1"/>
                          <w:sz w:val="32"/>
                        </w:rPr>
                      </w:pPr>
                      <w:r w:rsidRPr="0088072A">
                        <w:rPr>
                          <w:rFonts w:ascii="HG丸ｺﾞｼｯｸM-PRO" w:eastAsia="HG丸ｺﾞｼｯｸM-PRO" w:hAnsi="HG丸ｺﾞｼｯｸM-PRO" w:cs="Times New Roman" w:hint="eastAsia"/>
                          <w:b/>
                          <w:color w:val="000000" w:themeColor="text1"/>
                          <w:kern w:val="2"/>
                          <w:sz w:val="20"/>
                          <w:szCs w:val="16"/>
                        </w:rPr>
                        <w:t>概ね5年サイクル</w:t>
                      </w:r>
                    </w:p>
                  </w:txbxContent>
                </v:textbox>
              </v:shape>
            </w:pict>
          </mc:Fallback>
        </mc:AlternateContent>
      </w:r>
      <w:r>
        <w:rPr>
          <w:noProof/>
        </w:rPr>
        <mc:AlternateContent>
          <mc:Choice Requires="wps">
            <w:drawing>
              <wp:anchor distT="0" distB="0" distL="114300" distR="114300" simplePos="0" relativeHeight="252132352" behindDoc="0" locked="0" layoutInCell="1" allowOverlap="1" wp14:anchorId="550FDDEC" wp14:editId="5CC19374">
                <wp:simplePos x="0" y="0"/>
                <wp:positionH relativeFrom="column">
                  <wp:posOffset>1800240</wp:posOffset>
                </wp:positionH>
                <wp:positionV relativeFrom="paragraph">
                  <wp:posOffset>2058744</wp:posOffset>
                </wp:positionV>
                <wp:extent cx="1511935" cy="215900"/>
                <wp:effectExtent l="0" t="0" r="12065" b="12700"/>
                <wp:wrapNone/>
                <wp:docPr id="17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215900"/>
                        </a:xfrm>
                        <a:prstGeom prst="rect">
                          <a:avLst/>
                        </a:prstGeom>
                        <a:solidFill>
                          <a:sysClr val="window" lastClr="FFFFFF"/>
                        </a:solidFill>
                        <a:ln w="25400" cap="flat" cmpd="sng" algn="ctr">
                          <a:solidFill>
                            <a:srgbClr val="00B050"/>
                          </a:solidFill>
                          <a:prstDash val="solid"/>
                          <a:headEnd/>
                          <a:tailEnd/>
                        </a:ln>
                        <a:effectLst/>
                      </wps:spPr>
                      <wps:txbx>
                        <w:txbxContent>
                          <w:p w14:paraId="2DC84265"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wps:txbx>
                      <wps:bodyPr rot="0" vert="horz" wrap="square" lIns="91440" tIns="0" rIns="91440" bIns="0" anchor="t" anchorCtr="0">
                        <a:spAutoFit/>
                      </wps:bodyPr>
                    </wps:wsp>
                  </a:graphicData>
                </a:graphic>
              </wp:anchor>
            </w:drawing>
          </mc:Choice>
          <mc:Fallback>
            <w:pict>
              <v:shape w14:anchorId="550FDDEC" id="_x0000_s1386" type="#_x0000_t202" style="position:absolute;margin-left:141.75pt;margin-top:162.1pt;width:119.05pt;height:17pt;z-index:25213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" fillcolor="window" strokecolor="#00b050" strokeweight="2pt">
                <v:textbox style="mso-fit-shape-to-text:t" inset=",0,,0">
                  <w:txbxContent>
                    <w:p w14:paraId="2DC84265" w14:textId="77777777" w:rsidR="00F933E5" w:rsidRPr="00184E57" w:rsidRDefault="00F933E5" w:rsidP="00C03E87">
                      <w:pPr>
                        <w:pStyle w:val="Web"/>
                        <w:spacing w:before="0" w:beforeAutospacing="0" w:after="0" w:afterAutospacing="0" w:line="300" w:lineRule="exact"/>
                        <w:jc w:val="center"/>
                        <w:rPr>
                          <w:rFonts w:ascii="HG丸ｺﾞｼｯｸM-PRO" w:eastAsia="HG丸ｺﾞｼｯｸM-PRO" w:hAnsi="HG丸ｺﾞｼｯｸM-PRO"/>
                          <w:b/>
                          <w:sz w:val="32"/>
                        </w:rPr>
                      </w:pPr>
                      <w:r w:rsidRPr="00184E57">
                        <w:rPr>
                          <w:rFonts w:ascii="HG丸ｺﾞｼｯｸM-PRO" w:eastAsia="HG丸ｺﾞｼｯｸM-PRO" w:hAnsi="HG丸ｺﾞｼｯｸM-PRO" w:cs="Times New Roman" w:hint="eastAsia"/>
                          <w:b/>
                          <w:kern w:val="2"/>
                          <w:sz w:val="20"/>
                          <w:szCs w:val="16"/>
                        </w:rPr>
                        <w:t>1年サイクル</w:t>
                      </w:r>
                    </w:p>
                  </w:txbxContent>
                </v:textbox>
              </v:shape>
            </w:pict>
          </mc:Fallback>
        </mc:AlternateContent>
      </w:r>
      <w:r>
        <w:rPr>
          <w:noProof/>
        </w:rPr>
        <mc:AlternateContent>
          <mc:Choice Requires="wps">
            <w:drawing>
              <wp:anchor distT="0" distB="0" distL="114300" distR="114300" simplePos="0" relativeHeight="252133376" behindDoc="0" locked="0" layoutInCell="1" allowOverlap="1" wp14:anchorId="0942B87D" wp14:editId="5FAC43BD">
                <wp:simplePos x="0" y="0"/>
                <wp:positionH relativeFrom="column">
                  <wp:posOffset>853942</wp:posOffset>
                </wp:positionH>
                <wp:positionV relativeFrom="paragraph">
                  <wp:posOffset>1186874</wp:posOffset>
                </wp:positionV>
                <wp:extent cx="3467100" cy="533400"/>
                <wp:effectExtent l="0" t="0" r="0" b="0"/>
                <wp:wrapNone/>
                <wp:docPr id="588506685" name="正方形/長方形 588506685"/>
                <wp:cNvGraphicFramePr/>
                <a:graphic xmlns:a="http://schemas.openxmlformats.org/drawingml/2006/main">
                  <a:graphicData uri="http://schemas.microsoft.com/office/word/2010/wordprocessingShape">
                    <wps:wsp>
                      <wps:cNvSpPr/>
                      <wps:spPr>
                        <a:xfrm>
                          <a:off x="0" y="0"/>
                          <a:ext cx="3467100" cy="533400"/>
                        </a:xfrm>
                        <a:prstGeom prst="rect">
                          <a:avLst/>
                        </a:prstGeom>
                        <a:noFill/>
                        <a:ln w="25400" cap="flat" cmpd="sng" algn="ctr">
                          <a:noFill/>
                          <a:prstDash val="solid"/>
                        </a:ln>
                        <a:effectLst/>
                      </wps:spPr>
                      <wps:txbx>
                        <w:txbxContent>
                          <w:p w14:paraId="76A7DC61"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港湾・海岸施設長寿命化計画</w:t>
                            </w:r>
                          </w:p>
                          <w:p w14:paraId="20BE5E37" w14:textId="00E81998"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＜港湾局が実施＞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42B87D" id="正方形/長方形 588506685" o:spid="_x0000_s1387" style="position:absolute;margin-left:67.25pt;margin-top:93.45pt;width:273pt;height:42pt;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" filled="f" stroked="f" strokeweight="2pt">
                <v:textbox>
                  <w:txbxContent>
                    <w:p w14:paraId="76A7DC61" w14:textId="77777777" w:rsidR="00F933E5" w:rsidRDefault="00F933E5" w:rsidP="00C03E87">
                      <w:pPr>
                        <w:jc w:val="center"/>
                        <w:rPr>
                          <w:rFonts w:hAnsi="HG丸ｺﾞｼｯｸM-PRO"/>
                          <w:b/>
                          <w:color w:val="000000" w:themeColor="text1"/>
                          <w:sz w:val="24"/>
                        </w:rPr>
                      </w:pPr>
                      <w:r w:rsidRPr="00184E57">
                        <w:rPr>
                          <w:rFonts w:hAnsi="HG丸ｺﾞｼｯｸM-PRO" w:hint="eastAsia"/>
                          <w:b/>
                          <w:color w:val="000000" w:themeColor="text1"/>
                          <w:sz w:val="24"/>
                        </w:rPr>
                        <w:t>港湾・海岸施設長寿命化計画</w:t>
                      </w:r>
                    </w:p>
                    <w:p w14:paraId="20BE5E37" w14:textId="00E81998" w:rsidR="00F933E5" w:rsidRPr="00184E57" w:rsidRDefault="00F933E5" w:rsidP="00C03E87">
                      <w:pPr>
                        <w:jc w:val="center"/>
                        <w:rPr>
                          <w:rFonts w:hAnsi="HG丸ｺﾞｼｯｸM-PRO"/>
                          <w:b/>
                          <w:color w:val="000000" w:themeColor="text1"/>
                          <w:sz w:val="24"/>
                        </w:rPr>
                      </w:pPr>
                      <w:r>
                        <w:rPr>
                          <w:rFonts w:hAnsi="HG丸ｺﾞｼｯｸM-PRO" w:hint="eastAsia"/>
                          <w:b/>
                          <w:color w:val="000000" w:themeColor="text1"/>
                          <w:sz w:val="24"/>
                        </w:rPr>
                        <w:t>＜港湾局が実施＞</w:t>
                      </w:r>
                    </w:p>
                  </w:txbxContent>
                </v:textbox>
              </v:rect>
            </w:pict>
          </mc:Fallback>
        </mc:AlternateContent>
      </w:r>
      <w:r>
        <w:rPr>
          <w:noProof/>
        </w:rPr>
        <mc:AlternateContent>
          <mc:Choice Requires="wps">
            <w:drawing>
              <wp:anchor distT="0" distB="0" distL="114300" distR="114300" simplePos="0" relativeHeight="252134400" behindDoc="0" locked="0" layoutInCell="1" allowOverlap="1" wp14:anchorId="6EAF8991" wp14:editId="5F3D6CB2">
                <wp:simplePos x="0" y="0"/>
                <wp:positionH relativeFrom="column">
                  <wp:posOffset>3873589</wp:posOffset>
                </wp:positionH>
                <wp:positionV relativeFrom="paragraph">
                  <wp:posOffset>974223</wp:posOffset>
                </wp:positionV>
                <wp:extent cx="542260" cy="2307265"/>
                <wp:effectExtent l="0" t="19050" r="10795" b="17145"/>
                <wp:wrapNone/>
                <wp:docPr id="178" name="右中かっこ 178"/>
                <wp:cNvGraphicFramePr/>
                <a:graphic xmlns:a="http://schemas.openxmlformats.org/drawingml/2006/main">
                  <a:graphicData uri="http://schemas.microsoft.com/office/word/2010/wordprocessingShape">
                    <wps:wsp>
                      <wps:cNvSpPr/>
                      <wps:spPr>
                        <a:xfrm>
                          <a:off x="0" y="0"/>
                          <a:ext cx="542260" cy="2307265"/>
                        </a:xfrm>
                        <a:prstGeom prst="rightBrace">
                          <a:avLst/>
                        </a:prstGeom>
                        <a:ln w="38100">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 w14:anchorId="57BBF3FB" id="右中かっこ 178" o:spid="_x0000_s1026" type="#_x0000_t88" style="position:absolute;margin-left:305pt;margin-top:76.7pt;width:42.7pt;height:181.65pt;z-index:252134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" adj="423" strokecolor="#404040 [2429]" strokeweight="3pt"/>
            </w:pict>
          </mc:Fallback>
        </mc:AlternateContent>
      </w:r>
      <w:r w:rsidRPr="00184E57">
        <w:rPr>
          <w:noProof/>
        </w:rPr>
        <w:drawing>
          <wp:inline distT="0" distB="0" distL="0" distR="0" wp14:anchorId="527FCD97" wp14:editId="0BFF0D66">
            <wp:extent cx="5086350" cy="3409950"/>
            <wp:effectExtent l="0" t="0" r="0" b="0"/>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86350" cy="3409950"/>
                    </a:xfrm>
                    <a:prstGeom prst="rect">
                      <a:avLst/>
                    </a:prstGeom>
                    <a:noFill/>
                    <a:ln>
                      <a:noFill/>
                    </a:ln>
                  </pic:spPr>
                </pic:pic>
              </a:graphicData>
            </a:graphic>
          </wp:inline>
        </w:drawing>
      </w:r>
    </w:p>
    <w:p w14:paraId="73B81999" w14:textId="77777777" w:rsidR="00C03E87" w:rsidRDefault="00C03E87" w:rsidP="00C03E87">
      <w:pPr>
        <w:jc w:val="center"/>
        <w:rPr>
          <w:rFonts w:hAnsi="HG丸ｺﾞｼｯｸM-PRO"/>
        </w:rPr>
      </w:pPr>
    </w:p>
    <w:p w14:paraId="78BAFA8A" w14:textId="3E18D358" w:rsidR="00C03E87" w:rsidRPr="0088072A" w:rsidRDefault="00C03E87" w:rsidP="00C03E87">
      <w:pPr>
        <w:pStyle w:val="ac"/>
        <w:spacing w:before="120"/>
        <w:rPr>
          <w:color w:val="000000" w:themeColor="text1"/>
        </w:rPr>
      </w:pPr>
      <w:bookmarkStart w:id="292" w:name="_Ref412037123"/>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48</w:t>
      </w:r>
      <w:r w:rsidR="005E1989">
        <w:rPr>
          <w:noProof/>
        </w:rPr>
        <w:fldChar w:fldCharType="end"/>
      </w:r>
      <w:bookmarkEnd w:id="292"/>
      <w:r>
        <w:rPr>
          <w:rFonts w:hint="eastAsia"/>
        </w:rPr>
        <w:t xml:space="preserve">　</w:t>
      </w:r>
      <w:r w:rsidRPr="0088072A">
        <w:rPr>
          <w:rFonts w:hint="eastAsia"/>
          <w:color w:val="000000" w:themeColor="text1"/>
        </w:rPr>
        <w:t>維持管理マネジメント体制イメージ</w:t>
      </w:r>
    </w:p>
    <w:p w14:paraId="382A78FE" w14:textId="77777777" w:rsidR="00C03E87" w:rsidRPr="0088072A" w:rsidRDefault="00C03E87" w:rsidP="00C03E87">
      <w:pPr>
        <w:rPr>
          <w:color w:val="000000" w:themeColor="text1"/>
        </w:rPr>
      </w:pPr>
    </w:p>
    <w:p w14:paraId="507081AA" w14:textId="77777777" w:rsidR="00C03E87" w:rsidRPr="00403A5C" w:rsidRDefault="00C03E87" w:rsidP="00C03E87"/>
    <w:p w14:paraId="072B24FD" w14:textId="77777777" w:rsidR="00C03E87" w:rsidRDefault="00C03E87" w:rsidP="00C03E87">
      <w:pPr>
        <w:widowControl/>
        <w:jc w:val="left"/>
        <w:rPr>
          <w:noProof/>
        </w:rPr>
      </w:pPr>
      <w:bookmarkStart w:id="293" w:name="_Ref398125678"/>
      <w:r>
        <w:rPr>
          <w:noProof/>
        </w:rPr>
        <w:br w:type="page"/>
      </w:r>
    </w:p>
    <w:p w14:paraId="1D36A34D" w14:textId="77777777" w:rsidR="00C03E87" w:rsidRPr="00122BB4" w:rsidRDefault="00C03E87" w:rsidP="00C03E87">
      <w:pPr>
        <w:pStyle w:val="5"/>
        <w:ind w:left="1132"/>
      </w:pPr>
      <w:r w:rsidRPr="00122BB4">
        <w:rPr>
          <w:rFonts w:hint="eastAsia"/>
        </w:rPr>
        <w:lastRenderedPageBreak/>
        <w:t>維持管理業務の役割分担</w:t>
      </w:r>
      <w:bookmarkEnd w:id="293"/>
      <w:r>
        <w:rPr>
          <w:rFonts w:hint="eastAsia"/>
        </w:rPr>
        <w:t>（Doの整理）</w:t>
      </w:r>
    </w:p>
    <w:p w14:paraId="54238CF3" w14:textId="0F036CF8" w:rsidR="00C03E87" w:rsidRDefault="00C03E87" w:rsidP="00C03E87">
      <w:pPr>
        <w:pStyle w:val="40"/>
        <w:ind w:leftChars="300" w:left="630" w:firstLine="210"/>
        <w:rPr>
          <w:rFonts w:hAnsi="HG丸ｺﾞｼｯｸM-PRO"/>
        </w:rPr>
      </w:pPr>
      <w:r w:rsidRPr="00627081">
        <w:rPr>
          <w:rFonts w:hAnsi="HG丸ｺﾞｼｯｸM-PRO" w:hint="eastAsia"/>
        </w:rPr>
        <w:t>維持管理業務は、</w:t>
      </w:r>
      <w:r>
        <w:rPr>
          <w:rFonts w:hAnsi="HG丸ｺﾞｼｯｸM-PRO"/>
        </w:rPr>
        <w:fldChar w:fldCharType="begin"/>
      </w:r>
      <w:r>
        <w:rPr>
          <w:rFonts w:hAnsi="HG丸ｺﾞｼｯｸM-PRO"/>
        </w:rPr>
        <w:instrText xml:space="preserve"> </w:instrText>
      </w:r>
      <w:r>
        <w:rPr>
          <w:rFonts w:hAnsi="HG丸ｺﾞｼｯｸM-PRO" w:hint="eastAsia"/>
        </w:rPr>
        <w:instrText>REF _Ref180574583 \h</w:instrText>
      </w:r>
      <w:r>
        <w:rPr>
          <w:rFonts w:hAnsi="HG丸ｺﾞｼｯｸM-PRO"/>
        </w:rPr>
        <w:instrText xml:space="preserve">  \* MERGEFORMAT </w:instrText>
      </w:r>
      <w:r>
        <w:rPr>
          <w:rFonts w:hAnsi="HG丸ｺﾞｼｯｸM-PRO"/>
        </w:rPr>
      </w:r>
      <w:r>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rPr>
        <w:t>3.1</w:t>
      </w:r>
      <w:r w:rsidR="00586FC0" w:rsidRPr="00586FC0">
        <w:rPr>
          <w:rFonts w:hAnsi="HG丸ｺﾞｼｯｸM-PRO"/>
        </w:rPr>
        <w:noBreakHyphen/>
        <w:t>19</w:t>
      </w:r>
      <w:r>
        <w:rPr>
          <w:rFonts w:hAnsi="HG丸ｺﾞｼｯｸM-PRO"/>
        </w:rPr>
        <w:fldChar w:fldCharType="end"/>
      </w:r>
      <w:r>
        <w:rPr>
          <w:rFonts w:hAnsi="HG丸ｺﾞｼｯｸM-PRO" w:hint="eastAsia"/>
        </w:rPr>
        <w:t>に示しているとおり、</w:t>
      </w:r>
      <w:r w:rsidRPr="00627081">
        <w:rPr>
          <w:rFonts w:hAnsi="HG丸ｺﾞｼｯｸM-PRO" w:hint="eastAsia"/>
        </w:rPr>
        <w:t>日常的なパトロールや維持</w:t>
      </w:r>
      <w:r>
        <w:rPr>
          <w:rFonts w:hAnsi="HG丸ｺﾞｼｯｸM-PRO" w:hint="eastAsia"/>
        </w:rPr>
        <w:t>管理作業など</w:t>
      </w:r>
      <w:r w:rsidRPr="00627081">
        <w:rPr>
          <w:rFonts w:hAnsi="HG丸ｺﾞｼｯｸM-PRO" w:hint="eastAsia"/>
        </w:rPr>
        <w:t>の「日常的維持管理」と計画的な補修、更新等の「計画的維持管理」に分類し</w:t>
      </w:r>
      <w:r>
        <w:rPr>
          <w:rFonts w:hAnsi="HG丸ｺﾞｼｯｸM-PRO" w:hint="eastAsia"/>
        </w:rPr>
        <w:t>ており、役割分担を維持管理サイクルごとに整理する。</w:t>
      </w:r>
    </w:p>
    <w:p w14:paraId="72E32728" w14:textId="5FAB6976" w:rsidR="00C03E87" w:rsidRPr="004E5DA8" w:rsidRDefault="00C03E87" w:rsidP="00C03E87">
      <w:pPr>
        <w:pStyle w:val="40"/>
        <w:ind w:left="420" w:firstLineChars="200" w:firstLine="420"/>
        <w:rPr>
          <w:rFonts w:hAnsi="HG丸ｺﾞｼｯｸM-PRO"/>
        </w:rPr>
      </w:pPr>
      <w:r>
        <w:rPr>
          <w:rFonts w:hAnsi="HG丸ｺﾞｼｯｸM-PRO" w:hint="eastAsia"/>
        </w:rPr>
        <w:t>以下の</w:t>
      </w:r>
      <w:r w:rsidRPr="004E5DA8">
        <w:rPr>
          <w:rFonts w:hAnsi="HG丸ｺﾞｼｯｸM-PRO"/>
        </w:rPr>
        <w:fldChar w:fldCharType="begin"/>
      </w:r>
      <w:r w:rsidRPr="004E5DA8">
        <w:rPr>
          <w:rFonts w:hAnsi="HG丸ｺﾞｼｯｸM-PRO"/>
        </w:rPr>
        <w:instrText xml:space="preserve"> </w:instrText>
      </w:r>
      <w:r w:rsidRPr="004E5DA8">
        <w:rPr>
          <w:rFonts w:hAnsi="HG丸ｺﾞｼｯｸM-PRO" w:hint="eastAsia"/>
        </w:rPr>
        <w:instrText>REF _Ref392100251 \h</w:instrText>
      </w:r>
      <w:r w:rsidRPr="004E5DA8">
        <w:rPr>
          <w:rFonts w:hAnsi="HG丸ｺﾞｼｯｸM-PRO"/>
        </w:rPr>
        <w:instrText xml:space="preserve"> </w:instrText>
      </w:r>
      <w:r>
        <w:rPr>
          <w:rFonts w:hAnsi="HG丸ｺﾞｼｯｸM-PRO"/>
        </w:rPr>
        <w:instrText xml:space="preserve"> \* MERGEFORMAT </w:instrText>
      </w:r>
      <w:r w:rsidRPr="004E5DA8">
        <w:rPr>
          <w:rFonts w:hAnsi="HG丸ｺﾞｼｯｸM-PRO"/>
        </w:rPr>
      </w:r>
      <w:r w:rsidRPr="004E5DA8">
        <w:rPr>
          <w:rFonts w:hAnsi="HG丸ｺﾞｼｯｸM-PRO"/>
        </w:rPr>
        <w:fldChar w:fldCharType="separate"/>
      </w:r>
      <w:r w:rsidR="00586FC0" w:rsidRPr="00586FC0">
        <w:rPr>
          <w:rFonts w:hAnsi="HG丸ｺﾞｼｯｸM-PRO" w:hint="eastAsia"/>
        </w:rPr>
        <w:t>表</w:t>
      </w:r>
      <w:r w:rsidR="00586FC0" w:rsidRPr="00586FC0">
        <w:rPr>
          <w:rFonts w:hAnsi="HG丸ｺﾞｼｯｸM-PRO"/>
        </w:rPr>
        <w:t xml:space="preserve"> </w:t>
      </w:r>
      <w:r w:rsidR="00586FC0" w:rsidRPr="00586FC0">
        <w:rPr>
          <w:rFonts w:hAnsi="HG丸ｺﾞｼｯｸM-PRO"/>
          <w:noProof/>
        </w:rPr>
        <w:t>3.1</w:t>
      </w:r>
      <w:r w:rsidR="00586FC0" w:rsidRPr="00586FC0">
        <w:rPr>
          <w:rFonts w:hAnsi="HG丸ｺﾞｼｯｸM-PRO"/>
          <w:noProof/>
        </w:rPr>
        <w:noBreakHyphen/>
        <w:t>39</w:t>
      </w:r>
      <w:r w:rsidRPr="004E5DA8">
        <w:rPr>
          <w:rFonts w:hAnsi="HG丸ｺﾞｼｯｸM-PRO"/>
        </w:rPr>
        <w:fldChar w:fldCharType="end"/>
      </w:r>
      <w:r w:rsidRPr="004E5DA8">
        <w:rPr>
          <w:rFonts w:hAnsi="HG丸ｺﾞｼｯｸM-PRO" w:hint="eastAsia"/>
        </w:rPr>
        <w:t>に維持管理業務の役割分担を示す。</w:t>
      </w:r>
    </w:p>
    <w:p w14:paraId="0F62246B" w14:textId="17EA0498" w:rsidR="00C03E87" w:rsidRPr="0088072A" w:rsidRDefault="00C03E87" w:rsidP="00C03E87">
      <w:pPr>
        <w:pStyle w:val="ac"/>
        <w:spacing w:before="120"/>
        <w:ind w:left="630"/>
        <w:rPr>
          <w:color w:val="000000" w:themeColor="text1"/>
        </w:rPr>
      </w:pPr>
      <w:bookmarkStart w:id="294" w:name="_Ref392100251"/>
      <w:r w:rsidRPr="00122BB4">
        <w:rPr>
          <w:rFonts w:hint="eastAsia"/>
        </w:rPr>
        <w:t>表</w:t>
      </w:r>
      <w:r w:rsidRPr="00122BB4">
        <w:t xml:space="preserve">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39</w:t>
      </w:r>
      <w:r w:rsidR="005E1989">
        <w:rPr>
          <w:noProof/>
        </w:rPr>
        <w:fldChar w:fldCharType="end"/>
      </w:r>
      <w:bookmarkEnd w:id="294"/>
      <w:r w:rsidRPr="00122BB4">
        <w:rPr>
          <w:rFonts w:hint="eastAsia"/>
        </w:rPr>
        <w:t xml:space="preserve">　</w:t>
      </w:r>
      <w:r w:rsidRPr="0088072A">
        <w:rPr>
          <w:rFonts w:hint="eastAsia"/>
          <w:color w:val="000000" w:themeColor="text1"/>
        </w:rPr>
        <w:t>維持管理業務の役割分担（Doの整理）</w:t>
      </w:r>
    </w:p>
    <w:tbl>
      <w:tblPr>
        <w:tblW w:w="869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4"/>
        <w:gridCol w:w="3543"/>
        <w:gridCol w:w="3888"/>
      </w:tblGrid>
      <w:tr w:rsidR="00A44728" w:rsidRPr="00567AAE" w14:paraId="100503EF" w14:textId="77777777" w:rsidTr="005E1989">
        <w:trPr>
          <w:jc w:val="right"/>
        </w:trPr>
        <w:tc>
          <w:tcPr>
            <w:tcW w:w="1264"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14:paraId="7CC4E984" w14:textId="77777777" w:rsidR="00A44728" w:rsidRPr="00567AAE" w:rsidRDefault="00A44728" w:rsidP="005E1989">
            <w:pPr>
              <w:jc w:val="center"/>
              <w:rPr>
                <w:rFonts w:hAnsi="HG丸ｺﾞｼｯｸM-PRO"/>
                <w:sz w:val="20"/>
                <w:szCs w:val="20"/>
              </w:rPr>
            </w:pPr>
          </w:p>
        </w:tc>
        <w:tc>
          <w:tcPr>
            <w:tcW w:w="3543" w:type="dxa"/>
            <w:tcBorders>
              <w:top w:val="single" w:sz="12" w:space="0" w:color="auto"/>
              <w:bottom w:val="double" w:sz="4" w:space="0" w:color="auto"/>
            </w:tcBorders>
            <w:shd w:val="clear" w:color="auto" w:fill="D9D9D9" w:themeFill="background1" w:themeFillShade="D9"/>
            <w:vAlign w:val="center"/>
          </w:tcPr>
          <w:p w14:paraId="293F6883" w14:textId="77777777" w:rsidR="00A44728" w:rsidRPr="00B560E3" w:rsidRDefault="00A44728" w:rsidP="005E1989">
            <w:pPr>
              <w:jc w:val="center"/>
              <w:rPr>
                <w:rFonts w:hAnsi="HG丸ｺﾞｼｯｸM-PRO"/>
                <w:sz w:val="20"/>
                <w:szCs w:val="20"/>
              </w:rPr>
            </w:pPr>
            <w:r w:rsidRPr="00B560E3">
              <w:rPr>
                <w:rFonts w:hAnsi="HG丸ｺﾞｼｯｸM-PRO" w:hint="eastAsia"/>
                <w:sz w:val="20"/>
                <w:szCs w:val="20"/>
              </w:rPr>
              <w:t>日常的維持管理</w:t>
            </w:r>
          </w:p>
        </w:tc>
        <w:tc>
          <w:tcPr>
            <w:tcW w:w="3888" w:type="dxa"/>
            <w:tcBorders>
              <w:top w:val="single" w:sz="12" w:space="0" w:color="auto"/>
              <w:bottom w:val="double" w:sz="4" w:space="0" w:color="auto"/>
              <w:right w:val="single" w:sz="12" w:space="0" w:color="auto"/>
            </w:tcBorders>
            <w:shd w:val="clear" w:color="auto" w:fill="D9D9D9" w:themeFill="background1" w:themeFillShade="D9"/>
            <w:vAlign w:val="center"/>
          </w:tcPr>
          <w:p w14:paraId="0099314D" w14:textId="77777777" w:rsidR="00A44728" w:rsidRPr="00B560E3" w:rsidRDefault="00A44728" w:rsidP="005E1989">
            <w:pPr>
              <w:jc w:val="center"/>
              <w:rPr>
                <w:rFonts w:hAnsi="HG丸ｺﾞｼｯｸM-PRO"/>
                <w:sz w:val="20"/>
                <w:szCs w:val="20"/>
              </w:rPr>
            </w:pPr>
            <w:r w:rsidRPr="00B560E3">
              <w:rPr>
                <w:rFonts w:hAnsi="HG丸ｺﾞｼｯｸM-PRO" w:hint="eastAsia"/>
                <w:sz w:val="20"/>
                <w:szCs w:val="20"/>
              </w:rPr>
              <w:t>計画的維持管理</w:t>
            </w:r>
          </w:p>
        </w:tc>
      </w:tr>
      <w:tr w:rsidR="00A44728" w:rsidRPr="00567AAE" w14:paraId="6920EA71" w14:textId="77777777" w:rsidTr="005E1989">
        <w:trPr>
          <w:trHeight w:val="1537"/>
          <w:jc w:val="right"/>
        </w:trPr>
        <w:tc>
          <w:tcPr>
            <w:tcW w:w="1264" w:type="dxa"/>
            <w:vMerge w:val="restart"/>
            <w:tcBorders>
              <w:left w:val="single" w:sz="12" w:space="0" w:color="auto"/>
            </w:tcBorders>
            <w:vAlign w:val="center"/>
          </w:tcPr>
          <w:p w14:paraId="0E5B68E5" w14:textId="77777777" w:rsidR="00A44728" w:rsidRPr="00C703A5" w:rsidRDefault="00A44728" w:rsidP="005E1989">
            <w:pPr>
              <w:jc w:val="center"/>
              <w:rPr>
                <w:rFonts w:hAnsi="HG丸ｺﾞｼｯｸM-PRO"/>
                <w:color w:val="FF0000"/>
                <w:sz w:val="20"/>
                <w:szCs w:val="20"/>
              </w:rPr>
            </w:pPr>
            <w:r w:rsidRPr="00C703A5">
              <w:rPr>
                <w:rFonts w:hAnsi="HG丸ｺﾞｼｯｸM-PRO" w:hint="eastAsia"/>
                <w:sz w:val="20"/>
                <w:szCs w:val="20"/>
              </w:rPr>
              <w:t>＜港湾局＞</w:t>
            </w:r>
          </w:p>
          <w:p w14:paraId="63D3C792" w14:textId="77777777" w:rsidR="00A44728" w:rsidRPr="00567AAE" w:rsidRDefault="00A44728" w:rsidP="005E1989">
            <w:pPr>
              <w:jc w:val="center"/>
              <w:rPr>
                <w:rFonts w:hAnsi="HG丸ｺﾞｼｯｸM-PRO"/>
                <w:sz w:val="20"/>
                <w:szCs w:val="20"/>
              </w:rPr>
            </w:pPr>
            <w:r w:rsidRPr="0088072A">
              <w:rPr>
                <w:rFonts w:hAnsi="HG丸ｺﾞｼｯｸM-PRO" w:hint="eastAsia"/>
                <w:color w:val="000000" w:themeColor="text1"/>
                <w:sz w:val="20"/>
                <w:szCs w:val="20"/>
              </w:rPr>
              <w:t>事業企画・防災課</w:t>
            </w:r>
          </w:p>
        </w:tc>
        <w:tc>
          <w:tcPr>
            <w:tcW w:w="7431" w:type="dxa"/>
            <w:gridSpan w:val="2"/>
            <w:tcBorders>
              <w:bottom w:val="single" w:sz="18" w:space="0" w:color="auto"/>
              <w:right w:val="single" w:sz="12" w:space="0" w:color="auto"/>
            </w:tcBorders>
            <w:vAlign w:val="center"/>
          </w:tcPr>
          <w:p w14:paraId="4E9C1696"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●「港湾・海岸施設長寿命化計画」</w:t>
            </w:r>
            <w:r>
              <w:rPr>
                <w:rFonts w:hAnsi="HG丸ｺﾞｼｯｸM-PRO" w:hint="eastAsia"/>
                <w:color w:val="000000" w:themeColor="text1"/>
                <w:sz w:val="20"/>
                <w:szCs w:val="20"/>
              </w:rPr>
              <w:t>の実施</w:t>
            </w:r>
          </w:p>
          <w:p w14:paraId="551B5D92" w14:textId="77777777" w:rsidR="00A44728" w:rsidRPr="0088072A"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w:t>
            </w:r>
            <w:r w:rsidRPr="0088072A">
              <w:rPr>
                <w:rFonts w:hAnsi="HG丸ｺﾞｼｯｸM-PRO" w:hint="eastAsia"/>
                <w:color w:val="000000" w:themeColor="text1"/>
                <w:sz w:val="20"/>
                <w:szCs w:val="20"/>
              </w:rPr>
              <w:t>港湾局メンテナンスマネジメント（MM）委員会の運営</w:t>
            </w:r>
          </w:p>
          <w:p w14:paraId="15E18528" w14:textId="77777777" w:rsidR="00A44728" w:rsidRPr="004C0C3C" w:rsidRDefault="00A44728"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w:t>
            </w:r>
            <w:r w:rsidRPr="004C0C3C">
              <w:rPr>
                <w:rFonts w:hAnsi="HG丸ｺﾞｼｯｸM-PRO" w:hint="eastAsia"/>
                <w:color w:val="000000" w:themeColor="text1"/>
                <w:sz w:val="20"/>
                <w:szCs w:val="20"/>
              </w:rPr>
              <w:t>各</w:t>
            </w:r>
            <w:r>
              <w:rPr>
                <w:rFonts w:hAnsi="HG丸ｺﾞｼｯｸM-PRO" w:hint="eastAsia"/>
                <w:color w:val="000000" w:themeColor="text1"/>
                <w:sz w:val="20"/>
                <w:szCs w:val="20"/>
              </w:rPr>
              <w:t>施設の</w:t>
            </w:r>
            <w:r w:rsidRPr="004C0C3C">
              <w:rPr>
                <w:rFonts w:hAnsi="HG丸ｺﾞｼｯｸM-PRO" w:hint="eastAsia"/>
                <w:color w:val="000000" w:themeColor="text1"/>
                <w:sz w:val="20"/>
                <w:szCs w:val="20"/>
              </w:rPr>
              <w:t>点検要領（マニュアル）等</w:t>
            </w:r>
            <w:r>
              <w:rPr>
                <w:rFonts w:hAnsi="HG丸ｺﾞｼｯｸM-PRO" w:hint="eastAsia"/>
                <w:color w:val="000000" w:themeColor="text1"/>
                <w:sz w:val="20"/>
                <w:szCs w:val="20"/>
              </w:rPr>
              <w:t>の作成</w:t>
            </w:r>
          </w:p>
          <w:p w14:paraId="07BDFE37" w14:textId="77777777" w:rsidR="00A44728" w:rsidRPr="004C0C3C"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●港湾局として策定の「港湾局行動計画」のフォローアップ等</w:t>
            </w:r>
          </w:p>
          <w:p w14:paraId="1ECE3DAD" w14:textId="77777777" w:rsidR="00A44728" w:rsidRPr="004C0C3C"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●施設別の重点化（優先順位）、</w:t>
            </w:r>
            <w:r>
              <w:rPr>
                <w:rFonts w:hAnsi="HG丸ｺﾞｼｯｸM-PRO" w:hint="eastAsia"/>
                <w:color w:val="000000" w:themeColor="text1"/>
                <w:sz w:val="20"/>
                <w:szCs w:val="20"/>
              </w:rPr>
              <w:t>補修計画</w:t>
            </w:r>
            <w:r w:rsidRPr="004C0C3C">
              <w:rPr>
                <w:rFonts w:hAnsi="HG丸ｺﾞｼｯｸM-PRO" w:hint="eastAsia"/>
                <w:color w:val="000000" w:themeColor="text1"/>
                <w:sz w:val="20"/>
                <w:szCs w:val="20"/>
              </w:rPr>
              <w:t>の策定</w:t>
            </w:r>
          </w:p>
        </w:tc>
      </w:tr>
      <w:tr w:rsidR="00A44728" w:rsidRPr="00567AAE" w14:paraId="03F9F457" w14:textId="77777777" w:rsidTr="005E1989">
        <w:trPr>
          <w:trHeight w:val="2071"/>
          <w:jc w:val="right"/>
        </w:trPr>
        <w:tc>
          <w:tcPr>
            <w:tcW w:w="1264" w:type="dxa"/>
            <w:vMerge/>
            <w:tcBorders>
              <w:left w:val="single" w:sz="12" w:space="0" w:color="auto"/>
              <w:bottom w:val="single" w:sz="4" w:space="0" w:color="auto"/>
              <w:right w:val="single" w:sz="18" w:space="0" w:color="auto"/>
            </w:tcBorders>
            <w:vAlign w:val="center"/>
          </w:tcPr>
          <w:p w14:paraId="2ECECDAA" w14:textId="77777777" w:rsidR="00A44728" w:rsidRPr="00567AAE" w:rsidRDefault="00A44728" w:rsidP="005E1989">
            <w:pPr>
              <w:jc w:val="center"/>
              <w:rPr>
                <w:rFonts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14:paraId="4EB4B9B7"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●各担当部署が行っている日常的維持管理業務の実施状況を分析し</w:t>
            </w:r>
            <w:r>
              <w:rPr>
                <w:rFonts w:hAnsi="HG丸ｺﾞｼｯｸM-PRO" w:hint="eastAsia"/>
                <w:color w:val="000000" w:themeColor="text1"/>
                <w:sz w:val="20"/>
                <w:szCs w:val="20"/>
              </w:rPr>
              <w:t>、</w:t>
            </w:r>
            <w:r w:rsidRPr="004C0C3C">
              <w:rPr>
                <w:rFonts w:hAnsi="HG丸ｺﾞｼｯｸM-PRO" w:hint="eastAsia"/>
                <w:color w:val="000000" w:themeColor="text1"/>
                <w:sz w:val="20"/>
                <w:szCs w:val="20"/>
              </w:rPr>
              <w:t>「長寿命化計画」へフィードバックする。</w:t>
            </w:r>
          </w:p>
        </w:tc>
        <w:tc>
          <w:tcPr>
            <w:tcW w:w="3888" w:type="dxa"/>
            <w:tcBorders>
              <w:top w:val="single" w:sz="18" w:space="0" w:color="auto"/>
              <w:left w:val="nil"/>
              <w:bottom w:val="single" w:sz="18" w:space="0" w:color="auto"/>
              <w:right w:val="single" w:sz="18" w:space="0" w:color="auto"/>
            </w:tcBorders>
            <w:shd w:val="pct15" w:color="auto" w:fill="auto"/>
            <w:vAlign w:val="center"/>
          </w:tcPr>
          <w:p w14:paraId="06457BD9"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●点検業務の見直し</w:t>
            </w:r>
          </w:p>
          <w:p w14:paraId="32ACE98F"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●維持管理手法の見直し</w:t>
            </w:r>
          </w:p>
          <w:p w14:paraId="2E88CF7E"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●目標管理水準の見直し</w:t>
            </w:r>
          </w:p>
          <w:p w14:paraId="518CE59F" w14:textId="77777777" w:rsidR="00A44728"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●重点化指標の見直し</w:t>
            </w:r>
          </w:p>
          <w:p w14:paraId="2551DE3A"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●維持管理業務全般の見直し</w:t>
            </w:r>
          </w:p>
          <w:p w14:paraId="50C72C43"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●データの蓄積・管理状況の確認</w:t>
            </w:r>
          </w:p>
        </w:tc>
      </w:tr>
      <w:tr w:rsidR="00A44728" w:rsidRPr="00567AAE" w14:paraId="7859A02D" w14:textId="77777777" w:rsidTr="005E1989">
        <w:trPr>
          <w:trHeight w:val="1107"/>
          <w:jc w:val="right"/>
        </w:trPr>
        <w:tc>
          <w:tcPr>
            <w:tcW w:w="1264" w:type="dxa"/>
            <w:vMerge w:val="restart"/>
            <w:tcBorders>
              <w:left w:val="single" w:sz="12" w:space="0" w:color="auto"/>
            </w:tcBorders>
            <w:vAlign w:val="center"/>
          </w:tcPr>
          <w:p w14:paraId="271F5399" w14:textId="77777777" w:rsidR="00A44728" w:rsidRDefault="00A44728" w:rsidP="005E1989">
            <w:pPr>
              <w:jc w:val="center"/>
              <w:rPr>
                <w:rFonts w:hAnsi="HG丸ｺﾞｼｯｸM-PRO"/>
                <w:sz w:val="20"/>
                <w:szCs w:val="20"/>
              </w:rPr>
            </w:pPr>
            <w:r>
              <w:rPr>
                <w:rFonts w:hAnsi="HG丸ｺﾞｼｯｸM-PRO" w:hint="eastAsia"/>
                <w:sz w:val="20"/>
                <w:szCs w:val="20"/>
              </w:rPr>
              <w:t>＜港湾局＞</w:t>
            </w:r>
          </w:p>
          <w:p w14:paraId="77D6CB94" w14:textId="559F0654" w:rsidR="00A44728" w:rsidRPr="00567AAE" w:rsidRDefault="00A44728" w:rsidP="005E1989">
            <w:pPr>
              <w:jc w:val="center"/>
              <w:rPr>
                <w:rFonts w:hAnsi="HG丸ｺﾞｼｯｸM-PRO"/>
                <w:sz w:val="20"/>
                <w:szCs w:val="20"/>
              </w:rPr>
            </w:pPr>
            <w:r w:rsidRPr="0088072A">
              <w:rPr>
                <w:rFonts w:hAnsi="HG丸ｺﾞｼｯｸM-PRO" w:hint="eastAsia"/>
                <w:color w:val="000000" w:themeColor="text1"/>
                <w:sz w:val="20"/>
                <w:szCs w:val="20"/>
              </w:rPr>
              <w:t>施設管理運営課</w:t>
            </w:r>
            <w:r w:rsidR="00A743A2">
              <w:rPr>
                <w:rFonts w:hAnsi="HG丸ｺﾞｼｯｸM-PRO" w:hint="eastAsia"/>
                <w:color w:val="000000" w:themeColor="text1"/>
                <w:sz w:val="20"/>
                <w:szCs w:val="20"/>
              </w:rPr>
              <w:t>、</w:t>
            </w:r>
            <w:r w:rsidRPr="0088072A">
              <w:rPr>
                <w:rFonts w:hAnsi="HG丸ｺﾞｼｯｸM-PRO" w:hint="eastAsia"/>
                <w:color w:val="000000" w:themeColor="text1"/>
                <w:sz w:val="20"/>
                <w:szCs w:val="20"/>
              </w:rPr>
              <w:t>建設・施設保全</w:t>
            </w:r>
            <w:r w:rsidR="00A743A2">
              <w:rPr>
                <w:rFonts w:hAnsi="HG丸ｺﾞｼｯｸM-PRO" w:hint="eastAsia"/>
                <w:color w:val="000000" w:themeColor="text1"/>
                <w:sz w:val="20"/>
                <w:szCs w:val="20"/>
              </w:rPr>
              <w:t>課</w:t>
            </w:r>
            <w:r w:rsidRPr="0088072A">
              <w:rPr>
                <w:rFonts w:hAnsi="HG丸ｺﾞｼｯｸM-PRO" w:hint="eastAsia"/>
                <w:color w:val="000000" w:themeColor="text1"/>
                <w:sz w:val="20"/>
                <w:szCs w:val="20"/>
              </w:rPr>
              <w:t>(維持担当</w:t>
            </w:r>
            <w:r w:rsidR="005E2125" w:rsidRPr="0088072A">
              <w:rPr>
                <w:rFonts w:hAnsi="HG丸ｺﾞｼｯｸM-PRO" w:hint="eastAsia"/>
                <w:color w:val="000000" w:themeColor="text1"/>
                <w:sz w:val="20"/>
                <w:szCs w:val="20"/>
              </w:rPr>
              <w:t>)</w:t>
            </w:r>
          </w:p>
        </w:tc>
        <w:tc>
          <w:tcPr>
            <w:tcW w:w="7431" w:type="dxa"/>
            <w:gridSpan w:val="2"/>
            <w:tcBorders>
              <w:top w:val="single" w:sz="18" w:space="0" w:color="auto"/>
              <w:bottom w:val="single" w:sz="18" w:space="0" w:color="auto"/>
              <w:right w:val="single" w:sz="12" w:space="0" w:color="auto"/>
            </w:tcBorders>
            <w:vAlign w:val="center"/>
          </w:tcPr>
          <w:p w14:paraId="064CD30C"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●港湾局として策定の「港湾局行動計画」</w:t>
            </w:r>
            <w:r>
              <w:rPr>
                <w:rFonts w:hAnsi="HG丸ｺﾞｼｯｸM-PRO" w:hint="eastAsia"/>
                <w:color w:val="000000" w:themeColor="text1"/>
                <w:sz w:val="20"/>
                <w:szCs w:val="20"/>
              </w:rPr>
              <w:t>の実施</w:t>
            </w:r>
          </w:p>
          <w:p w14:paraId="4C492496" w14:textId="77777777" w:rsidR="00A44728" w:rsidRPr="0088072A" w:rsidRDefault="00A44728" w:rsidP="005E1989">
            <w:pPr>
              <w:spacing w:line="280" w:lineRule="exact"/>
              <w:rPr>
                <w:rFonts w:hAnsi="HG丸ｺﾞｼｯｸM-PRO"/>
                <w:color w:val="000000" w:themeColor="text1"/>
                <w:sz w:val="20"/>
                <w:szCs w:val="20"/>
              </w:rPr>
            </w:pPr>
            <w:r w:rsidRPr="0088072A">
              <w:rPr>
                <w:rFonts w:hAnsi="HG丸ｺﾞｼｯｸM-PRO" w:hint="eastAsia"/>
                <w:color w:val="000000" w:themeColor="text1"/>
                <w:sz w:val="20"/>
                <w:szCs w:val="20"/>
              </w:rPr>
              <w:t>●各施設の点検要領（マニュアル）等の作成</w:t>
            </w:r>
          </w:p>
          <w:p w14:paraId="2D0D754C" w14:textId="77777777" w:rsidR="00A44728" w:rsidRPr="004C0C3C" w:rsidRDefault="00A44728" w:rsidP="005E1989">
            <w:pPr>
              <w:spacing w:line="280" w:lineRule="exact"/>
              <w:rPr>
                <w:rFonts w:hAnsi="HG丸ｺﾞｼｯｸM-PRO"/>
                <w:color w:val="000000" w:themeColor="text1"/>
                <w:sz w:val="20"/>
                <w:szCs w:val="20"/>
              </w:rPr>
            </w:pPr>
          </w:p>
        </w:tc>
      </w:tr>
      <w:tr w:rsidR="00A44728" w:rsidRPr="00567AAE" w14:paraId="5E9EAE1C" w14:textId="77777777" w:rsidTr="005E1989">
        <w:trPr>
          <w:trHeight w:val="2262"/>
          <w:jc w:val="right"/>
        </w:trPr>
        <w:tc>
          <w:tcPr>
            <w:tcW w:w="1264" w:type="dxa"/>
            <w:vMerge/>
            <w:tcBorders>
              <w:left w:val="single" w:sz="12" w:space="0" w:color="auto"/>
              <w:bottom w:val="single" w:sz="12" w:space="0" w:color="auto"/>
              <w:right w:val="single" w:sz="18" w:space="0" w:color="auto"/>
            </w:tcBorders>
            <w:vAlign w:val="center"/>
          </w:tcPr>
          <w:p w14:paraId="2162C7B3" w14:textId="77777777" w:rsidR="00A44728" w:rsidRPr="00567AAE" w:rsidRDefault="00A44728" w:rsidP="005E1989">
            <w:pPr>
              <w:rPr>
                <w:rFonts w:hAnsi="HG丸ｺﾞｼｯｸM-PRO"/>
                <w:sz w:val="20"/>
                <w:szCs w:val="20"/>
              </w:rPr>
            </w:pPr>
          </w:p>
        </w:tc>
        <w:tc>
          <w:tcPr>
            <w:tcW w:w="3543" w:type="dxa"/>
            <w:tcBorders>
              <w:top w:val="single" w:sz="18" w:space="0" w:color="auto"/>
              <w:left w:val="single" w:sz="18" w:space="0" w:color="auto"/>
              <w:bottom w:val="single" w:sz="18" w:space="0" w:color="auto"/>
              <w:right w:val="nil"/>
            </w:tcBorders>
            <w:shd w:val="pct15" w:color="auto" w:fill="auto"/>
            <w:vAlign w:val="center"/>
          </w:tcPr>
          <w:p w14:paraId="6593E07D" w14:textId="77777777" w:rsidR="00A44728"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●点検業務の実施（簡易点検）</w:t>
            </w:r>
          </w:p>
          <w:p w14:paraId="7517F9AB"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w:t>
            </w:r>
            <w:r w:rsidRPr="004C0C3C">
              <w:rPr>
                <w:rFonts w:hAnsi="HG丸ｺﾞｼｯｸM-PRO" w:hint="eastAsia"/>
                <w:color w:val="000000" w:themeColor="text1"/>
                <w:sz w:val="20"/>
                <w:szCs w:val="20"/>
              </w:rPr>
              <w:t>簡易な</w:t>
            </w:r>
            <w:r>
              <w:rPr>
                <w:rFonts w:hAnsi="HG丸ｺﾞｼｯｸM-PRO" w:hint="eastAsia"/>
                <w:color w:val="000000" w:themeColor="text1"/>
                <w:sz w:val="20"/>
                <w:szCs w:val="20"/>
              </w:rPr>
              <w:t>補修・</w:t>
            </w:r>
            <w:r w:rsidRPr="004C0C3C">
              <w:rPr>
                <w:rFonts w:hAnsi="HG丸ｺﾞｼｯｸM-PRO" w:hint="eastAsia"/>
                <w:color w:val="000000" w:themeColor="text1"/>
                <w:sz w:val="20"/>
                <w:szCs w:val="20"/>
              </w:rPr>
              <w:t>修繕</w:t>
            </w:r>
            <w:r>
              <w:rPr>
                <w:rFonts w:hAnsi="HG丸ｺﾞｼｯｸM-PRO" w:hint="eastAsia"/>
                <w:color w:val="000000" w:themeColor="text1"/>
                <w:sz w:val="20"/>
                <w:szCs w:val="20"/>
              </w:rPr>
              <w:t>の実施</w:t>
            </w:r>
          </w:p>
          <w:p w14:paraId="33D2024B"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●地域社会との協働、連携に関する活動を実施</w:t>
            </w:r>
          </w:p>
          <w:p w14:paraId="1AAEC3C0"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●データの蓄積・管理</w:t>
            </w:r>
            <w:r>
              <w:rPr>
                <w:rFonts w:hAnsi="HG丸ｺﾞｼｯｸM-PRO" w:hint="eastAsia"/>
                <w:color w:val="000000" w:themeColor="text1"/>
                <w:sz w:val="20"/>
                <w:szCs w:val="20"/>
              </w:rPr>
              <w:t>を実施</w:t>
            </w:r>
          </w:p>
          <w:p w14:paraId="3D9861AF" w14:textId="77777777" w:rsidR="00A44728" w:rsidRPr="00C703A5" w:rsidRDefault="00A44728" w:rsidP="005E1989">
            <w:pPr>
              <w:spacing w:line="280" w:lineRule="exact"/>
              <w:rPr>
                <w:rFonts w:hAnsi="HG丸ｺﾞｼｯｸM-PRO"/>
                <w:color w:val="FF0000"/>
                <w:sz w:val="20"/>
                <w:szCs w:val="20"/>
              </w:rPr>
            </w:pPr>
            <w:r w:rsidRPr="0088072A">
              <w:rPr>
                <w:rFonts w:hAnsi="HG丸ｺﾞｼｯｸM-PRO" w:hint="eastAsia"/>
                <w:color w:val="000000" w:themeColor="text1"/>
                <w:sz w:val="20"/>
                <w:szCs w:val="20"/>
              </w:rPr>
              <w:t>（3</w:t>
            </w:r>
            <w:r w:rsidRPr="0088072A">
              <w:rPr>
                <w:rFonts w:hAnsi="HG丸ｺﾞｼｯｸM-PRO"/>
                <w:color w:val="000000" w:themeColor="text1"/>
                <w:sz w:val="20"/>
                <w:szCs w:val="20"/>
              </w:rPr>
              <w:t>.1.5(4)</w:t>
            </w:r>
            <w:r w:rsidRPr="0088072A">
              <w:rPr>
                <w:rFonts w:hAnsi="HG丸ｺﾞｼｯｸM-PRO" w:hint="eastAsia"/>
                <w:color w:val="000000" w:themeColor="text1"/>
                <w:sz w:val="20"/>
                <w:szCs w:val="20"/>
              </w:rPr>
              <w:t>章を参照</w:t>
            </w:r>
          </w:p>
        </w:tc>
        <w:tc>
          <w:tcPr>
            <w:tcW w:w="3888" w:type="dxa"/>
            <w:tcBorders>
              <w:top w:val="single" w:sz="18" w:space="0" w:color="auto"/>
              <w:left w:val="nil"/>
              <w:bottom w:val="single" w:sz="18" w:space="0" w:color="auto"/>
              <w:right w:val="single" w:sz="18" w:space="0" w:color="auto"/>
            </w:tcBorders>
            <w:shd w:val="pct15" w:color="auto" w:fill="auto"/>
            <w:vAlign w:val="center"/>
          </w:tcPr>
          <w:p w14:paraId="19E8549D" w14:textId="77777777" w:rsidR="00A44728" w:rsidRDefault="00A44728" w:rsidP="005E1989">
            <w:pPr>
              <w:spacing w:line="280" w:lineRule="exact"/>
              <w:ind w:left="200" w:hangingChars="100" w:hanging="200"/>
              <w:rPr>
                <w:rFonts w:hAnsi="HG丸ｺﾞｼｯｸM-PRO"/>
                <w:color w:val="000000" w:themeColor="text1"/>
                <w:sz w:val="20"/>
                <w:szCs w:val="20"/>
              </w:rPr>
            </w:pPr>
            <w:r w:rsidRPr="004C0C3C">
              <w:rPr>
                <w:rFonts w:hAnsi="HG丸ｺﾞｼｯｸM-PRO" w:hint="eastAsia"/>
                <w:color w:val="000000" w:themeColor="text1"/>
                <w:sz w:val="20"/>
                <w:szCs w:val="20"/>
              </w:rPr>
              <w:t>●</w:t>
            </w:r>
            <w:r>
              <w:rPr>
                <w:rFonts w:hAnsi="HG丸ｺﾞｼｯｸM-PRO" w:hint="eastAsia"/>
                <w:color w:val="000000" w:themeColor="text1"/>
                <w:sz w:val="20"/>
                <w:szCs w:val="20"/>
              </w:rPr>
              <w:t>点検業務の実施（一般点検、詳細点検）</w:t>
            </w:r>
          </w:p>
          <w:p w14:paraId="0102BCF1" w14:textId="77777777" w:rsidR="00A44728" w:rsidRPr="004C0C3C" w:rsidRDefault="00A44728" w:rsidP="005E1989">
            <w:pPr>
              <w:spacing w:line="280" w:lineRule="exact"/>
              <w:ind w:left="200" w:hangingChars="100" w:hanging="200"/>
              <w:rPr>
                <w:rFonts w:hAnsi="HG丸ｺﾞｼｯｸM-PRO"/>
                <w:color w:val="000000" w:themeColor="text1"/>
                <w:sz w:val="20"/>
                <w:szCs w:val="20"/>
              </w:rPr>
            </w:pPr>
            <w:r>
              <w:rPr>
                <w:rFonts w:hAnsi="HG丸ｺﾞｼｯｸM-PRO" w:hint="eastAsia"/>
                <w:color w:val="000000" w:themeColor="text1"/>
                <w:sz w:val="20"/>
                <w:szCs w:val="20"/>
              </w:rPr>
              <w:t>●</w:t>
            </w:r>
            <w:r w:rsidRPr="004C0C3C">
              <w:rPr>
                <w:rFonts w:hAnsi="HG丸ｺﾞｼｯｸM-PRO" w:hint="eastAsia"/>
                <w:color w:val="000000" w:themeColor="text1"/>
                <w:sz w:val="20"/>
                <w:szCs w:val="20"/>
              </w:rPr>
              <w:t>計画的な</w:t>
            </w:r>
            <w:r>
              <w:rPr>
                <w:rFonts w:hAnsi="HG丸ｺﾞｼｯｸM-PRO" w:hint="eastAsia"/>
                <w:color w:val="000000" w:themeColor="text1"/>
                <w:sz w:val="20"/>
                <w:szCs w:val="20"/>
              </w:rPr>
              <w:t>補修・修繕の実施</w:t>
            </w:r>
          </w:p>
          <w:p w14:paraId="61171BFA" w14:textId="77777777" w:rsidR="00A44728" w:rsidRDefault="00A44728" w:rsidP="005E1989">
            <w:pPr>
              <w:spacing w:line="280" w:lineRule="exact"/>
              <w:rPr>
                <w:rFonts w:hAnsi="HG丸ｺﾞｼｯｸM-PRO"/>
                <w:color w:val="000000" w:themeColor="text1"/>
                <w:sz w:val="20"/>
                <w:szCs w:val="20"/>
              </w:rPr>
            </w:pPr>
            <w:r w:rsidRPr="004C0C3C">
              <w:rPr>
                <w:rFonts w:hAnsi="HG丸ｺﾞｼｯｸM-PRO" w:hint="eastAsia"/>
                <w:color w:val="000000" w:themeColor="text1"/>
                <w:sz w:val="20"/>
                <w:szCs w:val="20"/>
              </w:rPr>
              <w:t>●</w:t>
            </w:r>
            <w:r>
              <w:rPr>
                <w:rFonts w:hAnsi="HG丸ｺﾞｼｯｸM-PRO" w:hint="eastAsia"/>
                <w:color w:val="000000" w:themeColor="text1"/>
                <w:sz w:val="20"/>
                <w:szCs w:val="20"/>
              </w:rPr>
              <w:t>データの蓄積</w:t>
            </w:r>
            <w:r w:rsidRPr="004C0C3C">
              <w:rPr>
                <w:rFonts w:hAnsi="HG丸ｺﾞｼｯｸM-PRO" w:hint="eastAsia"/>
                <w:color w:val="000000" w:themeColor="text1"/>
                <w:sz w:val="20"/>
                <w:szCs w:val="20"/>
              </w:rPr>
              <w:t>・管理</w:t>
            </w:r>
            <w:r>
              <w:rPr>
                <w:rFonts w:hAnsi="HG丸ｺﾞｼｯｸM-PRO" w:hint="eastAsia"/>
                <w:color w:val="000000" w:themeColor="text1"/>
                <w:sz w:val="20"/>
                <w:szCs w:val="20"/>
              </w:rPr>
              <w:t>を実施</w:t>
            </w:r>
          </w:p>
          <w:p w14:paraId="4E992907" w14:textId="77777777" w:rsidR="00A44728" w:rsidRPr="004C0C3C" w:rsidRDefault="00A44728" w:rsidP="005E1989">
            <w:pPr>
              <w:spacing w:line="280" w:lineRule="exact"/>
              <w:rPr>
                <w:rFonts w:hAnsi="HG丸ｺﾞｼｯｸM-PRO"/>
                <w:color w:val="000000" w:themeColor="text1"/>
                <w:sz w:val="20"/>
                <w:szCs w:val="20"/>
              </w:rPr>
            </w:pPr>
            <w:r>
              <w:rPr>
                <w:rFonts w:hAnsi="HG丸ｺﾞｼｯｸM-PRO" w:hint="eastAsia"/>
                <w:color w:val="000000" w:themeColor="text1"/>
                <w:sz w:val="20"/>
                <w:szCs w:val="20"/>
              </w:rPr>
              <w:t>●技術力向上研修の実施</w:t>
            </w:r>
          </w:p>
          <w:p w14:paraId="64C7C35D" w14:textId="77777777" w:rsidR="00A44728" w:rsidRPr="000B1DDD" w:rsidRDefault="00A44728" w:rsidP="005E1989">
            <w:pPr>
              <w:spacing w:line="280" w:lineRule="exact"/>
              <w:rPr>
                <w:rFonts w:hAnsi="HG丸ｺﾞｼｯｸM-PRO"/>
                <w:color w:val="000000" w:themeColor="text1"/>
                <w:sz w:val="20"/>
                <w:szCs w:val="20"/>
              </w:rPr>
            </w:pPr>
          </w:p>
        </w:tc>
      </w:tr>
    </w:tbl>
    <w:p w14:paraId="4C96A38B" w14:textId="77777777" w:rsidR="00C03E87" w:rsidRPr="00122BB4" w:rsidRDefault="00C03E87" w:rsidP="00C03E87">
      <w:pPr>
        <w:spacing w:line="280" w:lineRule="exact"/>
        <w:rPr>
          <w:rFonts w:hAnsi="HG丸ｺﾞｼｯｸM-PRO"/>
          <w:sz w:val="18"/>
          <w:szCs w:val="18"/>
        </w:rPr>
      </w:pPr>
    </w:p>
    <w:p w14:paraId="4A0CD6F3" w14:textId="77777777" w:rsidR="00C03E87" w:rsidRDefault="00C03E87" w:rsidP="00C03E87">
      <w:pPr>
        <w:widowControl/>
        <w:ind w:firstLineChars="400" w:firstLine="840"/>
        <w:jc w:val="left"/>
        <w:rPr>
          <w:rFonts w:hAnsi="HG丸ｺﾞｼｯｸM-PRO"/>
        </w:rPr>
      </w:pPr>
      <w:bookmarkStart w:id="295" w:name="_Ref392094404"/>
      <w:r>
        <w:rPr>
          <w:rFonts w:hAnsi="HG丸ｺﾞｼｯｸM-PRO" w:hint="eastAsia"/>
        </w:rPr>
        <w:t>※メンテナンスマネジメント委員会については次項参照</w:t>
      </w:r>
    </w:p>
    <w:p w14:paraId="699EFEBE" w14:textId="77777777" w:rsidR="00C03E87" w:rsidRDefault="00C03E87" w:rsidP="00C03E87">
      <w:pPr>
        <w:widowControl/>
        <w:jc w:val="left"/>
        <w:rPr>
          <w:rFonts w:hAnsi="HG丸ｺﾞｼｯｸM-PRO"/>
        </w:rPr>
      </w:pPr>
      <w:r>
        <w:rPr>
          <w:rFonts w:hAnsi="HG丸ｺﾞｼｯｸM-PRO"/>
        </w:rPr>
        <w:br w:type="page"/>
      </w:r>
    </w:p>
    <w:p w14:paraId="139FB065" w14:textId="77777777" w:rsidR="00C03E87" w:rsidRDefault="00C03E87" w:rsidP="00C03E87">
      <w:pPr>
        <w:ind w:firstLineChars="100" w:firstLine="210"/>
        <w:rPr>
          <w:rFonts w:hAnsi="HG丸ｺﾞｼｯｸM-PRO"/>
        </w:rPr>
      </w:pPr>
    </w:p>
    <w:p w14:paraId="703EBF59" w14:textId="77777777" w:rsidR="00C03E87" w:rsidRPr="00DB2F66" w:rsidRDefault="00C03E87" w:rsidP="00C03E87">
      <w:pPr>
        <w:ind w:firstLineChars="100" w:firstLine="211"/>
        <w:rPr>
          <w:rFonts w:hAnsi="HG丸ｺﾞｼｯｸM-PRO"/>
          <w:b/>
        </w:rPr>
      </w:pPr>
      <w:r w:rsidRPr="00DB2F66">
        <w:rPr>
          <w:rFonts w:hAnsi="HG丸ｺﾞｼｯｸM-PRO" w:hint="eastAsia"/>
          <w:b/>
        </w:rPr>
        <w:t>＜メンテナンスマネジメント委員会（</w:t>
      </w:r>
      <w:r w:rsidRPr="00DB2F66">
        <w:rPr>
          <w:rFonts w:hAnsi="HG丸ｺﾞｼｯｸM-PRO"/>
          <w:b/>
        </w:rPr>
        <w:t>MM委員会）</w:t>
      </w:r>
      <w:bookmarkEnd w:id="295"/>
      <w:r w:rsidRPr="00DB2F66">
        <w:rPr>
          <w:rFonts w:hAnsi="HG丸ｺﾞｼｯｸM-PRO" w:hint="eastAsia"/>
          <w:b/>
        </w:rPr>
        <w:t>について＞</w:t>
      </w:r>
    </w:p>
    <w:p w14:paraId="323F9D10" w14:textId="72D70262" w:rsidR="00C03E87" w:rsidRPr="00122BB4" w:rsidRDefault="00A743A2" w:rsidP="00C03E87">
      <w:pPr>
        <w:pStyle w:val="40"/>
        <w:ind w:left="420" w:firstLine="210"/>
        <w:rPr>
          <w:rFonts w:hAnsi="HG丸ｺﾞｼｯｸM-PRO"/>
        </w:rPr>
      </w:pPr>
      <w:r>
        <w:rPr>
          <w:rFonts w:hAnsi="HG丸ｺﾞｼｯｸM-PRO" w:hint="eastAsia"/>
        </w:rPr>
        <w:t>大阪港湾局</w:t>
      </w:r>
      <w:r w:rsidR="00C03E87" w:rsidRPr="00122BB4">
        <w:rPr>
          <w:rFonts w:hAnsi="HG丸ｺﾞｼｯｸM-PRO"/>
        </w:rPr>
        <w:t>MM委員会設立の目的は、以下の3点である。</w:t>
      </w:r>
    </w:p>
    <w:p w14:paraId="4D793FA9" w14:textId="77777777" w:rsidR="00C03E87" w:rsidRPr="00122BB4" w:rsidRDefault="00C03E87" w:rsidP="00CA1090">
      <w:pPr>
        <w:pStyle w:val="40"/>
        <w:numPr>
          <w:ilvl w:val="0"/>
          <w:numId w:val="15"/>
        </w:numPr>
        <w:ind w:leftChars="0" w:left="1134" w:firstLineChars="0" w:hanging="283"/>
        <w:rPr>
          <w:rFonts w:hAnsi="HG丸ｺﾞｼｯｸM-PRO"/>
        </w:rPr>
      </w:pPr>
      <w:r w:rsidRPr="00122BB4">
        <w:rPr>
          <w:rFonts w:hAnsi="HG丸ｺﾞｼｯｸM-PRO" w:hint="eastAsia"/>
        </w:rPr>
        <w:t>維持管理方針（目標）の明確化・共有</w:t>
      </w:r>
    </w:p>
    <w:p w14:paraId="3F8C0FDC" w14:textId="77777777" w:rsidR="00C03E87" w:rsidRPr="00122BB4" w:rsidRDefault="00C03E87" w:rsidP="00CA1090">
      <w:pPr>
        <w:pStyle w:val="40"/>
        <w:numPr>
          <w:ilvl w:val="0"/>
          <w:numId w:val="15"/>
        </w:numPr>
        <w:ind w:leftChars="0" w:left="1134" w:firstLineChars="0" w:hanging="283"/>
        <w:rPr>
          <w:rFonts w:hAnsi="HG丸ｺﾞｼｯｸM-PRO"/>
        </w:rPr>
      </w:pPr>
      <w:r w:rsidRPr="00122BB4">
        <w:rPr>
          <w:rFonts w:hAnsi="HG丸ｺﾞｼｯｸM-PRO" w:hint="eastAsia"/>
        </w:rPr>
        <w:t>本計画の検証・評価・改善検討</w:t>
      </w:r>
    </w:p>
    <w:p w14:paraId="7B49401D" w14:textId="77777777" w:rsidR="00C03E87" w:rsidRPr="00122BB4" w:rsidRDefault="00C03E87" w:rsidP="00CA1090">
      <w:pPr>
        <w:pStyle w:val="40"/>
        <w:numPr>
          <w:ilvl w:val="0"/>
          <w:numId w:val="15"/>
        </w:numPr>
        <w:ind w:leftChars="0" w:left="1134" w:firstLineChars="0" w:hanging="283"/>
        <w:rPr>
          <w:rFonts w:hAnsi="HG丸ｺﾞｼｯｸM-PRO"/>
        </w:rPr>
      </w:pPr>
      <w:r w:rsidRPr="00122BB4">
        <w:rPr>
          <w:rFonts w:hAnsi="HG丸ｺﾞｼｯｸM-PRO" w:hint="eastAsia"/>
        </w:rPr>
        <w:t>維持管理に関する情報の共有</w:t>
      </w:r>
    </w:p>
    <w:p w14:paraId="78CE2D58" w14:textId="77777777" w:rsidR="008B3445" w:rsidRDefault="008B3445" w:rsidP="008B3445">
      <w:pPr>
        <w:pStyle w:val="40"/>
        <w:ind w:leftChars="0" w:left="0" w:firstLineChars="0" w:firstLine="0"/>
        <w:rPr>
          <w:rFonts w:hAnsi="HG丸ｺﾞｼｯｸM-PRO"/>
        </w:rPr>
      </w:pPr>
    </w:p>
    <w:p w14:paraId="308765B1" w14:textId="032335A8" w:rsidR="008B3445" w:rsidRPr="000C5694" w:rsidRDefault="008B3445" w:rsidP="008B3445">
      <w:pPr>
        <w:pStyle w:val="40"/>
        <w:ind w:leftChars="0" w:left="0" w:firstLine="211"/>
        <w:rPr>
          <w:rFonts w:hAnsi="HG丸ｺﾞｼｯｸM-PRO"/>
          <w:b/>
          <w:color w:val="000000" w:themeColor="text1"/>
        </w:rPr>
      </w:pPr>
      <w:r w:rsidRPr="0088770D">
        <w:rPr>
          <w:rFonts w:hAnsi="HG丸ｺﾞｼｯｸM-PRO"/>
          <w:b/>
          <w:noProof/>
        </w:rPr>
        <mc:AlternateContent>
          <mc:Choice Requires="wps">
            <w:drawing>
              <wp:anchor distT="0" distB="0" distL="114300" distR="114300" simplePos="0" relativeHeight="252150784" behindDoc="0" locked="0" layoutInCell="1" allowOverlap="1" wp14:anchorId="3AEC0032" wp14:editId="0495688E">
                <wp:simplePos x="0" y="0"/>
                <wp:positionH relativeFrom="margin">
                  <wp:posOffset>204470</wp:posOffset>
                </wp:positionH>
                <wp:positionV relativeFrom="paragraph">
                  <wp:posOffset>213995</wp:posOffset>
                </wp:positionV>
                <wp:extent cx="5524500" cy="1638300"/>
                <wp:effectExtent l="0" t="0" r="19050" b="19050"/>
                <wp:wrapNone/>
                <wp:docPr id="345788579" name="正方形/長方形 345788579"/>
                <wp:cNvGraphicFramePr/>
                <a:graphic xmlns:a="http://schemas.openxmlformats.org/drawingml/2006/main">
                  <a:graphicData uri="http://schemas.microsoft.com/office/word/2010/wordprocessingShape">
                    <wps:wsp>
                      <wps:cNvSpPr/>
                      <wps:spPr>
                        <a:xfrm>
                          <a:off x="0" y="0"/>
                          <a:ext cx="5524500" cy="1638300"/>
                        </a:xfrm>
                        <a:prstGeom prst="rect">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F61A736" id="正方形/長方形 345788579" o:spid="_x0000_s1026" style="position:absolute;left:0;text-align:left;margin-left:16.1pt;margin-top:16.85pt;width:435pt;height:129pt;z-index:252150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" filled="f" strokecolor="windowText">
                <w10:wrap anchorx="margin"/>
              </v:rect>
            </w:pict>
          </mc:Fallback>
        </mc:AlternateContent>
      </w:r>
      <w:r w:rsidRPr="0088770D">
        <w:rPr>
          <w:rFonts w:hAnsi="HG丸ｺﾞｼｯｸM-PRO" w:hint="eastAsia"/>
          <w:b/>
        </w:rPr>
        <w:t>＜港湾局MM委員会（事務局：</w:t>
      </w:r>
      <w:r w:rsidRPr="000C5694">
        <w:rPr>
          <w:rFonts w:hAnsi="HG丸ｺﾞｼｯｸM-PRO" w:hint="eastAsia"/>
          <w:b/>
          <w:color w:val="000000" w:themeColor="text1"/>
        </w:rPr>
        <w:t>港湾局事業企画・防災課）＞</w:t>
      </w:r>
    </w:p>
    <w:p w14:paraId="2DDA0658" w14:textId="3D836CBA" w:rsidR="008B3445" w:rsidRDefault="008B3445" w:rsidP="008B3445">
      <w:pPr>
        <w:pStyle w:val="40"/>
        <w:ind w:leftChars="195" w:left="409" w:rightChars="66" w:right="139" w:firstLine="210"/>
        <w:rPr>
          <w:rFonts w:hAnsi="HG丸ｺﾞｼｯｸM-PRO"/>
        </w:rPr>
      </w:pPr>
      <w:r w:rsidRPr="000C5694">
        <w:rPr>
          <w:rFonts w:hAnsi="HG丸ｺﾞｼｯｸM-PRO" w:hint="eastAsia"/>
          <w:color w:val="000000" w:themeColor="text1"/>
        </w:rPr>
        <w:t>委員長を事業企画・防災課長、副委員長を施設管理運営課長、建設・施設保全課長の３名、委員</w:t>
      </w:r>
      <w:r w:rsidR="00202B17" w:rsidRPr="000C5694">
        <w:rPr>
          <w:rFonts w:hAnsi="HG丸ｺﾞｼｯｸM-PRO" w:hint="eastAsia"/>
          <w:color w:val="000000" w:themeColor="text1"/>
        </w:rPr>
        <w:t>他</w:t>
      </w:r>
      <w:r w:rsidRPr="000C5694">
        <w:rPr>
          <w:rFonts w:hAnsi="HG丸ｺﾞｼｯｸM-PRO" w:hint="eastAsia"/>
          <w:color w:val="000000" w:themeColor="text1"/>
        </w:rPr>
        <w:t>を</w:t>
      </w:r>
      <w:r w:rsidR="00202B17" w:rsidRPr="000C5694">
        <w:rPr>
          <w:rFonts w:hAnsi="HG丸ｺﾞｼｯｸM-PRO" w:hint="eastAsia"/>
          <w:color w:val="000000" w:themeColor="text1"/>
        </w:rPr>
        <w:t>表3</w:t>
      </w:r>
      <w:r w:rsidR="00202B17" w:rsidRPr="000C5694">
        <w:rPr>
          <w:rFonts w:hAnsi="HG丸ｺﾞｼｯｸM-PRO"/>
          <w:color w:val="000000" w:themeColor="text1"/>
        </w:rPr>
        <w:t>.1-</w:t>
      </w:r>
      <w:r w:rsidR="009A2734" w:rsidRPr="000C5694">
        <w:rPr>
          <w:rFonts w:hAnsi="HG丸ｺﾞｼｯｸM-PRO"/>
          <w:color w:val="000000" w:themeColor="text1"/>
        </w:rPr>
        <w:t>40</w:t>
      </w:r>
      <w:r w:rsidR="00202B17" w:rsidRPr="000C5694">
        <w:rPr>
          <w:rFonts w:hAnsi="HG丸ｺﾞｼｯｸM-PRO" w:hint="eastAsia"/>
          <w:color w:val="000000" w:themeColor="text1"/>
        </w:rPr>
        <w:t>に示す。</w:t>
      </w:r>
      <w:r w:rsidRPr="000C5694">
        <w:rPr>
          <w:rFonts w:hAnsi="HG丸ｺﾞｼｯｸM-PRO"/>
          <w:color w:val="000000" w:themeColor="text1"/>
        </w:rPr>
        <w:t>毎年6月、</w:t>
      </w:r>
      <w:r w:rsidR="005D2FF2" w:rsidRPr="000C5694">
        <w:rPr>
          <w:rFonts w:hAnsi="HG丸ｺﾞｼｯｸM-PRO" w:hint="eastAsia"/>
          <w:color w:val="000000" w:themeColor="text1"/>
        </w:rPr>
        <w:t>２</w:t>
      </w:r>
      <w:r w:rsidRPr="000C5694">
        <w:rPr>
          <w:rFonts w:hAnsi="HG丸ｺﾞｼｯｸM-PRO"/>
          <w:color w:val="000000" w:themeColor="text1"/>
        </w:rPr>
        <w:t>月の年</w:t>
      </w:r>
      <w:r w:rsidRPr="000C5694">
        <w:rPr>
          <w:rFonts w:hAnsi="HG丸ｺﾞｼｯｸM-PRO" w:hint="eastAsia"/>
          <w:color w:val="000000" w:themeColor="text1"/>
        </w:rPr>
        <w:t>２</w:t>
      </w:r>
      <w:r w:rsidRPr="000C5694">
        <w:rPr>
          <w:rFonts w:hAnsi="HG丸ｺﾞｼｯｸM-PRO"/>
          <w:color w:val="000000" w:themeColor="text1"/>
        </w:rPr>
        <w:t>回を目途に、委員長</w:t>
      </w:r>
      <w:r w:rsidRPr="00122BB4">
        <w:rPr>
          <w:rFonts w:hAnsi="HG丸ｺﾞｼｯｸM-PRO"/>
        </w:rPr>
        <w:t>の招集により開催する。</w:t>
      </w:r>
    </w:p>
    <w:p w14:paraId="3B6D0575" w14:textId="77777777" w:rsidR="008B3445" w:rsidRDefault="008B3445" w:rsidP="008B3445">
      <w:pPr>
        <w:pStyle w:val="40"/>
        <w:ind w:leftChars="195" w:left="409" w:rightChars="66" w:right="139" w:firstLine="210"/>
        <w:rPr>
          <w:rFonts w:hAnsi="HG丸ｺﾞｼｯｸM-PRO"/>
        </w:rPr>
      </w:pPr>
      <w:r>
        <w:rPr>
          <w:rFonts w:hAnsi="HG丸ｺﾞｼｯｸM-PRO"/>
        </w:rPr>
        <w:t>この委員会では、</w:t>
      </w:r>
      <w:r>
        <w:rPr>
          <w:rFonts w:hAnsi="HG丸ｺﾞｼｯｸM-PRO" w:hint="eastAsia"/>
        </w:rPr>
        <w:t>各</w:t>
      </w:r>
      <w:r>
        <w:rPr>
          <w:rFonts w:hAnsi="HG丸ｺﾞｼｯｸM-PRO"/>
        </w:rPr>
        <w:t>担当</w:t>
      </w:r>
      <w:r>
        <w:rPr>
          <w:rFonts w:hAnsi="HG丸ｺﾞｼｯｸM-PRO" w:hint="eastAsia"/>
        </w:rPr>
        <w:t>がそれぞれの</w:t>
      </w:r>
      <w:r>
        <w:rPr>
          <w:rFonts w:hAnsi="HG丸ｺﾞｼｯｸM-PRO"/>
        </w:rPr>
        <w:t>業務</w:t>
      </w:r>
      <w:r>
        <w:rPr>
          <w:rFonts w:hAnsi="HG丸ｺﾞｼｯｸM-PRO" w:hint="eastAsia"/>
        </w:rPr>
        <w:t>の</w:t>
      </w:r>
      <w:r>
        <w:rPr>
          <w:rFonts w:hAnsi="HG丸ｺﾞｼｯｸM-PRO"/>
        </w:rPr>
        <w:t>維持管理</w:t>
      </w:r>
      <w:r>
        <w:rPr>
          <w:rFonts w:hAnsi="HG丸ｺﾞｼｯｸM-PRO" w:hint="eastAsia"/>
        </w:rPr>
        <w:t>業務</w:t>
      </w:r>
      <w:r>
        <w:rPr>
          <w:rFonts w:hAnsi="HG丸ｺﾞｼｯｸM-PRO"/>
        </w:rPr>
        <w:t>について報告し、</w:t>
      </w:r>
      <w:r>
        <w:rPr>
          <w:rFonts w:hAnsi="HG丸ｺﾞｼｯｸM-PRO" w:hint="eastAsia"/>
        </w:rPr>
        <w:t>情報の共有、行動計画の検証・評価・改善等を</w:t>
      </w:r>
      <w:r w:rsidRPr="00122BB4">
        <w:rPr>
          <w:rFonts w:hAnsi="HG丸ｺﾞｼｯｸM-PRO"/>
        </w:rPr>
        <w:t>行う。</w:t>
      </w:r>
    </w:p>
    <w:p w14:paraId="1B1092A1" w14:textId="0078F574" w:rsidR="008B3445" w:rsidRPr="00122BB4" w:rsidRDefault="008B3445" w:rsidP="008B3445">
      <w:pPr>
        <w:pStyle w:val="40"/>
        <w:ind w:leftChars="195" w:left="409" w:rightChars="66" w:right="139" w:firstLine="210"/>
        <w:rPr>
          <w:rFonts w:hAnsi="HG丸ｺﾞｼｯｸM-PRO"/>
        </w:rPr>
      </w:pPr>
      <w:r w:rsidRPr="00122BB4">
        <w:rPr>
          <w:rFonts w:hAnsi="HG丸ｺﾞｼｯｸM-PRO"/>
        </w:rPr>
        <w:t>また、施設の損傷等に対する診断と長</w:t>
      </w:r>
      <w:r>
        <w:rPr>
          <w:rFonts w:hAnsi="HG丸ｺﾞｼｯｸM-PRO"/>
        </w:rPr>
        <w:t>寿命化についての検討や、建設と一体となった維持管理に向けての取組</w:t>
      </w:r>
      <w:r>
        <w:rPr>
          <w:rFonts w:hAnsi="HG丸ｺﾞｼｯｸM-PRO" w:hint="eastAsia"/>
        </w:rPr>
        <w:t>等</w:t>
      </w:r>
      <w:r w:rsidRPr="00122BB4">
        <w:rPr>
          <w:rFonts w:hAnsi="HG丸ｺﾞｼｯｸM-PRO"/>
        </w:rPr>
        <w:t>についても検討を行う。</w:t>
      </w:r>
    </w:p>
    <w:p w14:paraId="65D5F2F1" w14:textId="77777777" w:rsidR="008B3445" w:rsidRDefault="008B3445" w:rsidP="008B3445">
      <w:pPr>
        <w:pStyle w:val="40"/>
        <w:ind w:left="420" w:firstLine="210"/>
        <w:rPr>
          <w:rFonts w:hAnsi="HG丸ｺﾞｼｯｸM-PRO"/>
        </w:rPr>
      </w:pPr>
    </w:p>
    <w:p w14:paraId="5BD5FA31" w14:textId="0D32DAA4" w:rsidR="008B3445" w:rsidRDefault="008B3445" w:rsidP="008B3445">
      <w:pPr>
        <w:pStyle w:val="40"/>
        <w:ind w:left="420" w:firstLine="210"/>
        <w:rPr>
          <w:rFonts w:hAnsi="HG丸ｺﾞｼｯｸM-PRO"/>
        </w:rPr>
      </w:pPr>
      <w:r>
        <w:rPr>
          <w:rFonts w:hint="eastAsia"/>
          <w:noProof/>
        </w:rPr>
        <mc:AlternateContent>
          <mc:Choice Requires="wpc">
            <w:drawing>
              <wp:inline distT="0" distB="0" distL="0" distR="0" wp14:anchorId="72FA8A82" wp14:editId="0865644C">
                <wp:extent cx="4981575" cy="2190750"/>
                <wp:effectExtent l="0" t="0" r="9525" b="0"/>
                <wp:docPr id="75" name="キャンバス 7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4033" name="Rectangle 29"/>
                        <wps:cNvSpPr>
                          <a:spLocks noChangeArrowheads="1"/>
                        </wps:cNvSpPr>
                        <wps:spPr bwMode="auto">
                          <a:xfrm>
                            <a:off x="146050" y="303725"/>
                            <a:ext cx="8261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2A593F" w14:textId="77777777" w:rsidR="00F933E5" w:rsidRDefault="00F933E5" w:rsidP="008B3445">
                              <w:r>
                                <w:rPr>
                                  <w:rFonts w:ascii="Meiryo UI" w:eastAsia="Meiryo UI" w:cs="Meiryo UI" w:hint="eastAsia"/>
                                  <w:b/>
                                  <w:bCs/>
                                  <w:color w:val="FFFFFF"/>
                                  <w:kern w:val="0"/>
                                  <w:sz w:val="26"/>
                                  <w:szCs w:val="26"/>
                                </w:rPr>
                                <w:t>都市整備部</w:t>
                              </w:r>
                            </w:p>
                          </w:txbxContent>
                        </wps:txbx>
                        <wps:bodyPr rot="0" vert="horz" wrap="none" lIns="0" tIns="0" rIns="0" bIns="0" anchor="t" anchorCtr="0">
                          <a:spAutoFit/>
                        </wps:bodyPr>
                      </wps:wsp>
                      <wps:wsp>
                        <wps:cNvPr id="44041" name="Rectangle 31"/>
                        <wps:cNvSpPr>
                          <a:spLocks noChangeArrowheads="1"/>
                        </wps:cNvSpPr>
                        <wps:spPr bwMode="auto">
                          <a:xfrm>
                            <a:off x="146050" y="696790"/>
                            <a:ext cx="11563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E8A4C" w14:textId="77777777" w:rsidR="00F933E5" w:rsidRDefault="00F933E5" w:rsidP="008B3445">
                              <w:r>
                                <w:rPr>
                                  <w:rFonts w:ascii="Meiryo UI" w:eastAsia="Meiryo UI" w:cs="Meiryo UI" w:hint="eastAsia"/>
                                  <w:b/>
                                  <w:bCs/>
                                  <w:color w:val="FFFFFF"/>
                                  <w:kern w:val="0"/>
                                  <w:sz w:val="26"/>
                                  <w:szCs w:val="26"/>
                                </w:rPr>
                                <w:t>（事務局：事業</w:t>
                              </w:r>
                            </w:p>
                          </w:txbxContent>
                        </wps:txbx>
                        <wps:bodyPr rot="0" vert="horz" wrap="none" lIns="0" tIns="0" rIns="0" bIns="0" anchor="t" anchorCtr="0">
                          <a:spAutoFit/>
                        </wps:bodyPr>
                      </wps:wsp>
                      <wps:wsp>
                        <wps:cNvPr id="35" name="Rectangle 45"/>
                        <wps:cNvSpPr>
                          <a:spLocks noChangeArrowheads="1"/>
                        </wps:cNvSpPr>
                        <wps:spPr bwMode="auto">
                          <a:xfrm>
                            <a:off x="17850" y="81143"/>
                            <a:ext cx="4909185" cy="2051089"/>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 name="Rectangle 47"/>
                        <wps:cNvSpPr>
                          <a:spLocks noChangeArrowheads="1"/>
                        </wps:cNvSpPr>
                        <wps:spPr bwMode="auto">
                          <a:xfrm>
                            <a:off x="220345" y="35560"/>
                            <a:ext cx="49593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FC593A"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港湾局</w:t>
                              </w:r>
                            </w:p>
                          </w:txbxContent>
                        </wps:txbx>
                        <wps:bodyPr rot="0" vert="horz" wrap="none" lIns="0" tIns="0" rIns="0" bIns="0" anchor="t" anchorCtr="0">
                          <a:spAutoFit/>
                        </wps:bodyPr>
                      </wps:wsp>
                      <wps:wsp>
                        <wps:cNvPr id="39" name="Rectangle 48"/>
                        <wps:cNvSpPr>
                          <a:spLocks noChangeArrowheads="1"/>
                        </wps:cNvSpPr>
                        <wps:spPr bwMode="auto">
                          <a:xfrm>
                            <a:off x="146050" y="378460"/>
                            <a:ext cx="207454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7FB2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メンテナンスマネジメント委員会</w:t>
                              </w:r>
                            </w:p>
                          </w:txbxContent>
                        </wps:txbx>
                        <wps:bodyPr rot="0" vert="horz" wrap="none" lIns="0" tIns="0" rIns="0" bIns="0" anchor="t" anchorCtr="0">
                          <a:spAutoFit/>
                        </wps:bodyPr>
                      </wps:wsp>
                      <wps:wsp>
                        <wps:cNvPr id="45" name="Rectangle 49"/>
                        <wps:cNvSpPr>
                          <a:spLocks noChangeArrowheads="1"/>
                        </wps:cNvSpPr>
                        <wps:spPr bwMode="auto">
                          <a:xfrm>
                            <a:off x="146050" y="835660"/>
                            <a:ext cx="188912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C103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2"/>
                                </w:rPr>
                                <w:t>（事務局：事業企画・防災課）</w:t>
                              </w:r>
                            </w:p>
                          </w:txbxContent>
                        </wps:txbx>
                        <wps:bodyPr rot="0" vert="horz" wrap="none" lIns="0" tIns="0" rIns="0" bIns="0" anchor="t" anchorCtr="0">
                          <a:spAutoFit/>
                        </wps:bodyPr>
                      </wps:wsp>
                      <wps:wsp>
                        <wps:cNvPr id="48" name="Rectangle 52"/>
                        <wps:cNvSpPr>
                          <a:spLocks noChangeArrowheads="1"/>
                        </wps:cNvSpPr>
                        <wps:spPr bwMode="auto">
                          <a:xfrm>
                            <a:off x="2462482" y="189132"/>
                            <a:ext cx="19735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7F004" w14:textId="6047C6B9" w:rsidR="00F933E5" w:rsidRDefault="00F933E5" w:rsidP="008B3445">
                              <w:r>
                                <w:rPr>
                                  <w:rFonts w:ascii="Meiryo UI" w:eastAsia="Meiryo UI" w:cs="Meiryo UI" w:hint="eastAsia"/>
                                  <w:color w:val="000000"/>
                                  <w:kern w:val="0"/>
                                  <w:sz w:val="20"/>
                                  <w:szCs w:val="20"/>
                                </w:rPr>
                                <w:t>委員長</w:t>
                              </w:r>
                              <w:r w:rsidR="006141D5">
                                <w:rPr>
                                  <w:rFonts w:ascii="Meiryo UI" w:eastAsia="Meiryo UI" w:cs="Meiryo UI" w:hint="eastAsia"/>
                                  <w:color w:val="000000"/>
                                  <w:kern w:val="0"/>
                                  <w:sz w:val="20"/>
                                  <w:szCs w:val="20"/>
                                </w:rPr>
                                <w:t xml:space="preserve"> </w:t>
                              </w:r>
                              <w:r w:rsidR="006141D5">
                                <w:rPr>
                                  <w:rFonts w:ascii="Meiryo UI" w:eastAsia="Meiryo UI" w:cs="Meiryo UI"/>
                                  <w:color w:val="000000"/>
                                  <w:kern w:val="0"/>
                                  <w:sz w:val="20"/>
                                  <w:szCs w:val="20"/>
                                </w:rPr>
                                <w:t xml:space="preserve"> </w:t>
                              </w:r>
                              <w:r>
                                <w:rPr>
                                  <w:rFonts w:ascii="Meiryo UI" w:eastAsia="Meiryo UI" w:cs="Meiryo UI" w:hint="eastAsia"/>
                                  <w:color w:val="000000"/>
                                  <w:kern w:val="0"/>
                                  <w:sz w:val="20"/>
                                  <w:szCs w:val="20"/>
                                </w:rPr>
                                <w:t>：事業企画・防災課長</w:t>
                              </w:r>
                            </w:p>
                          </w:txbxContent>
                        </wps:txbx>
                        <wps:bodyPr rot="0" vert="horz" wrap="square" lIns="0" tIns="0" rIns="0" bIns="0" anchor="t" anchorCtr="0">
                          <a:spAutoFit/>
                        </wps:bodyPr>
                      </wps:wsp>
                      <wps:wsp>
                        <wps:cNvPr id="51" name="Rectangle 53"/>
                        <wps:cNvSpPr>
                          <a:spLocks noChangeArrowheads="1"/>
                        </wps:cNvSpPr>
                        <wps:spPr bwMode="auto">
                          <a:xfrm>
                            <a:off x="2462482" y="488503"/>
                            <a:ext cx="1973580" cy="4785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FACF6"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副委員長：施設管理運営課長</w:t>
                              </w:r>
                            </w:p>
                            <w:p w14:paraId="171B153D" w14:textId="7726185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 xml:space="preserve">　　　　　　　</w:t>
                              </w:r>
                              <w:r w:rsidR="006141D5">
                                <w:rPr>
                                  <w:rFonts w:ascii="Meiryo UI" w:eastAsia="Meiryo UI" w:cs="Meiryo UI" w:hint="eastAsia"/>
                                  <w:color w:val="000000"/>
                                  <w:kern w:val="0"/>
                                  <w:sz w:val="20"/>
                                  <w:szCs w:val="20"/>
                                </w:rPr>
                                <w:t xml:space="preserve"> </w:t>
                              </w:r>
                              <w:r>
                                <w:rPr>
                                  <w:rFonts w:ascii="Meiryo UI" w:eastAsia="Meiryo UI" w:cs="Meiryo UI" w:hint="eastAsia"/>
                                  <w:color w:val="000000"/>
                                  <w:kern w:val="0"/>
                                  <w:sz w:val="20"/>
                                  <w:szCs w:val="20"/>
                                </w:rPr>
                                <w:t>建設・施設保全課長</w:t>
                              </w:r>
                            </w:p>
                            <w:p w14:paraId="050A7DA9" w14:textId="77777777" w:rsidR="00F933E5" w:rsidRDefault="00F933E5" w:rsidP="008B3445"/>
                          </w:txbxContent>
                        </wps:txbx>
                        <wps:bodyPr rot="0" vert="horz" wrap="square" lIns="0" tIns="0" rIns="0" bIns="0" anchor="t" anchorCtr="0">
                          <a:noAutofit/>
                        </wps:bodyPr>
                      </wps:wsp>
                      <wps:wsp>
                        <wps:cNvPr id="58" name="Rectangle 55"/>
                        <wps:cNvSpPr>
                          <a:spLocks noChangeArrowheads="1"/>
                        </wps:cNvSpPr>
                        <wps:spPr bwMode="auto">
                          <a:xfrm>
                            <a:off x="2462251" y="1064260"/>
                            <a:ext cx="22002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285288" w14:textId="019EF83D" w:rsidR="00F933E5" w:rsidRDefault="00F933E5" w:rsidP="008B3445">
                              <w:r>
                                <w:rPr>
                                  <w:rFonts w:ascii="Meiryo UI" w:eastAsia="Meiryo UI" w:cs="Meiryo UI" w:hint="eastAsia"/>
                                  <w:color w:val="000000"/>
                                  <w:kern w:val="0"/>
                                  <w:sz w:val="20"/>
                                  <w:szCs w:val="20"/>
                                </w:rPr>
                                <w:t>開催：6月、２月（年２回）</w:t>
                              </w:r>
                            </w:p>
                          </w:txbxContent>
                        </wps:txbx>
                        <wps:bodyPr rot="0" vert="horz" wrap="square" lIns="0" tIns="0" rIns="0" bIns="0" anchor="t" anchorCtr="0">
                          <a:spAutoFit/>
                        </wps:bodyPr>
                      </wps:wsp>
                      <wps:wsp>
                        <wps:cNvPr id="71" name="Rectangle 65"/>
                        <wps:cNvSpPr>
                          <a:spLocks noChangeArrowheads="1"/>
                        </wps:cNvSpPr>
                        <wps:spPr bwMode="auto">
                          <a:xfrm>
                            <a:off x="2462482" y="1446432"/>
                            <a:ext cx="24003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2EC5F"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内容：行動計画（目標の明確化、共有）</w:t>
                              </w:r>
                            </w:p>
                            <w:p w14:paraId="5E62BE7E" w14:textId="2D313B66" w:rsidR="00F933E5" w:rsidRPr="00742F81" w:rsidRDefault="00F933E5" w:rsidP="008B3445">
                              <w:pPr>
                                <w:ind w:firstLineChars="300" w:firstLine="600"/>
                                <w:rPr>
                                  <w:rFonts w:ascii="Meiryo UI" w:eastAsia="Meiryo UI" w:hAnsi="Meiryo UI"/>
                                  <w:sz w:val="20"/>
                                  <w:szCs w:val="20"/>
                                </w:rPr>
                              </w:pPr>
                              <w:r w:rsidRPr="00742F81">
                                <w:rPr>
                                  <w:rFonts w:ascii="Meiryo UI" w:eastAsia="Meiryo UI" w:hAnsi="Meiryo UI" w:hint="eastAsia"/>
                                  <w:sz w:val="20"/>
                                  <w:szCs w:val="20"/>
                                </w:rPr>
                                <w:t>の策定（毎</w:t>
                              </w:r>
                              <w:r w:rsidR="006141D5">
                                <w:rPr>
                                  <w:rFonts w:ascii="Meiryo UI" w:eastAsia="Meiryo UI" w:hAnsi="Meiryo UI" w:hint="eastAsia"/>
                                  <w:sz w:val="20"/>
                                  <w:szCs w:val="20"/>
                                </w:rPr>
                                <w:t>年度</w:t>
                              </w:r>
                              <w:r w:rsidRPr="00742F81">
                                <w:rPr>
                                  <w:rFonts w:ascii="Meiryo UI" w:eastAsia="Meiryo UI" w:hAnsi="Meiryo UI" w:hint="eastAsia"/>
                                  <w:sz w:val="20"/>
                                  <w:szCs w:val="20"/>
                                </w:rPr>
                                <w:t>）P</w:t>
                              </w:r>
                              <w:r w:rsidRPr="00742F81">
                                <w:rPr>
                                  <w:rFonts w:ascii="Meiryo UI" w:eastAsia="Meiryo UI" w:hAnsi="Meiryo UI"/>
                                  <w:sz w:val="20"/>
                                  <w:szCs w:val="20"/>
                                </w:rPr>
                                <w:t>DCA</w:t>
                              </w:r>
                              <w:r w:rsidRPr="00742F81">
                                <w:rPr>
                                  <w:rFonts w:ascii="Meiryo UI" w:eastAsia="Meiryo UI" w:hAnsi="Meiryo UI" w:hint="eastAsia"/>
                                  <w:sz w:val="20"/>
                                  <w:szCs w:val="20"/>
                                </w:rPr>
                                <w:t>等</w:t>
                              </w:r>
                            </w:p>
                          </w:txbxContent>
                        </wps:txbx>
                        <wps:bodyPr rot="0" vert="horz" wrap="square" lIns="0" tIns="0" rIns="0" bIns="0" anchor="t" anchorCtr="0">
                          <a:spAutoFit/>
                        </wps:bodyPr>
                      </wps:wsp>
                    </wpc:wpc>
                  </a:graphicData>
                </a:graphic>
              </wp:inline>
            </w:drawing>
          </mc:Choice>
          <mc:Fallback>
            <w:pict>
              <v:group w14:anchorId="72FA8A82" id="キャンバス 75" o:spid="_x0000_s1388" editas="canvas" style="width:392.25pt;height:172.5pt;mso-position-horizontal-relative:char;mso-position-vertical-relative:line" coordsize="49815,21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">
                <v:shape id="_x0000_s1389" type="#_x0000_t75" style="position:absolute;width:49815;height:21907;visibility:visible;mso-wrap-style:square">
                  <v:fill o:detectmouseclick="t"/>
                  <v:path o:connecttype="none"/>
                </v:shape>
                <v:rect id="Rectangle 29" o:spid="_x0000_s1390" style="position:absolute;left:1460;top:3037;width:8261;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" filled="f" stroked="f">
                  <v:textbox style="mso-fit-shape-to-text:t" inset="0,0,0,0">
                    <w:txbxContent>
                      <w:p w14:paraId="1F2A593F" w14:textId="77777777" w:rsidR="00F933E5" w:rsidRDefault="00F933E5" w:rsidP="008B3445">
                        <w:r>
                          <w:rPr>
                            <w:rFonts w:ascii="Meiryo UI" w:eastAsia="Meiryo UI" w:cs="Meiryo UI" w:hint="eastAsia"/>
                            <w:b/>
                            <w:bCs/>
                            <w:color w:val="FFFFFF"/>
                            <w:kern w:val="0"/>
                            <w:sz w:val="26"/>
                            <w:szCs w:val="26"/>
                          </w:rPr>
                          <w:t>都市整備部</w:t>
                        </w:r>
                      </w:p>
                    </w:txbxContent>
                  </v:textbox>
                </v:rect>
                <v:rect id="Rectangle 31" o:spid="_x0000_s1391" style="position:absolute;left:1460;top:6967;width:1156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" filled="f" stroked="f">
                  <v:textbox style="mso-fit-shape-to-text:t" inset="0,0,0,0">
                    <w:txbxContent>
                      <w:p w14:paraId="36AE8A4C" w14:textId="77777777" w:rsidR="00F933E5" w:rsidRDefault="00F933E5" w:rsidP="008B3445">
                        <w:r>
                          <w:rPr>
                            <w:rFonts w:ascii="Meiryo UI" w:eastAsia="Meiryo UI" w:cs="Meiryo UI" w:hint="eastAsia"/>
                            <w:b/>
                            <w:bCs/>
                            <w:color w:val="FFFFFF"/>
                            <w:kern w:val="0"/>
                            <w:sz w:val="26"/>
                            <w:szCs w:val="26"/>
                          </w:rPr>
                          <w:t>（事務局：事業</w:t>
                        </w:r>
                      </w:p>
                    </w:txbxContent>
                  </v:textbox>
                </v:rect>
                <v:rect id="Rectangle 45" o:spid="_x0000_s1392" style="position:absolute;left:178;top:811;width:49092;height:20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" fillcolor="#4f81bd" stroked="f"/>
                <v:rect id="Rectangle 47" o:spid="_x0000_s1393" style="position:absolute;left:2203;top:355;width:4959;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" filled="f" stroked="f">
                  <v:textbox style="mso-fit-shape-to-text:t" inset="0,0,0,0">
                    <w:txbxContent>
                      <w:p w14:paraId="60FC593A"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港湾局</w:t>
                        </w:r>
                      </w:p>
                    </w:txbxContent>
                  </v:textbox>
                </v:rect>
                <v:rect id="Rectangle 48" o:spid="_x0000_s1394" style="position:absolute;left:1460;top:3784;width:20745;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" filled="f" stroked="f">
                  <v:textbox style="mso-fit-shape-to-text:t" inset="0,0,0,0">
                    <w:txbxContent>
                      <w:p w14:paraId="4BF7FB2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6"/>
                            <w:szCs w:val="26"/>
                          </w:rPr>
                          <w:t>メンテナンスマネジメント委員会</w:t>
                        </w:r>
                      </w:p>
                    </w:txbxContent>
                  </v:textbox>
                </v:rect>
                <v:rect id="Rectangle 49" o:spid="_x0000_s1395" style="position:absolute;left:1460;top:8356;width:18891;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poHwQAAANsAAAAPAAAAZHJzL2Rvd25yZXYueG1sRI/NigIx&#10;EITvgu8QWvCmGcVd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FfymgfBAAAA2wAAAA8AAAAA&#10;AAAAAAAAAAAABwIAAGRycy9kb3ducmV2LnhtbFBLBQYAAAAAAwADALcAAAD1AgAAAAA=&#10;" filled="f" stroked="f">
                  <v:textbox style="mso-fit-shape-to-text:t" inset="0,0,0,0">
                    <w:txbxContent>
                      <w:p w14:paraId="036C103F" w14:textId="77777777" w:rsidR="00F933E5" w:rsidRPr="000C5694" w:rsidRDefault="00F933E5" w:rsidP="008B3445">
                        <w:pPr>
                          <w:rPr>
                            <w:color w:val="000000" w:themeColor="text1"/>
                          </w:rPr>
                        </w:pPr>
                        <w:r w:rsidRPr="000C5694">
                          <w:rPr>
                            <w:rFonts w:ascii="Meiryo UI" w:eastAsia="Meiryo UI" w:cs="Meiryo UI" w:hint="eastAsia"/>
                            <w:b/>
                            <w:bCs/>
                            <w:color w:val="000000" w:themeColor="text1"/>
                            <w:kern w:val="0"/>
                            <w:sz w:val="22"/>
                          </w:rPr>
                          <w:t>（事務局：事業企画・防災課）</w:t>
                        </w:r>
                      </w:p>
                    </w:txbxContent>
                  </v:textbox>
                </v:rect>
                <v:rect id="Rectangle 52" o:spid="_x0000_s1396" style="position:absolute;left:24624;top:1891;width:1973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" filled="f" stroked="f">
                  <v:textbox style="mso-fit-shape-to-text:t" inset="0,0,0,0">
                    <w:txbxContent>
                      <w:p w14:paraId="63B7F004" w14:textId="6047C6B9" w:rsidR="00F933E5" w:rsidRDefault="00F933E5" w:rsidP="008B3445">
                        <w:r>
                          <w:rPr>
                            <w:rFonts w:ascii="Meiryo UI" w:eastAsia="Meiryo UI" w:cs="Meiryo UI" w:hint="eastAsia"/>
                            <w:color w:val="000000"/>
                            <w:kern w:val="0"/>
                            <w:sz w:val="20"/>
                            <w:szCs w:val="20"/>
                          </w:rPr>
                          <w:t>委員長</w:t>
                        </w:r>
                        <w:r w:rsidR="006141D5">
                          <w:rPr>
                            <w:rFonts w:ascii="Meiryo UI" w:eastAsia="Meiryo UI" w:cs="Meiryo UI" w:hint="eastAsia"/>
                            <w:color w:val="000000"/>
                            <w:kern w:val="0"/>
                            <w:sz w:val="20"/>
                            <w:szCs w:val="20"/>
                          </w:rPr>
                          <w:t xml:space="preserve"> </w:t>
                        </w:r>
                        <w:r w:rsidR="006141D5">
                          <w:rPr>
                            <w:rFonts w:ascii="Meiryo UI" w:eastAsia="Meiryo UI" w:cs="Meiryo UI"/>
                            <w:color w:val="000000"/>
                            <w:kern w:val="0"/>
                            <w:sz w:val="20"/>
                            <w:szCs w:val="20"/>
                          </w:rPr>
                          <w:t xml:space="preserve"> </w:t>
                        </w:r>
                        <w:r>
                          <w:rPr>
                            <w:rFonts w:ascii="Meiryo UI" w:eastAsia="Meiryo UI" w:cs="Meiryo UI" w:hint="eastAsia"/>
                            <w:color w:val="000000"/>
                            <w:kern w:val="0"/>
                            <w:sz w:val="20"/>
                            <w:szCs w:val="20"/>
                          </w:rPr>
                          <w:t>：事業企画・防災課長</w:t>
                        </w:r>
                      </w:p>
                    </w:txbxContent>
                  </v:textbox>
                </v:rect>
                <v:rect id="Rectangle 53" o:spid="_x0000_s1397" style="position:absolute;left:24624;top:4885;width:19736;height:4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14:paraId="227FACF6"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副委員長：施設管理運営課長</w:t>
                        </w:r>
                      </w:p>
                      <w:p w14:paraId="171B153D" w14:textId="7726185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 xml:space="preserve">　　　　　　　</w:t>
                        </w:r>
                        <w:r w:rsidR="006141D5">
                          <w:rPr>
                            <w:rFonts w:ascii="Meiryo UI" w:eastAsia="Meiryo UI" w:cs="Meiryo UI" w:hint="eastAsia"/>
                            <w:color w:val="000000"/>
                            <w:kern w:val="0"/>
                            <w:sz w:val="20"/>
                            <w:szCs w:val="20"/>
                          </w:rPr>
                          <w:t xml:space="preserve"> </w:t>
                        </w:r>
                        <w:r>
                          <w:rPr>
                            <w:rFonts w:ascii="Meiryo UI" w:eastAsia="Meiryo UI" w:cs="Meiryo UI" w:hint="eastAsia"/>
                            <w:color w:val="000000"/>
                            <w:kern w:val="0"/>
                            <w:sz w:val="20"/>
                            <w:szCs w:val="20"/>
                          </w:rPr>
                          <w:t>建設・施設保全課長</w:t>
                        </w:r>
                      </w:p>
                      <w:p w14:paraId="050A7DA9" w14:textId="77777777" w:rsidR="00F933E5" w:rsidRDefault="00F933E5" w:rsidP="008B3445"/>
                    </w:txbxContent>
                  </v:textbox>
                </v:rect>
                <v:rect id="Rectangle 55" o:spid="_x0000_s1398" style="position:absolute;left:24622;top:10642;width:2200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" filled="f" stroked="f">
                  <v:textbox style="mso-fit-shape-to-text:t" inset="0,0,0,0">
                    <w:txbxContent>
                      <w:p w14:paraId="13285288" w14:textId="019EF83D" w:rsidR="00F933E5" w:rsidRDefault="00F933E5" w:rsidP="008B3445">
                        <w:r>
                          <w:rPr>
                            <w:rFonts w:ascii="Meiryo UI" w:eastAsia="Meiryo UI" w:cs="Meiryo UI" w:hint="eastAsia"/>
                            <w:color w:val="000000"/>
                            <w:kern w:val="0"/>
                            <w:sz w:val="20"/>
                            <w:szCs w:val="20"/>
                          </w:rPr>
                          <w:t>開催：6月、２月（年２回）</w:t>
                        </w:r>
                      </w:p>
                    </w:txbxContent>
                  </v:textbox>
                </v:rect>
                <v:rect id="Rectangle 65" o:spid="_x0000_s1399" style="position:absolute;left:24624;top:14464;width:2400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" filled="f" stroked="f">
                  <v:textbox style="mso-fit-shape-to-text:t" inset="0,0,0,0">
                    <w:txbxContent>
                      <w:p w14:paraId="0CF2EC5F" w14:textId="77777777" w:rsidR="00F933E5" w:rsidRDefault="00F933E5" w:rsidP="008B3445">
                        <w:pPr>
                          <w:rPr>
                            <w:rFonts w:ascii="Meiryo UI" w:eastAsia="Meiryo UI" w:cs="Meiryo UI"/>
                            <w:color w:val="000000"/>
                            <w:kern w:val="0"/>
                            <w:sz w:val="20"/>
                            <w:szCs w:val="20"/>
                          </w:rPr>
                        </w:pPr>
                        <w:r>
                          <w:rPr>
                            <w:rFonts w:ascii="Meiryo UI" w:eastAsia="Meiryo UI" w:cs="Meiryo UI" w:hint="eastAsia"/>
                            <w:color w:val="000000"/>
                            <w:kern w:val="0"/>
                            <w:sz w:val="20"/>
                            <w:szCs w:val="20"/>
                          </w:rPr>
                          <w:t>内容：行動計画（目標の明確化、共有）</w:t>
                        </w:r>
                      </w:p>
                      <w:p w14:paraId="5E62BE7E" w14:textId="2D313B66" w:rsidR="00F933E5" w:rsidRPr="00742F81" w:rsidRDefault="00F933E5" w:rsidP="008B3445">
                        <w:pPr>
                          <w:ind w:firstLineChars="300" w:firstLine="600"/>
                          <w:rPr>
                            <w:rFonts w:ascii="Meiryo UI" w:eastAsia="Meiryo UI" w:hAnsi="Meiryo UI"/>
                            <w:sz w:val="20"/>
                            <w:szCs w:val="20"/>
                          </w:rPr>
                        </w:pPr>
                        <w:r w:rsidRPr="00742F81">
                          <w:rPr>
                            <w:rFonts w:ascii="Meiryo UI" w:eastAsia="Meiryo UI" w:hAnsi="Meiryo UI" w:hint="eastAsia"/>
                            <w:sz w:val="20"/>
                            <w:szCs w:val="20"/>
                          </w:rPr>
                          <w:t>の策定（毎</w:t>
                        </w:r>
                        <w:r w:rsidR="006141D5">
                          <w:rPr>
                            <w:rFonts w:ascii="Meiryo UI" w:eastAsia="Meiryo UI" w:hAnsi="Meiryo UI" w:hint="eastAsia"/>
                            <w:sz w:val="20"/>
                            <w:szCs w:val="20"/>
                          </w:rPr>
                          <w:t>年度</w:t>
                        </w:r>
                        <w:r w:rsidRPr="00742F81">
                          <w:rPr>
                            <w:rFonts w:ascii="Meiryo UI" w:eastAsia="Meiryo UI" w:hAnsi="Meiryo UI" w:hint="eastAsia"/>
                            <w:sz w:val="20"/>
                            <w:szCs w:val="20"/>
                          </w:rPr>
                          <w:t>）P</w:t>
                        </w:r>
                        <w:r w:rsidRPr="00742F81">
                          <w:rPr>
                            <w:rFonts w:ascii="Meiryo UI" w:eastAsia="Meiryo UI" w:hAnsi="Meiryo UI"/>
                            <w:sz w:val="20"/>
                            <w:szCs w:val="20"/>
                          </w:rPr>
                          <w:t>DCA</w:t>
                        </w:r>
                        <w:r w:rsidRPr="00742F81">
                          <w:rPr>
                            <w:rFonts w:ascii="Meiryo UI" w:eastAsia="Meiryo UI" w:hAnsi="Meiryo UI" w:hint="eastAsia"/>
                            <w:sz w:val="20"/>
                            <w:szCs w:val="20"/>
                          </w:rPr>
                          <w:t>等</w:t>
                        </w:r>
                      </w:p>
                    </w:txbxContent>
                  </v:textbox>
                </v:rect>
                <w10:anchorlock/>
              </v:group>
            </w:pict>
          </mc:Fallback>
        </mc:AlternateContent>
      </w:r>
    </w:p>
    <w:p w14:paraId="5E4072BB" w14:textId="1A6D1BB7" w:rsidR="00C03E87" w:rsidRPr="000C5694" w:rsidRDefault="00C03E87" w:rsidP="008B3445">
      <w:pPr>
        <w:jc w:val="center"/>
        <w:rPr>
          <w:color w:val="000000" w:themeColor="text1"/>
        </w:rPr>
      </w:pPr>
      <w:r>
        <w:rPr>
          <w:rFonts w:hint="eastAsia"/>
        </w:rPr>
        <w:t xml:space="preserve">　　</w:t>
      </w:r>
      <w:r>
        <w:t xml:space="preserve">図 </w:t>
      </w:r>
      <w:r>
        <w:fldChar w:fldCharType="begin"/>
      </w:r>
      <w:r>
        <w:instrText xml:space="preserve"> STYLEREF 2 \s </w:instrText>
      </w:r>
      <w:r>
        <w:fldChar w:fldCharType="separate"/>
      </w:r>
      <w:r w:rsidR="00586FC0">
        <w:rPr>
          <w:noProof/>
        </w:rPr>
        <w:t>3.1</w:t>
      </w:r>
      <w:r>
        <w:rPr>
          <w:noProof/>
        </w:rPr>
        <w:fldChar w:fldCharType="end"/>
      </w:r>
      <w:r w:rsidR="00A93C11">
        <w:noBreakHyphen/>
      </w:r>
      <w:r>
        <w:fldChar w:fldCharType="begin"/>
      </w:r>
      <w:r>
        <w:instrText xml:space="preserve"> SEQ 図 \* ARABIC \s 2 </w:instrText>
      </w:r>
      <w:r>
        <w:fldChar w:fldCharType="separate"/>
      </w:r>
      <w:r w:rsidR="00586FC0">
        <w:rPr>
          <w:noProof/>
        </w:rPr>
        <w:t>49</w:t>
      </w:r>
      <w:r>
        <w:rPr>
          <w:noProof/>
        </w:rPr>
        <w:fldChar w:fldCharType="end"/>
      </w:r>
      <w:r w:rsidRPr="00122BB4">
        <w:rPr>
          <w:rFonts w:hint="eastAsia"/>
        </w:rPr>
        <w:t xml:space="preserve">　</w:t>
      </w:r>
      <w:r w:rsidRPr="000C5694">
        <w:rPr>
          <w:rFonts w:hint="eastAsia"/>
          <w:color w:val="000000" w:themeColor="text1"/>
        </w:rPr>
        <w:t>メンテナンスマネジメント委員会</w:t>
      </w:r>
    </w:p>
    <w:p w14:paraId="4BE32D10" w14:textId="77777777" w:rsidR="008B3445" w:rsidRPr="000C5694" w:rsidRDefault="008B3445" w:rsidP="008B3445">
      <w:pPr>
        <w:widowControl/>
        <w:jc w:val="center"/>
        <w:rPr>
          <w:rFonts w:ascii="Meiryo UI" w:eastAsia="Meiryo UI" w:hAnsi="Meiryo UI" w:cs="Meiryo UI"/>
          <w:color w:val="000000" w:themeColor="text1"/>
          <w:sz w:val="28"/>
          <w:szCs w:val="28"/>
        </w:rPr>
      </w:pPr>
      <w:bookmarkStart w:id="296" w:name="_Hlk171067023"/>
    </w:p>
    <w:p w14:paraId="5009410B" w14:textId="77777777" w:rsidR="008B3445" w:rsidRDefault="008B3445" w:rsidP="008B3445">
      <w:pPr>
        <w:widowControl/>
        <w:jc w:val="center"/>
        <w:rPr>
          <w:rFonts w:ascii="Meiryo UI" w:eastAsia="Meiryo UI" w:hAnsi="Meiryo UI" w:cs="Meiryo UI"/>
          <w:sz w:val="28"/>
          <w:szCs w:val="28"/>
        </w:rPr>
      </w:pPr>
    </w:p>
    <w:p w14:paraId="3FFC8164" w14:textId="443EC34A" w:rsidR="008B3445" w:rsidRDefault="008B3445" w:rsidP="008B3445">
      <w:pPr>
        <w:widowControl/>
        <w:jc w:val="center"/>
        <w:rPr>
          <w:rFonts w:ascii="Meiryo UI" w:eastAsia="Meiryo UI" w:hAnsi="Meiryo UI" w:cs="Meiryo UI"/>
          <w:sz w:val="28"/>
          <w:szCs w:val="28"/>
        </w:rPr>
      </w:pPr>
    </w:p>
    <w:p w14:paraId="36D6C420" w14:textId="5F93A07B" w:rsidR="008B3445" w:rsidRDefault="008B3445" w:rsidP="008B3445">
      <w:pPr>
        <w:widowControl/>
        <w:jc w:val="center"/>
        <w:rPr>
          <w:rFonts w:ascii="Meiryo UI" w:eastAsia="Meiryo UI" w:hAnsi="Meiryo UI" w:cs="Meiryo UI"/>
          <w:sz w:val="28"/>
          <w:szCs w:val="28"/>
        </w:rPr>
      </w:pPr>
    </w:p>
    <w:p w14:paraId="3D806A06" w14:textId="0BC03A47" w:rsidR="008B3445" w:rsidRDefault="008B3445" w:rsidP="008B3445">
      <w:pPr>
        <w:widowControl/>
        <w:jc w:val="center"/>
        <w:rPr>
          <w:rFonts w:ascii="Meiryo UI" w:eastAsia="Meiryo UI" w:hAnsi="Meiryo UI" w:cs="Meiryo UI"/>
          <w:sz w:val="28"/>
          <w:szCs w:val="28"/>
        </w:rPr>
      </w:pPr>
    </w:p>
    <w:p w14:paraId="6888787A" w14:textId="1077CB1D" w:rsidR="008B3445" w:rsidRDefault="008B3445" w:rsidP="008B3445">
      <w:pPr>
        <w:widowControl/>
        <w:jc w:val="center"/>
        <w:rPr>
          <w:rFonts w:ascii="Meiryo UI" w:eastAsia="Meiryo UI" w:hAnsi="Meiryo UI" w:cs="Meiryo UI"/>
          <w:sz w:val="28"/>
          <w:szCs w:val="28"/>
        </w:rPr>
      </w:pPr>
    </w:p>
    <w:p w14:paraId="5E0AEF5E" w14:textId="0B85DBEA" w:rsidR="008B3445" w:rsidRPr="000C5694" w:rsidRDefault="008B3445" w:rsidP="008B3445">
      <w:pPr>
        <w:pStyle w:val="ac"/>
        <w:spacing w:before="120"/>
        <w:ind w:left="630"/>
        <w:rPr>
          <w:color w:val="000000" w:themeColor="text1"/>
        </w:rPr>
      </w:pPr>
      <w:r w:rsidRPr="00AB5DD5">
        <w:rPr>
          <w:rFonts w:hint="eastAsia"/>
        </w:rPr>
        <w:lastRenderedPageBreak/>
        <w:t>表</w:t>
      </w:r>
      <w:r w:rsidRPr="00AB5DD5">
        <w:t xml:space="preserve">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Pr="00AB5DD5">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40</w:t>
      </w:r>
      <w:r w:rsidR="005E1989">
        <w:rPr>
          <w:noProof/>
        </w:rPr>
        <w:fldChar w:fldCharType="end"/>
      </w:r>
      <w:r w:rsidRPr="00AB5DD5">
        <w:rPr>
          <w:rFonts w:hint="eastAsia"/>
        </w:rPr>
        <w:t xml:space="preserve">　</w:t>
      </w:r>
      <w:r w:rsidRPr="000C5694">
        <w:rPr>
          <w:rFonts w:hint="eastAsia"/>
          <w:color w:val="000000" w:themeColor="text1"/>
        </w:rPr>
        <w:t>メンテナンスマネジメント委員の役職及び職名一覧</w:t>
      </w:r>
    </w:p>
    <w:bookmarkStart w:id="297" w:name="_MON_1653138466"/>
    <w:bookmarkEnd w:id="297"/>
    <w:p w14:paraId="10EF4126" w14:textId="08EE575B" w:rsidR="008B3445" w:rsidRDefault="006141D5" w:rsidP="008B3445">
      <w:pPr>
        <w:pStyle w:val="ac"/>
        <w:spacing w:before="120"/>
        <w:ind w:left="630"/>
        <w:rPr>
          <w:rFonts w:ascii="Meiryo UI" w:eastAsia="Meiryo UI" w:hAnsi="Meiryo UI" w:cs="Meiryo UI"/>
          <w:sz w:val="28"/>
          <w:szCs w:val="28"/>
        </w:rPr>
      </w:pPr>
      <w:r>
        <w:rPr>
          <w:rFonts w:ascii="Meiryo UI" w:eastAsia="Meiryo UI" w:hAnsi="Meiryo UI" w:cs="Meiryo UI"/>
          <w:sz w:val="28"/>
          <w:szCs w:val="28"/>
        </w:rPr>
        <w:object w:dxaOrig="7616" w:dyaOrig="10020" w14:anchorId="5329C1A7">
          <v:shape id="_x0000_i1029" type="#_x0000_t75" style="width:391.1pt;height:455.4pt" o:ole="">
            <v:imagedata r:id="rId138" o:title="" cropbottom="7321f" cropright="-572f"/>
          </v:shape>
          <o:OLEObject Type="Embed" ProgID="Excel.Sheet.12" ShapeID="_x0000_i1029" DrawAspect="Content" ObjectID="_1803815629" r:id="rId139"/>
        </w:object>
      </w:r>
    </w:p>
    <w:bookmarkEnd w:id="296"/>
    <w:p w14:paraId="2FE08013" w14:textId="652D7B98" w:rsidR="00C03E87" w:rsidRDefault="00C03E87" w:rsidP="008B3445">
      <w:pPr>
        <w:widowControl/>
        <w:jc w:val="center"/>
        <w:rPr>
          <w:rFonts w:hAnsi="HG丸ｺﾞｼｯｸM-PRO"/>
        </w:rPr>
      </w:pPr>
    </w:p>
    <w:p w14:paraId="3AB27249" w14:textId="6AD732EF" w:rsidR="008B3445" w:rsidRDefault="008B3445" w:rsidP="008B3445">
      <w:pPr>
        <w:widowControl/>
        <w:jc w:val="center"/>
        <w:rPr>
          <w:rFonts w:hAnsi="HG丸ｺﾞｼｯｸM-PRO"/>
        </w:rPr>
      </w:pPr>
    </w:p>
    <w:p w14:paraId="5CC9E18D" w14:textId="48FFE0F3" w:rsidR="008B3445" w:rsidRDefault="008B3445" w:rsidP="008B3445">
      <w:pPr>
        <w:widowControl/>
        <w:jc w:val="center"/>
        <w:rPr>
          <w:rFonts w:hAnsi="HG丸ｺﾞｼｯｸM-PRO"/>
        </w:rPr>
      </w:pPr>
    </w:p>
    <w:p w14:paraId="1B659A9A" w14:textId="23E8D4FF" w:rsidR="00500E73" w:rsidRDefault="00500E73" w:rsidP="008B3445">
      <w:pPr>
        <w:widowControl/>
        <w:jc w:val="center"/>
        <w:rPr>
          <w:rFonts w:hAnsi="HG丸ｺﾞｼｯｸM-PRO"/>
        </w:rPr>
      </w:pPr>
    </w:p>
    <w:p w14:paraId="36400651" w14:textId="513F166F" w:rsidR="00500E73" w:rsidRDefault="00500E73" w:rsidP="008B3445">
      <w:pPr>
        <w:widowControl/>
        <w:jc w:val="center"/>
        <w:rPr>
          <w:rFonts w:hAnsi="HG丸ｺﾞｼｯｸM-PRO"/>
        </w:rPr>
      </w:pPr>
    </w:p>
    <w:p w14:paraId="7C4C8553" w14:textId="77777777" w:rsidR="00500E73" w:rsidRDefault="00500E73" w:rsidP="008B3445">
      <w:pPr>
        <w:widowControl/>
        <w:jc w:val="center"/>
        <w:rPr>
          <w:rFonts w:hAnsi="HG丸ｺﾞｼｯｸM-PRO"/>
        </w:rPr>
      </w:pPr>
    </w:p>
    <w:p w14:paraId="46760D6A" w14:textId="39ED7FB0" w:rsidR="008B3445" w:rsidRDefault="008B3445" w:rsidP="008B3445">
      <w:pPr>
        <w:widowControl/>
        <w:jc w:val="center"/>
        <w:rPr>
          <w:rFonts w:hAnsi="HG丸ｺﾞｼｯｸM-PRO"/>
        </w:rPr>
      </w:pPr>
    </w:p>
    <w:p w14:paraId="67485728" w14:textId="5D4479AA" w:rsidR="008B3445" w:rsidRDefault="008B3445" w:rsidP="008B3445">
      <w:pPr>
        <w:widowControl/>
        <w:jc w:val="center"/>
        <w:rPr>
          <w:rFonts w:hAnsi="HG丸ｺﾞｼｯｸM-PRO"/>
        </w:rPr>
      </w:pPr>
    </w:p>
    <w:p w14:paraId="26FC4A52" w14:textId="37BC0448" w:rsidR="008B3445" w:rsidRDefault="008B3445" w:rsidP="008B3445">
      <w:pPr>
        <w:widowControl/>
        <w:jc w:val="center"/>
        <w:rPr>
          <w:rFonts w:hAnsi="HG丸ｺﾞｼｯｸM-PRO"/>
        </w:rPr>
      </w:pPr>
    </w:p>
    <w:p w14:paraId="42FD057D" w14:textId="77777777" w:rsidR="008B3445" w:rsidRDefault="008B3445" w:rsidP="008B3445">
      <w:pPr>
        <w:widowControl/>
        <w:jc w:val="center"/>
        <w:rPr>
          <w:rFonts w:hAnsi="HG丸ｺﾞｼｯｸM-PRO"/>
        </w:rPr>
      </w:pPr>
    </w:p>
    <w:p w14:paraId="529E1824" w14:textId="77777777" w:rsidR="00C03E87" w:rsidRDefault="00C03E87" w:rsidP="00220775">
      <w:pPr>
        <w:pStyle w:val="5"/>
        <w:ind w:left="1132"/>
      </w:pPr>
      <w:r w:rsidRPr="00122BB4">
        <w:rPr>
          <w:rFonts w:hint="eastAsia"/>
        </w:rPr>
        <w:lastRenderedPageBreak/>
        <w:t>マネジメント実施の流れ</w:t>
      </w:r>
    </w:p>
    <w:p w14:paraId="04CB4FA7" w14:textId="3EF97854" w:rsidR="00220775" w:rsidRDefault="00220775" w:rsidP="00220775">
      <w:pPr>
        <w:pStyle w:val="50"/>
        <w:ind w:left="735" w:firstLine="210"/>
        <w:rPr>
          <w:rFonts w:hAnsi="HG丸ｺﾞｼｯｸM-PRO"/>
        </w:rPr>
      </w:pPr>
      <w:r>
        <w:rPr>
          <w:rFonts w:hAnsi="HG丸ｺﾞｼｯｸM-PRO" w:hint="eastAsia"/>
        </w:rPr>
        <w:t>維持管理のマネジメントを実施するにあたり、基本的な年度ごと</w:t>
      </w:r>
      <w:r w:rsidRPr="00122BB4">
        <w:rPr>
          <w:rFonts w:hAnsi="HG丸ｺﾞｼｯｸM-PRO" w:hint="eastAsia"/>
        </w:rPr>
        <w:t>の流れを、</w:t>
      </w:r>
      <w:r w:rsidRPr="000B0484">
        <w:rPr>
          <w:rFonts w:hAnsi="HG丸ｺﾞｼｯｸM-PRO" w:hint="eastAsia"/>
        </w:rPr>
        <w:t>「日常的維持管理」と「計画的維持管理」に分けて示す。</w:t>
      </w:r>
    </w:p>
    <w:p w14:paraId="6F3BDB21" w14:textId="77777777" w:rsidR="00220775" w:rsidRPr="00220775" w:rsidRDefault="00220775" w:rsidP="00220775">
      <w:pPr>
        <w:pStyle w:val="50"/>
        <w:ind w:left="735" w:firstLine="210"/>
      </w:pPr>
    </w:p>
    <w:p w14:paraId="32AF7155" w14:textId="77777777" w:rsidR="00C03E87" w:rsidRDefault="00C03E87" w:rsidP="00220775">
      <w:pPr>
        <w:pStyle w:val="6"/>
      </w:pPr>
      <w:r w:rsidRPr="00122BB4">
        <w:rPr>
          <w:rFonts w:hint="eastAsia"/>
        </w:rPr>
        <w:t>日常的維持管理</w:t>
      </w:r>
      <w:r>
        <w:rPr>
          <w:rFonts w:hint="eastAsia"/>
        </w:rPr>
        <w:t>業務のサイクル</w:t>
      </w:r>
    </w:p>
    <w:p w14:paraId="5CBD9CED" w14:textId="6FBD4E06" w:rsidR="00220775" w:rsidRDefault="00220775" w:rsidP="00220775">
      <w:pPr>
        <w:pStyle w:val="60"/>
        <w:ind w:left="735" w:firstLine="210"/>
        <w:rPr>
          <w:rFonts w:hAnsi="HG丸ｺﾞｼｯｸM-PRO"/>
        </w:rPr>
      </w:pPr>
      <w:r w:rsidRPr="00122BB4">
        <w:rPr>
          <w:rFonts w:hAnsi="HG丸ｺﾞｼｯｸM-PRO" w:hint="eastAsia"/>
        </w:rPr>
        <w:t>日常的維持管理は、緊急的・突発的な事案や、苦情・要望事項等への迅速な対応を図るなど日常的に行う行為であり、</w:t>
      </w:r>
      <w:r>
        <w:rPr>
          <w:rFonts w:hAnsi="HG丸ｺﾞｼｯｸM-PRO" w:hint="eastAsia"/>
        </w:rPr>
        <w:t>基本的には日々の業務の下でPDCAを実施していくのが望ましいが、パトロールや点検（直営）作業、維持管理</w:t>
      </w:r>
      <w:r w:rsidRPr="00122BB4">
        <w:rPr>
          <w:rFonts w:hAnsi="HG丸ｺﾞｼｯｸM-PRO" w:hint="eastAsia"/>
        </w:rPr>
        <w:t>作業、不法行為の排除などについて</w:t>
      </w:r>
      <w:r>
        <w:rPr>
          <w:rFonts w:hAnsi="HG丸ｺﾞｼｯｸM-PRO" w:hint="eastAsia"/>
        </w:rPr>
        <w:t>の年間の</w:t>
      </w:r>
      <w:r w:rsidRPr="00122BB4">
        <w:rPr>
          <w:rFonts w:hAnsi="HG丸ｺﾞｼｯｸM-PRO" w:hint="eastAsia"/>
        </w:rPr>
        <w:t>行動計画を作成</w:t>
      </w:r>
      <w:r>
        <w:rPr>
          <w:rFonts w:hAnsi="HG丸ｺﾞｼｯｸM-PRO" w:hint="eastAsia"/>
        </w:rPr>
        <w:t>する必要があることから、１年間でのPDCAを</w:t>
      </w:r>
      <w:r w:rsidRPr="00122BB4">
        <w:rPr>
          <w:rFonts w:hAnsi="HG丸ｺﾞｼｯｸM-PRO" w:hint="eastAsia"/>
        </w:rPr>
        <w:t>実施</w:t>
      </w:r>
      <w:r>
        <w:rPr>
          <w:rFonts w:hAnsi="HG丸ｺﾞｼｯｸM-PRO" w:hint="eastAsia"/>
        </w:rPr>
        <w:t>していく</w:t>
      </w:r>
      <w:r w:rsidRPr="00122BB4">
        <w:rPr>
          <w:rFonts w:hAnsi="HG丸ｺﾞｼｯｸM-PRO" w:hint="eastAsia"/>
        </w:rPr>
        <w:t>。</w:t>
      </w:r>
    </w:p>
    <w:p w14:paraId="022A0E74" w14:textId="6F10A94E" w:rsidR="00220775" w:rsidRDefault="00220775" w:rsidP="00220775">
      <w:pPr>
        <w:pStyle w:val="60"/>
        <w:ind w:left="735" w:firstLine="210"/>
      </w:pPr>
      <w:r>
        <w:rPr>
          <w:rFonts w:hint="eastAsia"/>
        </w:rPr>
        <w:t>日常的維持管理業務を行っている各</w:t>
      </w:r>
      <w:r w:rsidR="00A743A2">
        <w:rPr>
          <w:rFonts w:hint="eastAsia"/>
        </w:rPr>
        <w:t>課</w:t>
      </w:r>
      <w:r>
        <w:rPr>
          <w:rFonts w:hint="eastAsia"/>
        </w:rPr>
        <w:t>は、前年度の検証・改善等を行い、</w:t>
      </w:r>
      <w:r w:rsidR="00A743A2">
        <w:rPr>
          <w:rFonts w:hint="eastAsia"/>
        </w:rPr>
        <w:t>４</w:t>
      </w:r>
      <w:r>
        <w:rPr>
          <w:rFonts w:hint="eastAsia"/>
        </w:rPr>
        <w:t>月から</w:t>
      </w:r>
      <w:r w:rsidR="00A743A2">
        <w:rPr>
          <w:rFonts w:hint="eastAsia"/>
        </w:rPr>
        <w:t>５</w:t>
      </w:r>
      <w:r>
        <w:rPr>
          <w:rFonts w:hint="eastAsia"/>
        </w:rPr>
        <w:t>月にかけて当年度の行動計画を作成し、実行に移していく。</w:t>
      </w:r>
    </w:p>
    <w:p w14:paraId="08BBAECB" w14:textId="05EF7EF5" w:rsidR="00220775" w:rsidRDefault="00220775" w:rsidP="00220775">
      <w:pPr>
        <w:pStyle w:val="60"/>
        <w:ind w:left="735" w:firstLine="210"/>
      </w:pPr>
      <w:r>
        <w:rPr>
          <w:rFonts w:hint="eastAsia"/>
        </w:rPr>
        <w:t>なお、日常的な維持管理業務を実施していく上では、現場レベルでの日々のPDCAは当然実施していく必要があることから、</w:t>
      </w:r>
      <w:r w:rsidR="00A743A2">
        <w:rPr>
          <w:rFonts w:hint="eastAsia"/>
        </w:rPr>
        <w:t>各課</w:t>
      </w:r>
      <w:r>
        <w:rPr>
          <w:rFonts w:hint="eastAsia"/>
        </w:rPr>
        <w:t>で実施している維持</w:t>
      </w:r>
      <w:r w:rsidR="00D534E4">
        <w:rPr>
          <w:rFonts w:hint="eastAsia"/>
        </w:rPr>
        <w:t>担当</w:t>
      </w:r>
      <w:r>
        <w:rPr>
          <w:rFonts w:hint="eastAsia"/>
        </w:rPr>
        <w:t>会議などを積極的に活用していく。</w:t>
      </w:r>
    </w:p>
    <w:p w14:paraId="51825807" w14:textId="3A712C6D" w:rsidR="00220775" w:rsidRPr="00220775" w:rsidRDefault="00220775" w:rsidP="00220775">
      <w:pPr>
        <w:pStyle w:val="60"/>
        <w:ind w:left="735" w:firstLine="210"/>
      </w:pPr>
      <w:r>
        <w:rPr>
          <w:rFonts w:hAnsi="HG丸ｺﾞｼｯｸM-PRO" w:hint="eastAsia"/>
        </w:rPr>
        <w:t>以下の</w:t>
      </w:r>
      <w:r w:rsidRPr="004E5DA8">
        <w:rPr>
          <w:rFonts w:hAnsi="HG丸ｺﾞｼｯｸM-PRO"/>
        </w:rPr>
        <w:fldChar w:fldCharType="begin"/>
      </w:r>
      <w:r w:rsidRPr="004E5DA8">
        <w:rPr>
          <w:rFonts w:hAnsi="HG丸ｺﾞｼｯｸM-PRO"/>
        </w:rPr>
        <w:instrText xml:space="preserve"> </w:instrText>
      </w:r>
      <w:r w:rsidRPr="004E5DA8">
        <w:rPr>
          <w:rFonts w:hAnsi="HG丸ｺﾞｼｯｸM-PRO" w:hint="eastAsia"/>
        </w:rPr>
        <w:instrText>REF _Ref409633622 \h</w:instrText>
      </w:r>
      <w:r w:rsidRPr="004E5DA8">
        <w:rPr>
          <w:rFonts w:hAnsi="HG丸ｺﾞｼｯｸM-PRO"/>
        </w:rPr>
        <w:instrText xml:space="preserve"> </w:instrText>
      </w:r>
      <w:r>
        <w:rPr>
          <w:rFonts w:hAnsi="HG丸ｺﾞｼｯｸM-PRO"/>
        </w:rPr>
        <w:instrText xml:space="preserve"> \* MERGEFORMAT </w:instrText>
      </w:r>
      <w:r w:rsidRPr="004E5DA8">
        <w:rPr>
          <w:rFonts w:hAnsi="HG丸ｺﾞｼｯｸM-PRO"/>
        </w:rPr>
      </w:r>
      <w:r w:rsidRPr="004E5DA8">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41</w:t>
      </w:r>
      <w:r w:rsidRPr="004E5DA8">
        <w:rPr>
          <w:rFonts w:hAnsi="HG丸ｺﾞｼｯｸM-PRO"/>
        </w:rPr>
        <w:fldChar w:fldCharType="end"/>
      </w:r>
      <w:r w:rsidRPr="004E5DA8">
        <w:rPr>
          <w:rFonts w:hAnsi="HG丸ｺﾞｼｯｸM-PRO" w:hint="eastAsia"/>
        </w:rPr>
        <w:t>に港湾局</w:t>
      </w:r>
      <w:r>
        <w:rPr>
          <w:rFonts w:hAnsi="HG丸ｺﾞｼｯｸM-PRO" w:hint="eastAsia"/>
        </w:rPr>
        <w:t>における日常的維持管理業務サイクルを示す。</w:t>
      </w:r>
    </w:p>
    <w:p w14:paraId="3B9453B0" w14:textId="0711750C" w:rsidR="00C03E87" w:rsidRPr="00122BB4" w:rsidRDefault="00C03E87" w:rsidP="00C03E87">
      <w:pPr>
        <w:pStyle w:val="50"/>
        <w:ind w:leftChars="405" w:left="850" w:firstLineChars="67" w:firstLine="141"/>
        <w:rPr>
          <w:rFonts w:hAnsi="HG丸ｺﾞｼｯｸM-PRO"/>
        </w:rPr>
      </w:pPr>
    </w:p>
    <w:p w14:paraId="445B5EAE" w14:textId="1DB0A2CD" w:rsidR="00C03E87" w:rsidRPr="000C5694" w:rsidRDefault="00C03E87" w:rsidP="00C03E87">
      <w:pPr>
        <w:pStyle w:val="ac"/>
        <w:spacing w:before="120"/>
        <w:rPr>
          <w:color w:val="000000" w:themeColor="text1"/>
        </w:rPr>
      </w:pPr>
      <w:bookmarkStart w:id="298" w:name="_Ref409633622"/>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41</w:t>
      </w:r>
      <w:r w:rsidR="00A93C11">
        <w:fldChar w:fldCharType="end"/>
      </w:r>
      <w:bookmarkEnd w:id="298"/>
      <w:r>
        <w:rPr>
          <w:rFonts w:hint="eastAsia"/>
        </w:rPr>
        <w:t xml:space="preserve">　</w:t>
      </w:r>
      <w:r w:rsidRPr="000C5694">
        <w:rPr>
          <w:rFonts w:hint="eastAsia"/>
          <w:color w:val="000000" w:themeColor="text1"/>
        </w:rPr>
        <w:t>港湾局における日常的維持管理業務サイクル</w:t>
      </w:r>
    </w:p>
    <w:tbl>
      <w:tblPr>
        <w:tblStyle w:val="af6"/>
        <w:tblW w:w="8359" w:type="dxa"/>
        <w:jc w:val="center"/>
        <w:tblLook w:val="04A0" w:firstRow="1" w:lastRow="0" w:firstColumn="1" w:lastColumn="0" w:noHBand="0" w:noVBand="1"/>
      </w:tblPr>
      <w:tblGrid>
        <w:gridCol w:w="846"/>
        <w:gridCol w:w="1276"/>
        <w:gridCol w:w="1275"/>
        <w:gridCol w:w="992"/>
        <w:gridCol w:w="426"/>
        <w:gridCol w:w="850"/>
        <w:gridCol w:w="1418"/>
        <w:gridCol w:w="1276"/>
      </w:tblGrid>
      <w:tr w:rsidR="000D7457" w14:paraId="1DA6E238" w14:textId="5B3E8F05" w:rsidTr="00537F03">
        <w:trPr>
          <w:jc w:val="center"/>
        </w:trPr>
        <w:tc>
          <w:tcPr>
            <w:tcW w:w="846" w:type="dxa"/>
            <w:vMerge w:val="restart"/>
            <w:tcBorders>
              <w:right w:val="double" w:sz="4" w:space="0" w:color="auto"/>
            </w:tcBorders>
            <w:shd w:val="pct15" w:color="auto" w:fill="auto"/>
          </w:tcPr>
          <w:p w14:paraId="004C0797" w14:textId="77777777" w:rsidR="000D7457" w:rsidRDefault="000D7457" w:rsidP="005E1989">
            <w:pPr>
              <w:pStyle w:val="50"/>
              <w:ind w:leftChars="0" w:left="0" w:firstLineChars="0" w:firstLine="0"/>
              <w:rPr>
                <w:rFonts w:hAnsi="HG丸ｺﾞｼｯｸM-PRO"/>
              </w:rPr>
            </w:pPr>
          </w:p>
        </w:tc>
        <w:tc>
          <w:tcPr>
            <w:tcW w:w="7513" w:type="dxa"/>
            <w:gridSpan w:val="7"/>
            <w:shd w:val="pct15" w:color="auto" w:fill="auto"/>
          </w:tcPr>
          <w:p w14:paraId="1A0EC920" w14:textId="5A95467A" w:rsidR="000D7457" w:rsidRDefault="000D7457" w:rsidP="005E1989">
            <w:pPr>
              <w:pStyle w:val="50"/>
              <w:ind w:leftChars="0" w:left="0" w:firstLineChars="0" w:firstLine="0"/>
              <w:jc w:val="center"/>
              <w:rPr>
                <w:rFonts w:hAnsi="HG丸ｺﾞｼｯｸM-PRO"/>
              </w:rPr>
            </w:pPr>
            <w:r>
              <w:rPr>
                <w:rFonts w:hAnsi="HG丸ｺﾞｼｯｸM-PRO" w:hint="eastAsia"/>
              </w:rPr>
              <w:t>当年度</w:t>
            </w:r>
          </w:p>
        </w:tc>
      </w:tr>
      <w:tr w:rsidR="00132436" w14:paraId="2AB5F177" w14:textId="78109F9D" w:rsidTr="00132436">
        <w:trPr>
          <w:jc w:val="center"/>
        </w:trPr>
        <w:tc>
          <w:tcPr>
            <w:tcW w:w="846" w:type="dxa"/>
            <w:vMerge/>
            <w:tcBorders>
              <w:bottom w:val="double" w:sz="4" w:space="0" w:color="auto"/>
              <w:right w:val="double" w:sz="4" w:space="0" w:color="auto"/>
            </w:tcBorders>
            <w:shd w:val="pct15" w:color="auto" w:fill="auto"/>
          </w:tcPr>
          <w:p w14:paraId="26414707" w14:textId="77777777" w:rsidR="00132436" w:rsidRDefault="00132436" w:rsidP="009E51D2">
            <w:pPr>
              <w:pStyle w:val="50"/>
              <w:ind w:leftChars="0" w:left="0" w:firstLineChars="0" w:firstLine="0"/>
              <w:rPr>
                <w:rFonts w:hAnsi="HG丸ｺﾞｼｯｸM-PRO"/>
              </w:rPr>
            </w:pPr>
          </w:p>
        </w:tc>
        <w:tc>
          <w:tcPr>
            <w:tcW w:w="1276" w:type="dxa"/>
            <w:tcBorders>
              <w:bottom w:val="double" w:sz="4" w:space="0" w:color="auto"/>
            </w:tcBorders>
            <w:shd w:val="pct15" w:color="auto" w:fill="auto"/>
            <w:vAlign w:val="center"/>
          </w:tcPr>
          <w:p w14:paraId="2E51C3D1" w14:textId="127022C8" w:rsidR="00132436" w:rsidRDefault="00132436" w:rsidP="009E51D2">
            <w:pPr>
              <w:pStyle w:val="50"/>
              <w:ind w:leftChars="0" w:left="0" w:firstLineChars="0" w:firstLine="0"/>
              <w:jc w:val="center"/>
              <w:rPr>
                <w:rFonts w:hAnsi="HG丸ｺﾞｼｯｸM-PRO"/>
              </w:rPr>
            </w:pPr>
            <w:r>
              <w:rPr>
                <w:rFonts w:hAnsi="HG丸ｺﾞｼｯｸM-PRO" w:hint="eastAsia"/>
              </w:rPr>
              <w:t>4月</w:t>
            </w:r>
          </w:p>
        </w:tc>
        <w:tc>
          <w:tcPr>
            <w:tcW w:w="1275" w:type="dxa"/>
            <w:tcBorders>
              <w:bottom w:val="double" w:sz="4" w:space="0" w:color="auto"/>
            </w:tcBorders>
            <w:shd w:val="pct15" w:color="auto" w:fill="auto"/>
            <w:vAlign w:val="center"/>
          </w:tcPr>
          <w:p w14:paraId="11D1EE16" w14:textId="3EF4E0D3" w:rsidR="00132436" w:rsidRDefault="00132436" w:rsidP="009E51D2">
            <w:pPr>
              <w:pStyle w:val="50"/>
              <w:ind w:leftChars="0" w:left="0" w:firstLineChars="0" w:firstLine="0"/>
              <w:jc w:val="center"/>
              <w:rPr>
                <w:rFonts w:hAnsi="HG丸ｺﾞｼｯｸM-PRO"/>
              </w:rPr>
            </w:pPr>
            <w:r>
              <w:rPr>
                <w:rFonts w:hAnsi="HG丸ｺﾞｼｯｸM-PRO" w:hint="eastAsia"/>
              </w:rPr>
              <w:t>5月</w:t>
            </w:r>
          </w:p>
        </w:tc>
        <w:tc>
          <w:tcPr>
            <w:tcW w:w="992" w:type="dxa"/>
            <w:tcBorders>
              <w:bottom w:val="double" w:sz="4" w:space="0" w:color="auto"/>
            </w:tcBorders>
            <w:shd w:val="pct15" w:color="auto" w:fill="auto"/>
            <w:vAlign w:val="center"/>
          </w:tcPr>
          <w:p w14:paraId="3DA78E92" w14:textId="77777777" w:rsidR="00132436" w:rsidRDefault="00132436" w:rsidP="009E51D2">
            <w:pPr>
              <w:pStyle w:val="50"/>
              <w:ind w:leftChars="0" w:left="0" w:firstLineChars="0" w:firstLine="0"/>
              <w:jc w:val="center"/>
              <w:rPr>
                <w:rFonts w:hAnsi="HG丸ｺﾞｼｯｸM-PRO"/>
              </w:rPr>
            </w:pPr>
            <w:r>
              <w:rPr>
                <w:rFonts w:hAnsi="HG丸ｺﾞｼｯｸM-PRO" w:hint="eastAsia"/>
              </w:rPr>
              <w:t>6月</w:t>
            </w:r>
          </w:p>
        </w:tc>
        <w:tc>
          <w:tcPr>
            <w:tcW w:w="426" w:type="dxa"/>
            <w:tcBorders>
              <w:bottom w:val="double" w:sz="4" w:space="0" w:color="auto"/>
            </w:tcBorders>
            <w:shd w:val="pct15" w:color="auto" w:fill="auto"/>
          </w:tcPr>
          <w:p w14:paraId="2EA4E0F6" w14:textId="003362E6" w:rsidR="00132436" w:rsidRDefault="00132436" w:rsidP="009E51D2">
            <w:pPr>
              <w:pStyle w:val="50"/>
              <w:ind w:leftChars="0" w:left="0" w:firstLineChars="0" w:firstLine="0"/>
              <w:jc w:val="center"/>
              <w:rPr>
                <w:rFonts w:hAnsi="HG丸ｺﾞｼｯｸM-PRO"/>
              </w:rPr>
            </w:pPr>
            <w:r>
              <w:rPr>
                <w:rFonts w:hAnsi="HG丸ｺﾞｼｯｸM-PRO" w:hint="eastAsia"/>
              </w:rPr>
              <w:t>～</w:t>
            </w:r>
          </w:p>
        </w:tc>
        <w:tc>
          <w:tcPr>
            <w:tcW w:w="850" w:type="dxa"/>
            <w:tcBorders>
              <w:bottom w:val="double" w:sz="4" w:space="0" w:color="auto"/>
            </w:tcBorders>
            <w:shd w:val="pct15" w:color="auto" w:fill="auto"/>
            <w:vAlign w:val="center"/>
          </w:tcPr>
          <w:p w14:paraId="601542F1" w14:textId="5643EF64" w:rsidR="00132436" w:rsidRDefault="00132436" w:rsidP="009E51D2">
            <w:pPr>
              <w:pStyle w:val="50"/>
              <w:ind w:leftChars="0" w:left="0" w:firstLineChars="0" w:firstLine="0"/>
              <w:jc w:val="center"/>
              <w:rPr>
                <w:rFonts w:hAnsi="HG丸ｺﾞｼｯｸM-PRO"/>
              </w:rPr>
            </w:pPr>
            <w:r w:rsidRPr="000C5694">
              <w:rPr>
                <w:rFonts w:hAnsi="HG丸ｺﾞｼｯｸM-PRO" w:hint="eastAsia"/>
                <w:color w:val="000000" w:themeColor="text1"/>
              </w:rPr>
              <w:t>１</w:t>
            </w:r>
            <w:r>
              <w:rPr>
                <w:rFonts w:hAnsi="HG丸ｺﾞｼｯｸM-PRO" w:hint="eastAsia"/>
              </w:rPr>
              <w:t>月</w:t>
            </w:r>
          </w:p>
        </w:tc>
        <w:tc>
          <w:tcPr>
            <w:tcW w:w="1418" w:type="dxa"/>
            <w:tcBorders>
              <w:bottom w:val="double" w:sz="4" w:space="0" w:color="auto"/>
            </w:tcBorders>
            <w:shd w:val="pct15" w:color="auto" w:fill="auto"/>
            <w:vAlign w:val="center"/>
          </w:tcPr>
          <w:p w14:paraId="090F0C82" w14:textId="16E4BF40" w:rsidR="00132436" w:rsidRDefault="00132436" w:rsidP="009E51D2">
            <w:pPr>
              <w:pStyle w:val="50"/>
              <w:ind w:leftChars="0" w:left="0" w:firstLineChars="0" w:firstLine="0"/>
              <w:jc w:val="center"/>
              <w:rPr>
                <w:rFonts w:hAnsi="HG丸ｺﾞｼｯｸM-PRO"/>
              </w:rPr>
            </w:pPr>
            <w:r w:rsidRPr="000C5694">
              <w:rPr>
                <w:rFonts w:hAnsi="HG丸ｺﾞｼｯｸM-PRO" w:hint="eastAsia"/>
                <w:color w:val="000000" w:themeColor="text1"/>
              </w:rPr>
              <w:t>２</w:t>
            </w:r>
            <w:r>
              <w:rPr>
                <w:rFonts w:hAnsi="HG丸ｺﾞｼｯｸM-PRO" w:hint="eastAsia"/>
              </w:rPr>
              <w:t>月</w:t>
            </w:r>
          </w:p>
        </w:tc>
        <w:tc>
          <w:tcPr>
            <w:tcW w:w="1276" w:type="dxa"/>
            <w:tcBorders>
              <w:bottom w:val="double" w:sz="4" w:space="0" w:color="auto"/>
            </w:tcBorders>
            <w:shd w:val="pct15" w:color="auto" w:fill="auto"/>
          </w:tcPr>
          <w:p w14:paraId="19FCB877" w14:textId="167B1785" w:rsidR="00132436" w:rsidRDefault="00132436" w:rsidP="009E51D2">
            <w:pPr>
              <w:pStyle w:val="50"/>
              <w:ind w:leftChars="0" w:left="0" w:firstLineChars="0" w:firstLine="0"/>
              <w:jc w:val="center"/>
              <w:rPr>
                <w:rFonts w:hAnsi="HG丸ｺﾞｼｯｸM-PRO"/>
              </w:rPr>
            </w:pPr>
            <w:r w:rsidRPr="000C5694">
              <w:rPr>
                <w:rFonts w:hAnsi="HG丸ｺﾞｼｯｸM-PRO" w:hint="eastAsia"/>
                <w:color w:val="000000" w:themeColor="text1"/>
              </w:rPr>
              <w:t>３</w:t>
            </w:r>
            <w:r>
              <w:rPr>
                <w:rFonts w:hAnsi="HG丸ｺﾞｼｯｸM-PRO" w:hint="eastAsia"/>
              </w:rPr>
              <w:t>月</w:t>
            </w:r>
          </w:p>
        </w:tc>
      </w:tr>
      <w:tr w:rsidR="00132436" w14:paraId="65BCAF2E" w14:textId="0F3C5341" w:rsidTr="000D7457">
        <w:trPr>
          <w:trHeight w:val="707"/>
          <w:jc w:val="center"/>
        </w:trPr>
        <w:tc>
          <w:tcPr>
            <w:tcW w:w="846" w:type="dxa"/>
            <w:vMerge w:val="restart"/>
            <w:tcBorders>
              <w:top w:val="double" w:sz="4" w:space="0" w:color="auto"/>
              <w:right w:val="double" w:sz="4" w:space="0" w:color="auto"/>
            </w:tcBorders>
            <w:vAlign w:val="center"/>
          </w:tcPr>
          <w:p w14:paraId="2DC85248" w14:textId="451AF9D8" w:rsidR="00132436" w:rsidRDefault="00132436" w:rsidP="00774422">
            <w:pPr>
              <w:pStyle w:val="50"/>
              <w:ind w:leftChars="0" w:left="0" w:firstLineChars="0" w:firstLine="0"/>
              <w:jc w:val="center"/>
              <w:rPr>
                <w:rFonts w:hAnsi="HG丸ｺﾞｼｯｸM-PRO"/>
              </w:rPr>
            </w:pPr>
            <w:r>
              <w:rPr>
                <w:rFonts w:hAnsi="HG丸ｺﾞｼｯｸM-PRO" w:hint="eastAsia"/>
              </w:rPr>
              <w:t>各課</w:t>
            </w:r>
          </w:p>
        </w:tc>
        <w:tc>
          <w:tcPr>
            <w:tcW w:w="1276" w:type="dxa"/>
            <w:tcBorders>
              <w:top w:val="double" w:sz="4" w:space="0" w:color="auto"/>
              <w:bottom w:val="single" w:sz="4" w:space="0" w:color="auto"/>
              <w:right w:val="dashSmallGap" w:sz="4" w:space="0" w:color="auto"/>
            </w:tcBorders>
          </w:tcPr>
          <w:p w14:paraId="4370217D" w14:textId="6E37826F" w:rsidR="00132436" w:rsidRDefault="00132436" w:rsidP="005E1989">
            <w:pPr>
              <w:pStyle w:val="50"/>
              <w:spacing w:line="300" w:lineRule="exact"/>
              <w:ind w:leftChars="0" w:left="0" w:firstLineChars="0" w:firstLine="0"/>
              <w:rPr>
                <w:rFonts w:hAnsi="HG丸ｺﾞｼｯｸM-PRO"/>
              </w:rPr>
            </w:pPr>
          </w:p>
        </w:tc>
        <w:tc>
          <w:tcPr>
            <w:tcW w:w="1275" w:type="dxa"/>
            <w:tcBorders>
              <w:top w:val="double" w:sz="4" w:space="0" w:color="auto"/>
              <w:left w:val="dashSmallGap" w:sz="4" w:space="0" w:color="auto"/>
              <w:bottom w:val="single" w:sz="4" w:space="0" w:color="auto"/>
              <w:right w:val="dashSmallGap" w:sz="4" w:space="0" w:color="auto"/>
            </w:tcBorders>
          </w:tcPr>
          <w:p w14:paraId="3FC19B3E" w14:textId="358BAD51" w:rsidR="00132436" w:rsidRDefault="00132436" w:rsidP="005E1989">
            <w:pPr>
              <w:pStyle w:val="50"/>
              <w:spacing w:line="300" w:lineRule="exact"/>
              <w:ind w:leftChars="0" w:left="0" w:firstLineChars="0" w:firstLine="0"/>
              <w:rPr>
                <w:rFonts w:hAnsi="HG丸ｺﾞｼｯｸM-PRO"/>
              </w:rPr>
            </w:pPr>
          </w:p>
        </w:tc>
        <w:tc>
          <w:tcPr>
            <w:tcW w:w="992" w:type="dxa"/>
            <w:tcBorders>
              <w:top w:val="double" w:sz="4" w:space="0" w:color="auto"/>
              <w:left w:val="dashSmallGap" w:sz="4" w:space="0" w:color="auto"/>
              <w:bottom w:val="single" w:sz="4" w:space="0" w:color="auto"/>
              <w:right w:val="dashSmallGap" w:sz="4" w:space="0" w:color="auto"/>
            </w:tcBorders>
          </w:tcPr>
          <w:p w14:paraId="016D6368" w14:textId="470FB482" w:rsidR="00132436" w:rsidRDefault="00132436" w:rsidP="005E1989">
            <w:pPr>
              <w:pStyle w:val="50"/>
              <w:spacing w:line="300" w:lineRule="exact"/>
              <w:ind w:leftChars="0" w:left="0" w:firstLineChars="0" w:firstLine="0"/>
              <w:rPr>
                <w:rFonts w:hAnsi="HG丸ｺﾞｼｯｸM-PRO"/>
              </w:rPr>
            </w:pPr>
          </w:p>
        </w:tc>
        <w:tc>
          <w:tcPr>
            <w:tcW w:w="426" w:type="dxa"/>
            <w:tcBorders>
              <w:top w:val="double" w:sz="4" w:space="0" w:color="auto"/>
              <w:left w:val="dashSmallGap" w:sz="4" w:space="0" w:color="auto"/>
              <w:bottom w:val="single" w:sz="4" w:space="0" w:color="auto"/>
              <w:right w:val="dashSmallGap" w:sz="4" w:space="0" w:color="auto"/>
            </w:tcBorders>
          </w:tcPr>
          <w:p w14:paraId="520EACDF" w14:textId="2E977507" w:rsidR="00132436" w:rsidRDefault="00132436" w:rsidP="005E1989">
            <w:pPr>
              <w:pStyle w:val="50"/>
              <w:spacing w:line="300" w:lineRule="exact"/>
              <w:ind w:leftChars="0" w:left="0" w:firstLineChars="0" w:firstLine="0"/>
              <w:rPr>
                <w:rFonts w:hAnsi="HG丸ｺﾞｼｯｸM-PRO"/>
              </w:rPr>
            </w:pPr>
          </w:p>
        </w:tc>
        <w:tc>
          <w:tcPr>
            <w:tcW w:w="850" w:type="dxa"/>
            <w:tcBorders>
              <w:top w:val="double" w:sz="4" w:space="0" w:color="auto"/>
              <w:left w:val="dashSmallGap" w:sz="4" w:space="0" w:color="auto"/>
              <w:bottom w:val="single" w:sz="4" w:space="0" w:color="auto"/>
              <w:right w:val="dashSmallGap" w:sz="4" w:space="0" w:color="auto"/>
            </w:tcBorders>
          </w:tcPr>
          <w:p w14:paraId="5C8B4401" w14:textId="738941F6" w:rsidR="00132436" w:rsidRDefault="00132436" w:rsidP="005E1989">
            <w:pPr>
              <w:pStyle w:val="50"/>
              <w:spacing w:line="300" w:lineRule="exact"/>
              <w:ind w:leftChars="0" w:left="0" w:firstLineChars="0" w:firstLine="0"/>
              <w:rPr>
                <w:rFonts w:hAnsi="HG丸ｺﾞｼｯｸM-PRO"/>
              </w:rPr>
            </w:pPr>
          </w:p>
        </w:tc>
        <w:tc>
          <w:tcPr>
            <w:tcW w:w="1418" w:type="dxa"/>
            <w:tcBorders>
              <w:top w:val="double" w:sz="4" w:space="0" w:color="auto"/>
              <w:left w:val="dashSmallGap" w:sz="4" w:space="0" w:color="auto"/>
              <w:bottom w:val="single" w:sz="4" w:space="0" w:color="auto"/>
              <w:right w:val="nil"/>
            </w:tcBorders>
            <w:shd w:val="clear" w:color="auto" w:fill="FBD4B4" w:themeFill="accent6" w:themeFillTint="66"/>
          </w:tcPr>
          <w:p w14:paraId="79DC9F24" w14:textId="5E4054F1" w:rsidR="00132436" w:rsidRDefault="00132436" w:rsidP="00EC0A63">
            <w:pPr>
              <w:pStyle w:val="50"/>
              <w:spacing w:line="300" w:lineRule="exact"/>
              <w:ind w:leftChars="0" w:left="0" w:firstLineChars="0" w:firstLine="0"/>
              <w:jc w:val="center"/>
              <w:rPr>
                <w:rFonts w:hAnsi="HG丸ｺﾞｼｯｸM-PRO"/>
                <w:sz w:val="18"/>
              </w:rPr>
            </w:pPr>
            <w:r>
              <w:rPr>
                <w:rFonts w:hAnsi="HG丸ｺﾞｼｯｸM-PRO" w:hint="eastAsia"/>
                <w:sz w:val="18"/>
              </w:rPr>
              <w:t>１年間の</w:t>
            </w:r>
            <w:r w:rsidRPr="000A0B99">
              <w:rPr>
                <w:rFonts w:hAnsi="HG丸ｺﾞｼｯｸM-PRO" w:hint="eastAsia"/>
                <w:sz w:val="18"/>
              </w:rPr>
              <w:t>検証</w:t>
            </w:r>
          </w:p>
          <w:p w14:paraId="684AB938" w14:textId="6AF510BE" w:rsidR="00132436" w:rsidRDefault="00132436" w:rsidP="00EC0A63">
            <w:pPr>
              <w:pStyle w:val="50"/>
              <w:spacing w:line="300" w:lineRule="exact"/>
              <w:ind w:leftChars="0" w:left="0" w:firstLineChars="0" w:firstLine="0"/>
              <w:jc w:val="center"/>
              <w:rPr>
                <w:rFonts w:hAnsi="HG丸ｺﾞｼｯｸM-PRO"/>
              </w:rPr>
            </w:pPr>
            <w:r w:rsidRPr="000A0B99">
              <w:rPr>
                <w:rFonts w:hAnsi="HG丸ｺﾞｼｯｸM-PRO" w:hint="eastAsia"/>
                <w:sz w:val="18"/>
              </w:rPr>
              <w:t>・改善検討</w:t>
            </w:r>
          </w:p>
        </w:tc>
        <w:tc>
          <w:tcPr>
            <w:tcW w:w="1276" w:type="dxa"/>
            <w:tcBorders>
              <w:top w:val="double" w:sz="4" w:space="0" w:color="auto"/>
              <w:left w:val="nil"/>
              <w:bottom w:val="single" w:sz="4" w:space="0" w:color="auto"/>
              <w:right w:val="single" w:sz="4" w:space="0" w:color="auto"/>
            </w:tcBorders>
          </w:tcPr>
          <w:p w14:paraId="43B06F06" w14:textId="7C15854B" w:rsidR="00132436" w:rsidRDefault="00132436" w:rsidP="005E1989">
            <w:pPr>
              <w:pStyle w:val="50"/>
              <w:spacing w:line="300" w:lineRule="exact"/>
              <w:ind w:leftChars="0" w:left="0" w:firstLineChars="0" w:firstLine="0"/>
              <w:rPr>
                <w:rFonts w:hAnsi="HG丸ｺﾞｼｯｸM-PRO"/>
              </w:rPr>
            </w:pPr>
          </w:p>
        </w:tc>
      </w:tr>
      <w:tr w:rsidR="00132436" w14:paraId="46539775" w14:textId="355F07FC" w:rsidTr="000D7457">
        <w:trPr>
          <w:trHeight w:val="707"/>
          <w:jc w:val="center"/>
        </w:trPr>
        <w:tc>
          <w:tcPr>
            <w:tcW w:w="846" w:type="dxa"/>
            <w:vMerge/>
            <w:tcBorders>
              <w:right w:val="double" w:sz="4" w:space="0" w:color="auto"/>
            </w:tcBorders>
            <w:vAlign w:val="center"/>
          </w:tcPr>
          <w:p w14:paraId="129974B2" w14:textId="77777777" w:rsidR="00132436" w:rsidRDefault="00132436" w:rsidP="005E1989">
            <w:pPr>
              <w:pStyle w:val="50"/>
              <w:ind w:leftChars="0" w:left="0" w:firstLineChars="0" w:firstLine="0"/>
              <w:jc w:val="center"/>
              <w:rPr>
                <w:rFonts w:hAnsi="HG丸ｺﾞｼｯｸM-PRO"/>
              </w:rPr>
            </w:pPr>
          </w:p>
        </w:tc>
        <w:tc>
          <w:tcPr>
            <w:tcW w:w="2551" w:type="dxa"/>
            <w:gridSpan w:val="2"/>
            <w:tcBorders>
              <w:right w:val="dashSmallGap" w:sz="4" w:space="0" w:color="auto"/>
            </w:tcBorders>
            <w:shd w:val="clear" w:color="auto" w:fill="FBD4B4" w:themeFill="accent6" w:themeFillTint="66"/>
          </w:tcPr>
          <w:p w14:paraId="6F1F5D12" w14:textId="57F14F68" w:rsidR="00132436" w:rsidRDefault="00132436" w:rsidP="00F933E5">
            <w:pPr>
              <w:pStyle w:val="50"/>
              <w:spacing w:line="300" w:lineRule="exact"/>
              <w:ind w:leftChars="0" w:left="0" w:firstLineChars="0" w:firstLine="0"/>
              <w:jc w:val="center"/>
              <w:rPr>
                <w:rFonts w:hAnsi="HG丸ｺﾞｼｯｸM-PRO"/>
              </w:rPr>
            </w:pPr>
            <w:r>
              <w:rPr>
                <w:rFonts w:hAnsi="HG丸ｺﾞｼｯｸM-PRO" w:hint="eastAsia"/>
              </w:rPr>
              <w:t>今年度の行動計画作成</w:t>
            </w:r>
          </w:p>
          <w:p w14:paraId="58E7EA73" w14:textId="2142773F" w:rsidR="00132436" w:rsidRDefault="00132436" w:rsidP="00F933E5">
            <w:pPr>
              <w:pStyle w:val="50"/>
              <w:spacing w:line="300" w:lineRule="exact"/>
              <w:ind w:leftChars="0" w:left="0" w:firstLineChars="0" w:firstLine="0"/>
              <w:rPr>
                <w:rFonts w:hAnsi="HG丸ｺﾞｼｯｸM-PRO"/>
              </w:rPr>
            </w:pPr>
            <w:r w:rsidRPr="00BD4FB5">
              <w:rPr>
                <w:rFonts w:hAnsi="HG丸ｺﾞｼｯｸM-PRO" w:hint="eastAsia"/>
                <w:b/>
                <w:i/>
              </w:rPr>
              <w:t>＜業務の引き継ぎ＞</w:t>
            </w:r>
          </w:p>
        </w:tc>
        <w:tc>
          <w:tcPr>
            <w:tcW w:w="992" w:type="dxa"/>
            <w:tcBorders>
              <w:left w:val="dashSmallGap" w:sz="4" w:space="0" w:color="auto"/>
              <w:right w:val="dashSmallGap" w:sz="4" w:space="0" w:color="auto"/>
            </w:tcBorders>
          </w:tcPr>
          <w:p w14:paraId="541A2DDF" w14:textId="66B2DCB1" w:rsidR="00132436" w:rsidRDefault="00132436" w:rsidP="005E1989">
            <w:pPr>
              <w:pStyle w:val="50"/>
              <w:spacing w:line="300" w:lineRule="exact"/>
              <w:ind w:leftChars="0" w:left="0" w:firstLineChars="0" w:firstLine="0"/>
              <w:rPr>
                <w:rFonts w:hAnsi="HG丸ｺﾞｼｯｸM-PRO"/>
              </w:rPr>
            </w:pPr>
            <w:r>
              <w:rPr>
                <w:noProof/>
              </w:rPr>
              <mc:AlternateContent>
                <mc:Choice Requires="wps">
                  <w:drawing>
                    <wp:anchor distT="0" distB="0" distL="114300" distR="114300" simplePos="0" relativeHeight="252339200" behindDoc="0" locked="0" layoutInCell="1" allowOverlap="1" wp14:anchorId="1DF7CA1C" wp14:editId="4B806DFE">
                      <wp:simplePos x="0" y="0"/>
                      <wp:positionH relativeFrom="column">
                        <wp:posOffset>-31286</wp:posOffset>
                      </wp:positionH>
                      <wp:positionV relativeFrom="paragraph">
                        <wp:posOffset>78579</wp:posOffset>
                      </wp:positionV>
                      <wp:extent cx="657225" cy="314325"/>
                      <wp:effectExtent l="228600" t="38100" r="85725" b="104775"/>
                      <wp:wrapNone/>
                      <wp:docPr id="44045" name="角丸四角形吹き出し 44045"/>
                      <wp:cNvGraphicFramePr/>
                      <a:graphic xmlns:a="http://schemas.openxmlformats.org/drawingml/2006/main">
                        <a:graphicData uri="http://schemas.microsoft.com/office/word/2010/wordprocessingShape">
                          <wps:wsp>
                            <wps:cNvSpPr/>
                            <wps:spPr>
                              <a:xfrm>
                                <a:off x="0" y="0"/>
                                <a:ext cx="657225" cy="314325"/>
                              </a:xfrm>
                              <a:prstGeom prst="wedgeRoundRectCallout">
                                <a:avLst>
                                  <a:gd name="adj1" fmla="val -76084"/>
                                  <a:gd name="adj2" fmla="val 8388"/>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16637B0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Plan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7CA1C" id="角丸四角形吹き出し 44045" o:spid="_x0000_s1400" type="#_x0000_t62" style="position:absolute;left:0;text-align:left;margin-left:-2.45pt;margin-top:6.2pt;width:51.75pt;height:24.7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" adj="-5634,12612" fillcolor="#dfa7a6 [1621]" strokecolor="#bc4542 [3045]">
                      <v:fill color2="#f5e4e4 [501]" rotate="t" angle="180" colors="0 #ffa2a1;22938f #ffbebd;1 #ffe5e5" focus="100%" type="gradient"/>
                      <v:shadow on="t" color="black" opacity="24903f" origin=",.5" offset="0,.55556mm"/>
                      <v:textbox>
                        <w:txbxContent>
                          <w:p w14:paraId="16637B0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Plan</w:t>
                            </w:r>
                          </w:p>
                        </w:txbxContent>
                      </v:textbox>
                    </v:shape>
                  </w:pict>
                </mc:Fallback>
              </mc:AlternateContent>
            </w:r>
          </w:p>
        </w:tc>
        <w:tc>
          <w:tcPr>
            <w:tcW w:w="426" w:type="dxa"/>
            <w:tcBorders>
              <w:left w:val="dashSmallGap" w:sz="4" w:space="0" w:color="auto"/>
              <w:right w:val="dashSmallGap" w:sz="4" w:space="0" w:color="auto"/>
            </w:tcBorders>
          </w:tcPr>
          <w:p w14:paraId="6F7B5E07" w14:textId="6E66958E" w:rsidR="00132436" w:rsidRDefault="00132436" w:rsidP="005E1989">
            <w:pPr>
              <w:pStyle w:val="50"/>
              <w:spacing w:line="300" w:lineRule="exact"/>
              <w:ind w:leftChars="0" w:left="0" w:firstLineChars="0" w:firstLine="0"/>
              <w:rPr>
                <w:rFonts w:hAnsi="HG丸ｺﾞｼｯｸM-PRO"/>
              </w:rPr>
            </w:pPr>
          </w:p>
        </w:tc>
        <w:tc>
          <w:tcPr>
            <w:tcW w:w="850" w:type="dxa"/>
            <w:tcBorders>
              <w:left w:val="dashSmallGap" w:sz="4" w:space="0" w:color="auto"/>
              <w:right w:val="dashSmallGap" w:sz="4" w:space="0" w:color="auto"/>
            </w:tcBorders>
          </w:tcPr>
          <w:p w14:paraId="0B5E93AA" w14:textId="3C01BBDC" w:rsidR="00132436" w:rsidRDefault="000D7457" w:rsidP="005E1989">
            <w:pPr>
              <w:pStyle w:val="50"/>
              <w:spacing w:line="300" w:lineRule="exact"/>
              <w:ind w:leftChars="0" w:left="0" w:firstLineChars="0" w:firstLine="0"/>
              <w:rPr>
                <w:rFonts w:hAnsi="HG丸ｺﾞｼｯｸM-PRO"/>
              </w:rPr>
            </w:pPr>
            <w:r>
              <w:rPr>
                <w:rFonts w:hAnsi="HG丸ｺﾞｼｯｸM-PRO"/>
                <w:noProof/>
              </w:rPr>
              <mc:AlternateContent>
                <mc:Choice Requires="wps">
                  <w:drawing>
                    <wp:anchor distT="0" distB="0" distL="114300" distR="114300" simplePos="0" relativeHeight="252346368" behindDoc="0" locked="0" layoutInCell="1" allowOverlap="1" wp14:anchorId="249C8770" wp14:editId="05FE1721">
                      <wp:simplePos x="0" y="0"/>
                      <wp:positionH relativeFrom="column">
                        <wp:posOffset>-34802</wp:posOffset>
                      </wp:positionH>
                      <wp:positionV relativeFrom="paragraph">
                        <wp:posOffset>81934</wp:posOffset>
                      </wp:positionV>
                      <wp:extent cx="476250" cy="314325"/>
                      <wp:effectExtent l="57150" t="38100" r="76200" b="390525"/>
                      <wp:wrapNone/>
                      <wp:docPr id="44049" name="角丸四角形吹き出し 44049"/>
                      <wp:cNvGraphicFramePr/>
                      <a:graphic xmlns:a="http://schemas.openxmlformats.org/drawingml/2006/main">
                        <a:graphicData uri="http://schemas.microsoft.com/office/word/2010/wordprocessingShape">
                          <wps:wsp>
                            <wps:cNvSpPr/>
                            <wps:spPr>
                              <a:xfrm>
                                <a:off x="0" y="0"/>
                                <a:ext cx="476250" cy="314325"/>
                              </a:xfrm>
                              <a:prstGeom prst="wedgeRoundRectCallout">
                                <a:avLst>
                                  <a:gd name="adj1" fmla="val -52961"/>
                                  <a:gd name="adj2" fmla="val 139084"/>
                                  <a:gd name="adj3" fmla="val 16667"/>
                                </a:avLst>
                              </a:prstGeom>
                              <a:ln/>
                            </wps:spPr>
                            <wps:style>
                              <a:lnRef idx="1">
                                <a:schemeClr val="accent2"/>
                              </a:lnRef>
                              <a:fillRef idx="2">
                                <a:schemeClr val="accent2"/>
                              </a:fillRef>
                              <a:effectRef idx="1">
                                <a:schemeClr val="accent2"/>
                              </a:effectRef>
                              <a:fontRef idx="minor">
                                <a:schemeClr val="dk1"/>
                              </a:fontRef>
                            </wps:style>
                            <wps:txbx>
                              <w:txbxContent>
                                <w:p w14:paraId="0173A61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C8770" id="角丸四角形吹き出し 44049" o:spid="_x0000_s1401" type="#_x0000_t62" style="position:absolute;left:0;text-align:left;margin-left:-2.75pt;margin-top:6.45pt;width:37.5pt;height:24.7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" adj="-640,40842" fillcolor="#dfa7a6 [1621]" strokecolor="#bc4542 [3045]">
                      <v:fill color2="#f5e4e4 [501]" rotate="t" angle="180" colors="0 #ffa2a1;22938f #ffbebd;1 #ffe5e5" focus="100%" type="gradient"/>
                      <v:shadow on="t" color="black" opacity="24903f" origin=",.5" offset="0,.55556mm"/>
                      <v:textbox>
                        <w:txbxContent>
                          <w:p w14:paraId="0173A618"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Do</w:t>
                            </w:r>
                          </w:p>
                        </w:txbxContent>
                      </v:textbox>
                    </v:shape>
                  </w:pict>
                </mc:Fallback>
              </mc:AlternateContent>
            </w:r>
          </w:p>
        </w:tc>
        <w:tc>
          <w:tcPr>
            <w:tcW w:w="1418" w:type="dxa"/>
            <w:tcBorders>
              <w:left w:val="dashSmallGap" w:sz="4" w:space="0" w:color="auto"/>
              <w:right w:val="dashSmallGap" w:sz="4" w:space="0" w:color="auto"/>
            </w:tcBorders>
            <w:shd w:val="clear" w:color="auto" w:fill="auto"/>
          </w:tcPr>
          <w:p w14:paraId="74E56959" w14:textId="060C2435" w:rsidR="00132436" w:rsidRDefault="00132436" w:rsidP="009E51D2">
            <w:pPr>
              <w:pStyle w:val="50"/>
              <w:spacing w:line="300" w:lineRule="exact"/>
              <w:ind w:leftChars="0" w:left="0" w:firstLineChars="0" w:firstLine="0"/>
              <w:jc w:val="center"/>
              <w:rPr>
                <w:rFonts w:hAnsi="HG丸ｺﾞｼｯｸM-PRO"/>
              </w:rPr>
            </w:pPr>
            <w:r>
              <w:rPr>
                <w:rFonts w:hAnsi="HG丸ｺﾞｼｯｸM-PRO"/>
                <w:noProof/>
              </w:rPr>
              <mc:AlternateContent>
                <mc:Choice Requires="wps">
                  <w:drawing>
                    <wp:anchor distT="0" distB="0" distL="114300" distR="114300" simplePos="0" relativeHeight="252338176" behindDoc="0" locked="0" layoutInCell="1" allowOverlap="1" wp14:anchorId="700EC9A1" wp14:editId="700D7078">
                      <wp:simplePos x="0" y="0"/>
                      <wp:positionH relativeFrom="column">
                        <wp:posOffset>172900</wp:posOffset>
                      </wp:positionH>
                      <wp:positionV relativeFrom="paragraph">
                        <wp:posOffset>61462</wp:posOffset>
                      </wp:positionV>
                      <wp:extent cx="1367155" cy="314325"/>
                      <wp:effectExtent l="57150" t="152400" r="80645" b="104775"/>
                      <wp:wrapNone/>
                      <wp:docPr id="29" name="角丸四角形吹き出し 29"/>
                      <wp:cNvGraphicFramePr/>
                      <a:graphic xmlns:a="http://schemas.openxmlformats.org/drawingml/2006/main">
                        <a:graphicData uri="http://schemas.microsoft.com/office/word/2010/wordprocessingShape">
                          <wps:wsp>
                            <wps:cNvSpPr/>
                            <wps:spPr>
                              <a:xfrm>
                                <a:off x="0" y="0"/>
                                <a:ext cx="1367155" cy="314325"/>
                              </a:xfrm>
                              <a:prstGeom prst="wedgeRoundRectCallout">
                                <a:avLst>
                                  <a:gd name="adj1" fmla="val -31689"/>
                                  <a:gd name="adj2" fmla="val -86070"/>
                                  <a:gd name="adj3" fmla="val 16667"/>
                                </a:avLst>
                              </a:prstGeom>
                            </wps:spPr>
                            <wps:style>
                              <a:lnRef idx="1">
                                <a:schemeClr val="accent2"/>
                              </a:lnRef>
                              <a:fillRef idx="2">
                                <a:schemeClr val="accent2"/>
                              </a:fillRef>
                              <a:effectRef idx="1">
                                <a:schemeClr val="accent2"/>
                              </a:effectRef>
                              <a:fontRef idx="minor">
                                <a:schemeClr val="dk1"/>
                              </a:fontRef>
                            </wps:style>
                            <wps:txbx>
                              <w:txbxContent>
                                <w:p w14:paraId="28A328DD"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Check　→　Action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EC9A1" id="角丸四角形吹き出し 29" o:spid="_x0000_s1402" type="#_x0000_t62" style="position:absolute;left:0;text-align:left;margin-left:13.6pt;margin-top:4.85pt;width:107.65pt;height:24.7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" adj="3955,-7791" fillcolor="#dfa7a6 [1621]" strokecolor="#bc4542 [3045]">
                      <v:fill color2="#f5e4e4 [501]" rotate="t" angle="180" colors="0 #ffa2a1;22938f #ffbebd;1 #ffe5e5" focus="100%" type="gradient"/>
                      <v:shadow on="t" color="black" opacity="24903f" origin=",.5" offset="0,.55556mm"/>
                      <v:textbox>
                        <w:txbxContent>
                          <w:p w14:paraId="28A328DD" w14:textId="77777777" w:rsidR="00132436" w:rsidRPr="000A0B99" w:rsidRDefault="00132436" w:rsidP="00C03E87">
                            <w:pPr>
                              <w:spacing w:line="240" w:lineRule="exact"/>
                              <w:jc w:val="center"/>
                              <w:rPr>
                                <w:rFonts w:ascii="Meiryo UI" w:eastAsia="Meiryo UI" w:hAnsi="Meiryo UI" w:cs="Meiryo UI"/>
                              </w:rPr>
                            </w:pPr>
                            <w:r>
                              <w:rPr>
                                <w:rFonts w:ascii="Meiryo UI" w:eastAsia="Meiryo UI" w:hAnsi="Meiryo UI" w:cs="Meiryo UI" w:hint="eastAsia"/>
                              </w:rPr>
                              <w:t>Check　→　Action</w:t>
                            </w:r>
                          </w:p>
                        </w:txbxContent>
                      </v:textbox>
                    </v:shape>
                  </w:pict>
                </mc:Fallback>
              </mc:AlternateContent>
            </w:r>
            <w:r>
              <w:rPr>
                <w:rFonts w:hAnsi="HG丸ｺﾞｼｯｸM-PRO"/>
              </w:rPr>
              <w:t xml:space="preserve"> </w:t>
            </w:r>
          </w:p>
        </w:tc>
        <w:tc>
          <w:tcPr>
            <w:tcW w:w="1276" w:type="dxa"/>
            <w:tcBorders>
              <w:left w:val="dashSmallGap" w:sz="4" w:space="0" w:color="auto"/>
            </w:tcBorders>
            <w:shd w:val="clear" w:color="auto" w:fill="auto"/>
          </w:tcPr>
          <w:p w14:paraId="641C0294" w14:textId="40AE9EBA" w:rsidR="00132436" w:rsidRDefault="00132436" w:rsidP="00EC0A63">
            <w:pPr>
              <w:pStyle w:val="50"/>
              <w:spacing w:line="300" w:lineRule="exact"/>
              <w:ind w:leftChars="0" w:left="0" w:firstLineChars="0" w:firstLine="0"/>
              <w:jc w:val="center"/>
              <w:rPr>
                <w:rFonts w:hAnsi="HG丸ｺﾞｼｯｸM-PRO"/>
              </w:rPr>
            </w:pPr>
          </w:p>
        </w:tc>
      </w:tr>
      <w:tr w:rsidR="00132436" w14:paraId="0DB8A48D" w14:textId="44C5BB7A" w:rsidTr="00132436">
        <w:trPr>
          <w:trHeight w:val="1473"/>
          <w:jc w:val="center"/>
        </w:trPr>
        <w:tc>
          <w:tcPr>
            <w:tcW w:w="846" w:type="dxa"/>
            <w:vMerge/>
            <w:tcBorders>
              <w:bottom w:val="single" w:sz="4" w:space="0" w:color="auto"/>
              <w:right w:val="double" w:sz="4" w:space="0" w:color="auto"/>
            </w:tcBorders>
            <w:vAlign w:val="center"/>
          </w:tcPr>
          <w:p w14:paraId="0FE62DE9" w14:textId="77777777" w:rsidR="00132436" w:rsidRDefault="00132436" w:rsidP="005E1989">
            <w:pPr>
              <w:pStyle w:val="50"/>
              <w:ind w:leftChars="0" w:left="0" w:firstLineChars="0" w:firstLine="0"/>
              <w:jc w:val="center"/>
              <w:rPr>
                <w:rFonts w:hAnsi="HG丸ｺﾞｼｯｸM-PRO"/>
              </w:rPr>
            </w:pPr>
          </w:p>
        </w:tc>
        <w:tc>
          <w:tcPr>
            <w:tcW w:w="7513" w:type="dxa"/>
            <w:gridSpan w:val="7"/>
            <w:tcBorders>
              <w:bottom w:val="single" w:sz="4" w:space="0" w:color="auto"/>
            </w:tcBorders>
          </w:tcPr>
          <w:p w14:paraId="3FCCE618" w14:textId="018A91A3" w:rsidR="00132436" w:rsidRDefault="00132436" w:rsidP="005E1989">
            <w:pPr>
              <w:pStyle w:val="50"/>
              <w:spacing w:line="300" w:lineRule="exact"/>
              <w:ind w:leftChars="0" w:left="0" w:firstLineChars="0" w:firstLine="0"/>
              <w:jc w:val="center"/>
              <w:rPr>
                <w:rFonts w:hAnsi="HG丸ｺﾞｼｯｸM-PRO"/>
                <w:noProof/>
              </w:rPr>
            </w:pPr>
            <w:r w:rsidRPr="00AB1B9B">
              <w:rPr>
                <w:rFonts w:hAnsi="HG丸ｺﾞｼｯｸM-PRO"/>
                <w:noProof/>
              </w:rPr>
              <mc:AlternateContent>
                <mc:Choice Requires="wps">
                  <w:drawing>
                    <wp:anchor distT="0" distB="0" distL="114300" distR="114300" simplePos="0" relativeHeight="252345344" behindDoc="0" locked="0" layoutInCell="1" allowOverlap="1" wp14:anchorId="5A2D64F3" wp14:editId="105FEBC3">
                      <wp:simplePos x="0" y="0"/>
                      <wp:positionH relativeFrom="column">
                        <wp:posOffset>877997</wp:posOffset>
                      </wp:positionH>
                      <wp:positionV relativeFrom="paragraph">
                        <wp:posOffset>554033</wp:posOffset>
                      </wp:positionV>
                      <wp:extent cx="2963545" cy="287020"/>
                      <wp:effectExtent l="0" t="0" r="27305" b="17780"/>
                      <wp:wrapNone/>
                      <wp:docPr id="184" name="角丸四角形吹き出し 184"/>
                      <wp:cNvGraphicFramePr/>
                      <a:graphic xmlns:a="http://schemas.openxmlformats.org/drawingml/2006/main">
                        <a:graphicData uri="http://schemas.microsoft.com/office/word/2010/wordprocessingShape">
                          <wps:wsp>
                            <wps:cNvSpPr/>
                            <wps:spPr>
                              <a:xfrm>
                                <a:off x="0" y="0"/>
                                <a:ext cx="2963545" cy="287020"/>
                              </a:xfrm>
                              <a:prstGeom prst="wedgeRoundRectCallout">
                                <a:avLst>
                                  <a:gd name="adj1" fmla="val -39715"/>
                                  <a:gd name="adj2" fmla="val -20832"/>
                                  <a:gd name="adj3" fmla="val 16667"/>
                                </a:avLst>
                              </a:prstGeom>
                              <a:ln/>
                            </wps:spPr>
                            <wps:style>
                              <a:lnRef idx="2">
                                <a:schemeClr val="accent1"/>
                              </a:lnRef>
                              <a:fillRef idx="1">
                                <a:schemeClr val="lt1"/>
                              </a:fillRef>
                              <a:effectRef idx="0">
                                <a:schemeClr val="accent1"/>
                              </a:effectRef>
                              <a:fontRef idx="minor">
                                <a:schemeClr val="dk1"/>
                              </a:fontRef>
                            </wps:style>
                            <wps:txbx>
                              <w:txbxContent>
                                <w:p w14:paraId="3C526E70" w14:textId="77777777" w:rsidR="00132436" w:rsidRPr="00770C50" w:rsidRDefault="00132436" w:rsidP="00C03E87">
                                  <w:pPr>
                                    <w:spacing w:line="240" w:lineRule="exact"/>
                                    <w:jc w:val="center"/>
                                    <w:rPr>
                                      <w:rFonts w:hAnsi="HG丸ｺﾞｼｯｸM-PRO" w:cs="Meiryo UI"/>
                                      <w:b/>
                                    </w:rPr>
                                  </w:pPr>
                                  <w:r>
                                    <w:rPr>
                                      <w:rFonts w:hAnsi="HG丸ｺﾞｼｯｸM-PRO" w:cs="Meiryo UI" w:hint="eastAsia"/>
                                      <w:b/>
                                    </w:rPr>
                                    <w:t>日々の業務の中でのPDCAも必要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D64F3" id="角丸四角形吹き出し 184" o:spid="_x0000_s1403" type="#_x0000_t62" style="position:absolute;left:0;text-align:left;margin-left:69.15pt;margin-top:43.6pt;width:233.35pt;height:22.6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" adj="2222,6300" fillcolor="white [3201]" strokecolor="#4f81bd [3204]" strokeweight="2pt">
                      <v:textbox>
                        <w:txbxContent>
                          <w:p w14:paraId="3C526E70" w14:textId="77777777" w:rsidR="00132436" w:rsidRPr="00770C50" w:rsidRDefault="00132436" w:rsidP="00C03E87">
                            <w:pPr>
                              <w:spacing w:line="240" w:lineRule="exact"/>
                              <w:jc w:val="center"/>
                              <w:rPr>
                                <w:rFonts w:hAnsi="HG丸ｺﾞｼｯｸM-PRO" w:cs="Meiryo UI"/>
                                <w:b/>
                              </w:rPr>
                            </w:pPr>
                            <w:r>
                              <w:rPr>
                                <w:rFonts w:hAnsi="HG丸ｺﾞｼｯｸM-PRO" w:cs="Meiryo UI" w:hint="eastAsia"/>
                                <w:b/>
                              </w:rPr>
                              <w:t>日々の業務の中でのPDCAも必要</w:t>
                            </w:r>
                          </w:p>
                        </w:txbxContent>
                      </v:textbox>
                    </v:shape>
                  </w:pict>
                </mc:Fallback>
              </mc:AlternateContent>
            </w:r>
            <w:r>
              <w:rPr>
                <w:rFonts w:hAnsi="HG丸ｺﾞｼｯｸM-PRO" w:hint="eastAsia"/>
                <w:noProof/>
              </w:rPr>
              <mc:AlternateContent>
                <mc:Choice Requires="wps">
                  <w:drawing>
                    <wp:anchor distT="0" distB="0" distL="114300" distR="114300" simplePos="0" relativeHeight="252344320" behindDoc="0" locked="0" layoutInCell="1" allowOverlap="1" wp14:anchorId="5FB905C9" wp14:editId="721DD4C5">
                      <wp:simplePos x="0" y="0"/>
                      <wp:positionH relativeFrom="column">
                        <wp:posOffset>30300</wp:posOffset>
                      </wp:positionH>
                      <wp:positionV relativeFrom="paragraph">
                        <wp:posOffset>113826</wp:posOffset>
                      </wp:positionV>
                      <wp:extent cx="4619625" cy="413385"/>
                      <wp:effectExtent l="57150" t="38100" r="66675" b="100965"/>
                      <wp:wrapNone/>
                      <wp:docPr id="91" name="右矢印 91"/>
                      <wp:cNvGraphicFramePr/>
                      <a:graphic xmlns:a="http://schemas.openxmlformats.org/drawingml/2006/main">
                        <a:graphicData uri="http://schemas.microsoft.com/office/word/2010/wordprocessingShape">
                          <wps:wsp>
                            <wps:cNvSpPr/>
                            <wps:spPr>
                              <a:xfrm>
                                <a:off x="0" y="0"/>
                                <a:ext cx="4619625" cy="413385"/>
                              </a:xfrm>
                              <a:prstGeom prst="rightArrow">
                                <a:avLst>
                                  <a:gd name="adj1" fmla="val 63953"/>
                                  <a:gd name="adj2" fmla="val 38372"/>
                                </a:avLst>
                              </a:prstGeom>
                            </wps:spPr>
                            <wps:style>
                              <a:lnRef idx="1">
                                <a:schemeClr val="accent1"/>
                              </a:lnRef>
                              <a:fillRef idx="2">
                                <a:schemeClr val="accent1"/>
                              </a:fillRef>
                              <a:effectRef idx="1">
                                <a:schemeClr val="accent1"/>
                              </a:effectRef>
                              <a:fontRef idx="minor">
                                <a:schemeClr val="dk1"/>
                              </a:fontRef>
                            </wps:style>
                            <wps:txbx>
                              <w:txbxContent>
                                <w:p w14:paraId="4CB7A56F" w14:textId="77777777" w:rsidR="00132436" w:rsidRPr="00050D17" w:rsidRDefault="00132436" w:rsidP="00C03E87">
                                  <w:pPr>
                                    <w:spacing w:line="240" w:lineRule="exact"/>
                                    <w:jc w:val="center"/>
                                  </w:pPr>
                                  <w:r w:rsidRPr="00050D17">
                                    <w:rPr>
                                      <w:rFonts w:hAnsi="HG丸ｺﾞｼｯｸM-PRO" w:hint="eastAsia"/>
                                    </w:rPr>
                                    <w:t>行動計画に基づき切れ目なく日常的維持管理を実行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905C9" id="右矢印 91" o:spid="_x0000_s1404" type="#_x0000_t13" style="position:absolute;left:0;text-align:left;margin-left:2.4pt;margin-top:8.95pt;width:363.75pt;height:32.5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" adj="20858,3893" fillcolor="#a7bfde [1620]" strokecolor="#4579b8 [3044]">
                      <v:fill color2="#e4ecf5 [500]" rotate="t" angle="180" colors="0 #a3c4ff;22938f #bfd5ff;1 #e5eeff" focus="100%" type="gradient"/>
                      <v:shadow on="t" color="black" opacity="24903f" origin=",.5" offset="0,.55556mm"/>
                      <v:textbox>
                        <w:txbxContent>
                          <w:p w14:paraId="4CB7A56F" w14:textId="77777777" w:rsidR="00132436" w:rsidRPr="00050D17" w:rsidRDefault="00132436" w:rsidP="00C03E87">
                            <w:pPr>
                              <w:spacing w:line="240" w:lineRule="exact"/>
                              <w:jc w:val="center"/>
                            </w:pPr>
                            <w:r w:rsidRPr="00050D17">
                              <w:rPr>
                                <w:rFonts w:hAnsi="HG丸ｺﾞｼｯｸM-PRO" w:hint="eastAsia"/>
                              </w:rPr>
                              <w:t>行動計画に基づき切れ目なく日常的維持管理を実行</w:t>
                            </w:r>
                          </w:p>
                        </w:txbxContent>
                      </v:textbox>
                    </v:shape>
                  </w:pict>
                </mc:Fallback>
              </mc:AlternateContent>
            </w:r>
          </w:p>
        </w:tc>
      </w:tr>
      <w:tr w:rsidR="00132436" w14:paraId="46D373B4" w14:textId="161028CC" w:rsidTr="00AC613F">
        <w:trPr>
          <w:trHeight w:val="707"/>
          <w:jc w:val="center"/>
        </w:trPr>
        <w:tc>
          <w:tcPr>
            <w:tcW w:w="846" w:type="dxa"/>
            <w:tcBorders>
              <w:top w:val="single" w:sz="4" w:space="0" w:color="auto"/>
              <w:right w:val="double" w:sz="4" w:space="0" w:color="auto"/>
            </w:tcBorders>
            <w:vAlign w:val="center"/>
          </w:tcPr>
          <w:p w14:paraId="7F8D7D86" w14:textId="77777777" w:rsidR="00132436" w:rsidRDefault="00132436" w:rsidP="005E1989">
            <w:pPr>
              <w:pStyle w:val="50"/>
              <w:ind w:leftChars="0" w:left="0" w:firstLineChars="0" w:firstLine="0"/>
              <w:jc w:val="center"/>
              <w:rPr>
                <w:rFonts w:hAnsi="HG丸ｺﾞｼｯｸM-PRO"/>
              </w:rPr>
            </w:pPr>
            <w:r>
              <w:rPr>
                <w:rFonts w:hAnsi="HG丸ｺﾞｼｯｸM-PRO" w:hint="eastAsia"/>
              </w:rPr>
              <w:t>MM委員会</w:t>
            </w:r>
          </w:p>
        </w:tc>
        <w:tc>
          <w:tcPr>
            <w:tcW w:w="2551" w:type="dxa"/>
            <w:gridSpan w:val="2"/>
            <w:tcBorders>
              <w:top w:val="single" w:sz="4" w:space="0" w:color="auto"/>
              <w:right w:val="dashSmallGap" w:sz="4" w:space="0" w:color="auto"/>
            </w:tcBorders>
            <w:shd w:val="clear" w:color="auto" w:fill="FBD4B4" w:themeFill="accent6" w:themeFillTint="66"/>
          </w:tcPr>
          <w:p w14:paraId="12738E4A" w14:textId="2AA2BA1E" w:rsidR="00132436" w:rsidRDefault="00132436" w:rsidP="005E1989">
            <w:pPr>
              <w:pStyle w:val="50"/>
              <w:spacing w:line="300" w:lineRule="exact"/>
              <w:ind w:leftChars="0" w:left="0" w:firstLineChars="0" w:firstLine="0"/>
              <w:rPr>
                <w:rFonts w:hAnsi="HG丸ｺﾞｼｯｸM-PRO"/>
              </w:rPr>
            </w:pPr>
            <w:r>
              <w:rPr>
                <w:rFonts w:hAnsi="HG丸ｺﾞｼｯｸM-PRO"/>
              </w:rPr>
              <w:t>行動計画の作成</w:t>
            </w:r>
          </w:p>
        </w:tc>
        <w:tc>
          <w:tcPr>
            <w:tcW w:w="992" w:type="dxa"/>
            <w:tcBorders>
              <w:top w:val="single" w:sz="4" w:space="0" w:color="auto"/>
              <w:left w:val="dashSmallGap" w:sz="4" w:space="0" w:color="auto"/>
              <w:right w:val="dashSmallGap" w:sz="4" w:space="0" w:color="auto"/>
            </w:tcBorders>
            <w:shd w:val="clear" w:color="auto" w:fill="FBD4B4" w:themeFill="accent6" w:themeFillTint="66"/>
            <w:vAlign w:val="center"/>
          </w:tcPr>
          <w:p w14:paraId="76266899" w14:textId="50FF9266" w:rsidR="00132436" w:rsidRDefault="00132436" w:rsidP="005E1989">
            <w:pPr>
              <w:pStyle w:val="50"/>
              <w:spacing w:line="300" w:lineRule="exact"/>
              <w:ind w:leftChars="0" w:left="0" w:firstLineChars="0" w:firstLine="0"/>
              <w:jc w:val="center"/>
              <w:rPr>
                <w:rFonts w:hAnsi="HG丸ｺﾞｼｯｸM-PRO"/>
                <w:sz w:val="18"/>
              </w:rPr>
            </w:pPr>
            <w:r w:rsidRPr="000A0B99">
              <w:rPr>
                <w:rFonts w:hAnsi="HG丸ｺﾞｼｯｸM-PRO" w:hint="eastAsia"/>
                <w:sz w:val="18"/>
              </w:rPr>
              <w:t>行動計画</w:t>
            </w:r>
          </w:p>
          <w:p w14:paraId="3A87ACDE" w14:textId="74C605E9" w:rsidR="00132436" w:rsidRPr="000A0B99" w:rsidRDefault="000D7457" w:rsidP="005E1989">
            <w:pPr>
              <w:pStyle w:val="50"/>
              <w:spacing w:line="300" w:lineRule="exact"/>
              <w:ind w:leftChars="0" w:left="0" w:firstLineChars="0" w:firstLine="0"/>
              <w:jc w:val="center"/>
              <w:rPr>
                <w:rFonts w:hAnsi="HG丸ｺﾞｼｯｸM-PRO"/>
                <w:sz w:val="18"/>
              </w:rPr>
            </w:pPr>
            <w:r>
              <w:rPr>
                <w:rFonts w:hAnsi="HG丸ｺﾞｼｯｸM-PRO" w:hint="eastAsia"/>
                <w:sz w:val="18"/>
              </w:rPr>
              <w:t>の</w:t>
            </w:r>
            <w:r w:rsidR="00132436" w:rsidRPr="000A0B99">
              <w:rPr>
                <w:rFonts w:hAnsi="HG丸ｺﾞｼｯｸM-PRO" w:hint="eastAsia"/>
                <w:sz w:val="18"/>
              </w:rPr>
              <w:t>報告</w:t>
            </w:r>
          </w:p>
        </w:tc>
        <w:tc>
          <w:tcPr>
            <w:tcW w:w="426" w:type="dxa"/>
            <w:tcBorders>
              <w:top w:val="single" w:sz="4" w:space="0" w:color="auto"/>
              <w:left w:val="dashSmallGap" w:sz="4" w:space="0" w:color="auto"/>
              <w:right w:val="dashSmallGap" w:sz="4" w:space="0" w:color="auto"/>
            </w:tcBorders>
          </w:tcPr>
          <w:p w14:paraId="67871C89" w14:textId="7600DB79" w:rsidR="00132436" w:rsidRDefault="00132436" w:rsidP="005E1989">
            <w:pPr>
              <w:pStyle w:val="50"/>
              <w:spacing w:line="300" w:lineRule="exact"/>
              <w:ind w:leftChars="0" w:left="0" w:firstLineChars="0" w:firstLine="0"/>
              <w:rPr>
                <w:rFonts w:hAnsi="HG丸ｺﾞｼｯｸM-PRO"/>
              </w:rPr>
            </w:pPr>
          </w:p>
        </w:tc>
        <w:tc>
          <w:tcPr>
            <w:tcW w:w="850" w:type="dxa"/>
            <w:tcBorders>
              <w:top w:val="single" w:sz="4" w:space="0" w:color="auto"/>
              <w:left w:val="dashSmallGap" w:sz="4" w:space="0" w:color="auto"/>
              <w:right w:val="dashSmallGap" w:sz="4" w:space="0" w:color="auto"/>
            </w:tcBorders>
          </w:tcPr>
          <w:p w14:paraId="01FFA116" w14:textId="4951EDEA" w:rsidR="00132436" w:rsidRDefault="00132436" w:rsidP="005E1989">
            <w:pPr>
              <w:pStyle w:val="50"/>
              <w:spacing w:line="300" w:lineRule="exact"/>
              <w:ind w:leftChars="0" w:left="0" w:firstLineChars="0" w:firstLine="0"/>
              <w:rPr>
                <w:rFonts w:hAnsi="HG丸ｺﾞｼｯｸM-PRO"/>
              </w:rPr>
            </w:pPr>
          </w:p>
        </w:tc>
        <w:tc>
          <w:tcPr>
            <w:tcW w:w="1418" w:type="dxa"/>
            <w:tcBorders>
              <w:top w:val="single" w:sz="4" w:space="0" w:color="auto"/>
              <w:left w:val="dashSmallGap" w:sz="4" w:space="0" w:color="auto"/>
              <w:right w:val="dashSmallGap" w:sz="4" w:space="0" w:color="auto"/>
            </w:tcBorders>
            <w:shd w:val="clear" w:color="auto" w:fill="FBD4B4" w:themeFill="accent6" w:themeFillTint="66"/>
            <w:vAlign w:val="center"/>
          </w:tcPr>
          <w:p w14:paraId="30D29B67" w14:textId="1C04936C" w:rsidR="00132436" w:rsidRPr="00990181" w:rsidRDefault="00132436" w:rsidP="00990181">
            <w:pPr>
              <w:pStyle w:val="50"/>
              <w:spacing w:line="300" w:lineRule="exact"/>
              <w:ind w:leftChars="0" w:left="0" w:firstLineChars="0" w:firstLine="0"/>
              <w:jc w:val="center"/>
              <w:rPr>
                <w:rFonts w:hAnsi="HG丸ｺﾞｼｯｸM-PRO"/>
                <w:sz w:val="18"/>
              </w:rPr>
            </w:pPr>
            <w:r>
              <w:rPr>
                <w:rFonts w:hAnsi="HG丸ｺﾞｼｯｸM-PRO" w:hint="eastAsia"/>
                <w:sz w:val="18"/>
              </w:rPr>
              <w:t>1年間の</w:t>
            </w:r>
            <w:r w:rsidR="00990181">
              <w:rPr>
                <w:rFonts w:hAnsi="HG丸ｺﾞｼｯｸM-PRO" w:hint="eastAsia"/>
                <w:sz w:val="18"/>
              </w:rPr>
              <w:t>評価・検証</w:t>
            </w:r>
          </w:p>
        </w:tc>
        <w:tc>
          <w:tcPr>
            <w:tcW w:w="1276" w:type="dxa"/>
            <w:tcBorders>
              <w:top w:val="single" w:sz="4" w:space="0" w:color="auto"/>
              <w:left w:val="dashSmallGap" w:sz="4" w:space="0" w:color="auto"/>
              <w:right w:val="single" w:sz="4" w:space="0" w:color="auto"/>
            </w:tcBorders>
            <w:shd w:val="clear" w:color="auto" w:fill="auto"/>
          </w:tcPr>
          <w:p w14:paraId="609AA4DF" w14:textId="0186B92D" w:rsidR="00132436" w:rsidRDefault="00132436" w:rsidP="009E51D2">
            <w:pPr>
              <w:pStyle w:val="50"/>
              <w:spacing w:line="300" w:lineRule="exact"/>
              <w:ind w:leftChars="0" w:left="0" w:firstLineChars="0" w:firstLine="0"/>
              <w:jc w:val="center"/>
              <w:rPr>
                <w:rFonts w:hAnsi="HG丸ｺﾞｼｯｸM-PRO"/>
              </w:rPr>
            </w:pPr>
          </w:p>
        </w:tc>
      </w:tr>
    </w:tbl>
    <w:p w14:paraId="390A8866" w14:textId="76585F65" w:rsidR="00C03E87" w:rsidRDefault="00C03E87" w:rsidP="00C03E87">
      <w:pPr>
        <w:jc w:val="right"/>
        <w:rPr>
          <w:rFonts w:hAnsi="HG丸ｺﾞｼｯｸM-PRO"/>
        </w:rPr>
      </w:pPr>
    </w:p>
    <w:p w14:paraId="641F90E3" w14:textId="37508F6B" w:rsidR="00C03E87" w:rsidRDefault="00132436" w:rsidP="00C03E87">
      <w:pPr>
        <w:jc w:val="right"/>
        <w:rPr>
          <w:rFonts w:hAnsi="HG丸ｺﾞｼｯｸM-PRO"/>
        </w:rPr>
      </w:pPr>
      <w:r w:rsidRPr="00770C50">
        <w:rPr>
          <w:rFonts w:hAnsi="HG丸ｺﾞｼｯｸM-PRO"/>
          <w:noProof/>
        </w:rPr>
        <mc:AlternateContent>
          <mc:Choice Requires="wps">
            <w:drawing>
              <wp:anchor distT="0" distB="0" distL="114300" distR="114300" simplePos="0" relativeHeight="252136448" behindDoc="0" locked="0" layoutInCell="1" allowOverlap="1" wp14:anchorId="3AD0EE30" wp14:editId="79FEC8ED">
                <wp:simplePos x="0" y="0"/>
                <wp:positionH relativeFrom="column">
                  <wp:posOffset>391160</wp:posOffset>
                </wp:positionH>
                <wp:positionV relativeFrom="paragraph">
                  <wp:posOffset>17145</wp:posOffset>
                </wp:positionV>
                <wp:extent cx="2963545" cy="869950"/>
                <wp:effectExtent l="57150" t="361950" r="84455" b="101600"/>
                <wp:wrapNone/>
                <wp:docPr id="986695765" name="角丸四角形吹き出し 182"/>
                <wp:cNvGraphicFramePr/>
                <a:graphic xmlns:a="http://schemas.openxmlformats.org/drawingml/2006/main">
                  <a:graphicData uri="http://schemas.microsoft.com/office/word/2010/wordprocessingShape">
                    <wps:wsp>
                      <wps:cNvSpPr/>
                      <wps:spPr>
                        <a:xfrm>
                          <a:off x="0" y="0"/>
                          <a:ext cx="2963545" cy="869950"/>
                        </a:xfrm>
                        <a:prstGeom prst="wedgeRoundRectCallout">
                          <a:avLst>
                            <a:gd name="adj1" fmla="val -43758"/>
                            <a:gd name="adj2" fmla="val -86975"/>
                            <a:gd name="adj3" fmla="val 16667"/>
                          </a:avLst>
                        </a:prstGeom>
                        <a:ln/>
                      </wps:spPr>
                      <wps:style>
                        <a:lnRef idx="1">
                          <a:schemeClr val="accent3"/>
                        </a:lnRef>
                        <a:fillRef idx="2">
                          <a:schemeClr val="accent3"/>
                        </a:fillRef>
                        <a:effectRef idx="1">
                          <a:schemeClr val="accent3"/>
                        </a:effectRef>
                        <a:fontRef idx="minor">
                          <a:schemeClr val="dk1"/>
                        </a:fontRef>
                      </wps:style>
                      <wps:txbx>
                        <w:txbxContent>
                          <w:p w14:paraId="6233D5BA" w14:textId="5CC36132" w:rsidR="00990181" w:rsidRDefault="00990181" w:rsidP="00990181">
                            <w:pPr>
                              <w:spacing w:line="240" w:lineRule="exact"/>
                              <w:jc w:val="left"/>
                              <w:rPr>
                                <w:rFonts w:hAnsi="HG丸ｺﾞｼｯｸM-PRO" w:cs="Meiryo UI"/>
                                <w:b/>
                              </w:rPr>
                            </w:pPr>
                            <w:r w:rsidRPr="00990181">
                              <w:rPr>
                                <w:rFonts w:hAnsi="HG丸ｺﾞｼｯｸM-PRO" w:cs="Meiryo UI" w:hint="eastAsia"/>
                                <w:b/>
                                <w:color w:val="000000" w:themeColor="text1"/>
                              </w:rPr>
                              <w:t>6</w:t>
                            </w:r>
                            <w:r w:rsidR="00F933E5" w:rsidRPr="00770C50">
                              <w:rPr>
                                <w:rFonts w:hAnsi="HG丸ｺﾞｼｯｸM-PRO" w:cs="Meiryo UI" w:hint="eastAsia"/>
                                <w:b/>
                              </w:rPr>
                              <w:t>月：</w:t>
                            </w:r>
                            <w:r w:rsidRPr="00770C50">
                              <w:rPr>
                                <w:rFonts w:hAnsi="HG丸ｺﾞｼｯｸM-PRO" w:cs="Meiryo UI" w:hint="eastAsia"/>
                                <w:b/>
                              </w:rPr>
                              <w:t>当該年度のPlanを報告</w:t>
                            </w:r>
                          </w:p>
                          <w:p w14:paraId="41639F32" w14:textId="799B389A" w:rsidR="00F933E5" w:rsidRPr="00990181" w:rsidRDefault="00F933E5" w:rsidP="00C03E87">
                            <w:pPr>
                              <w:spacing w:line="240" w:lineRule="exact"/>
                              <w:jc w:val="left"/>
                              <w:rPr>
                                <w:rFonts w:hAnsi="HG丸ｺﾞｼｯｸM-PRO" w:cs="Meiryo UI"/>
                                <w:b/>
                              </w:rPr>
                            </w:pPr>
                          </w:p>
                          <w:p w14:paraId="0A27D64B" w14:textId="11828B63" w:rsidR="00990181" w:rsidRPr="00770C50" w:rsidRDefault="00990181" w:rsidP="00990181">
                            <w:pPr>
                              <w:spacing w:line="240" w:lineRule="exact"/>
                              <w:jc w:val="left"/>
                              <w:rPr>
                                <w:rFonts w:hAnsi="HG丸ｺﾞｼｯｸM-PRO" w:cs="Meiryo UI"/>
                                <w:b/>
                              </w:rPr>
                            </w:pPr>
                            <w:r>
                              <w:rPr>
                                <w:rFonts w:hAnsi="HG丸ｺﾞｼｯｸM-PRO" w:cs="Meiryo UI"/>
                                <w:b/>
                              </w:rPr>
                              <w:t>2</w:t>
                            </w:r>
                            <w:r w:rsidR="00F933E5" w:rsidRPr="00770C50">
                              <w:rPr>
                                <w:rFonts w:hAnsi="HG丸ｺﾞｼｯｸM-PRO" w:cs="Meiryo UI" w:hint="eastAsia"/>
                                <w:b/>
                              </w:rPr>
                              <w:t>月：</w:t>
                            </w:r>
                            <w:r>
                              <w:rPr>
                                <w:rFonts w:hAnsi="HG丸ｺﾞｼｯｸM-PRO" w:cs="Meiryo UI" w:hint="eastAsia"/>
                                <w:b/>
                              </w:rPr>
                              <w:t>今</w:t>
                            </w:r>
                            <w:r w:rsidRPr="00770C50">
                              <w:rPr>
                                <w:rFonts w:hAnsi="HG丸ｺﾞｼｯｸM-PRO" w:cs="Meiryo UI" w:hint="eastAsia"/>
                                <w:b/>
                              </w:rPr>
                              <w:t>年度のCheck、Actionの報告</w:t>
                            </w:r>
                          </w:p>
                          <w:p w14:paraId="755B3FCE" w14:textId="77777777" w:rsidR="00990181" w:rsidRPr="00990181" w:rsidRDefault="00990181" w:rsidP="00C03E87">
                            <w:pPr>
                              <w:spacing w:line="240" w:lineRule="exact"/>
                              <w:jc w:val="left"/>
                              <w:rPr>
                                <w:rFonts w:hAnsi="HG丸ｺﾞｼｯｸM-PRO" w:cs="Meiryo UI"/>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0EE30" id="角丸四角形吹き出し 182" o:spid="_x0000_s1405" type="#_x0000_t62" style="position:absolute;left:0;text-align:left;margin-left:30.8pt;margin-top:1.35pt;width:233.35pt;height:68.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" adj="1348,-7987" fillcolor="#cdddac [1622]" strokecolor="#94b64e [3046]">
                <v:fill color2="#f0f4e6 [502]" rotate="t" angle="180" colors="0 #dafda7;22938f #e4fdc2;1 #f5ffe6" focus="100%" type="gradient"/>
                <v:shadow on="t" color="black" opacity="24903f" origin=",.5" offset="0,.55556mm"/>
                <v:textbox>
                  <w:txbxContent>
                    <w:p w14:paraId="6233D5BA" w14:textId="5CC36132" w:rsidR="00990181" w:rsidRDefault="00990181" w:rsidP="00990181">
                      <w:pPr>
                        <w:spacing w:line="240" w:lineRule="exact"/>
                        <w:jc w:val="left"/>
                        <w:rPr>
                          <w:rFonts w:hAnsi="HG丸ｺﾞｼｯｸM-PRO" w:cs="Meiryo UI"/>
                          <w:b/>
                        </w:rPr>
                      </w:pPr>
                      <w:r w:rsidRPr="00990181">
                        <w:rPr>
                          <w:rFonts w:hAnsi="HG丸ｺﾞｼｯｸM-PRO" w:cs="Meiryo UI" w:hint="eastAsia"/>
                          <w:b/>
                          <w:color w:val="000000" w:themeColor="text1"/>
                        </w:rPr>
                        <w:t>6</w:t>
                      </w:r>
                      <w:r w:rsidR="00F933E5" w:rsidRPr="00770C50">
                        <w:rPr>
                          <w:rFonts w:hAnsi="HG丸ｺﾞｼｯｸM-PRO" w:cs="Meiryo UI" w:hint="eastAsia"/>
                          <w:b/>
                        </w:rPr>
                        <w:t>月：</w:t>
                      </w:r>
                      <w:r w:rsidRPr="00770C50">
                        <w:rPr>
                          <w:rFonts w:hAnsi="HG丸ｺﾞｼｯｸM-PRO" w:cs="Meiryo UI" w:hint="eastAsia"/>
                          <w:b/>
                        </w:rPr>
                        <w:t>当該年度のPlanを報告</w:t>
                      </w:r>
                    </w:p>
                    <w:p w14:paraId="41639F32" w14:textId="799B389A" w:rsidR="00F933E5" w:rsidRPr="00990181" w:rsidRDefault="00F933E5" w:rsidP="00C03E87">
                      <w:pPr>
                        <w:spacing w:line="240" w:lineRule="exact"/>
                        <w:jc w:val="left"/>
                        <w:rPr>
                          <w:rFonts w:hAnsi="HG丸ｺﾞｼｯｸM-PRO" w:cs="Meiryo UI"/>
                          <w:b/>
                        </w:rPr>
                      </w:pPr>
                    </w:p>
                    <w:p w14:paraId="0A27D64B" w14:textId="11828B63" w:rsidR="00990181" w:rsidRPr="00770C50" w:rsidRDefault="00990181" w:rsidP="00990181">
                      <w:pPr>
                        <w:spacing w:line="240" w:lineRule="exact"/>
                        <w:jc w:val="left"/>
                        <w:rPr>
                          <w:rFonts w:hAnsi="HG丸ｺﾞｼｯｸM-PRO" w:cs="Meiryo UI"/>
                          <w:b/>
                        </w:rPr>
                      </w:pPr>
                      <w:r>
                        <w:rPr>
                          <w:rFonts w:hAnsi="HG丸ｺﾞｼｯｸM-PRO" w:cs="Meiryo UI"/>
                          <w:b/>
                        </w:rPr>
                        <w:t>2</w:t>
                      </w:r>
                      <w:r w:rsidR="00F933E5" w:rsidRPr="00770C50">
                        <w:rPr>
                          <w:rFonts w:hAnsi="HG丸ｺﾞｼｯｸM-PRO" w:cs="Meiryo UI" w:hint="eastAsia"/>
                          <w:b/>
                        </w:rPr>
                        <w:t>月：</w:t>
                      </w:r>
                      <w:r>
                        <w:rPr>
                          <w:rFonts w:hAnsi="HG丸ｺﾞｼｯｸM-PRO" w:cs="Meiryo UI" w:hint="eastAsia"/>
                          <w:b/>
                        </w:rPr>
                        <w:t>今</w:t>
                      </w:r>
                      <w:r w:rsidRPr="00770C50">
                        <w:rPr>
                          <w:rFonts w:hAnsi="HG丸ｺﾞｼｯｸM-PRO" w:cs="Meiryo UI" w:hint="eastAsia"/>
                          <w:b/>
                        </w:rPr>
                        <w:t>年度のCheck、Actionの報告</w:t>
                      </w:r>
                    </w:p>
                    <w:p w14:paraId="755B3FCE" w14:textId="77777777" w:rsidR="00990181" w:rsidRPr="00990181" w:rsidRDefault="00990181" w:rsidP="00C03E87">
                      <w:pPr>
                        <w:spacing w:line="240" w:lineRule="exact"/>
                        <w:jc w:val="left"/>
                        <w:rPr>
                          <w:rFonts w:hAnsi="HG丸ｺﾞｼｯｸM-PRO" w:cs="Meiryo UI"/>
                          <w:b/>
                        </w:rPr>
                      </w:pPr>
                    </w:p>
                  </w:txbxContent>
                </v:textbox>
              </v:shape>
            </w:pict>
          </mc:Fallback>
        </mc:AlternateContent>
      </w:r>
    </w:p>
    <w:p w14:paraId="2A063A85" w14:textId="56C57F99" w:rsidR="00C03E87" w:rsidRDefault="00C03E87" w:rsidP="00C03E87">
      <w:pPr>
        <w:jc w:val="right"/>
        <w:rPr>
          <w:rFonts w:hAnsi="HG丸ｺﾞｼｯｸM-PRO"/>
        </w:rPr>
      </w:pPr>
    </w:p>
    <w:p w14:paraId="4BFFC2ED" w14:textId="77777777" w:rsidR="00C03E87" w:rsidRDefault="00C03E87" w:rsidP="00C03E87">
      <w:pPr>
        <w:jc w:val="right"/>
        <w:rPr>
          <w:rFonts w:hAnsi="HG丸ｺﾞｼｯｸM-PRO"/>
        </w:rPr>
      </w:pPr>
    </w:p>
    <w:p w14:paraId="2DE5EA4C" w14:textId="77777777" w:rsidR="00C03E87" w:rsidRDefault="00C03E87" w:rsidP="00C03E87">
      <w:pPr>
        <w:jc w:val="right"/>
        <w:rPr>
          <w:rFonts w:hAnsi="HG丸ｺﾞｼｯｸM-PRO"/>
        </w:rPr>
      </w:pPr>
    </w:p>
    <w:p w14:paraId="685A242C" w14:textId="77777777" w:rsidR="00C03E87" w:rsidRPr="00122BB4" w:rsidRDefault="00C03E87" w:rsidP="00C03E87">
      <w:pPr>
        <w:jc w:val="right"/>
        <w:rPr>
          <w:rFonts w:hAnsi="HG丸ｺﾞｼｯｸM-PRO"/>
        </w:rPr>
      </w:pPr>
    </w:p>
    <w:p w14:paraId="652A9F86" w14:textId="77777777" w:rsidR="00C03E87" w:rsidRDefault="00C03E87" w:rsidP="00C03E87">
      <w:pPr>
        <w:widowControl/>
        <w:jc w:val="left"/>
        <w:rPr>
          <w:rFonts w:hAnsi="HG丸ｺﾞｼｯｸM-PRO"/>
        </w:rPr>
      </w:pPr>
      <w:r>
        <w:rPr>
          <w:rFonts w:hAnsi="HG丸ｺﾞｼｯｸM-PRO"/>
        </w:rPr>
        <w:br w:type="page"/>
      </w:r>
    </w:p>
    <w:p w14:paraId="2F36B4F7" w14:textId="77777777" w:rsidR="00C03E87" w:rsidRDefault="00C03E87" w:rsidP="00220775">
      <w:pPr>
        <w:pStyle w:val="6"/>
      </w:pPr>
      <w:r w:rsidRPr="00122BB4">
        <w:rPr>
          <w:rFonts w:hint="eastAsia"/>
        </w:rPr>
        <w:lastRenderedPageBreak/>
        <w:t>計画的維持管理</w:t>
      </w:r>
      <w:r>
        <w:rPr>
          <w:rFonts w:hint="eastAsia"/>
        </w:rPr>
        <w:t>業務</w:t>
      </w:r>
      <w:r w:rsidRPr="00122BB4">
        <w:rPr>
          <w:rFonts w:hint="eastAsia"/>
        </w:rPr>
        <w:t>の</w:t>
      </w:r>
      <w:r>
        <w:rPr>
          <w:rFonts w:hint="eastAsia"/>
        </w:rPr>
        <w:t>サイクル</w:t>
      </w:r>
    </w:p>
    <w:p w14:paraId="4154B614" w14:textId="77777777" w:rsidR="0056102D" w:rsidRDefault="00220775" w:rsidP="0056102D">
      <w:pPr>
        <w:pStyle w:val="60"/>
        <w:ind w:left="735" w:firstLine="210"/>
      </w:pPr>
      <w:r>
        <w:rPr>
          <w:rFonts w:hint="eastAsia"/>
        </w:rPr>
        <w:t>計画的維持管理は、計画的な点検・補修計画の策定、目標管理水準等の設定、点検、補修・更新等データ蓄積・管理などを行う行為であり、日常的維持管理サイクルにおける課題の検証も行いながら、</w:t>
      </w:r>
      <w:r w:rsidR="003C3F16" w:rsidRPr="000C5694">
        <w:rPr>
          <w:rFonts w:hint="eastAsia"/>
          <w:color w:val="000000" w:themeColor="text1"/>
        </w:rPr>
        <w:t>５</w:t>
      </w:r>
      <w:r w:rsidRPr="000C5694">
        <w:rPr>
          <w:rFonts w:hint="eastAsia"/>
          <w:color w:val="000000" w:themeColor="text1"/>
        </w:rPr>
        <w:t>年</w:t>
      </w:r>
      <w:r>
        <w:rPr>
          <w:rFonts w:hint="eastAsia"/>
        </w:rPr>
        <w:t>を目途に計画の見直しを行うことを前提としているが、維持管理業務の計画的な予算執行を踏まえ、1年単位でのPDCAを実施していく。</w:t>
      </w:r>
    </w:p>
    <w:p w14:paraId="1526CDD0" w14:textId="045848B8" w:rsidR="0056102D" w:rsidRDefault="0056102D" w:rsidP="0056102D">
      <w:pPr>
        <w:pStyle w:val="60"/>
        <w:ind w:left="735" w:firstLine="210"/>
        <w:rPr>
          <w:rFonts w:hAnsi="HG丸ｺﾞｼｯｸM-PRO"/>
        </w:rPr>
      </w:pPr>
      <w:r w:rsidRPr="004E5DA8">
        <w:rPr>
          <w:rFonts w:hAnsi="HG丸ｺﾞｼｯｸM-PRO" w:hint="eastAsia"/>
        </w:rPr>
        <w:t>以下の</w:t>
      </w:r>
      <w:r w:rsidRPr="004E5DA8">
        <w:rPr>
          <w:rFonts w:hAnsi="HG丸ｺﾞｼｯｸM-PRO"/>
        </w:rPr>
        <w:fldChar w:fldCharType="begin"/>
      </w:r>
      <w:r w:rsidRPr="004E5DA8">
        <w:rPr>
          <w:rFonts w:hAnsi="HG丸ｺﾞｼｯｸM-PRO"/>
        </w:rPr>
        <w:instrText xml:space="preserve"> </w:instrText>
      </w:r>
      <w:r w:rsidRPr="004E5DA8">
        <w:rPr>
          <w:rFonts w:hAnsi="HG丸ｺﾞｼｯｸM-PRO" w:hint="eastAsia"/>
        </w:rPr>
        <w:instrText>REF _Ref409633667 \h</w:instrText>
      </w:r>
      <w:r w:rsidRPr="004E5DA8">
        <w:rPr>
          <w:rFonts w:hAnsi="HG丸ｺﾞｼｯｸM-PRO"/>
        </w:rPr>
        <w:instrText xml:space="preserve">  \* MERGEFORMAT </w:instrText>
      </w:r>
      <w:r w:rsidRPr="004E5DA8">
        <w:rPr>
          <w:rFonts w:hAnsi="HG丸ｺﾞｼｯｸM-PRO"/>
        </w:rPr>
      </w:r>
      <w:r w:rsidRPr="004E5DA8">
        <w:rPr>
          <w:rFonts w:hAnsi="HG丸ｺﾞｼｯｸM-PRO"/>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42</w:t>
      </w:r>
      <w:r w:rsidRPr="004E5DA8">
        <w:rPr>
          <w:rFonts w:hAnsi="HG丸ｺﾞｼｯｸM-PRO"/>
        </w:rPr>
        <w:fldChar w:fldCharType="end"/>
      </w:r>
      <w:r w:rsidRPr="004E5DA8">
        <w:rPr>
          <w:rFonts w:hAnsi="HG丸ｺﾞｼｯｸM-PRO" w:hint="eastAsia"/>
        </w:rPr>
        <w:t>に</w:t>
      </w:r>
      <w:r>
        <w:rPr>
          <w:rFonts w:hAnsi="HG丸ｺﾞｼｯｸM-PRO" w:hint="eastAsia"/>
        </w:rPr>
        <w:t>、</w:t>
      </w:r>
      <w:r w:rsidRPr="004E5DA8">
        <w:rPr>
          <w:rFonts w:hAnsi="HG丸ｺﾞｼｯｸM-PRO" w:hint="eastAsia"/>
        </w:rPr>
        <w:t>港湾局における計画的維持管理業務サイクルを示す。</w:t>
      </w:r>
    </w:p>
    <w:p w14:paraId="5603ACE4" w14:textId="7502E5AD" w:rsidR="0056102D" w:rsidRPr="00952E31" w:rsidRDefault="0056102D" w:rsidP="0056102D">
      <w:pPr>
        <w:pStyle w:val="60"/>
        <w:ind w:leftChars="166" w:left="349" w:firstLineChars="47" w:firstLine="99"/>
      </w:pPr>
    </w:p>
    <w:p w14:paraId="7F89C40E" w14:textId="62E70F75" w:rsidR="00EB1CAF" w:rsidRPr="000C5694" w:rsidRDefault="0056102D" w:rsidP="00EB1CAF">
      <w:pPr>
        <w:pStyle w:val="ac"/>
        <w:spacing w:before="120"/>
        <w:rPr>
          <w:color w:val="000000" w:themeColor="text1"/>
        </w:rPr>
      </w:pPr>
      <w:bookmarkStart w:id="299" w:name="_Ref409633667"/>
      <w:r>
        <w:rPr>
          <w:rFonts w:hint="eastAsia"/>
        </w:rPr>
        <w:t xml:space="preserve">表 </w:t>
      </w:r>
      <w:r>
        <w:fldChar w:fldCharType="begin"/>
      </w:r>
      <w:r>
        <w:instrText xml:space="preserve"> </w:instrText>
      </w:r>
      <w:r>
        <w:rPr>
          <w:rFonts w:hint="eastAsia"/>
        </w:rPr>
        <w:instrText>STYLEREF 2 \s</w:instrText>
      </w:r>
      <w:r>
        <w:instrText xml:space="preserve"> </w:instrText>
      </w:r>
      <w:r>
        <w:fldChar w:fldCharType="separate"/>
      </w:r>
      <w:r w:rsidR="00586FC0">
        <w:rPr>
          <w:noProof/>
        </w:rPr>
        <w:t>3.1</w:t>
      </w:r>
      <w:r>
        <w:fldChar w:fldCharType="end"/>
      </w:r>
      <w:r>
        <w:noBreakHyphen/>
      </w:r>
      <w:r>
        <w:fldChar w:fldCharType="begin"/>
      </w:r>
      <w:r>
        <w:instrText xml:space="preserve"> </w:instrText>
      </w:r>
      <w:r>
        <w:rPr>
          <w:rFonts w:hint="eastAsia"/>
        </w:rPr>
        <w:instrText>SEQ 表 \* ARABIC \s 2</w:instrText>
      </w:r>
      <w:r>
        <w:instrText xml:space="preserve"> </w:instrText>
      </w:r>
      <w:r>
        <w:fldChar w:fldCharType="separate"/>
      </w:r>
      <w:r w:rsidR="00586FC0">
        <w:rPr>
          <w:noProof/>
        </w:rPr>
        <w:t>42</w:t>
      </w:r>
      <w:r>
        <w:fldChar w:fldCharType="end"/>
      </w:r>
      <w:bookmarkEnd w:id="299"/>
      <w:r>
        <w:rPr>
          <w:rFonts w:hint="eastAsia"/>
        </w:rPr>
        <w:t xml:space="preserve">　</w:t>
      </w:r>
      <w:r w:rsidRPr="000C5694">
        <w:rPr>
          <w:rFonts w:hint="eastAsia"/>
          <w:color w:val="000000" w:themeColor="text1"/>
        </w:rPr>
        <w:t>港湾局における計画的維持管理業務サイクル</w:t>
      </w:r>
    </w:p>
    <w:p w14:paraId="72638893" w14:textId="189C7893" w:rsidR="00EB0DD6" w:rsidRPr="000C5694" w:rsidRDefault="00EB0DD6" w:rsidP="00C03E87">
      <w:pPr>
        <w:widowControl/>
        <w:jc w:val="left"/>
        <w:rPr>
          <w:color w:val="000000" w:themeColor="text1"/>
        </w:rPr>
      </w:pPr>
    </w:p>
    <w:p w14:paraId="3651751A" w14:textId="64A0744C" w:rsidR="00EB0DD6" w:rsidRDefault="00180DAC" w:rsidP="00C03E87">
      <w:pPr>
        <w:widowControl/>
        <w:jc w:val="left"/>
      </w:pPr>
      <w:r w:rsidRPr="00180DAC">
        <w:rPr>
          <w:noProof/>
        </w:rPr>
        <w:drawing>
          <wp:inline distT="0" distB="0" distL="0" distR="0" wp14:anchorId="3EEB83E0" wp14:editId="2C04EA6B">
            <wp:extent cx="5759450" cy="3488690"/>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9450" cy="3488690"/>
                    </a:xfrm>
                    <a:prstGeom prst="rect">
                      <a:avLst/>
                    </a:prstGeom>
                    <a:noFill/>
                    <a:ln>
                      <a:noFill/>
                    </a:ln>
                  </pic:spPr>
                </pic:pic>
              </a:graphicData>
            </a:graphic>
          </wp:inline>
        </w:drawing>
      </w:r>
    </w:p>
    <w:p w14:paraId="7EA3DBCB" w14:textId="2A694998" w:rsidR="00EB0DD6" w:rsidRDefault="00EB0DD6" w:rsidP="00C03E87">
      <w:pPr>
        <w:widowControl/>
        <w:jc w:val="left"/>
      </w:pPr>
    </w:p>
    <w:p w14:paraId="39AA7CF4" w14:textId="77777777" w:rsidR="00EB0DD6" w:rsidRDefault="00EB0DD6" w:rsidP="00C03E87">
      <w:pPr>
        <w:widowControl/>
        <w:jc w:val="left"/>
      </w:pPr>
    </w:p>
    <w:p w14:paraId="7A2A9EDF" w14:textId="77777777" w:rsidR="00EB0DD6" w:rsidRDefault="00EB0DD6" w:rsidP="00C03E87">
      <w:pPr>
        <w:widowControl/>
        <w:jc w:val="left"/>
      </w:pPr>
    </w:p>
    <w:p w14:paraId="1F976345" w14:textId="77777777" w:rsidR="00EB0DD6" w:rsidRDefault="00EB0DD6" w:rsidP="00C03E87">
      <w:pPr>
        <w:widowControl/>
        <w:jc w:val="left"/>
      </w:pPr>
    </w:p>
    <w:p w14:paraId="4DFB5724" w14:textId="77777777" w:rsidR="00EB0DD6" w:rsidRDefault="00EB0DD6" w:rsidP="00C03E87">
      <w:pPr>
        <w:widowControl/>
        <w:jc w:val="left"/>
      </w:pPr>
    </w:p>
    <w:p w14:paraId="5893FE2C" w14:textId="77777777" w:rsidR="00EB0DD6" w:rsidRDefault="00EB0DD6" w:rsidP="00C03E87">
      <w:pPr>
        <w:widowControl/>
        <w:jc w:val="left"/>
      </w:pPr>
    </w:p>
    <w:p w14:paraId="2547C4FD" w14:textId="77777777" w:rsidR="00EB0DD6" w:rsidRDefault="00EB0DD6" w:rsidP="00C03E87">
      <w:pPr>
        <w:widowControl/>
        <w:jc w:val="left"/>
      </w:pPr>
    </w:p>
    <w:p w14:paraId="010404A9" w14:textId="77777777" w:rsidR="00EB0DD6" w:rsidRDefault="00EB0DD6" w:rsidP="00C03E87">
      <w:pPr>
        <w:widowControl/>
        <w:jc w:val="left"/>
      </w:pPr>
    </w:p>
    <w:p w14:paraId="5CC3E5C3" w14:textId="7C86118F" w:rsidR="00EB0DD6" w:rsidRDefault="00EB0DD6" w:rsidP="00C03E87">
      <w:pPr>
        <w:widowControl/>
        <w:jc w:val="left"/>
      </w:pPr>
    </w:p>
    <w:p w14:paraId="65F7F167" w14:textId="55128FB5" w:rsidR="00EB0DD6" w:rsidRDefault="00EB0DD6" w:rsidP="00C03E87">
      <w:pPr>
        <w:widowControl/>
        <w:jc w:val="left"/>
        <w:sectPr w:rsidR="00EB0DD6" w:rsidSect="001F643C">
          <w:headerReference w:type="default" r:id="rId141"/>
          <w:footerReference w:type="default" r:id="rId142"/>
          <w:pgSz w:w="11906" w:h="16838" w:code="9"/>
          <w:pgMar w:top="1418" w:right="1418" w:bottom="1418" w:left="1418" w:header="851" w:footer="567" w:gutter="0"/>
          <w:cols w:space="425"/>
          <w:docGrid w:type="lines" w:linePitch="360" w:charSpace="5874"/>
        </w:sectPr>
      </w:pPr>
    </w:p>
    <w:p w14:paraId="4973D4EA" w14:textId="77777777" w:rsidR="00C03E87" w:rsidRDefault="00C03E87" w:rsidP="00220775">
      <w:pPr>
        <w:pStyle w:val="5"/>
        <w:ind w:left="1132"/>
      </w:pPr>
      <w:r w:rsidRPr="0035557A">
        <w:rPr>
          <w:rFonts w:hint="eastAsia"/>
        </w:rPr>
        <w:lastRenderedPageBreak/>
        <w:t>事業評価（効果）の検証</w:t>
      </w:r>
    </w:p>
    <w:p w14:paraId="566880F4" w14:textId="77777777" w:rsidR="00220775" w:rsidRPr="008C1BBF" w:rsidRDefault="00220775" w:rsidP="005B28A9">
      <w:pPr>
        <w:pStyle w:val="40"/>
        <w:ind w:leftChars="95" w:left="199" w:firstLineChars="247" w:firstLine="519"/>
        <w:rPr>
          <w:rFonts w:hAnsi="HG丸ｺﾞｼｯｸM-PRO"/>
        </w:rPr>
      </w:pPr>
      <w:r w:rsidRPr="008C1BBF">
        <w:rPr>
          <w:rFonts w:hAnsi="HG丸ｺﾞｼｯｸM-PRO" w:hint="eastAsia"/>
        </w:rPr>
        <w:t>（基本的な考え方）</w:t>
      </w:r>
    </w:p>
    <w:p w14:paraId="5E6A0841" w14:textId="15C33547" w:rsidR="00220775" w:rsidRDefault="00220775" w:rsidP="00220775">
      <w:pPr>
        <w:pStyle w:val="50"/>
        <w:ind w:left="735" w:firstLine="210"/>
        <w:rPr>
          <w:rFonts w:hAnsi="HG丸ｺﾞｼｯｸM-PRO" w:cs="Meiryo UI"/>
        </w:rPr>
      </w:pPr>
      <w:r w:rsidRPr="008C1BBF">
        <w:rPr>
          <w:rFonts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8C1BBF">
        <w:rPr>
          <w:rFonts w:hAnsi="HG丸ｺﾞｼｯｸM-PRO" w:cs="Meiryo UI"/>
        </w:rPr>
        <w:t>3点</w:t>
      </w:r>
      <w:r w:rsidRPr="008C1BBF">
        <w:rPr>
          <w:rFonts w:hAnsi="HG丸ｺﾞｼｯｸM-PRO" w:cs="Meiryo UI" w:hint="eastAsia"/>
        </w:rPr>
        <w:t>が考えられる</w:t>
      </w:r>
      <w:r>
        <w:rPr>
          <w:rFonts w:hAnsi="HG丸ｺﾞｼｯｸM-PRO" w:cs="Meiryo UI" w:hint="eastAsia"/>
        </w:rPr>
        <w:t>。</w:t>
      </w:r>
      <w:r w:rsidRPr="009C79D2">
        <w:rPr>
          <w:rFonts w:hAnsi="HG丸ｺﾞｼｯｸM-PRO" w:cs="Meiryo UI" w:hint="eastAsia"/>
        </w:rPr>
        <w:t>（</w:t>
      </w:r>
      <w:r w:rsidRPr="009C79D2">
        <w:rPr>
          <w:rFonts w:hAnsi="HG丸ｺﾞｼｯｸM-PRO" w:cs="Meiryo UI"/>
        </w:rPr>
        <w:fldChar w:fldCharType="begin"/>
      </w:r>
      <w:r w:rsidRPr="009C79D2">
        <w:rPr>
          <w:rFonts w:hAnsi="HG丸ｺﾞｼｯｸM-PRO" w:cs="Meiryo UI"/>
        </w:rPr>
        <w:instrText xml:space="preserve"> </w:instrText>
      </w:r>
      <w:r w:rsidRPr="009C79D2">
        <w:rPr>
          <w:rFonts w:hAnsi="HG丸ｺﾞｼｯｸM-PRO" w:cs="Meiryo UI" w:hint="eastAsia"/>
        </w:rPr>
        <w:instrText>REF _Ref412037218 \h</w:instrText>
      </w:r>
      <w:r w:rsidRPr="009C79D2">
        <w:rPr>
          <w:rFonts w:hAnsi="HG丸ｺﾞｼｯｸM-PRO" w:cs="Meiryo UI"/>
        </w:rPr>
        <w:instrText xml:space="preserve"> </w:instrText>
      </w:r>
      <w:r>
        <w:rPr>
          <w:rFonts w:hAnsi="HG丸ｺﾞｼｯｸM-PRO" w:cs="Meiryo UI"/>
        </w:rPr>
        <w:instrText xml:space="preserve"> \* MERGEFORMAT </w:instrText>
      </w:r>
      <w:r w:rsidRPr="009C79D2">
        <w:rPr>
          <w:rFonts w:hAnsi="HG丸ｺﾞｼｯｸM-PRO" w:cs="Meiryo UI"/>
        </w:rPr>
      </w:r>
      <w:r w:rsidRPr="009C79D2">
        <w:rPr>
          <w:rFonts w:hAnsi="HG丸ｺﾞｼｯｸM-PRO" w:cs="Meiryo UI"/>
        </w:rPr>
        <w:fldChar w:fldCharType="separate"/>
      </w:r>
      <w:r w:rsidR="00586FC0" w:rsidRPr="00586FC0">
        <w:rPr>
          <w:rFonts w:hAnsi="HG丸ｺﾞｼｯｸM-PRO"/>
        </w:rPr>
        <w:t xml:space="preserve">図 </w:t>
      </w:r>
      <w:r w:rsidR="00586FC0" w:rsidRPr="00586FC0">
        <w:rPr>
          <w:rFonts w:hAnsi="HG丸ｺﾞｼｯｸM-PRO"/>
          <w:noProof/>
        </w:rPr>
        <w:t>3.1</w:t>
      </w:r>
      <w:r w:rsidR="00586FC0" w:rsidRPr="00586FC0">
        <w:rPr>
          <w:rFonts w:hAnsi="HG丸ｺﾞｼｯｸM-PRO"/>
          <w:noProof/>
        </w:rPr>
        <w:noBreakHyphen/>
        <w:t>50</w:t>
      </w:r>
      <w:r w:rsidRPr="009C79D2">
        <w:rPr>
          <w:rFonts w:hAnsi="HG丸ｺﾞｼｯｸM-PRO" w:cs="Meiryo UI"/>
        </w:rPr>
        <w:fldChar w:fldCharType="end"/>
      </w:r>
      <w:r w:rsidRPr="009C79D2">
        <w:rPr>
          <w:rFonts w:hAnsi="HG丸ｺﾞｼｯｸM-PRO" w:cs="Meiryo UI" w:hint="eastAsia"/>
        </w:rPr>
        <w:t>参照</w:t>
      </w:r>
      <w:r w:rsidRPr="00741095">
        <w:rPr>
          <w:rFonts w:hAnsi="HG丸ｺﾞｼｯｸM-PRO" w:cs="Meiryo UI" w:hint="eastAsia"/>
        </w:rPr>
        <w:t>）</w:t>
      </w:r>
    </w:p>
    <w:p w14:paraId="46C3116E" w14:textId="77777777" w:rsidR="00220775" w:rsidRPr="00220775" w:rsidRDefault="00220775" w:rsidP="00220775">
      <w:pPr>
        <w:pStyle w:val="50"/>
        <w:ind w:left="735" w:firstLine="210"/>
        <w:rPr>
          <w:rFonts w:hAnsi="HG丸ｺﾞｼｯｸM-PRO" w:cs="Meiryo UI"/>
        </w:rPr>
      </w:pPr>
      <w:r w:rsidRPr="00220775">
        <w:rPr>
          <w:rFonts w:hAnsi="HG丸ｺﾞｼｯｸM-PRO" w:cs="Meiryo UI" w:hint="eastAsia"/>
        </w:rPr>
        <w:t>都市基盤施設の維持管理業務において、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ごとに評価手法を検討する。</w:t>
      </w:r>
    </w:p>
    <w:p w14:paraId="374EEECD" w14:textId="44807A68" w:rsidR="00220775" w:rsidRDefault="00220775" w:rsidP="00220775">
      <w:pPr>
        <w:pStyle w:val="50"/>
        <w:ind w:left="735" w:firstLine="210"/>
        <w:rPr>
          <w:rFonts w:hAnsi="HG丸ｺﾞｼｯｸM-PRO" w:cs="Meiryo UI"/>
        </w:rPr>
      </w:pPr>
      <w:r w:rsidRPr="00220775">
        <w:rPr>
          <w:rFonts w:hAnsi="HG丸ｺﾞｼｯｸM-PRO" w:cs="Meiryo UI" w:hint="eastAsia"/>
        </w:rPr>
        <w:t>今後、データを蓄積し、アウトカムの計測方法等分析が可能になったものから段階的に、アウトカム評価を取り入れていく。</w:t>
      </w:r>
    </w:p>
    <w:p w14:paraId="33C0F3D5" w14:textId="63EC7CCC" w:rsidR="00220775" w:rsidRDefault="00220775" w:rsidP="00220775">
      <w:pPr>
        <w:pStyle w:val="50"/>
        <w:ind w:left="735" w:firstLine="210"/>
      </w:pPr>
      <w:r w:rsidRPr="00705170">
        <w:rPr>
          <w:rFonts w:hAnsi="HG丸ｺﾞｼｯｸM-PRO" w:cs="Meiryo UI" w:hint="eastAsia"/>
        </w:rPr>
        <w:t>上記の基本的な考え方を踏まえ、現時点での知見等を考慮し、港湾・海岸施設における維持管理の「評価手法（指標）」の設定例を</w:t>
      </w:r>
      <w:r w:rsidRPr="00705170">
        <w:rPr>
          <w:rFonts w:hAnsi="HG丸ｺﾞｼｯｸM-PRO" w:cs="Meiryo UI"/>
        </w:rPr>
        <w:fldChar w:fldCharType="begin"/>
      </w:r>
      <w:r w:rsidRPr="00705170">
        <w:rPr>
          <w:rFonts w:hAnsi="HG丸ｺﾞｼｯｸM-PRO" w:cs="Meiryo UI"/>
        </w:rPr>
        <w:instrText xml:space="preserve"> </w:instrText>
      </w:r>
      <w:r w:rsidRPr="00705170">
        <w:rPr>
          <w:rFonts w:hAnsi="HG丸ｺﾞｼｯｸM-PRO" w:cs="Meiryo UI" w:hint="eastAsia"/>
        </w:rPr>
        <w:instrText>REF _Ref412040287 \h</w:instrText>
      </w:r>
      <w:r w:rsidRPr="00705170">
        <w:rPr>
          <w:rFonts w:hAnsi="HG丸ｺﾞｼｯｸM-PRO" w:cs="Meiryo UI"/>
        </w:rPr>
        <w:instrText xml:space="preserve"> </w:instrText>
      </w:r>
      <w:r>
        <w:rPr>
          <w:rFonts w:hAnsi="HG丸ｺﾞｼｯｸM-PRO" w:cs="Meiryo UI"/>
        </w:rPr>
        <w:instrText xml:space="preserve"> \* MERGEFORMAT </w:instrText>
      </w:r>
      <w:r w:rsidRPr="00705170">
        <w:rPr>
          <w:rFonts w:hAnsi="HG丸ｺﾞｼｯｸM-PRO" w:cs="Meiryo UI"/>
        </w:rPr>
      </w:r>
      <w:r w:rsidRPr="00705170">
        <w:rPr>
          <w:rFonts w:hAnsi="HG丸ｺﾞｼｯｸM-PRO" w:cs="Meiryo UI"/>
        </w:rPr>
        <w:fldChar w:fldCharType="separate"/>
      </w:r>
      <w:r w:rsidR="00586FC0" w:rsidRPr="00586FC0">
        <w:rPr>
          <w:rFonts w:hAnsi="HG丸ｺﾞｼｯｸM-PRO" w:hint="eastAsia"/>
        </w:rPr>
        <w:t>表</w:t>
      </w:r>
      <w:r w:rsidR="00586FC0" w:rsidRPr="00586FC0">
        <w:rPr>
          <w:rFonts w:hAnsi="HG丸ｺﾞｼｯｸM-PRO"/>
        </w:rPr>
        <w:t xml:space="preserve"> </w:t>
      </w:r>
      <w:r w:rsidR="00586FC0" w:rsidRPr="00586FC0">
        <w:rPr>
          <w:rFonts w:hAnsi="HG丸ｺﾞｼｯｸM-PRO"/>
          <w:noProof/>
        </w:rPr>
        <w:t>3.1</w:t>
      </w:r>
      <w:r w:rsidR="00586FC0" w:rsidRPr="00586FC0">
        <w:rPr>
          <w:rFonts w:hAnsi="HG丸ｺﾞｼｯｸM-PRO"/>
          <w:noProof/>
        </w:rPr>
        <w:noBreakHyphen/>
        <w:t>43</w:t>
      </w:r>
      <w:r w:rsidRPr="00705170">
        <w:rPr>
          <w:rFonts w:hAnsi="HG丸ｺﾞｼｯｸM-PRO" w:cs="Meiryo UI"/>
        </w:rPr>
        <w:fldChar w:fldCharType="end"/>
      </w:r>
      <w:r>
        <w:rPr>
          <w:rFonts w:hAnsi="HG丸ｺﾞｼｯｸM-PRO" w:cs="Meiryo UI" w:hint="eastAsia"/>
        </w:rPr>
        <w:t>、</w:t>
      </w:r>
      <w:r w:rsidRPr="002E02E6">
        <w:rPr>
          <w:rFonts w:hAnsi="HG丸ｺﾞｼｯｸM-PRO" w:cs="Meiryo UI"/>
        </w:rPr>
        <w:fldChar w:fldCharType="begin"/>
      </w:r>
      <w:r w:rsidRPr="002E02E6">
        <w:rPr>
          <w:rFonts w:hAnsi="HG丸ｺﾞｼｯｸM-PRO" w:cs="Meiryo UI"/>
        </w:rPr>
        <w:instrText xml:space="preserve"> </w:instrText>
      </w:r>
      <w:r w:rsidRPr="002E02E6">
        <w:rPr>
          <w:rFonts w:hAnsi="HG丸ｺﾞｼｯｸM-PRO" w:cs="Meiryo UI" w:hint="eastAsia"/>
        </w:rPr>
        <w:instrText>REF _Ref184372413 \h</w:instrText>
      </w:r>
      <w:r w:rsidRPr="002E02E6">
        <w:rPr>
          <w:rFonts w:hAnsi="HG丸ｺﾞｼｯｸM-PRO" w:cs="Meiryo UI"/>
        </w:rPr>
        <w:instrText xml:space="preserve"> </w:instrText>
      </w:r>
      <w:r>
        <w:rPr>
          <w:rFonts w:hAnsi="HG丸ｺﾞｼｯｸM-PRO" w:cs="Meiryo UI"/>
        </w:rPr>
        <w:instrText xml:space="preserve"> \* MERGEFORMAT </w:instrText>
      </w:r>
      <w:r w:rsidRPr="002E02E6">
        <w:rPr>
          <w:rFonts w:hAnsi="HG丸ｺﾞｼｯｸM-PRO" w:cs="Meiryo UI"/>
        </w:rPr>
      </w:r>
      <w:r w:rsidRPr="002E02E6">
        <w:rPr>
          <w:rFonts w:hAnsi="HG丸ｺﾞｼｯｸM-PRO" w:cs="Meiryo UI"/>
        </w:rPr>
        <w:fldChar w:fldCharType="separate"/>
      </w:r>
      <w:r w:rsidR="00586FC0" w:rsidRPr="00586FC0">
        <w:rPr>
          <w:rFonts w:hAnsi="HG丸ｺﾞｼｯｸM-PRO" w:hint="eastAsia"/>
        </w:rPr>
        <w:t xml:space="preserve">表 </w:t>
      </w:r>
      <w:r w:rsidR="00586FC0" w:rsidRPr="00586FC0">
        <w:rPr>
          <w:rFonts w:hAnsi="HG丸ｺﾞｼｯｸM-PRO"/>
          <w:noProof/>
        </w:rPr>
        <w:t>3.1</w:t>
      </w:r>
      <w:r w:rsidR="00586FC0" w:rsidRPr="00586FC0">
        <w:rPr>
          <w:rFonts w:hAnsi="HG丸ｺﾞｼｯｸM-PRO"/>
          <w:noProof/>
        </w:rPr>
        <w:noBreakHyphen/>
        <w:t>44</w:t>
      </w:r>
      <w:r w:rsidRPr="002E02E6">
        <w:rPr>
          <w:rFonts w:hAnsi="HG丸ｺﾞｼｯｸM-PRO" w:cs="Meiryo UI"/>
        </w:rPr>
        <w:fldChar w:fldCharType="end"/>
      </w:r>
      <w:r>
        <w:rPr>
          <w:rFonts w:hAnsi="HG丸ｺﾞｼｯｸM-PRO" w:cs="Meiryo UI" w:hint="eastAsia"/>
        </w:rPr>
        <w:t>に示す。</w:t>
      </w:r>
    </w:p>
    <w:p w14:paraId="3285A188" w14:textId="77777777" w:rsidR="00220775" w:rsidRDefault="00220775" w:rsidP="00220775">
      <w:pPr>
        <w:pStyle w:val="50"/>
        <w:ind w:left="735" w:firstLine="210"/>
      </w:pPr>
    </w:p>
    <w:p w14:paraId="0EB3C396" w14:textId="77777777" w:rsidR="00C03E87" w:rsidRDefault="00C03E87" w:rsidP="00220775">
      <w:pPr>
        <w:pStyle w:val="6"/>
      </w:pPr>
      <w:r w:rsidRPr="008C1BBF">
        <w:rPr>
          <w:rFonts w:hint="eastAsia"/>
        </w:rPr>
        <w:t>プロセス評価</w:t>
      </w:r>
    </w:p>
    <w:p w14:paraId="5C54C347" w14:textId="547B4DF4" w:rsidR="00220775" w:rsidRDefault="00220775" w:rsidP="00220775">
      <w:pPr>
        <w:pStyle w:val="60"/>
        <w:ind w:left="735" w:firstLine="210"/>
        <w:rPr>
          <w:rFonts w:hAnsi="HG丸ｺﾞｼｯｸM-PRO"/>
        </w:rPr>
      </w:pPr>
      <w:r w:rsidRPr="008C1BBF">
        <w:rPr>
          <w:rFonts w:hAnsi="HG丸ｺﾞｼｯｸM-PRO" w:hint="eastAsia"/>
        </w:rPr>
        <w:t>PDCAサイクルによるマネジメントシステムを前提として、点検、パトロール</w:t>
      </w:r>
      <w:r>
        <w:rPr>
          <w:rFonts w:hAnsi="HG丸ｺﾞｼｯｸM-PRO" w:hint="eastAsia"/>
        </w:rPr>
        <w:t>および補修等の実施状況を確認し、計画どお</w:t>
      </w:r>
      <w:r w:rsidRPr="008C1BBF">
        <w:rPr>
          <w:rFonts w:hAnsi="HG丸ｺﾞｼｯｸM-PRO" w:hint="eastAsia"/>
        </w:rPr>
        <w:t>りの行動が行われたかどうかの検証・評価するもの。</w:t>
      </w:r>
    </w:p>
    <w:p w14:paraId="706BDC9F" w14:textId="77777777" w:rsidR="00C03E87" w:rsidRDefault="00C03E87" w:rsidP="00220775">
      <w:pPr>
        <w:pStyle w:val="6"/>
      </w:pPr>
      <w:r w:rsidRPr="008C1BBF">
        <w:rPr>
          <w:rFonts w:hint="eastAsia"/>
        </w:rPr>
        <w:t>アウトプット評価</w:t>
      </w:r>
    </w:p>
    <w:p w14:paraId="16C6BFE3" w14:textId="5B515C2B" w:rsidR="00220775" w:rsidRDefault="00220775" w:rsidP="00220775">
      <w:pPr>
        <w:pStyle w:val="60"/>
        <w:ind w:left="735" w:firstLine="210"/>
        <w:rPr>
          <w:rFonts w:hAnsi="HG丸ｺﾞｼｯｸM-PRO"/>
        </w:rPr>
      </w:pPr>
      <w:r w:rsidRPr="008C1BBF">
        <w:rPr>
          <w:rFonts w:hAnsi="HG丸ｺﾞｼｯｸM-PRO" w:hint="eastAsia"/>
        </w:rPr>
        <w:t>点検、パトロール</w:t>
      </w:r>
      <w:r>
        <w:rPr>
          <w:rFonts w:hAnsi="HG丸ｺﾞｼｯｸM-PRO" w:hint="eastAsia"/>
        </w:rPr>
        <w:t>および</w:t>
      </w:r>
      <w:r w:rsidRPr="008C1BBF">
        <w:rPr>
          <w:rFonts w:hAnsi="HG丸ｺﾞｼｯｸM-PRO" w:hint="eastAsia"/>
        </w:rPr>
        <w:t>補修等の実施結果を確認し、インプットに対して適切なアウトプットが得られているかどうか検証・評価するもの。</w:t>
      </w:r>
    </w:p>
    <w:p w14:paraId="79847286" w14:textId="77777777" w:rsidR="00C03E87" w:rsidRDefault="00C03E87" w:rsidP="00220775">
      <w:pPr>
        <w:pStyle w:val="6"/>
      </w:pPr>
      <w:r w:rsidRPr="008C1BBF">
        <w:rPr>
          <w:rFonts w:hint="eastAsia"/>
        </w:rPr>
        <w:t>アウトカム評価</w:t>
      </w:r>
    </w:p>
    <w:p w14:paraId="1BB2A1CF" w14:textId="362242B5" w:rsidR="00220775" w:rsidRPr="00220775" w:rsidRDefault="00220775" w:rsidP="00220775">
      <w:pPr>
        <w:pStyle w:val="60"/>
        <w:ind w:left="735" w:firstLine="210"/>
      </w:pPr>
      <w:r w:rsidRPr="00615A52">
        <w:rPr>
          <w:rFonts w:hAnsi="HG丸ｺﾞｼｯｸM-PRO" w:hint="eastAsia"/>
        </w:rPr>
        <w:t>府民の視点からみたアウトカムを設定し、検証・評価するもの。</w:t>
      </w:r>
    </w:p>
    <w:p w14:paraId="1FA5A697" w14:textId="77777777" w:rsidR="00C03E87" w:rsidRPr="0035557A" w:rsidRDefault="00C03E87" w:rsidP="00C03E87">
      <w:pPr>
        <w:widowControl/>
        <w:jc w:val="center"/>
        <w:rPr>
          <w:rFonts w:hAnsi="HG丸ｺﾞｼｯｸM-PRO"/>
        </w:rPr>
      </w:pPr>
      <w:r w:rsidRPr="0035557A">
        <w:rPr>
          <w:rFonts w:hAnsi="HG丸ｺﾞｼｯｸM-PRO"/>
        </w:rPr>
        <w:object w:dxaOrig="10514" w:dyaOrig="5693" w14:anchorId="6C2A89E8">
          <v:shape id="_x0000_i1030" type="#_x0000_t75" style="width:428.45pt;height:228pt" o:ole="">
            <v:imagedata r:id="rId143" o:title="" grayscale="t"/>
          </v:shape>
          <o:OLEObject Type="Embed" ProgID="Visio.Drawing.11" ShapeID="_x0000_i1030" DrawAspect="Content" ObjectID="_1803815630" r:id="rId144"/>
        </w:object>
      </w:r>
    </w:p>
    <w:p w14:paraId="30F4B54A" w14:textId="25038C84" w:rsidR="00C03E87" w:rsidRDefault="00C03E87" w:rsidP="00C03E87">
      <w:pPr>
        <w:pStyle w:val="ac"/>
        <w:spacing w:before="120"/>
      </w:pPr>
      <w:bookmarkStart w:id="300" w:name="_Ref412037218"/>
      <w:r>
        <w:t xml:space="preserve">図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図 \* ARABIC \s 2 </w:instrText>
      </w:r>
      <w:r w:rsidR="005E1989">
        <w:rPr>
          <w:noProof/>
        </w:rPr>
        <w:fldChar w:fldCharType="separate"/>
      </w:r>
      <w:r w:rsidR="00586FC0">
        <w:rPr>
          <w:noProof/>
        </w:rPr>
        <w:t>50</w:t>
      </w:r>
      <w:r w:rsidR="005E1989">
        <w:rPr>
          <w:noProof/>
        </w:rPr>
        <w:fldChar w:fldCharType="end"/>
      </w:r>
      <w:bookmarkEnd w:id="300"/>
      <w:r>
        <w:rPr>
          <w:rFonts w:hint="eastAsia"/>
        </w:rPr>
        <w:t xml:space="preserve">　</w:t>
      </w:r>
      <w:r w:rsidRPr="0035557A">
        <w:rPr>
          <w:rFonts w:hint="eastAsia"/>
        </w:rPr>
        <w:t>維持管理業務の検証・評価（例）</w:t>
      </w:r>
    </w:p>
    <w:p w14:paraId="36DBA7D5" w14:textId="77777777" w:rsidR="00C03E87" w:rsidRDefault="00C03E87" w:rsidP="00C03E87">
      <w:bookmarkStart w:id="301" w:name="_Ref392099033"/>
      <w:bookmarkStart w:id="302" w:name="_Ref406854014"/>
      <w:bookmarkStart w:id="303" w:name="_Ref406855465"/>
    </w:p>
    <w:p w14:paraId="23C268F4" w14:textId="64E243FB" w:rsidR="00C03E87" w:rsidRPr="008C1BBF" w:rsidRDefault="00C03E87" w:rsidP="00C03E87">
      <w:pPr>
        <w:pStyle w:val="ac"/>
        <w:spacing w:before="120"/>
      </w:pPr>
      <w:bookmarkStart w:id="304" w:name="_Ref412040287"/>
      <w:r w:rsidRPr="0035557A">
        <w:rPr>
          <w:rFonts w:hint="eastAsia"/>
        </w:rPr>
        <w:lastRenderedPageBreak/>
        <w:t>表</w:t>
      </w:r>
      <w:r w:rsidRPr="0035557A">
        <w:t xml:space="preserve"> </w:t>
      </w:r>
      <w:r w:rsidR="005E1989">
        <w:rPr>
          <w:noProof/>
        </w:rPr>
        <w:fldChar w:fldCharType="begin"/>
      </w:r>
      <w:r w:rsidR="005E1989">
        <w:rPr>
          <w:noProof/>
        </w:rPr>
        <w:instrText xml:space="preserve"> STYLEREF 2 \s </w:instrText>
      </w:r>
      <w:r w:rsidR="005E1989">
        <w:rPr>
          <w:noProof/>
        </w:rPr>
        <w:fldChar w:fldCharType="separate"/>
      </w:r>
      <w:r w:rsidR="00586FC0">
        <w:rPr>
          <w:noProof/>
        </w:rPr>
        <w:t>3.1</w:t>
      </w:r>
      <w:r w:rsidR="005E1989">
        <w:rPr>
          <w:noProof/>
        </w:rPr>
        <w:fldChar w:fldCharType="end"/>
      </w:r>
      <w:r w:rsidR="00A93C11">
        <w:noBreakHyphen/>
      </w:r>
      <w:r w:rsidR="005E1989">
        <w:rPr>
          <w:noProof/>
        </w:rPr>
        <w:fldChar w:fldCharType="begin"/>
      </w:r>
      <w:r w:rsidR="005E1989">
        <w:rPr>
          <w:noProof/>
        </w:rPr>
        <w:instrText xml:space="preserve"> SEQ 表 \* ARABIC \s 2 </w:instrText>
      </w:r>
      <w:r w:rsidR="005E1989">
        <w:rPr>
          <w:noProof/>
        </w:rPr>
        <w:fldChar w:fldCharType="separate"/>
      </w:r>
      <w:r w:rsidR="00586FC0">
        <w:rPr>
          <w:noProof/>
        </w:rPr>
        <w:t>43</w:t>
      </w:r>
      <w:r w:rsidR="005E1989">
        <w:rPr>
          <w:noProof/>
        </w:rPr>
        <w:fldChar w:fldCharType="end"/>
      </w:r>
      <w:bookmarkEnd w:id="301"/>
      <w:bookmarkEnd w:id="304"/>
      <w:r w:rsidRPr="0035557A">
        <w:rPr>
          <w:rFonts w:hint="eastAsia"/>
        </w:rPr>
        <w:t xml:space="preserve">　</w:t>
      </w:r>
      <w:r w:rsidRPr="008C1BBF">
        <w:rPr>
          <w:rFonts w:hint="eastAsia"/>
        </w:rPr>
        <w:t>維持管理業務の</w:t>
      </w:r>
      <w:r>
        <w:rPr>
          <w:rFonts w:hint="eastAsia"/>
        </w:rPr>
        <w:t>評価</w:t>
      </w:r>
      <w:bookmarkEnd w:id="302"/>
      <w:r>
        <w:rPr>
          <w:rFonts w:hint="eastAsia"/>
        </w:rPr>
        <w:t>（日常的維持管理）</w:t>
      </w:r>
      <w:bookmarkEnd w:id="303"/>
    </w:p>
    <w:tbl>
      <w:tblPr>
        <w:tblStyle w:val="af6"/>
        <w:tblW w:w="8752" w:type="dxa"/>
        <w:jc w:val="center"/>
        <w:tblLook w:val="04A0" w:firstRow="1" w:lastRow="0" w:firstColumn="1" w:lastColumn="0" w:noHBand="0" w:noVBand="1"/>
      </w:tblPr>
      <w:tblGrid>
        <w:gridCol w:w="700"/>
        <w:gridCol w:w="2076"/>
        <w:gridCol w:w="3019"/>
        <w:gridCol w:w="2957"/>
      </w:tblGrid>
      <w:tr w:rsidR="00C03E87" w:rsidRPr="008C1BBF" w14:paraId="6FE63466" w14:textId="77777777" w:rsidTr="005E1989">
        <w:trPr>
          <w:jc w:val="center"/>
        </w:trPr>
        <w:tc>
          <w:tcPr>
            <w:tcW w:w="700" w:type="dxa"/>
            <w:tcBorders>
              <w:bottom w:val="double" w:sz="4" w:space="0" w:color="auto"/>
            </w:tcBorders>
            <w:shd w:val="clear" w:color="auto" w:fill="D9D9D9" w:themeFill="background1" w:themeFillShade="D9"/>
            <w:vAlign w:val="center"/>
          </w:tcPr>
          <w:p w14:paraId="7441128F"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分野</w:t>
            </w:r>
          </w:p>
          <w:p w14:paraId="7F71E172"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14:paraId="4EE2C906"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アウトカム評価</w:t>
            </w:r>
          </w:p>
          <w:p w14:paraId="6D46D9B2"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14:paraId="521A7ECB"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14:paraId="5D7F18C5"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プロセス評価</w:t>
            </w:r>
          </w:p>
        </w:tc>
      </w:tr>
      <w:tr w:rsidR="00C03E87" w:rsidRPr="008C1BBF" w14:paraId="78C3BB18" w14:textId="77777777" w:rsidTr="005E1989">
        <w:trPr>
          <w:jc w:val="center"/>
        </w:trPr>
        <w:tc>
          <w:tcPr>
            <w:tcW w:w="700" w:type="dxa"/>
            <w:tcBorders>
              <w:top w:val="double" w:sz="4" w:space="0" w:color="auto"/>
            </w:tcBorders>
          </w:tcPr>
          <w:p w14:paraId="6D753067" w14:textId="77777777" w:rsidR="00C03E87" w:rsidRDefault="00C03E87" w:rsidP="005E1989">
            <w:pPr>
              <w:spacing w:line="260" w:lineRule="exact"/>
              <w:rPr>
                <w:rFonts w:hAnsi="HG丸ｺﾞｼｯｸM-PRO" w:cs="Meiryo UI"/>
              </w:rPr>
            </w:pPr>
            <w:r>
              <w:rPr>
                <w:rFonts w:hAnsi="HG丸ｺﾞｼｯｸM-PRO" w:cs="Meiryo UI" w:hint="eastAsia"/>
              </w:rPr>
              <w:t>港湾</w:t>
            </w:r>
          </w:p>
          <w:p w14:paraId="43CEC94B" w14:textId="77777777" w:rsidR="00C03E87" w:rsidRPr="008C1BBF" w:rsidRDefault="00C03E87" w:rsidP="005E1989">
            <w:pPr>
              <w:spacing w:line="260" w:lineRule="exact"/>
              <w:rPr>
                <w:rFonts w:hAnsi="HG丸ｺﾞｼｯｸM-PRO" w:cs="Meiryo UI"/>
              </w:rPr>
            </w:pPr>
            <w:r>
              <w:rPr>
                <w:rFonts w:hAnsi="HG丸ｺﾞｼｯｸM-PRO" w:cs="Meiryo UI" w:hint="eastAsia"/>
              </w:rPr>
              <w:t>海岸</w:t>
            </w:r>
          </w:p>
        </w:tc>
        <w:tc>
          <w:tcPr>
            <w:tcW w:w="2076" w:type="dxa"/>
            <w:tcBorders>
              <w:top w:val="double" w:sz="4" w:space="0" w:color="auto"/>
            </w:tcBorders>
          </w:tcPr>
          <w:p w14:paraId="6F0D0F0C"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府民の安全・安心</w:t>
            </w:r>
          </w:p>
          <w:p w14:paraId="6307202A"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・管理瑕疵の減</w:t>
            </w:r>
          </w:p>
          <w:p w14:paraId="2369DF2D"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・苦情要望の減</w:t>
            </w:r>
          </w:p>
        </w:tc>
        <w:tc>
          <w:tcPr>
            <w:tcW w:w="3019" w:type="dxa"/>
            <w:tcBorders>
              <w:top w:val="double" w:sz="4" w:space="0" w:color="auto"/>
            </w:tcBorders>
          </w:tcPr>
          <w:p w14:paraId="2FA374C0" w14:textId="77777777" w:rsidR="00C03E87" w:rsidRPr="006F6FB8" w:rsidRDefault="00C03E87" w:rsidP="00CA1090">
            <w:pPr>
              <w:pStyle w:val="af5"/>
              <w:numPr>
                <w:ilvl w:val="0"/>
                <w:numId w:val="16"/>
              </w:numPr>
              <w:spacing w:line="260" w:lineRule="exact"/>
              <w:ind w:leftChars="0" w:left="176" w:hanging="284"/>
              <w:rPr>
                <w:rFonts w:hAnsi="HG丸ｺﾞｼｯｸM-PRO" w:cs="Meiryo UI"/>
                <w:sz w:val="20"/>
                <w:szCs w:val="20"/>
              </w:rPr>
            </w:pPr>
            <w:r w:rsidRPr="006F6FB8">
              <w:rPr>
                <w:rFonts w:hAnsi="HG丸ｺﾞｼｯｸM-PRO" w:cs="Meiryo UI" w:hint="eastAsia"/>
                <w:sz w:val="20"/>
                <w:szCs w:val="20"/>
              </w:rPr>
              <w:t>パトロール回数、延べ人数</w:t>
            </w:r>
          </w:p>
          <w:p w14:paraId="2CC2B474" w14:textId="77777777" w:rsidR="00C03E87" w:rsidRPr="006F6FB8" w:rsidRDefault="00C03E87" w:rsidP="00CA1090">
            <w:pPr>
              <w:pStyle w:val="af5"/>
              <w:numPr>
                <w:ilvl w:val="0"/>
                <w:numId w:val="16"/>
              </w:numPr>
              <w:spacing w:line="260" w:lineRule="exact"/>
              <w:ind w:leftChars="0" w:left="176" w:hanging="284"/>
              <w:rPr>
                <w:rFonts w:hAnsi="HG丸ｺﾞｼｯｸM-PRO" w:cs="Meiryo UI"/>
                <w:sz w:val="20"/>
                <w:szCs w:val="20"/>
              </w:rPr>
            </w:pPr>
            <w:r>
              <w:rPr>
                <w:rFonts w:hAnsi="HG丸ｺﾞｼｯｸM-PRO" w:cs="Meiryo UI" w:hint="eastAsia"/>
                <w:sz w:val="20"/>
                <w:szCs w:val="20"/>
              </w:rPr>
              <w:t>注意件数</w:t>
            </w:r>
            <w:r w:rsidRPr="006F6FB8">
              <w:rPr>
                <w:rFonts w:hAnsi="HG丸ｺﾞｼｯｸM-PRO" w:cs="Meiryo UI" w:hint="eastAsia"/>
                <w:sz w:val="20"/>
                <w:szCs w:val="20"/>
              </w:rPr>
              <w:t>、対応</w:t>
            </w:r>
            <w:r>
              <w:rPr>
                <w:rFonts w:hAnsi="HG丸ｺﾞｼｯｸM-PRO" w:cs="Meiryo UI" w:hint="eastAsia"/>
                <w:sz w:val="20"/>
                <w:szCs w:val="20"/>
              </w:rPr>
              <w:t>件数</w:t>
            </w:r>
          </w:p>
          <w:p w14:paraId="4491A3A7" w14:textId="77777777" w:rsidR="00C03E87" w:rsidRPr="006F6FB8" w:rsidRDefault="00C03E87" w:rsidP="00CA1090">
            <w:pPr>
              <w:pStyle w:val="af5"/>
              <w:numPr>
                <w:ilvl w:val="0"/>
                <w:numId w:val="16"/>
              </w:numPr>
              <w:spacing w:line="260" w:lineRule="exact"/>
              <w:ind w:leftChars="0" w:left="176" w:hanging="284"/>
              <w:rPr>
                <w:rFonts w:hAnsi="HG丸ｺﾞｼｯｸM-PRO" w:cs="Meiryo UI"/>
                <w:sz w:val="20"/>
                <w:szCs w:val="20"/>
              </w:rPr>
            </w:pPr>
            <w:r w:rsidRPr="006F6FB8">
              <w:rPr>
                <w:rFonts w:hAnsi="HG丸ｺﾞｼｯｸM-PRO" w:cs="Meiryo UI" w:hint="eastAsia"/>
                <w:sz w:val="20"/>
                <w:szCs w:val="20"/>
              </w:rPr>
              <w:t>直営補修作業の実施件数</w:t>
            </w:r>
          </w:p>
          <w:p w14:paraId="22400B85" w14:textId="77777777" w:rsidR="00C03E87" w:rsidRPr="008B6610" w:rsidRDefault="00C03E87" w:rsidP="00CA1090">
            <w:pPr>
              <w:pStyle w:val="af5"/>
              <w:numPr>
                <w:ilvl w:val="0"/>
                <w:numId w:val="16"/>
              </w:numPr>
              <w:spacing w:line="260" w:lineRule="exact"/>
              <w:ind w:leftChars="0" w:left="176" w:hanging="284"/>
              <w:rPr>
                <w:rFonts w:hAnsi="HG丸ｺﾞｼｯｸM-PRO" w:cs="Meiryo UI"/>
                <w:sz w:val="20"/>
                <w:szCs w:val="20"/>
              </w:rPr>
            </w:pPr>
            <w:r w:rsidRPr="006F6FB8">
              <w:rPr>
                <w:rFonts w:hAnsi="HG丸ｺﾞｼｯｸM-PRO" w:cs="Meiryo UI" w:hint="eastAsia"/>
                <w:sz w:val="20"/>
                <w:szCs w:val="20"/>
              </w:rPr>
              <w:t>不法投棄物の撤去作業件数</w:t>
            </w:r>
          </w:p>
          <w:p w14:paraId="0E06BC98" w14:textId="77777777" w:rsidR="00C03E87" w:rsidRPr="006F6FB8" w:rsidRDefault="00C03E87" w:rsidP="005E1989">
            <w:pPr>
              <w:spacing w:line="260" w:lineRule="exact"/>
              <w:rPr>
                <w:rFonts w:hAnsi="HG丸ｺﾞｼｯｸM-PRO" w:cs="Meiryo UI"/>
                <w:sz w:val="20"/>
                <w:szCs w:val="20"/>
              </w:rPr>
            </w:pPr>
            <w:r w:rsidRPr="006F6FB8">
              <w:rPr>
                <w:rFonts w:hAnsi="HG丸ｺﾞｼｯｸM-PRO" w:cs="Meiryo UI" w:hint="eastAsia"/>
                <w:sz w:val="20"/>
                <w:szCs w:val="20"/>
              </w:rPr>
              <w:t>など</w:t>
            </w:r>
          </w:p>
        </w:tc>
        <w:tc>
          <w:tcPr>
            <w:tcW w:w="2957" w:type="dxa"/>
            <w:tcBorders>
              <w:top w:val="double" w:sz="4" w:space="0" w:color="auto"/>
            </w:tcBorders>
          </w:tcPr>
          <w:p w14:paraId="337DCD70" w14:textId="77777777" w:rsidR="00C03E87" w:rsidRDefault="00C03E87" w:rsidP="00CA1090">
            <w:pPr>
              <w:pStyle w:val="af5"/>
              <w:numPr>
                <w:ilvl w:val="0"/>
                <w:numId w:val="17"/>
              </w:numPr>
              <w:spacing w:line="260" w:lineRule="exact"/>
              <w:ind w:leftChars="0" w:left="175" w:hanging="283"/>
              <w:rPr>
                <w:rFonts w:hAnsi="HG丸ｺﾞｼｯｸM-PRO" w:cs="Meiryo UI"/>
                <w:sz w:val="20"/>
                <w:szCs w:val="20"/>
              </w:rPr>
            </w:pPr>
            <w:r>
              <w:rPr>
                <w:rFonts w:hAnsi="HG丸ｺﾞｼｯｸM-PRO" w:cs="Meiryo UI" w:hint="eastAsia"/>
                <w:sz w:val="20"/>
                <w:szCs w:val="20"/>
              </w:rPr>
              <w:t>日常的維持管理サイクルの実行状況</w:t>
            </w:r>
          </w:p>
          <w:p w14:paraId="7C3F20B1" w14:textId="77777777" w:rsidR="00C03E87" w:rsidRDefault="00C03E87" w:rsidP="00CA1090">
            <w:pPr>
              <w:pStyle w:val="af5"/>
              <w:numPr>
                <w:ilvl w:val="0"/>
                <w:numId w:val="17"/>
              </w:numPr>
              <w:spacing w:line="260" w:lineRule="exact"/>
              <w:ind w:leftChars="0" w:left="175" w:hanging="283"/>
              <w:rPr>
                <w:rFonts w:hAnsi="HG丸ｺﾞｼｯｸM-PRO" w:cs="Meiryo UI"/>
                <w:sz w:val="20"/>
                <w:szCs w:val="20"/>
              </w:rPr>
            </w:pPr>
            <w:r w:rsidRPr="006F6FB8">
              <w:rPr>
                <w:rFonts w:hAnsi="HG丸ｺﾞｼｯｸM-PRO" w:cs="Meiryo UI" w:hint="eastAsia"/>
                <w:sz w:val="20"/>
                <w:szCs w:val="20"/>
              </w:rPr>
              <w:t>パトロール計画の</w:t>
            </w:r>
            <w:r>
              <w:rPr>
                <w:rFonts w:hAnsi="HG丸ｺﾞｼｯｸM-PRO" w:cs="Meiryo UI" w:hint="eastAsia"/>
                <w:sz w:val="20"/>
                <w:szCs w:val="20"/>
              </w:rPr>
              <w:t>実行</w:t>
            </w:r>
            <w:r w:rsidRPr="006F6FB8">
              <w:rPr>
                <w:rFonts w:hAnsi="HG丸ｺﾞｼｯｸM-PRO" w:cs="Meiryo UI" w:hint="eastAsia"/>
                <w:sz w:val="20"/>
                <w:szCs w:val="20"/>
              </w:rPr>
              <w:t>状況</w:t>
            </w:r>
          </w:p>
          <w:p w14:paraId="1CD632CB" w14:textId="77777777" w:rsidR="00C03E87" w:rsidRDefault="00C03E87" w:rsidP="00CA1090">
            <w:pPr>
              <w:pStyle w:val="af5"/>
              <w:numPr>
                <w:ilvl w:val="0"/>
                <w:numId w:val="17"/>
              </w:numPr>
              <w:spacing w:line="260" w:lineRule="exact"/>
              <w:ind w:leftChars="0" w:left="175" w:hanging="283"/>
              <w:rPr>
                <w:rFonts w:hAnsi="HG丸ｺﾞｼｯｸM-PRO" w:cs="Meiryo UI"/>
                <w:sz w:val="20"/>
                <w:szCs w:val="20"/>
              </w:rPr>
            </w:pPr>
            <w:r>
              <w:rPr>
                <w:rFonts w:hAnsi="HG丸ｺﾞｼｯｸM-PRO" w:cs="Meiryo UI" w:hint="eastAsia"/>
                <w:sz w:val="20"/>
                <w:szCs w:val="20"/>
              </w:rPr>
              <w:t>苦情要望の対応状況</w:t>
            </w:r>
          </w:p>
          <w:p w14:paraId="60675F66" w14:textId="77777777" w:rsidR="00C03E87" w:rsidRPr="006F6FB8" w:rsidRDefault="00C03E87" w:rsidP="00CA1090">
            <w:pPr>
              <w:pStyle w:val="af5"/>
              <w:numPr>
                <w:ilvl w:val="0"/>
                <w:numId w:val="17"/>
              </w:numPr>
              <w:spacing w:line="260" w:lineRule="exact"/>
              <w:ind w:leftChars="0" w:left="175" w:hanging="283"/>
              <w:rPr>
                <w:rFonts w:hAnsi="HG丸ｺﾞｼｯｸM-PRO" w:cs="Meiryo UI"/>
                <w:sz w:val="20"/>
                <w:szCs w:val="20"/>
              </w:rPr>
            </w:pPr>
            <w:r>
              <w:rPr>
                <w:rFonts w:hAnsi="HG丸ｺﾞｼｯｸM-PRO" w:cs="Meiryo UI" w:hint="eastAsia"/>
                <w:sz w:val="20"/>
                <w:szCs w:val="20"/>
              </w:rPr>
              <w:t xml:space="preserve">データの蓄積状況　　</w:t>
            </w:r>
            <w:r w:rsidRPr="006F6FB8">
              <w:rPr>
                <w:rFonts w:hAnsi="HG丸ｺﾞｼｯｸM-PRO" w:cs="Meiryo UI" w:hint="eastAsia"/>
                <w:sz w:val="20"/>
                <w:szCs w:val="20"/>
              </w:rPr>
              <w:t>など</w:t>
            </w:r>
          </w:p>
        </w:tc>
      </w:tr>
    </w:tbl>
    <w:p w14:paraId="07ED8F45" w14:textId="77777777" w:rsidR="00C03E87" w:rsidRDefault="00C03E87" w:rsidP="00C03E87">
      <w:bookmarkStart w:id="305" w:name="_Ref406855596"/>
      <w:bookmarkStart w:id="306" w:name="_Ref406855467"/>
    </w:p>
    <w:p w14:paraId="3F9DEDCF" w14:textId="55CF7CAF" w:rsidR="00C03E87" w:rsidRPr="0035557A" w:rsidRDefault="00C03E87" w:rsidP="00C03E87">
      <w:pPr>
        <w:pStyle w:val="ac"/>
        <w:spacing w:before="120"/>
      </w:pPr>
      <w:bookmarkStart w:id="307" w:name="_Ref184372413"/>
      <w:bookmarkStart w:id="308" w:name="_Ref184372396"/>
      <w:r>
        <w:rPr>
          <w:rFonts w:hint="eastAsia"/>
        </w:rPr>
        <w:t xml:space="preserve">表 </w:t>
      </w:r>
      <w:r w:rsidR="00A93C11">
        <w:fldChar w:fldCharType="begin"/>
      </w:r>
      <w:r w:rsidR="00A93C11">
        <w:instrText xml:space="preserve"> </w:instrText>
      </w:r>
      <w:r w:rsidR="00A93C11">
        <w:rPr>
          <w:rFonts w:hint="eastAsia"/>
        </w:rPr>
        <w:instrText>STYLEREF 2 \s</w:instrText>
      </w:r>
      <w:r w:rsidR="00A93C11">
        <w:instrText xml:space="preserve"> </w:instrText>
      </w:r>
      <w:r w:rsidR="00A93C11">
        <w:fldChar w:fldCharType="separate"/>
      </w:r>
      <w:r w:rsidR="00586FC0">
        <w:rPr>
          <w:noProof/>
        </w:rPr>
        <w:t>3.1</w:t>
      </w:r>
      <w:r w:rsidR="00A93C11">
        <w:fldChar w:fldCharType="end"/>
      </w:r>
      <w:r w:rsidR="00A93C11">
        <w:noBreakHyphen/>
      </w:r>
      <w:r w:rsidR="00A93C11">
        <w:fldChar w:fldCharType="begin"/>
      </w:r>
      <w:r w:rsidR="00A93C11">
        <w:instrText xml:space="preserve"> </w:instrText>
      </w:r>
      <w:r w:rsidR="00A93C11">
        <w:rPr>
          <w:rFonts w:hint="eastAsia"/>
        </w:rPr>
        <w:instrText>SEQ 表 \* ARABIC \s 2</w:instrText>
      </w:r>
      <w:r w:rsidR="00A93C11">
        <w:instrText xml:space="preserve"> </w:instrText>
      </w:r>
      <w:r w:rsidR="00A93C11">
        <w:fldChar w:fldCharType="separate"/>
      </w:r>
      <w:r w:rsidR="00586FC0">
        <w:rPr>
          <w:noProof/>
        </w:rPr>
        <w:t>44</w:t>
      </w:r>
      <w:r w:rsidR="00A93C11">
        <w:fldChar w:fldCharType="end"/>
      </w:r>
      <w:bookmarkEnd w:id="305"/>
      <w:bookmarkEnd w:id="307"/>
      <w:r>
        <w:rPr>
          <w:rFonts w:hint="eastAsia"/>
        </w:rPr>
        <w:t xml:space="preserve">　維持管理業務の評価（計画的維持管理）</w:t>
      </w:r>
      <w:bookmarkEnd w:id="306"/>
      <w:bookmarkEnd w:id="308"/>
    </w:p>
    <w:tbl>
      <w:tblPr>
        <w:tblStyle w:val="af6"/>
        <w:tblW w:w="8752" w:type="dxa"/>
        <w:jc w:val="center"/>
        <w:tblLook w:val="04A0" w:firstRow="1" w:lastRow="0" w:firstColumn="1" w:lastColumn="0" w:noHBand="0" w:noVBand="1"/>
      </w:tblPr>
      <w:tblGrid>
        <w:gridCol w:w="700"/>
        <w:gridCol w:w="2076"/>
        <w:gridCol w:w="3019"/>
        <w:gridCol w:w="2957"/>
      </w:tblGrid>
      <w:tr w:rsidR="00C03E87" w:rsidRPr="008C1BBF" w14:paraId="48C804F5" w14:textId="77777777" w:rsidTr="005E1989">
        <w:trPr>
          <w:jc w:val="center"/>
        </w:trPr>
        <w:tc>
          <w:tcPr>
            <w:tcW w:w="700" w:type="dxa"/>
            <w:tcBorders>
              <w:bottom w:val="double" w:sz="4" w:space="0" w:color="auto"/>
            </w:tcBorders>
            <w:shd w:val="clear" w:color="auto" w:fill="D9D9D9" w:themeFill="background1" w:themeFillShade="D9"/>
            <w:vAlign w:val="center"/>
          </w:tcPr>
          <w:p w14:paraId="28B8EA54"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分野</w:t>
            </w:r>
          </w:p>
          <w:p w14:paraId="590260F8"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施設</w:t>
            </w:r>
          </w:p>
        </w:tc>
        <w:tc>
          <w:tcPr>
            <w:tcW w:w="2076" w:type="dxa"/>
            <w:tcBorders>
              <w:bottom w:val="double" w:sz="4" w:space="0" w:color="auto"/>
            </w:tcBorders>
            <w:shd w:val="clear" w:color="auto" w:fill="D9D9D9" w:themeFill="background1" w:themeFillShade="D9"/>
            <w:vAlign w:val="center"/>
          </w:tcPr>
          <w:p w14:paraId="4B4EFCBC"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アウトカム評価</w:t>
            </w:r>
          </w:p>
          <w:p w14:paraId="30428EB1"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（目　標）</w:t>
            </w:r>
          </w:p>
        </w:tc>
        <w:tc>
          <w:tcPr>
            <w:tcW w:w="3019" w:type="dxa"/>
            <w:tcBorders>
              <w:bottom w:val="double" w:sz="4" w:space="0" w:color="auto"/>
            </w:tcBorders>
            <w:shd w:val="clear" w:color="auto" w:fill="D9D9D9" w:themeFill="background1" w:themeFillShade="D9"/>
            <w:vAlign w:val="center"/>
          </w:tcPr>
          <w:p w14:paraId="0468E057"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アウトプット評価</w:t>
            </w:r>
          </w:p>
        </w:tc>
        <w:tc>
          <w:tcPr>
            <w:tcW w:w="2957" w:type="dxa"/>
            <w:tcBorders>
              <w:bottom w:val="double" w:sz="4" w:space="0" w:color="auto"/>
            </w:tcBorders>
            <w:shd w:val="clear" w:color="auto" w:fill="D9D9D9" w:themeFill="background1" w:themeFillShade="D9"/>
            <w:vAlign w:val="center"/>
          </w:tcPr>
          <w:p w14:paraId="46731A62" w14:textId="77777777" w:rsidR="00C03E87" w:rsidRPr="008C1BBF" w:rsidRDefault="00C03E87" w:rsidP="005E1989">
            <w:pPr>
              <w:spacing w:line="260" w:lineRule="exact"/>
              <w:jc w:val="center"/>
              <w:rPr>
                <w:rFonts w:hAnsi="HG丸ｺﾞｼｯｸM-PRO" w:cs="Meiryo UI"/>
              </w:rPr>
            </w:pPr>
            <w:r w:rsidRPr="008C1BBF">
              <w:rPr>
                <w:rFonts w:hAnsi="HG丸ｺﾞｼｯｸM-PRO" w:cs="Meiryo UI" w:hint="eastAsia"/>
              </w:rPr>
              <w:t>プロセス評価</w:t>
            </w:r>
          </w:p>
        </w:tc>
      </w:tr>
      <w:tr w:rsidR="00C03E87" w:rsidRPr="008C1BBF" w14:paraId="680A1327" w14:textId="77777777" w:rsidTr="005E1989">
        <w:trPr>
          <w:jc w:val="center"/>
        </w:trPr>
        <w:tc>
          <w:tcPr>
            <w:tcW w:w="700" w:type="dxa"/>
          </w:tcPr>
          <w:p w14:paraId="3C72FF4C" w14:textId="77777777" w:rsidR="00C03E87" w:rsidRDefault="00C03E87" w:rsidP="005E1989">
            <w:pPr>
              <w:spacing w:line="260" w:lineRule="exact"/>
              <w:rPr>
                <w:rFonts w:hAnsi="HG丸ｺﾞｼｯｸM-PRO" w:cs="Meiryo UI"/>
              </w:rPr>
            </w:pPr>
            <w:r>
              <w:rPr>
                <w:rFonts w:hAnsi="HG丸ｺﾞｼｯｸM-PRO" w:cs="Meiryo UI" w:hint="eastAsia"/>
              </w:rPr>
              <w:t>港湾</w:t>
            </w:r>
          </w:p>
          <w:p w14:paraId="22B8EDB6" w14:textId="77777777" w:rsidR="00C03E87" w:rsidRPr="008C1BBF" w:rsidRDefault="00C03E87" w:rsidP="005E1989">
            <w:pPr>
              <w:spacing w:line="260" w:lineRule="exact"/>
              <w:rPr>
                <w:rFonts w:hAnsi="HG丸ｺﾞｼｯｸM-PRO" w:cs="Meiryo UI"/>
              </w:rPr>
            </w:pPr>
            <w:r>
              <w:rPr>
                <w:rFonts w:hAnsi="HG丸ｺﾞｼｯｸM-PRO" w:cs="Meiryo UI" w:hint="eastAsia"/>
              </w:rPr>
              <w:t>海岸</w:t>
            </w:r>
          </w:p>
        </w:tc>
        <w:tc>
          <w:tcPr>
            <w:tcW w:w="2076" w:type="dxa"/>
          </w:tcPr>
          <w:p w14:paraId="2B84368F" w14:textId="77777777" w:rsidR="00C03E87" w:rsidRPr="008C1BBF" w:rsidRDefault="00C03E87" w:rsidP="005E1989">
            <w:pPr>
              <w:spacing w:line="260" w:lineRule="exact"/>
              <w:rPr>
                <w:rFonts w:hAnsi="HG丸ｺﾞｼｯｸM-PRO" w:cs="Meiryo UI"/>
              </w:rPr>
            </w:pPr>
            <w:r w:rsidRPr="008C1BBF">
              <w:rPr>
                <w:rFonts w:hAnsi="HG丸ｺﾞｼｯｸM-PRO" w:cs="Meiryo UI" w:hint="eastAsia"/>
              </w:rPr>
              <w:t>府民の安全・安心</w:t>
            </w:r>
          </w:p>
          <w:p w14:paraId="0A2DE4D1" w14:textId="77777777" w:rsidR="00C03E87" w:rsidRPr="008C1BBF" w:rsidRDefault="00C03E87" w:rsidP="005E1989">
            <w:pPr>
              <w:spacing w:line="260" w:lineRule="exact"/>
              <w:rPr>
                <w:rFonts w:hAnsi="HG丸ｺﾞｼｯｸM-PRO" w:cs="Meiryo UI"/>
              </w:rPr>
            </w:pPr>
            <w:r>
              <w:rPr>
                <w:rFonts w:hAnsi="HG丸ｺﾞｼｯｸM-PRO" w:cs="Meiryo UI" w:hint="eastAsia"/>
              </w:rPr>
              <w:t>利用者の利便性</w:t>
            </w:r>
          </w:p>
        </w:tc>
        <w:tc>
          <w:tcPr>
            <w:tcW w:w="3019" w:type="dxa"/>
          </w:tcPr>
          <w:p w14:paraId="1DAFE9BD" w14:textId="77777777" w:rsidR="00C03E87" w:rsidRPr="005C016D" w:rsidRDefault="00C03E87" w:rsidP="00CA1090">
            <w:pPr>
              <w:pStyle w:val="af5"/>
              <w:numPr>
                <w:ilvl w:val="0"/>
                <w:numId w:val="19"/>
              </w:numPr>
              <w:spacing w:line="260" w:lineRule="exact"/>
              <w:ind w:leftChars="0" w:left="218" w:hanging="284"/>
              <w:rPr>
                <w:rFonts w:hAnsi="HG丸ｺﾞｼｯｸM-PRO" w:cs="Meiryo UI"/>
                <w:sz w:val="20"/>
                <w:szCs w:val="20"/>
              </w:rPr>
            </w:pPr>
            <w:r w:rsidRPr="005C016D">
              <w:rPr>
                <w:rFonts w:hAnsi="HG丸ｺﾞｼｯｸM-PRO" w:cs="Meiryo UI" w:hint="eastAsia"/>
                <w:sz w:val="20"/>
                <w:szCs w:val="20"/>
              </w:rPr>
              <w:t>目標管理水準の確保状況</w:t>
            </w:r>
          </w:p>
          <w:p w14:paraId="00A6B9E7" w14:textId="77777777" w:rsidR="00C03E87" w:rsidRDefault="00C03E87" w:rsidP="005E1989">
            <w:pPr>
              <w:spacing w:line="260" w:lineRule="exact"/>
              <w:rPr>
                <w:rFonts w:hAnsi="HG丸ｺﾞｼｯｸM-PRO" w:cs="Meiryo UI"/>
                <w:sz w:val="20"/>
                <w:szCs w:val="20"/>
              </w:rPr>
            </w:pPr>
            <w:r>
              <w:rPr>
                <w:rFonts w:hAnsi="HG丸ｺﾞｼｯｸM-PRO" w:cs="Meiryo UI" w:hint="eastAsia"/>
                <w:sz w:val="20"/>
                <w:szCs w:val="20"/>
              </w:rPr>
              <w:t>など</w:t>
            </w:r>
          </w:p>
          <w:p w14:paraId="173675EA" w14:textId="77777777" w:rsidR="00C03E87" w:rsidRPr="008B6610" w:rsidRDefault="00C03E87" w:rsidP="005E1989">
            <w:pPr>
              <w:spacing w:line="260" w:lineRule="exact"/>
              <w:rPr>
                <w:rFonts w:hAnsi="HG丸ｺﾞｼｯｸM-PRO" w:cs="Meiryo UI"/>
                <w:sz w:val="20"/>
                <w:szCs w:val="20"/>
              </w:rPr>
            </w:pPr>
          </w:p>
        </w:tc>
        <w:tc>
          <w:tcPr>
            <w:tcW w:w="2957" w:type="dxa"/>
          </w:tcPr>
          <w:p w14:paraId="1F563ED2" w14:textId="77777777" w:rsidR="00C03E87" w:rsidRPr="008B6610" w:rsidRDefault="00C03E87" w:rsidP="00CA1090">
            <w:pPr>
              <w:pStyle w:val="af5"/>
              <w:numPr>
                <w:ilvl w:val="0"/>
                <w:numId w:val="18"/>
              </w:numPr>
              <w:spacing w:line="260" w:lineRule="exact"/>
              <w:ind w:leftChars="0" w:left="175" w:hanging="283"/>
              <w:rPr>
                <w:rFonts w:hAnsi="HG丸ｺﾞｼｯｸM-PRO" w:cs="Meiryo UI"/>
                <w:sz w:val="20"/>
                <w:szCs w:val="20"/>
              </w:rPr>
            </w:pPr>
            <w:r w:rsidRPr="008B6610">
              <w:rPr>
                <w:rFonts w:hAnsi="HG丸ｺﾞｼｯｸM-PRO" w:cs="Meiryo UI" w:hint="eastAsia"/>
                <w:sz w:val="20"/>
                <w:szCs w:val="20"/>
              </w:rPr>
              <w:t>点検の実施状況</w:t>
            </w:r>
          </w:p>
          <w:p w14:paraId="4AB4AEBB" w14:textId="77777777" w:rsidR="00C03E87" w:rsidRPr="008B6610" w:rsidRDefault="00C03E87" w:rsidP="00CA1090">
            <w:pPr>
              <w:pStyle w:val="af5"/>
              <w:numPr>
                <w:ilvl w:val="0"/>
                <w:numId w:val="18"/>
              </w:numPr>
              <w:spacing w:line="260" w:lineRule="exact"/>
              <w:ind w:leftChars="0" w:left="175" w:hanging="283"/>
              <w:rPr>
                <w:rFonts w:hAnsi="HG丸ｺﾞｼｯｸM-PRO" w:cs="Meiryo UI"/>
                <w:sz w:val="20"/>
                <w:szCs w:val="20"/>
              </w:rPr>
            </w:pPr>
            <w:r w:rsidRPr="008B6610">
              <w:rPr>
                <w:rFonts w:hAnsi="HG丸ｺﾞｼｯｸM-PRO" w:cs="Meiryo UI" w:hint="eastAsia"/>
                <w:sz w:val="20"/>
                <w:szCs w:val="20"/>
              </w:rPr>
              <w:t>補修の実施状況</w:t>
            </w:r>
          </w:p>
          <w:p w14:paraId="10A0131E" w14:textId="77777777" w:rsidR="00C03E87" w:rsidRPr="006F6FB8" w:rsidRDefault="00C03E87" w:rsidP="00CA1090">
            <w:pPr>
              <w:pStyle w:val="af5"/>
              <w:numPr>
                <w:ilvl w:val="0"/>
                <w:numId w:val="18"/>
              </w:numPr>
              <w:spacing w:line="260" w:lineRule="exact"/>
              <w:ind w:leftChars="0" w:left="175" w:hanging="283"/>
              <w:rPr>
                <w:rFonts w:hAnsi="HG丸ｺﾞｼｯｸM-PRO" w:cs="Meiryo UI"/>
                <w:sz w:val="20"/>
                <w:szCs w:val="20"/>
              </w:rPr>
            </w:pPr>
            <w:r w:rsidRPr="008B6610">
              <w:rPr>
                <w:rFonts w:hAnsi="HG丸ｺﾞｼｯｸM-PRO" w:cs="Meiryo UI" w:hint="eastAsia"/>
                <w:sz w:val="20"/>
                <w:szCs w:val="20"/>
              </w:rPr>
              <w:t>予算の執行状況</w:t>
            </w:r>
            <w:r>
              <w:rPr>
                <w:rFonts w:hAnsi="HG丸ｺﾞｼｯｸM-PRO" w:cs="Meiryo UI" w:hint="eastAsia"/>
                <w:sz w:val="20"/>
                <w:szCs w:val="20"/>
              </w:rPr>
              <w:t xml:space="preserve">　　など</w:t>
            </w:r>
          </w:p>
        </w:tc>
      </w:tr>
    </w:tbl>
    <w:p w14:paraId="6A2984D1" w14:textId="77777777" w:rsidR="00C03E87" w:rsidRDefault="00C03E87" w:rsidP="00C03E87">
      <w:pPr>
        <w:pStyle w:val="30"/>
        <w:ind w:left="105" w:firstLine="210"/>
      </w:pPr>
    </w:p>
    <w:p w14:paraId="7071D203" w14:textId="77777777" w:rsidR="00AC7D7F" w:rsidRDefault="00AC7D7F" w:rsidP="00C03E87">
      <w:pPr>
        <w:pStyle w:val="30"/>
        <w:ind w:left="105" w:firstLine="210"/>
      </w:pPr>
    </w:p>
    <w:bookmarkEnd w:id="82"/>
    <w:bookmarkEnd w:id="83"/>
    <w:p w14:paraId="6F246718" w14:textId="77777777" w:rsidR="00123C08" w:rsidRDefault="00123C08" w:rsidP="003E6709">
      <w:pPr>
        <w:pStyle w:val="30"/>
        <w:ind w:leftChars="0" w:left="0" w:firstLineChars="0" w:firstLine="0"/>
        <w:sectPr w:rsidR="00123C08" w:rsidSect="001F643C">
          <w:pgSz w:w="11906" w:h="16838" w:code="9"/>
          <w:pgMar w:top="1418" w:right="1418" w:bottom="1418" w:left="1418" w:header="851" w:footer="567" w:gutter="0"/>
          <w:cols w:space="425"/>
          <w:docGrid w:type="lines" w:linePitch="360" w:charSpace="5874"/>
        </w:sectPr>
      </w:pPr>
    </w:p>
    <w:p w14:paraId="729FB43D" w14:textId="11831B43" w:rsidR="00123C08" w:rsidRDefault="00123C08" w:rsidP="00630E58">
      <w:pPr>
        <w:pStyle w:val="2"/>
      </w:pPr>
      <w:bookmarkStart w:id="309" w:name="_Toc178935553"/>
      <w:bookmarkStart w:id="310" w:name="_Toc186187415"/>
      <w:r>
        <w:rPr>
          <w:rFonts w:hint="eastAsia"/>
        </w:rPr>
        <w:lastRenderedPageBreak/>
        <w:t>【</w:t>
      </w:r>
      <w:r w:rsidRPr="002A07F6">
        <w:rPr>
          <w:rFonts w:hint="eastAsia"/>
        </w:rPr>
        <w:t>設備</w:t>
      </w:r>
      <w:bookmarkEnd w:id="309"/>
      <w:r>
        <w:rPr>
          <w:rFonts w:hint="eastAsia"/>
        </w:rPr>
        <w:t>】</w:t>
      </w:r>
      <w:bookmarkEnd w:id="310"/>
    </w:p>
    <w:p w14:paraId="73D26BA9" w14:textId="77777777" w:rsidR="00123C08" w:rsidRPr="007B3B2F" w:rsidRDefault="00123C08" w:rsidP="00630E58">
      <w:pPr>
        <w:pStyle w:val="aff7"/>
        <w:ind w:left="420"/>
      </w:pPr>
    </w:p>
    <w:p w14:paraId="6A793AFD" w14:textId="77777777" w:rsidR="00123C08" w:rsidRPr="007B3B2F" w:rsidRDefault="00123C08" w:rsidP="00123C08">
      <w:pPr>
        <w:widowControl/>
        <w:spacing w:beforeLines="50" w:before="180" w:line="320" w:lineRule="exact"/>
        <w:rPr>
          <w:rFonts w:hAnsi="HG丸ｺﾞｼｯｸM-PRO" w:cs="Meiryo UI"/>
          <w:sz w:val="24"/>
        </w:rPr>
      </w:pPr>
      <w:r w:rsidRPr="007B3B2F">
        <w:rPr>
          <w:rFonts w:hAnsi="HG丸ｺﾞｼｯｸM-PRO" w:cs="Meiryo UI" w:hint="eastAsia"/>
          <w:noProof/>
        </w:rPr>
        <mc:AlternateContent>
          <mc:Choice Requires="wps">
            <w:drawing>
              <wp:anchor distT="0" distB="0" distL="114300" distR="114300" simplePos="0" relativeHeight="252242944" behindDoc="1" locked="0" layoutInCell="1" allowOverlap="1" wp14:anchorId="2557BEA7" wp14:editId="1295BCB9">
                <wp:simplePos x="0" y="0"/>
                <wp:positionH relativeFrom="column">
                  <wp:posOffset>-92356</wp:posOffset>
                </wp:positionH>
                <wp:positionV relativeFrom="paragraph">
                  <wp:posOffset>10116</wp:posOffset>
                </wp:positionV>
                <wp:extent cx="6181725" cy="1807535"/>
                <wp:effectExtent l="0" t="0" r="28575" b="21590"/>
                <wp:wrapNone/>
                <wp:docPr id="11" name="正方形/長方形 11"/>
                <wp:cNvGraphicFramePr/>
                <a:graphic xmlns:a="http://schemas.openxmlformats.org/drawingml/2006/main">
                  <a:graphicData uri="http://schemas.microsoft.com/office/word/2010/wordprocessingShape">
                    <wps:wsp>
                      <wps:cNvSpPr/>
                      <wps:spPr>
                        <a:xfrm>
                          <a:off x="0" y="0"/>
                          <a:ext cx="6181725" cy="1807535"/>
                        </a:xfrm>
                        <a:prstGeom prst="rect">
                          <a:avLst/>
                        </a:prstGeom>
                        <a:solidFill>
                          <a:sysClr val="window" lastClr="FFFFFF">
                            <a:lumMod val="85000"/>
                          </a:sysClr>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3279816" id="正方形/長方形 11" o:spid="_x0000_s1026" style="position:absolute;left:0;text-align:left;margin-left:-7.25pt;margin-top:.8pt;width:486.75pt;height:142.35pt;z-index:-25107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" fillcolor="#d9d9d9" strokecolor="windowText" strokeweight="1pt"/>
            </w:pict>
          </mc:Fallback>
        </mc:AlternateContent>
      </w:r>
      <w:r w:rsidRPr="007B3B2F">
        <w:rPr>
          <w:rFonts w:hAnsi="HG丸ｺﾞｼｯｸM-PRO" w:cs="Meiryo UI" w:hint="eastAsia"/>
          <w:sz w:val="24"/>
        </w:rPr>
        <w:t>【取組方針】</w:t>
      </w:r>
    </w:p>
    <w:p w14:paraId="47D8DAD8" w14:textId="77777777" w:rsidR="00123C08" w:rsidRPr="007B3B2F" w:rsidRDefault="00123C08" w:rsidP="00123C08">
      <w:pPr>
        <w:widowControl/>
        <w:spacing w:line="320" w:lineRule="exact"/>
        <w:ind w:leftChars="150" w:left="315" w:firstLineChars="100" w:firstLine="210"/>
        <w:rPr>
          <w:rFonts w:hAnsi="HG丸ｺﾞｼｯｸM-PRO" w:cs="Meiryo UI"/>
        </w:rPr>
      </w:pPr>
      <w:r w:rsidRPr="007B3B2F">
        <w:rPr>
          <w:rFonts w:hAnsi="HG丸ｺﾞｼｯｸM-PRO" w:cs="Meiryo UI" w:hint="eastAsia"/>
        </w:rPr>
        <w:t>設備の補修や更新に、的確に対応していくため、点検や診断手法の充実、予防保全対策の拡充、補修や更新時期の最適化など、効率的・効果的な維持管理手法を確立する。</w:t>
      </w:r>
    </w:p>
    <w:p w14:paraId="65506FA0" w14:textId="77777777" w:rsidR="00123C08" w:rsidRPr="007B3B2F" w:rsidRDefault="00123C08" w:rsidP="00123C08">
      <w:pPr>
        <w:widowControl/>
        <w:spacing w:line="320" w:lineRule="exact"/>
        <w:ind w:leftChars="150" w:left="315" w:firstLineChars="100" w:firstLine="210"/>
        <w:rPr>
          <w:rFonts w:hAnsi="HG丸ｺﾞｼｯｸM-PRO" w:cs="Meiryo UI"/>
        </w:rPr>
      </w:pPr>
      <w:r w:rsidRPr="007B3B2F">
        <w:rPr>
          <w:rFonts w:hAnsi="HG丸ｺﾞｼｯｸM-PRO" w:cs="Meiryo UI" w:hint="eastAsia"/>
        </w:rPr>
        <w:t>実施面では、点検や補修など今すぐに取組を実践できるもののほか、維持管理データの蓄積や科学的、専門的な知見の高まり等により段階的に取組が実現できるものもあることから、時間的なプロセスを明確にし、効率的・効果的な維持管理手法を確立し、継続的に見直していく。</w:t>
      </w:r>
    </w:p>
    <w:p w14:paraId="59D74130" w14:textId="77777777" w:rsidR="00123C08" w:rsidRPr="007B3B2F" w:rsidRDefault="00123C08" w:rsidP="00123C08">
      <w:pPr>
        <w:widowControl/>
        <w:spacing w:line="320" w:lineRule="exact"/>
        <w:ind w:leftChars="150" w:left="315" w:firstLineChars="100" w:firstLine="210"/>
        <w:rPr>
          <w:rFonts w:hAnsi="HG丸ｺﾞｼｯｸM-PRO" w:cs="Meiryo UI"/>
        </w:rPr>
      </w:pPr>
      <w:r w:rsidRPr="007B3B2F">
        <w:rPr>
          <w:rFonts w:hAnsi="HG丸ｺﾞｼｯｸM-PRO" w:cs="Meiryo UI" w:hint="eastAsia"/>
        </w:rPr>
        <w:t>併せて、現場技術者の具体的な行動指針となるよう、現在の取組の評価・検証と一連の業務実施プロセスの明確化を図る。</w:t>
      </w:r>
    </w:p>
    <w:p w14:paraId="31ECB624" w14:textId="77777777" w:rsidR="00123C08" w:rsidRPr="007B3B2F" w:rsidRDefault="00123C08" w:rsidP="00123C08">
      <w:pPr>
        <w:widowControl/>
        <w:spacing w:line="320" w:lineRule="exact"/>
        <w:ind w:leftChars="50" w:left="105" w:firstLineChars="100" w:firstLine="210"/>
        <w:rPr>
          <w:rFonts w:hAnsi="HG丸ｺﾞｼｯｸM-PRO" w:cs="Meiryo UI"/>
        </w:rPr>
      </w:pPr>
    </w:p>
    <w:p w14:paraId="6114458A" w14:textId="77777777" w:rsidR="00123C08" w:rsidRPr="00123C08" w:rsidRDefault="00123C08" w:rsidP="00471417">
      <w:pPr>
        <w:pStyle w:val="4"/>
        <w:numPr>
          <w:ilvl w:val="3"/>
          <w:numId w:val="53"/>
        </w:numPr>
      </w:pPr>
      <w:bookmarkStart w:id="311" w:name="_Hlk178936522"/>
      <w:r w:rsidRPr="00123C08">
        <w:rPr>
          <w:rFonts w:hint="eastAsia"/>
        </w:rPr>
        <w:t>維持管理業務フロー</w:t>
      </w:r>
    </w:p>
    <w:bookmarkEnd w:id="311"/>
    <w:p w14:paraId="61BC9D64" w14:textId="77777777" w:rsidR="00123C08" w:rsidRPr="007B3B2F" w:rsidRDefault="00123C08" w:rsidP="00123C08">
      <w:pPr>
        <w:widowControl/>
        <w:spacing w:line="320" w:lineRule="exact"/>
        <w:ind w:leftChars="300" w:left="630" w:firstLineChars="100" w:firstLine="210"/>
        <w:rPr>
          <w:rFonts w:hAnsi="HG丸ｺﾞｼｯｸM-PRO" w:cs="Meiryo UI"/>
        </w:rPr>
      </w:pPr>
      <w:r w:rsidRPr="007B3B2F">
        <w:rPr>
          <w:rFonts w:hAnsi="HG丸ｺﾞｼｯｸM-PRO" w:cs="Meiryo UI" w:hint="eastAsia"/>
        </w:rPr>
        <w:t>維持管理業務の標準的な実施フローを次に示す。</w:t>
      </w:r>
    </w:p>
    <w:p w14:paraId="1BEEF280" w14:textId="77777777" w:rsidR="00123C08" w:rsidRPr="007B3B2F" w:rsidRDefault="00123C08" w:rsidP="00123C08"/>
    <w:p w14:paraId="38D9E4ED"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r w:rsidRPr="007B3B2F">
        <w:rPr>
          <w:rFonts w:hint="eastAsia"/>
          <w:noProof/>
        </w:rPr>
        <mc:AlternateContent>
          <mc:Choice Requires="wpg">
            <w:drawing>
              <wp:anchor distT="0" distB="0" distL="114300" distR="114300" simplePos="0" relativeHeight="252243968" behindDoc="0" locked="0" layoutInCell="1" allowOverlap="1" wp14:anchorId="715885E3" wp14:editId="6C155A3C">
                <wp:simplePos x="0" y="0"/>
                <wp:positionH relativeFrom="column">
                  <wp:posOffset>147320</wp:posOffset>
                </wp:positionH>
                <wp:positionV relativeFrom="paragraph">
                  <wp:posOffset>38100</wp:posOffset>
                </wp:positionV>
                <wp:extent cx="5890895" cy="3523615"/>
                <wp:effectExtent l="0" t="0" r="14605" b="19685"/>
                <wp:wrapNone/>
                <wp:docPr id="59" name="グループ化 59"/>
                <wp:cNvGraphicFramePr/>
                <a:graphic xmlns:a="http://schemas.openxmlformats.org/drawingml/2006/main">
                  <a:graphicData uri="http://schemas.microsoft.com/office/word/2010/wordprocessingGroup">
                    <wpg:wgp>
                      <wpg:cNvGrpSpPr/>
                      <wpg:grpSpPr>
                        <a:xfrm>
                          <a:off x="0" y="0"/>
                          <a:ext cx="5890895" cy="3523615"/>
                          <a:chOff x="0" y="0"/>
                          <a:chExt cx="5891141" cy="3523871"/>
                        </a:xfrm>
                      </wpg:grpSpPr>
                      <wps:wsp>
                        <wps:cNvPr id="60" name="テキスト ボックス 60"/>
                        <wps:cNvSpPr txBox="1"/>
                        <wps:spPr>
                          <a:xfrm>
                            <a:off x="4196686" y="2323673"/>
                            <a:ext cx="1476375" cy="541655"/>
                          </a:xfrm>
                          <a:prstGeom prst="rect">
                            <a:avLst/>
                          </a:prstGeom>
                          <a:solidFill>
                            <a:srgbClr val="4F81BD"/>
                          </a:solidFill>
                          <a:ln w="25400" cap="flat" cmpd="sng" algn="ctr">
                            <a:solidFill>
                              <a:srgbClr val="4F81BD">
                                <a:shade val="50000"/>
                              </a:srgbClr>
                            </a:solidFill>
                            <a:prstDash val="solid"/>
                          </a:ln>
                          <a:effectLst/>
                        </wps:spPr>
                        <wps:txbx>
                          <w:txbxContent>
                            <w:p w14:paraId="727C9D3B" w14:textId="77777777" w:rsidR="00F933E5" w:rsidRPr="00135FD4" w:rsidRDefault="00F933E5" w:rsidP="00123C08">
                              <w:pPr>
                                <w:spacing w:line="320" w:lineRule="exact"/>
                                <w:jc w:val="center"/>
                                <w:rPr>
                                  <w:rFonts w:ascii="Meiryo UI" w:eastAsia="Meiryo UI" w:hAnsi="Meiryo UI" w:cs="Meiryo UI"/>
                                  <w:sz w:val="18"/>
                                  <w:szCs w:val="18"/>
                                </w:rPr>
                              </w:pPr>
                              <w:r>
                                <w:rPr>
                                  <w:rFonts w:ascii="Meiryo UI" w:eastAsia="Meiryo UI" w:hAnsi="Meiryo UI" w:cs="Meiryo UI" w:hint="eastAsia"/>
                                </w:rPr>
                                <w:t>維持管理作業の実施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テキスト ボックス 61"/>
                        <wps:cNvSpPr txBox="1"/>
                        <wps:spPr>
                          <a:xfrm>
                            <a:off x="2361062" y="955343"/>
                            <a:ext cx="967105" cy="1498600"/>
                          </a:xfrm>
                          <a:prstGeom prst="rect">
                            <a:avLst/>
                          </a:prstGeom>
                          <a:solidFill>
                            <a:srgbClr val="F79646">
                              <a:lumMod val="40000"/>
                              <a:lumOff val="60000"/>
                            </a:srgbClr>
                          </a:solidFill>
                          <a:ln w="25400" cap="flat" cmpd="sng" algn="ctr">
                            <a:solidFill>
                              <a:srgbClr val="F79646"/>
                            </a:solidFill>
                            <a:prstDash val="solid"/>
                          </a:ln>
                          <a:effectLst/>
                        </wps:spPr>
                        <wps:txbx>
                          <w:txbxContent>
                            <w:p w14:paraId="36D87DB9" w14:textId="77777777" w:rsidR="00F933E5" w:rsidRPr="00240FBD" w:rsidRDefault="00F933E5" w:rsidP="00123C08">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63"/>
                        <wps:cNvSpPr txBox="1"/>
                        <wps:spPr>
                          <a:xfrm>
                            <a:off x="272955" y="982639"/>
                            <a:ext cx="1189990" cy="314325"/>
                          </a:xfrm>
                          <a:prstGeom prst="rect">
                            <a:avLst/>
                          </a:prstGeom>
                          <a:solidFill>
                            <a:srgbClr val="4F81BD"/>
                          </a:solidFill>
                          <a:ln w="25400" cap="flat" cmpd="sng" algn="ctr">
                            <a:solidFill>
                              <a:srgbClr val="4F81BD">
                                <a:shade val="50000"/>
                              </a:srgbClr>
                            </a:solidFill>
                            <a:prstDash val="solid"/>
                          </a:ln>
                          <a:effectLst/>
                        </wps:spPr>
                        <wps:txbx>
                          <w:txbxContent>
                            <w:p w14:paraId="2600C89C" w14:textId="77777777" w:rsidR="00F933E5" w:rsidRPr="00264272" w:rsidRDefault="00F933E5" w:rsidP="00123C08">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wps:spPr>
                          <a:xfrm>
                            <a:off x="4189862" y="982639"/>
                            <a:ext cx="1485900" cy="314325"/>
                          </a:xfrm>
                          <a:prstGeom prst="rect">
                            <a:avLst/>
                          </a:prstGeom>
                          <a:solidFill>
                            <a:srgbClr val="4F81BD"/>
                          </a:solidFill>
                          <a:ln w="25400" cap="flat" cmpd="sng" algn="ctr">
                            <a:solidFill>
                              <a:srgbClr val="4F81BD">
                                <a:shade val="50000"/>
                              </a:srgbClr>
                            </a:solidFill>
                            <a:prstDash val="solid"/>
                          </a:ln>
                          <a:effectLst/>
                        </wps:spPr>
                        <wps:txbx>
                          <w:txbxContent>
                            <w:p w14:paraId="790DFA1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試運転計画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wps:spPr>
                          <a:xfrm>
                            <a:off x="272955" y="1549021"/>
                            <a:ext cx="1189355" cy="314325"/>
                          </a:xfrm>
                          <a:prstGeom prst="rect">
                            <a:avLst/>
                          </a:prstGeom>
                          <a:solidFill>
                            <a:srgbClr val="4F81BD"/>
                          </a:solidFill>
                          <a:ln w="25400" cap="flat" cmpd="sng" algn="ctr">
                            <a:solidFill>
                              <a:srgbClr val="4F81BD">
                                <a:shade val="50000"/>
                              </a:srgbClr>
                            </a:solidFill>
                            <a:prstDash val="solid"/>
                          </a:ln>
                          <a:effectLst/>
                        </wps:spPr>
                        <wps:txbx>
                          <w:txbxContent>
                            <w:p w14:paraId="1A29FC3D"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テキスト ボックス 66"/>
                        <wps:cNvSpPr txBox="1"/>
                        <wps:spPr>
                          <a:xfrm>
                            <a:off x="272955" y="2149522"/>
                            <a:ext cx="1189990" cy="539750"/>
                          </a:xfrm>
                          <a:prstGeom prst="rect">
                            <a:avLst/>
                          </a:prstGeom>
                          <a:solidFill>
                            <a:srgbClr val="4F81BD"/>
                          </a:solidFill>
                          <a:ln w="25400" cap="flat" cmpd="sng" algn="ctr">
                            <a:solidFill>
                              <a:srgbClr val="4F81BD">
                                <a:shade val="50000"/>
                              </a:srgbClr>
                            </a:solidFill>
                            <a:prstDash val="solid"/>
                          </a:ln>
                          <a:effectLst/>
                        </wps:spPr>
                        <wps:txbx>
                          <w:txbxContent>
                            <w:p w14:paraId="3E7CD053" w14:textId="77777777" w:rsidR="00F933E5"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補修・更新等</w:t>
                              </w:r>
                            </w:p>
                            <w:p w14:paraId="5550E82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テキスト ボックス 67"/>
                        <wps:cNvSpPr txBox="1"/>
                        <wps:spPr>
                          <a:xfrm>
                            <a:off x="272955" y="416257"/>
                            <a:ext cx="1189990" cy="314325"/>
                          </a:xfrm>
                          <a:prstGeom prst="rect">
                            <a:avLst/>
                          </a:prstGeom>
                          <a:solidFill>
                            <a:srgbClr val="4F81BD">
                              <a:alpha val="50000"/>
                            </a:srgbClr>
                          </a:solidFill>
                          <a:ln w="25400" cap="flat" cmpd="sng" algn="ctr">
                            <a:solidFill>
                              <a:srgbClr val="4F81BD">
                                <a:shade val="50000"/>
                              </a:srgbClr>
                            </a:solidFill>
                            <a:prstDash val="dash"/>
                          </a:ln>
                          <a:effectLst/>
                        </wps:spPr>
                        <wps:txbx>
                          <w:txbxContent>
                            <w:p w14:paraId="07BE68A5" w14:textId="77777777" w:rsidR="00F933E5" w:rsidRPr="00587139" w:rsidRDefault="00F933E5" w:rsidP="00123C08">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テキスト ボックス 68"/>
                        <wps:cNvSpPr txBox="1"/>
                        <wps:spPr>
                          <a:xfrm>
                            <a:off x="4189862" y="423081"/>
                            <a:ext cx="1485900" cy="314325"/>
                          </a:xfrm>
                          <a:prstGeom prst="rect">
                            <a:avLst/>
                          </a:prstGeom>
                          <a:solidFill>
                            <a:srgbClr val="4F81BD">
                              <a:alpha val="50000"/>
                            </a:srgbClr>
                          </a:solidFill>
                          <a:ln w="25400" cap="flat" cmpd="sng" algn="ctr">
                            <a:solidFill>
                              <a:srgbClr val="4F81BD">
                                <a:shade val="50000"/>
                              </a:srgbClr>
                            </a:solidFill>
                            <a:prstDash val="dash"/>
                          </a:ln>
                          <a:effectLst/>
                        </wps:spPr>
                        <wps:txbx>
                          <w:txbxContent>
                            <w:p w14:paraId="428A79CE" w14:textId="77777777" w:rsidR="00F933E5" w:rsidRPr="0058713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日常点検</w:t>
                              </w:r>
                              <w:r w:rsidRPr="00CC612B">
                                <w:rPr>
                                  <w:rFonts w:ascii="Meiryo UI" w:eastAsia="Meiryo UI" w:hAnsi="Meiryo UI" w:cs="Meiryo UI" w:hint="eastAsia"/>
                                  <w:color w:val="000000" w:themeColor="text1"/>
                                </w:rPr>
                                <w:t>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 name="直線矢印コネクタ 70"/>
                        <wps:cNvCnPr/>
                        <wps:spPr>
                          <a:xfrm>
                            <a:off x="866632" y="730155"/>
                            <a:ext cx="0" cy="247650"/>
                          </a:xfrm>
                          <a:prstGeom prst="straightConnector1">
                            <a:avLst/>
                          </a:prstGeom>
                          <a:noFill/>
                          <a:ln w="9525" cap="flat" cmpd="sng" algn="ctr">
                            <a:solidFill>
                              <a:srgbClr val="4F81BD">
                                <a:shade val="95000"/>
                                <a:satMod val="105000"/>
                              </a:srgbClr>
                            </a:solidFill>
                            <a:prstDash val="dash"/>
                            <a:tailEnd type="arrow"/>
                          </a:ln>
                          <a:effectLst/>
                        </wps:spPr>
                        <wps:bodyPr/>
                      </wps:wsp>
                      <wps:wsp>
                        <wps:cNvPr id="72" name="直線矢印コネクタ 72"/>
                        <wps:cNvCnPr/>
                        <wps:spPr>
                          <a:xfrm>
                            <a:off x="866632" y="1289713"/>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3" name="直線矢印コネクタ 73"/>
                        <wps:cNvCnPr/>
                        <wps:spPr>
                          <a:xfrm>
                            <a:off x="866632" y="1876567"/>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4" name="直線矢印コネクタ 74"/>
                        <wps:cNvCnPr/>
                        <wps:spPr>
                          <a:xfrm>
                            <a:off x="873456" y="2613546"/>
                            <a:ext cx="0" cy="48387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8" name="直線矢印コネクタ 78"/>
                        <wps:cNvCnPr/>
                        <wps:spPr>
                          <a:xfrm>
                            <a:off x="4885898" y="730155"/>
                            <a:ext cx="0" cy="247650"/>
                          </a:xfrm>
                          <a:prstGeom prst="straightConnector1">
                            <a:avLst/>
                          </a:prstGeom>
                          <a:noFill/>
                          <a:ln w="9525" cap="flat" cmpd="sng" algn="ctr">
                            <a:solidFill>
                              <a:srgbClr val="4F81BD">
                                <a:shade val="95000"/>
                                <a:satMod val="105000"/>
                              </a:srgbClr>
                            </a:solidFill>
                            <a:prstDash val="dash"/>
                            <a:tailEnd type="arrow"/>
                          </a:ln>
                          <a:effectLst/>
                        </wps:spPr>
                        <wps:bodyPr/>
                      </wps:wsp>
                      <wps:wsp>
                        <wps:cNvPr id="81" name="直線矢印コネクタ 81"/>
                        <wps:cNvCnPr/>
                        <wps:spPr>
                          <a:xfrm>
                            <a:off x="4885898" y="1559812"/>
                            <a:ext cx="0" cy="26543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4" name="直線矢印コネクタ 84"/>
                        <wps:cNvCnPr/>
                        <wps:spPr>
                          <a:xfrm>
                            <a:off x="4885898" y="2613546"/>
                            <a:ext cx="0" cy="48387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86" name="右矢印 86"/>
                        <wps:cNvSpPr/>
                        <wps:spPr>
                          <a:xfrm>
                            <a:off x="1521725" y="866633"/>
                            <a:ext cx="637540" cy="552450"/>
                          </a:xfrm>
                          <a:prstGeom prst="rightArrow">
                            <a:avLst/>
                          </a:prstGeom>
                          <a:solidFill>
                            <a:srgbClr val="9BBB59"/>
                          </a:solidFill>
                          <a:ln w="25400" cap="flat" cmpd="sng" algn="ctr">
                            <a:solidFill>
                              <a:srgbClr val="9BBB59">
                                <a:shade val="50000"/>
                              </a:srgbClr>
                            </a:solidFill>
                            <a:prstDash val="solid"/>
                          </a:ln>
                          <a:effectLst/>
                        </wps:spPr>
                        <wps:txbx>
                          <w:txbxContent>
                            <w:p w14:paraId="391E8F3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左矢印 88"/>
                        <wps:cNvSpPr/>
                        <wps:spPr>
                          <a:xfrm>
                            <a:off x="1521725" y="1426191"/>
                            <a:ext cx="637540" cy="563245"/>
                          </a:xfrm>
                          <a:prstGeom prst="leftArrow">
                            <a:avLst/>
                          </a:prstGeom>
                          <a:solidFill>
                            <a:srgbClr val="4BACC6"/>
                          </a:solidFill>
                          <a:ln w="25400" cap="flat" cmpd="sng" algn="ctr">
                            <a:solidFill>
                              <a:srgbClr val="4BACC6">
                                <a:shade val="50000"/>
                              </a:srgbClr>
                            </a:solidFill>
                            <a:prstDash val="solid"/>
                          </a:ln>
                          <a:effectLst/>
                        </wps:spPr>
                        <wps:txbx>
                          <w:txbxContent>
                            <w:p w14:paraId="55B5D4F5"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左矢印 89"/>
                        <wps:cNvSpPr/>
                        <wps:spPr>
                          <a:xfrm>
                            <a:off x="3473355" y="1069375"/>
                            <a:ext cx="637540" cy="563245"/>
                          </a:xfrm>
                          <a:prstGeom prst="leftArrow">
                            <a:avLst/>
                          </a:prstGeom>
                          <a:solidFill>
                            <a:srgbClr val="9BBB59"/>
                          </a:solidFill>
                          <a:ln w="25400" cap="flat" cmpd="sng" algn="ctr">
                            <a:solidFill>
                              <a:srgbClr val="9BBB59">
                                <a:shade val="50000"/>
                              </a:srgbClr>
                            </a:solidFill>
                            <a:prstDash val="solid"/>
                          </a:ln>
                          <a:effectLst/>
                        </wps:spPr>
                        <wps:txbx>
                          <w:txbxContent>
                            <w:p w14:paraId="0B71842E"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右矢印 92"/>
                        <wps:cNvSpPr/>
                        <wps:spPr>
                          <a:xfrm>
                            <a:off x="1521725" y="2142698"/>
                            <a:ext cx="637540" cy="552450"/>
                          </a:xfrm>
                          <a:prstGeom prst="rightArrow">
                            <a:avLst/>
                          </a:prstGeom>
                          <a:solidFill>
                            <a:srgbClr val="9BBB59"/>
                          </a:solidFill>
                          <a:ln w="25400" cap="flat" cmpd="sng" algn="ctr">
                            <a:solidFill>
                              <a:srgbClr val="9BBB59">
                                <a:shade val="50000"/>
                              </a:srgbClr>
                            </a:solidFill>
                            <a:prstDash val="solid"/>
                          </a:ln>
                          <a:effectLst/>
                        </wps:spPr>
                        <wps:txbx>
                          <w:txbxContent>
                            <w:p w14:paraId="221D0AA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左矢印 94"/>
                        <wps:cNvSpPr/>
                        <wps:spPr>
                          <a:xfrm>
                            <a:off x="3480179" y="2316850"/>
                            <a:ext cx="637540" cy="563245"/>
                          </a:xfrm>
                          <a:prstGeom prst="leftArrow">
                            <a:avLst/>
                          </a:prstGeom>
                          <a:solidFill>
                            <a:srgbClr val="9BBB59"/>
                          </a:solidFill>
                          <a:ln w="25400" cap="flat" cmpd="sng" algn="ctr">
                            <a:solidFill>
                              <a:srgbClr val="9BBB59">
                                <a:shade val="50000"/>
                              </a:srgbClr>
                            </a:solidFill>
                            <a:prstDash val="solid"/>
                          </a:ln>
                          <a:effectLst/>
                        </wps:spPr>
                        <wps:txbx>
                          <w:txbxContent>
                            <w:p w14:paraId="68E6F893"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下矢印 95"/>
                        <wps:cNvSpPr/>
                        <wps:spPr>
                          <a:xfrm>
                            <a:off x="2524835" y="2497540"/>
                            <a:ext cx="635000" cy="552450"/>
                          </a:xfrm>
                          <a:prstGeom prst="downArrow">
                            <a:avLst/>
                          </a:prstGeom>
                          <a:solidFill>
                            <a:srgbClr val="4BACC6"/>
                          </a:solidFill>
                          <a:ln w="25400" cap="flat" cmpd="sng" algn="ctr">
                            <a:solidFill>
                              <a:srgbClr val="4BACC6">
                                <a:shade val="50000"/>
                              </a:srgbClr>
                            </a:solidFill>
                            <a:prstDash val="solid"/>
                          </a:ln>
                          <a:effectLst/>
                        </wps:spPr>
                        <wps:txbx>
                          <w:txbxContent>
                            <w:p w14:paraId="0F5648AA" w14:textId="77777777" w:rsidR="00F933E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7C2E5155" w14:textId="77777777" w:rsidR="00F933E5" w:rsidRPr="00916EC5" w:rsidRDefault="00F933E5" w:rsidP="00123C08">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角丸四角形 97"/>
                        <wps:cNvSpPr/>
                        <wps:spPr>
                          <a:xfrm>
                            <a:off x="0" y="177421"/>
                            <a:ext cx="2251710" cy="3346450"/>
                          </a:xfrm>
                          <a:prstGeom prst="roundRect">
                            <a:avLst/>
                          </a:prstGeom>
                          <a:noFill/>
                          <a:ln w="25400" cap="flat" cmpd="sng" algn="ctr">
                            <a:solidFill>
                              <a:srgbClr val="F79646"/>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角丸四角形 98"/>
                        <wps:cNvSpPr/>
                        <wps:spPr>
                          <a:xfrm>
                            <a:off x="3405116" y="225188"/>
                            <a:ext cx="2486025" cy="3295650"/>
                          </a:xfrm>
                          <a:prstGeom prst="roundRect">
                            <a:avLst/>
                          </a:prstGeom>
                          <a:noFill/>
                          <a:ln w="25400" cap="flat" cmpd="sng" algn="ctr">
                            <a:solidFill>
                              <a:srgbClr val="00B05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テキスト ボックス 104"/>
                        <wps:cNvSpPr txBox="1"/>
                        <wps:spPr>
                          <a:xfrm>
                            <a:off x="586853" y="0"/>
                            <a:ext cx="1189990" cy="314325"/>
                          </a:xfrm>
                          <a:prstGeom prst="rect">
                            <a:avLst/>
                          </a:prstGeom>
                          <a:solidFill>
                            <a:srgbClr val="F79646"/>
                          </a:solidFill>
                          <a:ln w="25400" cap="flat" cmpd="sng" algn="ctr">
                            <a:solidFill>
                              <a:srgbClr val="F79646"/>
                            </a:solidFill>
                            <a:prstDash val="solid"/>
                          </a:ln>
                          <a:effectLst/>
                        </wps:spPr>
                        <wps:txbx>
                          <w:txbxContent>
                            <w:p w14:paraId="689942D1"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 name="テキスト ボックス 107"/>
                        <wps:cNvSpPr txBox="1"/>
                        <wps:spPr>
                          <a:xfrm>
                            <a:off x="272955" y="3098042"/>
                            <a:ext cx="5400675" cy="350520"/>
                          </a:xfrm>
                          <a:prstGeom prst="rect">
                            <a:avLst/>
                          </a:prstGeom>
                          <a:solidFill>
                            <a:srgbClr val="4F81BD"/>
                          </a:solidFill>
                          <a:ln w="25400" cap="flat" cmpd="sng" algn="ctr">
                            <a:solidFill>
                              <a:srgbClr val="4F81BD">
                                <a:shade val="50000"/>
                              </a:srgbClr>
                            </a:solidFill>
                            <a:prstDash val="solid"/>
                          </a:ln>
                          <a:effectLst/>
                        </wps:spPr>
                        <wps:txbx>
                          <w:txbxContent>
                            <w:p w14:paraId="0FD41D4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テキスト ボックス 108"/>
                        <wps:cNvSpPr txBox="1"/>
                        <wps:spPr>
                          <a:xfrm>
                            <a:off x="4073856" y="34119"/>
                            <a:ext cx="1189990" cy="314325"/>
                          </a:xfrm>
                          <a:prstGeom prst="rect">
                            <a:avLst/>
                          </a:prstGeom>
                          <a:solidFill>
                            <a:srgbClr val="00B050"/>
                          </a:solidFill>
                          <a:ln w="25400" cap="flat" cmpd="sng" algn="ctr">
                            <a:solidFill>
                              <a:srgbClr val="00B050"/>
                            </a:solidFill>
                            <a:prstDash val="solid"/>
                          </a:ln>
                          <a:effectLst/>
                        </wps:spPr>
                        <wps:txbx>
                          <w:txbxContent>
                            <w:p w14:paraId="16D0C1D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 name="テキスト ボックス 109"/>
                        <wps:cNvSpPr txBox="1"/>
                        <wps:spPr>
                          <a:xfrm>
                            <a:off x="4196686" y="1837188"/>
                            <a:ext cx="1476375" cy="314325"/>
                          </a:xfrm>
                          <a:prstGeom prst="rect">
                            <a:avLst/>
                          </a:prstGeom>
                          <a:solidFill>
                            <a:srgbClr val="4F81BD"/>
                          </a:solidFill>
                          <a:ln w="25400" cap="flat" cmpd="sng" algn="ctr">
                            <a:solidFill>
                              <a:srgbClr val="4F81BD">
                                <a:shade val="50000"/>
                              </a:srgbClr>
                            </a:solidFill>
                            <a:prstDash val="solid"/>
                          </a:ln>
                          <a:effectLst/>
                        </wps:spPr>
                        <wps:txbx>
                          <w:txbxContent>
                            <w:p w14:paraId="083FD1FC"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 name="右矢印 112"/>
                        <wps:cNvSpPr/>
                        <wps:spPr>
                          <a:xfrm>
                            <a:off x="3500650" y="1721183"/>
                            <a:ext cx="637540" cy="552450"/>
                          </a:xfrm>
                          <a:prstGeom prst="rightArrow">
                            <a:avLst/>
                          </a:prstGeom>
                          <a:solidFill>
                            <a:srgbClr val="4BACC6"/>
                          </a:solidFill>
                          <a:ln w="25400" cap="flat" cmpd="sng" algn="ctr">
                            <a:solidFill>
                              <a:srgbClr val="4BACC6">
                                <a:shade val="50000"/>
                              </a:srgbClr>
                            </a:solidFill>
                            <a:prstDash val="solid"/>
                          </a:ln>
                          <a:effectLst/>
                        </wps:spPr>
                        <wps:txbx>
                          <w:txbxContent>
                            <w:p w14:paraId="0077EBBA" w14:textId="77777777" w:rsidR="00F933E5" w:rsidRPr="00916EC5" w:rsidRDefault="00F933E5" w:rsidP="00123C0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直線矢印コネクタ 113"/>
                        <wps:cNvCnPr/>
                        <wps:spPr>
                          <a:xfrm>
                            <a:off x="4885898" y="1903863"/>
                            <a:ext cx="0" cy="24765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14" name="直線矢印コネクタ 114"/>
                        <wps:cNvCnPr/>
                        <wps:spPr>
                          <a:xfrm>
                            <a:off x="122829" y="607325"/>
                            <a:ext cx="0" cy="267970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6" name="直線矢印コネクタ 116"/>
                        <wps:cNvCnPr/>
                        <wps:spPr>
                          <a:xfrm>
                            <a:off x="5813946" y="607325"/>
                            <a:ext cx="0" cy="266700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7" name="直線矢印コネクタ 117"/>
                        <wps:cNvCnPr/>
                        <wps:spPr>
                          <a:xfrm flipV="1">
                            <a:off x="122829" y="3282287"/>
                            <a:ext cx="147955" cy="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8" name="直線矢印コネクタ 118"/>
                        <wps:cNvCnPr/>
                        <wps:spPr>
                          <a:xfrm>
                            <a:off x="5588758" y="3275463"/>
                            <a:ext cx="224155" cy="0"/>
                          </a:xfrm>
                          <a:prstGeom prst="straightConnector1">
                            <a:avLst/>
                          </a:prstGeom>
                          <a:noFill/>
                          <a:ln w="9525" cap="flat" cmpd="sng" algn="ctr">
                            <a:solidFill>
                              <a:srgbClr val="4F81BD">
                                <a:shade val="95000"/>
                                <a:satMod val="105000"/>
                              </a:srgbClr>
                            </a:solidFill>
                            <a:prstDash val="solid"/>
                            <a:tailEnd type="none"/>
                          </a:ln>
                          <a:effectLst/>
                        </wps:spPr>
                        <wps:bodyPr/>
                      </wps:wsp>
                      <wps:wsp>
                        <wps:cNvPr id="119" name="直線矢印コネクタ 119"/>
                        <wps:cNvCnPr/>
                        <wps:spPr>
                          <a:xfrm flipV="1">
                            <a:off x="122829" y="607325"/>
                            <a:ext cx="147955" cy="0"/>
                          </a:xfrm>
                          <a:prstGeom prst="straightConnector1">
                            <a:avLst/>
                          </a:prstGeom>
                          <a:noFill/>
                          <a:ln w="9525" cap="flat" cmpd="sng" algn="ctr">
                            <a:solidFill>
                              <a:srgbClr val="4F81BD">
                                <a:shade val="95000"/>
                                <a:satMod val="105000"/>
                              </a:srgbClr>
                            </a:solidFill>
                            <a:prstDash val="solid"/>
                            <a:tailEnd type="arrow"/>
                          </a:ln>
                          <a:effectLst/>
                        </wps:spPr>
                        <wps:bodyPr/>
                      </wps:wsp>
                      <wps:wsp>
                        <wps:cNvPr id="120" name="直線矢印コネクタ 120"/>
                        <wps:cNvCnPr/>
                        <wps:spPr>
                          <a:xfrm flipV="1">
                            <a:off x="5663821" y="607325"/>
                            <a:ext cx="147955" cy="0"/>
                          </a:xfrm>
                          <a:prstGeom prst="straightConnector1">
                            <a:avLst/>
                          </a:prstGeom>
                          <a:noFill/>
                          <a:ln w="9525" cap="flat" cmpd="sng" algn="ctr">
                            <a:solidFill>
                              <a:srgbClr val="4F81BD">
                                <a:shade val="95000"/>
                                <a:satMod val="105000"/>
                              </a:srgbClr>
                            </a:solidFill>
                            <a:prstDash val="solid"/>
                            <a:headEnd type="arrow"/>
                            <a:tailEnd type="none"/>
                          </a:ln>
                          <a:effectLst/>
                        </wps:spPr>
                        <wps:bodyPr/>
                      </wps:wsp>
                      <wps:wsp>
                        <wps:cNvPr id="121" name="テキスト ボックス 121"/>
                        <wps:cNvSpPr txBox="1"/>
                        <wps:spPr>
                          <a:xfrm>
                            <a:off x="4189862" y="1346872"/>
                            <a:ext cx="1485900" cy="314325"/>
                          </a:xfrm>
                          <a:prstGeom prst="rect">
                            <a:avLst/>
                          </a:prstGeom>
                          <a:solidFill>
                            <a:srgbClr val="4F81BD"/>
                          </a:solidFill>
                          <a:ln w="25400" cap="flat" cmpd="sng" algn="ctr">
                            <a:solidFill>
                              <a:srgbClr val="4F81BD">
                                <a:shade val="50000"/>
                              </a:srgbClr>
                            </a:solidFill>
                            <a:prstDash val="solid"/>
                          </a:ln>
                          <a:effectLst/>
                        </wps:spPr>
                        <wps:txbx>
                          <w:txbxContent>
                            <w:p w14:paraId="39952FEC"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点検・運転・評価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 name="直線矢印コネクタ 122"/>
                        <wps:cNvCnPr/>
                        <wps:spPr>
                          <a:xfrm>
                            <a:off x="4885898" y="2051420"/>
                            <a:ext cx="0" cy="265430"/>
                          </a:xfrm>
                          <a:prstGeom prst="straightConnector1">
                            <a:avLst/>
                          </a:prstGeom>
                          <a:noFill/>
                          <a:ln w="9525" cap="flat" cmpd="sng" algn="ctr">
                            <a:solidFill>
                              <a:srgbClr val="4F81BD">
                                <a:shade val="95000"/>
                                <a:satMod val="105000"/>
                              </a:srgbClr>
                            </a:solidFill>
                            <a:prstDash val="solid"/>
                            <a:tailEnd type="arrow"/>
                          </a:ln>
                          <a:effectLst/>
                        </wps:spPr>
                        <wps:bodyPr/>
                      </wps:wsp>
                    </wpg:wgp>
                  </a:graphicData>
                </a:graphic>
              </wp:anchor>
            </w:drawing>
          </mc:Choice>
          <mc:Fallback>
            <w:pict>
              <v:group w14:anchorId="715885E3" id="グループ化 59" o:spid="_x0000_s1406" style="position:absolute;left:0;text-align:left;margin-left:11.6pt;margin-top:3pt;width:463.85pt;height:277.45pt;z-index:252243968;mso-position-horizontal-relative:text;mso-position-vertical-relative:text" coordsize="58911,35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">
                <v:shape id="テキスト ボックス 60" o:spid="_x0000_s1407" type="#_x0000_t202" style="position:absolute;left:41966;top:23236;width:14764;height:5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" fillcolor="#4f81bd" strokecolor="#385d8a" strokeweight="2pt">
                  <v:textbox>
                    <w:txbxContent>
                      <w:p w14:paraId="727C9D3B" w14:textId="77777777" w:rsidR="00F933E5" w:rsidRPr="00135FD4" w:rsidRDefault="00F933E5" w:rsidP="00123C08">
                        <w:pPr>
                          <w:spacing w:line="320" w:lineRule="exact"/>
                          <w:jc w:val="center"/>
                          <w:rPr>
                            <w:rFonts w:ascii="Meiryo UI" w:eastAsia="Meiryo UI" w:hAnsi="Meiryo UI" w:cs="Meiryo UI"/>
                            <w:sz w:val="18"/>
                            <w:szCs w:val="18"/>
                          </w:rPr>
                        </w:pPr>
                        <w:r>
                          <w:rPr>
                            <w:rFonts w:ascii="Meiryo UI" w:eastAsia="Meiryo UI" w:hAnsi="Meiryo UI" w:cs="Meiryo UI" w:hint="eastAsia"/>
                          </w:rPr>
                          <w:t>維持管理作業の実施</w:t>
                        </w:r>
                        <w:r w:rsidRPr="00EC500C">
                          <w:rPr>
                            <w:rFonts w:ascii="Meiryo UI" w:eastAsia="Meiryo UI" w:hAnsi="Meiryo UI" w:cs="Meiryo UI" w:hint="eastAsia"/>
                            <w:szCs w:val="21"/>
                          </w:rPr>
                          <w:t>（必要に応じ）</w:t>
                        </w:r>
                      </w:p>
                    </w:txbxContent>
                  </v:textbox>
                </v:shape>
                <v:shape id="テキスト ボックス 61" o:spid="_x0000_s1408" type="#_x0000_t202" style="position:absolute;left:23610;top:9553;width:9671;height:149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" fillcolor="#fcd5b5" strokecolor="#f79646" strokeweight="2pt">
                  <v:textbox>
                    <w:txbxContent>
                      <w:p w14:paraId="36D87DB9" w14:textId="77777777" w:rsidR="00F933E5" w:rsidRPr="00240FBD" w:rsidRDefault="00F933E5" w:rsidP="00123C08">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v:shape id="テキスト ボックス 63" o:spid="_x0000_s1409" type="#_x0000_t202" style="position:absolute;left:2729;top:9826;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" fillcolor="#4f81bd" strokecolor="#385d8a" strokeweight="2pt">
                  <v:textbox>
                    <w:txbxContent>
                      <w:p w14:paraId="2600C89C" w14:textId="77777777" w:rsidR="00F933E5" w:rsidRPr="00264272" w:rsidRDefault="00F933E5" w:rsidP="00123C08">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v:shape id="テキスト ボックス 64" o:spid="_x0000_s1410" type="#_x0000_t202" style="position:absolute;left:41898;top:9826;width:14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" fillcolor="#4f81bd" strokecolor="#385d8a" strokeweight="2pt">
                  <v:textbox>
                    <w:txbxContent>
                      <w:p w14:paraId="790DFA1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試運転計画</w:t>
                        </w:r>
                      </w:p>
                    </w:txbxContent>
                  </v:textbox>
                </v:shape>
                <v:shape id="テキスト ボックス 65" o:spid="_x0000_s1411" type="#_x0000_t202" style="position:absolute;left:2729;top:15490;width:1189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" fillcolor="#4f81bd" strokecolor="#385d8a" strokeweight="2pt">
                  <v:textbox>
                    <w:txbxContent>
                      <w:p w14:paraId="1A29FC3D"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v:shape id="テキスト ボックス 66" o:spid="_x0000_s1412" type="#_x0000_t202" style="position:absolute;left:2729;top:21495;width:11900;height:5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" fillcolor="#4f81bd" strokecolor="#385d8a" strokeweight="2pt">
                  <v:textbox>
                    <w:txbxContent>
                      <w:p w14:paraId="3E7CD053" w14:textId="77777777" w:rsidR="00F933E5"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補修・更新等</w:t>
                        </w:r>
                      </w:p>
                      <w:p w14:paraId="5550E82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v:shape id="テキスト ボックス 67" o:spid="_x0000_s1413" type="#_x0000_t202" style="position:absolute;left:2729;top:4162;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" fillcolor="#4f81bd" strokecolor="#385d8a" strokeweight="2pt">
                  <v:fill opacity="32896f"/>
                  <v:stroke dashstyle="dash"/>
                  <v:textbox>
                    <w:txbxContent>
                      <w:p w14:paraId="07BE68A5" w14:textId="77777777" w:rsidR="00F933E5" w:rsidRPr="00587139" w:rsidRDefault="00F933E5" w:rsidP="00123C08">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v:shape id="テキスト ボックス 68" o:spid="_x0000_s1414" type="#_x0000_t202" style="position:absolute;left:41898;top:4230;width:14859;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" fillcolor="#4f81bd" strokecolor="#385d8a" strokeweight="2pt">
                  <v:fill opacity="32896f"/>
                  <v:stroke dashstyle="dash"/>
                  <v:textbox>
                    <w:txbxContent>
                      <w:p w14:paraId="428A79CE" w14:textId="77777777" w:rsidR="00F933E5" w:rsidRPr="0058713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日常点検</w:t>
                        </w:r>
                        <w:r w:rsidRPr="00CC612B">
                          <w:rPr>
                            <w:rFonts w:ascii="Meiryo UI" w:eastAsia="Meiryo UI" w:hAnsi="Meiryo UI" w:cs="Meiryo UI" w:hint="eastAsia"/>
                            <w:color w:val="000000" w:themeColor="text1"/>
                          </w:rPr>
                          <w:t>計画策定</w:t>
                        </w:r>
                      </w:p>
                    </w:txbxContent>
                  </v:textbox>
                </v:shape>
                <v:shapetype id="_x0000_t32" coordsize="21600,21600" o:spt="32" o:oned="t" path="m,l21600,21600e" filled="f">
                  <v:path arrowok="t" fillok="f" o:connecttype="none"/>
                  <o:lock v:ext="edit" shapetype="t"/>
                </v:shapetype>
                <v:shape id="直線矢印コネクタ 70" o:spid="_x0000_s1415" type="#_x0000_t32" style="position:absolute;left:8666;top:7301;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" strokecolor="#4a7ebb">
                  <v:stroke dashstyle="dash" endarrow="open"/>
                </v:shape>
                <v:shape id="直線矢印コネクタ 72" o:spid="_x0000_s1416" type="#_x0000_t32" style="position:absolute;left:8666;top:12897;width:0;height:24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" strokecolor="#4a7ebb">
                  <v:stroke endarrow="open"/>
                </v:shape>
                <v:shape id="直線矢印コネクタ 73" o:spid="_x0000_s1417" type="#_x0000_t32" style="position:absolute;left:8666;top:18765;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" strokecolor="#4a7ebb">
                  <v:stroke endarrow="open"/>
                </v:shape>
                <v:shape id="直線矢印コネクタ 74" o:spid="_x0000_s1418" type="#_x0000_t32" style="position:absolute;left:8734;top:26135;width:0;height:48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" strokecolor="#4a7ebb">
                  <v:stroke endarrow="open"/>
                </v:shape>
                <v:shape id="直線矢印コネクタ 78" o:spid="_x0000_s1419" type="#_x0000_t32" style="position:absolute;left:48858;top:7301;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" strokecolor="#4a7ebb">
                  <v:stroke dashstyle="dash" endarrow="open"/>
                </v:shape>
                <v:shape id="直線矢印コネクタ 81" o:spid="_x0000_s1420" type="#_x0000_t32" style="position:absolute;left:48858;top:15598;width:0;height:26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" strokecolor="#4a7ebb">
                  <v:stroke endarrow="open"/>
                </v:shape>
                <v:shape id="直線矢印コネクタ 84" o:spid="_x0000_s1421" type="#_x0000_t32" style="position:absolute;left:48858;top:26135;width:0;height:48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" strokecolor="#4a7ebb">
                  <v:stroke endarrow="open"/>
                </v:shape>
                <v:shape id="右矢印 86" o:spid="_x0000_s1422" type="#_x0000_t13" style="position:absolute;left:15217;top:8666;width:6375;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" adj="12241" fillcolor="#9bbb59" strokecolor="#71893f" strokeweight="2pt">
                  <v:textbox>
                    <w:txbxContent>
                      <w:p w14:paraId="391E8F3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v:shape id="左矢印 88" o:spid="_x0000_s1423" type="#_x0000_t66" style="position:absolute;left:15217;top:14261;width:6375;height:5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" adj="9541" fillcolor="#4bacc6" strokecolor="#357d91" strokeweight="2pt">
                  <v:textbox>
                    <w:txbxContent>
                      <w:p w14:paraId="55B5D4F5"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v:shape id="左矢印 89" o:spid="_x0000_s1424" type="#_x0000_t66" style="position:absolute;left:34733;top:10693;width:6375;height:5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" adj="9541" fillcolor="#9bbb59" strokecolor="#71893f" strokeweight="2pt">
                  <v:textbox>
                    <w:txbxContent>
                      <w:p w14:paraId="0B71842E"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v:shape id="右矢印 92" o:spid="_x0000_s1425" type="#_x0000_t13" style="position:absolute;left:15217;top:21426;width:637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" adj="12241" fillcolor="#9bbb59" strokecolor="#71893f" strokeweight="2pt">
                  <v:textbox>
                    <w:txbxContent>
                      <w:p w14:paraId="221D0AAE" w14:textId="77777777" w:rsidR="00F933E5" w:rsidRPr="00916EC5" w:rsidRDefault="00F933E5" w:rsidP="00123C08">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v:shape id="左矢印 94" o:spid="_x0000_s1426" type="#_x0000_t66" style="position:absolute;left:34801;top:23168;width:6376;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" adj="9541" fillcolor="#9bbb59" strokecolor="#71893f" strokeweight="2pt">
                  <v:textbox>
                    <w:txbxContent>
                      <w:p w14:paraId="68E6F893" w14:textId="77777777" w:rsidR="00F933E5" w:rsidRPr="00916EC5" w:rsidRDefault="00F933E5" w:rsidP="00123C08">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v:shape id="下矢印 95" o:spid="_x0000_s1427" type="#_x0000_t67" style="position:absolute;left:25248;top:24975;width:6350;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" adj="10800" fillcolor="#4bacc6" strokecolor="#357d91" strokeweight="2pt">
                  <v:textbox>
                    <w:txbxContent>
                      <w:p w14:paraId="0F5648AA" w14:textId="77777777" w:rsidR="00F933E5" w:rsidRDefault="00F933E5" w:rsidP="00123C08">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14:paraId="7C2E5155" w14:textId="77777777" w:rsidR="00F933E5" w:rsidRPr="00916EC5" w:rsidRDefault="00F933E5" w:rsidP="00123C08">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v:roundrect id="角丸四角形 97" o:spid="_x0000_s1428" style="position:absolute;top:1774;width:22517;height:334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" filled="f" strokecolor="#f79646" strokeweight="2pt">
                  <v:stroke dashstyle="3 1"/>
                </v:roundrect>
                <v:roundrect id="角丸四角形 98" o:spid="_x0000_s1429" style="position:absolute;left:34051;top:2251;width:24860;height:329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" filled="f" strokecolor="#00b050" strokeweight="2pt">
                  <v:stroke dashstyle="3 1"/>
                </v:roundrect>
                <v:shape id="テキスト ボックス 104" o:spid="_x0000_s1430" type="#_x0000_t202" style="position:absolute;left:5868;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" fillcolor="#f79646" strokecolor="#f79646" strokeweight="2pt">
                  <v:textbox>
                    <w:txbxContent>
                      <w:p w14:paraId="689942D1"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v:shape id="テキスト ボックス 107" o:spid="_x0000_s1431" type="#_x0000_t202" style="position:absolute;left:2729;top:30980;width:54007;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" fillcolor="#4f81bd" strokecolor="#385d8a" strokeweight="2pt">
                  <v:textbox>
                    <w:txbxContent>
                      <w:p w14:paraId="0FD41D47"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v:shape id="テキスト ボックス 108" o:spid="_x0000_s1432" type="#_x0000_t202" style="position:absolute;left:40738;top:341;width:1190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" fillcolor="#00b050" strokecolor="#00b050" strokeweight="2pt">
                  <v:textbox>
                    <w:txbxContent>
                      <w:p w14:paraId="16D0C1D0"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v:shape id="テキスト ボックス 109" o:spid="_x0000_s1433" type="#_x0000_t202" style="position:absolute;left:41966;top:18371;width:14764;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" fillcolor="#4f81bd" strokecolor="#385d8a" strokeweight="2pt">
                  <v:textbox>
                    <w:txbxContent>
                      <w:p w14:paraId="083FD1FC" w14:textId="77777777" w:rsidR="00F933E5" w:rsidRPr="00264272" w:rsidRDefault="00F933E5" w:rsidP="00123C08">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v:shape id="右矢印 112" o:spid="_x0000_s1434" type="#_x0000_t13" style="position:absolute;left:35006;top:17211;width:637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" adj="12241" fillcolor="#4bacc6" strokecolor="#357d91" strokeweight="2pt">
                  <v:textbox>
                    <w:txbxContent>
                      <w:p w14:paraId="0077EBBA" w14:textId="77777777" w:rsidR="00F933E5" w:rsidRPr="00916EC5" w:rsidRDefault="00F933E5" w:rsidP="00123C08">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v:shape id="直線矢印コネクタ 113" o:spid="_x0000_s1435" type="#_x0000_t32" style="position:absolute;left:48858;top:19038;width:0;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" strokecolor="#4a7ebb">
                  <v:stroke endarrow="open"/>
                </v:shape>
                <v:shape id="直線矢印コネクタ 114" o:spid="_x0000_s1436" type="#_x0000_t32" style="position:absolute;left:1228;top:6073;width:0;height:267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" strokecolor="#4a7ebb"/>
                <v:shape id="直線矢印コネクタ 116" o:spid="_x0000_s1437" type="#_x0000_t32" style="position:absolute;left:58139;top:6073;width:0;height:266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" strokecolor="#4a7ebb"/>
                <v:shape id="直線矢印コネクタ 117" o:spid="_x0000_s1438" type="#_x0000_t32" style="position:absolute;left:1228;top:32822;width:147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" strokecolor="#4a7ebb"/>
                <v:shape id="直線矢印コネクタ 118" o:spid="_x0000_s1439" type="#_x0000_t32" style="position:absolute;left:55887;top:32754;width:224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" strokecolor="#4a7ebb"/>
                <v:shape id="直線矢印コネクタ 119" o:spid="_x0000_s1440" type="#_x0000_t32" style="position:absolute;left:1228;top:6073;width:147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" strokecolor="#4a7ebb">
                  <v:stroke endarrow="open"/>
                </v:shape>
                <v:shape id="直線矢印コネクタ 120" o:spid="_x0000_s1441" type="#_x0000_t32" style="position:absolute;left:56638;top:6073;width:147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" strokecolor="#4a7ebb">
                  <v:stroke startarrow="open"/>
                </v:shape>
                <v:shape id="テキスト ボックス 121" o:spid="_x0000_s1442" type="#_x0000_t202" style="position:absolute;left:41898;top:13468;width:14859;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" fillcolor="#4f81bd" strokecolor="#385d8a" strokeweight="2pt">
                  <v:textbox>
                    <w:txbxContent>
                      <w:p w14:paraId="39952FEC" w14:textId="77777777" w:rsidR="00F933E5" w:rsidRPr="00264272" w:rsidRDefault="00F933E5" w:rsidP="00123C08">
                        <w:pPr>
                          <w:spacing w:line="320" w:lineRule="exact"/>
                          <w:jc w:val="center"/>
                          <w:rPr>
                            <w:rFonts w:ascii="Meiryo UI" w:eastAsia="Meiryo UI" w:hAnsi="Meiryo UI" w:cs="Meiryo UI"/>
                          </w:rPr>
                        </w:pPr>
                        <w:r>
                          <w:rPr>
                            <w:rFonts w:ascii="Meiryo UI" w:eastAsia="Meiryo UI" w:hAnsi="Meiryo UI" w:cs="Meiryo UI" w:hint="eastAsia"/>
                          </w:rPr>
                          <w:t>点検・運転・評価</w:t>
                        </w:r>
                      </w:p>
                    </w:txbxContent>
                  </v:textbox>
                </v:shape>
                <v:shape id="直線矢印コネクタ 122" o:spid="_x0000_s1443" type="#_x0000_t32" style="position:absolute;left:48858;top:20514;width:0;height:26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" strokecolor="#4a7ebb">
                  <v:stroke endarrow="open"/>
                </v:shape>
              </v:group>
            </w:pict>
          </mc:Fallback>
        </mc:AlternateContent>
      </w:r>
    </w:p>
    <w:p w14:paraId="1A303C6E"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78B03C1"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3B1BDB01"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36AD91AD"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3BBA6B4C"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79B30717"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6423FE4E" w14:textId="77777777" w:rsidR="00123C08" w:rsidRPr="007B3B2F" w:rsidRDefault="00586FC0" w:rsidP="00123C08">
      <w:pPr>
        <w:widowControl/>
        <w:spacing w:line="320" w:lineRule="exact"/>
        <w:ind w:leftChars="200" w:left="420" w:firstLineChars="100" w:firstLine="210"/>
        <w:rPr>
          <w:rFonts w:ascii="Meiryo UI" w:eastAsia="Meiryo UI" w:hAnsi="Meiryo UI" w:cs="Meiryo UI"/>
        </w:rPr>
      </w:pPr>
      <w:r>
        <w:rPr>
          <w:rFonts w:ascii="Meiryo UI" w:eastAsia="Meiryo UI" w:hAnsi="Meiryo UI" w:cs="Meiryo UI"/>
          <w:noProof/>
        </w:rPr>
        <w:object w:dxaOrig="1440" w:dyaOrig="1440" w14:anchorId="288DA2FD">
          <v:shape id="_x0000_s1032" type="#_x0000_t75" style="position:absolute;left:0;text-align:left;margin-left:206.25pt;margin-top:3.2pt;width:59.45pt;height:96.3pt;z-index:252244992;mso-position-horizontal-relative:text;mso-position-vertical-relative:text">
            <v:imagedata r:id="rId89" o:title=""/>
          </v:shape>
          <o:OLEObject Type="Embed" ProgID="Visio.Drawing.11" ShapeID="_x0000_s1032" DrawAspect="Content" ObjectID="_1803815632" r:id="rId145"/>
        </w:object>
      </w:r>
    </w:p>
    <w:p w14:paraId="53DFE767"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FBD37EE"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29177350"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03AF9357"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01B42AD4"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77DBBFA9"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4549C86"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7D05A142"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5C086659"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494B4A76" w14:textId="77777777" w:rsidR="00123C08" w:rsidRPr="007B3B2F" w:rsidRDefault="00123C08" w:rsidP="00123C08">
      <w:pPr>
        <w:widowControl/>
        <w:spacing w:line="320" w:lineRule="exact"/>
        <w:ind w:leftChars="200" w:left="420" w:firstLineChars="100" w:firstLine="210"/>
        <w:rPr>
          <w:rFonts w:ascii="Meiryo UI" w:eastAsia="Meiryo UI" w:hAnsi="Meiryo UI" w:cs="Meiryo UI"/>
        </w:rPr>
      </w:pPr>
    </w:p>
    <w:p w14:paraId="68745A72" w14:textId="77777777" w:rsidR="00123C08" w:rsidRPr="007B3B2F" w:rsidRDefault="00123C08" w:rsidP="00123C08">
      <w:pPr>
        <w:widowControl/>
        <w:spacing w:line="320" w:lineRule="exact"/>
        <w:ind w:firstLineChars="100" w:firstLine="210"/>
        <w:jc w:val="center"/>
        <w:rPr>
          <w:rFonts w:hAnsi="HG丸ｺﾞｼｯｸM-PRO" w:cs="Meiryo UI"/>
        </w:rPr>
      </w:pPr>
      <w:r w:rsidRPr="007B3B2F">
        <w:rPr>
          <w:rFonts w:hAnsi="HG丸ｺﾞｼｯｸM-PRO" w:cs="Meiryo UI" w:hint="eastAsia"/>
        </w:rPr>
        <w:t>図</w:t>
      </w:r>
      <w:r>
        <w:rPr>
          <w:rFonts w:hAnsi="HG丸ｺﾞｼｯｸM-PRO" w:cs="Meiryo UI" w:hint="eastAsia"/>
        </w:rPr>
        <w:t>３.</w:t>
      </w:r>
      <w:r>
        <w:rPr>
          <w:rFonts w:hAnsi="HG丸ｺﾞｼｯｸM-PRO" w:cs="Meiryo UI"/>
        </w:rPr>
        <w:t>2</w:t>
      </w:r>
      <w:r w:rsidRPr="007B3B2F">
        <w:rPr>
          <w:rFonts w:hAnsi="HG丸ｺﾞｼｯｸM-PRO" w:cs="Meiryo UI" w:hint="eastAsia"/>
        </w:rPr>
        <w:t xml:space="preserve">　維持管理業務全体フロー</w:t>
      </w:r>
    </w:p>
    <w:p w14:paraId="52BEAF7D" w14:textId="77777777" w:rsidR="00123C08" w:rsidRDefault="00123C08" w:rsidP="00123C08">
      <w:pPr>
        <w:widowControl/>
        <w:jc w:val="left"/>
        <w:rPr>
          <w:rFonts w:ascii="Meiryo UI" w:eastAsia="Meiryo UI" w:hAnsi="Meiryo UI" w:cs="Meiryo UI"/>
        </w:rPr>
      </w:pPr>
    </w:p>
    <w:p w14:paraId="785F33B6" w14:textId="77777777" w:rsidR="00123C08" w:rsidRDefault="00123C08" w:rsidP="00123C08">
      <w:pPr>
        <w:widowControl/>
        <w:jc w:val="left"/>
        <w:rPr>
          <w:rFonts w:ascii="Meiryo UI" w:eastAsia="Meiryo UI" w:hAnsi="Meiryo UI" w:cs="Meiryo UI"/>
        </w:rPr>
      </w:pPr>
    </w:p>
    <w:p w14:paraId="6DB9A22B" w14:textId="77777777" w:rsidR="00123C08" w:rsidRDefault="00123C08" w:rsidP="00123C08">
      <w:pPr>
        <w:widowControl/>
        <w:jc w:val="left"/>
        <w:rPr>
          <w:rFonts w:ascii="Meiryo UI" w:eastAsia="Meiryo UI" w:hAnsi="Meiryo UI" w:cs="Meiryo UI"/>
        </w:rPr>
      </w:pPr>
    </w:p>
    <w:p w14:paraId="790B6D57" w14:textId="77777777" w:rsidR="00123C08" w:rsidRPr="00401A24" w:rsidRDefault="00123C08" w:rsidP="00123C08">
      <w:pPr>
        <w:widowControl/>
        <w:jc w:val="left"/>
        <w:rPr>
          <w:rFonts w:ascii="Meiryo UI" w:eastAsia="Meiryo UI" w:hAnsi="Meiryo UI" w:cs="Meiryo UI"/>
        </w:rPr>
      </w:pPr>
    </w:p>
    <w:p w14:paraId="774FBD22" w14:textId="77777777" w:rsidR="00123C08" w:rsidRPr="007B3B2F" w:rsidRDefault="00123C08" w:rsidP="00123C08">
      <w:pPr>
        <w:widowControl/>
        <w:jc w:val="left"/>
        <w:rPr>
          <w:rFonts w:ascii="Meiryo UI" w:eastAsia="Meiryo UI" w:hAnsi="Meiryo UI" w:cs="Meiryo UI"/>
        </w:rPr>
      </w:pPr>
    </w:p>
    <w:p w14:paraId="4917B078" w14:textId="77777777" w:rsidR="00123C08" w:rsidRDefault="00123C08" w:rsidP="00123C08">
      <w:pPr>
        <w:widowControl/>
        <w:jc w:val="left"/>
        <w:rPr>
          <w:rFonts w:ascii="Meiryo UI" w:eastAsia="Meiryo UI" w:hAnsi="Meiryo UI" w:cs="Meiryo UI"/>
        </w:rPr>
      </w:pPr>
    </w:p>
    <w:p w14:paraId="2CD9D3D2" w14:textId="77777777" w:rsidR="00123C08" w:rsidRPr="007B3B2F" w:rsidRDefault="00123C08" w:rsidP="00123C08">
      <w:pPr>
        <w:pStyle w:val="4"/>
        <w:ind w:left="890"/>
      </w:pPr>
      <w:r w:rsidRPr="007B3B2F">
        <w:rPr>
          <w:rFonts w:hint="eastAsia"/>
        </w:rPr>
        <w:lastRenderedPageBreak/>
        <w:t>維持管理業務プロセス</w:t>
      </w:r>
    </w:p>
    <w:p w14:paraId="3B9FEC2B" w14:textId="77777777" w:rsidR="00123C08" w:rsidRPr="007B3B2F" w:rsidRDefault="00123C08" w:rsidP="00123C08">
      <w:pPr>
        <w:widowControl/>
        <w:spacing w:line="320" w:lineRule="exact"/>
        <w:ind w:leftChars="300" w:left="630" w:firstLineChars="100" w:firstLine="210"/>
        <w:rPr>
          <w:rFonts w:hAnsi="HG丸ｺﾞｼｯｸM-PRO" w:cs="Meiryo UI"/>
          <w:szCs w:val="21"/>
        </w:rPr>
      </w:pPr>
      <w:r w:rsidRPr="007B3B2F">
        <w:rPr>
          <w:rFonts w:hAnsi="HG丸ｺﾞｼｯｸM-PRO" w:cs="Meiryo UI" w:hint="eastAsia"/>
          <w:szCs w:val="21"/>
        </w:rPr>
        <w:t>前項に示したフローにおける維持管理の各プロセスは、以下のとおりである。</w:t>
      </w:r>
    </w:p>
    <w:p w14:paraId="0133EF0A" w14:textId="77777777" w:rsidR="00123C08" w:rsidRPr="007B3B2F" w:rsidRDefault="00123C08" w:rsidP="00123C08">
      <w:pPr>
        <w:spacing w:line="320" w:lineRule="exact"/>
        <w:jc w:val="center"/>
        <w:rPr>
          <w:rFonts w:hAnsi="HG丸ｺﾞｼｯｸM-PRO" w:cs="Meiryo UI"/>
        </w:rPr>
      </w:pPr>
    </w:p>
    <w:p w14:paraId="4065F5B3" w14:textId="77777777" w:rsidR="00123C08" w:rsidRPr="007B3B2F" w:rsidRDefault="00123C08" w:rsidP="00123C08">
      <w:pPr>
        <w:spacing w:line="320" w:lineRule="exact"/>
        <w:jc w:val="center"/>
        <w:rPr>
          <w:rFonts w:hAnsi="HG丸ｺﾞｼｯｸM-PRO" w:cs="Meiryo UI"/>
        </w:rPr>
      </w:pPr>
      <w:r w:rsidRPr="007B3B2F">
        <w:rPr>
          <w:rFonts w:hAnsi="HG丸ｺﾞｼｯｸM-PRO" w:cs="Meiryo UI" w:hint="eastAsia"/>
        </w:rPr>
        <w:t>表</w:t>
      </w:r>
      <w:r>
        <w:rPr>
          <w:rFonts w:hAnsi="HG丸ｺﾞｼｯｸM-PRO" w:cs="Meiryo UI" w:hint="eastAsia"/>
        </w:rPr>
        <w:t>３.</w:t>
      </w:r>
      <w:r>
        <w:rPr>
          <w:rFonts w:hAnsi="HG丸ｺﾞｼｯｸM-PRO" w:cs="Meiryo UI"/>
        </w:rPr>
        <w:t>2</w:t>
      </w:r>
      <w:r>
        <w:rPr>
          <w:rFonts w:hAnsi="HG丸ｺﾞｼｯｸM-PRO" w:cs="Meiryo UI" w:hint="eastAsia"/>
        </w:rPr>
        <w:t xml:space="preserve">　</w:t>
      </w:r>
      <w:r w:rsidRPr="007B3B2F">
        <w:rPr>
          <w:rFonts w:hAnsi="HG丸ｺﾞｼｯｸM-PRO" w:cs="Meiryo UI" w:hint="eastAsia"/>
        </w:rPr>
        <w:t>維持管理業務プロセス</w:t>
      </w:r>
    </w:p>
    <w:tbl>
      <w:tblPr>
        <w:tblStyle w:val="af6"/>
        <w:tblW w:w="0" w:type="auto"/>
        <w:tblInd w:w="392" w:type="dxa"/>
        <w:tblLook w:val="04A0" w:firstRow="1" w:lastRow="0" w:firstColumn="1" w:lastColumn="0" w:noHBand="0" w:noVBand="1"/>
      </w:tblPr>
      <w:tblGrid>
        <w:gridCol w:w="1236"/>
        <w:gridCol w:w="2056"/>
        <w:gridCol w:w="5376"/>
      </w:tblGrid>
      <w:tr w:rsidR="00123C08" w:rsidRPr="007B3B2F" w14:paraId="557469F4" w14:textId="77777777" w:rsidTr="00123C08">
        <w:tc>
          <w:tcPr>
            <w:tcW w:w="3366" w:type="dxa"/>
            <w:gridSpan w:val="2"/>
            <w:tcBorders>
              <w:bottom w:val="double" w:sz="4" w:space="0" w:color="auto"/>
            </w:tcBorders>
            <w:shd w:val="clear" w:color="auto" w:fill="D9D9D9" w:themeFill="background1" w:themeFillShade="D9"/>
            <w:vAlign w:val="center"/>
          </w:tcPr>
          <w:p w14:paraId="228FAE2B" w14:textId="77777777" w:rsidR="00123C08" w:rsidRPr="007B3B2F" w:rsidRDefault="00123C08" w:rsidP="00123C08">
            <w:pPr>
              <w:widowControl/>
              <w:spacing w:line="280" w:lineRule="exact"/>
              <w:jc w:val="center"/>
              <w:rPr>
                <w:rFonts w:ascii="Meiryo UI" w:eastAsia="Meiryo UI" w:hAnsi="Meiryo UI" w:cs="Meiryo UI"/>
                <w:szCs w:val="21"/>
              </w:rPr>
            </w:pPr>
            <w:r w:rsidRPr="007B3B2F">
              <w:rPr>
                <w:rFonts w:ascii="Meiryo UI" w:eastAsia="Meiryo UI" w:hAnsi="Meiryo UI" w:cs="Meiryo UI" w:hint="eastAsia"/>
                <w:szCs w:val="21"/>
              </w:rPr>
              <w:t>業務プロセス</w:t>
            </w:r>
          </w:p>
        </w:tc>
        <w:tc>
          <w:tcPr>
            <w:tcW w:w="5528" w:type="dxa"/>
            <w:tcBorders>
              <w:bottom w:val="double" w:sz="4" w:space="0" w:color="auto"/>
            </w:tcBorders>
            <w:shd w:val="clear" w:color="auto" w:fill="D9D9D9" w:themeFill="background1" w:themeFillShade="D9"/>
            <w:vAlign w:val="center"/>
          </w:tcPr>
          <w:p w14:paraId="7D197A43" w14:textId="77777777" w:rsidR="00123C08" w:rsidRPr="007B3B2F" w:rsidRDefault="00123C08" w:rsidP="00123C08">
            <w:pPr>
              <w:widowControl/>
              <w:spacing w:line="280" w:lineRule="exact"/>
              <w:jc w:val="center"/>
              <w:rPr>
                <w:rFonts w:ascii="Meiryo UI" w:eastAsia="Meiryo UI" w:hAnsi="Meiryo UI" w:cs="Meiryo UI"/>
                <w:szCs w:val="21"/>
              </w:rPr>
            </w:pPr>
            <w:r w:rsidRPr="007B3B2F">
              <w:rPr>
                <w:rFonts w:ascii="Meiryo UI" w:eastAsia="Meiryo UI" w:hAnsi="Meiryo UI" w:cs="Meiryo UI" w:hint="eastAsia"/>
                <w:szCs w:val="21"/>
              </w:rPr>
              <w:t>内容</w:t>
            </w:r>
          </w:p>
        </w:tc>
      </w:tr>
      <w:tr w:rsidR="00123C08" w:rsidRPr="007B3B2F" w14:paraId="28D50076" w14:textId="77777777" w:rsidTr="00123C08">
        <w:tc>
          <w:tcPr>
            <w:tcW w:w="1263" w:type="dxa"/>
            <w:vMerge w:val="restart"/>
            <w:vAlign w:val="center"/>
          </w:tcPr>
          <w:p w14:paraId="6E119B2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計画的</w:t>
            </w:r>
          </w:p>
          <w:p w14:paraId="347A9F2F"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w:t>
            </w:r>
          </w:p>
        </w:tc>
        <w:tc>
          <w:tcPr>
            <w:tcW w:w="2103" w:type="dxa"/>
            <w:vAlign w:val="center"/>
          </w:tcPr>
          <w:p w14:paraId="5F398A8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点検計画策定</w:t>
            </w:r>
          </w:p>
        </w:tc>
        <w:tc>
          <w:tcPr>
            <w:tcW w:w="5528" w:type="dxa"/>
            <w:vAlign w:val="center"/>
          </w:tcPr>
          <w:p w14:paraId="3D84C060"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設備の特性や重要度、点検、補修データ等を評価、検証し、点検計画を策定する。</w:t>
            </w:r>
          </w:p>
        </w:tc>
      </w:tr>
      <w:tr w:rsidR="00123C08" w:rsidRPr="007B3B2F" w14:paraId="0DAE518E" w14:textId="77777777" w:rsidTr="00123C08">
        <w:tc>
          <w:tcPr>
            <w:tcW w:w="1263" w:type="dxa"/>
            <w:vMerge/>
          </w:tcPr>
          <w:p w14:paraId="0E7F83B0"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4CEBC21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点検、診断・評価</w:t>
            </w:r>
          </w:p>
        </w:tc>
        <w:tc>
          <w:tcPr>
            <w:tcW w:w="5528" w:type="dxa"/>
            <w:vAlign w:val="center"/>
          </w:tcPr>
          <w:p w14:paraId="0B81CD51"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設備の現状を把握するとともに、緊急対応や詳細調査、補修・更新など対策の要否等を診断・評価する。</w:t>
            </w:r>
          </w:p>
        </w:tc>
      </w:tr>
      <w:tr w:rsidR="00123C08" w:rsidRPr="007B3B2F" w14:paraId="17FEDD47" w14:textId="77777777" w:rsidTr="00123C08">
        <w:tc>
          <w:tcPr>
            <w:tcW w:w="1263" w:type="dxa"/>
            <w:vMerge/>
          </w:tcPr>
          <w:p w14:paraId="737B5FBE"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5F14EDD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対策計画策定</w:t>
            </w:r>
          </w:p>
        </w:tc>
        <w:tc>
          <w:tcPr>
            <w:tcW w:w="5528" w:type="dxa"/>
            <w:vAlign w:val="center"/>
          </w:tcPr>
          <w:p w14:paraId="40F527A6"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点検、診断・評価結果や重点化指標等に基づき、補修・更新等の対策計画を策定する。</w:t>
            </w:r>
          </w:p>
        </w:tc>
      </w:tr>
      <w:tr w:rsidR="00123C08" w:rsidRPr="007B3B2F" w14:paraId="36D1D315" w14:textId="77777777" w:rsidTr="00123C08">
        <w:tc>
          <w:tcPr>
            <w:tcW w:w="1263" w:type="dxa"/>
            <w:vMerge/>
          </w:tcPr>
          <w:p w14:paraId="277BBBB2"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50DC596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補修・更新等</w:t>
            </w:r>
          </w:p>
          <w:p w14:paraId="305EB809"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（検討・設計含む）</w:t>
            </w:r>
          </w:p>
        </w:tc>
        <w:tc>
          <w:tcPr>
            <w:tcW w:w="5528" w:type="dxa"/>
            <w:vAlign w:val="center"/>
          </w:tcPr>
          <w:p w14:paraId="3CC6EF29"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対策計画に基づき、計画的に補修・更新等の対策を実施する。</w:t>
            </w:r>
          </w:p>
        </w:tc>
      </w:tr>
      <w:tr w:rsidR="00123C08" w:rsidRPr="007B3B2F" w14:paraId="79D251D2" w14:textId="77777777" w:rsidTr="00123C08">
        <w:tc>
          <w:tcPr>
            <w:tcW w:w="1263" w:type="dxa"/>
            <w:vMerge/>
          </w:tcPr>
          <w:p w14:paraId="2A9BA8A4"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30A17784"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データ蓄積・管理</w:t>
            </w:r>
          </w:p>
        </w:tc>
        <w:tc>
          <w:tcPr>
            <w:tcW w:w="5528" w:type="dxa"/>
            <w:vAlign w:val="center"/>
          </w:tcPr>
          <w:p w14:paraId="3D72D7EC"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点検結果や補修・更新履歴などデータの一元的に蓄積・管理する。</w:t>
            </w:r>
          </w:p>
        </w:tc>
      </w:tr>
      <w:tr w:rsidR="00123C08" w:rsidRPr="007B3B2F" w14:paraId="38A77DC6" w14:textId="77777777" w:rsidTr="00123C08">
        <w:tc>
          <w:tcPr>
            <w:tcW w:w="1263" w:type="dxa"/>
            <w:vMerge w:val="restart"/>
            <w:vAlign w:val="center"/>
          </w:tcPr>
          <w:p w14:paraId="1499E45F" w14:textId="77777777" w:rsidR="00123C08" w:rsidRPr="007B3B2F" w:rsidRDefault="00123C08" w:rsidP="00123C08">
            <w:pPr>
              <w:widowControl/>
              <w:spacing w:line="320" w:lineRule="exact"/>
              <w:rPr>
                <w:rFonts w:ascii="Meiryo UI" w:eastAsia="Meiryo UI" w:hAnsi="Meiryo UI" w:cs="Meiryo UI"/>
                <w:szCs w:val="21"/>
              </w:rPr>
            </w:pPr>
            <w:r w:rsidRPr="007B3B2F">
              <w:rPr>
                <w:rFonts w:ascii="Meiryo UI" w:eastAsia="Meiryo UI" w:hAnsi="Meiryo UI" w:cs="Meiryo UI" w:hint="eastAsia"/>
                <w:szCs w:val="21"/>
              </w:rPr>
              <w:t>日常的</w:t>
            </w:r>
          </w:p>
          <w:p w14:paraId="6EDAC662"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w:t>
            </w:r>
          </w:p>
        </w:tc>
        <w:tc>
          <w:tcPr>
            <w:tcW w:w="2103" w:type="dxa"/>
            <w:vAlign w:val="center"/>
          </w:tcPr>
          <w:p w14:paraId="59F98E71"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日常点検計画策定</w:t>
            </w:r>
          </w:p>
        </w:tc>
        <w:tc>
          <w:tcPr>
            <w:tcW w:w="5528" w:type="dxa"/>
            <w:vAlign w:val="center"/>
          </w:tcPr>
          <w:p w14:paraId="55DA742B"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設備の特性や重要度、点検、補修データ等を評価、検証し、日常の点検計画を立てる。</w:t>
            </w:r>
          </w:p>
        </w:tc>
      </w:tr>
      <w:tr w:rsidR="00123C08" w:rsidRPr="007B3B2F" w14:paraId="6A9F7782" w14:textId="77777777" w:rsidTr="00123C08">
        <w:tc>
          <w:tcPr>
            <w:tcW w:w="1263" w:type="dxa"/>
            <w:vMerge/>
          </w:tcPr>
          <w:p w14:paraId="0C90DAD7"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2C282FA4"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試運転計画</w:t>
            </w:r>
          </w:p>
        </w:tc>
        <w:tc>
          <w:tcPr>
            <w:tcW w:w="5528" w:type="dxa"/>
            <w:vAlign w:val="center"/>
          </w:tcPr>
          <w:p w14:paraId="1CB86FA3"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設備の試運転計画を策定する。</w:t>
            </w:r>
          </w:p>
        </w:tc>
      </w:tr>
      <w:tr w:rsidR="00123C08" w:rsidRPr="007B3B2F" w14:paraId="0CB8F804" w14:textId="77777777" w:rsidTr="00123C08">
        <w:tc>
          <w:tcPr>
            <w:tcW w:w="1263" w:type="dxa"/>
            <w:vMerge/>
          </w:tcPr>
          <w:p w14:paraId="02B8B862"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03862846"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点検・運転・評価</w:t>
            </w:r>
          </w:p>
        </w:tc>
        <w:tc>
          <w:tcPr>
            <w:tcW w:w="5528" w:type="dxa"/>
            <w:vAlign w:val="center"/>
          </w:tcPr>
          <w:p w14:paraId="4CC3C066"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点検結果や試運転結果を評価し、維持管理水準と照合し、継続監視や緊急対応または詳細調査、修繕・更新など対策の要否を診断・評価する。</w:t>
            </w:r>
          </w:p>
        </w:tc>
      </w:tr>
      <w:tr w:rsidR="00123C08" w:rsidRPr="007B3B2F" w14:paraId="28CC33B8" w14:textId="77777777" w:rsidTr="00123C08">
        <w:tc>
          <w:tcPr>
            <w:tcW w:w="1263" w:type="dxa"/>
            <w:vMerge/>
          </w:tcPr>
          <w:p w14:paraId="2F0F7C62"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002387A8"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補修方針の決定</w:t>
            </w:r>
          </w:p>
        </w:tc>
        <w:tc>
          <w:tcPr>
            <w:tcW w:w="5528" w:type="dxa"/>
            <w:vAlign w:val="center"/>
          </w:tcPr>
          <w:p w14:paraId="6E17F984"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設備の不具合や規模等の現場状況に応じて、設備の不具合に対する作業の優先度や対応方法など作業方針を決定する。</w:t>
            </w:r>
          </w:p>
        </w:tc>
      </w:tr>
      <w:tr w:rsidR="00123C08" w:rsidRPr="007B3B2F" w14:paraId="4E0BCAFE" w14:textId="77777777" w:rsidTr="00123C08">
        <w:tc>
          <w:tcPr>
            <w:tcW w:w="1263" w:type="dxa"/>
            <w:vMerge/>
          </w:tcPr>
          <w:p w14:paraId="3CE8D7F6"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4BB1C219"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維持管理作業</w:t>
            </w:r>
          </w:p>
        </w:tc>
        <w:tc>
          <w:tcPr>
            <w:tcW w:w="5528" w:type="dxa"/>
            <w:vAlign w:val="center"/>
          </w:tcPr>
          <w:p w14:paraId="7D7008B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作業方針に基づき、維持管理作業を実施する。</w:t>
            </w:r>
          </w:p>
        </w:tc>
      </w:tr>
      <w:tr w:rsidR="00123C08" w:rsidRPr="007B3B2F" w14:paraId="24AFDE9F" w14:textId="77777777" w:rsidTr="00123C08">
        <w:tc>
          <w:tcPr>
            <w:tcW w:w="1263" w:type="dxa"/>
            <w:vMerge/>
          </w:tcPr>
          <w:p w14:paraId="35776331" w14:textId="77777777" w:rsidR="00123C08" w:rsidRPr="007B3B2F" w:rsidRDefault="00123C08" w:rsidP="00123C08">
            <w:pPr>
              <w:widowControl/>
              <w:spacing w:line="280" w:lineRule="exact"/>
              <w:rPr>
                <w:rFonts w:ascii="Meiryo UI" w:eastAsia="Meiryo UI" w:hAnsi="Meiryo UI" w:cs="Meiryo UI"/>
                <w:szCs w:val="21"/>
              </w:rPr>
            </w:pPr>
          </w:p>
        </w:tc>
        <w:tc>
          <w:tcPr>
            <w:tcW w:w="2103" w:type="dxa"/>
            <w:vAlign w:val="center"/>
          </w:tcPr>
          <w:p w14:paraId="40251E60"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データ蓄積・管理</w:t>
            </w:r>
          </w:p>
        </w:tc>
        <w:tc>
          <w:tcPr>
            <w:tcW w:w="5528" w:type="dxa"/>
            <w:vAlign w:val="center"/>
          </w:tcPr>
          <w:p w14:paraId="6B0B1EF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維持管理作業等の実施状況データを蓄積・管理する。</w:t>
            </w:r>
          </w:p>
        </w:tc>
      </w:tr>
      <w:tr w:rsidR="00123C08" w:rsidRPr="007B3B2F" w14:paraId="0E5936A7" w14:textId="77777777" w:rsidTr="00123C08">
        <w:tc>
          <w:tcPr>
            <w:tcW w:w="3366" w:type="dxa"/>
            <w:gridSpan w:val="2"/>
            <w:tcBorders>
              <w:top w:val="single" w:sz="4" w:space="0" w:color="auto"/>
              <w:bottom w:val="single" w:sz="4" w:space="0" w:color="auto"/>
            </w:tcBorders>
            <w:vAlign w:val="center"/>
          </w:tcPr>
          <w:p w14:paraId="09FC3B07"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評価・検証</w:t>
            </w:r>
          </w:p>
        </w:tc>
        <w:tc>
          <w:tcPr>
            <w:tcW w:w="5528" w:type="dxa"/>
            <w:vAlign w:val="center"/>
          </w:tcPr>
          <w:p w14:paraId="2C71370A" w14:textId="77777777" w:rsidR="00123C08" w:rsidRPr="007B3B2F" w:rsidRDefault="00123C08" w:rsidP="00123C08">
            <w:pPr>
              <w:widowControl/>
              <w:spacing w:line="280" w:lineRule="exact"/>
              <w:rPr>
                <w:rFonts w:ascii="Meiryo UI" w:eastAsia="Meiryo UI" w:hAnsi="Meiryo UI" w:cs="Meiryo UI"/>
                <w:szCs w:val="21"/>
              </w:rPr>
            </w:pPr>
            <w:r w:rsidRPr="007B3B2F">
              <w:rPr>
                <w:rFonts w:ascii="Meiryo UI" w:eastAsia="Meiryo UI" w:hAnsi="Meiryo UI" w:cs="Meiryo UI" w:hint="eastAsia"/>
                <w:szCs w:val="21"/>
              </w:rPr>
              <w:t>計画的維持管理、日常的維持管理の実施を踏まえ、評価、検証を行い、継続的にPDCAサイクルにより業務を向上させる。</w:t>
            </w:r>
          </w:p>
        </w:tc>
      </w:tr>
    </w:tbl>
    <w:p w14:paraId="0F926B1B" w14:textId="77777777" w:rsidR="00123C08" w:rsidRPr="007B3B2F" w:rsidRDefault="00123C08" w:rsidP="00123C08">
      <w:pPr>
        <w:widowControl/>
        <w:jc w:val="left"/>
      </w:pPr>
    </w:p>
    <w:p w14:paraId="7F239464" w14:textId="77777777" w:rsidR="00123C08" w:rsidRPr="007B3B2F" w:rsidRDefault="00123C08" w:rsidP="00123C08">
      <w:pPr>
        <w:widowControl/>
        <w:jc w:val="left"/>
        <w:rPr>
          <w:rFonts w:ascii="Meiryo UI" w:eastAsia="Meiryo UI" w:hAnsi="Meiryo UI" w:cs="Meiryo UI"/>
        </w:rPr>
      </w:pPr>
    </w:p>
    <w:p w14:paraId="1300B944" w14:textId="77777777" w:rsidR="00123C08" w:rsidRPr="007B3B2F" w:rsidRDefault="00123C08" w:rsidP="00123C08">
      <w:pPr>
        <w:pStyle w:val="20"/>
        <w:ind w:leftChars="23" w:left="48" w:firstLineChars="47" w:firstLine="99"/>
      </w:pPr>
    </w:p>
    <w:p w14:paraId="1DD01FC6" w14:textId="77777777" w:rsidR="00123C08" w:rsidRDefault="00123C08" w:rsidP="00123C08">
      <w:pPr>
        <w:pStyle w:val="20"/>
        <w:ind w:left="105" w:firstLine="210"/>
      </w:pPr>
    </w:p>
    <w:p w14:paraId="545FC000" w14:textId="77777777" w:rsidR="00123C08" w:rsidRDefault="00123C08" w:rsidP="00123C08">
      <w:pPr>
        <w:pStyle w:val="20"/>
        <w:ind w:left="105" w:firstLine="210"/>
      </w:pPr>
    </w:p>
    <w:p w14:paraId="7855AE5E" w14:textId="77777777" w:rsidR="00123C08" w:rsidRDefault="00123C08" w:rsidP="00123C08">
      <w:pPr>
        <w:pStyle w:val="20"/>
        <w:ind w:left="105" w:firstLine="210"/>
      </w:pPr>
    </w:p>
    <w:p w14:paraId="0A0F3B58" w14:textId="77777777" w:rsidR="00123C08" w:rsidRDefault="00123C08" w:rsidP="00123C08">
      <w:pPr>
        <w:pStyle w:val="20"/>
        <w:ind w:left="105" w:firstLine="210"/>
      </w:pPr>
    </w:p>
    <w:p w14:paraId="056467BA" w14:textId="77777777" w:rsidR="00123C08" w:rsidRDefault="00123C08" w:rsidP="00123C08">
      <w:pPr>
        <w:pStyle w:val="20"/>
        <w:ind w:left="105" w:firstLine="210"/>
      </w:pPr>
    </w:p>
    <w:p w14:paraId="77EC0C5B" w14:textId="77777777" w:rsidR="00123C08" w:rsidRDefault="00123C08" w:rsidP="00123C08">
      <w:pPr>
        <w:pStyle w:val="20"/>
        <w:ind w:left="105" w:firstLine="210"/>
      </w:pPr>
    </w:p>
    <w:p w14:paraId="71273185" w14:textId="77777777" w:rsidR="00123C08" w:rsidRDefault="00123C08" w:rsidP="00123C08">
      <w:pPr>
        <w:pStyle w:val="20"/>
        <w:ind w:left="105" w:firstLine="210"/>
      </w:pPr>
    </w:p>
    <w:p w14:paraId="07A3AC2A" w14:textId="77777777" w:rsidR="00123C08" w:rsidRDefault="00123C08" w:rsidP="00123C08">
      <w:pPr>
        <w:pStyle w:val="20"/>
        <w:ind w:left="105" w:firstLine="210"/>
      </w:pPr>
    </w:p>
    <w:p w14:paraId="2D1069A7" w14:textId="77777777" w:rsidR="00123C08" w:rsidRDefault="00123C08" w:rsidP="00123C08">
      <w:pPr>
        <w:pStyle w:val="20"/>
        <w:ind w:left="105" w:firstLine="210"/>
      </w:pPr>
    </w:p>
    <w:p w14:paraId="42BD061C" w14:textId="77777777" w:rsidR="00064E87" w:rsidRDefault="00064E87" w:rsidP="00123C08">
      <w:pPr>
        <w:pStyle w:val="20"/>
        <w:ind w:left="105" w:firstLine="210"/>
      </w:pPr>
    </w:p>
    <w:p w14:paraId="64D7E2E1" w14:textId="77777777" w:rsidR="00064E87" w:rsidRDefault="00064E87" w:rsidP="00123C08">
      <w:pPr>
        <w:pStyle w:val="20"/>
        <w:ind w:left="105" w:firstLine="210"/>
      </w:pPr>
    </w:p>
    <w:p w14:paraId="69B1ED74" w14:textId="77777777" w:rsidR="00123C08" w:rsidRDefault="00123C08" w:rsidP="00123C08">
      <w:pPr>
        <w:pStyle w:val="20"/>
        <w:ind w:left="105" w:firstLine="210"/>
      </w:pPr>
    </w:p>
    <w:p w14:paraId="5C740E62" w14:textId="38DFF49C" w:rsidR="00123C08" w:rsidRPr="00630E58" w:rsidRDefault="00123C08" w:rsidP="00630E58">
      <w:pPr>
        <w:pStyle w:val="3"/>
        <w:numPr>
          <w:ilvl w:val="2"/>
          <w:numId w:val="57"/>
        </w:numPr>
        <w:ind w:left="811"/>
      </w:pPr>
      <w:bookmarkStart w:id="312" w:name="_Toc178935554"/>
      <w:bookmarkStart w:id="313" w:name="_Toc186187416"/>
      <w:r w:rsidRPr="00630E58">
        <w:rPr>
          <w:rFonts w:hint="eastAsia"/>
        </w:rPr>
        <w:lastRenderedPageBreak/>
        <w:t>施設の現状</w:t>
      </w:r>
      <w:bookmarkEnd w:id="312"/>
      <w:bookmarkEnd w:id="313"/>
      <w:r w:rsidRPr="00630E58">
        <w:rPr>
          <w:rFonts w:hint="eastAsia"/>
        </w:rPr>
        <w:t xml:space="preserve">　</w:t>
      </w:r>
      <w:bookmarkStart w:id="314" w:name="_Hlk176530766"/>
    </w:p>
    <w:p w14:paraId="6B58A189" w14:textId="77777777" w:rsidR="00123C08" w:rsidRPr="00630E58" w:rsidRDefault="00123C08" w:rsidP="00630E58">
      <w:pPr>
        <w:pStyle w:val="4"/>
        <w:numPr>
          <w:ilvl w:val="3"/>
          <w:numId w:val="52"/>
        </w:numPr>
      </w:pPr>
      <w:bookmarkStart w:id="315" w:name="_Hlk176532210"/>
      <w:r w:rsidRPr="00630E58">
        <w:rPr>
          <w:rFonts w:hint="eastAsia"/>
        </w:rPr>
        <w:t>海岸設備の現状</w:t>
      </w:r>
    </w:p>
    <w:bookmarkEnd w:id="314"/>
    <w:bookmarkEnd w:id="315"/>
    <w:p w14:paraId="423A001A" w14:textId="77777777" w:rsidR="00123C08" w:rsidRPr="0018235A" w:rsidRDefault="00123C08" w:rsidP="00123C08">
      <w:pPr>
        <w:spacing w:line="320" w:lineRule="exact"/>
        <w:ind w:leftChars="300" w:left="630" w:right="-1" w:firstLineChars="100" w:firstLine="210"/>
        <w:rPr>
          <w:rFonts w:hAnsi="HG丸ｺﾞｼｯｸM-PRO" w:cs="Meiryo UI"/>
        </w:rPr>
      </w:pPr>
      <w:r w:rsidRPr="0018235A">
        <w:rPr>
          <w:rFonts w:hAnsi="HG丸ｺﾞｼｯｸM-PRO" w:cs="Meiryo UI" w:hint="eastAsia"/>
        </w:rPr>
        <w:t>海岸設備は、津波・高潮等の災害から府民の生命・財産を守るための都市インフラであり、災害発生時に確実にその機能を発揮させるべき重要な設備である。</w:t>
      </w:r>
    </w:p>
    <w:p w14:paraId="4622BEAF" w14:textId="77777777" w:rsidR="00123C08" w:rsidRPr="0018235A" w:rsidRDefault="00123C08" w:rsidP="00123C08">
      <w:pPr>
        <w:spacing w:line="320" w:lineRule="exact"/>
        <w:ind w:leftChars="300" w:left="630" w:right="-1" w:firstLineChars="100" w:firstLine="210"/>
        <w:rPr>
          <w:rFonts w:hAnsi="HG丸ｺﾞｼｯｸM-PRO" w:cs="Meiryo UI"/>
        </w:rPr>
      </w:pPr>
      <w:r w:rsidRPr="0018235A">
        <w:rPr>
          <w:rFonts w:hAnsi="HG丸ｺﾞｼｯｸM-PRO" w:cs="Meiryo UI" w:hint="eastAsia"/>
        </w:rPr>
        <w:t>大阪府の海岸は、1961（S36）年9月の第2室戸台風による災害を契機に、災害復旧事業として高潮対策を実施して以来、</w:t>
      </w:r>
      <w:r w:rsidRPr="007449F3">
        <w:rPr>
          <w:rFonts w:hAnsi="HG丸ｺﾞｼｯｸM-PRO" w:cs="Meiryo UI" w:hint="eastAsia"/>
        </w:rPr>
        <w:t>令和６年</w:t>
      </w:r>
      <w:r w:rsidRPr="0018235A">
        <w:rPr>
          <w:rFonts w:hAnsi="HG丸ｺﾞｼｯｸM-PRO" w:cs="Meiryo UI" w:hint="eastAsia"/>
        </w:rPr>
        <w:t>3月末現在では、大和川から岬町にかけて74㎞の海岸線を管理するに至っているが、その海岸線上に点在する、水門・樋門・門扉等の重要な防災設備は、1960年代に建設されたものが多く、建設後40年以上経過した設備が</w:t>
      </w:r>
      <w:r w:rsidRPr="007449F3">
        <w:rPr>
          <w:rFonts w:hAnsi="HG丸ｺﾞｼｯｸM-PRO" w:cs="Meiryo UI" w:hint="eastAsia"/>
        </w:rPr>
        <w:t>約</w:t>
      </w:r>
      <w:r w:rsidRPr="0018235A">
        <w:rPr>
          <w:rFonts w:hAnsi="HG丸ｺﾞｼｯｸM-PRO" w:cs="Meiryo UI" w:hint="eastAsia"/>
        </w:rPr>
        <w:t>60%と高齢化が進んでいる。</w:t>
      </w:r>
    </w:p>
    <w:p w14:paraId="3DFA263A" w14:textId="77777777" w:rsidR="00123C08" w:rsidRPr="00204F8F" w:rsidRDefault="00123C08" w:rsidP="00123C08">
      <w:pPr>
        <w:spacing w:line="320" w:lineRule="exact"/>
        <w:ind w:leftChars="300" w:left="630" w:firstLineChars="100" w:firstLine="210"/>
        <w:rPr>
          <w:rFonts w:ascii="Meiryo UI" w:eastAsia="Meiryo UI" w:hAnsi="Meiryo UI" w:cs="Meiryo UI"/>
        </w:rPr>
      </w:pPr>
    </w:p>
    <w:p w14:paraId="40995311" w14:textId="77777777" w:rsidR="00123C08" w:rsidRDefault="00123C08" w:rsidP="00123C08">
      <w:pPr>
        <w:pStyle w:val="40"/>
        <w:spacing w:line="320" w:lineRule="exact"/>
        <w:ind w:left="420" w:firstLine="210"/>
        <w:rPr>
          <w:rFonts w:ascii="Meiryo UI" w:eastAsia="Meiryo UI" w:hAnsi="Meiryo UI" w:cs="Meiryo UI"/>
          <w:szCs w:val="21"/>
        </w:rPr>
      </w:pPr>
      <w:r>
        <w:rPr>
          <w:rFonts w:ascii="Meiryo UI" w:eastAsia="Meiryo UI" w:hAnsi="Meiryo UI" w:cs="Meiryo UI"/>
          <w:noProof/>
          <w:szCs w:val="21"/>
        </w:rPr>
        <w:drawing>
          <wp:anchor distT="0" distB="0" distL="114300" distR="114300" simplePos="0" relativeHeight="252235776" behindDoc="0" locked="0" layoutInCell="1" allowOverlap="1" wp14:anchorId="0A33AAE8" wp14:editId="7B304A8A">
            <wp:simplePos x="0" y="0"/>
            <wp:positionH relativeFrom="column">
              <wp:posOffset>1028065</wp:posOffset>
            </wp:positionH>
            <wp:positionV relativeFrom="paragraph">
              <wp:posOffset>145415</wp:posOffset>
            </wp:positionV>
            <wp:extent cx="4065270" cy="5247640"/>
            <wp:effectExtent l="0" t="0" r="0" b="0"/>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065270" cy="5247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147E67" w14:textId="77777777" w:rsidR="00123C08" w:rsidRDefault="00123C08" w:rsidP="00123C08">
      <w:pPr>
        <w:pStyle w:val="40"/>
        <w:spacing w:line="320" w:lineRule="exact"/>
        <w:ind w:left="420" w:firstLine="210"/>
        <w:rPr>
          <w:rFonts w:ascii="Meiryo UI" w:eastAsia="Meiryo UI" w:hAnsi="Meiryo UI" w:cs="Meiryo UI"/>
          <w:szCs w:val="21"/>
        </w:rPr>
      </w:pPr>
    </w:p>
    <w:p w14:paraId="0E421D59" w14:textId="77777777" w:rsidR="00123C08" w:rsidRDefault="00123C08" w:rsidP="00123C08">
      <w:pPr>
        <w:pStyle w:val="40"/>
        <w:spacing w:line="320" w:lineRule="exact"/>
        <w:ind w:left="420" w:firstLine="210"/>
        <w:rPr>
          <w:rFonts w:ascii="Meiryo UI" w:eastAsia="Meiryo UI" w:hAnsi="Meiryo UI" w:cs="Meiryo UI"/>
          <w:szCs w:val="21"/>
        </w:rPr>
      </w:pPr>
    </w:p>
    <w:p w14:paraId="196C9056" w14:textId="77777777" w:rsidR="00123C08" w:rsidRDefault="00123C08" w:rsidP="00123C08">
      <w:pPr>
        <w:spacing w:line="320" w:lineRule="exact"/>
        <w:ind w:leftChars="400" w:left="840"/>
      </w:pPr>
    </w:p>
    <w:p w14:paraId="74EA0523" w14:textId="77777777" w:rsidR="00123C08" w:rsidRDefault="00123C08" w:rsidP="00123C08">
      <w:pPr>
        <w:spacing w:line="320" w:lineRule="exact"/>
        <w:ind w:leftChars="400" w:left="840"/>
      </w:pPr>
    </w:p>
    <w:p w14:paraId="50D3FE02" w14:textId="77777777" w:rsidR="00123C08" w:rsidRDefault="00123C08" w:rsidP="00123C08">
      <w:pPr>
        <w:spacing w:line="320" w:lineRule="exact"/>
        <w:ind w:leftChars="400" w:left="840"/>
      </w:pPr>
    </w:p>
    <w:p w14:paraId="6FC47AF3" w14:textId="77777777" w:rsidR="00123C08" w:rsidRDefault="00123C08" w:rsidP="00123C08">
      <w:pPr>
        <w:spacing w:line="320" w:lineRule="exact"/>
        <w:ind w:leftChars="400" w:left="840"/>
      </w:pPr>
    </w:p>
    <w:p w14:paraId="5FADAF84" w14:textId="77777777" w:rsidR="00123C08" w:rsidRDefault="00123C08" w:rsidP="00123C08">
      <w:pPr>
        <w:spacing w:line="320" w:lineRule="exact"/>
        <w:ind w:leftChars="400" w:left="840"/>
      </w:pPr>
    </w:p>
    <w:p w14:paraId="253342E1" w14:textId="77777777" w:rsidR="00123C08" w:rsidRDefault="00123C08" w:rsidP="00123C08">
      <w:pPr>
        <w:spacing w:line="320" w:lineRule="exact"/>
        <w:ind w:leftChars="400" w:left="840"/>
      </w:pPr>
    </w:p>
    <w:p w14:paraId="3A99891B" w14:textId="77777777" w:rsidR="00123C08" w:rsidRDefault="00123C08" w:rsidP="00123C08">
      <w:pPr>
        <w:tabs>
          <w:tab w:val="left" w:pos="6375"/>
        </w:tabs>
        <w:spacing w:line="320" w:lineRule="exact"/>
        <w:ind w:leftChars="400" w:left="840"/>
      </w:pPr>
    </w:p>
    <w:p w14:paraId="2F2DA2B5" w14:textId="77777777" w:rsidR="00123C08" w:rsidRDefault="00123C08" w:rsidP="00123C08">
      <w:pPr>
        <w:spacing w:line="320" w:lineRule="exact"/>
        <w:ind w:leftChars="400" w:left="840"/>
      </w:pPr>
    </w:p>
    <w:p w14:paraId="04C7C1B0" w14:textId="77777777" w:rsidR="00123C08" w:rsidRDefault="00123C08" w:rsidP="00123C08">
      <w:pPr>
        <w:spacing w:line="320" w:lineRule="exact"/>
        <w:ind w:leftChars="500" w:left="1050"/>
        <w:rPr>
          <w:rFonts w:ascii="Meiryo UI" w:eastAsia="Meiryo UI" w:hAnsi="Meiryo UI" w:cs="Meiryo UI"/>
        </w:rPr>
      </w:pPr>
    </w:p>
    <w:p w14:paraId="7E5E3ECC" w14:textId="77777777" w:rsidR="00123C08" w:rsidRDefault="00123C08" w:rsidP="00123C08">
      <w:pPr>
        <w:spacing w:line="320" w:lineRule="exact"/>
        <w:ind w:leftChars="500" w:left="1050"/>
        <w:rPr>
          <w:rFonts w:ascii="Meiryo UI" w:eastAsia="Meiryo UI" w:hAnsi="Meiryo UI" w:cs="Meiryo UI"/>
        </w:rPr>
      </w:pPr>
    </w:p>
    <w:p w14:paraId="009C0B5A" w14:textId="77777777" w:rsidR="00123C08" w:rsidRDefault="00123C08" w:rsidP="00123C08">
      <w:pPr>
        <w:spacing w:line="320" w:lineRule="exact"/>
        <w:ind w:leftChars="500" w:left="1050"/>
        <w:rPr>
          <w:rFonts w:ascii="Meiryo UI" w:eastAsia="Meiryo UI" w:hAnsi="Meiryo UI" w:cs="Meiryo UI"/>
        </w:rPr>
      </w:pPr>
    </w:p>
    <w:p w14:paraId="7D6C3D41" w14:textId="77777777" w:rsidR="00123C08" w:rsidRDefault="00123C08" w:rsidP="00123C08">
      <w:pPr>
        <w:spacing w:line="320" w:lineRule="exact"/>
        <w:ind w:leftChars="500" w:left="1050"/>
        <w:rPr>
          <w:rFonts w:ascii="Meiryo UI" w:eastAsia="Meiryo UI" w:hAnsi="Meiryo UI" w:cs="Meiryo UI"/>
        </w:rPr>
      </w:pPr>
    </w:p>
    <w:p w14:paraId="3C76E458" w14:textId="77777777" w:rsidR="00123C08" w:rsidRDefault="00123C08" w:rsidP="00123C08">
      <w:pPr>
        <w:spacing w:line="320" w:lineRule="exact"/>
        <w:ind w:leftChars="500" w:left="1050"/>
        <w:rPr>
          <w:rFonts w:ascii="Meiryo UI" w:eastAsia="Meiryo UI" w:hAnsi="Meiryo UI" w:cs="Meiryo UI"/>
        </w:rPr>
      </w:pPr>
    </w:p>
    <w:p w14:paraId="3822E168" w14:textId="77777777" w:rsidR="00123C08" w:rsidRDefault="00123C08" w:rsidP="00123C08">
      <w:pPr>
        <w:spacing w:line="320" w:lineRule="exact"/>
        <w:ind w:leftChars="500" w:left="1050"/>
        <w:rPr>
          <w:rFonts w:ascii="Meiryo UI" w:eastAsia="Meiryo UI" w:hAnsi="Meiryo UI" w:cs="Meiryo UI"/>
        </w:rPr>
      </w:pPr>
    </w:p>
    <w:p w14:paraId="2D2E19AA" w14:textId="77777777" w:rsidR="00123C08" w:rsidRDefault="00123C08" w:rsidP="00123C08">
      <w:pPr>
        <w:spacing w:line="320" w:lineRule="exact"/>
        <w:ind w:leftChars="500" w:left="1050"/>
        <w:rPr>
          <w:rFonts w:ascii="Meiryo UI" w:eastAsia="Meiryo UI" w:hAnsi="Meiryo UI" w:cs="Meiryo UI"/>
        </w:rPr>
      </w:pPr>
    </w:p>
    <w:p w14:paraId="5C9B6227" w14:textId="77777777" w:rsidR="00123C08" w:rsidRDefault="00123C08" w:rsidP="00123C08">
      <w:pPr>
        <w:spacing w:line="320" w:lineRule="exact"/>
        <w:ind w:leftChars="500" w:left="1050"/>
        <w:rPr>
          <w:rFonts w:ascii="Meiryo UI" w:eastAsia="Meiryo UI" w:hAnsi="Meiryo UI" w:cs="Meiryo UI"/>
        </w:rPr>
      </w:pPr>
    </w:p>
    <w:p w14:paraId="50115260" w14:textId="77777777" w:rsidR="00123C08" w:rsidRDefault="00123C08" w:rsidP="00123C08">
      <w:pPr>
        <w:spacing w:line="320" w:lineRule="exact"/>
        <w:ind w:leftChars="500" w:left="1050"/>
        <w:rPr>
          <w:rFonts w:ascii="Meiryo UI" w:eastAsia="Meiryo UI" w:hAnsi="Meiryo UI" w:cs="Meiryo UI"/>
        </w:rPr>
      </w:pPr>
    </w:p>
    <w:p w14:paraId="43920F68" w14:textId="77777777" w:rsidR="00123C08" w:rsidRDefault="00123C08" w:rsidP="00123C08">
      <w:pPr>
        <w:spacing w:line="320" w:lineRule="exact"/>
        <w:ind w:leftChars="500" w:left="1050"/>
        <w:rPr>
          <w:rFonts w:ascii="Meiryo UI" w:eastAsia="Meiryo UI" w:hAnsi="Meiryo UI" w:cs="Meiryo UI"/>
        </w:rPr>
      </w:pPr>
    </w:p>
    <w:p w14:paraId="5565DD26" w14:textId="77777777" w:rsidR="00123C08" w:rsidRDefault="00123C08" w:rsidP="00123C08">
      <w:pPr>
        <w:spacing w:line="320" w:lineRule="exact"/>
        <w:ind w:leftChars="500" w:left="1050"/>
        <w:rPr>
          <w:rFonts w:ascii="Meiryo UI" w:eastAsia="Meiryo UI" w:hAnsi="Meiryo UI" w:cs="Meiryo UI"/>
        </w:rPr>
      </w:pPr>
    </w:p>
    <w:p w14:paraId="3FE1E8E0" w14:textId="77777777" w:rsidR="00123C08" w:rsidRDefault="00123C08" w:rsidP="00123C08">
      <w:pPr>
        <w:spacing w:line="320" w:lineRule="exact"/>
        <w:ind w:leftChars="500" w:left="1050"/>
        <w:rPr>
          <w:rFonts w:ascii="Meiryo UI" w:eastAsia="Meiryo UI" w:hAnsi="Meiryo UI" w:cs="Meiryo UI"/>
        </w:rPr>
      </w:pPr>
    </w:p>
    <w:p w14:paraId="58AFACB2" w14:textId="77777777" w:rsidR="00123C08" w:rsidRDefault="00123C08" w:rsidP="00123C08">
      <w:pPr>
        <w:spacing w:line="320" w:lineRule="exact"/>
        <w:ind w:leftChars="500" w:left="1050"/>
        <w:rPr>
          <w:rFonts w:ascii="Meiryo UI" w:eastAsia="Meiryo UI" w:hAnsi="Meiryo UI" w:cs="Meiryo UI"/>
        </w:rPr>
      </w:pPr>
    </w:p>
    <w:p w14:paraId="668101E7" w14:textId="77777777" w:rsidR="00123C08" w:rsidRDefault="00123C08" w:rsidP="00123C08">
      <w:pPr>
        <w:spacing w:line="320" w:lineRule="exact"/>
        <w:ind w:leftChars="500" w:left="1050"/>
        <w:rPr>
          <w:rFonts w:ascii="Meiryo UI" w:eastAsia="Meiryo UI" w:hAnsi="Meiryo UI" w:cs="Meiryo UI"/>
        </w:rPr>
      </w:pPr>
    </w:p>
    <w:p w14:paraId="7E32E191" w14:textId="77777777" w:rsidR="00123C08" w:rsidRDefault="00123C08" w:rsidP="00123C08">
      <w:pPr>
        <w:spacing w:line="320" w:lineRule="exact"/>
        <w:ind w:leftChars="500" w:left="1050"/>
        <w:rPr>
          <w:rFonts w:ascii="Meiryo UI" w:eastAsia="Meiryo UI" w:hAnsi="Meiryo UI" w:cs="Meiryo UI"/>
        </w:rPr>
      </w:pPr>
    </w:p>
    <w:p w14:paraId="0104720A" w14:textId="77777777" w:rsidR="00123C08" w:rsidRDefault="00123C08" w:rsidP="00123C08">
      <w:pPr>
        <w:spacing w:line="320" w:lineRule="exact"/>
        <w:ind w:leftChars="500" w:left="1050"/>
        <w:rPr>
          <w:rFonts w:ascii="Meiryo UI" w:eastAsia="Meiryo UI" w:hAnsi="Meiryo UI" w:cs="Meiryo UI"/>
        </w:rPr>
      </w:pPr>
    </w:p>
    <w:p w14:paraId="22978E93"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図</w:t>
      </w:r>
      <w:r w:rsidRPr="002A07F6">
        <w:rPr>
          <w:rFonts w:hAnsi="HG丸ｺﾞｼｯｸM-PRO" w:cs="Meiryo UI" w:hint="eastAsia"/>
        </w:rPr>
        <w:t>３.2</w:t>
      </w:r>
      <w:r w:rsidRPr="002A07F6">
        <w:rPr>
          <w:rFonts w:hAnsi="HG丸ｺﾞｼｯｸM-PRO" w:cs="Meiryo UI"/>
        </w:rPr>
        <w:t>.1-</w:t>
      </w:r>
      <w:r w:rsidRPr="002A07F6">
        <w:rPr>
          <w:rFonts w:hAnsi="HG丸ｺﾞｼｯｸM-PRO" w:cs="Meiryo UI" w:hint="eastAsia"/>
        </w:rPr>
        <w:t>1</w:t>
      </w:r>
      <w:r w:rsidRPr="0018235A">
        <w:rPr>
          <w:rFonts w:hAnsi="HG丸ｺﾞｼｯｸM-PRO" w:cs="Meiryo UI" w:hint="eastAsia"/>
        </w:rPr>
        <w:t xml:space="preserve">　大阪府所管海岸管内図</w:t>
      </w:r>
    </w:p>
    <w:p w14:paraId="2B4565F0" w14:textId="77777777" w:rsidR="00123C08" w:rsidRDefault="00123C08" w:rsidP="00123C08">
      <w:pPr>
        <w:widowControl/>
        <w:jc w:val="left"/>
      </w:pPr>
      <w:r>
        <w:br w:type="page"/>
      </w:r>
    </w:p>
    <w:p w14:paraId="20646093" w14:textId="77777777" w:rsidR="00123C08" w:rsidRDefault="00123C08" w:rsidP="00123C08">
      <w:pPr>
        <w:ind w:leftChars="500" w:left="1050"/>
      </w:pPr>
      <w:r>
        <w:rPr>
          <w:noProof/>
        </w:rPr>
        <w:lastRenderedPageBreak/>
        <mc:AlternateContent>
          <mc:Choice Requires="wpg">
            <w:drawing>
              <wp:anchor distT="0" distB="0" distL="114300" distR="114300" simplePos="0" relativeHeight="252239872" behindDoc="0" locked="0" layoutInCell="1" allowOverlap="1" wp14:anchorId="06A87C2F" wp14:editId="08B0C7DB">
                <wp:simplePos x="0" y="0"/>
                <wp:positionH relativeFrom="column">
                  <wp:posOffset>3128645</wp:posOffset>
                </wp:positionH>
                <wp:positionV relativeFrom="paragraph">
                  <wp:posOffset>173990</wp:posOffset>
                </wp:positionV>
                <wp:extent cx="2843530" cy="2123440"/>
                <wp:effectExtent l="19050" t="19050" r="13970" b="10160"/>
                <wp:wrapNone/>
                <wp:docPr id="227" name="グループ化 227"/>
                <wp:cNvGraphicFramePr/>
                <a:graphic xmlns:a="http://schemas.openxmlformats.org/drawingml/2006/main">
                  <a:graphicData uri="http://schemas.microsoft.com/office/word/2010/wordprocessingGroup">
                    <wpg:wgp>
                      <wpg:cNvGrpSpPr/>
                      <wpg:grpSpPr>
                        <a:xfrm>
                          <a:off x="0" y="0"/>
                          <a:ext cx="2843530" cy="2123440"/>
                          <a:chOff x="0" y="0"/>
                          <a:chExt cx="2847975" cy="2133600"/>
                        </a:xfrm>
                      </wpg:grpSpPr>
                      <pic:pic xmlns:pic="http://schemas.openxmlformats.org/drawingml/2006/picture">
                        <pic:nvPicPr>
                          <pic:cNvPr id="225" name="図 225" descr="D:\TakebeT\Desktop\かりおき\長寿命写真\写真\P1000056.JPG"/>
                          <pic:cNvPicPr>
                            <a:picLocks noChangeAspect="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solidFill>
                              <a:srgbClr val="0070C0"/>
                            </a:solidFill>
                          </a:ln>
                        </pic:spPr>
                      </pic:pic>
                      <wps:wsp>
                        <wps:cNvPr id="226" name="正方形/長方形 226"/>
                        <wps:cNvSpPr/>
                        <wps:spPr>
                          <a:xfrm>
                            <a:off x="2000250" y="1809750"/>
                            <a:ext cx="781050" cy="257175"/>
                          </a:xfrm>
                          <a:prstGeom prst="rect">
                            <a:avLst/>
                          </a:prstGeom>
                          <a:solidFill>
                            <a:sysClr val="window" lastClr="FFFFFF"/>
                          </a:solidFill>
                          <a:ln w="25400" cap="flat" cmpd="sng" algn="ctr">
                            <a:noFill/>
                            <a:prstDash val="solid"/>
                          </a:ln>
                          <a:effectLst/>
                        </wps:spPr>
                        <wps:txbx>
                          <w:txbxContent>
                            <w:p w14:paraId="0DBB7595"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排水機場</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6A87C2F" id="グループ化 227" o:spid="_x0000_s1444" style="position:absolute;left:0;text-align:left;margin-left:246.35pt;margin-top:13.7pt;width:223.9pt;height:167.2pt;z-index:252239872;mso-position-horizontal-relative:text;mso-position-vertical-relative:text;mso-height-relative:margin" coordsize="28479,21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">
                <v:shape id="図 225" o:spid="_x0000_s1445" type="#_x0000_t75" style="position:absolute;width:28479;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" stroked="t" strokecolor="#0070c0">
                  <v:imagedata r:id="rId148" o:title="P1000056"/>
                  <v:path arrowok="t"/>
                </v:shape>
                <v:rect id="正方形/長方形 226" o:spid="_x0000_s1446" style="position:absolute;left:20002;top:18097;width:7811;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" fillcolor="window" stroked="f" strokeweight="2pt">
                  <v:textbox inset=",0,,0">
                    <w:txbxContent>
                      <w:p w14:paraId="0DBB7595"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排水機場</w:t>
                        </w:r>
                      </w:p>
                    </w:txbxContent>
                  </v:textbox>
                </v:rect>
              </v:group>
            </w:pict>
          </mc:Fallback>
        </mc:AlternateContent>
      </w:r>
      <w:r>
        <w:rPr>
          <w:rFonts w:ascii="Meiryo UI" w:eastAsia="Meiryo UI" w:hAnsi="Meiryo UI" w:cs="Meiryo UI"/>
          <w:noProof/>
          <w:szCs w:val="21"/>
        </w:rPr>
        <mc:AlternateContent>
          <mc:Choice Requires="wpg">
            <w:drawing>
              <wp:anchor distT="0" distB="0" distL="114300" distR="114300" simplePos="0" relativeHeight="252236800" behindDoc="0" locked="0" layoutInCell="1" allowOverlap="1" wp14:anchorId="00EFD98E" wp14:editId="0C79CA85">
                <wp:simplePos x="0" y="0"/>
                <wp:positionH relativeFrom="column">
                  <wp:posOffset>61595</wp:posOffset>
                </wp:positionH>
                <wp:positionV relativeFrom="paragraph">
                  <wp:posOffset>173355</wp:posOffset>
                </wp:positionV>
                <wp:extent cx="2843530" cy="2123440"/>
                <wp:effectExtent l="19050" t="19050" r="13970" b="10160"/>
                <wp:wrapNone/>
                <wp:docPr id="123" name="グループ化 123"/>
                <wp:cNvGraphicFramePr/>
                <a:graphic xmlns:a="http://schemas.openxmlformats.org/drawingml/2006/main">
                  <a:graphicData uri="http://schemas.microsoft.com/office/word/2010/wordprocessingGroup">
                    <wpg:wgp>
                      <wpg:cNvGrpSpPr/>
                      <wpg:grpSpPr>
                        <a:xfrm>
                          <a:off x="0" y="0"/>
                          <a:ext cx="2843530" cy="2123440"/>
                          <a:chOff x="0" y="0"/>
                          <a:chExt cx="2847975" cy="2133600"/>
                        </a:xfrm>
                      </wpg:grpSpPr>
                      <pic:pic xmlns:pic="http://schemas.openxmlformats.org/drawingml/2006/picture">
                        <pic:nvPicPr>
                          <pic:cNvPr id="124" name="図 124" descr="D:\TakebeT\Desktop\かりおき\長寿命写真\写真\NCM_0297.JPG"/>
                          <pic:cNvPicPr>
                            <a:picLocks noChangeAspect="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solidFill>
                              <a:srgbClr val="0070C0"/>
                            </a:solidFill>
                          </a:ln>
                        </pic:spPr>
                      </pic:pic>
                      <wps:wsp>
                        <wps:cNvPr id="125" name="正方形/長方形 125"/>
                        <wps:cNvSpPr/>
                        <wps:spPr>
                          <a:xfrm>
                            <a:off x="1238250" y="1638300"/>
                            <a:ext cx="1543050" cy="438150"/>
                          </a:xfrm>
                          <a:prstGeom prst="rect">
                            <a:avLst/>
                          </a:prstGeom>
                          <a:solidFill>
                            <a:sysClr val="window" lastClr="FFFFFF"/>
                          </a:solidFill>
                          <a:ln w="25400" cap="flat" cmpd="sng" algn="ctr">
                            <a:noFill/>
                            <a:prstDash val="solid"/>
                          </a:ln>
                          <a:effectLst/>
                        </wps:spPr>
                        <wps:txbx>
                          <w:txbxContent>
                            <w:p w14:paraId="2077CB01" w14:textId="77777777" w:rsidR="00F933E5" w:rsidRDefault="00F933E5" w:rsidP="00123C08">
                              <w:pPr>
                                <w:rPr>
                                  <w:rFonts w:ascii="Meiryo UI" w:eastAsia="Meiryo UI" w:hAnsi="Meiryo UI" w:cs="Meiryo UI"/>
                                  <w:color w:val="000000" w:themeColor="text1"/>
                                  <w:sz w:val="16"/>
                                  <w:szCs w:val="16"/>
                                </w:rPr>
                              </w:pPr>
                              <w:r w:rsidRPr="00D82B60">
                                <w:rPr>
                                  <w:rFonts w:ascii="Meiryo UI" w:eastAsia="Meiryo UI" w:hAnsi="Meiryo UI" w:cs="Meiryo UI" w:hint="eastAsia"/>
                                  <w:color w:val="000000" w:themeColor="text1"/>
                                  <w:sz w:val="16"/>
                                  <w:szCs w:val="16"/>
                                </w:rPr>
                                <w:t>岸和田水門</w:t>
                              </w:r>
                            </w:p>
                            <w:p w14:paraId="2EB39D09" w14:textId="77777777" w:rsidR="00F933E5" w:rsidRPr="00D82B60"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(昭和63年完成　岸和田市)</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0EFD98E" id="グループ化 123" o:spid="_x0000_s1447" style="position:absolute;left:0;text-align:left;margin-left:4.85pt;margin-top:13.65pt;width:223.9pt;height:167.2pt;z-index:252236800;mso-position-horizontal-relative:text;mso-position-vertical-relative:text;mso-height-relative:margin" coordsize="28479,21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">
                <v:shape id="図 124" o:spid="_x0000_s1448" type="#_x0000_t75" style="position:absolute;width:28479;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" stroked="t" strokecolor="#0070c0">
                  <v:imagedata r:id="rId150" o:title="NCM_0297"/>
                  <v:path arrowok="t"/>
                </v:shape>
                <v:rect id="正方形/長方形 125" o:spid="_x0000_s1449" style="position:absolute;left:12382;top:16383;width:15431;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" fillcolor="window" stroked="f" strokeweight="2pt">
                  <v:textbox inset=",0,,0">
                    <w:txbxContent>
                      <w:p w14:paraId="2077CB01" w14:textId="77777777" w:rsidR="00F933E5" w:rsidRDefault="00F933E5" w:rsidP="00123C08">
                        <w:pPr>
                          <w:rPr>
                            <w:rFonts w:ascii="Meiryo UI" w:eastAsia="Meiryo UI" w:hAnsi="Meiryo UI" w:cs="Meiryo UI"/>
                            <w:color w:val="000000" w:themeColor="text1"/>
                            <w:sz w:val="16"/>
                            <w:szCs w:val="16"/>
                          </w:rPr>
                        </w:pPr>
                        <w:r w:rsidRPr="00D82B60">
                          <w:rPr>
                            <w:rFonts w:ascii="Meiryo UI" w:eastAsia="Meiryo UI" w:hAnsi="Meiryo UI" w:cs="Meiryo UI" w:hint="eastAsia"/>
                            <w:color w:val="000000" w:themeColor="text1"/>
                            <w:sz w:val="16"/>
                            <w:szCs w:val="16"/>
                          </w:rPr>
                          <w:t>岸和田水門</w:t>
                        </w:r>
                      </w:p>
                      <w:p w14:paraId="2EB39D09" w14:textId="77777777" w:rsidR="00F933E5" w:rsidRPr="00D82B60"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(昭和63年完成　岸和田市)</w:t>
                        </w:r>
                      </w:p>
                    </w:txbxContent>
                  </v:textbox>
                </v:rect>
              </v:group>
            </w:pict>
          </mc:Fallback>
        </mc:AlternateContent>
      </w:r>
    </w:p>
    <w:p w14:paraId="45D9A1F5" w14:textId="77777777" w:rsidR="00123C08" w:rsidRDefault="00123C08" w:rsidP="00123C08">
      <w:pPr>
        <w:ind w:leftChars="500" w:left="1050"/>
      </w:pPr>
    </w:p>
    <w:p w14:paraId="49271F30" w14:textId="77777777" w:rsidR="00123C08" w:rsidRDefault="00123C08" w:rsidP="00123C08">
      <w:pPr>
        <w:ind w:leftChars="500" w:left="1050"/>
      </w:pPr>
    </w:p>
    <w:p w14:paraId="7CE45B3C" w14:textId="77777777" w:rsidR="00123C08" w:rsidRDefault="00123C08" w:rsidP="00123C08">
      <w:pPr>
        <w:ind w:leftChars="500" w:left="1050"/>
      </w:pPr>
    </w:p>
    <w:p w14:paraId="5F8D1517" w14:textId="77777777" w:rsidR="00123C08" w:rsidRDefault="00123C08" w:rsidP="00123C08">
      <w:pPr>
        <w:ind w:leftChars="500" w:left="1050"/>
      </w:pPr>
    </w:p>
    <w:p w14:paraId="426EFCC8" w14:textId="77777777" w:rsidR="00123C08" w:rsidRDefault="00123C08" w:rsidP="00123C08">
      <w:pPr>
        <w:ind w:leftChars="500" w:left="1050"/>
      </w:pPr>
    </w:p>
    <w:p w14:paraId="36E44DF0" w14:textId="77777777" w:rsidR="00123C08" w:rsidRDefault="00123C08" w:rsidP="00123C08">
      <w:pPr>
        <w:ind w:leftChars="500" w:left="1050"/>
      </w:pPr>
    </w:p>
    <w:p w14:paraId="6F8EBC63" w14:textId="77777777" w:rsidR="00123C08" w:rsidRDefault="00123C08" w:rsidP="00123C08">
      <w:pPr>
        <w:ind w:leftChars="500" w:left="1050"/>
      </w:pPr>
    </w:p>
    <w:p w14:paraId="51DE17C0" w14:textId="77777777" w:rsidR="00123C08" w:rsidRDefault="00123C08" w:rsidP="00123C08">
      <w:pPr>
        <w:ind w:leftChars="500" w:left="1050"/>
      </w:pPr>
    </w:p>
    <w:p w14:paraId="50420F45" w14:textId="77777777" w:rsidR="00123C08" w:rsidRDefault="00123C08" w:rsidP="00123C08">
      <w:pPr>
        <w:ind w:leftChars="500" w:left="1050"/>
      </w:pPr>
    </w:p>
    <w:p w14:paraId="1FF89084" w14:textId="77777777" w:rsidR="00123C08" w:rsidRDefault="00123C08" w:rsidP="00123C08">
      <w:pPr>
        <w:ind w:leftChars="500" w:left="1050"/>
      </w:pPr>
      <w:r>
        <w:rPr>
          <w:noProof/>
        </w:rPr>
        <mc:AlternateContent>
          <mc:Choice Requires="wpg">
            <w:drawing>
              <wp:anchor distT="0" distB="0" distL="114300" distR="114300" simplePos="0" relativeHeight="252240896" behindDoc="0" locked="0" layoutInCell="1" allowOverlap="1" wp14:anchorId="375B110E" wp14:editId="3BAA2908">
                <wp:simplePos x="0" y="0"/>
                <wp:positionH relativeFrom="column">
                  <wp:posOffset>3128645</wp:posOffset>
                </wp:positionH>
                <wp:positionV relativeFrom="paragraph">
                  <wp:posOffset>187325</wp:posOffset>
                </wp:positionV>
                <wp:extent cx="2843530" cy="2123440"/>
                <wp:effectExtent l="19050" t="19050" r="13970" b="10160"/>
                <wp:wrapNone/>
                <wp:docPr id="231" name="グループ化 231"/>
                <wp:cNvGraphicFramePr/>
                <a:graphic xmlns:a="http://schemas.openxmlformats.org/drawingml/2006/main">
                  <a:graphicData uri="http://schemas.microsoft.com/office/word/2010/wordprocessingGroup">
                    <wpg:wgp>
                      <wpg:cNvGrpSpPr/>
                      <wpg:grpSpPr>
                        <a:xfrm>
                          <a:off x="0" y="0"/>
                          <a:ext cx="2843530" cy="2123440"/>
                          <a:chOff x="0" y="0"/>
                          <a:chExt cx="2847975" cy="2133600"/>
                        </a:xfrm>
                      </wpg:grpSpPr>
                      <pic:pic xmlns:pic="http://schemas.openxmlformats.org/drawingml/2006/picture">
                        <pic:nvPicPr>
                          <pic:cNvPr id="220" name="図 220" descr="D:\TakebeT\Desktop\かりおき\長寿命写真\写真\DSCN1927.JPG"/>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847975" cy="2133600"/>
                          </a:xfrm>
                          <a:prstGeom prst="rect">
                            <a:avLst/>
                          </a:prstGeom>
                          <a:noFill/>
                          <a:ln>
                            <a:solidFill>
                              <a:srgbClr val="0070C0"/>
                            </a:solidFill>
                          </a:ln>
                        </pic:spPr>
                      </pic:pic>
                      <wps:wsp>
                        <wps:cNvPr id="216" name="正方形/長方形 216"/>
                        <wps:cNvSpPr/>
                        <wps:spPr>
                          <a:xfrm>
                            <a:off x="2251414" y="1818796"/>
                            <a:ext cx="529506" cy="257175"/>
                          </a:xfrm>
                          <a:prstGeom prst="rect">
                            <a:avLst/>
                          </a:prstGeom>
                          <a:solidFill>
                            <a:sysClr val="window" lastClr="FFFFFF"/>
                          </a:solidFill>
                          <a:ln w="25400" cap="flat" cmpd="sng" algn="ctr">
                            <a:noFill/>
                            <a:prstDash val="solid"/>
                          </a:ln>
                          <a:effectLst/>
                        </wps:spPr>
                        <wps:txbx>
                          <w:txbxContent>
                            <w:p w14:paraId="737E728F" w14:textId="77777777" w:rsidR="00F933E5" w:rsidRPr="007449F3" w:rsidRDefault="00F933E5" w:rsidP="00123C08">
                              <w:pPr>
                                <w:jc w:val="center"/>
                                <w:rPr>
                                  <w:rFonts w:ascii="Meiryo UI" w:eastAsia="Meiryo UI" w:hAnsi="Meiryo UI" w:cs="Meiryo UI"/>
                                  <w:sz w:val="16"/>
                                  <w:szCs w:val="16"/>
                                </w:rPr>
                              </w:pPr>
                              <w:r w:rsidRPr="007449F3">
                                <w:rPr>
                                  <w:rFonts w:ascii="Meiryo UI" w:eastAsia="Meiryo UI" w:hAnsi="Meiryo UI" w:cs="Meiryo UI" w:hint="eastAsia"/>
                                  <w:sz w:val="16"/>
                                  <w:szCs w:val="16"/>
                                </w:rPr>
                                <w:t>防潮扉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75B110E" id="グループ化 231" o:spid="_x0000_s1450" style="position:absolute;left:0;text-align:left;margin-left:246.35pt;margin-top:14.75pt;width:223.9pt;height:167.2pt;z-index:252240896;mso-position-horizontal-relative:text;mso-position-vertical-relative:text;mso-height-relative:margin" coordsize="28479,21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">
                <v:shape id="図 220" o:spid="_x0000_s1451" type="#_x0000_t75" style="position:absolute;width:28479;height:2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" stroked="t" strokecolor="#0070c0">
                  <v:imagedata r:id="rId152" o:title="DSCN1927"/>
                  <v:path arrowok="t"/>
                </v:shape>
                <v:rect id="正方形/長方形 216" o:spid="_x0000_s1452" style="position:absolute;left:22514;top:18187;width:5295;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" fillcolor="window" stroked="f" strokeweight="2pt">
                  <v:textbox inset=",0,,0">
                    <w:txbxContent>
                      <w:p w14:paraId="737E728F" w14:textId="77777777" w:rsidR="00F933E5" w:rsidRPr="007449F3" w:rsidRDefault="00F933E5" w:rsidP="00123C08">
                        <w:pPr>
                          <w:jc w:val="center"/>
                          <w:rPr>
                            <w:rFonts w:ascii="Meiryo UI" w:eastAsia="Meiryo UI" w:hAnsi="Meiryo UI" w:cs="Meiryo UI"/>
                            <w:sz w:val="16"/>
                            <w:szCs w:val="16"/>
                          </w:rPr>
                        </w:pPr>
                        <w:r w:rsidRPr="007449F3">
                          <w:rPr>
                            <w:rFonts w:ascii="Meiryo UI" w:eastAsia="Meiryo UI" w:hAnsi="Meiryo UI" w:cs="Meiryo UI" w:hint="eastAsia"/>
                            <w:sz w:val="16"/>
                            <w:szCs w:val="16"/>
                          </w:rPr>
                          <w:t>防潮扉</w:t>
                        </w:r>
                      </w:p>
                    </w:txbxContent>
                  </v:textbox>
                </v:rect>
              </v:group>
            </w:pict>
          </mc:Fallback>
        </mc:AlternateContent>
      </w:r>
    </w:p>
    <w:p w14:paraId="1DCCD6D2" w14:textId="77777777" w:rsidR="00123C08" w:rsidRDefault="00123C08" w:rsidP="00123C08">
      <w:pPr>
        <w:ind w:leftChars="500" w:left="1050"/>
      </w:pPr>
      <w:r>
        <w:rPr>
          <w:noProof/>
        </w:rPr>
        <mc:AlternateContent>
          <mc:Choice Requires="wpg">
            <w:drawing>
              <wp:anchor distT="0" distB="0" distL="114300" distR="114300" simplePos="0" relativeHeight="252238848" behindDoc="0" locked="0" layoutInCell="1" allowOverlap="1" wp14:anchorId="09F4D919" wp14:editId="1139489C">
                <wp:simplePos x="0" y="0"/>
                <wp:positionH relativeFrom="column">
                  <wp:posOffset>61595</wp:posOffset>
                </wp:positionH>
                <wp:positionV relativeFrom="paragraph">
                  <wp:posOffset>2540</wp:posOffset>
                </wp:positionV>
                <wp:extent cx="2844000" cy="2124000"/>
                <wp:effectExtent l="19050" t="19050" r="13970" b="10160"/>
                <wp:wrapNone/>
                <wp:docPr id="126" name="グループ化 126"/>
                <wp:cNvGraphicFramePr/>
                <a:graphic xmlns:a="http://schemas.openxmlformats.org/drawingml/2006/main">
                  <a:graphicData uri="http://schemas.microsoft.com/office/word/2010/wordprocessingGroup">
                    <wpg:wgp>
                      <wpg:cNvGrpSpPr/>
                      <wpg:grpSpPr>
                        <a:xfrm>
                          <a:off x="0" y="0"/>
                          <a:ext cx="2844000" cy="2124000"/>
                          <a:chOff x="0" y="0"/>
                          <a:chExt cx="2809875" cy="2105025"/>
                        </a:xfrm>
                      </wpg:grpSpPr>
                      <pic:pic xmlns:pic="http://schemas.openxmlformats.org/drawingml/2006/picture">
                        <pic:nvPicPr>
                          <pic:cNvPr id="127" name="図 127" descr="D:\TakebeT\Desktop\かりおき\長寿命写真\写真\DSCN2008.JPG"/>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solidFill>
                              <a:srgbClr val="0070C0"/>
                            </a:solidFill>
                          </a:ln>
                        </pic:spPr>
                      </pic:pic>
                      <wps:wsp>
                        <wps:cNvPr id="1683990880" name="正方形/長方形 1683990880"/>
                        <wps:cNvSpPr/>
                        <wps:spPr>
                          <a:xfrm>
                            <a:off x="2238375" y="1771650"/>
                            <a:ext cx="485775" cy="257175"/>
                          </a:xfrm>
                          <a:prstGeom prst="rect">
                            <a:avLst/>
                          </a:prstGeom>
                          <a:solidFill>
                            <a:sysClr val="window" lastClr="FFFFFF"/>
                          </a:solidFill>
                          <a:ln w="25400" cap="flat" cmpd="sng" algn="ctr">
                            <a:noFill/>
                            <a:prstDash val="solid"/>
                          </a:ln>
                          <a:effectLst/>
                        </wps:spPr>
                        <wps:txbx>
                          <w:txbxContent>
                            <w:p w14:paraId="2501B3E4"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樋門</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F4D919" id="グループ化 126" o:spid="_x0000_s1453" style="position:absolute;left:0;text-align:left;margin-left:4.85pt;margin-top:.2pt;width:223.95pt;height:167.25pt;z-index:252238848;mso-position-horizontal-relative:text;mso-position-vertical-relative:text;mso-width-relative:margin;mso-height-relative:margin" coordsize="28098,2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">
                <v:shape id="図 127" o:spid="_x0000_s1454" type="#_x0000_t75" style="position:absolute;width:28098;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" stroked="t" strokecolor="#0070c0">
                  <v:imagedata r:id="rId154" o:title="DSCN2008"/>
                  <v:path arrowok="t"/>
                </v:shape>
                <v:rect id="正方形/長方形 1683990880" o:spid="_x0000_s1455" style="position:absolute;left:22383;top:17716;width:4858;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" fillcolor="window" stroked="f" strokeweight="2pt">
                  <v:textbox inset=",0,,0">
                    <w:txbxContent>
                      <w:p w14:paraId="2501B3E4" w14:textId="77777777" w:rsidR="00F933E5" w:rsidRDefault="00F933E5" w:rsidP="00123C08">
                        <w:pPr>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樋門</w:t>
                        </w:r>
                      </w:p>
                    </w:txbxContent>
                  </v:textbox>
                </v:rect>
              </v:group>
            </w:pict>
          </mc:Fallback>
        </mc:AlternateContent>
      </w:r>
    </w:p>
    <w:p w14:paraId="5659F8F9" w14:textId="77777777" w:rsidR="00123C08" w:rsidRDefault="00123C08" w:rsidP="00123C08">
      <w:pPr>
        <w:ind w:leftChars="500" w:left="1050"/>
      </w:pPr>
    </w:p>
    <w:p w14:paraId="54B15B9F" w14:textId="77777777" w:rsidR="00123C08" w:rsidRDefault="00123C08" w:rsidP="00123C08">
      <w:pPr>
        <w:ind w:leftChars="500" w:left="1050"/>
      </w:pPr>
    </w:p>
    <w:p w14:paraId="3314C392" w14:textId="77777777" w:rsidR="00123C08" w:rsidRDefault="00123C08" w:rsidP="00123C08">
      <w:pPr>
        <w:ind w:leftChars="500" w:left="1050"/>
      </w:pPr>
    </w:p>
    <w:p w14:paraId="3E9F8597" w14:textId="77777777" w:rsidR="00123C08" w:rsidRDefault="00123C08" w:rsidP="00123C08">
      <w:pPr>
        <w:ind w:leftChars="500" w:left="1050"/>
      </w:pPr>
    </w:p>
    <w:p w14:paraId="08D4CBA0" w14:textId="77777777" w:rsidR="00123C08" w:rsidRDefault="00123C08" w:rsidP="00123C08">
      <w:pPr>
        <w:ind w:leftChars="500" w:left="1050"/>
      </w:pPr>
    </w:p>
    <w:p w14:paraId="66945D77" w14:textId="77777777" w:rsidR="00123C08" w:rsidRDefault="00123C08" w:rsidP="00123C08">
      <w:pPr>
        <w:ind w:leftChars="500" w:left="1050"/>
      </w:pPr>
    </w:p>
    <w:p w14:paraId="64D27BBD" w14:textId="77777777" w:rsidR="00123C08" w:rsidRDefault="00123C08" w:rsidP="00123C08">
      <w:pPr>
        <w:ind w:leftChars="500" w:left="1050"/>
      </w:pPr>
    </w:p>
    <w:p w14:paraId="79E1F5DF" w14:textId="77777777" w:rsidR="00123C08" w:rsidRDefault="00123C08" w:rsidP="00123C08">
      <w:pPr>
        <w:ind w:leftChars="500" w:left="1050"/>
      </w:pPr>
    </w:p>
    <w:p w14:paraId="6CA261A6" w14:textId="77777777" w:rsidR="00123C08" w:rsidRDefault="00123C08" w:rsidP="00123C08">
      <w:pPr>
        <w:ind w:leftChars="500" w:left="1050"/>
      </w:pPr>
    </w:p>
    <w:p w14:paraId="2AC0D7BD" w14:textId="77777777" w:rsidR="00123C08" w:rsidRDefault="00123C08" w:rsidP="00123C08">
      <w:pPr>
        <w:spacing w:line="320" w:lineRule="exact"/>
        <w:jc w:val="center"/>
        <w:rPr>
          <w:rFonts w:hAnsi="HG丸ｺﾞｼｯｸM-PRO" w:cs="Meiryo UI"/>
        </w:rPr>
      </w:pPr>
      <w:r w:rsidRPr="0018235A">
        <w:rPr>
          <w:rFonts w:hAnsi="HG丸ｺﾞｼｯｸM-PRO" w:cs="Meiryo UI" w:hint="eastAsia"/>
        </w:rPr>
        <w:t>図</w:t>
      </w:r>
      <w:r w:rsidRPr="002A07F6">
        <w:rPr>
          <w:rFonts w:hAnsi="HG丸ｺﾞｼｯｸM-PRO" w:cs="Meiryo UI" w:hint="eastAsia"/>
        </w:rPr>
        <w:t>3.</w:t>
      </w:r>
      <w:r w:rsidRPr="002A07F6">
        <w:rPr>
          <w:rFonts w:hAnsi="HG丸ｺﾞｼｯｸM-PRO" w:cs="Meiryo UI"/>
        </w:rPr>
        <w:t>2.1</w:t>
      </w:r>
      <w:r w:rsidRPr="002A07F6">
        <w:rPr>
          <w:rFonts w:hAnsi="HG丸ｺﾞｼｯｸM-PRO" w:cs="Meiryo UI" w:hint="eastAsia"/>
        </w:rPr>
        <w:t xml:space="preserve">-2　</w:t>
      </w:r>
      <w:r w:rsidRPr="0018235A">
        <w:rPr>
          <w:rFonts w:hAnsi="HG丸ｺﾞｼｯｸM-PRO" w:cs="Meiryo UI" w:hint="eastAsia"/>
        </w:rPr>
        <w:t>主要な海岸設備</w:t>
      </w:r>
    </w:p>
    <w:p w14:paraId="432133DE" w14:textId="77777777" w:rsidR="00123C08" w:rsidRDefault="00123C08" w:rsidP="00123C08">
      <w:pPr>
        <w:spacing w:line="320" w:lineRule="exact"/>
        <w:rPr>
          <w:rFonts w:hAnsi="HG丸ｺﾞｼｯｸM-PRO" w:cs="Meiryo UI"/>
        </w:rPr>
      </w:pPr>
    </w:p>
    <w:p w14:paraId="192ED106" w14:textId="77777777" w:rsidR="00123C08" w:rsidRDefault="00123C08" w:rsidP="00123C08">
      <w:pPr>
        <w:widowControl/>
        <w:jc w:val="center"/>
      </w:pPr>
      <w:r w:rsidRPr="006609CE">
        <w:rPr>
          <w:noProof/>
        </w:rPr>
        <mc:AlternateContent>
          <mc:Choice Requires="wps">
            <w:drawing>
              <wp:anchor distT="0" distB="0" distL="114300" distR="114300" simplePos="0" relativeHeight="252237824" behindDoc="0" locked="0" layoutInCell="1" allowOverlap="1" wp14:anchorId="5DA348CF" wp14:editId="5C2D199E">
                <wp:simplePos x="0" y="0"/>
                <wp:positionH relativeFrom="column">
                  <wp:posOffset>1123950</wp:posOffset>
                </wp:positionH>
                <wp:positionV relativeFrom="paragraph">
                  <wp:posOffset>727075</wp:posOffset>
                </wp:positionV>
                <wp:extent cx="1047750" cy="1990725"/>
                <wp:effectExtent l="0" t="0" r="19050" b="28575"/>
                <wp:wrapNone/>
                <wp:docPr id="1683990881" name="円/楕円 3"/>
                <wp:cNvGraphicFramePr/>
                <a:graphic xmlns:a="http://schemas.openxmlformats.org/drawingml/2006/main">
                  <a:graphicData uri="http://schemas.microsoft.com/office/word/2010/wordprocessingShape">
                    <wps:wsp>
                      <wps:cNvSpPr/>
                      <wps:spPr>
                        <a:xfrm>
                          <a:off x="0" y="0"/>
                          <a:ext cx="1047750" cy="1990725"/>
                        </a:xfrm>
                        <a:prstGeom prst="ellipse">
                          <a:avLst/>
                        </a:prstGeom>
                        <a:noFill/>
                        <a:ln w="25400" cap="flat" cmpd="sng" algn="ctr">
                          <a:solidFill>
                            <a:srgbClr val="FF0000"/>
                          </a:solidFill>
                          <a:prstDash val="dash"/>
                        </a:ln>
                        <a:effectLst/>
                      </wps:spPr>
                      <wps:bodyPr vertOverflow="clip" horzOverflow="clip" rtlCol="0" anchor="t"/>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321A679E" id="円/楕円 3" o:spid="_x0000_s1026" style="position:absolute;left:0;text-align:left;margin-left:88.5pt;margin-top:57.25pt;width:82.5pt;height:156.7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" filled="f" strokecolor="red" strokeweight="2pt">
                <v:stroke dashstyle="dash"/>
              </v:oval>
            </w:pict>
          </mc:Fallback>
        </mc:AlternateContent>
      </w:r>
      <w:r>
        <w:rPr>
          <w:noProof/>
        </w:rPr>
        <w:drawing>
          <wp:inline distT="0" distB="0" distL="0" distR="0" wp14:anchorId="493CBC3B" wp14:editId="3A0E0A9C">
            <wp:extent cx="4838700" cy="3209925"/>
            <wp:effectExtent l="0" t="0" r="0" b="9525"/>
            <wp:docPr id="166" name="グラフ 166">
              <a:extLst xmlns:a="http://schemas.openxmlformats.org/drawingml/2006/main">
                <a:ext uri="{FF2B5EF4-FFF2-40B4-BE49-F238E27FC236}">
                  <a16:creationId xmlns:a16="http://schemas.microsoft.com/office/drawing/2014/main" id="{C6E8EC55-863E-4EF2-90A7-AEC898D4DC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34158C0D" w14:textId="77777777" w:rsidR="00123C08" w:rsidRPr="0018235A" w:rsidRDefault="00123C08" w:rsidP="00123C08">
      <w:pPr>
        <w:spacing w:line="320" w:lineRule="exact"/>
        <w:ind w:firstLineChars="1500" w:firstLine="3150"/>
        <w:rPr>
          <w:rFonts w:hAnsi="HG丸ｺﾞｼｯｸM-PRO" w:cs="Meiryo UI"/>
        </w:rPr>
      </w:pPr>
      <w:r w:rsidRPr="0018235A">
        <w:rPr>
          <w:rFonts w:hAnsi="HG丸ｺﾞｼｯｸM-PRO" w:cs="Meiryo UI" w:hint="eastAsia"/>
        </w:rPr>
        <w:t>図</w:t>
      </w:r>
      <w:r w:rsidRPr="002A07F6">
        <w:rPr>
          <w:rFonts w:hAnsi="HG丸ｺﾞｼｯｸM-PRO" w:cs="Meiryo UI" w:hint="eastAsia"/>
        </w:rPr>
        <w:t>３.</w:t>
      </w:r>
      <w:r w:rsidRPr="002A07F6">
        <w:rPr>
          <w:rFonts w:hAnsi="HG丸ｺﾞｼｯｸM-PRO" w:cs="Meiryo UI"/>
        </w:rPr>
        <w:t>2.1</w:t>
      </w:r>
      <w:r w:rsidRPr="002A07F6">
        <w:rPr>
          <w:rFonts w:hAnsi="HG丸ｺﾞｼｯｸM-PRO" w:cs="Meiryo UI" w:hint="eastAsia"/>
        </w:rPr>
        <w:t>-3</w:t>
      </w:r>
      <w:r w:rsidRPr="0018235A">
        <w:rPr>
          <w:rFonts w:hAnsi="HG丸ｺﾞｼｯｸM-PRO" w:cs="Meiryo UI" w:hint="eastAsia"/>
        </w:rPr>
        <w:t xml:space="preserve">　海岸設備の状況</w:t>
      </w:r>
    </w:p>
    <w:p w14:paraId="39AAA364" w14:textId="77777777" w:rsidR="00123C08" w:rsidRDefault="00123C08" w:rsidP="00123C08">
      <w:pPr>
        <w:widowControl/>
        <w:spacing w:line="320" w:lineRule="exact"/>
        <w:jc w:val="left"/>
        <w:rPr>
          <w:rFonts w:ascii="Meiryo UI" w:eastAsia="Meiryo UI" w:hAnsi="Meiryo UI" w:cs="Meiryo UI"/>
          <w:noProof/>
        </w:rPr>
      </w:pPr>
    </w:p>
    <w:p w14:paraId="624B16E8" w14:textId="77777777" w:rsidR="00123C08" w:rsidRPr="00A70F00" w:rsidRDefault="00123C08" w:rsidP="00123C08">
      <w:pPr>
        <w:widowControl/>
        <w:spacing w:line="320" w:lineRule="exact"/>
        <w:jc w:val="left"/>
        <w:rPr>
          <w:rFonts w:ascii="Meiryo UI" w:eastAsia="Meiryo UI" w:hAnsi="Meiryo UI" w:cs="Meiryo UI"/>
          <w:noProof/>
        </w:rPr>
      </w:pPr>
      <w:r>
        <w:rPr>
          <w:noProof/>
        </w:rPr>
        <w:drawing>
          <wp:anchor distT="0" distB="0" distL="114300" distR="114300" simplePos="0" relativeHeight="252218368" behindDoc="0" locked="0" layoutInCell="1" allowOverlap="1" wp14:anchorId="47B9E115" wp14:editId="40FCB760">
            <wp:simplePos x="0" y="0"/>
            <wp:positionH relativeFrom="column">
              <wp:posOffset>99694</wp:posOffset>
            </wp:positionH>
            <wp:positionV relativeFrom="paragraph">
              <wp:posOffset>48895</wp:posOffset>
            </wp:positionV>
            <wp:extent cx="2626963" cy="2120900"/>
            <wp:effectExtent l="0" t="0" r="2540" b="0"/>
            <wp:wrapNone/>
            <wp:docPr id="167" name="図 6">
              <a:extLst xmlns:a="http://schemas.openxmlformats.org/drawingml/2006/main">
                <a:ext uri="{FF2B5EF4-FFF2-40B4-BE49-F238E27FC236}">
                  <a16:creationId xmlns:a16="http://schemas.microsoft.com/office/drawing/2014/main" id="{00000000-0008-0000-0800-00000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00000000-0008-0000-0800-000007000000}"/>
                        </a:ext>
                      </a:extLst>
                    </pic:cNvPr>
                    <pic:cNvPicPr>
                      <a:picLocks noChangeAspect="1"/>
                    </pic:cNvPicPr>
                  </pic:nvPicPr>
                  <pic:blipFill rotWithShape="1">
                    <a:blip r:embed="rId156" cstate="print">
                      <a:extLst>
                        <a:ext uri="{28A0092B-C50C-407E-A947-70E740481C1C}">
                          <a14:useLocalDpi xmlns:a14="http://schemas.microsoft.com/office/drawing/2010/main" val="0"/>
                        </a:ext>
                      </a:extLst>
                    </a:blip>
                    <a:srcRect/>
                    <a:stretch/>
                  </pic:blipFill>
                  <pic:spPr bwMode="auto">
                    <a:xfrm>
                      <a:off x="0" y="0"/>
                      <a:ext cx="2646545" cy="2136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70F00">
        <w:rPr>
          <w:rFonts w:ascii="Meiryo UI" w:eastAsia="Meiryo UI" w:hAnsi="Meiryo UI" w:cs="Meiryo UI"/>
          <w:noProof/>
        </w:rPr>
        <w:drawing>
          <wp:anchor distT="0" distB="0" distL="114300" distR="114300" simplePos="0" relativeHeight="252207104" behindDoc="0" locked="0" layoutInCell="1" allowOverlap="1" wp14:anchorId="3A13A20F" wp14:editId="1E3CFE88">
            <wp:simplePos x="0" y="0"/>
            <wp:positionH relativeFrom="column">
              <wp:posOffset>3119120</wp:posOffset>
            </wp:positionH>
            <wp:positionV relativeFrom="paragraph">
              <wp:posOffset>52705</wp:posOffset>
            </wp:positionV>
            <wp:extent cx="2828925" cy="2120900"/>
            <wp:effectExtent l="0" t="0" r="9525" b="0"/>
            <wp:wrapNone/>
            <wp:docPr id="235" name="図 235" descr="D:\TakebeT\Desktop\かりおき\長寿命写真\写真\DSC02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akebeT\Desktop\かりおき\長寿命写真\写真\DSC0298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828925" cy="2120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AAB7A" w14:textId="77777777" w:rsidR="00123C08" w:rsidRPr="00A70F00" w:rsidRDefault="00123C08" w:rsidP="00123C08">
      <w:pPr>
        <w:widowControl/>
        <w:spacing w:line="320" w:lineRule="exact"/>
        <w:jc w:val="left"/>
        <w:rPr>
          <w:rFonts w:ascii="Meiryo UI" w:eastAsia="Meiryo UI" w:hAnsi="Meiryo UI" w:cs="Meiryo UI"/>
          <w:noProof/>
        </w:rPr>
      </w:pPr>
    </w:p>
    <w:p w14:paraId="1551686D" w14:textId="77777777" w:rsidR="00123C08" w:rsidRPr="00A70F00" w:rsidRDefault="00123C08" w:rsidP="00123C08">
      <w:pPr>
        <w:widowControl/>
        <w:spacing w:line="320" w:lineRule="exact"/>
        <w:jc w:val="left"/>
        <w:rPr>
          <w:rFonts w:ascii="Meiryo UI" w:eastAsia="Meiryo UI" w:hAnsi="Meiryo UI" w:cs="Meiryo UI"/>
          <w:noProof/>
        </w:rPr>
      </w:pPr>
      <w:r w:rsidRPr="00A70F00">
        <w:rPr>
          <w:rFonts w:ascii="Meiryo UI" w:eastAsia="Meiryo UI" w:hAnsi="Meiryo UI" w:cs="Meiryo UI" w:hint="eastAsia"/>
          <w:noProof/>
        </w:rPr>
        <w:t xml:space="preserve">　　　</w:t>
      </w:r>
    </w:p>
    <w:p w14:paraId="6F1FCFDF" w14:textId="77777777" w:rsidR="00123C08" w:rsidRPr="00A70F00" w:rsidRDefault="00123C08" w:rsidP="00123C08">
      <w:pPr>
        <w:widowControl/>
        <w:spacing w:line="320" w:lineRule="exact"/>
        <w:jc w:val="left"/>
        <w:rPr>
          <w:rFonts w:ascii="Meiryo UI" w:eastAsia="Meiryo UI" w:hAnsi="Meiryo UI" w:cs="Meiryo UI"/>
          <w:noProof/>
        </w:rPr>
      </w:pPr>
    </w:p>
    <w:p w14:paraId="327699A5" w14:textId="77777777" w:rsidR="00123C08" w:rsidRDefault="00123C08" w:rsidP="00123C08">
      <w:pPr>
        <w:widowControl/>
        <w:spacing w:line="320" w:lineRule="exact"/>
        <w:jc w:val="left"/>
        <w:rPr>
          <w:rFonts w:ascii="Meiryo UI" w:eastAsia="Meiryo UI" w:hAnsi="Meiryo UI" w:cs="Meiryo UI"/>
          <w:noProof/>
        </w:rPr>
      </w:pPr>
    </w:p>
    <w:p w14:paraId="0AF11DB2" w14:textId="77777777" w:rsidR="00123C08" w:rsidRDefault="00123C08" w:rsidP="00123C08">
      <w:pPr>
        <w:widowControl/>
        <w:spacing w:line="320" w:lineRule="exact"/>
        <w:jc w:val="left"/>
        <w:rPr>
          <w:rFonts w:ascii="Meiryo UI" w:eastAsia="Meiryo UI" w:hAnsi="Meiryo UI" w:cs="Meiryo UI"/>
          <w:noProof/>
        </w:rPr>
      </w:pPr>
    </w:p>
    <w:p w14:paraId="5F0CE577" w14:textId="77777777" w:rsidR="00123C08" w:rsidRDefault="00123C08" w:rsidP="00123C08">
      <w:pPr>
        <w:widowControl/>
        <w:spacing w:line="320" w:lineRule="exact"/>
        <w:jc w:val="left"/>
        <w:rPr>
          <w:rFonts w:ascii="Meiryo UI" w:eastAsia="Meiryo UI" w:hAnsi="Meiryo UI" w:cs="Meiryo UI"/>
          <w:noProof/>
        </w:rPr>
      </w:pPr>
    </w:p>
    <w:p w14:paraId="0CCC0217" w14:textId="77777777" w:rsidR="00123C08" w:rsidRDefault="00123C08" w:rsidP="00123C08">
      <w:pPr>
        <w:widowControl/>
        <w:spacing w:line="320" w:lineRule="exact"/>
        <w:jc w:val="left"/>
        <w:rPr>
          <w:rFonts w:ascii="Meiryo UI" w:eastAsia="Meiryo UI" w:hAnsi="Meiryo UI" w:cs="Meiryo UI"/>
          <w:noProof/>
        </w:rPr>
      </w:pPr>
    </w:p>
    <w:p w14:paraId="0978E980" w14:textId="77777777" w:rsidR="00123C08" w:rsidRDefault="00123C08" w:rsidP="00123C08">
      <w:pPr>
        <w:widowControl/>
        <w:spacing w:line="320" w:lineRule="exact"/>
        <w:jc w:val="left"/>
        <w:rPr>
          <w:rFonts w:ascii="Meiryo UI" w:eastAsia="Meiryo UI" w:hAnsi="Meiryo UI" w:cs="Meiryo UI"/>
          <w:noProof/>
        </w:rPr>
      </w:pPr>
    </w:p>
    <w:p w14:paraId="7EA28F5D" w14:textId="77777777" w:rsidR="00123C08" w:rsidRDefault="00123C08" w:rsidP="00123C08">
      <w:pPr>
        <w:widowControl/>
        <w:spacing w:line="320" w:lineRule="exact"/>
        <w:jc w:val="left"/>
        <w:rPr>
          <w:rFonts w:ascii="Meiryo UI" w:eastAsia="Meiryo UI" w:hAnsi="Meiryo UI" w:cs="Meiryo UI"/>
          <w:noProof/>
        </w:rPr>
      </w:pPr>
    </w:p>
    <w:p w14:paraId="3D62E802" w14:textId="77777777" w:rsidR="00123C08" w:rsidRDefault="00123C08" w:rsidP="00123C08">
      <w:pPr>
        <w:widowControl/>
        <w:spacing w:line="320" w:lineRule="exact"/>
        <w:jc w:val="left"/>
        <w:rPr>
          <w:rFonts w:ascii="Meiryo UI" w:eastAsia="Meiryo UI" w:hAnsi="Meiryo UI" w:cs="Meiryo UI"/>
          <w:noProof/>
        </w:rPr>
      </w:pPr>
    </w:p>
    <w:p w14:paraId="166B6D12" w14:textId="77777777" w:rsidR="00123C08" w:rsidRDefault="00123C08" w:rsidP="00123C08">
      <w:pPr>
        <w:widowControl/>
        <w:spacing w:line="320" w:lineRule="exact"/>
        <w:ind w:firstLineChars="800" w:firstLine="1680"/>
        <w:jc w:val="left"/>
        <w:rPr>
          <w:rFonts w:hAnsi="HG丸ｺﾞｼｯｸM-PRO" w:cs="Meiryo UI"/>
          <w:noProof/>
        </w:rPr>
      </w:pPr>
      <w:r w:rsidRPr="00F03717">
        <w:rPr>
          <w:rFonts w:hAnsi="HG丸ｺﾞｼｯｸM-PRO" w:cs="Meiryo UI" w:hint="eastAsia"/>
          <w:noProof/>
          <w:color w:val="000000" w:themeColor="text1"/>
        </w:rPr>
        <w:t>防潮扉の腐食</w:t>
      </w:r>
      <w:r>
        <w:rPr>
          <w:rFonts w:hAnsi="HG丸ｺﾞｼｯｸM-PRO" w:cs="Meiryo UI" w:hint="eastAsia"/>
          <w:noProof/>
        </w:rPr>
        <w:t xml:space="preserve"> </w:t>
      </w:r>
      <w:r>
        <w:rPr>
          <w:rFonts w:hAnsi="HG丸ｺﾞｼｯｸM-PRO" w:cs="Meiryo UI"/>
          <w:noProof/>
        </w:rPr>
        <w:t xml:space="preserve">    </w:t>
      </w:r>
      <w:r w:rsidRPr="0018235A">
        <w:rPr>
          <w:rFonts w:hAnsi="HG丸ｺﾞｼｯｸM-PRO" w:cs="Meiryo UI" w:hint="eastAsia"/>
          <w:noProof/>
        </w:rPr>
        <w:tab/>
      </w:r>
      <w:r>
        <w:rPr>
          <w:rFonts w:hAnsi="HG丸ｺﾞｼｯｸM-PRO" w:cs="Meiryo UI" w:hint="eastAsia"/>
          <w:noProof/>
        </w:rPr>
        <w:t xml:space="preserve">　　　　　　　　　　</w:t>
      </w:r>
      <w:r w:rsidRPr="0018235A">
        <w:rPr>
          <w:rFonts w:hAnsi="HG丸ｺﾞｼｯｸM-PRO" w:cs="Meiryo UI" w:hint="eastAsia"/>
          <w:noProof/>
        </w:rPr>
        <w:t>電気設備の陳腐化</w:t>
      </w:r>
    </w:p>
    <w:p w14:paraId="54418E10" w14:textId="77777777" w:rsidR="00123C08" w:rsidRPr="0018235A" w:rsidRDefault="00123C08" w:rsidP="00123C08">
      <w:pPr>
        <w:widowControl/>
        <w:spacing w:line="320" w:lineRule="exact"/>
        <w:ind w:firstLineChars="800" w:firstLine="1680"/>
        <w:jc w:val="left"/>
        <w:rPr>
          <w:rFonts w:hAnsi="HG丸ｺﾞｼｯｸM-PRO" w:cs="Meiryo UI"/>
          <w:noProof/>
        </w:rPr>
      </w:pPr>
    </w:p>
    <w:p w14:paraId="60346860" w14:textId="77777777" w:rsidR="00123C08" w:rsidRDefault="00123C08" w:rsidP="00123C08">
      <w:pPr>
        <w:widowControl/>
        <w:spacing w:line="320" w:lineRule="exact"/>
        <w:jc w:val="left"/>
        <w:rPr>
          <w:rFonts w:ascii="Meiryo UI" w:eastAsia="Meiryo UI" w:hAnsi="Meiryo UI" w:cs="Meiryo UI"/>
        </w:rPr>
      </w:pPr>
      <w:r>
        <w:rPr>
          <w:rFonts w:ascii="Meiryo UI" w:eastAsia="Meiryo UI" w:hAnsi="Meiryo UI" w:cs="Meiryo UI"/>
          <w:noProof/>
        </w:rPr>
        <w:drawing>
          <wp:anchor distT="0" distB="0" distL="114300" distR="114300" simplePos="0" relativeHeight="252213248" behindDoc="0" locked="0" layoutInCell="1" allowOverlap="1" wp14:anchorId="24FD5C28" wp14:editId="26C53F94">
            <wp:simplePos x="0" y="0"/>
            <wp:positionH relativeFrom="column">
              <wp:posOffset>0</wp:posOffset>
            </wp:positionH>
            <wp:positionV relativeFrom="paragraph">
              <wp:posOffset>64135</wp:posOffset>
            </wp:positionV>
            <wp:extent cx="2806065" cy="2105025"/>
            <wp:effectExtent l="0" t="0" r="0" b="9525"/>
            <wp:wrapNone/>
            <wp:docPr id="238" name="図 238" descr="D:\TakebeT\Desktop\かりおき\長寿命写真\写真\DSC00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TakebeT\Desktop\かりおき\長寿命写真\写真\DSC00490.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80606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70F00">
        <w:rPr>
          <w:rFonts w:ascii="Meiryo UI" w:eastAsia="Meiryo UI" w:hAnsi="Meiryo UI" w:cs="Meiryo UI"/>
          <w:noProof/>
        </w:rPr>
        <w:drawing>
          <wp:anchor distT="0" distB="0" distL="114300" distR="114300" simplePos="0" relativeHeight="252201984" behindDoc="0" locked="0" layoutInCell="1" allowOverlap="1" wp14:anchorId="7824CA75" wp14:editId="3677E576">
            <wp:simplePos x="0" y="0"/>
            <wp:positionH relativeFrom="column">
              <wp:posOffset>3138170</wp:posOffset>
            </wp:positionH>
            <wp:positionV relativeFrom="paragraph">
              <wp:posOffset>66040</wp:posOffset>
            </wp:positionV>
            <wp:extent cx="2805430" cy="2105025"/>
            <wp:effectExtent l="0" t="0" r="0" b="9525"/>
            <wp:wrapNone/>
            <wp:docPr id="237" name="図 237" descr="\\g2002SV0AP300\file$\00本部\【設備G】\【999】予算\★予算要求資料\H27予算要求資料\a 一般会計\b 政策的経費\岸施04 新川排水機場　除塵機改良工事\写真\RIMG1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2002SV0AP300\file$\00本部\【設備G】\【999】予算\★予算要求資料\H27予算要求資料\a 一般会計\b 政策的経費\岸施04 新川排水機場　除塵機改良工事\写真\RIMG1769.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805430" cy="2105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9516B2" w14:textId="77777777" w:rsidR="00123C08" w:rsidRDefault="00123C08" w:rsidP="00123C08">
      <w:pPr>
        <w:widowControl/>
        <w:spacing w:line="320" w:lineRule="exact"/>
        <w:jc w:val="left"/>
        <w:rPr>
          <w:rFonts w:ascii="Meiryo UI" w:eastAsia="Meiryo UI" w:hAnsi="Meiryo UI" w:cs="Meiryo UI"/>
        </w:rPr>
      </w:pPr>
    </w:p>
    <w:p w14:paraId="5394931D" w14:textId="77777777" w:rsidR="00123C08" w:rsidRDefault="00123C08" w:rsidP="00123C08">
      <w:pPr>
        <w:widowControl/>
        <w:spacing w:line="320" w:lineRule="exact"/>
        <w:jc w:val="left"/>
        <w:rPr>
          <w:rFonts w:ascii="Meiryo UI" w:eastAsia="Meiryo UI" w:hAnsi="Meiryo UI" w:cs="Meiryo UI"/>
        </w:rPr>
      </w:pPr>
    </w:p>
    <w:p w14:paraId="05DCA152" w14:textId="77777777" w:rsidR="00123C08" w:rsidRDefault="00123C08" w:rsidP="00123C08">
      <w:pPr>
        <w:widowControl/>
        <w:spacing w:line="320" w:lineRule="exact"/>
        <w:jc w:val="left"/>
        <w:rPr>
          <w:rFonts w:ascii="Meiryo UI" w:eastAsia="Meiryo UI" w:hAnsi="Meiryo UI" w:cs="Meiryo UI"/>
        </w:rPr>
      </w:pPr>
    </w:p>
    <w:p w14:paraId="7C257BD6" w14:textId="77777777" w:rsidR="00123C08" w:rsidRDefault="00123C08" w:rsidP="00123C08">
      <w:pPr>
        <w:widowControl/>
        <w:spacing w:line="320" w:lineRule="exact"/>
        <w:jc w:val="left"/>
        <w:rPr>
          <w:rFonts w:ascii="Meiryo UI" w:eastAsia="Meiryo UI" w:hAnsi="Meiryo UI" w:cs="Meiryo UI"/>
        </w:rPr>
      </w:pPr>
    </w:p>
    <w:p w14:paraId="450CB1A9" w14:textId="77777777" w:rsidR="00123C08" w:rsidRDefault="00123C08" w:rsidP="00123C08">
      <w:pPr>
        <w:widowControl/>
        <w:spacing w:line="320" w:lineRule="exact"/>
        <w:jc w:val="left"/>
        <w:rPr>
          <w:rFonts w:ascii="Meiryo UI" w:eastAsia="Meiryo UI" w:hAnsi="Meiryo UI" w:cs="Meiryo UI"/>
        </w:rPr>
      </w:pPr>
    </w:p>
    <w:p w14:paraId="1308700C" w14:textId="77777777" w:rsidR="00123C08" w:rsidRDefault="00123C08" w:rsidP="00123C08">
      <w:pPr>
        <w:widowControl/>
        <w:spacing w:line="320" w:lineRule="exact"/>
        <w:jc w:val="left"/>
        <w:rPr>
          <w:rFonts w:ascii="Meiryo UI" w:eastAsia="Meiryo UI" w:hAnsi="Meiryo UI" w:cs="Meiryo UI"/>
        </w:rPr>
      </w:pPr>
    </w:p>
    <w:p w14:paraId="45BF330F" w14:textId="77777777" w:rsidR="00123C08" w:rsidRDefault="00123C08" w:rsidP="00123C08">
      <w:pPr>
        <w:widowControl/>
        <w:spacing w:line="320" w:lineRule="exact"/>
        <w:jc w:val="left"/>
        <w:rPr>
          <w:rFonts w:ascii="Meiryo UI" w:eastAsia="Meiryo UI" w:hAnsi="Meiryo UI" w:cs="Meiryo UI"/>
        </w:rPr>
      </w:pPr>
    </w:p>
    <w:p w14:paraId="531690DA" w14:textId="77777777" w:rsidR="00123C08" w:rsidRDefault="00123C08" w:rsidP="00123C08">
      <w:pPr>
        <w:widowControl/>
        <w:spacing w:line="320" w:lineRule="exact"/>
        <w:jc w:val="left"/>
        <w:rPr>
          <w:rFonts w:ascii="Meiryo UI" w:eastAsia="Meiryo UI" w:hAnsi="Meiryo UI" w:cs="Meiryo UI"/>
        </w:rPr>
      </w:pPr>
    </w:p>
    <w:p w14:paraId="23BFE333" w14:textId="77777777" w:rsidR="00123C08" w:rsidRDefault="00123C08" w:rsidP="00123C08">
      <w:pPr>
        <w:widowControl/>
        <w:spacing w:line="320" w:lineRule="exact"/>
        <w:jc w:val="left"/>
        <w:rPr>
          <w:rFonts w:ascii="Meiryo UI" w:eastAsia="Meiryo UI" w:hAnsi="Meiryo UI" w:cs="Meiryo UI"/>
        </w:rPr>
      </w:pPr>
    </w:p>
    <w:p w14:paraId="137BD380" w14:textId="77777777" w:rsidR="00123C08" w:rsidRPr="00A70F00" w:rsidRDefault="00123C08" w:rsidP="00123C08">
      <w:pPr>
        <w:widowControl/>
        <w:spacing w:line="320" w:lineRule="exact"/>
        <w:jc w:val="left"/>
        <w:rPr>
          <w:rFonts w:ascii="Meiryo UI" w:eastAsia="Meiryo UI" w:hAnsi="Meiryo UI" w:cs="Meiryo UI"/>
        </w:rPr>
      </w:pPr>
    </w:p>
    <w:p w14:paraId="106DA347" w14:textId="77777777" w:rsidR="00123C08" w:rsidRPr="0018235A" w:rsidRDefault="00123C08" w:rsidP="00123C08">
      <w:pPr>
        <w:widowControl/>
        <w:spacing w:line="320" w:lineRule="exact"/>
        <w:jc w:val="left"/>
        <w:rPr>
          <w:rFonts w:hAnsi="HG丸ｺﾞｼｯｸM-PRO" w:cs="Meiryo UI"/>
        </w:rPr>
      </w:pPr>
      <w:r w:rsidRPr="0018235A">
        <w:rPr>
          <w:rFonts w:hAnsi="HG丸ｺﾞｼｯｸM-PRO" w:cs="Meiryo UI" w:hint="eastAsia"/>
        </w:rPr>
        <w:tab/>
        <w:t xml:space="preserve">　　　　　水門の腐食</w:t>
      </w:r>
      <w:r w:rsidRPr="0018235A">
        <w:rPr>
          <w:rFonts w:hAnsi="HG丸ｺﾞｼｯｸM-PRO" w:cs="Meiryo UI" w:hint="eastAsia"/>
        </w:rPr>
        <w:tab/>
      </w:r>
      <w:r w:rsidRPr="0018235A">
        <w:rPr>
          <w:rFonts w:hAnsi="HG丸ｺﾞｼｯｸM-PRO" w:cs="Meiryo UI" w:hint="eastAsia"/>
        </w:rPr>
        <w:tab/>
      </w:r>
      <w:r w:rsidRPr="0018235A">
        <w:rPr>
          <w:rFonts w:hAnsi="HG丸ｺﾞｼｯｸM-PRO" w:cs="Meiryo UI" w:hint="eastAsia"/>
        </w:rPr>
        <w:tab/>
      </w:r>
      <w:r w:rsidRPr="0018235A">
        <w:rPr>
          <w:rFonts w:hAnsi="HG丸ｺﾞｼｯｸM-PRO" w:cs="Meiryo UI" w:hint="eastAsia"/>
        </w:rPr>
        <w:tab/>
        <w:t xml:space="preserve">　　　　除塵機の腐食</w:t>
      </w:r>
    </w:p>
    <w:p w14:paraId="591DA319" w14:textId="77777777" w:rsidR="00123C08" w:rsidRPr="00A70F00" w:rsidRDefault="00123C08" w:rsidP="00123C08">
      <w:pPr>
        <w:widowControl/>
        <w:spacing w:line="320" w:lineRule="exact"/>
        <w:jc w:val="left"/>
        <w:rPr>
          <w:rFonts w:ascii="Meiryo UI" w:eastAsia="Meiryo UI" w:hAnsi="Meiryo UI" w:cs="Meiryo UI"/>
        </w:rPr>
      </w:pPr>
    </w:p>
    <w:p w14:paraId="6106DAC9"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図</w:t>
      </w:r>
      <w:r w:rsidRPr="002A07F6">
        <w:rPr>
          <w:rFonts w:hAnsi="HG丸ｺﾞｼｯｸM-PRO" w:cs="Meiryo UI" w:hint="eastAsia"/>
        </w:rPr>
        <w:t>３.</w:t>
      </w:r>
      <w:r w:rsidRPr="002A07F6">
        <w:rPr>
          <w:rFonts w:hAnsi="HG丸ｺﾞｼｯｸM-PRO" w:cs="Meiryo UI"/>
        </w:rPr>
        <w:t>2.1</w:t>
      </w:r>
      <w:r w:rsidRPr="002A07F6">
        <w:rPr>
          <w:rFonts w:hAnsi="HG丸ｺﾞｼｯｸM-PRO" w:cs="Meiryo UI" w:hint="eastAsia"/>
        </w:rPr>
        <w:t>-</w:t>
      </w:r>
      <w:r w:rsidRPr="002A07F6">
        <w:rPr>
          <w:rFonts w:hAnsi="HG丸ｺﾞｼｯｸM-PRO" w:cs="Meiryo UI"/>
        </w:rPr>
        <w:t>4</w:t>
      </w:r>
      <w:r w:rsidRPr="0018235A">
        <w:rPr>
          <w:rFonts w:hAnsi="HG丸ｺﾞｼｯｸM-PRO" w:cs="Meiryo UI" w:hint="eastAsia"/>
        </w:rPr>
        <w:t xml:space="preserve">　海岸設備の劣化状</w:t>
      </w:r>
      <w:r w:rsidRPr="007449F3">
        <w:rPr>
          <w:rFonts w:hAnsi="HG丸ｺﾞｼｯｸM-PRO" w:cs="Meiryo UI" w:hint="eastAsia"/>
        </w:rPr>
        <w:t>況（例）</w:t>
      </w:r>
    </w:p>
    <w:p w14:paraId="5B7D189C" w14:textId="77777777" w:rsidR="00123C08" w:rsidRPr="008346D2" w:rsidRDefault="00123C08" w:rsidP="00123C08">
      <w:pPr>
        <w:ind w:leftChars="400" w:left="840"/>
      </w:pPr>
    </w:p>
    <w:p w14:paraId="6925FEDF" w14:textId="77777777" w:rsidR="00123C08" w:rsidRPr="0018235A" w:rsidRDefault="00123C08" w:rsidP="00123C08">
      <w:pPr>
        <w:pStyle w:val="4"/>
        <w:ind w:left="890"/>
        <w:rPr>
          <w:rFonts w:cs="Meiryo UI"/>
        </w:rPr>
      </w:pPr>
      <w:bookmarkStart w:id="316" w:name="_Hlk176531120"/>
      <w:r w:rsidRPr="0018235A">
        <w:rPr>
          <w:rFonts w:cs="Meiryo UI" w:hint="eastAsia"/>
        </w:rPr>
        <w:t>維持管理の重点化</w:t>
      </w:r>
    </w:p>
    <w:bookmarkEnd w:id="316"/>
    <w:p w14:paraId="71AFA7EC" w14:textId="77777777" w:rsidR="00123C08" w:rsidRPr="0018235A" w:rsidRDefault="00123C08" w:rsidP="00123C08">
      <w:pPr>
        <w:spacing w:line="320" w:lineRule="exact"/>
        <w:ind w:leftChars="200" w:left="420" w:right="-1" w:firstLineChars="100" w:firstLine="210"/>
        <w:rPr>
          <w:rFonts w:hAnsi="HG丸ｺﾞｼｯｸM-PRO" w:cs="Meiryo UI"/>
        </w:rPr>
      </w:pPr>
      <w:r w:rsidRPr="0018235A">
        <w:rPr>
          <w:rFonts w:hAnsi="HG丸ｺﾞｼｯｸM-PRO" w:cs="Meiryo UI" w:hint="eastAsia"/>
        </w:rPr>
        <w:t>○設備の長寿命化に資する予防保全対策を強化し、改築費</w:t>
      </w:r>
      <w:r w:rsidRPr="007449F3">
        <w:rPr>
          <w:rFonts w:hAnsi="HG丸ｺﾞｼｯｸM-PRO" w:cs="Meiryo UI" w:hint="eastAsia"/>
        </w:rPr>
        <w:t>用を抑制しつつ</w:t>
      </w:r>
      <w:r w:rsidRPr="0018235A">
        <w:rPr>
          <w:rFonts w:hAnsi="HG丸ｺﾞｼｯｸM-PRO" w:cs="Meiryo UI" w:hint="eastAsia"/>
        </w:rPr>
        <w:t>平準化する。</w:t>
      </w:r>
    </w:p>
    <w:p w14:paraId="7AC9ECAF" w14:textId="77777777" w:rsidR="00123C08" w:rsidRPr="0018235A" w:rsidRDefault="00123C08" w:rsidP="00123C08">
      <w:pPr>
        <w:spacing w:line="320" w:lineRule="exact"/>
        <w:ind w:leftChars="300" w:left="840" w:hangingChars="100" w:hanging="210"/>
        <w:rPr>
          <w:rFonts w:hAnsi="HG丸ｺﾞｼｯｸM-PRO" w:cs="Meiryo UI"/>
        </w:rPr>
      </w:pPr>
      <w:r w:rsidRPr="0018235A">
        <w:rPr>
          <w:rFonts w:hAnsi="HG丸ｺﾞｼｯｸM-PRO" w:cs="Meiryo UI" w:hint="eastAsia"/>
        </w:rPr>
        <w:t>○その上で、国の</w:t>
      </w:r>
      <w:r w:rsidRPr="007449F3">
        <w:rPr>
          <w:rFonts w:hAnsi="HG丸ｺﾞｼｯｸM-PRO" w:cs="Meiryo UI" w:hint="eastAsia"/>
        </w:rPr>
        <w:t>補助金制度（海岸メンテナンス事</w:t>
      </w:r>
      <w:r w:rsidRPr="0018235A">
        <w:rPr>
          <w:rFonts w:hAnsi="HG丸ｺﾞｼｯｸM-PRO" w:cs="Meiryo UI" w:hint="eastAsia"/>
        </w:rPr>
        <w:t>業）を活用して適切な時期に更新を実施していく。</w:t>
      </w:r>
    </w:p>
    <w:p w14:paraId="2F8A01C4"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5C729059" w14:textId="77777777" w:rsidR="00123C08" w:rsidRPr="0018235A" w:rsidRDefault="00123C08" w:rsidP="00123C08">
      <w:pPr>
        <w:pStyle w:val="4"/>
        <w:ind w:left="890"/>
        <w:rPr>
          <w:rFonts w:cs="Meiryo UI"/>
        </w:rPr>
      </w:pPr>
      <w:bookmarkStart w:id="317" w:name="_Hlk176540911"/>
      <w:r w:rsidRPr="0018235A">
        <w:rPr>
          <w:rFonts w:cs="Meiryo UI" w:hint="eastAsia"/>
        </w:rPr>
        <w:lastRenderedPageBreak/>
        <w:t>府民のニーズ（要望）</w:t>
      </w:r>
    </w:p>
    <w:bookmarkEnd w:id="317"/>
    <w:p w14:paraId="32187F7F" w14:textId="77777777" w:rsidR="00123C08" w:rsidRPr="0018235A" w:rsidRDefault="00123C08" w:rsidP="00123C08">
      <w:pPr>
        <w:spacing w:line="320" w:lineRule="exact"/>
        <w:ind w:leftChars="200" w:left="420" w:right="-1" w:firstLineChars="100" w:firstLine="210"/>
        <w:rPr>
          <w:rFonts w:hAnsi="HG丸ｺﾞｼｯｸM-PRO" w:cs="Meiryo UI"/>
        </w:rPr>
      </w:pPr>
      <w:r w:rsidRPr="0018235A">
        <w:rPr>
          <w:rFonts w:hAnsi="HG丸ｺﾞｼｯｸM-PRO" w:cs="Meiryo UI" w:hint="eastAsia"/>
        </w:rPr>
        <w:t>○信頼性の向上</w:t>
      </w:r>
    </w:p>
    <w:p w14:paraId="70E00AD1" w14:textId="77777777" w:rsidR="00123C08" w:rsidRPr="0018235A" w:rsidRDefault="00123C08" w:rsidP="00123C08">
      <w:pPr>
        <w:spacing w:line="320" w:lineRule="exact"/>
        <w:ind w:leftChars="500" w:left="1050"/>
        <w:rPr>
          <w:rFonts w:hAnsi="HG丸ｺﾞｼｯｸM-PRO" w:cs="Meiryo UI"/>
        </w:rPr>
      </w:pPr>
      <w:r w:rsidRPr="0018235A">
        <w:rPr>
          <w:rFonts w:hAnsi="HG丸ｺﾞｼｯｸM-PRO" w:cs="Meiryo UI" w:hint="eastAsia"/>
        </w:rPr>
        <w:t>東日本大震災においては、防潮堤ならびに海岸設備の倒壊など、その機能を発揮できずに被害が拡大している事例もあり、海岸設備に対するより一層の信頼性が求められている。</w:t>
      </w:r>
    </w:p>
    <w:p w14:paraId="5E0BF267" w14:textId="77777777" w:rsidR="00123C08" w:rsidRPr="0018235A" w:rsidRDefault="00123C08" w:rsidP="00123C08">
      <w:pPr>
        <w:spacing w:line="320" w:lineRule="exact"/>
        <w:ind w:leftChars="200" w:left="420" w:right="-1" w:firstLineChars="100" w:firstLine="210"/>
        <w:rPr>
          <w:rFonts w:hAnsi="HG丸ｺﾞｼｯｸM-PRO" w:cs="Meiryo UI"/>
        </w:rPr>
      </w:pPr>
      <w:r w:rsidRPr="0018235A">
        <w:rPr>
          <w:rFonts w:hAnsi="HG丸ｺﾞｼｯｸM-PRO" w:cs="Meiryo UI" w:hint="eastAsia"/>
        </w:rPr>
        <w:t>○操作性の向上</w:t>
      </w:r>
    </w:p>
    <w:p w14:paraId="0B5F4AA3" w14:textId="77777777" w:rsidR="00123C08" w:rsidRPr="0018235A" w:rsidRDefault="00123C08" w:rsidP="00123C08">
      <w:pPr>
        <w:spacing w:line="320" w:lineRule="exact"/>
        <w:ind w:leftChars="500" w:left="1050"/>
        <w:rPr>
          <w:rFonts w:hAnsi="HG丸ｺﾞｼｯｸM-PRO" w:cs="Meiryo UI"/>
        </w:rPr>
      </w:pPr>
      <w:r w:rsidRPr="0018235A">
        <w:rPr>
          <w:rFonts w:hAnsi="HG丸ｺﾞｼｯｸM-PRO" w:cs="Meiryo UI" w:hint="eastAsia"/>
        </w:rPr>
        <w:t>東日本大震災においては、海岸設備操作者の避難が遅れ命を落とすなど、傷ましい被害も発生しており、海岸設備に対するより一層の操作性の向上が求められている。</w:t>
      </w:r>
    </w:p>
    <w:p w14:paraId="7A7A9394" w14:textId="77777777" w:rsidR="00123C08" w:rsidRDefault="00123C08" w:rsidP="00123C08">
      <w:pPr>
        <w:spacing w:line="320" w:lineRule="exact"/>
        <w:ind w:right="-1"/>
        <w:rPr>
          <w:rFonts w:ascii="Meiryo UI" w:eastAsia="Meiryo UI" w:hAnsi="Meiryo UI" w:cs="Meiryo UI"/>
        </w:rPr>
      </w:pPr>
    </w:p>
    <w:p w14:paraId="4B7C8B27" w14:textId="77777777" w:rsidR="00123C08" w:rsidRPr="00017EB0" w:rsidRDefault="00123C08" w:rsidP="00123C08">
      <w:pPr>
        <w:pStyle w:val="4"/>
        <w:ind w:left="890"/>
      </w:pPr>
      <w:r w:rsidRPr="00017EB0">
        <w:rPr>
          <w:rFonts w:hint="eastAsia"/>
        </w:rPr>
        <w:t>.課題認識</w:t>
      </w:r>
    </w:p>
    <w:p w14:paraId="03F330B6" w14:textId="77777777" w:rsidR="00123C08" w:rsidRPr="0018235A" w:rsidRDefault="00123C08" w:rsidP="00123C08">
      <w:pPr>
        <w:pStyle w:val="40"/>
        <w:spacing w:line="320" w:lineRule="exact"/>
        <w:ind w:leftChars="300" w:left="630" w:firstLine="210"/>
        <w:rPr>
          <w:rFonts w:hAnsi="HG丸ｺﾞｼｯｸM-PRO" w:cs="Meiryo UI"/>
        </w:rPr>
      </w:pPr>
      <w:r w:rsidRPr="00F03717">
        <w:rPr>
          <w:rFonts w:hAnsi="HG丸ｺﾞｼｯｸM-PRO" w:cs="Meiryo UI" w:hint="eastAsia"/>
          <w:color w:val="000000" w:themeColor="text1"/>
        </w:rPr>
        <w:t>3</w:t>
      </w:r>
      <w:r w:rsidRPr="00F03717">
        <w:rPr>
          <w:rFonts w:hAnsi="HG丸ｺﾞｼｯｸM-PRO" w:cs="Meiryo UI"/>
          <w:color w:val="000000" w:themeColor="text1"/>
        </w:rPr>
        <w:t>.2.1</w:t>
      </w:r>
      <w:r w:rsidRPr="00F03717">
        <w:rPr>
          <w:rFonts w:hAnsi="HG丸ｺﾞｼｯｸM-PRO" w:cs="Meiryo UI" w:hint="eastAsia"/>
          <w:color w:val="000000" w:themeColor="text1"/>
        </w:rPr>
        <w:t>(1)で</w:t>
      </w:r>
      <w:r w:rsidRPr="0018235A">
        <w:rPr>
          <w:rFonts w:hAnsi="HG丸ｺﾞｼｯｸM-PRO" w:cs="Meiryo UI" w:hint="eastAsia"/>
        </w:rPr>
        <w:t>述べたとおり、海岸設備の高齢化は着実に進んでおり、</w:t>
      </w:r>
      <w:r>
        <w:rPr>
          <w:rFonts w:hAnsi="HG丸ｺﾞｼｯｸM-PRO" w:cs="Meiryo UI" w:hint="eastAsia"/>
        </w:rPr>
        <w:t>約</w:t>
      </w:r>
      <w:r w:rsidRPr="0018235A">
        <w:rPr>
          <w:rFonts w:hAnsi="HG丸ｺﾞｼｯｸM-PRO" w:cs="Meiryo UI" w:hint="eastAsia"/>
        </w:rPr>
        <w:t>60%の設備が設置後40年を経過している。これまでも平成17年4月に策定した維持管理アクションプログラムに基づき、適切な維持管理に努めてきた結果、最低限の設備レベルは死守されているため、すぐに損壊する恐れはないものの、限られた予算の中で抜本的な対策を抑制している部分もあるため、その信頼性に保証があるとは言い難く、維持管理のあり方そのものを再考する時期に達している。</w:t>
      </w:r>
    </w:p>
    <w:p w14:paraId="23A06BEB"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今後、一斉に設備が機能限界に達し、更新事業が集中しないためにも管理水準を高度に保ち、適正な点検・補修などにより設備の延命化を図りつつ、更新事業の平準化をしていく必要がある。</w:t>
      </w:r>
    </w:p>
    <w:p w14:paraId="5C58D9E1"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上記を達成するためには、日常的な点検・維持・補修などを着実に実施することが求められるが、海岸設備は稼働頻度が極めて低い設備であるがゆえに、傾向管理や劣化状況の把握及び予測に必要なデータ蓄積を行う機会に乏しく、効率的に状態把握を行う確固たる管理手法が確立されていないのも事実である。引き続き、致命的な不具合を見逃さない為、管理運転などの限られた機会を最大限に活かし、設備の状態把握に努める事が重要である。</w:t>
      </w:r>
    </w:p>
    <w:p w14:paraId="57AB7FD4"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また、海岸設備の維持管理は、施設管理者自らが行う範囲だけでなく、協定を締結した地元市町等に委ねる範囲が大半を占めている。直接的に管理を実施する者が責任を持って設備の状態、状況を把握することが可能となるよう、海岸設備の維持管理に携わる者が共通認識のもと維持管理を進める仕組みづくりをめざすとともに、維持管理の重要性を府民に向けて発信していくことも重要である。</w:t>
      </w:r>
    </w:p>
    <w:p w14:paraId="6953C1DA" w14:textId="77777777" w:rsidR="00123C08" w:rsidRPr="008F490E" w:rsidRDefault="00123C08" w:rsidP="00123C08">
      <w:pPr>
        <w:widowControl/>
        <w:spacing w:line="320" w:lineRule="exact"/>
        <w:jc w:val="left"/>
        <w:rPr>
          <w:rFonts w:ascii="Meiryo UI" w:eastAsia="Meiryo UI" w:hAnsi="Meiryo UI" w:cs="Meiryo UI"/>
          <w:color w:val="FF0000"/>
        </w:rPr>
      </w:pPr>
    </w:p>
    <w:p w14:paraId="4D40C03B" w14:textId="77777777" w:rsidR="00123C08" w:rsidRDefault="00123C08" w:rsidP="00123C08">
      <w:pPr>
        <w:widowControl/>
        <w:spacing w:line="320" w:lineRule="exact"/>
        <w:jc w:val="left"/>
        <w:rPr>
          <w:rFonts w:ascii="Meiryo UI" w:eastAsia="Meiryo UI" w:hAnsi="Meiryo UI" w:cs="Meiryo UI"/>
          <w:color w:val="FF0000"/>
        </w:rPr>
      </w:pPr>
    </w:p>
    <w:p w14:paraId="481B70D3" w14:textId="77777777" w:rsidR="00123C08" w:rsidRDefault="00123C08" w:rsidP="00123C08">
      <w:pPr>
        <w:widowControl/>
        <w:spacing w:line="320" w:lineRule="exact"/>
        <w:jc w:val="left"/>
        <w:rPr>
          <w:rFonts w:ascii="Meiryo UI" w:eastAsia="Meiryo UI" w:hAnsi="Meiryo UI" w:cs="Meiryo UI"/>
          <w:color w:val="FF0000"/>
        </w:rPr>
      </w:pPr>
    </w:p>
    <w:p w14:paraId="5FC41CE0" w14:textId="77777777" w:rsidR="00123C08" w:rsidRDefault="00123C08" w:rsidP="00123C08">
      <w:pPr>
        <w:widowControl/>
        <w:spacing w:line="320" w:lineRule="exact"/>
        <w:jc w:val="left"/>
        <w:rPr>
          <w:rFonts w:ascii="Meiryo UI" w:eastAsia="Meiryo UI" w:hAnsi="Meiryo UI" w:cs="Meiryo UI"/>
          <w:color w:val="FF0000"/>
        </w:rPr>
      </w:pPr>
    </w:p>
    <w:p w14:paraId="0194AF7F" w14:textId="77777777" w:rsidR="00123C08" w:rsidRDefault="00123C08" w:rsidP="00123C08">
      <w:pPr>
        <w:widowControl/>
        <w:spacing w:line="320" w:lineRule="exact"/>
        <w:jc w:val="left"/>
        <w:rPr>
          <w:rFonts w:ascii="Meiryo UI" w:eastAsia="Meiryo UI" w:hAnsi="Meiryo UI" w:cs="Meiryo UI"/>
          <w:color w:val="FF0000"/>
        </w:rPr>
      </w:pPr>
    </w:p>
    <w:p w14:paraId="401D40C0" w14:textId="77777777" w:rsidR="00123C08" w:rsidRDefault="00123C08" w:rsidP="00123C08">
      <w:pPr>
        <w:widowControl/>
        <w:spacing w:line="320" w:lineRule="exact"/>
        <w:jc w:val="left"/>
        <w:rPr>
          <w:rFonts w:ascii="Meiryo UI" w:eastAsia="Meiryo UI" w:hAnsi="Meiryo UI" w:cs="Meiryo UI"/>
          <w:color w:val="FF0000"/>
        </w:rPr>
      </w:pPr>
    </w:p>
    <w:p w14:paraId="3D49E6A2" w14:textId="77777777" w:rsidR="00123C08" w:rsidRDefault="00123C08" w:rsidP="00123C08">
      <w:pPr>
        <w:widowControl/>
        <w:spacing w:line="320" w:lineRule="exact"/>
        <w:jc w:val="left"/>
        <w:rPr>
          <w:rFonts w:ascii="Meiryo UI" w:eastAsia="Meiryo UI" w:hAnsi="Meiryo UI" w:cs="Meiryo UI"/>
          <w:color w:val="FF0000"/>
        </w:rPr>
      </w:pPr>
    </w:p>
    <w:p w14:paraId="5721B4D5" w14:textId="77777777" w:rsidR="00123C08" w:rsidRDefault="00123C08" w:rsidP="00123C08">
      <w:pPr>
        <w:widowControl/>
        <w:spacing w:line="320" w:lineRule="exact"/>
        <w:jc w:val="left"/>
        <w:rPr>
          <w:rFonts w:ascii="Meiryo UI" w:eastAsia="Meiryo UI" w:hAnsi="Meiryo UI" w:cs="Meiryo UI"/>
          <w:color w:val="FF0000"/>
        </w:rPr>
      </w:pPr>
    </w:p>
    <w:p w14:paraId="4323435E" w14:textId="77777777" w:rsidR="00123C08" w:rsidRDefault="00123C08" w:rsidP="00123C08">
      <w:pPr>
        <w:widowControl/>
        <w:spacing w:line="320" w:lineRule="exact"/>
        <w:jc w:val="left"/>
        <w:rPr>
          <w:rFonts w:ascii="Meiryo UI" w:eastAsia="Meiryo UI" w:hAnsi="Meiryo UI" w:cs="Meiryo UI"/>
          <w:color w:val="FF0000"/>
        </w:rPr>
      </w:pPr>
    </w:p>
    <w:p w14:paraId="3ADC4DE2" w14:textId="77777777" w:rsidR="00123C08" w:rsidRDefault="00123C08" w:rsidP="00123C08">
      <w:pPr>
        <w:widowControl/>
        <w:spacing w:line="320" w:lineRule="exact"/>
        <w:jc w:val="left"/>
        <w:rPr>
          <w:rFonts w:ascii="Meiryo UI" w:eastAsia="Meiryo UI" w:hAnsi="Meiryo UI" w:cs="Meiryo UI"/>
          <w:color w:val="FF0000"/>
        </w:rPr>
      </w:pPr>
    </w:p>
    <w:p w14:paraId="30A49DAF" w14:textId="77777777" w:rsidR="00123C08" w:rsidRDefault="00123C08" w:rsidP="00123C08">
      <w:pPr>
        <w:widowControl/>
        <w:spacing w:line="320" w:lineRule="exact"/>
        <w:jc w:val="left"/>
        <w:rPr>
          <w:rFonts w:ascii="Meiryo UI" w:eastAsia="Meiryo UI" w:hAnsi="Meiryo UI" w:cs="Meiryo UI"/>
          <w:color w:val="FF0000"/>
        </w:rPr>
      </w:pPr>
    </w:p>
    <w:p w14:paraId="36422076" w14:textId="77777777" w:rsidR="00123C08" w:rsidRDefault="00123C08" w:rsidP="00123C08">
      <w:pPr>
        <w:widowControl/>
        <w:spacing w:line="320" w:lineRule="exact"/>
        <w:jc w:val="left"/>
        <w:rPr>
          <w:rFonts w:ascii="Meiryo UI" w:eastAsia="Meiryo UI" w:hAnsi="Meiryo UI" w:cs="Meiryo UI"/>
          <w:color w:val="FF0000"/>
        </w:rPr>
      </w:pPr>
    </w:p>
    <w:p w14:paraId="21E41933" w14:textId="332C7F67" w:rsidR="00123C08" w:rsidRPr="00A84D14" w:rsidRDefault="00123C08" w:rsidP="00064E87">
      <w:pPr>
        <w:pStyle w:val="3"/>
      </w:pPr>
      <w:bookmarkStart w:id="318" w:name="_Toc178935555"/>
      <w:bookmarkStart w:id="319" w:name="_Toc186187417"/>
      <w:bookmarkStart w:id="320" w:name="_Hlk178935413"/>
      <w:bookmarkStart w:id="321" w:name="_Hlk176530655"/>
      <w:r w:rsidRPr="00A84D14">
        <w:rPr>
          <w:rFonts w:hint="eastAsia"/>
        </w:rPr>
        <w:lastRenderedPageBreak/>
        <w:t>点検、診断・評価</w:t>
      </w:r>
      <w:bookmarkEnd w:id="318"/>
      <w:bookmarkEnd w:id="319"/>
      <w:r w:rsidRPr="00A84D14">
        <w:rPr>
          <w:rFonts w:hint="eastAsia"/>
        </w:rPr>
        <w:t xml:space="preserve">　</w:t>
      </w:r>
    </w:p>
    <w:p w14:paraId="46A77432" w14:textId="77777777" w:rsidR="00123C08" w:rsidRPr="00372DD0" w:rsidRDefault="00123C08" w:rsidP="00471417">
      <w:pPr>
        <w:pStyle w:val="4"/>
        <w:numPr>
          <w:ilvl w:val="3"/>
          <w:numId w:val="48"/>
        </w:numPr>
        <w:ind w:left="890"/>
        <w:rPr>
          <w:rFonts w:cs="Meiryo UI"/>
        </w:rPr>
      </w:pPr>
      <w:bookmarkStart w:id="322" w:name="_Hlk176538751"/>
      <w:bookmarkEnd w:id="320"/>
      <w:r w:rsidRPr="00B72D24">
        <w:rPr>
          <w:rFonts w:cs="Meiryo UI" w:hint="eastAsia"/>
        </w:rPr>
        <w:t>点検業</w:t>
      </w:r>
      <w:r w:rsidRPr="00372DD0">
        <w:rPr>
          <w:rFonts w:cs="Meiryo UI" w:hint="eastAsia"/>
        </w:rPr>
        <w:t>務</w:t>
      </w:r>
      <w:r w:rsidRPr="007449F3">
        <w:rPr>
          <w:rFonts w:hint="eastAsia"/>
        </w:rPr>
        <w:t>における視点</w:t>
      </w:r>
    </w:p>
    <w:bookmarkEnd w:id="322"/>
    <w:p w14:paraId="2121849F"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点検業務（点検、診断・評価）は、「設備の現状を把握し、不具合の早期発見、適切な処置により、利用者および第三者への安全を確保すること」および「点検データ（基礎資料）を蓄積し、予防保全対策の拡充、計画的な補修や更新時期の最適化など効率的・効果的な維持管理・更新につなげること</w:t>
      </w:r>
      <w:r w:rsidRPr="007449F3">
        <w:rPr>
          <w:rFonts w:hAnsi="HG丸ｺﾞｼｯｸM-PRO" w:cs="Meiryo UI" w:hint="eastAsia"/>
        </w:rPr>
        <w:t>」</w:t>
      </w:r>
      <w:r w:rsidRPr="007449F3">
        <w:rPr>
          <w:rFonts w:hAnsi="HG丸ｺﾞｼｯｸM-PRO" w:hint="eastAsia"/>
        </w:rPr>
        <w:t>を見据えた視点を持つことが重要である。</w:t>
      </w:r>
    </w:p>
    <w:p w14:paraId="1DE9952A" w14:textId="77777777" w:rsidR="00123C08" w:rsidRDefault="00123C08" w:rsidP="00123C08">
      <w:pPr>
        <w:pStyle w:val="40"/>
        <w:spacing w:line="320" w:lineRule="exact"/>
        <w:ind w:leftChars="300" w:left="630" w:firstLine="210"/>
        <w:rPr>
          <w:rFonts w:ascii="Meiryo UI" w:eastAsia="Meiryo UI" w:hAnsi="Meiryo UI" w:cs="Meiryo UI"/>
        </w:rPr>
      </w:pPr>
    </w:p>
    <w:p w14:paraId="250C3816" w14:textId="77777777" w:rsidR="00123C08" w:rsidRDefault="00123C08" w:rsidP="00123C08">
      <w:pPr>
        <w:pStyle w:val="40"/>
        <w:spacing w:line="320" w:lineRule="exact"/>
        <w:ind w:leftChars="300" w:left="630" w:firstLine="210"/>
        <w:rPr>
          <w:rFonts w:ascii="Meiryo UI" w:eastAsia="Meiryo UI" w:hAnsi="Meiryo UI" w:cs="Meiryo UI"/>
        </w:rPr>
      </w:pPr>
      <w:r w:rsidRPr="00D851D8">
        <w:rPr>
          <w:rFonts w:hAnsi="HG丸ｺﾞｼｯｸM-PRO"/>
          <w:noProof/>
        </w:rPr>
        <mc:AlternateContent>
          <mc:Choice Requires="wpg">
            <w:drawing>
              <wp:anchor distT="0" distB="0" distL="114300" distR="114300" simplePos="0" relativeHeight="252173312" behindDoc="0" locked="0" layoutInCell="1" allowOverlap="1" wp14:anchorId="30AABC8E" wp14:editId="21106183">
                <wp:simplePos x="0" y="0"/>
                <wp:positionH relativeFrom="column">
                  <wp:posOffset>680720</wp:posOffset>
                </wp:positionH>
                <wp:positionV relativeFrom="paragraph">
                  <wp:posOffset>62865</wp:posOffset>
                </wp:positionV>
                <wp:extent cx="4377690" cy="2717165"/>
                <wp:effectExtent l="0" t="0" r="22860" b="26035"/>
                <wp:wrapSquare wrapText="bothSides"/>
                <wp:docPr id="1683990882" name="グループ化 1683990882"/>
                <wp:cNvGraphicFramePr/>
                <a:graphic xmlns:a="http://schemas.openxmlformats.org/drawingml/2006/main">
                  <a:graphicData uri="http://schemas.microsoft.com/office/word/2010/wordprocessingGroup">
                    <wpg:wgp>
                      <wpg:cNvGrpSpPr/>
                      <wpg:grpSpPr>
                        <a:xfrm>
                          <a:off x="0" y="0"/>
                          <a:ext cx="4377690" cy="2717165"/>
                          <a:chOff x="-577653" y="0"/>
                          <a:chExt cx="5308990" cy="2717322"/>
                        </a:xfrm>
                      </wpg:grpSpPr>
                      <wps:wsp>
                        <wps:cNvPr id="1683990883" name="カギ線コネクタ 1683990883"/>
                        <wps:cNvCnPr>
                          <a:cxnSpLocks noChangeShapeType="1"/>
                          <a:stCxn id="1683990885" idx="2"/>
                          <a:endCxn id="1683990889" idx="2"/>
                        </wps:cNvCnPr>
                        <wps:spPr bwMode="auto">
                          <a:xfrm rot="16200000" flipH="1">
                            <a:off x="-189735" y="896112"/>
                            <a:ext cx="1276350" cy="227077"/>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683990884" name="カギ線コネクタ 1683990884"/>
                        <wps:cNvCnPr>
                          <a:cxnSpLocks noChangeShapeType="1"/>
                          <a:stCxn id="1683990885" idx="2"/>
                          <a:endCxn id="1683990886" idx="2"/>
                        </wps:cNvCnPr>
                        <wps:spPr bwMode="auto">
                          <a:xfrm rot="16200000" flipH="1">
                            <a:off x="333505" y="372871"/>
                            <a:ext cx="229870" cy="227077"/>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683990885" name="フローチャート : 端子 18"/>
                        <wps:cNvSpPr>
                          <a:spLocks/>
                        </wps:cNvSpPr>
                        <wps:spPr>
                          <a:xfrm>
                            <a:off x="-577653" y="0"/>
                            <a:ext cx="1825110" cy="371475"/>
                          </a:xfrm>
                          <a:prstGeom prst="flowChartTerminator">
                            <a:avLst/>
                          </a:prstGeom>
                          <a:solidFill>
                            <a:srgbClr val="4F81BD"/>
                          </a:solidFill>
                          <a:ln w="25400" cap="flat" cmpd="sng" algn="ctr">
                            <a:solidFill>
                              <a:srgbClr val="4F81BD">
                                <a:shade val="50000"/>
                              </a:srgbClr>
                            </a:solidFill>
                            <a:prstDash val="solid"/>
                          </a:ln>
                          <a:effectLst/>
                        </wps:spPr>
                        <wps:txbx>
                          <w:txbxContent>
                            <w:p w14:paraId="4FC8ADE4" w14:textId="77777777" w:rsidR="00F933E5" w:rsidRPr="00057CB0" w:rsidRDefault="00F933E5" w:rsidP="00123C08">
                              <w:pPr>
                                <w:spacing w:line="260" w:lineRule="exact"/>
                                <w:rPr>
                                  <w:rFonts w:ascii="Times New Roman" w:eastAsia="Meiryo UI" w:hAnsi="Meiryo UI" w:cs="Meiryo UI"/>
                                  <w:color w:val="FFFFFF"/>
                                  <w:kern w:val="24"/>
                                  <w:sz w:val="19"/>
                                  <w:szCs w:val="19"/>
                                </w:rPr>
                              </w:pPr>
                              <w:r w:rsidRPr="00057CB0">
                                <w:rPr>
                                  <w:rFonts w:ascii="Times New Roman" w:eastAsia="Meiryo UI" w:hAnsi="Meiryo UI" w:cs="Meiryo UI" w:hint="eastAsia"/>
                                  <w:color w:val="FFFFFF"/>
                                  <w:kern w:val="24"/>
                                  <w:sz w:val="19"/>
                                  <w:szCs w:val="19"/>
                                </w:rPr>
                                <w:t>点検業務</w:t>
                              </w:r>
                              <w:r w:rsidRPr="007449F3">
                                <w:rPr>
                                  <w:rFonts w:ascii="Times New Roman" w:eastAsia="Meiryo UI" w:hAnsi="Meiryo UI" w:cs="Meiryo UI" w:hint="eastAsia"/>
                                  <w:b/>
                                  <w:bCs/>
                                  <w:color w:val="FFFFFF" w:themeColor="background1"/>
                                  <w:kern w:val="24"/>
                                  <w:sz w:val="19"/>
                                  <w:szCs w:val="19"/>
                                </w:rPr>
                                <w:t>における視点</w:t>
                              </w:r>
                            </w:p>
                          </w:txbxContent>
                        </wps:txbx>
                        <wps:bodyPr rtlCol="0" anchor="ctr"/>
                      </wps:wsp>
                      <wps:wsp>
                        <wps:cNvPr id="1683990886" name="対角する 2 つの角を丸めた四角形 1683990886"/>
                        <wps:cNvSpPr>
                          <a:spLocks/>
                        </wps:cNvSpPr>
                        <wps:spPr>
                          <a:xfrm>
                            <a:off x="561979"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14:paraId="56049051"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設備の現状把握</w:t>
                              </w:r>
                            </w:p>
                          </w:txbxContent>
                        </wps:txbx>
                        <wps:bodyPr rtlCol="0" anchor="ctr"/>
                      </wps:wsp>
                      <wps:wsp>
                        <wps:cNvPr id="1683990887" name="正方形/長方形 1683990887"/>
                        <wps:cNvSpPr>
                          <a:spLocks/>
                        </wps:cNvSpPr>
                        <wps:spPr>
                          <a:xfrm>
                            <a:off x="485775" y="704850"/>
                            <a:ext cx="1877007" cy="243840"/>
                          </a:xfrm>
                          <a:prstGeom prst="rect">
                            <a:avLst/>
                          </a:prstGeom>
                        </wps:spPr>
                        <wps:txbx>
                          <w:txbxContent>
                            <w:p w14:paraId="0244885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D851D8">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1683990888" name="対角する 2 つの角を丸めた四角形 1683990888"/>
                        <wps:cNvSpPr>
                          <a:spLocks/>
                        </wps:cNvSpPr>
                        <wps:spPr>
                          <a:xfrm>
                            <a:off x="695329"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470EEBBD"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不具合の早期発見</w:t>
                              </w:r>
                            </w:p>
                            <w:p w14:paraId="2276817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適切な処置</w:t>
                              </w:r>
                            </w:p>
                          </w:txbxContent>
                        </wps:txbx>
                        <wps:bodyPr rtlCol="0" anchor="ctr"/>
                      </wps:wsp>
                      <wps:wsp>
                        <wps:cNvPr id="1683990889" name="対角する 2 つの角を丸めた四角形 1683990889"/>
                        <wps:cNvSpPr>
                          <a:spLocks/>
                        </wps:cNvSpPr>
                        <wps:spPr>
                          <a:xfrm>
                            <a:off x="561979" y="1485900"/>
                            <a:ext cx="1572896" cy="323850"/>
                          </a:xfrm>
                          <a:prstGeom prst="round2DiagRect">
                            <a:avLst/>
                          </a:prstGeom>
                          <a:solidFill>
                            <a:srgbClr val="4F81BD"/>
                          </a:solidFill>
                          <a:ln w="25400" cap="flat" cmpd="sng" algn="ctr">
                            <a:solidFill>
                              <a:srgbClr val="4F81BD">
                                <a:shade val="50000"/>
                              </a:srgbClr>
                            </a:solidFill>
                            <a:prstDash val="solid"/>
                          </a:ln>
                          <a:effectLst/>
                        </wps:spPr>
                        <wps:txbx>
                          <w:txbxContent>
                            <w:p w14:paraId="458A2706"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基礎資料の蓄積</w:t>
                              </w:r>
                            </w:p>
                          </w:txbxContent>
                        </wps:txbx>
                        <wps:bodyPr rtlCol="0" anchor="ctr">
                          <a:noAutofit/>
                        </wps:bodyPr>
                      </wps:wsp>
                      <wps:wsp>
                        <wps:cNvPr id="1683990890" name="正方形/長方形 1683990890"/>
                        <wps:cNvSpPr>
                          <a:spLocks/>
                        </wps:cNvSpPr>
                        <wps:spPr>
                          <a:xfrm>
                            <a:off x="485780" y="1714500"/>
                            <a:ext cx="1795779" cy="472440"/>
                          </a:xfrm>
                          <a:prstGeom prst="rect">
                            <a:avLst/>
                          </a:prstGeom>
                        </wps:spPr>
                        <wps:txbx>
                          <w:txbxContent>
                            <w:p w14:paraId="2D0BF6C1" w14:textId="77777777" w:rsidR="00F933E5" w:rsidRPr="00156ED7" w:rsidRDefault="00F933E5" w:rsidP="00123C08">
                              <w:pPr>
                                <w:pStyle w:val="Web"/>
                                <w:spacing w:before="120" w:beforeAutospacing="0" w:after="0" w:afterAutospacing="0" w:line="240" w:lineRule="exact"/>
                                <w:rPr>
                                  <w:rFonts w:ascii="Meiryo UI" w:eastAsia="Meiryo UI" w:hAnsi="Meiryo UI" w:cs="Meiryo UI"/>
                                  <w:b/>
                                  <w:bCs/>
                                  <w:color w:val="000000"/>
                                  <w:kern w:val="24"/>
                                  <w:sz w:val="16"/>
                                  <w:szCs w:val="16"/>
                                </w:rPr>
                              </w:pPr>
                              <w:r w:rsidRPr="00156ED7">
                                <w:rPr>
                                  <w:rFonts w:ascii="Meiryo UI" w:eastAsia="Meiryo UI" w:hAnsi="Meiryo UI" w:cs="Meiryo UI" w:hint="eastAsia"/>
                                  <w:b/>
                                  <w:bCs/>
                                  <w:color w:val="000000"/>
                                  <w:kern w:val="24"/>
                                  <w:sz w:val="16"/>
                                  <w:szCs w:val="16"/>
                                </w:rPr>
                                <w:t>維持管理・更新に資する</w:t>
                              </w:r>
                            </w:p>
                            <w:p w14:paraId="3F06150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156ED7">
                                <w:rPr>
                                  <w:rFonts w:ascii="Meiryo UI" w:eastAsia="Meiryo UI" w:hAnsi="Meiryo UI" w:cs="Meiryo UI" w:hint="eastAsia"/>
                                  <w:b/>
                                  <w:bCs/>
                                  <w:color w:val="000000"/>
                                  <w:kern w:val="24"/>
                                  <w:sz w:val="16"/>
                                  <w:szCs w:val="16"/>
                                </w:rPr>
                                <w:t>データ蓄積</w:t>
                              </w:r>
                            </w:p>
                          </w:txbxContent>
                        </wps:txbx>
                        <wps:bodyPr wrap="square">
                          <a:noAutofit/>
                        </wps:bodyPr>
                      </wps:wsp>
                      <wps:wsp>
                        <wps:cNvPr id="1683990892" name="対角する 2 つの角を丸めた四角形 1683990892"/>
                        <wps:cNvSpPr>
                          <a:spLocks/>
                        </wps:cNvSpPr>
                        <wps:spPr>
                          <a:xfrm>
                            <a:off x="685789"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14:paraId="38819B3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効率的・効果的な</w:t>
                              </w:r>
                            </w:p>
                            <w:p w14:paraId="5F2C3703"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維持管理、更新</w:t>
                              </w:r>
                            </w:p>
                          </w:txbxContent>
                        </wps:txbx>
                        <wps:bodyPr rtlCol="0" anchor="ctr"/>
                      </wps:wsp>
                      <wps:wsp>
                        <wps:cNvPr id="1683990893" name="対角する 2 つの角を丸めた四角形 1683990893"/>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14:paraId="54CC6B83"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kern w:val="24"/>
                                  <w:sz w:val="18"/>
                                  <w:szCs w:val="18"/>
                                </w:rPr>
                                <w:t>設計施工への</w:t>
                              </w:r>
                              <w:r w:rsidRPr="00156ED7">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1683990894" name="対角する 2 つの角を丸めた四角形 1683990894"/>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14:paraId="1F5A00BA"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themeColor="background1"/>
                                  <w:kern w:val="24"/>
                                  <w:sz w:val="18"/>
                                  <w:szCs w:val="18"/>
                                </w:rPr>
                                <w:t>補修・更新時期の最適化</w:t>
                              </w:r>
                            </w:p>
                          </w:txbxContent>
                        </wps:txbx>
                        <wps:bodyPr rtlCol="0" anchor="ctr"/>
                      </wps:wsp>
                      <wps:wsp>
                        <wps:cNvPr id="1683990895" name="対角する 2 つの角を丸めた四角形 1683990895"/>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14:paraId="1016D037" w14:textId="77777777" w:rsidR="00F933E5" w:rsidRPr="005271AE"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7449F3">
                                <w:rPr>
                                  <w:rFonts w:ascii="Meiryo UI" w:eastAsia="Meiryo UI" w:hAnsi="Meiryo UI" w:cs="Meiryo UI" w:hint="eastAsia"/>
                                  <w:color w:val="FFFFFF" w:themeColor="background1"/>
                                  <w:kern w:val="24"/>
                                  <w:sz w:val="18"/>
                                  <w:szCs w:val="18"/>
                                </w:rPr>
                                <w:t>計画的・合理的な点検</w:t>
                              </w:r>
                              <w:r w:rsidRPr="005271AE">
                                <w:rPr>
                                  <w:rFonts w:ascii="Meiryo UI" w:eastAsia="Meiryo UI" w:hAnsi="Meiryo UI" w:cs="Meiryo UI" w:hint="eastAsia"/>
                                  <w:color w:val="FFFFFF" w:themeColor="background1"/>
                                  <w:kern w:val="24"/>
                                  <w:sz w:val="18"/>
                                  <w:szCs w:val="18"/>
                                </w:rPr>
                                <w:tab/>
                              </w:r>
                            </w:p>
                          </w:txbxContent>
                        </wps:txbx>
                        <wps:bodyPr wrap="square" rtlCol="0" anchor="ctr">
                          <a:noAutofit/>
                        </wps:bodyPr>
                      </wps:wsp>
                      <wps:wsp>
                        <wps:cNvPr id="1683990896" name="カギ線コネクタ 1683990896"/>
                        <wps:cNvCnPr>
                          <a:cxnSpLocks noChangeShapeType="1"/>
                        </wps:cNvCnPr>
                        <wps:spPr bwMode="auto">
                          <a:xfrm rot="16200000" flipH="1">
                            <a:off x="1905000" y="2047875"/>
                            <a:ext cx="1051241" cy="287653"/>
                          </a:xfrm>
                          <a:prstGeom prst="bentConnector3">
                            <a:avLst>
                              <a:gd name="adj1" fmla="val 72788"/>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1683990897" name="カギ線コネクタ 1683990897"/>
                        <wps:cNvCnPr/>
                        <wps:spPr>
                          <a:xfrm rot="16200000" flipH="1">
                            <a:off x="2217590" y="1897182"/>
                            <a:ext cx="425843" cy="287812"/>
                          </a:xfrm>
                          <a:prstGeom prst="bentConnector3">
                            <a:avLst>
                              <a:gd name="adj1" fmla="val 50000"/>
                            </a:avLst>
                          </a:prstGeom>
                          <a:noFill/>
                          <a:ln w="9525" cap="flat" cmpd="sng" algn="ctr">
                            <a:solidFill>
                              <a:srgbClr val="4F81BD">
                                <a:shade val="95000"/>
                                <a:satMod val="105000"/>
                              </a:srgbClr>
                            </a:solidFill>
                            <a:prstDash val="solid"/>
                          </a:ln>
                          <a:effectLst/>
                        </wps:spPr>
                        <wps:bodyPr/>
                      </wps:wsp>
                      <wps:wsp>
                        <wps:cNvPr id="1683990898" name="直線コネクタ 1683990898"/>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1683990899" name="グループ化 1683990899"/>
                        <wpg:cNvGrpSpPr>
                          <a:grpSpLocks/>
                        </wpg:cNvGrpSpPr>
                        <wpg:grpSpPr>
                          <a:xfrm>
                            <a:off x="2095499" y="581045"/>
                            <a:ext cx="442345" cy="715034"/>
                            <a:chOff x="2095500" y="581025"/>
                            <a:chExt cx="442185" cy="715034"/>
                          </a:xfrm>
                        </wpg:grpSpPr>
                        <wps:wsp>
                          <wps:cNvPr id="1683990900" name="直線コネクタ 1683990900"/>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1683990901" name="カギ線コネクタ 1683990901"/>
                          <wps:cNvCnPr/>
                          <wps:spPr>
                            <a:xfrm>
                              <a:off x="2095500" y="581025"/>
                              <a:ext cx="436753" cy="360274"/>
                            </a:xfrm>
                            <a:prstGeom prst="bentConnector3">
                              <a:avLst/>
                            </a:prstGeom>
                            <a:noFill/>
                            <a:ln w="9525" cap="flat" cmpd="sng" algn="ctr">
                              <a:solidFill>
                                <a:srgbClr val="4F81BD">
                                  <a:shade val="95000"/>
                                  <a:satMod val="105000"/>
                                </a:srgbClr>
                              </a:solidFill>
                              <a:prstDash val="solid"/>
                            </a:ln>
                            <a:effectLst/>
                          </wps:spPr>
                          <wps:bodyPr/>
                        </wps:wsp>
                        <wps:wsp>
                          <wps:cNvPr id="1683990902" name="カギ線コネクタ 1683990902"/>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1683990903" name="対角する 2 つの角を丸めた四角形 1683990903"/>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14:paraId="3535EB7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耐久性に与える影響</w:t>
                              </w:r>
                            </w:p>
                          </w:txbxContent>
                        </wps:txbx>
                        <wps:bodyPr rtlCol="0" anchor="ctr"/>
                      </wps:wsp>
                      <wps:wsp>
                        <wps:cNvPr id="1683990904" name="対角する 2 つの角を丸めた四角形 1683990904"/>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14:paraId="042AFB0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1683990905" name="対角する 2 つの角を丸めた四角形 1683990905"/>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14:paraId="681D91E1"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7449F3">
                                <w:rPr>
                                  <w:rFonts w:ascii="Meiryo UI" w:eastAsia="Meiryo UI" w:hAnsi="Meiryo UI" w:cs="Meiryo UI" w:hint="eastAsia"/>
                                  <w:color w:val="FFFFFF" w:themeColor="background1"/>
                                  <w:kern w:val="24"/>
                                  <w:sz w:val="18"/>
                                  <w:szCs w:val="18"/>
                                </w:rPr>
                                <w:t>事故・災</w:t>
                              </w:r>
                              <w:r w:rsidRPr="00D851D8">
                                <w:rPr>
                                  <w:rFonts w:ascii="Meiryo UI" w:eastAsia="Meiryo UI" w:hAnsi="Meiryo UI" w:cs="Meiryo UI" w:hint="eastAsia"/>
                                  <w:color w:val="FFFFFF"/>
                                  <w:kern w:val="24"/>
                                  <w:sz w:val="18"/>
                                  <w:szCs w:val="18"/>
                                </w:rPr>
                                <w:t>害を誘発する可能性</w:t>
                              </w:r>
                            </w:p>
                          </w:txbxContent>
                        </wps:txbx>
                        <wps:bodyPr wrap="square" rtlCol="0" anchor="ctr"/>
                      </wps:wsp>
                    </wpg:wgp>
                  </a:graphicData>
                </a:graphic>
                <wp14:sizeRelH relativeFrom="page">
                  <wp14:pctWidth>0</wp14:pctWidth>
                </wp14:sizeRelH>
                <wp14:sizeRelV relativeFrom="page">
                  <wp14:pctHeight>0</wp14:pctHeight>
                </wp14:sizeRelV>
              </wp:anchor>
            </w:drawing>
          </mc:Choice>
          <mc:Fallback>
            <w:pict>
              <v:group w14:anchorId="30AABC8E" id="グループ化 1683990882" o:spid="_x0000_s1456" style="position:absolute;left:0;text-align:left;margin-left:53.6pt;margin-top:4.95pt;width:344.7pt;height:213.95pt;z-index:252173312;mso-position-horizontal-relative:text;mso-position-vertical-relative:text" coordorigin="-5776" coordsize="53089,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">
                <v:shape id="カギ線コネクタ 1683990883" o:spid="_x0000_s1457" type="#_x0000_t33" style="position:absolute;left:-1898;top:8961;width:12764;height:22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" strokecolor="#4a7ebb"/>
                <v:shape id="カギ線コネクタ 1683990884" o:spid="_x0000_s1458" type="#_x0000_t33" style="position:absolute;left:3334;top:3729;width:2299;height:227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" strokecolor="#4a7ebb"/>
                <v:shape id="フローチャート : 端子 18" o:spid="_x0000_s1459" type="#_x0000_t116" style="position:absolute;left:-5776;width:18250;height:3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" fillcolor="#4f81bd" strokecolor="#385d8a" strokeweight="2pt">
                  <v:path arrowok="t"/>
                  <v:textbox>
                    <w:txbxContent>
                      <w:p w14:paraId="4FC8ADE4" w14:textId="77777777" w:rsidR="00F933E5" w:rsidRPr="00057CB0" w:rsidRDefault="00F933E5" w:rsidP="00123C08">
                        <w:pPr>
                          <w:spacing w:line="260" w:lineRule="exact"/>
                          <w:rPr>
                            <w:rFonts w:ascii="Times New Roman" w:eastAsia="Meiryo UI" w:hAnsi="Meiryo UI" w:cs="Meiryo UI"/>
                            <w:color w:val="FFFFFF"/>
                            <w:kern w:val="24"/>
                            <w:sz w:val="19"/>
                            <w:szCs w:val="19"/>
                          </w:rPr>
                        </w:pPr>
                        <w:r w:rsidRPr="00057CB0">
                          <w:rPr>
                            <w:rFonts w:ascii="Times New Roman" w:eastAsia="Meiryo UI" w:hAnsi="Meiryo UI" w:cs="Meiryo UI" w:hint="eastAsia"/>
                            <w:color w:val="FFFFFF"/>
                            <w:kern w:val="24"/>
                            <w:sz w:val="19"/>
                            <w:szCs w:val="19"/>
                          </w:rPr>
                          <w:t>点検業務</w:t>
                        </w:r>
                        <w:r w:rsidRPr="007449F3">
                          <w:rPr>
                            <w:rFonts w:ascii="Times New Roman" w:eastAsia="Meiryo UI" w:hAnsi="Meiryo UI" w:cs="Meiryo UI" w:hint="eastAsia"/>
                            <w:b/>
                            <w:bCs/>
                            <w:color w:val="FFFFFF" w:themeColor="background1"/>
                            <w:kern w:val="24"/>
                            <w:sz w:val="19"/>
                            <w:szCs w:val="19"/>
                          </w:rPr>
                          <w:t>における視点</w:t>
                        </w:r>
                      </w:p>
                    </w:txbxContent>
                  </v:textbox>
                </v:shape>
                <v:shape id="対角する 2 つの角を丸めた四角形 1683990886" o:spid="_x0000_s1460" style="position:absolute;left:5619;top:4572;width:15786;height:2882;visibility:visible;mso-wrap-style:square;v-text-anchor:middle" coordsize="1578610,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14:paraId="56049051"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設備の現状把握</w:t>
                        </w:r>
                      </w:p>
                    </w:txbxContent>
                  </v:textbox>
                </v:shape>
                <v:rect id="正方形/長方形 1683990887" o:spid="_x0000_s1461" style="position:absolute;left:4857;top:7048;width:18770;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" filled="f" stroked="f">
                  <v:textbox>
                    <w:txbxContent>
                      <w:p w14:paraId="0244885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D851D8">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1683990888" o:spid="_x0000_s1462" style="position:absolute;left:6953;top:9620;width:14351;height:4673;visibility:visible;mso-wrap-style:square;v-text-anchor:middle" coordsize="1435100,46736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14:paraId="470EEBBD"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不具合の早期発見</w:t>
                        </w:r>
                      </w:p>
                      <w:p w14:paraId="2276817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color w:val="000000"/>
                            <w:kern w:val="24"/>
                            <w:sz w:val="16"/>
                            <w:szCs w:val="16"/>
                          </w:rPr>
                          <w:t>適切な処置</w:t>
                        </w:r>
                      </w:p>
                    </w:txbxContent>
                  </v:textbox>
                </v:shape>
                <v:shape id="対角する 2 つの角を丸めた四角形 1683990889" o:spid="_x0000_s1463" style="position:absolute;left:5619;top:14859;width:15729;height:3238;visibility:visible;mso-wrap-style:square;v-text-anchor:middle" coordsize="157289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" adj="-11796480,,5400" path="m53976,l1572896,r,l1572896,269874v,29810,-24166,53976,-53976,53976l,323850r,l,53976c,24166,24166,,53976,xe" fillcolor="#4f81bd" strokecolor="#385d8a" strokeweight="2pt">
                  <v:stroke joinstyle="miter"/>
                  <v:formulas/>
                  <v:path arrowok="t" o:connecttype="custom" o:connectlocs="53976,0;1572896,0;1572896,0;1572896,269874;1518920,323850;0,323850;0,323850;0,53976;53976,0" o:connectangles="0,0,0,0,0,0,0,0,0" textboxrect="0,0,1572896,323850"/>
                  <v:textbox>
                    <w:txbxContent>
                      <w:p w14:paraId="458A2706" w14:textId="77777777" w:rsidR="00F933E5" w:rsidRPr="005271AE" w:rsidRDefault="00F933E5" w:rsidP="00123C08">
                        <w:pPr>
                          <w:pStyle w:val="Web"/>
                          <w:spacing w:before="0" w:beforeAutospacing="0" w:after="0" w:afterAutospacing="0" w:line="240" w:lineRule="exact"/>
                          <w:jc w:val="center"/>
                          <w:rPr>
                            <w:rFonts w:ascii="Meiryo UI" w:eastAsia="Meiryo UI" w:hAnsi="Meiryo UI" w:cs="Meiryo UI"/>
                            <w:sz w:val="18"/>
                            <w:szCs w:val="18"/>
                          </w:rPr>
                        </w:pPr>
                        <w:r w:rsidRPr="005271AE">
                          <w:rPr>
                            <w:rFonts w:ascii="Meiryo UI" w:eastAsia="Meiryo UI" w:hAnsi="Meiryo UI" w:cs="Meiryo UI" w:hint="eastAsia"/>
                            <w:color w:val="FFFFFF"/>
                            <w:kern w:val="24"/>
                            <w:sz w:val="18"/>
                            <w:szCs w:val="18"/>
                          </w:rPr>
                          <w:t>基礎資料の蓄積</w:t>
                        </w:r>
                      </w:p>
                    </w:txbxContent>
                  </v:textbox>
                </v:shape>
                <v:rect id="正方形/長方形 1683990890" o:spid="_x0000_s1464" style="position:absolute;left:4857;top:17145;width:17958;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" filled="f" stroked="f">
                  <v:textbox>
                    <w:txbxContent>
                      <w:p w14:paraId="2D0BF6C1" w14:textId="77777777" w:rsidR="00F933E5" w:rsidRPr="00156ED7" w:rsidRDefault="00F933E5" w:rsidP="00123C08">
                        <w:pPr>
                          <w:pStyle w:val="Web"/>
                          <w:spacing w:before="120" w:beforeAutospacing="0" w:after="0" w:afterAutospacing="0" w:line="240" w:lineRule="exact"/>
                          <w:rPr>
                            <w:rFonts w:ascii="Meiryo UI" w:eastAsia="Meiryo UI" w:hAnsi="Meiryo UI" w:cs="Meiryo UI"/>
                            <w:b/>
                            <w:bCs/>
                            <w:color w:val="000000"/>
                            <w:kern w:val="24"/>
                            <w:sz w:val="16"/>
                            <w:szCs w:val="16"/>
                          </w:rPr>
                        </w:pPr>
                        <w:r w:rsidRPr="00156ED7">
                          <w:rPr>
                            <w:rFonts w:ascii="Meiryo UI" w:eastAsia="Meiryo UI" w:hAnsi="Meiryo UI" w:cs="Meiryo UI" w:hint="eastAsia"/>
                            <w:b/>
                            <w:bCs/>
                            <w:color w:val="000000"/>
                            <w:kern w:val="24"/>
                            <w:sz w:val="16"/>
                            <w:szCs w:val="16"/>
                          </w:rPr>
                          <w:t>維持管理・更新に資する</w:t>
                        </w:r>
                      </w:p>
                      <w:p w14:paraId="3F06150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6"/>
                            <w:szCs w:val="16"/>
                          </w:rPr>
                        </w:pPr>
                        <w:r w:rsidRPr="00156ED7">
                          <w:rPr>
                            <w:rFonts w:ascii="Meiryo UI" w:eastAsia="Meiryo UI" w:hAnsi="Meiryo UI" w:cs="Meiryo UI" w:hint="eastAsia"/>
                            <w:b/>
                            <w:bCs/>
                            <w:color w:val="000000"/>
                            <w:kern w:val="24"/>
                            <w:sz w:val="16"/>
                            <w:szCs w:val="16"/>
                          </w:rPr>
                          <w:t>データ蓄積</w:t>
                        </w:r>
                      </w:p>
                    </w:txbxContent>
                  </v:textbox>
                </v:rect>
                <v:shape id="対角する 2 つの角を丸めた四角形 1683990892" o:spid="_x0000_s1465" style="position:absolute;left:6857;top:21907;width:14351;height:5266;visibility:visible;mso-wrap-style:square;v-text-anchor:middle" coordsize="1435100,5265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14:paraId="38819B36"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効率的・効果的な</w:t>
                        </w:r>
                      </w:p>
                      <w:p w14:paraId="5F2C3703" w14:textId="77777777" w:rsidR="00F933E5" w:rsidRPr="00D851D8" w:rsidRDefault="00F933E5" w:rsidP="00123C08">
                        <w:pPr>
                          <w:pStyle w:val="Web"/>
                          <w:spacing w:before="0" w:beforeAutospacing="0" w:after="0" w:afterAutospacing="0" w:line="240" w:lineRule="exact"/>
                          <w:jc w:val="center"/>
                          <w:rPr>
                            <w:rFonts w:ascii="Meiryo UI" w:eastAsia="Meiryo UI" w:hAnsi="Meiryo UI" w:cs="Meiryo UI"/>
                            <w:sz w:val="16"/>
                            <w:szCs w:val="16"/>
                          </w:rPr>
                        </w:pPr>
                        <w:r w:rsidRPr="00D851D8">
                          <w:rPr>
                            <w:rFonts w:ascii="Meiryo UI" w:eastAsia="Meiryo UI" w:hAnsi="Meiryo UI" w:cs="Meiryo UI" w:hint="eastAsia"/>
                            <w:sz w:val="16"/>
                            <w:szCs w:val="16"/>
                          </w:rPr>
                          <w:t>維持管理、更新</w:t>
                        </w:r>
                      </w:p>
                    </w:txbxContent>
                  </v:textbox>
                </v:shape>
                <v:shape id="対角する 2 つの角を丸めた四角形 1683990893" o:spid="_x0000_s1466" style="position:absolute;left:25821;top:23608;width:21362;height:3239;visibility:visible;mso-wrap-style:square;v-text-anchor:middle" coordsize="2136186,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14:paraId="54CC6B83"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kern w:val="24"/>
                            <w:sz w:val="18"/>
                            <w:szCs w:val="18"/>
                          </w:rPr>
                          <w:t>設計施工への</w:t>
                        </w:r>
                        <w:r w:rsidRPr="00156ED7">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1683990894" o:spid="_x0000_s1467" style="position:absolute;left:25744;top:19301;width:21440;height:3239;visibility:visible;mso-wrap-style:square;v-text-anchor:middle" coordsize="2143998,32384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14:paraId="1F5A00BA" w14:textId="77777777" w:rsidR="00F933E5" w:rsidRPr="00D851D8"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D851D8">
                          <w:rPr>
                            <w:rFonts w:ascii="Meiryo UI" w:eastAsia="Meiryo UI" w:hAnsi="Meiryo UI" w:cs="Meiryo UI" w:hint="eastAsia"/>
                            <w:color w:val="FFFFFF" w:themeColor="background1"/>
                            <w:kern w:val="24"/>
                            <w:sz w:val="18"/>
                            <w:szCs w:val="18"/>
                          </w:rPr>
                          <w:t>補修・更新時期の最適化</w:t>
                        </w:r>
                      </w:p>
                    </w:txbxContent>
                  </v:textbox>
                </v:shape>
                <v:shape id="対角する 2 つの角を丸めた四角形 1683990895" o:spid="_x0000_s1468" style="position:absolute;left:25445;top:15082;width:21739;height:3239;visibility:visible;mso-wrap-style:square;v-text-anchor:middle" coordsize="2173851,3238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14:paraId="1016D037" w14:textId="77777777" w:rsidR="00F933E5" w:rsidRPr="005271AE" w:rsidRDefault="00F933E5" w:rsidP="00123C08">
                        <w:pPr>
                          <w:pStyle w:val="Web"/>
                          <w:spacing w:before="0" w:beforeAutospacing="0" w:after="0" w:afterAutospacing="0" w:line="240" w:lineRule="exact"/>
                          <w:rPr>
                            <w:rFonts w:ascii="Meiryo UI" w:eastAsia="Meiryo UI" w:hAnsi="Meiryo UI" w:cs="Meiryo UI"/>
                            <w:color w:val="FFFFFF" w:themeColor="background1"/>
                            <w:sz w:val="18"/>
                            <w:szCs w:val="18"/>
                          </w:rPr>
                        </w:pPr>
                        <w:r w:rsidRPr="007449F3">
                          <w:rPr>
                            <w:rFonts w:ascii="Meiryo UI" w:eastAsia="Meiryo UI" w:hAnsi="Meiryo UI" w:cs="Meiryo UI" w:hint="eastAsia"/>
                            <w:color w:val="FFFFFF" w:themeColor="background1"/>
                            <w:kern w:val="24"/>
                            <w:sz w:val="18"/>
                            <w:szCs w:val="18"/>
                          </w:rPr>
                          <w:t>計画的・合理的な点検</w:t>
                        </w:r>
                        <w:r w:rsidRPr="005271AE">
                          <w:rPr>
                            <w:rFonts w:ascii="Meiryo UI" w:eastAsia="Meiryo UI" w:hAnsi="Meiryo UI" w:cs="Meiryo UI" w:hint="eastAsia"/>
                            <w:color w:val="FFFFFF" w:themeColor="background1"/>
                            <w:kern w:val="24"/>
                            <w:sz w:val="18"/>
                            <w:szCs w:val="18"/>
                          </w:rPr>
                          <w:tab/>
                        </w:r>
                      </w:p>
                    </w:txbxContent>
                  </v:textbox>
                </v:shape>
                <v:shape id="カギ線コネクタ 1683990896" o:spid="_x0000_s1469" type="#_x0000_t34" style="position:absolute;left:19049;top:20478;width:10513;height:287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" adj="15722" strokecolor="#4a7ebb"/>
                <v:shape id="カギ線コネクタ 1683990897" o:spid="_x0000_s1470" type="#_x0000_t34" style="position:absolute;left:22175;top:18972;width:4259;height:287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" strokecolor="#4a7ebb"/>
                <v:line id="直線コネクタ 1683990898" o:spid="_x0000_s1471" style="position:absolute;visibility:visible;mso-wrap-style:square" from="20409,16660" to="25241,16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" strokecolor="#4a7ebb"/>
                <v:group id="グループ化 1683990899" o:spid="_x0000_s1472" style="position:absolute;left:20954;top:5810;width:4424;height:7150" coordorigin="20955,5810" coordsize="4421,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">
                  <v:line id="直線コネクタ 1683990900" o:spid="_x0000_s1473" style="position:absolute;visibility:visible;mso-wrap-style:square" from="20955,5810" to="25275,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" strokecolor="#4a7ebb"/>
                  <v:shape id="カギ線コネクタ 1683990901" o:spid="_x0000_s1474" type="#_x0000_t34" style="position:absolute;left:20955;top:5810;width:4367;height:360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" strokecolor="#4a7ebb"/>
                  <v:shape id="カギ線コネクタ 1683990902" o:spid="_x0000_s1475" type="#_x0000_t33" style="position:absolute;left:22490;top:10073;width:3548;height:22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" strokecolor="#4a7ebb"/>
                </v:group>
                <v:shape id="対角する 2 つの角を丸めた四角形 1683990903" o:spid="_x0000_s1476" style="position:absolute;left:25241;top:3714;width:22072;height:3207;visibility:visible;mso-wrap-style:square;v-text-anchor:middle" coordsize="2207210,3206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14:paraId="3535EB7B"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耐久性に与える影響</w:t>
                        </w:r>
                      </w:p>
                    </w:txbxContent>
                  </v:textbox>
                </v:shape>
                <v:shape id="対角する 2 つの角を丸めた四角形 1683990904" o:spid="_x0000_s1477" style="position:absolute;left:25302;top:7715;width:22011;height:2883;visibility:visible;mso-wrap-style:square;v-text-anchor:middle" coordsize="2201056,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14:paraId="042AFB0E"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D851D8">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1683990905" o:spid="_x0000_s1478" style="position:absolute;left:25241;top:11239;width:22072;height:2883;visibility:visible;mso-wrap-style:square;v-text-anchor:middle" coordsize="2207208,2882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14:paraId="681D91E1" w14:textId="77777777" w:rsidR="00F933E5" w:rsidRPr="00D851D8" w:rsidRDefault="00F933E5" w:rsidP="00123C08">
                        <w:pPr>
                          <w:pStyle w:val="Web"/>
                          <w:spacing w:before="0" w:beforeAutospacing="0" w:after="0" w:afterAutospacing="0" w:line="240" w:lineRule="exact"/>
                          <w:rPr>
                            <w:rFonts w:ascii="Meiryo UI" w:eastAsia="Meiryo UI" w:hAnsi="Meiryo UI" w:cs="Meiryo UI"/>
                            <w:sz w:val="18"/>
                            <w:szCs w:val="18"/>
                          </w:rPr>
                        </w:pPr>
                        <w:r w:rsidRPr="007449F3">
                          <w:rPr>
                            <w:rFonts w:ascii="Meiryo UI" w:eastAsia="Meiryo UI" w:hAnsi="Meiryo UI" w:cs="Meiryo UI" w:hint="eastAsia"/>
                            <w:color w:val="FFFFFF" w:themeColor="background1"/>
                            <w:kern w:val="24"/>
                            <w:sz w:val="18"/>
                            <w:szCs w:val="18"/>
                          </w:rPr>
                          <w:t>事故・災</w:t>
                        </w:r>
                        <w:r w:rsidRPr="00D851D8">
                          <w:rPr>
                            <w:rFonts w:ascii="Meiryo UI" w:eastAsia="Meiryo UI" w:hAnsi="Meiryo UI" w:cs="Meiryo UI" w:hint="eastAsia"/>
                            <w:color w:val="FFFFFF"/>
                            <w:kern w:val="24"/>
                            <w:sz w:val="18"/>
                            <w:szCs w:val="18"/>
                          </w:rPr>
                          <w:t>害を誘発する可能性</w:t>
                        </w:r>
                      </w:p>
                    </w:txbxContent>
                  </v:textbox>
                </v:shape>
                <w10:wrap type="square"/>
              </v:group>
            </w:pict>
          </mc:Fallback>
        </mc:AlternateContent>
      </w:r>
    </w:p>
    <w:p w14:paraId="60D076F0" w14:textId="77777777" w:rsidR="00123C08" w:rsidRDefault="00123C08" w:rsidP="00123C08">
      <w:pPr>
        <w:pStyle w:val="40"/>
        <w:spacing w:line="320" w:lineRule="exact"/>
        <w:ind w:leftChars="300" w:left="630" w:firstLine="210"/>
        <w:rPr>
          <w:rFonts w:ascii="Meiryo UI" w:eastAsia="Meiryo UI" w:hAnsi="Meiryo UI" w:cs="Meiryo UI"/>
        </w:rPr>
      </w:pPr>
    </w:p>
    <w:p w14:paraId="386FB1F3" w14:textId="77777777" w:rsidR="00123C08" w:rsidRDefault="00123C08" w:rsidP="00123C08">
      <w:pPr>
        <w:pStyle w:val="40"/>
        <w:spacing w:line="320" w:lineRule="exact"/>
        <w:ind w:leftChars="300" w:left="630" w:firstLine="210"/>
        <w:rPr>
          <w:rFonts w:ascii="Meiryo UI" w:eastAsia="Meiryo UI" w:hAnsi="Meiryo UI" w:cs="Meiryo UI"/>
        </w:rPr>
      </w:pPr>
    </w:p>
    <w:p w14:paraId="300A8C2C" w14:textId="77777777" w:rsidR="00123C08" w:rsidRDefault="00123C08" w:rsidP="00123C08">
      <w:pPr>
        <w:pStyle w:val="40"/>
        <w:spacing w:line="320" w:lineRule="exact"/>
        <w:ind w:leftChars="300" w:left="630" w:firstLine="210"/>
        <w:rPr>
          <w:rFonts w:ascii="Meiryo UI" w:eastAsia="Meiryo UI" w:hAnsi="Meiryo UI" w:cs="Meiryo UI"/>
        </w:rPr>
      </w:pPr>
    </w:p>
    <w:p w14:paraId="1FB0461C" w14:textId="77777777" w:rsidR="00123C08" w:rsidRDefault="00123C08" w:rsidP="00123C08">
      <w:pPr>
        <w:pStyle w:val="40"/>
        <w:spacing w:line="320" w:lineRule="exact"/>
        <w:ind w:leftChars="300" w:left="630" w:firstLine="210"/>
        <w:rPr>
          <w:rFonts w:ascii="Meiryo UI" w:eastAsia="Meiryo UI" w:hAnsi="Meiryo UI" w:cs="Meiryo UI"/>
        </w:rPr>
      </w:pPr>
    </w:p>
    <w:p w14:paraId="487E56A5" w14:textId="77777777" w:rsidR="00123C08" w:rsidRDefault="00123C08" w:rsidP="00123C08">
      <w:pPr>
        <w:pStyle w:val="40"/>
        <w:spacing w:line="320" w:lineRule="exact"/>
        <w:ind w:leftChars="300" w:left="630" w:firstLine="210"/>
        <w:rPr>
          <w:rFonts w:ascii="Meiryo UI" w:eastAsia="Meiryo UI" w:hAnsi="Meiryo UI" w:cs="Meiryo UI"/>
        </w:rPr>
      </w:pPr>
    </w:p>
    <w:p w14:paraId="31CED3CE" w14:textId="77777777" w:rsidR="00123C08" w:rsidRDefault="00123C08" w:rsidP="00123C08">
      <w:pPr>
        <w:pStyle w:val="40"/>
        <w:spacing w:line="320" w:lineRule="exact"/>
        <w:ind w:leftChars="300" w:left="630" w:firstLine="210"/>
        <w:rPr>
          <w:rFonts w:ascii="Meiryo UI" w:eastAsia="Meiryo UI" w:hAnsi="Meiryo UI" w:cs="Meiryo UI"/>
        </w:rPr>
      </w:pPr>
    </w:p>
    <w:p w14:paraId="66A053D6" w14:textId="77777777" w:rsidR="00123C08" w:rsidRDefault="00123C08" w:rsidP="00123C08">
      <w:pPr>
        <w:pStyle w:val="40"/>
        <w:spacing w:line="320" w:lineRule="exact"/>
        <w:ind w:leftChars="300" w:left="630" w:firstLine="210"/>
        <w:rPr>
          <w:rFonts w:ascii="Meiryo UI" w:eastAsia="Meiryo UI" w:hAnsi="Meiryo UI" w:cs="Meiryo UI"/>
        </w:rPr>
      </w:pPr>
    </w:p>
    <w:p w14:paraId="2FBD15F4" w14:textId="77777777" w:rsidR="00123C08" w:rsidRDefault="00123C08" w:rsidP="00123C08">
      <w:pPr>
        <w:pStyle w:val="40"/>
        <w:spacing w:line="320" w:lineRule="exact"/>
        <w:ind w:leftChars="300" w:left="630" w:firstLine="210"/>
        <w:rPr>
          <w:rFonts w:ascii="Meiryo UI" w:eastAsia="Meiryo UI" w:hAnsi="Meiryo UI" w:cs="Meiryo UI"/>
        </w:rPr>
      </w:pPr>
    </w:p>
    <w:p w14:paraId="040009FC" w14:textId="77777777" w:rsidR="00123C08" w:rsidRDefault="00123C08" w:rsidP="00123C08">
      <w:pPr>
        <w:pStyle w:val="40"/>
        <w:spacing w:line="320" w:lineRule="exact"/>
        <w:ind w:leftChars="300" w:left="630" w:firstLine="210"/>
        <w:rPr>
          <w:rFonts w:ascii="Meiryo UI" w:eastAsia="Meiryo UI" w:hAnsi="Meiryo UI" w:cs="Meiryo UI"/>
        </w:rPr>
      </w:pPr>
    </w:p>
    <w:p w14:paraId="108BC1F2" w14:textId="77777777" w:rsidR="00123C08" w:rsidRDefault="00123C08" w:rsidP="00123C08">
      <w:pPr>
        <w:pStyle w:val="40"/>
        <w:spacing w:line="320" w:lineRule="exact"/>
        <w:ind w:leftChars="300" w:left="630" w:firstLine="210"/>
        <w:rPr>
          <w:rFonts w:ascii="Meiryo UI" w:eastAsia="Meiryo UI" w:hAnsi="Meiryo UI" w:cs="Meiryo UI"/>
        </w:rPr>
      </w:pPr>
    </w:p>
    <w:p w14:paraId="5C9C19A2" w14:textId="77777777" w:rsidR="00123C08" w:rsidRDefault="00123C08" w:rsidP="00123C08">
      <w:pPr>
        <w:pStyle w:val="40"/>
        <w:spacing w:line="320" w:lineRule="exact"/>
        <w:ind w:leftChars="300" w:left="630" w:firstLine="210"/>
        <w:rPr>
          <w:rFonts w:ascii="Meiryo UI" w:eastAsia="Meiryo UI" w:hAnsi="Meiryo UI" w:cs="Meiryo UI"/>
        </w:rPr>
      </w:pPr>
    </w:p>
    <w:p w14:paraId="6B9048F2" w14:textId="77777777" w:rsidR="00123C08" w:rsidRDefault="00123C08" w:rsidP="00123C08">
      <w:pPr>
        <w:pStyle w:val="40"/>
        <w:spacing w:line="320" w:lineRule="exact"/>
        <w:ind w:leftChars="300" w:left="630" w:firstLine="210"/>
        <w:rPr>
          <w:rFonts w:ascii="Meiryo UI" w:eastAsia="Meiryo UI" w:hAnsi="Meiryo UI" w:cs="Meiryo UI"/>
        </w:rPr>
      </w:pPr>
    </w:p>
    <w:p w14:paraId="194B57BD" w14:textId="77777777" w:rsidR="00123C08" w:rsidRDefault="00123C08" w:rsidP="00123C08">
      <w:pPr>
        <w:pStyle w:val="40"/>
        <w:spacing w:line="320" w:lineRule="exact"/>
        <w:ind w:leftChars="300" w:left="630" w:firstLine="210"/>
        <w:rPr>
          <w:rFonts w:ascii="Meiryo UI" w:eastAsia="Meiryo UI" w:hAnsi="Meiryo UI" w:cs="Meiryo UI"/>
        </w:rPr>
      </w:pPr>
    </w:p>
    <w:p w14:paraId="7A71AFD2" w14:textId="77777777" w:rsidR="00123C08" w:rsidRDefault="00123C08" w:rsidP="00123C08">
      <w:pPr>
        <w:pStyle w:val="40"/>
        <w:spacing w:line="320" w:lineRule="exact"/>
        <w:ind w:leftChars="300" w:left="630" w:firstLine="210"/>
        <w:rPr>
          <w:rFonts w:ascii="Meiryo UI" w:eastAsia="Meiryo UI" w:hAnsi="Meiryo UI" w:cs="Meiryo UI"/>
        </w:rPr>
      </w:pPr>
    </w:p>
    <w:p w14:paraId="7672F409" w14:textId="77777777" w:rsidR="00123C08" w:rsidRPr="0018235A" w:rsidRDefault="00123C08" w:rsidP="00123C08">
      <w:pPr>
        <w:pStyle w:val="40"/>
        <w:spacing w:line="320" w:lineRule="exact"/>
        <w:ind w:leftChars="300" w:left="630" w:firstLine="210"/>
        <w:jc w:val="center"/>
        <w:rPr>
          <w:rFonts w:hAnsi="HG丸ｺﾞｼｯｸM-PRO" w:cs="Meiryo UI"/>
        </w:rPr>
      </w:pPr>
      <w:r w:rsidRPr="0018235A">
        <w:rPr>
          <w:rFonts w:hAnsi="HG丸ｺﾞｼｯｸM-PRO" w:cs="Meiryo UI" w:hint="eastAsia"/>
        </w:rPr>
        <w:t>図</w:t>
      </w:r>
      <w:r w:rsidRPr="00A84D14">
        <w:rPr>
          <w:rFonts w:hAnsi="HG丸ｺﾞｼｯｸM-PRO" w:cs="Meiryo UI" w:hint="eastAsia"/>
        </w:rPr>
        <w:t>3</w:t>
      </w:r>
      <w:r w:rsidRPr="00A84D14">
        <w:rPr>
          <w:rFonts w:hAnsi="HG丸ｺﾞｼｯｸM-PRO" w:cs="Meiryo UI"/>
        </w:rPr>
        <w:t>.2.2</w:t>
      </w:r>
      <w:r w:rsidRPr="00A84D14">
        <w:rPr>
          <w:rFonts w:hAnsi="HG丸ｺﾞｼｯｸM-PRO" w:cs="Meiryo UI" w:hint="eastAsia"/>
        </w:rPr>
        <w:t>-1</w:t>
      </w:r>
      <w:r w:rsidRPr="0018235A">
        <w:rPr>
          <w:rFonts w:hAnsi="HG丸ｺﾞｼｯｸM-PRO" w:cs="Meiryo UI" w:hint="eastAsia"/>
        </w:rPr>
        <w:t xml:space="preserve">　点検業務</w:t>
      </w:r>
      <w:r w:rsidRPr="007449F3">
        <w:rPr>
          <w:rFonts w:hAnsi="HG丸ｺﾞｼｯｸM-PRO" w:cs="Meiryo UI" w:hint="eastAsia"/>
        </w:rPr>
        <w:t>における視点</w:t>
      </w:r>
    </w:p>
    <w:p w14:paraId="3308FB13"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7A94E0D7" w14:textId="77777777" w:rsidR="00123C08" w:rsidRPr="0018235A" w:rsidRDefault="00123C08" w:rsidP="00123C08">
      <w:pPr>
        <w:pStyle w:val="4"/>
        <w:ind w:left="890"/>
        <w:rPr>
          <w:rFonts w:cs="Meiryo UI"/>
        </w:rPr>
      </w:pPr>
      <w:r w:rsidRPr="0018235A">
        <w:rPr>
          <w:rFonts w:cs="Meiryo UI" w:hint="eastAsia"/>
        </w:rPr>
        <w:lastRenderedPageBreak/>
        <w:t>点検業務の標準フロー</w:t>
      </w:r>
    </w:p>
    <w:p w14:paraId="3C82893F" w14:textId="77777777" w:rsidR="00123C08" w:rsidRPr="0018235A" w:rsidRDefault="00123C08" w:rsidP="00123C08">
      <w:pPr>
        <w:pStyle w:val="5"/>
        <w:spacing w:line="320" w:lineRule="exact"/>
        <w:ind w:left="1132"/>
        <w:rPr>
          <w:rFonts w:cs="Meiryo UI"/>
        </w:rPr>
      </w:pPr>
      <w:r w:rsidRPr="0018235A">
        <w:rPr>
          <w:rFonts w:cs="Meiryo UI" w:hint="eastAsia"/>
        </w:rPr>
        <w:t>点検～診断・評価～対策実施の標準的なフロー</w:t>
      </w:r>
    </w:p>
    <w:p w14:paraId="76D81A83"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海岸設備における点検業務の標準的なフローを次に示す。</w:t>
      </w:r>
    </w:p>
    <w:p w14:paraId="5B7E119E" w14:textId="77777777" w:rsidR="00123C08" w:rsidRDefault="00123C08" w:rsidP="00123C08">
      <w:pPr>
        <w:pStyle w:val="40"/>
        <w:spacing w:line="320" w:lineRule="exact"/>
        <w:ind w:leftChars="300" w:left="630" w:firstLine="210"/>
        <w:rPr>
          <w:rFonts w:ascii="Meiryo UI" w:eastAsia="Meiryo UI" w:hAnsi="Meiryo UI" w:cs="Meiryo UI"/>
        </w:rPr>
      </w:pPr>
    </w:p>
    <w:p w14:paraId="0E76C852" w14:textId="77777777" w:rsidR="00123C08" w:rsidRDefault="00123C08" w:rsidP="00123C08">
      <w:pPr>
        <w:pStyle w:val="40"/>
        <w:spacing w:line="320" w:lineRule="exact"/>
        <w:ind w:left="420" w:firstLine="210"/>
        <w:rPr>
          <w:rFonts w:ascii="Meiryo UI" w:eastAsia="Meiryo UI" w:hAnsi="Meiryo UI" w:cs="Meiryo UI"/>
        </w:rPr>
      </w:pPr>
    </w:p>
    <w:p w14:paraId="7DEFB72B" w14:textId="77777777" w:rsidR="00123C08" w:rsidRPr="00C2579E" w:rsidRDefault="00123C08" w:rsidP="00123C08">
      <w:pPr>
        <w:pStyle w:val="40"/>
        <w:spacing w:line="320" w:lineRule="exact"/>
        <w:ind w:left="420" w:firstLine="210"/>
        <w:rPr>
          <w:rFonts w:ascii="Meiryo UI" w:eastAsia="Meiryo UI" w:hAnsi="Meiryo UI" w:cs="Meiryo UI"/>
        </w:rPr>
      </w:pPr>
      <w:r w:rsidRPr="00C2579E">
        <w:rPr>
          <w:rFonts w:ascii="Meiryo UI" w:eastAsia="Meiryo UI" w:hAnsi="Meiryo UI" w:cs="Meiryo UI"/>
          <w:noProof/>
        </w:rPr>
        <mc:AlternateContent>
          <mc:Choice Requires="wps">
            <w:drawing>
              <wp:anchor distT="0" distB="0" distL="114300" distR="114300" simplePos="0" relativeHeight="252176384" behindDoc="0" locked="0" layoutInCell="1" allowOverlap="1" wp14:anchorId="0C79B4D6" wp14:editId="341B2BD7">
                <wp:simplePos x="0" y="0"/>
                <wp:positionH relativeFrom="column">
                  <wp:posOffset>1671320</wp:posOffset>
                </wp:positionH>
                <wp:positionV relativeFrom="paragraph">
                  <wp:posOffset>148590</wp:posOffset>
                </wp:positionV>
                <wp:extent cx="1495425" cy="314325"/>
                <wp:effectExtent l="0" t="0" r="28575" b="28575"/>
                <wp:wrapNone/>
                <wp:docPr id="1683990906" name="テキスト ボックス 1683990906"/>
                <wp:cNvGraphicFramePr/>
                <a:graphic xmlns:a="http://schemas.openxmlformats.org/drawingml/2006/main">
                  <a:graphicData uri="http://schemas.microsoft.com/office/word/2010/wordprocessingShape">
                    <wps:wsp>
                      <wps:cNvSpPr txBox="1"/>
                      <wps:spPr>
                        <a:xfrm>
                          <a:off x="0" y="0"/>
                          <a:ext cx="1495425" cy="314325"/>
                        </a:xfrm>
                        <a:prstGeom prst="rect">
                          <a:avLst/>
                        </a:prstGeom>
                        <a:solidFill>
                          <a:srgbClr val="4F81BD"/>
                        </a:solidFill>
                        <a:ln w="25400" cap="flat" cmpd="sng" algn="ctr">
                          <a:solidFill>
                            <a:srgbClr val="4F81BD">
                              <a:shade val="50000"/>
                            </a:srgbClr>
                          </a:solidFill>
                          <a:prstDash val="solid"/>
                        </a:ln>
                        <a:effectLst/>
                      </wps:spPr>
                      <wps:txbx>
                        <w:txbxContent>
                          <w:p w14:paraId="2938EA06"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79B4D6" id="テキスト ボックス 1683990906" o:spid="_x0000_s1479" type="#_x0000_t202" style="position:absolute;left:0;text-align:left;margin-left:131.6pt;margin-top:11.7pt;width:117.75pt;height:24.75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" fillcolor="#4f81bd" strokecolor="#385d8a" strokeweight="2pt">
                <v:textbox>
                  <w:txbxContent>
                    <w:p w14:paraId="2938EA06"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点検種別の選定</w:t>
                      </w:r>
                    </w:p>
                  </w:txbxContent>
                </v:textbox>
              </v:shape>
            </w:pict>
          </mc:Fallback>
        </mc:AlternateContent>
      </w:r>
    </w:p>
    <w:p w14:paraId="7052F477" w14:textId="77777777" w:rsidR="00123C08" w:rsidRPr="00C2579E" w:rsidRDefault="00123C08" w:rsidP="00123C08">
      <w:pPr>
        <w:spacing w:line="320" w:lineRule="exact"/>
        <w:rPr>
          <w:rFonts w:ascii="Meiryo UI" w:eastAsia="Meiryo UI" w:hAnsi="Meiryo UI" w:cs="Meiryo UI"/>
          <w:highlight w:val="yellow"/>
        </w:rPr>
      </w:pPr>
    </w:p>
    <w:p w14:paraId="39795F35"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2528" behindDoc="0" locked="0" layoutInCell="1" allowOverlap="1" wp14:anchorId="116DB67E" wp14:editId="38FEBC04">
                <wp:simplePos x="0" y="0"/>
                <wp:positionH relativeFrom="column">
                  <wp:posOffset>2414270</wp:posOffset>
                </wp:positionH>
                <wp:positionV relativeFrom="paragraph">
                  <wp:posOffset>43551</wp:posOffset>
                </wp:positionV>
                <wp:extent cx="0" cy="180975"/>
                <wp:effectExtent l="95250" t="0" r="57150" b="66675"/>
                <wp:wrapNone/>
                <wp:docPr id="1683990907" name="直線矢印コネクタ 1683990907"/>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1AA72B5F" id="直線矢印コネクタ 1683990907" o:spid="_x0000_s1026" type="#_x0000_t32" style="position:absolute;left:0;text-align:left;margin-left:190.1pt;margin-top:3.45pt;width:0;height:14.25pt;z-index:252182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" strokecolor="#4a7ebb">
                <v:stroke endarrow="open"/>
              </v:shape>
            </w:pict>
          </mc:Fallback>
        </mc:AlternateContent>
      </w:r>
    </w:p>
    <w:p w14:paraId="00465657"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9696" behindDoc="0" locked="0" layoutInCell="1" allowOverlap="1" wp14:anchorId="1F7FC0CB" wp14:editId="0313EF56">
                <wp:simplePos x="0" y="0"/>
                <wp:positionH relativeFrom="column">
                  <wp:posOffset>376279</wp:posOffset>
                </wp:positionH>
                <wp:positionV relativeFrom="paragraph">
                  <wp:posOffset>156234</wp:posOffset>
                </wp:positionV>
                <wp:extent cx="0" cy="4002657"/>
                <wp:effectExtent l="0" t="0" r="19050" b="17145"/>
                <wp:wrapNone/>
                <wp:docPr id="1683990908" name="直線矢印コネクタ 1683990908"/>
                <wp:cNvGraphicFramePr/>
                <a:graphic xmlns:a="http://schemas.openxmlformats.org/drawingml/2006/main">
                  <a:graphicData uri="http://schemas.microsoft.com/office/word/2010/wordprocessingShape">
                    <wps:wsp>
                      <wps:cNvCnPr/>
                      <wps:spPr>
                        <a:xfrm>
                          <a:off x="0" y="0"/>
                          <a:ext cx="0" cy="4002657"/>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V relativeFrom="margin">
                  <wp14:pctHeight>0</wp14:pctHeight>
                </wp14:sizeRelV>
              </wp:anchor>
            </w:drawing>
          </mc:Choice>
          <mc:Fallback xmlns:oel="http://schemas.microsoft.com/office/2019/extlst">
            <w:pict>
              <v:shape w14:anchorId="1E1E753D" id="直線矢印コネクタ 1683990908" o:spid="_x0000_s1026" type="#_x0000_t32" style="position:absolute;left:0;text-align:left;margin-left:29.65pt;margin-top:12.3pt;width:0;height:315.15pt;z-index:252189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" strokecolor="#4a7ebb"/>
            </w:pict>
          </mc:Fallback>
        </mc:AlternateContent>
      </w:r>
      <w:r w:rsidRPr="00C2579E">
        <w:rPr>
          <w:rFonts w:ascii="Meiryo UI" w:eastAsia="Meiryo UI" w:hAnsi="Meiryo UI" w:cs="Meiryo UI"/>
          <w:noProof/>
        </w:rPr>
        <mc:AlternateContent>
          <mc:Choice Requires="wps">
            <w:drawing>
              <wp:anchor distT="0" distB="0" distL="114300" distR="114300" simplePos="0" relativeHeight="252177408" behindDoc="0" locked="0" layoutInCell="1" allowOverlap="1" wp14:anchorId="2ED16393" wp14:editId="31E5D420">
                <wp:simplePos x="0" y="0"/>
                <wp:positionH relativeFrom="column">
                  <wp:posOffset>1671320</wp:posOffset>
                </wp:positionH>
                <wp:positionV relativeFrom="paragraph">
                  <wp:posOffset>39370</wp:posOffset>
                </wp:positionV>
                <wp:extent cx="1495425" cy="314325"/>
                <wp:effectExtent l="0" t="0" r="28575" b="28575"/>
                <wp:wrapNone/>
                <wp:docPr id="1683990909" name="テキスト ボックス 1683990909"/>
                <wp:cNvGraphicFramePr/>
                <a:graphic xmlns:a="http://schemas.openxmlformats.org/drawingml/2006/main">
                  <a:graphicData uri="http://schemas.microsoft.com/office/word/2010/wordprocessingShape">
                    <wps:wsp>
                      <wps:cNvSpPr txBox="1"/>
                      <wps:spPr>
                        <a:xfrm>
                          <a:off x="0" y="0"/>
                          <a:ext cx="1495425" cy="314325"/>
                        </a:xfrm>
                        <a:prstGeom prst="rect">
                          <a:avLst/>
                        </a:prstGeom>
                        <a:solidFill>
                          <a:srgbClr val="4F81BD"/>
                        </a:solidFill>
                        <a:ln w="25400" cap="flat" cmpd="sng" algn="ctr">
                          <a:solidFill>
                            <a:srgbClr val="4F81BD">
                              <a:shade val="50000"/>
                            </a:srgbClr>
                          </a:solidFill>
                          <a:prstDash val="solid"/>
                        </a:ln>
                        <a:effectLst/>
                      </wps:spPr>
                      <wps:txbx>
                        <w:txbxContent>
                          <w:p w14:paraId="6D7A7F7A"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D16393" id="テキスト ボックス 1683990909" o:spid="_x0000_s1480" type="#_x0000_t202" style="position:absolute;left:0;text-align:left;margin-left:131.6pt;margin-top:3.1pt;width:117.75pt;height:24.75pt;z-index:25217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" fillcolor="#4f81bd" strokecolor="#385d8a" strokeweight="2pt">
                <v:textbox>
                  <w:txbxContent>
                    <w:p w14:paraId="6D7A7F7A"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点検の実施</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8608" behindDoc="0" locked="0" layoutInCell="1" allowOverlap="1" wp14:anchorId="5907924F" wp14:editId="1284D3DE">
                <wp:simplePos x="0" y="0"/>
                <wp:positionH relativeFrom="column">
                  <wp:posOffset>375920</wp:posOffset>
                </wp:positionH>
                <wp:positionV relativeFrom="paragraph">
                  <wp:posOffset>156845</wp:posOffset>
                </wp:positionV>
                <wp:extent cx="1292860" cy="0"/>
                <wp:effectExtent l="0" t="76200" r="21590" b="114300"/>
                <wp:wrapNone/>
                <wp:docPr id="1683990910" name="直線矢印コネクタ 1683990910"/>
                <wp:cNvGraphicFramePr/>
                <a:graphic xmlns:a="http://schemas.openxmlformats.org/drawingml/2006/main">
                  <a:graphicData uri="http://schemas.microsoft.com/office/word/2010/wordprocessingShape">
                    <wps:wsp>
                      <wps:cNvCnPr/>
                      <wps:spPr>
                        <a:xfrm>
                          <a:off x="0" y="0"/>
                          <a:ext cx="129286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DEE8CA5" id="直線矢印コネクタ 1683990910" o:spid="_x0000_s1026" type="#_x0000_t32" style="position:absolute;left:0;text-align:left;margin-left:29.6pt;margin-top:12.35pt;width:101.8pt;height:0;z-index:25222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" strokecolor="#4a7ebb">
                <v:stroke endarrow="open"/>
              </v:shape>
            </w:pict>
          </mc:Fallback>
        </mc:AlternateContent>
      </w:r>
    </w:p>
    <w:p w14:paraId="256AF22B"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3552" behindDoc="0" locked="0" layoutInCell="1" allowOverlap="1" wp14:anchorId="0CC0A619" wp14:editId="55B0B445">
                <wp:simplePos x="0" y="0"/>
                <wp:positionH relativeFrom="column">
                  <wp:posOffset>2414270</wp:posOffset>
                </wp:positionH>
                <wp:positionV relativeFrom="paragraph">
                  <wp:posOffset>147500</wp:posOffset>
                </wp:positionV>
                <wp:extent cx="0" cy="180975"/>
                <wp:effectExtent l="95250" t="0" r="57150" b="66675"/>
                <wp:wrapNone/>
                <wp:docPr id="144" name="直線矢印コネクタ 144"/>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4098C47A" id="直線矢印コネクタ 144" o:spid="_x0000_s1026" type="#_x0000_t32" style="position:absolute;left:0;text-align:left;margin-left:190.1pt;margin-top:11.6pt;width:0;height:14.25pt;z-index:252183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" strokecolor="#4a7ebb">
                <v:stroke endarrow="open"/>
              </v:shape>
            </w:pict>
          </mc:Fallback>
        </mc:AlternateContent>
      </w:r>
    </w:p>
    <w:p w14:paraId="12D915B2"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75360" behindDoc="0" locked="0" layoutInCell="1" allowOverlap="1" wp14:anchorId="770094D4" wp14:editId="6C5A7A14">
                <wp:simplePos x="0" y="0"/>
                <wp:positionH relativeFrom="column">
                  <wp:posOffset>680720</wp:posOffset>
                </wp:positionH>
                <wp:positionV relativeFrom="paragraph">
                  <wp:posOffset>194945</wp:posOffset>
                </wp:positionV>
                <wp:extent cx="962025" cy="209550"/>
                <wp:effectExtent l="0" t="0" r="0" b="0"/>
                <wp:wrapNone/>
                <wp:docPr id="1683990911" name="テキスト ボックス 1683990911"/>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txbx>
                        <w:txbxContent>
                          <w:p w14:paraId="3B5BFC43"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0094D4" id="テキスト ボックス 1683990911" o:spid="_x0000_s1481" type="#_x0000_t202" style="position:absolute;left:0;text-align:left;margin-left:53.6pt;margin-top:15.35pt;width:75.75pt;height:16.5pt;z-index:25217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" filled="f" stroked="f" strokeweight=".5pt">
                <v:textbox>
                  <w:txbxContent>
                    <w:p w14:paraId="3B5BFC43"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6560" behindDoc="0" locked="0" layoutInCell="1" allowOverlap="1" wp14:anchorId="660A5536" wp14:editId="3573F3E0">
                <wp:simplePos x="0" y="0"/>
                <wp:positionH relativeFrom="column">
                  <wp:posOffset>1471295</wp:posOffset>
                </wp:positionH>
                <wp:positionV relativeFrom="paragraph">
                  <wp:posOffset>133350</wp:posOffset>
                </wp:positionV>
                <wp:extent cx="1895475" cy="676275"/>
                <wp:effectExtent l="0" t="0" r="28575" b="28575"/>
                <wp:wrapNone/>
                <wp:docPr id="129" name="フローチャート : 判断 37"/>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14:paraId="5EE09922" w14:textId="77777777" w:rsidR="00F933E5" w:rsidRPr="005F32B7" w:rsidRDefault="00F933E5" w:rsidP="00123C08">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0A5536" id="フローチャート : 判断 37" o:spid="_x0000_s1482" type="#_x0000_t110" style="position:absolute;left:0;text-align:left;margin-left:115.85pt;margin-top:10.5pt;width:149.25pt;height:53.25pt;z-index:252226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" fillcolor="#4f81bd" strokecolor="#385d8a" strokeweight="2pt">
                <v:textbox>
                  <w:txbxContent>
                    <w:p w14:paraId="5EE09922" w14:textId="77777777" w:rsidR="00F933E5" w:rsidRPr="005F32B7" w:rsidRDefault="00F933E5" w:rsidP="00123C08">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v:textbox>
              </v:shape>
            </w:pict>
          </mc:Fallback>
        </mc:AlternateContent>
      </w:r>
    </w:p>
    <w:p w14:paraId="2D2206C3" w14:textId="77777777" w:rsidR="00123C08" w:rsidRPr="00C2579E" w:rsidRDefault="00123C08" w:rsidP="00123C08">
      <w:pPr>
        <w:spacing w:line="320" w:lineRule="exact"/>
        <w:rPr>
          <w:rFonts w:ascii="Meiryo UI" w:eastAsia="Meiryo UI" w:hAnsi="Meiryo UI" w:cs="Meiryo UI"/>
          <w:highlight w:val="yellow"/>
        </w:rPr>
      </w:pPr>
    </w:p>
    <w:p w14:paraId="0D6A2A0E"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00960" behindDoc="0" locked="0" layoutInCell="1" allowOverlap="1" wp14:anchorId="3C5FAA7F" wp14:editId="3D1CA6F9">
                <wp:simplePos x="0" y="0"/>
                <wp:positionH relativeFrom="column">
                  <wp:posOffset>824230</wp:posOffset>
                </wp:positionH>
                <wp:positionV relativeFrom="paragraph">
                  <wp:posOffset>59055</wp:posOffset>
                </wp:positionV>
                <wp:extent cx="0" cy="2777490"/>
                <wp:effectExtent l="0" t="0" r="19050" b="22860"/>
                <wp:wrapNone/>
                <wp:docPr id="1055" name="直線矢印コネクタ 1055"/>
                <wp:cNvGraphicFramePr/>
                <a:graphic xmlns:a="http://schemas.openxmlformats.org/drawingml/2006/main">
                  <a:graphicData uri="http://schemas.microsoft.com/office/word/2010/wordprocessingShape">
                    <wps:wsp>
                      <wps:cNvCnPr/>
                      <wps:spPr>
                        <a:xfrm>
                          <a:off x="0" y="0"/>
                          <a:ext cx="0" cy="2777490"/>
                        </a:xfrm>
                        <a:prstGeom prst="straightConnector1">
                          <a:avLst/>
                        </a:prstGeom>
                        <a:noFill/>
                        <a:ln w="9525" cap="flat" cmpd="sng" algn="ctr">
                          <a:solidFill>
                            <a:srgbClr val="4F81BD">
                              <a:shade val="95000"/>
                              <a:satMod val="105000"/>
                            </a:srgbClr>
                          </a:solidFill>
                          <a:prstDash val="solid"/>
                          <a:tailEnd type="none"/>
                        </a:ln>
                        <a:effectLst/>
                      </wps:spPr>
                      <wps:bodyPr/>
                    </wps:wsp>
                  </a:graphicData>
                </a:graphic>
                <wp14:sizeRelV relativeFrom="margin">
                  <wp14:pctHeight>0</wp14:pctHeight>
                </wp14:sizeRelV>
              </wp:anchor>
            </w:drawing>
          </mc:Choice>
          <mc:Fallback xmlns:oel="http://schemas.microsoft.com/office/2019/extlst">
            <w:pict>
              <v:shape w14:anchorId="6B911DCE" id="直線矢印コネクタ 1055" o:spid="_x0000_s1026" type="#_x0000_t32" style="position:absolute;left:0;text-align:left;margin-left:64.9pt;margin-top:4.65pt;width:0;height:218.7pt;z-index:25220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" strokecolor="#4a7ebb"/>
            </w:pict>
          </mc:Fallback>
        </mc:AlternateContent>
      </w:r>
      <w:r w:rsidRPr="00C2579E">
        <w:rPr>
          <w:rFonts w:ascii="Meiryo UI" w:eastAsia="Meiryo UI" w:hAnsi="Meiryo UI" w:cs="Meiryo UI"/>
          <w:noProof/>
        </w:rPr>
        <mc:AlternateContent>
          <mc:Choice Requires="wps">
            <w:drawing>
              <wp:anchor distT="0" distB="0" distL="114300" distR="114300" simplePos="0" relativeHeight="252185600" behindDoc="0" locked="0" layoutInCell="1" allowOverlap="1" wp14:anchorId="0F3E7A53" wp14:editId="6AE769CA">
                <wp:simplePos x="0" y="0"/>
                <wp:positionH relativeFrom="column">
                  <wp:posOffset>823595</wp:posOffset>
                </wp:positionH>
                <wp:positionV relativeFrom="paragraph">
                  <wp:posOffset>58420</wp:posOffset>
                </wp:positionV>
                <wp:extent cx="713740" cy="0"/>
                <wp:effectExtent l="38100" t="76200" r="0" b="114300"/>
                <wp:wrapNone/>
                <wp:docPr id="131" name="直線矢印コネクタ 131"/>
                <wp:cNvGraphicFramePr/>
                <a:graphic xmlns:a="http://schemas.openxmlformats.org/drawingml/2006/main">
                  <a:graphicData uri="http://schemas.microsoft.com/office/word/2010/wordprocessingShape">
                    <wps:wsp>
                      <wps:cNvCnPr/>
                      <wps:spPr>
                        <a:xfrm flipH="1">
                          <a:off x="0" y="0"/>
                          <a:ext cx="713740" cy="0"/>
                        </a:xfrm>
                        <a:prstGeom prst="straightConnector1">
                          <a:avLst/>
                        </a:prstGeom>
                        <a:noFill/>
                        <a:ln w="9525" cap="flat" cmpd="sng" algn="ctr">
                          <a:solidFill>
                            <a:srgbClr val="4F81BD">
                              <a:shade val="95000"/>
                              <a:satMod val="105000"/>
                            </a:srgbClr>
                          </a:solidFill>
                          <a:prstDash val="solid"/>
                          <a:headEnd type="none"/>
                          <a:tailEnd type="arrow"/>
                        </a:ln>
                        <a:effectLst/>
                      </wps:spPr>
                      <wps:bodyPr/>
                    </wps:wsp>
                  </a:graphicData>
                </a:graphic>
              </wp:anchor>
            </w:drawing>
          </mc:Choice>
          <mc:Fallback xmlns:oel="http://schemas.microsoft.com/office/2019/extlst">
            <w:pict>
              <v:shape w14:anchorId="12F13DE0" id="直線矢印コネクタ 131" o:spid="_x0000_s1026" type="#_x0000_t32" style="position:absolute;left:0;text-align:left;margin-left:64.85pt;margin-top:4.6pt;width:56.2pt;height:0;flip:x;z-index:25218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" strokecolor="#4a7ebb">
                <v:stroke endarrow="open"/>
              </v:shape>
            </w:pict>
          </mc:Fallback>
        </mc:AlternateContent>
      </w:r>
    </w:p>
    <w:p w14:paraId="3CDC0BF1"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29632" behindDoc="0" locked="0" layoutInCell="1" allowOverlap="1" wp14:anchorId="4AD24798" wp14:editId="00116A90">
                <wp:simplePos x="0" y="0"/>
                <wp:positionH relativeFrom="column">
                  <wp:posOffset>2565400</wp:posOffset>
                </wp:positionH>
                <wp:positionV relativeFrom="paragraph">
                  <wp:posOffset>160655</wp:posOffset>
                </wp:positionV>
                <wp:extent cx="1083945" cy="20955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1083945" cy="209550"/>
                        </a:xfrm>
                        <a:prstGeom prst="rect">
                          <a:avLst/>
                        </a:prstGeom>
                        <a:noFill/>
                        <a:ln w="6350">
                          <a:noFill/>
                        </a:ln>
                        <a:effectLst/>
                      </wps:spPr>
                      <wps:txbx>
                        <w:txbxContent>
                          <w:p w14:paraId="1410EF1A"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不要or不明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D24798" id="テキスト ボックス 135" o:spid="_x0000_s1483" type="#_x0000_t202" style="position:absolute;left:0;text-align:left;margin-left:202pt;margin-top:12.65pt;width:85.35pt;height:16.5pt;z-index:25222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" filled="f" stroked="f" strokeweight=".5pt">
                <v:textbox>
                  <w:txbxContent>
                    <w:p w14:paraId="1410EF1A"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不要or不明</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4576" behindDoc="0" locked="0" layoutInCell="1" allowOverlap="1" wp14:anchorId="3731CFB5" wp14:editId="0CFA31D8">
                <wp:simplePos x="0" y="0"/>
                <wp:positionH relativeFrom="column">
                  <wp:posOffset>2414270</wp:posOffset>
                </wp:positionH>
                <wp:positionV relativeFrom="paragraph">
                  <wp:posOffset>155575</wp:posOffset>
                </wp:positionV>
                <wp:extent cx="0" cy="247650"/>
                <wp:effectExtent l="95250" t="0" r="57150" b="57150"/>
                <wp:wrapNone/>
                <wp:docPr id="161" name="直線矢印コネクタ 161"/>
                <wp:cNvGraphicFramePr/>
                <a:graphic xmlns:a="http://schemas.openxmlformats.org/drawingml/2006/main">
                  <a:graphicData uri="http://schemas.microsoft.com/office/word/2010/wordprocessingShape">
                    <wps:wsp>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27C792D1" id="直線矢印コネクタ 161" o:spid="_x0000_s1026" type="#_x0000_t32" style="position:absolute;left:0;text-align:left;margin-left:190.1pt;margin-top:12.25pt;width:0;height:19.5pt;z-index:25218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" strokecolor="#4a7ebb">
                <v:stroke endarrow="open"/>
              </v:shape>
            </w:pict>
          </mc:Fallback>
        </mc:AlternateContent>
      </w:r>
    </w:p>
    <w:p w14:paraId="60C2E082"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78432" behindDoc="0" locked="0" layoutInCell="1" allowOverlap="1" wp14:anchorId="7556D979" wp14:editId="1FE1E507">
                <wp:simplePos x="0" y="0"/>
                <wp:positionH relativeFrom="column">
                  <wp:posOffset>1661795</wp:posOffset>
                </wp:positionH>
                <wp:positionV relativeFrom="paragraph">
                  <wp:posOffset>182880</wp:posOffset>
                </wp:positionV>
                <wp:extent cx="1495425" cy="609600"/>
                <wp:effectExtent l="0" t="0" r="28575" b="19050"/>
                <wp:wrapNone/>
                <wp:docPr id="149" name="フローチャート : 判断 149"/>
                <wp:cNvGraphicFramePr/>
                <a:graphic xmlns:a="http://schemas.openxmlformats.org/drawingml/2006/main">
                  <a:graphicData uri="http://schemas.microsoft.com/office/word/2010/wordprocessingShape">
                    <wps:wsp>
                      <wps:cNvSpPr/>
                      <wps:spPr>
                        <a:xfrm>
                          <a:off x="0" y="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7932B227" w14:textId="77777777" w:rsidR="00F933E5" w:rsidRPr="00A84D14" w:rsidRDefault="00F933E5" w:rsidP="00123C08">
                            <w:pPr>
                              <w:spacing w:line="320" w:lineRule="exact"/>
                              <w:jc w:val="left"/>
                              <w:rPr>
                                <w:rFonts w:ascii="Meiryo UI" w:eastAsia="Meiryo UI" w:hAnsi="Meiryo UI" w:cs="Meiryo UI"/>
                                <w:color w:val="FFFFFF" w:themeColor="background1"/>
                                <w:sz w:val="18"/>
                                <w:szCs w:val="18"/>
                              </w:rPr>
                            </w:pPr>
                            <w:r w:rsidRPr="00A84D14">
                              <w:rPr>
                                <w:rFonts w:ascii="Meiryo UI" w:eastAsia="Meiryo UI" w:hAnsi="Meiryo UI" w:cs="Meiryo UI" w:hint="eastAsia"/>
                                <w:color w:val="FFFFFF" w:themeColor="background1"/>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56D979" id="フローチャート : 判断 149" o:spid="_x0000_s1484" type="#_x0000_t110" style="position:absolute;left:0;text-align:left;margin-left:130.85pt;margin-top:14.4pt;width:117.75pt;height:48pt;z-index:252178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" fillcolor="#4f81bd" strokecolor="#385d8a" strokeweight="2pt">
                <v:textbox>
                  <w:txbxContent>
                    <w:p w14:paraId="7932B227" w14:textId="77777777" w:rsidR="00F933E5" w:rsidRPr="00A84D14" w:rsidRDefault="00F933E5" w:rsidP="00123C08">
                      <w:pPr>
                        <w:spacing w:line="320" w:lineRule="exact"/>
                        <w:jc w:val="left"/>
                        <w:rPr>
                          <w:rFonts w:ascii="Meiryo UI" w:eastAsia="Meiryo UI" w:hAnsi="Meiryo UI" w:cs="Meiryo UI"/>
                          <w:color w:val="FFFFFF" w:themeColor="background1"/>
                          <w:sz w:val="18"/>
                          <w:szCs w:val="18"/>
                        </w:rPr>
                      </w:pPr>
                      <w:r w:rsidRPr="00A84D14">
                        <w:rPr>
                          <w:rFonts w:ascii="Meiryo UI" w:eastAsia="Meiryo UI" w:hAnsi="Meiryo UI" w:cs="Meiryo UI" w:hint="eastAsia"/>
                          <w:color w:val="FFFFFF" w:themeColor="background1"/>
                          <w:sz w:val="18"/>
                          <w:szCs w:val="18"/>
                        </w:rPr>
                        <w:t>診断・評価</w:t>
                      </w:r>
                    </w:p>
                  </w:txbxContent>
                </v:textbox>
              </v:shape>
            </w:pict>
          </mc:Fallback>
        </mc:AlternateContent>
      </w:r>
    </w:p>
    <w:p w14:paraId="2F2BD1C4"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74336" behindDoc="0" locked="0" layoutInCell="1" allowOverlap="1" wp14:anchorId="381C10F0" wp14:editId="27C2A766">
                <wp:simplePos x="0" y="0"/>
                <wp:positionH relativeFrom="column">
                  <wp:posOffset>3081020</wp:posOffset>
                </wp:positionH>
                <wp:positionV relativeFrom="paragraph">
                  <wp:posOffset>83820</wp:posOffset>
                </wp:positionV>
                <wp:extent cx="1352550" cy="409575"/>
                <wp:effectExtent l="0" t="0" r="0" b="0"/>
                <wp:wrapNone/>
                <wp:docPr id="1029" name="テキスト ボックス 102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txbx>
                        <w:txbxContent>
                          <w:p w14:paraId="21D3A155"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4EE0F8AB"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1C10F0" id="テキスト ボックス 1029" o:spid="_x0000_s1485" type="#_x0000_t202" style="position:absolute;left:0;text-align:left;margin-left:242.6pt;margin-top:6.6pt;width:106.5pt;height:32.25pt;z-index:25217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" filled="f" stroked="f" strokeweight=".5pt">
                <v:textbox>
                  <w:txbxContent>
                    <w:p w14:paraId="21D3A155"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14:paraId="4EE0F8AB"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p>
    <w:p w14:paraId="3F1B0D51"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6624" behindDoc="0" locked="0" layoutInCell="1" allowOverlap="1" wp14:anchorId="719CB038" wp14:editId="23214F14">
                <wp:simplePos x="0" y="0"/>
                <wp:positionH relativeFrom="column">
                  <wp:posOffset>4256361</wp:posOffset>
                </wp:positionH>
                <wp:positionV relativeFrom="paragraph">
                  <wp:posOffset>85060</wp:posOffset>
                </wp:positionV>
                <wp:extent cx="0" cy="1775859"/>
                <wp:effectExtent l="95250" t="0" r="57150" b="53340"/>
                <wp:wrapNone/>
                <wp:docPr id="136" name="直線矢印コネクタ 136"/>
                <wp:cNvGraphicFramePr/>
                <a:graphic xmlns:a="http://schemas.openxmlformats.org/drawingml/2006/main">
                  <a:graphicData uri="http://schemas.microsoft.com/office/word/2010/wordprocessingShape">
                    <wps:wsp>
                      <wps:cNvCnPr/>
                      <wps:spPr>
                        <a:xfrm>
                          <a:off x="0" y="0"/>
                          <a:ext cx="0" cy="1775859"/>
                        </a:xfrm>
                        <a:prstGeom prst="straightConnector1">
                          <a:avLst/>
                        </a:prstGeom>
                        <a:noFill/>
                        <a:ln w="9525" cap="flat" cmpd="sng" algn="ctr">
                          <a:solidFill>
                            <a:srgbClr val="4F81BD">
                              <a:shade val="95000"/>
                              <a:satMod val="105000"/>
                            </a:srgbClr>
                          </a:solidFill>
                          <a:prstDash val="solid"/>
                          <a:headEnd type="none" w="med" len="med"/>
                          <a:tailEnd type="arrow" w="med" len="med"/>
                        </a:ln>
                        <a:effectLst/>
                      </wps:spPr>
                      <wps:bodyPr/>
                    </wps:wsp>
                  </a:graphicData>
                </a:graphic>
                <wp14:sizeRelV relativeFrom="margin">
                  <wp14:pctHeight>0</wp14:pctHeight>
                </wp14:sizeRelV>
              </wp:anchor>
            </w:drawing>
          </mc:Choice>
          <mc:Fallback xmlns:oel="http://schemas.microsoft.com/office/2019/extlst">
            <w:pict>
              <v:shape w14:anchorId="6467FB82" id="直線矢印コネクタ 136" o:spid="_x0000_s1026" type="#_x0000_t32" style="position:absolute;left:0;text-align:left;margin-left:335.15pt;margin-top:6.7pt;width:0;height:139.85pt;z-index:25218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5840" behindDoc="0" locked="0" layoutInCell="1" allowOverlap="1" wp14:anchorId="4FE37A1F" wp14:editId="64D0D884">
                <wp:simplePos x="0" y="0"/>
                <wp:positionH relativeFrom="column">
                  <wp:posOffset>3157220</wp:posOffset>
                </wp:positionH>
                <wp:positionV relativeFrom="paragraph">
                  <wp:posOffset>81915</wp:posOffset>
                </wp:positionV>
                <wp:extent cx="1104265" cy="0"/>
                <wp:effectExtent l="0" t="76200" r="19685" b="114300"/>
                <wp:wrapNone/>
                <wp:docPr id="1045" name="直線矢印コネクタ 1045"/>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482D60E6" id="直線矢印コネクタ 1045" o:spid="_x0000_s1026" type="#_x0000_t32" style="position:absolute;left:0;text-align:left;margin-left:248.6pt;margin-top:6.45pt;width:86.95pt;height:0;z-index:252195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" strokecolor="#4a7ebb">
                <v:stroke endarrow="open"/>
              </v:shape>
            </w:pict>
          </mc:Fallback>
        </mc:AlternateContent>
      </w:r>
    </w:p>
    <w:p w14:paraId="0BDAB059"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93792" behindDoc="0" locked="0" layoutInCell="1" allowOverlap="1" wp14:anchorId="3B0F3751" wp14:editId="51C9DF76">
                <wp:simplePos x="0" y="0"/>
                <wp:positionH relativeFrom="column">
                  <wp:posOffset>2385695</wp:posOffset>
                </wp:positionH>
                <wp:positionV relativeFrom="paragraph">
                  <wp:posOffset>189230</wp:posOffset>
                </wp:positionV>
                <wp:extent cx="971550" cy="228600"/>
                <wp:effectExtent l="0" t="0" r="0" b="0"/>
                <wp:wrapNone/>
                <wp:docPr id="1036" name="テキスト ボックス 1036"/>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txbx>
                        <w:txbxContent>
                          <w:p w14:paraId="3D188DD0"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0F3751" id="テキスト ボックス 1036" o:spid="_x0000_s1486" type="#_x0000_t202" style="position:absolute;left:0;text-align:left;margin-left:187.85pt;margin-top:14.9pt;width:76.5pt;height:18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" filled="f" stroked="f" strokeweight=".5pt">
                <v:textbox>
                  <w:txbxContent>
                    <w:p w14:paraId="3D188DD0" w14:textId="77777777" w:rsidR="00F933E5" w:rsidRPr="0045680E" w:rsidRDefault="00F933E5" w:rsidP="00123C08">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04032" behindDoc="0" locked="0" layoutInCell="1" allowOverlap="1" wp14:anchorId="488EA52E" wp14:editId="2363C475">
                <wp:simplePos x="0" y="0"/>
                <wp:positionH relativeFrom="column">
                  <wp:posOffset>2414270</wp:posOffset>
                </wp:positionH>
                <wp:positionV relativeFrom="paragraph">
                  <wp:posOffset>189230</wp:posOffset>
                </wp:positionV>
                <wp:extent cx="0" cy="180975"/>
                <wp:effectExtent l="95250" t="0" r="57150" b="66675"/>
                <wp:wrapNone/>
                <wp:docPr id="162" name="直線矢印コネクタ 162"/>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1C6F4741" id="直線矢印コネクタ 162" o:spid="_x0000_s1026" type="#_x0000_t32" style="position:absolute;left:0;text-align:left;margin-left:190.1pt;margin-top:14.9pt;width:0;height:14.25pt;z-index:25220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79456" behindDoc="0" locked="0" layoutInCell="1" allowOverlap="1" wp14:anchorId="457481D0" wp14:editId="21A4E314">
                <wp:simplePos x="0" y="0"/>
                <wp:positionH relativeFrom="column">
                  <wp:posOffset>1661795</wp:posOffset>
                </wp:positionH>
                <wp:positionV relativeFrom="paragraph">
                  <wp:posOffset>368935</wp:posOffset>
                </wp:positionV>
                <wp:extent cx="1487805" cy="314325"/>
                <wp:effectExtent l="0" t="0" r="17145" b="28575"/>
                <wp:wrapNone/>
                <wp:docPr id="156" name="テキスト ボックス 156"/>
                <wp:cNvGraphicFramePr/>
                <a:graphic xmlns:a="http://schemas.openxmlformats.org/drawingml/2006/main">
                  <a:graphicData uri="http://schemas.microsoft.com/office/word/2010/wordprocessingShape">
                    <wps:wsp>
                      <wps:cNvSpPr txBox="1"/>
                      <wps:spPr>
                        <a:xfrm>
                          <a:off x="0" y="0"/>
                          <a:ext cx="1487805" cy="314325"/>
                        </a:xfrm>
                        <a:prstGeom prst="rect">
                          <a:avLst/>
                        </a:prstGeom>
                        <a:solidFill>
                          <a:srgbClr val="4F81BD"/>
                        </a:solidFill>
                        <a:ln w="25400" cap="flat" cmpd="sng" algn="ctr">
                          <a:solidFill>
                            <a:srgbClr val="4F81BD">
                              <a:shade val="50000"/>
                            </a:srgbClr>
                          </a:solidFill>
                          <a:prstDash val="solid"/>
                        </a:ln>
                        <a:effectLst/>
                      </wps:spPr>
                      <wps:txbx>
                        <w:txbxContent>
                          <w:p w14:paraId="4F34BBB5"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7481D0" id="テキスト ボックス 156" o:spid="_x0000_s1487" type="#_x0000_t202" style="position:absolute;left:0;text-align:left;margin-left:130.85pt;margin-top:29.05pt;width:117.15pt;height:24.75pt;z-index:25217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" fillcolor="#4f81bd" strokecolor="#385d8a" strokeweight="2pt">
                <v:textbox>
                  <w:txbxContent>
                    <w:p w14:paraId="4F34BBB5"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詳細調査</w:t>
                      </w:r>
                    </w:p>
                  </w:txbxContent>
                </v:textbox>
              </v:shape>
            </w:pict>
          </mc:Fallback>
        </mc:AlternateContent>
      </w:r>
    </w:p>
    <w:p w14:paraId="5FAC0A97" w14:textId="77777777" w:rsidR="00123C08" w:rsidRPr="00C2579E" w:rsidRDefault="00123C08" w:rsidP="00123C08">
      <w:pPr>
        <w:spacing w:line="320" w:lineRule="exact"/>
        <w:rPr>
          <w:rFonts w:ascii="Meiryo UI" w:eastAsia="Meiryo UI" w:hAnsi="Meiryo UI" w:cs="Meiryo UI"/>
          <w:highlight w:val="yellow"/>
        </w:rPr>
      </w:pPr>
    </w:p>
    <w:p w14:paraId="661F2EE6" w14:textId="77777777" w:rsidR="00123C08" w:rsidRPr="00C2579E" w:rsidRDefault="00123C08" w:rsidP="00123C08">
      <w:pPr>
        <w:spacing w:line="320" w:lineRule="exact"/>
        <w:rPr>
          <w:rFonts w:ascii="Meiryo UI" w:eastAsia="Meiryo UI" w:hAnsi="Meiryo UI" w:cs="Meiryo UI"/>
          <w:highlight w:val="yellow"/>
        </w:rPr>
      </w:pPr>
    </w:p>
    <w:p w14:paraId="55572AE9"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96864" behindDoc="0" locked="0" layoutInCell="1" allowOverlap="1" wp14:anchorId="4DA839ED" wp14:editId="49C313C3">
                <wp:simplePos x="0" y="0"/>
                <wp:positionH relativeFrom="column">
                  <wp:posOffset>2404745</wp:posOffset>
                </wp:positionH>
                <wp:positionV relativeFrom="paragraph">
                  <wp:posOffset>75852</wp:posOffset>
                </wp:positionV>
                <wp:extent cx="0" cy="180975"/>
                <wp:effectExtent l="95250" t="0" r="57150" b="66675"/>
                <wp:wrapNone/>
                <wp:docPr id="1053" name="直線矢印コネクタ 1053"/>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48E925C8" id="直線矢印コネクタ 1053" o:spid="_x0000_s1026" type="#_x0000_t32" style="position:absolute;left:0;text-align:left;margin-left:189.35pt;margin-top:5.95pt;width:0;height:14.25pt;z-index:252196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8912" behindDoc="0" locked="0" layoutInCell="1" allowOverlap="1" wp14:anchorId="5BD9F16F" wp14:editId="5310281C">
                <wp:simplePos x="0" y="0"/>
                <wp:positionH relativeFrom="column">
                  <wp:posOffset>1661795</wp:posOffset>
                </wp:positionH>
                <wp:positionV relativeFrom="paragraph">
                  <wp:posOffset>259715</wp:posOffset>
                </wp:positionV>
                <wp:extent cx="1495425" cy="609600"/>
                <wp:effectExtent l="0" t="0" r="28575" b="19050"/>
                <wp:wrapNone/>
                <wp:docPr id="1054" name="フローチャート : 判断 1054"/>
                <wp:cNvGraphicFramePr/>
                <a:graphic xmlns:a="http://schemas.openxmlformats.org/drawingml/2006/main">
                  <a:graphicData uri="http://schemas.microsoft.com/office/word/2010/wordprocessingShape">
                    <wps:wsp>
                      <wps:cNvSpPr/>
                      <wps:spPr>
                        <a:xfrm>
                          <a:off x="0" y="0"/>
                          <a:ext cx="1495425" cy="609600"/>
                        </a:xfrm>
                        <a:prstGeom prst="flowChartDecision">
                          <a:avLst/>
                        </a:prstGeom>
                        <a:solidFill>
                          <a:srgbClr val="4F81BD"/>
                        </a:solidFill>
                        <a:ln w="25400" cap="flat" cmpd="sng" algn="ctr">
                          <a:solidFill>
                            <a:srgbClr val="4F81BD">
                              <a:shade val="50000"/>
                            </a:srgbClr>
                          </a:solidFill>
                          <a:prstDash val="solid"/>
                        </a:ln>
                        <a:effectLst/>
                      </wps:spPr>
                      <wps:txbx>
                        <w:txbxContent>
                          <w:p w14:paraId="0E2E3D33"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D9F16F" id="フローチャート : 判断 1054" o:spid="_x0000_s1488" type="#_x0000_t110" style="position:absolute;left:0;text-align:left;margin-left:130.85pt;margin-top:20.45pt;width:117.75pt;height:48pt;z-index:25219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" fillcolor="#4f81bd" strokecolor="#385d8a" strokeweight="2pt">
                <v:textbox>
                  <w:txbxContent>
                    <w:p w14:paraId="0E2E3D33"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評価</w:t>
                      </w:r>
                    </w:p>
                  </w:txbxContent>
                </v:textbox>
              </v:shape>
            </w:pict>
          </mc:Fallback>
        </mc:AlternateContent>
      </w:r>
    </w:p>
    <w:p w14:paraId="0C160211"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10176" behindDoc="0" locked="0" layoutInCell="1" allowOverlap="1" wp14:anchorId="2DDF8C85" wp14:editId="741E95B1">
                <wp:simplePos x="0" y="0"/>
                <wp:positionH relativeFrom="column">
                  <wp:posOffset>3081020</wp:posOffset>
                </wp:positionH>
                <wp:positionV relativeFrom="paragraph">
                  <wp:posOffset>181610</wp:posOffset>
                </wp:positionV>
                <wp:extent cx="1247775" cy="409575"/>
                <wp:effectExtent l="0" t="0" r="0" b="0"/>
                <wp:wrapNone/>
                <wp:docPr id="168" name="テキスト ボックス 168"/>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txbx>
                        <w:txbxContent>
                          <w:p w14:paraId="40CBFE88"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CF08CA2"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DF8C85" id="テキスト ボックス 168" o:spid="_x0000_s1489" type="#_x0000_t202" style="position:absolute;left:0;text-align:left;margin-left:242.6pt;margin-top:14.3pt;width:98.25pt;height:32.25pt;z-index:25221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" filled="f" stroked="f" strokeweight=".5pt">
                <v:textbox>
                  <w:txbxContent>
                    <w:p w14:paraId="40CBFE88" w14:textId="77777777" w:rsidR="00F933E5"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14:paraId="6CF08CA2" w14:textId="77777777" w:rsidR="00F933E5" w:rsidRPr="0045680E" w:rsidRDefault="00F933E5" w:rsidP="00123C08">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15296" behindDoc="0" locked="0" layoutInCell="1" allowOverlap="1" wp14:anchorId="54619D29" wp14:editId="3FD72375">
                <wp:simplePos x="0" y="0"/>
                <wp:positionH relativeFrom="column">
                  <wp:posOffset>3157220</wp:posOffset>
                </wp:positionH>
                <wp:positionV relativeFrom="paragraph">
                  <wp:posOffset>356235</wp:posOffset>
                </wp:positionV>
                <wp:extent cx="1104265" cy="0"/>
                <wp:effectExtent l="0" t="76200" r="19685" b="114300"/>
                <wp:wrapNone/>
                <wp:docPr id="175" name="直線矢印コネクタ 175"/>
                <wp:cNvGraphicFramePr/>
                <a:graphic xmlns:a="http://schemas.openxmlformats.org/drawingml/2006/main">
                  <a:graphicData uri="http://schemas.microsoft.com/office/word/2010/wordprocessingShape">
                    <wps:wsp>
                      <wps:cNvCnPr/>
                      <wps:spPr>
                        <a:xfrm>
                          <a:off x="0" y="0"/>
                          <a:ext cx="11042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52A72F5" id="直線矢印コネクタ 175" o:spid="_x0000_s1026" type="#_x0000_t32" style="position:absolute;left:0;text-align:left;margin-left:248.6pt;margin-top:28.05pt;width:86.95pt;height:0;z-index:252215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" strokecolor="#4a7ebb">
                <v:stroke endarrow="open"/>
              </v:shape>
            </w:pict>
          </mc:Fallback>
        </mc:AlternateContent>
      </w:r>
    </w:p>
    <w:p w14:paraId="4359FC59" w14:textId="77777777" w:rsidR="00123C08" w:rsidRPr="00C2579E" w:rsidRDefault="00123C08" w:rsidP="00123C08">
      <w:pPr>
        <w:spacing w:line="320" w:lineRule="exact"/>
        <w:rPr>
          <w:rFonts w:ascii="Meiryo UI" w:eastAsia="Meiryo UI" w:hAnsi="Meiryo UI" w:cs="Meiryo UI"/>
          <w:highlight w:val="yellow"/>
        </w:rPr>
      </w:pPr>
    </w:p>
    <w:p w14:paraId="6E32C8AE" w14:textId="77777777" w:rsidR="00123C08" w:rsidRPr="00C2579E" w:rsidRDefault="00123C08" w:rsidP="00123C08">
      <w:pPr>
        <w:spacing w:line="320" w:lineRule="exact"/>
        <w:rPr>
          <w:rFonts w:ascii="Meiryo UI" w:eastAsia="Meiryo UI" w:hAnsi="Meiryo UI" w:cs="Meiryo UI"/>
          <w:highlight w:val="yellow"/>
        </w:rPr>
      </w:pPr>
    </w:p>
    <w:p w14:paraId="2D49C00F"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05056" behindDoc="0" locked="0" layoutInCell="1" allowOverlap="1" wp14:anchorId="3B78191E" wp14:editId="09687708">
                <wp:simplePos x="0" y="0"/>
                <wp:positionH relativeFrom="column">
                  <wp:posOffset>2366645</wp:posOffset>
                </wp:positionH>
                <wp:positionV relativeFrom="paragraph">
                  <wp:posOffset>48895</wp:posOffset>
                </wp:positionV>
                <wp:extent cx="962025" cy="257175"/>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txbx>
                        <w:txbxContent>
                          <w:p w14:paraId="10E569DF"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78191E" id="テキスト ボックス 137" o:spid="_x0000_s1490" type="#_x0000_t202" style="position:absolute;left:0;text-align:left;margin-left:186.35pt;margin-top:3.85pt;width:75.75pt;height:20.25pt;z-index:25220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" filled="f" stroked="f" strokeweight=".5pt">
                <v:textbox>
                  <w:txbxContent>
                    <w:p w14:paraId="10E569DF" w14:textId="77777777" w:rsidR="00F933E5" w:rsidRPr="0045680E" w:rsidRDefault="00F933E5" w:rsidP="00123C08">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17344" behindDoc="0" locked="0" layoutInCell="1" allowOverlap="1" wp14:anchorId="07AB2D4D" wp14:editId="4CF589B6">
                <wp:simplePos x="0" y="0"/>
                <wp:positionH relativeFrom="column">
                  <wp:posOffset>2395220</wp:posOffset>
                </wp:positionH>
                <wp:positionV relativeFrom="paragraph">
                  <wp:posOffset>52070</wp:posOffset>
                </wp:positionV>
                <wp:extent cx="0" cy="180975"/>
                <wp:effectExtent l="95250" t="0" r="57150" b="66675"/>
                <wp:wrapNone/>
                <wp:docPr id="276" name="直線矢印コネクタ 276"/>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F6D5774" id="直線矢印コネクタ 276" o:spid="_x0000_s1026" type="#_x0000_t32" style="position:absolute;left:0;text-align:left;margin-left:188.6pt;margin-top:4.1pt;width:0;height:14.25pt;z-index:252217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" strokecolor="#4a7ebb">
                <v:stroke endarrow="open"/>
              </v:shape>
            </w:pict>
          </mc:Fallback>
        </mc:AlternateContent>
      </w:r>
    </w:p>
    <w:p w14:paraId="0159DB3E"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31680" behindDoc="0" locked="0" layoutInCell="1" allowOverlap="1" wp14:anchorId="02B0E170" wp14:editId="56C542C1">
                <wp:simplePos x="0" y="0"/>
                <wp:positionH relativeFrom="column">
                  <wp:posOffset>3510752</wp:posOffset>
                </wp:positionH>
                <wp:positionV relativeFrom="paragraph">
                  <wp:posOffset>39370</wp:posOffset>
                </wp:positionV>
                <wp:extent cx="1479550" cy="314325"/>
                <wp:effectExtent l="0" t="0" r="25400" b="28575"/>
                <wp:wrapNone/>
                <wp:docPr id="138" name="テキスト ボックス 138"/>
                <wp:cNvGraphicFramePr/>
                <a:graphic xmlns:a="http://schemas.openxmlformats.org/drawingml/2006/main">
                  <a:graphicData uri="http://schemas.microsoft.com/office/word/2010/wordprocessingShape">
                    <wps:wsp>
                      <wps:cNvSpPr txBox="1"/>
                      <wps:spPr>
                        <a:xfrm>
                          <a:off x="0" y="0"/>
                          <a:ext cx="1479550" cy="314325"/>
                        </a:xfrm>
                        <a:prstGeom prst="rect">
                          <a:avLst/>
                        </a:prstGeom>
                        <a:solidFill>
                          <a:srgbClr val="4F81BD"/>
                        </a:solidFill>
                        <a:ln w="25400" cap="flat" cmpd="sng" algn="ctr">
                          <a:solidFill>
                            <a:srgbClr val="4F81BD">
                              <a:shade val="50000"/>
                            </a:srgbClr>
                          </a:solidFill>
                          <a:prstDash val="solid"/>
                        </a:ln>
                        <a:effectLst/>
                      </wps:spPr>
                      <wps:txbx>
                        <w:txbxContent>
                          <w:p w14:paraId="501AE000"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計画的補修等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B0E170" id="テキスト ボックス 138" o:spid="_x0000_s1491" type="#_x0000_t202" style="position:absolute;left:0;text-align:left;margin-left:276.45pt;margin-top:3.1pt;width:116.5pt;height:24.75pt;z-index:252231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" fillcolor="#4f81bd" strokecolor="#385d8a" strokeweight="2pt">
                <v:textbox>
                  <w:txbxContent>
                    <w:p w14:paraId="501AE000"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計画的補修等</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7648" behindDoc="0" locked="0" layoutInCell="1" allowOverlap="1" wp14:anchorId="689EC160" wp14:editId="2D6D79DC">
                <wp:simplePos x="0" y="0"/>
                <wp:positionH relativeFrom="column">
                  <wp:posOffset>823595</wp:posOffset>
                </wp:positionH>
                <wp:positionV relativeFrom="paragraph">
                  <wp:posOffset>193675</wp:posOffset>
                </wp:positionV>
                <wp:extent cx="833755" cy="0"/>
                <wp:effectExtent l="0" t="76200" r="23495" b="114300"/>
                <wp:wrapNone/>
                <wp:docPr id="3268" name="直線矢印コネクタ 3268"/>
                <wp:cNvGraphicFramePr/>
                <a:graphic xmlns:a="http://schemas.openxmlformats.org/drawingml/2006/main">
                  <a:graphicData uri="http://schemas.microsoft.com/office/word/2010/wordprocessingShape">
                    <wps:wsp>
                      <wps:cNvCnPr/>
                      <wps:spPr>
                        <a:xfrm flipV="1">
                          <a:off x="0" y="0"/>
                          <a:ext cx="83375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5EE99A43" id="直線矢印コネクタ 3268" o:spid="_x0000_s1026" type="#_x0000_t32" style="position:absolute;left:0;text-align:left;margin-left:64.85pt;margin-top:15.25pt;width:65.65pt;height:0;flip:y;z-index:252187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"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1440" behindDoc="0" locked="0" layoutInCell="1" allowOverlap="1" wp14:anchorId="5BE8BBAC" wp14:editId="0A748BA8">
                <wp:simplePos x="0" y="0"/>
                <wp:positionH relativeFrom="column">
                  <wp:posOffset>1671320</wp:posOffset>
                </wp:positionH>
                <wp:positionV relativeFrom="paragraph">
                  <wp:posOffset>1551305</wp:posOffset>
                </wp:positionV>
                <wp:extent cx="1495425" cy="482600"/>
                <wp:effectExtent l="0" t="0" r="28575" b="12700"/>
                <wp:wrapNone/>
                <wp:docPr id="139" name="テキスト ボックス 139"/>
                <wp:cNvGraphicFramePr/>
                <a:graphic xmlns:a="http://schemas.openxmlformats.org/drawingml/2006/main">
                  <a:graphicData uri="http://schemas.microsoft.com/office/word/2010/wordprocessingShape">
                    <wps:wsp>
                      <wps:cNvSpPr txBox="1"/>
                      <wps:spPr>
                        <a:xfrm>
                          <a:off x="0" y="0"/>
                          <a:ext cx="1495425" cy="482600"/>
                        </a:xfrm>
                        <a:prstGeom prst="rect">
                          <a:avLst/>
                        </a:prstGeom>
                        <a:solidFill>
                          <a:sysClr val="window" lastClr="FFFFFF"/>
                        </a:solidFill>
                        <a:ln w="25400" cap="flat" cmpd="sng" algn="ctr">
                          <a:solidFill>
                            <a:srgbClr val="4F81BD">
                              <a:shade val="50000"/>
                            </a:srgbClr>
                          </a:solidFill>
                          <a:prstDash val="sysDash"/>
                        </a:ln>
                        <a:effectLst/>
                      </wps:spPr>
                      <wps:txbx>
                        <w:txbxContent>
                          <w:p w14:paraId="33A19D9D" w14:textId="77777777" w:rsidR="00F933E5" w:rsidRPr="00311149" w:rsidRDefault="00F933E5" w:rsidP="00123C08">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14:paraId="5A286AB2" w14:textId="77777777" w:rsidR="00F933E5" w:rsidRPr="00780C27" w:rsidRDefault="00F933E5" w:rsidP="00123C08">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E8BBAC" id="テキスト ボックス 139" o:spid="_x0000_s1492" type="#_x0000_t202" style="position:absolute;left:0;text-align:left;margin-left:131.6pt;margin-top:122.15pt;width:117.75pt;height:38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" fillcolor="window" strokecolor="#385d8a" strokeweight="2pt">
                <v:stroke dashstyle="3 1"/>
                <v:textbox>
                  <w:txbxContent>
                    <w:p w14:paraId="33A19D9D" w14:textId="77777777" w:rsidR="00F933E5" w:rsidRPr="00311149" w:rsidRDefault="00F933E5" w:rsidP="00123C08">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長寿命化計画の</w:t>
                      </w:r>
                    </w:p>
                    <w:p w14:paraId="5A286AB2" w14:textId="77777777" w:rsidR="00F933E5" w:rsidRPr="00780C27" w:rsidRDefault="00F933E5" w:rsidP="00123C08">
                      <w:pPr>
                        <w:spacing w:line="280" w:lineRule="exact"/>
                        <w:jc w:val="center"/>
                        <w:rPr>
                          <w:rFonts w:ascii="Meiryo UI" w:eastAsia="Meiryo UI" w:hAnsi="Meiryo UI" w:cs="Meiryo UI"/>
                          <w:color w:val="000000" w:themeColor="text1"/>
                        </w:rPr>
                      </w:pPr>
                      <w:r w:rsidRPr="00311149">
                        <w:rPr>
                          <w:rFonts w:ascii="Meiryo UI" w:eastAsia="Meiryo UI" w:hAnsi="Meiryo UI" w:cs="Meiryo UI" w:hint="eastAsia"/>
                          <w:color w:val="000000" w:themeColor="text1"/>
                        </w:rPr>
                        <w:t>作成（修正）等</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1504" behindDoc="0" locked="0" layoutInCell="1" allowOverlap="1" wp14:anchorId="341E5B2A" wp14:editId="0B9C1767">
                <wp:simplePos x="0" y="0"/>
                <wp:positionH relativeFrom="column">
                  <wp:posOffset>1671320</wp:posOffset>
                </wp:positionH>
                <wp:positionV relativeFrom="paragraph">
                  <wp:posOffset>1040130</wp:posOffset>
                </wp:positionV>
                <wp:extent cx="1495425" cy="325120"/>
                <wp:effectExtent l="0" t="0" r="28575" b="17780"/>
                <wp:wrapNone/>
                <wp:docPr id="1044" name="テキスト ボックス 1044"/>
                <wp:cNvGraphicFramePr/>
                <a:graphic xmlns:a="http://schemas.openxmlformats.org/drawingml/2006/main">
                  <a:graphicData uri="http://schemas.microsoft.com/office/word/2010/wordprocessingShape">
                    <wps:wsp>
                      <wps:cNvSpPr txBox="1"/>
                      <wps:spPr>
                        <a:xfrm>
                          <a:off x="0" y="0"/>
                          <a:ext cx="1495425" cy="325120"/>
                        </a:xfrm>
                        <a:prstGeom prst="rect">
                          <a:avLst/>
                        </a:prstGeom>
                        <a:solidFill>
                          <a:sysClr val="window" lastClr="FFFFFF"/>
                        </a:solidFill>
                        <a:ln w="25400" cap="flat" cmpd="sng" algn="ctr">
                          <a:solidFill>
                            <a:srgbClr val="4F81BD">
                              <a:shade val="50000"/>
                            </a:srgbClr>
                          </a:solidFill>
                          <a:prstDash val="sysDash"/>
                        </a:ln>
                        <a:effectLst/>
                      </wps:spPr>
                      <wps:txbx>
                        <w:txbxContent>
                          <w:p w14:paraId="10E09A8D" w14:textId="77777777" w:rsidR="00F933E5" w:rsidRPr="00780C27" w:rsidRDefault="00F933E5" w:rsidP="00123C08">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1E5B2A" id="テキスト ボックス 1044" o:spid="_x0000_s1493" type="#_x0000_t202" style="position:absolute;left:0;text-align:left;margin-left:131.6pt;margin-top:81.9pt;width:117.75pt;height:25.6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" fillcolor="window" strokecolor="#385d8a" strokeweight="2pt">
                <v:stroke dashstyle="3 1"/>
                <v:textbox>
                  <w:txbxContent>
                    <w:p w14:paraId="10E09A8D" w14:textId="77777777" w:rsidR="00F933E5" w:rsidRPr="00780C27" w:rsidRDefault="00F933E5" w:rsidP="00123C08">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蓄積データの活用</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2768" behindDoc="0" locked="0" layoutInCell="1" allowOverlap="1" wp14:anchorId="7E3A8648" wp14:editId="263E7D61">
                <wp:simplePos x="0" y="0"/>
                <wp:positionH relativeFrom="column">
                  <wp:posOffset>1671320</wp:posOffset>
                </wp:positionH>
                <wp:positionV relativeFrom="paragraph">
                  <wp:posOffset>39370</wp:posOffset>
                </wp:positionV>
                <wp:extent cx="1479550" cy="314325"/>
                <wp:effectExtent l="0" t="0" r="25400" b="28575"/>
                <wp:wrapNone/>
                <wp:docPr id="277" name="テキスト ボックス 277"/>
                <wp:cNvGraphicFramePr/>
                <a:graphic xmlns:a="http://schemas.openxmlformats.org/drawingml/2006/main">
                  <a:graphicData uri="http://schemas.microsoft.com/office/word/2010/wordprocessingShape">
                    <wps:wsp>
                      <wps:cNvSpPr txBox="1"/>
                      <wps:spPr>
                        <a:xfrm>
                          <a:off x="0" y="0"/>
                          <a:ext cx="1479550" cy="314325"/>
                        </a:xfrm>
                        <a:prstGeom prst="rect">
                          <a:avLst/>
                        </a:prstGeom>
                        <a:solidFill>
                          <a:srgbClr val="4F81BD"/>
                        </a:solidFill>
                        <a:ln w="25400" cap="flat" cmpd="sng" algn="ctr">
                          <a:solidFill>
                            <a:srgbClr val="4F81BD">
                              <a:shade val="50000"/>
                            </a:srgbClr>
                          </a:solidFill>
                          <a:prstDash val="solid"/>
                        </a:ln>
                        <a:effectLst/>
                      </wps:spPr>
                      <wps:txbx>
                        <w:txbxContent>
                          <w:p w14:paraId="72D51FA1"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3A8648" id="テキスト ボックス 277" o:spid="_x0000_s1494" type="#_x0000_t202" style="position:absolute;left:0;text-align:left;margin-left:131.6pt;margin-top:3.1pt;width:116.5pt;height:24.75pt;z-index:25219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" fillcolor="#4f81bd" strokecolor="#385d8a" strokeweight="2pt">
                <v:textbox>
                  <w:txbxContent>
                    <w:p w14:paraId="72D51FA1" w14:textId="77777777" w:rsidR="00F933E5" w:rsidRPr="00A84D14" w:rsidRDefault="00F933E5" w:rsidP="00123C08">
                      <w:pPr>
                        <w:spacing w:line="32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v:textbox>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80480" behindDoc="0" locked="0" layoutInCell="1" allowOverlap="1" wp14:anchorId="465CCA94" wp14:editId="70D46F85">
                <wp:simplePos x="0" y="0"/>
                <wp:positionH relativeFrom="column">
                  <wp:posOffset>1671320</wp:posOffset>
                </wp:positionH>
                <wp:positionV relativeFrom="paragraph">
                  <wp:posOffset>539750</wp:posOffset>
                </wp:positionV>
                <wp:extent cx="1480185" cy="314325"/>
                <wp:effectExtent l="0" t="0" r="24765" b="28575"/>
                <wp:wrapNone/>
                <wp:docPr id="1037" name="テキスト ボックス 1037"/>
                <wp:cNvGraphicFramePr/>
                <a:graphic xmlns:a="http://schemas.openxmlformats.org/drawingml/2006/main">
                  <a:graphicData uri="http://schemas.microsoft.com/office/word/2010/wordprocessingShape">
                    <wps:wsp>
                      <wps:cNvSpPr txBox="1"/>
                      <wps:spPr>
                        <a:xfrm>
                          <a:off x="0" y="0"/>
                          <a:ext cx="1480185" cy="314325"/>
                        </a:xfrm>
                        <a:prstGeom prst="rect">
                          <a:avLst/>
                        </a:prstGeom>
                        <a:solidFill>
                          <a:srgbClr val="4F81BD"/>
                        </a:solidFill>
                        <a:ln w="25400" cap="flat" cmpd="sng" algn="ctr">
                          <a:solidFill>
                            <a:srgbClr val="4F81BD">
                              <a:shade val="50000"/>
                            </a:srgbClr>
                          </a:solidFill>
                          <a:prstDash val="solid"/>
                        </a:ln>
                        <a:effectLst/>
                      </wps:spPr>
                      <wps:txbx>
                        <w:txbxContent>
                          <w:p w14:paraId="1B0FA0E6" w14:textId="77777777" w:rsidR="00F933E5" w:rsidRPr="0034541C" w:rsidRDefault="00F933E5" w:rsidP="00123C08">
                            <w:pPr>
                              <w:spacing w:line="320" w:lineRule="exact"/>
                              <w:jc w:val="center"/>
                              <w:rPr>
                                <w:rFonts w:ascii="Meiryo UI" w:eastAsia="Meiryo UI" w:hAnsi="Meiryo UI" w:cs="Meiryo UI"/>
                              </w:rPr>
                            </w:pPr>
                            <w:r w:rsidRPr="00A84D14">
                              <w:rPr>
                                <w:rFonts w:ascii="Meiryo UI" w:eastAsia="Meiryo UI" w:hAnsi="Meiryo UI" w:cs="Meiryo UI" w:hint="eastAsia"/>
                                <w:color w:val="FFFFFF" w:themeColor="background1"/>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5CCA94" id="テキスト ボックス 1037" o:spid="_x0000_s1495" type="#_x0000_t202" style="position:absolute;left:0;text-align:left;margin-left:131.6pt;margin-top:42.5pt;width:116.55pt;height:24.75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" fillcolor="#4f81bd" strokecolor="#385d8a" strokeweight="2pt">
                <v:textbox>
                  <w:txbxContent>
                    <w:p w14:paraId="1B0FA0E6" w14:textId="77777777" w:rsidR="00F933E5" w:rsidRPr="0034541C" w:rsidRDefault="00F933E5" w:rsidP="00123C08">
                      <w:pPr>
                        <w:spacing w:line="320" w:lineRule="exact"/>
                        <w:jc w:val="center"/>
                        <w:rPr>
                          <w:rFonts w:ascii="Meiryo UI" w:eastAsia="Meiryo UI" w:hAnsi="Meiryo UI" w:cs="Meiryo UI"/>
                        </w:rPr>
                      </w:pPr>
                      <w:r w:rsidRPr="00A84D14">
                        <w:rPr>
                          <w:rFonts w:ascii="Meiryo UI" w:eastAsia="Meiryo UI" w:hAnsi="Meiryo UI" w:cs="Meiryo UI" w:hint="eastAsia"/>
                          <w:color w:val="FFFFFF" w:themeColor="background1"/>
                        </w:rPr>
                        <w:t>データ蓄積・</w:t>
                      </w:r>
                      <w:r w:rsidRPr="0034541C">
                        <w:rPr>
                          <w:rFonts w:ascii="Meiryo UI" w:eastAsia="Meiryo UI" w:hAnsi="Meiryo UI" w:cs="Meiryo UI" w:hint="eastAsia"/>
                          <w:color w:val="FFFFFF" w:themeColor="background1"/>
                        </w:rPr>
                        <w:t>管理</w:t>
                      </w:r>
                    </w:p>
                  </w:txbxContent>
                </v:textbox>
              </v:shape>
            </w:pict>
          </mc:Fallback>
        </mc:AlternateContent>
      </w:r>
    </w:p>
    <w:p w14:paraId="6F3C7A31" w14:textId="77777777" w:rsidR="00123C08" w:rsidRPr="00C2579E" w:rsidRDefault="00123C08" w:rsidP="00123C08">
      <w:pPr>
        <w:spacing w:line="320" w:lineRule="exact"/>
        <w:rPr>
          <w:rFonts w:ascii="Meiryo UI" w:eastAsia="Meiryo UI" w:hAnsi="Meiryo UI" w:cs="Meiryo UI"/>
          <w:highlight w:val="yellow"/>
        </w:rPr>
      </w:pPr>
      <w:r>
        <w:rPr>
          <w:rFonts w:ascii="Meiryo UI" w:eastAsia="Meiryo UI" w:hAnsi="Meiryo UI" w:cs="Meiryo UI"/>
          <w:noProof/>
        </w:rPr>
        <mc:AlternateContent>
          <mc:Choice Requires="wps">
            <w:drawing>
              <wp:anchor distT="0" distB="0" distL="114300" distR="114300" simplePos="0" relativeHeight="252232704" behindDoc="0" locked="0" layoutInCell="1" allowOverlap="1" wp14:anchorId="20C746C4" wp14:editId="17F29403">
                <wp:simplePos x="0" y="0"/>
                <wp:positionH relativeFrom="column">
                  <wp:posOffset>3149822</wp:posOffset>
                </wp:positionH>
                <wp:positionV relativeFrom="paragraph">
                  <wp:posOffset>153655</wp:posOffset>
                </wp:positionV>
                <wp:extent cx="1106539" cy="355526"/>
                <wp:effectExtent l="38100" t="0" r="36830" b="102235"/>
                <wp:wrapNone/>
                <wp:docPr id="176" name="カギ線コネクタ 176"/>
                <wp:cNvGraphicFramePr/>
                <a:graphic xmlns:a="http://schemas.openxmlformats.org/drawingml/2006/main">
                  <a:graphicData uri="http://schemas.microsoft.com/office/word/2010/wordprocessingShape">
                    <wps:wsp>
                      <wps:cNvCnPr/>
                      <wps:spPr>
                        <a:xfrm flipH="1">
                          <a:off x="0" y="0"/>
                          <a:ext cx="1106539" cy="355526"/>
                        </a:xfrm>
                        <a:prstGeom prst="bentConnector3">
                          <a:avLst>
                            <a:gd name="adj1" fmla="val 17"/>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53BEA191" id="カギ線コネクタ 176" o:spid="_x0000_s1026" type="#_x0000_t34" style="position:absolute;left:0;text-align:left;margin-left:248pt;margin-top:12.1pt;width:87.15pt;height:28pt;flip:x;z-index:252232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" adj="4" strokecolor="#4a7ebb">
                <v:stroke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220416" behindDoc="0" locked="0" layoutInCell="1" allowOverlap="1" wp14:anchorId="50250384" wp14:editId="3704C348">
                <wp:simplePos x="0" y="0"/>
                <wp:positionH relativeFrom="column">
                  <wp:posOffset>2414270</wp:posOffset>
                </wp:positionH>
                <wp:positionV relativeFrom="paragraph">
                  <wp:posOffset>151130</wp:posOffset>
                </wp:positionV>
                <wp:extent cx="0" cy="180975"/>
                <wp:effectExtent l="95250" t="0" r="57150" b="66675"/>
                <wp:wrapNone/>
                <wp:docPr id="278" name="直線矢印コネクタ 278"/>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oel="http://schemas.microsoft.com/office/2019/extlst">
            <w:pict>
              <v:shape w14:anchorId="72C732FF" id="直線矢印コネクタ 278" o:spid="_x0000_s1026" type="#_x0000_t32" style="position:absolute;left:0;text-align:left;margin-left:190.1pt;margin-top:11.9pt;width:0;height:14.25pt;z-index:252220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" strokecolor="#4a7ebb">
                <v:stroke endarrow="open"/>
              </v:shape>
            </w:pict>
          </mc:Fallback>
        </mc:AlternateContent>
      </w:r>
    </w:p>
    <w:p w14:paraId="7E288B21" w14:textId="77777777" w:rsidR="00123C08" w:rsidRPr="00C2579E" w:rsidRDefault="00123C08" w:rsidP="00123C08">
      <w:pPr>
        <w:spacing w:line="320" w:lineRule="exact"/>
        <w:rPr>
          <w:rFonts w:ascii="Meiryo UI" w:eastAsia="Meiryo UI" w:hAnsi="Meiryo UI" w:cs="Meiryo UI"/>
          <w:highlight w:val="yellow"/>
        </w:rPr>
      </w:pPr>
    </w:p>
    <w:p w14:paraId="746E7AEE" w14:textId="77777777" w:rsidR="00123C08" w:rsidRPr="00C2579E" w:rsidRDefault="00123C08" w:rsidP="00123C08">
      <w:pPr>
        <w:spacing w:line="320" w:lineRule="exact"/>
        <w:rPr>
          <w:rFonts w:ascii="Meiryo UI" w:eastAsia="Meiryo UI" w:hAnsi="Meiryo UI" w:cs="Meiryo UI"/>
          <w:highlight w:val="yellow"/>
        </w:rPr>
      </w:pPr>
      <w:r>
        <w:rPr>
          <w:rFonts w:ascii="Meiryo UI" w:eastAsia="Meiryo UI" w:hAnsi="Meiryo UI" w:cs="Meiryo UI"/>
          <w:noProof/>
        </w:rPr>
        <mc:AlternateContent>
          <mc:Choice Requires="wps">
            <w:drawing>
              <wp:anchor distT="0" distB="0" distL="114300" distR="114300" simplePos="0" relativeHeight="252230656" behindDoc="0" locked="0" layoutInCell="1" allowOverlap="1" wp14:anchorId="4CC48350" wp14:editId="29EE6BF4">
                <wp:simplePos x="0" y="0"/>
                <wp:positionH relativeFrom="column">
                  <wp:posOffset>375477</wp:posOffset>
                </wp:positionH>
                <wp:positionV relativeFrom="paragraph">
                  <wp:posOffset>96712</wp:posOffset>
                </wp:positionV>
                <wp:extent cx="1297172" cy="1069325"/>
                <wp:effectExtent l="95250" t="38100" r="17780" b="36195"/>
                <wp:wrapNone/>
                <wp:docPr id="140" name="カギ線コネクタ 140"/>
                <wp:cNvGraphicFramePr/>
                <a:graphic xmlns:a="http://schemas.openxmlformats.org/drawingml/2006/main">
                  <a:graphicData uri="http://schemas.microsoft.com/office/word/2010/wordprocessingShape">
                    <wps:wsp>
                      <wps:cNvCnPr/>
                      <wps:spPr>
                        <a:xfrm flipH="1" flipV="1">
                          <a:off x="0" y="0"/>
                          <a:ext cx="1297172" cy="1069325"/>
                        </a:xfrm>
                        <a:prstGeom prst="bentConnector3">
                          <a:avLst>
                            <a:gd name="adj1" fmla="val 99981"/>
                          </a:avLst>
                        </a:prstGeom>
                        <a:noFill/>
                        <a:ln w="9525" cap="flat" cmpd="sng" algn="ctr">
                          <a:solidFill>
                            <a:srgbClr val="4F81BD">
                              <a:shade val="95000"/>
                              <a:satMod val="105000"/>
                            </a:srgbClr>
                          </a:solidFill>
                          <a:prstDash val="dashDot"/>
                          <a:tailEnd type="arrow"/>
                        </a:ln>
                        <a:effectLst/>
                      </wps:spPr>
                      <wps:bodyPr/>
                    </wps:wsp>
                  </a:graphicData>
                </a:graphic>
              </wp:anchor>
            </w:drawing>
          </mc:Choice>
          <mc:Fallback xmlns:oel="http://schemas.microsoft.com/office/2019/extlst">
            <w:pict>
              <v:shape w14:anchorId="0EBE94C2" id="カギ線コネクタ 140" o:spid="_x0000_s1026" type="#_x0000_t34" style="position:absolute;left:0;text-align:left;margin-left:29.55pt;margin-top:7.6pt;width:102.15pt;height:84.2pt;flip:x y;z-index:252230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" adj="21596" strokecolor="#4a7ebb">
                <v:stroke dashstyle="dashDot" endarrow="open"/>
              </v:shape>
            </w:pict>
          </mc:Fallback>
        </mc:AlternateContent>
      </w:r>
      <w:r w:rsidRPr="00C2579E">
        <w:rPr>
          <w:rFonts w:ascii="Meiryo UI" w:eastAsia="Meiryo UI" w:hAnsi="Meiryo UI" w:cs="Meiryo UI"/>
          <w:noProof/>
        </w:rPr>
        <mc:AlternateContent>
          <mc:Choice Requires="wps">
            <w:drawing>
              <wp:anchor distT="0" distB="0" distL="114300" distR="114300" simplePos="0" relativeHeight="252190720" behindDoc="0" locked="0" layoutInCell="1" allowOverlap="1" wp14:anchorId="3AB04BF4" wp14:editId="185EA117">
                <wp:simplePos x="0" y="0"/>
                <wp:positionH relativeFrom="column">
                  <wp:posOffset>366395</wp:posOffset>
                </wp:positionH>
                <wp:positionV relativeFrom="paragraph">
                  <wp:posOffset>90805</wp:posOffset>
                </wp:positionV>
                <wp:extent cx="1301115" cy="0"/>
                <wp:effectExtent l="38100" t="76200" r="0" b="114300"/>
                <wp:wrapNone/>
                <wp:docPr id="141" name="直線矢印コネクタ 141"/>
                <wp:cNvGraphicFramePr/>
                <a:graphic xmlns:a="http://schemas.openxmlformats.org/drawingml/2006/main">
                  <a:graphicData uri="http://schemas.microsoft.com/office/word/2010/wordprocessingShape">
                    <wps:wsp>
                      <wps:cNvCnPr/>
                      <wps:spPr>
                        <a:xfrm flipV="1">
                          <a:off x="0" y="0"/>
                          <a:ext cx="1301115" cy="0"/>
                        </a:xfrm>
                        <a:prstGeom prst="straightConnector1">
                          <a:avLst/>
                        </a:prstGeom>
                        <a:noFill/>
                        <a:ln w="9525" cap="flat" cmpd="sng" algn="ctr">
                          <a:solidFill>
                            <a:srgbClr val="4F81BD"/>
                          </a:solidFill>
                          <a:prstDash val="solid"/>
                          <a:headEnd type="arrow"/>
                          <a:tailEnd type="none"/>
                        </a:ln>
                        <a:effectLst/>
                      </wps:spPr>
                      <wps:bodyPr/>
                    </wps:wsp>
                  </a:graphicData>
                </a:graphic>
              </wp:anchor>
            </w:drawing>
          </mc:Choice>
          <mc:Fallback xmlns:oel="http://schemas.microsoft.com/office/2019/extlst">
            <w:pict>
              <v:shape w14:anchorId="7435E83E" id="直線矢印コネクタ 141" o:spid="_x0000_s1026" type="#_x0000_t32" style="position:absolute;left:0;text-align:left;margin-left:28.85pt;margin-top:7.15pt;width:102.45pt;height:0;flip:y;z-index:252190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" strokecolor="#4f81bd">
                <v:stroke startarrow="open"/>
              </v:shape>
            </w:pict>
          </mc:Fallback>
        </mc:AlternateContent>
      </w:r>
    </w:p>
    <w:p w14:paraId="4D6EE5BC"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188672" behindDoc="0" locked="0" layoutInCell="1" allowOverlap="1" wp14:anchorId="0156B3D8" wp14:editId="763E19B1">
                <wp:simplePos x="0" y="0"/>
                <wp:positionH relativeFrom="column">
                  <wp:posOffset>2423795</wp:posOffset>
                </wp:positionH>
                <wp:positionV relativeFrom="paragraph">
                  <wp:posOffset>43180</wp:posOffset>
                </wp:positionV>
                <wp:extent cx="0" cy="180975"/>
                <wp:effectExtent l="95250" t="0" r="57150" b="66675"/>
                <wp:wrapNone/>
                <wp:docPr id="3271" name="直線矢印コネクタ 3271"/>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anchor>
            </w:drawing>
          </mc:Choice>
          <mc:Fallback xmlns:oel="http://schemas.microsoft.com/office/2019/extlst">
            <w:pict>
              <v:shape w14:anchorId="60BA35FD" id="直線矢印コネクタ 3271" o:spid="_x0000_s1026" type="#_x0000_t32" style="position:absolute;left:0;text-align:left;margin-left:190.85pt;margin-top:3.4pt;width:0;height:14.25pt;z-index:252188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" strokecolor="#4f81bd">
                <v:stroke endarrow="open"/>
              </v:shape>
            </w:pict>
          </mc:Fallback>
        </mc:AlternateContent>
      </w:r>
    </w:p>
    <w:p w14:paraId="32703F14"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24512" behindDoc="0" locked="0" layoutInCell="1" allowOverlap="1" wp14:anchorId="476C8C4B" wp14:editId="2A4EFB54">
                <wp:simplePos x="0" y="0"/>
                <wp:positionH relativeFrom="column">
                  <wp:posOffset>3309620</wp:posOffset>
                </wp:positionH>
                <wp:positionV relativeFrom="paragraph">
                  <wp:posOffset>36830</wp:posOffset>
                </wp:positionV>
                <wp:extent cx="2600325" cy="1628775"/>
                <wp:effectExtent l="0" t="0" r="28575" b="13970"/>
                <wp:wrapNone/>
                <wp:docPr id="409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628775"/>
                        </a:xfrm>
                        <a:prstGeom prst="rect">
                          <a:avLst/>
                        </a:prstGeom>
                        <a:solidFill>
                          <a:srgbClr val="FFFFFF"/>
                        </a:solidFill>
                        <a:ln w="9525">
                          <a:solidFill>
                            <a:srgbClr val="000000"/>
                          </a:solidFill>
                          <a:prstDash val="sysDash"/>
                          <a:miter lim="800000"/>
                          <a:headEnd/>
                          <a:tailEnd/>
                        </a:ln>
                      </wps:spPr>
                      <wps:txbx>
                        <w:txbxContent>
                          <w:p w14:paraId="23F183D7"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14:paraId="035B8A61"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・補修、改築</w:t>
                            </w:r>
                            <w:r w:rsidRPr="0034541C">
                              <w:rPr>
                                <w:rFonts w:ascii="Meiryo UI" w:eastAsia="Meiryo UI" w:hAnsi="Meiryo UI" w:cs="Meiryo UI" w:hint="eastAsia"/>
                              </w:rPr>
                              <w:t>等計画の作成</w:t>
                            </w:r>
                          </w:p>
                          <w:p w14:paraId="69D85259"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14:paraId="2ADC197E" w14:textId="77777777" w:rsidR="00F933E5" w:rsidRPr="0034541C" w:rsidRDefault="00F933E5" w:rsidP="00123C08">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14:paraId="58CAC599"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・改築</w:t>
                            </w:r>
                            <w:r w:rsidRPr="0034541C">
                              <w:rPr>
                                <w:rFonts w:ascii="Meiryo UI" w:eastAsia="Meiryo UI" w:hAnsi="Meiryo UI" w:cs="Meiryo UI" w:hint="eastAsia"/>
                              </w:rPr>
                              <w:t>時期の見極め</w:t>
                            </w:r>
                          </w:p>
                          <w:p w14:paraId="760B5BB7" w14:textId="77777777" w:rsidR="00F933E5"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14:paraId="2CCA7338" w14:textId="77777777" w:rsidR="00F933E5" w:rsidRDefault="00F933E5" w:rsidP="00123C08">
                            <w:pPr>
                              <w:spacing w:line="300" w:lineRule="exact"/>
                              <w:rPr>
                                <w:rFonts w:ascii="Meiryo UI" w:eastAsia="Meiryo UI" w:hAnsi="Meiryo UI" w:cs="Meiryo UI"/>
                              </w:rPr>
                            </w:pPr>
                            <w:r>
                              <w:rPr>
                                <w:rFonts w:ascii="Meiryo UI" w:eastAsia="Meiryo UI" w:hAnsi="Meiryo UI" w:cs="Meiryo UI" w:hint="eastAsia"/>
                              </w:rPr>
                              <w:t>（管理者間の情報共有）</w:t>
                            </w:r>
                          </w:p>
                          <w:p w14:paraId="6DB2E902" w14:textId="77777777" w:rsidR="00F933E5" w:rsidRPr="00FA2113"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wps:txbx>
                      <wps:bodyPr rot="0" vert="horz" wrap="square" lIns="91440" tIns="45720" rIns="91440" bIns="45720" anchor="t" anchorCtr="0">
                        <a:spAutoFit/>
                      </wps:bodyPr>
                    </wps:wsp>
                  </a:graphicData>
                </a:graphic>
              </wp:anchor>
            </w:drawing>
          </mc:Choice>
          <mc:Fallback>
            <w:pict>
              <v:shape w14:anchorId="476C8C4B" id="_x0000_s1496" type="#_x0000_t202" style="position:absolute;left:0;text-align:left;margin-left:260.6pt;margin-top:2.9pt;width:204.75pt;height:128.25pt;z-index:25222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">
                <v:stroke dashstyle="3 1"/>
                <v:textbox style="mso-fit-shape-to-text:t">
                  <w:txbxContent>
                    <w:p w14:paraId="23F183D7"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蓄積データの活用例</w:t>
                      </w:r>
                    </w:p>
                    <w:p w14:paraId="035B8A61"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・補修、改築</w:t>
                      </w:r>
                      <w:r w:rsidRPr="0034541C">
                        <w:rPr>
                          <w:rFonts w:ascii="Meiryo UI" w:eastAsia="Meiryo UI" w:hAnsi="Meiryo UI" w:cs="Meiryo UI" w:hint="eastAsia"/>
                        </w:rPr>
                        <w:t>等計画の作成</w:t>
                      </w:r>
                    </w:p>
                    <w:p w14:paraId="69D85259" w14:textId="77777777" w:rsidR="00F933E5" w:rsidRPr="0034541C"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・劣化予測の精度向上等補修等の最適化</w:t>
                      </w:r>
                    </w:p>
                    <w:p w14:paraId="2ADC197E" w14:textId="77777777" w:rsidR="00F933E5" w:rsidRPr="0034541C" w:rsidRDefault="00F933E5" w:rsidP="00123C08">
                      <w:pPr>
                        <w:spacing w:line="300" w:lineRule="exact"/>
                        <w:rPr>
                          <w:rFonts w:ascii="Meiryo UI" w:eastAsia="Meiryo UI" w:hAnsi="Meiryo UI" w:cs="Meiryo UI"/>
                          <w:sz w:val="20"/>
                          <w:szCs w:val="20"/>
                        </w:rPr>
                      </w:pPr>
                      <w:r w:rsidRPr="0034541C">
                        <w:rPr>
                          <w:rFonts w:ascii="Meiryo UI" w:eastAsia="Meiryo UI" w:hAnsi="Meiryo UI" w:cs="Meiryo UI" w:hint="eastAsia"/>
                          <w:sz w:val="20"/>
                          <w:szCs w:val="20"/>
                        </w:rPr>
                        <w:t>（目標管理水準の精度向上）</w:t>
                      </w:r>
                    </w:p>
                    <w:p w14:paraId="58CAC599" w14:textId="77777777" w:rsidR="00F933E5" w:rsidRPr="0034541C" w:rsidRDefault="00F933E5" w:rsidP="00123C08">
                      <w:pPr>
                        <w:spacing w:line="300" w:lineRule="exact"/>
                        <w:rPr>
                          <w:rFonts w:ascii="Meiryo UI" w:eastAsia="Meiryo UI" w:hAnsi="Meiryo UI" w:cs="Meiryo UI"/>
                        </w:rPr>
                      </w:pPr>
                      <w:r>
                        <w:rPr>
                          <w:rFonts w:ascii="Meiryo UI" w:eastAsia="Meiryo UI" w:hAnsi="Meiryo UI" w:cs="Meiryo UI" w:hint="eastAsia"/>
                        </w:rPr>
                        <w:t>・改築</w:t>
                      </w:r>
                      <w:r w:rsidRPr="0034541C">
                        <w:rPr>
                          <w:rFonts w:ascii="Meiryo UI" w:eastAsia="Meiryo UI" w:hAnsi="Meiryo UI" w:cs="Meiryo UI" w:hint="eastAsia"/>
                        </w:rPr>
                        <w:t>時期の見極め</w:t>
                      </w:r>
                    </w:p>
                    <w:p w14:paraId="760B5BB7" w14:textId="77777777" w:rsidR="00F933E5"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・緊急対応など不具合事例集の作成</w:t>
                      </w:r>
                    </w:p>
                    <w:p w14:paraId="2CCA7338" w14:textId="77777777" w:rsidR="00F933E5" w:rsidRDefault="00F933E5" w:rsidP="00123C08">
                      <w:pPr>
                        <w:spacing w:line="300" w:lineRule="exact"/>
                        <w:rPr>
                          <w:rFonts w:ascii="Meiryo UI" w:eastAsia="Meiryo UI" w:hAnsi="Meiryo UI" w:cs="Meiryo UI"/>
                        </w:rPr>
                      </w:pPr>
                      <w:r>
                        <w:rPr>
                          <w:rFonts w:ascii="Meiryo UI" w:eastAsia="Meiryo UI" w:hAnsi="Meiryo UI" w:cs="Meiryo UI" w:hint="eastAsia"/>
                        </w:rPr>
                        <w:t>（管理者間の情報共有）</w:t>
                      </w:r>
                    </w:p>
                    <w:p w14:paraId="6DB2E902" w14:textId="77777777" w:rsidR="00F933E5" w:rsidRPr="00FA2113" w:rsidRDefault="00F933E5" w:rsidP="00123C08">
                      <w:pPr>
                        <w:spacing w:line="300" w:lineRule="exact"/>
                        <w:rPr>
                          <w:rFonts w:ascii="Meiryo UI" w:eastAsia="Meiryo UI" w:hAnsi="Meiryo UI" w:cs="Meiryo UI"/>
                        </w:rPr>
                      </w:pPr>
                      <w:r w:rsidRPr="0034541C">
                        <w:rPr>
                          <w:rFonts w:ascii="Meiryo UI" w:eastAsia="Meiryo UI" w:hAnsi="Meiryo UI" w:cs="Meiryo UI" w:hint="eastAsia"/>
                        </w:rPr>
                        <w:t>・新設設計施工への配慮　など</w:t>
                      </w:r>
                    </w:p>
                  </w:txbxContent>
                </v:textbox>
              </v:shape>
            </w:pict>
          </mc:Fallback>
        </mc:AlternateContent>
      </w:r>
    </w:p>
    <w:p w14:paraId="1730BDAE" w14:textId="77777777" w:rsidR="00123C08" w:rsidRPr="00C2579E" w:rsidRDefault="00123C08" w:rsidP="00123C08">
      <w:pPr>
        <w:spacing w:line="320" w:lineRule="exact"/>
        <w:rPr>
          <w:rFonts w:ascii="Meiryo UI" w:eastAsia="Meiryo UI" w:hAnsi="Meiryo UI" w:cs="Meiryo UI"/>
          <w:highlight w:val="yellow"/>
        </w:rPr>
      </w:pPr>
      <w:r w:rsidRPr="00C2579E">
        <w:rPr>
          <w:rFonts w:ascii="Meiryo UI" w:eastAsia="Meiryo UI" w:hAnsi="Meiryo UI" w:cs="Meiryo UI"/>
          <w:noProof/>
        </w:rPr>
        <mc:AlternateContent>
          <mc:Choice Requires="wps">
            <w:drawing>
              <wp:anchor distT="0" distB="0" distL="114300" distR="114300" simplePos="0" relativeHeight="252223488" behindDoc="0" locked="0" layoutInCell="1" allowOverlap="1" wp14:anchorId="330C9670" wp14:editId="04F42720">
                <wp:simplePos x="0" y="0"/>
                <wp:positionH relativeFrom="column">
                  <wp:posOffset>2423795</wp:posOffset>
                </wp:positionH>
                <wp:positionV relativeFrom="paragraph">
                  <wp:posOffset>152424</wp:posOffset>
                </wp:positionV>
                <wp:extent cx="0" cy="180975"/>
                <wp:effectExtent l="95250" t="0" r="57150" b="66675"/>
                <wp:wrapNone/>
                <wp:docPr id="47149" name="直線矢印コネクタ 4714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rgbClr val="4F81BD"/>
                          </a:solidFill>
                          <a:prstDash val="solid"/>
                          <a:tailEnd type="arrow"/>
                        </a:ln>
                        <a:effectLst/>
                      </wps:spPr>
                      <wps:bodyPr/>
                    </wps:wsp>
                  </a:graphicData>
                </a:graphic>
              </wp:anchor>
            </w:drawing>
          </mc:Choice>
          <mc:Fallback xmlns:oel="http://schemas.microsoft.com/office/2019/extlst">
            <w:pict>
              <v:shape w14:anchorId="59C930FB" id="直線矢印コネクタ 47149" o:spid="_x0000_s1026" type="#_x0000_t32" style="position:absolute;left:0;text-align:left;margin-left:190.85pt;margin-top:12pt;width:0;height:14.25pt;z-index:252223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" strokecolor="#4f81bd">
                <v:stroke endarrow="open"/>
              </v:shape>
            </w:pict>
          </mc:Fallback>
        </mc:AlternateContent>
      </w:r>
    </w:p>
    <w:p w14:paraId="43E986C4" w14:textId="77777777" w:rsidR="00123C08" w:rsidRPr="00C2579E" w:rsidRDefault="00123C08" w:rsidP="00123C08">
      <w:pPr>
        <w:spacing w:line="320" w:lineRule="exact"/>
        <w:rPr>
          <w:rFonts w:ascii="Meiryo UI" w:eastAsia="Meiryo UI" w:hAnsi="Meiryo UI" w:cs="Meiryo UI"/>
          <w:highlight w:val="yellow"/>
        </w:rPr>
      </w:pPr>
    </w:p>
    <w:p w14:paraId="70E3DCC6" w14:textId="77777777" w:rsidR="00123C08" w:rsidRPr="00C2579E" w:rsidRDefault="00123C08" w:rsidP="00123C08">
      <w:pPr>
        <w:spacing w:line="320" w:lineRule="exact"/>
        <w:rPr>
          <w:rFonts w:ascii="Meiryo UI" w:eastAsia="Meiryo UI" w:hAnsi="Meiryo UI" w:cs="Meiryo UI"/>
          <w:highlight w:val="yellow"/>
        </w:rPr>
      </w:pPr>
    </w:p>
    <w:p w14:paraId="70999462" w14:textId="77777777" w:rsidR="00123C08" w:rsidRPr="00C2579E" w:rsidRDefault="00123C08" w:rsidP="00123C08">
      <w:pPr>
        <w:pStyle w:val="40"/>
        <w:spacing w:line="320" w:lineRule="exact"/>
        <w:ind w:left="420" w:firstLine="210"/>
        <w:rPr>
          <w:rFonts w:ascii="Meiryo UI" w:eastAsia="Meiryo UI" w:hAnsi="Meiryo UI" w:cs="Meiryo UI"/>
        </w:rPr>
      </w:pPr>
    </w:p>
    <w:p w14:paraId="4EDE6890" w14:textId="77777777" w:rsidR="00123C08" w:rsidRDefault="00123C08" w:rsidP="00123C08">
      <w:pPr>
        <w:pStyle w:val="40"/>
        <w:spacing w:line="320" w:lineRule="exact"/>
        <w:ind w:left="420" w:firstLine="210"/>
        <w:rPr>
          <w:rFonts w:ascii="Meiryo UI" w:eastAsia="Meiryo UI" w:hAnsi="Meiryo UI" w:cs="Meiryo UI"/>
        </w:rPr>
      </w:pPr>
    </w:p>
    <w:p w14:paraId="455E4AFB" w14:textId="77777777" w:rsidR="00123C08" w:rsidRDefault="00123C08" w:rsidP="00123C08">
      <w:pPr>
        <w:pStyle w:val="40"/>
        <w:spacing w:line="320" w:lineRule="exact"/>
        <w:ind w:left="420" w:firstLine="210"/>
        <w:rPr>
          <w:rFonts w:ascii="Meiryo UI" w:eastAsia="Meiryo UI" w:hAnsi="Meiryo UI" w:cs="Meiryo UI"/>
        </w:rPr>
      </w:pPr>
    </w:p>
    <w:p w14:paraId="4D6F63E3" w14:textId="77777777" w:rsidR="00123C08" w:rsidRDefault="00123C08" w:rsidP="00123C08">
      <w:pPr>
        <w:pStyle w:val="40"/>
        <w:spacing w:line="320" w:lineRule="exact"/>
        <w:ind w:left="420" w:firstLine="210"/>
        <w:rPr>
          <w:rFonts w:ascii="Meiryo UI" w:eastAsia="Meiryo UI" w:hAnsi="Meiryo UI" w:cs="Meiryo UI"/>
        </w:rPr>
      </w:pPr>
    </w:p>
    <w:p w14:paraId="4557DA19" w14:textId="77777777" w:rsidR="00123C08" w:rsidRPr="00C2579E" w:rsidRDefault="00123C08" w:rsidP="00123C08">
      <w:pPr>
        <w:pStyle w:val="40"/>
        <w:spacing w:line="320" w:lineRule="exact"/>
        <w:ind w:left="420" w:firstLine="210"/>
        <w:rPr>
          <w:rFonts w:ascii="Meiryo UI" w:eastAsia="Meiryo UI" w:hAnsi="Meiryo UI" w:cs="Meiryo UI"/>
        </w:rPr>
      </w:pPr>
    </w:p>
    <w:p w14:paraId="5656DABB"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 xml:space="preserve">図 </w:t>
      </w:r>
      <w:r w:rsidRPr="00A84D14">
        <w:rPr>
          <w:rFonts w:hAnsi="HG丸ｺﾞｼｯｸM-PRO" w:cs="Meiryo UI"/>
        </w:rPr>
        <w:t>3.2.2</w:t>
      </w:r>
      <w:r w:rsidRPr="00A84D14">
        <w:rPr>
          <w:rFonts w:hAnsi="HG丸ｺﾞｼｯｸM-PRO" w:cs="Meiryo UI" w:hint="eastAsia"/>
        </w:rPr>
        <w:t>-2</w:t>
      </w:r>
      <w:r w:rsidRPr="0018235A">
        <w:rPr>
          <w:rFonts w:hAnsi="HG丸ｺﾞｼｯｸM-PRO" w:cs="Meiryo UI" w:hint="eastAsia"/>
        </w:rPr>
        <w:t xml:space="preserve">　点検～診断・評価～対策実施フロー</w:t>
      </w:r>
    </w:p>
    <w:p w14:paraId="5D12161E" w14:textId="77777777" w:rsidR="00123C08" w:rsidRPr="00C2579E" w:rsidRDefault="00123C08" w:rsidP="00123C08">
      <w:pPr>
        <w:pStyle w:val="40"/>
        <w:spacing w:line="320" w:lineRule="exact"/>
        <w:ind w:left="420" w:firstLine="210"/>
        <w:rPr>
          <w:rFonts w:ascii="Meiryo UI" w:eastAsia="Meiryo UI" w:hAnsi="Meiryo UI" w:cs="Meiryo UI"/>
        </w:rPr>
      </w:pPr>
    </w:p>
    <w:p w14:paraId="19E7631A"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bookmarkEnd w:id="321"/>
    <w:p w14:paraId="5CD1ACFE" w14:textId="77777777" w:rsidR="00123C08" w:rsidRPr="0018235A" w:rsidRDefault="00123C08" w:rsidP="00123C08">
      <w:pPr>
        <w:pStyle w:val="5"/>
        <w:spacing w:line="320" w:lineRule="exact"/>
        <w:ind w:left="1132"/>
        <w:rPr>
          <w:rFonts w:cs="Meiryo UI"/>
        </w:rPr>
      </w:pPr>
      <w:r w:rsidRPr="0018235A">
        <w:rPr>
          <w:rFonts w:cs="Meiryo UI" w:hint="eastAsia"/>
        </w:rPr>
        <w:lastRenderedPageBreak/>
        <w:t>定期点検を含む点検業務のフロー</w:t>
      </w:r>
    </w:p>
    <w:p w14:paraId="72E6703A"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点検業務のうち定期点検については、特に計画的維持管理に資するものであり、実施するフローを次に示す。</w:t>
      </w:r>
    </w:p>
    <w:p w14:paraId="0D6C46C0" w14:textId="77777777" w:rsidR="00123C08" w:rsidRDefault="00123C08" w:rsidP="00123C08">
      <w:pPr>
        <w:pStyle w:val="40"/>
        <w:spacing w:line="320" w:lineRule="exact"/>
        <w:ind w:left="420" w:firstLine="210"/>
        <w:rPr>
          <w:rFonts w:ascii="Meiryo UI" w:eastAsia="Meiryo UI" w:hAnsi="Meiryo UI" w:cs="Meiryo UI"/>
        </w:rPr>
      </w:pPr>
    </w:p>
    <w:p w14:paraId="0DE2F9F6" w14:textId="77777777" w:rsidR="00123C08" w:rsidRPr="0011547E" w:rsidRDefault="00123C08" w:rsidP="00123C08">
      <w:pPr>
        <w:pStyle w:val="40"/>
        <w:spacing w:line="320" w:lineRule="exact"/>
        <w:ind w:left="420" w:firstLine="210"/>
        <w:rPr>
          <w:rFonts w:ascii="Meiryo UI" w:eastAsia="Meiryo UI" w:hAnsi="Meiryo UI" w:cs="Meiryo UI"/>
        </w:rPr>
      </w:pPr>
    </w:p>
    <w:p w14:paraId="579C0D69" w14:textId="77777777" w:rsidR="00123C08" w:rsidRDefault="00123C08" w:rsidP="00123C08">
      <w:pPr>
        <w:pStyle w:val="40"/>
        <w:spacing w:line="320" w:lineRule="exact"/>
        <w:ind w:left="420" w:firstLine="210"/>
        <w:rPr>
          <w:rFonts w:ascii="Meiryo UI" w:eastAsia="Meiryo UI" w:hAnsi="Meiryo UI" w:cs="Meiryo UI"/>
        </w:rPr>
      </w:pPr>
      <w:r w:rsidRPr="00C37E66">
        <w:rPr>
          <w:rFonts w:ascii="Meiryo UI" w:eastAsia="Meiryo UI" w:hAnsi="Meiryo UI" w:cs="Meiryo UI"/>
          <w:noProof/>
        </w:rPr>
        <mc:AlternateContent>
          <mc:Choice Requires="wpg">
            <w:drawing>
              <wp:anchor distT="0" distB="0" distL="114300" distR="114300" simplePos="0" relativeHeight="252209152" behindDoc="0" locked="0" layoutInCell="1" allowOverlap="1" wp14:anchorId="258DA156" wp14:editId="45732840">
                <wp:simplePos x="0" y="0"/>
                <wp:positionH relativeFrom="column">
                  <wp:posOffset>1004570</wp:posOffset>
                </wp:positionH>
                <wp:positionV relativeFrom="paragraph">
                  <wp:posOffset>26670</wp:posOffset>
                </wp:positionV>
                <wp:extent cx="4272280" cy="6144260"/>
                <wp:effectExtent l="0" t="0" r="13970" b="27940"/>
                <wp:wrapSquare wrapText="bothSides"/>
                <wp:docPr id="142" name="グループ化 142"/>
                <wp:cNvGraphicFramePr/>
                <a:graphic xmlns:a="http://schemas.openxmlformats.org/drawingml/2006/main">
                  <a:graphicData uri="http://schemas.microsoft.com/office/word/2010/wordprocessingGroup">
                    <wpg:wgp>
                      <wpg:cNvGrpSpPr/>
                      <wpg:grpSpPr>
                        <a:xfrm>
                          <a:off x="0" y="0"/>
                          <a:ext cx="4272280" cy="6144260"/>
                          <a:chOff x="0" y="14596"/>
                          <a:chExt cx="4273455" cy="5173581"/>
                        </a:xfrm>
                      </wpg:grpSpPr>
                      <wpg:grpSp>
                        <wpg:cNvPr id="143" name="グループ化 143"/>
                        <wpg:cNvGrpSpPr/>
                        <wpg:grpSpPr>
                          <a:xfrm>
                            <a:off x="0" y="14596"/>
                            <a:ext cx="4273455" cy="5173581"/>
                            <a:chOff x="0" y="14596"/>
                            <a:chExt cx="4273455" cy="5173581"/>
                          </a:xfrm>
                        </wpg:grpSpPr>
                        <wps:wsp>
                          <wps:cNvPr id="145" name="直線矢印コネクタ 145"/>
                          <wps:cNvCnPr/>
                          <wps:spPr>
                            <a:xfrm>
                              <a:off x="1528482" y="2729433"/>
                              <a:ext cx="1143410" cy="12819"/>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146" name="角丸四角形 146"/>
                          <wps:cNvSpPr/>
                          <wps:spPr>
                            <a:xfrm>
                              <a:off x="272955" y="2279176"/>
                              <a:ext cx="4000500" cy="1907540"/>
                            </a:xfrm>
                            <a:prstGeom prst="roundRect">
                              <a:avLst>
                                <a:gd name="adj" fmla="val 9026"/>
                              </a:avLst>
                            </a:prstGeom>
                            <a:noFill/>
                            <a:ln w="3175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角丸四角形 147"/>
                          <wps:cNvSpPr/>
                          <wps:spPr>
                            <a:xfrm>
                              <a:off x="272955" y="914400"/>
                              <a:ext cx="4000500" cy="2087245"/>
                            </a:xfrm>
                            <a:prstGeom prst="roundRect">
                              <a:avLst>
                                <a:gd name="adj" fmla="val 9026"/>
                              </a:avLst>
                            </a:prstGeom>
                            <a:noFill/>
                            <a:ln w="317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直線矢印コネクタ 148"/>
                          <wps:cNvCnPr/>
                          <wps:spPr>
                            <a:xfrm flipV="1">
                              <a:off x="191069" y="327546"/>
                              <a:ext cx="0" cy="4114165"/>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150" name="角丸四角形 150"/>
                          <wps:cNvSpPr/>
                          <wps:spPr>
                            <a:xfrm>
                              <a:off x="2402006" y="806964"/>
                              <a:ext cx="1000007" cy="295275"/>
                            </a:xfrm>
                            <a:prstGeom prst="roundRect">
                              <a:avLst/>
                            </a:prstGeom>
                            <a:solidFill>
                              <a:srgbClr val="FFFFCC"/>
                            </a:solidFill>
                            <a:ln w="25400" cap="flat" cmpd="sng" algn="ctr">
                              <a:solidFill>
                                <a:srgbClr val="4F81BD">
                                  <a:shade val="50000"/>
                                </a:srgbClr>
                              </a:solidFill>
                              <a:prstDash val="solid"/>
                            </a:ln>
                            <a:effectLst/>
                          </wps:spPr>
                          <wps:txbx>
                            <w:txbxContent>
                              <w:p w14:paraId="73DCCB09" w14:textId="77777777" w:rsidR="00F933E5" w:rsidRPr="00C37E66" w:rsidRDefault="00F933E5" w:rsidP="00123C08">
                                <w:pPr>
                                  <w:spacing w:line="320" w:lineRule="exact"/>
                                  <w:jc w:val="center"/>
                                  <w:rPr>
                                    <w:rFonts w:ascii="Meiryo UI" w:eastAsia="Meiryo UI" w:hAnsi="Meiryo UI" w:cs="Meiryo UI"/>
                                    <w:color w:val="000000" w:themeColor="text1"/>
                                    <w:sz w:val="32"/>
                                    <w:szCs w:val="32"/>
                                  </w:rPr>
                                </w:pPr>
                                <w:r w:rsidRPr="00C37E66">
                                  <w:rPr>
                                    <w:rFonts w:ascii="Meiryo UI" w:eastAsia="Meiryo UI" w:hAnsi="Meiryo UI" w:cs="Meiryo UI" w:hint="eastAsia"/>
                                    <w:color w:val="000000" w:themeColor="text1"/>
                                    <w:sz w:val="32"/>
                                    <w:szCs w:val="32"/>
                                  </w:rPr>
                                  <w:t>点</w:t>
                                </w:r>
                                <w:r>
                                  <w:rPr>
                                    <w:rFonts w:ascii="Meiryo UI" w:eastAsia="Meiryo UI" w:hAnsi="Meiryo UI" w:cs="Meiryo UI" w:hint="eastAsia"/>
                                    <w:color w:val="000000" w:themeColor="text1"/>
                                    <w:sz w:val="32"/>
                                    <w:szCs w:val="32"/>
                                  </w:rPr>
                                  <w:t xml:space="preserve">　</w:t>
                                </w:r>
                                <w:r w:rsidRPr="00C37E66">
                                  <w:rPr>
                                    <w:rFonts w:ascii="Meiryo UI" w:eastAsia="Meiryo UI" w:hAnsi="Meiryo UI" w:cs="Meiryo UI" w:hint="eastAsia"/>
                                    <w:color w:val="000000" w:themeColor="text1"/>
                                    <w:sz w:val="32"/>
                                    <w:szCs w:val="32"/>
                                  </w:rPr>
                                  <w:t>検</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1" name="角丸四角形 151"/>
                          <wps:cNvSpPr/>
                          <wps:spPr>
                            <a:xfrm>
                              <a:off x="2088108" y="2147459"/>
                              <a:ext cx="1596761" cy="295275"/>
                            </a:xfrm>
                            <a:prstGeom prst="roundRect">
                              <a:avLst/>
                            </a:prstGeom>
                            <a:solidFill>
                              <a:srgbClr val="FFFFCC"/>
                            </a:solidFill>
                            <a:ln w="25400" cap="flat" cmpd="sng" algn="ctr">
                              <a:solidFill>
                                <a:srgbClr val="4F81BD">
                                  <a:shade val="50000"/>
                                </a:srgbClr>
                              </a:solidFill>
                              <a:prstDash val="solid"/>
                            </a:ln>
                            <a:effectLst/>
                          </wps:spPr>
                          <wps:txbx>
                            <w:txbxContent>
                              <w:p w14:paraId="7C41F441" w14:textId="77777777" w:rsidR="00F933E5" w:rsidRPr="00C37E66" w:rsidRDefault="00F933E5" w:rsidP="00123C08">
                                <w:pPr>
                                  <w:spacing w:line="320" w:lineRule="exact"/>
                                  <w:jc w:val="center"/>
                                  <w:rPr>
                                    <w:rFonts w:ascii="Meiryo UI" w:eastAsia="Meiryo UI" w:hAnsi="Meiryo UI" w:cs="Meiryo UI"/>
                                    <w:color w:val="000000" w:themeColor="text1"/>
                                  </w:rPr>
                                </w:pPr>
                                <w:r w:rsidRPr="00C37E66">
                                  <w:rPr>
                                    <w:rFonts w:ascii="Meiryo UI" w:eastAsia="Meiryo UI" w:hAnsi="Meiryo UI" w:cs="Meiryo UI" w:hint="eastAsia"/>
                                    <w:color w:val="000000" w:themeColor="text1"/>
                                    <w:sz w:val="32"/>
                                  </w:rPr>
                                  <w:t>診 断・評 価</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2" name="正方形/長方形 152"/>
                          <wps:cNvSpPr/>
                          <wps:spPr>
                            <a:xfrm>
                              <a:off x="382138" y="2576406"/>
                              <a:ext cx="1137920" cy="342723"/>
                            </a:xfrm>
                            <a:prstGeom prst="rect">
                              <a:avLst/>
                            </a:prstGeom>
                            <a:solidFill>
                              <a:srgbClr val="4F81BD"/>
                            </a:solidFill>
                            <a:ln w="25400" cap="flat" cmpd="sng" algn="ctr">
                              <a:solidFill>
                                <a:srgbClr val="4F81BD">
                                  <a:shade val="50000"/>
                                </a:srgbClr>
                              </a:solidFill>
                              <a:prstDash val="solid"/>
                            </a:ln>
                            <a:effectLst/>
                          </wps:spPr>
                          <wps:txbx>
                            <w:txbxContent>
                              <w:p w14:paraId="1F46E23A"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緊急対応の</w:t>
                                </w:r>
                              </w:p>
                              <w:p w14:paraId="7D61902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必要性</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4" name="正方形/長方形 154"/>
                          <wps:cNvSpPr/>
                          <wps:spPr>
                            <a:xfrm>
                              <a:off x="395785" y="3169885"/>
                              <a:ext cx="1137920" cy="342900"/>
                            </a:xfrm>
                            <a:prstGeom prst="rect">
                              <a:avLst/>
                            </a:prstGeom>
                            <a:solidFill>
                              <a:srgbClr val="4F81BD"/>
                            </a:solidFill>
                            <a:ln w="25400" cap="flat" cmpd="sng" algn="ctr">
                              <a:solidFill>
                                <a:srgbClr val="4F81BD">
                                  <a:shade val="50000"/>
                                </a:srgbClr>
                              </a:solidFill>
                              <a:prstDash val="solid"/>
                            </a:ln>
                            <a:effectLst/>
                          </wps:spPr>
                          <wps:txbx>
                            <w:txbxContent>
                              <w:p w14:paraId="22E5792E" w14:textId="77777777" w:rsidR="00F933E5" w:rsidRPr="00562641"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健全度等の算出</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5" name="正方形/長方形 155"/>
                          <wps:cNvSpPr/>
                          <wps:spPr>
                            <a:xfrm>
                              <a:off x="382138" y="4299045"/>
                              <a:ext cx="1137920" cy="342900"/>
                            </a:xfrm>
                            <a:prstGeom prst="rect">
                              <a:avLst/>
                            </a:prstGeom>
                            <a:solidFill>
                              <a:srgbClr val="4F81BD"/>
                            </a:solidFill>
                            <a:ln w="25400" cap="flat" cmpd="sng" algn="ctr">
                              <a:solidFill>
                                <a:srgbClr val="4F81BD">
                                  <a:shade val="50000"/>
                                </a:srgbClr>
                              </a:solidFill>
                              <a:prstDash val="solid"/>
                            </a:ln>
                            <a:effectLst/>
                          </wps:spPr>
                          <wps:txbx>
                            <w:txbxContent>
                              <w:p w14:paraId="72431099" w14:textId="77777777" w:rsidR="00F933E5" w:rsidRPr="00562641" w:rsidRDefault="00F933E5" w:rsidP="00123C08">
                                <w:pPr>
                                  <w:spacing w:line="24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データ蓄積・管理</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157" name="正方形/長方形 157"/>
                          <wps:cNvSpPr/>
                          <wps:spPr>
                            <a:xfrm>
                              <a:off x="341163" y="4845277"/>
                              <a:ext cx="1137415" cy="342900"/>
                            </a:xfrm>
                            <a:prstGeom prst="rect">
                              <a:avLst/>
                            </a:prstGeom>
                            <a:solidFill>
                              <a:sysClr val="window" lastClr="FFFFFF"/>
                            </a:solidFill>
                            <a:ln w="25400" cap="flat" cmpd="sng" algn="ctr">
                              <a:solidFill>
                                <a:srgbClr val="4F81BD">
                                  <a:shade val="50000"/>
                                </a:srgbClr>
                              </a:solidFill>
                              <a:prstDash val="sysDash"/>
                            </a:ln>
                            <a:effectLst/>
                          </wps:spPr>
                          <wps:txbx>
                            <w:txbxContent>
                              <w:p w14:paraId="72935FBB" w14:textId="77777777" w:rsidR="00F933E5" w:rsidRDefault="00F933E5" w:rsidP="00123C08">
                                <w:pPr>
                                  <w:spacing w:line="240" w:lineRule="exact"/>
                                  <w:jc w:val="center"/>
                                </w:pPr>
                                <w:r w:rsidRPr="00060102">
                                  <w:rPr>
                                    <w:rFonts w:ascii="Meiryo UI" w:eastAsia="Meiryo UI" w:hAnsi="Meiryo UI" w:cs="Meiryo UI" w:hint="eastAsia"/>
                                    <w:color w:val="000000" w:themeColor="text1"/>
                                  </w:rPr>
                                  <w:t>蓄積データの活用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58" name="角丸四角形 158"/>
                          <wps:cNvSpPr/>
                          <wps:spPr>
                            <a:xfrm>
                              <a:off x="1705970" y="1228298"/>
                              <a:ext cx="2327910" cy="791210"/>
                            </a:xfrm>
                            <a:prstGeom prst="roundRect">
                              <a:avLst/>
                            </a:prstGeom>
                            <a:solidFill>
                              <a:srgbClr val="F79646">
                                <a:lumMod val="20000"/>
                                <a:lumOff val="80000"/>
                              </a:srgbClr>
                            </a:solidFill>
                            <a:ln w="25400" cap="flat" cmpd="sng" algn="ctr">
                              <a:solidFill>
                                <a:srgbClr val="F79646">
                                  <a:lumMod val="75000"/>
                                </a:srgbClr>
                              </a:solidFill>
                              <a:prstDash val="solid"/>
                            </a:ln>
                            <a:effectLst/>
                          </wps:spPr>
                          <wps:txbx>
                            <w:txbxContent>
                              <w:p w14:paraId="32B6010C" w14:textId="77777777" w:rsidR="00F933E5" w:rsidRPr="00060102" w:rsidRDefault="00F933E5" w:rsidP="00123C08">
                                <w:pPr>
                                  <w:spacing w:line="300" w:lineRule="exact"/>
                                  <w:jc w:val="center"/>
                                  <w:rPr>
                                    <w:rFonts w:ascii="Meiryo UI" w:eastAsia="Meiryo UI" w:hAnsi="Meiryo UI" w:cs="Meiryo UI"/>
                                    <w:b/>
                                    <w:color w:val="000000" w:themeColor="text1"/>
                                  </w:rPr>
                                </w:pPr>
                                <w:r w:rsidRPr="00060102">
                                  <w:rPr>
                                    <w:rFonts w:ascii="Meiryo UI" w:eastAsia="Meiryo UI" w:hAnsi="Meiryo UI" w:cs="Meiryo UI" w:hint="eastAsia"/>
                                    <w:b/>
                                    <w:color w:val="000000" w:themeColor="text1"/>
                                  </w:rPr>
                                  <w:t>【キャリブレーション】</w:t>
                                </w:r>
                              </w:p>
                              <w:p w14:paraId="0B52FFD5" w14:textId="77777777" w:rsidR="00F933E5" w:rsidRPr="00060102" w:rsidRDefault="00F933E5" w:rsidP="00123C08">
                                <w:pPr>
                                  <w:spacing w:line="300" w:lineRule="exact"/>
                                  <w:jc w:val="center"/>
                                  <w:rPr>
                                    <w:rFonts w:ascii="Meiryo UI" w:eastAsia="Meiryo UI" w:hAnsi="Meiryo UI" w:cs="Meiryo UI"/>
                                    <w:color w:val="000000" w:themeColor="text1"/>
                                  </w:rPr>
                                </w:pPr>
                                <w:r w:rsidRPr="00060102">
                                  <w:rPr>
                                    <w:rFonts w:ascii="Meiryo UI" w:eastAsia="Meiryo UI" w:hAnsi="Meiryo UI" w:cs="Meiryo UI" w:hint="eastAsia"/>
                                    <w:color w:val="000000" w:themeColor="text1"/>
                                  </w:rPr>
                                  <w:t>(点検結果の精度向上)</w:t>
                                </w:r>
                              </w:p>
                              <w:p w14:paraId="0A2D3306" w14:textId="77777777" w:rsidR="00F933E5"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w:t>
                                </w:r>
                                <w:r w:rsidRPr="00060102">
                                  <w:rPr>
                                    <w:rFonts w:ascii="Meiryo UI" w:eastAsia="Meiryo UI" w:hAnsi="Meiryo UI" w:cs="Meiryo UI" w:hint="eastAsia"/>
                                    <w:color w:val="000000" w:themeColor="text1"/>
                                  </w:rPr>
                                  <w:t xml:space="preserve">点検・診断結果の比較評価　</w:t>
                                </w:r>
                              </w:p>
                              <w:p w14:paraId="030B19D7" w14:textId="77777777" w:rsidR="00F933E5" w:rsidRPr="00060102"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・点検業者やメーカーの考察</w:t>
                                </w:r>
                                <w:r>
                                  <w:rPr>
                                    <w:rFonts w:ascii="Meiryo UI" w:eastAsia="Meiryo UI" w:hAnsi="Meiryo UI" w:cs="Meiryo UI" w:hint="eastAsia"/>
                                    <w:color w:val="FF0000"/>
                                  </w:rPr>
                                  <w:t xml:space="preserve"> </w:t>
                                </w:r>
                                <w:r w:rsidRPr="00060102">
                                  <w:rPr>
                                    <w:rFonts w:ascii="Meiryo UI" w:eastAsia="Meiryo UI" w:hAnsi="Meiryo UI" w:cs="Meiryo UI" w:hint="eastAsia"/>
                                    <w:color w:val="000000" w:themeColor="text1"/>
                                  </w:rPr>
                                  <w:t>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 name="正方形/長方形 159"/>
                          <wps:cNvSpPr/>
                          <wps:spPr>
                            <a:xfrm>
                              <a:off x="395785" y="3698542"/>
                              <a:ext cx="1137920" cy="342900"/>
                            </a:xfrm>
                            <a:prstGeom prst="rect">
                              <a:avLst/>
                            </a:prstGeom>
                            <a:solidFill>
                              <a:srgbClr val="4F81BD"/>
                            </a:solidFill>
                            <a:ln w="25400" cap="flat" cmpd="sng" algn="ctr">
                              <a:solidFill>
                                <a:srgbClr val="4F81BD">
                                  <a:shade val="50000"/>
                                </a:srgbClr>
                              </a:solidFill>
                              <a:prstDash val="solid"/>
                            </a:ln>
                            <a:effectLst/>
                          </wps:spPr>
                          <wps:txbx>
                            <w:txbxContent>
                              <w:p w14:paraId="62FD94BB" w14:textId="77777777" w:rsidR="00F933E5" w:rsidRPr="00060102"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所見・処方を</w:t>
                                </w:r>
                              </w:p>
                              <w:p w14:paraId="353FB36F" w14:textId="77777777" w:rsidR="00F933E5" w:rsidRDefault="00F933E5" w:rsidP="00123C08">
                                <w:pPr>
                                  <w:spacing w:line="220" w:lineRule="exact"/>
                                  <w:jc w:val="center"/>
                                </w:pPr>
                                <w:r w:rsidRPr="00060102">
                                  <w:rPr>
                                    <w:rFonts w:ascii="Meiryo UI" w:eastAsia="Meiryo UI" w:hAnsi="Meiryo UI" w:cs="Meiryo UI" w:hint="eastAsia"/>
                                    <w:color w:val="FFFFFF" w:themeColor="background1"/>
                                  </w:rPr>
                                  <w:t>記録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6" name="正方形/長方形 7142176"/>
                          <wps:cNvSpPr/>
                          <wps:spPr>
                            <a:xfrm>
                              <a:off x="2681927" y="2566729"/>
                              <a:ext cx="1222719" cy="342900"/>
                            </a:xfrm>
                            <a:prstGeom prst="rect">
                              <a:avLst/>
                            </a:prstGeom>
                            <a:solidFill>
                              <a:srgbClr val="4F81BD"/>
                            </a:solidFill>
                            <a:ln w="25400" cap="flat" cmpd="sng" algn="ctr">
                              <a:solidFill>
                                <a:srgbClr val="4F81BD">
                                  <a:shade val="50000"/>
                                </a:srgbClr>
                              </a:solidFill>
                              <a:prstDash val="solid"/>
                            </a:ln>
                            <a:effectLst/>
                          </wps:spPr>
                          <wps:txbx>
                            <w:txbxContent>
                              <w:p w14:paraId="36EBC47C"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7" name="正方形/長方形 7142177"/>
                          <wps:cNvSpPr/>
                          <wps:spPr>
                            <a:xfrm>
                              <a:off x="354841" y="501951"/>
                              <a:ext cx="743586" cy="342900"/>
                            </a:xfrm>
                            <a:prstGeom prst="rect">
                              <a:avLst/>
                            </a:prstGeom>
                            <a:solidFill>
                              <a:srgbClr val="4F81BD"/>
                            </a:solidFill>
                            <a:ln w="25400" cap="flat" cmpd="sng" algn="ctr">
                              <a:solidFill>
                                <a:srgbClr val="4F81BD">
                                  <a:shade val="50000"/>
                                </a:srgbClr>
                              </a:solidFill>
                              <a:prstDash val="solid"/>
                            </a:ln>
                            <a:effectLst/>
                          </wps:spPr>
                          <wps:txbx>
                            <w:txbxContent>
                              <w:p w14:paraId="093D8178"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準　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8" name="正方形/長方形 7142178"/>
                          <wps:cNvSpPr/>
                          <wps:spPr>
                            <a:xfrm>
                              <a:off x="354827" y="1127693"/>
                              <a:ext cx="1264423" cy="342900"/>
                            </a:xfrm>
                            <a:prstGeom prst="rect">
                              <a:avLst/>
                            </a:prstGeom>
                            <a:solidFill>
                              <a:srgbClr val="4F81BD"/>
                            </a:solidFill>
                            <a:ln w="25400" cap="flat" cmpd="sng" algn="ctr">
                              <a:solidFill>
                                <a:srgbClr val="4F81BD">
                                  <a:shade val="50000"/>
                                </a:srgbClr>
                              </a:solidFill>
                              <a:prstDash val="solid"/>
                            </a:ln>
                            <a:effectLst/>
                          </wps:spPr>
                          <wps:txbx>
                            <w:txbxContent>
                              <w:p w14:paraId="6DE9C6DC" w14:textId="77777777" w:rsidR="00F933E5" w:rsidRPr="00A84D14" w:rsidRDefault="00F933E5" w:rsidP="00123C08">
                                <w:pPr>
                                  <w:spacing w:line="240" w:lineRule="exact"/>
                                  <w:jc w:val="left"/>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各種点検</w:t>
                                </w:r>
                              </w:p>
                              <w:p w14:paraId="3C7EE394"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※分解整備等含む</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79" name="正方形/長方形 7142179"/>
                          <wps:cNvSpPr/>
                          <wps:spPr>
                            <a:xfrm>
                              <a:off x="382138" y="1725229"/>
                              <a:ext cx="668655" cy="342900"/>
                            </a:xfrm>
                            <a:prstGeom prst="rect">
                              <a:avLst/>
                            </a:prstGeom>
                            <a:solidFill>
                              <a:srgbClr val="4F81BD"/>
                            </a:solidFill>
                            <a:ln w="25400" cap="flat" cmpd="sng" algn="ctr">
                              <a:solidFill>
                                <a:srgbClr val="4F81BD">
                                  <a:shade val="50000"/>
                                </a:srgbClr>
                              </a:solidFill>
                              <a:prstDash val="solid"/>
                            </a:ln>
                            <a:effectLst/>
                          </wps:spPr>
                          <wps:txbx>
                            <w:txbxContent>
                              <w:p w14:paraId="31E5AB9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損　傷</w:t>
                                </w:r>
                              </w:p>
                              <w:p w14:paraId="52F47D39" w14:textId="77777777" w:rsidR="00F933E5" w:rsidRPr="00A84D14" w:rsidRDefault="00F933E5" w:rsidP="00123C08">
                                <w:pPr>
                                  <w:spacing w:line="240" w:lineRule="exact"/>
                                  <w:jc w:val="center"/>
                                  <w:rPr>
                                    <w:rFonts w:ascii="Meiryo UI" w:eastAsia="Meiryo UI" w:hAnsi="Meiryo UI" w:cs="Meiryo UI"/>
                                    <w:color w:val="FFFFFF" w:themeColor="background1"/>
                                    <w:sz w:val="16"/>
                                    <w:szCs w:val="16"/>
                                  </w:rPr>
                                </w:pPr>
                                <w:r w:rsidRPr="00A84D14">
                                  <w:rPr>
                                    <w:rFonts w:ascii="Meiryo UI" w:eastAsia="Meiryo UI" w:hAnsi="Meiryo UI" w:cs="Meiryo UI" w:hint="eastAsia"/>
                                    <w:color w:val="FFFFFF" w:themeColor="background1"/>
                                    <w:sz w:val="16"/>
                                    <w:szCs w:val="16"/>
                                  </w:rPr>
                                  <w:t>評価･記録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80" name="円/楕円 7142180"/>
                          <wps:cNvSpPr/>
                          <wps:spPr>
                            <a:xfrm>
                              <a:off x="0" y="14596"/>
                              <a:ext cx="1466850" cy="264456"/>
                            </a:xfrm>
                            <a:prstGeom prst="ellipse">
                              <a:avLst/>
                            </a:prstGeom>
                            <a:solidFill>
                              <a:srgbClr val="4F81BD"/>
                            </a:solidFill>
                            <a:ln w="25400" cap="flat" cmpd="sng" algn="ctr">
                              <a:solidFill>
                                <a:srgbClr val="4F81BD">
                                  <a:shade val="50000"/>
                                </a:srgbClr>
                              </a:solidFill>
                              <a:prstDash val="solid"/>
                            </a:ln>
                            <a:effectLst/>
                          </wps:spPr>
                          <wps:txbx>
                            <w:txbxContent>
                              <w:p w14:paraId="02A2752F"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開　始</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wps:wsp>
                          <wps:cNvPr id="7142181" name="直線矢印コネクタ 7142181"/>
                          <wps:cNvCnPr/>
                          <wps:spPr>
                            <a:xfrm>
                              <a:off x="723332" y="272955"/>
                              <a:ext cx="0" cy="216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2" name="直線矢印コネクタ 7142182"/>
                          <wps:cNvCnPr/>
                          <wps:spPr>
                            <a:xfrm>
                              <a:off x="736979" y="846161"/>
                              <a:ext cx="0" cy="287655"/>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3" name="直線矢印コネクタ 7142183"/>
                          <wps:cNvCnPr/>
                          <wps:spPr>
                            <a:xfrm>
                              <a:off x="723332" y="1460310"/>
                              <a:ext cx="0" cy="252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4" name="直線矢印コネクタ 7142184"/>
                          <wps:cNvCnPr/>
                          <wps:spPr>
                            <a:xfrm>
                              <a:off x="723332" y="2047164"/>
                              <a:ext cx="0" cy="51308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5" name="テキスト ボックス 7142185"/>
                          <wps:cNvSpPr txBox="1"/>
                          <wps:spPr>
                            <a:xfrm>
                              <a:off x="1719618" y="2370329"/>
                              <a:ext cx="381635" cy="485139"/>
                            </a:xfrm>
                            <a:prstGeom prst="rect">
                              <a:avLst/>
                            </a:prstGeom>
                            <a:noFill/>
                            <a:ln w="6350">
                              <a:noFill/>
                            </a:ln>
                            <a:effectLst/>
                          </wps:spPr>
                          <wps:txbx>
                            <w:txbxContent>
                              <w:p w14:paraId="2C5CB6CE"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42186" name="直線矢印コネクタ 7142186"/>
                          <wps:cNvCnPr/>
                          <wps:spPr>
                            <a:xfrm>
                              <a:off x="941696" y="2920621"/>
                              <a:ext cx="0" cy="25146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7" name="直線矢印コネクタ 7142187"/>
                          <wps:cNvCnPr/>
                          <wps:spPr>
                            <a:xfrm>
                              <a:off x="955343" y="3521122"/>
                              <a:ext cx="0" cy="180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8" name="直線矢印コネクタ 7142188"/>
                          <wps:cNvCnPr/>
                          <wps:spPr>
                            <a:xfrm>
                              <a:off x="955343" y="4053385"/>
                              <a:ext cx="0" cy="25146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89" name="直線矢印コネクタ 7142189"/>
                          <wps:cNvCnPr/>
                          <wps:spPr>
                            <a:xfrm>
                              <a:off x="955343" y="4653886"/>
                              <a:ext cx="0" cy="18000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0" name="直線矢印コネクタ 7142190"/>
                          <wps:cNvCnPr/>
                          <wps:spPr>
                            <a:xfrm flipH="1">
                              <a:off x="1528482" y="3848500"/>
                              <a:ext cx="1786218" cy="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1" name="テキスト ボックス 7142191"/>
                          <wps:cNvSpPr txBox="1"/>
                          <wps:spPr>
                            <a:xfrm>
                              <a:off x="1027654" y="2855469"/>
                              <a:ext cx="381635" cy="533702"/>
                            </a:xfrm>
                            <a:prstGeom prst="rect">
                              <a:avLst/>
                            </a:prstGeom>
                            <a:noFill/>
                            <a:ln w="6350">
                              <a:noFill/>
                            </a:ln>
                            <a:effectLst/>
                          </wps:spPr>
                          <wps:txbx>
                            <w:txbxContent>
                              <w:p w14:paraId="04B5E83C"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42192" name="直線矢印コネクタ 7142192"/>
                          <wps:cNvCnPr/>
                          <wps:spPr>
                            <a:xfrm>
                              <a:off x="2893326" y="2019868"/>
                              <a:ext cx="6086" cy="118965"/>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3" name="直線矢印コネクタ 7142193"/>
                          <wps:cNvCnPr/>
                          <wps:spPr>
                            <a:xfrm flipV="1">
                              <a:off x="2879678" y="1105468"/>
                              <a:ext cx="0" cy="132080"/>
                            </a:xfrm>
                            <a:prstGeom prst="straightConnector1">
                              <a:avLst/>
                            </a:prstGeom>
                            <a:noFill/>
                            <a:ln w="19050" cap="flat" cmpd="sng" algn="ctr">
                              <a:solidFill>
                                <a:srgbClr val="4F81BD">
                                  <a:shade val="95000"/>
                                  <a:satMod val="105000"/>
                                </a:srgbClr>
                              </a:solidFill>
                              <a:prstDash val="solid"/>
                              <a:tailEnd type="triangle" w="lg" len="lg"/>
                            </a:ln>
                            <a:effectLst/>
                          </wps:spPr>
                          <wps:bodyPr/>
                        </wps:wsp>
                        <wps:wsp>
                          <wps:cNvPr id="7142194" name="直線矢印コネクタ 7142194"/>
                          <wps:cNvCnPr/>
                          <wps:spPr>
                            <a:xfrm>
                              <a:off x="3304179" y="2917650"/>
                              <a:ext cx="0" cy="930450"/>
                            </a:xfrm>
                            <a:prstGeom prst="straightConnector1">
                              <a:avLst/>
                            </a:prstGeom>
                            <a:noFill/>
                            <a:ln w="19050" cap="flat" cmpd="sng" algn="ctr">
                              <a:solidFill>
                                <a:srgbClr val="4F81BD">
                                  <a:shade val="95000"/>
                                  <a:satMod val="105000"/>
                                </a:srgbClr>
                              </a:solidFill>
                              <a:prstDash val="solid"/>
                              <a:headEnd type="none" w="med" len="med"/>
                              <a:tailEnd type="none" w="med" len="med"/>
                            </a:ln>
                            <a:effectLst/>
                          </wps:spPr>
                          <wps:bodyPr/>
                        </wps:wsp>
                      </wpg:grpSp>
                      <wps:wsp>
                        <wps:cNvPr id="7142195" name="直線矢印コネクタ 7142195"/>
                        <wps:cNvCnPr/>
                        <wps:spPr>
                          <a:xfrm flipH="1">
                            <a:off x="190500" y="4438650"/>
                            <a:ext cx="190733" cy="0"/>
                          </a:xfrm>
                          <a:prstGeom prst="straightConnector1">
                            <a:avLst/>
                          </a:prstGeom>
                          <a:noFill/>
                          <a:ln w="19050" cap="flat" cmpd="sng" algn="ctr">
                            <a:solidFill>
                              <a:srgbClr val="4F81BD">
                                <a:shade val="95000"/>
                                <a:satMod val="105000"/>
                              </a:srgbClr>
                            </a:solidFill>
                            <a:prstDash val="solid"/>
                            <a:tailEnd type="none" w="lg" len="lg"/>
                          </a:ln>
                          <a:effectLst/>
                        </wps:spPr>
                        <wps:bodyPr/>
                      </wps:wsp>
                    </wpg:wgp>
                  </a:graphicData>
                </a:graphic>
                <wp14:sizeRelH relativeFrom="margin">
                  <wp14:pctWidth>0</wp14:pctWidth>
                </wp14:sizeRelH>
                <wp14:sizeRelV relativeFrom="margin">
                  <wp14:pctHeight>0</wp14:pctHeight>
                </wp14:sizeRelV>
              </wp:anchor>
            </w:drawing>
          </mc:Choice>
          <mc:Fallback>
            <w:pict>
              <v:group w14:anchorId="258DA156" id="グループ化 142" o:spid="_x0000_s1497" style="position:absolute;left:0;text-align:left;margin-left:79.1pt;margin-top:2.1pt;width:336.4pt;height:483.8pt;z-index:252209152;mso-position-horizontal-relative:text;mso-position-vertical-relative:text;mso-width-relative:margin;mso-height-relative:margin" coordorigin=",145" coordsize="42734,51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">
                <v:group id="グループ化 143" o:spid="_x0000_s1498" style="position:absolute;top:145;width:42734;height:51736" coordorigin=",145" coordsize="42734,51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直線矢印コネクタ 145" o:spid="_x0000_s1499" type="#_x0000_t32" style="position:absolute;left:15284;top:27294;width:11434;height:1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" strokecolor="#4a7ebb" strokeweight="1.5pt">
                    <v:stroke endarrow="block" endarrowwidth="wide" endarrowlength="long"/>
                  </v:shape>
                  <v:roundrect id="角丸四角形 146" o:spid="_x0000_s1500" style="position:absolute;left:2729;top:22791;width:40005;height:19076;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" filled="f" strokecolor="#00b050" strokeweight="2.5pt"/>
                  <v:roundrect id="角丸四角形 147" o:spid="_x0000_s1501" style="position:absolute;left:2729;top:9144;width:40005;height:20872;visibility:visible;mso-wrap-style:square;v-text-anchor:middle" arcsize="591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" filled="f" strokecolor="red" strokeweight="2.5pt"/>
                  <v:shape id="直線矢印コネクタ 148" o:spid="_x0000_s1502" type="#_x0000_t32" style="position:absolute;left:1910;top:3275;width:0;height:411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" strokecolor="#4a7ebb" strokeweight="1.5pt">
                    <v:stroke endarrow="block" endarrowwidth="wide" endarrowlength="long"/>
                  </v:shape>
                  <v:roundrect id="角丸四角形 150" o:spid="_x0000_s1503" style="position:absolute;left:24020;top:8069;width:10000;height:2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" fillcolor="#ffc" strokecolor="#385d8a" strokeweight="2pt">
                    <v:textbox inset=",0,,0">
                      <w:txbxContent>
                        <w:p w14:paraId="73DCCB09" w14:textId="77777777" w:rsidR="00F933E5" w:rsidRPr="00C37E66" w:rsidRDefault="00F933E5" w:rsidP="00123C08">
                          <w:pPr>
                            <w:spacing w:line="320" w:lineRule="exact"/>
                            <w:jc w:val="center"/>
                            <w:rPr>
                              <w:rFonts w:ascii="Meiryo UI" w:eastAsia="Meiryo UI" w:hAnsi="Meiryo UI" w:cs="Meiryo UI"/>
                              <w:color w:val="000000" w:themeColor="text1"/>
                              <w:sz w:val="32"/>
                              <w:szCs w:val="32"/>
                            </w:rPr>
                          </w:pPr>
                          <w:r w:rsidRPr="00C37E66">
                            <w:rPr>
                              <w:rFonts w:ascii="Meiryo UI" w:eastAsia="Meiryo UI" w:hAnsi="Meiryo UI" w:cs="Meiryo UI" w:hint="eastAsia"/>
                              <w:color w:val="000000" w:themeColor="text1"/>
                              <w:sz w:val="32"/>
                              <w:szCs w:val="32"/>
                            </w:rPr>
                            <w:t>点</w:t>
                          </w:r>
                          <w:r>
                            <w:rPr>
                              <w:rFonts w:ascii="Meiryo UI" w:eastAsia="Meiryo UI" w:hAnsi="Meiryo UI" w:cs="Meiryo UI" w:hint="eastAsia"/>
                              <w:color w:val="000000" w:themeColor="text1"/>
                              <w:sz w:val="32"/>
                              <w:szCs w:val="32"/>
                            </w:rPr>
                            <w:t xml:space="preserve">　</w:t>
                          </w:r>
                          <w:r w:rsidRPr="00C37E66">
                            <w:rPr>
                              <w:rFonts w:ascii="Meiryo UI" w:eastAsia="Meiryo UI" w:hAnsi="Meiryo UI" w:cs="Meiryo UI" w:hint="eastAsia"/>
                              <w:color w:val="000000" w:themeColor="text1"/>
                              <w:sz w:val="32"/>
                              <w:szCs w:val="32"/>
                            </w:rPr>
                            <w:t>検</w:t>
                          </w:r>
                        </w:p>
                      </w:txbxContent>
                    </v:textbox>
                  </v:roundrect>
                  <v:roundrect id="角丸四角形 151" o:spid="_x0000_s1504" style="position:absolute;left:20881;top:21474;width:15967;height:29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" fillcolor="#ffc" strokecolor="#385d8a" strokeweight="2pt">
                    <v:textbox inset=",0,,0">
                      <w:txbxContent>
                        <w:p w14:paraId="7C41F441" w14:textId="77777777" w:rsidR="00F933E5" w:rsidRPr="00C37E66" w:rsidRDefault="00F933E5" w:rsidP="00123C08">
                          <w:pPr>
                            <w:spacing w:line="320" w:lineRule="exact"/>
                            <w:jc w:val="center"/>
                            <w:rPr>
                              <w:rFonts w:ascii="Meiryo UI" w:eastAsia="Meiryo UI" w:hAnsi="Meiryo UI" w:cs="Meiryo UI"/>
                              <w:color w:val="000000" w:themeColor="text1"/>
                            </w:rPr>
                          </w:pPr>
                          <w:r w:rsidRPr="00C37E66">
                            <w:rPr>
                              <w:rFonts w:ascii="Meiryo UI" w:eastAsia="Meiryo UI" w:hAnsi="Meiryo UI" w:cs="Meiryo UI" w:hint="eastAsia"/>
                              <w:color w:val="000000" w:themeColor="text1"/>
                              <w:sz w:val="32"/>
                            </w:rPr>
                            <w:t>診 断・評 価</w:t>
                          </w:r>
                        </w:p>
                      </w:txbxContent>
                    </v:textbox>
                  </v:roundrect>
                  <v:rect id="正方形/長方形 152" o:spid="_x0000_s1505" style="position:absolute;left:3821;top:25764;width:11379;height:3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" fillcolor="#4f81bd" strokecolor="#385d8a" strokeweight="2pt">
                    <v:textbox inset=",0,,0">
                      <w:txbxContent>
                        <w:p w14:paraId="1F46E23A"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緊急対応の</w:t>
                          </w:r>
                        </w:p>
                        <w:p w14:paraId="7D61902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必要性</w:t>
                          </w:r>
                        </w:p>
                      </w:txbxContent>
                    </v:textbox>
                  </v:rect>
                  <v:rect id="正方形/長方形 154" o:spid="_x0000_s1506" style="position:absolute;left:3957;top:31698;width:1138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" fillcolor="#4f81bd" strokecolor="#385d8a" strokeweight="2pt">
                    <v:textbox inset=",0,,0">
                      <w:txbxContent>
                        <w:p w14:paraId="22E5792E" w14:textId="77777777" w:rsidR="00F933E5" w:rsidRPr="00562641"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健全度等の算出</w:t>
                          </w:r>
                        </w:p>
                      </w:txbxContent>
                    </v:textbox>
                  </v:rect>
                  <v:rect id="正方形/長方形 155" o:spid="_x0000_s1507" style="position:absolute;left:3821;top:42990;width:1137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" fillcolor="#4f81bd" strokecolor="#385d8a" strokeweight="2pt">
                    <v:textbox inset=",0,,0">
                      <w:txbxContent>
                        <w:p w14:paraId="72431099" w14:textId="77777777" w:rsidR="00F933E5" w:rsidRPr="00562641" w:rsidRDefault="00F933E5" w:rsidP="00123C08">
                          <w:pPr>
                            <w:spacing w:line="24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データ蓄積・管理</w:t>
                          </w:r>
                        </w:p>
                      </w:txbxContent>
                    </v:textbox>
                  </v:rect>
                  <v:rect id="正方形/長方形 157" o:spid="_x0000_s1508" style="position:absolute;left:3411;top:48452;width:1137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" fillcolor="window" strokecolor="#385d8a" strokeweight="2pt">
                    <v:stroke dashstyle="3 1"/>
                    <v:textbox inset="0,0,0,0">
                      <w:txbxContent>
                        <w:p w14:paraId="72935FBB" w14:textId="77777777" w:rsidR="00F933E5" w:rsidRDefault="00F933E5" w:rsidP="00123C08">
                          <w:pPr>
                            <w:spacing w:line="240" w:lineRule="exact"/>
                            <w:jc w:val="center"/>
                          </w:pPr>
                          <w:r w:rsidRPr="00060102">
                            <w:rPr>
                              <w:rFonts w:ascii="Meiryo UI" w:eastAsia="Meiryo UI" w:hAnsi="Meiryo UI" w:cs="Meiryo UI" w:hint="eastAsia"/>
                              <w:color w:val="000000" w:themeColor="text1"/>
                            </w:rPr>
                            <w:t>蓄積データの活用</w:t>
                          </w:r>
                        </w:p>
                      </w:txbxContent>
                    </v:textbox>
                  </v:rect>
                  <v:roundrect id="角丸四角形 158" o:spid="_x0000_s1509" style="position:absolute;left:17059;top:12282;width:23279;height:791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" fillcolor="#fdeada" strokecolor="#e46c0a" strokeweight="2pt">
                    <v:textbox>
                      <w:txbxContent>
                        <w:p w14:paraId="32B6010C" w14:textId="77777777" w:rsidR="00F933E5" w:rsidRPr="00060102" w:rsidRDefault="00F933E5" w:rsidP="00123C08">
                          <w:pPr>
                            <w:spacing w:line="300" w:lineRule="exact"/>
                            <w:jc w:val="center"/>
                            <w:rPr>
                              <w:rFonts w:ascii="Meiryo UI" w:eastAsia="Meiryo UI" w:hAnsi="Meiryo UI" w:cs="Meiryo UI"/>
                              <w:b/>
                              <w:color w:val="000000" w:themeColor="text1"/>
                            </w:rPr>
                          </w:pPr>
                          <w:r w:rsidRPr="00060102">
                            <w:rPr>
                              <w:rFonts w:ascii="Meiryo UI" w:eastAsia="Meiryo UI" w:hAnsi="Meiryo UI" w:cs="Meiryo UI" w:hint="eastAsia"/>
                              <w:b/>
                              <w:color w:val="000000" w:themeColor="text1"/>
                            </w:rPr>
                            <w:t>【キャリブレーション】</w:t>
                          </w:r>
                        </w:p>
                        <w:p w14:paraId="0B52FFD5" w14:textId="77777777" w:rsidR="00F933E5" w:rsidRPr="00060102" w:rsidRDefault="00F933E5" w:rsidP="00123C08">
                          <w:pPr>
                            <w:spacing w:line="300" w:lineRule="exact"/>
                            <w:jc w:val="center"/>
                            <w:rPr>
                              <w:rFonts w:ascii="Meiryo UI" w:eastAsia="Meiryo UI" w:hAnsi="Meiryo UI" w:cs="Meiryo UI"/>
                              <w:color w:val="000000" w:themeColor="text1"/>
                            </w:rPr>
                          </w:pPr>
                          <w:r w:rsidRPr="00060102">
                            <w:rPr>
                              <w:rFonts w:ascii="Meiryo UI" w:eastAsia="Meiryo UI" w:hAnsi="Meiryo UI" w:cs="Meiryo UI" w:hint="eastAsia"/>
                              <w:color w:val="000000" w:themeColor="text1"/>
                            </w:rPr>
                            <w:t>(点検結果の精度向上)</w:t>
                          </w:r>
                        </w:p>
                        <w:p w14:paraId="0A2D3306" w14:textId="77777777" w:rsidR="00F933E5"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w:t>
                          </w:r>
                          <w:r w:rsidRPr="00060102">
                            <w:rPr>
                              <w:rFonts w:ascii="Meiryo UI" w:eastAsia="Meiryo UI" w:hAnsi="Meiryo UI" w:cs="Meiryo UI" w:hint="eastAsia"/>
                              <w:color w:val="000000" w:themeColor="text1"/>
                            </w:rPr>
                            <w:t xml:space="preserve">点検・診断結果の比較評価　</w:t>
                          </w:r>
                        </w:p>
                        <w:p w14:paraId="030B19D7" w14:textId="77777777" w:rsidR="00F933E5" w:rsidRPr="00060102" w:rsidRDefault="00F933E5" w:rsidP="00123C08">
                          <w:pPr>
                            <w:spacing w:line="300" w:lineRule="exact"/>
                            <w:ind w:firstLineChars="100" w:firstLine="210"/>
                            <w:rPr>
                              <w:rFonts w:ascii="Meiryo UI" w:eastAsia="Meiryo UI" w:hAnsi="Meiryo UI" w:cs="Meiryo UI"/>
                              <w:color w:val="000000" w:themeColor="text1"/>
                            </w:rPr>
                          </w:pPr>
                          <w:r w:rsidRPr="007449F3">
                            <w:rPr>
                              <w:rFonts w:ascii="Meiryo UI" w:eastAsia="Meiryo UI" w:hAnsi="Meiryo UI" w:cs="Meiryo UI" w:hint="eastAsia"/>
                            </w:rPr>
                            <w:t>・点検業者やメーカーの考察</w:t>
                          </w:r>
                          <w:r>
                            <w:rPr>
                              <w:rFonts w:ascii="Meiryo UI" w:eastAsia="Meiryo UI" w:hAnsi="Meiryo UI" w:cs="Meiryo UI" w:hint="eastAsia"/>
                              <w:color w:val="FF0000"/>
                            </w:rPr>
                            <w:t xml:space="preserve"> </w:t>
                          </w:r>
                          <w:r w:rsidRPr="00060102">
                            <w:rPr>
                              <w:rFonts w:ascii="Meiryo UI" w:eastAsia="Meiryo UI" w:hAnsi="Meiryo UI" w:cs="Meiryo UI" w:hint="eastAsia"/>
                              <w:color w:val="000000" w:themeColor="text1"/>
                            </w:rPr>
                            <w:t>など</w:t>
                          </w:r>
                        </w:p>
                      </w:txbxContent>
                    </v:textbox>
                  </v:roundrect>
                  <v:rect id="正方形/長方形 159" o:spid="_x0000_s1510" style="position:absolute;left:3957;top:36985;width:11380;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" fillcolor="#4f81bd" strokecolor="#385d8a" strokeweight="2pt">
                    <v:textbox inset=",0,,0">
                      <w:txbxContent>
                        <w:p w14:paraId="62FD94BB" w14:textId="77777777" w:rsidR="00F933E5" w:rsidRPr="00060102" w:rsidRDefault="00F933E5" w:rsidP="00123C08">
                          <w:pPr>
                            <w:spacing w:line="220" w:lineRule="exact"/>
                            <w:jc w:val="center"/>
                            <w:rPr>
                              <w:rFonts w:ascii="Meiryo UI" w:eastAsia="Meiryo UI" w:hAnsi="Meiryo UI" w:cs="Meiryo UI"/>
                              <w:color w:val="FFFFFF" w:themeColor="background1"/>
                            </w:rPr>
                          </w:pPr>
                          <w:r w:rsidRPr="00060102">
                            <w:rPr>
                              <w:rFonts w:ascii="Meiryo UI" w:eastAsia="Meiryo UI" w:hAnsi="Meiryo UI" w:cs="Meiryo UI" w:hint="eastAsia"/>
                              <w:color w:val="FFFFFF" w:themeColor="background1"/>
                            </w:rPr>
                            <w:t>所見・処方を</w:t>
                          </w:r>
                        </w:p>
                        <w:p w14:paraId="353FB36F" w14:textId="77777777" w:rsidR="00F933E5" w:rsidRDefault="00F933E5" w:rsidP="00123C08">
                          <w:pPr>
                            <w:spacing w:line="220" w:lineRule="exact"/>
                            <w:jc w:val="center"/>
                          </w:pPr>
                          <w:r w:rsidRPr="00060102">
                            <w:rPr>
                              <w:rFonts w:ascii="Meiryo UI" w:eastAsia="Meiryo UI" w:hAnsi="Meiryo UI" w:cs="Meiryo UI" w:hint="eastAsia"/>
                              <w:color w:val="FFFFFF" w:themeColor="background1"/>
                            </w:rPr>
                            <w:t>記録</w:t>
                          </w:r>
                        </w:p>
                      </w:txbxContent>
                    </v:textbox>
                  </v:rect>
                  <v:rect id="正方形/長方形 7142176" o:spid="_x0000_s1511" style="position:absolute;left:26819;top:25667;width:1222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" fillcolor="#4f81bd" strokecolor="#385d8a" strokeweight="2pt">
                    <v:textbox inset=",0,,0">
                      <w:txbxContent>
                        <w:p w14:paraId="36EBC47C"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応急措置・補修等</w:t>
                          </w:r>
                        </w:p>
                      </w:txbxContent>
                    </v:textbox>
                  </v:rect>
                  <v:rect id="正方形/長方形 7142177" o:spid="_x0000_s1512" style="position:absolute;left:3548;top:5019;width:743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" fillcolor="#4f81bd" strokecolor="#385d8a" strokeweight="2pt">
                    <v:textbox inset=",0,,0">
                      <w:txbxContent>
                        <w:p w14:paraId="093D8178"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準　備</w:t>
                          </w:r>
                        </w:p>
                      </w:txbxContent>
                    </v:textbox>
                  </v:rect>
                  <v:rect id="正方形/長方形 7142178" o:spid="_x0000_s1513" style="position:absolute;left:3548;top:11276;width:12644;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" fillcolor="#4f81bd" strokecolor="#385d8a" strokeweight="2pt">
                    <v:textbox inset=",0,,0">
                      <w:txbxContent>
                        <w:p w14:paraId="6DE9C6DC" w14:textId="77777777" w:rsidR="00F933E5" w:rsidRPr="00A84D14" w:rsidRDefault="00F933E5" w:rsidP="00123C08">
                          <w:pPr>
                            <w:spacing w:line="240" w:lineRule="exact"/>
                            <w:jc w:val="left"/>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各種点検</w:t>
                          </w:r>
                        </w:p>
                        <w:p w14:paraId="3C7EE394"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※分解整備等含む</w:t>
                          </w:r>
                        </w:p>
                      </w:txbxContent>
                    </v:textbox>
                  </v:rect>
                  <v:rect id="正方形/長方形 7142179" o:spid="_x0000_s1514" style="position:absolute;left:3821;top:17252;width:6686;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" fillcolor="#4f81bd" strokecolor="#385d8a" strokeweight="2pt">
                    <v:textbox inset=",0,,0">
                      <w:txbxContent>
                        <w:p w14:paraId="31E5AB97"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損　傷</w:t>
                          </w:r>
                        </w:p>
                        <w:p w14:paraId="52F47D39" w14:textId="77777777" w:rsidR="00F933E5" w:rsidRPr="00A84D14" w:rsidRDefault="00F933E5" w:rsidP="00123C08">
                          <w:pPr>
                            <w:spacing w:line="240" w:lineRule="exact"/>
                            <w:jc w:val="center"/>
                            <w:rPr>
                              <w:rFonts w:ascii="Meiryo UI" w:eastAsia="Meiryo UI" w:hAnsi="Meiryo UI" w:cs="Meiryo UI"/>
                              <w:color w:val="FFFFFF" w:themeColor="background1"/>
                              <w:sz w:val="16"/>
                              <w:szCs w:val="16"/>
                            </w:rPr>
                          </w:pPr>
                          <w:r w:rsidRPr="00A84D14">
                            <w:rPr>
                              <w:rFonts w:ascii="Meiryo UI" w:eastAsia="Meiryo UI" w:hAnsi="Meiryo UI" w:cs="Meiryo UI" w:hint="eastAsia"/>
                              <w:color w:val="FFFFFF" w:themeColor="background1"/>
                              <w:sz w:val="16"/>
                              <w:szCs w:val="16"/>
                            </w:rPr>
                            <w:t>評価･記録</w:t>
                          </w:r>
                        </w:p>
                      </w:txbxContent>
                    </v:textbox>
                  </v:rect>
                  <v:oval id="円/楕円 7142180" o:spid="_x0000_s1515" style="position:absolute;top:145;width:14668;height:26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" fillcolor="#4f81bd" strokecolor="#385d8a" strokeweight="2pt">
                    <v:textbox inset=",0,,0">
                      <w:txbxContent>
                        <w:p w14:paraId="02A2752F" w14:textId="77777777" w:rsidR="00F933E5" w:rsidRPr="00A84D14" w:rsidRDefault="00F933E5" w:rsidP="00123C08">
                          <w:pPr>
                            <w:spacing w:line="240" w:lineRule="exact"/>
                            <w:jc w:val="center"/>
                            <w:rPr>
                              <w:rFonts w:ascii="Meiryo UI" w:eastAsia="Meiryo UI" w:hAnsi="Meiryo UI" w:cs="Meiryo UI"/>
                              <w:color w:val="FFFFFF" w:themeColor="background1"/>
                            </w:rPr>
                          </w:pPr>
                          <w:r w:rsidRPr="00A84D14">
                            <w:rPr>
                              <w:rFonts w:ascii="Meiryo UI" w:eastAsia="Meiryo UI" w:hAnsi="Meiryo UI" w:cs="Meiryo UI" w:hint="eastAsia"/>
                              <w:color w:val="FFFFFF" w:themeColor="background1"/>
                            </w:rPr>
                            <w:t>開　始</w:t>
                          </w:r>
                        </w:p>
                      </w:txbxContent>
                    </v:textbox>
                  </v:oval>
                  <v:shape id="直線矢印コネクタ 7142181" o:spid="_x0000_s1516" type="#_x0000_t32" style="position:absolute;left:7233;top:2729;width:0;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" strokecolor="#4a7ebb" strokeweight="1.5pt">
                    <v:stroke endarrow="block" endarrowwidth="wide" endarrowlength="long"/>
                  </v:shape>
                  <v:shape id="直線矢印コネクタ 7142182" o:spid="_x0000_s1517" type="#_x0000_t32" style="position:absolute;left:7369;top:8461;width:0;height:28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" strokecolor="#4a7ebb" strokeweight="1.5pt">
                    <v:stroke endarrow="block" endarrowwidth="wide" endarrowlength="long"/>
                  </v:shape>
                  <v:shape id="直線矢印コネクタ 7142183" o:spid="_x0000_s1518" type="#_x0000_t32" style="position:absolute;left:7233;top:14603;width:0;height:25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" strokecolor="#4a7ebb" strokeweight="1.5pt">
                    <v:stroke endarrow="block" endarrowwidth="wide" endarrowlength="long"/>
                  </v:shape>
                  <v:shape id="直線矢印コネクタ 7142184" o:spid="_x0000_s1519" type="#_x0000_t32" style="position:absolute;left:7233;top:20471;width:0;height:51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" strokecolor="#4a7ebb" strokeweight="1.5pt">
                    <v:stroke endarrow="block" endarrowwidth="wide" endarrowlength="long"/>
                  </v:shape>
                  <v:shape id="テキスト ボックス 7142185" o:spid="_x0000_s1520" type="#_x0000_t202" style="position:absolute;left:17196;top:23703;width:3816;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" filled="f" stroked="f" strokeweight=".5pt">
                    <v:textbox>
                      <w:txbxContent>
                        <w:p w14:paraId="2C5CB6CE"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有</w:t>
                          </w:r>
                        </w:p>
                      </w:txbxContent>
                    </v:textbox>
                  </v:shape>
                  <v:shape id="直線矢印コネクタ 7142186" o:spid="_x0000_s1521" type="#_x0000_t32" style="position:absolute;left:9416;top:29206;width:0;height:25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" strokecolor="#4a7ebb" strokeweight="1.5pt">
                    <v:stroke endarrow="block" endarrowwidth="wide" endarrowlength="long"/>
                  </v:shape>
                  <v:shape id="直線矢印コネクタ 7142187" o:spid="_x0000_s1522" type="#_x0000_t32" style="position:absolute;left:9553;top:35211;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" strokecolor="#4a7ebb" strokeweight="1.5pt">
                    <v:stroke endarrow="block" endarrowwidth="wide" endarrowlength="long"/>
                  </v:shape>
                  <v:shape id="直線矢印コネクタ 7142188" o:spid="_x0000_s1523" type="#_x0000_t32" style="position:absolute;left:9553;top:40533;width:0;height:25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" strokecolor="#4a7ebb" strokeweight="1.5pt">
                    <v:stroke endarrow="block" endarrowwidth="wide" endarrowlength="long"/>
                  </v:shape>
                  <v:shape id="直線矢印コネクタ 7142189" o:spid="_x0000_s1524" type="#_x0000_t32" style="position:absolute;left:9553;top:46538;width:0;height:1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" strokecolor="#4a7ebb" strokeweight="1.5pt">
                    <v:stroke endarrow="block" endarrowwidth="wide" endarrowlength="long"/>
                  </v:shape>
                  <v:shape id="直線矢印コネクタ 7142190" o:spid="_x0000_s1525" type="#_x0000_t32" style="position:absolute;left:15284;top:38485;width:1786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" strokecolor="#4a7ebb" strokeweight="1.5pt">
                    <v:stroke endarrow="block" endarrowwidth="wide" endarrowlength="long"/>
                  </v:shape>
                  <v:shape id="テキスト ボックス 7142191" o:spid="_x0000_s1526" type="#_x0000_t202" style="position:absolute;left:10276;top:28554;width:3816;height:5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" filled="f" stroked="f" strokeweight=".5pt">
                    <v:textbox>
                      <w:txbxContent>
                        <w:p w14:paraId="04B5E83C" w14:textId="77777777" w:rsidR="00F933E5" w:rsidRPr="00060102" w:rsidRDefault="00F933E5" w:rsidP="00123C08">
                          <w:pPr>
                            <w:rPr>
                              <w:rFonts w:ascii="Meiryo UI" w:eastAsia="Meiryo UI" w:hAnsi="Meiryo UI" w:cs="Meiryo UI"/>
                            </w:rPr>
                          </w:pPr>
                          <w:r w:rsidRPr="00060102">
                            <w:rPr>
                              <w:rFonts w:ascii="Meiryo UI" w:eastAsia="Meiryo UI" w:hAnsi="Meiryo UI" w:cs="Meiryo UI" w:hint="eastAsia"/>
                            </w:rPr>
                            <w:t>無</w:t>
                          </w:r>
                        </w:p>
                      </w:txbxContent>
                    </v:textbox>
                  </v:shape>
                  <v:shape id="直線矢印コネクタ 7142192" o:spid="_x0000_s1527" type="#_x0000_t32" style="position:absolute;left:28933;top:20198;width:61;height:11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" strokecolor="#4a7ebb" strokeweight="1.5pt">
                    <v:stroke endarrow="block" endarrowwidth="wide" endarrowlength="long"/>
                  </v:shape>
                  <v:shape id="直線矢印コネクタ 7142193" o:spid="_x0000_s1528" type="#_x0000_t32" style="position:absolute;left:28796;top:11054;width:0;height:13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" strokecolor="#4a7ebb" strokeweight="1.5pt">
                    <v:stroke endarrow="block" endarrowwidth="wide" endarrowlength="long"/>
                  </v:shape>
                  <v:shape id="直線矢印コネクタ 7142194" o:spid="_x0000_s1529" type="#_x0000_t32" style="position:absolute;left:33041;top:29176;width:0;height:9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" strokecolor="#4a7ebb" strokeweight="1.5pt"/>
                </v:group>
                <v:shape id="直線矢印コネクタ 7142195" o:spid="_x0000_s1530" type="#_x0000_t32" style="position:absolute;left:1905;top:44386;width:190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" strokecolor="#4a7ebb" strokeweight="1.5pt">
                  <v:stroke endarrowwidth="wide" endarrowlength="long"/>
                </v:shape>
                <w10:wrap type="square"/>
              </v:group>
            </w:pict>
          </mc:Fallback>
        </mc:AlternateContent>
      </w:r>
    </w:p>
    <w:p w14:paraId="18BB5415" w14:textId="77777777" w:rsidR="00123C08" w:rsidRPr="003576C7" w:rsidRDefault="00123C08" w:rsidP="00123C08">
      <w:pPr>
        <w:pStyle w:val="40"/>
        <w:spacing w:line="320" w:lineRule="exact"/>
        <w:ind w:left="420" w:firstLine="210"/>
        <w:rPr>
          <w:rFonts w:ascii="Meiryo UI" w:eastAsia="Meiryo UI" w:hAnsi="Meiryo UI" w:cs="Meiryo UI"/>
        </w:rPr>
      </w:pPr>
    </w:p>
    <w:p w14:paraId="6595626C" w14:textId="77777777" w:rsidR="00123C08" w:rsidRDefault="00123C08" w:rsidP="00123C08">
      <w:pPr>
        <w:pStyle w:val="40"/>
        <w:spacing w:line="320" w:lineRule="exact"/>
        <w:ind w:left="420" w:firstLine="210"/>
        <w:rPr>
          <w:rFonts w:ascii="Meiryo UI" w:eastAsia="Meiryo UI" w:hAnsi="Meiryo UI" w:cs="Meiryo UI"/>
        </w:rPr>
      </w:pPr>
    </w:p>
    <w:p w14:paraId="2EEDBD4D" w14:textId="77777777" w:rsidR="00123C08" w:rsidRDefault="00123C08" w:rsidP="00123C08">
      <w:pPr>
        <w:pStyle w:val="40"/>
        <w:spacing w:line="320" w:lineRule="exact"/>
        <w:ind w:left="420" w:firstLine="210"/>
        <w:rPr>
          <w:rFonts w:ascii="Meiryo UI" w:eastAsia="Meiryo UI" w:hAnsi="Meiryo UI" w:cs="Meiryo UI"/>
        </w:rPr>
      </w:pPr>
    </w:p>
    <w:p w14:paraId="7183F44F" w14:textId="77777777" w:rsidR="00123C08" w:rsidRDefault="00123C08" w:rsidP="00123C08">
      <w:pPr>
        <w:pStyle w:val="40"/>
        <w:spacing w:line="320" w:lineRule="exact"/>
        <w:ind w:left="420" w:firstLine="210"/>
        <w:rPr>
          <w:rFonts w:ascii="Meiryo UI" w:eastAsia="Meiryo UI" w:hAnsi="Meiryo UI" w:cs="Meiryo UI"/>
        </w:rPr>
      </w:pPr>
    </w:p>
    <w:p w14:paraId="6E406385" w14:textId="77777777" w:rsidR="00123C08" w:rsidRDefault="00123C08" w:rsidP="00123C08">
      <w:pPr>
        <w:pStyle w:val="40"/>
        <w:spacing w:line="320" w:lineRule="exact"/>
        <w:ind w:left="420" w:firstLine="210"/>
        <w:rPr>
          <w:rFonts w:ascii="Meiryo UI" w:eastAsia="Meiryo UI" w:hAnsi="Meiryo UI" w:cs="Meiryo UI"/>
        </w:rPr>
      </w:pPr>
    </w:p>
    <w:p w14:paraId="3736EA04" w14:textId="77777777" w:rsidR="00123C08" w:rsidRDefault="00123C08" w:rsidP="00123C08">
      <w:pPr>
        <w:pStyle w:val="40"/>
        <w:spacing w:line="320" w:lineRule="exact"/>
        <w:ind w:left="420" w:firstLine="210"/>
        <w:rPr>
          <w:rFonts w:ascii="Meiryo UI" w:eastAsia="Meiryo UI" w:hAnsi="Meiryo UI" w:cs="Meiryo UI"/>
        </w:rPr>
      </w:pPr>
    </w:p>
    <w:p w14:paraId="50BC694E" w14:textId="77777777" w:rsidR="00123C08" w:rsidRDefault="00123C08" w:rsidP="00123C08">
      <w:pPr>
        <w:pStyle w:val="40"/>
        <w:spacing w:line="320" w:lineRule="exact"/>
        <w:ind w:left="420" w:firstLine="210"/>
        <w:rPr>
          <w:rFonts w:ascii="Meiryo UI" w:eastAsia="Meiryo UI" w:hAnsi="Meiryo UI" w:cs="Meiryo UI"/>
        </w:rPr>
      </w:pPr>
    </w:p>
    <w:p w14:paraId="6720A49C" w14:textId="77777777" w:rsidR="00123C08" w:rsidRDefault="00123C08" w:rsidP="00123C08">
      <w:pPr>
        <w:pStyle w:val="40"/>
        <w:spacing w:line="320" w:lineRule="exact"/>
        <w:ind w:left="420" w:firstLine="210"/>
        <w:rPr>
          <w:rFonts w:ascii="Meiryo UI" w:eastAsia="Meiryo UI" w:hAnsi="Meiryo UI" w:cs="Meiryo UI"/>
        </w:rPr>
      </w:pPr>
    </w:p>
    <w:p w14:paraId="6A57D541" w14:textId="77777777" w:rsidR="00123C08" w:rsidRDefault="00123C08" w:rsidP="00123C08">
      <w:pPr>
        <w:pStyle w:val="40"/>
        <w:spacing w:line="320" w:lineRule="exact"/>
        <w:ind w:left="420" w:firstLine="210"/>
        <w:rPr>
          <w:rFonts w:ascii="Meiryo UI" w:eastAsia="Meiryo UI" w:hAnsi="Meiryo UI" w:cs="Meiryo UI"/>
        </w:rPr>
      </w:pPr>
    </w:p>
    <w:p w14:paraId="469CFD9F" w14:textId="77777777" w:rsidR="00123C08" w:rsidRDefault="00123C08" w:rsidP="00123C08">
      <w:pPr>
        <w:pStyle w:val="40"/>
        <w:spacing w:line="320" w:lineRule="exact"/>
        <w:ind w:left="420" w:firstLine="210"/>
        <w:rPr>
          <w:rFonts w:ascii="Meiryo UI" w:eastAsia="Meiryo UI" w:hAnsi="Meiryo UI" w:cs="Meiryo UI"/>
        </w:rPr>
      </w:pPr>
    </w:p>
    <w:p w14:paraId="0FBAA2E4" w14:textId="77777777" w:rsidR="00123C08" w:rsidRDefault="00123C08" w:rsidP="00123C08">
      <w:pPr>
        <w:pStyle w:val="40"/>
        <w:spacing w:line="320" w:lineRule="exact"/>
        <w:ind w:left="420" w:firstLine="210"/>
        <w:rPr>
          <w:rFonts w:ascii="Meiryo UI" w:eastAsia="Meiryo UI" w:hAnsi="Meiryo UI" w:cs="Meiryo UI"/>
        </w:rPr>
      </w:pPr>
    </w:p>
    <w:p w14:paraId="0607CE69" w14:textId="77777777" w:rsidR="00123C08" w:rsidRDefault="00123C08" w:rsidP="00123C08">
      <w:pPr>
        <w:pStyle w:val="40"/>
        <w:spacing w:line="320" w:lineRule="exact"/>
        <w:ind w:left="420" w:firstLine="210"/>
        <w:rPr>
          <w:rFonts w:ascii="Meiryo UI" w:eastAsia="Meiryo UI" w:hAnsi="Meiryo UI" w:cs="Meiryo UI"/>
        </w:rPr>
      </w:pPr>
    </w:p>
    <w:p w14:paraId="748653DB" w14:textId="77777777" w:rsidR="00123C08" w:rsidRDefault="00123C08" w:rsidP="00123C08">
      <w:pPr>
        <w:pStyle w:val="40"/>
        <w:spacing w:line="320" w:lineRule="exact"/>
        <w:ind w:left="420" w:firstLine="210"/>
        <w:rPr>
          <w:rFonts w:ascii="Meiryo UI" w:eastAsia="Meiryo UI" w:hAnsi="Meiryo UI" w:cs="Meiryo UI"/>
        </w:rPr>
      </w:pPr>
    </w:p>
    <w:p w14:paraId="604BDDDC" w14:textId="77777777" w:rsidR="00123C08" w:rsidRDefault="00123C08" w:rsidP="00123C08">
      <w:pPr>
        <w:pStyle w:val="40"/>
        <w:spacing w:line="320" w:lineRule="exact"/>
        <w:ind w:left="420" w:firstLine="210"/>
        <w:rPr>
          <w:rFonts w:ascii="Meiryo UI" w:eastAsia="Meiryo UI" w:hAnsi="Meiryo UI" w:cs="Meiryo UI"/>
        </w:rPr>
      </w:pPr>
    </w:p>
    <w:p w14:paraId="598B30F0" w14:textId="77777777" w:rsidR="00123C08" w:rsidRDefault="00123C08" w:rsidP="00123C08">
      <w:pPr>
        <w:pStyle w:val="40"/>
        <w:spacing w:line="320" w:lineRule="exact"/>
        <w:ind w:left="420" w:firstLine="210"/>
        <w:rPr>
          <w:rFonts w:ascii="Meiryo UI" w:eastAsia="Meiryo UI" w:hAnsi="Meiryo UI" w:cs="Meiryo UI"/>
        </w:rPr>
      </w:pPr>
    </w:p>
    <w:p w14:paraId="4BE1563B" w14:textId="77777777" w:rsidR="00123C08" w:rsidRDefault="00123C08" w:rsidP="00123C08">
      <w:pPr>
        <w:pStyle w:val="40"/>
        <w:spacing w:line="320" w:lineRule="exact"/>
        <w:ind w:left="420" w:firstLine="210"/>
        <w:rPr>
          <w:rFonts w:ascii="Meiryo UI" w:eastAsia="Meiryo UI" w:hAnsi="Meiryo UI" w:cs="Meiryo UI"/>
        </w:rPr>
      </w:pPr>
    </w:p>
    <w:p w14:paraId="1EB5F69E" w14:textId="77777777" w:rsidR="00123C08" w:rsidRDefault="00123C08" w:rsidP="00123C08">
      <w:pPr>
        <w:pStyle w:val="40"/>
        <w:spacing w:line="320" w:lineRule="exact"/>
        <w:ind w:left="420" w:firstLine="210"/>
        <w:rPr>
          <w:rFonts w:ascii="Meiryo UI" w:eastAsia="Meiryo UI" w:hAnsi="Meiryo UI" w:cs="Meiryo UI"/>
        </w:rPr>
      </w:pPr>
    </w:p>
    <w:p w14:paraId="45C2D56D" w14:textId="77777777" w:rsidR="00123C08" w:rsidRDefault="00123C08" w:rsidP="00123C08">
      <w:pPr>
        <w:pStyle w:val="40"/>
        <w:spacing w:line="320" w:lineRule="exact"/>
        <w:ind w:left="420" w:firstLine="210"/>
        <w:rPr>
          <w:rFonts w:ascii="Meiryo UI" w:eastAsia="Meiryo UI" w:hAnsi="Meiryo UI" w:cs="Meiryo UI"/>
        </w:rPr>
      </w:pPr>
    </w:p>
    <w:p w14:paraId="5E82A21E" w14:textId="77777777" w:rsidR="00123C08" w:rsidRDefault="00123C08" w:rsidP="00123C08">
      <w:pPr>
        <w:pStyle w:val="40"/>
        <w:spacing w:line="320" w:lineRule="exact"/>
        <w:ind w:left="420" w:firstLine="210"/>
        <w:rPr>
          <w:rFonts w:ascii="Meiryo UI" w:eastAsia="Meiryo UI" w:hAnsi="Meiryo UI" w:cs="Meiryo UI"/>
        </w:rPr>
      </w:pPr>
    </w:p>
    <w:p w14:paraId="54924BD6" w14:textId="77777777" w:rsidR="00123C08" w:rsidRDefault="00123C08" w:rsidP="00123C08">
      <w:pPr>
        <w:pStyle w:val="40"/>
        <w:spacing w:line="320" w:lineRule="exact"/>
        <w:ind w:left="420" w:firstLine="210"/>
        <w:rPr>
          <w:rFonts w:ascii="Meiryo UI" w:eastAsia="Meiryo UI" w:hAnsi="Meiryo UI" w:cs="Meiryo UI"/>
        </w:rPr>
      </w:pPr>
    </w:p>
    <w:p w14:paraId="0B744303" w14:textId="77777777" w:rsidR="00123C08" w:rsidRDefault="00123C08" w:rsidP="00123C08">
      <w:pPr>
        <w:pStyle w:val="40"/>
        <w:spacing w:line="320" w:lineRule="exact"/>
        <w:ind w:left="420" w:firstLine="210"/>
        <w:rPr>
          <w:rFonts w:ascii="Meiryo UI" w:eastAsia="Meiryo UI" w:hAnsi="Meiryo UI" w:cs="Meiryo UI"/>
        </w:rPr>
      </w:pPr>
    </w:p>
    <w:p w14:paraId="063B7DA5" w14:textId="77777777" w:rsidR="00123C08" w:rsidRDefault="00123C08" w:rsidP="00123C08">
      <w:pPr>
        <w:pStyle w:val="40"/>
        <w:spacing w:line="320" w:lineRule="exact"/>
        <w:ind w:left="420" w:firstLine="210"/>
        <w:rPr>
          <w:rFonts w:ascii="Meiryo UI" w:eastAsia="Meiryo UI" w:hAnsi="Meiryo UI" w:cs="Meiryo UI"/>
        </w:rPr>
      </w:pPr>
    </w:p>
    <w:p w14:paraId="334FD538" w14:textId="77777777" w:rsidR="00123C08" w:rsidRDefault="00123C08" w:rsidP="00123C08">
      <w:pPr>
        <w:pStyle w:val="40"/>
        <w:spacing w:line="320" w:lineRule="exact"/>
        <w:ind w:left="420" w:firstLine="210"/>
        <w:rPr>
          <w:rFonts w:ascii="Meiryo UI" w:eastAsia="Meiryo UI" w:hAnsi="Meiryo UI" w:cs="Meiryo UI"/>
        </w:rPr>
      </w:pPr>
    </w:p>
    <w:p w14:paraId="18B39A9D" w14:textId="77777777" w:rsidR="00123C08" w:rsidRDefault="00123C08" w:rsidP="00123C08">
      <w:pPr>
        <w:pStyle w:val="40"/>
        <w:spacing w:line="320" w:lineRule="exact"/>
        <w:ind w:left="420" w:firstLine="210"/>
        <w:rPr>
          <w:rFonts w:ascii="Meiryo UI" w:eastAsia="Meiryo UI" w:hAnsi="Meiryo UI" w:cs="Meiryo UI"/>
        </w:rPr>
      </w:pPr>
    </w:p>
    <w:p w14:paraId="3D3F47A3" w14:textId="77777777" w:rsidR="00123C08" w:rsidRDefault="00123C08" w:rsidP="00123C08">
      <w:pPr>
        <w:pStyle w:val="40"/>
        <w:spacing w:line="320" w:lineRule="exact"/>
        <w:ind w:left="420" w:firstLine="210"/>
        <w:rPr>
          <w:rFonts w:ascii="Meiryo UI" w:eastAsia="Meiryo UI" w:hAnsi="Meiryo UI" w:cs="Meiryo UI"/>
        </w:rPr>
      </w:pPr>
    </w:p>
    <w:p w14:paraId="3FAC0072" w14:textId="77777777" w:rsidR="00123C08" w:rsidRDefault="00123C08" w:rsidP="00123C08">
      <w:pPr>
        <w:pStyle w:val="40"/>
        <w:spacing w:line="320" w:lineRule="exact"/>
        <w:ind w:left="420" w:firstLine="210"/>
        <w:rPr>
          <w:rFonts w:ascii="Meiryo UI" w:eastAsia="Meiryo UI" w:hAnsi="Meiryo UI" w:cs="Meiryo UI"/>
        </w:rPr>
      </w:pPr>
    </w:p>
    <w:p w14:paraId="4499F326" w14:textId="77777777" w:rsidR="00123C08" w:rsidRDefault="00123C08" w:rsidP="00123C08">
      <w:pPr>
        <w:pStyle w:val="40"/>
        <w:spacing w:line="320" w:lineRule="exact"/>
        <w:ind w:left="420" w:firstLine="210"/>
        <w:rPr>
          <w:rFonts w:ascii="Meiryo UI" w:eastAsia="Meiryo UI" w:hAnsi="Meiryo UI" w:cs="Meiryo UI"/>
        </w:rPr>
      </w:pPr>
    </w:p>
    <w:p w14:paraId="6111DB8F" w14:textId="77777777" w:rsidR="00123C08" w:rsidRDefault="00123C08" w:rsidP="00123C08">
      <w:pPr>
        <w:pStyle w:val="40"/>
        <w:spacing w:line="320" w:lineRule="exact"/>
        <w:ind w:left="420" w:firstLine="210"/>
        <w:rPr>
          <w:rFonts w:ascii="Meiryo UI" w:eastAsia="Meiryo UI" w:hAnsi="Meiryo UI" w:cs="Meiryo UI"/>
        </w:rPr>
      </w:pPr>
    </w:p>
    <w:p w14:paraId="0520E63A" w14:textId="77777777" w:rsidR="00123C08" w:rsidRDefault="00123C08" w:rsidP="00123C08">
      <w:pPr>
        <w:pStyle w:val="40"/>
        <w:spacing w:line="320" w:lineRule="exact"/>
        <w:ind w:left="420" w:firstLine="210"/>
        <w:rPr>
          <w:rFonts w:ascii="Meiryo UI" w:eastAsia="Meiryo UI" w:hAnsi="Meiryo UI" w:cs="Meiryo UI"/>
        </w:rPr>
      </w:pPr>
    </w:p>
    <w:p w14:paraId="5A2CFA6A" w14:textId="77777777" w:rsidR="00123C08" w:rsidRDefault="00123C08" w:rsidP="00123C08">
      <w:pPr>
        <w:pStyle w:val="40"/>
        <w:spacing w:line="320" w:lineRule="exact"/>
        <w:ind w:left="420" w:firstLine="210"/>
        <w:rPr>
          <w:rFonts w:ascii="Meiryo UI" w:eastAsia="Meiryo UI" w:hAnsi="Meiryo UI" w:cs="Meiryo UI"/>
        </w:rPr>
      </w:pPr>
    </w:p>
    <w:p w14:paraId="0A8F88F5" w14:textId="77777777" w:rsidR="00123C08" w:rsidRDefault="00123C08" w:rsidP="00123C08">
      <w:pPr>
        <w:pStyle w:val="40"/>
        <w:spacing w:line="320" w:lineRule="exact"/>
        <w:ind w:left="420" w:firstLine="210"/>
        <w:rPr>
          <w:rFonts w:ascii="Meiryo UI" w:eastAsia="Meiryo UI" w:hAnsi="Meiryo UI" w:cs="Meiryo UI"/>
        </w:rPr>
      </w:pPr>
    </w:p>
    <w:p w14:paraId="3F85C751"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 xml:space="preserve">図 </w:t>
      </w:r>
      <w:r w:rsidRPr="00A84D14">
        <w:rPr>
          <w:rFonts w:hAnsi="HG丸ｺﾞｼｯｸM-PRO" w:cs="Meiryo UI"/>
        </w:rPr>
        <w:t>3.2.2</w:t>
      </w:r>
      <w:r w:rsidRPr="00A84D14">
        <w:rPr>
          <w:rFonts w:hAnsi="HG丸ｺﾞｼｯｸM-PRO" w:cs="Meiryo UI" w:hint="eastAsia"/>
        </w:rPr>
        <w:t>-3</w:t>
      </w:r>
      <w:r w:rsidRPr="0018235A">
        <w:rPr>
          <w:rFonts w:hAnsi="HG丸ｺﾞｼｯｸM-PRO" w:cs="Meiryo UI" w:hint="eastAsia"/>
        </w:rPr>
        <w:t xml:space="preserve">　定期点検の業務フロー</w:t>
      </w:r>
    </w:p>
    <w:p w14:paraId="0A3C3DA1" w14:textId="77777777" w:rsidR="00123C08" w:rsidRPr="00252CB1" w:rsidRDefault="00123C08" w:rsidP="00123C08">
      <w:pPr>
        <w:pStyle w:val="40"/>
        <w:spacing w:line="320" w:lineRule="exact"/>
        <w:ind w:left="420" w:firstLine="210"/>
        <w:rPr>
          <w:rFonts w:ascii="Meiryo UI" w:eastAsia="Meiryo UI" w:hAnsi="Meiryo UI" w:cs="Meiryo UI"/>
        </w:rPr>
      </w:pPr>
    </w:p>
    <w:p w14:paraId="4414FCBD" w14:textId="77777777" w:rsidR="00123C08" w:rsidRPr="0018235A" w:rsidRDefault="00123C08" w:rsidP="00123C08">
      <w:pPr>
        <w:pStyle w:val="4"/>
        <w:ind w:left="890"/>
      </w:pPr>
      <w:r w:rsidRPr="00EE2613">
        <w:br w:type="page"/>
      </w:r>
      <w:r w:rsidRPr="0018235A">
        <w:rPr>
          <w:rFonts w:hint="eastAsia"/>
        </w:rPr>
        <w:lastRenderedPageBreak/>
        <w:t>点検業務種別の選定</w:t>
      </w:r>
    </w:p>
    <w:p w14:paraId="7430C1CA"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「図</w:t>
      </w:r>
      <w:r w:rsidRPr="00A84D14">
        <w:rPr>
          <w:rFonts w:hAnsi="HG丸ｺﾞｼｯｸM-PRO" w:cs="Meiryo UI" w:hint="eastAsia"/>
        </w:rPr>
        <w:t>3</w:t>
      </w:r>
      <w:r w:rsidRPr="00A84D14">
        <w:rPr>
          <w:rFonts w:hAnsi="HG丸ｺﾞｼｯｸM-PRO" w:cs="Meiryo UI"/>
        </w:rPr>
        <w:t>.2.2</w:t>
      </w:r>
      <w:r w:rsidRPr="00A84D14">
        <w:rPr>
          <w:rFonts w:hAnsi="HG丸ｺﾞｼｯｸM-PRO" w:cs="Meiryo UI" w:hint="eastAsia"/>
        </w:rPr>
        <w:t xml:space="preserve">-4 </w:t>
      </w:r>
      <w:r w:rsidRPr="0018235A">
        <w:rPr>
          <w:rFonts w:hAnsi="HG丸ｺﾞｼｯｸM-PRO" w:cs="Meiryo UI" w:hint="eastAsia"/>
        </w:rPr>
        <w:t>点検業務の分類」および「表</w:t>
      </w:r>
      <w:r w:rsidRPr="00A84D14">
        <w:rPr>
          <w:rFonts w:hAnsi="HG丸ｺﾞｼｯｸM-PRO" w:cs="Meiryo UI" w:hint="eastAsia"/>
        </w:rPr>
        <w:t>3</w:t>
      </w:r>
      <w:r w:rsidRPr="00A84D14">
        <w:rPr>
          <w:rFonts w:hAnsi="HG丸ｺﾞｼｯｸM-PRO" w:cs="Meiryo UI"/>
        </w:rPr>
        <w:t>.2.2</w:t>
      </w:r>
      <w:r w:rsidRPr="00A84D14">
        <w:rPr>
          <w:rFonts w:hAnsi="HG丸ｺﾞｼｯｸM-PRO" w:cs="Meiryo UI" w:hint="eastAsia"/>
        </w:rPr>
        <w:t>-1</w:t>
      </w:r>
      <w:r w:rsidRPr="0018235A">
        <w:rPr>
          <w:rFonts w:hAnsi="HG丸ｺﾞｼｯｸM-PRO" w:cs="Meiryo UI" w:hint="eastAsia"/>
        </w:rPr>
        <w:t xml:space="preserve"> 点検業務種別と定義」により、全ての管理設備を対象に、設備の特性や状態、重要度等を考慮した上で、必要となる点検種別を選定し、点検を実施する。</w:t>
      </w:r>
    </w:p>
    <w:p w14:paraId="0D874824" w14:textId="77777777" w:rsidR="00123C08" w:rsidRDefault="00123C08" w:rsidP="00123C08">
      <w:pPr>
        <w:pStyle w:val="40"/>
        <w:spacing w:line="320" w:lineRule="exact"/>
        <w:ind w:leftChars="300" w:left="630" w:firstLine="210"/>
        <w:rPr>
          <w:rFonts w:ascii="Meiryo UI" w:eastAsia="Meiryo UI" w:hAnsi="Meiryo UI" w:cs="Meiryo UI"/>
        </w:rPr>
      </w:pPr>
    </w:p>
    <w:p w14:paraId="19E733F8" w14:textId="77777777" w:rsidR="00123C08" w:rsidRDefault="00123C08" w:rsidP="00123C08">
      <w:pPr>
        <w:pStyle w:val="40"/>
        <w:spacing w:line="320" w:lineRule="exact"/>
        <w:ind w:leftChars="300" w:left="630" w:firstLine="210"/>
        <w:rPr>
          <w:rFonts w:ascii="Meiryo UI" w:eastAsia="Meiryo UI" w:hAnsi="Meiryo UI" w:cs="Meiryo UI"/>
        </w:rPr>
      </w:pPr>
    </w:p>
    <w:tbl>
      <w:tblPr>
        <w:tblStyle w:val="af6"/>
        <w:tblW w:w="0" w:type="auto"/>
        <w:jc w:val="center"/>
        <w:tblLayout w:type="fixed"/>
        <w:tblLook w:val="04A0" w:firstRow="1" w:lastRow="0" w:firstColumn="1" w:lastColumn="0" w:noHBand="0" w:noVBand="1"/>
      </w:tblPr>
      <w:tblGrid>
        <w:gridCol w:w="426"/>
        <w:gridCol w:w="236"/>
        <w:gridCol w:w="425"/>
        <w:gridCol w:w="236"/>
        <w:gridCol w:w="2126"/>
        <w:gridCol w:w="2127"/>
      </w:tblGrid>
      <w:tr w:rsidR="00123C08" w:rsidRPr="004E2BBC" w14:paraId="198ACFFA" w14:textId="77777777" w:rsidTr="00123C08">
        <w:trPr>
          <w:cantSplit/>
          <w:trHeight w:val="1661"/>
          <w:jc w:val="center"/>
        </w:trPr>
        <w:tc>
          <w:tcPr>
            <w:tcW w:w="426" w:type="dxa"/>
            <w:vMerge w:val="restart"/>
            <w:textDirection w:val="tbRlV"/>
            <w:vAlign w:val="center"/>
          </w:tcPr>
          <w:p w14:paraId="55C16EFC" w14:textId="77777777" w:rsidR="00123C08" w:rsidRPr="004E2BBC" w:rsidRDefault="00123C08" w:rsidP="00123C08">
            <w:pPr>
              <w:pStyle w:val="40"/>
              <w:spacing w:line="320" w:lineRule="exact"/>
              <w:ind w:leftChars="0" w:left="113" w:right="113" w:firstLineChars="0" w:firstLine="0"/>
              <w:jc w:val="center"/>
              <w:rPr>
                <w:rFonts w:ascii="Meiryo UI" w:eastAsia="Meiryo UI" w:hAnsi="Meiryo UI" w:cs="Meiryo UI"/>
                <w:snapToGrid w:val="0"/>
                <w:sz w:val="20"/>
                <w:szCs w:val="20"/>
              </w:rPr>
            </w:pPr>
            <w:r w:rsidRPr="00C64371">
              <w:rPr>
                <w:rFonts w:ascii="Meiryo UI" w:eastAsia="Meiryo UI" w:hAnsi="Meiryo UI" w:cs="Meiryo UI" w:hint="eastAsia"/>
                <w:snapToGrid w:val="0"/>
                <w:kern w:val="0"/>
                <w:sz w:val="20"/>
                <w:szCs w:val="20"/>
              </w:rPr>
              <w:t>設備状態の必要性による分類</w:t>
            </w:r>
          </w:p>
        </w:tc>
        <w:tc>
          <w:tcPr>
            <w:tcW w:w="113" w:type="dxa"/>
            <w:tcBorders>
              <w:top w:val="nil"/>
              <w:bottom w:val="nil"/>
            </w:tcBorders>
            <w:vAlign w:val="center"/>
          </w:tcPr>
          <w:p w14:paraId="78CB94BB"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extDirection w:val="tbRlV"/>
            <w:vAlign w:val="center"/>
          </w:tcPr>
          <w:p w14:paraId="3515CC4F" w14:textId="77777777" w:rsidR="00123C08" w:rsidRPr="004E2BBC" w:rsidRDefault="00123C08" w:rsidP="00123C08">
            <w:pPr>
              <w:pStyle w:val="40"/>
              <w:spacing w:line="320" w:lineRule="exact"/>
              <w:ind w:leftChars="0" w:left="113" w:right="113" w:firstLineChars="0" w:firstLine="0"/>
              <w:jc w:val="center"/>
              <w:rPr>
                <w:rFonts w:ascii="Meiryo UI" w:eastAsia="Meiryo UI" w:hAnsi="Meiryo UI" w:cs="Meiryo UI"/>
                <w:spacing w:val="-20"/>
                <w:sz w:val="20"/>
                <w:szCs w:val="20"/>
              </w:rPr>
            </w:pPr>
            <w:r w:rsidRPr="00123C08">
              <w:rPr>
                <w:rFonts w:ascii="Meiryo UI" w:eastAsia="Meiryo UI" w:hAnsi="Meiryo UI" w:cs="Meiryo UI" w:hint="eastAsia"/>
                <w:spacing w:val="45"/>
                <w:kern w:val="0"/>
                <w:sz w:val="20"/>
                <w:szCs w:val="20"/>
                <w:fitText w:val="800" w:id="-858500864"/>
              </w:rPr>
              <w:t>臨時</w:t>
            </w:r>
            <w:r w:rsidRPr="00123C08">
              <w:rPr>
                <w:rFonts w:ascii="Meiryo UI" w:eastAsia="Meiryo UI" w:hAnsi="Meiryo UI" w:cs="Meiryo UI" w:hint="eastAsia"/>
                <w:spacing w:val="15"/>
                <w:kern w:val="0"/>
                <w:sz w:val="20"/>
                <w:szCs w:val="20"/>
                <w:fitText w:val="800" w:id="-858500864"/>
              </w:rPr>
              <w:t>的</w:t>
            </w:r>
          </w:p>
        </w:tc>
        <w:tc>
          <w:tcPr>
            <w:tcW w:w="113" w:type="dxa"/>
            <w:tcBorders>
              <w:top w:val="nil"/>
              <w:bottom w:val="nil"/>
            </w:tcBorders>
            <w:vAlign w:val="center"/>
          </w:tcPr>
          <w:p w14:paraId="204BCEA3"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3" w:type="dxa"/>
            <w:gridSpan w:val="2"/>
            <w:shd w:val="clear" w:color="auto" w:fill="FFFF00"/>
            <w:vAlign w:val="center"/>
          </w:tcPr>
          <w:p w14:paraId="17431830"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緊急点検</w:t>
            </w:r>
          </w:p>
          <w:p w14:paraId="04039C2B"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臨時点検</w:t>
            </w:r>
          </w:p>
        </w:tc>
      </w:tr>
      <w:tr w:rsidR="00123C08" w:rsidRPr="004E2BBC" w14:paraId="52751B56" w14:textId="77777777" w:rsidTr="00123C08">
        <w:trPr>
          <w:cantSplit/>
          <w:trHeight w:val="1661"/>
          <w:jc w:val="center"/>
        </w:trPr>
        <w:tc>
          <w:tcPr>
            <w:tcW w:w="426" w:type="dxa"/>
            <w:vMerge/>
          </w:tcPr>
          <w:p w14:paraId="7D595FB1"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bottom w:val="nil"/>
            </w:tcBorders>
            <w:vAlign w:val="center"/>
          </w:tcPr>
          <w:p w14:paraId="68B8FA24"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extDirection w:val="tbRlV"/>
            <w:vAlign w:val="center"/>
          </w:tcPr>
          <w:p w14:paraId="1B612633" w14:textId="77777777" w:rsidR="00123C08" w:rsidRPr="004E2BBC" w:rsidRDefault="00123C08" w:rsidP="00123C08">
            <w:pPr>
              <w:pStyle w:val="40"/>
              <w:spacing w:line="320" w:lineRule="exact"/>
              <w:ind w:leftChars="0" w:left="113" w:right="113" w:firstLineChars="0" w:firstLine="0"/>
              <w:jc w:val="center"/>
              <w:rPr>
                <w:rFonts w:ascii="Meiryo UI" w:eastAsia="Meiryo UI" w:hAnsi="Meiryo UI" w:cs="Meiryo UI"/>
                <w:spacing w:val="-20"/>
                <w:sz w:val="20"/>
                <w:szCs w:val="20"/>
              </w:rPr>
            </w:pPr>
            <w:r w:rsidRPr="00123C08">
              <w:rPr>
                <w:rFonts w:ascii="Meiryo UI" w:eastAsia="Meiryo UI" w:hAnsi="Meiryo UI" w:cs="Meiryo UI" w:hint="eastAsia"/>
                <w:spacing w:val="45"/>
                <w:kern w:val="0"/>
                <w:sz w:val="20"/>
                <w:szCs w:val="20"/>
                <w:fitText w:val="800" w:id="-858500863"/>
              </w:rPr>
              <w:t>定期</w:t>
            </w:r>
            <w:r w:rsidRPr="00123C08">
              <w:rPr>
                <w:rFonts w:ascii="Meiryo UI" w:eastAsia="Meiryo UI" w:hAnsi="Meiryo UI" w:cs="Meiryo UI" w:hint="eastAsia"/>
                <w:spacing w:val="15"/>
                <w:kern w:val="0"/>
                <w:sz w:val="20"/>
                <w:szCs w:val="20"/>
                <w:fitText w:val="800" w:id="-858500863"/>
              </w:rPr>
              <w:t>的</w:t>
            </w:r>
          </w:p>
        </w:tc>
        <w:tc>
          <w:tcPr>
            <w:tcW w:w="113" w:type="dxa"/>
            <w:tcBorders>
              <w:top w:val="nil"/>
              <w:bottom w:val="nil"/>
            </w:tcBorders>
            <w:vAlign w:val="center"/>
          </w:tcPr>
          <w:p w14:paraId="79033450"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2126" w:type="dxa"/>
            <w:shd w:val="clear" w:color="auto" w:fill="FFFF00"/>
            <w:vAlign w:val="center"/>
          </w:tcPr>
          <w:p w14:paraId="0AFACD56"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日常点検</w:t>
            </w:r>
          </w:p>
        </w:tc>
        <w:tc>
          <w:tcPr>
            <w:tcW w:w="2127" w:type="dxa"/>
            <w:shd w:val="clear" w:color="auto" w:fill="FFFF00"/>
            <w:vAlign w:val="center"/>
          </w:tcPr>
          <w:p w14:paraId="52A421DA"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定期点検</w:t>
            </w:r>
          </w:p>
          <w:p w14:paraId="7DB37837"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特殊点検</w:t>
            </w:r>
          </w:p>
          <w:p w14:paraId="6917D5E2"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精密点検</w:t>
            </w:r>
          </w:p>
        </w:tc>
      </w:tr>
      <w:tr w:rsidR="00123C08" w:rsidRPr="004E2BBC" w14:paraId="3A540D16" w14:textId="77777777" w:rsidTr="00123C08">
        <w:trPr>
          <w:trHeight w:val="113"/>
          <w:jc w:val="center"/>
        </w:trPr>
        <w:tc>
          <w:tcPr>
            <w:tcW w:w="426" w:type="dxa"/>
            <w:tcBorders>
              <w:left w:val="nil"/>
              <w:bottom w:val="nil"/>
              <w:right w:val="nil"/>
            </w:tcBorders>
          </w:tcPr>
          <w:p w14:paraId="71A6A315"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20CB4B9A"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425" w:type="dxa"/>
            <w:tcBorders>
              <w:left w:val="nil"/>
              <w:bottom w:val="nil"/>
              <w:right w:val="nil"/>
            </w:tcBorders>
            <w:vAlign w:val="center"/>
          </w:tcPr>
          <w:p w14:paraId="322006DF"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11B46E22"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6" w:type="dxa"/>
            <w:tcBorders>
              <w:left w:val="nil"/>
              <w:right w:val="nil"/>
            </w:tcBorders>
            <w:vAlign w:val="center"/>
          </w:tcPr>
          <w:p w14:paraId="51F1CF04"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7" w:type="dxa"/>
            <w:tcBorders>
              <w:left w:val="nil"/>
              <w:right w:val="nil"/>
            </w:tcBorders>
            <w:vAlign w:val="center"/>
          </w:tcPr>
          <w:p w14:paraId="449F9CED"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r>
      <w:tr w:rsidR="00123C08" w:rsidRPr="004E2BBC" w14:paraId="426D3AD5" w14:textId="77777777" w:rsidTr="00123C08">
        <w:trPr>
          <w:trHeight w:val="454"/>
          <w:jc w:val="center"/>
        </w:trPr>
        <w:tc>
          <w:tcPr>
            <w:tcW w:w="426" w:type="dxa"/>
            <w:tcBorders>
              <w:top w:val="nil"/>
              <w:left w:val="nil"/>
              <w:bottom w:val="nil"/>
              <w:right w:val="nil"/>
            </w:tcBorders>
          </w:tcPr>
          <w:p w14:paraId="4586C86D"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5EC3E9B8"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cBorders>
              <w:top w:val="nil"/>
              <w:left w:val="nil"/>
              <w:bottom w:val="nil"/>
              <w:right w:val="nil"/>
            </w:tcBorders>
            <w:vAlign w:val="center"/>
          </w:tcPr>
          <w:p w14:paraId="1CEA15CE"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tcBorders>
            <w:vAlign w:val="center"/>
          </w:tcPr>
          <w:p w14:paraId="5B535122"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2126" w:type="dxa"/>
            <w:vAlign w:val="center"/>
          </w:tcPr>
          <w:p w14:paraId="265C6244"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7449F3">
              <w:rPr>
                <w:rFonts w:ascii="Meiryo UI" w:eastAsia="Meiryo UI" w:hAnsi="Meiryo UI" w:cs="Meiryo UI" w:hint="eastAsia"/>
                <w:sz w:val="20"/>
                <w:szCs w:val="20"/>
              </w:rPr>
              <w:t>外観</w:t>
            </w:r>
            <w:r w:rsidRPr="004E2BBC">
              <w:rPr>
                <w:rFonts w:ascii="Meiryo UI" w:eastAsia="Meiryo UI" w:hAnsi="Meiryo UI" w:cs="Meiryo UI" w:hint="eastAsia"/>
                <w:sz w:val="20"/>
                <w:szCs w:val="20"/>
              </w:rPr>
              <w:t>目視</w:t>
            </w:r>
          </w:p>
        </w:tc>
        <w:tc>
          <w:tcPr>
            <w:tcW w:w="2127" w:type="dxa"/>
            <w:vAlign w:val="center"/>
          </w:tcPr>
          <w:p w14:paraId="4132872C" w14:textId="77777777" w:rsidR="00123C08" w:rsidRPr="007449F3"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7449F3">
              <w:rPr>
                <w:rFonts w:ascii="Meiryo UI" w:eastAsia="Meiryo UI" w:hAnsi="Meiryo UI" w:cs="Meiryo UI" w:hint="eastAsia"/>
                <w:sz w:val="20"/>
                <w:szCs w:val="20"/>
              </w:rPr>
              <w:t>動作確認</w:t>
            </w:r>
          </w:p>
          <w:p w14:paraId="4A786CDD" w14:textId="77777777" w:rsidR="00123C08" w:rsidRPr="007449F3"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7449F3">
              <w:rPr>
                <w:rFonts w:ascii="Meiryo UI" w:eastAsia="Meiryo UI" w:hAnsi="Meiryo UI" w:cs="Meiryo UI" w:hint="eastAsia"/>
                <w:sz w:val="20"/>
                <w:szCs w:val="20"/>
              </w:rPr>
              <w:t>内部調査</w:t>
            </w:r>
          </w:p>
          <w:p w14:paraId="08F537E0" w14:textId="77777777" w:rsidR="00123C08" w:rsidRPr="004E2BBC" w:rsidRDefault="00123C08" w:rsidP="00123C08">
            <w:pPr>
              <w:pStyle w:val="40"/>
              <w:spacing w:line="24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各種試験等</w:t>
            </w:r>
          </w:p>
        </w:tc>
      </w:tr>
      <w:tr w:rsidR="00123C08" w:rsidRPr="004E2BBC" w14:paraId="1F51D0D5" w14:textId="77777777" w:rsidTr="00123C08">
        <w:trPr>
          <w:trHeight w:val="113"/>
          <w:jc w:val="center"/>
        </w:trPr>
        <w:tc>
          <w:tcPr>
            <w:tcW w:w="426" w:type="dxa"/>
            <w:tcBorders>
              <w:top w:val="nil"/>
              <w:left w:val="nil"/>
              <w:bottom w:val="nil"/>
              <w:right w:val="nil"/>
            </w:tcBorders>
          </w:tcPr>
          <w:p w14:paraId="7376C887"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2EF7EA5D"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425" w:type="dxa"/>
            <w:tcBorders>
              <w:top w:val="nil"/>
              <w:left w:val="nil"/>
              <w:bottom w:val="nil"/>
              <w:right w:val="nil"/>
            </w:tcBorders>
            <w:vAlign w:val="center"/>
          </w:tcPr>
          <w:p w14:paraId="77E6CD6B"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6C6387B1"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6" w:type="dxa"/>
            <w:tcBorders>
              <w:left w:val="nil"/>
              <w:right w:val="nil"/>
            </w:tcBorders>
            <w:vAlign w:val="center"/>
          </w:tcPr>
          <w:p w14:paraId="41597B06"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c>
          <w:tcPr>
            <w:tcW w:w="2127" w:type="dxa"/>
            <w:tcBorders>
              <w:left w:val="nil"/>
              <w:right w:val="nil"/>
            </w:tcBorders>
            <w:vAlign w:val="center"/>
          </w:tcPr>
          <w:p w14:paraId="20D17A69" w14:textId="77777777" w:rsidR="00123C08" w:rsidRPr="004E2BBC" w:rsidRDefault="00123C08" w:rsidP="00123C08">
            <w:pPr>
              <w:pStyle w:val="40"/>
              <w:spacing w:line="140" w:lineRule="exact"/>
              <w:ind w:leftChars="0" w:left="0" w:firstLineChars="0" w:firstLine="0"/>
              <w:jc w:val="center"/>
              <w:rPr>
                <w:rFonts w:ascii="Meiryo UI" w:eastAsia="Meiryo UI" w:hAnsi="Meiryo UI" w:cs="Meiryo UI"/>
                <w:sz w:val="20"/>
                <w:szCs w:val="20"/>
              </w:rPr>
            </w:pPr>
          </w:p>
        </w:tc>
      </w:tr>
      <w:tr w:rsidR="00123C08" w:rsidRPr="004E2BBC" w14:paraId="0D353FDF" w14:textId="77777777" w:rsidTr="00123C08">
        <w:trPr>
          <w:trHeight w:val="454"/>
          <w:jc w:val="center"/>
        </w:trPr>
        <w:tc>
          <w:tcPr>
            <w:tcW w:w="426" w:type="dxa"/>
            <w:tcBorders>
              <w:top w:val="nil"/>
              <w:left w:val="nil"/>
              <w:bottom w:val="nil"/>
              <w:right w:val="nil"/>
            </w:tcBorders>
          </w:tcPr>
          <w:p w14:paraId="20C5482F"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right w:val="nil"/>
            </w:tcBorders>
            <w:vAlign w:val="center"/>
          </w:tcPr>
          <w:p w14:paraId="4B6EED85"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 w:type="dxa"/>
            <w:tcBorders>
              <w:top w:val="nil"/>
              <w:left w:val="nil"/>
              <w:bottom w:val="nil"/>
              <w:right w:val="nil"/>
            </w:tcBorders>
            <w:vAlign w:val="center"/>
          </w:tcPr>
          <w:p w14:paraId="799AD4DD"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113" w:type="dxa"/>
            <w:tcBorders>
              <w:top w:val="nil"/>
              <w:left w:val="nil"/>
              <w:bottom w:val="nil"/>
            </w:tcBorders>
            <w:vAlign w:val="center"/>
          </w:tcPr>
          <w:p w14:paraId="43E5226A"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p>
        </w:tc>
        <w:tc>
          <w:tcPr>
            <w:tcW w:w="4253" w:type="dxa"/>
            <w:gridSpan w:val="2"/>
            <w:vAlign w:val="center"/>
          </w:tcPr>
          <w:p w14:paraId="4866075C" w14:textId="77777777" w:rsidR="00123C08" w:rsidRPr="004E2BBC" w:rsidRDefault="00123C08" w:rsidP="00123C08">
            <w:pPr>
              <w:pStyle w:val="40"/>
              <w:spacing w:line="320" w:lineRule="exact"/>
              <w:ind w:leftChars="0" w:left="0" w:firstLineChars="0" w:firstLine="0"/>
              <w:jc w:val="center"/>
              <w:rPr>
                <w:rFonts w:ascii="Meiryo UI" w:eastAsia="Meiryo UI" w:hAnsi="Meiryo UI" w:cs="Meiryo UI"/>
                <w:sz w:val="20"/>
                <w:szCs w:val="20"/>
              </w:rPr>
            </w:pPr>
            <w:r w:rsidRPr="004E2BBC">
              <w:rPr>
                <w:rFonts w:ascii="Meiryo UI" w:eastAsia="Meiryo UI" w:hAnsi="Meiryo UI" w:cs="Meiryo UI" w:hint="eastAsia"/>
                <w:sz w:val="20"/>
                <w:szCs w:val="20"/>
              </w:rPr>
              <w:t>点検実施手法による分類</w:t>
            </w:r>
          </w:p>
        </w:tc>
      </w:tr>
    </w:tbl>
    <w:p w14:paraId="4EE0139F" w14:textId="77777777" w:rsidR="00123C08" w:rsidRDefault="00123C08" w:rsidP="00123C08">
      <w:pPr>
        <w:pStyle w:val="40"/>
        <w:spacing w:line="320" w:lineRule="exact"/>
        <w:ind w:left="420" w:firstLine="210"/>
        <w:rPr>
          <w:rFonts w:ascii="Meiryo UI" w:eastAsia="Meiryo UI" w:hAnsi="Meiryo UI" w:cs="Meiryo UI"/>
        </w:rPr>
      </w:pPr>
    </w:p>
    <w:p w14:paraId="055D8ACA" w14:textId="77777777" w:rsidR="00123C08" w:rsidRPr="0018235A" w:rsidRDefault="00123C08" w:rsidP="00123C08">
      <w:pPr>
        <w:pStyle w:val="40"/>
        <w:spacing w:line="320" w:lineRule="exact"/>
        <w:ind w:leftChars="300" w:left="630" w:firstLine="210"/>
        <w:jc w:val="center"/>
        <w:rPr>
          <w:rFonts w:hAnsi="HG丸ｺﾞｼｯｸM-PRO" w:cs="Meiryo UI"/>
        </w:rPr>
      </w:pPr>
      <w:r w:rsidRPr="0018235A">
        <w:rPr>
          <w:rFonts w:hAnsi="HG丸ｺﾞｼｯｸM-PRO" w:cs="Meiryo UI" w:hint="eastAsia"/>
        </w:rPr>
        <w:t>図</w:t>
      </w:r>
      <w:r w:rsidRPr="00A102DC">
        <w:rPr>
          <w:rFonts w:hAnsi="HG丸ｺﾞｼｯｸM-PRO" w:cs="Meiryo UI" w:hint="eastAsia"/>
          <w:color w:val="0000CC"/>
        </w:rPr>
        <w:t xml:space="preserve"> </w:t>
      </w:r>
      <w:r w:rsidRPr="00A84D14">
        <w:rPr>
          <w:rFonts w:hAnsi="HG丸ｺﾞｼｯｸM-PRO" w:cs="Meiryo UI"/>
        </w:rPr>
        <w:t>3.</w:t>
      </w:r>
      <w:r w:rsidRPr="00A84D14">
        <w:rPr>
          <w:rFonts w:hAnsi="HG丸ｺﾞｼｯｸM-PRO" w:cs="Meiryo UI" w:hint="eastAsia"/>
        </w:rPr>
        <w:t>2</w:t>
      </w:r>
      <w:r w:rsidRPr="00A84D14">
        <w:rPr>
          <w:rFonts w:hAnsi="HG丸ｺﾞｼｯｸM-PRO" w:cs="Meiryo UI"/>
        </w:rPr>
        <w:t>.2</w:t>
      </w:r>
      <w:r w:rsidRPr="00A84D14">
        <w:rPr>
          <w:rFonts w:hAnsi="HG丸ｺﾞｼｯｸM-PRO" w:cs="Meiryo UI" w:hint="eastAsia"/>
        </w:rPr>
        <w:t>-4</w:t>
      </w:r>
      <w:r w:rsidRPr="0018235A">
        <w:rPr>
          <w:rFonts w:hAnsi="HG丸ｺﾞｼｯｸM-PRO" w:cs="Meiryo UI" w:hint="eastAsia"/>
        </w:rPr>
        <w:t xml:space="preserve">　点検業務の分類</w:t>
      </w:r>
    </w:p>
    <w:p w14:paraId="70A21A8E" w14:textId="77777777" w:rsidR="00123C08" w:rsidRDefault="00123C08" w:rsidP="00123C08">
      <w:pPr>
        <w:pStyle w:val="40"/>
        <w:spacing w:line="320" w:lineRule="exact"/>
        <w:ind w:left="420" w:firstLine="210"/>
        <w:rPr>
          <w:rFonts w:ascii="Meiryo UI" w:eastAsia="Meiryo UI" w:hAnsi="Meiryo UI" w:cs="Meiryo UI"/>
        </w:rPr>
      </w:pPr>
    </w:p>
    <w:p w14:paraId="15E1BC1D" w14:textId="77777777" w:rsidR="00123C08" w:rsidRDefault="00123C08" w:rsidP="00123C08">
      <w:pPr>
        <w:pStyle w:val="40"/>
        <w:spacing w:line="320" w:lineRule="exact"/>
        <w:ind w:left="420" w:firstLine="210"/>
        <w:rPr>
          <w:rFonts w:ascii="Meiryo UI" w:eastAsia="Meiryo UI" w:hAnsi="Meiryo UI" w:cs="Meiryo UI"/>
        </w:rPr>
      </w:pPr>
    </w:p>
    <w:p w14:paraId="0FFA6833" w14:textId="77777777" w:rsidR="00123C08" w:rsidRPr="0018235A" w:rsidRDefault="00123C08" w:rsidP="00123C08">
      <w:pPr>
        <w:pStyle w:val="40"/>
        <w:spacing w:line="320" w:lineRule="exact"/>
        <w:ind w:leftChars="300" w:left="630" w:firstLine="210"/>
        <w:jc w:val="center"/>
        <w:rPr>
          <w:rFonts w:hAnsi="HG丸ｺﾞｼｯｸM-PRO" w:cs="Meiryo UI"/>
        </w:rPr>
      </w:pPr>
      <w:r w:rsidRPr="0018235A">
        <w:rPr>
          <w:rFonts w:hAnsi="HG丸ｺﾞｼｯｸM-PRO" w:cs="Meiryo UI" w:hint="eastAsia"/>
        </w:rPr>
        <w:t xml:space="preserve">表 </w:t>
      </w:r>
      <w:r w:rsidRPr="00A84D14">
        <w:rPr>
          <w:rFonts w:hAnsi="HG丸ｺﾞｼｯｸM-PRO" w:cs="Meiryo UI"/>
        </w:rPr>
        <w:t>3.2.2</w:t>
      </w:r>
      <w:r w:rsidRPr="00A84D14">
        <w:rPr>
          <w:rFonts w:hAnsi="HG丸ｺﾞｼｯｸM-PRO" w:cs="Meiryo UI" w:hint="eastAsia"/>
        </w:rPr>
        <w:t>-1</w:t>
      </w:r>
      <w:r w:rsidRPr="0018235A">
        <w:rPr>
          <w:rFonts w:hAnsi="HG丸ｺﾞｼｯｸM-PRO" w:cs="Meiryo UI" w:hint="eastAsia"/>
        </w:rPr>
        <w:t xml:space="preserve">　点検業務種別と定義</w:t>
      </w:r>
    </w:p>
    <w:tbl>
      <w:tblPr>
        <w:tblStyle w:val="2a"/>
        <w:tblW w:w="8505" w:type="dxa"/>
        <w:jc w:val="center"/>
        <w:tblLook w:val="04A0" w:firstRow="1" w:lastRow="0" w:firstColumn="1" w:lastColumn="0" w:noHBand="0" w:noVBand="1"/>
      </w:tblPr>
      <w:tblGrid>
        <w:gridCol w:w="1418"/>
        <w:gridCol w:w="7087"/>
      </w:tblGrid>
      <w:tr w:rsidR="00123C08" w:rsidRPr="0018235A" w14:paraId="31AFF775" w14:textId="77777777" w:rsidTr="00123C08">
        <w:trPr>
          <w:trHeight w:val="466"/>
          <w:jc w:val="center"/>
        </w:trPr>
        <w:tc>
          <w:tcPr>
            <w:tcW w:w="1418" w:type="dxa"/>
            <w:tcBorders>
              <w:bottom w:val="double" w:sz="4" w:space="0" w:color="auto"/>
            </w:tcBorders>
            <w:shd w:val="clear" w:color="auto" w:fill="D9D9D9" w:themeFill="background1" w:themeFillShade="D9"/>
            <w:vAlign w:val="center"/>
          </w:tcPr>
          <w:p w14:paraId="147C20D5"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7087" w:type="dxa"/>
            <w:tcBorders>
              <w:bottom w:val="double" w:sz="4" w:space="0" w:color="auto"/>
            </w:tcBorders>
            <w:shd w:val="clear" w:color="auto" w:fill="D9D9D9" w:themeFill="background1" w:themeFillShade="D9"/>
            <w:vAlign w:val="center"/>
          </w:tcPr>
          <w:p w14:paraId="7904369C"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概要</w:t>
            </w:r>
          </w:p>
        </w:tc>
      </w:tr>
      <w:tr w:rsidR="00123C08" w:rsidRPr="0018235A" w14:paraId="19D931E7" w14:textId="77777777" w:rsidTr="00123C08">
        <w:trPr>
          <w:trHeight w:val="510"/>
          <w:jc w:val="center"/>
        </w:trPr>
        <w:tc>
          <w:tcPr>
            <w:tcW w:w="1418" w:type="dxa"/>
            <w:tcBorders>
              <w:top w:val="double" w:sz="4" w:space="0" w:color="auto"/>
            </w:tcBorders>
            <w:vAlign w:val="center"/>
          </w:tcPr>
          <w:p w14:paraId="46B515DA"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7087" w:type="dxa"/>
            <w:tcBorders>
              <w:top w:val="double" w:sz="4" w:space="0" w:color="auto"/>
            </w:tcBorders>
            <w:vAlign w:val="center"/>
          </w:tcPr>
          <w:p w14:paraId="2C141793" w14:textId="77777777" w:rsidR="00123C08" w:rsidRPr="0018235A" w:rsidRDefault="00123C08" w:rsidP="00123C08">
            <w:pPr>
              <w:spacing w:line="280" w:lineRule="exact"/>
              <w:rPr>
                <w:rFonts w:hAnsi="HG丸ｺﾞｼｯｸM-PRO" w:cs="Meiryo UI"/>
                <w:sz w:val="20"/>
                <w:szCs w:val="20"/>
              </w:rPr>
            </w:pPr>
            <w:r w:rsidRPr="0018235A">
              <w:rPr>
                <w:rFonts w:hAnsi="HG丸ｺﾞｼｯｸM-PRO" w:cs="Meiryo UI" w:hint="eastAsia"/>
                <w:sz w:val="20"/>
                <w:szCs w:val="20"/>
              </w:rPr>
              <w:t>故障表示の確認、清掃、給油、調整など日常的に行う軽微な点検。</w:t>
            </w:r>
          </w:p>
        </w:tc>
      </w:tr>
      <w:tr w:rsidR="00123C08" w:rsidRPr="0018235A" w14:paraId="56729CD4" w14:textId="77777777" w:rsidTr="00123C08">
        <w:trPr>
          <w:trHeight w:val="510"/>
          <w:jc w:val="center"/>
        </w:trPr>
        <w:tc>
          <w:tcPr>
            <w:tcW w:w="1418" w:type="dxa"/>
            <w:vAlign w:val="center"/>
          </w:tcPr>
          <w:p w14:paraId="3C5C3A0B"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定期点検</w:t>
            </w:r>
          </w:p>
        </w:tc>
        <w:tc>
          <w:tcPr>
            <w:tcW w:w="7087" w:type="dxa"/>
            <w:vAlign w:val="center"/>
          </w:tcPr>
          <w:p w14:paraId="392B8AA5" w14:textId="77777777" w:rsidR="00123C08" w:rsidRPr="0018235A" w:rsidRDefault="00123C08" w:rsidP="00123C08">
            <w:pPr>
              <w:spacing w:line="280" w:lineRule="exact"/>
              <w:rPr>
                <w:rFonts w:hAnsi="HG丸ｺﾞｼｯｸM-PRO" w:cs="Meiryo UI"/>
                <w:sz w:val="20"/>
                <w:szCs w:val="20"/>
              </w:rPr>
            </w:pPr>
            <w:r w:rsidRPr="0018235A">
              <w:rPr>
                <w:rFonts w:hAnsi="HG丸ｺﾞｼｯｸM-PRO" w:cs="Meiryo UI" w:hint="eastAsia"/>
                <w:sz w:val="20"/>
                <w:szCs w:val="20"/>
              </w:rPr>
              <w:t>設備の状態・変状を把握するために、定期的（月、年等）に行う点検。</w:t>
            </w:r>
          </w:p>
        </w:tc>
      </w:tr>
      <w:tr w:rsidR="00123C08" w:rsidRPr="0018235A" w14:paraId="18E6092E" w14:textId="77777777" w:rsidTr="00123C08">
        <w:trPr>
          <w:trHeight w:val="959"/>
          <w:jc w:val="center"/>
        </w:trPr>
        <w:tc>
          <w:tcPr>
            <w:tcW w:w="1418" w:type="dxa"/>
            <w:vAlign w:val="center"/>
          </w:tcPr>
          <w:p w14:paraId="05F75666"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w:t>
            </w:r>
          </w:p>
          <w:p w14:paraId="7CBA3150"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精密点検</w:t>
            </w:r>
          </w:p>
        </w:tc>
        <w:tc>
          <w:tcPr>
            <w:tcW w:w="7087" w:type="dxa"/>
            <w:vAlign w:val="center"/>
          </w:tcPr>
          <w:p w14:paraId="0E02B4FD" w14:textId="77777777" w:rsidR="00123C08" w:rsidRPr="0018235A" w:rsidRDefault="00123C08" w:rsidP="00123C08">
            <w:pPr>
              <w:spacing w:line="280" w:lineRule="exact"/>
              <w:rPr>
                <w:rFonts w:hAnsi="HG丸ｺﾞｼｯｸM-PRO" w:cs="Meiryo UI"/>
                <w:sz w:val="20"/>
                <w:szCs w:val="20"/>
              </w:rPr>
            </w:pPr>
            <w:r w:rsidRPr="0018235A">
              <w:rPr>
                <w:rFonts w:hAnsi="HG丸ｺﾞｼｯｸM-PRO" w:cs="Meiryo UI" w:hint="eastAsia"/>
                <w:sz w:val="20"/>
                <w:szCs w:val="20"/>
              </w:rPr>
              <w:t>法定点検が必要ものや、故障等により運転に大きな支障を及ぼす重要度の高い機器について、分解整備や部品交換を行う点検。</w:t>
            </w:r>
          </w:p>
        </w:tc>
      </w:tr>
      <w:tr w:rsidR="00123C08" w:rsidRPr="0018235A" w14:paraId="235A2FA0" w14:textId="77777777" w:rsidTr="00123C08">
        <w:trPr>
          <w:trHeight w:val="493"/>
          <w:jc w:val="center"/>
        </w:trPr>
        <w:tc>
          <w:tcPr>
            <w:tcW w:w="1418" w:type="dxa"/>
            <w:vAlign w:val="center"/>
          </w:tcPr>
          <w:p w14:paraId="4BFAF730"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w:t>
            </w:r>
          </w:p>
        </w:tc>
        <w:tc>
          <w:tcPr>
            <w:tcW w:w="7087" w:type="dxa"/>
            <w:vAlign w:val="center"/>
          </w:tcPr>
          <w:p w14:paraId="75E9BF3B" w14:textId="77777777" w:rsidR="00123C08" w:rsidRPr="0018235A" w:rsidRDefault="00123C08" w:rsidP="00123C08">
            <w:pPr>
              <w:spacing w:line="300" w:lineRule="exact"/>
              <w:rPr>
                <w:rFonts w:hAnsi="HG丸ｺﾞｼｯｸM-PRO" w:cs="Meiryo UI"/>
                <w:sz w:val="20"/>
                <w:szCs w:val="20"/>
              </w:rPr>
            </w:pPr>
            <w:r w:rsidRPr="0018235A">
              <w:rPr>
                <w:rFonts w:hAnsi="HG丸ｺﾞｼｯｸM-PRO" w:cs="Meiryo UI" w:hint="eastAsia"/>
                <w:sz w:val="20"/>
                <w:szCs w:val="20"/>
              </w:rPr>
              <w:t>故障発生時や震災等の災害発生時に機能に不具合がないか調査すること。</w:t>
            </w:r>
          </w:p>
        </w:tc>
      </w:tr>
      <w:tr w:rsidR="00123C08" w:rsidRPr="0018235A" w14:paraId="1846AAFB" w14:textId="77777777" w:rsidTr="00123C08">
        <w:trPr>
          <w:trHeight w:val="493"/>
          <w:jc w:val="center"/>
        </w:trPr>
        <w:tc>
          <w:tcPr>
            <w:tcW w:w="1418" w:type="dxa"/>
            <w:vAlign w:val="center"/>
          </w:tcPr>
          <w:p w14:paraId="55E1C3E6"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臨時点検</w:t>
            </w:r>
          </w:p>
        </w:tc>
        <w:tc>
          <w:tcPr>
            <w:tcW w:w="7087" w:type="dxa"/>
            <w:vAlign w:val="center"/>
          </w:tcPr>
          <w:p w14:paraId="51251FED" w14:textId="77777777" w:rsidR="00123C08" w:rsidRPr="0018235A" w:rsidRDefault="00123C08" w:rsidP="00123C08">
            <w:pPr>
              <w:spacing w:line="300" w:lineRule="exact"/>
              <w:rPr>
                <w:rFonts w:hAnsi="HG丸ｺﾞｼｯｸM-PRO" w:cs="Meiryo UI"/>
                <w:sz w:val="20"/>
                <w:szCs w:val="20"/>
              </w:rPr>
            </w:pPr>
            <w:r w:rsidRPr="0018235A">
              <w:rPr>
                <w:rFonts w:hAnsi="HG丸ｺﾞｼｯｸM-PRO" w:cs="Meiryo UI" w:hint="eastAsia"/>
                <w:sz w:val="20"/>
                <w:szCs w:val="20"/>
              </w:rPr>
              <w:t>補修工事等の実施と併せて、工事用の足場などを利用して臨時的に行う点検</w:t>
            </w:r>
          </w:p>
        </w:tc>
      </w:tr>
    </w:tbl>
    <w:p w14:paraId="6A1A1787" w14:textId="77777777" w:rsidR="00123C08" w:rsidRPr="000F3266" w:rsidRDefault="00123C08" w:rsidP="00123C08">
      <w:pPr>
        <w:widowControl/>
        <w:jc w:val="left"/>
        <w:rPr>
          <w:rFonts w:ascii="Meiryo UI" w:eastAsia="Meiryo UI" w:hAnsi="Meiryo UI" w:cs="Meiryo UI"/>
        </w:rPr>
      </w:pPr>
    </w:p>
    <w:p w14:paraId="060586AA"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1D0BDB76" w14:textId="77777777" w:rsidR="00123C08" w:rsidRPr="0018235A" w:rsidRDefault="00123C08" w:rsidP="00123C08">
      <w:pPr>
        <w:pStyle w:val="4"/>
        <w:ind w:left="890"/>
      </w:pPr>
      <w:r w:rsidRPr="0018235A">
        <w:rPr>
          <w:rFonts w:hint="eastAsia"/>
        </w:rPr>
        <w:lastRenderedPageBreak/>
        <w:t>点検業務の実施</w:t>
      </w:r>
    </w:p>
    <w:p w14:paraId="6AEEFE14"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海岸設備は災害発生時における迅速かつ確実な稼働を要し、機動性の確保のため、その操作者は府職員、市町職員が担っている。そのため日常の点検や試運転も主に操作者が担うことにより、災害発生時に対する設備保全、操作技術の習得に努めている。また、設備数が多く、生活空間に存在する</w:t>
      </w:r>
      <w:r w:rsidRPr="00A84D14">
        <w:rPr>
          <w:rFonts w:hAnsi="HG丸ｺﾞｼｯｸM-PRO" w:cs="Meiryo UI" w:hint="eastAsia"/>
        </w:rPr>
        <w:t>防潮扉</w:t>
      </w:r>
      <w:r w:rsidRPr="0018235A">
        <w:rPr>
          <w:rFonts w:hAnsi="HG丸ｺﾞｼｯｸM-PRO" w:cs="Meiryo UI" w:hint="eastAsia"/>
        </w:rPr>
        <w:t>などについては、府が雇用した水門等管理員が点検を実施</w:t>
      </w:r>
      <w:r>
        <w:rPr>
          <w:rFonts w:hAnsi="HG丸ｺﾞｼｯｸM-PRO" w:cs="Meiryo UI" w:hint="eastAsia"/>
        </w:rPr>
        <w:t>す</w:t>
      </w:r>
      <w:r w:rsidRPr="0018235A">
        <w:rPr>
          <w:rFonts w:hAnsi="HG丸ｺﾞｼｯｸM-PRO" w:cs="Meiryo UI" w:hint="eastAsia"/>
        </w:rPr>
        <w:t>る。</w:t>
      </w:r>
    </w:p>
    <w:p w14:paraId="6D9638A7"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さらに、特殊点検など、専門知識と経験を必要とするものは専門メーカーへの委託で実施</w:t>
      </w:r>
      <w:r>
        <w:rPr>
          <w:rFonts w:hAnsi="HG丸ｺﾞｼｯｸM-PRO" w:cs="Meiryo UI" w:hint="eastAsia"/>
        </w:rPr>
        <w:t>す</w:t>
      </w:r>
      <w:r w:rsidRPr="0018235A">
        <w:rPr>
          <w:rFonts w:hAnsi="HG丸ｺﾞｼｯｸM-PRO" w:cs="Meiryo UI" w:hint="eastAsia"/>
        </w:rPr>
        <w:t>る。</w:t>
      </w:r>
    </w:p>
    <w:p w14:paraId="37085462"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指針等に定められた点検を着実に実施することはもとより、貴重な稼働機会である管理運転時において不具合の早期発見に努め、点検データの取得・蓄積を行うとともに、定期的に専門メーカーによる点検整備を実施する。</w:t>
      </w:r>
    </w:p>
    <w:p w14:paraId="5599F4DD" w14:textId="77777777" w:rsidR="00123C08" w:rsidRDefault="00123C08" w:rsidP="00123C08">
      <w:pPr>
        <w:spacing w:line="320" w:lineRule="exact"/>
        <w:jc w:val="center"/>
        <w:rPr>
          <w:rFonts w:ascii="Meiryo UI" w:eastAsia="Meiryo UI" w:hAnsi="Meiryo UI" w:cs="Meiryo UI"/>
        </w:rPr>
      </w:pPr>
    </w:p>
    <w:p w14:paraId="0E53A425" w14:textId="77777777" w:rsidR="00123C08" w:rsidRDefault="00123C08" w:rsidP="00123C08">
      <w:pPr>
        <w:spacing w:line="320" w:lineRule="exact"/>
        <w:jc w:val="center"/>
        <w:rPr>
          <w:rFonts w:ascii="Meiryo UI" w:eastAsia="Meiryo UI" w:hAnsi="Meiryo UI" w:cs="Meiryo UI"/>
        </w:rPr>
      </w:pPr>
    </w:p>
    <w:p w14:paraId="39CCDB76"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t xml:space="preserve">表 </w:t>
      </w:r>
      <w:r w:rsidRPr="00A84D14">
        <w:rPr>
          <w:rFonts w:hAnsi="HG丸ｺﾞｼｯｸM-PRO" w:cs="Meiryo UI"/>
        </w:rPr>
        <w:t>3.2.2</w:t>
      </w:r>
      <w:r w:rsidRPr="00A84D14">
        <w:rPr>
          <w:rFonts w:hAnsi="HG丸ｺﾞｼｯｸM-PRO" w:cs="Meiryo UI" w:hint="eastAsia"/>
        </w:rPr>
        <w:t>-2</w:t>
      </w:r>
      <w:r w:rsidRPr="0018235A">
        <w:rPr>
          <w:rFonts w:hAnsi="HG丸ｺﾞｼｯｸM-PRO" w:cs="Meiryo UI" w:hint="eastAsia"/>
        </w:rPr>
        <w:t xml:space="preserve">　点検の実施主体</w:t>
      </w:r>
    </w:p>
    <w:tbl>
      <w:tblPr>
        <w:tblStyle w:val="36"/>
        <w:tblW w:w="8505" w:type="dxa"/>
        <w:tblInd w:w="675" w:type="dxa"/>
        <w:tblLook w:val="04A0" w:firstRow="1" w:lastRow="0" w:firstColumn="1" w:lastColumn="0" w:noHBand="0" w:noVBand="1"/>
      </w:tblPr>
      <w:tblGrid>
        <w:gridCol w:w="1985"/>
        <w:gridCol w:w="2410"/>
        <w:gridCol w:w="4110"/>
      </w:tblGrid>
      <w:tr w:rsidR="00123C08" w:rsidRPr="0018235A" w14:paraId="07E90CB3" w14:textId="77777777" w:rsidTr="00123C08">
        <w:tc>
          <w:tcPr>
            <w:tcW w:w="1985" w:type="dxa"/>
            <w:tcBorders>
              <w:bottom w:val="double" w:sz="4" w:space="0" w:color="auto"/>
            </w:tcBorders>
            <w:shd w:val="clear" w:color="auto" w:fill="D9D9D9" w:themeFill="background1" w:themeFillShade="D9"/>
          </w:tcPr>
          <w:p w14:paraId="030C044E"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設備</w:t>
            </w:r>
          </w:p>
        </w:tc>
        <w:tc>
          <w:tcPr>
            <w:tcW w:w="2410" w:type="dxa"/>
            <w:tcBorders>
              <w:bottom w:val="double" w:sz="4" w:space="0" w:color="auto"/>
            </w:tcBorders>
            <w:shd w:val="clear" w:color="auto" w:fill="D9D9D9" w:themeFill="background1" w:themeFillShade="D9"/>
          </w:tcPr>
          <w:p w14:paraId="7F0DCDEB"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4110" w:type="dxa"/>
            <w:tcBorders>
              <w:bottom w:val="double" w:sz="4" w:space="0" w:color="auto"/>
            </w:tcBorders>
            <w:shd w:val="clear" w:color="auto" w:fill="D9D9D9" w:themeFill="background1" w:themeFillShade="D9"/>
          </w:tcPr>
          <w:p w14:paraId="4FA1A94F"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定義・内容</w:t>
            </w:r>
          </w:p>
        </w:tc>
      </w:tr>
      <w:tr w:rsidR="00123C08" w:rsidRPr="0018235A" w14:paraId="356624D2" w14:textId="77777777" w:rsidTr="00123C08">
        <w:tc>
          <w:tcPr>
            <w:tcW w:w="1985" w:type="dxa"/>
            <w:tcBorders>
              <w:top w:val="double" w:sz="4" w:space="0" w:color="auto"/>
              <w:bottom w:val="nil"/>
            </w:tcBorders>
            <w:vAlign w:val="center"/>
          </w:tcPr>
          <w:p w14:paraId="1298F011"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水門</w:t>
            </w:r>
          </w:p>
        </w:tc>
        <w:tc>
          <w:tcPr>
            <w:tcW w:w="2410" w:type="dxa"/>
            <w:tcBorders>
              <w:top w:val="double" w:sz="4" w:space="0" w:color="auto"/>
            </w:tcBorders>
            <w:vAlign w:val="center"/>
          </w:tcPr>
          <w:p w14:paraId="103E8921"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4110" w:type="dxa"/>
            <w:tcBorders>
              <w:top w:val="double" w:sz="4" w:space="0" w:color="auto"/>
            </w:tcBorders>
            <w:vAlign w:val="center"/>
          </w:tcPr>
          <w:p w14:paraId="4A1F7F5E"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・水門等管理員(府職員)が実施</w:t>
            </w:r>
          </w:p>
        </w:tc>
      </w:tr>
      <w:tr w:rsidR="00123C08" w:rsidRPr="0018235A" w14:paraId="09F5D413" w14:textId="77777777" w:rsidTr="00123C08">
        <w:tc>
          <w:tcPr>
            <w:tcW w:w="1985" w:type="dxa"/>
            <w:tcBorders>
              <w:top w:val="nil"/>
              <w:bottom w:val="nil"/>
            </w:tcBorders>
            <w:vAlign w:val="center"/>
          </w:tcPr>
          <w:p w14:paraId="2A9F66CE"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樋門</w:t>
            </w:r>
          </w:p>
        </w:tc>
        <w:tc>
          <w:tcPr>
            <w:tcW w:w="2410" w:type="dxa"/>
            <w:vAlign w:val="center"/>
          </w:tcPr>
          <w:p w14:paraId="4037B07F"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試運転</w:t>
            </w:r>
          </w:p>
        </w:tc>
        <w:tc>
          <w:tcPr>
            <w:tcW w:w="4110" w:type="dxa"/>
            <w:vAlign w:val="center"/>
          </w:tcPr>
          <w:p w14:paraId="337AD2CD"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・水門等管理員(府職員)が実施</w:t>
            </w:r>
          </w:p>
        </w:tc>
      </w:tr>
      <w:tr w:rsidR="00123C08" w:rsidRPr="0018235A" w14:paraId="0694D16D" w14:textId="77777777" w:rsidTr="00123C08">
        <w:tc>
          <w:tcPr>
            <w:tcW w:w="1985" w:type="dxa"/>
            <w:tcBorders>
              <w:top w:val="nil"/>
              <w:bottom w:val="nil"/>
            </w:tcBorders>
            <w:vAlign w:val="center"/>
          </w:tcPr>
          <w:p w14:paraId="36D588F6" w14:textId="77777777" w:rsidR="00123C08" w:rsidRPr="009E29B6" w:rsidRDefault="00123C08" w:rsidP="00123C08">
            <w:pPr>
              <w:spacing w:line="300" w:lineRule="exact"/>
              <w:ind w:left="210" w:hangingChars="100" w:hanging="210"/>
              <w:jc w:val="center"/>
              <w:rPr>
                <w:rFonts w:hAnsi="HG丸ｺﾞｼｯｸM-PRO" w:cs="Meiryo UI"/>
              </w:rPr>
            </w:pPr>
            <w:r w:rsidRPr="00A84D14">
              <w:rPr>
                <w:rFonts w:hAnsi="HG丸ｺﾞｼｯｸM-PRO" w:cs="Meiryo UI" w:hint="eastAsia"/>
              </w:rPr>
              <w:t>防潮扉</w:t>
            </w:r>
          </w:p>
        </w:tc>
        <w:tc>
          <w:tcPr>
            <w:tcW w:w="2410" w:type="dxa"/>
            <w:vAlign w:val="center"/>
          </w:tcPr>
          <w:p w14:paraId="38F417B7"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月点検</w:t>
            </w:r>
          </w:p>
        </w:tc>
        <w:tc>
          <w:tcPr>
            <w:tcW w:w="4110" w:type="dxa"/>
            <w:vAlign w:val="center"/>
          </w:tcPr>
          <w:p w14:paraId="073E92DD"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・水門等管理員(府職員)が実施</w:t>
            </w:r>
          </w:p>
        </w:tc>
      </w:tr>
      <w:tr w:rsidR="00123C08" w:rsidRPr="0018235A" w14:paraId="737314F9" w14:textId="77777777" w:rsidTr="00123C08">
        <w:tc>
          <w:tcPr>
            <w:tcW w:w="1985" w:type="dxa"/>
            <w:tcBorders>
              <w:top w:val="nil"/>
              <w:bottom w:val="nil"/>
            </w:tcBorders>
            <w:vAlign w:val="center"/>
          </w:tcPr>
          <w:p w14:paraId="1632EB5D"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3A7BFB12"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年点検</w:t>
            </w:r>
          </w:p>
        </w:tc>
        <w:tc>
          <w:tcPr>
            <w:tcW w:w="4110" w:type="dxa"/>
            <w:vAlign w:val="center"/>
          </w:tcPr>
          <w:p w14:paraId="415BA26D"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0CCCA21D" w14:textId="77777777" w:rsidTr="00123C08">
        <w:tc>
          <w:tcPr>
            <w:tcW w:w="1985" w:type="dxa"/>
            <w:tcBorders>
              <w:top w:val="nil"/>
              <w:bottom w:val="nil"/>
            </w:tcBorders>
            <w:vAlign w:val="center"/>
          </w:tcPr>
          <w:p w14:paraId="20F88B72"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7A0A58F8"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特殊点検・精密点検</w:t>
            </w:r>
          </w:p>
        </w:tc>
        <w:tc>
          <w:tcPr>
            <w:tcW w:w="4110" w:type="dxa"/>
            <w:vAlign w:val="center"/>
          </w:tcPr>
          <w:p w14:paraId="7A042A03"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29BA6FBF" w14:textId="77777777" w:rsidTr="00123C08">
        <w:tc>
          <w:tcPr>
            <w:tcW w:w="1985" w:type="dxa"/>
            <w:tcBorders>
              <w:top w:val="nil"/>
            </w:tcBorders>
            <w:vAlign w:val="center"/>
          </w:tcPr>
          <w:p w14:paraId="2173F11A"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77F53F9E"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緊急点検(臨時点検)</w:t>
            </w:r>
          </w:p>
        </w:tc>
        <w:tc>
          <w:tcPr>
            <w:tcW w:w="4110" w:type="dxa"/>
            <w:vAlign w:val="center"/>
          </w:tcPr>
          <w:p w14:paraId="1696940D" w14:textId="77777777" w:rsidR="00123C08" w:rsidRPr="0018235A" w:rsidRDefault="00123C08" w:rsidP="00123C08">
            <w:pPr>
              <w:spacing w:line="300" w:lineRule="exact"/>
              <w:ind w:left="210" w:hangingChars="100" w:hanging="210"/>
              <w:rPr>
                <w:rFonts w:hAnsi="HG丸ｺﾞｼｯｸM-PRO" w:cs="Meiryo UI"/>
                <w:sz w:val="20"/>
                <w:szCs w:val="20"/>
              </w:rPr>
            </w:pPr>
            <w:r w:rsidRPr="0018235A">
              <w:rPr>
                <w:rFonts w:hAnsi="HG丸ｺﾞｼｯｸM-PRO" w:cs="Meiryo UI" w:hint="eastAsia"/>
              </w:rPr>
              <w:t>・専門メーカーへの委託で実施</w:t>
            </w:r>
          </w:p>
        </w:tc>
      </w:tr>
    </w:tbl>
    <w:p w14:paraId="705DAEA0" w14:textId="77777777" w:rsidR="00123C08" w:rsidRPr="0018235A" w:rsidRDefault="00123C08" w:rsidP="00123C08">
      <w:pPr>
        <w:pStyle w:val="40"/>
        <w:spacing w:line="320" w:lineRule="exact"/>
        <w:ind w:left="420" w:firstLine="210"/>
        <w:rPr>
          <w:rFonts w:hAnsi="HG丸ｺﾞｼｯｸM-PRO" w:cs="Meiryo UI"/>
        </w:rPr>
      </w:pPr>
    </w:p>
    <w:tbl>
      <w:tblPr>
        <w:tblStyle w:val="36"/>
        <w:tblW w:w="8505" w:type="dxa"/>
        <w:tblInd w:w="675" w:type="dxa"/>
        <w:tblLook w:val="04A0" w:firstRow="1" w:lastRow="0" w:firstColumn="1" w:lastColumn="0" w:noHBand="0" w:noVBand="1"/>
      </w:tblPr>
      <w:tblGrid>
        <w:gridCol w:w="1985"/>
        <w:gridCol w:w="2410"/>
        <w:gridCol w:w="4110"/>
      </w:tblGrid>
      <w:tr w:rsidR="00123C08" w:rsidRPr="0018235A" w14:paraId="626D7B2F" w14:textId="77777777" w:rsidTr="00123C08">
        <w:tc>
          <w:tcPr>
            <w:tcW w:w="1985" w:type="dxa"/>
            <w:tcBorders>
              <w:bottom w:val="double" w:sz="4" w:space="0" w:color="auto"/>
            </w:tcBorders>
            <w:shd w:val="clear" w:color="auto" w:fill="D9D9D9" w:themeFill="background1" w:themeFillShade="D9"/>
          </w:tcPr>
          <w:p w14:paraId="550131D3"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設備</w:t>
            </w:r>
          </w:p>
        </w:tc>
        <w:tc>
          <w:tcPr>
            <w:tcW w:w="2410" w:type="dxa"/>
            <w:tcBorders>
              <w:bottom w:val="double" w:sz="4" w:space="0" w:color="auto"/>
            </w:tcBorders>
            <w:shd w:val="clear" w:color="auto" w:fill="D9D9D9" w:themeFill="background1" w:themeFillShade="D9"/>
          </w:tcPr>
          <w:p w14:paraId="29E155AD"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4110" w:type="dxa"/>
            <w:tcBorders>
              <w:bottom w:val="double" w:sz="4" w:space="0" w:color="auto"/>
            </w:tcBorders>
            <w:shd w:val="clear" w:color="auto" w:fill="D9D9D9" w:themeFill="background1" w:themeFillShade="D9"/>
          </w:tcPr>
          <w:p w14:paraId="44A0A883"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定義・内容</w:t>
            </w:r>
          </w:p>
        </w:tc>
      </w:tr>
      <w:tr w:rsidR="00123C08" w:rsidRPr="0018235A" w14:paraId="274152EA" w14:textId="77777777" w:rsidTr="00123C08">
        <w:tc>
          <w:tcPr>
            <w:tcW w:w="1985" w:type="dxa"/>
            <w:tcBorders>
              <w:top w:val="double" w:sz="4" w:space="0" w:color="auto"/>
              <w:bottom w:val="nil"/>
            </w:tcBorders>
            <w:vAlign w:val="center"/>
          </w:tcPr>
          <w:p w14:paraId="1D1BB2DC"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直轄３水門</w:t>
            </w:r>
          </w:p>
        </w:tc>
        <w:tc>
          <w:tcPr>
            <w:tcW w:w="2410" w:type="dxa"/>
            <w:tcBorders>
              <w:top w:val="double" w:sz="4" w:space="0" w:color="auto"/>
            </w:tcBorders>
            <w:vAlign w:val="center"/>
          </w:tcPr>
          <w:p w14:paraId="4AA97445"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4110" w:type="dxa"/>
            <w:tcBorders>
              <w:top w:val="double" w:sz="4" w:space="0" w:color="auto"/>
            </w:tcBorders>
            <w:vAlign w:val="center"/>
          </w:tcPr>
          <w:p w14:paraId="61DE4671"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・府職員が実施</w:t>
            </w:r>
          </w:p>
        </w:tc>
      </w:tr>
      <w:tr w:rsidR="00123C08" w:rsidRPr="0018235A" w14:paraId="47227ED8" w14:textId="77777777" w:rsidTr="00123C08">
        <w:tc>
          <w:tcPr>
            <w:tcW w:w="1985" w:type="dxa"/>
            <w:tcBorders>
              <w:top w:val="nil"/>
              <w:bottom w:val="nil"/>
            </w:tcBorders>
            <w:vAlign w:val="center"/>
          </w:tcPr>
          <w:p w14:paraId="1016AA23"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5089ACFF"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試運転</w:t>
            </w:r>
          </w:p>
        </w:tc>
        <w:tc>
          <w:tcPr>
            <w:tcW w:w="4110" w:type="dxa"/>
            <w:vAlign w:val="center"/>
          </w:tcPr>
          <w:p w14:paraId="4CBE99E3"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・府職員が実施</w:t>
            </w:r>
          </w:p>
        </w:tc>
      </w:tr>
      <w:tr w:rsidR="00123C08" w:rsidRPr="0018235A" w14:paraId="6D5A6234" w14:textId="77777777" w:rsidTr="00123C08">
        <w:tc>
          <w:tcPr>
            <w:tcW w:w="1985" w:type="dxa"/>
            <w:tcBorders>
              <w:top w:val="nil"/>
              <w:bottom w:val="nil"/>
            </w:tcBorders>
            <w:vAlign w:val="center"/>
          </w:tcPr>
          <w:p w14:paraId="1168F518"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028F5E48"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月点検</w:t>
            </w:r>
          </w:p>
        </w:tc>
        <w:tc>
          <w:tcPr>
            <w:tcW w:w="4110" w:type="dxa"/>
            <w:vAlign w:val="center"/>
          </w:tcPr>
          <w:p w14:paraId="5120AB59"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・府職員で実施</w:t>
            </w:r>
          </w:p>
        </w:tc>
      </w:tr>
      <w:tr w:rsidR="00123C08" w:rsidRPr="0018235A" w14:paraId="4EC9ED7C" w14:textId="77777777" w:rsidTr="00123C08">
        <w:tc>
          <w:tcPr>
            <w:tcW w:w="1985" w:type="dxa"/>
            <w:tcBorders>
              <w:top w:val="nil"/>
              <w:bottom w:val="nil"/>
            </w:tcBorders>
            <w:vAlign w:val="center"/>
          </w:tcPr>
          <w:p w14:paraId="3F7652D0"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3953BB06"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年点検</w:t>
            </w:r>
          </w:p>
        </w:tc>
        <w:tc>
          <w:tcPr>
            <w:tcW w:w="4110" w:type="dxa"/>
            <w:vAlign w:val="center"/>
          </w:tcPr>
          <w:p w14:paraId="5C3A9744"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6BFCCF4A" w14:textId="77777777" w:rsidTr="00123C08">
        <w:tc>
          <w:tcPr>
            <w:tcW w:w="1985" w:type="dxa"/>
            <w:tcBorders>
              <w:top w:val="nil"/>
              <w:bottom w:val="nil"/>
            </w:tcBorders>
            <w:vAlign w:val="center"/>
          </w:tcPr>
          <w:p w14:paraId="33A88976"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63AE3E6B"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特殊点検・精密点検</w:t>
            </w:r>
          </w:p>
        </w:tc>
        <w:tc>
          <w:tcPr>
            <w:tcW w:w="4110" w:type="dxa"/>
            <w:vAlign w:val="center"/>
          </w:tcPr>
          <w:p w14:paraId="2E9D84CF"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0D7B8F6A" w14:textId="77777777" w:rsidTr="00123C08">
        <w:tc>
          <w:tcPr>
            <w:tcW w:w="1985" w:type="dxa"/>
            <w:tcBorders>
              <w:top w:val="nil"/>
            </w:tcBorders>
            <w:vAlign w:val="center"/>
          </w:tcPr>
          <w:p w14:paraId="5CA93EC5"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63D9F331"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緊急点検(臨時点検)</w:t>
            </w:r>
          </w:p>
        </w:tc>
        <w:tc>
          <w:tcPr>
            <w:tcW w:w="4110" w:type="dxa"/>
            <w:vAlign w:val="center"/>
          </w:tcPr>
          <w:p w14:paraId="3B5380A8" w14:textId="77777777" w:rsidR="00123C08" w:rsidRPr="0018235A" w:rsidRDefault="00123C08" w:rsidP="00123C08">
            <w:pPr>
              <w:spacing w:line="300" w:lineRule="exact"/>
              <w:ind w:left="210" w:hangingChars="100" w:hanging="210"/>
              <w:rPr>
                <w:rFonts w:hAnsi="HG丸ｺﾞｼｯｸM-PRO" w:cs="Meiryo UI"/>
                <w:sz w:val="20"/>
                <w:szCs w:val="20"/>
              </w:rPr>
            </w:pPr>
            <w:r w:rsidRPr="0018235A">
              <w:rPr>
                <w:rFonts w:hAnsi="HG丸ｺﾞｼｯｸM-PRO" w:cs="Meiryo UI" w:hint="eastAsia"/>
              </w:rPr>
              <w:t>・専門メーカーへの委託で実施</w:t>
            </w:r>
          </w:p>
        </w:tc>
      </w:tr>
    </w:tbl>
    <w:p w14:paraId="58399BF0" w14:textId="77777777" w:rsidR="00123C08" w:rsidRPr="0018235A" w:rsidRDefault="00123C08" w:rsidP="00123C08">
      <w:pPr>
        <w:pStyle w:val="40"/>
        <w:spacing w:line="320" w:lineRule="exact"/>
        <w:ind w:left="420" w:firstLine="210"/>
        <w:rPr>
          <w:rFonts w:hAnsi="HG丸ｺﾞｼｯｸM-PRO" w:cs="Meiryo UI"/>
        </w:rPr>
      </w:pPr>
    </w:p>
    <w:tbl>
      <w:tblPr>
        <w:tblStyle w:val="36"/>
        <w:tblW w:w="8505" w:type="dxa"/>
        <w:tblInd w:w="675" w:type="dxa"/>
        <w:tblLook w:val="04A0" w:firstRow="1" w:lastRow="0" w:firstColumn="1" w:lastColumn="0" w:noHBand="0" w:noVBand="1"/>
      </w:tblPr>
      <w:tblGrid>
        <w:gridCol w:w="1985"/>
        <w:gridCol w:w="2410"/>
        <w:gridCol w:w="4110"/>
      </w:tblGrid>
      <w:tr w:rsidR="00123C08" w:rsidRPr="0018235A" w14:paraId="17DF60CA" w14:textId="77777777" w:rsidTr="00123C08">
        <w:tc>
          <w:tcPr>
            <w:tcW w:w="1985" w:type="dxa"/>
            <w:tcBorders>
              <w:bottom w:val="double" w:sz="4" w:space="0" w:color="auto"/>
            </w:tcBorders>
            <w:shd w:val="clear" w:color="auto" w:fill="D9D9D9" w:themeFill="background1" w:themeFillShade="D9"/>
          </w:tcPr>
          <w:p w14:paraId="35203C80"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設備</w:t>
            </w:r>
          </w:p>
        </w:tc>
        <w:tc>
          <w:tcPr>
            <w:tcW w:w="2410" w:type="dxa"/>
            <w:tcBorders>
              <w:bottom w:val="double" w:sz="4" w:space="0" w:color="auto"/>
            </w:tcBorders>
            <w:shd w:val="clear" w:color="auto" w:fill="D9D9D9" w:themeFill="background1" w:themeFillShade="D9"/>
          </w:tcPr>
          <w:p w14:paraId="30BDCD12"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点検種別</w:t>
            </w:r>
          </w:p>
        </w:tc>
        <w:tc>
          <w:tcPr>
            <w:tcW w:w="4110" w:type="dxa"/>
            <w:tcBorders>
              <w:bottom w:val="double" w:sz="4" w:space="0" w:color="auto"/>
            </w:tcBorders>
            <w:shd w:val="clear" w:color="auto" w:fill="D9D9D9" w:themeFill="background1" w:themeFillShade="D9"/>
          </w:tcPr>
          <w:p w14:paraId="7C710BD2"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定義・内容</w:t>
            </w:r>
          </w:p>
        </w:tc>
      </w:tr>
      <w:tr w:rsidR="00123C08" w:rsidRPr="0018235A" w14:paraId="2D3F6581" w14:textId="77777777" w:rsidTr="00123C08">
        <w:tc>
          <w:tcPr>
            <w:tcW w:w="1985" w:type="dxa"/>
            <w:tcBorders>
              <w:top w:val="double" w:sz="4" w:space="0" w:color="auto"/>
              <w:bottom w:val="nil"/>
            </w:tcBorders>
            <w:vAlign w:val="center"/>
          </w:tcPr>
          <w:p w14:paraId="6F90F5A1" w14:textId="77777777" w:rsidR="00123C08" w:rsidRPr="0018235A" w:rsidRDefault="00123C08" w:rsidP="00123C08">
            <w:pPr>
              <w:spacing w:line="300" w:lineRule="exact"/>
              <w:ind w:left="210" w:hangingChars="100" w:hanging="210"/>
              <w:jc w:val="center"/>
              <w:rPr>
                <w:rFonts w:hAnsi="HG丸ｺﾞｼｯｸM-PRO" w:cs="Meiryo UI"/>
              </w:rPr>
            </w:pPr>
            <w:r w:rsidRPr="0018235A">
              <w:rPr>
                <w:rFonts w:hAnsi="HG丸ｺﾞｼｯｸM-PRO" w:cs="Meiryo UI" w:hint="eastAsia"/>
              </w:rPr>
              <w:t>排水機場</w:t>
            </w:r>
          </w:p>
        </w:tc>
        <w:tc>
          <w:tcPr>
            <w:tcW w:w="2410" w:type="dxa"/>
            <w:tcBorders>
              <w:top w:val="double" w:sz="4" w:space="0" w:color="auto"/>
            </w:tcBorders>
            <w:vAlign w:val="center"/>
          </w:tcPr>
          <w:p w14:paraId="272C0FEF"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日常点検</w:t>
            </w:r>
          </w:p>
        </w:tc>
        <w:tc>
          <w:tcPr>
            <w:tcW w:w="4110" w:type="dxa"/>
            <w:tcBorders>
              <w:top w:val="double" w:sz="4" w:space="0" w:color="auto"/>
            </w:tcBorders>
            <w:vAlign w:val="center"/>
          </w:tcPr>
          <w:p w14:paraId="606C13C5"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・市町職員が実施</w:t>
            </w:r>
          </w:p>
        </w:tc>
      </w:tr>
      <w:tr w:rsidR="00123C08" w:rsidRPr="0018235A" w14:paraId="060DC3BE" w14:textId="77777777" w:rsidTr="00123C08">
        <w:tc>
          <w:tcPr>
            <w:tcW w:w="1985" w:type="dxa"/>
            <w:tcBorders>
              <w:top w:val="nil"/>
              <w:bottom w:val="nil"/>
            </w:tcBorders>
            <w:vAlign w:val="center"/>
          </w:tcPr>
          <w:p w14:paraId="7425BFC8"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673B4527"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試運転</w:t>
            </w:r>
          </w:p>
        </w:tc>
        <w:tc>
          <w:tcPr>
            <w:tcW w:w="4110" w:type="dxa"/>
            <w:vAlign w:val="center"/>
          </w:tcPr>
          <w:p w14:paraId="67D8DFC7"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・市町職員が実施</w:t>
            </w:r>
          </w:p>
        </w:tc>
      </w:tr>
      <w:tr w:rsidR="00123C08" w:rsidRPr="0018235A" w14:paraId="56FE5201" w14:textId="77777777" w:rsidTr="00123C08">
        <w:tc>
          <w:tcPr>
            <w:tcW w:w="1985" w:type="dxa"/>
            <w:tcBorders>
              <w:top w:val="nil"/>
              <w:bottom w:val="nil"/>
            </w:tcBorders>
            <w:vAlign w:val="center"/>
          </w:tcPr>
          <w:p w14:paraId="591AF975"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7AE0E880"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月点検</w:t>
            </w:r>
          </w:p>
        </w:tc>
        <w:tc>
          <w:tcPr>
            <w:tcW w:w="4110" w:type="dxa"/>
            <w:vAlign w:val="center"/>
          </w:tcPr>
          <w:p w14:paraId="21445F07"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・市町職員が実施</w:t>
            </w:r>
          </w:p>
        </w:tc>
      </w:tr>
      <w:tr w:rsidR="00123C08" w:rsidRPr="0018235A" w14:paraId="7BAB2A72" w14:textId="77777777" w:rsidTr="00123C08">
        <w:tc>
          <w:tcPr>
            <w:tcW w:w="1985" w:type="dxa"/>
            <w:tcBorders>
              <w:top w:val="nil"/>
              <w:bottom w:val="nil"/>
            </w:tcBorders>
            <w:vAlign w:val="center"/>
          </w:tcPr>
          <w:p w14:paraId="759CCE9F" w14:textId="77777777" w:rsidR="00123C08" w:rsidRPr="0018235A" w:rsidRDefault="00123C08" w:rsidP="00123C08">
            <w:pPr>
              <w:spacing w:line="300" w:lineRule="exact"/>
              <w:ind w:left="210" w:hangingChars="100" w:hanging="210"/>
              <w:jc w:val="center"/>
              <w:rPr>
                <w:rFonts w:hAnsi="HG丸ｺﾞｼｯｸM-PRO" w:cs="Meiryo UI"/>
              </w:rPr>
            </w:pPr>
          </w:p>
        </w:tc>
        <w:tc>
          <w:tcPr>
            <w:tcW w:w="2410" w:type="dxa"/>
            <w:vAlign w:val="center"/>
          </w:tcPr>
          <w:p w14:paraId="1BAF96EF" w14:textId="77777777" w:rsidR="00123C08" w:rsidRPr="0018235A" w:rsidRDefault="00123C08" w:rsidP="00123C08">
            <w:pPr>
              <w:spacing w:line="300" w:lineRule="exact"/>
              <w:jc w:val="center"/>
              <w:rPr>
                <w:rFonts w:hAnsi="HG丸ｺﾞｼｯｸM-PRO" w:cs="Meiryo UI"/>
              </w:rPr>
            </w:pPr>
            <w:r w:rsidRPr="0018235A">
              <w:rPr>
                <w:rFonts w:hAnsi="HG丸ｺﾞｼｯｸM-PRO" w:cs="Meiryo UI" w:hint="eastAsia"/>
              </w:rPr>
              <w:t>年点検</w:t>
            </w:r>
          </w:p>
        </w:tc>
        <w:tc>
          <w:tcPr>
            <w:tcW w:w="4110" w:type="dxa"/>
            <w:vAlign w:val="center"/>
          </w:tcPr>
          <w:p w14:paraId="3A3E1B54"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537F36CD" w14:textId="77777777" w:rsidTr="00123C08">
        <w:tc>
          <w:tcPr>
            <w:tcW w:w="1985" w:type="dxa"/>
            <w:tcBorders>
              <w:top w:val="nil"/>
              <w:bottom w:val="nil"/>
            </w:tcBorders>
            <w:vAlign w:val="center"/>
          </w:tcPr>
          <w:p w14:paraId="70885BCF"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3A3712E7"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特殊点検・精密点検</w:t>
            </w:r>
          </w:p>
        </w:tc>
        <w:tc>
          <w:tcPr>
            <w:tcW w:w="4110" w:type="dxa"/>
            <w:vAlign w:val="center"/>
          </w:tcPr>
          <w:p w14:paraId="6DDD07C0" w14:textId="77777777" w:rsidR="00123C08" w:rsidRPr="0018235A" w:rsidRDefault="00123C08" w:rsidP="00123C08">
            <w:pPr>
              <w:spacing w:line="300" w:lineRule="exact"/>
              <w:ind w:left="210" w:hangingChars="100" w:hanging="210"/>
              <w:rPr>
                <w:rFonts w:hAnsi="HG丸ｺﾞｼｯｸM-PRO" w:cs="Meiryo UI"/>
              </w:rPr>
            </w:pPr>
            <w:r w:rsidRPr="0018235A">
              <w:rPr>
                <w:rFonts w:hAnsi="HG丸ｺﾞｼｯｸM-PRO" w:cs="Meiryo UI" w:hint="eastAsia"/>
              </w:rPr>
              <w:t>・専門メーカーへの委託で実施</w:t>
            </w:r>
          </w:p>
        </w:tc>
      </w:tr>
      <w:tr w:rsidR="00123C08" w:rsidRPr="0018235A" w14:paraId="7AAA9686" w14:textId="77777777" w:rsidTr="00123C08">
        <w:tc>
          <w:tcPr>
            <w:tcW w:w="1985" w:type="dxa"/>
            <w:tcBorders>
              <w:top w:val="nil"/>
            </w:tcBorders>
            <w:vAlign w:val="center"/>
          </w:tcPr>
          <w:p w14:paraId="52663F99" w14:textId="77777777" w:rsidR="00123C08" w:rsidRPr="0018235A" w:rsidRDefault="00123C08" w:rsidP="00123C08">
            <w:pPr>
              <w:spacing w:line="300" w:lineRule="exact"/>
              <w:jc w:val="center"/>
              <w:rPr>
                <w:rFonts w:hAnsi="HG丸ｺﾞｼｯｸM-PRO" w:cs="Meiryo UI"/>
              </w:rPr>
            </w:pPr>
          </w:p>
        </w:tc>
        <w:tc>
          <w:tcPr>
            <w:tcW w:w="2410" w:type="dxa"/>
            <w:vAlign w:val="center"/>
          </w:tcPr>
          <w:p w14:paraId="37A2A45A" w14:textId="77777777" w:rsidR="00123C08" w:rsidRPr="0018235A" w:rsidRDefault="00123C08" w:rsidP="00123C08">
            <w:pPr>
              <w:spacing w:line="300" w:lineRule="exact"/>
              <w:jc w:val="center"/>
              <w:rPr>
                <w:rFonts w:hAnsi="HG丸ｺﾞｼｯｸM-PRO" w:cs="Meiryo UI"/>
                <w:sz w:val="20"/>
                <w:szCs w:val="20"/>
              </w:rPr>
            </w:pPr>
            <w:r w:rsidRPr="0018235A">
              <w:rPr>
                <w:rFonts w:hAnsi="HG丸ｺﾞｼｯｸM-PRO" w:cs="Meiryo UI" w:hint="eastAsia"/>
                <w:sz w:val="20"/>
                <w:szCs w:val="20"/>
              </w:rPr>
              <w:t>緊急点検(臨時点検)</w:t>
            </w:r>
          </w:p>
        </w:tc>
        <w:tc>
          <w:tcPr>
            <w:tcW w:w="4110" w:type="dxa"/>
            <w:vAlign w:val="center"/>
          </w:tcPr>
          <w:p w14:paraId="7587ED61" w14:textId="77777777" w:rsidR="00123C08" w:rsidRPr="0018235A" w:rsidRDefault="00123C08" w:rsidP="00123C08">
            <w:pPr>
              <w:spacing w:line="300" w:lineRule="exact"/>
              <w:ind w:left="210" w:hangingChars="100" w:hanging="210"/>
              <w:rPr>
                <w:rFonts w:hAnsi="HG丸ｺﾞｼｯｸM-PRO" w:cs="Meiryo UI"/>
                <w:sz w:val="20"/>
                <w:szCs w:val="20"/>
              </w:rPr>
            </w:pPr>
            <w:r w:rsidRPr="0018235A">
              <w:rPr>
                <w:rFonts w:hAnsi="HG丸ｺﾞｼｯｸM-PRO" w:cs="Meiryo UI" w:hint="eastAsia"/>
              </w:rPr>
              <w:t>・専門メーカーへの委託で実施</w:t>
            </w:r>
          </w:p>
        </w:tc>
      </w:tr>
    </w:tbl>
    <w:p w14:paraId="7D5D8F48" w14:textId="77777777" w:rsidR="00123C08" w:rsidRDefault="00123C08" w:rsidP="00123C08">
      <w:pPr>
        <w:widowControl/>
        <w:jc w:val="left"/>
        <w:rPr>
          <w:rFonts w:ascii="Meiryo UI" w:eastAsia="Meiryo UI" w:hAnsi="Meiryo UI" w:cs="Meiryo UI"/>
        </w:rPr>
      </w:pPr>
    </w:p>
    <w:p w14:paraId="094EC00F"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2D2ABF84" w14:textId="77777777" w:rsidR="00123C08" w:rsidRPr="0018235A" w:rsidRDefault="00123C08" w:rsidP="00123C08">
      <w:pPr>
        <w:pStyle w:val="4"/>
        <w:ind w:left="890"/>
        <w:rPr>
          <w:rFonts w:cs="Meiryo UI"/>
        </w:rPr>
      </w:pPr>
      <w:r w:rsidRPr="0018235A">
        <w:rPr>
          <w:rFonts w:cs="Meiryo UI" w:hint="eastAsia"/>
        </w:rPr>
        <w:lastRenderedPageBreak/>
        <w:t>点検業務における留意事項</w:t>
      </w:r>
    </w:p>
    <w:p w14:paraId="5C01EA0B" w14:textId="77777777" w:rsidR="00123C08" w:rsidRPr="0018235A" w:rsidRDefault="00123C08" w:rsidP="00123C08">
      <w:pPr>
        <w:pStyle w:val="5"/>
        <w:spacing w:line="320" w:lineRule="exact"/>
        <w:ind w:left="1132"/>
        <w:rPr>
          <w:rFonts w:cs="Meiryo UI"/>
        </w:rPr>
      </w:pPr>
      <w:r w:rsidRPr="0018235A">
        <w:rPr>
          <w:rFonts w:cs="Meiryo UI" w:hint="eastAsia"/>
        </w:rPr>
        <w:t>緊急事象への対応</w:t>
      </w:r>
    </w:p>
    <w:p w14:paraId="507C7F96" w14:textId="77777777" w:rsidR="00123C08" w:rsidRPr="0018235A" w:rsidRDefault="00123C08" w:rsidP="00123C08">
      <w:pPr>
        <w:widowControl/>
        <w:numPr>
          <w:ilvl w:val="1"/>
          <w:numId w:val="47"/>
        </w:numPr>
        <w:spacing w:line="320" w:lineRule="exact"/>
        <w:rPr>
          <w:rFonts w:hAnsi="HG丸ｺﾞｼｯｸM-PRO" w:cs="Meiryo UI"/>
        </w:rPr>
      </w:pPr>
      <w:r w:rsidRPr="0018235A">
        <w:rPr>
          <w:rFonts w:hAnsi="HG丸ｺﾞｼｯｸM-PRO" w:cs="Meiryo UI" w:hint="eastAsia"/>
        </w:rPr>
        <w:t>同様な設備、周辺環境であれば、同じような不具合が多かれ少なかれ発生する恐れがあることから、一つの不具合が発生した場合には、同様な箇所を重点的に点検するなど緊急点検による水平展開を実施する。</w:t>
      </w:r>
    </w:p>
    <w:p w14:paraId="5337844B" w14:textId="77777777" w:rsidR="00123C08" w:rsidRPr="0018235A" w:rsidRDefault="00123C08" w:rsidP="00123C08">
      <w:pPr>
        <w:widowControl/>
        <w:numPr>
          <w:ilvl w:val="1"/>
          <w:numId w:val="47"/>
        </w:numPr>
        <w:spacing w:line="320" w:lineRule="exact"/>
        <w:rPr>
          <w:rFonts w:hAnsi="HG丸ｺﾞｼｯｸM-PRO" w:cs="Meiryo UI"/>
        </w:rPr>
      </w:pPr>
      <w:r w:rsidRPr="0018235A">
        <w:rPr>
          <w:rFonts w:hAnsi="HG丸ｺﾞｼｯｸM-PRO" w:cs="Meiryo UI" w:hint="eastAsia"/>
        </w:rPr>
        <w:t>不具合が発生した際、不具合事象の原因究明を行うだけでなく、不具合の事例を蓄積し、再発防止に努めるとともに将来の予見に活用するなど効率的・効果的な維持管理につなげていく。</w:t>
      </w:r>
    </w:p>
    <w:p w14:paraId="13DB132E" w14:textId="77777777" w:rsidR="00123C08" w:rsidRDefault="00123C08" w:rsidP="00123C08">
      <w:pPr>
        <w:pStyle w:val="5"/>
        <w:spacing w:line="320" w:lineRule="exact"/>
        <w:ind w:left="1132"/>
        <w:rPr>
          <w:rFonts w:cs="Meiryo UI"/>
        </w:rPr>
      </w:pPr>
      <w:r w:rsidRPr="0018235A">
        <w:rPr>
          <w:rFonts w:cs="Meiryo UI" w:hint="eastAsia"/>
        </w:rPr>
        <w:t>点検</w:t>
      </w:r>
    </w:p>
    <w:p w14:paraId="567B8EB2" w14:textId="77777777" w:rsidR="00123C08" w:rsidRPr="006A1E9A" w:rsidRDefault="00123C08" w:rsidP="00123C08">
      <w:pPr>
        <w:pStyle w:val="8"/>
        <w:spacing w:line="320" w:lineRule="exact"/>
        <w:ind w:left="1276"/>
        <w:rPr>
          <w:rFonts w:cs="Meiryo UI"/>
        </w:rPr>
      </w:pPr>
      <w:r w:rsidRPr="0018235A">
        <w:rPr>
          <w:rFonts w:cs="Meiryo UI" w:hint="eastAsia"/>
        </w:rPr>
        <w:t>致命的な不具合を見逃さない</w:t>
      </w:r>
    </w:p>
    <w:p w14:paraId="5D1E2B56" w14:textId="77777777" w:rsidR="00123C08" w:rsidRPr="0018235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老朽化や使用環境、構造等により致命的な不具合が発生する可能性のある箇所（部位）、構造等をあらかじめ明確にする。</w:t>
      </w:r>
    </w:p>
    <w:p w14:paraId="697178ED" w14:textId="77777777" w:rsidR="00123C08" w:rsidRPr="0018235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設備の劣化や損傷等により人的・物的被害を与える、またはその恐れを生じさせると予想される箇所（部位）、構造等をあらかじめ明確にする。</w:t>
      </w:r>
    </w:p>
    <w:p w14:paraId="41391183" w14:textId="77777777" w:rsidR="00123C08" w:rsidRPr="006A1E9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既往災害の被災事例等に習い、災害を誘発する可能性のある箇所等は、あらかじめ明確にする。</w:t>
      </w:r>
    </w:p>
    <w:p w14:paraId="45619A44"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致命的な不具合につながる不可視部分への対応</w:t>
      </w:r>
      <w:bookmarkStart w:id="323" w:name="_Hlk176769024"/>
    </w:p>
    <w:bookmarkEnd w:id="323"/>
    <w:p w14:paraId="4C680E13" w14:textId="77777777" w:rsidR="00123C08" w:rsidRPr="006A1E9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機械内部等、不可視部分への対応としては、分解整備を着実に実施する。</w:t>
      </w:r>
    </w:p>
    <w:p w14:paraId="4EF0D3E8" w14:textId="77777777" w:rsidR="00123C08" w:rsidRPr="00A84D14" w:rsidRDefault="00123C08" w:rsidP="00123C08">
      <w:pPr>
        <w:keepNext/>
        <w:keepLines/>
        <w:widowControl/>
        <w:numPr>
          <w:ilvl w:val="7"/>
          <w:numId w:val="1"/>
        </w:numPr>
        <w:spacing w:line="320" w:lineRule="exact"/>
        <w:ind w:left="1276"/>
        <w:outlineLvl w:val="7"/>
        <w:rPr>
          <w:rFonts w:hAnsi="HG丸ｺﾞｼｯｸM-PRO" w:cs="Meiryo UI"/>
        </w:rPr>
      </w:pPr>
      <w:r w:rsidRPr="00A84D14">
        <w:rPr>
          <w:rFonts w:hAnsi="HG丸ｺﾞｼｯｸM-PRO" w:cs="Meiryo UI" w:hint="eastAsia"/>
        </w:rPr>
        <w:t>維持管理・更新に資する点検およびデータ蓄積</w:t>
      </w:r>
    </w:p>
    <w:p w14:paraId="07FE3F6E" w14:textId="77777777" w:rsidR="00123C08" w:rsidRPr="0018235A" w:rsidRDefault="00123C08" w:rsidP="00123C08">
      <w:pPr>
        <w:widowControl/>
        <w:numPr>
          <w:ilvl w:val="1"/>
          <w:numId w:val="47"/>
        </w:numPr>
        <w:spacing w:line="320" w:lineRule="exact"/>
        <w:rPr>
          <w:rFonts w:hAnsi="HG丸ｺﾞｼｯｸM-PRO" w:cs="Meiryo UI"/>
        </w:rPr>
      </w:pPr>
      <w:r w:rsidRPr="0018235A">
        <w:rPr>
          <w:rFonts w:hAnsi="HG丸ｺﾞｼｯｸM-PRO" w:cs="Meiryo UI" w:hint="eastAsia"/>
        </w:rPr>
        <w:t>故障履歴（発生状況、発生原因）、状態監視データ（振動、騒音、温度等）、点検データ（摩耗、部品交換、給油等）、保全履歴（時期、項目、費用等）等の保全データを収集管理する。</w:t>
      </w:r>
    </w:p>
    <w:p w14:paraId="3FD411C3" w14:textId="77777777" w:rsidR="00123C08" w:rsidRPr="007449F3" w:rsidRDefault="00123C08" w:rsidP="00123C08">
      <w:pPr>
        <w:widowControl/>
        <w:numPr>
          <w:ilvl w:val="1"/>
          <w:numId w:val="47"/>
        </w:numPr>
        <w:spacing w:line="320" w:lineRule="exact"/>
        <w:ind w:left="1469"/>
        <w:rPr>
          <w:rFonts w:hAnsi="HG丸ｺﾞｼｯｸM-PRO" w:cs="Meiryo UI"/>
        </w:rPr>
      </w:pPr>
      <w:r w:rsidRPr="002511EF">
        <w:rPr>
          <w:rFonts w:hAnsi="HG丸ｺﾞｼｯｸM-PRO" w:cs="Meiryo UI" w:hint="eastAsia"/>
        </w:rPr>
        <w:t>現状は単純な電子データ等での保存となっているが、将来的に</w:t>
      </w:r>
      <w:r w:rsidRPr="007449F3">
        <w:rPr>
          <w:rFonts w:hAnsi="HG丸ｺﾞｼｯｸM-PRO" w:cs="Meiryo UI" w:hint="eastAsia"/>
        </w:rPr>
        <w:t>維持管理データベースシステムによりデータ活用を図っていく。</w:t>
      </w:r>
    </w:p>
    <w:p w14:paraId="45BA4586"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点検のメリハリ（頻度等）</w:t>
      </w:r>
    </w:p>
    <w:p w14:paraId="1609FDCC" w14:textId="77777777" w:rsidR="00123C08" w:rsidRPr="0018235A" w:rsidRDefault="00123C08" w:rsidP="00123C08">
      <w:pPr>
        <w:widowControl/>
        <w:numPr>
          <w:ilvl w:val="1"/>
          <w:numId w:val="47"/>
        </w:numPr>
        <w:spacing w:line="320" w:lineRule="exact"/>
        <w:ind w:left="1469"/>
        <w:rPr>
          <w:rFonts w:hAnsi="HG丸ｺﾞｼｯｸM-PRO" w:cs="Meiryo UI"/>
        </w:rPr>
      </w:pPr>
      <w:r w:rsidRPr="0018235A">
        <w:rPr>
          <w:rFonts w:hAnsi="HG丸ｺﾞｼｯｸM-PRO" w:cs="Meiryo UI" w:hint="eastAsia"/>
        </w:rPr>
        <w:t>法令等に基づき、安全確保を最優先とし、設備の特性や状態、補修タイミング、設備の重要度に応じた点検頻度の見直しを行う等、点検のメリハリを考慮した点検計画を策定する。</w:t>
      </w:r>
    </w:p>
    <w:p w14:paraId="185A45F7" w14:textId="77777777" w:rsidR="00123C08" w:rsidRPr="006A1E9A" w:rsidRDefault="00123C08" w:rsidP="00123C08">
      <w:pPr>
        <w:pStyle w:val="5"/>
        <w:spacing w:line="320" w:lineRule="exact"/>
        <w:ind w:left="1132"/>
        <w:rPr>
          <w:rFonts w:cs="Meiryo UI"/>
        </w:rPr>
      </w:pPr>
      <w:r w:rsidRPr="0018235A">
        <w:rPr>
          <w:rFonts w:cs="Meiryo UI" w:hint="eastAsia"/>
        </w:rPr>
        <w:t>診断・評価</w:t>
      </w:r>
    </w:p>
    <w:p w14:paraId="5A3AD9D0"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診断・評価の質の向上と確保</w:t>
      </w:r>
    </w:p>
    <w:p w14:paraId="1EC2EC89"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点検結果等の診断、評価については、バラつきの排除や質向上の観点から、診断評価する技術者の技術力を</w:t>
      </w:r>
      <w:r>
        <w:rPr>
          <w:rFonts w:hAnsi="HG丸ｺﾞｼｯｸM-PRO" w:cs="Meiryo UI" w:hint="eastAsia"/>
        </w:rPr>
        <w:t>養う</w:t>
      </w:r>
      <w:r w:rsidRPr="0018235A">
        <w:rPr>
          <w:rFonts w:hAnsi="HG丸ｺﾞｼｯｸM-PRO" w:cs="Meiryo UI" w:hint="eastAsia"/>
        </w:rPr>
        <w:t>ことや定量的に診断、評価する場合においては、主観を排除し、客観的に判断できるよう適切に診断・評価を行うための仕組</w:t>
      </w:r>
      <w:r>
        <w:rPr>
          <w:rFonts w:hAnsi="HG丸ｺﾞｼｯｸM-PRO" w:cs="Meiryo UI" w:hint="eastAsia"/>
        </w:rPr>
        <w:t>を</w:t>
      </w:r>
      <w:r w:rsidRPr="0018235A">
        <w:rPr>
          <w:rFonts w:hAnsi="HG丸ｺﾞｼｯｸM-PRO" w:cs="Meiryo UI" w:hint="eastAsia"/>
        </w:rPr>
        <w:t>構築</w:t>
      </w:r>
      <w:r>
        <w:rPr>
          <w:rFonts w:hAnsi="HG丸ｺﾞｼｯｸM-PRO" w:cs="Meiryo UI" w:hint="eastAsia"/>
        </w:rPr>
        <w:t>する</w:t>
      </w:r>
      <w:r w:rsidRPr="0018235A">
        <w:rPr>
          <w:rFonts w:hAnsi="HG丸ｺﾞｼｯｸM-PRO" w:cs="Meiryo UI" w:hint="eastAsia"/>
        </w:rPr>
        <w:t>。</w:t>
      </w:r>
    </w:p>
    <w:p w14:paraId="36F913CB" w14:textId="77777777" w:rsidR="00123C08" w:rsidRPr="0018235A" w:rsidRDefault="00123C08" w:rsidP="00123C08">
      <w:pPr>
        <w:pStyle w:val="af5"/>
        <w:numPr>
          <w:ilvl w:val="1"/>
          <w:numId w:val="47"/>
        </w:numPr>
        <w:spacing w:line="320" w:lineRule="exact"/>
        <w:ind w:leftChars="0"/>
        <w:rPr>
          <w:rFonts w:hAnsi="HG丸ｺﾞｼｯｸM-PRO" w:cs="Meiryo UI"/>
        </w:rPr>
      </w:pPr>
      <w:r>
        <w:rPr>
          <w:rFonts w:hAnsi="HG丸ｺﾞｼｯｸM-PRO" w:cs="Meiryo UI" w:hint="eastAsia"/>
        </w:rPr>
        <w:t>機械電気設備は専門性が高いため、</w:t>
      </w:r>
      <w:r w:rsidRPr="0018235A">
        <w:rPr>
          <w:rFonts w:hAnsi="HG丸ｺﾞｼｯｸM-PRO" w:cs="Meiryo UI" w:hint="eastAsia"/>
        </w:rPr>
        <w:t>点検を委託する場合、原則として「点検・診断」を一体的に行う。</w:t>
      </w:r>
    </w:p>
    <w:p w14:paraId="0C792C4A"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点検を委託する場合は、点検・診断技術者について必要な資格を明示する。</w:t>
      </w:r>
    </w:p>
    <w:p w14:paraId="1FA4C8AF"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0FB3A516" w14:textId="77777777" w:rsidR="00123C08" w:rsidRPr="0018235A" w:rsidRDefault="00123C08" w:rsidP="00123C08">
      <w:pPr>
        <w:spacing w:line="320" w:lineRule="exact"/>
        <w:jc w:val="center"/>
        <w:rPr>
          <w:rFonts w:hAnsi="HG丸ｺﾞｼｯｸM-PRO" w:cs="Meiryo UI"/>
        </w:rPr>
      </w:pPr>
      <w:r w:rsidRPr="0018235A">
        <w:rPr>
          <w:rFonts w:hAnsi="HG丸ｺﾞｼｯｸM-PRO" w:cs="Meiryo UI" w:hint="eastAsia"/>
        </w:rPr>
        <w:lastRenderedPageBreak/>
        <w:t>表</w:t>
      </w:r>
      <w:r w:rsidRPr="008E6085">
        <w:rPr>
          <w:rFonts w:hAnsi="HG丸ｺﾞｼｯｸM-PRO" w:cs="Meiryo UI" w:hint="eastAsia"/>
        </w:rPr>
        <w:t>3</w:t>
      </w:r>
      <w:r w:rsidRPr="008E6085">
        <w:rPr>
          <w:rFonts w:hAnsi="HG丸ｺﾞｼｯｸM-PRO" w:cs="Meiryo UI"/>
        </w:rPr>
        <w:t>.2.2</w:t>
      </w:r>
      <w:r w:rsidRPr="008E6085">
        <w:rPr>
          <w:rFonts w:hAnsi="HG丸ｺﾞｼｯｸM-PRO" w:cs="Meiryo UI" w:hint="eastAsia"/>
        </w:rPr>
        <w:t xml:space="preserve">-3 </w:t>
      </w:r>
      <w:r w:rsidRPr="0018235A">
        <w:rPr>
          <w:rFonts w:hAnsi="HG丸ｺﾞｼｯｸM-PRO" w:cs="Meiryo UI" w:hint="eastAsia"/>
        </w:rPr>
        <w:t>点検、診断・評価の資格要件等</w:t>
      </w:r>
    </w:p>
    <w:tbl>
      <w:tblPr>
        <w:tblStyle w:val="46"/>
        <w:tblpPr w:leftFromText="142" w:rightFromText="142" w:vertAnchor="page" w:horzAnchor="margin" w:tblpXSpec="right" w:tblpY="1876"/>
        <w:tblW w:w="0" w:type="auto"/>
        <w:tblLook w:val="04A0" w:firstRow="1" w:lastRow="0" w:firstColumn="1" w:lastColumn="0" w:noHBand="0" w:noVBand="1"/>
      </w:tblPr>
      <w:tblGrid>
        <w:gridCol w:w="1526"/>
        <w:gridCol w:w="3827"/>
        <w:gridCol w:w="1134"/>
        <w:gridCol w:w="2215"/>
      </w:tblGrid>
      <w:tr w:rsidR="00123C08" w:rsidRPr="0018235A" w14:paraId="4FDD17C5" w14:textId="77777777" w:rsidTr="00123C08">
        <w:trPr>
          <w:trHeight w:val="467"/>
        </w:trPr>
        <w:tc>
          <w:tcPr>
            <w:tcW w:w="1526" w:type="dxa"/>
            <w:vAlign w:val="center"/>
          </w:tcPr>
          <w:p w14:paraId="79D109B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法定点検</w:t>
            </w:r>
          </w:p>
          <w:p w14:paraId="636EB1AE"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対象設備</w:t>
            </w:r>
          </w:p>
        </w:tc>
        <w:tc>
          <w:tcPr>
            <w:tcW w:w="3827" w:type="dxa"/>
            <w:vAlign w:val="center"/>
          </w:tcPr>
          <w:p w14:paraId="28A35853"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法令名</w:t>
            </w:r>
          </w:p>
        </w:tc>
        <w:tc>
          <w:tcPr>
            <w:tcW w:w="1134" w:type="dxa"/>
            <w:vAlign w:val="center"/>
          </w:tcPr>
          <w:p w14:paraId="1D802226"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頻度</w:t>
            </w:r>
          </w:p>
        </w:tc>
        <w:tc>
          <w:tcPr>
            <w:tcW w:w="2215" w:type="dxa"/>
            <w:vAlign w:val="center"/>
          </w:tcPr>
          <w:p w14:paraId="57AAD5E8"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必要資格</w:t>
            </w:r>
          </w:p>
        </w:tc>
      </w:tr>
      <w:tr w:rsidR="00123C08" w:rsidRPr="0018235A" w14:paraId="4659B8B4" w14:textId="77777777" w:rsidTr="00123C08">
        <w:trPr>
          <w:trHeight w:val="467"/>
        </w:trPr>
        <w:tc>
          <w:tcPr>
            <w:tcW w:w="1526" w:type="dxa"/>
            <w:vAlign w:val="center"/>
          </w:tcPr>
          <w:p w14:paraId="6FE5CF62"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受変電設備</w:t>
            </w:r>
          </w:p>
        </w:tc>
        <w:tc>
          <w:tcPr>
            <w:tcW w:w="3827" w:type="dxa"/>
            <w:vAlign w:val="center"/>
          </w:tcPr>
          <w:p w14:paraId="5E51D53E"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電気事業法第４２条及び保安規程</w:t>
            </w:r>
          </w:p>
        </w:tc>
        <w:tc>
          <w:tcPr>
            <w:tcW w:w="1134" w:type="dxa"/>
            <w:vAlign w:val="center"/>
          </w:tcPr>
          <w:p w14:paraId="046E8212"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1E809826"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電気主任技術者</w:t>
            </w:r>
          </w:p>
        </w:tc>
      </w:tr>
      <w:tr w:rsidR="00123C08" w:rsidRPr="0018235A" w14:paraId="6D3D8275" w14:textId="77777777" w:rsidTr="00123C08">
        <w:trPr>
          <w:trHeight w:val="467"/>
        </w:trPr>
        <w:tc>
          <w:tcPr>
            <w:tcW w:w="1526" w:type="dxa"/>
            <w:vAlign w:val="center"/>
          </w:tcPr>
          <w:p w14:paraId="7B0FB57E"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消防設備点検</w:t>
            </w:r>
          </w:p>
        </w:tc>
        <w:tc>
          <w:tcPr>
            <w:tcW w:w="3827" w:type="dxa"/>
            <w:vAlign w:val="center"/>
          </w:tcPr>
          <w:p w14:paraId="24B29664"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労働安全衛生法４１条及びボイラー及び圧力容器安全規則</w:t>
            </w:r>
          </w:p>
        </w:tc>
        <w:tc>
          <w:tcPr>
            <w:tcW w:w="1134" w:type="dxa"/>
            <w:vAlign w:val="center"/>
          </w:tcPr>
          <w:p w14:paraId="7240384B"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24BC776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消防設備点検資格者</w:t>
            </w:r>
          </w:p>
        </w:tc>
      </w:tr>
      <w:tr w:rsidR="00123C08" w:rsidRPr="0018235A" w14:paraId="0CC18BDA" w14:textId="77777777" w:rsidTr="00123C08">
        <w:trPr>
          <w:trHeight w:val="467"/>
        </w:trPr>
        <w:tc>
          <w:tcPr>
            <w:tcW w:w="1526" w:type="dxa"/>
            <w:vAlign w:val="center"/>
          </w:tcPr>
          <w:p w14:paraId="6BC2ACC0"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エレベーター</w:t>
            </w:r>
          </w:p>
          <w:p w14:paraId="266A3178"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（管理棟）</w:t>
            </w:r>
          </w:p>
        </w:tc>
        <w:tc>
          <w:tcPr>
            <w:tcW w:w="3827" w:type="dxa"/>
            <w:vAlign w:val="center"/>
          </w:tcPr>
          <w:p w14:paraId="52F89BD7"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建築基準法第１２条</w:t>
            </w:r>
            <w:r w:rsidRPr="007449F3">
              <w:rPr>
                <w:rFonts w:hAnsi="HG丸ｺﾞｼｯｸM-PRO" w:cs="Meiryo UI" w:hint="eastAsia"/>
                <w:sz w:val="18"/>
                <w:szCs w:val="18"/>
              </w:rPr>
              <w:t>第</w:t>
            </w:r>
            <w:r w:rsidRPr="0018235A">
              <w:rPr>
                <w:rFonts w:hAnsi="HG丸ｺﾞｼｯｸM-PRO" w:cs="Meiryo UI" w:hint="eastAsia"/>
                <w:sz w:val="18"/>
                <w:szCs w:val="18"/>
              </w:rPr>
              <w:t>４項及びクレーン</w:t>
            </w:r>
            <w:r w:rsidRPr="007449F3">
              <w:rPr>
                <w:rFonts w:hAnsi="HG丸ｺﾞｼｯｸM-PRO" w:cs="Meiryo UI" w:hint="eastAsia"/>
                <w:sz w:val="18"/>
                <w:szCs w:val="18"/>
              </w:rPr>
              <w:t>等</w:t>
            </w:r>
            <w:r w:rsidRPr="0018235A">
              <w:rPr>
                <w:rFonts w:hAnsi="HG丸ｺﾞｼｯｸM-PRO" w:cs="Meiryo UI" w:hint="eastAsia"/>
                <w:sz w:val="18"/>
                <w:szCs w:val="18"/>
              </w:rPr>
              <w:t>安全規則第１５４、１５５条</w:t>
            </w:r>
          </w:p>
        </w:tc>
        <w:tc>
          <w:tcPr>
            <w:tcW w:w="1134" w:type="dxa"/>
            <w:vAlign w:val="center"/>
          </w:tcPr>
          <w:p w14:paraId="267F5961" w14:textId="77777777" w:rsidR="00123C08" w:rsidRPr="007449F3" w:rsidRDefault="00123C08" w:rsidP="00123C08">
            <w:pPr>
              <w:adjustRightInd w:val="0"/>
              <w:snapToGrid w:val="0"/>
              <w:jc w:val="center"/>
              <w:rPr>
                <w:rFonts w:hAnsi="HG丸ｺﾞｼｯｸM-PRO" w:cs="Meiryo UI"/>
                <w:sz w:val="18"/>
                <w:szCs w:val="18"/>
              </w:rPr>
            </w:pPr>
            <w:r w:rsidRPr="007449F3">
              <w:rPr>
                <w:rFonts w:hAnsi="HG丸ｺﾞｼｯｸM-PRO" w:cs="Meiryo UI" w:hint="eastAsia"/>
                <w:sz w:val="18"/>
                <w:szCs w:val="18"/>
              </w:rPr>
              <w:t>１回／年</w:t>
            </w:r>
          </w:p>
          <w:p w14:paraId="7E94A2A5" w14:textId="77777777" w:rsidR="00123C08" w:rsidRPr="0018235A" w:rsidRDefault="00123C08" w:rsidP="00123C08">
            <w:pPr>
              <w:adjustRightInd w:val="0"/>
              <w:snapToGrid w:val="0"/>
              <w:jc w:val="center"/>
              <w:rPr>
                <w:rFonts w:hAnsi="HG丸ｺﾞｼｯｸM-PRO" w:cs="Meiryo UI"/>
                <w:sz w:val="18"/>
                <w:szCs w:val="18"/>
              </w:rPr>
            </w:pPr>
            <w:r w:rsidRPr="00D2292C">
              <w:rPr>
                <w:rFonts w:hAnsi="HG丸ｺﾞｼｯｸM-PRO" w:cs="Meiryo UI" w:hint="eastAsia"/>
                <w:sz w:val="18"/>
                <w:szCs w:val="18"/>
              </w:rPr>
              <w:t>１回／月</w:t>
            </w:r>
          </w:p>
        </w:tc>
        <w:tc>
          <w:tcPr>
            <w:tcW w:w="2215" w:type="dxa"/>
            <w:vAlign w:val="center"/>
          </w:tcPr>
          <w:p w14:paraId="27308DED"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昇降機</w:t>
            </w:r>
            <w:r w:rsidRPr="007449F3">
              <w:rPr>
                <w:rFonts w:hAnsi="HG丸ｺﾞｼｯｸM-PRO" w:cs="Meiryo UI" w:hint="eastAsia"/>
                <w:sz w:val="18"/>
                <w:szCs w:val="18"/>
              </w:rPr>
              <w:t>等検査員資</w:t>
            </w:r>
            <w:r w:rsidRPr="0018235A">
              <w:rPr>
                <w:rFonts w:hAnsi="HG丸ｺﾞｼｯｸM-PRO" w:cs="Meiryo UI" w:hint="eastAsia"/>
                <w:sz w:val="18"/>
                <w:szCs w:val="18"/>
              </w:rPr>
              <w:t>格者</w:t>
            </w:r>
          </w:p>
        </w:tc>
      </w:tr>
      <w:tr w:rsidR="00123C08" w:rsidRPr="0018235A" w14:paraId="71B4ACED" w14:textId="77777777" w:rsidTr="00123C08">
        <w:trPr>
          <w:trHeight w:val="467"/>
        </w:trPr>
        <w:tc>
          <w:tcPr>
            <w:tcW w:w="1526" w:type="dxa"/>
            <w:vAlign w:val="center"/>
          </w:tcPr>
          <w:p w14:paraId="781ED9FF"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天井クレーン</w:t>
            </w:r>
          </w:p>
        </w:tc>
        <w:tc>
          <w:tcPr>
            <w:tcW w:w="3827" w:type="dxa"/>
            <w:vAlign w:val="center"/>
          </w:tcPr>
          <w:p w14:paraId="529E077E"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労働安全衛生法第４１条第項及びクレーン</w:t>
            </w:r>
            <w:r w:rsidRPr="007449F3">
              <w:rPr>
                <w:rFonts w:hAnsi="HG丸ｺﾞｼｯｸM-PRO" w:cs="Meiryo UI" w:hint="eastAsia"/>
                <w:sz w:val="18"/>
                <w:szCs w:val="18"/>
              </w:rPr>
              <w:t>等</w:t>
            </w:r>
            <w:r w:rsidRPr="0018235A">
              <w:rPr>
                <w:rFonts w:hAnsi="HG丸ｺﾞｼｯｸM-PRO" w:cs="Meiryo UI" w:hint="eastAsia"/>
                <w:sz w:val="18"/>
                <w:szCs w:val="18"/>
              </w:rPr>
              <w:t>安全規則第３４、３８、４０条</w:t>
            </w:r>
          </w:p>
        </w:tc>
        <w:tc>
          <w:tcPr>
            <w:tcW w:w="1134" w:type="dxa"/>
            <w:vAlign w:val="center"/>
          </w:tcPr>
          <w:p w14:paraId="1392505B"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6F2175E4"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天井クレーン定期自主検査安全教育修了者</w:t>
            </w:r>
          </w:p>
        </w:tc>
      </w:tr>
      <w:tr w:rsidR="00123C08" w:rsidRPr="0018235A" w14:paraId="66695106" w14:textId="77777777" w:rsidTr="00123C08">
        <w:trPr>
          <w:trHeight w:val="467"/>
        </w:trPr>
        <w:tc>
          <w:tcPr>
            <w:tcW w:w="1526" w:type="dxa"/>
            <w:vAlign w:val="center"/>
          </w:tcPr>
          <w:p w14:paraId="3B5AFF1A"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受水槽</w:t>
            </w:r>
          </w:p>
          <w:p w14:paraId="2CF95DCA"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高架水槽</w:t>
            </w:r>
          </w:p>
        </w:tc>
        <w:tc>
          <w:tcPr>
            <w:tcW w:w="3827" w:type="dxa"/>
            <w:vAlign w:val="center"/>
          </w:tcPr>
          <w:p w14:paraId="758FE3F3"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大阪府小規模貯水槽水道衛生管理指導要領</w:t>
            </w:r>
          </w:p>
        </w:tc>
        <w:tc>
          <w:tcPr>
            <w:tcW w:w="1134" w:type="dxa"/>
            <w:vAlign w:val="center"/>
          </w:tcPr>
          <w:p w14:paraId="2C28CBC1"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１回／年</w:t>
            </w:r>
          </w:p>
        </w:tc>
        <w:tc>
          <w:tcPr>
            <w:tcW w:w="2215" w:type="dxa"/>
            <w:vAlign w:val="center"/>
          </w:tcPr>
          <w:p w14:paraId="341D62F0"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貯水槽清掃作業監督者</w:t>
            </w:r>
          </w:p>
        </w:tc>
      </w:tr>
      <w:tr w:rsidR="00123C08" w:rsidRPr="0018235A" w14:paraId="573F51BB" w14:textId="77777777" w:rsidTr="00123C08">
        <w:trPr>
          <w:trHeight w:val="467"/>
        </w:trPr>
        <w:tc>
          <w:tcPr>
            <w:tcW w:w="1526" w:type="dxa"/>
            <w:vAlign w:val="center"/>
          </w:tcPr>
          <w:p w14:paraId="71564A1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地下重油タンク</w:t>
            </w:r>
          </w:p>
        </w:tc>
        <w:tc>
          <w:tcPr>
            <w:tcW w:w="3827" w:type="dxa"/>
            <w:vAlign w:val="center"/>
          </w:tcPr>
          <w:p w14:paraId="16653850" w14:textId="77777777" w:rsidR="00123C08" w:rsidRPr="0018235A" w:rsidRDefault="00123C08" w:rsidP="00123C08">
            <w:pPr>
              <w:adjustRightInd w:val="0"/>
              <w:snapToGrid w:val="0"/>
              <w:rPr>
                <w:rFonts w:hAnsi="HG丸ｺﾞｼｯｸM-PRO" w:cs="Meiryo UI"/>
                <w:sz w:val="18"/>
                <w:szCs w:val="18"/>
              </w:rPr>
            </w:pPr>
            <w:r w:rsidRPr="0018235A">
              <w:rPr>
                <w:rFonts w:hAnsi="HG丸ｺﾞｼｯｸM-PRO" w:cs="Meiryo UI" w:hint="eastAsia"/>
                <w:sz w:val="18"/>
                <w:szCs w:val="18"/>
              </w:rPr>
              <w:t>消防法第１４条の３の２及び危険物の規</w:t>
            </w:r>
            <w:r w:rsidRPr="007449F3">
              <w:rPr>
                <w:rFonts w:hAnsi="HG丸ｺﾞｼｯｸM-PRO" w:cs="Meiryo UI" w:hint="eastAsia"/>
                <w:sz w:val="18"/>
                <w:szCs w:val="18"/>
              </w:rPr>
              <w:t>制に関する規</w:t>
            </w:r>
            <w:r w:rsidRPr="00B072AB">
              <w:rPr>
                <w:rFonts w:hAnsi="HG丸ｺﾞｼｯｸM-PRO" w:cs="Meiryo UI" w:hint="eastAsia"/>
                <w:sz w:val="18"/>
                <w:szCs w:val="18"/>
              </w:rPr>
              <w:t>則</w:t>
            </w:r>
            <w:r w:rsidRPr="0018235A">
              <w:rPr>
                <w:rFonts w:hAnsi="HG丸ｺﾞｼｯｸM-PRO" w:cs="Meiryo UI" w:hint="eastAsia"/>
                <w:sz w:val="18"/>
                <w:szCs w:val="18"/>
              </w:rPr>
              <w:t>第６２条の５の２及び３</w:t>
            </w:r>
          </w:p>
        </w:tc>
        <w:tc>
          <w:tcPr>
            <w:tcW w:w="1134" w:type="dxa"/>
            <w:vAlign w:val="center"/>
          </w:tcPr>
          <w:p w14:paraId="442E1487"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１回／３年</w:t>
            </w:r>
          </w:p>
        </w:tc>
        <w:tc>
          <w:tcPr>
            <w:tcW w:w="2215" w:type="dxa"/>
            <w:vAlign w:val="center"/>
          </w:tcPr>
          <w:p w14:paraId="36D6531D" w14:textId="77777777" w:rsidR="00123C08" w:rsidRPr="0018235A" w:rsidRDefault="00123C08" w:rsidP="00123C08">
            <w:pPr>
              <w:adjustRightInd w:val="0"/>
              <w:snapToGrid w:val="0"/>
              <w:jc w:val="center"/>
              <w:rPr>
                <w:rFonts w:hAnsi="HG丸ｺﾞｼｯｸM-PRO" w:cs="Meiryo UI"/>
                <w:sz w:val="18"/>
                <w:szCs w:val="18"/>
              </w:rPr>
            </w:pPr>
            <w:r w:rsidRPr="0018235A">
              <w:rPr>
                <w:rFonts w:hAnsi="HG丸ｺﾞｼｯｸM-PRO" w:cs="Meiryo UI" w:hint="eastAsia"/>
                <w:sz w:val="18"/>
                <w:szCs w:val="18"/>
              </w:rPr>
              <w:t>危険物取扱者</w:t>
            </w:r>
          </w:p>
        </w:tc>
      </w:tr>
    </w:tbl>
    <w:p w14:paraId="332F56BD"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職員が点検を実施する場合も、適正な点検、診断・評価が行えるよう一定の経験を積んだ職員が中心となって実施する。</w:t>
      </w:r>
    </w:p>
    <w:p w14:paraId="3A1F6867" w14:textId="77777777" w:rsidR="00123C08"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については、概ね客観的な指標に基づき、点検技術者の主観で判定されるため点検結果のばらつきなど点検技術者の個人差が見受けられることもある。過去の結果や、同じ健全度の設備を横並びしてみる等、点検等結果のキャリブレーション（点検結果の比較などにより精度の向上を図る）について検討する。</w:t>
      </w:r>
    </w:p>
    <w:p w14:paraId="61F505CB" w14:textId="77777777" w:rsidR="00123C08" w:rsidRPr="007449F3" w:rsidRDefault="00123C08" w:rsidP="00123C08">
      <w:pPr>
        <w:pStyle w:val="af5"/>
        <w:numPr>
          <w:ilvl w:val="1"/>
          <w:numId w:val="47"/>
        </w:numPr>
        <w:spacing w:line="320" w:lineRule="exact"/>
        <w:ind w:leftChars="0"/>
        <w:rPr>
          <w:rFonts w:hAnsi="HG丸ｺﾞｼｯｸM-PRO" w:cs="Meiryo UI"/>
        </w:rPr>
      </w:pPr>
      <w:r w:rsidRPr="007449F3">
        <w:rPr>
          <w:rFonts w:hAnsi="HG丸ｺﾞｼｯｸM-PRO" w:cs="Meiryo UI" w:hint="eastAsia"/>
        </w:rPr>
        <w:t>委託先企業にて実施する点検について、「</w:t>
      </w:r>
      <w:r w:rsidRPr="007449F3">
        <w:rPr>
          <w:rFonts w:hAnsi="HG丸ｺﾞｼｯｸM-PRO" w:cs="Meiryo UI" w:hint="eastAsia"/>
          <w:u w:val="single"/>
        </w:rPr>
        <w:t>(</w:t>
      </w:r>
      <w:r w:rsidRPr="007449F3">
        <w:rPr>
          <w:rFonts w:hAnsi="HG丸ｺﾞｼｯｸM-PRO" w:cs="Meiryo UI"/>
          <w:u w:val="single"/>
        </w:rPr>
        <w:t>1)</w:t>
      </w:r>
      <w:r w:rsidRPr="007449F3">
        <w:rPr>
          <w:rFonts w:hAnsi="HG丸ｺﾞｼｯｸM-PRO" w:cs="Meiryo UI" w:hint="eastAsia"/>
          <w:u w:val="single"/>
        </w:rPr>
        <w:t>点検業務における視点</w:t>
      </w:r>
      <w:r w:rsidRPr="007449F3">
        <w:rPr>
          <w:rFonts w:hAnsi="HG丸ｺﾞｼｯｸM-PRO" w:cs="Meiryo UI" w:hint="eastAsia"/>
        </w:rPr>
        <w:t>」を考慮した点検が行われる体制にあるか業務計画の段階から確認を行うと共に、実施状況の確認を行い、必要に応じて大阪府職員より点検業務における視点の認識の共有を図る。</w:t>
      </w:r>
    </w:p>
    <w:p w14:paraId="0FEC1670"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点検結果を職員間で共有できるようにするとともに、次回の点検業務発注の時には、注意点等</w:t>
      </w:r>
      <w:r>
        <w:rPr>
          <w:rFonts w:hAnsi="HG丸ｺﾞｼｯｸM-PRO" w:cs="Meiryo UI" w:hint="eastAsia"/>
        </w:rPr>
        <w:t>についても</w:t>
      </w:r>
      <w:r w:rsidRPr="0018235A">
        <w:rPr>
          <w:rFonts w:hAnsi="HG丸ｺﾞｼｯｸM-PRO" w:cs="Meiryo UI" w:hint="eastAsia"/>
        </w:rPr>
        <w:t>業務委託先企業等に確実に指導できるようにする。</w:t>
      </w:r>
    </w:p>
    <w:p w14:paraId="6F258A6C"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機械・電気設備の損傷した原因調査や劣化要因は複合的な場合もあり、高度な判断も必要なこともあるため、設計、製作したメーカーの技術を積極的に取り入れることも留意する必要がある。</w:t>
      </w:r>
    </w:p>
    <w:p w14:paraId="0E3C32DF"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また、設備の維持管理では、点検を行う業務委託先企業が変わると点検に対する視点（基準）も変わることがあり、データの傾向管理ができなくなり、維持管理に支障をきたすため、継続的な点検ができるように十分留意する必要がある。</w:t>
      </w:r>
    </w:p>
    <w:p w14:paraId="36783C33" w14:textId="77777777" w:rsidR="00123C08" w:rsidRPr="007449F3" w:rsidRDefault="00123C08" w:rsidP="00123C08">
      <w:pPr>
        <w:pStyle w:val="af5"/>
        <w:numPr>
          <w:ilvl w:val="1"/>
          <w:numId w:val="47"/>
        </w:numPr>
        <w:spacing w:line="320" w:lineRule="exact"/>
        <w:ind w:leftChars="0"/>
        <w:rPr>
          <w:rFonts w:hAnsi="HG丸ｺﾞｼｯｸM-PRO" w:cs="Meiryo UI"/>
        </w:rPr>
      </w:pPr>
      <w:r w:rsidRPr="007449F3">
        <w:rPr>
          <w:rFonts w:hAnsi="HG丸ｺﾞｼｯｸM-PRO" w:cs="Meiryo UI" w:hint="eastAsia"/>
        </w:rPr>
        <w:t>海岸設備における健全度判定は点検結果などに基づき、健全度判定要領により判定するものとする。</w:t>
      </w:r>
    </w:p>
    <w:p w14:paraId="3DAA4A4B" w14:textId="77777777" w:rsidR="00123C08" w:rsidRPr="006A1E9A" w:rsidRDefault="00123C08" w:rsidP="00123C08">
      <w:pPr>
        <w:keepNext/>
        <w:keepLines/>
        <w:widowControl/>
        <w:numPr>
          <w:ilvl w:val="7"/>
          <w:numId w:val="1"/>
        </w:numPr>
        <w:spacing w:line="320" w:lineRule="exact"/>
        <w:ind w:left="1276"/>
        <w:outlineLvl w:val="7"/>
        <w:rPr>
          <w:rFonts w:hAnsi="HG丸ｺﾞｼｯｸM-PRO" w:cs="Meiryo UI"/>
        </w:rPr>
      </w:pPr>
      <w:r w:rsidRPr="006A1E9A">
        <w:rPr>
          <w:rFonts w:hAnsi="HG丸ｺﾞｼｯｸM-PRO" w:cs="Meiryo UI" w:hint="eastAsia"/>
        </w:rPr>
        <w:t>技術力の向上</w:t>
      </w:r>
    </w:p>
    <w:p w14:paraId="48F0E9F3"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点検を委託する場合、</w:t>
      </w:r>
      <w:r>
        <w:rPr>
          <w:rFonts w:hAnsi="HG丸ｺﾞｼｯｸM-PRO" w:cs="Meiryo UI" w:hint="eastAsia"/>
        </w:rPr>
        <w:t>受注者による点検結果を</w:t>
      </w:r>
      <w:r w:rsidRPr="0018235A">
        <w:rPr>
          <w:rFonts w:hAnsi="HG丸ｺﾞｼｯｸM-PRO" w:cs="Meiryo UI" w:hint="eastAsia"/>
        </w:rPr>
        <w:t>点検</w:t>
      </w:r>
      <w:r>
        <w:rPr>
          <w:rFonts w:hAnsi="HG丸ｺﾞｼｯｸM-PRO" w:cs="Meiryo UI" w:hint="eastAsia"/>
        </w:rPr>
        <w:t>報告書により職員が</w:t>
      </w:r>
      <w:r w:rsidRPr="0018235A">
        <w:rPr>
          <w:rFonts w:hAnsi="HG丸ｺﾞｼｯｸM-PRO" w:cs="Meiryo UI" w:hint="eastAsia"/>
        </w:rPr>
        <w:t>チェックすることとなるが、</w:t>
      </w:r>
      <w:r>
        <w:rPr>
          <w:rFonts w:hAnsi="HG丸ｺﾞｼｯｸM-PRO" w:cs="Meiryo UI" w:hint="eastAsia"/>
        </w:rPr>
        <w:t>チェックにおいては</w:t>
      </w:r>
      <w:r w:rsidRPr="0018235A">
        <w:rPr>
          <w:rFonts w:hAnsi="HG丸ｺﾞｼｯｸM-PRO" w:cs="Meiryo UI" w:hint="eastAsia"/>
        </w:rPr>
        <w:t>“不具合箇所のイメージを持って”点検</w:t>
      </w:r>
      <w:r>
        <w:rPr>
          <w:rFonts w:hAnsi="HG丸ｺﾞｼｯｸM-PRO" w:cs="Meiryo UI" w:hint="eastAsia"/>
        </w:rPr>
        <w:t>報告書</w:t>
      </w:r>
      <w:r w:rsidRPr="0018235A">
        <w:rPr>
          <w:rFonts w:hAnsi="HG丸ｺﾞｼｯｸM-PRO" w:cs="Meiryo UI" w:hint="eastAsia"/>
        </w:rPr>
        <w:t>を確認することが大切であり、誤った点検データがあればすぐに気付くことができる経験と技術力を、継続的に</w:t>
      </w:r>
      <w:r>
        <w:rPr>
          <w:rFonts w:hAnsi="HG丸ｺﾞｼｯｸM-PRO" w:cs="Meiryo UI" w:hint="eastAsia"/>
        </w:rPr>
        <w:t>養っておく</w:t>
      </w:r>
      <w:r w:rsidRPr="0018235A">
        <w:rPr>
          <w:rFonts w:hAnsi="HG丸ｺﾞｼｯｸM-PRO" w:cs="Meiryo UI" w:hint="eastAsia"/>
        </w:rPr>
        <w:t>ことが重要である。そのため直営点検の機会を確保することや、必要に応じて受注者の点検に立会するなど、フィールドワークを中心とした研修やOJTを実施する。</w:t>
      </w:r>
    </w:p>
    <w:p w14:paraId="5D4BECC9"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4C7CF3C" w14:textId="77777777" w:rsidR="00123C08" w:rsidRPr="008821CC" w:rsidRDefault="00123C08" w:rsidP="00123C08">
      <w:pPr>
        <w:pStyle w:val="5"/>
        <w:spacing w:line="320" w:lineRule="exact"/>
        <w:ind w:left="1132"/>
        <w:rPr>
          <w:rFonts w:cs="Meiryo UI"/>
        </w:rPr>
      </w:pPr>
      <w:r w:rsidRPr="008821CC">
        <w:rPr>
          <w:rFonts w:cs="Meiryo UI" w:hint="eastAsia"/>
        </w:rPr>
        <w:lastRenderedPageBreak/>
        <w:t>データ蓄積・活用・管理</w:t>
      </w:r>
    </w:p>
    <w:p w14:paraId="40660012" w14:textId="77777777" w:rsidR="00123C08" w:rsidRPr="0018235A" w:rsidRDefault="00123C08" w:rsidP="00123C08">
      <w:pPr>
        <w:pStyle w:val="af5"/>
        <w:numPr>
          <w:ilvl w:val="1"/>
          <w:numId w:val="47"/>
        </w:numPr>
        <w:spacing w:line="320" w:lineRule="exact"/>
        <w:ind w:leftChars="0"/>
        <w:rPr>
          <w:rFonts w:hAnsi="HG丸ｺﾞｼｯｸM-PRO" w:cs="Meiryo UI"/>
        </w:rPr>
      </w:pPr>
      <w:r w:rsidRPr="0079094E">
        <w:rPr>
          <w:rFonts w:hAnsi="HG丸ｺﾞｼｯｸM-PRO" w:cs="Meiryo UI" w:hint="eastAsia"/>
        </w:rPr>
        <w:t>蓄積された点検データについては、技術職員間の確実な情報伝達とあわせて、適切に維持管理に活かしていく。</w:t>
      </w:r>
    </w:p>
    <w:p w14:paraId="241D9320"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点検データに関して、意思決定までの経過を蓄積すべきであり、点検した結果、判定結果、施策への反映状況などプロセスのシステム化が必要である。</w:t>
      </w:r>
    </w:p>
    <w:p w14:paraId="1DA1EB46"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使用条件と劣化との因果関係を推測しやすくするため、点検データに設備の使用条件等を併せて記録する。</w:t>
      </w:r>
    </w:p>
    <w:p w14:paraId="67CB9C31"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データ管理は</w:t>
      </w:r>
      <w:r w:rsidRPr="007449F3">
        <w:rPr>
          <w:rFonts w:hAnsi="HG丸ｺﾞｼｯｸM-PRO" w:cs="Meiryo UI" w:hint="eastAsia"/>
        </w:rPr>
        <w:t>維持管理データベースシステムを基本とするが、データ蓄積、活用に対応しがたい場合は市販ソフトを活用し</w:t>
      </w:r>
      <w:r w:rsidRPr="0068232C">
        <w:rPr>
          <w:rFonts w:hAnsi="HG丸ｺﾞｼｯｸM-PRO" w:cs="Meiryo UI" w:hint="eastAsia"/>
        </w:rPr>
        <w:t>つつ</w:t>
      </w:r>
      <w:r w:rsidRPr="007449F3">
        <w:rPr>
          <w:rFonts w:hAnsi="HG丸ｺﾞｼｯｸM-PRO" w:cs="Meiryo UI" w:hint="eastAsia"/>
        </w:rPr>
        <w:t>維持管理データベースシステムに</w:t>
      </w:r>
      <w:r w:rsidRPr="0018235A">
        <w:rPr>
          <w:rFonts w:hAnsi="HG丸ｺﾞｼｯｸM-PRO" w:cs="Meiryo UI" w:hint="eastAsia"/>
        </w:rPr>
        <w:t>連携するなど、柔軟な運用を検討する必要がある。</w:t>
      </w:r>
    </w:p>
    <w:p w14:paraId="5938EE16" w14:textId="77777777" w:rsidR="00123C08" w:rsidRDefault="00123C08" w:rsidP="00123C08">
      <w:pPr>
        <w:pStyle w:val="af5"/>
        <w:spacing w:line="320" w:lineRule="exact"/>
        <w:ind w:leftChars="500" w:left="1050"/>
        <w:jc w:val="center"/>
        <w:rPr>
          <w:rFonts w:ascii="Meiryo UI" w:eastAsia="Meiryo UI" w:hAnsi="Meiryo UI" w:cs="Meiryo UI"/>
        </w:rPr>
      </w:pPr>
    </w:p>
    <w:p w14:paraId="1C89AEB7" w14:textId="77777777" w:rsidR="00123C08" w:rsidRDefault="00123C08" w:rsidP="00123C08">
      <w:pPr>
        <w:pStyle w:val="af5"/>
        <w:spacing w:line="320" w:lineRule="exact"/>
        <w:ind w:leftChars="500" w:left="1050" w:firstLineChars="800" w:firstLine="1680"/>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.2.2</w:t>
      </w:r>
      <w:r w:rsidRPr="00F03717">
        <w:rPr>
          <w:rFonts w:hAnsi="HG丸ｺﾞｼｯｸM-PRO" w:cs="Meiryo UI" w:hint="eastAsia"/>
          <w:color w:val="000000" w:themeColor="text1"/>
        </w:rPr>
        <w:t>-4</w:t>
      </w:r>
      <w:r w:rsidRPr="0018235A">
        <w:rPr>
          <w:rFonts w:hAnsi="HG丸ｺﾞｼｯｸM-PRO" w:cs="Meiryo UI" w:hint="eastAsia"/>
        </w:rPr>
        <w:t xml:space="preserve">　海岸設備の評価基準</w:t>
      </w:r>
    </w:p>
    <w:tbl>
      <w:tblPr>
        <w:tblpPr w:leftFromText="142" w:rightFromText="142" w:vertAnchor="page" w:horzAnchor="margin" w:tblpXSpec="center" w:tblpY="5416"/>
        <w:tblW w:w="4536" w:type="dxa"/>
        <w:tblLayout w:type="fixed"/>
        <w:tblCellMar>
          <w:left w:w="99" w:type="dxa"/>
          <w:right w:w="99" w:type="dxa"/>
        </w:tblCellMar>
        <w:tblLook w:val="04A0" w:firstRow="1" w:lastRow="0" w:firstColumn="1" w:lastColumn="0" w:noHBand="0" w:noVBand="1"/>
      </w:tblPr>
      <w:tblGrid>
        <w:gridCol w:w="425"/>
        <w:gridCol w:w="4111"/>
      </w:tblGrid>
      <w:tr w:rsidR="00123C08" w:rsidRPr="00DB6C74" w14:paraId="3C0FBABE" w14:textId="77777777" w:rsidTr="00123C08">
        <w:trPr>
          <w:trHeight w:val="540"/>
        </w:trPr>
        <w:tc>
          <w:tcPr>
            <w:tcW w:w="4536"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AA6C77" w14:textId="77777777" w:rsidR="00123C08" w:rsidRPr="00DB6C74" w:rsidRDefault="00123C08" w:rsidP="00123C08">
            <w:pPr>
              <w:widowControl/>
              <w:spacing w:line="200" w:lineRule="exact"/>
              <w:jc w:val="center"/>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海岸設備</w:t>
            </w:r>
          </w:p>
        </w:tc>
      </w:tr>
      <w:tr w:rsidR="00123C08" w:rsidRPr="00DB6C74" w14:paraId="23E59C88" w14:textId="77777777" w:rsidTr="00123C08">
        <w:trPr>
          <w:trHeight w:val="555"/>
        </w:trPr>
        <w:tc>
          <w:tcPr>
            <w:tcW w:w="4536" w:type="dxa"/>
            <w:gridSpan w:val="2"/>
            <w:tcBorders>
              <w:top w:val="single" w:sz="4" w:space="0" w:color="auto"/>
              <w:left w:val="single" w:sz="4" w:space="0" w:color="auto"/>
              <w:bottom w:val="double" w:sz="6" w:space="0" w:color="auto"/>
              <w:right w:val="single" w:sz="4" w:space="0" w:color="auto"/>
            </w:tcBorders>
            <w:shd w:val="clear" w:color="auto" w:fill="auto"/>
            <w:noWrap/>
            <w:vAlign w:val="center"/>
            <w:hideMark/>
          </w:tcPr>
          <w:p w14:paraId="427BD6A0" w14:textId="77777777" w:rsidR="00123C08" w:rsidRPr="00DB6C74" w:rsidRDefault="00123C08" w:rsidP="00123C08">
            <w:pPr>
              <w:spacing w:line="200" w:lineRule="exact"/>
              <w:jc w:val="center"/>
              <w:rPr>
                <w:rFonts w:ascii="Meiryo UI" w:eastAsia="Meiryo UI" w:hAnsi="Meiryo UI" w:cs="Meiryo UI"/>
                <w:kern w:val="0"/>
                <w:sz w:val="18"/>
                <w:szCs w:val="18"/>
              </w:rPr>
            </w:pPr>
            <w:r w:rsidRPr="00DB6C74">
              <w:rPr>
                <w:rFonts w:ascii="Meiryo UI" w:eastAsia="Meiryo UI" w:hAnsi="Meiryo UI" w:cs="Meiryo UI" w:hint="eastAsia"/>
                <w:kern w:val="0"/>
                <w:sz w:val="18"/>
                <w:szCs w:val="18"/>
              </w:rPr>
              <w:t>健全度</w:t>
            </w:r>
          </w:p>
        </w:tc>
      </w:tr>
      <w:tr w:rsidR="00123C08" w:rsidRPr="00DB6C74" w14:paraId="174F3A04" w14:textId="77777777" w:rsidTr="00123C08">
        <w:trPr>
          <w:trHeight w:val="677"/>
        </w:trPr>
        <w:tc>
          <w:tcPr>
            <w:tcW w:w="425" w:type="dxa"/>
            <w:tcBorders>
              <w:top w:val="nil"/>
              <w:left w:val="single" w:sz="4" w:space="0" w:color="auto"/>
              <w:bottom w:val="dotted" w:sz="4" w:space="0" w:color="auto"/>
              <w:right w:val="dotted" w:sz="4" w:space="0" w:color="auto"/>
            </w:tcBorders>
            <w:shd w:val="clear" w:color="auto" w:fill="auto"/>
            <w:noWrap/>
            <w:vAlign w:val="center"/>
          </w:tcPr>
          <w:p w14:paraId="3AB2D02B" w14:textId="77777777" w:rsidR="00123C08" w:rsidRPr="00DB6C74" w:rsidRDefault="00123C08" w:rsidP="00123C08">
            <w:pPr>
              <w:spacing w:line="200" w:lineRule="exact"/>
              <w:jc w:val="center"/>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５</w:t>
            </w:r>
          </w:p>
        </w:tc>
        <w:tc>
          <w:tcPr>
            <w:tcW w:w="4111" w:type="dxa"/>
            <w:tcBorders>
              <w:top w:val="nil"/>
              <w:left w:val="dotted" w:sz="4" w:space="0" w:color="auto"/>
              <w:bottom w:val="dotted" w:sz="4" w:space="0" w:color="auto"/>
              <w:right w:val="single" w:sz="4" w:space="0" w:color="auto"/>
            </w:tcBorders>
            <w:shd w:val="clear" w:color="auto" w:fill="auto"/>
            <w:noWrap/>
            <w:vAlign w:val="center"/>
          </w:tcPr>
          <w:p w14:paraId="78E8D563" w14:textId="77777777" w:rsidR="00123C08" w:rsidRPr="00DB6C74" w:rsidRDefault="00123C08" w:rsidP="00123C08">
            <w:pPr>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kern w:val="0"/>
                <w:sz w:val="18"/>
                <w:szCs w:val="18"/>
              </w:rPr>
              <w:t>問題なし</w:t>
            </w:r>
          </w:p>
        </w:tc>
      </w:tr>
      <w:tr w:rsidR="00123C08" w:rsidRPr="00DB6C74" w14:paraId="093EEE1B" w14:textId="77777777" w:rsidTr="00123C08">
        <w:trPr>
          <w:trHeight w:val="694"/>
        </w:trPr>
        <w:tc>
          <w:tcPr>
            <w:tcW w:w="425" w:type="dxa"/>
            <w:tcBorders>
              <w:top w:val="dotted" w:sz="4" w:space="0" w:color="auto"/>
              <w:left w:val="single" w:sz="4" w:space="0" w:color="auto"/>
              <w:right w:val="dotted" w:sz="4" w:space="0" w:color="auto"/>
            </w:tcBorders>
            <w:shd w:val="clear" w:color="auto" w:fill="auto"/>
            <w:noWrap/>
            <w:vAlign w:val="center"/>
          </w:tcPr>
          <w:p w14:paraId="55717974" w14:textId="77777777" w:rsidR="00123C08" w:rsidRDefault="00123C08" w:rsidP="00123C08">
            <w:pPr>
              <w:spacing w:line="200" w:lineRule="exact"/>
              <w:jc w:val="center"/>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４</w:t>
            </w:r>
          </w:p>
        </w:tc>
        <w:tc>
          <w:tcPr>
            <w:tcW w:w="4111" w:type="dxa"/>
            <w:tcBorders>
              <w:top w:val="dotted" w:sz="4" w:space="0" w:color="auto"/>
              <w:left w:val="dotted" w:sz="4" w:space="0" w:color="auto"/>
              <w:right w:val="single" w:sz="4" w:space="0" w:color="auto"/>
            </w:tcBorders>
            <w:shd w:val="clear" w:color="auto" w:fill="auto"/>
            <w:noWrap/>
            <w:vAlign w:val="center"/>
          </w:tcPr>
          <w:p w14:paraId="7D4D3459" w14:textId="77777777" w:rsidR="00123C08" w:rsidRDefault="00123C08" w:rsidP="00123C08">
            <w:pPr>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（経過観察・劣化進行防止）</w:t>
            </w:r>
          </w:p>
          <w:p w14:paraId="15DE390A" w14:textId="77777777" w:rsidR="00123C08" w:rsidRPr="00DB6C74" w:rsidRDefault="00123C08" w:rsidP="00123C08">
            <w:pPr>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劣化の兆候が見られる</w:t>
            </w:r>
          </w:p>
        </w:tc>
      </w:tr>
      <w:tr w:rsidR="00123C08" w:rsidRPr="00DB6C74" w14:paraId="3FD65F14" w14:textId="77777777" w:rsidTr="00123C08">
        <w:trPr>
          <w:trHeight w:val="997"/>
        </w:trPr>
        <w:tc>
          <w:tcPr>
            <w:tcW w:w="425" w:type="dxa"/>
            <w:tcBorders>
              <w:top w:val="nil"/>
              <w:left w:val="single" w:sz="4" w:space="0" w:color="auto"/>
              <w:bottom w:val="single" w:sz="4" w:space="0" w:color="auto"/>
              <w:right w:val="dotted" w:sz="4" w:space="0" w:color="auto"/>
            </w:tcBorders>
            <w:shd w:val="clear" w:color="000000" w:fill="FFC000"/>
            <w:vAlign w:val="center"/>
          </w:tcPr>
          <w:p w14:paraId="4E41417F" w14:textId="77777777" w:rsidR="00123C08" w:rsidRPr="00DB6C74" w:rsidRDefault="00123C08" w:rsidP="00123C08">
            <w:pPr>
              <w:widowControl/>
              <w:spacing w:line="200" w:lineRule="exact"/>
              <w:jc w:val="center"/>
              <w:rPr>
                <w:rFonts w:ascii="Meiryo UI" w:eastAsia="Meiryo UI" w:hAnsi="Meiryo UI" w:cs="Meiryo UI"/>
                <w:kern w:val="0"/>
                <w:sz w:val="18"/>
                <w:szCs w:val="18"/>
              </w:rPr>
            </w:pPr>
            <w:r>
              <w:rPr>
                <w:rFonts w:ascii="Meiryo UI" w:eastAsia="Meiryo UI" w:hAnsi="Meiryo UI" w:cs="Meiryo UI" w:hint="eastAsia"/>
                <w:kern w:val="0"/>
                <w:sz w:val="18"/>
                <w:szCs w:val="18"/>
              </w:rPr>
              <w:t>３</w:t>
            </w:r>
          </w:p>
        </w:tc>
        <w:tc>
          <w:tcPr>
            <w:tcW w:w="4111" w:type="dxa"/>
            <w:tcBorders>
              <w:top w:val="nil"/>
              <w:left w:val="dotted" w:sz="4" w:space="0" w:color="auto"/>
              <w:bottom w:val="single" w:sz="4" w:space="0" w:color="auto"/>
              <w:right w:val="single" w:sz="4" w:space="0" w:color="auto"/>
            </w:tcBorders>
            <w:shd w:val="clear" w:color="000000" w:fill="FFC000"/>
            <w:vAlign w:val="center"/>
          </w:tcPr>
          <w:p w14:paraId="387A8E1D" w14:textId="77777777" w:rsidR="00123C08" w:rsidRDefault="00123C08" w:rsidP="00123C08">
            <w:pPr>
              <w:widowControl/>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（劣化進行の抑制・延命対策）</w:t>
            </w:r>
          </w:p>
          <w:p w14:paraId="50AAB45E" w14:textId="77777777" w:rsidR="00123C08" w:rsidRPr="00DB6C74" w:rsidRDefault="00123C08" w:rsidP="00123C08">
            <w:pPr>
              <w:widowControl/>
              <w:spacing w:line="200" w:lineRule="exact"/>
              <w:jc w:val="left"/>
              <w:rPr>
                <w:rFonts w:ascii="Meiryo UI" w:eastAsia="Meiryo UI" w:hAnsi="Meiryo UI" w:cs="Meiryo UI"/>
                <w:kern w:val="0"/>
                <w:sz w:val="18"/>
                <w:szCs w:val="18"/>
              </w:rPr>
            </w:pPr>
            <w:r>
              <w:rPr>
                <w:rFonts w:ascii="Meiryo UI" w:eastAsia="Meiryo UI" w:hAnsi="Meiryo UI" w:cs="Meiryo UI" w:hint="eastAsia"/>
                <w:kern w:val="0"/>
                <w:sz w:val="18"/>
                <w:szCs w:val="18"/>
              </w:rPr>
              <w:t>劣化が進行しているが、機場の機能に支障が出るほどではない。</w:t>
            </w:r>
          </w:p>
        </w:tc>
      </w:tr>
      <w:tr w:rsidR="00123C08" w:rsidRPr="00DB6C74" w14:paraId="05362DDD" w14:textId="77777777" w:rsidTr="00123C08">
        <w:trPr>
          <w:trHeight w:val="973"/>
        </w:trPr>
        <w:tc>
          <w:tcPr>
            <w:tcW w:w="425" w:type="dxa"/>
            <w:tcBorders>
              <w:top w:val="nil"/>
              <w:left w:val="single" w:sz="4" w:space="0" w:color="auto"/>
              <w:bottom w:val="single" w:sz="4" w:space="0" w:color="auto"/>
              <w:right w:val="dotted" w:sz="4" w:space="0" w:color="auto"/>
            </w:tcBorders>
            <w:shd w:val="clear" w:color="000000" w:fill="FFFFCC"/>
            <w:vAlign w:val="center"/>
          </w:tcPr>
          <w:p w14:paraId="1E0A4F72" w14:textId="77777777" w:rsidR="00123C08" w:rsidRPr="00DB6C74" w:rsidRDefault="00123C08" w:rsidP="00123C08">
            <w:pPr>
              <w:widowControl/>
              <w:spacing w:line="200" w:lineRule="exact"/>
              <w:jc w:val="center"/>
              <w:rPr>
                <w:rFonts w:ascii="Meiryo UI" w:eastAsia="Meiryo UI" w:hAnsi="Meiryo UI" w:cs="Meiryo UI"/>
                <w:kern w:val="0"/>
                <w:sz w:val="18"/>
                <w:szCs w:val="18"/>
              </w:rPr>
            </w:pPr>
            <w:r>
              <w:rPr>
                <w:rFonts w:ascii="Meiryo UI" w:eastAsia="Meiryo UI" w:hAnsi="Meiryo UI" w:cs="Meiryo UI" w:hint="eastAsia"/>
                <w:kern w:val="0"/>
                <w:sz w:val="18"/>
                <w:szCs w:val="18"/>
              </w:rPr>
              <w:t>２</w:t>
            </w:r>
          </w:p>
        </w:tc>
        <w:tc>
          <w:tcPr>
            <w:tcW w:w="4111" w:type="dxa"/>
            <w:tcBorders>
              <w:top w:val="nil"/>
              <w:left w:val="dotted" w:sz="4" w:space="0" w:color="auto"/>
              <w:bottom w:val="single" w:sz="4" w:space="0" w:color="auto"/>
              <w:right w:val="single" w:sz="4" w:space="0" w:color="auto"/>
            </w:tcBorders>
            <w:shd w:val="clear" w:color="000000" w:fill="FFFFCC"/>
            <w:vAlign w:val="center"/>
          </w:tcPr>
          <w:p w14:paraId="0C967F57" w14:textId="77777777" w:rsidR="00123C08"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（部分更新）</w:t>
            </w:r>
          </w:p>
          <w:p w14:paraId="049FE58E" w14:textId="77777777" w:rsidR="00123C08" w:rsidRPr="00DB6C74"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劣化がさらに進行し、機場の機能に支障が出る恐れがある。</w:t>
            </w:r>
          </w:p>
        </w:tc>
      </w:tr>
      <w:tr w:rsidR="00123C08" w:rsidRPr="00DB6C74" w14:paraId="4554C592" w14:textId="77777777" w:rsidTr="00123C08">
        <w:trPr>
          <w:trHeight w:val="1173"/>
        </w:trPr>
        <w:tc>
          <w:tcPr>
            <w:tcW w:w="425" w:type="dxa"/>
            <w:tcBorders>
              <w:top w:val="single" w:sz="4" w:space="0" w:color="auto"/>
              <w:left w:val="single" w:sz="4" w:space="0" w:color="auto"/>
              <w:bottom w:val="single" w:sz="4" w:space="0" w:color="auto"/>
              <w:right w:val="dotted" w:sz="4" w:space="0" w:color="auto"/>
            </w:tcBorders>
            <w:shd w:val="solid" w:color="DAEEF3" w:themeColor="accent5" w:themeTint="33" w:fill="auto"/>
            <w:vAlign w:val="center"/>
          </w:tcPr>
          <w:p w14:paraId="0A8A3062" w14:textId="77777777" w:rsidR="00123C08" w:rsidRPr="00DB6C74" w:rsidRDefault="00123C08" w:rsidP="00123C08">
            <w:pPr>
              <w:spacing w:line="200" w:lineRule="exact"/>
              <w:jc w:val="center"/>
              <w:rPr>
                <w:rFonts w:ascii="Meiryo UI" w:eastAsia="Meiryo UI" w:hAnsi="Meiryo UI" w:cs="Meiryo UI"/>
                <w:kern w:val="0"/>
                <w:sz w:val="18"/>
                <w:szCs w:val="18"/>
              </w:rPr>
            </w:pPr>
            <w:r>
              <w:rPr>
                <w:rFonts w:ascii="Meiryo UI" w:eastAsia="Meiryo UI" w:hAnsi="Meiryo UI" w:cs="Meiryo UI" w:hint="eastAsia"/>
                <w:color w:val="000000"/>
                <w:kern w:val="0"/>
                <w:sz w:val="18"/>
                <w:szCs w:val="18"/>
              </w:rPr>
              <w:t>１</w:t>
            </w:r>
          </w:p>
        </w:tc>
        <w:tc>
          <w:tcPr>
            <w:tcW w:w="4111" w:type="dxa"/>
            <w:tcBorders>
              <w:top w:val="single" w:sz="4" w:space="0" w:color="auto"/>
              <w:left w:val="dotted" w:sz="4" w:space="0" w:color="auto"/>
              <w:bottom w:val="single" w:sz="4" w:space="0" w:color="auto"/>
              <w:right w:val="single" w:sz="4" w:space="0" w:color="auto"/>
            </w:tcBorders>
            <w:shd w:val="solid" w:color="DAEEF3" w:themeColor="accent5" w:themeTint="33" w:fill="auto"/>
            <w:vAlign w:val="center"/>
          </w:tcPr>
          <w:p w14:paraId="726EE2CF" w14:textId="77777777" w:rsidR="00123C08"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（機場の全体的な改築更新）</w:t>
            </w:r>
          </w:p>
          <w:p w14:paraId="23001CC8" w14:textId="77777777" w:rsidR="00123C08" w:rsidRDefault="00123C08" w:rsidP="00123C08">
            <w:pPr>
              <w:widowControl/>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劣化が著しく、補修・部分更新では対応不可。</w:t>
            </w:r>
          </w:p>
          <w:p w14:paraId="565CE89D" w14:textId="77777777" w:rsidR="00123C08" w:rsidRPr="00DB6C74" w:rsidRDefault="00123C08" w:rsidP="00123C08">
            <w:pPr>
              <w:spacing w:line="200" w:lineRule="exact"/>
              <w:jc w:val="left"/>
              <w:rPr>
                <w:rFonts w:ascii="Meiryo UI" w:eastAsia="Meiryo UI" w:hAnsi="Meiryo UI" w:cs="Meiryo UI"/>
                <w:color w:val="000000"/>
                <w:kern w:val="0"/>
                <w:sz w:val="18"/>
                <w:szCs w:val="18"/>
              </w:rPr>
            </w:pPr>
            <w:r>
              <w:rPr>
                <w:rFonts w:ascii="Meiryo UI" w:eastAsia="Meiryo UI" w:hAnsi="Meiryo UI" w:cs="Meiryo UI" w:hint="eastAsia"/>
                <w:color w:val="000000"/>
                <w:kern w:val="0"/>
                <w:sz w:val="18"/>
                <w:szCs w:val="18"/>
              </w:rPr>
              <w:t>機場の機能に支障が出てもおかしくない状態。</w:t>
            </w:r>
          </w:p>
        </w:tc>
      </w:tr>
    </w:tbl>
    <w:p w14:paraId="1827D62D" w14:textId="77777777" w:rsidR="00123C08" w:rsidRDefault="00123C08" w:rsidP="00123C08">
      <w:pPr>
        <w:pStyle w:val="af5"/>
        <w:spacing w:line="320" w:lineRule="exact"/>
        <w:ind w:leftChars="0" w:left="0"/>
        <w:rPr>
          <w:rFonts w:ascii="Meiryo UI" w:eastAsia="Meiryo UI" w:hAnsi="Meiryo UI" w:cs="Meiryo UI"/>
        </w:rPr>
      </w:pPr>
    </w:p>
    <w:p w14:paraId="4B5048D9" w14:textId="77777777" w:rsidR="00123C08" w:rsidRDefault="00123C08" w:rsidP="00123C08">
      <w:pPr>
        <w:pStyle w:val="af5"/>
        <w:spacing w:line="320" w:lineRule="exact"/>
        <w:ind w:leftChars="0" w:left="0"/>
        <w:rPr>
          <w:rFonts w:ascii="Meiryo UI" w:eastAsia="Meiryo UI" w:hAnsi="Meiryo UI" w:cs="Meiryo UI"/>
        </w:rPr>
      </w:pPr>
    </w:p>
    <w:p w14:paraId="62079821" w14:textId="77777777" w:rsidR="00123C08" w:rsidRDefault="00123C08" w:rsidP="00123C08">
      <w:pPr>
        <w:pStyle w:val="af5"/>
        <w:spacing w:line="320" w:lineRule="exact"/>
        <w:ind w:leftChars="0" w:left="0"/>
        <w:rPr>
          <w:rFonts w:ascii="Meiryo UI" w:eastAsia="Meiryo UI" w:hAnsi="Meiryo UI" w:cs="Meiryo UI"/>
        </w:rPr>
      </w:pPr>
    </w:p>
    <w:p w14:paraId="58640806" w14:textId="77777777" w:rsidR="00123C08" w:rsidRDefault="00123C08" w:rsidP="00123C08">
      <w:pPr>
        <w:pStyle w:val="af5"/>
        <w:spacing w:line="320" w:lineRule="exact"/>
        <w:ind w:leftChars="0" w:left="0"/>
        <w:rPr>
          <w:rFonts w:ascii="Meiryo UI" w:eastAsia="Meiryo UI" w:hAnsi="Meiryo UI" w:cs="Meiryo UI"/>
        </w:rPr>
      </w:pPr>
    </w:p>
    <w:p w14:paraId="1094A673" w14:textId="77777777" w:rsidR="00123C08" w:rsidRDefault="00123C08" w:rsidP="00123C08">
      <w:pPr>
        <w:pStyle w:val="af5"/>
        <w:spacing w:line="320" w:lineRule="exact"/>
        <w:ind w:leftChars="0" w:left="0"/>
        <w:rPr>
          <w:rFonts w:ascii="Meiryo UI" w:eastAsia="Meiryo UI" w:hAnsi="Meiryo UI" w:cs="Meiryo UI"/>
        </w:rPr>
      </w:pPr>
    </w:p>
    <w:p w14:paraId="31C23C35" w14:textId="77777777" w:rsidR="00123C08" w:rsidRDefault="00123C08" w:rsidP="00123C08">
      <w:pPr>
        <w:pStyle w:val="af5"/>
        <w:spacing w:line="320" w:lineRule="exact"/>
        <w:ind w:leftChars="0" w:left="0"/>
        <w:rPr>
          <w:rFonts w:ascii="Meiryo UI" w:eastAsia="Meiryo UI" w:hAnsi="Meiryo UI" w:cs="Meiryo UI"/>
        </w:rPr>
      </w:pPr>
    </w:p>
    <w:p w14:paraId="038C7A1A" w14:textId="77777777" w:rsidR="00123C08" w:rsidRDefault="00123C08" w:rsidP="00123C08">
      <w:pPr>
        <w:pStyle w:val="af5"/>
        <w:spacing w:line="320" w:lineRule="exact"/>
        <w:ind w:leftChars="0" w:left="0"/>
        <w:rPr>
          <w:rFonts w:ascii="Meiryo UI" w:eastAsia="Meiryo UI" w:hAnsi="Meiryo UI" w:cs="Meiryo UI"/>
        </w:rPr>
      </w:pPr>
    </w:p>
    <w:p w14:paraId="3F34D771" w14:textId="77777777" w:rsidR="00123C08" w:rsidRDefault="00123C08" w:rsidP="00123C08">
      <w:pPr>
        <w:pStyle w:val="af5"/>
        <w:spacing w:line="320" w:lineRule="exact"/>
        <w:ind w:leftChars="0" w:left="0"/>
        <w:rPr>
          <w:rFonts w:ascii="Meiryo UI" w:eastAsia="Meiryo UI" w:hAnsi="Meiryo UI" w:cs="Meiryo UI"/>
        </w:rPr>
      </w:pPr>
    </w:p>
    <w:p w14:paraId="6939D307" w14:textId="77777777" w:rsidR="00123C08" w:rsidRDefault="00123C08" w:rsidP="00123C08">
      <w:pPr>
        <w:pStyle w:val="af5"/>
        <w:spacing w:line="320" w:lineRule="exact"/>
        <w:ind w:leftChars="0" w:left="0"/>
        <w:rPr>
          <w:rFonts w:ascii="Meiryo UI" w:eastAsia="Meiryo UI" w:hAnsi="Meiryo UI" w:cs="Meiryo UI"/>
        </w:rPr>
      </w:pPr>
    </w:p>
    <w:p w14:paraId="6A61B099" w14:textId="77777777" w:rsidR="00123C08" w:rsidRDefault="00123C08" w:rsidP="00123C08">
      <w:pPr>
        <w:pStyle w:val="af5"/>
        <w:spacing w:line="320" w:lineRule="exact"/>
        <w:ind w:leftChars="0" w:left="0"/>
        <w:rPr>
          <w:rFonts w:ascii="Meiryo UI" w:eastAsia="Meiryo UI" w:hAnsi="Meiryo UI" w:cs="Meiryo UI"/>
        </w:rPr>
      </w:pPr>
    </w:p>
    <w:p w14:paraId="40C0BD7E" w14:textId="77777777" w:rsidR="00123C08" w:rsidRDefault="00123C08" w:rsidP="00123C08">
      <w:pPr>
        <w:pStyle w:val="af5"/>
        <w:spacing w:line="320" w:lineRule="exact"/>
        <w:ind w:leftChars="0" w:left="0"/>
        <w:rPr>
          <w:rFonts w:ascii="Meiryo UI" w:eastAsia="Meiryo UI" w:hAnsi="Meiryo UI" w:cs="Meiryo UI"/>
        </w:rPr>
      </w:pPr>
    </w:p>
    <w:p w14:paraId="3D32516E" w14:textId="77777777" w:rsidR="00123C08" w:rsidRDefault="00123C08" w:rsidP="00123C08">
      <w:pPr>
        <w:pStyle w:val="af5"/>
        <w:spacing w:line="320" w:lineRule="exact"/>
        <w:ind w:leftChars="0" w:left="0"/>
        <w:rPr>
          <w:rFonts w:ascii="Meiryo UI" w:eastAsia="Meiryo UI" w:hAnsi="Meiryo UI" w:cs="Meiryo UI"/>
        </w:rPr>
      </w:pPr>
    </w:p>
    <w:p w14:paraId="4E6ACDD0" w14:textId="77777777" w:rsidR="00123C08" w:rsidRDefault="00123C08" w:rsidP="00123C08">
      <w:pPr>
        <w:pStyle w:val="af5"/>
        <w:spacing w:line="320" w:lineRule="exact"/>
        <w:ind w:leftChars="0" w:left="0"/>
        <w:rPr>
          <w:rFonts w:ascii="Meiryo UI" w:eastAsia="Meiryo UI" w:hAnsi="Meiryo UI" w:cs="Meiryo UI"/>
        </w:rPr>
      </w:pPr>
    </w:p>
    <w:p w14:paraId="72669121" w14:textId="77777777" w:rsidR="00123C08" w:rsidRDefault="00123C08" w:rsidP="00123C08">
      <w:pPr>
        <w:pStyle w:val="af5"/>
        <w:spacing w:line="320" w:lineRule="exact"/>
        <w:ind w:leftChars="0" w:left="0"/>
        <w:rPr>
          <w:rFonts w:ascii="Meiryo UI" w:eastAsia="Meiryo UI" w:hAnsi="Meiryo UI" w:cs="Meiryo UI"/>
        </w:rPr>
      </w:pPr>
    </w:p>
    <w:p w14:paraId="63DAA6C2" w14:textId="77777777" w:rsidR="00123C08" w:rsidRDefault="00123C08" w:rsidP="00123C08">
      <w:pPr>
        <w:pStyle w:val="af5"/>
        <w:spacing w:line="320" w:lineRule="exact"/>
        <w:ind w:leftChars="0" w:left="0"/>
        <w:rPr>
          <w:rFonts w:ascii="Meiryo UI" w:eastAsia="Meiryo UI" w:hAnsi="Meiryo UI" w:cs="Meiryo UI"/>
        </w:rPr>
      </w:pPr>
    </w:p>
    <w:p w14:paraId="563C3F69" w14:textId="77777777" w:rsidR="00123C08" w:rsidRDefault="00123C08" w:rsidP="00123C08">
      <w:pPr>
        <w:pStyle w:val="af5"/>
        <w:spacing w:line="320" w:lineRule="exact"/>
        <w:ind w:leftChars="0" w:left="0"/>
        <w:rPr>
          <w:rFonts w:ascii="Meiryo UI" w:eastAsia="Meiryo UI" w:hAnsi="Meiryo UI" w:cs="Meiryo UI"/>
        </w:rPr>
      </w:pPr>
    </w:p>
    <w:p w14:paraId="60597E4D" w14:textId="77777777" w:rsidR="00123C08" w:rsidRDefault="00123C08" w:rsidP="00123C08">
      <w:pPr>
        <w:pStyle w:val="af5"/>
        <w:spacing w:line="320" w:lineRule="exact"/>
        <w:ind w:leftChars="0" w:left="0"/>
        <w:rPr>
          <w:rFonts w:ascii="Meiryo UI" w:eastAsia="Meiryo UI" w:hAnsi="Meiryo UI" w:cs="Meiryo UI"/>
        </w:rPr>
      </w:pPr>
    </w:p>
    <w:p w14:paraId="644F4409" w14:textId="77777777" w:rsidR="00123C08" w:rsidRDefault="00123C08" w:rsidP="00123C08">
      <w:pPr>
        <w:pStyle w:val="af5"/>
        <w:spacing w:line="320" w:lineRule="exact"/>
        <w:ind w:leftChars="0" w:left="0"/>
        <w:rPr>
          <w:rFonts w:ascii="Meiryo UI" w:eastAsia="Meiryo UI" w:hAnsi="Meiryo UI" w:cs="Meiryo UI"/>
        </w:rPr>
      </w:pPr>
    </w:p>
    <w:p w14:paraId="4FF1F4F8" w14:textId="77777777" w:rsidR="00123C08" w:rsidRDefault="00123C08" w:rsidP="00123C08">
      <w:pPr>
        <w:pStyle w:val="af5"/>
        <w:spacing w:line="320" w:lineRule="exact"/>
        <w:ind w:leftChars="0" w:left="0"/>
        <w:rPr>
          <w:rFonts w:ascii="Meiryo UI" w:eastAsia="Meiryo UI" w:hAnsi="Meiryo UI" w:cs="Meiryo UI"/>
        </w:rPr>
      </w:pPr>
    </w:p>
    <w:p w14:paraId="104FB6EC" w14:textId="77777777" w:rsidR="00123C08" w:rsidRDefault="00123C08" w:rsidP="00123C08">
      <w:pPr>
        <w:pStyle w:val="af5"/>
        <w:spacing w:line="320" w:lineRule="exact"/>
        <w:ind w:leftChars="0" w:left="0"/>
        <w:rPr>
          <w:rFonts w:ascii="Meiryo UI" w:eastAsia="Meiryo UI" w:hAnsi="Meiryo UI" w:cs="Meiryo UI"/>
        </w:rPr>
      </w:pPr>
    </w:p>
    <w:p w14:paraId="5D2933A1" w14:textId="77777777" w:rsidR="00123C08" w:rsidRDefault="00123C08" w:rsidP="00123C08">
      <w:pPr>
        <w:pStyle w:val="af5"/>
        <w:spacing w:line="320" w:lineRule="exact"/>
        <w:ind w:leftChars="0" w:left="0"/>
        <w:rPr>
          <w:rFonts w:ascii="Meiryo UI" w:eastAsia="Meiryo UI" w:hAnsi="Meiryo UI" w:cs="Meiryo UI"/>
        </w:rPr>
      </w:pPr>
    </w:p>
    <w:p w14:paraId="10AE94A9" w14:textId="77777777" w:rsidR="00123C08" w:rsidRDefault="00123C08" w:rsidP="00123C08">
      <w:pPr>
        <w:pStyle w:val="af5"/>
        <w:spacing w:line="320" w:lineRule="exact"/>
        <w:ind w:leftChars="0" w:left="0"/>
        <w:rPr>
          <w:rFonts w:ascii="Meiryo UI" w:eastAsia="Meiryo UI" w:hAnsi="Meiryo UI" w:cs="Meiryo UI"/>
        </w:rPr>
      </w:pPr>
    </w:p>
    <w:p w14:paraId="1489E3D3" w14:textId="77777777" w:rsidR="00123C08" w:rsidRDefault="00123C08" w:rsidP="00123C08">
      <w:pPr>
        <w:pStyle w:val="af5"/>
        <w:spacing w:line="320" w:lineRule="exact"/>
        <w:ind w:leftChars="0" w:left="0"/>
        <w:rPr>
          <w:rFonts w:ascii="Meiryo UI" w:eastAsia="Meiryo UI" w:hAnsi="Meiryo UI" w:cs="Meiryo UI"/>
        </w:rPr>
      </w:pPr>
    </w:p>
    <w:p w14:paraId="08F5D39F" w14:textId="77777777" w:rsidR="00123C08" w:rsidRDefault="00123C08" w:rsidP="00123C08">
      <w:pPr>
        <w:pStyle w:val="af5"/>
        <w:spacing w:line="320" w:lineRule="exact"/>
        <w:ind w:leftChars="0" w:left="0"/>
        <w:rPr>
          <w:rFonts w:ascii="Meiryo UI" w:eastAsia="Meiryo UI" w:hAnsi="Meiryo UI" w:cs="Meiryo UI"/>
        </w:rPr>
      </w:pPr>
    </w:p>
    <w:p w14:paraId="59C4368E" w14:textId="77777777" w:rsidR="00123C08" w:rsidRDefault="00123C08" w:rsidP="00123C08">
      <w:pPr>
        <w:pStyle w:val="af5"/>
        <w:spacing w:line="320" w:lineRule="exact"/>
        <w:ind w:leftChars="0" w:left="0"/>
        <w:rPr>
          <w:rFonts w:ascii="Meiryo UI" w:eastAsia="Meiryo UI" w:hAnsi="Meiryo UI" w:cs="Meiryo UI"/>
        </w:rPr>
      </w:pPr>
    </w:p>
    <w:p w14:paraId="576DBD7A" w14:textId="77777777" w:rsidR="00123C08" w:rsidRDefault="00123C08" w:rsidP="00123C08">
      <w:pPr>
        <w:pStyle w:val="af5"/>
        <w:spacing w:line="320" w:lineRule="exact"/>
        <w:ind w:leftChars="0" w:left="0"/>
        <w:rPr>
          <w:rFonts w:ascii="Meiryo UI" w:eastAsia="Meiryo UI" w:hAnsi="Meiryo UI" w:cs="Meiryo UI"/>
        </w:rPr>
      </w:pPr>
    </w:p>
    <w:p w14:paraId="4C1D3F62"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191580E6" w14:textId="77777777" w:rsidR="00123C08" w:rsidRDefault="00123C08" w:rsidP="00123C08">
      <w:pPr>
        <w:widowControl/>
        <w:spacing w:line="240" w:lineRule="exact"/>
        <w:jc w:val="center"/>
        <w:rPr>
          <w:rFonts w:ascii="Meiryo UI" w:eastAsia="Meiryo UI" w:hAnsi="Meiryo UI" w:cs="Meiryo UI"/>
        </w:rPr>
      </w:pPr>
    </w:p>
    <w:p w14:paraId="68FEB96A" w14:textId="77777777" w:rsidR="00123C08" w:rsidRPr="0018235A" w:rsidRDefault="00123C08" w:rsidP="00123C08">
      <w:pPr>
        <w:widowControl/>
        <w:spacing w:line="240" w:lineRule="exact"/>
        <w:jc w:val="center"/>
        <w:rPr>
          <w:rFonts w:hAnsi="HG丸ｺﾞｼｯｸM-PRO" w:cs="Meiryo UI"/>
        </w:rPr>
      </w:pPr>
      <w:r w:rsidRPr="0018235A">
        <w:rPr>
          <w:rFonts w:hAnsi="HG丸ｺﾞｼｯｸM-PRO" w:cs="Meiryo UI" w:hint="eastAsia"/>
        </w:rPr>
        <w:t>表</w:t>
      </w:r>
      <w:bookmarkStart w:id="324" w:name="_Hlk176769579"/>
      <w:r w:rsidRPr="00F03717">
        <w:rPr>
          <w:rFonts w:hAnsi="HG丸ｺﾞｼｯｸM-PRO" w:cs="Meiryo UI" w:hint="eastAsia"/>
          <w:color w:val="000000" w:themeColor="text1"/>
        </w:rPr>
        <w:t>3</w:t>
      </w:r>
      <w:r w:rsidRPr="00F03717">
        <w:rPr>
          <w:rFonts w:hAnsi="HG丸ｺﾞｼｯｸM-PRO" w:cs="Meiryo UI"/>
          <w:color w:val="000000" w:themeColor="text1"/>
        </w:rPr>
        <w:t>.2.2</w:t>
      </w:r>
      <w:r w:rsidRPr="00F03717">
        <w:rPr>
          <w:rFonts w:hAnsi="HG丸ｺﾞｼｯｸM-PRO" w:cs="Meiryo UI" w:hint="eastAsia"/>
          <w:color w:val="000000" w:themeColor="text1"/>
        </w:rPr>
        <w:t>-5</w:t>
      </w:r>
      <w:bookmarkEnd w:id="324"/>
      <w:r w:rsidRPr="0018235A">
        <w:rPr>
          <w:rFonts w:hAnsi="HG丸ｺﾞｼｯｸM-PRO" w:cs="Meiryo UI" w:hint="eastAsia"/>
        </w:rPr>
        <w:t xml:space="preserve">　海岸設備における健全度判定要領（機械設備）</w:t>
      </w:r>
    </w:p>
    <w:p w14:paraId="0F1C0AC0" w14:textId="77777777" w:rsidR="00123C08" w:rsidRDefault="00123C08" w:rsidP="00123C08">
      <w:pPr>
        <w:widowControl/>
        <w:spacing w:line="240" w:lineRule="exact"/>
        <w:jc w:val="center"/>
        <w:rPr>
          <w:rFonts w:ascii="Meiryo UI" w:eastAsia="Meiryo UI" w:hAnsi="Meiryo UI" w:cs="Meiryo UI"/>
        </w:rPr>
      </w:pPr>
      <w:r w:rsidRPr="005B38CB">
        <w:rPr>
          <w:rFonts w:hAnsi="HG丸ｺﾞｼｯｸM-PRO"/>
          <w:noProof/>
        </w:rPr>
        <w:drawing>
          <wp:anchor distT="0" distB="0" distL="114300" distR="114300" simplePos="0" relativeHeight="252233728" behindDoc="0" locked="0" layoutInCell="1" allowOverlap="1" wp14:anchorId="6DDBE814" wp14:editId="28633663">
            <wp:simplePos x="0" y="0"/>
            <wp:positionH relativeFrom="column">
              <wp:posOffset>356235</wp:posOffset>
            </wp:positionH>
            <wp:positionV relativeFrom="paragraph">
              <wp:posOffset>75565</wp:posOffset>
            </wp:positionV>
            <wp:extent cx="5202091" cy="6198919"/>
            <wp:effectExtent l="19050" t="19050" r="17780" b="11430"/>
            <wp:wrapNone/>
            <wp:docPr id="40982" name="図 4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203978" cy="6201167"/>
                    </a:xfrm>
                    <a:prstGeom prst="rect">
                      <a:avLst/>
                    </a:prstGeom>
                    <a:noFill/>
                    <a:ln w="9525">
                      <a:solidFill>
                        <a:sysClr val="windowText" lastClr="000000"/>
                      </a:solidFill>
                    </a:ln>
                  </pic:spPr>
                </pic:pic>
              </a:graphicData>
            </a:graphic>
            <wp14:sizeRelH relativeFrom="page">
              <wp14:pctWidth>0</wp14:pctWidth>
            </wp14:sizeRelH>
            <wp14:sizeRelV relativeFrom="page">
              <wp14:pctHeight>0</wp14:pctHeight>
            </wp14:sizeRelV>
          </wp:anchor>
        </w:drawing>
      </w:r>
    </w:p>
    <w:p w14:paraId="41D5292A" w14:textId="77777777" w:rsidR="00123C08" w:rsidRDefault="00123C08" w:rsidP="00123C08">
      <w:pPr>
        <w:widowControl/>
        <w:spacing w:line="240" w:lineRule="exact"/>
        <w:jc w:val="left"/>
        <w:rPr>
          <w:rFonts w:ascii="Meiryo UI" w:eastAsia="Meiryo UI" w:hAnsi="Meiryo UI" w:cs="Meiryo UI"/>
        </w:rPr>
      </w:pPr>
    </w:p>
    <w:p w14:paraId="2998F9B0" w14:textId="77777777" w:rsidR="00123C08" w:rsidRDefault="00123C08" w:rsidP="00123C08">
      <w:pPr>
        <w:widowControl/>
        <w:spacing w:line="240" w:lineRule="exact"/>
        <w:jc w:val="center"/>
        <w:rPr>
          <w:rFonts w:ascii="Meiryo UI" w:eastAsia="Meiryo UI" w:hAnsi="Meiryo UI" w:cs="Meiryo UI"/>
        </w:rPr>
      </w:pPr>
    </w:p>
    <w:p w14:paraId="6CAFAF13" w14:textId="77777777" w:rsidR="00123C08" w:rsidRDefault="00123C08" w:rsidP="00123C08">
      <w:pPr>
        <w:widowControl/>
        <w:spacing w:line="240" w:lineRule="exact"/>
        <w:jc w:val="center"/>
        <w:rPr>
          <w:rFonts w:ascii="Meiryo UI" w:eastAsia="Meiryo UI" w:hAnsi="Meiryo UI" w:cs="Meiryo UI"/>
        </w:rPr>
      </w:pPr>
    </w:p>
    <w:p w14:paraId="2ADC5973" w14:textId="77777777" w:rsidR="00123C08" w:rsidRDefault="00123C08" w:rsidP="00123C08">
      <w:pPr>
        <w:widowControl/>
        <w:spacing w:line="240" w:lineRule="exact"/>
        <w:jc w:val="center"/>
        <w:rPr>
          <w:rFonts w:ascii="Meiryo UI" w:eastAsia="Meiryo UI" w:hAnsi="Meiryo UI" w:cs="Meiryo UI"/>
        </w:rPr>
      </w:pPr>
    </w:p>
    <w:p w14:paraId="626059D5" w14:textId="77777777" w:rsidR="00123C08" w:rsidRDefault="00123C08" w:rsidP="00123C08">
      <w:pPr>
        <w:widowControl/>
        <w:spacing w:line="240" w:lineRule="exact"/>
        <w:jc w:val="center"/>
        <w:rPr>
          <w:rFonts w:ascii="Meiryo UI" w:eastAsia="Meiryo UI" w:hAnsi="Meiryo UI" w:cs="Meiryo UI"/>
        </w:rPr>
      </w:pPr>
    </w:p>
    <w:p w14:paraId="25631E0B" w14:textId="77777777" w:rsidR="00123C08" w:rsidRDefault="00123C08" w:rsidP="00123C08">
      <w:pPr>
        <w:widowControl/>
        <w:spacing w:line="240" w:lineRule="exact"/>
        <w:jc w:val="center"/>
        <w:rPr>
          <w:rFonts w:ascii="Meiryo UI" w:eastAsia="Meiryo UI" w:hAnsi="Meiryo UI" w:cs="Meiryo UI"/>
        </w:rPr>
      </w:pPr>
    </w:p>
    <w:p w14:paraId="6684416B" w14:textId="77777777" w:rsidR="00123C08" w:rsidRDefault="00123C08" w:rsidP="00123C08">
      <w:pPr>
        <w:widowControl/>
        <w:spacing w:line="240" w:lineRule="exact"/>
        <w:jc w:val="center"/>
        <w:rPr>
          <w:rFonts w:ascii="Meiryo UI" w:eastAsia="Meiryo UI" w:hAnsi="Meiryo UI" w:cs="Meiryo UI"/>
        </w:rPr>
      </w:pPr>
    </w:p>
    <w:p w14:paraId="7ACE9343" w14:textId="77777777" w:rsidR="00123C08" w:rsidRDefault="00123C08" w:rsidP="00123C08">
      <w:pPr>
        <w:widowControl/>
        <w:spacing w:line="240" w:lineRule="exact"/>
        <w:jc w:val="center"/>
        <w:rPr>
          <w:rFonts w:ascii="Meiryo UI" w:eastAsia="Meiryo UI" w:hAnsi="Meiryo UI" w:cs="Meiryo UI"/>
        </w:rPr>
      </w:pPr>
    </w:p>
    <w:p w14:paraId="61F47909" w14:textId="77777777" w:rsidR="00123C08" w:rsidRDefault="00123C08" w:rsidP="00123C08">
      <w:pPr>
        <w:widowControl/>
        <w:spacing w:line="240" w:lineRule="exact"/>
        <w:jc w:val="center"/>
        <w:rPr>
          <w:rFonts w:ascii="Meiryo UI" w:eastAsia="Meiryo UI" w:hAnsi="Meiryo UI" w:cs="Meiryo UI"/>
        </w:rPr>
      </w:pPr>
    </w:p>
    <w:p w14:paraId="7AD4264F" w14:textId="77777777" w:rsidR="00123C08" w:rsidRDefault="00123C08" w:rsidP="00123C08">
      <w:pPr>
        <w:widowControl/>
        <w:spacing w:line="240" w:lineRule="exact"/>
        <w:jc w:val="center"/>
        <w:rPr>
          <w:rFonts w:ascii="Meiryo UI" w:eastAsia="Meiryo UI" w:hAnsi="Meiryo UI" w:cs="Meiryo UI"/>
        </w:rPr>
      </w:pPr>
    </w:p>
    <w:p w14:paraId="37CE8EF3" w14:textId="77777777" w:rsidR="00123C08" w:rsidRDefault="00123C08" w:rsidP="00123C08">
      <w:pPr>
        <w:widowControl/>
        <w:spacing w:line="240" w:lineRule="exact"/>
        <w:jc w:val="center"/>
        <w:rPr>
          <w:rFonts w:ascii="Meiryo UI" w:eastAsia="Meiryo UI" w:hAnsi="Meiryo UI" w:cs="Meiryo UI"/>
        </w:rPr>
      </w:pPr>
    </w:p>
    <w:p w14:paraId="0A4EC9A3" w14:textId="77777777" w:rsidR="00123C08" w:rsidRDefault="00123C08" w:rsidP="00123C08">
      <w:pPr>
        <w:widowControl/>
        <w:spacing w:line="240" w:lineRule="exact"/>
        <w:jc w:val="center"/>
        <w:rPr>
          <w:rFonts w:ascii="Meiryo UI" w:eastAsia="Meiryo UI" w:hAnsi="Meiryo UI" w:cs="Meiryo UI"/>
        </w:rPr>
      </w:pPr>
    </w:p>
    <w:p w14:paraId="0B9A1F07" w14:textId="77777777" w:rsidR="00123C08" w:rsidRDefault="00123C08" w:rsidP="00123C08">
      <w:pPr>
        <w:widowControl/>
        <w:spacing w:line="240" w:lineRule="exact"/>
        <w:jc w:val="center"/>
        <w:rPr>
          <w:rFonts w:ascii="Meiryo UI" w:eastAsia="Meiryo UI" w:hAnsi="Meiryo UI" w:cs="Meiryo UI"/>
        </w:rPr>
      </w:pPr>
    </w:p>
    <w:p w14:paraId="32A4F47C" w14:textId="77777777" w:rsidR="00123C08" w:rsidRDefault="00123C08" w:rsidP="00123C08">
      <w:pPr>
        <w:widowControl/>
        <w:spacing w:line="240" w:lineRule="exact"/>
        <w:jc w:val="center"/>
        <w:rPr>
          <w:rFonts w:ascii="Meiryo UI" w:eastAsia="Meiryo UI" w:hAnsi="Meiryo UI" w:cs="Meiryo UI"/>
        </w:rPr>
      </w:pPr>
    </w:p>
    <w:p w14:paraId="7D440193" w14:textId="77777777" w:rsidR="00123C08" w:rsidRDefault="00123C08" w:rsidP="00123C08">
      <w:pPr>
        <w:widowControl/>
        <w:spacing w:line="240" w:lineRule="exact"/>
        <w:jc w:val="center"/>
        <w:rPr>
          <w:rFonts w:ascii="Meiryo UI" w:eastAsia="Meiryo UI" w:hAnsi="Meiryo UI" w:cs="Meiryo UI"/>
        </w:rPr>
      </w:pPr>
    </w:p>
    <w:p w14:paraId="34FD5E03" w14:textId="77777777" w:rsidR="00123C08" w:rsidRDefault="00123C08" w:rsidP="00123C08">
      <w:pPr>
        <w:widowControl/>
        <w:spacing w:line="240" w:lineRule="exact"/>
        <w:jc w:val="center"/>
        <w:rPr>
          <w:rFonts w:ascii="Meiryo UI" w:eastAsia="Meiryo UI" w:hAnsi="Meiryo UI" w:cs="Meiryo UI"/>
        </w:rPr>
      </w:pPr>
    </w:p>
    <w:p w14:paraId="770C6B6F" w14:textId="77777777" w:rsidR="00123C08" w:rsidRDefault="00123C08" w:rsidP="00123C08">
      <w:pPr>
        <w:widowControl/>
        <w:spacing w:line="240" w:lineRule="exact"/>
        <w:jc w:val="center"/>
        <w:rPr>
          <w:rFonts w:ascii="Meiryo UI" w:eastAsia="Meiryo UI" w:hAnsi="Meiryo UI" w:cs="Meiryo UI"/>
        </w:rPr>
      </w:pPr>
    </w:p>
    <w:p w14:paraId="32827311" w14:textId="77777777" w:rsidR="00123C08" w:rsidRDefault="00123C08" w:rsidP="00123C08">
      <w:pPr>
        <w:widowControl/>
        <w:spacing w:line="240" w:lineRule="exact"/>
        <w:jc w:val="center"/>
        <w:rPr>
          <w:rFonts w:ascii="Meiryo UI" w:eastAsia="Meiryo UI" w:hAnsi="Meiryo UI" w:cs="Meiryo UI"/>
        </w:rPr>
      </w:pPr>
    </w:p>
    <w:p w14:paraId="518522D3" w14:textId="77777777" w:rsidR="00123C08" w:rsidRDefault="00123C08" w:rsidP="00123C08">
      <w:pPr>
        <w:widowControl/>
        <w:spacing w:line="240" w:lineRule="exact"/>
        <w:jc w:val="center"/>
        <w:rPr>
          <w:rFonts w:ascii="Meiryo UI" w:eastAsia="Meiryo UI" w:hAnsi="Meiryo UI" w:cs="Meiryo UI"/>
        </w:rPr>
      </w:pPr>
    </w:p>
    <w:p w14:paraId="7B95D5B6" w14:textId="77777777" w:rsidR="00123C08" w:rsidRDefault="00123C08" w:rsidP="00123C08">
      <w:pPr>
        <w:widowControl/>
        <w:spacing w:line="240" w:lineRule="exact"/>
        <w:jc w:val="center"/>
        <w:rPr>
          <w:rFonts w:ascii="Meiryo UI" w:eastAsia="Meiryo UI" w:hAnsi="Meiryo UI" w:cs="Meiryo UI"/>
        </w:rPr>
      </w:pPr>
    </w:p>
    <w:p w14:paraId="3E3497E2" w14:textId="77777777" w:rsidR="00123C08" w:rsidRDefault="00123C08" w:rsidP="00123C08">
      <w:pPr>
        <w:widowControl/>
        <w:spacing w:line="240" w:lineRule="exact"/>
        <w:jc w:val="center"/>
        <w:rPr>
          <w:rFonts w:ascii="Meiryo UI" w:eastAsia="Meiryo UI" w:hAnsi="Meiryo UI" w:cs="Meiryo UI"/>
        </w:rPr>
      </w:pPr>
    </w:p>
    <w:p w14:paraId="02B3A12E" w14:textId="77777777" w:rsidR="00123C08" w:rsidRDefault="00123C08" w:rsidP="00123C08">
      <w:pPr>
        <w:widowControl/>
        <w:spacing w:line="240" w:lineRule="exact"/>
        <w:jc w:val="center"/>
        <w:rPr>
          <w:rFonts w:ascii="Meiryo UI" w:eastAsia="Meiryo UI" w:hAnsi="Meiryo UI" w:cs="Meiryo UI"/>
        </w:rPr>
      </w:pPr>
    </w:p>
    <w:p w14:paraId="403B20A7" w14:textId="77777777" w:rsidR="00123C08" w:rsidRDefault="00123C08" w:rsidP="00123C08">
      <w:pPr>
        <w:widowControl/>
        <w:spacing w:line="240" w:lineRule="exact"/>
        <w:jc w:val="center"/>
        <w:rPr>
          <w:rFonts w:ascii="Meiryo UI" w:eastAsia="Meiryo UI" w:hAnsi="Meiryo UI" w:cs="Meiryo UI"/>
        </w:rPr>
      </w:pPr>
    </w:p>
    <w:p w14:paraId="37607053" w14:textId="77777777" w:rsidR="00123C08" w:rsidRDefault="00123C08" w:rsidP="00123C08">
      <w:pPr>
        <w:widowControl/>
        <w:spacing w:line="240" w:lineRule="exact"/>
        <w:jc w:val="center"/>
        <w:rPr>
          <w:rFonts w:ascii="Meiryo UI" w:eastAsia="Meiryo UI" w:hAnsi="Meiryo UI" w:cs="Meiryo UI"/>
        </w:rPr>
      </w:pPr>
    </w:p>
    <w:p w14:paraId="09C1FFD7" w14:textId="77777777" w:rsidR="00123C08" w:rsidRDefault="00123C08" w:rsidP="00123C08">
      <w:pPr>
        <w:widowControl/>
        <w:spacing w:line="240" w:lineRule="exact"/>
        <w:jc w:val="center"/>
        <w:rPr>
          <w:rFonts w:ascii="Meiryo UI" w:eastAsia="Meiryo UI" w:hAnsi="Meiryo UI" w:cs="Meiryo UI"/>
        </w:rPr>
      </w:pPr>
    </w:p>
    <w:p w14:paraId="72808CDB" w14:textId="77777777" w:rsidR="00123C08" w:rsidRDefault="00123C08" w:rsidP="00123C08">
      <w:pPr>
        <w:widowControl/>
        <w:spacing w:line="240" w:lineRule="exact"/>
        <w:jc w:val="center"/>
        <w:rPr>
          <w:rFonts w:ascii="Meiryo UI" w:eastAsia="Meiryo UI" w:hAnsi="Meiryo UI" w:cs="Meiryo UI"/>
        </w:rPr>
      </w:pPr>
    </w:p>
    <w:p w14:paraId="48A89EC6" w14:textId="77777777" w:rsidR="00123C08" w:rsidRDefault="00123C08" w:rsidP="00123C08">
      <w:pPr>
        <w:widowControl/>
        <w:spacing w:line="240" w:lineRule="exact"/>
        <w:jc w:val="center"/>
        <w:rPr>
          <w:rFonts w:ascii="Meiryo UI" w:eastAsia="Meiryo UI" w:hAnsi="Meiryo UI" w:cs="Meiryo UI"/>
        </w:rPr>
      </w:pPr>
    </w:p>
    <w:p w14:paraId="07DFFD75" w14:textId="77777777" w:rsidR="00123C08" w:rsidRDefault="00123C08" w:rsidP="00123C08">
      <w:pPr>
        <w:widowControl/>
        <w:spacing w:line="240" w:lineRule="exact"/>
        <w:jc w:val="center"/>
        <w:rPr>
          <w:rFonts w:ascii="Meiryo UI" w:eastAsia="Meiryo UI" w:hAnsi="Meiryo UI" w:cs="Meiryo UI"/>
        </w:rPr>
      </w:pPr>
    </w:p>
    <w:p w14:paraId="370B17B8" w14:textId="77777777" w:rsidR="00123C08" w:rsidRDefault="00123C08" w:rsidP="00123C08">
      <w:pPr>
        <w:widowControl/>
        <w:spacing w:line="240" w:lineRule="exact"/>
        <w:jc w:val="center"/>
        <w:rPr>
          <w:rFonts w:ascii="Meiryo UI" w:eastAsia="Meiryo UI" w:hAnsi="Meiryo UI" w:cs="Meiryo UI"/>
        </w:rPr>
      </w:pPr>
    </w:p>
    <w:p w14:paraId="3F99B9BF" w14:textId="77777777" w:rsidR="00123C08" w:rsidRDefault="00123C08" w:rsidP="00123C08">
      <w:pPr>
        <w:widowControl/>
        <w:spacing w:line="240" w:lineRule="exact"/>
        <w:jc w:val="center"/>
        <w:rPr>
          <w:rFonts w:ascii="Meiryo UI" w:eastAsia="Meiryo UI" w:hAnsi="Meiryo UI" w:cs="Meiryo UI"/>
        </w:rPr>
      </w:pPr>
    </w:p>
    <w:p w14:paraId="0777AE4E" w14:textId="77777777" w:rsidR="00123C08" w:rsidRDefault="00123C08" w:rsidP="00123C08">
      <w:pPr>
        <w:widowControl/>
        <w:spacing w:line="240" w:lineRule="exact"/>
        <w:jc w:val="center"/>
        <w:rPr>
          <w:rFonts w:ascii="Meiryo UI" w:eastAsia="Meiryo UI" w:hAnsi="Meiryo UI" w:cs="Meiryo UI"/>
        </w:rPr>
      </w:pPr>
    </w:p>
    <w:p w14:paraId="1566989E" w14:textId="77777777" w:rsidR="00123C08" w:rsidRDefault="00123C08" w:rsidP="00123C08">
      <w:pPr>
        <w:widowControl/>
        <w:spacing w:line="240" w:lineRule="exact"/>
        <w:jc w:val="center"/>
        <w:rPr>
          <w:rFonts w:ascii="Meiryo UI" w:eastAsia="Meiryo UI" w:hAnsi="Meiryo UI" w:cs="Meiryo UI"/>
        </w:rPr>
      </w:pPr>
    </w:p>
    <w:p w14:paraId="1BF9944E" w14:textId="77777777" w:rsidR="00123C08" w:rsidRDefault="00123C08" w:rsidP="00123C08">
      <w:pPr>
        <w:widowControl/>
        <w:spacing w:line="240" w:lineRule="exact"/>
        <w:jc w:val="center"/>
        <w:rPr>
          <w:rFonts w:ascii="Meiryo UI" w:eastAsia="Meiryo UI" w:hAnsi="Meiryo UI" w:cs="Meiryo UI"/>
        </w:rPr>
      </w:pPr>
    </w:p>
    <w:p w14:paraId="50BB42EF" w14:textId="77777777" w:rsidR="00123C08" w:rsidRDefault="00123C08" w:rsidP="00123C08">
      <w:pPr>
        <w:widowControl/>
        <w:spacing w:line="240" w:lineRule="exact"/>
        <w:jc w:val="center"/>
        <w:rPr>
          <w:rFonts w:ascii="Meiryo UI" w:eastAsia="Meiryo UI" w:hAnsi="Meiryo UI" w:cs="Meiryo UI"/>
        </w:rPr>
      </w:pPr>
    </w:p>
    <w:p w14:paraId="3B03B96B" w14:textId="77777777" w:rsidR="00123C08" w:rsidRDefault="00123C08" w:rsidP="00123C08">
      <w:pPr>
        <w:widowControl/>
        <w:spacing w:line="240" w:lineRule="exact"/>
        <w:jc w:val="center"/>
        <w:rPr>
          <w:rFonts w:ascii="Meiryo UI" w:eastAsia="Meiryo UI" w:hAnsi="Meiryo UI" w:cs="Meiryo UI"/>
        </w:rPr>
      </w:pPr>
    </w:p>
    <w:p w14:paraId="18ED1B9C" w14:textId="77777777" w:rsidR="00123C08" w:rsidRDefault="00123C08" w:rsidP="00123C08">
      <w:pPr>
        <w:widowControl/>
        <w:spacing w:line="240" w:lineRule="exact"/>
        <w:jc w:val="center"/>
        <w:rPr>
          <w:rFonts w:ascii="Meiryo UI" w:eastAsia="Meiryo UI" w:hAnsi="Meiryo UI" w:cs="Meiryo UI"/>
        </w:rPr>
      </w:pPr>
    </w:p>
    <w:p w14:paraId="5B48EC10" w14:textId="77777777" w:rsidR="00123C08" w:rsidRDefault="00123C08" w:rsidP="00123C08">
      <w:pPr>
        <w:widowControl/>
        <w:spacing w:line="240" w:lineRule="exact"/>
        <w:jc w:val="center"/>
        <w:rPr>
          <w:rFonts w:ascii="Meiryo UI" w:eastAsia="Meiryo UI" w:hAnsi="Meiryo UI" w:cs="Meiryo UI"/>
        </w:rPr>
      </w:pPr>
    </w:p>
    <w:p w14:paraId="17950B17" w14:textId="77777777" w:rsidR="00123C08" w:rsidRDefault="00123C08" w:rsidP="00123C08">
      <w:pPr>
        <w:widowControl/>
        <w:spacing w:line="240" w:lineRule="exact"/>
        <w:jc w:val="center"/>
        <w:rPr>
          <w:rFonts w:ascii="Meiryo UI" w:eastAsia="Meiryo UI" w:hAnsi="Meiryo UI" w:cs="Meiryo UI"/>
        </w:rPr>
      </w:pPr>
    </w:p>
    <w:p w14:paraId="4BD72CB3" w14:textId="77777777" w:rsidR="00123C08" w:rsidRDefault="00123C08" w:rsidP="00123C08">
      <w:pPr>
        <w:widowControl/>
        <w:spacing w:line="240" w:lineRule="exact"/>
        <w:jc w:val="center"/>
        <w:rPr>
          <w:rFonts w:ascii="Meiryo UI" w:eastAsia="Meiryo UI" w:hAnsi="Meiryo UI" w:cs="Meiryo UI"/>
        </w:rPr>
      </w:pPr>
    </w:p>
    <w:p w14:paraId="18DAA379" w14:textId="77777777" w:rsidR="00123C08" w:rsidRDefault="00123C08" w:rsidP="00123C08">
      <w:pPr>
        <w:widowControl/>
        <w:spacing w:line="240" w:lineRule="exact"/>
        <w:jc w:val="center"/>
        <w:rPr>
          <w:rFonts w:ascii="Meiryo UI" w:eastAsia="Meiryo UI" w:hAnsi="Meiryo UI" w:cs="Meiryo UI"/>
        </w:rPr>
      </w:pPr>
    </w:p>
    <w:p w14:paraId="16BE27A2" w14:textId="77777777" w:rsidR="00123C08" w:rsidRDefault="00123C08" w:rsidP="00123C08">
      <w:pPr>
        <w:widowControl/>
        <w:spacing w:line="240" w:lineRule="exact"/>
        <w:jc w:val="center"/>
        <w:rPr>
          <w:rFonts w:ascii="Meiryo UI" w:eastAsia="Meiryo UI" w:hAnsi="Meiryo UI" w:cs="Meiryo UI"/>
        </w:rPr>
      </w:pPr>
    </w:p>
    <w:p w14:paraId="1803410E" w14:textId="77777777" w:rsidR="00123C08" w:rsidRDefault="00123C08" w:rsidP="00123C08">
      <w:pPr>
        <w:widowControl/>
        <w:spacing w:line="240" w:lineRule="exact"/>
        <w:jc w:val="center"/>
        <w:rPr>
          <w:rFonts w:ascii="Meiryo UI" w:eastAsia="Meiryo UI" w:hAnsi="Meiryo UI" w:cs="Meiryo UI"/>
        </w:rPr>
      </w:pPr>
    </w:p>
    <w:p w14:paraId="4FE36956" w14:textId="77777777" w:rsidR="00123C08" w:rsidRDefault="00123C08" w:rsidP="00123C08">
      <w:pPr>
        <w:widowControl/>
        <w:spacing w:line="240" w:lineRule="exact"/>
        <w:jc w:val="center"/>
        <w:rPr>
          <w:rFonts w:ascii="Meiryo UI" w:eastAsia="Meiryo UI" w:hAnsi="Meiryo UI" w:cs="Meiryo UI"/>
        </w:rPr>
      </w:pPr>
      <w:r>
        <w:rPr>
          <w:rFonts w:ascii="Meiryo UI" w:eastAsia="Meiryo UI" w:hAnsi="Meiryo UI"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.2.2</w:t>
      </w:r>
      <w:r w:rsidRPr="00F03717">
        <w:rPr>
          <w:rFonts w:hAnsi="HG丸ｺﾞｼｯｸM-PRO" w:cs="Meiryo UI" w:hint="eastAsia"/>
          <w:color w:val="000000" w:themeColor="text1"/>
        </w:rPr>
        <w:t>-</w:t>
      </w:r>
      <w:r w:rsidRPr="00F03717">
        <w:rPr>
          <w:rFonts w:hAnsi="HG丸ｺﾞｼｯｸM-PRO" w:cs="Meiryo UI"/>
          <w:color w:val="000000" w:themeColor="text1"/>
        </w:rPr>
        <w:t>6</w:t>
      </w:r>
      <w:r>
        <w:rPr>
          <w:rFonts w:ascii="Meiryo UI" w:eastAsia="Meiryo UI" w:hAnsi="Meiryo UI" w:cs="Meiryo UI" w:hint="eastAsia"/>
        </w:rPr>
        <w:t xml:space="preserve">　海岸設備における健全度判定要領（電気設備）</w:t>
      </w:r>
    </w:p>
    <w:p w14:paraId="624CEB5F" w14:textId="77777777" w:rsidR="00123C08" w:rsidRDefault="00123C08" w:rsidP="00123C08">
      <w:pPr>
        <w:widowControl/>
        <w:spacing w:line="240" w:lineRule="exact"/>
        <w:jc w:val="center"/>
        <w:rPr>
          <w:rFonts w:ascii="Meiryo UI" w:eastAsia="Meiryo UI" w:hAnsi="Meiryo UI" w:cs="Meiryo UI"/>
        </w:rPr>
      </w:pPr>
      <w:r w:rsidRPr="005B38CB">
        <w:rPr>
          <w:rFonts w:hAnsi="HG丸ｺﾞｼｯｸM-PRO"/>
          <w:noProof/>
        </w:rPr>
        <w:drawing>
          <wp:anchor distT="0" distB="0" distL="114300" distR="114300" simplePos="0" relativeHeight="252234752" behindDoc="0" locked="0" layoutInCell="1" allowOverlap="1" wp14:anchorId="012A35D5" wp14:editId="4B5FD2E4">
            <wp:simplePos x="0" y="0"/>
            <wp:positionH relativeFrom="column">
              <wp:posOffset>359410</wp:posOffset>
            </wp:positionH>
            <wp:positionV relativeFrom="paragraph">
              <wp:posOffset>56914</wp:posOffset>
            </wp:positionV>
            <wp:extent cx="5201285" cy="1486535"/>
            <wp:effectExtent l="19050" t="19050" r="18415" b="18415"/>
            <wp:wrapNone/>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201285" cy="1486535"/>
                    </a:xfrm>
                    <a:prstGeom prst="rect">
                      <a:avLst/>
                    </a:prstGeom>
                    <a:noFill/>
                    <a:ln w="9525">
                      <a:solidFill>
                        <a:sysClr val="windowText" lastClr="000000"/>
                      </a:solidFill>
                    </a:ln>
                  </pic:spPr>
                </pic:pic>
              </a:graphicData>
            </a:graphic>
            <wp14:sizeRelH relativeFrom="page">
              <wp14:pctWidth>0</wp14:pctWidth>
            </wp14:sizeRelH>
            <wp14:sizeRelV relativeFrom="page">
              <wp14:pctHeight>0</wp14:pctHeight>
            </wp14:sizeRelV>
          </wp:anchor>
        </w:drawing>
      </w:r>
    </w:p>
    <w:p w14:paraId="3BEE8144"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7E1DACE" w14:textId="77777777" w:rsidR="00123C08" w:rsidRPr="0018235A" w:rsidRDefault="00123C08" w:rsidP="00123C08">
      <w:pPr>
        <w:pStyle w:val="4"/>
        <w:ind w:left="890"/>
      </w:pPr>
      <w:r w:rsidRPr="0018235A">
        <w:rPr>
          <w:rFonts w:hint="eastAsia"/>
        </w:rPr>
        <w:lastRenderedPageBreak/>
        <w:t>点検業務の継続性</w:t>
      </w:r>
    </w:p>
    <w:p w14:paraId="3E93E727" w14:textId="77777777" w:rsidR="00123C08" w:rsidRPr="0018235A" w:rsidRDefault="00123C08" w:rsidP="00123C08">
      <w:pPr>
        <w:pStyle w:val="af5"/>
        <w:spacing w:line="320" w:lineRule="exact"/>
        <w:ind w:leftChars="300" w:left="630" w:firstLineChars="100" w:firstLine="210"/>
        <w:rPr>
          <w:rFonts w:hAnsi="HG丸ｺﾞｼｯｸM-PRO" w:cs="Meiryo UI"/>
        </w:rPr>
      </w:pPr>
      <w:r w:rsidRPr="0018235A">
        <w:rPr>
          <w:rFonts w:hAnsi="HG丸ｺﾞｼｯｸM-PRO" w:cs="Meiryo UI" w:hint="eastAsia"/>
        </w:rPr>
        <w:t>設備の維持管理業務では、設備を設置してからの点検状況（結果）やこれまでの修繕などの業務履歴を理解した上でなければ、現在の状況を正確に判断することができないものである。そのため、維持管理業務に携わる者は、維持管理業務に対する継続性を常に意識するとともに、次のような点に留意しておく必要がある。</w:t>
      </w:r>
    </w:p>
    <w:p w14:paraId="4B17A699"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機器の損傷、不具合などが発生した場合、製作会社による調査等を積極的に行い、損傷、不具合に至った原因を可能な限り究明し、次への対処に活用していく。</w:t>
      </w:r>
    </w:p>
    <w:p w14:paraId="655F16D8"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機器の損傷、不具合などの情報は、都市整備部内の同様な業務に携わる者と共有できるようにし、活用していく。</w:t>
      </w:r>
    </w:p>
    <w:p w14:paraId="0BFC3F74"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点検業務においては、点検表等により点検内容が定まっていても、実際に点検を実施する点検者が異なると点検に対する視点（基準）が異なることがあることに注意する。</w:t>
      </w:r>
    </w:p>
    <w:p w14:paraId="671AF697" w14:textId="77777777" w:rsidR="00123C08" w:rsidRPr="0018235A" w:rsidRDefault="00123C08" w:rsidP="00123C08">
      <w:pPr>
        <w:pStyle w:val="af5"/>
        <w:spacing w:line="320" w:lineRule="exact"/>
        <w:rPr>
          <w:rFonts w:hAnsi="HG丸ｺﾞｼｯｸM-PRO" w:cs="Meiryo UI"/>
        </w:rPr>
      </w:pPr>
      <w:r w:rsidRPr="0018235A">
        <w:rPr>
          <w:rFonts w:hAnsi="HG丸ｺﾞｼｯｸM-PRO" w:cs="Meiryo UI" w:hint="eastAsia"/>
        </w:rPr>
        <w:tab/>
        <w:t>例）振動測定の場合</w:t>
      </w:r>
    </w:p>
    <w:p w14:paraId="1072FA91" w14:textId="77777777" w:rsidR="00123C08" w:rsidRPr="0018235A" w:rsidRDefault="00123C08" w:rsidP="00123C08">
      <w:pPr>
        <w:pStyle w:val="af5"/>
        <w:spacing w:line="320" w:lineRule="exact"/>
        <w:ind w:leftChars="900" w:left="1890"/>
        <w:rPr>
          <w:rFonts w:hAnsi="HG丸ｺﾞｼｯｸM-PRO" w:cs="Meiryo UI"/>
        </w:rPr>
      </w:pPr>
      <w:r w:rsidRPr="0018235A">
        <w:rPr>
          <w:rFonts w:hAnsi="HG丸ｺﾞｼｯｸM-PRO" w:cs="Meiryo UI" w:hint="eastAsia"/>
        </w:rPr>
        <w:t>測定の方法、測定機器、測定する場所、測定のタイミング、測定結果に対する評価等が異なってくる。</w:t>
      </w:r>
    </w:p>
    <w:p w14:paraId="26033BE2"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点検に対する視点（基準）が異なって取得した点検結果データは、データの継続性を考えると、意味の無い使用できないデータとなってしまうことがあるため注意する。</w:t>
      </w:r>
    </w:p>
    <w:p w14:paraId="651D1136" w14:textId="77777777" w:rsidR="00123C08" w:rsidRPr="0018235A" w:rsidRDefault="00123C08" w:rsidP="00123C08">
      <w:pPr>
        <w:spacing w:line="320" w:lineRule="exact"/>
        <w:ind w:leftChars="300" w:left="630" w:firstLineChars="100" w:firstLine="210"/>
        <w:rPr>
          <w:rFonts w:hAnsi="HG丸ｺﾞｼｯｸM-PRO" w:cs="Meiryo UI"/>
        </w:rPr>
      </w:pPr>
      <w:r w:rsidRPr="0018235A">
        <w:rPr>
          <w:rFonts w:hAnsi="HG丸ｺﾞｼｯｸM-PRO" w:cs="Meiryo UI" w:hint="eastAsia"/>
        </w:rPr>
        <w:t>また、以下の点にも留意する必要がある。</w:t>
      </w:r>
    </w:p>
    <w:p w14:paraId="272A22BB"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点検に対する視点（基準）を含め、点検内容、点検方法について、十分理解しておく必要がある。</w:t>
      </w:r>
    </w:p>
    <w:p w14:paraId="168318CF"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維持管理担当者が変更となる場合は、点検業者と一緒に、点検内容、点検方法の引き継ぎをしっかりと行う。</w:t>
      </w:r>
    </w:p>
    <w:p w14:paraId="3E5B6B81"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点検業者が変更となる場合は、維持管理担当者が新旧の点検</w:t>
      </w:r>
      <w:r w:rsidRPr="007449F3">
        <w:rPr>
          <w:rFonts w:hAnsi="HG丸ｺﾞｼｯｸM-PRO" w:cs="Meiryo UI" w:hint="eastAsia"/>
        </w:rPr>
        <w:t>業</w:t>
      </w:r>
      <w:r w:rsidRPr="0018235A">
        <w:rPr>
          <w:rFonts w:hAnsi="HG丸ｺﾞｼｯｸM-PRO" w:cs="Meiryo UI" w:hint="eastAsia"/>
        </w:rPr>
        <w:t>者と一緒に、点検内容、点検方法の引き継ぎを行う。</w:t>
      </w:r>
    </w:p>
    <w:p w14:paraId="54381771"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点検の継続性を考慮し、長期継続契約を検討する。</w:t>
      </w:r>
    </w:p>
    <w:p w14:paraId="06E83341"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1502F8FE" w14:textId="7E6FF8AE" w:rsidR="00123C08" w:rsidRPr="00F03717" w:rsidRDefault="00123C08" w:rsidP="00064E87">
      <w:pPr>
        <w:pStyle w:val="3"/>
      </w:pPr>
      <w:bookmarkStart w:id="325" w:name="_Toc178935556"/>
      <w:bookmarkStart w:id="326" w:name="_Toc186187418"/>
      <w:r w:rsidRPr="00F03717">
        <w:rPr>
          <w:rFonts w:hint="eastAsia"/>
        </w:rPr>
        <w:lastRenderedPageBreak/>
        <w:t>維持管理手法、維持管理水準、更新フロー</w:t>
      </w:r>
      <w:bookmarkEnd w:id="325"/>
      <w:bookmarkEnd w:id="326"/>
    </w:p>
    <w:p w14:paraId="2E16DA7A" w14:textId="77777777" w:rsidR="00123C08" w:rsidRPr="00135171" w:rsidRDefault="00123C08" w:rsidP="00471417">
      <w:pPr>
        <w:pStyle w:val="4"/>
        <w:numPr>
          <w:ilvl w:val="3"/>
          <w:numId w:val="49"/>
        </w:numPr>
        <w:ind w:left="890"/>
        <w:rPr>
          <w:rFonts w:cs="Meiryo UI"/>
        </w:rPr>
      </w:pPr>
      <w:bookmarkStart w:id="327" w:name="_Hlk176536097"/>
      <w:r w:rsidRPr="00135171">
        <w:rPr>
          <w:rFonts w:cs="Meiryo UI" w:hint="eastAsia"/>
        </w:rPr>
        <w:t>維持管理手法</w:t>
      </w:r>
    </w:p>
    <w:bookmarkEnd w:id="327"/>
    <w:p w14:paraId="3DC8489F" w14:textId="77777777" w:rsidR="00123C08" w:rsidRPr="0018235A" w:rsidRDefault="00123C08" w:rsidP="00123C08">
      <w:pPr>
        <w:pStyle w:val="5"/>
        <w:spacing w:line="320" w:lineRule="exact"/>
        <w:ind w:left="1132"/>
        <w:rPr>
          <w:rFonts w:cs="Meiryo UI"/>
        </w:rPr>
      </w:pPr>
      <w:r w:rsidRPr="0018235A">
        <w:rPr>
          <w:rFonts w:cs="Meiryo UI" w:hint="eastAsia"/>
        </w:rPr>
        <w:t>維持管理手法の設定</w:t>
      </w:r>
    </w:p>
    <w:p w14:paraId="4796CE7B" w14:textId="77777777" w:rsidR="00123C08" w:rsidRPr="0018235A" w:rsidRDefault="00123C08" w:rsidP="00123C08">
      <w:pPr>
        <w:pStyle w:val="40"/>
        <w:spacing w:line="320" w:lineRule="exact"/>
        <w:ind w:leftChars="400" w:left="840" w:firstLine="210"/>
        <w:rPr>
          <w:rFonts w:hAnsi="HG丸ｺﾞｼｯｸM-PRO" w:cs="Meiryo UI"/>
        </w:rPr>
      </w:pPr>
      <w:r w:rsidRPr="0018235A">
        <w:rPr>
          <w:rFonts w:hAnsi="HG丸ｺﾞｼｯｸM-PRO" w:cs="Meiryo UI" w:hint="eastAsia"/>
        </w:rPr>
        <w:t>防災設備である海岸設備の維持管理手法については、基本的に「予防保全」による管理を原則とし、表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-1に示</w:t>
      </w:r>
      <w:r w:rsidRPr="0018235A">
        <w:rPr>
          <w:rFonts w:hAnsi="HG丸ｺﾞｼｯｸM-PRO" w:cs="Meiryo UI" w:hint="eastAsia"/>
        </w:rPr>
        <w:t>す維持管理手法を各設備に適用する。</w:t>
      </w:r>
    </w:p>
    <w:p w14:paraId="7F7C32E6" w14:textId="77777777" w:rsidR="00123C08" w:rsidRPr="0018235A" w:rsidRDefault="00123C08" w:rsidP="00123C08">
      <w:pPr>
        <w:spacing w:line="320" w:lineRule="exact"/>
        <w:ind w:firstLineChars="300" w:firstLine="630"/>
        <w:rPr>
          <w:rFonts w:hAnsi="HG丸ｺﾞｼｯｸM-PRO" w:cs="Meiryo UI"/>
        </w:rPr>
      </w:pPr>
    </w:p>
    <w:p w14:paraId="5AB9A92C" w14:textId="77777777" w:rsidR="00123C08" w:rsidRPr="0018235A" w:rsidRDefault="00123C08" w:rsidP="00123C08">
      <w:pPr>
        <w:spacing w:line="320" w:lineRule="exact"/>
        <w:ind w:firstLineChars="300" w:firstLine="630"/>
        <w:jc w:val="center"/>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-1</w:t>
      </w:r>
      <w:r w:rsidRPr="0018235A">
        <w:rPr>
          <w:rFonts w:hAnsi="HG丸ｺﾞｼｯｸM-PRO" w:cs="Meiryo UI" w:hint="eastAsia"/>
        </w:rPr>
        <w:t xml:space="preserve"> 維持管理手法の区分と定義</w:t>
      </w:r>
    </w:p>
    <w:tbl>
      <w:tblPr>
        <w:tblStyle w:val="53"/>
        <w:tblW w:w="9286" w:type="dxa"/>
        <w:tblInd w:w="420" w:type="dxa"/>
        <w:tblLook w:val="04A0" w:firstRow="1" w:lastRow="0" w:firstColumn="1" w:lastColumn="0" w:noHBand="0" w:noVBand="1"/>
      </w:tblPr>
      <w:tblGrid>
        <w:gridCol w:w="2834"/>
        <w:gridCol w:w="6452"/>
      </w:tblGrid>
      <w:tr w:rsidR="00123C08" w:rsidRPr="00C748D6" w14:paraId="3022CC3F" w14:textId="77777777" w:rsidTr="00123C08">
        <w:tc>
          <w:tcPr>
            <w:tcW w:w="2834" w:type="dxa"/>
            <w:tcBorders>
              <w:bottom w:val="double" w:sz="4" w:space="0" w:color="auto"/>
            </w:tcBorders>
            <w:shd w:val="clear" w:color="auto" w:fill="D9D9D9" w:themeFill="background1" w:themeFillShade="D9"/>
          </w:tcPr>
          <w:p w14:paraId="1F9BF47F" w14:textId="77777777" w:rsidR="00123C08" w:rsidRPr="00C748D6" w:rsidRDefault="00123C08" w:rsidP="00123C08">
            <w:pPr>
              <w:widowControl/>
              <w:jc w:val="center"/>
              <w:rPr>
                <w:rFonts w:ascii="Meiryo UI" w:eastAsia="Meiryo UI" w:hAnsi="Meiryo UI" w:cs="Meiryo UI"/>
              </w:rPr>
            </w:pPr>
            <w:r w:rsidRPr="00C748D6">
              <w:rPr>
                <w:rFonts w:ascii="Meiryo UI" w:eastAsia="Meiryo UI" w:hAnsi="Meiryo UI" w:cs="Meiryo UI" w:hint="eastAsia"/>
              </w:rPr>
              <w:t>大区分</w:t>
            </w:r>
          </w:p>
        </w:tc>
        <w:tc>
          <w:tcPr>
            <w:tcW w:w="6452" w:type="dxa"/>
            <w:tcBorders>
              <w:bottom w:val="double" w:sz="4" w:space="0" w:color="auto"/>
            </w:tcBorders>
            <w:shd w:val="clear" w:color="auto" w:fill="D9D9D9" w:themeFill="background1" w:themeFillShade="D9"/>
          </w:tcPr>
          <w:p w14:paraId="3CFF7B1D" w14:textId="77777777" w:rsidR="00123C08" w:rsidRPr="00C748D6" w:rsidRDefault="00123C08" w:rsidP="00123C08">
            <w:pPr>
              <w:widowControl/>
              <w:jc w:val="center"/>
              <w:rPr>
                <w:rFonts w:ascii="Meiryo UI" w:eastAsia="Meiryo UI" w:hAnsi="Meiryo UI" w:cs="Meiryo UI"/>
              </w:rPr>
            </w:pPr>
            <w:r w:rsidRPr="00C748D6">
              <w:rPr>
                <w:rFonts w:ascii="Meiryo UI" w:eastAsia="Meiryo UI" w:hAnsi="Meiryo UI" w:cs="Meiryo UI" w:hint="eastAsia"/>
              </w:rPr>
              <w:t>中区分</w:t>
            </w:r>
            <w:r>
              <w:rPr>
                <w:rFonts w:ascii="Meiryo UI" w:eastAsia="Meiryo UI" w:hAnsi="Meiryo UI" w:cs="Meiryo UI" w:hint="eastAsia"/>
              </w:rPr>
              <w:t>と定義</w:t>
            </w:r>
          </w:p>
        </w:tc>
      </w:tr>
      <w:tr w:rsidR="00123C08" w:rsidRPr="00C748D6" w14:paraId="6707BCEE" w14:textId="77777777" w:rsidTr="00123C08">
        <w:tc>
          <w:tcPr>
            <w:tcW w:w="2834" w:type="dxa"/>
            <w:vMerge w:val="restart"/>
            <w:tcBorders>
              <w:top w:val="double" w:sz="4" w:space="0" w:color="auto"/>
            </w:tcBorders>
          </w:tcPr>
          <w:p w14:paraId="42025604" w14:textId="77777777" w:rsidR="00123C08" w:rsidRPr="00C748D6" w:rsidRDefault="00123C08" w:rsidP="00123C08">
            <w:pPr>
              <w:widowControl/>
              <w:spacing w:line="320" w:lineRule="exact"/>
              <w:rPr>
                <w:rFonts w:ascii="Meiryo UI" w:eastAsia="Meiryo UI" w:hAnsi="Meiryo UI" w:cs="Meiryo UI"/>
                <w:b/>
                <w:color w:val="FF9900"/>
              </w:rPr>
            </w:pPr>
            <w:r w:rsidRPr="00C748D6">
              <w:rPr>
                <w:rFonts w:ascii="Meiryo UI" w:eastAsia="Meiryo UI" w:hAnsi="Meiryo UI" w:cs="Meiryo UI" w:hint="eastAsia"/>
                <w:b/>
                <w:color w:val="FF9900"/>
              </w:rPr>
              <w:t>【計画的維持管理】</w:t>
            </w:r>
          </w:p>
          <w:p w14:paraId="6EAABC14" w14:textId="77777777" w:rsidR="00123C08" w:rsidRPr="00C748D6" w:rsidRDefault="00123C08" w:rsidP="00123C08">
            <w:pPr>
              <w:widowControl/>
              <w:spacing w:line="320" w:lineRule="exact"/>
              <w:rPr>
                <w:rFonts w:ascii="Meiryo UI" w:eastAsia="Meiryo UI" w:hAnsi="Meiryo UI" w:cs="Meiryo UI"/>
                <w:b/>
              </w:rPr>
            </w:pPr>
            <w:r w:rsidRPr="00C748D6">
              <w:rPr>
                <w:rFonts w:ascii="Meiryo UI" w:eastAsia="Meiryo UI" w:hAnsi="Meiryo UI" w:cs="Meiryo UI" w:hint="eastAsia"/>
                <w:b/>
              </w:rPr>
              <w:t>予防保全</w:t>
            </w:r>
          </w:p>
          <w:p w14:paraId="26FE494C" w14:textId="77777777" w:rsidR="00123C08" w:rsidRPr="00C748D6"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hint="eastAsia"/>
              </w:rPr>
              <w:t>管理上、目標となる水準を定め、</w:t>
            </w:r>
            <w:r w:rsidRPr="00C748D6">
              <w:rPr>
                <w:rFonts w:ascii="Meiryo UI" w:eastAsia="Meiryo UI" w:hAnsi="Meiryo UI" w:cs="Meiryo UI" w:hint="eastAsia"/>
              </w:rPr>
              <w:t>安全性・信頼性を損なうなど機能保持の支障となる不具合が発生する前（</w:t>
            </w:r>
            <w:r>
              <w:rPr>
                <w:rFonts w:ascii="Meiryo UI" w:eastAsia="Meiryo UI" w:hAnsi="Meiryo UI" w:cs="Meiryo UI" w:hint="eastAsia"/>
              </w:rPr>
              <w:t>限界</w:t>
            </w:r>
            <w:r w:rsidRPr="00C748D6">
              <w:rPr>
                <w:rFonts w:ascii="Meiryo UI" w:eastAsia="Meiryo UI" w:hAnsi="Meiryo UI" w:cs="Meiryo UI" w:hint="eastAsia"/>
              </w:rPr>
              <w:t>管理水準を下回る前）に対策を講じる。</w:t>
            </w:r>
          </w:p>
          <w:p w14:paraId="044EB02B" w14:textId="77777777" w:rsidR="00123C08" w:rsidRPr="00C748D6" w:rsidRDefault="00123C08" w:rsidP="00123C08">
            <w:pPr>
              <w:widowControl/>
              <w:spacing w:line="320" w:lineRule="exact"/>
              <w:ind w:firstLineChars="100" w:firstLine="210"/>
              <w:rPr>
                <w:rFonts w:ascii="Meiryo UI" w:eastAsia="Meiryo UI" w:hAnsi="Meiryo UI" w:cs="Meiryo UI"/>
              </w:rPr>
            </w:pPr>
            <w:r w:rsidRPr="00C748D6">
              <w:rPr>
                <w:rFonts w:ascii="Meiryo UI" w:eastAsia="Meiryo UI" w:hAnsi="Meiryo UI" w:cs="Meiryo UI" w:hint="eastAsia"/>
              </w:rPr>
              <w:t>予防保全には、時間計画型、状態監視型</w:t>
            </w:r>
            <w:r>
              <w:rPr>
                <w:rFonts w:ascii="Meiryo UI" w:eastAsia="Meiryo UI" w:hAnsi="Meiryo UI" w:cs="Meiryo UI" w:hint="eastAsia"/>
              </w:rPr>
              <w:t>、予測計画型</w:t>
            </w:r>
            <w:r w:rsidRPr="00C748D6">
              <w:rPr>
                <w:rFonts w:ascii="Meiryo UI" w:eastAsia="Meiryo UI" w:hAnsi="Meiryo UI" w:cs="Meiryo UI" w:hint="eastAsia"/>
              </w:rPr>
              <w:t>がある。</w:t>
            </w:r>
          </w:p>
        </w:tc>
        <w:tc>
          <w:tcPr>
            <w:tcW w:w="6452" w:type="dxa"/>
            <w:tcBorders>
              <w:top w:val="double" w:sz="4" w:space="0" w:color="auto"/>
            </w:tcBorders>
          </w:tcPr>
          <w:p w14:paraId="59C92701" w14:textId="77777777" w:rsidR="00123C08" w:rsidRDefault="00123C08" w:rsidP="00123C08">
            <w:pPr>
              <w:widowControl/>
              <w:spacing w:line="320" w:lineRule="exact"/>
              <w:rPr>
                <w:rFonts w:ascii="Meiryo UI" w:eastAsia="Meiryo UI" w:hAnsi="Meiryo UI" w:cs="Meiryo UI"/>
              </w:rPr>
            </w:pPr>
            <w:r w:rsidRPr="00C748D6">
              <w:rPr>
                <w:rFonts w:ascii="Meiryo UI" w:eastAsia="Meiryo UI" w:hAnsi="Meiryo UI" w:cs="Meiryo UI" w:hint="eastAsia"/>
              </w:rPr>
              <w:t>予防保全（時間計画型）</w:t>
            </w:r>
          </w:p>
          <w:p w14:paraId="14EA32D9" w14:textId="77777777" w:rsidR="00123C08"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hint="eastAsia"/>
              </w:rPr>
              <w:t>劣化の予兆や状態の把握が難しい設備については、管理水準を維持するために期間を設定し更新等を行う。</w:t>
            </w:r>
          </w:p>
          <w:p w14:paraId="77AD6E5E" w14:textId="77777777" w:rsidR="00123C08" w:rsidRPr="00C748D6"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noProof/>
              </w:rPr>
              <w:drawing>
                <wp:anchor distT="0" distB="0" distL="114300" distR="114300" simplePos="0" relativeHeight="252208128" behindDoc="0" locked="0" layoutInCell="1" allowOverlap="1" wp14:anchorId="362A5C9B" wp14:editId="122F7B35">
                  <wp:simplePos x="0" y="0"/>
                  <wp:positionH relativeFrom="column">
                    <wp:posOffset>52705</wp:posOffset>
                  </wp:positionH>
                  <wp:positionV relativeFrom="paragraph">
                    <wp:posOffset>90170</wp:posOffset>
                  </wp:positionV>
                  <wp:extent cx="3638550" cy="1915960"/>
                  <wp:effectExtent l="0" t="0" r="0" b="8255"/>
                  <wp:wrapNone/>
                  <wp:docPr id="177" name="図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638550" cy="1915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700D8C" w14:textId="77777777" w:rsidR="00123C08" w:rsidRDefault="00123C08" w:rsidP="00123C08">
            <w:pPr>
              <w:widowControl/>
              <w:spacing w:line="320" w:lineRule="exact"/>
              <w:rPr>
                <w:rFonts w:ascii="Meiryo UI" w:eastAsia="Meiryo UI" w:hAnsi="Meiryo UI" w:cs="Meiryo UI"/>
              </w:rPr>
            </w:pPr>
          </w:p>
          <w:p w14:paraId="0CC4A860" w14:textId="77777777" w:rsidR="00123C08" w:rsidRDefault="00123C08" w:rsidP="00123C08">
            <w:pPr>
              <w:widowControl/>
              <w:spacing w:line="320" w:lineRule="exact"/>
              <w:rPr>
                <w:rFonts w:ascii="Meiryo UI" w:eastAsia="Meiryo UI" w:hAnsi="Meiryo UI" w:cs="Meiryo UI"/>
              </w:rPr>
            </w:pPr>
          </w:p>
          <w:p w14:paraId="6F7C2FA8" w14:textId="77777777" w:rsidR="00123C08" w:rsidRDefault="00123C08" w:rsidP="00123C08">
            <w:pPr>
              <w:widowControl/>
              <w:spacing w:line="320" w:lineRule="exact"/>
              <w:rPr>
                <w:rFonts w:ascii="Meiryo UI" w:eastAsia="Meiryo UI" w:hAnsi="Meiryo UI" w:cs="Meiryo UI"/>
              </w:rPr>
            </w:pPr>
          </w:p>
          <w:p w14:paraId="0A3D367F" w14:textId="77777777" w:rsidR="00123C08" w:rsidRDefault="00123C08" w:rsidP="00123C08">
            <w:pPr>
              <w:widowControl/>
              <w:spacing w:line="320" w:lineRule="exact"/>
              <w:rPr>
                <w:rFonts w:ascii="Meiryo UI" w:eastAsia="Meiryo UI" w:hAnsi="Meiryo UI" w:cs="Meiryo UI"/>
              </w:rPr>
            </w:pPr>
          </w:p>
          <w:p w14:paraId="6960605B" w14:textId="77777777" w:rsidR="00123C08" w:rsidRDefault="00123C08" w:rsidP="00123C08">
            <w:pPr>
              <w:widowControl/>
              <w:spacing w:line="320" w:lineRule="exact"/>
              <w:rPr>
                <w:rFonts w:ascii="Meiryo UI" w:eastAsia="Meiryo UI" w:hAnsi="Meiryo UI" w:cs="Meiryo UI"/>
              </w:rPr>
            </w:pPr>
          </w:p>
          <w:p w14:paraId="315D6212" w14:textId="77777777" w:rsidR="00123C08" w:rsidRDefault="00123C08" w:rsidP="00123C08">
            <w:pPr>
              <w:widowControl/>
              <w:spacing w:line="320" w:lineRule="exact"/>
              <w:rPr>
                <w:rFonts w:ascii="Meiryo UI" w:eastAsia="Meiryo UI" w:hAnsi="Meiryo UI" w:cs="Meiryo UI"/>
              </w:rPr>
            </w:pPr>
          </w:p>
          <w:p w14:paraId="66880C4D" w14:textId="77777777" w:rsidR="00123C08" w:rsidRDefault="00123C08" w:rsidP="00123C08">
            <w:pPr>
              <w:widowControl/>
              <w:spacing w:line="320" w:lineRule="exact"/>
              <w:rPr>
                <w:rFonts w:ascii="Meiryo UI" w:eastAsia="Meiryo UI" w:hAnsi="Meiryo UI" w:cs="Meiryo UI"/>
              </w:rPr>
            </w:pPr>
          </w:p>
          <w:p w14:paraId="0C4CD5EB" w14:textId="77777777" w:rsidR="00123C08" w:rsidRDefault="00123C08" w:rsidP="00123C08">
            <w:pPr>
              <w:widowControl/>
              <w:spacing w:line="320" w:lineRule="exact"/>
              <w:rPr>
                <w:rFonts w:ascii="Meiryo UI" w:eastAsia="Meiryo UI" w:hAnsi="Meiryo UI" w:cs="Meiryo UI"/>
              </w:rPr>
            </w:pPr>
          </w:p>
          <w:p w14:paraId="7AB75A14" w14:textId="77777777" w:rsidR="00123C08" w:rsidRPr="00C748D6" w:rsidRDefault="00123C08" w:rsidP="00123C08">
            <w:pPr>
              <w:widowControl/>
              <w:spacing w:line="320" w:lineRule="exact"/>
              <w:jc w:val="center"/>
              <w:rPr>
                <w:rFonts w:ascii="Meiryo UI" w:eastAsia="Meiryo UI" w:hAnsi="Meiryo UI" w:cs="Meiryo UI"/>
              </w:rPr>
            </w:pPr>
          </w:p>
        </w:tc>
      </w:tr>
      <w:tr w:rsidR="00123C08" w:rsidRPr="00C748D6" w14:paraId="427D5DC9" w14:textId="77777777" w:rsidTr="00123C08">
        <w:tc>
          <w:tcPr>
            <w:tcW w:w="2834" w:type="dxa"/>
            <w:vMerge/>
          </w:tcPr>
          <w:p w14:paraId="2EE7E67B" w14:textId="77777777" w:rsidR="00123C08" w:rsidRPr="00C748D6" w:rsidRDefault="00123C08" w:rsidP="00123C08">
            <w:pPr>
              <w:widowControl/>
              <w:rPr>
                <w:rFonts w:ascii="Meiryo UI" w:eastAsia="Meiryo UI" w:hAnsi="Meiryo UI" w:cs="Meiryo UI"/>
              </w:rPr>
            </w:pPr>
          </w:p>
        </w:tc>
        <w:tc>
          <w:tcPr>
            <w:tcW w:w="6452" w:type="dxa"/>
          </w:tcPr>
          <w:p w14:paraId="1181C55E" w14:textId="77777777" w:rsidR="00123C08" w:rsidRDefault="00123C08" w:rsidP="00123C08">
            <w:pPr>
              <w:widowControl/>
              <w:spacing w:line="320" w:lineRule="exact"/>
              <w:rPr>
                <w:rFonts w:ascii="Meiryo UI" w:eastAsia="Meiryo UI" w:hAnsi="Meiryo UI" w:cs="Meiryo UI"/>
              </w:rPr>
            </w:pPr>
            <w:r w:rsidRPr="00C748D6">
              <w:rPr>
                <w:rFonts w:ascii="Meiryo UI" w:eastAsia="Meiryo UI" w:hAnsi="Meiryo UI" w:cs="Meiryo UI" w:hint="eastAsia"/>
              </w:rPr>
              <w:t>予防保全（状態監視型）</w:t>
            </w:r>
          </w:p>
          <w:p w14:paraId="3A7D61F8" w14:textId="77777777" w:rsidR="00123C08" w:rsidRPr="00C748D6" w:rsidRDefault="00123C08" w:rsidP="00123C08">
            <w:pPr>
              <w:widowControl/>
              <w:spacing w:line="320" w:lineRule="exact"/>
              <w:ind w:firstLineChars="100" w:firstLine="210"/>
              <w:rPr>
                <w:rFonts w:ascii="Meiryo UI" w:eastAsia="Meiryo UI" w:hAnsi="Meiryo UI" w:cs="Meiryo UI"/>
              </w:rPr>
            </w:pPr>
            <w:r>
              <w:rPr>
                <w:rFonts w:ascii="Meiryo UI" w:eastAsia="Meiryo UI" w:hAnsi="Meiryo UI" w:cs="Meiryo UI" w:hint="eastAsia"/>
              </w:rPr>
              <w:t>点検結果等により劣化や損傷等の変状を評価し、目標となる管理水準を下回る場合に修繕等を行う。</w:t>
            </w:r>
          </w:p>
          <w:p w14:paraId="7724311F" w14:textId="77777777" w:rsidR="00123C08" w:rsidRPr="00053DE8" w:rsidRDefault="00123C08" w:rsidP="00123C08">
            <w:pPr>
              <w:widowControl/>
              <w:spacing w:line="320" w:lineRule="exact"/>
              <w:rPr>
                <w:rFonts w:ascii="Meiryo UI" w:eastAsia="Meiryo UI" w:hAnsi="Meiryo UI" w:cs="Meiryo UI"/>
              </w:rPr>
            </w:pPr>
            <w:r w:rsidRPr="0025408C">
              <w:rPr>
                <w:noProof/>
              </w:rPr>
              <w:drawing>
                <wp:anchor distT="0" distB="0" distL="114300" distR="114300" simplePos="0" relativeHeight="252211200" behindDoc="1" locked="0" layoutInCell="1" allowOverlap="1" wp14:anchorId="42964C03" wp14:editId="1AEEEBEE">
                  <wp:simplePos x="0" y="0"/>
                  <wp:positionH relativeFrom="column">
                    <wp:posOffset>138430</wp:posOffset>
                  </wp:positionH>
                  <wp:positionV relativeFrom="paragraph">
                    <wp:posOffset>67945</wp:posOffset>
                  </wp:positionV>
                  <wp:extent cx="3657600" cy="1926590"/>
                  <wp:effectExtent l="0" t="0" r="0" b="0"/>
                  <wp:wrapThrough wrapText="bothSides">
                    <wp:wrapPolygon edited="0">
                      <wp:start x="2700" y="214"/>
                      <wp:lineTo x="2588" y="1709"/>
                      <wp:lineTo x="3825" y="3631"/>
                      <wp:lineTo x="5175" y="4058"/>
                      <wp:lineTo x="563" y="4912"/>
                      <wp:lineTo x="225" y="5980"/>
                      <wp:lineTo x="788" y="7475"/>
                      <wp:lineTo x="225" y="9825"/>
                      <wp:lineTo x="338" y="10679"/>
                      <wp:lineTo x="5175" y="10893"/>
                      <wp:lineTo x="338" y="14310"/>
                      <wp:lineTo x="338" y="15591"/>
                      <wp:lineTo x="3488" y="17727"/>
                      <wp:lineTo x="19013" y="20290"/>
                      <wp:lineTo x="19688" y="20717"/>
                      <wp:lineTo x="21150" y="20717"/>
                      <wp:lineTo x="21038" y="1068"/>
                      <wp:lineTo x="20138" y="854"/>
                      <wp:lineTo x="5400" y="214"/>
                      <wp:lineTo x="2700" y="214"/>
                    </wp:wrapPolygon>
                  </wp:wrapThrough>
                  <wp:docPr id="180"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657600" cy="1926590"/>
                          </a:xfrm>
                          <a:prstGeom prst="rect">
                            <a:avLst/>
                          </a:prstGeom>
                          <a:noFill/>
                        </pic:spPr>
                      </pic:pic>
                    </a:graphicData>
                  </a:graphic>
                  <wp14:sizeRelH relativeFrom="page">
                    <wp14:pctWidth>0</wp14:pctWidth>
                  </wp14:sizeRelH>
                  <wp14:sizeRelV relativeFrom="page">
                    <wp14:pctHeight>0</wp14:pctHeight>
                  </wp14:sizeRelV>
                </wp:anchor>
              </w:drawing>
            </w:r>
          </w:p>
        </w:tc>
      </w:tr>
      <w:tr w:rsidR="00123C08" w:rsidRPr="00C748D6" w14:paraId="7210C148" w14:textId="77777777" w:rsidTr="00123C08">
        <w:tc>
          <w:tcPr>
            <w:tcW w:w="2834" w:type="dxa"/>
          </w:tcPr>
          <w:p w14:paraId="5E83B4AB" w14:textId="77777777" w:rsidR="00123C08" w:rsidRPr="00C748D6" w:rsidRDefault="00123C08" w:rsidP="00123C08">
            <w:pPr>
              <w:widowControl/>
              <w:spacing w:line="320" w:lineRule="exact"/>
              <w:rPr>
                <w:rFonts w:ascii="Meiryo UI" w:eastAsia="Meiryo UI" w:hAnsi="Meiryo UI" w:cs="Meiryo UI"/>
              </w:rPr>
            </w:pPr>
            <w:r w:rsidRPr="00C748D6">
              <w:rPr>
                <w:rFonts w:ascii="Meiryo UI" w:eastAsia="Meiryo UI" w:hAnsi="Meiryo UI" w:cs="Meiryo UI" w:hint="eastAsia"/>
                <w:b/>
                <w:color w:val="00B050"/>
              </w:rPr>
              <w:t>【日常的維持管理】</w:t>
            </w:r>
          </w:p>
          <w:p w14:paraId="7DB6FD5A" w14:textId="77777777" w:rsidR="00123C08" w:rsidRPr="00C748D6" w:rsidRDefault="00123C08" w:rsidP="00123C08">
            <w:pPr>
              <w:widowControl/>
              <w:spacing w:line="320" w:lineRule="exact"/>
              <w:rPr>
                <w:rFonts w:ascii="Meiryo UI" w:eastAsia="Meiryo UI" w:hAnsi="Meiryo UI" w:cs="Meiryo UI"/>
                <w:b/>
              </w:rPr>
            </w:pPr>
            <w:r w:rsidRPr="00C748D6">
              <w:rPr>
                <w:rFonts w:ascii="Meiryo UI" w:eastAsia="Meiryo UI" w:hAnsi="Meiryo UI" w:cs="Meiryo UI" w:hint="eastAsia"/>
                <w:b/>
              </w:rPr>
              <w:t>事後保全</w:t>
            </w:r>
          </w:p>
        </w:tc>
        <w:tc>
          <w:tcPr>
            <w:tcW w:w="6452" w:type="dxa"/>
          </w:tcPr>
          <w:p w14:paraId="702261D9" w14:textId="77777777" w:rsidR="00123C08" w:rsidRPr="00C748D6" w:rsidRDefault="00123C08" w:rsidP="00123C08">
            <w:pPr>
              <w:spacing w:line="320" w:lineRule="exact"/>
              <w:ind w:left="105" w:hangingChars="50" w:hanging="105"/>
              <w:rPr>
                <w:rFonts w:ascii="Meiryo UI" w:eastAsia="Meiryo UI" w:hAnsi="Meiryo UI" w:cs="Meiryo UI"/>
              </w:rPr>
            </w:pPr>
            <w:r w:rsidRPr="00C748D6">
              <w:rPr>
                <w:rFonts w:ascii="Meiryo UI" w:eastAsia="Meiryo UI" w:hAnsi="Meiryo UI" w:cs="Meiryo UI" w:hint="eastAsia"/>
              </w:rPr>
              <w:t>・予測できない突発事象等による損傷</w:t>
            </w:r>
            <w:r>
              <w:rPr>
                <w:rFonts w:ascii="Meiryo UI" w:eastAsia="Meiryo UI" w:hAnsi="Meiryo UI" w:cs="Meiryo UI" w:hint="eastAsia"/>
              </w:rPr>
              <w:t>に</w:t>
            </w:r>
            <w:r w:rsidRPr="00C748D6">
              <w:rPr>
                <w:rFonts w:ascii="Meiryo UI" w:eastAsia="Meiryo UI" w:hAnsi="Meiryo UI" w:cs="Meiryo UI" w:hint="eastAsia"/>
              </w:rPr>
              <w:t>よって</w:t>
            </w:r>
            <w:r>
              <w:rPr>
                <w:rFonts w:ascii="Meiryo UI" w:eastAsia="Meiryo UI" w:hAnsi="Meiryo UI" w:cs="Meiryo UI" w:hint="eastAsia"/>
              </w:rPr>
              <w:t>、</w:t>
            </w:r>
            <w:r w:rsidRPr="00C748D6">
              <w:rPr>
                <w:rFonts w:ascii="Meiryo UI" w:eastAsia="Meiryo UI" w:hAnsi="Meiryo UI" w:cs="Meiryo UI" w:hint="eastAsia"/>
              </w:rPr>
              <w:t>不具合が発生</w:t>
            </w:r>
            <w:r>
              <w:rPr>
                <w:rFonts w:ascii="Meiryo UI" w:eastAsia="Meiryo UI" w:hAnsi="Meiryo UI" w:cs="Meiryo UI" w:hint="eastAsia"/>
              </w:rPr>
              <w:t>した場合に補修を行う</w:t>
            </w:r>
            <w:r w:rsidRPr="00C748D6">
              <w:rPr>
                <w:rFonts w:ascii="Meiryo UI" w:eastAsia="Meiryo UI" w:hAnsi="Meiryo UI" w:cs="Meiryo UI" w:hint="eastAsia"/>
              </w:rPr>
              <w:t>。</w:t>
            </w:r>
          </w:p>
        </w:tc>
      </w:tr>
    </w:tbl>
    <w:p w14:paraId="07D3E650" w14:textId="77777777" w:rsidR="00123C08" w:rsidRDefault="00123C08" w:rsidP="00123C08">
      <w:pPr>
        <w:spacing w:line="320" w:lineRule="exact"/>
        <w:ind w:firstLineChars="300" w:firstLine="630"/>
        <w:rPr>
          <w:rFonts w:ascii="Meiryo UI" w:eastAsia="Meiryo UI" w:hAnsi="Meiryo UI" w:cs="Meiryo UI"/>
        </w:rPr>
      </w:pPr>
    </w:p>
    <w:p w14:paraId="673747FA"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ED13582" w14:textId="77777777" w:rsidR="00123C08" w:rsidRPr="0018235A" w:rsidRDefault="00123C08" w:rsidP="00123C08">
      <w:pPr>
        <w:pStyle w:val="5"/>
        <w:spacing w:line="320" w:lineRule="exact"/>
        <w:ind w:left="1132"/>
        <w:rPr>
          <w:rFonts w:cs="Meiryo UI"/>
        </w:rPr>
      </w:pPr>
      <w:r w:rsidRPr="0018235A">
        <w:rPr>
          <w:rFonts w:cs="Meiryo UI" w:hint="eastAsia"/>
        </w:rPr>
        <w:lastRenderedPageBreak/>
        <w:t>標準的な維持管理手法の選定フロー</w:t>
      </w:r>
    </w:p>
    <w:p w14:paraId="4AFEA773" w14:textId="77777777" w:rsidR="00123C08" w:rsidRPr="0018235A" w:rsidRDefault="00123C08" w:rsidP="00123C08">
      <w:pPr>
        <w:pStyle w:val="50"/>
        <w:spacing w:line="320" w:lineRule="exact"/>
        <w:ind w:leftChars="400" w:left="840" w:firstLine="210"/>
        <w:rPr>
          <w:rFonts w:hAnsi="HG丸ｺﾞｼｯｸM-PRO" w:cs="Meiryo UI"/>
        </w:rPr>
      </w:pPr>
      <w:r w:rsidRPr="0018235A">
        <w:rPr>
          <w:rFonts w:hAnsi="HG丸ｺﾞｼｯｸM-PRO" w:cs="Meiryo UI" w:hint="eastAsia"/>
        </w:rPr>
        <w:t>以下のフローに沿って実施することを基本とする。</w:t>
      </w:r>
    </w:p>
    <w:p w14:paraId="266ABDD9" w14:textId="77777777" w:rsidR="00123C08" w:rsidRDefault="00123C08" w:rsidP="00123C08">
      <w:pPr>
        <w:pStyle w:val="50"/>
        <w:spacing w:line="320" w:lineRule="exact"/>
        <w:ind w:leftChars="0" w:left="0" w:firstLine="210"/>
        <w:rPr>
          <w:rFonts w:ascii="Meiryo UI" w:eastAsia="Meiryo UI" w:hAnsi="Meiryo UI" w:cs="Meiryo UI"/>
        </w:rPr>
      </w:pPr>
    </w:p>
    <w:p w14:paraId="6801E3DA" w14:textId="77777777" w:rsidR="00123C08" w:rsidRDefault="00123C08" w:rsidP="00123C08">
      <w:pPr>
        <w:pStyle w:val="50"/>
        <w:spacing w:line="320" w:lineRule="exact"/>
        <w:ind w:leftChars="0" w:left="0" w:firstLine="210"/>
        <w:rPr>
          <w:rFonts w:ascii="Meiryo UI" w:eastAsia="Meiryo UI" w:hAnsi="Meiryo UI" w:cs="Meiryo UI"/>
        </w:rPr>
      </w:pPr>
    </w:p>
    <w:p w14:paraId="2B8F20FA" w14:textId="77777777" w:rsidR="00123C08" w:rsidRDefault="00123C08" w:rsidP="00123C08">
      <w:pPr>
        <w:pStyle w:val="50"/>
        <w:spacing w:line="320" w:lineRule="exact"/>
        <w:ind w:leftChars="0" w:left="0" w:firstLine="210"/>
        <w:rPr>
          <w:rFonts w:ascii="Meiryo UI" w:eastAsia="Meiryo UI" w:hAnsi="Meiryo UI" w:cs="Meiryo UI"/>
        </w:rPr>
      </w:pPr>
    </w:p>
    <w:p w14:paraId="2CF0D72F" w14:textId="77777777" w:rsidR="00123C08" w:rsidRDefault="00123C08" w:rsidP="00123C08">
      <w:pPr>
        <w:pStyle w:val="50"/>
        <w:spacing w:line="320" w:lineRule="exact"/>
        <w:ind w:leftChars="0" w:left="0" w:firstLine="210"/>
        <w:rPr>
          <w:rFonts w:ascii="Meiryo UI" w:eastAsia="Meiryo UI" w:hAnsi="Meiryo UI" w:cs="Meiryo UI"/>
        </w:rPr>
      </w:pPr>
    </w:p>
    <w:p w14:paraId="2E7C010A" w14:textId="77777777" w:rsidR="00123C08" w:rsidRDefault="00123C08" w:rsidP="00123C08">
      <w:pPr>
        <w:pStyle w:val="50"/>
        <w:spacing w:line="320" w:lineRule="exact"/>
        <w:ind w:leftChars="0" w:left="0" w:firstLine="210"/>
        <w:rPr>
          <w:rFonts w:ascii="Meiryo UI" w:eastAsia="Meiryo UI" w:hAnsi="Meiryo UI" w:cs="Meiryo UI"/>
        </w:rPr>
      </w:pPr>
    </w:p>
    <w:p w14:paraId="6640A3BD" w14:textId="77777777" w:rsidR="00123C08" w:rsidRDefault="00123C08" w:rsidP="00123C08">
      <w:pPr>
        <w:pStyle w:val="50"/>
        <w:spacing w:line="320" w:lineRule="exact"/>
        <w:ind w:leftChars="0" w:left="0" w:firstLine="210"/>
        <w:rPr>
          <w:rFonts w:ascii="Meiryo UI" w:eastAsia="Meiryo UI" w:hAnsi="Meiryo UI" w:cs="Meiryo UI"/>
        </w:rPr>
      </w:pPr>
    </w:p>
    <w:p w14:paraId="58D671F6" w14:textId="77777777" w:rsidR="00123C08" w:rsidRDefault="00123C08" w:rsidP="00123C08">
      <w:pPr>
        <w:pStyle w:val="50"/>
        <w:spacing w:line="320" w:lineRule="exact"/>
        <w:ind w:leftChars="0" w:left="0" w:firstLine="210"/>
        <w:rPr>
          <w:rFonts w:ascii="Meiryo UI" w:eastAsia="Meiryo UI" w:hAnsi="Meiryo UI" w:cs="Meiryo UI"/>
        </w:rPr>
      </w:pPr>
    </w:p>
    <w:p w14:paraId="35DEBE37" w14:textId="77777777" w:rsidR="00123C08" w:rsidRDefault="00123C08" w:rsidP="00123C08">
      <w:pPr>
        <w:pStyle w:val="50"/>
        <w:spacing w:line="320" w:lineRule="exact"/>
        <w:ind w:leftChars="0" w:left="0" w:firstLine="210"/>
        <w:rPr>
          <w:rFonts w:ascii="Meiryo UI" w:eastAsia="Meiryo UI" w:hAnsi="Meiryo UI" w:cs="Meiryo UI"/>
        </w:rPr>
      </w:pPr>
    </w:p>
    <w:p w14:paraId="3D340146" w14:textId="77777777" w:rsidR="00123C08" w:rsidRDefault="00123C08" w:rsidP="00123C08">
      <w:pPr>
        <w:pStyle w:val="50"/>
        <w:spacing w:line="320" w:lineRule="exact"/>
        <w:ind w:leftChars="0" w:left="0" w:firstLine="210"/>
        <w:rPr>
          <w:rFonts w:ascii="Meiryo UI" w:eastAsia="Meiryo UI" w:hAnsi="Meiryo UI" w:cs="Meiryo UI"/>
        </w:rPr>
      </w:pPr>
    </w:p>
    <w:p w14:paraId="0F21A43D" w14:textId="77777777" w:rsidR="00123C08" w:rsidRDefault="00123C08" w:rsidP="00123C08">
      <w:pPr>
        <w:pStyle w:val="50"/>
        <w:spacing w:line="320" w:lineRule="exact"/>
        <w:ind w:leftChars="0" w:left="0" w:firstLine="210"/>
        <w:rPr>
          <w:rFonts w:ascii="Meiryo UI" w:eastAsia="Meiryo UI" w:hAnsi="Meiryo UI" w:cs="Meiryo UI"/>
        </w:rPr>
      </w:pPr>
    </w:p>
    <w:p w14:paraId="18A6686B" w14:textId="77777777" w:rsidR="00123C08" w:rsidRDefault="00123C08" w:rsidP="00123C08">
      <w:pPr>
        <w:pStyle w:val="50"/>
        <w:spacing w:line="320" w:lineRule="exact"/>
        <w:ind w:leftChars="0" w:left="0" w:firstLine="210"/>
        <w:rPr>
          <w:rFonts w:ascii="Meiryo UI" w:eastAsia="Meiryo UI" w:hAnsi="Meiryo UI" w:cs="Meiryo UI"/>
        </w:rPr>
      </w:pPr>
    </w:p>
    <w:p w14:paraId="43008373" w14:textId="77777777" w:rsidR="00123C08" w:rsidRDefault="00123C08" w:rsidP="00123C08">
      <w:pPr>
        <w:pStyle w:val="50"/>
        <w:spacing w:line="320" w:lineRule="exact"/>
        <w:ind w:leftChars="0" w:left="0" w:firstLine="210"/>
        <w:rPr>
          <w:rFonts w:ascii="Meiryo UI" w:eastAsia="Meiryo UI" w:hAnsi="Meiryo UI" w:cs="Meiryo UI"/>
        </w:rPr>
      </w:pPr>
    </w:p>
    <w:p w14:paraId="05BF9D8F" w14:textId="77777777" w:rsidR="00123C08" w:rsidRDefault="00123C08" w:rsidP="00123C08">
      <w:pPr>
        <w:pStyle w:val="50"/>
        <w:spacing w:line="320" w:lineRule="exact"/>
        <w:ind w:leftChars="0" w:left="0" w:firstLine="210"/>
        <w:rPr>
          <w:rFonts w:ascii="Meiryo UI" w:eastAsia="Meiryo UI" w:hAnsi="Meiryo UI" w:cs="Meiryo UI"/>
        </w:rPr>
      </w:pPr>
    </w:p>
    <w:p w14:paraId="230C3511" w14:textId="77777777" w:rsidR="00123C08" w:rsidRDefault="00123C08" w:rsidP="00123C08">
      <w:pPr>
        <w:pStyle w:val="50"/>
        <w:spacing w:line="320" w:lineRule="exact"/>
        <w:ind w:leftChars="0" w:left="0" w:firstLine="210"/>
        <w:rPr>
          <w:rFonts w:ascii="Meiryo UI" w:eastAsia="Meiryo UI" w:hAnsi="Meiryo UI" w:cs="Meiryo UI"/>
        </w:rPr>
      </w:pPr>
    </w:p>
    <w:p w14:paraId="265C96E8" w14:textId="77777777" w:rsidR="00123C08" w:rsidRDefault="00123C08" w:rsidP="00123C08">
      <w:pPr>
        <w:pStyle w:val="50"/>
        <w:spacing w:line="320" w:lineRule="exact"/>
        <w:ind w:leftChars="0" w:left="0" w:firstLine="210"/>
        <w:rPr>
          <w:rFonts w:ascii="Meiryo UI" w:eastAsia="Meiryo UI" w:hAnsi="Meiryo UI" w:cs="Meiryo UI"/>
        </w:rPr>
      </w:pPr>
    </w:p>
    <w:p w14:paraId="491611EE" w14:textId="77777777" w:rsidR="00123C08" w:rsidRDefault="00123C08" w:rsidP="00123C08">
      <w:pPr>
        <w:pStyle w:val="50"/>
        <w:spacing w:line="320" w:lineRule="exact"/>
        <w:ind w:leftChars="0" w:left="0" w:firstLine="210"/>
        <w:rPr>
          <w:rFonts w:ascii="Meiryo UI" w:eastAsia="Meiryo UI" w:hAnsi="Meiryo UI" w:cs="Meiryo UI"/>
        </w:rPr>
      </w:pPr>
    </w:p>
    <w:p w14:paraId="6EBAB485" w14:textId="77777777" w:rsidR="00123C08" w:rsidRDefault="00123C08" w:rsidP="00123C08">
      <w:pPr>
        <w:pStyle w:val="50"/>
        <w:spacing w:line="320" w:lineRule="exact"/>
        <w:ind w:leftChars="0" w:left="0" w:firstLine="210"/>
        <w:rPr>
          <w:rFonts w:ascii="Meiryo UI" w:eastAsia="Meiryo UI" w:hAnsi="Meiryo UI" w:cs="Meiryo UI"/>
        </w:rPr>
      </w:pPr>
    </w:p>
    <w:p w14:paraId="0BAC4316" w14:textId="77777777" w:rsidR="00123C08" w:rsidRDefault="00123C08" w:rsidP="00123C08">
      <w:pPr>
        <w:pStyle w:val="50"/>
        <w:spacing w:line="320" w:lineRule="exact"/>
        <w:ind w:leftChars="0" w:left="0" w:firstLine="210"/>
        <w:rPr>
          <w:rFonts w:ascii="Meiryo UI" w:eastAsia="Meiryo UI" w:hAnsi="Meiryo UI" w:cs="Meiryo UI"/>
        </w:rPr>
      </w:pPr>
      <w:r>
        <w:rPr>
          <w:rFonts w:ascii="Meiryo UI" w:eastAsia="Meiryo UI" w:hAnsi="Meiryo UI" w:cs="Meiryo UI" w:hint="eastAsia"/>
          <w:noProof/>
        </w:rPr>
        <mc:AlternateContent>
          <mc:Choice Requires="wpc">
            <w:drawing>
              <wp:inline distT="0" distB="0" distL="0" distR="0" wp14:anchorId="5ADDBEF5" wp14:editId="07F3B15F">
                <wp:extent cx="5952226" cy="3459193"/>
                <wp:effectExtent l="0" t="0" r="0" b="0"/>
                <wp:docPr id="182" name="キャンバス 18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142196" name="直線矢印コネクタ 7142196"/>
                        <wps:cNvCnPr>
                          <a:stCxn id="7142197" idx="2"/>
                          <a:endCxn id="7142198" idx="0"/>
                        </wps:cNvCnPr>
                        <wps:spPr>
                          <a:xfrm>
                            <a:off x="3264605" y="602717"/>
                            <a:ext cx="318" cy="395262"/>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142197" name="角丸四角形 7142197"/>
                        <wps:cNvSpPr/>
                        <wps:spPr>
                          <a:xfrm>
                            <a:off x="2294356" y="266841"/>
                            <a:ext cx="1940498" cy="335876"/>
                          </a:xfrm>
                          <a:prstGeom prst="roundRect">
                            <a:avLst>
                              <a:gd name="adj" fmla="val 50000"/>
                            </a:avLst>
                          </a:prstGeom>
                          <a:noFill/>
                          <a:ln w="12700" cap="flat" cmpd="sng" algn="ctr">
                            <a:solidFill>
                              <a:sysClr val="windowText" lastClr="000000"/>
                            </a:solidFill>
                            <a:prstDash val="solid"/>
                          </a:ln>
                          <a:effectLst/>
                        </wps:spPr>
                        <wps:txbx>
                          <w:txbxContent>
                            <w:p w14:paraId="430EB072"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管理手法の選定</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7142198" name="ひし形 7142198"/>
                        <wps:cNvSpPr/>
                        <wps:spPr>
                          <a:xfrm>
                            <a:off x="2190842" y="997979"/>
                            <a:ext cx="2148161" cy="638281"/>
                          </a:xfrm>
                          <a:prstGeom prst="diamond">
                            <a:avLst/>
                          </a:prstGeom>
                          <a:noFill/>
                          <a:ln w="12700" cap="flat" cmpd="sng" algn="ctr">
                            <a:solidFill>
                              <a:sysClr val="windowText" lastClr="000000"/>
                            </a:solidFill>
                            <a:prstDash val="solid"/>
                          </a:ln>
                          <a:effectLst/>
                        </wps:spPr>
                        <wps:txbx>
                          <w:txbxContent>
                            <w:p w14:paraId="32F468CA"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防災上の影響度</w:t>
                              </w:r>
                            </w:p>
                          </w:txbxContent>
                        </wps:txbx>
                        <wps:bodyPr rot="0" spcFirstLastPara="0" vert="horz" wrap="square" lIns="0" tIns="45720" rIns="0" bIns="45720" numCol="1" spcCol="0" rtlCol="0" fromWordArt="0" anchor="ctr" anchorCtr="0" forceAA="0" compatLnSpc="1">
                          <a:prstTxWarp prst="textNoShape">
                            <a:avLst/>
                          </a:prstTxWarp>
                          <a:noAutofit/>
                        </wps:bodyPr>
                      </wps:wsp>
                      <wps:wsp>
                        <wps:cNvPr id="7142199" name="ひし形 7142199"/>
                        <wps:cNvSpPr/>
                        <wps:spPr>
                          <a:xfrm>
                            <a:off x="233278" y="1611807"/>
                            <a:ext cx="1940570" cy="638281"/>
                          </a:xfrm>
                          <a:prstGeom prst="diamond">
                            <a:avLst/>
                          </a:prstGeom>
                          <a:noFill/>
                          <a:ln w="12700" cap="flat" cmpd="sng" algn="ctr">
                            <a:solidFill>
                              <a:sysClr val="windowText" lastClr="000000"/>
                            </a:solidFill>
                            <a:prstDash val="solid"/>
                          </a:ln>
                          <a:effectLst/>
                        </wps:spPr>
                        <wps:txbx>
                          <w:txbxContent>
                            <w:p w14:paraId="692FDC96" w14:textId="77777777" w:rsidR="00F933E5" w:rsidRDefault="00F933E5" w:rsidP="00123C08">
                              <w:pPr>
                                <w:pStyle w:val="Web"/>
                                <w:spacing w:before="0" w:beforeAutospacing="0" w:after="0" w:afterAutospacing="0" w:line="240" w:lineRule="exact"/>
                                <w:jc w:val="center"/>
                                <w:rPr>
                                  <w:rFonts w:ascii="Meiryo UI" w:eastAsia="Meiryo UI" w:hAnsi="Meiryo UI" w:cs="Times New Roman"/>
                                  <w:color w:val="000000"/>
                                  <w:kern w:val="2"/>
                                  <w:sz w:val="21"/>
                                  <w:szCs w:val="21"/>
                                </w:rPr>
                              </w:pPr>
                              <w:r>
                                <w:rPr>
                                  <w:rFonts w:ascii="Meiryo UI" w:eastAsia="Meiryo UI" w:hAnsi="Meiryo UI" w:cs="Times New Roman" w:hint="eastAsia"/>
                                  <w:color w:val="000000"/>
                                  <w:kern w:val="2"/>
                                  <w:sz w:val="21"/>
                                  <w:szCs w:val="21"/>
                                </w:rPr>
                                <w:t>劣化状態の</w:t>
                              </w:r>
                            </w:p>
                            <w:p w14:paraId="6C2E578E" w14:textId="77777777" w:rsidR="00F933E5" w:rsidRDefault="00F933E5" w:rsidP="00123C08">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把握が可能か</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142200" name="カギ線コネクタ 7142200"/>
                        <wps:cNvCnPr>
                          <a:stCxn id="7142198" idx="1"/>
                          <a:endCxn id="7142199" idx="0"/>
                        </wps:cNvCnPr>
                        <wps:spPr>
                          <a:xfrm rot="10800000" flipV="1">
                            <a:off x="1203564" y="1317119"/>
                            <a:ext cx="987279" cy="294687"/>
                          </a:xfrm>
                          <a:prstGeom prst="bentConnector2">
                            <a:avLst/>
                          </a:prstGeom>
                          <a:noFill/>
                          <a:ln w="9525" cap="flat" cmpd="sng" algn="ctr">
                            <a:solidFill>
                              <a:srgbClr val="4F81BD">
                                <a:shade val="95000"/>
                                <a:satMod val="105000"/>
                              </a:srgbClr>
                            </a:solidFill>
                            <a:prstDash val="solid"/>
                            <a:tailEnd type="arrow"/>
                          </a:ln>
                          <a:effectLst/>
                        </wps:spPr>
                        <wps:bodyPr/>
                      </wps:wsp>
                      <wps:wsp>
                        <wps:cNvPr id="7142201" name="正方形/長方形 7142201"/>
                        <wps:cNvSpPr/>
                        <wps:spPr>
                          <a:xfrm>
                            <a:off x="405395" y="2958404"/>
                            <a:ext cx="1595933" cy="379562"/>
                          </a:xfrm>
                          <a:prstGeom prst="rect">
                            <a:avLst/>
                          </a:prstGeom>
                          <a:noFill/>
                          <a:ln w="12700" cap="flat" cmpd="sng" algn="ctr">
                            <a:solidFill>
                              <a:sysClr val="windowText" lastClr="000000"/>
                            </a:solidFill>
                            <a:prstDash val="solid"/>
                          </a:ln>
                          <a:effectLst/>
                        </wps:spPr>
                        <wps:txbx>
                          <w:txbxContent>
                            <w:p w14:paraId="1D530AB8" w14:textId="77777777" w:rsidR="00F933E5" w:rsidRPr="009B19E9" w:rsidRDefault="00F933E5" w:rsidP="00123C08">
                              <w:pPr>
                                <w:spacing w:line="320" w:lineRule="exact"/>
                                <w:jc w:val="center"/>
                                <w:rPr>
                                  <w:rFonts w:ascii="Meiryo UI" w:eastAsia="Meiryo UI" w:hAnsi="Meiryo UI" w:cs="Meiryo UI"/>
                                  <w:color w:val="000000" w:themeColor="text1"/>
                                </w:rPr>
                              </w:pPr>
                              <w:r w:rsidRPr="009B19E9">
                                <w:rPr>
                                  <w:rFonts w:ascii="Meiryo UI" w:eastAsia="Meiryo UI" w:hAnsi="Meiryo UI" w:cs="Meiryo UI" w:hint="eastAsia"/>
                                  <w:color w:val="000000" w:themeColor="text1"/>
                                </w:rPr>
                                <w:t>状態</w:t>
                              </w:r>
                              <w:r>
                                <w:rPr>
                                  <w:rFonts w:ascii="Meiryo UI" w:eastAsia="Meiryo UI" w:hAnsi="Meiryo UI" w:cs="Meiryo UI" w:hint="eastAsia"/>
                                  <w:color w:val="000000" w:themeColor="text1"/>
                                </w:rPr>
                                <w:t>監視保全対象設備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2202" name="正方形/長方形 7142202"/>
                        <wps:cNvSpPr/>
                        <wps:spPr>
                          <a:xfrm>
                            <a:off x="2156557" y="2958403"/>
                            <a:ext cx="1595933" cy="379562"/>
                          </a:xfrm>
                          <a:prstGeom prst="rect">
                            <a:avLst/>
                          </a:prstGeom>
                          <a:noFill/>
                          <a:ln w="12700" cap="flat" cmpd="sng" algn="ctr">
                            <a:solidFill>
                              <a:sysClr val="windowText" lastClr="000000"/>
                            </a:solidFill>
                            <a:prstDash val="solid"/>
                          </a:ln>
                          <a:effectLst/>
                        </wps:spPr>
                        <wps:txbx>
                          <w:txbxContent>
                            <w:p w14:paraId="41DDD37B"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時間計画保全対象設備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2203" name="正方形/長方形 7142203"/>
                        <wps:cNvSpPr/>
                        <wps:spPr>
                          <a:xfrm>
                            <a:off x="4140632" y="2958403"/>
                            <a:ext cx="1595933" cy="379562"/>
                          </a:xfrm>
                          <a:prstGeom prst="rect">
                            <a:avLst/>
                          </a:prstGeom>
                          <a:noFill/>
                          <a:ln w="12700" cap="flat" cmpd="sng" algn="ctr">
                            <a:solidFill>
                              <a:sysClr val="windowText" lastClr="000000"/>
                            </a:solidFill>
                            <a:prstDash val="solid"/>
                          </a:ln>
                          <a:effectLst/>
                        </wps:spPr>
                        <wps:txbx>
                          <w:txbxContent>
                            <w:p w14:paraId="03E6106F"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事後保全対象設備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42204" name="直線矢印コネクタ 7142204"/>
                        <wps:cNvCnPr>
                          <a:stCxn id="7142199" idx="2"/>
                          <a:endCxn id="7142201" idx="0"/>
                        </wps:cNvCnPr>
                        <wps:spPr>
                          <a:xfrm flipH="1">
                            <a:off x="1203362" y="2250088"/>
                            <a:ext cx="201" cy="708316"/>
                          </a:xfrm>
                          <a:prstGeom prst="straightConnector1">
                            <a:avLst/>
                          </a:prstGeom>
                          <a:noFill/>
                          <a:ln w="9525" cap="flat" cmpd="sng" algn="ctr">
                            <a:solidFill>
                              <a:srgbClr val="4F81BD">
                                <a:shade val="95000"/>
                                <a:satMod val="105000"/>
                              </a:srgbClr>
                            </a:solidFill>
                            <a:prstDash val="solid"/>
                            <a:tailEnd type="arrow"/>
                          </a:ln>
                          <a:effectLst/>
                        </wps:spPr>
                        <wps:bodyPr/>
                      </wps:wsp>
                      <wps:wsp>
                        <wps:cNvPr id="7142205" name="カギ線コネクタ 7142205"/>
                        <wps:cNvCnPr>
                          <a:stCxn id="7142199" idx="3"/>
                          <a:endCxn id="7142202" idx="0"/>
                        </wps:cNvCnPr>
                        <wps:spPr>
                          <a:xfrm>
                            <a:off x="2173848" y="1930948"/>
                            <a:ext cx="780676" cy="1027455"/>
                          </a:xfrm>
                          <a:prstGeom prst="bentConnector2">
                            <a:avLst/>
                          </a:prstGeom>
                          <a:noFill/>
                          <a:ln w="9525" cap="flat" cmpd="sng" algn="ctr">
                            <a:solidFill>
                              <a:srgbClr val="4F81BD">
                                <a:shade val="95000"/>
                                <a:satMod val="105000"/>
                              </a:srgbClr>
                            </a:solidFill>
                            <a:prstDash val="solid"/>
                            <a:tailEnd type="arrow"/>
                          </a:ln>
                          <a:effectLst/>
                        </wps:spPr>
                        <wps:bodyPr/>
                      </wps:wsp>
                      <wps:wsp>
                        <wps:cNvPr id="7142206" name="カギ線コネクタ 7142206"/>
                        <wps:cNvCnPr>
                          <a:stCxn id="7142198" idx="3"/>
                          <a:endCxn id="7142203" idx="0"/>
                        </wps:cNvCnPr>
                        <wps:spPr>
                          <a:xfrm>
                            <a:off x="4339003" y="1317120"/>
                            <a:ext cx="599596" cy="1641283"/>
                          </a:xfrm>
                          <a:prstGeom prst="bentConnector2">
                            <a:avLst/>
                          </a:prstGeom>
                          <a:noFill/>
                          <a:ln w="9525" cap="flat" cmpd="sng" algn="ctr">
                            <a:solidFill>
                              <a:srgbClr val="4F81BD">
                                <a:shade val="95000"/>
                                <a:satMod val="105000"/>
                              </a:srgbClr>
                            </a:solidFill>
                            <a:prstDash val="solid"/>
                            <a:tailEnd type="arrow"/>
                          </a:ln>
                          <a:effectLst/>
                        </wps:spPr>
                        <wps:bodyPr/>
                      </wps:wsp>
                      <wps:wsp>
                        <wps:cNvPr id="1742826848" name="角丸四角形 1742826848"/>
                        <wps:cNvSpPr/>
                        <wps:spPr>
                          <a:xfrm>
                            <a:off x="4468482" y="981221"/>
                            <a:ext cx="595101" cy="335876"/>
                          </a:xfrm>
                          <a:prstGeom prst="roundRect">
                            <a:avLst>
                              <a:gd name="adj" fmla="val 50000"/>
                            </a:avLst>
                          </a:prstGeom>
                          <a:noFill/>
                          <a:ln w="12700" cap="flat" cmpd="sng" algn="ctr">
                            <a:noFill/>
                            <a:prstDash val="solid"/>
                          </a:ln>
                          <a:effectLst/>
                        </wps:spPr>
                        <wps:txbx>
                          <w:txbxContent>
                            <w:p w14:paraId="2677171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低い</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1742826849" name="角丸四角形 1742826849"/>
                        <wps:cNvSpPr/>
                        <wps:spPr>
                          <a:xfrm>
                            <a:off x="1203566" y="981221"/>
                            <a:ext cx="595101" cy="335876"/>
                          </a:xfrm>
                          <a:prstGeom prst="roundRect">
                            <a:avLst>
                              <a:gd name="adj" fmla="val 50000"/>
                            </a:avLst>
                          </a:prstGeom>
                          <a:noFill/>
                          <a:ln w="12700" cap="flat" cmpd="sng" algn="ctr">
                            <a:noFill/>
                            <a:prstDash val="solid"/>
                          </a:ln>
                          <a:effectLst/>
                        </wps:spPr>
                        <wps:txbx>
                          <w:txbxContent>
                            <w:p w14:paraId="139E74C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高い</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1742826850" name="角丸四角形 1742826850"/>
                        <wps:cNvSpPr/>
                        <wps:spPr>
                          <a:xfrm>
                            <a:off x="2294288" y="1633959"/>
                            <a:ext cx="595101" cy="335876"/>
                          </a:xfrm>
                          <a:prstGeom prst="roundRect">
                            <a:avLst>
                              <a:gd name="adj" fmla="val 50000"/>
                            </a:avLst>
                          </a:prstGeom>
                          <a:noFill/>
                          <a:ln w="12700" cap="flat" cmpd="sng" algn="ctr">
                            <a:noFill/>
                            <a:prstDash val="solid"/>
                          </a:ln>
                          <a:effectLst/>
                        </wps:spPr>
                        <wps:txbx>
                          <w:txbxContent>
                            <w:p w14:paraId="690C0BF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No</w:t>
                              </w:r>
                            </w:p>
                          </w:txbxContent>
                        </wps:txbx>
                        <wps:bodyPr rot="0" spcFirstLastPara="0" vert="horz" wrap="square" lIns="91440" tIns="0" rIns="91440" bIns="0" numCol="1" spcCol="0" rtlCol="0" fromWordArt="0" anchor="ctr" anchorCtr="0" forceAA="0" compatLnSpc="1">
                          <a:prstTxWarp prst="textNoShape">
                            <a:avLst/>
                          </a:prstTxWarp>
                          <a:noAutofit/>
                        </wps:bodyPr>
                      </wps:wsp>
                      <wps:wsp>
                        <wps:cNvPr id="1742826851" name="角丸四角形 1742826851"/>
                        <wps:cNvSpPr/>
                        <wps:spPr>
                          <a:xfrm>
                            <a:off x="1121096" y="2453468"/>
                            <a:ext cx="595101" cy="335876"/>
                          </a:xfrm>
                          <a:prstGeom prst="roundRect">
                            <a:avLst>
                              <a:gd name="adj" fmla="val 50000"/>
                            </a:avLst>
                          </a:prstGeom>
                          <a:noFill/>
                          <a:ln w="12700" cap="flat" cmpd="sng" algn="ctr">
                            <a:noFill/>
                            <a:prstDash val="solid"/>
                          </a:ln>
                          <a:effectLst/>
                        </wps:spPr>
                        <wps:txbx>
                          <w:txbxContent>
                            <w:p w14:paraId="2848A2D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Yes</w:t>
                              </w:r>
                            </w:p>
                          </w:txbxContent>
                        </wps:txbx>
                        <wps:bodyPr rot="0" spcFirstLastPara="0" vert="horz" wrap="square" lIns="91440" tIns="0" rIns="91440" bIns="0" numCol="1" spcCol="0" rtlCol="0" fromWordArt="0" anchor="ctr" anchorCtr="0" forceAA="0" compatLnSpc="1">
                          <a:prstTxWarp prst="textNoShape">
                            <a:avLst/>
                          </a:prstTxWarp>
                          <a:noAutofit/>
                        </wps:bodyPr>
                      </wps:wsp>
                    </wpc:wpc>
                  </a:graphicData>
                </a:graphic>
              </wp:inline>
            </w:drawing>
          </mc:Choice>
          <mc:Fallback>
            <w:pict>
              <v:group w14:anchorId="5ADDBEF5" id="キャンバス 182" o:spid="_x0000_s1531" editas="canvas" style="width:468.7pt;height:272.4pt;mso-position-horizontal-relative:char;mso-position-vertical-relative:line" coordsize="59518,34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">
                <v:shape id="_x0000_s1532" type="#_x0000_t75" style="position:absolute;width:59518;height:34588;visibility:visible;mso-wrap-style:square">
                  <v:fill o:detectmouseclick="t"/>
                  <v:path o:connecttype="none"/>
                </v:shape>
                <v:shape id="直線矢印コネクタ 7142196" o:spid="_x0000_s1533" type="#_x0000_t32" style="position:absolute;left:32646;top:6027;width:3;height:39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" strokecolor="#4a7ebb">
                  <v:stroke endarrow="open"/>
                </v:shape>
                <v:roundrect id="角丸四角形 7142197" o:spid="_x0000_s1534" style="position:absolute;left:22943;top:2668;width:19405;height:33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" filled="f" strokecolor="windowText" strokeweight="1pt">
                  <v:textbox inset=",0,,0">
                    <w:txbxContent>
                      <w:p w14:paraId="430EB072"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管理手法の選定</w:t>
                        </w:r>
                      </w:p>
                    </w:txbxContent>
                  </v:textbox>
                </v:roundrect>
                <v:shapetype id="_x0000_t4" coordsize="21600,21600" o:spt="4" path="m10800,l,10800,10800,21600,21600,10800xe">
                  <v:stroke joinstyle="miter"/>
                  <v:path gradientshapeok="t" o:connecttype="rect" textboxrect="5400,5400,16200,16200"/>
                </v:shapetype>
                <v:shape id="ひし形 7142198" o:spid="_x0000_s1535" type="#_x0000_t4" style="position:absolute;left:21908;top:9979;width:21482;height:63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" filled="f" strokecolor="windowText" strokeweight="1pt">
                  <v:textbox inset="0,,0">
                    <w:txbxContent>
                      <w:p w14:paraId="32F468CA"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防災上の影響度</w:t>
                        </w:r>
                      </w:p>
                    </w:txbxContent>
                  </v:textbox>
                </v:shape>
                <v:shape id="ひし形 7142199" o:spid="_x0000_s1536" type="#_x0000_t4" style="position:absolute;left:2332;top:16118;width:19406;height:6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" filled="f" strokecolor="windowText" strokeweight="1pt">
                  <v:textbox inset="0,0,0,0">
                    <w:txbxContent>
                      <w:p w14:paraId="692FDC96" w14:textId="77777777" w:rsidR="00F933E5" w:rsidRDefault="00F933E5" w:rsidP="00123C08">
                        <w:pPr>
                          <w:pStyle w:val="Web"/>
                          <w:spacing w:before="0" w:beforeAutospacing="0" w:after="0" w:afterAutospacing="0" w:line="240" w:lineRule="exact"/>
                          <w:jc w:val="center"/>
                          <w:rPr>
                            <w:rFonts w:ascii="Meiryo UI" w:eastAsia="Meiryo UI" w:hAnsi="Meiryo UI" w:cs="Times New Roman"/>
                            <w:color w:val="000000"/>
                            <w:kern w:val="2"/>
                            <w:sz w:val="21"/>
                            <w:szCs w:val="21"/>
                          </w:rPr>
                        </w:pPr>
                        <w:r>
                          <w:rPr>
                            <w:rFonts w:ascii="Meiryo UI" w:eastAsia="Meiryo UI" w:hAnsi="Meiryo UI" w:cs="Times New Roman" w:hint="eastAsia"/>
                            <w:color w:val="000000"/>
                            <w:kern w:val="2"/>
                            <w:sz w:val="21"/>
                            <w:szCs w:val="21"/>
                          </w:rPr>
                          <w:t>劣化状態の</w:t>
                        </w:r>
                      </w:p>
                      <w:p w14:paraId="6C2E578E" w14:textId="77777777" w:rsidR="00F933E5" w:rsidRDefault="00F933E5" w:rsidP="00123C08">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把握が可能か</w:t>
                        </w:r>
                      </w:p>
                    </w:txbxContent>
                  </v:textbox>
                </v:shape>
                <v:shape id="カギ線コネクタ 7142200" o:spid="_x0000_s1537" type="#_x0000_t33" style="position:absolute;left:12035;top:13171;width:9873;height:2947;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" strokecolor="#4a7ebb">
                  <v:stroke endarrow="open"/>
                </v:shape>
                <v:rect id="正方形/長方形 7142201" o:spid="_x0000_s1538" style="position:absolute;left:4053;top:29584;width:15960;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" filled="f" strokecolor="windowText" strokeweight="1pt">
                  <v:textbox>
                    <w:txbxContent>
                      <w:p w14:paraId="1D530AB8" w14:textId="77777777" w:rsidR="00F933E5" w:rsidRPr="009B19E9" w:rsidRDefault="00F933E5" w:rsidP="00123C08">
                        <w:pPr>
                          <w:spacing w:line="320" w:lineRule="exact"/>
                          <w:jc w:val="center"/>
                          <w:rPr>
                            <w:rFonts w:ascii="Meiryo UI" w:eastAsia="Meiryo UI" w:hAnsi="Meiryo UI" w:cs="Meiryo UI"/>
                            <w:color w:val="000000" w:themeColor="text1"/>
                          </w:rPr>
                        </w:pPr>
                        <w:r w:rsidRPr="009B19E9">
                          <w:rPr>
                            <w:rFonts w:ascii="Meiryo UI" w:eastAsia="Meiryo UI" w:hAnsi="Meiryo UI" w:cs="Meiryo UI" w:hint="eastAsia"/>
                            <w:color w:val="000000" w:themeColor="text1"/>
                          </w:rPr>
                          <w:t>状態</w:t>
                        </w:r>
                        <w:r>
                          <w:rPr>
                            <w:rFonts w:ascii="Meiryo UI" w:eastAsia="Meiryo UI" w:hAnsi="Meiryo UI" w:cs="Meiryo UI" w:hint="eastAsia"/>
                            <w:color w:val="000000" w:themeColor="text1"/>
                          </w:rPr>
                          <w:t>監視保全対象設備</w:t>
                        </w:r>
                      </w:p>
                    </w:txbxContent>
                  </v:textbox>
                </v:rect>
                <v:rect id="正方形/長方形 7142202" o:spid="_x0000_s1539" style="position:absolute;left:21565;top:29584;width:15959;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" filled="f" strokecolor="windowText" strokeweight="1pt">
                  <v:textbox>
                    <w:txbxContent>
                      <w:p w14:paraId="41DDD37B"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時間計画保全対象設備</w:t>
                        </w:r>
                      </w:p>
                    </w:txbxContent>
                  </v:textbox>
                </v:rect>
                <v:rect id="正方形/長方形 7142203" o:spid="_x0000_s1540" style="position:absolute;left:41406;top:29584;width:15959;height:3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" filled="f" strokecolor="windowText" strokeweight="1pt">
                  <v:textbox>
                    <w:txbxContent>
                      <w:p w14:paraId="03E6106F" w14:textId="77777777" w:rsidR="00F933E5" w:rsidRPr="009B19E9" w:rsidRDefault="00F933E5" w:rsidP="00123C08">
                        <w:pPr>
                          <w:spacing w:line="320" w:lineRule="exact"/>
                          <w:jc w:val="center"/>
                          <w:rPr>
                            <w:rFonts w:ascii="Meiryo UI" w:eastAsia="Meiryo UI" w:hAnsi="Meiryo UI" w:cs="Meiryo UI"/>
                            <w:color w:val="000000" w:themeColor="text1"/>
                          </w:rPr>
                        </w:pPr>
                        <w:r>
                          <w:rPr>
                            <w:rFonts w:ascii="Meiryo UI" w:eastAsia="Meiryo UI" w:hAnsi="Meiryo UI" w:cs="Meiryo UI" w:hint="eastAsia"/>
                            <w:color w:val="000000" w:themeColor="text1"/>
                          </w:rPr>
                          <w:t>事後保全対象設備</w:t>
                        </w:r>
                      </w:p>
                    </w:txbxContent>
                  </v:textbox>
                </v:rect>
                <v:shape id="直線矢印コネクタ 7142204" o:spid="_x0000_s1541" type="#_x0000_t32" style="position:absolute;left:12033;top:22500;width:2;height:70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" strokecolor="#4a7ebb">
                  <v:stroke endarrow="open"/>
                </v:shape>
                <v:shape id="カギ線コネクタ 7142205" o:spid="_x0000_s1542" type="#_x0000_t33" style="position:absolute;left:21738;top:19309;width:7807;height:1027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" strokecolor="#4a7ebb">
                  <v:stroke endarrow="open"/>
                </v:shape>
                <v:shape id="カギ線コネクタ 7142206" o:spid="_x0000_s1543" type="#_x0000_t33" style="position:absolute;left:43390;top:13171;width:5995;height:1641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" strokecolor="#4a7ebb">
                  <v:stroke endarrow="open"/>
                </v:shape>
                <v:roundrect id="角丸四角形 1742826848" o:spid="_x0000_s1544" style="position:absolute;left:44684;top:9812;width:5951;height:335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" filled="f" stroked="f" strokeweight="1pt">
                  <v:textbox inset=",0,,0">
                    <w:txbxContent>
                      <w:p w14:paraId="2677171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低い</w:t>
                        </w:r>
                      </w:p>
                    </w:txbxContent>
                  </v:textbox>
                </v:roundrect>
                <v:roundrect id="角丸四角形 1742826849" o:spid="_x0000_s1545" style="position:absolute;left:12035;top:9812;width:5951;height:3358;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" filled="f" stroked="f" strokeweight="1pt">
                  <v:textbox inset=",0,,0">
                    <w:txbxContent>
                      <w:p w14:paraId="139E74C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高い</w:t>
                        </w:r>
                      </w:p>
                    </w:txbxContent>
                  </v:textbox>
                </v:roundrect>
                <v:roundrect id="角丸四角形 1742826850" o:spid="_x0000_s1546" style="position:absolute;left:22942;top:16339;width:5951;height:33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" filled="f" stroked="f" strokeweight="1pt">
                  <v:textbox inset=",0,,0">
                    <w:txbxContent>
                      <w:p w14:paraId="690C0BFF"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No</w:t>
                        </w:r>
                      </w:p>
                    </w:txbxContent>
                  </v:textbox>
                </v:roundrect>
                <v:roundrect id="角丸四角形 1742826851" o:spid="_x0000_s1547" style="position:absolute;left:11210;top:24534;width:5951;height:3359;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" filled="f" stroked="f" strokeweight="1pt">
                  <v:textbox inset=",0,,0">
                    <w:txbxContent>
                      <w:p w14:paraId="2848A2D5" w14:textId="77777777" w:rsidR="00F933E5" w:rsidRDefault="00F933E5" w:rsidP="00123C08">
                        <w:pPr>
                          <w:pStyle w:val="Web"/>
                          <w:spacing w:before="0" w:beforeAutospacing="0" w:after="0" w:afterAutospacing="0" w:line="320" w:lineRule="exact"/>
                          <w:jc w:val="center"/>
                        </w:pPr>
                        <w:r>
                          <w:rPr>
                            <w:rFonts w:ascii="Meiryo UI" w:eastAsia="Meiryo UI" w:hAnsi="Meiryo UI" w:cs="Times New Roman" w:hint="eastAsia"/>
                            <w:color w:val="000000"/>
                            <w:kern w:val="2"/>
                            <w:sz w:val="21"/>
                            <w:szCs w:val="21"/>
                          </w:rPr>
                          <w:t>Yes</w:t>
                        </w:r>
                      </w:p>
                    </w:txbxContent>
                  </v:textbox>
                </v:roundrect>
                <w10:anchorlock/>
              </v:group>
            </w:pict>
          </mc:Fallback>
        </mc:AlternateContent>
      </w:r>
    </w:p>
    <w:p w14:paraId="6A9664B4" w14:textId="77777777" w:rsidR="00123C08" w:rsidRDefault="00123C08" w:rsidP="00123C08">
      <w:pPr>
        <w:spacing w:line="320" w:lineRule="exact"/>
        <w:ind w:firstLineChars="300" w:firstLine="630"/>
        <w:jc w:val="center"/>
        <w:rPr>
          <w:rFonts w:ascii="Meiryo UI" w:eastAsia="Meiryo UI" w:hAnsi="Meiryo UI" w:cs="Meiryo UI"/>
        </w:rPr>
      </w:pPr>
    </w:p>
    <w:p w14:paraId="26A232B2" w14:textId="77777777" w:rsidR="00123C08" w:rsidRPr="0018235A" w:rsidRDefault="00123C08" w:rsidP="00123C08">
      <w:pPr>
        <w:spacing w:line="320" w:lineRule="exact"/>
        <w:ind w:firstLineChars="300" w:firstLine="630"/>
        <w:jc w:val="center"/>
        <w:rPr>
          <w:rFonts w:hAnsi="HG丸ｺﾞｼｯｸM-PRO" w:cs="Meiryo UI"/>
        </w:rPr>
      </w:pPr>
      <w:r w:rsidRPr="0018235A">
        <w:rPr>
          <w:rFonts w:hAnsi="HG丸ｺﾞｼｯｸM-PRO" w:cs="Meiryo UI" w:hint="eastAsia"/>
        </w:rPr>
        <w:t>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-1</w:t>
      </w:r>
      <w:r w:rsidRPr="0018235A">
        <w:rPr>
          <w:rFonts w:hAnsi="HG丸ｺﾞｼｯｸM-PRO" w:cs="Meiryo UI" w:hint="eastAsia"/>
        </w:rPr>
        <w:t xml:space="preserve"> 維持管理手法選定フロー</w:t>
      </w:r>
    </w:p>
    <w:p w14:paraId="377FA052" w14:textId="77777777" w:rsidR="00123C08" w:rsidRDefault="00123C08" w:rsidP="00123C08">
      <w:pPr>
        <w:pStyle w:val="50"/>
        <w:spacing w:line="320" w:lineRule="exact"/>
        <w:ind w:leftChars="0" w:left="0" w:firstLine="210"/>
        <w:rPr>
          <w:rFonts w:ascii="Meiryo UI" w:eastAsia="Meiryo UI" w:hAnsi="Meiryo UI" w:cs="Meiryo UI"/>
        </w:rPr>
      </w:pPr>
    </w:p>
    <w:p w14:paraId="36363278" w14:textId="77777777" w:rsidR="00123C08" w:rsidRDefault="00123C08" w:rsidP="00123C08">
      <w:pPr>
        <w:pStyle w:val="50"/>
        <w:spacing w:line="320" w:lineRule="exact"/>
        <w:ind w:leftChars="0" w:left="0" w:firstLine="210"/>
        <w:rPr>
          <w:rFonts w:ascii="Meiryo UI" w:eastAsia="Meiryo UI" w:hAnsi="Meiryo UI" w:cs="Meiryo UI"/>
        </w:rPr>
      </w:pPr>
    </w:p>
    <w:p w14:paraId="583B06C6" w14:textId="77777777" w:rsidR="00123C08" w:rsidRPr="00B3047D" w:rsidRDefault="00123C08" w:rsidP="00123C08">
      <w:pPr>
        <w:pStyle w:val="5"/>
        <w:spacing w:line="320" w:lineRule="exact"/>
        <w:ind w:left="1132"/>
        <w:rPr>
          <w:rFonts w:cs="Meiryo UI"/>
        </w:rPr>
      </w:pPr>
      <w:r w:rsidRPr="0018235A">
        <w:rPr>
          <w:rFonts w:cs="Meiryo UI" w:hint="eastAsia"/>
        </w:rPr>
        <w:t>維持管理手法の設定にあたっての留意事項</w:t>
      </w:r>
    </w:p>
    <w:p w14:paraId="6B7FCA52" w14:textId="77777777" w:rsidR="00123C08" w:rsidRPr="00B3047D" w:rsidRDefault="00123C08" w:rsidP="00123C08">
      <w:pPr>
        <w:pStyle w:val="8"/>
        <w:spacing w:line="320" w:lineRule="exact"/>
        <w:ind w:left="1276"/>
        <w:rPr>
          <w:rFonts w:cs="Meiryo UI"/>
        </w:rPr>
      </w:pPr>
      <w:r w:rsidRPr="0018235A">
        <w:rPr>
          <w:rFonts w:cs="Meiryo UI" w:hint="eastAsia"/>
        </w:rPr>
        <w:t>予防保全（状態監視型）</w:t>
      </w:r>
    </w:p>
    <w:p w14:paraId="20819750" w14:textId="77777777" w:rsidR="00123C08" w:rsidRPr="00B3047D"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機械設備については、点検結果等により現況調査し、必要な場合に</w:t>
      </w:r>
      <w:r w:rsidRPr="000076C1">
        <w:rPr>
          <w:rFonts w:hAnsi="HG丸ｺﾞｼｯｸM-PRO" w:cs="Meiryo UI" w:hint="eastAsia"/>
        </w:rPr>
        <w:t>補修や部分更新等</w:t>
      </w:r>
      <w:r w:rsidRPr="0018235A">
        <w:rPr>
          <w:rFonts w:hAnsi="HG丸ｺﾞｼｯｸM-PRO" w:cs="Meiryo UI" w:hint="eastAsia"/>
        </w:rPr>
        <w:t>を行う状態監視型を基本とする。</w:t>
      </w:r>
    </w:p>
    <w:p w14:paraId="2696A4B7" w14:textId="77777777" w:rsidR="00123C08" w:rsidRPr="00B3047D" w:rsidRDefault="00123C08" w:rsidP="00123C08">
      <w:pPr>
        <w:keepNext/>
        <w:keepLines/>
        <w:widowControl/>
        <w:numPr>
          <w:ilvl w:val="7"/>
          <w:numId w:val="1"/>
        </w:numPr>
        <w:spacing w:line="320" w:lineRule="exact"/>
        <w:ind w:left="1276"/>
        <w:outlineLvl w:val="7"/>
        <w:rPr>
          <w:rFonts w:hAnsi="HG丸ｺﾞｼｯｸM-PRO" w:cs="Meiryo UI"/>
        </w:rPr>
      </w:pPr>
      <w:r w:rsidRPr="00B3047D">
        <w:rPr>
          <w:rFonts w:hAnsi="HG丸ｺﾞｼｯｸM-PRO" w:cs="Meiryo UI" w:hint="eastAsia"/>
        </w:rPr>
        <w:t>予防保全（時間計画型）</w:t>
      </w:r>
    </w:p>
    <w:p w14:paraId="7C39D359"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電気設備は、設備の信頼性から定期的に更新を行う時間計画型を基本とする。</w:t>
      </w:r>
    </w:p>
    <w:p w14:paraId="516DF97D" w14:textId="77777777" w:rsidR="00123C08" w:rsidRPr="00B3047D"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予算制約等により、耐用年数を超過した設備については特に部品確保に努めるなどの対策をとり、リスク低減に努める。</w:t>
      </w:r>
    </w:p>
    <w:p w14:paraId="03090981" w14:textId="77777777" w:rsidR="00123C08" w:rsidRPr="00B3047D" w:rsidRDefault="00123C08" w:rsidP="00123C08">
      <w:pPr>
        <w:keepNext/>
        <w:keepLines/>
        <w:widowControl/>
        <w:numPr>
          <w:ilvl w:val="7"/>
          <w:numId w:val="1"/>
        </w:numPr>
        <w:spacing w:line="320" w:lineRule="exact"/>
        <w:ind w:left="1276"/>
        <w:outlineLvl w:val="7"/>
        <w:rPr>
          <w:rFonts w:hAnsi="HG丸ｺﾞｼｯｸM-PRO" w:cs="Meiryo UI"/>
        </w:rPr>
      </w:pPr>
      <w:r w:rsidRPr="00B3047D">
        <w:rPr>
          <w:rFonts w:hAnsi="HG丸ｺﾞｼｯｸM-PRO" w:cs="Meiryo UI" w:hint="eastAsia"/>
        </w:rPr>
        <w:t>予防保全（状態監視型と時間計画型の併用）</w:t>
      </w:r>
    </w:p>
    <w:p w14:paraId="0CBE4C38" w14:textId="77777777" w:rsidR="00123C08" w:rsidRPr="0018235A" w:rsidRDefault="00123C08" w:rsidP="00123C08">
      <w:pPr>
        <w:pStyle w:val="af5"/>
        <w:numPr>
          <w:ilvl w:val="1"/>
          <w:numId w:val="47"/>
        </w:numPr>
        <w:spacing w:line="320" w:lineRule="exact"/>
        <w:ind w:leftChars="0"/>
        <w:rPr>
          <w:rFonts w:hAnsi="HG丸ｺﾞｼｯｸM-PRO" w:cs="Meiryo UI"/>
        </w:rPr>
      </w:pPr>
      <w:r w:rsidRPr="0018235A">
        <w:rPr>
          <w:rFonts w:hAnsi="HG丸ｺﾞｼｯｸM-PRO" w:cs="Meiryo UI" w:hint="eastAsia"/>
        </w:rPr>
        <w:t>排水ポンプ駆動用のエンジンの維持管理手法については、分野横断的な同種設備の事故事例を考慮し、適正な状態監視保全に努めた上で、更新は時間計画型を導入する。更新年数は原則３５年とするが、部品供給状況等により決定する。</w:t>
      </w:r>
    </w:p>
    <w:p w14:paraId="7B7EB637"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72163D1" w14:textId="77777777" w:rsidR="00123C08" w:rsidRPr="0018235A" w:rsidRDefault="00123C08" w:rsidP="00123C08">
      <w:pPr>
        <w:pStyle w:val="50"/>
        <w:spacing w:line="320" w:lineRule="exact"/>
        <w:ind w:leftChars="400" w:left="840" w:firstLine="210"/>
        <w:jc w:val="center"/>
        <w:rPr>
          <w:rFonts w:hAnsi="HG丸ｺﾞｼｯｸM-PRO" w:cs="Meiryo UI"/>
        </w:rPr>
      </w:pPr>
      <w:r w:rsidRPr="0018235A">
        <w:rPr>
          <w:rFonts w:hAnsi="HG丸ｺﾞｼｯｸM-PRO" w:cs="Meiryo UI" w:hint="eastAsia"/>
        </w:rPr>
        <w:lastRenderedPageBreak/>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 xml:space="preserve">-2　</w:t>
      </w:r>
      <w:r w:rsidRPr="0018235A">
        <w:rPr>
          <w:rFonts w:hAnsi="HG丸ｺﾞｼｯｸM-PRO" w:cs="Meiryo UI" w:hint="eastAsia"/>
        </w:rPr>
        <w:t>維持管理手法</w:t>
      </w:r>
    </w:p>
    <w:tbl>
      <w:tblPr>
        <w:tblW w:w="8363" w:type="dxa"/>
        <w:tblInd w:w="666" w:type="dxa"/>
        <w:tblLayout w:type="fixed"/>
        <w:tblCellMar>
          <w:left w:w="99" w:type="dxa"/>
          <w:right w:w="99" w:type="dxa"/>
        </w:tblCellMar>
        <w:tblLook w:val="04A0" w:firstRow="1" w:lastRow="0" w:firstColumn="1" w:lastColumn="0" w:noHBand="0" w:noVBand="1"/>
      </w:tblPr>
      <w:tblGrid>
        <w:gridCol w:w="2828"/>
        <w:gridCol w:w="1847"/>
        <w:gridCol w:w="1415"/>
        <w:gridCol w:w="430"/>
        <w:gridCol w:w="1843"/>
      </w:tblGrid>
      <w:tr w:rsidR="00123C08" w:rsidRPr="006E47B7" w14:paraId="3D802D5B" w14:textId="77777777" w:rsidTr="00123C08">
        <w:trPr>
          <w:trHeight w:val="285"/>
        </w:trPr>
        <w:tc>
          <w:tcPr>
            <w:tcW w:w="2830" w:type="dxa"/>
            <w:vMerge w:val="restart"/>
            <w:tcBorders>
              <w:top w:val="single" w:sz="4" w:space="0" w:color="auto"/>
              <w:left w:val="single" w:sz="4" w:space="0" w:color="auto"/>
              <w:bottom w:val="double" w:sz="6" w:space="0" w:color="000000"/>
              <w:right w:val="single" w:sz="4" w:space="0" w:color="auto"/>
            </w:tcBorders>
            <w:shd w:val="clear" w:color="000000" w:fill="D9D9D9"/>
            <w:noWrap/>
            <w:vAlign w:val="center"/>
            <w:hideMark/>
          </w:tcPr>
          <w:p w14:paraId="66FF1F9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Pr>
                <w:rFonts w:ascii="Meiryo UI" w:eastAsia="Meiryo UI" w:hAnsi="Meiryo UI" w:cs="Meiryo UI" w:hint="eastAsia"/>
                <w:kern w:val="0"/>
                <w:sz w:val="20"/>
                <w:szCs w:val="20"/>
              </w:rPr>
              <w:t>設備</w:t>
            </w:r>
          </w:p>
        </w:tc>
        <w:tc>
          <w:tcPr>
            <w:tcW w:w="5533" w:type="dxa"/>
            <w:gridSpan w:val="4"/>
            <w:tcBorders>
              <w:top w:val="single" w:sz="4" w:space="0" w:color="auto"/>
              <w:left w:val="nil"/>
              <w:bottom w:val="single" w:sz="4" w:space="0" w:color="auto"/>
              <w:right w:val="single" w:sz="4" w:space="0" w:color="auto"/>
            </w:tcBorders>
            <w:shd w:val="clear" w:color="000000" w:fill="D9D9D9"/>
            <w:noWrap/>
            <w:vAlign w:val="center"/>
            <w:hideMark/>
          </w:tcPr>
          <w:p w14:paraId="646CD04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維持管理手法の選定</w:t>
            </w:r>
          </w:p>
        </w:tc>
      </w:tr>
      <w:tr w:rsidR="00123C08" w:rsidRPr="006E47B7" w14:paraId="156C06C6" w14:textId="77777777" w:rsidTr="00123C08">
        <w:trPr>
          <w:trHeight w:val="315"/>
        </w:trPr>
        <w:tc>
          <w:tcPr>
            <w:tcW w:w="2830" w:type="dxa"/>
            <w:vMerge/>
            <w:tcBorders>
              <w:top w:val="single" w:sz="4" w:space="0" w:color="auto"/>
              <w:left w:val="single" w:sz="4" w:space="0" w:color="auto"/>
              <w:bottom w:val="double" w:sz="6" w:space="0" w:color="000000"/>
              <w:right w:val="single" w:sz="4" w:space="0" w:color="auto"/>
            </w:tcBorders>
            <w:vAlign w:val="center"/>
            <w:hideMark/>
          </w:tcPr>
          <w:p w14:paraId="7958E0E9" w14:textId="77777777" w:rsidR="00123C08" w:rsidRPr="006E47B7" w:rsidRDefault="00123C08" w:rsidP="00123C08">
            <w:pPr>
              <w:widowControl/>
              <w:spacing w:line="320" w:lineRule="exact"/>
              <w:jc w:val="left"/>
              <w:rPr>
                <w:rFonts w:ascii="Meiryo UI" w:eastAsia="Meiryo UI" w:hAnsi="Meiryo UI" w:cs="Meiryo UI"/>
                <w:kern w:val="0"/>
                <w:sz w:val="20"/>
                <w:szCs w:val="20"/>
              </w:rPr>
            </w:pPr>
          </w:p>
        </w:tc>
        <w:tc>
          <w:tcPr>
            <w:tcW w:w="1848" w:type="dxa"/>
            <w:vMerge w:val="restart"/>
            <w:tcBorders>
              <w:top w:val="nil"/>
              <w:left w:val="single" w:sz="4" w:space="0" w:color="auto"/>
              <w:bottom w:val="double" w:sz="6" w:space="0" w:color="000000"/>
              <w:right w:val="single" w:sz="4" w:space="0" w:color="auto"/>
            </w:tcBorders>
            <w:shd w:val="clear" w:color="000000" w:fill="D9D9D9"/>
            <w:noWrap/>
            <w:vAlign w:val="center"/>
            <w:hideMark/>
          </w:tcPr>
          <w:p w14:paraId="61B9373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事後保全</w:t>
            </w:r>
          </w:p>
        </w:tc>
        <w:tc>
          <w:tcPr>
            <w:tcW w:w="3685" w:type="dxa"/>
            <w:gridSpan w:val="3"/>
            <w:tcBorders>
              <w:top w:val="single" w:sz="4" w:space="0" w:color="auto"/>
              <w:left w:val="nil"/>
              <w:bottom w:val="single" w:sz="4" w:space="0" w:color="auto"/>
              <w:right w:val="single" w:sz="4" w:space="0" w:color="auto"/>
            </w:tcBorders>
            <w:shd w:val="clear" w:color="000000" w:fill="D9D9D9"/>
            <w:noWrap/>
            <w:vAlign w:val="center"/>
            <w:hideMark/>
          </w:tcPr>
          <w:p w14:paraId="19881A7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予防保全</w:t>
            </w:r>
          </w:p>
        </w:tc>
      </w:tr>
      <w:tr w:rsidR="00123C08" w:rsidRPr="006E47B7" w14:paraId="3F52E24A" w14:textId="77777777" w:rsidTr="00123C08">
        <w:trPr>
          <w:trHeight w:val="300"/>
        </w:trPr>
        <w:tc>
          <w:tcPr>
            <w:tcW w:w="2830" w:type="dxa"/>
            <w:vMerge/>
            <w:tcBorders>
              <w:top w:val="single" w:sz="4" w:space="0" w:color="auto"/>
              <w:left w:val="single" w:sz="4" w:space="0" w:color="auto"/>
              <w:bottom w:val="double" w:sz="6" w:space="0" w:color="000000"/>
              <w:right w:val="single" w:sz="4" w:space="0" w:color="auto"/>
            </w:tcBorders>
            <w:vAlign w:val="center"/>
            <w:hideMark/>
          </w:tcPr>
          <w:p w14:paraId="6C4C8E9A" w14:textId="77777777" w:rsidR="00123C08" w:rsidRPr="006E47B7" w:rsidRDefault="00123C08" w:rsidP="00123C08">
            <w:pPr>
              <w:widowControl/>
              <w:spacing w:line="320" w:lineRule="exact"/>
              <w:jc w:val="left"/>
              <w:rPr>
                <w:rFonts w:ascii="Meiryo UI" w:eastAsia="Meiryo UI" w:hAnsi="Meiryo UI" w:cs="Meiryo UI"/>
                <w:kern w:val="0"/>
                <w:sz w:val="20"/>
                <w:szCs w:val="20"/>
              </w:rPr>
            </w:pPr>
          </w:p>
        </w:tc>
        <w:tc>
          <w:tcPr>
            <w:tcW w:w="1848" w:type="dxa"/>
            <w:vMerge/>
            <w:tcBorders>
              <w:top w:val="nil"/>
              <w:left w:val="single" w:sz="4" w:space="0" w:color="auto"/>
              <w:bottom w:val="double" w:sz="6" w:space="0" w:color="000000"/>
              <w:right w:val="single" w:sz="4" w:space="0" w:color="auto"/>
            </w:tcBorders>
            <w:vAlign w:val="center"/>
            <w:hideMark/>
          </w:tcPr>
          <w:p w14:paraId="50079E62" w14:textId="77777777" w:rsidR="00123C08" w:rsidRPr="006E47B7" w:rsidRDefault="00123C08" w:rsidP="00123C08">
            <w:pPr>
              <w:widowControl/>
              <w:spacing w:line="320" w:lineRule="exact"/>
              <w:jc w:val="left"/>
              <w:rPr>
                <w:rFonts w:ascii="Meiryo UI" w:eastAsia="Meiryo UI" w:hAnsi="Meiryo UI" w:cs="Meiryo UI"/>
                <w:kern w:val="0"/>
                <w:sz w:val="20"/>
                <w:szCs w:val="20"/>
              </w:rPr>
            </w:pPr>
          </w:p>
        </w:tc>
        <w:tc>
          <w:tcPr>
            <w:tcW w:w="1841" w:type="dxa"/>
            <w:gridSpan w:val="2"/>
            <w:tcBorders>
              <w:top w:val="nil"/>
              <w:left w:val="nil"/>
              <w:bottom w:val="double" w:sz="6" w:space="0" w:color="auto"/>
              <w:right w:val="single" w:sz="4" w:space="0" w:color="auto"/>
            </w:tcBorders>
            <w:shd w:val="clear" w:color="000000" w:fill="D9D9D9"/>
            <w:noWrap/>
            <w:vAlign w:val="center"/>
            <w:hideMark/>
          </w:tcPr>
          <w:p w14:paraId="4F53F9E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時間計画型</w:t>
            </w:r>
          </w:p>
        </w:tc>
        <w:tc>
          <w:tcPr>
            <w:tcW w:w="1844" w:type="dxa"/>
            <w:tcBorders>
              <w:top w:val="nil"/>
              <w:left w:val="nil"/>
              <w:bottom w:val="double" w:sz="6" w:space="0" w:color="auto"/>
              <w:right w:val="single" w:sz="4" w:space="0" w:color="auto"/>
            </w:tcBorders>
            <w:shd w:val="clear" w:color="000000" w:fill="D9D9D9"/>
            <w:noWrap/>
            <w:vAlign w:val="center"/>
            <w:hideMark/>
          </w:tcPr>
          <w:p w14:paraId="63A8019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状態監視型</w:t>
            </w:r>
          </w:p>
        </w:tc>
      </w:tr>
      <w:tr w:rsidR="00123C08" w:rsidRPr="006E47B7" w14:paraId="20C941FD" w14:textId="77777777" w:rsidTr="00123C08">
        <w:trPr>
          <w:trHeight w:val="300"/>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69C00D31"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水門（樋門含む）</w:t>
            </w:r>
            <w:r w:rsidRPr="007449F3">
              <w:rPr>
                <w:rFonts w:ascii="Meiryo UI" w:eastAsia="Meiryo UI" w:hAnsi="Meiryo UI" w:cs="Meiryo UI" w:hint="eastAsia"/>
                <w:kern w:val="0"/>
                <w:sz w:val="20"/>
                <w:szCs w:val="20"/>
              </w:rPr>
              <w:t>：扉体</w:t>
            </w:r>
          </w:p>
        </w:tc>
        <w:tc>
          <w:tcPr>
            <w:tcW w:w="1843" w:type="dxa"/>
            <w:tcBorders>
              <w:top w:val="nil"/>
              <w:left w:val="nil"/>
              <w:bottom w:val="single" w:sz="4" w:space="0" w:color="auto"/>
              <w:right w:val="single" w:sz="4" w:space="0" w:color="auto"/>
            </w:tcBorders>
            <w:shd w:val="clear" w:color="auto" w:fill="auto"/>
            <w:noWrap/>
            <w:vAlign w:val="center"/>
          </w:tcPr>
          <w:p w14:paraId="07C7089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79A23384"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hideMark/>
          </w:tcPr>
          <w:p w14:paraId="5E9F4FE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70B007AD"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63F53E0E"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水門（樋門含む）：扉体S</w:t>
            </w:r>
            <w:r w:rsidRPr="007449F3">
              <w:rPr>
                <w:rFonts w:ascii="Meiryo UI" w:eastAsia="Meiryo UI" w:hAnsi="Meiryo UI" w:cs="Meiryo UI"/>
                <w:kern w:val="0"/>
                <w:sz w:val="20"/>
                <w:szCs w:val="20"/>
              </w:rPr>
              <w:t>US</w:t>
            </w:r>
          </w:p>
        </w:tc>
        <w:tc>
          <w:tcPr>
            <w:tcW w:w="1843" w:type="dxa"/>
            <w:tcBorders>
              <w:top w:val="nil"/>
              <w:left w:val="nil"/>
              <w:bottom w:val="single" w:sz="4" w:space="0" w:color="auto"/>
              <w:right w:val="single" w:sz="4" w:space="0" w:color="auto"/>
            </w:tcBorders>
            <w:shd w:val="clear" w:color="auto" w:fill="auto"/>
            <w:noWrap/>
            <w:vAlign w:val="center"/>
          </w:tcPr>
          <w:p w14:paraId="525A934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77D1C03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44C91178"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14800538"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2C2364F2"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水門（樋門含む）：開閉装置</w:t>
            </w:r>
          </w:p>
        </w:tc>
        <w:tc>
          <w:tcPr>
            <w:tcW w:w="1843" w:type="dxa"/>
            <w:tcBorders>
              <w:top w:val="nil"/>
              <w:left w:val="nil"/>
              <w:bottom w:val="single" w:sz="4" w:space="0" w:color="auto"/>
              <w:right w:val="single" w:sz="4" w:space="0" w:color="auto"/>
            </w:tcBorders>
            <w:shd w:val="clear" w:color="auto" w:fill="auto"/>
            <w:noWrap/>
            <w:vAlign w:val="center"/>
          </w:tcPr>
          <w:p w14:paraId="64E45D5F"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27DEEDF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2E5BD826"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2A18DDAB"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0E54FFE7"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排水機場（主ポンプ）</w:t>
            </w:r>
          </w:p>
        </w:tc>
        <w:tc>
          <w:tcPr>
            <w:tcW w:w="1843" w:type="dxa"/>
            <w:tcBorders>
              <w:top w:val="nil"/>
              <w:left w:val="nil"/>
              <w:bottom w:val="single" w:sz="4" w:space="0" w:color="auto"/>
              <w:right w:val="single" w:sz="4" w:space="0" w:color="auto"/>
            </w:tcBorders>
            <w:shd w:val="clear" w:color="auto" w:fill="auto"/>
            <w:noWrap/>
            <w:vAlign w:val="center"/>
          </w:tcPr>
          <w:p w14:paraId="6DE9EA2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41C7CA15"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hideMark/>
          </w:tcPr>
          <w:p w14:paraId="28A0563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17E055AB"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16FCA07F" w14:textId="77777777" w:rsidR="00123C08" w:rsidRPr="007449F3"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排水機場（水中ポンプ）</w:t>
            </w:r>
          </w:p>
        </w:tc>
        <w:tc>
          <w:tcPr>
            <w:tcW w:w="1843" w:type="dxa"/>
            <w:tcBorders>
              <w:top w:val="nil"/>
              <w:left w:val="nil"/>
              <w:bottom w:val="single" w:sz="4" w:space="0" w:color="auto"/>
              <w:right w:val="single" w:sz="4" w:space="0" w:color="auto"/>
            </w:tcBorders>
            <w:shd w:val="clear" w:color="auto" w:fill="auto"/>
            <w:noWrap/>
            <w:vAlign w:val="center"/>
          </w:tcPr>
          <w:p w14:paraId="74A5E48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1B3CF852"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0D0F1D36"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6681CC21"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14434BAE"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排水機場（駆動用機関）</w:t>
            </w:r>
          </w:p>
        </w:tc>
        <w:tc>
          <w:tcPr>
            <w:tcW w:w="1843" w:type="dxa"/>
            <w:tcBorders>
              <w:top w:val="nil"/>
              <w:left w:val="nil"/>
              <w:bottom w:val="single" w:sz="4" w:space="0" w:color="auto"/>
              <w:right w:val="single" w:sz="4" w:space="0" w:color="auto"/>
            </w:tcBorders>
            <w:shd w:val="clear" w:color="auto" w:fill="auto"/>
            <w:noWrap/>
            <w:vAlign w:val="center"/>
          </w:tcPr>
          <w:p w14:paraId="74BAFB6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444C3454"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hideMark/>
          </w:tcPr>
          <w:p w14:paraId="3A80491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60039DF6"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1C80EBBA" w14:textId="77777777" w:rsidR="00123C08" w:rsidRPr="008A7DA2" w:rsidRDefault="00123C08" w:rsidP="00123C08">
            <w:pPr>
              <w:widowControl/>
              <w:spacing w:line="320" w:lineRule="exact"/>
              <w:jc w:val="left"/>
              <w:rPr>
                <w:rFonts w:ascii="Meiryo UI" w:eastAsia="Meiryo UI" w:hAnsi="Meiryo UI" w:cs="Meiryo UI"/>
                <w:color w:val="FF0000"/>
                <w:kern w:val="0"/>
                <w:sz w:val="20"/>
                <w:szCs w:val="20"/>
              </w:rPr>
            </w:pPr>
            <w:r w:rsidRPr="007449F3">
              <w:rPr>
                <w:rFonts w:ascii="Meiryo UI" w:eastAsia="Meiryo UI" w:hAnsi="Meiryo UI" w:cs="Meiryo UI" w:hint="eastAsia"/>
                <w:kern w:val="0"/>
                <w:sz w:val="20"/>
                <w:szCs w:val="20"/>
              </w:rPr>
              <w:t>排水機場（系統機器設備）</w:t>
            </w:r>
          </w:p>
        </w:tc>
        <w:tc>
          <w:tcPr>
            <w:tcW w:w="1843" w:type="dxa"/>
            <w:tcBorders>
              <w:top w:val="nil"/>
              <w:left w:val="nil"/>
              <w:bottom w:val="single" w:sz="4" w:space="0" w:color="auto"/>
              <w:right w:val="single" w:sz="4" w:space="0" w:color="auto"/>
            </w:tcBorders>
            <w:shd w:val="clear" w:color="auto" w:fill="auto"/>
            <w:noWrap/>
            <w:vAlign w:val="center"/>
          </w:tcPr>
          <w:p w14:paraId="18DFFAF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63AB98A4"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490BAD49"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7476EFE9"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05CFDB69" w14:textId="77777777" w:rsidR="00123C08" w:rsidRPr="008A7DA2" w:rsidRDefault="00123C08" w:rsidP="00123C08">
            <w:pPr>
              <w:widowControl/>
              <w:spacing w:line="320" w:lineRule="exact"/>
              <w:jc w:val="left"/>
              <w:rPr>
                <w:rFonts w:ascii="Meiryo UI" w:eastAsia="Meiryo UI" w:hAnsi="Meiryo UI" w:cs="Meiryo UI"/>
                <w:color w:val="FF0000"/>
                <w:kern w:val="0"/>
                <w:sz w:val="20"/>
                <w:szCs w:val="20"/>
              </w:rPr>
            </w:pPr>
            <w:r w:rsidRPr="007449F3">
              <w:rPr>
                <w:rFonts w:ascii="Meiryo UI" w:eastAsia="Meiryo UI" w:hAnsi="Meiryo UI" w:cs="Meiryo UI" w:hint="eastAsia"/>
                <w:kern w:val="0"/>
                <w:sz w:val="20"/>
                <w:szCs w:val="20"/>
              </w:rPr>
              <w:t>排水機場（除塵設備）</w:t>
            </w:r>
          </w:p>
        </w:tc>
        <w:tc>
          <w:tcPr>
            <w:tcW w:w="1843" w:type="dxa"/>
            <w:tcBorders>
              <w:top w:val="nil"/>
              <w:left w:val="nil"/>
              <w:bottom w:val="single" w:sz="4" w:space="0" w:color="auto"/>
              <w:right w:val="single" w:sz="4" w:space="0" w:color="auto"/>
            </w:tcBorders>
            <w:shd w:val="clear" w:color="auto" w:fill="auto"/>
            <w:noWrap/>
            <w:vAlign w:val="center"/>
          </w:tcPr>
          <w:p w14:paraId="1220F3FC"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153CBDC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tcPr>
          <w:p w14:paraId="564A1E3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r>
      <w:tr w:rsidR="00123C08" w:rsidRPr="006E47B7" w14:paraId="71ACE767"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11DEB11D"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C27500">
              <w:rPr>
                <w:rFonts w:ascii="Meiryo UI" w:eastAsia="Meiryo UI" w:hAnsi="Meiryo UI" w:cs="Meiryo UI" w:hint="eastAsia"/>
                <w:kern w:val="0"/>
                <w:sz w:val="20"/>
                <w:szCs w:val="20"/>
              </w:rPr>
              <w:t>防潮扉</w:t>
            </w:r>
          </w:p>
        </w:tc>
        <w:tc>
          <w:tcPr>
            <w:tcW w:w="1843" w:type="dxa"/>
            <w:tcBorders>
              <w:top w:val="nil"/>
              <w:left w:val="nil"/>
              <w:bottom w:val="single" w:sz="4" w:space="0" w:color="auto"/>
              <w:right w:val="single" w:sz="4" w:space="0" w:color="auto"/>
            </w:tcBorders>
            <w:shd w:val="clear" w:color="auto" w:fill="auto"/>
            <w:noWrap/>
            <w:vAlign w:val="center"/>
          </w:tcPr>
          <w:p w14:paraId="273D5591"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77085FB5"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 xml:space="preserve">　</w:t>
            </w:r>
          </w:p>
        </w:tc>
        <w:tc>
          <w:tcPr>
            <w:tcW w:w="1844" w:type="dxa"/>
            <w:tcBorders>
              <w:top w:val="nil"/>
              <w:left w:val="nil"/>
              <w:bottom w:val="single" w:sz="4" w:space="0" w:color="auto"/>
              <w:right w:val="single" w:sz="4" w:space="0" w:color="auto"/>
            </w:tcBorders>
            <w:shd w:val="clear" w:color="auto" w:fill="auto"/>
            <w:noWrap/>
            <w:vAlign w:val="center"/>
            <w:hideMark/>
          </w:tcPr>
          <w:p w14:paraId="174CA043"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1C189FAB"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11365C0C"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受変電設備</w:t>
            </w:r>
          </w:p>
        </w:tc>
        <w:tc>
          <w:tcPr>
            <w:tcW w:w="1843" w:type="dxa"/>
            <w:tcBorders>
              <w:top w:val="nil"/>
              <w:left w:val="nil"/>
              <w:bottom w:val="single" w:sz="4" w:space="0" w:color="auto"/>
              <w:right w:val="single" w:sz="4" w:space="0" w:color="auto"/>
            </w:tcBorders>
            <w:shd w:val="clear" w:color="auto" w:fill="auto"/>
            <w:noWrap/>
            <w:vAlign w:val="center"/>
          </w:tcPr>
          <w:p w14:paraId="6D75F52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6149B26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634D007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6EBF753F"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77B217F1"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自家発電設備</w:t>
            </w:r>
          </w:p>
        </w:tc>
        <w:tc>
          <w:tcPr>
            <w:tcW w:w="1843" w:type="dxa"/>
            <w:tcBorders>
              <w:top w:val="nil"/>
              <w:left w:val="nil"/>
              <w:bottom w:val="single" w:sz="4" w:space="0" w:color="auto"/>
              <w:right w:val="single" w:sz="4" w:space="0" w:color="auto"/>
            </w:tcBorders>
            <w:shd w:val="clear" w:color="auto" w:fill="auto"/>
            <w:noWrap/>
            <w:vAlign w:val="center"/>
          </w:tcPr>
          <w:p w14:paraId="064D7AEE"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6571B208"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55C7D83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5F4595F0"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4201F0F7"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監視制御設備</w:t>
            </w:r>
          </w:p>
        </w:tc>
        <w:tc>
          <w:tcPr>
            <w:tcW w:w="1843" w:type="dxa"/>
            <w:tcBorders>
              <w:top w:val="nil"/>
              <w:left w:val="nil"/>
              <w:bottom w:val="single" w:sz="4" w:space="0" w:color="auto"/>
              <w:right w:val="single" w:sz="4" w:space="0" w:color="auto"/>
            </w:tcBorders>
            <w:shd w:val="clear" w:color="auto" w:fill="auto"/>
            <w:noWrap/>
            <w:vAlign w:val="center"/>
          </w:tcPr>
          <w:p w14:paraId="5F860FF7"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351F6793"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10D53B03"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0E2B36C7"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tcPr>
          <w:p w14:paraId="0B960CB4"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7449F3">
              <w:rPr>
                <w:rFonts w:ascii="Meiryo UI" w:eastAsia="Meiryo UI" w:hAnsi="Meiryo UI" w:cs="Meiryo UI" w:hint="eastAsia"/>
                <w:kern w:val="0"/>
                <w:sz w:val="20"/>
                <w:szCs w:val="20"/>
              </w:rPr>
              <w:t>運転操作設備</w:t>
            </w:r>
          </w:p>
        </w:tc>
        <w:tc>
          <w:tcPr>
            <w:tcW w:w="1843" w:type="dxa"/>
            <w:tcBorders>
              <w:top w:val="nil"/>
              <w:left w:val="nil"/>
              <w:bottom w:val="single" w:sz="4" w:space="0" w:color="auto"/>
              <w:right w:val="single" w:sz="4" w:space="0" w:color="auto"/>
            </w:tcBorders>
            <w:shd w:val="clear" w:color="auto" w:fill="auto"/>
            <w:noWrap/>
            <w:vAlign w:val="center"/>
          </w:tcPr>
          <w:p w14:paraId="16721A2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32630072"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7449F3">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1B14F5ED"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363F0357"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2AE1342E"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テレメータ設備</w:t>
            </w:r>
          </w:p>
        </w:tc>
        <w:tc>
          <w:tcPr>
            <w:tcW w:w="1843" w:type="dxa"/>
            <w:tcBorders>
              <w:top w:val="nil"/>
              <w:left w:val="nil"/>
              <w:bottom w:val="single" w:sz="4" w:space="0" w:color="auto"/>
              <w:right w:val="single" w:sz="4" w:space="0" w:color="auto"/>
            </w:tcBorders>
            <w:shd w:val="clear" w:color="auto" w:fill="auto"/>
            <w:noWrap/>
            <w:vAlign w:val="center"/>
          </w:tcPr>
          <w:p w14:paraId="1C9B91E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1739A99C"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1A2C72DB"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3288B022"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2A6FFAE5"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遠隔操作通信設備</w:t>
            </w:r>
          </w:p>
        </w:tc>
        <w:tc>
          <w:tcPr>
            <w:tcW w:w="1843" w:type="dxa"/>
            <w:tcBorders>
              <w:top w:val="nil"/>
              <w:left w:val="nil"/>
              <w:bottom w:val="single" w:sz="4" w:space="0" w:color="auto"/>
              <w:right w:val="single" w:sz="4" w:space="0" w:color="auto"/>
            </w:tcBorders>
            <w:shd w:val="clear" w:color="auto" w:fill="auto"/>
            <w:noWrap/>
            <w:vAlign w:val="center"/>
          </w:tcPr>
          <w:p w14:paraId="24F8F850"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hideMark/>
          </w:tcPr>
          <w:p w14:paraId="7E5AD5B9"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c>
          <w:tcPr>
            <w:tcW w:w="1844" w:type="dxa"/>
            <w:tcBorders>
              <w:top w:val="nil"/>
              <w:left w:val="nil"/>
              <w:bottom w:val="single" w:sz="4" w:space="0" w:color="auto"/>
              <w:right w:val="single" w:sz="4" w:space="0" w:color="auto"/>
            </w:tcBorders>
            <w:shd w:val="clear" w:color="auto" w:fill="auto"/>
            <w:noWrap/>
            <w:vAlign w:val="center"/>
          </w:tcPr>
          <w:p w14:paraId="7DC6110A"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r>
      <w:tr w:rsidR="00123C08" w:rsidRPr="006E47B7" w14:paraId="4C7981E0" w14:textId="77777777" w:rsidTr="00123C08">
        <w:trPr>
          <w:trHeight w:val="285"/>
        </w:trPr>
        <w:tc>
          <w:tcPr>
            <w:tcW w:w="2830" w:type="dxa"/>
            <w:tcBorders>
              <w:top w:val="nil"/>
              <w:left w:val="single" w:sz="4" w:space="0" w:color="auto"/>
              <w:bottom w:val="single" w:sz="4" w:space="0" w:color="auto"/>
              <w:right w:val="single" w:sz="4" w:space="0" w:color="auto"/>
            </w:tcBorders>
            <w:shd w:val="clear" w:color="000000" w:fill="FFFFFF"/>
            <w:vAlign w:val="center"/>
            <w:hideMark/>
          </w:tcPr>
          <w:p w14:paraId="40D9D9CD"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昇降設備</w:t>
            </w:r>
          </w:p>
        </w:tc>
        <w:tc>
          <w:tcPr>
            <w:tcW w:w="1843" w:type="dxa"/>
            <w:tcBorders>
              <w:top w:val="nil"/>
              <w:left w:val="nil"/>
              <w:bottom w:val="single" w:sz="4" w:space="0" w:color="auto"/>
              <w:right w:val="single" w:sz="4" w:space="0" w:color="auto"/>
            </w:tcBorders>
            <w:shd w:val="clear" w:color="auto" w:fill="auto"/>
            <w:noWrap/>
            <w:vAlign w:val="center"/>
          </w:tcPr>
          <w:p w14:paraId="008551F6"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6" w:type="dxa"/>
            <w:gridSpan w:val="2"/>
            <w:tcBorders>
              <w:top w:val="nil"/>
              <w:left w:val="nil"/>
              <w:bottom w:val="single" w:sz="4" w:space="0" w:color="auto"/>
              <w:right w:val="single" w:sz="4" w:space="0" w:color="auto"/>
            </w:tcBorders>
            <w:shd w:val="clear" w:color="auto" w:fill="auto"/>
            <w:noWrap/>
            <w:vAlign w:val="center"/>
          </w:tcPr>
          <w:p w14:paraId="15A5FE98" w14:textId="77777777" w:rsidR="00123C08" w:rsidRPr="006E47B7" w:rsidRDefault="00123C08" w:rsidP="00123C08">
            <w:pPr>
              <w:widowControl/>
              <w:spacing w:line="320" w:lineRule="exact"/>
              <w:jc w:val="center"/>
              <w:rPr>
                <w:rFonts w:ascii="Meiryo UI" w:eastAsia="Meiryo UI" w:hAnsi="Meiryo UI" w:cs="Meiryo UI"/>
                <w:kern w:val="0"/>
                <w:sz w:val="20"/>
                <w:szCs w:val="20"/>
              </w:rPr>
            </w:pPr>
          </w:p>
        </w:tc>
        <w:tc>
          <w:tcPr>
            <w:tcW w:w="1844" w:type="dxa"/>
            <w:tcBorders>
              <w:top w:val="nil"/>
              <w:left w:val="nil"/>
              <w:bottom w:val="single" w:sz="4" w:space="0" w:color="auto"/>
              <w:right w:val="single" w:sz="4" w:space="0" w:color="auto"/>
            </w:tcBorders>
            <w:shd w:val="clear" w:color="auto" w:fill="auto"/>
            <w:noWrap/>
            <w:vAlign w:val="center"/>
            <w:hideMark/>
          </w:tcPr>
          <w:p w14:paraId="1C24D7DA" w14:textId="77777777" w:rsidR="00123C08" w:rsidRPr="006E47B7" w:rsidRDefault="00123C08" w:rsidP="00123C08">
            <w:pPr>
              <w:widowControl/>
              <w:spacing w:line="320" w:lineRule="exact"/>
              <w:jc w:val="center"/>
              <w:rPr>
                <w:rFonts w:ascii="Meiryo UI" w:eastAsia="Meiryo UI" w:hAnsi="Meiryo UI" w:cs="Meiryo UI"/>
                <w:kern w:val="0"/>
                <w:sz w:val="20"/>
                <w:szCs w:val="20"/>
              </w:rPr>
            </w:pPr>
            <w:r w:rsidRPr="006E47B7">
              <w:rPr>
                <w:rFonts w:ascii="Meiryo UI" w:eastAsia="Meiryo UI" w:hAnsi="Meiryo UI" w:cs="Meiryo UI" w:hint="eastAsia"/>
                <w:kern w:val="0"/>
                <w:sz w:val="20"/>
                <w:szCs w:val="20"/>
              </w:rPr>
              <w:t>●</w:t>
            </w:r>
          </w:p>
        </w:tc>
      </w:tr>
      <w:tr w:rsidR="00123C08" w:rsidRPr="006E47B7" w14:paraId="39A381D2" w14:textId="77777777" w:rsidTr="00123C08">
        <w:trPr>
          <w:trHeight w:val="285"/>
        </w:trPr>
        <w:tc>
          <w:tcPr>
            <w:tcW w:w="2830" w:type="dxa"/>
            <w:tcBorders>
              <w:top w:val="nil"/>
              <w:left w:val="nil"/>
              <w:bottom w:val="nil"/>
              <w:right w:val="nil"/>
            </w:tcBorders>
            <w:shd w:val="clear" w:color="000000" w:fill="FFFFFF"/>
            <w:noWrap/>
            <w:vAlign w:val="center"/>
            <w:hideMark/>
          </w:tcPr>
          <w:p w14:paraId="6C784EFE" w14:textId="77777777" w:rsidR="00123C08" w:rsidRPr="006E47B7" w:rsidRDefault="00123C08" w:rsidP="00123C08">
            <w:pPr>
              <w:widowControl/>
              <w:spacing w:line="320" w:lineRule="exact"/>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 xml:space="preserve">　</w:t>
            </w:r>
          </w:p>
        </w:tc>
        <w:tc>
          <w:tcPr>
            <w:tcW w:w="3264" w:type="dxa"/>
            <w:gridSpan w:val="2"/>
            <w:tcBorders>
              <w:top w:val="nil"/>
              <w:left w:val="nil"/>
              <w:bottom w:val="nil"/>
              <w:right w:val="nil"/>
            </w:tcBorders>
            <w:shd w:val="clear" w:color="000000" w:fill="FFFFFF"/>
            <w:noWrap/>
            <w:vAlign w:val="center"/>
          </w:tcPr>
          <w:p w14:paraId="5E7B5BE9" w14:textId="77777777" w:rsidR="00123C08" w:rsidRPr="006E47B7" w:rsidRDefault="00123C08" w:rsidP="00123C08">
            <w:pPr>
              <w:widowControl/>
              <w:spacing w:line="320" w:lineRule="exact"/>
              <w:ind w:leftChars="200" w:left="420"/>
              <w:jc w:val="left"/>
              <w:rPr>
                <w:rFonts w:ascii="Meiryo UI" w:eastAsia="Meiryo UI" w:hAnsi="Meiryo UI" w:cs="Meiryo UI"/>
                <w:kern w:val="0"/>
                <w:sz w:val="20"/>
                <w:szCs w:val="20"/>
              </w:rPr>
            </w:pPr>
          </w:p>
        </w:tc>
        <w:tc>
          <w:tcPr>
            <w:tcW w:w="2269" w:type="dxa"/>
            <w:gridSpan w:val="2"/>
            <w:tcBorders>
              <w:top w:val="nil"/>
              <w:left w:val="nil"/>
              <w:bottom w:val="nil"/>
              <w:right w:val="nil"/>
            </w:tcBorders>
            <w:shd w:val="clear" w:color="000000" w:fill="FFFFFF"/>
            <w:noWrap/>
            <w:vAlign w:val="center"/>
          </w:tcPr>
          <w:p w14:paraId="3D81DA61" w14:textId="77777777" w:rsidR="00123C08" w:rsidRPr="006E47B7" w:rsidRDefault="00123C08" w:rsidP="00123C08">
            <w:pPr>
              <w:widowControl/>
              <w:spacing w:line="320" w:lineRule="exact"/>
              <w:ind w:leftChars="200" w:left="420"/>
              <w:jc w:val="left"/>
              <w:rPr>
                <w:rFonts w:ascii="Meiryo UI" w:eastAsia="Meiryo UI" w:hAnsi="Meiryo UI" w:cs="Meiryo UI"/>
                <w:kern w:val="0"/>
                <w:sz w:val="20"/>
                <w:szCs w:val="20"/>
              </w:rPr>
            </w:pPr>
            <w:r w:rsidRPr="006E47B7">
              <w:rPr>
                <w:rFonts w:ascii="Meiryo UI" w:eastAsia="Meiryo UI" w:hAnsi="Meiryo UI" w:cs="Meiryo UI" w:hint="eastAsia"/>
                <w:kern w:val="0"/>
                <w:sz w:val="20"/>
                <w:szCs w:val="20"/>
              </w:rPr>
              <w:t>（　）は更新時</w:t>
            </w:r>
          </w:p>
        </w:tc>
      </w:tr>
    </w:tbl>
    <w:p w14:paraId="50B8332C" w14:textId="77777777" w:rsidR="00123C08" w:rsidRPr="008022B6" w:rsidRDefault="00123C08" w:rsidP="00123C08">
      <w:pPr>
        <w:pStyle w:val="50"/>
        <w:spacing w:line="320" w:lineRule="exact"/>
        <w:ind w:leftChars="166" w:left="349" w:firstLineChars="47" w:firstLine="99"/>
        <w:rPr>
          <w:rFonts w:ascii="Meiryo UI" w:eastAsia="Meiryo UI" w:hAnsi="Meiryo UI" w:cs="Meiryo UI"/>
          <w:color w:val="FF0000"/>
        </w:rPr>
      </w:pPr>
    </w:p>
    <w:p w14:paraId="45900FAD" w14:textId="77777777" w:rsidR="00123C08" w:rsidRPr="0018235A" w:rsidRDefault="00123C08" w:rsidP="00123C08">
      <w:pPr>
        <w:pStyle w:val="5"/>
        <w:spacing w:line="320" w:lineRule="exact"/>
        <w:ind w:left="1132"/>
      </w:pPr>
      <w:r w:rsidRPr="0018235A">
        <w:rPr>
          <w:rFonts w:hint="eastAsia"/>
        </w:rPr>
        <w:t>維持管理水準の設定</w:t>
      </w:r>
    </w:p>
    <w:p w14:paraId="42B640E1" w14:textId="77777777" w:rsidR="00123C08" w:rsidRPr="0018235A" w:rsidRDefault="00123C08" w:rsidP="00123C08">
      <w:pPr>
        <w:pStyle w:val="8"/>
        <w:spacing w:line="320" w:lineRule="exact"/>
        <w:ind w:left="1276"/>
      </w:pPr>
      <w:r w:rsidRPr="0018235A">
        <w:rPr>
          <w:rFonts w:hint="eastAsia"/>
        </w:rPr>
        <w:t>目標管理水準および限界管理水準の考え方</w:t>
      </w:r>
    </w:p>
    <w:p w14:paraId="64E3DA31"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維持管理水準の設定については、安全性・信頼性やLCC最小化の観点から、設備の特性や重要性を考慮し、目標とする管理水準を適切に設定する。</w:t>
      </w:r>
    </w:p>
    <w:p w14:paraId="14367D91"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p w14:paraId="097BEF82" w14:textId="77777777" w:rsidR="00123C08"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-3</w:t>
      </w:r>
      <w:r w:rsidRPr="0018235A">
        <w:rPr>
          <w:rFonts w:hAnsi="HG丸ｺﾞｼｯｸM-PRO" w:cs="Meiryo UI" w:hint="eastAsia"/>
        </w:rPr>
        <w:t xml:space="preserve">　管理水準の基本的な考え方</w:t>
      </w:r>
    </w:p>
    <w:tbl>
      <w:tblPr>
        <w:tblStyle w:val="af6"/>
        <w:tblW w:w="5245" w:type="dxa"/>
        <w:tblInd w:w="1910" w:type="dxa"/>
        <w:tblLook w:val="04A0" w:firstRow="1" w:lastRow="0" w:firstColumn="1" w:lastColumn="0" w:noHBand="0" w:noVBand="1"/>
      </w:tblPr>
      <w:tblGrid>
        <w:gridCol w:w="1559"/>
        <w:gridCol w:w="3686"/>
      </w:tblGrid>
      <w:tr w:rsidR="00123C08" w14:paraId="1EB5B96A" w14:textId="77777777" w:rsidTr="00123C08">
        <w:tc>
          <w:tcPr>
            <w:tcW w:w="1559" w:type="dxa"/>
          </w:tcPr>
          <w:p w14:paraId="729FFACE"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r>
              <w:rPr>
                <w:rFonts w:ascii="Meiryo UI" w:eastAsia="Meiryo UI" w:hAnsi="Meiryo UI" w:cs="Meiryo UI" w:hint="eastAsia"/>
              </w:rPr>
              <w:t>区分</w:t>
            </w:r>
          </w:p>
        </w:tc>
        <w:tc>
          <w:tcPr>
            <w:tcW w:w="3686" w:type="dxa"/>
          </w:tcPr>
          <w:p w14:paraId="7E65B3F5"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r>
              <w:rPr>
                <w:rFonts w:ascii="Meiryo UI" w:eastAsia="Meiryo UI" w:hAnsi="Meiryo UI" w:cs="Meiryo UI" w:hint="eastAsia"/>
              </w:rPr>
              <w:t>海岸設備における定義</w:t>
            </w:r>
          </w:p>
        </w:tc>
      </w:tr>
      <w:tr w:rsidR="00123C08" w14:paraId="0672638F" w14:textId="77777777" w:rsidTr="00123C08">
        <w:tc>
          <w:tcPr>
            <w:tcW w:w="1559" w:type="dxa"/>
            <w:vAlign w:val="center"/>
          </w:tcPr>
          <w:p w14:paraId="3C96D147" w14:textId="77777777" w:rsidR="00123C08" w:rsidRDefault="00123C08" w:rsidP="00123C08">
            <w:pPr>
              <w:pStyle w:val="50"/>
              <w:spacing w:line="260" w:lineRule="exact"/>
              <w:ind w:leftChars="0" w:left="0" w:firstLineChars="0" w:firstLine="0"/>
              <w:jc w:val="center"/>
              <w:rPr>
                <w:rFonts w:ascii="Meiryo UI" w:eastAsia="Meiryo UI" w:hAnsi="Meiryo UI" w:cs="Meiryo UI"/>
              </w:rPr>
            </w:pPr>
            <w:r>
              <w:rPr>
                <w:rFonts w:ascii="Meiryo UI" w:eastAsia="Meiryo UI" w:hAnsi="Meiryo UI" w:cs="Meiryo UI" w:hint="eastAsia"/>
              </w:rPr>
              <w:t>限界管理水準</w:t>
            </w:r>
          </w:p>
        </w:tc>
        <w:tc>
          <w:tcPr>
            <w:tcW w:w="3686" w:type="dxa"/>
          </w:tcPr>
          <w:p w14:paraId="00E76C5C" w14:textId="77777777" w:rsidR="00123C08"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・設備の機能を確保できる限界水準であり、絶対に下回れない水準</w:t>
            </w:r>
          </w:p>
          <w:p w14:paraId="4934B78C" w14:textId="77777777" w:rsidR="00123C08" w:rsidRPr="00D8488A"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・これを下回らないように更新を実施</w:t>
            </w:r>
          </w:p>
        </w:tc>
      </w:tr>
      <w:tr w:rsidR="00123C08" w14:paraId="3CA39546" w14:textId="77777777" w:rsidTr="00123C08">
        <w:tc>
          <w:tcPr>
            <w:tcW w:w="1559" w:type="dxa"/>
            <w:vAlign w:val="center"/>
          </w:tcPr>
          <w:p w14:paraId="6D6220E4" w14:textId="77777777" w:rsidR="00123C08" w:rsidRDefault="00123C08" w:rsidP="00123C08">
            <w:pPr>
              <w:pStyle w:val="50"/>
              <w:spacing w:line="260" w:lineRule="exact"/>
              <w:ind w:leftChars="0" w:left="0" w:firstLineChars="0" w:firstLine="0"/>
              <w:jc w:val="center"/>
              <w:rPr>
                <w:rFonts w:ascii="Meiryo UI" w:eastAsia="Meiryo UI" w:hAnsi="Meiryo UI" w:cs="Meiryo UI"/>
              </w:rPr>
            </w:pPr>
            <w:r>
              <w:rPr>
                <w:rFonts w:ascii="Meiryo UI" w:eastAsia="Meiryo UI" w:hAnsi="Meiryo UI" w:cs="Meiryo UI" w:hint="eastAsia"/>
              </w:rPr>
              <w:t>目標管理水準</w:t>
            </w:r>
          </w:p>
        </w:tc>
        <w:tc>
          <w:tcPr>
            <w:tcW w:w="3686" w:type="dxa"/>
          </w:tcPr>
          <w:p w14:paraId="6894B0A7" w14:textId="77777777" w:rsidR="00123C08"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・管理上、目標とする水準</w:t>
            </w:r>
          </w:p>
          <w:p w14:paraId="2B49F12D" w14:textId="77777777" w:rsidR="00123C08" w:rsidRDefault="00123C08" w:rsidP="00123C08">
            <w:pPr>
              <w:pStyle w:val="50"/>
              <w:spacing w:line="260" w:lineRule="exact"/>
              <w:ind w:leftChars="0" w:left="105" w:hangingChars="50" w:hanging="105"/>
              <w:jc w:val="left"/>
              <w:rPr>
                <w:rFonts w:ascii="Meiryo UI" w:eastAsia="Meiryo UI" w:hAnsi="Meiryo UI" w:cs="Meiryo UI"/>
              </w:rPr>
            </w:pPr>
            <w:r>
              <w:rPr>
                <w:rFonts w:ascii="Meiryo UI" w:eastAsia="Meiryo UI" w:hAnsi="Meiryo UI" w:cs="Meiryo UI" w:hint="eastAsia"/>
              </w:rPr>
              <w:t>・これを下回ると</w:t>
            </w:r>
            <w:r w:rsidRPr="00863203">
              <w:rPr>
                <w:rFonts w:ascii="Meiryo UI" w:eastAsia="Meiryo UI" w:hAnsi="Meiryo UI" w:cs="Meiryo UI" w:hint="eastAsia"/>
              </w:rPr>
              <w:t>補修等</w:t>
            </w:r>
            <w:r>
              <w:rPr>
                <w:rFonts w:ascii="Meiryo UI" w:eastAsia="Meiryo UI" w:hAnsi="Meiryo UI" w:cs="Meiryo UI" w:hint="eastAsia"/>
              </w:rPr>
              <w:t>の対策を実施</w:t>
            </w:r>
          </w:p>
          <w:p w14:paraId="4EB62483" w14:textId="77777777" w:rsidR="00123C08" w:rsidRDefault="00123C08" w:rsidP="00123C08">
            <w:pPr>
              <w:pStyle w:val="50"/>
              <w:spacing w:line="260" w:lineRule="exact"/>
              <w:ind w:leftChars="0" w:left="0" w:firstLineChars="0" w:firstLine="0"/>
              <w:jc w:val="left"/>
              <w:rPr>
                <w:rFonts w:ascii="Meiryo UI" w:eastAsia="Meiryo UI" w:hAnsi="Meiryo UI" w:cs="Meiryo UI"/>
              </w:rPr>
            </w:pPr>
            <w:r>
              <w:rPr>
                <w:rFonts w:ascii="Meiryo UI" w:eastAsia="Meiryo UI" w:hAnsi="Meiryo UI" w:cs="Meiryo UI" w:hint="eastAsia"/>
              </w:rPr>
              <w:t>・目標管理水準は、不測の事態が発生した場合でも対応可能となるよう、限界管理水準との間に適切な余裕を見込んで設定する</w:t>
            </w:r>
          </w:p>
        </w:tc>
      </w:tr>
    </w:tbl>
    <w:p w14:paraId="6AA2768B"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75AAA3B6"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2E576891"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6A53486F"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180EA849"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055AC9D2"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06FD33D7"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3ABA7B93"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r w:rsidRPr="0025408C">
        <w:rPr>
          <w:rFonts w:hAnsi="HG丸ｺﾞｼｯｸM-PRO"/>
          <w:noProof/>
        </w:rPr>
        <w:drawing>
          <wp:anchor distT="0" distB="0" distL="114300" distR="114300" simplePos="0" relativeHeight="252212224" behindDoc="0" locked="0" layoutInCell="1" allowOverlap="1" wp14:anchorId="2AE8405C" wp14:editId="2AF9E1C4">
            <wp:simplePos x="0" y="0"/>
            <wp:positionH relativeFrom="column">
              <wp:posOffset>775970</wp:posOffset>
            </wp:positionH>
            <wp:positionV relativeFrom="paragraph">
              <wp:posOffset>77470</wp:posOffset>
            </wp:positionV>
            <wp:extent cx="3895725" cy="1823720"/>
            <wp:effectExtent l="0" t="0" r="0" b="0"/>
            <wp:wrapThrough wrapText="bothSides">
              <wp:wrapPolygon edited="0">
                <wp:start x="2429" y="226"/>
                <wp:lineTo x="2324" y="1805"/>
                <wp:lineTo x="528" y="4738"/>
                <wp:lineTo x="211" y="5641"/>
                <wp:lineTo x="739" y="7897"/>
                <wp:lineTo x="211" y="9702"/>
                <wp:lineTo x="317" y="10830"/>
                <wp:lineTo x="4647" y="11507"/>
                <wp:lineTo x="317" y="14214"/>
                <wp:lineTo x="317" y="16471"/>
                <wp:lineTo x="7077" y="18727"/>
                <wp:lineTo x="10774" y="18727"/>
                <wp:lineTo x="17533" y="20758"/>
                <wp:lineTo x="18801" y="20758"/>
                <wp:lineTo x="19118" y="18727"/>
                <wp:lineTo x="20913" y="18050"/>
                <wp:lineTo x="20702" y="15117"/>
                <wp:lineTo x="21336" y="11958"/>
                <wp:lineTo x="21019" y="11507"/>
                <wp:lineTo x="19963" y="11281"/>
                <wp:lineTo x="20597" y="9702"/>
                <wp:lineTo x="20068" y="7897"/>
                <wp:lineTo x="20174" y="6994"/>
                <wp:lineTo x="19857" y="6092"/>
                <wp:lineTo x="18590" y="4287"/>
                <wp:lineTo x="18801" y="903"/>
                <wp:lineTo x="17956" y="677"/>
                <wp:lineTo x="4859" y="226"/>
                <wp:lineTo x="2429" y="226"/>
              </wp:wrapPolygon>
            </wp:wrapThrough>
            <wp:docPr id="183"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95725" cy="1823720"/>
                    </a:xfrm>
                    <a:prstGeom prst="rect">
                      <a:avLst/>
                    </a:prstGeom>
                    <a:noFill/>
                  </pic:spPr>
                </pic:pic>
              </a:graphicData>
            </a:graphic>
            <wp14:sizeRelH relativeFrom="margin">
              <wp14:pctWidth>0</wp14:pctWidth>
            </wp14:sizeRelH>
            <wp14:sizeRelV relativeFrom="margin">
              <wp14:pctHeight>0</wp14:pctHeight>
            </wp14:sizeRelV>
          </wp:anchor>
        </w:drawing>
      </w:r>
    </w:p>
    <w:p w14:paraId="1F238049"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2FFD27BE"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1DEA78D8"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472AC19F"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4E52D1B8"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5A445B54"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0B709D68"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7A5343DE" w14:textId="77777777" w:rsidR="00123C08" w:rsidRDefault="00123C08" w:rsidP="00123C08">
      <w:pPr>
        <w:pStyle w:val="50"/>
        <w:spacing w:line="320" w:lineRule="exact"/>
        <w:ind w:leftChars="0" w:left="0" w:firstLineChars="0" w:firstLine="0"/>
        <w:rPr>
          <w:rFonts w:ascii="Meiryo UI" w:eastAsia="Meiryo UI" w:hAnsi="Meiryo UI" w:cs="Meiryo UI"/>
        </w:rPr>
      </w:pPr>
    </w:p>
    <w:p w14:paraId="675F987A" w14:textId="77777777" w:rsidR="00123C08" w:rsidRDefault="00123C08" w:rsidP="00123C08">
      <w:pPr>
        <w:pStyle w:val="50"/>
        <w:spacing w:line="320" w:lineRule="exact"/>
        <w:ind w:leftChars="0" w:left="0" w:firstLineChars="0" w:firstLine="0"/>
        <w:jc w:val="center"/>
        <w:rPr>
          <w:rFonts w:ascii="Meiryo UI" w:eastAsia="Meiryo UI" w:hAnsi="Meiryo UI" w:cs="Meiryo UI"/>
        </w:rPr>
      </w:pPr>
    </w:p>
    <w:p w14:paraId="596971D6" w14:textId="77777777" w:rsidR="00123C08"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-2</w:t>
      </w:r>
      <w:r w:rsidRPr="0018235A">
        <w:rPr>
          <w:rFonts w:hAnsi="HG丸ｺﾞｼｯｸM-PRO" w:cs="Meiryo UI" w:hint="eastAsia"/>
        </w:rPr>
        <w:t xml:space="preserve">　不測の事態に対する管理水準の余裕幅</w:t>
      </w:r>
    </w:p>
    <w:p w14:paraId="3D40FFB3" w14:textId="77777777" w:rsidR="00123C08" w:rsidRDefault="00123C08" w:rsidP="00123C08">
      <w:pPr>
        <w:pStyle w:val="50"/>
        <w:spacing w:line="320" w:lineRule="exact"/>
        <w:ind w:leftChars="0" w:left="0" w:firstLineChars="0" w:firstLine="0"/>
        <w:jc w:val="center"/>
        <w:rPr>
          <w:rFonts w:hAnsi="HG丸ｺﾞｼｯｸM-PRO" w:cs="Meiryo UI"/>
        </w:rPr>
      </w:pPr>
    </w:p>
    <w:p w14:paraId="019E5185" w14:textId="77777777" w:rsidR="00123C08" w:rsidRDefault="00123C08" w:rsidP="00123C08">
      <w:pPr>
        <w:pStyle w:val="50"/>
        <w:spacing w:line="320" w:lineRule="exact"/>
        <w:ind w:leftChars="0" w:left="0" w:firstLineChars="0" w:firstLine="0"/>
        <w:jc w:val="center"/>
        <w:rPr>
          <w:rFonts w:hAnsi="HG丸ｺﾞｼｯｸM-PRO" w:cs="Meiryo UI"/>
        </w:rPr>
      </w:pPr>
    </w:p>
    <w:p w14:paraId="31AA067A" w14:textId="77777777" w:rsidR="00123C08" w:rsidRDefault="00123C08" w:rsidP="00123C08">
      <w:pPr>
        <w:pStyle w:val="50"/>
        <w:spacing w:line="320" w:lineRule="exact"/>
        <w:ind w:leftChars="0" w:left="0" w:firstLineChars="0" w:firstLine="0"/>
        <w:jc w:val="center"/>
        <w:rPr>
          <w:rFonts w:hAnsi="HG丸ｺﾞｼｯｸM-PRO" w:cs="Meiryo UI"/>
        </w:rPr>
      </w:pPr>
    </w:p>
    <w:p w14:paraId="62C741C6"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p w14:paraId="11332AE7" w14:textId="77777777" w:rsidR="00123C08" w:rsidRPr="00135171" w:rsidRDefault="00123C08" w:rsidP="00123C08">
      <w:pPr>
        <w:widowControl/>
        <w:jc w:val="left"/>
        <w:rPr>
          <w:rFonts w:ascii="Meiryo UI" w:eastAsia="Meiryo UI" w:hAnsi="Meiryo UI" w:cs="Meiryo UI"/>
        </w:rPr>
      </w:pPr>
      <w:r>
        <w:rPr>
          <w:rFonts w:ascii="Meiryo UI" w:eastAsia="Meiryo UI" w:hAnsi="Meiryo UI" w:cs="Meiryo UI"/>
        </w:rPr>
        <w:br w:type="page"/>
      </w:r>
    </w:p>
    <w:p w14:paraId="7301932B" w14:textId="77777777" w:rsidR="00123C08" w:rsidRPr="0018235A" w:rsidRDefault="00123C08" w:rsidP="00123C08">
      <w:pPr>
        <w:pStyle w:val="8"/>
        <w:spacing w:line="320" w:lineRule="exact"/>
        <w:ind w:left="1276"/>
      </w:pPr>
      <w:r w:rsidRPr="0018235A">
        <w:rPr>
          <w:rFonts w:hint="eastAsia"/>
        </w:rPr>
        <w:lastRenderedPageBreak/>
        <w:t>管理水準の設定</w:t>
      </w:r>
    </w:p>
    <w:p w14:paraId="1E77BBC1"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目標管理水準、限界管理水準は、その設備の要求性能をもとに定量的に設定することが望ましいが、現時点では、性能規定は難しい面も多いことから、設備の安全性・信頼性を考慮し、設備の状態をもとに水準を設定するなど、設備ごとにその特性を踏まえ設定する。併せて課題やその対応についても整理を行</w:t>
      </w:r>
      <w:r>
        <w:rPr>
          <w:rFonts w:hAnsi="HG丸ｺﾞｼｯｸM-PRO" w:cs="Meiryo UI" w:hint="eastAsia"/>
        </w:rPr>
        <w:t>う</w:t>
      </w:r>
      <w:r w:rsidRPr="0018235A">
        <w:rPr>
          <w:rFonts w:hAnsi="HG丸ｺﾞｼｯｸM-PRO" w:cs="Meiryo UI" w:hint="eastAsia"/>
        </w:rPr>
        <w:t>。</w:t>
      </w:r>
    </w:p>
    <w:p w14:paraId="726A9A93"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海岸設備の管理水準設定においては、防災設備であることを鑑み、通常設備よりも高い水準で管理</w:t>
      </w:r>
      <w:r>
        <w:rPr>
          <w:rFonts w:hAnsi="HG丸ｺﾞｼｯｸM-PRO" w:cs="Meiryo UI" w:hint="eastAsia"/>
        </w:rPr>
        <w:t>す</w:t>
      </w:r>
      <w:r w:rsidRPr="0018235A">
        <w:rPr>
          <w:rFonts w:hAnsi="HG丸ｺﾞｼｯｸM-PRO" w:cs="Meiryo UI" w:hint="eastAsia"/>
        </w:rPr>
        <w:t>る。</w:t>
      </w:r>
    </w:p>
    <w:p w14:paraId="7EB8F3D5" w14:textId="77777777" w:rsidR="00123C08" w:rsidRPr="0018235A" w:rsidRDefault="00123C08" w:rsidP="00123C08">
      <w:pPr>
        <w:pStyle w:val="50"/>
        <w:spacing w:line="320" w:lineRule="exact"/>
        <w:ind w:leftChars="500" w:left="1050" w:firstLine="210"/>
        <w:rPr>
          <w:rFonts w:hAnsi="HG丸ｺﾞｼｯｸM-PRO" w:cs="Meiryo UI"/>
        </w:rPr>
      </w:pPr>
      <w:r w:rsidRPr="0018235A">
        <w:rPr>
          <w:rFonts w:hAnsi="HG丸ｺﾞｼｯｸM-PRO" w:cs="Meiryo UI" w:hint="eastAsia"/>
        </w:rPr>
        <w:t>海岸設備の管理水準目標を以下に示す。</w:t>
      </w:r>
    </w:p>
    <w:p w14:paraId="186F2B17" w14:textId="77777777" w:rsidR="00123C08" w:rsidRPr="0018235A" w:rsidRDefault="00123C08" w:rsidP="00123C08">
      <w:pPr>
        <w:pStyle w:val="50"/>
        <w:spacing w:line="320" w:lineRule="exact"/>
        <w:ind w:leftChars="500" w:left="1050" w:firstLine="210"/>
        <w:rPr>
          <w:rFonts w:hAnsi="HG丸ｺﾞｼｯｸM-PRO" w:cs="Meiryo UI"/>
        </w:rPr>
      </w:pPr>
    </w:p>
    <w:p w14:paraId="7BD4DCCE" w14:textId="77777777" w:rsidR="00123C08" w:rsidRPr="0018235A" w:rsidRDefault="00123C08" w:rsidP="00123C08">
      <w:pPr>
        <w:pStyle w:val="50"/>
        <w:spacing w:line="320" w:lineRule="exact"/>
        <w:ind w:leftChars="500" w:left="1050" w:firstLine="210"/>
        <w:jc w:val="center"/>
        <w:rPr>
          <w:rFonts w:hAnsi="HG丸ｺﾞｼｯｸM-PRO" w:cs="Meiryo UI"/>
        </w:rPr>
      </w:pPr>
      <w:r w:rsidRPr="0018235A">
        <w:rPr>
          <w:rFonts w:hAnsi="HG丸ｺﾞｼｯｸM-PRO" w:cs="Meiryo UI" w:hint="eastAsia"/>
        </w:rPr>
        <w:t>表</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w:t>
      </w:r>
      <w:r w:rsidRPr="00F03717">
        <w:rPr>
          <w:rFonts w:hAnsi="HG丸ｺﾞｼｯｸM-PRO" w:cs="Meiryo UI"/>
          <w:color w:val="000000" w:themeColor="text1"/>
        </w:rPr>
        <w:t>4</w:t>
      </w:r>
      <w:r w:rsidRPr="0018235A">
        <w:rPr>
          <w:rFonts w:hAnsi="HG丸ｺﾞｼｯｸM-PRO" w:cs="Meiryo UI" w:hint="eastAsia"/>
        </w:rPr>
        <w:t xml:space="preserve">　海岸設備における管理水準の設定</w:t>
      </w:r>
    </w:p>
    <w:tbl>
      <w:tblPr>
        <w:tblStyle w:val="af6"/>
        <w:tblW w:w="8254" w:type="dxa"/>
        <w:tblInd w:w="1050" w:type="dxa"/>
        <w:tblLook w:val="04A0" w:firstRow="1" w:lastRow="0" w:firstColumn="1" w:lastColumn="0" w:noHBand="0" w:noVBand="1"/>
      </w:tblPr>
      <w:tblGrid>
        <w:gridCol w:w="1471"/>
        <w:gridCol w:w="1847"/>
        <w:gridCol w:w="1776"/>
        <w:gridCol w:w="1776"/>
        <w:gridCol w:w="1384"/>
      </w:tblGrid>
      <w:tr w:rsidR="00123C08" w:rsidRPr="0018235A" w14:paraId="5F265EE8" w14:textId="77777777" w:rsidTr="00123C08">
        <w:trPr>
          <w:trHeight w:val="869"/>
        </w:trPr>
        <w:tc>
          <w:tcPr>
            <w:tcW w:w="1471" w:type="dxa"/>
            <w:shd w:val="clear" w:color="auto" w:fill="D9D9D9" w:themeFill="background1" w:themeFillShade="D9"/>
            <w:vAlign w:val="center"/>
          </w:tcPr>
          <w:p w14:paraId="3027C7A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設備名</w:t>
            </w:r>
          </w:p>
        </w:tc>
        <w:tc>
          <w:tcPr>
            <w:tcW w:w="1847" w:type="dxa"/>
            <w:shd w:val="clear" w:color="auto" w:fill="D9D9D9" w:themeFill="background1" w:themeFillShade="D9"/>
            <w:vAlign w:val="center"/>
          </w:tcPr>
          <w:p w14:paraId="0123B64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維持管理手法</w:t>
            </w:r>
          </w:p>
        </w:tc>
        <w:tc>
          <w:tcPr>
            <w:tcW w:w="1776" w:type="dxa"/>
            <w:shd w:val="clear" w:color="auto" w:fill="D9D9D9" w:themeFill="background1" w:themeFillShade="D9"/>
            <w:vAlign w:val="center"/>
          </w:tcPr>
          <w:p w14:paraId="52147C6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目標管理水準</w:t>
            </w:r>
          </w:p>
          <w:p w14:paraId="76F4BD7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(最適管理水準)</w:t>
            </w:r>
          </w:p>
        </w:tc>
        <w:tc>
          <w:tcPr>
            <w:tcW w:w="1776" w:type="dxa"/>
            <w:shd w:val="clear" w:color="auto" w:fill="D9D9D9" w:themeFill="background1" w:themeFillShade="D9"/>
            <w:vAlign w:val="center"/>
          </w:tcPr>
          <w:p w14:paraId="2614E821"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限界管理水準</w:t>
            </w:r>
          </w:p>
        </w:tc>
        <w:tc>
          <w:tcPr>
            <w:tcW w:w="1384" w:type="dxa"/>
            <w:shd w:val="clear" w:color="auto" w:fill="D9D9D9" w:themeFill="background1" w:themeFillShade="D9"/>
            <w:vAlign w:val="center"/>
          </w:tcPr>
          <w:p w14:paraId="0B19FD81"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課題および</w:t>
            </w:r>
          </w:p>
          <w:p w14:paraId="7F1EE43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今後の対応</w:t>
            </w:r>
          </w:p>
        </w:tc>
      </w:tr>
      <w:tr w:rsidR="00123C08" w:rsidRPr="0018235A" w14:paraId="6722DFFB" w14:textId="77777777" w:rsidTr="00123C08">
        <w:trPr>
          <w:trHeight w:val="435"/>
        </w:trPr>
        <w:tc>
          <w:tcPr>
            <w:tcW w:w="1471" w:type="dxa"/>
            <w:vAlign w:val="center"/>
          </w:tcPr>
          <w:p w14:paraId="5E13E264"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水門(樋門)</w:t>
            </w:r>
          </w:p>
        </w:tc>
        <w:tc>
          <w:tcPr>
            <w:tcW w:w="1847" w:type="dxa"/>
            <w:vAlign w:val="center"/>
          </w:tcPr>
          <w:p w14:paraId="3BE0F6B0"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w:t>
            </w:r>
          </w:p>
        </w:tc>
        <w:tc>
          <w:tcPr>
            <w:tcW w:w="1776" w:type="dxa"/>
            <w:vAlign w:val="center"/>
          </w:tcPr>
          <w:p w14:paraId="4064880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健全度４</w:t>
            </w:r>
          </w:p>
        </w:tc>
        <w:tc>
          <w:tcPr>
            <w:tcW w:w="1776" w:type="dxa"/>
            <w:vAlign w:val="center"/>
          </w:tcPr>
          <w:p w14:paraId="6BC3DA1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5393C614"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13EE9D2A" w14:textId="77777777" w:rsidTr="00123C08">
        <w:trPr>
          <w:trHeight w:val="408"/>
        </w:trPr>
        <w:tc>
          <w:tcPr>
            <w:tcW w:w="1471" w:type="dxa"/>
            <w:vAlign w:val="center"/>
          </w:tcPr>
          <w:p w14:paraId="3FF77D8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排水ポンプ</w:t>
            </w:r>
          </w:p>
        </w:tc>
        <w:tc>
          <w:tcPr>
            <w:tcW w:w="1847" w:type="dxa"/>
            <w:vAlign w:val="center"/>
          </w:tcPr>
          <w:p w14:paraId="149823C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w:t>
            </w:r>
          </w:p>
        </w:tc>
        <w:tc>
          <w:tcPr>
            <w:tcW w:w="1776" w:type="dxa"/>
            <w:vAlign w:val="center"/>
          </w:tcPr>
          <w:p w14:paraId="2BA13A7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634C073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76BEE1F0"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20471414" w14:textId="77777777" w:rsidTr="00123C08">
        <w:trPr>
          <w:trHeight w:val="869"/>
        </w:trPr>
        <w:tc>
          <w:tcPr>
            <w:tcW w:w="1471" w:type="dxa"/>
            <w:vAlign w:val="center"/>
          </w:tcPr>
          <w:p w14:paraId="44101A2A"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駆動機関</w:t>
            </w:r>
          </w:p>
        </w:tc>
        <w:tc>
          <w:tcPr>
            <w:tcW w:w="1847" w:type="dxa"/>
            <w:vAlign w:val="center"/>
          </w:tcPr>
          <w:p w14:paraId="38C8A92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状態監視(維持)</w:t>
            </w:r>
          </w:p>
          <w:p w14:paraId="050E2C9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時間計画(更新)</w:t>
            </w:r>
          </w:p>
        </w:tc>
        <w:tc>
          <w:tcPr>
            <w:tcW w:w="1776" w:type="dxa"/>
            <w:vAlign w:val="center"/>
          </w:tcPr>
          <w:p w14:paraId="0BD1542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789637F4"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p w14:paraId="35ED790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部品供給停止</w:t>
            </w:r>
          </w:p>
        </w:tc>
        <w:tc>
          <w:tcPr>
            <w:tcW w:w="1384" w:type="dxa"/>
            <w:vAlign w:val="center"/>
          </w:tcPr>
          <w:p w14:paraId="72492F9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更新年数</w:t>
            </w:r>
          </w:p>
          <w:p w14:paraId="7CB3FEE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原則35年</w:t>
            </w:r>
          </w:p>
        </w:tc>
      </w:tr>
      <w:tr w:rsidR="00123C08" w:rsidRPr="0018235A" w14:paraId="23EC66B5" w14:textId="77777777" w:rsidTr="00123C08">
        <w:trPr>
          <w:trHeight w:val="435"/>
        </w:trPr>
        <w:tc>
          <w:tcPr>
            <w:tcW w:w="1471" w:type="dxa"/>
            <w:vAlign w:val="center"/>
          </w:tcPr>
          <w:p w14:paraId="61D9F83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防潮扉</w:t>
            </w:r>
          </w:p>
        </w:tc>
        <w:tc>
          <w:tcPr>
            <w:tcW w:w="1847" w:type="dxa"/>
            <w:vAlign w:val="center"/>
          </w:tcPr>
          <w:p w14:paraId="0215261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状態監視</w:t>
            </w:r>
          </w:p>
        </w:tc>
        <w:tc>
          <w:tcPr>
            <w:tcW w:w="1776" w:type="dxa"/>
            <w:vAlign w:val="center"/>
          </w:tcPr>
          <w:p w14:paraId="0063D3D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10C3C15F"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40DE1C31"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3D003FF3" w14:textId="77777777" w:rsidTr="00123C08">
        <w:trPr>
          <w:trHeight w:val="435"/>
        </w:trPr>
        <w:tc>
          <w:tcPr>
            <w:tcW w:w="1471" w:type="dxa"/>
            <w:vAlign w:val="center"/>
          </w:tcPr>
          <w:p w14:paraId="3F2CFE9A"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電気設備</w:t>
            </w:r>
          </w:p>
        </w:tc>
        <w:tc>
          <w:tcPr>
            <w:tcW w:w="1847" w:type="dxa"/>
            <w:vAlign w:val="center"/>
          </w:tcPr>
          <w:p w14:paraId="3C30336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時間計画</w:t>
            </w:r>
          </w:p>
        </w:tc>
        <w:tc>
          <w:tcPr>
            <w:tcW w:w="1776" w:type="dxa"/>
            <w:vAlign w:val="center"/>
          </w:tcPr>
          <w:p w14:paraId="2031185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同上</w:t>
            </w:r>
          </w:p>
        </w:tc>
        <w:tc>
          <w:tcPr>
            <w:tcW w:w="1776" w:type="dxa"/>
            <w:vAlign w:val="center"/>
          </w:tcPr>
          <w:p w14:paraId="167F893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1384" w:type="dxa"/>
            <w:vAlign w:val="center"/>
          </w:tcPr>
          <w:p w14:paraId="35C0B583"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bl>
    <w:p w14:paraId="4DA2338E" w14:textId="77777777" w:rsidR="00123C08" w:rsidRPr="00E564CB" w:rsidRDefault="00123C08" w:rsidP="00123C08">
      <w:pPr>
        <w:pStyle w:val="50"/>
        <w:spacing w:line="320" w:lineRule="exact"/>
        <w:ind w:leftChars="500" w:left="1050" w:firstLine="210"/>
        <w:jc w:val="center"/>
        <w:rPr>
          <w:rFonts w:ascii="Meiryo UI" w:eastAsia="Meiryo UI" w:hAnsi="Meiryo UI" w:cs="Meiryo UI"/>
        </w:rPr>
      </w:pPr>
    </w:p>
    <w:p w14:paraId="62A0A61A" w14:textId="77777777" w:rsidR="00123C08" w:rsidRDefault="00123C08" w:rsidP="00123C08">
      <w:pPr>
        <w:pStyle w:val="50"/>
        <w:spacing w:line="320" w:lineRule="exact"/>
        <w:ind w:leftChars="500" w:left="1050" w:firstLine="210"/>
        <w:jc w:val="center"/>
        <w:rPr>
          <w:rFonts w:ascii="Meiryo UI" w:eastAsia="Meiryo UI" w:hAnsi="Meiryo UI" w:cs="Meiryo UI"/>
        </w:rPr>
      </w:pPr>
    </w:p>
    <w:tbl>
      <w:tblPr>
        <w:tblStyle w:val="af6"/>
        <w:tblW w:w="0" w:type="auto"/>
        <w:tblInd w:w="1050" w:type="dxa"/>
        <w:tblLook w:val="04A0" w:firstRow="1" w:lastRow="0" w:firstColumn="1" w:lastColumn="0" w:noHBand="0" w:noVBand="1"/>
      </w:tblPr>
      <w:tblGrid>
        <w:gridCol w:w="1434"/>
        <w:gridCol w:w="4819"/>
        <w:gridCol w:w="1762"/>
      </w:tblGrid>
      <w:tr w:rsidR="00123C08" w:rsidRPr="0018235A" w14:paraId="77E7963F" w14:textId="77777777" w:rsidTr="00123C08">
        <w:trPr>
          <w:trHeight w:val="624"/>
        </w:trPr>
        <w:tc>
          <w:tcPr>
            <w:tcW w:w="1468" w:type="dxa"/>
            <w:vAlign w:val="center"/>
          </w:tcPr>
          <w:p w14:paraId="4811134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健全度５</w:t>
            </w:r>
          </w:p>
        </w:tc>
        <w:tc>
          <w:tcPr>
            <w:tcW w:w="4961" w:type="dxa"/>
            <w:vAlign w:val="center"/>
          </w:tcPr>
          <w:p w14:paraId="521D70D8" w14:textId="77777777" w:rsidR="00123C08" w:rsidRPr="0018235A" w:rsidRDefault="00123C08" w:rsidP="00123C08">
            <w:pPr>
              <w:spacing w:line="200" w:lineRule="exact"/>
              <w:jc w:val="left"/>
              <w:rPr>
                <w:rFonts w:hAnsi="HG丸ｺﾞｼｯｸM-PRO" w:cs="Meiryo UI"/>
                <w:color w:val="000000"/>
                <w:kern w:val="0"/>
                <w:sz w:val="18"/>
                <w:szCs w:val="18"/>
              </w:rPr>
            </w:pPr>
            <w:r w:rsidRPr="0018235A">
              <w:rPr>
                <w:rFonts w:hAnsi="HG丸ｺﾞｼｯｸM-PRO" w:cs="Meiryo UI" w:hint="eastAsia"/>
                <w:kern w:val="0"/>
                <w:sz w:val="18"/>
                <w:szCs w:val="18"/>
              </w:rPr>
              <w:t>問題なし</w:t>
            </w:r>
          </w:p>
        </w:tc>
        <w:tc>
          <w:tcPr>
            <w:tcW w:w="1807" w:type="dxa"/>
            <w:tcBorders>
              <w:top w:val="nil"/>
              <w:bottom w:val="nil"/>
              <w:right w:val="nil"/>
            </w:tcBorders>
            <w:vAlign w:val="center"/>
          </w:tcPr>
          <w:p w14:paraId="4E7EF771"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3F1C3F22" w14:textId="77777777" w:rsidTr="00123C08">
        <w:trPr>
          <w:trHeight w:val="624"/>
        </w:trPr>
        <w:tc>
          <w:tcPr>
            <w:tcW w:w="1468" w:type="dxa"/>
            <w:vAlign w:val="center"/>
          </w:tcPr>
          <w:p w14:paraId="0A7BD3D2"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健全度４</w:t>
            </w:r>
          </w:p>
        </w:tc>
        <w:tc>
          <w:tcPr>
            <w:tcW w:w="4961" w:type="dxa"/>
            <w:vAlign w:val="center"/>
          </w:tcPr>
          <w:p w14:paraId="4B79C62D" w14:textId="77777777" w:rsidR="00123C08" w:rsidRPr="0018235A" w:rsidRDefault="00123C08" w:rsidP="00123C08">
            <w:pPr>
              <w:widowControl/>
              <w:spacing w:line="200" w:lineRule="exact"/>
              <w:jc w:val="left"/>
              <w:rPr>
                <w:rFonts w:hAnsi="HG丸ｺﾞｼｯｸM-PRO" w:cs="Meiryo UI"/>
                <w:color w:val="000000"/>
                <w:kern w:val="0"/>
                <w:sz w:val="18"/>
                <w:szCs w:val="18"/>
              </w:rPr>
            </w:pPr>
            <w:r w:rsidRPr="0018235A">
              <w:rPr>
                <w:rFonts w:hAnsi="HG丸ｺﾞｼｯｸM-PRO" w:cs="Meiryo UI" w:hint="eastAsia"/>
                <w:kern w:val="0"/>
                <w:sz w:val="18"/>
                <w:szCs w:val="18"/>
              </w:rPr>
              <w:t>劣化の兆候が見られる</w:t>
            </w:r>
          </w:p>
        </w:tc>
        <w:tc>
          <w:tcPr>
            <w:tcW w:w="1807" w:type="dxa"/>
            <w:tcBorders>
              <w:top w:val="nil"/>
              <w:right w:val="nil"/>
            </w:tcBorders>
            <w:vAlign w:val="bottom"/>
          </w:tcPr>
          <w:p w14:paraId="19B4909B"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目標管理水準</w:t>
            </w:r>
          </w:p>
        </w:tc>
      </w:tr>
      <w:tr w:rsidR="00123C08" w:rsidRPr="0018235A" w14:paraId="702DC36F" w14:textId="77777777" w:rsidTr="00123C08">
        <w:trPr>
          <w:trHeight w:val="624"/>
        </w:trPr>
        <w:tc>
          <w:tcPr>
            <w:tcW w:w="1468" w:type="dxa"/>
            <w:vAlign w:val="center"/>
          </w:tcPr>
          <w:p w14:paraId="39AED75D"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健全度３</w:t>
            </w:r>
          </w:p>
        </w:tc>
        <w:tc>
          <w:tcPr>
            <w:tcW w:w="4961" w:type="dxa"/>
            <w:vAlign w:val="center"/>
          </w:tcPr>
          <w:p w14:paraId="0388E6BA" w14:textId="77777777" w:rsidR="00123C08" w:rsidRPr="0018235A" w:rsidRDefault="00123C08" w:rsidP="00123C08">
            <w:pPr>
              <w:widowControl/>
              <w:spacing w:line="200" w:lineRule="exact"/>
              <w:jc w:val="left"/>
              <w:rPr>
                <w:rFonts w:hAnsi="HG丸ｺﾞｼｯｸM-PRO" w:cs="Meiryo UI"/>
                <w:kern w:val="0"/>
                <w:sz w:val="18"/>
                <w:szCs w:val="18"/>
              </w:rPr>
            </w:pPr>
            <w:r w:rsidRPr="0018235A">
              <w:rPr>
                <w:rFonts w:hAnsi="HG丸ｺﾞｼｯｸM-PRO" w:cs="Meiryo UI" w:hint="eastAsia"/>
                <w:kern w:val="0"/>
                <w:sz w:val="18"/>
                <w:szCs w:val="18"/>
              </w:rPr>
              <w:t>劣化が進行しているが、機場の機能に支障が出るほどではない。</w:t>
            </w:r>
          </w:p>
        </w:tc>
        <w:tc>
          <w:tcPr>
            <w:tcW w:w="1807" w:type="dxa"/>
            <w:tcBorders>
              <w:bottom w:val="nil"/>
              <w:right w:val="nil"/>
            </w:tcBorders>
            <w:vAlign w:val="center"/>
          </w:tcPr>
          <w:p w14:paraId="36081C2D"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r w:rsidR="00123C08" w:rsidRPr="0018235A" w14:paraId="7B586031" w14:textId="77777777" w:rsidTr="00123C08">
        <w:trPr>
          <w:trHeight w:val="624"/>
        </w:trPr>
        <w:tc>
          <w:tcPr>
            <w:tcW w:w="1468" w:type="dxa"/>
            <w:vAlign w:val="center"/>
          </w:tcPr>
          <w:p w14:paraId="26AF786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健全度２</w:t>
            </w:r>
          </w:p>
        </w:tc>
        <w:tc>
          <w:tcPr>
            <w:tcW w:w="4961" w:type="dxa"/>
            <w:vAlign w:val="center"/>
          </w:tcPr>
          <w:p w14:paraId="34AAE3A8" w14:textId="77777777" w:rsidR="00123C08" w:rsidRPr="0018235A" w:rsidRDefault="00123C08" w:rsidP="00123C08">
            <w:pPr>
              <w:spacing w:line="200" w:lineRule="exact"/>
              <w:jc w:val="left"/>
              <w:rPr>
                <w:rFonts w:hAnsi="HG丸ｺﾞｼｯｸM-PRO" w:cs="Meiryo UI"/>
                <w:kern w:val="0"/>
                <w:sz w:val="18"/>
                <w:szCs w:val="18"/>
              </w:rPr>
            </w:pPr>
            <w:r w:rsidRPr="0018235A">
              <w:rPr>
                <w:rFonts w:hAnsi="HG丸ｺﾞｼｯｸM-PRO" w:cs="Meiryo UI" w:hint="eastAsia"/>
                <w:color w:val="000000"/>
                <w:kern w:val="0"/>
                <w:sz w:val="18"/>
                <w:szCs w:val="18"/>
              </w:rPr>
              <w:t>劣化がさらに進行し、機場の機能に支障が出る恐れがある。</w:t>
            </w:r>
          </w:p>
        </w:tc>
        <w:tc>
          <w:tcPr>
            <w:tcW w:w="1807" w:type="dxa"/>
            <w:tcBorders>
              <w:top w:val="nil"/>
              <w:right w:val="nil"/>
            </w:tcBorders>
            <w:vAlign w:val="bottom"/>
          </w:tcPr>
          <w:p w14:paraId="1AEC6E83"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限界管理水準</w:t>
            </w:r>
          </w:p>
        </w:tc>
      </w:tr>
      <w:tr w:rsidR="00123C08" w:rsidRPr="0018235A" w14:paraId="7C6DA35B" w14:textId="77777777" w:rsidTr="00123C08">
        <w:trPr>
          <w:trHeight w:val="624"/>
        </w:trPr>
        <w:tc>
          <w:tcPr>
            <w:tcW w:w="1468" w:type="dxa"/>
            <w:vAlign w:val="center"/>
          </w:tcPr>
          <w:p w14:paraId="086F3862"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健全度１</w:t>
            </w:r>
          </w:p>
        </w:tc>
        <w:tc>
          <w:tcPr>
            <w:tcW w:w="4961" w:type="dxa"/>
            <w:vAlign w:val="center"/>
          </w:tcPr>
          <w:p w14:paraId="2DD2AF64" w14:textId="77777777" w:rsidR="00123C08" w:rsidRPr="0018235A" w:rsidRDefault="00123C08" w:rsidP="00123C08">
            <w:pPr>
              <w:widowControl/>
              <w:spacing w:line="200" w:lineRule="exact"/>
              <w:jc w:val="left"/>
              <w:rPr>
                <w:rFonts w:hAnsi="HG丸ｺﾞｼｯｸM-PRO" w:cs="Meiryo UI"/>
                <w:color w:val="000000"/>
                <w:kern w:val="0"/>
                <w:sz w:val="18"/>
                <w:szCs w:val="18"/>
              </w:rPr>
            </w:pPr>
            <w:r w:rsidRPr="0018235A">
              <w:rPr>
                <w:rFonts w:hAnsi="HG丸ｺﾞｼｯｸM-PRO" w:cs="Meiryo UI" w:hint="eastAsia"/>
                <w:color w:val="000000"/>
                <w:kern w:val="0"/>
                <w:sz w:val="18"/>
                <w:szCs w:val="18"/>
              </w:rPr>
              <w:t>劣化が著しく、補修・部分更新では対応不可。</w:t>
            </w:r>
          </w:p>
          <w:p w14:paraId="069F541E" w14:textId="77777777" w:rsidR="00123C08" w:rsidRPr="0018235A" w:rsidRDefault="00123C08" w:rsidP="00123C08">
            <w:pPr>
              <w:spacing w:line="200" w:lineRule="exact"/>
              <w:jc w:val="left"/>
              <w:rPr>
                <w:rFonts w:hAnsi="HG丸ｺﾞｼｯｸM-PRO" w:cs="Meiryo UI"/>
                <w:kern w:val="0"/>
                <w:sz w:val="18"/>
                <w:szCs w:val="18"/>
              </w:rPr>
            </w:pPr>
            <w:r w:rsidRPr="0018235A">
              <w:rPr>
                <w:rFonts w:hAnsi="HG丸ｺﾞｼｯｸM-PRO" w:cs="Meiryo UI" w:hint="eastAsia"/>
                <w:color w:val="000000"/>
                <w:kern w:val="0"/>
                <w:sz w:val="18"/>
                <w:szCs w:val="18"/>
              </w:rPr>
              <w:t>機場の機能に支障が出てもおかしくない状態。</w:t>
            </w:r>
          </w:p>
        </w:tc>
        <w:tc>
          <w:tcPr>
            <w:tcW w:w="1807" w:type="dxa"/>
            <w:tcBorders>
              <w:bottom w:val="nil"/>
              <w:right w:val="nil"/>
            </w:tcBorders>
            <w:vAlign w:val="center"/>
          </w:tcPr>
          <w:p w14:paraId="296AACA3" w14:textId="77777777" w:rsidR="00123C08" w:rsidRPr="0018235A" w:rsidRDefault="00123C08" w:rsidP="00123C08">
            <w:pPr>
              <w:pStyle w:val="50"/>
              <w:spacing w:line="320" w:lineRule="exact"/>
              <w:ind w:leftChars="0" w:left="0" w:firstLineChars="0" w:firstLine="0"/>
              <w:jc w:val="center"/>
              <w:rPr>
                <w:rFonts w:hAnsi="HG丸ｺﾞｼｯｸM-PRO" w:cs="Meiryo UI"/>
              </w:rPr>
            </w:pPr>
          </w:p>
        </w:tc>
      </w:tr>
    </w:tbl>
    <w:p w14:paraId="1520D877" w14:textId="77777777" w:rsidR="00123C08" w:rsidRDefault="00123C08" w:rsidP="00123C08">
      <w:pPr>
        <w:pStyle w:val="50"/>
        <w:spacing w:line="320" w:lineRule="exact"/>
        <w:ind w:leftChars="500" w:left="1050" w:firstLine="210"/>
        <w:jc w:val="center"/>
        <w:rPr>
          <w:rFonts w:ascii="Meiryo UI" w:eastAsia="Meiryo UI" w:hAnsi="Meiryo UI" w:cs="Meiryo UI"/>
        </w:rPr>
      </w:pPr>
    </w:p>
    <w:p w14:paraId="281D1131" w14:textId="77777777" w:rsidR="00123C08" w:rsidRDefault="00123C08" w:rsidP="00123C08">
      <w:pPr>
        <w:spacing w:line="320" w:lineRule="exact"/>
        <w:ind w:firstLineChars="300" w:firstLine="630"/>
        <w:jc w:val="left"/>
        <w:rPr>
          <w:rFonts w:ascii="Meiryo UI" w:eastAsia="Meiryo UI" w:hAnsi="Meiryo UI" w:cs="Meiryo UI"/>
        </w:rPr>
      </w:pPr>
      <w:r>
        <w:rPr>
          <w:rFonts w:ascii="Meiryo UI" w:eastAsia="Meiryo UI" w:hAnsi="Meiryo UI" w:cs="Meiryo UI"/>
        </w:rPr>
        <w:br w:type="page"/>
      </w:r>
    </w:p>
    <w:p w14:paraId="7E2954F8" w14:textId="77777777" w:rsidR="00123C08" w:rsidRPr="0018235A" w:rsidRDefault="00123C08" w:rsidP="00123C08">
      <w:pPr>
        <w:pStyle w:val="4"/>
        <w:ind w:left="890"/>
        <w:rPr>
          <w:rFonts w:cs="Meiryo UI"/>
        </w:rPr>
      </w:pPr>
      <w:r w:rsidRPr="0018235A">
        <w:rPr>
          <w:rFonts w:cs="Meiryo UI" w:hint="eastAsia"/>
        </w:rPr>
        <w:lastRenderedPageBreak/>
        <w:t>更新の考え方</w:t>
      </w:r>
    </w:p>
    <w:p w14:paraId="12ADBBF0"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海岸設備は、適切な維持管理を行い、安全性・信頼性、LCC最小化の観点から、可能な限り</w:t>
      </w:r>
      <w:r w:rsidRPr="0079094E">
        <w:rPr>
          <w:rFonts w:hAnsi="HG丸ｺﾞｼｯｸM-PRO" w:cs="Meiryo UI" w:hint="eastAsia"/>
        </w:rPr>
        <w:t>繰り返し維持管理を行い、使い続けることが基本</w:t>
      </w:r>
      <w:r w:rsidRPr="0018235A">
        <w:rPr>
          <w:rFonts w:hAnsi="HG丸ｺﾞｼｯｸM-PRO" w:cs="Meiryo UI" w:hint="eastAsia"/>
        </w:rPr>
        <w:t>であるが、特性や重要度を考慮し、物理的、機能的、社会的、経済的、技術的実現可能性の視点などから総合的に評価を行い、図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w:t>
      </w:r>
      <w:r w:rsidRPr="00F03717">
        <w:rPr>
          <w:rFonts w:hAnsi="HG丸ｺﾞｼｯｸM-PRO" w:cs="Meiryo UI"/>
          <w:color w:val="000000" w:themeColor="text1"/>
        </w:rPr>
        <w:t>3</w:t>
      </w:r>
      <w:r w:rsidRPr="0018235A">
        <w:rPr>
          <w:rFonts w:hAnsi="HG丸ｺﾞｼｯｸM-PRO" w:cs="Meiryo UI" w:hint="eastAsia"/>
        </w:rPr>
        <w:t>に基づいて、更新について見極める</w:t>
      </w:r>
      <w:r>
        <w:rPr>
          <w:rFonts w:hAnsi="HG丸ｺﾞｼｯｸM-PRO" w:cs="Meiryo UI" w:hint="eastAsia"/>
        </w:rPr>
        <w:t>こととする</w:t>
      </w:r>
      <w:r w:rsidRPr="0018235A">
        <w:rPr>
          <w:rFonts w:hAnsi="HG丸ｺﾞｼｯｸM-PRO" w:cs="Meiryo UI" w:hint="eastAsia"/>
        </w:rPr>
        <w:t>。</w:t>
      </w:r>
    </w:p>
    <w:p w14:paraId="2E0F93D2"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更新の見極めに際しては、将来の地域・社会構造変化を踏まえた、施設の廃止や集約化などについても考慮する。</w:t>
      </w:r>
    </w:p>
    <w:p w14:paraId="26A6AA85" w14:textId="77777777" w:rsidR="00123C08" w:rsidRPr="0018235A" w:rsidRDefault="00123C08" w:rsidP="00123C08">
      <w:pPr>
        <w:rPr>
          <w:rFonts w:hAnsi="HG丸ｺﾞｼｯｸM-PRO"/>
        </w:rPr>
      </w:pPr>
    </w:p>
    <w:p w14:paraId="62E871E0" w14:textId="77777777" w:rsidR="00123C08" w:rsidRPr="0018235A" w:rsidRDefault="00123C08" w:rsidP="00123C08">
      <w:pPr>
        <w:pStyle w:val="5"/>
        <w:spacing w:line="320" w:lineRule="exact"/>
        <w:ind w:left="1132"/>
        <w:rPr>
          <w:rFonts w:cs="Meiryo UI"/>
        </w:rPr>
      </w:pPr>
      <w:r w:rsidRPr="0018235A">
        <w:rPr>
          <w:rFonts w:cs="Meiryo UI" w:hint="eastAsia"/>
        </w:rPr>
        <w:t>考慮すべき視点と更新判定フロー</w:t>
      </w:r>
    </w:p>
    <w:p w14:paraId="0A659C1C" w14:textId="77777777" w:rsidR="00123C08" w:rsidRDefault="00123C08" w:rsidP="00123C08">
      <w:pPr>
        <w:spacing w:line="320" w:lineRule="exact"/>
        <w:ind w:firstLineChars="300" w:firstLine="630"/>
        <w:rPr>
          <w:rFonts w:ascii="Meiryo UI" w:eastAsia="Meiryo UI" w:hAnsi="Meiryo UI" w:cs="Meiryo UI"/>
        </w:rPr>
      </w:pPr>
    </w:p>
    <w:p w14:paraId="772289B4" w14:textId="77777777" w:rsidR="00123C08" w:rsidRDefault="00123C08" w:rsidP="00123C08">
      <w:pPr>
        <w:spacing w:line="320" w:lineRule="exact"/>
        <w:ind w:firstLineChars="300" w:firstLine="630"/>
        <w:rPr>
          <w:rFonts w:ascii="Meiryo UI" w:eastAsia="Meiryo UI" w:hAnsi="Meiryo UI" w:cs="Meiryo UI"/>
        </w:rPr>
      </w:pPr>
      <w:r>
        <w:rPr>
          <w:rFonts w:ascii="Meiryo UI" w:eastAsia="Meiryo UI" w:hAnsi="Meiryo UI" w:cs="Meiryo UI"/>
          <w:noProof/>
        </w:rPr>
        <w:drawing>
          <wp:anchor distT="0" distB="0" distL="114300" distR="114300" simplePos="0" relativeHeight="252241920" behindDoc="0" locked="0" layoutInCell="1" allowOverlap="1" wp14:anchorId="4F56D599" wp14:editId="514D2DAA">
            <wp:simplePos x="0" y="0"/>
            <wp:positionH relativeFrom="column">
              <wp:posOffset>1382840</wp:posOffset>
            </wp:positionH>
            <wp:positionV relativeFrom="paragraph">
              <wp:posOffset>86995</wp:posOffset>
            </wp:positionV>
            <wp:extent cx="3645535" cy="3871595"/>
            <wp:effectExtent l="0" t="0" r="0"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45535" cy="3871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09ACB0" w14:textId="77777777" w:rsidR="00123C08" w:rsidRDefault="00123C08" w:rsidP="00123C08">
      <w:pPr>
        <w:spacing w:line="320" w:lineRule="exact"/>
        <w:ind w:firstLineChars="300" w:firstLine="630"/>
        <w:rPr>
          <w:rFonts w:ascii="Meiryo UI" w:eastAsia="Meiryo UI" w:hAnsi="Meiryo UI" w:cs="Meiryo UI"/>
        </w:rPr>
      </w:pPr>
    </w:p>
    <w:p w14:paraId="25329DCD" w14:textId="77777777" w:rsidR="00123C08" w:rsidRDefault="00123C08" w:rsidP="00123C08">
      <w:pPr>
        <w:spacing w:line="320" w:lineRule="exact"/>
        <w:ind w:firstLineChars="300" w:firstLine="630"/>
        <w:rPr>
          <w:rFonts w:ascii="Meiryo UI" w:eastAsia="Meiryo UI" w:hAnsi="Meiryo UI" w:cs="Meiryo UI"/>
        </w:rPr>
      </w:pPr>
    </w:p>
    <w:p w14:paraId="21DC8E5B" w14:textId="77777777" w:rsidR="00123C08" w:rsidRDefault="00123C08" w:rsidP="00123C08">
      <w:pPr>
        <w:spacing w:line="320" w:lineRule="exact"/>
        <w:ind w:firstLineChars="300" w:firstLine="630"/>
        <w:rPr>
          <w:rFonts w:ascii="Meiryo UI" w:eastAsia="Meiryo UI" w:hAnsi="Meiryo UI" w:cs="Meiryo UI"/>
        </w:rPr>
      </w:pPr>
    </w:p>
    <w:p w14:paraId="254DEB1D" w14:textId="77777777" w:rsidR="00123C08" w:rsidRDefault="00123C08" w:rsidP="00123C08">
      <w:pPr>
        <w:spacing w:line="320" w:lineRule="exact"/>
        <w:ind w:firstLineChars="300" w:firstLine="630"/>
        <w:rPr>
          <w:rFonts w:ascii="Meiryo UI" w:eastAsia="Meiryo UI" w:hAnsi="Meiryo UI" w:cs="Meiryo UI"/>
        </w:rPr>
      </w:pPr>
    </w:p>
    <w:p w14:paraId="394177E6" w14:textId="77777777" w:rsidR="00123C08" w:rsidRDefault="00123C08" w:rsidP="00123C08">
      <w:pPr>
        <w:spacing w:line="320" w:lineRule="exact"/>
        <w:ind w:firstLineChars="300" w:firstLine="630"/>
        <w:rPr>
          <w:rFonts w:ascii="Meiryo UI" w:eastAsia="Meiryo UI" w:hAnsi="Meiryo UI" w:cs="Meiryo UI"/>
        </w:rPr>
      </w:pPr>
    </w:p>
    <w:p w14:paraId="1FA18D85" w14:textId="77777777" w:rsidR="00123C08" w:rsidRDefault="00123C08" w:rsidP="00123C08">
      <w:pPr>
        <w:spacing w:line="320" w:lineRule="exact"/>
        <w:ind w:firstLineChars="300" w:firstLine="630"/>
        <w:rPr>
          <w:rFonts w:ascii="Meiryo UI" w:eastAsia="Meiryo UI" w:hAnsi="Meiryo UI" w:cs="Meiryo UI"/>
        </w:rPr>
      </w:pPr>
    </w:p>
    <w:p w14:paraId="13BEEE6D" w14:textId="77777777" w:rsidR="00123C08" w:rsidRDefault="00123C08" w:rsidP="00123C08">
      <w:pPr>
        <w:spacing w:line="320" w:lineRule="exact"/>
        <w:ind w:firstLineChars="300" w:firstLine="630"/>
        <w:rPr>
          <w:rFonts w:ascii="Meiryo UI" w:eastAsia="Meiryo UI" w:hAnsi="Meiryo UI" w:cs="Meiryo UI"/>
        </w:rPr>
      </w:pPr>
    </w:p>
    <w:p w14:paraId="1ECD8D89" w14:textId="77777777" w:rsidR="00123C08" w:rsidRDefault="00123C08" w:rsidP="00123C08">
      <w:pPr>
        <w:spacing w:line="320" w:lineRule="exact"/>
        <w:ind w:firstLineChars="300" w:firstLine="630"/>
        <w:rPr>
          <w:rFonts w:ascii="Meiryo UI" w:eastAsia="Meiryo UI" w:hAnsi="Meiryo UI" w:cs="Meiryo UI"/>
        </w:rPr>
      </w:pPr>
    </w:p>
    <w:p w14:paraId="4EBB949D" w14:textId="77777777" w:rsidR="00123C08" w:rsidRDefault="00123C08" w:rsidP="00123C08">
      <w:pPr>
        <w:spacing w:line="320" w:lineRule="exact"/>
        <w:ind w:firstLineChars="300" w:firstLine="630"/>
        <w:rPr>
          <w:rFonts w:ascii="Meiryo UI" w:eastAsia="Meiryo UI" w:hAnsi="Meiryo UI" w:cs="Meiryo UI"/>
        </w:rPr>
      </w:pPr>
    </w:p>
    <w:p w14:paraId="0D412EB1" w14:textId="77777777" w:rsidR="00123C08" w:rsidRDefault="00123C08" w:rsidP="00123C08">
      <w:pPr>
        <w:spacing w:line="320" w:lineRule="exact"/>
        <w:ind w:firstLineChars="300" w:firstLine="630"/>
        <w:rPr>
          <w:rFonts w:ascii="Meiryo UI" w:eastAsia="Meiryo UI" w:hAnsi="Meiryo UI" w:cs="Meiryo UI"/>
        </w:rPr>
      </w:pPr>
    </w:p>
    <w:p w14:paraId="18A9061C" w14:textId="77777777" w:rsidR="00123C08" w:rsidRDefault="00123C08" w:rsidP="00123C08">
      <w:pPr>
        <w:spacing w:line="320" w:lineRule="exact"/>
        <w:ind w:firstLineChars="300" w:firstLine="630"/>
        <w:rPr>
          <w:rFonts w:ascii="Meiryo UI" w:eastAsia="Meiryo UI" w:hAnsi="Meiryo UI" w:cs="Meiryo UI"/>
        </w:rPr>
      </w:pPr>
    </w:p>
    <w:p w14:paraId="275C106D" w14:textId="77777777" w:rsidR="00123C08" w:rsidRDefault="00123C08" w:rsidP="00123C08">
      <w:pPr>
        <w:spacing w:line="320" w:lineRule="exact"/>
        <w:ind w:firstLineChars="300" w:firstLine="630"/>
        <w:rPr>
          <w:rFonts w:ascii="Meiryo UI" w:eastAsia="Meiryo UI" w:hAnsi="Meiryo UI" w:cs="Meiryo UI"/>
        </w:rPr>
      </w:pPr>
    </w:p>
    <w:p w14:paraId="11EEFE8A" w14:textId="77777777" w:rsidR="00123C08" w:rsidRDefault="00123C08" w:rsidP="00123C08">
      <w:pPr>
        <w:spacing w:line="320" w:lineRule="exact"/>
        <w:ind w:firstLineChars="300" w:firstLine="630"/>
        <w:rPr>
          <w:rFonts w:ascii="Meiryo UI" w:eastAsia="Meiryo UI" w:hAnsi="Meiryo UI" w:cs="Meiryo UI"/>
        </w:rPr>
      </w:pPr>
    </w:p>
    <w:p w14:paraId="18A7BEEA" w14:textId="77777777" w:rsidR="00123C08" w:rsidRDefault="00123C08" w:rsidP="00123C08">
      <w:pPr>
        <w:spacing w:line="320" w:lineRule="exact"/>
        <w:ind w:firstLineChars="300" w:firstLine="630"/>
        <w:rPr>
          <w:rFonts w:ascii="Meiryo UI" w:eastAsia="Meiryo UI" w:hAnsi="Meiryo UI" w:cs="Meiryo UI"/>
        </w:rPr>
      </w:pPr>
    </w:p>
    <w:p w14:paraId="7653D51F" w14:textId="77777777" w:rsidR="00123C08" w:rsidRDefault="00123C08" w:rsidP="00123C08">
      <w:pPr>
        <w:spacing w:line="320" w:lineRule="exact"/>
        <w:ind w:firstLineChars="300" w:firstLine="630"/>
        <w:rPr>
          <w:rFonts w:ascii="Meiryo UI" w:eastAsia="Meiryo UI" w:hAnsi="Meiryo UI" w:cs="Meiryo UI"/>
        </w:rPr>
      </w:pPr>
    </w:p>
    <w:p w14:paraId="0923F65C" w14:textId="77777777" w:rsidR="00123C08" w:rsidRDefault="00123C08" w:rsidP="00123C08">
      <w:pPr>
        <w:spacing w:line="320" w:lineRule="exact"/>
        <w:ind w:firstLineChars="300" w:firstLine="630"/>
        <w:rPr>
          <w:rFonts w:ascii="Meiryo UI" w:eastAsia="Meiryo UI" w:hAnsi="Meiryo UI" w:cs="Meiryo UI"/>
        </w:rPr>
      </w:pPr>
    </w:p>
    <w:p w14:paraId="43AED0B5" w14:textId="77777777" w:rsidR="00123C08" w:rsidRDefault="00123C08" w:rsidP="00123C08">
      <w:pPr>
        <w:spacing w:line="320" w:lineRule="exact"/>
        <w:ind w:firstLineChars="300" w:firstLine="630"/>
        <w:rPr>
          <w:rFonts w:ascii="Meiryo UI" w:eastAsia="Meiryo UI" w:hAnsi="Meiryo UI" w:cs="Meiryo UI"/>
        </w:rPr>
      </w:pPr>
    </w:p>
    <w:p w14:paraId="24898CD1" w14:textId="77777777" w:rsidR="00123C08" w:rsidRDefault="00123C08" w:rsidP="00123C08">
      <w:pPr>
        <w:spacing w:line="320" w:lineRule="exact"/>
        <w:ind w:firstLineChars="300" w:firstLine="630"/>
        <w:rPr>
          <w:rFonts w:ascii="Meiryo UI" w:eastAsia="Meiryo UI" w:hAnsi="Meiryo UI" w:cs="Meiryo UI"/>
        </w:rPr>
      </w:pPr>
    </w:p>
    <w:p w14:paraId="4BEBF854" w14:textId="77777777" w:rsidR="00123C08" w:rsidRDefault="00123C08" w:rsidP="00123C08">
      <w:pPr>
        <w:spacing w:line="320" w:lineRule="exact"/>
        <w:ind w:firstLineChars="300" w:firstLine="630"/>
        <w:rPr>
          <w:rFonts w:ascii="Meiryo UI" w:eastAsia="Meiryo UI" w:hAnsi="Meiryo UI" w:cs="Meiryo UI"/>
        </w:rPr>
      </w:pPr>
    </w:p>
    <w:p w14:paraId="36A29684" w14:textId="77777777" w:rsidR="00123C08" w:rsidRPr="0018235A" w:rsidRDefault="00123C08" w:rsidP="00123C08">
      <w:pPr>
        <w:spacing w:line="320" w:lineRule="exact"/>
        <w:ind w:firstLineChars="300" w:firstLine="630"/>
        <w:jc w:val="center"/>
        <w:rPr>
          <w:rFonts w:hAnsi="HG丸ｺﾞｼｯｸM-PRO" w:cs="Meiryo UI"/>
        </w:rPr>
      </w:pPr>
      <w:r w:rsidRPr="0018235A">
        <w:rPr>
          <w:rFonts w:hAnsi="HG丸ｺﾞｼｯｸM-PRO" w:cs="Meiryo UI" w:hint="eastAsia"/>
        </w:rPr>
        <w:t>図</w:t>
      </w:r>
      <w:r w:rsidRPr="00F03717">
        <w:rPr>
          <w:rFonts w:hAnsi="HG丸ｺﾞｼｯｸM-PRO" w:cs="Meiryo UI" w:hint="eastAsia"/>
          <w:color w:val="000000" w:themeColor="text1"/>
        </w:rPr>
        <w:t>3</w:t>
      </w:r>
      <w:r w:rsidRPr="00F03717">
        <w:rPr>
          <w:rFonts w:hAnsi="HG丸ｺﾞｼｯｸM-PRO" w:cs="Meiryo UI"/>
          <w:color w:val="000000" w:themeColor="text1"/>
        </w:rPr>
        <w:t>.2.3</w:t>
      </w:r>
      <w:r w:rsidRPr="00F03717">
        <w:rPr>
          <w:rFonts w:hAnsi="HG丸ｺﾞｼｯｸM-PRO" w:cs="Meiryo UI" w:hint="eastAsia"/>
          <w:color w:val="000000" w:themeColor="text1"/>
        </w:rPr>
        <w:t>-</w:t>
      </w:r>
      <w:r w:rsidRPr="00F03717">
        <w:rPr>
          <w:rFonts w:hAnsi="HG丸ｺﾞｼｯｸM-PRO" w:cs="Meiryo UI"/>
          <w:color w:val="000000" w:themeColor="text1"/>
        </w:rPr>
        <w:t>3</w:t>
      </w:r>
      <w:r w:rsidRPr="00F03717">
        <w:rPr>
          <w:rFonts w:hAnsi="HG丸ｺﾞｼｯｸM-PRO" w:cs="Meiryo UI" w:hint="eastAsia"/>
          <w:color w:val="000000" w:themeColor="text1"/>
        </w:rPr>
        <w:t xml:space="preserve"> </w:t>
      </w:r>
      <w:r w:rsidRPr="0018235A">
        <w:rPr>
          <w:rFonts w:hAnsi="HG丸ｺﾞｼｯｸM-PRO" w:cs="Meiryo UI" w:hint="eastAsia"/>
        </w:rPr>
        <w:t>更新判定フロー</w:t>
      </w:r>
    </w:p>
    <w:p w14:paraId="1675244A" w14:textId="77777777" w:rsidR="00123C08" w:rsidRPr="000F7B0B" w:rsidRDefault="00123C08" w:rsidP="00123C08">
      <w:pPr>
        <w:spacing w:line="320" w:lineRule="exact"/>
        <w:ind w:firstLineChars="300" w:firstLine="630"/>
        <w:rPr>
          <w:rFonts w:ascii="Meiryo UI" w:eastAsia="Meiryo UI" w:hAnsi="Meiryo UI" w:cs="Meiryo UI"/>
        </w:rPr>
      </w:pPr>
    </w:p>
    <w:tbl>
      <w:tblPr>
        <w:tblW w:w="5260" w:type="dxa"/>
        <w:jc w:val="center"/>
        <w:tblCellMar>
          <w:left w:w="0" w:type="dxa"/>
          <w:right w:w="0" w:type="dxa"/>
        </w:tblCellMar>
        <w:tblLook w:val="0420" w:firstRow="1" w:lastRow="0" w:firstColumn="0" w:lastColumn="0" w:noHBand="0" w:noVBand="1"/>
      </w:tblPr>
      <w:tblGrid>
        <w:gridCol w:w="1772"/>
        <w:gridCol w:w="3488"/>
      </w:tblGrid>
      <w:tr w:rsidR="00123C08" w:rsidRPr="0018235A" w14:paraId="4A152653" w14:textId="77777777" w:rsidTr="00471417">
        <w:trPr>
          <w:jc w:val="center"/>
        </w:trPr>
        <w:tc>
          <w:tcPr>
            <w:tcW w:w="17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6FDF8A9" w14:textId="77777777" w:rsidR="00123C08" w:rsidRPr="0018235A" w:rsidRDefault="00123C08" w:rsidP="00123C08">
            <w:pPr>
              <w:widowControl/>
              <w:spacing w:line="280" w:lineRule="exact"/>
              <w:jc w:val="center"/>
              <w:rPr>
                <w:rFonts w:hAnsi="HG丸ｺﾞｼｯｸM-PRO" w:cs="Arial"/>
                <w:kern w:val="0"/>
                <w:sz w:val="24"/>
              </w:rPr>
            </w:pPr>
            <w:r w:rsidRPr="0018235A">
              <w:rPr>
                <w:rFonts w:hAnsi="HG丸ｺﾞｼｯｸM-PRO" w:cs="Meiryo UI" w:hint="eastAsia"/>
                <w:color w:val="000000" w:themeColor="text1"/>
                <w:kern w:val="24"/>
                <w:sz w:val="24"/>
              </w:rPr>
              <w:t>社会的要因</w:t>
            </w:r>
          </w:p>
        </w:tc>
        <w:tc>
          <w:tcPr>
            <w:tcW w:w="3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83933B2"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防潮ラインの変更</w:t>
            </w:r>
          </w:p>
          <w:p w14:paraId="45813EBB"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構造物の再構築</w:t>
            </w:r>
          </w:p>
          <w:p w14:paraId="0A506A92"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法令、基準の変更</w:t>
            </w:r>
          </w:p>
        </w:tc>
      </w:tr>
      <w:tr w:rsidR="00123C08" w:rsidRPr="0018235A" w14:paraId="00AC4F53" w14:textId="77777777" w:rsidTr="00471417">
        <w:trPr>
          <w:jc w:val="center"/>
        </w:trPr>
        <w:tc>
          <w:tcPr>
            <w:tcW w:w="17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86C1C57" w14:textId="77777777" w:rsidR="00123C08" w:rsidRPr="0018235A" w:rsidRDefault="00123C08" w:rsidP="00123C08">
            <w:pPr>
              <w:widowControl/>
              <w:spacing w:line="280" w:lineRule="exact"/>
              <w:jc w:val="center"/>
              <w:rPr>
                <w:rFonts w:hAnsi="HG丸ｺﾞｼｯｸM-PRO" w:cs="Arial"/>
                <w:kern w:val="0"/>
                <w:sz w:val="24"/>
              </w:rPr>
            </w:pPr>
            <w:r w:rsidRPr="0018235A">
              <w:rPr>
                <w:rFonts w:hAnsi="HG丸ｺﾞｼｯｸM-PRO" w:cs="Meiryo UI" w:hint="eastAsia"/>
                <w:color w:val="000000" w:themeColor="text1"/>
                <w:kern w:val="24"/>
                <w:sz w:val="24"/>
              </w:rPr>
              <w:t>機能的要因</w:t>
            </w:r>
          </w:p>
        </w:tc>
        <w:tc>
          <w:tcPr>
            <w:tcW w:w="3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687F571"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部品確保困難</w:t>
            </w:r>
          </w:p>
          <w:p w14:paraId="38DFE6F6"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設備の陳腐化</w:t>
            </w:r>
          </w:p>
        </w:tc>
      </w:tr>
      <w:tr w:rsidR="00123C08" w:rsidRPr="0018235A" w14:paraId="3389548C" w14:textId="77777777" w:rsidTr="00471417">
        <w:trPr>
          <w:jc w:val="center"/>
        </w:trPr>
        <w:tc>
          <w:tcPr>
            <w:tcW w:w="177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D6BE277" w14:textId="77777777" w:rsidR="00123C08" w:rsidRPr="0018235A" w:rsidRDefault="00123C08" w:rsidP="00123C08">
            <w:pPr>
              <w:widowControl/>
              <w:spacing w:line="280" w:lineRule="exact"/>
              <w:jc w:val="center"/>
              <w:rPr>
                <w:rFonts w:hAnsi="HG丸ｺﾞｼｯｸM-PRO" w:cs="Arial"/>
                <w:kern w:val="0"/>
                <w:sz w:val="24"/>
              </w:rPr>
            </w:pPr>
            <w:r w:rsidRPr="0018235A">
              <w:rPr>
                <w:rFonts w:hAnsi="HG丸ｺﾞｼｯｸM-PRO" w:cs="Meiryo UI" w:hint="eastAsia"/>
                <w:color w:val="000000" w:themeColor="text1"/>
                <w:kern w:val="24"/>
                <w:sz w:val="24"/>
              </w:rPr>
              <w:t>物理的要因</w:t>
            </w:r>
          </w:p>
        </w:tc>
        <w:tc>
          <w:tcPr>
            <w:tcW w:w="348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EDBDBBA" w14:textId="77777777" w:rsidR="00123C08" w:rsidRPr="0018235A" w:rsidRDefault="00123C08" w:rsidP="00123C08">
            <w:pPr>
              <w:widowControl/>
              <w:spacing w:line="280" w:lineRule="exact"/>
              <w:jc w:val="left"/>
              <w:rPr>
                <w:rFonts w:hAnsi="HG丸ｺﾞｼｯｸM-PRO" w:cs="Arial"/>
                <w:kern w:val="0"/>
                <w:sz w:val="24"/>
              </w:rPr>
            </w:pPr>
            <w:r w:rsidRPr="0018235A">
              <w:rPr>
                <w:rFonts w:hAnsi="HG丸ｺﾞｼｯｸM-PRO" w:cs="Meiryo UI" w:hint="eastAsia"/>
                <w:color w:val="000000" w:themeColor="text1"/>
                <w:kern w:val="24"/>
                <w:sz w:val="24"/>
              </w:rPr>
              <w:t>構造物の劣化</w:t>
            </w:r>
          </w:p>
        </w:tc>
      </w:tr>
    </w:tbl>
    <w:p w14:paraId="367D60DE" w14:textId="77777777" w:rsidR="00123C08" w:rsidRDefault="00123C08" w:rsidP="00123C08">
      <w:pPr>
        <w:pStyle w:val="50"/>
        <w:spacing w:line="320" w:lineRule="exact"/>
        <w:ind w:leftChars="300" w:left="630" w:firstLine="210"/>
        <w:rPr>
          <w:rFonts w:ascii="Meiryo UI" w:eastAsia="Meiryo UI" w:hAnsi="Meiryo UI" w:cs="Meiryo UI"/>
        </w:rPr>
      </w:pPr>
    </w:p>
    <w:p w14:paraId="02F9EE9B"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49436E80" w14:textId="77777777" w:rsidR="00123C08" w:rsidRPr="0018235A" w:rsidRDefault="00123C08" w:rsidP="00123C08">
      <w:pPr>
        <w:pStyle w:val="5"/>
        <w:spacing w:line="320" w:lineRule="exact"/>
        <w:ind w:left="1132"/>
        <w:rPr>
          <w:rFonts w:cs="Meiryo UI"/>
        </w:rPr>
      </w:pPr>
      <w:r w:rsidRPr="0018235A">
        <w:rPr>
          <w:rFonts w:cs="Meiryo UI" w:hint="eastAsia"/>
        </w:rPr>
        <w:lastRenderedPageBreak/>
        <w:t>更新の考え方にあたっての留意事項</w:t>
      </w:r>
    </w:p>
    <w:p w14:paraId="3AF2F533"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更新判定フローを踏まえ、更新を見極めるための詳細な点検や調査などを、更新を見極めるためのデータを整理していく。</w:t>
      </w:r>
    </w:p>
    <w:p w14:paraId="15B58810" w14:textId="77777777" w:rsidR="00123C08" w:rsidRPr="0018235A" w:rsidRDefault="00123C08" w:rsidP="00123C08">
      <w:pPr>
        <w:pStyle w:val="50"/>
        <w:spacing w:line="320" w:lineRule="exact"/>
        <w:ind w:leftChars="300" w:left="630" w:firstLine="210"/>
        <w:rPr>
          <w:rFonts w:hAnsi="HG丸ｺﾞｼｯｸM-PRO" w:cs="Meiryo UI"/>
        </w:rPr>
      </w:pPr>
      <w:r w:rsidRPr="0018235A">
        <w:rPr>
          <w:rFonts w:hAnsi="HG丸ｺﾞｼｯｸM-PRO" w:cs="Meiryo UI" w:hint="eastAsia"/>
        </w:rPr>
        <w:t>また、更新の見極めについては、概ね公会計上の耐用年数を超える設備を対象に検討する必要があり、必要に応じて目標寿命の設定を行い、設定された目標寿命に応じた維持管理を行う。</w:t>
      </w:r>
    </w:p>
    <w:p w14:paraId="70317BD1" w14:textId="77777777" w:rsidR="00123C08" w:rsidRPr="0018235A" w:rsidRDefault="00123C08" w:rsidP="00123C08">
      <w:pPr>
        <w:pStyle w:val="50"/>
        <w:spacing w:line="320" w:lineRule="exact"/>
        <w:ind w:leftChars="300" w:left="630" w:firstLine="210"/>
        <w:rPr>
          <w:rFonts w:hAnsi="HG丸ｺﾞｼｯｸM-PRO" w:cs="Meiryo UI"/>
        </w:rPr>
      </w:pPr>
    </w:p>
    <w:p w14:paraId="3567EEFF" w14:textId="375FEB41" w:rsidR="00123C08" w:rsidRPr="0018235A" w:rsidRDefault="00123C08" w:rsidP="00123C08">
      <w:pPr>
        <w:pStyle w:val="50"/>
        <w:spacing w:line="320" w:lineRule="exact"/>
        <w:ind w:leftChars="300" w:left="630" w:firstLine="210"/>
        <w:jc w:val="center"/>
        <w:rPr>
          <w:rFonts w:hAnsi="HG丸ｺﾞｼｯｸM-PRO" w:cs="Meiryo UI"/>
        </w:rPr>
      </w:pPr>
      <w:r w:rsidRPr="0018235A">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.2.3-</w:t>
      </w:r>
      <w:r w:rsidR="00F4370B">
        <w:rPr>
          <w:rFonts w:hAnsi="HG丸ｺﾞｼｯｸM-PRO" w:cs="Meiryo UI" w:hint="eastAsia"/>
          <w:color w:val="000000" w:themeColor="text1"/>
        </w:rPr>
        <w:t>５</w:t>
      </w:r>
      <w:r>
        <w:rPr>
          <w:rFonts w:hAnsi="HG丸ｺﾞｼｯｸM-PRO" w:cs="Meiryo UI" w:hint="eastAsia"/>
          <w:color w:val="000000" w:themeColor="text1"/>
        </w:rPr>
        <w:t xml:space="preserve">　</w:t>
      </w:r>
      <w:r w:rsidRPr="004B322D">
        <w:rPr>
          <w:rFonts w:hAnsi="HG丸ｺﾞｼｯｸM-PRO" w:cs="Meiryo UI"/>
          <w:color w:val="000000" w:themeColor="text1"/>
        </w:rPr>
        <w:t>目</w:t>
      </w:r>
      <w:r>
        <w:rPr>
          <w:rFonts w:hAnsi="HG丸ｺﾞｼｯｸM-PRO" w:cs="Meiryo UI"/>
        </w:rPr>
        <w:t>標寿命の検討整理イメージ</w:t>
      </w:r>
    </w:p>
    <w:tbl>
      <w:tblPr>
        <w:tblStyle w:val="af6"/>
        <w:tblW w:w="0" w:type="auto"/>
        <w:tblInd w:w="630" w:type="dxa"/>
        <w:tblLook w:val="04A0" w:firstRow="1" w:lastRow="0" w:firstColumn="1" w:lastColumn="0" w:noHBand="0" w:noVBand="1"/>
      </w:tblPr>
      <w:tblGrid>
        <w:gridCol w:w="1443"/>
        <w:gridCol w:w="1449"/>
        <w:gridCol w:w="1444"/>
        <w:gridCol w:w="4094"/>
      </w:tblGrid>
      <w:tr w:rsidR="00123C08" w:rsidRPr="0018235A" w14:paraId="34D951BD" w14:textId="77777777" w:rsidTr="00123C08">
        <w:tc>
          <w:tcPr>
            <w:tcW w:w="1480" w:type="dxa"/>
            <w:shd w:val="clear" w:color="auto" w:fill="D9D9D9" w:themeFill="background1" w:themeFillShade="D9"/>
            <w:vAlign w:val="center"/>
          </w:tcPr>
          <w:p w14:paraId="6F48800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sz w:val="20"/>
                <w:szCs w:val="20"/>
              </w:rPr>
              <w:t>区　分</w:t>
            </w:r>
          </w:p>
        </w:tc>
        <w:tc>
          <w:tcPr>
            <w:tcW w:w="1480" w:type="dxa"/>
            <w:shd w:val="clear" w:color="auto" w:fill="D9D9D9" w:themeFill="background1" w:themeFillShade="D9"/>
            <w:vAlign w:val="center"/>
          </w:tcPr>
          <w:p w14:paraId="4B64931D" w14:textId="77777777" w:rsidR="00123C08" w:rsidRPr="0018235A" w:rsidRDefault="00123C08" w:rsidP="00123C08">
            <w:pPr>
              <w:snapToGrid w:val="0"/>
              <w:spacing w:line="240" w:lineRule="exact"/>
              <w:jc w:val="center"/>
              <w:rPr>
                <w:rFonts w:hAnsi="HG丸ｺﾞｼｯｸM-PRO" w:cs="Meiryo UI"/>
                <w:sz w:val="20"/>
                <w:szCs w:val="20"/>
              </w:rPr>
            </w:pPr>
            <w:r w:rsidRPr="0018235A">
              <w:rPr>
                <w:rFonts w:hAnsi="HG丸ｺﾞｼｯｸM-PRO" w:cs="Meiryo UI" w:hint="eastAsia"/>
                <w:sz w:val="20"/>
                <w:szCs w:val="20"/>
              </w:rPr>
              <w:t>目標寿命(年)</w:t>
            </w:r>
          </w:p>
          <w:p w14:paraId="6C6CA210" w14:textId="77777777" w:rsidR="00123C08" w:rsidRPr="0018235A" w:rsidRDefault="00123C08" w:rsidP="00123C08">
            <w:pPr>
              <w:pStyle w:val="50"/>
              <w:spacing w:line="240" w:lineRule="exact"/>
              <w:ind w:leftChars="0" w:left="0" w:firstLineChars="0" w:firstLine="0"/>
              <w:jc w:val="center"/>
              <w:rPr>
                <w:rFonts w:hAnsi="HG丸ｺﾞｼｯｸM-PRO" w:cs="Meiryo UI"/>
              </w:rPr>
            </w:pPr>
            <w:r w:rsidRPr="0018235A">
              <w:rPr>
                <w:rFonts w:hAnsi="HG丸ｺﾞｼｯｸM-PRO" w:cs="Meiryo UI" w:hint="eastAsia"/>
                <w:sz w:val="16"/>
                <w:szCs w:val="16"/>
              </w:rPr>
              <w:t>※根拠など</w:t>
            </w:r>
          </w:p>
        </w:tc>
        <w:tc>
          <w:tcPr>
            <w:tcW w:w="1480" w:type="dxa"/>
            <w:shd w:val="clear" w:color="auto" w:fill="D9D9D9" w:themeFill="background1" w:themeFillShade="D9"/>
            <w:vAlign w:val="center"/>
          </w:tcPr>
          <w:p w14:paraId="1E923A8C"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sz w:val="20"/>
                <w:szCs w:val="20"/>
              </w:rPr>
              <w:t>対象施設</w:t>
            </w:r>
          </w:p>
        </w:tc>
        <w:tc>
          <w:tcPr>
            <w:tcW w:w="4216" w:type="dxa"/>
            <w:shd w:val="clear" w:color="auto" w:fill="D9D9D9" w:themeFill="background1" w:themeFillShade="D9"/>
            <w:vAlign w:val="center"/>
          </w:tcPr>
          <w:p w14:paraId="6ADCD4B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sz w:val="20"/>
                <w:szCs w:val="20"/>
              </w:rPr>
              <w:t>施設特性等</w:t>
            </w:r>
          </w:p>
        </w:tc>
      </w:tr>
      <w:tr w:rsidR="00123C08" w:rsidRPr="0018235A" w14:paraId="6E21293F" w14:textId="77777777" w:rsidTr="00123C08">
        <w:tc>
          <w:tcPr>
            <w:tcW w:w="1480" w:type="dxa"/>
            <w:vAlign w:val="center"/>
          </w:tcPr>
          <w:p w14:paraId="102190D0"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一般</w:t>
            </w:r>
          </w:p>
        </w:tc>
        <w:tc>
          <w:tcPr>
            <w:tcW w:w="1480" w:type="dxa"/>
            <w:vAlign w:val="center"/>
          </w:tcPr>
          <w:p w14:paraId="72BD242C"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公会計</w:t>
            </w:r>
          </w:p>
          <w:p w14:paraId="5D21970E"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使用実績</w:t>
            </w:r>
          </w:p>
        </w:tc>
        <w:tc>
          <w:tcPr>
            <w:tcW w:w="1480" w:type="dxa"/>
            <w:vAlign w:val="center"/>
          </w:tcPr>
          <w:p w14:paraId="6CACE3A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電気設備</w:t>
            </w:r>
          </w:p>
        </w:tc>
        <w:tc>
          <w:tcPr>
            <w:tcW w:w="4216" w:type="dxa"/>
            <w:vAlign w:val="center"/>
          </w:tcPr>
          <w:p w14:paraId="3FA66944" w14:textId="77777777" w:rsidR="00123C08" w:rsidRPr="0018235A" w:rsidRDefault="00123C08" w:rsidP="00123C08">
            <w:pPr>
              <w:pStyle w:val="50"/>
              <w:spacing w:line="320" w:lineRule="exact"/>
              <w:ind w:leftChars="0" w:left="0" w:firstLineChars="0" w:firstLine="0"/>
              <w:rPr>
                <w:rFonts w:hAnsi="HG丸ｺﾞｼｯｸM-PRO" w:cs="Meiryo UI"/>
              </w:rPr>
            </w:pPr>
            <w:r w:rsidRPr="0018235A">
              <w:rPr>
                <w:rFonts w:hAnsi="HG丸ｺﾞｼｯｸM-PRO" w:cs="Meiryo UI" w:hint="eastAsia"/>
              </w:rPr>
              <w:t>時間計画型設備等で、長寿命化のための維持管理を行うより、更新を行う方が有利な施設</w:t>
            </w:r>
          </w:p>
        </w:tc>
      </w:tr>
      <w:tr w:rsidR="00123C08" w:rsidRPr="0018235A" w14:paraId="1183B8F5" w14:textId="77777777" w:rsidTr="00123C08">
        <w:tc>
          <w:tcPr>
            <w:tcW w:w="1480" w:type="dxa"/>
            <w:vAlign w:val="center"/>
          </w:tcPr>
          <w:p w14:paraId="09384409"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長寿命化</w:t>
            </w:r>
          </w:p>
        </w:tc>
        <w:tc>
          <w:tcPr>
            <w:tcW w:w="1480" w:type="dxa"/>
            <w:vAlign w:val="center"/>
          </w:tcPr>
          <w:p w14:paraId="4E96C158"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使用実績</w:t>
            </w:r>
          </w:p>
        </w:tc>
        <w:tc>
          <w:tcPr>
            <w:tcW w:w="1480" w:type="dxa"/>
            <w:vAlign w:val="center"/>
          </w:tcPr>
          <w:p w14:paraId="08843007" w14:textId="77777777" w:rsidR="00123C08" w:rsidRPr="0018235A" w:rsidRDefault="00123C08" w:rsidP="00123C08">
            <w:pPr>
              <w:pStyle w:val="50"/>
              <w:spacing w:line="320" w:lineRule="exact"/>
              <w:ind w:leftChars="0" w:left="0" w:firstLineChars="0" w:firstLine="0"/>
              <w:jc w:val="center"/>
              <w:rPr>
                <w:rFonts w:hAnsi="HG丸ｺﾞｼｯｸM-PRO" w:cs="Meiryo UI"/>
              </w:rPr>
            </w:pPr>
            <w:r w:rsidRPr="0018235A">
              <w:rPr>
                <w:rFonts w:hAnsi="HG丸ｺﾞｼｯｸM-PRO" w:cs="Meiryo UI" w:hint="eastAsia"/>
              </w:rPr>
              <w:t>機械設備</w:t>
            </w:r>
          </w:p>
        </w:tc>
        <w:tc>
          <w:tcPr>
            <w:tcW w:w="4216" w:type="dxa"/>
            <w:vAlign w:val="center"/>
          </w:tcPr>
          <w:p w14:paraId="523334F7" w14:textId="77777777" w:rsidR="00123C08" w:rsidRPr="0018235A" w:rsidRDefault="00123C08" w:rsidP="00123C08">
            <w:pPr>
              <w:pStyle w:val="50"/>
              <w:spacing w:line="320" w:lineRule="exact"/>
              <w:ind w:leftChars="0" w:left="0" w:firstLineChars="0" w:firstLine="0"/>
              <w:rPr>
                <w:rFonts w:hAnsi="HG丸ｺﾞｼｯｸM-PRO" w:cs="Meiryo UI"/>
              </w:rPr>
            </w:pPr>
            <w:r w:rsidRPr="0018235A">
              <w:rPr>
                <w:rFonts w:hAnsi="HG丸ｺﾞｼｯｸM-PRO" w:cs="Meiryo UI" w:hint="eastAsia"/>
              </w:rPr>
              <w:t>公会計で定められた寿命を超え、長寿命化を行う施設</w:t>
            </w:r>
          </w:p>
        </w:tc>
      </w:tr>
    </w:tbl>
    <w:p w14:paraId="055B3E96" w14:textId="77777777" w:rsidR="00123C08" w:rsidRDefault="00123C08" w:rsidP="00123C08">
      <w:pPr>
        <w:pStyle w:val="50"/>
        <w:spacing w:line="320" w:lineRule="exact"/>
        <w:ind w:leftChars="300" w:left="630" w:firstLine="210"/>
        <w:jc w:val="center"/>
        <w:rPr>
          <w:rFonts w:ascii="Meiryo UI" w:eastAsia="Meiryo UI" w:hAnsi="Meiryo UI" w:cs="Meiryo UI"/>
        </w:rPr>
      </w:pPr>
    </w:p>
    <w:p w14:paraId="187CC115"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05080C23" w14:textId="77777777" w:rsidR="00123C08" w:rsidRPr="0026131B" w:rsidRDefault="00123C08" w:rsidP="00123C08">
      <w:pPr>
        <w:pStyle w:val="5"/>
        <w:spacing w:line="320" w:lineRule="exact"/>
        <w:ind w:left="1132"/>
        <w:rPr>
          <w:rFonts w:cs="Meiryo UI"/>
        </w:rPr>
      </w:pPr>
      <w:r w:rsidRPr="0026131B">
        <w:rPr>
          <w:rFonts w:cs="Meiryo UI" w:hint="eastAsia"/>
        </w:rPr>
        <w:lastRenderedPageBreak/>
        <w:t>設備の寿命</w:t>
      </w:r>
    </w:p>
    <w:p w14:paraId="20C65576" w14:textId="77777777"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設備の劣化・損傷状況は、利用環境等の影響を受けるため、寿命を一律に定めることは困難である。しかしながら、更新の検討を行うための一つの目安として、公会計（減価償却の観点）や国の基準による耐用年数、過去からの使用実績等などを参考に設定する。</w:t>
      </w:r>
    </w:p>
    <w:p w14:paraId="73C952ED" w14:textId="77E09F82" w:rsidR="00123C08" w:rsidRPr="0018235A" w:rsidRDefault="00123C08" w:rsidP="00123C08">
      <w:pPr>
        <w:pStyle w:val="40"/>
        <w:spacing w:line="320" w:lineRule="exact"/>
        <w:ind w:leftChars="300" w:left="630" w:firstLine="210"/>
        <w:rPr>
          <w:rFonts w:hAnsi="HG丸ｺﾞｼｯｸM-PRO" w:cs="Meiryo UI"/>
        </w:rPr>
      </w:pPr>
      <w:r w:rsidRPr="0018235A">
        <w:rPr>
          <w:rFonts w:hAnsi="HG丸ｺﾞｼｯｸM-PRO" w:cs="Meiryo UI" w:hint="eastAsia"/>
        </w:rPr>
        <w:t>前項でも示した種々の観点からの設備の寿命等を表</w:t>
      </w:r>
      <w:r w:rsidRPr="004B322D">
        <w:rPr>
          <w:rFonts w:hAnsi="HG丸ｺﾞｼｯｸM-PRO" w:cs="Meiryo UI" w:hint="eastAsia"/>
          <w:color w:val="000000" w:themeColor="text1"/>
        </w:rPr>
        <w:t>3</w:t>
      </w:r>
      <w:r w:rsidRPr="004B322D">
        <w:rPr>
          <w:rFonts w:hAnsi="HG丸ｺﾞｼｯｸM-PRO" w:cs="Meiryo UI"/>
          <w:color w:val="000000" w:themeColor="text1"/>
        </w:rPr>
        <w:t>.2.3-</w:t>
      </w:r>
      <w:r w:rsidR="00F4370B">
        <w:rPr>
          <w:rFonts w:hAnsi="HG丸ｺﾞｼｯｸM-PRO" w:cs="Meiryo UI" w:hint="eastAsia"/>
          <w:color w:val="000000" w:themeColor="text1"/>
        </w:rPr>
        <w:t>６</w:t>
      </w:r>
      <w:r>
        <w:rPr>
          <w:rFonts w:hAnsi="HG丸ｺﾞｼｯｸM-PRO" w:cs="Meiryo UI"/>
        </w:rPr>
        <w:t>に示す。</w:t>
      </w:r>
    </w:p>
    <w:p w14:paraId="0D7F3DBF" w14:textId="77777777" w:rsidR="00123C08" w:rsidRPr="0018235A" w:rsidRDefault="00123C08" w:rsidP="00123C08">
      <w:pPr>
        <w:spacing w:line="320" w:lineRule="exact"/>
        <w:ind w:firstLineChars="300" w:firstLine="630"/>
        <w:jc w:val="center"/>
        <w:rPr>
          <w:rFonts w:hAnsi="HG丸ｺﾞｼｯｸM-PRO" w:cs="Meiryo UI"/>
        </w:rPr>
      </w:pPr>
    </w:p>
    <w:p w14:paraId="65706E60" w14:textId="52BAFAA6" w:rsidR="00123C08" w:rsidRPr="0018235A" w:rsidRDefault="00123C08" w:rsidP="00123C08">
      <w:pPr>
        <w:spacing w:line="320" w:lineRule="exact"/>
        <w:ind w:firstLineChars="300" w:firstLine="630"/>
        <w:jc w:val="center"/>
        <w:rPr>
          <w:rFonts w:hAnsi="HG丸ｺﾞｼｯｸM-PRO" w:cs="Meiryo UI"/>
        </w:rPr>
      </w:pPr>
      <w:r w:rsidRPr="0026131B">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.2.3-</w:t>
      </w:r>
      <w:r w:rsidR="00F4370B">
        <w:rPr>
          <w:rFonts w:hAnsi="HG丸ｺﾞｼｯｸM-PRO" w:cs="Meiryo UI" w:hint="eastAsia"/>
          <w:color w:val="000000" w:themeColor="text1"/>
        </w:rPr>
        <w:t>６</w:t>
      </w:r>
      <w:r>
        <w:rPr>
          <w:rFonts w:hAnsi="HG丸ｺﾞｼｯｸM-PRO" w:cs="Meiryo UI" w:hint="eastAsia"/>
        </w:rPr>
        <w:t xml:space="preserve"> </w:t>
      </w:r>
      <w:r>
        <w:rPr>
          <w:rFonts w:hAnsi="HG丸ｺﾞｼｯｸM-PRO" w:cs="Meiryo UI"/>
        </w:rPr>
        <w:t xml:space="preserve"> 海岸</w:t>
      </w:r>
      <w:r>
        <w:rPr>
          <w:rFonts w:hAnsi="HG丸ｺﾞｼｯｸM-PRO" w:cs="Meiryo UI" w:hint="eastAsia"/>
        </w:rPr>
        <w:t>設備の期待寿命等</w:t>
      </w:r>
    </w:p>
    <w:tbl>
      <w:tblPr>
        <w:tblW w:w="8931" w:type="dxa"/>
        <w:tblInd w:w="128" w:type="dxa"/>
        <w:tblLayout w:type="fixed"/>
        <w:tblCellMar>
          <w:left w:w="99" w:type="dxa"/>
          <w:right w:w="99" w:type="dxa"/>
        </w:tblCellMar>
        <w:tblLook w:val="04A0" w:firstRow="1" w:lastRow="0" w:firstColumn="1" w:lastColumn="0" w:noHBand="0" w:noVBand="1"/>
      </w:tblPr>
      <w:tblGrid>
        <w:gridCol w:w="3614"/>
        <w:gridCol w:w="1475"/>
        <w:gridCol w:w="1475"/>
        <w:gridCol w:w="1475"/>
        <w:gridCol w:w="892"/>
      </w:tblGrid>
      <w:tr w:rsidR="00123C08" w:rsidRPr="0018235A" w14:paraId="53A2EA6B" w14:textId="77777777" w:rsidTr="00123C08">
        <w:trPr>
          <w:trHeight w:hRule="exact" w:val="340"/>
        </w:trPr>
        <w:tc>
          <w:tcPr>
            <w:tcW w:w="3614" w:type="dxa"/>
            <w:vMerge w:val="restart"/>
            <w:tcBorders>
              <w:top w:val="single" w:sz="4" w:space="0" w:color="auto"/>
              <w:left w:val="single" w:sz="4" w:space="0" w:color="auto"/>
              <w:bottom w:val="double" w:sz="6" w:space="0" w:color="000000"/>
              <w:right w:val="single" w:sz="4" w:space="0" w:color="auto"/>
            </w:tcBorders>
            <w:shd w:val="clear" w:color="000000" w:fill="D9D9D9"/>
            <w:noWrap/>
            <w:vAlign w:val="center"/>
            <w:hideMark/>
          </w:tcPr>
          <w:p w14:paraId="2547363D" w14:textId="77777777" w:rsidR="00123C08" w:rsidRPr="0018235A" w:rsidRDefault="00123C08" w:rsidP="00123C08">
            <w:pPr>
              <w:widowControl/>
              <w:spacing w:line="320" w:lineRule="exact"/>
              <w:jc w:val="center"/>
              <w:rPr>
                <w:rFonts w:hAnsi="HG丸ｺﾞｼｯｸM-PRO" w:cs="Meiryo UI"/>
                <w:kern w:val="0"/>
                <w:szCs w:val="21"/>
              </w:rPr>
            </w:pPr>
            <w:r w:rsidRPr="0018235A">
              <w:rPr>
                <w:rFonts w:hAnsi="HG丸ｺﾞｼｯｸM-PRO" w:cs="Meiryo UI" w:hint="eastAsia"/>
                <w:kern w:val="0"/>
                <w:szCs w:val="21"/>
              </w:rPr>
              <w:t>設備</w:t>
            </w:r>
          </w:p>
        </w:tc>
        <w:tc>
          <w:tcPr>
            <w:tcW w:w="5317" w:type="dxa"/>
            <w:gridSpan w:val="4"/>
            <w:tcBorders>
              <w:top w:val="single" w:sz="4" w:space="0" w:color="auto"/>
              <w:left w:val="nil"/>
              <w:bottom w:val="single" w:sz="4" w:space="0" w:color="auto"/>
              <w:right w:val="single" w:sz="4" w:space="0" w:color="auto"/>
            </w:tcBorders>
            <w:shd w:val="clear" w:color="000000" w:fill="D9D9D9"/>
            <w:noWrap/>
            <w:vAlign w:val="center"/>
            <w:hideMark/>
          </w:tcPr>
          <w:p w14:paraId="37F88213"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寿命の考え方（単位：年）</w:t>
            </w:r>
          </w:p>
        </w:tc>
      </w:tr>
      <w:tr w:rsidR="00123C08" w:rsidRPr="0018235A" w14:paraId="36494217" w14:textId="77777777" w:rsidTr="00123C08">
        <w:trPr>
          <w:trHeight w:hRule="exact" w:val="340"/>
        </w:trPr>
        <w:tc>
          <w:tcPr>
            <w:tcW w:w="3614" w:type="dxa"/>
            <w:vMerge/>
            <w:tcBorders>
              <w:top w:val="single" w:sz="4" w:space="0" w:color="auto"/>
              <w:left w:val="single" w:sz="4" w:space="0" w:color="auto"/>
              <w:bottom w:val="double" w:sz="6" w:space="0" w:color="000000"/>
              <w:right w:val="single" w:sz="4" w:space="0" w:color="auto"/>
            </w:tcBorders>
            <w:vAlign w:val="center"/>
            <w:hideMark/>
          </w:tcPr>
          <w:p w14:paraId="2C07EAB5" w14:textId="77777777" w:rsidR="00123C08" w:rsidRPr="0018235A" w:rsidRDefault="00123C08" w:rsidP="00123C08">
            <w:pPr>
              <w:widowControl/>
              <w:spacing w:line="320" w:lineRule="exact"/>
              <w:jc w:val="left"/>
              <w:rPr>
                <w:rFonts w:hAnsi="HG丸ｺﾞｼｯｸM-PRO" w:cs="Meiryo UI"/>
                <w:kern w:val="0"/>
                <w:szCs w:val="21"/>
              </w:rPr>
            </w:pPr>
          </w:p>
        </w:tc>
        <w:tc>
          <w:tcPr>
            <w:tcW w:w="1475" w:type="dxa"/>
            <w:tcBorders>
              <w:top w:val="nil"/>
              <w:left w:val="nil"/>
              <w:bottom w:val="double" w:sz="6" w:space="0" w:color="auto"/>
              <w:right w:val="single" w:sz="4" w:space="0" w:color="auto"/>
            </w:tcBorders>
            <w:shd w:val="clear" w:color="000000" w:fill="D9D9D9"/>
            <w:vAlign w:val="center"/>
            <w:hideMark/>
          </w:tcPr>
          <w:p w14:paraId="46C3E171"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公会計上</w:t>
            </w:r>
          </w:p>
        </w:tc>
        <w:tc>
          <w:tcPr>
            <w:tcW w:w="1475" w:type="dxa"/>
            <w:tcBorders>
              <w:top w:val="nil"/>
              <w:left w:val="nil"/>
              <w:bottom w:val="double" w:sz="6" w:space="0" w:color="auto"/>
              <w:right w:val="single" w:sz="4" w:space="0" w:color="auto"/>
            </w:tcBorders>
            <w:shd w:val="clear" w:color="000000" w:fill="D9D9D9"/>
            <w:vAlign w:val="center"/>
            <w:hideMark/>
          </w:tcPr>
          <w:p w14:paraId="63AC9506"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国の基準等</w:t>
            </w:r>
          </w:p>
        </w:tc>
        <w:tc>
          <w:tcPr>
            <w:tcW w:w="1475" w:type="dxa"/>
            <w:tcBorders>
              <w:top w:val="nil"/>
              <w:left w:val="nil"/>
              <w:bottom w:val="double" w:sz="6" w:space="0" w:color="auto"/>
              <w:right w:val="single" w:sz="4" w:space="0" w:color="auto"/>
            </w:tcBorders>
            <w:shd w:val="clear" w:color="000000" w:fill="D9D9D9"/>
            <w:vAlign w:val="center"/>
            <w:hideMark/>
          </w:tcPr>
          <w:p w14:paraId="6EDDF360" w14:textId="77777777" w:rsidR="00123C08" w:rsidRPr="0018235A" w:rsidRDefault="00123C08" w:rsidP="00123C08">
            <w:pPr>
              <w:widowControl/>
              <w:spacing w:line="320" w:lineRule="exact"/>
              <w:jc w:val="center"/>
              <w:rPr>
                <w:rFonts w:hAnsi="HG丸ｺﾞｼｯｸM-PRO" w:cs="Meiryo UI"/>
                <w:color w:val="000000"/>
                <w:kern w:val="0"/>
                <w:szCs w:val="21"/>
              </w:rPr>
            </w:pPr>
            <w:r w:rsidRPr="00344604">
              <w:rPr>
                <w:rFonts w:hAnsi="HG丸ｺﾞｼｯｸM-PRO" w:cs="Meiryo UI" w:hint="eastAsia"/>
                <w:color w:val="000000"/>
                <w:kern w:val="0"/>
                <w:szCs w:val="21"/>
              </w:rPr>
              <w:t>目標寿命</w:t>
            </w:r>
          </w:p>
        </w:tc>
        <w:tc>
          <w:tcPr>
            <w:tcW w:w="892" w:type="dxa"/>
            <w:tcBorders>
              <w:top w:val="nil"/>
              <w:left w:val="nil"/>
              <w:bottom w:val="double" w:sz="6" w:space="0" w:color="auto"/>
              <w:right w:val="single" w:sz="4" w:space="0" w:color="auto"/>
            </w:tcBorders>
            <w:shd w:val="clear" w:color="000000" w:fill="D9D9D9"/>
            <w:vAlign w:val="center"/>
            <w:hideMark/>
          </w:tcPr>
          <w:p w14:paraId="53CE8ECD" w14:textId="77777777" w:rsidR="00123C08" w:rsidRPr="0018235A"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備考</w:t>
            </w:r>
          </w:p>
        </w:tc>
      </w:tr>
      <w:tr w:rsidR="00123C08" w:rsidRPr="0018235A" w14:paraId="7F2E0D22"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33792A3F" w14:textId="77777777" w:rsidR="00123C08" w:rsidRPr="0018235A" w:rsidRDefault="00123C08" w:rsidP="00123C08">
            <w:pPr>
              <w:widowControl/>
              <w:spacing w:line="320" w:lineRule="exact"/>
              <w:jc w:val="left"/>
              <w:rPr>
                <w:rFonts w:hAnsi="HG丸ｺﾞｼｯｸM-PRO" w:cs="Meiryo UI"/>
                <w:kern w:val="0"/>
                <w:szCs w:val="21"/>
              </w:rPr>
            </w:pPr>
            <w:r w:rsidRPr="0018235A">
              <w:rPr>
                <w:rFonts w:hAnsi="HG丸ｺﾞｼｯｸM-PRO" w:cs="Meiryo UI" w:hint="eastAsia"/>
                <w:kern w:val="0"/>
                <w:szCs w:val="21"/>
              </w:rPr>
              <w:t>水門（樋門含む）</w:t>
            </w:r>
            <w:r w:rsidRPr="007449F3">
              <w:rPr>
                <w:rFonts w:hAnsi="HG丸ｺﾞｼｯｸM-PRO" w:cs="Meiryo UI" w:hint="eastAsia"/>
                <w:kern w:val="0"/>
                <w:szCs w:val="21"/>
              </w:rPr>
              <w:t>：扉体</w:t>
            </w:r>
          </w:p>
        </w:tc>
        <w:tc>
          <w:tcPr>
            <w:tcW w:w="1475" w:type="dxa"/>
            <w:tcBorders>
              <w:top w:val="nil"/>
              <w:left w:val="nil"/>
              <w:bottom w:val="single" w:sz="4" w:space="0" w:color="auto"/>
              <w:right w:val="single" w:sz="4" w:space="0" w:color="auto"/>
            </w:tcBorders>
            <w:shd w:val="clear" w:color="000000" w:fill="FFFFFF"/>
            <w:noWrap/>
            <w:vAlign w:val="center"/>
            <w:hideMark/>
          </w:tcPr>
          <w:p w14:paraId="4A568E13"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75954AE9"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7B67CEF1" w14:textId="77777777" w:rsidR="00123C08" w:rsidRPr="0018235A" w:rsidRDefault="00123C08" w:rsidP="00123C08">
            <w:pPr>
              <w:widowControl/>
              <w:spacing w:line="320" w:lineRule="exact"/>
              <w:jc w:val="center"/>
              <w:rPr>
                <w:rFonts w:hAnsi="HG丸ｺﾞｼｯｸM-PRO" w:cs="Meiryo UI"/>
                <w:color w:val="000000"/>
                <w:kern w:val="0"/>
                <w:szCs w:val="21"/>
              </w:rPr>
            </w:pPr>
            <w:r w:rsidRPr="0018235A">
              <w:rPr>
                <w:rFonts w:hAnsi="HG丸ｺﾞｼｯｸM-PRO" w:cs="Meiryo UI" w:hint="eastAsia"/>
                <w:color w:val="000000"/>
                <w:kern w:val="0"/>
                <w:szCs w:val="21"/>
              </w:rPr>
              <w:t>50</w:t>
            </w:r>
          </w:p>
        </w:tc>
        <w:tc>
          <w:tcPr>
            <w:tcW w:w="892" w:type="dxa"/>
            <w:tcBorders>
              <w:top w:val="nil"/>
              <w:left w:val="nil"/>
              <w:bottom w:val="single" w:sz="4" w:space="0" w:color="auto"/>
              <w:right w:val="single" w:sz="4" w:space="0" w:color="auto"/>
            </w:tcBorders>
            <w:shd w:val="clear" w:color="000000" w:fill="FFFFFF"/>
            <w:noWrap/>
            <w:vAlign w:val="center"/>
            <w:hideMark/>
          </w:tcPr>
          <w:p w14:paraId="587AEEF5" w14:textId="77777777" w:rsidR="00123C08" w:rsidRPr="0018235A" w:rsidRDefault="00123C08" w:rsidP="00123C08">
            <w:pPr>
              <w:widowControl/>
              <w:spacing w:line="320" w:lineRule="exact"/>
              <w:jc w:val="center"/>
              <w:rPr>
                <w:rFonts w:hAnsi="HG丸ｺﾞｼｯｸM-PRO" w:cs="Meiryo UI"/>
                <w:color w:val="000000"/>
                <w:kern w:val="0"/>
                <w:szCs w:val="21"/>
              </w:rPr>
            </w:pPr>
          </w:p>
        </w:tc>
      </w:tr>
      <w:tr w:rsidR="00123C08" w:rsidRPr="0018235A" w14:paraId="1B29EF0E"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24BAD347"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水門（樋門含む）：扉体SUS</w:t>
            </w:r>
          </w:p>
        </w:tc>
        <w:tc>
          <w:tcPr>
            <w:tcW w:w="1475" w:type="dxa"/>
            <w:tcBorders>
              <w:top w:val="nil"/>
              <w:left w:val="nil"/>
              <w:bottom w:val="single" w:sz="4" w:space="0" w:color="auto"/>
              <w:right w:val="single" w:sz="4" w:space="0" w:color="auto"/>
            </w:tcBorders>
            <w:shd w:val="clear" w:color="000000" w:fill="FFFFFF"/>
            <w:noWrap/>
            <w:vAlign w:val="center"/>
          </w:tcPr>
          <w:p w14:paraId="2E48236F" w14:textId="77777777" w:rsidR="00123C08" w:rsidRPr="00BC0E53" w:rsidRDefault="00123C08" w:rsidP="00123C08">
            <w:pPr>
              <w:widowControl/>
              <w:spacing w:line="320" w:lineRule="exact"/>
              <w:jc w:val="center"/>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20842E98"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09FC4BD2"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80</w:t>
            </w:r>
          </w:p>
        </w:tc>
        <w:tc>
          <w:tcPr>
            <w:tcW w:w="892" w:type="dxa"/>
            <w:tcBorders>
              <w:top w:val="nil"/>
              <w:left w:val="nil"/>
              <w:bottom w:val="single" w:sz="4" w:space="0" w:color="auto"/>
              <w:right w:val="single" w:sz="4" w:space="0" w:color="auto"/>
            </w:tcBorders>
            <w:shd w:val="clear" w:color="000000" w:fill="FFFFFF"/>
            <w:noWrap/>
            <w:vAlign w:val="center"/>
          </w:tcPr>
          <w:p w14:paraId="2EF57F85"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①</w:t>
            </w:r>
          </w:p>
        </w:tc>
      </w:tr>
      <w:tr w:rsidR="00123C08" w:rsidRPr="0018235A" w14:paraId="6DFD670D"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32C4A87B" w14:textId="77777777" w:rsidR="00123C08" w:rsidRPr="00BC0E53" w:rsidRDefault="00123C08" w:rsidP="00123C08">
            <w:pPr>
              <w:widowControl/>
              <w:spacing w:line="320" w:lineRule="exact"/>
              <w:jc w:val="left"/>
              <w:rPr>
                <w:rFonts w:hAnsi="HG丸ｺﾞｼｯｸM-PRO" w:cs="Meiryo UI"/>
                <w:color w:val="FF0000"/>
                <w:kern w:val="0"/>
                <w:szCs w:val="21"/>
              </w:rPr>
            </w:pPr>
            <w:r w:rsidRPr="007449F3">
              <w:rPr>
                <w:rFonts w:hAnsi="HG丸ｺﾞｼｯｸM-PRO" w:cs="Meiryo UI" w:hint="eastAsia"/>
                <w:kern w:val="0"/>
                <w:szCs w:val="21"/>
              </w:rPr>
              <w:t>水門（樋門含む）：開閉装置</w:t>
            </w:r>
          </w:p>
        </w:tc>
        <w:tc>
          <w:tcPr>
            <w:tcW w:w="1475" w:type="dxa"/>
            <w:tcBorders>
              <w:top w:val="nil"/>
              <w:left w:val="nil"/>
              <w:bottom w:val="single" w:sz="4" w:space="0" w:color="auto"/>
              <w:right w:val="single" w:sz="4" w:space="0" w:color="auto"/>
            </w:tcBorders>
            <w:shd w:val="clear" w:color="000000" w:fill="FFFFFF"/>
            <w:noWrap/>
            <w:vAlign w:val="center"/>
          </w:tcPr>
          <w:p w14:paraId="3D803998"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7B2E5DEC"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3CD6218B"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40</w:t>
            </w:r>
          </w:p>
        </w:tc>
        <w:tc>
          <w:tcPr>
            <w:tcW w:w="892" w:type="dxa"/>
            <w:tcBorders>
              <w:top w:val="nil"/>
              <w:left w:val="nil"/>
              <w:bottom w:val="single" w:sz="4" w:space="0" w:color="auto"/>
              <w:right w:val="single" w:sz="4" w:space="0" w:color="auto"/>
            </w:tcBorders>
            <w:shd w:val="clear" w:color="000000" w:fill="FFFFFF"/>
            <w:noWrap/>
            <w:vAlign w:val="center"/>
          </w:tcPr>
          <w:p w14:paraId="7DD1A03E" w14:textId="77777777" w:rsidR="00123C08" w:rsidRPr="00BC0E53" w:rsidRDefault="00123C08" w:rsidP="00123C08">
            <w:pPr>
              <w:widowControl/>
              <w:spacing w:line="320" w:lineRule="exact"/>
              <w:jc w:val="center"/>
              <w:rPr>
                <w:rFonts w:hAnsi="HG丸ｺﾞｼｯｸM-PRO" w:cs="Meiryo UI"/>
                <w:color w:val="FF0000"/>
                <w:kern w:val="0"/>
                <w:szCs w:val="21"/>
              </w:rPr>
            </w:pPr>
          </w:p>
        </w:tc>
      </w:tr>
      <w:tr w:rsidR="00123C08" w:rsidRPr="0018235A" w14:paraId="5FECFDCE"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2D6759BB"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排水機</w:t>
            </w:r>
            <w:r w:rsidRPr="007449F3">
              <w:rPr>
                <w:rFonts w:hAnsi="HG丸ｺﾞｼｯｸM-PRO" w:cs="Meiryo UI" w:hint="eastAsia"/>
                <w:kern w:val="0"/>
                <w:szCs w:val="21"/>
              </w:rPr>
              <w:t>場（主ポンプ）</w:t>
            </w:r>
          </w:p>
        </w:tc>
        <w:tc>
          <w:tcPr>
            <w:tcW w:w="1475" w:type="dxa"/>
            <w:tcBorders>
              <w:top w:val="nil"/>
              <w:left w:val="nil"/>
              <w:bottom w:val="single" w:sz="4" w:space="0" w:color="auto"/>
              <w:right w:val="single" w:sz="4" w:space="0" w:color="auto"/>
            </w:tcBorders>
            <w:shd w:val="clear" w:color="000000" w:fill="FFFFFF"/>
            <w:noWrap/>
            <w:vAlign w:val="center"/>
            <w:hideMark/>
          </w:tcPr>
          <w:p w14:paraId="70EA2616"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15</w:t>
            </w:r>
          </w:p>
        </w:tc>
        <w:tc>
          <w:tcPr>
            <w:tcW w:w="1475" w:type="dxa"/>
            <w:tcBorders>
              <w:top w:val="nil"/>
              <w:left w:val="nil"/>
              <w:bottom w:val="single" w:sz="4" w:space="0" w:color="auto"/>
              <w:right w:val="single" w:sz="4" w:space="0" w:color="auto"/>
            </w:tcBorders>
            <w:shd w:val="clear" w:color="000000" w:fill="FFFFFF"/>
            <w:noWrap/>
            <w:vAlign w:val="center"/>
            <w:hideMark/>
          </w:tcPr>
          <w:p w14:paraId="61C3FAF3"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15</w:t>
            </w:r>
          </w:p>
        </w:tc>
        <w:tc>
          <w:tcPr>
            <w:tcW w:w="1475" w:type="dxa"/>
            <w:tcBorders>
              <w:top w:val="nil"/>
              <w:left w:val="nil"/>
              <w:bottom w:val="single" w:sz="4" w:space="0" w:color="auto"/>
              <w:right w:val="single" w:sz="4" w:space="0" w:color="auto"/>
            </w:tcBorders>
            <w:shd w:val="clear" w:color="000000" w:fill="FFFFFF"/>
            <w:noWrap/>
            <w:vAlign w:val="center"/>
            <w:hideMark/>
          </w:tcPr>
          <w:p w14:paraId="367F17EA"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50</w:t>
            </w:r>
          </w:p>
        </w:tc>
        <w:tc>
          <w:tcPr>
            <w:tcW w:w="892" w:type="dxa"/>
            <w:tcBorders>
              <w:top w:val="nil"/>
              <w:left w:val="nil"/>
              <w:bottom w:val="single" w:sz="4" w:space="0" w:color="auto"/>
              <w:right w:val="single" w:sz="4" w:space="0" w:color="auto"/>
            </w:tcBorders>
            <w:shd w:val="clear" w:color="000000" w:fill="FFFFFF"/>
            <w:noWrap/>
            <w:vAlign w:val="center"/>
            <w:hideMark/>
          </w:tcPr>
          <w:p w14:paraId="44C54B77"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0D3700BD"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21D19F0E"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排水機場（水中ポンプ）</w:t>
            </w:r>
          </w:p>
        </w:tc>
        <w:tc>
          <w:tcPr>
            <w:tcW w:w="1475" w:type="dxa"/>
            <w:tcBorders>
              <w:top w:val="nil"/>
              <w:left w:val="nil"/>
              <w:bottom w:val="single" w:sz="4" w:space="0" w:color="auto"/>
              <w:right w:val="single" w:sz="4" w:space="0" w:color="auto"/>
            </w:tcBorders>
            <w:shd w:val="clear" w:color="000000" w:fill="FFFFFF"/>
            <w:noWrap/>
            <w:vAlign w:val="center"/>
          </w:tcPr>
          <w:p w14:paraId="01CFA00D"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153BBC89" w14:textId="77777777" w:rsidR="00123C08" w:rsidRPr="00BC0E53" w:rsidRDefault="00123C08" w:rsidP="00123C08">
            <w:pPr>
              <w:widowControl/>
              <w:spacing w:line="320" w:lineRule="exact"/>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2FBC94E3" w14:textId="77777777" w:rsidR="00123C08" w:rsidRPr="00BC0E53"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tcPr>
          <w:p w14:paraId="70A88D06"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12443F75"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12241952"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排水機場（駆動用機関）</w:t>
            </w:r>
          </w:p>
        </w:tc>
        <w:tc>
          <w:tcPr>
            <w:tcW w:w="1475" w:type="dxa"/>
            <w:tcBorders>
              <w:top w:val="nil"/>
              <w:left w:val="nil"/>
              <w:bottom w:val="single" w:sz="4" w:space="0" w:color="auto"/>
              <w:right w:val="single" w:sz="4" w:space="0" w:color="auto"/>
            </w:tcBorders>
            <w:shd w:val="clear" w:color="000000" w:fill="FFFFFF"/>
            <w:noWrap/>
            <w:vAlign w:val="center"/>
            <w:hideMark/>
          </w:tcPr>
          <w:p w14:paraId="0DEC1D48" w14:textId="77777777" w:rsidR="00123C08" w:rsidRPr="00BC0E53" w:rsidRDefault="00123C08" w:rsidP="00123C08">
            <w:pPr>
              <w:widowControl/>
              <w:spacing w:line="320" w:lineRule="exact"/>
              <w:jc w:val="center"/>
              <w:rPr>
                <w:rFonts w:hAnsi="HG丸ｺﾞｼｯｸM-PRO" w:cs="Meiryo UI"/>
                <w:kern w:val="0"/>
                <w:szCs w:val="21"/>
              </w:rPr>
            </w:pPr>
            <w:r w:rsidRPr="00BC0E53">
              <w:rPr>
                <w:rFonts w:hAnsi="HG丸ｺﾞｼｯｸM-PRO" w:cs="Meiryo UI" w:hint="eastAsia"/>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362C195D"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25</w:t>
            </w:r>
          </w:p>
        </w:tc>
        <w:tc>
          <w:tcPr>
            <w:tcW w:w="1475" w:type="dxa"/>
            <w:tcBorders>
              <w:top w:val="nil"/>
              <w:left w:val="nil"/>
              <w:bottom w:val="single" w:sz="4" w:space="0" w:color="auto"/>
              <w:right w:val="single" w:sz="4" w:space="0" w:color="auto"/>
            </w:tcBorders>
            <w:shd w:val="clear" w:color="000000" w:fill="FFFFFF"/>
            <w:noWrap/>
            <w:vAlign w:val="center"/>
            <w:hideMark/>
          </w:tcPr>
          <w:p w14:paraId="54D5E631"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35</w:t>
            </w:r>
          </w:p>
        </w:tc>
        <w:tc>
          <w:tcPr>
            <w:tcW w:w="892" w:type="dxa"/>
            <w:tcBorders>
              <w:top w:val="nil"/>
              <w:left w:val="nil"/>
              <w:bottom w:val="single" w:sz="4" w:space="0" w:color="auto"/>
              <w:right w:val="single" w:sz="4" w:space="0" w:color="auto"/>
            </w:tcBorders>
            <w:shd w:val="clear" w:color="000000" w:fill="FFFFFF"/>
            <w:noWrap/>
            <w:vAlign w:val="center"/>
            <w:hideMark/>
          </w:tcPr>
          <w:p w14:paraId="2CECC4BD"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②</w:t>
            </w:r>
          </w:p>
        </w:tc>
      </w:tr>
      <w:tr w:rsidR="00123C08" w:rsidRPr="0018235A" w14:paraId="1EAF3073"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5F433934"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排水機場（系統機器設備）</w:t>
            </w:r>
          </w:p>
        </w:tc>
        <w:tc>
          <w:tcPr>
            <w:tcW w:w="1475" w:type="dxa"/>
            <w:tcBorders>
              <w:top w:val="nil"/>
              <w:left w:val="nil"/>
              <w:bottom w:val="single" w:sz="4" w:space="0" w:color="auto"/>
              <w:right w:val="single" w:sz="4" w:space="0" w:color="auto"/>
            </w:tcBorders>
            <w:shd w:val="clear" w:color="000000" w:fill="FFFFFF"/>
            <w:noWrap/>
            <w:vAlign w:val="center"/>
          </w:tcPr>
          <w:p w14:paraId="30F66798"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77F0F4AD"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71E79578" w14:textId="77777777" w:rsidR="00123C08" w:rsidRPr="00BC0E53"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tcPr>
          <w:p w14:paraId="5C5E09EA"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22321CAE"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41E26878"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排水機場（除塵設備）</w:t>
            </w:r>
          </w:p>
        </w:tc>
        <w:tc>
          <w:tcPr>
            <w:tcW w:w="1475" w:type="dxa"/>
            <w:tcBorders>
              <w:top w:val="nil"/>
              <w:left w:val="nil"/>
              <w:bottom w:val="single" w:sz="4" w:space="0" w:color="auto"/>
              <w:right w:val="single" w:sz="4" w:space="0" w:color="auto"/>
            </w:tcBorders>
            <w:shd w:val="clear" w:color="000000" w:fill="FFFFFF"/>
            <w:noWrap/>
            <w:vAlign w:val="center"/>
          </w:tcPr>
          <w:p w14:paraId="25CEA261"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03383477"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1E4168D0" w14:textId="77777777" w:rsidR="00123C08" w:rsidRPr="00BC0E53"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tcPr>
          <w:p w14:paraId="4E5EB427"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7AB8A6A1"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7782F0E3"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防潮扉</w:t>
            </w:r>
          </w:p>
        </w:tc>
        <w:tc>
          <w:tcPr>
            <w:tcW w:w="1475" w:type="dxa"/>
            <w:tcBorders>
              <w:top w:val="nil"/>
              <w:left w:val="nil"/>
              <w:bottom w:val="single" w:sz="4" w:space="0" w:color="auto"/>
              <w:right w:val="single" w:sz="4" w:space="0" w:color="auto"/>
            </w:tcBorders>
            <w:shd w:val="clear" w:color="000000" w:fill="FFFFFF"/>
            <w:noWrap/>
            <w:vAlign w:val="center"/>
            <w:hideMark/>
          </w:tcPr>
          <w:p w14:paraId="75601EB6"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03871BD7"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7143B3FC"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50</w:t>
            </w:r>
          </w:p>
        </w:tc>
        <w:tc>
          <w:tcPr>
            <w:tcW w:w="892" w:type="dxa"/>
            <w:tcBorders>
              <w:top w:val="nil"/>
              <w:left w:val="nil"/>
              <w:bottom w:val="single" w:sz="4" w:space="0" w:color="auto"/>
              <w:right w:val="single" w:sz="4" w:space="0" w:color="auto"/>
            </w:tcBorders>
            <w:shd w:val="clear" w:color="000000" w:fill="FFFFFF"/>
            <w:noWrap/>
            <w:vAlign w:val="center"/>
            <w:hideMark/>
          </w:tcPr>
          <w:p w14:paraId="4D5CC32E" w14:textId="77777777" w:rsidR="00123C08" w:rsidRPr="00BC0E53" w:rsidRDefault="00123C08" w:rsidP="00123C08">
            <w:pPr>
              <w:widowControl/>
              <w:spacing w:line="320" w:lineRule="exact"/>
              <w:jc w:val="center"/>
              <w:rPr>
                <w:rFonts w:hAnsi="HG丸ｺﾞｼｯｸM-PRO" w:cs="Meiryo UI"/>
                <w:color w:val="000000"/>
                <w:kern w:val="0"/>
                <w:szCs w:val="21"/>
              </w:rPr>
            </w:pPr>
          </w:p>
        </w:tc>
      </w:tr>
      <w:tr w:rsidR="00123C08" w:rsidRPr="0018235A" w14:paraId="5ECC7D44"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18DD7669"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受変電設備</w:t>
            </w:r>
          </w:p>
        </w:tc>
        <w:tc>
          <w:tcPr>
            <w:tcW w:w="1475" w:type="dxa"/>
            <w:tcBorders>
              <w:top w:val="nil"/>
              <w:left w:val="nil"/>
              <w:bottom w:val="single" w:sz="4" w:space="0" w:color="auto"/>
              <w:right w:val="single" w:sz="4" w:space="0" w:color="auto"/>
            </w:tcBorders>
            <w:shd w:val="clear" w:color="000000" w:fill="FFFFFF"/>
            <w:noWrap/>
            <w:vAlign w:val="center"/>
            <w:hideMark/>
          </w:tcPr>
          <w:p w14:paraId="031460CE"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17</w:t>
            </w:r>
          </w:p>
        </w:tc>
        <w:tc>
          <w:tcPr>
            <w:tcW w:w="1475" w:type="dxa"/>
            <w:tcBorders>
              <w:top w:val="nil"/>
              <w:left w:val="nil"/>
              <w:bottom w:val="single" w:sz="4" w:space="0" w:color="auto"/>
              <w:right w:val="single" w:sz="4" w:space="0" w:color="auto"/>
            </w:tcBorders>
            <w:shd w:val="clear" w:color="000000" w:fill="FFFFFF"/>
            <w:noWrap/>
            <w:vAlign w:val="center"/>
            <w:hideMark/>
          </w:tcPr>
          <w:p w14:paraId="3FD27D54"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19～22</w:t>
            </w:r>
          </w:p>
        </w:tc>
        <w:tc>
          <w:tcPr>
            <w:tcW w:w="1475" w:type="dxa"/>
            <w:tcBorders>
              <w:top w:val="nil"/>
              <w:left w:val="nil"/>
              <w:bottom w:val="single" w:sz="4" w:space="0" w:color="auto"/>
              <w:right w:val="single" w:sz="4" w:space="0" w:color="auto"/>
            </w:tcBorders>
            <w:shd w:val="clear" w:color="000000" w:fill="FFFFFF"/>
            <w:noWrap/>
            <w:vAlign w:val="center"/>
            <w:hideMark/>
          </w:tcPr>
          <w:p w14:paraId="091EC5BB"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25</w:t>
            </w:r>
          </w:p>
        </w:tc>
        <w:tc>
          <w:tcPr>
            <w:tcW w:w="892" w:type="dxa"/>
            <w:tcBorders>
              <w:top w:val="nil"/>
              <w:left w:val="nil"/>
              <w:bottom w:val="single" w:sz="4" w:space="0" w:color="auto"/>
              <w:right w:val="single" w:sz="4" w:space="0" w:color="auto"/>
            </w:tcBorders>
            <w:shd w:val="clear" w:color="000000" w:fill="FFFFFF"/>
            <w:noWrap/>
            <w:vAlign w:val="center"/>
            <w:hideMark/>
          </w:tcPr>
          <w:p w14:paraId="7C94429D"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6CFEF4E7"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65EE79D6"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自家発電設備</w:t>
            </w:r>
          </w:p>
        </w:tc>
        <w:tc>
          <w:tcPr>
            <w:tcW w:w="1475" w:type="dxa"/>
            <w:tcBorders>
              <w:top w:val="nil"/>
              <w:left w:val="nil"/>
              <w:bottom w:val="single" w:sz="4" w:space="0" w:color="auto"/>
              <w:right w:val="single" w:sz="4" w:space="0" w:color="auto"/>
            </w:tcBorders>
            <w:shd w:val="clear" w:color="000000" w:fill="FFFFFF"/>
            <w:noWrap/>
            <w:vAlign w:val="center"/>
            <w:hideMark/>
          </w:tcPr>
          <w:p w14:paraId="08C4E24F"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042AA2D5"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72B56658"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25</w:t>
            </w:r>
          </w:p>
        </w:tc>
        <w:tc>
          <w:tcPr>
            <w:tcW w:w="892" w:type="dxa"/>
            <w:tcBorders>
              <w:top w:val="nil"/>
              <w:left w:val="nil"/>
              <w:bottom w:val="single" w:sz="4" w:space="0" w:color="auto"/>
              <w:right w:val="single" w:sz="4" w:space="0" w:color="auto"/>
            </w:tcBorders>
            <w:shd w:val="clear" w:color="000000" w:fill="FFFFFF"/>
            <w:noWrap/>
            <w:vAlign w:val="center"/>
            <w:hideMark/>
          </w:tcPr>
          <w:p w14:paraId="34243B2D"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3FFC44FC"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0C062DAB"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監視制御設備</w:t>
            </w:r>
          </w:p>
        </w:tc>
        <w:tc>
          <w:tcPr>
            <w:tcW w:w="1475" w:type="dxa"/>
            <w:tcBorders>
              <w:top w:val="nil"/>
              <w:left w:val="nil"/>
              <w:bottom w:val="single" w:sz="4" w:space="0" w:color="auto"/>
              <w:right w:val="single" w:sz="4" w:space="0" w:color="auto"/>
            </w:tcBorders>
            <w:shd w:val="clear" w:color="000000" w:fill="FFFFFF"/>
            <w:noWrap/>
            <w:vAlign w:val="center"/>
            <w:hideMark/>
          </w:tcPr>
          <w:p w14:paraId="6412B463"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3C9F2DCE"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41AD0AA2"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hideMark/>
          </w:tcPr>
          <w:p w14:paraId="267DB7AE"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68D5793A"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tcPr>
          <w:p w14:paraId="4BEF48EB" w14:textId="77777777" w:rsidR="00123C08" w:rsidRPr="00BC0E53" w:rsidRDefault="00123C08" w:rsidP="00123C08">
            <w:pPr>
              <w:widowControl/>
              <w:spacing w:line="320" w:lineRule="exact"/>
              <w:jc w:val="left"/>
              <w:rPr>
                <w:rFonts w:hAnsi="HG丸ｺﾞｼｯｸM-PRO" w:cs="Meiryo UI"/>
                <w:kern w:val="0"/>
                <w:szCs w:val="21"/>
              </w:rPr>
            </w:pPr>
            <w:r w:rsidRPr="007449F3">
              <w:rPr>
                <w:rFonts w:hAnsi="HG丸ｺﾞｼｯｸM-PRO" w:cs="Meiryo UI" w:hint="eastAsia"/>
                <w:kern w:val="0"/>
                <w:szCs w:val="21"/>
              </w:rPr>
              <w:t>運転操作設備</w:t>
            </w:r>
          </w:p>
        </w:tc>
        <w:tc>
          <w:tcPr>
            <w:tcW w:w="1475" w:type="dxa"/>
            <w:tcBorders>
              <w:top w:val="nil"/>
              <w:left w:val="nil"/>
              <w:bottom w:val="single" w:sz="4" w:space="0" w:color="auto"/>
              <w:right w:val="single" w:sz="4" w:space="0" w:color="auto"/>
            </w:tcBorders>
            <w:shd w:val="clear" w:color="000000" w:fill="FFFFFF"/>
            <w:noWrap/>
            <w:vAlign w:val="center"/>
          </w:tcPr>
          <w:p w14:paraId="35CD4340"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1E99CCF6" w14:textId="77777777" w:rsidR="00123C08" w:rsidRPr="00BC0E53" w:rsidRDefault="00123C08" w:rsidP="00123C08">
            <w:pPr>
              <w:widowControl/>
              <w:spacing w:line="320" w:lineRule="exact"/>
              <w:jc w:val="center"/>
              <w:rPr>
                <w:rFonts w:hAnsi="HG丸ｺﾞｼｯｸM-PRO" w:cs="Meiryo UI"/>
                <w:color w:val="000000"/>
                <w:kern w:val="0"/>
                <w:szCs w:val="21"/>
              </w:rPr>
            </w:pPr>
          </w:p>
        </w:tc>
        <w:tc>
          <w:tcPr>
            <w:tcW w:w="1475" w:type="dxa"/>
            <w:tcBorders>
              <w:top w:val="nil"/>
              <w:left w:val="nil"/>
              <w:bottom w:val="single" w:sz="4" w:space="0" w:color="auto"/>
              <w:right w:val="single" w:sz="4" w:space="0" w:color="auto"/>
            </w:tcBorders>
            <w:shd w:val="clear" w:color="000000" w:fill="FFFFFF"/>
            <w:noWrap/>
            <w:vAlign w:val="center"/>
          </w:tcPr>
          <w:p w14:paraId="0D58C3A0" w14:textId="77777777" w:rsidR="00123C08" w:rsidRPr="00BC0E53" w:rsidRDefault="00123C08" w:rsidP="00123C08">
            <w:pPr>
              <w:widowControl/>
              <w:spacing w:line="320" w:lineRule="exact"/>
              <w:jc w:val="center"/>
              <w:rPr>
                <w:rFonts w:hAnsi="HG丸ｺﾞｼｯｸM-PRO" w:cs="Meiryo UI"/>
                <w:color w:val="000000"/>
                <w:kern w:val="0"/>
                <w:szCs w:val="21"/>
              </w:rPr>
            </w:pPr>
            <w:r w:rsidRPr="007449F3">
              <w:rPr>
                <w:rFonts w:hAnsi="HG丸ｺﾞｼｯｸM-PRO" w:cs="Meiryo UI" w:hint="eastAsia"/>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tcPr>
          <w:p w14:paraId="215584D4"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520E9ACF"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60989975"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テレメータ設備</w:t>
            </w:r>
          </w:p>
        </w:tc>
        <w:tc>
          <w:tcPr>
            <w:tcW w:w="1475" w:type="dxa"/>
            <w:tcBorders>
              <w:top w:val="nil"/>
              <w:left w:val="nil"/>
              <w:bottom w:val="single" w:sz="4" w:space="0" w:color="auto"/>
              <w:right w:val="single" w:sz="4" w:space="0" w:color="auto"/>
            </w:tcBorders>
            <w:shd w:val="clear" w:color="000000" w:fill="FFFFFF"/>
            <w:noWrap/>
            <w:vAlign w:val="center"/>
            <w:hideMark/>
          </w:tcPr>
          <w:p w14:paraId="59441337"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 xml:space="preserve">　</w:t>
            </w:r>
          </w:p>
        </w:tc>
        <w:tc>
          <w:tcPr>
            <w:tcW w:w="1475" w:type="dxa"/>
            <w:tcBorders>
              <w:top w:val="nil"/>
              <w:left w:val="nil"/>
              <w:bottom w:val="single" w:sz="4" w:space="0" w:color="auto"/>
              <w:right w:val="single" w:sz="4" w:space="0" w:color="auto"/>
            </w:tcBorders>
            <w:shd w:val="clear" w:color="000000" w:fill="FFFFFF"/>
            <w:noWrap/>
            <w:vAlign w:val="center"/>
            <w:hideMark/>
          </w:tcPr>
          <w:p w14:paraId="23A20C89"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 xml:space="preserve">　</w:t>
            </w:r>
          </w:p>
        </w:tc>
        <w:tc>
          <w:tcPr>
            <w:tcW w:w="1475" w:type="dxa"/>
            <w:tcBorders>
              <w:top w:val="nil"/>
              <w:left w:val="nil"/>
              <w:bottom w:val="single" w:sz="4" w:space="0" w:color="auto"/>
              <w:right w:val="single" w:sz="4" w:space="0" w:color="auto"/>
            </w:tcBorders>
            <w:shd w:val="clear" w:color="000000" w:fill="FFFFFF"/>
            <w:noWrap/>
            <w:vAlign w:val="center"/>
            <w:hideMark/>
          </w:tcPr>
          <w:p w14:paraId="1AC7984C"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hideMark/>
          </w:tcPr>
          <w:p w14:paraId="762A5BBF"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008FDF33"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1555CABF"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遠隔操作通信設備</w:t>
            </w:r>
          </w:p>
        </w:tc>
        <w:tc>
          <w:tcPr>
            <w:tcW w:w="1475" w:type="dxa"/>
            <w:tcBorders>
              <w:top w:val="nil"/>
              <w:left w:val="nil"/>
              <w:bottom w:val="single" w:sz="4" w:space="0" w:color="auto"/>
              <w:right w:val="single" w:sz="4" w:space="0" w:color="auto"/>
            </w:tcBorders>
            <w:shd w:val="clear" w:color="000000" w:fill="FFFFFF"/>
            <w:noWrap/>
            <w:vAlign w:val="center"/>
            <w:hideMark/>
          </w:tcPr>
          <w:p w14:paraId="174FC92C" w14:textId="77777777" w:rsidR="00123C08" w:rsidRPr="00BC0E53" w:rsidRDefault="00123C08" w:rsidP="00123C08">
            <w:pPr>
              <w:widowControl/>
              <w:spacing w:line="320" w:lineRule="exact"/>
              <w:rPr>
                <w:rFonts w:hAnsi="HG丸ｺﾞｼｯｸM-PRO" w:cs="Meiryo UI"/>
                <w:kern w:val="0"/>
                <w:szCs w:val="21"/>
              </w:rPr>
            </w:pPr>
          </w:p>
        </w:tc>
        <w:tc>
          <w:tcPr>
            <w:tcW w:w="1475" w:type="dxa"/>
            <w:tcBorders>
              <w:top w:val="nil"/>
              <w:left w:val="nil"/>
              <w:bottom w:val="single" w:sz="4" w:space="0" w:color="auto"/>
              <w:right w:val="single" w:sz="4" w:space="0" w:color="auto"/>
            </w:tcBorders>
            <w:shd w:val="clear" w:color="000000" w:fill="FFFFFF"/>
            <w:noWrap/>
            <w:vAlign w:val="center"/>
            <w:hideMark/>
          </w:tcPr>
          <w:p w14:paraId="6AE550E8"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 xml:space="preserve">　</w:t>
            </w:r>
          </w:p>
        </w:tc>
        <w:tc>
          <w:tcPr>
            <w:tcW w:w="1475" w:type="dxa"/>
            <w:tcBorders>
              <w:top w:val="nil"/>
              <w:left w:val="nil"/>
              <w:bottom w:val="single" w:sz="4" w:space="0" w:color="auto"/>
              <w:right w:val="single" w:sz="4" w:space="0" w:color="auto"/>
            </w:tcBorders>
            <w:shd w:val="clear" w:color="000000" w:fill="FFFFFF"/>
            <w:noWrap/>
            <w:vAlign w:val="center"/>
            <w:hideMark/>
          </w:tcPr>
          <w:p w14:paraId="7A5DCFC3"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20</w:t>
            </w:r>
          </w:p>
        </w:tc>
        <w:tc>
          <w:tcPr>
            <w:tcW w:w="892" w:type="dxa"/>
            <w:tcBorders>
              <w:top w:val="nil"/>
              <w:left w:val="nil"/>
              <w:bottom w:val="single" w:sz="4" w:space="0" w:color="auto"/>
              <w:right w:val="single" w:sz="4" w:space="0" w:color="auto"/>
            </w:tcBorders>
            <w:shd w:val="clear" w:color="000000" w:fill="FFFFFF"/>
            <w:noWrap/>
            <w:vAlign w:val="center"/>
            <w:hideMark/>
          </w:tcPr>
          <w:p w14:paraId="7BF852DD"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r w:rsidR="00123C08" w:rsidRPr="0018235A" w14:paraId="720BCF7A" w14:textId="77777777" w:rsidTr="00123C08">
        <w:trPr>
          <w:trHeight w:hRule="exact" w:val="340"/>
        </w:trPr>
        <w:tc>
          <w:tcPr>
            <w:tcW w:w="3614" w:type="dxa"/>
            <w:tcBorders>
              <w:top w:val="nil"/>
              <w:left w:val="single" w:sz="4" w:space="0" w:color="auto"/>
              <w:bottom w:val="single" w:sz="4" w:space="0" w:color="auto"/>
              <w:right w:val="single" w:sz="4" w:space="0" w:color="auto"/>
            </w:tcBorders>
            <w:shd w:val="clear" w:color="000000" w:fill="FFFFFF"/>
            <w:vAlign w:val="center"/>
            <w:hideMark/>
          </w:tcPr>
          <w:p w14:paraId="2A726532" w14:textId="77777777" w:rsidR="00123C08" w:rsidRPr="00BC0E53" w:rsidRDefault="00123C08" w:rsidP="00123C08">
            <w:pPr>
              <w:widowControl/>
              <w:spacing w:line="320" w:lineRule="exact"/>
              <w:jc w:val="left"/>
              <w:rPr>
                <w:rFonts w:hAnsi="HG丸ｺﾞｼｯｸM-PRO" w:cs="Meiryo UI"/>
                <w:kern w:val="0"/>
                <w:szCs w:val="21"/>
              </w:rPr>
            </w:pPr>
            <w:r w:rsidRPr="00BC0E53">
              <w:rPr>
                <w:rFonts w:hAnsi="HG丸ｺﾞｼｯｸM-PRO" w:cs="Meiryo UI" w:hint="eastAsia"/>
                <w:kern w:val="0"/>
                <w:szCs w:val="21"/>
              </w:rPr>
              <w:t>昇降設備</w:t>
            </w:r>
          </w:p>
        </w:tc>
        <w:tc>
          <w:tcPr>
            <w:tcW w:w="1475" w:type="dxa"/>
            <w:tcBorders>
              <w:top w:val="nil"/>
              <w:left w:val="nil"/>
              <w:bottom w:val="single" w:sz="4" w:space="0" w:color="auto"/>
              <w:right w:val="single" w:sz="4" w:space="0" w:color="auto"/>
            </w:tcBorders>
            <w:shd w:val="clear" w:color="000000" w:fill="FFFFFF"/>
            <w:noWrap/>
            <w:vAlign w:val="center"/>
            <w:hideMark/>
          </w:tcPr>
          <w:p w14:paraId="01A0F574"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16F50A4B"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10</w:t>
            </w:r>
          </w:p>
        </w:tc>
        <w:tc>
          <w:tcPr>
            <w:tcW w:w="1475" w:type="dxa"/>
            <w:tcBorders>
              <w:top w:val="nil"/>
              <w:left w:val="nil"/>
              <w:bottom w:val="single" w:sz="4" w:space="0" w:color="auto"/>
              <w:right w:val="single" w:sz="4" w:space="0" w:color="auto"/>
            </w:tcBorders>
            <w:shd w:val="clear" w:color="000000" w:fill="FFFFFF"/>
            <w:noWrap/>
            <w:vAlign w:val="center"/>
            <w:hideMark/>
          </w:tcPr>
          <w:p w14:paraId="5198A258" w14:textId="77777777" w:rsidR="00123C08" w:rsidRPr="00BC0E53" w:rsidRDefault="00123C08" w:rsidP="00123C08">
            <w:pPr>
              <w:widowControl/>
              <w:spacing w:line="320" w:lineRule="exact"/>
              <w:jc w:val="center"/>
              <w:rPr>
                <w:rFonts w:hAnsi="HG丸ｺﾞｼｯｸM-PRO" w:cs="Meiryo UI"/>
                <w:color w:val="000000"/>
                <w:kern w:val="0"/>
                <w:szCs w:val="21"/>
              </w:rPr>
            </w:pPr>
            <w:r w:rsidRPr="00BC0E53">
              <w:rPr>
                <w:rFonts w:hAnsi="HG丸ｺﾞｼｯｸM-PRO" w:cs="Meiryo UI" w:hint="eastAsia"/>
                <w:color w:val="000000"/>
                <w:kern w:val="0"/>
                <w:szCs w:val="21"/>
              </w:rPr>
              <w:t>30</w:t>
            </w:r>
          </w:p>
        </w:tc>
        <w:tc>
          <w:tcPr>
            <w:tcW w:w="892" w:type="dxa"/>
            <w:tcBorders>
              <w:top w:val="nil"/>
              <w:left w:val="nil"/>
              <w:bottom w:val="single" w:sz="4" w:space="0" w:color="auto"/>
              <w:right w:val="single" w:sz="4" w:space="0" w:color="auto"/>
            </w:tcBorders>
            <w:shd w:val="clear" w:color="000000" w:fill="FFFFFF"/>
            <w:noWrap/>
            <w:vAlign w:val="center"/>
            <w:hideMark/>
          </w:tcPr>
          <w:p w14:paraId="6798F56A" w14:textId="77777777" w:rsidR="00123C08" w:rsidRPr="00E93CC1" w:rsidRDefault="00123C08" w:rsidP="00123C08">
            <w:pPr>
              <w:widowControl/>
              <w:spacing w:line="320" w:lineRule="exact"/>
              <w:jc w:val="center"/>
              <w:rPr>
                <w:rFonts w:hAnsi="HG丸ｺﾞｼｯｸM-PRO" w:cs="Meiryo UI"/>
                <w:color w:val="FF0000"/>
                <w:kern w:val="0"/>
                <w:szCs w:val="21"/>
              </w:rPr>
            </w:pPr>
            <w:r w:rsidRPr="007449F3">
              <w:rPr>
                <w:rFonts w:hAnsi="HG丸ｺﾞｼｯｸM-PRO" w:cs="Meiryo UI" w:hint="eastAsia"/>
                <w:kern w:val="0"/>
                <w:szCs w:val="21"/>
              </w:rPr>
              <w:t>②</w:t>
            </w:r>
          </w:p>
        </w:tc>
      </w:tr>
    </w:tbl>
    <w:p w14:paraId="4A2371B5" w14:textId="77777777" w:rsidR="00123C08" w:rsidRPr="007449F3" w:rsidRDefault="00123C08" w:rsidP="00123C08">
      <w:pPr>
        <w:pStyle w:val="40"/>
        <w:spacing w:line="320" w:lineRule="exact"/>
        <w:ind w:leftChars="95" w:left="199" w:right="210" w:firstLineChars="1047" w:firstLine="2199"/>
        <w:jc w:val="right"/>
        <w:rPr>
          <w:rFonts w:hAnsi="HG丸ｺﾞｼｯｸM-PRO" w:cs="Meiryo UI"/>
        </w:rPr>
      </w:pPr>
      <w:r w:rsidRPr="007449F3">
        <w:rPr>
          <w:rFonts w:hAnsi="HG丸ｺﾞｼｯｸM-PRO" w:cs="Meiryo UI" w:hint="eastAsia"/>
        </w:rPr>
        <w:t>①土木躯体の状況等により延長検討</w:t>
      </w:r>
    </w:p>
    <w:p w14:paraId="4CCE064B" w14:textId="77777777" w:rsidR="00123C08" w:rsidRPr="0018235A" w:rsidRDefault="00123C08" w:rsidP="00123C08">
      <w:pPr>
        <w:pStyle w:val="40"/>
        <w:spacing w:line="320" w:lineRule="exact"/>
        <w:ind w:leftChars="95" w:left="199" w:right="210" w:firstLineChars="47" w:firstLine="99"/>
        <w:jc w:val="right"/>
        <w:rPr>
          <w:rFonts w:hAnsi="HG丸ｺﾞｼｯｸM-PRO" w:cs="Meiryo UI"/>
        </w:rPr>
      </w:pPr>
      <w:r w:rsidRPr="007449F3">
        <w:rPr>
          <w:rFonts w:hAnsi="HG丸ｺﾞｼｯｸM-PRO" w:cs="Meiryo UI" w:hint="eastAsia"/>
        </w:rPr>
        <w:t>②</w:t>
      </w:r>
      <w:r w:rsidRPr="0018235A">
        <w:rPr>
          <w:rFonts w:hAnsi="HG丸ｺﾞｼｯｸM-PRO" w:cs="Meiryo UI" w:hint="eastAsia"/>
        </w:rPr>
        <w:t>部品供給状況等により変動</w:t>
      </w:r>
    </w:p>
    <w:p w14:paraId="16D44769" w14:textId="77777777" w:rsidR="00123C08" w:rsidRPr="00135171" w:rsidRDefault="00123C08" w:rsidP="00123C08">
      <w:pPr>
        <w:widowControl/>
        <w:spacing w:line="320" w:lineRule="exact"/>
        <w:ind w:leftChars="400" w:left="840"/>
        <w:rPr>
          <w:rFonts w:hAnsi="HG丸ｺﾞｼｯｸM-PRO" w:cs="Meiryo UI"/>
          <w:spacing w:val="105"/>
          <w:kern w:val="0"/>
        </w:rPr>
      </w:pPr>
    </w:p>
    <w:p w14:paraId="68C44AA7" w14:textId="77777777" w:rsidR="00123C08" w:rsidRPr="00135171" w:rsidRDefault="00123C08" w:rsidP="00123C08">
      <w:pPr>
        <w:widowControl/>
        <w:spacing w:line="320" w:lineRule="exact"/>
        <w:ind w:leftChars="400" w:left="840"/>
        <w:rPr>
          <w:rFonts w:hAnsi="HG丸ｺﾞｼｯｸM-PRO" w:cs="Meiryo UI"/>
        </w:rPr>
      </w:pPr>
      <w:r w:rsidRPr="00123C08">
        <w:rPr>
          <w:rFonts w:hAnsi="HG丸ｺﾞｼｯｸM-PRO" w:cs="Meiryo UI" w:hint="eastAsia"/>
          <w:spacing w:val="105"/>
          <w:kern w:val="0"/>
          <w:fitText w:val="1470" w:id="-858500862"/>
        </w:rPr>
        <w:t>公会計</w:t>
      </w:r>
      <w:r w:rsidRPr="00123C08">
        <w:rPr>
          <w:rFonts w:hAnsi="HG丸ｺﾞｼｯｸM-PRO" w:cs="Meiryo UI" w:hint="eastAsia"/>
          <w:kern w:val="0"/>
          <w:fitText w:val="1470" w:id="-858500862"/>
        </w:rPr>
        <w:t>上</w:t>
      </w:r>
      <w:r w:rsidRPr="00135171">
        <w:rPr>
          <w:rFonts w:hAnsi="HG丸ｺﾞｼｯｸM-PRO" w:cs="Meiryo UI" w:hint="eastAsia"/>
        </w:rPr>
        <w:tab/>
        <w:t>：　公会計上で定められた寿命</w:t>
      </w:r>
    </w:p>
    <w:p w14:paraId="4D70DBC2" w14:textId="77777777" w:rsidR="00123C08" w:rsidRPr="00135171" w:rsidRDefault="00123C08" w:rsidP="00123C08">
      <w:pPr>
        <w:widowControl/>
        <w:spacing w:line="320" w:lineRule="exact"/>
        <w:ind w:leftChars="400" w:left="840"/>
        <w:rPr>
          <w:rFonts w:hAnsi="HG丸ｺﾞｼｯｸM-PRO" w:cs="Meiryo UI"/>
        </w:rPr>
      </w:pPr>
      <w:r w:rsidRPr="00123C08">
        <w:rPr>
          <w:rFonts w:hAnsi="HG丸ｺﾞｼｯｸM-PRO" w:cs="Meiryo UI" w:hint="eastAsia"/>
          <w:spacing w:val="52"/>
          <w:kern w:val="0"/>
          <w:fitText w:val="1470" w:id="-858500861"/>
        </w:rPr>
        <w:t>国の基準</w:t>
      </w:r>
      <w:r w:rsidRPr="00123C08">
        <w:rPr>
          <w:rFonts w:hAnsi="HG丸ｺﾞｼｯｸM-PRO" w:cs="Meiryo UI" w:hint="eastAsia"/>
          <w:spacing w:val="2"/>
          <w:kern w:val="0"/>
          <w:fitText w:val="1470" w:id="-858500861"/>
        </w:rPr>
        <w:t>等</w:t>
      </w:r>
      <w:r w:rsidRPr="00135171">
        <w:rPr>
          <w:rFonts w:hAnsi="HG丸ｺﾞｼｯｸM-PRO" w:cs="Meiryo UI" w:hint="eastAsia"/>
        </w:rPr>
        <w:tab/>
        <w:t>：　国が定める手引きなどによって設定されている寿命</w:t>
      </w:r>
    </w:p>
    <w:p w14:paraId="7DAB7B50" w14:textId="77777777" w:rsidR="00123C08" w:rsidRPr="00135171" w:rsidRDefault="00123C08" w:rsidP="00123C08">
      <w:pPr>
        <w:widowControl/>
        <w:spacing w:line="320" w:lineRule="exact"/>
        <w:ind w:leftChars="400" w:left="840"/>
        <w:rPr>
          <w:rFonts w:hAnsi="HG丸ｺﾞｼｯｸM-PRO" w:cs="Meiryo UI"/>
        </w:rPr>
      </w:pPr>
      <w:r w:rsidRPr="00123C08">
        <w:rPr>
          <w:rFonts w:hAnsi="HG丸ｺﾞｼｯｸM-PRO" w:cs="Meiryo UI" w:hint="eastAsia"/>
          <w:spacing w:val="105"/>
          <w:kern w:val="0"/>
          <w:fitText w:val="1470" w:id="-858500860"/>
        </w:rPr>
        <w:t>使用実</w:t>
      </w:r>
      <w:r w:rsidRPr="00123C08">
        <w:rPr>
          <w:rFonts w:hAnsi="HG丸ｺﾞｼｯｸM-PRO" w:cs="Meiryo UI" w:hint="eastAsia"/>
          <w:kern w:val="0"/>
          <w:fitText w:val="1470" w:id="-858500860"/>
        </w:rPr>
        <w:t>績</w:t>
      </w:r>
      <w:r w:rsidRPr="00135171">
        <w:rPr>
          <w:rFonts w:hAnsi="HG丸ｺﾞｼｯｸM-PRO" w:cs="Meiryo UI" w:hint="eastAsia"/>
        </w:rPr>
        <w:tab/>
        <w:t>：　府が管理する設備の実績をもとに設定した寿命</w:t>
      </w:r>
    </w:p>
    <w:p w14:paraId="36A6A419" w14:textId="77777777" w:rsidR="00123C08" w:rsidRPr="00344604" w:rsidRDefault="00123C08" w:rsidP="00123C08">
      <w:pPr>
        <w:pStyle w:val="40"/>
        <w:spacing w:line="320" w:lineRule="exact"/>
        <w:ind w:leftChars="0" w:left="0" w:firstLineChars="200" w:firstLine="840"/>
        <w:rPr>
          <w:rFonts w:hAnsi="HG丸ｺﾞｼｯｸM-PRO" w:cs="Meiryo UI"/>
          <w:spacing w:val="105"/>
          <w:kern w:val="0"/>
        </w:rPr>
      </w:pPr>
      <w:r w:rsidRPr="00123C08">
        <w:rPr>
          <w:rFonts w:hAnsi="HG丸ｺﾞｼｯｸM-PRO" w:cs="Meiryo UI" w:hint="eastAsia"/>
          <w:spacing w:val="105"/>
          <w:kern w:val="0"/>
          <w:fitText w:val="1470" w:id="-858500859"/>
        </w:rPr>
        <w:t>目標寿</w:t>
      </w:r>
      <w:r w:rsidRPr="00123C08">
        <w:rPr>
          <w:rFonts w:hAnsi="HG丸ｺﾞｼｯｸM-PRO" w:cs="Meiryo UI" w:hint="eastAsia"/>
          <w:kern w:val="0"/>
          <w:fitText w:val="1470" w:id="-858500859"/>
        </w:rPr>
        <w:t>命</w:t>
      </w:r>
      <w:r w:rsidRPr="00135171">
        <w:rPr>
          <w:rFonts w:hAnsi="HG丸ｺﾞｼｯｸM-PRO" w:cs="Meiryo UI" w:hint="eastAsia"/>
        </w:rPr>
        <w:t xml:space="preserve">　：　府が管理する設備の目標とする寿命</w:t>
      </w:r>
    </w:p>
    <w:p w14:paraId="31F22C9F" w14:textId="77777777" w:rsidR="00123C08" w:rsidRPr="00135171" w:rsidRDefault="00123C08" w:rsidP="00123C08">
      <w:pPr>
        <w:pStyle w:val="40"/>
        <w:spacing w:line="320" w:lineRule="exact"/>
        <w:ind w:leftChars="400" w:left="840" w:firstLineChars="0" w:firstLine="0"/>
        <w:rPr>
          <w:rFonts w:hAnsi="HG丸ｺﾞｼｯｸM-PRO" w:cs="Meiryo UI"/>
        </w:rPr>
      </w:pPr>
    </w:p>
    <w:p w14:paraId="32A6ABED" w14:textId="77777777" w:rsidR="00123C08" w:rsidRPr="0018235A" w:rsidRDefault="00123C08" w:rsidP="00123C08">
      <w:pPr>
        <w:pStyle w:val="2"/>
        <w:numPr>
          <w:ilvl w:val="0"/>
          <w:numId w:val="0"/>
        </w:numPr>
        <w:ind w:left="1418" w:right="210" w:hanging="1281"/>
      </w:pPr>
      <w:r>
        <w:rPr>
          <w:rFonts w:hint="eastAsia"/>
        </w:rPr>
        <w:t xml:space="preserve">　</w:t>
      </w:r>
    </w:p>
    <w:p w14:paraId="3F1E669C" w14:textId="77777777" w:rsidR="00123C08" w:rsidRPr="009C5138" w:rsidRDefault="00123C08" w:rsidP="00123C08">
      <w:pPr>
        <w:widowControl/>
        <w:spacing w:line="320" w:lineRule="exact"/>
        <w:jc w:val="left"/>
        <w:rPr>
          <w:rFonts w:ascii="Meiryo UI" w:eastAsia="Meiryo UI" w:hAnsi="Meiryo UI" w:cs="Meiryo UI"/>
          <w:color w:val="FF0000"/>
        </w:rPr>
      </w:pPr>
    </w:p>
    <w:p w14:paraId="0C533B67" w14:textId="77777777" w:rsidR="00123C08" w:rsidRDefault="00123C08" w:rsidP="00123C08">
      <w:pPr>
        <w:widowControl/>
        <w:spacing w:line="320" w:lineRule="exact"/>
        <w:jc w:val="left"/>
        <w:rPr>
          <w:rFonts w:ascii="Meiryo UI" w:eastAsia="Meiryo UI" w:hAnsi="Meiryo UI" w:cs="Meiryo UI"/>
          <w:color w:val="FF0000"/>
        </w:rPr>
      </w:pPr>
    </w:p>
    <w:p w14:paraId="701A91E4" w14:textId="77777777" w:rsidR="00123C08" w:rsidRDefault="00123C08" w:rsidP="00123C08">
      <w:pPr>
        <w:widowControl/>
        <w:spacing w:line="320" w:lineRule="exact"/>
        <w:jc w:val="left"/>
        <w:rPr>
          <w:rFonts w:ascii="Meiryo UI" w:eastAsia="Meiryo UI" w:hAnsi="Meiryo UI" w:cs="Meiryo UI"/>
          <w:color w:val="FF0000"/>
        </w:rPr>
      </w:pPr>
    </w:p>
    <w:p w14:paraId="465BCFDD" w14:textId="77777777" w:rsidR="00123C08" w:rsidRDefault="00123C08" w:rsidP="00123C08">
      <w:pPr>
        <w:widowControl/>
        <w:spacing w:line="320" w:lineRule="exact"/>
        <w:jc w:val="left"/>
        <w:rPr>
          <w:rFonts w:ascii="Meiryo UI" w:eastAsia="Meiryo UI" w:hAnsi="Meiryo UI" w:cs="Meiryo UI"/>
          <w:color w:val="FF0000"/>
        </w:rPr>
      </w:pPr>
    </w:p>
    <w:p w14:paraId="4B422AD3" w14:textId="77777777" w:rsidR="00123C08" w:rsidRDefault="00123C08" w:rsidP="00123C08">
      <w:pPr>
        <w:widowControl/>
        <w:spacing w:line="320" w:lineRule="exact"/>
        <w:jc w:val="left"/>
        <w:rPr>
          <w:rFonts w:ascii="Meiryo UI" w:eastAsia="Meiryo UI" w:hAnsi="Meiryo UI" w:cs="Meiryo UI"/>
          <w:color w:val="FF0000"/>
        </w:rPr>
      </w:pPr>
    </w:p>
    <w:p w14:paraId="4471BCD0" w14:textId="77777777" w:rsidR="00123C08" w:rsidRDefault="00123C08" w:rsidP="00123C08">
      <w:pPr>
        <w:widowControl/>
        <w:spacing w:line="320" w:lineRule="exact"/>
        <w:jc w:val="left"/>
        <w:rPr>
          <w:rFonts w:ascii="Meiryo UI" w:eastAsia="Meiryo UI" w:hAnsi="Meiryo UI" w:cs="Meiryo UI"/>
          <w:color w:val="FF0000"/>
        </w:rPr>
      </w:pPr>
    </w:p>
    <w:p w14:paraId="5A65616F" w14:textId="56E810AF" w:rsidR="00123C08" w:rsidRPr="004B322D" w:rsidRDefault="00123C08" w:rsidP="00064E87">
      <w:pPr>
        <w:pStyle w:val="3"/>
      </w:pPr>
      <w:bookmarkStart w:id="328" w:name="_Toc178935557"/>
      <w:bookmarkStart w:id="329" w:name="_Toc186187419"/>
      <w:bookmarkStart w:id="330" w:name="_Hlk176539713"/>
      <w:r w:rsidRPr="004B322D">
        <w:rPr>
          <w:rFonts w:hint="eastAsia"/>
        </w:rPr>
        <w:lastRenderedPageBreak/>
        <w:t>重点化指標、優先順位</w:t>
      </w:r>
      <w:bookmarkEnd w:id="328"/>
      <w:bookmarkEnd w:id="329"/>
    </w:p>
    <w:bookmarkEnd w:id="330"/>
    <w:p w14:paraId="7E57D269"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限られた資源（予算・人員）の中で維持管理を適切かつ的確に行うため、府民の安全を確保することを最優先に、設備毎の特性や重要度などを踏まえ、不具合が発生した場合のリスク等に着目（特定・評価）して、海岸設備の点検、補修などの重点化（優先順位）を設定し、戦略的に維持管理を行う。</w:t>
      </w:r>
    </w:p>
    <w:p w14:paraId="0A30065A"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6F705614" w14:textId="77777777" w:rsidR="00123C08" w:rsidRPr="00135171" w:rsidRDefault="00123C08" w:rsidP="00471417">
      <w:pPr>
        <w:pStyle w:val="4"/>
        <w:numPr>
          <w:ilvl w:val="3"/>
          <w:numId w:val="50"/>
        </w:numPr>
        <w:ind w:left="890"/>
        <w:rPr>
          <w:rFonts w:cs="Meiryo UI"/>
        </w:rPr>
      </w:pPr>
      <w:r w:rsidRPr="00135171">
        <w:rPr>
          <w:rFonts w:cs="Meiryo UI" w:hint="eastAsia"/>
        </w:rPr>
        <w:t>基本的な考え方</w:t>
      </w:r>
    </w:p>
    <w:p w14:paraId="43A31DA0" w14:textId="77777777" w:rsidR="00123C08" w:rsidRPr="0055666B"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55666B">
        <w:rPr>
          <w:rFonts w:hAnsi="HG丸ｺﾞｼｯｸM-PRO" w:cs="Meiryo UI" w:hint="eastAsia"/>
          <w:sz w:val="22"/>
          <w:u w:val="single"/>
        </w:rPr>
        <w:t>府民の安全確保</w:t>
      </w:r>
    </w:p>
    <w:p w14:paraId="63B44D61" w14:textId="77777777" w:rsidR="00123C08" w:rsidRPr="0055666B" w:rsidRDefault="00123C08" w:rsidP="00123C08">
      <w:pPr>
        <w:widowControl/>
        <w:spacing w:line="320" w:lineRule="exact"/>
        <w:ind w:leftChars="400" w:left="840" w:firstLineChars="100" w:firstLine="210"/>
        <w:rPr>
          <w:rFonts w:hAnsi="HG丸ｺﾞｼｯｸM-PRO" w:cs="Meiryo UI"/>
        </w:rPr>
      </w:pPr>
      <w:r w:rsidRPr="0055666B">
        <w:rPr>
          <w:rFonts w:hAnsi="HG丸ｺﾞｼｯｸM-PRO" w:cs="Meiryo UI" w:hint="eastAsia"/>
        </w:rPr>
        <w:t>設備の劣化・損傷が極めて著しく第三者への悪影響が懸念される場合、あるいは設備の機能に支障を及ぼす恐れがある場合など、緊急対応が必要な設備への対策は最優先に実施する。</w:t>
      </w:r>
    </w:p>
    <w:p w14:paraId="17095C4E" w14:textId="77777777" w:rsidR="00123C08" w:rsidRPr="0055666B" w:rsidRDefault="00123C08" w:rsidP="00123C08">
      <w:pPr>
        <w:widowControl/>
        <w:spacing w:line="320" w:lineRule="exact"/>
        <w:ind w:leftChars="300" w:left="630" w:firstLineChars="100" w:firstLine="210"/>
        <w:rPr>
          <w:rFonts w:hAnsi="HG丸ｺﾞｼｯｸM-PRO" w:cs="Meiryo UI"/>
        </w:rPr>
      </w:pPr>
    </w:p>
    <w:p w14:paraId="5D26DC8C" w14:textId="77777777" w:rsidR="00123C08" w:rsidRPr="0055666B"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55666B">
        <w:rPr>
          <w:rFonts w:hAnsi="HG丸ｺﾞｼｯｸM-PRO" w:cs="Meiryo UI" w:hint="eastAsia"/>
          <w:sz w:val="22"/>
          <w:u w:val="single"/>
        </w:rPr>
        <w:t>効率的・効果的な維持管理</w:t>
      </w:r>
    </w:p>
    <w:p w14:paraId="36E7DA40" w14:textId="77777777" w:rsidR="00123C08" w:rsidRPr="0055666B" w:rsidRDefault="00123C08" w:rsidP="00123C08">
      <w:pPr>
        <w:widowControl/>
        <w:spacing w:line="320" w:lineRule="exact"/>
        <w:ind w:leftChars="400" w:left="840" w:firstLineChars="100" w:firstLine="210"/>
        <w:rPr>
          <w:rFonts w:hAnsi="HG丸ｺﾞｼｯｸM-PRO" w:cs="Meiryo UI"/>
        </w:rPr>
      </w:pPr>
      <w:r w:rsidRPr="0055666B">
        <w:rPr>
          <w:rFonts w:hAnsi="HG丸ｺﾞｼｯｸM-PRO" w:cs="Meiryo UI" w:hint="eastAsia"/>
        </w:rPr>
        <w:t>安全確保の観点から最優先で実施する事業（補修、更新等）以外については、リスクに着目して、優先順位を定め、効率的・効果的な維持管理を行っていく。</w:t>
      </w:r>
    </w:p>
    <w:p w14:paraId="77AC9899" w14:textId="77777777" w:rsidR="00123C08" w:rsidRPr="0055666B" w:rsidRDefault="00123C08" w:rsidP="00123C08">
      <w:pPr>
        <w:widowControl/>
        <w:spacing w:line="320" w:lineRule="exact"/>
        <w:ind w:leftChars="400" w:left="840" w:firstLineChars="100" w:firstLine="210"/>
        <w:rPr>
          <w:rFonts w:hAnsi="HG丸ｺﾞｼｯｸM-PRO" w:cs="Meiryo UI"/>
        </w:rPr>
      </w:pPr>
      <w:r w:rsidRPr="0055666B">
        <w:rPr>
          <w:rFonts w:hAnsi="HG丸ｺﾞｼｯｸM-PRO" w:cs="Meiryo UI" w:hint="eastAsia"/>
        </w:rPr>
        <w:t>ただし、他の事業（工事）等の実施に併せて、補修、更新を行うことが、予算の節約や工事に伴う影響を低減する等の視点で合理的である場合には、総合的に判断するなど柔軟に対応する。</w:t>
      </w:r>
    </w:p>
    <w:p w14:paraId="33670D22"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136FAC64" w14:textId="77777777" w:rsidR="00123C08" w:rsidRPr="0055666B"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55666B">
        <w:rPr>
          <w:rFonts w:hAnsi="HG丸ｺﾞｼｯｸM-PRO" w:cs="Meiryo UI" w:hint="eastAsia"/>
          <w:b/>
          <w:bCs/>
          <w:sz w:val="22"/>
          <w:szCs w:val="22"/>
          <w:u w:val="single"/>
        </w:rPr>
        <w:t>リスクに着目した重点化</w:t>
      </w:r>
    </w:p>
    <w:p w14:paraId="3E354667"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防災設備は府民の安全確保に直結することから、設備の劣化・損傷が極めて著しく、設備の機能に支障を及ぼす恐れがある場合などは最優先に補修・更新を実施する。</w:t>
      </w:r>
    </w:p>
    <w:p w14:paraId="1CDAC199"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しかしながら、防災設備であっても、劣化・損傷がある程度限定的で、機能に影響を及ぼす可能性が中程度のものについては、不具合発生の可能性とリスクに着目した重点化により優先順位を付けて事業を実施していく。</w:t>
      </w:r>
    </w:p>
    <w:p w14:paraId="0F41DECE"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設備の維持管理のリスクは、劣化や損傷等の不具合発生の可能性と社会的影響度との積として定義し、不具合発生の可能性が高く、発生した場合の社会的な影響が大きいほど重大なリスクとして評価する。具体的には、平時における設備の特性（構造等）や状態（健全度）、利用環境などの不具合発生の可能性と、不具合が起こった場合の人命や社会的被害の大きさとの組み合わせによるリスクを、図</w:t>
      </w:r>
      <w:r w:rsidRPr="004B322D">
        <w:rPr>
          <w:rFonts w:hAnsi="HG丸ｺﾞｼｯｸM-PRO" w:cs="Meiryo UI" w:hint="eastAsia"/>
          <w:color w:val="000000" w:themeColor="text1"/>
        </w:rPr>
        <w:t>3</w:t>
      </w:r>
      <w:r w:rsidRPr="004B322D">
        <w:rPr>
          <w:rFonts w:hAnsi="HG丸ｺﾞｼｯｸM-PRO" w:cs="Meiryo UI"/>
          <w:color w:val="000000" w:themeColor="text1"/>
        </w:rPr>
        <w:t>.2.4-1</w:t>
      </w:r>
      <w:r>
        <w:rPr>
          <w:rFonts w:hAnsi="HG丸ｺﾞｼｯｸM-PRO" w:cs="Meiryo UI"/>
        </w:rPr>
        <w:t>のように</w:t>
      </w:r>
      <w:r w:rsidRPr="0055666B">
        <w:rPr>
          <w:rFonts w:hAnsi="HG丸ｺﾞｼｯｸM-PRO" w:cs="Meiryo UI" w:hint="eastAsia"/>
        </w:rPr>
        <w:t>２軸で評価し、重点化を図っていく。</w:t>
      </w:r>
    </w:p>
    <w:p w14:paraId="6D0D3E9A" w14:textId="77777777" w:rsidR="00123C08" w:rsidRPr="0055666B" w:rsidRDefault="00123C08" w:rsidP="00123C08">
      <w:pPr>
        <w:widowControl/>
        <w:spacing w:line="320" w:lineRule="exact"/>
        <w:ind w:leftChars="300" w:left="630" w:firstLineChars="100" w:firstLine="210"/>
        <w:rPr>
          <w:rFonts w:hAnsi="HG丸ｺﾞｼｯｸM-PRO" w:cs="Meiryo UI"/>
        </w:rPr>
      </w:pPr>
      <w:r w:rsidRPr="0055666B">
        <w:rPr>
          <w:rFonts w:hAnsi="HG丸ｺﾞｼｯｸM-PRO" w:cs="Meiryo UI" w:hint="eastAsia"/>
        </w:rPr>
        <w:t>海岸設備については、台風や高潮など非常時における設備等が機能しない場合の社会的影響度を評価する。</w:t>
      </w:r>
    </w:p>
    <w:p w14:paraId="30279BDF" w14:textId="77777777" w:rsidR="00123C08" w:rsidRPr="0055666B" w:rsidRDefault="00123C08" w:rsidP="00123C08">
      <w:pPr>
        <w:widowControl/>
        <w:jc w:val="left"/>
        <w:rPr>
          <w:rFonts w:ascii="Meiryo UI" w:eastAsia="Meiryo UI" w:hAnsi="Meiryo UI" w:cs="Meiryo UI"/>
        </w:rPr>
      </w:pPr>
      <w:r w:rsidRPr="0055666B">
        <w:rPr>
          <w:rFonts w:ascii="Meiryo UI" w:eastAsia="Meiryo UI" w:hAnsi="Meiryo UI" w:cs="Meiryo UI"/>
        </w:rPr>
        <w:br w:type="page"/>
      </w:r>
    </w:p>
    <w:p w14:paraId="7A9392A6" w14:textId="77777777" w:rsidR="00123C08" w:rsidRPr="0055666B"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55666B">
        <w:rPr>
          <w:rFonts w:hAnsi="HG丸ｺﾞｼｯｸM-PRO" w:cs="Meiryo UI" w:hint="eastAsia"/>
          <w:b/>
          <w:bCs/>
          <w:sz w:val="22"/>
          <w:szCs w:val="22"/>
          <w:u w:val="single"/>
        </w:rPr>
        <w:lastRenderedPageBreak/>
        <w:t>重点化指標（優先順位の判断要素）</w:t>
      </w:r>
    </w:p>
    <w:p w14:paraId="0A6DE5F1"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351AF6F0"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r w:rsidRPr="0055666B">
        <w:rPr>
          <w:noProof/>
        </w:rPr>
        <mc:AlternateContent>
          <mc:Choice Requires="wps">
            <w:drawing>
              <wp:anchor distT="0" distB="0" distL="114300" distR="114300" simplePos="0" relativeHeight="252197888" behindDoc="0" locked="0" layoutInCell="1" allowOverlap="1" wp14:anchorId="18DDBFDB" wp14:editId="0E15FA05">
                <wp:simplePos x="0" y="0"/>
                <wp:positionH relativeFrom="column">
                  <wp:posOffset>408305</wp:posOffset>
                </wp:positionH>
                <wp:positionV relativeFrom="paragraph">
                  <wp:posOffset>3810</wp:posOffset>
                </wp:positionV>
                <wp:extent cx="400050" cy="481330"/>
                <wp:effectExtent l="0" t="0" r="0" b="0"/>
                <wp:wrapNone/>
                <wp:docPr id="1742826852"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3E09FB16" w14:textId="77777777" w:rsidR="00F933E5" w:rsidRPr="00F75FCD" w:rsidRDefault="00F933E5" w:rsidP="00123C08">
                            <w:pPr>
                              <w:pStyle w:val="Web"/>
                              <w:spacing w:before="0" w:beforeAutospacing="0" w:after="0" w:afterAutospacing="0"/>
                              <w:jc w:val="center"/>
                              <w:rPr>
                                <w:sz w:val="22"/>
                                <w:szCs w:val="22"/>
                              </w:rPr>
                            </w:pPr>
                            <w:r>
                              <w:rPr>
                                <w:rFonts w:ascii="Meiryo UI" w:eastAsia="Meiryo UI" w:hAnsi="Meiryo UI" w:cs="Meiryo UI" w:hint="eastAsia"/>
                                <w:color w:val="000000"/>
                                <w:kern w:val="24"/>
                                <w:sz w:val="22"/>
                                <w:szCs w:val="22"/>
                              </w:rPr>
                              <w:t>高</w:t>
                            </w:r>
                          </w:p>
                        </w:txbxContent>
                      </wps:txbx>
                      <wps:bodyPr vert="eaVert" wrap="square" rtlCol="0">
                        <a:spAutoFit/>
                      </wps:bodyPr>
                    </wps:wsp>
                  </a:graphicData>
                </a:graphic>
              </wp:anchor>
            </w:drawing>
          </mc:Choice>
          <mc:Fallback>
            <w:pict>
              <v:shape w14:anchorId="18DDBFDB" id="テキスト ボックス 21" o:spid="_x0000_s1548" type="#_x0000_t202" style="position:absolute;left:0;text-align:left;margin-left:32.15pt;margin-top:.3pt;width:31.5pt;height:37.9pt;z-index:25219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" filled="f" stroked="f">
                <v:textbox style="layout-flow:vertical-ideographic;mso-fit-shape-to-text:t">
                  <w:txbxContent>
                    <w:p w14:paraId="3E09FB16" w14:textId="77777777" w:rsidR="00F933E5" w:rsidRPr="00F75FCD" w:rsidRDefault="00F933E5" w:rsidP="00123C08">
                      <w:pPr>
                        <w:pStyle w:val="Web"/>
                        <w:spacing w:before="0" w:beforeAutospacing="0" w:after="0" w:afterAutospacing="0"/>
                        <w:jc w:val="center"/>
                        <w:rPr>
                          <w:sz w:val="22"/>
                          <w:szCs w:val="22"/>
                        </w:rPr>
                      </w:pPr>
                      <w:r>
                        <w:rPr>
                          <w:rFonts w:ascii="Meiryo UI" w:eastAsia="Meiryo UI" w:hAnsi="Meiryo UI" w:cs="Meiryo UI" w:hint="eastAsia"/>
                          <w:color w:val="000000"/>
                          <w:kern w:val="24"/>
                          <w:sz w:val="22"/>
                          <w:szCs w:val="22"/>
                        </w:rPr>
                        <w:t>高</w:t>
                      </w:r>
                    </w:p>
                  </w:txbxContent>
                </v:textbox>
              </v:shape>
            </w:pict>
          </mc:Fallback>
        </mc:AlternateContent>
      </w:r>
      <w:r w:rsidRPr="0055666B">
        <w:rPr>
          <w:rFonts w:ascii="Meiryo UI" w:eastAsia="Meiryo UI" w:hAnsi="Meiryo UI" w:cs="Meiryo UI" w:hint="eastAsia"/>
          <w:noProof/>
        </w:rPr>
        <mc:AlternateContent>
          <mc:Choice Requires="wps">
            <w:drawing>
              <wp:anchor distT="0" distB="0" distL="114300" distR="114300" simplePos="0" relativeHeight="252191744" behindDoc="0" locked="0" layoutInCell="1" allowOverlap="1" wp14:anchorId="7C2553E6" wp14:editId="3F10A6B3">
                <wp:simplePos x="0" y="0"/>
                <wp:positionH relativeFrom="column">
                  <wp:posOffset>960268</wp:posOffset>
                </wp:positionH>
                <wp:positionV relativeFrom="paragraph">
                  <wp:posOffset>4726</wp:posOffset>
                </wp:positionV>
                <wp:extent cx="0" cy="2551239"/>
                <wp:effectExtent l="57150" t="38100" r="57150" b="1905"/>
                <wp:wrapNone/>
                <wp:docPr id="1742826853" name="直線矢印コネクタ 1742826853"/>
                <wp:cNvGraphicFramePr/>
                <a:graphic xmlns:a="http://schemas.openxmlformats.org/drawingml/2006/main">
                  <a:graphicData uri="http://schemas.microsoft.com/office/word/2010/wordprocessingShape">
                    <wps:wsp>
                      <wps:cNvCnPr/>
                      <wps:spPr>
                        <a:xfrm flipV="1">
                          <a:off x="0" y="0"/>
                          <a:ext cx="0" cy="2551239"/>
                        </a:xfrm>
                        <a:prstGeom prst="straightConnector1">
                          <a:avLst/>
                        </a:prstGeom>
                        <a:noFill/>
                        <a:ln w="28575" cap="flat" cmpd="sng" algn="ctr">
                          <a:solidFill>
                            <a:srgbClr val="4F81BD">
                              <a:shade val="95000"/>
                              <a:satMod val="105000"/>
                            </a:srgbClr>
                          </a:solidFill>
                          <a:prstDash val="solid"/>
                          <a:tailEnd type="stealth" w="lg" len="lg"/>
                        </a:ln>
                        <a:effectLst/>
                      </wps:spPr>
                      <wps:bodyPr/>
                    </wps:wsp>
                  </a:graphicData>
                </a:graphic>
                <wp14:sizeRelV relativeFrom="margin">
                  <wp14:pctHeight>0</wp14:pctHeight>
                </wp14:sizeRelV>
              </wp:anchor>
            </w:drawing>
          </mc:Choice>
          <mc:Fallback xmlns:oel="http://schemas.microsoft.com/office/2019/extlst">
            <w:pict>
              <v:shape w14:anchorId="5E03DB3C" id="直線矢印コネクタ 1742826853" o:spid="_x0000_s1026" type="#_x0000_t32" style="position:absolute;left:0;text-align:left;margin-left:75.6pt;margin-top:.35pt;width:0;height:200.9pt;flip:y;z-index:252191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" strokecolor="#4a7ebb" strokeweight="2.25pt">
                <v:stroke endarrow="classic" endarrowwidth="wide" endarrowlength="long"/>
              </v:shape>
            </w:pict>
          </mc:Fallback>
        </mc:AlternateContent>
      </w:r>
    </w:p>
    <w:tbl>
      <w:tblPr>
        <w:tblW w:w="4506" w:type="dxa"/>
        <w:tblInd w:w="1646" w:type="dxa"/>
        <w:tblCellMar>
          <w:left w:w="0" w:type="dxa"/>
          <w:right w:w="0" w:type="dxa"/>
        </w:tblCellMar>
        <w:tblLook w:val="0420" w:firstRow="1" w:lastRow="0" w:firstColumn="0" w:lastColumn="0" w:noHBand="0" w:noVBand="1"/>
      </w:tblPr>
      <w:tblGrid>
        <w:gridCol w:w="1502"/>
        <w:gridCol w:w="1502"/>
        <w:gridCol w:w="1502"/>
      </w:tblGrid>
      <w:tr w:rsidR="00123C08" w:rsidRPr="0055666B" w14:paraId="709544CC" w14:textId="77777777" w:rsidTr="00123C08">
        <w:trPr>
          <w:trHeight w:val="1074"/>
        </w:trPr>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hideMark/>
          </w:tcPr>
          <w:p w14:paraId="66802B5A" w14:textId="77777777" w:rsidR="00123C08" w:rsidRPr="0055666B" w:rsidRDefault="00123C08" w:rsidP="00123C08">
            <w:r w:rsidRPr="0055666B">
              <w:rPr>
                <w:noProof/>
              </w:rPr>
              <mc:AlternateContent>
                <mc:Choice Requires="wps">
                  <w:drawing>
                    <wp:anchor distT="0" distB="0" distL="114300" distR="114300" simplePos="0" relativeHeight="252199936" behindDoc="0" locked="0" layoutInCell="1" allowOverlap="1" wp14:anchorId="7CD7FC83" wp14:editId="04FF257B">
                      <wp:simplePos x="0" y="0"/>
                      <wp:positionH relativeFrom="column">
                        <wp:posOffset>-637835</wp:posOffset>
                      </wp:positionH>
                      <wp:positionV relativeFrom="paragraph">
                        <wp:posOffset>159917</wp:posOffset>
                      </wp:positionV>
                      <wp:extent cx="400050" cy="1733506"/>
                      <wp:effectExtent l="0" t="0" r="0" b="635"/>
                      <wp:wrapNone/>
                      <wp:docPr id="1742826854" name="テキスト ボックス 21"/>
                      <wp:cNvGraphicFramePr/>
                      <a:graphic xmlns:a="http://schemas.openxmlformats.org/drawingml/2006/main">
                        <a:graphicData uri="http://schemas.microsoft.com/office/word/2010/wordprocessingShape">
                          <wps:wsp>
                            <wps:cNvSpPr txBox="1"/>
                            <wps:spPr>
                              <a:xfrm>
                                <a:off x="0" y="0"/>
                                <a:ext cx="400050" cy="1733506"/>
                              </a:xfrm>
                              <a:prstGeom prst="rect">
                                <a:avLst/>
                              </a:prstGeom>
                              <a:noFill/>
                              <a:ln>
                                <a:noFill/>
                              </a:ln>
                            </wps:spPr>
                            <wps:txbx>
                              <w:txbxContent>
                                <w:p w14:paraId="2CFE1473" w14:textId="77777777" w:rsidR="00F933E5" w:rsidRPr="00F75FCD" w:rsidRDefault="00F933E5" w:rsidP="00123C08">
                                  <w:pPr>
                                    <w:pStyle w:val="a2"/>
                                    <w:jc w:val="center"/>
                                    <w:rPr>
                                      <w:rFonts w:ascii="Meiryo UI" w:eastAsia="Meiryo UI" w:hAnsi="Meiryo UI" w:cs="Meiryo UI"/>
                                      <w:sz w:val="22"/>
                                      <w:szCs w:val="22"/>
                                    </w:rPr>
                                  </w:pPr>
                                  <w:r>
                                    <w:rPr>
                                      <w:rFonts w:ascii="Meiryo UI" w:eastAsia="Meiryo UI" w:hAnsi="Meiryo UI" w:cs="Meiryo UI" w:hint="eastAsia"/>
                                      <w:sz w:val="22"/>
                                      <w:szCs w:val="22"/>
                                    </w:rPr>
                                    <w:t>不具合発生の可能性</w:t>
                                  </w:r>
                                </w:p>
                              </w:txbxContent>
                            </wps:txbx>
                            <wps:bodyPr vert="eaVert" wrap="square" rtlCol="0">
                              <a:spAutoFit/>
                            </wps:bodyPr>
                          </wps:wsp>
                        </a:graphicData>
                      </a:graphic>
                      <wp14:sizeRelV relativeFrom="margin">
                        <wp14:pctHeight>0</wp14:pctHeight>
                      </wp14:sizeRelV>
                    </wp:anchor>
                  </w:drawing>
                </mc:Choice>
                <mc:Fallback>
                  <w:pict>
                    <v:shape w14:anchorId="7CD7FC83" id="_x0000_s1549" type="#_x0000_t202" style="position:absolute;left:0;text-align:left;margin-left:-50.2pt;margin-top:12.6pt;width:31.5pt;height:136.5pt;z-index:25219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" filled="f" stroked="f">
                      <v:textbox style="layout-flow:vertical-ideographic;mso-fit-shape-to-text:t">
                        <w:txbxContent>
                          <w:p w14:paraId="2CFE1473" w14:textId="77777777" w:rsidR="00F933E5" w:rsidRPr="00F75FCD" w:rsidRDefault="00F933E5" w:rsidP="00123C08">
                            <w:pPr>
                              <w:pStyle w:val="a2"/>
                              <w:jc w:val="center"/>
                              <w:rPr>
                                <w:rFonts w:ascii="Meiryo UI" w:eastAsia="Meiryo UI" w:hAnsi="Meiryo UI" w:cs="Meiryo UI"/>
                                <w:sz w:val="22"/>
                                <w:szCs w:val="22"/>
                              </w:rPr>
                            </w:pPr>
                            <w:r>
                              <w:rPr>
                                <w:rFonts w:ascii="Meiryo UI" w:eastAsia="Meiryo UI" w:hAnsi="Meiryo UI" w:cs="Meiryo UI" w:hint="eastAsia"/>
                                <w:sz w:val="22"/>
                                <w:szCs w:val="22"/>
                              </w:rPr>
                              <w:t>不具合発生の可能性</w:t>
                            </w:r>
                          </w:p>
                        </w:txbxContent>
                      </v:textbox>
                    </v:shape>
                  </w:pict>
                </mc:Fallback>
              </mc:AlternateContent>
            </w:r>
          </w:p>
        </w:tc>
        <w:tc>
          <w:tcPr>
            <w:tcW w:w="1502" w:type="dxa"/>
            <w:tcBorders>
              <w:top w:val="single" w:sz="8" w:space="0" w:color="000000"/>
              <w:left w:val="single" w:sz="8" w:space="0" w:color="000000"/>
              <w:bottom w:val="single" w:sz="8" w:space="0" w:color="000000"/>
              <w:right w:val="single" w:sz="8" w:space="0" w:color="000000"/>
            </w:tcBorders>
            <w:shd w:val="clear" w:color="auto" w:fill="FFC000"/>
            <w:tcMar>
              <w:top w:w="68" w:type="dxa"/>
              <w:left w:w="135" w:type="dxa"/>
              <w:bottom w:w="68" w:type="dxa"/>
              <w:right w:w="135" w:type="dxa"/>
            </w:tcMar>
            <w:vAlign w:val="center"/>
            <w:hideMark/>
          </w:tcPr>
          <w:p w14:paraId="5E0C178D" w14:textId="77777777" w:rsidR="00123C08" w:rsidRPr="0055666B" w:rsidRDefault="00123C08" w:rsidP="00123C08">
            <w:pPr>
              <w:jc w:val="center"/>
              <w:rPr>
                <w:rFonts w:ascii="Meiryo UI" w:eastAsia="Meiryo UI" w:hAnsi="Meiryo UI" w:cs="Meiryo UI"/>
              </w:rPr>
            </w:pPr>
            <w:r w:rsidRPr="0055666B">
              <w:rPr>
                <w:rFonts w:ascii="Meiryo UI" w:eastAsia="Meiryo UI" w:hAnsi="Meiryo UI" w:cs="Meiryo UI" w:hint="eastAsia"/>
              </w:rPr>
              <w:t>重点化</w:t>
            </w:r>
          </w:p>
        </w:tc>
        <w:tc>
          <w:tcPr>
            <w:tcW w:w="1502" w:type="dxa"/>
            <w:tcBorders>
              <w:top w:val="single" w:sz="8" w:space="0" w:color="000000"/>
              <w:left w:val="single" w:sz="8" w:space="0" w:color="000000"/>
              <w:bottom w:val="single" w:sz="8" w:space="0" w:color="000000"/>
              <w:right w:val="single" w:sz="8" w:space="0" w:color="000000"/>
            </w:tcBorders>
            <w:shd w:val="clear" w:color="auto" w:fill="F14124"/>
            <w:tcMar>
              <w:top w:w="68" w:type="dxa"/>
              <w:left w:w="135" w:type="dxa"/>
              <w:bottom w:w="68" w:type="dxa"/>
              <w:right w:w="135" w:type="dxa"/>
            </w:tcMar>
            <w:vAlign w:val="center"/>
            <w:hideMark/>
          </w:tcPr>
          <w:p w14:paraId="10F05FBB" w14:textId="77777777" w:rsidR="00123C08" w:rsidRPr="0055666B" w:rsidRDefault="00123C08" w:rsidP="00123C08">
            <w:pPr>
              <w:jc w:val="center"/>
              <w:rPr>
                <w:rFonts w:ascii="Meiryo UI" w:eastAsia="Meiryo UI" w:hAnsi="Meiryo UI" w:cs="Meiryo UI"/>
              </w:rPr>
            </w:pPr>
            <w:r w:rsidRPr="0055666B">
              <w:rPr>
                <w:noProof/>
              </w:rPr>
              <mc:AlternateContent>
                <mc:Choice Requires="wps">
                  <w:drawing>
                    <wp:anchor distT="0" distB="0" distL="114300" distR="114300" simplePos="0" relativeHeight="252222464" behindDoc="0" locked="0" layoutInCell="1" allowOverlap="1" wp14:anchorId="4B4D84C6" wp14:editId="77EB7665">
                      <wp:simplePos x="0" y="0"/>
                      <wp:positionH relativeFrom="column">
                        <wp:posOffset>1158875</wp:posOffset>
                      </wp:positionH>
                      <wp:positionV relativeFrom="paragraph">
                        <wp:posOffset>10795</wp:posOffset>
                      </wp:positionV>
                      <wp:extent cx="1881505" cy="3293110"/>
                      <wp:effectExtent l="0" t="0" r="0" b="0"/>
                      <wp:wrapNone/>
                      <wp:docPr id="1742826855" name="テキスト ボックス 14"/>
                      <wp:cNvGraphicFramePr/>
                      <a:graphic xmlns:a="http://schemas.openxmlformats.org/drawingml/2006/main">
                        <a:graphicData uri="http://schemas.microsoft.com/office/word/2010/wordprocessingShape">
                          <wps:wsp>
                            <wps:cNvSpPr txBox="1"/>
                            <wps:spPr>
                              <a:xfrm>
                                <a:off x="0" y="0"/>
                                <a:ext cx="1881505" cy="3293110"/>
                              </a:xfrm>
                              <a:prstGeom prst="rect">
                                <a:avLst/>
                              </a:prstGeom>
                              <a:noFill/>
                              <a:ln>
                                <a:noFill/>
                              </a:ln>
                            </wps:spPr>
                            <wps:txbx>
                              <w:txbxContent>
                                <w:p w14:paraId="41074D5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w:t>
                                  </w:r>
                                  <w:r>
                                    <w:rPr>
                                      <w:rFonts w:ascii="Meiryo UI" w:eastAsia="Meiryo UI" w:hAnsi="Meiryo UI" w:cs="Meiryo UI" w:hint="eastAsia"/>
                                      <w:color w:val="000000"/>
                                      <w:kern w:val="24"/>
                                      <w:sz w:val="21"/>
                                      <w:szCs w:val="21"/>
                                    </w:rPr>
                                    <w:t>不具合発生の可能性</w:t>
                                  </w:r>
                                </w:p>
                                <w:p w14:paraId="502F123E" w14:textId="77777777" w:rsidR="00F933E5" w:rsidRPr="00011D78" w:rsidRDefault="00F933E5" w:rsidP="00123C08">
                                  <w:pPr>
                                    <w:pStyle w:val="Web"/>
                                    <w:spacing w:before="0" w:beforeAutospacing="0" w:after="0" w:afterAutospacing="0" w:line="320" w:lineRule="exact"/>
                                    <w:rPr>
                                      <w:rFonts w:ascii="Meiryo UI" w:eastAsia="Meiryo UI" w:hAnsi="Meiryo UI" w:cs="Meiryo UI"/>
                                      <w:color w:val="000000"/>
                                      <w:kern w:val="24"/>
                                      <w:sz w:val="21"/>
                                      <w:szCs w:val="21"/>
                                    </w:rPr>
                                  </w:pPr>
                                  <w:r w:rsidRPr="00011D78">
                                    <w:rPr>
                                      <w:rFonts w:ascii="Meiryo UI" w:eastAsia="Meiryo UI" w:hAnsi="Meiryo UI" w:cs="Meiryo UI" w:hint="eastAsia"/>
                                      <w:color w:val="000000"/>
                                      <w:kern w:val="24"/>
                                      <w:sz w:val="21"/>
                                      <w:szCs w:val="21"/>
                                    </w:rPr>
                                    <w:t xml:space="preserve">　○</w:t>
                                  </w:r>
                                  <w:r>
                                    <w:rPr>
                                      <w:rFonts w:ascii="Meiryo UI" w:eastAsia="Meiryo UI" w:hAnsi="Meiryo UI" w:cs="Meiryo UI" w:hint="eastAsia"/>
                                      <w:color w:val="000000"/>
                                      <w:kern w:val="24"/>
                                      <w:sz w:val="21"/>
                                      <w:szCs w:val="21"/>
                                    </w:rPr>
                                    <w:t>健全度</w:t>
                                  </w:r>
                                  <w:r w:rsidRPr="00011D78">
                                    <w:rPr>
                                      <w:rFonts w:ascii="Meiryo UI" w:eastAsia="Meiryo UI" w:hAnsi="Meiryo UI" w:cs="Meiryo UI" w:hint="eastAsia"/>
                                      <w:color w:val="000000"/>
                                      <w:kern w:val="24"/>
                                      <w:sz w:val="21"/>
                                      <w:szCs w:val="21"/>
                                    </w:rPr>
                                    <w:t>により評価</w:t>
                                  </w:r>
                                </w:p>
                                <w:p w14:paraId="38DBB63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sz w:val="21"/>
                                      <w:szCs w:val="21"/>
                                    </w:rPr>
                                    <w:t xml:space="preserve">　○</w:t>
                                  </w:r>
                                  <w:r>
                                    <w:rPr>
                                      <w:rFonts w:ascii="Meiryo UI" w:eastAsia="Meiryo UI" w:hAnsi="Meiryo UI" w:cs="Meiryo UI" w:hint="eastAsia"/>
                                      <w:sz w:val="21"/>
                                      <w:szCs w:val="21"/>
                                    </w:rPr>
                                    <w:t>使用年数</w:t>
                                  </w:r>
                                </w:p>
                                <w:p w14:paraId="5FEAC9E0"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★社会的影響度</w:t>
                                  </w:r>
                                </w:p>
                                <w:p w14:paraId="4D4F8B6A"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○設置位置&lt;敷高等&gt;</w:t>
                                  </w:r>
                                </w:p>
                                <w:p w14:paraId="7FA430B4"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○浸水リスク&lt;浸水面積&gt;</w:t>
                                  </w:r>
                                </w:p>
                                <w:p w14:paraId="58ED695E"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○後背地の土地利用状況</w:t>
                                  </w:r>
                                </w:p>
                                <w:p w14:paraId="26F01E4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&lt;防護人口、公共施設&gt;</w:t>
                                  </w:r>
                                </w:p>
                                <w:p w14:paraId="64C66F8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○倒壊による二次被害</w:t>
                                  </w:r>
                                </w:p>
                                <w:p w14:paraId="2BB21AF6"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&lt;設備周辺状況&gt;</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B4D84C6" id="テキスト ボックス 14" o:spid="_x0000_s1550" type="#_x0000_t202" style="position:absolute;left:0;text-align:left;margin-left:91.25pt;margin-top:.85pt;width:148.15pt;height:259.3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" filled="f" stroked="f">
                      <v:textbox style="mso-fit-shape-to-text:t">
                        <w:txbxContent>
                          <w:p w14:paraId="41074D5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w:t>
                            </w:r>
                            <w:r>
                              <w:rPr>
                                <w:rFonts w:ascii="Meiryo UI" w:eastAsia="Meiryo UI" w:hAnsi="Meiryo UI" w:cs="Meiryo UI" w:hint="eastAsia"/>
                                <w:color w:val="000000"/>
                                <w:kern w:val="24"/>
                                <w:sz w:val="21"/>
                                <w:szCs w:val="21"/>
                              </w:rPr>
                              <w:t>不具合発生の可能性</w:t>
                            </w:r>
                          </w:p>
                          <w:p w14:paraId="502F123E" w14:textId="77777777" w:rsidR="00F933E5" w:rsidRPr="00011D78" w:rsidRDefault="00F933E5" w:rsidP="00123C08">
                            <w:pPr>
                              <w:pStyle w:val="Web"/>
                              <w:spacing w:before="0" w:beforeAutospacing="0" w:after="0" w:afterAutospacing="0" w:line="320" w:lineRule="exact"/>
                              <w:rPr>
                                <w:rFonts w:ascii="Meiryo UI" w:eastAsia="Meiryo UI" w:hAnsi="Meiryo UI" w:cs="Meiryo UI"/>
                                <w:color w:val="000000"/>
                                <w:kern w:val="24"/>
                                <w:sz w:val="21"/>
                                <w:szCs w:val="21"/>
                              </w:rPr>
                            </w:pPr>
                            <w:r w:rsidRPr="00011D78">
                              <w:rPr>
                                <w:rFonts w:ascii="Meiryo UI" w:eastAsia="Meiryo UI" w:hAnsi="Meiryo UI" w:cs="Meiryo UI" w:hint="eastAsia"/>
                                <w:color w:val="000000"/>
                                <w:kern w:val="24"/>
                                <w:sz w:val="21"/>
                                <w:szCs w:val="21"/>
                              </w:rPr>
                              <w:t xml:space="preserve">　○</w:t>
                            </w:r>
                            <w:r>
                              <w:rPr>
                                <w:rFonts w:ascii="Meiryo UI" w:eastAsia="Meiryo UI" w:hAnsi="Meiryo UI" w:cs="Meiryo UI" w:hint="eastAsia"/>
                                <w:color w:val="000000"/>
                                <w:kern w:val="24"/>
                                <w:sz w:val="21"/>
                                <w:szCs w:val="21"/>
                              </w:rPr>
                              <w:t>健全度</w:t>
                            </w:r>
                            <w:r w:rsidRPr="00011D78">
                              <w:rPr>
                                <w:rFonts w:ascii="Meiryo UI" w:eastAsia="Meiryo UI" w:hAnsi="Meiryo UI" w:cs="Meiryo UI" w:hint="eastAsia"/>
                                <w:color w:val="000000"/>
                                <w:kern w:val="24"/>
                                <w:sz w:val="21"/>
                                <w:szCs w:val="21"/>
                              </w:rPr>
                              <w:t>により評価</w:t>
                            </w:r>
                          </w:p>
                          <w:p w14:paraId="38DBB63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sz w:val="21"/>
                                <w:szCs w:val="21"/>
                              </w:rPr>
                              <w:t xml:space="preserve">　○</w:t>
                            </w:r>
                            <w:r>
                              <w:rPr>
                                <w:rFonts w:ascii="Meiryo UI" w:eastAsia="Meiryo UI" w:hAnsi="Meiryo UI" w:cs="Meiryo UI" w:hint="eastAsia"/>
                                <w:sz w:val="21"/>
                                <w:szCs w:val="21"/>
                              </w:rPr>
                              <w:t>使用年数</w:t>
                            </w:r>
                          </w:p>
                          <w:p w14:paraId="5FEAC9E0"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★社会的影響度</w:t>
                            </w:r>
                          </w:p>
                          <w:p w14:paraId="4D4F8B6A"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○設置位置&lt;敷高等&gt;</w:t>
                            </w:r>
                          </w:p>
                          <w:p w14:paraId="7FA430B4"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○浸水リスク&lt;浸水面積&gt;</w:t>
                            </w:r>
                          </w:p>
                          <w:p w14:paraId="58ED695E"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○後背地の土地利用状況</w:t>
                            </w:r>
                          </w:p>
                          <w:p w14:paraId="26F01E48"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&lt;防護人口、公共施設&gt;</w:t>
                            </w:r>
                          </w:p>
                          <w:p w14:paraId="64C66F8B"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○倒壊による二次被害</w:t>
                            </w:r>
                          </w:p>
                          <w:p w14:paraId="2BB21AF6" w14:textId="77777777" w:rsidR="00F933E5" w:rsidRPr="00011D78" w:rsidRDefault="00F933E5" w:rsidP="00123C08">
                            <w:pPr>
                              <w:pStyle w:val="Web"/>
                              <w:spacing w:before="0" w:beforeAutospacing="0" w:after="0" w:afterAutospacing="0" w:line="320" w:lineRule="exact"/>
                              <w:rPr>
                                <w:rFonts w:ascii="Meiryo UI" w:eastAsia="Meiryo UI" w:hAnsi="Meiryo UI" w:cs="Meiryo UI"/>
                                <w:sz w:val="21"/>
                                <w:szCs w:val="21"/>
                              </w:rPr>
                            </w:pPr>
                            <w:r w:rsidRPr="00011D78">
                              <w:rPr>
                                <w:rFonts w:ascii="Meiryo UI" w:eastAsia="Meiryo UI" w:hAnsi="Meiryo UI" w:cs="Meiryo UI" w:hint="eastAsia"/>
                                <w:color w:val="000000"/>
                                <w:kern w:val="24"/>
                                <w:sz w:val="21"/>
                                <w:szCs w:val="21"/>
                              </w:rPr>
                              <w:t xml:space="preserve">　　　&lt;設備周辺状況&gt;</w:t>
                            </w:r>
                          </w:p>
                        </w:txbxContent>
                      </v:textbox>
                    </v:shape>
                  </w:pict>
                </mc:Fallback>
              </mc:AlternateContent>
            </w:r>
            <w:r w:rsidRPr="0055666B">
              <w:rPr>
                <w:rFonts w:ascii="Meiryo UI" w:eastAsia="Meiryo UI" w:hAnsi="Meiryo UI" w:cs="Meiryo UI" w:hint="eastAsia"/>
              </w:rPr>
              <w:t>最重点化</w:t>
            </w:r>
          </w:p>
        </w:tc>
      </w:tr>
      <w:tr w:rsidR="00123C08" w:rsidRPr="0055666B" w14:paraId="7203EC87" w14:textId="77777777" w:rsidTr="00123C08">
        <w:trPr>
          <w:trHeight w:val="1074"/>
        </w:trPr>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hideMark/>
          </w:tcPr>
          <w:p w14:paraId="297D4B55" w14:textId="77777777" w:rsidR="00123C08" w:rsidRPr="0055666B" w:rsidRDefault="00123C08" w:rsidP="00123C08"/>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hideMark/>
          </w:tcPr>
          <w:p w14:paraId="46BFD438" w14:textId="77777777" w:rsidR="00123C08" w:rsidRPr="0055666B" w:rsidRDefault="00123C08" w:rsidP="00123C08"/>
        </w:tc>
        <w:tc>
          <w:tcPr>
            <w:tcW w:w="1502" w:type="dxa"/>
            <w:tcBorders>
              <w:top w:val="single" w:sz="8" w:space="0" w:color="000000"/>
              <w:left w:val="single" w:sz="8" w:space="0" w:color="000000"/>
              <w:bottom w:val="single" w:sz="8" w:space="0" w:color="000000"/>
              <w:right w:val="single" w:sz="8" w:space="0" w:color="000000"/>
            </w:tcBorders>
            <w:shd w:val="clear" w:color="auto" w:fill="FFC000"/>
            <w:tcMar>
              <w:top w:w="68" w:type="dxa"/>
              <w:left w:w="135" w:type="dxa"/>
              <w:bottom w:w="68" w:type="dxa"/>
              <w:right w:w="135" w:type="dxa"/>
            </w:tcMar>
            <w:vAlign w:val="center"/>
            <w:hideMark/>
          </w:tcPr>
          <w:p w14:paraId="483D481A" w14:textId="77777777" w:rsidR="00123C08" w:rsidRPr="0055666B" w:rsidRDefault="00123C08" w:rsidP="00123C08">
            <w:pPr>
              <w:jc w:val="center"/>
              <w:rPr>
                <w:rFonts w:ascii="Meiryo UI" w:eastAsia="Meiryo UI" w:hAnsi="Meiryo UI" w:cs="Meiryo UI"/>
              </w:rPr>
            </w:pPr>
            <w:r w:rsidRPr="0055666B">
              <w:rPr>
                <w:rFonts w:ascii="Meiryo UI" w:eastAsia="Meiryo UI" w:hAnsi="Meiryo UI" w:cs="Meiryo UI" w:hint="eastAsia"/>
              </w:rPr>
              <w:t>重点化</w:t>
            </w:r>
          </w:p>
        </w:tc>
      </w:tr>
      <w:tr w:rsidR="00123C08" w:rsidRPr="0055666B" w14:paraId="7D2D641F" w14:textId="77777777" w:rsidTr="00123C08">
        <w:trPr>
          <w:trHeight w:val="1074"/>
        </w:trPr>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vAlign w:val="center"/>
            <w:hideMark/>
          </w:tcPr>
          <w:p w14:paraId="1B95E424" w14:textId="77777777" w:rsidR="00123C08" w:rsidRPr="0055666B" w:rsidRDefault="00123C08" w:rsidP="00123C08">
            <w:pPr>
              <w:widowControl/>
              <w:jc w:val="left"/>
              <w:rPr>
                <w:rFonts w:ascii="Meiryo UI" w:eastAsia="Meiryo UI" w:hAnsi="Meiryo UI" w:cs="Meiryo UI"/>
                <w:kern w:val="0"/>
                <w:szCs w:val="21"/>
              </w:rPr>
            </w:pPr>
            <w:r w:rsidRPr="0055666B">
              <w:rPr>
                <w:noProof/>
              </w:rPr>
              <mc:AlternateContent>
                <mc:Choice Requires="wps">
                  <w:drawing>
                    <wp:anchor distT="0" distB="0" distL="114300" distR="114300" simplePos="0" relativeHeight="252219392" behindDoc="0" locked="0" layoutInCell="1" allowOverlap="1" wp14:anchorId="1F29F20F" wp14:editId="2737FC8C">
                      <wp:simplePos x="0" y="0"/>
                      <wp:positionH relativeFrom="column">
                        <wp:posOffset>-636905</wp:posOffset>
                      </wp:positionH>
                      <wp:positionV relativeFrom="paragraph">
                        <wp:posOffset>253114</wp:posOffset>
                      </wp:positionV>
                      <wp:extent cx="400050" cy="481330"/>
                      <wp:effectExtent l="0" t="0" r="0" b="0"/>
                      <wp:wrapNone/>
                      <wp:docPr id="1742826856"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0ECF8E02"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低</w:t>
                                  </w:r>
                                </w:p>
                              </w:txbxContent>
                            </wps:txbx>
                            <wps:bodyPr vert="eaVert" wrap="square" rtlCol="0">
                              <a:spAutoFit/>
                            </wps:bodyPr>
                          </wps:wsp>
                        </a:graphicData>
                      </a:graphic>
                    </wp:anchor>
                  </w:drawing>
                </mc:Choice>
                <mc:Fallback>
                  <w:pict>
                    <v:shape w14:anchorId="1F29F20F" id="_x0000_s1551" type="#_x0000_t202" style="position:absolute;margin-left:-50.15pt;margin-top:19.95pt;width:31.5pt;height:37.9pt;z-index:25221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" filled="f" stroked="f">
                      <v:textbox style="layout-flow:vertical-ideographic;mso-fit-shape-to-text:t">
                        <w:txbxContent>
                          <w:p w14:paraId="0ECF8E02"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低</w:t>
                            </w:r>
                          </w:p>
                        </w:txbxContent>
                      </v:textbox>
                    </v:shape>
                  </w:pict>
                </mc:Fallback>
              </mc:AlternateContent>
            </w: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vAlign w:val="center"/>
            <w:hideMark/>
          </w:tcPr>
          <w:p w14:paraId="605DFE89" w14:textId="77777777" w:rsidR="00123C08" w:rsidRPr="0055666B" w:rsidRDefault="00123C08" w:rsidP="00123C08">
            <w:pPr>
              <w:widowControl/>
              <w:jc w:val="left"/>
              <w:rPr>
                <w:rFonts w:ascii="Meiryo UI" w:eastAsia="Meiryo UI" w:hAnsi="Meiryo UI" w:cs="Meiryo UI"/>
                <w:kern w:val="0"/>
                <w:szCs w:val="21"/>
              </w:rPr>
            </w:pPr>
          </w:p>
        </w:tc>
        <w:tc>
          <w:tcPr>
            <w:tcW w:w="1502" w:type="dxa"/>
            <w:tcBorders>
              <w:top w:val="single" w:sz="8" w:space="0" w:color="000000"/>
              <w:left w:val="single" w:sz="8" w:space="0" w:color="000000"/>
              <w:bottom w:val="single" w:sz="8" w:space="0" w:color="000000"/>
              <w:right w:val="single" w:sz="8" w:space="0" w:color="000000"/>
            </w:tcBorders>
            <w:shd w:val="clear" w:color="auto" w:fill="auto"/>
            <w:tcMar>
              <w:top w:w="68" w:type="dxa"/>
              <w:left w:w="135" w:type="dxa"/>
              <w:bottom w:w="68" w:type="dxa"/>
              <w:right w:w="135" w:type="dxa"/>
            </w:tcMar>
            <w:vAlign w:val="center"/>
            <w:hideMark/>
          </w:tcPr>
          <w:p w14:paraId="10FAB639" w14:textId="77777777" w:rsidR="00123C08" w:rsidRPr="0055666B" w:rsidRDefault="00123C08" w:rsidP="00123C08">
            <w:pPr>
              <w:widowControl/>
              <w:jc w:val="left"/>
              <w:rPr>
                <w:rFonts w:ascii="Meiryo UI" w:eastAsia="Meiryo UI" w:hAnsi="Meiryo UI" w:cs="Meiryo UI"/>
                <w:kern w:val="0"/>
                <w:szCs w:val="21"/>
              </w:rPr>
            </w:pPr>
          </w:p>
        </w:tc>
      </w:tr>
    </w:tbl>
    <w:p w14:paraId="5166FB09"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r w:rsidRPr="0055666B">
        <w:rPr>
          <w:noProof/>
        </w:rPr>
        <mc:AlternateContent>
          <mc:Choice Requires="wps">
            <w:drawing>
              <wp:anchor distT="0" distB="0" distL="114300" distR="114300" simplePos="0" relativeHeight="252214272" behindDoc="0" locked="0" layoutInCell="1" allowOverlap="1" wp14:anchorId="29E04B32" wp14:editId="1CB189D1">
                <wp:simplePos x="0" y="0"/>
                <wp:positionH relativeFrom="column">
                  <wp:posOffset>1512570</wp:posOffset>
                </wp:positionH>
                <wp:positionV relativeFrom="paragraph">
                  <wp:posOffset>-2495</wp:posOffset>
                </wp:positionV>
                <wp:extent cx="1669311" cy="481330"/>
                <wp:effectExtent l="0" t="0" r="0" b="0"/>
                <wp:wrapNone/>
                <wp:docPr id="1742826857" name="テキスト ボックス 21"/>
                <wp:cNvGraphicFramePr/>
                <a:graphic xmlns:a="http://schemas.openxmlformats.org/drawingml/2006/main">
                  <a:graphicData uri="http://schemas.microsoft.com/office/word/2010/wordprocessingShape">
                    <wps:wsp>
                      <wps:cNvSpPr txBox="1"/>
                      <wps:spPr>
                        <a:xfrm>
                          <a:off x="0" y="0"/>
                          <a:ext cx="1669311" cy="481330"/>
                        </a:xfrm>
                        <a:prstGeom prst="rect">
                          <a:avLst/>
                        </a:prstGeom>
                        <a:noFill/>
                        <a:ln>
                          <a:noFill/>
                        </a:ln>
                      </wps:spPr>
                      <wps:txbx>
                        <w:txbxContent>
                          <w:p w14:paraId="2BD0B81B" w14:textId="77777777" w:rsidR="00F933E5" w:rsidRPr="00F75FCD" w:rsidRDefault="00F933E5" w:rsidP="00123C08">
                            <w:pPr>
                              <w:pStyle w:val="a2"/>
                              <w:jc w:val="center"/>
                              <w:rPr>
                                <w:rFonts w:ascii="Meiryo UI" w:eastAsia="Meiryo UI" w:hAnsi="Meiryo UI" w:cs="Meiryo UI"/>
                                <w:sz w:val="22"/>
                                <w:szCs w:val="22"/>
                              </w:rPr>
                            </w:pPr>
                            <w:r w:rsidRPr="00F75FCD">
                              <w:rPr>
                                <w:rFonts w:ascii="Meiryo UI" w:eastAsia="Meiryo UI" w:hAnsi="Meiryo UI" w:cs="Meiryo UI" w:hint="eastAsia"/>
                                <w:sz w:val="22"/>
                                <w:szCs w:val="22"/>
                              </w:rPr>
                              <w:t>社会的影響度</w:t>
                            </w:r>
                          </w:p>
                        </w:txbxContent>
                      </wps:txbx>
                      <wps:bodyPr vert="horz" wrap="square" rtlCol="0" anchor="ctr" anchorCtr="0">
                        <a:spAutoFit/>
                      </wps:bodyPr>
                    </wps:wsp>
                  </a:graphicData>
                </a:graphic>
                <wp14:sizeRelH relativeFrom="margin">
                  <wp14:pctWidth>0</wp14:pctWidth>
                </wp14:sizeRelH>
              </wp:anchor>
            </w:drawing>
          </mc:Choice>
          <mc:Fallback>
            <w:pict>
              <v:shape w14:anchorId="29E04B32" id="_x0000_s1552" type="#_x0000_t202" style="position:absolute;left:0;text-align:left;margin-left:119.1pt;margin-top:-.2pt;width:131.45pt;height:37.9pt;z-index:25221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" filled="f" stroked="f">
                <v:textbox style="mso-fit-shape-to-text:t">
                  <w:txbxContent>
                    <w:p w14:paraId="2BD0B81B" w14:textId="77777777" w:rsidR="00F933E5" w:rsidRPr="00F75FCD" w:rsidRDefault="00F933E5" w:rsidP="00123C08">
                      <w:pPr>
                        <w:pStyle w:val="a2"/>
                        <w:jc w:val="center"/>
                        <w:rPr>
                          <w:rFonts w:ascii="Meiryo UI" w:eastAsia="Meiryo UI" w:hAnsi="Meiryo UI" w:cs="Meiryo UI"/>
                          <w:sz w:val="22"/>
                          <w:szCs w:val="22"/>
                        </w:rPr>
                      </w:pPr>
                      <w:r w:rsidRPr="00F75FCD">
                        <w:rPr>
                          <w:rFonts w:ascii="Meiryo UI" w:eastAsia="Meiryo UI" w:hAnsi="Meiryo UI" w:cs="Meiryo UI" w:hint="eastAsia"/>
                          <w:sz w:val="22"/>
                          <w:szCs w:val="22"/>
                        </w:rPr>
                        <w:t>社会的影響度</w:t>
                      </w:r>
                    </w:p>
                  </w:txbxContent>
                </v:textbox>
              </v:shape>
            </w:pict>
          </mc:Fallback>
        </mc:AlternateContent>
      </w:r>
      <w:r w:rsidRPr="0055666B">
        <w:rPr>
          <w:noProof/>
        </w:rPr>
        <mc:AlternateContent>
          <mc:Choice Requires="wps">
            <w:drawing>
              <wp:anchor distT="0" distB="0" distL="114300" distR="114300" simplePos="0" relativeHeight="252206080" behindDoc="0" locked="0" layoutInCell="1" allowOverlap="1" wp14:anchorId="6200E9CB" wp14:editId="58160CE7">
                <wp:simplePos x="0" y="0"/>
                <wp:positionH relativeFrom="column">
                  <wp:posOffset>3278653</wp:posOffset>
                </wp:positionH>
                <wp:positionV relativeFrom="paragraph">
                  <wp:posOffset>-7620</wp:posOffset>
                </wp:positionV>
                <wp:extent cx="400050" cy="481330"/>
                <wp:effectExtent l="0" t="0" r="0" b="0"/>
                <wp:wrapNone/>
                <wp:docPr id="1742826858"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38B1BE78"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大</w:t>
                            </w:r>
                          </w:p>
                        </w:txbxContent>
                      </wps:txbx>
                      <wps:bodyPr vert="eaVert" wrap="square" rtlCol="0">
                        <a:spAutoFit/>
                      </wps:bodyPr>
                    </wps:wsp>
                  </a:graphicData>
                </a:graphic>
              </wp:anchor>
            </w:drawing>
          </mc:Choice>
          <mc:Fallback>
            <w:pict>
              <v:shape w14:anchorId="6200E9CB" id="_x0000_s1553" type="#_x0000_t202" style="position:absolute;left:0;text-align:left;margin-left:258.15pt;margin-top:-.6pt;width:31.5pt;height:37.9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" filled="f" stroked="f">
                <v:textbox style="layout-flow:vertical-ideographic;mso-fit-shape-to-text:t">
                  <w:txbxContent>
                    <w:p w14:paraId="38B1BE78"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大</w:t>
                      </w:r>
                    </w:p>
                  </w:txbxContent>
                </v:textbox>
              </v:shape>
            </w:pict>
          </mc:Fallback>
        </mc:AlternateContent>
      </w:r>
      <w:r w:rsidRPr="0055666B">
        <w:rPr>
          <w:noProof/>
        </w:rPr>
        <mc:AlternateContent>
          <mc:Choice Requires="wps">
            <w:drawing>
              <wp:anchor distT="0" distB="0" distL="114300" distR="114300" simplePos="0" relativeHeight="252203008" behindDoc="0" locked="0" layoutInCell="1" allowOverlap="1" wp14:anchorId="60F9D2EE" wp14:editId="6B1DEC92">
                <wp:simplePos x="0" y="0"/>
                <wp:positionH relativeFrom="column">
                  <wp:posOffset>960755</wp:posOffset>
                </wp:positionH>
                <wp:positionV relativeFrom="paragraph">
                  <wp:posOffset>-7693</wp:posOffset>
                </wp:positionV>
                <wp:extent cx="400050" cy="481330"/>
                <wp:effectExtent l="0" t="0" r="0" b="0"/>
                <wp:wrapNone/>
                <wp:docPr id="1742826859" name="テキスト ボックス 21"/>
                <wp:cNvGraphicFramePr/>
                <a:graphic xmlns:a="http://schemas.openxmlformats.org/drawingml/2006/main">
                  <a:graphicData uri="http://schemas.microsoft.com/office/word/2010/wordprocessingShape">
                    <wps:wsp>
                      <wps:cNvSpPr txBox="1"/>
                      <wps:spPr>
                        <a:xfrm>
                          <a:off x="0" y="0"/>
                          <a:ext cx="400050" cy="481330"/>
                        </a:xfrm>
                        <a:prstGeom prst="rect">
                          <a:avLst/>
                        </a:prstGeom>
                        <a:noFill/>
                        <a:ln>
                          <a:noFill/>
                        </a:ln>
                      </wps:spPr>
                      <wps:txbx>
                        <w:txbxContent>
                          <w:p w14:paraId="071F35D6"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小</w:t>
                            </w:r>
                          </w:p>
                        </w:txbxContent>
                      </wps:txbx>
                      <wps:bodyPr vert="eaVert" wrap="square" rtlCol="0">
                        <a:spAutoFit/>
                      </wps:bodyPr>
                    </wps:wsp>
                  </a:graphicData>
                </a:graphic>
              </wp:anchor>
            </w:drawing>
          </mc:Choice>
          <mc:Fallback>
            <w:pict>
              <v:shape w14:anchorId="60F9D2EE" id="_x0000_s1554" type="#_x0000_t202" style="position:absolute;left:0;text-align:left;margin-left:75.65pt;margin-top:-.6pt;width:31.5pt;height:37.9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" filled="f" stroked="f">
                <v:textbox style="layout-flow:vertical-ideographic;mso-fit-shape-to-text:t">
                  <w:txbxContent>
                    <w:p w14:paraId="071F35D6" w14:textId="77777777" w:rsidR="00F933E5" w:rsidRPr="00F75FCD" w:rsidRDefault="00F933E5" w:rsidP="00123C08">
                      <w:pPr>
                        <w:pStyle w:val="a2"/>
                        <w:jc w:val="center"/>
                        <w:rPr>
                          <w:sz w:val="22"/>
                          <w:szCs w:val="22"/>
                        </w:rPr>
                      </w:pPr>
                      <w:r>
                        <w:rPr>
                          <w:rFonts w:ascii="Meiryo UI" w:eastAsia="Meiryo UI" w:hAnsi="Meiryo UI" w:cs="Meiryo UI" w:hint="eastAsia"/>
                          <w:color w:val="000000"/>
                          <w:kern w:val="24"/>
                          <w:sz w:val="22"/>
                          <w:szCs w:val="22"/>
                        </w:rPr>
                        <w:t>小</w:t>
                      </w:r>
                    </w:p>
                  </w:txbxContent>
                </v:textbox>
              </v:shape>
            </w:pict>
          </mc:Fallback>
        </mc:AlternateContent>
      </w:r>
      <w:r w:rsidRPr="0055666B">
        <w:rPr>
          <w:rFonts w:ascii="Meiryo UI" w:eastAsia="Meiryo UI" w:hAnsi="Meiryo UI" w:cs="Meiryo UI" w:hint="eastAsia"/>
          <w:noProof/>
        </w:rPr>
        <mc:AlternateContent>
          <mc:Choice Requires="wps">
            <w:drawing>
              <wp:anchor distT="0" distB="0" distL="114300" distR="114300" simplePos="0" relativeHeight="252194816" behindDoc="0" locked="0" layoutInCell="1" allowOverlap="1" wp14:anchorId="76097D65" wp14:editId="651C7C4F">
                <wp:simplePos x="0" y="0"/>
                <wp:positionH relativeFrom="column">
                  <wp:posOffset>960755</wp:posOffset>
                </wp:positionH>
                <wp:positionV relativeFrom="paragraph">
                  <wp:posOffset>-4445</wp:posOffset>
                </wp:positionV>
                <wp:extent cx="3061970" cy="0"/>
                <wp:effectExtent l="0" t="133350" r="0" b="133350"/>
                <wp:wrapNone/>
                <wp:docPr id="1742826860" name="直線矢印コネクタ 1742826860"/>
                <wp:cNvGraphicFramePr/>
                <a:graphic xmlns:a="http://schemas.openxmlformats.org/drawingml/2006/main">
                  <a:graphicData uri="http://schemas.microsoft.com/office/word/2010/wordprocessingShape">
                    <wps:wsp>
                      <wps:cNvCnPr/>
                      <wps:spPr>
                        <a:xfrm>
                          <a:off x="0" y="0"/>
                          <a:ext cx="3061970" cy="0"/>
                        </a:xfrm>
                        <a:prstGeom prst="straightConnector1">
                          <a:avLst/>
                        </a:prstGeom>
                        <a:noFill/>
                        <a:ln w="28575" cap="flat" cmpd="sng" algn="ctr">
                          <a:solidFill>
                            <a:srgbClr val="4F81BD">
                              <a:shade val="95000"/>
                              <a:satMod val="105000"/>
                            </a:srgbClr>
                          </a:solidFill>
                          <a:prstDash val="solid"/>
                          <a:tailEnd type="stealth" w="lg" len="lg"/>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6E89939A" id="直線矢印コネクタ 1742826860" o:spid="_x0000_s1026" type="#_x0000_t32" style="position:absolute;left:0;text-align:left;margin-left:75.65pt;margin-top:-.35pt;width:241.1pt;height:0;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" strokecolor="#4a7ebb" strokeweight="2.25pt">
                <v:stroke endarrow="classic" endarrowwidth="wide" endarrowlength="long"/>
              </v:shape>
            </w:pict>
          </mc:Fallback>
        </mc:AlternateContent>
      </w:r>
    </w:p>
    <w:p w14:paraId="76B9792F"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446AF603" w14:textId="77777777" w:rsidR="00123C08" w:rsidRPr="0055666B" w:rsidRDefault="00123C08" w:rsidP="00123C08">
      <w:pPr>
        <w:widowControl/>
        <w:spacing w:line="320" w:lineRule="exact"/>
        <w:ind w:leftChars="300" w:left="630" w:firstLineChars="100" w:firstLine="210"/>
        <w:jc w:val="center"/>
        <w:rPr>
          <w:rFonts w:ascii="Meiryo UI" w:eastAsia="Meiryo UI" w:hAnsi="Meiryo UI" w:cs="Meiryo UI"/>
        </w:rPr>
      </w:pPr>
    </w:p>
    <w:p w14:paraId="566CA755" w14:textId="77777777" w:rsidR="00123C08" w:rsidRPr="0055666B" w:rsidRDefault="00123C08" w:rsidP="00123C08">
      <w:pPr>
        <w:widowControl/>
        <w:spacing w:line="320" w:lineRule="exact"/>
        <w:ind w:firstLineChars="100" w:firstLine="210"/>
        <w:jc w:val="center"/>
        <w:rPr>
          <w:rFonts w:hAnsi="HG丸ｺﾞｼｯｸM-PRO" w:cs="Meiryo UI"/>
        </w:rPr>
      </w:pPr>
      <w:r w:rsidRPr="0055666B">
        <w:rPr>
          <w:rFonts w:hAnsi="HG丸ｺﾞｼｯｸM-PRO" w:cs="Meiryo UI" w:hint="eastAsia"/>
        </w:rPr>
        <w:t>図</w:t>
      </w:r>
      <w:r w:rsidRPr="004B322D">
        <w:rPr>
          <w:rFonts w:hAnsi="HG丸ｺﾞｼｯｸM-PRO" w:cs="Meiryo UI" w:hint="eastAsia"/>
          <w:color w:val="000000" w:themeColor="text1"/>
        </w:rPr>
        <w:t>3</w:t>
      </w:r>
      <w:r w:rsidRPr="004B322D">
        <w:rPr>
          <w:rFonts w:hAnsi="HG丸ｺﾞｼｯｸM-PRO" w:cs="Meiryo UI"/>
          <w:color w:val="000000" w:themeColor="text1"/>
        </w:rPr>
        <w:t>.2.4-1</w:t>
      </w:r>
      <w:r>
        <w:rPr>
          <w:rFonts w:hAnsi="HG丸ｺﾞｼｯｸM-PRO" w:cs="Meiryo UI"/>
        </w:rPr>
        <w:t xml:space="preserve">　重点化指標</w:t>
      </w:r>
    </w:p>
    <w:p w14:paraId="215C4458"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6BB69CFD"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57B17884" w14:textId="77777777" w:rsidR="00123C08" w:rsidRPr="0055666B" w:rsidRDefault="00123C08" w:rsidP="00123C08">
      <w:pPr>
        <w:widowControl/>
        <w:spacing w:line="320" w:lineRule="exact"/>
        <w:ind w:firstLineChars="100" w:firstLine="210"/>
        <w:jc w:val="center"/>
        <w:rPr>
          <w:rFonts w:hAnsi="HG丸ｺﾞｼｯｸM-PRO" w:cs="Meiryo UI"/>
        </w:rPr>
      </w:pPr>
      <w:r w:rsidRPr="0055666B">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.2.4-1</w:t>
      </w:r>
      <w:r>
        <w:rPr>
          <w:rFonts w:hAnsi="HG丸ｺﾞｼｯｸM-PRO" w:cs="Meiryo UI"/>
        </w:rPr>
        <w:t xml:space="preserve">　社会的影響度の指標</w:t>
      </w:r>
    </w:p>
    <w:tbl>
      <w:tblPr>
        <w:tblStyle w:val="63"/>
        <w:tblW w:w="0" w:type="auto"/>
        <w:jc w:val="center"/>
        <w:tblLook w:val="04A0" w:firstRow="1" w:lastRow="0" w:firstColumn="1" w:lastColumn="0" w:noHBand="0" w:noVBand="1"/>
      </w:tblPr>
      <w:tblGrid>
        <w:gridCol w:w="1843"/>
        <w:gridCol w:w="1134"/>
        <w:gridCol w:w="4437"/>
        <w:gridCol w:w="1091"/>
      </w:tblGrid>
      <w:tr w:rsidR="00123C08" w:rsidRPr="0055666B" w14:paraId="25EDFDCF" w14:textId="77777777" w:rsidTr="00471417">
        <w:trPr>
          <w:trHeight w:val="613"/>
          <w:jc w:val="center"/>
        </w:trPr>
        <w:tc>
          <w:tcPr>
            <w:tcW w:w="1843" w:type="dxa"/>
            <w:vAlign w:val="center"/>
          </w:tcPr>
          <w:p w14:paraId="4E693B4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指標</w:t>
            </w:r>
          </w:p>
        </w:tc>
        <w:tc>
          <w:tcPr>
            <w:tcW w:w="1134" w:type="dxa"/>
            <w:tcBorders>
              <w:right w:val="nil"/>
            </w:tcBorders>
            <w:vAlign w:val="center"/>
          </w:tcPr>
          <w:p w14:paraId="36146FD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小</w:t>
            </w:r>
          </w:p>
        </w:tc>
        <w:tc>
          <w:tcPr>
            <w:tcW w:w="4437" w:type="dxa"/>
            <w:tcBorders>
              <w:left w:val="nil"/>
              <w:right w:val="nil"/>
            </w:tcBorders>
            <w:vAlign w:val="center"/>
          </w:tcPr>
          <w:p w14:paraId="49131213" w14:textId="77777777" w:rsidR="00123C08" w:rsidRPr="0055666B" w:rsidRDefault="00123C08" w:rsidP="00123C08">
            <w:pPr>
              <w:widowControl/>
              <w:spacing w:line="320" w:lineRule="exact"/>
              <w:ind w:leftChars="50" w:left="105" w:firstLineChars="100" w:firstLine="210"/>
              <w:jc w:val="center"/>
              <w:rPr>
                <w:rFonts w:ascii="Meiryo UI" w:eastAsia="Meiryo UI" w:hAnsi="Meiryo UI" w:cs="Meiryo UI"/>
              </w:rPr>
            </w:pPr>
            <w:r w:rsidRPr="0055666B">
              <w:rPr>
                <w:rFonts w:ascii="Meiryo UI" w:eastAsia="Meiryo UI" w:hAnsi="Meiryo UI" w:cs="Meiryo UI" w:hint="eastAsia"/>
                <w:noProof/>
              </w:rPr>
              <mc:AlternateContent>
                <mc:Choice Requires="wps">
                  <w:drawing>
                    <wp:anchor distT="0" distB="0" distL="114300" distR="114300" simplePos="0" relativeHeight="252225536" behindDoc="0" locked="0" layoutInCell="1" allowOverlap="1" wp14:anchorId="10D9BCD7" wp14:editId="0C2E4B4A">
                      <wp:simplePos x="0" y="0"/>
                      <wp:positionH relativeFrom="column">
                        <wp:posOffset>247650</wp:posOffset>
                      </wp:positionH>
                      <wp:positionV relativeFrom="paragraph">
                        <wp:posOffset>240030</wp:posOffset>
                      </wp:positionV>
                      <wp:extent cx="2168525" cy="2519045"/>
                      <wp:effectExtent l="0" t="3810" r="0" b="0"/>
                      <wp:wrapNone/>
                      <wp:docPr id="228" name="台形 228"/>
                      <wp:cNvGraphicFramePr/>
                      <a:graphic xmlns:a="http://schemas.openxmlformats.org/drawingml/2006/main">
                        <a:graphicData uri="http://schemas.microsoft.com/office/word/2010/wordprocessingShape">
                          <wps:wsp>
                            <wps:cNvSpPr/>
                            <wps:spPr>
                              <a:xfrm rot="16200000" flipH="1">
                                <a:off x="0" y="0"/>
                                <a:ext cx="2168525" cy="2519045"/>
                              </a:xfrm>
                              <a:prstGeom prst="trapezoid">
                                <a:avLst>
                                  <a:gd name="adj" fmla="val 41705"/>
                                </a:avLst>
                              </a:prstGeom>
                              <a:gradFill flip="none" rotWithShape="1">
                                <a:gsLst>
                                  <a:gs pos="0">
                                    <a:srgbClr val="002060"/>
                                  </a:gs>
                                  <a:gs pos="53000">
                                    <a:srgbClr val="4F81BD">
                                      <a:tint val="44500"/>
                                      <a:satMod val="160000"/>
                                    </a:srgbClr>
                                  </a:gs>
                                  <a:gs pos="100000">
                                    <a:srgbClr val="4BACC6">
                                      <a:lumMod val="20000"/>
                                      <a:lumOff val="80000"/>
                                    </a:srgbClr>
                                  </a:gs>
                                </a:gsLst>
                                <a:lin ang="16200000" scaled="1"/>
                                <a:tileRect/>
                              </a:gradFill>
                              <a:ln w="317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24134E5" id="台形 228" o:spid="_x0000_s1026" style="position:absolute;left:0;text-align:left;margin-left:19.5pt;margin-top:18.9pt;width:170.75pt;height:198.35pt;rotation:90;flip:x;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8525,2519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" path="m,2519045l904383,r359759,l2168525,2519045,,2519045xe" fillcolor="#002060" stroked="f" strokeweight=".25pt">
                      <v:fill color2="#dbeef4" rotate="t" angle="180" colors="0 #002060;34734f #c2d1ed;1 #dbeef4" focus="100%" type="gradient"/>
                      <v:path arrowok="t" o:connecttype="custom" o:connectlocs="0,2519045;904383,0;1264142,0;2168525,2519045;0,2519045" o:connectangles="0,0,0,0,0"/>
                    </v:shape>
                  </w:pict>
                </mc:Fallback>
              </mc:AlternateContent>
            </w:r>
            <w:r w:rsidRPr="0055666B">
              <w:rPr>
                <w:rFonts w:ascii="Meiryo UI" w:eastAsia="Meiryo UI" w:hAnsi="Meiryo UI" w:cs="Meiryo UI" w:hint="eastAsia"/>
              </w:rPr>
              <w:t>社会的影響度</w:t>
            </w:r>
          </w:p>
        </w:tc>
        <w:tc>
          <w:tcPr>
            <w:tcW w:w="1091" w:type="dxa"/>
            <w:tcBorders>
              <w:left w:val="nil"/>
            </w:tcBorders>
            <w:vAlign w:val="center"/>
          </w:tcPr>
          <w:p w14:paraId="7BA9389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大</w:t>
            </w:r>
          </w:p>
        </w:tc>
      </w:tr>
      <w:tr w:rsidR="00123C08" w:rsidRPr="0055666B" w14:paraId="4C95E5AC" w14:textId="77777777" w:rsidTr="00471417">
        <w:trPr>
          <w:trHeight w:val="613"/>
          <w:jc w:val="center"/>
        </w:trPr>
        <w:tc>
          <w:tcPr>
            <w:tcW w:w="1843" w:type="dxa"/>
            <w:tcBorders>
              <w:bottom w:val="dotted" w:sz="4" w:space="0" w:color="auto"/>
            </w:tcBorders>
            <w:vAlign w:val="center"/>
          </w:tcPr>
          <w:p w14:paraId="362EC42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設置位置(敷高)</w:t>
            </w:r>
          </w:p>
        </w:tc>
        <w:tc>
          <w:tcPr>
            <w:tcW w:w="1134" w:type="dxa"/>
            <w:tcBorders>
              <w:bottom w:val="dotted" w:sz="4" w:space="0" w:color="auto"/>
              <w:right w:val="nil"/>
            </w:tcBorders>
            <w:vAlign w:val="center"/>
          </w:tcPr>
          <w:p w14:paraId="3B278008"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高</w:t>
            </w:r>
          </w:p>
        </w:tc>
        <w:tc>
          <w:tcPr>
            <w:tcW w:w="4437" w:type="dxa"/>
            <w:tcBorders>
              <w:left w:val="nil"/>
              <w:bottom w:val="dotted" w:sz="4" w:space="0" w:color="auto"/>
              <w:right w:val="nil"/>
            </w:tcBorders>
            <w:vAlign w:val="center"/>
          </w:tcPr>
          <w:p w14:paraId="75677C68"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left w:val="nil"/>
              <w:bottom w:val="dotted" w:sz="4" w:space="0" w:color="auto"/>
            </w:tcBorders>
            <w:vAlign w:val="center"/>
          </w:tcPr>
          <w:p w14:paraId="1E1CA941"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低</w:t>
            </w:r>
          </w:p>
        </w:tc>
      </w:tr>
      <w:tr w:rsidR="00123C08" w:rsidRPr="0055666B" w14:paraId="7B0468D6" w14:textId="77777777" w:rsidTr="00471417">
        <w:trPr>
          <w:trHeight w:val="613"/>
          <w:jc w:val="center"/>
        </w:trPr>
        <w:tc>
          <w:tcPr>
            <w:tcW w:w="1843" w:type="dxa"/>
            <w:tcBorders>
              <w:top w:val="dotted" w:sz="4" w:space="0" w:color="auto"/>
              <w:bottom w:val="dotted" w:sz="4" w:space="0" w:color="auto"/>
            </w:tcBorders>
            <w:vAlign w:val="center"/>
          </w:tcPr>
          <w:p w14:paraId="2D98E72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浸水面積</w:t>
            </w:r>
          </w:p>
        </w:tc>
        <w:tc>
          <w:tcPr>
            <w:tcW w:w="1134" w:type="dxa"/>
            <w:tcBorders>
              <w:top w:val="dotted" w:sz="4" w:space="0" w:color="auto"/>
              <w:bottom w:val="dotted" w:sz="4" w:space="0" w:color="auto"/>
              <w:right w:val="nil"/>
            </w:tcBorders>
            <w:vAlign w:val="center"/>
          </w:tcPr>
          <w:p w14:paraId="5DE7A930"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狭</w:t>
            </w:r>
          </w:p>
        </w:tc>
        <w:tc>
          <w:tcPr>
            <w:tcW w:w="4437" w:type="dxa"/>
            <w:tcBorders>
              <w:top w:val="dotted" w:sz="4" w:space="0" w:color="auto"/>
              <w:left w:val="nil"/>
              <w:bottom w:val="dotted" w:sz="4" w:space="0" w:color="auto"/>
              <w:right w:val="nil"/>
            </w:tcBorders>
            <w:vAlign w:val="center"/>
          </w:tcPr>
          <w:p w14:paraId="1B528C3A"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48DA553A"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広</w:t>
            </w:r>
          </w:p>
        </w:tc>
      </w:tr>
      <w:tr w:rsidR="00123C08" w:rsidRPr="0055666B" w14:paraId="5A42FAA4" w14:textId="77777777" w:rsidTr="00471417">
        <w:trPr>
          <w:trHeight w:val="613"/>
          <w:jc w:val="center"/>
        </w:trPr>
        <w:tc>
          <w:tcPr>
            <w:tcW w:w="1843" w:type="dxa"/>
            <w:tcBorders>
              <w:top w:val="dotted" w:sz="4" w:space="0" w:color="auto"/>
              <w:bottom w:val="dotted" w:sz="4" w:space="0" w:color="auto"/>
            </w:tcBorders>
            <w:vAlign w:val="center"/>
          </w:tcPr>
          <w:p w14:paraId="7336C09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tc>
        <w:tc>
          <w:tcPr>
            <w:tcW w:w="1134" w:type="dxa"/>
            <w:tcBorders>
              <w:top w:val="dotted" w:sz="4" w:space="0" w:color="auto"/>
              <w:bottom w:val="dotted" w:sz="4" w:space="0" w:color="auto"/>
              <w:right w:val="nil"/>
            </w:tcBorders>
            <w:vAlign w:val="center"/>
          </w:tcPr>
          <w:p w14:paraId="1688566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小</w:t>
            </w:r>
          </w:p>
        </w:tc>
        <w:tc>
          <w:tcPr>
            <w:tcW w:w="4437" w:type="dxa"/>
            <w:tcBorders>
              <w:top w:val="dotted" w:sz="4" w:space="0" w:color="auto"/>
              <w:left w:val="nil"/>
              <w:bottom w:val="dotted" w:sz="4" w:space="0" w:color="auto"/>
              <w:right w:val="nil"/>
            </w:tcBorders>
            <w:vAlign w:val="center"/>
          </w:tcPr>
          <w:p w14:paraId="076666C9"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7E81F28D"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大</w:t>
            </w:r>
          </w:p>
        </w:tc>
      </w:tr>
      <w:tr w:rsidR="00123C08" w:rsidRPr="0055666B" w14:paraId="480DE13E" w14:textId="77777777" w:rsidTr="00471417">
        <w:trPr>
          <w:trHeight w:val="613"/>
          <w:jc w:val="center"/>
        </w:trPr>
        <w:tc>
          <w:tcPr>
            <w:tcW w:w="1843" w:type="dxa"/>
            <w:tcBorders>
              <w:top w:val="dotted" w:sz="4" w:space="0" w:color="auto"/>
              <w:bottom w:val="dotted" w:sz="4" w:space="0" w:color="auto"/>
            </w:tcBorders>
            <w:vAlign w:val="center"/>
          </w:tcPr>
          <w:p w14:paraId="5696435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要防護施設</w:t>
            </w:r>
          </w:p>
        </w:tc>
        <w:tc>
          <w:tcPr>
            <w:tcW w:w="1134" w:type="dxa"/>
            <w:tcBorders>
              <w:top w:val="dotted" w:sz="4" w:space="0" w:color="auto"/>
              <w:bottom w:val="dotted" w:sz="4" w:space="0" w:color="auto"/>
              <w:right w:val="nil"/>
            </w:tcBorders>
            <w:vAlign w:val="center"/>
          </w:tcPr>
          <w:p w14:paraId="5DA136D1"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無</w:t>
            </w:r>
          </w:p>
        </w:tc>
        <w:tc>
          <w:tcPr>
            <w:tcW w:w="4437" w:type="dxa"/>
            <w:tcBorders>
              <w:top w:val="dotted" w:sz="4" w:space="0" w:color="auto"/>
              <w:left w:val="nil"/>
              <w:bottom w:val="dotted" w:sz="4" w:space="0" w:color="auto"/>
              <w:right w:val="nil"/>
            </w:tcBorders>
            <w:vAlign w:val="center"/>
          </w:tcPr>
          <w:p w14:paraId="0CC0D934"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5D595B3B"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有</w:t>
            </w:r>
          </w:p>
        </w:tc>
      </w:tr>
      <w:tr w:rsidR="00123C08" w:rsidRPr="0055666B" w14:paraId="10A15CA5" w14:textId="77777777" w:rsidTr="00471417">
        <w:trPr>
          <w:trHeight w:val="613"/>
          <w:jc w:val="center"/>
        </w:trPr>
        <w:tc>
          <w:tcPr>
            <w:tcW w:w="1843" w:type="dxa"/>
            <w:tcBorders>
              <w:top w:val="dotted" w:sz="4" w:space="0" w:color="auto"/>
              <w:bottom w:val="dotted" w:sz="4" w:space="0" w:color="auto"/>
            </w:tcBorders>
            <w:vAlign w:val="center"/>
          </w:tcPr>
          <w:p w14:paraId="5786D632"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周辺状況</w:t>
            </w:r>
          </w:p>
        </w:tc>
        <w:tc>
          <w:tcPr>
            <w:tcW w:w="1134" w:type="dxa"/>
            <w:tcBorders>
              <w:top w:val="dotted" w:sz="4" w:space="0" w:color="auto"/>
              <w:bottom w:val="dotted" w:sz="4" w:space="0" w:color="auto"/>
              <w:right w:val="nil"/>
            </w:tcBorders>
            <w:vAlign w:val="center"/>
          </w:tcPr>
          <w:p w14:paraId="6AD431B9"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 xml:space="preserve">独立設置　　　　　　　　　　　　　　　　　　　　　　　　　　　　　</w:t>
            </w:r>
          </w:p>
        </w:tc>
        <w:tc>
          <w:tcPr>
            <w:tcW w:w="4437" w:type="dxa"/>
            <w:tcBorders>
              <w:top w:val="dotted" w:sz="4" w:space="0" w:color="auto"/>
              <w:left w:val="nil"/>
              <w:bottom w:val="dotted" w:sz="4" w:space="0" w:color="auto"/>
              <w:right w:val="nil"/>
            </w:tcBorders>
            <w:vAlign w:val="center"/>
          </w:tcPr>
          <w:p w14:paraId="6984862F"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bottom w:val="dotted" w:sz="4" w:space="0" w:color="auto"/>
            </w:tcBorders>
            <w:vAlign w:val="center"/>
          </w:tcPr>
          <w:p w14:paraId="1C1C9C35"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市街地内</w:t>
            </w:r>
          </w:p>
        </w:tc>
      </w:tr>
      <w:tr w:rsidR="00123C08" w:rsidRPr="0055666B" w14:paraId="0B9A9441" w14:textId="77777777" w:rsidTr="00471417">
        <w:trPr>
          <w:trHeight w:val="613"/>
          <w:jc w:val="center"/>
        </w:trPr>
        <w:tc>
          <w:tcPr>
            <w:tcW w:w="1843" w:type="dxa"/>
            <w:tcBorders>
              <w:top w:val="dotted" w:sz="4" w:space="0" w:color="auto"/>
            </w:tcBorders>
            <w:vAlign w:val="center"/>
          </w:tcPr>
          <w:p w14:paraId="196BF30C"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資産価値</w:t>
            </w:r>
          </w:p>
        </w:tc>
        <w:tc>
          <w:tcPr>
            <w:tcW w:w="1134" w:type="dxa"/>
            <w:tcBorders>
              <w:top w:val="dotted" w:sz="4" w:space="0" w:color="auto"/>
              <w:right w:val="nil"/>
            </w:tcBorders>
            <w:vAlign w:val="center"/>
          </w:tcPr>
          <w:p w14:paraId="5D57C350"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低</w:t>
            </w:r>
          </w:p>
        </w:tc>
        <w:tc>
          <w:tcPr>
            <w:tcW w:w="4437" w:type="dxa"/>
            <w:tcBorders>
              <w:top w:val="dotted" w:sz="4" w:space="0" w:color="auto"/>
              <w:left w:val="nil"/>
              <w:right w:val="nil"/>
            </w:tcBorders>
            <w:vAlign w:val="center"/>
          </w:tcPr>
          <w:p w14:paraId="0AECB77F" w14:textId="77777777" w:rsidR="00123C08" w:rsidRPr="0055666B" w:rsidRDefault="00123C08" w:rsidP="00123C08">
            <w:pPr>
              <w:widowControl/>
              <w:spacing w:line="320" w:lineRule="exact"/>
              <w:jc w:val="distribute"/>
              <w:rPr>
                <w:rFonts w:ascii="Meiryo UI" w:eastAsia="Meiryo UI" w:hAnsi="Meiryo UI" w:cs="Meiryo UI"/>
              </w:rPr>
            </w:pPr>
          </w:p>
        </w:tc>
        <w:tc>
          <w:tcPr>
            <w:tcW w:w="1091" w:type="dxa"/>
            <w:tcBorders>
              <w:top w:val="dotted" w:sz="4" w:space="0" w:color="auto"/>
              <w:left w:val="nil"/>
            </w:tcBorders>
            <w:vAlign w:val="center"/>
          </w:tcPr>
          <w:p w14:paraId="36483809" w14:textId="77777777" w:rsidR="00123C08" w:rsidRPr="0055666B" w:rsidRDefault="00123C08" w:rsidP="00123C08">
            <w:pPr>
              <w:widowControl/>
              <w:spacing w:line="320" w:lineRule="exact"/>
              <w:jc w:val="distribute"/>
              <w:rPr>
                <w:rFonts w:ascii="Meiryo UI" w:eastAsia="Meiryo UI" w:hAnsi="Meiryo UI" w:cs="Meiryo UI"/>
              </w:rPr>
            </w:pPr>
            <w:r w:rsidRPr="0055666B">
              <w:rPr>
                <w:rFonts w:ascii="Meiryo UI" w:eastAsia="Meiryo UI" w:hAnsi="Meiryo UI" w:cs="Meiryo UI" w:hint="eastAsia"/>
              </w:rPr>
              <w:t>高</w:t>
            </w:r>
          </w:p>
        </w:tc>
      </w:tr>
    </w:tbl>
    <w:p w14:paraId="44363311" w14:textId="77777777" w:rsidR="00123C08" w:rsidRPr="0055666B" w:rsidRDefault="00123C08" w:rsidP="00123C08">
      <w:pPr>
        <w:widowControl/>
        <w:spacing w:line="320" w:lineRule="exact"/>
        <w:ind w:leftChars="400" w:left="840" w:firstLineChars="100" w:firstLine="210"/>
        <w:rPr>
          <w:rFonts w:ascii="Meiryo UI" w:eastAsia="Meiryo UI" w:hAnsi="Meiryo UI" w:cs="Meiryo UI"/>
        </w:rPr>
      </w:pPr>
      <w:r w:rsidRPr="0055666B">
        <w:rPr>
          <w:rFonts w:ascii="Meiryo UI" w:eastAsia="Meiryo UI" w:hAnsi="Meiryo UI" w:cs="Meiryo UI" w:hint="eastAsia"/>
        </w:rPr>
        <w:t>※要防護施設・・・市役所、役場、指定避難所、指定緊急病院、警察署、消防署</w:t>
      </w:r>
    </w:p>
    <w:p w14:paraId="6E51E884" w14:textId="77777777" w:rsidR="00123C08" w:rsidRPr="0055666B" w:rsidRDefault="00123C08" w:rsidP="00123C08">
      <w:pPr>
        <w:widowControl/>
        <w:jc w:val="left"/>
        <w:rPr>
          <w:rFonts w:ascii="Meiryo UI" w:eastAsia="Meiryo UI" w:hAnsi="Meiryo UI" w:cs="Meiryo UI"/>
        </w:rPr>
      </w:pPr>
      <w:r w:rsidRPr="0055666B">
        <w:rPr>
          <w:rFonts w:ascii="Meiryo UI" w:eastAsia="Meiryo UI" w:hAnsi="Meiryo UI" w:cs="Meiryo UI"/>
        </w:rPr>
        <w:br w:type="page"/>
      </w:r>
    </w:p>
    <w:p w14:paraId="57520BE2"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019EC7BB" w14:textId="77777777" w:rsidR="00123C08" w:rsidRPr="0055666B" w:rsidRDefault="00123C08" w:rsidP="00123C08">
      <w:pPr>
        <w:widowControl/>
        <w:spacing w:line="320" w:lineRule="exact"/>
        <w:ind w:firstLineChars="100" w:firstLine="210"/>
        <w:jc w:val="center"/>
        <w:rPr>
          <w:rFonts w:hAnsi="HG丸ｺﾞｼｯｸM-PRO" w:cs="Meiryo UI"/>
        </w:rPr>
      </w:pPr>
      <w:r w:rsidRPr="0055666B">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 xml:space="preserve">.2.4-2　</w:t>
      </w:r>
      <w:r>
        <w:rPr>
          <w:rFonts w:hAnsi="HG丸ｺﾞｼｯｸM-PRO" w:cs="Meiryo UI"/>
        </w:rPr>
        <w:t>重点化指標の設定整理表</w:t>
      </w:r>
    </w:p>
    <w:tbl>
      <w:tblPr>
        <w:tblStyle w:val="63"/>
        <w:tblW w:w="0" w:type="auto"/>
        <w:jc w:val="center"/>
        <w:tblLook w:val="04A0" w:firstRow="1" w:lastRow="0" w:firstColumn="1" w:lastColumn="0" w:noHBand="0" w:noVBand="1"/>
      </w:tblPr>
      <w:tblGrid>
        <w:gridCol w:w="704"/>
        <w:gridCol w:w="1394"/>
        <w:gridCol w:w="1390"/>
        <w:gridCol w:w="1388"/>
        <w:gridCol w:w="1409"/>
        <w:gridCol w:w="1367"/>
        <w:gridCol w:w="1388"/>
      </w:tblGrid>
      <w:tr w:rsidR="00123C08" w:rsidRPr="0055666B" w14:paraId="7936314A" w14:textId="77777777" w:rsidTr="00471417">
        <w:trPr>
          <w:trHeight w:val="740"/>
          <w:jc w:val="center"/>
        </w:trPr>
        <w:tc>
          <w:tcPr>
            <w:tcW w:w="709" w:type="dxa"/>
            <w:vMerge w:val="restart"/>
            <w:tcBorders>
              <w:top w:val="single" w:sz="12" w:space="0" w:color="auto"/>
              <w:left w:val="single" w:sz="12" w:space="0" w:color="auto"/>
              <w:right w:val="double" w:sz="4" w:space="0" w:color="auto"/>
            </w:tcBorders>
            <w:textDirection w:val="tbRlV"/>
            <w:vAlign w:val="center"/>
          </w:tcPr>
          <w:p w14:paraId="4360F041" w14:textId="77777777" w:rsidR="00123C08" w:rsidRPr="0055666B" w:rsidRDefault="00123C08" w:rsidP="00123C08">
            <w:pPr>
              <w:widowControl/>
              <w:spacing w:line="320" w:lineRule="exact"/>
              <w:ind w:left="113" w:right="113"/>
              <w:jc w:val="center"/>
              <w:rPr>
                <w:rFonts w:ascii="Meiryo UI" w:eastAsia="Meiryo UI" w:hAnsi="Meiryo UI" w:cs="Meiryo UI"/>
              </w:rPr>
            </w:pPr>
            <w:r w:rsidRPr="0055666B">
              <w:rPr>
                <w:rFonts w:ascii="Meiryo UI" w:eastAsia="Meiryo UI" w:hAnsi="Meiryo UI" w:cs="Meiryo UI" w:hint="eastAsia"/>
              </w:rPr>
              <w:t>不具合発生の可能性</w:t>
            </w:r>
          </w:p>
        </w:tc>
        <w:tc>
          <w:tcPr>
            <w:tcW w:w="1417" w:type="dxa"/>
            <w:tcBorders>
              <w:top w:val="single" w:sz="12" w:space="0" w:color="auto"/>
              <w:left w:val="double" w:sz="4" w:space="0" w:color="auto"/>
              <w:bottom w:val="double" w:sz="4" w:space="0" w:color="auto"/>
            </w:tcBorders>
            <w:shd w:val="clear" w:color="auto" w:fill="CCFFFF"/>
            <w:vAlign w:val="center"/>
          </w:tcPr>
          <w:p w14:paraId="78EDC49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評価値</w:t>
            </w:r>
          </w:p>
        </w:tc>
        <w:tc>
          <w:tcPr>
            <w:tcW w:w="1410" w:type="dxa"/>
            <w:tcBorders>
              <w:top w:val="single" w:sz="12" w:space="0" w:color="auto"/>
              <w:bottom w:val="double" w:sz="4" w:space="0" w:color="auto"/>
            </w:tcBorders>
            <w:shd w:val="clear" w:color="auto" w:fill="CCFFFF"/>
            <w:vAlign w:val="center"/>
          </w:tcPr>
          <w:p w14:paraId="549C4F3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低</w:t>
            </w:r>
          </w:p>
        </w:tc>
        <w:tc>
          <w:tcPr>
            <w:tcW w:w="2843" w:type="dxa"/>
            <w:gridSpan w:val="2"/>
            <w:tcBorders>
              <w:top w:val="single" w:sz="12" w:space="0" w:color="auto"/>
              <w:bottom w:val="double" w:sz="4" w:space="0" w:color="auto"/>
            </w:tcBorders>
            <w:shd w:val="clear" w:color="auto" w:fill="CCFFFF"/>
            <w:vAlign w:val="center"/>
          </w:tcPr>
          <w:p w14:paraId="0B96DF66"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中</w:t>
            </w:r>
          </w:p>
        </w:tc>
        <w:tc>
          <w:tcPr>
            <w:tcW w:w="2800" w:type="dxa"/>
            <w:gridSpan w:val="2"/>
            <w:tcBorders>
              <w:top w:val="single" w:sz="12" w:space="0" w:color="auto"/>
              <w:bottom w:val="double" w:sz="4" w:space="0" w:color="auto"/>
              <w:right w:val="single" w:sz="12" w:space="0" w:color="auto"/>
            </w:tcBorders>
            <w:shd w:val="clear" w:color="auto" w:fill="CCFFFF"/>
            <w:vAlign w:val="center"/>
          </w:tcPr>
          <w:p w14:paraId="3605024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高</w:t>
            </w:r>
          </w:p>
        </w:tc>
      </w:tr>
      <w:tr w:rsidR="00123C08" w:rsidRPr="0055666B" w14:paraId="1410C7DB" w14:textId="77777777" w:rsidTr="00471417">
        <w:trPr>
          <w:trHeight w:val="740"/>
          <w:jc w:val="center"/>
        </w:trPr>
        <w:tc>
          <w:tcPr>
            <w:tcW w:w="709" w:type="dxa"/>
            <w:vMerge/>
            <w:tcBorders>
              <w:left w:val="single" w:sz="12" w:space="0" w:color="auto"/>
              <w:right w:val="double" w:sz="4" w:space="0" w:color="auto"/>
            </w:tcBorders>
            <w:textDirection w:val="tbRlV"/>
            <w:vAlign w:val="center"/>
          </w:tcPr>
          <w:p w14:paraId="2F0DE49C" w14:textId="77777777" w:rsidR="00123C08" w:rsidRPr="0055666B" w:rsidRDefault="00123C08" w:rsidP="00123C08">
            <w:pPr>
              <w:widowControl/>
              <w:spacing w:line="320" w:lineRule="exact"/>
              <w:ind w:left="113" w:right="113"/>
              <w:jc w:val="center"/>
              <w:rPr>
                <w:rFonts w:ascii="Meiryo UI" w:eastAsia="Meiryo UI" w:hAnsi="Meiryo UI" w:cs="Meiryo UI"/>
              </w:rPr>
            </w:pPr>
          </w:p>
        </w:tc>
        <w:tc>
          <w:tcPr>
            <w:tcW w:w="1417" w:type="dxa"/>
            <w:tcBorders>
              <w:top w:val="double" w:sz="4" w:space="0" w:color="auto"/>
              <w:left w:val="double" w:sz="4" w:space="0" w:color="auto"/>
            </w:tcBorders>
            <w:vAlign w:val="center"/>
          </w:tcPr>
          <w:p w14:paraId="430810E9"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w:t>
            </w:r>
          </w:p>
        </w:tc>
        <w:tc>
          <w:tcPr>
            <w:tcW w:w="1410" w:type="dxa"/>
            <w:tcBorders>
              <w:top w:val="double" w:sz="4" w:space="0" w:color="auto"/>
            </w:tcBorders>
            <w:vAlign w:val="center"/>
          </w:tcPr>
          <w:p w14:paraId="277D852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健全度５</w:t>
            </w:r>
          </w:p>
        </w:tc>
        <w:tc>
          <w:tcPr>
            <w:tcW w:w="1411" w:type="dxa"/>
            <w:tcBorders>
              <w:top w:val="double" w:sz="4" w:space="0" w:color="auto"/>
            </w:tcBorders>
            <w:vAlign w:val="center"/>
          </w:tcPr>
          <w:p w14:paraId="1568E53C"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健全度４</w:t>
            </w:r>
          </w:p>
        </w:tc>
        <w:tc>
          <w:tcPr>
            <w:tcW w:w="1432" w:type="dxa"/>
            <w:tcBorders>
              <w:top w:val="double" w:sz="4" w:space="0" w:color="auto"/>
            </w:tcBorders>
            <w:vAlign w:val="center"/>
          </w:tcPr>
          <w:p w14:paraId="742EE2A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健全度３</w:t>
            </w:r>
          </w:p>
        </w:tc>
        <w:tc>
          <w:tcPr>
            <w:tcW w:w="1389" w:type="dxa"/>
            <w:tcBorders>
              <w:top w:val="double" w:sz="4" w:space="0" w:color="auto"/>
            </w:tcBorders>
            <w:vAlign w:val="center"/>
          </w:tcPr>
          <w:p w14:paraId="45B9C87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健全度２</w:t>
            </w:r>
          </w:p>
        </w:tc>
        <w:tc>
          <w:tcPr>
            <w:tcW w:w="1411" w:type="dxa"/>
            <w:tcBorders>
              <w:top w:val="double" w:sz="4" w:space="0" w:color="auto"/>
              <w:right w:val="single" w:sz="12" w:space="0" w:color="auto"/>
            </w:tcBorders>
            <w:vAlign w:val="center"/>
          </w:tcPr>
          <w:p w14:paraId="034BF55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健全度１</w:t>
            </w:r>
          </w:p>
        </w:tc>
      </w:tr>
      <w:tr w:rsidR="00123C08" w:rsidRPr="0055666B" w14:paraId="17366AA8" w14:textId="77777777" w:rsidTr="00471417">
        <w:trPr>
          <w:trHeight w:val="740"/>
          <w:jc w:val="center"/>
        </w:trPr>
        <w:tc>
          <w:tcPr>
            <w:tcW w:w="709" w:type="dxa"/>
            <w:vMerge/>
            <w:tcBorders>
              <w:left w:val="single" w:sz="12" w:space="0" w:color="auto"/>
              <w:bottom w:val="single" w:sz="12" w:space="0" w:color="auto"/>
              <w:right w:val="double" w:sz="4" w:space="0" w:color="auto"/>
            </w:tcBorders>
            <w:textDirection w:val="tbRlV"/>
            <w:vAlign w:val="center"/>
          </w:tcPr>
          <w:p w14:paraId="62CFD295" w14:textId="77777777" w:rsidR="00123C08" w:rsidRPr="0055666B" w:rsidRDefault="00123C08" w:rsidP="00123C08">
            <w:pPr>
              <w:widowControl/>
              <w:spacing w:line="320" w:lineRule="exact"/>
              <w:ind w:left="113" w:right="113"/>
              <w:jc w:val="center"/>
              <w:rPr>
                <w:rFonts w:ascii="Meiryo UI" w:eastAsia="Meiryo UI" w:hAnsi="Meiryo UI" w:cs="Meiryo UI"/>
              </w:rPr>
            </w:pPr>
          </w:p>
        </w:tc>
        <w:tc>
          <w:tcPr>
            <w:tcW w:w="1417" w:type="dxa"/>
            <w:tcBorders>
              <w:left w:val="double" w:sz="4" w:space="0" w:color="auto"/>
              <w:bottom w:val="single" w:sz="12" w:space="0" w:color="auto"/>
            </w:tcBorders>
            <w:vAlign w:val="center"/>
          </w:tcPr>
          <w:p w14:paraId="59CE8D8C"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使用年数</w:t>
            </w:r>
          </w:p>
        </w:tc>
        <w:tc>
          <w:tcPr>
            <w:tcW w:w="1410" w:type="dxa"/>
            <w:tcBorders>
              <w:bottom w:val="single" w:sz="12" w:space="0" w:color="auto"/>
            </w:tcBorders>
            <w:vAlign w:val="center"/>
          </w:tcPr>
          <w:p w14:paraId="6419118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標準耐用</w:t>
            </w:r>
          </w:p>
          <w:p w14:paraId="30C1F71B"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年数未満</w:t>
            </w:r>
          </w:p>
        </w:tc>
        <w:tc>
          <w:tcPr>
            <w:tcW w:w="2843" w:type="dxa"/>
            <w:gridSpan w:val="2"/>
            <w:tcBorders>
              <w:bottom w:val="single" w:sz="12" w:space="0" w:color="auto"/>
            </w:tcBorders>
            <w:vAlign w:val="center"/>
          </w:tcPr>
          <w:p w14:paraId="1C318DD8"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目標寿命×0.8未満</w:t>
            </w:r>
          </w:p>
        </w:tc>
        <w:tc>
          <w:tcPr>
            <w:tcW w:w="2800" w:type="dxa"/>
            <w:gridSpan w:val="2"/>
            <w:tcBorders>
              <w:bottom w:val="single" w:sz="12" w:space="0" w:color="auto"/>
              <w:right w:val="single" w:sz="12" w:space="0" w:color="auto"/>
            </w:tcBorders>
            <w:vAlign w:val="center"/>
          </w:tcPr>
          <w:p w14:paraId="341B527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目標寿命×0.8以上</w:t>
            </w:r>
          </w:p>
        </w:tc>
      </w:tr>
      <w:tr w:rsidR="00123C08" w:rsidRPr="0055666B" w14:paraId="196D8D92" w14:textId="77777777" w:rsidTr="00471417">
        <w:trPr>
          <w:trHeight w:val="740"/>
          <w:jc w:val="center"/>
        </w:trPr>
        <w:tc>
          <w:tcPr>
            <w:tcW w:w="709" w:type="dxa"/>
            <w:vMerge w:val="restart"/>
            <w:tcBorders>
              <w:top w:val="single" w:sz="12" w:space="0" w:color="auto"/>
              <w:left w:val="single" w:sz="12" w:space="0" w:color="auto"/>
              <w:right w:val="double" w:sz="4" w:space="0" w:color="auto"/>
            </w:tcBorders>
            <w:textDirection w:val="tbRlV"/>
            <w:vAlign w:val="center"/>
          </w:tcPr>
          <w:p w14:paraId="1DA66BF3" w14:textId="77777777" w:rsidR="00123C08" w:rsidRPr="0055666B" w:rsidRDefault="00123C08" w:rsidP="00123C08">
            <w:pPr>
              <w:widowControl/>
              <w:spacing w:line="320" w:lineRule="exact"/>
              <w:ind w:left="113" w:right="113"/>
              <w:jc w:val="center"/>
              <w:rPr>
                <w:rFonts w:ascii="Meiryo UI" w:eastAsia="Meiryo UI" w:hAnsi="Meiryo UI" w:cs="Meiryo UI"/>
              </w:rPr>
            </w:pPr>
            <w:r w:rsidRPr="0055666B">
              <w:rPr>
                <w:rFonts w:ascii="Meiryo UI" w:eastAsia="Meiryo UI" w:hAnsi="Meiryo UI" w:cs="Meiryo UI" w:hint="eastAsia"/>
              </w:rPr>
              <w:t>社会的影響度</w:t>
            </w:r>
          </w:p>
        </w:tc>
        <w:tc>
          <w:tcPr>
            <w:tcW w:w="1417" w:type="dxa"/>
            <w:tcBorders>
              <w:top w:val="single" w:sz="12" w:space="0" w:color="auto"/>
              <w:left w:val="double" w:sz="4" w:space="0" w:color="auto"/>
              <w:bottom w:val="double" w:sz="4" w:space="0" w:color="auto"/>
            </w:tcBorders>
            <w:shd w:val="clear" w:color="auto" w:fill="CCFFFF"/>
            <w:vAlign w:val="center"/>
          </w:tcPr>
          <w:p w14:paraId="1488169B"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評価値</w:t>
            </w:r>
          </w:p>
        </w:tc>
        <w:tc>
          <w:tcPr>
            <w:tcW w:w="1410" w:type="dxa"/>
            <w:tcBorders>
              <w:top w:val="single" w:sz="12" w:space="0" w:color="auto"/>
              <w:bottom w:val="double" w:sz="4" w:space="0" w:color="auto"/>
            </w:tcBorders>
            <w:shd w:val="clear" w:color="auto" w:fill="CCFFFF"/>
            <w:vAlign w:val="center"/>
          </w:tcPr>
          <w:p w14:paraId="43D7FD2B"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小</w:t>
            </w:r>
          </w:p>
        </w:tc>
        <w:tc>
          <w:tcPr>
            <w:tcW w:w="2843" w:type="dxa"/>
            <w:gridSpan w:val="2"/>
            <w:tcBorders>
              <w:top w:val="single" w:sz="12" w:space="0" w:color="auto"/>
              <w:bottom w:val="double" w:sz="4" w:space="0" w:color="auto"/>
            </w:tcBorders>
            <w:shd w:val="clear" w:color="auto" w:fill="CCFFFF"/>
            <w:vAlign w:val="center"/>
          </w:tcPr>
          <w:p w14:paraId="501831B0"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中</w:t>
            </w:r>
          </w:p>
        </w:tc>
        <w:tc>
          <w:tcPr>
            <w:tcW w:w="2800" w:type="dxa"/>
            <w:gridSpan w:val="2"/>
            <w:tcBorders>
              <w:top w:val="single" w:sz="12" w:space="0" w:color="auto"/>
              <w:bottom w:val="double" w:sz="4" w:space="0" w:color="auto"/>
              <w:right w:val="single" w:sz="12" w:space="0" w:color="auto"/>
            </w:tcBorders>
            <w:shd w:val="clear" w:color="auto" w:fill="CCFFFF"/>
            <w:vAlign w:val="center"/>
          </w:tcPr>
          <w:p w14:paraId="4B370953"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大</w:t>
            </w:r>
          </w:p>
        </w:tc>
      </w:tr>
      <w:tr w:rsidR="00123C08" w:rsidRPr="0055666B" w14:paraId="59E374B4" w14:textId="77777777" w:rsidTr="00471417">
        <w:trPr>
          <w:trHeight w:val="740"/>
          <w:jc w:val="center"/>
        </w:trPr>
        <w:tc>
          <w:tcPr>
            <w:tcW w:w="709" w:type="dxa"/>
            <w:vMerge/>
            <w:tcBorders>
              <w:left w:val="single" w:sz="12" w:space="0" w:color="auto"/>
              <w:right w:val="double" w:sz="4" w:space="0" w:color="auto"/>
            </w:tcBorders>
            <w:vAlign w:val="center"/>
          </w:tcPr>
          <w:p w14:paraId="1ADCDA68"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top w:val="double" w:sz="4" w:space="0" w:color="auto"/>
              <w:left w:val="double" w:sz="4" w:space="0" w:color="auto"/>
            </w:tcBorders>
            <w:vAlign w:val="center"/>
          </w:tcPr>
          <w:p w14:paraId="25B37C62"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設置位置</w:t>
            </w:r>
          </w:p>
        </w:tc>
        <w:tc>
          <w:tcPr>
            <w:tcW w:w="1410" w:type="dxa"/>
            <w:tcBorders>
              <w:top w:val="double" w:sz="4" w:space="0" w:color="auto"/>
            </w:tcBorders>
            <w:vAlign w:val="center"/>
          </w:tcPr>
          <w:p w14:paraId="71B782B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OP＋3.5</w:t>
            </w:r>
          </w:p>
          <w:p w14:paraId="281E420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以上</w:t>
            </w:r>
          </w:p>
        </w:tc>
        <w:tc>
          <w:tcPr>
            <w:tcW w:w="2843" w:type="dxa"/>
            <w:gridSpan w:val="2"/>
            <w:tcBorders>
              <w:top w:val="double" w:sz="4" w:space="0" w:color="auto"/>
            </w:tcBorders>
            <w:vAlign w:val="center"/>
          </w:tcPr>
          <w:p w14:paraId="2BD8E6EF"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OP＋2.8～3.5</w:t>
            </w:r>
          </w:p>
        </w:tc>
        <w:tc>
          <w:tcPr>
            <w:tcW w:w="2800" w:type="dxa"/>
            <w:gridSpan w:val="2"/>
            <w:tcBorders>
              <w:top w:val="double" w:sz="4" w:space="0" w:color="auto"/>
              <w:right w:val="single" w:sz="12" w:space="0" w:color="auto"/>
            </w:tcBorders>
            <w:vAlign w:val="center"/>
          </w:tcPr>
          <w:p w14:paraId="3B201C1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OP＋2.8以下</w:t>
            </w:r>
          </w:p>
        </w:tc>
      </w:tr>
      <w:tr w:rsidR="00123C08" w:rsidRPr="0055666B" w14:paraId="266F4D4B" w14:textId="77777777" w:rsidTr="00471417">
        <w:trPr>
          <w:trHeight w:val="740"/>
          <w:jc w:val="center"/>
        </w:trPr>
        <w:tc>
          <w:tcPr>
            <w:tcW w:w="709" w:type="dxa"/>
            <w:vMerge/>
            <w:tcBorders>
              <w:left w:val="single" w:sz="12" w:space="0" w:color="auto"/>
              <w:right w:val="double" w:sz="4" w:space="0" w:color="auto"/>
            </w:tcBorders>
            <w:vAlign w:val="center"/>
          </w:tcPr>
          <w:p w14:paraId="0600F403"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6D9DC9A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浸水面積</w:t>
            </w:r>
          </w:p>
        </w:tc>
        <w:tc>
          <w:tcPr>
            <w:tcW w:w="1410" w:type="dxa"/>
            <w:vAlign w:val="center"/>
          </w:tcPr>
          <w:p w14:paraId="594E6FE6"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43" w:type="dxa"/>
            <w:gridSpan w:val="2"/>
            <w:vAlign w:val="center"/>
          </w:tcPr>
          <w:p w14:paraId="3127AF2F"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防護面積</w:t>
            </w:r>
          </w:p>
          <w:p w14:paraId="5A7875BD"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 ha／㎞未満</w:t>
            </w:r>
          </w:p>
        </w:tc>
        <w:tc>
          <w:tcPr>
            <w:tcW w:w="2800" w:type="dxa"/>
            <w:gridSpan w:val="2"/>
            <w:tcBorders>
              <w:right w:val="single" w:sz="12" w:space="0" w:color="auto"/>
            </w:tcBorders>
            <w:vAlign w:val="center"/>
          </w:tcPr>
          <w:p w14:paraId="5A49C16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防護面積</w:t>
            </w:r>
          </w:p>
          <w:p w14:paraId="5A8E76C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 ha／㎞以上</w:t>
            </w:r>
          </w:p>
        </w:tc>
      </w:tr>
      <w:tr w:rsidR="00123C08" w:rsidRPr="0055666B" w14:paraId="13E66FFA" w14:textId="77777777" w:rsidTr="00471417">
        <w:trPr>
          <w:trHeight w:val="740"/>
          <w:jc w:val="center"/>
        </w:trPr>
        <w:tc>
          <w:tcPr>
            <w:tcW w:w="709" w:type="dxa"/>
            <w:vMerge/>
            <w:tcBorders>
              <w:left w:val="single" w:sz="12" w:space="0" w:color="auto"/>
              <w:right w:val="double" w:sz="4" w:space="0" w:color="auto"/>
            </w:tcBorders>
            <w:vAlign w:val="center"/>
          </w:tcPr>
          <w:p w14:paraId="16F4F50A"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4E693C5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tc>
        <w:tc>
          <w:tcPr>
            <w:tcW w:w="1410" w:type="dxa"/>
            <w:vAlign w:val="center"/>
          </w:tcPr>
          <w:p w14:paraId="363D199E"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43" w:type="dxa"/>
            <w:gridSpan w:val="2"/>
            <w:vAlign w:val="center"/>
          </w:tcPr>
          <w:p w14:paraId="610CA2D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p w14:paraId="3CCF967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50人／㎞未満</w:t>
            </w:r>
          </w:p>
        </w:tc>
        <w:tc>
          <w:tcPr>
            <w:tcW w:w="2800" w:type="dxa"/>
            <w:gridSpan w:val="2"/>
            <w:tcBorders>
              <w:right w:val="single" w:sz="12" w:space="0" w:color="auto"/>
            </w:tcBorders>
            <w:vAlign w:val="center"/>
          </w:tcPr>
          <w:p w14:paraId="02CBA827"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防護人口</w:t>
            </w:r>
          </w:p>
          <w:p w14:paraId="59FE82A2"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50人／㎞以上</w:t>
            </w:r>
          </w:p>
        </w:tc>
      </w:tr>
      <w:tr w:rsidR="00123C08" w:rsidRPr="0055666B" w14:paraId="3CE48591" w14:textId="77777777" w:rsidTr="00471417">
        <w:trPr>
          <w:trHeight w:val="740"/>
          <w:jc w:val="center"/>
        </w:trPr>
        <w:tc>
          <w:tcPr>
            <w:tcW w:w="709" w:type="dxa"/>
            <w:vMerge/>
            <w:tcBorders>
              <w:left w:val="single" w:sz="12" w:space="0" w:color="auto"/>
              <w:right w:val="double" w:sz="4" w:space="0" w:color="auto"/>
            </w:tcBorders>
            <w:vAlign w:val="center"/>
          </w:tcPr>
          <w:p w14:paraId="0A627C40"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7F456017"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要防護施設</w:t>
            </w:r>
          </w:p>
        </w:tc>
        <w:tc>
          <w:tcPr>
            <w:tcW w:w="1410" w:type="dxa"/>
            <w:vAlign w:val="center"/>
          </w:tcPr>
          <w:p w14:paraId="23843F1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なし</w:t>
            </w:r>
          </w:p>
        </w:tc>
        <w:tc>
          <w:tcPr>
            <w:tcW w:w="2843" w:type="dxa"/>
            <w:gridSpan w:val="2"/>
            <w:vAlign w:val="center"/>
          </w:tcPr>
          <w:p w14:paraId="2374AB53"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00" w:type="dxa"/>
            <w:gridSpan w:val="2"/>
            <w:tcBorders>
              <w:right w:val="single" w:sz="12" w:space="0" w:color="auto"/>
            </w:tcBorders>
            <w:vAlign w:val="center"/>
          </w:tcPr>
          <w:p w14:paraId="4DDD4673"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あり</w:t>
            </w:r>
          </w:p>
        </w:tc>
      </w:tr>
      <w:tr w:rsidR="00123C08" w:rsidRPr="0055666B" w14:paraId="1245C6B2" w14:textId="77777777" w:rsidTr="00471417">
        <w:trPr>
          <w:trHeight w:val="740"/>
          <w:jc w:val="center"/>
        </w:trPr>
        <w:tc>
          <w:tcPr>
            <w:tcW w:w="709" w:type="dxa"/>
            <w:vMerge/>
            <w:tcBorders>
              <w:left w:val="single" w:sz="12" w:space="0" w:color="auto"/>
              <w:right w:val="double" w:sz="4" w:space="0" w:color="auto"/>
            </w:tcBorders>
            <w:vAlign w:val="center"/>
          </w:tcPr>
          <w:p w14:paraId="25E4D2B6"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tcBorders>
            <w:vAlign w:val="center"/>
          </w:tcPr>
          <w:p w14:paraId="56744B16"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周辺状況</w:t>
            </w:r>
          </w:p>
        </w:tc>
        <w:tc>
          <w:tcPr>
            <w:tcW w:w="1410" w:type="dxa"/>
            <w:vAlign w:val="center"/>
          </w:tcPr>
          <w:p w14:paraId="467162F5"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独立</w:t>
            </w:r>
          </w:p>
        </w:tc>
        <w:tc>
          <w:tcPr>
            <w:tcW w:w="2843" w:type="dxa"/>
            <w:gridSpan w:val="2"/>
            <w:vAlign w:val="center"/>
          </w:tcPr>
          <w:p w14:paraId="06EE344A"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w:t>
            </w:r>
          </w:p>
        </w:tc>
        <w:tc>
          <w:tcPr>
            <w:tcW w:w="2800" w:type="dxa"/>
            <w:gridSpan w:val="2"/>
            <w:tcBorders>
              <w:right w:val="single" w:sz="12" w:space="0" w:color="auto"/>
            </w:tcBorders>
            <w:vAlign w:val="center"/>
          </w:tcPr>
          <w:p w14:paraId="7B58A1D8"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居住区域隣接</w:t>
            </w:r>
          </w:p>
        </w:tc>
      </w:tr>
      <w:tr w:rsidR="00123C08" w:rsidRPr="0055666B" w14:paraId="7201F857" w14:textId="77777777" w:rsidTr="00471417">
        <w:trPr>
          <w:trHeight w:val="740"/>
          <w:jc w:val="center"/>
        </w:trPr>
        <w:tc>
          <w:tcPr>
            <w:tcW w:w="709" w:type="dxa"/>
            <w:vMerge/>
            <w:tcBorders>
              <w:left w:val="single" w:sz="12" w:space="0" w:color="auto"/>
              <w:bottom w:val="single" w:sz="12" w:space="0" w:color="auto"/>
              <w:right w:val="double" w:sz="4" w:space="0" w:color="auto"/>
            </w:tcBorders>
            <w:vAlign w:val="center"/>
          </w:tcPr>
          <w:p w14:paraId="19E44B72" w14:textId="77777777" w:rsidR="00123C08" w:rsidRPr="0055666B" w:rsidRDefault="00123C08" w:rsidP="00123C08">
            <w:pPr>
              <w:widowControl/>
              <w:spacing w:line="320" w:lineRule="exact"/>
              <w:jc w:val="center"/>
              <w:rPr>
                <w:rFonts w:ascii="Meiryo UI" w:eastAsia="Meiryo UI" w:hAnsi="Meiryo UI" w:cs="Meiryo UI"/>
              </w:rPr>
            </w:pPr>
          </w:p>
        </w:tc>
        <w:tc>
          <w:tcPr>
            <w:tcW w:w="1417" w:type="dxa"/>
            <w:tcBorders>
              <w:left w:val="double" w:sz="4" w:space="0" w:color="auto"/>
              <w:bottom w:val="single" w:sz="12" w:space="0" w:color="auto"/>
            </w:tcBorders>
            <w:vAlign w:val="center"/>
          </w:tcPr>
          <w:p w14:paraId="662F1167"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資産価値</w:t>
            </w:r>
          </w:p>
        </w:tc>
        <w:tc>
          <w:tcPr>
            <w:tcW w:w="1410" w:type="dxa"/>
            <w:tcBorders>
              <w:bottom w:val="single" w:sz="12" w:space="0" w:color="auto"/>
            </w:tcBorders>
            <w:vAlign w:val="center"/>
          </w:tcPr>
          <w:p w14:paraId="36BB971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減価償却</w:t>
            </w:r>
          </w:p>
          <w:p w14:paraId="559F9B0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10万円未満</w:t>
            </w:r>
          </w:p>
        </w:tc>
        <w:tc>
          <w:tcPr>
            <w:tcW w:w="2843" w:type="dxa"/>
            <w:gridSpan w:val="2"/>
            <w:tcBorders>
              <w:bottom w:val="single" w:sz="12" w:space="0" w:color="auto"/>
            </w:tcBorders>
            <w:vAlign w:val="center"/>
          </w:tcPr>
          <w:p w14:paraId="670A4CCD"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減価償却</w:t>
            </w:r>
          </w:p>
          <w:p w14:paraId="113153B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10万円以上100万円未満</w:t>
            </w:r>
          </w:p>
        </w:tc>
        <w:tc>
          <w:tcPr>
            <w:tcW w:w="2800" w:type="dxa"/>
            <w:gridSpan w:val="2"/>
            <w:tcBorders>
              <w:bottom w:val="single" w:sz="12" w:space="0" w:color="auto"/>
              <w:right w:val="single" w:sz="12" w:space="0" w:color="auto"/>
            </w:tcBorders>
            <w:vAlign w:val="center"/>
          </w:tcPr>
          <w:p w14:paraId="2C64E434"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減価償却</w:t>
            </w:r>
          </w:p>
          <w:p w14:paraId="35936121" w14:textId="77777777" w:rsidR="00123C08" w:rsidRPr="0055666B" w:rsidRDefault="00123C08" w:rsidP="00123C08">
            <w:pPr>
              <w:widowControl/>
              <w:spacing w:line="320" w:lineRule="exact"/>
              <w:jc w:val="center"/>
              <w:rPr>
                <w:rFonts w:ascii="Meiryo UI" w:eastAsia="Meiryo UI" w:hAnsi="Meiryo UI" w:cs="Meiryo UI"/>
              </w:rPr>
            </w:pPr>
            <w:r w:rsidRPr="0055666B">
              <w:rPr>
                <w:rFonts w:ascii="Meiryo UI" w:eastAsia="Meiryo UI" w:hAnsi="Meiryo UI" w:cs="Meiryo UI" w:hint="eastAsia"/>
              </w:rPr>
              <w:t>100万円以上</w:t>
            </w:r>
          </w:p>
        </w:tc>
      </w:tr>
    </w:tbl>
    <w:p w14:paraId="50A11B23" w14:textId="77777777" w:rsidR="00123C08" w:rsidRPr="0055666B" w:rsidRDefault="00123C08" w:rsidP="00123C08">
      <w:pPr>
        <w:widowControl/>
        <w:spacing w:line="320" w:lineRule="exact"/>
        <w:ind w:leftChars="300" w:left="630" w:firstLineChars="100" w:firstLine="210"/>
        <w:rPr>
          <w:rFonts w:ascii="Meiryo UI" w:eastAsia="Meiryo UI" w:hAnsi="Meiryo UI" w:cs="Meiryo UI"/>
        </w:rPr>
      </w:pPr>
    </w:p>
    <w:p w14:paraId="4F9AFF88" w14:textId="77777777" w:rsidR="00123C08" w:rsidRPr="0055666B" w:rsidRDefault="00123C08" w:rsidP="00123C08">
      <w:pPr>
        <w:pStyle w:val="20"/>
        <w:ind w:left="105" w:firstLine="210"/>
      </w:pPr>
    </w:p>
    <w:p w14:paraId="0849DAE1" w14:textId="77777777" w:rsidR="00123C08" w:rsidRPr="0055666B" w:rsidRDefault="00123C08" w:rsidP="00123C08">
      <w:pPr>
        <w:widowControl/>
        <w:spacing w:line="320" w:lineRule="exact"/>
        <w:jc w:val="left"/>
        <w:rPr>
          <w:rFonts w:ascii="Meiryo UI" w:eastAsia="Meiryo UI" w:hAnsi="Meiryo UI" w:cs="Meiryo UI"/>
          <w:color w:val="FF0000"/>
        </w:rPr>
      </w:pPr>
    </w:p>
    <w:p w14:paraId="145E8E62" w14:textId="77777777" w:rsidR="00123C08" w:rsidRDefault="00123C08" w:rsidP="00123C08">
      <w:pPr>
        <w:widowControl/>
        <w:spacing w:line="320" w:lineRule="exact"/>
        <w:jc w:val="left"/>
        <w:rPr>
          <w:rFonts w:ascii="Meiryo UI" w:eastAsia="Meiryo UI" w:hAnsi="Meiryo UI" w:cs="Meiryo UI"/>
          <w:color w:val="FF0000"/>
        </w:rPr>
      </w:pPr>
    </w:p>
    <w:p w14:paraId="0A88F243" w14:textId="77777777" w:rsidR="00123C08" w:rsidRDefault="00123C08" w:rsidP="00123C08">
      <w:pPr>
        <w:widowControl/>
        <w:spacing w:line="320" w:lineRule="exact"/>
        <w:jc w:val="left"/>
        <w:rPr>
          <w:rFonts w:ascii="Meiryo UI" w:eastAsia="Meiryo UI" w:hAnsi="Meiryo UI" w:cs="Meiryo UI"/>
          <w:color w:val="FF0000"/>
        </w:rPr>
      </w:pPr>
    </w:p>
    <w:p w14:paraId="42C2B1B5" w14:textId="77777777" w:rsidR="00123C08" w:rsidRDefault="00123C08" w:rsidP="00123C08">
      <w:pPr>
        <w:widowControl/>
        <w:spacing w:line="320" w:lineRule="exact"/>
        <w:jc w:val="left"/>
        <w:rPr>
          <w:rFonts w:ascii="Meiryo UI" w:eastAsia="Meiryo UI" w:hAnsi="Meiryo UI" w:cs="Meiryo UI"/>
          <w:color w:val="FF0000"/>
        </w:rPr>
      </w:pPr>
    </w:p>
    <w:p w14:paraId="42283D87" w14:textId="77777777" w:rsidR="00123C08" w:rsidRDefault="00123C08" w:rsidP="00123C08">
      <w:pPr>
        <w:widowControl/>
        <w:spacing w:line="320" w:lineRule="exact"/>
        <w:jc w:val="left"/>
        <w:rPr>
          <w:rFonts w:ascii="Meiryo UI" w:eastAsia="Meiryo UI" w:hAnsi="Meiryo UI" w:cs="Meiryo UI"/>
          <w:color w:val="FF0000"/>
        </w:rPr>
      </w:pPr>
    </w:p>
    <w:p w14:paraId="1CCD368B" w14:textId="77777777" w:rsidR="00123C08" w:rsidRDefault="00123C08" w:rsidP="00123C08">
      <w:pPr>
        <w:widowControl/>
        <w:spacing w:line="320" w:lineRule="exact"/>
        <w:jc w:val="left"/>
        <w:rPr>
          <w:rFonts w:ascii="Meiryo UI" w:eastAsia="Meiryo UI" w:hAnsi="Meiryo UI" w:cs="Meiryo UI"/>
          <w:color w:val="FF0000"/>
        </w:rPr>
      </w:pPr>
    </w:p>
    <w:p w14:paraId="07B22573" w14:textId="77777777" w:rsidR="00123C08" w:rsidRDefault="00123C08" w:rsidP="00123C08">
      <w:pPr>
        <w:widowControl/>
        <w:spacing w:line="320" w:lineRule="exact"/>
        <w:jc w:val="left"/>
        <w:rPr>
          <w:rFonts w:ascii="Meiryo UI" w:eastAsia="Meiryo UI" w:hAnsi="Meiryo UI" w:cs="Meiryo UI"/>
          <w:color w:val="FF0000"/>
        </w:rPr>
      </w:pPr>
    </w:p>
    <w:p w14:paraId="58537408" w14:textId="77777777" w:rsidR="00123C08" w:rsidRDefault="00123C08" w:rsidP="00123C08">
      <w:pPr>
        <w:widowControl/>
        <w:spacing w:line="320" w:lineRule="exact"/>
        <w:jc w:val="left"/>
        <w:rPr>
          <w:rFonts w:ascii="Meiryo UI" w:eastAsia="Meiryo UI" w:hAnsi="Meiryo UI" w:cs="Meiryo UI"/>
          <w:color w:val="FF0000"/>
        </w:rPr>
      </w:pPr>
    </w:p>
    <w:p w14:paraId="14974D25" w14:textId="77777777" w:rsidR="00123C08" w:rsidRDefault="00123C08" w:rsidP="00123C08">
      <w:pPr>
        <w:widowControl/>
        <w:spacing w:line="320" w:lineRule="exact"/>
        <w:jc w:val="left"/>
        <w:rPr>
          <w:rFonts w:ascii="Meiryo UI" w:eastAsia="Meiryo UI" w:hAnsi="Meiryo UI" w:cs="Meiryo UI"/>
          <w:color w:val="FF0000"/>
        </w:rPr>
      </w:pPr>
    </w:p>
    <w:p w14:paraId="0B77500C" w14:textId="77777777" w:rsidR="00123C08" w:rsidRDefault="00123C08" w:rsidP="00123C08">
      <w:pPr>
        <w:widowControl/>
        <w:spacing w:line="320" w:lineRule="exact"/>
        <w:jc w:val="left"/>
        <w:rPr>
          <w:rFonts w:ascii="Meiryo UI" w:eastAsia="Meiryo UI" w:hAnsi="Meiryo UI" w:cs="Meiryo UI"/>
          <w:color w:val="FF0000"/>
        </w:rPr>
      </w:pPr>
    </w:p>
    <w:p w14:paraId="7B469A66" w14:textId="77777777" w:rsidR="00123C08" w:rsidRDefault="00123C08" w:rsidP="00123C08">
      <w:pPr>
        <w:widowControl/>
        <w:spacing w:line="320" w:lineRule="exact"/>
        <w:jc w:val="left"/>
        <w:rPr>
          <w:rFonts w:ascii="Meiryo UI" w:eastAsia="Meiryo UI" w:hAnsi="Meiryo UI" w:cs="Meiryo UI"/>
          <w:color w:val="FF0000"/>
        </w:rPr>
      </w:pPr>
    </w:p>
    <w:p w14:paraId="5E9E242D" w14:textId="77777777" w:rsidR="00123C08" w:rsidRDefault="00123C08" w:rsidP="00123C08">
      <w:pPr>
        <w:widowControl/>
        <w:spacing w:line="320" w:lineRule="exact"/>
        <w:jc w:val="left"/>
        <w:rPr>
          <w:rFonts w:ascii="Meiryo UI" w:eastAsia="Meiryo UI" w:hAnsi="Meiryo UI" w:cs="Meiryo UI"/>
          <w:color w:val="FF0000"/>
        </w:rPr>
      </w:pPr>
    </w:p>
    <w:p w14:paraId="73DECC8E" w14:textId="77777777" w:rsidR="00123C08" w:rsidRDefault="00123C08" w:rsidP="00123C08">
      <w:pPr>
        <w:widowControl/>
        <w:spacing w:line="320" w:lineRule="exact"/>
        <w:jc w:val="left"/>
        <w:rPr>
          <w:rFonts w:ascii="Meiryo UI" w:eastAsia="Meiryo UI" w:hAnsi="Meiryo UI" w:cs="Meiryo UI"/>
          <w:color w:val="FF0000"/>
        </w:rPr>
      </w:pPr>
    </w:p>
    <w:p w14:paraId="455A473E" w14:textId="77777777" w:rsidR="00123C08" w:rsidRDefault="00123C08" w:rsidP="00123C08">
      <w:pPr>
        <w:widowControl/>
        <w:spacing w:line="320" w:lineRule="exact"/>
        <w:jc w:val="left"/>
        <w:rPr>
          <w:rFonts w:ascii="Meiryo UI" w:eastAsia="Meiryo UI" w:hAnsi="Meiryo UI" w:cs="Meiryo UI"/>
          <w:color w:val="FF0000"/>
        </w:rPr>
      </w:pPr>
    </w:p>
    <w:p w14:paraId="4C692FE0" w14:textId="77777777" w:rsidR="00123C08" w:rsidRDefault="00123C08" w:rsidP="00123C08">
      <w:pPr>
        <w:widowControl/>
        <w:spacing w:line="320" w:lineRule="exact"/>
        <w:jc w:val="left"/>
        <w:rPr>
          <w:rFonts w:ascii="Meiryo UI" w:eastAsia="Meiryo UI" w:hAnsi="Meiryo UI" w:cs="Meiryo UI"/>
          <w:color w:val="FF0000"/>
        </w:rPr>
      </w:pPr>
    </w:p>
    <w:p w14:paraId="7A5E7512" w14:textId="6FA47D09" w:rsidR="00123C08" w:rsidRPr="005E5676" w:rsidRDefault="00123C08" w:rsidP="00064E87">
      <w:pPr>
        <w:pStyle w:val="3"/>
      </w:pPr>
      <w:bookmarkStart w:id="331" w:name="_Toc178935558"/>
      <w:bookmarkStart w:id="332" w:name="_Toc186187420"/>
      <w:r w:rsidRPr="004B322D">
        <w:rPr>
          <w:rFonts w:hint="eastAsia"/>
        </w:rPr>
        <w:lastRenderedPageBreak/>
        <w:t>日常的維持管理</w:t>
      </w:r>
      <w:bookmarkEnd w:id="331"/>
      <w:bookmarkEnd w:id="332"/>
    </w:p>
    <w:p w14:paraId="5DAECA65"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日常的な維持管理では、設備を常に良好な状態に保つよう、設備の状態を的確に把握し、設備不具合の早期発見、早期対応や緊急的・突発的な事案、苦情・要望事項等への迅速な対応、不法・不正行為の排除を図り、府民の安全・安心の確保はもとより、府民サービスの向上等、これらの取組を引き続き着実に実施する。</w:t>
      </w:r>
    </w:p>
    <w:p w14:paraId="159771F1"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また、設備の適正利用や日常的に細やかな維持管理作業を行う等、設備の長寿命化に資する取組についても実践する。</w:t>
      </w:r>
    </w:p>
    <w:p w14:paraId="6DFAD795"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これらの取組を着実に実践していくために設備の特性等を考慮し、創意工夫を凝らしながら適切に対応するとともにPDCAサイクルによる継続的なマネジメントを行う。</w:t>
      </w:r>
    </w:p>
    <w:p w14:paraId="4B2D4F56" w14:textId="77777777" w:rsidR="00123C08" w:rsidRPr="00690C13" w:rsidRDefault="00123C08" w:rsidP="00471417">
      <w:pPr>
        <w:widowControl/>
        <w:spacing w:line="320" w:lineRule="exact"/>
        <w:ind w:firstLineChars="100" w:firstLine="210"/>
        <w:rPr>
          <w:rFonts w:hAnsi="HG丸ｺﾞｼｯｸM-PRO" w:cs="Meiryo UI"/>
        </w:rPr>
      </w:pPr>
      <w:r w:rsidRPr="00690C13">
        <w:rPr>
          <w:rFonts w:hAnsi="HG丸ｺﾞｼｯｸM-PRO" w:cs="Meiryo UI" w:hint="eastAsia"/>
        </w:rPr>
        <w:t>以下に主な日常的な維持管理業務の基本的な考え方を示す。</w:t>
      </w:r>
    </w:p>
    <w:p w14:paraId="244978C6" w14:textId="77777777" w:rsidR="00123C08" w:rsidRPr="00690C13" w:rsidRDefault="00123C08" w:rsidP="00123C08">
      <w:pPr>
        <w:widowControl/>
        <w:spacing w:line="320" w:lineRule="exact"/>
        <w:ind w:leftChars="300" w:left="630" w:firstLineChars="100" w:firstLine="210"/>
        <w:rPr>
          <w:rFonts w:hAnsi="HG丸ｺﾞｼｯｸM-PRO" w:cs="Meiryo UI"/>
        </w:rPr>
      </w:pPr>
    </w:p>
    <w:p w14:paraId="31AB184D" w14:textId="77777777" w:rsidR="00123C08" w:rsidRPr="00471417" w:rsidRDefault="00123C08" w:rsidP="00471417">
      <w:pPr>
        <w:pStyle w:val="4"/>
        <w:numPr>
          <w:ilvl w:val="3"/>
          <w:numId w:val="55"/>
        </w:numPr>
      </w:pPr>
      <w:r w:rsidRPr="00471417">
        <w:rPr>
          <w:rFonts w:hint="eastAsia"/>
        </w:rPr>
        <w:t>日常巡視点検</w:t>
      </w:r>
    </w:p>
    <w:p w14:paraId="0BD009AF" w14:textId="77777777" w:rsidR="00123C08" w:rsidRPr="00690C13" w:rsidRDefault="00123C08" w:rsidP="00123C08">
      <w:pPr>
        <w:keepNext/>
        <w:keepLines/>
        <w:widowControl/>
        <w:numPr>
          <w:ilvl w:val="4"/>
          <w:numId w:val="1"/>
        </w:numPr>
        <w:spacing w:line="320" w:lineRule="exact"/>
        <w:ind w:left="992"/>
        <w:outlineLvl w:val="4"/>
        <w:rPr>
          <w:rFonts w:hAnsi="HG丸ｺﾞｼｯｸM-PRO"/>
          <w:sz w:val="22"/>
          <w:u w:val="single"/>
        </w:rPr>
      </w:pPr>
      <w:r w:rsidRPr="00690C13">
        <w:rPr>
          <w:rFonts w:hAnsi="HG丸ｺﾞｼｯｸM-PRO" w:cs="Meiryo UI" w:hint="eastAsia"/>
          <w:sz w:val="22"/>
          <w:u w:val="single"/>
        </w:rPr>
        <w:t>実施方法</w:t>
      </w:r>
    </w:p>
    <w:p w14:paraId="47102B88"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日常点検（巡視）については、職員または水門</w:t>
      </w:r>
      <w:r w:rsidRPr="007449F3">
        <w:rPr>
          <w:rFonts w:hAnsi="HG丸ｺﾞｼｯｸM-PRO" w:cs="Meiryo UI" w:hint="eastAsia"/>
        </w:rPr>
        <w:t>等</w:t>
      </w:r>
      <w:r w:rsidRPr="00690C13">
        <w:rPr>
          <w:rFonts w:hAnsi="HG丸ｺﾞｼｯｸM-PRO" w:cs="Meiryo UI" w:hint="eastAsia"/>
        </w:rPr>
        <w:t>管理員により実施することを基本とし、配置人員及び設備の重要性を考慮し、日常点検重点化方針を設定し、設備毎に日常点検頻度等の実施方針を定めた日常点検要領を策定する。</w:t>
      </w:r>
    </w:p>
    <w:p w14:paraId="5262D9A5" w14:textId="77777777" w:rsidR="00123C08" w:rsidRPr="00690C13" w:rsidRDefault="00123C08" w:rsidP="00123C08">
      <w:pPr>
        <w:widowControl/>
        <w:spacing w:line="320" w:lineRule="exact"/>
        <w:ind w:leftChars="400" w:left="840" w:firstLineChars="100" w:firstLine="210"/>
        <w:rPr>
          <w:rFonts w:hAnsi="HG丸ｺﾞｼｯｸM-PRO" w:cs="Meiryo UI"/>
        </w:rPr>
      </w:pPr>
    </w:p>
    <w:p w14:paraId="35447598" w14:textId="77777777" w:rsidR="00123C08" w:rsidRPr="00690C13" w:rsidRDefault="00123C08" w:rsidP="00123C08">
      <w:pPr>
        <w:keepNext/>
        <w:keepLines/>
        <w:widowControl/>
        <w:numPr>
          <w:ilvl w:val="4"/>
          <w:numId w:val="1"/>
        </w:numPr>
        <w:spacing w:line="320" w:lineRule="exact"/>
        <w:ind w:left="992"/>
        <w:outlineLvl w:val="4"/>
        <w:rPr>
          <w:rFonts w:hAnsi="HG丸ｺﾞｼｯｸM-PRO"/>
          <w:sz w:val="22"/>
          <w:u w:val="single"/>
        </w:rPr>
      </w:pPr>
      <w:r w:rsidRPr="00690C13">
        <w:rPr>
          <w:rFonts w:hAnsi="HG丸ｺﾞｼｯｸM-PRO" w:cs="Meiryo UI" w:hint="eastAsia"/>
          <w:sz w:val="22"/>
          <w:u w:val="single"/>
        </w:rPr>
        <w:t>実施計画の策定</w:t>
      </w:r>
    </w:p>
    <w:p w14:paraId="1E601C37"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日常点検要領等に基づき、設備の現況等を考慮して、各設備毎の実施頻度や体制等を設定し、具体的な日常点検計画を策定する。</w:t>
      </w:r>
    </w:p>
    <w:p w14:paraId="68273535" w14:textId="77777777" w:rsidR="00123C08" w:rsidRPr="00690C13" w:rsidRDefault="00123C08" w:rsidP="00123C08">
      <w:pPr>
        <w:widowControl/>
        <w:spacing w:line="320" w:lineRule="exact"/>
        <w:ind w:leftChars="400" w:left="840" w:firstLineChars="100" w:firstLine="210"/>
        <w:rPr>
          <w:rFonts w:hAnsi="HG丸ｺﾞｼｯｸM-PRO" w:cs="Meiryo UI"/>
        </w:rPr>
      </w:pPr>
    </w:p>
    <w:p w14:paraId="43311A2E" w14:textId="77777777" w:rsidR="00123C08" w:rsidRPr="004B322D" w:rsidRDefault="00123C08" w:rsidP="00123C08">
      <w:pPr>
        <w:keepNext/>
        <w:keepLines/>
        <w:widowControl/>
        <w:numPr>
          <w:ilvl w:val="4"/>
          <w:numId w:val="1"/>
        </w:numPr>
        <w:spacing w:line="320" w:lineRule="exact"/>
        <w:ind w:left="992"/>
        <w:outlineLvl w:val="4"/>
        <w:rPr>
          <w:rFonts w:hAnsi="HG丸ｺﾞｼｯｸM-PRO"/>
          <w:sz w:val="22"/>
          <w:u w:val="single"/>
        </w:rPr>
      </w:pPr>
      <w:r w:rsidRPr="004B322D">
        <w:rPr>
          <w:rFonts w:hAnsi="HG丸ｺﾞｼｯｸM-PRO" w:cs="Meiryo UI" w:hint="eastAsia"/>
          <w:sz w:val="22"/>
          <w:u w:val="single"/>
        </w:rPr>
        <w:t>データの蓄積・管理</w:t>
      </w:r>
    </w:p>
    <w:p w14:paraId="4DC62E14"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日常点検で不具合などが発見された場合や、それらの対策等を実施した場合には、速やかに「不具合報告書」等に記録し、対応状況を把握するとともに情報の共有を図る。</w:t>
      </w:r>
    </w:p>
    <w:p w14:paraId="46E2872A" w14:textId="77777777" w:rsidR="00123C08" w:rsidRPr="00690C13" w:rsidRDefault="00123C08" w:rsidP="00123C08">
      <w:pPr>
        <w:widowControl/>
        <w:jc w:val="left"/>
        <w:rPr>
          <w:rFonts w:ascii="Meiryo UI" w:eastAsia="Meiryo UI" w:hAnsi="Meiryo UI" w:cs="Meiryo UI"/>
        </w:rPr>
      </w:pPr>
      <w:r w:rsidRPr="00690C13">
        <w:rPr>
          <w:rFonts w:ascii="Meiryo UI" w:eastAsia="Meiryo UI" w:hAnsi="Meiryo UI" w:cs="Meiryo UI"/>
        </w:rPr>
        <w:br w:type="page"/>
      </w:r>
    </w:p>
    <w:p w14:paraId="7B681E30"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lastRenderedPageBreak/>
        <w:t>日常的な維持管理作業</w:t>
      </w:r>
    </w:p>
    <w:p w14:paraId="645AFFA9" w14:textId="77777777" w:rsidR="00123C08" w:rsidRPr="00690C13" w:rsidRDefault="00123C08" w:rsidP="00123C08">
      <w:pPr>
        <w:widowControl/>
        <w:spacing w:line="320" w:lineRule="exact"/>
        <w:ind w:leftChars="300" w:left="630" w:firstLineChars="100" w:firstLine="210"/>
        <w:rPr>
          <w:rFonts w:hAnsi="HG丸ｺﾞｼｯｸM-PRO" w:cs="Meiryo UI"/>
        </w:rPr>
      </w:pPr>
      <w:r w:rsidRPr="00690C13">
        <w:rPr>
          <w:rFonts w:hAnsi="HG丸ｺﾞｼｯｸM-PRO" w:cs="Meiryo UI" w:hint="eastAsia"/>
        </w:rPr>
        <w:t>維持管理作業は、日常点検等の結果から、設備の不具合や規模等の現場状況に応じて、直営作業等により迅速に対応し、府民の安全・安心や快適な環境の確保に努めるものである。</w:t>
      </w:r>
    </w:p>
    <w:p w14:paraId="120EE9B6" w14:textId="77777777" w:rsidR="00123C08" w:rsidRPr="00690C13" w:rsidRDefault="00123C08" w:rsidP="00123C08">
      <w:pPr>
        <w:widowControl/>
        <w:spacing w:line="320" w:lineRule="exact"/>
        <w:ind w:leftChars="400" w:left="840" w:firstLineChars="100" w:firstLine="210"/>
        <w:rPr>
          <w:rFonts w:ascii="Meiryo UI" w:eastAsia="Meiryo UI" w:hAnsi="Meiryo UI" w:cs="Meiryo UI"/>
        </w:rPr>
      </w:pPr>
    </w:p>
    <w:p w14:paraId="6128B37F"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留意事項</w:t>
      </w:r>
    </w:p>
    <w:p w14:paraId="717AFACE"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維持管理作業を実施する際には、以下の内容に留意する。</w:t>
      </w:r>
    </w:p>
    <w:p w14:paraId="15F4B1B7"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損傷している設備や損傷の恐れのある設備などに対し、迅速な応急復旧や事故等を未然に防止するための予防措置を行い、安全を確保する。</w:t>
      </w:r>
    </w:p>
    <w:p w14:paraId="67527D23"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すぐに対応が出来ない場合は、看板等による注意喚起などを行い、安全確保に努める。</w:t>
      </w:r>
    </w:p>
    <w:p w14:paraId="6297A8BD"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設備の清掃や除草は周辺の状況に応じて、設備の機能や環境を損なわないよう維持管理する。</w:t>
      </w:r>
    </w:p>
    <w:p w14:paraId="6F31529E" w14:textId="77777777" w:rsidR="00123C08" w:rsidRPr="00690C13" w:rsidRDefault="00123C08" w:rsidP="00123C08">
      <w:pPr>
        <w:numPr>
          <w:ilvl w:val="1"/>
          <w:numId w:val="47"/>
        </w:numPr>
        <w:spacing w:line="300" w:lineRule="exact"/>
        <w:ind w:left="1469"/>
        <w:rPr>
          <w:rFonts w:hAnsi="HG丸ｺﾞｼｯｸM-PRO" w:cs="Meiryo UI"/>
        </w:rPr>
      </w:pPr>
      <w:r w:rsidRPr="00690C13">
        <w:rPr>
          <w:rFonts w:hAnsi="HG丸ｺﾞｼｯｸM-PRO" w:cs="Meiryo UI" w:hint="eastAsia"/>
        </w:rPr>
        <w:t>比較的小規模で簡易な作業を行うことで、機能回復は期待できないものの劣化を抑制することができる場合がある。このような作業を選定し、計画的かつ継続的に実施することで長寿命化に努める（例：機器のグリスアップ・その他清掃等）。</w:t>
      </w:r>
    </w:p>
    <w:p w14:paraId="523B702F" w14:textId="77777777" w:rsidR="00123C08" w:rsidRPr="00690C13" w:rsidRDefault="00123C08" w:rsidP="00123C08"/>
    <w:p w14:paraId="4D4B8D6C"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維持管理作業計画の策定</w:t>
      </w:r>
    </w:p>
    <w:p w14:paraId="667D339C"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維持管理作業を効率的・効果的に実践するために、日常的に実施する作業について、具体的な維持管理作業計画（表</w:t>
      </w:r>
      <w:r w:rsidRPr="004B322D">
        <w:rPr>
          <w:rFonts w:hAnsi="HG丸ｺﾞｼｯｸM-PRO" w:cs="Meiryo UI" w:hint="eastAsia"/>
          <w:color w:val="000000" w:themeColor="text1"/>
        </w:rPr>
        <w:t>3</w:t>
      </w:r>
      <w:r w:rsidRPr="004B322D">
        <w:rPr>
          <w:rFonts w:hAnsi="HG丸ｺﾞｼｯｸM-PRO" w:cs="Meiryo UI"/>
          <w:color w:val="000000" w:themeColor="text1"/>
        </w:rPr>
        <w:t>.2.5-1</w:t>
      </w:r>
      <w:r>
        <w:rPr>
          <w:rFonts w:hAnsi="HG丸ｺﾞｼｯｸM-PRO" w:cs="Meiryo UI"/>
        </w:rPr>
        <w:t>参照）を策定する。</w:t>
      </w:r>
    </w:p>
    <w:p w14:paraId="6C31DD88" w14:textId="77777777" w:rsidR="00123C08" w:rsidRPr="00690C13" w:rsidRDefault="00123C08" w:rsidP="00123C08">
      <w:pPr>
        <w:widowControl/>
        <w:spacing w:line="320" w:lineRule="exact"/>
        <w:ind w:leftChars="400" w:left="840" w:firstLineChars="100" w:firstLine="210"/>
        <w:rPr>
          <w:rFonts w:ascii="Meiryo UI" w:eastAsia="Meiryo UI" w:hAnsi="Meiryo UI" w:cs="Meiryo UI"/>
        </w:rPr>
      </w:pPr>
    </w:p>
    <w:p w14:paraId="500C9FE5" w14:textId="77777777" w:rsidR="00123C08" w:rsidRPr="00690C13" w:rsidRDefault="00123C08" w:rsidP="00123C08">
      <w:pPr>
        <w:widowControl/>
        <w:spacing w:line="320" w:lineRule="exact"/>
        <w:ind w:leftChars="400" w:left="840" w:firstLineChars="100" w:firstLine="210"/>
        <w:jc w:val="center"/>
        <w:rPr>
          <w:rFonts w:hAnsi="HG丸ｺﾞｼｯｸM-PRO" w:cs="Meiryo UI"/>
        </w:rPr>
      </w:pPr>
      <w:r w:rsidRPr="00690C13">
        <w:rPr>
          <w:rFonts w:hAnsi="HG丸ｺﾞｼｯｸM-PRO" w:cs="Meiryo UI" w:hint="eastAsia"/>
        </w:rPr>
        <w:t>表</w:t>
      </w:r>
      <w:r w:rsidRPr="004B322D">
        <w:rPr>
          <w:rFonts w:hAnsi="HG丸ｺﾞｼｯｸM-PRO" w:cs="Meiryo UI" w:hint="eastAsia"/>
          <w:color w:val="000000" w:themeColor="text1"/>
        </w:rPr>
        <w:t>3</w:t>
      </w:r>
      <w:r w:rsidRPr="004B322D">
        <w:rPr>
          <w:rFonts w:hAnsi="HG丸ｺﾞｼｯｸM-PRO" w:cs="Meiryo UI"/>
          <w:color w:val="000000" w:themeColor="text1"/>
        </w:rPr>
        <w:t>.2.5-1</w:t>
      </w:r>
      <w:r>
        <w:rPr>
          <w:rFonts w:hAnsi="HG丸ｺﾞｼｯｸM-PRO" w:cs="Meiryo UI"/>
        </w:rPr>
        <w:t xml:space="preserve">　維持管理作業計画</w:t>
      </w:r>
    </w:p>
    <w:tbl>
      <w:tblPr>
        <w:tblStyle w:val="73"/>
        <w:tblW w:w="0" w:type="auto"/>
        <w:tblInd w:w="1101" w:type="dxa"/>
        <w:tblLook w:val="04A0" w:firstRow="1" w:lastRow="0" w:firstColumn="1" w:lastColumn="0" w:noHBand="0" w:noVBand="1"/>
      </w:tblPr>
      <w:tblGrid>
        <w:gridCol w:w="2210"/>
        <w:gridCol w:w="5749"/>
      </w:tblGrid>
      <w:tr w:rsidR="00123C08" w:rsidRPr="00690C13" w14:paraId="62A9A3A6" w14:textId="77777777" w:rsidTr="00123C08">
        <w:tc>
          <w:tcPr>
            <w:tcW w:w="2268" w:type="dxa"/>
            <w:shd w:val="clear" w:color="auto" w:fill="D9D9D9" w:themeFill="background1" w:themeFillShade="D9"/>
            <w:vAlign w:val="center"/>
          </w:tcPr>
          <w:p w14:paraId="0F5EE6D7" w14:textId="77777777" w:rsidR="00123C08" w:rsidRPr="00690C13" w:rsidRDefault="00123C08" w:rsidP="00123C08">
            <w:pPr>
              <w:widowControl/>
              <w:spacing w:line="320" w:lineRule="exact"/>
              <w:jc w:val="center"/>
              <w:rPr>
                <w:rFonts w:hAnsi="HG丸ｺﾞｼｯｸM-PRO" w:cs="Meiryo UI"/>
              </w:rPr>
            </w:pPr>
            <w:r w:rsidRPr="00690C13">
              <w:rPr>
                <w:rFonts w:hAnsi="HG丸ｺﾞｼｯｸM-PRO" w:cs="Meiryo UI" w:hint="eastAsia"/>
              </w:rPr>
              <w:t>項　　目</w:t>
            </w:r>
          </w:p>
        </w:tc>
        <w:tc>
          <w:tcPr>
            <w:tcW w:w="5917" w:type="dxa"/>
            <w:shd w:val="clear" w:color="auto" w:fill="D9D9D9" w:themeFill="background1" w:themeFillShade="D9"/>
            <w:vAlign w:val="center"/>
          </w:tcPr>
          <w:p w14:paraId="46CA86FE" w14:textId="77777777" w:rsidR="00123C08" w:rsidRPr="00690C13" w:rsidRDefault="00123C08" w:rsidP="00123C08">
            <w:pPr>
              <w:widowControl/>
              <w:spacing w:line="320" w:lineRule="exact"/>
              <w:jc w:val="center"/>
              <w:rPr>
                <w:rFonts w:hAnsi="HG丸ｺﾞｼｯｸM-PRO" w:cs="Meiryo UI"/>
              </w:rPr>
            </w:pPr>
            <w:r w:rsidRPr="00690C13">
              <w:rPr>
                <w:rFonts w:hAnsi="HG丸ｺﾞｼｯｸM-PRO" w:cs="Meiryo UI" w:hint="eastAsia"/>
              </w:rPr>
              <w:t>内　　　　　容</w:t>
            </w:r>
          </w:p>
        </w:tc>
      </w:tr>
      <w:tr w:rsidR="00123C08" w:rsidRPr="00690C13" w14:paraId="0E4D5386" w14:textId="77777777" w:rsidTr="00123C08">
        <w:tc>
          <w:tcPr>
            <w:tcW w:w="2268" w:type="dxa"/>
            <w:vAlign w:val="center"/>
          </w:tcPr>
          <w:p w14:paraId="20F80E4B" w14:textId="77777777" w:rsidR="00123C08" w:rsidRPr="00690C13" w:rsidRDefault="00123C08" w:rsidP="00123C08">
            <w:pPr>
              <w:widowControl/>
              <w:spacing w:line="320" w:lineRule="exact"/>
              <w:jc w:val="center"/>
              <w:rPr>
                <w:rFonts w:hAnsi="HG丸ｺﾞｼｯｸM-PRO" w:cs="Meiryo UI"/>
              </w:rPr>
            </w:pPr>
            <w:r w:rsidRPr="00690C13">
              <w:rPr>
                <w:rFonts w:hAnsi="HG丸ｺﾞｼｯｸM-PRO" w:cs="Meiryo UI" w:hint="eastAsia"/>
              </w:rPr>
              <w:t>維持管理作業</w:t>
            </w:r>
          </w:p>
        </w:tc>
        <w:tc>
          <w:tcPr>
            <w:tcW w:w="5917" w:type="dxa"/>
            <w:vAlign w:val="center"/>
          </w:tcPr>
          <w:p w14:paraId="674917CE" w14:textId="77777777" w:rsidR="00123C08" w:rsidRPr="00690C13" w:rsidRDefault="00123C08" w:rsidP="00123C08">
            <w:pPr>
              <w:widowControl/>
              <w:spacing w:line="320" w:lineRule="exact"/>
              <w:rPr>
                <w:rFonts w:hAnsi="HG丸ｺﾞｼｯｸM-PRO" w:cs="Meiryo UI"/>
              </w:rPr>
            </w:pPr>
            <w:r w:rsidRPr="00690C13">
              <w:rPr>
                <w:rFonts w:hAnsi="HG丸ｺﾞｼｯｸM-PRO" w:cs="Meiryo UI" w:hint="eastAsia"/>
              </w:rPr>
              <w:t>・応急対応および日常維持管理作業の実施</w:t>
            </w:r>
          </w:p>
          <w:p w14:paraId="7A231B64" w14:textId="77777777" w:rsidR="00123C08" w:rsidRPr="00690C13" w:rsidRDefault="00123C08" w:rsidP="00123C08">
            <w:pPr>
              <w:widowControl/>
              <w:spacing w:line="320" w:lineRule="exact"/>
              <w:rPr>
                <w:rFonts w:hAnsi="HG丸ｺﾞｼｯｸM-PRO" w:cs="Meiryo UI"/>
              </w:rPr>
            </w:pPr>
            <w:r w:rsidRPr="00690C13">
              <w:rPr>
                <w:rFonts w:hAnsi="HG丸ｺﾞｼｯｸM-PRO" w:cs="Meiryo UI" w:hint="eastAsia"/>
              </w:rPr>
              <w:t>・緊急体制の確立（緊急連絡網）</w:t>
            </w:r>
          </w:p>
          <w:p w14:paraId="2FDEB833" w14:textId="77777777" w:rsidR="00123C08" w:rsidRPr="00690C13" w:rsidRDefault="00123C08" w:rsidP="00123C08">
            <w:pPr>
              <w:widowControl/>
              <w:spacing w:line="320" w:lineRule="exact"/>
              <w:rPr>
                <w:rFonts w:hAnsi="HG丸ｺﾞｼｯｸM-PRO" w:cs="Meiryo UI"/>
              </w:rPr>
            </w:pPr>
            <w:r w:rsidRPr="00690C13">
              <w:rPr>
                <w:rFonts w:hAnsi="HG丸ｺﾞｼｯｸM-PRO" w:cs="Meiryo UI" w:hint="eastAsia"/>
              </w:rPr>
              <w:t>・長寿命化に資する維持修繕作業計画</w:t>
            </w:r>
          </w:p>
        </w:tc>
      </w:tr>
    </w:tbl>
    <w:p w14:paraId="4789EABC" w14:textId="77777777" w:rsidR="00123C08" w:rsidRPr="00690C13" w:rsidRDefault="00123C08" w:rsidP="00123C08">
      <w:pPr>
        <w:spacing w:line="320" w:lineRule="exact"/>
        <w:ind w:left="1470"/>
        <w:rPr>
          <w:rFonts w:ascii="Meiryo UI" w:eastAsia="Meiryo UI" w:hAnsi="Meiryo UI" w:cs="Meiryo UI"/>
        </w:rPr>
      </w:pPr>
    </w:p>
    <w:p w14:paraId="10FF0AD6"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協定等により市町が点検する場合の留意点</w:t>
      </w:r>
    </w:p>
    <w:p w14:paraId="234F73BC" w14:textId="77777777" w:rsidR="00123C08" w:rsidRPr="00690C13" w:rsidRDefault="00123C08" w:rsidP="00123C08">
      <w:pPr>
        <w:widowControl/>
        <w:spacing w:line="320" w:lineRule="exact"/>
        <w:ind w:leftChars="400" w:left="840" w:firstLineChars="100" w:firstLine="210"/>
        <w:rPr>
          <w:rFonts w:hAnsi="HG丸ｺﾞｼｯｸM-PRO" w:cs="Meiryo UI"/>
        </w:rPr>
      </w:pPr>
      <w:r w:rsidRPr="00690C13">
        <w:rPr>
          <w:rFonts w:hAnsi="HG丸ｺﾞｼｯｸM-PRO" w:cs="Meiryo UI" w:hint="eastAsia"/>
        </w:rPr>
        <w:t>海岸設備の点検を協定等に基づき市町が実施する場合、その点検結果等については、大阪府の維持管理担当者が責任をもって内容を確認する。以下にその留意点を示す。</w:t>
      </w:r>
    </w:p>
    <w:p w14:paraId="3A17AB6B" w14:textId="77777777" w:rsidR="00123C08" w:rsidRPr="00690C13" w:rsidRDefault="00123C08" w:rsidP="00123C08">
      <w:pPr>
        <w:keepNext/>
        <w:keepLines/>
        <w:widowControl/>
        <w:numPr>
          <w:ilvl w:val="7"/>
          <w:numId w:val="1"/>
        </w:numPr>
        <w:spacing w:line="320" w:lineRule="exact"/>
        <w:ind w:left="1276"/>
        <w:outlineLvl w:val="7"/>
        <w:rPr>
          <w:rFonts w:hAnsi="HG丸ｺﾞｼｯｸM-PRO"/>
        </w:rPr>
      </w:pPr>
      <w:r w:rsidRPr="00690C13">
        <w:rPr>
          <w:rFonts w:hAnsi="HG丸ｺﾞｼｯｸM-PRO" w:hint="eastAsia"/>
        </w:rPr>
        <w:t>点検実施前の対応</w:t>
      </w:r>
    </w:p>
    <w:p w14:paraId="39180396" w14:textId="77777777" w:rsidR="00123C08" w:rsidRPr="00690C13" w:rsidRDefault="00123C08" w:rsidP="00123C08">
      <w:pPr>
        <w:widowControl/>
        <w:spacing w:line="300" w:lineRule="exact"/>
        <w:ind w:leftChars="500" w:left="1050" w:firstLineChars="100" w:firstLine="210"/>
        <w:rPr>
          <w:rFonts w:hAnsi="HG丸ｺﾞｼｯｸM-PRO" w:cs="Meiryo UI"/>
        </w:rPr>
      </w:pPr>
      <w:r w:rsidRPr="00690C13">
        <w:rPr>
          <w:rFonts w:hAnsi="HG丸ｺﾞｼｯｸM-PRO" w:cs="Meiryo UI" w:hint="eastAsia"/>
        </w:rPr>
        <w:t>協定書等により、点検の範囲や内容を提示して、府と市町との認識を一致させる。</w:t>
      </w:r>
    </w:p>
    <w:p w14:paraId="694E518E" w14:textId="77777777" w:rsidR="00123C08" w:rsidRPr="00690C13" w:rsidRDefault="00123C08" w:rsidP="00123C08">
      <w:pPr>
        <w:widowControl/>
        <w:spacing w:line="300" w:lineRule="exact"/>
        <w:ind w:leftChars="500" w:left="1050" w:firstLineChars="100" w:firstLine="210"/>
        <w:rPr>
          <w:rFonts w:hAnsi="HG丸ｺﾞｼｯｸM-PRO" w:cs="Meiryo UI"/>
        </w:rPr>
      </w:pPr>
      <w:r w:rsidRPr="00690C13">
        <w:rPr>
          <w:rFonts w:hAnsi="HG丸ｺﾞｼｯｸM-PRO" w:cs="Meiryo UI" w:hint="eastAsia"/>
        </w:rPr>
        <w:t>しかしながら、協定書等には詳細内容までは規定しがたいことや、人事異動等による担当者の変更により、お互いが必要と考える点検内容や認識にズレが生じることが起こりうる。</w:t>
      </w:r>
    </w:p>
    <w:p w14:paraId="7C9B9A09" w14:textId="77777777" w:rsidR="00123C08" w:rsidRPr="00690C13" w:rsidRDefault="00123C08" w:rsidP="00123C08">
      <w:pPr>
        <w:widowControl/>
        <w:spacing w:line="300" w:lineRule="exact"/>
        <w:ind w:leftChars="500" w:left="1050" w:firstLineChars="100" w:firstLine="210"/>
        <w:rPr>
          <w:rFonts w:hAnsi="HG丸ｺﾞｼｯｸM-PRO" w:cs="Meiryo UI"/>
        </w:rPr>
      </w:pPr>
      <w:r w:rsidRPr="00690C13">
        <w:rPr>
          <w:rFonts w:hAnsi="HG丸ｺﾞｼｯｸM-PRO" w:cs="Meiryo UI" w:hint="eastAsia"/>
        </w:rPr>
        <w:t>例えば、「配管一式」の点検において、かつては連続する全ての配管と認識していたが、不連続区間や不可視部の点検が困難かつ長期間異常が発見されていないことにより、徐々に点検を省略し、結果、目視可能な露出配管のみが点検範囲であるという認識に陥ることも考えられる。</w:t>
      </w:r>
    </w:p>
    <w:p w14:paraId="78714939" w14:textId="77777777" w:rsidR="00123C08" w:rsidRPr="00690C13" w:rsidRDefault="00123C08" w:rsidP="00123C08">
      <w:pPr>
        <w:widowControl/>
        <w:spacing w:line="300" w:lineRule="exact"/>
        <w:ind w:leftChars="500" w:left="1050" w:firstLineChars="100" w:firstLine="210"/>
        <w:rPr>
          <w:rFonts w:ascii="Meiryo UI" w:eastAsia="Meiryo UI" w:hAnsi="Meiryo UI" w:cs="Meiryo UI"/>
        </w:rPr>
      </w:pPr>
      <w:r w:rsidRPr="00690C13">
        <w:rPr>
          <w:rFonts w:hAnsi="HG丸ｺﾞｼｯｸM-PRO" w:cs="Meiryo UI" w:hint="eastAsia"/>
        </w:rPr>
        <w:t>点検の目的、範囲や内容について、府と市町の担当者が意見交換しつつ、より効果的な点検が実施されるように努める。</w:t>
      </w:r>
      <w:r w:rsidRPr="00690C13">
        <w:rPr>
          <w:rFonts w:ascii="Meiryo UI" w:eastAsia="Meiryo UI" w:hAnsi="Meiryo UI" w:cs="Meiryo UI"/>
        </w:rPr>
        <w:br w:type="page"/>
      </w:r>
    </w:p>
    <w:p w14:paraId="2D12F696" w14:textId="77777777" w:rsidR="00123C08" w:rsidRPr="00690C13" w:rsidRDefault="00123C08" w:rsidP="00123C08">
      <w:pPr>
        <w:keepNext/>
        <w:keepLines/>
        <w:widowControl/>
        <w:numPr>
          <w:ilvl w:val="7"/>
          <w:numId w:val="1"/>
        </w:numPr>
        <w:spacing w:line="320" w:lineRule="exact"/>
        <w:ind w:left="1276"/>
        <w:outlineLvl w:val="7"/>
        <w:rPr>
          <w:rFonts w:hAnsi="HG丸ｺﾞｼｯｸM-PRO"/>
        </w:rPr>
      </w:pPr>
      <w:r w:rsidRPr="00690C13">
        <w:rPr>
          <w:rFonts w:hAnsi="HG丸ｺﾞｼｯｸM-PRO" w:hint="eastAsia"/>
        </w:rPr>
        <w:lastRenderedPageBreak/>
        <w:t>点検結果報告書の確認</w:t>
      </w:r>
    </w:p>
    <w:p w14:paraId="4B8A9B1A" w14:textId="77777777" w:rsidR="00123C08" w:rsidRPr="00690C13" w:rsidRDefault="00123C08" w:rsidP="00123C08">
      <w:pPr>
        <w:widowControl/>
        <w:spacing w:line="320" w:lineRule="exact"/>
        <w:ind w:leftChars="500" w:left="1050" w:firstLineChars="100" w:firstLine="210"/>
        <w:rPr>
          <w:rFonts w:hAnsi="HG丸ｺﾞｼｯｸM-PRO" w:cs="Meiryo UI"/>
        </w:rPr>
      </w:pPr>
      <w:r w:rsidRPr="00690C13">
        <w:rPr>
          <w:rFonts w:hAnsi="HG丸ｺﾞｼｯｸM-PRO" w:cs="Meiryo UI" w:hint="eastAsia"/>
        </w:rPr>
        <w:t>点検結果報告書は、設備の現状把握を行うために重要な書類である。協定等で定めた様式にて報告され、かつ必要点検項目に漏れがないことを確認する。</w:t>
      </w:r>
    </w:p>
    <w:p w14:paraId="1F6D20A5" w14:textId="77777777" w:rsidR="00123C08" w:rsidRPr="00690C13" w:rsidRDefault="00123C08" w:rsidP="00123C08">
      <w:pPr>
        <w:widowControl/>
        <w:spacing w:line="320" w:lineRule="exact"/>
        <w:ind w:leftChars="500" w:left="1050" w:firstLineChars="100" w:firstLine="210"/>
        <w:rPr>
          <w:rFonts w:hAnsi="HG丸ｺﾞｼｯｸM-PRO" w:cs="Meiryo UI"/>
        </w:rPr>
      </w:pPr>
      <w:r w:rsidRPr="00690C13">
        <w:rPr>
          <w:rFonts w:hAnsi="HG丸ｺﾞｼｯｸM-PRO" w:cs="Meiryo UI" w:hint="eastAsia"/>
        </w:rPr>
        <w:t>また、設備に異常の兆候が発見された報告を受けたときは、添付された写真による把握、市町担当者へのヒアリングによる把握、または府職員の巡視による把握などを行い、設備の現状に関して共通認識を持つことに努める。</w:t>
      </w:r>
    </w:p>
    <w:p w14:paraId="388A1882" w14:textId="77777777" w:rsidR="00123C08" w:rsidRPr="00690C13" w:rsidRDefault="00123C08" w:rsidP="00123C08">
      <w:pPr>
        <w:widowControl/>
        <w:spacing w:line="320" w:lineRule="exact"/>
        <w:ind w:leftChars="500" w:left="1050" w:firstLineChars="100" w:firstLine="210"/>
        <w:rPr>
          <w:rFonts w:hAnsi="HG丸ｺﾞｼｯｸM-PRO" w:cs="Meiryo UI"/>
        </w:rPr>
      </w:pPr>
      <w:r w:rsidRPr="00690C13">
        <w:rPr>
          <w:rFonts w:hAnsi="HG丸ｺﾞｼｯｸM-PRO" w:cs="Meiryo UI" w:hint="eastAsia"/>
        </w:rPr>
        <w:t>なお、緊急点検時には、府と市町が共同で点検確認を行うなどにより、点検個所漏れの防止を図るとともに、その点検結果を共有する。</w:t>
      </w:r>
    </w:p>
    <w:p w14:paraId="24DB0068" w14:textId="77777777" w:rsidR="00123C08" w:rsidRPr="00690C13" w:rsidRDefault="00123C08" w:rsidP="00123C08">
      <w:pPr>
        <w:widowControl/>
        <w:spacing w:line="320" w:lineRule="exact"/>
        <w:ind w:leftChars="500" w:left="1050" w:firstLineChars="100" w:firstLine="210"/>
        <w:rPr>
          <w:rFonts w:hAnsi="HG丸ｺﾞｼｯｸM-PRO" w:cs="Meiryo UI"/>
        </w:rPr>
      </w:pPr>
    </w:p>
    <w:p w14:paraId="00AB4CB5"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t>データの蓄積・管理</w:t>
      </w:r>
    </w:p>
    <w:p w14:paraId="46AA74B3" w14:textId="77777777" w:rsidR="00123C08" w:rsidRPr="005F7A70"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年度毎の故障記録及び改築・修繕経歴等の内容を</w:t>
      </w:r>
      <w:r w:rsidRPr="005F7A70">
        <w:rPr>
          <w:rFonts w:hAnsi="HG丸ｺﾞｼｯｸM-PRO" w:cs="Meiryo UI" w:hint="eastAsia"/>
        </w:rPr>
        <w:t>維持管理データベースシステムに蓄積し、情報の一元化を図る。</w:t>
      </w:r>
    </w:p>
    <w:p w14:paraId="144BD2AB"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防災施設で常時稼働しておらず、計測頻度は限られるが、点検結果の電子データ蓄積に努め、データ蓄積による傾向管理に利用し充実を図る。</w:t>
      </w:r>
    </w:p>
    <w:p w14:paraId="3BDDAEAE" w14:textId="77777777" w:rsidR="00123C08" w:rsidRPr="000C7B7E"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データを管理する管理責任者およびデータ入力（蓄積）担当者を定める。管理責任者は、適宜データの入力（蓄積）状況を管理するとともに年度末には、蓄積状況を確認する。</w:t>
      </w:r>
    </w:p>
    <w:p w14:paraId="42832AC5" w14:textId="77777777" w:rsidR="00123C08" w:rsidRDefault="00123C08" w:rsidP="00123C08">
      <w:pPr>
        <w:spacing w:line="320" w:lineRule="exact"/>
        <w:ind w:leftChars="300" w:left="630" w:firstLineChars="100" w:firstLine="210"/>
        <w:rPr>
          <w:rFonts w:hAnsi="HG丸ｺﾞｼｯｸM-PRO" w:cs="Meiryo UI"/>
        </w:rPr>
      </w:pPr>
    </w:p>
    <w:p w14:paraId="3D0C8E13" w14:textId="77777777" w:rsidR="00123C08" w:rsidRDefault="00123C08" w:rsidP="00123C08">
      <w:pPr>
        <w:spacing w:line="320" w:lineRule="exact"/>
        <w:ind w:leftChars="300" w:left="630" w:firstLineChars="100" w:firstLine="210"/>
        <w:rPr>
          <w:rFonts w:hAnsi="HG丸ｺﾞｼｯｸM-PRO" w:cs="Meiryo UI"/>
        </w:rPr>
      </w:pPr>
    </w:p>
    <w:p w14:paraId="25B345D2" w14:textId="77777777" w:rsidR="00123C08" w:rsidRDefault="00123C08" w:rsidP="00123C08">
      <w:pPr>
        <w:spacing w:line="320" w:lineRule="exact"/>
        <w:ind w:leftChars="300" w:left="630" w:firstLineChars="100" w:firstLine="210"/>
        <w:rPr>
          <w:rFonts w:hAnsi="HG丸ｺﾞｼｯｸM-PRO" w:cs="Meiryo UI"/>
        </w:rPr>
      </w:pPr>
      <w:r w:rsidRPr="005137D5">
        <w:rPr>
          <w:noProof/>
        </w:rPr>
        <w:drawing>
          <wp:anchor distT="0" distB="0" distL="114300" distR="114300" simplePos="0" relativeHeight="252216320" behindDoc="0" locked="0" layoutInCell="1" allowOverlap="1" wp14:anchorId="670B1EC9" wp14:editId="30A8FB1C">
            <wp:simplePos x="0" y="0"/>
            <wp:positionH relativeFrom="column">
              <wp:posOffset>185420</wp:posOffset>
            </wp:positionH>
            <wp:positionV relativeFrom="paragraph">
              <wp:posOffset>45085</wp:posOffset>
            </wp:positionV>
            <wp:extent cx="5633720" cy="3272790"/>
            <wp:effectExtent l="0" t="0" r="5080" b="3810"/>
            <wp:wrapNone/>
            <wp:docPr id="240728743"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633720" cy="3272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8A57BD" w14:textId="77777777" w:rsidR="00123C08" w:rsidRDefault="00123C08" w:rsidP="00123C08">
      <w:pPr>
        <w:spacing w:line="320" w:lineRule="exact"/>
        <w:ind w:leftChars="300" w:left="630" w:firstLineChars="100" w:firstLine="210"/>
        <w:rPr>
          <w:rFonts w:hAnsi="HG丸ｺﾞｼｯｸM-PRO" w:cs="Meiryo UI"/>
        </w:rPr>
      </w:pPr>
    </w:p>
    <w:p w14:paraId="7B54CE50" w14:textId="77777777" w:rsidR="00123C08" w:rsidRPr="00D10DBA" w:rsidRDefault="00123C08" w:rsidP="00123C08">
      <w:pPr>
        <w:spacing w:line="320" w:lineRule="exact"/>
        <w:rPr>
          <w:rFonts w:hAnsi="HG丸ｺﾞｼｯｸM-PRO" w:cs="Meiryo UI"/>
          <w:color w:val="FF0000"/>
        </w:rPr>
      </w:pPr>
      <w:r>
        <w:rPr>
          <w:rFonts w:hAnsi="HG丸ｺﾞｼｯｸM-PRO" w:cs="Meiryo UI" w:hint="eastAsia"/>
          <w:color w:val="FF0000"/>
        </w:rPr>
        <w:t xml:space="preserve">　</w:t>
      </w:r>
    </w:p>
    <w:p w14:paraId="7F7BDF66" w14:textId="77777777" w:rsidR="00123C08" w:rsidRDefault="00123C08" w:rsidP="00123C08">
      <w:pPr>
        <w:spacing w:line="320" w:lineRule="exact"/>
        <w:ind w:leftChars="300" w:left="630" w:firstLineChars="100" w:firstLine="210"/>
        <w:rPr>
          <w:rFonts w:hAnsi="HG丸ｺﾞｼｯｸM-PRO" w:cs="Meiryo UI"/>
        </w:rPr>
      </w:pPr>
    </w:p>
    <w:p w14:paraId="4E365480" w14:textId="77777777" w:rsidR="00123C08" w:rsidRDefault="00123C08" w:rsidP="00123C08">
      <w:pPr>
        <w:spacing w:line="320" w:lineRule="exact"/>
        <w:ind w:leftChars="300" w:left="630" w:firstLineChars="100" w:firstLine="210"/>
        <w:rPr>
          <w:rFonts w:hAnsi="HG丸ｺﾞｼｯｸM-PRO" w:cs="Meiryo UI"/>
        </w:rPr>
      </w:pPr>
    </w:p>
    <w:p w14:paraId="15548380" w14:textId="77777777" w:rsidR="00123C08" w:rsidRDefault="00123C08" w:rsidP="00123C08">
      <w:pPr>
        <w:spacing w:line="320" w:lineRule="exact"/>
        <w:ind w:leftChars="300" w:left="630" w:firstLineChars="100" w:firstLine="210"/>
        <w:rPr>
          <w:rFonts w:hAnsi="HG丸ｺﾞｼｯｸM-PRO" w:cs="Meiryo UI"/>
        </w:rPr>
      </w:pPr>
    </w:p>
    <w:p w14:paraId="66458689" w14:textId="77777777" w:rsidR="00123C08" w:rsidRDefault="00123C08" w:rsidP="00123C08">
      <w:pPr>
        <w:spacing w:line="320" w:lineRule="exact"/>
        <w:ind w:leftChars="300" w:left="630" w:firstLineChars="100" w:firstLine="210"/>
        <w:rPr>
          <w:rFonts w:hAnsi="HG丸ｺﾞｼｯｸM-PRO" w:cs="Meiryo UI"/>
        </w:rPr>
      </w:pPr>
    </w:p>
    <w:p w14:paraId="14472916" w14:textId="77777777" w:rsidR="00123C08" w:rsidRDefault="00123C08" w:rsidP="00123C08">
      <w:pPr>
        <w:spacing w:line="320" w:lineRule="exact"/>
        <w:ind w:leftChars="300" w:left="630" w:firstLineChars="100" w:firstLine="210"/>
        <w:rPr>
          <w:rFonts w:hAnsi="HG丸ｺﾞｼｯｸM-PRO" w:cs="Meiryo UI"/>
        </w:rPr>
      </w:pPr>
    </w:p>
    <w:p w14:paraId="08FFF960" w14:textId="77777777" w:rsidR="00123C08" w:rsidRDefault="00123C08" w:rsidP="00123C08">
      <w:pPr>
        <w:spacing w:line="320" w:lineRule="exact"/>
        <w:ind w:leftChars="300" w:left="630" w:firstLineChars="100" w:firstLine="210"/>
        <w:rPr>
          <w:rFonts w:hAnsi="HG丸ｺﾞｼｯｸM-PRO" w:cs="Meiryo UI"/>
        </w:rPr>
      </w:pPr>
    </w:p>
    <w:p w14:paraId="5F0E9D2F" w14:textId="77777777" w:rsidR="00123C08" w:rsidRDefault="00123C08" w:rsidP="00123C08">
      <w:pPr>
        <w:spacing w:line="320" w:lineRule="exact"/>
        <w:ind w:leftChars="300" w:left="630" w:firstLineChars="100" w:firstLine="210"/>
        <w:rPr>
          <w:rFonts w:hAnsi="HG丸ｺﾞｼｯｸM-PRO" w:cs="Meiryo UI"/>
        </w:rPr>
      </w:pPr>
    </w:p>
    <w:p w14:paraId="4EB0EE96" w14:textId="77777777" w:rsidR="00123C08" w:rsidRDefault="00123C08" w:rsidP="00123C08">
      <w:pPr>
        <w:spacing w:line="320" w:lineRule="exact"/>
        <w:ind w:leftChars="300" w:left="630" w:firstLineChars="100" w:firstLine="210"/>
        <w:rPr>
          <w:rFonts w:hAnsi="HG丸ｺﾞｼｯｸM-PRO" w:cs="Meiryo UI"/>
        </w:rPr>
      </w:pPr>
    </w:p>
    <w:p w14:paraId="74BDDA83" w14:textId="77777777" w:rsidR="00123C08" w:rsidRDefault="00123C08" w:rsidP="00123C08">
      <w:pPr>
        <w:spacing w:line="320" w:lineRule="exact"/>
        <w:ind w:leftChars="300" w:left="630" w:firstLineChars="100" w:firstLine="210"/>
        <w:rPr>
          <w:rFonts w:hAnsi="HG丸ｺﾞｼｯｸM-PRO" w:cs="Meiryo UI"/>
        </w:rPr>
      </w:pPr>
    </w:p>
    <w:p w14:paraId="3274D49E" w14:textId="77777777" w:rsidR="00123C08" w:rsidRDefault="00123C08" w:rsidP="00123C08">
      <w:pPr>
        <w:spacing w:line="320" w:lineRule="exact"/>
        <w:ind w:leftChars="300" w:left="630" w:firstLineChars="100" w:firstLine="210"/>
        <w:rPr>
          <w:rFonts w:hAnsi="HG丸ｺﾞｼｯｸM-PRO" w:cs="Meiryo UI"/>
        </w:rPr>
      </w:pPr>
    </w:p>
    <w:p w14:paraId="470D8325" w14:textId="77777777" w:rsidR="00123C08" w:rsidRDefault="00123C08" w:rsidP="00123C08">
      <w:pPr>
        <w:spacing w:line="320" w:lineRule="exact"/>
        <w:ind w:leftChars="300" w:left="630" w:firstLineChars="100" w:firstLine="210"/>
        <w:rPr>
          <w:rFonts w:hAnsi="HG丸ｺﾞｼｯｸM-PRO" w:cs="Meiryo UI"/>
        </w:rPr>
      </w:pPr>
    </w:p>
    <w:p w14:paraId="6C6D02CC" w14:textId="77777777" w:rsidR="00123C08" w:rsidRDefault="00123C08" w:rsidP="00123C08">
      <w:pPr>
        <w:spacing w:line="320" w:lineRule="exact"/>
        <w:ind w:leftChars="300" w:left="630" w:firstLineChars="100" w:firstLine="210"/>
        <w:rPr>
          <w:rFonts w:hAnsi="HG丸ｺﾞｼｯｸM-PRO" w:cs="Meiryo UI"/>
        </w:rPr>
      </w:pPr>
    </w:p>
    <w:p w14:paraId="2D113C94" w14:textId="77777777" w:rsidR="00123C08" w:rsidRDefault="00123C08" w:rsidP="00123C08">
      <w:pPr>
        <w:spacing w:line="320" w:lineRule="exact"/>
        <w:ind w:leftChars="300" w:left="630" w:firstLineChars="100" w:firstLine="210"/>
        <w:rPr>
          <w:rFonts w:hAnsi="HG丸ｺﾞｼｯｸM-PRO" w:cs="Meiryo UI"/>
        </w:rPr>
      </w:pPr>
    </w:p>
    <w:p w14:paraId="094DC5F9" w14:textId="77777777" w:rsidR="00123C08" w:rsidRDefault="00123C08" w:rsidP="00123C08">
      <w:pPr>
        <w:spacing w:line="320" w:lineRule="exact"/>
        <w:ind w:leftChars="300" w:left="630" w:firstLineChars="100" w:firstLine="210"/>
        <w:rPr>
          <w:rFonts w:hAnsi="HG丸ｺﾞｼｯｸM-PRO" w:cs="Meiryo UI"/>
        </w:rPr>
      </w:pPr>
    </w:p>
    <w:p w14:paraId="07B08A86" w14:textId="77777777" w:rsidR="00123C08" w:rsidRPr="000C7B7E" w:rsidRDefault="00123C08" w:rsidP="00123C08">
      <w:pPr>
        <w:spacing w:line="320" w:lineRule="exact"/>
        <w:ind w:leftChars="300" w:left="630" w:firstLineChars="100" w:firstLine="210"/>
        <w:rPr>
          <w:rFonts w:hAnsi="HG丸ｺﾞｼｯｸM-PRO" w:cs="Meiryo UI"/>
        </w:rPr>
      </w:pPr>
    </w:p>
    <w:p w14:paraId="1ABED87A" w14:textId="77777777" w:rsidR="00123C08" w:rsidRDefault="00123C08" w:rsidP="00123C08">
      <w:pPr>
        <w:spacing w:line="320" w:lineRule="exact"/>
        <w:ind w:leftChars="300" w:left="630" w:firstLineChars="100" w:firstLine="210"/>
        <w:rPr>
          <w:rFonts w:hAnsi="HG丸ｺﾞｼｯｸM-PRO" w:cs="Meiryo UI"/>
        </w:rPr>
      </w:pPr>
    </w:p>
    <w:p w14:paraId="268370BA" w14:textId="77777777" w:rsidR="00123C08" w:rsidRDefault="00123C08" w:rsidP="00123C08">
      <w:pPr>
        <w:spacing w:line="320" w:lineRule="exact"/>
        <w:ind w:leftChars="300" w:left="630" w:firstLineChars="100" w:firstLine="210"/>
        <w:rPr>
          <w:rFonts w:hAnsi="HG丸ｺﾞｼｯｸM-PRO" w:cs="Meiryo UI"/>
        </w:rPr>
      </w:pPr>
    </w:p>
    <w:p w14:paraId="1B885016" w14:textId="77777777" w:rsidR="00123C08" w:rsidRDefault="00123C08" w:rsidP="00123C08">
      <w:pPr>
        <w:spacing w:line="320" w:lineRule="exact"/>
        <w:ind w:leftChars="300" w:left="630" w:firstLineChars="100" w:firstLine="210"/>
        <w:rPr>
          <w:rFonts w:hAnsi="HG丸ｺﾞｼｯｸM-PRO" w:cs="Meiryo UI"/>
        </w:rPr>
      </w:pPr>
    </w:p>
    <w:p w14:paraId="57751E87" w14:textId="77777777" w:rsidR="00123C08" w:rsidRDefault="00123C08" w:rsidP="00123C08">
      <w:pPr>
        <w:spacing w:line="320" w:lineRule="exact"/>
        <w:ind w:leftChars="300" w:left="630" w:firstLineChars="100" w:firstLine="210"/>
        <w:rPr>
          <w:rFonts w:hAnsi="HG丸ｺﾞｼｯｸM-PRO" w:cs="Meiryo UI"/>
        </w:rPr>
      </w:pPr>
    </w:p>
    <w:p w14:paraId="43210645" w14:textId="77777777" w:rsidR="00123C08" w:rsidRPr="00690C13" w:rsidRDefault="00123C08" w:rsidP="00123C08">
      <w:pPr>
        <w:spacing w:line="320" w:lineRule="exact"/>
        <w:ind w:leftChars="300" w:left="630" w:firstLineChars="100" w:firstLine="210"/>
        <w:rPr>
          <w:rFonts w:hAnsi="HG丸ｺﾞｼｯｸM-PRO" w:cs="Meiryo UI"/>
        </w:rPr>
      </w:pPr>
    </w:p>
    <w:p w14:paraId="64FA6E1D" w14:textId="77777777" w:rsidR="00123C08" w:rsidRPr="00690C13" w:rsidRDefault="00123C08" w:rsidP="00123C08">
      <w:pPr>
        <w:spacing w:line="320" w:lineRule="exact"/>
        <w:ind w:leftChars="300" w:left="630" w:firstLineChars="100" w:firstLine="210"/>
        <w:rPr>
          <w:rFonts w:hAnsi="HG丸ｺﾞｼｯｸM-PRO" w:cs="Meiryo UI"/>
        </w:rPr>
      </w:pPr>
    </w:p>
    <w:p w14:paraId="765F41B2"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lastRenderedPageBreak/>
        <w:t>ＰＤＣＡによる継続したマネジメント</w:t>
      </w:r>
    </w:p>
    <w:p w14:paraId="3F6850D6"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効率的・効果的に日常的な維持管理を着実な実践していくために、実施状況等を検証、評価し、改善する等、毎年度PDCAサイクルによる継続したマネジメントを実施する。</w:t>
      </w:r>
    </w:p>
    <w:p w14:paraId="1FF1EF4C" w14:textId="77777777" w:rsidR="00123C08" w:rsidRPr="00690C13" w:rsidRDefault="00123C08" w:rsidP="00123C08">
      <w:pPr>
        <w:spacing w:line="320" w:lineRule="exact"/>
        <w:ind w:leftChars="300" w:left="630" w:firstLineChars="100" w:firstLine="210"/>
        <w:rPr>
          <w:rFonts w:hAnsi="HG丸ｺﾞｼｯｸM-PRO" w:cs="Meiryo UI"/>
        </w:rPr>
      </w:pPr>
    </w:p>
    <w:p w14:paraId="1F75EA03"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実施状況の検証</w:t>
      </w:r>
    </w:p>
    <w:p w14:paraId="099F3FCC" w14:textId="77777777" w:rsidR="00123C08" w:rsidRPr="00690C13" w:rsidRDefault="00123C08" w:rsidP="00123C08">
      <w:pPr>
        <w:spacing w:line="320" w:lineRule="exact"/>
        <w:ind w:leftChars="400" w:left="840" w:firstLineChars="100" w:firstLine="210"/>
        <w:rPr>
          <w:rFonts w:hAnsi="HG丸ｺﾞｼｯｸM-PRO" w:cs="Meiryo UI"/>
        </w:rPr>
      </w:pPr>
      <w:r w:rsidRPr="00690C13">
        <w:rPr>
          <w:rFonts w:hAnsi="HG丸ｺﾞｼｯｸM-PRO" w:cs="Meiryo UI" w:hint="eastAsia"/>
        </w:rPr>
        <w:t>点検報告結果等により、点検が計画に基づき、確実に実施されたかどうかを確認する。</w:t>
      </w:r>
    </w:p>
    <w:p w14:paraId="3D5F2C42" w14:textId="77777777" w:rsidR="00123C08" w:rsidRPr="00690C13" w:rsidRDefault="00123C08" w:rsidP="00123C08">
      <w:pPr>
        <w:spacing w:line="320" w:lineRule="exact"/>
        <w:ind w:leftChars="300" w:left="630" w:firstLineChars="100" w:firstLine="210"/>
        <w:rPr>
          <w:rFonts w:hAnsi="HG丸ｺﾞｼｯｸM-PRO" w:cs="Meiryo UI"/>
        </w:rPr>
      </w:pPr>
    </w:p>
    <w:p w14:paraId="0731ADD5"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実施結果の検証</w:t>
      </w:r>
    </w:p>
    <w:p w14:paraId="17E66D4B" w14:textId="77777777" w:rsidR="00123C08" w:rsidRPr="00690C13" w:rsidRDefault="00123C08" w:rsidP="00123C08">
      <w:pPr>
        <w:spacing w:line="320" w:lineRule="exact"/>
        <w:ind w:leftChars="400" w:left="840" w:firstLineChars="100" w:firstLine="210"/>
        <w:rPr>
          <w:rFonts w:hAnsi="HG丸ｺﾞｼｯｸM-PRO" w:cs="Meiryo UI"/>
        </w:rPr>
      </w:pPr>
      <w:r w:rsidRPr="00690C13">
        <w:rPr>
          <w:rFonts w:hAnsi="HG丸ｺﾞｼｯｸM-PRO" w:cs="Meiryo UI" w:hint="eastAsia"/>
        </w:rPr>
        <w:t>「</w:t>
      </w:r>
      <w:bookmarkStart w:id="333" w:name="_Hlk178167270"/>
      <w:r w:rsidRPr="005F7A70">
        <w:rPr>
          <w:rFonts w:hAnsi="HG丸ｺﾞｼｯｸM-PRO" w:cs="Meiryo UI" w:hint="eastAsia"/>
        </w:rPr>
        <w:t>維持管理データベース</w:t>
      </w:r>
      <w:bookmarkEnd w:id="333"/>
      <w:r w:rsidRPr="005F7A70">
        <w:rPr>
          <w:rFonts w:hAnsi="HG丸ｺﾞｼｯｸM-PRO" w:cs="Meiryo UI" w:hint="eastAsia"/>
        </w:rPr>
        <w:t>」に蓄</w:t>
      </w:r>
      <w:r w:rsidRPr="00690C13">
        <w:rPr>
          <w:rFonts w:hAnsi="HG丸ｺﾞｼｯｸM-PRO" w:cs="Meiryo UI" w:hint="eastAsia"/>
        </w:rPr>
        <w:t>積された点検結果等より、設備に不具合の発生状況を評価し、重点化方針の再評価を行う。</w:t>
      </w:r>
    </w:p>
    <w:p w14:paraId="7DFB9076" w14:textId="77777777" w:rsidR="00123C08" w:rsidRPr="00690C13" w:rsidRDefault="00123C08" w:rsidP="00123C08">
      <w:pPr>
        <w:spacing w:line="320" w:lineRule="exact"/>
        <w:ind w:leftChars="300" w:left="630" w:firstLineChars="100" w:firstLine="210"/>
        <w:rPr>
          <w:rFonts w:hAnsi="HG丸ｺﾞｼｯｸM-PRO" w:cs="Meiryo UI"/>
        </w:rPr>
      </w:pPr>
    </w:p>
    <w:p w14:paraId="36E2043E" w14:textId="77777777" w:rsidR="00123C08" w:rsidRPr="00690C13" w:rsidRDefault="00123C08" w:rsidP="00123C08">
      <w:pPr>
        <w:keepNext/>
        <w:keepLines/>
        <w:widowControl/>
        <w:numPr>
          <w:ilvl w:val="4"/>
          <w:numId w:val="1"/>
        </w:numPr>
        <w:spacing w:line="320" w:lineRule="exact"/>
        <w:ind w:left="992"/>
        <w:outlineLvl w:val="4"/>
        <w:rPr>
          <w:rFonts w:hAnsi="HG丸ｺﾞｼｯｸM-PRO" w:cs="Meiryo UI"/>
          <w:sz w:val="22"/>
          <w:u w:val="single"/>
        </w:rPr>
      </w:pPr>
      <w:r w:rsidRPr="00690C13">
        <w:rPr>
          <w:rFonts w:hAnsi="HG丸ｺﾞｼｯｸM-PRO" w:cs="Meiryo UI" w:hint="eastAsia"/>
          <w:sz w:val="22"/>
          <w:u w:val="single"/>
        </w:rPr>
        <w:t>実施成果の検証</w:t>
      </w:r>
    </w:p>
    <w:p w14:paraId="17C97E4A" w14:textId="77777777" w:rsidR="00123C08" w:rsidRPr="00690C13" w:rsidRDefault="00123C08" w:rsidP="00123C08">
      <w:pPr>
        <w:spacing w:line="320" w:lineRule="exact"/>
        <w:ind w:leftChars="400" w:left="840" w:firstLineChars="100" w:firstLine="210"/>
        <w:rPr>
          <w:rFonts w:hAnsi="HG丸ｺﾞｼｯｸM-PRO" w:cs="Meiryo UI"/>
        </w:rPr>
      </w:pPr>
      <w:r w:rsidRPr="00690C13">
        <w:rPr>
          <w:rFonts w:hAnsi="HG丸ｺﾞｼｯｸM-PRO" w:cs="Meiryo UI" w:hint="eastAsia"/>
        </w:rPr>
        <w:t>不具合の発生状況に対し、管理瑕疵や苦情・事故等の発生状況を集計し、点検等での発見状況を対比したうえ、点検の成果を評価する。成果が上がらない場合には、課題を解決するための改善策を点検以外の方法も含めて検討する。</w:t>
      </w:r>
    </w:p>
    <w:p w14:paraId="27FEA677" w14:textId="77777777" w:rsidR="00123C08" w:rsidRPr="00690C13" w:rsidRDefault="00123C08" w:rsidP="00123C08">
      <w:pPr>
        <w:pStyle w:val="20"/>
        <w:ind w:left="105" w:firstLine="210"/>
      </w:pPr>
    </w:p>
    <w:p w14:paraId="6F44E4F1" w14:textId="77777777" w:rsidR="00123C08" w:rsidRDefault="00123C08" w:rsidP="00123C08">
      <w:pPr>
        <w:widowControl/>
        <w:spacing w:line="320" w:lineRule="exact"/>
        <w:jc w:val="left"/>
        <w:rPr>
          <w:rFonts w:ascii="Meiryo UI" w:eastAsia="Meiryo UI" w:hAnsi="Meiryo UI" w:cs="Meiryo UI"/>
          <w:color w:val="FF0000"/>
        </w:rPr>
      </w:pPr>
    </w:p>
    <w:p w14:paraId="410FD6DB" w14:textId="77777777" w:rsidR="00123C08" w:rsidRDefault="00123C08" w:rsidP="00123C08">
      <w:pPr>
        <w:widowControl/>
        <w:spacing w:line="320" w:lineRule="exact"/>
        <w:jc w:val="left"/>
        <w:rPr>
          <w:rFonts w:ascii="Meiryo UI" w:eastAsia="Meiryo UI" w:hAnsi="Meiryo UI" w:cs="Meiryo UI"/>
          <w:color w:val="FF0000"/>
        </w:rPr>
      </w:pPr>
    </w:p>
    <w:p w14:paraId="17B25937" w14:textId="77777777" w:rsidR="00123C08" w:rsidRDefault="00123C08" w:rsidP="00123C08">
      <w:pPr>
        <w:widowControl/>
        <w:spacing w:line="320" w:lineRule="exact"/>
        <w:jc w:val="left"/>
        <w:rPr>
          <w:rFonts w:ascii="Meiryo UI" w:eastAsia="Meiryo UI" w:hAnsi="Meiryo UI" w:cs="Meiryo UI"/>
          <w:color w:val="FF0000"/>
        </w:rPr>
      </w:pPr>
    </w:p>
    <w:p w14:paraId="30155BAA" w14:textId="77777777" w:rsidR="00123C08" w:rsidRDefault="00123C08" w:rsidP="00123C08">
      <w:pPr>
        <w:widowControl/>
        <w:spacing w:line="320" w:lineRule="exact"/>
        <w:jc w:val="left"/>
        <w:rPr>
          <w:rFonts w:ascii="Meiryo UI" w:eastAsia="Meiryo UI" w:hAnsi="Meiryo UI" w:cs="Meiryo UI"/>
          <w:color w:val="FF0000"/>
        </w:rPr>
      </w:pPr>
    </w:p>
    <w:p w14:paraId="3E6A4394" w14:textId="77777777" w:rsidR="00123C08" w:rsidRDefault="00123C08" w:rsidP="00123C08">
      <w:pPr>
        <w:widowControl/>
        <w:spacing w:line="320" w:lineRule="exact"/>
        <w:jc w:val="left"/>
        <w:rPr>
          <w:rFonts w:ascii="Meiryo UI" w:eastAsia="Meiryo UI" w:hAnsi="Meiryo UI" w:cs="Meiryo UI"/>
          <w:color w:val="FF0000"/>
        </w:rPr>
      </w:pPr>
    </w:p>
    <w:p w14:paraId="0DAF4ECC" w14:textId="77777777" w:rsidR="00123C08" w:rsidRDefault="00123C08" w:rsidP="00123C08">
      <w:pPr>
        <w:widowControl/>
        <w:spacing w:line="320" w:lineRule="exact"/>
        <w:jc w:val="left"/>
        <w:rPr>
          <w:rFonts w:ascii="Meiryo UI" w:eastAsia="Meiryo UI" w:hAnsi="Meiryo UI" w:cs="Meiryo UI"/>
          <w:color w:val="FF0000"/>
        </w:rPr>
      </w:pPr>
    </w:p>
    <w:p w14:paraId="196EAD45" w14:textId="77777777" w:rsidR="00123C08" w:rsidRDefault="00123C08" w:rsidP="00123C08">
      <w:pPr>
        <w:widowControl/>
        <w:spacing w:line="320" w:lineRule="exact"/>
        <w:jc w:val="left"/>
        <w:rPr>
          <w:rFonts w:ascii="Meiryo UI" w:eastAsia="Meiryo UI" w:hAnsi="Meiryo UI" w:cs="Meiryo UI"/>
          <w:color w:val="FF0000"/>
        </w:rPr>
      </w:pPr>
    </w:p>
    <w:p w14:paraId="45F9FCA5" w14:textId="77777777" w:rsidR="00123C08" w:rsidRDefault="00123C08" w:rsidP="00123C08">
      <w:pPr>
        <w:widowControl/>
        <w:spacing w:line="320" w:lineRule="exact"/>
        <w:jc w:val="left"/>
        <w:rPr>
          <w:rFonts w:ascii="Meiryo UI" w:eastAsia="Meiryo UI" w:hAnsi="Meiryo UI" w:cs="Meiryo UI"/>
          <w:color w:val="FF0000"/>
        </w:rPr>
      </w:pPr>
    </w:p>
    <w:p w14:paraId="225E11D9" w14:textId="77777777" w:rsidR="00123C08" w:rsidRDefault="00123C08" w:rsidP="00123C08">
      <w:pPr>
        <w:widowControl/>
        <w:spacing w:line="320" w:lineRule="exact"/>
        <w:jc w:val="left"/>
        <w:rPr>
          <w:rFonts w:ascii="Meiryo UI" w:eastAsia="Meiryo UI" w:hAnsi="Meiryo UI" w:cs="Meiryo UI"/>
          <w:color w:val="FF0000"/>
        </w:rPr>
      </w:pPr>
    </w:p>
    <w:p w14:paraId="0DDF6563" w14:textId="77777777" w:rsidR="00123C08" w:rsidRDefault="00123C08" w:rsidP="00123C08">
      <w:pPr>
        <w:widowControl/>
        <w:spacing w:line="320" w:lineRule="exact"/>
        <w:jc w:val="left"/>
        <w:rPr>
          <w:rFonts w:ascii="Meiryo UI" w:eastAsia="Meiryo UI" w:hAnsi="Meiryo UI" w:cs="Meiryo UI"/>
          <w:color w:val="FF0000"/>
        </w:rPr>
      </w:pPr>
    </w:p>
    <w:p w14:paraId="4E41393E" w14:textId="77777777" w:rsidR="00123C08" w:rsidRDefault="00123C08" w:rsidP="00123C08">
      <w:pPr>
        <w:widowControl/>
        <w:spacing w:line="320" w:lineRule="exact"/>
        <w:jc w:val="left"/>
        <w:rPr>
          <w:rFonts w:ascii="Meiryo UI" w:eastAsia="Meiryo UI" w:hAnsi="Meiryo UI" w:cs="Meiryo UI"/>
          <w:color w:val="FF0000"/>
        </w:rPr>
      </w:pPr>
    </w:p>
    <w:p w14:paraId="373DD4CB" w14:textId="77777777" w:rsidR="00123C08" w:rsidRDefault="00123C08" w:rsidP="00123C08">
      <w:pPr>
        <w:widowControl/>
        <w:spacing w:line="320" w:lineRule="exact"/>
        <w:jc w:val="left"/>
        <w:rPr>
          <w:rFonts w:ascii="Meiryo UI" w:eastAsia="Meiryo UI" w:hAnsi="Meiryo UI" w:cs="Meiryo UI"/>
          <w:color w:val="FF0000"/>
        </w:rPr>
      </w:pPr>
    </w:p>
    <w:p w14:paraId="5A193E58" w14:textId="77777777" w:rsidR="00123C08" w:rsidRDefault="00123C08" w:rsidP="00123C08">
      <w:pPr>
        <w:widowControl/>
        <w:spacing w:line="320" w:lineRule="exact"/>
        <w:jc w:val="left"/>
        <w:rPr>
          <w:rFonts w:ascii="Meiryo UI" w:eastAsia="Meiryo UI" w:hAnsi="Meiryo UI" w:cs="Meiryo UI"/>
          <w:color w:val="FF0000"/>
        </w:rPr>
      </w:pPr>
    </w:p>
    <w:p w14:paraId="1579A491" w14:textId="77777777" w:rsidR="00123C08" w:rsidRDefault="00123C08" w:rsidP="00123C08">
      <w:pPr>
        <w:widowControl/>
        <w:spacing w:line="320" w:lineRule="exact"/>
        <w:jc w:val="left"/>
        <w:rPr>
          <w:rFonts w:ascii="Meiryo UI" w:eastAsia="Meiryo UI" w:hAnsi="Meiryo UI" w:cs="Meiryo UI"/>
          <w:color w:val="FF0000"/>
        </w:rPr>
      </w:pPr>
    </w:p>
    <w:p w14:paraId="76AB060B" w14:textId="77777777" w:rsidR="00123C08" w:rsidRDefault="00123C08" w:rsidP="00123C08">
      <w:pPr>
        <w:widowControl/>
        <w:spacing w:line="320" w:lineRule="exact"/>
        <w:jc w:val="left"/>
        <w:rPr>
          <w:rFonts w:ascii="Meiryo UI" w:eastAsia="Meiryo UI" w:hAnsi="Meiryo UI" w:cs="Meiryo UI"/>
          <w:color w:val="FF0000"/>
        </w:rPr>
      </w:pPr>
    </w:p>
    <w:p w14:paraId="1A13DD1E" w14:textId="77777777" w:rsidR="00123C08" w:rsidRDefault="00123C08" w:rsidP="00123C08">
      <w:pPr>
        <w:widowControl/>
        <w:spacing w:line="320" w:lineRule="exact"/>
        <w:jc w:val="left"/>
        <w:rPr>
          <w:rFonts w:ascii="Meiryo UI" w:eastAsia="Meiryo UI" w:hAnsi="Meiryo UI" w:cs="Meiryo UI"/>
          <w:color w:val="FF0000"/>
        </w:rPr>
      </w:pPr>
    </w:p>
    <w:p w14:paraId="07168AF7" w14:textId="77777777" w:rsidR="00123C08" w:rsidRDefault="00123C08" w:rsidP="00123C08">
      <w:pPr>
        <w:widowControl/>
        <w:spacing w:line="320" w:lineRule="exact"/>
        <w:jc w:val="left"/>
        <w:rPr>
          <w:rFonts w:ascii="Meiryo UI" w:eastAsia="Meiryo UI" w:hAnsi="Meiryo UI" w:cs="Meiryo UI"/>
          <w:color w:val="FF0000"/>
        </w:rPr>
      </w:pPr>
    </w:p>
    <w:p w14:paraId="06DDC8A7" w14:textId="77777777" w:rsidR="00123C08" w:rsidRDefault="00123C08" w:rsidP="00123C08">
      <w:pPr>
        <w:widowControl/>
        <w:spacing w:line="320" w:lineRule="exact"/>
        <w:jc w:val="left"/>
        <w:rPr>
          <w:rFonts w:ascii="Meiryo UI" w:eastAsia="Meiryo UI" w:hAnsi="Meiryo UI" w:cs="Meiryo UI"/>
          <w:color w:val="FF0000"/>
        </w:rPr>
      </w:pPr>
    </w:p>
    <w:p w14:paraId="05675483" w14:textId="77777777" w:rsidR="00123C08" w:rsidRDefault="00123C08" w:rsidP="00123C08">
      <w:pPr>
        <w:widowControl/>
        <w:spacing w:line="320" w:lineRule="exact"/>
        <w:jc w:val="left"/>
        <w:rPr>
          <w:rFonts w:ascii="Meiryo UI" w:eastAsia="Meiryo UI" w:hAnsi="Meiryo UI" w:cs="Meiryo UI"/>
          <w:color w:val="FF0000"/>
        </w:rPr>
      </w:pPr>
    </w:p>
    <w:p w14:paraId="6821CEA6" w14:textId="77777777" w:rsidR="00123C08" w:rsidRDefault="00123C08" w:rsidP="00123C08">
      <w:pPr>
        <w:widowControl/>
        <w:spacing w:line="320" w:lineRule="exact"/>
        <w:jc w:val="left"/>
        <w:rPr>
          <w:rFonts w:ascii="Meiryo UI" w:eastAsia="Meiryo UI" w:hAnsi="Meiryo UI" w:cs="Meiryo UI"/>
          <w:color w:val="FF0000"/>
        </w:rPr>
      </w:pPr>
    </w:p>
    <w:p w14:paraId="7401A4D2" w14:textId="77777777" w:rsidR="00123C08" w:rsidRDefault="00123C08" w:rsidP="00123C08">
      <w:pPr>
        <w:widowControl/>
        <w:spacing w:line="320" w:lineRule="exact"/>
        <w:jc w:val="left"/>
        <w:rPr>
          <w:rFonts w:ascii="Meiryo UI" w:eastAsia="Meiryo UI" w:hAnsi="Meiryo UI" w:cs="Meiryo UI"/>
          <w:color w:val="FF0000"/>
        </w:rPr>
      </w:pPr>
    </w:p>
    <w:p w14:paraId="7E1D096A" w14:textId="77777777" w:rsidR="00123C08" w:rsidRDefault="00123C08" w:rsidP="00123C08">
      <w:pPr>
        <w:widowControl/>
        <w:spacing w:line="320" w:lineRule="exact"/>
        <w:jc w:val="left"/>
        <w:rPr>
          <w:rFonts w:ascii="Meiryo UI" w:eastAsia="Meiryo UI" w:hAnsi="Meiryo UI" w:cs="Meiryo UI"/>
          <w:color w:val="FF0000"/>
        </w:rPr>
      </w:pPr>
    </w:p>
    <w:p w14:paraId="3AFF34E6" w14:textId="77777777" w:rsidR="00123C08" w:rsidRDefault="00123C08" w:rsidP="00123C08">
      <w:pPr>
        <w:widowControl/>
        <w:spacing w:line="320" w:lineRule="exact"/>
        <w:jc w:val="left"/>
        <w:rPr>
          <w:rFonts w:ascii="Meiryo UI" w:eastAsia="Meiryo UI" w:hAnsi="Meiryo UI" w:cs="Meiryo UI"/>
          <w:color w:val="FF0000"/>
        </w:rPr>
      </w:pPr>
    </w:p>
    <w:p w14:paraId="6B9D2C1A" w14:textId="77777777" w:rsidR="00123C08" w:rsidRDefault="00123C08" w:rsidP="00123C08">
      <w:pPr>
        <w:widowControl/>
        <w:spacing w:line="320" w:lineRule="exact"/>
        <w:jc w:val="left"/>
        <w:rPr>
          <w:rFonts w:ascii="Meiryo UI" w:eastAsia="Meiryo UI" w:hAnsi="Meiryo UI" w:cs="Meiryo UI"/>
          <w:color w:val="FF0000"/>
        </w:rPr>
      </w:pPr>
    </w:p>
    <w:p w14:paraId="07B1C567" w14:textId="77777777" w:rsidR="00123C08" w:rsidRDefault="00123C08" w:rsidP="00123C08">
      <w:pPr>
        <w:widowControl/>
        <w:spacing w:line="320" w:lineRule="exact"/>
        <w:jc w:val="left"/>
        <w:rPr>
          <w:rFonts w:ascii="Meiryo UI" w:eastAsia="Meiryo UI" w:hAnsi="Meiryo UI" w:cs="Meiryo UI"/>
          <w:color w:val="FF0000"/>
        </w:rPr>
      </w:pPr>
    </w:p>
    <w:p w14:paraId="49EEBFE2" w14:textId="77777777" w:rsidR="00123C08" w:rsidRDefault="00123C08" w:rsidP="00123C08">
      <w:pPr>
        <w:widowControl/>
        <w:spacing w:line="320" w:lineRule="exact"/>
        <w:jc w:val="left"/>
        <w:rPr>
          <w:rFonts w:ascii="Meiryo UI" w:eastAsia="Meiryo UI" w:hAnsi="Meiryo UI" w:cs="Meiryo UI"/>
          <w:color w:val="FF0000"/>
        </w:rPr>
      </w:pPr>
    </w:p>
    <w:p w14:paraId="6744152B" w14:textId="30A24C54" w:rsidR="00123C08" w:rsidRPr="00690C13" w:rsidRDefault="00123C08" w:rsidP="00064E87">
      <w:pPr>
        <w:pStyle w:val="3"/>
        <w:rPr>
          <w:color w:val="0000CC"/>
        </w:rPr>
      </w:pPr>
      <w:bookmarkStart w:id="334" w:name="_Toc178935559"/>
      <w:bookmarkStart w:id="335" w:name="_Toc186187421"/>
      <w:bookmarkStart w:id="336" w:name="_Toc390198414"/>
      <w:r w:rsidRPr="000C7B7E">
        <w:rPr>
          <w:rFonts w:hint="eastAsia"/>
        </w:rPr>
        <w:lastRenderedPageBreak/>
        <w:t>長寿命化に資する工夫</w:t>
      </w:r>
      <w:bookmarkEnd w:id="334"/>
      <w:bookmarkEnd w:id="335"/>
    </w:p>
    <w:p w14:paraId="39ED0B2E"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建設および補修・補強の計画、設計等の段階においては、最小限の維持管理でこれまで以上に施設の長寿命化が実現できる新たな技術、材料、工法の活用を検討し、ライフサイクルコストの縮減を図る必要がある。また、長寿命化やコスト縮減のための工夫に関する情報を共有化するとともに、その中で、効率性に優れているものや高い効果が得られ、汎用性の高いもの等については仕様書等で標準化する。</w:t>
      </w:r>
    </w:p>
    <w:p w14:paraId="55D2C784" w14:textId="77777777" w:rsidR="00123C08" w:rsidRPr="00690C13" w:rsidRDefault="00123C08" w:rsidP="00123C08">
      <w:pPr>
        <w:spacing w:line="320" w:lineRule="exact"/>
        <w:ind w:leftChars="300" w:left="630" w:firstLineChars="100" w:firstLine="210"/>
        <w:rPr>
          <w:rFonts w:hAnsi="HG丸ｺﾞｼｯｸM-PRO" w:cs="Meiryo UI"/>
        </w:rPr>
      </w:pPr>
    </w:p>
    <w:p w14:paraId="123CEAB3" w14:textId="77777777" w:rsidR="00123C08" w:rsidRPr="00135171" w:rsidRDefault="00123C08" w:rsidP="00471417">
      <w:pPr>
        <w:pStyle w:val="4"/>
        <w:numPr>
          <w:ilvl w:val="3"/>
          <w:numId w:val="51"/>
        </w:numPr>
        <w:ind w:left="890"/>
        <w:rPr>
          <w:rFonts w:cs="Meiryo UI"/>
        </w:rPr>
      </w:pPr>
      <w:r w:rsidRPr="00135171">
        <w:rPr>
          <w:rFonts w:cs="Meiryo UI" w:hint="eastAsia"/>
        </w:rPr>
        <w:t>ライフサイクルコスト縮減</w:t>
      </w:r>
    </w:p>
    <w:p w14:paraId="46047D0A"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建設および補修・補強の計画、設計等の段階において、設計・建設費用が通常より高くなるとしても、基本構造部分の耐久性を向上させることや、維持管理が容易に行える構造とすることによるライフサイクルコストの縮減を検討する。</w:t>
      </w:r>
    </w:p>
    <w:p w14:paraId="353DC253" w14:textId="77777777" w:rsidR="00123C08" w:rsidRPr="00690C13" w:rsidRDefault="00123C08" w:rsidP="00123C08">
      <w:pPr>
        <w:spacing w:line="320" w:lineRule="exact"/>
        <w:ind w:leftChars="300" w:left="630" w:firstLineChars="100" w:firstLine="210"/>
        <w:rPr>
          <w:rFonts w:hAnsi="HG丸ｺﾞｼｯｸM-PRO" w:cs="Meiryo UI"/>
        </w:rPr>
      </w:pPr>
    </w:p>
    <w:p w14:paraId="1D54ADE4"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hint="eastAsia"/>
          <w:noProof/>
        </w:rPr>
        <mc:AlternateContent>
          <mc:Choice Requires="wpg">
            <w:drawing>
              <wp:anchor distT="0" distB="0" distL="114300" distR="114300" simplePos="0" relativeHeight="252227584" behindDoc="0" locked="0" layoutInCell="1" allowOverlap="1" wp14:anchorId="5DB61ED6" wp14:editId="2EC9E464">
                <wp:simplePos x="0" y="0"/>
                <wp:positionH relativeFrom="column">
                  <wp:posOffset>534670</wp:posOffset>
                </wp:positionH>
                <wp:positionV relativeFrom="paragraph">
                  <wp:posOffset>-2673</wp:posOffset>
                </wp:positionV>
                <wp:extent cx="5214620" cy="1476375"/>
                <wp:effectExtent l="0" t="0" r="5080" b="9525"/>
                <wp:wrapNone/>
                <wp:docPr id="1742826861" name="グループ化 1742826861"/>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1742826862" name="テキスト ボックス 1742826862"/>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14:paraId="4BA8AA7B"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1742826863" name="テキスト ボックス 1742826863"/>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14:paraId="5F2E708E"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1742826864" name="テキスト ボックス 1742826864"/>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14:paraId="1CD6C587"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1742826865" name="テキスト ボックス 1742826865"/>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14:paraId="0CC131D9"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1742826866" name="テキスト ボックス 1742826866"/>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14:paraId="65AF6DFD"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1742826867" name="グループ化 1742826867"/>
                        <wpg:cNvGrpSpPr>
                          <a:grpSpLocks/>
                        </wpg:cNvGrpSpPr>
                        <wpg:grpSpPr bwMode="auto">
                          <a:xfrm>
                            <a:off x="1638300" y="0"/>
                            <a:ext cx="1880235" cy="316865"/>
                            <a:chOff x="4551" y="2848"/>
                            <a:chExt cx="2961" cy="499"/>
                          </a:xfrm>
                        </wpg:grpSpPr>
                        <pic:pic xmlns:pic="http://schemas.openxmlformats.org/drawingml/2006/picture">
                          <pic:nvPicPr>
                            <pic:cNvPr id="1742826868" name="Picture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2826869"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D59FFD" w14:textId="77777777" w:rsidR="00F933E5" w:rsidRPr="0056169A" w:rsidRDefault="00F933E5" w:rsidP="00123C08">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1742826870" name="カギ線コネクタ 1742826870"/>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1" name="カギ線コネクタ 1742826871"/>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2" name="カギ線コネクタ 1742826872"/>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3" name="カギ線コネクタ 1742826873"/>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5" name="カギ線コネクタ 1742826875"/>
                        <wps:cNvCnPr>
                          <a:cxnSpLocks noChangeShapeType="1"/>
                        </wps:cNvCnPr>
                        <wps:spPr bwMode="auto">
                          <a:xfrm rot="16200000" flipH="1">
                            <a:off x="3438525" y="-533400"/>
                            <a:ext cx="441960" cy="213233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1742826876" name="テキスト ボックス 174282687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9E2E9"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F22CA8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4C16F1F" w14:textId="77777777" w:rsidR="00F933E5" w:rsidRPr="00225300" w:rsidRDefault="00F933E5" w:rsidP="00123C08">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1742826877" name="テキスト ボックス 174282687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51E17"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DB00DE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6613386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0A68AD34" w14:textId="77777777" w:rsidR="00F933E5" w:rsidRPr="009F01F2" w:rsidRDefault="00F933E5" w:rsidP="00123C08">
                              <w:pPr>
                                <w:snapToGrid w:val="0"/>
                                <w:spacing w:line="0" w:lineRule="atLeast"/>
                                <w:rPr>
                                  <w:sz w:val="10"/>
                                  <w:szCs w:val="10"/>
                                </w:rPr>
                              </w:pPr>
                            </w:p>
                          </w:txbxContent>
                        </wps:txbx>
                        <wps:bodyPr rot="0" vert="horz" wrap="square" lIns="74295" tIns="8890" rIns="74295" bIns="8890" anchor="t" anchorCtr="0" upright="1">
                          <a:noAutofit/>
                        </wps:bodyPr>
                      </wps:wsp>
                      <wps:wsp>
                        <wps:cNvPr id="1742826878" name="テキスト ボックス 174282687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50CB6"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1395470F"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1742826879" name="テキスト ボックス 174282687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1BA6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0F69E03C"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160" name="テキスト ボックス 16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91EE1"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3D324620"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5DB61ED6" id="グループ化 1742826861" o:spid="_x0000_s1555" style="position:absolute;left:0;text-align:left;margin-left:42.1pt;margin-top:-.2pt;width:410.6pt;height:116.25pt;z-index:252227584;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">
                <v:shape id="テキスト ボックス 1742826862" o:spid="_x0000_s1556" type="#_x0000_t202" style="position:absolute;top:7524;width:9302;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">
                  <v:textbox inset="5.85pt,.7pt,5.85pt,.7pt">
                    <w:txbxContent>
                      <w:p w14:paraId="4BA8AA7B"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1742826863" o:spid="_x0000_s1557" type="#_x0000_t202" style="position:absolute;left:42576;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">
                  <v:textbox inset="5.85pt,.7pt,5.85pt,.7pt">
                    <w:txbxContent>
                      <w:p w14:paraId="5F2E708E"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1742826864" o:spid="_x0000_s1558" type="#_x0000_t202" style="position:absolute;left:10572;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">
                  <v:textbox inset="5.85pt,.7pt,5.85pt,.7pt">
                    <w:txbxContent>
                      <w:p w14:paraId="1CD6C587"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1742826865" o:spid="_x0000_s1559" type="#_x0000_t202" style="position:absolute;left:31908;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">
                  <v:textbox inset="5.85pt,.7pt,5.85pt,.7pt">
                    <w:txbxContent>
                      <w:p w14:paraId="0CC131D9"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1742826866" o:spid="_x0000_s1560" type="#_x0000_t202" style="position:absolute;left:21240;top:7524;width:9303;height:2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">
                  <v:textbox inset="5.85pt,.7pt,5.85pt,.7pt">
                    <w:txbxContent>
                      <w:p w14:paraId="65AF6DFD" w14:textId="77777777" w:rsidR="00F933E5" w:rsidRPr="0056169A" w:rsidRDefault="00F933E5" w:rsidP="00123C08">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1742826867" o:spid="_x0000_s1561" style="position:absolute;left:16383;width:18802;height:3168" coordorigin="4551,2848" coordsize="2961,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">
                  <v:shape id="Picture 17" o:spid="_x0000_s1562" type="#_x0000_t75" style="position:absolute;left:4822;top:2848;width:2449;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">
                    <v:imagedata r:id="rId125" o:title=""/>
                  </v:shape>
                  <v:shape id="Text Box 18" o:spid="_x0000_s1563" type="#_x0000_t202" style="position:absolute;left:4551;top:2900;width:2961;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" filled="f" stroked="f">
                    <v:textbox inset="5.85pt,.7pt,5.85pt,.7pt">
                      <w:txbxContent>
                        <w:p w14:paraId="35D59FFD" w14:textId="77777777" w:rsidR="00F933E5" w:rsidRPr="0056169A" w:rsidRDefault="00F933E5" w:rsidP="00123C08">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1742826870" o:spid="_x0000_s1564" type="#_x0000_t34" style="position:absolute;left:13049;top:-5334;width:4419;height:2125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" adj="10769">
                  <v:stroke dashstyle="1 1" endarrow="block"/>
                </v:shape>
                <v:shape id="カギ線コネクタ 1742826871" o:spid="_x0000_s1565" type="#_x0000_t34" style="position:absolute;left:18383;top:-1;width:4420;height:10649;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" adj="10769">
                  <v:stroke dashstyle="1 1" endarrow="block"/>
                </v:shape>
                <v:shape id="カギ線コネクタ 1742826872" o:spid="_x0000_s1566" type="#_x0000_t34" style="position:absolute;left:23717;top:5334;width:4419;height:3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" adj="10769">
                  <v:stroke dashstyle="1 1" endarrow="block"/>
                </v:shape>
                <v:shape id="カギ線コネクタ 1742826873" o:spid="_x0000_s1567" type="#_x0000_t34" style="position:absolute;left:29051;top:-1;width:4419;height:1063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" adj="10769">
                  <v:stroke dashstyle="1 1" endarrow="block"/>
                </v:shape>
                <v:shape id="カギ線コネクタ 1742826875" o:spid="_x0000_s1568" type="#_x0000_t34" style="position:absolute;left:34385;top:-5335;width:4420;height:2132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" adj="10769">
                  <v:stroke dashstyle="1 1" endarrow="block"/>
                </v:shape>
                <v:shape id="テキスト ボックス 1742826876" o:spid="_x0000_s1569" type="#_x0000_t202" style="position:absolute;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" filled="f" stroked="f">
                  <v:textbox inset="5.85pt,.7pt,5.85pt,.7pt">
                    <w:txbxContent>
                      <w:p w14:paraId="1F19E2E9"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14:paraId="3F22CA8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14:paraId="34C16F1F" w14:textId="77777777" w:rsidR="00F933E5" w:rsidRPr="00225300" w:rsidRDefault="00F933E5" w:rsidP="00123C08">
                        <w:pPr>
                          <w:snapToGrid w:val="0"/>
                          <w:spacing w:line="0" w:lineRule="atLeast"/>
                          <w:rPr>
                            <w:rFonts w:ascii="Meiryo UI" w:eastAsia="Meiryo UI" w:hAnsi="Meiryo UI" w:cs="Meiryo UI"/>
                            <w:sz w:val="12"/>
                            <w:szCs w:val="12"/>
                          </w:rPr>
                        </w:pPr>
                      </w:p>
                    </w:txbxContent>
                  </v:textbox>
                </v:shape>
                <v:shape id="テキスト ボックス 1742826877" o:spid="_x0000_s1570" type="#_x0000_t202" style="position:absolute;left:10477;top:10572;width:1037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" filled="f" stroked="f">
                  <v:textbox inset="5.85pt,.7pt,5.85pt,.7pt">
                    <w:txbxContent>
                      <w:p w14:paraId="12951E17"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14:paraId="7DB00DE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14:paraId="6613386D"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14:paraId="0A68AD34" w14:textId="77777777" w:rsidR="00F933E5" w:rsidRPr="009F01F2" w:rsidRDefault="00F933E5" w:rsidP="00123C08">
                        <w:pPr>
                          <w:snapToGrid w:val="0"/>
                          <w:spacing w:line="0" w:lineRule="atLeast"/>
                          <w:rPr>
                            <w:sz w:val="10"/>
                            <w:szCs w:val="10"/>
                          </w:rPr>
                        </w:pPr>
                      </w:p>
                    </w:txbxContent>
                  </v:textbox>
                </v:shape>
                <v:shape id="テキスト ボックス 1742826878" o:spid="_x0000_s1571" type="#_x0000_t202" style="position:absolute;left:21240;top:10572;width:1037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" filled="f" stroked="f">
                  <v:textbox inset="5.85pt,.7pt,5.85pt,.7pt">
                    <w:txbxContent>
                      <w:p w14:paraId="05150CB6"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14:paraId="1395470F" w14:textId="77777777" w:rsidR="00F933E5" w:rsidRPr="00225300" w:rsidRDefault="00F933E5" w:rsidP="00123C08">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1742826879" o:spid="_x0000_s1572" type="#_x0000_t202" style="position:absolute;left:31718;top:10572;width:1036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" filled="f" stroked="f">
                  <v:textbox inset="5.85pt,.7pt,5.85pt,.7pt">
                    <w:txbxContent>
                      <w:p w14:paraId="3951BA6E"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14:paraId="0F69E03C"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160" o:spid="_x0000_s1573" type="#_x0000_t202" style="position:absolute;left:42481;top:10572;width:9665;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" filled="f" stroked="f">
                  <v:textbox inset="5.85pt,.7pt,5.85pt,.7pt">
                    <w:txbxContent>
                      <w:p w14:paraId="11491EE1"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14:paraId="3D324620" w14:textId="77777777" w:rsidR="00F933E5" w:rsidRPr="00225300" w:rsidRDefault="00F933E5" w:rsidP="00123C08">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14:paraId="549FBF18" w14:textId="77777777" w:rsidR="00123C08" w:rsidRPr="00690C13" w:rsidRDefault="00123C08" w:rsidP="00123C08">
      <w:pPr>
        <w:spacing w:line="320" w:lineRule="exact"/>
        <w:ind w:leftChars="300" w:left="630" w:firstLineChars="100" w:firstLine="210"/>
        <w:rPr>
          <w:rFonts w:hAnsi="HG丸ｺﾞｼｯｸM-PRO" w:cs="Meiryo UI"/>
        </w:rPr>
      </w:pPr>
    </w:p>
    <w:p w14:paraId="0F72EF90" w14:textId="77777777" w:rsidR="00123C08" w:rsidRPr="00690C13" w:rsidRDefault="00123C08" w:rsidP="00123C08">
      <w:pPr>
        <w:spacing w:line="320" w:lineRule="exact"/>
        <w:ind w:leftChars="300" w:left="630" w:firstLineChars="100" w:firstLine="210"/>
        <w:rPr>
          <w:rFonts w:hAnsi="HG丸ｺﾞｼｯｸM-PRO" w:cs="Meiryo UI"/>
        </w:rPr>
      </w:pPr>
    </w:p>
    <w:p w14:paraId="475D13BF" w14:textId="77777777" w:rsidR="00123C08" w:rsidRPr="00690C13" w:rsidRDefault="00123C08" w:rsidP="00123C08">
      <w:pPr>
        <w:spacing w:line="320" w:lineRule="exact"/>
        <w:ind w:leftChars="300" w:left="630" w:firstLineChars="100" w:firstLine="210"/>
        <w:rPr>
          <w:rFonts w:hAnsi="HG丸ｺﾞｼｯｸM-PRO" w:cs="Meiryo UI"/>
        </w:rPr>
      </w:pPr>
    </w:p>
    <w:p w14:paraId="58CB5536" w14:textId="77777777" w:rsidR="00123C08" w:rsidRPr="00690C13" w:rsidRDefault="00123C08" w:rsidP="00123C08">
      <w:pPr>
        <w:spacing w:line="320" w:lineRule="exact"/>
        <w:ind w:leftChars="300" w:left="630" w:firstLineChars="100" w:firstLine="210"/>
        <w:rPr>
          <w:rFonts w:hAnsi="HG丸ｺﾞｼｯｸM-PRO" w:cs="Meiryo UI"/>
        </w:rPr>
      </w:pPr>
    </w:p>
    <w:p w14:paraId="0B90D5C2" w14:textId="77777777" w:rsidR="00123C08" w:rsidRPr="00690C13" w:rsidRDefault="00123C08" w:rsidP="00123C08">
      <w:pPr>
        <w:spacing w:line="320" w:lineRule="exact"/>
        <w:ind w:leftChars="300" w:left="630" w:firstLineChars="100" w:firstLine="210"/>
        <w:rPr>
          <w:rFonts w:hAnsi="HG丸ｺﾞｼｯｸM-PRO" w:cs="Meiryo UI"/>
        </w:rPr>
      </w:pPr>
    </w:p>
    <w:p w14:paraId="4E651E7C" w14:textId="77777777" w:rsidR="00123C08" w:rsidRPr="00690C13" w:rsidRDefault="00123C08" w:rsidP="00123C08">
      <w:pPr>
        <w:spacing w:line="320" w:lineRule="exact"/>
        <w:ind w:leftChars="300" w:left="630" w:firstLineChars="100" w:firstLine="210"/>
        <w:rPr>
          <w:rFonts w:hAnsi="HG丸ｺﾞｼｯｸM-PRO" w:cs="Meiryo UI"/>
        </w:rPr>
      </w:pPr>
    </w:p>
    <w:p w14:paraId="184F5EEE" w14:textId="77777777" w:rsidR="00123C08" w:rsidRPr="00690C13" w:rsidRDefault="00123C08" w:rsidP="00123C08">
      <w:pPr>
        <w:spacing w:line="320" w:lineRule="exact"/>
        <w:ind w:leftChars="300" w:left="630" w:firstLineChars="100" w:firstLine="210"/>
        <w:jc w:val="center"/>
        <w:rPr>
          <w:rFonts w:hAnsi="HG丸ｺﾞｼｯｸM-PRO" w:cs="Meiryo UI"/>
        </w:rPr>
      </w:pPr>
    </w:p>
    <w:p w14:paraId="37F988CF" w14:textId="77777777" w:rsidR="00123C08" w:rsidRPr="00690C13" w:rsidRDefault="00123C08" w:rsidP="00123C08">
      <w:pPr>
        <w:spacing w:line="320" w:lineRule="exact"/>
        <w:ind w:leftChars="300" w:left="630" w:firstLineChars="100" w:firstLine="210"/>
        <w:jc w:val="center"/>
        <w:rPr>
          <w:rFonts w:hAnsi="HG丸ｺﾞｼｯｸM-PRO" w:cs="Meiryo UI"/>
        </w:rPr>
      </w:pPr>
      <w:r w:rsidRPr="00690C13">
        <w:rPr>
          <w:rFonts w:hAnsi="HG丸ｺﾞｼｯｸM-PRO" w:cs="Meiryo UI" w:hint="eastAsia"/>
        </w:rPr>
        <w:t xml:space="preserve">図 </w:t>
      </w:r>
      <w:r w:rsidRPr="000C7B7E">
        <w:rPr>
          <w:rFonts w:hAnsi="HG丸ｺﾞｼｯｸM-PRO" w:cs="Meiryo UI"/>
        </w:rPr>
        <w:t>3.2.6-1</w:t>
      </w:r>
      <w:r>
        <w:rPr>
          <w:rFonts w:hAnsi="HG丸ｺﾞｼｯｸM-PRO" w:cs="Meiryo UI"/>
        </w:rPr>
        <w:t xml:space="preserve">　ライフサイクル</w:t>
      </w:r>
      <w:r w:rsidRPr="00690C13">
        <w:rPr>
          <w:rFonts w:hAnsi="HG丸ｺﾞｼｯｸM-PRO" w:cs="Meiryo UI" w:hint="eastAsia"/>
        </w:rPr>
        <w:t>コスト縮減の視点</w:t>
      </w:r>
    </w:p>
    <w:p w14:paraId="7B023773" w14:textId="77777777" w:rsidR="00123C08" w:rsidRPr="00690C13" w:rsidRDefault="00123C08" w:rsidP="00123C08">
      <w:pPr>
        <w:spacing w:line="320" w:lineRule="exact"/>
        <w:ind w:leftChars="300" w:left="630" w:firstLineChars="100" w:firstLine="210"/>
        <w:rPr>
          <w:rFonts w:hAnsi="HG丸ｺﾞｼｯｸM-PRO" w:cs="Meiryo UI"/>
        </w:rPr>
      </w:pPr>
    </w:p>
    <w:p w14:paraId="1F163735"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t>維持管理段階における長寿命化に資する工夫</w:t>
      </w:r>
    </w:p>
    <w:p w14:paraId="3250AC9E"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維持管理段階においても、きめ細やかな補修や創意工夫により設備の劣化を防ぎ、または現場状況に応じた材料グレードを選定するなど長寿命化につなげていく。</w:t>
      </w:r>
    </w:p>
    <w:p w14:paraId="5BFB045C" w14:textId="77777777" w:rsidR="00123C08" w:rsidRPr="00690C13" w:rsidRDefault="00123C08" w:rsidP="00123C08">
      <w:pPr>
        <w:spacing w:line="320" w:lineRule="exact"/>
        <w:ind w:leftChars="300" w:left="630" w:firstLineChars="100" w:firstLine="210"/>
        <w:rPr>
          <w:rFonts w:hAnsi="HG丸ｺﾞｼｯｸM-PRO" w:cs="Meiryo UI"/>
        </w:rPr>
      </w:pPr>
    </w:p>
    <w:p w14:paraId="47E32AE4" w14:textId="77777777" w:rsidR="00123C08" w:rsidRPr="00690C13" w:rsidRDefault="00123C08" w:rsidP="00123C08">
      <w:pPr>
        <w:keepNext/>
        <w:keepLines/>
        <w:widowControl/>
        <w:numPr>
          <w:ilvl w:val="3"/>
          <w:numId w:val="1"/>
        </w:numPr>
        <w:ind w:left="1742" w:hanging="1316"/>
        <w:outlineLvl w:val="3"/>
        <w:rPr>
          <w:rFonts w:hAnsi="HG丸ｺﾞｼｯｸM-PRO" w:cs="Meiryo UI"/>
          <w:b/>
          <w:bCs/>
          <w:sz w:val="22"/>
          <w:szCs w:val="22"/>
          <w:u w:val="single"/>
        </w:rPr>
      </w:pPr>
      <w:r w:rsidRPr="00690C13">
        <w:rPr>
          <w:rFonts w:hAnsi="HG丸ｺﾞｼｯｸM-PRO" w:cs="Meiryo UI" w:hint="eastAsia"/>
          <w:b/>
          <w:bCs/>
          <w:sz w:val="22"/>
          <w:szCs w:val="22"/>
          <w:u w:val="single"/>
        </w:rPr>
        <w:t>ライフサイクルコスト縮減案の共有および標準化</w:t>
      </w:r>
    </w:p>
    <w:p w14:paraId="70F15520"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建設および補修・補強の計画、設計段階におけるライフサイクルコストを縮減するための工夫・アイデアを事例集としてとりまとめ、内容や効果について、</w:t>
      </w:r>
      <w:r w:rsidRPr="000C7B7E">
        <w:rPr>
          <w:rFonts w:hAnsi="HG丸ｺﾞｼｯｸM-PRO" w:cs="Meiryo UI" w:hint="eastAsia"/>
        </w:rPr>
        <w:t>都市整備部全体</w:t>
      </w:r>
      <w:r w:rsidRPr="00690C13">
        <w:rPr>
          <w:rFonts w:hAnsi="HG丸ｺﾞｼｯｸM-PRO" w:cs="Meiryo UI" w:hint="eastAsia"/>
        </w:rPr>
        <w:t>で共有する。</w:t>
      </w:r>
    </w:p>
    <w:p w14:paraId="755BA6D5" w14:textId="77777777" w:rsidR="00123C08" w:rsidRPr="00690C13" w:rsidRDefault="00123C08" w:rsidP="00123C08">
      <w:pPr>
        <w:spacing w:line="320" w:lineRule="exact"/>
        <w:ind w:leftChars="300" w:left="630" w:firstLineChars="100" w:firstLine="210"/>
        <w:rPr>
          <w:rFonts w:hAnsi="HG丸ｺﾞｼｯｸM-PRO" w:cs="Meiryo UI"/>
        </w:rPr>
      </w:pPr>
    </w:p>
    <w:p w14:paraId="581C1D1B" w14:textId="77777777" w:rsidR="00123C08" w:rsidRPr="00690C13" w:rsidRDefault="00123C08" w:rsidP="00123C08">
      <w:pPr>
        <w:keepNext/>
        <w:keepLines/>
        <w:widowControl/>
        <w:numPr>
          <w:ilvl w:val="3"/>
          <w:numId w:val="1"/>
        </w:numPr>
        <w:ind w:left="1742" w:hanging="1316"/>
        <w:outlineLvl w:val="3"/>
        <w:rPr>
          <w:rFonts w:hAnsi="HG丸ｺﾞｼｯｸM-PRO"/>
          <w:b/>
          <w:bCs/>
          <w:sz w:val="22"/>
          <w:szCs w:val="22"/>
          <w:u w:val="single"/>
        </w:rPr>
      </w:pPr>
      <w:r w:rsidRPr="00690C13">
        <w:rPr>
          <w:rFonts w:hAnsi="HG丸ｺﾞｼｯｸM-PRO" w:hint="eastAsia"/>
          <w:b/>
          <w:bCs/>
          <w:sz w:val="22"/>
          <w:szCs w:val="22"/>
          <w:u w:val="single"/>
        </w:rPr>
        <w:t>危機管理を考慮した新設のあり方</w:t>
      </w:r>
    </w:p>
    <w:p w14:paraId="49958C05" w14:textId="77777777" w:rsidR="00123C08" w:rsidRPr="00690C13" w:rsidRDefault="00123C08" w:rsidP="00123C08">
      <w:pPr>
        <w:spacing w:line="320" w:lineRule="exact"/>
        <w:ind w:leftChars="300" w:left="630" w:firstLineChars="100" w:firstLine="210"/>
        <w:rPr>
          <w:rFonts w:hAnsi="HG丸ｺﾞｼｯｸM-PRO" w:cs="Meiryo UI"/>
        </w:rPr>
      </w:pPr>
      <w:r w:rsidRPr="00690C13">
        <w:rPr>
          <w:rFonts w:hAnsi="HG丸ｺﾞｼｯｸM-PRO" w:cs="Meiryo UI" w:hint="eastAsia"/>
        </w:rPr>
        <w:t>前述のとおり、防災設備である海岸設備は、稼働すべき時に確実に稼働するべく、常にその機能を確保しておく必要がある。更新工事や補修工事等は、非出水期の高潮発生確率の低い時期を狙って実施しているものの、一時的な機能停止や機能低下を招かないように大規模な仮設等が必要になる場合も想定され、結果的に費用の高騰化を招くことになる恐れがある。</w:t>
      </w:r>
    </w:p>
    <w:p w14:paraId="1685205A" w14:textId="3B5575A2" w:rsidR="00123C08" w:rsidRDefault="00123C08" w:rsidP="00471417">
      <w:pPr>
        <w:pStyle w:val="20"/>
        <w:ind w:leftChars="300" w:left="630" w:firstLine="210"/>
        <w:rPr>
          <w:rFonts w:ascii="Meiryo UI" w:eastAsia="Meiryo UI" w:hAnsi="Meiryo UI" w:cs="Meiryo UI"/>
          <w:color w:val="FF0000"/>
        </w:rPr>
      </w:pPr>
      <w:r w:rsidRPr="00690C13">
        <w:rPr>
          <w:rFonts w:hAnsi="HG丸ｺﾞｼｯｸM-PRO" w:cs="Meiryo UI" w:hint="eastAsia"/>
        </w:rPr>
        <w:t>防災設備であることを鑑み、より故障しにくい設備を選定するとともに、補修工事等の維持管理においてより優位で、ひいてはライフサイクルコストの縮減が図れるような構造、形式の設備を選定することを検討する。</w:t>
      </w:r>
    </w:p>
    <w:p w14:paraId="0C36E455" w14:textId="77777777" w:rsidR="00123C08" w:rsidRDefault="00123C08" w:rsidP="00123C08">
      <w:pPr>
        <w:widowControl/>
        <w:jc w:val="left"/>
        <w:rPr>
          <w:rFonts w:ascii="Meiryo UI" w:eastAsia="Meiryo UI" w:hAnsi="Meiryo UI" w:cs="Meiryo UI"/>
        </w:rPr>
      </w:pPr>
      <w:r>
        <w:rPr>
          <w:rFonts w:ascii="Meiryo UI" w:eastAsia="Meiryo UI" w:hAnsi="Meiryo UI" w:cs="Meiryo UI"/>
        </w:rPr>
        <w:br w:type="page"/>
      </w:r>
    </w:p>
    <w:p w14:paraId="30E236DE" w14:textId="4394DCE2" w:rsidR="00123C08" w:rsidRDefault="00123C08" w:rsidP="00064E87">
      <w:pPr>
        <w:pStyle w:val="3"/>
      </w:pPr>
      <w:bookmarkStart w:id="337" w:name="_Toc178935560"/>
      <w:bookmarkStart w:id="338" w:name="_Toc186187422"/>
      <w:bookmarkEnd w:id="336"/>
      <w:r w:rsidRPr="000C7B7E">
        <w:rPr>
          <w:rFonts w:hint="eastAsia"/>
        </w:rPr>
        <w:lastRenderedPageBreak/>
        <w:t>新技術の活用</w:t>
      </w:r>
      <w:bookmarkEnd w:id="337"/>
      <w:bookmarkEnd w:id="338"/>
    </w:p>
    <w:p w14:paraId="715FC00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維持管理では、新たな技術、材料、工法等を積極的に取り入れ、活用していくことが、より効率的・効果的に推進していく方策のひとつであると考えられる。</w:t>
      </w:r>
    </w:p>
    <w:p w14:paraId="0155F30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新技術の取り組みでは、国土交通省やデジタル庁においてデジタル技術を活用した維持管理などの取り組みが行われているところである。</w:t>
      </w:r>
    </w:p>
    <w:p w14:paraId="595844F4"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rPr>
        <w:t>AIを活用した自動運転による監視制御システムや運転状態の変化を監視し、保守提案を行うなど、維持管理を効率的、効果的に行う技術の取り組みが行われている。但し、これらの技術は、実証実験中の技術が多い状況である。</w:t>
      </w:r>
    </w:p>
    <w:p w14:paraId="2A5A2B7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新技術としてのデジタル技術の活用では、職員の減少に対する個人にかかる業務負荷の軽減（時間の確保）と技術水準（技術力）の維持を主目的としつつ、非常時の府民への安全確保（防災上）も目的に、デジタル技術の活用を意識し、今後の技術の動向に注視し維持管理を進めていきたい。</w:t>
      </w:r>
    </w:p>
    <w:p w14:paraId="60417B72" w14:textId="77777777" w:rsidR="00123C08" w:rsidRPr="005F7A70" w:rsidRDefault="00123C08" w:rsidP="00123C08">
      <w:pPr>
        <w:spacing w:line="320" w:lineRule="exact"/>
        <w:ind w:leftChars="300" w:left="630" w:firstLineChars="100" w:firstLine="210"/>
        <w:rPr>
          <w:rFonts w:hAnsi="HG丸ｺﾞｼｯｸM-PRO" w:cs="Meiryo UI"/>
        </w:rPr>
      </w:pPr>
      <w:r w:rsidRPr="005F7A70">
        <w:rPr>
          <w:rFonts w:hAnsi="HG丸ｺﾞｼｯｸM-PRO" w:cs="Meiryo UI" w:hint="eastAsia"/>
        </w:rPr>
        <w:t>現在注目される技術は、個人にかかる業務負荷の軽減として、各種カメラを用</w:t>
      </w:r>
      <w:r w:rsidRPr="005F7A70">
        <w:rPr>
          <w:rFonts w:hAnsi="HG丸ｺﾞｼｯｸM-PRO" w:cs="Meiryo UI"/>
        </w:rPr>
        <w:t xml:space="preserve"> いた遠隔臨場や遠隔監視による故障の予兆、傾向監視などを自動化することによる技術的判断を補足する技術など、技術水準の維持を目的とした技術の伝承では、ＡＲや動画撮影による視覚を意識した技術資料の作成など、非常時への対応では、定点監視カメラなどを活用するデジタル技術の取り組みなどが注目されるところであるが、技術開発の動向を注視し、設計検討の段階から各種技術の比較検証を行い、効率的、効果的な維持管理の実現に向けて導入検討を積極的に行っていく。</w:t>
      </w:r>
    </w:p>
    <w:p w14:paraId="4B29A5BF" w14:textId="696BDB71" w:rsidR="00123C08" w:rsidRPr="005F7A70" w:rsidRDefault="00123C08" w:rsidP="00471417">
      <w:pPr>
        <w:spacing w:line="320" w:lineRule="exact"/>
        <w:ind w:leftChars="300" w:left="630" w:firstLineChars="100" w:firstLine="210"/>
        <w:rPr>
          <w:rFonts w:hAnsi="HG丸ｺﾞｼｯｸM-PRO" w:cs="Meiryo UI"/>
        </w:rPr>
      </w:pPr>
      <w:r w:rsidRPr="005F7A70">
        <w:rPr>
          <w:rFonts w:hAnsi="HG丸ｺﾞｼｯｸM-PRO" w:cs="Meiryo UI" w:hint="eastAsia"/>
        </w:rPr>
        <w:t>また、導入検討では、基本方針に示す『新技術等の活用方針』に基づき、様々な機会を通して、管理者ニーズの発信や技術シーズを知る機会を広げ、且つ、大学や研究機関との情報共有や連携の強化、民間が所有する新技術や新材料等を試行・検証できるようフィールドの提供を推進し、より活発な技術開発を促進する取り組みを活用しながら新技術の導入検討を図</w:t>
      </w:r>
      <w:r w:rsidR="00471417">
        <w:rPr>
          <w:rFonts w:hAnsi="HG丸ｺﾞｼｯｸM-PRO" w:cs="Meiryo UI" w:hint="eastAsia"/>
        </w:rPr>
        <w:t>る</w:t>
      </w:r>
      <w:r w:rsidRPr="005F7A70">
        <w:rPr>
          <w:rFonts w:hAnsi="HG丸ｺﾞｼｯｸM-PRO" w:cs="Meiryo UI" w:hint="eastAsia"/>
        </w:rPr>
        <w:t>。</w:t>
      </w:r>
    </w:p>
    <w:p w14:paraId="17C8685B" w14:textId="77777777" w:rsidR="00123C08" w:rsidRPr="00022A33" w:rsidRDefault="00123C08" w:rsidP="00123C08">
      <w:pPr>
        <w:spacing w:line="320" w:lineRule="exact"/>
        <w:rPr>
          <w:rFonts w:hAnsi="HG丸ｺﾞｼｯｸM-PRO" w:cs="Meiryo UI"/>
          <w:color w:val="FF0000"/>
        </w:rPr>
      </w:pPr>
    </w:p>
    <w:p w14:paraId="7E5827F9" w14:textId="77777777" w:rsidR="00123C08" w:rsidRPr="00022A33" w:rsidRDefault="00123C08" w:rsidP="00123C08">
      <w:pPr>
        <w:spacing w:line="320" w:lineRule="exact"/>
        <w:rPr>
          <w:rFonts w:hAnsi="HG丸ｺﾞｼｯｸM-PRO" w:cs="Meiryo UI"/>
        </w:rPr>
      </w:pPr>
    </w:p>
    <w:p w14:paraId="17026F26" w14:textId="77777777" w:rsidR="00123C08" w:rsidRDefault="00123C08" w:rsidP="00123C08">
      <w:pPr>
        <w:widowControl/>
        <w:jc w:val="left"/>
        <w:rPr>
          <w:rFonts w:hAnsi="HG丸ｺﾞｼｯｸM-PRO" w:cs="Meiryo UI"/>
        </w:rPr>
      </w:pPr>
      <w:r>
        <w:rPr>
          <w:rFonts w:hAnsi="HG丸ｺﾞｼｯｸM-PRO" w:cs="Meiryo UI"/>
        </w:rPr>
        <w:br w:type="page"/>
      </w:r>
    </w:p>
    <w:p w14:paraId="536EC9AA" w14:textId="2ED9D850" w:rsidR="00123C08" w:rsidRDefault="00123C08" w:rsidP="00064E87">
      <w:pPr>
        <w:pStyle w:val="3"/>
      </w:pPr>
      <w:bookmarkStart w:id="339" w:name="_Toc178935561"/>
      <w:bookmarkStart w:id="340" w:name="_Toc186187423"/>
      <w:r w:rsidRPr="000C7B7E">
        <w:rPr>
          <w:rFonts w:hint="eastAsia"/>
        </w:rPr>
        <w:lastRenderedPageBreak/>
        <w:t>効果検証</w:t>
      </w:r>
      <w:bookmarkEnd w:id="339"/>
      <w:bookmarkEnd w:id="340"/>
    </w:p>
    <w:p w14:paraId="6B585C09" w14:textId="77777777" w:rsidR="00123C08" w:rsidRPr="005F7A70" w:rsidRDefault="00123C08" w:rsidP="00123C08">
      <w:pPr>
        <w:pStyle w:val="20"/>
        <w:ind w:left="105" w:firstLine="210"/>
        <w:rPr>
          <w:rFonts w:hAnsi="HG丸ｺﾞｼｯｸM-PRO"/>
        </w:rPr>
      </w:pPr>
      <w:r w:rsidRPr="005F7A70">
        <w:rPr>
          <w:rFonts w:hAnsi="HG丸ｺﾞｼｯｸM-PRO" w:hint="eastAsia"/>
        </w:rPr>
        <w:t>水門、排水機場等については、高潮等「いつ、いかなる時に」でも確実に稼働できるよう、信頼性の確保に努める必要がある。</w:t>
      </w:r>
    </w:p>
    <w:p w14:paraId="37CFC40D" w14:textId="77777777" w:rsidR="00123C08" w:rsidRPr="005F7A70" w:rsidRDefault="00123C08" w:rsidP="00123C08">
      <w:pPr>
        <w:pStyle w:val="20"/>
        <w:ind w:left="105" w:firstLine="210"/>
        <w:rPr>
          <w:rFonts w:hAnsi="HG丸ｺﾞｼｯｸM-PRO"/>
        </w:rPr>
      </w:pPr>
    </w:p>
    <w:p w14:paraId="38A0E716" w14:textId="77777777" w:rsidR="00123C08" w:rsidRPr="005F7A70" w:rsidRDefault="00123C08" w:rsidP="00123C08">
      <w:pPr>
        <w:pStyle w:val="20"/>
        <w:ind w:left="105" w:firstLine="210"/>
        <w:rPr>
          <w:rFonts w:hAnsi="HG丸ｺﾞｼｯｸM-PRO"/>
        </w:rPr>
      </w:pPr>
      <w:r w:rsidRPr="005F7A70">
        <w:rPr>
          <w:rFonts w:hAnsi="HG丸ｺﾞｼｯｸM-PRO" w:hint="eastAsia"/>
        </w:rPr>
        <w:t>（機械設備）</w:t>
      </w:r>
    </w:p>
    <w:p w14:paraId="0FCE11F5" w14:textId="77777777" w:rsidR="00123C08" w:rsidRPr="005F7A70" w:rsidRDefault="00123C08" w:rsidP="00123C08">
      <w:pPr>
        <w:pStyle w:val="20"/>
        <w:ind w:left="105" w:firstLine="210"/>
        <w:rPr>
          <w:rFonts w:hAnsi="HG丸ｺﾞｼｯｸM-PRO"/>
        </w:rPr>
      </w:pPr>
      <w:r w:rsidRPr="005F7A70">
        <w:rPr>
          <w:rFonts w:hAnsi="HG丸ｺﾞｼｯｸM-PRO" w:hint="eastAsia"/>
        </w:rPr>
        <w:t>・状態監視型の予防保全を基本とし対策を推進する</w:t>
      </w:r>
    </w:p>
    <w:p w14:paraId="6F93AB1C" w14:textId="77777777" w:rsidR="00123C08" w:rsidRPr="005F7A70" w:rsidRDefault="00123C08" w:rsidP="00123C08">
      <w:pPr>
        <w:ind w:leftChars="100" w:left="210" w:firstLineChars="200" w:firstLine="420"/>
        <w:rPr>
          <w:rFonts w:hAnsi="HG丸ｺﾞｼｯｸM-PRO"/>
          <w:szCs w:val="21"/>
        </w:rPr>
      </w:pPr>
      <w:r w:rsidRPr="005F7A70">
        <w:rPr>
          <w:rFonts w:hAnsi="HG丸ｺﾞｼｯｸM-PRO" w:hint="eastAsia"/>
          <w:szCs w:val="21"/>
        </w:rPr>
        <w:t>＊健全度３の設備について修繕を実施し、劣化抑制を行う</w:t>
      </w:r>
    </w:p>
    <w:p w14:paraId="0F18397A" w14:textId="77777777" w:rsidR="00123C08" w:rsidRPr="005F7A70" w:rsidRDefault="00123C08" w:rsidP="00123C08">
      <w:pPr>
        <w:ind w:leftChars="100" w:left="210" w:firstLineChars="200" w:firstLine="420"/>
        <w:rPr>
          <w:rFonts w:hAnsi="HG丸ｺﾞｼｯｸM-PRO"/>
          <w:szCs w:val="21"/>
        </w:rPr>
      </w:pPr>
      <w:r w:rsidRPr="005F7A70">
        <w:rPr>
          <w:rFonts w:hAnsi="HG丸ｺﾞｼｯｸM-PRO" w:hint="eastAsia"/>
          <w:szCs w:val="21"/>
        </w:rPr>
        <w:t>＊健全度２の設備について大規模補修または部分更新を行う</w:t>
      </w:r>
    </w:p>
    <w:p w14:paraId="2F61AACE" w14:textId="77777777" w:rsidR="00123C08" w:rsidRPr="005F7A70" w:rsidRDefault="00123C08" w:rsidP="00123C08">
      <w:pPr>
        <w:ind w:leftChars="100" w:left="210" w:firstLineChars="200" w:firstLine="420"/>
        <w:rPr>
          <w:rFonts w:hAnsi="HG丸ｺﾞｼｯｸM-PRO"/>
          <w:szCs w:val="21"/>
        </w:rPr>
      </w:pPr>
    </w:p>
    <w:p w14:paraId="50E25E20" w14:textId="77777777" w:rsidR="00123C08" w:rsidRPr="005F7A70" w:rsidRDefault="00123C08" w:rsidP="00123C08">
      <w:pPr>
        <w:ind w:firstLineChars="300" w:firstLine="630"/>
        <w:rPr>
          <w:rFonts w:hAnsi="HG丸ｺﾞｼｯｸM-PRO"/>
          <w:szCs w:val="21"/>
        </w:rPr>
      </w:pPr>
      <w:r w:rsidRPr="005F7A70">
        <w:rPr>
          <w:rFonts w:hAnsi="HG丸ｺﾞｼｯｸM-PRO" w:hint="eastAsia"/>
          <w:szCs w:val="21"/>
        </w:rPr>
        <w:t>※健全度３：劣化が進行しているが、機場の機能に支障が出る程ではない状態</w:t>
      </w:r>
    </w:p>
    <w:p w14:paraId="1741E1CC" w14:textId="77777777" w:rsidR="00123C08" w:rsidRPr="005F7A70" w:rsidRDefault="00123C08" w:rsidP="00123C08">
      <w:pPr>
        <w:ind w:firstLineChars="400" w:firstLine="840"/>
        <w:rPr>
          <w:rFonts w:hAnsi="HG丸ｺﾞｼｯｸM-PRO"/>
          <w:szCs w:val="21"/>
        </w:rPr>
      </w:pPr>
      <w:r w:rsidRPr="005F7A70">
        <w:rPr>
          <w:rFonts w:hAnsi="HG丸ｺﾞｼｯｸM-PRO" w:hint="eastAsia"/>
          <w:szCs w:val="21"/>
        </w:rPr>
        <w:t>健全度２：劣化が進行し、機場の機能に支障が出る恐れがある状態</w:t>
      </w:r>
    </w:p>
    <w:p w14:paraId="557FFF5D" w14:textId="77777777" w:rsidR="00123C08" w:rsidRPr="005F7A70" w:rsidRDefault="00123C08" w:rsidP="00123C08">
      <w:pPr>
        <w:rPr>
          <w:rFonts w:hAnsi="HG丸ｺﾞｼｯｸM-PRO"/>
          <w:szCs w:val="21"/>
        </w:rPr>
      </w:pPr>
    </w:p>
    <w:p w14:paraId="2A746BBA" w14:textId="77777777" w:rsidR="00123C08" w:rsidRPr="005F7A70" w:rsidRDefault="00123C08" w:rsidP="00123C08">
      <w:pPr>
        <w:ind w:left="630" w:hangingChars="300" w:hanging="630"/>
        <w:rPr>
          <w:rFonts w:hAnsi="HG丸ｺﾞｼｯｸM-PRO"/>
          <w:szCs w:val="21"/>
        </w:rPr>
      </w:pPr>
      <w:r w:rsidRPr="005F7A70">
        <w:rPr>
          <w:rFonts w:hAnsi="HG丸ｺﾞｼｯｸM-PRO" w:hint="eastAsia"/>
          <w:szCs w:val="21"/>
        </w:rPr>
        <w:t xml:space="preserve">　　・特に、高潮等「いつ、いかなる時に」でも確実に稼働しなければならない排水ポンプ駆動用エンジンは原則35年で取替る</w:t>
      </w:r>
    </w:p>
    <w:p w14:paraId="4F558959" w14:textId="77777777" w:rsidR="00123C08" w:rsidRPr="005F7A70" w:rsidRDefault="00123C08" w:rsidP="00123C08">
      <w:pPr>
        <w:rPr>
          <w:rFonts w:hAnsi="HG丸ｺﾞｼｯｸM-PRO"/>
          <w:szCs w:val="21"/>
        </w:rPr>
      </w:pPr>
    </w:p>
    <w:p w14:paraId="1F82FFD0"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（電気設備）</w:t>
      </w:r>
    </w:p>
    <w:p w14:paraId="7F9C984A"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・時間計画型の予防保全を基本とし対策を推進する</w:t>
      </w:r>
    </w:p>
    <w:p w14:paraId="358B44E5"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 xml:space="preserve">　＊目標寿命を経過した電気設備の更新を行う</w:t>
      </w:r>
    </w:p>
    <w:p w14:paraId="3ADEE254" w14:textId="77777777" w:rsidR="00123C08" w:rsidRPr="005F7A70" w:rsidRDefault="00123C08" w:rsidP="00123C08">
      <w:pPr>
        <w:ind w:firstLineChars="200" w:firstLine="420"/>
        <w:rPr>
          <w:rFonts w:hAnsi="HG丸ｺﾞｼｯｸM-PRO"/>
          <w:szCs w:val="21"/>
        </w:rPr>
      </w:pPr>
    </w:p>
    <w:p w14:paraId="139D81E4" w14:textId="77777777" w:rsidR="00123C08" w:rsidRPr="005F7A70" w:rsidRDefault="00123C08" w:rsidP="00123C08">
      <w:pPr>
        <w:ind w:firstLineChars="200" w:firstLine="420"/>
        <w:rPr>
          <w:rFonts w:hAnsi="HG丸ｺﾞｼｯｸM-PRO"/>
          <w:dstrike/>
          <w:szCs w:val="21"/>
        </w:rPr>
      </w:pPr>
      <w:r w:rsidRPr="005F7A70">
        <w:rPr>
          <w:rFonts w:hAnsi="HG丸ｺﾞｼｯｸM-PRO" w:hint="eastAsia"/>
          <w:szCs w:val="21"/>
        </w:rPr>
        <w:t>本行動計画の効果の検証を概ね5年周期で行い、</w:t>
      </w:r>
      <w:r>
        <w:rPr>
          <w:rFonts w:hAnsi="HG丸ｺﾞｼｯｸM-PRO" w:hint="eastAsia"/>
          <w:szCs w:val="21"/>
        </w:rPr>
        <w:t>見直し</w:t>
      </w:r>
      <w:r w:rsidRPr="005F7A70">
        <w:rPr>
          <w:rFonts w:hAnsi="HG丸ｺﾞｼｯｸM-PRO" w:hint="eastAsia"/>
          <w:szCs w:val="21"/>
        </w:rPr>
        <w:t>を行う。</w:t>
      </w:r>
    </w:p>
    <w:p w14:paraId="1C8CC559" w14:textId="77777777" w:rsidR="00123C08" w:rsidRPr="005F7A70" w:rsidRDefault="00123C08" w:rsidP="00123C08">
      <w:pPr>
        <w:rPr>
          <w:rFonts w:hAnsi="HG丸ｺﾞｼｯｸM-PRO"/>
          <w:szCs w:val="21"/>
        </w:rPr>
      </w:pPr>
    </w:p>
    <w:p w14:paraId="5F7B9FAD" w14:textId="77777777" w:rsidR="00123C08" w:rsidRPr="005F7A70" w:rsidRDefault="00123C08" w:rsidP="00123C08">
      <w:pPr>
        <w:ind w:firstLineChars="200" w:firstLine="420"/>
        <w:rPr>
          <w:rFonts w:hAnsi="HG丸ｺﾞｼｯｸM-PRO"/>
          <w:szCs w:val="21"/>
        </w:rPr>
      </w:pPr>
      <w:r w:rsidRPr="005F7A70">
        <w:rPr>
          <w:rFonts w:hAnsi="HG丸ｺﾞｼｯｸM-PRO" w:hint="eastAsia"/>
          <w:szCs w:val="21"/>
        </w:rPr>
        <w:t>効果の検証は、各対象設備に対し、次の視点で検証を行う。</w:t>
      </w:r>
    </w:p>
    <w:p w14:paraId="24A9A078" w14:textId="77777777" w:rsidR="00123C08" w:rsidRPr="005F7A70" w:rsidRDefault="00123C08" w:rsidP="00123C08">
      <w:pPr>
        <w:rPr>
          <w:rFonts w:hAnsi="HG丸ｺﾞｼｯｸM-PRO"/>
          <w:szCs w:val="21"/>
        </w:rPr>
      </w:pPr>
      <w:r w:rsidRPr="005F7A70">
        <w:rPr>
          <w:rFonts w:hAnsi="HG丸ｺﾞｼｯｸM-PRO" w:hint="eastAsia"/>
          <w:szCs w:val="21"/>
        </w:rPr>
        <w:t xml:space="preserve">　</w:t>
      </w:r>
    </w:p>
    <w:p w14:paraId="1A7DCF4C" w14:textId="77777777" w:rsidR="00123C08" w:rsidRPr="005F7A70" w:rsidRDefault="00123C08" w:rsidP="00123C08">
      <w:pPr>
        <w:rPr>
          <w:rFonts w:hAnsi="HG丸ｺﾞｼｯｸM-PRO"/>
          <w:szCs w:val="21"/>
        </w:rPr>
      </w:pPr>
    </w:p>
    <w:p w14:paraId="678656D2" w14:textId="77777777" w:rsidR="00123C08" w:rsidRPr="005F7A70" w:rsidRDefault="00123C08" w:rsidP="00123C08">
      <w:pPr>
        <w:ind w:firstLineChars="100" w:firstLine="210"/>
        <w:rPr>
          <w:rFonts w:hAnsi="HG丸ｺﾞｼｯｸM-PRO"/>
          <w:szCs w:val="21"/>
        </w:rPr>
      </w:pPr>
      <w:r w:rsidRPr="005F7A70">
        <w:rPr>
          <w:rFonts w:hAnsi="HG丸ｺﾞｼｯｸM-PRO" w:hint="eastAsia"/>
          <w:szCs w:val="21"/>
        </w:rPr>
        <w:t>【効果検証の視点】</w:t>
      </w:r>
    </w:p>
    <w:p w14:paraId="27BDA9AE"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・要対策の設備数と状態を把握し、「更新判定フロー」に基づく、機能回復や更新が有効に機能しているか。</w:t>
      </w:r>
    </w:p>
    <w:p w14:paraId="32234790"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・重点化・優先順位が適正に機能しているか。</w:t>
      </w:r>
    </w:p>
    <w:p w14:paraId="0E7D2081"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・メンテナンスマネジメント会議にて、要対策設備の状況を確認し、立案された改善策と有効な対策が実施されているか。</w:t>
      </w:r>
    </w:p>
    <w:p w14:paraId="7154A963" w14:textId="77777777" w:rsidR="00123C08" w:rsidRPr="005F7A70" w:rsidRDefault="00123C08" w:rsidP="00123C08">
      <w:pPr>
        <w:ind w:leftChars="200" w:left="420"/>
        <w:rPr>
          <w:rFonts w:hAnsi="HG丸ｺﾞｼｯｸM-PRO"/>
          <w:szCs w:val="21"/>
        </w:rPr>
      </w:pPr>
      <w:r w:rsidRPr="005F7A70">
        <w:rPr>
          <w:rFonts w:hAnsi="HG丸ｺﾞｼｯｸM-PRO" w:hint="eastAsia"/>
          <w:szCs w:val="21"/>
        </w:rPr>
        <w:t>・日常点検、定期点検の報告書を確認し、維持管理計画の立案が的確に行われているか。</w:t>
      </w:r>
    </w:p>
    <w:p w14:paraId="57F32177" w14:textId="1E503E24" w:rsidR="00123C08" w:rsidRDefault="00123C08" w:rsidP="00123C08">
      <w:pPr>
        <w:ind w:leftChars="200" w:left="420"/>
        <w:rPr>
          <w:rFonts w:hAnsi="HG丸ｺﾞｼｯｸM-PRO"/>
          <w:szCs w:val="21"/>
        </w:rPr>
      </w:pPr>
      <w:r w:rsidRPr="005F7A70">
        <w:rPr>
          <w:rFonts w:hAnsi="HG丸ｺﾞｼｯｸM-PRO" w:hint="eastAsia"/>
          <w:szCs w:val="21"/>
        </w:rPr>
        <w:t>・日常点検、定期点検の記録が、維持管理データベースに登録され維持管理計画の立案等に有効に活用されているか。</w:t>
      </w:r>
    </w:p>
    <w:p w14:paraId="076CBACE" w14:textId="71472E80" w:rsidR="002E4FBA" w:rsidRDefault="002E4FBA" w:rsidP="00123C08">
      <w:pPr>
        <w:ind w:leftChars="200" w:left="420"/>
        <w:rPr>
          <w:rFonts w:hAnsi="HG丸ｺﾞｼｯｸM-PRO"/>
          <w:szCs w:val="21"/>
        </w:rPr>
      </w:pPr>
    </w:p>
    <w:p w14:paraId="52CFD125" w14:textId="00D5F407" w:rsidR="002E4FBA" w:rsidRPr="005F7A70" w:rsidRDefault="002E4FBA" w:rsidP="002E4FBA">
      <w:pPr>
        <w:ind w:firstLineChars="250" w:firstLine="525"/>
        <w:rPr>
          <w:rFonts w:hAnsi="HG丸ｺﾞｼｯｸM-PRO"/>
          <w:szCs w:val="21"/>
        </w:rPr>
      </w:pPr>
      <w:r>
        <w:rPr>
          <w:rFonts w:hAnsi="HG丸ｺﾞｼｯｸM-PRO" w:hint="eastAsia"/>
          <w:szCs w:val="21"/>
        </w:rPr>
        <w:t>維持管理マネジメントについては「3</w:t>
      </w:r>
      <w:r>
        <w:rPr>
          <w:rFonts w:hAnsi="HG丸ｺﾞｼｯｸM-PRO"/>
          <w:szCs w:val="21"/>
        </w:rPr>
        <w:t>.1.8</w:t>
      </w:r>
      <w:r>
        <w:rPr>
          <w:rFonts w:hAnsi="HG丸ｺﾞｼｯｸM-PRO" w:hint="eastAsia"/>
          <w:szCs w:val="21"/>
        </w:rPr>
        <w:t xml:space="preserve">　効果検証」を参照。</w:t>
      </w:r>
    </w:p>
    <w:p w14:paraId="23F0E7C1" w14:textId="1D863932" w:rsidR="00C03E87" w:rsidRPr="00123C08" w:rsidRDefault="00C03E87" w:rsidP="003E6709">
      <w:pPr>
        <w:pStyle w:val="30"/>
        <w:ind w:leftChars="0" w:left="0" w:firstLineChars="0" w:firstLine="0"/>
      </w:pPr>
    </w:p>
    <w:sectPr w:rsidR="00C03E87" w:rsidRPr="00123C08"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5969E1" w14:textId="77777777" w:rsidR="004A2693" w:rsidRDefault="004A2693">
      <w:r>
        <w:separator/>
      </w:r>
    </w:p>
  </w:endnote>
  <w:endnote w:type="continuationSeparator" w:id="0">
    <w:p w14:paraId="7B3343A8" w14:textId="77777777" w:rsidR="004A2693" w:rsidRDefault="004A2693">
      <w:r>
        <w:continuationSeparator/>
      </w:r>
    </w:p>
  </w:endnote>
  <w:endnote w:type="continuationNotice" w:id="1">
    <w:p w14:paraId="352D4E8A" w14:textId="77777777" w:rsidR="004A2693" w:rsidRDefault="004A269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ＭＳ ゴシック"/>
    <w:panose1 w:val="020B0604020202020204"/>
    <w:charset w:val="80"/>
    <w:family w:val="modern"/>
    <w:pitch w:val="variable"/>
    <w:sig w:usb0="F7FFAFFF" w:usb1="E9DFFFFF" w:usb2="0000003F" w:usb3="00000000" w:csb0="003F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01179" w14:textId="75B24854" w:rsidR="00F933E5" w:rsidRPr="003A5F2B" w:rsidRDefault="00F933E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3B5BF0BA">
              <wp:simplePos x="0" y="0"/>
              <wp:positionH relativeFrom="column">
                <wp:posOffset>-5080</wp:posOffset>
              </wp:positionH>
              <wp:positionV relativeFrom="paragraph">
                <wp:posOffset>-57045</wp:posOffset>
              </wp:positionV>
              <wp:extent cx="5762625" cy="85725"/>
              <wp:effectExtent l="0" t="0" r="28575" b="2857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933E5" w:rsidRPr="00D856E6" w:rsidRDefault="00F933E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1575" type="#_x0000_t202"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" fillcolor="black">
              <v:textbox inset="5.85pt,.7pt,5.85pt,.7pt">
                <w:txbxContent>
                  <w:p w14:paraId="29A9055A" w14:textId="77777777" w:rsidR="00F933E5" w:rsidRPr="00D856E6" w:rsidRDefault="00F933E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B34786" w:rsidRPr="00B34786">
      <w:rPr>
        <w:rFonts w:ascii="Arial Unicode MS" w:eastAsia="Arial Unicode MS" w:hAnsi="Arial Unicode MS" w:cs="Arial Unicode MS"/>
        <w:noProof/>
        <w:sz w:val="32"/>
        <w:szCs w:val="32"/>
        <w:lang w:val="ja-JP"/>
      </w:rPr>
      <w:t>56</w:t>
    </w:r>
    <w:r w:rsidRPr="003A5F2B">
      <w:rPr>
        <w:rFonts w:ascii="Arial Unicode MS" w:eastAsia="Arial Unicode MS" w:hAnsi="Arial Unicode MS" w:cs="Arial Unicode MS"/>
        <w:sz w:val="32"/>
        <w:szCs w:val="32"/>
      </w:rPr>
      <w:fldChar w:fldCharType="end"/>
    </w:r>
  </w:p>
  <w:p w14:paraId="41DB13E5" w14:textId="77777777" w:rsidR="00F933E5" w:rsidRDefault="00F933E5">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05556" w14:textId="77777777" w:rsidR="00F933E5" w:rsidRPr="003A5F2B" w:rsidRDefault="00F933E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4864" behindDoc="0" locked="0" layoutInCell="1" allowOverlap="1" wp14:anchorId="0937095C" wp14:editId="1F6EBC21">
              <wp:simplePos x="0" y="0"/>
              <wp:positionH relativeFrom="column">
                <wp:posOffset>-5080</wp:posOffset>
              </wp:positionH>
              <wp:positionV relativeFrom="paragraph">
                <wp:posOffset>-57045</wp:posOffset>
              </wp:positionV>
              <wp:extent cx="5762625" cy="85725"/>
              <wp:effectExtent l="0" t="0" r="28575" b="28575"/>
              <wp:wrapNone/>
              <wp:docPr id="21056737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B51EDF9" w14:textId="77777777" w:rsidR="00F933E5" w:rsidRPr="00D856E6" w:rsidRDefault="00F933E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7095C" id="_x0000_t202" coordsize="21600,21600" o:spt="202" path="m,l,21600r21600,l21600,xe">
              <v:stroke joinstyle="miter"/>
              <v:path gradientshapeok="t" o:connecttype="rect"/>
            </v:shapetype>
            <v:shape id="_x0000_s1577" type="#_x0000_t202" style="position:absolute;margin-left:-.4pt;margin-top:-4.5pt;width:453.7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" fillcolor="black">
              <v:textbox inset="5.85pt,.7pt,5.85pt,.7pt">
                <w:txbxContent>
                  <w:p w14:paraId="2B51EDF9" w14:textId="77777777" w:rsidR="00F933E5" w:rsidRPr="00D856E6" w:rsidRDefault="00F933E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B34786" w:rsidRPr="00B34786">
      <w:rPr>
        <w:rFonts w:ascii="Arial Unicode MS" w:eastAsia="Arial Unicode MS" w:hAnsi="Arial Unicode MS" w:cs="Arial Unicode MS"/>
        <w:noProof/>
        <w:sz w:val="32"/>
        <w:szCs w:val="32"/>
        <w:lang w:val="ja-JP"/>
      </w:rPr>
      <w:t>74</w:t>
    </w:r>
    <w:r w:rsidRPr="003A5F2B">
      <w:rPr>
        <w:rFonts w:ascii="Arial Unicode MS" w:eastAsia="Arial Unicode MS" w:hAnsi="Arial Unicode MS" w:cs="Arial Unicode MS"/>
        <w:sz w:val="32"/>
        <w:szCs w:val="32"/>
      </w:rPr>
      <w:fldChar w:fldCharType="end"/>
    </w:r>
  </w:p>
  <w:p w14:paraId="4DA68B33" w14:textId="77777777" w:rsidR="00F933E5" w:rsidRDefault="00F933E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4189BD" w14:textId="77777777" w:rsidR="004A2693" w:rsidRDefault="004A2693">
      <w:r>
        <w:separator/>
      </w:r>
    </w:p>
  </w:footnote>
  <w:footnote w:type="continuationSeparator" w:id="0">
    <w:p w14:paraId="47687008" w14:textId="77777777" w:rsidR="004A2693" w:rsidRDefault="004A2693">
      <w:r>
        <w:continuationSeparator/>
      </w:r>
    </w:p>
  </w:footnote>
  <w:footnote w:type="continuationNotice" w:id="1">
    <w:p w14:paraId="43C0FA45" w14:textId="77777777" w:rsidR="004A2693" w:rsidRDefault="004A269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330B" w14:textId="77777777" w:rsidR="00F933E5" w:rsidRDefault="00F933E5">
    <w:pPr>
      <w:pStyle w:val="aa"/>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FB79419" w14:textId="161CE647" w:rsidR="00F933E5" w:rsidRDefault="00D95696" w:rsidP="00D856E6">
                          <w:pPr>
                            <w:spacing w:line="400" w:lineRule="exact"/>
                            <w:jc w:val="right"/>
                            <w:rPr>
                              <w:rFonts w:hAnsi="HG丸ｺﾞｼｯｸM-PRO"/>
                            </w:rPr>
                          </w:pPr>
                          <w:r>
                            <w:rPr>
                              <w:rFonts w:hAnsi="HG丸ｺﾞｼｯｸM-PRO" w:hint="eastAsia"/>
                            </w:rPr>
                            <w:t xml:space="preserve">大阪港湾局　</w:t>
                          </w:r>
                        </w:p>
                        <w:p w14:paraId="6DBAE079" w14:textId="77777777" w:rsidR="00D95696" w:rsidRPr="00D856E6" w:rsidRDefault="00D95696" w:rsidP="00D856E6">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1574"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14:paraId="7FB79419" w14:textId="161CE647" w:rsidR="00F933E5" w:rsidRDefault="00D95696" w:rsidP="00D856E6">
                    <w:pPr>
                      <w:spacing w:line="400" w:lineRule="exact"/>
                      <w:jc w:val="right"/>
                      <w:rPr>
                        <w:rFonts w:hAnsi="HG丸ｺﾞｼｯｸM-PRO"/>
                      </w:rPr>
                    </w:pPr>
                    <w:r>
                      <w:rPr>
                        <w:rFonts w:hAnsi="HG丸ｺﾞｼｯｸM-PRO" w:hint="eastAsia"/>
                      </w:rPr>
                      <w:t xml:space="preserve">大阪港湾局　</w:t>
                    </w:r>
                  </w:p>
                  <w:p w14:paraId="6DBAE079" w14:textId="77777777" w:rsidR="00D95696" w:rsidRPr="00D856E6" w:rsidRDefault="00D95696" w:rsidP="00D856E6">
                    <w:pPr>
                      <w:spacing w:line="400" w:lineRule="exact"/>
                      <w:jc w:val="right"/>
                      <w:rPr>
                        <w:rFonts w:hAnsi="HG丸ｺﾞｼｯｸM-PRO"/>
                      </w:rPr>
                    </w:pP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B25B1" w14:textId="77777777" w:rsidR="00F933E5" w:rsidRDefault="00F933E5">
    <w:pPr>
      <w:pStyle w:val="aa"/>
    </w:pPr>
    <w:r>
      <w:rPr>
        <w:noProof/>
      </w:rPr>
      <mc:AlternateContent>
        <mc:Choice Requires="wps">
          <w:drawing>
            <wp:anchor distT="0" distB="0" distL="114300" distR="114300" simplePos="0" relativeHeight="251682816" behindDoc="0" locked="0" layoutInCell="1" allowOverlap="1" wp14:anchorId="5401D988" wp14:editId="66031543">
              <wp:simplePos x="0" y="0"/>
              <wp:positionH relativeFrom="column">
                <wp:posOffset>-5080</wp:posOffset>
              </wp:positionH>
              <wp:positionV relativeFrom="paragraph">
                <wp:posOffset>-52705</wp:posOffset>
              </wp:positionV>
              <wp:extent cx="5762625" cy="314325"/>
              <wp:effectExtent l="0" t="0" r="28575" b="28575"/>
              <wp:wrapNone/>
              <wp:docPr id="10896032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1DCD711B" w14:textId="676020B0" w:rsidR="00F933E5" w:rsidRDefault="00411552" w:rsidP="00D856E6">
                          <w:pPr>
                            <w:spacing w:line="400" w:lineRule="exact"/>
                            <w:jc w:val="right"/>
                            <w:rPr>
                              <w:rFonts w:hAnsi="HG丸ｺﾞｼｯｸM-PRO"/>
                            </w:rPr>
                          </w:pPr>
                          <w:r>
                            <w:rPr>
                              <w:rFonts w:hAnsi="HG丸ｺﾞｼｯｸM-PRO" w:hint="eastAsia"/>
                            </w:rPr>
                            <w:t xml:space="preserve">大阪港湾局　</w:t>
                          </w:r>
                        </w:p>
                        <w:p w14:paraId="6DD2E936" w14:textId="77777777" w:rsidR="00411552" w:rsidRPr="00D856E6" w:rsidRDefault="00411552" w:rsidP="00D856E6">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01D988" id="_x0000_t202" coordsize="21600,21600" o:spt="202" path="m,l,21600r21600,l21600,xe">
              <v:stroke joinstyle="miter"/>
              <v:path gradientshapeok="t" o:connecttype="rect"/>
            </v:shapetype>
            <v:shape id="_x0000_s1576" type="#_x0000_t202" style="position:absolute;left:0;text-align:left;margin-left:-.4pt;margin-top:-4.15pt;width:453.7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EilRUQsAgAAXgQAAA4AAAAAAAAAAAAAAAAALgIAAGRycy9lMm9E&#10;b2MueG1sUEsBAi0AFAAGAAgAAAAhAIwiP2XZAAAABwEAAA8AAAAAAAAAAAAAAAAAhgQAAGRycy9k&#10;b3ducmV2LnhtbFBLBQYAAAAABAAEAPMAAACMBQAAAAA=&#10;" fillcolor="black">
              <v:textbox inset="5.85pt,.7pt,5.85pt,.7pt">
                <w:txbxContent>
                  <w:p w14:paraId="1DCD711B" w14:textId="676020B0" w:rsidR="00F933E5" w:rsidRDefault="00411552" w:rsidP="00D856E6">
                    <w:pPr>
                      <w:spacing w:line="400" w:lineRule="exact"/>
                      <w:jc w:val="right"/>
                      <w:rPr>
                        <w:rFonts w:hAnsi="HG丸ｺﾞｼｯｸM-PRO"/>
                      </w:rPr>
                    </w:pPr>
                    <w:r>
                      <w:rPr>
                        <w:rFonts w:hAnsi="HG丸ｺﾞｼｯｸM-PRO" w:hint="eastAsia"/>
                      </w:rPr>
                      <w:t xml:space="preserve">大阪港湾局　</w:t>
                    </w:r>
                  </w:p>
                  <w:p w14:paraId="6DD2E936" w14:textId="77777777" w:rsidR="00411552" w:rsidRPr="00D856E6" w:rsidRDefault="00411552" w:rsidP="00D856E6">
                    <w:pPr>
                      <w:spacing w:line="400" w:lineRule="exact"/>
                      <w:jc w:val="right"/>
                      <w:rPr>
                        <w:rFonts w:hAnsi="HG丸ｺﾞｼｯｸM-PRO"/>
                      </w:rPr>
                    </w:pP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clip_image001"/>
      </v:shape>
    </w:pict>
  </w:numPicBullet>
  <w:abstractNum w:abstractNumId="0" w15:restartNumberingAfterBreak="0">
    <w:nsid w:val="06837DC3"/>
    <w:multiLevelType w:val="hybridMultilevel"/>
    <w:tmpl w:val="EAE874E4"/>
    <w:lvl w:ilvl="0" w:tplc="A28C777A">
      <w:numFmt w:val="bullet"/>
      <w:lvlText w:val=""/>
      <w:lvlPicBulletId w:val="0"/>
      <w:lvlJc w:val="left"/>
      <w:pPr>
        <w:ind w:left="1365" w:hanging="420"/>
      </w:pPr>
      <w:rPr>
        <w:rFonts w:ascii="Symbol" w:hAnsi="Symbol" w:hint="default"/>
        <w:color w:val="auto"/>
        <w:sz w:val="21"/>
      </w:rPr>
    </w:lvl>
    <w:lvl w:ilvl="1" w:tplc="0409000B" w:tentative="1">
      <w:start w:val="1"/>
      <w:numFmt w:val="bullet"/>
      <w:lvlText w:val=""/>
      <w:lvlJc w:val="left"/>
      <w:pPr>
        <w:ind w:left="1785" w:hanging="420"/>
      </w:pPr>
      <w:rPr>
        <w:rFonts w:ascii="Wingdings" w:hAnsi="Wingdings" w:hint="default"/>
      </w:rPr>
    </w:lvl>
    <w:lvl w:ilvl="2" w:tplc="0409000D" w:tentative="1">
      <w:start w:val="1"/>
      <w:numFmt w:val="bullet"/>
      <w:lvlText w:val=""/>
      <w:lvlJc w:val="left"/>
      <w:pPr>
        <w:ind w:left="2205" w:hanging="420"/>
      </w:pPr>
      <w:rPr>
        <w:rFonts w:ascii="Wingdings" w:hAnsi="Wingdings" w:hint="default"/>
      </w:rPr>
    </w:lvl>
    <w:lvl w:ilvl="3" w:tplc="04090001" w:tentative="1">
      <w:start w:val="1"/>
      <w:numFmt w:val="bullet"/>
      <w:lvlText w:val=""/>
      <w:lvlJc w:val="left"/>
      <w:pPr>
        <w:ind w:left="2625" w:hanging="420"/>
      </w:pPr>
      <w:rPr>
        <w:rFonts w:ascii="Wingdings" w:hAnsi="Wingdings" w:hint="default"/>
      </w:rPr>
    </w:lvl>
    <w:lvl w:ilvl="4" w:tplc="0409000B" w:tentative="1">
      <w:start w:val="1"/>
      <w:numFmt w:val="bullet"/>
      <w:lvlText w:val=""/>
      <w:lvlJc w:val="left"/>
      <w:pPr>
        <w:ind w:left="3045" w:hanging="420"/>
      </w:pPr>
      <w:rPr>
        <w:rFonts w:ascii="Wingdings" w:hAnsi="Wingdings" w:hint="default"/>
      </w:rPr>
    </w:lvl>
    <w:lvl w:ilvl="5" w:tplc="0409000D" w:tentative="1">
      <w:start w:val="1"/>
      <w:numFmt w:val="bullet"/>
      <w:lvlText w:val=""/>
      <w:lvlJc w:val="left"/>
      <w:pPr>
        <w:ind w:left="3465" w:hanging="420"/>
      </w:pPr>
      <w:rPr>
        <w:rFonts w:ascii="Wingdings" w:hAnsi="Wingdings" w:hint="default"/>
      </w:rPr>
    </w:lvl>
    <w:lvl w:ilvl="6" w:tplc="04090001" w:tentative="1">
      <w:start w:val="1"/>
      <w:numFmt w:val="bullet"/>
      <w:lvlText w:val=""/>
      <w:lvlJc w:val="left"/>
      <w:pPr>
        <w:ind w:left="3885" w:hanging="420"/>
      </w:pPr>
      <w:rPr>
        <w:rFonts w:ascii="Wingdings" w:hAnsi="Wingdings" w:hint="default"/>
      </w:rPr>
    </w:lvl>
    <w:lvl w:ilvl="7" w:tplc="0409000B" w:tentative="1">
      <w:start w:val="1"/>
      <w:numFmt w:val="bullet"/>
      <w:lvlText w:val=""/>
      <w:lvlJc w:val="left"/>
      <w:pPr>
        <w:ind w:left="4305" w:hanging="420"/>
      </w:pPr>
      <w:rPr>
        <w:rFonts w:ascii="Wingdings" w:hAnsi="Wingdings" w:hint="default"/>
      </w:rPr>
    </w:lvl>
    <w:lvl w:ilvl="8" w:tplc="0409000D" w:tentative="1">
      <w:start w:val="1"/>
      <w:numFmt w:val="bullet"/>
      <w:lvlText w:val=""/>
      <w:lvlJc w:val="left"/>
      <w:pPr>
        <w:ind w:left="4725" w:hanging="420"/>
      </w:pPr>
      <w:rPr>
        <w:rFonts w:ascii="Wingdings" w:hAnsi="Wingdings" w:hint="default"/>
      </w:rPr>
    </w:lvl>
  </w:abstractNum>
  <w:abstractNum w:abstractNumId="1" w15:restartNumberingAfterBreak="0">
    <w:nsid w:val="0A2F504F"/>
    <w:multiLevelType w:val="hybridMultilevel"/>
    <w:tmpl w:val="72BE67C4"/>
    <w:lvl w:ilvl="0" w:tplc="A28C777A">
      <w:numFmt w:val="bullet"/>
      <w:lvlText w:val=""/>
      <w:lvlPicBulletId w:val="0"/>
      <w:lvlJc w:val="left"/>
      <w:pPr>
        <w:ind w:left="420" w:hanging="420"/>
      </w:pPr>
      <w:rPr>
        <w:rFonts w:ascii="Symbol" w:hAnsi="Symbol" w:hint="default"/>
        <w:color w:val="auto"/>
        <w:sz w:val="21"/>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A8F37EE"/>
    <w:multiLevelType w:val="hybridMultilevel"/>
    <w:tmpl w:val="B6C40868"/>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F3B78A6"/>
    <w:multiLevelType w:val="hybridMultilevel"/>
    <w:tmpl w:val="AC5A84F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0703E6E"/>
    <w:multiLevelType w:val="hybridMultilevel"/>
    <w:tmpl w:val="9DFC412A"/>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6" w15:restartNumberingAfterBreak="0">
    <w:nsid w:val="1A5563F4"/>
    <w:multiLevelType w:val="hybridMultilevel"/>
    <w:tmpl w:val="84202EEC"/>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20395467"/>
    <w:multiLevelType w:val="hybridMultilevel"/>
    <w:tmpl w:val="8DB6E0E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3552186"/>
    <w:multiLevelType w:val="hybridMultilevel"/>
    <w:tmpl w:val="2E1EB4CA"/>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15:restartNumberingAfterBreak="0">
    <w:nsid w:val="2748406C"/>
    <w:multiLevelType w:val="hybridMultilevel"/>
    <w:tmpl w:val="71926BE8"/>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1" w15:restartNumberingAfterBreak="0">
    <w:nsid w:val="2A42600F"/>
    <w:multiLevelType w:val="hybridMultilevel"/>
    <w:tmpl w:val="B66CC35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300F5EA4"/>
    <w:multiLevelType w:val="hybridMultilevel"/>
    <w:tmpl w:val="21005E3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4" w15:restartNumberingAfterBreak="0">
    <w:nsid w:val="31B22704"/>
    <w:multiLevelType w:val="hybridMultilevel"/>
    <w:tmpl w:val="F3D615F8"/>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1D0272D"/>
    <w:multiLevelType w:val="hybridMultilevel"/>
    <w:tmpl w:val="5FE42B9E"/>
    <w:lvl w:ilvl="0" w:tplc="76C00740">
      <w:numFmt w:val="bullet"/>
      <w:lvlText w:val="★"/>
      <w:lvlJc w:val="left"/>
      <w:pPr>
        <w:tabs>
          <w:tab w:val="num" w:pos="555"/>
        </w:tabs>
        <w:ind w:left="555" w:hanging="360"/>
      </w:pPr>
      <w:rPr>
        <w:rFonts w:ascii="ＭＳ 明朝" w:eastAsia="ＭＳ 明朝" w:hAnsi="ＭＳ 明朝" w:cs="Times New Roman" w:hint="eastAsia"/>
      </w:rPr>
    </w:lvl>
    <w:lvl w:ilvl="1" w:tplc="0409000B" w:tentative="1">
      <w:start w:val="1"/>
      <w:numFmt w:val="bullet"/>
      <w:lvlText w:val=""/>
      <w:lvlJc w:val="left"/>
      <w:pPr>
        <w:tabs>
          <w:tab w:val="num" w:pos="1035"/>
        </w:tabs>
        <w:ind w:left="1035" w:hanging="420"/>
      </w:pPr>
      <w:rPr>
        <w:rFonts w:ascii="Wingdings" w:hAnsi="Wingdings" w:hint="default"/>
      </w:rPr>
    </w:lvl>
    <w:lvl w:ilvl="2" w:tplc="0409000D" w:tentative="1">
      <w:start w:val="1"/>
      <w:numFmt w:val="bullet"/>
      <w:lvlText w:val=""/>
      <w:lvlJc w:val="left"/>
      <w:pPr>
        <w:tabs>
          <w:tab w:val="num" w:pos="1455"/>
        </w:tabs>
        <w:ind w:left="1455" w:hanging="420"/>
      </w:pPr>
      <w:rPr>
        <w:rFonts w:ascii="Wingdings" w:hAnsi="Wingdings" w:hint="default"/>
      </w:rPr>
    </w:lvl>
    <w:lvl w:ilvl="3" w:tplc="04090001" w:tentative="1">
      <w:start w:val="1"/>
      <w:numFmt w:val="bullet"/>
      <w:lvlText w:val=""/>
      <w:lvlJc w:val="left"/>
      <w:pPr>
        <w:tabs>
          <w:tab w:val="num" w:pos="1875"/>
        </w:tabs>
        <w:ind w:left="1875" w:hanging="420"/>
      </w:pPr>
      <w:rPr>
        <w:rFonts w:ascii="Wingdings" w:hAnsi="Wingdings" w:hint="default"/>
      </w:rPr>
    </w:lvl>
    <w:lvl w:ilvl="4" w:tplc="0409000B" w:tentative="1">
      <w:start w:val="1"/>
      <w:numFmt w:val="bullet"/>
      <w:lvlText w:val=""/>
      <w:lvlJc w:val="left"/>
      <w:pPr>
        <w:tabs>
          <w:tab w:val="num" w:pos="2295"/>
        </w:tabs>
        <w:ind w:left="2295" w:hanging="420"/>
      </w:pPr>
      <w:rPr>
        <w:rFonts w:ascii="Wingdings" w:hAnsi="Wingdings" w:hint="default"/>
      </w:rPr>
    </w:lvl>
    <w:lvl w:ilvl="5" w:tplc="0409000D" w:tentative="1">
      <w:start w:val="1"/>
      <w:numFmt w:val="bullet"/>
      <w:lvlText w:val=""/>
      <w:lvlJc w:val="left"/>
      <w:pPr>
        <w:tabs>
          <w:tab w:val="num" w:pos="2715"/>
        </w:tabs>
        <w:ind w:left="2715" w:hanging="420"/>
      </w:pPr>
      <w:rPr>
        <w:rFonts w:ascii="Wingdings" w:hAnsi="Wingdings" w:hint="default"/>
      </w:rPr>
    </w:lvl>
    <w:lvl w:ilvl="6" w:tplc="04090001" w:tentative="1">
      <w:start w:val="1"/>
      <w:numFmt w:val="bullet"/>
      <w:lvlText w:val=""/>
      <w:lvlJc w:val="left"/>
      <w:pPr>
        <w:tabs>
          <w:tab w:val="num" w:pos="3135"/>
        </w:tabs>
        <w:ind w:left="3135" w:hanging="420"/>
      </w:pPr>
      <w:rPr>
        <w:rFonts w:ascii="Wingdings" w:hAnsi="Wingdings" w:hint="default"/>
      </w:rPr>
    </w:lvl>
    <w:lvl w:ilvl="7" w:tplc="0409000B" w:tentative="1">
      <w:start w:val="1"/>
      <w:numFmt w:val="bullet"/>
      <w:lvlText w:val=""/>
      <w:lvlJc w:val="left"/>
      <w:pPr>
        <w:tabs>
          <w:tab w:val="num" w:pos="3555"/>
        </w:tabs>
        <w:ind w:left="3555" w:hanging="420"/>
      </w:pPr>
      <w:rPr>
        <w:rFonts w:ascii="Wingdings" w:hAnsi="Wingdings" w:hint="default"/>
      </w:rPr>
    </w:lvl>
    <w:lvl w:ilvl="8" w:tplc="0409000D" w:tentative="1">
      <w:start w:val="1"/>
      <w:numFmt w:val="bullet"/>
      <w:lvlText w:val=""/>
      <w:lvlJc w:val="left"/>
      <w:pPr>
        <w:tabs>
          <w:tab w:val="num" w:pos="3975"/>
        </w:tabs>
        <w:ind w:left="3975" w:hanging="420"/>
      </w:pPr>
      <w:rPr>
        <w:rFonts w:ascii="Wingdings" w:hAnsi="Wingdings" w:hint="default"/>
      </w:rPr>
    </w:lvl>
  </w:abstractNum>
  <w:abstractNum w:abstractNumId="16" w15:restartNumberingAfterBreak="0">
    <w:nsid w:val="34572709"/>
    <w:multiLevelType w:val="hybridMultilevel"/>
    <w:tmpl w:val="84C61730"/>
    <w:lvl w:ilvl="0" w:tplc="EDA449A6">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35DB532E"/>
    <w:multiLevelType w:val="hybridMultilevel"/>
    <w:tmpl w:val="82C66260"/>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36F346AA"/>
    <w:multiLevelType w:val="hybridMultilevel"/>
    <w:tmpl w:val="5A18AF86"/>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38207556"/>
    <w:multiLevelType w:val="hybridMultilevel"/>
    <w:tmpl w:val="45E24DFA"/>
    <w:lvl w:ilvl="0" w:tplc="A28C777A">
      <w:numFmt w:val="bullet"/>
      <w:lvlText w:val=""/>
      <w:lvlPicBulletId w:val="0"/>
      <w:lvlJc w:val="left"/>
      <w:pPr>
        <w:ind w:left="735" w:hanging="420"/>
      </w:pPr>
      <w:rPr>
        <w:rFonts w:ascii="Symbol" w:hAnsi="Symbol" w:hint="default"/>
        <w:color w:val="auto"/>
        <w:sz w:val="21"/>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0" w15:restartNumberingAfterBreak="0">
    <w:nsid w:val="385A2446"/>
    <w:multiLevelType w:val="hybridMultilevel"/>
    <w:tmpl w:val="B1FECEE6"/>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0">
    <w:nsid w:val="39802437"/>
    <w:multiLevelType w:val="hybridMultilevel"/>
    <w:tmpl w:val="338C1254"/>
    <w:lvl w:ilvl="0" w:tplc="A28C777A">
      <w:numFmt w:val="bullet"/>
      <w:lvlText w:val=""/>
      <w:lvlPicBulletId w:val="0"/>
      <w:lvlJc w:val="left"/>
      <w:pPr>
        <w:ind w:left="885" w:hanging="360"/>
      </w:pPr>
      <w:rPr>
        <w:rFonts w:ascii="Symbol" w:hAnsi="Symbol" w:hint="default"/>
        <w:color w:val="auto"/>
        <w:sz w:val="21"/>
        <w:lang w:val="en-US"/>
      </w:r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22" w15:restartNumberingAfterBreak="0">
    <w:nsid w:val="400E095B"/>
    <w:multiLevelType w:val="hybridMultilevel"/>
    <w:tmpl w:val="4A12EF74"/>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40F10D08"/>
    <w:multiLevelType w:val="hybridMultilevel"/>
    <w:tmpl w:val="43546CF0"/>
    <w:lvl w:ilvl="0" w:tplc="A28C777A">
      <w:numFmt w:val="bullet"/>
      <w:lvlText w:val=""/>
      <w:lvlPicBulletId w:val="0"/>
      <w:lvlJc w:val="left"/>
      <w:pPr>
        <w:ind w:left="1413" w:hanging="420"/>
      </w:pPr>
      <w:rPr>
        <w:rFonts w:ascii="Symbol" w:hAnsi="Symbol" w:hint="default"/>
        <w:color w:val="auto"/>
        <w:sz w:val="21"/>
      </w:rPr>
    </w:lvl>
    <w:lvl w:ilvl="1" w:tplc="0409000B" w:tentative="1">
      <w:start w:val="1"/>
      <w:numFmt w:val="bullet"/>
      <w:lvlText w:val=""/>
      <w:lvlJc w:val="left"/>
      <w:pPr>
        <w:ind w:left="1833" w:hanging="420"/>
      </w:pPr>
      <w:rPr>
        <w:rFonts w:ascii="Wingdings" w:hAnsi="Wingdings" w:hint="default"/>
      </w:rPr>
    </w:lvl>
    <w:lvl w:ilvl="2" w:tplc="0409000D" w:tentative="1">
      <w:start w:val="1"/>
      <w:numFmt w:val="bullet"/>
      <w:lvlText w:val=""/>
      <w:lvlJc w:val="left"/>
      <w:pPr>
        <w:ind w:left="2253" w:hanging="420"/>
      </w:pPr>
      <w:rPr>
        <w:rFonts w:ascii="Wingdings" w:hAnsi="Wingdings" w:hint="default"/>
      </w:rPr>
    </w:lvl>
    <w:lvl w:ilvl="3" w:tplc="04090001" w:tentative="1">
      <w:start w:val="1"/>
      <w:numFmt w:val="bullet"/>
      <w:lvlText w:val=""/>
      <w:lvlJc w:val="left"/>
      <w:pPr>
        <w:ind w:left="2673" w:hanging="420"/>
      </w:pPr>
      <w:rPr>
        <w:rFonts w:ascii="Wingdings" w:hAnsi="Wingdings" w:hint="default"/>
      </w:rPr>
    </w:lvl>
    <w:lvl w:ilvl="4" w:tplc="0409000B" w:tentative="1">
      <w:start w:val="1"/>
      <w:numFmt w:val="bullet"/>
      <w:lvlText w:val=""/>
      <w:lvlJc w:val="left"/>
      <w:pPr>
        <w:ind w:left="3093" w:hanging="420"/>
      </w:pPr>
      <w:rPr>
        <w:rFonts w:ascii="Wingdings" w:hAnsi="Wingdings" w:hint="default"/>
      </w:rPr>
    </w:lvl>
    <w:lvl w:ilvl="5" w:tplc="0409000D" w:tentative="1">
      <w:start w:val="1"/>
      <w:numFmt w:val="bullet"/>
      <w:lvlText w:val=""/>
      <w:lvlJc w:val="left"/>
      <w:pPr>
        <w:ind w:left="3513" w:hanging="420"/>
      </w:pPr>
      <w:rPr>
        <w:rFonts w:ascii="Wingdings" w:hAnsi="Wingdings" w:hint="default"/>
      </w:rPr>
    </w:lvl>
    <w:lvl w:ilvl="6" w:tplc="04090001" w:tentative="1">
      <w:start w:val="1"/>
      <w:numFmt w:val="bullet"/>
      <w:lvlText w:val=""/>
      <w:lvlJc w:val="left"/>
      <w:pPr>
        <w:ind w:left="3933" w:hanging="420"/>
      </w:pPr>
      <w:rPr>
        <w:rFonts w:ascii="Wingdings" w:hAnsi="Wingdings" w:hint="default"/>
      </w:rPr>
    </w:lvl>
    <w:lvl w:ilvl="7" w:tplc="0409000B" w:tentative="1">
      <w:start w:val="1"/>
      <w:numFmt w:val="bullet"/>
      <w:lvlText w:val=""/>
      <w:lvlJc w:val="left"/>
      <w:pPr>
        <w:ind w:left="4353" w:hanging="420"/>
      </w:pPr>
      <w:rPr>
        <w:rFonts w:ascii="Wingdings" w:hAnsi="Wingdings" w:hint="default"/>
      </w:rPr>
    </w:lvl>
    <w:lvl w:ilvl="8" w:tplc="0409000D" w:tentative="1">
      <w:start w:val="1"/>
      <w:numFmt w:val="bullet"/>
      <w:lvlText w:val=""/>
      <w:lvlJc w:val="left"/>
      <w:pPr>
        <w:ind w:left="4773" w:hanging="420"/>
      </w:pPr>
      <w:rPr>
        <w:rFonts w:ascii="Wingdings" w:hAnsi="Wingdings" w:hint="default"/>
      </w:rPr>
    </w:lvl>
  </w:abstractNum>
  <w:abstractNum w:abstractNumId="24" w15:restartNumberingAfterBreak="0">
    <w:nsid w:val="454521D2"/>
    <w:multiLevelType w:val="hybridMultilevel"/>
    <w:tmpl w:val="66729A5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45F50F9B"/>
    <w:multiLevelType w:val="hybridMultilevel"/>
    <w:tmpl w:val="A8820DCC"/>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48177062"/>
    <w:multiLevelType w:val="hybridMultilevel"/>
    <w:tmpl w:val="742C2FF6"/>
    <w:lvl w:ilvl="0" w:tplc="04090001">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494C3F99"/>
    <w:multiLevelType w:val="hybridMultilevel"/>
    <w:tmpl w:val="1C9CD664"/>
    <w:lvl w:ilvl="0" w:tplc="A28C777A">
      <w:numFmt w:val="bullet"/>
      <w:lvlText w:val=""/>
      <w:lvlPicBulletId w:val="0"/>
      <w:lvlJc w:val="left"/>
      <w:pPr>
        <w:ind w:left="1050" w:hanging="420"/>
      </w:pPr>
      <w:rPr>
        <w:rFonts w:ascii="Symbol" w:hAnsi="Symbol" w:hint="default"/>
        <w:color w:val="auto"/>
        <w:sz w:val="21"/>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8" w15:restartNumberingAfterBreak="0">
    <w:nsid w:val="4A8F151C"/>
    <w:multiLevelType w:val="hybridMultilevel"/>
    <w:tmpl w:val="9384A41A"/>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ED44F806">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9" w15:restartNumberingAfterBreak="0">
    <w:nsid w:val="4D0323A9"/>
    <w:multiLevelType w:val="hybridMultilevel"/>
    <w:tmpl w:val="71DC7420"/>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52EA3348"/>
    <w:multiLevelType w:val="hybridMultilevel"/>
    <w:tmpl w:val="052EF20A"/>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1" w15:restartNumberingAfterBreak="0">
    <w:nsid w:val="5328759F"/>
    <w:multiLevelType w:val="hybridMultilevel"/>
    <w:tmpl w:val="40A21C2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15:restartNumberingAfterBreak="0">
    <w:nsid w:val="57912838"/>
    <w:multiLevelType w:val="hybridMultilevel"/>
    <w:tmpl w:val="660E8FD6"/>
    <w:lvl w:ilvl="0" w:tplc="A28C777A">
      <w:numFmt w:val="bullet"/>
      <w:lvlText w:val=""/>
      <w:lvlPicBulletId w:val="0"/>
      <w:lvlJc w:val="left"/>
      <w:pPr>
        <w:ind w:left="1050" w:hanging="420"/>
      </w:pPr>
      <w:rPr>
        <w:rFonts w:ascii="Symbol" w:hAnsi="Symbol" w:hint="default"/>
        <w:color w:val="auto"/>
        <w:sz w:val="21"/>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33" w15:restartNumberingAfterBreak="0">
    <w:nsid w:val="5A1108FF"/>
    <w:multiLevelType w:val="hybridMultilevel"/>
    <w:tmpl w:val="B5C6E9CA"/>
    <w:lvl w:ilvl="0" w:tplc="0409000D">
      <w:start w:val="1"/>
      <w:numFmt w:val="bullet"/>
      <w:lvlText w:val=""/>
      <w:lvlJc w:val="left"/>
      <w:pPr>
        <w:ind w:left="420" w:hanging="420"/>
      </w:pPr>
      <w:rPr>
        <w:rFonts w:ascii="Wingdings" w:hAnsi="Wingdings" w:hint="default"/>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4" w15:restartNumberingAfterBreak="0">
    <w:nsid w:val="5A792349"/>
    <w:multiLevelType w:val="hybridMultilevel"/>
    <w:tmpl w:val="9F808960"/>
    <w:lvl w:ilvl="0" w:tplc="B5588AC2">
      <w:numFmt w:val="bullet"/>
      <w:lvlText w:val="・"/>
      <w:lvlJc w:val="left"/>
      <w:pPr>
        <w:ind w:left="283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5" w15:restartNumberingAfterBreak="0">
    <w:nsid w:val="5CFA2A43"/>
    <w:multiLevelType w:val="hybridMultilevel"/>
    <w:tmpl w:val="339E87EE"/>
    <w:lvl w:ilvl="0" w:tplc="04090001">
      <w:start w:val="1"/>
      <w:numFmt w:val="bullet"/>
      <w:lvlText w:val=""/>
      <w:lvlJc w:val="left"/>
      <w:pPr>
        <w:ind w:left="630" w:hanging="420"/>
      </w:pPr>
      <w:rPr>
        <w:rFonts w:ascii="Wingdings" w:hAnsi="Wingdings" w:hint="default"/>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36" w15:restartNumberingAfterBreak="0">
    <w:nsid w:val="608F0F2D"/>
    <w:multiLevelType w:val="hybridMultilevel"/>
    <w:tmpl w:val="C992A180"/>
    <w:lvl w:ilvl="0" w:tplc="04090001">
      <w:start w:val="1"/>
      <w:numFmt w:val="bullet"/>
      <w:lvlText w:val=""/>
      <w:lvlJc w:val="left"/>
      <w:pPr>
        <w:ind w:left="441" w:hanging="420"/>
      </w:pPr>
      <w:rPr>
        <w:rFonts w:ascii="Wingdings" w:hAnsi="Wingdings" w:hint="default"/>
      </w:rPr>
    </w:lvl>
    <w:lvl w:ilvl="1" w:tplc="0409000B" w:tentative="1">
      <w:start w:val="1"/>
      <w:numFmt w:val="bullet"/>
      <w:lvlText w:val=""/>
      <w:lvlJc w:val="left"/>
      <w:pPr>
        <w:ind w:left="861" w:hanging="420"/>
      </w:pPr>
      <w:rPr>
        <w:rFonts w:ascii="Wingdings" w:hAnsi="Wingdings" w:hint="default"/>
      </w:rPr>
    </w:lvl>
    <w:lvl w:ilvl="2" w:tplc="0409000D" w:tentative="1">
      <w:start w:val="1"/>
      <w:numFmt w:val="bullet"/>
      <w:lvlText w:val=""/>
      <w:lvlJc w:val="left"/>
      <w:pPr>
        <w:ind w:left="1281" w:hanging="420"/>
      </w:pPr>
      <w:rPr>
        <w:rFonts w:ascii="Wingdings" w:hAnsi="Wingdings" w:hint="default"/>
      </w:rPr>
    </w:lvl>
    <w:lvl w:ilvl="3" w:tplc="04090001" w:tentative="1">
      <w:start w:val="1"/>
      <w:numFmt w:val="bullet"/>
      <w:lvlText w:val=""/>
      <w:lvlJc w:val="left"/>
      <w:pPr>
        <w:ind w:left="1701" w:hanging="420"/>
      </w:pPr>
      <w:rPr>
        <w:rFonts w:ascii="Wingdings" w:hAnsi="Wingdings" w:hint="default"/>
      </w:rPr>
    </w:lvl>
    <w:lvl w:ilvl="4" w:tplc="0409000B" w:tentative="1">
      <w:start w:val="1"/>
      <w:numFmt w:val="bullet"/>
      <w:lvlText w:val=""/>
      <w:lvlJc w:val="left"/>
      <w:pPr>
        <w:ind w:left="2121" w:hanging="420"/>
      </w:pPr>
      <w:rPr>
        <w:rFonts w:ascii="Wingdings" w:hAnsi="Wingdings" w:hint="default"/>
      </w:rPr>
    </w:lvl>
    <w:lvl w:ilvl="5" w:tplc="0409000D" w:tentative="1">
      <w:start w:val="1"/>
      <w:numFmt w:val="bullet"/>
      <w:lvlText w:val=""/>
      <w:lvlJc w:val="left"/>
      <w:pPr>
        <w:ind w:left="2541" w:hanging="420"/>
      </w:pPr>
      <w:rPr>
        <w:rFonts w:ascii="Wingdings" w:hAnsi="Wingdings" w:hint="default"/>
      </w:rPr>
    </w:lvl>
    <w:lvl w:ilvl="6" w:tplc="04090001" w:tentative="1">
      <w:start w:val="1"/>
      <w:numFmt w:val="bullet"/>
      <w:lvlText w:val=""/>
      <w:lvlJc w:val="left"/>
      <w:pPr>
        <w:ind w:left="2961" w:hanging="420"/>
      </w:pPr>
      <w:rPr>
        <w:rFonts w:ascii="Wingdings" w:hAnsi="Wingdings" w:hint="default"/>
      </w:rPr>
    </w:lvl>
    <w:lvl w:ilvl="7" w:tplc="0409000B" w:tentative="1">
      <w:start w:val="1"/>
      <w:numFmt w:val="bullet"/>
      <w:lvlText w:val=""/>
      <w:lvlJc w:val="left"/>
      <w:pPr>
        <w:ind w:left="3381" w:hanging="420"/>
      </w:pPr>
      <w:rPr>
        <w:rFonts w:ascii="Wingdings" w:hAnsi="Wingdings" w:hint="default"/>
      </w:rPr>
    </w:lvl>
    <w:lvl w:ilvl="8" w:tplc="0409000D" w:tentative="1">
      <w:start w:val="1"/>
      <w:numFmt w:val="bullet"/>
      <w:lvlText w:val=""/>
      <w:lvlJc w:val="left"/>
      <w:pPr>
        <w:ind w:left="3801" w:hanging="420"/>
      </w:pPr>
      <w:rPr>
        <w:rFonts w:ascii="Wingdings" w:hAnsi="Wingdings" w:hint="default"/>
      </w:rPr>
    </w:lvl>
  </w:abstractNum>
  <w:abstractNum w:abstractNumId="37" w15:restartNumberingAfterBreak="0">
    <w:nsid w:val="6281433E"/>
    <w:multiLevelType w:val="hybridMultilevel"/>
    <w:tmpl w:val="ABCE6EB4"/>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8" w15:restartNumberingAfterBreak="0">
    <w:nsid w:val="648A4BD9"/>
    <w:multiLevelType w:val="hybridMultilevel"/>
    <w:tmpl w:val="073259C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9" w15:restartNumberingAfterBreak="0">
    <w:nsid w:val="66A80F6C"/>
    <w:multiLevelType w:val="hybridMultilevel"/>
    <w:tmpl w:val="AADEB10E"/>
    <w:lvl w:ilvl="0" w:tplc="D6589852">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0" w15:restartNumberingAfterBreak="0">
    <w:nsid w:val="6D7152AC"/>
    <w:multiLevelType w:val="hybridMultilevel"/>
    <w:tmpl w:val="BBCCFE44"/>
    <w:lvl w:ilvl="0" w:tplc="0A2CB60E">
      <w:numFmt w:val="bullet"/>
      <w:lvlText w:val="・"/>
      <w:lvlJc w:val="left"/>
      <w:pPr>
        <w:ind w:left="420" w:hanging="420"/>
      </w:pPr>
      <w:rPr>
        <w:rFonts w:ascii="HG丸ｺﾞｼｯｸM-PRO" w:eastAsia="HG丸ｺﾞｼｯｸM-PRO" w:hAnsi="Times New Roman"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716624E5"/>
    <w:multiLevelType w:val="hybridMultilevel"/>
    <w:tmpl w:val="58E00028"/>
    <w:lvl w:ilvl="0" w:tplc="A28C777A">
      <w:numFmt w:val="bullet"/>
      <w:lvlText w:val=""/>
      <w:lvlPicBulletId w:val="0"/>
      <w:lvlJc w:val="left"/>
      <w:pPr>
        <w:ind w:left="1575" w:hanging="420"/>
      </w:pPr>
      <w:rPr>
        <w:rFonts w:ascii="Symbol" w:hAnsi="Symbol" w:hint="default"/>
        <w:color w:val="auto"/>
        <w:sz w:val="21"/>
      </w:rPr>
    </w:lvl>
    <w:lvl w:ilvl="1" w:tplc="0409000B" w:tentative="1">
      <w:start w:val="1"/>
      <w:numFmt w:val="bullet"/>
      <w:lvlText w:val=""/>
      <w:lvlJc w:val="left"/>
      <w:pPr>
        <w:ind w:left="1995" w:hanging="420"/>
      </w:pPr>
      <w:rPr>
        <w:rFonts w:ascii="Wingdings" w:hAnsi="Wingdings" w:hint="default"/>
      </w:rPr>
    </w:lvl>
    <w:lvl w:ilvl="2" w:tplc="0409000D" w:tentative="1">
      <w:start w:val="1"/>
      <w:numFmt w:val="bullet"/>
      <w:lvlText w:val=""/>
      <w:lvlJc w:val="left"/>
      <w:pPr>
        <w:ind w:left="2415" w:hanging="420"/>
      </w:pPr>
      <w:rPr>
        <w:rFonts w:ascii="Wingdings" w:hAnsi="Wingdings" w:hint="default"/>
      </w:rPr>
    </w:lvl>
    <w:lvl w:ilvl="3" w:tplc="04090001" w:tentative="1">
      <w:start w:val="1"/>
      <w:numFmt w:val="bullet"/>
      <w:lvlText w:val=""/>
      <w:lvlJc w:val="left"/>
      <w:pPr>
        <w:ind w:left="2835" w:hanging="420"/>
      </w:pPr>
      <w:rPr>
        <w:rFonts w:ascii="Wingdings" w:hAnsi="Wingdings" w:hint="default"/>
      </w:rPr>
    </w:lvl>
    <w:lvl w:ilvl="4" w:tplc="0409000B" w:tentative="1">
      <w:start w:val="1"/>
      <w:numFmt w:val="bullet"/>
      <w:lvlText w:val=""/>
      <w:lvlJc w:val="left"/>
      <w:pPr>
        <w:ind w:left="3255" w:hanging="420"/>
      </w:pPr>
      <w:rPr>
        <w:rFonts w:ascii="Wingdings" w:hAnsi="Wingdings" w:hint="default"/>
      </w:rPr>
    </w:lvl>
    <w:lvl w:ilvl="5" w:tplc="0409000D" w:tentative="1">
      <w:start w:val="1"/>
      <w:numFmt w:val="bullet"/>
      <w:lvlText w:val=""/>
      <w:lvlJc w:val="left"/>
      <w:pPr>
        <w:ind w:left="3675" w:hanging="420"/>
      </w:pPr>
      <w:rPr>
        <w:rFonts w:ascii="Wingdings" w:hAnsi="Wingdings" w:hint="default"/>
      </w:rPr>
    </w:lvl>
    <w:lvl w:ilvl="6" w:tplc="04090001" w:tentative="1">
      <w:start w:val="1"/>
      <w:numFmt w:val="bullet"/>
      <w:lvlText w:val=""/>
      <w:lvlJc w:val="left"/>
      <w:pPr>
        <w:ind w:left="4095" w:hanging="420"/>
      </w:pPr>
      <w:rPr>
        <w:rFonts w:ascii="Wingdings" w:hAnsi="Wingdings" w:hint="default"/>
      </w:rPr>
    </w:lvl>
    <w:lvl w:ilvl="7" w:tplc="0409000B" w:tentative="1">
      <w:start w:val="1"/>
      <w:numFmt w:val="bullet"/>
      <w:lvlText w:val=""/>
      <w:lvlJc w:val="left"/>
      <w:pPr>
        <w:ind w:left="4515" w:hanging="420"/>
      </w:pPr>
      <w:rPr>
        <w:rFonts w:ascii="Wingdings" w:hAnsi="Wingdings" w:hint="default"/>
      </w:rPr>
    </w:lvl>
    <w:lvl w:ilvl="8" w:tplc="0409000D" w:tentative="1">
      <w:start w:val="1"/>
      <w:numFmt w:val="bullet"/>
      <w:lvlText w:val=""/>
      <w:lvlJc w:val="left"/>
      <w:pPr>
        <w:ind w:left="4935" w:hanging="420"/>
      </w:pPr>
      <w:rPr>
        <w:rFonts w:ascii="Wingdings" w:hAnsi="Wingdings" w:hint="default"/>
      </w:rPr>
    </w:lvl>
  </w:abstractNum>
  <w:abstractNum w:abstractNumId="42"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43" w15:restartNumberingAfterBreak="0">
    <w:nsid w:val="745953A1"/>
    <w:multiLevelType w:val="hybridMultilevel"/>
    <w:tmpl w:val="0E821232"/>
    <w:lvl w:ilvl="0" w:tplc="B5588AC2">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4" w15:restartNumberingAfterBreak="0">
    <w:nsid w:val="761C645A"/>
    <w:multiLevelType w:val="hybridMultilevel"/>
    <w:tmpl w:val="600AC48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5" w15:restartNumberingAfterBreak="0">
    <w:nsid w:val="7A8100C2"/>
    <w:multiLevelType w:val="hybridMultilevel"/>
    <w:tmpl w:val="70805CEC"/>
    <w:lvl w:ilvl="0" w:tplc="A28C777A">
      <w:numFmt w:val="bullet"/>
      <w:lvlText w:val=""/>
      <w:lvlPicBulletId w:val="0"/>
      <w:lvlJc w:val="left"/>
      <w:pPr>
        <w:ind w:left="420" w:hanging="420"/>
      </w:pPr>
      <w:rPr>
        <w:rFonts w:ascii="Symbol" w:hAnsi="Symbol" w:hint="default"/>
        <w:color w:val="auto"/>
        <w:sz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6" w15:restartNumberingAfterBreak="0">
    <w:nsid w:val="7C4127A0"/>
    <w:multiLevelType w:val="multilevel"/>
    <w:tmpl w:val="B5449ADA"/>
    <w:lvl w:ilvl="0">
      <w:start w:val="1"/>
      <w:numFmt w:val="decimal"/>
      <w:pStyle w:val="1"/>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pStyle w:val="3"/>
      <w:suff w:val="nothing"/>
      <w:lvlText w:val="%1.%2.%3　"/>
      <w:lvlJc w:val="left"/>
      <w:pPr>
        <w:ind w:left="1420"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pStyle w:val="4"/>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2098" w:hanging="397"/>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46"/>
  </w:num>
  <w:num w:numId="2">
    <w:abstractNumId w:val="42"/>
  </w:num>
  <w:num w:numId="3">
    <w:abstractNumId w:val="9"/>
  </w:num>
  <w:num w:numId="4">
    <w:abstractNumId w:val="13"/>
  </w:num>
  <w:num w:numId="5">
    <w:abstractNumId w:val="5"/>
  </w:num>
  <w:num w:numId="6">
    <w:abstractNumId w:val="38"/>
  </w:num>
  <w:num w:numId="7">
    <w:abstractNumId w:val="19"/>
  </w:num>
  <w:num w:numId="8">
    <w:abstractNumId w:val="15"/>
  </w:num>
  <w:num w:numId="9">
    <w:abstractNumId w:val="10"/>
  </w:num>
  <w:num w:numId="10">
    <w:abstractNumId w:val="35"/>
  </w:num>
  <w:num w:numId="11">
    <w:abstractNumId w:val="12"/>
  </w:num>
  <w:num w:numId="12">
    <w:abstractNumId w:val="31"/>
  </w:num>
  <w:num w:numId="13">
    <w:abstractNumId w:val="44"/>
  </w:num>
  <w:num w:numId="14">
    <w:abstractNumId w:val="4"/>
  </w:num>
  <w:num w:numId="15">
    <w:abstractNumId w:val="32"/>
  </w:num>
  <w:num w:numId="16">
    <w:abstractNumId w:val="34"/>
  </w:num>
  <w:num w:numId="17">
    <w:abstractNumId w:val="6"/>
  </w:num>
  <w:num w:numId="18">
    <w:abstractNumId w:val="22"/>
  </w:num>
  <w:num w:numId="19">
    <w:abstractNumId w:val="43"/>
  </w:num>
  <w:num w:numId="20">
    <w:abstractNumId w:val="33"/>
  </w:num>
  <w:num w:numId="21">
    <w:abstractNumId w:val="45"/>
  </w:num>
  <w:num w:numId="22">
    <w:abstractNumId w:val="21"/>
  </w:num>
  <w:num w:numId="23">
    <w:abstractNumId w:val="0"/>
  </w:num>
  <w:num w:numId="24">
    <w:abstractNumId w:val="1"/>
  </w:num>
  <w:num w:numId="25">
    <w:abstractNumId w:val="41"/>
  </w:num>
  <w:num w:numId="26">
    <w:abstractNumId w:val="36"/>
  </w:num>
  <w:num w:numId="27">
    <w:abstractNumId w:val="40"/>
  </w:num>
  <w:num w:numId="28">
    <w:abstractNumId w:val="23"/>
  </w:num>
  <w:num w:numId="29">
    <w:abstractNumId w:val="3"/>
  </w:num>
  <w:num w:numId="30">
    <w:abstractNumId w:val="2"/>
  </w:num>
  <w:num w:numId="31">
    <w:abstractNumId w:val="20"/>
  </w:num>
  <w:num w:numId="32">
    <w:abstractNumId w:val="27"/>
  </w:num>
  <w:num w:numId="33">
    <w:abstractNumId w:val="17"/>
  </w:num>
  <w:num w:numId="34">
    <w:abstractNumId w:val="24"/>
  </w:num>
  <w:num w:numId="35">
    <w:abstractNumId w:val="39"/>
  </w:num>
  <w:num w:numId="36">
    <w:abstractNumId w:val="8"/>
  </w:num>
  <w:num w:numId="37">
    <w:abstractNumId w:val="18"/>
  </w:num>
  <w:num w:numId="38">
    <w:abstractNumId w:val="25"/>
  </w:num>
  <w:num w:numId="39">
    <w:abstractNumId w:val="11"/>
  </w:num>
  <w:num w:numId="40">
    <w:abstractNumId w:val="14"/>
  </w:num>
  <w:num w:numId="41">
    <w:abstractNumId w:val="7"/>
  </w:num>
  <w:num w:numId="42">
    <w:abstractNumId w:val="37"/>
  </w:num>
  <w:num w:numId="43">
    <w:abstractNumId w:val="29"/>
  </w:num>
  <w:num w:numId="44">
    <w:abstractNumId w:val="30"/>
  </w:num>
  <w:num w:numId="45">
    <w:abstractNumId w:val="16"/>
  </w:num>
  <w:num w:numId="46">
    <w:abstractNumId w:val="26"/>
  </w:num>
  <w:num w:numId="47">
    <w:abstractNumId w:val="28"/>
  </w:num>
  <w:num w:numId="4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4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4A46"/>
    <w:rsid w:val="000008B2"/>
    <w:rsid w:val="00000EC4"/>
    <w:rsid w:val="00001696"/>
    <w:rsid w:val="00001C18"/>
    <w:rsid w:val="00002AB9"/>
    <w:rsid w:val="00003B99"/>
    <w:rsid w:val="00006860"/>
    <w:rsid w:val="0001046B"/>
    <w:rsid w:val="000104C2"/>
    <w:rsid w:val="000105A7"/>
    <w:rsid w:val="000105C7"/>
    <w:rsid w:val="00010BA8"/>
    <w:rsid w:val="00010E53"/>
    <w:rsid w:val="00011DD0"/>
    <w:rsid w:val="00012A13"/>
    <w:rsid w:val="00013055"/>
    <w:rsid w:val="00013CC7"/>
    <w:rsid w:val="00014EE9"/>
    <w:rsid w:val="000153E3"/>
    <w:rsid w:val="00016746"/>
    <w:rsid w:val="00016F3C"/>
    <w:rsid w:val="0001711F"/>
    <w:rsid w:val="00017978"/>
    <w:rsid w:val="00017DDB"/>
    <w:rsid w:val="000200D2"/>
    <w:rsid w:val="000207CA"/>
    <w:rsid w:val="00022079"/>
    <w:rsid w:val="000234C9"/>
    <w:rsid w:val="00024212"/>
    <w:rsid w:val="0002546F"/>
    <w:rsid w:val="00025ADC"/>
    <w:rsid w:val="000262B0"/>
    <w:rsid w:val="0002735A"/>
    <w:rsid w:val="00027D64"/>
    <w:rsid w:val="00027DDE"/>
    <w:rsid w:val="0003025F"/>
    <w:rsid w:val="00031B1C"/>
    <w:rsid w:val="0003444A"/>
    <w:rsid w:val="00036AED"/>
    <w:rsid w:val="00036B40"/>
    <w:rsid w:val="00036E98"/>
    <w:rsid w:val="00037692"/>
    <w:rsid w:val="00037AB4"/>
    <w:rsid w:val="00037E48"/>
    <w:rsid w:val="000408B8"/>
    <w:rsid w:val="000424B9"/>
    <w:rsid w:val="00043BD7"/>
    <w:rsid w:val="00044435"/>
    <w:rsid w:val="000456D3"/>
    <w:rsid w:val="0004609E"/>
    <w:rsid w:val="000466DE"/>
    <w:rsid w:val="00047198"/>
    <w:rsid w:val="000477AF"/>
    <w:rsid w:val="00047834"/>
    <w:rsid w:val="00047EEF"/>
    <w:rsid w:val="00051612"/>
    <w:rsid w:val="00052C31"/>
    <w:rsid w:val="00052C89"/>
    <w:rsid w:val="000536FF"/>
    <w:rsid w:val="00053B6E"/>
    <w:rsid w:val="00053BD7"/>
    <w:rsid w:val="00055C55"/>
    <w:rsid w:val="00056152"/>
    <w:rsid w:val="00057891"/>
    <w:rsid w:val="00060CBF"/>
    <w:rsid w:val="00061907"/>
    <w:rsid w:val="0006237B"/>
    <w:rsid w:val="00062EAD"/>
    <w:rsid w:val="00064223"/>
    <w:rsid w:val="000643FD"/>
    <w:rsid w:val="00064AA8"/>
    <w:rsid w:val="00064D6A"/>
    <w:rsid w:val="00064E87"/>
    <w:rsid w:val="00065451"/>
    <w:rsid w:val="00065546"/>
    <w:rsid w:val="00065B95"/>
    <w:rsid w:val="0006628B"/>
    <w:rsid w:val="000722F2"/>
    <w:rsid w:val="00072D10"/>
    <w:rsid w:val="0007479A"/>
    <w:rsid w:val="00075282"/>
    <w:rsid w:val="000801C7"/>
    <w:rsid w:val="000806BF"/>
    <w:rsid w:val="00080F6F"/>
    <w:rsid w:val="00082205"/>
    <w:rsid w:val="000825A4"/>
    <w:rsid w:val="00084D37"/>
    <w:rsid w:val="00086A2D"/>
    <w:rsid w:val="000875D4"/>
    <w:rsid w:val="00087E43"/>
    <w:rsid w:val="00090952"/>
    <w:rsid w:val="00092212"/>
    <w:rsid w:val="000925BF"/>
    <w:rsid w:val="00094DEC"/>
    <w:rsid w:val="0009554E"/>
    <w:rsid w:val="000958EE"/>
    <w:rsid w:val="000961A2"/>
    <w:rsid w:val="00096CFA"/>
    <w:rsid w:val="0009724D"/>
    <w:rsid w:val="000A0631"/>
    <w:rsid w:val="000A13E1"/>
    <w:rsid w:val="000A1F6C"/>
    <w:rsid w:val="000A21A2"/>
    <w:rsid w:val="000A2F8D"/>
    <w:rsid w:val="000A3C1C"/>
    <w:rsid w:val="000A6572"/>
    <w:rsid w:val="000A6C1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2E8"/>
    <w:rsid w:val="000B5DAA"/>
    <w:rsid w:val="000B5F42"/>
    <w:rsid w:val="000B6902"/>
    <w:rsid w:val="000B6B6E"/>
    <w:rsid w:val="000B73DA"/>
    <w:rsid w:val="000B7868"/>
    <w:rsid w:val="000C027A"/>
    <w:rsid w:val="000C0452"/>
    <w:rsid w:val="000C420F"/>
    <w:rsid w:val="000C483A"/>
    <w:rsid w:val="000C52B6"/>
    <w:rsid w:val="000C5694"/>
    <w:rsid w:val="000C61D2"/>
    <w:rsid w:val="000C64B6"/>
    <w:rsid w:val="000C6B18"/>
    <w:rsid w:val="000C787E"/>
    <w:rsid w:val="000D0C02"/>
    <w:rsid w:val="000D39E0"/>
    <w:rsid w:val="000D43DD"/>
    <w:rsid w:val="000D4850"/>
    <w:rsid w:val="000D514D"/>
    <w:rsid w:val="000D5422"/>
    <w:rsid w:val="000D556D"/>
    <w:rsid w:val="000D55ED"/>
    <w:rsid w:val="000D5614"/>
    <w:rsid w:val="000D5E83"/>
    <w:rsid w:val="000D66E1"/>
    <w:rsid w:val="000D6C51"/>
    <w:rsid w:val="000D7457"/>
    <w:rsid w:val="000D7D12"/>
    <w:rsid w:val="000E0790"/>
    <w:rsid w:val="000E0E67"/>
    <w:rsid w:val="000E1FC0"/>
    <w:rsid w:val="000E1FEA"/>
    <w:rsid w:val="000E3077"/>
    <w:rsid w:val="000E3202"/>
    <w:rsid w:val="000E3247"/>
    <w:rsid w:val="000E332E"/>
    <w:rsid w:val="000E3C51"/>
    <w:rsid w:val="000E3EF7"/>
    <w:rsid w:val="000E4053"/>
    <w:rsid w:val="000E424B"/>
    <w:rsid w:val="000E4CCF"/>
    <w:rsid w:val="000E5F60"/>
    <w:rsid w:val="000E65C2"/>
    <w:rsid w:val="000E7474"/>
    <w:rsid w:val="000E748D"/>
    <w:rsid w:val="000E7725"/>
    <w:rsid w:val="000E786B"/>
    <w:rsid w:val="000E7A6C"/>
    <w:rsid w:val="000F0CF8"/>
    <w:rsid w:val="000F1249"/>
    <w:rsid w:val="000F13C0"/>
    <w:rsid w:val="000F2F48"/>
    <w:rsid w:val="000F37BE"/>
    <w:rsid w:val="000F3D43"/>
    <w:rsid w:val="000F40F6"/>
    <w:rsid w:val="000F531B"/>
    <w:rsid w:val="000F5438"/>
    <w:rsid w:val="000F554D"/>
    <w:rsid w:val="000F643F"/>
    <w:rsid w:val="0010161D"/>
    <w:rsid w:val="0010241D"/>
    <w:rsid w:val="001027A8"/>
    <w:rsid w:val="001028BE"/>
    <w:rsid w:val="00103325"/>
    <w:rsid w:val="00103563"/>
    <w:rsid w:val="00103823"/>
    <w:rsid w:val="00104580"/>
    <w:rsid w:val="001050A3"/>
    <w:rsid w:val="0010693A"/>
    <w:rsid w:val="00107A52"/>
    <w:rsid w:val="00110937"/>
    <w:rsid w:val="00111DA6"/>
    <w:rsid w:val="0011393A"/>
    <w:rsid w:val="00114758"/>
    <w:rsid w:val="00115145"/>
    <w:rsid w:val="00115330"/>
    <w:rsid w:val="0011652E"/>
    <w:rsid w:val="0011675F"/>
    <w:rsid w:val="0011762A"/>
    <w:rsid w:val="00117E03"/>
    <w:rsid w:val="0012087F"/>
    <w:rsid w:val="00120C75"/>
    <w:rsid w:val="00121708"/>
    <w:rsid w:val="0012174D"/>
    <w:rsid w:val="00122BB4"/>
    <w:rsid w:val="00123C08"/>
    <w:rsid w:val="00124B6D"/>
    <w:rsid w:val="00124C18"/>
    <w:rsid w:val="00125A8B"/>
    <w:rsid w:val="00125D75"/>
    <w:rsid w:val="001262FF"/>
    <w:rsid w:val="00126664"/>
    <w:rsid w:val="0012786F"/>
    <w:rsid w:val="00130400"/>
    <w:rsid w:val="00130AB2"/>
    <w:rsid w:val="001323A1"/>
    <w:rsid w:val="00132436"/>
    <w:rsid w:val="001339E7"/>
    <w:rsid w:val="00133BD5"/>
    <w:rsid w:val="00134443"/>
    <w:rsid w:val="0013447C"/>
    <w:rsid w:val="00135FD4"/>
    <w:rsid w:val="00136236"/>
    <w:rsid w:val="0013684B"/>
    <w:rsid w:val="00137FB7"/>
    <w:rsid w:val="001413D4"/>
    <w:rsid w:val="001418D1"/>
    <w:rsid w:val="00141E74"/>
    <w:rsid w:val="00142307"/>
    <w:rsid w:val="0014295A"/>
    <w:rsid w:val="00142977"/>
    <w:rsid w:val="00142C85"/>
    <w:rsid w:val="00143033"/>
    <w:rsid w:val="001449AA"/>
    <w:rsid w:val="00144C34"/>
    <w:rsid w:val="001457B2"/>
    <w:rsid w:val="00145C0E"/>
    <w:rsid w:val="00146B21"/>
    <w:rsid w:val="00147049"/>
    <w:rsid w:val="001479FF"/>
    <w:rsid w:val="00150299"/>
    <w:rsid w:val="00150436"/>
    <w:rsid w:val="001505E7"/>
    <w:rsid w:val="00150642"/>
    <w:rsid w:val="00150831"/>
    <w:rsid w:val="00152911"/>
    <w:rsid w:val="001534C8"/>
    <w:rsid w:val="001534D1"/>
    <w:rsid w:val="001534DB"/>
    <w:rsid w:val="0015438D"/>
    <w:rsid w:val="0015477B"/>
    <w:rsid w:val="00155564"/>
    <w:rsid w:val="00155F63"/>
    <w:rsid w:val="001569F1"/>
    <w:rsid w:val="00156A25"/>
    <w:rsid w:val="001576D6"/>
    <w:rsid w:val="001602A5"/>
    <w:rsid w:val="00160854"/>
    <w:rsid w:val="00161006"/>
    <w:rsid w:val="00162B62"/>
    <w:rsid w:val="001630EB"/>
    <w:rsid w:val="0016314A"/>
    <w:rsid w:val="0016343D"/>
    <w:rsid w:val="00163FDA"/>
    <w:rsid w:val="00164311"/>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DAC"/>
    <w:rsid w:val="00180EE2"/>
    <w:rsid w:val="00180FC7"/>
    <w:rsid w:val="00181BCE"/>
    <w:rsid w:val="00181F88"/>
    <w:rsid w:val="00182F6B"/>
    <w:rsid w:val="00184D33"/>
    <w:rsid w:val="00185915"/>
    <w:rsid w:val="00185D75"/>
    <w:rsid w:val="00186370"/>
    <w:rsid w:val="001868AC"/>
    <w:rsid w:val="00186FEB"/>
    <w:rsid w:val="001903B6"/>
    <w:rsid w:val="00192B85"/>
    <w:rsid w:val="00192D37"/>
    <w:rsid w:val="001947AA"/>
    <w:rsid w:val="001950EA"/>
    <w:rsid w:val="001960C5"/>
    <w:rsid w:val="00196B66"/>
    <w:rsid w:val="00196E26"/>
    <w:rsid w:val="001970AC"/>
    <w:rsid w:val="00197539"/>
    <w:rsid w:val="00197ADA"/>
    <w:rsid w:val="00197DEA"/>
    <w:rsid w:val="001A0027"/>
    <w:rsid w:val="001A030C"/>
    <w:rsid w:val="001A0D67"/>
    <w:rsid w:val="001A11F3"/>
    <w:rsid w:val="001A1FA8"/>
    <w:rsid w:val="001A3448"/>
    <w:rsid w:val="001A3D8F"/>
    <w:rsid w:val="001A42B9"/>
    <w:rsid w:val="001A485D"/>
    <w:rsid w:val="001A50F0"/>
    <w:rsid w:val="001A54B6"/>
    <w:rsid w:val="001A5D63"/>
    <w:rsid w:val="001A75A4"/>
    <w:rsid w:val="001B099C"/>
    <w:rsid w:val="001B1B51"/>
    <w:rsid w:val="001B2429"/>
    <w:rsid w:val="001B58B9"/>
    <w:rsid w:val="001B685C"/>
    <w:rsid w:val="001B68B3"/>
    <w:rsid w:val="001B7CFC"/>
    <w:rsid w:val="001C01BD"/>
    <w:rsid w:val="001C08E3"/>
    <w:rsid w:val="001C0BF0"/>
    <w:rsid w:val="001C2039"/>
    <w:rsid w:val="001C26A3"/>
    <w:rsid w:val="001C4CAE"/>
    <w:rsid w:val="001C4F4F"/>
    <w:rsid w:val="001C6E0D"/>
    <w:rsid w:val="001C7617"/>
    <w:rsid w:val="001C7E23"/>
    <w:rsid w:val="001D02BF"/>
    <w:rsid w:val="001D0468"/>
    <w:rsid w:val="001D0EBC"/>
    <w:rsid w:val="001D168A"/>
    <w:rsid w:val="001D1FB6"/>
    <w:rsid w:val="001D2342"/>
    <w:rsid w:val="001D3397"/>
    <w:rsid w:val="001D36E5"/>
    <w:rsid w:val="001D39B7"/>
    <w:rsid w:val="001D4F03"/>
    <w:rsid w:val="001D5D92"/>
    <w:rsid w:val="001D6584"/>
    <w:rsid w:val="001D70E5"/>
    <w:rsid w:val="001D788D"/>
    <w:rsid w:val="001E11AE"/>
    <w:rsid w:val="001E1558"/>
    <w:rsid w:val="001E162F"/>
    <w:rsid w:val="001E22A9"/>
    <w:rsid w:val="001E23F9"/>
    <w:rsid w:val="001E33ED"/>
    <w:rsid w:val="001E3458"/>
    <w:rsid w:val="001E3766"/>
    <w:rsid w:val="001E3AED"/>
    <w:rsid w:val="001E4399"/>
    <w:rsid w:val="001E44EE"/>
    <w:rsid w:val="001E469C"/>
    <w:rsid w:val="001E51EA"/>
    <w:rsid w:val="001E5F94"/>
    <w:rsid w:val="001E638C"/>
    <w:rsid w:val="001E66EB"/>
    <w:rsid w:val="001E7413"/>
    <w:rsid w:val="001F0FF3"/>
    <w:rsid w:val="001F18D9"/>
    <w:rsid w:val="001F2160"/>
    <w:rsid w:val="001F23DB"/>
    <w:rsid w:val="001F3175"/>
    <w:rsid w:val="001F362C"/>
    <w:rsid w:val="001F447A"/>
    <w:rsid w:val="001F6316"/>
    <w:rsid w:val="001F643C"/>
    <w:rsid w:val="001F6889"/>
    <w:rsid w:val="001F6DFE"/>
    <w:rsid w:val="001F7C7D"/>
    <w:rsid w:val="002000BE"/>
    <w:rsid w:val="0020010E"/>
    <w:rsid w:val="00201696"/>
    <w:rsid w:val="00201C0F"/>
    <w:rsid w:val="00201F5F"/>
    <w:rsid w:val="002021D0"/>
    <w:rsid w:val="00202B17"/>
    <w:rsid w:val="00202E54"/>
    <w:rsid w:val="00203B30"/>
    <w:rsid w:val="00204271"/>
    <w:rsid w:val="002057E7"/>
    <w:rsid w:val="00206766"/>
    <w:rsid w:val="00210199"/>
    <w:rsid w:val="00210BAD"/>
    <w:rsid w:val="00210F2E"/>
    <w:rsid w:val="00211E5D"/>
    <w:rsid w:val="00211F62"/>
    <w:rsid w:val="0021329B"/>
    <w:rsid w:val="00215D7F"/>
    <w:rsid w:val="002174AE"/>
    <w:rsid w:val="00220775"/>
    <w:rsid w:val="00221B92"/>
    <w:rsid w:val="002225AB"/>
    <w:rsid w:val="0022485F"/>
    <w:rsid w:val="00225300"/>
    <w:rsid w:val="002254C6"/>
    <w:rsid w:val="00225D59"/>
    <w:rsid w:val="0022740B"/>
    <w:rsid w:val="00227799"/>
    <w:rsid w:val="0023002B"/>
    <w:rsid w:val="00230440"/>
    <w:rsid w:val="00230725"/>
    <w:rsid w:val="00232101"/>
    <w:rsid w:val="00233AA0"/>
    <w:rsid w:val="00234107"/>
    <w:rsid w:val="002342EF"/>
    <w:rsid w:val="002344E5"/>
    <w:rsid w:val="002347B1"/>
    <w:rsid w:val="002356B7"/>
    <w:rsid w:val="00235CEC"/>
    <w:rsid w:val="002363E1"/>
    <w:rsid w:val="0024033D"/>
    <w:rsid w:val="002409E5"/>
    <w:rsid w:val="00240B45"/>
    <w:rsid w:val="00240FBD"/>
    <w:rsid w:val="00241BE6"/>
    <w:rsid w:val="00242974"/>
    <w:rsid w:val="0024348A"/>
    <w:rsid w:val="002435EE"/>
    <w:rsid w:val="002436DA"/>
    <w:rsid w:val="00243BFC"/>
    <w:rsid w:val="002450A6"/>
    <w:rsid w:val="002454C5"/>
    <w:rsid w:val="00246D54"/>
    <w:rsid w:val="00246DFB"/>
    <w:rsid w:val="00246FF5"/>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D5D"/>
    <w:rsid w:val="002618E3"/>
    <w:rsid w:val="00261A3C"/>
    <w:rsid w:val="00263C2A"/>
    <w:rsid w:val="00264155"/>
    <w:rsid w:val="00264272"/>
    <w:rsid w:val="00264A68"/>
    <w:rsid w:val="00264D3A"/>
    <w:rsid w:val="002650F0"/>
    <w:rsid w:val="00265223"/>
    <w:rsid w:val="002652E8"/>
    <w:rsid w:val="00265994"/>
    <w:rsid w:val="00265EE1"/>
    <w:rsid w:val="0026629F"/>
    <w:rsid w:val="002665B9"/>
    <w:rsid w:val="00267A21"/>
    <w:rsid w:val="002705A9"/>
    <w:rsid w:val="00271E25"/>
    <w:rsid w:val="00272AEB"/>
    <w:rsid w:val="002754EF"/>
    <w:rsid w:val="00275942"/>
    <w:rsid w:val="00276550"/>
    <w:rsid w:val="002778D1"/>
    <w:rsid w:val="0027793B"/>
    <w:rsid w:val="00277C00"/>
    <w:rsid w:val="00280506"/>
    <w:rsid w:val="00282184"/>
    <w:rsid w:val="00282281"/>
    <w:rsid w:val="00282C45"/>
    <w:rsid w:val="002834C9"/>
    <w:rsid w:val="00284AC7"/>
    <w:rsid w:val="00285AC9"/>
    <w:rsid w:val="00286A32"/>
    <w:rsid w:val="00287BDC"/>
    <w:rsid w:val="0029012E"/>
    <w:rsid w:val="002913BF"/>
    <w:rsid w:val="002918DC"/>
    <w:rsid w:val="0029232A"/>
    <w:rsid w:val="00293BF4"/>
    <w:rsid w:val="00293EF0"/>
    <w:rsid w:val="00295668"/>
    <w:rsid w:val="002957DF"/>
    <w:rsid w:val="002957E2"/>
    <w:rsid w:val="002960E5"/>
    <w:rsid w:val="00296419"/>
    <w:rsid w:val="00296940"/>
    <w:rsid w:val="0029739C"/>
    <w:rsid w:val="002A0510"/>
    <w:rsid w:val="002A07AA"/>
    <w:rsid w:val="002A0954"/>
    <w:rsid w:val="002A200C"/>
    <w:rsid w:val="002A2204"/>
    <w:rsid w:val="002A254F"/>
    <w:rsid w:val="002A28A4"/>
    <w:rsid w:val="002A3066"/>
    <w:rsid w:val="002A446C"/>
    <w:rsid w:val="002A4903"/>
    <w:rsid w:val="002A7049"/>
    <w:rsid w:val="002B0172"/>
    <w:rsid w:val="002B0A32"/>
    <w:rsid w:val="002B181C"/>
    <w:rsid w:val="002B1F2E"/>
    <w:rsid w:val="002B2316"/>
    <w:rsid w:val="002B31A8"/>
    <w:rsid w:val="002B3FBA"/>
    <w:rsid w:val="002B4007"/>
    <w:rsid w:val="002B4E59"/>
    <w:rsid w:val="002B54A8"/>
    <w:rsid w:val="002B55F1"/>
    <w:rsid w:val="002B6420"/>
    <w:rsid w:val="002B6F44"/>
    <w:rsid w:val="002B6FB9"/>
    <w:rsid w:val="002B73F8"/>
    <w:rsid w:val="002C02EA"/>
    <w:rsid w:val="002C0A01"/>
    <w:rsid w:val="002C19F3"/>
    <w:rsid w:val="002C1B78"/>
    <w:rsid w:val="002C27ED"/>
    <w:rsid w:val="002C2A72"/>
    <w:rsid w:val="002C2BBD"/>
    <w:rsid w:val="002C4439"/>
    <w:rsid w:val="002C4D35"/>
    <w:rsid w:val="002C5CCF"/>
    <w:rsid w:val="002C6023"/>
    <w:rsid w:val="002C639B"/>
    <w:rsid w:val="002C63A4"/>
    <w:rsid w:val="002C6588"/>
    <w:rsid w:val="002C6735"/>
    <w:rsid w:val="002C67AC"/>
    <w:rsid w:val="002C6A2D"/>
    <w:rsid w:val="002C6F8E"/>
    <w:rsid w:val="002C6F96"/>
    <w:rsid w:val="002C77DA"/>
    <w:rsid w:val="002D032B"/>
    <w:rsid w:val="002D099E"/>
    <w:rsid w:val="002D0BD9"/>
    <w:rsid w:val="002D16B1"/>
    <w:rsid w:val="002D1CDD"/>
    <w:rsid w:val="002D2041"/>
    <w:rsid w:val="002D27A8"/>
    <w:rsid w:val="002D38ED"/>
    <w:rsid w:val="002D4E88"/>
    <w:rsid w:val="002D511B"/>
    <w:rsid w:val="002D5270"/>
    <w:rsid w:val="002D52BF"/>
    <w:rsid w:val="002D5301"/>
    <w:rsid w:val="002D59F8"/>
    <w:rsid w:val="002D6418"/>
    <w:rsid w:val="002D64F9"/>
    <w:rsid w:val="002D72C5"/>
    <w:rsid w:val="002D7457"/>
    <w:rsid w:val="002D783C"/>
    <w:rsid w:val="002E059A"/>
    <w:rsid w:val="002E10D9"/>
    <w:rsid w:val="002E2590"/>
    <w:rsid w:val="002E33DA"/>
    <w:rsid w:val="002E346C"/>
    <w:rsid w:val="002E3721"/>
    <w:rsid w:val="002E3741"/>
    <w:rsid w:val="002E4FBA"/>
    <w:rsid w:val="002E55CC"/>
    <w:rsid w:val="002E5884"/>
    <w:rsid w:val="002E61CF"/>
    <w:rsid w:val="002E6264"/>
    <w:rsid w:val="002E6CF2"/>
    <w:rsid w:val="002E6EF0"/>
    <w:rsid w:val="002E79AD"/>
    <w:rsid w:val="002F2E98"/>
    <w:rsid w:val="002F3518"/>
    <w:rsid w:val="002F36E3"/>
    <w:rsid w:val="002F3E65"/>
    <w:rsid w:val="002F4595"/>
    <w:rsid w:val="002F51AE"/>
    <w:rsid w:val="002F576C"/>
    <w:rsid w:val="002F5915"/>
    <w:rsid w:val="002F6932"/>
    <w:rsid w:val="002F6BAB"/>
    <w:rsid w:val="002F742C"/>
    <w:rsid w:val="003001A5"/>
    <w:rsid w:val="00300AF1"/>
    <w:rsid w:val="00300F25"/>
    <w:rsid w:val="00301028"/>
    <w:rsid w:val="003010F4"/>
    <w:rsid w:val="00301475"/>
    <w:rsid w:val="00301825"/>
    <w:rsid w:val="0030184D"/>
    <w:rsid w:val="0030208C"/>
    <w:rsid w:val="0030333D"/>
    <w:rsid w:val="0030381F"/>
    <w:rsid w:val="0030684E"/>
    <w:rsid w:val="00311090"/>
    <w:rsid w:val="003110F6"/>
    <w:rsid w:val="00311149"/>
    <w:rsid w:val="003112A4"/>
    <w:rsid w:val="00311BD1"/>
    <w:rsid w:val="00311C7B"/>
    <w:rsid w:val="003134F4"/>
    <w:rsid w:val="00314988"/>
    <w:rsid w:val="00315D0D"/>
    <w:rsid w:val="003174A9"/>
    <w:rsid w:val="00317ACD"/>
    <w:rsid w:val="003201F6"/>
    <w:rsid w:val="0032129A"/>
    <w:rsid w:val="0032130F"/>
    <w:rsid w:val="00321E0D"/>
    <w:rsid w:val="00324474"/>
    <w:rsid w:val="003244ED"/>
    <w:rsid w:val="00324A14"/>
    <w:rsid w:val="0032535D"/>
    <w:rsid w:val="00325522"/>
    <w:rsid w:val="003274E9"/>
    <w:rsid w:val="0032754D"/>
    <w:rsid w:val="00327CF6"/>
    <w:rsid w:val="003301EB"/>
    <w:rsid w:val="00330E3F"/>
    <w:rsid w:val="003315C9"/>
    <w:rsid w:val="00331C99"/>
    <w:rsid w:val="00331CDA"/>
    <w:rsid w:val="00331FB9"/>
    <w:rsid w:val="003324A7"/>
    <w:rsid w:val="003328EA"/>
    <w:rsid w:val="00333708"/>
    <w:rsid w:val="00333D36"/>
    <w:rsid w:val="003346EA"/>
    <w:rsid w:val="00334802"/>
    <w:rsid w:val="00334BE6"/>
    <w:rsid w:val="003363B5"/>
    <w:rsid w:val="00337301"/>
    <w:rsid w:val="00340526"/>
    <w:rsid w:val="00340DA4"/>
    <w:rsid w:val="003421B6"/>
    <w:rsid w:val="00342300"/>
    <w:rsid w:val="00342C20"/>
    <w:rsid w:val="0034369B"/>
    <w:rsid w:val="00343E69"/>
    <w:rsid w:val="0034409E"/>
    <w:rsid w:val="0034434E"/>
    <w:rsid w:val="003447A3"/>
    <w:rsid w:val="00344F70"/>
    <w:rsid w:val="0034541C"/>
    <w:rsid w:val="0034654E"/>
    <w:rsid w:val="003465EE"/>
    <w:rsid w:val="00346674"/>
    <w:rsid w:val="003470CC"/>
    <w:rsid w:val="003474F4"/>
    <w:rsid w:val="0035149D"/>
    <w:rsid w:val="003524A3"/>
    <w:rsid w:val="003539C9"/>
    <w:rsid w:val="00353C06"/>
    <w:rsid w:val="003545DC"/>
    <w:rsid w:val="0035529E"/>
    <w:rsid w:val="0035557A"/>
    <w:rsid w:val="003557DD"/>
    <w:rsid w:val="00356B27"/>
    <w:rsid w:val="00357012"/>
    <w:rsid w:val="0036026C"/>
    <w:rsid w:val="00360735"/>
    <w:rsid w:val="00360CAB"/>
    <w:rsid w:val="00362B1A"/>
    <w:rsid w:val="00365BD7"/>
    <w:rsid w:val="0036602F"/>
    <w:rsid w:val="0036756C"/>
    <w:rsid w:val="003678B1"/>
    <w:rsid w:val="003706CA"/>
    <w:rsid w:val="003719A5"/>
    <w:rsid w:val="00371EE8"/>
    <w:rsid w:val="003721DC"/>
    <w:rsid w:val="00372AAC"/>
    <w:rsid w:val="00372D36"/>
    <w:rsid w:val="0037343B"/>
    <w:rsid w:val="00373EBA"/>
    <w:rsid w:val="00374577"/>
    <w:rsid w:val="0037534A"/>
    <w:rsid w:val="00375CA5"/>
    <w:rsid w:val="0037700A"/>
    <w:rsid w:val="003778B7"/>
    <w:rsid w:val="00377BC6"/>
    <w:rsid w:val="00380EB4"/>
    <w:rsid w:val="00380F74"/>
    <w:rsid w:val="00381C47"/>
    <w:rsid w:val="00383FC4"/>
    <w:rsid w:val="00384969"/>
    <w:rsid w:val="0038526F"/>
    <w:rsid w:val="003858C3"/>
    <w:rsid w:val="0038742A"/>
    <w:rsid w:val="00387EAC"/>
    <w:rsid w:val="00391156"/>
    <w:rsid w:val="00391414"/>
    <w:rsid w:val="00391777"/>
    <w:rsid w:val="003920B6"/>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28D6"/>
    <w:rsid w:val="003A33AD"/>
    <w:rsid w:val="003A34EE"/>
    <w:rsid w:val="003A3AFB"/>
    <w:rsid w:val="003A3F9D"/>
    <w:rsid w:val="003A4BD5"/>
    <w:rsid w:val="003A51E5"/>
    <w:rsid w:val="003A55CF"/>
    <w:rsid w:val="003A5F2B"/>
    <w:rsid w:val="003A67C3"/>
    <w:rsid w:val="003A741C"/>
    <w:rsid w:val="003A74BD"/>
    <w:rsid w:val="003B0953"/>
    <w:rsid w:val="003B0D5B"/>
    <w:rsid w:val="003B165A"/>
    <w:rsid w:val="003B1D05"/>
    <w:rsid w:val="003B264D"/>
    <w:rsid w:val="003B42A4"/>
    <w:rsid w:val="003B435C"/>
    <w:rsid w:val="003B4808"/>
    <w:rsid w:val="003B503F"/>
    <w:rsid w:val="003B537A"/>
    <w:rsid w:val="003B5D46"/>
    <w:rsid w:val="003B5FD3"/>
    <w:rsid w:val="003B675C"/>
    <w:rsid w:val="003B6770"/>
    <w:rsid w:val="003B6DA1"/>
    <w:rsid w:val="003B7338"/>
    <w:rsid w:val="003B7619"/>
    <w:rsid w:val="003B7D08"/>
    <w:rsid w:val="003C058A"/>
    <w:rsid w:val="003C08DF"/>
    <w:rsid w:val="003C0EE2"/>
    <w:rsid w:val="003C17B6"/>
    <w:rsid w:val="003C191C"/>
    <w:rsid w:val="003C342C"/>
    <w:rsid w:val="003C36EF"/>
    <w:rsid w:val="003C3F16"/>
    <w:rsid w:val="003C408F"/>
    <w:rsid w:val="003C4444"/>
    <w:rsid w:val="003C4555"/>
    <w:rsid w:val="003C4788"/>
    <w:rsid w:val="003C4927"/>
    <w:rsid w:val="003C4B33"/>
    <w:rsid w:val="003C4FAC"/>
    <w:rsid w:val="003C5A81"/>
    <w:rsid w:val="003C6D48"/>
    <w:rsid w:val="003C7B9E"/>
    <w:rsid w:val="003C7BC8"/>
    <w:rsid w:val="003C7D84"/>
    <w:rsid w:val="003D0270"/>
    <w:rsid w:val="003D03B9"/>
    <w:rsid w:val="003D0B5E"/>
    <w:rsid w:val="003D1E8C"/>
    <w:rsid w:val="003D1F80"/>
    <w:rsid w:val="003D2014"/>
    <w:rsid w:val="003D24AC"/>
    <w:rsid w:val="003D24B2"/>
    <w:rsid w:val="003D27AD"/>
    <w:rsid w:val="003D35C4"/>
    <w:rsid w:val="003D3993"/>
    <w:rsid w:val="003D5364"/>
    <w:rsid w:val="003D54B3"/>
    <w:rsid w:val="003D5ADD"/>
    <w:rsid w:val="003D67D4"/>
    <w:rsid w:val="003D70FD"/>
    <w:rsid w:val="003D775A"/>
    <w:rsid w:val="003E0AC8"/>
    <w:rsid w:val="003E0CDD"/>
    <w:rsid w:val="003E1179"/>
    <w:rsid w:val="003E2364"/>
    <w:rsid w:val="003E2940"/>
    <w:rsid w:val="003E3929"/>
    <w:rsid w:val="003E5047"/>
    <w:rsid w:val="003E523B"/>
    <w:rsid w:val="003E528D"/>
    <w:rsid w:val="003E547C"/>
    <w:rsid w:val="003E5880"/>
    <w:rsid w:val="003E5A12"/>
    <w:rsid w:val="003E5E51"/>
    <w:rsid w:val="003E6709"/>
    <w:rsid w:val="003E6E6F"/>
    <w:rsid w:val="003E7952"/>
    <w:rsid w:val="003F1905"/>
    <w:rsid w:val="003F1957"/>
    <w:rsid w:val="003F2049"/>
    <w:rsid w:val="003F27CC"/>
    <w:rsid w:val="003F3216"/>
    <w:rsid w:val="003F34E1"/>
    <w:rsid w:val="003F61EC"/>
    <w:rsid w:val="003F63F1"/>
    <w:rsid w:val="003F7342"/>
    <w:rsid w:val="003F7C68"/>
    <w:rsid w:val="0040023D"/>
    <w:rsid w:val="00400AEF"/>
    <w:rsid w:val="0040145F"/>
    <w:rsid w:val="004014EE"/>
    <w:rsid w:val="00401BA2"/>
    <w:rsid w:val="004023CA"/>
    <w:rsid w:val="00402EF9"/>
    <w:rsid w:val="00403543"/>
    <w:rsid w:val="0040388D"/>
    <w:rsid w:val="0040624A"/>
    <w:rsid w:val="00406901"/>
    <w:rsid w:val="004070DD"/>
    <w:rsid w:val="00407118"/>
    <w:rsid w:val="0041029C"/>
    <w:rsid w:val="00411552"/>
    <w:rsid w:val="0041251C"/>
    <w:rsid w:val="00412F44"/>
    <w:rsid w:val="0041364E"/>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3A35"/>
    <w:rsid w:val="00435B4F"/>
    <w:rsid w:val="00436022"/>
    <w:rsid w:val="00437331"/>
    <w:rsid w:val="00437950"/>
    <w:rsid w:val="00437C47"/>
    <w:rsid w:val="00441564"/>
    <w:rsid w:val="00441AEB"/>
    <w:rsid w:val="00441DBA"/>
    <w:rsid w:val="00442E18"/>
    <w:rsid w:val="00442E81"/>
    <w:rsid w:val="00443877"/>
    <w:rsid w:val="00443C09"/>
    <w:rsid w:val="004440BD"/>
    <w:rsid w:val="0044434F"/>
    <w:rsid w:val="004443A8"/>
    <w:rsid w:val="00445620"/>
    <w:rsid w:val="00445CA1"/>
    <w:rsid w:val="00445CE3"/>
    <w:rsid w:val="00446055"/>
    <w:rsid w:val="00446071"/>
    <w:rsid w:val="004460FE"/>
    <w:rsid w:val="00446305"/>
    <w:rsid w:val="0044713D"/>
    <w:rsid w:val="00450157"/>
    <w:rsid w:val="00450610"/>
    <w:rsid w:val="00452C8D"/>
    <w:rsid w:val="00453CED"/>
    <w:rsid w:val="004546FF"/>
    <w:rsid w:val="0045482F"/>
    <w:rsid w:val="004555DB"/>
    <w:rsid w:val="00455812"/>
    <w:rsid w:val="0045680E"/>
    <w:rsid w:val="00456DFD"/>
    <w:rsid w:val="00457356"/>
    <w:rsid w:val="0045752F"/>
    <w:rsid w:val="00457A27"/>
    <w:rsid w:val="00457A56"/>
    <w:rsid w:val="0046023A"/>
    <w:rsid w:val="00460A7C"/>
    <w:rsid w:val="004615B1"/>
    <w:rsid w:val="0046277C"/>
    <w:rsid w:val="00462907"/>
    <w:rsid w:val="00462E29"/>
    <w:rsid w:val="004638D9"/>
    <w:rsid w:val="00463FC1"/>
    <w:rsid w:val="00465D92"/>
    <w:rsid w:val="00466BB7"/>
    <w:rsid w:val="0046756D"/>
    <w:rsid w:val="00467949"/>
    <w:rsid w:val="00470B5D"/>
    <w:rsid w:val="00470FF5"/>
    <w:rsid w:val="00471417"/>
    <w:rsid w:val="00471F0A"/>
    <w:rsid w:val="00471F2E"/>
    <w:rsid w:val="004720C8"/>
    <w:rsid w:val="00472B8A"/>
    <w:rsid w:val="00473ACF"/>
    <w:rsid w:val="004742D3"/>
    <w:rsid w:val="00474783"/>
    <w:rsid w:val="00474900"/>
    <w:rsid w:val="00475494"/>
    <w:rsid w:val="004759BD"/>
    <w:rsid w:val="00475C25"/>
    <w:rsid w:val="0047676D"/>
    <w:rsid w:val="00480A1A"/>
    <w:rsid w:val="00480BC3"/>
    <w:rsid w:val="00481193"/>
    <w:rsid w:val="00481D18"/>
    <w:rsid w:val="004823A5"/>
    <w:rsid w:val="00482ACE"/>
    <w:rsid w:val="004838CE"/>
    <w:rsid w:val="004838FF"/>
    <w:rsid w:val="00483B90"/>
    <w:rsid w:val="00484CAB"/>
    <w:rsid w:val="00484D26"/>
    <w:rsid w:val="00485118"/>
    <w:rsid w:val="004852A3"/>
    <w:rsid w:val="00486363"/>
    <w:rsid w:val="00486585"/>
    <w:rsid w:val="004865A1"/>
    <w:rsid w:val="004867A8"/>
    <w:rsid w:val="004910FB"/>
    <w:rsid w:val="00492F8F"/>
    <w:rsid w:val="00493ABB"/>
    <w:rsid w:val="00494B3E"/>
    <w:rsid w:val="00494C20"/>
    <w:rsid w:val="0049510E"/>
    <w:rsid w:val="004952F6"/>
    <w:rsid w:val="00495874"/>
    <w:rsid w:val="00495C5D"/>
    <w:rsid w:val="004960F0"/>
    <w:rsid w:val="00497375"/>
    <w:rsid w:val="004A0171"/>
    <w:rsid w:val="004A0508"/>
    <w:rsid w:val="004A07D9"/>
    <w:rsid w:val="004A07E2"/>
    <w:rsid w:val="004A15F6"/>
    <w:rsid w:val="004A1FCD"/>
    <w:rsid w:val="004A220B"/>
    <w:rsid w:val="004A2459"/>
    <w:rsid w:val="004A2502"/>
    <w:rsid w:val="004A2693"/>
    <w:rsid w:val="004A4B3A"/>
    <w:rsid w:val="004A4C1D"/>
    <w:rsid w:val="004A59F2"/>
    <w:rsid w:val="004A609B"/>
    <w:rsid w:val="004A614A"/>
    <w:rsid w:val="004A7130"/>
    <w:rsid w:val="004B2833"/>
    <w:rsid w:val="004B330C"/>
    <w:rsid w:val="004B40D0"/>
    <w:rsid w:val="004B4325"/>
    <w:rsid w:val="004B45AA"/>
    <w:rsid w:val="004B46F1"/>
    <w:rsid w:val="004B50DD"/>
    <w:rsid w:val="004B56B4"/>
    <w:rsid w:val="004B60F2"/>
    <w:rsid w:val="004B6664"/>
    <w:rsid w:val="004B71ED"/>
    <w:rsid w:val="004B72A3"/>
    <w:rsid w:val="004B7D12"/>
    <w:rsid w:val="004C0C31"/>
    <w:rsid w:val="004C1924"/>
    <w:rsid w:val="004C1B5A"/>
    <w:rsid w:val="004C1FA4"/>
    <w:rsid w:val="004C220E"/>
    <w:rsid w:val="004C2A3C"/>
    <w:rsid w:val="004C3902"/>
    <w:rsid w:val="004C4252"/>
    <w:rsid w:val="004C4A51"/>
    <w:rsid w:val="004C4DB4"/>
    <w:rsid w:val="004C4ED7"/>
    <w:rsid w:val="004C5E6B"/>
    <w:rsid w:val="004C604A"/>
    <w:rsid w:val="004C7570"/>
    <w:rsid w:val="004C79BC"/>
    <w:rsid w:val="004D0C14"/>
    <w:rsid w:val="004D1791"/>
    <w:rsid w:val="004D2AE2"/>
    <w:rsid w:val="004D3B45"/>
    <w:rsid w:val="004D4037"/>
    <w:rsid w:val="004D4824"/>
    <w:rsid w:val="004D4FA8"/>
    <w:rsid w:val="004D5641"/>
    <w:rsid w:val="004D5729"/>
    <w:rsid w:val="004D5D67"/>
    <w:rsid w:val="004D5D90"/>
    <w:rsid w:val="004D5D92"/>
    <w:rsid w:val="004D6334"/>
    <w:rsid w:val="004D73C0"/>
    <w:rsid w:val="004D7441"/>
    <w:rsid w:val="004E0780"/>
    <w:rsid w:val="004E26C4"/>
    <w:rsid w:val="004E2C01"/>
    <w:rsid w:val="004E2C8D"/>
    <w:rsid w:val="004E356B"/>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A4"/>
    <w:rsid w:val="004F7FE0"/>
    <w:rsid w:val="0050007B"/>
    <w:rsid w:val="0050087F"/>
    <w:rsid w:val="00500E73"/>
    <w:rsid w:val="00501262"/>
    <w:rsid w:val="0050318A"/>
    <w:rsid w:val="00503A2D"/>
    <w:rsid w:val="00504706"/>
    <w:rsid w:val="00505621"/>
    <w:rsid w:val="0050613C"/>
    <w:rsid w:val="0050640B"/>
    <w:rsid w:val="00506A5A"/>
    <w:rsid w:val="00506B1A"/>
    <w:rsid w:val="005071FC"/>
    <w:rsid w:val="00510638"/>
    <w:rsid w:val="0051079B"/>
    <w:rsid w:val="00510BFE"/>
    <w:rsid w:val="005113CF"/>
    <w:rsid w:val="00512133"/>
    <w:rsid w:val="00512540"/>
    <w:rsid w:val="005135B4"/>
    <w:rsid w:val="00513D59"/>
    <w:rsid w:val="00514594"/>
    <w:rsid w:val="00514780"/>
    <w:rsid w:val="0051516C"/>
    <w:rsid w:val="00515E1C"/>
    <w:rsid w:val="00515F87"/>
    <w:rsid w:val="00516DE9"/>
    <w:rsid w:val="00517216"/>
    <w:rsid w:val="005179C6"/>
    <w:rsid w:val="005207CC"/>
    <w:rsid w:val="0052146C"/>
    <w:rsid w:val="00522F9E"/>
    <w:rsid w:val="00524119"/>
    <w:rsid w:val="00524FCC"/>
    <w:rsid w:val="00525AE7"/>
    <w:rsid w:val="00525BDF"/>
    <w:rsid w:val="005269C8"/>
    <w:rsid w:val="00526E4E"/>
    <w:rsid w:val="0052748F"/>
    <w:rsid w:val="0052751E"/>
    <w:rsid w:val="005307B5"/>
    <w:rsid w:val="005319B3"/>
    <w:rsid w:val="0053280F"/>
    <w:rsid w:val="0053312C"/>
    <w:rsid w:val="00533329"/>
    <w:rsid w:val="00533C0E"/>
    <w:rsid w:val="0053521B"/>
    <w:rsid w:val="005359B6"/>
    <w:rsid w:val="00536FA7"/>
    <w:rsid w:val="005370B3"/>
    <w:rsid w:val="005374B5"/>
    <w:rsid w:val="00537CB7"/>
    <w:rsid w:val="00540862"/>
    <w:rsid w:val="00540992"/>
    <w:rsid w:val="00541843"/>
    <w:rsid w:val="00541F50"/>
    <w:rsid w:val="005421E7"/>
    <w:rsid w:val="00542319"/>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682E"/>
    <w:rsid w:val="00557705"/>
    <w:rsid w:val="00560281"/>
    <w:rsid w:val="005608D7"/>
    <w:rsid w:val="00560A82"/>
    <w:rsid w:val="00560ED9"/>
    <w:rsid w:val="0056102D"/>
    <w:rsid w:val="0056169A"/>
    <w:rsid w:val="00561BC2"/>
    <w:rsid w:val="0056380D"/>
    <w:rsid w:val="00563868"/>
    <w:rsid w:val="00563EBB"/>
    <w:rsid w:val="00564F16"/>
    <w:rsid w:val="00570AAD"/>
    <w:rsid w:val="00571A09"/>
    <w:rsid w:val="00571AB2"/>
    <w:rsid w:val="00572C27"/>
    <w:rsid w:val="0057311B"/>
    <w:rsid w:val="005747E3"/>
    <w:rsid w:val="005754E4"/>
    <w:rsid w:val="00576C8F"/>
    <w:rsid w:val="0057771F"/>
    <w:rsid w:val="0058040D"/>
    <w:rsid w:val="00580978"/>
    <w:rsid w:val="00580C57"/>
    <w:rsid w:val="0058132C"/>
    <w:rsid w:val="00581602"/>
    <w:rsid w:val="00581C10"/>
    <w:rsid w:val="005822EC"/>
    <w:rsid w:val="0058350D"/>
    <w:rsid w:val="00583CFE"/>
    <w:rsid w:val="0058425C"/>
    <w:rsid w:val="00584E76"/>
    <w:rsid w:val="005854AD"/>
    <w:rsid w:val="005857FE"/>
    <w:rsid w:val="00585D49"/>
    <w:rsid w:val="005861A6"/>
    <w:rsid w:val="00586FC0"/>
    <w:rsid w:val="00587139"/>
    <w:rsid w:val="00587BCE"/>
    <w:rsid w:val="00590080"/>
    <w:rsid w:val="0059088F"/>
    <w:rsid w:val="00591C38"/>
    <w:rsid w:val="00591C53"/>
    <w:rsid w:val="0059234A"/>
    <w:rsid w:val="00592DE5"/>
    <w:rsid w:val="00593945"/>
    <w:rsid w:val="00595006"/>
    <w:rsid w:val="0059538C"/>
    <w:rsid w:val="0059570A"/>
    <w:rsid w:val="00596706"/>
    <w:rsid w:val="0059739D"/>
    <w:rsid w:val="005A0129"/>
    <w:rsid w:val="005A022F"/>
    <w:rsid w:val="005A0401"/>
    <w:rsid w:val="005A0699"/>
    <w:rsid w:val="005A0B37"/>
    <w:rsid w:val="005A0D6B"/>
    <w:rsid w:val="005A191D"/>
    <w:rsid w:val="005A1C29"/>
    <w:rsid w:val="005A2AAE"/>
    <w:rsid w:val="005A35FE"/>
    <w:rsid w:val="005A37D9"/>
    <w:rsid w:val="005A3D04"/>
    <w:rsid w:val="005A4761"/>
    <w:rsid w:val="005A48A1"/>
    <w:rsid w:val="005A4988"/>
    <w:rsid w:val="005A5709"/>
    <w:rsid w:val="005A5916"/>
    <w:rsid w:val="005A5A8E"/>
    <w:rsid w:val="005A5F7A"/>
    <w:rsid w:val="005A61D2"/>
    <w:rsid w:val="005A77FE"/>
    <w:rsid w:val="005B0130"/>
    <w:rsid w:val="005B0C62"/>
    <w:rsid w:val="005B1132"/>
    <w:rsid w:val="005B151B"/>
    <w:rsid w:val="005B16C2"/>
    <w:rsid w:val="005B22DA"/>
    <w:rsid w:val="005B230D"/>
    <w:rsid w:val="005B25B6"/>
    <w:rsid w:val="005B28A9"/>
    <w:rsid w:val="005B39E4"/>
    <w:rsid w:val="005B4A46"/>
    <w:rsid w:val="005B4ABD"/>
    <w:rsid w:val="005B4E7D"/>
    <w:rsid w:val="005B4EAB"/>
    <w:rsid w:val="005B50AF"/>
    <w:rsid w:val="005B5109"/>
    <w:rsid w:val="005B5BB0"/>
    <w:rsid w:val="005B5C75"/>
    <w:rsid w:val="005B5E28"/>
    <w:rsid w:val="005B65A3"/>
    <w:rsid w:val="005B68CE"/>
    <w:rsid w:val="005C15DB"/>
    <w:rsid w:val="005C1856"/>
    <w:rsid w:val="005C2304"/>
    <w:rsid w:val="005C312C"/>
    <w:rsid w:val="005C3B45"/>
    <w:rsid w:val="005C50E7"/>
    <w:rsid w:val="005C544D"/>
    <w:rsid w:val="005C5648"/>
    <w:rsid w:val="005C5D92"/>
    <w:rsid w:val="005C6545"/>
    <w:rsid w:val="005C70F4"/>
    <w:rsid w:val="005C7EA9"/>
    <w:rsid w:val="005D0998"/>
    <w:rsid w:val="005D0A19"/>
    <w:rsid w:val="005D0CF0"/>
    <w:rsid w:val="005D1763"/>
    <w:rsid w:val="005D1897"/>
    <w:rsid w:val="005D2FF2"/>
    <w:rsid w:val="005D39DE"/>
    <w:rsid w:val="005D3B56"/>
    <w:rsid w:val="005D4471"/>
    <w:rsid w:val="005D4BDD"/>
    <w:rsid w:val="005D548F"/>
    <w:rsid w:val="005D5C4B"/>
    <w:rsid w:val="005D6609"/>
    <w:rsid w:val="005E04E9"/>
    <w:rsid w:val="005E1989"/>
    <w:rsid w:val="005E1A00"/>
    <w:rsid w:val="005E1B72"/>
    <w:rsid w:val="005E2125"/>
    <w:rsid w:val="005E33A9"/>
    <w:rsid w:val="005E3524"/>
    <w:rsid w:val="005E3DD3"/>
    <w:rsid w:val="005E4803"/>
    <w:rsid w:val="005E4C0D"/>
    <w:rsid w:val="005E4C14"/>
    <w:rsid w:val="005E6A4B"/>
    <w:rsid w:val="005E775D"/>
    <w:rsid w:val="005E7E7A"/>
    <w:rsid w:val="005F0F3F"/>
    <w:rsid w:val="005F0F7D"/>
    <w:rsid w:val="005F2100"/>
    <w:rsid w:val="005F22AF"/>
    <w:rsid w:val="005F3AEA"/>
    <w:rsid w:val="005F3DE3"/>
    <w:rsid w:val="005F40CA"/>
    <w:rsid w:val="005F524E"/>
    <w:rsid w:val="005F555E"/>
    <w:rsid w:val="005F55DD"/>
    <w:rsid w:val="005F5A53"/>
    <w:rsid w:val="005F6269"/>
    <w:rsid w:val="005F73CD"/>
    <w:rsid w:val="005F785E"/>
    <w:rsid w:val="00601A4E"/>
    <w:rsid w:val="00602968"/>
    <w:rsid w:val="00603631"/>
    <w:rsid w:val="00603FED"/>
    <w:rsid w:val="006045E0"/>
    <w:rsid w:val="006046E2"/>
    <w:rsid w:val="0060595E"/>
    <w:rsid w:val="00606271"/>
    <w:rsid w:val="00606737"/>
    <w:rsid w:val="0060679D"/>
    <w:rsid w:val="00606F7E"/>
    <w:rsid w:val="00607F2D"/>
    <w:rsid w:val="006105BC"/>
    <w:rsid w:val="00610CD3"/>
    <w:rsid w:val="0061117B"/>
    <w:rsid w:val="006118B1"/>
    <w:rsid w:val="00611992"/>
    <w:rsid w:val="006119F6"/>
    <w:rsid w:val="0061237C"/>
    <w:rsid w:val="00612C2B"/>
    <w:rsid w:val="00614199"/>
    <w:rsid w:val="006141D5"/>
    <w:rsid w:val="00614408"/>
    <w:rsid w:val="00615623"/>
    <w:rsid w:val="00617711"/>
    <w:rsid w:val="00617941"/>
    <w:rsid w:val="006179E6"/>
    <w:rsid w:val="00620116"/>
    <w:rsid w:val="0062075B"/>
    <w:rsid w:val="00620C3A"/>
    <w:rsid w:val="0062110C"/>
    <w:rsid w:val="00621347"/>
    <w:rsid w:val="006219C8"/>
    <w:rsid w:val="00621ED0"/>
    <w:rsid w:val="006220C3"/>
    <w:rsid w:val="0062314D"/>
    <w:rsid w:val="00623586"/>
    <w:rsid w:val="00623764"/>
    <w:rsid w:val="00623C08"/>
    <w:rsid w:val="00624725"/>
    <w:rsid w:val="00624E03"/>
    <w:rsid w:val="00624F4F"/>
    <w:rsid w:val="0062549F"/>
    <w:rsid w:val="006256DB"/>
    <w:rsid w:val="006256E5"/>
    <w:rsid w:val="006265A2"/>
    <w:rsid w:val="00627725"/>
    <w:rsid w:val="006277C8"/>
    <w:rsid w:val="006278C3"/>
    <w:rsid w:val="00627E7A"/>
    <w:rsid w:val="00630E58"/>
    <w:rsid w:val="00630ED1"/>
    <w:rsid w:val="00631236"/>
    <w:rsid w:val="00631A09"/>
    <w:rsid w:val="00632390"/>
    <w:rsid w:val="006323E1"/>
    <w:rsid w:val="00632812"/>
    <w:rsid w:val="00632847"/>
    <w:rsid w:val="00632B9E"/>
    <w:rsid w:val="00633183"/>
    <w:rsid w:val="00633804"/>
    <w:rsid w:val="00633D89"/>
    <w:rsid w:val="006342AD"/>
    <w:rsid w:val="006343AD"/>
    <w:rsid w:val="00634EB8"/>
    <w:rsid w:val="006362C7"/>
    <w:rsid w:val="00636777"/>
    <w:rsid w:val="006374AE"/>
    <w:rsid w:val="00640AA9"/>
    <w:rsid w:val="0064187D"/>
    <w:rsid w:val="00642052"/>
    <w:rsid w:val="00642592"/>
    <w:rsid w:val="00642A4D"/>
    <w:rsid w:val="00642E49"/>
    <w:rsid w:val="006451CB"/>
    <w:rsid w:val="006454B0"/>
    <w:rsid w:val="006502B9"/>
    <w:rsid w:val="00650A51"/>
    <w:rsid w:val="00650C37"/>
    <w:rsid w:val="00652221"/>
    <w:rsid w:val="006522FB"/>
    <w:rsid w:val="00652690"/>
    <w:rsid w:val="006526F1"/>
    <w:rsid w:val="00652755"/>
    <w:rsid w:val="00652987"/>
    <w:rsid w:val="00653671"/>
    <w:rsid w:val="00653AD8"/>
    <w:rsid w:val="00653CEB"/>
    <w:rsid w:val="00654DF8"/>
    <w:rsid w:val="00654E78"/>
    <w:rsid w:val="006553BE"/>
    <w:rsid w:val="0065679A"/>
    <w:rsid w:val="00656B0C"/>
    <w:rsid w:val="0066021B"/>
    <w:rsid w:val="00662180"/>
    <w:rsid w:val="00662597"/>
    <w:rsid w:val="00662A6D"/>
    <w:rsid w:val="00663477"/>
    <w:rsid w:val="00664016"/>
    <w:rsid w:val="00664EBD"/>
    <w:rsid w:val="00665EFC"/>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90794"/>
    <w:rsid w:val="0069080D"/>
    <w:rsid w:val="00690A3C"/>
    <w:rsid w:val="0069140B"/>
    <w:rsid w:val="00691577"/>
    <w:rsid w:val="006927D0"/>
    <w:rsid w:val="00693E46"/>
    <w:rsid w:val="00694294"/>
    <w:rsid w:val="006945BC"/>
    <w:rsid w:val="00694AF6"/>
    <w:rsid w:val="006954AE"/>
    <w:rsid w:val="00697B66"/>
    <w:rsid w:val="00697F33"/>
    <w:rsid w:val="006A0316"/>
    <w:rsid w:val="006A0AD5"/>
    <w:rsid w:val="006A0B6D"/>
    <w:rsid w:val="006A1540"/>
    <w:rsid w:val="006A1E10"/>
    <w:rsid w:val="006A34FA"/>
    <w:rsid w:val="006A3843"/>
    <w:rsid w:val="006A3B22"/>
    <w:rsid w:val="006A3F86"/>
    <w:rsid w:val="006A401C"/>
    <w:rsid w:val="006A42B1"/>
    <w:rsid w:val="006A5454"/>
    <w:rsid w:val="006A5B7B"/>
    <w:rsid w:val="006A5D47"/>
    <w:rsid w:val="006A5FA2"/>
    <w:rsid w:val="006A63AF"/>
    <w:rsid w:val="006A698F"/>
    <w:rsid w:val="006A77FC"/>
    <w:rsid w:val="006A7D7C"/>
    <w:rsid w:val="006B00B2"/>
    <w:rsid w:val="006B02BE"/>
    <w:rsid w:val="006B052B"/>
    <w:rsid w:val="006B059D"/>
    <w:rsid w:val="006B0D5C"/>
    <w:rsid w:val="006B1D2C"/>
    <w:rsid w:val="006B2CC5"/>
    <w:rsid w:val="006B3228"/>
    <w:rsid w:val="006B3826"/>
    <w:rsid w:val="006B44F1"/>
    <w:rsid w:val="006B4667"/>
    <w:rsid w:val="006B4B8D"/>
    <w:rsid w:val="006B5141"/>
    <w:rsid w:val="006B58D0"/>
    <w:rsid w:val="006B5FBF"/>
    <w:rsid w:val="006B61F8"/>
    <w:rsid w:val="006B639D"/>
    <w:rsid w:val="006C01A7"/>
    <w:rsid w:val="006C0AB3"/>
    <w:rsid w:val="006C0F9F"/>
    <w:rsid w:val="006C17BE"/>
    <w:rsid w:val="006C2EB1"/>
    <w:rsid w:val="006C4A46"/>
    <w:rsid w:val="006C4E00"/>
    <w:rsid w:val="006C4E02"/>
    <w:rsid w:val="006C4F2A"/>
    <w:rsid w:val="006C53E3"/>
    <w:rsid w:val="006C59E8"/>
    <w:rsid w:val="006C607F"/>
    <w:rsid w:val="006C6473"/>
    <w:rsid w:val="006C6A6D"/>
    <w:rsid w:val="006C6D7D"/>
    <w:rsid w:val="006C6E96"/>
    <w:rsid w:val="006C7E85"/>
    <w:rsid w:val="006D00AF"/>
    <w:rsid w:val="006D0440"/>
    <w:rsid w:val="006D080C"/>
    <w:rsid w:val="006D11F6"/>
    <w:rsid w:val="006D1D30"/>
    <w:rsid w:val="006D3947"/>
    <w:rsid w:val="006D3C0C"/>
    <w:rsid w:val="006D4679"/>
    <w:rsid w:val="006D4DD6"/>
    <w:rsid w:val="006D5674"/>
    <w:rsid w:val="006D663B"/>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58BA"/>
    <w:rsid w:val="006E6070"/>
    <w:rsid w:val="006E6A82"/>
    <w:rsid w:val="006E6F9C"/>
    <w:rsid w:val="006F12AF"/>
    <w:rsid w:val="006F1314"/>
    <w:rsid w:val="006F1873"/>
    <w:rsid w:val="006F47F9"/>
    <w:rsid w:val="006F4B67"/>
    <w:rsid w:val="006F5CB9"/>
    <w:rsid w:val="006F5FB0"/>
    <w:rsid w:val="006F6588"/>
    <w:rsid w:val="006F663E"/>
    <w:rsid w:val="006F6D29"/>
    <w:rsid w:val="006F724A"/>
    <w:rsid w:val="00700048"/>
    <w:rsid w:val="00701E19"/>
    <w:rsid w:val="00703231"/>
    <w:rsid w:val="0070348B"/>
    <w:rsid w:val="007037E3"/>
    <w:rsid w:val="0070493E"/>
    <w:rsid w:val="00704A03"/>
    <w:rsid w:val="007056C8"/>
    <w:rsid w:val="00705B26"/>
    <w:rsid w:val="00705CA8"/>
    <w:rsid w:val="00706CF9"/>
    <w:rsid w:val="00707257"/>
    <w:rsid w:val="007076B3"/>
    <w:rsid w:val="00710633"/>
    <w:rsid w:val="00710BC5"/>
    <w:rsid w:val="00710CF4"/>
    <w:rsid w:val="00710E55"/>
    <w:rsid w:val="00713242"/>
    <w:rsid w:val="007144B4"/>
    <w:rsid w:val="00714F76"/>
    <w:rsid w:val="007153DA"/>
    <w:rsid w:val="0071593B"/>
    <w:rsid w:val="00716BC7"/>
    <w:rsid w:val="00716E68"/>
    <w:rsid w:val="0071775C"/>
    <w:rsid w:val="00717FCF"/>
    <w:rsid w:val="0072069B"/>
    <w:rsid w:val="007207BC"/>
    <w:rsid w:val="00720829"/>
    <w:rsid w:val="00720F12"/>
    <w:rsid w:val="007212BB"/>
    <w:rsid w:val="00722445"/>
    <w:rsid w:val="0072395C"/>
    <w:rsid w:val="00723A6D"/>
    <w:rsid w:val="0072406F"/>
    <w:rsid w:val="0072527A"/>
    <w:rsid w:val="007252AB"/>
    <w:rsid w:val="00725ABF"/>
    <w:rsid w:val="00725D81"/>
    <w:rsid w:val="00726093"/>
    <w:rsid w:val="00726564"/>
    <w:rsid w:val="0072794E"/>
    <w:rsid w:val="00727EB3"/>
    <w:rsid w:val="00730549"/>
    <w:rsid w:val="00732C8E"/>
    <w:rsid w:val="00733CEB"/>
    <w:rsid w:val="00734C52"/>
    <w:rsid w:val="00735139"/>
    <w:rsid w:val="00735485"/>
    <w:rsid w:val="00735762"/>
    <w:rsid w:val="00736433"/>
    <w:rsid w:val="00737382"/>
    <w:rsid w:val="007400D4"/>
    <w:rsid w:val="007426D5"/>
    <w:rsid w:val="0074386E"/>
    <w:rsid w:val="007439C6"/>
    <w:rsid w:val="007441A0"/>
    <w:rsid w:val="00744894"/>
    <w:rsid w:val="00745249"/>
    <w:rsid w:val="00745EB6"/>
    <w:rsid w:val="007461EA"/>
    <w:rsid w:val="007461FC"/>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51E"/>
    <w:rsid w:val="00753639"/>
    <w:rsid w:val="00754312"/>
    <w:rsid w:val="007544D3"/>
    <w:rsid w:val="00754C2C"/>
    <w:rsid w:val="00754D2B"/>
    <w:rsid w:val="00755BD7"/>
    <w:rsid w:val="00755EB5"/>
    <w:rsid w:val="007564D0"/>
    <w:rsid w:val="00756FCC"/>
    <w:rsid w:val="0075761E"/>
    <w:rsid w:val="00760087"/>
    <w:rsid w:val="0076129F"/>
    <w:rsid w:val="007614F3"/>
    <w:rsid w:val="00761993"/>
    <w:rsid w:val="00761FAA"/>
    <w:rsid w:val="00762AA9"/>
    <w:rsid w:val="00763333"/>
    <w:rsid w:val="00763CDE"/>
    <w:rsid w:val="00764A43"/>
    <w:rsid w:val="007654DE"/>
    <w:rsid w:val="007669F9"/>
    <w:rsid w:val="00766D7D"/>
    <w:rsid w:val="0077078E"/>
    <w:rsid w:val="007707C7"/>
    <w:rsid w:val="00771A53"/>
    <w:rsid w:val="00771DF1"/>
    <w:rsid w:val="007728B0"/>
    <w:rsid w:val="00773D62"/>
    <w:rsid w:val="00774422"/>
    <w:rsid w:val="00774798"/>
    <w:rsid w:val="00774850"/>
    <w:rsid w:val="00774E00"/>
    <w:rsid w:val="00775537"/>
    <w:rsid w:val="00775575"/>
    <w:rsid w:val="00775D08"/>
    <w:rsid w:val="00776729"/>
    <w:rsid w:val="00777B06"/>
    <w:rsid w:val="007803E4"/>
    <w:rsid w:val="00780C27"/>
    <w:rsid w:val="00780E3F"/>
    <w:rsid w:val="0078193D"/>
    <w:rsid w:val="00782149"/>
    <w:rsid w:val="0078359E"/>
    <w:rsid w:val="00783968"/>
    <w:rsid w:val="00785701"/>
    <w:rsid w:val="00785C7F"/>
    <w:rsid w:val="00786DD4"/>
    <w:rsid w:val="007874F3"/>
    <w:rsid w:val="00787606"/>
    <w:rsid w:val="0079106F"/>
    <w:rsid w:val="007917B0"/>
    <w:rsid w:val="00791937"/>
    <w:rsid w:val="0079193B"/>
    <w:rsid w:val="00791EEE"/>
    <w:rsid w:val="00792D84"/>
    <w:rsid w:val="00792E9B"/>
    <w:rsid w:val="00793979"/>
    <w:rsid w:val="00795BD7"/>
    <w:rsid w:val="00796CD5"/>
    <w:rsid w:val="007973D1"/>
    <w:rsid w:val="0079798B"/>
    <w:rsid w:val="00797FC8"/>
    <w:rsid w:val="007A1168"/>
    <w:rsid w:val="007A163A"/>
    <w:rsid w:val="007A21A0"/>
    <w:rsid w:val="007A2C73"/>
    <w:rsid w:val="007A3E3F"/>
    <w:rsid w:val="007A4234"/>
    <w:rsid w:val="007A4DE3"/>
    <w:rsid w:val="007A5AD0"/>
    <w:rsid w:val="007A5B11"/>
    <w:rsid w:val="007A5D26"/>
    <w:rsid w:val="007A612B"/>
    <w:rsid w:val="007A7EFA"/>
    <w:rsid w:val="007B0152"/>
    <w:rsid w:val="007B0805"/>
    <w:rsid w:val="007B280C"/>
    <w:rsid w:val="007B287B"/>
    <w:rsid w:val="007B3C65"/>
    <w:rsid w:val="007B42CC"/>
    <w:rsid w:val="007B46A3"/>
    <w:rsid w:val="007B4881"/>
    <w:rsid w:val="007B4A45"/>
    <w:rsid w:val="007B4F41"/>
    <w:rsid w:val="007B6015"/>
    <w:rsid w:val="007C2164"/>
    <w:rsid w:val="007C21B4"/>
    <w:rsid w:val="007C2331"/>
    <w:rsid w:val="007C3534"/>
    <w:rsid w:val="007C3666"/>
    <w:rsid w:val="007C4162"/>
    <w:rsid w:val="007C50D8"/>
    <w:rsid w:val="007C5388"/>
    <w:rsid w:val="007C5E0E"/>
    <w:rsid w:val="007C5F2E"/>
    <w:rsid w:val="007C6628"/>
    <w:rsid w:val="007C729C"/>
    <w:rsid w:val="007C7583"/>
    <w:rsid w:val="007D0022"/>
    <w:rsid w:val="007D08F1"/>
    <w:rsid w:val="007D186C"/>
    <w:rsid w:val="007D197E"/>
    <w:rsid w:val="007D19B9"/>
    <w:rsid w:val="007D1E23"/>
    <w:rsid w:val="007D2003"/>
    <w:rsid w:val="007D2458"/>
    <w:rsid w:val="007D2698"/>
    <w:rsid w:val="007D3434"/>
    <w:rsid w:val="007D3D0E"/>
    <w:rsid w:val="007D4925"/>
    <w:rsid w:val="007D4CCC"/>
    <w:rsid w:val="007D5A4B"/>
    <w:rsid w:val="007D7189"/>
    <w:rsid w:val="007D7247"/>
    <w:rsid w:val="007D72FA"/>
    <w:rsid w:val="007E048C"/>
    <w:rsid w:val="007E0698"/>
    <w:rsid w:val="007E0A15"/>
    <w:rsid w:val="007E25AF"/>
    <w:rsid w:val="007E2685"/>
    <w:rsid w:val="007E2E98"/>
    <w:rsid w:val="007E3ACD"/>
    <w:rsid w:val="007E4071"/>
    <w:rsid w:val="007E4144"/>
    <w:rsid w:val="007E4667"/>
    <w:rsid w:val="007E73B5"/>
    <w:rsid w:val="007F0192"/>
    <w:rsid w:val="007F033B"/>
    <w:rsid w:val="007F0912"/>
    <w:rsid w:val="007F0A11"/>
    <w:rsid w:val="007F0A74"/>
    <w:rsid w:val="007F0B87"/>
    <w:rsid w:val="007F156D"/>
    <w:rsid w:val="007F18A4"/>
    <w:rsid w:val="007F244D"/>
    <w:rsid w:val="007F2958"/>
    <w:rsid w:val="007F2A24"/>
    <w:rsid w:val="007F33DB"/>
    <w:rsid w:val="007F49F1"/>
    <w:rsid w:val="007F4E80"/>
    <w:rsid w:val="007F534C"/>
    <w:rsid w:val="007F5F88"/>
    <w:rsid w:val="007F7A32"/>
    <w:rsid w:val="007F7CB0"/>
    <w:rsid w:val="008000E9"/>
    <w:rsid w:val="00800229"/>
    <w:rsid w:val="008002DD"/>
    <w:rsid w:val="00801E32"/>
    <w:rsid w:val="00802CAF"/>
    <w:rsid w:val="008033E4"/>
    <w:rsid w:val="00804F2E"/>
    <w:rsid w:val="008053F4"/>
    <w:rsid w:val="0080598D"/>
    <w:rsid w:val="00805D7A"/>
    <w:rsid w:val="00805E8F"/>
    <w:rsid w:val="00811233"/>
    <w:rsid w:val="008113E7"/>
    <w:rsid w:val="00811813"/>
    <w:rsid w:val="00812AE1"/>
    <w:rsid w:val="00812BBE"/>
    <w:rsid w:val="00812E3B"/>
    <w:rsid w:val="00813681"/>
    <w:rsid w:val="008138B4"/>
    <w:rsid w:val="00813E95"/>
    <w:rsid w:val="00814830"/>
    <w:rsid w:val="00814C71"/>
    <w:rsid w:val="0081514E"/>
    <w:rsid w:val="00816DB4"/>
    <w:rsid w:val="00817224"/>
    <w:rsid w:val="00817320"/>
    <w:rsid w:val="008174A7"/>
    <w:rsid w:val="0082079B"/>
    <w:rsid w:val="008209EE"/>
    <w:rsid w:val="00821648"/>
    <w:rsid w:val="00821F73"/>
    <w:rsid w:val="00822BB5"/>
    <w:rsid w:val="00822CCD"/>
    <w:rsid w:val="0082356E"/>
    <w:rsid w:val="0082382E"/>
    <w:rsid w:val="00823D9E"/>
    <w:rsid w:val="00824132"/>
    <w:rsid w:val="00825D68"/>
    <w:rsid w:val="00827A58"/>
    <w:rsid w:val="00827CA4"/>
    <w:rsid w:val="00830708"/>
    <w:rsid w:val="00831058"/>
    <w:rsid w:val="00831846"/>
    <w:rsid w:val="00831DCA"/>
    <w:rsid w:val="00832396"/>
    <w:rsid w:val="00832C3A"/>
    <w:rsid w:val="00832DF0"/>
    <w:rsid w:val="00833170"/>
    <w:rsid w:val="0083338B"/>
    <w:rsid w:val="00833EE5"/>
    <w:rsid w:val="00834073"/>
    <w:rsid w:val="00834870"/>
    <w:rsid w:val="00835871"/>
    <w:rsid w:val="008362CD"/>
    <w:rsid w:val="00836578"/>
    <w:rsid w:val="00836DCA"/>
    <w:rsid w:val="00837175"/>
    <w:rsid w:val="008372B1"/>
    <w:rsid w:val="00837924"/>
    <w:rsid w:val="00837B2C"/>
    <w:rsid w:val="00837B98"/>
    <w:rsid w:val="00837E93"/>
    <w:rsid w:val="00840469"/>
    <w:rsid w:val="008414FF"/>
    <w:rsid w:val="00841521"/>
    <w:rsid w:val="00841F59"/>
    <w:rsid w:val="0084229C"/>
    <w:rsid w:val="00842B7F"/>
    <w:rsid w:val="00842E28"/>
    <w:rsid w:val="008437CD"/>
    <w:rsid w:val="00843D04"/>
    <w:rsid w:val="00844068"/>
    <w:rsid w:val="0084500A"/>
    <w:rsid w:val="0084500F"/>
    <w:rsid w:val="0084595C"/>
    <w:rsid w:val="00845DCB"/>
    <w:rsid w:val="008468D0"/>
    <w:rsid w:val="00851746"/>
    <w:rsid w:val="00851E66"/>
    <w:rsid w:val="00851FE6"/>
    <w:rsid w:val="00852047"/>
    <w:rsid w:val="00853AB0"/>
    <w:rsid w:val="00855F11"/>
    <w:rsid w:val="008560E9"/>
    <w:rsid w:val="00856DEF"/>
    <w:rsid w:val="00857430"/>
    <w:rsid w:val="0085772B"/>
    <w:rsid w:val="008602F1"/>
    <w:rsid w:val="00861A7C"/>
    <w:rsid w:val="008626B3"/>
    <w:rsid w:val="008628AA"/>
    <w:rsid w:val="00863380"/>
    <w:rsid w:val="00863D57"/>
    <w:rsid w:val="00864EDA"/>
    <w:rsid w:val="00864F45"/>
    <w:rsid w:val="0086641A"/>
    <w:rsid w:val="008668B8"/>
    <w:rsid w:val="008703A6"/>
    <w:rsid w:val="00870A8F"/>
    <w:rsid w:val="00870E80"/>
    <w:rsid w:val="00871869"/>
    <w:rsid w:val="0087192A"/>
    <w:rsid w:val="008727D6"/>
    <w:rsid w:val="00872BD2"/>
    <w:rsid w:val="00873CE7"/>
    <w:rsid w:val="00873FB5"/>
    <w:rsid w:val="0087440D"/>
    <w:rsid w:val="00874D27"/>
    <w:rsid w:val="00874E29"/>
    <w:rsid w:val="00876BB2"/>
    <w:rsid w:val="00877A98"/>
    <w:rsid w:val="008805B1"/>
    <w:rsid w:val="0088072A"/>
    <w:rsid w:val="008809F6"/>
    <w:rsid w:val="00881426"/>
    <w:rsid w:val="0088450F"/>
    <w:rsid w:val="00885207"/>
    <w:rsid w:val="00885B3A"/>
    <w:rsid w:val="00886686"/>
    <w:rsid w:val="00886A17"/>
    <w:rsid w:val="00886D93"/>
    <w:rsid w:val="00886EBB"/>
    <w:rsid w:val="00887326"/>
    <w:rsid w:val="00887DFA"/>
    <w:rsid w:val="00891CAC"/>
    <w:rsid w:val="00891E00"/>
    <w:rsid w:val="00891FCA"/>
    <w:rsid w:val="00892AA1"/>
    <w:rsid w:val="00893034"/>
    <w:rsid w:val="008930E0"/>
    <w:rsid w:val="0089542B"/>
    <w:rsid w:val="00896976"/>
    <w:rsid w:val="008A0D8B"/>
    <w:rsid w:val="008A2F29"/>
    <w:rsid w:val="008A34DA"/>
    <w:rsid w:val="008A360A"/>
    <w:rsid w:val="008A3A8C"/>
    <w:rsid w:val="008A3BDE"/>
    <w:rsid w:val="008A3CFA"/>
    <w:rsid w:val="008A4C24"/>
    <w:rsid w:val="008A4DAA"/>
    <w:rsid w:val="008A5885"/>
    <w:rsid w:val="008A5AC4"/>
    <w:rsid w:val="008A5C39"/>
    <w:rsid w:val="008A61DD"/>
    <w:rsid w:val="008A63D2"/>
    <w:rsid w:val="008A6564"/>
    <w:rsid w:val="008A6A18"/>
    <w:rsid w:val="008A7857"/>
    <w:rsid w:val="008B08E4"/>
    <w:rsid w:val="008B0EF8"/>
    <w:rsid w:val="008B1C35"/>
    <w:rsid w:val="008B3445"/>
    <w:rsid w:val="008B3D1E"/>
    <w:rsid w:val="008B4C61"/>
    <w:rsid w:val="008B52AB"/>
    <w:rsid w:val="008B538A"/>
    <w:rsid w:val="008B59C6"/>
    <w:rsid w:val="008B5F03"/>
    <w:rsid w:val="008B651A"/>
    <w:rsid w:val="008B6710"/>
    <w:rsid w:val="008B6A3B"/>
    <w:rsid w:val="008B7959"/>
    <w:rsid w:val="008C02CA"/>
    <w:rsid w:val="008C0D17"/>
    <w:rsid w:val="008C103A"/>
    <w:rsid w:val="008C3566"/>
    <w:rsid w:val="008C3946"/>
    <w:rsid w:val="008C3EB8"/>
    <w:rsid w:val="008C408F"/>
    <w:rsid w:val="008C4A94"/>
    <w:rsid w:val="008C52E1"/>
    <w:rsid w:val="008C5337"/>
    <w:rsid w:val="008C557A"/>
    <w:rsid w:val="008C5596"/>
    <w:rsid w:val="008C6382"/>
    <w:rsid w:val="008C65E4"/>
    <w:rsid w:val="008C6943"/>
    <w:rsid w:val="008C6997"/>
    <w:rsid w:val="008C6ACC"/>
    <w:rsid w:val="008C7A99"/>
    <w:rsid w:val="008D040F"/>
    <w:rsid w:val="008D196D"/>
    <w:rsid w:val="008D1C47"/>
    <w:rsid w:val="008D29F5"/>
    <w:rsid w:val="008D2B0C"/>
    <w:rsid w:val="008D3E49"/>
    <w:rsid w:val="008D4BA0"/>
    <w:rsid w:val="008D62A9"/>
    <w:rsid w:val="008D687E"/>
    <w:rsid w:val="008D7592"/>
    <w:rsid w:val="008D7B95"/>
    <w:rsid w:val="008E169A"/>
    <w:rsid w:val="008E1735"/>
    <w:rsid w:val="008E1BDA"/>
    <w:rsid w:val="008E25F4"/>
    <w:rsid w:val="008E30C2"/>
    <w:rsid w:val="008E346C"/>
    <w:rsid w:val="008E3E9B"/>
    <w:rsid w:val="008E47A7"/>
    <w:rsid w:val="008E4A82"/>
    <w:rsid w:val="008E5BA7"/>
    <w:rsid w:val="008E5E9E"/>
    <w:rsid w:val="008E6987"/>
    <w:rsid w:val="008F02AA"/>
    <w:rsid w:val="008F266B"/>
    <w:rsid w:val="008F2811"/>
    <w:rsid w:val="008F38CF"/>
    <w:rsid w:val="008F39E9"/>
    <w:rsid w:val="008F4340"/>
    <w:rsid w:val="008F4CA6"/>
    <w:rsid w:val="008F6DCD"/>
    <w:rsid w:val="008F7C72"/>
    <w:rsid w:val="009005B6"/>
    <w:rsid w:val="00901D0C"/>
    <w:rsid w:val="00902481"/>
    <w:rsid w:val="00902FA7"/>
    <w:rsid w:val="0090305C"/>
    <w:rsid w:val="009043D0"/>
    <w:rsid w:val="00904861"/>
    <w:rsid w:val="00904903"/>
    <w:rsid w:val="009052E6"/>
    <w:rsid w:val="009052F8"/>
    <w:rsid w:val="00906078"/>
    <w:rsid w:val="00906A88"/>
    <w:rsid w:val="00906ED7"/>
    <w:rsid w:val="00907275"/>
    <w:rsid w:val="0090729F"/>
    <w:rsid w:val="00910C27"/>
    <w:rsid w:val="00912F4E"/>
    <w:rsid w:val="009142D3"/>
    <w:rsid w:val="00914BEE"/>
    <w:rsid w:val="00916200"/>
    <w:rsid w:val="00916313"/>
    <w:rsid w:val="00916375"/>
    <w:rsid w:val="00916EC5"/>
    <w:rsid w:val="009176CE"/>
    <w:rsid w:val="00920C93"/>
    <w:rsid w:val="00921800"/>
    <w:rsid w:val="009219D0"/>
    <w:rsid w:val="00921B25"/>
    <w:rsid w:val="0092200E"/>
    <w:rsid w:val="0092353D"/>
    <w:rsid w:val="00924C8D"/>
    <w:rsid w:val="00926502"/>
    <w:rsid w:val="009267ED"/>
    <w:rsid w:val="00926827"/>
    <w:rsid w:val="009276DF"/>
    <w:rsid w:val="00930FA8"/>
    <w:rsid w:val="00931133"/>
    <w:rsid w:val="009317FA"/>
    <w:rsid w:val="00931DB5"/>
    <w:rsid w:val="00931EC0"/>
    <w:rsid w:val="00932A44"/>
    <w:rsid w:val="0093349A"/>
    <w:rsid w:val="009343A8"/>
    <w:rsid w:val="00934701"/>
    <w:rsid w:val="00934ED7"/>
    <w:rsid w:val="00934F68"/>
    <w:rsid w:val="00935754"/>
    <w:rsid w:val="00936EAA"/>
    <w:rsid w:val="00937256"/>
    <w:rsid w:val="00937947"/>
    <w:rsid w:val="009400CD"/>
    <w:rsid w:val="009403FE"/>
    <w:rsid w:val="009411C3"/>
    <w:rsid w:val="00941A77"/>
    <w:rsid w:val="00941B2A"/>
    <w:rsid w:val="00942FC3"/>
    <w:rsid w:val="00943AD4"/>
    <w:rsid w:val="00943C92"/>
    <w:rsid w:val="009453FB"/>
    <w:rsid w:val="00946709"/>
    <w:rsid w:val="00947B8A"/>
    <w:rsid w:val="00950D75"/>
    <w:rsid w:val="00951156"/>
    <w:rsid w:val="00951404"/>
    <w:rsid w:val="00951BF0"/>
    <w:rsid w:val="00952E31"/>
    <w:rsid w:val="00953028"/>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6AD9"/>
    <w:rsid w:val="00967F34"/>
    <w:rsid w:val="00967F3A"/>
    <w:rsid w:val="00971D1D"/>
    <w:rsid w:val="00972545"/>
    <w:rsid w:val="00974F43"/>
    <w:rsid w:val="009750AB"/>
    <w:rsid w:val="00975D2D"/>
    <w:rsid w:val="00975FE0"/>
    <w:rsid w:val="00976E50"/>
    <w:rsid w:val="00977001"/>
    <w:rsid w:val="009776B9"/>
    <w:rsid w:val="00977ED0"/>
    <w:rsid w:val="00981A6B"/>
    <w:rsid w:val="00981B6B"/>
    <w:rsid w:val="00984CC5"/>
    <w:rsid w:val="00985790"/>
    <w:rsid w:val="0099012E"/>
    <w:rsid w:val="0099016E"/>
    <w:rsid w:val="00990181"/>
    <w:rsid w:val="009903CB"/>
    <w:rsid w:val="00991036"/>
    <w:rsid w:val="00991048"/>
    <w:rsid w:val="00991260"/>
    <w:rsid w:val="0099203E"/>
    <w:rsid w:val="00992CFB"/>
    <w:rsid w:val="00993012"/>
    <w:rsid w:val="00994220"/>
    <w:rsid w:val="009950C0"/>
    <w:rsid w:val="00995168"/>
    <w:rsid w:val="00996490"/>
    <w:rsid w:val="00997686"/>
    <w:rsid w:val="009977B2"/>
    <w:rsid w:val="009A013F"/>
    <w:rsid w:val="009A0EBC"/>
    <w:rsid w:val="009A1572"/>
    <w:rsid w:val="009A21F1"/>
    <w:rsid w:val="009A23FB"/>
    <w:rsid w:val="009A2734"/>
    <w:rsid w:val="009A310F"/>
    <w:rsid w:val="009A3C0D"/>
    <w:rsid w:val="009A490F"/>
    <w:rsid w:val="009A497D"/>
    <w:rsid w:val="009A5079"/>
    <w:rsid w:val="009A6260"/>
    <w:rsid w:val="009A6D1F"/>
    <w:rsid w:val="009A771B"/>
    <w:rsid w:val="009A7A8B"/>
    <w:rsid w:val="009A7BDD"/>
    <w:rsid w:val="009B080A"/>
    <w:rsid w:val="009B159C"/>
    <w:rsid w:val="009B2863"/>
    <w:rsid w:val="009B3A9D"/>
    <w:rsid w:val="009B3E10"/>
    <w:rsid w:val="009B4583"/>
    <w:rsid w:val="009B4D78"/>
    <w:rsid w:val="009B4F4F"/>
    <w:rsid w:val="009B56AF"/>
    <w:rsid w:val="009B5E4F"/>
    <w:rsid w:val="009B6267"/>
    <w:rsid w:val="009B62B0"/>
    <w:rsid w:val="009B687C"/>
    <w:rsid w:val="009B6AED"/>
    <w:rsid w:val="009C0832"/>
    <w:rsid w:val="009C1F42"/>
    <w:rsid w:val="009C3067"/>
    <w:rsid w:val="009C49DB"/>
    <w:rsid w:val="009C4DBD"/>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6FD6"/>
    <w:rsid w:val="009D7DE9"/>
    <w:rsid w:val="009E089A"/>
    <w:rsid w:val="009E2159"/>
    <w:rsid w:val="009E250A"/>
    <w:rsid w:val="009E27C0"/>
    <w:rsid w:val="009E31EF"/>
    <w:rsid w:val="009E3E8F"/>
    <w:rsid w:val="009E4AF8"/>
    <w:rsid w:val="009E51D2"/>
    <w:rsid w:val="009E59F5"/>
    <w:rsid w:val="009E605E"/>
    <w:rsid w:val="009E69DD"/>
    <w:rsid w:val="009E77A4"/>
    <w:rsid w:val="009F1514"/>
    <w:rsid w:val="009F230A"/>
    <w:rsid w:val="009F23AA"/>
    <w:rsid w:val="009F47A6"/>
    <w:rsid w:val="009F486E"/>
    <w:rsid w:val="009F499A"/>
    <w:rsid w:val="009F4C30"/>
    <w:rsid w:val="009F65A7"/>
    <w:rsid w:val="009F7102"/>
    <w:rsid w:val="009F7920"/>
    <w:rsid w:val="009F7F37"/>
    <w:rsid w:val="00A00C3D"/>
    <w:rsid w:val="00A00CAB"/>
    <w:rsid w:val="00A00F69"/>
    <w:rsid w:val="00A013D0"/>
    <w:rsid w:val="00A01689"/>
    <w:rsid w:val="00A017DA"/>
    <w:rsid w:val="00A01835"/>
    <w:rsid w:val="00A01C4A"/>
    <w:rsid w:val="00A01E06"/>
    <w:rsid w:val="00A01E31"/>
    <w:rsid w:val="00A021CF"/>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1D0F"/>
    <w:rsid w:val="00A144D6"/>
    <w:rsid w:val="00A1493A"/>
    <w:rsid w:val="00A1509C"/>
    <w:rsid w:val="00A16818"/>
    <w:rsid w:val="00A201F3"/>
    <w:rsid w:val="00A20A2C"/>
    <w:rsid w:val="00A20AF6"/>
    <w:rsid w:val="00A220E1"/>
    <w:rsid w:val="00A224A2"/>
    <w:rsid w:val="00A22812"/>
    <w:rsid w:val="00A234D4"/>
    <w:rsid w:val="00A23F8B"/>
    <w:rsid w:val="00A24C09"/>
    <w:rsid w:val="00A25D63"/>
    <w:rsid w:val="00A25DFC"/>
    <w:rsid w:val="00A30356"/>
    <w:rsid w:val="00A30579"/>
    <w:rsid w:val="00A3074E"/>
    <w:rsid w:val="00A326B6"/>
    <w:rsid w:val="00A32A6A"/>
    <w:rsid w:val="00A334F8"/>
    <w:rsid w:val="00A33C1F"/>
    <w:rsid w:val="00A33CB5"/>
    <w:rsid w:val="00A34939"/>
    <w:rsid w:val="00A34D4B"/>
    <w:rsid w:val="00A3580F"/>
    <w:rsid w:val="00A3597E"/>
    <w:rsid w:val="00A35E26"/>
    <w:rsid w:val="00A35F73"/>
    <w:rsid w:val="00A365A7"/>
    <w:rsid w:val="00A365AA"/>
    <w:rsid w:val="00A36C0B"/>
    <w:rsid w:val="00A3730D"/>
    <w:rsid w:val="00A37A1C"/>
    <w:rsid w:val="00A37B3A"/>
    <w:rsid w:val="00A4081D"/>
    <w:rsid w:val="00A40C35"/>
    <w:rsid w:val="00A426CA"/>
    <w:rsid w:val="00A427BA"/>
    <w:rsid w:val="00A42DFF"/>
    <w:rsid w:val="00A42F1A"/>
    <w:rsid w:val="00A42FC4"/>
    <w:rsid w:val="00A4354D"/>
    <w:rsid w:val="00A43ECC"/>
    <w:rsid w:val="00A44728"/>
    <w:rsid w:val="00A44BB8"/>
    <w:rsid w:val="00A4504E"/>
    <w:rsid w:val="00A45DBA"/>
    <w:rsid w:val="00A464C4"/>
    <w:rsid w:val="00A4699D"/>
    <w:rsid w:val="00A47D54"/>
    <w:rsid w:val="00A50179"/>
    <w:rsid w:val="00A50624"/>
    <w:rsid w:val="00A51453"/>
    <w:rsid w:val="00A51A54"/>
    <w:rsid w:val="00A52D3A"/>
    <w:rsid w:val="00A52D91"/>
    <w:rsid w:val="00A53C46"/>
    <w:rsid w:val="00A549A9"/>
    <w:rsid w:val="00A5558C"/>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21"/>
    <w:rsid w:val="00A67B72"/>
    <w:rsid w:val="00A70724"/>
    <w:rsid w:val="00A71C47"/>
    <w:rsid w:val="00A71EAC"/>
    <w:rsid w:val="00A72EDE"/>
    <w:rsid w:val="00A743A2"/>
    <w:rsid w:val="00A749E5"/>
    <w:rsid w:val="00A74D6C"/>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3F0"/>
    <w:rsid w:val="00A85862"/>
    <w:rsid w:val="00A85CF7"/>
    <w:rsid w:val="00A87152"/>
    <w:rsid w:val="00A90A9A"/>
    <w:rsid w:val="00A90AF5"/>
    <w:rsid w:val="00A91C22"/>
    <w:rsid w:val="00A92911"/>
    <w:rsid w:val="00A93C11"/>
    <w:rsid w:val="00A93EB7"/>
    <w:rsid w:val="00A94333"/>
    <w:rsid w:val="00A9597F"/>
    <w:rsid w:val="00A96444"/>
    <w:rsid w:val="00A965DF"/>
    <w:rsid w:val="00A976B6"/>
    <w:rsid w:val="00A97AD2"/>
    <w:rsid w:val="00AA0C12"/>
    <w:rsid w:val="00AA14FB"/>
    <w:rsid w:val="00AA1D24"/>
    <w:rsid w:val="00AA3697"/>
    <w:rsid w:val="00AA4CC9"/>
    <w:rsid w:val="00AA4FD7"/>
    <w:rsid w:val="00AA50EC"/>
    <w:rsid w:val="00AA54DF"/>
    <w:rsid w:val="00AA667A"/>
    <w:rsid w:val="00AA7076"/>
    <w:rsid w:val="00AA7081"/>
    <w:rsid w:val="00AA7576"/>
    <w:rsid w:val="00AA7EC1"/>
    <w:rsid w:val="00AB0A5B"/>
    <w:rsid w:val="00AB0F71"/>
    <w:rsid w:val="00AB1042"/>
    <w:rsid w:val="00AB2E3B"/>
    <w:rsid w:val="00AB34BF"/>
    <w:rsid w:val="00AB3F78"/>
    <w:rsid w:val="00AB45B6"/>
    <w:rsid w:val="00AB49AE"/>
    <w:rsid w:val="00AB4D22"/>
    <w:rsid w:val="00AB5BAB"/>
    <w:rsid w:val="00AB5DD5"/>
    <w:rsid w:val="00AC033B"/>
    <w:rsid w:val="00AC0630"/>
    <w:rsid w:val="00AC06D7"/>
    <w:rsid w:val="00AC0A73"/>
    <w:rsid w:val="00AC199E"/>
    <w:rsid w:val="00AC1CC7"/>
    <w:rsid w:val="00AC1F20"/>
    <w:rsid w:val="00AC2147"/>
    <w:rsid w:val="00AC290E"/>
    <w:rsid w:val="00AC30C1"/>
    <w:rsid w:val="00AC3AE8"/>
    <w:rsid w:val="00AC3B23"/>
    <w:rsid w:val="00AC3E2A"/>
    <w:rsid w:val="00AC4DEE"/>
    <w:rsid w:val="00AC613F"/>
    <w:rsid w:val="00AC6212"/>
    <w:rsid w:val="00AC640C"/>
    <w:rsid w:val="00AC6A06"/>
    <w:rsid w:val="00AC6B38"/>
    <w:rsid w:val="00AC6E3A"/>
    <w:rsid w:val="00AC763D"/>
    <w:rsid w:val="00AC7B45"/>
    <w:rsid w:val="00AC7D7F"/>
    <w:rsid w:val="00AD093C"/>
    <w:rsid w:val="00AD18EC"/>
    <w:rsid w:val="00AD1C3E"/>
    <w:rsid w:val="00AD3C4F"/>
    <w:rsid w:val="00AD444F"/>
    <w:rsid w:val="00AD5106"/>
    <w:rsid w:val="00AD5383"/>
    <w:rsid w:val="00AD564C"/>
    <w:rsid w:val="00AD5D2E"/>
    <w:rsid w:val="00AD5D41"/>
    <w:rsid w:val="00AD697A"/>
    <w:rsid w:val="00AD785B"/>
    <w:rsid w:val="00AE03EE"/>
    <w:rsid w:val="00AE095E"/>
    <w:rsid w:val="00AE186F"/>
    <w:rsid w:val="00AE28CD"/>
    <w:rsid w:val="00AE3897"/>
    <w:rsid w:val="00AE3C8B"/>
    <w:rsid w:val="00AE3EC1"/>
    <w:rsid w:val="00AE417D"/>
    <w:rsid w:val="00AE6A31"/>
    <w:rsid w:val="00AE76AA"/>
    <w:rsid w:val="00AE7AAD"/>
    <w:rsid w:val="00AF0093"/>
    <w:rsid w:val="00AF0A9F"/>
    <w:rsid w:val="00AF1DD1"/>
    <w:rsid w:val="00AF4056"/>
    <w:rsid w:val="00AF4275"/>
    <w:rsid w:val="00AF4BE0"/>
    <w:rsid w:val="00AF4D00"/>
    <w:rsid w:val="00AF4F67"/>
    <w:rsid w:val="00AF5176"/>
    <w:rsid w:val="00AF5487"/>
    <w:rsid w:val="00AF57CA"/>
    <w:rsid w:val="00AF6597"/>
    <w:rsid w:val="00AF6FAE"/>
    <w:rsid w:val="00AF7408"/>
    <w:rsid w:val="00AF7B7B"/>
    <w:rsid w:val="00B00695"/>
    <w:rsid w:val="00B00E13"/>
    <w:rsid w:val="00B01418"/>
    <w:rsid w:val="00B01C37"/>
    <w:rsid w:val="00B02322"/>
    <w:rsid w:val="00B02DB2"/>
    <w:rsid w:val="00B04862"/>
    <w:rsid w:val="00B04DEF"/>
    <w:rsid w:val="00B05689"/>
    <w:rsid w:val="00B06506"/>
    <w:rsid w:val="00B079F7"/>
    <w:rsid w:val="00B1026E"/>
    <w:rsid w:val="00B10295"/>
    <w:rsid w:val="00B105E8"/>
    <w:rsid w:val="00B108CA"/>
    <w:rsid w:val="00B10B70"/>
    <w:rsid w:val="00B10D87"/>
    <w:rsid w:val="00B1102A"/>
    <w:rsid w:val="00B11683"/>
    <w:rsid w:val="00B11A01"/>
    <w:rsid w:val="00B11B82"/>
    <w:rsid w:val="00B11BA3"/>
    <w:rsid w:val="00B1213C"/>
    <w:rsid w:val="00B12DF1"/>
    <w:rsid w:val="00B13FD3"/>
    <w:rsid w:val="00B1469C"/>
    <w:rsid w:val="00B14813"/>
    <w:rsid w:val="00B150BF"/>
    <w:rsid w:val="00B15BB5"/>
    <w:rsid w:val="00B16395"/>
    <w:rsid w:val="00B1680D"/>
    <w:rsid w:val="00B17674"/>
    <w:rsid w:val="00B17D72"/>
    <w:rsid w:val="00B200EB"/>
    <w:rsid w:val="00B214F2"/>
    <w:rsid w:val="00B22552"/>
    <w:rsid w:val="00B22D5E"/>
    <w:rsid w:val="00B22F03"/>
    <w:rsid w:val="00B239B5"/>
    <w:rsid w:val="00B24A4E"/>
    <w:rsid w:val="00B24AB9"/>
    <w:rsid w:val="00B24C2A"/>
    <w:rsid w:val="00B2556B"/>
    <w:rsid w:val="00B25D03"/>
    <w:rsid w:val="00B271BB"/>
    <w:rsid w:val="00B2733D"/>
    <w:rsid w:val="00B2782B"/>
    <w:rsid w:val="00B3017A"/>
    <w:rsid w:val="00B30211"/>
    <w:rsid w:val="00B3023D"/>
    <w:rsid w:val="00B310D5"/>
    <w:rsid w:val="00B311EA"/>
    <w:rsid w:val="00B31280"/>
    <w:rsid w:val="00B312A0"/>
    <w:rsid w:val="00B3183B"/>
    <w:rsid w:val="00B3207F"/>
    <w:rsid w:val="00B330D7"/>
    <w:rsid w:val="00B33C5D"/>
    <w:rsid w:val="00B33EBD"/>
    <w:rsid w:val="00B34786"/>
    <w:rsid w:val="00B34D8A"/>
    <w:rsid w:val="00B34E54"/>
    <w:rsid w:val="00B34F38"/>
    <w:rsid w:val="00B34F41"/>
    <w:rsid w:val="00B35030"/>
    <w:rsid w:val="00B3593E"/>
    <w:rsid w:val="00B360F8"/>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02C"/>
    <w:rsid w:val="00B44E7C"/>
    <w:rsid w:val="00B466AA"/>
    <w:rsid w:val="00B469A0"/>
    <w:rsid w:val="00B474BA"/>
    <w:rsid w:val="00B47C1B"/>
    <w:rsid w:val="00B50221"/>
    <w:rsid w:val="00B51012"/>
    <w:rsid w:val="00B52088"/>
    <w:rsid w:val="00B522DC"/>
    <w:rsid w:val="00B528FC"/>
    <w:rsid w:val="00B52D58"/>
    <w:rsid w:val="00B53BEB"/>
    <w:rsid w:val="00B53E8E"/>
    <w:rsid w:val="00B558A3"/>
    <w:rsid w:val="00B56DDB"/>
    <w:rsid w:val="00B57614"/>
    <w:rsid w:val="00B60560"/>
    <w:rsid w:val="00B6076F"/>
    <w:rsid w:val="00B6253E"/>
    <w:rsid w:val="00B625A2"/>
    <w:rsid w:val="00B63059"/>
    <w:rsid w:val="00B636D5"/>
    <w:rsid w:val="00B6415B"/>
    <w:rsid w:val="00B64532"/>
    <w:rsid w:val="00B64DDF"/>
    <w:rsid w:val="00B650D1"/>
    <w:rsid w:val="00B65316"/>
    <w:rsid w:val="00B66062"/>
    <w:rsid w:val="00B669A6"/>
    <w:rsid w:val="00B708BE"/>
    <w:rsid w:val="00B717F4"/>
    <w:rsid w:val="00B723E5"/>
    <w:rsid w:val="00B742F6"/>
    <w:rsid w:val="00B74826"/>
    <w:rsid w:val="00B75086"/>
    <w:rsid w:val="00B75487"/>
    <w:rsid w:val="00B7604C"/>
    <w:rsid w:val="00B762A1"/>
    <w:rsid w:val="00B769A6"/>
    <w:rsid w:val="00B76FB1"/>
    <w:rsid w:val="00B8017E"/>
    <w:rsid w:val="00B8070B"/>
    <w:rsid w:val="00B80BB2"/>
    <w:rsid w:val="00B81D82"/>
    <w:rsid w:val="00B83103"/>
    <w:rsid w:val="00B835E2"/>
    <w:rsid w:val="00B84FF6"/>
    <w:rsid w:val="00B8513D"/>
    <w:rsid w:val="00B859D3"/>
    <w:rsid w:val="00B8614A"/>
    <w:rsid w:val="00B867A9"/>
    <w:rsid w:val="00B86909"/>
    <w:rsid w:val="00B86BCF"/>
    <w:rsid w:val="00B87368"/>
    <w:rsid w:val="00B873BD"/>
    <w:rsid w:val="00B87A0D"/>
    <w:rsid w:val="00B87D00"/>
    <w:rsid w:val="00B90968"/>
    <w:rsid w:val="00B91C42"/>
    <w:rsid w:val="00B922F7"/>
    <w:rsid w:val="00B9246C"/>
    <w:rsid w:val="00B92D8A"/>
    <w:rsid w:val="00B9332D"/>
    <w:rsid w:val="00B9467B"/>
    <w:rsid w:val="00B95086"/>
    <w:rsid w:val="00B95311"/>
    <w:rsid w:val="00B95983"/>
    <w:rsid w:val="00B95AF2"/>
    <w:rsid w:val="00B95B0D"/>
    <w:rsid w:val="00B95B40"/>
    <w:rsid w:val="00B95D8F"/>
    <w:rsid w:val="00B96557"/>
    <w:rsid w:val="00B9784E"/>
    <w:rsid w:val="00B97B13"/>
    <w:rsid w:val="00BA0F5C"/>
    <w:rsid w:val="00BA1257"/>
    <w:rsid w:val="00BA1A75"/>
    <w:rsid w:val="00BA1B6D"/>
    <w:rsid w:val="00BA2122"/>
    <w:rsid w:val="00BA2E09"/>
    <w:rsid w:val="00BA2FCD"/>
    <w:rsid w:val="00BA30BA"/>
    <w:rsid w:val="00BA3C8C"/>
    <w:rsid w:val="00BA4CD4"/>
    <w:rsid w:val="00BA5626"/>
    <w:rsid w:val="00BA5DA6"/>
    <w:rsid w:val="00BA6C81"/>
    <w:rsid w:val="00BA71E8"/>
    <w:rsid w:val="00BA7CF0"/>
    <w:rsid w:val="00BB0133"/>
    <w:rsid w:val="00BB0483"/>
    <w:rsid w:val="00BB0F12"/>
    <w:rsid w:val="00BB10D5"/>
    <w:rsid w:val="00BB1FF7"/>
    <w:rsid w:val="00BB247A"/>
    <w:rsid w:val="00BB267A"/>
    <w:rsid w:val="00BB2BDB"/>
    <w:rsid w:val="00BB3C62"/>
    <w:rsid w:val="00BB3F54"/>
    <w:rsid w:val="00BB4BEC"/>
    <w:rsid w:val="00BB4D3E"/>
    <w:rsid w:val="00BB54CB"/>
    <w:rsid w:val="00BB642A"/>
    <w:rsid w:val="00BB6B14"/>
    <w:rsid w:val="00BB6C3B"/>
    <w:rsid w:val="00BB7DD1"/>
    <w:rsid w:val="00BB7E11"/>
    <w:rsid w:val="00BC0DF5"/>
    <w:rsid w:val="00BC1353"/>
    <w:rsid w:val="00BC14E3"/>
    <w:rsid w:val="00BC2AE8"/>
    <w:rsid w:val="00BC2C8C"/>
    <w:rsid w:val="00BC30A3"/>
    <w:rsid w:val="00BC47D3"/>
    <w:rsid w:val="00BC4B33"/>
    <w:rsid w:val="00BC4D56"/>
    <w:rsid w:val="00BC53F9"/>
    <w:rsid w:val="00BC57BB"/>
    <w:rsid w:val="00BC58CC"/>
    <w:rsid w:val="00BC5C83"/>
    <w:rsid w:val="00BC60EC"/>
    <w:rsid w:val="00BC62BB"/>
    <w:rsid w:val="00BC6354"/>
    <w:rsid w:val="00BC6B7A"/>
    <w:rsid w:val="00BC6C76"/>
    <w:rsid w:val="00BC6E20"/>
    <w:rsid w:val="00BC6F7D"/>
    <w:rsid w:val="00BD0F1B"/>
    <w:rsid w:val="00BD16FF"/>
    <w:rsid w:val="00BD29C0"/>
    <w:rsid w:val="00BD339B"/>
    <w:rsid w:val="00BD36F0"/>
    <w:rsid w:val="00BD787D"/>
    <w:rsid w:val="00BE077C"/>
    <w:rsid w:val="00BE1548"/>
    <w:rsid w:val="00BE18B4"/>
    <w:rsid w:val="00BE1B17"/>
    <w:rsid w:val="00BE356E"/>
    <w:rsid w:val="00BE35D4"/>
    <w:rsid w:val="00BE5901"/>
    <w:rsid w:val="00BE5B9A"/>
    <w:rsid w:val="00BE6998"/>
    <w:rsid w:val="00BE72F1"/>
    <w:rsid w:val="00BE75DD"/>
    <w:rsid w:val="00BF03C5"/>
    <w:rsid w:val="00BF0D83"/>
    <w:rsid w:val="00BF1910"/>
    <w:rsid w:val="00BF1BE1"/>
    <w:rsid w:val="00BF1DDC"/>
    <w:rsid w:val="00BF20A9"/>
    <w:rsid w:val="00BF2749"/>
    <w:rsid w:val="00BF2B77"/>
    <w:rsid w:val="00BF2F4E"/>
    <w:rsid w:val="00BF33AB"/>
    <w:rsid w:val="00BF3F24"/>
    <w:rsid w:val="00BF4754"/>
    <w:rsid w:val="00BF52F6"/>
    <w:rsid w:val="00BF5D52"/>
    <w:rsid w:val="00BF6DDE"/>
    <w:rsid w:val="00BF71E8"/>
    <w:rsid w:val="00C000CB"/>
    <w:rsid w:val="00C001CA"/>
    <w:rsid w:val="00C0027F"/>
    <w:rsid w:val="00C00C17"/>
    <w:rsid w:val="00C00C36"/>
    <w:rsid w:val="00C01A1C"/>
    <w:rsid w:val="00C02E86"/>
    <w:rsid w:val="00C03E87"/>
    <w:rsid w:val="00C04162"/>
    <w:rsid w:val="00C05014"/>
    <w:rsid w:val="00C05819"/>
    <w:rsid w:val="00C060A6"/>
    <w:rsid w:val="00C060CB"/>
    <w:rsid w:val="00C06C97"/>
    <w:rsid w:val="00C10E88"/>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5FF9"/>
    <w:rsid w:val="00C16F64"/>
    <w:rsid w:val="00C17BF3"/>
    <w:rsid w:val="00C2018E"/>
    <w:rsid w:val="00C20780"/>
    <w:rsid w:val="00C20D42"/>
    <w:rsid w:val="00C20D94"/>
    <w:rsid w:val="00C228A9"/>
    <w:rsid w:val="00C23304"/>
    <w:rsid w:val="00C241BC"/>
    <w:rsid w:val="00C2444A"/>
    <w:rsid w:val="00C247AB"/>
    <w:rsid w:val="00C25926"/>
    <w:rsid w:val="00C262F2"/>
    <w:rsid w:val="00C265E7"/>
    <w:rsid w:val="00C266ED"/>
    <w:rsid w:val="00C26AB8"/>
    <w:rsid w:val="00C275DD"/>
    <w:rsid w:val="00C3070F"/>
    <w:rsid w:val="00C3089D"/>
    <w:rsid w:val="00C325B9"/>
    <w:rsid w:val="00C32F93"/>
    <w:rsid w:val="00C352A7"/>
    <w:rsid w:val="00C355E7"/>
    <w:rsid w:val="00C35C4E"/>
    <w:rsid w:val="00C364CF"/>
    <w:rsid w:val="00C3671B"/>
    <w:rsid w:val="00C370EB"/>
    <w:rsid w:val="00C37D9D"/>
    <w:rsid w:val="00C41319"/>
    <w:rsid w:val="00C41FC5"/>
    <w:rsid w:val="00C42293"/>
    <w:rsid w:val="00C4236B"/>
    <w:rsid w:val="00C42A97"/>
    <w:rsid w:val="00C43062"/>
    <w:rsid w:val="00C435C7"/>
    <w:rsid w:val="00C43691"/>
    <w:rsid w:val="00C43B58"/>
    <w:rsid w:val="00C44FA6"/>
    <w:rsid w:val="00C4562C"/>
    <w:rsid w:val="00C460F8"/>
    <w:rsid w:val="00C462F2"/>
    <w:rsid w:val="00C4664E"/>
    <w:rsid w:val="00C4697C"/>
    <w:rsid w:val="00C46B74"/>
    <w:rsid w:val="00C47620"/>
    <w:rsid w:val="00C47AA8"/>
    <w:rsid w:val="00C503B4"/>
    <w:rsid w:val="00C50BC3"/>
    <w:rsid w:val="00C516B2"/>
    <w:rsid w:val="00C5192B"/>
    <w:rsid w:val="00C53080"/>
    <w:rsid w:val="00C533E8"/>
    <w:rsid w:val="00C53639"/>
    <w:rsid w:val="00C53CAB"/>
    <w:rsid w:val="00C5531A"/>
    <w:rsid w:val="00C560E1"/>
    <w:rsid w:val="00C574E5"/>
    <w:rsid w:val="00C60414"/>
    <w:rsid w:val="00C60B0C"/>
    <w:rsid w:val="00C60BAD"/>
    <w:rsid w:val="00C60CB9"/>
    <w:rsid w:val="00C60F19"/>
    <w:rsid w:val="00C62FEB"/>
    <w:rsid w:val="00C6336F"/>
    <w:rsid w:val="00C65BA8"/>
    <w:rsid w:val="00C66963"/>
    <w:rsid w:val="00C6732E"/>
    <w:rsid w:val="00C702AD"/>
    <w:rsid w:val="00C71542"/>
    <w:rsid w:val="00C72003"/>
    <w:rsid w:val="00C7267B"/>
    <w:rsid w:val="00C72F02"/>
    <w:rsid w:val="00C748FE"/>
    <w:rsid w:val="00C75BDF"/>
    <w:rsid w:val="00C76B67"/>
    <w:rsid w:val="00C76F6E"/>
    <w:rsid w:val="00C776B7"/>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28EE"/>
    <w:rsid w:val="00C93545"/>
    <w:rsid w:val="00C94B68"/>
    <w:rsid w:val="00C9523B"/>
    <w:rsid w:val="00C9571F"/>
    <w:rsid w:val="00C95BCE"/>
    <w:rsid w:val="00CA02C9"/>
    <w:rsid w:val="00CA03B8"/>
    <w:rsid w:val="00CA1090"/>
    <w:rsid w:val="00CA179C"/>
    <w:rsid w:val="00CA1EDF"/>
    <w:rsid w:val="00CA2326"/>
    <w:rsid w:val="00CA2AF8"/>
    <w:rsid w:val="00CA2B0F"/>
    <w:rsid w:val="00CA2C56"/>
    <w:rsid w:val="00CA2E2F"/>
    <w:rsid w:val="00CA3891"/>
    <w:rsid w:val="00CA44DB"/>
    <w:rsid w:val="00CA4771"/>
    <w:rsid w:val="00CA5146"/>
    <w:rsid w:val="00CA5B82"/>
    <w:rsid w:val="00CA62A8"/>
    <w:rsid w:val="00CA71A1"/>
    <w:rsid w:val="00CA75C2"/>
    <w:rsid w:val="00CB0121"/>
    <w:rsid w:val="00CB0756"/>
    <w:rsid w:val="00CB0A7A"/>
    <w:rsid w:val="00CB1263"/>
    <w:rsid w:val="00CB3BC6"/>
    <w:rsid w:val="00CB4E9F"/>
    <w:rsid w:val="00CB53AE"/>
    <w:rsid w:val="00CB739F"/>
    <w:rsid w:val="00CB747E"/>
    <w:rsid w:val="00CB7B48"/>
    <w:rsid w:val="00CC02D8"/>
    <w:rsid w:val="00CC194E"/>
    <w:rsid w:val="00CC2B54"/>
    <w:rsid w:val="00CC2E93"/>
    <w:rsid w:val="00CC531C"/>
    <w:rsid w:val="00CC5394"/>
    <w:rsid w:val="00CC5516"/>
    <w:rsid w:val="00CC5A0A"/>
    <w:rsid w:val="00CC612B"/>
    <w:rsid w:val="00CC6D11"/>
    <w:rsid w:val="00CD0683"/>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E6767"/>
    <w:rsid w:val="00CF0124"/>
    <w:rsid w:val="00CF07B0"/>
    <w:rsid w:val="00CF0EEC"/>
    <w:rsid w:val="00CF14D9"/>
    <w:rsid w:val="00CF24CD"/>
    <w:rsid w:val="00CF3855"/>
    <w:rsid w:val="00CF39D4"/>
    <w:rsid w:val="00CF3D00"/>
    <w:rsid w:val="00CF42F5"/>
    <w:rsid w:val="00CF5E4D"/>
    <w:rsid w:val="00CF6437"/>
    <w:rsid w:val="00CF6CBE"/>
    <w:rsid w:val="00D003EC"/>
    <w:rsid w:val="00D006AE"/>
    <w:rsid w:val="00D007A7"/>
    <w:rsid w:val="00D01DD3"/>
    <w:rsid w:val="00D0243D"/>
    <w:rsid w:val="00D02EFA"/>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116"/>
    <w:rsid w:val="00D137F3"/>
    <w:rsid w:val="00D13933"/>
    <w:rsid w:val="00D14F4E"/>
    <w:rsid w:val="00D15731"/>
    <w:rsid w:val="00D15ABA"/>
    <w:rsid w:val="00D16039"/>
    <w:rsid w:val="00D17F05"/>
    <w:rsid w:val="00D202D7"/>
    <w:rsid w:val="00D209B5"/>
    <w:rsid w:val="00D219F1"/>
    <w:rsid w:val="00D21B50"/>
    <w:rsid w:val="00D21BF9"/>
    <w:rsid w:val="00D21D0B"/>
    <w:rsid w:val="00D2337B"/>
    <w:rsid w:val="00D23800"/>
    <w:rsid w:val="00D2443F"/>
    <w:rsid w:val="00D249E8"/>
    <w:rsid w:val="00D24C4E"/>
    <w:rsid w:val="00D24F1A"/>
    <w:rsid w:val="00D25D41"/>
    <w:rsid w:val="00D26A34"/>
    <w:rsid w:val="00D3070A"/>
    <w:rsid w:val="00D30739"/>
    <w:rsid w:val="00D30A7E"/>
    <w:rsid w:val="00D30C2F"/>
    <w:rsid w:val="00D30DB3"/>
    <w:rsid w:val="00D316F1"/>
    <w:rsid w:val="00D3194A"/>
    <w:rsid w:val="00D31C8F"/>
    <w:rsid w:val="00D3291D"/>
    <w:rsid w:val="00D3397E"/>
    <w:rsid w:val="00D35E2D"/>
    <w:rsid w:val="00D35EB8"/>
    <w:rsid w:val="00D40724"/>
    <w:rsid w:val="00D4174B"/>
    <w:rsid w:val="00D419BC"/>
    <w:rsid w:val="00D41CDC"/>
    <w:rsid w:val="00D41E92"/>
    <w:rsid w:val="00D41EDF"/>
    <w:rsid w:val="00D458AE"/>
    <w:rsid w:val="00D465B7"/>
    <w:rsid w:val="00D465EA"/>
    <w:rsid w:val="00D47A97"/>
    <w:rsid w:val="00D52138"/>
    <w:rsid w:val="00D52320"/>
    <w:rsid w:val="00D5248E"/>
    <w:rsid w:val="00D52CD6"/>
    <w:rsid w:val="00D534E4"/>
    <w:rsid w:val="00D53EC2"/>
    <w:rsid w:val="00D541C5"/>
    <w:rsid w:val="00D54DAE"/>
    <w:rsid w:val="00D55762"/>
    <w:rsid w:val="00D55F05"/>
    <w:rsid w:val="00D5638E"/>
    <w:rsid w:val="00D56C20"/>
    <w:rsid w:val="00D56E97"/>
    <w:rsid w:val="00D61930"/>
    <w:rsid w:val="00D621A6"/>
    <w:rsid w:val="00D62219"/>
    <w:rsid w:val="00D62FED"/>
    <w:rsid w:val="00D63A68"/>
    <w:rsid w:val="00D63B70"/>
    <w:rsid w:val="00D63BDC"/>
    <w:rsid w:val="00D64AC0"/>
    <w:rsid w:val="00D66AB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087C"/>
    <w:rsid w:val="00D82693"/>
    <w:rsid w:val="00D82D25"/>
    <w:rsid w:val="00D82DC3"/>
    <w:rsid w:val="00D833B6"/>
    <w:rsid w:val="00D83448"/>
    <w:rsid w:val="00D856E6"/>
    <w:rsid w:val="00D85834"/>
    <w:rsid w:val="00D8586F"/>
    <w:rsid w:val="00D871D1"/>
    <w:rsid w:val="00D87A4F"/>
    <w:rsid w:val="00D87DF1"/>
    <w:rsid w:val="00D90B18"/>
    <w:rsid w:val="00D90EC7"/>
    <w:rsid w:val="00D91FEB"/>
    <w:rsid w:val="00D92EF4"/>
    <w:rsid w:val="00D93089"/>
    <w:rsid w:val="00D9508D"/>
    <w:rsid w:val="00D95367"/>
    <w:rsid w:val="00D95696"/>
    <w:rsid w:val="00D95EE2"/>
    <w:rsid w:val="00D96F97"/>
    <w:rsid w:val="00DA0688"/>
    <w:rsid w:val="00DA116D"/>
    <w:rsid w:val="00DA145D"/>
    <w:rsid w:val="00DA1FCE"/>
    <w:rsid w:val="00DA2AC0"/>
    <w:rsid w:val="00DA54B3"/>
    <w:rsid w:val="00DA5621"/>
    <w:rsid w:val="00DA690E"/>
    <w:rsid w:val="00DB0FCE"/>
    <w:rsid w:val="00DB36E5"/>
    <w:rsid w:val="00DB3B3D"/>
    <w:rsid w:val="00DB4102"/>
    <w:rsid w:val="00DB4296"/>
    <w:rsid w:val="00DB44B8"/>
    <w:rsid w:val="00DB49AE"/>
    <w:rsid w:val="00DB4E28"/>
    <w:rsid w:val="00DB5F6A"/>
    <w:rsid w:val="00DB7068"/>
    <w:rsid w:val="00DB7475"/>
    <w:rsid w:val="00DB7CBA"/>
    <w:rsid w:val="00DC0321"/>
    <w:rsid w:val="00DC12BB"/>
    <w:rsid w:val="00DC16DA"/>
    <w:rsid w:val="00DC1992"/>
    <w:rsid w:val="00DC1DDA"/>
    <w:rsid w:val="00DC23C6"/>
    <w:rsid w:val="00DC2695"/>
    <w:rsid w:val="00DC2BDC"/>
    <w:rsid w:val="00DC3069"/>
    <w:rsid w:val="00DC35DB"/>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7AC"/>
    <w:rsid w:val="00DD55D1"/>
    <w:rsid w:val="00DD562D"/>
    <w:rsid w:val="00DD568A"/>
    <w:rsid w:val="00DD71BE"/>
    <w:rsid w:val="00DE0093"/>
    <w:rsid w:val="00DE00BC"/>
    <w:rsid w:val="00DE08FF"/>
    <w:rsid w:val="00DE1A9B"/>
    <w:rsid w:val="00DE23DD"/>
    <w:rsid w:val="00DE24A5"/>
    <w:rsid w:val="00DE2C2F"/>
    <w:rsid w:val="00DE2D12"/>
    <w:rsid w:val="00DE3C4E"/>
    <w:rsid w:val="00DE3E30"/>
    <w:rsid w:val="00DE3EC3"/>
    <w:rsid w:val="00DE4D64"/>
    <w:rsid w:val="00DE67E7"/>
    <w:rsid w:val="00DE6B83"/>
    <w:rsid w:val="00DE7E81"/>
    <w:rsid w:val="00DF014B"/>
    <w:rsid w:val="00DF442E"/>
    <w:rsid w:val="00DF4C34"/>
    <w:rsid w:val="00DF581D"/>
    <w:rsid w:val="00DF60F7"/>
    <w:rsid w:val="00DF6513"/>
    <w:rsid w:val="00DF687B"/>
    <w:rsid w:val="00DF68F7"/>
    <w:rsid w:val="00DF748E"/>
    <w:rsid w:val="00DF7868"/>
    <w:rsid w:val="00DF7FFB"/>
    <w:rsid w:val="00E000C2"/>
    <w:rsid w:val="00E001EB"/>
    <w:rsid w:val="00E006D6"/>
    <w:rsid w:val="00E012B4"/>
    <w:rsid w:val="00E017FF"/>
    <w:rsid w:val="00E0195E"/>
    <w:rsid w:val="00E02769"/>
    <w:rsid w:val="00E030C3"/>
    <w:rsid w:val="00E03217"/>
    <w:rsid w:val="00E03FCF"/>
    <w:rsid w:val="00E04CD7"/>
    <w:rsid w:val="00E0526A"/>
    <w:rsid w:val="00E05BD5"/>
    <w:rsid w:val="00E06210"/>
    <w:rsid w:val="00E06492"/>
    <w:rsid w:val="00E07EE9"/>
    <w:rsid w:val="00E1159F"/>
    <w:rsid w:val="00E1164F"/>
    <w:rsid w:val="00E12107"/>
    <w:rsid w:val="00E1219C"/>
    <w:rsid w:val="00E123EF"/>
    <w:rsid w:val="00E127CD"/>
    <w:rsid w:val="00E13016"/>
    <w:rsid w:val="00E13220"/>
    <w:rsid w:val="00E13A6C"/>
    <w:rsid w:val="00E13D40"/>
    <w:rsid w:val="00E149C8"/>
    <w:rsid w:val="00E14A3B"/>
    <w:rsid w:val="00E14F69"/>
    <w:rsid w:val="00E15EA7"/>
    <w:rsid w:val="00E175A0"/>
    <w:rsid w:val="00E20A29"/>
    <w:rsid w:val="00E2166A"/>
    <w:rsid w:val="00E21F53"/>
    <w:rsid w:val="00E21FEA"/>
    <w:rsid w:val="00E221D6"/>
    <w:rsid w:val="00E222EF"/>
    <w:rsid w:val="00E2305A"/>
    <w:rsid w:val="00E237EB"/>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4BF"/>
    <w:rsid w:val="00E40DC5"/>
    <w:rsid w:val="00E410AE"/>
    <w:rsid w:val="00E42518"/>
    <w:rsid w:val="00E42839"/>
    <w:rsid w:val="00E4299F"/>
    <w:rsid w:val="00E4655C"/>
    <w:rsid w:val="00E46C50"/>
    <w:rsid w:val="00E46CCE"/>
    <w:rsid w:val="00E503F4"/>
    <w:rsid w:val="00E504A5"/>
    <w:rsid w:val="00E50DDD"/>
    <w:rsid w:val="00E524E4"/>
    <w:rsid w:val="00E526B8"/>
    <w:rsid w:val="00E52EEB"/>
    <w:rsid w:val="00E53081"/>
    <w:rsid w:val="00E533F8"/>
    <w:rsid w:val="00E53A3D"/>
    <w:rsid w:val="00E53B25"/>
    <w:rsid w:val="00E5475F"/>
    <w:rsid w:val="00E55552"/>
    <w:rsid w:val="00E55C96"/>
    <w:rsid w:val="00E56004"/>
    <w:rsid w:val="00E56472"/>
    <w:rsid w:val="00E56843"/>
    <w:rsid w:val="00E57DB5"/>
    <w:rsid w:val="00E60ADE"/>
    <w:rsid w:val="00E61707"/>
    <w:rsid w:val="00E61BFA"/>
    <w:rsid w:val="00E61D05"/>
    <w:rsid w:val="00E62C20"/>
    <w:rsid w:val="00E6462D"/>
    <w:rsid w:val="00E64BF2"/>
    <w:rsid w:val="00E667AA"/>
    <w:rsid w:val="00E67CD2"/>
    <w:rsid w:val="00E70DAF"/>
    <w:rsid w:val="00E70FF9"/>
    <w:rsid w:val="00E71B56"/>
    <w:rsid w:val="00E72898"/>
    <w:rsid w:val="00E72CC3"/>
    <w:rsid w:val="00E7300D"/>
    <w:rsid w:val="00E744A7"/>
    <w:rsid w:val="00E7483F"/>
    <w:rsid w:val="00E7497A"/>
    <w:rsid w:val="00E74C18"/>
    <w:rsid w:val="00E74FC1"/>
    <w:rsid w:val="00E75F7D"/>
    <w:rsid w:val="00E760E3"/>
    <w:rsid w:val="00E76C46"/>
    <w:rsid w:val="00E7762E"/>
    <w:rsid w:val="00E800F5"/>
    <w:rsid w:val="00E8024A"/>
    <w:rsid w:val="00E8091F"/>
    <w:rsid w:val="00E814B6"/>
    <w:rsid w:val="00E82CC1"/>
    <w:rsid w:val="00E833E8"/>
    <w:rsid w:val="00E835CF"/>
    <w:rsid w:val="00E83E2B"/>
    <w:rsid w:val="00E83F46"/>
    <w:rsid w:val="00E84959"/>
    <w:rsid w:val="00E857C7"/>
    <w:rsid w:val="00E87107"/>
    <w:rsid w:val="00E875FE"/>
    <w:rsid w:val="00E904C2"/>
    <w:rsid w:val="00E91072"/>
    <w:rsid w:val="00E92D61"/>
    <w:rsid w:val="00E9358C"/>
    <w:rsid w:val="00E93D6D"/>
    <w:rsid w:val="00E95804"/>
    <w:rsid w:val="00E95916"/>
    <w:rsid w:val="00E966D4"/>
    <w:rsid w:val="00E96A9F"/>
    <w:rsid w:val="00E96B4B"/>
    <w:rsid w:val="00E97234"/>
    <w:rsid w:val="00E97812"/>
    <w:rsid w:val="00E978A9"/>
    <w:rsid w:val="00EA00FB"/>
    <w:rsid w:val="00EA0D94"/>
    <w:rsid w:val="00EA1547"/>
    <w:rsid w:val="00EA1F04"/>
    <w:rsid w:val="00EA2609"/>
    <w:rsid w:val="00EA3155"/>
    <w:rsid w:val="00EA40A8"/>
    <w:rsid w:val="00EA5528"/>
    <w:rsid w:val="00EA592E"/>
    <w:rsid w:val="00EA5E33"/>
    <w:rsid w:val="00EA67A8"/>
    <w:rsid w:val="00EA6827"/>
    <w:rsid w:val="00EA6A8B"/>
    <w:rsid w:val="00EA6CFF"/>
    <w:rsid w:val="00EA6D53"/>
    <w:rsid w:val="00EB0196"/>
    <w:rsid w:val="00EB0DD6"/>
    <w:rsid w:val="00EB1CAF"/>
    <w:rsid w:val="00EB2C87"/>
    <w:rsid w:val="00EB3C48"/>
    <w:rsid w:val="00EB3C6F"/>
    <w:rsid w:val="00EB3CBE"/>
    <w:rsid w:val="00EB4126"/>
    <w:rsid w:val="00EB54BC"/>
    <w:rsid w:val="00EB5C56"/>
    <w:rsid w:val="00EB60BE"/>
    <w:rsid w:val="00EB66A2"/>
    <w:rsid w:val="00EB6ABC"/>
    <w:rsid w:val="00EB79D9"/>
    <w:rsid w:val="00EB7C01"/>
    <w:rsid w:val="00EB7EDC"/>
    <w:rsid w:val="00EC0A63"/>
    <w:rsid w:val="00EC1234"/>
    <w:rsid w:val="00EC1B66"/>
    <w:rsid w:val="00EC2D68"/>
    <w:rsid w:val="00EC2DE8"/>
    <w:rsid w:val="00EC31D4"/>
    <w:rsid w:val="00EC355A"/>
    <w:rsid w:val="00EC462D"/>
    <w:rsid w:val="00EC47F3"/>
    <w:rsid w:val="00EC4B52"/>
    <w:rsid w:val="00EC500C"/>
    <w:rsid w:val="00EC54B6"/>
    <w:rsid w:val="00EC5573"/>
    <w:rsid w:val="00EC5C40"/>
    <w:rsid w:val="00EC7F53"/>
    <w:rsid w:val="00ED0650"/>
    <w:rsid w:val="00ED0DDD"/>
    <w:rsid w:val="00ED1E64"/>
    <w:rsid w:val="00ED1FEC"/>
    <w:rsid w:val="00ED2401"/>
    <w:rsid w:val="00ED2B52"/>
    <w:rsid w:val="00ED2B5F"/>
    <w:rsid w:val="00ED2CA5"/>
    <w:rsid w:val="00ED2D61"/>
    <w:rsid w:val="00ED3D9A"/>
    <w:rsid w:val="00ED4C49"/>
    <w:rsid w:val="00ED4F00"/>
    <w:rsid w:val="00ED5F36"/>
    <w:rsid w:val="00ED624F"/>
    <w:rsid w:val="00ED6AA2"/>
    <w:rsid w:val="00ED7FD8"/>
    <w:rsid w:val="00EE26E7"/>
    <w:rsid w:val="00EE2A5C"/>
    <w:rsid w:val="00EE3B66"/>
    <w:rsid w:val="00EE3E83"/>
    <w:rsid w:val="00EE44CA"/>
    <w:rsid w:val="00EE594F"/>
    <w:rsid w:val="00EE694E"/>
    <w:rsid w:val="00EF008F"/>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FB6"/>
    <w:rsid w:val="00EF7EBD"/>
    <w:rsid w:val="00F01933"/>
    <w:rsid w:val="00F01CA6"/>
    <w:rsid w:val="00F022C8"/>
    <w:rsid w:val="00F024AE"/>
    <w:rsid w:val="00F03242"/>
    <w:rsid w:val="00F033DE"/>
    <w:rsid w:val="00F03915"/>
    <w:rsid w:val="00F03D3A"/>
    <w:rsid w:val="00F04C0D"/>
    <w:rsid w:val="00F04C16"/>
    <w:rsid w:val="00F04CA7"/>
    <w:rsid w:val="00F054DC"/>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3EE"/>
    <w:rsid w:val="00F22E2E"/>
    <w:rsid w:val="00F232B6"/>
    <w:rsid w:val="00F23575"/>
    <w:rsid w:val="00F245C5"/>
    <w:rsid w:val="00F25B82"/>
    <w:rsid w:val="00F26397"/>
    <w:rsid w:val="00F26510"/>
    <w:rsid w:val="00F2738A"/>
    <w:rsid w:val="00F27AC8"/>
    <w:rsid w:val="00F27C22"/>
    <w:rsid w:val="00F3009E"/>
    <w:rsid w:val="00F32521"/>
    <w:rsid w:val="00F3264B"/>
    <w:rsid w:val="00F33A05"/>
    <w:rsid w:val="00F34663"/>
    <w:rsid w:val="00F34791"/>
    <w:rsid w:val="00F347F2"/>
    <w:rsid w:val="00F34AF3"/>
    <w:rsid w:val="00F353B6"/>
    <w:rsid w:val="00F36471"/>
    <w:rsid w:val="00F36D3C"/>
    <w:rsid w:val="00F37DB4"/>
    <w:rsid w:val="00F40567"/>
    <w:rsid w:val="00F406DA"/>
    <w:rsid w:val="00F43451"/>
    <w:rsid w:val="00F435F0"/>
    <w:rsid w:val="00F4370B"/>
    <w:rsid w:val="00F452A2"/>
    <w:rsid w:val="00F4551B"/>
    <w:rsid w:val="00F46789"/>
    <w:rsid w:val="00F50380"/>
    <w:rsid w:val="00F50489"/>
    <w:rsid w:val="00F50757"/>
    <w:rsid w:val="00F5128F"/>
    <w:rsid w:val="00F51347"/>
    <w:rsid w:val="00F5170D"/>
    <w:rsid w:val="00F52245"/>
    <w:rsid w:val="00F5255E"/>
    <w:rsid w:val="00F52D62"/>
    <w:rsid w:val="00F52FD3"/>
    <w:rsid w:val="00F53BB2"/>
    <w:rsid w:val="00F540BE"/>
    <w:rsid w:val="00F54A08"/>
    <w:rsid w:val="00F54B13"/>
    <w:rsid w:val="00F56B31"/>
    <w:rsid w:val="00F56C8A"/>
    <w:rsid w:val="00F57A89"/>
    <w:rsid w:val="00F57C69"/>
    <w:rsid w:val="00F608BC"/>
    <w:rsid w:val="00F612A4"/>
    <w:rsid w:val="00F61E06"/>
    <w:rsid w:val="00F62092"/>
    <w:rsid w:val="00F6249E"/>
    <w:rsid w:val="00F636BF"/>
    <w:rsid w:val="00F637E7"/>
    <w:rsid w:val="00F64E6C"/>
    <w:rsid w:val="00F671A8"/>
    <w:rsid w:val="00F678A5"/>
    <w:rsid w:val="00F678FC"/>
    <w:rsid w:val="00F67D40"/>
    <w:rsid w:val="00F71169"/>
    <w:rsid w:val="00F71C6F"/>
    <w:rsid w:val="00F72724"/>
    <w:rsid w:val="00F728C4"/>
    <w:rsid w:val="00F731DD"/>
    <w:rsid w:val="00F73668"/>
    <w:rsid w:val="00F73F6B"/>
    <w:rsid w:val="00F743E2"/>
    <w:rsid w:val="00F75AB4"/>
    <w:rsid w:val="00F75DB0"/>
    <w:rsid w:val="00F7646F"/>
    <w:rsid w:val="00F76E7D"/>
    <w:rsid w:val="00F77D53"/>
    <w:rsid w:val="00F80A19"/>
    <w:rsid w:val="00F83862"/>
    <w:rsid w:val="00F83E1F"/>
    <w:rsid w:val="00F83EF2"/>
    <w:rsid w:val="00F84B77"/>
    <w:rsid w:val="00F85595"/>
    <w:rsid w:val="00F856B5"/>
    <w:rsid w:val="00F858B7"/>
    <w:rsid w:val="00F86A22"/>
    <w:rsid w:val="00F86E1C"/>
    <w:rsid w:val="00F91813"/>
    <w:rsid w:val="00F918CF"/>
    <w:rsid w:val="00F91A0C"/>
    <w:rsid w:val="00F91DB9"/>
    <w:rsid w:val="00F92383"/>
    <w:rsid w:val="00F92925"/>
    <w:rsid w:val="00F92AE8"/>
    <w:rsid w:val="00F92B01"/>
    <w:rsid w:val="00F933E5"/>
    <w:rsid w:val="00F9393C"/>
    <w:rsid w:val="00F93DB6"/>
    <w:rsid w:val="00F94449"/>
    <w:rsid w:val="00F965B7"/>
    <w:rsid w:val="00FA0BC4"/>
    <w:rsid w:val="00FA13AC"/>
    <w:rsid w:val="00FA15D9"/>
    <w:rsid w:val="00FA2113"/>
    <w:rsid w:val="00FA2856"/>
    <w:rsid w:val="00FA29F2"/>
    <w:rsid w:val="00FA2EDF"/>
    <w:rsid w:val="00FA308B"/>
    <w:rsid w:val="00FA3D2E"/>
    <w:rsid w:val="00FA43C7"/>
    <w:rsid w:val="00FA4859"/>
    <w:rsid w:val="00FA4916"/>
    <w:rsid w:val="00FA4C70"/>
    <w:rsid w:val="00FA4C76"/>
    <w:rsid w:val="00FA5071"/>
    <w:rsid w:val="00FA5F50"/>
    <w:rsid w:val="00FA7555"/>
    <w:rsid w:val="00FB00E8"/>
    <w:rsid w:val="00FB019B"/>
    <w:rsid w:val="00FB1196"/>
    <w:rsid w:val="00FB11F3"/>
    <w:rsid w:val="00FB2C20"/>
    <w:rsid w:val="00FB31C9"/>
    <w:rsid w:val="00FB4BA9"/>
    <w:rsid w:val="00FB4CFF"/>
    <w:rsid w:val="00FB5C78"/>
    <w:rsid w:val="00FB6828"/>
    <w:rsid w:val="00FB7096"/>
    <w:rsid w:val="00FC0531"/>
    <w:rsid w:val="00FC10DB"/>
    <w:rsid w:val="00FC1D2D"/>
    <w:rsid w:val="00FC202F"/>
    <w:rsid w:val="00FC2123"/>
    <w:rsid w:val="00FC2ECC"/>
    <w:rsid w:val="00FD05B2"/>
    <w:rsid w:val="00FD080E"/>
    <w:rsid w:val="00FD1160"/>
    <w:rsid w:val="00FD25C8"/>
    <w:rsid w:val="00FD2835"/>
    <w:rsid w:val="00FD2A3A"/>
    <w:rsid w:val="00FD3133"/>
    <w:rsid w:val="00FD3810"/>
    <w:rsid w:val="00FD4E88"/>
    <w:rsid w:val="00FD5D5A"/>
    <w:rsid w:val="00FD5FEF"/>
    <w:rsid w:val="00FD60B5"/>
    <w:rsid w:val="00FD636B"/>
    <w:rsid w:val="00FD6634"/>
    <w:rsid w:val="00FD78B3"/>
    <w:rsid w:val="00FD7BD7"/>
    <w:rsid w:val="00FE06B8"/>
    <w:rsid w:val="00FE111A"/>
    <w:rsid w:val="00FE182E"/>
    <w:rsid w:val="00FE1AE2"/>
    <w:rsid w:val="00FE1E6C"/>
    <w:rsid w:val="00FE1E90"/>
    <w:rsid w:val="00FE2FD4"/>
    <w:rsid w:val="00FE366E"/>
    <w:rsid w:val="00FE3877"/>
    <w:rsid w:val="00FE4D78"/>
    <w:rsid w:val="00FE515B"/>
    <w:rsid w:val="00FE558B"/>
    <w:rsid w:val="00FE6073"/>
    <w:rsid w:val="00FE7441"/>
    <w:rsid w:val="00FF0971"/>
    <w:rsid w:val="00FF2F3F"/>
    <w:rsid w:val="00FF311A"/>
    <w:rsid w:val="00FF324E"/>
    <w:rsid w:val="00FF3D4C"/>
    <w:rsid w:val="00FF3DC6"/>
    <w:rsid w:val="00FF4E13"/>
    <w:rsid w:val="00FF5422"/>
    <w:rsid w:val="00FF54A3"/>
    <w:rsid w:val="00FF5E73"/>
    <w:rsid w:val="00FF6820"/>
    <w:rsid w:val="00FF68C7"/>
    <w:rsid w:val="00FF7943"/>
    <w:rsid w:val="00FF7EBE"/>
    <w:rsid w:val="00FF7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6AFA591D"/>
  <w15:docId w15:val="{F46C52B3-2BCB-43A3-9478-2D0C9881EF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3E5880"/>
    <w:pPr>
      <w:widowControl w:val="0"/>
      <w:jc w:val="both"/>
    </w:pPr>
    <w:rPr>
      <w:rFonts w:ascii="HG丸ｺﾞｼｯｸM-PRO" w:eastAsia="HG丸ｺﾞｼｯｸM-PRO"/>
      <w:kern w:val="2"/>
      <w:sz w:val="21"/>
      <w:szCs w:val="24"/>
    </w:rPr>
  </w:style>
  <w:style w:type="paragraph" w:styleId="1">
    <w:name w:val="heading 1"/>
    <w:basedOn w:val="a1"/>
    <w:next w:val="10"/>
    <w:link w:val="11"/>
    <w:qFormat/>
    <w:rsid w:val="00525BDF"/>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630E58"/>
    <w:pPr>
      <w:keepNext/>
      <w:keepLines/>
      <w:widowControl/>
      <w:numPr>
        <w:ilvl w:val="1"/>
        <w:numId w:val="1"/>
      </w:numPr>
      <w:ind w:left="681" w:hanging="573"/>
      <w:outlineLvl w:val="1"/>
    </w:pPr>
    <w:rPr>
      <w:rFonts w:hAnsi="HG丸ｺﾞｼｯｸM-PRO"/>
      <w:sz w:val="28"/>
      <w:szCs w:val="28"/>
    </w:rPr>
  </w:style>
  <w:style w:type="paragraph" w:styleId="3">
    <w:name w:val="heading 3"/>
    <w:basedOn w:val="a1"/>
    <w:next w:val="30"/>
    <w:link w:val="31"/>
    <w:qFormat/>
    <w:rsid w:val="00630E58"/>
    <w:pPr>
      <w:keepNext/>
      <w:keepLines/>
      <w:widowControl/>
      <w:numPr>
        <w:ilvl w:val="2"/>
        <w:numId w:val="1"/>
      </w:numPr>
      <w:ind w:left="811"/>
      <w:outlineLvl w:val="2"/>
    </w:pPr>
    <w:rPr>
      <w:rFonts w:hAnsi="HG丸ｺﾞｼｯｸM-PRO"/>
      <w:sz w:val="24"/>
    </w:rPr>
  </w:style>
  <w:style w:type="paragraph" w:styleId="4">
    <w:name w:val="heading 4"/>
    <w:basedOn w:val="a1"/>
    <w:next w:val="40"/>
    <w:link w:val="41"/>
    <w:qFormat/>
    <w:rsid w:val="00630E58"/>
    <w:pPr>
      <w:keepNext/>
      <w:keepLines/>
      <w:widowControl/>
      <w:numPr>
        <w:ilvl w:val="3"/>
        <w:numId w:val="1"/>
      </w:numPr>
      <w:ind w:left="885"/>
      <w:outlineLvl w:val="3"/>
    </w:pPr>
    <w:rPr>
      <w:rFonts w:hAnsi="HG丸ｺﾞｼｯｸM-PRO"/>
      <w:b/>
      <w:bCs/>
      <w:sz w:val="22"/>
      <w:szCs w:val="22"/>
      <w:u w:val="single"/>
    </w:rPr>
  </w:style>
  <w:style w:type="paragraph" w:styleId="5">
    <w:name w:val="heading 5"/>
    <w:basedOn w:val="a1"/>
    <w:next w:val="50"/>
    <w:link w:val="51"/>
    <w:qFormat/>
    <w:rsid w:val="005B28A9"/>
    <w:pPr>
      <w:keepNext/>
      <w:keepLines/>
      <w:widowControl/>
      <w:numPr>
        <w:ilvl w:val="4"/>
        <w:numId w:val="1"/>
      </w:numPr>
      <w:ind w:leftChars="350" w:left="747"/>
      <w:outlineLvl w:val="4"/>
    </w:pPr>
    <w:rPr>
      <w:rFonts w:hAnsi="HG丸ｺﾞｼｯｸM-PRO"/>
      <w:u w:val="single"/>
    </w:rPr>
  </w:style>
  <w:style w:type="paragraph" w:styleId="6">
    <w:name w:val="heading 6"/>
    <w:basedOn w:val="a1"/>
    <w:next w:val="60"/>
    <w:link w:val="61"/>
    <w:qFormat/>
    <w:rsid w:val="003346EA"/>
    <w:pPr>
      <w:keepNext/>
      <w:keepLines/>
      <w:widowControl/>
      <w:numPr>
        <w:ilvl w:val="5"/>
        <w:numId w:val="1"/>
      </w:numPr>
      <w:outlineLvl w:val="5"/>
    </w:pPr>
    <w:rPr>
      <w:rFonts w:hAnsi="HG丸ｺﾞｼｯｸM-PRO"/>
      <w:bCs/>
    </w:rPr>
  </w:style>
  <w:style w:type="paragraph" w:styleId="7">
    <w:name w:val="heading 7"/>
    <w:basedOn w:val="a2"/>
    <w:next w:val="70"/>
    <w:link w:val="71"/>
    <w:qFormat/>
    <w:rsid w:val="007504A5"/>
    <w:pPr>
      <w:keepNext/>
      <w:keepLines/>
      <w:widowControl/>
      <w:numPr>
        <w:ilvl w:val="6"/>
        <w:numId w:val="1"/>
      </w:numPr>
      <w:outlineLvl w:val="6"/>
    </w:pPr>
    <w:rPr>
      <w:rFonts w:hAnsi="HG丸ｺﾞｼｯｸM-PRO"/>
      <w:u w:val="single"/>
    </w:rPr>
  </w:style>
  <w:style w:type="paragraph" w:styleId="8">
    <w:name w:val="heading 8"/>
    <w:basedOn w:val="a2"/>
    <w:next w:val="80"/>
    <w:link w:val="81"/>
    <w:qFormat/>
    <w:rsid w:val="008C3EB8"/>
    <w:pPr>
      <w:keepNext/>
      <w:keepLines/>
      <w:widowControl/>
      <w:numPr>
        <w:ilvl w:val="7"/>
        <w:numId w:val="1"/>
      </w:numPr>
      <w:outlineLvl w:val="7"/>
    </w:pPr>
    <w:rPr>
      <w:rFonts w:hAnsi="HG丸ｺﾞｼｯｸM-PRO"/>
    </w:rPr>
  </w:style>
  <w:style w:type="paragraph" w:styleId="9">
    <w:name w:val="heading 9"/>
    <w:basedOn w:val="a2"/>
    <w:next w:val="90"/>
    <w:link w:val="91"/>
    <w:qFormat/>
    <w:rsid w:val="008668B8"/>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uiPriority w:val="99"/>
    <w:rsid w:val="008668B8"/>
  </w:style>
  <w:style w:type="paragraph" w:customStyle="1" w:styleId="10">
    <w:name w:val="本文 1"/>
    <w:basedOn w:val="a2"/>
    <w:rsid w:val="008668B8"/>
    <w:pPr>
      <w:widowControl/>
      <w:ind w:firstLineChars="100" w:firstLine="100"/>
    </w:pPr>
  </w:style>
  <w:style w:type="paragraph" w:styleId="20">
    <w:name w:val="Body Text 2"/>
    <w:basedOn w:val="a2"/>
    <w:link w:val="22"/>
    <w:rsid w:val="008668B8"/>
    <w:pPr>
      <w:widowControl/>
      <w:ind w:leftChars="50" w:left="50" w:firstLineChars="100" w:firstLine="100"/>
    </w:pPr>
  </w:style>
  <w:style w:type="paragraph" w:styleId="30">
    <w:name w:val="Body Text 3"/>
    <w:basedOn w:val="a2"/>
    <w:link w:val="32"/>
    <w:rsid w:val="008668B8"/>
    <w:pPr>
      <w:widowControl/>
      <w:ind w:leftChars="50" w:left="50" w:firstLineChars="100" w:firstLine="100"/>
    </w:pPr>
    <w:rPr>
      <w:szCs w:val="16"/>
    </w:rPr>
  </w:style>
  <w:style w:type="paragraph" w:customStyle="1" w:styleId="40">
    <w:name w:val="本文 4"/>
    <w:basedOn w:val="a2"/>
    <w:link w:val="42"/>
    <w:rsid w:val="008668B8"/>
    <w:pPr>
      <w:widowControl/>
      <w:ind w:leftChars="200" w:left="200" w:firstLineChars="100" w:firstLine="100"/>
    </w:pPr>
  </w:style>
  <w:style w:type="paragraph" w:customStyle="1" w:styleId="50">
    <w:name w:val="本文 5"/>
    <w:basedOn w:val="a2"/>
    <w:rsid w:val="008668B8"/>
    <w:pPr>
      <w:widowControl/>
      <w:ind w:leftChars="350" w:left="350" w:firstLineChars="100" w:firstLine="100"/>
    </w:pPr>
  </w:style>
  <w:style w:type="paragraph" w:customStyle="1" w:styleId="60">
    <w:name w:val="本文 6"/>
    <w:basedOn w:val="a2"/>
    <w:rsid w:val="008668B8"/>
    <w:pPr>
      <w:widowControl/>
      <w:ind w:leftChars="350" w:left="350" w:firstLineChars="100" w:firstLine="100"/>
    </w:pPr>
  </w:style>
  <w:style w:type="paragraph" w:customStyle="1" w:styleId="70">
    <w:name w:val="本文 7"/>
    <w:basedOn w:val="a2"/>
    <w:rsid w:val="008668B8"/>
    <w:pPr>
      <w:widowControl/>
      <w:ind w:leftChars="400" w:left="400" w:firstLineChars="100" w:firstLine="100"/>
    </w:pPr>
  </w:style>
  <w:style w:type="paragraph" w:customStyle="1" w:styleId="80">
    <w:name w:val="本文 8"/>
    <w:basedOn w:val="a2"/>
    <w:rsid w:val="008668B8"/>
    <w:pPr>
      <w:widowControl/>
      <w:ind w:leftChars="450" w:left="450" w:firstLineChars="100" w:firstLine="100"/>
    </w:pPr>
  </w:style>
  <w:style w:type="paragraph" w:customStyle="1" w:styleId="90">
    <w:name w:val="本文 9"/>
    <w:basedOn w:val="a1"/>
    <w:rsid w:val="008668B8"/>
    <w:pPr>
      <w:widowControl/>
      <w:ind w:leftChars="500" w:left="500" w:firstLineChars="100" w:firstLine="100"/>
    </w:pPr>
  </w:style>
  <w:style w:type="paragraph" w:styleId="a7">
    <w:name w:val="footer"/>
    <w:basedOn w:val="a1"/>
    <w:link w:val="a8"/>
    <w:rsid w:val="008668B8"/>
    <w:pPr>
      <w:tabs>
        <w:tab w:val="center" w:pos="4252"/>
        <w:tab w:val="right" w:pos="8504"/>
      </w:tabs>
      <w:snapToGrid w:val="0"/>
      <w:jc w:val="right"/>
    </w:pPr>
  </w:style>
  <w:style w:type="character" w:styleId="a9">
    <w:name w:val="page number"/>
    <w:basedOn w:val="a3"/>
    <w:rsid w:val="008668B8"/>
  </w:style>
  <w:style w:type="paragraph" w:styleId="aa">
    <w:name w:val="header"/>
    <w:basedOn w:val="a1"/>
    <w:link w:val="ab"/>
    <w:rsid w:val="008668B8"/>
    <w:pPr>
      <w:tabs>
        <w:tab w:val="center" w:pos="4252"/>
        <w:tab w:val="right" w:pos="8504"/>
      </w:tabs>
      <w:snapToGrid w:val="0"/>
    </w:pPr>
  </w:style>
  <w:style w:type="paragraph" w:styleId="ac">
    <w:name w:val="caption"/>
    <w:aliases w:val="Char,Char Char Char,Char Char, Char Char Char, Char Char,表番号, Char,図表番号 Char,図表番号A,標準 + 図表番号,図表番号 Char2,図表番号 Char Char1,図表番号 Char1 Char Char,図表番号 Char Char Char Char,図表番号 Char1 Char1,図表番号 Char1,図表番号 Char Char,図番号,Char Char Char Char Char,図表番号 Char3"/>
    <w:basedOn w:val="a2"/>
    <w:next w:val="a1"/>
    <w:link w:val="ad"/>
    <w:qFormat/>
    <w:rsid w:val="00B6415B"/>
    <w:pPr>
      <w:keepLines/>
      <w:jc w:val="center"/>
    </w:pPr>
    <w:rPr>
      <w:rFonts w:hAnsi="HG丸ｺﾞｼｯｸM-PRO"/>
      <w:bCs/>
      <w:szCs w:val="20"/>
    </w:rPr>
  </w:style>
  <w:style w:type="paragraph" w:customStyle="1" w:styleId="23">
    <w:name w:val="タイトル 2"/>
    <w:basedOn w:val="a2"/>
    <w:next w:val="a1"/>
    <w:rsid w:val="008668B8"/>
    <w:pPr>
      <w:jc w:val="center"/>
    </w:pPr>
    <w:rPr>
      <w:rFonts w:ascii="Arial" w:eastAsia="ＭＳ ゴシック" w:hAnsi="Arial"/>
      <w:sz w:val="44"/>
    </w:rPr>
  </w:style>
  <w:style w:type="paragraph" w:customStyle="1" w:styleId="12">
    <w:name w:val="タイトル 1"/>
    <w:basedOn w:val="a2"/>
    <w:next w:val="a1"/>
    <w:rsid w:val="008668B8"/>
    <w:pPr>
      <w:jc w:val="center"/>
    </w:pPr>
    <w:rPr>
      <w:rFonts w:ascii="Arial" w:eastAsia="ＭＳ ゴシック" w:hAnsi="Arial"/>
      <w:sz w:val="48"/>
    </w:rPr>
  </w:style>
  <w:style w:type="paragraph" w:customStyle="1" w:styleId="33">
    <w:name w:val="タイトル 3"/>
    <w:basedOn w:val="a2"/>
    <w:next w:val="a1"/>
    <w:rsid w:val="008668B8"/>
    <w:pPr>
      <w:jc w:val="center"/>
    </w:pPr>
    <w:rPr>
      <w:rFonts w:ascii="Arial" w:eastAsia="ＭＳ ゴシック" w:hAnsi="Arial"/>
      <w:sz w:val="40"/>
    </w:rPr>
  </w:style>
  <w:style w:type="paragraph" w:customStyle="1" w:styleId="43">
    <w:name w:val="タイトル 4"/>
    <w:basedOn w:val="a2"/>
    <w:next w:val="a1"/>
    <w:rsid w:val="008668B8"/>
    <w:pPr>
      <w:jc w:val="center"/>
    </w:pPr>
    <w:rPr>
      <w:rFonts w:ascii="Arial" w:eastAsia="ＭＳ ゴシック" w:hAnsi="Arial"/>
      <w:sz w:val="24"/>
    </w:rPr>
  </w:style>
  <w:style w:type="paragraph" w:customStyle="1" w:styleId="ae">
    <w:name w:val="サマリー"/>
    <w:basedOn w:val="a1"/>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4">
    <w:name w:val="はじめに 4"/>
    <w:basedOn w:val="a2"/>
    <w:rsid w:val="008668B8"/>
    <w:pPr>
      <w:widowControl/>
      <w:ind w:leftChars="100" w:left="700" w:hangingChars="600" w:hanging="600"/>
    </w:pPr>
    <w:rPr>
      <w:sz w:val="24"/>
    </w:rPr>
  </w:style>
  <w:style w:type="paragraph" w:customStyle="1" w:styleId="24">
    <w:name w:val="はじめに 2"/>
    <w:basedOn w:val="a2"/>
    <w:next w:val="44"/>
    <w:rsid w:val="008668B8"/>
    <w:pPr>
      <w:keepNext/>
      <w:keepLines/>
      <w:widowControl/>
    </w:pPr>
    <w:rPr>
      <w:rFonts w:ascii="Arial" w:eastAsia="ＭＳ ゴシック" w:hAnsi="Arial"/>
      <w:sz w:val="24"/>
    </w:rPr>
  </w:style>
  <w:style w:type="paragraph" w:customStyle="1" w:styleId="34">
    <w:name w:val="はじめに 3"/>
    <w:basedOn w:val="a2"/>
    <w:rsid w:val="008668B8"/>
    <w:pPr>
      <w:widowControl/>
      <w:ind w:firstLineChars="100" w:firstLine="100"/>
    </w:pPr>
    <w:rPr>
      <w:sz w:val="24"/>
    </w:rPr>
  </w:style>
  <w:style w:type="paragraph" w:customStyle="1" w:styleId="13">
    <w:name w:val="はじめに 1"/>
    <w:basedOn w:val="a2"/>
    <w:next w:val="34"/>
    <w:rsid w:val="008668B8"/>
    <w:pPr>
      <w:keepNext/>
      <w:keepLines/>
      <w:widowControl/>
      <w:snapToGrid w:val="0"/>
    </w:pPr>
    <w:rPr>
      <w:rFonts w:ascii="Arial" w:eastAsia="ＭＳ ゴシック" w:hAnsi="Arial"/>
      <w:sz w:val="28"/>
    </w:rPr>
  </w:style>
  <w:style w:type="paragraph" w:styleId="14">
    <w:name w:val="toc 1"/>
    <w:basedOn w:val="a1"/>
    <w:next w:val="a1"/>
    <w:autoRedefine/>
    <w:uiPriority w:val="39"/>
    <w:rsid w:val="00C00C17"/>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C00C17"/>
    <w:pPr>
      <w:spacing w:beforeLines="50"/>
      <w:ind w:leftChars="100" w:left="210"/>
    </w:pPr>
    <w:rPr>
      <w:rFonts w:hAnsi="Arial"/>
    </w:rPr>
  </w:style>
  <w:style w:type="paragraph" w:styleId="35">
    <w:name w:val="toc 3"/>
    <w:basedOn w:val="a1"/>
    <w:next w:val="a1"/>
    <w:autoRedefine/>
    <w:uiPriority w:val="39"/>
    <w:rsid w:val="00C00C17"/>
    <w:pPr>
      <w:ind w:leftChars="200" w:left="200"/>
    </w:pPr>
  </w:style>
  <w:style w:type="paragraph" w:customStyle="1" w:styleId="af">
    <w:name w:val="図表の番号"/>
    <w:basedOn w:val="a1"/>
    <w:semiHidden/>
    <w:rsid w:val="008668B8"/>
    <w:pPr>
      <w:spacing w:after="60"/>
      <w:jc w:val="center"/>
    </w:pPr>
    <w:rPr>
      <w:rFonts w:ascii="Arial" w:eastAsia="ＭＳ Ｐゴシック" w:hAnsi="Arial"/>
      <w:szCs w:val="21"/>
    </w:rPr>
  </w:style>
  <w:style w:type="paragraph" w:styleId="45">
    <w:name w:val="toc 4"/>
    <w:basedOn w:val="a1"/>
    <w:next w:val="a1"/>
    <w:autoRedefine/>
    <w:uiPriority w:val="39"/>
    <w:rsid w:val="00C00C17"/>
    <w:pPr>
      <w:ind w:leftChars="300" w:left="630"/>
    </w:pPr>
  </w:style>
  <w:style w:type="paragraph" w:styleId="52">
    <w:name w:val="toc 5"/>
    <w:basedOn w:val="a1"/>
    <w:next w:val="a1"/>
    <w:autoRedefine/>
    <w:semiHidden/>
    <w:rsid w:val="008668B8"/>
    <w:pPr>
      <w:ind w:leftChars="400" w:left="840"/>
    </w:pPr>
  </w:style>
  <w:style w:type="paragraph" w:styleId="62">
    <w:name w:val="toc 6"/>
    <w:basedOn w:val="a1"/>
    <w:next w:val="a1"/>
    <w:autoRedefine/>
    <w:semiHidden/>
    <w:rsid w:val="008668B8"/>
    <w:pPr>
      <w:ind w:leftChars="500" w:left="1050"/>
    </w:pPr>
  </w:style>
  <w:style w:type="paragraph" w:styleId="72">
    <w:name w:val="toc 7"/>
    <w:basedOn w:val="a1"/>
    <w:next w:val="a1"/>
    <w:autoRedefine/>
    <w:semiHidden/>
    <w:rsid w:val="008668B8"/>
    <w:pPr>
      <w:ind w:leftChars="600" w:left="1260"/>
    </w:pPr>
  </w:style>
  <w:style w:type="paragraph" w:styleId="82">
    <w:name w:val="toc 8"/>
    <w:basedOn w:val="a1"/>
    <w:next w:val="a1"/>
    <w:autoRedefine/>
    <w:semiHidden/>
    <w:rsid w:val="008668B8"/>
    <w:pPr>
      <w:ind w:leftChars="700" w:left="1470"/>
    </w:pPr>
  </w:style>
  <w:style w:type="paragraph" w:styleId="92">
    <w:name w:val="toc 9"/>
    <w:basedOn w:val="a1"/>
    <w:next w:val="a1"/>
    <w:autoRedefine/>
    <w:semiHidden/>
    <w:rsid w:val="008668B8"/>
    <w:pPr>
      <w:ind w:leftChars="800" w:left="1680"/>
    </w:pPr>
  </w:style>
  <w:style w:type="paragraph" w:customStyle="1" w:styleId="15">
    <w:name w:val="引用箇所 1"/>
    <w:basedOn w:val="a2"/>
    <w:next w:val="26"/>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8668B8"/>
    <w:pPr>
      <w:widowControl/>
      <w:ind w:leftChars="350" w:left="350"/>
    </w:pPr>
  </w:style>
  <w:style w:type="paragraph" w:customStyle="1" w:styleId="16">
    <w:name w:val="参考文献 1"/>
    <w:basedOn w:val="a2"/>
    <w:next w:val="27"/>
    <w:rsid w:val="008668B8"/>
    <w:pPr>
      <w:keepNext/>
      <w:keepLines/>
      <w:widowControl/>
      <w:ind w:leftChars="250" w:left="250"/>
    </w:pPr>
    <w:rPr>
      <w:rFonts w:ascii="Arial" w:eastAsia="ＭＳ ゴシック" w:hAnsi="Arial"/>
    </w:rPr>
  </w:style>
  <w:style w:type="character" w:styleId="af0">
    <w:name w:val="Hyperlink"/>
    <w:uiPriority w:val="99"/>
    <w:rsid w:val="008668B8"/>
    <w:rPr>
      <w:color w:val="0000FF"/>
      <w:u w:val="single"/>
    </w:rPr>
  </w:style>
  <w:style w:type="character" w:customStyle="1" w:styleId="a8">
    <w:name w:val="フッター (文字)"/>
    <w:link w:val="a7"/>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1"/>
    <w:rsid w:val="003A5F2B"/>
    <w:pPr>
      <w:numPr>
        <w:ilvl w:val="4"/>
        <w:numId w:val="2"/>
      </w:numPr>
    </w:pPr>
    <w:rPr>
      <w:rFonts w:ascii="Times New Roman" w:hAnsi="Times New Roman"/>
      <w:kern w:val="0"/>
      <w:szCs w:val="20"/>
    </w:rPr>
  </w:style>
  <w:style w:type="paragraph" w:styleId="af1">
    <w:name w:val="Balloon Text"/>
    <w:basedOn w:val="a1"/>
    <w:link w:val="af2"/>
    <w:rsid w:val="008D040F"/>
    <w:rPr>
      <w:rFonts w:asciiTheme="majorHAnsi" w:eastAsiaTheme="majorEastAsia" w:hAnsiTheme="majorHAnsi" w:cstheme="majorBidi"/>
      <w:sz w:val="18"/>
      <w:szCs w:val="18"/>
    </w:rPr>
  </w:style>
  <w:style w:type="character" w:customStyle="1" w:styleId="af2">
    <w:name w:val="吹き出し (文字)"/>
    <w:basedOn w:val="a3"/>
    <w:link w:val="af1"/>
    <w:rsid w:val="008D040F"/>
    <w:rPr>
      <w:rFonts w:asciiTheme="majorHAnsi" w:eastAsiaTheme="majorEastAsia" w:hAnsiTheme="majorHAnsi" w:cstheme="majorBidi"/>
      <w:kern w:val="2"/>
      <w:sz w:val="18"/>
      <w:szCs w:val="18"/>
    </w:rPr>
  </w:style>
  <w:style w:type="paragraph" w:styleId="Web">
    <w:name w:val="Normal (Web)"/>
    <w:basedOn w:val="a1"/>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3"/>
    <w:link w:val="20"/>
    <w:rsid w:val="00891FCA"/>
    <w:rPr>
      <w:kern w:val="2"/>
      <w:sz w:val="21"/>
      <w:szCs w:val="24"/>
    </w:rPr>
  </w:style>
  <w:style w:type="character" w:styleId="af3">
    <w:name w:val="FollowedHyperlink"/>
    <w:basedOn w:val="a3"/>
    <w:uiPriority w:val="99"/>
    <w:unhideWhenUsed/>
    <w:rsid w:val="00B558A3"/>
    <w:rPr>
      <w:color w:val="800080"/>
      <w:u w:val="single"/>
    </w:rPr>
  </w:style>
  <w:style w:type="paragraph" w:customStyle="1" w:styleId="font5">
    <w:name w:val="font5"/>
    <w:basedOn w:val="a1"/>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3"/>
    <w:link w:val="3"/>
    <w:rsid w:val="00630E58"/>
    <w:rPr>
      <w:rFonts w:ascii="HG丸ｺﾞｼｯｸM-PRO" w:eastAsia="HG丸ｺﾞｼｯｸM-PRO" w:hAnsi="HG丸ｺﾞｼｯｸM-PRO"/>
      <w:kern w:val="2"/>
      <w:sz w:val="24"/>
      <w:szCs w:val="24"/>
    </w:rPr>
  </w:style>
  <w:style w:type="character" w:customStyle="1" w:styleId="41">
    <w:name w:val="見出し 4 (文字)"/>
    <w:basedOn w:val="a3"/>
    <w:link w:val="4"/>
    <w:rsid w:val="00630E58"/>
    <w:rPr>
      <w:rFonts w:ascii="HG丸ｺﾞｼｯｸM-PRO" w:eastAsia="HG丸ｺﾞｼｯｸM-PRO" w:hAnsi="HG丸ｺﾞｼｯｸM-PRO"/>
      <w:b/>
      <w:bCs/>
      <w:kern w:val="2"/>
      <w:sz w:val="22"/>
      <w:szCs w:val="22"/>
      <w:u w:val="single"/>
    </w:rPr>
  </w:style>
  <w:style w:type="paragraph" w:styleId="af4">
    <w:name w:val="TOC Heading"/>
    <w:basedOn w:val="1"/>
    <w:next w:val="a1"/>
    <w:uiPriority w:val="39"/>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5">
    <w:name w:val="List Paragraph"/>
    <w:basedOn w:val="a1"/>
    <w:uiPriority w:val="34"/>
    <w:qFormat/>
    <w:rsid w:val="00D76F5C"/>
    <w:pPr>
      <w:ind w:leftChars="400" w:left="840"/>
    </w:pPr>
  </w:style>
  <w:style w:type="character" w:customStyle="1" w:styleId="51">
    <w:name w:val="見出し 5 (文字)"/>
    <w:basedOn w:val="a3"/>
    <w:link w:val="5"/>
    <w:rsid w:val="005B28A9"/>
    <w:rPr>
      <w:rFonts w:ascii="HG丸ｺﾞｼｯｸM-PRO" w:eastAsia="HG丸ｺﾞｼｯｸM-PRO" w:hAnsi="HG丸ｺﾞｼｯｸM-PRO"/>
      <w:kern w:val="2"/>
      <w:sz w:val="21"/>
      <w:szCs w:val="24"/>
      <w:u w:val="single"/>
    </w:rPr>
  </w:style>
  <w:style w:type="table" w:styleId="af6">
    <w:name w:val="Table Grid"/>
    <w:basedOn w:val="a4"/>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9">
    <w:name w:val="見出し文章３"/>
    <w:basedOn w:val="a1"/>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FA4916"/>
    <w:pPr>
      <w:adjustRightInd w:val="0"/>
      <w:textAlignment w:val="baseline"/>
    </w:pPr>
    <w:rPr>
      <w:rFonts w:hAnsi="Century Gothic"/>
      <w:kern w:val="0"/>
      <w:szCs w:val="20"/>
    </w:rPr>
  </w:style>
  <w:style w:type="paragraph" w:styleId="afa">
    <w:name w:val="Body Text Indent"/>
    <w:basedOn w:val="a1"/>
    <w:link w:val="afb"/>
    <w:rsid w:val="00425E35"/>
    <w:pPr>
      <w:ind w:leftChars="400" w:left="851"/>
    </w:pPr>
    <w:rPr>
      <w:rFonts w:ascii="Times New Roman" w:hAnsi="Times New Roman"/>
      <w:kern w:val="0"/>
      <w:szCs w:val="22"/>
    </w:rPr>
  </w:style>
  <w:style w:type="character" w:customStyle="1" w:styleId="afb">
    <w:name w:val="本文インデント (文字)"/>
    <w:basedOn w:val="a3"/>
    <w:link w:val="afa"/>
    <w:rsid w:val="00425E35"/>
    <w:rPr>
      <w:rFonts w:ascii="Times New Roman" w:eastAsia="HG丸ｺﾞｼｯｸM-PRO" w:hAnsi="Times New Roman"/>
      <w:sz w:val="21"/>
      <w:szCs w:val="22"/>
    </w:rPr>
  </w:style>
  <w:style w:type="character" w:customStyle="1" w:styleId="32">
    <w:name w:val="本文 3 (文字)"/>
    <w:basedOn w:val="a3"/>
    <w:link w:val="30"/>
    <w:rsid w:val="003D1F80"/>
    <w:rPr>
      <w:kern w:val="2"/>
      <w:sz w:val="21"/>
      <w:szCs w:val="16"/>
    </w:rPr>
  </w:style>
  <w:style w:type="character" w:customStyle="1" w:styleId="a6">
    <w:name w:val="本文 (文字)"/>
    <w:basedOn w:val="a3"/>
    <w:link w:val="a2"/>
    <w:uiPriority w:val="99"/>
    <w:rsid w:val="008C02CA"/>
    <w:rPr>
      <w:kern w:val="2"/>
      <w:sz w:val="21"/>
      <w:szCs w:val="24"/>
    </w:rPr>
  </w:style>
  <w:style w:type="paragraph" w:customStyle="1" w:styleId="title13">
    <w:name w:val="title13"/>
    <w:basedOn w:val="a1"/>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240B45"/>
  </w:style>
  <w:style w:type="character" w:customStyle="1" w:styleId="num57">
    <w:name w:val="num57"/>
    <w:basedOn w:val="a3"/>
    <w:rsid w:val="00240B45"/>
  </w:style>
  <w:style w:type="character" w:customStyle="1" w:styleId="p20">
    <w:name w:val="p20"/>
    <w:basedOn w:val="a3"/>
    <w:rsid w:val="00240B45"/>
  </w:style>
  <w:style w:type="character" w:customStyle="1" w:styleId="num58">
    <w:name w:val="num58"/>
    <w:basedOn w:val="a3"/>
    <w:rsid w:val="00240B45"/>
  </w:style>
  <w:style w:type="character" w:customStyle="1" w:styleId="p21">
    <w:name w:val="p21"/>
    <w:basedOn w:val="a3"/>
    <w:rsid w:val="00240B45"/>
  </w:style>
  <w:style w:type="character" w:customStyle="1" w:styleId="num59">
    <w:name w:val="num59"/>
    <w:basedOn w:val="a3"/>
    <w:rsid w:val="00240B45"/>
  </w:style>
  <w:style w:type="character" w:customStyle="1" w:styleId="p22">
    <w:name w:val="p22"/>
    <w:basedOn w:val="a3"/>
    <w:rsid w:val="00240B45"/>
  </w:style>
  <w:style w:type="character" w:customStyle="1" w:styleId="num60">
    <w:name w:val="num60"/>
    <w:basedOn w:val="a3"/>
    <w:rsid w:val="00240B45"/>
  </w:style>
  <w:style w:type="character" w:customStyle="1" w:styleId="p23">
    <w:name w:val="p23"/>
    <w:basedOn w:val="a3"/>
    <w:rsid w:val="00240B45"/>
  </w:style>
  <w:style w:type="character" w:customStyle="1" w:styleId="num61">
    <w:name w:val="num61"/>
    <w:basedOn w:val="a3"/>
    <w:rsid w:val="00240B45"/>
  </w:style>
  <w:style w:type="character" w:customStyle="1" w:styleId="p24">
    <w:name w:val="p24"/>
    <w:basedOn w:val="a3"/>
    <w:rsid w:val="00240B45"/>
  </w:style>
  <w:style w:type="character" w:customStyle="1" w:styleId="num62">
    <w:name w:val="num62"/>
    <w:basedOn w:val="a3"/>
    <w:rsid w:val="00240B45"/>
  </w:style>
  <w:style w:type="character" w:customStyle="1" w:styleId="p25">
    <w:name w:val="p25"/>
    <w:basedOn w:val="a3"/>
    <w:rsid w:val="00240B45"/>
  </w:style>
  <w:style w:type="character" w:customStyle="1" w:styleId="num63">
    <w:name w:val="num63"/>
    <w:basedOn w:val="a3"/>
    <w:rsid w:val="00240B45"/>
  </w:style>
  <w:style w:type="character" w:customStyle="1" w:styleId="p26">
    <w:name w:val="p26"/>
    <w:basedOn w:val="a3"/>
    <w:rsid w:val="00240B45"/>
  </w:style>
  <w:style w:type="character" w:styleId="afc">
    <w:name w:val="annotation reference"/>
    <w:basedOn w:val="a3"/>
    <w:semiHidden/>
    <w:unhideWhenUsed/>
    <w:rsid w:val="007D2458"/>
    <w:rPr>
      <w:sz w:val="18"/>
      <w:szCs w:val="18"/>
    </w:rPr>
  </w:style>
  <w:style w:type="paragraph" w:styleId="afd">
    <w:name w:val="annotation text"/>
    <w:basedOn w:val="a1"/>
    <w:link w:val="afe"/>
    <w:unhideWhenUsed/>
    <w:rsid w:val="007D2458"/>
    <w:pPr>
      <w:jc w:val="left"/>
    </w:pPr>
  </w:style>
  <w:style w:type="character" w:customStyle="1" w:styleId="afe">
    <w:name w:val="コメント文字列 (文字)"/>
    <w:basedOn w:val="a3"/>
    <w:link w:val="afd"/>
    <w:rsid w:val="007D2458"/>
    <w:rPr>
      <w:kern w:val="2"/>
      <w:sz w:val="21"/>
      <w:szCs w:val="24"/>
    </w:rPr>
  </w:style>
  <w:style w:type="paragraph" w:styleId="aff">
    <w:name w:val="Revision"/>
    <w:hidden/>
    <w:uiPriority w:val="99"/>
    <w:semiHidden/>
    <w:rsid w:val="00A4699D"/>
    <w:rPr>
      <w:kern w:val="2"/>
      <w:sz w:val="21"/>
      <w:szCs w:val="24"/>
    </w:rPr>
  </w:style>
  <w:style w:type="paragraph" w:styleId="aff0">
    <w:name w:val="annotation subject"/>
    <w:basedOn w:val="afd"/>
    <w:next w:val="afd"/>
    <w:link w:val="aff1"/>
    <w:semiHidden/>
    <w:unhideWhenUsed/>
    <w:rsid w:val="002B1F2E"/>
    <w:rPr>
      <w:b/>
      <w:bCs/>
    </w:rPr>
  </w:style>
  <w:style w:type="character" w:customStyle="1" w:styleId="aff1">
    <w:name w:val="コメント内容 (文字)"/>
    <w:basedOn w:val="afe"/>
    <w:link w:val="aff0"/>
    <w:semiHidden/>
    <w:rsid w:val="002B1F2E"/>
    <w:rPr>
      <w:b/>
      <w:bCs/>
      <w:kern w:val="2"/>
      <w:sz w:val="21"/>
      <w:szCs w:val="24"/>
    </w:rPr>
  </w:style>
  <w:style w:type="paragraph" w:styleId="aff2">
    <w:name w:val="table of figures"/>
    <w:basedOn w:val="a1"/>
    <w:next w:val="a1"/>
    <w:semiHidden/>
    <w:unhideWhenUsed/>
    <w:rsid w:val="005A5F7A"/>
    <w:pPr>
      <w:ind w:leftChars="200" w:left="200" w:hangingChars="200" w:hanging="200"/>
    </w:pPr>
  </w:style>
  <w:style w:type="character" w:customStyle="1" w:styleId="11">
    <w:name w:val="見出し 1 (文字)"/>
    <w:basedOn w:val="a3"/>
    <w:link w:val="1"/>
    <w:rsid w:val="005374B5"/>
    <w:rPr>
      <w:rFonts w:ascii="HG丸ｺﾞｼｯｸM-PRO" w:eastAsia="HG丸ｺﾞｼｯｸM-PRO" w:hAnsi="HG丸ｺﾞｼｯｸM-PRO"/>
      <w:kern w:val="2"/>
      <w:sz w:val="40"/>
      <w:szCs w:val="40"/>
    </w:rPr>
  </w:style>
  <w:style w:type="character" w:customStyle="1" w:styleId="81">
    <w:name w:val="見出し 8 (文字)"/>
    <w:basedOn w:val="a3"/>
    <w:link w:val="8"/>
    <w:rsid w:val="00445CE3"/>
    <w:rPr>
      <w:rFonts w:ascii="HG丸ｺﾞｼｯｸM-PRO" w:eastAsia="HG丸ｺﾞｼｯｸM-PRO" w:hAnsi="HG丸ｺﾞｼｯｸM-PRO"/>
      <w:kern w:val="2"/>
      <w:sz w:val="21"/>
      <w:szCs w:val="24"/>
    </w:rPr>
  </w:style>
  <w:style w:type="character" w:customStyle="1" w:styleId="ab">
    <w:name w:val="ヘッダー (文字)"/>
    <w:basedOn w:val="a3"/>
    <w:link w:val="aa"/>
    <w:rsid w:val="006C01A7"/>
    <w:rPr>
      <w:rFonts w:ascii="HG丸ｺﾞｼｯｸM-PRO" w:eastAsia="HG丸ｺﾞｼｯｸM-PRO"/>
      <w:kern w:val="2"/>
      <w:sz w:val="21"/>
      <w:szCs w:val="24"/>
    </w:rPr>
  </w:style>
  <w:style w:type="paragraph" w:styleId="aff3">
    <w:name w:val="Title"/>
    <w:basedOn w:val="a1"/>
    <w:next w:val="a1"/>
    <w:link w:val="aff4"/>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rsid w:val="0079106F"/>
    <w:rPr>
      <w:rFonts w:asciiTheme="majorHAnsi" w:eastAsiaTheme="majorEastAsia" w:hAnsiTheme="majorHAnsi" w:cstheme="majorBidi"/>
      <w:kern w:val="2"/>
      <w:sz w:val="32"/>
      <w:szCs w:val="32"/>
    </w:rPr>
  </w:style>
  <w:style w:type="character" w:styleId="aff5">
    <w:name w:val="line number"/>
    <w:basedOn w:val="a3"/>
    <w:semiHidden/>
    <w:unhideWhenUsed/>
    <w:rsid w:val="00771DF1"/>
  </w:style>
  <w:style w:type="paragraph" w:customStyle="1" w:styleId="a0">
    <w:name w:val="ポチ標準"/>
    <w:basedOn w:val="a1"/>
    <w:qFormat/>
    <w:rsid w:val="009E250A"/>
    <w:pPr>
      <w:numPr>
        <w:numId w:val="4"/>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9E250A"/>
    <w:pPr>
      <w:tabs>
        <w:tab w:val="left" w:pos="231"/>
      </w:tabs>
      <w:ind w:left="990" w:hanging="360"/>
    </w:pPr>
  </w:style>
  <w:style w:type="character" w:customStyle="1" w:styleId="29">
    <w:name w:val="ポチ2（表中） (文字)"/>
    <w:basedOn w:val="a3"/>
    <w:link w:val="28"/>
    <w:rsid w:val="009E250A"/>
    <w:rPr>
      <w:rFonts w:ascii="ＭＳ Ｐゴシック" w:eastAsia="ＭＳ Ｐゴシック" w:hAnsi="ＭＳ Ｐゴシック"/>
      <w:sz w:val="21"/>
    </w:rPr>
  </w:style>
  <w:style w:type="table" w:customStyle="1" w:styleId="aff6">
    <w:name w:val="標準テーブル"/>
    <w:basedOn w:val="a4"/>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7">
    <w:name w:val="本文１"/>
    <w:basedOn w:val="a1"/>
    <w:link w:val="aff8"/>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F54A08"/>
    <w:rPr>
      <w:rFonts w:ascii="ＭＳ Ｐゴシック" w:eastAsia="ＭＳ Ｐゴシック" w:hAnsi="ＭＳ Ｐゴシック"/>
      <w:sz w:val="21"/>
    </w:rPr>
  </w:style>
  <w:style w:type="character" w:customStyle="1" w:styleId="ad">
    <w:name w:val="図表番号 (文字)"/>
    <w:aliases w:val="Char (文字),Char Char Char (文字),Char Char (文字), Char Char Char (文字), Char Char (文字),表番号 (文字), Char (文字),図表番号 Char (文字),図表番号A (文字),標準 + 図表番号 (文字),図表番号 Char2 (文字),図表番号 Char Char1 (文字),図表番号 Char1 Char Char (文字),図表番号 Char Char Char Char (文字)"/>
    <w:basedOn w:val="a3"/>
    <w:link w:val="ac"/>
    <w:qFormat/>
    <w:rsid w:val="00F54A08"/>
    <w:rPr>
      <w:rFonts w:ascii="HG丸ｺﾞｼｯｸM-PRO" w:eastAsia="HG丸ｺﾞｼｯｸM-PRO" w:hAnsi="HG丸ｺﾞｼｯｸM-PRO"/>
      <w:bCs/>
      <w:kern w:val="2"/>
      <w:sz w:val="21"/>
    </w:rPr>
  </w:style>
  <w:style w:type="character" w:customStyle="1" w:styleId="aff8">
    <w:name w:val="本文１ (文字)"/>
    <w:basedOn w:val="a3"/>
    <w:link w:val="aff7"/>
    <w:rsid w:val="00F54A08"/>
    <w:rPr>
      <w:rFonts w:ascii="ＭＳ Ｐゴシック" w:eastAsia="ＭＳ Ｐゴシック" w:hAnsi="ＭＳ Ｐゴシック"/>
      <w:sz w:val="21"/>
    </w:rPr>
  </w:style>
  <w:style w:type="table" w:customStyle="1" w:styleId="18">
    <w:name w:val="表 (格子)1"/>
    <w:basedOn w:val="a4"/>
    <w:next w:val="af6"/>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rsid w:val="003D54B3"/>
    <w:pPr>
      <w:numPr>
        <w:numId w:val="5"/>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uiPriority w:val="59"/>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表 (格子)4"/>
    <w:basedOn w:val="a4"/>
    <w:next w:val="af6"/>
    <w:uiPriority w:val="59"/>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4"/>
    <w:next w:val="af6"/>
    <w:uiPriority w:val="59"/>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4"/>
    <w:next w:val="af6"/>
    <w:uiPriority w:val="59"/>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4"/>
    <w:next w:val="af6"/>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Strong"/>
    <w:basedOn w:val="a3"/>
    <w:qFormat/>
    <w:rsid w:val="00337301"/>
    <w:rPr>
      <w:b/>
      <w:bCs/>
    </w:rPr>
  </w:style>
  <w:style w:type="character" w:customStyle="1" w:styleId="42">
    <w:name w:val="本文 4 (文字)"/>
    <w:basedOn w:val="a6"/>
    <w:link w:val="40"/>
    <w:rsid w:val="0055682E"/>
    <w:rPr>
      <w:rFonts w:ascii="HG丸ｺﾞｼｯｸM-PRO" w:eastAsia="HG丸ｺﾞｼｯｸM-PRO"/>
      <w:kern w:val="2"/>
      <w:sz w:val="21"/>
      <w:szCs w:val="24"/>
    </w:rPr>
  </w:style>
  <w:style w:type="character" w:customStyle="1" w:styleId="21">
    <w:name w:val="見出し 2 (文字)"/>
    <w:basedOn w:val="a3"/>
    <w:link w:val="2"/>
    <w:rsid w:val="00630E58"/>
    <w:rPr>
      <w:rFonts w:ascii="HG丸ｺﾞｼｯｸM-PRO" w:eastAsia="HG丸ｺﾞｼｯｸM-PRO" w:hAnsi="HG丸ｺﾞｼｯｸM-PRO"/>
      <w:kern w:val="2"/>
      <w:sz w:val="28"/>
      <w:szCs w:val="28"/>
    </w:rPr>
  </w:style>
  <w:style w:type="character" w:customStyle="1" w:styleId="61">
    <w:name w:val="見出し 6 (文字)"/>
    <w:basedOn w:val="a3"/>
    <w:link w:val="6"/>
    <w:rsid w:val="00436022"/>
    <w:rPr>
      <w:rFonts w:ascii="HG丸ｺﾞｼｯｸM-PRO" w:eastAsia="HG丸ｺﾞｼｯｸM-PRO" w:hAnsi="HG丸ｺﾞｼｯｸM-PRO"/>
      <w:bCs/>
      <w:kern w:val="2"/>
      <w:sz w:val="21"/>
      <w:szCs w:val="24"/>
    </w:rPr>
  </w:style>
  <w:style w:type="character" w:customStyle="1" w:styleId="71">
    <w:name w:val="見出し 7 (文字)"/>
    <w:basedOn w:val="a3"/>
    <w:link w:val="7"/>
    <w:rsid w:val="00436022"/>
    <w:rPr>
      <w:rFonts w:ascii="HG丸ｺﾞｼｯｸM-PRO" w:eastAsia="HG丸ｺﾞｼｯｸM-PRO" w:hAnsi="HG丸ｺﾞｼｯｸM-PRO"/>
      <w:kern w:val="2"/>
      <w:sz w:val="21"/>
      <w:szCs w:val="24"/>
      <w:u w:val="single"/>
    </w:rPr>
  </w:style>
  <w:style w:type="character" w:customStyle="1" w:styleId="91">
    <w:name w:val="見出し 9 (文字)"/>
    <w:basedOn w:val="a3"/>
    <w:link w:val="9"/>
    <w:rsid w:val="00436022"/>
    <w:rPr>
      <w:rFonts w:ascii="Arial" w:eastAsia="ＭＳ ゴシック" w:hAnsi="Arial"/>
      <w:kern w:val="2"/>
      <w:sz w:val="21"/>
      <w:szCs w:val="24"/>
    </w:rPr>
  </w:style>
  <w:style w:type="paragraph" w:styleId="affc">
    <w:name w:val="Subtitle"/>
    <w:basedOn w:val="a1"/>
    <w:next w:val="a1"/>
    <w:link w:val="affd"/>
    <w:qFormat/>
    <w:rsid w:val="00436022"/>
    <w:pPr>
      <w:jc w:val="center"/>
      <w:outlineLvl w:val="1"/>
    </w:pPr>
    <w:rPr>
      <w:rFonts w:asciiTheme="majorHAnsi" w:eastAsia="ＭＳ ゴシック" w:hAnsiTheme="majorHAnsi" w:cstheme="majorBidi"/>
      <w:sz w:val="24"/>
    </w:rPr>
  </w:style>
  <w:style w:type="character" w:customStyle="1" w:styleId="affd">
    <w:name w:val="副題 (文字)"/>
    <w:basedOn w:val="a3"/>
    <w:link w:val="affc"/>
    <w:rsid w:val="00436022"/>
    <w:rPr>
      <w:rFonts w:asciiTheme="majorHAnsi" w:eastAsia="ＭＳ ゴシック" w:hAnsiTheme="majorHAnsi" w:cstheme="majorBidi"/>
      <w:kern w:val="2"/>
      <w:sz w:val="24"/>
      <w:szCs w:val="24"/>
    </w:rPr>
  </w:style>
  <w:style w:type="paragraph" w:styleId="affe">
    <w:name w:val="footnote text"/>
    <w:basedOn w:val="a1"/>
    <w:link w:val="afff"/>
    <w:semiHidden/>
    <w:unhideWhenUsed/>
    <w:rsid w:val="00436022"/>
    <w:pPr>
      <w:snapToGrid w:val="0"/>
      <w:jc w:val="left"/>
    </w:pPr>
    <w:rPr>
      <w:rFonts w:ascii="Century" w:eastAsia="ＭＳ 明朝"/>
    </w:rPr>
  </w:style>
  <w:style w:type="character" w:customStyle="1" w:styleId="afff">
    <w:name w:val="脚注文字列 (文字)"/>
    <w:basedOn w:val="a3"/>
    <w:link w:val="affe"/>
    <w:semiHidden/>
    <w:rsid w:val="00436022"/>
    <w:rPr>
      <w:kern w:val="2"/>
      <w:sz w:val="21"/>
      <w:szCs w:val="24"/>
    </w:rPr>
  </w:style>
  <w:style w:type="character" w:styleId="afff0">
    <w:name w:val="footnote reference"/>
    <w:basedOn w:val="a3"/>
    <w:semiHidden/>
    <w:unhideWhenUsed/>
    <w:rsid w:val="00436022"/>
    <w:rPr>
      <w:vertAlign w:val="superscript"/>
    </w:rPr>
  </w:style>
  <w:style w:type="paragraph" w:styleId="afff1">
    <w:name w:val="Date"/>
    <w:basedOn w:val="a1"/>
    <w:next w:val="a1"/>
    <w:link w:val="afff2"/>
    <w:rsid w:val="00436022"/>
    <w:rPr>
      <w:rFonts w:ascii="Century" w:eastAsia="ＭＳ 明朝"/>
    </w:rPr>
  </w:style>
  <w:style w:type="character" w:customStyle="1" w:styleId="afff2">
    <w:name w:val="日付 (文字)"/>
    <w:basedOn w:val="a3"/>
    <w:link w:val="afff1"/>
    <w:rsid w:val="00436022"/>
    <w:rPr>
      <w:kern w:val="2"/>
      <w:sz w:val="21"/>
      <w:szCs w:val="24"/>
    </w:rPr>
  </w:style>
  <w:style w:type="paragraph" w:customStyle="1" w:styleId="19">
    <w:name w:val="(1)本文"/>
    <w:basedOn w:val="a1"/>
    <w:link w:val="1a"/>
    <w:qFormat/>
    <w:rsid w:val="00436022"/>
    <w:pPr>
      <w:framePr w:hSpace="142" w:wrap="around" w:vAnchor="text" w:hAnchor="text" w:y="1"/>
      <w:ind w:leftChars="100" w:left="180" w:firstLineChars="100" w:firstLine="180"/>
      <w:suppressOverlap/>
    </w:pPr>
    <w:rPr>
      <w:rFonts w:ascii="Century"/>
      <w:sz w:val="18"/>
      <w:szCs w:val="20"/>
    </w:rPr>
  </w:style>
  <w:style w:type="character" w:customStyle="1" w:styleId="1a">
    <w:name w:val="(1)本文 (文字)"/>
    <w:basedOn w:val="a3"/>
    <w:link w:val="19"/>
    <w:rsid w:val="00436022"/>
    <w:rPr>
      <w:rFonts w:eastAsia="HG丸ｺﾞｼｯｸM-PRO"/>
      <w:kern w:val="2"/>
      <w:sz w:val="18"/>
    </w:rPr>
  </w:style>
  <w:style w:type="paragraph" w:customStyle="1" w:styleId="47">
    <w:name w:val="ｲﾝﾃﾞﾝﾄ4"/>
    <w:basedOn w:val="a1"/>
    <w:link w:val="4Char"/>
    <w:rsid w:val="00436022"/>
    <w:pPr>
      <w:spacing w:line="360" w:lineRule="atLeast"/>
      <w:ind w:leftChars="250" w:left="525" w:firstLineChars="100" w:firstLine="220"/>
    </w:pPr>
    <w:rPr>
      <w:rFonts w:ascii="Century"/>
      <w:sz w:val="22"/>
      <w:szCs w:val="20"/>
    </w:rPr>
  </w:style>
  <w:style w:type="character" w:customStyle="1" w:styleId="4Char">
    <w:name w:val="ｲﾝﾃﾞﾝﾄ4 Char"/>
    <w:link w:val="47"/>
    <w:rsid w:val="00436022"/>
    <w:rPr>
      <w:rFonts w:eastAsia="HG丸ｺﾞｼｯｸM-PRO"/>
      <w:kern w:val="2"/>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49830143">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4.xml"/><Relationship Id="rId21" Type="http://schemas.openxmlformats.org/officeDocument/2006/relationships/image" Target="media/image7.jpeg"/><Relationship Id="rId42" Type="http://schemas.openxmlformats.org/officeDocument/2006/relationships/image" Target="media/image26.emf"/><Relationship Id="rId63" Type="http://schemas.openxmlformats.org/officeDocument/2006/relationships/image" Target="media/image42.emf"/><Relationship Id="rId84" Type="http://schemas.openxmlformats.org/officeDocument/2006/relationships/image" Target="media/image53.png"/><Relationship Id="rId138" Type="http://schemas.openxmlformats.org/officeDocument/2006/relationships/image" Target="media/image92.emf"/><Relationship Id="rId159" Type="http://schemas.openxmlformats.org/officeDocument/2006/relationships/image" Target="media/image107.jpeg"/><Relationship Id="rId107" Type="http://schemas.openxmlformats.org/officeDocument/2006/relationships/image" Target="media/image72.jpeg"/><Relationship Id="rId11" Type="http://schemas.openxmlformats.org/officeDocument/2006/relationships/header" Target="header1.xml"/><Relationship Id="rId32" Type="http://schemas.openxmlformats.org/officeDocument/2006/relationships/image" Target="media/image17.emf"/><Relationship Id="rId53" Type="http://schemas.openxmlformats.org/officeDocument/2006/relationships/diagramLayout" Target="diagrams/layout1.xml"/><Relationship Id="rId74" Type="http://schemas.openxmlformats.org/officeDocument/2006/relationships/image" Target="media/image48.jpeg"/><Relationship Id="rId128" Type="http://schemas.openxmlformats.org/officeDocument/2006/relationships/image" Target="media/image87.png"/><Relationship Id="rId149" Type="http://schemas.openxmlformats.org/officeDocument/2006/relationships/image" Target="media/image98.jpeg"/><Relationship Id="rId5" Type="http://schemas.openxmlformats.org/officeDocument/2006/relationships/numbering" Target="numbering.xml"/><Relationship Id="rId95" Type="http://schemas.openxmlformats.org/officeDocument/2006/relationships/image" Target="media/image62.emf"/><Relationship Id="rId160" Type="http://schemas.openxmlformats.org/officeDocument/2006/relationships/image" Target="media/image108.emf"/><Relationship Id="rId22" Type="http://schemas.openxmlformats.org/officeDocument/2006/relationships/image" Target="media/image8.png"/><Relationship Id="rId43" Type="http://schemas.openxmlformats.org/officeDocument/2006/relationships/image" Target="media/image27.emf"/><Relationship Id="rId64" Type="http://schemas.openxmlformats.org/officeDocument/2006/relationships/image" Target="media/image43.emf"/><Relationship Id="rId118" Type="http://schemas.openxmlformats.org/officeDocument/2006/relationships/image" Target="media/image78.jpeg"/><Relationship Id="rId139" Type="http://schemas.openxmlformats.org/officeDocument/2006/relationships/package" Target="embeddings/Microsoft_Excel_Worksheet1.xlsx"/><Relationship Id="rId85" Type="http://schemas.openxmlformats.org/officeDocument/2006/relationships/image" Target="media/image54.png"/><Relationship Id="rId150" Type="http://schemas.openxmlformats.org/officeDocument/2006/relationships/image" Target="media/image99.jpeg"/><Relationship Id="rId12" Type="http://schemas.openxmlformats.org/officeDocument/2006/relationships/footer" Target="footer1.xml"/><Relationship Id="rId17" Type="http://schemas.openxmlformats.org/officeDocument/2006/relationships/image" Target="media/image5.png"/><Relationship Id="rId33" Type="http://schemas.openxmlformats.org/officeDocument/2006/relationships/image" Target="media/image18.emf"/><Relationship Id="rId38" Type="http://schemas.openxmlformats.org/officeDocument/2006/relationships/image" Target="media/image23.png"/><Relationship Id="rId59" Type="http://schemas.openxmlformats.org/officeDocument/2006/relationships/image" Target="media/image38.jpeg"/><Relationship Id="rId103" Type="http://schemas.openxmlformats.org/officeDocument/2006/relationships/image" Target="media/image69.emf"/><Relationship Id="rId108" Type="http://schemas.openxmlformats.org/officeDocument/2006/relationships/image" Target="media/image73.jpeg"/><Relationship Id="rId124" Type="http://schemas.openxmlformats.org/officeDocument/2006/relationships/image" Target="media/image83.emf"/><Relationship Id="rId129" Type="http://schemas.openxmlformats.org/officeDocument/2006/relationships/image" Target="media/image88.png"/><Relationship Id="rId54" Type="http://schemas.openxmlformats.org/officeDocument/2006/relationships/diagramQuickStyle" Target="diagrams/quickStyle1.xml"/><Relationship Id="rId70" Type="http://schemas.openxmlformats.org/officeDocument/2006/relationships/diagramColors" Target="diagrams/colors2.xml"/><Relationship Id="rId75" Type="http://schemas.openxmlformats.org/officeDocument/2006/relationships/image" Target="media/image49.png"/><Relationship Id="rId91" Type="http://schemas.openxmlformats.org/officeDocument/2006/relationships/image" Target="media/image58.emf"/><Relationship Id="rId96" Type="http://schemas.openxmlformats.org/officeDocument/2006/relationships/oleObject" Target="embeddings/oleObject2.bin"/><Relationship Id="rId140" Type="http://schemas.openxmlformats.org/officeDocument/2006/relationships/image" Target="media/image93.emf"/><Relationship Id="rId145" Type="http://schemas.openxmlformats.org/officeDocument/2006/relationships/oleObject" Target="embeddings/oleObject4.bin"/><Relationship Id="rId161" Type="http://schemas.openxmlformats.org/officeDocument/2006/relationships/image" Target="media/image109.emf"/><Relationship Id="rId166" Type="http://schemas.openxmlformats.org/officeDocument/2006/relationships/image" Target="media/image114.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3.emf"/><Relationship Id="rId49" Type="http://schemas.openxmlformats.org/officeDocument/2006/relationships/image" Target="media/image33.jpeg"/><Relationship Id="rId114" Type="http://schemas.openxmlformats.org/officeDocument/2006/relationships/diagramLayout" Target="diagrams/layout4.xml"/><Relationship Id="rId119" Type="http://schemas.microsoft.com/office/2007/relationships/hdphoto" Target="media/hdphoto6.wdp"/><Relationship Id="rId44" Type="http://schemas.openxmlformats.org/officeDocument/2006/relationships/image" Target="media/image28.emf"/><Relationship Id="rId60" Type="http://schemas.openxmlformats.org/officeDocument/2006/relationships/image" Target="media/image39.jpeg"/><Relationship Id="rId65" Type="http://schemas.openxmlformats.org/officeDocument/2006/relationships/image" Target="media/image44.png"/><Relationship Id="rId81" Type="http://schemas.openxmlformats.org/officeDocument/2006/relationships/image" Target="media/image50.emf"/><Relationship Id="rId86" Type="http://schemas.openxmlformats.org/officeDocument/2006/relationships/image" Target="media/image55.png"/><Relationship Id="rId130" Type="http://schemas.openxmlformats.org/officeDocument/2006/relationships/image" Target="media/image89.jpeg"/><Relationship Id="rId135" Type="http://schemas.openxmlformats.org/officeDocument/2006/relationships/diagramColors" Target="diagrams/colors5.xml"/><Relationship Id="rId151" Type="http://schemas.openxmlformats.org/officeDocument/2006/relationships/image" Target="media/image100.jpeg"/><Relationship Id="rId156" Type="http://schemas.openxmlformats.org/officeDocument/2006/relationships/image" Target="media/image104.jpeg"/><Relationship Id="rId13" Type="http://schemas.openxmlformats.org/officeDocument/2006/relationships/image" Target="media/image2.emf"/><Relationship Id="rId18" Type="http://schemas.microsoft.com/office/2007/relationships/hdphoto" Target="media/hdphoto2.wdp"/><Relationship Id="rId39" Type="http://schemas.microsoft.com/office/2007/relationships/hdphoto" Target="media/hdphoto4.wdp"/><Relationship Id="rId109" Type="http://schemas.openxmlformats.org/officeDocument/2006/relationships/image" Target="media/image74.jpeg"/><Relationship Id="rId34" Type="http://schemas.openxmlformats.org/officeDocument/2006/relationships/image" Target="media/image19.jpeg"/><Relationship Id="rId50" Type="http://schemas.openxmlformats.org/officeDocument/2006/relationships/image" Target="media/image34.jpeg"/><Relationship Id="rId55" Type="http://schemas.openxmlformats.org/officeDocument/2006/relationships/diagramColors" Target="diagrams/colors1.xml"/><Relationship Id="rId76" Type="http://schemas.openxmlformats.org/officeDocument/2006/relationships/diagramData" Target="diagrams/data3.xml"/><Relationship Id="rId97" Type="http://schemas.openxmlformats.org/officeDocument/2006/relationships/image" Target="media/image63.emf"/><Relationship Id="rId104" Type="http://schemas.openxmlformats.org/officeDocument/2006/relationships/package" Target="embeddings/Microsoft_Excel_Worksheet.xlsx"/><Relationship Id="rId120" Type="http://schemas.openxmlformats.org/officeDocument/2006/relationships/image" Target="media/image79.jpeg"/><Relationship Id="rId125" Type="http://schemas.openxmlformats.org/officeDocument/2006/relationships/image" Target="media/image84.emf"/><Relationship Id="rId141" Type="http://schemas.openxmlformats.org/officeDocument/2006/relationships/header" Target="header2.xml"/><Relationship Id="rId146" Type="http://schemas.openxmlformats.org/officeDocument/2006/relationships/image" Target="media/image95.png"/><Relationship Id="rId167" Type="http://schemas.openxmlformats.org/officeDocument/2006/relationships/fontTable" Target="fontTable.xml"/><Relationship Id="rId7" Type="http://schemas.openxmlformats.org/officeDocument/2006/relationships/settings" Target="settings.xml"/><Relationship Id="rId71" Type="http://schemas.microsoft.com/office/2007/relationships/diagramDrawing" Target="diagrams/drawing2.xml"/><Relationship Id="rId92" Type="http://schemas.openxmlformats.org/officeDocument/2006/relationships/image" Target="media/image59.emf"/><Relationship Id="rId162" Type="http://schemas.openxmlformats.org/officeDocument/2006/relationships/image" Target="media/image110.png"/><Relationship Id="rId2" Type="http://schemas.openxmlformats.org/officeDocument/2006/relationships/customXml" Target="../customXml/item2.xml"/><Relationship Id="rId29" Type="http://schemas.openxmlformats.org/officeDocument/2006/relationships/image" Target="media/image14.emf"/><Relationship Id="rId24" Type="http://schemas.openxmlformats.org/officeDocument/2006/relationships/image" Target="media/image10.jpe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5.emf"/><Relationship Id="rId87" Type="http://schemas.openxmlformats.org/officeDocument/2006/relationships/image" Target="media/image56.jpeg"/><Relationship Id="rId110" Type="http://schemas.openxmlformats.org/officeDocument/2006/relationships/image" Target="media/image75.jpeg"/><Relationship Id="rId115" Type="http://schemas.openxmlformats.org/officeDocument/2006/relationships/diagramQuickStyle" Target="diagrams/quickStyle4.xml"/><Relationship Id="rId131" Type="http://schemas.openxmlformats.org/officeDocument/2006/relationships/image" Target="media/image90.jpeg"/><Relationship Id="rId136" Type="http://schemas.microsoft.com/office/2007/relationships/diagramDrawing" Target="diagrams/drawing5.xml"/><Relationship Id="rId157" Type="http://schemas.openxmlformats.org/officeDocument/2006/relationships/image" Target="media/image105.jpeg"/><Relationship Id="rId61" Type="http://schemas.openxmlformats.org/officeDocument/2006/relationships/image" Target="media/image40.jpeg"/><Relationship Id="rId82" Type="http://schemas.openxmlformats.org/officeDocument/2006/relationships/image" Target="media/image51.png"/><Relationship Id="rId152" Type="http://schemas.openxmlformats.org/officeDocument/2006/relationships/image" Target="media/image101.jpeg"/><Relationship Id="rId19" Type="http://schemas.openxmlformats.org/officeDocument/2006/relationships/image" Target="media/image6.png"/><Relationship Id="rId14" Type="http://schemas.openxmlformats.org/officeDocument/2006/relationships/image" Target="media/image3.png"/><Relationship Id="rId30" Type="http://schemas.openxmlformats.org/officeDocument/2006/relationships/image" Target="media/image15.emf"/><Relationship Id="rId35" Type="http://schemas.openxmlformats.org/officeDocument/2006/relationships/image" Target="media/image20.png"/><Relationship Id="rId56" Type="http://schemas.microsoft.com/office/2007/relationships/diagramDrawing" Target="diagrams/drawing1.xml"/><Relationship Id="rId77" Type="http://schemas.openxmlformats.org/officeDocument/2006/relationships/diagramLayout" Target="diagrams/layout3.xml"/><Relationship Id="rId100" Type="http://schemas.openxmlformats.org/officeDocument/2006/relationships/image" Target="media/image66.emf"/><Relationship Id="rId105" Type="http://schemas.openxmlformats.org/officeDocument/2006/relationships/image" Target="media/image70.emf"/><Relationship Id="rId126" Type="http://schemas.openxmlformats.org/officeDocument/2006/relationships/image" Target="media/image85.png"/><Relationship Id="rId147" Type="http://schemas.openxmlformats.org/officeDocument/2006/relationships/image" Target="media/image96.jpeg"/><Relationship Id="rId168"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5.emf"/><Relationship Id="rId72" Type="http://schemas.openxmlformats.org/officeDocument/2006/relationships/image" Target="media/image46.emf"/><Relationship Id="rId93" Type="http://schemas.openxmlformats.org/officeDocument/2006/relationships/image" Target="media/image60.emf"/><Relationship Id="rId98" Type="http://schemas.openxmlformats.org/officeDocument/2006/relationships/image" Target="media/image64.emf"/><Relationship Id="rId121" Type="http://schemas.openxmlformats.org/officeDocument/2006/relationships/image" Target="media/image80.jpeg"/><Relationship Id="rId142" Type="http://schemas.openxmlformats.org/officeDocument/2006/relationships/footer" Target="footer2.xml"/><Relationship Id="rId163" Type="http://schemas.openxmlformats.org/officeDocument/2006/relationships/image" Target="media/image111.emf"/><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0.jpeg"/><Relationship Id="rId67" Type="http://schemas.openxmlformats.org/officeDocument/2006/relationships/diagramData" Target="diagrams/data2.xml"/><Relationship Id="rId116" Type="http://schemas.openxmlformats.org/officeDocument/2006/relationships/diagramColors" Target="diagrams/colors4.xml"/><Relationship Id="rId137" Type="http://schemas.openxmlformats.org/officeDocument/2006/relationships/image" Target="media/image91.emf"/><Relationship Id="rId158" Type="http://schemas.openxmlformats.org/officeDocument/2006/relationships/image" Target="media/image106.jpeg"/><Relationship Id="rId20" Type="http://schemas.microsoft.com/office/2007/relationships/hdphoto" Target="media/hdphoto3.wdp"/><Relationship Id="rId41" Type="http://schemas.openxmlformats.org/officeDocument/2006/relationships/image" Target="media/image25.emf"/><Relationship Id="rId62" Type="http://schemas.openxmlformats.org/officeDocument/2006/relationships/image" Target="media/image41.png"/><Relationship Id="rId83" Type="http://schemas.openxmlformats.org/officeDocument/2006/relationships/image" Target="media/image52.png"/><Relationship Id="rId88" Type="http://schemas.microsoft.com/office/2007/relationships/hdphoto" Target="media/hdphoto5.wdp"/><Relationship Id="rId111" Type="http://schemas.openxmlformats.org/officeDocument/2006/relationships/image" Target="media/image76.png"/><Relationship Id="rId132" Type="http://schemas.openxmlformats.org/officeDocument/2006/relationships/diagramData" Target="diagrams/data5.xml"/><Relationship Id="rId153" Type="http://schemas.openxmlformats.org/officeDocument/2006/relationships/image" Target="media/image102.jpeg"/><Relationship Id="rId15" Type="http://schemas.openxmlformats.org/officeDocument/2006/relationships/image" Target="media/image4.png"/><Relationship Id="rId36" Type="http://schemas.openxmlformats.org/officeDocument/2006/relationships/image" Target="media/image21.jpeg"/><Relationship Id="rId57" Type="http://schemas.openxmlformats.org/officeDocument/2006/relationships/image" Target="media/image36.png"/><Relationship Id="rId106" Type="http://schemas.openxmlformats.org/officeDocument/2006/relationships/image" Target="media/image71.jpeg"/><Relationship Id="rId127" Type="http://schemas.openxmlformats.org/officeDocument/2006/relationships/image" Target="media/image86.jpeg"/><Relationship Id="rId10" Type="http://schemas.openxmlformats.org/officeDocument/2006/relationships/endnotes" Target="endnotes.xml"/><Relationship Id="rId31" Type="http://schemas.openxmlformats.org/officeDocument/2006/relationships/image" Target="media/image16.emf"/><Relationship Id="rId52" Type="http://schemas.openxmlformats.org/officeDocument/2006/relationships/diagramData" Target="diagrams/data1.xml"/><Relationship Id="rId73" Type="http://schemas.openxmlformats.org/officeDocument/2006/relationships/image" Target="media/image47.jpeg"/><Relationship Id="rId78" Type="http://schemas.openxmlformats.org/officeDocument/2006/relationships/diagramQuickStyle" Target="diagrams/quickStyle3.xml"/><Relationship Id="rId94" Type="http://schemas.openxmlformats.org/officeDocument/2006/relationships/image" Target="media/image61.emf"/><Relationship Id="rId99" Type="http://schemas.openxmlformats.org/officeDocument/2006/relationships/image" Target="media/image65.emf"/><Relationship Id="rId101" Type="http://schemas.openxmlformats.org/officeDocument/2006/relationships/image" Target="media/image67.emf"/><Relationship Id="rId122" Type="http://schemas.openxmlformats.org/officeDocument/2006/relationships/image" Target="media/image81.jpeg"/><Relationship Id="rId143" Type="http://schemas.openxmlformats.org/officeDocument/2006/relationships/image" Target="media/image94.emf"/><Relationship Id="rId148" Type="http://schemas.openxmlformats.org/officeDocument/2006/relationships/image" Target="media/image97.jpeg"/><Relationship Id="rId164" Type="http://schemas.openxmlformats.org/officeDocument/2006/relationships/image" Target="media/image112.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http://www.pref.osaka.jp/kowan/port/img/PortArea.gif" TargetMode="External"/><Relationship Id="rId47" Type="http://schemas.openxmlformats.org/officeDocument/2006/relationships/image" Target="media/image31.jpeg"/><Relationship Id="rId68" Type="http://schemas.openxmlformats.org/officeDocument/2006/relationships/diagramLayout" Target="diagrams/layout2.xml"/><Relationship Id="rId89" Type="http://schemas.openxmlformats.org/officeDocument/2006/relationships/image" Target="media/image57.emf"/><Relationship Id="rId112" Type="http://schemas.openxmlformats.org/officeDocument/2006/relationships/image" Target="media/image77.emf"/><Relationship Id="rId133" Type="http://schemas.openxmlformats.org/officeDocument/2006/relationships/diagramLayout" Target="diagrams/layout5.xml"/><Relationship Id="rId154" Type="http://schemas.openxmlformats.org/officeDocument/2006/relationships/image" Target="media/image103.jpeg"/><Relationship Id="rId16" Type="http://schemas.microsoft.com/office/2007/relationships/hdphoto" Target="media/hdphoto1.wdp"/><Relationship Id="rId37" Type="http://schemas.openxmlformats.org/officeDocument/2006/relationships/image" Target="media/image22.png"/><Relationship Id="rId58" Type="http://schemas.openxmlformats.org/officeDocument/2006/relationships/image" Target="media/image37.jpeg"/><Relationship Id="rId79" Type="http://schemas.openxmlformats.org/officeDocument/2006/relationships/diagramColors" Target="diagrams/colors3.xml"/><Relationship Id="rId102" Type="http://schemas.openxmlformats.org/officeDocument/2006/relationships/image" Target="media/image68.emf"/><Relationship Id="rId123" Type="http://schemas.openxmlformats.org/officeDocument/2006/relationships/image" Target="media/image82.png"/><Relationship Id="rId144" Type="http://schemas.openxmlformats.org/officeDocument/2006/relationships/oleObject" Target="embeddings/oleObject3.bin"/><Relationship Id="rId90" Type="http://schemas.openxmlformats.org/officeDocument/2006/relationships/oleObject" Target="embeddings/oleObject1.bin"/><Relationship Id="rId165" Type="http://schemas.openxmlformats.org/officeDocument/2006/relationships/image" Target="media/image113.png"/><Relationship Id="rId27" Type="http://schemas.openxmlformats.org/officeDocument/2006/relationships/image" Target="media/image12.jpeg"/><Relationship Id="rId48" Type="http://schemas.openxmlformats.org/officeDocument/2006/relationships/image" Target="media/image32.png"/><Relationship Id="rId69" Type="http://schemas.openxmlformats.org/officeDocument/2006/relationships/diagramQuickStyle" Target="diagrams/quickStyle2.xml"/><Relationship Id="rId113" Type="http://schemas.openxmlformats.org/officeDocument/2006/relationships/diagramData" Target="diagrams/data4.xml"/><Relationship Id="rId134" Type="http://schemas.openxmlformats.org/officeDocument/2006/relationships/diagramQuickStyle" Target="diagrams/quickStyle5.xml"/><Relationship Id="rId80" Type="http://schemas.microsoft.com/office/2007/relationships/diagramDrawing" Target="diagrams/drawing3.xml"/><Relationship Id="rId155" Type="http://schemas.openxmlformats.org/officeDocument/2006/relationships/chart" Target="charts/chart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HG丸ｺﾞｼｯｸM-PRO" pitchFamily="50" charset="-128"/>
                <a:ea typeface="HG丸ｺﾞｼｯｸM-PRO" pitchFamily="50" charset="-128"/>
              </a:defRPr>
            </a:pPr>
            <a:r>
              <a:rPr lang="ja-JP" altLang="en-US" sz="1200">
                <a:latin typeface="HG丸ｺﾞｼｯｸM-PRO" pitchFamily="50" charset="-128"/>
                <a:ea typeface="HG丸ｺﾞｼｯｸM-PRO" pitchFamily="50" charset="-128"/>
              </a:rPr>
              <a:t>高齢化する海岸設備</a:t>
            </a:r>
          </a:p>
        </c:rich>
      </c:tx>
      <c:overlay val="0"/>
    </c:title>
    <c:autoTitleDeleted val="0"/>
    <c:plotArea>
      <c:layout/>
      <c:barChart>
        <c:barDir val="col"/>
        <c:grouping val="stacked"/>
        <c:varyColors val="0"/>
        <c:ser>
          <c:idx val="0"/>
          <c:order val="0"/>
          <c:tx>
            <c:strRef>
              <c:f>Sheet1!$C$2</c:f>
              <c:strCache>
                <c:ptCount val="1"/>
                <c:pt idx="0">
                  <c:v>水門</c:v>
                </c:pt>
              </c:strCache>
            </c:strRef>
          </c:tx>
          <c:spPr>
            <a:solidFill>
              <a:schemeClr val="tx1">
                <a:lumMod val="75000"/>
                <a:lumOff val="25000"/>
              </a:schemeClr>
            </a:solidFill>
          </c:spPr>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Sheet1!$C$3:$C$65</c:f>
            </c:numRef>
          </c:val>
          <c:extLst>
            <c:ext xmlns:c16="http://schemas.microsoft.com/office/drawing/2014/chart" uri="{C3380CC4-5D6E-409C-BE32-E72D297353CC}">
              <c16:uniqueId val="{00000000-72A8-4289-8AFD-9A37E5C48683}"/>
            </c:ext>
          </c:extLst>
        </c:ser>
        <c:ser>
          <c:idx val="1"/>
          <c:order val="1"/>
          <c:tx>
            <c:strRef>
              <c:f>Sheet1!$D$2</c:f>
              <c:strCache>
                <c:ptCount val="1"/>
                <c:pt idx="0">
                  <c:v>樋門</c:v>
                </c:pt>
              </c:strCache>
            </c:strRef>
          </c:tx>
          <c:spPr>
            <a:solidFill>
              <a:srgbClr val="FF6600"/>
            </a:solidFill>
          </c:spPr>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Sheet1!$D$3:$D$65</c:f>
            </c:numRef>
          </c:val>
          <c:extLst>
            <c:ext xmlns:c16="http://schemas.microsoft.com/office/drawing/2014/chart" uri="{C3380CC4-5D6E-409C-BE32-E72D297353CC}">
              <c16:uniqueId val="{00000001-72A8-4289-8AFD-9A37E5C48683}"/>
            </c:ext>
          </c:extLst>
        </c:ser>
        <c:ser>
          <c:idx val="2"/>
          <c:order val="2"/>
          <c:tx>
            <c:strRef>
              <c:f>Sheet1!$E$2</c:f>
              <c:strCache>
                <c:ptCount val="1"/>
                <c:pt idx="0">
                  <c:v>門扉</c:v>
                </c:pt>
              </c:strCache>
            </c:strRef>
          </c:tx>
          <c:spPr>
            <a:solidFill>
              <a:srgbClr val="00B0F0"/>
            </a:solidFill>
          </c:spPr>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Sheet1!$E$3:$E$65</c:f>
            </c:numRef>
          </c:val>
          <c:extLst>
            <c:ext xmlns:c16="http://schemas.microsoft.com/office/drawing/2014/chart" uri="{C3380CC4-5D6E-409C-BE32-E72D297353CC}">
              <c16:uniqueId val="{00000002-72A8-4289-8AFD-9A37E5C48683}"/>
            </c:ext>
          </c:extLst>
        </c:ser>
        <c:ser>
          <c:idx val="3"/>
          <c:order val="3"/>
          <c:tx>
            <c:strRef>
              <c:f>Sheet1!$F$2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Sheet1!$F$3:$F$65</c:f>
            </c:numRef>
          </c:val>
          <c:extLst>
            <c:ext xmlns:c16="http://schemas.microsoft.com/office/drawing/2014/chart" uri="{C3380CC4-5D6E-409C-BE32-E72D297353CC}">
              <c16:uniqueId val="{00000003-72A8-4289-8AFD-9A37E5C48683}"/>
            </c:ext>
          </c:extLst>
        </c:ser>
        <c:ser>
          <c:idx val="4"/>
          <c:order val="4"/>
          <c:tx>
            <c:strRef>
              <c:f>Sheet1!$G$2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Sheet1!$G$3:$G$65</c:f>
            </c:numRef>
          </c:val>
          <c:extLst>
            <c:ext xmlns:c16="http://schemas.microsoft.com/office/drawing/2014/chart" uri="{C3380CC4-5D6E-409C-BE32-E72D297353CC}">
              <c16:uniqueId val="{00000004-72A8-4289-8AFD-9A37E5C48683}"/>
            </c:ext>
          </c:extLst>
        </c:ser>
        <c:ser>
          <c:idx val="5"/>
          <c:order val="5"/>
          <c:tx>
            <c:strRef>
              <c:f>Sheet1!$H$2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Sheet1!$H$3:$H$65</c:f>
            </c:numRef>
          </c:val>
          <c:extLst>
            <c:ext xmlns:c16="http://schemas.microsoft.com/office/drawing/2014/chart" uri="{C3380CC4-5D6E-409C-BE32-E72D297353CC}">
              <c16:uniqueId val="{00000005-72A8-4289-8AFD-9A37E5C48683}"/>
            </c:ext>
          </c:extLst>
        </c:ser>
        <c:ser>
          <c:idx val="6"/>
          <c:order val="6"/>
          <c:tx>
            <c:strRef>
              <c:f>Sheet1!$I$2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Sheet1!$I$3:$I$65</c:f>
            </c:numRef>
          </c:val>
          <c:extLst>
            <c:ext xmlns:c16="http://schemas.microsoft.com/office/drawing/2014/chart" uri="{C3380CC4-5D6E-409C-BE32-E72D297353CC}">
              <c16:uniqueId val="{00000006-72A8-4289-8AFD-9A37E5C48683}"/>
            </c:ext>
          </c:extLst>
        </c:ser>
        <c:ser>
          <c:idx val="7"/>
          <c:order val="7"/>
          <c:tx>
            <c:strRef>
              <c:f>Sheet1!$J$2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Sheet1!$J$3:$J$65</c:f>
            </c:numRef>
          </c:val>
          <c:extLst>
            <c:ext xmlns:c16="http://schemas.microsoft.com/office/drawing/2014/chart" uri="{C3380CC4-5D6E-409C-BE32-E72D297353CC}">
              <c16:uniqueId val="{00000007-72A8-4289-8AFD-9A37E5C48683}"/>
            </c:ext>
          </c:extLst>
        </c:ser>
        <c:ser>
          <c:idx val="8"/>
          <c:order val="8"/>
          <c:tx>
            <c:strRef>
              <c:f>Sheet1!$K$2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Sheet1!$K$3:$K$65</c:f>
            </c:numRef>
          </c:val>
          <c:extLst>
            <c:ext xmlns:c16="http://schemas.microsoft.com/office/drawing/2014/chart" uri="{C3380CC4-5D6E-409C-BE32-E72D297353CC}">
              <c16:uniqueId val="{00000008-72A8-4289-8AFD-9A37E5C48683}"/>
            </c:ext>
          </c:extLst>
        </c:ser>
        <c:ser>
          <c:idx val="9"/>
          <c:order val="9"/>
          <c:tx>
            <c:strRef>
              <c:f>Sheet1!$L$2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Sheet1!$L$3:$L$65</c:f>
            </c:numRef>
          </c:val>
          <c:extLst>
            <c:ext xmlns:c16="http://schemas.microsoft.com/office/drawing/2014/chart" uri="{C3380CC4-5D6E-409C-BE32-E72D297353CC}">
              <c16:uniqueId val="{00000009-72A8-4289-8AFD-9A37E5C48683}"/>
            </c:ext>
          </c:extLst>
        </c:ser>
        <c:ser>
          <c:idx val="10"/>
          <c:order val="10"/>
          <c:tx>
            <c:strRef>
              <c:f>Sheet1!$M$2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Sheet1!$M$3:$M$65</c:f>
            </c:numRef>
          </c:val>
          <c:extLst>
            <c:ext xmlns:c16="http://schemas.microsoft.com/office/drawing/2014/chart" uri="{C3380CC4-5D6E-409C-BE32-E72D297353CC}">
              <c16:uniqueId val="{0000000A-72A8-4289-8AFD-9A37E5C48683}"/>
            </c:ext>
          </c:extLst>
        </c:ser>
        <c:ser>
          <c:idx val="11"/>
          <c:order val="11"/>
          <c:tx>
            <c:strRef>
              <c:f>Sheet1!$N$2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Sheet1!$N$3:$N$65</c:f>
            </c:numRef>
          </c:val>
          <c:extLst>
            <c:ext xmlns:c16="http://schemas.microsoft.com/office/drawing/2014/chart" uri="{C3380CC4-5D6E-409C-BE32-E72D297353CC}">
              <c16:uniqueId val="{0000000B-72A8-4289-8AFD-9A37E5C48683}"/>
            </c:ext>
          </c:extLst>
        </c:ser>
        <c:ser>
          <c:idx val="12"/>
          <c:order val="12"/>
          <c:tx>
            <c:strRef>
              <c:f>Sheet1!$O$2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Sheet1!$O$3:$O$65</c:f>
            </c:numRef>
          </c:val>
          <c:extLst>
            <c:ext xmlns:c16="http://schemas.microsoft.com/office/drawing/2014/chart" uri="{C3380CC4-5D6E-409C-BE32-E72D297353CC}">
              <c16:uniqueId val="{0000000C-72A8-4289-8AFD-9A37E5C48683}"/>
            </c:ext>
          </c:extLst>
        </c:ser>
        <c:ser>
          <c:idx val="13"/>
          <c:order val="13"/>
          <c:tx>
            <c:strRef>
              <c:f>Sheet1!$P$2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Sheet1!$P$3:$P$65</c:f>
            </c:numRef>
          </c:val>
          <c:extLst>
            <c:ext xmlns:c16="http://schemas.microsoft.com/office/drawing/2014/chart" uri="{C3380CC4-5D6E-409C-BE32-E72D297353CC}">
              <c16:uniqueId val="{0000000D-72A8-4289-8AFD-9A37E5C48683}"/>
            </c:ext>
          </c:extLst>
        </c:ser>
        <c:ser>
          <c:idx val="14"/>
          <c:order val="14"/>
          <c:tx>
            <c:strRef>
              <c:f>Sheet1!$Q$2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Sheet1!$Q$3:$Q$65</c:f>
            </c:numRef>
          </c:val>
          <c:extLst>
            <c:ext xmlns:c16="http://schemas.microsoft.com/office/drawing/2014/chart" uri="{C3380CC4-5D6E-409C-BE32-E72D297353CC}">
              <c16:uniqueId val="{0000000E-72A8-4289-8AFD-9A37E5C48683}"/>
            </c:ext>
          </c:extLst>
        </c:ser>
        <c:ser>
          <c:idx val="15"/>
          <c:order val="15"/>
          <c:tx>
            <c:strRef>
              <c:f>Sheet1!$R$2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Sheet1!$R$3:$R$65</c:f>
            </c:numRef>
          </c:val>
          <c:extLst>
            <c:ext xmlns:c16="http://schemas.microsoft.com/office/drawing/2014/chart" uri="{C3380CC4-5D6E-409C-BE32-E72D297353CC}">
              <c16:uniqueId val="{0000000F-72A8-4289-8AFD-9A37E5C48683}"/>
            </c:ext>
          </c:extLst>
        </c:ser>
        <c:ser>
          <c:idx val="16"/>
          <c:order val="16"/>
          <c:tx>
            <c:strRef>
              <c:f>Sheet1!$S$2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Sheet1!$S$3:$S$65</c:f>
            </c:numRef>
          </c:val>
          <c:extLst>
            <c:ext xmlns:c16="http://schemas.microsoft.com/office/drawing/2014/chart" uri="{C3380CC4-5D6E-409C-BE32-E72D297353CC}">
              <c16:uniqueId val="{00000010-72A8-4289-8AFD-9A37E5C48683}"/>
            </c:ext>
          </c:extLst>
        </c:ser>
        <c:ser>
          <c:idx val="17"/>
          <c:order val="17"/>
          <c:tx>
            <c:strRef>
              <c:f>Sheet1!$T$2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Sheet1!$T$3:$T$65</c:f>
            </c:numRef>
          </c:val>
          <c:extLst>
            <c:ext xmlns:c16="http://schemas.microsoft.com/office/drawing/2014/chart" uri="{C3380CC4-5D6E-409C-BE32-E72D297353CC}">
              <c16:uniqueId val="{00000011-72A8-4289-8AFD-9A37E5C48683}"/>
            </c:ext>
          </c:extLst>
        </c:ser>
        <c:ser>
          <c:idx val="18"/>
          <c:order val="18"/>
          <c:tx>
            <c:strRef>
              <c:f>Sheet1!$U$2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Sheet1!$U$3:$U$65</c:f>
            </c:numRef>
          </c:val>
          <c:extLst>
            <c:ext xmlns:c16="http://schemas.microsoft.com/office/drawing/2014/chart" uri="{C3380CC4-5D6E-409C-BE32-E72D297353CC}">
              <c16:uniqueId val="{00000012-72A8-4289-8AFD-9A37E5C48683}"/>
            </c:ext>
          </c:extLst>
        </c:ser>
        <c:ser>
          <c:idx val="19"/>
          <c:order val="19"/>
          <c:tx>
            <c:strRef>
              <c:f>Sheet1!$V$2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Sheet1!$V$3:$V$65</c:f>
            </c:numRef>
          </c:val>
          <c:extLst>
            <c:ext xmlns:c16="http://schemas.microsoft.com/office/drawing/2014/chart" uri="{C3380CC4-5D6E-409C-BE32-E72D297353CC}">
              <c16:uniqueId val="{00000013-72A8-4289-8AFD-9A37E5C48683}"/>
            </c:ext>
          </c:extLst>
        </c:ser>
        <c:ser>
          <c:idx val="20"/>
          <c:order val="20"/>
          <c:tx>
            <c:strRef>
              <c:f>Sheet1!$W$2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Sheet1!$W$3:$W$65</c:f>
            </c:numRef>
          </c:val>
          <c:extLst>
            <c:ext xmlns:c16="http://schemas.microsoft.com/office/drawing/2014/chart" uri="{C3380CC4-5D6E-409C-BE32-E72D297353CC}">
              <c16:uniqueId val="{00000014-72A8-4289-8AFD-9A37E5C48683}"/>
            </c:ext>
          </c:extLst>
        </c:ser>
        <c:ser>
          <c:idx val="21"/>
          <c:order val="21"/>
          <c:tx>
            <c:strRef>
              <c:f>Sheet1!$X$2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Sheet1!$X$3:$X$65</c:f>
            </c:numRef>
          </c:val>
          <c:extLst>
            <c:ext xmlns:c16="http://schemas.microsoft.com/office/drawing/2014/chart" uri="{C3380CC4-5D6E-409C-BE32-E72D297353CC}">
              <c16:uniqueId val="{00000015-72A8-4289-8AFD-9A37E5C48683}"/>
            </c:ext>
          </c:extLst>
        </c:ser>
        <c:ser>
          <c:idx val="22"/>
          <c:order val="22"/>
          <c:tx>
            <c:strRef>
              <c:f>Sheet1!$Y$2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Sheet1!$Y$3:$Y$65</c:f>
            </c:numRef>
          </c:val>
          <c:extLst>
            <c:ext xmlns:c16="http://schemas.microsoft.com/office/drawing/2014/chart" uri="{C3380CC4-5D6E-409C-BE32-E72D297353CC}">
              <c16:uniqueId val="{00000016-72A8-4289-8AFD-9A37E5C48683}"/>
            </c:ext>
          </c:extLst>
        </c:ser>
        <c:ser>
          <c:idx val="23"/>
          <c:order val="23"/>
          <c:tx>
            <c:strRef>
              <c:f>Sheet1!$Z$2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Sheet1!$Z$3:$Z$65</c:f>
            </c:numRef>
          </c:val>
          <c:extLst>
            <c:ext xmlns:c16="http://schemas.microsoft.com/office/drawing/2014/chart" uri="{C3380CC4-5D6E-409C-BE32-E72D297353CC}">
              <c16:uniqueId val="{00000017-72A8-4289-8AFD-9A37E5C48683}"/>
            </c:ext>
          </c:extLst>
        </c:ser>
        <c:ser>
          <c:idx val="24"/>
          <c:order val="24"/>
          <c:tx>
            <c:strRef>
              <c:f>Sheet1!$AA$2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Sheet1!$AA$3:$AA$65</c:f>
            </c:numRef>
          </c:val>
          <c:extLst>
            <c:ext xmlns:c16="http://schemas.microsoft.com/office/drawing/2014/chart" uri="{C3380CC4-5D6E-409C-BE32-E72D297353CC}">
              <c16:uniqueId val="{00000018-72A8-4289-8AFD-9A37E5C48683}"/>
            </c:ext>
          </c:extLst>
        </c:ser>
        <c:ser>
          <c:idx val="25"/>
          <c:order val="25"/>
          <c:tx>
            <c:strRef>
              <c:f>Sheet1!$AB$2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Sheet1!$AB$3:$AB$65</c:f>
            </c:numRef>
          </c:val>
          <c:extLst>
            <c:ext xmlns:c16="http://schemas.microsoft.com/office/drawing/2014/chart" uri="{C3380CC4-5D6E-409C-BE32-E72D297353CC}">
              <c16:uniqueId val="{00000019-72A8-4289-8AFD-9A37E5C48683}"/>
            </c:ext>
          </c:extLst>
        </c:ser>
        <c:ser>
          <c:idx val="26"/>
          <c:order val="26"/>
          <c:tx>
            <c:strRef>
              <c:f>Sheet1!$AC$2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Sheet1!$AC$3:$AC$65</c:f>
            </c:numRef>
          </c:val>
          <c:extLst>
            <c:ext xmlns:c16="http://schemas.microsoft.com/office/drawing/2014/chart" uri="{C3380CC4-5D6E-409C-BE32-E72D297353CC}">
              <c16:uniqueId val="{0000001A-72A8-4289-8AFD-9A37E5C48683}"/>
            </c:ext>
          </c:extLst>
        </c:ser>
        <c:ser>
          <c:idx val="27"/>
          <c:order val="27"/>
          <c:tx>
            <c:strRef>
              <c:f>Sheet1!$AD$2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Sheet1!$AD$3:$AD$65</c:f>
            </c:numRef>
          </c:val>
          <c:extLst>
            <c:ext xmlns:c16="http://schemas.microsoft.com/office/drawing/2014/chart" uri="{C3380CC4-5D6E-409C-BE32-E72D297353CC}">
              <c16:uniqueId val="{0000001B-72A8-4289-8AFD-9A37E5C48683}"/>
            </c:ext>
          </c:extLst>
        </c:ser>
        <c:ser>
          <c:idx val="28"/>
          <c:order val="28"/>
          <c:tx>
            <c:strRef>
              <c:f>Sheet1!$AE$2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Sheet1!$AE$3:$AE$65</c:f>
            </c:numRef>
          </c:val>
          <c:extLst>
            <c:ext xmlns:c16="http://schemas.microsoft.com/office/drawing/2014/chart" uri="{C3380CC4-5D6E-409C-BE32-E72D297353CC}">
              <c16:uniqueId val="{0000001C-72A8-4289-8AFD-9A37E5C48683}"/>
            </c:ext>
          </c:extLst>
        </c:ser>
        <c:ser>
          <c:idx val="29"/>
          <c:order val="29"/>
          <c:tx>
            <c:strRef>
              <c:f>Sheet1!$AF$2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Sheet1!$AF$3:$AF$65</c:f>
            </c:numRef>
          </c:val>
          <c:extLst>
            <c:ext xmlns:c16="http://schemas.microsoft.com/office/drawing/2014/chart" uri="{C3380CC4-5D6E-409C-BE32-E72D297353CC}">
              <c16:uniqueId val="{0000001D-72A8-4289-8AFD-9A37E5C48683}"/>
            </c:ext>
          </c:extLst>
        </c:ser>
        <c:ser>
          <c:idx val="30"/>
          <c:order val="30"/>
          <c:tx>
            <c:strRef>
              <c:f>Sheet1!$AG$2</c:f>
              <c:strCache>
                <c:ptCount val="1"/>
                <c:pt idx="0">
                  <c:v>水門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Sheet1!$AG$3:$AG$65</c:f>
              <c:numCache>
                <c:formatCode>General</c:formatCode>
                <c:ptCount val="63"/>
                <c:pt idx="0">
                  <c:v>0</c:v>
                </c:pt>
                <c:pt idx="1">
                  <c:v>0</c:v>
                </c:pt>
                <c:pt idx="2">
                  <c:v>0</c:v>
                </c:pt>
                <c:pt idx="3">
                  <c:v>2</c:v>
                </c:pt>
                <c:pt idx="4">
                  <c:v>0</c:v>
                </c:pt>
                <c:pt idx="5">
                  <c:v>1</c:v>
                </c:pt>
                <c:pt idx="6">
                  <c:v>0</c:v>
                </c:pt>
                <c:pt idx="7">
                  <c:v>0</c:v>
                </c:pt>
                <c:pt idx="8">
                  <c:v>0</c:v>
                </c:pt>
                <c:pt idx="9">
                  <c:v>0</c:v>
                </c:pt>
                <c:pt idx="10">
                  <c:v>0</c:v>
                </c:pt>
                <c:pt idx="11">
                  <c:v>0</c:v>
                </c:pt>
                <c:pt idx="12">
                  <c:v>0</c:v>
                </c:pt>
                <c:pt idx="13">
                  <c:v>0</c:v>
                </c:pt>
                <c:pt idx="14">
                  <c:v>0</c:v>
                </c:pt>
                <c:pt idx="15">
                  <c:v>1</c:v>
                </c:pt>
                <c:pt idx="16">
                  <c:v>0</c:v>
                </c:pt>
                <c:pt idx="17">
                  <c:v>0</c:v>
                </c:pt>
                <c:pt idx="18">
                  <c:v>0</c:v>
                </c:pt>
                <c:pt idx="19">
                  <c:v>0</c:v>
                </c:pt>
                <c:pt idx="20">
                  <c:v>0</c:v>
                </c:pt>
                <c:pt idx="21">
                  <c:v>0</c:v>
                </c:pt>
                <c:pt idx="22">
                  <c:v>0</c:v>
                </c:pt>
                <c:pt idx="23">
                  <c:v>0</c:v>
                </c:pt>
                <c:pt idx="24">
                  <c:v>0</c:v>
                </c:pt>
                <c:pt idx="25">
                  <c:v>0</c:v>
                </c:pt>
                <c:pt idx="26">
                  <c:v>0</c:v>
                </c:pt>
                <c:pt idx="27">
                  <c:v>2</c:v>
                </c:pt>
                <c:pt idx="28">
                  <c:v>0</c:v>
                </c:pt>
                <c:pt idx="29">
                  <c:v>0</c:v>
                </c:pt>
                <c:pt idx="30">
                  <c:v>0</c:v>
                </c:pt>
                <c:pt idx="31">
                  <c:v>0</c:v>
                </c:pt>
                <c:pt idx="32">
                  <c:v>0</c:v>
                </c:pt>
                <c:pt idx="33">
                  <c:v>0</c:v>
                </c:pt>
                <c:pt idx="34">
                  <c:v>0</c:v>
                </c:pt>
                <c:pt idx="35">
                  <c:v>0</c:v>
                </c:pt>
                <c:pt idx="36">
                  <c:v>0</c:v>
                </c:pt>
                <c:pt idx="37">
                  <c:v>2</c:v>
                </c:pt>
                <c:pt idx="38">
                  <c:v>0</c:v>
                </c:pt>
                <c:pt idx="39">
                  <c:v>0</c:v>
                </c:pt>
                <c:pt idx="40">
                  <c:v>0</c:v>
                </c:pt>
                <c:pt idx="41">
                  <c:v>0</c:v>
                </c:pt>
                <c:pt idx="42">
                  <c:v>1</c:v>
                </c:pt>
                <c:pt idx="43">
                  <c:v>0</c:v>
                </c:pt>
                <c:pt idx="44">
                  <c:v>0</c:v>
                </c:pt>
                <c:pt idx="45">
                  <c:v>0</c:v>
                </c:pt>
                <c:pt idx="46">
                  <c:v>1</c:v>
                </c:pt>
                <c:pt idx="47">
                  <c:v>0</c:v>
                </c:pt>
                <c:pt idx="48">
                  <c:v>0</c:v>
                </c:pt>
                <c:pt idx="49">
                  <c:v>0</c:v>
                </c:pt>
                <c:pt idx="50">
                  <c:v>0</c:v>
                </c:pt>
                <c:pt idx="51">
                  <c:v>1</c:v>
                </c:pt>
                <c:pt idx="52">
                  <c:v>0</c:v>
                </c:pt>
                <c:pt idx="53">
                  <c:v>0</c:v>
                </c:pt>
                <c:pt idx="54">
                  <c:v>0</c:v>
                </c:pt>
                <c:pt idx="55">
                  <c:v>0</c:v>
                </c:pt>
                <c:pt idx="56">
                  <c:v>0</c:v>
                </c:pt>
                <c:pt idx="57">
                  <c:v>0</c:v>
                </c:pt>
                <c:pt idx="58">
                  <c:v>1</c:v>
                </c:pt>
                <c:pt idx="59">
                  <c:v>0</c:v>
                </c:pt>
                <c:pt idx="60">
                  <c:v>0</c:v>
                </c:pt>
                <c:pt idx="61">
                  <c:v>0</c:v>
                </c:pt>
                <c:pt idx="62">
                  <c:v>0</c:v>
                </c:pt>
              </c:numCache>
            </c:numRef>
          </c:val>
          <c:extLst>
            <c:ext xmlns:c16="http://schemas.microsoft.com/office/drawing/2014/chart" uri="{C3380CC4-5D6E-409C-BE32-E72D297353CC}">
              <c16:uniqueId val="{0000001E-72A8-4289-8AFD-9A37E5C48683}"/>
            </c:ext>
          </c:extLst>
        </c:ser>
        <c:ser>
          <c:idx val="31"/>
          <c:order val="31"/>
          <c:tx>
            <c:strRef>
              <c:f>Sheet1!$AH$2</c:f>
              <c:strCache>
                <c:ptCount val="1"/>
                <c:pt idx="0">
                  <c:v>樋門</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Sheet1!$AH$3:$AH$65</c:f>
              <c:numCache>
                <c:formatCode>General</c:formatCode>
                <c:ptCount val="63"/>
                <c:pt idx="0">
                  <c:v>0</c:v>
                </c:pt>
                <c:pt idx="1">
                  <c:v>0</c:v>
                </c:pt>
                <c:pt idx="2">
                  <c:v>0</c:v>
                </c:pt>
                <c:pt idx="3">
                  <c:v>0</c:v>
                </c:pt>
                <c:pt idx="4">
                  <c:v>8</c:v>
                </c:pt>
                <c:pt idx="5">
                  <c:v>0</c:v>
                </c:pt>
                <c:pt idx="6">
                  <c:v>0</c:v>
                </c:pt>
                <c:pt idx="7">
                  <c:v>7</c:v>
                </c:pt>
                <c:pt idx="8">
                  <c:v>0</c:v>
                </c:pt>
                <c:pt idx="9">
                  <c:v>0</c:v>
                </c:pt>
                <c:pt idx="10">
                  <c:v>0</c:v>
                </c:pt>
                <c:pt idx="11">
                  <c:v>1</c:v>
                </c:pt>
                <c:pt idx="12">
                  <c:v>1</c:v>
                </c:pt>
                <c:pt idx="13">
                  <c:v>0</c:v>
                </c:pt>
                <c:pt idx="14">
                  <c:v>2</c:v>
                </c:pt>
                <c:pt idx="15">
                  <c:v>1</c:v>
                </c:pt>
                <c:pt idx="16">
                  <c:v>0</c:v>
                </c:pt>
                <c:pt idx="17">
                  <c:v>0</c:v>
                </c:pt>
                <c:pt idx="18">
                  <c:v>0</c:v>
                </c:pt>
                <c:pt idx="19">
                  <c:v>0</c:v>
                </c:pt>
                <c:pt idx="20">
                  <c:v>2</c:v>
                </c:pt>
                <c:pt idx="21">
                  <c:v>2</c:v>
                </c:pt>
                <c:pt idx="22">
                  <c:v>0</c:v>
                </c:pt>
                <c:pt idx="23">
                  <c:v>0</c:v>
                </c:pt>
                <c:pt idx="24">
                  <c:v>1</c:v>
                </c:pt>
                <c:pt idx="25">
                  <c:v>0</c:v>
                </c:pt>
                <c:pt idx="26">
                  <c:v>2</c:v>
                </c:pt>
                <c:pt idx="27">
                  <c:v>0</c:v>
                </c:pt>
                <c:pt idx="28">
                  <c:v>1</c:v>
                </c:pt>
                <c:pt idx="29">
                  <c:v>2</c:v>
                </c:pt>
                <c:pt idx="30">
                  <c:v>0</c:v>
                </c:pt>
                <c:pt idx="31">
                  <c:v>0</c:v>
                </c:pt>
                <c:pt idx="32">
                  <c:v>0</c:v>
                </c:pt>
                <c:pt idx="33">
                  <c:v>1</c:v>
                </c:pt>
                <c:pt idx="34">
                  <c:v>3</c:v>
                </c:pt>
                <c:pt idx="35">
                  <c:v>0</c:v>
                </c:pt>
                <c:pt idx="36">
                  <c:v>0</c:v>
                </c:pt>
                <c:pt idx="37">
                  <c:v>1</c:v>
                </c:pt>
                <c:pt idx="38">
                  <c:v>1</c:v>
                </c:pt>
                <c:pt idx="39">
                  <c:v>0</c:v>
                </c:pt>
                <c:pt idx="40">
                  <c:v>0</c:v>
                </c:pt>
                <c:pt idx="41">
                  <c:v>0</c:v>
                </c:pt>
                <c:pt idx="42">
                  <c:v>2</c:v>
                </c:pt>
                <c:pt idx="43">
                  <c:v>1</c:v>
                </c:pt>
                <c:pt idx="44">
                  <c:v>0</c:v>
                </c:pt>
                <c:pt idx="45">
                  <c:v>1</c:v>
                </c:pt>
                <c:pt idx="46">
                  <c:v>0</c:v>
                </c:pt>
                <c:pt idx="47">
                  <c:v>0</c:v>
                </c:pt>
                <c:pt idx="48">
                  <c:v>0</c:v>
                </c:pt>
                <c:pt idx="49">
                  <c:v>0</c:v>
                </c:pt>
                <c:pt idx="50">
                  <c:v>0</c:v>
                </c:pt>
                <c:pt idx="51">
                  <c:v>0</c:v>
                </c:pt>
                <c:pt idx="52">
                  <c:v>0</c:v>
                </c:pt>
                <c:pt idx="53">
                  <c:v>0</c:v>
                </c:pt>
                <c:pt idx="54">
                  <c:v>1</c:v>
                </c:pt>
                <c:pt idx="55">
                  <c:v>0</c:v>
                </c:pt>
                <c:pt idx="56">
                  <c:v>0</c:v>
                </c:pt>
                <c:pt idx="57">
                  <c:v>0</c:v>
                </c:pt>
                <c:pt idx="58">
                  <c:v>0</c:v>
                </c:pt>
                <c:pt idx="59">
                  <c:v>0</c:v>
                </c:pt>
                <c:pt idx="60">
                  <c:v>0</c:v>
                </c:pt>
                <c:pt idx="61">
                  <c:v>0</c:v>
                </c:pt>
                <c:pt idx="62">
                  <c:v>1</c:v>
                </c:pt>
              </c:numCache>
            </c:numRef>
          </c:val>
          <c:extLst>
            <c:ext xmlns:c16="http://schemas.microsoft.com/office/drawing/2014/chart" uri="{C3380CC4-5D6E-409C-BE32-E72D297353CC}">
              <c16:uniqueId val="{0000001F-72A8-4289-8AFD-9A37E5C48683}"/>
            </c:ext>
          </c:extLst>
        </c:ser>
        <c:ser>
          <c:idx val="32"/>
          <c:order val="32"/>
          <c:tx>
            <c:strRef>
              <c:f>Sheet1!$AI$2</c:f>
              <c:strCache>
                <c:ptCount val="1"/>
                <c:pt idx="0">
                  <c:v>門扉</c:v>
                </c:pt>
              </c:strCache>
            </c:strRef>
          </c:tx>
          <c:invertIfNegative val="0"/>
          <c:cat>
            <c:numRef>
              <c:f>Sheet1!$A$3:$B$65</c:f>
              <c:numCache>
                <c:formatCode>General</c:formatCode>
                <c:ptCount val="63"/>
                <c:pt idx="0">
                  <c:v>1960</c:v>
                </c:pt>
                <c:pt idx="1">
                  <c:v>1961</c:v>
                </c:pt>
                <c:pt idx="2">
                  <c:v>1962</c:v>
                </c:pt>
                <c:pt idx="3">
                  <c:v>1963</c:v>
                </c:pt>
                <c:pt idx="4">
                  <c:v>1964</c:v>
                </c:pt>
                <c:pt idx="5">
                  <c:v>1965</c:v>
                </c:pt>
                <c:pt idx="6">
                  <c:v>1966</c:v>
                </c:pt>
                <c:pt idx="7">
                  <c:v>1967</c:v>
                </c:pt>
                <c:pt idx="8">
                  <c:v>1968</c:v>
                </c:pt>
                <c:pt idx="9">
                  <c:v>1969</c:v>
                </c:pt>
                <c:pt idx="10">
                  <c:v>1970</c:v>
                </c:pt>
                <c:pt idx="11">
                  <c:v>1971</c:v>
                </c:pt>
                <c:pt idx="12">
                  <c:v>1972</c:v>
                </c:pt>
                <c:pt idx="13">
                  <c:v>1973</c:v>
                </c:pt>
                <c:pt idx="14">
                  <c:v>1974</c:v>
                </c:pt>
                <c:pt idx="15">
                  <c:v>1975</c:v>
                </c:pt>
                <c:pt idx="16">
                  <c:v>1976</c:v>
                </c:pt>
                <c:pt idx="17">
                  <c:v>1977</c:v>
                </c:pt>
                <c:pt idx="18">
                  <c:v>1978</c:v>
                </c:pt>
                <c:pt idx="19">
                  <c:v>1979</c:v>
                </c:pt>
                <c:pt idx="20">
                  <c:v>1980</c:v>
                </c:pt>
                <c:pt idx="21">
                  <c:v>1981</c:v>
                </c:pt>
                <c:pt idx="22">
                  <c:v>1982</c:v>
                </c:pt>
                <c:pt idx="23">
                  <c:v>1983</c:v>
                </c:pt>
                <c:pt idx="24">
                  <c:v>1984</c:v>
                </c:pt>
                <c:pt idx="25">
                  <c:v>1985</c:v>
                </c:pt>
                <c:pt idx="26">
                  <c:v>1986</c:v>
                </c:pt>
                <c:pt idx="27">
                  <c:v>1987</c:v>
                </c:pt>
                <c:pt idx="28">
                  <c:v>1988</c:v>
                </c:pt>
                <c:pt idx="29">
                  <c:v>1989</c:v>
                </c:pt>
                <c:pt idx="30">
                  <c:v>1990</c:v>
                </c:pt>
                <c:pt idx="31">
                  <c:v>1991</c:v>
                </c:pt>
                <c:pt idx="32">
                  <c:v>1992</c:v>
                </c:pt>
                <c:pt idx="33">
                  <c:v>1993</c:v>
                </c:pt>
                <c:pt idx="34">
                  <c:v>1994</c:v>
                </c:pt>
                <c:pt idx="35">
                  <c:v>1995</c:v>
                </c:pt>
                <c:pt idx="36">
                  <c:v>1996</c:v>
                </c:pt>
                <c:pt idx="37">
                  <c:v>1997</c:v>
                </c:pt>
                <c:pt idx="38">
                  <c:v>1998</c:v>
                </c:pt>
                <c:pt idx="39">
                  <c:v>1999</c:v>
                </c:pt>
                <c:pt idx="40">
                  <c:v>2000</c:v>
                </c:pt>
                <c:pt idx="41">
                  <c:v>2001</c:v>
                </c:pt>
                <c:pt idx="42">
                  <c:v>2002</c:v>
                </c:pt>
                <c:pt idx="43">
                  <c:v>2003</c:v>
                </c:pt>
                <c:pt idx="44">
                  <c:v>2004</c:v>
                </c:pt>
                <c:pt idx="45">
                  <c:v>2005</c:v>
                </c:pt>
                <c:pt idx="46">
                  <c:v>2006</c:v>
                </c:pt>
                <c:pt idx="47">
                  <c:v>2007</c:v>
                </c:pt>
                <c:pt idx="48">
                  <c:v>2008</c:v>
                </c:pt>
                <c:pt idx="49">
                  <c:v>2009</c:v>
                </c:pt>
                <c:pt idx="50">
                  <c:v>2010</c:v>
                </c:pt>
                <c:pt idx="51">
                  <c:v>2011</c:v>
                </c:pt>
                <c:pt idx="52">
                  <c:v>2012</c:v>
                </c:pt>
                <c:pt idx="53">
                  <c:v>2013</c:v>
                </c:pt>
                <c:pt idx="54">
                  <c:v>2014</c:v>
                </c:pt>
                <c:pt idx="55">
                  <c:v>2015</c:v>
                </c:pt>
                <c:pt idx="56">
                  <c:v>2016</c:v>
                </c:pt>
                <c:pt idx="57">
                  <c:v>2017</c:v>
                </c:pt>
                <c:pt idx="58">
                  <c:v>2018</c:v>
                </c:pt>
                <c:pt idx="59">
                  <c:v>2019</c:v>
                </c:pt>
                <c:pt idx="60">
                  <c:v>2020</c:v>
                </c:pt>
                <c:pt idx="61">
                  <c:v>2021</c:v>
                </c:pt>
                <c:pt idx="62">
                  <c:v>2022</c:v>
                </c:pt>
              </c:numCache>
            </c:numRef>
          </c:cat>
          <c:val>
            <c:numRef>
              <c:f>Sheet1!$AI$3:$AI$65</c:f>
              <c:numCache>
                <c:formatCode>General</c:formatCode>
                <c:ptCount val="63"/>
                <c:pt idx="0">
                  <c:v>0</c:v>
                </c:pt>
                <c:pt idx="1">
                  <c:v>0</c:v>
                </c:pt>
                <c:pt idx="2">
                  <c:v>1</c:v>
                </c:pt>
                <c:pt idx="3">
                  <c:v>2</c:v>
                </c:pt>
                <c:pt idx="4">
                  <c:v>26</c:v>
                </c:pt>
                <c:pt idx="5">
                  <c:v>0</c:v>
                </c:pt>
                <c:pt idx="6">
                  <c:v>14</c:v>
                </c:pt>
                <c:pt idx="7">
                  <c:v>0</c:v>
                </c:pt>
                <c:pt idx="8">
                  <c:v>6</c:v>
                </c:pt>
                <c:pt idx="9">
                  <c:v>5</c:v>
                </c:pt>
                <c:pt idx="10">
                  <c:v>0</c:v>
                </c:pt>
                <c:pt idx="11">
                  <c:v>0</c:v>
                </c:pt>
                <c:pt idx="12">
                  <c:v>0</c:v>
                </c:pt>
                <c:pt idx="13">
                  <c:v>2</c:v>
                </c:pt>
                <c:pt idx="14">
                  <c:v>10</c:v>
                </c:pt>
                <c:pt idx="15">
                  <c:v>0</c:v>
                </c:pt>
                <c:pt idx="16">
                  <c:v>1</c:v>
                </c:pt>
                <c:pt idx="17">
                  <c:v>1</c:v>
                </c:pt>
                <c:pt idx="18">
                  <c:v>1</c:v>
                </c:pt>
                <c:pt idx="19">
                  <c:v>0</c:v>
                </c:pt>
                <c:pt idx="20">
                  <c:v>6</c:v>
                </c:pt>
                <c:pt idx="21">
                  <c:v>2</c:v>
                </c:pt>
                <c:pt idx="22">
                  <c:v>1</c:v>
                </c:pt>
                <c:pt idx="23">
                  <c:v>2</c:v>
                </c:pt>
                <c:pt idx="24">
                  <c:v>7</c:v>
                </c:pt>
                <c:pt idx="25">
                  <c:v>2</c:v>
                </c:pt>
                <c:pt idx="26">
                  <c:v>1</c:v>
                </c:pt>
                <c:pt idx="27">
                  <c:v>3</c:v>
                </c:pt>
                <c:pt idx="28">
                  <c:v>3</c:v>
                </c:pt>
                <c:pt idx="29">
                  <c:v>1</c:v>
                </c:pt>
                <c:pt idx="30">
                  <c:v>1</c:v>
                </c:pt>
                <c:pt idx="31">
                  <c:v>1</c:v>
                </c:pt>
                <c:pt idx="32">
                  <c:v>1</c:v>
                </c:pt>
                <c:pt idx="33">
                  <c:v>0</c:v>
                </c:pt>
                <c:pt idx="34">
                  <c:v>4</c:v>
                </c:pt>
                <c:pt idx="35">
                  <c:v>2</c:v>
                </c:pt>
                <c:pt idx="36">
                  <c:v>0</c:v>
                </c:pt>
                <c:pt idx="37">
                  <c:v>0</c:v>
                </c:pt>
                <c:pt idx="38">
                  <c:v>0</c:v>
                </c:pt>
                <c:pt idx="39">
                  <c:v>0</c:v>
                </c:pt>
                <c:pt idx="40">
                  <c:v>0</c:v>
                </c:pt>
                <c:pt idx="41">
                  <c:v>1</c:v>
                </c:pt>
                <c:pt idx="42">
                  <c:v>2</c:v>
                </c:pt>
                <c:pt idx="43">
                  <c:v>0</c:v>
                </c:pt>
                <c:pt idx="44">
                  <c:v>0</c:v>
                </c:pt>
                <c:pt idx="45">
                  <c:v>0</c:v>
                </c:pt>
                <c:pt idx="46">
                  <c:v>0</c:v>
                </c:pt>
                <c:pt idx="47">
                  <c:v>0</c:v>
                </c:pt>
                <c:pt idx="48">
                  <c:v>0</c:v>
                </c:pt>
                <c:pt idx="49">
                  <c:v>4</c:v>
                </c:pt>
                <c:pt idx="50">
                  <c:v>0</c:v>
                </c:pt>
                <c:pt idx="51">
                  <c:v>0</c:v>
                </c:pt>
                <c:pt idx="52">
                  <c:v>0</c:v>
                </c:pt>
                <c:pt idx="53">
                  <c:v>1</c:v>
                </c:pt>
                <c:pt idx="54">
                  <c:v>1</c:v>
                </c:pt>
                <c:pt idx="55">
                  <c:v>5</c:v>
                </c:pt>
                <c:pt idx="56">
                  <c:v>0</c:v>
                </c:pt>
                <c:pt idx="57">
                  <c:v>0</c:v>
                </c:pt>
                <c:pt idx="58">
                  <c:v>0</c:v>
                </c:pt>
                <c:pt idx="59">
                  <c:v>0</c:v>
                </c:pt>
                <c:pt idx="60">
                  <c:v>0</c:v>
                </c:pt>
                <c:pt idx="61">
                  <c:v>0</c:v>
                </c:pt>
                <c:pt idx="62">
                  <c:v>0</c:v>
                </c:pt>
              </c:numCache>
            </c:numRef>
          </c:val>
          <c:extLst>
            <c:ext xmlns:c16="http://schemas.microsoft.com/office/drawing/2014/chart" uri="{C3380CC4-5D6E-409C-BE32-E72D297353CC}">
              <c16:uniqueId val="{00000020-72A8-4289-8AFD-9A37E5C48683}"/>
            </c:ext>
          </c:extLst>
        </c:ser>
        <c:dLbls>
          <c:showLegendKey val="0"/>
          <c:showVal val="0"/>
          <c:showCatName val="0"/>
          <c:showSerName val="0"/>
          <c:showPercent val="0"/>
          <c:showBubbleSize val="0"/>
        </c:dLbls>
        <c:gapWidth val="40"/>
        <c:overlap val="100"/>
        <c:axId val="382613592"/>
        <c:axId val="382604184"/>
      </c:barChart>
      <c:catAx>
        <c:axId val="382613592"/>
        <c:scaling>
          <c:orientation val="minMax"/>
        </c:scaling>
        <c:delete val="0"/>
        <c:axPos val="b"/>
        <c:title>
          <c:tx>
            <c:rich>
              <a:bodyPr/>
              <a:lstStyle/>
              <a:p>
                <a:pPr>
                  <a:defRPr>
                    <a:latin typeface="Meiryo UI" pitchFamily="50" charset="-128"/>
                    <a:ea typeface="Meiryo UI" pitchFamily="50" charset="-128"/>
                    <a:cs typeface="Meiryo UI" pitchFamily="50" charset="-128"/>
                  </a:defRPr>
                </a:pPr>
                <a:r>
                  <a:rPr lang="ja-JP" altLang="en-US">
                    <a:latin typeface="Meiryo UI" pitchFamily="50" charset="-128"/>
                    <a:ea typeface="Meiryo UI" pitchFamily="50" charset="-128"/>
                    <a:cs typeface="Meiryo UI" pitchFamily="50" charset="-128"/>
                  </a:rPr>
                  <a:t>設置年</a:t>
                </a:r>
              </a:p>
            </c:rich>
          </c:tx>
          <c:overlay val="0"/>
        </c:title>
        <c:numFmt formatCode="General" sourceLinked="1"/>
        <c:majorTickMark val="out"/>
        <c:minorTickMark val="none"/>
        <c:tickLblPos val="nextTo"/>
        <c:txPr>
          <a:bodyPr/>
          <a:lstStyle/>
          <a:p>
            <a:pPr>
              <a:defRPr sz="600">
                <a:latin typeface="Meiryo UI" pitchFamily="50" charset="-128"/>
                <a:ea typeface="Meiryo UI" pitchFamily="50" charset="-128"/>
                <a:cs typeface="Meiryo UI" pitchFamily="50" charset="-128"/>
              </a:defRPr>
            </a:pPr>
            <a:endParaRPr lang="ja-JP"/>
          </a:p>
        </c:txPr>
        <c:crossAx val="382604184"/>
        <c:crosses val="autoZero"/>
        <c:auto val="1"/>
        <c:lblAlgn val="ctr"/>
        <c:lblOffset val="100"/>
        <c:noMultiLvlLbl val="0"/>
      </c:catAx>
      <c:valAx>
        <c:axId val="382604184"/>
        <c:scaling>
          <c:orientation val="minMax"/>
        </c:scaling>
        <c:delete val="0"/>
        <c:axPos val="l"/>
        <c:majorGridlines/>
        <c:title>
          <c:tx>
            <c:rich>
              <a:bodyPr/>
              <a:lstStyle/>
              <a:p>
                <a:pPr>
                  <a:defRPr>
                    <a:latin typeface="Meiryo UI" pitchFamily="50" charset="-128"/>
                    <a:ea typeface="Meiryo UI" pitchFamily="50" charset="-128"/>
                    <a:cs typeface="Meiryo UI" pitchFamily="50" charset="-128"/>
                  </a:defRPr>
                </a:pPr>
                <a:r>
                  <a:rPr lang="ja-JP" altLang="en-US">
                    <a:latin typeface="Meiryo UI" pitchFamily="50" charset="-128"/>
                    <a:ea typeface="Meiryo UI" pitchFamily="50" charset="-128"/>
                    <a:cs typeface="Meiryo UI" pitchFamily="50" charset="-128"/>
                  </a:rPr>
                  <a:t>設備数（個）</a:t>
                </a:r>
              </a:p>
            </c:rich>
          </c:tx>
          <c:overlay val="0"/>
        </c:title>
        <c:numFmt formatCode="General" sourceLinked="1"/>
        <c:majorTickMark val="out"/>
        <c:minorTickMark val="none"/>
        <c:tickLblPos val="nextTo"/>
        <c:txPr>
          <a:bodyPr/>
          <a:lstStyle/>
          <a:p>
            <a:pPr>
              <a:defRPr sz="800">
                <a:latin typeface="Meiryo UI" pitchFamily="50" charset="-128"/>
                <a:ea typeface="Meiryo UI" pitchFamily="50" charset="-128"/>
                <a:cs typeface="Meiryo UI" pitchFamily="50" charset="-128"/>
              </a:defRPr>
            </a:pPr>
            <a:endParaRPr lang="ja-JP"/>
          </a:p>
        </c:txPr>
        <c:crossAx val="382613592"/>
        <c:crosses val="autoZero"/>
        <c:crossBetween val="between"/>
      </c:valAx>
      <c:spPr>
        <a:ln>
          <a:solidFill>
            <a:schemeClr val="bg1">
              <a:lumMod val="50000"/>
            </a:schemeClr>
          </a:solidFill>
        </a:ln>
      </c:spPr>
    </c:plotArea>
    <c:legend>
      <c:legendPos val="r"/>
      <c:layout>
        <c:manualLayout>
          <c:xMode val="edge"/>
          <c:yMode val="edge"/>
          <c:x val="0.74041593283554352"/>
          <c:y val="0.11735582911428964"/>
          <c:w val="8.1125128960338674E-2"/>
          <c:h val="0.20326921160171435"/>
        </c:manualLayout>
      </c:layout>
      <c:overlay val="0"/>
      <c:spPr>
        <a:solidFill>
          <a:schemeClr val="bg1"/>
        </a:solidFill>
        <a:ln w="9525">
          <a:solidFill>
            <a:schemeClr val="accent4">
              <a:lumMod val="75000"/>
            </a:schemeClr>
          </a:solidFill>
          <a:prstDash val="sysDash"/>
        </a:ln>
      </c:spPr>
      <c:txPr>
        <a:bodyPr/>
        <a:lstStyle/>
        <a:p>
          <a:pPr>
            <a:defRPr sz="800">
              <a:latin typeface="Meiryo UI" pitchFamily="50" charset="-128"/>
              <a:ea typeface="Meiryo UI" pitchFamily="50" charset="-128"/>
              <a:cs typeface="Meiryo UI" pitchFamily="50" charset="-128"/>
            </a:defRPr>
          </a:pPr>
          <a:endParaRPr lang="ja-JP"/>
        </a:p>
      </c:txPr>
    </c:legend>
    <c:plotVisOnly val="1"/>
    <c:dispBlanksAs val="gap"/>
    <c:showDLblsOverMax val="0"/>
  </c:chart>
  <c:externalData r:id="rId2">
    <c:autoUpdate val="0"/>
  </c:externalData>
  <c:userShapes r:id="rId3"/>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27019A-FCCF-4813-A6A9-4FD64869C84A}" type="doc">
      <dgm:prSet loTypeId="urn:microsoft.com/office/officeart/2005/8/layout/list1" loCatId="list" qsTypeId="urn:microsoft.com/office/officeart/2005/8/quickstyle/simple3" qsCatId="simple" csTypeId="urn:microsoft.com/office/officeart/2005/8/colors/accent1_2" csCatId="accent1" phldr="1"/>
      <dgm:spPr/>
      <dgm:t>
        <a:bodyPr/>
        <a:lstStyle/>
        <a:p>
          <a:endParaRPr kumimoji="1" lang="ja-JP" altLang="en-US"/>
        </a:p>
      </dgm:t>
    </dgm:pt>
    <dgm:pt modelId="{3277A00B-7572-4252-A4B9-E943ED514161}">
      <dgm:prSet phldrT="[テキスト]"/>
      <dgm:spPr/>
      <dgm:t>
        <a:bodyPr/>
        <a:lstStyle/>
        <a:p>
          <a:r>
            <a:rPr lang="ja-JP" altLang="en-US">
              <a:solidFill>
                <a:schemeClr val="tx1"/>
              </a:solidFill>
              <a:latin typeface="HG丸ｺﾞｼｯｸM-PRO" panose="020F0600000000000000" pitchFamily="50" charset="-128"/>
              <a:ea typeface="HG丸ｺﾞｼｯｸM-PRO" panose="020F0600000000000000" pitchFamily="50" charset="-128"/>
            </a:rPr>
            <a:t>簡易点検（</a:t>
          </a:r>
          <a:r>
            <a:rPr lang="ja-JP">
              <a:solidFill>
                <a:schemeClr val="tx1"/>
              </a:solidFill>
              <a:latin typeface="HG丸ｺﾞｼｯｸM-PRO" panose="020F0600000000000000" pitchFamily="50" charset="-128"/>
              <a:ea typeface="HG丸ｺﾞｼｯｸM-PRO" panose="020F0600000000000000" pitchFamily="50" charset="-128"/>
            </a:rPr>
            <a:t>日常パトロール）</a:t>
          </a:r>
          <a:endParaRPr kumimoji="1" lang="ja-JP" altLang="en-US">
            <a:solidFill>
              <a:schemeClr val="tx1"/>
            </a:solidFill>
            <a:latin typeface="HG丸ｺﾞｼｯｸM-PRO" panose="020F0600000000000000" pitchFamily="50" charset="-128"/>
            <a:ea typeface="HG丸ｺﾞｼｯｸM-PRO" panose="020F0600000000000000" pitchFamily="50" charset="-128"/>
          </a:endParaRPr>
        </a:p>
      </dgm:t>
    </dgm:pt>
    <dgm:pt modelId="{793EF0C1-31F1-432B-B291-CFF451AA8949}" type="par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F646A87-064A-479D-B047-21544C20B5FC}" type="sibTrans" cxnId="{3EF14EA5-0ABF-4239-92DE-C4613E0B2B0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1EC6A0D-B2CB-41DA-AF9B-3C4B9878A4DC}">
      <dgm:prSet phldrT="[テキスト]"/>
      <dgm:spPr/>
      <dgm:t>
        <a:bodyPr/>
        <a:lstStyle/>
        <a:p>
          <a:r>
            <a:rPr lang="ja-JP" altLang="en-US">
              <a:solidFill>
                <a:schemeClr val="tx1"/>
              </a:solidFill>
              <a:latin typeface="HG丸ｺﾞｼｯｸM-PRO" panose="020F0600000000000000" pitchFamily="50" charset="-128"/>
              <a:ea typeface="HG丸ｺﾞｼｯｸM-PRO" panose="020F0600000000000000" pitchFamily="50" charset="-128"/>
            </a:rPr>
            <a:t>詳細</a:t>
          </a:r>
          <a:r>
            <a:rPr lang="ja-JP">
              <a:solidFill>
                <a:schemeClr val="tx1"/>
              </a:solidFill>
              <a:latin typeface="HG丸ｺﾞｼｯｸM-PRO" panose="020F0600000000000000" pitchFamily="50" charset="-128"/>
              <a:ea typeface="HG丸ｺﾞｼｯｸM-PRO" panose="020F0600000000000000" pitchFamily="50" charset="-128"/>
            </a:rPr>
            <a:t>点検（</a:t>
          </a:r>
          <a:r>
            <a:rPr lang="ja-JP" altLang="en-US">
              <a:solidFill>
                <a:schemeClr val="tx1"/>
              </a:solidFill>
              <a:latin typeface="HG丸ｺﾞｼｯｸM-PRO" panose="020F0600000000000000" pitchFamily="50" charset="-128"/>
              <a:ea typeface="HG丸ｺﾞｼｯｸM-PRO" panose="020F0600000000000000" pitchFamily="50" charset="-128"/>
            </a:rPr>
            <a:t>委託</a:t>
          </a:r>
          <a:r>
            <a:rPr lang="ja-JP">
              <a:solidFill>
                <a:schemeClr val="tx1"/>
              </a:solidFill>
              <a:latin typeface="HG丸ｺﾞｼｯｸM-PRO" panose="020F0600000000000000" pitchFamily="50" charset="-128"/>
              <a:ea typeface="HG丸ｺﾞｼｯｸM-PRO" panose="020F0600000000000000" pitchFamily="50" charset="-128"/>
            </a:rPr>
            <a:t>）</a:t>
          </a:r>
          <a:endParaRPr kumimoji="1" lang="ja-JP" altLang="en-US">
            <a:solidFill>
              <a:schemeClr val="tx1"/>
            </a:solidFill>
            <a:latin typeface="HG丸ｺﾞｼｯｸM-PRO" panose="020F0600000000000000" pitchFamily="50" charset="-128"/>
            <a:ea typeface="HG丸ｺﾞｼｯｸM-PRO" panose="020F0600000000000000" pitchFamily="50" charset="-128"/>
          </a:endParaRPr>
        </a:p>
      </dgm:t>
    </dgm:pt>
    <dgm:pt modelId="{5A3C1326-D1F7-49C0-8285-5A932C77FC6F}" type="par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2289045-2F60-4E26-ADF0-129489EFB0E5}" type="sibTrans" cxnId="{C90B79CB-C251-4C6C-8C90-D90E02661DA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459FC79-549A-456B-90AB-8766D3401EF8}">
      <dgm:prSet phldrT="[テキスト]"/>
      <dgm:spPr/>
      <dgm:t>
        <a:bodyPr/>
        <a:lstStyle/>
        <a:p>
          <a:r>
            <a:rPr lang="ja-JP">
              <a:latin typeface="HG丸ｺﾞｼｯｸM-PRO" panose="020F0600000000000000" pitchFamily="50" charset="-128"/>
              <a:ea typeface="HG丸ｺﾞｼｯｸM-PRO" panose="020F0600000000000000" pitchFamily="50" charset="-128"/>
            </a:rPr>
            <a:t>緊急点検</a:t>
          </a:r>
          <a:endParaRPr kumimoji="1" lang="ja-JP" altLang="en-US">
            <a:latin typeface="HG丸ｺﾞｼｯｸM-PRO" panose="020F0600000000000000" pitchFamily="50" charset="-128"/>
            <a:ea typeface="HG丸ｺﾞｼｯｸM-PRO" panose="020F0600000000000000" pitchFamily="50" charset="-128"/>
          </a:endParaRPr>
        </a:p>
      </dgm:t>
    </dgm:pt>
    <dgm:pt modelId="{9842187A-FA34-4C81-BB23-C412C6EB65CF}" type="par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BE251AA-30B8-4592-8041-259B2096A8A5}" type="sibTrans" cxnId="{C27EA2DA-153B-43D0-8682-6493969F333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9DC460-CD03-405D-ACB8-29F097C6D403}">
      <dgm:prSet/>
      <dgm:spPr/>
      <dgm:t>
        <a:bodyPr/>
        <a:lstStyle/>
        <a:p>
          <a:r>
            <a:rPr lang="ja-JP" altLang="en-US">
              <a:solidFill>
                <a:schemeClr val="tx1"/>
              </a:solidFill>
              <a:latin typeface="HG丸ｺﾞｼｯｸM-PRO" panose="020F0600000000000000" pitchFamily="50" charset="-128"/>
              <a:ea typeface="HG丸ｺﾞｼｯｸM-PRO" panose="020F0600000000000000" pitchFamily="50" charset="-128"/>
            </a:rPr>
            <a:t>一般</a:t>
          </a:r>
          <a:r>
            <a:rPr lang="ja-JP">
              <a:solidFill>
                <a:schemeClr val="tx1"/>
              </a:solidFill>
              <a:latin typeface="HG丸ｺﾞｼｯｸM-PRO" panose="020F0600000000000000" pitchFamily="50" charset="-128"/>
              <a:ea typeface="HG丸ｺﾞｼｯｸM-PRO" panose="020F0600000000000000" pitchFamily="50" charset="-128"/>
            </a:rPr>
            <a:t>点検（職員</a:t>
          </a:r>
          <a:r>
            <a:rPr lang="en-US">
              <a:solidFill>
                <a:schemeClr val="tx1"/>
              </a:solidFill>
              <a:latin typeface="HG丸ｺﾞｼｯｸM-PRO" panose="020F0600000000000000" pitchFamily="50" charset="-128"/>
              <a:ea typeface="HG丸ｺﾞｼｯｸM-PRO" panose="020F0600000000000000" pitchFamily="50" charset="-128"/>
            </a:rPr>
            <a:t>or</a:t>
          </a:r>
          <a:r>
            <a:rPr lang="ja-JP" altLang="en-US">
              <a:solidFill>
                <a:schemeClr val="tx1"/>
              </a:solidFill>
              <a:latin typeface="HG丸ｺﾞｼｯｸM-PRO" panose="020F0600000000000000" pitchFamily="50" charset="-128"/>
              <a:ea typeface="HG丸ｺﾞｼｯｸM-PRO" panose="020F0600000000000000" pitchFamily="50" charset="-128"/>
            </a:rPr>
            <a:t>委託）</a:t>
          </a:r>
        </a:p>
      </dgm:t>
    </dgm:pt>
    <dgm:pt modelId="{92E0C0C7-461E-4F1C-A21F-93737280B1E7}" type="par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CACB3F1-73E8-4A39-B16E-730A7EF50D94}" type="sibTrans" cxnId="{ADD743AB-CED5-4E8E-9433-9863B9FBD891}">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75D0DD2-3935-4EBF-8629-6285603072A9}">
      <dgm:prSet phldrT="[テキスト]"/>
      <dgm:spPr/>
      <dgm:t>
        <a:bodyPr/>
        <a:lstStyle/>
        <a:p>
          <a:r>
            <a:rPr kumimoji="1" lang="ja-JP">
              <a:latin typeface="HG丸ｺﾞｼｯｸM-PRO" panose="020F0600000000000000" pitchFamily="50" charset="-128"/>
              <a:ea typeface="HG丸ｺﾞｼｯｸM-PRO" panose="020F0600000000000000" pitchFamily="50" charset="-128"/>
            </a:rPr>
            <a:t>早期発見を徹底することにより</a:t>
          </a:r>
          <a:r>
            <a:rPr kumimoji="1" lang="ja-JP" altLang="en-US">
              <a:latin typeface="HG丸ｺﾞｼｯｸM-PRO" panose="020F0600000000000000" pitchFamily="50" charset="-128"/>
              <a:ea typeface="HG丸ｺﾞｼｯｸM-PRO" panose="020F0600000000000000" pitchFamily="50" charset="-128"/>
            </a:rPr>
            <a:t>、</a:t>
          </a:r>
          <a:r>
            <a:rPr kumimoji="1" lang="ja-JP">
              <a:latin typeface="HG丸ｺﾞｼｯｸM-PRO" panose="020F0600000000000000" pitchFamily="50" charset="-128"/>
              <a:ea typeface="HG丸ｺﾞｼｯｸM-PRO" panose="020F0600000000000000" pitchFamily="50" charset="-128"/>
            </a:rPr>
            <a:t>重大な事故等</a:t>
          </a:r>
          <a:r>
            <a:rPr kumimoji="1" lang="ja-JP" altLang="en-US">
              <a:latin typeface="HG丸ｺﾞｼｯｸM-PRO" panose="020F0600000000000000" pitchFamily="50" charset="-128"/>
              <a:ea typeface="HG丸ｺﾞｼｯｸM-PRO" panose="020F0600000000000000" pitchFamily="50" charset="-128"/>
            </a:rPr>
            <a:t>の</a:t>
          </a:r>
          <a:r>
            <a:rPr kumimoji="1" lang="ja-JP">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a:t>
          </a:r>
          <a:r>
            <a:rPr kumimoji="1" lang="ja-JP" altLang="en-US">
              <a:latin typeface="HG丸ｺﾞｼｯｸM-PRO" panose="020F0600000000000000" pitchFamily="50" charset="-128"/>
              <a:ea typeface="HG丸ｺﾞｼｯｸM-PRO" panose="020F0600000000000000" pitchFamily="50" charset="-128"/>
            </a:rPr>
            <a:t>また</a:t>
          </a:r>
          <a:r>
            <a:rPr kumimoji="1" lang="ja-JP">
              <a:latin typeface="HG丸ｺﾞｼｯｸM-PRO" panose="020F0600000000000000" pitchFamily="50" charset="-128"/>
              <a:ea typeface="HG丸ｺﾞｼｯｸM-PRO" panose="020F0600000000000000" pitchFamily="50" charset="-128"/>
            </a:rPr>
            <a:t>は不正な施設の使用を防止するために実施している。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4022608D-8C34-46AD-9117-5A4E40FBCE6B}" type="par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A75DBC5-136B-4699-8413-56C9D4132539}" type="sibTrans" cxnId="{F8512E50-D760-4470-A7CF-D7DE3411CC4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47CA4B-EB6F-474D-920F-B09EFE12F755}">
      <dgm:prSet/>
      <dgm:spPr/>
      <dgm:t>
        <a:bodyPr/>
        <a:lstStyle/>
        <a:p>
          <a:r>
            <a:rPr lang="ja-JP">
              <a:latin typeface="HG丸ｺﾞｼｯｸM-PRO" panose="020F0600000000000000" pitchFamily="50" charset="-128"/>
              <a:ea typeface="HG丸ｺﾞｼｯｸM-PRO" panose="020F0600000000000000" pitchFamily="50" charset="-128"/>
            </a:rPr>
            <a:t>構造物の状態を定期的に把握し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劣化状況の推移をとらえるため、陸上</a:t>
          </a:r>
          <a:r>
            <a:rPr lang="ja-JP" altLang="en-US">
              <a:latin typeface="HG丸ｺﾞｼｯｸM-PRO" panose="020F0600000000000000" pitchFamily="50" charset="-128"/>
              <a:ea typeface="HG丸ｺﾞｼｯｸM-PRO" panose="020F0600000000000000" pitchFamily="50" charset="-128"/>
            </a:rPr>
            <a:t>および</a:t>
          </a:r>
          <a:r>
            <a:rPr lang="ja-JP">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a:latin typeface="HG丸ｺﾞｼｯｸM-PRO" panose="020F0600000000000000" pitchFamily="50" charset="-128"/>
              <a:ea typeface="HG丸ｺﾞｼｯｸM-PRO" panose="020F0600000000000000" pitchFamily="50" charset="-128"/>
            </a:rPr>
            <a:t>、</a:t>
          </a:r>
          <a:r>
            <a:rPr lang="ja-JP">
              <a:latin typeface="HG丸ｺﾞｼｯｸM-PRO" panose="020F0600000000000000" pitchFamily="50" charset="-128"/>
              <a:ea typeface="HG丸ｺﾞｼｯｸM-PRO" panose="020F0600000000000000" pitchFamily="50" charset="-128"/>
            </a:rPr>
            <a:t>防食状況の点検を実施している。</a:t>
          </a:r>
          <a:br>
            <a:rPr lang="en-US" altLang="ja-JP">
              <a:latin typeface="HG丸ｺﾞｼｯｸM-PRO" panose="020F0600000000000000" pitchFamily="50" charset="-128"/>
              <a:ea typeface="HG丸ｺﾞｼｯｸM-PRO" panose="020F0600000000000000" pitchFamily="50" charset="-128"/>
            </a:rPr>
          </a:br>
          <a:r>
            <a:rPr lang="ja-JP">
              <a:latin typeface="HG丸ｺﾞｼｯｸM-PRO" panose="020F0600000000000000" pitchFamily="50" charset="-128"/>
              <a:ea typeface="HG丸ｺﾞｼｯｸM-PRO" panose="020F0600000000000000" pitchFamily="50" charset="-128"/>
            </a:rPr>
            <a:t>また、鋼構造施設の水中部、橋梁の近接目視、舗装の</a:t>
          </a:r>
          <a:r>
            <a:rPr lang="ja-JP" altLang="en-US">
              <a:latin typeface="HG丸ｺﾞｼｯｸM-PRO" panose="020F0600000000000000" pitchFamily="50" charset="-128"/>
              <a:ea typeface="HG丸ｺﾞｼｯｸM-PRO" panose="020F0600000000000000" pitchFamily="50" charset="-128"/>
            </a:rPr>
            <a:t>路面性状</a:t>
          </a:r>
          <a:r>
            <a:rPr lang="ja-JP">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a:latin typeface="HG丸ｺﾞｼｯｸM-PRO" panose="020F0600000000000000" pitchFamily="50" charset="-128"/>
            <a:ea typeface="HG丸ｺﾞｼｯｸM-PRO" panose="020F0600000000000000" pitchFamily="50" charset="-128"/>
          </a:endParaRPr>
        </a:p>
      </dgm:t>
    </dgm:pt>
    <dgm:pt modelId="{793C3956-FAF5-4FEB-BB27-C2F782269DE5}" type="par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9411AAF-34F5-4719-B101-CDE2F70D6EC3}" type="sibTrans" cxnId="{F57E949C-2FE8-4B7C-AC49-8728706FC8F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998AAC-6555-4EC7-ACB1-FDF7707CC15D}">
      <dgm:prSet/>
      <dgm:spPr/>
      <dgm:t>
        <a:bodyPr/>
        <a:lstStyle/>
        <a:p>
          <a:r>
            <a:rPr lang="ja-JP">
              <a:latin typeface="HG丸ｺﾞｼｯｸM-PRO" panose="020F0600000000000000" pitchFamily="50" charset="-128"/>
              <a:ea typeface="HG丸ｺﾞｼｯｸM-PRO" panose="020F0600000000000000" pitchFamily="50" charset="-128"/>
            </a:rPr>
            <a:t>＜点検頻度＞　</a:t>
          </a:r>
          <a:r>
            <a:rPr lang="ja-JP" altLang="en-US">
              <a:solidFill>
                <a:schemeClr val="tx1"/>
              </a:solidFill>
              <a:latin typeface="HG丸ｺﾞｼｯｸM-PRO" panose="020F0600000000000000" pitchFamily="50" charset="-128"/>
              <a:ea typeface="HG丸ｺﾞｼｯｸM-PRO" panose="020F0600000000000000" pitchFamily="50" charset="-128"/>
            </a:rPr>
            <a:t>概ね</a:t>
          </a:r>
          <a:r>
            <a:rPr lang="en-US">
              <a:solidFill>
                <a:schemeClr val="tx1"/>
              </a:solidFill>
              <a:latin typeface="HG丸ｺﾞｼｯｸM-PRO" panose="020F0600000000000000" pitchFamily="50" charset="-128"/>
              <a:ea typeface="HG丸ｺﾞｼｯｸM-PRO" panose="020F0600000000000000" pitchFamily="50" charset="-128"/>
            </a:rPr>
            <a:t>1</a:t>
          </a:r>
          <a:r>
            <a:rPr lang="ja-JP">
              <a:solidFill>
                <a:schemeClr val="tx1"/>
              </a:solidFill>
              <a:latin typeface="HG丸ｺﾞｼｯｸM-PRO" panose="020F0600000000000000" pitchFamily="50" charset="-128"/>
              <a:ea typeface="HG丸ｺﾞｼｯｸM-PRO" panose="020F0600000000000000" pitchFamily="50" charset="-128"/>
            </a:rPr>
            <a:t>回／</a:t>
          </a:r>
          <a:r>
            <a:rPr lang="en-US" altLang="ja-JP">
              <a:solidFill>
                <a:schemeClr val="tx1"/>
              </a:solidFill>
              <a:latin typeface="HG丸ｺﾞｼｯｸM-PRO" panose="020F0600000000000000" pitchFamily="50" charset="-128"/>
              <a:ea typeface="HG丸ｺﾞｼｯｸM-PRO" panose="020F0600000000000000" pitchFamily="50" charset="-128"/>
            </a:rPr>
            <a:t>3</a:t>
          </a:r>
          <a:r>
            <a:rPr lang="ja-JP" altLang="en-US">
              <a:solidFill>
                <a:schemeClr val="tx1"/>
              </a:solidFill>
              <a:latin typeface="HG丸ｺﾞｼｯｸM-PRO" panose="020F0600000000000000" pitchFamily="50" charset="-128"/>
              <a:ea typeface="HG丸ｺﾞｼｯｸM-PRO" panose="020F0600000000000000" pitchFamily="50" charset="-128"/>
            </a:rPr>
            <a:t>～</a:t>
          </a:r>
          <a:r>
            <a:rPr lang="en-US">
              <a:solidFill>
                <a:schemeClr val="tx1"/>
              </a:solidFill>
              <a:latin typeface="HG丸ｺﾞｼｯｸM-PRO" panose="020F0600000000000000" pitchFamily="50" charset="-128"/>
              <a:ea typeface="HG丸ｺﾞｼｯｸM-PRO" panose="020F0600000000000000" pitchFamily="50" charset="-128"/>
            </a:rPr>
            <a:t>5</a:t>
          </a:r>
          <a:r>
            <a:rPr lang="ja-JP">
              <a:solidFill>
                <a:schemeClr val="tx1"/>
              </a:solidFill>
              <a:latin typeface="HG丸ｺﾞｼｯｸM-PRO" panose="020F0600000000000000" pitchFamily="50" charset="-128"/>
              <a:ea typeface="HG丸ｺﾞｼｯｸM-PRO" panose="020F0600000000000000" pitchFamily="50" charset="-128"/>
            </a:rPr>
            <a:t>年</a:t>
          </a:r>
          <a:endParaRPr lang="ja-JP" altLang="en-US">
            <a:solidFill>
              <a:schemeClr val="tx1"/>
            </a:solidFill>
            <a:latin typeface="HG丸ｺﾞｼｯｸM-PRO" panose="020F0600000000000000" pitchFamily="50" charset="-128"/>
            <a:ea typeface="HG丸ｺﾞｼｯｸM-PRO" panose="020F0600000000000000" pitchFamily="50" charset="-128"/>
          </a:endParaRPr>
        </a:p>
      </dgm:t>
    </dgm:pt>
    <dgm:pt modelId="{B1C9A189-DCF6-4970-8ADB-1C83BC6D4ACF}" type="par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29C6CAD-FAEC-47FB-BA51-E3B01F6273F3}" type="sibTrans" cxnId="{5B540A77-C52E-479F-9A0C-8C7BD1E243D0}">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C9B68E-AC16-4AC3-ADEC-CB50913ECA7B}">
      <dgm:prSet phldrT="[テキスト]"/>
      <dgm:spPr/>
      <dgm:t>
        <a:bodyPr/>
        <a:lstStyle/>
        <a:p>
          <a:r>
            <a:rPr lang="ja-JP" altLang="en-US">
              <a:latin typeface="HG丸ｺﾞｼｯｸM-PRO" panose="020F0600000000000000" pitchFamily="50" charset="-128"/>
              <a:ea typeface="HG丸ｺﾞｼｯｸM-PRO" panose="020F0600000000000000" pitchFamily="50" charset="-128"/>
            </a:rPr>
            <a:t>一般</a:t>
          </a:r>
          <a:r>
            <a:rPr lang="ja-JP">
              <a:latin typeface="HG丸ｺﾞｼｯｸM-PRO" panose="020F0600000000000000" pitchFamily="50" charset="-128"/>
              <a:ea typeface="HG丸ｺﾞｼｯｸM-PRO" panose="020F0600000000000000" pitchFamily="50" charset="-128"/>
            </a:rPr>
            <a:t>点検で変状が著しいあるいは判断が難しいと判定された施設の詳細な劣化状況を把握するため、</a:t>
          </a:r>
          <a:r>
            <a:rPr lang="ja-JP" altLang="en-US">
              <a:latin typeface="HG丸ｺﾞｼｯｸM-PRO" panose="020F0600000000000000" pitchFamily="50" charset="-128"/>
              <a:ea typeface="HG丸ｺﾞｼｯｸM-PRO" panose="020F0600000000000000" pitchFamily="50" charset="-128"/>
            </a:rPr>
            <a:t>また</a:t>
          </a:r>
          <a:r>
            <a:rPr lang="ja-JP">
              <a:latin typeface="HG丸ｺﾞｼｯｸM-PRO" panose="020F0600000000000000" pitchFamily="50" charset="-128"/>
              <a:ea typeface="HG丸ｺﾞｼｯｸM-PRO" panose="020F0600000000000000" pitchFamily="50" charset="-128"/>
            </a:rPr>
            <a:t>は劣化予測に必要な詳細データを抽出するため、特定の機器等を用いて点検を実施している。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D1A5DE0F-DF75-49F1-82B2-B814BB685444}" type="par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BA3EF9F-4999-4F44-83BA-AB24C41D9840}" type="sibTrans" cxnId="{BF6A54CA-5F2A-4536-ABC1-EB4ECE14D4D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096F420-4115-40B3-8C10-2CE63A46E95D}">
      <dgm:prSet/>
      <dgm:spPr/>
      <dgm:t>
        <a:bodyPr/>
        <a:lstStyle/>
        <a:p>
          <a:r>
            <a:rPr lang="ja-JP">
              <a:latin typeface="HG丸ｺﾞｼｯｸM-PRO" panose="020F0600000000000000" pitchFamily="50" charset="-128"/>
              <a:ea typeface="HG丸ｺﾞｼｯｸM-PRO" panose="020F0600000000000000" pitchFamily="50" charset="-128"/>
            </a:rPr>
            <a:t>＜点検頻度＞</a:t>
          </a:r>
          <a:r>
            <a:rPr lang="ja-JP">
              <a:solidFill>
                <a:schemeClr val="tx1"/>
              </a:solidFill>
              <a:latin typeface="HG丸ｺﾞｼｯｸM-PRO" panose="020F0600000000000000" pitchFamily="50" charset="-128"/>
              <a:ea typeface="HG丸ｺﾞｼｯｸM-PRO" panose="020F0600000000000000" pitchFamily="50" charset="-128"/>
            </a:rPr>
            <a:t>概ね</a:t>
          </a:r>
          <a:r>
            <a:rPr lang="en-US">
              <a:solidFill>
                <a:schemeClr val="tx1"/>
              </a:solidFill>
              <a:latin typeface="HG丸ｺﾞｼｯｸM-PRO" panose="020F0600000000000000" pitchFamily="50" charset="-128"/>
              <a:ea typeface="HG丸ｺﾞｼｯｸM-PRO" panose="020F0600000000000000" pitchFamily="50" charset="-128"/>
            </a:rPr>
            <a:t>1</a:t>
          </a:r>
          <a:r>
            <a:rPr lang="ja-JP">
              <a:solidFill>
                <a:schemeClr val="tx1"/>
              </a:solidFill>
              <a:latin typeface="HG丸ｺﾞｼｯｸM-PRO" panose="020F0600000000000000" pitchFamily="50" charset="-128"/>
              <a:ea typeface="HG丸ｺﾞｼｯｸM-PRO" panose="020F0600000000000000" pitchFamily="50" charset="-128"/>
            </a:rPr>
            <a:t>回／</a:t>
          </a:r>
          <a:r>
            <a:rPr lang="en-US" altLang="ja-JP">
              <a:solidFill>
                <a:schemeClr val="tx1"/>
              </a:solidFill>
              <a:latin typeface="HG丸ｺﾞｼｯｸM-PRO" panose="020F0600000000000000" pitchFamily="50" charset="-128"/>
              <a:ea typeface="HG丸ｺﾞｼｯｸM-PRO" panose="020F0600000000000000" pitchFamily="50" charset="-128"/>
            </a:rPr>
            <a:t>10</a:t>
          </a:r>
          <a:r>
            <a:rPr lang="ja-JP" altLang="en-US">
              <a:solidFill>
                <a:schemeClr val="tx1"/>
              </a:solidFill>
              <a:latin typeface="HG丸ｺﾞｼｯｸM-PRO" panose="020F0600000000000000" pitchFamily="50" charset="-128"/>
              <a:ea typeface="HG丸ｺﾞｼｯｸM-PRO" panose="020F0600000000000000" pitchFamily="50" charset="-128"/>
            </a:rPr>
            <a:t>～</a:t>
          </a:r>
          <a:r>
            <a:rPr lang="en-US">
              <a:solidFill>
                <a:schemeClr val="tx1"/>
              </a:solidFill>
              <a:latin typeface="HG丸ｺﾞｼｯｸM-PRO" panose="020F0600000000000000" pitchFamily="50" charset="-128"/>
              <a:ea typeface="HG丸ｺﾞｼｯｸM-PRO" panose="020F0600000000000000" pitchFamily="50" charset="-128"/>
            </a:rPr>
            <a:t>15</a:t>
          </a:r>
          <a:r>
            <a:rPr lang="ja-JP">
              <a:solidFill>
                <a:schemeClr val="tx1"/>
              </a:solidFill>
              <a:latin typeface="HG丸ｺﾞｼｯｸM-PRO" panose="020F0600000000000000" pitchFamily="50" charset="-128"/>
              <a:ea typeface="HG丸ｺﾞｼｯｸM-PRO" panose="020F0600000000000000" pitchFamily="50" charset="-128"/>
            </a:rPr>
            <a:t>年</a:t>
          </a:r>
          <a:r>
            <a:rPr lang="ja-JP">
              <a:latin typeface="HG丸ｺﾞｼｯｸM-PRO" panose="020F0600000000000000" pitchFamily="50" charset="-128"/>
              <a:ea typeface="HG丸ｺﾞｼｯｸM-PRO" panose="020F0600000000000000" pitchFamily="50" charset="-128"/>
            </a:rPr>
            <a:t>　</a:t>
          </a:r>
          <a:r>
            <a:rPr lang="en-US">
              <a:latin typeface="HG丸ｺﾞｼｯｸM-PRO" panose="020F0600000000000000" pitchFamily="50" charset="-128"/>
              <a:ea typeface="HG丸ｺﾞｼｯｸM-PRO" panose="020F0600000000000000" pitchFamily="50" charset="-128"/>
            </a:rPr>
            <a:t>or</a:t>
          </a:r>
          <a:r>
            <a:rPr lang="ja-JP">
              <a:latin typeface="HG丸ｺﾞｼｯｸM-PRO" panose="020F0600000000000000" pitchFamily="50" charset="-128"/>
              <a:ea typeface="HG丸ｺﾞｼｯｸM-PRO" panose="020F0600000000000000" pitchFamily="50" charset="-128"/>
            </a:rPr>
            <a:t>　必要に応じて</a:t>
          </a:r>
          <a:endParaRPr lang="ja-JP" altLang="en-US">
            <a:latin typeface="HG丸ｺﾞｼｯｸM-PRO" panose="020F0600000000000000" pitchFamily="50" charset="-128"/>
            <a:ea typeface="HG丸ｺﾞｼｯｸM-PRO" panose="020F0600000000000000" pitchFamily="50" charset="-128"/>
          </a:endParaRPr>
        </a:p>
      </dgm:t>
    </dgm:pt>
    <dgm:pt modelId="{51753F43-57B0-4B0B-9F58-10A0264EE030}" type="par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B4970-D582-42C2-B2CF-38105416E960}" type="sibTrans" cxnId="{945480DB-B18F-4161-949A-013388C5907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6683C64-C43C-45DF-B80A-FA439E223353}">
      <dgm:prSet phldrT="[テキスト]"/>
      <dgm:spPr/>
      <dgm:t>
        <a:bodyPr/>
        <a:lstStyle/>
        <a:p>
          <a:r>
            <a:rPr lang="ja-JP">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a:latin typeface="HG丸ｺﾞｼｯｸM-PRO" panose="020F0600000000000000" pitchFamily="50" charset="-128"/>
            <a:ea typeface="HG丸ｺﾞｼｯｸM-PRO" panose="020F0600000000000000" pitchFamily="50" charset="-128"/>
          </a:endParaRPr>
        </a:p>
      </dgm:t>
    </dgm:pt>
    <dgm:pt modelId="{E54181F0-1353-436F-A9B9-E670D401435E}" type="par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55E9F586-AF56-410C-B8E2-1060ACB050C0}" type="sibTrans" cxnId="{3D1302CF-5633-4DEF-ADB0-E229FBA0A59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D3CF6B7-FC4C-495F-9A3A-CED46447B3CE}" type="pres">
      <dgm:prSet presAssocID="{B227019A-FCCF-4813-A6A9-4FD64869C84A}" presName="linear" presStyleCnt="0">
        <dgm:presLayoutVars>
          <dgm:dir/>
          <dgm:animLvl val="lvl"/>
          <dgm:resizeHandles val="exact"/>
        </dgm:presLayoutVars>
      </dgm:prSet>
      <dgm:spPr/>
    </dgm:pt>
    <dgm:pt modelId="{C92171AA-223F-4F5B-85A5-186AD670049A}" type="pres">
      <dgm:prSet presAssocID="{3277A00B-7572-4252-A4B9-E943ED514161}" presName="parentLin" presStyleCnt="0"/>
      <dgm:spPr/>
    </dgm:pt>
    <dgm:pt modelId="{2441729B-6792-41E9-9293-5AC5F0CCD78E}" type="pres">
      <dgm:prSet presAssocID="{3277A00B-7572-4252-A4B9-E943ED514161}" presName="parentLeftMargin" presStyleLbl="node1" presStyleIdx="0" presStyleCnt="4"/>
      <dgm:spPr/>
    </dgm:pt>
    <dgm:pt modelId="{4179A21D-3AC2-4809-9D8D-EAEC9DCB1A10}" type="pres">
      <dgm:prSet presAssocID="{3277A00B-7572-4252-A4B9-E943ED514161}" presName="parentText" presStyleLbl="node1" presStyleIdx="0" presStyleCnt="4">
        <dgm:presLayoutVars>
          <dgm:chMax val="0"/>
          <dgm:bulletEnabled val="1"/>
        </dgm:presLayoutVars>
      </dgm:prSet>
      <dgm:spPr/>
    </dgm:pt>
    <dgm:pt modelId="{D49CC319-07B9-4663-A091-5DC0ED7BA822}" type="pres">
      <dgm:prSet presAssocID="{3277A00B-7572-4252-A4B9-E943ED514161}" presName="negativeSpace" presStyleCnt="0"/>
      <dgm:spPr/>
    </dgm:pt>
    <dgm:pt modelId="{AC5E19BC-2066-4F8A-BEE4-C3E23BFD9543}" type="pres">
      <dgm:prSet presAssocID="{3277A00B-7572-4252-A4B9-E943ED514161}" presName="childText" presStyleLbl="conFgAcc1" presStyleIdx="0" presStyleCnt="4">
        <dgm:presLayoutVars>
          <dgm:bulletEnabled val="1"/>
        </dgm:presLayoutVars>
      </dgm:prSet>
      <dgm:spPr/>
    </dgm:pt>
    <dgm:pt modelId="{7D21B212-EC8D-436C-932B-944612A8AFE5}" type="pres">
      <dgm:prSet presAssocID="{1F646A87-064A-479D-B047-21544C20B5FC}" presName="spaceBetweenRectangles" presStyleCnt="0"/>
      <dgm:spPr/>
    </dgm:pt>
    <dgm:pt modelId="{F5D43E7D-A2F4-419F-B484-FA1C34A86DAB}" type="pres">
      <dgm:prSet presAssocID="{559DC460-CD03-405D-ACB8-29F097C6D403}" presName="parentLin" presStyleCnt="0"/>
      <dgm:spPr/>
    </dgm:pt>
    <dgm:pt modelId="{D57E2654-9042-48DC-A9C6-19608133FB76}" type="pres">
      <dgm:prSet presAssocID="{559DC460-CD03-405D-ACB8-29F097C6D403}" presName="parentLeftMargin" presStyleLbl="node1" presStyleIdx="0" presStyleCnt="4"/>
      <dgm:spPr/>
    </dgm:pt>
    <dgm:pt modelId="{43A631AB-6D1F-4A87-9E1D-9E1D8EA966D9}" type="pres">
      <dgm:prSet presAssocID="{559DC460-CD03-405D-ACB8-29F097C6D403}" presName="parentText" presStyleLbl="node1" presStyleIdx="1" presStyleCnt="4">
        <dgm:presLayoutVars>
          <dgm:chMax val="0"/>
          <dgm:bulletEnabled val="1"/>
        </dgm:presLayoutVars>
      </dgm:prSet>
      <dgm:spPr/>
    </dgm:pt>
    <dgm:pt modelId="{6B3722B1-AF8E-434E-916A-FE0D70B0C2BA}" type="pres">
      <dgm:prSet presAssocID="{559DC460-CD03-405D-ACB8-29F097C6D403}" presName="negativeSpace" presStyleCnt="0"/>
      <dgm:spPr/>
    </dgm:pt>
    <dgm:pt modelId="{0AC7E74E-4DFA-4BB1-BD47-E0D16A0CC5CE}" type="pres">
      <dgm:prSet presAssocID="{559DC460-CD03-405D-ACB8-29F097C6D403}" presName="childText" presStyleLbl="conFgAcc1" presStyleIdx="1" presStyleCnt="4">
        <dgm:presLayoutVars>
          <dgm:bulletEnabled val="1"/>
        </dgm:presLayoutVars>
      </dgm:prSet>
      <dgm:spPr/>
    </dgm:pt>
    <dgm:pt modelId="{C1FA2A35-4434-4F60-B23E-E1B6A8D9ABEE}" type="pres">
      <dgm:prSet presAssocID="{2CACB3F1-73E8-4A39-B16E-730A7EF50D94}" presName="spaceBetweenRectangles" presStyleCnt="0"/>
      <dgm:spPr/>
    </dgm:pt>
    <dgm:pt modelId="{6F169228-9888-463A-84DD-17B73ABE7D0F}" type="pres">
      <dgm:prSet presAssocID="{F1EC6A0D-B2CB-41DA-AF9B-3C4B9878A4DC}" presName="parentLin" presStyleCnt="0"/>
      <dgm:spPr/>
    </dgm:pt>
    <dgm:pt modelId="{11C09D64-78AC-465A-A096-14E339B3B97D}" type="pres">
      <dgm:prSet presAssocID="{F1EC6A0D-B2CB-41DA-AF9B-3C4B9878A4DC}" presName="parentLeftMargin" presStyleLbl="node1" presStyleIdx="1" presStyleCnt="4"/>
      <dgm:spPr/>
    </dgm:pt>
    <dgm:pt modelId="{9F38C500-068A-40DB-9B55-DDFD94162D09}" type="pres">
      <dgm:prSet presAssocID="{F1EC6A0D-B2CB-41DA-AF9B-3C4B9878A4DC}" presName="parentText" presStyleLbl="node1" presStyleIdx="2" presStyleCnt="4">
        <dgm:presLayoutVars>
          <dgm:chMax val="0"/>
          <dgm:bulletEnabled val="1"/>
        </dgm:presLayoutVars>
      </dgm:prSet>
      <dgm:spPr/>
    </dgm:pt>
    <dgm:pt modelId="{BB51BE5A-CE8F-49A1-90A8-80F515F17C6D}" type="pres">
      <dgm:prSet presAssocID="{F1EC6A0D-B2CB-41DA-AF9B-3C4B9878A4DC}" presName="negativeSpace" presStyleCnt="0"/>
      <dgm:spPr/>
    </dgm:pt>
    <dgm:pt modelId="{FDD65822-6F7E-4777-927D-E94D8EDF3E40}" type="pres">
      <dgm:prSet presAssocID="{F1EC6A0D-B2CB-41DA-AF9B-3C4B9878A4DC}" presName="childText" presStyleLbl="conFgAcc1" presStyleIdx="2" presStyleCnt="4">
        <dgm:presLayoutVars>
          <dgm:bulletEnabled val="1"/>
        </dgm:presLayoutVars>
      </dgm:prSet>
      <dgm:spPr/>
    </dgm:pt>
    <dgm:pt modelId="{06FE9E34-A163-4DBB-B5B6-78FEFBFF3CD6}" type="pres">
      <dgm:prSet presAssocID="{A2289045-2F60-4E26-ADF0-129489EFB0E5}" presName="spaceBetweenRectangles" presStyleCnt="0"/>
      <dgm:spPr/>
    </dgm:pt>
    <dgm:pt modelId="{7F107607-F2DF-43C5-8B62-A3C6DB779CD5}" type="pres">
      <dgm:prSet presAssocID="{1459FC79-549A-456B-90AB-8766D3401EF8}" presName="parentLin" presStyleCnt="0"/>
      <dgm:spPr/>
    </dgm:pt>
    <dgm:pt modelId="{E242BA97-A51F-4F04-85F7-A6BFF700A335}" type="pres">
      <dgm:prSet presAssocID="{1459FC79-549A-456B-90AB-8766D3401EF8}" presName="parentLeftMargin" presStyleLbl="node1" presStyleIdx="2" presStyleCnt="4"/>
      <dgm:spPr/>
    </dgm:pt>
    <dgm:pt modelId="{6508D487-7CBB-4348-BF1F-8C5F98EDF5F5}" type="pres">
      <dgm:prSet presAssocID="{1459FC79-549A-456B-90AB-8766D3401EF8}" presName="parentText" presStyleLbl="node1" presStyleIdx="3" presStyleCnt="4">
        <dgm:presLayoutVars>
          <dgm:chMax val="0"/>
          <dgm:bulletEnabled val="1"/>
        </dgm:presLayoutVars>
      </dgm:prSet>
      <dgm:spPr/>
    </dgm:pt>
    <dgm:pt modelId="{AB2BCDA5-A9D1-4585-97BC-CEF263CA3893}" type="pres">
      <dgm:prSet presAssocID="{1459FC79-549A-456B-90AB-8766D3401EF8}" presName="negativeSpace" presStyleCnt="0"/>
      <dgm:spPr/>
    </dgm:pt>
    <dgm:pt modelId="{C667F4A2-B31D-4F8B-83B4-0D76E4AB2018}" type="pres">
      <dgm:prSet presAssocID="{1459FC79-549A-456B-90AB-8766D3401EF8}" presName="childText" presStyleLbl="conFgAcc1" presStyleIdx="3" presStyleCnt="4">
        <dgm:presLayoutVars>
          <dgm:bulletEnabled val="1"/>
        </dgm:presLayoutVars>
      </dgm:prSet>
      <dgm:spPr/>
    </dgm:pt>
  </dgm:ptLst>
  <dgm:cxnLst>
    <dgm:cxn modelId="{EBC36504-17CE-420D-9C6E-B2FF0743CDF3}" type="presOf" srcId="{559DC460-CD03-405D-ACB8-29F097C6D403}" destId="{43A631AB-6D1F-4A87-9E1D-9E1D8EA966D9}" srcOrd="1" destOrd="0" presId="urn:microsoft.com/office/officeart/2005/8/layout/list1"/>
    <dgm:cxn modelId="{55D86C40-9A6D-4F3F-8003-49B3959FBF18}" type="presOf" srcId="{3277A00B-7572-4252-A4B9-E943ED514161}" destId="{2441729B-6792-41E9-9293-5AC5F0CCD78E}" srcOrd="0" destOrd="0" presId="urn:microsoft.com/office/officeart/2005/8/layout/list1"/>
    <dgm:cxn modelId="{CFC6E961-E93E-4EFD-BC89-72DF3F12E333}" type="presOf" srcId="{B227019A-FCCF-4813-A6A9-4FD64869C84A}" destId="{7D3CF6B7-FC4C-495F-9A3A-CED46447B3CE}" srcOrd="0" destOrd="0" presId="urn:microsoft.com/office/officeart/2005/8/layout/list1"/>
    <dgm:cxn modelId="{2BF12D6C-2352-486F-AC00-8366BF6A4A7B}" type="presOf" srcId="{E75D0DD2-3935-4EBF-8629-6285603072A9}" destId="{AC5E19BC-2066-4F8A-BEE4-C3E23BFD9543}" srcOrd="0" destOrd="0" presId="urn:microsoft.com/office/officeart/2005/8/layout/list1"/>
    <dgm:cxn modelId="{F8512E50-D760-4470-A7CF-D7DE3411CC4E}" srcId="{3277A00B-7572-4252-A4B9-E943ED514161}" destId="{E75D0DD2-3935-4EBF-8629-6285603072A9}" srcOrd="0" destOrd="0" parTransId="{4022608D-8C34-46AD-9117-5A4E40FBCE6B}" sibTransId="{AA75DBC5-136B-4699-8413-56C9D4132539}"/>
    <dgm:cxn modelId="{F2FD4E76-96CF-464C-B378-0C416B7282F9}" type="presOf" srcId="{ED998AAC-6555-4EC7-ACB1-FDF7707CC15D}" destId="{0AC7E74E-4DFA-4BB1-BD47-E0D16A0CC5CE}" srcOrd="0" destOrd="1" presId="urn:microsoft.com/office/officeart/2005/8/layout/list1"/>
    <dgm:cxn modelId="{5B540A77-C52E-479F-9A0C-8C7BD1E243D0}" srcId="{559DC460-CD03-405D-ACB8-29F097C6D403}" destId="{ED998AAC-6555-4EC7-ACB1-FDF7707CC15D}" srcOrd="1" destOrd="0" parTransId="{B1C9A189-DCF6-4970-8ADB-1C83BC6D4ACF}" sibTransId="{129C6CAD-FAEC-47FB-BA51-E3B01F6273F3}"/>
    <dgm:cxn modelId="{7B5BFC77-9A87-4EE6-A364-522E25FB1D3C}" type="presOf" srcId="{F1EC6A0D-B2CB-41DA-AF9B-3C4B9878A4DC}" destId="{9F38C500-068A-40DB-9B55-DDFD94162D09}" srcOrd="1" destOrd="0" presId="urn:microsoft.com/office/officeart/2005/8/layout/list1"/>
    <dgm:cxn modelId="{9CC52E79-804F-4A6B-BC59-C07F5662137F}" type="presOf" srcId="{1459FC79-549A-456B-90AB-8766D3401EF8}" destId="{E242BA97-A51F-4F04-85F7-A6BFF700A335}" srcOrd="0" destOrd="0" presId="urn:microsoft.com/office/officeart/2005/8/layout/list1"/>
    <dgm:cxn modelId="{754D335A-B761-45F5-9B8D-2C5F66C3B3D5}" type="presOf" srcId="{36683C64-C43C-45DF-B80A-FA439E223353}" destId="{C667F4A2-B31D-4F8B-83B4-0D76E4AB2018}" srcOrd="0" destOrd="0" presId="urn:microsoft.com/office/officeart/2005/8/layout/list1"/>
    <dgm:cxn modelId="{FAD2549A-E69D-4374-9414-1CC2A0121574}" type="presOf" srcId="{EF47CA4B-EB6F-474D-920F-B09EFE12F755}" destId="{0AC7E74E-4DFA-4BB1-BD47-E0D16A0CC5CE}" srcOrd="0" destOrd="0" presId="urn:microsoft.com/office/officeart/2005/8/layout/list1"/>
    <dgm:cxn modelId="{F57E949C-2FE8-4B7C-AC49-8728706FC8FD}" srcId="{559DC460-CD03-405D-ACB8-29F097C6D403}" destId="{EF47CA4B-EB6F-474D-920F-B09EFE12F755}" srcOrd="0" destOrd="0" parTransId="{793C3956-FAF5-4FEB-BB27-C2F782269DE5}" sibTransId="{39411AAF-34F5-4719-B101-CDE2F70D6EC3}"/>
    <dgm:cxn modelId="{CEE2C59C-23F3-4C73-AA82-59CFC00C93CF}" type="presOf" srcId="{8EC9B68E-AC16-4AC3-ADEC-CB50913ECA7B}" destId="{FDD65822-6F7E-4777-927D-E94D8EDF3E40}" srcOrd="0" destOrd="0" presId="urn:microsoft.com/office/officeart/2005/8/layout/list1"/>
    <dgm:cxn modelId="{3EF14EA5-0ABF-4239-92DE-C4613E0B2B02}" srcId="{B227019A-FCCF-4813-A6A9-4FD64869C84A}" destId="{3277A00B-7572-4252-A4B9-E943ED514161}" srcOrd="0" destOrd="0" parTransId="{793EF0C1-31F1-432B-B291-CFF451AA8949}" sibTransId="{1F646A87-064A-479D-B047-21544C20B5FC}"/>
    <dgm:cxn modelId="{5D46F0AA-5825-4C8B-B7BE-245E5FC717FD}" type="presOf" srcId="{559DC460-CD03-405D-ACB8-29F097C6D403}" destId="{D57E2654-9042-48DC-A9C6-19608133FB76}" srcOrd="0" destOrd="0" presId="urn:microsoft.com/office/officeart/2005/8/layout/list1"/>
    <dgm:cxn modelId="{ADD743AB-CED5-4E8E-9433-9863B9FBD891}" srcId="{B227019A-FCCF-4813-A6A9-4FD64869C84A}" destId="{559DC460-CD03-405D-ACB8-29F097C6D403}" srcOrd="1" destOrd="0" parTransId="{92E0C0C7-461E-4F1C-A21F-93737280B1E7}" sibTransId="{2CACB3F1-73E8-4A39-B16E-730A7EF50D94}"/>
    <dgm:cxn modelId="{97C649B2-A5DA-41D7-B0B4-FB0B3915E63A}" type="presOf" srcId="{D096F420-4115-40B3-8C10-2CE63A46E95D}" destId="{FDD65822-6F7E-4777-927D-E94D8EDF3E40}" srcOrd="0" destOrd="1" presId="urn:microsoft.com/office/officeart/2005/8/layout/list1"/>
    <dgm:cxn modelId="{BF6A54CA-5F2A-4536-ABC1-EB4ECE14D4D6}" srcId="{F1EC6A0D-B2CB-41DA-AF9B-3C4B9878A4DC}" destId="{8EC9B68E-AC16-4AC3-ADEC-CB50913ECA7B}" srcOrd="0" destOrd="0" parTransId="{D1A5DE0F-DF75-49F1-82B2-B814BB685444}" sibTransId="{2BA3EF9F-4999-4F44-83BA-AB24C41D9840}"/>
    <dgm:cxn modelId="{C90B79CB-C251-4C6C-8C90-D90E02661DA4}" srcId="{B227019A-FCCF-4813-A6A9-4FD64869C84A}" destId="{F1EC6A0D-B2CB-41DA-AF9B-3C4B9878A4DC}" srcOrd="2" destOrd="0" parTransId="{5A3C1326-D1F7-49C0-8285-5A932C77FC6F}" sibTransId="{A2289045-2F60-4E26-ADF0-129489EFB0E5}"/>
    <dgm:cxn modelId="{3D1302CF-5633-4DEF-ADB0-E229FBA0A592}" srcId="{1459FC79-549A-456B-90AB-8766D3401EF8}" destId="{36683C64-C43C-45DF-B80A-FA439E223353}" srcOrd="0" destOrd="0" parTransId="{E54181F0-1353-436F-A9B9-E670D401435E}" sibTransId="{55E9F586-AF56-410C-B8E2-1060ACB050C0}"/>
    <dgm:cxn modelId="{1C1D6DCF-E2A6-4CC7-8524-B14FE765F82C}" type="presOf" srcId="{1459FC79-549A-456B-90AB-8766D3401EF8}" destId="{6508D487-7CBB-4348-BF1F-8C5F98EDF5F5}" srcOrd="1" destOrd="0" presId="urn:microsoft.com/office/officeart/2005/8/layout/list1"/>
    <dgm:cxn modelId="{FBE590D8-3661-471D-BE23-037D894E7CFF}" type="presOf" srcId="{F1EC6A0D-B2CB-41DA-AF9B-3C4B9878A4DC}" destId="{11C09D64-78AC-465A-A096-14E339B3B97D}" srcOrd="0" destOrd="0" presId="urn:microsoft.com/office/officeart/2005/8/layout/list1"/>
    <dgm:cxn modelId="{C27EA2DA-153B-43D0-8682-6493969F3330}" srcId="{B227019A-FCCF-4813-A6A9-4FD64869C84A}" destId="{1459FC79-549A-456B-90AB-8766D3401EF8}" srcOrd="3" destOrd="0" parTransId="{9842187A-FA34-4C81-BB23-C412C6EB65CF}" sibTransId="{DBE251AA-30B8-4592-8041-259B2096A8A5}"/>
    <dgm:cxn modelId="{4BAE24DB-C793-43C7-80FE-D8F32340F345}" type="presOf" srcId="{3277A00B-7572-4252-A4B9-E943ED514161}" destId="{4179A21D-3AC2-4809-9D8D-EAEC9DCB1A10}" srcOrd="1" destOrd="0" presId="urn:microsoft.com/office/officeart/2005/8/layout/list1"/>
    <dgm:cxn modelId="{945480DB-B18F-4161-949A-013388C5907F}" srcId="{F1EC6A0D-B2CB-41DA-AF9B-3C4B9878A4DC}" destId="{D096F420-4115-40B3-8C10-2CE63A46E95D}" srcOrd="1" destOrd="0" parTransId="{51753F43-57B0-4B0B-9F58-10A0264EE030}" sibTransId="{366B4970-D582-42C2-B2CF-38105416E960}"/>
    <dgm:cxn modelId="{BD2A194E-8F94-480B-A359-23F52302839F}" type="presParOf" srcId="{7D3CF6B7-FC4C-495F-9A3A-CED46447B3CE}" destId="{C92171AA-223F-4F5B-85A5-186AD670049A}" srcOrd="0" destOrd="0" presId="urn:microsoft.com/office/officeart/2005/8/layout/list1"/>
    <dgm:cxn modelId="{776CEE4A-EBBD-47DB-940B-ECDFADB29460}" type="presParOf" srcId="{C92171AA-223F-4F5B-85A5-186AD670049A}" destId="{2441729B-6792-41E9-9293-5AC5F0CCD78E}" srcOrd="0" destOrd="0" presId="urn:microsoft.com/office/officeart/2005/8/layout/list1"/>
    <dgm:cxn modelId="{2227E647-2EEC-42DD-91AA-F2C3B1188E87}" type="presParOf" srcId="{C92171AA-223F-4F5B-85A5-186AD670049A}" destId="{4179A21D-3AC2-4809-9D8D-EAEC9DCB1A10}" srcOrd="1" destOrd="0" presId="urn:microsoft.com/office/officeart/2005/8/layout/list1"/>
    <dgm:cxn modelId="{80B291AE-3128-417F-AFE2-5C42D5834F77}" type="presParOf" srcId="{7D3CF6B7-FC4C-495F-9A3A-CED46447B3CE}" destId="{D49CC319-07B9-4663-A091-5DC0ED7BA822}" srcOrd="1" destOrd="0" presId="urn:microsoft.com/office/officeart/2005/8/layout/list1"/>
    <dgm:cxn modelId="{051D44F4-8C90-415A-A3F0-439E58041FC0}" type="presParOf" srcId="{7D3CF6B7-FC4C-495F-9A3A-CED46447B3CE}" destId="{AC5E19BC-2066-4F8A-BEE4-C3E23BFD9543}" srcOrd="2" destOrd="0" presId="urn:microsoft.com/office/officeart/2005/8/layout/list1"/>
    <dgm:cxn modelId="{A30E4898-4E40-494A-89AE-23A039AC33E0}" type="presParOf" srcId="{7D3CF6B7-FC4C-495F-9A3A-CED46447B3CE}" destId="{7D21B212-EC8D-436C-932B-944612A8AFE5}" srcOrd="3" destOrd="0" presId="urn:microsoft.com/office/officeart/2005/8/layout/list1"/>
    <dgm:cxn modelId="{A71858C4-7ECE-447F-B725-2CE8EF5D8947}" type="presParOf" srcId="{7D3CF6B7-FC4C-495F-9A3A-CED46447B3CE}" destId="{F5D43E7D-A2F4-419F-B484-FA1C34A86DAB}" srcOrd="4" destOrd="0" presId="urn:microsoft.com/office/officeart/2005/8/layout/list1"/>
    <dgm:cxn modelId="{D69FACDE-D75D-48DB-B05E-B2BA274B78D8}" type="presParOf" srcId="{F5D43E7D-A2F4-419F-B484-FA1C34A86DAB}" destId="{D57E2654-9042-48DC-A9C6-19608133FB76}" srcOrd="0" destOrd="0" presId="urn:microsoft.com/office/officeart/2005/8/layout/list1"/>
    <dgm:cxn modelId="{515DDF5E-FAC6-4686-8F97-2ECAEA478994}" type="presParOf" srcId="{F5D43E7D-A2F4-419F-B484-FA1C34A86DAB}" destId="{43A631AB-6D1F-4A87-9E1D-9E1D8EA966D9}" srcOrd="1" destOrd="0" presId="urn:microsoft.com/office/officeart/2005/8/layout/list1"/>
    <dgm:cxn modelId="{5B064D8A-B42D-4A6A-A2CA-40E14A335912}" type="presParOf" srcId="{7D3CF6B7-FC4C-495F-9A3A-CED46447B3CE}" destId="{6B3722B1-AF8E-434E-916A-FE0D70B0C2BA}" srcOrd="5" destOrd="0" presId="urn:microsoft.com/office/officeart/2005/8/layout/list1"/>
    <dgm:cxn modelId="{51A22426-4E43-4D70-B768-E02074E76729}" type="presParOf" srcId="{7D3CF6B7-FC4C-495F-9A3A-CED46447B3CE}" destId="{0AC7E74E-4DFA-4BB1-BD47-E0D16A0CC5CE}" srcOrd="6" destOrd="0" presId="urn:microsoft.com/office/officeart/2005/8/layout/list1"/>
    <dgm:cxn modelId="{EE65FEA8-9CC7-4FE1-B35C-1EA06557841A}" type="presParOf" srcId="{7D3CF6B7-FC4C-495F-9A3A-CED46447B3CE}" destId="{C1FA2A35-4434-4F60-B23E-E1B6A8D9ABEE}" srcOrd="7" destOrd="0" presId="urn:microsoft.com/office/officeart/2005/8/layout/list1"/>
    <dgm:cxn modelId="{17C2A1A5-15B6-475D-8999-B930F0F5AB96}" type="presParOf" srcId="{7D3CF6B7-FC4C-495F-9A3A-CED46447B3CE}" destId="{6F169228-9888-463A-84DD-17B73ABE7D0F}" srcOrd="8" destOrd="0" presId="urn:microsoft.com/office/officeart/2005/8/layout/list1"/>
    <dgm:cxn modelId="{0B30A0FF-6D25-4932-9BAF-E333408F01AC}" type="presParOf" srcId="{6F169228-9888-463A-84DD-17B73ABE7D0F}" destId="{11C09D64-78AC-465A-A096-14E339B3B97D}" srcOrd="0" destOrd="0" presId="urn:microsoft.com/office/officeart/2005/8/layout/list1"/>
    <dgm:cxn modelId="{21AA3465-EB40-4B07-85BF-A595FE0826BB}" type="presParOf" srcId="{6F169228-9888-463A-84DD-17B73ABE7D0F}" destId="{9F38C500-068A-40DB-9B55-DDFD94162D09}" srcOrd="1" destOrd="0" presId="urn:microsoft.com/office/officeart/2005/8/layout/list1"/>
    <dgm:cxn modelId="{BC74BA42-7660-4D85-A5D1-264EC37870CC}" type="presParOf" srcId="{7D3CF6B7-FC4C-495F-9A3A-CED46447B3CE}" destId="{BB51BE5A-CE8F-49A1-90A8-80F515F17C6D}" srcOrd="9" destOrd="0" presId="urn:microsoft.com/office/officeart/2005/8/layout/list1"/>
    <dgm:cxn modelId="{40BCD2FB-CC34-4244-A457-1A1142ADDCBE}" type="presParOf" srcId="{7D3CF6B7-FC4C-495F-9A3A-CED46447B3CE}" destId="{FDD65822-6F7E-4777-927D-E94D8EDF3E40}" srcOrd="10" destOrd="0" presId="urn:microsoft.com/office/officeart/2005/8/layout/list1"/>
    <dgm:cxn modelId="{D6C7EA97-E776-4C69-A9B3-3983DA39FDC6}" type="presParOf" srcId="{7D3CF6B7-FC4C-495F-9A3A-CED46447B3CE}" destId="{06FE9E34-A163-4DBB-B5B6-78FEFBFF3CD6}" srcOrd="11" destOrd="0" presId="urn:microsoft.com/office/officeart/2005/8/layout/list1"/>
    <dgm:cxn modelId="{E0DCA9E9-82A7-4E07-B318-3DA41F0CE9AF}" type="presParOf" srcId="{7D3CF6B7-FC4C-495F-9A3A-CED46447B3CE}" destId="{7F107607-F2DF-43C5-8B62-A3C6DB779CD5}" srcOrd="12" destOrd="0" presId="urn:microsoft.com/office/officeart/2005/8/layout/list1"/>
    <dgm:cxn modelId="{679B671F-3AF1-4EAC-AEC0-F037389B8C5D}" type="presParOf" srcId="{7F107607-F2DF-43C5-8B62-A3C6DB779CD5}" destId="{E242BA97-A51F-4F04-85F7-A6BFF700A335}" srcOrd="0" destOrd="0" presId="urn:microsoft.com/office/officeart/2005/8/layout/list1"/>
    <dgm:cxn modelId="{6BA9899E-F9C1-4B21-A664-29DE0997D3D3}" type="presParOf" srcId="{7F107607-F2DF-43C5-8B62-A3C6DB779CD5}" destId="{6508D487-7CBB-4348-BF1F-8C5F98EDF5F5}" srcOrd="1" destOrd="0" presId="urn:microsoft.com/office/officeart/2005/8/layout/list1"/>
    <dgm:cxn modelId="{DFD25133-AEA1-4C7E-8F27-7B66CD63D355}" type="presParOf" srcId="{7D3CF6B7-FC4C-495F-9A3A-CED46447B3CE}" destId="{AB2BCDA5-A9D1-4585-97BC-CEF263CA3893}" srcOrd="13" destOrd="0" presId="urn:microsoft.com/office/officeart/2005/8/layout/list1"/>
    <dgm:cxn modelId="{21C34F7E-EFC2-4B5D-9230-DC5E2968867A}" type="presParOf" srcId="{7D3CF6B7-FC4C-495F-9A3A-CED46447B3CE}" destId="{C667F4A2-B31D-4F8B-83B4-0D76E4AB2018}" srcOrd="14" destOrd="0" presId="urn:microsoft.com/office/officeart/2005/8/layout/list1"/>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a:t>
          </a:r>
          <a:r>
            <a:rPr kumimoji="1" lang="ja-JP" altLang="en-US" sz="700">
              <a:latin typeface="HG丸ｺﾞｼｯｸM-PRO" panose="020F0600000000000000" pitchFamily="50" charset="-128"/>
              <a:ea typeface="HG丸ｺﾞｼｯｸM-PRO" panose="020F0600000000000000" pitchFamily="50" charset="-128"/>
            </a:rPr>
            <a:t>１</a:t>
          </a:r>
        </a:p>
      </dgm:t>
    </dgm:pt>
    <dgm:pt modelId="{FA5B4B9E-D698-4987-A870-A4248A76AB31}" type="par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gm:t>
    </dgm:pt>
    <dgm:pt modelId="{92B44D8F-62A8-40A9-AD32-82DCA7EDC57C}" type="par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STEP2</a:t>
          </a:r>
          <a:endParaRPr kumimoji="1" lang="ja-JP" altLang="en-US" sz="700">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dgm:t>
        <a:bodyPr/>
        <a:lstStyle/>
        <a:p>
          <a:r>
            <a:rPr kumimoji="1" lang="ja-JP" altLang="en-US" sz="1100" b="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a:latin typeface="HG丸ｺﾞｼｯｸM-PRO" panose="020F0600000000000000" pitchFamily="50" charset="-128"/>
              <a:ea typeface="HG丸ｺﾞｼｯｸM-PRO" panose="020F0600000000000000" pitchFamily="50" charset="-128"/>
            </a:rPr>
            <a:t>。</a:t>
          </a:r>
        </a:p>
      </dgm:t>
    </dgm:pt>
    <dgm:pt modelId="{B56106BE-00AE-484F-A182-C08551A50F5D}" type="par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ごとに</a:t>
          </a:r>
          <a:r>
            <a:rPr lang="ja-JP" sz="1100" b="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C6A2824-C793-4E2F-B948-0999A6582872}" type="par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193582D-DCC8-46FC-9591-D5B9F6AB9DF2}">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STEP5</a:t>
          </a:r>
          <a:endParaRPr kumimoji="1" lang="ja-JP" altLang="en-US" sz="700">
            <a:latin typeface="HG丸ｺﾞｼｯｸM-PRO" panose="020F0600000000000000" pitchFamily="50" charset="-128"/>
            <a:ea typeface="HG丸ｺﾞｼｯｸM-PRO" panose="020F0600000000000000" pitchFamily="50" charset="-128"/>
          </a:endParaRPr>
        </a:p>
      </dgm:t>
    </dgm:pt>
    <dgm:pt modelId="{F531F8D1-82A0-4305-A06E-98DDADFCAE17}" type="par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9112449-0B45-4897-AAAD-701595932F03}" type="sibTrans" cxnId="{D0C9C758-9D47-4343-8146-91F60F657FA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a:solidFill>
                <a:schemeClr val="tx1"/>
              </a:solidFill>
              <a:latin typeface="HG丸ｺﾞｼｯｸM-PRO" panose="020F0600000000000000" pitchFamily="50" charset="-128"/>
              <a:ea typeface="HG丸ｺﾞｼｯｸM-PRO" panose="020F0600000000000000" pitchFamily="50" charset="-128"/>
            </a:rPr>
            <a:t>ごとの</a:t>
          </a:r>
          <a:r>
            <a:rPr lang="ja-JP" sz="1100" b="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a:solidFill>
                <a:schemeClr val="tx1"/>
              </a:solidFill>
              <a:latin typeface="HG丸ｺﾞｼｯｸM-PRO" panose="020F0600000000000000" pitchFamily="50" charset="-128"/>
              <a:ea typeface="HG丸ｺﾞｼｯｸM-PRO" panose="020F0600000000000000" pitchFamily="50" charset="-128"/>
            </a:rPr>
            <a:t>評価</a:t>
          </a:r>
          <a:r>
            <a:rPr lang="ja-JP" sz="1100" b="0">
              <a:solidFill>
                <a:schemeClr val="tx1"/>
              </a:solidFill>
              <a:latin typeface="HG丸ｺﾞｼｯｸM-PRO" panose="020F0600000000000000" pitchFamily="50" charset="-128"/>
              <a:ea typeface="HG丸ｺﾞｼｯｸM-PRO" panose="020F0600000000000000" pitchFamily="50" charset="-128"/>
            </a:rPr>
            <a:t>す</a:t>
          </a:r>
          <a:r>
            <a:rPr lang="ja-JP" sz="1100">
              <a:latin typeface="HG丸ｺﾞｼｯｸM-PRO" panose="020F0600000000000000" pitchFamily="50" charset="-128"/>
              <a:ea typeface="HG丸ｺﾞｼｯｸM-PRO" panose="020F0600000000000000" pitchFamily="50" charset="-128"/>
            </a:rPr>
            <a:t>る。（</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750B9D2A-8E1A-43BD-A454-89076A460238}" type="par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STEP4</a:t>
          </a:r>
          <a:endParaRPr kumimoji="1" lang="ja-JP" altLang="en-US" sz="700">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6D0F123-9215-4509-9D00-885EE3CBA66F}">
      <dgm:prSet phldrT="[テキスト]" custT="1"/>
      <dgm:spPr/>
      <dgm:t>
        <a:bodyPr/>
        <a:lstStyle/>
        <a:p>
          <a:r>
            <a:rPr lang="ja-JP" sz="1100" b="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a:solidFill>
                <a:schemeClr val="tx1"/>
              </a:solidFill>
              <a:latin typeface="HG丸ｺﾞｼｯｸM-PRO" panose="020F0600000000000000" pitchFamily="50" charset="-128"/>
              <a:ea typeface="HG丸ｺﾞｼｯｸM-PRO" panose="020F0600000000000000" pitchFamily="50" charset="-128"/>
            </a:rPr>
            <a:t>ごと</a:t>
          </a:r>
          <a:r>
            <a:rPr lang="ja-JP" sz="1100" b="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a:solidFill>
                <a:schemeClr val="tx1"/>
              </a:solidFill>
              <a:latin typeface="HG丸ｺﾞｼｯｸM-PRO" panose="020F0600000000000000" pitchFamily="50" charset="-128"/>
              <a:ea typeface="HG丸ｺﾞｼｯｸM-PRO" panose="020F0600000000000000" pitchFamily="50" charset="-128"/>
            </a:rPr>
            <a:t>を評価する。</a:t>
          </a:r>
          <a:r>
            <a:rPr lang="ja-JP" sz="1100">
              <a:latin typeface="HG丸ｺﾞｼｯｸM-PRO" panose="020F0600000000000000" pitchFamily="50" charset="-128"/>
              <a:ea typeface="HG丸ｺﾞｼｯｸM-PRO" panose="020F0600000000000000" pitchFamily="50" charset="-128"/>
            </a:rPr>
            <a:t>（</a:t>
          </a:r>
          <a:r>
            <a:rPr lang="en-US" sz="1100">
              <a:latin typeface="HG丸ｺﾞｼｯｸM-PRO" panose="020F0600000000000000" pitchFamily="50" charset="-128"/>
              <a:ea typeface="HG丸ｺﾞｼｯｸM-PRO" panose="020F0600000000000000" pitchFamily="50" charset="-128"/>
            </a:rPr>
            <a:t>A,B,C,D</a:t>
          </a:r>
          <a:r>
            <a:rPr lang="ja-JP" altLang="en-US" sz="1100">
              <a:latin typeface="HG丸ｺﾞｼｯｸM-PRO" panose="020F0600000000000000" pitchFamily="50" charset="-128"/>
              <a:ea typeface="HG丸ｺﾞｼｯｸM-PRO" panose="020F0600000000000000" pitchFamily="50" charset="-128"/>
            </a:rPr>
            <a:t>）</a:t>
          </a:r>
          <a:endParaRPr kumimoji="1" lang="ja-JP" altLang="en-US" sz="1100">
            <a:latin typeface="HG丸ｺﾞｼｯｸM-PRO" panose="020F0600000000000000" pitchFamily="50" charset="-128"/>
            <a:ea typeface="HG丸ｺﾞｼｯｸM-PRO" panose="020F0600000000000000" pitchFamily="50" charset="-128"/>
          </a:endParaRPr>
        </a:p>
      </dgm:t>
    </dgm:pt>
    <dgm:pt modelId="{48825AA1-F636-4C77-BAEF-8E42713F6402}" type="par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3145BD-62B3-48E1-8749-01FBDCF405E2}" type="sibTrans" cxnId="{50ACEC5B-2547-463F-9871-033928A3C49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dgm:t>
        <a:bodyPr/>
        <a:lstStyle/>
        <a:p>
          <a:r>
            <a:rPr kumimoji="1" lang="en-US" altLang="ja-JP" sz="700">
              <a:latin typeface="HG丸ｺﾞｼｯｸM-PRO" panose="020F0600000000000000" pitchFamily="50" charset="-128"/>
              <a:ea typeface="HG丸ｺﾞｼｯｸM-PRO" panose="020F0600000000000000" pitchFamily="50" charset="-128"/>
            </a:rPr>
            <a:t>STEP3</a:t>
          </a:r>
          <a:endParaRPr kumimoji="1" lang="ja-JP" altLang="en-US" sz="7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kumimoji="1" lang="ja-JP" altLang="en-US"/>
        </a:p>
      </dgm:t>
    </dgm:pt>
    <dgm:pt modelId="{24210883-B942-4085-9C5B-A3FBD4485CD4}" type="sibTrans" cxnId="{C5ABCBE6-C4D5-474A-931A-932C9BFA4689}">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pt>
    <dgm:pt modelId="{1A1D938D-0137-46EB-8400-E6DC6FD7CAA5}" type="pres">
      <dgm:prSet presAssocID="{F85617E7-12F8-4CBB-A490-5E905E7075DB}" presName="descendantText" presStyleLbl="alignAcc1" presStyleIdx="0" presStyleCnt="5">
        <dgm:presLayoutVars>
          <dgm:bulletEnabled val="1"/>
        </dgm:presLayoutVars>
      </dgm:prSet>
      <dgm:spPr/>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pt>
    <dgm:pt modelId="{D8032613-B683-4522-992E-6016E367CD9E}" type="pres">
      <dgm:prSet presAssocID="{EB6FBD17-2F60-4D00-9CDA-1EA459EA41C2}" presName="descendantText" presStyleLbl="alignAcc1" presStyleIdx="1" presStyleCnt="5">
        <dgm:presLayoutVars>
          <dgm:bulletEnabled val="1"/>
        </dgm:presLayoutVars>
      </dgm:prSet>
      <dgm:spPr/>
    </dgm:pt>
    <dgm:pt modelId="{7245E0E6-8D0D-45EE-B1C2-4D7D942A3520}" type="pres">
      <dgm:prSet presAssocID="{C294256A-E1A5-4823-9081-B2D0416E9B07}"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2" presStyleCnt="5">
        <dgm:presLayoutVars>
          <dgm:chMax val="1"/>
          <dgm:bulletEnabled val="1"/>
        </dgm:presLayoutVars>
      </dgm:prSet>
      <dgm:spPr/>
    </dgm:pt>
    <dgm:pt modelId="{8BB14D4C-A671-487B-AB86-35067F351C0F}" type="pres">
      <dgm:prSet presAssocID="{8C0E8402-B113-48CD-BB34-D1ACE62C3E7E}" presName="descendantText" presStyleLbl="alignAcc1" presStyleIdx="2" presStyleCnt="5">
        <dgm:presLayoutVars>
          <dgm:bulletEnabled val="1"/>
        </dgm:presLayoutVars>
      </dgm:prSet>
      <dgm:spPr/>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3" presStyleCnt="5">
        <dgm:presLayoutVars>
          <dgm:chMax val="1"/>
          <dgm:bulletEnabled val="1"/>
        </dgm:presLayoutVars>
      </dgm:prSet>
      <dgm:spPr/>
    </dgm:pt>
    <dgm:pt modelId="{DFAAAF6D-8884-4DBE-A369-081821BCDC97}" type="pres">
      <dgm:prSet presAssocID="{83C2CA3C-3658-4306-BB93-A369E4CF95A9}" presName="descendantText" presStyleLbl="alignAcc1" presStyleIdx="3" presStyleCnt="5">
        <dgm:presLayoutVars>
          <dgm:bulletEnabled val="1"/>
        </dgm:presLayoutVars>
      </dgm:prSet>
      <dgm:spPr/>
    </dgm:pt>
    <dgm:pt modelId="{B7B5361E-0CA2-4D00-A529-4F7329BA5377}" type="pres">
      <dgm:prSet presAssocID="{D9EBE2A5-1FD8-4280-A760-9BF1C533EFD6}" presName="sp" presStyleCnt="0"/>
      <dgm:spPr/>
    </dgm:pt>
    <dgm:pt modelId="{A0D4D1AC-8AE2-4E88-8E0A-F82B55C1D49C}" type="pres">
      <dgm:prSet presAssocID="{C193582D-DCC8-46FC-9591-D5B9F6AB9DF2}" presName="composite" presStyleCnt="0"/>
      <dgm:spPr/>
    </dgm:pt>
    <dgm:pt modelId="{62006DFA-E95A-49B0-82EF-33692AD5E92F}" type="pres">
      <dgm:prSet presAssocID="{C193582D-DCC8-46FC-9591-D5B9F6AB9DF2}" presName="parentText" presStyleLbl="alignNode1" presStyleIdx="4" presStyleCnt="5">
        <dgm:presLayoutVars>
          <dgm:chMax val="1"/>
          <dgm:bulletEnabled val="1"/>
        </dgm:presLayoutVars>
      </dgm:prSet>
      <dgm:spPr/>
    </dgm:pt>
    <dgm:pt modelId="{1D63F7BD-27B4-4429-BE6D-854115D63F49}" type="pres">
      <dgm:prSet presAssocID="{C193582D-DCC8-46FC-9591-D5B9F6AB9DF2}" presName="descendantText" presStyleLbl="alignAcc1" presStyleIdx="4" presStyleCnt="5">
        <dgm:presLayoutVars>
          <dgm:bulletEnabled val="1"/>
        </dgm:presLayoutVars>
      </dgm:prSet>
      <dgm:spPr/>
    </dgm:pt>
  </dgm:ptLst>
  <dgm:cxnLst>
    <dgm:cxn modelId="{6C32580D-338A-4A13-B12C-B9273CC7CFB9}" srcId="{C1F547AD-6DB0-4109-8608-B9EC33EBBB63}" destId="{F85617E7-12F8-4CBB-A490-5E905E7075DB}" srcOrd="0" destOrd="0" parTransId="{FA5B4B9E-D698-4987-A870-A4248A76AB31}" sibTransId="{17D526EB-EA79-4130-98CB-0B0C6B9E768E}"/>
    <dgm:cxn modelId="{CFCEEF14-2E05-4757-AFAF-60B3815C34C7}" type="presOf" srcId="{C193582D-DCC8-46FC-9591-D5B9F6AB9DF2}" destId="{62006DFA-E95A-49B0-82EF-33692AD5E92F}" srcOrd="0" destOrd="0" presId="urn:microsoft.com/office/officeart/2005/8/layout/chevron2"/>
    <dgm:cxn modelId="{8003EE21-05B0-4930-8D37-5A5120F1B12F}" type="presOf" srcId="{EF006FFD-91CE-41A0-87A1-22AD85BBCD67}" destId="{D8032613-B683-4522-992E-6016E367CD9E}" srcOrd="0" destOrd="0" presId="urn:microsoft.com/office/officeart/2005/8/layout/chevron2"/>
    <dgm:cxn modelId="{5B5BDF28-AC11-42F5-A118-72BF6364CC77}" type="presOf" srcId="{771F13E0-D807-4483-8954-A0BB1743D11F}" destId="{8BB14D4C-A671-487B-AB86-35067F351C0F}"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50ACEC5B-2547-463F-9871-033928A3C49A}" srcId="{C193582D-DCC8-46FC-9591-D5B9F6AB9DF2}" destId="{76D0F123-9215-4509-9D00-885EE3CBA66F}" srcOrd="0" destOrd="0" parTransId="{48825AA1-F636-4C77-BAEF-8E42713F6402}" sibTransId="{623145BD-62B3-48E1-8749-01FBDCF405E2}"/>
    <dgm:cxn modelId="{58D3FF68-04D5-40A3-9BF5-B4C97B90B19B}" type="presOf" srcId="{C1F547AD-6DB0-4109-8608-B9EC33EBBB63}" destId="{DF830CFC-CA2D-4EAB-BDA3-D7BC551FDE4A}"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D0C9C758-9D47-4343-8146-91F60F657FA2}" srcId="{C1F547AD-6DB0-4109-8608-B9EC33EBBB63}" destId="{C193582D-DCC8-46FC-9591-D5B9F6AB9DF2}" srcOrd="4" destOrd="0" parTransId="{F531F8D1-82A0-4305-A06E-98DDADFCAE17}" sibTransId="{69112449-0B45-4897-AAAD-701595932F03}"/>
    <dgm:cxn modelId="{A24D765A-1FB4-4FF6-BF91-5F726D204830}" type="presOf" srcId="{F672E361-4A50-4090-87F0-A5234235D153}" destId="{1A1D938D-0137-46EB-8400-E6DC6FD7CAA5}"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ADAC6D7B-5B8B-4AAE-AED3-875233D177DD}" srcId="{EB6FBD17-2F60-4D00-9CDA-1EA459EA41C2}" destId="{EF006FFD-91CE-41A0-87A1-22AD85BBCD67}" srcOrd="0" destOrd="0" parTransId="{B56106BE-00AE-484F-A182-C08551A50F5D}" sibTransId="{C39436DA-F515-48BC-B012-C8C381D6906A}"/>
    <dgm:cxn modelId="{EB968388-C050-4000-91F6-159E72B7D7E3}" type="presOf" srcId="{EB6FBD17-2F60-4D00-9CDA-1EA459EA41C2}" destId="{6C7E22A9-980C-41DB-A454-8BC8AA7B98F6}" srcOrd="0" destOrd="0" presId="urn:microsoft.com/office/officeart/2005/8/layout/chevron2"/>
    <dgm:cxn modelId="{395D88B5-BFFA-4B3B-98A1-0758D31AE477}" type="presOf" srcId="{83C2CA3C-3658-4306-BB93-A369E4CF95A9}" destId="{4BB3E86B-3551-429C-A18B-C5EF3F53C72A}" srcOrd="0" destOrd="0" presId="urn:microsoft.com/office/officeart/2005/8/layout/chevron2"/>
    <dgm:cxn modelId="{6C25A8C1-9D9C-4E6A-BD64-E21AE412CBBE}" srcId="{83C2CA3C-3658-4306-BB93-A369E4CF95A9}" destId="{4177EC6D-2C51-4302-861D-519C7695A9A8}" srcOrd="0" destOrd="0" parTransId="{750B9D2A-8E1A-43BD-A454-89076A460238}" sibTransId="{F85E5E46-2EEE-4F40-953E-B3DDC7B82C9F}"/>
    <dgm:cxn modelId="{126804DF-FB4A-41F0-A5FA-73E89D281868}" srcId="{C1F547AD-6DB0-4109-8608-B9EC33EBBB63}" destId="{83C2CA3C-3658-4306-BB93-A369E4CF95A9}" srcOrd="3" destOrd="0" parTransId="{782C6146-8FCE-4702-9FDB-1385413894E9}" sibTransId="{D9EBE2A5-1FD8-4280-A760-9BF1C533EFD6}"/>
    <dgm:cxn modelId="{C11852E1-A764-4EF8-8446-6E5EDE5397EC}" type="presOf" srcId="{F85617E7-12F8-4CBB-A490-5E905E7075DB}" destId="{67C35759-0AF4-4642-ACEC-402FD3AAC5FF}" srcOrd="0" destOrd="0" presId="urn:microsoft.com/office/officeart/2005/8/layout/chevron2"/>
    <dgm:cxn modelId="{434860E5-C135-4526-9EBB-814D4E27B8A7}" type="presOf" srcId="{8C0E8402-B113-48CD-BB34-D1ACE62C3E7E}" destId="{6153C5A0-A12C-4BFD-BD05-5893C9084B77}" srcOrd="0" destOrd="0" presId="urn:microsoft.com/office/officeart/2005/8/layout/chevron2"/>
    <dgm:cxn modelId="{C5ABCBE6-C4D5-474A-931A-932C9BFA4689}" srcId="{C1F547AD-6DB0-4109-8608-B9EC33EBBB63}" destId="{8C0E8402-B113-48CD-BB34-D1ACE62C3E7E}" srcOrd="2" destOrd="0" parTransId="{857F63BC-E678-45FD-98A2-6F016F859A97}" sibTransId="{24210883-B942-4085-9C5B-A3FBD4485CD4}"/>
    <dgm:cxn modelId="{33D2FEEC-2852-4942-9AB8-9E2EA1196549}" type="presOf" srcId="{76D0F123-9215-4509-9D00-885EE3CBA66F}" destId="{1D63F7BD-27B4-4429-BE6D-854115D63F49}" srcOrd="0" destOrd="0" presId="urn:microsoft.com/office/officeart/2005/8/layout/chevron2"/>
    <dgm:cxn modelId="{8D4553FE-EB66-4682-99D6-0BE7E8E398C2}" type="presOf" srcId="{4177EC6D-2C51-4302-861D-519C7695A9A8}" destId="{DFAAAF6D-8884-4DBE-A369-081821BCDC97}" srcOrd="0" destOrd="0" presId="urn:microsoft.com/office/officeart/2005/8/layout/chevron2"/>
    <dgm:cxn modelId="{6B5E3D4D-6F43-44A9-ABC5-8E1628EFC6AB}" type="presParOf" srcId="{DF830CFC-CA2D-4EAB-BDA3-D7BC551FDE4A}" destId="{D64F2420-E113-4E4F-8B42-DA93E6D6DF27}" srcOrd="0" destOrd="0" presId="urn:microsoft.com/office/officeart/2005/8/layout/chevron2"/>
    <dgm:cxn modelId="{8A4583E6-C56C-4929-B26C-04FE68D5CC47}" type="presParOf" srcId="{D64F2420-E113-4E4F-8B42-DA93E6D6DF27}" destId="{67C35759-0AF4-4642-ACEC-402FD3AAC5FF}" srcOrd="0" destOrd="0" presId="urn:microsoft.com/office/officeart/2005/8/layout/chevron2"/>
    <dgm:cxn modelId="{5CA90C14-ABDF-437D-A7CB-CE2091DD377A}" type="presParOf" srcId="{D64F2420-E113-4E4F-8B42-DA93E6D6DF27}" destId="{1A1D938D-0137-46EB-8400-E6DC6FD7CAA5}" srcOrd="1" destOrd="0" presId="urn:microsoft.com/office/officeart/2005/8/layout/chevron2"/>
    <dgm:cxn modelId="{50DEC996-4D3D-48AF-B4F3-5E92BB7E4380}" type="presParOf" srcId="{DF830CFC-CA2D-4EAB-BDA3-D7BC551FDE4A}" destId="{FD1DFC7E-BC7C-4225-B579-45AA3B598814}" srcOrd="1" destOrd="0" presId="urn:microsoft.com/office/officeart/2005/8/layout/chevron2"/>
    <dgm:cxn modelId="{D5FE527B-9DD4-4287-93FE-0029A8D8A454}" type="presParOf" srcId="{DF830CFC-CA2D-4EAB-BDA3-D7BC551FDE4A}" destId="{D0F1110A-4FA0-4BF4-A21F-CD2CB157F7C8}" srcOrd="2" destOrd="0" presId="urn:microsoft.com/office/officeart/2005/8/layout/chevron2"/>
    <dgm:cxn modelId="{396F19B8-02AF-4B15-84B4-21F17FBAF6E0}" type="presParOf" srcId="{D0F1110A-4FA0-4BF4-A21F-CD2CB157F7C8}" destId="{6C7E22A9-980C-41DB-A454-8BC8AA7B98F6}" srcOrd="0" destOrd="0" presId="urn:microsoft.com/office/officeart/2005/8/layout/chevron2"/>
    <dgm:cxn modelId="{03977E31-05FB-41AC-8322-1549DD048F88}" type="presParOf" srcId="{D0F1110A-4FA0-4BF4-A21F-CD2CB157F7C8}" destId="{D8032613-B683-4522-992E-6016E367CD9E}" srcOrd="1" destOrd="0" presId="urn:microsoft.com/office/officeart/2005/8/layout/chevron2"/>
    <dgm:cxn modelId="{FC292738-5561-454B-990A-C8B6EED56D62}" type="presParOf" srcId="{DF830CFC-CA2D-4EAB-BDA3-D7BC551FDE4A}" destId="{7245E0E6-8D0D-45EE-B1C2-4D7D942A3520}" srcOrd="3" destOrd="0" presId="urn:microsoft.com/office/officeart/2005/8/layout/chevron2"/>
    <dgm:cxn modelId="{80A83AED-46E7-44F0-84B2-49220EE47612}" type="presParOf" srcId="{DF830CFC-CA2D-4EAB-BDA3-D7BC551FDE4A}" destId="{5795789C-AEE5-46FE-A1E1-29E4E79E45BE}" srcOrd="4" destOrd="0" presId="urn:microsoft.com/office/officeart/2005/8/layout/chevron2"/>
    <dgm:cxn modelId="{2DF068FF-2995-48B0-A33A-011A13BC7CE7}" type="presParOf" srcId="{5795789C-AEE5-46FE-A1E1-29E4E79E45BE}" destId="{6153C5A0-A12C-4BFD-BD05-5893C9084B77}" srcOrd="0" destOrd="0" presId="urn:microsoft.com/office/officeart/2005/8/layout/chevron2"/>
    <dgm:cxn modelId="{8ACDD134-77FF-4020-86F8-500CE6FED978}" type="presParOf" srcId="{5795789C-AEE5-46FE-A1E1-29E4E79E45BE}" destId="{8BB14D4C-A671-487B-AB86-35067F351C0F}" srcOrd="1" destOrd="0" presId="urn:microsoft.com/office/officeart/2005/8/layout/chevron2"/>
    <dgm:cxn modelId="{C710E42B-D559-4BEB-9921-B831F8469BAC}" type="presParOf" srcId="{DF830CFC-CA2D-4EAB-BDA3-D7BC551FDE4A}" destId="{ECA95F5C-7956-4C36-BFAA-0F0CEC813383}" srcOrd="5" destOrd="0" presId="urn:microsoft.com/office/officeart/2005/8/layout/chevron2"/>
    <dgm:cxn modelId="{601A1094-6457-4148-BAAB-BA4C4540C97F}" type="presParOf" srcId="{DF830CFC-CA2D-4EAB-BDA3-D7BC551FDE4A}" destId="{0609FE15-F06A-4AB2-A064-C8BE445A82BB}" srcOrd="6" destOrd="0" presId="urn:microsoft.com/office/officeart/2005/8/layout/chevron2"/>
    <dgm:cxn modelId="{40DA9158-2305-467B-89BF-804292A902A7}" type="presParOf" srcId="{0609FE15-F06A-4AB2-A064-C8BE445A82BB}" destId="{4BB3E86B-3551-429C-A18B-C5EF3F53C72A}" srcOrd="0" destOrd="0" presId="urn:microsoft.com/office/officeart/2005/8/layout/chevron2"/>
    <dgm:cxn modelId="{ECA72051-EAE4-482E-BEAE-FBDCA5D10C48}" type="presParOf" srcId="{0609FE15-F06A-4AB2-A064-C8BE445A82BB}" destId="{DFAAAF6D-8884-4DBE-A369-081821BCDC97}" srcOrd="1" destOrd="0" presId="urn:microsoft.com/office/officeart/2005/8/layout/chevron2"/>
    <dgm:cxn modelId="{80AC7787-A664-4A57-B138-8D71F4A56733}" type="presParOf" srcId="{DF830CFC-CA2D-4EAB-BDA3-D7BC551FDE4A}" destId="{B7B5361E-0CA2-4D00-A529-4F7329BA5377}" srcOrd="7" destOrd="0" presId="urn:microsoft.com/office/officeart/2005/8/layout/chevron2"/>
    <dgm:cxn modelId="{D5783C1B-5510-4980-9F88-70D900CEA70E}" type="presParOf" srcId="{DF830CFC-CA2D-4EAB-BDA3-D7BC551FDE4A}" destId="{A0D4D1AC-8AE2-4E88-8E0A-F82B55C1D49C}" srcOrd="8" destOrd="0" presId="urn:microsoft.com/office/officeart/2005/8/layout/chevron2"/>
    <dgm:cxn modelId="{8B0EED3C-8229-4FAA-96F9-95168FBF5BB2}" type="presParOf" srcId="{A0D4D1AC-8AE2-4E88-8E0A-F82B55C1D49C}" destId="{62006DFA-E95A-49B0-82EF-33692AD5E92F}" srcOrd="0" destOrd="0" presId="urn:microsoft.com/office/officeart/2005/8/layout/chevron2"/>
    <dgm:cxn modelId="{D331E90F-8616-4BDB-B148-1B2670CBE180}" type="presParOf" srcId="{A0D4D1AC-8AE2-4E88-8E0A-F82B55C1D49C}" destId="{1D63F7BD-27B4-4429-BE6D-854115D63F49}" srcOrd="1" destOrd="0" presId="urn:microsoft.com/office/officeart/2005/8/layout/chevron2"/>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1F547AD-6DB0-4109-8608-B9EC33EBBB63}"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kumimoji="1" lang="ja-JP" altLang="en-US"/>
        </a:p>
      </dgm:t>
    </dgm:pt>
    <dgm:pt modelId="{F85617E7-12F8-4CBB-A490-5E905E7075DB}">
      <dgm:prSet phldrT="[テキスト]"/>
      <dgm:spPr>
        <a:xfrm rot="5400000">
          <a:off x="-92278" y="92757"/>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STEP1</a:t>
          </a:r>
          <a:endParaRPr lang="ja-JP" altLang="en-US">
            <a:latin typeface="HG丸ｺﾞｼｯｸM-PRO" panose="020F0600000000000000" pitchFamily="50" charset="-128"/>
            <a:ea typeface="HG丸ｺﾞｼｯｸM-PRO" panose="020F0600000000000000" pitchFamily="50" charset="-128"/>
          </a:endParaRPr>
        </a:p>
      </dgm:t>
    </dgm:pt>
    <dgm:pt modelId="{FA5B4B9E-D698-4987-A870-A4248A76AB31}" type="par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17D526EB-EA79-4130-98CB-0B0C6B9E768E}" type="sibTrans" cxnId="{6C32580D-338A-4A13-B12C-B9273CC7CFB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672E361-4A50-4090-87F0-A5234235D153}">
      <dgm:prSet phldrT="[テキスト]" custT="1"/>
      <dgm:spPr>
        <a:xfrm rot="5400000">
          <a:off x="2370491" y="-1939377"/>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変状が起こりやすい箇所等の点検位置を整理する。</a:t>
          </a:r>
        </a:p>
      </dgm:t>
    </dgm:pt>
    <dgm:pt modelId="{92B44D8F-62A8-40A9-AD32-82DCA7EDC57C}" type="par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23E85A1-B2C0-417B-874F-F3A31E0D6DA2}" type="sibTrans" cxnId="{A41E217B-2912-4522-8703-11E61DDAFC3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B6FBD17-2F60-4D00-9CDA-1EA459EA41C2}">
      <dgm:prSet phldrT="[テキスト]"/>
      <dgm:spPr>
        <a:xfrm rot="5400000">
          <a:off x="-92278" y="539504"/>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STEP2</a:t>
          </a:r>
          <a:endParaRPr lang="ja-JP" altLang="en-US">
            <a:latin typeface="HG丸ｺﾞｼｯｸM-PRO" panose="020F0600000000000000" pitchFamily="50" charset="-128"/>
            <a:ea typeface="HG丸ｺﾞｼｯｸM-PRO" panose="020F0600000000000000" pitchFamily="50" charset="-128"/>
          </a:endParaRPr>
        </a:p>
      </dgm:t>
    </dgm:pt>
    <dgm:pt modelId="{5984A6C4-93A6-469B-A23E-F9AE222673F8}" type="par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294256A-E1A5-4823-9081-B2D0416E9B07}" type="sibTrans" cxnId="{79B48C6E-2932-4E87-AB33-025FC4F2AE5B}">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F006FFD-91CE-41A0-87A1-22AD85BBCD67}">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a:latin typeface="HG丸ｺﾞｼｯｸM-PRO" panose="020F0600000000000000" pitchFamily="50" charset="-128"/>
              <a:ea typeface="HG丸ｺﾞｼｯｸM-PRO" panose="020F0600000000000000" pitchFamily="50" charset="-128"/>
            </a:rPr>
            <a:t>※</a:t>
          </a:r>
          <a:endParaRPr lang="ja-JP" altLang="en-US" sz="1050">
            <a:latin typeface="HG丸ｺﾞｼｯｸM-PRO" panose="020F0600000000000000" pitchFamily="50" charset="-128"/>
            <a:ea typeface="HG丸ｺﾞｼｯｸM-PRO" panose="020F0600000000000000" pitchFamily="50" charset="-128"/>
          </a:endParaRPr>
        </a:p>
      </dgm:t>
    </dgm:pt>
    <dgm:pt modelId="{B56106BE-00AE-484F-A182-C08551A50F5D}" type="par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C39436DA-F515-48BC-B012-C8C381D6906A}" type="sibTrans" cxnId="{ADAC6D7B-5B8B-4AAE-AED3-875233D177DD}">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771F13E0-D807-4483-8954-A0BB1743D11F}">
      <dgm:prSet phldrT="[テキスト]" custT="1"/>
      <dgm:spPr>
        <a:xfrm rot="5400000">
          <a:off x="2370491" y="-1045883"/>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C6A2824-C793-4E2F-B948-0999A6582872}" type="par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E1481EF-AECD-43AA-858D-3060DADF60CC}" type="sibTrans" cxnId="{6FF3585B-B5A3-4A13-9E71-1F3AD29279B2}">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4177EC6D-2C51-4302-861D-519C7695A9A8}">
      <dgm:prSet phldrT="[テキスト]" custT="1"/>
      <dgm:spPr>
        <a:xfrm rot="5400000">
          <a:off x="2370491" y="-599136"/>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一定区間ごとの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a:latin typeface="HG丸ｺﾞｼｯｸM-PRO" panose="020F0600000000000000" pitchFamily="50" charset="-128"/>
              <a:ea typeface="HG丸ｺﾞｼｯｸM-PRO" panose="020F0600000000000000" pitchFamily="50" charset="-128"/>
            </a:rPr>
            <a:t>る。（</a:t>
          </a:r>
          <a:r>
            <a:rPr lang="en-US"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750B9D2A-8E1A-43BD-A454-89076A460238}" type="par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F85E5E46-2EEE-4F40-953E-B3DDC7B82C9F}" type="sibTrans" cxnId="{6C25A8C1-9D9C-4E6A-BD64-E21AE412CBBE}">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3C2CA3C-3658-4306-BB93-A369E4CF95A9}">
      <dgm:prSet phldrT="[テキスト]"/>
      <dgm:spPr>
        <a:xfrm rot="5400000">
          <a:off x="-92278" y="1432998"/>
          <a:ext cx="615193" cy="430635"/>
        </a:xfrm>
      </dgm:spPr>
      <dgm:t>
        <a:bodyPr/>
        <a:lstStyle/>
        <a:p>
          <a:r>
            <a:rPr lang="en-US" altLang="ja-JP">
              <a:latin typeface="HG丸ｺﾞｼｯｸM-PRO" panose="020F0600000000000000" pitchFamily="50" charset="-128"/>
              <a:ea typeface="HG丸ｺﾞｼｯｸM-PRO" panose="020F0600000000000000" pitchFamily="50" charset="-128"/>
            </a:rPr>
            <a:t>STEP5</a:t>
          </a:r>
          <a:endParaRPr lang="ja-JP" altLang="en-US">
            <a:latin typeface="HG丸ｺﾞｼｯｸM-PRO" panose="020F0600000000000000" pitchFamily="50" charset="-128"/>
            <a:ea typeface="HG丸ｺﾞｼｯｸM-PRO" panose="020F0600000000000000" pitchFamily="50" charset="-128"/>
          </a:endParaRPr>
        </a:p>
      </dgm:t>
    </dgm:pt>
    <dgm:pt modelId="{782C6146-8FCE-4702-9FDB-1385413894E9}" type="par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D9EBE2A5-1FD8-4280-A760-9BF1C533EFD6}" type="sibTrans" cxnId="{126804DF-FB4A-41F0-A5FA-73E89D281868}">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8C0E8402-B113-48CD-BB34-D1ACE62C3E7E}">
      <dgm:prSet phldrT="[テキスト]" custT="1"/>
      <dgm:spPr>
        <a:xfrm rot="5400000">
          <a:off x="-92278" y="986251"/>
          <a:ext cx="615193" cy="430635"/>
        </a:xfrm>
      </dgm:spPr>
      <dgm:t>
        <a:bodyPr/>
        <a:lstStyle/>
        <a:p>
          <a:r>
            <a:rPr lang="en-US" altLang="ja-JP" sz="600">
              <a:latin typeface="HG丸ｺﾞｼｯｸM-PRO" panose="020F0600000000000000" pitchFamily="50" charset="-128"/>
              <a:ea typeface="HG丸ｺﾞｼｯｸM-PRO" panose="020F0600000000000000" pitchFamily="50" charset="-128"/>
            </a:rPr>
            <a:t>STEP4</a:t>
          </a:r>
          <a:endParaRPr lang="ja-JP" altLang="en-US" sz="600">
            <a:latin typeface="HG丸ｺﾞｼｯｸM-PRO" panose="020F0600000000000000" pitchFamily="50" charset="-128"/>
            <a:ea typeface="HG丸ｺﾞｼｯｸM-PRO" panose="020F0600000000000000" pitchFamily="50" charset="-128"/>
          </a:endParaRPr>
        </a:p>
      </dgm:t>
    </dgm:pt>
    <dgm:pt modelId="{857F63BC-E678-45FD-98A2-6F016F859A97}" type="par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24210883-B942-4085-9C5B-A3FBD4485CD4}" type="sibTrans" cxnId="{C5ABCBE6-C4D5-474A-931A-932C9BFA4689}">
      <dgm:prSet/>
      <dgm:spPr/>
      <dgm:t>
        <a:bodyPr/>
        <a:lstStyle/>
        <a:p>
          <a:endParaRPr lang="ja-JP" altLang="en-US">
            <a:latin typeface="HG丸ｺﾞｼｯｸM-PRO" panose="020F0600000000000000" pitchFamily="50" charset="-128"/>
            <a:ea typeface="HG丸ｺﾞｼｯｸM-PRO" panose="020F0600000000000000" pitchFamily="50" charset="-128"/>
          </a:endParaRPr>
        </a:p>
      </dgm:t>
    </dgm:pt>
    <dgm:pt modelId="{EA391C3C-2C18-4D01-AC52-8FB746B4B0AD}">
      <dgm:prSet phldrT="[テキスト]"/>
      <dgm:spPr>
        <a:xfrm rot="5400000">
          <a:off x="2370491" y="-1492630"/>
          <a:ext cx="399875" cy="4279587"/>
        </a:xfrm>
      </dgm:spPr>
      <dgm:t>
        <a:bodyPr/>
        <a:lstStyle/>
        <a:p>
          <a:r>
            <a:rPr lang="en-US" altLang="ja-JP">
              <a:latin typeface="HG丸ｺﾞｼｯｸM-PRO" panose="020F0600000000000000" pitchFamily="50" charset="-128"/>
              <a:ea typeface="HG丸ｺﾞｼｯｸM-PRO" panose="020F0600000000000000" pitchFamily="50" charset="-128"/>
            </a:rPr>
            <a:t>STEP3</a:t>
          </a:r>
          <a:endParaRPr lang="ja-JP" altLang="en-US">
            <a:latin typeface="HG丸ｺﾞｼｯｸM-PRO" panose="020F0600000000000000" pitchFamily="50" charset="-128"/>
            <a:ea typeface="HG丸ｺﾞｼｯｸM-PRO" panose="020F0600000000000000" pitchFamily="50" charset="-128"/>
          </a:endParaRPr>
        </a:p>
      </dgm:t>
    </dgm:pt>
    <dgm:pt modelId="{AA1E8156-1C83-4B27-9693-518CEC70CE3B}" type="parTrans" cxnId="{7B6C5BBF-92B5-4F97-8F4E-0D07E98D5506}">
      <dgm:prSet/>
      <dgm:spPr/>
      <dgm:t>
        <a:bodyPr/>
        <a:lstStyle/>
        <a:p>
          <a:endParaRPr kumimoji="1" lang="ja-JP" altLang="en-US"/>
        </a:p>
      </dgm:t>
    </dgm:pt>
    <dgm:pt modelId="{992913B4-2F34-42EC-B9CC-A0BB1E2851AA}" type="sibTrans" cxnId="{7B6C5BBF-92B5-4F97-8F4E-0D07E98D5506}">
      <dgm:prSet/>
      <dgm:spPr/>
      <dgm:t>
        <a:bodyPr/>
        <a:lstStyle/>
        <a:p>
          <a:endParaRPr kumimoji="1" lang="ja-JP" altLang="en-US"/>
        </a:p>
      </dgm:t>
    </dgm:pt>
    <dgm:pt modelId="{46494460-CA46-40A3-9274-5F0BE66F4FDD}">
      <dgm:prSet phldrT="[テキスト]" custT="1"/>
      <dgm:spPr>
        <a:xfrm rot="5400000">
          <a:off x="2370491" y="-1492630"/>
          <a:ext cx="399875" cy="4279587"/>
        </a:xfrm>
      </dgm:spPr>
      <dgm:t>
        <a:bodyPr/>
        <a:lstStyle/>
        <a:p>
          <a:r>
            <a:rPr lang="ja-JP" altLang="en-US" sz="1050">
              <a:latin typeface="HG丸ｺﾞｼｯｸM-PRO" panose="020F0600000000000000" pitchFamily="50" charset="-128"/>
              <a:ea typeface="HG丸ｺﾞｼｯｸM-PRO" panose="020F0600000000000000" pitchFamily="50" charset="-128"/>
            </a:rPr>
            <a:t>スパン内の部材ごとの</a:t>
          </a:r>
          <a:r>
            <a:rPr lang="ja-JP" altLang="en-US" sz="1050" b="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a:latin typeface="HG丸ｺﾞｼｯｸM-PRO" panose="020F0600000000000000" pitchFamily="50" charset="-128"/>
              <a:ea typeface="HG丸ｺﾞｼｯｸM-PRO" panose="020F0600000000000000" pitchFamily="50" charset="-128"/>
            </a:rPr>
            <a:t>る。（</a:t>
          </a:r>
          <a:r>
            <a:rPr lang="en-US" altLang="ja-JP" sz="1050">
              <a:latin typeface="HG丸ｺﾞｼｯｸM-PRO" panose="020F0600000000000000" pitchFamily="50" charset="-128"/>
              <a:ea typeface="HG丸ｺﾞｼｯｸM-PRO" panose="020F0600000000000000" pitchFamily="50" charset="-128"/>
            </a:rPr>
            <a:t>a,b,c,d</a:t>
          </a:r>
          <a:r>
            <a:rPr lang="ja-JP" altLang="en-US" sz="1050">
              <a:latin typeface="HG丸ｺﾞｼｯｸM-PRO" panose="020F0600000000000000" pitchFamily="50" charset="-128"/>
              <a:ea typeface="HG丸ｺﾞｼｯｸM-PRO" panose="020F0600000000000000" pitchFamily="50" charset="-128"/>
            </a:rPr>
            <a:t>）</a:t>
          </a:r>
        </a:p>
      </dgm:t>
    </dgm:pt>
    <dgm:pt modelId="{8D66A3A0-13AD-4609-B3E7-81073C258CF6}" type="parTrans" cxnId="{67E680E1-0428-434B-BE5C-3C102DA4DEB6}">
      <dgm:prSet/>
      <dgm:spPr/>
      <dgm:t>
        <a:bodyPr/>
        <a:lstStyle/>
        <a:p>
          <a:endParaRPr kumimoji="1" lang="ja-JP" altLang="en-US"/>
        </a:p>
      </dgm:t>
    </dgm:pt>
    <dgm:pt modelId="{1C0DE225-F0A8-4C11-A2BC-6471B76AE48B}" type="sibTrans" cxnId="{67E680E1-0428-434B-BE5C-3C102DA4DEB6}">
      <dgm:prSet/>
      <dgm:spPr/>
      <dgm:t>
        <a:bodyPr/>
        <a:lstStyle/>
        <a:p>
          <a:endParaRPr kumimoji="1" lang="ja-JP" altLang="en-US"/>
        </a:p>
      </dgm:t>
    </dgm:pt>
    <dgm:pt modelId="{DF830CFC-CA2D-4EAB-BDA3-D7BC551FDE4A}" type="pres">
      <dgm:prSet presAssocID="{C1F547AD-6DB0-4109-8608-B9EC33EBBB63}" presName="linearFlow" presStyleCnt="0">
        <dgm:presLayoutVars>
          <dgm:dir/>
          <dgm:animLvl val="lvl"/>
          <dgm:resizeHandles val="exact"/>
        </dgm:presLayoutVars>
      </dgm:prSet>
      <dgm:spPr/>
    </dgm:pt>
    <dgm:pt modelId="{D64F2420-E113-4E4F-8B42-DA93E6D6DF27}" type="pres">
      <dgm:prSet presAssocID="{F85617E7-12F8-4CBB-A490-5E905E7075DB}" presName="composite" presStyleCnt="0"/>
      <dgm:spPr/>
    </dgm:pt>
    <dgm:pt modelId="{67C35759-0AF4-4642-ACEC-402FD3AAC5FF}" type="pres">
      <dgm:prSet presAssocID="{F85617E7-12F8-4CBB-A490-5E905E7075DB}" presName="parentText" presStyleLbl="alignNode1" presStyleIdx="0" presStyleCnt="5">
        <dgm:presLayoutVars>
          <dgm:chMax val="1"/>
          <dgm:bulletEnabled val="1"/>
        </dgm:presLayoutVars>
      </dgm:prSet>
      <dgm:spPr/>
    </dgm:pt>
    <dgm:pt modelId="{1A1D938D-0137-46EB-8400-E6DC6FD7CAA5}" type="pres">
      <dgm:prSet presAssocID="{F85617E7-12F8-4CBB-A490-5E905E7075DB}" presName="descendantText" presStyleLbl="alignAcc1" presStyleIdx="0" presStyleCnt="5">
        <dgm:presLayoutVars>
          <dgm:bulletEnabled val="1"/>
        </dgm:presLayoutVars>
      </dgm:prSet>
      <dgm:spPr/>
    </dgm:pt>
    <dgm:pt modelId="{FD1DFC7E-BC7C-4225-B579-45AA3B598814}" type="pres">
      <dgm:prSet presAssocID="{17D526EB-EA79-4130-98CB-0B0C6B9E768E}" presName="sp" presStyleCnt="0"/>
      <dgm:spPr/>
    </dgm:pt>
    <dgm:pt modelId="{D0F1110A-4FA0-4BF4-A21F-CD2CB157F7C8}" type="pres">
      <dgm:prSet presAssocID="{EB6FBD17-2F60-4D00-9CDA-1EA459EA41C2}" presName="composite" presStyleCnt="0"/>
      <dgm:spPr/>
    </dgm:pt>
    <dgm:pt modelId="{6C7E22A9-980C-41DB-A454-8BC8AA7B98F6}" type="pres">
      <dgm:prSet presAssocID="{EB6FBD17-2F60-4D00-9CDA-1EA459EA41C2}" presName="parentText" presStyleLbl="alignNode1" presStyleIdx="1" presStyleCnt="5">
        <dgm:presLayoutVars>
          <dgm:chMax val="1"/>
          <dgm:bulletEnabled val="1"/>
        </dgm:presLayoutVars>
      </dgm:prSet>
      <dgm:spPr/>
    </dgm:pt>
    <dgm:pt modelId="{D8032613-B683-4522-992E-6016E367CD9E}" type="pres">
      <dgm:prSet presAssocID="{EB6FBD17-2F60-4D00-9CDA-1EA459EA41C2}" presName="descendantText" presStyleLbl="alignAcc1" presStyleIdx="1" presStyleCnt="5">
        <dgm:presLayoutVars>
          <dgm:bulletEnabled val="1"/>
        </dgm:presLayoutVars>
      </dgm:prSet>
      <dgm:spPr/>
    </dgm:pt>
    <dgm:pt modelId="{7245E0E6-8D0D-45EE-B1C2-4D7D942A3520}" type="pres">
      <dgm:prSet presAssocID="{C294256A-E1A5-4823-9081-B2D0416E9B07}" presName="sp" presStyleCnt="0"/>
      <dgm:spPr/>
    </dgm:pt>
    <dgm:pt modelId="{3DD2DF33-57F2-4777-8573-45A7524FC476}" type="pres">
      <dgm:prSet presAssocID="{EA391C3C-2C18-4D01-AC52-8FB746B4B0AD}" presName="composite" presStyleCnt="0"/>
      <dgm:spPr/>
    </dgm:pt>
    <dgm:pt modelId="{ADC6EAD0-249A-4EF6-9F3D-8E54BFD3C9DD}" type="pres">
      <dgm:prSet presAssocID="{EA391C3C-2C18-4D01-AC52-8FB746B4B0AD}" presName="parentText" presStyleLbl="alignNode1" presStyleIdx="2" presStyleCnt="5">
        <dgm:presLayoutVars>
          <dgm:chMax val="1"/>
          <dgm:bulletEnabled val="1"/>
        </dgm:presLayoutVars>
      </dgm:prSet>
      <dgm:spPr/>
    </dgm:pt>
    <dgm:pt modelId="{9FFA5E8B-D1CC-4B0C-8CCD-FC26E7D81DA7}" type="pres">
      <dgm:prSet presAssocID="{EA391C3C-2C18-4D01-AC52-8FB746B4B0AD}" presName="descendantText" presStyleLbl="alignAcc1" presStyleIdx="2" presStyleCnt="5">
        <dgm:presLayoutVars>
          <dgm:bulletEnabled val="1"/>
        </dgm:presLayoutVars>
      </dgm:prSet>
      <dgm:spPr/>
    </dgm:pt>
    <dgm:pt modelId="{377A2A50-5BD3-4D3C-9744-54845E3461AD}" type="pres">
      <dgm:prSet presAssocID="{992913B4-2F34-42EC-B9CC-A0BB1E2851AA}" presName="sp" presStyleCnt="0"/>
      <dgm:spPr/>
    </dgm:pt>
    <dgm:pt modelId="{5795789C-AEE5-46FE-A1E1-29E4E79E45BE}" type="pres">
      <dgm:prSet presAssocID="{8C0E8402-B113-48CD-BB34-D1ACE62C3E7E}" presName="composite" presStyleCnt="0"/>
      <dgm:spPr/>
    </dgm:pt>
    <dgm:pt modelId="{6153C5A0-A12C-4BFD-BD05-5893C9084B77}" type="pres">
      <dgm:prSet presAssocID="{8C0E8402-B113-48CD-BB34-D1ACE62C3E7E}" presName="parentText" presStyleLbl="alignNode1" presStyleIdx="3" presStyleCnt="5">
        <dgm:presLayoutVars>
          <dgm:chMax val="1"/>
          <dgm:bulletEnabled val="1"/>
        </dgm:presLayoutVars>
      </dgm:prSet>
      <dgm:spPr/>
    </dgm:pt>
    <dgm:pt modelId="{8BB14D4C-A671-487B-AB86-35067F351C0F}" type="pres">
      <dgm:prSet presAssocID="{8C0E8402-B113-48CD-BB34-D1ACE62C3E7E}" presName="descendantText" presStyleLbl="alignAcc1" presStyleIdx="3" presStyleCnt="5">
        <dgm:presLayoutVars>
          <dgm:bulletEnabled val="1"/>
        </dgm:presLayoutVars>
      </dgm:prSet>
      <dgm:spPr/>
    </dgm:pt>
    <dgm:pt modelId="{ECA95F5C-7956-4C36-BFAA-0F0CEC813383}" type="pres">
      <dgm:prSet presAssocID="{24210883-B942-4085-9C5B-A3FBD4485CD4}" presName="sp" presStyleCnt="0"/>
      <dgm:spPr/>
    </dgm:pt>
    <dgm:pt modelId="{0609FE15-F06A-4AB2-A064-C8BE445A82BB}" type="pres">
      <dgm:prSet presAssocID="{83C2CA3C-3658-4306-BB93-A369E4CF95A9}" presName="composite" presStyleCnt="0"/>
      <dgm:spPr/>
    </dgm:pt>
    <dgm:pt modelId="{4BB3E86B-3551-429C-A18B-C5EF3F53C72A}" type="pres">
      <dgm:prSet presAssocID="{83C2CA3C-3658-4306-BB93-A369E4CF95A9}" presName="parentText" presStyleLbl="alignNode1" presStyleIdx="4" presStyleCnt="5">
        <dgm:presLayoutVars>
          <dgm:chMax val="1"/>
          <dgm:bulletEnabled val="1"/>
        </dgm:presLayoutVars>
      </dgm:prSet>
      <dgm:spPr/>
    </dgm:pt>
    <dgm:pt modelId="{DFAAAF6D-8884-4DBE-A369-081821BCDC97}" type="pres">
      <dgm:prSet presAssocID="{83C2CA3C-3658-4306-BB93-A369E4CF95A9}" presName="descendantText" presStyleLbl="alignAcc1" presStyleIdx="4" presStyleCnt="5">
        <dgm:presLayoutVars>
          <dgm:bulletEnabled val="1"/>
        </dgm:presLayoutVars>
      </dgm:prSet>
      <dgm:spPr/>
    </dgm:pt>
  </dgm:ptLst>
  <dgm:cxnLst>
    <dgm:cxn modelId="{6C32580D-338A-4A13-B12C-B9273CC7CFB9}" srcId="{C1F547AD-6DB0-4109-8608-B9EC33EBBB63}" destId="{F85617E7-12F8-4CBB-A490-5E905E7075DB}" srcOrd="0" destOrd="0" parTransId="{FA5B4B9E-D698-4987-A870-A4248A76AB31}" sibTransId="{17D526EB-EA79-4130-98CB-0B0C6B9E768E}"/>
    <dgm:cxn modelId="{148D5823-816E-458C-9929-7E201401DAA9}" type="presOf" srcId="{EF006FFD-91CE-41A0-87A1-22AD85BBCD67}" destId="{D8032613-B683-4522-992E-6016E367CD9E}" srcOrd="0" destOrd="0" presId="urn:microsoft.com/office/officeart/2005/8/layout/chevron2"/>
    <dgm:cxn modelId="{5EEE3E26-D2CE-4CD4-8D3D-6114C5950CD1}" type="presOf" srcId="{C1F547AD-6DB0-4109-8608-B9EC33EBBB63}" destId="{DF830CFC-CA2D-4EAB-BDA3-D7BC551FDE4A}" srcOrd="0" destOrd="0" presId="urn:microsoft.com/office/officeart/2005/8/layout/chevron2"/>
    <dgm:cxn modelId="{6FF3585B-B5A3-4A13-9E71-1F3AD29279B2}" srcId="{8C0E8402-B113-48CD-BB34-D1ACE62C3E7E}" destId="{771F13E0-D807-4483-8954-A0BB1743D11F}" srcOrd="0" destOrd="0" parTransId="{7C6A2824-C793-4E2F-B948-0999A6582872}" sibTransId="{2E1481EF-AECD-43AA-858D-3060DADF60CC}"/>
    <dgm:cxn modelId="{B7B18C5E-BF56-4C26-9788-0706CC7B282E}" type="presOf" srcId="{F672E361-4A50-4090-87F0-A5234235D153}" destId="{1A1D938D-0137-46EB-8400-E6DC6FD7CAA5}" srcOrd="0" destOrd="0" presId="urn:microsoft.com/office/officeart/2005/8/layout/chevron2"/>
    <dgm:cxn modelId="{B5A27A45-1C6E-4ED3-A27F-B31ED57CF74E}" type="presOf" srcId="{F85617E7-12F8-4CBB-A490-5E905E7075DB}" destId="{67C35759-0AF4-4642-ACEC-402FD3AAC5FF}" srcOrd="0" destOrd="0" presId="urn:microsoft.com/office/officeart/2005/8/layout/chevron2"/>
    <dgm:cxn modelId="{79B48C6E-2932-4E87-AB33-025FC4F2AE5B}" srcId="{C1F547AD-6DB0-4109-8608-B9EC33EBBB63}" destId="{EB6FBD17-2F60-4D00-9CDA-1EA459EA41C2}" srcOrd="1" destOrd="0" parTransId="{5984A6C4-93A6-469B-A23E-F9AE222673F8}" sibTransId="{C294256A-E1A5-4823-9081-B2D0416E9B07}"/>
    <dgm:cxn modelId="{698F1E55-B485-4F90-9235-D68C6294F853}" type="presOf" srcId="{46494460-CA46-40A3-9274-5F0BE66F4FDD}" destId="{9FFA5E8B-D1CC-4B0C-8CCD-FC26E7D81DA7}" srcOrd="0" destOrd="0" presId="urn:microsoft.com/office/officeart/2005/8/layout/chevron2"/>
    <dgm:cxn modelId="{A41E217B-2912-4522-8703-11E61DDAFC3B}" srcId="{F85617E7-12F8-4CBB-A490-5E905E7075DB}" destId="{F672E361-4A50-4090-87F0-A5234235D153}" srcOrd="0" destOrd="0" parTransId="{92B44D8F-62A8-40A9-AD32-82DCA7EDC57C}" sibTransId="{723E85A1-B2C0-417B-874F-F3A31E0D6DA2}"/>
    <dgm:cxn modelId="{ADAC6D7B-5B8B-4AAE-AED3-875233D177DD}" srcId="{EB6FBD17-2F60-4D00-9CDA-1EA459EA41C2}" destId="{EF006FFD-91CE-41A0-87A1-22AD85BBCD67}" srcOrd="0" destOrd="0" parTransId="{B56106BE-00AE-484F-A182-C08551A50F5D}" sibTransId="{C39436DA-F515-48BC-B012-C8C381D6906A}"/>
    <dgm:cxn modelId="{F977A69E-9DC2-412E-BCD0-2B8B4B68E27A}" type="presOf" srcId="{83C2CA3C-3658-4306-BB93-A369E4CF95A9}" destId="{4BB3E86B-3551-429C-A18B-C5EF3F53C72A}" srcOrd="0" destOrd="0" presId="urn:microsoft.com/office/officeart/2005/8/layout/chevron2"/>
    <dgm:cxn modelId="{8970A8A8-5D12-42D3-9A6E-27AACDA861B7}" type="presOf" srcId="{8C0E8402-B113-48CD-BB34-D1ACE62C3E7E}" destId="{6153C5A0-A12C-4BFD-BD05-5893C9084B77}" srcOrd="0" destOrd="0" presId="urn:microsoft.com/office/officeart/2005/8/layout/chevron2"/>
    <dgm:cxn modelId="{3B7B89A9-6605-4091-9B69-BB02B90AE2A7}" type="presOf" srcId="{EA391C3C-2C18-4D01-AC52-8FB746B4B0AD}" destId="{ADC6EAD0-249A-4EF6-9F3D-8E54BFD3C9DD}" srcOrd="0" destOrd="0" presId="urn:microsoft.com/office/officeart/2005/8/layout/chevron2"/>
    <dgm:cxn modelId="{3A53C5BB-76EF-41A4-A3A0-72DF0C32BFF9}" type="presOf" srcId="{771F13E0-D807-4483-8954-A0BB1743D11F}" destId="{8BB14D4C-A671-487B-AB86-35067F351C0F}" srcOrd="0" destOrd="0" presId="urn:microsoft.com/office/officeart/2005/8/layout/chevron2"/>
    <dgm:cxn modelId="{7B6C5BBF-92B5-4F97-8F4E-0D07E98D5506}" srcId="{C1F547AD-6DB0-4109-8608-B9EC33EBBB63}" destId="{EA391C3C-2C18-4D01-AC52-8FB746B4B0AD}" srcOrd="2" destOrd="0" parTransId="{AA1E8156-1C83-4B27-9693-518CEC70CE3B}" sibTransId="{992913B4-2F34-42EC-B9CC-A0BB1E2851AA}"/>
    <dgm:cxn modelId="{6C25A8C1-9D9C-4E6A-BD64-E21AE412CBBE}" srcId="{83C2CA3C-3658-4306-BB93-A369E4CF95A9}" destId="{4177EC6D-2C51-4302-861D-519C7695A9A8}" srcOrd="0" destOrd="0" parTransId="{750B9D2A-8E1A-43BD-A454-89076A460238}" sibTransId="{F85E5E46-2EEE-4F40-953E-B3DDC7B82C9F}"/>
    <dgm:cxn modelId="{5C9D55DD-F7F5-4D19-AFE8-2CE597D45CA8}" type="presOf" srcId="{4177EC6D-2C51-4302-861D-519C7695A9A8}" destId="{DFAAAF6D-8884-4DBE-A369-081821BCDC97}" srcOrd="0" destOrd="0" presId="urn:microsoft.com/office/officeart/2005/8/layout/chevron2"/>
    <dgm:cxn modelId="{126804DF-FB4A-41F0-A5FA-73E89D281868}" srcId="{C1F547AD-6DB0-4109-8608-B9EC33EBBB63}" destId="{83C2CA3C-3658-4306-BB93-A369E4CF95A9}" srcOrd="4" destOrd="0" parTransId="{782C6146-8FCE-4702-9FDB-1385413894E9}" sibTransId="{D9EBE2A5-1FD8-4280-A760-9BF1C533EFD6}"/>
    <dgm:cxn modelId="{67E680E1-0428-434B-BE5C-3C102DA4DEB6}" srcId="{EA391C3C-2C18-4D01-AC52-8FB746B4B0AD}" destId="{46494460-CA46-40A3-9274-5F0BE66F4FDD}" srcOrd="0" destOrd="0" parTransId="{8D66A3A0-13AD-4609-B3E7-81073C258CF6}" sibTransId="{1C0DE225-F0A8-4C11-A2BC-6471B76AE48B}"/>
    <dgm:cxn modelId="{C5ABCBE6-C4D5-474A-931A-932C9BFA4689}" srcId="{C1F547AD-6DB0-4109-8608-B9EC33EBBB63}" destId="{8C0E8402-B113-48CD-BB34-D1ACE62C3E7E}" srcOrd="3" destOrd="0" parTransId="{857F63BC-E678-45FD-98A2-6F016F859A97}" sibTransId="{24210883-B942-4085-9C5B-A3FBD4485CD4}"/>
    <dgm:cxn modelId="{18AA6EFE-BE2B-4172-92B4-503B3CC4D376}" type="presOf" srcId="{EB6FBD17-2F60-4D00-9CDA-1EA459EA41C2}" destId="{6C7E22A9-980C-41DB-A454-8BC8AA7B98F6}" srcOrd="0" destOrd="0" presId="urn:microsoft.com/office/officeart/2005/8/layout/chevron2"/>
    <dgm:cxn modelId="{DF4BA379-03DA-47E2-8F4D-8A01612D6843}" type="presParOf" srcId="{DF830CFC-CA2D-4EAB-BDA3-D7BC551FDE4A}" destId="{D64F2420-E113-4E4F-8B42-DA93E6D6DF27}" srcOrd="0" destOrd="0" presId="urn:microsoft.com/office/officeart/2005/8/layout/chevron2"/>
    <dgm:cxn modelId="{914418B8-6D35-4582-8EA7-97801CFC369A}" type="presParOf" srcId="{D64F2420-E113-4E4F-8B42-DA93E6D6DF27}" destId="{67C35759-0AF4-4642-ACEC-402FD3AAC5FF}" srcOrd="0" destOrd="0" presId="urn:microsoft.com/office/officeart/2005/8/layout/chevron2"/>
    <dgm:cxn modelId="{9D35B04F-F21D-4076-B295-3456ACDF2E05}" type="presParOf" srcId="{D64F2420-E113-4E4F-8B42-DA93E6D6DF27}" destId="{1A1D938D-0137-46EB-8400-E6DC6FD7CAA5}" srcOrd="1" destOrd="0" presId="urn:microsoft.com/office/officeart/2005/8/layout/chevron2"/>
    <dgm:cxn modelId="{B1CFACDA-B44D-4120-9432-4D8192AB1A05}" type="presParOf" srcId="{DF830CFC-CA2D-4EAB-BDA3-D7BC551FDE4A}" destId="{FD1DFC7E-BC7C-4225-B579-45AA3B598814}" srcOrd="1" destOrd="0" presId="urn:microsoft.com/office/officeart/2005/8/layout/chevron2"/>
    <dgm:cxn modelId="{A3A6F9D7-3F3D-4987-81FA-0A58EEF4F7A7}" type="presParOf" srcId="{DF830CFC-CA2D-4EAB-BDA3-D7BC551FDE4A}" destId="{D0F1110A-4FA0-4BF4-A21F-CD2CB157F7C8}" srcOrd="2" destOrd="0" presId="urn:microsoft.com/office/officeart/2005/8/layout/chevron2"/>
    <dgm:cxn modelId="{86B8FCBC-FB23-4FD3-B058-CB180425F882}" type="presParOf" srcId="{D0F1110A-4FA0-4BF4-A21F-CD2CB157F7C8}" destId="{6C7E22A9-980C-41DB-A454-8BC8AA7B98F6}" srcOrd="0" destOrd="0" presId="urn:microsoft.com/office/officeart/2005/8/layout/chevron2"/>
    <dgm:cxn modelId="{623F0816-6173-456A-AAF6-487446B41831}" type="presParOf" srcId="{D0F1110A-4FA0-4BF4-A21F-CD2CB157F7C8}" destId="{D8032613-B683-4522-992E-6016E367CD9E}" srcOrd="1" destOrd="0" presId="urn:microsoft.com/office/officeart/2005/8/layout/chevron2"/>
    <dgm:cxn modelId="{267AABB9-D613-4841-ABE5-A58EF7379A29}" type="presParOf" srcId="{DF830CFC-CA2D-4EAB-BDA3-D7BC551FDE4A}" destId="{7245E0E6-8D0D-45EE-B1C2-4D7D942A3520}" srcOrd="3" destOrd="0" presId="urn:microsoft.com/office/officeart/2005/8/layout/chevron2"/>
    <dgm:cxn modelId="{46F077FA-5959-4F5D-BCCA-1C93E3ACF326}" type="presParOf" srcId="{DF830CFC-CA2D-4EAB-BDA3-D7BC551FDE4A}" destId="{3DD2DF33-57F2-4777-8573-45A7524FC476}" srcOrd="4" destOrd="0" presId="urn:microsoft.com/office/officeart/2005/8/layout/chevron2"/>
    <dgm:cxn modelId="{CD102476-26E6-4690-8D6A-65437E3F30D1}" type="presParOf" srcId="{3DD2DF33-57F2-4777-8573-45A7524FC476}" destId="{ADC6EAD0-249A-4EF6-9F3D-8E54BFD3C9DD}" srcOrd="0" destOrd="0" presId="urn:microsoft.com/office/officeart/2005/8/layout/chevron2"/>
    <dgm:cxn modelId="{D768A9BD-A5EF-46D2-A125-79A326968C5B}" type="presParOf" srcId="{3DD2DF33-57F2-4777-8573-45A7524FC476}" destId="{9FFA5E8B-D1CC-4B0C-8CCD-FC26E7D81DA7}" srcOrd="1" destOrd="0" presId="urn:microsoft.com/office/officeart/2005/8/layout/chevron2"/>
    <dgm:cxn modelId="{AA8ECDCF-6791-468B-ABCD-FC103ECCD9B1}" type="presParOf" srcId="{DF830CFC-CA2D-4EAB-BDA3-D7BC551FDE4A}" destId="{377A2A50-5BD3-4D3C-9744-54845E3461AD}" srcOrd="5" destOrd="0" presId="urn:microsoft.com/office/officeart/2005/8/layout/chevron2"/>
    <dgm:cxn modelId="{178B5339-8DC8-4EA3-BF5D-AFB1449F76FA}" type="presParOf" srcId="{DF830CFC-CA2D-4EAB-BDA3-D7BC551FDE4A}" destId="{5795789C-AEE5-46FE-A1E1-29E4E79E45BE}" srcOrd="6" destOrd="0" presId="urn:microsoft.com/office/officeart/2005/8/layout/chevron2"/>
    <dgm:cxn modelId="{376B96D1-75DF-4812-9164-FC85D38B2509}" type="presParOf" srcId="{5795789C-AEE5-46FE-A1E1-29E4E79E45BE}" destId="{6153C5A0-A12C-4BFD-BD05-5893C9084B77}" srcOrd="0" destOrd="0" presId="urn:microsoft.com/office/officeart/2005/8/layout/chevron2"/>
    <dgm:cxn modelId="{FAEA0C62-535C-4CBF-9A85-E04D28FD7D59}" type="presParOf" srcId="{5795789C-AEE5-46FE-A1E1-29E4E79E45BE}" destId="{8BB14D4C-A671-487B-AB86-35067F351C0F}" srcOrd="1" destOrd="0" presId="urn:microsoft.com/office/officeart/2005/8/layout/chevron2"/>
    <dgm:cxn modelId="{79AD7475-1E54-44E3-9D24-66F940D2B94B}" type="presParOf" srcId="{DF830CFC-CA2D-4EAB-BDA3-D7BC551FDE4A}" destId="{ECA95F5C-7956-4C36-BFAA-0F0CEC813383}" srcOrd="7" destOrd="0" presId="urn:microsoft.com/office/officeart/2005/8/layout/chevron2"/>
    <dgm:cxn modelId="{F8523680-BEF4-4177-99C5-166F1C9180FA}" type="presParOf" srcId="{DF830CFC-CA2D-4EAB-BDA3-D7BC551FDE4A}" destId="{0609FE15-F06A-4AB2-A064-C8BE445A82BB}" srcOrd="8" destOrd="0" presId="urn:microsoft.com/office/officeart/2005/8/layout/chevron2"/>
    <dgm:cxn modelId="{31ACF0C4-C302-40B9-AA22-E86DE0C49886}" type="presParOf" srcId="{0609FE15-F06A-4AB2-A064-C8BE445A82BB}" destId="{4BB3E86B-3551-429C-A18B-C5EF3F53C72A}" srcOrd="0" destOrd="0" presId="urn:microsoft.com/office/officeart/2005/8/layout/chevron2"/>
    <dgm:cxn modelId="{D78DB1AE-57DE-49C5-AD2C-3B65FB20B237}" type="presParOf" srcId="{0609FE15-F06A-4AB2-A064-C8BE445A82BB}" destId="{DFAAAF6D-8884-4DBE-A369-081821BCDC97}" srcOrd="1" destOrd="0" presId="urn:microsoft.com/office/officeart/2005/8/layout/chevron2"/>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8233E64-CFBD-4E8C-B07F-B8C1FBD12A33}" type="doc">
      <dgm:prSet loTypeId="urn:microsoft.com/office/officeart/2005/8/layout/hProcess9" loCatId="process" qsTypeId="urn:microsoft.com/office/officeart/2005/8/quickstyle/simple3" qsCatId="simple" csTypeId="urn:microsoft.com/office/officeart/2005/8/colors/accent0_1" csCatId="mainScheme" phldr="1"/>
      <dgm:spPr/>
    </dgm:pt>
    <dgm:pt modelId="{C4EE6739-2586-4E9C-92F6-249458FE3CFD}">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a:latin typeface="Meiryo UI" panose="020B0604030504040204" pitchFamily="50" charset="-128"/>
            <a:ea typeface="Meiryo UI" panose="020B0604030504040204" pitchFamily="50" charset="-128"/>
            <a:cs typeface="Meiryo UI" panose="020B0604030504040204" pitchFamily="50" charset="-128"/>
          </a:endParaRPr>
        </a:p>
      </dgm:t>
    </dgm:pt>
    <dgm:pt modelId="{018D9ED4-53A9-449E-AA4F-B8423CA16F79}" type="par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FBF4F2A-7C71-4B54-9414-DBC124F9C3D1}" type="sibTrans" cxnId="{D7F5B5CD-B22E-4E77-A5AF-5DC001F7FA9F}">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F71172AA-33DA-444E-98A3-5189BD8B2201}">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システムへ入力</a:t>
          </a:r>
        </a:p>
      </dgm:t>
    </dgm:pt>
    <dgm:pt modelId="{07BCEF75-AF4E-4C49-AB3F-0718054CA5B7}" type="par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D31F26EC-7365-45AA-85AA-2EF870A7977F}" type="sibTrans" cxnId="{1F940F57-02A8-41A5-BBD2-78D9AD84CB78}">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A75A4DE7-0607-4593-88EB-A94E6E941AD5}">
      <dgm:prSet phldrT="[テキスト]" custT="1"/>
      <dgm:spPr/>
      <dgm:t>
        <a:bodyPr/>
        <a:lstStyle/>
        <a:p>
          <a:pPr algn="ctr"/>
          <a:r>
            <a:rPr kumimoji="1" lang="ja-JP" altLang="en-US" sz="1000">
              <a:latin typeface="Meiryo UI" panose="020B0604030504040204" pitchFamily="50" charset="-128"/>
              <a:ea typeface="Meiryo UI" panose="020B0604030504040204" pitchFamily="50" charset="-128"/>
              <a:cs typeface="Meiryo UI" panose="020B0604030504040204" pitchFamily="50" charset="-128"/>
            </a:rPr>
            <a:t>報告書の作成</a:t>
          </a:r>
        </a:p>
      </dgm:t>
    </dgm:pt>
    <dgm:pt modelId="{FA8BF8F8-59C8-4233-A81A-CFB308A235B6}" type="par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84DFB009-0EFE-4732-A65E-2B3B99061249}" type="sibTrans" cxnId="{1BAFD5C9-E5D4-43D5-BA72-55F25CFFBAC5}">
      <dgm:prSet/>
      <dgm:spPr/>
      <dgm:t>
        <a:bodyPr/>
        <a:lstStyle/>
        <a:p>
          <a:pPr algn="ctr"/>
          <a:endParaRPr kumimoji="1" lang="ja-JP" altLang="en-US" sz="1000">
            <a:latin typeface="Meiryo UI" panose="020B0604030504040204" pitchFamily="50" charset="-128"/>
            <a:ea typeface="Meiryo UI" panose="020B0604030504040204" pitchFamily="50" charset="-128"/>
            <a:cs typeface="Meiryo UI" panose="020B0604030504040204" pitchFamily="50" charset="-128"/>
          </a:endParaRPr>
        </a:p>
      </dgm:t>
    </dgm:pt>
    <dgm:pt modelId="{4EDD1341-FAB8-4194-A278-8E07DCACE2A7}" type="pres">
      <dgm:prSet presAssocID="{C8233E64-CFBD-4E8C-B07F-B8C1FBD12A33}" presName="CompostProcess" presStyleCnt="0">
        <dgm:presLayoutVars>
          <dgm:dir/>
          <dgm:resizeHandles val="exact"/>
        </dgm:presLayoutVars>
      </dgm:prSet>
      <dgm:spPr/>
    </dgm:pt>
    <dgm:pt modelId="{8982CAA7-0A99-48A4-B6B3-7CF62C325BE6}" type="pres">
      <dgm:prSet presAssocID="{C8233E64-CFBD-4E8C-B07F-B8C1FBD12A33}" presName="arrow" presStyleLbl="bgShp" presStyleIdx="0" presStyleCnt="1"/>
      <dgm:spPr/>
    </dgm:pt>
    <dgm:pt modelId="{979D5E8E-2945-41F8-BFA1-049D519F9F2C}" type="pres">
      <dgm:prSet presAssocID="{C8233E64-CFBD-4E8C-B07F-B8C1FBD12A33}" presName="linearProcess" presStyleCnt="0"/>
      <dgm:spPr/>
    </dgm:pt>
    <dgm:pt modelId="{75C03C95-490E-4000-9689-0CFB3B962F5F}" type="pres">
      <dgm:prSet presAssocID="{C4EE6739-2586-4E9C-92F6-249458FE3CFD}" presName="textNode" presStyleLbl="node1" presStyleIdx="0" presStyleCnt="3" custScaleX="67452">
        <dgm:presLayoutVars>
          <dgm:bulletEnabled val="1"/>
        </dgm:presLayoutVars>
      </dgm:prSet>
      <dgm:spPr/>
    </dgm:pt>
    <dgm:pt modelId="{360D9E67-7896-48BF-9BE8-C3E0C6A22572}" type="pres">
      <dgm:prSet presAssocID="{4FBF4F2A-7C71-4B54-9414-DBC124F9C3D1}" presName="sibTrans" presStyleCnt="0"/>
      <dgm:spPr/>
    </dgm:pt>
    <dgm:pt modelId="{CE7CAAAB-441E-4C57-A582-571A05076A5E}" type="pres">
      <dgm:prSet presAssocID="{F71172AA-33DA-444E-98A3-5189BD8B2201}" presName="textNode" presStyleLbl="node1" presStyleIdx="1" presStyleCnt="3">
        <dgm:presLayoutVars>
          <dgm:bulletEnabled val="1"/>
        </dgm:presLayoutVars>
      </dgm:prSet>
      <dgm:spPr/>
    </dgm:pt>
    <dgm:pt modelId="{4B6B018D-F8A5-4A3F-AC70-578C333D3657}" type="pres">
      <dgm:prSet presAssocID="{D31F26EC-7365-45AA-85AA-2EF870A7977F}" presName="sibTrans" presStyleCnt="0"/>
      <dgm:spPr/>
    </dgm:pt>
    <dgm:pt modelId="{F645ABA9-4999-4A59-B3B2-D14AB92330E1}" type="pres">
      <dgm:prSet presAssocID="{A75A4DE7-0607-4593-88EB-A94E6E941AD5}" presName="textNode" presStyleLbl="node1" presStyleIdx="2" presStyleCnt="3" custScaleX="71743">
        <dgm:presLayoutVars>
          <dgm:bulletEnabled val="1"/>
        </dgm:presLayoutVars>
      </dgm:prSet>
      <dgm:spPr/>
    </dgm:pt>
  </dgm:ptLst>
  <dgm:cxnLst>
    <dgm:cxn modelId="{1F940F57-02A8-41A5-BBD2-78D9AD84CB78}" srcId="{C8233E64-CFBD-4E8C-B07F-B8C1FBD12A33}" destId="{F71172AA-33DA-444E-98A3-5189BD8B2201}" srcOrd="1" destOrd="0" parTransId="{07BCEF75-AF4E-4C49-AB3F-0718054CA5B7}" sibTransId="{D31F26EC-7365-45AA-85AA-2EF870A7977F}"/>
    <dgm:cxn modelId="{9053FE83-F8E9-4566-9D37-B6506CDDA4EE}" type="presOf" srcId="{C8233E64-CFBD-4E8C-B07F-B8C1FBD12A33}" destId="{4EDD1341-FAB8-4194-A278-8E07DCACE2A7}" srcOrd="0" destOrd="0" presId="urn:microsoft.com/office/officeart/2005/8/layout/hProcess9"/>
    <dgm:cxn modelId="{AF5DDA87-F3CB-435F-A3CD-3EBAEDFDCD00}" type="presOf" srcId="{F71172AA-33DA-444E-98A3-5189BD8B2201}" destId="{CE7CAAAB-441E-4C57-A582-571A05076A5E}" srcOrd="0" destOrd="0" presId="urn:microsoft.com/office/officeart/2005/8/layout/hProcess9"/>
    <dgm:cxn modelId="{664CFAB4-EB45-4960-BBE0-DB5B111539FF}" type="presOf" srcId="{A75A4DE7-0607-4593-88EB-A94E6E941AD5}" destId="{F645ABA9-4999-4A59-B3B2-D14AB92330E1}" srcOrd="0" destOrd="0" presId="urn:microsoft.com/office/officeart/2005/8/layout/hProcess9"/>
    <dgm:cxn modelId="{1BAFD5C9-E5D4-43D5-BA72-55F25CFFBAC5}" srcId="{C8233E64-CFBD-4E8C-B07F-B8C1FBD12A33}" destId="{A75A4DE7-0607-4593-88EB-A94E6E941AD5}" srcOrd="2" destOrd="0" parTransId="{FA8BF8F8-59C8-4233-A81A-CFB308A235B6}" sibTransId="{84DFB009-0EFE-4732-A65E-2B3B99061249}"/>
    <dgm:cxn modelId="{D7F5B5CD-B22E-4E77-A5AF-5DC001F7FA9F}" srcId="{C8233E64-CFBD-4E8C-B07F-B8C1FBD12A33}" destId="{C4EE6739-2586-4E9C-92F6-249458FE3CFD}" srcOrd="0" destOrd="0" parTransId="{018D9ED4-53A9-449E-AA4F-B8423CA16F79}" sibTransId="{4FBF4F2A-7C71-4B54-9414-DBC124F9C3D1}"/>
    <dgm:cxn modelId="{063EDDFE-838B-41ED-88AA-C2E6D01AA3E7}" type="presOf" srcId="{C4EE6739-2586-4E9C-92F6-249458FE3CFD}" destId="{75C03C95-490E-4000-9689-0CFB3B962F5F}" srcOrd="0" destOrd="0" presId="urn:microsoft.com/office/officeart/2005/8/layout/hProcess9"/>
    <dgm:cxn modelId="{075A8431-69E5-4F0C-A465-7370179B69C0}" type="presParOf" srcId="{4EDD1341-FAB8-4194-A278-8E07DCACE2A7}" destId="{8982CAA7-0A99-48A4-B6B3-7CF62C325BE6}" srcOrd="0" destOrd="0" presId="urn:microsoft.com/office/officeart/2005/8/layout/hProcess9"/>
    <dgm:cxn modelId="{7FC07E6C-B6AA-4C3F-BC27-BC29425771BC}" type="presParOf" srcId="{4EDD1341-FAB8-4194-A278-8E07DCACE2A7}" destId="{979D5E8E-2945-41F8-BFA1-049D519F9F2C}" srcOrd="1" destOrd="0" presId="urn:microsoft.com/office/officeart/2005/8/layout/hProcess9"/>
    <dgm:cxn modelId="{B34248FB-023A-4AAC-A034-A058A15E8868}" type="presParOf" srcId="{979D5E8E-2945-41F8-BFA1-049D519F9F2C}" destId="{75C03C95-490E-4000-9689-0CFB3B962F5F}" srcOrd="0" destOrd="0" presId="urn:microsoft.com/office/officeart/2005/8/layout/hProcess9"/>
    <dgm:cxn modelId="{1435EEFC-F000-4A58-A307-34175533B8D3}" type="presParOf" srcId="{979D5E8E-2945-41F8-BFA1-049D519F9F2C}" destId="{360D9E67-7896-48BF-9BE8-C3E0C6A22572}" srcOrd="1" destOrd="0" presId="urn:microsoft.com/office/officeart/2005/8/layout/hProcess9"/>
    <dgm:cxn modelId="{C564D4D8-DAC3-48B3-AA63-78A458B459A0}" type="presParOf" srcId="{979D5E8E-2945-41F8-BFA1-049D519F9F2C}" destId="{CE7CAAAB-441E-4C57-A582-571A05076A5E}" srcOrd="2" destOrd="0" presId="urn:microsoft.com/office/officeart/2005/8/layout/hProcess9"/>
    <dgm:cxn modelId="{F8862984-F5B4-4A52-A868-B5FAD5F7B65E}" type="presParOf" srcId="{979D5E8E-2945-41F8-BFA1-049D519F9F2C}" destId="{4B6B018D-F8A5-4A3F-AC70-578C333D3657}" srcOrd="3" destOrd="0" presId="urn:microsoft.com/office/officeart/2005/8/layout/hProcess9"/>
    <dgm:cxn modelId="{CD62A200-17A3-486E-BA3B-3AADB7256327}" type="presParOf" srcId="{979D5E8E-2945-41F8-BFA1-049D519F9F2C}" destId="{F645ABA9-4999-4A59-B3B2-D14AB92330E1}" srcOrd="4" destOrd="0" presId="urn:microsoft.com/office/officeart/2005/8/layout/hProcess9"/>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74A3E809-9CFB-4DC5-AA62-5B6BB57AAB5D}" type="doc">
      <dgm:prSet loTypeId="urn:microsoft.com/office/officeart/2005/8/layout/vProcess5" loCatId="process" qsTypeId="urn:microsoft.com/office/officeart/2005/8/quickstyle/simple3" qsCatId="simple" csTypeId="urn:microsoft.com/office/officeart/2005/8/colors/accent0_1" csCatId="mainScheme" phldr="1"/>
      <dgm:spPr/>
      <dgm:t>
        <a:bodyPr/>
        <a:lstStyle/>
        <a:p>
          <a:endParaRPr kumimoji="1" lang="ja-JP" altLang="en-US"/>
        </a:p>
      </dgm:t>
    </dgm:pt>
    <dgm:pt modelId="{D58FF42D-D14D-4CCE-BF36-E6DC07B5BC91}">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維持管理ニーズの整理・抽出</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79F913A2-FC13-4A40-9768-81EA7A1846BE}" type="par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049D4C1-979D-47A0-B53D-C809D561D343}" type="sibTrans" cxnId="{9E82F771-8434-4D5C-98BA-EC7383A8A772}">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EDD0D15A-ECBE-4691-9373-9C46C90EE482}">
      <dgm:prSet phldrT="[テキスト]" custT="1"/>
      <dgm:spPr/>
      <dgm:t>
        <a:bodyPr/>
        <a:lstStyle/>
        <a:p>
          <a:r>
            <a:rPr lang="ja-JP" altLang="en-US" sz="1050">
              <a:solidFill>
                <a:schemeClr val="tx1"/>
              </a:solidFill>
              <a:latin typeface="HG丸ｺﾞｼｯｸM-PRO" panose="020F0600000000000000" pitchFamily="50" charset="-128"/>
              <a:ea typeface="HG丸ｺﾞｼｯｸM-PRO" panose="020F0600000000000000" pitchFamily="50" charset="-128"/>
            </a:rPr>
            <a:t>定期的に維持管理の課題を整理・抽出し、新技術の必要性を整理する。</a:t>
          </a:r>
          <a:endParaRPr kumimoji="1" lang="ja-JP" altLang="en-US" sz="1050">
            <a:solidFill>
              <a:schemeClr val="tx1"/>
            </a:solidFill>
            <a:latin typeface="HG丸ｺﾞｼｯｸM-PRO" panose="020F0600000000000000" pitchFamily="50" charset="-128"/>
            <a:ea typeface="HG丸ｺﾞｼｯｸM-PRO" panose="020F0600000000000000" pitchFamily="50" charset="-128"/>
          </a:endParaRPr>
        </a:p>
      </dgm:t>
    </dgm:pt>
    <dgm:pt modelId="{718DD340-53E1-449F-8F74-429007CB4D57}" type="par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768540A-0D9F-47D1-A73D-35F6BFED0ADF}" type="sibTrans" cxnId="{DBBFE195-3A96-497C-A6F6-01108A5DF804}">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3F3C3AAE-E31B-487F-9DE8-A28A2B8D4360}">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維持管理に関する社会ニーズと技術シーズのマッチング</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87C0B8BF-41F4-4CEC-8F7C-344D517D1B2E}" type="par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AEEC61ED-B1F0-473D-8126-631F73B72D38}" type="sibTrans" cxnId="{3191BF60-9BCA-4B08-928C-D8D979E1438A}">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4108377E-79AC-46E0-A38A-06F45CF9B5A5}">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a:latin typeface="HG丸ｺﾞｼｯｸM-PRO" panose="020F0600000000000000" pitchFamily="50" charset="-128"/>
            <a:ea typeface="HG丸ｺﾞｼｯｸM-PRO" panose="020F0600000000000000" pitchFamily="50" charset="-128"/>
          </a:endParaRPr>
        </a:p>
      </dgm:t>
    </dgm:pt>
    <dgm:pt modelId="{5BAAF706-5C0A-43B7-8C6C-2147A3B96747}" type="par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27A8D15-7D6A-4E49-B772-2DE677003992}" type="sibTrans" cxnId="{9670721A-0743-4286-A88C-F455FBABA97C}">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627D5C6D-28F6-4C43-AFD8-E85E9F13BF1B}">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フィールドでの新技術の現地実証・評価・改善</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9819F9A2-C24B-46B7-8BFB-F9EEB5B4D8D5}" type="par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7B86EFE5-8FC3-4C08-87E9-3E198BB60631}" type="sibTrans" cxnId="{68089EEB-721F-4A53-B286-42F8AC8B40E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F530AC31-D93C-41A7-A623-37C47236DE78}">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74FE9A40-B819-4D45-A076-5D1D3A2E6C55}" type="par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386BC23-7648-49AD-93B9-15E252D03EA7}" type="sibTrans" cxnId="{EAB7CFD2-3F73-489C-B99C-5D05C717231F}">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09C59981-E6F0-4120-9021-95125B127E2A}">
      <dgm:prSet phldrT="[テキスト]" custT="1"/>
      <dgm:spPr/>
      <dgm:t>
        <a:bodyPr/>
        <a:lstStyle/>
        <a:p>
          <a:r>
            <a:rPr lang="ja-JP" altLang="en-US" sz="105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a:latin typeface="HG丸ｺﾞｼｯｸM-PRO" panose="020F0600000000000000" pitchFamily="50" charset="-128"/>
            <a:ea typeface="HG丸ｺﾞｼｯｸM-PRO" panose="020F0600000000000000" pitchFamily="50" charset="-128"/>
          </a:endParaRPr>
        </a:p>
      </dgm:t>
    </dgm:pt>
    <dgm:pt modelId="{26030544-FF5B-4FF4-A8BC-842B2BE591C5}" type="par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8EDFC01C-3914-417B-A754-DAE1E2412B16}" type="sibTrans" cxnId="{A952A688-C057-4297-87F2-E19768647125}">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D4C4BC3B-6BA6-440B-A5DE-785AB40BC4AA}">
      <dgm:prSet phldrT="[テキスト]" custT="1"/>
      <dgm:spPr/>
      <dgm:t>
        <a:bodyPr/>
        <a:lstStyle/>
        <a:p>
          <a:r>
            <a:rPr kumimoji="1" lang="ja-JP" altLang="en-US" sz="1050" b="1">
              <a:latin typeface="HG丸ｺﾞｼｯｸM-PRO" panose="020F0600000000000000" pitchFamily="50" charset="-128"/>
              <a:ea typeface="HG丸ｺﾞｼｯｸM-PRO" panose="020F0600000000000000" pitchFamily="50" charset="-128"/>
            </a:rPr>
            <a:t>＜</a:t>
          </a:r>
          <a:r>
            <a:rPr lang="ja-JP" sz="1050" b="1">
              <a:latin typeface="HG丸ｺﾞｼｯｸM-PRO" panose="020F0600000000000000" pitchFamily="50" charset="-128"/>
              <a:ea typeface="HG丸ｺﾞｼｯｸM-PRO" panose="020F0600000000000000" pitchFamily="50" charset="-128"/>
            </a:rPr>
            <a:t>開発された技術の普及・活用促進</a:t>
          </a:r>
          <a:r>
            <a:rPr lang="ja-JP" altLang="en-US" sz="1050" b="1">
              <a:latin typeface="HG丸ｺﾞｼｯｸM-PRO" panose="020F0600000000000000" pitchFamily="50" charset="-128"/>
              <a:ea typeface="HG丸ｺﾞｼｯｸM-PRO" panose="020F0600000000000000" pitchFamily="50" charset="-128"/>
            </a:rPr>
            <a:t>＞</a:t>
          </a:r>
          <a:endParaRPr kumimoji="1" lang="ja-JP" altLang="en-US" sz="1050" b="1">
            <a:latin typeface="HG丸ｺﾞｼｯｸM-PRO" panose="020F0600000000000000" pitchFamily="50" charset="-128"/>
            <a:ea typeface="HG丸ｺﾞｼｯｸM-PRO" panose="020F0600000000000000" pitchFamily="50" charset="-128"/>
          </a:endParaRPr>
        </a:p>
      </dgm:t>
    </dgm:pt>
    <dgm:pt modelId="{24F28A6A-3959-4359-A39D-CBC5F3E8BF6A}" type="par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CBE8FDAA-D945-440B-B6BB-F9DA10276418}" type="sibTrans" cxnId="{00285788-77A8-4C62-9AD0-72198FBD7816}">
      <dgm:prSet/>
      <dgm:spPr/>
      <dgm:t>
        <a:bodyPr/>
        <a:lstStyle/>
        <a:p>
          <a:endParaRPr kumimoji="1" lang="ja-JP" altLang="en-US">
            <a:latin typeface="HG丸ｺﾞｼｯｸM-PRO" panose="020F0600000000000000" pitchFamily="50" charset="-128"/>
            <a:ea typeface="HG丸ｺﾞｼｯｸM-PRO" panose="020F0600000000000000" pitchFamily="50" charset="-128"/>
          </a:endParaRPr>
        </a:p>
      </dgm:t>
    </dgm:pt>
    <dgm:pt modelId="{1B4993E7-56AB-4EC1-B110-C0A55B33B962}" type="pres">
      <dgm:prSet presAssocID="{74A3E809-9CFB-4DC5-AA62-5B6BB57AAB5D}" presName="outerComposite" presStyleCnt="0">
        <dgm:presLayoutVars>
          <dgm:chMax val="5"/>
          <dgm:dir/>
          <dgm:resizeHandles val="exact"/>
        </dgm:presLayoutVars>
      </dgm:prSet>
      <dgm:spPr/>
    </dgm:pt>
    <dgm:pt modelId="{48AA7A5D-D6D8-4B64-9E0E-B05778A1D608}" type="pres">
      <dgm:prSet presAssocID="{74A3E809-9CFB-4DC5-AA62-5B6BB57AAB5D}" presName="dummyMaxCanvas" presStyleCnt="0">
        <dgm:presLayoutVars/>
      </dgm:prSet>
      <dgm:spPr/>
    </dgm:pt>
    <dgm:pt modelId="{A3C47FB3-7E27-41AF-A271-4F1C8D5C8C7C}" type="pres">
      <dgm:prSet presAssocID="{74A3E809-9CFB-4DC5-AA62-5B6BB57AAB5D}" presName="FourNodes_1" presStyleLbl="node1" presStyleIdx="0" presStyleCnt="4">
        <dgm:presLayoutVars>
          <dgm:bulletEnabled val="1"/>
        </dgm:presLayoutVars>
      </dgm:prSet>
      <dgm:spPr/>
    </dgm:pt>
    <dgm:pt modelId="{DB7074D6-4654-47D9-A4E9-6F25C8B69B90}" type="pres">
      <dgm:prSet presAssocID="{74A3E809-9CFB-4DC5-AA62-5B6BB57AAB5D}" presName="FourNodes_2" presStyleLbl="node1" presStyleIdx="1" presStyleCnt="4" custScaleX="112867" custLinFactNeighborX="2910" custLinFactNeighborY="-7685">
        <dgm:presLayoutVars>
          <dgm:bulletEnabled val="1"/>
        </dgm:presLayoutVars>
      </dgm:prSet>
      <dgm:spPr/>
    </dgm:pt>
    <dgm:pt modelId="{D0D693AA-0A96-41B4-BF78-48AD26D35A20}" type="pres">
      <dgm:prSet presAssocID="{74A3E809-9CFB-4DC5-AA62-5B6BB57AAB5D}" presName="FourNodes_3" presStyleLbl="node1" presStyleIdx="2" presStyleCnt="4" custScaleX="110439" custScaleY="125560" custLinFactNeighborY="-5490">
        <dgm:presLayoutVars>
          <dgm:bulletEnabled val="1"/>
        </dgm:presLayoutVars>
      </dgm:prSet>
      <dgm:spPr/>
    </dgm:pt>
    <dgm:pt modelId="{47C29784-5C6F-4791-BA57-B87E7B1AE066}" type="pres">
      <dgm:prSet presAssocID="{74A3E809-9CFB-4DC5-AA62-5B6BB57AAB5D}" presName="FourNodes_4" presStyleLbl="node1" presStyleIdx="3" presStyleCnt="4">
        <dgm:presLayoutVars>
          <dgm:bulletEnabled val="1"/>
        </dgm:presLayoutVars>
      </dgm:prSet>
      <dgm:spPr/>
    </dgm:pt>
    <dgm:pt modelId="{3810F60C-B3E2-4DC3-8C43-6E65B4104140}" type="pres">
      <dgm:prSet presAssocID="{74A3E809-9CFB-4DC5-AA62-5B6BB57AAB5D}" presName="FourConn_1-2" presStyleLbl="fgAccFollowNode1" presStyleIdx="0" presStyleCnt="3">
        <dgm:presLayoutVars>
          <dgm:bulletEnabled val="1"/>
        </dgm:presLayoutVars>
      </dgm:prSet>
      <dgm:spPr/>
    </dgm:pt>
    <dgm:pt modelId="{01569EDD-E80A-452C-91A2-237EEBEE1B1A}" type="pres">
      <dgm:prSet presAssocID="{74A3E809-9CFB-4DC5-AA62-5B6BB57AAB5D}" presName="FourConn_2-3" presStyleLbl="fgAccFollowNode1" presStyleIdx="1" presStyleCnt="3">
        <dgm:presLayoutVars>
          <dgm:bulletEnabled val="1"/>
        </dgm:presLayoutVars>
      </dgm:prSet>
      <dgm:spPr/>
    </dgm:pt>
    <dgm:pt modelId="{D0E0F008-B110-4499-A1FA-92F202415C37}" type="pres">
      <dgm:prSet presAssocID="{74A3E809-9CFB-4DC5-AA62-5B6BB57AAB5D}" presName="FourConn_3-4" presStyleLbl="fgAccFollowNode1" presStyleIdx="2" presStyleCnt="3">
        <dgm:presLayoutVars>
          <dgm:bulletEnabled val="1"/>
        </dgm:presLayoutVars>
      </dgm:prSet>
      <dgm:spPr/>
    </dgm:pt>
    <dgm:pt modelId="{12B1D5E2-A3BA-4F54-883E-B4DFFFBA1BBE}" type="pres">
      <dgm:prSet presAssocID="{74A3E809-9CFB-4DC5-AA62-5B6BB57AAB5D}" presName="FourNodes_1_text" presStyleLbl="node1" presStyleIdx="3" presStyleCnt="4">
        <dgm:presLayoutVars>
          <dgm:bulletEnabled val="1"/>
        </dgm:presLayoutVars>
      </dgm:prSet>
      <dgm:spPr/>
    </dgm:pt>
    <dgm:pt modelId="{84D9D49A-9D27-4EFC-854F-D38345CAA06A}" type="pres">
      <dgm:prSet presAssocID="{74A3E809-9CFB-4DC5-AA62-5B6BB57AAB5D}" presName="FourNodes_2_text" presStyleLbl="node1" presStyleIdx="3" presStyleCnt="4">
        <dgm:presLayoutVars>
          <dgm:bulletEnabled val="1"/>
        </dgm:presLayoutVars>
      </dgm:prSet>
      <dgm:spPr/>
    </dgm:pt>
    <dgm:pt modelId="{197A885B-5155-4963-A265-EA41D36E1AFF}" type="pres">
      <dgm:prSet presAssocID="{74A3E809-9CFB-4DC5-AA62-5B6BB57AAB5D}" presName="FourNodes_3_text" presStyleLbl="node1" presStyleIdx="3" presStyleCnt="4">
        <dgm:presLayoutVars>
          <dgm:bulletEnabled val="1"/>
        </dgm:presLayoutVars>
      </dgm:prSet>
      <dgm:spPr/>
    </dgm:pt>
    <dgm:pt modelId="{762E2518-3DDE-4D10-A14D-AFE1AA1CA12A}" type="pres">
      <dgm:prSet presAssocID="{74A3E809-9CFB-4DC5-AA62-5B6BB57AAB5D}" presName="FourNodes_4_text" presStyleLbl="node1" presStyleIdx="3" presStyleCnt="4">
        <dgm:presLayoutVars>
          <dgm:bulletEnabled val="1"/>
        </dgm:presLayoutVars>
      </dgm:prSet>
      <dgm:spPr/>
    </dgm:pt>
  </dgm:ptLst>
  <dgm:cxnLst>
    <dgm:cxn modelId="{27FD9E05-BFD4-4D05-A90C-FA2060A3D218}" type="presOf" srcId="{4108377E-79AC-46E0-A38A-06F45CF9B5A5}" destId="{DB7074D6-4654-47D9-A4E9-6F25C8B69B90}" srcOrd="0" destOrd="1" presId="urn:microsoft.com/office/officeart/2005/8/layout/vProcess5"/>
    <dgm:cxn modelId="{80000214-6DE3-4111-8280-A7406518BBD6}" type="presOf" srcId="{627D5C6D-28F6-4C43-AFD8-E85E9F13BF1B}" destId="{D0D693AA-0A96-41B4-BF78-48AD26D35A20}" srcOrd="0" destOrd="0" presId="urn:microsoft.com/office/officeart/2005/8/layout/vProcess5"/>
    <dgm:cxn modelId="{BD88D415-5CEF-4E2F-8B55-C65551835BF0}" type="presOf" srcId="{3F3C3AAE-E31B-487F-9DE8-A28A2B8D4360}" destId="{DB7074D6-4654-47D9-A4E9-6F25C8B69B90}" srcOrd="0" destOrd="0" presId="urn:microsoft.com/office/officeart/2005/8/layout/vProcess5"/>
    <dgm:cxn modelId="{1CFA5019-7F19-4D82-ADAB-9C24C74B3A6A}" type="presOf" srcId="{4108377E-79AC-46E0-A38A-06F45CF9B5A5}" destId="{84D9D49A-9D27-4EFC-854F-D38345CAA06A}" srcOrd="1" destOrd="1" presId="urn:microsoft.com/office/officeart/2005/8/layout/vProcess5"/>
    <dgm:cxn modelId="{9670721A-0743-4286-A88C-F455FBABA97C}" srcId="{3F3C3AAE-E31B-487F-9DE8-A28A2B8D4360}" destId="{4108377E-79AC-46E0-A38A-06F45CF9B5A5}" srcOrd="0" destOrd="0" parTransId="{5BAAF706-5C0A-43B7-8C6C-2147A3B96747}" sibTransId="{727A8D15-7D6A-4E49-B772-2DE677003992}"/>
    <dgm:cxn modelId="{9256C22C-936E-4244-BAC9-BFAE58A293A3}" type="presOf" srcId="{D58FF42D-D14D-4CCE-BF36-E6DC07B5BC91}" destId="{12B1D5E2-A3BA-4F54-883E-B4DFFFBA1BBE}" srcOrd="1" destOrd="0" presId="urn:microsoft.com/office/officeart/2005/8/layout/vProcess5"/>
    <dgm:cxn modelId="{71684D5B-BC0A-4589-B73F-2B74171289D4}" type="presOf" srcId="{EDD0D15A-ECBE-4691-9373-9C46C90EE482}" destId="{12B1D5E2-A3BA-4F54-883E-B4DFFFBA1BBE}" srcOrd="1" destOrd="1" presId="urn:microsoft.com/office/officeart/2005/8/layout/vProcess5"/>
    <dgm:cxn modelId="{FE499E5C-E804-4F47-B3F1-4053B5DF4765}" type="presOf" srcId="{EDD0D15A-ECBE-4691-9373-9C46C90EE482}" destId="{A3C47FB3-7E27-41AF-A271-4F1C8D5C8C7C}" srcOrd="0" destOrd="1" presId="urn:microsoft.com/office/officeart/2005/8/layout/vProcess5"/>
    <dgm:cxn modelId="{3191BF60-9BCA-4B08-928C-D8D979E1438A}" srcId="{74A3E809-9CFB-4DC5-AA62-5B6BB57AAB5D}" destId="{3F3C3AAE-E31B-487F-9DE8-A28A2B8D4360}" srcOrd="1" destOrd="0" parTransId="{87C0B8BF-41F4-4CEC-8F7C-344D517D1B2E}" sibTransId="{AEEC61ED-B1F0-473D-8126-631F73B72D38}"/>
    <dgm:cxn modelId="{82892461-0B47-4768-BC42-BABE3A17A756}" type="presOf" srcId="{F530AC31-D93C-41A7-A623-37C47236DE78}" destId="{197A885B-5155-4963-A265-EA41D36E1AFF}" srcOrd="1" destOrd="1" presId="urn:microsoft.com/office/officeart/2005/8/layout/vProcess5"/>
    <dgm:cxn modelId="{72671168-A69B-4CF6-BF6D-4C6932FD695F}" type="presOf" srcId="{D4C4BC3B-6BA6-440B-A5DE-785AB40BC4AA}" destId="{47C29784-5C6F-4791-BA57-B87E7B1AE066}" srcOrd="0" destOrd="0" presId="urn:microsoft.com/office/officeart/2005/8/layout/vProcess5"/>
    <dgm:cxn modelId="{9E82F771-8434-4D5C-98BA-EC7383A8A772}" srcId="{74A3E809-9CFB-4DC5-AA62-5B6BB57AAB5D}" destId="{D58FF42D-D14D-4CCE-BF36-E6DC07B5BC91}" srcOrd="0" destOrd="0" parTransId="{79F913A2-FC13-4A40-9768-81EA7A1846BE}" sibTransId="{C049D4C1-979D-47A0-B53D-C809D561D343}"/>
    <dgm:cxn modelId="{C36C3755-C6FB-4298-9C62-F0C545257D33}" type="presOf" srcId="{F530AC31-D93C-41A7-A623-37C47236DE78}" destId="{D0D693AA-0A96-41B4-BF78-48AD26D35A20}" srcOrd="0" destOrd="1" presId="urn:microsoft.com/office/officeart/2005/8/layout/vProcess5"/>
    <dgm:cxn modelId="{4E4DF279-EE45-494B-A681-129F14D605F8}" type="presOf" srcId="{7B86EFE5-8FC3-4C08-87E9-3E198BB60631}" destId="{D0E0F008-B110-4499-A1FA-92F202415C37}" srcOrd="0" destOrd="0" presId="urn:microsoft.com/office/officeart/2005/8/layout/vProcess5"/>
    <dgm:cxn modelId="{A471907F-7677-486B-B509-3AD3A4D2673E}" type="presOf" srcId="{74A3E809-9CFB-4DC5-AA62-5B6BB57AAB5D}" destId="{1B4993E7-56AB-4EC1-B110-C0A55B33B962}" srcOrd="0" destOrd="0" presId="urn:microsoft.com/office/officeart/2005/8/layout/vProcess5"/>
    <dgm:cxn modelId="{46611385-ADF5-47DF-82A8-E911C843A82C}" type="presOf" srcId="{3F3C3AAE-E31B-487F-9DE8-A28A2B8D4360}" destId="{84D9D49A-9D27-4EFC-854F-D38345CAA06A}" srcOrd="1" destOrd="0" presId="urn:microsoft.com/office/officeart/2005/8/layout/vProcess5"/>
    <dgm:cxn modelId="{00285788-77A8-4C62-9AD0-72198FBD7816}" srcId="{74A3E809-9CFB-4DC5-AA62-5B6BB57AAB5D}" destId="{D4C4BC3B-6BA6-440B-A5DE-785AB40BC4AA}" srcOrd="3" destOrd="0" parTransId="{24F28A6A-3959-4359-A39D-CBC5F3E8BF6A}" sibTransId="{CBE8FDAA-D945-440B-B6BB-F9DA10276418}"/>
    <dgm:cxn modelId="{A952A688-C057-4297-87F2-E19768647125}" srcId="{D4C4BC3B-6BA6-440B-A5DE-785AB40BC4AA}" destId="{09C59981-E6F0-4120-9021-95125B127E2A}" srcOrd="0" destOrd="0" parTransId="{26030544-FF5B-4FF4-A8BC-842B2BE591C5}" sibTransId="{8EDFC01C-3914-417B-A754-DAE1E2412B16}"/>
    <dgm:cxn modelId="{DBBFE195-3A96-497C-A6F6-01108A5DF804}" srcId="{D58FF42D-D14D-4CCE-BF36-E6DC07B5BC91}" destId="{EDD0D15A-ECBE-4691-9373-9C46C90EE482}" srcOrd="0" destOrd="0" parTransId="{718DD340-53E1-449F-8F74-429007CB4D57}" sibTransId="{3768540A-0D9F-47D1-A73D-35F6BFED0ADF}"/>
    <dgm:cxn modelId="{8C937498-1400-41D7-AAC5-960AA5A13B7D}" type="presOf" srcId="{D4C4BC3B-6BA6-440B-A5DE-785AB40BC4AA}" destId="{762E2518-3DDE-4D10-A14D-AFE1AA1CA12A}" srcOrd="1" destOrd="0" presId="urn:microsoft.com/office/officeart/2005/8/layout/vProcess5"/>
    <dgm:cxn modelId="{70F1AEA0-9276-4BDC-ACEB-E4A243EDBE96}" type="presOf" srcId="{C049D4C1-979D-47A0-B53D-C809D561D343}" destId="{3810F60C-B3E2-4DC3-8C43-6E65B4104140}" srcOrd="0" destOrd="0" presId="urn:microsoft.com/office/officeart/2005/8/layout/vProcess5"/>
    <dgm:cxn modelId="{288039C1-D36C-47A1-B938-3CA1B62AB971}" type="presOf" srcId="{AEEC61ED-B1F0-473D-8126-631F73B72D38}" destId="{01569EDD-E80A-452C-91A2-237EEBEE1B1A}" srcOrd="0" destOrd="0" presId="urn:microsoft.com/office/officeart/2005/8/layout/vProcess5"/>
    <dgm:cxn modelId="{8836B0CA-B68A-4539-89CA-5AB2C82F83E1}" type="presOf" srcId="{09C59981-E6F0-4120-9021-95125B127E2A}" destId="{762E2518-3DDE-4D10-A14D-AFE1AA1CA12A}" srcOrd="1" destOrd="1" presId="urn:microsoft.com/office/officeart/2005/8/layout/vProcess5"/>
    <dgm:cxn modelId="{EAB7CFD2-3F73-489C-B99C-5D05C717231F}" srcId="{627D5C6D-28F6-4C43-AFD8-E85E9F13BF1B}" destId="{F530AC31-D93C-41A7-A623-37C47236DE78}" srcOrd="0" destOrd="0" parTransId="{74FE9A40-B819-4D45-A076-5D1D3A2E6C55}" sibTransId="{C386BC23-7648-49AD-93B9-15E252D03EA7}"/>
    <dgm:cxn modelId="{B6C785E6-8D74-4CC1-8845-A1252D771E9B}" type="presOf" srcId="{D58FF42D-D14D-4CCE-BF36-E6DC07B5BC91}" destId="{A3C47FB3-7E27-41AF-A271-4F1C8D5C8C7C}" srcOrd="0" destOrd="0" presId="urn:microsoft.com/office/officeart/2005/8/layout/vProcess5"/>
    <dgm:cxn modelId="{68089EEB-721F-4A53-B286-42F8AC8B40E6}" srcId="{74A3E809-9CFB-4DC5-AA62-5B6BB57AAB5D}" destId="{627D5C6D-28F6-4C43-AFD8-E85E9F13BF1B}" srcOrd="2" destOrd="0" parTransId="{9819F9A2-C24B-46B7-8BFB-F9EEB5B4D8D5}" sibTransId="{7B86EFE5-8FC3-4C08-87E9-3E198BB60631}"/>
    <dgm:cxn modelId="{548E93EC-7D8A-4DB7-A199-34FCC4116CE8}" type="presOf" srcId="{09C59981-E6F0-4120-9021-95125B127E2A}" destId="{47C29784-5C6F-4791-BA57-B87E7B1AE066}" srcOrd="0" destOrd="1" presId="urn:microsoft.com/office/officeart/2005/8/layout/vProcess5"/>
    <dgm:cxn modelId="{4A99F2ED-D155-4B9A-AF24-97D3E8593982}" type="presOf" srcId="{627D5C6D-28F6-4C43-AFD8-E85E9F13BF1B}" destId="{197A885B-5155-4963-A265-EA41D36E1AFF}" srcOrd="1" destOrd="0" presId="urn:microsoft.com/office/officeart/2005/8/layout/vProcess5"/>
    <dgm:cxn modelId="{2A2F7498-327E-4A40-81BD-9094D1040196}" type="presParOf" srcId="{1B4993E7-56AB-4EC1-B110-C0A55B33B962}" destId="{48AA7A5D-D6D8-4B64-9E0E-B05778A1D608}" srcOrd="0" destOrd="0" presId="urn:microsoft.com/office/officeart/2005/8/layout/vProcess5"/>
    <dgm:cxn modelId="{B519BAEB-D369-4B68-A6AD-27B679B32378}" type="presParOf" srcId="{1B4993E7-56AB-4EC1-B110-C0A55B33B962}" destId="{A3C47FB3-7E27-41AF-A271-4F1C8D5C8C7C}" srcOrd="1" destOrd="0" presId="urn:microsoft.com/office/officeart/2005/8/layout/vProcess5"/>
    <dgm:cxn modelId="{C8370F98-3F66-4D0D-B8F6-982C1BEA19CE}" type="presParOf" srcId="{1B4993E7-56AB-4EC1-B110-C0A55B33B962}" destId="{DB7074D6-4654-47D9-A4E9-6F25C8B69B90}" srcOrd="2" destOrd="0" presId="urn:microsoft.com/office/officeart/2005/8/layout/vProcess5"/>
    <dgm:cxn modelId="{044101AF-DB17-4533-A476-E5D25CB243E3}" type="presParOf" srcId="{1B4993E7-56AB-4EC1-B110-C0A55B33B962}" destId="{D0D693AA-0A96-41B4-BF78-48AD26D35A20}" srcOrd="3" destOrd="0" presId="urn:microsoft.com/office/officeart/2005/8/layout/vProcess5"/>
    <dgm:cxn modelId="{5330EBBF-06E5-4A53-B8AF-90B72814FDB2}" type="presParOf" srcId="{1B4993E7-56AB-4EC1-B110-C0A55B33B962}" destId="{47C29784-5C6F-4791-BA57-B87E7B1AE066}" srcOrd="4" destOrd="0" presId="urn:microsoft.com/office/officeart/2005/8/layout/vProcess5"/>
    <dgm:cxn modelId="{60237116-5EDF-4B47-86E9-08FC5E0B5EBB}" type="presParOf" srcId="{1B4993E7-56AB-4EC1-B110-C0A55B33B962}" destId="{3810F60C-B3E2-4DC3-8C43-6E65B4104140}" srcOrd="5" destOrd="0" presId="urn:microsoft.com/office/officeart/2005/8/layout/vProcess5"/>
    <dgm:cxn modelId="{B0AFC5DB-7490-43BD-92FE-32280F71FE92}" type="presParOf" srcId="{1B4993E7-56AB-4EC1-B110-C0A55B33B962}" destId="{01569EDD-E80A-452C-91A2-237EEBEE1B1A}" srcOrd="6" destOrd="0" presId="urn:microsoft.com/office/officeart/2005/8/layout/vProcess5"/>
    <dgm:cxn modelId="{573FE6DF-5656-4DBE-8AC4-C699A28B7566}" type="presParOf" srcId="{1B4993E7-56AB-4EC1-B110-C0A55B33B962}" destId="{D0E0F008-B110-4499-A1FA-92F202415C37}" srcOrd="7" destOrd="0" presId="urn:microsoft.com/office/officeart/2005/8/layout/vProcess5"/>
    <dgm:cxn modelId="{2B4A62EE-884E-4BBF-9945-00A198775AE2}" type="presParOf" srcId="{1B4993E7-56AB-4EC1-B110-C0A55B33B962}" destId="{12B1D5E2-A3BA-4F54-883E-B4DFFFBA1BBE}" srcOrd="8" destOrd="0" presId="urn:microsoft.com/office/officeart/2005/8/layout/vProcess5"/>
    <dgm:cxn modelId="{B810B58D-FFB5-4747-8756-E4A53E47D7D2}" type="presParOf" srcId="{1B4993E7-56AB-4EC1-B110-C0A55B33B962}" destId="{84D9D49A-9D27-4EFC-854F-D38345CAA06A}" srcOrd="9" destOrd="0" presId="urn:microsoft.com/office/officeart/2005/8/layout/vProcess5"/>
    <dgm:cxn modelId="{8E47D607-9335-4790-BE15-F9BE710ECDAD}" type="presParOf" srcId="{1B4993E7-56AB-4EC1-B110-C0A55B33B962}" destId="{197A885B-5155-4963-A265-EA41D36E1AFF}" srcOrd="10" destOrd="0" presId="urn:microsoft.com/office/officeart/2005/8/layout/vProcess5"/>
    <dgm:cxn modelId="{AC566549-6ACC-4235-81F9-54272DEB22BA}" type="presParOf" srcId="{1B4993E7-56AB-4EC1-B110-C0A55B33B962}" destId="{762E2518-3DDE-4D10-A14D-AFE1AA1CA12A}" srcOrd="11" destOrd="0" presId="urn:microsoft.com/office/officeart/2005/8/layout/vProcess5"/>
  </dgm:cxnLst>
  <dgm:bg/>
  <dgm:whole/>
  <dgm:extLst>
    <a:ext uri="http://schemas.microsoft.com/office/drawing/2008/diagram">
      <dsp:dataModelExt xmlns:dsp="http://schemas.microsoft.com/office/drawing/2008/diagram" relId="rId1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C5E19BC-2066-4F8A-BEE4-C3E23BFD9543}">
      <dsp:nvSpPr>
        <dsp:cNvPr id="0" name=""/>
        <dsp:cNvSpPr/>
      </dsp:nvSpPr>
      <dsp:spPr>
        <a:xfrm>
          <a:off x="0" y="19810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kumimoji="1" lang="ja-JP" sz="1000" kern="1200">
              <a:latin typeface="HG丸ｺﾞｼｯｸM-PRO" panose="020F0600000000000000" pitchFamily="50" charset="-128"/>
              <a:ea typeface="HG丸ｺﾞｼｯｸM-PRO" panose="020F0600000000000000" pitchFamily="50" charset="-128"/>
            </a:rPr>
            <a:t>早期発見を徹底することにより</a:t>
          </a:r>
          <a:r>
            <a:rPr kumimoji="1" lang="ja-JP" altLang="en-US" sz="1000" kern="1200">
              <a:latin typeface="HG丸ｺﾞｼｯｸM-PRO" panose="020F0600000000000000" pitchFamily="50" charset="-128"/>
              <a:ea typeface="HG丸ｺﾞｼｯｸM-PRO" panose="020F0600000000000000" pitchFamily="50" charset="-128"/>
            </a:rPr>
            <a:t>、</a:t>
          </a:r>
          <a:r>
            <a:rPr kumimoji="1" lang="ja-JP" sz="1000" kern="1200">
              <a:latin typeface="HG丸ｺﾞｼｯｸM-PRO" panose="020F0600000000000000" pitchFamily="50" charset="-128"/>
              <a:ea typeface="HG丸ｺﾞｼｯｸM-PRO" panose="020F0600000000000000" pitchFamily="50" charset="-128"/>
            </a:rPr>
            <a:t>重大な事故等</a:t>
          </a:r>
          <a:r>
            <a:rPr kumimoji="1" lang="ja-JP" altLang="en-US" sz="1000" kern="1200">
              <a:latin typeface="HG丸ｺﾞｼｯｸM-PRO" panose="020F0600000000000000" pitchFamily="50" charset="-128"/>
              <a:ea typeface="HG丸ｺﾞｼｯｸM-PRO" panose="020F0600000000000000" pitchFamily="50" charset="-128"/>
            </a:rPr>
            <a:t>の</a:t>
          </a:r>
          <a:r>
            <a:rPr kumimoji="1" lang="ja-JP" sz="1000" kern="1200">
              <a:latin typeface="HG丸ｺﾞｼｯｸM-PRO" panose="020F0600000000000000" pitchFamily="50" charset="-128"/>
              <a:ea typeface="HG丸ｺﾞｼｯｸM-PRO" panose="020F0600000000000000" pitchFamily="50" charset="-128"/>
            </a:rPr>
            <a:t>発生を未然に防ぐため、施設・設備等の損傷・異常を漏れなく発見することを基本とし、不法</a:t>
          </a:r>
          <a:r>
            <a:rPr kumimoji="1" lang="ja-JP" altLang="en-US" sz="1000" kern="1200">
              <a:latin typeface="HG丸ｺﾞｼｯｸM-PRO" panose="020F0600000000000000" pitchFamily="50" charset="-128"/>
              <a:ea typeface="HG丸ｺﾞｼｯｸM-PRO" panose="020F0600000000000000" pitchFamily="50" charset="-128"/>
            </a:rPr>
            <a:t>また</a:t>
          </a:r>
          <a:r>
            <a:rPr kumimoji="1" lang="ja-JP" sz="1000" kern="1200">
              <a:latin typeface="HG丸ｺﾞｼｯｸM-PRO" panose="020F0600000000000000" pitchFamily="50" charset="-128"/>
              <a:ea typeface="HG丸ｺﾞｼｯｸM-PRO" panose="020F0600000000000000" pitchFamily="50" charset="-128"/>
            </a:rPr>
            <a:t>は不正な施設の使用を防止するために実施している。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198104"/>
        <a:ext cx="5486400" cy="740250"/>
      </dsp:txXfrm>
    </dsp:sp>
    <dsp:sp modelId="{4179A21D-3AC2-4809-9D8D-EAEC9DCB1A10}">
      <dsp:nvSpPr>
        <dsp:cNvPr id="0" name=""/>
        <dsp:cNvSpPr/>
      </dsp:nvSpPr>
      <dsp:spPr>
        <a:xfrm>
          <a:off x="274320" y="5050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solidFill>
                <a:schemeClr val="tx1"/>
              </a:solidFill>
              <a:latin typeface="HG丸ｺﾞｼｯｸM-PRO" panose="020F0600000000000000" pitchFamily="50" charset="-128"/>
              <a:ea typeface="HG丸ｺﾞｼｯｸM-PRO" panose="020F0600000000000000" pitchFamily="50" charset="-128"/>
            </a:rPr>
            <a:t>簡易点検（</a:t>
          </a:r>
          <a:r>
            <a:rPr lang="ja-JP" sz="1000" kern="1200">
              <a:solidFill>
                <a:schemeClr val="tx1"/>
              </a:solidFill>
              <a:latin typeface="HG丸ｺﾞｼｯｸM-PRO" panose="020F0600000000000000" pitchFamily="50" charset="-128"/>
              <a:ea typeface="HG丸ｺﾞｼｯｸM-PRO" panose="020F0600000000000000" pitchFamily="50" charset="-128"/>
            </a:rPr>
            <a:t>日常パトロール）</a:t>
          </a:r>
          <a:endParaRPr kumimoji="1" lang="ja-JP" altLang="en-US" sz="1000" kern="1200">
            <a:solidFill>
              <a:schemeClr val="tx1"/>
            </a:solidFill>
            <a:latin typeface="HG丸ｺﾞｼｯｸM-PRO" panose="020F0600000000000000" pitchFamily="50" charset="-128"/>
            <a:ea typeface="HG丸ｺﾞｼｯｸM-PRO" panose="020F0600000000000000" pitchFamily="50" charset="-128"/>
          </a:endParaRPr>
        </a:p>
      </dsp:txBody>
      <dsp:txXfrm>
        <a:off x="288730" y="64914"/>
        <a:ext cx="3811660" cy="266380"/>
      </dsp:txXfrm>
    </dsp:sp>
    <dsp:sp modelId="{0AC7E74E-4DFA-4BB1-BD47-E0D16A0CC5CE}">
      <dsp:nvSpPr>
        <dsp:cNvPr id="0" name=""/>
        <dsp:cNvSpPr/>
      </dsp:nvSpPr>
      <dsp:spPr>
        <a:xfrm>
          <a:off x="0" y="1139954"/>
          <a:ext cx="5486400" cy="11970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構造物の状態を定期的に把握し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劣化状況の推移をとらえるため、陸上</a:t>
          </a:r>
          <a:r>
            <a:rPr lang="ja-JP" altLang="en-US" sz="1000" kern="1200">
              <a:latin typeface="HG丸ｺﾞｼｯｸM-PRO" panose="020F0600000000000000" pitchFamily="50" charset="-128"/>
              <a:ea typeface="HG丸ｺﾞｼｯｸM-PRO" panose="020F0600000000000000" pitchFamily="50" charset="-128"/>
            </a:rPr>
            <a:t>および</a:t>
          </a:r>
          <a:r>
            <a:rPr lang="ja-JP" sz="1000" kern="1200">
              <a:latin typeface="HG丸ｺﾞｼｯｸM-PRO" panose="020F0600000000000000" pitchFamily="50" charset="-128"/>
              <a:ea typeface="HG丸ｺﾞｼｯｸM-PRO" panose="020F0600000000000000" pitchFamily="50" charset="-128"/>
            </a:rPr>
            <a:t>海上からの目視により変状を点検している。電気防食施設については電位測定を実施し</a:t>
          </a:r>
          <a:r>
            <a:rPr lang="ja-JP" altLang="en-US" sz="1000" kern="1200">
              <a:latin typeface="HG丸ｺﾞｼｯｸM-PRO" panose="020F0600000000000000" pitchFamily="50" charset="-128"/>
              <a:ea typeface="HG丸ｺﾞｼｯｸM-PRO" panose="020F0600000000000000" pitchFamily="50" charset="-128"/>
            </a:rPr>
            <a:t>、</a:t>
          </a:r>
          <a:r>
            <a:rPr lang="ja-JP" sz="1000" kern="1200">
              <a:latin typeface="HG丸ｺﾞｼｯｸM-PRO" panose="020F0600000000000000" pitchFamily="50" charset="-128"/>
              <a:ea typeface="HG丸ｺﾞｼｯｸM-PRO" panose="020F0600000000000000" pitchFamily="50" charset="-128"/>
            </a:rPr>
            <a:t>防食状況の点検を実施している。</a:t>
          </a:r>
          <a:br>
            <a:rPr lang="en-US" altLang="ja-JP" sz="1000" kern="1200">
              <a:latin typeface="HG丸ｺﾞｼｯｸM-PRO" panose="020F0600000000000000" pitchFamily="50" charset="-128"/>
              <a:ea typeface="HG丸ｺﾞｼｯｸM-PRO" panose="020F0600000000000000" pitchFamily="50" charset="-128"/>
            </a:rPr>
          </a:br>
          <a:r>
            <a:rPr lang="ja-JP" sz="1000" kern="1200">
              <a:latin typeface="HG丸ｺﾞｼｯｸM-PRO" panose="020F0600000000000000" pitchFamily="50" charset="-128"/>
              <a:ea typeface="HG丸ｺﾞｼｯｸM-PRO" panose="020F0600000000000000" pitchFamily="50" charset="-128"/>
            </a:rPr>
            <a:t>また、鋼構造施設の水中部、橋梁の近接目視、舗装の</a:t>
          </a:r>
          <a:r>
            <a:rPr lang="ja-JP" altLang="en-US" sz="1000" kern="1200">
              <a:latin typeface="HG丸ｺﾞｼｯｸM-PRO" panose="020F0600000000000000" pitchFamily="50" charset="-128"/>
              <a:ea typeface="HG丸ｺﾞｼｯｸM-PRO" panose="020F0600000000000000" pitchFamily="50" charset="-128"/>
            </a:rPr>
            <a:t>路面性状</a:t>
          </a:r>
          <a:r>
            <a:rPr lang="ja-JP" sz="1000" kern="1200">
              <a:latin typeface="HG丸ｺﾞｼｯｸM-PRO" panose="020F0600000000000000" pitchFamily="50" charset="-128"/>
              <a:ea typeface="HG丸ｺﾞｼｯｸM-PRO" panose="020F0600000000000000" pitchFamily="50" charset="-128"/>
            </a:rPr>
            <a:t>調査等の直営では困難な点検については専門家に委託している。</a:t>
          </a:r>
          <a:endParaRPr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　</a:t>
          </a:r>
          <a:r>
            <a:rPr lang="ja-JP" altLang="en-US" sz="1000" kern="1200">
              <a:solidFill>
                <a:schemeClr val="tx1"/>
              </a:solidFill>
              <a:latin typeface="HG丸ｺﾞｼｯｸM-PRO" panose="020F0600000000000000" pitchFamily="50" charset="-128"/>
              <a:ea typeface="HG丸ｺﾞｼｯｸM-PRO" panose="020F0600000000000000" pitchFamily="50" charset="-128"/>
            </a:rPr>
            <a:t>概ね</a:t>
          </a:r>
          <a:r>
            <a:rPr lang="en-US" sz="1000" kern="1200">
              <a:solidFill>
                <a:schemeClr val="tx1"/>
              </a:solidFill>
              <a:latin typeface="HG丸ｺﾞｼｯｸM-PRO" panose="020F0600000000000000" pitchFamily="50" charset="-128"/>
              <a:ea typeface="HG丸ｺﾞｼｯｸM-PRO" panose="020F0600000000000000" pitchFamily="50" charset="-128"/>
            </a:rPr>
            <a:t>1</a:t>
          </a:r>
          <a:r>
            <a:rPr lang="ja-JP" sz="1000" kern="1200">
              <a:solidFill>
                <a:schemeClr val="tx1"/>
              </a:solidFill>
              <a:latin typeface="HG丸ｺﾞｼｯｸM-PRO" panose="020F0600000000000000" pitchFamily="50" charset="-128"/>
              <a:ea typeface="HG丸ｺﾞｼｯｸM-PRO" panose="020F0600000000000000" pitchFamily="50" charset="-128"/>
            </a:rPr>
            <a:t>回／</a:t>
          </a:r>
          <a:r>
            <a:rPr lang="en-US" altLang="ja-JP" sz="1000" kern="1200">
              <a:solidFill>
                <a:schemeClr val="tx1"/>
              </a:solidFill>
              <a:latin typeface="HG丸ｺﾞｼｯｸM-PRO" panose="020F0600000000000000" pitchFamily="50" charset="-128"/>
              <a:ea typeface="HG丸ｺﾞｼｯｸM-PRO" panose="020F0600000000000000" pitchFamily="50" charset="-128"/>
            </a:rPr>
            <a:t>3</a:t>
          </a:r>
          <a:r>
            <a:rPr lang="ja-JP" altLang="en-US" sz="1000" kern="1200">
              <a:solidFill>
                <a:schemeClr val="tx1"/>
              </a:solidFill>
              <a:latin typeface="HG丸ｺﾞｼｯｸM-PRO" panose="020F0600000000000000" pitchFamily="50" charset="-128"/>
              <a:ea typeface="HG丸ｺﾞｼｯｸM-PRO" panose="020F0600000000000000" pitchFamily="50" charset="-128"/>
            </a:rPr>
            <a:t>～</a:t>
          </a:r>
          <a:r>
            <a:rPr lang="en-US" sz="1000" kern="1200">
              <a:solidFill>
                <a:schemeClr val="tx1"/>
              </a:solidFill>
              <a:latin typeface="HG丸ｺﾞｼｯｸM-PRO" panose="020F0600000000000000" pitchFamily="50" charset="-128"/>
              <a:ea typeface="HG丸ｺﾞｼｯｸM-PRO" panose="020F0600000000000000" pitchFamily="50" charset="-128"/>
            </a:rPr>
            <a:t>5</a:t>
          </a:r>
          <a:r>
            <a:rPr lang="ja-JP" sz="1000" kern="1200">
              <a:solidFill>
                <a:schemeClr val="tx1"/>
              </a:solidFill>
              <a:latin typeface="HG丸ｺﾞｼｯｸM-PRO" panose="020F0600000000000000" pitchFamily="50" charset="-128"/>
              <a:ea typeface="HG丸ｺﾞｼｯｸM-PRO" panose="020F0600000000000000" pitchFamily="50" charset="-128"/>
            </a:rPr>
            <a:t>年</a:t>
          </a:r>
          <a:endParaRPr lang="ja-JP" altLang="en-US" sz="1000" kern="1200">
            <a:solidFill>
              <a:schemeClr val="tx1"/>
            </a:solidFill>
            <a:latin typeface="HG丸ｺﾞｼｯｸM-PRO" panose="020F0600000000000000" pitchFamily="50" charset="-128"/>
            <a:ea typeface="HG丸ｺﾞｼｯｸM-PRO" panose="020F0600000000000000" pitchFamily="50" charset="-128"/>
          </a:endParaRPr>
        </a:p>
      </dsp:txBody>
      <dsp:txXfrm>
        <a:off x="0" y="1139954"/>
        <a:ext cx="5486400" cy="1197000"/>
      </dsp:txXfrm>
    </dsp:sp>
    <dsp:sp modelId="{43A631AB-6D1F-4A87-9E1D-9E1D8EA966D9}">
      <dsp:nvSpPr>
        <dsp:cNvPr id="0" name=""/>
        <dsp:cNvSpPr/>
      </dsp:nvSpPr>
      <dsp:spPr>
        <a:xfrm>
          <a:off x="274320" y="9923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solidFill>
                <a:schemeClr val="tx1"/>
              </a:solidFill>
              <a:latin typeface="HG丸ｺﾞｼｯｸM-PRO" panose="020F0600000000000000" pitchFamily="50" charset="-128"/>
              <a:ea typeface="HG丸ｺﾞｼｯｸM-PRO" panose="020F0600000000000000" pitchFamily="50" charset="-128"/>
            </a:rPr>
            <a:t>一般</a:t>
          </a:r>
          <a:r>
            <a:rPr lang="ja-JP" sz="1000" kern="1200">
              <a:solidFill>
                <a:schemeClr val="tx1"/>
              </a:solidFill>
              <a:latin typeface="HG丸ｺﾞｼｯｸM-PRO" panose="020F0600000000000000" pitchFamily="50" charset="-128"/>
              <a:ea typeface="HG丸ｺﾞｼｯｸM-PRO" panose="020F0600000000000000" pitchFamily="50" charset="-128"/>
            </a:rPr>
            <a:t>点検（職員</a:t>
          </a:r>
          <a:r>
            <a:rPr lang="en-US" sz="1000" kern="1200">
              <a:solidFill>
                <a:schemeClr val="tx1"/>
              </a:solidFill>
              <a:latin typeface="HG丸ｺﾞｼｯｸM-PRO" panose="020F0600000000000000" pitchFamily="50" charset="-128"/>
              <a:ea typeface="HG丸ｺﾞｼｯｸM-PRO" panose="020F0600000000000000" pitchFamily="50" charset="-128"/>
            </a:rPr>
            <a:t>or</a:t>
          </a:r>
          <a:r>
            <a:rPr lang="ja-JP" altLang="en-US" sz="1000" kern="1200">
              <a:solidFill>
                <a:schemeClr val="tx1"/>
              </a:solidFill>
              <a:latin typeface="HG丸ｺﾞｼｯｸM-PRO" panose="020F0600000000000000" pitchFamily="50" charset="-128"/>
              <a:ea typeface="HG丸ｺﾞｼｯｸM-PRO" panose="020F0600000000000000" pitchFamily="50" charset="-128"/>
            </a:rPr>
            <a:t>委託）</a:t>
          </a:r>
        </a:p>
      </dsp:txBody>
      <dsp:txXfrm>
        <a:off x="288730" y="1006764"/>
        <a:ext cx="3811660" cy="266380"/>
      </dsp:txXfrm>
    </dsp:sp>
    <dsp:sp modelId="{FDD65822-6F7E-4777-927D-E94D8EDF3E40}">
      <dsp:nvSpPr>
        <dsp:cNvPr id="0" name=""/>
        <dsp:cNvSpPr/>
      </dsp:nvSpPr>
      <dsp:spPr>
        <a:xfrm>
          <a:off x="0" y="2538554"/>
          <a:ext cx="5486400" cy="91350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altLang="en-US" sz="1000" kern="1200">
              <a:latin typeface="HG丸ｺﾞｼｯｸM-PRO" panose="020F0600000000000000" pitchFamily="50" charset="-128"/>
              <a:ea typeface="HG丸ｺﾞｼｯｸM-PRO" panose="020F0600000000000000" pitchFamily="50" charset="-128"/>
            </a:rPr>
            <a:t>一般</a:t>
          </a:r>
          <a:r>
            <a:rPr lang="ja-JP" sz="1000" kern="1200">
              <a:latin typeface="HG丸ｺﾞｼｯｸM-PRO" panose="020F0600000000000000" pitchFamily="50" charset="-128"/>
              <a:ea typeface="HG丸ｺﾞｼｯｸM-PRO" panose="020F0600000000000000" pitchFamily="50" charset="-128"/>
            </a:rPr>
            <a:t>点検で変状が著しいあるいは判断が難しいと判定された施設の詳細な劣化状況を把握するため、</a:t>
          </a:r>
          <a:r>
            <a:rPr lang="ja-JP" altLang="en-US" sz="1000" kern="1200">
              <a:latin typeface="HG丸ｺﾞｼｯｸM-PRO" panose="020F0600000000000000" pitchFamily="50" charset="-128"/>
              <a:ea typeface="HG丸ｺﾞｼｯｸM-PRO" panose="020F0600000000000000" pitchFamily="50" charset="-128"/>
            </a:rPr>
            <a:t>また</a:t>
          </a:r>
          <a:r>
            <a:rPr lang="ja-JP" sz="1000" kern="1200">
              <a:latin typeface="HG丸ｺﾞｼｯｸM-PRO" panose="020F0600000000000000" pitchFamily="50" charset="-128"/>
              <a:ea typeface="HG丸ｺﾞｼｯｸM-PRO" panose="020F0600000000000000" pitchFamily="50" charset="-128"/>
            </a:rPr>
            <a:t>は劣化予測に必要な詳細データを抽出するため、特定の機器等を用いて点検を実施している。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＜点検頻度＞</a:t>
          </a:r>
          <a:r>
            <a:rPr lang="ja-JP" sz="1000" kern="1200">
              <a:solidFill>
                <a:schemeClr val="tx1"/>
              </a:solidFill>
              <a:latin typeface="HG丸ｺﾞｼｯｸM-PRO" panose="020F0600000000000000" pitchFamily="50" charset="-128"/>
              <a:ea typeface="HG丸ｺﾞｼｯｸM-PRO" panose="020F0600000000000000" pitchFamily="50" charset="-128"/>
            </a:rPr>
            <a:t>概ね</a:t>
          </a:r>
          <a:r>
            <a:rPr lang="en-US" sz="1000" kern="1200">
              <a:solidFill>
                <a:schemeClr val="tx1"/>
              </a:solidFill>
              <a:latin typeface="HG丸ｺﾞｼｯｸM-PRO" panose="020F0600000000000000" pitchFamily="50" charset="-128"/>
              <a:ea typeface="HG丸ｺﾞｼｯｸM-PRO" panose="020F0600000000000000" pitchFamily="50" charset="-128"/>
            </a:rPr>
            <a:t>1</a:t>
          </a:r>
          <a:r>
            <a:rPr lang="ja-JP" sz="1000" kern="1200">
              <a:solidFill>
                <a:schemeClr val="tx1"/>
              </a:solidFill>
              <a:latin typeface="HG丸ｺﾞｼｯｸM-PRO" panose="020F0600000000000000" pitchFamily="50" charset="-128"/>
              <a:ea typeface="HG丸ｺﾞｼｯｸM-PRO" panose="020F0600000000000000" pitchFamily="50" charset="-128"/>
            </a:rPr>
            <a:t>回／</a:t>
          </a:r>
          <a:r>
            <a:rPr lang="en-US" altLang="ja-JP" sz="1000" kern="1200">
              <a:solidFill>
                <a:schemeClr val="tx1"/>
              </a:solidFill>
              <a:latin typeface="HG丸ｺﾞｼｯｸM-PRO" panose="020F0600000000000000" pitchFamily="50" charset="-128"/>
              <a:ea typeface="HG丸ｺﾞｼｯｸM-PRO" panose="020F0600000000000000" pitchFamily="50" charset="-128"/>
            </a:rPr>
            <a:t>10</a:t>
          </a:r>
          <a:r>
            <a:rPr lang="ja-JP" altLang="en-US" sz="1000" kern="1200">
              <a:solidFill>
                <a:schemeClr val="tx1"/>
              </a:solidFill>
              <a:latin typeface="HG丸ｺﾞｼｯｸM-PRO" panose="020F0600000000000000" pitchFamily="50" charset="-128"/>
              <a:ea typeface="HG丸ｺﾞｼｯｸM-PRO" panose="020F0600000000000000" pitchFamily="50" charset="-128"/>
            </a:rPr>
            <a:t>～</a:t>
          </a:r>
          <a:r>
            <a:rPr lang="en-US" sz="1000" kern="1200">
              <a:solidFill>
                <a:schemeClr val="tx1"/>
              </a:solidFill>
              <a:latin typeface="HG丸ｺﾞｼｯｸM-PRO" panose="020F0600000000000000" pitchFamily="50" charset="-128"/>
              <a:ea typeface="HG丸ｺﾞｼｯｸM-PRO" panose="020F0600000000000000" pitchFamily="50" charset="-128"/>
            </a:rPr>
            <a:t>15</a:t>
          </a:r>
          <a:r>
            <a:rPr lang="ja-JP" sz="1000" kern="1200">
              <a:solidFill>
                <a:schemeClr val="tx1"/>
              </a:solidFill>
              <a:latin typeface="HG丸ｺﾞｼｯｸM-PRO" panose="020F0600000000000000" pitchFamily="50" charset="-128"/>
              <a:ea typeface="HG丸ｺﾞｼｯｸM-PRO" panose="020F0600000000000000" pitchFamily="50" charset="-128"/>
            </a:rPr>
            <a:t>年</a:t>
          </a:r>
          <a:r>
            <a:rPr lang="ja-JP" sz="1000" kern="1200">
              <a:latin typeface="HG丸ｺﾞｼｯｸM-PRO" panose="020F0600000000000000" pitchFamily="50" charset="-128"/>
              <a:ea typeface="HG丸ｺﾞｼｯｸM-PRO" panose="020F0600000000000000" pitchFamily="50" charset="-128"/>
            </a:rPr>
            <a:t>　</a:t>
          </a:r>
          <a:r>
            <a:rPr lang="en-US" sz="1000" kern="1200">
              <a:latin typeface="HG丸ｺﾞｼｯｸM-PRO" panose="020F0600000000000000" pitchFamily="50" charset="-128"/>
              <a:ea typeface="HG丸ｺﾞｼｯｸM-PRO" panose="020F0600000000000000" pitchFamily="50" charset="-128"/>
            </a:rPr>
            <a:t>or</a:t>
          </a:r>
          <a:r>
            <a:rPr lang="ja-JP" sz="1000" kern="1200">
              <a:latin typeface="HG丸ｺﾞｼｯｸM-PRO" panose="020F0600000000000000" pitchFamily="50" charset="-128"/>
              <a:ea typeface="HG丸ｺﾞｼｯｸM-PRO" panose="020F0600000000000000" pitchFamily="50" charset="-128"/>
            </a:rPr>
            <a:t>　必要に応じて</a:t>
          </a:r>
          <a:endParaRPr lang="ja-JP" altLang="en-US" sz="1000" kern="1200">
            <a:latin typeface="HG丸ｺﾞｼｯｸM-PRO" panose="020F0600000000000000" pitchFamily="50" charset="-128"/>
            <a:ea typeface="HG丸ｺﾞｼｯｸM-PRO" panose="020F0600000000000000" pitchFamily="50" charset="-128"/>
          </a:endParaRPr>
        </a:p>
      </dsp:txBody>
      <dsp:txXfrm>
        <a:off x="0" y="2538554"/>
        <a:ext cx="5486400" cy="913500"/>
      </dsp:txXfrm>
    </dsp:sp>
    <dsp:sp modelId="{9F38C500-068A-40DB-9B55-DDFD94162D09}">
      <dsp:nvSpPr>
        <dsp:cNvPr id="0" name=""/>
        <dsp:cNvSpPr/>
      </dsp:nvSpPr>
      <dsp:spPr>
        <a:xfrm>
          <a:off x="274320" y="23909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altLang="en-US" sz="1000" kern="1200">
              <a:solidFill>
                <a:schemeClr val="tx1"/>
              </a:solidFill>
              <a:latin typeface="HG丸ｺﾞｼｯｸM-PRO" panose="020F0600000000000000" pitchFamily="50" charset="-128"/>
              <a:ea typeface="HG丸ｺﾞｼｯｸM-PRO" panose="020F0600000000000000" pitchFamily="50" charset="-128"/>
            </a:rPr>
            <a:t>詳細</a:t>
          </a:r>
          <a:r>
            <a:rPr lang="ja-JP" sz="1000" kern="1200">
              <a:solidFill>
                <a:schemeClr val="tx1"/>
              </a:solidFill>
              <a:latin typeface="HG丸ｺﾞｼｯｸM-PRO" panose="020F0600000000000000" pitchFamily="50" charset="-128"/>
              <a:ea typeface="HG丸ｺﾞｼｯｸM-PRO" panose="020F0600000000000000" pitchFamily="50" charset="-128"/>
            </a:rPr>
            <a:t>点検（</a:t>
          </a:r>
          <a:r>
            <a:rPr lang="ja-JP" altLang="en-US" sz="1000" kern="1200">
              <a:solidFill>
                <a:schemeClr val="tx1"/>
              </a:solidFill>
              <a:latin typeface="HG丸ｺﾞｼｯｸM-PRO" panose="020F0600000000000000" pitchFamily="50" charset="-128"/>
              <a:ea typeface="HG丸ｺﾞｼｯｸM-PRO" panose="020F0600000000000000" pitchFamily="50" charset="-128"/>
            </a:rPr>
            <a:t>委託</a:t>
          </a:r>
          <a:r>
            <a:rPr lang="ja-JP" sz="1000" kern="1200">
              <a:solidFill>
                <a:schemeClr val="tx1"/>
              </a:solidFill>
              <a:latin typeface="HG丸ｺﾞｼｯｸM-PRO" panose="020F0600000000000000" pitchFamily="50" charset="-128"/>
              <a:ea typeface="HG丸ｺﾞｼｯｸM-PRO" panose="020F0600000000000000" pitchFamily="50" charset="-128"/>
            </a:rPr>
            <a:t>）</a:t>
          </a:r>
          <a:endParaRPr kumimoji="1" lang="ja-JP" altLang="en-US" sz="1000" kern="1200">
            <a:solidFill>
              <a:schemeClr val="tx1"/>
            </a:solidFill>
            <a:latin typeface="HG丸ｺﾞｼｯｸM-PRO" panose="020F0600000000000000" pitchFamily="50" charset="-128"/>
            <a:ea typeface="HG丸ｺﾞｼｯｸM-PRO" panose="020F0600000000000000" pitchFamily="50" charset="-128"/>
          </a:endParaRPr>
        </a:p>
      </dsp:txBody>
      <dsp:txXfrm>
        <a:off x="288730" y="2405364"/>
        <a:ext cx="3811660" cy="266380"/>
      </dsp:txXfrm>
    </dsp:sp>
    <dsp:sp modelId="{C667F4A2-B31D-4F8B-83B4-0D76E4AB2018}">
      <dsp:nvSpPr>
        <dsp:cNvPr id="0" name=""/>
        <dsp:cNvSpPr/>
      </dsp:nvSpPr>
      <dsp:spPr>
        <a:xfrm>
          <a:off x="0" y="3653654"/>
          <a:ext cx="5486400" cy="740250"/>
        </a:xfrm>
        <a:prstGeom prst="rect">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208280" rIns="425806" bIns="71120" numCol="1" spcCol="1270" anchor="t" anchorCtr="0">
          <a:noAutofit/>
        </a:bodyPr>
        <a:lstStyle/>
        <a:p>
          <a:pPr marL="57150" lvl="1" indent="-57150" algn="l" defTabSz="444500">
            <a:lnSpc>
              <a:spcPct val="90000"/>
            </a:lnSpc>
            <a:spcBef>
              <a:spcPct val="0"/>
            </a:spcBef>
            <a:spcAft>
              <a:spcPct val="15000"/>
            </a:spcAft>
            <a:buChar char="•"/>
          </a:pPr>
          <a:r>
            <a:rPr lang="ja-JP" sz="1000" kern="1200">
              <a:latin typeface="HG丸ｺﾞｼｯｸM-PRO" panose="020F0600000000000000" pitchFamily="50" charset="-128"/>
              <a:ea typeface="HG丸ｺﾞｼｯｸM-PRO" panose="020F0600000000000000" pitchFamily="50" charset="-128"/>
            </a:rPr>
            <a:t>台風や洪水、地震後などに管理施設に異常がないかを確認するため、あるいは他施設等で事故が発生した場合に、同種の管理施設について異常がないか確認するために点検を実施している。</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0" y="3653654"/>
        <a:ext cx="5486400" cy="740250"/>
      </dsp:txXfrm>
    </dsp:sp>
    <dsp:sp modelId="{6508D487-7CBB-4348-BF1F-8C5F98EDF5F5}">
      <dsp:nvSpPr>
        <dsp:cNvPr id="0" name=""/>
        <dsp:cNvSpPr/>
      </dsp:nvSpPr>
      <dsp:spPr>
        <a:xfrm>
          <a:off x="274320" y="3506054"/>
          <a:ext cx="3840480" cy="295200"/>
        </a:xfrm>
        <a:prstGeom prst="round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45161" tIns="0" rIns="145161" bIns="0" numCol="1" spcCol="1270" anchor="ctr" anchorCtr="0">
          <a:noAutofit/>
        </a:bodyPr>
        <a:lstStyle/>
        <a:p>
          <a:pPr marL="0" lvl="0" indent="0" algn="l" defTabSz="444500">
            <a:lnSpc>
              <a:spcPct val="90000"/>
            </a:lnSpc>
            <a:spcBef>
              <a:spcPct val="0"/>
            </a:spcBef>
            <a:spcAft>
              <a:spcPct val="35000"/>
            </a:spcAft>
            <a:buNone/>
          </a:pPr>
          <a:r>
            <a:rPr lang="ja-JP" sz="1000" kern="1200">
              <a:latin typeface="HG丸ｺﾞｼｯｸM-PRO" panose="020F0600000000000000" pitchFamily="50" charset="-128"/>
              <a:ea typeface="HG丸ｺﾞｼｯｸM-PRO" panose="020F0600000000000000" pitchFamily="50" charset="-128"/>
            </a:rPr>
            <a:t>緊急点検</a:t>
          </a:r>
          <a:endParaRPr kumimoji="1" lang="ja-JP" altLang="en-US" sz="1000" kern="1200">
            <a:latin typeface="HG丸ｺﾞｼｯｸM-PRO" panose="020F0600000000000000" pitchFamily="50" charset="-128"/>
            <a:ea typeface="HG丸ｺﾞｼｯｸM-PRO" panose="020F0600000000000000" pitchFamily="50" charset="-128"/>
          </a:endParaRPr>
        </a:p>
      </dsp:txBody>
      <dsp:txXfrm>
        <a:off x="288730" y="3520464"/>
        <a:ext cx="3811660" cy="26638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81338" y="82063"/>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a:t>
          </a:r>
          <a:r>
            <a:rPr kumimoji="1" lang="ja-JP" altLang="en-US" sz="700" kern="1200">
              <a:latin typeface="HG丸ｺﾞｼｯｸM-PRO" panose="020F0600000000000000" pitchFamily="50" charset="-128"/>
              <a:ea typeface="HG丸ｺﾞｼｯｸM-PRO" panose="020F0600000000000000" pitchFamily="50" charset="-128"/>
            </a:rPr>
            <a:t>１</a:t>
          </a:r>
        </a:p>
      </dsp:txBody>
      <dsp:txXfrm rot="-5400000">
        <a:off x="1" y="190514"/>
        <a:ext cx="379580" cy="162678"/>
      </dsp:txXfrm>
    </dsp:sp>
    <dsp:sp modelId="{1A1D938D-0137-46EB-8400-E6DC6FD7CAA5}">
      <dsp:nvSpPr>
        <dsp:cNvPr id="0" name=""/>
        <dsp:cNvSpPr/>
      </dsp:nvSpPr>
      <dsp:spPr>
        <a:xfrm rot="5400000">
          <a:off x="2544105" y="-2163800"/>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劣化度判定のための点検診断の項目を整理する。</a:t>
          </a:r>
        </a:p>
      </dsp:txBody>
      <dsp:txXfrm rot="-5400000">
        <a:off x="379580" y="17931"/>
        <a:ext cx="4664311" cy="318055"/>
      </dsp:txXfrm>
    </dsp:sp>
    <dsp:sp modelId="{6C7E22A9-980C-41DB-A454-8BC8AA7B98F6}">
      <dsp:nvSpPr>
        <dsp:cNvPr id="0" name=""/>
        <dsp:cNvSpPr/>
      </dsp:nvSpPr>
      <dsp:spPr>
        <a:xfrm rot="5400000">
          <a:off x="-81338" y="491055"/>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STEP2</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599506"/>
        <a:ext cx="379580" cy="162678"/>
      </dsp:txXfrm>
    </dsp:sp>
    <dsp:sp modelId="{D8032613-B683-4522-992E-6016E367CD9E}">
      <dsp:nvSpPr>
        <dsp:cNvPr id="0" name=""/>
        <dsp:cNvSpPr/>
      </dsp:nvSpPr>
      <dsp:spPr>
        <a:xfrm rot="5400000">
          <a:off x="2544105" y="-1754808"/>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kumimoji="1" lang="ja-JP" altLang="en-US" sz="1100" b="0" kern="1200">
              <a:solidFill>
                <a:schemeClr val="tx1"/>
              </a:solidFill>
              <a:latin typeface="HG丸ｺﾞｼｯｸM-PRO" panose="020F0600000000000000" pitchFamily="50" charset="-128"/>
              <a:ea typeface="HG丸ｺﾞｼｯｸM-PRO" panose="020F0600000000000000" pitchFamily="50" charset="-128"/>
            </a:rPr>
            <a:t>点検診断の項</a:t>
          </a:r>
          <a:r>
            <a:rPr kumimoji="1" lang="ja-JP" altLang="en-US" sz="1100" kern="1200">
              <a:solidFill>
                <a:schemeClr val="tx1"/>
              </a:solidFill>
              <a:latin typeface="HG丸ｺﾞｼｯｸM-PRO" panose="020F0600000000000000" pitchFamily="50" charset="-128"/>
              <a:ea typeface="HG丸ｺﾞｼｯｸM-PRO" panose="020F0600000000000000" pitchFamily="50" charset="-128"/>
            </a:rPr>
            <a:t>目ごとに判定を行う部材単位（ブロック）を決定する</a:t>
          </a:r>
          <a:r>
            <a:rPr kumimoji="1" lang="ja-JP" altLang="en-US" sz="1100" kern="1200">
              <a:latin typeface="HG丸ｺﾞｼｯｸM-PRO" panose="020F0600000000000000" pitchFamily="50" charset="-128"/>
              <a:ea typeface="HG丸ｺﾞｼｯｸM-PRO" panose="020F0600000000000000" pitchFamily="50" charset="-128"/>
            </a:rPr>
            <a:t>。</a:t>
          </a:r>
        </a:p>
      </dsp:txBody>
      <dsp:txXfrm rot="-5400000">
        <a:off x="379580" y="426923"/>
        <a:ext cx="4664311" cy="318055"/>
      </dsp:txXfrm>
    </dsp:sp>
    <dsp:sp modelId="{6153C5A0-A12C-4BFD-BD05-5893C9084B77}">
      <dsp:nvSpPr>
        <dsp:cNvPr id="0" name=""/>
        <dsp:cNvSpPr/>
      </dsp:nvSpPr>
      <dsp:spPr>
        <a:xfrm rot="5400000">
          <a:off x="-81338" y="900047"/>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STEP3</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008498"/>
        <a:ext cx="379580" cy="162678"/>
      </dsp:txXfrm>
    </dsp:sp>
    <dsp:sp modelId="{8BB14D4C-A671-487B-AB86-35067F351C0F}">
      <dsp:nvSpPr>
        <dsp:cNvPr id="0" name=""/>
        <dsp:cNvSpPr/>
      </dsp:nvSpPr>
      <dsp:spPr>
        <a:xfrm rot="5400000">
          <a:off x="2544105" y="-1345816"/>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部材単位</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ごとに</a:t>
          </a:r>
          <a:r>
            <a:rPr lang="ja-JP" sz="1100" b="0" kern="1200">
              <a:solidFill>
                <a:schemeClr val="tx1"/>
              </a:solidFill>
              <a:latin typeface="HG丸ｺﾞｼｯｸM-PRO" panose="020F0600000000000000" pitchFamily="50" charset="-128"/>
              <a:ea typeface="HG丸ｺﾞｼｯｸM-PRO" panose="020F0600000000000000" pitchFamily="50" charset="-128"/>
            </a:rPr>
            <a:t>劣化度を判定する。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835915"/>
        <a:ext cx="4664311" cy="318055"/>
      </dsp:txXfrm>
    </dsp:sp>
    <dsp:sp modelId="{4BB3E86B-3551-429C-A18B-C5EF3F53C72A}">
      <dsp:nvSpPr>
        <dsp:cNvPr id="0" name=""/>
        <dsp:cNvSpPr/>
      </dsp:nvSpPr>
      <dsp:spPr>
        <a:xfrm rot="5400000">
          <a:off x="-81338" y="1309039"/>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STEP4</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417490"/>
        <a:ext cx="379580" cy="162678"/>
      </dsp:txXfrm>
    </dsp:sp>
    <dsp:sp modelId="{DFAAAF6D-8884-4DBE-A369-081821BCDC97}">
      <dsp:nvSpPr>
        <dsp:cNvPr id="0" name=""/>
        <dsp:cNvSpPr/>
      </dsp:nvSpPr>
      <dsp:spPr>
        <a:xfrm rot="5400000">
          <a:off x="2544105" y="-936824"/>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部材</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ごとの</a:t>
          </a:r>
          <a:r>
            <a:rPr lang="ja-JP" sz="1100" b="0" kern="1200">
              <a:solidFill>
                <a:schemeClr val="tx1"/>
              </a:solidFill>
              <a:latin typeface="HG丸ｺﾞｼｯｸM-PRO" panose="020F0600000000000000" pitchFamily="50" charset="-128"/>
              <a:ea typeface="HG丸ｺﾞｼｯｸM-PRO" panose="020F0600000000000000" pitchFamily="50" charset="-128"/>
            </a:rPr>
            <a:t>性能低下度を</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評価</a:t>
          </a:r>
          <a:r>
            <a:rPr lang="ja-JP" sz="1100" b="0" kern="1200">
              <a:solidFill>
                <a:schemeClr val="tx1"/>
              </a:solidFill>
              <a:latin typeface="HG丸ｺﾞｼｯｸM-PRO" panose="020F0600000000000000" pitchFamily="50" charset="-128"/>
              <a:ea typeface="HG丸ｺﾞｼｯｸM-PRO" panose="020F0600000000000000" pitchFamily="50" charset="-128"/>
            </a:rPr>
            <a:t>す</a:t>
          </a:r>
          <a:r>
            <a:rPr lang="ja-JP" sz="1100" kern="1200">
              <a:latin typeface="HG丸ｺﾞｼｯｸM-PRO" panose="020F0600000000000000" pitchFamily="50" charset="-128"/>
              <a:ea typeface="HG丸ｺﾞｼｯｸM-PRO" panose="020F0600000000000000" pitchFamily="50" charset="-128"/>
            </a:rPr>
            <a:t>る。（</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244907"/>
        <a:ext cx="4664311" cy="318055"/>
      </dsp:txXfrm>
    </dsp:sp>
    <dsp:sp modelId="{62006DFA-E95A-49B0-82EF-33692AD5E92F}">
      <dsp:nvSpPr>
        <dsp:cNvPr id="0" name=""/>
        <dsp:cNvSpPr/>
      </dsp:nvSpPr>
      <dsp:spPr>
        <a:xfrm rot="5400000">
          <a:off x="-81338" y="1718031"/>
          <a:ext cx="542258" cy="37958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kumimoji="1" lang="en-US" altLang="ja-JP" sz="700" kern="1200">
              <a:latin typeface="HG丸ｺﾞｼｯｸM-PRO" panose="020F0600000000000000" pitchFamily="50" charset="-128"/>
              <a:ea typeface="HG丸ｺﾞｼｯｸM-PRO" panose="020F0600000000000000" pitchFamily="50" charset="-128"/>
            </a:rPr>
            <a:t>STEP5</a:t>
          </a:r>
          <a:endParaRPr kumimoji="1" lang="ja-JP" altLang="en-US" sz="700" kern="1200">
            <a:latin typeface="HG丸ｺﾞｼｯｸM-PRO" panose="020F0600000000000000" pitchFamily="50" charset="-128"/>
            <a:ea typeface="HG丸ｺﾞｼｯｸM-PRO" panose="020F0600000000000000" pitchFamily="50" charset="-128"/>
          </a:endParaRPr>
        </a:p>
      </dsp:txBody>
      <dsp:txXfrm rot="-5400000">
        <a:off x="1" y="1826482"/>
        <a:ext cx="379580" cy="162678"/>
      </dsp:txXfrm>
    </dsp:sp>
    <dsp:sp modelId="{1D63F7BD-27B4-4429-BE6D-854115D63F49}">
      <dsp:nvSpPr>
        <dsp:cNvPr id="0" name=""/>
        <dsp:cNvSpPr/>
      </dsp:nvSpPr>
      <dsp:spPr>
        <a:xfrm rot="5400000">
          <a:off x="2544105" y="-527832"/>
          <a:ext cx="352467" cy="4681517"/>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ja-JP" sz="1100" b="0" kern="1200">
              <a:solidFill>
                <a:schemeClr val="tx1"/>
              </a:solidFill>
              <a:latin typeface="HG丸ｺﾞｼｯｸM-PRO" panose="020F0600000000000000" pitchFamily="50" charset="-128"/>
              <a:ea typeface="HG丸ｺﾞｼｯｸM-PRO" panose="020F0600000000000000" pitchFamily="50" charset="-128"/>
            </a:rPr>
            <a:t>施設</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ごと</a:t>
          </a:r>
          <a:r>
            <a:rPr lang="ja-JP" sz="1100" b="0" kern="1200">
              <a:solidFill>
                <a:schemeClr val="tx1"/>
              </a:solidFill>
              <a:latin typeface="HG丸ｺﾞｼｯｸM-PRO" panose="020F0600000000000000" pitchFamily="50" charset="-128"/>
              <a:ea typeface="HG丸ｺﾞｼｯｸM-PRO" panose="020F0600000000000000" pitchFamily="50" charset="-128"/>
            </a:rPr>
            <a:t>の性能低下度</a:t>
          </a:r>
          <a:r>
            <a:rPr lang="ja-JP" altLang="en-US" sz="1100" b="0" kern="1200">
              <a:solidFill>
                <a:schemeClr val="tx1"/>
              </a:solidFill>
              <a:latin typeface="HG丸ｺﾞｼｯｸM-PRO" panose="020F0600000000000000" pitchFamily="50" charset="-128"/>
              <a:ea typeface="HG丸ｺﾞｼｯｸM-PRO" panose="020F0600000000000000" pitchFamily="50" charset="-128"/>
            </a:rPr>
            <a:t>を評価する。</a:t>
          </a:r>
          <a:r>
            <a:rPr lang="ja-JP" sz="1100" kern="1200">
              <a:latin typeface="HG丸ｺﾞｼｯｸM-PRO" panose="020F0600000000000000" pitchFamily="50" charset="-128"/>
              <a:ea typeface="HG丸ｺﾞｼｯｸM-PRO" panose="020F0600000000000000" pitchFamily="50" charset="-128"/>
            </a:rPr>
            <a:t>（</a:t>
          </a:r>
          <a:r>
            <a:rPr lang="en-US" sz="1100" kern="1200">
              <a:latin typeface="HG丸ｺﾞｼｯｸM-PRO" panose="020F0600000000000000" pitchFamily="50" charset="-128"/>
              <a:ea typeface="HG丸ｺﾞｼｯｸM-PRO" panose="020F0600000000000000" pitchFamily="50" charset="-128"/>
            </a:rPr>
            <a:t>A,B,C,D</a:t>
          </a:r>
          <a:r>
            <a:rPr lang="ja-JP" altLang="en-US" sz="1100" kern="1200">
              <a:latin typeface="HG丸ｺﾞｼｯｸM-PRO" panose="020F0600000000000000" pitchFamily="50" charset="-128"/>
              <a:ea typeface="HG丸ｺﾞｼｯｸM-PRO" panose="020F0600000000000000" pitchFamily="50" charset="-128"/>
            </a:rPr>
            <a:t>）</a:t>
          </a:r>
          <a:endParaRPr kumimoji="1" lang="ja-JP" altLang="en-US" sz="1100" kern="1200">
            <a:latin typeface="HG丸ｺﾞｼｯｸM-PRO" panose="020F0600000000000000" pitchFamily="50" charset="-128"/>
            <a:ea typeface="HG丸ｺﾞｼｯｸM-PRO" panose="020F0600000000000000" pitchFamily="50" charset="-128"/>
          </a:endParaRPr>
        </a:p>
      </dsp:txBody>
      <dsp:txXfrm rot="-5400000">
        <a:off x="379580" y="1653899"/>
        <a:ext cx="4664311" cy="31805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C35759-0AF4-4642-ACEC-402FD3AAC5FF}">
      <dsp:nvSpPr>
        <dsp:cNvPr id="0" name=""/>
        <dsp:cNvSpPr/>
      </dsp:nvSpPr>
      <dsp:spPr>
        <a:xfrm rot="5400000">
          <a:off x="-75096" y="75747"/>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STEP1</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875"/>
        <a:ext cx="350450" cy="150193"/>
      </dsp:txXfrm>
    </dsp:sp>
    <dsp:sp modelId="{1A1D938D-0137-46EB-8400-E6DC6FD7CAA5}">
      <dsp:nvSpPr>
        <dsp:cNvPr id="0" name=""/>
        <dsp:cNvSpPr/>
      </dsp:nvSpPr>
      <dsp:spPr>
        <a:xfrm rot="5400000">
          <a:off x="2755716" y="-2404614"/>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変状が起こりやすい箇所等の点検位置を整理する。</a:t>
          </a:r>
        </a:p>
      </dsp:txBody>
      <dsp:txXfrm rot="-5400000">
        <a:off x="350451" y="16537"/>
        <a:ext cx="5120063" cy="293646"/>
      </dsp:txXfrm>
    </dsp:sp>
    <dsp:sp modelId="{6C7E22A9-980C-41DB-A454-8BC8AA7B98F6}">
      <dsp:nvSpPr>
        <dsp:cNvPr id="0" name=""/>
        <dsp:cNvSpPr/>
      </dsp:nvSpPr>
      <dsp:spPr>
        <a:xfrm rot="5400000">
          <a:off x="-75096" y="471256"/>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STEP2</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571384"/>
        <a:ext cx="350450" cy="150193"/>
      </dsp:txXfrm>
    </dsp:sp>
    <dsp:sp modelId="{D8032613-B683-4522-992E-6016E367CD9E}">
      <dsp:nvSpPr>
        <dsp:cNvPr id="0" name=""/>
        <dsp:cNvSpPr/>
      </dsp:nvSpPr>
      <dsp:spPr>
        <a:xfrm rot="5400000">
          <a:off x="2755716" y="-2009105"/>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地区海岸のうち「一定区間」ならびに「スパン」を決定する。</a:t>
          </a:r>
          <a:r>
            <a:rPr lang="en-US" altLang="ja-JP" sz="1050" kern="1200">
              <a:latin typeface="HG丸ｺﾞｼｯｸM-PRO" panose="020F0600000000000000" pitchFamily="50" charset="-128"/>
              <a:ea typeface="HG丸ｺﾞｼｯｸM-PRO" panose="020F0600000000000000" pitchFamily="50" charset="-128"/>
            </a:rPr>
            <a:t>※</a:t>
          </a:r>
          <a:endParaRPr lang="ja-JP" altLang="en-US" sz="1050" kern="1200">
            <a:latin typeface="HG丸ｺﾞｼｯｸM-PRO" panose="020F0600000000000000" pitchFamily="50" charset="-128"/>
            <a:ea typeface="HG丸ｺﾞｼｯｸM-PRO" panose="020F0600000000000000" pitchFamily="50" charset="-128"/>
          </a:endParaRPr>
        </a:p>
      </dsp:txBody>
      <dsp:txXfrm rot="-5400000">
        <a:off x="350451" y="412046"/>
        <a:ext cx="5120063" cy="293646"/>
      </dsp:txXfrm>
    </dsp:sp>
    <dsp:sp modelId="{ADC6EAD0-249A-4EF6-9F3D-8E54BFD3C9DD}">
      <dsp:nvSpPr>
        <dsp:cNvPr id="0" name=""/>
        <dsp:cNvSpPr/>
      </dsp:nvSpPr>
      <dsp:spPr>
        <a:xfrm rot="5400000">
          <a:off x="-75096" y="866765"/>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STEP3</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966893"/>
        <a:ext cx="350450" cy="150193"/>
      </dsp:txXfrm>
    </dsp:sp>
    <dsp:sp modelId="{9FFA5E8B-D1CC-4B0C-8CCD-FC26E7D81DA7}">
      <dsp:nvSpPr>
        <dsp:cNvPr id="0" name=""/>
        <dsp:cNvSpPr/>
      </dsp:nvSpPr>
      <dsp:spPr>
        <a:xfrm rot="5400000">
          <a:off x="2755716" y="-1613596"/>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スパン内の部材ごとの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変状ランクを判定す</a:t>
          </a:r>
          <a:r>
            <a:rPr lang="ja-JP" altLang="en-US" sz="1050" kern="1200">
              <a:latin typeface="HG丸ｺﾞｼｯｸM-PRO" panose="020F0600000000000000" pitchFamily="50" charset="-128"/>
              <a:ea typeface="HG丸ｺﾞｼｯｸM-PRO" panose="020F0600000000000000" pitchFamily="50" charset="-128"/>
            </a:rPr>
            <a:t>る。（</a:t>
          </a:r>
          <a:r>
            <a:rPr lang="en-US" altLang="ja-JP"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807555"/>
        <a:ext cx="5120063" cy="293646"/>
      </dsp:txXfrm>
    </dsp:sp>
    <dsp:sp modelId="{6153C5A0-A12C-4BFD-BD05-5893C9084B77}">
      <dsp:nvSpPr>
        <dsp:cNvPr id="0" name=""/>
        <dsp:cNvSpPr/>
      </dsp:nvSpPr>
      <dsp:spPr>
        <a:xfrm rot="5400000">
          <a:off x="-75096" y="1262273"/>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altLang="ja-JP" sz="600" kern="1200">
              <a:latin typeface="HG丸ｺﾞｼｯｸM-PRO" panose="020F0600000000000000" pitchFamily="50" charset="-128"/>
              <a:ea typeface="HG丸ｺﾞｼｯｸM-PRO" panose="020F0600000000000000" pitchFamily="50" charset="-128"/>
            </a:rPr>
            <a:t>STEP4</a:t>
          </a:r>
          <a:endParaRPr lang="ja-JP" altLang="en-US" sz="600" kern="1200">
            <a:latin typeface="HG丸ｺﾞｼｯｸM-PRO" panose="020F0600000000000000" pitchFamily="50" charset="-128"/>
            <a:ea typeface="HG丸ｺﾞｼｯｸM-PRO" panose="020F0600000000000000" pitchFamily="50" charset="-128"/>
          </a:endParaRPr>
        </a:p>
      </dsp:txBody>
      <dsp:txXfrm rot="-5400000">
        <a:off x="1" y="1362401"/>
        <a:ext cx="350450" cy="150193"/>
      </dsp:txXfrm>
    </dsp:sp>
    <dsp:sp modelId="{8BB14D4C-A671-487B-AB86-35067F351C0F}">
      <dsp:nvSpPr>
        <dsp:cNvPr id="0" name=""/>
        <dsp:cNvSpPr/>
      </dsp:nvSpPr>
      <dsp:spPr>
        <a:xfrm rot="5400000">
          <a:off x="2755716" y="-1218088"/>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スパンごとの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変状ランクを評価す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203063"/>
        <a:ext cx="5120063" cy="293646"/>
      </dsp:txXfrm>
    </dsp:sp>
    <dsp:sp modelId="{4BB3E86B-3551-429C-A18B-C5EF3F53C72A}">
      <dsp:nvSpPr>
        <dsp:cNvPr id="0" name=""/>
        <dsp:cNvSpPr/>
      </dsp:nvSpPr>
      <dsp:spPr>
        <a:xfrm rot="5400000">
          <a:off x="-75096" y="1657782"/>
          <a:ext cx="500643" cy="35045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n-US" altLang="ja-JP" sz="700" kern="1200">
              <a:latin typeface="HG丸ｺﾞｼｯｸM-PRO" panose="020F0600000000000000" pitchFamily="50" charset="-128"/>
              <a:ea typeface="HG丸ｺﾞｼｯｸM-PRO" panose="020F0600000000000000" pitchFamily="50" charset="-128"/>
            </a:rPr>
            <a:t>STEP5</a:t>
          </a:r>
          <a:endParaRPr lang="ja-JP" altLang="en-US" sz="700" kern="1200">
            <a:latin typeface="HG丸ｺﾞｼｯｸM-PRO" panose="020F0600000000000000" pitchFamily="50" charset="-128"/>
            <a:ea typeface="HG丸ｺﾞｼｯｸM-PRO" panose="020F0600000000000000" pitchFamily="50" charset="-128"/>
          </a:endParaRPr>
        </a:p>
      </dsp:txBody>
      <dsp:txXfrm rot="-5400000">
        <a:off x="1" y="1757910"/>
        <a:ext cx="350450" cy="150193"/>
      </dsp:txXfrm>
    </dsp:sp>
    <dsp:sp modelId="{DFAAAF6D-8884-4DBE-A369-081821BCDC97}">
      <dsp:nvSpPr>
        <dsp:cNvPr id="0" name=""/>
        <dsp:cNvSpPr/>
      </dsp:nvSpPr>
      <dsp:spPr>
        <a:xfrm rot="5400000">
          <a:off x="2755716" y="-822579"/>
          <a:ext cx="325418" cy="513594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一定区間ごとの</a:t>
          </a:r>
          <a:r>
            <a:rPr lang="ja-JP" altLang="en-US" sz="1050" b="0" kern="1200">
              <a:solidFill>
                <a:schemeClr val="tx1"/>
              </a:solidFill>
              <a:latin typeface="HG丸ｺﾞｼｯｸM-PRO" panose="020F0600000000000000" pitchFamily="50" charset="-128"/>
              <a:ea typeface="HG丸ｺﾞｼｯｸM-PRO" panose="020F0600000000000000" pitchFamily="50" charset="-128"/>
            </a:rPr>
            <a:t>健全度を評価す</a:t>
          </a:r>
          <a:r>
            <a:rPr lang="ja-JP" altLang="en-US" sz="1050" kern="1200">
              <a:latin typeface="HG丸ｺﾞｼｯｸM-PRO" panose="020F0600000000000000" pitchFamily="50" charset="-128"/>
              <a:ea typeface="HG丸ｺﾞｼｯｸM-PRO" panose="020F0600000000000000" pitchFamily="50" charset="-128"/>
            </a:rPr>
            <a:t>る。（</a:t>
          </a:r>
          <a:r>
            <a:rPr lang="en-US" sz="1050" kern="1200">
              <a:latin typeface="HG丸ｺﾞｼｯｸM-PRO" panose="020F0600000000000000" pitchFamily="50" charset="-128"/>
              <a:ea typeface="HG丸ｺﾞｼｯｸM-PRO" panose="020F0600000000000000" pitchFamily="50" charset="-128"/>
            </a:rPr>
            <a:t>A,B,C,D</a:t>
          </a:r>
          <a:r>
            <a:rPr lang="ja-JP" altLang="en-US" sz="1050" kern="1200">
              <a:latin typeface="HG丸ｺﾞｼｯｸM-PRO" panose="020F0600000000000000" pitchFamily="50" charset="-128"/>
              <a:ea typeface="HG丸ｺﾞｼｯｸM-PRO" panose="020F0600000000000000" pitchFamily="50" charset="-128"/>
            </a:rPr>
            <a:t>）</a:t>
          </a:r>
        </a:p>
      </dsp:txBody>
      <dsp:txXfrm rot="-5400000">
        <a:off x="350451" y="1598572"/>
        <a:ext cx="5120063" cy="29364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82CAA7-0A99-48A4-B6B3-7CF62C325BE6}">
      <dsp:nvSpPr>
        <dsp:cNvPr id="0" name=""/>
        <dsp:cNvSpPr/>
      </dsp:nvSpPr>
      <dsp:spPr>
        <a:xfrm>
          <a:off x="398716" y="0"/>
          <a:ext cx="4518787" cy="659130"/>
        </a:xfrm>
        <a:prstGeom prst="rightArrow">
          <a:avLst/>
        </a:prstGeom>
        <a:solidFill>
          <a:schemeClr val="dk1">
            <a:tint val="4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dsp:style>
    </dsp:sp>
    <dsp:sp modelId="{75C03C95-490E-4000-9689-0CFB3B962F5F}">
      <dsp:nvSpPr>
        <dsp:cNvPr id="0" name=""/>
        <dsp:cNvSpPr/>
      </dsp:nvSpPr>
      <dsp:spPr>
        <a:xfrm>
          <a:off x="484879" y="197738"/>
          <a:ext cx="1075769"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パトロールの実施</a:t>
          </a:r>
          <a:endParaRPr kumimoji="1" lang="en-US" altLang="ja-JP" sz="1000" kern="1200">
            <a:latin typeface="Meiryo UI" panose="020B0604030504040204" pitchFamily="50" charset="-128"/>
            <a:ea typeface="Meiryo UI" panose="020B0604030504040204" pitchFamily="50" charset="-128"/>
            <a:cs typeface="Meiryo UI" panose="020B0604030504040204" pitchFamily="50" charset="-128"/>
          </a:endParaRPr>
        </a:p>
      </dsp:txBody>
      <dsp:txXfrm>
        <a:off x="497749" y="210608"/>
        <a:ext cx="1050029" cy="237912"/>
      </dsp:txXfrm>
    </dsp:sp>
    <dsp:sp modelId="{CE7CAAAB-441E-4C57-A582-571A05076A5E}">
      <dsp:nvSpPr>
        <dsp:cNvPr id="0" name=""/>
        <dsp:cNvSpPr/>
      </dsp:nvSpPr>
      <dsp:spPr>
        <a:xfrm>
          <a:off x="1826459" y="197738"/>
          <a:ext cx="1594866"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建設</a:t>
          </a:r>
          <a:r>
            <a:rPr kumimoji="1" lang="en-US" altLang="ja-JP" sz="1000" kern="1200">
              <a:latin typeface="Meiryo UI" panose="020B0604030504040204" pitchFamily="50" charset="-128"/>
              <a:ea typeface="Meiryo UI" panose="020B0604030504040204" pitchFamily="50" charset="-128"/>
              <a:cs typeface="Meiryo UI" panose="020B0604030504040204" pitchFamily="50" charset="-128"/>
            </a:rPr>
            <a:t>CALS</a:t>
          </a: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システムへ入力</a:t>
          </a:r>
        </a:p>
      </dsp:txBody>
      <dsp:txXfrm>
        <a:off x="1839329" y="210608"/>
        <a:ext cx="1569126" cy="237912"/>
      </dsp:txXfrm>
    </dsp:sp>
    <dsp:sp modelId="{F645ABA9-4999-4A59-B3B2-D14AB92330E1}">
      <dsp:nvSpPr>
        <dsp:cNvPr id="0" name=""/>
        <dsp:cNvSpPr/>
      </dsp:nvSpPr>
      <dsp:spPr>
        <a:xfrm>
          <a:off x="3687136" y="197738"/>
          <a:ext cx="1144204" cy="263652"/>
        </a:xfrm>
        <a:prstGeom prst="round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kumimoji="1" lang="ja-JP" altLang="en-US" sz="1000" kern="1200">
              <a:latin typeface="Meiryo UI" panose="020B0604030504040204" pitchFamily="50" charset="-128"/>
              <a:ea typeface="Meiryo UI" panose="020B0604030504040204" pitchFamily="50" charset="-128"/>
              <a:cs typeface="Meiryo UI" panose="020B0604030504040204" pitchFamily="50" charset="-128"/>
            </a:rPr>
            <a:t>報告書の作成</a:t>
          </a:r>
        </a:p>
      </dsp:txBody>
      <dsp:txXfrm>
        <a:off x="3700006" y="210608"/>
        <a:ext cx="1118464" cy="23791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C47FB3-7E27-41AF-A271-4F1C8D5C8C7C}">
      <dsp:nvSpPr>
        <dsp:cNvPr id="0" name=""/>
        <dsp:cNvSpPr/>
      </dsp:nvSpPr>
      <dsp:spPr>
        <a:xfrm>
          <a:off x="0" y="0"/>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維持管理ニーズの整理・抽出＞</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solidFill>
                <a:schemeClr val="tx1"/>
              </a:solidFill>
              <a:latin typeface="HG丸ｺﾞｼｯｸM-PRO" panose="020F0600000000000000" pitchFamily="50" charset="-128"/>
              <a:ea typeface="HG丸ｺﾞｼｯｸM-PRO" panose="020F0600000000000000" pitchFamily="50" charset="-128"/>
            </a:rPr>
            <a:t>定期的に維持管理の課題を整理・抽出し、新技術の必要性を整理する。</a:t>
          </a:r>
          <a:endParaRPr kumimoji="1" lang="ja-JP" altLang="en-US" sz="1050" kern="1200">
            <a:solidFill>
              <a:schemeClr val="tx1"/>
            </a:solidFill>
            <a:latin typeface="HG丸ｺﾞｼｯｸM-PRO" panose="020F0600000000000000" pitchFamily="50" charset="-128"/>
            <a:ea typeface="HG丸ｺﾞｼｯｸM-PRO" panose="020F0600000000000000" pitchFamily="50" charset="-128"/>
          </a:endParaRPr>
        </a:p>
      </dsp:txBody>
      <dsp:txXfrm>
        <a:off x="28364" y="28364"/>
        <a:ext cx="3381380" cy="911685"/>
      </dsp:txXfrm>
    </dsp:sp>
    <dsp:sp modelId="{DB7074D6-4654-47D9-A4E9-6F25C8B69B90}">
      <dsp:nvSpPr>
        <dsp:cNvPr id="0" name=""/>
        <dsp:cNvSpPr/>
      </dsp:nvSpPr>
      <dsp:spPr>
        <a:xfrm>
          <a:off x="218715" y="1070065"/>
          <a:ext cx="5088275"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維持管理に関する社会ニーズと技術シーズのマッチング＞</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上記の課題が発生している現場を抽出し、新技術に求められる使用・適用条件を整理した上で技術公募を行う。</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247079" y="1098429"/>
        <a:ext cx="3894942" cy="911685"/>
      </dsp:txXfrm>
    </dsp:sp>
    <dsp:sp modelId="{D0D693AA-0A96-41B4-BF78-48AD26D35A20}">
      <dsp:nvSpPr>
        <dsp:cNvPr id="0" name=""/>
        <dsp:cNvSpPr/>
      </dsp:nvSpPr>
      <dsp:spPr>
        <a:xfrm>
          <a:off x="514183" y="2112047"/>
          <a:ext cx="4978816" cy="1215939"/>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フィールドでの新技術の現地実証・評価・改善＞</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研究段階における実証実験等の実施や実用化段階における試行の実施等について、関連する事業・施策とも連携しながら、一連の取組を円滑かつ強力に推進する。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549797" y="2147661"/>
        <a:ext cx="3801657" cy="1144711"/>
      </dsp:txXfrm>
    </dsp:sp>
    <dsp:sp modelId="{47C29784-5C6F-4791-BA57-B87E7B1AE066}">
      <dsp:nvSpPr>
        <dsp:cNvPr id="0" name=""/>
        <dsp:cNvSpPr/>
      </dsp:nvSpPr>
      <dsp:spPr>
        <a:xfrm>
          <a:off x="1127051" y="3433465"/>
          <a:ext cx="4508204" cy="968413"/>
        </a:xfrm>
        <a:prstGeom prst="roundRect">
          <a:avLst>
            <a:gd name="adj" fmla="val 10000"/>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l" defTabSz="466725">
            <a:lnSpc>
              <a:spcPct val="90000"/>
            </a:lnSpc>
            <a:spcBef>
              <a:spcPct val="0"/>
            </a:spcBef>
            <a:spcAft>
              <a:spcPct val="35000"/>
            </a:spcAft>
            <a:buNone/>
          </a:pPr>
          <a:r>
            <a:rPr kumimoji="1" lang="ja-JP" altLang="en-US" sz="1050" b="1" kern="1200">
              <a:latin typeface="HG丸ｺﾞｼｯｸM-PRO" panose="020F0600000000000000" pitchFamily="50" charset="-128"/>
              <a:ea typeface="HG丸ｺﾞｼｯｸM-PRO" panose="020F0600000000000000" pitchFamily="50" charset="-128"/>
            </a:rPr>
            <a:t>＜</a:t>
          </a:r>
          <a:r>
            <a:rPr lang="ja-JP" altLang="en-US" sz="1050" b="1" kern="1200">
              <a:latin typeface="HG丸ｺﾞｼｯｸM-PRO" panose="020F0600000000000000" pitchFamily="50" charset="-128"/>
              <a:ea typeface="HG丸ｺﾞｼｯｸM-PRO" panose="020F0600000000000000" pitchFamily="50" charset="-128"/>
            </a:rPr>
            <a:t>開発された技術の普及・活用促進＞</a:t>
          </a:r>
          <a:endParaRPr kumimoji="1" lang="ja-JP" altLang="en-US" sz="1050" b="1" kern="1200">
            <a:latin typeface="HG丸ｺﾞｼｯｸM-PRO" panose="020F0600000000000000" pitchFamily="50" charset="-128"/>
            <a:ea typeface="HG丸ｺﾞｼｯｸM-PRO" panose="020F0600000000000000" pitchFamily="50" charset="-128"/>
          </a:endParaRPr>
        </a:p>
        <a:p>
          <a:pPr marL="57150" lvl="1" indent="-57150" algn="l" defTabSz="466725">
            <a:lnSpc>
              <a:spcPct val="90000"/>
            </a:lnSpc>
            <a:spcBef>
              <a:spcPct val="0"/>
            </a:spcBef>
            <a:spcAft>
              <a:spcPct val="15000"/>
            </a:spcAft>
            <a:buChar char="•"/>
          </a:pPr>
          <a:r>
            <a:rPr lang="ja-JP" altLang="en-US" sz="1050" kern="1200">
              <a:latin typeface="HG丸ｺﾞｼｯｸM-PRO" panose="020F0600000000000000" pitchFamily="50" charset="-128"/>
              <a:ea typeface="HG丸ｺﾞｼｯｸM-PRO" panose="020F0600000000000000" pitchFamily="50" charset="-128"/>
            </a:rPr>
            <a:t>開発された技術を広く府内に公開し、維持・修繕の現場における活用を促進する。</a:t>
          </a:r>
          <a:endParaRPr kumimoji="1" lang="ja-JP" altLang="en-US" sz="1050" kern="1200">
            <a:latin typeface="HG丸ｺﾞｼｯｸM-PRO" panose="020F0600000000000000" pitchFamily="50" charset="-128"/>
            <a:ea typeface="HG丸ｺﾞｼｯｸM-PRO" panose="020F0600000000000000" pitchFamily="50" charset="-128"/>
          </a:endParaRPr>
        </a:p>
      </dsp:txBody>
      <dsp:txXfrm>
        <a:off x="1155415" y="3461829"/>
        <a:ext cx="3444445" cy="911685"/>
      </dsp:txXfrm>
    </dsp:sp>
    <dsp:sp modelId="{3810F60C-B3E2-4DC3-8C43-6E65B4104140}">
      <dsp:nvSpPr>
        <dsp:cNvPr id="0" name=""/>
        <dsp:cNvSpPr/>
      </dsp:nvSpPr>
      <dsp:spPr>
        <a:xfrm>
          <a:off x="3878736" y="741716"/>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020366" y="741716"/>
        <a:ext cx="346208" cy="473675"/>
      </dsp:txXfrm>
    </dsp:sp>
    <dsp:sp modelId="{01569EDD-E80A-452C-91A2-237EEBEE1B1A}">
      <dsp:nvSpPr>
        <dsp:cNvPr id="0" name=""/>
        <dsp:cNvSpPr/>
      </dsp:nvSpPr>
      <dsp:spPr>
        <a:xfrm>
          <a:off x="4256298" y="1886205"/>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397928" y="1886205"/>
        <a:ext cx="346208" cy="473675"/>
      </dsp:txXfrm>
    </dsp:sp>
    <dsp:sp modelId="{D0E0F008-B110-4499-A1FA-92F202415C37}">
      <dsp:nvSpPr>
        <dsp:cNvPr id="0" name=""/>
        <dsp:cNvSpPr/>
      </dsp:nvSpPr>
      <dsp:spPr>
        <a:xfrm>
          <a:off x="4628225" y="3030693"/>
          <a:ext cx="629468" cy="629468"/>
        </a:xfrm>
        <a:prstGeom prst="downArrow">
          <a:avLst>
            <a:gd name="adj1" fmla="val 55000"/>
            <a:gd name="adj2" fmla="val 45000"/>
          </a:avLst>
        </a:prstGeom>
        <a:solidFill>
          <a:schemeClr val="lt1">
            <a:alpha val="90000"/>
            <a:tint val="40000"/>
            <a:hueOff val="0"/>
            <a:satOff val="0"/>
            <a:lumOff val="0"/>
            <a:alphaOff val="0"/>
          </a:schemeClr>
        </a:solidFill>
        <a:ln w="9525" cap="flat" cmpd="sng" algn="ctr">
          <a:solidFill>
            <a:schemeClr val="dk1">
              <a:alpha val="9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1200150">
            <a:lnSpc>
              <a:spcPct val="90000"/>
            </a:lnSpc>
            <a:spcBef>
              <a:spcPct val="0"/>
            </a:spcBef>
            <a:spcAft>
              <a:spcPct val="35000"/>
            </a:spcAft>
            <a:buNone/>
          </a:pPr>
          <a:endParaRPr kumimoji="1" lang="ja-JP" altLang="en-US" sz="2700" kern="1200">
            <a:latin typeface="HG丸ｺﾞｼｯｸM-PRO" panose="020F0600000000000000" pitchFamily="50" charset="-128"/>
            <a:ea typeface="HG丸ｺﾞｼｯｸM-PRO" panose="020F0600000000000000" pitchFamily="50" charset="-128"/>
          </a:endParaRPr>
        </a:p>
      </dsp:txBody>
      <dsp:txXfrm>
        <a:off x="4769855" y="3030693"/>
        <a:ext cx="346208" cy="473675"/>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0.3852</cdr:x>
      <cdr:y>0.28194</cdr:y>
    </cdr:from>
    <cdr:to>
      <cdr:x>0.69319</cdr:x>
      <cdr:y>0.6311</cdr:y>
    </cdr:to>
    <cdr:sp macro="" textlink="">
      <cdr:nvSpPr>
        <cdr:cNvPr id="2" name="左矢印 1"/>
        <cdr:cNvSpPr/>
      </cdr:nvSpPr>
      <cdr:spPr>
        <a:xfrm xmlns:a="http://schemas.openxmlformats.org/drawingml/2006/main">
          <a:off x="1609726" y="727763"/>
          <a:ext cx="1287070" cy="901278"/>
        </a:xfrm>
        <a:prstGeom xmlns:a="http://schemas.openxmlformats.org/drawingml/2006/main" prst="leftArrow">
          <a:avLst>
            <a:gd name="adj1" fmla="val 73622"/>
            <a:gd name="adj2" fmla="val 22441"/>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wrap="square" lIns="0" tIns="0" rIns="0" bIns="0" anchor="ctr" anchorCtr="0">
          <a:noAutofit/>
        </a:bodyPr>
        <a:lstStyle xmlns:a="http://schemas.openxmlformats.org/drawingml/2006/main"/>
        <a:p xmlns:a="http://schemas.openxmlformats.org/drawingml/2006/main">
          <a:r>
            <a:rPr lang="ja-JP" altLang="en-US" sz="1000">
              <a:latin typeface="Meiryo UI" panose="020B0604030504040204" pitchFamily="50" charset="-128"/>
              <a:ea typeface="Meiryo UI" panose="020B0604030504040204" pitchFamily="50" charset="-128"/>
              <a:cs typeface="Meiryo UI" panose="020B0604030504040204" pitchFamily="50" charset="-128"/>
            </a:rPr>
            <a:t>早い時期に整備した</a:t>
          </a:r>
          <a:endParaRPr lang="en-US" altLang="ja-JP" sz="1000">
            <a:latin typeface="Meiryo UI" panose="020B0604030504040204" pitchFamily="50" charset="-128"/>
            <a:ea typeface="Meiryo UI" panose="020B0604030504040204" pitchFamily="50" charset="-128"/>
            <a:cs typeface="Meiryo UI" panose="020B0604030504040204" pitchFamily="50" charset="-128"/>
          </a:endParaRPr>
        </a:p>
        <a:p xmlns:a="http://schemas.openxmlformats.org/drawingml/2006/main">
          <a:r>
            <a:rPr lang="ja-JP" altLang="en-US" sz="1000">
              <a:latin typeface="Meiryo UI" panose="020B0604030504040204" pitchFamily="50" charset="-128"/>
              <a:ea typeface="Meiryo UI" panose="020B0604030504040204" pitchFamily="50" charset="-128"/>
              <a:cs typeface="Meiryo UI" panose="020B0604030504040204" pitchFamily="50" charset="-128"/>
            </a:rPr>
            <a:t>施設が老朽化</a:t>
          </a:r>
          <a:endParaRPr lang="ja-JP" sz="1000">
            <a:latin typeface="Meiryo UI" panose="020B0604030504040204" pitchFamily="50" charset="-128"/>
            <a:ea typeface="Meiryo UI" panose="020B0604030504040204" pitchFamily="50" charset="-128"/>
            <a:cs typeface="Meiryo UI" panose="020B0604030504040204" pitchFamily="50" charset="-128"/>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961E152D-4723-481F-AFD8-4C14BE7A1D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2FECF322-5A14-4E7E-96EA-326BFA51D3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47</TotalTime>
  <Pages>111</Pages>
  <Words>49509</Words>
  <Characters>14709</Characters>
  <Application>Microsoft Office Word</Application>
  <DocSecurity>0</DocSecurity>
  <Lines>122</Lines>
  <Paragraphs>128</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64090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事業管理室</dc:creator>
  <cp:lastModifiedBy>米田　平</cp:lastModifiedBy>
  <cp:revision>17</cp:revision>
  <cp:lastPrinted>2025-03-18T06:06:00Z</cp:lastPrinted>
  <dcterms:created xsi:type="dcterms:W3CDTF">2025-02-14T07:17:00Z</dcterms:created>
  <dcterms:modified xsi:type="dcterms:W3CDTF">2025-03-18T06:07:00Z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