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0A06" w14:textId="0E5B30EE" w:rsidR="005C6AE5" w:rsidRDefault="005C6AE5" w:rsidP="00964F0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66D7F" wp14:editId="49D92D48">
                <wp:simplePos x="0" y="0"/>
                <wp:positionH relativeFrom="column">
                  <wp:posOffset>5117149</wp:posOffset>
                </wp:positionH>
                <wp:positionV relativeFrom="paragraph">
                  <wp:posOffset>-49554</wp:posOffset>
                </wp:positionV>
                <wp:extent cx="1319213" cy="501650"/>
                <wp:effectExtent l="0" t="0" r="14605" b="1270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213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ABD0A" w14:textId="76AC568E" w:rsidR="00C53D78" w:rsidRDefault="00C53D78" w:rsidP="00C53D78">
                            <w:pPr>
                              <w:rPr>
                                <w:rFonts w:ascii="ＭＳ ゴシック" w:hAnsi="ＭＳ ゴシック" w:cstheme="minorBidi"/>
                                <w:b/>
                                <w:bCs/>
                                <w:color w:val="000000" w:themeColor="dark1"/>
                                <w:kern w:val="0"/>
                                <w:sz w:val="32"/>
                                <w:szCs w:val="32"/>
                                <w:eastAsianLayout w:id="-760391680"/>
                              </w:rPr>
                            </w:pPr>
                            <w:r>
                              <w:rPr>
                                <w:rFonts w:ascii="ＭＳ ゴシック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eastAsianLayout w:id="-760391679"/>
                              </w:rPr>
                              <w:t>資料２－</w:t>
                            </w:r>
                            <w:r>
                              <w:rPr>
                                <w:rFonts w:ascii="ＭＳ ゴシック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A466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95pt;margin-top:-3.9pt;width:103.9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" fillcolor="white [3201]" strokecolor="windowText" strokeweight="1pt">
                <v:textbox>
                  <w:txbxContent>
                    <w:p w14:paraId="39DABD0A" w14:textId="76AC568E" w:rsidR="00C53D78" w:rsidRDefault="00C53D78" w:rsidP="00C53D78">
                      <w:pPr>
                        <w:rPr>
                          <w:rFonts w:ascii="ＭＳ ゴシック" w:hAnsi="ＭＳ ゴシック" w:cstheme="minorBidi"/>
                          <w:b/>
                          <w:bCs/>
                          <w:color w:val="000000" w:themeColor="dark1"/>
                          <w:kern w:val="0"/>
                          <w:sz w:val="32"/>
                          <w:szCs w:val="32"/>
                          <w:eastAsianLayout w:id="-760391680"/>
                        </w:rPr>
                      </w:pPr>
                      <w:r>
                        <w:rPr>
                          <w:rFonts w:ascii="ＭＳ ゴシック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  <w:eastAsianLayout w:id="-760391679"/>
                        </w:rPr>
                        <w:t>資料２－</w:t>
                      </w:r>
                      <w:r>
                        <w:rPr>
                          <w:rFonts w:ascii="ＭＳ ゴシック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A86B85E" w14:textId="27245127" w:rsidR="00964F0C" w:rsidRDefault="00964F0C" w:rsidP="00964F0C">
      <w:pPr>
        <w:rPr>
          <w:sz w:val="28"/>
          <w:szCs w:val="28"/>
        </w:rPr>
      </w:pPr>
    </w:p>
    <w:p w14:paraId="752717D3" w14:textId="06AFE93A" w:rsidR="00D80734" w:rsidRPr="00DB4602" w:rsidRDefault="005864AD" w:rsidP="00964F0C">
      <w:pPr>
        <w:jc w:val="center"/>
        <w:rPr>
          <w:sz w:val="28"/>
          <w:szCs w:val="28"/>
        </w:rPr>
      </w:pPr>
      <w:r w:rsidRPr="00DB4602">
        <w:rPr>
          <w:rFonts w:hint="eastAsia"/>
          <w:sz w:val="28"/>
          <w:szCs w:val="28"/>
        </w:rPr>
        <w:t>地域医療支援病院の</w:t>
      </w:r>
      <w:r w:rsidR="00964F0C">
        <w:rPr>
          <w:rFonts w:hint="eastAsia"/>
          <w:sz w:val="28"/>
          <w:szCs w:val="28"/>
        </w:rPr>
        <w:t>名称</w:t>
      </w:r>
      <w:r w:rsidRPr="00DB4602">
        <w:rPr>
          <w:rFonts w:hint="eastAsia"/>
          <w:sz w:val="28"/>
          <w:szCs w:val="28"/>
        </w:rPr>
        <w:t>承認申請について</w:t>
      </w:r>
    </w:p>
    <w:p w14:paraId="77C9F368" w14:textId="77777777" w:rsidR="00DB4602" w:rsidRDefault="00DB4602" w:rsidP="005864AD">
      <w:pPr>
        <w:rPr>
          <w:sz w:val="20"/>
        </w:rPr>
      </w:pPr>
    </w:p>
    <w:p w14:paraId="198BE36E" w14:textId="77777777" w:rsidR="005864AD" w:rsidRDefault="005864AD" w:rsidP="00A57538">
      <w:pPr>
        <w:ind w:firstLineChars="300" w:firstLine="560"/>
        <w:rPr>
          <w:sz w:val="20"/>
        </w:rPr>
      </w:pPr>
      <w:r w:rsidRPr="005864AD">
        <w:rPr>
          <w:rFonts w:hint="eastAsia"/>
          <w:sz w:val="20"/>
        </w:rPr>
        <w:t>医療法第４条の規定に基づき地域医療支援病院の承認申請</w:t>
      </w:r>
      <w:r>
        <w:rPr>
          <w:rFonts w:hint="eastAsia"/>
          <w:sz w:val="20"/>
        </w:rPr>
        <w:t>を予定</w:t>
      </w:r>
      <w:r w:rsidRPr="005864AD">
        <w:rPr>
          <w:rFonts w:hint="eastAsia"/>
          <w:sz w:val="20"/>
        </w:rPr>
        <w:t>する医療機関</w:t>
      </w:r>
    </w:p>
    <w:p w14:paraId="604F2E3B" w14:textId="77777777" w:rsidR="00833C0A" w:rsidRDefault="00833C0A" w:rsidP="00833C0A">
      <w:pPr>
        <w:ind w:right="681"/>
        <w:jc w:val="left"/>
        <w:rPr>
          <w:szCs w:val="24"/>
        </w:rPr>
      </w:pPr>
    </w:p>
    <w:p w14:paraId="34A2CB3F" w14:textId="29BEF25C" w:rsidR="00833C0A" w:rsidRPr="00833C0A" w:rsidRDefault="00833C0A" w:rsidP="00833C0A">
      <w:pPr>
        <w:ind w:right="681"/>
        <w:jc w:val="left"/>
        <w:rPr>
          <w:szCs w:val="24"/>
        </w:rPr>
      </w:pPr>
      <w:r w:rsidRPr="00833C0A">
        <w:rPr>
          <w:rFonts w:hint="eastAsia"/>
          <w:szCs w:val="24"/>
        </w:rPr>
        <w:t>１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大阪市二次医療圏</w:t>
      </w:r>
    </w:p>
    <w:p w14:paraId="7E798D33" w14:textId="6721AC4B" w:rsidR="00331187" w:rsidRPr="005864AD" w:rsidRDefault="00964F0C" w:rsidP="00964F0C">
      <w:pPr>
        <w:ind w:firstLineChars="100" w:firstLine="227"/>
        <w:rPr>
          <w:szCs w:val="24"/>
        </w:rPr>
      </w:pPr>
      <w:r>
        <w:rPr>
          <w:rFonts w:hint="eastAsia"/>
          <w:szCs w:val="24"/>
        </w:rPr>
        <w:t>（１）</w:t>
      </w:r>
      <w:r w:rsidR="00331187" w:rsidRPr="005864AD">
        <w:rPr>
          <w:rFonts w:hint="eastAsia"/>
          <w:szCs w:val="24"/>
        </w:rPr>
        <w:t>概　　要</w:t>
      </w:r>
      <w:r w:rsidR="00833C0A">
        <w:rPr>
          <w:rFonts w:hint="eastAsia"/>
          <w:szCs w:val="24"/>
        </w:rPr>
        <w:t xml:space="preserve">　　　　　　　　　　　　　　　　　　　　　　　　　</w:t>
      </w:r>
      <w:r w:rsidR="00833C0A" w:rsidRPr="00833C0A">
        <w:rPr>
          <w:rFonts w:hint="eastAsia"/>
          <w:sz w:val="20"/>
        </w:rPr>
        <w:t>※令和６年４月１日現在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1130"/>
        <w:gridCol w:w="7587"/>
      </w:tblGrid>
      <w:tr w:rsidR="00D80734" w:rsidRPr="00B03D7F" w14:paraId="4266CB7F" w14:textId="77777777" w:rsidTr="00964F0C">
        <w:trPr>
          <w:trHeight w:val="227"/>
          <w:jc w:val="center"/>
        </w:trPr>
        <w:tc>
          <w:tcPr>
            <w:tcW w:w="1681" w:type="dxa"/>
            <w:gridSpan w:val="2"/>
            <w:tcBorders>
              <w:bottom w:val="dashed" w:sz="4" w:space="0" w:color="auto"/>
            </w:tcBorders>
            <w:vAlign w:val="center"/>
          </w:tcPr>
          <w:p w14:paraId="182AC7DA" w14:textId="77777777" w:rsidR="00D80734" w:rsidRPr="00B03D7F" w:rsidRDefault="005864AD" w:rsidP="00032A3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87" w:type="dxa"/>
            <w:tcBorders>
              <w:bottom w:val="dashed" w:sz="4" w:space="0" w:color="auto"/>
            </w:tcBorders>
            <w:vAlign w:val="center"/>
          </w:tcPr>
          <w:p w14:paraId="3C41C672" w14:textId="240049D8" w:rsidR="00D80734" w:rsidRPr="00B03D7F" w:rsidRDefault="00AB663D">
            <w:r w:rsidRPr="00AE59BB">
              <w:rPr>
                <w:sz w:val="16"/>
                <w:szCs w:val="16"/>
              </w:rPr>
              <w:t>シャカイイリョウホウジン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AE59BB">
              <w:rPr>
                <w:sz w:val="16"/>
                <w:szCs w:val="16"/>
              </w:rPr>
              <w:t>ケイガクカイ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AE59BB">
              <w:rPr>
                <w:sz w:val="16"/>
                <w:szCs w:val="16"/>
              </w:rPr>
              <w:t>ミナミオオサカビョウイン</w:t>
            </w:r>
          </w:p>
        </w:tc>
      </w:tr>
      <w:tr w:rsidR="00D80734" w:rsidRPr="00B03D7F" w14:paraId="59F715D0" w14:textId="77777777" w:rsidTr="00964F0C">
        <w:trPr>
          <w:trHeight w:val="344"/>
          <w:jc w:val="center"/>
        </w:trPr>
        <w:tc>
          <w:tcPr>
            <w:tcW w:w="1681" w:type="dxa"/>
            <w:gridSpan w:val="2"/>
            <w:tcBorders>
              <w:top w:val="dashed" w:sz="4" w:space="0" w:color="auto"/>
            </w:tcBorders>
            <w:vAlign w:val="center"/>
          </w:tcPr>
          <w:p w14:paraId="7C9996EF" w14:textId="77777777" w:rsidR="00D80734" w:rsidRPr="00B03D7F" w:rsidRDefault="005864AD" w:rsidP="00032A3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587" w:type="dxa"/>
            <w:tcBorders>
              <w:top w:val="dashed" w:sz="4" w:space="0" w:color="auto"/>
            </w:tcBorders>
            <w:vAlign w:val="center"/>
          </w:tcPr>
          <w:p w14:paraId="2B4039D3" w14:textId="618B1FF8" w:rsidR="00D80734" w:rsidRPr="00B03D7F" w:rsidRDefault="00AB663D" w:rsidP="00067C40">
            <w:r>
              <w:rPr>
                <w:rFonts w:hint="eastAsia"/>
              </w:rPr>
              <w:t>社会医療法人</w:t>
            </w:r>
            <w:r w:rsidR="00067C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景岳</w:t>
            </w:r>
            <w:r w:rsidRPr="00B03D7F">
              <w:rPr>
                <w:rFonts w:hint="eastAsia"/>
              </w:rPr>
              <w:t>会</w:t>
            </w:r>
            <w:r w:rsidR="00067C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南大阪病院</w:t>
            </w:r>
          </w:p>
        </w:tc>
      </w:tr>
      <w:tr w:rsidR="005864AD" w:rsidRPr="00B03D7F" w14:paraId="08328F11" w14:textId="77777777" w:rsidTr="00964F0C">
        <w:trPr>
          <w:trHeight w:val="532"/>
          <w:jc w:val="center"/>
        </w:trPr>
        <w:tc>
          <w:tcPr>
            <w:tcW w:w="1681" w:type="dxa"/>
            <w:gridSpan w:val="2"/>
            <w:vAlign w:val="center"/>
          </w:tcPr>
          <w:p w14:paraId="770CB54F" w14:textId="77777777" w:rsidR="005864AD" w:rsidRPr="00B03D7F" w:rsidRDefault="005864AD" w:rsidP="00032A35">
            <w:pPr>
              <w:jc w:val="center"/>
            </w:pPr>
            <w:r w:rsidRPr="00B03D7F">
              <w:rPr>
                <w:rFonts w:hint="eastAsia"/>
              </w:rPr>
              <w:t>所在地</w:t>
            </w:r>
          </w:p>
        </w:tc>
        <w:tc>
          <w:tcPr>
            <w:tcW w:w="7587" w:type="dxa"/>
            <w:vAlign w:val="center"/>
          </w:tcPr>
          <w:p w14:paraId="3D94955B" w14:textId="2F344FBA" w:rsidR="005864AD" w:rsidRPr="00B03D7F" w:rsidRDefault="00AB663D" w:rsidP="00AB663D">
            <w:r w:rsidRPr="00B03D7F">
              <w:rPr>
                <w:rFonts w:hint="eastAsia"/>
              </w:rPr>
              <w:t>大阪府</w:t>
            </w:r>
            <w:r>
              <w:rPr>
                <w:rFonts w:hint="eastAsia"/>
              </w:rPr>
              <w:t>大阪市住之江区東加賀屋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</w:t>
            </w:r>
          </w:p>
        </w:tc>
      </w:tr>
      <w:tr w:rsidR="005864AD" w:rsidRPr="00B03D7F" w14:paraId="6A11F8F1" w14:textId="77777777" w:rsidTr="00964F0C">
        <w:trPr>
          <w:trHeight w:val="226"/>
          <w:jc w:val="center"/>
        </w:trPr>
        <w:tc>
          <w:tcPr>
            <w:tcW w:w="1681" w:type="dxa"/>
            <w:gridSpan w:val="2"/>
            <w:vAlign w:val="center"/>
          </w:tcPr>
          <w:p w14:paraId="16A72BD6" w14:textId="77777777" w:rsidR="005864AD" w:rsidRPr="00B03D7F" w:rsidRDefault="005864AD" w:rsidP="00032A35">
            <w:pPr>
              <w:jc w:val="center"/>
            </w:pPr>
            <w:r w:rsidRPr="00B03D7F">
              <w:rPr>
                <w:rFonts w:hint="eastAsia"/>
              </w:rPr>
              <w:t>開設者</w:t>
            </w:r>
          </w:p>
        </w:tc>
        <w:tc>
          <w:tcPr>
            <w:tcW w:w="7587" w:type="dxa"/>
            <w:vAlign w:val="center"/>
          </w:tcPr>
          <w:p w14:paraId="26496E1C" w14:textId="5C540950" w:rsidR="005864AD" w:rsidRPr="00B03D7F" w:rsidRDefault="00AB663D" w:rsidP="000F12AC">
            <w:r>
              <w:rPr>
                <w:rFonts w:hint="eastAsia"/>
              </w:rPr>
              <w:t>社会医療法人景岳会</w:t>
            </w:r>
            <w:r w:rsidRPr="00B03D7F">
              <w:rPr>
                <w:rFonts w:hint="eastAsia"/>
              </w:rPr>
              <w:t xml:space="preserve">　理事長　</w:t>
            </w:r>
            <w:r>
              <w:rPr>
                <w:rFonts w:hint="eastAsia"/>
              </w:rPr>
              <w:t>柿本</w:t>
            </w:r>
            <w:r>
              <w:rPr>
                <w:rFonts w:hint="eastAsia"/>
              </w:rPr>
              <w:t xml:space="preserve"> </w:t>
            </w:r>
            <w:r w:rsidR="000F12AC">
              <w:rPr>
                <w:rFonts w:hint="eastAsia"/>
              </w:rPr>
              <w:t>祥</w:t>
            </w:r>
            <w:r>
              <w:rPr>
                <w:rFonts w:hint="eastAsia"/>
              </w:rPr>
              <w:t>太郎</w:t>
            </w:r>
          </w:p>
        </w:tc>
      </w:tr>
      <w:tr w:rsidR="005864AD" w:rsidRPr="00B03D7F" w14:paraId="3780B520" w14:textId="77777777" w:rsidTr="00964F0C">
        <w:trPr>
          <w:trHeight w:val="297"/>
          <w:jc w:val="center"/>
        </w:trPr>
        <w:tc>
          <w:tcPr>
            <w:tcW w:w="1681" w:type="dxa"/>
            <w:gridSpan w:val="2"/>
            <w:vAlign w:val="center"/>
          </w:tcPr>
          <w:p w14:paraId="4E882E69" w14:textId="77777777" w:rsidR="005864AD" w:rsidRPr="00B03D7F" w:rsidRDefault="005864AD" w:rsidP="00032A35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7587" w:type="dxa"/>
            <w:vAlign w:val="center"/>
          </w:tcPr>
          <w:p w14:paraId="59694B75" w14:textId="231B4B72" w:rsidR="005864AD" w:rsidRPr="00B03D7F" w:rsidRDefault="00AB663D" w:rsidP="00AB663D">
            <w:pPr>
              <w:pStyle w:val="a4"/>
            </w:pPr>
            <w:r>
              <w:rPr>
                <w:rFonts w:hint="eastAsia"/>
              </w:rPr>
              <w:t>福田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隆</w:t>
            </w:r>
          </w:p>
        </w:tc>
      </w:tr>
      <w:tr w:rsidR="005864AD" w:rsidRPr="00B03D7F" w14:paraId="6BF7D7D9" w14:textId="77777777" w:rsidTr="00964F0C">
        <w:trPr>
          <w:trHeight w:val="219"/>
          <w:jc w:val="center"/>
        </w:trPr>
        <w:tc>
          <w:tcPr>
            <w:tcW w:w="1681" w:type="dxa"/>
            <w:gridSpan w:val="2"/>
            <w:vAlign w:val="center"/>
          </w:tcPr>
          <w:p w14:paraId="5FB15C7F" w14:textId="77777777" w:rsidR="005864AD" w:rsidRPr="00B03D7F" w:rsidRDefault="005864AD" w:rsidP="00032A35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7587" w:type="dxa"/>
            <w:vAlign w:val="center"/>
          </w:tcPr>
          <w:p w14:paraId="3236661B" w14:textId="33BACDED" w:rsidR="005864AD" w:rsidRPr="00B03D7F" w:rsidRDefault="00AB663D" w:rsidP="005864AD">
            <w:r>
              <w:t>1951</w:t>
            </w:r>
            <w:r>
              <w:t>年</w:t>
            </w:r>
            <w:r>
              <w:t>5</w:t>
            </w:r>
            <w:r>
              <w:t>月</w:t>
            </w:r>
            <w:r>
              <w:t>1</w:t>
            </w:r>
            <w:r>
              <w:t>日</w:t>
            </w:r>
          </w:p>
        </w:tc>
      </w:tr>
      <w:tr w:rsidR="005864AD" w:rsidRPr="00B03D7F" w14:paraId="7A9B527C" w14:textId="77777777" w:rsidTr="00964F0C">
        <w:trPr>
          <w:trHeight w:val="344"/>
          <w:jc w:val="center"/>
        </w:trPr>
        <w:tc>
          <w:tcPr>
            <w:tcW w:w="1681" w:type="dxa"/>
            <w:gridSpan w:val="2"/>
            <w:vAlign w:val="center"/>
          </w:tcPr>
          <w:p w14:paraId="1E2088F5" w14:textId="77777777" w:rsidR="005864AD" w:rsidRPr="00B03D7F" w:rsidRDefault="005864AD" w:rsidP="00032A35">
            <w:pPr>
              <w:jc w:val="center"/>
            </w:pPr>
            <w:r w:rsidRPr="00B03D7F">
              <w:rPr>
                <w:rFonts w:hint="eastAsia"/>
              </w:rPr>
              <w:t>病床数</w:t>
            </w:r>
          </w:p>
        </w:tc>
        <w:tc>
          <w:tcPr>
            <w:tcW w:w="7587" w:type="dxa"/>
            <w:vAlign w:val="center"/>
          </w:tcPr>
          <w:p w14:paraId="6132F2D9" w14:textId="4978B877" w:rsidR="005864AD" w:rsidRPr="00B03D7F" w:rsidRDefault="00AB663D" w:rsidP="00AB663D"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>400</w:t>
            </w:r>
            <w:r w:rsidRPr="00B03D7F">
              <w:rPr>
                <w:rFonts w:hint="eastAsia"/>
              </w:rPr>
              <w:t>床</w:t>
            </w:r>
            <w:r w:rsidRPr="0018738C">
              <w:rPr>
                <w:rFonts w:hint="eastAsia"/>
                <w:sz w:val="20"/>
              </w:rPr>
              <w:t>(</w:t>
            </w:r>
            <w:r w:rsidRPr="0018738C">
              <w:rPr>
                <w:rFonts w:hint="eastAsia"/>
                <w:sz w:val="20"/>
              </w:rPr>
              <w:t>内訳：一般</w:t>
            </w:r>
            <w:r w:rsidRPr="0018738C">
              <w:rPr>
                <w:rFonts w:hint="eastAsia"/>
                <w:sz w:val="20"/>
              </w:rPr>
              <w:t>302</w:t>
            </w:r>
            <w:r w:rsidRPr="0018738C">
              <w:rPr>
                <w:rFonts w:hint="eastAsia"/>
                <w:sz w:val="20"/>
              </w:rPr>
              <w:t>床、</w:t>
            </w:r>
            <w:r w:rsidRPr="0018738C">
              <w:rPr>
                <w:rFonts w:hint="eastAsia"/>
                <w:sz w:val="20"/>
              </w:rPr>
              <w:t>HCU8</w:t>
            </w:r>
            <w:r w:rsidRPr="0018738C">
              <w:rPr>
                <w:rFonts w:hint="eastAsia"/>
                <w:sz w:val="20"/>
              </w:rPr>
              <w:t>床、回復リハ</w:t>
            </w:r>
            <w:r w:rsidRPr="0018738C">
              <w:rPr>
                <w:rFonts w:hint="eastAsia"/>
                <w:sz w:val="20"/>
              </w:rPr>
              <w:t>42</w:t>
            </w:r>
            <w:r w:rsidRPr="0018738C">
              <w:rPr>
                <w:rFonts w:hint="eastAsia"/>
                <w:sz w:val="20"/>
              </w:rPr>
              <w:t>床、地域包括ケア病棟</w:t>
            </w:r>
            <w:r w:rsidRPr="0018738C">
              <w:rPr>
                <w:rFonts w:hint="eastAsia"/>
                <w:sz w:val="20"/>
              </w:rPr>
              <w:t>48</w:t>
            </w:r>
            <w:r w:rsidRPr="0018738C">
              <w:rPr>
                <w:rFonts w:hint="eastAsia"/>
                <w:sz w:val="20"/>
              </w:rPr>
              <w:t>床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3847D9" w:rsidRPr="00B03D7F" w14:paraId="09051930" w14:textId="77777777" w:rsidTr="00964F0C">
        <w:trPr>
          <w:trHeight w:val="219"/>
          <w:jc w:val="center"/>
        </w:trPr>
        <w:tc>
          <w:tcPr>
            <w:tcW w:w="1681" w:type="dxa"/>
            <w:gridSpan w:val="2"/>
            <w:tcBorders>
              <w:bottom w:val="dashed" w:sz="4" w:space="0" w:color="auto"/>
            </w:tcBorders>
            <w:vAlign w:val="center"/>
          </w:tcPr>
          <w:p w14:paraId="33B84F37" w14:textId="77777777" w:rsidR="003847D9" w:rsidRPr="003847D9" w:rsidRDefault="003847D9" w:rsidP="00032A35">
            <w:pPr>
              <w:jc w:val="center"/>
              <w:rPr>
                <w:sz w:val="16"/>
                <w:szCs w:val="16"/>
              </w:rPr>
            </w:pPr>
            <w:r w:rsidRPr="00B03D7F">
              <w:rPr>
                <w:rFonts w:hint="eastAsia"/>
              </w:rPr>
              <w:t>診療科目</w:t>
            </w:r>
          </w:p>
        </w:tc>
        <w:tc>
          <w:tcPr>
            <w:tcW w:w="7587" w:type="dxa"/>
            <w:vMerge w:val="restart"/>
            <w:vAlign w:val="center"/>
          </w:tcPr>
          <w:p w14:paraId="1AB5FC21" w14:textId="77777777" w:rsidR="00AB663D" w:rsidRPr="00AE59BB" w:rsidRDefault="00AB663D" w:rsidP="00AB663D">
            <w:pPr>
              <w:pStyle w:val="a4"/>
            </w:pPr>
            <w:r>
              <w:rPr>
                <w:rFonts w:hint="eastAsia"/>
              </w:rPr>
              <w:t>◎</w:t>
            </w:r>
            <w:r w:rsidRPr="00AE59BB">
              <w:rPr>
                <w:rFonts w:hint="eastAsia"/>
              </w:rPr>
              <w:t>内科、</w:t>
            </w:r>
            <w:r>
              <w:rPr>
                <w:rFonts w:hint="eastAsia"/>
              </w:rPr>
              <w:t>○</w:t>
            </w:r>
            <w:r w:rsidRPr="00AE59BB">
              <w:rPr>
                <w:rFonts w:hint="eastAsia"/>
              </w:rPr>
              <w:t>消化器内科、</w:t>
            </w:r>
            <w:r>
              <w:rPr>
                <w:rFonts w:hint="eastAsia"/>
              </w:rPr>
              <w:t>○</w:t>
            </w:r>
            <w:r w:rsidRPr="00AE59BB">
              <w:rPr>
                <w:rFonts w:hint="eastAsia"/>
              </w:rPr>
              <w:t>循環器内科、呼吸器内科、糖尿病内科、代謝内科、内分泌内科、腎臓内科、リウマチ科、人工透析内科、神経内科、心療内科、</w:t>
            </w:r>
            <w:r>
              <w:rPr>
                <w:rFonts w:hint="eastAsia"/>
              </w:rPr>
              <w:t>◎</w:t>
            </w:r>
            <w:r w:rsidRPr="00AE59BB">
              <w:rPr>
                <w:rFonts w:hint="eastAsia"/>
              </w:rPr>
              <w:t>外科、</w:t>
            </w:r>
            <w:r>
              <w:rPr>
                <w:rFonts w:hint="eastAsia"/>
              </w:rPr>
              <w:t>◎</w:t>
            </w:r>
            <w:r w:rsidRPr="00AE59BB">
              <w:rPr>
                <w:rFonts w:hint="eastAsia"/>
              </w:rPr>
              <w:t>消化器外科、外科</w:t>
            </w:r>
            <w:r w:rsidRPr="00AE59BB">
              <w:rPr>
                <w:rFonts w:hint="eastAsia"/>
              </w:rPr>
              <w:t>(</w:t>
            </w:r>
            <w:r w:rsidRPr="00AE59BB">
              <w:rPr>
                <w:rFonts w:hint="eastAsia"/>
              </w:rPr>
              <w:t>がん</w:t>
            </w:r>
            <w:r w:rsidRPr="00AE59BB">
              <w:rPr>
                <w:rFonts w:hint="eastAsia"/>
              </w:rPr>
              <w:t>)</w:t>
            </w:r>
            <w:r w:rsidRPr="00AE59BB">
              <w:rPr>
                <w:rFonts w:hint="eastAsia"/>
              </w:rPr>
              <w:t>、乳腺外科、胸部外科、内視鏡外科、</w:t>
            </w:r>
            <w:r>
              <w:rPr>
                <w:rFonts w:hint="eastAsia"/>
              </w:rPr>
              <w:t>○</w:t>
            </w:r>
            <w:r w:rsidRPr="00AE59BB">
              <w:rPr>
                <w:rFonts w:hint="eastAsia"/>
              </w:rPr>
              <w:t>整形外科、</w:t>
            </w:r>
            <w:r>
              <w:rPr>
                <w:rFonts w:hint="eastAsia"/>
              </w:rPr>
              <w:t>○</w:t>
            </w:r>
            <w:r w:rsidRPr="00AE59BB">
              <w:rPr>
                <w:rFonts w:hint="eastAsia"/>
              </w:rPr>
              <w:t>泌尿器科、</w:t>
            </w:r>
            <w:r>
              <w:rPr>
                <w:rFonts w:hint="eastAsia"/>
              </w:rPr>
              <w:t>△</w:t>
            </w:r>
            <w:r w:rsidRPr="00AE59BB">
              <w:rPr>
                <w:rFonts w:hint="eastAsia"/>
              </w:rPr>
              <w:t>耳鼻咽喉科、眼科、形成外科、皮膚科、放射線科、麻酔科、臨床検査科、病理診断科、リハビリテーション科</w:t>
            </w:r>
          </w:p>
          <w:p w14:paraId="116C765A" w14:textId="77777777" w:rsidR="00DB4602" w:rsidRPr="00B03D7F" w:rsidRDefault="00DB4602" w:rsidP="00614F06">
            <w:pPr>
              <w:pStyle w:val="a4"/>
            </w:pPr>
          </w:p>
        </w:tc>
      </w:tr>
      <w:tr w:rsidR="003847D9" w:rsidRPr="00B03D7F" w14:paraId="429B813F" w14:textId="77777777" w:rsidTr="00964F0C">
        <w:trPr>
          <w:trHeight w:val="632"/>
          <w:jc w:val="center"/>
        </w:trPr>
        <w:tc>
          <w:tcPr>
            <w:tcW w:w="551" w:type="dxa"/>
            <w:tcBorders>
              <w:top w:val="dashed" w:sz="4" w:space="0" w:color="auto"/>
              <w:right w:val="single" w:sz="4" w:space="0" w:color="FFFFFF"/>
            </w:tcBorders>
            <w:vAlign w:val="center"/>
          </w:tcPr>
          <w:p w14:paraId="23A40CA6" w14:textId="77777777" w:rsidR="003847D9" w:rsidRPr="003847D9" w:rsidRDefault="003847D9" w:rsidP="003847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救急医療体制</w:t>
            </w:r>
          </w:p>
        </w:tc>
        <w:tc>
          <w:tcPr>
            <w:tcW w:w="1130" w:type="dxa"/>
            <w:tcBorders>
              <w:top w:val="dashed" w:sz="4" w:space="0" w:color="auto"/>
              <w:left w:val="single" w:sz="4" w:space="0" w:color="FFFFFF"/>
            </w:tcBorders>
            <w:vAlign w:val="center"/>
          </w:tcPr>
          <w:p w14:paraId="6785F759" w14:textId="77777777" w:rsidR="003847D9" w:rsidRDefault="003847D9" w:rsidP="003847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◎固定通年制</w:t>
            </w:r>
          </w:p>
          <w:p w14:paraId="196EF045" w14:textId="77777777" w:rsidR="003847D9" w:rsidRDefault="003847D9" w:rsidP="003847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○非通年制</w:t>
            </w:r>
          </w:p>
          <w:p w14:paraId="50043FDD" w14:textId="77777777" w:rsidR="003847D9" w:rsidRPr="00B03D7F" w:rsidRDefault="003847D9" w:rsidP="003847D9">
            <w:r>
              <w:rPr>
                <w:rFonts w:hint="eastAsia"/>
                <w:sz w:val="16"/>
                <w:szCs w:val="16"/>
              </w:rPr>
              <w:t>△輪番制</w:t>
            </w:r>
          </w:p>
        </w:tc>
        <w:tc>
          <w:tcPr>
            <w:tcW w:w="7587" w:type="dxa"/>
            <w:vMerge/>
            <w:vAlign w:val="center"/>
          </w:tcPr>
          <w:p w14:paraId="4E12CEFC" w14:textId="77777777" w:rsidR="003847D9" w:rsidRPr="00B03D7F" w:rsidRDefault="003847D9" w:rsidP="00043F81"/>
        </w:tc>
      </w:tr>
    </w:tbl>
    <w:p w14:paraId="62BA36B6" w14:textId="44E64ED8" w:rsidR="00D80734" w:rsidRPr="005864AD" w:rsidRDefault="005C6AE5" w:rsidP="00964F0C">
      <w:pPr>
        <w:spacing w:beforeLines="50" w:before="233"/>
        <w:ind w:firstLineChars="100" w:firstLine="227"/>
        <w:rPr>
          <w:szCs w:val="24"/>
        </w:rPr>
      </w:pPr>
      <w:r>
        <w:rPr>
          <w:rFonts w:hint="eastAsia"/>
          <w:szCs w:val="24"/>
        </w:rPr>
        <w:t>（</w:t>
      </w:r>
      <w:r w:rsidR="00331187" w:rsidRPr="005864AD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="00D80734" w:rsidRPr="005864AD">
        <w:rPr>
          <w:rFonts w:hint="eastAsia"/>
          <w:szCs w:val="24"/>
        </w:rPr>
        <w:t>沿　　革</w:t>
      </w:r>
    </w:p>
    <w:p w14:paraId="65F9F0A0" w14:textId="118E83C0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1951年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5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南大阪病院へ名称変更(115床)</w:t>
      </w:r>
    </w:p>
    <w:p w14:paraId="4091071C" w14:textId="5FB23BFB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1957年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7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総合病院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認可</w:t>
      </w:r>
    </w:p>
    <w:p w14:paraId="16CAA6F9" w14:textId="3805006C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1962年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1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医療法人 景岳会 南大阪病院へ改組(240床)</w:t>
      </w:r>
    </w:p>
    <w:p w14:paraId="77746436" w14:textId="6DDC923B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1965年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 xml:space="preserve"> 8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救急指定病院</w:t>
      </w:r>
    </w:p>
    <w:p w14:paraId="47356FF1" w14:textId="36AF4AB5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1998年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0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臨床研修指定病院　大阪市立大学(現大阪公立大学) 協力型臨床研修病院</w:t>
      </w:r>
    </w:p>
    <w:p w14:paraId="681441D9" w14:textId="7386AE8E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2005年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4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日本医療機能評価機構認定</w:t>
      </w:r>
    </w:p>
    <w:p w14:paraId="6C2EFEBE" w14:textId="02FE78E4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2008年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4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DPC対象病院</w:t>
      </w:r>
    </w:p>
    <w:p w14:paraId="61EFA1DA" w14:textId="315A75CB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2008年12月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新病院建設着工(463床から400床へ減床)</w:t>
      </w:r>
    </w:p>
    <w:p w14:paraId="41211883" w14:textId="3A15B371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2010年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1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社会医療法人認可(救急医療)</w:t>
      </w:r>
    </w:p>
    <w:p w14:paraId="2DB63E25" w14:textId="0A7756D2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2010年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4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大阪府がん診療拠点病院指定</w:t>
      </w:r>
    </w:p>
    <w:p w14:paraId="437AE224" w14:textId="02C2ED28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2010年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9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日本医療機能評価機構認定(Ver6.0)更新</w:t>
      </w:r>
    </w:p>
    <w:p w14:paraId="5C424A9B" w14:textId="202607EF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2014年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6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新病院全面完成(400床)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(現地建て替え工期：5年6か月)</w:t>
      </w:r>
    </w:p>
    <w:p w14:paraId="7634F9BE" w14:textId="3DAEE09F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2015年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5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日本医療機能評価機構認定(3rdG:Ver1.0)更新</w:t>
      </w:r>
    </w:p>
    <w:p w14:paraId="695DDB44" w14:textId="128DA1B9" w:rsidR="00AB663D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2020年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4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 w:rsidRPr="00EF1185">
        <w:rPr>
          <w:rFonts w:ascii="ＭＳ Ｐゴシック" w:eastAsia="ＭＳ Ｐゴシック" w:hAnsi="ＭＳ Ｐゴシック" w:hint="eastAsia"/>
          <w:sz w:val="22"/>
          <w:szCs w:val="22"/>
        </w:rPr>
        <w:t>日本医療機能評価機構認定(3rdG:Ver2.0)更新</w:t>
      </w:r>
    </w:p>
    <w:p w14:paraId="50B1B976" w14:textId="3C360A7C" w:rsidR="00AB663D" w:rsidRPr="00EF1185" w:rsidRDefault="00AB663D" w:rsidP="005C6AE5">
      <w:pPr>
        <w:snapToGrid w:val="0"/>
        <w:spacing w:line="400" w:lineRule="atLeast"/>
        <w:ind w:firstLineChars="300" w:firstLine="62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2024年</w:t>
      </w:r>
      <w:r w:rsidR="00964F0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>1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964F0C">
        <w:rPr>
          <w:rFonts w:ascii="ＭＳ Ｐゴシック" w:eastAsia="ＭＳ Ｐゴシック" w:hAnsi="ＭＳ Ｐゴシック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>手術支援ロボット ダビンチ手術開始</w:t>
      </w:r>
    </w:p>
    <w:p w14:paraId="14E9078F" w14:textId="48CF31DD" w:rsidR="005C6AE5" w:rsidRDefault="00AB663D" w:rsidP="00833C0A">
      <w:pPr>
        <w:snapToGrid w:val="0"/>
        <w:spacing w:line="400" w:lineRule="atLeast"/>
        <w:ind w:firstLineChars="300" w:firstLine="620"/>
        <w:rPr>
          <w:sz w:val="22"/>
          <w:szCs w:val="24"/>
        </w:rPr>
      </w:pPr>
      <w:r w:rsidRPr="00EF1185">
        <w:rPr>
          <w:rFonts w:hint="eastAsia"/>
          <w:sz w:val="22"/>
          <w:szCs w:val="24"/>
        </w:rPr>
        <w:t>～　現在に至る</w:t>
      </w:r>
    </w:p>
    <w:p w14:paraId="748532EE" w14:textId="2EC5C1BB" w:rsidR="005C6AE5" w:rsidRDefault="005C6AE5" w:rsidP="005C6AE5">
      <w:pPr>
        <w:widowControl/>
        <w:jc w:val="left"/>
        <w:rPr>
          <w:sz w:val="22"/>
          <w:szCs w:val="24"/>
        </w:rPr>
      </w:pPr>
    </w:p>
    <w:p w14:paraId="73A5F6C7" w14:textId="77777777" w:rsidR="005C6AE5" w:rsidRDefault="005C6AE5" w:rsidP="005C6AE5">
      <w:pPr>
        <w:widowControl/>
        <w:jc w:val="left"/>
        <w:rPr>
          <w:rFonts w:hint="eastAsia"/>
          <w:sz w:val="22"/>
          <w:szCs w:val="24"/>
        </w:rPr>
      </w:pPr>
    </w:p>
    <w:p w14:paraId="549CDA5E" w14:textId="4705BD45" w:rsidR="005C6AE5" w:rsidRDefault="005C6AE5" w:rsidP="005C6AE5">
      <w:pPr>
        <w:widowControl/>
        <w:jc w:val="left"/>
        <w:rPr>
          <w:sz w:val="22"/>
          <w:szCs w:val="24"/>
        </w:rPr>
      </w:pPr>
      <w:r w:rsidRPr="005C6AE5">
        <w:drawing>
          <wp:anchor distT="0" distB="0" distL="114300" distR="114300" simplePos="0" relativeHeight="251660288" behindDoc="0" locked="0" layoutInCell="1" allowOverlap="1" wp14:anchorId="6686BCDE" wp14:editId="68CC1D9A">
            <wp:simplePos x="0" y="0"/>
            <wp:positionH relativeFrom="margin">
              <wp:posOffset>454025</wp:posOffset>
            </wp:positionH>
            <wp:positionV relativeFrom="margin">
              <wp:posOffset>-147130</wp:posOffset>
            </wp:positionV>
            <wp:extent cx="5387340" cy="10093325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009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AB4BC7" w14:textId="172BF0CF" w:rsidR="005C6AE5" w:rsidRDefault="005C6AE5" w:rsidP="005C6AE5">
      <w:pPr>
        <w:widowControl/>
        <w:jc w:val="left"/>
        <w:rPr>
          <w:sz w:val="22"/>
          <w:szCs w:val="24"/>
        </w:rPr>
      </w:pPr>
    </w:p>
    <w:p w14:paraId="48FF919D" w14:textId="3BBA3CF2" w:rsidR="005C6AE5" w:rsidRDefault="005C6AE5" w:rsidP="005C6AE5">
      <w:pPr>
        <w:widowControl/>
        <w:jc w:val="left"/>
        <w:rPr>
          <w:sz w:val="22"/>
          <w:szCs w:val="24"/>
        </w:rPr>
      </w:pPr>
    </w:p>
    <w:p w14:paraId="0E7D17F8" w14:textId="7499205E" w:rsidR="005C6AE5" w:rsidRDefault="005C6AE5" w:rsidP="005C6AE5">
      <w:pPr>
        <w:widowControl/>
        <w:jc w:val="left"/>
        <w:rPr>
          <w:sz w:val="22"/>
          <w:szCs w:val="24"/>
        </w:rPr>
      </w:pPr>
    </w:p>
    <w:p w14:paraId="4659E98C" w14:textId="6B479F06" w:rsidR="005C6AE5" w:rsidRDefault="005C6AE5" w:rsidP="005C6AE5">
      <w:pPr>
        <w:widowControl/>
        <w:jc w:val="left"/>
        <w:rPr>
          <w:sz w:val="22"/>
          <w:szCs w:val="24"/>
        </w:rPr>
      </w:pPr>
    </w:p>
    <w:p w14:paraId="70A91825" w14:textId="3CBEB5E5" w:rsidR="005C6AE5" w:rsidRDefault="005C6AE5" w:rsidP="005C6AE5">
      <w:pPr>
        <w:widowControl/>
        <w:jc w:val="left"/>
        <w:rPr>
          <w:sz w:val="22"/>
          <w:szCs w:val="24"/>
        </w:rPr>
      </w:pPr>
    </w:p>
    <w:p w14:paraId="63454D88" w14:textId="2437A01C" w:rsidR="005C6AE5" w:rsidRDefault="005C6AE5" w:rsidP="005C6AE5">
      <w:pPr>
        <w:widowControl/>
        <w:jc w:val="left"/>
        <w:rPr>
          <w:sz w:val="22"/>
          <w:szCs w:val="24"/>
        </w:rPr>
      </w:pPr>
    </w:p>
    <w:p w14:paraId="74DF3307" w14:textId="1B3638A9" w:rsidR="005C6AE5" w:rsidRDefault="005C6AE5" w:rsidP="005C6AE5">
      <w:pPr>
        <w:widowControl/>
        <w:jc w:val="left"/>
        <w:rPr>
          <w:sz w:val="22"/>
          <w:szCs w:val="24"/>
        </w:rPr>
      </w:pPr>
    </w:p>
    <w:p w14:paraId="1C9EA765" w14:textId="264B0379" w:rsidR="005C6AE5" w:rsidRDefault="005C6AE5" w:rsidP="005C6AE5">
      <w:pPr>
        <w:widowControl/>
        <w:jc w:val="left"/>
        <w:rPr>
          <w:sz w:val="22"/>
          <w:szCs w:val="24"/>
        </w:rPr>
      </w:pPr>
    </w:p>
    <w:p w14:paraId="4DACC84B" w14:textId="0E4573D6" w:rsidR="005C6AE5" w:rsidRDefault="005C6AE5" w:rsidP="005C6AE5">
      <w:pPr>
        <w:widowControl/>
        <w:jc w:val="left"/>
        <w:rPr>
          <w:sz w:val="22"/>
          <w:szCs w:val="24"/>
        </w:rPr>
      </w:pPr>
    </w:p>
    <w:p w14:paraId="4D46013D" w14:textId="72A5410F" w:rsidR="005C6AE5" w:rsidRDefault="005C6AE5" w:rsidP="005C6AE5">
      <w:pPr>
        <w:widowControl/>
        <w:jc w:val="left"/>
        <w:rPr>
          <w:sz w:val="22"/>
          <w:szCs w:val="24"/>
        </w:rPr>
      </w:pPr>
    </w:p>
    <w:p w14:paraId="4ECB282C" w14:textId="60F3D483" w:rsidR="005C6AE5" w:rsidRDefault="005C6AE5" w:rsidP="005C6AE5">
      <w:pPr>
        <w:widowControl/>
        <w:jc w:val="left"/>
        <w:rPr>
          <w:sz w:val="22"/>
          <w:szCs w:val="24"/>
        </w:rPr>
      </w:pPr>
    </w:p>
    <w:p w14:paraId="074ED6D8" w14:textId="498C4133" w:rsidR="005C6AE5" w:rsidRDefault="005C6AE5" w:rsidP="005C6AE5">
      <w:pPr>
        <w:widowControl/>
        <w:jc w:val="left"/>
        <w:rPr>
          <w:sz w:val="22"/>
          <w:szCs w:val="24"/>
        </w:rPr>
      </w:pPr>
    </w:p>
    <w:p w14:paraId="45BB0B6E" w14:textId="13E00BF5" w:rsidR="005C6AE5" w:rsidRDefault="005C6AE5" w:rsidP="005C6AE5">
      <w:pPr>
        <w:widowControl/>
        <w:jc w:val="left"/>
        <w:rPr>
          <w:sz w:val="22"/>
          <w:szCs w:val="24"/>
        </w:rPr>
      </w:pPr>
    </w:p>
    <w:p w14:paraId="5D7176DD" w14:textId="0132953E" w:rsidR="005C6AE5" w:rsidRDefault="005C6AE5" w:rsidP="005C6AE5">
      <w:pPr>
        <w:widowControl/>
        <w:jc w:val="left"/>
        <w:rPr>
          <w:sz w:val="22"/>
          <w:szCs w:val="24"/>
        </w:rPr>
      </w:pPr>
    </w:p>
    <w:p w14:paraId="7D887019" w14:textId="43917B0F" w:rsidR="005C6AE5" w:rsidRDefault="005C6AE5" w:rsidP="005C6AE5">
      <w:pPr>
        <w:widowControl/>
        <w:jc w:val="left"/>
        <w:rPr>
          <w:sz w:val="22"/>
          <w:szCs w:val="24"/>
        </w:rPr>
      </w:pPr>
    </w:p>
    <w:p w14:paraId="47F80E06" w14:textId="1EF712CD" w:rsidR="005C6AE5" w:rsidRDefault="005C6AE5" w:rsidP="005C6AE5">
      <w:pPr>
        <w:widowControl/>
        <w:jc w:val="left"/>
        <w:rPr>
          <w:sz w:val="22"/>
          <w:szCs w:val="24"/>
        </w:rPr>
      </w:pPr>
    </w:p>
    <w:p w14:paraId="108B4525" w14:textId="44452219" w:rsidR="005C6AE5" w:rsidRDefault="005C6AE5" w:rsidP="005C6AE5">
      <w:pPr>
        <w:widowControl/>
        <w:jc w:val="left"/>
        <w:rPr>
          <w:sz w:val="22"/>
          <w:szCs w:val="24"/>
        </w:rPr>
      </w:pPr>
    </w:p>
    <w:p w14:paraId="729361EB" w14:textId="5EFEB1A2" w:rsidR="005C6AE5" w:rsidRDefault="005C6AE5" w:rsidP="005C6AE5">
      <w:pPr>
        <w:widowControl/>
        <w:jc w:val="left"/>
        <w:rPr>
          <w:sz w:val="22"/>
          <w:szCs w:val="24"/>
        </w:rPr>
      </w:pPr>
    </w:p>
    <w:p w14:paraId="430EAC39" w14:textId="3BC5BD29" w:rsidR="005C6AE5" w:rsidRDefault="005C6AE5" w:rsidP="005C6AE5">
      <w:pPr>
        <w:widowControl/>
        <w:jc w:val="left"/>
        <w:rPr>
          <w:sz w:val="22"/>
          <w:szCs w:val="24"/>
        </w:rPr>
      </w:pPr>
    </w:p>
    <w:p w14:paraId="6FCFBA8D" w14:textId="125D36FC" w:rsidR="005C6AE5" w:rsidRDefault="005C6AE5" w:rsidP="005C6AE5">
      <w:pPr>
        <w:widowControl/>
        <w:jc w:val="left"/>
        <w:rPr>
          <w:sz w:val="22"/>
          <w:szCs w:val="24"/>
        </w:rPr>
      </w:pPr>
    </w:p>
    <w:p w14:paraId="74278A84" w14:textId="326A7E53" w:rsidR="005C6AE5" w:rsidRDefault="005C6AE5" w:rsidP="005C6AE5">
      <w:pPr>
        <w:widowControl/>
        <w:jc w:val="left"/>
        <w:rPr>
          <w:sz w:val="22"/>
          <w:szCs w:val="24"/>
        </w:rPr>
      </w:pPr>
    </w:p>
    <w:p w14:paraId="2CDDFAC3" w14:textId="16DA08E4" w:rsidR="005C6AE5" w:rsidRDefault="005C6AE5" w:rsidP="005C6AE5">
      <w:pPr>
        <w:widowControl/>
        <w:jc w:val="left"/>
        <w:rPr>
          <w:sz w:val="22"/>
          <w:szCs w:val="24"/>
        </w:rPr>
      </w:pPr>
    </w:p>
    <w:p w14:paraId="562284FB" w14:textId="001B5BFB" w:rsidR="005C6AE5" w:rsidRDefault="005C6AE5" w:rsidP="005C6AE5">
      <w:pPr>
        <w:widowControl/>
        <w:jc w:val="left"/>
        <w:rPr>
          <w:sz w:val="22"/>
          <w:szCs w:val="24"/>
        </w:rPr>
      </w:pPr>
    </w:p>
    <w:p w14:paraId="1629CDDC" w14:textId="675D4C63" w:rsidR="005C6AE5" w:rsidRDefault="005C6AE5" w:rsidP="005C6AE5">
      <w:pPr>
        <w:widowControl/>
        <w:jc w:val="left"/>
        <w:rPr>
          <w:sz w:val="22"/>
          <w:szCs w:val="24"/>
        </w:rPr>
      </w:pPr>
    </w:p>
    <w:p w14:paraId="77E152FE" w14:textId="7EFC5EF0" w:rsidR="005C6AE5" w:rsidRDefault="005C6AE5" w:rsidP="005C6AE5">
      <w:pPr>
        <w:widowControl/>
        <w:jc w:val="left"/>
        <w:rPr>
          <w:sz w:val="22"/>
          <w:szCs w:val="24"/>
        </w:rPr>
      </w:pPr>
    </w:p>
    <w:p w14:paraId="35D04AE7" w14:textId="143EA34F" w:rsidR="005C6AE5" w:rsidRDefault="005C6AE5" w:rsidP="005C6AE5">
      <w:pPr>
        <w:widowControl/>
        <w:jc w:val="left"/>
        <w:rPr>
          <w:sz w:val="22"/>
          <w:szCs w:val="24"/>
        </w:rPr>
      </w:pPr>
    </w:p>
    <w:p w14:paraId="424CEF86" w14:textId="68547FA3" w:rsidR="005C6AE5" w:rsidRDefault="005C6AE5" w:rsidP="005C6AE5">
      <w:pPr>
        <w:widowControl/>
        <w:jc w:val="left"/>
        <w:rPr>
          <w:sz w:val="22"/>
          <w:szCs w:val="24"/>
        </w:rPr>
      </w:pPr>
    </w:p>
    <w:p w14:paraId="02D05951" w14:textId="7B3D64CA" w:rsidR="005C6AE5" w:rsidRDefault="005C6AE5" w:rsidP="005C6AE5">
      <w:pPr>
        <w:widowControl/>
        <w:jc w:val="left"/>
        <w:rPr>
          <w:sz w:val="22"/>
          <w:szCs w:val="24"/>
        </w:rPr>
      </w:pPr>
    </w:p>
    <w:p w14:paraId="0E784ECC" w14:textId="6BE7662A" w:rsidR="005C6AE5" w:rsidRDefault="005C6AE5" w:rsidP="005C6AE5">
      <w:pPr>
        <w:widowControl/>
        <w:jc w:val="left"/>
        <w:rPr>
          <w:sz w:val="22"/>
          <w:szCs w:val="24"/>
        </w:rPr>
      </w:pPr>
    </w:p>
    <w:p w14:paraId="481304EB" w14:textId="6C48A785" w:rsidR="005C6AE5" w:rsidRDefault="005C6AE5" w:rsidP="005C6AE5">
      <w:pPr>
        <w:widowControl/>
        <w:jc w:val="left"/>
        <w:rPr>
          <w:sz w:val="22"/>
          <w:szCs w:val="24"/>
        </w:rPr>
      </w:pPr>
    </w:p>
    <w:p w14:paraId="613B84F3" w14:textId="6B7809C1" w:rsidR="00AB663D" w:rsidRDefault="00AB663D" w:rsidP="005C6AE5">
      <w:pPr>
        <w:widowControl/>
        <w:jc w:val="left"/>
        <w:rPr>
          <w:sz w:val="22"/>
          <w:szCs w:val="24"/>
        </w:rPr>
      </w:pPr>
    </w:p>
    <w:p w14:paraId="771B2147" w14:textId="23B7AB5C" w:rsidR="005C6AE5" w:rsidRDefault="005C6AE5" w:rsidP="005C6AE5">
      <w:pPr>
        <w:widowControl/>
        <w:jc w:val="left"/>
        <w:rPr>
          <w:sz w:val="22"/>
          <w:szCs w:val="24"/>
        </w:rPr>
      </w:pPr>
    </w:p>
    <w:p w14:paraId="5835A304" w14:textId="77777777" w:rsidR="00833C0A" w:rsidRPr="00833C0A" w:rsidRDefault="00833C0A" w:rsidP="005C6AE5">
      <w:pPr>
        <w:widowControl/>
        <w:jc w:val="left"/>
        <w:rPr>
          <w:sz w:val="22"/>
          <w:szCs w:val="24"/>
        </w:rPr>
      </w:pPr>
    </w:p>
    <w:p w14:paraId="56813F15" w14:textId="48370992" w:rsidR="00833C0A" w:rsidRPr="00833C0A" w:rsidRDefault="00833C0A" w:rsidP="00833C0A">
      <w:pPr>
        <w:ind w:right="681"/>
        <w:jc w:val="left"/>
        <w:rPr>
          <w:szCs w:val="24"/>
        </w:rPr>
      </w:pPr>
      <w:r>
        <w:rPr>
          <w:rFonts w:hint="eastAsia"/>
          <w:szCs w:val="24"/>
        </w:rPr>
        <w:t>２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泉州</w:t>
      </w:r>
      <w:r>
        <w:rPr>
          <w:rFonts w:hint="eastAsia"/>
          <w:szCs w:val="24"/>
        </w:rPr>
        <w:t>二次医療圏</w:t>
      </w:r>
    </w:p>
    <w:p w14:paraId="28488CE8" w14:textId="6211817A" w:rsidR="005C6AE5" w:rsidRPr="005864AD" w:rsidRDefault="005C6AE5" w:rsidP="005C6AE5">
      <w:pPr>
        <w:rPr>
          <w:szCs w:val="24"/>
        </w:rPr>
      </w:pPr>
      <w:r>
        <w:rPr>
          <w:rFonts w:hint="eastAsia"/>
          <w:szCs w:val="24"/>
        </w:rPr>
        <w:t>（</w:t>
      </w:r>
      <w:r w:rsidRPr="005864AD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5864AD">
        <w:rPr>
          <w:rFonts w:hint="eastAsia"/>
          <w:szCs w:val="24"/>
        </w:rPr>
        <w:t>概　　要</w:t>
      </w:r>
      <w:r w:rsidR="00833C0A">
        <w:rPr>
          <w:rFonts w:hint="eastAsia"/>
          <w:szCs w:val="24"/>
        </w:rPr>
        <w:t xml:space="preserve">　　　　　　　　　　　　　　　　　　　　　　　　</w:t>
      </w:r>
      <w:r w:rsidR="00833C0A" w:rsidRPr="00833C0A">
        <w:rPr>
          <w:rFonts w:hint="eastAsia"/>
          <w:sz w:val="20"/>
        </w:rPr>
        <w:t>※令和６年４月１日現在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1130"/>
        <w:gridCol w:w="7587"/>
      </w:tblGrid>
      <w:tr w:rsidR="005C6AE5" w:rsidRPr="00B03D7F" w14:paraId="356AF77E" w14:textId="77777777" w:rsidTr="00F076A0">
        <w:trPr>
          <w:trHeight w:val="227"/>
        </w:trPr>
        <w:tc>
          <w:tcPr>
            <w:tcW w:w="1681" w:type="dxa"/>
            <w:gridSpan w:val="2"/>
            <w:tcBorders>
              <w:bottom w:val="dashed" w:sz="4" w:space="0" w:color="auto"/>
            </w:tcBorders>
            <w:vAlign w:val="center"/>
          </w:tcPr>
          <w:p w14:paraId="02526E49" w14:textId="77777777" w:rsidR="005C6AE5" w:rsidRPr="00B03D7F" w:rsidRDefault="005C6AE5" w:rsidP="00F076A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87" w:type="dxa"/>
            <w:tcBorders>
              <w:bottom w:val="dashed" w:sz="4" w:space="0" w:color="auto"/>
            </w:tcBorders>
            <w:vAlign w:val="center"/>
          </w:tcPr>
          <w:p w14:paraId="2F5D9D5E" w14:textId="77777777" w:rsidR="005C6AE5" w:rsidRPr="00B03D7F" w:rsidRDefault="005C6AE5" w:rsidP="00F076A0">
            <w:r w:rsidRPr="0045456B">
              <w:rPr>
                <w:rFonts w:hint="eastAsia"/>
                <w:sz w:val="22"/>
              </w:rPr>
              <w:t>ﾁﾎｳﾄﾞｸﾘﾂｷﾞｮｳｾｲﾎｳｼﾞﾝｵｵｻｶﾌﾘﾂﾋﾞｮｳｲﾝｷｺｳ　ｵｵｻｶﾎﾞｼｲﾘｮｳｾﾝﾀｰ</w:t>
            </w:r>
          </w:p>
        </w:tc>
      </w:tr>
      <w:tr w:rsidR="005C6AE5" w:rsidRPr="00B03D7F" w14:paraId="04CB78EC" w14:textId="77777777" w:rsidTr="00F076A0">
        <w:trPr>
          <w:trHeight w:val="344"/>
        </w:trPr>
        <w:tc>
          <w:tcPr>
            <w:tcW w:w="1681" w:type="dxa"/>
            <w:gridSpan w:val="2"/>
            <w:tcBorders>
              <w:top w:val="dashed" w:sz="4" w:space="0" w:color="auto"/>
            </w:tcBorders>
            <w:vAlign w:val="center"/>
          </w:tcPr>
          <w:p w14:paraId="63A56D2B" w14:textId="77777777" w:rsidR="005C6AE5" w:rsidRPr="00B03D7F" w:rsidRDefault="005C6AE5" w:rsidP="00F076A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587" w:type="dxa"/>
            <w:tcBorders>
              <w:top w:val="dashed" w:sz="4" w:space="0" w:color="auto"/>
            </w:tcBorders>
            <w:vAlign w:val="center"/>
          </w:tcPr>
          <w:p w14:paraId="5C5A0700" w14:textId="77777777" w:rsidR="005C6AE5" w:rsidRPr="00B03D7F" w:rsidRDefault="005C6AE5" w:rsidP="00F076A0">
            <w:r w:rsidRPr="0045456B">
              <w:rPr>
                <w:rFonts w:hint="eastAsia"/>
              </w:rPr>
              <w:t>地方独立行政法人大阪府立病院機構　大阪母子医療センター</w:t>
            </w:r>
          </w:p>
        </w:tc>
      </w:tr>
      <w:tr w:rsidR="005C6AE5" w:rsidRPr="00B03D7F" w14:paraId="7A072223" w14:textId="77777777" w:rsidTr="00F076A0">
        <w:trPr>
          <w:trHeight w:val="532"/>
        </w:trPr>
        <w:tc>
          <w:tcPr>
            <w:tcW w:w="1681" w:type="dxa"/>
            <w:gridSpan w:val="2"/>
            <w:vAlign w:val="center"/>
          </w:tcPr>
          <w:p w14:paraId="0CEABB1F" w14:textId="77777777" w:rsidR="005C6AE5" w:rsidRPr="00B03D7F" w:rsidRDefault="005C6AE5" w:rsidP="00F076A0">
            <w:pPr>
              <w:jc w:val="center"/>
            </w:pPr>
            <w:r w:rsidRPr="00B03D7F">
              <w:rPr>
                <w:rFonts w:hint="eastAsia"/>
              </w:rPr>
              <w:t>所在地</w:t>
            </w:r>
          </w:p>
        </w:tc>
        <w:tc>
          <w:tcPr>
            <w:tcW w:w="7587" w:type="dxa"/>
            <w:vAlign w:val="center"/>
          </w:tcPr>
          <w:p w14:paraId="24194F62" w14:textId="77777777" w:rsidR="005C6AE5" w:rsidRPr="00B03D7F" w:rsidRDefault="005C6AE5" w:rsidP="00F076A0">
            <w:r w:rsidRPr="0045456B">
              <w:rPr>
                <w:rFonts w:hint="eastAsia"/>
              </w:rPr>
              <w:t>大阪府和泉市室堂町</w:t>
            </w:r>
            <w:r w:rsidRPr="0045456B">
              <w:rPr>
                <w:rFonts w:hint="eastAsia"/>
              </w:rPr>
              <w:t>840</w:t>
            </w:r>
            <w:r w:rsidRPr="0045456B">
              <w:rPr>
                <w:rFonts w:hint="eastAsia"/>
              </w:rPr>
              <w:t>番地</w:t>
            </w:r>
          </w:p>
        </w:tc>
      </w:tr>
      <w:tr w:rsidR="005C6AE5" w:rsidRPr="00B03D7F" w14:paraId="770D9A94" w14:textId="77777777" w:rsidTr="00F076A0">
        <w:trPr>
          <w:trHeight w:val="226"/>
        </w:trPr>
        <w:tc>
          <w:tcPr>
            <w:tcW w:w="1681" w:type="dxa"/>
            <w:gridSpan w:val="2"/>
            <w:vAlign w:val="center"/>
          </w:tcPr>
          <w:p w14:paraId="7EB59A1D" w14:textId="77777777" w:rsidR="005C6AE5" w:rsidRPr="00B03D7F" w:rsidRDefault="005C6AE5" w:rsidP="00F076A0">
            <w:pPr>
              <w:jc w:val="center"/>
            </w:pPr>
            <w:r w:rsidRPr="00B03D7F">
              <w:rPr>
                <w:rFonts w:hint="eastAsia"/>
              </w:rPr>
              <w:t>開設者</w:t>
            </w:r>
          </w:p>
        </w:tc>
        <w:tc>
          <w:tcPr>
            <w:tcW w:w="7587" w:type="dxa"/>
            <w:vAlign w:val="center"/>
          </w:tcPr>
          <w:p w14:paraId="17E63F0D" w14:textId="77777777" w:rsidR="005C6AE5" w:rsidRPr="00B03D7F" w:rsidRDefault="005C6AE5" w:rsidP="00F076A0">
            <w:r w:rsidRPr="0045456B">
              <w:rPr>
                <w:rFonts w:hint="eastAsia"/>
              </w:rPr>
              <w:t>地方独立行政法人大阪府立病院機構　理事長　遠山　正彌</w:t>
            </w:r>
          </w:p>
        </w:tc>
      </w:tr>
      <w:tr w:rsidR="005C6AE5" w:rsidRPr="00B03D7F" w14:paraId="2AC4D7B9" w14:textId="77777777" w:rsidTr="00F076A0">
        <w:trPr>
          <w:trHeight w:val="297"/>
        </w:trPr>
        <w:tc>
          <w:tcPr>
            <w:tcW w:w="1681" w:type="dxa"/>
            <w:gridSpan w:val="2"/>
            <w:vAlign w:val="center"/>
          </w:tcPr>
          <w:p w14:paraId="5FF01D32" w14:textId="77777777" w:rsidR="005C6AE5" w:rsidRPr="00B03D7F" w:rsidRDefault="005C6AE5" w:rsidP="00F076A0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7587" w:type="dxa"/>
            <w:vAlign w:val="center"/>
          </w:tcPr>
          <w:p w14:paraId="199CE3B4" w14:textId="77777777" w:rsidR="005C6AE5" w:rsidRPr="0045456B" w:rsidRDefault="005C6AE5" w:rsidP="00F076A0">
            <w:pPr>
              <w:pStyle w:val="a4"/>
            </w:pPr>
            <w:r w:rsidRPr="0045456B">
              <w:rPr>
                <w:rFonts w:hint="eastAsia"/>
              </w:rPr>
              <w:t>地方独立行政法人大阪府立病院機構　大阪母子医療センター</w:t>
            </w:r>
          </w:p>
          <w:p w14:paraId="32D83061" w14:textId="77777777" w:rsidR="005C6AE5" w:rsidRPr="00B03D7F" w:rsidRDefault="005C6AE5" w:rsidP="00F076A0">
            <w:pPr>
              <w:pStyle w:val="a4"/>
            </w:pPr>
            <w:r w:rsidRPr="0045456B">
              <w:rPr>
                <w:rFonts w:hint="eastAsia"/>
              </w:rPr>
              <w:t>総長　倉智　博久</w:t>
            </w:r>
          </w:p>
        </w:tc>
      </w:tr>
      <w:tr w:rsidR="005C6AE5" w:rsidRPr="00B03D7F" w14:paraId="26E46790" w14:textId="77777777" w:rsidTr="00F076A0">
        <w:trPr>
          <w:trHeight w:val="219"/>
        </w:trPr>
        <w:tc>
          <w:tcPr>
            <w:tcW w:w="1681" w:type="dxa"/>
            <w:gridSpan w:val="2"/>
            <w:vAlign w:val="center"/>
          </w:tcPr>
          <w:p w14:paraId="5C94AFEB" w14:textId="77777777" w:rsidR="005C6AE5" w:rsidRPr="00B03D7F" w:rsidRDefault="005C6AE5" w:rsidP="00F076A0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7587" w:type="dxa"/>
            <w:vAlign w:val="center"/>
          </w:tcPr>
          <w:p w14:paraId="4F2DB0CC" w14:textId="77777777" w:rsidR="005C6AE5" w:rsidRPr="00B03D7F" w:rsidRDefault="005C6AE5" w:rsidP="00F076A0">
            <w:r w:rsidRPr="0045456B">
              <w:rPr>
                <w:rFonts w:hint="eastAsia"/>
              </w:rPr>
              <w:t>平成</w:t>
            </w:r>
            <w:r w:rsidRPr="0045456B">
              <w:rPr>
                <w:rFonts w:hint="eastAsia"/>
              </w:rPr>
              <w:t>18</w:t>
            </w:r>
            <w:r w:rsidRPr="0045456B">
              <w:rPr>
                <w:rFonts w:hint="eastAsia"/>
              </w:rPr>
              <w:t>年</w:t>
            </w:r>
            <w:r w:rsidRPr="0045456B">
              <w:rPr>
                <w:rFonts w:hint="eastAsia"/>
              </w:rPr>
              <w:t>4</w:t>
            </w:r>
            <w:r w:rsidRPr="0045456B">
              <w:rPr>
                <w:rFonts w:hint="eastAsia"/>
              </w:rPr>
              <w:t>月</w:t>
            </w:r>
            <w:r w:rsidRPr="0045456B">
              <w:rPr>
                <w:rFonts w:hint="eastAsia"/>
              </w:rPr>
              <w:t>1</w:t>
            </w:r>
            <w:r w:rsidRPr="0045456B">
              <w:rPr>
                <w:rFonts w:hint="eastAsia"/>
              </w:rPr>
              <w:t>日（知事開設年月日　昭和</w:t>
            </w:r>
            <w:r w:rsidRPr="0045456B">
              <w:rPr>
                <w:rFonts w:hint="eastAsia"/>
              </w:rPr>
              <w:t>56</w:t>
            </w:r>
            <w:r w:rsidRPr="0045456B">
              <w:rPr>
                <w:rFonts w:hint="eastAsia"/>
              </w:rPr>
              <w:t>年</w:t>
            </w:r>
            <w:r w:rsidRPr="0045456B">
              <w:rPr>
                <w:rFonts w:hint="eastAsia"/>
              </w:rPr>
              <w:t>10</w:t>
            </w:r>
            <w:r w:rsidRPr="0045456B">
              <w:rPr>
                <w:rFonts w:hint="eastAsia"/>
              </w:rPr>
              <w:t>月</w:t>
            </w:r>
            <w:r w:rsidRPr="0045456B">
              <w:rPr>
                <w:rFonts w:hint="eastAsia"/>
              </w:rPr>
              <w:t>1</w:t>
            </w:r>
            <w:r w:rsidRPr="0045456B">
              <w:rPr>
                <w:rFonts w:hint="eastAsia"/>
              </w:rPr>
              <w:t>日）</w:t>
            </w:r>
          </w:p>
        </w:tc>
      </w:tr>
      <w:tr w:rsidR="005C6AE5" w:rsidRPr="00B03D7F" w14:paraId="2CF66EC7" w14:textId="77777777" w:rsidTr="00F076A0">
        <w:trPr>
          <w:trHeight w:val="344"/>
        </w:trPr>
        <w:tc>
          <w:tcPr>
            <w:tcW w:w="1681" w:type="dxa"/>
            <w:gridSpan w:val="2"/>
            <w:vAlign w:val="center"/>
          </w:tcPr>
          <w:p w14:paraId="2365D6E8" w14:textId="77777777" w:rsidR="005C6AE5" w:rsidRPr="00B03D7F" w:rsidRDefault="005C6AE5" w:rsidP="00F076A0">
            <w:pPr>
              <w:jc w:val="center"/>
            </w:pPr>
            <w:r w:rsidRPr="00B03D7F">
              <w:rPr>
                <w:rFonts w:hint="eastAsia"/>
              </w:rPr>
              <w:t>病床数</w:t>
            </w:r>
          </w:p>
        </w:tc>
        <w:tc>
          <w:tcPr>
            <w:tcW w:w="7587" w:type="dxa"/>
            <w:vAlign w:val="center"/>
          </w:tcPr>
          <w:p w14:paraId="14F242B9" w14:textId="77777777" w:rsidR="005C6AE5" w:rsidRPr="00B03D7F" w:rsidRDefault="005C6AE5" w:rsidP="00F076A0">
            <w:r w:rsidRPr="0045456B">
              <w:rPr>
                <w:rFonts w:hint="eastAsia"/>
              </w:rPr>
              <w:t>一般</w:t>
            </w:r>
            <w:r w:rsidRPr="0045456B">
              <w:rPr>
                <w:rFonts w:hint="eastAsia"/>
              </w:rPr>
              <w:t>375</w:t>
            </w:r>
            <w:r w:rsidRPr="0045456B">
              <w:rPr>
                <w:rFonts w:hint="eastAsia"/>
              </w:rPr>
              <w:t>床</w:t>
            </w:r>
          </w:p>
        </w:tc>
      </w:tr>
      <w:tr w:rsidR="005C6AE5" w:rsidRPr="00B03D7F" w14:paraId="5A09686B" w14:textId="77777777" w:rsidTr="00F076A0">
        <w:trPr>
          <w:trHeight w:val="219"/>
        </w:trPr>
        <w:tc>
          <w:tcPr>
            <w:tcW w:w="1681" w:type="dxa"/>
            <w:gridSpan w:val="2"/>
            <w:tcBorders>
              <w:bottom w:val="dashed" w:sz="4" w:space="0" w:color="auto"/>
            </w:tcBorders>
            <w:vAlign w:val="center"/>
          </w:tcPr>
          <w:p w14:paraId="05048B48" w14:textId="77777777" w:rsidR="005C6AE5" w:rsidRPr="003847D9" w:rsidRDefault="005C6AE5" w:rsidP="00F076A0">
            <w:pPr>
              <w:jc w:val="center"/>
              <w:rPr>
                <w:sz w:val="16"/>
                <w:szCs w:val="16"/>
              </w:rPr>
            </w:pPr>
            <w:r w:rsidRPr="00B03D7F">
              <w:rPr>
                <w:rFonts w:hint="eastAsia"/>
              </w:rPr>
              <w:t>診療科目</w:t>
            </w:r>
          </w:p>
        </w:tc>
        <w:tc>
          <w:tcPr>
            <w:tcW w:w="7587" w:type="dxa"/>
            <w:vMerge w:val="restart"/>
            <w:vAlign w:val="center"/>
          </w:tcPr>
          <w:p w14:paraId="1A600B78" w14:textId="77777777" w:rsidR="005C6AE5" w:rsidRPr="0045456B" w:rsidRDefault="005C6AE5" w:rsidP="00F076A0">
            <w:pPr>
              <w:pStyle w:val="a4"/>
            </w:pPr>
            <w:r w:rsidRPr="0045456B">
              <w:rPr>
                <w:rFonts w:hint="eastAsia"/>
              </w:rPr>
              <w:t>◎小児科、内科、精神科、神経内科、循環器内科、整形外科、形成外科、</w:t>
            </w:r>
          </w:p>
          <w:p w14:paraId="71A4CAEA" w14:textId="77777777" w:rsidR="005C6AE5" w:rsidRPr="00B03D7F" w:rsidRDefault="005C6AE5" w:rsidP="00F076A0">
            <w:pPr>
              <w:pStyle w:val="a4"/>
            </w:pPr>
            <w:r w:rsidRPr="0045456B">
              <w:rPr>
                <w:rFonts w:hint="eastAsia"/>
              </w:rPr>
              <w:t>眼科、脳神経外科、心臓血管外科、◎小児外科、泌尿器科、産科、婦人科、放射線科、耳鼻咽喉科、リハビリテーション科、歯科口腔外科、矯正歯科、麻酔科、病理診断科</w:t>
            </w:r>
          </w:p>
        </w:tc>
      </w:tr>
      <w:tr w:rsidR="005C6AE5" w:rsidRPr="00B03D7F" w14:paraId="0269BF14" w14:textId="77777777" w:rsidTr="00F076A0">
        <w:trPr>
          <w:trHeight w:val="632"/>
        </w:trPr>
        <w:tc>
          <w:tcPr>
            <w:tcW w:w="551" w:type="dxa"/>
            <w:tcBorders>
              <w:top w:val="dashed" w:sz="4" w:space="0" w:color="auto"/>
              <w:right w:val="single" w:sz="4" w:space="0" w:color="FFFFFF"/>
            </w:tcBorders>
            <w:vAlign w:val="center"/>
          </w:tcPr>
          <w:p w14:paraId="35F7C2FD" w14:textId="77777777" w:rsidR="005C6AE5" w:rsidRPr="003847D9" w:rsidRDefault="005C6AE5" w:rsidP="00F076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救急医療体制</w:t>
            </w:r>
          </w:p>
        </w:tc>
        <w:tc>
          <w:tcPr>
            <w:tcW w:w="1130" w:type="dxa"/>
            <w:tcBorders>
              <w:top w:val="dashed" w:sz="4" w:space="0" w:color="auto"/>
              <w:left w:val="single" w:sz="4" w:space="0" w:color="FFFFFF"/>
            </w:tcBorders>
            <w:vAlign w:val="center"/>
          </w:tcPr>
          <w:p w14:paraId="7D002FE2" w14:textId="77777777" w:rsidR="005C6AE5" w:rsidRDefault="005C6AE5" w:rsidP="00F076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◎固定通年制</w:t>
            </w:r>
          </w:p>
          <w:p w14:paraId="0B39F85A" w14:textId="77777777" w:rsidR="005C6AE5" w:rsidRDefault="005C6AE5" w:rsidP="00F076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○非通年制</w:t>
            </w:r>
          </w:p>
          <w:p w14:paraId="49F942ED" w14:textId="77777777" w:rsidR="005C6AE5" w:rsidRPr="00B03D7F" w:rsidRDefault="005C6AE5" w:rsidP="00F076A0">
            <w:r>
              <w:rPr>
                <w:rFonts w:hint="eastAsia"/>
                <w:sz w:val="16"/>
                <w:szCs w:val="16"/>
              </w:rPr>
              <w:t>△輪番制</w:t>
            </w:r>
          </w:p>
        </w:tc>
        <w:tc>
          <w:tcPr>
            <w:tcW w:w="7587" w:type="dxa"/>
            <w:vMerge/>
            <w:vAlign w:val="center"/>
          </w:tcPr>
          <w:p w14:paraId="7A895AB5" w14:textId="77777777" w:rsidR="005C6AE5" w:rsidRPr="00B03D7F" w:rsidRDefault="005C6AE5" w:rsidP="00F076A0"/>
        </w:tc>
      </w:tr>
    </w:tbl>
    <w:p w14:paraId="2DD41658" w14:textId="77777777" w:rsidR="005C6AE5" w:rsidRPr="005864AD" w:rsidRDefault="005C6AE5" w:rsidP="005C6AE5">
      <w:pPr>
        <w:spacing w:beforeLines="50" w:before="233"/>
        <w:rPr>
          <w:szCs w:val="24"/>
        </w:rPr>
      </w:pPr>
      <w:r>
        <w:rPr>
          <w:rFonts w:hint="eastAsia"/>
          <w:szCs w:val="24"/>
        </w:rPr>
        <w:t>（</w:t>
      </w:r>
      <w:r w:rsidRPr="005864AD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5864AD">
        <w:rPr>
          <w:rFonts w:hint="eastAsia"/>
          <w:szCs w:val="24"/>
        </w:rPr>
        <w:t>沿　　革</w:t>
      </w:r>
    </w:p>
    <w:p w14:paraId="3C69EAAA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1</w:t>
      </w:r>
      <w:r w:rsidRPr="00833C0A">
        <w:rPr>
          <w:sz w:val="22"/>
          <w:szCs w:val="22"/>
        </w:rPr>
        <w:t>981</w:t>
      </w:r>
      <w:r w:rsidRPr="00833C0A">
        <w:rPr>
          <w:rFonts w:hint="eastAsia"/>
          <w:sz w:val="22"/>
          <w:szCs w:val="22"/>
        </w:rPr>
        <w:t>年</w:t>
      </w:r>
      <w:r w:rsidRPr="00833C0A">
        <w:rPr>
          <w:rFonts w:hint="eastAsia"/>
          <w:sz w:val="22"/>
          <w:szCs w:val="22"/>
        </w:rPr>
        <w:t xml:space="preserve"> 10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 xml:space="preserve">センター開院、診療開始　</w:t>
      </w:r>
      <w:r w:rsidRPr="00833C0A">
        <w:rPr>
          <w:rFonts w:hint="eastAsia"/>
          <w:sz w:val="22"/>
          <w:szCs w:val="22"/>
        </w:rPr>
        <w:t>70</w:t>
      </w:r>
      <w:r w:rsidRPr="00833C0A">
        <w:rPr>
          <w:rFonts w:hint="eastAsia"/>
          <w:sz w:val="22"/>
          <w:szCs w:val="22"/>
        </w:rPr>
        <w:t>床</w:t>
      </w:r>
    </w:p>
    <w:p w14:paraId="465C4B2F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1982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5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先天性代謝異常検査事業開始</w:t>
      </w:r>
    </w:p>
    <w:p w14:paraId="5DBD123B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1987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4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OGCS</w:t>
      </w:r>
      <w:r w:rsidRPr="00833C0A">
        <w:rPr>
          <w:rFonts w:hint="eastAsia"/>
          <w:sz w:val="22"/>
          <w:szCs w:val="22"/>
        </w:rPr>
        <w:t>（産婦人科診療相互援助システム）稼働</w:t>
      </w:r>
    </w:p>
    <w:p w14:paraId="39713834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1991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7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小児医療部門外来・入院診療開始</w:t>
      </w:r>
      <w:r w:rsidRPr="00833C0A">
        <w:rPr>
          <w:rFonts w:hint="eastAsia"/>
          <w:sz w:val="22"/>
          <w:szCs w:val="22"/>
        </w:rPr>
        <w:t>270</w:t>
      </w:r>
      <w:r w:rsidRPr="00833C0A">
        <w:rPr>
          <w:rFonts w:hint="eastAsia"/>
          <w:sz w:val="22"/>
          <w:szCs w:val="22"/>
        </w:rPr>
        <w:t>床、研究所開設</w:t>
      </w:r>
    </w:p>
    <w:p w14:paraId="4785E367" w14:textId="77777777" w:rsidR="005C6AE5" w:rsidRPr="00833C0A" w:rsidRDefault="005C6AE5" w:rsidP="00833C0A">
      <w:pPr>
        <w:pStyle w:val="a7"/>
        <w:spacing w:line="400" w:lineRule="exact"/>
        <w:ind w:leftChars="0" w:left="1320"/>
        <w:rPr>
          <w:sz w:val="22"/>
          <w:szCs w:val="22"/>
        </w:rPr>
      </w:pPr>
      <w:r w:rsidRPr="00833C0A">
        <w:rPr>
          <w:sz w:val="22"/>
          <w:szCs w:val="22"/>
        </w:rPr>
        <w:t xml:space="preserve">     </w:t>
      </w:r>
      <w:r w:rsidRPr="00833C0A">
        <w:rPr>
          <w:rFonts w:hint="eastAsia"/>
          <w:sz w:val="22"/>
          <w:szCs w:val="22"/>
        </w:rPr>
        <w:t xml:space="preserve"> </w:t>
      </w:r>
      <w:r w:rsidRPr="00833C0A">
        <w:rPr>
          <w:sz w:val="22"/>
          <w:szCs w:val="22"/>
        </w:rPr>
        <w:tab/>
        <w:t>WHO Collaborating Centre</w:t>
      </w:r>
      <w:r w:rsidRPr="00833C0A">
        <w:rPr>
          <w:rFonts w:hint="eastAsia"/>
          <w:sz w:val="22"/>
          <w:szCs w:val="22"/>
        </w:rPr>
        <w:t xml:space="preserve">　認定</w:t>
      </w:r>
    </w:p>
    <w:p w14:paraId="7671CF51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1999</w:t>
      </w:r>
      <w:r w:rsidRPr="00833C0A">
        <w:rPr>
          <w:rFonts w:hint="eastAsia"/>
          <w:sz w:val="22"/>
          <w:szCs w:val="22"/>
        </w:rPr>
        <w:t>年</w:t>
      </w:r>
      <w:r w:rsidRPr="00833C0A">
        <w:rPr>
          <w:rFonts w:hint="eastAsia"/>
          <w:sz w:val="22"/>
          <w:szCs w:val="22"/>
        </w:rPr>
        <w:t xml:space="preserve"> 11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総合周産期母子医療センター（大阪府）認定</w:t>
      </w:r>
    </w:p>
    <w:p w14:paraId="072B3BA8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2006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4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地方独立行政法人大阪府立病院機構</w:t>
      </w:r>
    </w:p>
    <w:p w14:paraId="209C5ECB" w14:textId="77777777" w:rsidR="005C6AE5" w:rsidRPr="00833C0A" w:rsidRDefault="005C6AE5" w:rsidP="00833C0A">
      <w:pPr>
        <w:spacing w:line="400" w:lineRule="exact"/>
        <w:ind w:left="1106" w:firstLineChars="700" w:firstLine="1447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大阪府立母子保健総合医療センターに移行</w:t>
      </w:r>
    </w:p>
    <w:p w14:paraId="29ED6585" w14:textId="77777777" w:rsidR="005C6AE5" w:rsidRPr="00833C0A" w:rsidRDefault="005C6AE5" w:rsidP="00833C0A">
      <w:pPr>
        <w:spacing w:line="400" w:lineRule="exact"/>
        <w:ind w:firstLineChars="200" w:firstLine="413"/>
        <w:rPr>
          <w:color w:val="000000" w:themeColor="text1"/>
          <w:sz w:val="22"/>
          <w:szCs w:val="22"/>
        </w:rPr>
      </w:pPr>
      <w:r w:rsidRPr="00833C0A">
        <w:rPr>
          <w:rFonts w:hint="eastAsia"/>
          <w:color w:val="000000" w:themeColor="text1"/>
          <w:sz w:val="22"/>
          <w:szCs w:val="22"/>
        </w:rPr>
        <w:t>2007</w:t>
      </w:r>
      <w:r w:rsidRPr="00833C0A">
        <w:rPr>
          <w:rFonts w:hint="eastAsia"/>
          <w:color w:val="000000" w:themeColor="text1"/>
          <w:sz w:val="22"/>
          <w:szCs w:val="22"/>
        </w:rPr>
        <w:t xml:space="preserve">年　</w:t>
      </w:r>
      <w:r w:rsidRPr="00833C0A">
        <w:rPr>
          <w:rFonts w:hint="eastAsia"/>
          <w:color w:val="000000" w:themeColor="text1"/>
          <w:sz w:val="22"/>
          <w:szCs w:val="22"/>
        </w:rPr>
        <w:t>7</w:t>
      </w:r>
      <w:r w:rsidRPr="00833C0A">
        <w:rPr>
          <w:rFonts w:hint="eastAsia"/>
          <w:color w:val="000000" w:themeColor="text1"/>
          <w:sz w:val="22"/>
          <w:szCs w:val="22"/>
        </w:rPr>
        <w:t>月</w:t>
      </w:r>
      <w:r w:rsidRPr="00833C0A">
        <w:rPr>
          <w:color w:val="000000" w:themeColor="text1"/>
          <w:sz w:val="22"/>
          <w:szCs w:val="22"/>
        </w:rPr>
        <w:tab/>
      </w:r>
      <w:r w:rsidRPr="00833C0A">
        <w:rPr>
          <w:rFonts w:hint="eastAsia"/>
          <w:color w:val="000000" w:themeColor="text1"/>
          <w:sz w:val="22"/>
          <w:szCs w:val="22"/>
        </w:rPr>
        <w:t>治験拠点医療機関</w:t>
      </w:r>
      <w:r w:rsidRPr="00833C0A">
        <w:rPr>
          <w:rFonts w:hint="eastAsia"/>
          <w:bCs/>
          <w:color w:val="000000" w:themeColor="text1"/>
          <w:sz w:val="22"/>
          <w:szCs w:val="22"/>
        </w:rPr>
        <w:t>に決定</w:t>
      </w:r>
    </w:p>
    <w:p w14:paraId="135C55A4" w14:textId="77777777" w:rsidR="005C6AE5" w:rsidRPr="00833C0A" w:rsidRDefault="005C6AE5" w:rsidP="00833C0A">
      <w:pPr>
        <w:spacing w:line="400" w:lineRule="exact"/>
        <w:ind w:firstLineChars="200" w:firstLine="413"/>
        <w:rPr>
          <w:color w:val="000000" w:themeColor="text1"/>
          <w:sz w:val="22"/>
          <w:szCs w:val="22"/>
        </w:rPr>
      </w:pPr>
      <w:r w:rsidRPr="00833C0A">
        <w:rPr>
          <w:rFonts w:hint="eastAsia"/>
          <w:color w:val="000000" w:themeColor="text1"/>
          <w:sz w:val="22"/>
          <w:szCs w:val="22"/>
        </w:rPr>
        <w:t>2007</w:t>
      </w:r>
      <w:r w:rsidRPr="00833C0A">
        <w:rPr>
          <w:rFonts w:hint="eastAsia"/>
          <w:color w:val="000000" w:themeColor="text1"/>
          <w:sz w:val="22"/>
          <w:szCs w:val="22"/>
        </w:rPr>
        <w:t>年</w:t>
      </w:r>
      <w:r w:rsidRPr="00833C0A">
        <w:rPr>
          <w:rFonts w:hint="eastAsia"/>
          <w:color w:val="000000" w:themeColor="text1"/>
          <w:sz w:val="22"/>
          <w:szCs w:val="22"/>
        </w:rPr>
        <w:t xml:space="preserve"> </w:t>
      </w:r>
      <w:r w:rsidRPr="00833C0A">
        <w:rPr>
          <w:rFonts w:hint="eastAsia"/>
          <w:sz w:val="22"/>
          <w:szCs w:val="22"/>
        </w:rPr>
        <w:t>10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color w:val="000000" w:themeColor="text1"/>
          <w:sz w:val="22"/>
          <w:szCs w:val="22"/>
        </w:rPr>
        <w:tab/>
      </w:r>
      <w:r w:rsidRPr="00833C0A">
        <w:rPr>
          <w:rFonts w:hint="eastAsia"/>
          <w:color w:val="000000" w:themeColor="text1"/>
          <w:sz w:val="22"/>
          <w:szCs w:val="22"/>
        </w:rPr>
        <w:t>地域医療連携室発足</w:t>
      </w:r>
    </w:p>
    <w:p w14:paraId="584E4281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2009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9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電子カルテ導入</w:t>
      </w:r>
    </w:p>
    <w:p w14:paraId="4D5A251B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2010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6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産科セミオープンシステム開始</w:t>
      </w:r>
    </w:p>
    <w:p w14:paraId="164E5946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2017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4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大阪母子医療センターに名称変更</w:t>
      </w:r>
    </w:p>
    <w:p w14:paraId="56C38B73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2018</w:t>
      </w:r>
      <w:r w:rsidRPr="00833C0A">
        <w:rPr>
          <w:rFonts w:hint="eastAsia"/>
          <w:sz w:val="22"/>
          <w:szCs w:val="22"/>
        </w:rPr>
        <w:t>年</w:t>
      </w:r>
      <w:r w:rsidRPr="00833C0A">
        <w:rPr>
          <w:rFonts w:hint="eastAsia"/>
          <w:sz w:val="22"/>
          <w:szCs w:val="22"/>
        </w:rPr>
        <w:t xml:space="preserve"> 11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小児救命救急センターに認定</w:t>
      </w:r>
    </w:p>
    <w:p w14:paraId="26C99D63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2020</w:t>
      </w:r>
      <w:r w:rsidRPr="00833C0A">
        <w:rPr>
          <w:rFonts w:hint="eastAsia"/>
          <w:sz w:val="22"/>
          <w:szCs w:val="22"/>
        </w:rPr>
        <w:t>年</w:t>
      </w:r>
      <w:r w:rsidRPr="00833C0A">
        <w:rPr>
          <w:rFonts w:hint="eastAsia"/>
          <w:sz w:val="22"/>
          <w:szCs w:val="22"/>
        </w:rPr>
        <w:t xml:space="preserve"> 12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二次救急告示医療機関に認定</w:t>
      </w:r>
    </w:p>
    <w:p w14:paraId="1FA793F1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2022</w:t>
      </w:r>
      <w:r w:rsidRPr="00833C0A">
        <w:rPr>
          <w:rFonts w:hint="eastAsia"/>
          <w:sz w:val="22"/>
          <w:szCs w:val="22"/>
        </w:rPr>
        <w:t xml:space="preserve">年　</w:t>
      </w:r>
      <w:r w:rsidRPr="00833C0A">
        <w:rPr>
          <w:rFonts w:hint="eastAsia"/>
          <w:sz w:val="22"/>
          <w:szCs w:val="22"/>
        </w:rPr>
        <w:t>4</w:t>
      </w:r>
      <w:r w:rsidRPr="00833C0A">
        <w:rPr>
          <w:rFonts w:hint="eastAsia"/>
          <w:sz w:val="22"/>
          <w:szCs w:val="22"/>
        </w:rPr>
        <w:t>月</w:t>
      </w:r>
      <w:r w:rsidRPr="00833C0A">
        <w:rPr>
          <w:sz w:val="22"/>
          <w:szCs w:val="22"/>
        </w:rPr>
        <w:tab/>
      </w:r>
      <w:r w:rsidRPr="00833C0A">
        <w:rPr>
          <w:rFonts w:hint="eastAsia"/>
          <w:sz w:val="22"/>
          <w:szCs w:val="22"/>
        </w:rPr>
        <w:t>泉州地域「小児救急輪番制」に参画</w:t>
      </w:r>
    </w:p>
    <w:p w14:paraId="7AE34822" w14:textId="77777777" w:rsidR="005C6AE5" w:rsidRPr="00833C0A" w:rsidRDefault="005C6AE5" w:rsidP="00833C0A">
      <w:pPr>
        <w:spacing w:line="400" w:lineRule="exact"/>
        <w:ind w:firstLineChars="200" w:firstLine="413"/>
        <w:rPr>
          <w:sz w:val="22"/>
          <w:szCs w:val="22"/>
        </w:rPr>
      </w:pPr>
      <w:r w:rsidRPr="00833C0A">
        <w:rPr>
          <w:rFonts w:hint="eastAsia"/>
          <w:sz w:val="22"/>
          <w:szCs w:val="22"/>
        </w:rPr>
        <w:t>～　現在に至る</w:t>
      </w:r>
    </w:p>
    <w:p w14:paraId="56AF7FF5" w14:textId="318042B2" w:rsidR="005C6AE5" w:rsidRDefault="005C6AE5" w:rsidP="005C6AE5">
      <w:pPr>
        <w:widowControl/>
        <w:jc w:val="left"/>
        <w:rPr>
          <w:sz w:val="22"/>
          <w:szCs w:val="24"/>
        </w:rPr>
      </w:pPr>
    </w:p>
    <w:p w14:paraId="208B8437" w14:textId="235BF023" w:rsidR="00833C0A" w:rsidRDefault="00833C0A" w:rsidP="005C6AE5">
      <w:pPr>
        <w:widowControl/>
        <w:jc w:val="left"/>
        <w:rPr>
          <w:sz w:val="22"/>
          <w:szCs w:val="24"/>
        </w:rPr>
      </w:pPr>
    </w:p>
    <w:p w14:paraId="191828C0" w14:textId="4EE00828" w:rsidR="00833C0A" w:rsidRDefault="00833C0A" w:rsidP="005C6AE5">
      <w:pPr>
        <w:widowControl/>
        <w:jc w:val="left"/>
        <w:rPr>
          <w:sz w:val="22"/>
          <w:szCs w:val="24"/>
        </w:rPr>
      </w:pPr>
    </w:p>
    <w:p w14:paraId="03A5C3C9" w14:textId="09549857" w:rsidR="00833C0A" w:rsidRDefault="00833C0A" w:rsidP="005C6AE5">
      <w:pPr>
        <w:widowControl/>
        <w:jc w:val="left"/>
        <w:rPr>
          <w:sz w:val="22"/>
          <w:szCs w:val="24"/>
        </w:rPr>
      </w:pPr>
    </w:p>
    <w:p w14:paraId="0D64FC6D" w14:textId="3A78692B" w:rsidR="00833C0A" w:rsidRPr="005C6AE5" w:rsidRDefault="00833C0A" w:rsidP="005C6AE5">
      <w:pPr>
        <w:widowControl/>
        <w:jc w:val="left"/>
        <w:rPr>
          <w:rFonts w:hint="eastAsia"/>
          <w:sz w:val="22"/>
          <w:szCs w:val="24"/>
        </w:rPr>
      </w:pPr>
      <w:r w:rsidRPr="00833C0A">
        <w:rPr>
          <w:rFonts w:hint="eastAsia"/>
        </w:rPr>
        <w:lastRenderedPageBreak/>
        <w:drawing>
          <wp:anchor distT="0" distB="0" distL="114300" distR="114300" simplePos="0" relativeHeight="251661312" behindDoc="0" locked="0" layoutInCell="1" allowOverlap="1" wp14:anchorId="03DE7EFB" wp14:editId="39C9F7A9">
            <wp:simplePos x="0" y="0"/>
            <wp:positionH relativeFrom="margin">
              <wp:align>center</wp:align>
            </wp:positionH>
            <wp:positionV relativeFrom="margin">
              <wp:posOffset>-266700</wp:posOffset>
            </wp:positionV>
            <wp:extent cx="5118735" cy="10175240"/>
            <wp:effectExtent l="0" t="0" r="571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735" cy="1017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3C0A" w:rsidRPr="005C6AE5" w:rsidSect="005C6AE5">
      <w:headerReference w:type="default" r:id="rId8"/>
      <w:footerReference w:type="default" r:id="rId9"/>
      <w:pgSz w:w="11906" w:h="16838" w:code="9"/>
      <w:pgMar w:top="567" w:right="851" w:bottom="567" w:left="1134" w:header="283" w:footer="0" w:gutter="0"/>
      <w:pgNumType w:fmt="numberInDash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DDA8" w14:textId="77777777" w:rsidR="002774A2" w:rsidRDefault="002774A2" w:rsidP="00006EC5">
      <w:r>
        <w:separator/>
      </w:r>
    </w:p>
  </w:endnote>
  <w:endnote w:type="continuationSeparator" w:id="0">
    <w:p w14:paraId="1C824698" w14:textId="77777777" w:rsidR="002774A2" w:rsidRDefault="002774A2" w:rsidP="0000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390703983"/>
      <w:docPartObj>
        <w:docPartGallery w:val="Page Numbers (Bottom of Page)"/>
        <w:docPartUnique/>
      </w:docPartObj>
    </w:sdtPr>
    <w:sdtEndPr/>
    <w:sdtContent>
      <w:p w14:paraId="23928417" w14:textId="36119BA1" w:rsidR="00964F0C" w:rsidRPr="00964F0C" w:rsidRDefault="00964F0C" w:rsidP="005C6AE5">
        <w:pPr>
          <w:pStyle w:val="a5"/>
          <w:jc w:val="center"/>
          <w:rPr>
            <w:sz w:val="28"/>
            <w:szCs w:val="28"/>
          </w:rPr>
        </w:pPr>
        <w:r w:rsidRPr="00964F0C">
          <w:rPr>
            <w:sz w:val="28"/>
            <w:szCs w:val="28"/>
          </w:rPr>
          <w:fldChar w:fldCharType="begin"/>
        </w:r>
        <w:r w:rsidRPr="00964F0C">
          <w:rPr>
            <w:sz w:val="28"/>
            <w:szCs w:val="28"/>
          </w:rPr>
          <w:instrText>PAGE   \* MERGEFORMAT</w:instrText>
        </w:r>
        <w:r w:rsidRPr="00964F0C">
          <w:rPr>
            <w:sz w:val="28"/>
            <w:szCs w:val="28"/>
          </w:rPr>
          <w:fldChar w:fldCharType="separate"/>
        </w:r>
        <w:r w:rsidRPr="00964F0C">
          <w:rPr>
            <w:sz w:val="28"/>
            <w:szCs w:val="28"/>
            <w:lang w:val="ja-JP"/>
          </w:rPr>
          <w:t>2</w:t>
        </w:r>
        <w:r w:rsidRPr="00964F0C">
          <w:rPr>
            <w:sz w:val="28"/>
            <w:szCs w:val="28"/>
          </w:rPr>
          <w:fldChar w:fldCharType="end"/>
        </w:r>
      </w:p>
    </w:sdtContent>
  </w:sdt>
  <w:p w14:paraId="76521255" w14:textId="24EC9811" w:rsidR="00964F0C" w:rsidRDefault="00964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3A2B" w14:textId="77777777" w:rsidR="002774A2" w:rsidRDefault="002774A2" w:rsidP="00006EC5">
      <w:r>
        <w:separator/>
      </w:r>
    </w:p>
  </w:footnote>
  <w:footnote w:type="continuationSeparator" w:id="0">
    <w:p w14:paraId="29F2DEC0" w14:textId="77777777" w:rsidR="002774A2" w:rsidRDefault="002774A2" w:rsidP="0000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42BB" w14:textId="04616DD3" w:rsidR="008B7753" w:rsidRPr="008B7753" w:rsidRDefault="008B7753" w:rsidP="008B7753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87"/>
    <w:rsid w:val="00006EC5"/>
    <w:rsid w:val="00032A35"/>
    <w:rsid w:val="00043F81"/>
    <w:rsid w:val="00067C40"/>
    <w:rsid w:val="00093406"/>
    <w:rsid w:val="000F12AC"/>
    <w:rsid w:val="00237345"/>
    <w:rsid w:val="002434F1"/>
    <w:rsid w:val="002774A2"/>
    <w:rsid w:val="00331187"/>
    <w:rsid w:val="00373145"/>
    <w:rsid w:val="003847D9"/>
    <w:rsid w:val="00384FEF"/>
    <w:rsid w:val="004D4317"/>
    <w:rsid w:val="0053059B"/>
    <w:rsid w:val="00554AF8"/>
    <w:rsid w:val="005564E1"/>
    <w:rsid w:val="005864AD"/>
    <w:rsid w:val="005B24F4"/>
    <w:rsid w:val="005B4D94"/>
    <w:rsid w:val="005C6AE5"/>
    <w:rsid w:val="005E7F11"/>
    <w:rsid w:val="00614F06"/>
    <w:rsid w:val="0066253B"/>
    <w:rsid w:val="00736B3E"/>
    <w:rsid w:val="007528E4"/>
    <w:rsid w:val="007E26B4"/>
    <w:rsid w:val="00833C0A"/>
    <w:rsid w:val="00836FCC"/>
    <w:rsid w:val="008377C2"/>
    <w:rsid w:val="008B7753"/>
    <w:rsid w:val="00927EF6"/>
    <w:rsid w:val="0094275A"/>
    <w:rsid w:val="00964F0C"/>
    <w:rsid w:val="009B1304"/>
    <w:rsid w:val="00A15132"/>
    <w:rsid w:val="00A164D4"/>
    <w:rsid w:val="00A41B1B"/>
    <w:rsid w:val="00A57538"/>
    <w:rsid w:val="00A726FF"/>
    <w:rsid w:val="00A90425"/>
    <w:rsid w:val="00AA2053"/>
    <w:rsid w:val="00AB663D"/>
    <w:rsid w:val="00AE6CEF"/>
    <w:rsid w:val="00B03D7F"/>
    <w:rsid w:val="00B335D9"/>
    <w:rsid w:val="00B47112"/>
    <w:rsid w:val="00C53D78"/>
    <w:rsid w:val="00CB12F3"/>
    <w:rsid w:val="00D80734"/>
    <w:rsid w:val="00DB4602"/>
    <w:rsid w:val="00E753E4"/>
    <w:rsid w:val="00EA542F"/>
    <w:rsid w:val="00F3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9F8DA6"/>
  <w15:docId w15:val="{C895C68C-0737-42F5-999C-8C9CF32B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0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6EC5"/>
    <w:rPr>
      <w:rFonts w:eastAsia="ＭＳ ゴシック"/>
      <w:kern w:val="2"/>
      <w:sz w:val="24"/>
    </w:rPr>
  </w:style>
  <w:style w:type="paragraph" w:styleId="a7">
    <w:name w:val="List Paragraph"/>
    <w:basedOn w:val="a"/>
    <w:uiPriority w:val="34"/>
    <w:qFormat/>
    <w:rsid w:val="005C6A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0491;&#20154;&#65420;&#65387;&#65433;&#65408;&#65438;\siomi\&#26360;&#39006;&#21407;&#26412;\050405&#27861;&#20154;&#26360;&#24335;331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050405法人書式3315.dot</Template>
  <TotalTime>14</TotalTime>
  <Pages>4</Pages>
  <Words>1358</Words>
  <Characters>490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特別・特定医療法人若弘会　若草第一病院</vt:lpstr>
      <vt:lpstr>特別・特定医療法人若弘会　若草第一病院</vt:lpstr>
    </vt:vector>
  </TitlesOfParts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2025-01-22T02:23:00Z</cp:lastPrinted>
  <dcterms:created xsi:type="dcterms:W3CDTF">2025-02-21T12:25:00Z</dcterms:created>
  <dcterms:modified xsi:type="dcterms:W3CDTF">2025-02-21T12:50:00Z</dcterms:modified>
</cp:coreProperties>
</file>