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8CAA" w14:textId="2DF85199" w:rsidR="004844FA" w:rsidRPr="0022700A" w:rsidRDefault="00857274" w:rsidP="00B76FE4">
      <w:pPr>
        <w:jc w:val="center"/>
        <w:rPr>
          <w:rFonts w:ascii="Meiryo UI" w:eastAsia="Meiryo UI" w:hAnsi="Meiryo UI"/>
          <w:sz w:val="32"/>
          <w:szCs w:val="32"/>
        </w:rPr>
      </w:pPr>
      <w:r w:rsidRPr="00767ABF">
        <w:rPr>
          <w:rFonts w:asciiTheme="minorEastAsia" w:hAnsiTheme="minorEastAsia"/>
          <w:b/>
          <w:noProof/>
          <w:sz w:val="40"/>
          <w:szCs w:val="40"/>
          <w:lang w:bidi="th-TH"/>
        </w:rPr>
        <mc:AlternateContent>
          <mc:Choice Requires="wps">
            <w:drawing>
              <wp:anchor distT="0" distB="0" distL="114300" distR="114300" simplePos="0" relativeHeight="251662336" behindDoc="0" locked="0" layoutInCell="1" allowOverlap="1" wp14:anchorId="2A5F1F5E" wp14:editId="2B69E053">
                <wp:simplePos x="0" y="0"/>
                <wp:positionH relativeFrom="margin">
                  <wp:posOffset>4629150</wp:posOffset>
                </wp:positionH>
                <wp:positionV relativeFrom="paragraph">
                  <wp:posOffset>-635000</wp:posOffset>
                </wp:positionV>
                <wp:extent cx="1754417" cy="469265"/>
                <wp:effectExtent l="0" t="0" r="17780" b="26035"/>
                <wp:wrapNone/>
                <wp:docPr id="2" name="テキスト ボックス 2"/>
                <wp:cNvGraphicFramePr/>
                <a:graphic xmlns:a="http://schemas.openxmlformats.org/drawingml/2006/main">
                  <a:graphicData uri="http://schemas.microsoft.com/office/word/2010/wordprocessingShape">
                    <wps:wsp>
                      <wps:cNvSpPr txBox="1"/>
                      <wps:spPr>
                        <a:xfrm>
                          <a:off x="0" y="0"/>
                          <a:ext cx="1754417" cy="469265"/>
                        </a:xfrm>
                        <a:prstGeom prst="rect">
                          <a:avLst/>
                        </a:prstGeom>
                        <a:solidFill>
                          <a:schemeClr val="lt1"/>
                        </a:solidFill>
                        <a:ln w="12700">
                          <a:solidFill>
                            <a:prstClr val="black"/>
                          </a:solidFill>
                        </a:ln>
                      </wps:spPr>
                      <wps:txbx>
                        <w:txbxContent>
                          <w:p w14:paraId="6B0CE73E" w14:textId="21D54F74" w:rsidR="00857274" w:rsidRPr="00857274" w:rsidRDefault="00857274" w:rsidP="00857274">
                            <w:pPr>
                              <w:jc w:val="center"/>
                              <w:rPr>
                                <w:rFonts w:ascii="ＭＳ ゴシック" w:eastAsia="ＭＳ ゴシック" w:hAnsi="ＭＳ ゴシック"/>
                                <w:sz w:val="36"/>
                                <w:szCs w:val="36"/>
                              </w:rPr>
                            </w:pPr>
                            <w:r w:rsidRPr="00857274">
                              <w:rPr>
                                <w:rFonts w:ascii="ＭＳ ゴシック" w:eastAsia="ＭＳ ゴシック" w:hAnsi="ＭＳ ゴシック" w:hint="eastAsia"/>
                                <w:sz w:val="36"/>
                                <w:szCs w:val="36"/>
                              </w:rPr>
                              <w:t xml:space="preserve">参考資料６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F1F5E" id="_x0000_t202" coordsize="21600,21600" o:spt="202" path="m,l,21600r21600,l21600,xe">
                <v:stroke joinstyle="miter"/>
                <v:path gradientshapeok="t" o:connecttype="rect"/>
              </v:shapetype>
              <v:shape id="テキスト ボックス 2" o:spid="_x0000_s1026" type="#_x0000_t202" style="position:absolute;left:0;text-align:left;margin-left:364.5pt;margin-top:-50pt;width:138.15pt;height:3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" fillcolor="white [3201]" strokeweight="1pt">
                <v:textbox inset=",0,,0">
                  <w:txbxContent>
                    <w:p w14:paraId="6B0CE73E" w14:textId="21D54F74" w:rsidR="00857274" w:rsidRPr="00857274" w:rsidRDefault="00857274" w:rsidP="00857274">
                      <w:pPr>
                        <w:jc w:val="center"/>
                        <w:rPr>
                          <w:rFonts w:ascii="ＭＳ ゴシック" w:eastAsia="ＭＳ ゴシック" w:hAnsi="ＭＳ ゴシック"/>
                          <w:sz w:val="36"/>
                          <w:szCs w:val="36"/>
                        </w:rPr>
                      </w:pPr>
                      <w:r w:rsidRPr="00857274">
                        <w:rPr>
                          <w:rFonts w:ascii="ＭＳ ゴシック" w:eastAsia="ＭＳ ゴシック" w:hAnsi="ＭＳ ゴシック" w:hint="eastAsia"/>
                          <w:sz w:val="36"/>
                          <w:szCs w:val="36"/>
                        </w:rPr>
                        <w:t>参考資料</w:t>
                      </w:r>
                      <w:r w:rsidRPr="00857274">
                        <w:rPr>
                          <w:rFonts w:ascii="ＭＳ ゴシック" w:eastAsia="ＭＳ ゴシック" w:hAnsi="ＭＳ ゴシック" w:hint="eastAsia"/>
                          <w:sz w:val="36"/>
                          <w:szCs w:val="36"/>
                        </w:rPr>
                        <w:t>６</w:t>
                      </w:r>
                      <w:r w:rsidRPr="00857274">
                        <w:rPr>
                          <w:rFonts w:ascii="ＭＳ ゴシック" w:eastAsia="ＭＳ ゴシック" w:hAnsi="ＭＳ ゴシック" w:hint="eastAsia"/>
                          <w:sz w:val="36"/>
                          <w:szCs w:val="36"/>
                        </w:rPr>
                        <w:t xml:space="preserve">　</w:t>
                      </w:r>
                    </w:p>
                  </w:txbxContent>
                </v:textbox>
                <w10:wrap anchorx="margin"/>
              </v:shape>
            </w:pict>
          </mc:Fallback>
        </mc:AlternateContent>
      </w:r>
      <w:r w:rsidR="00B76FE4" w:rsidRPr="0022700A">
        <w:rPr>
          <w:rFonts w:ascii="Meiryo UI" w:eastAsia="Meiryo UI" w:hAnsi="Meiryo UI" w:hint="eastAsia"/>
          <w:sz w:val="32"/>
          <w:szCs w:val="32"/>
        </w:rPr>
        <w:t>箕面市立病院新築移転に伴う病院再編計画</w:t>
      </w:r>
      <w:r w:rsidR="00A61078">
        <w:rPr>
          <w:rFonts w:ascii="Meiryo UI" w:eastAsia="Meiryo UI" w:hAnsi="Meiryo UI" w:hint="eastAsia"/>
          <w:sz w:val="32"/>
          <w:szCs w:val="32"/>
        </w:rPr>
        <w:t>について</w:t>
      </w:r>
    </w:p>
    <w:p w14:paraId="5162C768" w14:textId="5CDCC464" w:rsidR="00B76FE4" w:rsidRDefault="00B76FE4">
      <w:pPr>
        <w:rPr>
          <w:rFonts w:ascii="Meiryo UI" w:eastAsia="Meiryo UI" w:hAnsi="Meiryo UI"/>
        </w:rPr>
      </w:pPr>
    </w:p>
    <w:p w14:paraId="1C671FAD" w14:textId="6CAE2C1B" w:rsidR="00834A9E" w:rsidRPr="00857274" w:rsidRDefault="00834A9E">
      <w:pPr>
        <w:rPr>
          <w:rFonts w:ascii="Meiryo UI" w:eastAsia="Meiryo UI" w:hAnsi="Meiryo UI"/>
          <w:b/>
          <w:bCs/>
          <w:sz w:val="24"/>
          <w:szCs w:val="24"/>
        </w:rPr>
      </w:pPr>
      <w:r>
        <w:rPr>
          <w:rFonts w:ascii="Meiryo UI" w:eastAsia="Meiryo UI" w:hAnsi="Meiryo UI" w:hint="eastAsia"/>
        </w:rPr>
        <w:t xml:space="preserve">　　</w:t>
      </w:r>
      <w:r w:rsidRPr="00857274">
        <w:rPr>
          <w:rFonts w:ascii="Meiryo UI" w:eastAsia="Meiryo UI" w:hAnsi="Meiryo UI" w:hint="eastAsia"/>
          <w:b/>
          <w:bCs/>
          <w:sz w:val="24"/>
          <w:szCs w:val="24"/>
        </w:rPr>
        <w:t>【経過】</w:t>
      </w:r>
    </w:p>
    <w:p w14:paraId="052899BF" w14:textId="19B00723" w:rsidR="00A61078" w:rsidRDefault="00A61078" w:rsidP="00834A9E">
      <w:pPr>
        <w:ind w:firstLineChars="200" w:firstLine="420"/>
        <w:rPr>
          <w:rFonts w:ascii="Meiryo UI" w:eastAsia="Meiryo UI" w:hAnsi="Meiryo UI"/>
        </w:rPr>
      </w:pPr>
      <w:r>
        <w:rPr>
          <w:rFonts w:ascii="Meiryo UI" w:eastAsia="Meiryo UI" w:hAnsi="Meiryo UI" w:hint="eastAsia"/>
        </w:rPr>
        <w:t xml:space="preserve">● </w:t>
      </w:r>
      <w:r w:rsidR="00834A9E" w:rsidRPr="00834A9E">
        <w:rPr>
          <w:rFonts w:ascii="Meiryo UI" w:eastAsia="Meiryo UI" w:hAnsi="Meiryo UI" w:hint="eastAsia"/>
        </w:rPr>
        <w:t>第</w:t>
      </w:r>
      <w:r w:rsidR="00834A9E" w:rsidRPr="00834A9E">
        <w:rPr>
          <w:rFonts w:ascii="Meiryo UI" w:eastAsia="Meiryo UI" w:hAnsi="Meiryo UI"/>
        </w:rPr>
        <w:t>50回</w:t>
      </w:r>
      <w:r w:rsidR="00834A9E">
        <w:rPr>
          <w:rFonts w:ascii="Meiryo UI" w:eastAsia="Meiryo UI" w:hAnsi="Meiryo UI" w:hint="eastAsia"/>
        </w:rPr>
        <w:t xml:space="preserve"> 病院新増設部会</w:t>
      </w:r>
      <w:r w:rsidR="00834A9E" w:rsidRPr="00834A9E">
        <w:rPr>
          <w:rFonts w:ascii="Meiryo UI" w:eastAsia="Meiryo UI" w:hAnsi="Meiryo UI"/>
        </w:rPr>
        <w:t>（令和６年６月11日から17日まで書面回付により開催）</w:t>
      </w:r>
    </w:p>
    <w:p w14:paraId="4626B27F" w14:textId="7588BA98" w:rsidR="00A61078" w:rsidRDefault="00834A9E">
      <w:pPr>
        <w:rPr>
          <w:rFonts w:ascii="Meiryo UI" w:eastAsia="Meiryo UI" w:hAnsi="Meiryo UI"/>
        </w:rPr>
      </w:pPr>
      <w:r>
        <w:rPr>
          <w:rFonts w:ascii="Meiryo UI" w:eastAsia="Meiryo UI" w:hAnsi="Meiryo UI" w:hint="eastAsia"/>
        </w:rPr>
        <w:t xml:space="preserve">　　　　　・ </w:t>
      </w:r>
      <w:r w:rsidRPr="00834A9E">
        <w:rPr>
          <w:rFonts w:ascii="Meiryo UI" w:eastAsia="Meiryo UI" w:hAnsi="Meiryo UI" w:hint="eastAsia"/>
        </w:rPr>
        <w:t>「箕面市立病院新築移転に伴う病院再編計画（案）について」</w:t>
      </w:r>
      <w:r>
        <w:rPr>
          <w:rFonts w:ascii="Meiryo UI" w:eastAsia="Meiryo UI" w:hAnsi="Meiryo UI" w:hint="eastAsia"/>
        </w:rPr>
        <w:t>審議</w:t>
      </w:r>
    </w:p>
    <w:p w14:paraId="196B6004" w14:textId="1B668C52" w:rsidR="00834A9E" w:rsidRPr="00834A9E" w:rsidRDefault="00834A9E">
      <w:pPr>
        <w:rPr>
          <w:rFonts w:ascii="Meiryo UI" w:eastAsia="Meiryo UI" w:hAnsi="Meiryo UI"/>
        </w:rPr>
      </w:pPr>
      <w:r>
        <w:rPr>
          <w:rFonts w:ascii="Meiryo UI" w:eastAsia="Meiryo UI" w:hAnsi="Meiryo UI" w:hint="eastAsia"/>
        </w:rPr>
        <w:t xml:space="preserve">　　　　　　➡ </w:t>
      </w:r>
      <w:r w:rsidRPr="00834A9E">
        <w:rPr>
          <w:rFonts w:ascii="Meiryo UI" w:eastAsia="Meiryo UI" w:hAnsi="Meiryo UI" w:hint="eastAsia"/>
        </w:rPr>
        <w:t>医療従事者の確保方策や建築費高騰下における採算性の検証について質疑を行い、了承した。</w:t>
      </w:r>
    </w:p>
    <w:p w14:paraId="2252717B" w14:textId="4FD8342E" w:rsidR="00A61078" w:rsidRDefault="00A61078">
      <w:pPr>
        <w:rPr>
          <w:rFonts w:ascii="Meiryo UI" w:eastAsia="Meiryo UI" w:hAnsi="Meiryo UI"/>
        </w:rPr>
      </w:pPr>
    </w:p>
    <w:p w14:paraId="3456A0E7" w14:textId="3CA5C85F" w:rsidR="00A61078" w:rsidRDefault="00834A9E" w:rsidP="00497FF6">
      <w:pPr>
        <w:ind w:leftChars="200" w:left="2936" w:hangingChars="1198" w:hanging="2516"/>
        <w:rPr>
          <w:rFonts w:ascii="Meiryo UI" w:eastAsia="Meiryo UI" w:hAnsi="Meiryo UI"/>
        </w:rPr>
      </w:pPr>
      <w:r>
        <w:rPr>
          <w:rFonts w:ascii="Meiryo UI" w:eastAsia="Meiryo UI" w:hAnsi="Meiryo UI" w:hint="eastAsia"/>
        </w:rPr>
        <w:t>● 令和6年6月18日</w:t>
      </w:r>
      <w:r w:rsidR="00497FF6">
        <w:rPr>
          <w:rFonts w:ascii="Meiryo UI" w:eastAsia="Meiryo UI" w:hAnsi="Meiryo UI"/>
        </w:rPr>
        <w:tab/>
      </w:r>
      <w:r w:rsidR="00497FF6">
        <w:rPr>
          <w:rFonts w:ascii="Meiryo UI" w:eastAsia="Meiryo UI" w:hAnsi="Meiryo UI"/>
        </w:rPr>
        <w:tab/>
      </w:r>
      <w:r>
        <w:rPr>
          <w:rFonts w:ascii="Meiryo UI" w:eastAsia="Meiryo UI" w:hAnsi="Meiryo UI" w:hint="eastAsia"/>
        </w:rPr>
        <w:t>部会設置要綱第4条第5項の規定により、医療審議会会長の</w:t>
      </w:r>
      <w:r w:rsidR="00497FF6">
        <w:rPr>
          <w:rFonts w:ascii="Meiryo UI" w:eastAsia="Meiryo UI" w:hAnsi="Meiryo UI" w:hint="eastAsia"/>
        </w:rPr>
        <w:t>同意を得て審議　会の決議（同意）とする</w:t>
      </w:r>
    </w:p>
    <w:p w14:paraId="00891C12" w14:textId="270680EF" w:rsidR="00497FF6" w:rsidRDefault="00497FF6" w:rsidP="00497FF6">
      <w:pPr>
        <w:ind w:left="630" w:hangingChars="300" w:hanging="630"/>
        <w:rPr>
          <w:rFonts w:ascii="Meiryo UI" w:eastAsia="Meiryo UI" w:hAnsi="Meiryo UI"/>
        </w:rPr>
      </w:pPr>
    </w:p>
    <w:p w14:paraId="3F8D129D" w14:textId="79F18610" w:rsidR="00497FF6" w:rsidRDefault="00497FF6" w:rsidP="00497FF6">
      <w:pPr>
        <w:ind w:left="630" w:hangingChars="300" w:hanging="630"/>
        <w:rPr>
          <w:rFonts w:ascii="Meiryo UI" w:eastAsia="Meiryo UI" w:hAnsi="Meiryo UI"/>
        </w:rPr>
      </w:pPr>
      <w:r>
        <w:rPr>
          <w:rFonts w:ascii="Meiryo UI" w:eastAsia="Meiryo UI" w:hAnsi="Meiryo UI" w:hint="eastAsia"/>
        </w:rPr>
        <w:t xml:space="preserve">　　 ● 令和６年６月24日</w:t>
      </w:r>
      <w:r>
        <w:rPr>
          <w:rFonts w:ascii="Meiryo UI" w:eastAsia="Meiryo UI" w:hAnsi="Meiryo UI"/>
        </w:rPr>
        <w:tab/>
      </w:r>
      <w:r>
        <w:rPr>
          <w:rFonts w:ascii="Meiryo UI" w:eastAsia="Meiryo UI" w:hAnsi="Meiryo UI" w:hint="eastAsia"/>
        </w:rPr>
        <w:t>厚生労働大臣協議書</w:t>
      </w:r>
    </w:p>
    <w:p w14:paraId="599DBD47" w14:textId="40489B69" w:rsidR="00497FF6" w:rsidRDefault="00497FF6" w:rsidP="00497FF6">
      <w:pPr>
        <w:ind w:left="630" w:hangingChars="300" w:hanging="630"/>
        <w:rPr>
          <w:rFonts w:ascii="Meiryo UI" w:eastAsia="Meiryo UI" w:hAnsi="Meiryo UI"/>
        </w:rPr>
      </w:pPr>
      <w:r>
        <w:rPr>
          <w:rFonts w:ascii="Meiryo UI" w:eastAsia="Meiryo UI" w:hAnsi="Meiryo UI" w:hint="eastAsia"/>
        </w:rPr>
        <w:t xml:space="preserve">　</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w:t>
      </w:r>
      <w:r w:rsidRPr="00497FF6">
        <w:rPr>
          <w:rFonts w:ascii="Meiryo UI" w:eastAsia="Meiryo UI" w:hAnsi="Meiryo UI" w:hint="eastAsia"/>
        </w:rPr>
        <w:t>医療法施行令第５条の３第２項の規定に基づく協議について</w:t>
      </w:r>
      <w:r>
        <w:rPr>
          <w:rFonts w:ascii="Meiryo UI" w:eastAsia="Meiryo UI" w:hAnsi="Meiryo UI" w:hint="eastAsia"/>
        </w:rPr>
        <w:t>」 提出</w:t>
      </w:r>
    </w:p>
    <w:p w14:paraId="137C0041" w14:textId="1722670D" w:rsidR="00497FF6" w:rsidRDefault="00497FF6" w:rsidP="00497FF6">
      <w:pPr>
        <w:ind w:left="630" w:hangingChars="300" w:hanging="630"/>
        <w:rPr>
          <w:rFonts w:ascii="Meiryo UI" w:eastAsia="Meiryo UI" w:hAnsi="Meiryo UI"/>
        </w:rPr>
      </w:pPr>
    </w:p>
    <w:p w14:paraId="1DD8225C" w14:textId="3624F539" w:rsidR="00497FF6" w:rsidRPr="00834A9E" w:rsidRDefault="00497FF6" w:rsidP="00497FF6">
      <w:pPr>
        <w:ind w:left="630" w:hangingChars="300" w:hanging="630"/>
        <w:rPr>
          <w:rFonts w:ascii="Meiryo UI" w:eastAsia="Meiryo UI" w:hAnsi="Meiryo UI"/>
        </w:rPr>
      </w:pPr>
      <w:r>
        <w:rPr>
          <w:rFonts w:ascii="Meiryo UI" w:eastAsia="Meiryo UI" w:hAnsi="Meiryo UI" w:hint="eastAsia"/>
        </w:rPr>
        <w:t xml:space="preserve">　　　● 令和６年7月２日　　　 厚生労働大臣 同意通知 受理</w:t>
      </w:r>
    </w:p>
    <w:p w14:paraId="72022CFC" w14:textId="5884ABF8" w:rsidR="00A61078" w:rsidRDefault="00A61078">
      <w:pPr>
        <w:rPr>
          <w:rFonts w:ascii="Meiryo UI" w:eastAsia="Meiryo UI" w:hAnsi="Meiryo UI"/>
        </w:rPr>
      </w:pPr>
    </w:p>
    <w:p w14:paraId="5778938D" w14:textId="70D35AC9" w:rsidR="00A61078" w:rsidRPr="00857274" w:rsidRDefault="00857274" w:rsidP="00857274">
      <w:pPr>
        <w:ind w:firstLineChars="100" w:firstLine="240"/>
        <w:rPr>
          <w:rFonts w:ascii="Meiryo UI" w:eastAsia="Meiryo UI" w:hAnsi="Meiryo UI"/>
          <w:b/>
          <w:bCs/>
          <w:sz w:val="24"/>
          <w:szCs w:val="24"/>
        </w:rPr>
      </w:pPr>
      <w:r w:rsidRPr="00857274">
        <w:rPr>
          <w:rFonts w:ascii="Meiryo UI" w:eastAsia="Meiryo UI" w:hAnsi="Meiryo UI" w:hint="eastAsia"/>
          <w:b/>
          <w:bCs/>
          <w:sz w:val="24"/>
          <w:szCs w:val="24"/>
        </w:rPr>
        <w:t>【整備スケジュールの変更について】</w:t>
      </w:r>
    </w:p>
    <w:p w14:paraId="6EDEF740" w14:textId="2E90FF41" w:rsidR="0022700A" w:rsidRDefault="0022700A" w:rsidP="0022700A">
      <w:pPr>
        <w:ind w:left="420" w:hangingChars="200" w:hanging="420"/>
        <w:rPr>
          <w:rFonts w:ascii="Meiryo UI" w:eastAsia="Meiryo UI" w:hAnsi="Meiryo UI"/>
          <w:sz w:val="28"/>
          <w:szCs w:val="28"/>
        </w:rPr>
      </w:pPr>
      <w:r>
        <w:rPr>
          <w:rFonts w:ascii="Meiryo UI" w:eastAsia="Meiryo UI" w:hAnsi="Meiryo UI"/>
          <w:noProof/>
        </w:rPr>
        <mc:AlternateContent>
          <mc:Choice Requires="wps">
            <w:drawing>
              <wp:anchor distT="0" distB="0" distL="114300" distR="114300" simplePos="0" relativeHeight="251659264" behindDoc="0" locked="0" layoutInCell="1" allowOverlap="1" wp14:anchorId="1E176ECA" wp14:editId="340A7EA3">
                <wp:simplePos x="0" y="0"/>
                <wp:positionH relativeFrom="column">
                  <wp:posOffset>107950</wp:posOffset>
                </wp:positionH>
                <wp:positionV relativeFrom="paragraph">
                  <wp:posOffset>38100</wp:posOffset>
                </wp:positionV>
                <wp:extent cx="5829300" cy="1282700"/>
                <wp:effectExtent l="0" t="0" r="19050" b="12700"/>
                <wp:wrapNone/>
                <wp:docPr id="3" name="四角形: 角を丸くする 3"/>
                <wp:cNvGraphicFramePr/>
                <a:graphic xmlns:a="http://schemas.openxmlformats.org/drawingml/2006/main">
                  <a:graphicData uri="http://schemas.microsoft.com/office/word/2010/wordprocessingShape">
                    <wps:wsp>
                      <wps:cNvSpPr/>
                      <wps:spPr>
                        <a:xfrm>
                          <a:off x="0" y="0"/>
                          <a:ext cx="5829300" cy="12827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E0053D" w14:textId="77777777" w:rsidR="0022700A" w:rsidRPr="00497FF6" w:rsidRDefault="0022700A" w:rsidP="00AD2D3D">
                            <w:pPr>
                              <w:spacing w:line="400" w:lineRule="exact"/>
                              <w:ind w:left="480" w:hangingChars="200" w:hanging="480"/>
                              <w:rPr>
                                <w:rFonts w:ascii="Meiryo UI" w:eastAsia="Meiryo UI" w:hAnsi="Meiryo UI"/>
                                <w:color w:val="000000" w:themeColor="text1"/>
                                <w:sz w:val="24"/>
                                <w:szCs w:val="24"/>
                              </w:rPr>
                            </w:pPr>
                            <w:r w:rsidRPr="00497FF6">
                              <w:rPr>
                                <w:rFonts w:ascii="Meiryo UI" w:eastAsia="Meiryo UI" w:hAnsi="Meiryo UI" w:hint="eastAsia"/>
                                <w:color w:val="000000" w:themeColor="text1"/>
                                <w:sz w:val="24"/>
                                <w:szCs w:val="24"/>
                              </w:rPr>
                              <w:t>【当初整備スケジュール（予定）】</w:t>
                            </w:r>
                          </w:p>
                          <w:p w14:paraId="3E35D645" w14:textId="77777777" w:rsidR="0022700A" w:rsidRPr="00497FF6" w:rsidRDefault="0022700A" w:rsidP="00AD2D3D">
                            <w:pPr>
                              <w:spacing w:line="400" w:lineRule="exact"/>
                              <w:ind w:leftChars="200" w:left="420"/>
                              <w:rPr>
                                <w:rFonts w:ascii="Meiryo UI" w:eastAsia="Meiryo UI" w:hAnsi="Meiryo UI"/>
                                <w:color w:val="000000" w:themeColor="text1"/>
                                <w:sz w:val="24"/>
                                <w:szCs w:val="24"/>
                              </w:rPr>
                            </w:pPr>
                            <w:r w:rsidRPr="00497FF6">
                              <w:rPr>
                                <w:rFonts w:ascii="Meiryo UI" w:eastAsia="Meiryo UI" w:hAnsi="Meiryo UI" w:hint="eastAsia"/>
                                <w:color w:val="000000" w:themeColor="text1"/>
                                <w:sz w:val="24"/>
                                <w:szCs w:val="24"/>
                              </w:rPr>
                              <w:t>基本設計・実施設計：令和</w:t>
                            </w:r>
                            <w:r w:rsidRPr="00497FF6">
                              <w:rPr>
                                <w:rFonts w:ascii="Meiryo UI" w:eastAsia="Meiryo UI" w:hAnsi="Meiryo UI"/>
                                <w:color w:val="000000" w:themeColor="text1"/>
                                <w:sz w:val="24"/>
                                <w:szCs w:val="24"/>
                              </w:rPr>
                              <w:t xml:space="preserve">6～7年度 </w:t>
                            </w:r>
                          </w:p>
                          <w:p w14:paraId="3269D821" w14:textId="77777777" w:rsidR="0022700A" w:rsidRPr="00497FF6" w:rsidRDefault="0022700A" w:rsidP="00AD2D3D">
                            <w:pPr>
                              <w:spacing w:line="400" w:lineRule="exact"/>
                              <w:ind w:leftChars="200" w:left="420"/>
                              <w:rPr>
                                <w:rFonts w:ascii="Meiryo UI" w:eastAsia="Meiryo UI" w:hAnsi="Meiryo UI"/>
                                <w:color w:val="000000" w:themeColor="text1"/>
                                <w:sz w:val="24"/>
                                <w:szCs w:val="24"/>
                              </w:rPr>
                            </w:pPr>
                            <w:r w:rsidRPr="00497FF6">
                              <w:rPr>
                                <w:rFonts w:ascii="Meiryo UI" w:eastAsia="Meiryo UI" w:hAnsi="Meiryo UI" w:hint="eastAsia"/>
                                <w:color w:val="000000" w:themeColor="text1"/>
                                <w:sz w:val="24"/>
                                <w:szCs w:val="24"/>
                              </w:rPr>
                              <w:t>施工、医療機器等整備：令和</w:t>
                            </w:r>
                            <w:r w:rsidRPr="00497FF6">
                              <w:rPr>
                                <w:rFonts w:ascii="Meiryo UI" w:eastAsia="Meiryo UI" w:hAnsi="Meiryo UI"/>
                                <w:color w:val="000000" w:themeColor="text1"/>
                                <w:sz w:val="24"/>
                                <w:szCs w:val="24"/>
                              </w:rPr>
                              <w:t xml:space="preserve">8～10年度 </w:t>
                            </w:r>
                          </w:p>
                          <w:p w14:paraId="0ED2E059" w14:textId="70815F68" w:rsidR="0022700A" w:rsidRPr="00497FF6" w:rsidRDefault="0022700A" w:rsidP="00AD2D3D">
                            <w:pPr>
                              <w:spacing w:line="400" w:lineRule="exact"/>
                              <w:ind w:leftChars="200" w:left="420"/>
                              <w:rPr>
                                <w:rFonts w:ascii="Meiryo UI" w:eastAsia="Meiryo UI" w:hAnsi="Meiryo UI"/>
                                <w:color w:val="000000" w:themeColor="text1"/>
                                <w:sz w:val="24"/>
                                <w:szCs w:val="24"/>
                              </w:rPr>
                            </w:pPr>
                            <w:r w:rsidRPr="00497FF6">
                              <w:rPr>
                                <w:rFonts w:ascii="Meiryo UI" w:eastAsia="Meiryo UI" w:hAnsi="Meiryo UI" w:hint="eastAsia"/>
                                <w:color w:val="000000" w:themeColor="text1"/>
                                <w:sz w:val="24"/>
                                <w:szCs w:val="24"/>
                              </w:rPr>
                              <w:t>開院予定：令和</w:t>
                            </w:r>
                            <w:r w:rsidRPr="00497FF6">
                              <w:rPr>
                                <w:rFonts w:ascii="Meiryo UI" w:eastAsia="Meiryo UI" w:hAnsi="Meiryo UI"/>
                                <w:color w:val="000000" w:themeColor="text1"/>
                                <w:sz w:val="24"/>
                                <w:szCs w:val="24"/>
                              </w:rPr>
                              <w:t>10年12月までのできる限り早い時期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176ECA" id="四角形: 角を丸くする 3" o:spid="_x0000_s1027" style="position:absolute;left:0;text-align:left;margin-left:8.5pt;margin-top:3pt;width:459pt;height:1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" fillcolor="#bdd6ee [1304]" strokecolor="#1f3763 [1604]" strokeweight="1pt">
                <v:stroke joinstyle="miter"/>
                <v:textbox>
                  <w:txbxContent>
                    <w:p w14:paraId="45E0053D" w14:textId="77777777" w:rsidR="0022700A" w:rsidRPr="00497FF6" w:rsidRDefault="0022700A" w:rsidP="00AD2D3D">
                      <w:pPr>
                        <w:spacing w:line="400" w:lineRule="exact"/>
                        <w:ind w:left="480" w:hangingChars="200" w:hanging="480"/>
                        <w:rPr>
                          <w:rFonts w:ascii="Meiryo UI" w:eastAsia="Meiryo UI" w:hAnsi="Meiryo UI"/>
                          <w:color w:val="000000" w:themeColor="text1"/>
                          <w:sz w:val="24"/>
                          <w:szCs w:val="24"/>
                        </w:rPr>
                      </w:pPr>
                      <w:r w:rsidRPr="00497FF6">
                        <w:rPr>
                          <w:rFonts w:ascii="Meiryo UI" w:eastAsia="Meiryo UI" w:hAnsi="Meiryo UI" w:hint="eastAsia"/>
                          <w:color w:val="000000" w:themeColor="text1"/>
                          <w:sz w:val="24"/>
                          <w:szCs w:val="24"/>
                        </w:rPr>
                        <w:t>【当初整備スケジュール（予定）】</w:t>
                      </w:r>
                    </w:p>
                    <w:p w14:paraId="3E35D645" w14:textId="77777777" w:rsidR="0022700A" w:rsidRPr="00497FF6" w:rsidRDefault="0022700A" w:rsidP="00AD2D3D">
                      <w:pPr>
                        <w:spacing w:line="400" w:lineRule="exact"/>
                        <w:ind w:leftChars="200" w:left="420"/>
                        <w:rPr>
                          <w:rFonts w:ascii="Meiryo UI" w:eastAsia="Meiryo UI" w:hAnsi="Meiryo UI"/>
                          <w:color w:val="000000" w:themeColor="text1"/>
                          <w:sz w:val="24"/>
                          <w:szCs w:val="24"/>
                        </w:rPr>
                      </w:pPr>
                      <w:r w:rsidRPr="00497FF6">
                        <w:rPr>
                          <w:rFonts w:ascii="Meiryo UI" w:eastAsia="Meiryo UI" w:hAnsi="Meiryo UI" w:hint="eastAsia"/>
                          <w:color w:val="000000" w:themeColor="text1"/>
                          <w:sz w:val="24"/>
                          <w:szCs w:val="24"/>
                        </w:rPr>
                        <w:t>基本設計・実施設計：令和</w:t>
                      </w:r>
                      <w:r w:rsidRPr="00497FF6">
                        <w:rPr>
                          <w:rFonts w:ascii="Meiryo UI" w:eastAsia="Meiryo UI" w:hAnsi="Meiryo UI"/>
                          <w:color w:val="000000" w:themeColor="text1"/>
                          <w:sz w:val="24"/>
                          <w:szCs w:val="24"/>
                        </w:rPr>
                        <w:t xml:space="preserve">6～7年度 </w:t>
                      </w:r>
                    </w:p>
                    <w:p w14:paraId="3269D821" w14:textId="77777777" w:rsidR="0022700A" w:rsidRPr="00497FF6" w:rsidRDefault="0022700A" w:rsidP="00AD2D3D">
                      <w:pPr>
                        <w:spacing w:line="400" w:lineRule="exact"/>
                        <w:ind w:leftChars="200" w:left="420"/>
                        <w:rPr>
                          <w:rFonts w:ascii="Meiryo UI" w:eastAsia="Meiryo UI" w:hAnsi="Meiryo UI"/>
                          <w:color w:val="000000" w:themeColor="text1"/>
                          <w:sz w:val="24"/>
                          <w:szCs w:val="24"/>
                        </w:rPr>
                      </w:pPr>
                      <w:r w:rsidRPr="00497FF6">
                        <w:rPr>
                          <w:rFonts w:ascii="Meiryo UI" w:eastAsia="Meiryo UI" w:hAnsi="Meiryo UI" w:hint="eastAsia"/>
                          <w:color w:val="000000" w:themeColor="text1"/>
                          <w:sz w:val="24"/>
                          <w:szCs w:val="24"/>
                        </w:rPr>
                        <w:t>施工、医療機器等整備：令和</w:t>
                      </w:r>
                      <w:r w:rsidRPr="00497FF6">
                        <w:rPr>
                          <w:rFonts w:ascii="Meiryo UI" w:eastAsia="Meiryo UI" w:hAnsi="Meiryo UI"/>
                          <w:color w:val="000000" w:themeColor="text1"/>
                          <w:sz w:val="24"/>
                          <w:szCs w:val="24"/>
                        </w:rPr>
                        <w:t xml:space="preserve">8～10年度 </w:t>
                      </w:r>
                    </w:p>
                    <w:p w14:paraId="0ED2E059" w14:textId="70815F68" w:rsidR="0022700A" w:rsidRPr="00497FF6" w:rsidRDefault="0022700A" w:rsidP="00AD2D3D">
                      <w:pPr>
                        <w:spacing w:line="400" w:lineRule="exact"/>
                        <w:ind w:leftChars="200" w:left="420"/>
                        <w:rPr>
                          <w:rFonts w:ascii="Meiryo UI" w:eastAsia="Meiryo UI" w:hAnsi="Meiryo UI" w:hint="eastAsia"/>
                          <w:color w:val="000000" w:themeColor="text1"/>
                          <w:sz w:val="24"/>
                          <w:szCs w:val="24"/>
                        </w:rPr>
                      </w:pPr>
                      <w:r w:rsidRPr="00497FF6">
                        <w:rPr>
                          <w:rFonts w:ascii="Meiryo UI" w:eastAsia="Meiryo UI" w:hAnsi="Meiryo UI" w:hint="eastAsia"/>
                          <w:color w:val="000000" w:themeColor="text1"/>
                          <w:sz w:val="24"/>
                          <w:szCs w:val="24"/>
                        </w:rPr>
                        <w:t>開院予定：令和</w:t>
                      </w:r>
                      <w:r w:rsidRPr="00497FF6">
                        <w:rPr>
                          <w:rFonts w:ascii="Meiryo UI" w:eastAsia="Meiryo UI" w:hAnsi="Meiryo UI"/>
                          <w:color w:val="000000" w:themeColor="text1"/>
                          <w:sz w:val="24"/>
                          <w:szCs w:val="24"/>
                        </w:rPr>
                        <w:t>10年12月までのできる限り早い時期</w:t>
                      </w:r>
                    </w:p>
                  </w:txbxContent>
                </v:textbox>
              </v:roundrect>
            </w:pict>
          </mc:Fallback>
        </mc:AlternateContent>
      </w:r>
      <w:r>
        <w:rPr>
          <w:rFonts w:ascii="Meiryo UI" w:eastAsia="Meiryo UI" w:hAnsi="Meiryo UI" w:hint="eastAsia"/>
          <w:sz w:val="28"/>
          <w:szCs w:val="28"/>
        </w:rPr>
        <w:t xml:space="preserve">　</w:t>
      </w:r>
    </w:p>
    <w:p w14:paraId="4DBB980F" w14:textId="57EF0A73" w:rsidR="0022700A" w:rsidRDefault="0022700A" w:rsidP="0022700A">
      <w:pPr>
        <w:spacing w:line="400" w:lineRule="exact"/>
        <w:rPr>
          <w:rFonts w:ascii="Meiryo UI" w:eastAsia="Meiryo UI" w:hAnsi="Meiryo UI"/>
          <w:sz w:val="28"/>
          <w:szCs w:val="28"/>
        </w:rPr>
      </w:pPr>
    </w:p>
    <w:p w14:paraId="1DF4683D" w14:textId="6FFA9AC9" w:rsidR="0022700A" w:rsidRDefault="0022700A" w:rsidP="0022700A">
      <w:pPr>
        <w:spacing w:line="400" w:lineRule="exact"/>
        <w:rPr>
          <w:rFonts w:ascii="Meiryo UI" w:eastAsia="Meiryo UI" w:hAnsi="Meiryo UI"/>
          <w:sz w:val="28"/>
          <w:szCs w:val="28"/>
        </w:rPr>
      </w:pPr>
    </w:p>
    <w:p w14:paraId="7C11127E" w14:textId="42C60466" w:rsidR="0022700A" w:rsidRDefault="0022700A" w:rsidP="0022700A">
      <w:pPr>
        <w:spacing w:line="400" w:lineRule="exact"/>
        <w:rPr>
          <w:rFonts w:ascii="Meiryo UI" w:eastAsia="Meiryo UI" w:hAnsi="Meiryo UI"/>
          <w:sz w:val="28"/>
          <w:szCs w:val="28"/>
        </w:rPr>
      </w:pPr>
    </w:p>
    <w:p w14:paraId="7DC2C260" w14:textId="33A7D5E3" w:rsidR="00F31EED" w:rsidRDefault="00F31EED" w:rsidP="0022700A">
      <w:pPr>
        <w:spacing w:line="400" w:lineRule="exact"/>
        <w:rPr>
          <w:rFonts w:ascii="Meiryo UI" w:eastAsia="Meiryo UI" w:hAnsi="Meiryo UI"/>
          <w:sz w:val="28"/>
          <w:szCs w:val="28"/>
        </w:rPr>
      </w:pPr>
    </w:p>
    <w:p w14:paraId="0D6821BA" w14:textId="064DDBC2" w:rsidR="00AD2D3D" w:rsidRPr="00AD2D3D" w:rsidRDefault="0022700A" w:rsidP="00AD2D3D">
      <w:pPr>
        <w:spacing w:line="400" w:lineRule="exact"/>
        <w:ind w:leftChars="100" w:left="470" w:hangingChars="100" w:hanging="260"/>
        <w:rPr>
          <w:rFonts w:ascii="Meiryo UI" w:eastAsia="Meiryo UI" w:hAnsi="Meiryo UI"/>
          <w:sz w:val="26"/>
          <w:szCs w:val="26"/>
        </w:rPr>
      </w:pPr>
      <w:r w:rsidRPr="00AD2D3D">
        <w:rPr>
          <w:rFonts w:ascii="Meiryo UI" w:eastAsia="Meiryo UI" w:hAnsi="Meiryo UI" w:hint="eastAsia"/>
          <w:sz w:val="26"/>
          <w:szCs w:val="26"/>
        </w:rPr>
        <w:t>● 箕面市新市立病院整備事業にかかる総合評価落札方式による一般競争入札</w:t>
      </w:r>
      <w:r w:rsidR="00AD2D3D" w:rsidRPr="00AD2D3D">
        <w:rPr>
          <w:rFonts w:ascii="Meiryo UI" w:eastAsia="Meiryo UI" w:hAnsi="Meiryo UI" w:hint="eastAsia"/>
          <w:sz w:val="26"/>
          <w:szCs w:val="26"/>
        </w:rPr>
        <w:t>結果</w:t>
      </w:r>
    </w:p>
    <w:p w14:paraId="3B656E00" w14:textId="6EE284E1" w:rsidR="0022700A" w:rsidRPr="00AD2D3D" w:rsidRDefault="0022700A" w:rsidP="00AD2D3D">
      <w:pPr>
        <w:spacing w:line="400" w:lineRule="exact"/>
        <w:ind w:firstLineChars="400" w:firstLine="960"/>
        <w:rPr>
          <w:rFonts w:ascii="Meiryo UI" w:eastAsia="Meiryo UI" w:hAnsi="Meiryo UI"/>
          <w:sz w:val="28"/>
          <w:szCs w:val="28"/>
        </w:rPr>
      </w:pPr>
      <w:r w:rsidRPr="00AD2D3D">
        <w:rPr>
          <w:rFonts w:ascii="Meiryo UI" w:eastAsia="Meiryo UI" w:hAnsi="Meiryo UI" w:hint="eastAsia"/>
          <w:kern w:val="0"/>
          <w:sz w:val="24"/>
          <w:szCs w:val="24"/>
        </w:rPr>
        <w:t>令和</w:t>
      </w:r>
      <w:r w:rsidRPr="00AD2D3D">
        <w:rPr>
          <w:rFonts w:ascii="Meiryo UI" w:eastAsia="Meiryo UI" w:hAnsi="Meiryo UI"/>
          <w:kern w:val="0"/>
          <w:sz w:val="24"/>
          <w:szCs w:val="24"/>
        </w:rPr>
        <w:t>6年</w:t>
      </w:r>
      <w:r w:rsidR="00AD2D3D" w:rsidRPr="00AD2D3D">
        <w:rPr>
          <w:rFonts w:ascii="Meiryo UI" w:eastAsia="Meiryo UI" w:hAnsi="Meiryo UI" w:hint="eastAsia"/>
          <w:kern w:val="0"/>
          <w:sz w:val="24"/>
          <w:szCs w:val="24"/>
        </w:rPr>
        <w:t>４</w:t>
      </w:r>
      <w:r w:rsidRPr="00AD2D3D">
        <w:rPr>
          <w:rFonts w:ascii="Meiryo UI" w:eastAsia="Meiryo UI" w:hAnsi="Meiryo UI"/>
          <w:kern w:val="0"/>
          <w:sz w:val="24"/>
          <w:szCs w:val="24"/>
        </w:rPr>
        <w:t>月23日</w:t>
      </w:r>
      <w:r w:rsidRPr="00AD2D3D">
        <w:rPr>
          <w:rFonts w:ascii="Meiryo UI" w:eastAsia="Meiryo UI" w:hAnsi="Meiryo UI"/>
          <w:sz w:val="24"/>
          <w:szCs w:val="24"/>
        </w:rPr>
        <w:t xml:space="preserve">　</w:t>
      </w:r>
      <w:r w:rsidR="00AD2D3D">
        <w:rPr>
          <w:rFonts w:ascii="Meiryo UI" w:eastAsia="Meiryo UI" w:hAnsi="Meiryo UI" w:hint="eastAsia"/>
          <w:sz w:val="24"/>
          <w:szCs w:val="24"/>
        </w:rPr>
        <w:t xml:space="preserve">　</w:t>
      </w:r>
      <w:r w:rsidRPr="00AD2D3D">
        <w:rPr>
          <w:rFonts w:ascii="Meiryo UI" w:eastAsia="Meiryo UI" w:hAnsi="Meiryo UI"/>
          <w:sz w:val="24"/>
          <w:szCs w:val="24"/>
        </w:rPr>
        <w:t>入札公告</w:t>
      </w:r>
    </w:p>
    <w:p w14:paraId="2DB4F00B" w14:textId="45A14897" w:rsidR="0022700A" w:rsidRDefault="0022700A" w:rsidP="00AD2D3D">
      <w:pPr>
        <w:spacing w:line="400" w:lineRule="exact"/>
        <w:ind w:firstLineChars="400" w:firstLine="960"/>
        <w:rPr>
          <w:rFonts w:ascii="Meiryo UI" w:eastAsia="Meiryo UI" w:hAnsi="Meiryo UI"/>
          <w:sz w:val="24"/>
          <w:szCs w:val="24"/>
        </w:rPr>
      </w:pPr>
      <w:r w:rsidRPr="00AD2D3D">
        <w:rPr>
          <w:rFonts w:ascii="Meiryo UI" w:eastAsia="Meiryo UI" w:hAnsi="Meiryo UI" w:hint="eastAsia"/>
          <w:kern w:val="0"/>
          <w:sz w:val="24"/>
          <w:szCs w:val="24"/>
        </w:rPr>
        <w:t>令和</w:t>
      </w:r>
      <w:r w:rsidRPr="00AD2D3D">
        <w:rPr>
          <w:rFonts w:ascii="Meiryo UI" w:eastAsia="Meiryo UI" w:hAnsi="Meiryo UI"/>
          <w:kern w:val="0"/>
          <w:sz w:val="24"/>
          <w:szCs w:val="24"/>
        </w:rPr>
        <w:t>6年</w:t>
      </w:r>
      <w:r w:rsidR="00AD2D3D" w:rsidRPr="00AD2D3D">
        <w:rPr>
          <w:rFonts w:ascii="Meiryo UI" w:eastAsia="Meiryo UI" w:hAnsi="Meiryo UI" w:hint="eastAsia"/>
          <w:kern w:val="0"/>
          <w:sz w:val="24"/>
          <w:szCs w:val="24"/>
        </w:rPr>
        <w:t>10</w:t>
      </w:r>
      <w:r w:rsidRPr="00AD2D3D">
        <w:rPr>
          <w:rFonts w:ascii="Meiryo UI" w:eastAsia="Meiryo UI" w:hAnsi="Meiryo UI"/>
          <w:kern w:val="0"/>
          <w:sz w:val="24"/>
          <w:szCs w:val="24"/>
        </w:rPr>
        <w:t>月28日</w:t>
      </w:r>
      <w:r w:rsidRPr="00AD2D3D">
        <w:rPr>
          <w:rFonts w:ascii="Meiryo UI" w:eastAsia="Meiryo UI" w:hAnsi="Meiryo UI"/>
          <w:sz w:val="24"/>
          <w:szCs w:val="24"/>
        </w:rPr>
        <w:t xml:space="preserve"> 入札結果　</w:t>
      </w:r>
      <w:r w:rsidR="00AD2D3D">
        <w:rPr>
          <w:rFonts w:ascii="Meiryo UI" w:eastAsia="Meiryo UI" w:hAnsi="Meiryo UI" w:hint="eastAsia"/>
          <w:sz w:val="24"/>
          <w:szCs w:val="24"/>
        </w:rPr>
        <w:t xml:space="preserve">➡ </w:t>
      </w:r>
      <w:r w:rsidR="00AD2D3D" w:rsidRPr="00AD2D3D">
        <w:rPr>
          <w:rFonts w:ascii="Meiryo UI" w:eastAsia="Meiryo UI" w:hAnsi="Meiryo UI" w:hint="eastAsia"/>
          <w:sz w:val="24"/>
          <w:szCs w:val="24"/>
        </w:rPr>
        <w:t>入札において応札者が無く、入札は不調</w:t>
      </w:r>
    </w:p>
    <w:p w14:paraId="5602B5BF" w14:textId="41034FCE" w:rsidR="00AD2D3D" w:rsidRDefault="00AD2D3D" w:rsidP="00AD2D3D">
      <w:pPr>
        <w:spacing w:line="400" w:lineRule="exact"/>
        <w:rPr>
          <w:rFonts w:ascii="Meiryo UI" w:eastAsia="Meiryo UI" w:hAnsi="Meiryo UI"/>
          <w:sz w:val="24"/>
          <w:szCs w:val="24"/>
        </w:rPr>
      </w:pPr>
    </w:p>
    <w:p w14:paraId="37196F7F" w14:textId="7A1C2EB1" w:rsidR="00AD2D3D" w:rsidRDefault="00AD2D3D" w:rsidP="00F31EED">
      <w:pPr>
        <w:spacing w:line="400" w:lineRule="exact"/>
        <w:ind w:left="480" w:hangingChars="200" w:hanging="480"/>
        <w:rPr>
          <w:rFonts w:ascii="Meiryo UI" w:eastAsia="Meiryo UI" w:hAnsi="Meiryo UI"/>
          <w:sz w:val="24"/>
          <w:szCs w:val="24"/>
        </w:rPr>
      </w:pPr>
      <w:r>
        <w:rPr>
          <w:rFonts w:ascii="Meiryo UI" w:eastAsia="Meiryo UI" w:hAnsi="Meiryo UI" w:hint="eastAsia"/>
          <w:sz w:val="24"/>
          <w:szCs w:val="24"/>
        </w:rPr>
        <w:t xml:space="preserve">　●</w:t>
      </w:r>
      <w:r w:rsidR="00F31EED">
        <w:rPr>
          <w:rFonts w:ascii="Meiryo UI" w:eastAsia="Meiryo UI" w:hAnsi="Meiryo UI" w:hint="eastAsia"/>
          <w:sz w:val="24"/>
          <w:szCs w:val="24"/>
        </w:rPr>
        <w:t xml:space="preserve"> 上記の結果により、</w:t>
      </w:r>
      <w:r w:rsidR="00F31EED" w:rsidRPr="00F31EED">
        <w:rPr>
          <w:rFonts w:ascii="Meiryo UI" w:eastAsia="Meiryo UI" w:hAnsi="Meiryo UI" w:hint="eastAsia"/>
          <w:sz w:val="24"/>
          <w:szCs w:val="24"/>
        </w:rPr>
        <w:t>令和</w:t>
      </w:r>
      <w:r w:rsidR="00F31EED" w:rsidRPr="00F31EED">
        <w:rPr>
          <w:rFonts w:ascii="Meiryo UI" w:eastAsia="Meiryo UI" w:hAnsi="Meiryo UI"/>
          <w:sz w:val="24"/>
          <w:szCs w:val="24"/>
        </w:rPr>
        <w:t>10年中を予定していた市立病院の移転が1年以上遅れることと</w:t>
      </w:r>
      <w:r w:rsidR="00F31EED">
        <w:rPr>
          <w:rFonts w:ascii="Meiryo UI" w:eastAsia="Meiryo UI" w:hAnsi="Meiryo UI" w:hint="eastAsia"/>
          <w:sz w:val="24"/>
          <w:szCs w:val="24"/>
        </w:rPr>
        <w:t>なった</w:t>
      </w:r>
      <w:r w:rsidR="00F31EED" w:rsidRPr="00F31EED">
        <w:rPr>
          <w:rFonts w:ascii="Meiryo UI" w:eastAsia="Meiryo UI" w:hAnsi="Meiryo UI"/>
          <w:sz w:val="24"/>
          <w:szCs w:val="24"/>
        </w:rPr>
        <w:t>。</w:t>
      </w:r>
    </w:p>
    <w:p w14:paraId="26384712" w14:textId="3E43CA49" w:rsidR="00F31EED" w:rsidRDefault="00F31EED" w:rsidP="00F31EED">
      <w:pPr>
        <w:spacing w:line="400" w:lineRule="exact"/>
        <w:ind w:left="480" w:hangingChars="200" w:hanging="480"/>
        <w:rPr>
          <w:rFonts w:ascii="Meiryo UI" w:eastAsia="Meiryo UI" w:hAnsi="Meiryo UI"/>
          <w:sz w:val="24"/>
          <w:szCs w:val="24"/>
        </w:rPr>
      </w:pPr>
    </w:p>
    <w:p w14:paraId="42AE9DBE" w14:textId="49B42743" w:rsidR="00F31EED" w:rsidRDefault="00A61078" w:rsidP="00F842DA">
      <w:pPr>
        <w:spacing w:line="400" w:lineRule="exact"/>
        <w:ind w:left="480" w:hangingChars="200" w:hanging="480"/>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60288" behindDoc="0" locked="0" layoutInCell="1" allowOverlap="1" wp14:anchorId="1EEA6C86" wp14:editId="2184537E">
                <wp:simplePos x="0" y="0"/>
                <wp:positionH relativeFrom="column">
                  <wp:posOffset>190500</wp:posOffset>
                </wp:positionH>
                <wp:positionV relativeFrom="paragraph">
                  <wp:posOffset>44450</wp:posOffset>
                </wp:positionV>
                <wp:extent cx="5994400" cy="1092200"/>
                <wp:effectExtent l="0" t="0" r="25400" b="12700"/>
                <wp:wrapNone/>
                <wp:docPr id="4" name="四角形: 角を丸くする 4"/>
                <wp:cNvGraphicFramePr/>
                <a:graphic xmlns:a="http://schemas.openxmlformats.org/drawingml/2006/main">
                  <a:graphicData uri="http://schemas.microsoft.com/office/word/2010/wordprocessingShape">
                    <wps:wsp>
                      <wps:cNvSpPr/>
                      <wps:spPr>
                        <a:xfrm>
                          <a:off x="0" y="0"/>
                          <a:ext cx="5994400" cy="10922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76F64B" w14:textId="6E3E3A0E" w:rsidR="00F842DA" w:rsidRPr="00A61078" w:rsidRDefault="00A61078" w:rsidP="00A61078">
                            <w:pPr>
                              <w:spacing w:line="32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00F842DA" w:rsidRPr="00A61078">
                              <w:rPr>
                                <w:rFonts w:ascii="Meiryo UI" w:eastAsia="Meiryo UI" w:hAnsi="Meiryo UI" w:hint="eastAsia"/>
                                <w:color w:val="000000" w:themeColor="text1"/>
                                <w:sz w:val="24"/>
                                <w:szCs w:val="24"/>
                              </w:rPr>
                              <w:t>今後のスケジュール等</w:t>
                            </w:r>
                            <w:r>
                              <w:rPr>
                                <w:rFonts w:ascii="Meiryo UI" w:eastAsia="Meiryo UI" w:hAnsi="Meiryo UI" w:hint="eastAsia"/>
                                <w:color w:val="000000" w:themeColor="text1"/>
                                <w:sz w:val="24"/>
                                <w:szCs w:val="24"/>
                              </w:rPr>
                              <w:t>】</w:t>
                            </w:r>
                          </w:p>
                          <w:p w14:paraId="7AD0596D" w14:textId="07C2E91A" w:rsidR="00A61078" w:rsidRPr="00A61078" w:rsidRDefault="00F842DA" w:rsidP="00A61078">
                            <w:pPr>
                              <w:spacing w:line="320" w:lineRule="exact"/>
                              <w:ind w:firstLineChars="100" w:firstLine="240"/>
                              <w:rPr>
                                <w:rFonts w:ascii="Meiryo UI" w:eastAsia="Meiryo UI" w:hAnsi="Meiryo UI"/>
                                <w:color w:val="000000" w:themeColor="text1"/>
                                <w:sz w:val="24"/>
                                <w:szCs w:val="24"/>
                              </w:rPr>
                            </w:pPr>
                            <w:r w:rsidRPr="00A61078">
                              <w:rPr>
                                <w:rFonts w:ascii="Meiryo UI" w:eastAsia="Meiryo UI" w:hAnsi="Meiryo UI" w:hint="eastAsia"/>
                                <w:color w:val="000000" w:themeColor="text1"/>
                                <w:sz w:val="24"/>
                                <w:szCs w:val="24"/>
                              </w:rPr>
                              <w:t>箕面市議会（令和</w:t>
                            </w:r>
                            <w:r w:rsidRPr="00A61078">
                              <w:rPr>
                                <w:rFonts w:ascii="Meiryo UI" w:eastAsia="Meiryo UI" w:hAnsi="Meiryo UI"/>
                                <w:color w:val="000000" w:themeColor="text1"/>
                                <w:sz w:val="24"/>
                                <w:szCs w:val="24"/>
                              </w:rPr>
                              <w:t>7年第1回定例会：</w:t>
                            </w:r>
                            <w:r w:rsidRPr="00A61078">
                              <w:rPr>
                                <w:rFonts w:ascii="Meiryo UI" w:eastAsia="Meiryo UI" w:hAnsi="Meiryo UI"/>
                                <w:color w:val="000000" w:themeColor="text1"/>
                                <w:sz w:val="22"/>
                              </w:rPr>
                              <w:t>会期2月20日から3月26日まで</w:t>
                            </w:r>
                            <w:r w:rsidRPr="00A61078">
                              <w:rPr>
                                <w:rFonts w:ascii="Meiryo UI" w:eastAsia="Meiryo UI" w:hAnsi="Meiryo UI"/>
                                <w:color w:val="000000" w:themeColor="text1"/>
                                <w:sz w:val="24"/>
                                <w:szCs w:val="24"/>
                              </w:rPr>
                              <w:t>）において</w:t>
                            </w:r>
                            <w:r w:rsidR="00497FF6">
                              <w:rPr>
                                <w:rFonts w:ascii="Meiryo UI" w:eastAsia="Meiryo UI" w:hAnsi="Meiryo UI" w:hint="eastAsia"/>
                                <w:color w:val="000000" w:themeColor="text1"/>
                                <w:sz w:val="24"/>
                                <w:szCs w:val="24"/>
                              </w:rPr>
                              <w:t>、</w:t>
                            </w:r>
                            <w:r w:rsidR="00497FF6" w:rsidRPr="00497FF6">
                              <w:rPr>
                                <w:rFonts w:ascii="Meiryo UI" w:eastAsia="Meiryo UI" w:hAnsi="Meiryo UI" w:hint="eastAsia"/>
                                <w:color w:val="000000" w:themeColor="text1"/>
                                <w:sz w:val="24"/>
                                <w:szCs w:val="24"/>
                              </w:rPr>
                              <w:t>新市立病院整備事業の見直し</w:t>
                            </w:r>
                            <w:r w:rsidRPr="00A61078">
                              <w:rPr>
                                <w:rFonts w:ascii="Meiryo UI" w:eastAsia="Meiryo UI" w:hAnsi="Meiryo UI" w:hint="eastAsia"/>
                                <w:color w:val="000000" w:themeColor="text1"/>
                                <w:sz w:val="24"/>
                                <w:szCs w:val="24"/>
                              </w:rPr>
                              <w:t>関連予算が議決されたのち、発表される予定。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A6C86" id="四角形: 角を丸くする 4" o:spid="_x0000_s1028" style="position:absolute;left:0;text-align:left;margin-left:15pt;margin-top:3.5pt;width:472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" fillcolor="#fbe4d5 [661]" strokecolor="#1f3763 [1604]" strokeweight="1pt">
                <v:stroke joinstyle="miter"/>
                <v:textbox>
                  <w:txbxContent>
                    <w:p w14:paraId="0976F64B" w14:textId="6E3E3A0E" w:rsidR="00F842DA" w:rsidRPr="00A61078" w:rsidRDefault="00A61078" w:rsidP="00A61078">
                      <w:pPr>
                        <w:spacing w:line="32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00F842DA" w:rsidRPr="00A61078">
                        <w:rPr>
                          <w:rFonts w:ascii="Meiryo UI" w:eastAsia="Meiryo UI" w:hAnsi="Meiryo UI" w:hint="eastAsia"/>
                          <w:color w:val="000000" w:themeColor="text1"/>
                          <w:sz w:val="24"/>
                          <w:szCs w:val="24"/>
                        </w:rPr>
                        <w:t>今後のスケジュール等</w:t>
                      </w:r>
                      <w:r>
                        <w:rPr>
                          <w:rFonts w:ascii="Meiryo UI" w:eastAsia="Meiryo UI" w:hAnsi="Meiryo UI" w:hint="eastAsia"/>
                          <w:color w:val="000000" w:themeColor="text1"/>
                          <w:sz w:val="24"/>
                          <w:szCs w:val="24"/>
                        </w:rPr>
                        <w:t>】</w:t>
                      </w:r>
                    </w:p>
                    <w:p w14:paraId="7AD0596D" w14:textId="07C2E91A" w:rsidR="00A61078" w:rsidRPr="00A61078" w:rsidRDefault="00F842DA" w:rsidP="00A61078">
                      <w:pPr>
                        <w:spacing w:line="320" w:lineRule="exact"/>
                        <w:ind w:firstLineChars="100" w:firstLine="240"/>
                        <w:rPr>
                          <w:rFonts w:ascii="Meiryo UI" w:eastAsia="Meiryo UI" w:hAnsi="Meiryo UI" w:hint="eastAsia"/>
                          <w:color w:val="000000" w:themeColor="text1"/>
                          <w:sz w:val="24"/>
                          <w:szCs w:val="24"/>
                        </w:rPr>
                      </w:pPr>
                      <w:r w:rsidRPr="00A61078">
                        <w:rPr>
                          <w:rFonts w:ascii="Meiryo UI" w:eastAsia="Meiryo UI" w:hAnsi="Meiryo UI" w:hint="eastAsia"/>
                          <w:color w:val="000000" w:themeColor="text1"/>
                          <w:sz w:val="24"/>
                          <w:szCs w:val="24"/>
                        </w:rPr>
                        <w:t>箕面市議会（令和</w:t>
                      </w:r>
                      <w:r w:rsidRPr="00A61078">
                        <w:rPr>
                          <w:rFonts w:ascii="Meiryo UI" w:eastAsia="Meiryo UI" w:hAnsi="Meiryo UI"/>
                          <w:color w:val="000000" w:themeColor="text1"/>
                          <w:sz w:val="24"/>
                          <w:szCs w:val="24"/>
                        </w:rPr>
                        <w:t>7年第1回定例会：</w:t>
                      </w:r>
                      <w:r w:rsidRPr="00A61078">
                        <w:rPr>
                          <w:rFonts w:ascii="Meiryo UI" w:eastAsia="Meiryo UI" w:hAnsi="Meiryo UI"/>
                          <w:color w:val="000000" w:themeColor="text1"/>
                          <w:sz w:val="22"/>
                        </w:rPr>
                        <w:t>会期2月20日から3月26日まで</w:t>
                      </w:r>
                      <w:r w:rsidRPr="00A61078">
                        <w:rPr>
                          <w:rFonts w:ascii="Meiryo UI" w:eastAsia="Meiryo UI" w:hAnsi="Meiryo UI"/>
                          <w:color w:val="000000" w:themeColor="text1"/>
                          <w:sz w:val="24"/>
                          <w:szCs w:val="24"/>
                        </w:rPr>
                        <w:t>）において</w:t>
                      </w:r>
                      <w:r w:rsidR="00497FF6">
                        <w:rPr>
                          <w:rFonts w:ascii="Meiryo UI" w:eastAsia="Meiryo UI" w:hAnsi="Meiryo UI" w:hint="eastAsia"/>
                          <w:color w:val="000000" w:themeColor="text1"/>
                          <w:sz w:val="24"/>
                          <w:szCs w:val="24"/>
                        </w:rPr>
                        <w:t>、</w:t>
                      </w:r>
                      <w:r w:rsidR="00497FF6" w:rsidRPr="00497FF6">
                        <w:rPr>
                          <w:rFonts w:ascii="Meiryo UI" w:eastAsia="Meiryo UI" w:hAnsi="Meiryo UI" w:hint="eastAsia"/>
                          <w:color w:val="000000" w:themeColor="text1"/>
                          <w:sz w:val="24"/>
                          <w:szCs w:val="24"/>
                        </w:rPr>
                        <w:t>新市立病院整備事業の見直し</w:t>
                      </w:r>
                      <w:r w:rsidRPr="00A61078">
                        <w:rPr>
                          <w:rFonts w:ascii="Meiryo UI" w:eastAsia="Meiryo UI" w:hAnsi="Meiryo UI" w:hint="eastAsia"/>
                          <w:color w:val="000000" w:themeColor="text1"/>
                          <w:sz w:val="24"/>
                          <w:szCs w:val="24"/>
                        </w:rPr>
                        <w:t>関連予算が議決されたのち、発表される予定。</w:t>
                      </w:r>
                    </w:p>
                  </w:txbxContent>
                </v:textbox>
              </v:roundrect>
            </w:pict>
          </mc:Fallback>
        </mc:AlternateContent>
      </w:r>
      <w:r w:rsidR="00F31EED">
        <w:rPr>
          <w:rFonts w:ascii="Meiryo UI" w:eastAsia="Meiryo UI" w:hAnsi="Meiryo UI" w:hint="eastAsia"/>
          <w:sz w:val="24"/>
          <w:szCs w:val="24"/>
        </w:rPr>
        <w:t xml:space="preserve">　 </w:t>
      </w:r>
    </w:p>
    <w:p w14:paraId="009C2980" w14:textId="60972460" w:rsidR="00F842DA" w:rsidRPr="00F31EED" w:rsidRDefault="00F842DA" w:rsidP="00F842DA">
      <w:pPr>
        <w:spacing w:line="400" w:lineRule="exact"/>
        <w:ind w:leftChars="200" w:left="420"/>
        <w:rPr>
          <w:rFonts w:ascii="Meiryo UI" w:eastAsia="Meiryo UI" w:hAnsi="Meiryo UI"/>
          <w:sz w:val="24"/>
          <w:szCs w:val="24"/>
        </w:rPr>
      </w:pPr>
    </w:p>
    <w:sectPr w:rsidR="00F842DA" w:rsidRPr="00F31EED" w:rsidSect="002270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A661" w14:textId="77777777" w:rsidR="00331813" w:rsidRDefault="00331813" w:rsidP="00331813">
      <w:r>
        <w:separator/>
      </w:r>
    </w:p>
  </w:endnote>
  <w:endnote w:type="continuationSeparator" w:id="0">
    <w:p w14:paraId="712D465A" w14:textId="77777777" w:rsidR="00331813" w:rsidRDefault="00331813" w:rsidP="0033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70E5" w14:textId="77777777" w:rsidR="00331813" w:rsidRDefault="00331813" w:rsidP="00331813">
      <w:r>
        <w:separator/>
      </w:r>
    </w:p>
  </w:footnote>
  <w:footnote w:type="continuationSeparator" w:id="0">
    <w:p w14:paraId="752E41E3" w14:textId="77777777" w:rsidR="00331813" w:rsidRDefault="00331813" w:rsidP="00331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E4"/>
    <w:rsid w:val="00045D06"/>
    <w:rsid w:val="000E44C9"/>
    <w:rsid w:val="00141D8A"/>
    <w:rsid w:val="0022700A"/>
    <w:rsid w:val="00331813"/>
    <w:rsid w:val="004844FA"/>
    <w:rsid w:val="00497FF6"/>
    <w:rsid w:val="005D557B"/>
    <w:rsid w:val="00834A9E"/>
    <w:rsid w:val="00857274"/>
    <w:rsid w:val="008C33CD"/>
    <w:rsid w:val="00A61078"/>
    <w:rsid w:val="00AD2D3D"/>
    <w:rsid w:val="00B07F34"/>
    <w:rsid w:val="00B76FE4"/>
    <w:rsid w:val="00B96FAC"/>
    <w:rsid w:val="00C0032F"/>
    <w:rsid w:val="00F31EED"/>
    <w:rsid w:val="00F8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14AAE"/>
  <w15:chartTrackingRefBased/>
  <w15:docId w15:val="{74145194-9F9B-43DC-9994-13C2A27E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813"/>
    <w:pPr>
      <w:tabs>
        <w:tab w:val="center" w:pos="4252"/>
        <w:tab w:val="right" w:pos="8504"/>
      </w:tabs>
      <w:snapToGrid w:val="0"/>
    </w:pPr>
  </w:style>
  <w:style w:type="character" w:customStyle="1" w:styleId="a4">
    <w:name w:val="ヘッダー (文字)"/>
    <w:basedOn w:val="a0"/>
    <w:link w:val="a3"/>
    <w:uiPriority w:val="99"/>
    <w:rsid w:val="00331813"/>
  </w:style>
  <w:style w:type="paragraph" w:styleId="a5">
    <w:name w:val="footer"/>
    <w:basedOn w:val="a"/>
    <w:link w:val="a6"/>
    <w:uiPriority w:val="99"/>
    <w:unhideWhenUsed/>
    <w:rsid w:val="00331813"/>
    <w:pPr>
      <w:tabs>
        <w:tab w:val="center" w:pos="4252"/>
        <w:tab w:val="right" w:pos="8504"/>
      </w:tabs>
      <w:snapToGrid w:val="0"/>
    </w:pPr>
  </w:style>
  <w:style w:type="character" w:customStyle="1" w:styleId="a6">
    <w:name w:val="フッター (文字)"/>
    <w:basedOn w:val="a0"/>
    <w:link w:val="a5"/>
    <w:uiPriority w:val="99"/>
    <w:rsid w:val="0033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2024-06-07T08:02:00Z</cp:lastPrinted>
  <dcterms:created xsi:type="dcterms:W3CDTF">2025-03-19T09:58:00Z</dcterms:created>
  <dcterms:modified xsi:type="dcterms:W3CDTF">2025-03-19T09:58:00Z</dcterms:modified>
</cp:coreProperties>
</file>