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A65C" w14:textId="5DA09FBD" w:rsidR="00E03AE6" w:rsidRPr="003D18D0" w:rsidRDefault="00735A5F" w:rsidP="003D18D0">
      <w:pPr>
        <w:rPr>
          <w:rFonts w:ascii="ＭＳ 明朝" w:eastAsia="ＭＳ 明朝" w:hAnsi="ＭＳ 明朝" w:cs="Times New Roman"/>
          <w:sz w:val="24"/>
          <w:szCs w:val="24"/>
        </w:rPr>
      </w:pPr>
      <w:r w:rsidRPr="003D18D0">
        <w:rPr>
          <w:rFonts w:ascii="ＭＳ 明朝" w:eastAsia="ＭＳ 明朝" w:hAnsi="ＭＳ 明朝" w:cs="Times New Roman" w:hint="eastAsia"/>
          <w:sz w:val="24"/>
          <w:szCs w:val="24"/>
        </w:rPr>
        <w:t>第</w:t>
      </w:r>
      <w:r w:rsidR="00B72DE3">
        <w:rPr>
          <w:rFonts w:ascii="ＭＳ 明朝" w:eastAsia="ＭＳ 明朝" w:hAnsi="ＭＳ 明朝" w:cs="Times New Roman" w:hint="eastAsia"/>
          <w:sz w:val="24"/>
          <w:szCs w:val="24"/>
        </w:rPr>
        <w:t>９</w:t>
      </w:r>
      <w:r w:rsidRPr="003D18D0">
        <w:rPr>
          <w:rFonts w:ascii="ＭＳ 明朝" w:eastAsia="ＭＳ 明朝" w:hAnsi="ＭＳ 明朝" w:cs="Times New Roman" w:hint="eastAsia"/>
          <w:sz w:val="24"/>
          <w:szCs w:val="24"/>
        </w:rPr>
        <w:t>号意見書案</w:t>
      </w:r>
    </w:p>
    <w:p w14:paraId="5FAFFF86" w14:textId="77777777" w:rsidR="00735A5F" w:rsidRPr="003D18D0" w:rsidRDefault="00735A5F" w:rsidP="003D18D0">
      <w:pPr>
        <w:jc w:val="center"/>
        <w:rPr>
          <w:rFonts w:ascii="ＭＳ 明朝" w:eastAsia="ＭＳ 明朝" w:hAnsi="ＭＳ 明朝"/>
          <w:sz w:val="24"/>
          <w:szCs w:val="24"/>
        </w:rPr>
      </w:pPr>
    </w:p>
    <w:p w14:paraId="168C41A9" w14:textId="185A6A62" w:rsidR="009F46F8" w:rsidRPr="003D18D0" w:rsidRDefault="00CA540D" w:rsidP="003D18D0">
      <w:pPr>
        <w:jc w:val="center"/>
        <w:rPr>
          <w:rFonts w:ascii="ＭＳ 明朝" w:eastAsia="ＭＳ 明朝" w:hAnsi="ＭＳ 明朝"/>
          <w:sz w:val="24"/>
          <w:szCs w:val="24"/>
        </w:rPr>
      </w:pPr>
      <w:r w:rsidRPr="003D18D0">
        <w:rPr>
          <w:rFonts w:ascii="ＭＳ 明朝" w:eastAsia="ＭＳ 明朝" w:hAnsi="ＭＳ 明朝" w:hint="eastAsia"/>
          <w:sz w:val="24"/>
          <w:szCs w:val="24"/>
        </w:rPr>
        <w:t>18歳未満の子どもをもつ女性受刑者</w:t>
      </w:r>
      <w:r w:rsidR="00A32B0B" w:rsidRPr="003D18D0">
        <w:rPr>
          <w:rFonts w:ascii="ＭＳ 明朝" w:eastAsia="ＭＳ 明朝" w:hAnsi="ＭＳ 明朝" w:hint="eastAsia"/>
          <w:sz w:val="24"/>
          <w:szCs w:val="24"/>
        </w:rPr>
        <w:t>への子育て</w:t>
      </w:r>
      <w:r w:rsidRPr="003D18D0">
        <w:rPr>
          <w:rFonts w:ascii="ＭＳ 明朝" w:eastAsia="ＭＳ 明朝" w:hAnsi="ＭＳ 明朝" w:hint="eastAsia"/>
          <w:sz w:val="24"/>
          <w:szCs w:val="24"/>
        </w:rPr>
        <w:t>支援強化</w:t>
      </w:r>
      <w:r w:rsidR="008C3C92" w:rsidRPr="003D18D0">
        <w:rPr>
          <w:rFonts w:ascii="ＭＳ 明朝" w:eastAsia="ＭＳ 明朝" w:hAnsi="ＭＳ 明朝" w:hint="eastAsia"/>
          <w:sz w:val="24"/>
          <w:szCs w:val="24"/>
        </w:rPr>
        <w:t>を求める意見書</w:t>
      </w:r>
    </w:p>
    <w:p w14:paraId="1894CE6E" w14:textId="77777777" w:rsidR="00735A5F" w:rsidRPr="003D18D0" w:rsidRDefault="00735A5F" w:rsidP="003D18D0">
      <w:pPr>
        <w:ind w:firstLineChars="100" w:firstLine="240"/>
        <w:rPr>
          <w:rFonts w:ascii="ＭＳ 明朝" w:eastAsia="ＭＳ 明朝" w:hAnsi="ＭＳ 明朝"/>
          <w:sz w:val="24"/>
          <w:szCs w:val="24"/>
        </w:rPr>
      </w:pPr>
    </w:p>
    <w:p w14:paraId="25D3258F" w14:textId="34681906" w:rsidR="00CA6E07" w:rsidRPr="003D18D0" w:rsidRDefault="008C3C92"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令和7（2025）年1月現在、女性受刑者を収容する刑事施設は全国に11ヵ所あり、全収容者数のうち、18歳未満の子どもをもつ女性受刑者は約4割を占めている。</w:t>
      </w:r>
    </w:p>
    <w:p w14:paraId="543CA291" w14:textId="03E162E9" w:rsidR="00CA6E07" w:rsidRPr="003D18D0" w:rsidRDefault="008C3C92"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令和4（2022）年6月17日に刑法改正（法律第67号）で、「懲役刑」から「拘禁刑」になり、受刑者の社会復帰については、より柔軟な処遇改善が可能となっている。</w:t>
      </w:r>
    </w:p>
    <w:p w14:paraId="2862B505" w14:textId="4883299B" w:rsidR="00A6255F" w:rsidRPr="003D18D0" w:rsidRDefault="00931EA9"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平成28（</w:t>
      </w:r>
      <w:r w:rsidR="00F504EB" w:rsidRPr="003D18D0">
        <w:rPr>
          <w:rFonts w:ascii="ＭＳ 明朝" w:eastAsia="ＭＳ 明朝" w:hAnsi="ＭＳ 明朝" w:hint="eastAsia"/>
          <w:sz w:val="24"/>
          <w:szCs w:val="24"/>
        </w:rPr>
        <w:t>2016</w:t>
      </w:r>
      <w:r w:rsidR="00310D89" w:rsidRPr="003D18D0">
        <w:rPr>
          <w:rFonts w:ascii="ＭＳ 明朝" w:eastAsia="ＭＳ 明朝" w:hAnsi="ＭＳ 明朝" w:hint="eastAsia"/>
          <w:sz w:val="24"/>
          <w:szCs w:val="24"/>
        </w:rPr>
        <w:t>）</w:t>
      </w:r>
      <w:r w:rsidR="00F504EB" w:rsidRPr="003D18D0">
        <w:rPr>
          <w:rFonts w:ascii="ＭＳ 明朝" w:eastAsia="ＭＳ 明朝" w:hAnsi="ＭＳ 明朝" w:hint="eastAsia"/>
          <w:sz w:val="24"/>
          <w:szCs w:val="24"/>
        </w:rPr>
        <w:t>年4月より</w:t>
      </w:r>
      <w:r w:rsidR="00BF7B4A" w:rsidRPr="003D18D0">
        <w:rPr>
          <w:rFonts w:ascii="ＭＳ 明朝" w:eastAsia="ＭＳ 明朝" w:hAnsi="ＭＳ 明朝" w:hint="eastAsia"/>
          <w:sz w:val="24"/>
          <w:szCs w:val="24"/>
        </w:rPr>
        <w:t>、</w:t>
      </w:r>
      <w:r w:rsidR="000777E1" w:rsidRPr="003D18D0">
        <w:rPr>
          <w:rFonts w:ascii="ＭＳ 明朝" w:eastAsia="ＭＳ 明朝" w:hAnsi="ＭＳ 明朝" w:hint="eastAsia"/>
          <w:sz w:val="24"/>
          <w:szCs w:val="24"/>
        </w:rPr>
        <w:t>「</w:t>
      </w:r>
      <w:r w:rsidR="00A32B0B" w:rsidRPr="003D18D0">
        <w:rPr>
          <w:rFonts w:ascii="ＭＳ 明朝" w:eastAsia="ＭＳ 明朝" w:hAnsi="ＭＳ 明朝" w:hint="eastAsia"/>
          <w:sz w:val="24"/>
          <w:szCs w:val="24"/>
        </w:rPr>
        <w:t>女子施設地域支援モデル事業</w:t>
      </w:r>
      <w:r w:rsidR="00BF7B4A" w:rsidRPr="003D18D0">
        <w:rPr>
          <w:rFonts w:ascii="ＭＳ 明朝" w:eastAsia="ＭＳ 明朝" w:hAnsi="ＭＳ 明朝" w:hint="eastAsia"/>
          <w:sz w:val="24"/>
          <w:szCs w:val="24"/>
        </w:rPr>
        <w:t>：現</w:t>
      </w:r>
      <w:r w:rsidR="000B20F0" w:rsidRPr="003D18D0">
        <w:rPr>
          <w:rFonts w:ascii="ＭＳ 明朝" w:eastAsia="ＭＳ 明朝" w:hAnsi="ＭＳ 明朝" w:hint="eastAsia"/>
          <w:sz w:val="24"/>
          <w:szCs w:val="24"/>
        </w:rPr>
        <w:t>女子施設地域連携事業</w:t>
      </w:r>
      <w:r w:rsidR="000777E1" w:rsidRPr="003D18D0">
        <w:rPr>
          <w:rFonts w:ascii="ＭＳ 明朝" w:eastAsia="ＭＳ 明朝" w:hAnsi="ＭＳ 明朝" w:hint="eastAsia"/>
          <w:sz w:val="24"/>
          <w:szCs w:val="24"/>
        </w:rPr>
        <w:t>」</w:t>
      </w:r>
      <w:r w:rsidR="000B20F0" w:rsidRPr="003D18D0">
        <w:rPr>
          <w:rFonts w:ascii="ＭＳ 明朝" w:eastAsia="ＭＳ 明朝" w:hAnsi="ＭＳ 明朝" w:hint="eastAsia"/>
          <w:sz w:val="24"/>
          <w:szCs w:val="24"/>
        </w:rPr>
        <w:t>により</w:t>
      </w:r>
      <w:r w:rsidR="00F504EB" w:rsidRPr="003D18D0">
        <w:rPr>
          <w:rFonts w:ascii="ＭＳ 明朝" w:eastAsia="ＭＳ 明朝" w:hAnsi="ＭＳ 明朝" w:hint="eastAsia"/>
          <w:sz w:val="24"/>
          <w:szCs w:val="24"/>
        </w:rPr>
        <w:t>加古川刑務所の非常勤助産師として勤務し</w:t>
      </w:r>
      <w:r w:rsidR="008C3C92" w:rsidRPr="003D18D0">
        <w:rPr>
          <w:rFonts w:ascii="ＭＳ 明朝" w:eastAsia="ＭＳ 明朝" w:hAnsi="ＭＳ 明朝" w:hint="eastAsia"/>
          <w:sz w:val="24"/>
          <w:szCs w:val="24"/>
        </w:rPr>
        <w:t>た</w:t>
      </w:r>
      <w:r w:rsidR="00167725" w:rsidRPr="003D18D0">
        <w:rPr>
          <w:rFonts w:ascii="ＭＳ 明朝" w:eastAsia="ＭＳ 明朝" w:hAnsi="ＭＳ 明朝" w:hint="eastAsia"/>
          <w:sz w:val="24"/>
          <w:szCs w:val="24"/>
        </w:rPr>
        <w:t>看護大学の教授が、</w:t>
      </w:r>
      <w:r w:rsidR="00B06266" w:rsidRPr="003D18D0">
        <w:rPr>
          <w:rFonts w:ascii="ＭＳ 明朝" w:eastAsia="ＭＳ 明朝" w:hAnsi="ＭＳ 明朝" w:hint="eastAsia"/>
          <w:sz w:val="24"/>
          <w:szCs w:val="24"/>
        </w:rPr>
        <w:t>18歳未満の子どもをもつ女性受刑者</w:t>
      </w:r>
      <w:r w:rsidR="00A32B0B" w:rsidRPr="003D18D0">
        <w:rPr>
          <w:rFonts w:ascii="ＭＳ 明朝" w:eastAsia="ＭＳ 明朝" w:hAnsi="ＭＳ 明朝" w:hint="eastAsia"/>
          <w:sz w:val="24"/>
          <w:szCs w:val="24"/>
        </w:rPr>
        <w:t>への子育て</w:t>
      </w:r>
      <w:r w:rsidR="00CA6E07" w:rsidRPr="003D18D0">
        <w:rPr>
          <w:rFonts w:ascii="ＭＳ 明朝" w:eastAsia="ＭＳ 明朝" w:hAnsi="ＭＳ 明朝" w:hint="eastAsia"/>
          <w:sz w:val="24"/>
          <w:szCs w:val="24"/>
        </w:rPr>
        <w:t>に関する調査・</w:t>
      </w:r>
      <w:r w:rsidR="00A32B0B" w:rsidRPr="003D18D0">
        <w:rPr>
          <w:rFonts w:ascii="ＭＳ 明朝" w:eastAsia="ＭＳ 明朝" w:hAnsi="ＭＳ 明朝" w:hint="eastAsia"/>
          <w:sz w:val="24"/>
          <w:szCs w:val="24"/>
        </w:rPr>
        <w:t>相談</w:t>
      </w:r>
      <w:r w:rsidR="00B06266" w:rsidRPr="003D18D0">
        <w:rPr>
          <w:rFonts w:ascii="ＭＳ 明朝" w:eastAsia="ＭＳ 明朝" w:hAnsi="ＭＳ 明朝" w:hint="eastAsia"/>
          <w:sz w:val="24"/>
          <w:szCs w:val="24"/>
        </w:rPr>
        <w:t>を行</w:t>
      </w:r>
      <w:r w:rsidR="00D63532" w:rsidRPr="003D18D0">
        <w:rPr>
          <w:rFonts w:ascii="ＭＳ 明朝" w:eastAsia="ＭＳ 明朝" w:hAnsi="ＭＳ 明朝" w:hint="eastAsia"/>
          <w:sz w:val="24"/>
          <w:szCs w:val="24"/>
        </w:rPr>
        <w:t>っ</w:t>
      </w:r>
      <w:r w:rsidR="00167725" w:rsidRPr="003D18D0">
        <w:rPr>
          <w:rFonts w:ascii="ＭＳ 明朝" w:eastAsia="ＭＳ 明朝" w:hAnsi="ＭＳ 明朝" w:hint="eastAsia"/>
          <w:sz w:val="24"/>
          <w:szCs w:val="24"/>
        </w:rPr>
        <w:t>た</w:t>
      </w:r>
      <w:r w:rsidR="00CA6E07" w:rsidRPr="003D18D0">
        <w:rPr>
          <w:rFonts w:ascii="ＭＳ 明朝" w:eastAsia="ＭＳ 明朝" w:hAnsi="ＭＳ 明朝" w:hint="eastAsia"/>
          <w:sz w:val="24"/>
          <w:szCs w:val="24"/>
        </w:rPr>
        <w:t>ところ、</w:t>
      </w:r>
      <w:r w:rsidR="008D3CEE" w:rsidRPr="003D18D0">
        <w:rPr>
          <w:rFonts w:ascii="ＭＳ 明朝" w:eastAsia="ＭＳ 明朝" w:hAnsi="ＭＳ 明朝" w:hint="eastAsia"/>
          <w:sz w:val="24"/>
          <w:szCs w:val="24"/>
        </w:rPr>
        <w:t>女性受刑者のもつ養育体験や</w:t>
      </w:r>
      <w:r w:rsidR="000734FE" w:rsidRPr="003D18D0">
        <w:rPr>
          <w:rFonts w:ascii="ＭＳ 明朝" w:eastAsia="ＭＳ 明朝" w:hAnsi="ＭＳ 明朝" w:hint="eastAsia"/>
          <w:sz w:val="24"/>
          <w:szCs w:val="24"/>
        </w:rPr>
        <w:t>養育行動</w:t>
      </w:r>
      <w:r w:rsidR="00CA6E07" w:rsidRPr="003D18D0">
        <w:rPr>
          <w:rFonts w:ascii="ＭＳ 明朝" w:eastAsia="ＭＳ 明朝" w:hAnsi="ＭＳ 明朝" w:hint="eastAsia"/>
          <w:sz w:val="24"/>
          <w:szCs w:val="24"/>
        </w:rPr>
        <w:t>に</w:t>
      </w:r>
      <w:r w:rsidR="000734FE" w:rsidRPr="003D18D0">
        <w:rPr>
          <w:rFonts w:ascii="ＭＳ 明朝" w:eastAsia="ＭＳ 明朝" w:hAnsi="ＭＳ 明朝" w:hint="eastAsia"/>
          <w:sz w:val="24"/>
          <w:szCs w:val="24"/>
        </w:rPr>
        <w:t>特徴</w:t>
      </w:r>
      <w:r w:rsidR="00CA6E07" w:rsidRPr="003D18D0">
        <w:rPr>
          <w:rFonts w:ascii="ＭＳ 明朝" w:eastAsia="ＭＳ 明朝" w:hAnsi="ＭＳ 明朝" w:hint="eastAsia"/>
          <w:sz w:val="24"/>
          <w:szCs w:val="24"/>
        </w:rPr>
        <w:t>があり、また、</w:t>
      </w:r>
      <w:r w:rsidR="00167725" w:rsidRPr="003D18D0">
        <w:rPr>
          <w:rFonts w:ascii="ＭＳ 明朝" w:eastAsia="ＭＳ 明朝" w:hAnsi="ＭＳ 明朝" w:hint="eastAsia"/>
          <w:sz w:val="24"/>
          <w:szCs w:val="24"/>
        </w:rPr>
        <w:t>女性受刑者の大半</w:t>
      </w:r>
      <w:r w:rsidR="00E23AF8" w:rsidRPr="003D18D0">
        <w:rPr>
          <w:rFonts w:ascii="ＭＳ 明朝" w:eastAsia="ＭＳ 明朝" w:hAnsi="ＭＳ 明朝" w:hint="eastAsia"/>
          <w:sz w:val="24"/>
          <w:szCs w:val="24"/>
        </w:rPr>
        <w:t>は</w:t>
      </w:r>
      <w:r w:rsidR="00A32B0B" w:rsidRPr="003D18D0">
        <w:rPr>
          <w:rFonts w:ascii="ＭＳ 明朝" w:eastAsia="ＭＳ 明朝" w:hAnsi="ＭＳ 明朝" w:hint="eastAsia"/>
          <w:sz w:val="24"/>
          <w:szCs w:val="24"/>
        </w:rPr>
        <w:t>適切な養育体験が乏し</w:t>
      </w:r>
      <w:r w:rsidR="00CA6E07" w:rsidRPr="003D18D0">
        <w:rPr>
          <w:rFonts w:ascii="ＭＳ 明朝" w:eastAsia="ＭＳ 明朝" w:hAnsi="ＭＳ 明朝" w:hint="eastAsia"/>
          <w:sz w:val="24"/>
          <w:szCs w:val="24"/>
        </w:rPr>
        <w:t>く</w:t>
      </w:r>
      <w:r w:rsidR="00167725" w:rsidRPr="003D18D0">
        <w:rPr>
          <w:rFonts w:ascii="ＭＳ 明朝" w:eastAsia="ＭＳ 明朝" w:hAnsi="ＭＳ 明朝" w:hint="eastAsia"/>
          <w:sz w:val="24"/>
          <w:szCs w:val="24"/>
        </w:rPr>
        <w:t>、自身の</w:t>
      </w:r>
      <w:r w:rsidR="00A32B0B" w:rsidRPr="003D18D0">
        <w:rPr>
          <w:rFonts w:ascii="ＭＳ 明朝" w:eastAsia="ＭＳ 明朝" w:hAnsi="ＭＳ 明朝" w:hint="eastAsia"/>
          <w:sz w:val="24"/>
          <w:szCs w:val="24"/>
        </w:rPr>
        <w:t>子育ての方法が分からないことが</w:t>
      </w:r>
      <w:r w:rsidR="005C7DDD" w:rsidRPr="003D18D0">
        <w:rPr>
          <w:rFonts w:ascii="ＭＳ 明朝" w:eastAsia="ＭＳ 明朝" w:hAnsi="ＭＳ 明朝" w:hint="eastAsia"/>
          <w:sz w:val="24"/>
          <w:szCs w:val="24"/>
        </w:rPr>
        <w:t>明らか</w:t>
      </w:r>
      <w:r w:rsidR="00167725" w:rsidRPr="003D18D0">
        <w:rPr>
          <w:rFonts w:ascii="ＭＳ 明朝" w:eastAsia="ＭＳ 明朝" w:hAnsi="ＭＳ 明朝" w:hint="eastAsia"/>
          <w:sz w:val="24"/>
          <w:szCs w:val="24"/>
        </w:rPr>
        <w:t>に</w:t>
      </w:r>
      <w:r w:rsidR="00CA6E07" w:rsidRPr="003D18D0">
        <w:rPr>
          <w:rFonts w:ascii="ＭＳ 明朝" w:eastAsia="ＭＳ 明朝" w:hAnsi="ＭＳ 明朝" w:hint="eastAsia"/>
          <w:sz w:val="24"/>
          <w:szCs w:val="24"/>
        </w:rPr>
        <w:t>なった</w:t>
      </w:r>
      <w:r w:rsidR="00167725" w:rsidRPr="003D18D0">
        <w:rPr>
          <w:rFonts w:ascii="ＭＳ 明朝" w:eastAsia="ＭＳ 明朝" w:hAnsi="ＭＳ 明朝" w:hint="eastAsia"/>
          <w:sz w:val="24"/>
          <w:szCs w:val="24"/>
        </w:rPr>
        <w:t>。そのことから、</w:t>
      </w:r>
      <w:r w:rsidR="00E23AF8" w:rsidRPr="003D18D0">
        <w:rPr>
          <w:rFonts w:ascii="ＭＳ 明朝" w:eastAsia="ＭＳ 明朝" w:hAnsi="ＭＳ 明朝" w:hint="eastAsia"/>
          <w:sz w:val="24"/>
          <w:szCs w:val="24"/>
        </w:rPr>
        <w:t>対策として、</w:t>
      </w:r>
      <w:r w:rsidR="00167725" w:rsidRPr="003D18D0">
        <w:rPr>
          <w:rFonts w:ascii="ＭＳ 明朝" w:eastAsia="ＭＳ 明朝" w:hAnsi="ＭＳ 明朝" w:hint="eastAsia"/>
          <w:sz w:val="24"/>
          <w:szCs w:val="24"/>
        </w:rPr>
        <w:t>当該の</w:t>
      </w:r>
      <w:r w:rsidR="00A32B0B" w:rsidRPr="003D18D0">
        <w:rPr>
          <w:rFonts w:ascii="ＭＳ 明朝" w:eastAsia="ＭＳ 明朝" w:hAnsi="ＭＳ 明朝" w:hint="eastAsia"/>
          <w:sz w:val="24"/>
          <w:szCs w:val="24"/>
        </w:rPr>
        <w:t>子育て相談では</w:t>
      </w:r>
      <w:r w:rsidR="001708A3" w:rsidRPr="003D18D0">
        <w:rPr>
          <w:rFonts w:ascii="ＭＳ 明朝" w:eastAsia="ＭＳ 明朝" w:hAnsi="ＭＳ 明朝" w:hint="eastAsia"/>
          <w:sz w:val="24"/>
          <w:szCs w:val="24"/>
        </w:rPr>
        <w:t>乳幼児の愛着形成以外に、</w:t>
      </w:r>
      <w:r w:rsidR="00A85067" w:rsidRPr="003D18D0">
        <w:rPr>
          <w:rFonts w:ascii="ＭＳ 明朝" w:eastAsia="ＭＳ 明朝" w:hAnsi="ＭＳ 明朝" w:hint="eastAsia"/>
          <w:sz w:val="24"/>
          <w:szCs w:val="24"/>
        </w:rPr>
        <w:t>児童虐待の負の連鎖</w:t>
      </w:r>
      <w:r w:rsidR="00520F08" w:rsidRPr="003D18D0">
        <w:rPr>
          <w:rFonts w:ascii="ＭＳ 明朝" w:eastAsia="ＭＳ 明朝" w:hAnsi="ＭＳ 明朝" w:hint="eastAsia"/>
          <w:sz w:val="24"/>
          <w:szCs w:val="24"/>
        </w:rPr>
        <w:t>を断ち、健やかな親子関係構築の実現に向けて</w:t>
      </w:r>
      <w:r w:rsidR="005C7DDD" w:rsidRPr="003D18D0">
        <w:rPr>
          <w:rFonts w:ascii="ＭＳ 明朝" w:eastAsia="ＭＳ 明朝" w:hAnsi="ＭＳ 明朝" w:hint="eastAsia"/>
          <w:sz w:val="24"/>
          <w:szCs w:val="24"/>
        </w:rPr>
        <w:t>尽力し</w:t>
      </w:r>
      <w:r w:rsidR="00167725" w:rsidRPr="003D18D0">
        <w:rPr>
          <w:rFonts w:ascii="ＭＳ 明朝" w:eastAsia="ＭＳ 明朝" w:hAnsi="ＭＳ 明朝" w:hint="eastAsia"/>
          <w:sz w:val="24"/>
          <w:szCs w:val="24"/>
        </w:rPr>
        <w:t>たところ、</w:t>
      </w:r>
      <w:r w:rsidR="005C7DDD" w:rsidRPr="003D18D0">
        <w:rPr>
          <w:rFonts w:ascii="ＭＳ 明朝" w:eastAsia="ＭＳ 明朝" w:hAnsi="ＭＳ 明朝" w:hint="eastAsia"/>
          <w:sz w:val="24"/>
          <w:szCs w:val="24"/>
        </w:rPr>
        <w:t>一定の効果が</w:t>
      </w:r>
      <w:r w:rsidR="00167725" w:rsidRPr="003D18D0">
        <w:rPr>
          <w:rFonts w:ascii="ＭＳ 明朝" w:eastAsia="ＭＳ 明朝" w:hAnsi="ＭＳ 明朝" w:hint="eastAsia"/>
          <w:sz w:val="24"/>
          <w:szCs w:val="24"/>
        </w:rPr>
        <w:t>実証された。</w:t>
      </w:r>
    </w:p>
    <w:p w14:paraId="79C66E30" w14:textId="0F3F37EC" w:rsidR="00903E3A" w:rsidRPr="003D18D0" w:rsidRDefault="000C1F8C" w:rsidP="003D18D0">
      <w:pPr>
        <w:rPr>
          <w:rFonts w:ascii="ＭＳ 明朝" w:eastAsia="ＭＳ 明朝" w:hAnsi="ＭＳ 明朝"/>
          <w:sz w:val="24"/>
          <w:szCs w:val="24"/>
        </w:rPr>
      </w:pPr>
      <w:r w:rsidRPr="003D18D0">
        <w:rPr>
          <w:rFonts w:ascii="ＭＳ 明朝" w:eastAsia="ＭＳ 明朝" w:hAnsi="ＭＳ 明朝" w:hint="eastAsia"/>
          <w:sz w:val="24"/>
          <w:szCs w:val="24"/>
        </w:rPr>
        <w:t xml:space="preserve">　</w:t>
      </w:r>
      <w:r w:rsidR="00167725" w:rsidRPr="003D18D0">
        <w:rPr>
          <w:rFonts w:ascii="ＭＳ 明朝" w:eastAsia="ＭＳ 明朝" w:hAnsi="ＭＳ 明朝" w:hint="eastAsia"/>
          <w:sz w:val="24"/>
          <w:szCs w:val="24"/>
        </w:rPr>
        <w:t>しかしながら、全国的に刑事施設における</w:t>
      </w:r>
      <w:r w:rsidR="00455422" w:rsidRPr="003D18D0">
        <w:rPr>
          <w:rFonts w:ascii="ＭＳ 明朝" w:eastAsia="ＭＳ 明朝" w:hAnsi="ＭＳ 明朝" w:hint="eastAsia"/>
          <w:sz w:val="24"/>
          <w:szCs w:val="24"/>
        </w:rPr>
        <w:t>子育て支援への</w:t>
      </w:r>
      <w:r w:rsidR="00702ED8" w:rsidRPr="003D18D0">
        <w:rPr>
          <w:rFonts w:ascii="ＭＳ 明朝" w:eastAsia="ＭＳ 明朝" w:hAnsi="ＭＳ 明朝" w:hint="eastAsia"/>
          <w:sz w:val="24"/>
          <w:szCs w:val="24"/>
        </w:rPr>
        <w:t>取り組みは、各施設によって異なり、集団指導のみ</w:t>
      </w:r>
      <w:r w:rsidR="00675354" w:rsidRPr="003D18D0">
        <w:rPr>
          <w:rFonts w:ascii="ＭＳ 明朝" w:eastAsia="ＭＳ 明朝" w:hAnsi="ＭＳ 明朝" w:hint="eastAsia"/>
          <w:sz w:val="24"/>
          <w:szCs w:val="24"/>
        </w:rPr>
        <w:t>という施設も</w:t>
      </w:r>
      <w:r w:rsidR="00167725" w:rsidRPr="003D18D0">
        <w:rPr>
          <w:rFonts w:ascii="ＭＳ 明朝" w:eastAsia="ＭＳ 明朝" w:hAnsi="ＭＳ 明朝" w:hint="eastAsia"/>
          <w:sz w:val="24"/>
          <w:szCs w:val="24"/>
        </w:rPr>
        <w:t>ある。</w:t>
      </w:r>
      <w:r w:rsidR="00675354" w:rsidRPr="003D18D0">
        <w:rPr>
          <w:rFonts w:ascii="ＭＳ 明朝" w:eastAsia="ＭＳ 明朝" w:hAnsi="ＭＳ 明朝" w:hint="eastAsia"/>
          <w:sz w:val="24"/>
          <w:szCs w:val="24"/>
        </w:rPr>
        <w:t>また、</w:t>
      </w:r>
      <w:r w:rsidR="00702ED8" w:rsidRPr="003D18D0">
        <w:rPr>
          <w:rFonts w:ascii="ＭＳ 明朝" w:eastAsia="ＭＳ 明朝" w:hAnsi="ＭＳ 明朝" w:hint="eastAsia"/>
          <w:sz w:val="24"/>
          <w:szCs w:val="24"/>
        </w:rPr>
        <w:t>全国矯正施設間の</w:t>
      </w:r>
      <w:r w:rsidR="00CC227B" w:rsidRPr="003D18D0">
        <w:rPr>
          <w:rFonts w:ascii="ＭＳ 明朝" w:eastAsia="ＭＳ 明朝" w:hAnsi="ＭＳ 明朝" w:hint="eastAsia"/>
          <w:sz w:val="24"/>
          <w:szCs w:val="24"/>
        </w:rPr>
        <w:t>助産師</w:t>
      </w:r>
      <w:r w:rsidR="00702ED8" w:rsidRPr="003D18D0">
        <w:rPr>
          <w:rFonts w:ascii="ＭＳ 明朝" w:eastAsia="ＭＳ 明朝" w:hAnsi="ＭＳ 明朝" w:hint="eastAsia"/>
          <w:sz w:val="24"/>
          <w:szCs w:val="24"/>
        </w:rPr>
        <w:t>連携</w:t>
      </w:r>
      <w:r w:rsidR="00F446B2" w:rsidRPr="003D18D0">
        <w:rPr>
          <w:rFonts w:ascii="ＭＳ 明朝" w:eastAsia="ＭＳ 明朝" w:hAnsi="ＭＳ 明朝" w:hint="eastAsia"/>
          <w:sz w:val="24"/>
          <w:szCs w:val="24"/>
        </w:rPr>
        <w:t>は一度も</w:t>
      </w:r>
      <w:r w:rsidR="00FB15C4" w:rsidRPr="003D18D0">
        <w:rPr>
          <w:rFonts w:ascii="ＭＳ 明朝" w:eastAsia="ＭＳ 明朝" w:hAnsi="ＭＳ 明朝" w:hint="eastAsia"/>
          <w:sz w:val="24"/>
          <w:szCs w:val="24"/>
        </w:rPr>
        <w:t>実施</w:t>
      </w:r>
      <w:r w:rsidR="00CC227B" w:rsidRPr="003D18D0">
        <w:rPr>
          <w:rFonts w:ascii="ＭＳ 明朝" w:eastAsia="ＭＳ 明朝" w:hAnsi="ＭＳ 明朝" w:hint="eastAsia"/>
          <w:sz w:val="24"/>
          <w:szCs w:val="24"/>
        </w:rPr>
        <w:t>されたことが</w:t>
      </w:r>
      <w:r w:rsidR="00167725" w:rsidRPr="003D18D0">
        <w:rPr>
          <w:rFonts w:ascii="ＭＳ 明朝" w:eastAsia="ＭＳ 明朝" w:hAnsi="ＭＳ 明朝" w:hint="eastAsia"/>
          <w:sz w:val="24"/>
          <w:szCs w:val="24"/>
        </w:rPr>
        <w:t>ないのが現状である。</w:t>
      </w:r>
    </w:p>
    <w:p w14:paraId="0B500C83" w14:textId="4D3DF92C" w:rsidR="00CD6CAE" w:rsidRPr="003D18D0" w:rsidRDefault="00E23AF8"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ついては、</w:t>
      </w:r>
      <w:r w:rsidR="00EB4DB7" w:rsidRPr="003D18D0">
        <w:rPr>
          <w:rFonts w:ascii="ＭＳ 明朝" w:eastAsia="ＭＳ 明朝" w:hAnsi="ＭＳ 明朝" w:hint="eastAsia"/>
          <w:sz w:val="24"/>
          <w:szCs w:val="24"/>
        </w:rPr>
        <w:t>PTSDを内包する</w:t>
      </w:r>
      <w:r w:rsidR="00702ED8" w:rsidRPr="003D18D0">
        <w:rPr>
          <w:rFonts w:ascii="ＭＳ 明朝" w:eastAsia="ＭＳ 明朝" w:hAnsi="ＭＳ 明朝" w:hint="eastAsia"/>
          <w:sz w:val="24"/>
          <w:szCs w:val="24"/>
        </w:rPr>
        <w:t>女性受刑者の精神的特性を考慮し、全体の４割を示す子どもを持つ女性受刑者を対象にした、</w:t>
      </w:r>
      <w:r w:rsidR="00AD4B04" w:rsidRPr="003D18D0">
        <w:rPr>
          <w:rFonts w:ascii="ＭＳ 明朝" w:eastAsia="ＭＳ 明朝" w:hAnsi="ＭＳ 明朝" w:hint="eastAsia"/>
          <w:sz w:val="24"/>
          <w:szCs w:val="24"/>
        </w:rPr>
        <w:t>乳幼児への愛着形成を含む</w:t>
      </w:r>
      <w:r w:rsidR="00702ED8" w:rsidRPr="003D18D0">
        <w:rPr>
          <w:rFonts w:ascii="ＭＳ 明朝" w:eastAsia="ＭＳ 明朝" w:hAnsi="ＭＳ 明朝" w:hint="eastAsia"/>
          <w:sz w:val="24"/>
          <w:szCs w:val="24"/>
        </w:rPr>
        <w:t>体系的な子育て支援教育プログラムを構築する必要があると考え</w:t>
      </w:r>
      <w:r w:rsidR="00167725" w:rsidRPr="003D18D0">
        <w:rPr>
          <w:rFonts w:ascii="ＭＳ 明朝" w:eastAsia="ＭＳ 明朝" w:hAnsi="ＭＳ 明朝" w:hint="eastAsia"/>
          <w:sz w:val="24"/>
          <w:szCs w:val="24"/>
        </w:rPr>
        <w:t>る。</w:t>
      </w:r>
      <w:r w:rsidR="005C7DDD" w:rsidRPr="003D18D0">
        <w:rPr>
          <w:rFonts w:ascii="ＭＳ 明朝" w:eastAsia="ＭＳ 明朝" w:hAnsi="ＭＳ 明朝" w:hint="eastAsia"/>
          <w:sz w:val="24"/>
          <w:szCs w:val="24"/>
        </w:rPr>
        <w:t>これらの教育により習得できる子育て力は、受刑者の社会復帰および次世代である乳幼児の健全な育成には不可欠なもの</w:t>
      </w:r>
      <w:r w:rsidR="00167725" w:rsidRPr="003D18D0">
        <w:rPr>
          <w:rFonts w:ascii="ＭＳ 明朝" w:eastAsia="ＭＳ 明朝" w:hAnsi="ＭＳ 明朝" w:hint="eastAsia"/>
          <w:sz w:val="24"/>
          <w:szCs w:val="24"/>
        </w:rPr>
        <w:t>である。よって下記のとおり女性受刑者への子育て支援の強化を求める。</w:t>
      </w:r>
    </w:p>
    <w:p w14:paraId="1CE12168" w14:textId="77777777" w:rsidR="00716EF7" w:rsidRPr="003D18D0" w:rsidRDefault="00716EF7" w:rsidP="009E4206">
      <w:pPr>
        <w:rPr>
          <w:rFonts w:ascii="ＭＳ 明朝" w:eastAsia="ＭＳ 明朝" w:hAnsi="ＭＳ 明朝"/>
          <w:sz w:val="24"/>
          <w:szCs w:val="24"/>
        </w:rPr>
      </w:pPr>
    </w:p>
    <w:p w14:paraId="0FA58D05" w14:textId="4E7F707E" w:rsidR="00394D21" w:rsidRPr="003D18D0" w:rsidRDefault="00167725" w:rsidP="003D18D0">
      <w:pPr>
        <w:jc w:val="center"/>
        <w:rPr>
          <w:rFonts w:ascii="ＭＳ 明朝" w:eastAsia="ＭＳ 明朝" w:hAnsi="ＭＳ 明朝"/>
          <w:sz w:val="24"/>
          <w:szCs w:val="24"/>
        </w:rPr>
      </w:pPr>
      <w:r w:rsidRPr="003D18D0">
        <w:rPr>
          <w:rFonts w:ascii="ＭＳ 明朝" w:eastAsia="ＭＳ 明朝" w:hAnsi="ＭＳ 明朝" w:hint="eastAsia"/>
          <w:sz w:val="24"/>
          <w:szCs w:val="24"/>
        </w:rPr>
        <w:t>記</w:t>
      </w:r>
    </w:p>
    <w:p w14:paraId="574C7D4F" w14:textId="77777777" w:rsidR="00716EF7" w:rsidRPr="003D18D0" w:rsidRDefault="00716EF7" w:rsidP="003D18D0">
      <w:pPr>
        <w:rPr>
          <w:rFonts w:ascii="ＭＳ 明朝" w:eastAsia="ＭＳ 明朝" w:hAnsi="ＭＳ 明朝"/>
          <w:sz w:val="24"/>
          <w:szCs w:val="24"/>
        </w:rPr>
      </w:pPr>
    </w:p>
    <w:p w14:paraId="62B4989C" w14:textId="311F91BB" w:rsidR="00707BC9"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E54DE5" w:rsidRPr="003D18D0">
        <w:rPr>
          <w:rFonts w:ascii="ＭＳ 明朝" w:eastAsia="ＭＳ 明朝" w:hAnsi="ＭＳ 明朝" w:hint="eastAsia"/>
          <w:sz w:val="24"/>
          <w:szCs w:val="24"/>
        </w:rPr>
        <w:t>．</w:t>
      </w:r>
      <w:r w:rsidR="00E2336C" w:rsidRPr="003D18D0">
        <w:rPr>
          <w:rFonts w:ascii="ＭＳ 明朝" w:eastAsia="ＭＳ 明朝" w:hAnsi="ＭＳ 明朝" w:hint="eastAsia"/>
          <w:sz w:val="24"/>
          <w:szCs w:val="24"/>
        </w:rPr>
        <w:t>18歳未満の子どもをもつ女性受刑者</w:t>
      </w:r>
      <w:r w:rsidR="005B2CB1" w:rsidRPr="003D18D0">
        <w:rPr>
          <w:rFonts w:ascii="ＭＳ 明朝" w:eastAsia="ＭＳ 明朝" w:hAnsi="ＭＳ 明朝" w:hint="eastAsia"/>
          <w:sz w:val="24"/>
          <w:szCs w:val="24"/>
        </w:rPr>
        <w:t>を対象に、</w:t>
      </w:r>
      <w:r w:rsidR="005C7DDD" w:rsidRPr="003D18D0">
        <w:rPr>
          <w:rFonts w:ascii="ＭＳ 明朝" w:eastAsia="ＭＳ 明朝" w:hAnsi="ＭＳ 明朝" w:hint="eastAsia"/>
          <w:sz w:val="24"/>
          <w:szCs w:val="24"/>
        </w:rPr>
        <w:t>助産師</w:t>
      </w:r>
      <w:r w:rsidR="00983997" w:rsidRPr="003D18D0">
        <w:rPr>
          <w:rFonts w:ascii="ＭＳ 明朝" w:eastAsia="ＭＳ 明朝" w:hAnsi="ＭＳ 明朝" w:hint="eastAsia"/>
          <w:sz w:val="24"/>
          <w:szCs w:val="24"/>
        </w:rPr>
        <w:t>やその他の専門職</w:t>
      </w:r>
      <w:r w:rsidR="005C7DDD" w:rsidRPr="003D18D0">
        <w:rPr>
          <w:rFonts w:ascii="ＭＳ 明朝" w:eastAsia="ＭＳ 明朝" w:hAnsi="ＭＳ 明朝" w:hint="eastAsia"/>
          <w:sz w:val="24"/>
          <w:szCs w:val="24"/>
        </w:rPr>
        <w:t>等</w:t>
      </w:r>
      <w:r w:rsidR="00394D21" w:rsidRPr="003D18D0">
        <w:rPr>
          <w:rFonts w:ascii="ＭＳ 明朝" w:eastAsia="ＭＳ 明朝" w:hAnsi="ＭＳ 明朝" w:hint="eastAsia"/>
          <w:sz w:val="24"/>
          <w:szCs w:val="24"/>
        </w:rPr>
        <w:t>との連携による</w:t>
      </w:r>
      <w:r w:rsidR="005B2CB1" w:rsidRPr="003D18D0">
        <w:rPr>
          <w:rFonts w:ascii="ＭＳ 明朝" w:eastAsia="ＭＳ 明朝" w:hAnsi="ＭＳ 明朝" w:hint="eastAsia"/>
          <w:sz w:val="24"/>
          <w:szCs w:val="24"/>
        </w:rPr>
        <w:t>出所後の</w:t>
      </w:r>
      <w:r w:rsidR="00394D21" w:rsidRPr="003D18D0">
        <w:rPr>
          <w:rFonts w:ascii="ＭＳ 明朝" w:eastAsia="ＭＳ 明朝" w:hAnsi="ＭＳ 明朝" w:hint="eastAsia"/>
          <w:sz w:val="24"/>
          <w:szCs w:val="24"/>
        </w:rPr>
        <w:t>子育て</w:t>
      </w:r>
      <w:r w:rsidR="005B2CB1" w:rsidRPr="003D18D0">
        <w:rPr>
          <w:rFonts w:ascii="ＭＳ 明朝" w:eastAsia="ＭＳ 明朝" w:hAnsi="ＭＳ 明朝" w:hint="eastAsia"/>
          <w:sz w:val="24"/>
          <w:szCs w:val="24"/>
        </w:rPr>
        <w:t>支援</w:t>
      </w:r>
      <w:r w:rsidR="00E94BF7" w:rsidRPr="003D18D0">
        <w:rPr>
          <w:rFonts w:ascii="ＭＳ 明朝" w:eastAsia="ＭＳ 明朝" w:hAnsi="ＭＳ 明朝" w:hint="eastAsia"/>
          <w:sz w:val="24"/>
          <w:szCs w:val="24"/>
        </w:rPr>
        <w:t>の仕組みを</w:t>
      </w:r>
      <w:r w:rsidR="003B6593" w:rsidRPr="003D18D0">
        <w:rPr>
          <w:rFonts w:ascii="ＭＳ 明朝" w:eastAsia="ＭＳ 明朝" w:hAnsi="ＭＳ 明朝" w:hint="eastAsia"/>
          <w:sz w:val="24"/>
          <w:szCs w:val="24"/>
        </w:rPr>
        <w:t>充実</w:t>
      </w:r>
      <w:r w:rsidR="00E94BF7" w:rsidRPr="003D18D0">
        <w:rPr>
          <w:rFonts w:ascii="ＭＳ 明朝" w:eastAsia="ＭＳ 明朝" w:hAnsi="ＭＳ 明朝" w:hint="eastAsia"/>
          <w:sz w:val="24"/>
          <w:szCs w:val="24"/>
        </w:rPr>
        <w:t>させること。</w:t>
      </w:r>
    </w:p>
    <w:p w14:paraId="55DD09FD" w14:textId="77777777" w:rsidR="00983997" w:rsidRPr="003D18D0" w:rsidRDefault="00983997" w:rsidP="003D18D0">
      <w:pPr>
        <w:rPr>
          <w:rFonts w:ascii="ＭＳ 明朝" w:eastAsia="ＭＳ 明朝" w:hAnsi="ＭＳ 明朝"/>
          <w:sz w:val="24"/>
          <w:szCs w:val="24"/>
        </w:rPr>
      </w:pPr>
    </w:p>
    <w:p w14:paraId="25A56DF3" w14:textId="36923950" w:rsidR="00394D21"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707BC9" w:rsidRPr="003D18D0">
        <w:rPr>
          <w:rFonts w:ascii="ＭＳ 明朝" w:eastAsia="ＭＳ 明朝" w:hAnsi="ＭＳ 明朝" w:hint="eastAsia"/>
          <w:sz w:val="24"/>
          <w:szCs w:val="24"/>
        </w:rPr>
        <w:t>．</w:t>
      </w:r>
      <w:r w:rsidR="00E94BF7" w:rsidRPr="003D18D0">
        <w:rPr>
          <w:rFonts w:ascii="ＭＳ 明朝" w:eastAsia="ＭＳ 明朝" w:hAnsi="ＭＳ 明朝" w:hint="eastAsia"/>
          <w:sz w:val="24"/>
          <w:szCs w:val="24"/>
        </w:rPr>
        <w:t>女性受刑者を収容する刑事施設において、</w:t>
      </w:r>
      <w:r w:rsidR="00394D21" w:rsidRPr="003D18D0">
        <w:rPr>
          <w:rFonts w:ascii="ＭＳ 明朝" w:eastAsia="ＭＳ 明朝" w:hAnsi="ＭＳ 明朝" w:hint="eastAsia"/>
          <w:sz w:val="24"/>
          <w:szCs w:val="24"/>
        </w:rPr>
        <w:t>子育て支援を行う助産師の非常勤雇用を</w:t>
      </w:r>
      <w:r w:rsidR="00B41BC2" w:rsidRPr="003D18D0">
        <w:rPr>
          <w:rFonts w:ascii="ＭＳ 明朝" w:eastAsia="ＭＳ 明朝" w:hAnsi="ＭＳ 明朝" w:hint="eastAsia"/>
          <w:sz w:val="24"/>
          <w:szCs w:val="24"/>
        </w:rPr>
        <w:t>拡大し</w:t>
      </w:r>
      <w:r w:rsidR="00394D21" w:rsidRPr="003D18D0">
        <w:rPr>
          <w:rFonts w:ascii="ＭＳ 明朝" w:eastAsia="ＭＳ 明朝" w:hAnsi="ＭＳ 明朝" w:hint="eastAsia"/>
          <w:sz w:val="24"/>
          <w:szCs w:val="24"/>
        </w:rPr>
        <w:t>、18歳未満の子どもをもつ全</w:t>
      </w:r>
      <w:r w:rsidR="00B41BC2" w:rsidRPr="003D18D0">
        <w:rPr>
          <w:rFonts w:ascii="ＭＳ 明朝" w:eastAsia="ＭＳ 明朝" w:hAnsi="ＭＳ 明朝" w:hint="eastAsia"/>
          <w:sz w:val="24"/>
          <w:szCs w:val="24"/>
        </w:rPr>
        <w:t>国の</w:t>
      </w:r>
      <w:r w:rsidR="00394D21" w:rsidRPr="003D18D0">
        <w:rPr>
          <w:rFonts w:ascii="ＭＳ 明朝" w:eastAsia="ＭＳ 明朝" w:hAnsi="ＭＳ 明朝" w:hint="eastAsia"/>
          <w:sz w:val="24"/>
          <w:szCs w:val="24"/>
        </w:rPr>
        <w:t>女性受刑者への子育て相談</w:t>
      </w:r>
      <w:r w:rsidR="00E94BF7" w:rsidRPr="003D18D0">
        <w:rPr>
          <w:rFonts w:ascii="ＭＳ 明朝" w:eastAsia="ＭＳ 明朝" w:hAnsi="ＭＳ 明朝" w:hint="eastAsia"/>
          <w:sz w:val="24"/>
          <w:szCs w:val="24"/>
        </w:rPr>
        <w:t>体制を充実させること。</w:t>
      </w:r>
    </w:p>
    <w:p w14:paraId="58EE0634" w14:textId="09480429" w:rsidR="00983997" w:rsidRPr="003D18D0" w:rsidRDefault="007658DD" w:rsidP="003D18D0">
      <w:pPr>
        <w:rPr>
          <w:rFonts w:ascii="ＭＳ 明朝" w:eastAsia="ＭＳ 明朝" w:hAnsi="ＭＳ 明朝"/>
          <w:sz w:val="24"/>
          <w:szCs w:val="24"/>
        </w:rPr>
      </w:pPr>
      <w:r w:rsidRPr="003D18D0">
        <w:rPr>
          <w:rFonts w:ascii="ＭＳ 明朝" w:eastAsia="ＭＳ 明朝" w:hAnsi="ＭＳ 明朝" w:hint="eastAsia"/>
          <w:sz w:val="24"/>
          <w:szCs w:val="24"/>
        </w:rPr>
        <w:t xml:space="preserve">　</w:t>
      </w:r>
    </w:p>
    <w:p w14:paraId="7B23A5C1" w14:textId="5424112D" w:rsidR="00127C1B"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394D21" w:rsidRPr="003D18D0">
        <w:rPr>
          <w:rFonts w:ascii="ＭＳ 明朝" w:eastAsia="ＭＳ 明朝" w:hAnsi="ＭＳ 明朝" w:hint="eastAsia"/>
          <w:sz w:val="24"/>
          <w:szCs w:val="24"/>
        </w:rPr>
        <w:t>．</w:t>
      </w:r>
      <w:r w:rsidR="00FC0579" w:rsidRPr="003D18D0">
        <w:rPr>
          <w:rFonts w:ascii="ＭＳ 明朝" w:eastAsia="ＭＳ 明朝" w:hAnsi="ＭＳ 明朝" w:hint="eastAsia"/>
          <w:sz w:val="24"/>
          <w:szCs w:val="24"/>
        </w:rPr>
        <w:t>18歳未満の子どもをもつ</w:t>
      </w:r>
      <w:r w:rsidR="00394D21" w:rsidRPr="003D18D0">
        <w:rPr>
          <w:rFonts w:ascii="ＭＳ 明朝" w:eastAsia="ＭＳ 明朝" w:hAnsi="ＭＳ 明朝" w:hint="eastAsia"/>
          <w:sz w:val="24"/>
          <w:szCs w:val="24"/>
        </w:rPr>
        <w:t>女性受刑者を対象にした子育て相談</w:t>
      </w:r>
      <w:r w:rsidR="00FC0579" w:rsidRPr="003D18D0">
        <w:rPr>
          <w:rFonts w:ascii="ＭＳ 明朝" w:eastAsia="ＭＳ 明朝" w:hAnsi="ＭＳ 明朝" w:hint="eastAsia"/>
          <w:sz w:val="24"/>
          <w:szCs w:val="24"/>
        </w:rPr>
        <w:t>の内容や方法</w:t>
      </w:r>
      <w:r w:rsidR="00E03AE6" w:rsidRPr="003D18D0">
        <w:rPr>
          <w:rFonts w:ascii="ＭＳ 明朝" w:eastAsia="ＭＳ 明朝" w:hAnsi="ＭＳ 明朝" w:hint="eastAsia"/>
          <w:sz w:val="24"/>
          <w:szCs w:val="24"/>
        </w:rPr>
        <w:t>等についての</w:t>
      </w:r>
      <w:r w:rsidR="00716EF7" w:rsidRPr="003D18D0">
        <w:rPr>
          <w:rFonts w:ascii="ＭＳ 明朝" w:eastAsia="ＭＳ 明朝" w:hAnsi="ＭＳ 明朝" w:hint="eastAsia"/>
          <w:sz w:val="24"/>
          <w:szCs w:val="24"/>
        </w:rPr>
        <w:t>ガイドライン等を作成し、全施設間の均一化を図ること。</w:t>
      </w:r>
    </w:p>
    <w:p w14:paraId="098D7EE5" w14:textId="77777777" w:rsidR="00983997" w:rsidRPr="003D18D0" w:rsidRDefault="00983997" w:rsidP="003D18D0">
      <w:pPr>
        <w:rPr>
          <w:rFonts w:ascii="ＭＳ 明朝" w:eastAsia="ＭＳ 明朝" w:hAnsi="ＭＳ 明朝"/>
          <w:sz w:val="24"/>
          <w:szCs w:val="24"/>
        </w:rPr>
      </w:pPr>
    </w:p>
    <w:p w14:paraId="74098DBF" w14:textId="5469CF1B" w:rsidR="00721DE0"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394D21" w:rsidRPr="003D18D0">
        <w:rPr>
          <w:rFonts w:ascii="ＭＳ 明朝" w:eastAsia="ＭＳ 明朝" w:hAnsi="ＭＳ 明朝" w:hint="eastAsia"/>
          <w:sz w:val="24"/>
          <w:szCs w:val="24"/>
        </w:rPr>
        <w:t>．</w:t>
      </w:r>
      <w:r w:rsidR="00127C1B" w:rsidRPr="003D18D0">
        <w:rPr>
          <w:rFonts w:ascii="ＭＳ 明朝" w:eastAsia="ＭＳ 明朝" w:hAnsi="ＭＳ 明朝" w:hint="eastAsia"/>
          <w:sz w:val="24"/>
          <w:szCs w:val="24"/>
        </w:rPr>
        <w:t>全国の</w:t>
      </w:r>
      <w:r w:rsidR="005F268B" w:rsidRPr="003D18D0">
        <w:rPr>
          <w:rFonts w:ascii="ＭＳ 明朝" w:eastAsia="ＭＳ 明朝" w:hAnsi="ＭＳ 明朝" w:hint="eastAsia"/>
          <w:sz w:val="24"/>
          <w:szCs w:val="24"/>
        </w:rPr>
        <w:t>女性受刑者刑事施設</w:t>
      </w:r>
      <w:r w:rsidR="00B41BC2" w:rsidRPr="003D18D0">
        <w:rPr>
          <w:rFonts w:ascii="ＭＳ 明朝" w:eastAsia="ＭＳ 明朝" w:hAnsi="ＭＳ 明朝" w:hint="eastAsia"/>
          <w:sz w:val="24"/>
          <w:szCs w:val="24"/>
        </w:rPr>
        <w:t>に勤務する</w:t>
      </w:r>
      <w:r w:rsidR="005F268B" w:rsidRPr="003D18D0">
        <w:rPr>
          <w:rFonts w:ascii="ＭＳ 明朝" w:eastAsia="ＭＳ 明朝" w:hAnsi="ＭＳ 明朝" w:hint="eastAsia"/>
          <w:sz w:val="24"/>
          <w:szCs w:val="24"/>
        </w:rPr>
        <w:t>看護職の連携</w:t>
      </w:r>
      <w:r w:rsidR="00B41BC2" w:rsidRPr="003D18D0">
        <w:rPr>
          <w:rFonts w:ascii="ＭＳ 明朝" w:eastAsia="ＭＳ 明朝" w:hAnsi="ＭＳ 明朝" w:hint="eastAsia"/>
          <w:sz w:val="24"/>
          <w:szCs w:val="24"/>
        </w:rPr>
        <w:t>および</w:t>
      </w:r>
      <w:r w:rsidR="00716EF7" w:rsidRPr="003D18D0">
        <w:rPr>
          <w:rFonts w:ascii="ＭＳ 明朝" w:eastAsia="ＭＳ 明朝" w:hAnsi="ＭＳ 明朝" w:hint="eastAsia"/>
          <w:sz w:val="24"/>
          <w:szCs w:val="24"/>
        </w:rPr>
        <w:t>フォレンジック看護分</w:t>
      </w:r>
      <w:r w:rsidR="00716EF7" w:rsidRPr="003D18D0">
        <w:rPr>
          <w:rFonts w:ascii="ＭＳ 明朝" w:eastAsia="ＭＳ 明朝" w:hAnsi="ＭＳ 明朝" w:hint="eastAsia"/>
          <w:sz w:val="24"/>
          <w:szCs w:val="24"/>
        </w:rPr>
        <w:lastRenderedPageBreak/>
        <w:t>野の</w:t>
      </w:r>
      <w:r w:rsidR="00B41BC2" w:rsidRPr="003D18D0">
        <w:rPr>
          <w:rFonts w:ascii="ＭＳ 明朝" w:eastAsia="ＭＳ 明朝" w:hAnsi="ＭＳ 明朝" w:hint="eastAsia"/>
          <w:sz w:val="24"/>
          <w:szCs w:val="24"/>
        </w:rPr>
        <w:t>専門的研修制度を</w:t>
      </w:r>
      <w:r w:rsidR="005F268B" w:rsidRPr="003D18D0">
        <w:rPr>
          <w:rFonts w:ascii="ＭＳ 明朝" w:eastAsia="ＭＳ 明朝" w:hAnsi="ＭＳ 明朝" w:hint="eastAsia"/>
          <w:sz w:val="24"/>
          <w:szCs w:val="24"/>
        </w:rPr>
        <w:t>定期的</w:t>
      </w:r>
      <w:r w:rsidR="00B41BC2" w:rsidRPr="003D18D0">
        <w:rPr>
          <w:rFonts w:ascii="ＭＳ 明朝" w:eastAsia="ＭＳ 明朝" w:hAnsi="ＭＳ 明朝" w:hint="eastAsia"/>
          <w:sz w:val="24"/>
          <w:szCs w:val="24"/>
        </w:rPr>
        <w:t>に実施</w:t>
      </w:r>
      <w:r w:rsidR="00716EF7" w:rsidRPr="003D18D0">
        <w:rPr>
          <w:rFonts w:ascii="ＭＳ 明朝" w:eastAsia="ＭＳ 明朝" w:hAnsi="ＭＳ 明朝" w:hint="eastAsia"/>
          <w:sz w:val="24"/>
          <w:szCs w:val="24"/>
        </w:rPr>
        <w:t>すること。</w:t>
      </w:r>
    </w:p>
    <w:p w14:paraId="2D764A34" w14:textId="77777777" w:rsidR="00721DE0" w:rsidRPr="003D18D0" w:rsidRDefault="00721DE0" w:rsidP="003D18D0">
      <w:pPr>
        <w:rPr>
          <w:rFonts w:ascii="ＭＳ 明朝" w:eastAsia="ＭＳ 明朝" w:hAnsi="ＭＳ 明朝"/>
          <w:sz w:val="24"/>
          <w:szCs w:val="24"/>
        </w:rPr>
      </w:pPr>
    </w:p>
    <w:p w14:paraId="1A242B39" w14:textId="77777777" w:rsidR="003D18D0" w:rsidRPr="00175044" w:rsidRDefault="003D18D0" w:rsidP="00003DFE">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89AF229" w14:textId="77777777" w:rsidR="003D18D0" w:rsidRPr="00175044" w:rsidRDefault="003D18D0" w:rsidP="003D18D0">
      <w:pPr>
        <w:jc w:val="left"/>
        <w:rPr>
          <w:rFonts w:ascii="ＭＳ 明朝" w:eastAsia="ＭＳ 明朝" w:hAnsi="ＭＳ 明朝"/>
          <w:sz w:val="24"/>
        </w:rPr>
      </w:pPr>
    </w:p>
    <w:p w14:paraId="78945699" w14:textId="6B490188" w:rsidR="00721DE0" w:rsidRPr="003D18D0" w:rsidRDefault="003D18D0" w:rsidP="00003DFE">
      <w:pPr>
        <w:ind w:firstLineChars="100" w:firstLine="240"/>
        <w:rPr>
          <w:rFonts w:ascii="ＭＳ 明朝" w:eastAsia="ＭＳ 明朝" w:hAnsi="ＭＳ 明朝" w:cs="Times New Roman"/>
          <w:sz w:val="24"/>
          <w:szCs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A9D127B" w14:textId="72573EA5" w:rsidR="00721DE0" w:rsidRDefault="00721DE0" w:rsidP="003D18D0">
      <w:pPr>
        <w:wordWrap w:val="0"/>
        <w:ind w:left="480" w:right="960" w:hangingChars="200" w:hanging="480"/>
        <w:rPr>
          <w:rFonts w:ascii="ＭＳ 明朝" w:eastAsia="ＭＳ 明朝" w:hAnsi="ＭＳ 明朝" w:cs="Times New Roman"/>
          <w:sz w:val="24"/>
          <w:szCs w:val="24"/>
        </w:rPr>
      </w:pPr>
    </w:p>
    <w:bookmarkStart w:id="0" w:name="_Hlk193142402"/>
    <w:p w14:paraId="7EF439D3" w14:textId="77777777" w:rsidR="003D18D0" w:rsidRPr="0007488D" w:rsidRDefault="003D18D0" w:rsidP="003D18D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5801B243" wp14:editId="2793A569">
                <wp:simplePos x="0" y="0"/>
                <wp:positionH relativeFrom="column">
                  <wp:posOffset>2437130</wp:posOffset>
                </wp:positionH>
                <wp:positionV relativeFrom="paragraph">
                  <wp:posOffset>3810</wp:posOffset>
                </wp:positionV>
                <wp:extent cx="186690" cy="1554480"/>
                <wp:effectExtent l="0" t="0" r="2286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5544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3CA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1.9pt;margin-top:.3pt;width:14.7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" adj="757">
                <v:textbox inset="5.85pt,.7pt,5.85pt,.7pt"/>
              </v:shape>
            </w:pict>
          </mc:Fallback>
        </mc:AlternateContent>
      </w:r>
      <w:r w:rsidRPr="0007488D">
        <w:rPr>
          <w:rFonts w:ascii="ＭＳ 明朝" w:eastAsia="ＭＳ 明朝" w:hAnsi="ＭＳ 明朝" w:hint="eastAsia"/>
          <w:sz w:val="24"/>
        </w:rPr>
        <w:t>衆議院議長</w:t>
      </w:r>
    </w:p>
    <w:p w14:paraId="7A5B556D" w14:textId="50AACF61"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参議院議長</w:t>
      </w:r>
    </w:p>
    <w:p w14:paraId="1CE92784" w14:textId="0D9E738B" w:rsidR="003D18D0" w:rsidRPr="0007488D" w:rsidRDefault="00E33C20" w:rsidP="003D18D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01D5970C" wp14:editId="1C8A88BA">
                <wp:simplePos x="0" y="0"/>
                <wp:positionH relativeFrom="margin">
                  <wp:posOffset>2792095</wp:posOffset>
                </wp:positionH>
                <wp:positionV relativeFrom="paragraph">
                  <wp:posOffset>88900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F09E" w14:textId="77777777" w:rsidR="003D18D0" w:rsidRPr="00E84E07" w:rsidRDefault="003D18D0" w:rsidP="003D18D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5970C" id="_x0000_t202" coordsize="21600,21600" o:spt="202" path="m,l,21600r21600,l21600,xe">
                <v:stroke joinstyle="miter"/>
                <v:path gradientshapeok="t" o:connecttype="rect"/>
              </v:shapetype>
              <v:shape id="テキスト ボックス 3" o:spid="_x0000_s1026" type="#_x0000_t202" style="position:absolute;left:0;text-align:left;margin-left:219.85pt;margin-top:7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" stroked="f">
                <v:textbox inset="5.85pt,.7pt,5.85pt,.7pt">
                  <w:txbxContent>
                    <w:p w14:paraId="24A2F09E" w14:textId="77777777" w:rsidR="003D18D0" w:rsidRPr="00E84E07" w:rsidRDefault="003D18D0" w:rsidP="003D18D0">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3D18D0" w:rsidRPr="0007488D">
        <w:rPr>
          <w:rFonts w:ascii="ＭＳ 明朝" w:eastAsia="ＭＳ 明朝" w:hAnsi="ＭＳ 明朝" w:hint="eastAsia"/>
          <w:sz w:val="24"/>
        </w:rPr>
        <w:t>内閣総理大臣</w:t>
      </w:r>
    </w:p>
    <w:p w14:paraId="3A3F6B02" w14:textId="669F7027" w:rsidR="003D18D0" w:rsidRPr="0007488D" w:rsidRDefault="007A2322" w:rsidP="003D18D0">
      <w:pPr>
        <w:rPr>
          <w:rFonts w:ascii="ＭＳ 明朝" w:eastAsia="ＭＳ 明朝" w:hAnsi="ＭＳ 明朝"/>
          <w:sz w:val="24"/>
        </w:rPr>
      </w:pPr>
      <w:r>
        <w:rPr>
          <w:rFonts w:ascii="ＭＳ 明朝" w:eastAsia="ＭＳ 明朝" w:hAnsi="ＭＳ 明朝" w:hint="eastAsia"/>
          <w:sz w:val="24"/>
        </w:rPr>
        <w:t>法務</w:t>
      </w:r>
      <w:r w:rsidR="003D18D0" w:rsidRPr="0007488D">
        <w:rPr>
          <w:rFonts w:ascii="ＭＳ 明朝" w:eastAsia="ＭＳ 明朝" w:hAnsi="ＭＳ 明朝" w:hint="eastAsia"/>
          <w:sz w:val="24"/>
        </w:rPr>
        <w:t>大臣</w:t>
      </w:r>
    </w:p>
    <w:p w14:paraId="2DF8F622" w14:textId="3CFAE005" w:rsidR="003D18D0" w:rsidRPr="0007488D" w:rsidRDefault="007A2322" w:rsidP="003D18D0">
      <w:pPr>
        <w:rPr>
          <w:rFonts w:ascii="ＭＳ 明朝" w:eastAsia="ＭＳ 明朝" w:hAnsi="ＭＳ 明朝"/>
          <w:sz w:val="24"/>
        </w:rPr>
      </w:pPr>
      <w:r>
        <w:rPr>
          <w:rFonts w:ascii="ＭＳ 明朝" w:eastAsia="ＭＳ 明朝" w:hAnsi="ＭＳ 明朝" w:hint="eastAsia"/>
          <w:sz w:val="24"/>
        </w:rPr>
        <w:t>厚生労働</w:t>
      </w:r>
      <w:r w:rsidR="003D18D0" w:rsidRPr="0007488D">
        <w:rPr>
          <w:rFonts w:ascii="ＭＳ 明朝" w:eastAsia="ＭＳ 明朝" w:hAnsi="ＭＳ 明朝" w:hint="eastAsia"/>
          <w:sz w:val="24"/>
        </w:rPr>
        <w:t>大臣</w:t>
      </w:r>
    </w:p>
    <w:p w14:paraId="037E15AB" w14:textId="520E9451"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内閣官房長官</w:t>
      </w:r>
    </w:p>
    <w:p w14:paraId="1711E311" w14:textId="77777777"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内閣府特命担当大臣（こども政策）</w:t>
      </w:r>
    </w:p>
    <w:p w14:paraId="2440C185" w14:textId="77777777" w:rsidR="003D18D0" w:rsidRPr="000C36A7" w:rsidRDefault="003D18D0" w:rsidP="003D18D0">
      <w:pPr>
        <w:jc w:val="left"/>
        <w:rPr>
          <w:rFonts w:ascii="ＭＳ 明朝" w:eastAsia="ＭＳ 明朝" w:hAnsi="ＭＳ 明朝"/>
          <w:sz w:val="24"/>
        </w:rPr>
      </w:pPr>
    </w:p>
    <w:p w14:paraId="634CC396" w14:textId="77777777" w:rsidR="003D18D0" w:rsidRPr="00175044" w:rsidRDefault="003D18D0" w:rsidP="003D18D0">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12F83B25" w14:textId="77777777" w:rsidR="003D18D0" w:rsidRPr="00175044" w:rsidRDefault="003D18D0" w:rsidP="003D18D0">
      <w:pPr>
        <w:jc w:val="right"/>
        <w:rPr>
          <w:rFonts w:ascii="ＭＳ 明朝" w:eastAsia="ＭＳ 明朝" w:hAnsi="ＭＳ 明朝"/>
          <w:sz w:val="24"/>
        </w:rPr>
      </w:pPr>
      <w:r w:rsidRPr="00175044">
        <w:rPr>
          <w:rFonts w:ascii="ＭＳ 明朝" w:eastAsia="ＭＳ 明朝" w:hAnsi="ＭＳ 明朝" w:hint="eastAsia"/>
          <w:sz w:val="24"/>
        </w:rPr>
        <w:t>中谷　恭典</w:t>
      </w:r>
    </w:p>
    <w:bookmarkEnd w:id="0"/>
    <w:p w14:paraId="180B32A9" w14:textId="77777777" w:rsidR="003D18D0" w:rsidRPr="003D18D0" w:rsidRDefault="003D18D0" w:rsidP="003D18D0">
      <w:pPr>
        <w:wordWrap w:val="0"/>
        <w:ind w:left="480" w:right="960" w:hangingChars="200" w:hanging="480"/>
        <w:rPr>
          <w:rFonts w:ascii="ＭＳ 明朝" w:eastAsia="ＭＳ 明朝" w:hAnsi="ＭＳ 明朝"/>
          <w:strike/>
          <w:sz w:val="24"/>
          <w:szCs w:val="24"/>
        </w:rPr>
      </w:pPr>
    </w:p>
    <w:sectPr w:rsidR="003D18D0" w:rsidRPr="003D18D0" w:rsidSect="0094343F">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EE0D" w14:textId="77777777" w:rsidR="00515A78" w:rsidRDefault="00515A78" w:rsidP="00100E4B">
      <w:r>
        <w:separator/>
      </w:r>
    </w:p>
  </w:endnote>
  <w:endnote w:type="continuationSeparator" w:id="0">
    <w:p w14:paraId="27638636" w14:textId="77777777" w:rsidR="00515A78" w:rsidRDefault="00515A78" w:rsidP="0010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D0BA" w14:textId="12DADFFC" w:rsidR="00735A5F" w:rsidRDefault="00735A5F" w:rsidP="003D18D0">
    <w:pPr>
      <w:pStyle w:val="af"/>
    </w:pPr>
  </w:p>
  <w:p w14:paraId="218E011C" w14:textId="77777777" w:rsidR="00735A5F" w:rsidRDefault="00735A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C696" w14:textId="77777777" w:rsidR="00515A78" w:rsidRDefault="00515A78" w:rsidP="00100E4B">
      <w:r>
        <w:separator/>
      </w:r>
    </w:p>
  </w:footnote>
  <w:footnote w:type="continuationSeparator" w:id="0">
    <w:p w14:paraId="51B00311" w14:textId="77777777" w:rsidR="00515A78" w:rsidRDefault="00515A78" w:rsidP="0010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47A7"/>
    <w:multiLevelType w:val="multilevel"/>
    <w:tmpl w:val="155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85A31"/>
    <w:multiLevelType w:val="multilevel"/>
    <w:tmpl w:val="B1FE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AE"/>
    <w:rsid w:val="00003DFE"/>
    <w:rsid w:val="000418C5"/>
    <w:rsid w:val="00045CFC"/>
    <w:rsid w:val="000734FE"/>
    <w:rsid w:val="0007480B"/>
    <w:rsid w:val="000777E1"/>
    <w:rsid w:val="000B20F0"/>
    <w:rsid w:val="000B780C"/>
    <w:rsid w:val="000C1F8C"/>
    <w:rsid w:val="000C4755"/>
    <w:rsid w:val="000E1DA0"/>
    <w:rsid w:val="000F0265"/>
    <w:rsid w:val="000F4EE0"/>
    <w:rsid w:val="00100E4B"/>
    <w:rsid w:val="00103C5B"/>
    <w:rsid w:val="00120E74"/>
    <w:rsid w:val="00127C1B"/>
    <w:rsid w:val="00167725"/>
    <w:rsid w:val="001708A3"/>
    <w:rsid w:val="0018632C"/>
    <w:rsid w:val="0019417D"/>
    <w:rsid w:val="00197C86"/>
    <w:rsid w:val="001C04CC"/>
    <w:rsid w:val="001D1AF9"/>
    <w:rsid w:val="001D38A6"/>
    <w:rsid w:val="001D529A"/>
    <w:rsid w:val="001E0297"/>
    <w:rsid w:val="001F1862"/>
    <w:rsid w:val="00205C07"/>
    <w:rsid w:val="00220960"/>
    <w:rsid w:val="00225270"/>
    <w:rsid w:val="00254118"/>
    <w:rsid w:val="00283AB8"/>
    <w:rsid w:val="00296628"/>
    <w:rsid w:val="002B4928"/>
    <w:rsid w:val="002E23C6"/>
    <w:rsid w:val="002E5C52"/>
    <w:rsid w:val="002F450F"/>
    <w:rsid w:val="0030187F"/>
    <w:rsid w:val="00302622"/>
    <w:rsid w:val="00310BC1"/>
    <w:rsid w:val="00310D89"/>
    <w:rsid w:val="00317313"/>
    <w:rsid w:val="003475E4"/>
    <w:rsid w:val="00360F30"/>
    <w:rsid w:val="00394D21"/>
    <w:rsid w:val="003A107D"/>
    <w:rsid w:val="003B6593"/>
    <w:rsid w:val="003D18D0"/>
    <w:rsid w:val="003F18E2"/>
    <w:rsid w:val="004022C1"/>
    <w:rsid w:val="004107C3"/>
    <w:rsid w:val="004118D3"/>
    <w:rsid w:val="00422A2F"/>
    <w:rsid w:val="00427061"/>
    <w:rsid w:val="0044491B"/>
    <w:rsid w:val="00455422"/>
    <w:rsid w:val="0046758E"/>
    <w:rsid w:val="00472DFB"/>
    <w:rsid w:val="00493AFB"/>
    <w:rsid w:val="004941E0"/>
    <w:rsid w:val="004B2CB2"/>
    <w:rsid w:val="004D3022"/>
    <w:rsid w:val="004D62FC"/>
    <w:rsid w:val="00505A2E"/>
    <w:rsid w:val="00515A78"/>
    <w:rsid w:val="00520F08"/>
    <w:rsid w:val="00523689"/>
    <w:rsid w:val="00550CD8"/>
    <w:rsid w:val="00571E29"/>
    <w:rsid w:val="00577282"/>
    <w:rsid w:val="0059053F"/>
    <w:rsid w:val="005A21B8"/>
    <w:rsid w:val="005A2E8C"/>
    <w:rsid w:val="005B2CB1"/>
    <w:rsid w:val="005C36EE"/>
    <w:rsid w:val="005C7DDD"/>
    <w:rsid w:val="005D6031"/>
    <w:rsid w:val="005E5C4A"/>
    <w:rsid w:val="005F24C4"/>
    <w:rsid w:val="005F268B"/>
    <w:rsid w:val="00641D19"/>
    <w:rsid w:val="00644DC5"/>
    <w:rsid w:val="00654EE0"/>
    <w:rsid w:val="00675354"/>
    <w:rsid w:val="0068415B"/>
    <w:rsid w:val="00686CD7"/>
    <w:rsid w:val="006962DD"/>
    <w:rsid w:val="006D5C2D"/>
    <w:rsid w:val="006E44AF"/>
    <w:rsid w:val="00702ED8"/>
    <w:rsid w:val="00707BC9"/>
    <w:rsid w:val="00716EF7"/>
    <w:rsid w:val="00721DE0"/>
    <w:rsid w:val="00733806"/>
    <w:rsid w:val="00735A5F"/>
    <w:rsid w:val="00753D8E"/>
    <w:rsid w:val="0076249A"/>
    <w:rsid w:val="007658DD"/>
    <w:rsid w:val="007859FC"/>
    <w:rsid w:val="007A2322"/>
    <w:rsid w:val="007A58A3"/>
    <w:rsid w:val="007A670C"/>
    <w:rsid w:val="007B1A1B"/>
    <w:rsid w:val="007C6F9A"/>
    <w:rsid w:val="007E66CB"/>
    <w:rsid w:val="007F6898"/>
    <w:rsid w:val="008037AC"/>
    <w:rsid w:val="00825678"/>
    <w:rsid w:val="00833EAB"/>
    <w:rsid w:val="00834AA9"/>
    <w:rsid w:val="008405BA"/>
    <w:rsid w:val="008413E0"/>
    <w:rsid w:val="00856AE8"/>
    <w:rsid w:val="00860EE0"/>
    <w:rsid w:val="008B23B2"/>
    <w:rsid w:val="008B2709"/>
    <w:rsid w:val="008B3146"/>
    <w:rsid w:val="008C3C92"/>
    <w:rsid w:val="008D3CEE"/>
    <w:rsid w:val="008E7C4B"/>
    <w:rsid w:val="008F378B"/>
    <w:rsid w:val="008F4975"/>
    <w:rsid w:val="008F7E96"/>
    <w:rsid w:val="00903E3A"/>
    <w:rsid w:val="00912161"/>
    <w:rsid w:val="00931EA9"/>
    <w:rsid w:val="0093298A"/>
    <w:rsid w:val="0094343F"/>
    <w:rsid w:val="00953352"/>
    <w:rsid w:val="00962712"/>
    <w:rsid w:val="00963155"/>
    <w:rsid w:val="009655C8"/>
    <w:rsid w:val="00980326"/>
    <w:rsid w:val="00983997"/>
    <w:rsid w:val="00986889"/>
    <w:rsid w:val="009A3A8F"/>
    <w:rsid w:val="009D0DFE"/>
    <w:rsid w:val="009E2C29"/>
    <w:rsid w:val="009E31AD"/>
    <w:rsid w:val="009E4206"/>
    <w:rsid w:val="009F46F8"/>
    <w:rsid w:val="009F732C"/>
    <w:rsid w:val="00A26CC5"/>
    <w:rsid w:val="00A32B0B"/>
    <w:rsid w:val="00A37971"/>
    <w:rsid w:val="00A537F2"/>
    <w:rsid w:val="00A6255F"/>
    <w:rsid w:val="00A6437E"/>
    <w:rsid w:val="00A70492"/>
    <w:rsid w:val="00A71B3A"/>
    <w:rsid w:val="00A85067"/>
    <w:rsid w:val="00AA5C0F"/>
    <w:rsid w:val="00AB0084"/>
    <w:rsid w:val="00AB596A"/>
    <w:rsid w:val="00AC6675"/>
    <w:rsid w:val="00AD4B04"/>
    <w:rsid w:val="00AD4D17"/>
    <w:rsid w:val="00AD58FC"/>
    <w:rsid w:val="00AF39D0"/>
    <w:rsid w:val="00B06266"/>
    <w:rsid w:val="00B150D2"/>
    <w:rsid w:val="00B22408"/>
    <w:rsid w:val="00B27542"/>
    <w:rsid w:val="00B32150"/>
    <w:rsid w:val="00B35F92"/>
    <w:rsid w:val="00B4061D"/>
    <w:rsid w:val="00B41BC2"/>
    <w:rsid w:val="00B72DE3"/>
    <w:rsid w:val="00B95E7D"/>
    <w:rsid w:val="00BB2F36"/>
    <w:rsid w:val="00BB5EDA"/>
    <w:rsid w:val="00BD2441"/>
    <w:rsid w:val="00BE442D"/>
    <w:rsid w:val="00BF0645"/>
    <w:rsid w:val="00BF7B4A"/>
    <w:rsid w:val="00C00191"/>
    <w:rsid w:val="00C05130"/>
    <w:rsid w:val="00C3089E"/>
    <w:rsid w:val="00C30FEE"/>
    <w:rsid w:val="00C64A25"/>
    <w:rsid w:val="00C75B4C"/>
    <w:rsid w:val="00C9782A"/>
    <w:rsid w:val="00CA540D"/>
    <w:rsid w:val="00CA6E07"/>
    <w:rsid w:val="00CB7BD7"/>
    <w:rsid w:val="00CC227B"/>
    <w:rsid w:val="00CC2BB9"/>
    <w:rsid w:val="00CD6CAE"/>
    <w:rsid w:val="00CE64C4"/>
    <w:rsid w:val="00D30C2F"/>
    <w:rsid w:val="00D465ED"/>
    <w:rsid w:val="00D631F8"/>
    <w:rsid w:val="00D63532"/>
    <w:rsid w:val="00D76930"/>
    <w:rsid w:val="00D8739B"/>
    <w:rsid w:val="00DA744E"/>
    <w:rsid w:val="00DF26D4"/>
    <w:rsid w:val="00E03AE6"/>
    <w:rsid w:val="00E045A7"/>
    <w:rsid w:val="00E16877"/>
    <w:rsid w:val="00E20348"/>
    <w:rsid w:val="00E21DEA"/>
    <w:rsid w:val="00E2333D"/>
    <w:rsid w:val="00E2336C"/>
    <w:rsid w:val="00E23AF8"/>
    <w:rsid w:val="00E33C20"/>
    <w:rsid w:val="00E54DE5"/>
    <w:rsid w:val="00E6547B"/>
    <w:rsid w:val="00E6729B"/>
    <w:rsid w:val="00E779C2"/>
    <w:rsid w:val="00E81829"/>
    <w:rsid w:val="00E94BF7"/>
    <w:rsid w:val="00EB4DB7"/>
    <w:rsid w:val="00EC0E1F"/>
    <w:rsid w:val="00ED6CEF"/>
    <w:rsid w:val="00F10AA2"/>
    <w:rsid w:val="00F34DE9"/>
    <w:rsid w:val="00F40478"/>
    <w:rsid w:val="00F446B2"/>
    <w:rsid w:val="00F47600"/>
    <w:rsid w:val="00F504EB"/>
    <w:rsid w:val="00F76612"/>
    <w:rsid w:val="00F92DB1"/>
    <w:rsid w:val="00F95EDE"/>
    <w:rsid w:val="00FB15C4"/>
    <w:rsid w:val="00FC0579"/>
    <w:rsid w:val="00FC3266"/>
    <w:rsid w:val="00FD007A"/>
    <w:rsid w:val="00FD2807"/>
    <w:rsid w:val="00FD6576"/>
    <w:rsid w:val="00FF07A4"/>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2187E"/>
  <w15:chartTrackingRefBased/>
  <w15:docId w15:val="{2EE5EAA5-4C65-4927-AC6E-D681B44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F37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8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889"/>
    <w:rPr>
      <w:rFonts w:asciiTheme="majorHAnsi" w:eastAsiaTheme="majorEastAsia" w:hAnsiTheme="majorHAnsi" w:cstheme="majorBidi"/>
      <w:sz w:val="18"/>
      <w:szCs w:val="18"/>
    </w:rPr>
  </w:style>
  <w:style w:type="paragraph" w:styleId="Web">
    <w:name w:val="Normal (Web)"/>
    <w:basedOn w:val="a"/>
    <w:uiPriority w:val="99"/>
    <w:semiHidden/>
    <w:unhideWhenUsed/>
    <w:rsid w:val="00D465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F378B"/>
    <w:rPr>
      <w:rFonts w:ascii="ＭＳ Ｐゴシック" w:eastAsia="ＭＳ Ｐゴシック" w:hAnsi="ＭＳ Ｐゴシック" w:cs="ＭＳ Ｐゴシック"/>
      <w:b/>
      <w:bCs/>
      <w:kern w:val="0"/>
      <w:sz w:val="27"/>
      <w:szCs w:val="27"/>
    </w:rPr>
  </w:style>
  <w:style w:type="character" w:styleId="a5">
    <w:name w:val="Hyperlink"/>
    <w:basedOn w:val="a0"/>
    <w:uiPriority w:val="99"/>
    <w:semiHidden/>
    <w:unhideWhenUsed/>
    <w:rsid w:val="002B4928"/>
    <w:rPr>
      <w:color w:val="0000FF"/>
      <w:u w:val="single"/>
    </w:rPr>
  </w:style>
  <w:style w:type="paragraph" w:styleId="a6">
    <w:name w:val="Date"/>
    <w:basedOn w:val="a"/>
    <w:next w:val="a"/>
    <w:link w:val="a7"/>
    <w:uiPriority w:val="99"/>
    <w:semiHidden/>
    <w:unhideWhenUsed/>
    <w:rsid w:val="001E0297"/>
  </w:style>
  <w:style w:type="character" w:customStyle="1" w:styleId="a7">
    <w:name w:val="日付 (文字)"/>
    <w:basedOn w:val="a0"/>
    <w:link w:val="a6"/>
    <w:uiPriority w:val="99"/>
    <w:semiHidden/>
    <w:rsid w:val="001E0297"/>
  </w:style>
  <w:style w:type="character" w:styleId="a8">
    <w:name w:val="annotation reference"/>
    <w:basedOn w:val="a0"/>
    <w:uiPriority w:val="99"/>
    <w:semiHidden/>
    <w:unhideWhenUsed/>
    <w:rsid w:val="005C7DDD"/>
    <w:rPr>
      <w:sz w:val="18"/>
      <w:szCs w:val="18"/>
    </w:rPr>
  </w:style>
  <w:style w:type="paragraph" w:styleId="a9">
    <w:name w:val="annotation text"/>
    <w:basedOn w:val="a"/>
    <w:link w:val="aa"/>
    <w:uiPriority w:val="99"/>
    <w:semiHidden/>
    <w:unhideWhenUsed/>
    <w:rsid w:val="005C7DDD"/>
    <w:pPr>
      <w:jc w:val="left"/>
    </w:pPr>
  </w:style>
  <w:style w:type="character" w:customStyle="1" w:styleId="aa">
    <w:name w:val="コメント文字列 (文字)"/>
    <w:basedOn w:val="a0"/>
    <w:link w:val="a9"/>
    <w:uiPriority w:val="99"/>
    <w:semiHidden/>
    <w:rsid w:val="005C7DDD"/>
  </w:style>
  <w:style w:type="paragraph" w:styleId="ab">
    <w:name w:val="annotation subject"/>
    <w:basedOn w:val="a9"/>
    <w:next w:val="a9"/>
    <w:link w:val="ac"/>
    <w:uiPriority w:val="99"/>
    <w:semiHidden/>
    <w:unhideWhenUsed/>
    <w:rsid w:val="005C7DDD"/>
    <w:rPr>
      <w:b/>
      <w:bCs/>
    </w:rPr>
  </w:style>
  <w:style w:type="character" w:customStyle="1" w:styleId="ac">
    <w:name w:val="コメント内容 (文字)"/>
    <w:basedOn w:val="aa"/>
    <w:link w:val="ab"/>
    <w:uiPriority w:val="99"/>
    <w:semiHidden/>
    <w:rsid w:val="005C7DDD"/>
    <w:rPr>
      <w:b/>
      <w:bCs/>
    </w:rPr>
  </w:style>
  <w:style w:type="paragraph" w:styleId="ad">
    <w:name w:val="header"/>
    <w:basedOn w:val="a"/>
    <w:link w:val="ae"/>
    <w:uiPriority w:val="99"/>
    <w:unhideWhenUsed/>
    <w:rsid w:val="00100E4B"/>
    <w:pPr>
      <w:tabs>
        <w:tab w:val="center" w:pos="4252"/>
        <w:tab w:val="right" w:pos="8504"/>
      </w:tabs>
      <w:snapToGrid w:val="0"/>
    </w:pPr>
  </w:style>
  <w:style w:type="character" w:customStyle="1" w:styleId="ae">
    <w:name w:val="ヘッダー (文字)"/>
    <w:basedOn w:val="a0"/>
    <w:link w:val="ad"/>
    <w:uiPriority w:val="99"/>
    <w:rsid w:val="00100E4B"/>
  </w:style>
  <w:style w:type="paragraph" w:styleId="af">
    <w:name w:val="footer"/>
    <w:basedOn w:val="a"/>
    <w:link w:val="af0"/>
    <w:uiPriority w:val="99"/>
    <w:unhideWhenUsed/>
    <w:rsid w:val="00100E4B"/>
    <w:pPr>
      <w:tabs>
        <w:tab w:val="center" w:pos="4252"/>
        <w:tab w:val="right" w:pos="8504"/>
      </w:tabs>
      <w:snapToGrid w:val="0"/>
    </w:pPr>
  </w:style>
  <w:style w:type="character" w:customStyle="1" w:styleId="af0">
    <w:name w:val="フッター (文字)"/>
    <w:basedOn w:val="a0"/>
    <w:link w:val="af"/>
    <w:uiPriority w:val="99"/>
    <w:rsid w:val="0010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9203">
      <w:bodyDiv w:val="1"/>
      <w:marLeft w:val="0"/>
      <w:marRight w:val="0"/>
      <w:marTop w:val="0"/>
      <w:marBottom w:val="0"/>
      <w:divBdr>
        <w:top w:val="none" w:sz="0" w:space="0" w:color="auto"/>
        <w:left w:val="none" w:sz="0" w:space="0" w:color="auto"/>
        <w:bottom w:val="none" w:sz="0" w:space="0" w:color="auto"/>
        <w:right w:val="none" w:sz="0" w:space="0" w:color="auto"/>
      </w:divBdr>
    </w:div>
    <w:div w:id="813328712">
      <w:bodyDiv w:val="1"/>
      <w:marLeft w:val="0"/>
      <w:marRight w:val="0"/>
      <w:marTop w:val="0"/>
      <w:marBottom w:val="0"/>
      <w:divBdr>
        <w:top w:val="none" w:sz="0" w:space="0" w:color="auto"/>
        <w:left w:val="none" w:sz="0" w:space="0" w:color="auto"/>
        <w:bottom w:val="none" w:sz="0" w:space="0" w:color="auto"/>
        <w:right w:val="none" w:sz="0" w:space="0" w:color="auto"/>
      </w:divBdr>
    </w:div>
    <w:div w:id="13629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大手前学園</dc:creator>
  <cp:keywords/>
  <dc:description/>
  <cp:lastModifiedBy>畠中　富結子</cp:lastModifiedBy>
  <cp:revision>14</cp:revision>
  <cp:lastPrinted>2025-02-12T05:19:00Z</cp:lastPrinted>
  <dcterms:created xsi:type="dcterms:W3CDTF">2025-02-28T02:45:00Z</dcterms:created>
  <dcterms:modified xsi:type="dcterms:W3CDTF">2025-03-18T06:59:00Z</dcterms:modified>
</cp:coreProperties>
</file>