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69C" w14:textId="0D7E5A1D" w:rsidR="00233BB6" w:rsidRDefault="00EC5BBB" w:rsidP="00291983">
      <w:pPr>
        <w:jc w:val="center"/>
        <w:rPr>
          <w:sz w:val="2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3B0D3" wp14:editId="3BC427D0">
                <wp:simplePos x="0" y="0"/>
                <wp:positionH relativeFrom="column">
                  <wp:posOffset>4813300</wp:posOffset>
                </wp:positionH>
                <wp:positionV relativeFrom="paragraph">
                  <wp:posOffset>-768985</wp:posOffset>
                </wp:positionV>
                <wp:extent cx="1285875" cy="523875"/>
                <wp:effectExtent l="0" t="0" r="28575" b="28575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85875" cy="523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06447D" w14:textId="77777777" w:rsidR="00EC5BBB" w:rsidRPr="00BF77EA" w:rsidRDefault="00EC5BBB" w:rsidP="00EC5BB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資料１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3B0D3" id="角丸四角形 1" o:spid="_x0000_s1026" style="position:absolute;left:0;text-align:left;margin-left:379pt;margin-top:-60.55pt;width:101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" filled="f" strokecolor="#385d8a" strokeweight="1pt">
                <v:path arrowok="t"/>
                <v:textbox>
                  <w:txbxContent>
                    <w:p w14:paraId="6A06447D" w14:textId="77777777" w:rsidR="00EC5BBB" w:rsidRPr="00BF77EA" w:rsidRDefault="00EC5BBB" w:rsidP="00EC5BB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資料１</w:t>
                      </w:r>
                    </w:p>
                  </w:txbxContent>
                </v:textbox>
              </v:roundrect>
            </w:pict>
          </mc:Fallback>
        </mc:AlternateContent>
      </w:r>
      <w:r w:rsidR="00291983">
        <w:rPr>
          <w:rFonts w:hint="eastAsia"/>
          <w:sz w:val="28"/>
        </w:rPr>
        <w:t>施設の概要</w:t>
      </w:r>
    </w:p>
    <w:p w14:paraId="0B324EDB" w14:textId="77777777" w:rsidR="00291983" w:rsidRDefault="00291983" w:rsidP="00291983">
      <w:pPr>
        <w:jc w:val="left"/>
      </w:pPr>
    </w:p>
    <w:p w14:paraId="2407D32B" w14:textId="77777777" w:rsidR="00291983" w:rsidRDefault="00291983" w:rsidP="00291983">
      <w:pPr>
        <w:jc w:val="left"/>
      </w:pPr>
      <w:r>
        <w:rPr>
          <w:rFonts w:hint="eastAsia"/>
        </w:rPr>
        <w:t>１　敷地面積　112,486.57㎡</w:t>
      </w:r>
    </w:p>
    <w:p w14:paraId="5B3CE785" w14:textId="77777777" w:rsidR="00291983" w:rsidRDefault="00291983" w:rsidP="00291983">
      <w:pPr>
        <w:jc w:val="left"/>
      </w:pPr>
    </w:p>
    <w:p w14:paraId="4A8ABD6C" w14:textId="77777777" w:rsidR="00291983" w:rsidRDefault="00291983" w:rsidP="00291983">
      <w:pPr>
        <w:jc w:val="left"/>
      </w:pPr>
      <w:r>
        <w:rPr>
          <w:rFonts w:hint="eastAsia"/>
        </w:rPr>
        <w:t>２　施設内容</w:t>
      </w:r>
    </w:p>
    <w:p w14:paraId="4791A57C" w14:textId="77777777" w:rsidR="00D32D31" w:rsidRDefault="00D32D31" w:rsidP="00291983">
      <w:pPr>
        <w:jc w:val="left"/>
      </w:pPr>
      <w:r>
        <w:rPr>
          <w:rFonts w:hint="eastAsia"/>
        </w:rPr>
        <w:t xml:space="preserve">　　（1）海洋センター</w:t>
      </w:r>
    </w:p>
    <w:tbl>
      <w:tblPr>
        <w:tblStyle w:val="a3"/>
        <w:tblpPr w:leftFromText="142" w:rightFromText="142" w:vertAnchor="text" w:horzAnchor="page" w:tblpX="2235" w:tblpY="77"/>
        <w:tblW w:w="8789" w:type="dxa"/>
        <w:tblLayout w:type="fixed"/>
        <w:tblLook w:val="04A0" w:firstRow="1" w:lastRow="0" w:firstColumn="1" w:lastColumn="0" w:noHBand="0" w:noVBand="1"/>
      </w:tblPr>
      <w:tblGrid>
        <w:gridCol w:w="1560"/>
        <w:gridCol w:w="1837"/>
        <w:gridCol w:w="5392"/>
      </w:tblGrid>
      <w:tr w:rsidR="00291983" w14:paraId="76D1DC4F" w14:textId="77777777" w:rsidTr="0003145B">
        <w:tc>
          <w:tcPr>
            <w:tcW w:w="1560" w:type="dxa"/>
          </w:tcPr>
          <w:p w14:paraId="39866A4D" w14:textId="77777777" w:rsidR="00291983" w:rsidRDefault="00291983" w:rsidP="0003145B">
            <w:pPr>
              <w:jc w:val="center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1837" w:type="dxa"/>
          </w:tcPr>
          <w:p w14:paraId="74A8E728" w14:textId="77777777" w:rsidR="00291983" w:rsidRDefault="00291983" w:rsidP="0003145B">
            <w:pPr>
              <w:spacing w:line="240" w:lineRule="exact"/>
              <w:jc w:val="center"/>
            </w:pPr>
            <w:r>
              <w:rPr>
                <w:rFonts w:hint="eastAsia"/>
              </w:rPr>
              <w:t>建築面積</w:t>
            </w:r>
          </w:p>
          <w:p w14:paraId="0EB8EBE9" w14:textId="77777777" w:rsidR="00291983" w:rsidRDefault="00291983" w:rsidP="0003145B">
            <w:pPr>
              <w:spacing w:line="240" w:lineRule="exact"/>
              <w:jc w:val="center"/>
            </w:pPr>
            <w:r>
              <w:rPr>
                <w:rFonts w:hint="eastAsia"/>
              </w:rPr>
              <w:t>（延床面積）</w:t>
            </w:r>
          </w:p>
        </w:tc>
        <w:tc>
          <w:tcPr>
            <w:tcW w:w="5392" w:type="dxa"/>
            <w:vAlign w:val="center"/>
          </w:tcPr>
          <w:p w14:paraId="673EFF37" w14:textId="77777777" w:rsidR="00291983" w:rsidRDefault="00291983" w:rsidP="0003145B">
            <w:pPr>
              <w:jc w:val="center"/>
            </w:pPr>
            <w:r>
              <w:rPr>
                <w:rFonts w:hint="eastAsia"/>
              </w:rPr>
              <w:t>主な設備内容</w:t>
            </w:r>
          </w:p>
        </w:tc>
      </w:tr>
      <w:tr w:rsidR="00291983" w14:paraId="01059EA2" w14:textId="77777777" w:rsidTr="0003145B">
        <w:tc>
          <w:tcPr>
            <w:tcW w:w="1560" w:type="dxa"/>
          </w:tcPr>
          <w:p w14:paraId="6BFDC226" w14:textId="77777777" w:rsidR="00291983" w:rsidRDefault="00291983" w:rsidP="0003145B">
            <w:pPr>
              <w:jc w:val="left"/>
            </w:pPr>
            <w:r>
              <w:rPr>
                <w:rFonts w:hint="eastAsia"/>
              </w:rPr>
              <w:t>宿泊管理棟</w:t>
            </w:r>
          </w:p>
        </w:tc>
        <w:tc>
          <w:tcPr>
            <w:tcW w:w="1837" w:type="dxa"/>
          </w:tcPr>
          <w:p w14:paraId="010E2AF6" w14:textId="77777777" w:rsidR="00291983" w:rsidRDefault="00291983" w:rsidP="0003145B">
            <w:pPr>
              <w:spacing w:line="240" w:lineRule="exact"/>
              <w:jc w:val="center"/>
            </w:pPr>
            <w:r>
              <w:rPr>
                <w:rFonts w:hint="eastAsia"/>
              </w:rPr>
              <w:t>1,336.69㎡</w:t>
            </w:r>
          </w:p>
          <w:p w14:paraId="1792DC49" w14:textId="77777777" w:rsidR="00291983" w:rsidRDefault="00291983" w:rsidP="0003145B">
            <w:pPr>
              <w:spacing w:line="240" w:lineRule="exact"/>
              <w:jc w:val="center"/>
            </w:pPr>
            <w:r>
              <w:rPr>
                <w:rFonts w:hint="eastAsia"/>
              </w:rPr>
              <w:t>（5,626.82㎡）</w:t>
            </w:r>
          </w:p>
        </w:tc>
        <w:tc>
          <w:tcPr>
            <w:tcW w:w="5392" w:type="dxa"/>
          </w:tcPr>
          <w:p w14:paraId="7819A9D8" w14:textId="77777777" w:rsidR="00291983" w:rsidRDefault="00291983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鉄筋コンクリート造り地上6階</w:t>
            </w:r>
          </w:p>
          <w:p w14:paraId="0B95BA32" w14:textId="77777777" w:rsidR="00291983" w:rsidRDefault="00291983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宿泊室　8人×36室、4人×6室</w:t>
            </w:r>
          </w:p>
          <w:p w14:paraId="0A14CFA2" w14:textId="77777777" w:rsidR="00291983" w:rsidRDefault="00291983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スタッフルーム</w:t>
            </w:r>
            <w:r w:rsidR="00F95EC6">
              <w:rPr>
                <w:rFonts w:hint="eastAsia"/>
              </w:rPr>
              <w:t xml:space="preserve">　１人×10室、4人×21室</w:t>
            </w:r>
          </w:p>
          <w:p w14:paraId="5B6E278E" w14:textId="77777777" w:rsidR="00F95EC6" w:rsidRDefault="00F95EC6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食堂　192室、ラウンジ、浴室（男女各１）</w:t>
            </w:r>
          </w:p>
          <w:p w14:paraId="2BF06B26" w14:textId="77777777" w:rsidR="00486FBC" w:rsidRDefault="00F95EC6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シャワールーム、ロッカールーム（男女各1）、</w:t>
            </w:r>
          </w:p>
          <w:p w14:paraId="414B4E3F" w14:textId="77777777" w:rsidR="00F95EC6" w:rsidRDefault="00F95EC6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リネン室</w:t>
            </w:r>
          </w:p>
        </w:tc>
      </w:tr>
      <w:tr w:rsidR="00291983" w14:paraId="53D0A3BF" w14:textId="77777777" w:rsidTr="0003145B">
        <w:tc>
          <w:tcPr>
            <w:tcW w:w="1560" w:type="dxa"/>
          </w:tcPr>
          <w:p w14:paraId="4FA354DD" w14:textId="77777777" w:rsidR="00291983" w:rsidRDefault="00F95EC6" w:rsidP="0003145B">
            <w:pPr>
              <w:jc w:val="left"/>
            </w:pPr>
            <w:r>
              <w:rPr>
                <w:rFonts w:hint="eastAsia"/>
              </w:rPr>
              <w:t>集会展示棟</w:t>
            </w:r>
          </w:p>
        </w:tc>
        <w:tc>
          <w:tcPr>
            <w:tcW w:w="1837" w:type="dxa"/>
          </w:tcPr>
          <w:p w14:paraId="47FB7BFA" w14:textId="77777777" w:rsidR="00291983" w:rsidRDefault="00F95EC6" w:rsidP="0003145B">
            <w:pPr>
              <w:spacing w:line="240" w:lineRule="exact"/>
              <w:jc w:val="center"/>
            </w:pPr>
            <w:r>
              <w:rPr>
                <w:rFonts w:hint="eastAsia"/>
              </w:rPr>
              <w:t>594.26㎡</w:t>
            </w:r>
          </w:p>
          <w:p w14:paraId="15CFF506" w14:textId="77777777" w:rsidR="00F95EC6" w:rsidRDefault="00F95EC6" w:rsidP="0003145B">
            <w:pPr>
              <w:spacing w:line="240" w:lineRule="exact"/>
              <w:jc w:val="center"/>
            </w:pPr>
            <w:r>
              <w:rPr>
                <w:rFonts w:hint="eastAsia"/>
              </w:rPr>
              <w:t>（1,882.79㎡）</w:t>
            </w:r>
          </w:p>
        </w:tc>
        <w:tc>
          <w:tcPr>
            <w:tcW w:w="5392" w:type="dxa"/>
          </w:tcPr>
          <w:p w14:paraId="65F79A6E" w14:textId="77777777" w:rsidR="00291983" w:rsidRDefault="00486FBC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外壁対候性鋼材造3階（一部4階）</w:t>
            </w:r>
          </w:p>
          <w:p w14:paraId="66EC5117" w14:textId="77777777" w:rsidR="00486FBC" w:rsidRDefault="00486FBC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集会室6室（150人×１、90人×1、30人×４）</w:t>
            </w:r>
          </w:p>
          <w:p w14:paraId="12EFC51C" w14:textId="77777777" w:rsidR="00486FBC" w:rsidRDefault="00486FBC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展示コーナー、資料室、クラフト室、操舵室、</w:t>
            </w:r>
          </w:p>
          <w:p w14:paraId="13699047" w14:textId="77777777" w:rsidR="00486FBC" w:rsidRDefault="00486FBC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展望デッキ）</w:t>
            </w:r>
          </w:p>
        </w:tc>
      </w:tr>
      <w:tr w:rsidR="00291983" w14:paraId="054B71AF" w14:textId="77777777" w:rsidTr="0003145B">
        <w:tc>
          <w:tcPr>
            <w:tcW w:w="1560" w:type="dxa"/>
          </w:tcPr>
          <w:p w14:paraId="0626B9D2" w14:textId="77777777" w:rsidR="00291983" w:rsidRDefault="00486FBC" w:rsidP="0003145B">
            <w:pPr>
              <w:jc w:val="left"/>
            </w:pPr>
            <w:r>
              <w:rPr>
                <w:rFonts w:hint="eastAsia"/>
              </w:rPr>
              <w:t>体育館</w:t>
            </w:r>
          </w:p>
        </w:tc>
        <w:tc>
          <w:tcPr>
            <w:tcW w:w="1837" w:type="dxa"/>
          </w:tcPr>
          <w:p w14:paraId="16B36231" w14:textId="77777777" w:rsidR="00291983" w:rsidRDefault="00486FBC" w:rsidP="0003145B">
            <w:pPr>
              <w:spacing w:line="240" w:lineRule="exact"/>
              <w:jc w:val="center"/>
            </w:pPr>
            <w:r>
              <w:rPr>
                <w:rFonts w:hint="eastAsia"/>
              </w:rPr>
              <w:t>812.52㎡</w:t>
            </w:r>
          </w:p>
          <w:p w14:paraId="7ACAAE6A" w14:textId="77777777" w:rsidR="00486FBC" w:rsidRDefault="00486FBC" w:rsidP="0003145B">
            <w:pPr>
              <w:spacing w:line="240" w:lineRule="exact"/>
              <w:jc w:val="center"/>
            </w:pPr>
            <w:r>
              <w:rPr>
                <w:rFonts w:hint="eastAsia"/>
              </w:rPr>
              <w:t>（812.52㎡）</w:t>
            </w:r>
          </w:p>
        </w:tc>
        <w:tc>
          <w:tcPr>
            <w:tcW w:w="5392" w:type="dxa"/>
          </w:tcPr>
          <w:p w14:paraId="4C9216B0" w14:textId="77777777" w:rsidR="00486FBC" w:rsidRDefault="00486FBC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鉄筋コンクリート造、</w:t>
            </w:r>
          </w:p>
          <w:p w14:paraId="1B7D3349" w14:textId="77777777" w:rsidR="00291983" w:rsidRDefault="00486FBC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フロア面積32.3ｍ×20ｍ＝646㎡</w:t>
            </w:r>
          </w:p>
          <w:p w14:paraId="2D2526BA" w14:textId="77777777" w:rsidR="00486FBC" w:rsidRDefault="00486FBC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（バスケット・バレー・バトミントン併用コート）</w:t>
            </w:r>
          </w:p>
        </w:tc>
      </w:tr>
      <w:tr w:rsidR="00291983" w14:paraId="15A9CC52" w14:textId="77777777" w:rsidTr="0003145B">
        <w:tc>
          <w:tcPr>
            <w:tcW w:w="1560" w:type="dxa"/>
          </w:tcPr>
          <w:p w14:paraId="3A54FE52" w14:textId="77777777" w:rsidR="0002694D" w:rsidRDefault="00486FBC" w:rsidP="0003145B">
            <w:pPr>
              <w:jc w:val="left"/>
            </w:pPr>
            <w:r>
              <w:rPr>
                <w:rFonts w:hint="eastAsia"/>
              </w:rPr>
              <w:t>スタッフ</w:t>
            </w:r>
          </w:p>
          <w:p w14:paraId="69AD6F05" w14:textId="77777777" w:rsidR="00291983" w:rsidRDefault="00486FBC" w:rsidP="0003145B">
            <w:pPr>
              <w:jc w:val="left"/>
            </w:pPr>
            <w:r>
              <w:rPr>
                <w:rFonts w:hint="eastAsia"/>
              </w:rPr>
              <w:t>キャビン</w:t>
            </w:r>
          </w:p>
        </w:tc>
        <w:tc>
          <w:tcPr>
            <w:tcW w:w="1837" w:type="dxa"/>
          </w:tcPr>
          <w:p w14:paraId="3D890DD9" w14:textId="77777777" w:rsidR="00291983" w:rsidRDefault="00693268" w:rsidP="0003145B">
            <w:pPr>
              <w:spacing w:line="240" w:lineRule="exact"/>
              <w:jc w:val="center"/>
            </w:pPr>
            <w:r>
              <w:rPr>
                <w:rFonts w:hint="eastAsia"/>
              </w:rPr>
              <w:t>81.46㎡</w:t>
            </w:r>
          </w:p>
          <w:p w14:paraId="4DE52169" w14:textId="77777777" w:rsidR="00693268" w:rsidRDefault="00693268" w:rsidP="0003145B">
            <w:pPr>
              <w:spacing w:line="240" w:lineRule="exact"/>
              <w:jc w:val="center"/>
            </w:pPr>
            <w:r>
              <w:rPr>
                <w:rFonts w:hint="eastAsia"/>
              </w:rPr>
              <w:t>（243.91㎡）</w:t>
            </w:r>
          </w:p>
        </w:tc>
        <w:tc>
          <w:tcPr>
            <w:tcW w:w="5392" w:type="dxa"/>
          </w:tcPr>
          <w:p w14:paraId="6A3FA257" w14:textId="77777777" w:rsidR="00291983" w:rsidRDefault="00693268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鉄筋コンクリート造地上3階</w:t>
            </w:r>
          </w:p>
          <w:p w14:paraId="2643E4B5" w14:textId="77777777" w:rsidR="00693268" w:rsidRDefault="00693268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気象観測設備、無線</w:t>
            </w:r>
          </w:p>
        </w:tc>
      </w:tr>
      <w:tr w:rsidR="00291983" w14:paraId="040AD98B" w14:textId="77777777" w:rsidTr="0003145B">
        <w:tc>
          <w:tcPr>
            <w:tcW w:w="1560" w:type="dxa"/>
          </w:tcPr>
          <w:p w14:paraId="2E103417" w14:textId="77777777" w:rsidR="00291983" w:rsidRDefault="00693268" w:rsidP="0003145B">
            <w:pPr>
              <w:jc w:val="left"/>
            </w:pPr>
            <w:r>
              <w:rPr>
                <w:rFonts w:hint="eastAsia"/>
              </w:rPr>
              <w:t>艇庫</w:t>
            </w:r>
          </w:p>
        </w:tc>
        <w:tc>
          <w:tcPr>
            <w:tcW w:w="1837" w:type="dxa"/>
          </w:tcPr>
          <w:p w14:paraId="3EAB2914" w14:textId="77777777" w:rsidR="00291983" w:rsidRPr="0003145B" w:rsidRDefault="00693268" w:rsidP="0003145B">
            <w:pPr>
              <w:spacing w:line="240" w:lineRule="exact"/>
              <w:jc w:val="center"/>
              <w:rPr>
                <w:rFonts w:eastAsiaTheme="minorHAnsi"/>
              </w:rPr>
            </w:pPr>
            <w:r w:rsidRPr="0003145B">
              <w:rPr>
                <w:rFonts w:eastAsiaTheme="minorHAnsi" w:hint="eastAsia"/>
              </w:rPr>
              <w:t>1,161.10㎡</w:t>
            </w:r>
          </w:p>
          <w:p w14:paraId="4753AC1F" w14:textId="77777777" w:rsidR="00693268" w:rsidRPr="0003145B" w:rsidRDefault="00693268" w:rsidP="0003145B">
            <w:pPr>
              <w:spacing w:line="240" w:lineRule="exact"/>
              <w:jc w:val="center"/>
              <w:rPr>
                <w:rFonts w:eastAsiaTheme="minorHAnsi"/>
              </w:rPr>
            </w:pPr>
            <w:r w:rsidRPr="0003145B">
              <w:rPr>
                <w:rFonts w:eastAsiaTheme="minorHAnsi" w:hint="eastAsia"/>
              </w:rPr>
              <w:t>（1,161.10㎡）</w:t>
            </w:r>
          </w:p>
        </w:tc>
        <w:tc>
          <w:tcPr>
            <w:tcW w:w="5392" w:type="dxa"/>
          </w:tcPr>
          <w:p w14:paraId="6FFF0284" w14:textId="77777777" w:rsidR="00291983" w:rsidRPr="0003145B" w:rsidRDefault="00693268" w:rsidP="0003145B">
            <w:pPr>
              <w:spacing w:line="240" w:lineRule="exact"/>
              <w:jc w:val="left"/>
              <w:rPr>
                <w:rFonts w:eastAsiaTheme="minorHAnsi"/>
              </w:rPr>
            </w:pPr>
            <w:r w:rsidRPr="0003145B">
              <w:rPr>
                <w:rFonts w:eastAsiaTheme="minorHAnsi" w:hint="eastAsia"/>
              </w:rPr>
              <w:t>A140㎡、B260.1㎡、C350.2㎡、D288.15㎡</w:t>
            </w:r>
          </w:p>
          <w:p w14:paraId="25107951" w14:textId="77777777" w:rsidR="00693268" w:rsidRPr="0003145B" w:rsidRDefault="00693268" w:rsidP="0003145B">
            <w:pPr>
              <w:spacing w:line="240" w:lineRule="exact"/>
              <w:jc w:val="left"/>
              <w:rPr>
                <w:rFonts w:eastAsiaTheme="minorHAnsi"/>
              </w:rPr>
            </w:pPr>
            <w:r w:rsidRPr="0003145B">
              <w:rPr>
                <w:rFonts w:eastAsiaTheme="minorHAnsi" w:hint="eastAsia"/>
              </w:rPr>
              <w:t>トレーニングループ71.65㎡</w:t>
            </w:r>
          </w:p>
        </w:tc>
      </w:tr>
      <w:tr w:rsidR="0003145B" w14:paraId="65120C2E" w14:textId="77777777" w:rsidTr="0003145B">
        <w:tc>
          <w:tcPr>
            <w:tcW w:w="1560" w:type="dxa"/>
          </w:tcPr>
          <w:p w14:paraId="02AE2640" w14:textId="353BF240" w:rsidR="0003145B" w:rsidRPr="00693268" w:rsidRDefault="0003145B" w:rsidP="0003145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汚水処理場</w:t>
            </w:r>
          </w:p>
        </w:tc>
        <w:tc>
          <w:tcPr>
            <w:tcW w:w="1837" w:type="dxa"/>
          </w:tcPr>
          <w:p w14:paraId="52AEC311" w14:textId="77777777" w:rsidR="0003145B" w:rsidRPr="0003145B" w:rsidRDefault="0003145B" w:rsidP="0003145B">
            <w:pPr>
              <w:widowControl/>
              <w:spacing w:line="260" w:lineRule="exact"/>
              <w:jc w:val="center"/>
              <w:rPr>
                <w:rFonts w:eastAsiaTheme="minorHAnsi"/>
                <w:szCs w:val="21"/>
              </w:rPr>
            </w:pPr>
            <w:r w:rsidRPr="0003145B">
              <w:rPr>
                <w:rFonts w:eastAsiaTheme="minorHAnsi"/>
                <w:szCs w:val="21"/>
              </w:rPr>
              <w:t xml:space="preserve">  </w:t>
            </w:r>
            <w:r w:rsidRPr="0003145B">
              <w:rPr>
                <w:rFonts w:eastAsiaTheme="minorHAnsi" w:hint="eastAsia"/>
                <w:szCs w:val="21"/>
              </w:rPr>
              <w:t>466</w:t>
            </w:r>
            <w:r w:rsidRPr="0003145B">
              <w:rPr>
                <w:rFonts w:eastAsiaTheme="minorHAnsi"/>
                <w:szCs w:val="21"/>
              </w:rPr>
              <w:t>.</w:t>
            </w:r>
            <w:r w:rsidRPr="0003145B">
              <w:rPr>
                <w:rFonts w:eastAsiaTheme="minorHAnsi" w:hint="eastAsia"/>
                <w:szCs w:val="21"/>
              </w:rPr>
              <w:t>00㎡</w:t>
            </w:r>
          </w:p>
          <w:p w14:paraId="6DFE20D1" w14:textId="157E35F9" w:rsidR="0003145B" w:rsidRPr="0003145B" w:rsidRDefault="0003145B" w:rsidP="0003145B">
            <w:pPr>
              <w:spacing w:line="240" w:lineRule="exact"/>
              <w:jc w:val="center"/>
              <w:rPr>
                <w:rFonts w:eastAsiaTheme="minorHAnsi"/>
              </w:rPr>
            </w:pPr>
            <w:r w:rsidRPr="0003145B">
              <w:rPr>
                <w:rFonts w:eastAsiaTheme="minorHAnsi" w:hint="eastAsia"/>
                <w:szCs w:val="21"/>
              </w:rPr>
              <w:t>（  824</w:t>
            </w:r>
            <w:r w:rsidRPr="0003145B">
              <w:rPr>
                <w:rFonts w:eastAsiaTheme="minorHAnsi"/>
                <w:szCs w:val="21"/>
              </w:rPr>
              <w:t>.</w:t>
            </w:r>
            <w:r w:rsidRPr="0003145B">
              <w:rPr>
                <w:rFonts w:eastAsiaTheme="minorHAnsi" w:hint="eastAsia"/>
                <w:szCs w:val="21"/>
              </w:rPr>
              <w:t>24㎡）</w:t>
            </w:r>
          </w:p>
        </w:tc>
        <w:tc>
          <w:tcPr>
            <w:tcW w:w="5392" w:type="dxa"/>
          </w:tcPr>
          <w:p w14:paraId="25E96049" w14:textId="77777777" w:rsidR="0003145B" w:rsidRPr="0003145B" w:rsidRDefault="0003145B" w:rsidP="0003145B">
            <w:pPr>
              <w:widowControl/>
              <w:spacing w:line="260" w:lineRule="exact"/>
              <w:jc w:val="left"/>
              <w:rPr>
                <w:rFonts w:eastAsiaTheme="minorHAnsi"/>
                <w:szCs w:val="21"/>
              </w:rPr>
            </w:pPr>
            <w:r w:rsidRPr="0003145B">
              <w:rPr>
                <w:rFonts w:eastAsiaTheme="minorHAnsi" w:hint="eastAsia"/>
                <w:szCs w:val="21"/>
              </w:rPr>
              <w:t>汚水排水ポンプ2台</w:t>
            </w:r>
          </w:p>
          <w:p w14:paraId="493DDB47" w14:textId="051F874C" w:rsidR="0003145B" w:rsidRPr="0003145B" w:rsidRDefault="0003145B" w:rsidP="0003145B">
            <w:pPr>
              <w:spacing w:line="240" w:lineRule="exact"/>
              <w:jc w:val="left"/>
              <w:rPr>
                <w:rFonts w:eastAsiaTheme="minorHAnsi"/>
              </w:rPr>
            </w:pPr>
            <w:r w:rsidRPr="0003145B">
              <w:rPr>
                <w:rFonts w:eastAsiaTheme="minorHAnsi" w:hint="eastAsia"/>
                <w:szCs w:val="21"/>
              </w:rPr>
              <w:t>※排水槽が汚水の最終桝となっており公共下水に接続</w:t>
            </w:r>
          </w:p>
        </w:tc>
      </w:tr>
      <w:tr w:rsidR="0003145B" w14:paraId="554678B3" w14:textId="77777777" w:rsidTr="0003145B">
        <w:tc>
          <w:tcPr>
            <w:tcW w:w="1560" w:type="dxa"/>
          </w:tcPr>
          <w:p w14:paraId="2F48570E" w14:textId="77777777" w:rsidR="0003145B" w:rsidRDefault="0003145B" w:rsidP="0003145B">
            <w:pPr>
              <w:jc w:val="left"/>
            </w:pPr>
            <w:r w:rsidRPr="00693268">
              <w:rPr>
                <w:rFonts w:hint="eastAsia"/>
                <w:sz w:val="18"/>
              </w:rPr>
              <w:t>ヨットハウス</w:t>
            </w:r>
          </w:p>
        </w:tc>
        <w:tc>
          <w:tcPr>
            <w:tcW w:w="1837" w:type="dxa"/>
          </w:tcPr>
          <w:p w14:paraId="05407859" w14:textId="77777777" w:rsidR="0003145B" w:rsidRDefault="0003145B" w:rsidP="0003145B">
            <w:pPr>
              <w:spacing w:line="240" w:lineRule="exact"/>
              <w:jc w:val="center"/>
            </w:pPr>
            <w:r>
              <w:rPr>
                <w:rFonts w:hint="eastAsia"/>
              </w:rPr>
              <w:t>1,023.08㎡</w:t>
            </w:r>
          </w:p>
          <w:p w14:paraId="1555B405" w14:textId="77777777" w:rsidR="0003145B" w:rsidRDefault="0003145B" w:rsidP="0003145B">
            <w:pPr>
              <w:spacing w:line="240" w:lineRule="exact"/>
              <w:jc w:val="center"/>
            </w:pPr>
            <w:r>
              <w:rPr>
                <w:rFonts w:hint="eastAsia"/>
              </w:rPr>
              <w:t>（1793.31㎡）</w:t>
            </w:r>
          </w:p>
        </w:tc>
        <w:tc>
          <w:tcPr>
            <w:tcW w:w="5392" w:type="dxa"/>
          </w:tcPr>
          <w:p w14:paraId="13E7D473" w14:textId="77777777" w:rsidR="0003145B" w:rsidRDefault="0003145B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鉄筋コンクリート造地上2階（1階1,053.66㎡、</w:t>
            </w:r>
          </w:p>
          <w:p w14:paraId="3FCDEED5" w14:textId="77777777" w:rsidR="0003145B" w:rsidRDefault="0003145B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2階748.87㎡）</w:t>
            </w:r>
          </w:p>
          <w:p w14:paraId="5A503DEA" w14:textId="77777777" w:rsidR="0003145B" w:rsidRDefault="0003145B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会議室90席・121㎡、2分割可）</w:t>
            </w:r>
          </w:p>
          <w:p w14:paraId="5364205C" w14:textId="77777777" w:rsidR="0003145B" w:rsidRDefault="0003145B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和室（第１:10畳・25㎡、第2:10畳・22㎡）</w:t>
            </w:r>
          </w:p>
          <w:p w14:paraId="433A47E8" w14:textId="77777777" w:rsidR="0003145B" w:rsidRDefault="0003145B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特別会議室　20席・65㎡、給排水施設、電気設備</w:t>
            </w:r>
          </w:p>
          <w:p w14:paraId="2DE56AFF" w14:textId="77777777" w:rsidR="0003145B" w:rsidRDefault="0003145B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一部を（一財）大阪府マリーナ協会が使用</w:t>
            </w:r>
          </w:p>
        </w:tc>
      </w:tr>
      <w:tr w:rsidR="0003145B" w14:paraId="62C54022" w14:textId="77777777" w:rsidTr="0003145B">
        <w:tc>
          <w:tcPr>
            <w:tcW w:w="1560" w:type="dxa"/>
          </w:tcPr>
          <w:p w14:paraId="0B91507C" w14:textId="77777777" w:rsidR="0003145B" w:rsidRPr="00693268" w:rsidRDefault="0003145B" w:rsidP="0003145B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ガスボンベ室</w:t>
            </w:r>
          </w:p>
        </w:tc>
        <w:tc>
          <w:tcPr>
            <w:tcW w:w="1837" w:type="dxa"/>
          </w:tcPr>
          <w:p w14:paraId="60C95646" w14:textId="77777777" w:rsidR="0003145B" w:rsidRDefault="0003145B" w:rsidP="0003145B">
            <w:pPr>
              <w:spacing w:line="240" w:lineRule="exact"/>
              <w:jc w:val="center"/>
            </w:pPr>
            <w:r>
              <w:rPr>
                <w:rFonts w:hint="eastAsia"/>
              </w:rPr>
              <w:t>9.22㎡</w:t>
            </w:r>
          </w:p>
          <w:p w14:paraId="26FFA23C" w14:textId="77777777" w:rsidR="0003145B" w:rsidRDefault="0003145B" w:rsidP="0003145B">
            <w:pPr>
              <w:spacing w:line="240" w:lineRule="exact"/>
              <w:jc w:val="center"/>
            </w:pPr>
            <w:r>
              <w:rPr>
                <w:rFonts w:hint="eastAsia"/>
              </w:rPr>
              <w:t>（9.22㎡</w:t>
            </w:r>
            <w:r>
              <w:t>）</w:t>
            </w:r>
          </w:p>
        </w:tc>
        <w:tc>
          <w:tcPr>
            <w:tcW w:w="5392" w:type="dxa"/>
          </w:tcPr>
          <w:p w14:paraId="37FF935E" w14:textId="77777777" w:rsidR="0003145B" w:rsidRDefault="0003145B" w:rsidP="0003145B">
            <w:pPr>
              <w:spacing w:line="240" w:lineRule="exact"/>
              <w:jc w:val="left"/>
            </w:pPr>
          </w:p>
        </w:tc>
      </w:tr>
      <w:tr w:rsidR="0003145B" w:rsidRPr="0003145B" w14:paraId="7E36D479" w14:textId="77777777" w:rsidTr="0003145B">
        <w:tc>
          <w:tcPr>
            <w:tcW w:w="1560" w:type="dxa"/>
          </w:tcPr>
          <w:p w14:paraId="443A4107" w14:textId="77777777" w:rsidR="0003145B" w:rsidRDefault="0003145B" w:rsidP="0003145B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837" w:type="dxa"/>
          </w:tcPr>
          <w:p w14:paraId="09DD79DF" w14:textId="164D076E" w:rsidR="0003145B" w:rsidRDefault="0003145B" w:rsidP="0003145B">
            <w:pPr>
              <w:spacing w:line="240" w:lineRule="exact"/>
              <w:jc w:val="center"/>
            </w:pPr>
            <w:r>
              <w:rPr>
                <w:rFonts w:hint="eastAsia"/>
              </w:rPr>
              <w:t>1,4</w:t>
            </w:r>
            <w:r>
              <w:t>70</w:t>
            </w:r>
            <w:r>
              <w:rPr>
                <w:rFonts w:hint="eastAsia"/>
              </w:rPr>
              <w:t>.06㎡</w:t>
            </w:r>
          </w:p>
          <w:p w14:paraId="109908B3" w14:textId="7166C76C" w:rsidR="0003145B" w:rsidRDefault="0003145B" w:rsidP="0003145B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,</w:t>
            </w:r>
            <w:r>
              <w:t>465</w:t>
            </w:r>
            <w:r>
              <w:rPr>
                <w:rFonts w:hint="eastAsia"/>
              </w:rPr>
              <w:t>.</w:t>
            </w:r>
            <w:r>
              <w:t>33</w:t>
            </w:r>
            <w:r>
              <w:rPr>
                <w:rFonts w:hint="eastAsia"/>
              </w:rPr>
              <w:t>㎡）</w:t>
            </w:r>
          </w:p>
        </w:tc>
        <w:tc>
          <w:tcPr>
            <w:tcW w:w="5392" w:type="dxa"/>
          </w:tcPr>
          <w:p w14:paraId="63F79998" w14:textId="77777777" w:rsidR="0003145B" w:rsidRDefault="0003145B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機械棟618.94㎡・計測所443.90㎡</w:t>
            </w:r>
          </w:p>
          <w:p w14:paraId="07956BCF" w14:textId="77777777" w:rsidR="0003145B" w:rsidRDefault="0003145B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ピロティ99.63㎡・自炊倉庫20.0㎡</w:t>
            </w:r>
          </w:p>
          <w:p w14:paraId="14067AAE" w14:textId="77777777" w:rsidR="0003145B" w:rsidRDefault="0003145B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ウインチ室12.0㎡・守衛室34.75㎡</w:t>
            </w:r>
          </w:p>
          <w:p w14:paraId="13AA205E" w14:textId="77777777" w:rsidR="0003145B" w:rsidRDefault="0003145B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防火水槽90.0㎡・排水貯水槽14.26㎡</w:t>
            </w:r>
          </w:p>
          <w:p w14:paraId="7E804746" w14:textId="77777777" w:rsidR="0003145B" w:rsidRDefault="0003145B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プロパン庫14.8㎡・駐車場便所20.72㎡</w:t>
            </w:r>
          </w:p>
          <w:p w14:paraId="2AE0695D" w14:textId="58137BC6" w:rsidR="0003145B" w:rsidRDefault="0003145B" w:rsidP="0003145B">
            <w:pPr>
              <w:spacing w:line="240" w:lineRule="exact"/>
              <w:jc w:val="left"/>
            </w:pPr>
            <w:r>
              <w:rPr>
                <w:rFonts w:hint="eastAsia"/>
              </w:rPr>
              <w:t>その他101.06㎡</w:t>
            </w:r>
          </w:p>
        </w:tc>
      </w:tr>
    </w:tbl>
    <w:p w14:paraId="18820EEF" w14:textId="77777777" w:rsidR="00291983" w:rsidRPr="00291983" w:rsidRDefault="00291983" w:rsidP="00291983">
      <w:pPr>
        <w:jc w:val="left"/>
      </w:pPr>
      <w:r>
        <w:rPr>
          <w:rFonts w:hint="eastAsia"/>
        </w:rPr>
        <w:t xml:space="preserve">　　　</w:t>
      </w:r>
    </w:p>
    <w:p w14:paraId="5083ACBB" w14:textId="77777777" w:rsidR="00291983" w:rsidRDefault="00291983" w:rsidP="00291983">
      <w:pPr>
        <w:jc w:val="center"/>
      </w:pPr>
    </w:p>
    <w:p w14:paraId="66866DD4" w14:textId="77777777" w:rsidR="00D32D31" w:rsidRDefault="00D32D31" w:rsidP="00291983">
      <w:pPr>
        <w:jc w:val="center"/>
      </w:pPr>
    </w:p>
    <w:p w14:paraId="4E304D6F" w14:textId="77777777" w:rsidR="00D32D31" w:rsidRDefault="00D32D31" w:rsidP="00291983">
      <w:pPr>
        <w:jc w:val="center"/>
      </w:pPr>
    </w:p>
    <w:p w14:paraId="2E1778FC" w14:textId="77777777" w:rsidR="00D32D31" w:rsidRDefault="00D32D31" w:rsidP="00291983">
      <w:pPr>
        <w:jc w:val="center"/>
      </w:pPr>
    </w:p>
    <w:p w14:paraId="55893755" w14:textId="77777777" w:rsidR="00D32D31" w:rsidRDefault="00D32D31" w:rsidP="00291983">
      <w:pPr>
        <w:jc w:val="center"/>
      </w:pPr>
    </w:p>
    <w:p w14:paraId="0C1CA547" w14:textId="77777777" w:rsidR="00D32D31" w:rsidRDefault="00D32D31" w:rsidP="00291983">
      <w:pPr>
        <w:jc w:val="center"/>
      </w:pPr>
    </w:p>
    <w:p w14:paraId="41FD4FC3" w14:textId="77777777" w:rsidR="00D32D31" w:rsidRDefault="00D32D31" w:rsidP="00291983">
      <w:pPr>
        <w:jc w:val="center"/>
      </w:pPr>
    </w:p>
    <w:p w14:paraId="2DE9C3CF" w14:textId="77777777" w:rsidR="00D32D31" w:rsidRDefault="00D32D31" w:rsidP="00291983">
      <w:pPr>
        <w:jc w:val="center"/>
      </w:pPr>
    </w:p>
    <w:p w14:paraId="7C09991D" w14:textId="77777777" w:rsidR="00D32D31" w:rsidRDefault="00D32D31" w:rsidP="00291983">
      <w:pPr>
        <w:jc w:val="center"/>
      </w:pPr>
    </w:p>
    <w:p w14:paraId="1743E13A" w14:textId="77777777" w:rsidR="00D32D31" w:rsidRDefault="00D32D31" w:rsidP="00291983">
      <w:pPr>
        <w:jc w:val="center"/>
      </w:pPr>
    </w:p>
    <w:p w14:paraId="222432EE" w14:textId="77777777" w:rsidR="00D32D31" w:rsidRDefault="00D32D31" w:rsidP="00291983">
      <w:pPr>
        <w:jc w:val="center"/>
      </w:pPr>
    </w:p>
    <w:p w14:paraId="61C2AB87" w14:textId="77777777" w:rsidR="00D32D31" w:rsidRDefault="00D32D31" w:rsidP="00291983">
      <w:pPr>
        <w:jc w:val="center"/>
      </w:pPr>
    </w:p>
    <w:p w14:paraId="043B366F" w14:textId="77777777" w:rsidR="00D32D31" w:rsidRDefault="00D32D31" w:rsidP="00291983">
      <w:pPr>
        <w:jc w:val="center"/>
      </w:pPr>
    </w:p>
    <w:p w14:paraId="6EA3F260" w14:textId="77777777" w:rsidR="00D32D31" w:rsidRDefault="00D32D31" w:rsidP="00291983">
      <w:pPr>
        <w:jc w:val="center"/>
      </w:pPr>
    </w:p>
    <w:p w14:paraId="2296339B" w14:textId="77777777" w:rsidR="00D32D31" w:rsidRDefault="00D32D31" w:rsidP="00291983">
      <w:pPr>
        <w:jc w:val="center"/>
      </w:pPr>
    </w:p>
    <w:p w14:paraId="774675FB" w14:textId="77777777" w:rsidR="00D32D31" w:rsidRDefault="00D32D31" w:rsidP="00291983">
      <w:pPr>
        <w:jc w:val="center"/>
      </w:pPr>
    </w:p>
    <w:p w14:paraId="6529129F" w14:textId="77777777" w:rsidR="00D32D31" w:rsidRDefault="00D32D31" w:rsidP="00291983">
      <w:pPr>
        <w:jc w:val="center"/>
      </w:pPr>
    </w:p>
    <w:p w14:paraId="73BC4216" w14:textId="77777777" w:rsidR="00D32D31" w:rsidRDefault="00D32D31" w:rsidP="00291983">
      <w:pPr>
        <w:jc w:val="center"/>
      </w:pPr>
    </w:p>
    <w:p w14:paraId="18404E84" w14:textId="77777777" w:rsidR="00D32D31" w:rsidRDefault="00D32D31" w:rsidP="00291983">
      <w:pPr>
        <w:jc w:val="center"/>
      </w:pPr>
    </w:p>
    <w:p w14:paraId="7610CFA1" w14:textId="77777777" w:rsidR="00D32D31" w:rsidRDefault="00D32D31" w:rsidP="00291983">
      <w:pPr>
        <w:jc w:val="center"/>
      </w:pPr>
    </w:p>
    <w:p w14:paraId="7DFA3DBC" w14:textId="77777777" w:rsidR="00D32D31" w:rsidRDefault="00D32D31" w:rsidP="00291983">
      <w:pPr>
        <w:jc w:val="center"/>
      </w:pPr>
    </w:p>
    <w:p w14:paraId="041F4505" w14:textId="77777777" w:rsidR="00D32D31" w:rsidRDefault="00D32D31" w:rsidP="00291983">
      <w:pPr>
        <w:jc w:val="center"/>
      </w:pPr>
    </w:p>
    <w:p w14:paraId="3EA77DB3" w14:textId="77777777" w:rsidR="00D32D31" w:rsidRDefault="00D32D31">
      <w:pPr>
        <w:widowControl/>
        <w:jc w:val="left"/>
      </w:pPr>
      <w:r>
        <w:br w:type="page"/>
      </w:r>
    </w:p>
    <w:p w14:paraId="3A8E0E4D" w14:textId="77777777" w:rsidR="00D32D31" w:rsidRDefault="00D32D31" w:rsidP="00D32D31">
      <w:pPr>
        <w:jc w:val="left"/>
      </w:pPr>
      <w:r>
        <w:rPr>
          <w:rFonts w:hint="eastAsia"/>
        </w:rPr>
        <w:lastRenderedPageBreak/>
        <w:t xml:space="preserve">　　（2）ファミリー棟</w:t>
      </w:r>
    </w:p>
    <w:tbl>
      <w:tblPr>
        <w:tblStyle w:val="a3"/>
        <w:tblpPr w:leftFromText="142" w:rightFromText="142" w:vertAnchor="text" w:horzAnchor="page" w:tblpX="2382" w:tblpY="7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D32D31" w14:paraId="1580D5FB" w14:textId="77777777" w:rsidTr="00D32D31">
        <w:tc>
          <w:tcPr>
            <w:tcW w:w="1555" w:type="dxa"/>
          </w:tcPr>
          <w:p w14:paraId="76C76461" w14:textId="77777777" w:rsidR="00D32D31" w:rsidRDefault="00D32D31" w:rsidP="0092542A">
            <w:pPr>
              <w:jc w:val="center"/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1842" w:type="dxa"/>
          </w:tcPr>
          <w:p w14:paraId="5A62D738" w14:textId="77777777" w:rsidR="00D32D31" w:rsidRDefault="00D32D31" w:rsidP="0092542A">
            <w:pPr>
              <w:spacing w:line="240" w:lineRule="exact"/>
              <w:jc w:val="center"/>
            </w:pPr>
            <w:r>
              <w:rPr>
                <w:rFonts w:hint="eastAsia"/>
              </w:rPr>
              <w:t>建築面積</w:t>
            </w:r>
          </w:p>
          <w:p w14:paraId="1CE77476" w14:textId="77777777" w:rsidR="00D32D31" w:rsidRDefault="00D32D31" w:rsidP="0092542A">
            <w:pPr>
              <w:spacing w:line="240" w:lineRule="exact"/>
              <w:jc w:val="center"/>
            </w:pPr>
            <w:r>
              <w:rPr>
                <w:rFonts w:hint="eastAsia"/>
              </w:rPr>
              <w:t>（延床面積）</w:t>
            </w:r>
          </w:p>
        </w:tc>
        <w:tc>
          <w:tcPr>
            <w:tcW w:w="5097" w:type="dxa"/>
            <w:vAlign w:val="center"/>
          </w:tcPr>
          <w:p w14:paraId="766B82AB" w14:textId="77777777" w:rsidR="00D32D31" w:rsidRDefault="00D32D31" w:rsidP="0092542A">
            <w:pPr>
              <w:jc w:val="center"/>
            </w:pPr>
            <w:r>
              <w:rPr>
                <w:rFonts w:hint="eastAsia"/>
              </w:rPr>
              <w:t>主な設備内容</w:t>
            </w:r>
          </w:p>
        </w:tc>
      </w:tr>
      <w:tr w:rsidR="00D32D31" w:rsidRPr="00D32D31" w14:paraId="513345D7" w14:textId="77777777" w:rsidTr="00D32D31">
        <w:tc>
          <w:tcPr>
            <w:tcW w:w="1555" w:type="dxa"/>
          </w:tcPr>
          <w:p w14:paraId="0A9DBB67" w14:textId="77777777" w:rsidR="00D32D31" w:rsidRDefault="00D32D31" w:rsidP="0092542A">
            <w:pPr>
              <w:jc w:val="left"/>
            </w:pPr>
            <w:r>
              <w:rPr>
                <w:rFonts w:hint="eastAsia"/>
              </w:rPr>
              <w:t>ファミリー棟</w:t>
            </w:r>
          </w:p>
        </w:tc>
        <w:tc>
          <w:tcPr>
            <w:tcW w:w="1842" w:type="dxa"/>
          </w:tcPr>
          <w:p w14:paraId="602B2141" w14:textId="77777777" w:rsidR="00D32D31" w:rsidRDefault="00D32D31" w:rsidP="0092542A">
            <w:pPr>
              <w:spacing w:line="240" w:lineRule="exact"/>
              <w:jc w:val="center"/>
            </w:pPr>
            <w:r>
              <w:rPr>
                <w:rFonts w:hint="eastAsia"/>
              </w:rPr>
              <w:t>1,143.21㎡</w:t>
            </w:r>
          </w:p>
          <w:p w14:paraId="71A79559" w14:textId="77777777" w:rsidR="00D32D31" w:rsidRDefault="00D32D31" w:rsidP="0092542A">
            <w:pPr>
              <w:spacing w:line="240" w:lineRule="exact"/>
              <w:jc w:val="center"/>
            </w:pPr>
            <w:r>
              <w:rPr>
                <w:rFonts w:hint="eastAsia"/>
              </w:rPr>
              <w:t>（3519.79㎡）</w:t>
            </w:r>
          </w:p>
        </w:tc>
        <w:tc>
          <w:tcPr>
            <w:tcW w:w="5097" w:type="dxa"/>
          </w:tcPr>
          <w:p w14:paraId="45197643" w14:textId="77777777" w:rsidR="00D32D31" w:rsidRDefault="00D32D31" w:rsidP="0092542A">
            <w:pPr>
              <w:spacing w:line="240" w:lineRule="exact"/>
              <w:jc w:val="left"/>
            </w:pPr>
            <w:r>
              <w:rPr>
                <w:rFonts w:hint="eastAsia"/>
              </w:rPr>
              <w:t>客室20室</w:t>
            </w:r>
          </w:p>
          <w:p w14:paraId="7CDAB6C9" w14:textId="77777777" w:rsidR="00D32D31" w:rsidRDefault="00D32D31" w:rsidP="0092542A">
            <w:pPr>
              <w:spacing w:line="240" w:lineRule="exact"/>
              <w:jc w:val="left"/>
            </w:pPr>
            <w:r>
              <w:rPr>
                <w:rFonts w:hint="eastAsia"/>
              </w:rPr>
              <w:t>（内訳）洋室　4人×6室、</w:t>
            </w:r>
          </w:p>
          <w:p w14:paraId="6DA3440A" w14:textId="77777777" w:rsidR="00D32D31" w:rsidRDefault="00D32D31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　　　2人×2室</w:t>
            </w:r>
          </w:p>
          <w:p w14:paraId="2B7619C3" w14:textId="77777777" w:rsidR="00D32D31" w:rsidRDefault="00D32D31" w:rsidP="00D32D31">
            <w:pPr>
              <w:spacing w:line="240" w:lineRule="exact"/>
              <w:ind w:firstLineChars="700" w:firstLine="1470"/>
              <w:jc w:val="left"/>
            </w:pPr>
            <w:r>
              <w:rPr>
                <w:rFonts w:hint="eastAsia"/>
              </w:rPr>
              <w:t>（内1室ハンディキャップルーム）</w:t>
            </w:r>
          </w:p>
          <w:p w14:paraId="6CC7177E" w14:textId="77777777" w:rsidR="00D32D31" w:rsidRDefault="00D32D31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和室　4人×6室</w:t>
            </w:r>
          </w:p>
          <w:p w14:paraId="2CDD2BD2" w14:textId="77777777" w:rsidR="00D32D31" w:rsidRDefault="00D32D31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和洋室5人×2室</w:t>
            </w:r>
          </w:p>
          <w:p w14:paraId="3BE6D242" w14:textId="77777777" w:rsidR="00D32D31" w:rsidRDefault="00D32D31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 xml:space="preserve">　　　　和洋室8人×2室</w:t>
            </w:r>
          </w:p>
          <w:p w14:paraId="211D05F2" w14:textId="77777777" w:rsidR="00D32D31" w:rsidRDefault="00D32D31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>多目的ルーム1室（定員80人）</w:t>
            </w:r>
          </w:p>
          <w:p w14:paraId="7179D1D4" w14:textId="77777777" w:rsidR="00D32D31" w:rsidRDefault="00D32D31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>カルチャールーム（定員25人）</w:t>
            </w:r>
          </w:p>
          <w:p w14:paraId="6973A5B4" w14:textId="77777777" w:rsidR="002A76B9" w:rsidRDefault="002A76B9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>ワークルーム2室（定員12人・8人）</w:t>
            </w:r>
          </w:p>
          <w:p w14:paraId="14A8D59E" w14:textId="77777777" w:rsidR="00D32D31" w:rsidRDefault="00D32D31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>広間40畳</w:t>
            </w:r>
            <w:r w:rsidR="002A76B9">
              <w:rPr>
                <w:rFonts w:hint="eastAsia"/>
              </w:rPr>
              <w:t>1室（2分割可）</w:t>
            </w:r>
          </w:p>
          <w:p w14:paraId="2C17BF1A" w14:textId="77777777" w:rsidR="002A76B9" w:rsidRDefault="002A76B9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>テニスコート2面（夜間照明あり）</w:t>
            </w:r>
          </w:p>
          <w:p w14:paraId="260B24D5" w14:textId="77777777" w:rsidR="002A76B9" w:rsidRDefault="002A76B9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>展望浴場2室（男女各１）</w:t>
            </w:r>
          </w:p>
          <w:p w14:paraId="1490D7CC" w14:textId="77777777" w:rsidR="002A76B9" w:rsidRDefault="002A76B9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>レストラン60席（パーテーションで分割可）</w:t>
            </w:r>
          </w:p>
          <w:p w14:paraId="13B36D7A" w14:textId="77777777" w:rsidR="002A76B9" w:rsidRDefault="002A76B9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>喫茶18席</w:t>
            </w:r>
          </w:p>
          <w:p w14:paraId="657B95EB" w14:textId="77777777" w:rsidR="002A76B9" w:rsidRPr="00D32D31" w:rsidRDefault="002A76B9" w:rsidP="00D32D31">
            <w:pPr>
              <w:spacing w:line="240" w:lineRule="exact"/>
              <w:jc w:val="left"/>
            </w:pPr>
            <w:r>
              <w:rPr>
                <w:rFonts w:hint="eastAsia"/>
              </w:rPr>
              <w:t>ランドリー（洗濯機、乾燥機）</w:t>
            </w:r>
          </w:p>
        </w:tc>
      </w:tr>
      <w:tr w:rsidR="00D32D31" w14:paraId="11FD927D" w14:textId="77777777" w:rsidTr="00D32D31">
        <w:tc>
          <w:tcPr>
            <w:tcW w:w="1555" w:type="dxa"/>
          </w:tcPr>
          <w:p w14:paraId="370B3168" w14:textId="77777777" w:rsidR="00D32D31" w:rsidRDefault="002A76B9" w:rsidP="0092542A">
            <w:pPr>
              <w:jc w:val="left"/>
            </w:pPr>
            <w:r w:rsidRPr="002A76B9">
              <w:rPr>
                <w:rFonts w:hint="eastAsia"/>
                <w:sz w:val="16"/>
              </w:rPr>
              <w:t>プロパンボンベ庫</w:t>
            </w:r>
          </w:p>
        </w:tc>
        <w:tc>
          <w:tcPr>
            <w:tcW w:w="1842" w:type="dxa"/>
          </w:tcPr>
          <w:p w14:paraId="437336A0" w14:textId="77777777" w:rsidR="00D32D31" w:rsidRDefault="002A76B9" w:rsidP="0092542A">
            <w:pPr>
              <w:spacing w:line="240" w:lineRule="exact"/>
              <w:jc w:val="center"/>
            </w:pPr>
            <w:r>
              <w:rPr>
                <w:rFonts w:hint="eastAsia"/>
              </w:rPr>
              <w:t>17.44㎡</w:t>
            </w:r>
          </w:p>
          <w:p w14:paraId="36037BC8" w14:textId="77777777" w:rsidR="002A76B9" w:rsidRDefault="002A76B9" w:rsidP="0092542A">
            <w:pPr>
              <w:spacing w:line="240" w:lineRule="exact"/>
              <w:jc w:val="center"/>
            </w:pPr>
            <w:r>
              <w:rPr>
                <w:rFonts w:hint="eastAsia"/>
              </w:rPr>
              <w:t>（17.44㎡）</w:t>
            </w:r>
          </w:p>
        </w:tc>
        <w:tc>
          <w:tcPr>
            <w:tcW w:w="5097" w:type="dxa"/>
          </w:tcPr>
          <w:p w14:paraId="3EB07176" w14:textId="77777777" w:rsidR="00D32D31" w:rsidRDefault="00D32D31" w:rsidP="0092542A">
            <w:pPr>
              <w:spacing w:line="240" w:lineRule="exact"/>
              <w:jc w:val="left"/>
            </w:pPr>
          </w:p>
        </w:tc>
      </w:tr>
    </w:tbl>
    <w:p w14:paraId="47E977FD" w14:textId="77777777" w:rsidR="00D32D31" w:rsidRDefault="00D32D31" w:rsidP="00291983">
      <w:pPr>
        <w:jc w:val="center"/>
      </w:pPr>
    </w:p>
    <w:p w14:paraId="62ACEFB0" w14:textId="77777777" w:rsidR="002A76B9" w:rsidRDefault="002A76B9" w:rsidP="00291983">
      <w:pPr>
        <w:jc w:val="center"/>
      </w:pPr>
    </w:p>
    <w:p w14:paraId="1F74176B" w14:textId="77777777" w:rsidR="002A76B9" w:rsidRDefault="002A76B9" w:rsidP="00291983">
      <w:pPr>
        <w:jc w:val="center"/>
      </w:pPr>
    </w:p>
    <w:p w14:paraId="43B32D9A" w14:textId="77777777" w:rsidR="002A76B9" w:rsidRDefault="002A76B9" w:rsidP="00291983">
      <w:pPr>
        <w:jc w:val="center"/>
      </w:pPr>
    </w:p>
    <w:p w14:paraId="4BE93C98" w14:textId="77777777" w:rsidR="002A76B9" w:rsidRDefault="002A76B9" w:rsidP="00291983">
      <w:pPr>
        <w:jc w:val="center"/>
      </w:pPr>
    </w:p>
    <w:p w14:paraId="4DC67047" w14:textId="77777777" w:rsidR="002A76B9" w:rsidRDefault="002A76B9" w:rsidP="00291983">
      <w:pPr>
        <w:jc w:val="center"/>
      </w:pPr>
    </w:p>
    <w:p w14:paraId="50CE448F" w14:textId="77777777" w:rsidR="002A76B9" w:rsidRDefault="002A76B9" w:rsidP="00291983">
      <w:pPr>
        <w:jc w:val="center"/>
      </w:pPr>
    </w:p>
    <w:p w14:paraId="142909F4" w14:textId="77777777" w:rsidR="002A76B9" w:rsidRDefault="002A76B9" w:rsidP="00291983">
      <w:pPr>
        <w:jc w:val="center"/>
      </w:pPr>
    </w:p>
    <w:p w14:paraId="056F8D9E" w14:textId="77777777" w:rsidR="002A76B9" w:rsidRDefault="002A76B9" w:rsidP="00291983">
      <w:pPr>
        <w:jc w:val="center"/>
      </w:pPr>
    </w:p>
    <w:p w14:paraId="23988DD0" w14:textId="77777777" w:rsidR="002A76B9" w:rsidRDefault="002A76B9" w:rsidP="00291983">
      <w:pPr>
        <w:jc w:val="center"/>
      </w:pPr>
    </w:p>
    <w:p w14:paraId="2E852CDF" w14:textId="77777777" w:rsidR="002A76B9" w:rsidRDefault="002A76B9" w:rsidP="00291983">
      <w:pPr>
        <w:jc w:val="center"/>
      </w:pPr>
    </w:p>
    <w:p w14:paraId="4617255A" w14:textId="77777777" w:rsidR="002A76B9" w:rsidRDefault="002A76B9" w:rsidP="00291983">
      <w:pPr>
        <w:jc w:val="center"/>
      </w:pPr>
    </w:p>
    <w:p w14:paraId="0100CC55" w14:textId="77777777" w:rsidR="002A76B9" w:rsidRDefault="002A76B9" w:rsidP="00291983">
      <w:pPr>
        <w:jc w:val="center"/>
      </w:pPr>
    </w:p>
    <w:p w14:paraId="16AB9C2B" w14:textId="77777777" w:rsidR="002A76B9" w:rsidRDefault="002A76B9" w:rsidP="00291983">
      <w:pPr>
        <w:jc w:val="center"/>
      </w:pPr>
    </w:p>
    <w:p w14:paraId="5092D571" w14:textId="77777777" w:rsidR="002A76B9" w:rsidRDefault="002A76B9" w:rsidP="00291983">
      <w:pPr>
        <w:jc w:val="center"/>
      </w:pPr>
    </w:p>
    <w:p w14:paraId="2C1341C2" w14:textId="77777777" w:rsidR="002A76B9" w:rsidRDefault="002A76B9" w:rsidP="002A76B9">
      <w:pPr>
        <w:jc w:val="left"/>
      </w:pPr>
      <w:r>
        <w:rPr>
          <w:rFonts w:hint="eastAsia"/>
        </w:rPr>
        <w:t>３　収容人数</w:t>
      </w:r>
    </w:p>
    <w:p w14:paraId="79CE6845" w14:textId="77777777" w:rsidR="002A76B9" w:rsidRDefault="002A76B9" w:rsidP="002A76B9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海洋センター　宿泊可能人員　300人</w:t>
      </w:r>
      <w:r>
        <w:br/>
      </w:r>
      <w:r>
        <w:rPr>
          <w:rFonts w:hint="eastAsia"/>
        </w:rPr>
        <w:t xml:space="preserve">　　　　　　　日帰り可能人員　200人</w:t>
      </w:r>
    </w:p>
    <w:p w14:paraId="7E831320" w14:textId="77777777" w:rsidR="002A76B9" w:rsidRDefault="002A76B9" w:rsidP="002A76B9">
      <w:pPr>
        <w:pStyle w:val="a8"/>
        <w:numPr>
          <w:ilvl w:val="0"/>
          <w:numId w:val="1"/>
        </w:numPr>
        <w:ind w:leftChars="0"/>
        <w:jc w:val="left"/>
      </w:pPr>
      <w:r>
        <w:rPr>
          <w:rFonts w:hint="eastAsia"/>
        </w:rPr>
        <w:t>ファミリー棟　宿泊可能人員　80人</w:t>
      </w:r>
    </w:p>
    <w:p w14:paraId="0581C0C5" w14:textId="77777777" w:rsidR="00640194" w:rsidRDefault="00640194" w:rsidP="00640194">
      <w:pPr>
        <w:pStyle w:val="a8"/>
        <w:ind w:leftChars="0" w:left="1140"/>
        <w:jc w:val="left"/>
      </w:pPr>
    </w:p>
    <w:p w14:paraId="5DCCE8B5" w14:textId="77777777" w:rsidR="002A76B9" w:rsidRDefault="002A76B9" w:rsidP="002A76B9">
      <w:pPr>
        <w:jc w:val="left"/>
      </w:pPr>
      <w:r>
        <w:rPr>
          <w:rFonts w:hint="eastAsia"/>
        </w:rPr>
        <w:t>４　海洋センター舟艇保有数</w:t>
      </w:r>
    </w:p>
    <w:p w14:paraId="190848DD" w14:textId="20B6A97B" w:rsidR="00640194" w:rsidRDefault="0003145B" w:rsidP="00640194">
      <w:pPr>
        <w:pStyle w:val="a8"/>
        <w:numPr>
          <w:ilvl w:val="0"/>
          <w:numId w:val="2"/>
        </w:numPr>
        <w:ind w:leftChars="0" w:left="567" w:hanging="283"/>
        <w:jc w:val="left"/>
      </w:pPr>
      <w:r w:rsidRPr="0003145B">
        <w:rPr>
          <w:rFonts w:hint="eastAsia"/>
        </w:rPr>
        <w:t>プログラム艇　94艇</w:t>
      </w:r>
      <w:r w:rsidR="00640194">
        <w:br/>
      </w:r>
      <w:r w:rsidR="00640194">
        <w:rPr>
          <w:rFonts w:hint="eastAsia"/>
        </w:rPr>
        <w:t>①大型ヨット</w:t>
      </w:r>
      <w:r>
        <w:rPr>
          <w:rFonts w:hint="eastAsia"/>
        </w:rPr>
        <w:t xml:space="preserve"> </w:t>
      </w:r>
      <w:r>
        <w:t xml:space="preserve">  </w:t>
      </w:r>
      <w:r w:rsidR="0064019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640194">
        <w:rPr>
          <w:rFonts w:hint="eastAsia"/>
        </w:rPr>
        <w:t>1艇（クルーザー）</w:t>
      </w:r>
    </w:p>
    <w:p w14:paraId="6DE00958" w14:textId="48B316BE" w:rsidR="00640194" w:rsidRPr="00C2307E" w:rsidRDefault="00640194" w:rsidP="00640194">
      <w:pPr>
        <w:pStyle w:val="a8"/>
        <w:ind w:leftChars="0" w:left="567"/>
        <w:jc w:val="left"/>
        <w:rPr>
          <w:color w:val="000000" w:themeColor="text1"/>
        </w:rPr>
      </w:pPr>
      <w:r>
        <w:rPr>
          <w:rFonts w:hint="eastAsia"/>
        </w:rPr>
        <w:t>②中型ヨット</w:t>
      </w:r>
      <w:r w:rsidR="0003145B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03145B">
        <w:rPr>
          <w:rFonts w:hint="eastAsia"/>
        </w:rPr>
        <w:t xml:space="preserve"> </w:t>
      </w:r>
      <w:r w:rsidR="0003145B">
        <w:t xml:space="preserve"> </w:t>
      </w:r>
      <w:r w:rsidR="0003145B">
        <w:rPr>
          <w:rFonts w:hint="eastAsia"/>
        </w:rPr>
        <w:t>1</w:t>
      </w:r>
      <w:r w:rsidR="0003145B">
        <w:t>4</w:t>
      </w:r>
      <w:r>
        <w:rPr>
          <w:rFonts w:hint="eastAsia"/>
        </w:rPr>
        <w:t>艇（V15　7艇</w:t>
      </w:r>
      <w:r w:rsidR="0003145B">
        <w:rPr>
          <w:rFonts w:hint="eastAsia"/>
        </w:rPr>
        <w:t>、</w:t>
      </w:r>
      <w:r>
        <w:rPr>
          <w:rFonts w:hint="eastAsia"/>
        </w:rPr>
        <w:t>レーザー</w:t>
      </w:r>
      <w:r w:rsidR="0003145B">
        <w:rPr>
          <w:rFonts w:hint="eastAsia"/>
        </w:rPr>
        <w:t>７</w:t>
      </w:r>
      <w:r>
        <w:rPr>
          <w:rFonts w:hint="eastAsia"/>
        </w:rPr>
        <w:t>艇）</w:t>
      </w:r>
      <w:r>
        <w:br/>
      </w:r>
      <w:r>
        <w:rPr>
          <w:rFonts w:hint="eastAsia"/>
        </w:rPr>
        <w:t xml:space="preserve">③小型ヨット　</w:t>
      </w:r>
      <w:r w:rsidR="0003145B">
        <w:rPr>
          <w:rFonts w:hint="eastAsia"/>
        </w:rPr>
        <w:t xml:space="preserve"> </w:t>
      </w:r>
      <w:r w:rsidR="0003145B">
        <w:t xml:space="preserve">  </w:t>
      </w:r>
      <w:r>
        <w:rPr>
          <w:rFonts w:hint="eastAsia"/>
        </w:rPr>
        <w:t>3</w:t>
      </w:r>
      <w:r w:rsidR="0003145B">
        <w:t>0</w:t>
      </w:r>
      <w:r>
        <w:rPr>
          <w:rFonts w:hint="eastAsia"/>
        </w:rPr>
        <w:t>艇（オプティ</w:t>
      </w:r>
      <w:r w:rsidR="00C57079">
        <w:rPr>
          <w:rFonts w:hint="eastAsia"/>
        </w:rPr>
        <w:t>ミスト</w:t>
      </w:r>
      <w:r>
        <w:rPr>
          <w:rFonts w:hint="eastAsia"/>
        </w:rPr>
        <w:t>ディンギー30艇）</w:t>
      </w:r>
      <w:r>
        <w:br/>
      </w:r>
      <w:r w:rsidRPr="00C2307E">
        <w:rPr>
          <w:rFonts w:hint="eastAsia"/>
          <w:color w:val="000000" w:themeColor="text1"/>
        </w:rPr>
        <w:t>④カッターボート　9艇（9ｍ</w:t>
      </w:r>
      <w:r w:rsidR="0003145B" w:rsidRPr="00C2307E">
        <w:rPr>
          <w:rFonts w:hint="eastAsia"/>
          <w:color w:val="000000" w:themeColor="text1"/>
        </w:rPr>
        <w:t xml:space="preserve"> </w:t>
      </w:r>
      <w:r w:rsidRPr="00C2307E">
        <w:rPr>
          <w:rFonts w:hint="eastAsia"/>
          <w:color w:val="000000" w:themeColor="text1"/>
        </w:rPr>
        <w:t>3艇、7ｍ</w:t>
      </w:r>
      <w:r w:rsidR="0003145B" w:rsidRPr="00C2307E">
        <w:rPr>
          <w:rFonts w:hint="eastAsia"/>
          <w:color w:val="000000" w:themeColor="text1"/>
        </w:rPr>
        <w:t xml:space="preserve"> </w:t>
      </w:r>
      <w:r w:rsidRPr="00C2307E">
        <w:rPr>
          <w:rFonts w:hint="eastAsia"/>
          <w:color w:val="000000" w:themeColor="text1"/>
        </w:rPr>
        <w:t>2艇、6ｍ</w:t>
      </w:r>
      <w:r w:rsidR="0003145B" w:rsidRPr="00C2307E">
        <w:rPr>
          <w:rFonts w:hint="eastAsia"/>
          <w:color w:val="000000" w:themeColor="text1"/>
        </w:rPr>
        <w:t xml:space="preserve"> </w:t>
      </w:r>
      <w:r w:rsidRPr="00C2307E">
        <w:rPr>
          <w:rFonts w:hint="eastAsia"/>
          <w:color w:val="000000" w:themeColor="text1"/>
        </w:rPr>
        <w:t>4艇）</w:t>
      </w:r>
    </w:p>
    <w:p w14:paraId="4BF216D3" w14:textId="7B1C6EFD" w:rsidR="0003145B" w:rsidRPr="00C2307E" w:rsidRDefault="0003145B" w:rsidP="0003145B">
      <w:pPr>
        <w:pStyle w:val="a8"/>
        <w:ind w:leftChars="0" w:left="567"/>
        <w:jc w:val="left"/>
        <w:rPr>
          <w:color w:val="000000" w:themeColor="text1"/>
        </w:rPr>
      </w:pPr>
      <w:r w:rsidRPr="00C2307E">
        <w:rPr>
          <w:rFonts w:hint="eastAsia"/>
          <w:color w:val="000000" w:themeColor="text1"/>
        </w:rPr>
        <w:t xml:space="preserve">⑤カヌー　　　　 </w:t>
      </w:r>
      <w:r w:rsidRPr="00C2307E">
        <w:rPr>
          <w:color w:val="000000" w:themeColor="text1"/>
        </w:rPr>
        <w:t>40</w:t>
      </w:r>
      <w:r w:rsidRPr="00C2307E">
        <w:rPr>
          <w:rFonts w:hint="eastAsia"/>
          <w:color w:val="000000" w:themeColor="text1"/>
        </w:rPr>
        <w:t>艇（１人用　3</w:t>
      </w:r>
      <w:r w:rsidRPr="00C2307E">
        <w:rPr>
          <w:color w:val="000000" w:themeColor="text1"/>
        </w:rPr>
        <w:t>6</w:t>
      </w:r>
      <w:r w:rsidRPr="00C2307E">
        <w:rPr>
          <w:rFonts w:hint="eastAsia"/>
          <w:color w:val="000000" w:themeColor="text1"/>
        </w:rPr>
        <w:t>艇、３人用　４艇）</w:t>
      </w:r>
    </w:p>
    <w:p w14:paraId="7C460A9C" w14:textId="77777777" w:rsidR="00E50994" w:rsidRDefault="00640194" w:rsidP="00E50994">
      <w:pPr>
        <w:pStyle w:val="a8"/>
        <w:numPr>
          <w:ilvl w:val="0"/>
          <w:numId w:val="2"/>
        </w:numPr>
        <w:ind w:leftChars="0" w:left="567" w:hanging="294"/>
        <w:jc w:val="left"/>
        <w:rPr>
          <w:color w:val="000000" w:themeColor="text1"/>
        </w:rPr>
      </w:pPr>
      <w:r w:rsidRPr="00C2307E">
        <w:rPr>
          <w:rFonts w:hint="eastAsia"/>
          <w:color w:val="000000" w:themeColor="text1"/>
        </w:rPr>
        <w:t xml:space="preserve">救助艇　</w:t>
      </w:r>
      <w:r w:rsidR="0003145B" w:rsidRPr="00C2307E">
        <w:rPr>
          <w:rFonts w:hint="eastAsia"/>
          <w:color w:val="000000" w:themeColor="text1"/>
        </w:rPr>
        <w:t>６</w:t>
      </w:r>
      <w:r w:rsidRPr="00C2307E">
        <w:rPr>
          <w:rFonts w:hint="eastAsia"/>
          <w:color w:val="000000" w:themeColor="text1"/>
        </w:rPr>
        <w:t>艇</w:t>
      </w:r>
    </w:p>
    <w:p w14:paraId="12C87C6F" w14:textId="7DC150CF" w:rsidR="00640194" w:rsidRPr="00E50994" w:rsidRDefault="00640194" w:rsidP="00E50994">
      <w:pPr>
        <w:pStyle w:val="a8"/>
        <w:numPr>
          <w:ilvl w:val="0"/>
          <w:numId w:val="2"/>
        </w:numPr>
        <w:ind w:leftChars="0" w:left="567" w:hanging="294"/>
        <w:jc w:val="left"/>
        <w:rPr>
          <w:color w:val="000000" w:themeColor="text1"/>
        </w:rPr>
      </w:pPr>
      <w:r w:rsidRPr="00E50994">
        <w:rPr>
          <w:rFonts w:hint="eastAsia"/>
          <w:color w:val="000000" w:themeColor="text1"/>
        </w:rPr>
        <w:t>トレーニングフロート1艇</w:t>
      </w:r>
    </w:p>
    <w:sectPr w:rsidR="00640194" w:rsidRPr="00E509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D8DA0" w14:textId="77777777" w:rsidR="00693268" w:rsidRDefault="00693268" w:rsidP="00693268">
      <w:r>
        <w:separator/>
      </w:r>
    </w:p>
  </w:endnote>
  <w:endnote w:type="continuationSeparator" w:id="0">
    <w:p w14:paraId="181AE07B" w14:textId="77777777" w:rsidR="00693268" w:rsidRDefault="00693268" w:rsidP="00693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A5F7A" w14:textId="77777777" w:rsidR="00693268" w:rsidRDefault="00693268" w:rsidP="00693268">
      <w:r>
        <w:separator/>
      </w:r>
    </w:p>
  </w:footnote>
  <w:footnote w:type="continuationSeparator" w:id="0">
    <w:p w14:paraId="256BDD39" w14:textId="77777777" w:rsidR="00693268" w:rsidRDefault="00693268" w:rsidP="00693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963E1"/>
    <w:multiLevelType w:val="hybridMultilevel"/>
    <w:tmpl w:val="FCCA5B46"/>
    <w:lvl w:ilvl="0" w:tplc="12E6511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FCD663C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C0D1E9F"/>
    <w:multiLevelType w:val="hybridMultilevel"/>
    <w:tmpl w:val="1DB64750"/>
    <w:lvl w:ilvl="0" w:tplc="0A18972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983"/>
    <w:rsid w:val="00001F08"/>
    <w:rsid w:val="0002694D"/>
    <w:rsid w:val="0003145B"/>
    <w:rsid w:val="00074D56"/>
    <w:rsid w:val="00233BB6"/>
    <w:rsid w:val="00291983"/>
    <w:rsid w:val="002A76B9"/>
    <w:rsid w:val="00327C5A"/>
    <w:rsid w:val="00486FBC"/>
    <w:rsid w:val="00640194"/>
    <w:rsid w:val="00693268"/>
    <w:rsid w:val="006C04FA"/>
    <w:rsid w:val="00997433"/>
    <w:rsid w:val="00C2307E"/>
    <w:rsid w:val="00C57079"/>
    <w:rsid w:val="00D32D31"/>
    <w:rsid w:val="00E50994"/>
    <w:rsid w:val="00EC5BBB"/>
    <w:rsid w:val="00F9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4CAB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32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3268"/>
  </w:style>
  <w:style w:type="paragraph" w:styleId="a6">
    <w:name w:val="footer"/>
    <w:basedOn w:val="a"/>
    <w:link w:val="a7"/>
    <w:uiPriority w:val="99"/>
    <w:unhideWhenUsed/>
    <w:rsid w:val="006932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3268"/>
  </w:style>
  <w:style w:type="paragraph" w:styleId="a8">
    <w:name w:val="List Paragraph"/>
    <w:basedOn w:val="a"/>
    <w:uiPriority w:val="34"/>
    <w:qFormat/>
    <w:rsid w:val="002A76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2025-03-12T12:08:00Z</dcterms:created>
  <dcterms:modified xsi:type="dcterms:W3CDTF">2025-03-19T08:11:00Z</dcterms:modified>
</cp:coreProperties>
</file>