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A2C" w:rsidRPr="00106A2C" w:rsidRDefault="00106A2C" w:rsidP="00596C1F">
      <w:pPr>
        <w:jc w:val="center"/>
        <w:rPr>
          <w:rFonts w:ascii="Meiryo UI" w:eastAsia="Meiryo UI" w:hAnsi="Meiryo UI" w:cs="Times New Roman"/>
          <w:b/>
          <w:sz w:val="28"/>
          <w:szCs w:val="28"/>
        </w:rPr>
      </w:pPr>
      <w:bookmarkStart w:id="0" w:name="_GoBack"/>
      <w:bookmarkEnd w:id="0"/>
      <w:r w:rsidRPr="00106A2C">
        <w:rPr>
          <w:rFonts w:ascii="Meiryo UI" w:eastAsia="Meiryo UI" w:hAnsi="Meiryo UI" w:cs="Times New Roman" w:hint="eastAsia"/>
          <w:b/>
          <w:sz w:val="28"/>
          <w:szCs w:val="28"/>
        </w:rPr>
        <w:t>令和</w:t>
      </w:r>
      <w:r>
        <w:rPr>
          <w:rFonts w:ascii="Meiryo UI" w:eastAsia="Meiryo UI" w:hAnsi="Meiryo UI" w:cs="Times New Roman" w:hint="eastAsia"/>
          <w:b/>
          <w:sz w:val="28"/>
          <w:szCs w:val="28"/>
        </w:rPr>
        <w:t>２</w:t>
      </w:r>
      <w:r w:rsidRPr="00106A2C">
        <w:rPr>
          <w:rFonts w:ascii="Meiryo UI" w:eastAsia="Meiryo UI" w:hAnsi="Meiryo UI" w:cs="Times New Roman" w:hint="eastAsia"/>
          <w:b/>
          <w:sz w:val="28"/>
          <w:szCs w:val="28"/>
        </w:rPr>
        <w:t>年度　第1回健都クラスター推進協議会　議事要旨</w:t>
      </w:r>
    </w:p>
    <w:p w:rsidR="00106A2C" w:rsidRPr="00106A2C" w:rsidRDefault="00106A2C" w:rsidP="00106A2C">
      <w:pPr>
        <w:jc w:val="left"/>
        <w:rPr>
          <w:rFonts w:ascii="Meiryo UI" w:eastAsia="Meiryo UI" w:hAnsi="Meiryo UI" w:cs="Times New Roman"/>
        </w:rPr>
      </w:pPr>
      <w:r w:rsidRPr="00106A2C">
        <w:rPr>
          <w:rFonts w:ascii="Meiryo UI" w:eastAsia="Meiryo UI" w:hAnsi="Meiryo UI" w:cs="Times New Roman" w:hint="eastAsia"/>
        </w:rPr>
        <w:t>日　時：令和</w:t>
      </w:r>
      <w:r>
        <w:rPr>
          <w:rFonts w:ascii="Meiryo UI" w:eastAsia="Meiryo UI" w:hAnsi="Meiryo UI" w:cs="Times New Roman" w:hint="eastAsia"/>
        </w:rPr>
        <w:t>３</w:t>
      </w:r>
      <w:r w:rsidRPr="00106A2C">
        <w:rPr>
          <w:rFonts w:ascii="Meiryo UI" w:eastAsia="Meiryo UI" w:hAnsi="Meiryo UI" w:cs="Times New Roman" w:hint="eastAsia"/>
        </w:rPr>
        <w:t>年</w:t>
      </w:r>
      <w:r>
        <w:rPr>
          <w:rFonts w:ascii="Meiryo UI" w:eastAsia="Meiryo UI" w:hAnsi="Meiryo UI" w:cs="Times New Roman" w:hint="eastAsia"/>
        </w:rPr>
        <w:t>２</w:t>
      </w:r>
      <w:r w:rsidRPr="00106A2C">
        <w:rPr>
          <w:rFonts w:ascii="Meiryo UI" w:eastAsia="Meiryo UI" w:hAnsi="Meiryo UI" w:cs="Times New Roman" w:hint="eastAsia"/>
        </w:rPr>
        <w:t>月</w:t>
      </w:r>
      <w:r>
        <w:rPr>
          <w:rFonts w:ascii="Meiryo UI" w:eastAsia="Meiryo UI" w:hAnsi="Meiryo UI" w:cs="Times New Roman" w:hint="eastAsia"/>
        </w:rPr>
        <w:t>１０</w:t>
      </w:r>
      <w:r w:rsidRPr="00106A2C">
        <w:rPr>
          <w:rFonts w:ascii="Meiryo UI" w:eastAsia="Meiryo UI" w:hAnsi="Meiryo UI" w:cs="Times New Roman" w:hint="eastAsia"/>
        </w:rPr>
        <w:t>日（</w:t>
      </w:r>
      <w:r>
        <w:rPr>
          <w:rFonts w:ascii="Meiryo UI" w:eastAsia="Meiryo UI" w:hAnsi="Meiryo UI" w:cs="Times New Roman" w:hint="eastAsia"/>
        </w:rPr>
        <w:t>水</w:t>
      </w:r>
      <w:r w:rsidRPr="00106A2C">
        <w:rPr>
          <w:rFonts w:ascii="Meiryo UI" w:eastAsia="Meiryo UI" w:hAnsi="Meiryo UI" w:cs="Times New Roman" w:hint="eastAsia"/>
        </w:rPr>
        <w:t>）</w:t>
      </w:r>
      <w:r>
        <w:rPr>
          <w:rFonts w:ascii="Meiryo UI" w:eastAsia="Meiryo UI" w:hAnsi="Meiryo UI" w:cs="Times New Roman" w:hint="eastAsia"/>
        </w:rPr>
        <w:t>午後３</w:t>
      </w:r>
      <w:r w:rsidRPr="00106A2C">
        <w:rPr>
          <w:rFonts w:ascii="Meiryo UI" w:eastAsia="Meiryo UI" w:hAnsi="Meiryo UI" w:cs="Times New Roman" w:hint="eastAsia"/>
        </w:rPr>
        <w:t>時~</w:t>
      </w:r>
      <w:r>
        <w:rPr>
          <w:rFonts w:ascii="Meiryo UI" w:eastAsia="Meiryo UI" w:hAnsi="Meiryo UI" w:cs="Times New Roman" w:hint="eastAsia"/>
        </w:rPr>
        <w:t>午後４</w:t>
      </w:r>
      <w:r w:rsidRPr="00106A2C">
        <w:rPr>
          <w:rFonts w:ascii="Meiryo UI" w:eastAsia="Meiryo UI" w:hAnsi="Meiryo UI" w:cs="Times New Roman" w:hint="eastAsia"/>
        </w:rPr>
        <w:t>時15分</w:t>
      </w:r>
    </w:p>
    <w:p w:rsidR="00106A2C" w:rsidRPr="00106A2C" w:rsidRDefault="00106A2C" w:rsidP="00106A2C">
      <w:pPr>
        <w:jc w:val="left"/>
        <w:rPr>
          <w:rFonts w:ascii="Meiryo UI" w:eastAsia="Meiryo UI" w:hAnsi="Meiryo UI" w:cs="Times New Roman"/>
        </w:rPr>
      </w:pPr>
      <w:r w:rsidRPr="00106A2C">
        <w:rPr>
          <w:rFonts w:ascii="Meiryo UI" w:eastAsia="Meiryo UI" w:hAnsi="Meiryo UI" w:cs="Times New Roman" w:hint="eastAsia"/>
        </w:rPr>
        <w:t>場　所：</w:t>
      </w:r>
      <w:r>
        <w:rPr>
          <w:rFonts w:ascii="Meiryo UI" w:eastAsia="Meiryo UI" w:hAnsi="Meiryo UI" w:cs="Times New Roman" w:hint="eastAsia"/>
        </w:rPr>
        <w:t>オンライン</w:t>
      </w:r>
    </w:p>
    <w:p w:rsidR="00106A2C" w:rsidRPr="00106A2C" w:rsidRDefault="00106A2C" w:rsidP="00106A2C">
      <w:pPr>
        <w:jc w:val="left"/>
        <w:rPr>
          <w:rFonts w:ascii="Meiryo UI" w:eastAsia="Meiryo UI" w:hAnsi="Meiryo UI" w:cs="Times New Roman"/>
        </w:rPr>
      </w:pPr>
      <w:r w:rsidRPr="00106A2C">
        <w:rPr>
          <w:rFonts w:ascii="Meiryo UI" w:eastAsia="Meiryo UI" w:hAnsi="Meiryo UI" w:cs="Times New Roman" w:hint="eastAsia"/>
        </w:rPr>
        <w:t>出席者：別紙のとおり</w:t>
      </w:r>
    </w:p>
    <w:p w:rsidR="00106A2C" w:rsidRPr="00106A2C" w:rsidRDefault="00106A2C" w:rsidP="00106A2C">
      <w:pPr>
        <w:jc w:val="left"/>
        <w:rPr>
          <w:rFonts w:ascii="Meiryo UI" w:eastAsia="Meiryo UI" w:hAnsi="Meiryo UI" w:cs="Times New Roman"/>
        </w:rPr>
      </w:pPr>
    </w:p>
    <w:p w:rsidR="00106A2C" w:rsidRPr="00106A2C" w:rsidRDefault="00106A2C" w:rsidP="00106A2C">
      <w:pPr>
        <w:jc w:val="left"/>
        <w:rPr>
          <w:rFonts w:ascii="Meiryo UI" w:eastAsia="Meiryo UI" w:hAnsi="Meiryo UI" w:cs="Times New Roman"/>
          <w:b/>
        </w:rPr>
      </w:pPr>
      <w:r w:rsidRPr="00106A2C">
        <w:rPr>
          <w:rFonts w:ascii="Meiryo UI" w:eastAsia="Meiryo UI" w:hAnsi="Meiryo UI" w:cs="Times New Roman" w:hint="eastAsia"/>
          <w:b/>
        </w:rPr>
        <w:t>（</w:t>
      </w:r>
      <w:r>
        <w:rPr>
          <w:rFonts w:ascii="Meiryo UI" w:eastAsia="Meiryo UI" w:hAnsi="Meiryo UI" w:cs="Times New Roman" w:hint="eastAsia"/>
          <w:b/>
        </w:rPr>
        <w:t>１</w:t>
      </w:r>
      <w:r w:rsidRPr="00106A2C">
        <w:rPr>
          <w:rFonts w:ascii="Meiryo UI" w:eastAsia="Meiryo UI" w:hAnsi="Meiryo UI" w:cs="Times New Roman" w:hint="eastAsia"/>
          <w:b/>
        </w:rPr>
        <w:t>）議題</w:t>
      </w:r>
    </w:p>
    <w:p w:rsidR="00106A2C" w:rsidRPr="00106A2C" w:rsidRDefault="00106A2C" w:rsidP="00106A2C">
      <w:pPr>
        <w:ind w:firstLineChars="300" w:firstLine="630"/>
        <w:jc w:val="left"/>
        <w:rPr>
          <w:rFonts w:ascii="Meiryo UI" w:eastAsia="Meiryo UI" w:hAnsi="Meiryo UI" w:cs="Times New Roman"/>
          <w:b/>
        </w:rPr>
      </w:pPr>
      <w:r w:rsidRPr="00106A2C">
        <w:rPr>
          <w:rFonts w:ascii="Meiryo UI" w:eastAsia="Meiryo UI" w:hAnsi="Meiryo UI" w:cs="Times New Roman" w:hint="eastAsia"/>
          <w:b/>
        </w:rPr>
        <w:t>①</w:t>
      </w:r>
      <w:r>
        <w:rPr>
          <w:rFonts w:ascii="Meiryo UI" w:eastAsia="Meiryo UI" w:hAnsi="Meiryo UI" w:cs="Times New Roman" w:hint="eastAsia"/>
          <w:b/>
        </w:rPr>
        <w:t>健都における連携体制構築について</w:t>
      </w:r>
    </w:p>
    <w:p w:rsidR="004709E8" w:rsidRDefault="004709E8" w:rsidP="00A20DE0">
      <w:pPr>
        <w:ind w:leftChars="405" w:left="1060" w:hangingChars="100" w:hanging="210"/>
        <w:jc w:val="left"/>
        <w:rPr>
          <w:rFonts w:ascii="Meiryo UI" w:eastAsia="Meiryo UI" w:hAnsi="Meiryo UI" w:cs="Times New Roman"/>
        </w:rPr>
      </w:pPr>
      <w:r>
        <w:rPr>
          <w:rFonts w:ascii="Meiryo UI" w:eastAsia="Meiryo UI" w:hAnsi="Meiryo UI" w:cs="Times New Roman" w:hint="eastAsia"/>
        </w:rPr>
        <w:t>・ 資料1及び資料2に基づき、大阪府・吹田市より検討状況の報告。</w:t>
      </w:r>
    </w:p>
    <w:p w:rsidR="004709E8" w:rsidRDefault="004709E8" w:rsidP="00A20DE0">
      <w:pPr>
        <w:ind w:leftChars="405" w:left="1060" w:hangingChars="100" w:hanging="210"/>
        <w:jc w:val="left"/>
        <w:rPr>
          <w:rFonts w:ascii="Meiryo UI" w:eastAsia="Meiryo UI" w:hAnsi="Meiryo UI" w:cs="Times New Roman"/>
        </w:rPr>
      </w:pPr>
      <w:r>
        <w:rPr>
          <w:rFonts w:ascii="Meiryo UI" w:eastAsia="Meiryo UI" w:hAnsi="Meiryo UI" w:cs="Times New Roman" w:hint="eastAsia"/>
        </w:rPr>
        <w:t>・</w:t>
      </w:r>
      <w:r>
        <w:rPr>
          <w:rFonts w:ascii="Meiryo UI" w:eastAsia="Meiryo UI" w:hAnsi="Meiryo UI" w:cs="Times New Roman"/>
        </w:rPr>
        <w:t xml:space="preserve"> </w:t>
      </w:r>
      <w:r>
        <w:rPr>
          <w:rFonts w:ascii="Meiryo UI" w:eastAsia="Meiryo UI" w:hAnsi="Meiryo UI" w:cs="Times New Roman" w:hint="eastAsia"/>
        </w:rPr>
        <w:t>検討結果のずれが生じないように、今後、実務者でアウトプットのイメージ合わせを含め、具体的な検討を早急に行うこととなった。</w:t>
      </w:r>
    </w:p>
    <w:p w:rsidR="004709E8" w:rsidRDefault="004709E8" w:rsidP="00A20DE0">
      <w:pPr>
        <w:ind w:leftChars="405" w:left="1060" w:hangingChars="100" w:hanging="210"/>
        <w:jc w:val="left"/>
        <w:rPr>
          <w:rFonts w:ascii="Meiryo UI" w:eastAsia="Meiryo UI" w:hAnsi="Meiryo UI" w:cs="Times New Roman"/>
        </w:rPr>
      </w:pPr>
      <w:r>
        <w:rPr>
          <w:rFonts w:ascii="Meiryo UI" w:eastAsia="Meiryo UI" w:hAnsi="Meiryo UI" w:cs="Times New Roman" w:hint="eastAsia"/>
        </w:rPr>
        <w:t>〔主な意見〕</w:t>
      </w:r>
    </w:p>
    <w:p w:rsidR="004709E8" w:rsidRDefault="004709E8" w:rsidP="004709E8">
      <w:pPr>
        <w:ind w:leftChars="500" w:left="1260" w:hangingChars="100" w:hanging="210"/>
        <w:jc w:val="left"/>
        <w:rPr>
          <w:rFonts w:ascii="Meiryo UI" w:eastAsia="Meiryo UI" w:hAnsi="Meiryo UI" w:cs="Times New Roman"/>
        </w:rPr>
      </w:pPr>
      <w:r>
        <w:rPr>
          <w:rFonts w:ascii="Meiryo UI" w:eastAsia="Meiryo UI" w:hAnsi="Meiryo UI" w:cs="Times New Roman" w:hint="eastAsia"/>
        </w:rPr>
        <w:t>・ 府・市の事業や、大阪府によるHBNet（健康産業創出プラットフォーム）、国循、国立健康・栄養研究所（以下「健栄研」）と大阪商工会議所との連携協定による取組みなど、健都において多様な取組みが始まりつつあるが、それらが輻輳したり阻害し合わず、様々な相乗効果が表れるよう、連携体制を構築していただきたい。</w:t>
      </w:r>
    </w:p>
    <w:p w:rsidR="004709E8" w:rsidRPr="004709E8" w:rsidRDefault="004709E8" w:rsidP="004709E8">
      <w:pPr>
        <w:ind w:leftChars="500" w:left="1260" w:hangingChars="100" w:hanging="210"/>
        <w:jc w:val="left"/>
        <w:rPr>
          <w:rFonts w:ascii="Meiryo UI" w:eastAsia="Meiryo UI" w:hAnsi="Meiryo UI" w:cs="Times New Roman"/>
        </w:rPr>
      </w:pPr>
      <w:r>
        <w:rPr>
          <w:rFonts w:ascii="Meiryo UI" w:eastAsia="Meiryo UI" w:hAnsi="Meiryo UI" w:cs="Times New Roman" w:hint="eastAsia"/>
        </w:rPr>
        <w:t>・ 健栄研と大阪府で取り組んでいるフレイル予防の取組みなども、この体制を活用して推進できるようにしていただきたい。</w:t>
      </w:r>
    </w:p>
    <w:p w:rsidR="00106A2C" w:rsidRPr="00106A2C" w:rsidRDefault="00106A2C" w:rsidP="00106A2C">
      <w:pPr>
        <w:ind w:leftChars="400" w:left="840"/>
        <w:rPr>
          <w:rFonts w:ascii="Meiryo UI" w:eastAsia="Meiryo UI" w:hAnsi="Meiryo UI" w:cs="Times New Roman"/>
        </w:rPr>
      </w:pPr>
    </w:p>
    <w:p w:rsidR="00106A2C" w:rsidRPr="00106A2C" w:rsidRDefault="00106A2C" w:rsidP="00106A2C">
      <w:pPr>
        <w:ind w:leftChars="269" w:left="706" w:hangingChars="67" w:hanging="141"/>
        <w:jc w:val="left"/>
        <w:rPr>
          <w:rFonts w:ascii="Meiryo UI" w:eastAsia="Meiryo UI" w:hAnsi="Meiryo UI" w:cs="Times New Roman"/>
          <w:b/>
        </w:rPr>
      </w:pPr>
      <w:r w:rsidRPr="00106A2C">
        <w:rPr>
          <w:rFonts w:ascii="Meiryo UI" w:eastAsia="Meiryo UI" w:hAnsi="Meiryo UI" w:cs="Times New Roman" w:hint="eastAsia"/>
          <w:b/>
        </w:rPr>
        <w:t>②健都イノベーションパークの企業誘致について</w:t>
      </w:r>
      <w:r w:rsidR="00EB525C">
        <w:rPr>
          <w:rFonts w:ascii="Meiryo UI" w:eastAsia="Meiryo UI" w:hAnsi="Meiryo UI" w:cs="Times New Roman" w:hint="eastAsia"/>
          <w:b/>
        </w:rPr>
        <w:t>（吹田市より報告）</w:t>
      </w:r>
    </w:p>
    <w:p w:rsidR="004709E8" w:rsidRDefault="004709E8" w:rsidP="00476FD7">
      <w:pPr>
        <w:ind w:leftChars="404" w:left="1058" w:hangingChars="100" w:hanging="210"/>
        <w:jc w:val="left"/>
        <w:rPr>
          <w:rFonts w:ascii="Meiryo UI" w:eastAsia="Meiryo UI" w:hAnsi="Meiryo UI" w:cs="Times New Roman"/>
        </w:rPr>
      </w:pPr>
      <w:r>
        <w:rPr>
          <w:rFonts w:ascii="Meiryo UI" w:eastAsia="Meiryo UI" w:hAnsi="Meiryo UI" w:cs="Times New Roman" w:hint="eastAsia"/>
        </w:rPr>
        <w:t>・ 資料3～資料5に基づき、吹田市・大阪府より状況報告。</w:t>
      </w:r>
    </w:p>
    <w:p w:rsidR="004709E8" w:rsidRDefault="004709E8" w:rsidP="00476FD7">
      <w:pPr>
        <w:ind w:leftChars="404" w:left="1058" w:hangingChars="100" w:hanging="210"/>
        <w:jc w:val="left"/>
        <w:rPr>
          <w:rFonts w:ascii="Meiryo UI" w:eastAsia="Meiryo UI" w:hAnsi="Meiryo UI" w:cs="Times New Roman"/>
        </w:rPr>
      </w:pPr>
      <w:r>
        <w:rPr>
          <w:rFonts w:ascii="Meiryo UI" w:eastAsia="Meiryo UI" w:hAnsi="Meiryo UI" w:cs="Times New Roman" w:hint="eastAsia"/>
        </w:rPr>
        <w:t>〔主な意見〕</w:t>
      </w:r>
    </w:p>
    <w:p w:rsidR="004709E8" w:rsidRDefault="004709E8" w:rsidP="004709E8">
      <w:pPr>
        <w:ind w:leftChars="500" w:left="1260" w:hangingChars="100" w:hanging="210"/>
        <w:jc w:val="left"/>
        <w:rPr>
          <w:rFonts w:ascii="Meiryo UI" w:eastAsia="Meiryo UI" w:hAnsi="Meiryo UI" w:cs="Times New Roman"/>
        </w:rPr>
      </w:pPr>
      <w:r>
        <w:rPr>
          <w:rFonts w:ascii="Meiryo UI" w:eastAsia="Meiryo UI" w:hAnsi="Meiryo UI" w:cs="Times New Roman" w:hint="eastAsia"/>
        </w:rPr>
        <w:t>・ ニプロについては、コロナの状況も見つつ、2棟目の早期検討及び当初計画の担保について同社に対して働きかけていただきたい。</w:t>
      </w:r>
    </w:p>
    <w:p w:rsidR="00106A2C" w:rsidRPr="00106A2C" w:rsidRDefault="00106A2C" w:rsidP="00106A2C">
      <w:pPr>
        <w:ind w:leftChars="400" w:left="840"/>
        <w:rPr>
          <w:rFonts w:ascii="Meiryo UI" w:eastAsia="Meiryo UI" w:hAnsi="Meiryo UI" w:cs="Times New Roman"/>
        </w:rPr>
      </w:pPr>
    </w:p>
    <w:p w:rsidR="00106A2C" w:rsidRPr="00106A2C" w:rsidRDefault="00106A2C" w:rsidP="00106A2C">
      <w:pPr>
        <w:numPr>
          <w:ilvl w:val="0"/>
          <w:numId w:val="1"/>
        </w:numPr>
        <w:ind w:left="924" w:hanging="215"/>
        <w:jc w:val="left"/>
        <w:rPr>
          <w:rFonts w:ascii="Meiryo UI" w:eastAsia="Meiryo UI" w:hAnsi="Meiryo UI" w:cs="Times New Roman"/>
          <w:b/>
        </w:rPr>
      </w:pPr>
      <w:r>
        <w:rPr>
          <w:rFonts w:ascii="Meiryo UI" w:eastAsia="Meiryo UI" w:hAnsi="Meiryo UI" w:cs="Times New Roman" w:hint="eastAsia"/>
          <w:b/>
        </w:rPr>
        <w:t>国立健康・栄養研究所の移転について</w:t>
      </w:r>
    </w:p>
    <w:p w:rsidR="004709E8" w:rsidRDefault="004709E8" w:rsidP="00476FD7">
      <w:pPr>
        <w:ind w:leftChars="404" w:left="1058" w:hangingChars="100" w:hanging="210"/>
        <w:jc w:val="left"/>
        <w:rPr>
          <w:rFonts w:ascii="Meiryo UI" w:eastAsia="Meiryo UI" w:hAnsi="Meiryo UI" w:cs="Times New Roman"/>
        </w:rPr>
      </w:pPr>
      <w:r>
        <w:rPr>
          <w:rFonts w:ascii="Meiryo UI" w:eastAsia="Meiryo UI" w:hAnsi="Meiryo UI" w:cs="Times New Roman" w:hint="eastAsia"/>
        </w:rPr>
        <w:t>・ 資料6～8に基づき、医薬基盤・健康・栄養研究所、大阪府、摂津市より、現況及び今後の検討スケジュールについて説明。</w:t>
      </w:r>
    </w:p>
    <w:p w:rsidR="00272CF8" w:rsidRDefault="004709E8" w:rsidP="004709E8">
      <w:pPr>
        <w:ind w:leftChars="404" w:left="1058" w:hangingChars="100" w:hanging="210"/>
        <w:jc w:val="left"/>
        <w:rPr>
          <w:rFonts w:ascii="Meiryo UI" w:eastAsia="Meiryo UI" w:hAnsi="Meiryo UI" w:cs="Times New Roman"/>
        </w:rPr>
      </w:pPr>
      <w:r>
        <w:rPr>
          <w:rFonts w:ascii="Meiryo UI" w:eastAsia="Meiryo UI" w:hAnsi="Meiryo UI" w:cs="Times New Roman" w:hint="eastAsia"/>
        </w:rPr>
        <w:t>・ 令和4年度の移転に向け、提案スケジュールに沿って実務者レベルで詰めていくこととなった。</w:t>
      </w:r>
    </w:p>
    <w:p w:rsidR="00C01964" w:rsidRDefault="00C01964" w:rsidP="004709E8">
      <w:pPr>
        <w:ind w:leftChars="404" w:left="1058" w:hangingChars="100" w:hanging="210"/>
        <w:jc w:val="left"/>
        <w:rPr>
          <w:rFonts w:ascii="Meiryo UI" w:eastAsia="Meiryo UI" w:hAnsi="Meiryo UI" w:cs="Times New Roman"/>
        </w:rPr>
      </w:pPr>
    </w:p>
    <w:p w:rsidR="00C01964" w:rsidRDefault="00C01964" w:rsidP="004709E8">
      <w:pPr>
        <w:ind w:leftChars="404" w:left="1058" w:hangingChars="100" w:hanging="210"/>
        <w:jc w:val="left"/>
        <w:rPr>
          <w:rFonts w:ascii="Meiryo UI" w:eastAsia="Meiryo UI" w:hAnsi="Meiryo UI" w:cs="Times New Roman"/>
        </w:rPr>
      </w:pPr>
    </w:p>
    <w:p w:rsidR="00C01964" w:rsidRPr="004709E8" w:rsidRDefault="00C01964" w:rsidP="00C01964">
      <w:pPr>
        <w:ind w:leftChars="404" w:left="1058" w:hangingChars="100" w:hanging="210"/>
        <w:jc w:val="right"/>
        <w:rPr>
          <w:rFonts w:ascii="Meiryo UI" w:eastAsia="Meiryo UI" w:hAnsi="Meiryo UI" w:cs="Times New Roman"/>
        </w:rPr>
      </w:pPr>
      <w:r>
        <w:rPr>
          <w:rFonts w:ascii="Meiryo UI" w:eastAsia="Meiryo UI" w:hAnsi="Meiryo UI" w:cs="Times New Roman" w:hint="eastAsia"/>
        </w:rPr>
        <w:t>以上</w:t>
      </w:r>
    </w:p>
    <w:sectPr w:rsidR="00C01964" w:rsidRPr="004709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DE0" w:rsidRDefault="00A20DE0" w:rsidP="00A20DE0">
      <w:r>
        <w:separator/>
      </w:r>
    </w:p>
  </w:endnote>
  <w:endnote w:type="continuationSeparator" w:id="0">
    <w:p w:rsidR="00A20DE0" w:rsidRDefault="00A20DE0" w:rsidP="00A20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DE0" w:rsidRDefault="00A20DE0" w:rsidP="00A20DE0">
      <w:r>
        <w:separator/>
      </w:r>
    </w:p>
  </w:footnote>
  <w:footnote w:type="continuationSeparator" w:id="0">
    <w:p w:rsidR="00A20DE0" w:rsidRDefault="00A20DE0" w:rsidP="00A20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C50D3"/>
    <w:multiLevelType w:val="hybridMultilevel"/>
    <w:tmpl w:val="CAC0CD0E"/>
    <w:lvl w:ilvl="0" w:tplc="2CDE8C48">
      <w:start w:val="3"/>
      <w:numFmt w:val="decimalEnclosedCircle"/>
      <w:lvlText w:val="%1"/>
      <w:lvlJc w:val="left"/>
      <w:pPr>
        <w:ind w:left="1069" w:hanging="360"/>
      </w:pPr>
      <w:rPr>
        <w:rFonts w:hint="default"/>
        <w:b w:val="0"/>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A2C"/>
    <w:rsid w:val="00106A2C"/>
    <w:rsid w:val="00186046"/>
    <w:rsid w:val="00272CF8"/>
    <w:rsid w:val="0038167E"/>
    <w:rsid w:val="0045647E"/>
    <w:rsid w:val="004709E8"/>
    <w:rsid w:val="00474E0A"/>
    <w:rsid w:val="00476FD7"/>
    <w:rsid w:val="00596C1F"/>
    <w:rsid w:val="006A43BC"/>
    <w:rsid w:val="008B7985"/>
    <w:rsid w:val="008D3565"/>
    <w:rsid w:val="00947794"/>
    <w:rsid w:val="00A20DE0"/>
    <w:rsid w:val="00A9566F"/>
    <w:rsid w:val="00C01964"/>
    <w:rsid w:val="00EB525C"/>
    <w:rsid w:val="00F71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737BF1E-20E2-4B56-B509-52558279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0DE0"/>
    <w:pPr>
      <w:tabs>
        <w:tab w:val="center" w:pos="4252"/>
        <w:tab w:val="right" w:pos="8504"/>
      </w:tabs>
      <w:snapToGrid w:val="0"/>
    </w:pPr>
  </w:style>
  <w:style w:type="character" w:customStyle="1" w:styleId="a4">
    <w:name w:val="ヘッダー (文字)"/>
    <w:basedOn w:val="a0"/>
    <w:link w:val="a3"/>
    <w:uiPriority w:val="99"/>
    <w:rsid w:val="00A20DE0"/>
  </w:style>
  <w:style w:type="paragraph" w:styleId="a5">
    <w:name w:val="footer"/>
    <w:basedOn w:val="a"/>
    <w:link w:val="a6"/>
    <w:uiPriority w:val="99"/>
    <w:unhideWhenUsed/>
    <w:rsid w:val="00A20DE0"/>
    <w:pPr>
      <w:tabs>
        <w:tab w:val="center" w:pos="4252"/>
        <w:tab w:val="right" w:pos="8504"/>
      </w:tabs>
      <w:snapToGrid w:val="0"/>
    </w:pPr>
  </w:style>
  <w:style w:type="character" w:customStyle="1" w:styleId="a6">
    <w:name w:val="フッター (文字)"/>
    <w:basedOn w:val="a0"/>
    <w:link w:val="a5"/>
    <w:uiPriority w:val="99"/>
    <w:rsid w:val="00A20DE0"/>
  </w:style>
  <w:style w:type="paragraph" w:styleId="a7">
    <w:name w:val="Balloon Text"/>
    <w:basedOn w:val="a"/>
    <w:link w:val="a8"/>
    <w:uiPriority w:val="99"/>
    <w:semiHidden/>
    <w:unhideWhenUsed/>
    <w:rsid w:val="00A20D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0D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悠都</dc:creator>
  <cp:keywords/>
  <dc:description/>
  <cp:lastModifiedBy>原田　康隆</cp:lastModifiedBy>
  <cp:revision>2</cp:revision>
  <dcterms:created xsi:type="dcterms:W3CDTF">2021-03-01T02:12:00Z</dcterms:created>
  <dcterms:modified xsi:type="dcterms:W3CDTF">2021-03-01T02:12:00Z</dcterms:modified>
</cp:coreProperties>
</file>