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2DB8" w14:textId="77777777" w:rsidR="009C2A60" w:rsidRDefault="009C2A60" w:rsidP="009C2A60">
      <w:pPr>
        <w:snapToGrid w:val="0"/>
        <w:jc w:val="center"/>
        <w:rPr>
          <w:rFonts w:ascii="UD デジタル 教科書体 NK-R" w:eastAsia="UD デジタル 教科書体 NK-R" w:hAnsi="HG丸ｺﾞｼｯｸM-PRO"/>
          <w:spacing w:val="-2"/>
          <w:sz w:val="24"/>
        </w:rPr>
      </w:pPr>
      <w:r w:rsidRPr="009C2A60">
        <w:rPr>
          <w:rFonts w:ascii="UD デジタル 教科書体 NK-R" w:eastAsia="UD デジタル 教科書体 NK-R" w:hAnsi="HG丸ｺﾞｼｯｸM-PRO" w:hint="eastAsia"/>
          <w:spacing w:val="-2"/>
          <w:sz w:val="24"/>
        </w:rPr>
        <w:t>第２回大阪府における少子化対策調査研究事業</w:t>
      </w:r>
      <w:r w:rsidRPr="008E32AD">
        <w:rPr>
          <w:rFonts w:ascii="UD デジタル 教科書体 NK-R" w:eastAsia="UD デジタル 教科書体 NK-R" w:hAnsi="HG丸ｺﾞｼｯｸM-PRO" w:hint="eastAsia"/>
          <w:spacing w:val="-2"/>
          <w:sz w:val="24"/>
        </w:rPr>
        <w:t>に係る</w:t>
      </w:r>
    </w:p>
    <w:p w14:paraId="6D938E22" w14:textId="5441E7D8" w:rsidR="009C2A60" w:rsidRPr="008E32AD" w:rsidRDefault="009C2A60" w:rsidP="009C2A60">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大阪府公募型プロポーザル方式等事業者選定委員会　議事要旨</w:t>
      </w:r>
    </w:p>
    <w:p w14:paraId="50C093CE" w14:textId="77777777" w:rsidR="009C2A60" w:rsidRDefault="009C2A60" w:rsidP="009C2A60">
      <w:pPr>
        <w:snapToGrid w:val="0"/>
        <w:rPr>
          <w:rFonts w:ascii="UD デジタル 教科書体 NK-R" w:eastAsia="UD デジタル 教科書体 NK-R" w:hAnsi="HG丸ｺﾞｼｯｸM-PRO"/>
          <w:b/>
          <w:szCs w:val="21"/>
        </w:rPr>
      </w:pPr>
    </w:p>
    <w:p w14:paraId="06F31D95" w14:textId="77777777" w:rsidR="009C2A60" w:rsidRPr="008E32AD" w:rsidRDefault="009C2A60" w:rsidP="009C2A60">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37C28524" w14:textId="0375CEB1" w:rsidR="009C2A60" w:rsidRPr="008E32AD" w:rsidRDefault="009C2A60" w:rsidP="009C2A60">
      <w:pPr>
        <w:snapToGrid w:val="0"/>
        <w:ind w:leftChars="300" w:left="630"/>
        <w:rPr>
          <w:rFonts w:ascii="UD デジタル 教科書体 NK-R" w:eastAsia="UD デジタル 教科書体 NK-R" w:hAnsi="HG丸ｺﾞｼｯｸM-PRO"/>
          <w:color w:val="FF0000"/>
          <w:szCs w:val="21"/>
        </w:rPr>
      </w:pPr>
      <w:r w:rsidRPr="008E32AD">
        <w:rPr>
          <w:rFonts w:ascii="UD デジタル 教科書体 NK-R" w:eastAsia="UD デジタル 教科書体 NK-R" w:hAnsi="HG丸ｺﾞｼｯｸM-PRO" w:hint="eastAsia"/>
          <w:szCs w:val="21"/>
        </w:rPr>
        <w:t>日時：令和</w:t>
      </w:r>
      <w:r>
        <w:rPr>
          <w:rFonts w:ascii="UD デジタル 教科書体 NK-R" w:eastAsia="UD デジタル 教科書体 NK-R" w:hAnsi="HG丸ｺﾞｼｯｸM-PRO" w:hint="eastAsia"/>
          <w:szCs w:val="21"/>
        </w:rPr>
        <w:t>7</w:t>
      </w:r>
      <w:r w:rsidRPr="008E32AD">
        <w:rPr>
          <w:rFonts w:ascii="UD デジタル 教科書体 NK-R" w:eastAsia="UD デジタル 教科書体 NK-R" w:hAnsi="HG丸ｺﾞｼｯｸM-PRO" w:hint="eastAsia"/>
          <w:szCs w:val="21"/>
        </w:rPr>
        <w:t>年</w:t>
      </w:r>
      <w:r>
        <w:rPr>
          <w:rFonts w:ascii="UD デジタル 教科書体 NK-R" w:eastAsia="UD デジタル 教科書体 NK-R" w:hAnsi="HG丸ｺﾞｼｯｸM-PRO" w:hint="eastAsia"/>
          <w:szCs w:val="21"/>
        </w:rPr>
        <w:t>5</w:t>
      </w:r>
      <w:r w:rsidRPr="008E32AD">
        <w:rPr>
          <w:rFonts w:ascii="UD デジタル 教科書体 NK-R" w:eastAsia="UD デジタル 教科書体 NK-R" w:hAnsi="HG丸ｺﾞｼｯｸM-PRO" w:hint="eastAsia"/>
          <w:szCs w:val="21"/>
        </w:rPr>
        <w:t>月</w:t>
      </w:r>
      <w:r>
        <w:rPr>
          <w:rFonts w:ascii="UD デジタル 教科書体 NK-R" w:eastAsia="UD デジタル 教科書体 NK-R" w:hAnsi="HG丸ｺﾞｼｯｸM-PRO" w:hint="eastAsia"/>
          <w:szCs w:val="21"/>
        </w:rPr>
        <w:t>2</w:t>
      </w:r>
      <w:r w:rsidRPr="008E32AD">
        <w:rPr>
          <w:rFonts w:ascii="UD デジタル 教科書体 NK-R" w:eastAsia="UD デジタル 教科書体 NK-R" w:hAnsi="HG丸ｺﾞｼｯｸM-PRO" w:hint="eastAsia"/>
          <w:color w:val="000000"/>
          <w:szCs w:val="21"/>
        </w:rPr>
        <w:t>日（</w:t>
      </w:r>
      <w:r>
        <w:rPr>
          <w:rFonts w:ascii="UD デジタル 教科書体 NK-R" w:eastAsia="UD デジタル 教科書体 NK-R" w:hAnsi="HG丸ｺﾞｼｯｸM-PRO" w:hint="eastAsia"/>
          <w:color w:val="000000"/>
          <w:szCs w:val="21"/>
        </w:rPr>
        <w:t>金</w:t>
      </w:r>
      <w:r w:rsidRPr="008E32AD">
        <w:rPr>
          <w:rFonts w:ascii="UD デジタル 教科書体 NK-R" w:eastAsia="UD デジタル 教科書体 NK-R" w:hAnsi="HG丸ｺﾞｼｯｸM-PRO" w:hint="eastAsia"/>
          <w:color w:val="000000"/>
          <w:szCs w:val="21"/>
        </w:rPr>
        <w:t>曜日）</w:t>
      </w:r>
      <w:r>
        <w:rPr>
          <w:rFonts w:ascii="UD デジタル 教科書体 NK-R" w:eastAsia="UD デジタル 教科書体 NK-R" w:hAnsi="HG丸ｺﾞｼｯｸM-PRO" w:hint="eastAsia"/>
          <w:color w:val="000000"/>
          <w:szCs w:val="21"/>
        </w:rPr>
        <w:t xml:space="preserve">　１3</w:t>
      </w:r>
      <w:r w:rsidRPr="008E32AD">
        <w:rPr>
          <w:rFonts w:ascii="UD デジタル 教科書体 NK-R" w:eastAsia="UD デジタル 教科書体 NK-R" w:hAnsi="HG丸ｺﾞｼｯｸM-PRO" w:hint="eastAsia"/>
          <w:szCs w:val="21"/>
        </w:rPr>
        <w:t>時</w:t>
      </w:r>
      <w:r>
        <w:rPr>
          <w:rFonts w:ascii="UD デジタル 教科書体 NK-R" w:eastAsia="UD デジタル 教科書体 NK-R" w:hAnsi="HG丸ｺﾞｼｯｸM-PRO" w:hint="eastAsia"/>
          <w:szCs w:val="21"/>
        </w:rPr>
        <w:t>３0</w:t>
      </w:r>
      <w:r w:rsidRPr="008E32AD">
        <w:rPr>
          <w:rFonts w:ascii="UD デジタル 教科書体 NK-R" w:eastAsia="UD デジタル 教科書体 NK-R" w:hAnsi="HG丸ｺﾞｼｯｸM-PRO" w:hint="eastAsia"/>
          <w:szCs w:val="21"/>
        </w:rPr>
        <w:t>分から</w:t>
      </w:r>
      <w:r>
        <w:rPr>
          <w:rFonts w:ascii="UD デジタル 教科書体 NK-R" w:eastAsia="UD デジタル 教科書体 NK-R" w:hAnsi="HG丸ｺﾞｼｯｸM-PRO" w:hint="eastAsia"/>
          <w:szCs w:val="21"/>
        </w:rPr>
        <w:t>１5</w:t>
      </w:r>
      <w:r w:rsidRPr="008E32AD">
        <w:rPr>
          <w:rFonts w:ascii="UD デジタル 教科書体 NK-R" w:eastAsia="UD デジタル 教科書体 NK-R" w:hAnsi="HG丸ｺﾞｼｯｸM-PRO" w:hint="eastAsia"/>
          <w:szCs w:val="21"/>
        </w:rPr>
        <w:t>時</w:t>
      </w:r>
      <w:r>
        <w:rPr>
          <w:rFonts w:ascii="UD デジタル 教科書体 NK-R" w:eastAsia="UD デジタル 教科書体 NK-R" w:hAnsi="HG丸ｺﾞｼｯｸM-PRO" w:hint="eastAsia"/>
          <w:szCs w:val="21"/>
        </w:rPr>
        <w:t>０0</w:t>
      </w:r>
      <w:r w:rsidRPr="008E32AD">
        <w:rPr>
          <w:rFonts w:ascii="UD デジタル 教科書体 NK-R" w:eastAsia="UD デジタル 教科書体 NK-R" w:hAnsi="HG丸ｺﾞｼｯｸM-PRO" w:hint="eastAsia"/>
          <w:szCs w:val="21"/>
        </w:rPr>
        <w:t>分</w:t>
      </w:r>
      <w:r w:rsidR="00F55238">
        <w:rPr>
          <w:rFonts w:ascii="UD デジタル 教科書体 NK-R" w:eastAsia="UD デジタル 教科書体 NK-R" w:hAnsi="HG丸ｺﾞｼｯｸM-PRO" w:hint="eastAsia"/>
          <w:szCs w:val="21"/>
        </w:rPr>
        <w:t>まで</w:t>
      </w:r>
    </w:p>
    <w:p w14:paraId="3C7A8FC5" w14:textId="0A777CB8" w:rsidR="009C2A60" w:rsidRPr="008E32AD" w:rsidRDefault="009C2A60" w:rsidP="009C2A60">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Pr="009C2A60">
        <w:rPr>
          <w:rFonts w:ascii="UD デジタル 教科書体 NK-R" w:eastAsia="UD デジタル 教科書体 NK-R" w:hAnsi="HG丸ｺﾞｼｯｸM-PRO" w:hint="eastAsia"/>
          <w:szCs w:val="21"/>
        </w:rPr>
        <w:t>大阪府庁別館　６階　福祉総務課会議室</w:t>
      </w:r>
    </w:p>
    <w:p w14:paraId="44EA3C4D" w14:textId="77777777" w:rsidR="009C2A60" w:rsidRPr="008E32AD" w:rsidRDefault="009C2A60" w:rsidP="009C2A60">
      <w:pPr>
        <w:snapToGrid w:val="0"/>
        <w:rPr>
          <w:rFonts w:ascii="UD デジタル 教科書体 NK-R" w:eastAsia="UD デジタル 教科書体 NK-R" w:hAnsi="HG丸ｺﾞｼｯｸM-PRO"/>
          <w:szCs w:val="21"/>
        </w:rPr>
      </w:pPr>
    </w:p>
    <w:p w14:paraId="6918379A" w14:textId="77777777" w:rsidR="009C2A60" w:rsidRPr="008E32AD" w:rsidRDefault="009C2A60" w:rsidP="009C2A60">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11A02C8" w14:textId="3238E005" w:rsidR="009C2A60" w:rsidRPr="008E32AD" w:rsidRDefault="009C2A60" w:rsidP="009C2A60">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あらかじめ定められた審査基準（企画提案公募要領に記載）に基づき、公募参加資格適合者について、標記選定委員会にかかる</w:t>
      </w:r>
      <w:r>
        <w:rPr>
          <w:rFonts w:ascii="UD デジタル 教科書体 NK-R" w:eastAsia="UD デジタル 教科書体 NK-R" w:hAnsi="HG丸ｺﾞｼｯｸM-PRO" w:hint="eastAsia"/>
          <w:szCs w:val="21"/>
        </w:rPr>
        <w:t>４</w:t>
      </w:r>
      <w:r w:rsidRPr="008E32AD">
        <w:rPr>
          <w:rFonts w:ascii="UD デジタル 教科書体 NK-R" w:eastAsia="UD デジタル 教科書体 NK-R" w:hAnsi="HG丸ｺﾞｼｯｸM-PRO" w:hint="eastAsia"/>
          <w:szCs w:val="21"/>
        </w:rPr>
        <w:t>名の委員により、プレゼンテーション審査を実施した。企画提案部分の得点は、選定委員の合議により決定し、総合評価点の合計が採択基準点を上回る提案</w:t>
      </w:r>
      <w:r>
        <w:rPr>
          <w:rFonts w:ascii="UD デジタル 教科書体 NK-R" w:eastAsia="UD デジタル 教科書体 NK-R" w:hAnsi="HG丸ｺﾞｼｯｸM-PRO" w:hint="eastAsia"/>
          <w:szCs w:val="21"/>
        </w:rPr>
        <w:t>事業</w:t>
      </w:r>
      <w:r w:rsidRPr="008E32AD">
        <w:rPr>
          <w:rFonts w:ascii="UD デジタル 教科書体 NK-R" w:eastAsia="UD デジタル 教科書体 NK-R" w:hAnsi="HG丸ｺﾞｼｯｸM-PRO" w:hint="eastAsia"/>
          <w:szCs w:val="21"/>
        </w:rPr>
        <w:t>者を最優秀提案事業者として選定した。</w:t>
      </w:r>
    </w:p>
    <w:p w14:paraId="3DE9ABD1" w14:textId="77777777" w:rsidR="009C2A60" w:rsidRPr="008E32AD" w:rsidRDefault="009C2A60" w:rsidP="009C2A60">
      <w:pPr>
        <w:snapToGrid w:val="0"/>
        <w:rPr>
          <w:rFonts w:ascii="UD デジタル 教科書体 NK-R" w:eastAsia="UD デジタル 教科書体 NK-R" w:hAnsi="HG丸ｺﾞｼｯｸM-PRO"/>
          <w:szCs w:val="21"/>
        </w:rPr>
      </w:pPr>
    </w:p>
    <w:p w14:paraId="48713FC0" w14:textId="77777777" w:rsidR="009C2A60" w:rsidRPr="008E32AD" w:rsidRDefault="009C2A60" w:rsidP="009C2A60">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3BA785E3" w14:textId="77777777" w:rsidR="009C2A60" w:rsidRPr="007B254D" w:rsidRDefault="009C2A60" w:rsidP="009C2A60">
      <w:pPr>
        <w:snapToGrid w:val="0"/>
        <w:ind w:firstLineChars="200" w:firstLine="42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○書類審査</w:t>
      </w:r>
    </w:p>
    <w:p w14:paraId="24C826D7" w14:textId="646DF4BC" w:rsidR="009C2A60" w:rsidRPr="00AC372A" w:rsidRDefault="009C2A60" w:rsidP="00AC372A">
      <w:pPr>
        <w:pStyle w:val="a7"/>
        <w:numPr>
          <w:ilvl w:val="0"/>
          <w:numId w:val="10"/>
        </w:numPr>
        <w:snapToGrid w:val="0"/>
        <w:ind w:leftChars="300" w:left="630" w:firstLine="0"/>
        <w:rPr>
          <w:rFonts w:ascii="UD デジタル 教科書体 NK-R" w:eastAsia="UD デジタル 教科書体 NK-R" w:hAnsi="HG丸ｺﾞｼｯｸM-PRO"/>
          <w:szCs w:val="21"/>
        </w:rPr>
      </w:pPr>
      <w:r w:rsidRPr="00AC372A">
        <w:rPr>
          <w:rFonts w:ascii="UD デジタル 教科書体 NK-R" w:eastAsia="UD デジタル 教科書体 NK-R" w:hAnsi="HG丸ｺﾞｼｯｸM-PRO" w:hint="eastAsia"/>
          <w:szCs w:val="21"/>
        </w:rPr>
        <w:t>審査方法及び審査基準の確認</w:t>
      </w:r>
    </w:p>
    <w:p w14:paraId="2D86C3A0" w14:textId="6952CEB3" w:rsidR="009C2A60" w:rsidRPr="00AC372A" w:rsidRDefault="009C2A60" w:rsidP="00AC372A">
      <w:pPr>
        <w:pStyle w:val="a7"/>
        <w:numPr>
          <w:ilvl w:val="0"/>
          <w:numId w:val="10"/>
        </w:numPr>
        <w:snapToGrid w:val="0"/>
        <w:ind w:leftChars="300" w:left="630" w:firstLine="0"/>
        <w:rPr>
          <w:rFonts w:ascii="UD デジタル 教科書体 NK-R" w:eastAsia="UD デジタル 教科書体 NK-R" w:hAnsi="HG丸ｺﾞｼｯｸM-PRO"/>
          <w:szCs w:val="21"/>
        </w:rPr>
      </w:pPr>
      <w:r w:rsidRPr="00AC372A">
        <w:rPr>
          <w:rFonts w:ascii="UD デジタル 教科書体 NK-R" w:eastAsia="UD デジタル 教科書体 NK-R" w:hAnsi="HG丸ｺﾞｼｯｸM-PRO" w:hint="eastAsia"/>
          <w:szCs w:val="21"/>
        </w:rPr>
        <w:t>企画提案内容についての書類審査</w:t>
      </w:r>
    </w:p>
    <w:p w14:paraId="260B8979" w14:textId="77777777" w:rsidR="009C2A60" w:rsidRPr="007B254D" w:rsidRDefault="009C2A60" w:rsidP="009C2A60">
      <w:pPr>
        <w:snapToGrid w:val="0"/>
        <w:ind w:firstLineChars="200" w:firstLine="420"/>
        <w:rPr>
          <w:rFonts w:ascii="UD デジタル 教科書体 NK-R" w:eastAsia="UD デジタル 教科書体 NK-R" w:hAnsi="HG丸ｺﾞｼｯｸM-PRO"/>
          <w:szCs w:val="21"/>
        </w:rPr>
      </w:pPr>
    </w:p>
    <w:p w14:paraId="23A5B137" w14:textId="77777777" w:rsidR="009C2A60" w:rsidRPr="007B254D" w:rsidRDefault="009C2A60" w:rsidP="009C2A60">
      <w:pPr>
        <w:snapToGrid w:val="0"/>
        <w:ind w:firstLineChars="200" w:firstLine="42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○プレゼンテーション審査</w:t>
      </w:r>
    </w:p>
    <w:p w14:paraId="268C3EAF" w14:textId="4BD72EB0" w:rsidR="009C2A60" w:rsidRPr="00AC372A" w:rsidRDefault="009C2A60" w:rsidP="00AC372A">
      <w:pPr>
        <w:pStyle w:val="a7"/>
        <w:numPr>
          <w:ilvl w:val="0"/>
          <w:numId w:val="11"/>
        </w:numPr>
        <w:snapToGrid w:val="0"/>
        <w:ind w:leftChars="300" w:left="630" w:firstLine="0"/>
        <w:rPr>
          <w:rFonts w:ascii="UD デジタル 教科書体 NK-R" w:eastAsia="UD デジタル 教科書体 NK-R" w:hAnsi="HG丸ｺﾞｼｯｸM-PRO"/>
          <w:szCs w:val="21"/>
        </w:rPr>
      </w:pPr>
      <w:r w:rsidRPr="00AC372A">
        <w:rPr>
          <w:rFonts w:ascii="UD デジタル 教科書体 NK-R" w:eastAsia="UD デジタル 教科書体 NK-R" w:hAnsi="HG丸ｺﾞｼｯｸM-PRO" w:hint="eastAsia"/>
          <w:szCs w:val="21"/>
        </w:rPr>
        <w:t>提案内容について、提案事業者が20分間のプレゼンテーションを実施</w:t>
      </w:r>
    </w:p>
    <w:p w14:paraId="6D4D7FC9" w14:textId="19270369" w:rsidR="009C2A60" w:rsidRPr="00AC372A" w:rsidRDefault="009C2A60" w:rsidP="00AC372A">
      <w:pPr>
        <w:pStyle w:val="a7"/>
        <w:numPr>
          <w:ilvl w:val="0"/>
          <w:numId w:val="11"/>
        </w:numPr>
        <w:snapToGrid w:val="0"/>
        <w:ind w:leftChars="300" w:left="630" w:firstLine="0"/>
        <w:rPr>
          <w:rFonts w:ascii="UD デジタル 教科書体 NK-R" w:eastAsia="UD デジタル 教科書体 NK-R" w:hAnsi="HG丸ｺﾞｼｯｸM-PRO"/>
          <w:szCs w:val="21"/>
        </w:rPr>
      </w:pPr>
      <w:r w:rsidRPr="00AC372A">
        <w:rPr>
          <w:rFonts w:ascii="UD デジタル 教科書体 NK-R" w:eastAsia="UD デジタル 教科書体 NK-R" w:hAnsi="HG丸ｺﾞｼｯｸM-PRO" w:hint="eastAsia"/>
          <w:szCs w:val="21"/>
        </w:rPr>
        <w:t>その後、選定委員会委員による質疑を１0</w:t>
      </w:r>
      <w:r w:rsidRPr="00AC372A">
        <w:rPr>
          <w:rFonts w:ascii="UD デジタル 教科書体 NK-R" w:eastAsia="UD デジタル 教科書体 NK-R" w:hAnsi="HG丸ｺﾞｼｯｸM-PRO"/>
          <w:szCs w:val="21"/>
        </w:rPr>
        <w:t>分</w:t>
      </w:r>
      <w:r w:rsidRPr="00AC372A">
        <w:rPr>
          <w:rFonts w:ascii="UD デジタル 教科書体 NK-R" w:eastAsia="UD デジタル 教科書体 NK-R" w:hAnsi="HG丸ｺﾞｼｯｸM-PRO" w:hint="eastAsia"/>
          <w:szCs w:val="21"/>
        </w:rPr>
        <w:t>間実施</w:t>
      </w:r>
    </w:p>
    <w:p w14:paraId="512C3569" w14:textId="77777777" w:rsidR="009C2A60" w:rsidRPr="007B254D" w:rsidRDefault="009C2A60" w:rsidP="009C2A60">
      <w:pPr>
        <w:snapToGrid w:val="0"/>
        <w:ind w:firstLineChars="200" w:firstLine="420"/>
        <w:rPr>
          <w:rFonts w:ascii="UD デジタル 教科書体 NK-R" w:eastAsia="UD デジタル 教科書体 NK-R" w:hAnsi="HG丸ｺﾞｼｯｸM-PRO"/>
          <w:szCs w:val="21"/>
        </w:rPr>
      </w:pPr>
    </w:p>
    <w:p w14:paraId="2809CC7F" w14:textId="66A03CBF" w:rsidR="009C2A60" w:rsidRPr="0076095C" w:rsidRDefault="009C2A60" w:rsidP="009C2A60">
      <w:pPr>
        <w:snapToGrid w:val="0"/>
        <w:ind w:firstLineChars="200" w:firstLine="42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○審査対象者：</w:t>
      </w:r>
      <w:r>
        <w:rPr>
          <w:rFonts w:ascii="UD デジタル 教科書体 NK-R" w:eastAsia="UD デジタル 教科書体 NK-R" w:hAnsi="HG丸ｺﾞｼｯｸM-PRO" w:hint="eastAsia"/>
          <w:szCs w:val="21"/>
        </w:rPr>
        <w:t>1</w:t>
      </w:r>
      <w:r w:rsidRPr="0076095C">
        <w:rPr>
          <w:rFonts w:ascii="UD デジタル 教科書体 NK-R" w:eastAsia="UD デジタル 教科書体 NK-R" w:hAnsi="HG丸ｺﾞｼｯｸM-PRO" w:hint="eastAsia"/>
          <w:szCs w:val="21"/>
        </w:rPr>
        <w:t>事業者</w:t>
      </w:r>
    </w:p>
    <w:p w14:paraId="0CC87C0B" w14:textId="78FBC2F4" w:rsidR="009C2A60" w:rsidRPr="0076095C" w:rsidRDefault="009C2A60" w:rsidP="009C2A60">
      <w:pPr>
        <w:snapToGrid w:val="0"/>
        <w:ind w:firstLineChars="300" w:firstLine="63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Pr="009C2A60">
        <w:rPr>
          <w:rFonts w:ascii="UD デジタル 教科書体 NK-R" w:eastAsia="UD デジタル 教科書体 NK-R" w:hAnsi="HG丸ｺﾞｼｯｸM-PRO" w:hint="eastAsia"/>
          <w:szCs w:val="21"/>
        </w:rPr>
        <w:t>デロイトトーマツリスクアドバイザリー合同会社</w:t>
      </w:r>
    </w:p>
    <w:p w14:paraId="024B7224" w14:textId="77777777" w:rsidR="009C2A60" w:rsidRPr="0076095C" w:rsidRDefault="009C2A60" w:rsidP="009C2A60">
      <w:pPr>
        <w:snapToGrid w:val="0"/>
        <w:rPr>
          <w:rFonts w:ascii="UD デジタル 教科書体 NK-R" w:eastAsia="UD デジタル 教科書体 NK-R" w:hAnsi="HG丸ｺﾞｼｯｸM-PRO"/>
          <w:szCs w:val="21"/>
        </w:rPr>
      </w:pPr>
    </w:p>
    <w:p w14:paraId="23666EC6" w14:textId="70945A5C" w:rsidR="009C2A60" w:rsidRDefault="009C2A60" w:rsidP="009C2A60">
      <w:pPr>
        <w:snapToGrid w:val="0"/>
        <w:ind w:leftChars="200" w:left="630" w:hangingChars="100" w:hanging="210"/>
        <w:rPr>
          <w:rFonts w:ascii="UD デジタル 教科書体 NK-R" w:eastAsia="UD デジタル 教科書体 NK-R" w:hAnsi="HG丸ｺﾞｼｯｸM-PRO" w:cs="Meiryo UI"/>
        </w:rPr>
      </w:pPr>
      <w:r w:rsidRPr="0076095C">
        <w:rPr>
          <w:rFonts w:ascii="UD デジタル 教科書体 NK-R" w:eastAsia="UD デジタル 教科書体 NK-R" w:hAnsi="HG丸ｺﾞｼｯｸM-PRO" w:cs="Meiryo UI" w:hint="eastAsia"/>
        </w:rPr>
        <w:t>○</w:t>
      </w:r>
      <w:r w:rsidRPr="009C2A60">
        <w:rPr>
          <w:rFonts w:ascii="UD デジタル 教科書体 NK-R" w:eastAsia="UD デジタル 教科書体 NK-R" w:hAnsi="HG丸ｺﾞｼｯｸM-PRO" w:cs="Meiryo UI" w:hint="eastAsia"/>
        </w:rPr>
        <w:t>書類審査及びプレゼンテーション審査を踏まえ、各委員が提案内容について採点を実施した。各委員の採点結果を基に、合議制により総合評価点を以下のとおり決定した。</w:t>
      </w:r>
    </w:p>
    <w:p w14:paraId="065B6141" w14:textId="77777777" w:rsidR="006D6C25" w:rsidRDefault="006D6C25" w:rsidP="009C2A60">
      <w:pPr>
        <w:snapToGrid w:val="0"/>
        <w:ind w:leftChars="200" w:left="630" w:hangingChars="100" w:hanging="210"/>
        <w:rPr>
          <w:rFonts w:ascii="UD デジタル 教科書体 NK-R" w:eastAsia="UD デジタル 教科書体 NK-R" w:hAnsi="HG丸ｺﾞｼｯｸM-PRO" w:cs="Meiryo UI"/>
        </w:rPr>
      </w:pPr>
    </w:p>
    <w:p w14:paraId="2CFA22A9" w14:textId="47F65B34" w:rsidR="006D6C25" w:rsidRDefault="006D6C25" w:rsidP="00936374">
      <w:pPr>
        <w:snapToGrid w:val="0"/>
        <w:ind w:firstLineChars="250" w:firstLine="525"/>
        <w:rPr>
          <w:rFonts w:ascii="UD デジタル 教科書体 NK-R" w:eastAsia="UD デジタル 教科書体 NK-R" w:hAnsi="HG丸ｺﾞｼｯｸM-PRO" w:cs="Meiryo UI"/>
        </w:rPr>
      </w:pPr>
      <w:r>
        <w:rPr>
          <w:rFonts w:ascii="UD デジタル 教科書体 NK-R" w:eastAsia="UD デジタル 教科書体 NK-R" w:hAnsi="HG丸ｺﾞｼｯｸM-PRO" w:cs="Meiryo UI" w:hint="eastAsia"/>
        </w:rPr>
        <w:t>（最終提案事業者）</w:t>
      </w:r>
    </w:p>
    <w:p w14:paraId="197F03DC" w14:textId="73213592" w:rsidR="006D6C25" w:rsidRPr="00936374" w:rsidRDefault="006D6C25"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936374">
        <w:rPr>
          <w:rFonts w:ascii="UD デジタル 教科書体 NK-R" w:eastAsia="UD デジタル 教科書体 NK-R" w:hAnsi="HG丸ｺﾞｼｯｸM-PRO" w:hint="eastAsia"/>
          <w:szCs w:val="21"/>
        </w:rPr>
        <w:t>デロイトトーマツリスクアドバイザリー合同会社</w:t>
      </w:r>
    </w:p>
    <w:p w14:paraId="2BB47567" w14:textId="77777777" w:rsidR="009C2A60" w:rsidRPr="008E32AD" w:rsidRDefault="009C2A60" w:rsidP="00936374">
      <w:pPr>
        <w:snapToGrid w:val="0"/>
        <w:rPr>
          <w:rFonts w:ascii="UD デジタル 教科書体 NK-R" w:eastAsia="UD デジタル 教科書体 NK-R" w:hAnsi="HG丸ｺﾞｼｯｸM-PRO"/>
          <w:szCs w:val="21"/>
        </w:rPr>
      </w:pPr>
    </w:p>
    <w:p w14:paraId="4508C83C" w14:textId="079777A9" w:rsidR="009C2A60" w:rsidRDefault="009C2A60" w:rsidP="00936374">
      <w:pPr>
        <w:snapToGrid w:val="0"/>
        <w:ind w:firstLineChars="250" w:firstLine="525"/>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（評価点及び提案金額）</w:t>
      </w:r>
    </w:p>
    <w:p w14:paraId="673B857D" w14:textId="4158F3AD" w:rsidR="00936374" w:rsidRPr="00F55238" w:rsidRDefault="006D6C25" w:rsidP="00F55238">
      <w:pPr>
        <w:pStyle w:val="a7"/>
        <w:widowControl/>
        <w:numPr>
          <w:ilvl w:val="1"/>
          <w:numId w:val="7"/>
        </w:numPr>
        <w:snapToGrid w:val="0"/>
        <w:ind w:leftChars="300" w:left="630" w:firstLine="0"/>
        <w:jc w:val="left"/>
        <w:rPr>
          <w:rFonts w:ascii="UD デジタル 教科書体 NK-R" w:eastAsia="UD デジタル 教科書体 NK-R" w:hAnsi="Yu Gothic" w:cs="ＭＳ Ｐゴシック"/>
          <w:color w:val="222222"/>
          <w:kern w:val="0"/>
          <w:szCs w:val="21"/>
        </w:rPr>
      </w:pPr>
      <w:r w:rsidRPr="00F55238">
        <w:rPr>
          <w:rFonts w:ascii="UD デジタル 教科書体 NK-R" w:eastAsia="UD デジタル 教科書体 NK-R" w:hAnsi="Yu Gothic" w:cs="ＭＳ Ｐゴシック" w:hint="eastAsia"/>
          <w:color w:val="222222"/>
          <w:kern w:val="0"/>
          <w:szCs w:val="21"/>
        </w:rPr>
        <w:t>総合評価点(100点満点)：</w:t>
      </w:r>
      <w:r w:rsidR="00C56621" w:rsidRPr="00F55238">
        <w:rPr>
          <w:rFonts w:ascii="UD デジタル 教科書体 NK-R" w:eastAsia="UD デジタル 教科書体 NK-R" w:hAnsi="Yu Gothic" w:cs="ＭＳ Ｐゴシック" w:hint="eastAsia"/>
          <w:color w:val="222222"/>
          <w:kern w:val="0"/>
          <w:szCs w:val="21"/>
        </w:rPr>
        <w:t>74.75</w:t>
      </w:r>
      <w:r w:rsidRPr="00F55238">
        <w:rPr>
          <w:rFonts w:ascii="UD デジタル 教科書体 NK-R" w:eastAsia="UD デジタル 教科書体 NK-R" w:hAnsi="Yu Gothic" w:cs="ＭＳ Ｐゴシック" w:hint="eastAsia"/>
          <w:color w:val="222222"/>
          <w:kern w:val="0"/>
          <w:szCs w:val="21"/>
        </w:rPr>
        <w:t>点(</w:t>
      </w:r>
      <w:r w:rsidR="001E7711" w:rsidRPr="00F55238">
        <w:rPr>
          <w:rFonts w:ascii="UD デジタル 教科書体 NK-R" w:eastAsia="UD デジタル 教科書体 NK-R" w:hAnsi="Yu Gothic" w:cs="ＭＳ Ｐゴシック" w:hint="eastAsia"/>
          <w:color w:val="222222"/>
          <w:kern w:val="0"/>
          <w:szCs w:val="21"/>
        </w:rPr>
        <w:t>うち</w:t>
      </w:r>
      <w:r w:rsidRPr="00F55238">
        <w:rPr>
          <w:rFonts w:ascii="UD デジタル 教科書体 NK-R" w:eastAsia="UD デジタル 教科書体 NK-R" w:hAnsi="Yu Gothic" w:cs="ＭＳ Ｐゴシック" w:hint="eastAsia"/>
          <w:color w:val="222222"/>
          <w:kern w:val="0"/>
          <w:szCs w:val="21"/>
        </w:rPr>
        <w:t>価格</w:t>
      </w:r>
      <w:r w:rsidR="001E7711" w:rsidRPr="00F55238">
        <w:rPr>
          <w:rFonts w:ascii="UD デジタル 教科書体 NK-R" w:eastAsia="UD デジタル 教科書体 NK-R" w:hAnsi="Yu Gothic" w:cs="ＭＳ Ｐゴシック" w:hint="eastAsia"/>
          <w:color w:val="222222"/>
          <w:kern w:val="0"/>
          <w:szCs w:val="21"/>
        </w:rPr>
        <w:t>点</w:t>
      </w:r>
      <w:r w:rsidRPr="00F55238">
        <w:rPr>
          <w:rFonts w:ascii="UD デジタル 教科書体 NK-R" w:eastAsia="UD デジタル 教科書体 NK-R" w:hAnsi="Yu Gothic" w:cs="ＭＳ Ｐゴシック" w:hint="eastAsia"/>
          <w:color w:val="222222"/>
          <w:kern w:val="0"/>
          <w:szCs w:val="21"/>
        </w:rPr>
        <w:t>：1</w:t>
      </w:r>
      <w:r w:rsidR="001E7711" w:rsidRPr="00F55238">
        <w:rPr>
          <w:rFonts w:ascii="UD デジタル 教科書体 NK-R" w:eastAsia="UD デジタル 教科書体 NK-R" w:hAnsi="Yu Gothic" w:cs="ＭＳ Ｐゴシック" w:hint="eastAsia"/>
          <w:color w:val="222222"/>
          <w:kern w:val="0"/>
          <w:szCs w:val="21"/>
        </w:rPr>
        <w:t>0</w:t>
      </w:r>
      <w:r w:rsidRPr="00F55238">
        <w:rPr>
          <w:rFonts w:ascii="UD デジタル 教科書体 NK-R" w:eastAsia="UD デジタル 教科書体 NK-R" w:hAnsi="Yu Gothic" w:cs="ＭＳ Ｐゴシック" w:hint="eastAsia"/>
          <w:color w:val="222222"/>
          <w:kern w:val="0"/>
          <w:szCs w:val="21"/>
        </w:rPr>
        <w:t>.0点)</w:t>
      </w:r>
    </w:p>
    <w:p w14:paraId="64972EF2" w14:textId="7257A44C" w:rsidR="006D6C25" w:rsidRPr="00F55238" w:rsidRDefault="006D6C25" w:rsidP="00F55238">
      <w:pPr>
        <w:pStyle w:val="a7"/>
        <w:widowControl/>
        <w:numPr>
          <w:ilvl w:val="1"/>
          <w:numId w:val="7"/>
        </w:numPr>
        <w:snapToGrid w:val="0"/>
        <w:ind w:leftChars="300" w:left="630" w:firstLine="0"/>
        <w:jc w:val="left"/>
        <w:rPr>
          <w:rFonts w:ascii="UD デジタル 教科書体 NK-R" w:eastAsia="UD デジタル 教科書体 NK-R" w:hAnsi="Yu Gothic" w:cs="ＭＳ Ｐゴシック"/>
          <w:color w:val="222222"/>
          <w:kern w:val="0"/>
          <w:szCs w:val="21"/>
        </w:rPr>
      </w:pPr>
      <w:r w:rsidRPr="00F55238">
        <w:rPr>
          <w:rFonts w:ascii="UD デジタル 教科書体 NK-R" w:eastAsia="UD デジタル 教科書体 NK-R" w:hAnsi="Yu Gothic" w:cs="ＭＳ Ｐゴシック" w:hint="eastAsia"/>
          <w:color w:val="222222"/>
          <w:kern w:val="0"/>
          <w:szCs w:val="21"/>
        </w:rPr>
        <w:t>提案金額(税込)：30,000,000円</w:t>
      </w:r>
    </w:p>
    <w:p w14:paraId="5DE77CD3" w14:textId="77777777" w:rsidR="009C2A60" w:rsidRPr="008E32AD" w:rsidRDefault="009C2A60" w:rsidP="00936374">
      <w:pPr>
        <w:snapToGrid w:val="0"/>
        <w:rPr>
          <w:rFonts w:ascii="UD デジタル 教科書体 NK-R" w:eastAsia="UD デジタル 教科書体 NK-R" w:hAnsi="HG丸ｺﾞｼｯｸM-PRO"/>
        </w:rPr>
      </w:pPr>
    </w:p>
    <w:p w14:paraId="14AC8A6A" w14:textId="70C4A406" w:rsidR="009C2A60" w:rsidRPr="00F55238" w:rsidRDefault="00936374" w:rsidP="00936374">
      <w:pPr>
        <w:snapToGrid w:val="0"/>
        <w:ind w:firstLineChars="250" w:firstLine="525"/>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w:t>
      </w:r>
      <w:r w:rsidR="009C2A60" w:rsidRPr="00F55238">
        <w:rPr>
          <w:rFonts w:ascii="UD デジタル 教科書体 NK-R" w:eastAsia="UD デジタル 教科書体 NK-R" w:hAnsi="HG丸ｺﾞｼｯｸM-PRO" w:hint="eastAsia"/>
          <w:szCs w:val="21"/>
        </w:rPr>
        <w:t>最優秀提案事業者の選定理由（講評ポイント等）</w:t>
      </w:r>
      <w:r w:rsidRPr="00F55238">
        <w:rPr>
          <w:rFonts w:ascii="UD デジタル 教科書体 NK-R" w:eastAsia="UD デジタル 教科書体 NK-R" w:hAnsi="HG丸ｺﾞｼｯｸM-PRO" w:hint="eastAsia"/>
          <w:szCs w:val="21"/>
        </w:rPr>
        <w:t>）</w:t>
      </w:r>
    </w:p>
    <w:p w14:paraId="79E509C6" w14:textId="36112838" w:rsidR="0081624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ターゲットを絞る等、調査手法が具体的に提案されている点が評価できる。</w:t>
      </w:r>
    </w:p>
    <w:p w14:paraId="50DE8AC1" w14:textId="6E1F4697" w:rsidR="0081624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グローバルなネットワークを活かした事例の収集に期待できる。</w:t>
      </w:r>
    </w:p>
    <w:p w14:paraId="70154C55" w14:textId="7272FEC2" w:rsidR="0081624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デプス調査に関しては、府と綿密に協議のうえ、実施いただきたい。</w:t>
      </w:r>
    </w:p>
    <w:p w14:paraId="30F94713" w14:textId="1F8B4471" w:rsidR="0081624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規模が類似している自治体や府内市町村の効果的な施策の調査や効果検証をより綿密に実施することで、より大阪府に効果のある施策を導き出していただきたい。</w:t>
      </w:r>
    </w:p>
    <w:p w14:paraId="0E33521D" w14:textId="4533BBF2" w:rsidR="009C2A60" w:rsidRPr="00F55238" w:rsidRDefault="00816240" w:rsidP="00F55238">
      <w:pPr>
        <w:pStyle w:val="a7"/>
        <w:numPr>
          <w:ilvl w:val="0"/>
          <w:numId w:val="8"/>
        </w:numPr>
        <w:snapToGrid w:val="0"/>
        <w:ind w:leftChars="300" w:left="630" w:firstLine="0"/>
        <w:rPr>
          <w:rFonts w:ascii="UD デジタル 教科書体 NK-R" w:eastAsia="UD デジタル 教科書体 NK-R" w:hAnsi="HG丸ｺﾞｼｯｸM-PRO"/>
          <w:szCs w:val="21"/>
        </w:rPr>
      </w:pPr>
      <w:r w:rsidRPr="00F55238">
        <w:rPr>
          <w:rFonts w:ascii="UD デジタル 教科書体 NK-R" w:eastAsia="UD デジタル 教科書体 NK-R" w:hAnsi="HG丸ｺﾞｼｯｸM-PRO" w:hint="eastAsia"/>
          <w:szCs w:val="21"/>
        </w:rPr>
        <w:t>少子化傾向の反転のみを目的とするのではなく、人口減少社会への対応を含め、より幅広い視点での調査に期待する。</w:t>
      </w:r>
    </w:p>
    <w:p w14:paraId="2F606853" w14:textId="5F210EFB" w:rsidR="009C2A60" w:rsidRPr="00F55238" w:rsidRDefault="009C2A60" w:rsidP="00936374">
      <w:pPr>
        <w:snapToGrid w:val="0"/>
        <w:ind w:left="630" w:hangingChars="300" w:hanging="630"/>
        <w:rPr>
          <w:rFonts w:ascii="UD デジタル 教科書体 NK-R" w:eastAsia="UD デジタル 教科書体 NK-R" w:hAnsi="HG丸ｺﾞｼｯｸM-PRO"/>
          <w:szCs w:val="21"/>
        </w:rPr>
      </w:pPr>
    </w:p>
    <w:p w14:paraId="1248921F" w14:textId="43CD7EF7" w:rsidR="00F55238" w:rsidRDefault="00F55238" w:rsidP="00936374">
      <w:pPr>
        <w:snapToGrid w:val="0"/>
        <w:ind w:left="630" w:hangingChars="300" w:hanging="630"/>
        <w:rPr>
          <w:rFonts w:ascii="UD デジタル 教科書体 NK-R" w:eastAsia="UD デジタル 教科書体 NK-R" w:hAnsi="HG丸ｺﾞｼｯｸM-PRO"/>
        </w:rPr>
      </w:pPr>
      <w:r>
        <w:rPr>
          <w:rFonts w:ascii="UD デジタル 教科書体 NK-R" w:eastAsia="UD デジタル 教科書体 NK-R" w:hAnsi="HG丸ｺﾞｼｯｸM-PRO"/>
        </w:rPr>
        <w:br w:type="page"/>
      </w:r>
    </w:p>
    <w:p w14:paraId="297048F1" w14:textId="77777777" w:rsidR="009C2A60" w:rsidRPr="008E32AD" w:rsidRDefault="009C2A60" w:rsidP="009C2A60">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lastRenderedPageBreak/>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356" w:type="dxa"/>
        <w:tblInd w:w="420" w:type="dxa"/>
        <w:tblCellMar>
          <w:left w:w="99" w:type="dxa"/>
          <w:right w:w="99" w:type="dxa"/>
        </w:tblCellMar>
        <w:tblLook w:val="04A0" w:firstRow="1" w:lastRow="0" w:firstColumn="1" w:lastColumn="0" w:noHBand="0" w:noVBand="1"/>
      </w:tblPr>
      <w:tblGrid>
        <w:gridCol w:w="3895"/>
        <w:gridCol w:w="1350"/>
        <w:gridCol w:w="4111"/>
      </w:tblGrid>
      <w:tr w:rsidR="009C2A60" w:rsidRPr="008072E7" w14:paraId="735F9CF5" w14:textId="77777777" w:rsidTr="00C10BA7">
        <w:trPr>
          <w:trHeight w:val="510"/>
        </w:trPr>
        <w:tc>
          <w:tcPr>
            <w:tcW w:w="38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3AB0F48" w14:textId="77777777" w:rsidR="009C2A60" w:rsidRPr="008072E7" w:rsidRDefault="009C2A60" w:rsidP="008072E7">
            <w:pPr>
              <w:widowControl/>
              <w:snapToGrid w:val="0"/>
              <w:jc w:val="center"/>
              <w:rPr>
                <w:rFonts w:ascii="UD デジタル 教科書体 NK-R" w:eastAsia="UD デジタル 教科書体 NK-R" w:hAnsi="HG丸ｺﾞｼｯｸM-PRO" w:cs="ＭＳ Ｐゴシック"/>
                <w:b/>
                <w:bCs/>
                <w:kern w:val="0"/>
                <w:sz w:val="22"/>
                <w:szCs w:val="21"/>
              </w:rPr>
            </w:pPr>
            <w:r w:rsidRPr="008072E7">
              <w:rPr>
                <w:rFonts w:ascii="UD デジタル 教科書体 NK-R" w:eastAsia="UD デジタル 教科書体 NK-R" w:hAnsi="HG丸ｺﾞｼｯｸM-PRO" w:cs="ＭＳ Ｐゴシック" w:hint="eastAsia"/>
                <w:b/>
                <w:bCs/>
                <w:kern w:val="0"/>
                <w:sz w:val="22"/>
                <w:szCs w:val="21"/>
              </w:rPr>
              <w:t>所属・職名等</w:t>
            </w:r>
          </w:p>
        </w:tc>
        <w:tc>
          <w:tcPr>
            <w:tcW w:w="1350" w:type="dxa"/>
            <w:tcBorders>
              <w:top w:val="single" w:sz="4" w:space="0" w:color="auto"/>
              <w:left w:val="nil"/>
              <w:bottom w:val="single" w:sz="4" w:space="0" w:color="auto"/>
              <w:right w:val="single" w:sz="4" w:space="0" w:color="auto"/>
            </w:tcBorders>
            <w:shd w:val="clear" w:color="000000" w:fill="BFBFBF"/>
            <w:vAlign w:val="center"/>
            <w:hideMark/>
          </w:tcPr>
          <w:p w14:paraId="64760CCE" w14:textId="77777777" w:rsidR="009C2A60" w:rsidRPr="008072E7" w:rsidRDefault="009C2A60" w:rsidP="008072E7">
            <w:pPr>
              <w:widowControl/>
              <w:snapToGrid w:val="0"/>
              <w:jc w:val="center"/>
              <w:rPr>
                <w:rFonts w:ascii="UD デジタル 教科書体 NK-R" w:eastAsia="UD デジタル 教科書体 NK-R" w:hAnsi="HG丸ｺﾞｼｯｸM-PRO" w:cs="ＭＳ Ｐゴシック"/>
                <w:b/>
                <w:bCs/>
                <w:kern w:val="0"/>
                <w:sz w:val="22"/>
                <w:szCs w:val="21"/>
              </w:rPr>
            </w:pPr>
            <w:r w:rsidRPr="008072E7">
              <w:rPr>
                <w:rFonts w:ascii="UD デジタル 教科書体 NK-R" w:eastAsia="UD デジタル 教科書体 NK-R" w:hAnsi="HG丸ｺﾞｼｯｸM-PRO" w:cs="ＭＳ Ｐゴシック" w:hint="eastAsia"/>
                <w:b/>
                <w:bCs/>
                <w:kern w:val="0"/>
                <w:sz w:val="22"/>
                <w:szCs w:val="21"/>
              </w:rPr>
              <w:t>氏　　名</w:t>
            </w:r>
          </w:p>
        </w:tc>
        <w:tc>
          <w:tcPr>
            <w:tcW w:w="4111" w:type="dxa"/>
            <w:tcBorders>
              <w:top w:val="single" w:sz="4" w:space="0" w:color="auto"/>
              <w:left w:val="nil"/>
              <w:bottom w:val="single" w:sz="4" w:space="0" w:color="auto"/>
              <w:right w:val="single" w:sz="4" w:space="0" w:color="auto"/>
            </w:tcBorders>
            <w:shd w:val="clear" w:color="000000" w:fill="BFBFBF"/>
            <w:vAlign w:val="center"/>
            <w:hideMark/>
          </w:tcPr>
          <w:p w14:paraId="1FD617E6" w14:textId="77777777" w:rsidR="009C2A60" w:rsidRPr="008072E7" w:rsidRDefault="009C2A60" w:rsidP="008072E7">
            <w:pPr>
              <w:widowControl/>
              <w:snapToGrid w:val="0"/>
              <w:jc w:val="center"/>
              <w:rPr>
                <w:rFonts w:ascii="UD デジタル 教科書体 NK-R" w:eastAsia="UD デジタル 教科書体 NK-R" w:hAnsi="HG丸ｺﾞｼｯｸM-PRO" w:cs="ＭＳ Ｐゴシック"/>
                <w:b/>
                <w:bCs/>
                <w:kern w:val="0"/>
                <w:sz w:val="22"/>
                <w:szCs w:val="21"/>
              </w:rPr>
            </w:pPr>
            <w:r w:rsidRPr="008072E7">
              <w:rPr>
                <w:rFonts w:ascii="UD デジタル 教科書体 NK-R" w:eastAsia="UD デジタル 教科書体 NK-R" w:hAnsi="HG丸ｺﾞｼｯｸM-PRO" w:cs="ＭＳ Ｐゴシック" w:hint="eastAsia"/>
                <w:b/>
                <w:bCs/>
                <w:kern w:val="0"/>
                <w:sz w:val="22"/>
                <w:szCs w:val="21"/>
              </w:rPr>
              <w:t>選任理由</w:t>
            </w:r>
          </w:p>
        </w:tc>
      </w:tr>
      <w:tr w:rsidR="008072E7" w:rsidRPr="008072E7" w14:paraId="7EE4E3C8" w14:textId="77777777" w:rsidTr="008F49D9">
        <w:trPr>
          <w:trHeight w:val="1271"/>
        </w:trPr>
        <w:tc>
          <w:tcPr>
            <w:tcW w:w="3895" w:type="dxa"/>
            <w:tcBorders>
              <w:top w:val="nil"/>
              <w:left w:val="single" w:sz="4" w:space="0" w:color="auto"/>
              <w:bottom w:val="single" w:sz="4" w:space="0" w:color="auto"/>
              <w:right w:val="single" w:sz="4" w:space="0" w:color="auto"/>
            </w:tcBorders>
            <w:shd w:val="clear" w:color="auto" w:fill="auto"/>
            <w:vAlign w:val="center"/>
          </w:tcPr>
          <w:p w14:paraId="69EB43B2" w14:textId="114BEF8E" w:rsidR="008072E7" w:rsidRPr="008072E7" w:rsidRDefault="008072E7" w:rsidP="000C1E29">
            <w:pPr>
              <w:snapToGrid w:val="0"/>
              <w:rPr>
                <w:rFonts w:ascii="UD デジタル 教科書体 NK-R" w:eastAsia="UD デジタル 教科書体 NK-R" w:hAnsi="HG丸ｺﾞｼｯｸM-PRO"/>
                <w:szCs w:val="21"/>
              </w:rPr>
            </w:pPr>
            <w:r w:rsidRPr="008072E7">
              <w:rPr>
                <w:rFonts w:ascii="UD デジタル 教科書体 NK-R" w:eastAsia="UD デジタル 教科書体 NK-R" w:hint="eastAsia"/>
              </w:rPr>
              <w:t>特定非営利活動法人寺子屋プロジェクト代表理事・大阪府私立幼稚園PTA連合会会長</w:t>
            </w:r>
          </w:p>
        </w:tc>
        <w:tc>
          <w:tcPr>
            <w:tcW w:w="1350" w:type="dxa"/>
            <w:tcBorders>
              <w:top w:val="nil"/>
              <w:left w:val="nil"/>
              <w:bottom w:val="single" w:sz="4" w:space="0" w:color="auto"/>
              <w:right w:val="single" w:sz="4" w:space="0" w:color="auto"/>
            </w:tcBorders>
            <w:shd w:val="clear" w:color="auto" w:fill="auto"/>
            <w:vAlign w:val="center"/>
          </w:tcPr>
          <w:p w14:paraId="0190F7CF" w14:textId="6D9CB913" w:rsidR="008072E7" w:rsidRPr="008072E7" w:rsidRDefault="008072E7" w:rsidP="008072E7">
            <w:pPr>
              <w:widowControl/>
              <w:snapToGrid w:val="0"/>
              <w:jc w:val="center"/>
              <w:rPr>
                <w:rFonts w:ascii="UD デジタル 教科書体 NK-R" w:eastAsia="UD デジタル 教科書体 NK-R" w:hAnsi="HG丸ｺﾞｼｯｸM-PRO" w:cs="ＭＳ Ｐゴシック"/>
                <w:kern w:val="0"/>
                <w:sz w:val="22"/>
                <w:szCs w:val="22"/>
              </w:rPr>
            </w:pPr>
            <w:r w:rsidRPr="008072E7">
              <w:rPr>
                <w:rFonts w:ascii="UD デジタル 教科書体 NK-R" w:eastAsia="UD デジタル 教科書体 NK-R" w:hint="eastAsia"/>
              </w:rPr>
              <w:t>荒木　勇輝</w:t>
            </w:r>
          </w:p>
        </w:tc>
        <w:tc>
          <w:tcPr>
            <w:tcW w:w="4111" w:type="dxa"/>
            <w:tcBorders>
              <w:top w:val="nil"/>
              <w:left w:val="nil"/>
              <w:bottom w:val="single" w:sz="4" w:space="0" w:color="auto"/>
              <w:right w:val="single" w:sz="4" w:space="0" w:color="auto"/>
            </w:tcBorders>
            <w:shd w:val="clear" w:color="auto" w:fill="auto"/>
            <w:vAlign w:val="center"/>
          </w:tcPr>
          <w:p w14:paraId="317F6225" w14:textId="4B5D5C50" w:rsidR="008072E7" w:rsidRPr="008072E7" w:rsidRDefault="001D4E67" w:rsidP="008072E7">
            <w:pPr>
              <w:widowControl/>
              <w:snapToGrid w:val="0"/>
              <w:rPr>
                <w:rFonts w:ascii="UD デジタル 教科書体 NK-R" w:eastAsia="UD デジタル 教科書体 NK-R" w:hAnsi="HG丸ｺﾞｼｯｸM-PRO" w:cs="ＭＳ Ｐゴシック"/>
                <w:kern w:val="0"/>
                <w:szCs w:val="22"/>
              </w:rPr>
            </w:pPr>
            <w:r w:rsidRPr="001D4E67">
              <w:rPr>
                <w:rFonts w:ascii="UD デジタル 教科書体 NK-R" w:eastAsia="UD デジタル 教科書体 NK-R" w:hAnsi="HG丸ｺﾞｼｯｸM-PRO" w:cs="ＭＳ Ｐゴシック" w:hint="eastAsia"/>
                <w:kern w:val="0"/>
                <w:szCs w:val="22"/>
              </w:rPr>
              <w:t>これまでの職歴や子育て当事者としての経験から教育や子育て分野に精通しており、少子化対策（こども・子育て支援施策）の研究事業の適格性・妥当性等を審査いただくため。</w:t>
            </w:r>
          </w:p>
        </w:tc>
      </w:tr>
      <w:tr w:rsidR="008072E7" w:rsidRPr="008072E7" w14:paraId="418EDB71" w14:textId="77777777" w:rsidTr="008F49D9">
        <w:trPr>
          <w:trHeight w:val="1271"/>
        </w:trPr>
        <w:tc>
          <w:tcPr>
            <w:tcW w:w="3895" w:type="dxa"/>
            <w:tcBorders>
              <w:top w:val="nil"/>
              <w:left w:val="single" w:sz="4" w:space="0" w:color="auto"/>
              <w:bottom w:val="single" w:sz="4" w:space="0" w:color="auto"/>
              <w:right w:val="single" w:sz="4" w:space="0" w:color="auto"/>
            </w:tcBorders>
            <w:shd w:val="clear" w:color="auto" w:fill="auto"/>
            <w:vAlign w:val="center"/>
          </w:tcPr>
          <w:p w14:paraId="519892CB" w14:textId="1A8DD464" w:rsidR="008072E7" w:rsidRPr="008072E7" w:rsidRDefault="008072E7" w:rsidP="008072E7">
            <w:pPr>
              <w:snapToGrid w:val="0"/>
              <w:rPr>
                <w:rFonts w:ascii="UD デジタル 教科書体 NK-R" w:eastAsia="UD デジタル 教科書体 NK-R" w:hAnsi="HG丸ｺﾞｼｯｸM-PRO"/>
              </w:rPr>
            </w:pPr>
            <w:r w:rsidRPr="008072E7">
              <w:rPr>
                <w:rFonts w:ascii="UD デジタル 教科書体 NK-R" w:eastAsia="UD デジタル 教科書体 NK-R" w:hint="eastAsia"/>
              </w:rPr>
              <w:t>北尻総合法律事務所　弁護士</w:t>
            </w:r>
          </w:p>
        </w:tc>
        <w:tc>
          <w:tcPr>
            <w:tcW w:w="1350" w:type="dxa"/>
            <w:tcBorders>
              <w:top w:val="nil"/>
              <w:left w:val="nil"/>
              <w:bottom w:val="single" w:sz="4" w:space="0" w:color="auto"/>
              <w:right w:val="single" w:sz="4" w:space="0" w:color="auto"/>
            </w:tcBorders>
            <w:shd w:val="clear" w:color="auto" w:fill="auto"/>
            <w:vAlign w:val="center"/>
          </w:tcPr>
          <w:p w14:paraId="65444B9D" w14:textId="3074F8D4" w:rsidR="008072E7" w:rsidRPr="008072E7" w:rsidRDefault="008072E7" w:rsidP="008072E7">
            <w:pPr>
              <w:widowControl/>
              <w:snapToGrid w:val="0"/>
              <w:jc w:val="center"/>
              <w:rPr>
                <w:rFonts w:ascii="UD デジタル 教科書体 NK-R" w:eastAsia="UD デジタル 教科書体 NK-R" w:hAnsi="HG丸ｺﾞｼｯｸM-PRO"/>
              </w:rPr>
            </w:pPr>
            <w:r w:rsidRPr="008072E7">
              <w:rPr>
                <w:rFonts w:ascii="UD デジタル 教科書体 NK-R" w:eastAsia="UD デジタル 教科書体 NK-R" w:hint="eastAsia"/>
              </w:rPr>
              <w:t>門林　俊夫</w:t>
            </w:r>
          </w:p>
        </w:tc>
        <w:tc>
          <w:tcPr>
            <w:tcW w:w="4111" w:type="dxa"/>
            <w:tcBorders>
              <w:top w:val="nil"/>
              <w:left w:val="nil"/>
              <w:bottom w:val="single" w:sz="4" w:space="0" w:color="auto"/>
              <w:right w:val="single" w:sz="4" w:space="0" w:color="auto"/>
            </w:tcBorders>
            <w:shd w:val="clear" w:color="auto" w:fill="auto"/>
            <w:vAlign w:val="center"/>
          </w:tcPr>
          <w:p w14:paraId="0815A606" w14:textId="3F49EB96" w:rsidR="008072E7" w:rsidRPr="008072E7" w:rsidRDefault="001D4E67" w:rsidP="008072E7">
            <w:pPr>
              <w:widowControl/>
              <w:snapToGrid w:val="0"/>
              <w:rPr>
                <w:rFonts w:ascii="UD デジタル 教科書体 NK-R" w:eastAsia="UD デジタル 教科書体 NK-R" w:hAnsi="HG丸ｺﾞｼｯｸM-PRO"/>
                <w:szCs w:val="19"/>
              </w:rPr>
            </w:pPr>
            <w:r w:rsidRPr="001D4E67">
              <w:rPr>
                <w:rFonts w:ascii="UD デジタル 教科書体 NK-R" w:eastAsia="UD デジタル 教科書体 NK-R" w:hAnsi="HG丸ｺﾞｼｯｸM-PRO" w:hint="eastAsia"/>
                <w:szCs w:val="19"/>
              </w:rPr>
              <w:t>法律に精通しており、提案の実施体制や選定手続きの公正性の観点から審査いただくため。</w:t>
            </w:r>
          </w:p>
        </w:tc>
      </w:tr>
      <w:tr w:rsidR="008072E7" w:rsidRPr="008072E7" w14:paraId="03DB31CA" w14:textId="77777777" w:rsidTr="008F49D9">
        <w:trPr>
          <w:trHeight w:val="1271"/>
        </w:trPr>
        <w:tc>
          <w:tcPr>
            <w:tcW w:w="3895" w:type="dxa"/>
            <w:tcBorders>
              <w:top w:val="nil"/>
              <w:left w:val="single" w:sz="4" w:space="0" w:color="auto"/>
              <w:bottom w:val="single" w:sz="4" w:space="0" w:color="auto"/>
              <w:right w:val="single" w:sz="4" w:space="0" w:color="auto"/>
            </w:tcBorders>
            <w:shd w:val="clear" w:color="auto" w:fill="auto"/>
            <w:vAlign w:val="center"/>
          </w:tcPr>
          <w:p w14:paraId="37920B9A" w14:textId="4E19D0E0" w:rsidR="008072E7" w:rsidRPr="008072E7" w:rsidRDefault="008072E7" w:rsidP="008072E7">
            <w:pPr>
              <w:snapToGrid w:val="0"/>
              <w:rPr>
                <w:rFonts w:ascii="UD デジタル 教科書体 NK-R" w:eastAsia="UD デジタル 教科書体 NK-R" w:hAnsi="HG丸ｺﾞｼｯｸM-PRO"/>
                <w:szCs w:val="21"/>
              </w:rPr>
            </w:pPr>
            <w:r w:rsidRPr="008072E7">
              <w:rPr>
                <w:rFonts w:ascii="UD デジタル 教科書体 NK-R" w:eastAsia="UD デジタル 教科書体 NK-R" w:hint="eastAsia"/>
              </w:rPr>
              <w:t>同志社大学社会学部産業関係学科教授</w:t>
            </w:r>
          </w:p>
        </w:tc>
        <w:tc>
          <w:tcPr>
            <w:tcW w:w="1350" w:type="dxa"/>
            <w:tcBorders>
              <w:top w:val="nil"/>
              <w:left w:val="nil"/>
              <w:bottom w:val="single" w:sz="4" w:space="0" w:color="auto"/>
              <w:right w:val="single" w:sz="4" w:space="0" w:color="auto"/>
            </w:tcBorders>
            <w:shd w:val="clear" w:color="auto" w:fill="auto"/>
            <w:vAlign w:val="center"/>
          </w:tcPr>
          <w:p w14:paraId="78D3F0D4" w14:textId="127A9849" w:rsidR="008072E7" w:rsidRPr="008072E7" w:rsidRDefault="008072E7" w:rsidP="008072E7">
            <w:pPr>
              <w:widowControl/>
              <w:snapToGrid w:val="0"/>
              <w:jc w:val="center"/>
              <w:rPr>
                <w:rFonts w:ascii="UD デジタル 教科書体 NK-R" w:eastAsia="UD デジタル 教科書体 NK-R" w:hAnsi="HG丸ｺﾞｼｯｸM-PRO" w:cs="ＭＳ Ｐゴシック"/>
                <w:kern w:val="0"/>
                <w:sz w:val="22"/>
                <w:szCs w:val="22"/>
              </w:rPr>
            </w:pPr>
            <w:r w:rsidRPr="008072E7">
              <w:rPr>
                <w:rFonts w:ascii="UD デジタル 教科書体 NK-R" w:eastAsia="UD デジタル 教科書体 NK-R" w:hint="eastAsia"/>
              </w:rPr>
              <w:t>寺井　基博</w:t>
            </w:r>
          </w:p>
        </w:tc>
        <w:tc>
          <w:tcPr>
            <w:tcW w:w="4111" w:type="dxa"/>
            <w:tcBorders>
              <w:top w:val="nil"/>
              <w:left w:val="nil"/>
              <w:bottom w:val="single" w:sz="4" w:space="0" w:color="auto"/>
              <w:right w:val="single" w:sz="4" w:space="0" w:color="auto"/>
            </w:tcBorders>
            <w:shd w:val="clear" w:color="auto" w:fill="auto"/>
            <w:vAlign w:val="center"/>
          </w:tcPr>
          <w:p w14:paraId="75CAE5B4" w14:textId="28780F59" w:rsidR="008072E7" w:rsidRPr="008072E7" w:rsidRDefault="001D4E67" w:rsidP="008072E7">
            <w:pPr>
              <w:widowControl/>
              <w:snapToGrid w:val="0"/>
              <w:rPr>
                <w:rFonts w:ascii="UD デジタル 教科書体 NK-R" w:eastAsia="UD デジタル 教科書体 NK-R" w:hAnsi="HG丸ｺﾞｼｯｸM-PRO" w:cs="ＭＳ Ｐゴシック"/>
                <w:kern w:val="0"/>
                <w:szCs w:val="22"/>
              </w:rPr>
            </w:pPr>
            <w:r w:rsidRPr="001D4E67">
              <w:rPr>
                <w:rFonts w:ascii="UD デジタル 教科書体 NK-R" w:eastAsia="UD デジタル 教科書体 NK-R" w:hAnsi="HG丸ｺﾞｼｯｸM-PRO" w:cs="ＭＳ Ｐゴシック" w:hint="eastAsia"/>
                <w:kern w:val="0"/>
                <w:szCs w:val="22"/>
              </w:rPr>
              <w:t>少子化対策、子育て支援、多様な働き方等に精通しており、少子化対策（こども・子育て支援施策）の研究事業の適格性・妥当性等を審査いただくため。</w:t>
            </w:r>
          </w:p>
        </w:tc>
      </w:tr>
      <w:tr w:rsidR="008072E7" w:rsidRPr="008072E7" w14:paraId="42671D32" w14:textId="77777777" w:rsidTr="008F49D9">
        <w:trPr>
          <w:trHeight w:val="1271"/>
        </w:trPr>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14:paraId="44C3C3D7" w14:textId="77777777" w:rsidR="00C10BA7" w:rsidRDefault="008072E7" w:rsidP="008072E7">
            <w:pPr>
              <w:snapToGrid w:val="0"/>
              <w:rPr>
                <w:rFonts w:ascii="UD デジタル 教科書体 NK-R" w:eastAsia="UD デジタル 教科書体 NK-R"/>
              </w:rPr>
            </w:pPr>
            <w:r w:rsidRPr="008072E7">
              <w:rPr>
                <w:rFonts w:ascii="UD デジタル 教科書体 NK-R" w:eastAsia="UD デジタル 教科書体 NK-R" w:hint="eastAsia"/>
              </w:rPr>
              <w:t>一般社団法人関西経済同友会</w:t>
            </w:r>
          </w:p>
          <w:p w14:paraId="771474C4" w14:textId="3393B642" w:rsidR="008072E7" w:rsidRPr="008072E7" w:rsidRDefault="008072E7" w:rsidP="008072E7">
            <w:pPr>
              <w:snapToGrid w:val="0"/>
              <w:rPr>
                <w:rFonts w:ascii="UD デジタル 教科書体 NK-R" w:eastAsia="UD デジタル 教科書体 NK-R" w:hAnsi="HG丸ｺﾞｼｯｸM-PRO"/>
                <w:szCs w:val="21"/>
              </w:rPr>
            </w:pPr>
            <w:r w:rsidRPr="008072E7">
              <w:rPr>
                <w:rFonts w:ascii="UD デジタル 教科書体 NK-R" w:eastAsia="UD デジタル 教科書体 NK-R" w:hint="eastAsia"/>
              </w:rPr>
              <w:t>企画調査部長</w:t>
            </w:r>
          </w:p>
        </w:tc>
        <w:tc>
          <w:tcPr>
            <w:tcW w:w="1350" w:type="dxa"/>
            <w:tcBorders>
              <w:top w:val="single" w:sz="4" w:space="0" w:color="auto"/>
              <w:left w:val="nil"/>
              <w:bottom w:val="single" w:sz="4" w:space="0" w:color="auto"/>
              <w:right w:val="single" w:sz="4" w:space="0" w:color="auto"/>
            </w:tcBorders>
            <w:shd w:val="clear" w:color="auto" w:fill="auto"/>
            <w:vAlign w:val="center"/>
          </w:tcPr>
          <w:p w14:paraId="66D084D4" w14:textId="0430F600" w:rsidR="008072E7" w:rsidRPr="008072E7" w:rsidRDefault="008072E7" w:rsidP="008072E7">
            <w:pPr>
              <w:widowControl/>
              <w:snapToGrid w:val="0"/>
              <w:jc w:val="center"/>
              <w:rPr>
                <w:rFonts w:ascii="UD デジタル 教科書体 NK-R" w:eastAsia="UD デジタル 教科書体 NK-R" w:hAnsi="HG丸ｺﾞｼｯｸM-PRO" w:cs="ＭＳ Ｐゴシック"/>
                <w:kern w:val="0"/>
                <w:sz w:val="22"/>
                <w:szCs w:val="22"/>
              </w:rPr>
            </w:pPr>
            <w:r w:rsidRPr="008072E7">
              <w:rPr>
                <w:rFonts w:ascii="UD デジタル 教科書体 NK-R" w:eastAsia="UD デジタル 教科書体 NK-R" w:hint="eastAsia"/>
              </w:rPr>
              <w:t>與口　修</w:t>
            </w:r>
          </w:p>
        </w:tc>
        <w:tc>
          <w:tcPr>
            <w:tcW w:w="4111" w:type="dxa"/>
            <w:tcBorders>
              <w:top w:val="single" w:sz="4" w:space="0" w:color="auto"/>
              <w:left w:val="nil"/>
              <w:bottom w:val="single" w:sz="4" w:space="0" w:color="auto"/>
              <w:right w:val="single" w:sz="4" w:space="0" w:color="auto"/>
            </w:tcBorders>
            <w:shd w:val="clear" w:color="auto" w:fill="auto"/>
            <w:vAlign w:val="center"/>
          </w:tcPr>
          <w:p w14:paraId="68849C25" w14:textId="529E2F79" w:rsidR="008072E7" w:rsidRPr="008072E7" w:rsidRDefault="001D4E67" w:rsidP="008072E7">
            <w:pPr>
              <w:widowControl/>
              <w:snapToGrid w:val="0"/>
              <w:rPr>
                <w:rFonts w:ascii="UD デジタル 教科書体 NK-R" w:eastAsia="UD デジタル 教科書体 NK-R" w:hAnsi="HG丸ｺﾞｼｯｸM-PRO" w:cs="ＭＳ Ｐゴシック"/>
                <w:kern w:val="0"/>
                <w:szCs w:val="22"/>
              </w:rPr>
            </w:pPr>
            <w:r w:rsidRPr="001D4E67">
              <w:rPr>
                <w:rFonts w:ascii="UD デジタル 教科書体 NK-R" w:eastAsia="UD デジタル 教科書体 NK-R" w:hAnsi="HG丸ｺﾞｼｯｸM-PRO" w:cs="ＭＳ Ｐゴシック" w:hint="eastAsia"/>
                <w:kern w:val="0"/>
                <w:szCs w:val="22"/>
              </w:rPr>
              <w:t>企業の経営状況や業界動向などの知見を有しており、本事業の提案内容について、事業目的との整合性や調査手法等の適格性・妥当性等を審査いただくため。</w:t>
            </w:r>
          </w:p>
        </w:tc>
      </w:tr>
    </w:tbl>
    <w:p w14:paraId="359A9D99" w14:textId="77777777" w:rsidR="009031F9" w:rsidRPr="009C2A60" w:rsidRDefault="009031F9"/>
    <w:sectPr w:rsidR="009031F9" w:rsidRPr="009C2A60" w:rsidSect="00F825D7">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15DF" w14:textId="77777777" w:rsidR="009C2A60" w:rsidRDefault="009C2A60" w:rsidP="009C2A60">
      <w:r>
        <w:separator/>
      </w:r>
    </w:p>
  </w:endnote>
  <w:endnote w:type="continuationSeparator" w:id="0">
    <w:p w14:paraId="03D138C6" w14:textId="77777777" w:rsidR="009C2A60" w:rsidRDefault="009C2A60" w:rsidP="009C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85B2" w14:textId="77777777" w:rsidR="009C2A60" w:rsidRDefault="009C2A60" w:rsidP="009C2A60">
      <w:r>
        <w:separator/>
      </w:r>
    </w:p>
  </w:footnote>
  <w:footnote w:type="continuationSeparator" w:id="0">
    <w:p w14:paraId="00136191" w14:textId="77777777" w:rsidR="009C2A60" w:rsidRDefault="009C2A60" w:rsidP="009C2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DE"/>
    <w:multiLevelType w:val="hybridMultilevel"/>
    <w:tmpl w:val="B0E02D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BA78F5"/>
    <w:multiLevelType w:val="hybridMultilevel"/>
    <w:tmpl w:val="28C441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B80099"/>
    <w:multiLevelType w:val="hybridMultilevel"/>
    <w:tmpl w:val="191003A6"/>
    <w:lvl w:ilvl="0" w:tplc="04090001">
      <w:start w:val="1"/>
      <w:numFmt w:val="bullet"/>
      <w:lvlText w:val=""/>
      <w:lvlJc w:val="left"/>
      <w:pPr>
        <w:ind w:left="420" w:hanging="420"/>
      </w:pPr>
      <w:rPr>
        <w:rFonts w:ascii="Wingdings" w:hAnsi="Wingdings" w:hint="default"/>
      </w:rPr>
    </w:lvl>
    <w:lvl w:ilvl="1" w:tplc="40788FE4">
      <w:numFmt w:val="bullet"/>
      <w:lvlText w:val="・"/>
      <w:lvlJc w:val="left"/>
      <w:pPr>
        <w:ind w:left="780" w:hanging="360"/>
      </w:pPr>
      <w:rPr>
        <w:rFonts w:ascii="UD デジタル 教科書体 NK-R" w:eastAsia="UD デジタル 教科書体 NK-R" w:hAnsi="Yu Gothic" w:cs="ＭＳ Ｐゴシック" w:hint="eastAsia"/>
        <w:sz w:val="3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0B5207"/>
    <w:multiLevelType w:val="hybridMultilevel"/>
    <w:tmpl w:val="9F3E8E6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454D9D"/>
    <w:multiLevelType w:val="hybridMultilevel"/>
    <w:tmpl w:val="7A58F19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1315492"/>
    <w:multiLevelType w:val="hybridMultilevel"/>
    <w:tmpl w:val="4ABEB7F6"/>
    <w:lvl w:ilvl="0" w:tplc="04090001">
      <w:start w:val="1"/>
      <w:numFmt w:val="bullet"/>
      <w:lvlText w:val=""/>
      <w:lvlJc w:val="left"/>
      <w:pPr>
        <w:ind w:left="420" w:hanging="420"/>
      </w:pPr>
      <w:rPr>
        <w:rFonts w:ascii="Wingdings" w:hAnsi="Wingdings" w:hint="default"/>
      </w:rPr>
    </w:lvl>
    <w:lvl w:ilvl="1" w:tplc="D7F672F0">
      <w:start w:val="1"/>
      <w:numFmt w:val="bullet"/>
      <w:lvlText w:val=""/>
      <w:lvlJc w:val="left"/>
      <w:pPr>
        <w:ind w:left="780" w:hanging="360"/>
      </w:pPr>
      <w:rPr>
        <w:rFonts w:ascii="Wingdings" w:hAnsi="Wingdings" w:hint="default"/>
        <w:sz w:val="21"/>
        <w:szCs w:val="14"/>
      </w:rPr>
    </w:lvl>
    <w:lvl w:ilvl="2" w:tplc="04090001">
      <w:start w:val="1"/>
      <w:numFmt w:val="bullet"/>
      <w:lvlText w:val=""/>
      <w:lvlJc w:val="left"/>
      <w:pPr>
        <w:ind w:left="1200" w:hanging="360"/>
      </w:pPr>
      <w:rPr>
        <w:rFonts w:ascii="Wingdings" w:hAnsi="Wingdings" w:hint="default"/>
        <w:color w:val="222222"/>
        <w:sz w:val="3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584BB7"/>
    <w:multiLevelType w:val="hybridMultilevel"/>
    <w:tmpl w:val="FFBC58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350511"/>
    <w:multiLevelType w:val="hybridMultilevel"/>
    <w:tmpl w:val="0534095A"/>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8811335"/>
    <w:multiLevelType w:val="hybridMultilevel"/>
    <w:tmpl w:val="9680204E"/>
    <w:lvl w:ilvl="0" w:tplc="04090001">
      <w:start w:val="1"/>
      <w:numFmt w:val="bullet"/>
      <w:lvlText w:val=""/>
      <w:lvlJc w:val="left"/>
      <w:pPr>
        <w:ind w:left="420" w:hanging="420"/>
      </w:pPr>
      <w:rPr>
        <w:rFonts w:ascii="Wingdings" w:hAnsi="Wingdings" w:hint="default"/>
      </w:rPr>
    </w:lvl>
    <w:lvl w:ilvl="1" w:tplc="D7F672F0">
      <w:start w:val="1"/>
      <w:numFmt w:val="bullet"/>
      <w:lvlText w:val=""/>
      <w:lvlJc w:val="left"/>
      <w:pPr>
        <w:ind w:left="780" w:hanging="360"/>
      </w:pPr>
      <w:rPr>
        <w:rFonts w:ascii="Wingdings" w:hAnsi="Wingdings" w:hint="default"/>
        <w:sz w:val="21"/>
        <w:szCs w:val="14"/>
      </w:rPr>
    </w:lvl>
    <w:lvl w:ilvl="2" w:tplc="C8CA936C">
      <w:numFmt w:val="bullet"/>
      <w:lvlText w:val="・"/>
      <w:lvlJc w:val="left"/>
      <w:pPr>
        <w:ind w:left="1200" w:hanging="360"/>
      </w:pPr>
      <w:rPr>
        <w:rFonts w:ascii="UD デジタル 教科書体 NK-R" w:eastAsia="UD デジタル 教科書体 NK-R" w:hAnsi="Yu Gothic" w:cs="ＭＳ Ｐゴシック" w:hint="eastAsia"/>
        <w:color w:val="222222"/>
        <w:sz w:val="3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1018A0"/>
    <w:multiLevelType w:val="hybridMultilevel"/>
    <w:tmpl w:val="BB52ED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0625E23"/>
    <w:multiLevelType w:val="multilevel"/>
    <w:tmpl w:val="48F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3"/>
  </w:num>
  <w:num w:numId="5">
    <w:abstractNumId w:val="9"/>
  </w:num>
  <w:num w:numId="6">
    <w:abstractNumId w:val="2"/>
  </w:num>
  <w:num w:numId="7">
    <w:abstractNumId w:val="8"/>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78"/>
    <w:rsid w:val="000C1E29"/>
    <w:rsid w:val="000E53E8"/>
    <w:rsid w:val="0015671A"/>
    <w:rsid w:val="001D4E67"/>
    <w:rsid w:val="001E7711"/>
    <w:rsid w:val="00202106"/>
    <w:rsid w:val="00265FDD"/>
    <w:rsid w:val="00323E99"/>
    <w:rsid w:val="006D6C25"/>
    <w:rsid w:val="008072E7"/>
    <w:rsid w:val="00816240"/>
    <w:rsid w:val="008F49D9"/>
    <w:rsid w:val="009031F9"/>
    <w:rsid w:val="00936374"/>
    <w:rsid w:val="009C2678"/>
    <w:rsid w:val="009C2A60"/>
    <w:rsid w:val="00A83842"/>
    <w:rsid w:val="00AC372A"/>
    <w:rsid w:val="00B858FA"/>
    <w:rsid w:val="00C10BA7"/>
    <w:rsid w:val="00C56621"/>
    <w:rsid w:val="00DB077B"/>
    <w:rsid w:val="00F5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04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C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A60"/>
    <w:pPr>
      <w:tabs>
        <w:tab w:val="center" w:pos="4252"/>
        <w:tab w:val="right" w:pos="8504"/>
      </w:tabs>
      <w:snapToGrid w:val="0"/>
    </w:pPr>
  </w:style>
  <w:style w:type="character" w:customStyle="1" w:styleId="a4">
    <w:name w:val="ヘッダー (文字)"/>
    <w:basedOn w:val="a0"/>
    <w:link w:val="a3"/>
    <w:uiPriority w:val="99"/>
    <w:rsid w:val="009C2A60"/>
  </w:style>
  <w:style w:type="paragraph" w:styleId="a5">
    <w:name w:val="footer"/>
    <w:basedOn w:val="a"/>
    <w:link w:val="a6"/>
    <w:uiPriority w:val="99"/>
    <w:unhideWhenUsed/>
    <w:rsid w:val="009C2A60"/>
    <w:pPr>
      <w:tabs>
        <w:tab w:val="center" w:pos="4252"/>
        <w:tab w:val="right" w:pos="8504"/>
      </w:tabs>
      <w:snapToGrid w:val="0"/>
    </w:pPr>
  </w:style>
  <w:style w:type="character" w:customStyle="1" w:styleId="a6">
    <w:name w:val="フッター (文字)"/>
    <w:basedOn w:val="a0"/>
    <w:link w:val="a5"/>
    <w:uiPriority w:val="99"/>
    <w:rsid w:val="009C2A60"/>
  </w:style>
  <w:style w:type="paragraph" w:styleId="a7">
    <w:name w:val="List Paragraph"/>
    <w:basedOn w:val="a"/>
    <w:uiPriority w:val="34"/>
    <w:qFormat/>
    <w:rsid w:val="009363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2025-05-07T01:18:00Z</dcterms:created>
  <dcterms:modified xsi:type="dcterms:W3CDTF">2025-05-07T06:04:00Z</dcterms:modified>
</cp:coreProperties>
</file>