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B3F8D" w14:textId="0E7E7957" w:rsidR="00437955" w:rsidRPr="00A65DA8" w:rsidRDefault="00007E1A" w:rsidP="00007E1A">
      <w:pPr>
        <w:jc w:val="center"/>
        <w:rPr>
          <w:rFonts w:ascii="ＭＳ ゴシック" w:eastAsia="ＭＳ ゴシック" w:hAnsi="ＭＳ ゴシック" w:cs="Meiryo UI"/>
          <w:b/>
          <w:sz w:val="28"/>
          <w:szCs w:val="28"/>
        </w:rPr>
      </w:pPr>
      <w:r w:rsidRPr="00A65DA8">
        <w:rPr>
          <w:rFonts w:ascii="ＭＳ ゴシック" w:eastAsia="ＭＳ ゴシック" w:hAnsi="ＭＳ ゴシック" w:cs="Meiryo UI" w:hint="eastAsia"/>
          <w:b/>
          <w:sz w:val="28"/>
          <w:szCs w:val="28"/>
        </w:rPr>
        <w:t>令和</w:t>
      </w:r>
      <w:r w:rsidR="00A65DA8" w:rsidRPr="00A65DA8">
        <w:rPr>
          <w:rFonts w:ascii="ＭＳ ゴシック" w:eastAsia="ＭＳ ゴシック" w:hAnsi="ＭＳ ゴシック" w:cs="Meiryo UI" w:hint="eastAsia"/>
          <w:b/>
          <w:sz w:val="28"/>
          <w:szCs w:val="28"/>
        </w:rPr>
        <w:t>６</w:t>
      </w:r>
      <w:r w:rsidRPr="00A65DA8">
        <w:rPr>
          <w:rFonts w:ascii="ＭＳ ゴシック" w:eastAsia="ＭＳ ゴシック" w:hAnsi="ＭＳ ゴシック" w:cs="Meiryo UI" w:hint="eastAsia"/>
          <w:b/>
          <w:sz w:val="28"/>
          <w:szCs w:val="28"/>
        </w:rPr>
        <w:t>年度</w:t>
      </w:r>
      <w:r w:rsidRPr="00A65DA8">
        <w:rPr>
          <w:rFonts w:ascii="ＭＳ ゴシック" w:eastAsia="ＭＳ ゴシック" w:hAnsi="ＭＳ ゴシック" w:cs="CIDFont+F1" w:hint="eastAsia"/>
          <w:b/>
          <w:kern w:val="0"/>
          <w:sz w:val="28"/>
          <w:szCs w:val="28"/>
        </w:rPr>
        <w:t>大阪府</w:t>
      </w:r>
      <w:r w:rsidR="00437955" w:rsidRPr="00A65DA8">
        <w:rPr>
          <w:rFonts w:ascii="ＭＳ ゴシック" w:eastAsia="ＭＳ ゴシック" w:hAnsi="ＭＳ ゴシック" w:cs="Meiryo UI" w:hint="eastAsia"/>
          <w:b/>
          <w:sz w:val="28"/>
          <w:szCs w:val="28"/>
        </w:rPr>
        <w:t>精神保健福祉審議会</w:t>
      </w:r>
    </w:p>
    <w:p w14:paraId="53A1F357" w14:textId="77777777" w:rsidR="004C1478" w:rsidRPr="00A65DA8" w:rsidRDefault="00007E1A" w:rsidP="00007E1A">
      <w:pPr>
        <w:jc w:val="center"/>
        <w:rPr>
          <w:rFonts w:ascii="ＭＳ ゴシック" w:eastAsia="ＭＳ ゴシック" w:hAnsi="ＭＳ ゴシック" w:cs="Meiryo UI"/>
          <w:b/>
          <w:sz w:val="28"/>
          <w:szCs w:val="28"/>
        </w:rPr>
      </w:pPr>
      <w:r w:rsidRPr="00A65DA8">
        <w:rPr>
          <w:rFonts w:ascii="ＭＳ ゴシック" w:eastAsia="ＭＳ ゴシック" w:hAnsi="ＭＳ ゴシック" w:cs="CIDFont+F1" w:hint="eastAsia"/>
          <w:b/>
          <w:kern w:val="0"/>
          <w:sz w:val="28"/>
          <w:szCs w:val="28"/>
        </w:rPr>
        <w:t>アルコール健康障がい対策推進部会</w:t>
      </w:r>
    </w:p>
    <w:p w14:paraId="070138D6" w14:textId="5CA54E27" w:rsidR="00AC4D8B" w:rsidRPr="00A65DA8" w:rsidRDefault="00AC4D8B" w:rsidP="0088556F">
      <w:pPr>
        <w:jc w:val="center"/>
        <w:rPr>
          <w:rFonts w:ascii="ＭＳ ゴシック" w:eastAsia="ＭＳ ゴシック" w:hAnsi="ＭＳ ゴシック"/>
          <w:bCs/>
          <w:szCs w:val="21"/>
        </w:rPr>
      </w:pPr>
    </w:p>
    <w:p w14:paraId="54EE1041" w14:textId="77777777" w:rsidR="005D405B" w:rsidRPr="00A65DA8" w:rsidRDefault="005D405B" w:rsidP="0088556F">
      <w:pPr>
        <w:jc w:val="center"/>
        <w:rPr>
          <w:rFonts w:ascii="ＭＳ ゴシック" w:eastAsia="ＭＳ ゴシック" w:hAnsi="ＭＳ ゴシック"/>
          <w:bCs/>
          <w:szCs w:val="21"/>
        </w:rPr>
      </w:pPr>
      <w:r w:rsidRPr="00A65DA8">
        <w:rPr>
          <w:rFonts w:ascii="ＭＳ ゴシック" w:eastAsia="ＭＳ ゴシック" w:hAnsi="ＭＳ ゴシック" w:hint="eastAsia"/>
          <w:bCs/>
          <w:szCs w:val="21"/>
        </w:rPr>
        <w:t>次　第</w:t>
      </w:r>
    </w:p>
    <w:p w14:paraId="4BF27563" w14:textId="77777777" w:rsidR="00411353" w:rsidRPr="00A65DA8" w:rsidRDefault="00411353">
      <w:pPr>
        <w:rPr>
          <w:rFonts w:ascii="ＭＳ ゴシック" w:eastAsia="ＭＳ ゴシック" w:hAnsi="ＭＳ ゴシック"/>
          <w:bCs/>
          <w:szCs w:val="21"/>
        </w:rPr>
      </w:pPr>
    </w:p>
    <w:p w14:paraId="2F8E46C2" w14:textId="77777777" w:rsidR="005D405B" w:rsidRPr="00A65DA8" w:rsidRDefault="005D405B" w:rsidP="00551B58">
      <w:pPr>
        <w:tabs>
          <w:tab w:val="left" w:pos="8364"/>
          <w:tab w:val="left" w:pos="8505"/>
        </w:tabs>
        <w:ind w:leftChars="600" w:left="1360" w:right="-1" w:firstLineChars="500" w:firstLine="1134"/>
        <w:jc w:val="left"/>
        <w:rPr>
          <w:rFonts w:ascii="ＭＳ ゴシック" w:eastAsia="ＭＳ ゴシック" w:hAnsi="ＭＳ ゴシック"/>
          <w:bCs/>
          <w:szCs w:val="21"/>
        </w:rPr>
      </w:pPr>
    </w:p>
    <w:p w14:paraId="003D5A9F" w14:textId="38ACE2BE" w:rsidR="002420FB" w:rsidRPr="00A65DA8" w:rsidRDefault="00FC64D3" w:rsidP="00415DD2">
      <w:pPr>
        <w:tabs>
          <w:tab w:val="left" w:pos="8364"/>
          <w:tab w:val="left" w:pos="8505"/>
        </w:tabs>
        <w:ind w:right="-1" w:firstLineChars="900" w:firstLine="2041"/>
        <w:jc w:val="left"/>
        <w:rPr>
          <w:rFonts w:ascii="ＭＳ ゴシック" w:eastAsia="ＭＳ ゴシック" w:hAnsi="ＭＳ ゴシック"/>
          <w:bCs/>
          <w:szCs w:val="21"/>
        </w:rPr>
      </w:pPr>
      <w:r w:rsidRPr="00A65DA8">
        <w:rPr>
          <w:rFonts w:ascii="ＭＳ ゴシック" w:eastAsia="ＭＳ ゴシック" w:hAnsi="ＭＳ ゴシック" w:hint="eastAsia"/>
          <w:bCs/>
          <w:szCs w:val="21"/>
        </w:rPr>
        <w:t>◇日時：</w:t>
      </w:r>
      <w:r w:rsidR="00007E1A" w:rsidRPr="00A65DA8">
        <w:rPr>
          <w:rFonts w:ascii="ＭＳ ゴシック" w:eastAsia="ＭＳ ゴシック" w:hAnsi="ＭＳ ゴシック" w:cs="Meiryo UI" w:hint="eastAsia"/>
          <w:bCs/>
          <w:szCs w:val="21"/>
        </w:rPr>
        <w:t>令和</w:t>
      </w:r>
      <w:r w:rsidR="00A65DA8" w:rsidRPr="00A65DA8">
        <w:rPr>
          <w:rFonts w:ascii="ＭＳ ゴシック" w:eastAsia="ＭＳ ゴシック" w:hAnsi="ＭＳ ゴシック" w:cs="Meiryo UI" w:hint="eastAsia"/>
          <w:bCs/>
          <w:szCs w:val="21"/>
        </w:rPr>
        <w:t>７</w:t>
      </w:r>
      <w:r w:rsidR="00007E1A" w:rsidRPr="00A65DA8">
        <w:rPr>
          <w:rFonts w:ascii="ＭＳ ゴシック" w:eastAsia="ＭＳ ゴシック" w:hAnsi="ＭＳ ゴシック" w:cs="Meiryo UI" w:hint="eastAsia"/>
          <w:bCs/>
          <w:szCs w:val="21"/>
        </w:rPr>
        <w:t>年</w:t>
      </w:r>
      <w:r w:rsidR="00A65DA8" w:rsidRPr="00A65DA8">
        <w:rPr>
          <w:rFonts w:ascii="ＭＳ ゴシック" w:eastAsia="ＭＳ ゴシック" w:hAnsi="ＭＳ ゴシック" w:cs="Meiryo UI" w:hint="eastAsia"/>
          <w:bCs/>
          <w:szCs w:val="21"/>
        </w:rPr>
        <w:t>１</w:t>
      </w:r>
      <w:r w:rsidR="00007E1A" w:rsidRPr="00A65DA8">
        <w:rPr>
          <w:rFonts w:ascii="ＭＳ ゴシック" w:eastAsia="ＭＳ ゴシック" w:hAnsi="ＭＳ ゴシック" w:cs="Meiryo UI" w:hint="eastAsia"/>
          <w:bCs/>
          <w:szCs w:val="21"/>
        </w:rPr>
        <w:t>月</w:t>
      </w:r>
      <w:r w:rsidR="00A65DA8" w:rsidRPr="00A65DA8">
        <w:rPr>
          <w:rFonts w:ascii="ＭＳ ゴシック" w:eastAsia="ＭＳ ゴシック" w:hAnsi="ＭＳ ゴシック" w:cs="Meiryo UI" w:hint="eastAsia"/>
          <w:bCs/>
          <w:szCs w:val="21"/>
        </w:rPr>
        <w:t>1</w:t>
      </w:r>
      <w:r w:rsidR="00A65DA8" w:rsidRPr="00A65DA8">
        <w:rPr>
          <w:rFonts w:ascii="ＭＳ ゴシック" w:eastAsia="ＭＳ ゴシック" w:hAnsi="ＭＳ ゴシック" w:cs="Meiryo UI"/>
          <w:bCs/>
          <w:szCs w:val="21"/>
        </w:rPr>
        <w:t>5</w:t>
      </w:r>
      <w:r w:rsidR="00007E1A" w:rsidRPr="00A65DA8">
        <w:rPr>
          <w:rFonts w:ascii="ＭＳ ゴシック" w:eastAsia="ＭＳ ゴシック" w:hAnsi="ＭＳ ゴシック" w:cs="Meiryo UI" w:hint="eastAsia"/>
          <w:bCs/>
          <w:szCs w:val="21"/>
        </w:rPr>
        <w:t>日（</w:t>
      </w:r>
      <w:r w:rsidR="00F15E67" w:rsidRPr="00A65DA8">
        <w:rPr>
          <w:rFonts w:ascii="ＭＳ ゴシック" w:eastAsia="ＭＳ ゴシック" w:hAnsi="ＭＳ ゴシック" w:cs="Meiryo UI" w:hint="eastAsia"/>
          <w:bCs/>
          <w:szCs w:val="21"/>
        </w:rPr>
        <w:t>水</w:t>
      </w:r>
      <w:r w:rsidR="00007E1A" w:rsidRPr="00A65DA8">
        <w:rPr>
          <w:rFonts w:ascii="ＭＳ ゴシック" w:eastAsia="ＭＳ ゴシック" w:hAnsi="ＭＳ ゴシック" w:cs="Meiryo UI" w:hint="eastAsia"/>
          <w:bCs/>
          <w:szCs w:val="21"/>
        </w:rPr>
        <w:t>）　午後</w:t>
      </w:r>
      <w:r w:rsidR="00F15E67" w:rsidRPr="00A65DA8">
        <w:rPr>
          <w:rFonts w:ascii="ＭＳ ゴシック" w:eastAsia="ＭＳ ゴシック" w:hAnsi="ＭＳ ゴシック" w:cs="Meiryo UI" w:hint="eastAsia"/>
          <w:bCs/>
          <w:szCs w:val="21"/>
        </w:rPr>
        <w:t>４</w:t>
      </w:r>
      <w:r w:rsidR="00007E1A" w:rsidRPr="00A65DA8">
        <w:rPr>
          <w:rFonts w:ascii="ＭＳ ゴシック" w:eastAsia="ＭＳ ゴシック" w:hAnsi="ＭＳ ゴシック" w:cs="Meiryo UI" w:hint="eastAsia"/>
          <w:bCs/>
          <w:szCs w:val="21"/>
        </w:rPr>
        <w:t>時から午後</w:t>
      </w:r>
      <w:r w:rsidR="00F15E67" w:rsidRPr="00A65DA8">
        <w:rPr>
          <w:rFonts w:ascii="ＭＳ ゴシック" w:eastAsia="ＭＳ ゴシック" w:hAnsi="ＭＳ ゴシック" w:cs="Meiryo UI" w:hint="eastAsia"/>
          <w:bCs/>
          <w:szCs w:val="21"/>
        </w:rPr>
        <w:t>６</w:t>
      </w:r>
      <w:r w:rsidR="00007E1A" w:rsidRPr="00A65DA8">
        <w:rPr>
          <w:rFonts w:ascii="ＭＳ ゴシック" w:eastAsia="ＭＳ ゴシック" w:hAnsi="ＭＳ ゴシック" w:cs="Meiryo UI" w:hint="eastAsia"/>
          <w:bCs/>
          <w:szCs w:val="21"/>
        </w:rPr>
        <w:t>時まで</w:t>
      </w:r>
    </w:p>
    <w:p w14:paraId="5BCD94E3" w14:textId="77777777" w:rsidR="00A65DA8" w:rsidRPr="00A65DA8" w:rsidRDefault="003D3819" w:rsidP="00A65DA8">
      <w:pPr>
        <w:ind w:firstLineChars="900" w:firstLine="2041"/>
        <w:jc w:val="left"/>
        <w:rPr>
          <w:rFonts w:ascii="ＭＳ ゴシック" w:eastAsia="ＭＳ ゴシック" w:hAnsi="ＭＳ ゴシック"/>
          <w:bCs/>
          <w:szCs w:val="21"/>
        </w:rPr>
      </w:pPr>
      <w:r w:rsidRPr="00A65DA8">
        <w:rPr>
          <w:rFonts w:ascii="ＭＳ ゴシック" w:eastAsia="ＭＳ ゴシック" w:hAnsi="ＭＳ ゴシック" w:hint="eastAsia"/>
          <w:bCs/>
          <w:szCs w:val="21"/>
        </w:rPr>
        <w:t>◇場所：</w:t>
      </w:r>
      <w:r w:rsidR="00A65DA8" w:rsidRPr="00A65DA8">
        <w:rPr>
          <w:rFonts w:ascii="ＭＳ ゴシック" w:eastAsia="ＭＳ ゴシック" w:hAnsi="ＭＳ ゴシック" w:hint="eastAsia"/>
          <w:bCs/>
          <w:szCs w:val="21"/>
        </w:rPr>
        <w:t>國民會館　武藤記念ホール　中ホール</w:t>
      </w:r>
    </w:p>
    <w:p w14:paraId="0FE39662" w14:textId="60BEBCB3" w:rsidR="00007E1A" w:rsidRPr="00A65DA8" w:rsidRDefault="00A65DA8" w:rsidP="00A65DA8">
      <w:pPr>
        <w:ind w:firstLineChars="1100" w:firstLine="2494"/>
        <w:jc w:val="left"/>
        <w:rPr>
          <w:rFonts w:ascii="ＭＳ ゴシック" w:eastAsia="ＭＳ ゴシック" w:hAnsi="ＭＳ ゴシック"/>
          <w:bCs/>
          <w:szCs w:val="21"/>
        </w:rPr>
      </w:pPr>
      <w:r w:rsidRPr="00A65DA8">
        <w:rPr>
          <w:rFonts w:ascii="ＭＳ ゴシック" w:eastAsia="ＭＳ ゴシック" w:hAnsi="ＭＳ ゴシック" w:hint="eastAsia"/>
          <w:bCs/>
          <w:szCs w:val="21"/>
        </w:rPr>
        <w:t>（大阪市中央区大手前２－１－２　國民會館大阪城ビル</w:t>
      </w:r>
      <w:r w:rsidRPr="00A65DA8">
        <w:rPr>
          <w:rFonts w:ascii="ＭＳ ゴシック" w:eastAsia="ＭＳ ゴシック" w:hAnsi="ＭＳ ゴシック"/>
          <w:bCs/>
          <w:szCs w:val="21"/>
        </w:rPr>
        <w:t>12階</w:t>
      </w:r>
      <w:r>
        <w:rPr>
          <w:rFonts w:ascii="ＭＳ ゴシック" w:eastAsia="ＭＳ ゴシック" w:hAnsi="ＭＳ ゴシック" w:hint="eastAsia"/>
          <w:bCs/>
          <w:szCs w:val="21"/>
        </w:rPr>
        <w:t>）</w:t>
      </w:r>
    </w:p>
    <w:p w14:paraId="290CE67A" w14:textId="77777777" w:rsidR="00411353" w:rsidRPr="00A65DA8" w:rsidRDefault="00007E1A" w:rsidP="00551B58">
      <w:pPr>
        <w:tabs>
          <w:tab w:val="left" w:pos="8364"/>
        </w:tabs>
        <w:ind w:leftChars="600" w:left="1360" w:right="480" w:firstLineChars="500" w:firstLine="1134"/>
        <w:jc w:val="left"/>
        <w:rPr>
          <w:rFonts w:ascii="ＭＳ ゴシック" w:eastAsia="ＭＳ ゴシック" w:hAnsi="ＭＳ ゴシック"/>
          <w:bCs/>
          <w:szCs w:val="21"/>
        </w:rPr>
      </w:pPr>
      <w:r w:rsidRPr="00A65DA8">
        <w:rPr>
          <w:rFonts w:ascii="ＭＳ ゴシック" w:eastAsia="ＭＳ ゴシック" w:hAnsi="ＭＳ ゴシック"/>
          <w:bCs/>
          <w:szCs w:val="21"/>
        </w:rPr>
        <w:t xml:space="preserve"> </w:t>
      </w:r>
    </w:p>
    <w:p w14:paraId="6EF29BA0" w14:textId="77777777" w:rsidR="00411353" w:rsidRPr="00A65DA8" w:rsidRDefault="00411353" w:rsidP="00411353">
      <w:pPr>
        <w:jc w:val="left"/>
        <w:rPr>
          <w:rFonts w:ascii="ＭＳ ゴシック" w:eastAsia="ＭＳ ゴシック" w:hAnsi="ＭＳ ゴシック"/>
          <w:bCs/>
          <w:szCs w:val="21"/>
        </w:rPr>
      </w:pPr>
    </w:p>
    <w:p w14:paraId="6C494A00" w14:textId="77777777" w:rsidR="00DB5075" w:rsidRPr="00A65DA8" w:rsidRDefault="00C573FC" w:rsidP="0088556F">
      <w:pPr>
        <w:tabs>
          <w:tab w:val="left" w:pos="6096"/>
        </w:tabs>
        <w:ind w:left="680" w:hangingChars="300" w:hanging="680"/>
        <w:rPr>
          <w:rFonts w:ascii="ＭＳ ゴシック" w:eastAsia="ＭＳ ゴシック" w:hAnsi="ＭＳ ゴシック"/>
          <w:bCs/>
          <w:szCs w:val="21"/>
        </w:rPr>
      </w:pPr>
      <w:r w:rsidRPr="00A65DA8">
        <w:rPr>
          <w:rFonts w:ascii="ＭＳ ゴシック" w:eastAsia="ＭＳ ゴシック" w:hAnsi="ＭＳ ゴシック" w:hint="eastAsia"/>
          <w:bCs/>
          <w:szCs w:val="21"/>
        </w:rPr>
        <w:t>１</w:t>
      </w:r>
      <w:r w:rsidR="00175C40" w:rsidRPr="00A65DA8">
        <w:rPr>
          <w:rFonts w:ascii="ＭＳ ゴシック" w:eastAsia="ＭＳ ゴシック" w:hAnsi="ＭＳ ゴシック" w:hint="eastAsia"/>
          <w:bCs/>
          <w:szCs w:val="21"/>
        </w:rPr>
        <w:t xml:space="preserve">　</w:t>
      </w:r>
      <w:r w:rsidR="00C80E10" w:rsidRPr="00A65DA8">
        <w:rPr>
          <w:rFonts w:ascii="ＭＳ ゴシック" w:eastAsia="ＭＳ ゴシック" w:hAnsi="ＭＳ ゴシック" w:hint="eastAsia"/>
          <w:bCs/>
          <w:szCs w:val="21"/>
        </w:rPr>
        <w:t>開会</w:t>
      </w:r>
    </w:p>
    <w:p w14:paraId="52A8CC06" w14:textId="77777777" w:rsidR="00AF3775" w:rsidRPr="00A65DA8" w:rsidRDefault="00AF3775" w:rsidP="00411353">
      <w:pPr>
        <w:tabs>
          <w:tab w:val="left" w:pos="6096"/>
        </w:tabs>
        <w:rPr>
          <w:rFonts w:ascii="ＭＳ ゴシック" w:eastAsia="ＭＳ ゴシック" w:hAnsi="ＭＳ ゴシック"/>
          <w:bCs/>
          <w:szCs w:val="21"/>
        </w:rPr>
      </w:pPr>
    </w:p>
    <w:p w14:paraId="30A7DCEB" w14:textId="77777777" w:rsidR="00976AB8" w:rsidRPr="00A65DA8" w:rsidRDefault="00976AB8" w:rsidP="00411353">
      <w:pPr>
        <w:tabs>
          <w:tab w:val="left" w:pos="6096"/>
        </w:tabs>
        <w:rPr>
          <w:rFonts w:ascii="ＭＳ ゴシック" w:eastAsia="ＭＳ ゴシック" w:hAnsi="ＭＳ ゴシック"/>
          <w:bCs/>
          <w:szCs w:val="21"/>
        </w:rPr>
      </w:pPr>
    </w:p>
    <w:p w14:paraId="32D2FBF0" w14:textId="77777777" w:rsidR="00EF682A" w:rsidRPr="00A65DA8" w:rsidRDefault="00175C40" w:rsidP="00EF682A">
      <w:pPr>
        <w:tabs>
          <w:tab w:val="left" w:pos="6096"/>
        </w:tabs>
        <w:ind w:left="680" w:hangingChars="300" w:hanging="680"/>
        <w:rPr>
          <w:rFonts w:ascii="ＭＳ ゴシック" w:eastAsia="ＭＳ ゴシック" w:hAnsi="ＭＳ ゴシック"/>
          <w:bCs/>
          <w:szCs w:val="21"/>
        </w:rPr>
      </w:pPr>
      <w:r w:rsidRPr="00A65DA8">
        <w:rPr>
          <w:rFonts w:ascii="ＭＳ ゴシック" w:eastAsia="ＭＳ ゴシック" w:hAnsi="ＭＳ ゴシック" w:hint="eastAsia"/>
          <w:bCs/>
          <w:szCs w:val="21"/>
        </w:rPr>
        <w:t>２</w:t>
      </w:r>
      <w:r w:rsidR="009938A5" w:rsidRPr="00A65DA8">
        <w:rPr>
          <w:rFonts w:ascii="ＭＳ ゴシック" w:eastAsia="ＭＳ ゴシック" w:hAnsi="ＭＳ ゴシック" w:hint="eastAsia"/>
          <w:bCs/>
          <w:szCs w:val="21"/>
        </w:rPr>
        <w:t xml:space="preserve">　</w:t>
      </w:r>
      <w:r w:rsidRPr="00A65DA8">
        <w:rPr>
          <w:rFonts w:ascii="ＭＳ ゴシック" w:eastAsia="ＭＳ ゴシック" w:hAnsi="ＭＳ ゴシック" w:hint="eastAsia"/>
          <w:bCs/>
          <w:szCs w:val="21"/>
        </w:rPr>
        <w:t>議事</w:t>
      </w:r>
    </w:p>
    <w:p w14:paraId="6317F47C" w14:textId="77777777" w:rsidR="00EF682A" w:rsidRPr="00A65DA8" w:rsidRDefault="00EF682A" w:rsidP="00EF682A">
      <w:pPr>
        <w:spacing w:line="260" w:lineRule="exact"/>
        <w:rPr>
          <w:rFonts w:ascii="ＭＳ ゴシック" w:eastAsia="ＭＳ ゴシック" w:hAnsi="ＭＳ ゴシック" w:cs="Times New Roman"/>
          <w:bCs/>
          <w:szCs w:val="21"/>
        </w:rPr>
      </w:pPr>
    </w:p>
    <w:p w14:paraId="290B3222" w14:textId="6BC2B56B" w:rsidR="00007E1A" w:rsidRPr="00A65DA8" w:rsidRDefault="00007E1A" w:rsidP="00007E1A">
      <w:pPr>
        <w:autoSpaceDE w:val="0"/>
        <w:autoSpaceDN w:val="0"/>
        <w:adjustRightInd w:val="0"/>
        <w:ind w:firstLineChars="100" w:firstLine="227"/>
        <w:jc w:val="left"/>
        <w:rPr>
          <w:rFonts w:ascii="ＭＳ ゴシック" w:eastAsia="ＭＳ ゴシック" w:hAnsi="ＭＳ ゴシック" w:cs="CIDFont+F1"/>
          <w:bCs/>
          <w:kern w:val="0"/>
          <w:szCs w:val="21"/>
        </w:rPr>
      </w:pPr>
      <w:r w:rsidRPr="00A65DA8">
        <w:rPr>
          <w:rFonts w:ascii="ＭＳ ゴシック" w:eastAsia="ＭＳ ゴシック" w:hAnsi="ＭＳ ゴシック" w:cs="CIDFont+F1" w:hint="eastAsia"/>
          <w:bCs/>
          <w:kern w:val="0"/>
          <w:szCs w:val="21"/>
        </w:rPr>
        <w:t xml:space="preserve">　（１）</w:t>
      </w:r>
      <w:r w:rsidR="00A65DA8" w:rsidRPr="00A65DA8">
        <w:rPr>
          <w:rFonts w:ascii="ＭＳ ゴシック" w:eastAsia="ＭＳ ゴシック" w:hAnsi="ＭＳ ゴシック" w:hint="eastAsia"/>
          <w:bCs/>
          <w:szCs w:val="21"/>
        </w:rPr>
        <w:t>「第２期大阪府アルコール健康障がい対策推進計画」の取組状況について</w:t>
      </w:r>
    </w:p>
    <w:p w14:paraId="2D8F0A36" w14:textId="77777777" w:rsidR="00007E1A" w:rsidRPr="00A65DA8" w:rsidRDefault="00007E1A" w:rsidP="00007E1A">
      <w:pPr>
        <w:ind w:firstLineChars="150" w:firstLine="340"/>
        <w:rPr>
          <w:rFonts w:ascii="ＭＳ ゴシック" w:eastAsia="ＭＳ ゴシック" w:hAnsi="ＭＳ ゴシック" w:cs="CIDFont+F1"/>
          <w:bCs/>
          <w:kern w:val="0"/>
          <w:szCs w:val="21"/>
        </w:rPr>
      </w:pPr>
    </w:p>
    <w:p w14:paraId="63877482" w14:textId="19DFF58B" w:rsidR="00650CE4" w:rsidRPr="00A65DA8" w:rsidRDefault="00007E1A" w:rsidP="00335BA9">
      <w:pPr>
        <w:ind w:firstLineChars="200" w:firstLine="453"/>
        <w:rPr>
          <w:rFonts w:ascii="ＭＳ ゴシック" w:eastAsia="ＭＳ ゴシック" w:hAnsi="ＭＳ ゴシック" w:cs="Meiryo UI"/>
          <w:bCs/>
          <w:szCs w:val="21"/>
        </w:rPr>
      </w:pPr>
      <w:r w:rsidRPr="00A65DA8">
        <w:rPr>
          <w:rFonts w:ascii="ＭＳ ゴシック" w:eastAsia="ＭＳ ゴシック" w:hAnsi="ＭＳ ゴシック" w:cs="CIDFont+F1" w:hint="eastAsia"/>
          <w:bCs/>
          <w:kern w:val="0"/>
          <w:szCs w:val="21"/>
        </w:rPr>
        <w:t>（２）</w:t>
      </w:r>
      <w:r w:rsidR="00335BA9">
        <w:rPr>
          <w:rFonts w:ascii="ＭＳ ゴシック" w:eastAsia="ＭＳ ゴシック" w:hAnsi="ＭＳ ゴシック" w:cs="CIDFont+F1" w:hint="eastAsia"/>
          <w:bCs/>
          <w:kern w:val="0"/>
          <w:szCs w:val="21"/>
        </w:rPr>
        <w:t xml:space="preserve"> </w:t>
      </w:r>
      <w:r w:rsidR="00A65DA8" w:rsidRPr="00A65DA8">
        <w:rPr>
          <w:rFonts w:ascii="ＭＳ ゴシック" w:eastAsia="ＭＳ ゴシック" w:hAnsi="ＭＳ ゴシック" w:cs="メイリオ" w:hint="eastAsia"/>
          <w:bCs/>
          <w:szCs w:val="21"/>
        </w:rPr>
        <w:t>身体科・精神科医療機関とアルコール専門医療機関の連携推進について</w:t>
      </w:r>
    </w:p>
    <w:p w14:paraId="5E8D9696" w14:textId="77777777" w:rsidR="005A6CA0" w:rsidRPr="00A65DA8" w:rsidRDefault="005A6CA0" w:rsidP="00175C40">
      <w:pPr>
        <w:tabs>
          <w:tab w:val="left" w:pos="6096"/>
        </w:tabs>
        <w:rPr>
          <w:rFonts w:ascii="ＭＳ ゴシック" w:eastAsia="ＭＳ ゴシック" w:hAnsi="ＭＳ ゴシック"/>
          <w:bCs/>
          <w:szCs w:val="21"/>
        </w:rPr>
      </w:pPr>
    </w:p>
    <w:p w14:paraId="78D6DFE4" w14:textId="77777777" w:rsidR="00976AB8" w:rsidRPr="00A65DA8" w:rsidRDefault="00976AB8" w:rsidP="00175C40">
      <w:pPr>
        <w:tabs>
          <w:tab w:val="left" w:pos="6096"/>
        </w:tabs>
        <w:rPr>
          <w:rFonts w:ascii="ＭＳ ゴシック" w:eastAsia="ＭＳ ゴシック" w:hAnsi="ＭＳ ゴシック"/>
          <w:bCs/>
          <w:szCs w:val="21"/>
        </w:rPr>
      </w:pPr>
    </w:p>
    <w:p w14:paraId="66582124" w14:textId="77777777" w:rsidR="009F2B3F" w:rsidRPr="00A65DA8" w:rsidRDefault="00184EB0" w:rsidP="00184EB0">
      <w:pPr>
        <w:tabs>
          <w:tab w:val="left" w:pos="6096"/>
        </w:tabs>
        <w:rPr>
          <w:rFonts w:ascii="ＭＳ ゴシック" w:eastAsia="ＭＳ ゴシック" w:hAnsi="ＭＳ ゴシック"/>
          <w:bCs/>
          <w:szCs w:val="21"/>
        </w:rPr>
      </w:pPr>
      <w:r w:rsidRPr="00A65DA8">
        <w:rPr>
          <w:rFonts w:ascii="ＭＳ ゴシック" w:eastAsia="ＭＳ ゴシック" w:hAnsi="ＭＳ ゴシック" w:hint="eastAsia"/>
          <w:bCs/>
          <w:szCs w:val="21"/>
        </w:rPr>
        <w:t>３</w:t>
      </w:r>
      <w:r w:rsidR="00175C40" w:rsidRPr="00A65DA8">
        <w:rPr>
          <w:rFonts w:ascii="ＭＳ ゴシック" w:eastAsia="ＭＳ ゴシック" w:hAnsi="ＭＳ ゴシック" w:hint="eastAsia"/>
          <w:bCs/>
          <w:szCs w:val="21"/>
        </w:rPr>
        <w:t xml:space="preserve">　閉会</w:t>
      </w:r>
    </w:p>
    <w:p w14:paraId="5DFC50E5" w14:textId="77777777" w:rsidR="005E6ADD" w:rsidRPr="00A65DA8" w:rsidRDefault="005E6ADD" w:rsidP="00411353">
      <w:pPr>
        <w:tabs>
          <w:tab w:val="left" w:pos="6096"/>
        </w:tabs>
        <w:rPr>
          <w:rFonts w:ascii="ＭＳ ゴシック" w:eastAsia="ＭＳ ゴシック" w:hAnsi="ＭＳ ゴシック"/>
          <w:bCs/>
          <w:szCs w:val="21"/>
        </w:rPr>
      </w:pPr>
    </w:p>
    <w:p w14:paraId="33B853D5" w14:textId="77777777" w:rsidR="005E6ADD" w:rsidRPr="00A65DA8" w:rsidRDefault="004478E5" w:rsidP="00411353">
      <w:pPr>
        <w:tabs>
          <w:tab w:val="left" w:pos="6096"/>
        </w:tabs>
        <w:rPr>
          <w:rFonts w:ascii="ＭＳ ゴシック" w:eastAsia="ＭＳ ゴシック" w:hAnsi="ＭＳ ゴシック"/>
          <w:bCs/>
          <w:szCs w:val="21"/>
        </w:rPr>
      </w:pPr>
      <w:r w:rsidRPr="00A65DA8">
        <w:rPr>
          <w:rFonts w:ascii="ＭＳ ゴシック" w:eastAsia="ＭＳ ゴシック" w:hAnsi="ＭＳ ゴシック"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174E8C5" wp14:editId="22B5D804">
                <wp:simplePos x="0" y="0"/>
                <wp:positionH relativeFrom="margin">
                  <wp:posOffset>-306070</wp:posOffset>
                </wp:positionH>
                <wp:positionV relativeFrom="paragraph">
                  <wp:posOffset>778510</wp:posOffset>
                </wp:positionV>
                <wp:extent cx="6370320" cy="2857500"/>
                <wp:effectExtent l="0" t="0" r="1143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0320" cy="2857500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4582DA" w14:textId="77777777" w:rsidR="00EA02EE" w:rsidRPr="00CA6401" w:rsidRDefault="00EA02EE" w:rsidP="00A770C7">
                            <w:pPr>
                              <w:tabs>
                                <w:tab w:val="left" w:pos="6096"/>
                              </w:tabs>
                              <w:ind w:firstLineChars="100" w:firstLine="217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bdr w:val="single" w:sz="4" w:space="0" w:color="auto"/>
                              </w:rPr>
                            </w:pPr>
                            <w:r w:rsidRPr="00CA6401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  <w:bdr w:val="single" w:sz="4" w:space="0" w:color="auto"/>
                              </w:rPr>
                              <w:t>配布資料</w:t>
                            </w:r>
                          </w:p>
                          <w:p w14:paraId="0CB9B0A7" w14:textId="7AE7DCEB" w:rsidR="00BD5125" w:rsidRDefault="003C79BF" w:rsidP="003C79BF">
                            <w:pPr>
                              <w:tabs>
                                <w:tab w:val="left" w:pos="6096"/>
                              </w:tabs>
                              <w:ind w:firstLineChars="150" w:firstLine="325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CA6401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次第</w:t>
                            </w:r>
                            <w:r w:rsidRPr="00CA6401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・配席図</w:t>
                            </w:r>
                          </w:p>
                          <w:p w14:paraId="3B3BA753" w14:textId="3659932B" w:rsidR="00A65DA8" w:rsidRDefault="00A65DA8" w:rsidP="00A65DA8">
                            <w:pPr>
                              <w:tabs>
                                <w:tab w:val="left" w:pos="6096"/>
                              </w:tabs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 xml:space="preserve">　 【資料１】第２期大阪府アルコール健康障がい対策推進計画の概要</w:t>
                            </w:r>
                          </w:p>
                          <w:p w14:paraId="604BB51F" w14:textId="76A9CC40" w:rsidR="00A65DA8" w:rsidRPr="00A65DA8" w:rsidRDefault="00A65DA8" w:rsidP="00A65DA8">
                            <w:pPr>
                              <w:tabs>
                                <w:tab w:val="left" w:pos="6096"/>
                              </w:tabs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 xml:space="preserve">　 </w:t>
                            </w:r>
                            <w:r w:rsidRPr="00A65DA8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 xml:space="preserve">【資料２】大阪府のアルコール健康障がいをめぐる現状　</w:t>
                            </w:r>
                          </w:p>
                          <w:p w14:paraId="55EFAD42" w14:textId="098221FD" w:rsidR="00A65DA8" w:rsidRPr="00A65DA8" w:rsidRDefault="00A65DA8" w:rsidP="003C79BF">
                            <w:pPr>
                              <w:tabs>
                                <w:tab w:val="left" w:pos="6096"/>
                              </w:tabs>
                              <w:ind w:firstLineChars="150" w:firstLine="325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A65DA8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【資料３】各取組施策における個別目標・施策の実施状況</w:t>
                            </w:r>
                          </w:p>
                          <w:p w14:paraId="70A79D5B" w14:textId="06684191" w:rsidR="00A65DA8" w:rsidRDefault="00A65DA8" w:rsidP="00A65DA8">
                            <w:pPr>
                              <w:tabs>
                                <w:tab w:val="left" w:pos="6096"/>
                              </w:tabs>
                              <w:ind w:firstLineChars="150" w:firstLine="325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A65DA8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【資料４】第２期計画での新たな取組</w:t>
                            </w:r>
                            <w:r w:rsidR="00D12F10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み</w:t>
                            </w:r>
                            <w:r w:rsidRPr="00A65DA8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について</w:t>
                            </w:r>
                          </w:p>
                          <w:p w14:paraId="68A80FB8" w14:textId="3E701BF0" w:rsidR="007473E6" w:rsidRPr="00A65DA8" w:rsidRDefault="007473E6" w:rsidP="00A65DA8">
                            <w:pPr>
                              <w:tabs>
                                <w:tab w:val="left" w:pos="6096"/>
                              </w:tabs>
                              <w:ind w:firstLineChars="150" w:firstLine="325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【資料５】身体科・精神科医療機関とアルコール専門医療機関の連携推進について</w:t>
                            </w:r>
                          </w:p>
                          <w:p w14:paraId="5F6C7900" w14:textId="479CFBDE" w:rsidR="00A65DA8" w:rsidRDefault="00A65DA8" w:rsidP="00A65DA8">
                            <w:pPr>
                              <w:tabs>
                                <w:tab w:val="left" w:pos="6096"/>
                              </w:tabs>
                              <w:ind w:firstLineChars="150" w:firstLine="325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【参考資料１】</w:t>
                            </w:r>
                            <w:r w:rsidRPr="00A65DA8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第1期大阪府アルコール健康障がい対策推進計画における取組施策（令和5年度）</w:t>
                            </w:r>
                          </w:p>
                          <w:p w14:paraId="2073D56F" w14:textId="1407CDD2" w:rsidR="00A65DA8" w:rsidRDefault="00A65DA8" w:rsidP="003C79BF">
                            <w:pPr>
                              <w:tabs>
                                <w:tab w:val="left" w:pos="6096"/>
                              </w:tabs>
                              <w:ind w:firstLineChars="150" w:firstLine="325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【参考資料２】</w:t>
                            </w:r>
                            <w:r w:rsidRPr="00A65DA8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令和５年度市町村のアルコール健康障がい対策取組状況</w:t>
                            </w:r>
                          </w:p>
                          <w:p w14:paraId="4D583B66" w14:textId="33CC44DF" w:rsidR="00C07B57" w:rsidRPr="00A65DA8" w:rsidRDefault="00C07B57" w:rsidP="00A65DA8">
                            <w:pPr>
                              <w:tabs>
                                <w:tab w:val="left" w:pos="6096"/>
                              </w:tabs>
                              <w:ind w:firstLineChars="150" w:firstLine="325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A65DA8">
                              <w:rPr>
                                <w:rFonts w:asciiTheme="majorEastAsia" w:eastAsiaTheme="majorEastAsia" w:hAnsiTheme="majorEastAsia" w:hint="eastAsia"/>
                                <w:bCs/>
                                <w:sz w:val="20"/>
                                <w:szCs w:val="20"/>
                              </w:rPr>
                              <w:t>【参考資料</w:t>
                            </w:r>
                            <w:r w:rsidR="00A65DA8">
                              <w:rPr>
                                <w:rFonts w:asciiTheme="majorEastAsia" w:eastAsiaTheme="majorEastAsia" w:hAnsiTheme="majorEastAsia" w:hint="eastAsia"/>
                                <w:bCs/>
                                <w:sz w:val="20"/>
                                <w:szCs w:val="20"/>
                              </w:rPr>
                              <w:t>３</w:t>
                            </w:r>
                            <w:r w:rsidRPr="00A65DA8">
                              <w:rPr>
                                <w:rFonts w:asciiTheme="majorEastAsia" w:eastAsiaTheme="majorEastAsia" w:hAnsiTheme="majorEastAsia" w:hint="eastAsia"/>
                                <w:bCs/>
                                <w:sz w:val="20"/>
                                <w:szCs w:val="20"/>
                              </w:rPr>
                              <w:t>】</w:t>
                            </w:r>
                            <w:r w:rsidRPr="00A65DA8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大阪府精神保健福祉審議会アルコール健康障がい対策推進部会設置要綱</w:t>
                            </w:r>
                          </w:p>
                          <w:p w14:paraId="638027E6" w14:textId="0AC66265" w:rsidR="00976AB8" w:rsidRPr="00C223A9" w:rsidRDefault="00C07B57" w:rsidP="00C223A9">
                            <w:pPr>
                              <w:tabs>
                                <w:tab w:val="left" w:pos="6096"/>
                              </w:tabs>
                              <w:ind w:firstLineChars="150" w:firstLine="325"/>
                              <w:rPr>
                                <w:rFonts w:asciiTheme="majorEastAsia" w:eastAsiaTheme="majorEastAsia" w:hAnsiTheme="majorEastAsia"/>
                                <w:bCs/>
                                <w:sz w:val="20"/>
                                <w:szCs w:val="20"/>
                              </w:rPr>
                            </w:pPr>
                            <w:r w:rsidRPr="00A65DA8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【参考資料</w:t>
                            </w:r>
                            <w:r w:rsidR="00A65DA8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４</w:t>
                            </w:r>
                            <w:r w:rsidRPr="00A65DA8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】大阪府精神保健福祉審議会</w:t>
                            </w:r>
                            <w:r w:rsidRPr="00A65DA8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アルコール健康障</w:t>
                            </w:r>
                            <w:r w:rsidRPr="00A65DA8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がい</w:t>
                            </w:r>
                            <w:r w:rsidRPr="00A65DA8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対策推進部会委員名簿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74E8C5" id="正方形/長方形 1" o:spid="_x0000_s1026" style="position:absolute;left:0;text-align:left;margin-left:-24.1pt;margin-top:61.3pt;width:501.6pt;height:22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" filled="f" strokecolor="black [3200]" strokeweight=".5pt">
                <v:textbox>
                  <w:txbxContent>
                    <w:p w14:paraId="334582DA" w14:textId="77777777" w:rsidR="00EA02EE" w:rsidRPr="00CA6401" w:rsidRDefault="00EA02EE" w:rsidP="00A770C7">
                      <w:pPr>
                        <w:tabs>
                          <w:tab w:val="left" w:pos="6096"/>
                        </w:tabs>
                        <w:ind w:firstLineChars="100" w:firstLine="217"/>
                        <w:rPr>
                          <w:rFonts w:asciiTheme="majorEastAsia" w:eastAsiaTheme="majorEastAsia" w:hAnsiTheme="majorEastAsia"/>
                          <w:sz w:val="20"/>
                          <w:szCs w:val="20"/>
                          <w:bdr w:val="single" w:sz="4" w:space="0" w:color="auto"/>
                        </w:rPr>
                      </w:pPr>
                      <w:r w:rsidRPr="00CA6401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  <w:bdr w:val="single" w:sz="4" w:space="0" w:color="auto"/>
                        </w:rPr>
                        <w:t>配布資料</w:t>
                      </w:r>
                    </w:p>
                    <w:p w14:paraId="0CB9B0A7" w14:textId="7AE7DCEB" w:rsidR="00BD5125" w:rsidRDefault="003C79BF" w:rsidP="003C79BF">
                      <w:pPr>
                        <w:tabs>
                          <w:tab w:val="left" w:pos="6096"/>
                        </w:tabs>
                        <w:ind w:firstLineChars="150" w:firstLine="325"/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  <w:r w:rsidRPr="00CA6401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次第</w:t>
                      </w:r>
                      <w:r w:rsidRPr="00CA6401"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>・配席図</w:t>
                      </w:r>
                    </w:p>
                    <w:p w14:paraId="3B3BA753" w14:textId="3659932B" w:rsidR="00A65DA8" w:rsidRDefault="00A65DA8" w:rsidP="00A65DA8">
                      <w:pPr>
                        <w:tabs>
                          <w:tab w:val="left" w:pos="6096"/>
                        </w:tabs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 xml:space="preserve">　 【資料１】第２期大阪府アルコール健康障がい対策推進計画の概要</w:t>
                      </w:r>
                    </w:p>
                    <w:p w14:paraId="604BB51F" w14:textId="76A9CC40" w:rsidR="00A65DA8" w:rsidRPr="00A65DA8" w:rsidRDefault="00A65DA8" w:rsidP="00A65DA8">
                      <w:pPr>
                        <w:tabs>
                          <w:tab w:val="left" w:pos="6096"/>
                        </w:tabs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 xml:space="preserve">　 </w:t>
                      </w:r>
                      <w:r w:rsidRPr="00A65DA8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 xml:space="preserve">【資料２】大阪府のアルコール健康障がいをめぐる現状　</w:t>
                      </w:r>
                    </w:p>
                    <w:p w14:paraId="55EFAD42" w14:textId="098221FD" w:rsidR="00A65DA8" w:rsidRPr="00A65DA8" w:rsidRDefault="00A65DA8" w:rsidP="003C79BF">
                      <w:pPr>
                        <w:tabs>
                          <w:tab w:val="left" w:pos="6096"/>
                        </w:tabs>
                        <w:ind w:firstLineChars="150" w:firstLine="325"/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  <w:r w:rsidRPr="00A65DA8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【資料３】各取組施策における個別目標・施策の実施状況</w:t>
                      </w:r>
                    </w:p>
                    <w:p w14:paraId="70A79D5B" w14:textId="06684191" w:rsidR="00A65DA8" w:rsidRDefault="00A65DA8" w:rsidP="00A65DA8">
                      <w:pPr>
                        <w:tabs>
                          <w:tab w:val="left" w:pos="6096"/>
                        </w:tabs>
                        <w:ind w:firstLineChars="150" w:firstLine="325"/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  <w:r w:rsidRPr="00A65DA8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【資料４】第２期計画での新たな取組</w:t>
                      </w:r>
                      <w:r w:rsidR="00D12F10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み</w:t>
                      </w:r>
                      <w:r w:rsidRPr="00A65DA8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について</w:t>
                      </w:r>
                    </w:p>
                    <w:p w14:paraId="68A80FB8" w14:textId="3E701BF0" w:rsidR="007473E6" w:rsidRPr="00A65DA8" w:rsidRDefault="007473E6" w:rsidP="00A65DA8">
                      <w:pPr>
                        <w:tabs>
                          <w:tab w:val="left" w:pos="6096"/>
                        </w:tabs>
                        <w:ind w:firstLineChars="150" w:firstLine="325"/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【資料５】身体科・精神科医療機関とアルコール専門医療機関の連携推進について</w:t>
                      </w:r>
                    </w:p>
                    <w:p w14:paraId="5F6C7900" w14:textId="479CFBDE" w:rsidR="00A65DA8" w:rsidRDefault="00A65DA8" w:rsidP="00A65DA8">
                      <w:pPr>
                        <w:tabs>
                          <w:tab w:val="left" w:pos="6096"/>
                        </w:tabs>
                        <w:ind w:firstLineChars="150" w:firstLine="325"/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【参考資料１】</w:t>
                      </w:r>
                      <w:r w:rsidRPr="00A65DA8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第1期大阪府アルコール健康障がい対策推進計画における取組施策（令和5年度）</w:t>
                      </w:r>
                    </w:p>
                    <w:p w14:paraId="2073D56F" w14:textId="1407CDD2" w:rsidR="00A65DA8" w:rsidRDefault="00A65DA8" w:rsidP="003C79BF">
                      <w:pPr>
                        <w:tabs>
                          <w:tab w:val="left" w:pos="6096"/>
                        </w:tabs>
                        <w:ind w:firstLineChars="150" w:firstLine="325"/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【参考資料２】</w:t>
                      </w:r>
                      <w:r w:rsidRPr="00A65DA8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令和５年度市町村のアルコール健康障がい対策取組状況</w:t>
                      </w:r>
                    </w:p>
                    <w:p w14:paraId="4D583B66" w14:textId="33CC44DF" w:rsidR="00C07B57" w:rsidRPr="00A65DA8" w:rsidRDefault="00C07B57" w:rsidP="00A65DA8">
                      <w:pPr>
                        <w:tabs>
                          <w:tab w:val="left" w:pos="6096"/>
                        </w:tabs>
                        <w:ind w:firstLineChars="150" w:firstLine="325"/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  <w:r w:rsidRPr="00A65DA8">
                        <w:rPr>
                          <w:rFonts w:asciiTheme="majorEastAsia" w:eastAsiaTheme="majorEastAsia" w:hAnsiTheme="majorEastAsia" w:hint="eastAsia"/>
                          <w:bCs/>
                          <w:sz w:val="20"/>
                          <w:szCs w:val="20"/>
                        </w:rPr>
                        <w:t>【参考資料</w:t>
                      </w:r>
                      <w:r w:rsidR="00A65DA8">
                        <w:rPr>
                          <w:rFonts w:asciiTheme="majorEastAsia" w:eastAsiaTheme="majorEastAsia" w:hAnsiTheme="majorEastAsia" w:hint="eastAsia"/>
                          <w:bCs/>
                          <w:sz w:val="20"/>
                          <w:szCs w:val="20"/>
                        </w:rPr>
                        <w:t>３</w:t>
                      </w:r>
                      <w:r w:rsidRPr="00A65DA8">
                        <w:rPr>
                          <w:rFonts w:asciiTheme="majorEastAsia" w:eastAsiaTheme="majorEastAsia" w:hAnsiTheme="majorEastAsia" w:hint="eastAsia"/>
                          <w:bCs/>
                          <w:sz w:val="20"/>
                          <w:szCs w:val="20"/>
                        </w:rPr>
                        <w:t>】</w:t>
                      </w:r>
                      <w:r w:rsidRPr="00A65DA8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大阪府精神保健福祉審議会アルコール健康障がい対策推進部会設置要綱</w:t>
                      </w:r>
                    </w:p>
                    <w:p w14:paraId="638027E6" w14:textId="0AC66265" w:rsidR="00976AB8" w:rsidRPr="00C223A9" w:rsidRDefault="00C07B57" w:rsidP="00C223A9">
                      <w:pPr>
                        <w:tabs>
                          <w:tab w:val="left" w:pos="6096"/>
                        </w:tabs>
                        <w:ind w:firstLineChars="150" w:firstLine="325"/>
                        <w:rPr>
                          <w:rFonts w:asciiTheme="majorEastAsia" w:eastAsiaTheme="majorEastAsia" w:hAnsiTheme="majorEastAsia"/>
                          <w:bCs/>
                          <w:sz w:val="20"/>
                          <w:szCs w:val="20"/>
                        </w:rPr>
                      </w:pPr>
                      <w:r w:rsidRPr="00A65DA8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【参考資料</w:t>
                      </w:r>
                      <w:r w:rsidR="00A65DA8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４</w:t>
                      </w:r>
                      <w:r w:rsidRPr="00A65DA8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】大阪府精神保健福祉審議会</w:t>
                      </w:r>
                      <w:r w:rsidRPr="00A65DA8"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>アルコール健康障</w:t>
                      </w:r>
                      <w:r w:rsidRPr="00A65DA8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がい</w:t>
                      </w:r>
                      <w:r w:rsidRPr="00A65DA8"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>対策推進部会委員名簿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5E6ADD" w:rsidRPr="00A65DA8" w:rsidSect="005D405B">
      <w:pgSz w:w="11906" w:h="16838" w:code="9"/>
      <w:pgMar w:top="1418" w:right="1418" w:bottom="1418" w:left="1418" w:header="851" w:footer="992" w:gutter="0"/>
      <w:cols w:space="425"/>
      <w:docGrid w:type="linesAndChars" w:linePitch="333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55A2E" w14:textId="77777777" w:rsidR="00F24001" w:rsidRDefault="00F24001" w:rsidP="00C80E10">
      <w:r>
        <w:separator/>
      </w:r>
    </w:p>
  </w:endnote>
  <w:endnote w:type="continuationSeparator" w:id="0">
    <w:p w14:paraId="144884F3" w14:textId="77777777" w:rsidR="00F24001" w:rsidRDefault="00F24001" w:rsidP="00C80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ＭＳＰゴシック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IDFont+F1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66AD7" w14:textId="77777777" w:rsidR="00F24001" w:rsidRDefault="00F24001" w:rsidP="00C80E10">
      <w:r>
        <w:separator/>
      </w:r>
    </w:p>
  </w:footnote>
  <w:footnote w:type="continuationSeparator" w:id="0">
    <w:p w14:paraId="768D48AF" w14:textId="77777777" w:rsidR="00F24001" w:rsidRDefault="00F24001" w:rsidP="00C80E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rawingGridHorizontalSpacing w:val="227"/>
  <w:drawingGridVerticalSpacing w:val="33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353"/>
    <w:rsid w:val="00007E1A"/>
    <w:rsid w:val="00012C02"/>
    <w:rsid w:val="00042474"/>
    <w:rsid w:val="000434E1"/>
    <w:rsid w:val="0008571A"/>
    <w:rsid w:val="000A5DFD"/>
    <w:rsid w:val="000A6516"/>
    <w:rsid w:val="000B076A"/>
    <w:rsid w:val="000D0E2F"/>
    <w:rsid w:val="000E594B"/>
    <w:rsid w:val="0010345D"/>
    <w:rsid w:val="00142EBF"/>
    <w:rsid w:val="001532CB"/>
    <w:rsid w:val="001603C1"/>
    <w:rsid w:val="00170FCB"/>
    <w:rsid w:val="00175C40"/>
    <w:rsid w:val="00182E6A"/>
    <w:rsid w:val="00184EB0"/>
    <w:rsid w:val="001B6DAD"/>
    <w:rsid w:val="001C5DA3"/>
    <w:rsid w:val="001F26D6"/>
    <w:rsid w:val="001F5446"/>
    <w:rsid w:val="0020215A"/>
    <w:rsid w:val="00211385"/>
    <w:rsid w:val="002147E9"/>
    <w:rsid w:val="002208DE"/>
    <w:rsid w:val="002315C2"/>
    <w:rsid w:val="002420FB"/>
    <w:rsid w:val="002A7A05"/>
    <w:rsid w:val="002B6760"/>
    <w:rsid w:val="002B7C2D"/>
    <w:rsid w:val="002C710D"/>
    <w:rsid w:val="002D5A06"/>
    <w:rsid w:val="0030139F"/>
    <w:rsid w:val="003260A9"/>
    <w:rsid w:val="00335BA9"/>
    <w:rsid w:val="00344E97"/>
    <w:rsid w:val="00350EA2"/>
    <w:rsid w:val="003627B7"/>
    <w:rsid w:val="0036320E"/>
    <w:rsid w:val="0039234F"/>
    <w:rsid w:val="00394B75"/>
    <w:rsid w:val="00394E53"/>
    <w:rsid w:val="003A10A9"/>
    <w:rsid w:val="003C4131"/>
    <w:rsid w:val="003C79BF"/>
    <w:rsid w:val="003D3819"/>
    <w:rsid w:val="00411353"/>
    <w:rsid w:val="00415DD2"/>
    <w:rsid w:val="0043406A"/>
    <w:rsid w:val="00437955"/>
    <w:rsid w:val="004478E5"/>
    <w:rsid w:val="00451AA8"/>
    <w:rsid w:val="004721F9"/>
    <w:rsid w:val="00473EE8"/>
    <w:rsid w:val="004A6EE9"/>
    <w:rsid w:val="005461B4"/>
    <w:rsid w:val="00551B58"/>
    <w:rsid w:val="00562A4F"/>
    <w:rsid w:val="005A55E5"/>
    <w:rsid w:val="005A6CA0"/>
    <w:rsid w:val="005B73E8"/>
    <w:rsid w:val="005C1C79"/>
    <w:rsid w:val="005D405B"/>
    <w:rsid w:val="005D690F"/>
    <w:rsid w:val="005D75E1"/>
    <w:rsid w:val="005E0F95"/>
    <w:rsid w:val="005E6ADD"/>
    <w:rsid w:val="005F4896"/>
    <w:rsid w:val="006459B2"/>
    <w:rsid w:val="006471EE"/>
    <w:rsid w:val="00650CE4"/>
    <w:rsid w:val="00654289"/>
    <w:rsid w:val="00657ED0"/>
    <w:rsid w:val="0068506E"/>
    <w:rsid w:val="006A2FD5"/>
    <w:rsid w:val="006B2E24"/>
    <w:rsid w:val="006E3834"/>
    <w:rsid w:val="006F0311"/>
    <w:rsid w:val="006F62BD"/>
    <w:rsid w:val="0070444A"/>
    <w:rsid w:val="00715FE8"/>
    <w:rsid w:val="007204D0"/>
    <w:rsid w:val="00743DF6"/>
    <w:rsid w:val="007473E6"/>
    <w:rsid w:val="00747BE5"/>
    <w:rsid w:val="00753BC2"/>
    <w:rsid w:val="00763FE8"/>
    <w:rsid w:val="007642C9"/>
    <w:rsid w:val="007A2490"/>
    <w:rsid w:val="007A4D50"/>
    <w:rsid w:val="007C3A76"/>
    <w:rsid w:val="007E4E56"/>
    <w:rsid w:val="007E759C"/>
    <w:rsid w:val="0081114A"/>
    <w:rsid w:val="00820367"/>
    <w:rsid w:val="00852705"/>
    <w:rsid w:val="00870AC0"/>
    <w:rsid w:val="0088556F"/>
    <w:rsid w:val="008B7077"/>
    <w:rsid w:val="008B79BC"/>
    <w:rsid w:val="008D131F"/>
    <w:rsid w:val="008D4AEE"/>
    <w:rsid w:val="008E74CE"/>
    <w:rsid w:val="008F44C2"/>
    <w:rsid w:val="0091042C"/>
    <w:rsid w:val="00921251"/>
    <w:rsid w:val="00936E2B"/>
    <w:rsid w:val="00963628"/>
    <w:rsid w:val="00966B11"/>
    <w:rsid w:val="00976AB8"/>
    <w:rsid w:val="009938A5"/>
    <w:rsid w:val="009F2B3F"/>
    <w:rsid w:val="00A21AAF"/>
    <w:rsid w:val="00A65DA8"/>
    <w:rsid w:val="00A768D9"/>
    <w:rsid w:val="00A770C7"/>
    <w:rsid w:val="00A97E8C"/>
    <w:rsid w:val="00AB71D0"/>
    <w:rsid w:val="00AC4D8B"/>
    <w:rsid w:val="00AD612E"/>
    <w:rsid w:val="00AD68F2"/>
    <w:rsid w:val="00AE2966"/>
    <w:rsid w:val="00AF1C48"/>
    <w:rsid w:val="00AF3775"/>
    <w:rsid w:val="00AF408A"/>
    <w:rsid w:val="00B15424"/>
    <w:rsid w:val="00B17A13"/>
    <w:rsid w:val="00B22A5E"/>
    <w:rsid w:val="00B827B7"/>
    <w:rsid w:val="00BB020C"/>
    <w:rsid w:val="00BD37A6"/>
    <w:rsid w:val="00BD3E12"/>
    <w:rsid w:val="00BD5125"/>
    <w:rsid w:val="00BE619D"/>
    <w:rsid w:val="00C07B57"/>
    <w:rsid w:val="00C10979"/>
    <w:rsid w:val="00C223A9"/>
    <w:rsid w:val="00C23DDC"/>
    <w:rsid w:val="00C37312"/>
    <w:rsid w:val="00C52AAA"/>
    <w:rsid w:val="00C573FC"/>
    <w:rsid w:val="00C62535"/>
    <w:rsid w:val="00C727FF"/>
    <w:rsid w:val="00C80E10"/>
    <w:rsid w:val="00C85382"/>
    <w:rsid w:val="00CA6401"/>
    <w:rsid w:val="00CA726F"/>
    <w:rsid w:val="00CB2357"/>
    <w:rsid w:val="00CB5C10"/>
    <w:rsid w:val="00CB668B"/>
    <w:rsid w:val="00CC231E"/>
    <w:rsid w:val="00CE1DB7"/>
    <w:rsid w:val="00CE4FEA"/>
    <w:rsid w:val="00CF3D6C"/>
    <w:rsid w:val="00D12F10"/>
    <w:rsid w:val="00D17DE8"/>
    <w:rsid w:val="00D37100"/>
    <w:rsid w:val="00D760EF"/>
    <w:rsid w:val="00D937FB"/>
    <w:rsid w:val="00D93805"/>
    <w:rsid w:val="00DB5075"/>
    <w:rsid w:val="00E10370"/>
    <w:rsid w:val="00E14DD4"/>
    <w:rsid w:val="00E179A8"/>
    <w:rsid w:val="00E53E27"/>
    <w:rsid w:val="00E549AC"/>
    <w:rsid w:val="00E844A5"/>
    <w:rsid w:val="00E90A71"/>
    <w:rsid w:val="00EA02EE"/>
    <w:rsid w:val="00EC7D17"/>
    <w:rsid w:val="00ED1253"/>
    <w:rsid w:val="00ED6434"/>
    <w:rsid w:val="00EE4306"/>
    <w:rsid w:val="00EE698B"/>
    <w:rsid w:val="00EF682A"/>
    <w:rsid w:val="00F01BD1"/>
    <w:rsid w:val="00F13360"/>
    <w:rsid w:val="00F15E67"/>
    <w:rsid w:val="00F24001"/>
    <w:rsid w:val="00F2478A"/>
    <w:rsid w:val="00F31651"/>
    <w:rsid w:val="00F961F9"/>
    <w:rsid w:val="00F97B2E"/>
    <w:rsid w:val="00FC64D3"/>
    <w:rsid w:val="00FE2816"/>
    <w:rsid w:val="00FF3CC7"/>
    <w:rsid w:val="00FF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3B4E6C"/>
  <w15:docId w15:val="{B353CFF5-97B9-46B0-B8B9-53069D433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0E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80E10"/>
  </w:style>
  <w:style w:type="paragraph" w:styleId="a5">
    <w:name w:val="footer"/>
    <w:basedOn w:val="a"/>
    <w:link w:val="a6"/>
    <w:uiPriority w:val="99"/>
    <w:unhideWhenUsed/>
    <w:rsid w:val="00C80E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80E10"/>
  </w:style>
  <w:style w:type="paragraph" w:styleId="a7">
    <w:name w:val="Balloon Text"/>
    <w:basedOn w:val="a"/>
    <w:link w:val="a8"/>
    <w:uiPriority w:val="99"/>
    <w:semiHidden/>
    <w:unhideWhenUsed/>
    <w:rsid w:val="008B79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B79B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142EB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5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98531-2802-41C0-827C-372CD13CD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総務部IT推進課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杉原　亜由子</dc:creator>
  <cp:lastModifiedBy>奥田　ひかり</cp:lastModifiedBy>
  <cp:revision>2</cp:revision>
  <cp:lastPrinted>2021-12-17T02:38:00Z</cp:lastPrinted>
  <dcterms:created xsi:type="dcterms:W3CDTF">2025-03-06T10:30:00Z</dcterms:created>
  <dcterms:modified xsi:type="dcterms:W3CDTF">2025-03-06T10:30:00Z</dcterms:modified>
</cp:coreProperties>
</file>