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529F" w14:textId="631D805E" w:rsidR="00AB6D90" w:rsidRDefault="00AB6D90" w:rsidP="003E4BF4">
      <w:pPr>
        <w:autoSpaceDE w:val="0"/>
        <w:autoSpaceDN w:val="0"/>
        <w:jc w:val="center"/>
        <w:rPr>
          <w:rFonts w:hAnsi="ＭＳ 明朝"/>
          <w:color w:val="000000" w:themeColor="text1"/>
          <w:kern w:val="0"/>
          <w:szCs w:val="22"/>
        </w:rPr>
      </w:pPr>
      <w:bookmarkStart w:id="0" w:name="_Hlk40177284"/>
      <w:bookmarkStart w:id="1" w:name="_Hlk40705909"/>
      <w:bookmarkStart w:id="2" w:name="_Hlk194661252"/>
    </w:p>
    <w:p w14:paraId="76D6A996" w14:textId="0FF976B9" w:rsidR="00595A37" w:rsidRPr="00695C14" w:rsidRDefault="004C7CC2" w:rsidP="003E4BF4">
      <w:pPr>
        <w:autoSpaceDE w:val="0"/>
        <w:autoSpaceDN w:val="0"/>
        <w:jc w:val="center"/>
        <w:rPr>
          <w:rFonts w:hAnsi="ＭＳ 明朝"/>
          <w:color w:val="000000" w:themeColor="text1"/>
          <w:szCs w:val="22"/>
        </w:rPr>
      </w:pPr>
      <w:r>
        <w:rPr>
          <w:rFonts w:hAnsi="ＭＳ 明朝" w:hint="eastAsia"/>
          <w:color w:val="000000" w:themeColor="text1"/>
          <w:kern w:val="0"/>
          <w:szCs w:val="22"/>
        </w:rPr>
        <w:t xml:space="preserve">　</w:t>
      </w:r>
      <w:r w:rsidR="00427050" w:rsidRPr="00695C14">
        <w:rPr>
          <w:rFonts w:hAnsi="ＭＳ 明朝" w:hint="eastAsia"/>
          <w:color w:val="000000" w:themeColor="text1"/>
          <w:kern w:val="0"/>
          <w:szCs w:val="22"/>
        </w:rPr>
        <w:t>サステナブルツーリズムにおけるZEV推進事業補助金交付要綱</w:t>
      </w:r>
      <w:bookmarkEnd w:id="0"/>
      <w:bookmarkEnd w:id="1"/>
      <w:bookmarkEnd w:id="2"/>
    </w:p>
    <w:p w14:paraId="2434D5CE" w14:textId="77777777" w:rsidR="00595A37" w:rsidRPr="00695C14" w:rsidRDefault="00595A37" w:rsidP="000D2291">
      <w:pPr>
        <w:autoSpaceDE w:val="0"/>
        <w:autoSpaceDN w:val="0"/>
        <w:jc w:val="center"/>
        <w:rPr>
          <w:rFonts w:hAnsi="ＭＳ 明朝"/>
          <w:b/>
          <w:bCs/>
          <w:color w:val="000000" w:themeColor="text1"/>
          <w:szCs w:val="22"/>
        </w:rPr>
      </w:pPr>
    </w:p>
    <w:p w14:paraId="4C92FEC4" w14:textId="395F2E17" w:rsidR="00D6133E" w:rsidRPr="00695C14" w:rsidRDefault="00D6133E" w:rsidP="000D2291">
      <w:pPr>
        <w:rPr>
          <w:rFonts w:hAnsi="ＭＳ 明朝"/>
          <w:b/>
          <w:color w:val="000000" w:themeColor="text1"/>
          <w:szCs w:val="22"/>
        </w:rPr>
      </w:pPr>
      <w:r w:rsidRPr="00695C14">
        <w:rPr>
          <w:rFonts w:hAnsi="ＭＳ 明朝" w:hint="eastAsia"/>
          <w:b/>
          <w:color w:val="000000" w:themeColor="text1"/>
          <w:szCs w:val="22"/>
        </w:rPr>
        <w:t>（総則）</w:t>
      </w:r>
    </w:p>
    <w:p w14:paraId="062E5F3D" w14:textId="1CDF10D4" w:rsidR="00D6133E" w:rsidRPr="00695C14" w:rsidRDefault="00D6133E" w:rsidP="00F319B4">
      <w:pPr>
        <w:ind w:left="205" w:hangingChars="100" w:hanging="205"/>
        <w:rPr>
          <w:rFonts w:hAnsi="ＭＳ 明朝"/>
          <w:bCs/>
          <w:color w:val="000000" w:themeColor="text1"/>
          <w:szCs w:val="22"/>
        </w:rPr>
      </w:pPr>
      <w:r w:rsidRPr="00695C14">
        <w:rPr>
          <w:rFonts w:hAnsi="ＭＳ 明朝" w:hint="eastAsia"/>
          <w:bCs/>
          <w:color w:val="000000" w:themeColor="text1"/>
          <w:szCs w:val="22"/>
        </w:rPr>
        <w:t xml:space="preserve">第１条　</w:t>
      </w:r>
      <w:r w:rsidR="00427050" w:rsidRPr="00695C14">
        <w:rPr>
          <w:rFonts w:hAnsi="ＭＳ 明朝" w:hint="eastAsia"/>
          <w:bCs/>
          <w:color w:val="000000" w:themeColor="text1"/>
          <w:szCs w:val="22"/>
        </w:rPr>
        <w:t>サステナブルツーリズムにおけるZ</w:t>
      </w:r>
      <w:r w:rsidR="00427050" w:rsidRPr="00695C14">
        <w:rPr>
          <w:rFonts w:hAnsi="ＭＳ 明朝"/>
          <w:bCs/>
          <w:color w:val="000000" w:themeColor="text1"/>
          <w:szCs w:val="22"/>
        </w:rPr>
        <w:t>EV</w:t>
      </w:r>
      <w:r w:rsidR="00427050" w:rsidRPr="00695C14">
        <w:rPr>
          <w:rFonts w:hAnsi="ＭＳ 明朝" w:hint="eastAsia"/>
          <w:bCs/>
          <w:color w:val="000000" w:themeColor="text1"/>
          <w:szCs w:val="22"/>
        </w:rPr>
        <w:t>推進事業（以下「本事業」という。）における補助金（以下「補助金」という。）の交付については、大阪府補助金交付規則（昭和4</w:t>
      </w:r>
      <w:r w:rsidR="00427050" w:rsidRPr="00695C14">
        <w:rPr>
          <w:rFonts w:hAnsi="ＭＳ 明朝"/>
          <w:bCs/>
          <w:color w:val="000000" w:themeColor="text1"/>
          <w:szCs w:val="22"/>
        </w:rPr>
        <w:t>5</w:t>
      </w:r>
      <w:r w:rsidR="00427050" w:rsidRPr="00695C14">
        <w:rPr>
          <w:rFonts w:hAnsi="ＭＳ 明朝" w:hint="eastAsia"/>
          <w:bCs/>
          <w:color w:val="000000" w:themeColor="text1"/>
          <w:szCs w:val="22"/>
        </w:rPr>
        <w:t>年大阪府規則第8</w:t>
      </w:r>
      <w:r w:rsidR="00427050" w:rsidRPr="00695C14">
        <w:rPr>
          <w:rFonts w:hAnsi="ＭＳ 明朝"/>
          <w:bCs/>
          <w:color w:val="000000" w:themeColor="text1"/>
          <w:szCs w:val="22"/>
        </w:rPr>
        <w:t>5</w:t>
      </w:r>
      <w:r w:rsidR="00427050" w:rsidRPr="00695C14">
        <w:rPr>
          <w:rFonts w:hAnsi="ＭＳ 明朝" w:hint="eastAsia"/>
          <w:bCs/>
          <w:color w:val="000000" w:themeColor="text1"/>
          <w:szCs w:val="22"/>
        </w:rPr>
        <w:t>号。以下「規則」という。）によるほか、この要綱の定めるところによる。</w:t>
      </w:r>
    </w:p>
    <w:p w14:paraId="6579F2C7" w14:textId="77777777" w:rsidR="00D6133E" w:rsidRPr="00695C14" w:rsidRDefault="00D6133E" w:rsidP="000D2291">
      <w:pPr>
        <w:rPr>
          <w:rFonts w:hAnsi="ＭＳ 明朝"/>
          <w:b/>
          <w:color w:val="000000" w:themeColor="text1"/>
          <w:szCs w:val="22"/>
        </w:rPr>
      </w:pPr>
    </w:p>
    <w:p w14:paraId="19FB127C" w14:textId="3E44839D" w:rsidR="00595A37" w:rsidRPr="00695C14" w:rsidRDefault="00595A37" w:rsidP="000D2291">
      <w:pPr>
        <w:rPr>
          <w:rFonts w:hAnsi="ＭＳ 明朝"/>
          <w:b/>
          <w:color w:val="000000" w:themeColor="text1"/>
          <w:szCs w:val="22"/>
        </w:rPr>
      </w:pPr>
      <w:r w:rsidRPr="00695C14">
        <w:rPr>
          <w:rFonts w:hAnsi="ＭＳ 明朝" w:hint="eastAsia"/>
          <w:b/>
          <w:color w:val="000000" w:themeColor="text1"/>
          <w:szCs w:val="22"/>
        </w:rPr>
        <w:t>（目的）</w:t>
      </w:r>
    </w:p>
    <w:p w14:paraId="537D64C2" w14:textId="52E9C357" w:rsidR="00E51168" w:rsidRPr="00695C14" w:rsidRDefault="00595A37" w:rsidP="00D945C9">
      <w:pPr>
        <w:ind w:left="205" w:hangingChars="100" w:hanging="205"/>
        <w:rPr>
          <w:rFonts w:hAnsi="ＭＳ 明朝"/>
          <w:color w:val="000000" w:themeColor="text1"/>
          <w:szCs w:val="22"/>
        </w:rPr>
      </w:pPr>
      <w:r w:rsidRPr="00695C14">
        <w:rPr>
          <w:rFonts w:hAnsi="ＭＳ 明朝" w:hint="eastAsia"/>
          <w:color w:val="000000" w:themeColor="text1"/>
          <w:szCs w:val="22"/>
        </w:rPr>
        <w:t>第</w:t>
      </w:r>
      <w:r w:rsidR="001769F5" w:rsidRPr="00695C14">
        <w:rPr>
          <w:rFonts w:hAnsi="ＭＳ 明朝" w:hint="eastAsia"/>
          <w:color w:val="000000" w:themeColor="text1"/>
          <w:szCs w:val="22"/>
        </w:rPr>
        <w:t>２</w:t>
      </w:r>
      <w:r w:rsidRPr="00695C14">
        <w:rPr>
          <w:rFonts w:hAnsi="ＭＳ 明朝" w:hint="eastAsia"/>
          <w:color w:val="000000" w:themeColor="text1"/>
          <w:szCs w:val="22"/>
        </w:rPr>
        <w:t xml:space="preserve">条　</w:t>
      </w:r>
      <w:r w:rsidR="00427050" w:rsidRPr="00695C14">
        <w:rPr>
          <w:rFonts w:hAnsi="ＭＳ 明朝" w:hint="eastAsia"/>
          <w:color w:val="000000" w:themeColor="text1"/>
          <w:szCs w:val="22"/>
        </w:rPr>
        <w:t>サステナブルツーリズムを</w:t>
      </w:r>
      <w:r w:rsidR="00A24E73">
        <w:rPr>
          <w:rFonts w:hAnsi="ＭＳ 明朝" w:hint="eastAsia"/>
          <w:color w:val="000000" w:themeColor="text1"/>
          <w:szCs w:val="22"/>
        </w:rPr>
        <w:t>実施するために</w:t>
      </w:r>
      <w:r w:rsidR="00427050" w:rsidRPr="00695C14">
        <w:rPr>
          <w:rFonts w:hAnsi="ＭＳ 明朝" w:hint="eastAsia"/>
          <w:color w:val="000000" w:themeColor="text1"/>
          <w:szCs w:val="22"/>
        </w:rPr>
        <w:t>、二酸化炭素排出量の少ないゼロエミッション車等</w:t>
      </w:r>
      <w:r w:rsidR="005C19FC" w:rsidRPr="00695C14">
        <w:rPr>
          <w:rFonts w:hAnsi="ＭＳ 明朝" w:hint="eastAsia"/>
          <w:color w:val="000000" w:themeColor="text1"/>
          <w:szCs w:val="22"/>
        </w:rPr>
        <w:t>（以下「</w:t>
      </w:r>
      <w:r w:rsidR="00FF40B9" w:rsidRPr="00695C14">
        <w:rPr>
          <w:rFonts w:hAnsi="ＭＳ 明朝" w:hint="eastAsia"/>
          <w:color w:val="000000" w:themeColor="text1"/>
          <w:szCs w:val="22"/>
        </w:rPr>
        <w:t>ZEV</w:t>
      </w:r>
      <w:r w:rsidR="005C19FC" w:rsidRPr="00695C14">
        <w:rPr>
          <w:rFonts w:hAnsi="ＭＳ 明朝" w:hint="eastAsia"/>
          <w:color w:val="000000" w:themeColor="text1"/>
          <w:szCs w:val="22"/>
        </w:rPr>
        <w:t>等」という。）</w:t>
      </w:r>
      <w:r w:rsidR="00427050" w:rsidRPr="00695C14">
        <w:rPr>
          <w:rFonts w:hAnsi="ＭＳ 明朝" w:hint="eastAsia"/>
          <w:color w:val="000000" w:themeColor="text1"/>
          <w:szCs w:val="22"/>
        </w:rPr>
        <w:t>を活用する</w:t>
      </w:r>
      <w:r w:rsidR="00541890" w:rsidRPr="00695C14">
        <w:rPr>
          <w:rFonts w:hAnsi="ＭＳ 明朝" w:hint="eastAsia"/>
          <w:color w:val="000000" w:themeColor="text1"/>
          <w:szCs w:val="22"/>
        </w:rPr>
        <w:t>旅行会社等</w:t>
      </w:r>
      <w:r w:rsidR="00E92715" w:rsidRPr="00695C14">
        <w:rPr>
          <w:rFonts w:hAnsi="ＭＳ 明朝" w:hint="eastAsia"/>
          <w:color w:val="000000" w:themeColor="text1"/>
          <w:szCs w:val="22"/>
        </w:rPr>
        <w:t>に対して、</w:t>
      </w:r>
      <w:r w:rsidR="00267D15" w:rsidRPr="00695C14">
        <w:rPr>
          <w:rFonts w:hAnsi="ＭＳ 明朝" w:hint="eastAsia"/>
          <w:color w:val="000000" w:themeColor="text1"/>
          <w:szCs w:val="22"/>
        </w:rPr>
        <w:t>予算の範囲内で</w:t>
      </w:r>
      <w:r w:rsidR="00E92715" w:rsidRPr="00695C14">
        <w:rPr>
          <w:rFonts w:hAnsi="ＭＳ 明朝" w:hint="eastAsia"/>
          <w:color w:val="000000" w:themeColor="text1"/>
          <w:szCs w:val="22"/>
        </w:rPr>
        <w:t>、ZEV等の調達を</w:t>
      </w:r>
      <w:r w:rsidR="00427050" w:rsidRPr="00695C14">
        <w:rPr>
          <w:rFonts w:hAnsi="ＭＳ 明朝" w:hint="eastAsia"/>
          <w:color w:val="000000" w:themeColor="text1"/>
          <w:szCs w:val="22"/>
        </w:rPr>
        <w:t>支援することにより、観光客の移動における脱炭素化を促進</w:t>
      </w:r>
      <w:r w:rsidR="00541890" w:rsidRPr="00695C14">
        <w:rPr>
          <w:rFonts w:hAnsi="ＭＳ 明朝" w:hint="eastAsia"/>
          <w:color w:val="000000" w:themeColor="text1"/>
          <w:szCs w:val="22"/>
        </w:rPr>
        <w:t>し、府域における運輸部門の二酸化炭素排出量を削減する</w:t>
      </w:r>
      <w:r w:rsidR="00427050" w:rsidRPr="00695C14">
        <w:rPr>
          <w:rFonts w:hAnsi="ＭＳ 明朝" w:hint="eastAsia"/>
          <w:color w:val="000000" w:themeColor="text1"/>
          <w:szCs w:val="22"/>
        </w:rPr>
        <w:t>ことを目的とする。</w:t>
      </w:r>
    </w:p>
    <w:p w14:paraId="4C9BB934" w14:textId="77777777" w:rsidR="00595A37" w:rsidRPr="00695C14" w:rsidRDefault="00595A37" w:rsidP="000D2291">
      <w:pPr>
        <w:rPr>
          <w:rFonts w:hAnsi="ＭＳ 明朝"/>
          <w:color w:val="000000" w:themeColor="text1"/>
          <w:szCs w:val="22"/>
        </w:rPr>
      </w:pPr>
    </w:p>
    <w:p w14:paraId="0D1CD084" w14:textId="77777777" w:rsidR="00595A37" w:rsidRPr="00695C14" w:rsidRDefault="00595A37" w:rsidP="000D2291">
      <w:pPr>
        <w:rPr>
          <w:rFonts w:hAnsi="ＭＳ 明朝"/>
          <w:b/>
          <w:color w:val="000000" w:themeColor="text1"/>
          <w:szCs w:val="22"/>
        </w:rPr>
      </w:pPr>
      <w:r w:rsidRPr="00695C14">
        <w:rPr>
          <w:rFonts w:hAnsi="ＭＳ 明朝" w:hint="eastAsia"/>
          <w:b/>
          <w:color w:val="000000" w:themeColor="text1"/>
          <w:szCs w:val="22"/>
        </w:rPr>
        <w:t>（定義）</w:t>
      </w:r>
    </w:p>
    <w:p w14:paraId="5E8A2348" w14:textId="77777777" w:rsidR="00D07B39" w:rsidRPr="00695C14" w:rsidRDefault="00720DB9" w:rsidP="00D07B39">
      <w:pPr>
        <w:autoSpaceDE w:val="0"/>
        <w:autoSpaceDN w:val="0"/>
        <w:ind w:left="205" w:hangingChars="100" w:hanging="205"/>
        <w:rPr>
          <w:rFonts w:hAnsi="ＭＳ 明朝"/>
          <w:color w:val="000000" w:themeColor="text1"/>
          <w:szCs w:val="22"/>
        </w:rPr>
      </w:pPr>
      <w:r w:rsidRPr="00695C14">
        <w:rPr>
          <w:rFonts w:hAnsi="ＭＳ 明朝" w:cs="ＭＳ....." w:hint="eastAsia"/>
          <w:color w:val="000000" w:themeColor="text1"/>
          <w:kern w:val="0"/>
          <w:szCs w:val="22"/>
        </w:rPr>
        <w:t>第</w:t>
      </w:r>
      <w:r w:rsidR="001769F5" w:rsidRPr="00695C14">
        <w:rPr>
          <w:rFonts w:hAnsi="ＭＳ 明朝" w:cs="ＭＳ....." w:hint="eastAsia"/>
          <w:color w:val="000000" w:themeColor="text1"/>
          <w:kern w:val="0"/>
          <w:szCs w:val="22"/>
        </w:rPr>
        <w:t>３</w:t>
      </w:r>
      <w:r w:rsidRPr="00695C14">
        <w:rPr>
          <w:rFonts w:hAnsi="ＭＳ 明朝" w:cs="ＭＳ....." w:hint="eastAsia"/>
          <w:color w:val="000000" w:themeColor="text1"/>
          <w:kern w:val="0"/>
          <w:szCs w:val="22"/>
        </w:rPr>
        <w:t xml:space="preserve">条　</w:t>
      </w:r>
      <w:bookmarkStart w:id="3" w:name="_Hlk200540481"/>
      <w:r w:rsidR="00D07B39" w:rsidRPr="00695C14">
        <w:rPr>
          <w:rFonts w:hAnsi="ＭＳ 明朝" w:hint="eastAsia"/>
          <w:color w:val="000000" w:themeColor="text1"/>
          <w:szCs w:val="22"/>
        </w:rPr>
        <w:t>この要綱における用語の定義は、次の各号に掲げるとおりとする。</w:t>
      </w:r>
    </w:p>
    <w:p w14:paraId="0F7DDD32" w14:textId="4BB6B779" w:rsidR="00392BE2" w:rsidRPr="00695C14" w:rsidRDefault="007D310C" w:rsidP="00B5287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一</w:t>
      </w:r>
      <w:r w:rsidR="00D07B39" w:rsidRPr="00695C14">
        <w:rPr>
          <w:rFonts w:hAnsi="ＭＳ 明朝" w:hint="eastAsia"/>
          <w:color w:val="000000" w:themeColor="text1"/>
          <w:szCs w:val="22"/>
        </w:rPr>
        <w:t xml:space="preserve">　</w:t>
      </w:r>
      <w:r w:rsidR="00392BE2" w:rsidRPr="00695C14">
        <w:rPr>
          <w:rFonts w:hAnsi="ＭＳ 明朝" w:hint="eastAsia"/>
          <w:color w:val="000000" w:themeColor="text1"/>
          <w:szCs w:val="22"/>
        </w:rPr>
        <w:t>「サステナブルツーリズム」とは、訪問客、産業、環境、受入地域の需要に適合しつつ、現在と未来の環境、社会文化、経済への影響に十分配慮した観光のことを</w:t>
      </w:r>
      <w:r w:rsidR="00AB6D90" w:rsidRPr="00695C14">
        <w:rPr>
          <w:rFonts w:hAnsi="ＭＳ 明朝" w:hint="eastAsia"/>
          <w:color w:val="000000" w:themeColor="text1"/>
          <w:szCs w:val="22"/>
        </w:rPr>
        <w:t>い</w:t>
      </w:r>
      <w:r w:rsidR="00392BE2" w:rsidRPr="00695C14">
        <w:rPr>
          <w:rFonts w:hAnsi="ＭＳ 明朝" w:hint="eastAsia"/>
          <w:color w:val="000000" w:themeColor="text1"/>
          <w:szCs w:val="22"/>
        </w:rPr>
        <w:t>う。</w:t>
      </w:r>
    </w:p>
    <w:p w14:paraId="6F7C6A27" w14:textId="6838CDF3" w:rsidR="00D07B39" w:rsidRPr="00695C14" w:rsidRDefault="00392BE2" w:rsidP="00B5287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 xml:space="preserve">二　</w:t>
      </w:r>
      <w:r w:rsidR="00B52871" w:rsidRPr="00695C14">
        <w:rPr>
          <w:rFonts w:hAnsi="ＭＳ 明朝" w:hint="eastAsia"/>
          <w:color w:val="000000" w:themeColor="text1"/>
          <w:szCs w:val="22"/>
        </w:rPr>
        <w:t>「電気自動車」とは、電気を動力源とし、かつ、動力源とする電気を外部から充電する機能を備えている自動車（当該自動車に係る道路運送車両法（昭和26年法律第185号）第58条に規定する自動車検査証（以下「自動車検査証」という。）に燃料が電気のみであることが記載されているもの）をいう。</w:t>
      </w:r>
    </w:p>
    <w:p w14:paraId="73899ACC" w14:textId="3BA97DC4"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三</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プラグインハイブリッド自動車」とは、搭載された電池によって駆動される電動機と内燃機関を原動機として併用し、かつ外部からの充電が可能な自動車（当該自動車に係る自動車検査証に燃料がガソリン・電気又は軽油・電気であることが記載されているもの）をいう。</w:t>
      </w:r>
    </w:p>
    <w:p w14:paraId="5A8CDB88" w14:textId="704A95C0"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四</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「燃料電池自動車」とは、電気を動力源とし、かつ、動力源とする電気を水素と酸素を化学反応させて作る自動車（当該自動車に係る自動車検査証に燃料が水素であることが記載されているもの）をいう。</w:t>
      </w:r>
    </w:p>
    <w:p w14:paraId="05A7D5D2" w14:textId="5E9C0F99"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五</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「電気バス」とは、電気自動車であって</w:t>
      </w:r>
      <w:r w:rsidR="00A24E73" w:rsidRPr="00A24E73">
        <w:rPr>
          <w:rFonts w:hAnsi="ＭＳ 明朝" w:hint="eastAsia"/>
          <w:color w:val="000000" w:themeColor="text1"/>
          <w:szCs w:val="22"/>
        </w:rPr>
        <w:t>道路運送法（昭和26年法律第183号）第３条に規定する</w:t>
      </w:r>
      <w:r w:rsidR="00B52871" w:rsidRPr="00695C14">
        <w:rPr>
          <w:rFonts w:hAnsi="ＭＳ 明朝" w:hint="eastAsia"/>
          <w:color w:val="000000" w:themeColor="text1"/>
          <w:szCs w:val="22"/>
        </w:rPr>
        <w:t>旅客自動車運送事業</w:t>
      </w:r>
      <w:r w:rsidR="00A24E73" w:rsidRPr="00A24E73">
        <w:rPr>
          <w:rFonts w:hAnsi="ＭＳ 明朝" w:hint="eastAsia"/>
          <w:color w:val="000000" w:themeColor="text1"/>
          <w:szCs w:val="22"/>
        </w:rPr>
        <w:t>（以下「旅客自動車運送事業」という。）</w:t>
      </w:r>
      <w:r w:rsidR="00B52871" w:rsidRPr="00695C14">
        <w:rPr>
          <w:rFonts w:hAnsi="ＭＳ 明朝" w:hint="eastAsia"/>
          <w:color w:val="000000" w:themeColor="text1"/>
          <w:szCs w:val="22"/>
        </w:rPr>
        <w:t>の用に供する乗車定員1</w:t>
      </w:r>
      <w:r w:rsidR="00B52871" w:rsidRPr="00695C14">
        <w:rPr>
          <w:rFonts w:hAnsi="ＭＳ 明朝"/>
          <w:color w:val="000000" w:themeColor="text1"/>
          <w:szCs w:val="22"/>
        </w:rPr>
        <w:t>1</w:t>
      </w:r>
      <w:r w:rsidR="00B52871" w:rsidRPr="00695C14">
        <w:rPr>
          <w:rFonts w:hAnsi="ＭＳ 明朝" w:hint="eastAsia"/>
          <w:color w:val="000000" w:themeColor="text1"/>
          <w:szCs w:val="22"/>
        </w:rPr>
        <w:t>人以上のものをいう。</w:t>
      </w:r>
    </w:p>
    <w:p w14:paraId="2F9284BD" w14:textId="12291098" w:rsidR="00D07B39" w:rsidRPr="00695C14" w:rsidRDefault="00392BE2" w:rsidP="009F5300">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六</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「燃料電池バス」とは、燃料電池自動車であって、旅客自動車運送事業の用に供する乗車定員1</w:t>
      </w:r>
      <w:r w:rsidR="00B52871" w:rsidRPr="00695C14">
        <w:rPr>
          <w:rFonts w:hAnsi="ＭＳ 明朝"/>
          <w:color w:val="000000" w:themeColor="text1"/>
          <w:szCs w:val="22"/>
        </w:rPr>
        <w:t>1</w:t>
      </w:r>
      <w:r w:rsidR="00B52871" w:rsidRPr="00695C14">
        <w:rPr>
          <w:rFonts w:hAnsi="ＭＳ 明朝" w:hint="eastAsia"/>
          <w:color w:val="000000" w:themeColor="text1"/>
          <w:szCs w:val="22"/>
        </w:rPr>
        <w:t>人以上のものをいう。</w:t>
      </w:r>
    </w:p>
    <w:p w14:paraId="7EA96D2A" w14:textId="4C6E5C61"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七</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「電気船」とは、電気を動力源とし、かつ、動力源とする電気を外部から充電する機能を備えている</w:t>
      </w:r>
      <w:r w:rsidR="006F3962" w:rsidRPr="00695C14">
        <w:rPr>
          <w:rFonts w:hAnsi="ＭＳ 明朝" w:hint="eastAsia"/>
          <w:color w:val="000000" w:themeColor="text1"/>
          <w:szCs w:val="22"/>
        </w:rPr>
        <w:t>船舶</w:t>
      </w:r>
      <w:r w:rsidR="0075248C" w:rsidRPr="00695C14">
        <w:rPr>
          <w:rFonts w:hAnsi="ＭＳ 明朝" w:hint="eastAsia"/>
          <w:color w:val="000000" w:themeColor="text1"/>
          <w:szCs w:val="22"/>
        </w:rPr>
        <w:t>（船舶</w:t>
      </w:r>
      <w:r w:rsidR="006F3962" w:rsidRPr="00695C14">
        <w:rPr>
          <w:rFonts w:hAnsi="ＭＳ 明朝" w:hint="eastAsia"/>
          <w:color w:val="000000" w:themeColor="text1"/>
          <w:szCs w:val="22"/>
        </w:rPr>
        <w:t>安全法（昭和８年法律第11号）第９条に規定する検査証書（以下「船舶検査証書」という。）を交付された</w:t>
      </w:r>
      <w:r w:rsidR="0075248C" w:rsidRPr="00695C14">
        <w:rPr>
          <w:rFonts w:hAnsi="ＭＳ 明朝" w:hint="eastAsia"/>
          <w:color w:val="000000" w:themeColor="text1"/>
          <w:szCs w:val="22"/>
        </w:rPr>
        <w:t>ものに限る。）</w:t>
      </w:r>
      <w:r w:rsidR="00B52871" w:rsidRPr="00695C14">
        <w:rPr>
          <w:rFonts w:hAnsi="ＭＳ 明朝" w:hint="eastAsia"/>
          <w:color w:val="000000" w:themeColor="text1"/>
          <w:szCs w:val="22"/>
        </w:rPr>
        <w:t>をいう。</w:t>
      </w:r>
    </w:p>
    <w:p w14:paraId="6A461014" w14:textId="40DAC1D1"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八</w:t>
      </w:r>
      <w:r w:rsidR="00D07B39" w:rsidRPr="00695C14">
        <w:rPr>
          <w:rFonts w:hAnsi="ＭＳ 明朝" w:hint="eastAsia"/>
          <w:color w:val="000000" w:themeColor="text1"/>
          <w:szCs w:val="22"/>
        </w:rPr>
        <w:t xml:space="preserve">　</w:t>
      </w:r>
      <w:r w:rsidR="006F3962" w:rsidRPr="00695C14">
        <w:rPr>
          <w:rFonts w:hAnsi="ＭＳ 明朝" w:hint="eastAsia"/>
          <w:color w:val="000000" w:themeColor="text1"/>
          <w:szCs w:val="22"/>
        </w:rPr>
        <w:t>「燃料電池船」とは、電気を動力源とし、かつ、動力源とする電気を水素と酸素を化学反応させて作る船舶</w:t>
      </w:r>
      <w:r w:rsidR="00B5441C" w:rsidRPr="00695C14">
        <w:rPr>
          <w:rFonts w:hAnsi="ＭＳ 明朝" w:hint="eastAsia"/>
          <w:color w:val="000000" w:themeColor="text1"/>
          <w:szCs w:val="22"/>
        </w:rPr>
        <w:t>（船舶</w:t>
      </w:r>
      <w:r w:rsidR="006F3962" w:rsidRPr="00695C14">
        <w:rPr>
          <w:rFonts w:hAnsi="ＭＳ 明朝" w:hint="eastAsia"/>
          <w:color w:val="000000" w:themeColor="text1"/>
          <w:szCs w:val="22"/>
        </w:rPr>
        <w:t>検査証書を交付された</w:t>
      </w:r>
      <w:r w:rsidR="00B5441C" w:rsidRPr="00695C14">
        <w:rPr>
          <w:rFonts w:hAnsi="ＭＳ 明朝" w:hint="eastAsia"/>
          <w:color w:val="000000" w:themeColor="text1"/>
          <w:szCs w:val="22"/>
        </w:rPr>
        <w:t>ものに限る。）</w:t>
      </w:r>
      <w:r w:rsidR="006F3962" w:rsidRPr="00695C14">
        <w:rPr>
          <w:rFonts w:hAnsi="ＭＳ 明朝" w:hint="eastAsia"/>
          <w:color w:val="000000" w:themeColor="text1"/>
          <w:szCs w:val="22"/>
        </w:rPr>
        <w:t>をいう。</w:t>
      </w:r>
    </w:p>
    <w:p w14:paraId="25781C84" w14:textId="61F37319"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九</w:t>
      </w:r>
      <w:r w:rsidR="00D07B39" w:rsidRPr="00695C14">
        <w:rPr>
          <w:rFonts w:hAnsi="ＭＳ 明朝" w:hint="eastAsia"/>
          <w:color w:val="000000" w:themeColor="text1"/>
          <w:szCs w:val="22"/>
        </w:rPr>
        <w:t xml:space="preserve">　「</w:t>
      </w:r>
      <w:r w:rsidR="00FF40B9" w:rsidRPr="00695C14">
        <w:rPr>
          <w:rFonts w:hAnsi="ＭＳ 明朝" w:hint="eastAsia"/>
          <w:color w:val="000000" w:themeColor="text1"/>
          <w:szCs w:val="22"/>
        </w:rPr>
        <w:t>ZEV</w:t>
      </w:r>
      <w:r w:rsidR="00D07B39" w:rsidRPr="00695C14">
        <w:rPr>
          <w:rFonts w:hAnsi="ＭＳ 明朝" w:hint="eastAsia"/>
          <w:color w:val="000000" w:themeColor="text1"/>
          <w:szCs w:val="22"/>
        </w:rPr>
        <w:t>等」とは、</w:t>
      </w:r>
      <w:r w:rsidR="00C665C9" w:rsidRPr="00695C14">
        <w:rPr>
          <w:rFonts w:hAnsi="ＭＳ 明朝" w:hint="eastAsia"/>
          <w:color w:val="000000" w:themeColor="text1"/>
          <w:szCs w:val="22"/>
        </w:rPr>
        <w:t>この</w:t>
      </w:r>
      <w:r w:rsidR="00192C82" w:rsidRPr="00695C14">
        <w:rPr>
          <w:rFonts w:hAnsi="ＭＳ 明朝" w:hint="eastAsia"/>
          <w:color w:val="000000" w:themeColor="text1"/>
          <w:szCs w:val="22"/>
        </w:rPr>
        <w:t>条</w:t>
      </w:r>
      <w:r w:rsidR="00D07B39" w:rsidRPr="00695C14">
        <w:rPr>
          <w:rFonts w:hAnsi="ＭＳ 明朝" w:hint="eastAsia"/>
          <w:color w:val="000000" w:themeColor="text1"/>
          <w:szCs w:val="22"/>
        </w:rPr>
        <w:t>第</w:t>
      </w:r>
      <w:r w:rsidRPr="00695C14">
        <w:rPr>
          <w:rFonts w:hAnsi="ＭＳ 明朝" w:hint="eastAsia"/>
          <w:color w:val="000000" w:themeColor="text1"/>
          <w:szCs w:val="22"/>
        </w:rPr>
        <w:t>二</w:t>
      </w:r>
      <w:r w:rsidR="00BB3DED" w:rsidRPr="00695C14">
        <w:rPr>
          <w:rFonts w:hAnsi="ＭＳ 明朝" w:hint="eastAsia"/>
          <w:color w:val="000000" w:themeColor="text1"/>
          <w:szCs w:val="22"/>
        </w:rPr>
        <w:t>号</w:t>
      </w:r>
      <w:r w:rsidR="00D07B39" w:rsidRPr="00695C14">
        <w:rPr>
          <w:rFonts w:hAnsi="ＭＳ 明朝" w:hint="eastAsia"/>
          <w:color w:val="000000" w:themeColor="text1"/>
          <w:szCs w:val="22"/>
        </w:rPr>
        <w:t>から第</w:t>
      </w:r>
      <w:r w:rsidRPr="00695C14">
        <w:rPr>
          <w:rFonts w:hAnsi="ＭＳ 明朝" w:hint="eastAsia"/>
          <w:color w:val="000000" w:themeColor="text1"/>
          <w:szCs w:val="22"/>
        </w:rPr>
        <w:t>八</w:t>
      </w:r>
      <w:r w:rsidR="00BB3DED" w:rsidRPr="00695C14">
        <w:rPr>
          <w:rFonts w:hAnsi="ＭＳ 明朝" w:hint="eastAsia"/>
          <w:color w:val="000000" w:themeColor="text1"/>
          <w:szCs w:val="22"/>
        </w:rPr>
        <w:t>号</w:t>
      </w:r>
      <w:r w:rsidR="00D07B39" w:rsidRPr="00695C14">
        <w:rPr>
          <w:rFonts w:hAnsi="ＭＳ 明朝" w:hint="eastAsia"/>
          <w:color w:val="000000" w:themeColor="text1"/>
          <w:szCs w:val="22"/>
        </w:rPr>
        <w:t>に掲げる自動車又は船</w:t>
      </w:r>
      <w:r w:rsidR="006F3962" w:rsidRPr="00695C14">
        <w:rPr>
          <w:rFonts w:hAnsi="ＭＳ 明朝" w:hint="eastAsia"/>
          <w:color w:val="000000" w:themeColor="text1"/>
          <w:szCs w:val="22"/>
        </w:rPr>
        <w:t>舶</w:t>
      </w:r>
      <w:r w:rsidR="00D07B39" w:rsidRPr="00695C14">
        <w:rPr>
          <w:rFonts w:hAnsi="ＭＳ 明朝" w:hint="eastAsia"/>
          <w:color w:val="000000" w:themeColor="text1"/>
          <w:szCs w:val="22"/>
        </w:rPr>
        <w:t>をいう。</w:t>
      </w:r>
      <w:bookmarkEnd w:id="3"/>
    </w:p>
    <w:p w14:paraId="638ED358" w14:textId="0728E0A5" w:rsidR="009C0A66" w:rsidRPr="00695C14" w:rsidRDefault="009C0A66" w:rsidP="006C7CC5">
      <w:pPr>
        <w:ind w:left="410" w:hangingChars="200" w:hanging="410"/>
        <w:rPr>
          <w:rFonts w:hAnsi="ＭＳ 明朝"/>
          <w:color w:val="000000" w:themeColor="text1"/>
          <w:szCs w:val="22"/>
        </w:rPr>
      </w:pPr>
    </w:p>
    <w:p w14:paraId="43882886" w14:textId="77777777" w:rsidR="00B84005" w:rsidRPr="00695C14" w:rsidRDefault="00B84005" w:rsidP="000D2291">
      <w:pPr>
        <w:ind w:left="206" w:hangingChars="100" w:hanging="206"/>
        <w:rPr>
          <w:rFonts w:hAnsi="ＭＳ 明朝"/>
          <w:b/>
          <w:bCs/>
          <w:color w:val="000000" w:themeColor="text1"/>
          <w:szCs w:val="22"/>
        </w:rPr>
      </w:pPr>
      <w:r w:rsidRPr="00695C14">
        <w:rPr>
          <w:rFonts w:hAnsi="ＭＳ 明朝"/>
          <w:b/>
          <w:bCs/>
          <w:color w:val="000000" w:themeColor="text1"/>
          <w:szCs w:val="22"/>
        </w:rPr>
        <w:t>（補助事業）</w:t>
      </w:r>
    </w:p>
    <w:p w14:paraId="09BC9112" w14:textId="6CF7D5A4" w:rsidR="009C45C7" w:rsidRPr="00695C14" w:rsidRDefault="00B84005" w:rsidP="00F319B4">
      <w:pPr>
        <w:ind w:left="205" w:hangingChars="100" w:hanging="205"/>
        <w:rPr>
          <w:rFonts w:hAnsi="ＭＳ 明朝"/>
          <w:color w:val="000000" w:themeColor="text1"/>
          <w:szCs w:val="22"/>
        </w:rPr>
      </w:pPr>
      <w:r w:rsidRPr="00695C14">
        <w:rPr>
          <w:rFonts w:hAnsi="ＭＳ 明朝"/>
          <w:color w:val="000000" w:themeColor="text1"/>
          <w:szCs w:val="22"/>
        </w:rPr>
        <w:t>第</w:t>
      </w:r>
      <w:r w:rsidR="001769F5" w:rsidRPr="00695C14">
        <w:rPr>
          <w:rFonts w:hAnsi="ＭＳ 明朝" w:hint="eastAsia"/>
          <w:color w:val="000000" w:themeColor="text1"/>
          <w:szCs w:val="22"/>
        </w:rPr>
        <w:t>４</w:t>
      </w:r>
      <w:r w:rsidRPr="00695C14">
        <w:rPr>
          <w:rFonts w:hAnsi="ＭＳ 明朝"/>
          <w:color w:val="000000" w:themeColor="text1"/>
          <w:szCs w:val="22"/>
        </w:rPr>
        <w:t>条</w:t>
      </w:r>
      <w:r w:rsidR="00B96BB2" w:rsidRPr="00695C14">
        <w:rPr>
          <w:rFonts w:hAnsi="ＭＳ 明朝" w:hint="eastAsia"/>
          <w:color w:val="000000" w:themeColor="text1"/>
          <w:szCs w:val="22"/>
        </w:rPr>
        <w:t xml:space="preserve">　</w:t>
      </w:r>
      <w:r w:rsidRPr="00695C14">
        <w:rPr>
          <w:rFonts w:hAnsi="ＭＳ 明朝"/>
          <w:color w:val="000000" w:themeColor="text1"/>
          <w:szCs w:val="22"/>
        </w:rPr>
        <w:t>補助金の交付の対象となる事業（以下「補助事業」という。）は</w:t>
      </w:r>
      <w:r w:rsidR="00164DD5" w:rsidRPr="00695C14">
        <w:rPr>
          <w:rFonts w:hAnsi="ＭＳ 明朝" w:hint="eastAsia"/>
          <w:color w:val="000000" w:themeColor="text1"/>
          <w:szCs w:val="22"/>
        </w:rPr>
        <w:t>、第２条で定める目的に資する</w:t>
      </w:r>
      <w:r w:rsidR="005B2F85" w:rsidRPr="00695C14">
        <w:rPr>
          <w:rFonts w:hAnsi="ＭＳ 明朝" w:hint="eastAsia"/>
          <w:color w:val="000000" w:themeColor="text1"/>
          <w:szCs w:val="22"/>
        </w:rPr>
        <w:t>ため</w:t>
      </w:r>
      <w:r w:rsidR="00392BE2" w:rsidRPr="00695C14">
        <w:rPr>
          <w:rFonts w:hAnsi="ＭＳ 明朝" w:hint="eastAsia"/>
          <w:color w:val="000000" w:themeColor="text1"/>
          <w:szCs w:val="22"/>
        </w:rPr>
        <w:t>事業者</w:t>
      </w:r>
      <w:r w:rsidR="005B2F85" w:rsidRPr="00695C14">
        <w:rPr>
          <w:rFonts w:hAnsi="ＭＳ 明朝" w:hint="eastAsia"/>
          <w:color w:val="000000" w:themeColor="text1"/>
          <w:szCs w:val="22"/>
        </w:rPr>
        <w:t>が</w:t>
      </w:r>
      <w:r w:rsidR="00FF40B9" w:rsidRPr="00695C14">
        <w:rPr>
          <w:rFonts w:hAnsi="ＭＳ 明朝" w:hint="eastAsia"/>
          <w:color w:val="000000" w:themeColor="text1"/>
          <w:szCs w:val="22"/>
        </w:rPr>
        <w:t>ZEV</w:t>
      </w:r>
      <w:r w:rsidR="000B7F79" w:rsidRPr="00695C14">
        <w:rPr>
          <w:rFonts w:hAnsi="ＭＳ 明朝" w:hint="eastAsia"/>
          <w:color w:val="000000" w:themeColor="text1"/>
          <w:szCs w:val="22"/>
        </w:rPr>
        <w:t>等を調達</w:t>
      </w:r>
      <w:r w:rsidR="002E7460" w:rsidRPr="00695C14">
        <w:rPr>
          <w:rFonts w:hAnsi="ＭＳ 明朝" w:hint="eastAsia"/>
          <w:color w:val="000000" w:themeColor="text1"/>
          <w:szCs w:val="22"/>
        </w:rPr>
        <w:t>（購入による調達を除く）</w:t>
      </w:r>
      <w:r w:rsidR="000B7F79" w:rsidRPr="00695C14">
        <w:rPr>
          <w:rFonts w:hAnsi="ＭＳ 明朝" w:hint="eastAsia"/>
          <w:color w:val="000000" w:themeColor="text1"/>
          <w:szCs w:val="22"/>
        </w:rPr>
        <w:t>して</w:t>
      </w:r>
      <w:r w:rsidR="00392BE2" w:rsidRPr="00695C14">
        <w:rPr>
          <w:rFonts w:hAnsi="ＭＳ 明朝" w:hint="eastAsia"/>
          <w:color w:val="000000" w:themeColor="text1"/>
          <w:szCs w:val="22"/>
        </w:rPr>
        <w:t>企画・実施する</w:t>
      </w:r>
      <w:r w:rsidR="00A24E73">
        <w:rPr>
          <w:rFonts w:hAnsi="ＭＳ 明朝" w:hint="eastAsia"/>
          <w:color w:val="000000" w:themeColor="text1"/>
          <w:szCs w:val="22"/>
        </w:rPr>
        <w:t>サステナブルツーリズム</w:t>
      </w:r>
      <w:r w:rsidR="005B2F85" w:rsidRPr="00695C14">
        <w:rPr>
          <w:rFonts w:hAnsi="ＭＳ 明朝" w:hint="eastAsia"/>
          <w:color w:val="000000" w:themeColor="text1"/>
          <w:szCs w:val="22"/>
        </w:rPr>
        <w:t>のうち</w:t>
      </w:r>
      <w:r w:rsidR="003E246B" w:rsidRPr="00695C14">
        <w:rPr>
          <w:rFonts w:hAnsi="ＭＳ 明朝" w:hint="eastAsia"/>
          <w:color w:val="000000" w:themeColor="text1"/>
          <w:szCs w:val="22"/>
        </w:rPr>
        <w:t>、次の各号に掲げる要件をすべて満たす</w:t>
      </w:r>
      <w:r w:rsidR="00392BE2" w:rsidRPr="00695C14">
        <w:rPr>
          <w:rFonts w:hAnsi="ＭＳ 明朝" w:hint="eastAsia"/>
          <w:color w:val="000000" w:themeColor="text1"/>
          <w:szCs w:val="22"/>
        </w:rPr>
        <w:t>もの</w:t>
      </w:r>
      <w:r w:rsidR="003E246B" w:rsidRPr="00695C14">
        <w:rPr>
          <w:rFonts w:hAnsi="ＭＳ 明朝" w:hint="eastAsia"/>
          <w:color w:val="000000" w:themeColor="text1"/>
          <w:szCs w:val="22"/>
        </w:rPr>
        <w:t>と</w:t>
      </w:r>
      <w:r w:rsidR="005B2F85" w:rsidRPr="00695C14">
        <w:rPr>
          <w:rFonts w:hAnsi="ＭＳ 明朝" w:hint="eastAsia"/>
          <w:color w:val="000000" w:themeColor="text1"/>
          <w:szCs w:val="22"/>
        </w:rPr>
        <w:t>する。</w:t>
      </w:r>
    </w:p>
    <w:p w14:paraId="1351EFC0" w14:textId="7BE240C4" w:rsidR="003E246B" w:rsidRPr="00695C14" w:rsidRDefault="003E246B" w:rsidP="00F319B4">
      <w:pPr>
        <w:ind w:left="205" w:hangingChars="100" w:hanging="205"/>
        <w:rPr>
          <w:rFonts w:hAnsi="ＭＳ 明朝"/>
          <w:color w:val="000000" w:themeColor="text1"/>
          <w:szCs w:val="22"/>
        </w:rPr>
      </w:pPr>
      <w:r w:rsidRPr="00695C14">
        <w:rPr>
          <w:rFonts w:hAnsi="ＭＳ 明朝" w:hint="eastAsia"/>
          <w:color w:val="000000" w:themeColor="text1"/>
          <w:szCs w:val="22"/>
        </w:rPr>
        <w:t xml:space="preserve">一　</w:t>
      </w:r>
      <w:r w:rsidR="001830B0" w:rsidRPr="00695C14">
        <w:rPr>
          <w:rFonts w:hAnsi="ＭＳ 明朝" w:hint="eastAsia"/>
          <w:color w:val="000000" w:themeColor="text1"/>
          <w:szCs w:val="22"/>
        </w:rPr>
        <w:t>脱炭素に配慮して、</w:t>
      </w:r>
      <w:r w:rsidR="008C516C" w:rsidRPr="00695C14">
        <w:rPr>
          <w:rFonts w:hAnsi="ＭＳ 明朝" w:hint="eastAsia"/>
          <w:color w:val="000000" w:themeColor="text1"/>
          <w:szCs w:val="22"/>
        </w:rPr>
        <w:t>主に</w:t>
      </w:r>
      <w:r w:rsidRPr="00695C14">
        <w:rPr>
          <w:rFonts w:hAnsi="ＭＳ 明朝" w:hint="eastAsia"/>
          <w:color w:val="000000" w:themeColor="text1"/>
          <w:szCs w:val="22"/>
        </w:rPr>
        <w:t>府内を巡る</w:t>
      </w:r>
      <w:r w:rsidR="00A24E73">
        <w:rPr>
          <w:rFonts w:hAnsi="ＭＳ 明朝" w:hint="eastAsia"/>
          <w:color w:val="000000" w:themeColor="text1"/>
          <w:szCs w:val="22"/>
        </w:rPr>
        <w:t>サステナブルツーリズム</w:t>
      </w:r>
      <w:r w:rsidR="00FD24B2" w:rsidRPr="00695C14">
        <w:rPr>
          <w:rFonts w:hAnsi="ＭＳ 明朝" w:hint="eastAsia"/>
          <w:color w:val="000000" w:themeColor="text1"/>
          <w:szCs w:val="22"/>
        </w:rPr>
        <w:t>を企画</w:t>
      </w:r>
      <w:r w:rsidR="00CA7671" w:rsidRPr="00695C14">
        <w:rPr>
          <w:rFonts w:hAnsi="ＭＳ 明朝" w:hint="eastAsia"/>
          <w:color w:val="000000" w:themeColor="text1"/>
          <w:szCs w:val="22"/>
        </w:rPr>
        <w:t>・</w:t>
      </w:r>
      <w:r w:rsidR="00FD24B2" w:rsidRPr="00695C14">
        <w:rPr>
          <w:rFonts w:hAnsi="ＭＳ 明朝" w:hint="eastAsia"/>
          <w:color w:val="000000" w:themeColor="text1"/>
          <w:szCs w:val="22"/>
        </w:rPr>
        <w:t>実施すること</w:t>
      </w:r>
    </w:p>
    <w:p w14:paraId="188A7854" w14:textId="31DB8961" w:rsidR="003E246B" w:rsidRPr="00695C14" w:rsidRDefault="003E246B" w:rsidP="00F319B4">
      <w:pPr>
        <w:ind w:left="205" w:hangingChars="100" w:hanging="205"/>
        <w:rPr>
          <w:rFonts w:hAnsi="ＭＳ 明朝"/>
          <w:color w:val="000000" w:themeColor="text1"/>
          <w:szCs w:val="22"/>
        </w:rPr>
      </w:pPr>
      <w:r w:rsidRPr="00695C14">
        <w:rPr>
          <w:rFonts w:hAnsi="ＭＳ 明朝" w:hint="eastAsia"/>
          <w:color w:val="000000" w:themeColor="text1"/>
          <w:szCs w:val="22"/>
        </w:rPr>
        <w:t xml:space="preserve">二　</w:t>
      </w:r>
      <w:r w:rsidR="00481835" w:rsidRPr="00695C14">
        <w:rPr>
          <w:rFonts w:hAnsi="ＭＳ 明朝" w:hint="eastAsia"/>
          <w:color w:val="000000" w:themeColor="text1"/>
          <w:szCs w:val="22"/>
        </w:rPr>
        <w:t>ZEV</w:t>
      </w:r>
      <w:r w:rsidR="008C516C" w:rsidRPr="00695C14">
        <w:rPr>
          <w:rFonts w:hAnsi="ＭＳ 明朝" w:hint="eastAsia"/>
          <w:color w:val="000000" w:themeColor="text1"/>
          <w:szCs w:val="22"/>
        </w:rPr>
        <w:t>等の活用といったサステナブルな取組内容を</w:t>
      </w:r>
      <w:r w:rsidRPr="00695C14">
        <w:rPr>
          <w:rFonts w:hAnsi="ＭＳ 明朝" w:hint="eastAsia"/>
          <w:color w:val="000000" w:themeColor="text1"/>
          <w:szCs w:val="22"/>
        </w:rPr>
        <w:t>広く発信する</w:t>
      </w:r>
      <w:r w:rsidR="00FD24B2" w:rsidRPr="00695C14">
        <w:rPr>
          <w:rFonts w:hAnsi="ＭＳ 明朝" w:hint="eastAsia"/>
          <w:color w:val="000000" w:themeColor="text1"/>
          <w:szCs w:val="22"/>
        </w:rPr>
        <w:t>こと</w:t>
      </w:r>
    </w:p>
    <w:p w14:paraId="6DD468B2" w14:textId="74A2C4D2" w:rsidR="00FD24B2" w:rsidRPr="00695C14" w:rsidRDefault="00FD24B2" w:rsidP="00F319B4">
      <w:pPr>
        <w:ind w:left="205" w:hangingChars="100" w:hanging="205"/>
        <w:rPr>
          <w:rFonts w:hAnsi="ＭＳ 明朝"/>
          <w:color w:val="000000" w:themeColor="text1"/>
          <w:szCs w:val="22"/>
        </w:rPr>
      </w:pPr>
      <w:r w:rsidRPr="00695C14">
        <w:rPr>
          <w:rFonts w:hAnsi="ＭＳ 明朝" w:hint="eastAsia"/>
          <w:color w:val="000000" w:themeColor="text1"/>
          <w:szCs w:val="22"/>
        </w:rPr>
        <w:t xml:space="preserve">三　</w:t>
      </w:r>
      <w:r w:rsidR="00673732" w:rsidRPr="00695C14">
        <w:rPr>
          <w:rFonts w:hAnsi="ＭＳ 明朝" w:hint="eastAsia"/>
          <w:color w:val="000000" w:themeColor="text1"/>
          <w:szCs w:val="22"/>
        </w:rPr>
        <w:t>補助事業の実施にあたり、宿泊税が活用されていることを発信すること</w:t>
      </w:r>
    </w:p>
    <w:p w14:paraId="2668C9D1" w14:textId="7D51913E" w:rsidR="00580A63" w:rsidRPr="00695C14" w:rsidRDefault="00580A63" w:rsidP="00422742">
      <w:pPr>
        <w:ind w:left="205" w:hangingChars="100" w:hanging="205"/>
        <w:rPr>
          <w:rFonts w:hAnsi="ＭＳ 明朝"/>
          <w:color w:val="000000" w:themeColor="text1"/>
          <w:szCs w:val="22"/>
        </w:rPr>
      </w:pPr>
    </w:p>
    <w:p w14:paraId="5A87D7EA" w14:textId="2447C840" w:rsidR="00595A37" w:rsidRPr="00695C14" w:rsidRDefault="00595A37" w:rsidP="000D2291">
      <w:pPr>
        <w:rPr>
          <w:rFonts w:hAnsi="ＭＳ 明朝"/>
          <w:b/>
          <w:color w:val="000000" w:themeColor="text1"/>
          <w:szCs w:val="22"/>
        </w:rPr>
      </w:pPr>
      <w:r w:rsidRPr="00695C14">
        <w:rPr>
          <w:rFonts w:hAnsi="ＭＳ 明朝" w:hint="eastAsia"/>
          <w:b/>
          <w:color w:val="000000" w:themeColor="text1"/>
          <w:szCs w:val="22"/>
        </w:rPr>
        <w:t>（</w:t>
      </w:r>
      <w:r w:rsidR="005E14E3" w:rsidRPr="00695C14">
        <w:rPr>
          <w:rFonts w:hAnsi="ＭＳ 明朝" w:hint="eastAsia"/>
          <w:b/>
          <w:color w:val="000000" w:themeColor="text1"/>
          <w:szCs w:val="22"/>
        </w:rPr>
        <w:t>補助</w:t>
      </w:r>
      <w:r w:rsidR="001C2A00" w:rsidRPr="00695C14">
        <w:rPr>
          <w:rFonts w:hAnsi="ＭＳ 明朝" w:hint="eastAsia"/>
          <w:b/>
          <w:color w:val="000000" w:themeColor="text1"/>
          <w:szCs w:val="22"/>
        </w:rPr>
        <w:t>事業</w:t>
      </w:r>
      <w:r w:rsidRPr="00695C14">
        <w:rPr>
          <w:rFonts w:hAnsi="ＭＳ 明朝" w:hint="eastAsia"/>
          <w:b/>
          <w:color w:val="000000" w:themeColor="text1"/>
          <w:szCs w:val="22"/>
        </w:rPr>
        <w:t>者）</w:t>
      </w:r>
    </w:p>
    <w:p w14:paraId="5743D9C3" w14:textId="2DA981C8" w:rsidR="006D5A62" w:rsidRPr="00695C14" w:rsidRDefault="005E14E3" w:rsidP="00697F02">
      <w:pPr>
        <w:autoSpaceDE w:val="0"/>
        <w:autoSpaceDN w:val="0"/>
        <w:ind w:leftChars="5" w:left="215" w:hangingChars="100" w:hanging="205"/>
        <w:rPr>
          <w:rFonts w:hAnsi="ＭＳ 明朝"/>
          <w:color w:val="000000" w:themeColor="text1"/>
          <w:szCs w:val="22"/>
        </w:rPr>
      </w:pPr>
      <w:r w:rsidRPr="00695C14">
        <w:rPr>
          <w:rFonts w:hAnsi="ＭＳ 明朝" w:hint="eastAsia"/>
          <w:color w:val="000000" w:themeColor="text1"/>
          <w:szCs w:val="22"/>
        </w:rPr>
        <w:t>第</w:t>
      </w:r>
      <w:r w:rsidR="008553E1" w:rsidRPr="00695C14">
        <w:rPr>
          <w:rFonts w:hAnsi="ＭＳ 明朝" w:hint="eastAsia"/>
          <w:color w:val="000000" w:themeColor="text1"/>
          <w:szCs w:val="22"/>
        </w:rPr>
        <w:t>５</w:t>
      </w:r>
      <w:r w:rsidRPr="00695C14">
        <w:rPr>
          <w:rFonts w:hAnsi="ＭＳ 明朝" w:hint="eastAsia"/>
          <w:color w:val="000000" w:themeColor="text1"/>
          <w:szCs w:val="22"/>
        </w:rPr>
        <w:t xml:space="preserve">条　</w:t>
      </w:r>
      <w:r w:rsidR="00CF2ABB" w:rsidRPr="00695C14">
        <w:rPr>
          <w:rFonts w:hAnsi="ＭＳ 明朝" w:hint="eastAsia"/>
          <w:color w:val="000000" w:themeColor="text1"/>
          <w:szCs w:val="22"/>
        </w:rPr>
        <w:t>補助金の交付の申請をすることができる者</w:t>
      </w:r>
      <w:r w:rsidRPr="00695C14">
        <w:rPr>
          <w:rFonts w:hAnsi="ＭＳ 明朝" w:hint="eastAsia"/>
          <w:color w:val="000000" w:themeColor="text1"/>
          <w:szCs w:val="22"/>
        </w:rPr>
        <w:t>は、</w:t>
      </w:r>
      <w:r w:rsidR="00FA2C2F" w:rsidRPr="00695C14">
        <w:rPr>
          <w:rFonts w:hAnsi="ＭＳ 明朝" w:hint="eastAsia"/>
          <w:color w:val="000000" w:themeColor="text1"/>
          <w:szCs w:val="22"/>
        </w:rPr>
        <w:t>別表</w:t>
      </w:r>
      <w:r w:rsidR="008553E1" w:rsidRPr="00695C14">
        <w:rPr>
          <w:rFonts w:hAnsi="ＭＳ 明朝" w:hint="eastAsia"/>
          <w:color w:val="000000" w:themeColor="text1"/>
          <w:szCs w:val="22"/>
        </w:rPr>
        <w:t>１</w:t>
      </w:r>
      <w:r w:rsidR="00035F89" w:rsidRPr="00695C14">
        <w:rPr>
          <w:rFonts w:hAnsi="ＭＳ 明朝" w:hint="eastAsia"/>
          <w:color w:val="000000" w:themeColor="text1"/>
          <w:szCs w:val="22"/>
        </w:rPr>
        <w:t>に掲げる要件</w:t>
      </w:r>
      <w:r w:rsidR="008553E1" w:rsidRPr="00695C14">
        <w:rPr>
          <w:rFonts w:hAnsi="ＭＳ 明朝" w:hint="eastAsia"/>
          <w:color w:val="000000" w:themeColor="text1"/>
          <w:szCs w:val="22"/>
        </w:rPr>
        <w:t>のいずれかに該当する</w:t>
      </w:r>
      <w:r w:rsidR="00736BCC" w:rsidRPr="00695C14">
        <w:rPr>
          <w:rFonts w:hAnsi="ＭＳ 明朝" w:hint="eastAsia"/>
          <w:color w:val="000000" w:themeColor="text1"/>
          <w:szCs w:val="22"/>
        </w:rPr>
        <w:t>事業者</w:t>
      </w:r>
      <w:r w:rsidR="003D41B4" w:rsidRPr="00695C14">
        <w:rPr>
          <w:rFonts w:hAnsi="ＭＳ 明朝" w:hint="eastAsia"/>
          <w:color w:val="000000" w:themeColor="text1"/>
          <w:szCs w:val="22"/>
        </w:rPr>
        <w:t>等</w:t>
      </w:r>
      <w:r w:rsidR="001C2A00" w:rsidRPr="00695C14">
        <w:rPr>
          <w:rFonts w:hAnsi="ＭＳ 明朝" w:hint="eastAsia"/>
          <w:color w:val="000000" w:themeColor="text1"/>
          <w:szCs w:val="22"/>
        </w:rPr>
        <w:t>（以下「補助事業者」という。）</w:t>
      </w:r>
      <w:r w:rsidR="00035F89" w:rsidRPr="00695C14">
        <w:rPr>
          <w:rFonts w:hAnsi="ＭＳ 明朝" w:hint="eastAsia"/>
          <w:color w:val="000000" w:themeColor="text1"/>
          <w:szCs w:val="22"/>
        </w:rPr>
        <w:t>とする。</w:t>
      </w:r>
      <w:r w:rsidR="00970D4A" w:rsidRPr="00695C14">
        <w:rPr>
          <w:rFonts w:hAnsi="ＭＳ 明朝" w:hint="eastAsia"/>
          <w:color w:val="000000" w:themeColor="text1"/>
          <w:szCs w:val="22"/>
        </w:rPr>
        <w:t>ただし、規則第２条第２号イからハ</w:t>
      </w:r>
      <w:r w:rsidR="00F33A19" w:rsidRPr="00A24E73">
        <w:rPr>
          <w:rFonts w:hAnsi="ＭＳ 明朝" w:hint="eastAsia"/>
          <w:color w:val="000000" w:themeColor="text1"/>
          <w:szCs w:val="22"/>
        </w:rPr>
        <w:t>のいずれか</w:t>
      </w:r>
      <w:r w:rsidR="00970D4A" w:rsidRPr="00695C14">
        <w:rPr>
          <w:rFonts w:hAnsi="ＭＳ 明朝" w:hint="eastAsia"/>
          <w:color w:val="000000" w:themeColor="text1"/>
          <w:szCs w:val="22"/>
        </w:rPr>
        <w:t>に該当する者は除</w:t>
      </w:r>
      <w:r w:rsidR="00481835" w:rsidRPr="00695C14">
        <w:rPr>
          <w:rFonts w:hAnsi="ＭＳ 明朝" w:hint="eastAsia"/>
          <w:color w:val="000000" w:themeColor="text1"/>
          <w:szCs w:val="22"/>
        </w:rPr>
        <w:t>外</w:t>
      </w:r>
      <w:r w:rsidR="003D41B4" w:rsidRPr="00695C14">
        <w:rPr>
          <w:rFonts w:hAnsi="ＭＳ 明朝" w:hint="eastAsia"/>
          <w:color w:val="000000" w:themeColor="text1"/>
          <w:szCs w:val="22"/>
        </w:rPr>
        <w:t>する</w:t>
      </w:r>
      <w:r w:rsidR="00970D4A" w:rsidRPr="00695C14">
        <w:rPr>
          <w:rFonts w:hAnsi="ＭＳ 明朝" w:hint="eastAsia"/>
          <w:color w:val="000000" w:themeColor="text1"/>
          <w:szCs w:val="22"/>
        </w:rPr>
        <w:t>。</w:t>
      </w:r>
    </w:p>
    <w:p w14:paraId="67B7747A" w14:textId="77777777" w:rsidR="00AB6D90" w:rsidRPr="00695C14" w:rsidRDefault="00AB6D90" w:rsidP="00697F02">
      <w:pPr>
        <w:autoSpaceDE w:val="0"/>
        <w:autoSpaceDN w:val="0"/>
        <w:ind w:leftChars="5" w:left="215" w:hangingChars="100" w:hanging="205"/>
        <w:rPr>
          <w:rFonts w:hAnsi="ＭＳ 明朝"/>
          <w:color w:val="000000" w:themeColor="text1"/>
          <w:szCs w:val="22"/>
        </w:rPr>
      </w:pPr>
    </w:p>
    <w:p w14:paraId="61060067" w14:textId="77777777"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（補助金の交付対象経費等）</w:t>
      </w:r>
    </w:p>
    <w:p w14:paraId="3E4A6535" w14:textId="032D2FA2" w:rsidR="0041607E" w:rsidRPr="00695C14" w:rsidRDefault="0020093A" w:rsidP="0020093A">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第</w:t>
      </w:r>
      <w:r w:rsidR="008553E1" w:rsidRPr="00695C14">
        <w:rPr>
          <w:rFonts w:hAnsi="ＭＳ 明朝" w:hint="eastAsia"/>
          <w:color w:val="000000" w:themeColor="text1"/>
          <w:szCs w:val="22"/>
        </w:rPr>
        <w:t>６</w:t>
      </w:r>
      <w:r w:rsidRPr="00695C14">
        <w:rPr>
          <w:rFonts w:hAnsi="ＭＳ 明朝" w:hint="eastAsia"/>
          <w:color w:val="000000" w:themeColor="text1"/>
          <w:szCs w:val="22"/>
        </w:rPr>
        <w:t xml:space="preserve">条　</w:t>
      </w:r>
      <w:r w:rsidR="00CF2ABB" w:rsidRPr="00695C14">
        <w:rPr>
          <w:rFonts w:hAnsi="ＭＳ 明朝" w:hint="eastAsia"/>
          <w:color w:val="000000" w:themeColor="text1"/>
          <w:szCs w:val="22"/>
        </w:rPr>
        <w:t>補助金の交付の対象となる</w:t>
      </w:r>
      <w:r w:rsidR="005E14E3" w:rsidRPr="00695C14">
        <w:rPr>
          <w:rFonts w:hAnsi="ＭＳ 明朝" w:hint="eastAsia"/>
          <w:color w:val="000000" w:themeColor="text1"/>
          <w:szCs w:val="22"/>
        </w:rPr>
        <w:t>経費（以下「補助対象経費」という。）</w:t>
      </w:r>
      <w:r w:rsidR="00CF2ABB" w:rsidRPr="00695C14">
        <w:rPr>
          <w:rFonts w:hAnsi="ＭＳ 明朝" w:hint="eastAsia"/>
          <w:color w:val="000000" w:themeColor="text1"/>
          <w:szCs w:val="22"/>
        </w:rPr>
        <w:t>は</w:t>
      </w:r>
      <w:r w:rsidR="005E14E3" w:rsidRPr="00695C14">
        <w:rPr>
          <w:rFonts w:hAnsi="ＭＳ 明朝" w:hint="eastAsia"/>
          <w:color w:val="000000" w:themeColor="text1"/>
          <w:szCs w:val="22"/>
        </w:rPr>
        <w:t>、</w:t>
      </w:r>
      <w:r w:rsidR="000075DC" w:rsidRPr="00695C14">
        <w:rPr>
          <w:rFonts w:hAnsi="ＭＳ 明朝" w:hint="eastAsia"/>
          <w:color w:val="000000" w:themeColor="text1"/>
          <w:szCs w:val="22"/>
        </w:rPr>
        <w:t>補助事業の実施に必要かつ適当と認める経費として別表２に掲げるものとする。</w:t>
      </w:r>
    </w:p>
    <w:p w14:paraId="47196A69" w14:textId="173A4070" w:rsidR="00B87B5B" w:rsidRPr="00695C14" w:rsidRDefault="00BB3DED" w:rsidP="009B7658">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２</w:t>
      </w:r>
      <w:r w:rsidR="00B87B5B" w:rsidRPr="00695C14">
        <w:rPr>
          <w:rFonts w:hAnsi="ＭＳ 明朝" w:hint="eastAsia"/>
          <w:color w:val="000000" w:themeColor="text1"/>
          <w:szCs w:val="22"/>
        </w:rPr>
        <w:t xml:space="preserve">　補助金の額</w:t>
      </w:r>
      <w:r w:rsidR="000075DC" w:rsidRPr="00695C14">
        <w:rPr>
          <w:rFonts w:hAnsi="ＭＳ 明朝" w:hint="eastAsia"/>
          <w:color w:val="000000" w:themeColor="text1"/>
          <w:szCs w:val="22"/>
        </w:rPr>
        <w:t>及びその上限額</w:t>
      </w:r>
      <w:r w:rsidR="00B87B5B" w:rsidRPr="00695C14">
        <w:rPr>
          <w:rFonts w:hAnsi="ＭＳ 明朝" w:hint="eastAsia"/>
          <w:color w:val="000000" w:themeColor="text1"/>
          <w:szCs w:val="22"/>
        </w:rPr>
        <w:t>は、</w:t>
      </w:r>
      <w:r w:rsidR="002858FB" w:rsidRPr="00695C14">
        <w:rPr>
          <w:rFonts w:hAnsi="ＭＳ 明朝" w:hint="eastAsia"/>
          <w:color w:val="000000" w:themeColor="text1"/>
          <w:szCs w:val="22"/>
        </w:rPr>
        <w:t>別表</w:t>
      </w:r>
      <w:r w:rsidR="000075DC" w:rsidRPr="00695C14">
        <w:rPr>
          <w:rFonts w:hAnsi="ＭＳ 明朝" w:hint="eastAsia"/>
          <w:color w:val="000000" w:themeColor="text1"/>
          <w:szCs w:val="22"/>
        </w:rPr>
        <w:t>３</w:t>
      </w:r>
      <w:r w:rsidR="002858FB" w:rsidRPr="00695C14">
        <w:rPr>
          <w:rFonts w:hAnsi="ＭＳ 明朝" w:hint="eastAsia"/>
          <w:color w:val="000000" w:themeColor="text1"/>
          <w:szCs w:val="22"/>
        </w:rPr>
        <w:t>に掲げるもの</w:t>
      </w:r>
      <w:r w:rsidR="0029489E" w:rsidRPr="00695C14">
        <w:rPr>
          <w:rFonts w:hAnsi="ＭＳ 明朝" w:hint="eastAsia"/>
          <w:color w:val="000000" w:themeColor="text1"/>
          <w:szCs w:val="22"/>
        </w:rPr>
        <w:t>と</w:t>
      </w:r>
      <w:r w:rsidR="00CC3687" w:rsidRPr="00695C14">
        <w:rPr>
          <w:rFonts w:hAnsi="ＭＳ 明朝" w:hint="eastAsia"/>
          <w:color w:val="000000" w:themeColor="text1"/>
          <w:szCs w:val="22"/>
        </w:rPr>
        <w:t>し、</w:t>
      </w:r>
      <w:r w:rsidR="00B87B5B" w:rsidRPr="00695C14">
        <w:rPr>
          <w:rFonts w:hAnsi="ＭＳ 明朝" w:hint="eastAsia"/>
          <w:color w:val="000000" w:themeColor="text1"/>
          <w:szCs w:val="22"/>
        </w:rPr>
        <w:t>千円未満の端数があるときは、これを切り捨てた額とする。</w:t>
      </w:r>
    </w:p>
    <w:p w14:paraId="351414EA" w14:textId="1CC60A12" w:rsidR="00145649" w:rsidRPr="00695C14" w:rsidRDefault="00145649" w:rsidP="005E14E3">
      <w:pPr>
        <w:autoSpaceDE w:val="0"/>
        <w:autoSpaceDN w:val="0"/>
        <w:ind w:left="206" w:hangingChars="100" w:hanging="206"/>
        <w:rPr>
          <w:rFonts w:hAnsi="ＭＳ 明朝"/>
          <w:b/>
          <w:color w:val="000000" w:themeColor="text1"/>
          <w:szCs w:val="22"/>
        </w:rPr>
      </w:pPr>
    </w:p>
    <w:p w14:paraId="5E731585" w14:textId="77777777" w:rsidR="005E14E3" w:rsidRPr="00695C14" w:rsidRDefault="005E14E3" w:rsidP="005E14E3">
      <w:pPr>
        <w:autoSpaceDE w:val="0"/>
        <w:autoSpaceDN w:val="0"/>
        <w:ind w:left="206" w:hangingChars="100" w:hanging="206"/>
        <w:rPr>
          <w:rFonts w:hAnsi="ＭＳ 明朝"/>
          <w:b/>
          <w:color w:val="000000" w:themeColor="text1"/>
          <w:szCs w:val="22"/>
        </w:rPr>
      </w:pPr>
      <w:r w:rsidRPr="00695C14">
        <w:rPr>
          <w:rFonts w:hAnsi="ＭＳ 明朝" w:hint="eastAsia"/>
          <w:b/>
          <w:color w:val="000000" w:themeColor="text1"/>
          <w:szCs w:val="22"/>
        </w:rPr>
        <w:t>（補助金の交付申請）</w:t>
      </w:r>
    </w:p>
    <w:p w14:paraId="2C1350CB" w14:textId="4E32108D" w:rsidR="00875F76" w:rsidRPr="00695C14" w:rsidRDefault="005E14E3" w:rsidP="00875F76">
      <w:pPr>
        <w:autoSpaceDE w:val="0"/>
        <w:autoSpaceDN w:val="0"/>
        <w:ind w:left="207" w:hangingChars="101" w:hanging="207"/>
      </w:pPr>
      <w:r w:rsidRPr="00695C14">
        <w:rPr>
          <w:rFonts w:hAnsi="ＭＳ 明朝" w:hint="eastAsia"/>
          <w:color w:val="000000" w:themeColor="text1"/>
          <w:szCs w:val="22"/>
        </w:rPr>
        <w:t>第</w:t>
      </w:r>
      <w:r w:rsidR="000075DC" w:rsidRPr="00695C14">
        <w:rPr>
          <w:rFonts w:hAnsi="ＭＳ 明朝" w:hint="eastAsia"/>
          <w:color w:val="000000" w:themeColor="text1"/>
          <w:szCs w:val="22"/>
        </w:rPr>
        <w:t>７</w:t>
      </w:r>
      <w:r w:rsidRPr="00695C14">
        <w:rPr>
          <w:rFonts w:hAnsi="ＭＳ 明朝" w:hint="eastAsia"/>
          <w:color w:val="000000" w:themeColor="text1"/>
          <w:szCs w:val="22"/>
        </w:rPr>
        <w:t xml:space="preserve">条　</w:t>
      </w:r>
      <w:r w:rsidR="00875F76" w:rsidRPr="00695C14">
        <w:t>補助事業者が補助金の交付を受けようとするときは、補助金交付申請書</w:t>
      </w:r>
      <w:r w:rsidR="00B9285A">
        <w:rPr>
          <w:rFonts w:hint="eastAsia"/>
        </w:rPr>
        <w:t>（様式第１号）</w:t>
      </w:r>
      <w:r w:rsidR="002815F5" w:rsidRPr="00695C14">
        <w:rPr>
          <w:rFonts w:hint="eastAsia"/>
        </w:rPr>
        <w:t>に知事が別に定める書類を添えて、</w:t>
      </w:r>
      <w:r w:rsidR="00875F76" w:rsidRPr="00695C14">
        <w:t>知事に提出しなければならない。</w:t>
      </w:r>
    </w:p>
    <w:p w14:paraId="77087148" w14:textId="7BF55DA3" w:rsidR="00A27EC9" w:rsidRPr="00695C14" w:rsidRDefault="00A27EC9" w:rsidP="00875F76">
      <w:pPr>
        <w:autoSpaceDE w:val="0"/>
        <w:autoSpaceDN w:val="0"/>
        <w:ind w:left="207" w:hangingChars="101" w:hanging="207"/>
      </w:pPr>
      <w:r w:rsidRPr="00695C14">
        <w:rPr>
          <w:rFonts w:hAnsi="ＭＳ 明朝" w:hint="eastAsia"/>
          <w:color w:val="000000" w:themeColor="text1"/>
          <w:szCs w:val="22"/>
        </w:rPr>
        <w:t>２　交付申請の件数については</w:t>
      </w:r>
      <w:r w:rsidR="00C374C4" w:rsidRPr="00695C14">
        <w:rPr>
          <w:rFonts w:hAnsi="ＭＳ 明朝" w:hint="eastAsia"/>
          <w:color w:val="000000" w:themeColor="text1"/>
          <w:szCs w:val="22"/>
        </w:rPr>
        <w:t>、</w:t>
      </w:r>
      <w:r w:rsidRPr="00695C14">
        <w:rPr>
          <w:rFonts w:hAnsi="ＭＳ 明朝" w:hint="eastAsia"/>
          <w:color w:val="000000" w:themeColor="text1"/>
          <w:szCs w:val="22"/>
        </w:rPr>
        <w:t>１事業者当たり１申請までとする</w:t>
      </w:r>
      <w:r w:rsidR="00965EC6">
        <w:rPr>
          <w:rFonts w:hAnsi="ＭＳ 明朝" w:hint="eastAsia"/>
          <w:color w:val="000000" w:themeColor="text1"/>
          <w:szCs w:val="22"/>
        </w:rPr>
        <w:t>。</w:t>
      </w:r>
    </w:p>
    <w:p w14:paraId="1F5152E6" w14:textId="0DE5FB8D" w:rsidR="00AB55B1" w:rsidRPr="00695C14" w:rsidRDefault="00AB55B1" w:rsidP="005279F2">
      <w:pPr>
        <w:pStyle w:val="3"/>
        <w:autoSpaceDE w:val="0"/>
        <w:autoSpaceDN w:val="0"/>
        <w:ind w:left="0" w:firstLineChars="0" w:firstLine="0"/>
        <w:rPr>
          <w:rFonts w:hAnsi="ＭＳ 明朝"/>
          <w:color w:val="000000" w:themeColor="text1"/>
          <w:szCs w:val="22"/>
        </w:rPr>
      </w:pPr>
    </w:p>
    <w:p w14:paraId="782ED4A4" w14:textId="77777777" w:rsidR="00AB55B1" w:rsidRPr="00695C14" w:rsidRDefault="00AB55B1" w:rsidP="00AB55B1">
      <w:pPr>
        <w:ind w:left="206" w:hangingChars="100" w:hanging="206"/>
        <w:rPr>
          <w:rFonts w:asciiTheme="minorEastAsia" w:hAnsiTheme="minorEastAsia"/>
          <w:b/>
          <w:bCs/>
          <w:color w:val="000000" w:themeColor="text1"/>
        </w:rPr>
      </w:pPr>
      <w:r w:rsidRPr="00695C14">
        <w:rPr>
          <w:rFonts w:asciiTheme="minorEastAsia" w:hAnsiTheme="minorEastAsia" w:hint="eastAsia"/>
          <w:b/>
          <w:bCs/>
          <w:color w:val="000000" w:themeColor="text1"/>
        </w:rPr>
        <w:t>（交付申請の受理）</w:t>
      </w:r>
    </w:p>
    <w:p w14:paraId="221AE5F9" w14:textId="2180DCA5" w:rsidR="00875F76" w:rsidRPr="00695C14" w:rsidRDefault="00AB55B1" w:rsidP="00875F76">
      <w:pPr>
        <w:ind w:left="205" w:hangingChars="100" w:hanging="205"/>
        <w:rPr>
          <w:rFonts w:asciiTheme="minorEastAsia" w:hAnsiTheme="minorEastAsia"/>
          <w:color w:val="000000" w:themeColor="text1"/>
        </w:rPr>
      </w:pPr>
      <w:r w:rsidRPr="00695C14">
        <w:rPr>
          <w:rFonts w:asciiTheme="minorEastAsia" w:hAnsiTheme="minorEastAsia" w:hint="eastAsia"/>
          <w:color w:val="000000" w:themeColor="text1"/>
        </w:rPr>
        <w:t>第</w:t>
      </w:r>
      <w:r w:rsidR="000075DC" w:rsidRPr="00695C14">
        <w:rPr>
          <w:rFonts w:asciiTheme="minorEastAsia" w:hAnsiTheme="minorEastAsia" w:hint="eastAsia"/>
          <w:color w:val="000000" w:themeColor="text1"/>
        </w:rPr>
        <w:t>８</w:t>
      </w:r>
      <w:r w:rsidRPr="00695C14">
        <w:rPr>
          <w:rFonts w:asciiTheme="minorEastAsia" w:hAnsiTheme="minorEastAsia" w:hint="eastAsia"/>
          <w:color w:val="000000" w:themeColor="text1"/>
        </w:rPr>
        <w:t xml:space="preserve">条　</w:t>
      </w:r>
      <w:r w:rsidR="00875F76" w:rsidRPr="00695C14">
        <w:rPr>
          <w:rFonts w:asciiTheme="minorEastAsia" w:hAnsiTheme="minorEastAsia"/>
          <w:color w:val="000000" w:themeColor="text1"/>
        </w:rPr>
        <w:t>知事は、</w:t>
      </w:r>
      <w:r w:rsidR="00875F76" w:rsidRPr="00695C14">
        <w:rPr>
          <w:rFonts w:asciiTheme="minorEastAsia" w:hAnsiTheme="minorEastAsia" w:hint="eastAsia"/>
          <w:color w:val="000000" w:themeColor="text1"/>
        </w:rPr>
        <w:t>前</w:t>
      </w:r>
      <w:r w:rsidR="00875F76" w:rsidRPr="00695C14">
        <w:rPr>
          <w:rFonts w:asciiTheme="minorEastAsia" w:hAnsiTheme="minorEastAsia"/>
          <w:color w:val="000000" w:themeColor="text1"/>
        </w:rPr>
        <w:t>条の規定による申請を先着順に受理するものとし、受理した申請に係る補助金の交付申請額の合計が予算の範囲を超えた日（以下「予算超過日」という。）をもって、</w:t>
      </w:r>
      <w:r w:rsidR="00583279" w:rsidRPr="00695C14">
        <w:rPr>
          <w:rFonts w:asciiTheme="minorEastAsia" w:hAnsiTheme="minorEastAsia" w:hint="eastAsia"/>
          <w:color w:val="000000" w:themeColor="text1"/>
        </w:rPr>
        <w:t>募集</w:t>
      </w:r>
      <w:r w:rsidR="00875F76" w:rsidRPr="00695C14">
        <w:rPr>
          <w:rFonts w:asciiTheme="minorEastAsia" w:hAnsiTheme="minorEastAsia"/>
          <w:color w:val="000000" w:themeColor="text1"/>
        </w:rPr>
        <w:t>を停止する。</w:t>
      </w:r>
    </w:p>
    <w:p w14:paraId="4AF01A54" w14:textId="1199E91D" w:rsidR="00AB55B1" w:rsidRPr="00695C14" w:rsidRDefault="00AB55B1" w:rsidP="00AB55B1">
      <w:pPr>
        <w:pStyle w:val="3"/>
        <w:autoSpaceDE w:val="0"/>
        <w:autoSpaceDN w:val="0"/>
        <w:ind w:left="205" w:hanging="205"/>
        <w:rPr>
          <w:rFonts w:hAnsi="ＭＳ 明朝"/>
          <w:color w:val="FF0000"/>
          <w:szCs w:val="22"/>
        </w:rPr>
      </w:pPr>
    </w:p>
    <w:p w14:paraId="0DBDF318" w14:textId="77777777" w:rsidR="00E15AF2" w:rsidRPr="00695C14" w:rsidRDefault="00E15AF2" w:rsidP="00E15AF2">
      <w:pPr>
        <w:pStyle w:val="3"/>
        <w:autoSpaceDE w:val="0"/>
        <w:autoSpaceDN w:val="0"/>
        <w:ind w:left="206" w:hanging="206"/>
        <w:rPr>
          <w:rFonts w:hAnsi="ＭＳ 明朝"/>
          <w:b/>
          <w:bCs/>
          <w:color w:val="000000" w:themeColor="text1"/>
          <w:szCs w:val="22"/>
        </w:rPr>
      </w:pPr>
      <w:r w:rsidRPr="00695C14">
        <w:rPr>
          <w:rFonts w:hAnsi="ＭＳ 明朝" w:hint="eastAsia"/>
          <w:b/>
          <w:bCs/>
          <w:color w:val="000000" w:themeColor="text1"/>
          <w:szCs w:val="22"/>
        </w:rPr>
        <w:t xml:space="preserve">（補助金の交付の決定） </w:t>
      </w:r>
    </w:p>
    <w:p w14:paraId="07A1C8D8" w14:textId="034CFE83" w:rsidR="00875F76" w:rsidRPr="00695C14" w:rsidRDefault="00E15AF2" w:rsidP="00875F76">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第</w:t>
      </w:r>
      <w:r w:rsidR="00F201D1" w:rsidRPr="00695C14">
        <w:rPr>
          <w:rFonts w:hAnsi="ＭＳ 明朝" w:hint="eastAsia"/>
          <w:color w:val="000000" w:themeColor="text1"/>
          <w:szCs w:val="22"/>
        </w:rPr>
        <w:t>９</w:t>
      </w:r>
      <w:r w:rsidRPr="00695C14">
        <w:rPr>
          <w:rFonts w:hAnsi="ＭＳ 明朝" w:hint="eastAsia"/>
          <w:color w:val="000000" w:themeColor="text1"/>
          <w:szCs w:val="22"/>
        </w:rPr>
        <w:t xml:space="preserve">条　</w:t>
      </w:r>
      <w:r w:rsidR="00875F76" w:rsidRPr="00695C14">
        <w:rPr>
          <w:rFonts w:hAnsi="ＭＳ 明朝"/>
          <w:color w:val="000000" w:themeColor="text1"/>
          <w:szCs w:val="22"/>
        </w:rPr>
        <w:t>知事は、第</w:t>
      </w:r>
      <w:r w:rsidR="00F201D1" w:rsidRPr="00695C14">
        <w:rPr>
          <w:rFonts w:hAnsi="ＭＳ 明朝" w:hint="eastAsia"/>
          <w:color w:val="000000" w:themeColor="text1"/>
          <w:szCs w:val="22"/>
        </w:rPr>
        <w:t>７</w:t>
      </w:r>
      <w:r w:rsidR="00875F76" w:rsidRPr="00695C14">
        <w:rPr>
          <w:rFonts w:hAnsi="ＭＳ 明朝"/>
          <w:color w:val="000000" w:themeColor="text1"/>
          <w:szCs w:val="22"/>
        </w:rPr>
        <w:t>条の</w:t>
      </w:r>
      <w:r w:rsidR="009E064F" w:rsidRPr="00695C14">
        <w:rPr>
          <w:rFonts w:hAnsi="ＭＳ 明朝" w:hint="eastAsia"/>
          <w:color w:val="000000" w:themeColor="text1"/>
          <w:szCs w:val="22"/>
        </w:rPr>
        <w:t>申請があったときは、規則第５条の規定により当該申請に係る書類等の内容を</w:t>
      </w:r>
      <w:r w:rsidR="00875F76" w:rsidRPr="00695C14">
        <w:rPr>
          <w:rFonts w:hAnsi="ＭＳ 明朝"/>
          <w:color w:val="000000" w:themeColor="text1"/>
          <w:szCs w:val="22"/>
        </w:rPr>
        <w:t>審査し、補助金を交付すべきものと認めたときは、</w:t>
      </w:r>
      <w:r w:rsidR="006C04B6" w:rsidRPr="00695C14">
        <w:rPr>
          <w:rFonts w:hAnsi="ＭＳ 明朝" w:hint="eastAsia"/>
          <w:color w:val="000000" w:themeColor="text1"/>
          <w:szCs w:val="22"/>
        </w:rPr>
        <w:t>補助金の</w:t>
      </w:r>
      <w:r w:rsidR="00875F76" w:rsidRPr="00695C14">
        <w:rPr>
          <w:rFonts w:hAnsi="ＭＳ 明朝"/>
          <w:color w:val="000000" w:themeColor="text1"/>
          <w:szCs w:val="22"/>
        </w:rPr>
        <w:t>交付</w:t>
      </w:r>
      <w:r w:rsidR="006C04B6" w:rsidRPr="00695C14">
        <w:rPr>
          <w:rFonts w:hAnsi="ＭＳ 明朝" w:hint="eastAsia"/>
          <w:color w:val="000000" w:themeColor="text1"/>
          <w:szCs w:val="22"/>
        </w:rPr>
        <w:t>の</w:t>
      </w:r>
      <w:r w:rsidR="00875F76" w:rsidRPr="00695C14">
        <w:rPr>
          <w:rFonts w:hAnsi="ＭＳ 明朝"/>
          <w:color w:val="000000" w:themeColor="text1"/>
          <w:szCs w:val="22"/>
        </w:rPr>
        <w:t>決定を行</w:t>
      </w:r>
      <w:r w:rsidR="009E064F" w:rsidRPr="00695C14">
        <w:rPr>
          <w:rFonts w:hAnsi="ＭＳ 明朝" w:hint="eastAsia"/>
          <w:color w:val="000000" w:themeColor="text1"/>
          <w:szCs w:val="22"/>
        </w:rPr>
        <w:t>うものとする。</w:t>
      </w:r>
    </w:p>
    <w:p w14:paraId="64A2C82E" w14:textId="71B1C18B" w:rsidR="00875F76" w:rsidRPr="00695C14" w:rsidRDefault="00BB3DED" w:rsidP="00875F76">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２</w:t>
      </w:r>
      <w:r w:rsidR="00875F76" w:rsidRPr="00695C14">
        <w:rPr>
          <w:rFonts w:hAnsi="ＭＳ 明朝" w:hint="eastAsia"/>
          <w:color w:val="000000" w:themeColor="text1"/>
          <w:szCs w:val="22"/>
        </w:rPr>
        <w:t xml:space="preserve">　</w:t>
      </w:r>
      <w:r w:rsidR="00875F76" w:rsidRPr="00695C14">
        <w:rPr>
          <w:rFonts w:hAnsi="ＭＳ 明朝"/>
          <w:color w:val="000000" w:themeColor="text1"/>
          <w:szCs w:val="22"/>
        </w:rPr>
        <w:t>知事は、前項</w:t>
      </w:r>
      <w:r w:rsidR="006C04B6" w:rsidRPr="00695C14">
        <w:rPr>
          <w:rFonts w:hAnsi="ＭＳ 明朝" w:hint="eastAsia"/>
          <w:color w:val="000000" w:themeColor="text1"/>
          <w:szCs w:val="22"/>
        </w:rPr>
        <w:t>の規定</w:t>
      </w:r>
      <w:r w:rsidR="00875F76" w:rsidRPr="00695C14">
        <w:rPr>
          <w:rFonts w:hAnsi="ＭＳ 明朝" w:hint="eastAsia"/>
          <w:color w:val="000000" w:themeColor="text1"/>
          <w:szCs w:val="22"/>
        </w:rPr>
        <w:t>に</w:t>
      </w:r>
      <w:r w:rsidR="00875F76" w:rsidRPr="00695C14">
        <w:rPr>
          <w:rFonts w:hAnsi="ＭＳ 明朝"/>
          <w:color w:val="000000" w:themeColor="text1"/>
          <w:szCs w:val="22"/>
        </w:rPr>
        <w:t>より</w:t>
      </w:r>
      <w:r w:rsidR="006C04B6" w:rsidRPr="00695C14">
        <w:rPr>
          <w:rFonts w:hAnsi="ＭＳ 明朝" w:hint="eastAsia"/>
          <w:color w:val="000000" w:themeColor="text1"/>
          <w:szCs w:val="22"/>
        </w:rPr>
        <w:t>補助金の</w:t>
      </w:r>
      <w:r w:rsidR="00875F76" w:rsidRPr="00695C14">
        <w:rPr>
          <w:rFonts w:hAnsi="ＭＳ 明朝"/>
          <w:color w:val="000000" w:themeColor="text1"/>
          <w:szCs w:val="22"/>
        </w:rPr>
        <w:t>交付</w:t>
      </w:r>
      <w:r w:rsidR="006C04B6" w:rsidRPr="00695C14">
        <w:rPr>
          <w:rFonts w:hAnsi="ＭＳ 明朝" w:hint="eastAsia"/>
          <w:color w:val="000000" w:themeColor="text1"/>
          <w:szCs w:val="22"/>
        </w:rPr>
        <w:t>を</w:t>
      </w:r>
      <w:r w:rsidR="00875F76" w:rsidRPr="00695C14">
        <w:rPr>
          <w:rFonts w:hAnsi="ＭＳ 明朝"/>
          <w:color w:val="000000" w:themeColor="text1"/>
          <w:szCs w:val="22"/>
        </w:rPr>
        <w:t>決定</w:t>
      </w:r>
      <w:r w:rsidR="006C04B6" w:rsidRPr="00695C14">
        <w:rPr>
          <w:rFonts w:hAnsi="ＭＳ 明朝" w:hint="eastAsia"/>
          <w:color w:val="000000" w:themeColor="text1"/>
          <w:szCs w:val="22"/>
        </w:rPr>
        <w:t>したときは、速やかにその内容及び交付条件を交付決定通知書</w:t>
      </w:r>
      <w:r w:rsidR="0076180D">
        <w:rPr>
          <w:rFonts w:hAnsi="ＭＳ 明朝" w:hint="eastAsia"/>
          <w:color w:val="000000" w:themeColor="text1"/>
          <w:szCs w:val="22"/>
        </w:rPr>
        <w:t>（様式第２号）</w:t>
      </w:r>
      <w:r w:rsidR="006C04B6" w:rsidRPr="00695C14">
        <w:rPr>
          <w:rFonts w:hAnsi="ＭＳ 明朝" w:hint="eastAsia"/>
          <w:color w:val="000000" w:themeColor="text1"/>
          <w:szCs w:val="22"/>
        </w:rPr>
        <w:t>により補助金の交付を受けようとする</w:t>
      </w:r>
      <w:r w:rsidR="001C2A00" w:rsidRPr="00695C14">
        <w:rPr>
          <w:rFonts w:hAnsi="ＭＳ 明朝" w:hint="eastAsia"/>
          <w:color w:val="000000" w:themeColor="text1"/>
          <w:szCs w:val="22"/>
        </w:rPr>
        <w:t>補助</w:t>
      </w:r>
      <w:r w:rsidR="006C04B6" w:rsidRPr="00695C14">
        <w:rPr>
          <w:rFonts w:hAnsi="ＭＳ 明朝" w:hint="eastAsia"/>
          <w:color w:val="000000" w:themeColor="text1"/>
          <w:szCs w:val="22"/>
        </w:rPr>
        <w:t>事業者に対して通知するものとする。</w:t>
      </w:r>
    </w:p>
    <w:p w14:paraId="09DF26B8" w14:textId="77777777" w:rsidR="00AB55B1" w:rsidRPr="00695C14" w:rsidRDefault="00AB55B1" w:rsidP="005E14E3">
      <w:pPr>
        <w:autoSpaceDE w:val="0"/>
        <w:autoSpaceDN w:val="0"/>
        <w:rPr>
          <w:rFonts w:hAnsi="ＭＳ 明朝"/>
          <w:color w:val="000000" w:themeColor="text1"/>
          <w:szCs w:val="22"/>
        </w:rPr>
      </w:pPr>
    </w:p>
    <w:p w14:paraId="0FEC70D9" w14:textId="77777777"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（補助事業の内容等の変更申請等）</w:t>
      </w:r>
    </w:p>
    <w:p w14:paraId="7CB1DC2A" w14:textId="4B5AE6E9" w:rsidR="005E14E3" w:rsidRPr="00695C14" w:rsidRDefault="005E14E3" w:rsidP="005E14E3">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第</w:t>
      </w:r>
      <w:r w:rsidR="00F201D1" w:rsidRPr="00695C14">
        <w:rPr>
          <w:rFonts w:hAnsi="ＭＳ 明朝"/>
          <w:color w:val="000000" w:themeColor="text1"/>
          <w:szCs w:val="22"/>
        </w:rPr>
        <w:t>10</w:t>
      </w:r>
      <w:r w:rsidRPr="00695C14">
        <w:rPr>
          <w:rFonts w:hAnsi="ＭＳ 明朝" w:hint="eastAsia"/>
          <w:color w:val="000000" w:themeColor="text1"/>
          <w:szCs w:val="22"/>
        </w:rPr>
        <w:t>条　規則第６条第１項第１号又は第２号の規定に該当するときは、補助事業の内容の変更承認申請書</w:t>
      </w:r>
      <w:r w:rsidR="00CA14D1">
        <w:rPr>
          <w:rFonts w:hAnsi="ＭＳ 明朝" w:hint="eastAsia"/>
          <w:color w:val="000000" w:themeColor="text1"/>
          <w:szCs w:val="22"/>
        </w:rPr>
        <w:t>（様式第３号）</w:t>
      </w:r>
      <w:r w:rsidRPr="00695C14">
        <w:rPr>
          <w:rFonts w:hAnsi="ＭＳ 明朝" w:hint="eastAsia"/>
          <w:color w:val="000000" w:themeColor="text1"/>
          <w:szCs w:val="22"/>
        </w:rPr>
        <w:t>を知事に提出しなければならない。</w:t>
      </w:r>
    </w:p>
    <w:p w14:paraId="4E584552" w14:textId="79594465" w:rsidR="005E14E3" w:rsidRPr="00695C14" w:rsidRDefault="005E14E3" w:rsidP="005E14E3">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２　規則第６条第１項第３号の規定に該当するときは、補助事業の中止（廃止）承認申請書</w:t>
      </w:r>
      <w:r w:rsidR="00B73461" w:rsidRPr="00A24E73">
        <w:rPr>
          <w:rFonts w:hAnsi="ＭＳ 明朝" w:hint="eastAsia"/>
          <w:color w:val="000000" w:themeColor="text1"/>
          <w:szCs w:val="22"/>
        </w:rPr>
        <w:t>（様式</w:t>
      </w:r>
      <w:r w:rsidR="001E0F14" w:rsidRPr="001E0F14">
        <w:rPr>
          <w:rFonts w:hAnsi="ＭＳ 明朝" w:hint="eastAsia"/>
          <w:color w:val="000000" w:themeColor="text1"/>
          <w:szCs w:val="22"/>
        </w:rPr>
        <w:t>第４号</w:t>
      </w:r>
      <w:r w:rsidR="00B73461" w:rsidRPr="00A24E73">
        <w:rPr>
          <w:rFonts w:hAnsi="ＭＳ 明朝" w:hint="eastAsia"/>
          <w:color w:val="000000" w:themeColor="text1"/>
          <w:szCs w:val="22"/>
        </w:rPr>
        <w:t>）</w:t>
      </w:r>
      <w:r w:rsidRPr="00695C14">
        <w:rPr>
          <w:rFonts w:hAnsi="ＭＳ 明朝" w:hint="eastAsia"/>
          <w:color w:val="000000" w:themeColor="text1"/>
          <w:szCs w:val="22"/>
        </w:rPr>
        <w:t>を知事に提出しなければならない。</w:t>
      </w:r>
    </w:p>
    <w:p w14:paraId="44B7BA34" w14:textId="70A1C908" w:rsidR="00BA77E2" w:rsidRPr="00695C14" w:rsidRDefault="00BA77E2" w:rsidP="005E14E3">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３　規則第６条第１項第４号の規定に該当するときは、補助事業</w:t>
      </w:r>
      <w:r w:rsidR="008919F4" w:rsidRPr="00695C14">
        <w:rPr>
          <w:rFonts w:hAnsi="ＭＳ 明朝" w:hint="eastAsia"/>
          <w:color w:val="000000" w:themeColor="text1"/>
          <w:szCs w:val="22"/>
        </w:rPr>
        <w:t>の</w:t>
      </w:r>
      <w:r w:rsidRPr="00695C14">
        <w:rPr>
          <w:rFonts w:hAnsi="ＭＳ 明朝" w:hint="eastAsia"/>
          <w:color w:val="000000" w:themeColor="text1"/>
          <w:szCs w:val="22"/>
        </w:rPr>
        <w:t>遅延等報告書</w:t>
      </w:r>
      <w:r w:rsidR="00B73461" w:rsidRPr="00A24E73">
        <w:rPr>
          <w:rFonts w:hAnsi="ＭＳ 明朝" w:hint="eastAsia"/>
          <w:color w:val="000000" w:themeColor="text1"/>
          <w:szCs w:val="22"/>
        </w:rPr>
        <w:t>（様式</w:t>
      </w:r>
      <w:r w:rsidR="002320F6" w:rsidRPr="002320F6">
        <w:rPr>
          <w:rFonts w:hAnsi="ＭＳ 明朝" w:hint="eastAsia"/>
          <w:color w:val="000000" w:themeColor="text1"/>
          <w:szCs w:val="22"/>
        </w:rPr>
        <w:t>第５号</w:t>
      </w:r>
      <w:r w:rsidR="00B73461" w:rsidRPr="00A24E73">
        <w:rPr>
          <w:rFonts w:hAnsi="ＭＳ 明朝" w:hint="eastAsia"/>
          <w:color w:val="000000" w:themeColor="text1"/>
          <w:szCs w:val="22"/>
        </w:rPr>
        <w:t>）</w:t>
      </w:r>
      <w:r w:rsidRPr="00695C14">
        <w:rPr>
          <w:rFonts w:hAnsi="ＭＳ 明朝" w:hint="eastAsia"/>
          <w:color w:val="000000" w:themeColor="text1"/>
          <w:szCs w:val="22"/>
        </w:rPr>
        <w:t>を知事に提出しなければならない。</w:t>
      </w:r>
    </w:p>
    <w:p w14:paraId="49CD2F58" w14:textId="77777777" w:rsidR="00FA0A1A" w:rsidRPr="00695C14" w:rsidRDefault="00FA0A1A" w:rsidP="00F33241">
      <w:pPr>
        <w:autoSpaceDE w:val="0"/>
        <w:autoSpaceDN w:val="0"/>
        <w:ind w:leftChars="7" w:left="176" w:hangingChars="79" w:hanging="162"/>
        <w:rPr>
          <w:rFonts w:hAnsi="ＭＳ 明朝"/>
          <w:color w:val="000000" w:themeColor="text1"/>
          <w:szCs w:val="22"/>
        </w:rPr>
      </w:pPr>
    </w:p>
    <w:p w14:paraId="5F9E1ADC" w14:textId="77777777" w:rsidR="005E14E3" w:rsidRPr="00695C14" w:rsidRDefault="00D1343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（補助金の交付申請の取</w:t>
      </w:r>
      <w:r w:rsidR="005E14E3" w:rsidRPr="00695C14">
        <w:rPr>
          <w:rFonts w:hAnsi="ＭＳ 明朝" w:hint="eastAsia"/>
          <w:b/>
          <w:bCs/>
          <w:color w:val="000000" w:themeColor="text1"/>
          <w:szCs w:val="22"/>
        </w:rPr>
        <w:t>下げ）</w:t>
      </w:r>
    </w:p>
    <w:p w14:paraId="4F79463C" w14:textId="4E621436" w:rsidR="00F33241" w:rsidRPr="00695C14" w:rsidRDefault="005E14E3" w:rsidP="00F3324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第</w:t>
      </w:r>
      <w:r w:rsidR="00CA7671" w:rsidRPr="00695C14">
        <w:rPr>
          <w:rFonts w:hAnsi="ＭＳ 明朝" w:hint="eastAsia"/>
          <w:color w:val="000000" w:themeColor="text1"/>
          <w:szCs w:val="22"/>
        </w:rPr>
        <w:t>11</w:t>
      </w:r>
      <w:r w:rsidRPr="00695C14">
        <w:rPr>
          <w:rFonts w:hAnsi="ＭＳ 明朝" w:hint="eastAsia"/>
          <w:color w:val="000000" w:themeColor="text1"/>
          <w:szCs w:val="22"/>
        </w:rPr>
        <w:t xml:space="preserve">条　</w:t>
      </w:r>
      <w:r w:rsidR="00F33241" w:rsidRPr="00695C14">
        <w:rPr>
          <w:rFonts w:hAnsi="ＭＳ 明朝" w:hint="eastAsia"/>
          <w:color w:val="000000" w:themeColor="text1"/>
          <w:szCs w:val="22"/>
        </w:rPr>
        <w:t>補助金の交付の申請を取り下げようとするときは、規則第７条の規定による通知を受けた日から起算して10日以内に、交付申請取下承認申請書</w:t>
      </w:r>
      <w:r w:rsidR="00B73461" w:rsidRPr="00A24E73">
        <w:rPr>
          <w:rFonts w:hAnsi="ＭＳ 明朝" w:hint="eastAsia"/>
          <w:color w:val="000000" w:themeColor="text1"/>
          <w:szCs w:val="22"/>
        </w:rPr>
        <w:t>（様式</w:t>
      </w:r>
      <w:r w:rsidR="00B91011" w:rsidRPr="00B91011">
        <w:rPr>
          <w:rFonts w:hAnsi="ＭＳ 明朝" w:hint="eastAsia"/>
          <w:color w:val="000000" w:themeColor="text1"/>
          <w:szCs w:val="22"/>
        </w:rPr>
        <w:t>第６号</w:t>
      </w:r>
      <w:r w:rsidR="00B73461" w:rsidRPr="00A24E73">
        <w:rPr>
          <w:rFonts w:hAnsi="ＭＳ 明朝" w:hint="eastAsia"/>
          <w:color w:val="000000" w:themeColor="text1"/>
          <w:szCs w:val="22"/>
        </w:rPr>
        <w:t>）</w:t>
      </w:r>
      <w:r w:rsidR="00F33241" w:rsidRPr="00695C14">
        <w:rPr>
          <w:rFonts w:hAnsi="ＭＳ 明朝" w:hint="eastAsia"/>
          <w:color w:val="000000" w:themeColor="text1"/>
          <w:szCs w:val="22"/>
        </w:rPr>
        <w:t>により申請の取下げをすることができる。</w:t>
      </w:r>
    </w:p>
    <w:p w14:paraId="57A25E5F" w14:textId="17D17379" w:rsidR="007C52AC" w:rsidRPr="00695C14" w:rsidRDefault="00F33241" w:rsidP="00697F02">
      <w:pPr>
        <w:autoSpaceDE w:val="0"/>
        <w:autoSpaceDN w:val="0"/>
        <w:ind w:left="205" w:hangingChars="100" w:hanging="205"/>
        <w:rPr>
          <w:rFonts w:hAnsi="ＭＳ 明朝"/>
          <w:b/>
          <w:bCs/>
          <w:color w:val="000000" w:themeColor="text1"/>
          <w:szCs w:val="22"/>
        </w:rPr>
      </w:pPr>
      <w:r w:rsidRPr="00695C14">
        <w:rPr>
          <w:rFonts w:hAnsi="ＭＳ 明朝" w:hint="eastAsia"/>
          <w:color w:val="000000" w:themeColor="text1"/>
          <w:szCs w:val="22"/>
        </w:rPr>
        <w:t>２　前項の規定による補助金の交付申請の取下承認があったときは、当該申請に係る補助金の交付の決定はなかったものとみなす。</w:t>
      </w:r>
    </w:p>
    <w:p w14:paraId="57E5A2C3" w14:textId="77777777" w:rsidR="00956C07" w:rsidRPr="00695C14" w:rsidRDefault="00956C07" w:rsidP="005E14E3">
      <w:pPr>
        <w:autoSpaceDE w:val="0"/>
        <w:autoSpaceDN w:val="0"/>
        <w:rPr>
          <w:rFonts w:hAnsi="ＭＳ 明朝"/>
          <w:b/>
          <w:bCs/>
          <w:color w:val="000000" w:themeColor="text1"/>
          <w:szCs w:val="22"/>
        </w:rPr>
      </w:pPr>
    </w:p>
    <w:p w14:paraId="0B0B3D41" w14:textId="4F24F55C"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（実績報告）</w:t>
      </w:r>
    </w:p>
    <w:p w14:paraId="21F78301" w14:textId="298F38D3" w:rsidR="00483EA7" w:rsidRPr="00695C14" w:rsidRDefault="005E14E3" w:rsidP="00483EA7">
      <w:pPr>
        <w:autoSpaceDE w:val="0"/>
        <w:autoSpaceDN w:val="0"/>
        <w:ind w:left="182" w:hangingChars="89" w:hanging="182"/>
        <w:rPr>
          <w:rFonts w:hAnsi="ＭＳ 明朝"/>
          <w:color w:val="000000" w:themeColor="text1"/>
          <w:szCs w:val="22"/>
        </w:rPr>
      </w:pPr>
      <w:r w:rsidRPr="00695C14">
        <w:rPr>
          <w:rFonts w:hAnsi="ＭＳ 明朝" w:hint="eastAsia"/>
          <w:color w:val="000000" w:themeColor="text1"/>
          <w:szCs w:val="22"/>
        </w:rPr>
        <w:t>第1</w:t>
      </w:r>
      <w:r w:rsidR="00CA7671" w:rsidRPr="00695C14">
        <w:rPr>
          <w:rFonts w:hAnsi="ＭＳ 明朝" w:hint="eastAsia"/>
          <w:color w:val="000000" w:themeColor="text1"/>
          <w:szCs w:val="22"/>
        </w:rPr>
        <w:t>2</w:t>
      </w:r>
      <w:r w:rsidRPr="00695C14">
        <w:rPr>
          <w:rFonts w:hAnsi="ＭＳ 明朝" w:hint="eastAsia"/>
          <w:color w:val="000000" w:themeColor="text1"/>
          <w:szCs w:val="22"/>
        </w:rPr>
        <w:t xml:space="preserve">条　</w:t>
      </w:r>
      <w:r w:rsidR="00F33241" w:rsidRPr="00695C14">
        <w:rPr>
          <w:rFonts w:hAnsi="ＭＳ 明朝" w:hint="eastAsia"/>
          <w:color w:val="000000" w:themeColor="text1"/>
          <w:szCs w:val="22"/>
        </w:rPr>
        <w:t>規則第12条の規定による報告は、</w:t>
      </w:r>
      <w:r w:rsidR="009C2250" w:rsidRPr="00695C14">
        <w:rPr>
          <w:rFonts w:hAnsi="ＭＳ 明朝"/>
          <w:color w:val="000000" w:themeColor="text1"/>
          <w:szCs w:val="22"/>
        </w:rPr>
        <w:t>実績報告書</w:t>
      </w:r>
      <w:r w:rsidR="00B73461" w:rsidRPr="0076180D">
        <w:rPr>
          <w:rFonts w:hAnsi="ＭＳ 明朝" w:hint="eastAsia"/>
          <w:color w:val="000000" w:themeColor="text1"/>
          <w:szCs w:val="22"/>
        </w:rPr>
        <w:t>（</w:t>
      </w:r>
      <w:r w:rsidR="00B73461" w:rsidRPr="0076180D">
        <w:rPr>
          <w:rFonts w:hAnsi="ＭＳ 明朝"/>
          <w:color w:val="000000" w:themeColor="text1"/>
          <w:szCs w:val="22"/>
        </w:rPr>
        <w:t>様式</w:t>
      </w:r>
      <w:r w:rsidR="0076180D" w:rsidRPr="0076180D">
        <w:rPr>
          <w:rFonts w:hAnsi="ＭＳ 明朝"/>
          <w:color w:val="000000" w:themeColor="text1"/>
          <w:szCs w:val="22"/>
        </w:rPr>
        <w:t>第</w:t>
      </w:r>
      <w:r w:rsidR="0076180D" w:rsidRPr="0076180D">
        <w:rPr>
          <w:rFonts w:hAnsi="ＭＳ 明朝" w:hint="eastAsia"/>
          <w:color w:val="000000" w:themeColor="text1"/>
          <w:szCs w:val="22"/>
        </w:rPr>
        <w:t>７</w:t>
      </w:r>
      <w:r w:rsidR="0076180D" w:rsidRPr="0076180D">
        <w:rPr>
          <w:rFonts w:hAnsi="ＭＳ 明朝"/>
          <w:color w:val="000000" w:themeColor="text1"/>
          <w:szCs w:val="22"/>
        </w:rPr>
        <w:t>号</w:t>
      </w:r>
      <w:r w:rsidR="00B73461" w:rsidRPr="0076180D">
        <w:rPr>
          <w:rFonts w:hAnsi="ＭＳ 明朝" w:hint="eastAsia"/>
          <w:color w:val="000000" w:themeColor="text1"/>
          <w:szCs w:val="22"/>
        </w:rPr>
        <w:t>）</w:t>
      </w:r>
      <w:r w:rsidR="009C2250" w:rsidRPr="00695C14">
        <w:rPr>
          <w:rFonts w:hAnsi="ＭＳ 明朝"/>
          <w:color w:val="000000" w:themeColor="text1"/>
          <w:szCs w:val="22"/>
        </w:rPr>
        <w:t>を</w:t>
      </w:r>
      <w:r w:rsidR="00C04550" w:rsidRPr="00695C14">
        <w:rPr>
          <w:rFonts w:hAnsi="ＭＳ 明朝" w:hint="eastAsia"/>
          <w:color w:val="000000" w:themeColor="text1"/>
          <w:szCs w:val="22"/>
        </w:rPr>
        <w:t>補助</w:t>
      </w:r>
      <w:r w:rsidR="00166482" w:rsidRPr="00695C14">
        <w:rPr>
          <w:rFonts w:hAnsi="ＭＳ 明朝"/>
          <w:color w:val="000000" w:themeColor="text1"/>
          <w:szCs w:val="22"/>
        </w:rPr>
        <w:t>事業</w:t>
      </w:r>
      <w:r w:rsidR="00C04550" w:rsidRPr="00695C14">
        <w:rPr>
          <w:rFonts w:hAnsi="ＭＳ 明朝" w:hint="eastAsia"/>
          <w:color w:val="000000" w:themeColor="text1"/>
          <w:szCs w:val="22"/>
        </w:rPr>
        <w:t>の</w:t>
      </w:r>
      <w:r w:rsidR="00166482" w:rsidRPr="00695C14">
        <w:rPr>
          <w:rFonts w:hAnsi="ＭＳ 明朝"/>
          <w:color w:val="000000" w:themeColor="text1"/>
          <w:szCs w:val="22"/>
        </w:rPr>
        <w:t>完了した日</w:t>
      </w:r>
      <w:r w:rsidR="00C04550" w:rsidRPr="00695C14">
        <w:rPr>
          <w:rFonts w:hAnsi="ＭＳ 明朝" w:hint="eastAsia"/>
          <w:color w:val="000000" w:themeColor="text1"/>
          <w:szCs w:val="22"/>
        </w:rPr>
        <w:t>の翌日</w:t>
      </w:r>
      <w:r w:rsidR="00166482" w:rsidRPr="00695C14">
        <w:rPr>
          <w:rFonts w:hAnsi="ＭＳ 明朝"/>
          <w:color w:val="000000" w:themeColor="text1"/>
          <w:szCs w:val="22"/>
        </w:rPr>
        <w:t>から</w:t>
      </w:r>
      <w:r w:rsidR="00C04550" w:rsidRPr="00695C14">
        <w:rPr>
          <w:rFonts w:hAnsi="ＭＳ 明朝" w:hint="eastAsia"/>
          <w:color w:val="000000" w:themeColor="text1"/>
          <w:szCs w:val="22"/>
        </w:rPr>
        <w:t>起算して</w:t>
      </w:r>
      <w:r w:rsidR="00166482" w:rsidRPr="00695C14">
        <w:rPr>
          <w:rFonts w:hAnsi="ＭＳ 明朝"/>
          <w:color w:val="000000" w:themeColor="text1"/>
          <w:szCs w:val="22"/>
        </w:rPr>
        <w:t>30日</w:t>
      </w:r>
      <w:r w:rsidR="00C04550" w:rsidRPr="00695C14">
        <w:rPr>
          <w:rFonts w:hAnsi="ＭＳ 明朝" w:hint="eastAsia"/>
          <w:color w:val="000000" w:themeColor="text1"/>
          <w:szCs w:val="22"/>
        </w:rPr>
        <w:t>以内</w:t>
      </w:r>
      <w:r w:rsidR="00166482" w:rsidRPr="00695C14">
        <w:rPr>
          <w:rFonts w:hAnsi="ＭＳ 明朝"/>
          <w:color w:val="000000" w:themeColor="text1"/>
          <w:szCs w:val="22"/>
        </w:rPr>
        <w:t>又は</w:t>
      </w:r>
      <w:r w:rsidR="007819CA" w:rsidRPr="00695C14">
        <w:rPr>
          <w:rFonts w:hAnsi="ＭＳ 明朝" w:hint="eastAsia"/>
          <w:color w:val="000000" w:themeColor="text1"/>
          <w:szCs w:val="22"/>
        </w:rPr>
        <w:t>知事が別に定める期日</w:t>
      </w:r>
      <w:r w:rsidR="00166482" w:rsidRPr="00695C14">
        <w:rPr>
          <w:rFonts w:hAnsi="ＭＳ 明朝"/>
          <w:color w:val="000000" w:themeColor="text1"/>
          <w:szCs w:val="22"/>
        </w:rPr>
        <w:t>のいずれか早い日までに知事に提出しなけれ</w:t>
      </w:r>
      <w:r w:rsidR="00166482" w:rsidRPr="00695C14">
        <w:rPr>
          <w:rFonts w:hAnsi="ＭＳ 明朝"/>
          <w:color w:val="000000" w:themeColor="text1"/>
          <w:szCs w:val="22"/>
        </w:rPr>
        <w:lastRenderedPageBreak/>
        <w:t>ばならない。なお、</w:t>
      </w:r>
      <w:r w:rsidR="00C04550" w:rsidRPr="00695C14">
        <w:rPr>
          <w:rFonts w:hAnsi="ＭＳ 明朝" w:hint="eastAsia"/>
          <w:color w:val="000000" w:themeColor="text1"/>
          <w:szCs w:val="22"/>
        </w:rPr>
        <w:t>第４条第１号に</w:t>
      </w:r>
      <w:r w:rsidR="007F4CCC" w:rsidRPr="0076180D">
        <w:rPr>
          <w:rFonts w:hAnsi="ＭＳ 明朝" w:hint="eastAsia"/>
          <w:color w:val="000000" w:themeColor="text1"/>
          <w:szCs w:val="22"/>
        </w:rPr>
        <w:t>定める</w:t>
      </w:r>
      <w:r w:rsidR="00A24E73">
        <w:rPr>
          <w:rFonts w:hAnsi="ＭＳ 明朝" w:hint="eastAsia"/>
          <w:color w:val="000000" w:themeColor="text1"/>
          <w:szCs w:val="22"/>
        </w:rPr>
        <w:t>サステナブルツーリズム</w:t>
      </w:r>
      <w:r w:rsidR="00166482" w:rsidRPr="00695C14">
        <w:rPr>
          <w:rFonts w:hAnsi="ＭＳ 明朝" w:hint="eastAsia"/>
          <w:color w:val="000000" w:themeColor="text1"/>
          <w:szCs w:val="22"/>
        </w:rPr>
        <w:t>が</w:t>
      </w:r>
      <w:r w:rsidR="009C2250" w:rsidRPr="00695C14">
        <w:rPr>
          <w:rFonts w:hAnsi="ＭＳ 明朝" w:hint="eastAsia"/>
          <w:color w:val="000000" w:themeColor="text1"/>
          <w:szCs w:val="22"/>
        </w:rPr>
        <w:t>すべて</w:t>
      </w:r>
      <w:r w:rsidR="00166482" w:rsidRPr="00695C14">
        <w:rPr>
          <w:rFonts w:hAnsi="ＭＳ 明朝" w:hint="eastAsia"/>
          <w:color w:val="000000" w:themeColor="text1"/>
          <w:szCs w:val="22"/>
        </w:rPr>
        <w:t>完了した日を「</w:t>
      </w:r>
      <w:r w:rsidR="006D194E" w:rsidRPr="00695C14">
        <w:rPr>
          <w:rFonts w:hAnsi="ＭＳ 明朝" w:hint="eastAsia"/>
          <w:color w:val="000000" w:themeColor="text1"/>
          <w:szCs w:val="22"/>
        </w:rPr>
        <w:t>補助</w:t>
      </w:r>
      <w:r w:rsidR="00166482" w:rsidRPr="00695C14">
        <w:rPr>
          <w:rFonts w:hAnsi="ＭＳ 明朝" w:hint="eastAsia"/>
          <w:color w:val="000000" w:themeColor="text1"/>
          <w:szCs w:val="22"/>
        </w:rPr>
        <w:t>事業</w:t>
      </w:r>
      <w:r w:rsidR="006D194E" w:rsidRPr="00695C14">
        <w:rPr>
          <w:rFonts w:hAnsi="ＭＳ 明朝" w:hint="eastAsia"/>
          <w:color w:val="000000" w:themeColor="text1"/>
          <w:szCs w:val="22"/>
        </w:rPr>
        <w:t>の</w:t>
      </w:r>
      <w:r w:rsidR="00166482" w:rsidRPr="00695C14">
        <w:rPr>
          <w:rFonts w:hAnsi="ＭＳ 明朝" w:hint="eastAsia"/>
          <w:color w:val="000000" w:themeColor="text1"/>
          <w:szCs w:val="22"/>
        </w:rPr>
        <w:t>完了した日」とする。</w:t>
      </w:r>
    </w:p>
    <w:p w14:paraId="04D6774A" w14:textId="32AB0CC7" w:rsidR="00202E28" w:rsidRPr="00695C14" w:rsidRDefault="00202E28" w:rsidP="00F33241">
      <w:pPr>
        <w:autoSpaceDE w:val="0"/>
        <w:autoSpaceDN w:val="0"/>
        <w:ind w:left="182" w:hangingChars="89" w:hanging="182"/>
        <w:rPr>
          <w:rFonts w:hAnsi="ＭＳ 明朝"/>
          <w:color w:val="000000" w:themeColor="text1"/>
          <w:szCs w:val="22"/>
        </w:rPr>
      </w:pPr>
    </w:p>
    <w:p w14:paraId="4628AAED" w14:textId="77777777" w:rsidR="00202E28" w:rsidRPr="00695C14" w:rsidRDefault="00202E28" w:rsidP="00202E28">
      <w:pPr>
        <w:autoSpaceDE w:val="0"/>
        <w:autoSpaceDN w:val="0"/>
        <w:ind w:left="183" w:hangingChars="89" w:hanging="183"/>
        <w:rPr>
          <w:rFonts w:hAnsi="ＭＳ 明朝"/>
          <w:b/>
          <w:bCs/>
          <w:color w:val="000000" w:themeColor="text1"/>
          <w:szCs w:val="22"/>
        </w:rPr>
      </w:pPr>
      <w:r w:rsidRPr="00695C14">
        <w:rPr>
          <w:rFonts w:hAnsi="ＭＳ 明朝" w:hint="eastAsia"/>
          <w:b/>
          <w:bCs/>
          <w:color w:val="000000" w:themeColor="text1"/>
          <w:szCs w:val="22"/>
        </w:rPr>
        <w:t xml:space="preserve">（補助金の額の確定） </w:t>
      </w:r>
    </w:p>
    <w:p w14:paraId="21320FDE" w14:textId="0FFF923B" w:rsidR="00202E28" w:rsidRPr="00695C14" w:rsidRDefault="00202E28" w:rsidP="00202E28">
      <w:pPr>
        <w:autoSpaceDE w:val="0"/>
        <w:autoSpaceDN w:val="0"/>
        <w:ind w:left="182" w:hangingChars="89" w:hanging="182"/>
        <w:rPr>
          <w:rFonts w:hAnsi="ＭＳ 明朝"/>
          <w:color w:val="000000" w:themeColor="text1"/>
          <w:szCs w:val="22"/>
        </w:rPr>
      </w:pPr>
      <w:r w:rsidRPr="00695C14">
        <w:rPr>
          <w:rFonts w:hAnsi="ＭＳ 明朝" w:hint="eastAsia"/>
          <w:color w:val="000000" w:themeColor="text1"/>
          <w:szCs w:val="22"/>
        </w:rPr>
        <w:t>第1</w:t>
      </w:r>
      <w:r w:rsidR="00CA7671" w:rsidRPr="00695C14">
        <w:rPr>
          <w:rFonts w:hAnsi="ＭＳ 明朝" w:hint="eastAsia"/>
          <w:color w:val="000000" w:themeColor="text1"/>
          <w:szCs w:val="22"/>
        </w:rPr>
        <w:t>3</w:t>
      </w:r>
      <w:r w:rsidRPr="00695C14">
        <w:rPr>
          <w:rFonts w:hAnsi="ＭＳ 明朝" w:hint="eastAsia"/>
          <w:color w:val="000000" w:themeColor="text1"/>
          <w:szCs w:val="22"/>
        </w:rPr>
        <w:t xml:space="preserve">条　</w:t>
      </w:r>
      <w:r w:rsidR="00483EA7" w:rsidRPr="00695C14">
        <w:rPr>
          <w:rFonts w:hAnsi="ＭＳ 明朝"/>
          <w:color w:val="000000" w:themeColor="text1"/>
          <w:szCs w:val="22"/>
        </w:rPr>
        <w:t>知事は、前条の規定により</w:t>
      </w:r>
      <w:r w:rsidR="00F428F7">
        <w:rPr>
          <w:rFonts w:hAnsi="ＭＳ 明朝" w:hint="eastAsia"/>
          <w:color w:val="000000" w:themeColor="text1"/>
          <w:szCs w:val="22"/>
        </w:rPr>
        <w:t>提出された</w:t>
      </w:r>
      <w:r w:rsidR="00483EA7" w:rsidRPr="00695C14">
        <w:rPr>
          <w:rFonts w:hAnsi="ＭＳ 明朝"/>
          <w:color w:val="000000" w:themeColor="text1"/>
          <w:szCs w:val="22"/>
        </w:rPr>
        <w:t>実績報告書を審査した結果、</w:t>
      </w:r>
      <w:r w:rsidR="00BA4A36" w:rsidRPr="00695C14">
        <w:rPr>
          <w:rFonts w:hAnsi="ＭＳ 明朝" w:hint="eastAsia"/>
          <w:color w:val="000000" w:themeColor="text1"/>
          <w:szCs w:val="22"/>
        </w:rPr>
        <w:t>補助</w:t>
      </w:r>
      <w:r w:rsidR="00483EA7" w:rsidRPr="00695C14">
        <w:rPr>
          <w:rFonts w:hAnsi="ＭＳ 明朝"/>
          <w:color w:val="000000" w:themeColor="text1"/>
          <w:szCs w:val="22"/>
        </w:rPr>
        <w:t>事業の成果が補助金の交付決定の内容及びこれに付した条件に適合すると認めたときは、別表</w:t>
      </w:r>
      <w:r w:rsidR="005D2EBE" w:rsidRPr="00695C14">
        <w:rPr>
          <w:rFonts w:hAnsi="ＭＳ 明朝" w:hint="eastAsia"/>
          <w:color w:val="000000" w:themeColor="text1"/>
          <w:szCs w:val="22"/>
        </w:rPr>
        <w:t>３</w:t>
      </w:r>
      <w:r w:rsidR="00483EA7" w:rsidRPr="00695C14">
        <w:rPr>
          <w:rFonts w:hAnsi="ＭＳ 明朝"/>
          <w:color w:val="000000" w:themeColor="text1"/>
          <w:szCs w:val="22"/>
        </w:rPr>
        <w:t>に定めるところにより交付すべき補助金の額を精査の上確定し、補助事業者に対し、様式</w:t>
      </w:r>
      <w:r w:rsidR="00424A75" w:rsidRPr="00424A75">
        <w:rPr>
          <w:rFonts w:hAnsi="ＭＳ 明朝"/>
          <w:color w:val="000000" w:themeColor="text1"/>
          <w:szCs w:val="22"/>
        </w:rPr>
        <w:t>第</w:t>
      </w:r>
      <w:r w:rsidR="00424A75" w:rsidRPr="00424A75">
        <w:rPr>
          <w:rFonts w:hAnsi="ＭＳ 明朝" w:hint="eastAsia"/>
          <w:color w:val="000000" w:themeColor="text1"/>
          <w:szCs w:val="22"/>
        </w:rPr>
        <w:t>８</w:t>
      </w:r>
      <w:r w:rsidR="00424A75" w:rsidRPr="00424A75">
        <w:rPr>
          <w:rFonts w:hAnsi="ＭＳ 明朝"/>
          <w:color w:val="000000" w:themeColor="text1"/>
          <w:szCs w:val="22"/>
        </w:rPr>
        <w:t>号</w:t>
      </w:r>
      <w:r w:rsidR="00483EA7" w:rsidRPr="00695C14">
        <w:rPr>
          <w:rFonts w:hAnsi="ＭＳ 明朝"/>
          <w:color w:val="000000" w:themeColor="text1"/>
          <w:szCs w:val="22"/>
        </w:rPr>
        <w:t>によ</w:t>
      </w:r>
      <w:r w:rsidR="007F4CCC" w:rsidRPr="0076180D">
        <w:rPr>
          <w:rFonts w:hAnsi="ＭＳ 明朝" w:hint="eastAsia"/>
          <w:color w:val="000000" w:themeColor="text1"/>
          <w:szCs w:val="22"/>
        </w:rPr>
        <w:t>り</w:t>
      </w:r>
      <w:r w:rsidR="00483EA7" w:rsidRPr="00695C14">
        <w:rPr>
          <w:rFonts w:hAnsi="ＭＳ 明朝"/>
          <w:color w:val="000000" w:themeColor="text1"/>
          <w:szCs w:val="22"/>
        </w:rPr>
        <w:t>補助金の額の確定について通知するものとする。</w:t>
      </w:r>
    </w:p>
    <w:p w14:paraId="41A8583A" w14:textId="26A03A4E" w:rsidR="005C5C9C" w:rsidRPr="00695C14" w:rsidRDefault="005C5C9C" w:rsidP="005E14E3">
      <w:pPr>
        <w:autoSpaceDE w:val="0"/>
        <w:autoSpaceDN w:val="0"/>
        <w:rPr>
          <w:rFonts w:hAnsi="ＭＳ 明朝"/>
          <w:color w:val="000000" w:themeColor="text1"/>
          <w:szCs w:val="22"/>
        </w:rPr>
      </w:pPr>
    </w:p>
    <w:p w14:paraId="724D7BCA" w14:textId="745ABF84"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（検査及び現地確認等）</w:t>
      </w:r>
    </w:p>
    <w:p w14:paraId="2192E29B" w14:textId="1D992B1E" w:rsidR="005E14E3" w:rsidRPr="00695C14" w:rsidRDefault="005E14E3">
      <w:pPr>
        <w:pStyle w:val="2"/>
        <w:autoSpaceDE w:val="0"/>
        <w:autoSpaceDN w:val="0"/>
        <w:ind w:left="207" w:hanging="207"/>
        <w:rPr>
          <w:rFonts w:hAnsi="ＭＳ 明朝"/>
          <w:color w:val="000000" w:themeColor="text1"/>
          <w:szCs w:val="22"/>
        </w:rPr>
      </w:pPr>
      <w:r w:rsidRPr="00695C14">
        <w:rPr>
          <w:rFonts w:hAnsi="ＭＳ 明朝" w:hint="eastAsia"/>
          <w:color w:val="000000" w:themeColor="text1"/>
          <w:szCs w:val="22"/>
        </w:rPr>
        <w:t>第</w:t>
      </w:r>
      <w:r w:rsidR="00CA7671" w:rsidRPr="00695C14">
        <w:rPr>
          <w:rFonts w:hAnsi="ＭＳ 明朝" w:hint="eastAsia"/>
          <w:color w:val="000000" w:themeColor="text1"/>
          <w:szCs w:val="22"/>
        </w:rPr>
        <w:t>14</w:t>
      </w:r>
      <w:r w:rsidRPr="00695C14">
        <w:rPr>
          <w:rFonts w:hAnsi="ＭＳ 明朝" w:hint="eastAsia"/>
          <w:color w:val="000000" w:themeColor="text1"/>
          <w:szCs w:val="22"/>
        </w:rPr>
        <w:t xml:space="preserve">条　</w:t>
      </w:r>
      <w:r w:rsidR="00411763" w:rsidRPr="00695C14">
        <w:rPr>
          <w:rFonts w:hAnsi="ＭＳ 明朝" w:hint="eastAsia"/>
          <w:color w:val="000000" w:themeColor="text1"/>
          <w:szCs w:val="22"/>
        </w:rPr>
        <w:t>知事は、本事業の適切な</w:t>
      </w:r>
      <w:r w:rsidR="00C04550" w:rsidRPr="00695C14">
        <w:rPr>
          <w:rFonts w:hAnsi="ＭＳ 明朝" w:hint="eastAsia"/>
          <w:color w:val="000000" w:themeColor="text1"/>
          <w:szCs w:val="22"/>
        </w:rPr>
        <w:t>遂行を確保するため</w:t>
      </w:r>
      <w:r w:rsidR="00411763" w:rsidRPr="00695C14">
        <w:rPr>
          <w:rFonts w:hAnsi="ＭＳ 明朝" w:hint="eastAsia"/>
          <w:color w:val="000000" w:themeColor="text1"/>
          <w:szCs w:val="22"/>
        </w:rPr>
        <w:t>必要があると認めるときは、補助事業者に対し</w:t>
      </w:r>
      <w:r w:rsidR="00C04550" w:rsidRPr="00695C14">
        <w:rPr>
          <w:rFonts w:hAnsi="ＭＳ 明朝" w:hint="eastAsia"/>
          <w:color w:val="000000" w:themeColor="text1"/>
          <w:szCs w:val="22"/>
        </w:rPr>
        <w:t>、</w:t>
      </w:r>
      <w:r w:rsidR="00BA4A36" w:rsidRPr="00695C14">
        <w:rPr>
          <w:rFonts w:hAnsi="ＭＳ 明朝" w:hint="eastAsia"/>
          <w:color w:val="000000" w:themeColor="text1"/>
          <w:szCs w:val="22"/>
        </w:rPr>
        <w:t>補助</w:t>
      </w:r>
      <w:r w:rsidR="00C04550" w:rsidRPr="00695C14">
        <w:rPr>
          <w:rFonts w:hAnsi="ＭＳ 明朝" w:hint="eastAsia"/>
          <w:color w:val="000000" w:themeColor="text1"/>
          <w:szCs w:val="22"/>
        </w:rPr>
        <w:t>事業に関し</w:t>
      </w:r>
      <w:r w:rsidR="00411763" w:rsidRPr="00695C14">
        <w:rPr>
          <w:rFonts w:hAnsi="ＭＳ 明朝" w:hint="eastAsia"/>
          <w:color w:val="000000" w:themeColor="text1"/>
          <w:szCs w:val="22"/>
        </w:rPr>
        <w:t>報告を求め、</w:t>
      </w:r>
      <w:r w:rsidR="004C7CC2" w:rsidRPr="00695C14">
        <w:rPr>
          <w:rFonts w:hAnsi="ＭＳ 明朝" w:hint="eastAsia"/>
          <w:color w:val="000000" w:themeColor="text1"/>
          <w:szCs w:val="22"/>
        </w:rPr>
        <w:t>補助事業者の事業所等に立ち入り、</w:t>
      </w:r>
      <w:r w:rsidR="00392CE7" w:rsidRPr="00695C14">
        <w:rPr>
          <w:rFonts w:hAnsi="ＭＳ 明朝" w:hint="eastAsia"/>
          <w:color w:val="000000" w:themeColor="text1"/>
          <w:szCs w:val="22"/>
        </w:rPr>
        <w:t>帳簿書類</w:t>
      </w:r>
      <w:r w:rsidR="009C2250" w:rsidRPr="00695C14">
        <w:rPr>
          <w:rFonts w:hAnsi="ＭＳ 明朝" w:hint="eastAsia"/>
          <w:color w:val="000000" w:themeColor="text1"/>
          <w:szCs w:val="22"/>
        </w:rPr>
        <w:t>その他</w:t>
      </w:r>
      <w:r w:rsidR="00411763" w:rsidRPr="00695C14">
        <w:rPr>
          <w:rFonts w:hAnsi="ＭＳ 明朝" w:hint="eastAsia"/>
          <w:color w:val="000000" w:themeColor="text1"/>
          <w:szCs w:val="22"/>
        </w:rPr>
        <w:t>の物件を調査し、</w:t>
      </w:r>
      <w:r w:rsidR="007E3610" w:rsidRPr="00695C14">
        <w:rPr>
          <w:rFonts w:hAnsi="ＭＳ 明朝" w:hint="eastAsia"/>
          <w:color w:val="000000" w:themeColor="text1"/>
          <w:szCs w:val="22"/>
        </w:rPr>
        <w:t>又は第４条に掲げる要件の確認のため、</w:t>
      </w:r>
      <w:r w:rsidR="005D2EBE" w:rsidRPr="00695C14">
        <w:rPr>
          <w:rFonts w:hAnsi="ＭＳ 明朝" w:hint="eastAsia"/>
          <w:color w:val="000000" w:themeColor="text1"/>
          <w:szCs w:val="22"/>
        </w:rPr>
        <w:t>実施状況を現地確認</w:t>
      </w:r>
      <w:r w:rsidR="00411763" w:rsidRPr="00695C14">
        <w:rPr>
          <w:rFonts w:hAnsi="ＭＳ 明朝" w:hint="eastAsia"/>
          <w:color w:val="000000" w:themeColor="text1"/>
          <w:szCs w:val="22"/>
        </w:rPr>
        <w:t>することができる。</w:t>
      </w:r>
    </w:p>
    <w:p w14:paraId="3FD329E6" w14:textId="6F6A2247" w:rsidR="00483EA7" w:rsidRPr="00695C14" w:rsidRDefault="00411763" w:rsidP="00483EA7">
      <w:pPr>
        <w:ind w:left="205" w:hangingChars="100" w:hanging="205"/>
        <w:rPr>
          <w:rFonts w:asciiTheme="minorEastAsia" w:hAnsiTheme="minorEastAsia"/>
          <w:color w:val="000000" w:themeColor="text1"/>
        </w:rPr>
      </w:pPr>
      <w:r w:rsidRPr="00695C14">
        <w:rPr>
          <w:rFonts w:asciiTheme="minorEastAsia" w:hAnsiTheme="minorEastAsia" w:hint="eastAsia"/>
          <w:color w:val="000000" w:themeColor="text1"/>
        </w:rPr>
        <w:t>２　補助事業者は、前項の規定による報告の徴収、</w:t>
      </w:r>
      <w:r w:rsidR="009C2250" w:rsidRPr="00695C14">
        <w:rPr>
          <w:rFonts w:asciiTheme="minorEastAsia" w:hAnsiTheme="minorEastAsia" w:hint="eastAsia"/>
          <w:color w:val="000000" w:themeColor="text1"/>
        </w:rPr>
        <w:t>事業所等への立入、</w:t>
      </w:r>
      <w:r w:rsidRPr="00695C14">
        <w:rPr>
          <w:rFonts w:asciiTheme="minorEastAsia" w:hAnsiTheme="minorEastAsia" w:hint="eastAsia"/>
          <w:color w:val="000000" w:themeColor="text1"/>
        </w:rPr>
        <w:t>物件の調査又は</w:t>
      </w:r>
      <w:r w:rsidR="007E3610" w:rsidRPr="00695C14">
        <w:rPr>
          <w:rFonts w:asciiTheme="minorEastAsia" w:hAnsiTheme="minorEastAsia" w:hint="eastAsia"/>
          <w:color w:val="000000" w:themeColor="text1"/>
        </w:rPr>
        <w:t>実施状況の</w:t>
      </w:r>
      <w:r w:rsidR="005D2EBE" w:rsidRPr="00695C14">
        <w:rPr>
          <w:rFonts w:asciiTheme="minorEastAsia" w:hAnsiTheme="minorEastAsia" w:hint="eastAsia"/>
          <w:color w:val="000000" w:themeColor="text1"/>
        </w:rPr>
        <w:t>確認</w:t>
      </w:r>
      <w:r w:rsidRPr="00695C14">
        <w:rPr>
          <w:rFonts w:asciiTheme="minorEastAsia" w:hAnsiTheme="minorEastAsia" w:hint="eastAsia"/>
          <w:color w:val="000000" w:themeColor="text1"/>
        </w:rPr>
        <w:t>を受けたときは、これに応じなければならない。</w:t>
      </w:r>
    </w:p>
    <w:p w14:paraId="45F1D032" w14:textId="77777777" w:rsidR="00483EA7" w:rsidRPr="00695C14" w:rsidRDefault="00483EA7" w:rsidP="00AB55B1">
      <w:pPr>
        <w:pStyle w:val="2"/>
        <w:autoSpaceDE w:val="0"/>
        <w:autoSpaceDN w:val="0"/>
        <w:ind w:left="0" w:firstLineChars="0" w:firstLine="0"/>
        <w:rPr>
          <w:rFonts w:hAnsi="ＭＳ 明朝"/>
          <w:color w:val="000000" w:themeColor="text1"/>
          <w:szCs w:val="22"/>
        </w:rPr>
      </w:pPr>
    </w:p>
    <w:p w14:paraId="38B2EEC2" w14:textId="77777777"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（補助金の交付）</w:t>
      </w:r>
    </w:p>
    <w:p w14:paraId="437E6BC2" w14:textId="0F63B476" w:rsidR="00F33241" w:rsidRPr="00695C14" w:rsidRDefault="005E14E3" w:rsidP="00DF561A">
      <w:pPr>
        <w:autoSpaceDE w:val="0"/>
        <w:autoSpaceDN w:val="0"/>
        <w:ind w:left="205" w:hangingChars="100" w:hanging="205"/>
        <w:rPr>
          <w:rFonts w:hAnsi="ＭＳ 明朝"/>
          <w:color w:val="000000" w:themeColor="text1"/>
          <w:szCs w:val="22"/>
        </w:rPr>
      </w:pPr>
      <w:r w:rsidRPr="00695C14">
        <w:rPr>
          <w:rFonts w:hAnsi="ＭＳ 明朝" w:hint="eastAsia"/>
          <w:bCs/>
          <w:color w:val="000000" w:themeColor="text1"/>
          <w:szCs w:val="22"/>
        </w:rPr>
        <w:t>第</w:t>
      </w:r>
      <w:r w:rsidR="002215CF" w:rsidRPr="00695C14">
        <w:rPr>
          <w:rFonts w:hAnsi="ＭＳ 明朝" w:hint="eastAsia"/>
          <w:bCs/>
          <w:color w:val="000000" w:themeColor="text1"/>
          <w:szCs w:val="22"/>
        </w:rPr>
        <w:t>1</w:t>
      </w:r>
      <w:r w:rsidR="00CA7671" w:rsidRPr="00695C14">
        <w:rPr>
          <w:rFonts w:hAnsi="ＭＳ 明朝" w:hint="eastAsia"/>
          <w:bCs/>
          <w:color w:val="000000" w:themeColor="text1"/>
          <w:szCs w:val="22"/>
        </w:rPr>
        <w:t>5</w:t>
      </w:r>
      <w:r w:rsidRPr="00695C14">
        <w:rPr>
          <w:rFonts w:hAnsi="ＭＳ 明朝" w:hint="eastAsia"/>
          <w:bCs/>
          <w:color w:val="000000" w:themeColor="text1"/>
          <w:szCs w:val="22"/>
        </w:rPr>
        <w:t xml:space="preserve">条　</w:t>
      </w:r>
      <w:r w:rsidR="00F33241" w:rsidRPr="00695C14">
        <w:rPr>
          <w:rFonts w:hAnsi="ＭＳ 明朝" w:hint="eastAsia"/>
          <w:color w:val="000000" w:themeColor="text1"/>
          <w:szCs w:val="22"/>
        </w:rPr>
        <w:t>知事は、</w:t>
      </w:r>
      <w:r w:rsidR="00247631" w:rsidRPr="00695C14">
        <w:rPr>
          <w:rFonts w:hAnsi="ＭＳ 明朝" w:hint="eastAsia"/>
          <w:color w:val="000000" w:themeColor="text1"/>
          <w:szCs w:val="22"/>
        </w:rPr>
        <w:t>第1</w:t>
      </w:r>
      <w:r w:rsidR="00CA7671" w:rsidRPr="00695C14">
        <w:rPr>
          <w:rFonts w:hAnsi="ＭＳ 明朝" w:hint="eastAsia"/>
          <w:color w:val="000000" w:themeColor="text1"/>
          <w:szCs w:val="22"/>
        </w:rPr>
        <w:t>3</w:t>
      </w:r>
      <w:r w:rsidR="00247631" w:rsidRPr="00695C14">
        <w:rPr>
          <w:rFonts w:hAnsi="ＭＳ 明朝" w:hint="eastAsia"/>
          <w:color w:val="000000" w:themeColor="text1"/>
          <w:szCs w:val="22"/>
        </w:rPr>
        <w:t>条</w:t>
      </w:r>
      <w:r w:rsidR="00F33241" w:rsidRPr="00695C14">
        <w:rPr>
          <w:rFonts w:hAnsi="ＭＳ 明朝" w:hint="eastAsia"/>
          <w:color w:val="000000" w:themeColor="text1"/>
          <w:szCs w:val="22"/>
        </w:rPr>
        <w:t>の規定による補助金の額の確定後、当該補助金を交付するものとする。</w:t>
      </w:r>
    </w:p>
    <w:p w14:paraId="58BCA9B2" w14:textId="413E0AC9" w:rsidR="00F33241" w:rsidRPr="00695C14" w:rsidRDefault="00F33241" w:rsidP="00F3324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２　前項の規定による補助金の交付を受けようとする補助事業者は、</w:t>
      </w:r>
      <w:r w:rsidR="007E3610" w:rsidRPr="00695C14">
        <w:rPr>
          <w:rFonts w:hAnsi="ＭＳ 明朝" w:hint="eastAsia"/>
          <w:color w:val="000000" w:themeColor="text1"/>
          <w:szCs w:val="22"/>
        </w:rPr>
        <w:t>第1</w:t>
      </w:r>
      <w:r w:rsidR="00CA7671" w:rsidRPr="00695C14">
        <w:rPr>
          <w:rFonts w:hAnsi="ＭＳ 明朝" w:hint="eastAsia"/>
          <w:color w:val="000000" w:themeColor="text1"/>
          <w:szCs w:val="22"/>
        </w:rPr>
        <w:t>3</w:t>
      </w:r>
      <w:r w:rsidR="007E3610" w:rsidRPr="00695C14">
        <w:rPr>
          <w:rFonts w:hAnsi="ＭＳ 明朝" w:hint="eastAsia"/>
          <w:color w:val="000000" w:themeColor="text1"/>
          <w:szCs w:val="22"/>
        </w:rPr>
        <w:t>条</w:t>
      </w:r>
      <w:r w:rsidRPr="00695C14">
        <w:rPr>
          <w:rFonts w:hAnsi="ＭＳ 明朝" w:hint="eastAsia"/>
          <w:color w:val="000000" w:themeColor="text1"/>
          <w:szCs w:val="22"/>
        </w:rPr>
        <w:t>の規定による補助金の額の確定通知を受け取った日以後速やかに</w:t>
      </w:r>
      <w:r w:rsidR="00845521" w:rsidRPr="00695C14">
        <w:rPr>
          <w:rFonts w:hAnsi="ＭＳ 明朝" w:hint="eastAsia"/>
          <w:color w:val="000000" w:themeColor="text1"/>
          <w:szCs w:val="22"/>
        </w:rPr>
        <w:t>支払</w:t>
      </w:r>
      <w:r w:rsidRPr="00695C14">
        <w:rPr>
          <w:rFonts w:hAnsi="ＭＳ 明朝" w:hint="eastAsia"/>
          <w:color w:val="000000" w:themeColor="text1"/>
          <w:szCs w:val="22"/>
        </w:rPr>
        <w:t>請求書</w:t>
      </w:r>
      <w:r w:rsidR="007F4CCC">
        <w:rPr>
          <w:rFonts w:hAnsi="ＭＳ 明朝" w:hint="eastAsia"/>
          <w:color w:val="000000" w:themeColor="text1"/>
          <w:szCs w:val="22"/>
        </w:rPr>
        <w:t>（</w:t>
      </w:r>
      <w:r w:rsidR="007F4CCC" w:rsidRPr="0076180D">
        <w:rPr>
          <w:rFonts w:hAnsi="ＭＳ 明朝" w:hint="eastAsia"/>
          <w:color w:val="000000" w:themeColor="text1"/>
          <w:szCs w:val="22"/>
        </w:rPr>
        <w:t>様式</w:t>
      </w:r>
      <w:r w:rsidR="0076180D" w:rsidRPr="0076180D">
        <w:rPr>
          <w:rFonts w:hAnsi="ＭＳ 明朝" w:hint="eastAsia"/>
          <w:color w:val="000000" w:themeColor="text1"/>
          <w:szCs w:val="22"/>
        </w:rPr>
        <w:t>第９号</w:t>
      </w:r>
      <w:r w:rsidR="007F4CCC">
        <w:rPr>
          <w:rFonts w:hAnsi="ＭＳ 明朝" w:hint="eastAsia"/>
          <w:color w:val="000000" w:themeColor="text1"/>
          <w:szCs w:val="22"/>
        </w:rPr>
        <w:t>）</w:t>
      </w:r>
      <w:r w:rsidRPr="00695C14">
        <w:rPr>
          <w:rFonts w:hAnsi="ＭＳ 明朝" w:hint="eastAsia"/>
          <w:color w:val="000000" w:themeColor="text1"/>
          <w:szCs w:val="22"/>
        </w:rPr>
        <w:t>を知事に提出しなければならない。</w:t>
      </w:r>
    </w:p>
    <w:p w14:paraId="61DB2A52" w14:textId="77777777" w:rsidR="007F2DD1" w:rsidRPr="00695C14" w:rsidRDefault="007F2DD1" w:rsidP="00B768EE">
      <w:pPr>
        <w:autoSpaceDE w:val="0"/>
        <w:autoSpaceDN w:val="0"/>
        <w:ind w:left="205" w:hangingChars="100" w:hanging="205"/>
        <w:rPr>
          <w:rFonts w:hAnsi="ＭＳ 明朝"/>
          <w:color w:val="000000" w:themeColor="text1"/>
          <w:szCs w:val="22"/>
        </w:rPr>
      </w:pPr>
    </w:p>
    <w:p w14:paraId="2FF36435" w14:textId="77777777" w:rsidR="007F2DD1" w:rsidRPr="00695C14" w:rsidRDefault="007F2DD1" w:rsidP="00B768EE">
      <w:pPr>
        <w:autoSpaceDE w:val="0"/>
        <w:autoSpaceDN w:val="0"/>
        <w:ind w:left="206" w:hangingChars="100" w:hanging="206"/>
        <w:rPr>
          <w:rFonts w:hAnsi="ＭＳ 明朝"/>
          <w:color w:val="000000" w:themeColor="text1"/>
          <w:szCs w:val="22"/>
        </w:rPr>
      </w:pPr>
      <w:r w:rsidRPr="00695C14">
        <w:rPr>
          <w:rFonts w:hAnsi="ＭＳ 明朝" w:hint="eastAsia"/>
          <w:b/>
          <w:bCs/>
          <w:color w:val="000000" w:themeColor="text1"/>
          <w:szCs w:val="22"/>
        </w:rPr>
        <w:t>（</w:t>
      </w:r>
      <w:r w:rsidR="00E44A95" w:rsidRPr="00695C14">
        <w:rPr>
          <w:rFonts w:hAnsi="ＭＳ 明朝" w:hint="eastAsia"/>
          <w:b/>
          <w:bCs/>
          <w:color w:val="000000" w:themeColor="text1"/>
          <w:szCs w:val="22"/>
        </w:rPr>
        <w:t>交付</w:t>
      </w:r>
      <w:r w:rsidRPr="00695C14">
        <w:rPr>
          <w:rFonts w:hAnsi="ＭＳ 明朝" w:hint="eastAsia"/>
          <w:b/>
          <w:bCs/>
          <w:color w:val="000000" w:themeColor="text1"/>
          <w:szCs w:val="22"/>
        </w:rPr>
        <w:t>決定の取消し</w:t>
      </w:r>
      <w:r w:rsidR="00E44A95" w:rsidRPr="00695C14">
        <w:rPr>
          <w:rFonts w:hAnsi="ＭＳ 明朝" w:hint="eastAsia"/>
          <w:b/>
          <w:bCs/>
          <w:color w:val="000000" w:themeColor="text1"/>
          <w:szCs w:val="22"/>
        </w:rPr>
        <w:t>等</w:t>
      </w:r>
      <w:r w:rsidRPr="00695C14">
        <w:rPr>
          <w:rFonts w:hAnsi="ＭＳ 明朝" w:hint="eastAsia"/>
          <w:b/>
          <w:bCs/>
          <w:color w:val="000000" w:themeColor="text1"/>
          <w:szCs w:val="22"/>
        </w:rPr>
        <w:t>）</w:t>
      </w:r>
    </w:p>
    <w:p w14:paraId="4DEEB8A1" w14:textId="4113E53A" w:rsidR="00957E15" w:rsidRPr="00695C14" w:rsidRDefault="007F2DD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第1</w:t>
      </w:r>
      <w:r w:rsidR="00CA7671" w:rsidRPr="00695C14">
        <w:rPr>
          <w:rFonts w:hAnsi="ＭＳ 明朝" w:hint="eastAsia"/>
          <w:color w:val="000000" w:themeColor="text1"/>
          <w:szCs w:val="22"/>
        </w:rPr>
        <w:t>6</w:t>
      </w:r>
      <w:r w:rsidRPr="00695C14">
        <w:rPr>
          <w:rFonts w:hAnsi="ＭＳ 明朝" w:hint="eastAsia"/>
          <w:color w:val="000000" w:themeColor="text1"/>
          <w:szCs w:val="22"/>
        </w:rPr>
        <w:t xml:space="preserve">条　</w:t>
      </w:r>
      <w:r w:rsidR="00957E15" w:rsidRPr="00695C14">
        <w:rPr>
          <w:rFonts w:hAnsi="ＭＳ 明朝"/>
          <w:color w:val="000000" w:themeColor="text1"/>
          <w:szCs w:val="22"/>
        </w:rPr>
        <w:t>知事は、</w:t>
      </w:r>
      <w:r w:rsidR="00140E53" w:rsidRPr="00695C14">
        <w:rPr>
          <w:rFonts w:hAnsi="ＭＳ 明朝" w:hint="eastAsia"/>
          <w:color w:val="000000" w:themeColor="text1"/>
          <w:szCs w:val="22"/>
        </w:rPr>
        <w:t>規則第８条及び第1</w:t>
      </w:r>
      <w:r w:rsidR="00140E53" w:rsidRPr="00695C14">
        <w:rPr>
          <w:rFonts w:hAnsi="ＭＳ 明朝"/>
          <w:color w:val="000000" w:themeColor="text1"/>
          <w:szCs w:val="22"/>
        </w:rPr>
        <w:t>5</w:t>
      </w:r>
      <w:r w:rsidR="00140E53" w:rsidRPr="00695C14">
        <w:rPr>
          <w:rFonts w:hAnsi="ＭＳ 明朝" w:hint="eastAsia"/>
          <w:color w:val="000000" w:themeColor="text1"/>
          <w:szCs w:val="22"/>
        </w:rPr>
        <w:t>条の規定によるもののほか、第７条第１項の規定により提出した書類に記載された内容に虚偽が判明した場合には、交付の</w:t>
      </w:r>
      <w:r w:rsidR="00044860" w:rsidRPr="00695C14">
        <w:rPr>
          <w:rFonts w:hAnsi="ＭＳ 明朝" w:hint="eastAsia"/>
          <w:color w:val="000000" w:themeColor="text1"/>
          <w:szCs w:val="22"/>
        </w:rPr>
        <w:t>決定の全部又は一部を取り消すことができる。</w:t>
      </w:r>
    </w:p>
    <w:p w14:paraId="21C7A9D6" w14:textId="47B77B72" w:rsidR="00957E15" w:rsidRPr="00695C14" w:rsidRDefault="00957E15" w:rsidP="00DF561A">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 xml:space="preserve">２　</w:t>
      </w:r>
      <w:r w:rsidRPr="00695C14">
        <w:rPr>
          <w:rFonts w:hAnsi="ＭＳ 明朝"/>
          <w:color w:val="000000" w:themeColor="text1"/>
          <w:szCs w:val="22"/>
        </w:rPr>
        <w:t>知事は、</w:t>
      </w:r>
      <w:r w:rsidR="00044860" w:rsidRPr="00695C14">
        <w:rPr>
          <w:rFonts w:hAnsi="ＭＳ 明朝" w:hint="eastAsia"/>
          <w:color w:val="000000" w:themeColor="text1"/>
          <w:szCs w:val="22"/>
        </w:rPr>
        <w:t>前項の規定により</w:t>
      </w:r>
      <w:r w:rsidRPr="00695C14">
        <w:rPr>
          <w:rFonts w:hAnsi="ＭＳ 明朝"/>
          <w:color w:val="000000" w:themeColor="text1"/>
          <w:szCs w:val="22"/>
        </w:rPr>
        <w:t>交付決定</w:t>
      </w:r>
      <w:r w:rsidR="00044860" w:rsidRPr="00695C14">
        <w:rPr>
          <w:rFonts w:hAnsi="ＭＳ 明朝" w:hint="eastAsia"/>
          <w:color w:val="000000" w:themeColor="text1"/>
          <w:szCs w:val="22"/>
        </w:rPr>
        <w:t>の</w:t>
      </w:r>
      <w:r w:rsidRPr="00695C14">
        <w:rPr>
          <w:rFonts w:hAnsi="ＭＳ 明朝"/>
          <w:color w:val="000000" w:themeColor="text1"/>
          <w:szCs w:val="22"/>
        </w:rPr>
        <w:t>取消し</w:t>
      </w:r>
      <w:r w:rsidR="00044860" w:rsidRPr="00695C14">
        <w:rPr>
          <w:rFonts w:hAnsi="ＭＳ 明朝" w:hint="eastAsia"/>
          <w:color w:val="000000" w:themeColor="text1"/>
          <w:szCs w:val="22"/>
        </w:rPr>
        <w:t>を行った</w:t>
      </w:r>
      <w:r w:rsidRPr="00695C14">
        <w:rPr>
          <w:rFonts w:hAnsi="ＭＳ 明朝"/>
          <w:color w:val="000000" w:themeColor="text1"/>
          <w:szCs w:val="22"/>
        </w:rPr>
        <w:t>場合に</w:t>
      </w:r>
      <w:r w:rsidR="00044860" w:rsidRPr="00695C14">
        <w:rPr>
          <w:rFonts w:hAnsi="ＭＳ 明朝" w:hint="eastAsia"/>
          <w:color w:val="000000" w:themeColor="text1"/>
          <w:szCs w:val="22"/>
        </w:rPr>
        <w:t>は</w:t>
      </w:r>
      <w:r w:rsidRPr="00695C14">
        <w:rPr>
          <w:rFonts w:hAnsi="ＭＳ 明朝"/>
          <w:color w:val="000000" w:themeColor="text1"/>
          <w:szCs w:val="22"/>
        </w:rPr>
        <w:t>、</w:t>
      </w:r>
      <w:r w:rsidR="00044860" w:rsidRPr="00695C14">
        <w:rPr>
          <w:rFonts w:hAnsi="ＭＳ 明朝" w:hint="eastAsia"/>
          <w:color w:val="000000" w:themeColor="text1"/>
          <w:szCs w:val="22"/>
        </w:rPr>
        <w:t>規則第1</w:t>
      </w:r>
      <w:r w:rsidR="00044860" w:rsidRPr="00695C14">
        <w:rPr>
          <w:rFonts w:hAnsi="ＭＳ 明朝"/>
          <w:color w:val="000000" w:themeColor="text1"/>
          <w:szCs w:val="22"/>
        </w:rPr>
        <w:t>6</w:t>
      </w:r>
      <w:r w:rsidR="00044860" w:rsidRPr="00695C14">
        <w:rPr>
          <w:rFonts w:hAnsi="ＭＳ 明朝" w:hint="eastAsia"/>
          <w:color w:val="000000" w:themeColor="text1"/>
          <w:szCs w:val="22"/>
        </w:rPr>
        <w:t>条及び第1</w:t>
      </w:r>
      <w:r w:rsidR="00044860" w:rsidRPr="00695C14">
        <w:rPr>
          <w:rFonts w:hAnsi="ＭＳ 明朝"/>
          <w:color w:val="000000" w:themeColor="text1"/>
          <w:szCs w:val="22"/>
        </w:rPr>
        <w:t>7</w:t>
      </w:r>
      <w:r w:rsidR="00044860" w:rsidRPr="00695C14">
        <w:rPr>
          <w:rFonts w:hAnsi="ＭＳ 明朝" w:hint="eastAsia"/>
          <w:color w:val="000000" w:themeColor="text1"/>
          <w:szCs w:val="22"/>
        </w:rPr>
        <w:t>条の規定により、補助事業者に対して、交付した補助金の全部又は一部の</w:t>
      </w:r>
      <w:r w:rsidRPr="00695C14">
        <w:rPr>
          <w:rFonts w:hAnsi="ＭＳ 明朝"/>
          <w:color w:val="000000" w:themeColor="text1"/>
          <w:szCs w:val="22"/>
        </w:rPr>
        <w:t>返還を命ずるものとする。</w:t>
      </w:r>
    </w:p>
    <w:p w14:paraId="28CB4238" w14:textId="77777777" w:rsidR="00957E15" w:rsidRPr="00695C14" w:rsidRDefault="00957E15" w:rsidP="00957E15">
      <w:pPr>
        <w:ind w:left="205" w:hangingChars="100" w:hanging="205"/>
        <w:rPr>
          <w:rFonts w:hAnsi="ＭＳ 明朝"/>
          <w:color w:val="000000" w:themeColor="text1"/>
          <w:szCs w:val="22"/>
        </w:rPr>
      </w:pPr>
    </w:p>
    <w:p w14:paraId="529E1234" w14:textId="38BC39C2"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（補助金の経理）</w:t>
      </w:r>
    </w:p>
    <w:p w14:paraId="152D2FC8" w14:textId="04308881" w:rsidR="005E14E3" w:rsidRPr="00695C14" w:rsidRDefault="005E14E3" w:rsidP="005E14E3">
      <w:pPr>
        <w:autoSpaceDE w:val="0"/>
        <w:autoSpaceDN w:val="0"/>
        <w:ind w:left="207" w:hangingChars="101" w:hanging="207"/>
        <w:rPr>
          <w:rFonts w:hAnsi="ＭＳ 明朝"/>
          <w:color w:val="000000" w:themeColor="text1"/>
          <w:szCs w:val="22"/>
        </w:rPr>
      </w:pPr>
      <w:r w:rsidRPr="00695C14">
        <w:rPr>
          <w:rFonts w:hAnsi="ＭＳ 明朝" w:hint="eastAsia"/>
          <w:color w:val="000000" w:themeColor="text1"/>
          <w:szCs w:val="22"/>
        </w:rPr>
        <w:t>第</w:t>
      </w:r>
      <w:r w:rsidR="008A1727" w:rsidRPr="00695C14">
        <w:rPr>
          <w:rFonts w:hAnsi="ＭＳ 明朝"/>
          <w:color w:val="000000" w:themeColor="text1"/>
          <w:szCs w:val="22"/>
        </w:rPr>
        <w:t>1</w:t>
      </w:r>
      <w:r w:rsidR="00CA7671" w:rsidRPr="00695C14">
        <w:rPr>
          <w:rFonts w:hAnsi="ＭＳ 明朝" w:hint="eastAsia"/>
          <w:color w:val="000000" w:themeColor="text1"/>
          <w:szCs w:val="22"/>
        </w:rPr>
        <w:t>7</w:t>
      </w:r>
      <w:r w:rsidRPr="00695C14">
        <w:rPr>
          <w:rFonts w:hAnsi="ＭＳ 明朝" w:hint="eastAsia"/>
          <w:color w:val="000000" w:themeColor="text1"/>
          <w:szCs w:val="22"/>
        </w:rPr>
        <w:t>条　補助事業者は、補助金に係る</w:t>
      </w:r>
      <w:r w:rsidR="00F428F7">
        <w:rPr>
          <w:rFonts w:hAnsi="ＭＳ 明朝" w:hint="eastAsia"/>
          <w:color w:val="000000" w:themeColor="text1"/>
          <w:szCs w:val="22"/>
        </w:rPr>
        <w:t>経費</w:t>
      </w:r>
      <w:r w:rsidRPr="00695C14">
        <w:rPr>
          <w:rFonts w:hAnsi="ＭＳ 明朝" w:hint="eastAsia"/>
          <w:color w:val="000000" w:themeColor="text1"/>
          <w:szCs w:val="22"/>
        </w:rPr>
        <w:t>について、その収支の事実を明確にした証拠書類を整備し、かつ、これらの書類を補助事業が完了した日の属する大阪府の会計年度終了後</w:t>
      </w:r>
      <w:r w:rsidR="001169B6" w:rsidRPr="00695C14">
        <w:rPr>
          <w:rFonts w:hAnsi="ＭＳ 明朝" w:hint="eastAsia"/>
          <w:color w:val="000000" w:themeColor="text1"/>
          <w:szCs w:val="22"/>
        </w:rPr>
        <w:t>1</w:t>
      </w:r>
      <w:r w:rsidR="001169B6" w:rsidRPr="00695C14">
        <w:rPr>
          <w:rFonts w:hAnsi="ＭＳ 明朝"/>
          <w:color w:val="000000" w:themeColor="text1"/>
          <w:szCs w:val="22"/>
        </w:rPr>
        <w:t>0</w:t>
      </w:r>
      <w:r w:rsidRPr="00695C14">
        <w:rPr>
          <w:rFonts w:hAnsi="ＭＳ 明朝" w:hint="eastAsia"/>
          <w:color w:val="000000" w:themeColor="text1"/>
          <w:szCs w:val="22"/>
        </w:rPr>
        <w:t>年間保存しなければならない。</w:t>
      </w:r>
    </w:p>
    <w:p w14:paraId="018ECBCD" w14:textId="77777777" w:rsidR="005E14E3" w:rsidRPr="00695C14" w:rsidRDefault="005E14E3" w:rsidP="005E14E3">
      <w:pPr>
        <w:autoSpaceDE w:val="0"/>
        <w:autoSpaceDN w:val="0"/>
        <w:rPr>
          <w:rFonts w:hAnsi="ＭＳ 明朝"/>
          <w:color w:val="000000" w:themeColor="text1"/>
          <w:szCs w:val="22"/>
        </w:rPr>
      </w:pPr>
    </w:p>
    <w:p w14:paraId="63078583" w14:textId="77777777" w:rsidR="00CF00F1" w:rsidRPr="00695C14" w:rsidRDefault="00CF00F1" w:rsidP="00CF00F1">
      <w:pPr>
        <w:autoSpaceDE w:val="0"/>
        <w:autoSpaceDN w:val="0"/>
        <w:rPr>
          <w:rFonts w:hAnsi="ＭＳ 明朝"/>
          <w:b/>
          <w:bCs/>
          <w:color w:val="000000" w:themeColor="text1"/>
          <w:szCs w:val="22"/>
        </w:rPr>
      </w:pPr>
      <w:r w:rsidRPr="00695C14">
        <w:rPr>
          <w:rFonts w:hAnsi="ＭＳ 明朝" w:hint="eastAsia"/>
          <w:b/>
          <w:bCs/>
          <w:color w:val="000000" w:themeColor="text1"/>
          <w:szCs w:val="22"/>
        </w:rPr>
        <w:t>（補助事業者の公表）</w:t>
      </w:r>
    </w:p>
    <w:p w14:paraId="3299E322" w14:textId="4F133865" w:rsidR="00CF00F1" w:rsidRPr="00695C14" w:rsidRDefault="00CF00F1" w:rsidP="00CF00F1">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第</w:t>
      </w:r>
      <w:r w:rsidR="00CA7671" w:rsidRPr="00695C14">
        <w:rPr>
          <w:rFonts w:hAnsi="ＭＳ 明朝" w:hint="eastAsia"/>
          <w:color w:val="000000" w:themeColor="text1"/>
          <w:szCs w:val="22"/>
        </w:rPr>
        <w:t>18</w:t>
      </w:r>
      <w:r w:rsidRPr="00695C14">
        <w:rPr>
          <w:rFonts w:hAnsi="ＭＳ 明朝" w:hint="eastAsia"/>
          <w:color w:val="000000" w:themeColor="text1"/>
          <w:szCs w:val="22"/>
        </w:rPr>
        <w:t>条　知事は、</w:t>
      </w:r>
      <w:r w:rsidR="00674B5F" w:rsidRPr="00695C14">
        <w:rPr>
          <w:rFonts w:hAnsi="ＭＳ 明朝" w:hint="eastAsia"/>
          <w:color w:val="000000" w:themeColor="text1"/>
          <w:szCs w:val="22"/>
        </w:rPr>
        <w:t>規則第５条の規定に</w:t>
      </w:r>
      <w:r w:rsidR="00C84E03" w:rsidRPr="00695C14">
        <w:rPr>
          <w:rFonts w:hAnsi="ＭＳ 明朝" w:hint="eastAsia"/>
          <w:color w:val="000000" w:themeColor="text1"/>
          <w:szCs w:val="22"/>
        </w:rPr>
        <w:t>より</w:t>
      </w:r>
      <w:r w:rsidR="00674B5F" w:rsidRPr="00695C14">
        <w:rPr>
          <w:rFonts w:hAnsi="ＭＳ 明朝" w:hint="eastAsia"/>
          <w:color w:val="000000" w:themeColor="text1"/>
          <w:szCs w:val="22"/>
        </w:rPr>
        <w:t>交付決定を</w:t>
      </w:r>
      <w:r w:rsidR="00C84E03" w:rsidRPr="00695C14">
        <w:rPr>
          <w:rFonts w:hAnsi="ＭＳ 明朝" w:hint="eastAsia"/>
          <w:color w:val="000000" w:themeColor="text1"/>
          <w:szCs w:val="22"/>
        </w:rPr>
        <w:t>行った</w:t>
      </w:r>
      <w:r w:rsidRPr="00695C14">
        <w:rPr>
          <w:rFonts w:hAnsi="ＭＳ 明朝" w:hint="eastAsia"/>
          <w:color w:val="000000" w:themeColor="text1"/>
          <w:szCs w:val="22"/>
        </w:rPr>
        <w:t>補助事業者に係る情報のうち、</w:t>
      </w:r>
      <w:r w:rsidR="00EC5548" w:rsidRPr="00695C14">
        <w:rPr>
          <w:rFonts w:hAnsi="ＭＳ 明朝" w:hint="eastAsia"/>
          <w:color w:val="000000" w:themeColor="text1"/>
          <w:szCs w:val="22"/>
        </w:rPr>
        <w:t>法人名</w:t>
      </w:r>
      <w:r w:rsidR="00CB3FD4" w:rsidRPr="00695C14">
        <w:rPr>
          <w:rFonts w:hAnsi="ＭＳ 明朝" w:hint="eastAsia"/>
          <w:color w:val="000000" w:themeColor="text1"/>
          <w:szCs w:val="22"/>
        </w:rPr>
        <w:t>（個人事業主は商号又は屋号）</w:t>
      </w:r>
      <w:r w:rsidR="00EC5548" w:rsidRPr="00695C14">
        <w:rPr>
          <w:rFonts w:hAnsi="ＭＳ 明朝" w:hint="eastAsia"/>
          <w:color w:val="000000" w:themeColor="text1"/>
          <w:szCs w:val="22"/>
        </w:rPr>
        <w:t>、</w:t>
      </w:r>
      <w:r w:rsidR="007E3610" w:rsidRPr="00695C14">
        <w:rPr>
          <w:rFonts w:hAnsi="ＭＳ 明朝" w:hint="eastAsia"/>
          <w:color w:val="000000" w:themeColor="text1"/>
          <w:szCs w:val="22"/>
        </w:rPr>
        <w:t>調達</w:t>
      </w:r>
      <w:r w:rsidR="004B05F6" w:rsidRPr="00695C14">
        <w:rPr>
          <w:rFonts w:hAnsi="ＭＳ 明朝" w:hint="eastAsia"/>
          <w:color w:val="000000" w:themeColor="text1"/>
          <w:szCs w:val="22"/>
        </w:rPr>
        <w:t>する</w:t>
      </w:r>
      <w:r w:rsidR="00FF40B9" w:rsidRPr="00695C14">
        <w:rPr>
          <w:rFonts w:hAnsi="ＭＳ 明朝" w:hint="eastAsia"/>
          <w:color w:val="000000" w:themeColor="text1"/>
          <w:szCs w:val="22"/>
        </w:rPr>
        <w:t>ZEV</w:t>
      </w:r>
      <w:r w:rsidR="007E3610" w:rsidRPr="00695C14">
        <w:rPr>
          <w:rFonts w:hAnsi="ＭＳ 明朝" w:hint="eastAsia"/>
          <w:color w:val="000000" w:themeColor="text1"/>
          <w:szCs w:val="22"/>
        </w:rPr>
        <w:t>等</w:t>
      </w:r>
      <w:r w:rsidR="004B05F6" w:rsidRPr="00695C14">
        <w:rPr>
          <w:rFonts w:hAnsi="ＭＳ 明朝" w:hint="eastAsia"/>
          <w:color w:val="000000" w:themeColor="text1"/>
          <w:szCs w:val="22"/>
        </w:rPr>
        <w:t>の種類、</w:t>
      </w:r>
      <w:r w:rsidR="00A24E73">
        <w:rPr>
          <w:rFonts w:hAnsi="ＭＳ 明朝" w:hint="eastAsia"/>
          <w:color w:val="000000" w:themeColor="text1"/>
          <w:szCs w:val="22"/>
        </w:rPr>
        <w:t>サステナブルツーリズム</w:t>
      </w:r>
      <w:r w:rsidR="009C2250" w:rsidRPr="00695C14">
        <w:rPr>
          <w:rFonts w:hAnsi="ＭＳ 明朝" w:hint="eastAsia"/>
          <w:color w:val="000000" w:themeColor="text1"/>
          <w:szCs w:val="22"/>
        </w:rPr>
        <w:t>の</w:t>
      </w:r>
      <w:r w:rsidR="004B05F6" w:rsidRPr="00695C14">
        <w:rPr>
          <w:rFonts w:hAnsi="ＭＳ 明朝" w:hint="eastAsia"/>
          <w:color w:val="000000" w:themeColor="text1"/>
          <w:szCs w:val="22"/>
        </w:rPr>
        <w:t>企画内容</w:t>
      </w:r>
      <w:r w:rsidRPr="00695C14">
        <w:rPr>
          <w:rFonts w:hAnsi="ＭＳ 明朝" w:hint="eastAsia"/>
          <w:color w:val="000000" w:themeColor="text1"/>
          <w:szCs w:val="22"/>
        </w:rPr>
        <w:t>及びその他知事が必要と認めるものを公表するものとする。</w:t>
      </w:r>
    </w:p>
    <w:p w14:paraId="54AB6272" w14:textId="77777777" w:rsidR="005E14E3" w:rsidRPr="00695C14" w:rsidRDefault="005E14E3" w:rsidP="005E14E3">
      <w:pPr>
        <w:autoSpaceDE w:val="0"/>
        <w:autoSpaceDN w:val="0"/>
        <w:rPr>
          <w:rFonts w:hAnsi="ＭＳ 明朝"/>
          <w:color w:val="000000" w:themeColor="text1"/>
          <w:szCs w:val="22"/>
        </w:rPr>
      </w:pPr>
    </w:p>
    <w:p w14:paraId="4DEC9A1D" w14:textId="77777777"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w:t>
      </w:r>
      <w:r w:rsidR="00DA1CB2" w:rsidRPr="00695C14">
        <w:rPr>
          <w:rFonts w:hAnsi="ＭＳ 明朝" w:hint="eastAsia"/>
          <w:b/>
          <w:bCs/>
          <w:color w:val="000000" w:themeColor="text1"/>
          <w:szCs w:val="22"/>
        </w:rPr>
        <w:t>協力の依頼</w:t>
      </w:r>
      <w:r w:rsidRPr="00695C14">
        <w:rPr>
          <w:rFonts w:hAnsi="ＭＳ 明朝" w:hint="eastAsia"/>
          <w:b/>
          <w:bCs/>
          <w:color w:val="000000" w:themeColor="text1"/>
          <w:szCs w:val="22"/>
        </w:rPr>
        <w:t>）</w:t>
      </w:r>
    </w:p>
    <w:p w14:paraId="08E11731" w14:textId="71C6AF02" w:rsidR="005E14E3" w:rsidRPr="00695C14" w:rsidRDefault="005E14E3" w:rsidP="005E14E3">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第</w:t>
      </w:r>
      <w:r w:rsidR="00CA7671" w:rsidRPr="00695C14">
        <w:rPr>
          <w:rFonts w:hAnsi="ＭＳ 明朝" w:hint="eastAsia"/>
          <w:color w:val="000000" w:themeColor="text1"/>
          <w:szCs w:val="22"/>
        </w:rPr>
        <w:t>19</w:t>
      </w:r>
      <w:r w:rsidRPr="00695C14">
        <w:rPr>
          <w:rFonts w:hAnsi="ＭＳ 明朝" w:hint="eastAsia"/>
          <w:color w:val="000000" w:themeColor="text1"/>
          <w:szCs w:val="22"/>
        </w:rPr>
        <w:t>条　知事は、補助事業者に</w:t>
      </w:r>
      <w:r w:rsidR="00C84E03" w:rsidRPr="00695C14">
        <w:rPr>
          <w:rFonts w:hAnsi="ＭＳ 明朝" w:hint="eastAsia"/>
          <w:color w:val="000000" w:themeColor="text1"/>
          <w:szCs w:val="22"/>
        </w:rPr>
        <w:t>対し、次の各号に掲げる事項について協力を求める</w:t>
      </w:r>
      <w:r w:rsidRPr="00695C14">
        <w:rPr>
          <w:rFonts w:hAnsi="ＭＳ 明朝" w:hint="eastAsia"/>
          <w:color w:val="000000" w:themeColor="text1"/>
          <w:szCs w:val="22"/>
        </w:rPr>
        <w:t>ことができる。</w:t>
      </w:r>
    </w:p>
    <w:p w14:paraId="39AC2F7E" w14:textId="30C69D0F" w:rsidR="00C84E03" w:rsidRPr="00695C14" w:rsidRDefault="00B7237F" w:rsidP="00DF561A">
      <w:pPr>
        <w:pStyle w:val="3"/>
        <w:autoSpaceDE w:val="0"/>
        <w:autoSpaceDN w:val="0"/>
        <w:ind w:left="0" w:firstLineChars="0" w:firstLine="0"/>
        <w:rPr>
          <w:rFonts w:hAnsi="ＭＳ 明朝"/>
          <w:color w:val="000000" w:themeColor="text1"/>
          <w:szCs w:val="22"/>
        </w:rPr>
      </w:pPr>
      <w:r w:rsidRPr="00695C14">
        <w:rPr>
          <w:rFonts w:hAnsi="ＭＳ 明朝" w:hint="eastAsia"/>
          <w:color w:val="000000" w:themeColor="text1"/>
          <w:szCs w:val="22"/>
        </w:rPr>
        <w:t xml:space="preserve">一　</w:t>
      </w:r>
      <w:r w:rsidR="00C84E03" w:rsidRPr="00695C14">
        <w:rPr>
          <w:rFonts w:hAnsi="ＭＳ 明朝" w:hint="eastAsia"/>
          <w:color w:val="000000" w:themeColor="text1"/>
          <w:szCs w:val="22"/>
        </w:rPr>
        <w:t>大阪府が開催するセミナー等における</w:t>
      </w:r>
      <w:r w:rsidR="004033FA" w:rsidRPr="00695C14">
        <w:rPr>
          <w:rFonts w:hAnsi="ＭＳ 明朝" w:hint="eastAsia"/>
          <w:color w:val="000000" w:themeColor="text1"/>
          <w:szCs w:val="22"/>
        </w:rPr>
        <w:t>効果的な取組</w:t>
      </w:r>
      <w:r w:rsidR="00C84E03" w:rsidRPr="00695C14">
        <w:rPr>
          <w:rFonts w:hAnsi="ＭＳ 明朝" w:hint="eastAsia"/>
          <w:color w:val="000000" w:themeColor="text1"/>
          <w:szCs w:val="22"/>
        </w:rPr>
        <w:t>事例の発表</w:t>
      </w:r>
    </w:p>
    <w:p w14:paraId="35BB1D6A" w14:textId="14261D52" w:rsidR="00C509A0" w:rsidRPr="00695C14" w:rsidRDefault="00B7237F" w:rsidP="00FF2499">
      <w:pPr>
        <w:pStyle w:val="3"/>
        <w:autoSpaceDE w:val="0"/>
        <w:autoSpaceDN w:val="0"/>
        <w:ind w:left="410" w:hangingChars="200" w:hanging="410"/>
        <w:rPr>
          <w:rFonts w:hAnsi="ＭＳ 明朝"/>
          <w:color w:val="000000" w:themeColor="text1"/>
          <w:szCs w:val="22"/>
        </w:rPr>
      </w:pPr>
      <w:r w:rsidRPr="00695C14">
        <w:rPr>
          <w:rFonts w:hAnsi="ＭＳ 明朝" w:hint="eastAsia"/>
          <w:color w:val="000000" w:themeColor="text1"/>
          <w:szCs w:val="22"/>
        </w:rPr>
        <w:t xml:space="preserve">二　</w:t>
      </w:r>
      <w:r w:rsidR="00C84E03" w:rsidRPr="00695C14">
        <w:rPr>
          <w:rFonts w:hAnsi="ＭＳ 明朝" w:hint="eastAsia"/>
          <w:color w:val="000000" w:themeColor="text1"/>
          <w:szCs w:val="22"/>
        </w:rPr>
        <w:t>大阪府ホームページ等における</w:t>
      </w:r>
      <w:r w:rsidR="004033FA" w:rsidRPr="00695C14">
        <w:rPr>
          <w:rFonts w:hAnsi="ＭＳ 明朝" w:hint="eastAsia"/>
          <w:color w:val="000000" w:themeColor="text1"/>
          <w:szCs w:val="22"/>
        </w:rPr>
        <w:t>効果的な取組事例</w:t>
      </w:r>
      <w:r w:rsidR="00C84E03" w:rsidRPr="00695C14">
        <w:rPr>
          <w:rFonts w:hAnsi="ＭＳ 明朝" w:hint="eastAsia"/>
          <w:color w:val="000000" w:themeColor="text1"/>
          <w:szCs w:val="22"/>
        </w:rPr>
        <w:t>の掲載</w:t>
      </w:r>
    </w:p>
    <w:p w14:paraId="23319022" w14:textId="0874E0A4" w:rsidR="00C84E03" w:rsidRPr="00695C14" w:rsidRDefault="00B7237F" w:rsidP="001E602E">
      <w:pPr>
        <w:autoSpaceDE w:val="0"/>
        <w:autoSpaceDN w:val="0"/>
        <w:rPr>
          <w:rFonts w:hAnsi="ＭＳ 明朝"/>
          <w:bCs/>
          <w:color w:val="000000" w:themeColor="text1"/>
          <w:szCs w:val="22"/>
        </w:rPr>
      </w:pPr>
      <w:r w:rsidRPr="00695C14">
        <w:rPr>
          <w:rFonts w:hAnsi="ＭＳ 明朝" w:hint="eastAsia"/>
          <w:bCs/>
          <w:color w:val="000000" w:themeColor="text1"/>
          <w:szCs w:val="22"/>
        </w:rPr>
        <w:t xml:space="preserve">三　</w:t>
      </w:r>
      <w:r w:rsidR="00C84E03" w:rsidRPr="00695C14">
        <w:rPr>
          <w:rFonts w:hAnsi="ＭＳ 明朝" w:hint="eastAsia"/>
          <w:bCs/>
          <w:color w:val="000000" w:themeColor="text1"/>
          <w:szCs w:val="22"/>
        </w:rPr>
        <w:t>その他知事が必要と認める事項</w:t>
      </w:r>
    </w:p>
    <w:p w14:paraId="06DAB90A" w14:textId="77777777" w:rsidR="00AB6D90" w:rsidRPr="00695C14" w:rsidRDefault="00AB6D90" w:rsidP="001E602E">
      <w:pPr>
        <w:autoSpaceDE w:val="0"/>
        <w:autoSpaceDN w:val="0"/>
        <w:rPr>
          <w:rFonts w:hAnsi="ＭＳ 明朝"/>
          <w:bCs/>
          <w:color w:val="000000" w:themeColor="text1"/>
          <w:szCs w:val="22"/>
        </w:rPr>
      </w:pPr>
    </w:p>
    <w:p w14:paraId="3EF97A70" w14:textId="77777777" w:rsidR="001E602E" w:rsidRPr="00695C14" w:rsidRDefault="001E602E" w:rsidP="001E602E">
      <w:pPr>
        <w:autoSpaceDE w:val="0"/>
        <w:autoSpaceDN w:val="0"/>
        <w:rPr>
          <w:rFonts w:hAnsi="ＭＳ 明朝"/>
          <w:b/>
          <w:bCs/>
          <w:color w:val="000000" w:themeColor="text1"/>
          <w:szCs w:val="22"/>
        </w:rPr>
      </w:pPr>
      <w:r w:rsidRPr="00695C14">
        <w:rPr>
          <w:rFonts w:hAnsi="ＭＳ 明朝" w:hint="eastAsia"/>
          <w:b/>
          <w:bCs/>
          <w:color w:val="000000" w:themeColor="text1"/>
          <w:szCs w:val="22"/>
        </w:rPr>
        <w:t>（その他）</w:t>
      </w:r>
    </w:p>
    <w:p w14:paraId="03DAE6D2" w14:textId="5BB15DDD" w:rsidR="001E602E" w:rsidRPr="00695C14" w:rsidRDefault="001E602E" w:rsidP="00E15AF2">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第</w:t>
      </w:r>
      <w:r w:rsidR="00B3107E" w:rsidRPr="00695C14">
        <w:rPr>
          <w:rFonts w:hAnsi="ＭＳ 明朝" w:hint="eastAsia"/>
          <w:color w:val="000000" w:themeColor="text1"/>
          <w:szCs w:val="22"/>
        </w:rPr>
        <w:t>20</w:t>
      </w:r>
      <w:r w:rsidRPr="00695C14">
        <w:rPr>
          <w:rFonts w:hAnsi="ＭＳ 明朝" w:hint="eastAsia"/>
          <w:color w:val="000000" w:themeColor="text1"/>
          <w:szCs w:val="22"/>
        </w:rPr>
        <w:t xml:space="preserve">条　</w:t>
      </w:r>
      <w:r w:rsidR="009C0A66" w:rsidRPr="00695C14">
        <w:rPr>
          <w:rFonts w:hAnsi="ＭＳ 明朝" w:hint="eastAsia"/>
          <w:color w:val="000000" w:themeColor="text1"/>
          <w:szCs w:val="22"/>
        </w:rPr>
        <w:t>この要綱に定めるもののほか、この要綱の施行に関し必要な事項は、</w:t>
      </w:r>
      <w:r w:rsidRPr="00695C14">
        <w:rPr>
          <w:rFonts w:hAnsi="ＭＳ 明朝" w:hint="eastAsia"/>
          <w:color w:val="000000" w:themeColor="text1"/>
          <w:szCs w:val="22"/>
        </w:rPr>
        <w:t>知事</w:t>
      </w:r>
      <w:r w:rsidR="009C0A66" w:rsidRPr="00695C14">
        <w:rPr>
          <w:rFonts w:hAnsi="ＭＳ 明朝" w:hint="eastAsia"/>
          <w:color w:val="000000" w:themeColor="text1"/>
          <w:szCs w:val="22"/>
        </w:rPr>
        <w:t>が別に定める</w:t>
      </w:r>
      <w:r w:rsidRPr="00695C14">
        <w:rPr>
          <w:rFonts w:hAnsi="ＭＳ 明朝" w:hint="eastAsia"/>
          <w:color w:val="000000" w:themeColor="text1"/>
          <w:szCs w:val="22"/>
        </w:rPr>
        <w:t>。</w:t>
      </w:r>
    </w:p>
    <w:p w14:paraId="5873F42D" w14:textId="77777777" w:rsidR="00285878" w:rsidRPr="00695C14" w:rsidRDefault="00285878" w:rsidP="00DC587C">
      <w:pPr>
        <w:pStyle w:val="3"/>
        <w:autoSpaceDE w:val="0"/>
        <w:autoSpaceDN w:val="0"/>
        <w:ind w:left="0" w:firstLineChars="0" w:firstLine="0"/>
        <w:rPr>
          <w:rFonts w:hAnsi="ＭＳ 明朝"/>
          <w:color w:val="000000" w:themeColor="text1"/>
          <w:szCs w:val="22"/>
        </w:rPr>
      </w:pPr>
    </w:p>
    <w:p w14:paraId="1DE40D21" w14:textId="77777777" w:rsidR="00CB09AD" w:rsidRPr="00695C14" w:rsidRDefault="00CB09AD" w:rsidP="00CB09AD">
      <w:pPr>
        <w:pStyle w:val="3"/>
        <w:autoSpaceDE w:val="0"/>
        <w:autoSpaceDN w:val="0"/>
        <w:ind w:leftChars="100" w:left="205" w:firstLineChars="0" w:firstLine="0"/>
        <w:rPr>
          <w:rFonts w:hAnsi="ＭＳ 明朝"/>
          <w:color w:val="000000" w:themeColor="text1"/>
          <w:szCs w:val="22"/>
        </w:rPr>
      </w:pPr>
      <w:r w:rsidRPr="00695C14">
        <w:rPr>
          <w:rFonts w:hAnsi="ＭＳ 明朝" w:hint="eastAsia"/>
          <w:b/>
          <w:color w:val="000000" w:themeColor="text1"/>
          <w:szCs w:val="22"/>
        </w:rPr>
        <w:t>附　則</w:t>
      </w:r>
    </w:p>
    <w:p w14:paraId="4F3B6255" w14:textId="2F676038" w:rsidR="00285878" w:rsidRPr="00695C14" w:rsidRDefault="00CB09AD" w:rsidP="000121E8">
      <w:pPr>
        <w:autoSpaceDE w:val="0"/>
        <w:autoSpaceDN w:val="0"/>
        <w:ind w:firstLineChars="100" w:firstLine="205"/>
        <w:rPr>
          <w:rFonts w:hAnsi="ＭＳ 明朝"/>
          <w:color w:val="000000" w:themeColor="text1"/>
          <w:szCs w:val="22"/>
        </w:rPr>
      </w:pPr>
      <w:r w:rsidRPr="00695C14">
        <w:rPr>
          <w:rFonts w:hAnsi="ＭＳ 明朝" w:hint="eastAsia"/>
          <w:color w:val="000000" w:themeColor="text1"/>
          <w:szCs w:val="22"/>
        </w:rPr>
        <w:t>この要綱は、令和</w:t>
      </w:r>
      <w:r w:rsidR="00490210" w:rsidRPr="00695C14">
        <w:rPr>
          <w:rFonts w:hAnsi="ＭＳ 明朝" w:hint="eastAsia"/>
          <w:color w:val="000000" w:themeColor="text1"/>
          <w:szCs w:val="22"/>
        </w:rPr>
        <w:t>７</w:t>
      </w:r>
      <w:r w:rsidRPr="00695C14">
        <w:rPr>
          <w:rFonts w:hAnsi="ＭＳ 明朝" w:hint="eastAsia"/>
          <w:color w:val="000000" w:themeColor="text1"/>
          <w:szCs w:val="22"/>
        </w:rPr>
        <w:t>年</w:t>
      </w:r>
      <w:r w:rsidR="00F428F7">
        <w:rPr>
          <w:rFonts w:hAnsi="ＭＳ 明朝" w:hint="eastAsia"/>
          <w:color w:val="000000" w:themeColor="text1"/>
          <w:szCs w:val="22"/>
        </w:rPr>
        <w:t>７</w:t>
      </w:r>
      <w:r w:rsidRPr="00695C14">
        <w:rPr>
          <w:rFonts w:hAnsi="ＭＳ 明朝" w:hint="eastAsia"/>
          <w:color w:val="000000" w:themeColor="text1"/>
          <w:szCs w:val="22"/>
        </w:rPr>
        <w:t>月</w:t>
      </w:r>
      <w:r w:rsidR="00490210" w:rsidRPr="00695C14">
        <w:rPr>
          <w:rFonts w:hAnsi="ＭＳ 明朝" w:hint="eastAsia"/>
          <w:color w:val="000000" w:themeColor="text1"/>
          <w:szCs w:val="22"/>
        </w:rPr>
        <w:t>●</w:t>
      </w:r>
      <w:r w:rsidRPr="00695C14">
        <w:rPr>
          <w:rFonts w:hAnsi="ＭＳ 明朝" w:hint="eastAsia"/>
          <w:color w:val="000000" w:themeColor="text1"/>
          <w:szCs w:val="22"/>
        </w:rPr>
        <w:t>日から施行する。</w:t>
      </w:r>
    </w:p>
    <w:p w14:paraId="2DB5043B" w14:textId="77777777" w:rsidR="00E75D4B" w:rsidRPr="00695C14" w:rsidRDefault="00E75D4B" w:rsidP="007B1BFA">
      <w:pPr>
        <w:ind w:leftChars="100" w:left="205"/>
        <w:rPr>
          <w:rFonts w:hAnsi="ＭＳ 明朝"/>
          <w:color w:val="000000" w:themeColor="text1"/>
          <w:szCs w:val="22"/>
        </w:rPr>
      </w:pPr>
      <w:r w:rsidRPr="00695C14">
        <w:rPr>
          <w:rFonts w:hAnsi="ＭＳ 明朝"/>
          <w:color w:val="000000" w:themeColor="text1"/>
          <w:szCs w:val="22"/>
        </w:rPr>
        <w:br w:type="page"/>
      </w:r>
    </w:p>
    <w:p w14:paraId="52848BF7" w14:textId="3FAD8265" w:rsidR="00FF2499" w:rsidRPr="00695C14" w:rsidRDefault="00FF2499" w:rsidP="00FF2499">
      <w:pPr>
        <w:rPr>
          <w:rFonts w:hAnsi="ＭＳ 明朝"/>
          <w:color w:val="000000" w:themeColor="text1"/>
          <w:szCs w:val="22"/>
        </w:rPr>
      </w:pPr>
      <w:r w:rsidRPr="00695C14">
        <w:rPr>
          <w:rFonts w:hAnsi="ＭＳ 明朝" w:hint="eastAsia"/>
          <w:color w:val="000000" w:themeColor="text1"/>
          <w:szCs w:val="22"/>
        </w:rPr>
        <w:lastRenderedPageBreak/>
        <w:t>別表</w:t>
      </w:r>
      <w:r w:rsidR="00C11709" w:rsidRPr="00695C14">
        <w:rPr>
          <w:rFonts w:hAnsi="ＭＳ 明朝" w:hint="eastAsia"/>
          <w:color w:val="000000" w:themeColor="text1"/>
          <w:szCs w:val="22"/>
        </w:rPr>
        <w:t>１</w:t>
      </w:r>
      <w:r w:rsidRPr="00695C14">
        <w:rPr>
          <w:rFonts w:hAnsi="ＭＳ 明朝" w:hint="eastAsia"/>
          <w:color w:val="000000" w:themeColor="text1"/>
          <w:szCs w:val="22"/>
        </w:rPr>
        <w:t xml:space="preserve">　</w:t>
      </w:r>
    </w:p>
    <w:tbl>
      <w:tblPr>
        <w:tblStyle w:val="a7"/>
        <w:tblW w:w="5000" w:type="pct"/>
        <w:tblLook w:val="0680" w:firstRow="0" w:lastRow="0" w:firstColumn="1" w:lastColumn="0" w:noHBand="1" w:noVBand="1"/>
      </w:tblPr>
      <w:tblGrid>
        <w:gridCol w:w="9004"/>
      </w:tblGrid>
      <w:tr w:rsidR="00083FD2" w:rsidRPr="00695C14" w14:paraId="1239603C" w14:textId="77777777" w:rsidTr="005B7D9B">
        <w:trPr>
          <w:trHeight w:val="2093"/>
        </w:trPr>
        <w:tc>
          <w:tcPr>
            <w:tcW w:w="5000" w:type="pct"/>
            <w:tcBorders>
              <w:bottom w:val="single" w:sz="4" w:space="0" w:color="auto"/>
            </w:tcBorders>
          </w:tcPr>
          <w:p w14:paraId="568BCAA1" w14:textId="2AD8A978" w:rsidR="00644DB1" w:rsidRPr="00695C14" w:rsidRDefault="00083FD2" w:rsidP="00644DB1">
            <w:pPr>
              <w:ind w:left="205" w:hangingChars="100" w:hanging="205"/>
              <w:rPr>
                <w:rFonts w:hAnsi="ＭＳ 明朝"/>
                <w:color w:val="000000" w:themeColor="text1"/>
                <w:szCs w:val="22"/>
              </w:rPr>
            </w:pPr>
            <w:r w:rsidRPr="00695C14">
              <w:rPr>
                <w:rFonts w:hAnsi="ＭＳ 明朝" w:hint="eastAsia"/>
                <w:color w:val="000000" w:themeColor="text1"/>
                <w:szCs w:val="22"/>
              </w:rPr>
              <w:t>１　旅行業法</w:t>
            </w:r>
            <w:r w:rsidR="00082235" w:rsidRPr="00082235">
              <w:rPr>
                <w:rFonts w:hAnsi="ＭＳ 明朝" w:hint="eastAsia"/>
                <w:color w:val="000000" w:themeColor="text1"/>
                <w:szCs w:val="22"/>
              </w:rPr>
              <w:t>（昭和27年法律第239号）</w:t>
            </w:r>
            <w:r w:rsidRPr="00695C14">
              <w:rPr>
                <w:rFonts w:hAnsi="ＭＳ 明朝" w:hint="eastAsia"/>
                <w:color w:val="000000" w:themeColor="text1"/>
                <w:szCs w:val="22"/>
              </w:rPr>
              <w:t>第３条の規定に基づき観光庁長官又は都道府県知事による旅行業又は旅行業者代理業の登録を受けた事業者（以下「旅行会社」という。）</w:t>
            </w:r>
          </w:p>
          <w:p w14:paraId="70A0FE82" w14:textId="08BE7977" w:rsidR="00083FD2" w:rsidRPr="00695C14" w:rsidRDefault="00083FD2" w:rsidP="009870AF">
            <w:pPr>
              <w:ind w:left="205" w:hangingChars="100" w:hanging="205"/>
              <w:rPr>
                <w:rFonts w:hAnsi="ＭＳ 明朝"/>
                <w:color w:val="000000" w:themeColor="text1"/>
                <w:szCs w:val="22"/>
              </w:rPr>
            </w:pPr>
            <w:r w:rsidRPr="00695C14">
              <w:rPr>
                <w:rFonts w:hAnsi="ＭＳ 明朝" w:hint="eastAsia"/>
                <w:color w:val="000000" w:themeColor="text1"/>
                <w:szCs w:val="22"/>
              </w:rPr>
              <w:t xml:space="preserve">２　</w:t>
            </w:r>
            <w:r w:rsidR="007777C9" w:rsidRPr="00695C14">
              <w:rPr>
                <w:rFonts w:hAnsi="ＭＳ 明朝" w:hint="eastAsia"/>
                <w:color w:val="000000" w:themeColor="text1"/>
                <w:szCs w:val="22"/>
              </w:rPr>
              <w:t>地域の観光産業振興の推進を主たる目的とし、市町村と連携して活動するものであって、府内に所在する団体（以下「観光協会等」という。）</w:t>
            </w:r>
          </w:p>
          <w:p w14:paraId="6B50B4EA" w14:textId="3B38DB17" w:rsidR="00083FD2" w:rsidRPr="00695C14" w:rsidRDefault="005B7D9B" w:rsidP="009870AF">
            <w:pPr>
              <w:ind w:left="205" w:hangingChars="100" w:hanging="205"/>
              <w:rPr>
                <w:rFonts w:hAnsi="ＭＳ 明朝"/>
                <w:color w:val="000000" w:themeColor="text1"/>
                <w:szCs w:val="22"/>
              </w:rPr>
            </w:pPr>
            <w:r>
              <w:rPr>
                <w:rFonts w:hAnsi="ＭＳ 明朝" w:hint="eastAsia"/>
                <w:color w:val="000000" w:themeColor="text1"/>
                <w:szCs w:val="22"/>
              </w:rPr>
              <w:t>３</w:t>
            </w:r>
            <w:r w:rsidR="00083FD2" w:rsidRPr="00695C14">
              <w:rPr>
                <w:rFonts w:hAnsi="ＭＳ 明朝" w:hint="eastAsia"/>
                <w:color w:val="000000" w:themeColor="text1"/>
                <w:szCs w:val="22"/>
              </w:rPr>
              <w:t xml:space="preserve">　旅行会社、</w:t>
            </w:r>
            <w:r w:rsidR="007777C9" w:rsidRPr="00695C14">
              <w:rPr>
                <w:rFonts w:hAnsi="ＭＳ 明朝" w:hint="eastAsia"/>
                <w:color w:val="000000" w:themeColor="text1"/>
                <w:szCs w:val="22"/>
              </w:rPr>
              <w:t>観光協会等、</w:t>
            </w:r>
            <w:r w:rsidR="00083FD2" w:rsidRPr="00695C14">
              <w:rPr>
                <w:rFonts w:hAnsi="ＭＳ 明朝" w:hint="eastAsia"/>
                <w:color w:val="000000" w:themeColor="text1"/>
                <w:szCs w:val="22"/>
              </w:rPr>
              <w:t>N</w:t>
            </w:r>
            <w:r w:rsidR="00083FD2" w:rsidRPr="00695C14">
              <w:rPr>
                <w:rFonts w:hAnsi="ＭＳ 明朝"/>
                <w:color w:val="000000" w:themeColor="text1"/>
                <w:szCs w:val="22"/>
              </w:rPr>
              <w:t>PO</w:t>
            </w:r>
            <w:r w:rsidR="00083FD2" w:rsidRPr="00695C14">
              <w:rPr>
                <w:rFonts w:hAnsi="ＭＳ 明朝" w:hint="eastAsia"/>
                <w:color w:val="000000" w:themeColor="text1"/>
                <w:szCs w:val="22"/>
              </w:rPr>
              <w:t>法人、大学、町会・自治会、民間事業者等の複数の団体が連携して設置した協議会</w:t>
            </w:r>
          </w:p>
        </w:tc>
      </w:tr>
    </w:tbl>
    <w:p w14:paraId="2F68E500" w14:textId="6626024C" w:rsidR="00C11709" w:rsidRPr="00695C14" w:rsidRDefault="00C11709" w:rsidP="00FF2499">
      <w:pPr>
        <w:rPr>
          <w:rFonts w:hAnsi="ＭＳ 明朝"/>
          <w:color w:val="000000" w:themeColor="text1"/>
          <w:szCs w:val="22"/>
        </w:rPr>
      </w:pPr>
    </w:p>
    <w:p w14:paraId="5B32FA85" w14:textId="0F4A69DF" w:rsidR="00C11709" w:rsidRPr="00695C14" w:rsidRDefault="00C11709" w:rsidP="00FF2499">
      <w:pPr>
        <w:rPr>
          <w:rFonts w:hAnsi="ＭＳ 明朝"/>
          <w:color w:val="000000" w:themeColor="text1"/>
          <w:szCs w:val="22"/>
        </w:rPr>
      </w:pPr>
      <w:r w:rsidRPr="00695C14">
        <w:rPr>
          <w:rFonts w:hAnsi="ＭＳ 明朝" w:hint="eastAsia"/>
          <w:color w:val="000000" w:themeColor="text1"/>
          <w:szCs w:val="22"/>
        </w:rPr>
        <w:t>別表２</w:t>
      </w:r>
    </w:p>
    <w:tbl>
      <w:tblPr>
        <w:tblStyle w:val="a7"/>
        <w:tblW w:w="0" w:type="auto"/>
        <w:tblLook w:val="0680" w:firstRow="0" w:lastRow="0" w:firstColumn="1" w:lastColumn="0" w:noHBand="1" w:noVBand="1"/>
      </w:tblPr>
      <w:tblGrid>
        <w:gridCol w:w="1458"/>
        <w:gridCol w:w="7546"/>
      </w:tblGrid>
      <w:tr w:rsidR="00C11709" w:rsidRPr="00695C14" w14:paraId="62415131" w14:textId="77777777" w:rsidTr="00CA7671">
        <w:trPr>
          <w:trHeight w:val="340"/>
        </w:trPr>
        <w:tc>
          <w:tcPr>
            <w:tcW w:w="1458" w:type="dxa"/>
            <w:tcBorders>
              <w:bottom w:val="single" w:sz="4" w:space="0" w:color="auto"/>
            </w:tcBorders>
          </w:tcPr>
          <w:p w14:paraId="138058AB" w14:textId="6286DA2D" w:rsidR="00C11709" w:rsidRPr="00695C14" w:rsidRDefault="00644DB1" w:rsidP="00901696">
            <w:pPr>
              <w:rPr>
                <w:rFonts w:hAnsi="ＭＳ 明朝"/>
                <w:color w:val="000000" w:themeColor="text1"/>
                <w:szCs w:val="22"/>
              </w:rPr>
            </w:pPr>
            <w:r w:rsidRPr="00695C14">
              <w:rPr>
                <w:rFonts w:hAnsi="ＭＳ 明朝" w:hint="eastAsia"/>
                <w:color w:val="000000" w:themeColor="text1"/>
                <w:szCs w:val="22"/>
              </w:rPr>
              <w:t>調達費</w:t>
            </w:r>
          </w:p>
        </w:tc>
        <w:tc>
          <w:tcPr>
            <w:tcW w:w="7546" w:type="dxa"/>
            <w:tcBorders>
              <w:bottom w:val="single" w:sz="4" w:space="0" w:color="auto"/>
            </w:tcBorders>
          </w:tcPr>
          <w:p w14:paraId="3DD6532A" w14:textId="67F76687" w:rsidR="00C11709" w:rsidRPr="00695C14" w:rsidRDefault="00FF40B9" w:rsidP="00901696">
            <w:pPr>
              <w:rPr>
                <w:rFonts w:hAnsi="ＭＳ 明朝"/>
                <w:color w:val="000000" w:themeColor="text1"/>
                <w:szCs w:val="22"/>
              </w:rPr>
            </w:pPr>
            <w:r w:rsidRPr="00695C14">
              <w:rPr>
                <w:rFonts w:hAnsi="ＭＳ 明朝" w:hint="eastAsia"/>
                <w:color w:val="000000" w:themeColor="text1"/>
                <w:szCs w:val="22"/>
              </w:rPr>
              <w:t>ZEV</w:t>
            </w:r>
            <w:r w:rsidR="00C11709" w:rsidRPr="00695C14">
              <w:rPr>
                <w:rFonts w:hAnsi="ＭＳ 明朝" w:hint="eastAsia"/>
                <w:color w:val="000000" w:themeColor="text1"/>
                <w:szCs w:val="22"/>
              </w:rPr>
              <w:t>等の調達</w:t>
            </w:r>
            <w:r w:rsidR="00CA05E3" w:rsidRPr="00695C14">
              <w:rPr>
                <w:rFonts w:hAnsi="ＭＳ 明朝" w:hint="eastAsia"/>
                <w:color w:val="000000" w:themeColor="text1"/>
                <w:szCs w:val="22"/>
              </w:rPr>
              <w:t>に必要な経</w:t>
            </w:r>
            <w:r w:rsidR="00C11709" w:rsidRPr="00695C14">
              <w:rPr>
                <w:rFonts w:hAnsi="ＭＳ 明朝" w:hint="eastAsia"/>
                <w:color w:val="000000" w:themeColor="text1"/>
                <w:szCs w:val="22"/>
              </w:rPr>
              <w:t>費（購入</w:t>
            </w:r>
            <w:r w:rsidR="00CA05E3" w:rsidRPr="00695C14">
              <w:rPr>
                <w:rFonts w:hAnsi="ＭＳ 明朝" w:hint="eastAsia"/>
                <w:color w:val="000000" w:themeColor="text1"/>
                <w:szCs w:val="22"/>
              </w:rPr>
              <w:t>経費</w:t>
            </w:r>
            <w:r w:rsidR="00C11709" w:rsidRPr="00695C14">
              <w:rPr>
                <w:rFonts w:hAnsi="ＭＳ 明朝" w:hint="eastAsia"/>
                <w:color w:val="000000" w:themeColor="text1"/>
                <w:szCs w:val="22"/>
              </w:rPr>
              <w:t>は除く）</w:t>
            </w:r>
          </w:p>
        </w:tc>
      </w:tr>
      <w:tr w:rsidR="00C11709" w:rsidRPr="00695C14" w14:paraId="538CCF0F" w14:textId="77777777" w:rsidTr="00CA7671">
        <w:trPr>
          <w:trHeight w:val="1020"/>
        </w:trPr>
        <w:tc>
          <w:tcPr>
            <w:tcW w:w="1458" w:type="dxa"/>
            <w:tcBorders>
              <w:top w:val="single" w:sz="4" w:space="0" w:color="auto"/>
              <w:bottom w:val="single" w:sz="4" w:space="0" w:color="auto"/>
            </w:tcBorders>
          </w:tcPr>
          <w:p w14:paraId="5D42FC92" w14:textId="7B4D8610" w:rsidR="00C11709" w:rsidRPr="00695C14" w:rsidRDefault="00C11709" w:rsidP="00901696">
            <w:pPr>
              <w:rPr>
                <w:rFonts w:hAnsi="ＭＳ 明朝"/>
                <w:color w:val="000000" w:themeColor="text1"/>
                <w:szCs w:val="22"/>
              </w:rPr>
            </w:pPr>
            <w:r w:rsidRPr="00695C14">
              <w:rPr>
                <w:rFonts w:hAnsi="ＭＳ 明朝" w:hint="eastAsia"/>
                <w:color w:val="000000" w:themeColor="text1"/>
                <w:szCs w:val="22"/>
              </w:rPr>
              <w:t>備考</w:t>
            </w:r>
          </w:p>
        </w:tc>
        <w:tc>
          <w:tcPr>
            <w:tcW w:w="7546" w:type="dxa"/>
            <w:tcBorders>
              <w:top w:val="single" w:sz="4" w:space="0" w:color="auto"/>
              <w:bottom w:val="single" w:sz="4" w:space="0" w:color="auto"/>
            </w:tcBorders>
          </w:tcPr>
          <w:p w14:paraId="6DE05E41" w14:textId="77777777" w:rsidR="00C11709" w:rsidRPr="00695C14" w:rsidRDefault="00C11709" w:rsidP="00901696">
            <w:pPr>
              <w:rPr>
                <w:rFonts w:hAnsi="ＭＳ 明朝"/>
                <w:color w:val="000000" w:themeColor="text1"/>
                <w:szCs w:val="22"/>
              </w:rPr>
            </w:pPr>
            <w:r w:rsidRPr="00695C14">
              <w:rPr>
                <w:rFonts w:hAnsi="ＭＳ 明朝" w:hint="eastAsia"/>
                <w:color w:val="000000" w:themeColor="text1"/>
                <w:szCs w:val="22"/>
              </w:rPr>
              <w:t>バス車両は標準仕様ノンステップバス認定要領（平成27年７月２日付国自技第75号）に基づく認定を受けたノンステップバスにするなど、ユニバーサルデザインに十分配慮すること。</w:t>
            </w:r>
          </w:p>
        </w:tc>
      </w:tr>
    </w:tbl>
    <w:p w14:paraId="55B47DDF" w14:textId="656B652B" w:rsidR="0000240F" w:rsidRPr="00695C14" w:rsidRDefault="0000240F" w:rsidP="00C11709">
      <w:pPr>
        <w:rPr>
          <w:rFonts w:hAnsi="ＭＳ 明朝"/>
          <w:color w:val="000000" w:themeColor="text1"/>
          <w:szCs w:val="22"/>
        </w:rPr>
      </w:pPr>
    </w:p>
    <w:p w14:paraId="2866869C" w14:textId="49C52921" w:rsidR="0000240F" w:rsidRPr="00695C14" w:rsidRDefault="0000240F" w:rsidP="00C11709">
      <w:pPr>
        <w:rPr>
          <w:rFonts w:hAnsi="ＭＳ 明朝"/>
          <w:color w:val="000000" w:themeColor="text1"/>
          <w:szCs w:val="22"/>
        </w:rPr>
      </w:pPr>
      <w:r w:rsidRPr="00695C14">
        <w:rPr>
          <w:rFonts w:hAnsi="ＭＳ 明朝" w:hint="eastAsia"/>
          <w:color w:val="000000" w:themeColor="text1"/>
          <w:szCs w:val="22"/>
        </w:rPr>
        <w:t>別表３</w:t>
      </w:r>
    </w:p>
    <w:tbl>
      <w:tblPr>
        <w:tblStyle w:val="a7"/>
        <w:tblW w:w="0" w:type="auto"/>
        <w:tblLook w:val="0680" w:firstRow="0" w:lastRow="0" w:firstColumn="1" w:lastColumn="0" w:noHBand="1" w:noVBand="1"/>
      </w:tblPr>
      <w:tblGrid>
        <w:gridCol w:w="1458"/>
        <w:gridCol w:w="7546"/>
      </w:tblGrid>
      <w:tr w:rsidR="0000240F" w:rsidRPr="00695C14" w14:paraId="7EF080C7" w14:textId="77777777" w:rsidTr="00CA7671">
        <w:trPr>
          <w:trHeight w:val="680"/>
        </w:trPr>
        <w:tc>
          <w:tcPr>
            <w:tcW w:w="1458" w:type="dxa"/>
            <w:tcBorders>
              <w:bottom w:val="single" w:sz="4" w:space="0" w:color="auto"/>
            </w:tcBorders>
          </w:tcPr>
          <w:p w14:paraId="7CFC5C80" w14:textId="6FEAC7AD"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補助金の額</w:t>
            </w:r>
          </w:p>
        </w:tc>
        <w:tc>
          <w:tcPr>
            <w:tcW w:w="7546" w:type="dxa"/>
            <w:tcBorders>
              <w:bottom w:val="single" w:sz="4" w:space="0" w:color="auto"/>
            </w:tcBorders>
          </w:tcPr>
          <w:p w14:paraId="787585CB" w14:textId="6F70943F" w:rsidR="0000240F" w:rsidRPr="00695C14" w:rsidRDefault="00FF40B9" w:rsidP="00901696">
            <w:pPr>
              <w:rPr>
                <w:rFonts w:hAnsi="ＭＳ 明朝"/>
                <w:color w:val="000000" w:themeColor="text1"/>
                <w:szCs w:val="22"/>
              </w:rPr>
            </w:pPr>
            <w:r w:rsidRPr="00695C14">
              <w:rPr>
                <w:rFonts w:hAnsi="ＭＳ 明朝" w:hint="eastAsia"/>
                <w:color w:val="000000" w:themeColor="text1"/>
                <w:szCs w:val="22"/>
              </w:rPr>
              <w:t>ZEV</w:t>
            </w:r>
            <w:r w:rsidR="0000240F" w:rsidRPr="00695C14">
              <w:rPr>
                <w:rFonts w:hAnsi="ＭＳ 明朝" w:hint="eastAsia"/>
                <w:color w:val="000000" w:themeColor="text1"/>
                <w:szCs w:val="22"/>
              </w:rPr>
              <w:t>等と同種・同規模のガソリン</w:t>
            </w:r>
            <w:r w:rsidR="005B7D9B">
              <w:rPr>
                <w:rFonts w:hAnsi="ＭＳ 明朝" w:hint="eastAsia"/>
                <w:color w:val="000000" w:themeColor="text1"/>
                <w:szCs w:val="22"/>
              </w:rPr>
              <w:t>等</w:t>
            </w:r>
            <w:r w:rsidR="0000240F" w:rsidRPr="00695C14">
              <w:rPr>
                <w:rFonts w:hAnsi="ＭＳ 明朝" w:hint="eastAsia"/>
                <w:color w:val="000000" w:themeColor="text1"/>
                <w:szCs w:val="22"/>
              </w:rPr>
              <w:t>内燃機関自動車</w:t>
            </w:r>
            <w:r w:rsidR="00282A96" w:rsidRPr="00695C14">
              <w:rPr>
                <w:rFonts w:hAnsi="ＭＳ 明朝" w:hint="eastAsia"/>
                <w:color w:val="000000" w:themeColor="text1"/>
                <w:szCs w:val="22"/>
              </w:rPr>
              <w:t>又は</w:t>
            </w:r>
            <w:r w:rsidR="00B52871" w:rsidRPr="00695C14">
              <w:rPr>
                <w:rFonts w:hAnsi="ＭＳ 明朝" w:hint="eastAsia"/>
                <w:color w:val="000000" w:themeColor="text1"/>
                <w:szCs w:val="22"/>
              </w:rPr>
              <w:t>船舶</w:t>
            </w:r>
            <w:r w:rsidR="0000240F" w:rsidRPr="00695C14">
              <w:rPr>
                <w:rFonts w:hAnsi="ＭＳ 明朝" w:hint="eastAsia"/>
                <w:color w:val="000000" w:themeColor="text1"/>
                <w:szCs w:val="22"/>
              </w:rPr>
              <w:t>との差額とする。</w:t>
            </w:r>
          </w:p>
          <w:p w14:paraId="4F9AC125"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ただし、算出された額が補助金の上限額を超える場合は上限額とする。</w:t>
            </w:r>
          </w:p>
        </w:tc>
      </w:tr>
      <w:tr w:rsidR="0000240F" w:rsidRPr="00695C14" w14:paraId="0C1883C1" w14:textId="77777777" w:rsidTr="00CA7671">
        <w:trPr>
          <w:trHeight w:val="680"/>
        </w:trPr>
        <w:tc>
          <w:tcPr>
            <w:tcW w:w="1458" w:type="dxa"/>
            <w:tcBorders>
              <w:bottom w:val="single" w:sz="4" w:space="0" w:color="auto"/>
            </w:tcBorders>
          </w:tcPr>
          <w:p w14:paraId="6B89586A"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補助金の</w:t>
            </w:r>
          </w:p>
          <w:p w14:paraId="0F11B9BF"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上限額</w:t>
            </w:r>
          </w:p>
        </w:tc>
        <w:tc>
          <w:tcPr>
            <w:tcW w:w="7546" w:type="dxa"/>
            <w:tcBorders>
              <w:bottom w:val="single" w:sz="4" w:space="0" w:color="auto"/>
            </w:tcBorders>
          </w:tcPr>
          <w:p w14:paraId="360F82C5" w14:textId="33C496D3"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4</w:t>
            </w:r>
            <w:r w:rsidRPr="00695C14">
              <w:rPr>
                <w:rFonts w:hAnsi="ＭＳ 明朝"/>
                <w:color w:val="000000" w:themeColor="text1"/>
                <w:szCs w:val="22"/>
              </w:rPr>
              <w:t>50</w:t>
            </w:r>
            <w:r w:rsidRPr="00695C14">
              <w:rPr>
                <w:rFonts w:hAnsi="ＭＳ 明朝" w:hint="eastAsia"/>
                <w:color w:val="000000" w:themeColor="text1"/>
                <w:szCs w:val="22"/>
              </w:rPr>
              <w:t>万円とする。</w:t>
            </w:r>
          </w:p>
        </w:tc>
      </w:tr>
      <w:tr w:rsidR="0000240F" w:rsidRPr="00FF2499" w14:paraId="65C000A7" w14:textId="77777777" w:rsidTr="00CA7671">
        <w:trPr>
          <w:trHeight w:val="1020"/>
        </w:trPr>
        <w:tc>
          <w:tcPr>
            <w:tcW w:w="1458" w:type="dxa"/>
            <w:tcBorders>
              <w:bottom w:val="single" w:sz="4" w:space="0" w:color="auto"/>
            </w:tcBorders>
          </w:tcPr>
          <w:p w14:paraId="238341D5"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補助金の額</w:t>
            </w:r>
          </w:p>
          <w:p w14:paraId="7D813D20"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の確定</w:t>
            </w:r>
          </w:p>
        </w:tc>
        <w:tc>
          <w:tcPr>
            <w:tcW w:w="7546" w:type="dxa"/>
            <w:tcBorders>
              <w:bottom w:val="single" w:sz="4" w:space="0" w:color="auto"/>
            </w:tcBorders>
          </w:tcPr>
          <w:p w14:paraId="6212F008"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次に掲げる額のうち、いずれか少ない額とする。</w:t>
            </w:r>
          </w:p>
          <w:p w14:paraId="0B8F430B" w14:textId="77777777" w:rsidR="0000240F" w:rsidRPr="00695C14" w:rsidRDefault="0000240F" w:rsidP="00901696">
            <w:pPr>
              <w:rPr>
                <w:rFonts w:hAnsi="ＭＳ 明朝"/>
                <w:color w:val="000000" w:themeColor="text1"/>
                <w:szCs w:val="22"/>
              </w:rPr>
            </w:pPr>
            <w:r w:rsidRPr="00695C14">
              <w:rPr>
                <w:rFonts w:hAnsi="ＭＳ 明朝"/>
                <w:color w:val="000000" w:themeColor="text1"/>
                <w:szCs w:val="22"/>
              </w:rPr>
              <w:t xml:space="preserve">(1) </w:t>
            </w:r>
            <w:r w:rsidRPr="00695C14">
              <w:rPr>
                <w:rFonts w:hAnsi="ＭＳ 明朝" w:hint="eastAsia"/>
                <w:color w:val="000000" w:themeColor="text1"/>
                <w:szCs w:val="22"/>
              </w:rPr>
              <w:t>補助</w:t>
            </w:r>
            <w:r w:rsidRPr="00695C14">
              <w:rPr>
                <w:rFonts w:hAnsi="ＭＳ 明朝"/>
                <w:color w:val="000000" w:themeColor="text1"/>
                <w:szCs w:val="22"/>
              </w:rPr>
              <w:t>事業の実施に要した補助対象経費の実績額</w:t>
            </w:r>
            <w:r w:rsidRPr="00695C14">
              <w:rPr>
                <w:rFonts w:hAnsi="ＭＳ 明朝" w:hint="eastAsia"/>
                <w:color w:val="000000" w:themeColor="text1"/>
                <w:szCs w:val="22"/>
              </w:rPr>
              <w:t>に基づく補助金の額</w:t>
            </w:r>
          </w:p>
          <w:p w14:paraId="120BB233" w14:textId="77777777" w:rsidR="0000240F" w:rsidRPr="00FF2499" w:rsidRDefault="0000240F" w:rsidP="00901696">
            <w:pPr>
              <w:rPr>
                <w:rFonts w:hAnsi="ＭＳ 明朝"/>
                <w:color w:val="000000" w:themeColor="text1"/>
                <w:szCs w:val="22"/>
              </w:rPr>
            </w:pPr>
            <w:r w:rsidRPr="00695C14">
              <w:rPr>
                <w:rFonts w:hAnsi="ＭＳ 明朝"/>
                <w:color w:val="000000" w:themeColor="text1"/>
                <w:szCs w:val="22"/>
              </w:rPr>
              <w:t>(2) 補助金交付決定額（交付決定額を変更した場合にあっては、当該変更後の額）</w:t>
            </w:r>
          </w:p>
        </w:tc>
      </w:tr>
    </w:tbl>
    <w:p w14:paraId="0514D36D" w14:textId="17DADA05" w:rsidR="007D47CC" w:rsidRPr="0000240F" w:rsidRDefault="007D47CC" w:rsidP="00FF2499">
      <w:pPr>
        <w:rPr>
          <w:rFonts w:hAnsi="ＭＳ 明朝"/>
          <w:color w:val="000000" w:themeColor="text1"/>
          <w:szCs w:val="22"/>
        </w:rPr>
      </w:pPr>
    </w:p>
    <w:sectPr w:rsidR="007D47CC" w:rsidRPr="0000240F" w:rsidSect="00145649">
      <w:pgSz w:w="11906" w:h="16838" w:code="9"/>
      <w:pgMar w:top="964" w:right="1304" w:bottom="680" w:left="1304" w:header="851" w:footer="992" w:gutter="284"/>
      <w:cols w:space="425"/>
      <w:docGrid w:type="linesAndChars" w:linePitch="317"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2E24" w14:textId="77777777" w:rsidR="00931B86" w:rsidRDefault="00931B86">
      <w:r>
        <w:separator/>
      </w:r>
    </w:p>
  </w:endnote>
  <w:endnote w:type="continuationSeparator" w:id="0">
    <w:p w14:paraId="1964636B" w14:textId="77777777" w:rsidR="00931B86" w:rsidRDefault="0093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9989" w14:textId="77777777" w:rsidR="00931B86" w:rsidRDefault="00931B86">
      <w:r>
        <w:separator/>
      </w:r>
    </w:p>
  </w:footnote>
  <w:footnote w:type="continuationSeparator" w:id="0">
    <w:p w14:paraId="4FB8F6D3" w14:textId="77777777" w:rsidR="00931B86" w:rsidRDefault="0093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FC1"/>
    <w:multiLevelType w:val="hybridMultilevel"/>
    <w:tmpl w:val="F6D84832"/>
    <w:lvl w:ilvl="0" w:tplc="DAD83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64C71"/>
    <w:multiLevelType w:val="hybridMultilevel"/>
    <w:tmpl w:val="6442B3FC"/>
    <w:lvl w:ilvl="0" w:tplc="0AF8072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C464B4"/>
    <w:multiLevelType w:val="hybridMultilevel"/>
    <w:tmpl w:val="2B608DA0"/>
    <w:lvl w:ilvl="0" w:tplc="BAB6901A">
      <w:start w:val="1"/>
      <w:numFmt w:val="decimalFullWidth"/>
      <w:lvlText w:val="（%1）"/>
      <w:lvlJc w:val="left"/>
      <w:pPr>
        <w:ind w:left="1430" w:hanging="720"/>
      </w:pPr>
      <w:rPr>
        <w:rFonts w:ascii="ＭＳ 明朝" w:eastAsia="ＭＳ 明朝" w:hAnsi="ＭＳ 明朝" w:cs="Times New Roman"/>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A573F6D"/>
    <w:multiLevelType w:val="hybridMultilevel"/>
    <w:tmpl w:val="1660D0AE"/>
    <w:lvl w:ilvl="0" w:tplc="A4F6247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1E445567"/>
    <w:multiLevelType w:val="hybridMultilevel"/>
    <w:tmpl w:val="3F18EA22"/>
    <w:lvl w:ilvl="0" w:tplc="512A4AF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356650F"/>
    <w:multiLevelType w:val="hybridMultilevel"/>
    <w:tmpl w:val="4DEEF54A"/>
    <w:lvl w:ilvl="0" w:tplc="1F4C0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727CE4"/>
    <w:multiLevelType w:val="hybridMultilevel"/>
    <w:tmpl w:val="BEC2CD58"/>
    <w:lvl w:ilvl="0" w:tplc="71D0C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E7F6A"/>
    <w:multiLevelType w:val="hybridMultilevel"/>
    <w:tmpl w:val="898C28C4"/>
    <w:lvl w:ilvl="0" w:tplc="C896D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7"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1" w15:restartNumberingAfterBreak="0">
    <w:nsid w:val="44180A57"/>
    <w:multiLevelType w:val="hybridMultilevel"/>
    <w:tmpl w:val="D57ED670"/>
    <w:lvl w:ilvl="0" w:tplc="CDE2D4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5" w15:restartNumberingAfterBreak="0">
    <w:nsid w:val="50D2481D"/>
    <w:multiLevelType w:val="hybridMultilevel"/>
    <w:tmpl w:val="833C2340"/>
    <w:lvl w:ilvl="0" w:tplc="A22AD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EA4030"/>
    <w:multiLevelType w:val="hybridMultilevel"/>
    <w:tmpl w:val="B28E6E5E"/>
    <w:lvl w:ilvl="0" w:tplc="4B0EC2F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7" w15:restartNumberingAfterBreak="0">
    <w:nsid w:val="58337742"/>
    <w:multiLevelType w:val="hybridMultilevel"/>
    <w:tmpl w:val="68B8C368"/>
    <w:lvl w:ilvl="0" w:tplc="60B208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F173365"/>
    <w:multiLevelType w:val="hybridMultilevel"/>
    <w:tmpl w:val="4E0801F6"/>
    <w:lvl w:ilvl="0" w:tplc="5C5459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1" w15:restartNumberingAfterBreak="0">
    <w:nsid w:val="60A858AC"/>
    <w:multiLevelType w:val="hybridMultilevel"/>
    <w:tmpl w:val="D22C85AE"/>
    <w:lvl w:ilvl="0" w:tplc="30BC0C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936271"/>
    <w:multiLevelType w:val="hybridMultilevel"/>
    <w:tmpl w:val="684C93B2"/>
    <w:lvl w:ilvl="0" w:tplc="499C7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FB3AB5"/>
    <w:multiLevelType w:val="hybridMultilevel"/>
    <w:tmpl w:val="6F72E772"/>
    <w:lvl w:ilvl="0" w:tplc="D1DC5D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0A4546"/>
    <w:multiLevelType w:val="hybridMultilevel"/>
    <w:tmpl w:val="77DA6522"/>
    <w:lvl w:ilvl="0" w:tplc="89A4D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550B31"/>
    <w:multiLevelType w:val="hybridMultilevel"/>
    <w:tmpl w:val="F39EBF7E"/>
    <w:lvl w:ilvl="0" w:tplc="A41C5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E851A89"/>
    <w:multiLevelType w:val="hybridMultilevel"/>
    <w:tmpl w:val="997A7C16"/>
    <w:lvl w:ilvl="0" w:tplc="EDA8E026">
      <w:start w:val="10"/>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23"/>
  </w:num>
  <w:num w:numId="4">
    <w:abstractNumId w:val="13"/>
  </w:num>
  <w:num w:numId="5">
    <w:abstractNumId w:val="37"/>
  </w:num>
  <w:num w:numId="6">
    <w:abstractNumId w:val="17"/>
  </w:num>
  <w:num w:numId="7">
    <w:abstractNumId w:val="22"/>
  </w:num>
  <w:num w:numId="8">
    <w:abstractNumId w:val="24"/>
  </w:num>
  <w:num w:numId="9">
    <w:abstractNumId w:val="19"/>
  </w:num>
  <w:num w:numId="10">
    <w:abstractNumId w:val="4"/>
  </w:num>
  <w:num w:numId="11">
    <w:abstractNumId w:val="1"/>
  </w:num>
  <w:num w:numId="12">
    <w:abstractNumId w:val="9"/>
  </w:num>
  <w:num w:numId="13">
    <w:abstractNumId w:val="14"/>
  </w:num>
  <w:num w:numId="14">
    <w:abstractNumId w:val="2"/>
  </w:num>
  <w:num w:numId="15">
    <w:abstractNumId w:val="28"/>
  </w:num>
  <w:num w:numId="16">
    <w:abstractNumId w:val="38"/>
  </w:num>
  <w:num w:numId="17">
    <w:abstractNumId w:val="16"/>
  </w:num>
  <w:num w:numId="18">
    <w:abstractNumId w:val="33"/>
  </w:num>
  <w:num w:numId="19">
    <w:abstractNumId w:val="20"/>
  </w:num>
  <w:num w:numId="20">
    <w:abstractNumId w:val="18"/>
  </w:num>
  <w:num w:numId="21">
    <w:abstractNumId w:val="30"/>
  </w:num>
  <w:num w:numId="22">
    <w:abstractNumId w:val="3"/>
  </w:num>
  <w:num w:numId="23">
    <w:abstractNumId w:val="6"/>
  </w:num>
  <w:num w:numId="24">
    <w:abstractNumId w:val="31"/>
  </w:num>
  <w:num w:numId="25">
    <w:abstractNumId w:val="35"/>
  </w:num>
  <w:num w:numId="26">
    <w:abstractNumId w:val="11"/>
  </w:num>
  <w:num w:numId="27">
    <w:abstractNumId w:val="10"/>
  </w:num>
  <w:num w:numId="28">
    <w:abstractNumId w:val="34"/>
  </w:num>
  <w:num w:numId="29">
    <w:abstractNumId w:val="12"/>
  </w:num>
  <w:num w:numId="30">
    <w:abstractNumId w:val="29"/>
  </w:num>
  <w:num w:numId="31">
    <w:abstractNumId w:val="32"/>
  </w:num>
  <w:num w:numId="32">
    <w:abstractNumId w:val="25"/>
  </w:num>
  <w:num w:numId="33">
    <w:abstractNumId w:val="36"/>
  </w:num>
  <w:num w:numId="34">
    <w:abstractNumId w:val="7"/>
  </w:num>
  <w:num w:numId="35">
    <w:abstractNumId w:val="8"/>
  </w:num>
  <w:num w:numId="36">
    <w:abstractNumId w:val="26"/>
  </w:num>
  <w:num w:numId="37">
    <w:abstractNumId w:val="0"/>
  </w:num>
  <w:num w:numId="38">
    <w:abstractNumId w:val="39"/>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5"/>
    <w:rsid w:val="000016DC"/>
    <w:rsid w:val="00001CAB"/>
    <w:rsid w:val="0000212C"/>
    <w:rsid w:val="0000240F"/>
    <w:rsid w:val="00002D27"/>
    <w:rsid w:val="000031A8"/>
    <w:rsid w:val="00004017"/>
    <w:rsid w:val="000075DC"/>
    <w:rsid w:val="000077AB"/>
    <w:rsid w:val="00012139"/>
    <w:rsid w:val="000121E8"/>
    <w:rsid w:val="00012602"/>
    <w:rsid w:val="00013218"/>
    <w:rsid w:val="00014A5F"/>
    <w:rsid w:val="000210EC"/>
    <w:rsid w:val="00022372"/>
    <w:rsid w:val="000239DE"/>
    <w:rsid w:val="000243D0"/>
    <w:rsid w:val="00026180"/>
    <w:rsid w:val="000301B9"/>
    <w:rsid w:val="000350C5"/>
    <w:rsid w:val="0003519D"/>
    <w:rsid w:val="00035F89"/>
    <w:rsid w:val="000410C3"/>
    <w:rsid w:val="00041AC5"/>
    <w:rsid w:val="00042DD1"/>
    <w:rsid w:val="00043702"/>
    <w:rsid w:val="0004475D"/>
    <w:rsid w:val="00044860"/>
    <w:rsid w:val="000450D3"/>
    <w:rsid w:val="00045D15"/>
    <w:rsid w:val="00047EA2"/>
    <w:rsid w:val="00050875"/>
    <w:rsid w:val="00052649"/>
    <w:rsid w:val="000539FB"/>
    <w:rsid w:val="00057C68"/>
    <w:rsid w:val="000610C0"/>
    <w:rsid w:val="00063BE8"/>
    <w:rsid w:val="00064B3C"/>
    <w:rsid w:val="00064D07"/>
    <w:rsid w:val="000651C9"/>
    <w:rsid w:val="000667E9"/>
    <w:rsid w:val="00066CDF"/>
    <w:rsid w:val="00067766"/>
    <w:rsid w:val="00067AA2"/>
    <w:rsid w:val="00071F37"/>
    <w:rsid w:val="00073392"/>
    <w:rsid w:val="00075B88"/>
    <w:rsid w:val="00076A9B"/>
    <w:rsid w:val="00077194"/>
    <w:rsid w:val="000801BE"/>
    <w:rsid w:val="000803CE"/>
    <w:rsid w:val="00082235"/>
    <w:rsid w:val="00083FD2"/>
    <w:rsid w:val="000850B9"/>
    <w:rsid w:val="00090E8E"/>
    <w:rsid w:val="000921DC"/>
    <w:rsid w:val="00093936"/>
    <w:rsid w:val="00095433"/>
    <w:rsid w:val="00096F14"/>
    <w:rsid w:val="000978DD"/>
    <w:rsid w:val="00097D85"/>
    <w:rsid w:val="000A041B"/>
    <w:rsid w:val="000A0C9A"/>
    <w:rsid w:val="000A6EF9"/>
    <w:rsid w:val="000A7262"/>
    <w:rsid w:val="000A74AE"/>
    <w:rsid w:val="000A768B"/>
    <w:rsid w:val="000B0B78"/>
    <w:rsid w:val="000B2D0D"/>
    <w:rsid w:val="000B4097"/>
    <w:rsid w:val="000B4FCD"/>
    <w:rsid w:val="000B62CE"/>
    <w:rsid w:val="000B686E"/>
    <w:rsid w:val="000B7F79"/>
    <w:rsid w:val="000C2839"/>
    <w:rsid w:val="000C287C"/>
    <w:rsid w:val="000C3046"/>
    <w:rsid w:val="000C4E1A"/>
    <w:rsid w:val="000D0BC8"/>
    <w:rsid w:val="000D1A86"/>
    <w:rsid w:val="000D1D89"/>
    <w:rsid w:val="000D2291"/>
    <w:rsid w:val="000D2C43"/>
    <w:rsid w:val="000D47A2"/>
    <w:rsid w:val="000D6569"/>
    <w:rsid w:val="000D7F54"/>
    <w:rsid w:val="000E03D0"/>
    <w:rsid w:val="000E2F0D"/>
    <w:rsid w:val="000E31A8"/>
    <w:rsid w:val="000E3FF0"/>
    <w:rsid w:val="000E489B"/>
    <w:rsid w:val="000E7FB7"/>
    <w:rsid w:val="000F16A9"/>
    <w:rsid w:val="000F2401"/>
    <w:rsid w:val="000F32E9"/>
    <w:rsid w:val="000F4C5D"/>
    <w:rsid w:val="000F66CE"/>
    <w:rsid w:val="000F775D"/>
    <w:rsid w:val="00100219"/>
    <w:rsid w:val="0010124B"/>
    <w:rsid w:val="00102CF2"/>
    <w:rsid w:val="001037F7"/>
    <w:rsid w:val="00104E14"/>
    <w:rsid w:val="00105669"/>
    <w:rsid w:val="00107031"/>
    <w:rsid w:val="00110076"/>
    <w:rsid w:val="001123FE"/>
    <w:rsid w:val="00114C66"/>
    <w:rsid w:val="00115360"/>
    <w:rsid w:val="001157BE"/>
    <w:rsid w:val="00116570"/>
    <w:rsid w:val="001169B6"/>
    <w:rsid w:val="0011751C"/>
    <w:rsid w:val="00117CAA"/>
    <w:rsid w:val="00120B7C"/>
    <w:rsid w:val="001220DA"/>
    <w:rsid w:val="001249AA"/>
    <w:rsid w:val="00125B76"/>
    <w:rsid w:val="001267E5"/>
    <w:rsid w:val="001302A9"/>
    <w:rsid w:val="001315AA"/>
    <w:rsid w:val="0013239B"/>
    <w:rsid w:val="001340A2"/>
    <w:rsid w:val="00134AAD"/>
    <w:rsid w:val="00136AA1"/>
    <w:rsid w:val="00140E53"/>
    <w:rsid w:val="00141CD5"/>
    <w:rsid w:val="00142E9C"/>
    <w:rsid w:val="00143E32"/>
    <w:rsid w:val="00145111"/>
    <w:rsid w:val="00145649"/>
    <w:rsid w:val="0016043D"/>
    <w:rsid w:val="00160BD4"/>
    <w:rsid w:val="00162413"/>
    <w:rsid w:val="001632C9"/>
    <w:rsid w:val="0016386D"/>
    <w:rsid w:val="00163DD1"/>
    <w:rsid w:val="00163E98"/>
    <w:rsid w:val="001648A6"/>
    <w:rsid w:val="00164DD5"/>
    <w:rsid w:val="001654A1"/>
    <w:rsid w:val="00165722"/>
    <w:rsid w:val="00166482"/>
    <w:rsid w:val="001665A9"/>
    <w:rsid w:val="0017034E"/>
    <w:rsid w:val="0017041A"/>
    <w:rsid w:val="001707FB"/>
    <w:rsid w:val="00171BC7"/>
    <w:rsid w:val="001723AE"/>
    <w:rsid w:val="0017377E"/>
    <w:rsid w:val="0017388E"/>
    <w:rsid w:val="00173E9A"/>
    <w:rsid w:val="00174EE7"/>
    <w:rsid w:val="00175BC3"/>
    <w:rsid w:val="001769F5"/>
    <w:rsid w:val="00177C81"/>
    <w:rsid w:val="00181FBA"/>
    <w:rsid w:val="001830B0"/>
    <w:rsid w:val="00183E3C"/>
    <w:rsid w:val="00184E63"/>
    <w:rsid w:val="001902C5"/>
    <w:rsid w:val="00192C82"/>
    <w:rsid w:val="00194540"/>
    <w:rsid w:val="00194623"/>
    <w:rsid w:val="00194C06"/>
    <w:rsid w:val="00196A74"/>
    <w:rsid w:val="00197EF5"/>
    <w:rsid w:val="00197F18"/>
    <w:rsid w:val="001A0D0D"/>
    <w:rsid w:val="001A269D"/>
    <w:rsid w:val="001A5DC3"/>
    <w:rsid w:val="001A6189"/>
    <w:rsid w:val="001A61D0"/>
    <w:rsid w:val="001A62FB"/>
    <w:rsid w:val="001A7DAD"/>
    <w:rsid w:val="001B28E9"/>
    <w:rsid w:val="001B4C9B"/>
    <w:rsid w:val="001B5DA6"/>
    <w:rsid w:val="001B737F"/>
    <w:rsid w:val="001B75B2"/>
    <w:rsid w:val="001C0484"/>
    <w:rsid w:val="001C055B"/>
    <w:rsid w:val="001C261D"/>
    <w:rsid w:val="001C2A00"/>
    <w:rsid w:val="001C334E"/>
    <w:rsid w:val="001C54D3"/>
    <w:rsid w:val="001C5955"/>
    <w:rsid w:val="001C6278"/>
    <w:rsid w:val="001C7B4B"/>
    <w:rsid w:val="001D038F"/>
    <w:rsid w:val="001D1961"/>
    <w:rsid w:val="001D225B"/>
    <w:rsid w:val="001D41C6"/>
    <w:rsid w:val="001D651C"/>
    <w:rsid w:val="001D6BA0"/>
    <w:rsid w:val="001E07A2"/>
    <w:rsid w:val="001E0F14"/>
    <w:rsid w:val="001E128A"/>
    <w:rsid w:val="001E139C"/>
    <w:rsid w:val="001E2A19"/>
    <w:rsid w:val="001E4D29"/>
    <w:rsid w:val="001E534C"/>
    <w:rsid w:val="001E602E"/>
    <w:rsid w:val="001E79B0"/>
    <w:rsid w:val="001F2E4E"/>
    <w:rsid w:val="001F390E"/>
    <w:rsid w:val="001F3962"/>
    <w:rsid w:val="001F3D83"/>
    <w:rsid w:val="001F676D"/>
    <w:rsid w:val="001F75B7"/>
    <w:rsid w:val="0020093A"/>
    <w:rsid w:val="00200F39"/>
    <w:rsid w:val="00201C37"/>
    <w:rsid w:val="00201DA3"/>
    <w:rsid w:val="00202E28"/>
    <w:rsid w:val="00203EA9"/>
    <w:rsid w:val="002044F0"/>
    <w:rsid w:val="0020502D"/>
    <w:rsid w:val="0020697A"/>
    <w:rsid w:val="00207017"/>
    <w:rsid w:val="00211290"/>
    <w:rsid w:val="00211D1B"/>
    <w:rsid w:val="002120A9"/>
    <w:rsid w:val="0021246C"/>
    <w:rsid w:val="00212B27"/>
    <w:rsid w:val="00213C66"/>
    <w:rsid w:val="002145F4"/>
    <w:rsid w:val="00214F93"/>
    <w:rsid w:val="00215577"/>
    <w:rsid w:val="0021669D"/>
    <w:rsid w:val="00217A07"/>
    <w:rsid w:val="00217A4C"/>
    <w:rsid w:val="002200E0"/>
    <w:rsid w:val="0022028A"/>
    <w:rsid w:val="00220B97"/>
    <w:rsid w:val="002215CF"/>
    <w:rsid w:val="0022255E"/>
    <w:rsid w:val="002233BC"/>
    <w:rsid w:val="00224BBD"/>
    <w:rsid w:val="00225236"/>
    <w:rsid w:val="0022534A"/>
    <w:rsid w:val="00231B2D"/>
    <w:rsid w:val="002320F6"/>
    <w:rsid w:val="0023308F"/>
    <w:rsid w:val="00233F06"/>
    <w:rsid w:val="002367E7"/>
    <w:rsid w:val="00237E18"/>
    <w:rsid w:val="002420E2"/>
    <w:rsid w:val="00242714"/>
    <w:rsid w:val="002434C3"/>
    <w:rsid w:val="00246374"/>
    <w:rsid w:val="00246E6B"/>
    <w:rsid w:val="00246FA2"/>
    <w:rsid w:val="00247631"/>
    <w:rsid w:val="00250FBE"/>
    <w:rsid w:val="0025604B"/>
    <w:rsid w:val="002561B9"/>
    <w:rsid w:val="002562F9"/>
    <w:rsid w:val="002564D3"/>
    <w:rsid w:val="00261403"/>
    <w:rsid w:val="002648AC"/>
    <w:rsid w:val="002662FB"/>
    <w:rsid w:val="0026664C"/>
    <w:rsid w:val="002677F7"/>
    <w:rsid w:val="00267A01"/>
    <w:rsid w:val="00267D15"/>
    <w:rsid w:val="00270AC2"/>
    <w:rsid w:val="0027276C"/>
    <w:rsid w:val="00272CAE"/>
    <w:rsid w:val="00272EE1"/>
    <w:rsid w:val="0027477A"/>
    <w:rsid w:val="002815F5"/>
    <w:rsid w:val="0028181E"/>
    <w:rsid w:val="00282A96"/>
    <w:rsid w:val="00283084"/>
    <w:rsid w:val="0028350B"/>
    <w:rsid w:val="00285878"/>
    <w:rsid w:val="002858FB"/>
    <w:rsid w:val="0028684C"/>
    <w:rsid w:val="0029075B"/>
    <w:rsid w:val="002908F7"/>
    <w:rsid w:val="00290994"/>
    <w:rsid w:val="002910DF"/>
    <w:rsid w:val="002926B3"/>
    <w:rsid w:val="002930E5"/>
    <w:rsid w:val="0029489E"/>
    <w:rsid w:val="00295400"/>
    <w:rsid w:val="0029558F"/>
    <w:rsid w:val="00296B81"/>
    <w:rsid w:val="00297076"/>
    <w:rsid w:val="00297893"/>
    <w:rsid w:val="002A1CF2"/>
    <w:rsid w:val="002A1DC7"/>
    <w:rsid w:val="002A1F3F"/>
    <w:rsid w:val="002A2B02"/>
    <w:rsid w:val="002A2D71"/>
    <w:rsid w:val="002A44AC"/>
    <w:rsid w:val="002A756C"/>
    <w:rsid w:val="002B0639"/>
    <w:rsid w:val="002B1ADB"/>
    <w:rsid w:val="002B1D3F"/>
    <w:rsid w:val="002B1EBA"/>
    <w:rsid w:val="002B2811"/>
    <w:rsid w:val="002B3DF8"/>
    <w:rsid w:val="002B58A6"/>
    <w:rsid w:val="002C0112"/>
    <w:rsid w:val="002C0B49"/>
    <w:rsid w:val="002C0E46"/>
    <w:rsid w:val="002C12FE"/>
    <w:rsid w:val="002C2290"/>
    <w:rsid w:val="002C42E8"/>
    <w:rsid w:val="002C4656"/>
    <w:rsid w:val="002C4D0C"/>
    <w:rsid w:val="002C5ADE"/>
    <w:rsid w:val="002C6E4A"/>
    <w:rsid w:val="002C738E"/>
    <w:rsid w:val="002C7396"/>
    <w:rsid w:val="002D01E2"/>
    <w:rsid w:val="002D1A83"/>
    <w:rsid w:val="002D3D2F"/>
    <w:rsid w:val="002D4DCF"/>
    <w:rsid w:val="002D4F83"/>
    <w:rsid w:val="002D7CB2"/>
    <w:rsid w:val="002E259D"/>
    <w:rsid w:val="002E4980"/>
    <w:rsid w:val="002E5809"/>
    <w:rsid w:val="002E7017"/>
    <w:rsid w:val="002E7460"/>
    <w:rsid w:val="002F079E"/>
    <w:rsid w:val="002F2ED5"/>
    <w:rsid w:val="002F52FA"/>
    <w:rsid w:val="0030165E"/>
    <w:rsid w:val="003055AC"/>
    <w:rsid w:val="00305AF8"/>
    <w:rsid w:val="0030721D"/>
    <w:rsid w:val="00307A67"/>
    <w:rsid w:val="00311725"/>
    <w:rsid w:val="00312435"/>
    <w:rsid w:val="0031251D"/>
    <w:rsid w:val="003149EE"/>
    <w:rsid w:val="0031585D"/>
    <w:rsid w:val="00316D58"/>
    <w:rsid w:val="00317CC1"/>
    <w:rsid w:val="0032127F"/>
    <w:rsid w:val="0032168A"/>
    <w:rsid w:val="003249F4"/>
    <w:rsid w:val="00325049"/>
    <w:rsid w:val="00325577"/>
    <w:rsid w:val="0032659E"/>
    <w:rsid w:val="003338F9"/>
    <w:rsid w:val="0033671E"/>
    <w:rsid w:val="00336743"/>
    <w:rsid w:val="00340E54"/>
    <w:rsid w:val="00341A87"/>
    <w:rsid w:val="00341DFA"/>
    <w:rsid w:val="003423D6"/>
    <w:rsid w:val="00343046"/>
    <w:rsid w:val="00343A7C"/>
    <w:rsid w:val="003445E9"/>
    <w:rsid w:val="0034688D"/>
    <w:rsid w:val="00350EC9"/>
    <w:rsid w:val="00351A60"/>
    <w:rsid w:val="003525B4"/>
    <w:rsid w:val="003535B8"/>
    <w:rsid w:val="003560AB"/>
    <w:rsid w:val="003576D6"/>
    <w:rsid w:val="00360A5E"/>
    <w:rsid w:val="00361053"/>
    <w:rsid w:val="003646BC"/>
    <w:rsid w:val="00365C43"/>
    <w:rsid w:val="00367B2F"/>
    <w:rsid w:val="00370CB7"/>
    <w:rsid w:val="00370F2F"/>
    <w:rsid w:val="00372B66"/>
    <w:rsid w:val="00372BCB"/>
    <w:rsid w:val="003760D0"/>
    <w:rsid w:val="003760E1"/>
    <w:rsid w:val="00377142"/>
    <w:rsid w:val="00380598"/>
    <w:rsid w:val="00380EA3"/>
    <w:rsid w:val="00383687"/>
    <w:rsid w:val="00383CD6"/>
    <w:rsid w:val="003847F2"/>
    <w:rsid w:val="00384F2B"/>
    <w:rsid w:val="0038667C"/>
    <w:rsid w:val="00390159"/>
    <w:rsid w:val="00390413"/>
    <w:rsid w:val="00390F08"/>
    <w:rsid w:val="0039107E"/>
    <w:rsid w:val="00391223"/>
    <w:rsid w:val="00392BE2"/>
    <w:rsid w:val="00392CE7"/>
    <w:rsid w:val="00393253"/>
    <w:rsid w:val="0039394C"/>
    <w:rsid w:val="00393D93"/>
    <w:rsid w:val="00396F39"/>
    <w:rsid w:val="003A162D"/>
    <w:rsid w:val="003A4117"/>
    <w:rsid w:val="003A62A9"/>
    <w:rsid w:val="003A62B3"/>
    <w:rsid w:val="003B0A20"/>
    <w:rsid w:val="003B0F61"/>
    <w:rsid w:val="003B1A9E"/>
    <w:rsid w:val="003B1E06"/>
    <w:rsid w:val="003B2BBD"/>
    <w:rsid w:val="003B4942"/>
    <w:rsid w:val="003B4FE4"/>
    <w:rsid w:val="003B54B1"/>
    <w:rsid w:val="003B6824"/>
    <w:rsid w:val="003B6F38"/>
    <w:rsid w:val="003B7099"/>
    <w:rsid w:val="003C1E05"/>
    <w:rsid w:val="003C329A"/>
    <w:rsid w:val="003C7904"/>
    <w:rsid w:val="003C7CB7"/>
    <w:rsid w:val="003D038B"/>
    <w:rsid w:val="003D33D2"/>
    <w:rsid w:val="003D41A6"/>
    <w:rsid w:val="003D41B4"/>
    <w:rsid w:val="003D4B36"/>
    <w:rsid w:val="003D50E7"/>
    <w:rsid w:val="003D58FA"/>
    <w:rsid w:val="003D5EF3"/>
    <w:rsid w:val="003D67CF"/>
    <w:rsid w:val="003E07F9"/>
    <w:rsid w:val="003E246B"/>
    <w:rsid w:val="003E2617"/>
    <w:rsid w:val="003E30B1"/>
    <w:rsid w:val="003E4BF4"/>
    <w:rsid w:val="003E4EAC"/>
    <w:rsid w:val="003E5891"/>
    <w:rsid w:val="003E6A30"/>
    <w:rsid w:val="003F0703"/>
    <w:rsid w:val="003F4111"/>
    <w:rsid w:val="003F46E9"/>
    <w:rsid w:val="003F4C18"/>
    <w:rsid w:val="003F5D45"/>
    <w:rsid w:val="003F61EB"/>
    <w:rsid w:val="003F65F7"/>
    <w:rsid w:val="003F7E54"/>
    <w:rsid w:val="00402548"/>
    <w:rsid w:val="004031BB"/>
    <w:rsid w:val="004033FA"/>
    <w:rsid w:val="00410701"/>
    <w:rsid w:val="00410F8B"/>
    <w:rsid w:val="00411763"/>
    <w:rsid w:val="004121AD"/>
    <w:rsid w:val="00412CE8"/>
    <w:rsid w:val="00412EA2"/>
    <w:rsid w:val="0041441A"/>
    <w:rsid w:val="004146A9"/>
    <w:rsid w:val="00414F7D"/>
    <w:rsid w:val="00415845"/>
    <w:rsid w:val="0041607E"/>
    <w:rsid w:val="00420F00"/>
    <w:rsid w:val="00421FCC"/>
    <w:rsid w:val="00422742"/>
    <w:rsid w:val="0042281B"/>
    <w:rsid w:val="004244DF"/>
    <w:rsid w:val="00424965"/>
    <w:rsid w:val="00424A75"/>
    <w:rsid w:val="0042519A"/>
    <w:rsid w:val="004258A9"/>
    <w:rsid w:val="00427050"/>
    <w:rsid w:val="00431DA4"/>
    <w:rsid w:val="00431E54"/>
    <w:rsid w:val="004322BE"/>
    <w:rsid w:val="00434E7A"/>
    <w:rsid w:val="00440FE0"/>
    <w:rsid w:val="004425D5"/>
    <w:rsid w:val="0044277E"/>
    <w:rsid w:val="00443421"/>
    <w:rsid w:val="00443A44"/>
    <w:rsid w:val="00443FD4"/>
    <w:rsid w:val="004445DC"/>
    <w:rsid w:val="004446D7"/>
    <w:rsid w:val="00445783"/>
    <w:rsid w:val="004473CD"/>
    <w:rsid w:val="00450C76"/>
    <w:rsid w:val="00450F1C"/>
    <w:rsid w:val="00454C6A"/>
    <w:rsid w:val="004567A0"/>
    <w:rsid w:val="004643C5"/>
    <w:rsid w:val="00466ED2"/>
    <w:rsid w:val="00470953"/>
    <w:rsid w:val="00471B64"/>
    <w:rsid w:val="00471C43"/>
    <w:rsid w:val="004723D2"/>
    <w:rsid w:val="00474658"/>
    <w:rsid w:val="00474F08"/>
    <w:rsid w:val="0047515B"/>
    <w:rsid w:val="00475847"/>
    <w:rsid w:val="00475A5F"/>
    <w:rsid w:val="00476ED7"/>
    <w:rsid w:val="004771C5"/>
    <w:rsid w:val="0047744A"/>
    <w:rsid w:val="00480034"/>
    <w:rsid w:val="0048132A"/>
    <w:rsid w:val="00481835"/>
    <w:rsid w:val="00483205"/>
    <w:rsid w:val="004834E2"/>
    <w:rsid w:val="00483EA7"/>
    <w:rsid w:val="00484112"/>
    <w:rsid w:val="004845B7"/>
    <w:rsid w:val="00485C48"/>
    <w:rsid w:val="00485FF4"/>
    <w:rsid w:val="00486C6F"/>
    <w:rsid w:val="00490210"/>
    <w:rsid w:val="00490800"/>
    <w:rsid w:val="00490E93"/>
    <w:rsid w:val="004920E3"/>
    <w:rsid w:val="0049211A"/>
    <w:rsid w:val="004A2D52"/>
    <w:rsid w:val="004A300A"/>
    <w:rsid w:val="004A5CCD"/>
    <w:rsid w:val="004B05F6"/>
    <w:rsid w:val="004B1182"/>
    <w:rsid w:val="004B28E9"/>
    <w:rsid w:val="004B2F70"/>
    <w:rsid w:val="004B40C5"/>
    <w:rsid w:val="004B58FE"/>
    <w:rsid w:val="004B69BF"/>
    <w:rsid w:val="004C20E2"/>
    <w:rsid w:val="004C40C2"/>
    <w:rsid w:val="004C7184"/>
    <w:rsid w:val="004C764D"/>
    <w:rsid w:val="004C7835"/>
    <w:rsid w:val="004C7837"/>
    <w:rsid w:val="004C7CC2"/>
    <w:rsid w:val="004D238C"/>
    <w:rsid w:val="004D25E3"/>
    <w:rsid w:val="004D2A14"/>
    <w:rsid w:val="004D31D3"/>
    <w:rsid w:val="004D6ED2"/>
    <w:rsid w:val="004D7771"/>
    <w:rsid w:val="004E0762"/>
    <w:rsid w:val="004E2AB3"/>
    <w:rsid w:val="004E4C82"/>
    <w:rsid w:val="004E5607"/>
    <w:rsid w:val="004E67C5"/>
    <w:rsid w:val="004E7D73"/>
    <w:rsid w:val="004F154A"/>
    <w:rsid w:val="004F53FF"/>
    <w:rsid w:val="004F604F"/>
    <w:rsid w:val="004F7232"/>
    <w:rsid w:val="005019F9"/>
    <w:rsid w:val="00501E55"/>
    <w:rsid w:val="00503CAC"/>
    <w:rsid w:val="005110A3"/>
    <w:rsid w:val="005123C5"/>
    <w:rsid w:val="00512507"/>
    <w:rsid w:val="00512876"/>
    <w:rsid w:val="00512F59"/>
    <w:rsid w:val="0051326B"/>
    <w:rsid w:val="00514B97"/>
    <w:rsid w:val="00516464"/>
    <w:rsid w:val="00520DAA"/>
    <w:rsid w:val="005214AB"/>
    <w:rsid w:val="00524747"/>
    <w:rsid w:val="00526300"/>
    <w:rsid w:val="00526B1D"/>
    <w:rsid w:val="00526B3B"/>
    <w:rsid w:val="00526EB4"/>
    <w:rsid w:val="005279F2"/>
    <w:rsid w:val="005305C9"/>
    <w:rsid w:val="00531F54"/>
    <w:rsid w:val="00532468"/>
    <w:rsid w:val="0053258C"/>
    <w:rsid w:val="00532FEB"/>
    <w:rsid w:val="0053347A"/>
    <w:rsid w:val="00533727"/>
    <w:rsid w:val="00534903"/>
    <w:rsid w:val="00537F55"/>
    <w:rsid w:val="005410DC"/>
    <w:rsid w:val="00541890"/>
    <w:rsid w:val="00544911"/>
    <w:rsid w:val="00544BD4"/>
    <w:rsid w:val="005473D7"/>
    <w:rsid w:val="00547A1C"/>
    <w:rsid w:val="00550FA8"/>
    <w:rsid w:val="00554F72"/>
    <w:rsid w:val="00555EF3"/>
    <w:rsid w:val="005560A1"/>
    <w:rsid w:val="00557EDD"/>
    <w:rsid w:val="0056093E"/>
    <w:rsid w:val="00560B50"/>
    <w:rsid w:val="005625D3"/>
    <w:rsid w:val="00563245"/>
    <w:rsid w:val="00563767"/>
    <w:rsid w:val="00563C53"/>
    <w:rsid w:val="00565296"/>
    <w:rsid w:val="0056597E"/>
    <w:rsid w:val="005663CE"/>
    <w:rsid w:val="00567799"/>
    <w:rsid w:val="0057294E"/>
    <w:rsid w:val="00572E40"/>
    <w:rsid w:val="00573E9A"/>
    <w:rsid w:val="00575B66"/>
    <w:rsid w:val="00577122"/>
    <w:rsid w:val="00577CF5"/>
    <w:rsid w:val="00577D65"/>
    <w:rsid w:val="00580A63"/>
    <w:rsid w:val="00580F7A"/>
    <w:rsid w:val="005822FC"/>
    <w:rsid w:val="00583279"/>
    <w:rsid w:val="005865F3"/>
    <w:rsid w:val="005869E8"/>
    <w:rsid w:val="00586CB8"/>
    <w:rsid w:val="005906C5"/>
    <w:rsid w:val="0059073C"/>
    <w:rsid w:val="0059190F"/>
    <w:rsid w:val="00592BEB"/>
    <w:rsid w:val="005955C3"/>
    <w:rsid w:val="00595A37"/>
    <w:rsid w:val="005975BD"/>
    <w:rsid w:val="005A1553"/>
    <w:rsid w:val="005A32F9"/>
    <w:rsid w:val="005A4C37"/>
    <w:rsid w:val="005A4E64"/>
    <w:rsid w:val="005A6050"/>
    <w:rsid w:val="005A76B4"/>
    <w:rsid w:val="005B1FD6"/>
    <w:rsid w:val="005B2C11"/>
    <w:rsid w:val="005B2F85"/>
    <w:rsid w:val="005B7585"/>
    <w:rsid w:val="005B7D9B"/>
    <w:rsid w:val="005C19FC"/>
    <w:rsid w:val="005C1EE5"/>
    <w:rsid w:val="005C5C9C"/>
    <w:rsid w:val="005C6ED8"/>
    <w:rsid w:val="005C727F"/>
    <w:rsid w:val="005D102B"/>
    <w:rsid w:val="005D1911"/>
    <w:rsid w:val="005D2EBE"/>
    <w:rsid w:val="005D3650"/>
    <w:rsid w:val="005D4A05"/>
    <w:rsid w:val="005D5EAA"/>
    <w:rsid w:val="005D6E71"/>
    <w:rsid w:val="005D72FF"/>
    <w:rsid w:val="005D7512"/>
    <w:rsid w:val="005E091E"/>
    <w:rsid w:val="005E14E3"/>
    <w:rsid w:val="005E1BC1"/>
    <w:rsid w:val="005E345B"/>
    <w:rsid w:val="005E34A7"/>
    <w:rsid w:val="005E3A3A"/>
    <w:rsid w:val="005E5857"/>
    <w:rsid w:val="005E634D"/>
    <w:rsid w:val="005F29C7"/>
    <w:rsid w:val="005F42C5"/>
    <w:rsid w:val="005F697E"/>
    <w:rsid w:val="0060053C"/>
    <w:rsid w:val="00601ABB"/>
    <w:rsid w:val="00603906"/>
    <w:rsid w:val="00603A06"/>
    <w:rsid w:val="00604FD2"/>
    <w:rsid w:val="00605B11"/>
    <w:rsid w:val="006062B6"/>
    <w:rsid w:val="006065B3"/>
    <w:rsid w:val="00611E98"/>
    <w:rsid w:val="006165F3"/>
    <w:rsid w:val="006166DC"/>
    <w:rsid w:val="00620DB8"/>
    <w:rsid w:val="00620E4B"/>
    <w:rsid w:val="006238E5"/>
    <w:rsid w:val="00625B11"/>
    <w:rsid w:val="00626AE6"/>
    <w:rsid w:val="00626E4B"/>
    <w:rsid w:val="00630817"/>
    <w:rsid w:val="0063098D"/>
    <w:rsid w:val="00630B4F"/>
    <w:rsid w:val="00633C28"/>
    <w:rsid w:val="0063497F"/>
    <w:rsid w:val="00634B1C"/>
    <w:rsid w:val="00637274"/>
    <w:rsid w:val="006408E4"/>
    <w:rsid w:val="006410D3"/>
    <w:rsid w:val="0064199B"/>
    <w:rsid w:val="00641DF3"/>
    <w:rsid w:val="00644DB1"/>
    <w:rsid w:val="00645900"/>
    <w:rsid w:val="006469A3"/>
    <w:rsid w:val="00651F83"/>
    <w:rsid w:val="006529C6"/>
    <w:rsid w:val="00652FD4"/>
    <w:rsid w:val="0065371E"/>
    <w:rsid w:val="00653BE1"/>
    <w:rsid w:val="00655551"/>
    <w:rsid w:val="00656C1A"/>
    <w:rsid w:val="00665934"/>
    <w:rsid w:val="00667C35"/>
    <w:rsid w:val="00671C1E"/>
    <w:rsid w:val="00671D91"/>
    <w:rsid w:val="0067230F"/>
    <w:rsid w:val="006727CE"/>
    <w:rsid w:val="00673732"/>
    <w:rsid w:val="006744A4"/>
    <w:rsid w:val="00674B5F"/>
    <w:rsid w:val="00677A45"/>
    <w:rsid w:val="00677EFF"/>
    <w:rsid w:val="00681EC8"/>
    <w:rsid w:val="006825A3"/>
    <w:rsid w:val="00683699"/>
    <w:rsid w:val="00683ACF"/>
    <w:rsid w:val="006848DE"/>
    <w:rsid w:val="006850C1"/>
    <w:rsid w:val="006856FC"/>
    <w:rsid w:val="00686399"/>
    <w:rsid w:val="006865E9"/>
    <w:rsid w:val="006912D4"/>
    <w:rsid w:val="00692A6A"/>
    <w:rsid w:val="00693103"/>
    <w:rsid w:val="00695C14"/>
    <w:rsid w:val="00697F02"/>
    <w:rsid w:val="006A0928"/>
    <w:rsid w:val="006A3CD2"/>
    <w:rsid w:val="006A40E5"/>
    <w:rsid w:val="006A6018"/>
    <w:rsid w:val="006B020A"/>
    <w:rsid w:val="006B38B1"/>
    <w:rsid w:val="006B3CB1"/>
    <w:rsid w:val="006B63C2"/>
    <w:rsid w:val="006B6701"/>
    <w:rsid w:val="006C04B6"/>
    <w:rsid w:val="006C3752"/>
    <w:rsid w:val="006C3B2B"/>
    <w:rsid w:val="006C413B"/>
    <w:rsid w:val="006C576A"/>
    <w:rsid w:val="006C5FA6"/>
    <w:rsid w:val="006C6CCF"/>
    <w:rsid w:val="006C7CC5"/>
    <w:rsid w:val="006C7FFB"/>
    <w:rsid w:val="006D194E"/>
    <w:rsid w:val="006D5A62"/>
    <w:rsid w:val="006D6287"/>
    <w:rsid w:val="006D63ED"/>
    <w:rsid w:val="006D76D3"/>
    <w:rsid w:val="006E1A05"/>
    <w:rsid w:val="006E2160"/>
    <w:rsid w:val="006E32BF"/>
    <w:rsid w:val="006E39D7"/>
    <w:rsid w:val="006E3C46"/>
    <w:rsid w:val="006E3D4C"/>
    <w:rsid w:val="006E6974"/>
    <w:rsid w:val="006F1CB3"/>
    <w:rsid w:val="006F1D03"/>
    <w:rsid w:val="006F3962"/>
    <w:rsid w:val="006F5B26"/>
    <w:rsid w:val="006F740B"/>
    <w:rsid w:val="006F7CF5"/>
    <w:rsid w:val="0070099F"/>
    <w:rsid w:val="00700EF6"/>
    <w:rsid w:val="00701D6D"/>
    <w:rsid w:val="00702C95"/>
    <w:rsid w:val="00702F20"/>
    <w:rsid w:val="00703D3D"/>
    <w:rsid w:val="007045EC"/>
    <w:rsid w:val="007047A3"/>
    <w:rsid w:val="007060A2"/>
    <w:rsid w:val="00711B68"/>
    <w:rsid w:val="00716AB5"/>
    <w:rsid w:val="00720DB9"/>
    <w:rsid w:val="00721B79"/>
    <w:rsid w:val="0072252D"/>
    <w:rsid w:val="00724BDB"/>
    <w:rsid w:val="00725453"/>
    <w:rsid w:val="0072595A"/>
    <w:rsid w:val="007269DB"/>
    <w:rsid w:val="0072739C"/>
    <w:rsid w:val="0073094D"/>
    <w:rsid w:val="007325E7"/>
    <w:rsid w:val="00735EEB"/>
    <w:rsid w:val="00736BCC"/>
    <w:rsid w:val="00740C7A"/>
    <w:rsid w:val="007410A8"/>
    <w:rsid w:val="0074445D"/>
    <w:rsid w:val="00744A24"/>
    <w:rsid w:val="007458AF"/>
    <w:rsid w:val="007475C5"/>
    <w:rsid w:val="00747C6B"/>
    <w:rsid w:val="0075248C"/>
    <w:rsid w:val="0075264A"/>
    <w:rsid w:val="007552DE"/>
    <w:rsid w:val="00757FE5"/>
    <w:rsid w:val="00760ABF"/>
    <w:rsid w:val="0076117D"/>
    <w:rsid w:val="007614A7"/>
    <w:rsid w:val="0076180D"/>
    <w:rsid w:val="007651E8"/>
    <w:rsid w:val="0076658F"/>
    <w:rsid w:val="00771DBB"/>
    <w:rsid w:val="007742D9"/>
    <w:rsid w:val="007750FF"/>
    <w:rsid w:val="00775599"/>
    <w:rsid w:val="00775C24"/>
    <w:rsid w:val="007761F0"/>
    <w:rsid w:val="00777791"/>
    <w:rsid w:val="007777C9"/>
    <w:rsid w:val="007819CA"/>
    <w:rsid w:val="007900E9"/>
    <w:rsid w:val="007909E6"/>
    <w:rsid w:val="00791697"/>
    <w:rsid w:val="00792C09"/>
    <w:rsid w:val="00793116"/>
    <w:rsid w:val="00793A5D"/>
    <w:rsid w:val="00794ECF"/>
    <w:rsid w:val="00797011"/>
    <w:rsid w:val="00797184"/>
    <w:rsid w:val="007972B3"/>
    <w:rsid w:val="007A029F"/>
    <w:rsid w:val="007A31E2"/>
    <w:rsid w:val="007A44E4"/>
    <w:rsid w:val="007A601A"/>
    <w:rsid w:val="007A6933"/>
    <w:rsid w:val="007B0365"/>
    <w:rsid w:val="007B0D9B"/>
    <w:rsid w:val="007B14A7"/>
    <w:rsid w:val="007B1BFA"/>
    <w:rsid w:val="007B1D42"/>
    <w:rsid w:val="007B2345"/>
    <w:rsid w:val="007B2420"/>
    <w:rsid w:val="007B2E2F"/>
    <w:rsid w:val="007B3C9C"/>
    <w:rsid w:val="007B4A07"/>
    <w:rsid w:val="007B4C18"/>
    <w:rsid w:val="007B504D"/>
    <w:rsid w:val="007B6B9C"/>
    <w:rsid w:val="007C0A55"/>
    <w:rsid w:val="007C12E3"/>
    <w:rsid w:val="007C2ED2"/>
    <w:rsid w:val="007C41AA"/>
    <w:rsid w:val="007C52AC"/>
    <w:rsid w:val="007C53E4"/>
    <w:rsid w:val="007D128E"/>
    <w:rsid w:val="007D14B0"/>
    <w:rsid w:val="007D1C8C"/>
    <w:rsid w:val="007D24B1"/>
    <w:rsid w:val="007D2852"/>
    <w:rsid w:val="007D310C"/>
    <w:rsid w:val="007D47CC"/>
    <w:rsid w:val="007D5154"/>
    <w:rsid w:val="007D56E4"/>
    <w:rsid w:val="007E15EB"/>
    <w:rsid w:val="007E17D0"/>
    <w:rsid w:val="007E18BD"/>
    <w:rsid w:val="007E3610"/>
    <w:rsid w:val="007E5BB8"/>
    <w:rsid w:val="007E5EA9"/>
    <w:rsid w:val="007E7018"/>
    <w:rsid w:val="007E7CD9"/>
    <w:rsid w:val="007F08D2"/>
    <w:rsid w:val="007F0D12"/>
    <w:rsid w:val="007F1226"/>
    <w:rsid w:val="007F2DAE"/>
    <w:rsid w:val="007F2DD1"/>
    <w:rsid w:val="007F35ED"/>
    <w:rsid w:val="007F4CCC"/>
    <w:rsid w:val="007F6A27"/>
    <w:rsid w:val="007F7AEC"/>
    <w:rsid w:val="0080078C"/>
    <w:rsid w:val="008008B8"/>
    <w:rsid w:val="00801BE8"/>
    <w:rsid w:val="008023EE"/>
    <w:rsid w:val="00802801"/>
    <w:rsid w:val="00804A76"/>
    <w:rsid w:val="0080526D"/>
    <w:rsid w:val="00806882"/>
    <w:rsid w:val="00806E93"/>
    <w:rsid w:val="00806F6B"/>
    <w:rsid w:val="00807A24"/>
    <w:rsid w:val="0081083B"/>
    <w:rsid w:val="00812054"/>
    <w:rsid w:val="00817960"/>
    <w:rsid w:val="00822265"/>
    <w:rsid w:val="0082295A"/>
    <w:rsid w:val="00825CD0"/>
    <w:rsid w:val="00826A0E"/>
    <w:rsid w:val="00826F2C"/>
    <w:rsid w:val="00831578"/>
    <w:rsid w:val="00832886"/>
    <w:rsid w:val="00832DB6"/>
    <w:rsid w:val="00834A07"/>
    <w:rsid w:val="0083569D"/>
    <w:rsid w:val="00836D20"/>
    <w:rsid w:val="00836D83"/>
    <w:rsid w:val="0084016B"/>
    <w:rsid w:val="00840A02"/>
    <w:rsid w:val="00840BAD"/>
    <w:rsid w:val="008417ED"/>
    <w:rsid w:val="008450A9"/>
    <w:rsid w:val="00845521"/>
    <w:rsid w:val="008456D8"/>
    <w:rsid w:val="0084621F"/>
    <w:rsid w:val="00846A8C"/>
    <w:rsid w:val="00850728"/>
    <w:rsid w:val="00851B45"/>
    <w:rsid w:val="00851DD0"/>
    <w:rsid w:val="00851E4F"/>
    <w:rsid w:val="008533E3"/>
    <w:rsid w:val="0085364A"/>
    <w:rsid w:val="0085434F"/>
    <w:rsid w:val="008553E1"/>
    <w:rsid w:val="008555A5"/>
    <w:rsid w:val="00856AA0"/>
    <w:rsid w:val="00856FAF"/>
    <w:rsid w:val="00857B70"/>
    <w:rsid w:val="0086102D"/>
    <w:rsid w:val="00861558"/>
    <w:rsid w:val="00861869"/>
    <w:rsid w:val="008629D9"/>
    <w:rsid w:val="008637FA"/>
    <w:rsid w:val="00863A6F"/>
    <w:rsid w:val="008647E4"/>
    <w:rsid w:val="00865A2E"/>
    <w:rsid w:val="00867FC6"/>
    <w:rsid w:val="008704C7"/>
    <w:rsid w:val="00870BEB"/>
    <w:rsid w:val="008723DD"/>
    <w:rsid w:val="008747E8"/>
    <w:rsid w:val="00875F76"/>
    <w:rsid w:val="008771F2"/>
    <w:rsid w:val="00877809"/>
    <w:rsid w:val="008778AA"/>
    <w:rsid w:val="00877E0A"/>
    <w:rsid w:val="00883B65"/>
    <w:rsid w:val="00883E09"/>
    <w:rsid w:val="00884003"/>
    <w:rsid w:val="0088410F"/>
    <w:rsid w:val="00884D8B"/>
    <w:rsid w:val="00887291"/>
    <w:rsid w:val="00890373"/>
    <w:rsid w:val="008919F4"/>
    <w:rsid w:val="00892DB4"/>
    <w:rsid w:val="0089398F"/>
    <w:rsid w:val="0089448E"/>
    <w:rsid w:val="008977FA"/>
    <w:rsid w:val="008A0C7D"/>
    <w:rsid w:val="008A1727"/>
    <w:rsid w:val="008A19E4"/>
    <w:rsid w:val="008A20DF"/>
    <w:rsid w:val="008A3F8B"/>
    <w:rsid w:val="008A57B1"/>
    <w:rsid w:val="008A5F37"/>
    <w:rsid w:val="008A75C2"/>
    <w:rsid w:val="008B00A5"/>
    <w:rsid w:val="008B0B5C"/>
    <w:rsid w:val="008B68C7"/>
    <w:rsid w:val="008C1CCF"/>
    <w:rsid w:val="008C2120"/>
    <w:rsid w:val="008C2237"/>
    <w:rsid w:val="008C4F30"/>
    <w:rsid w:val="008C516C"/>
    <w:rsid w:val="008C60DD"/>
    <w:rsid w:val="008D0EAE"/>
    <w:rsid w:val="008D1029"/>
    <w:rsid w:val="008D12DD"/>
    <w:rsid w:val="008D12FC"/>
    <w:rsid w:val="008D1FBD"/>
    <w:rsid w:val="008D428B"/>
    <w:rsid w:val="008D43C8"/>
    <w:rsid w:val="008D511E"/>
    <w:rsid w:val="008D5512"/>
    <w:rsid w:val="008D5D6B"/>
    <w:rsid w:val="008D666C"/>
    <w:rsid w:val="008D6AAF"/>
    <w:rsid w:val="008D71EB"/>
    <w:rsid w:val="008D747B"/>
    <w:rsid w:val="008D79E1"/>
    <w:rsid w:val="008E07E9"/>
    <w:rsid w:val="008E081C"/>
    <w:rsid w:val="008E1968"/>
    <w:rsid w:val="008E279F"/>
    <w:rsid w:val="008E289E"/>
    <w:rsid w:val="008E5035"/>
    <w:rsid w:val="008E60EE"/>
    <w:rsid w:val="008E6632"/>
    <w:rsid w:val="008E784A"/>
    <w:rsid w:val="008F126F"/>
    <w:rsid w:val="008F19C4"/>
    <w:rsid w:val="008F29A9"/>
    <w:rsid w:val="008F42B0"/>
    <w:rsid w:val="008F4481"/>
    <w:rsid w:val="008F5539"/>
    <w:rsid w:val="008F5807"/>
    <w:rsid w:val="008F6390"/>
    <w:rsid w:val="008F6762"/>
    <w:rsid w:val="008F6A4D"/>
    <w:rsid w:val="008F7C5C"/>
    <w:rsid w:val="008F7F8D"/>
    <w:rsid w:val="0090014E"/>
    <w:rsid w:val="00901696"/>
    <w:rsid w:val="00902B49"/>
    <w:rsid w:val="00902F97"/>
    <w:rsid w:val="009044D4"/>
    <w:rsid w:val="00904770"/>
    <w:rsid w:val="00904FEB"/>
    <w:rsid w:val="0090747C"/>
    <w:rsid w:val="009105FC"/>
    <w:rsid w:val="009119D1"/>
    <w:rsid w:val="00912E28"/>
    <w:rsid w:val="0091488B"/>
    <w:rsid w:val="0091536F"/>
    <w:rsid w:val="009160F5"/>
    <w:rsid w:val="00916955"/>
    <w:rsid w:val="00917CEF"/>
    <w:rsid w:val="0092184F"/>
    <w:rsid w:val="00924009"/>
    <w:rsid w:val="0092402A"/>
    <w:rsid w:val="00924933"/>
    <w:rsid w:val="00926448"/>
    <w:rsid w:val="0092748C"/>
    <w:rsid w:val="00930F5A"/>
    <w:rsid w:val="00931B86"/>
    <w:rsid w:val="00931DD8"/>
    <w:rsid w:val="0093202A"/>
    <w:rsid w:val="00932166"/>
    <w:rsid w:val="0093378B"/>
    <w:rsid w:val="009340D2"/>
    <w:rsid w:val="00934959"/>
    <w:rsid w:val="0093603D"/>
    <w:rsid w:val="009375A4"/>
    <w:rsid w:val="009401E1"/>
    <w:rsid w:val="00940944"/>
    <w:rsid w:val="00941B62"/>
    <w:rsid w:val="00941D76"/>
    <w:rsid w:val="0094273B"/>
    <w:rsid w:val="009441A0"/>
    <w:rsid w:val="009444A7"/>
    <w:rsid w:val="0094524E"/>
    <w:rsid w:val="0094638D"/>
    <w:rsid w:val="009472E8"/>
    <w:rsid w:val="00950627"/>
    <w:rsid w:val="00953005"/>
    <w:rsid w:val="009537CD"/>
    <w:rsid w:val="00953ED3"/>
    <w:rsid w:val="0095638B"/>
    <w:rsid w:val="00956C07"/>
    <w:rsid w:val="00957AF7"/>
    <w:rsid w:val="00957E15"/>
    <w:rsid w:val="009600B4"/>
    <w:rsid w:val="00960230"/>
    <w:rsid w:val="0096033F"/>
    <w:rsid w:val="009613D9"/>
    <w:rsid w:val="00961781"/>
    <w:rsid w:val="00961D15"/>
    <w:rsid w:val="0096370E"/>
    <w:rsid w:val="009640BE"/>
    <w:rsid w:val="009646D1"/>
    <w:rsid w:val="00965EC6"/>
    <w:rsid w:val="009674E6"/>
    <w:rsid w:val="00970A89"/>
    <w:rsid w:val="00970ABC"/>
    <w:rsid w:val="00970D4A"/>
    <w:rsid w:val="00971EB1"/>
    <w:rsid w:val="009721BB"/>
    <w:rsid w:val="009721D6"/>
    <w:rsid w:val="00972EC7"/>
    <w:rsid w:val="0097592E"/>
    <w:rsid w:val="00976A65"/>
    <w:rsid w:val="0097776F"/>
    <w:rsid w:val="00980ECB"/>
    <w:rsid w:val="00982E47"/>
    <w:rsid w:val="00983E9A"/>
    <w:rsid w:val="00984B05"/>
    <w:rsid w:val="00984D77"/>
    <w:rsid w:val="00984F49"/>
    <w:rsid w:val="009870AF"/>
    <w:rsid w:val="00987A6A"/>
    <w:rsid w:val="00990EAF"/>
    <w:rsid w:val="00991736"/>
    <w:rsid w:val="0099186C"/>
    <w:rsid w:val="00994C5A"/>
    <w:rsid w:val="0099592A"/>
    <w:rsid w:val="00995B3B"/>
    <w:rsid w:val="009974E4"/>
    <w:rsid w:val="009A04ED"/>
    <w:rsid w:val="009A2850"/>
    <w:rsid w:val="009A3053"/>
    <w:rsid w:val="009A459F"/>
    <w:rsid w:val="009A5389"/>
    <w:rsid w:val="009A5C71"/>
    <w:rsid w:val="009A5DAA"/>
    <w:rsid w:val="009A7D7D"/>
    <w:rsid w:val="009B1C5D"/>
    <w:rsid w:val="009B2D25"/>
    <w:rsid w:val="009B4807"/>
    <w:rsid w:val="009B5A2A"/>
    <w:rsid w:val="009B7658"/>
    <w:rsid w:val="009C0A17"/>
    <w:rsid w:val="009C0A66"/>
    <w:rsid w:val="009C2250"/>
    <w:rsid w:val="009C2D91"/>
    <w:rsid w:val="009C45C7"/>
    <w:rsid w:val="009C59CE"/>
    <w:rsid w:val="009C79B3"/>
    <w:rsid w:val="009D216D"/>
    <w:rsid w:val="009D28F3"/>
    <w:rsid w:val="009D3165"/>
    <w:rsid w:val="009D3319"/>
    <w:rsid w:val="009D3F5C"/>
    <w:rsid w:val="009D47F5"/>
    <w:rsid w:val="009D4EF8"/>
    <w:rsid w:val="009D69F7"/>
    <w:rsid w:val="009E00B4"/>
    <w:rsid w:val="009E064F"/>
    <w:rsid w:val="009E0EEE"/>
    <w:rsid w:val="009E13B6"/>
    <w:rsid w:val="009E34BB"/>
    <w:rsid w:val="009E3B24"/>
    <w:rsid w:val="009E6F9C"/>
    <w:rsid w:val="009F116B"/>
    <w:rsid w:val="009F1CC4"/>
    <w:rsid w:val="009F2349"/>
    <w:rsid w:val="009F28BC"/>
    <w:rsid w:val="009F34DE"/>
    <w:rsid w:val="009F3DC9"/>
    <w:rsid w:val="009F525B"/>
    <w:rsid w:val="009F5300"/>
    <w:rsid w:val="009F6CAC"/>
    <w:rsid w:val="009F7D19"/>
    <w:rsid w:val="00A01199"/>
    <w:rsid w:val="00A01461"/>
    <w:rsid w:val="00A01AC4"/>
    <w:rsid w:val="00A02032"/>
    <w:rsid w:val="00A0226C"/>
    <w:rsid w:val="00A02606"/>
    <w:rsid w:val="00A05383"/>
    <w:rsid w:val="00A06250"/>
    <w:rsid w:val="00A11C6D"/>
    <w:rsid w:val="00A12958"/>
    <w:rsid w:val="00A1302F"/>
    <w:rsid w:val="00A15FFD"/>
    <w:rsid w:val="00A16801"/>
    <w:rsid w:val="00A173F6"/>
    <w:rsid w:val="00A20DD2"/>
    <w:rsid w:val="00A248CD"/>
    <w:rsid w:val="00A24E73"/>
    <w:rsid w:val="00A2720D"/>
    <w:rsid w:val="00A273B6"/>
    <w:rsid w:val="00A27EC9"/>
    <w:rsid w:val="00A35B0D"/>
    <w:rsid w:val="00A37AFA"/>
    <w:rsid w:val="00A40D7A"/>
    <w:rsid w:val="00A42F89"/>
    <w:rsid w:val="00A46232"/>
    <w:rsid w:val="00A468D4"/>
    <w:rsid w:val="00A4765A"/>
    <w:rsid w:val="00A51AD2"/>
    <w:rsid w:val="00A52865"/>
    <w:rsid w:val="00A53439"/>
    <w:rsid w:val="00A54246"/>
    <w:rsid w:val="00A56FD2"/>
    <w:rsid w:val="00A57629"/>
    <w:rsid w:val="00A57D15"/>
    <w:rsid w:val="00A60432"/>
    <w:rsid w:val="00A62488"/>
    <w:rsid w:val="00A636EB"/>
    <w:rsid w:val="00A637E7"/>
    <w:rsid w:val="00A64CC8"/>
    <w:rsid w:val="00A70EDD"/>
    <w:rsid w:val="00A7171E"/>
    <w:rsid w:val="00A72E91"/>
    <w:rsid w:val="00A75BD1"/>
    <w:rsid w:val="00A75D41"/>
    <w:rsid w:val="00A77721"/>
    <w:rsid w:val="00A779E0"/>
    <w:rsid w:val="00A77F71"/>
    <w:rsid w:val="00A80DE5"/>
    <w:rsid w:val="00A816A9"/>
    <w:rsid w:val="00A82B9D"/>
    <w:rsid w:val="00A84A56"/>
    <w:rsid w:val="00A84E52"/>
    <w:rsid w:val="00A86670"/>
    <w:rsid w:val="00A86CE5"/>
    <w:rsid w:val="00A91225"/>
    <w:rsid w:val="00A9192C"/>
    <w:rsid w:val="00A927D6"/>
    <w:rsid w:val="00A94BE0"/>
    <w:rsid w:val="00A956A3"/>
    <w:rsid w:val="00A97941"/>
    <w:rsid w:val="00AA2514"/>
    <w:rsid w:val="00AA288B"/>
    <w:rsid w:val="00AA2CCB"/>
    <w:rsid w:val="00AA30E7"/>
    <w:rsid w:val="00AA55DC"/>
    <w:rsid w:val="00AA597D"/>
    <w:rsid w:val="00AA6DCD"/>
    <w:rsid w:val="00AA725A"/>
    <w:rsid w:val="00AA7888"/>
    <w:rsid w:val="00AB09D7"/>
    <w:rsid w:val="00AB231B"/>
    <w:rsid w:val="00AB2582"/>
    <w:rsid w:val="00AB2712"/>
    <w:rsid w:val="00AB4107"/>
    <w:rsid w:val="00AB55B1"/>
    <w:rsid w:val="00AB6D90"/>
    <w:rsid w:val="00AC03DE"/>
    <w:rsid w:val="00AC1221"/>
    <w:rsid w:val="00AC38FF"/>
    <w:rsid w:val="00AC4D4B"/>
    <w:rsid w:val="00AC4DFE"/>
    <w:rsid w:val="00AC52D2"/>
    <w:rsid w:val="00AC5A34"/>
    <w:rsid w:val="00AC64C3"/>
    <w:rsid w:val="00AC7016"/>
    <w:rsid w:val="00AC706D"/>
    <w:rsid w:val="00AD2DBA"/>
    <w:rsid w:val="00AD3BCB"/>
    <w:rsid w:val="00AD56FE"/>
    <w:rsid w:val="00AD57A3"/>
    <w:rsid w:val="00AD6211"/>
    <w:rsid w:val="00AD658A"/>
    <w:rsid w:val="00AD6DAC"/>
    <w:rsid w:val="00AD7A0F"/>
    <w:rsid w:val="00AD7E2F"/>
    <w:rsid w:val="00AE2974"/>
    <w:rsid w:val="00AE5B7D"/>
    <w:rsid w:val="00AE5D49"/>
    <w:rsid w:val="00AE6139"/>
    <w:rsid w:val="00AF0AA1"/>
    <w:rsid w:val="00AF4AEF"/>
    <w:rsid w:val="00AF5021"/>
    <w:rsid w:val="00AF64C0"/>
    <w:rsid w:val="00AF6B88"/>
    <w:rsid w:val="00AF70BE"/>
    <w:rsid w:val="00AF76A2"/>
    <w:rsid w:val="00B0159A"/>
    <w:rsid w:val="00B03401"/>
    <w:rsid w:val="00B075CC"/>
    <w:rsid w:val="00B1165D"/>
    <w:rsid w:val="00B13700"/>
    <w:rsid w:val="00B1427D"/>
    <w:rsid w:val="00B1522A"/>
    <w:rsid w:val="00B15857"/>
    <w:rsid w:val="00B16214"/>
    <w:rsid w:val="00B177F8"/>
    <w:rsid w:val="00B2045A"/>
    <w:rsid w:val="00B207C2"/>
    <w:rsid w:val="00B2191B"/>
    <w:rsid w:val="00B224C2"/>
    <w:rsid w:val="00B26C69"/>
    <w:rsid w:val="00B309EA"/>
    <w:rsid w:val="00B3107E"/>
    <w:rsid w:val="00B31A98"/>
    <w:rsid w:val="00B31B42"/>
    <w:rsid w:val="00B32F61"/>
    <w:rsid w:val="00B33396"/>
    <w:rsid w:val="00B33447"/>
    <w:rsid w:val="00B345B8"/>
    <w:rsid w:val="00B360C9"/>
    <w:rsid w:val="00B36948"/>
    <w:rsid w:val="00B37446"/>
    <w:rsid w:val="00B37F50"/>
    <w:rsid w:val="00B420FB"/>
    <w:rsid w:val="00B430DC"/>
    <w:rsid w:val="00B43630"/>
    <w:rsid w:val="00B45298"/>
    <w:rsid w:val="00B47952"/>
    <w:rsid w:val="00B516B1"/>
    <w:rsid w:val="00B51CED"/>
    <w:rsid w:val="00B52871"/>
    <w:rsid w:val="00B52C32"/>
    <w:rsid w:val="00B539EC"/>
    <w:rsid w:val="00B5441C"/>
    <w:rsid w:val="00B5485F"/>
    <w:rsid w:val="00B56EB2"/>
    <w:rsid w:val="00B60C28"/>
    <w:rsid w:val="00B61C3B"/>
    <w:rsid w:val="00B637BC"/>
    <w:rsid w:val="00B6460B"/>
    <w:rsid w:val="00B66D4C"/>
    <w:rsid w:val="00B67A01"/>
    <w:rsid w:val="00B67A08"/>
    <w:rsid w:val="00B7237F"/>
    <w:rsid w:val="00B72887"/>
    <w:rsid w:val="00B728C6"/>
    <w:rsid w:val="00B72C70"/>
    <w:rsid w:val="00B73461"/>
    <w:rsid w:val="00B73BE2"/>
    <w:rsid w:val="00B75C11"/>
    <w:rsid w:val="00B7628D"/>
    <w:rsid w:val="00B768EE"/>
    <w:rsid w:val="00B77CAF"/>
    <w:rsid w:val="00B81952"/>
    <w:rsid w:val="00B82B64"/>
    <w:rsid w:val="00B83366"/>
    <w:rsid w:val="00B83399"/>
    <w:rsid w:val="00B84005"/>
    <w:rsid w:val="00B850AC"/>
    <w:rsid w:val="00B86918"/>
    <w:rsid w:val="00B874A4"/>
    <w:rsid w:val="00B87B5B"/>
    <w:rsid w:val="00B87F9E"/>
    <w:rsid w:val="00B87FB6"/>
    <w:rsid w:val="00B90B7C"/>
    <w:rsid w:val="00B90C6F"/>
    <w:rsid w:val="00B91011"/>
    <w:rsid w:val="00B9285A"/>
    <w:rsid w:val="00B92DAF"/>
    <w:rsid w:val="00B96A75"/>
    <w:rsid w:val="00B96BB2"/>
    <w:rsid w:val="00BA1347"/>
    <w:rsid w:val="00BA2E3D"/>
    <w:rsid w:val="00BA3683"/>
    <w:rsid w:val="00BA4A36"/>
    <w:rsid w:val="00BA77E2"/>
    <w:rsid w:val="00BB0C0B"/>
    <w:rsid w:val="00BB14D4"/>
    <w:rsid w:val="00BB3DED"/>
    <w:rsid w:val="00BB61E2"/>
    <w:rsid w:val="00BB66B8"/>
    <w:rsid w:val="00BC1669"/>
    <w:rsid w:val="00BC1707"/>
    <w:rsid w:val="00BC5403"/>
    <w:rsid w:val="00BC54A0"/>
    <w:rsid w:val="00BC6925"/>
    <w:rsid w:val="00BC74E5"/>
    <w:rsid w:val="00BC7E85"/>
    <w:rsid w:val="00BD083D"/>
    <w:rsid w:val="00BD0D38"/>
    <w:rsid w:val="00BD1005"/>
    <w:rsid w:val="00BD2E8E"/>
    <w:rsid w:val="00BD586A"/>
    <w:rsid w:val="00BE1B38"/>
    <w:rsid w:val="00BE2B25"/>
    <w:rsid w:val="00BE331F"/>
    <w:rsid w:val="00BE644F"/>
    <w:rsid w:val="00BE6F75"/>
    <w:rsid w:val="00BF0D23"/>
    <w:rsid w:val="00BF3298"/>
    <w:rsid w:val="00BF3FB4"/>
    <w:rsid w:val="00BF44DF"/>
    <w:rsid w:val="00BF6055"/>
    <w:rsid w:val="00BF7235"/>
    <w:rsid w:val="00BF7FC2"/>
    <w:rsid w:val="00C01C26"/>
    <w:rsid w:val="00C02398"/>
    <w:rsid w:val="00C02BF7"/>
    <w:rsid w:val="00C04550"/>
    <w:rsid w:val="00C05880"/>
    <w:rsid w:val="00C05DE8"/>
    <w:rsid w:val="00C062EE"/>
    <w:rsid w:val="00C06B86"/>
    <w:rsid w:val="00C074D0"/>
    <w:rsid w:val="00C11709"/>
    <w:rsid w:val="00C12A0F"/>
    <w:rsid w:val="00C12C7D"/>
    <w:rsid w:val="00C13EC3"/>
    <w:rsid w:val="00C22485"/>
    <w:rsid w:val="00C234E4"/>
    <w:rsid w:val="00C2378D"/>
    <w:rsid w:val="00C249F0"/>
    <w:rsid w:val="00C279BE"/>
    <w:rsid w:val="00C30BC9"/>
    <w:rsid w:val="00C3223A"/>
    <w:rsid w:val="00C3287A"/>
    <w:rsid w:val="00C32C5A"/>
    <w:rsid w:val="00C3345C"/>
    <w:rsid w:val="00C36551"/>
    <w:rsid w:val="00C36A2E"/>
    <w:rsid w:val="00C374C4"/>
    <w:rsid w:val="00C37B2F"/>
    <w:rsid w:val="00C4064D"/>
    <w:rsid w:val="00C41068"/>
    <w:rsid w:val="00C41C52"/>
    <w:rsid w:val="00C43D1B"/>
    <w:rsid w:val="00C47BA8"/>
    <w:rsid w:val="00C509A0"/>
    <w:rsid w:val="00C5142D"/>
    <w:rsid w:val="00C5152D"/>
    <w:rsid w:val="00C5538F"/>
    <w:rsid w:val="00C55E20"/>
    <w:rsid w:val="00C55F7C"/>
    <w:rsid w:val="00C5728A"/>
    <w:rsid w:val="00C57DB4"/>
    <w:rsid w:val="00C62107"/>
    <w:rsid w:val="00C62ED0"/>
    <w:rsid w:val="00C6422A"/>
    <w:rsid w:val="00C64A17"/>
    <w:rsid w:val="00C665C9"/>
    <w:rsid w:val="00C667A6"/>
    <w:rsid w:val="00C667C8"/>
    <w:rsid w:val="00C667D6"/>
    <w:rsid w:val="00C6683D"/>
    <w:rsid w:val="00C67F50"/>
    <w:rsid w:val="00C708AC"/>
    <w:rsid w:val="00C71C08"/>
    <w:rsid w:val="00C7501F"/>
    <w:rsid w:val="00C76E12"/>
    <w:rsid w:val="00C772A7"/>
    <w:rsid w:val="00C77BB0"/>
    <w:rsid w:val="00C813E9"/>
    <w:rsid w:val="00C81612"/>
    <w:rsid w:val="00C81A9C"/>
    <w:rsid w:val="00C81DC0"/>
    <w:rsid w:val="00C82C9A"/>
    <w:rsid w:val="00C8344A"/>
    <w:rsid w:val="00C83C54"/>
    <w:rsid w:val="00C84E03"/>
    <w:rsid w:val="00C85B81"/>
    <w:rsid w:val="00C86B4F"/>
    <w:rsid w:val="00C86FBB"/>
    <w:rsid w:val="00C9229F"/>
    <w:rsid w:val="00C9288D"/>
    <w:rsid w:val="00C97565"/>
    <w:rsid w:val="00CA05E3"/>
    <w:rsid w:val="00CA0757"/>
    <w:rsid w:val="00CA11D9"/>
    <w:rsid w:val="00CA14D1"/>
    <w:rsid w:val="00CA205D"/>
    <w:rsid w:val="00CA3258"/>
    <w:rsid w:val="00CA67B3"/>
    <w:rsid w:val="00CA6CFC"/>
    <w:rsid w:val="00CA7671"/>
    <w:rsid w:val="00CB09AD"/>
    <w:rsid w:val="00CB0C06"/>
    <w:rsid w:val="00CB0F49"/>
    <w:rsid w:val="00CB24BF"/>
    <w:rsid w:val="00CB3FD4"/>
    <w:rsid w:val="00CB680E"/>
    <w:rsid w:val="00CC09C0"/>
    <w:rsid w:val="00CC20BC"/>
    <w:rsid w:val="00CC3687"/>
    <w:rsid w:val="00CC386B"/>
    <w:rsid w:val="00CC5ECC"/>
    <w:rsid w:val="00CC5FA0"/>
    <w:rsid w:val="00CC656D"/>
    <w:rsid w:val="00CD2DE2"/>
    <w:rsid w:val="00CD2E4C"/>
    <w:rsid w:val="00CD2FA7"/>
    <w:rsid w:val="00CD37EB"/>
    <w:rsid w:val="00CD4183"/>
    <w:rsid w:val="00CD54F7"/>
    <w:rsid w:val="00CD5821"/>
    <w:rsid w:val="00CE068A"/>
    <w:rsid w:val="00CE0D23"/>
    <w:rsid w:val="00CE13D4"/>
    <w:rsid w:val="00CE18D5"/>
    <w:rsid w:val="00CE4E2D"/>
    <w:rsid w:val="00CE6A74"/>
    <w:rsid w:val="00CE6D1E"/>
    <w:rsid w:val="00CF00F1"/>
    <w:rsid w:val="00CF02D5"/>
    <w:rsid w:val="00CF09A8"/>
    <w:rsid w:val="00CF28B5"/>
    <w:rsid w:val="00CF2A4D"/>
    <w:rsid w:val="00CF2ABB"/>
    <w:rsid w:val="00CF388E"/>
    <w:rsid w:val="00CF3A5E"/>
    <w:rsid w:val="00CF4047"/>
    <w:rsid w:val="00CF41EA"/>
    <w:rsid w:val="00CF4B1F"/>
    <w:rsid w:val="00CF54B2"/>
    <w:rsid w:val="00CF5ADA"/>
    <w:rsid w:val="00CF5E8F"/>
    <w:rsid w:val="00CF5E9D"/>
    <w:rsid w:val="00D00151"/>
    <w:rsid w:val="00D0609B"/>
    <w:rsid w:val="00D0733A"/>
    <w:rsid w:val="00D07B39"/>
    <w:rsid w:val="00D11F99"/>
    <w:rsid w:val="00D12B7E"/>
    <w:rsid w:val="00D133DC"/>
    <w:rsid w:val="00D13433"/>
    <w:rsid w:val="00D14104"/>
    <w:rsid w:val="00D16B2C"/>
    <w:rsid w:val="00D24798"/>
    <w:rsid w:val="00D25415"/>
    <w:rsid w:val="00D2735C"/>
    <w:rsid w:val="00D301B9"/>
    <w:rsid w:val="00D30A53"/>
    <w:rsid w:val="00D3249A"/>
    <w:rsid w:val="00D33366"/>
    <w:rsid w:val="00D33590"/>
    <w:rsid w:val="00D33C90"/>
    <w:rsid w:val="00D3410A"/>
    <w:rsid w:val="00D37DFD"/>
    <w:rsid w:val="00D4035C"/>
    <w:rsid w:val="00D404A6"/>
    <w:rsid w:val="00D408E4"/>
    <w:rsid w:val="00D4109C"/>
    <w:rsid w:val="00D450DC"/>
    <w:rsid w:val="00D456B6"/>
    <w:rsid w:val="00D46F65"/>
    <w:rsid w:val="00D47FD6"/>
    <w:rsid w:val="00D501EE"/>
    <w:rsid w:val="00D5052F"/>
    <w:rsid w:val="00D50908"/>
    <w:rsid w:val="00D53C70"/>
    <w:rsid w:val="00D60590"/>
    <w:rsid w:val="00D60D3E"/>
    <w:rsid w:val="00D6133E"/>
    <w:rsid w:val="00D61A19"/>
    <w:rsid w:val="00D64630"/>
    <w:rsid w:val="00D64932"/>
    <w:rsid w:val="00D66595"/>
    <w:rsid w:val="00D70084"/>
    <w:rsid w:val="00D72EA1"/>
    <w:rsid w:val="00D752FD"/>
    <w:rsid w:val="00D763C1"/>
    <w:rsid w:val="00D765D2"/>
    <w:rsid w:val="00D770EC"/>
    <w:rsid w:val="00D80727"/>
    <w:rsid w:val="00D822E2"/>
    <w:rsid w:val="00D85439"/>
    <w:rsid w:val="00D86794"/>
    <w:rsid w:val="00D92984"/>
    <w:rsid w:val="00D93828"/>
    <w:rsid w:val="00D945C9"/>
    <w:rsid w:val="00D96FC0"/>
    <w:rsid w:val="00D97B44"/>
    <w:rsid w:val="00DA0204"/>
    <w:rsid w:val="00DA0EFD"/>
    <w:rsid w:val="00DA137B"/>
    <w:rsid w:val="00DA1CB2"/>
    <w:rsid w:val="00DA2B1B"/>
    <w:rsid w:val="00DA4562"/>
    <w:rsid w:val="00DA53AE"/>
    <w:rsid w:val="00DA6E31"/>
    <w:rsid w:val="00DB0FD9"/>
    <w:rsid w:val="00DB1204"/>
    <w:rsid w:val="00DB22D5"/>
    <w:rsid w:val="00DB3D9E"/>
    <w:rsid w:val="00DB3DFA"/>
    <w:rsid w:val="00DB3E1A"/>
    <w:rsid w:val="00DB476D"/>
    <w:rsid w:val="00DB58CA"/>
    <w:rsid w:val="00DC1830"/>
    <w:rsid w:val="00DC1AB7"/>
    <w:rsid w:val="00DC1C69"/>
    <w:rsid w:val="00DC33E0"/>
    <w:rsid w:val="00DC3496"/>
    <w:rsid w:val="00DC4132"/>
    <w:rsid w:val="00DC587C"/>
    <w:rsid w:val="00DD0B08"/>
    <w:rsid w:val="00DD14A8"/>
    <w:rsid w:val="00DD1A2C"/>
    <w:rsid w:val="00DD21B2"/>
    <w:rsid w:val="00DD28AA"/>
    <w:rsid w:val="00DD29A0"/>
    <w:rsid w:val="00DE1150"/>
    <w:rsid w:val="00DE2FA9"/>
    <w:rsid w:val="00DE4D6F"/>
    <w:rsid w:val="00DE4DB2"/>
    <w:rsid w:val="00DE651B"/>
    <w:rsid w:val="00DE6A90"/>
    <w:rsid w:val="00DE7007"/>
    <w:rsid w:val="00DE7222"/>
    <w:rsid w:val="00DE768D"/>
    <w:rsid w:val="00DF006F"/>
    <w:rsid w:val="00DF0B55"/>
    <w:rsid w:val="00DF1331"/>
    <w:rsid w:val="00DF175D"/>
    <w:rsid w:val="00DF4154"/>
    <w:rsid w:val="00DF46D7"/>
    <w:rsid w:val="00DF4E9A"/>
    <w:rsid w:val="00DF561A"/>
    <w:rsid w:val="00DF5CF8"/>
    <w:rsid w:val="00DF6020"/>
    <w:rsid w:val="00E00057"/>
    <w:rsid w:val="00E014BD"/>
    <w:rsid w:val="00E031C2"/>
    <w:rsid w:val="00E03444"/>
    <w:rsid w:val="00E0349B"/>
    <w:rsid w:val="00E03BDE"/>
    <w:rsid w:val="00E056AC"/>
    <w:rsid w:val="00E06EA9"/>
    <w:rsid w:val="00E07BAF"/>
    <w:rsid w:val="00E1164E"/>
    <w:rsid w:val="00E1264F"/>
    <w:rsid w:val="00E13DDE"/>
    <w:rsid w:val="00E15AF2"/>
    <w:rsid w:val="00E179F1"/>
    <w:rsid w:val="00E210C8"/>
    <w:rsid w:val="00E21290"/>
    <w:rsid w:val="00E21BC9"/>
    <w:rsid w:val="00E225F1"/>
    <w:rsid w:val="00E23F8B"/>
    <w:rsid w:val="00E25527"/>
    <w:rsid w:val="00E26ACE"/>
    <w:rsid w:val="00E33622"/>
    <w:rsid w:val="00E34A00"/>
    <w:rsid w:val="00E35129"/>
    <w:rsid w:val="00E35B55"/>
    <w:rsid w:val="00E41C95"/>
    <w:rsid w:val="00E41D46"/>
    <w:rsid w:val="00E43B1F"/>
    <w:rsid w:val="00E43F8D"/>
    <w:rsid w:val="00E44055"/>
    <w:rsid w:val="00E4487C"/>
    <w:rsid w:val="00E44A95"/>
    <w:rsid w:val="00E44B52"/>
    <w:rsid w:val="00E44F0C"/>
    <w:rsid w:val="00E50905"/>
    <w:rsid w:val="00E50CCE"/>
    <w:rsid w:val="00E51168"/>
    <w:rsid w:val="00E52E56"/>
    <w:rsid w:val="00E53095"/>
    <w:rsid w:val="00E53826"/>
    <w:rsid w:val="00E53A72"/>
    <w:rsid w:val="00E54357"/>
    <w:rsid w:val="00E55239"/>
    <w:rsid w:val="00E55630"/>
    <w:rsid w:val="00E55765"/>
    <w:rsid w:val="00E56E67"/>
    <w:rsid w:val="00E57A43"/>
    <w:rsid w:val="00E604EF"/>
    <w:rsid w:val="00E64393"/>
    <w:rsid w:val="00E656DB"/>
    <w:rsid w:val="00E72720"/>
    <w:rsid w:val="00E72991"/>
    <w:rsid w:val="00E729B2"/>
    <w:rsid w:val="00E72BDF"/>
    <w:rsid w:val="00E75AB6"/>
    <w:rsid w:val="00E75D4B"/>
    <w:rsid w:val="00E81F96"/>
    <w:rsid w:val="00E86499"/>
    <w:rsid w:val="00E91B52"/>
    <w:rsid w:val="00E91CA8"/>
    <w:rsid w:val="00E92715"/>
    <w:rsid w:val="00E95307"/>
    <w:rsid w:val="00E9552B"/>
    <w:rsid w:val="00EA31F0"/>
    <w:rsid w:val="00EA5C61"/>
    <w:rsid w:val="00EA5FF6"/>
    <w:rsid w:val="00EA67FA"/>
    <w:rsid w:val="00EA79B3"/>
    <w:rsid w:val="00EB1E5C"/>
    <w:rsid w:val="00EB23B8"/>
    <w:rsid w:val="00EB3241"/>
    <w:rsid w:val="00EB3E12"/>
    <w:rsid w:val="00EB55FE"/>
    <w:rsid w:val="00EB58CD"/>
    <w:rsid w:val="00EB774F"/>
    <w:rsid w:val="00EC0050"/>
    <w:rsid w:val="00EC0399"/>
    <w:rsid w:val="00EC0B9A"/>
    <w:rsid w:val="00EC2537"/>
    <w:rsid w:val="00EC3BF1"/>
    <w:rsid w:val="00EC48E5"/>
    <w:rsid w:val="00EC5548"/>
    <w:rsid w:val="00EC5D70"/>
    <w:rsid w:val="00EC6A8A"/>
    <w:rsid w:val="00EC6FC3"/>
    <w:rsid w:val="00ED40C0"/>
    <w:rsid w:val="00ED4585"/>
    <w:rsid w:val="00ED5691"/>
    <w:rsid w:val="00ED6D0A"/>
    <w:rsid w:val="00EE6D74"/>
    <w:rsid w:val="00EF1302"/>
    <w:rsid w:val="00EF1514"/>
    <w:rsid w:val="00EF2666"/>
    <w:rsid w:val="00EF5C30"/>
    <w:rsid w:val="00EF5F39"/>
    <w:rsid w:val="00EF6EF6"/>
    <w:rsid w:val="00EF7D29"/>
    <w:rsid w:val="00F00EB4"/>
    <w:rsid w:val="00F0141D"/>
    <w:rsid w:val="00F0220B"/>
    <w:rsid w:val="00F02804"/>
    <w:rsid w:val="00F045F6"/>
    <w:rsid w:val="00F076B3"/>
    <w:rsid w:val="00F07CD2"/>
    <w:rsid w:val="00F11E65"/>
    <w:rsid w:val="00F17616"/>
    <w:rsid w:val="00F201D1"/>
    <w:rsid w:val="00F2399C"/>
    <w:rsid w:val="00F2460E"/>
    <w:rsid w:val="00F24B47"/>
    <w:rsid w:val="00F25CDC"/>
    <w:rsid w:val="00F26224"/>
    <w:rsid w:val="00F319B4"/>
    <w:rsid w:val="00F33241"/>
    <w:rsid w:val="00F33A19"/>
    <w:rsid w:val="00F33FBC"/>
    <w:rsid w:val="00F35ADD"/>
    <w:rsid w:val="00F35B1B"/>
    <w:rsid w:val="00F368E0"/>
    <w:rsid w:val="00F37FB8"/>
    <w:rsid w:val="00F406FF"/>
    <w:rsid w:val="00F40705"/>
    <w:rsid w:val="00F40C05"/>
    <w:rsid w:val="00F40E7D"/>
    <w:rsid w:val="00F428F7"/>
    <w:rsid w:val="00F44C00"/>
    <w:rsid w:val="00F50488"/>
    <w:rsid w:val="00F50A10"/>
    <w:rsid w:val="00F5101B"/>
    <w:rsid w:val="00F51C85"/>
    <w:rsid w:val="00F5374F"/>
    <w:rsid w:val="00F54B15"/>
    <w:rsid w:val="00F55481"/>
    <w:rsid w:val="00F555E7"/>
    <w:rsid w:val="00F62410"/>
    <w:rsid w:val="00F63339"/>
    <w:rsid w:val="00F63436"/>
    <w:rsid w:val="00F672B2"/>
    <w:rsid w:val="00F67781"/>
    <w:rsid w:val="00F70356"/>
    <w:rsid w:val="00F7224A"/>
    <w:rsid w:val="00F74996"/>
    <w:rsid w:val="00F75B5E"/>
    <w:rsid w:val="00F7657B"/>
    <w:rsid w:val="00F76791"/>
    <w:rsid w:val="00F76E75"/>
    <w:rsid w:val="00F80576"/>
    <w:rsid w:val="00F82838"/>
    <w:rsid w:val="00F83311"/>
    <w:rsid w:val="00F83815"/>
    <w:rsid w:val="00F85094"/>
    <w:rsid w:val="00F85240"/>
    <w:rsid w:val="00F85497"/>
    <w:rsid w:val="00F858D1"/>
    <w:rsid w:val="00F85C50"/>
    <w:rsid w:val="00F86332"/>
    <w:rsid w:val="00F917BE"/>
    <w:rsid w:val="00F92430"/>
    <w:rsid w:val="00F935E2"/>
    <w:rsid w:val="00F94DE9"/>
    <w:rsid w:val="00F96B7A"/>
    <w:rsid w:val="00F96C4C"/>
    <w:rsid w:val="00F97ACA"/>
    <w:rsid w:val="00FA0A1A"/>
    <w:rsid w:val="00FA0DB2"/>
    <w:rsid w:val="00FA14E5"/>
    <w:rsid w:val="00FA2C2F"/>
    <w:rsid w:val="00FA3D9D"/>
    <w:rsid w:val="00FA40CF"/>
    <w:rsid w:val="00FA5BD3"/>
    <w:rsid w:val="00FA6689"/>
    <w:rsid w:val="00FB1724"/>
    <w:rsid w:val="00FB1D72"/>
    <w:rsid w:val="00FB2316"/>
    <w:rsid w:val="00FB3B43"/>
    <w:rsid w:val="00FB40AD"/>
    <w:rsid w:val="00FB41D5"/>
    <w:rsid w:val="00FB7D22"/>
    <w:rsid w:val="00FC2EDF"/>
    <w:rsid w:val="00FC339D"/>
    <w:rsid w:val="00FC3933"/>
    <w:rsid w:val="00FC3B72"/>
    <w:rsid w:val="00FC45BC"/>
    <w:rsid w:val="00FC4D59"/>
    <w:rsid w:val="00FC5951"/>
    <w:rsid w:val="00FC5E84"/>
    <w:rsid w:val="00FC7125"/>
    <w:rsid w:val="00FD24B2"/>
    <w:rsid w:val="00FD44A9"/>
    <w:rsid w:val="00FD7DCF"/>
    <w:rsid w:val="00FD7E2A"/>
    <w:rsid w:val="00FE1D29"/>
    <w:rsid w:val="00FE25F9"/>
    <w:rsid w:val="00FE6520"/>
    <w:rsid w:val="00FE70FE"/>
    <w:rsid w:val="00FE758E"/>
    <w:rsid w:val="00FE7733"/>
    <w:rsid w:val="00FF2499"/>
    <w:rsid w:val="00FF40B9"/>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95C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FC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link w:val="30"/>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uiPriority w:val="39"/>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styleId="aa">
    <w:name w:val="annotation reference"/>
    <w:rsid w:val="0028684C"/>
    <w:rPr>
      <w:sz w:val="18"/>
      <w:szCs w:val="18"/>
    </w:rPr>
  </w:style>
  <w:style w:type="paragraph" w:styleId="ab">
    <w:name w:val="annotation text"/>
    <w:basedOn w:val="a"/>
    <w:link w:val="ac"/>
    <w:rsid w:val="0028684C"/>
    <w:pPr>
      <w:jc w:val="left"/>
    </w:pPr>
  </w:style>
  <w:style w:type="character" w:customStyle="1" w:styleId="ac">
    <w:name w:val="コメント文字列 (文字)"/>
    <w:link w:val="ab"/>
    <w:rsid w:val="0028684C"/>
    <w:rPr>
      <w:rFonts w:ascii="ＭＳ 明朝"/>
      <w:kern w:val="2"/>
      <w:sz w:val="22"/>
      <w:szCs w:val="24"/>
    </w:rPr>
  </w:style>
  <w:style w:type="paragraph" w:styleId="ad">
    <w:name w:val="annotation subject"/>
    <w:basedOn w:val="ab"/>
    <w:next w:val="ab"/>
    <w:link w:val="ae"/>
    <w:rsid w:val="0028684C"/>
    <w:rPr>
      <w:b/>
      <w:bCs/>
    </w:rPr>
  </w:style>
  <w:style w:type="character" w:customStyle="1" w:styleId="ae">
    <w:name w:val="コメント内容 (文字)"/>
    <w:link w:val="ad"/>
    <w:rsid w:val="0028684C"/>
    <w:rPr>
      <w:rFonts w:ascii="ＭＳ 明朝"/>
      <w:b/>
      <w:bCs/>
      <w:kern w:val="2"/>
      <w:sz w:val="22"/>
      <w:szCs w:val="24"/>
    </w:rPr>
  </w:style>
  <w:style w:type="character" w:customStyle="1" w:styleId="a6">
    <w:name w:val="フッター (文字)"/>
    <w:link w:val="a5"/>
    <w:uiPriority w:val="99"/>
    <w:rsid w:val="00CE0D23"/>
    <w:rPr>
      <w:rFonts w:ascii="ＭＳ 明朝"/>
      <w:kern w:val="2"/>
      <w:sz w:val="22"/>
      <w:szCs w:val="24"/>
    </w:rPr>
  </w:style>
  <w:style w:type="character" w:customStyle="1" w:styleId="30">
    <w:name w:val="本文インデント 3 (文字)"/>
    <w:link w:val="3"/>
    <w:rsid w:val="00BF7FC2"/>
    <w:rPr>
      <w:rFonts w:ascii="ＭＳ 明朝"/>
      <w:kern w:val="2"/>
      <w:sz w:val="22"/>
      <w:szCs w:val="24"/>
    </w:rPr>
  </w:style>
  <w:style w:type="paragraph" w:customStyle="1" w:styleId="af">
    <w:name w:val="別表_ぶらさげ"/>
    <w:basedOn w:val="a"/>
    <w:link w:val="af0"/>
    <w:qFormat/>
    <w:rsid w:val="00197F18"/>
    <w:pPr>
      <w:adjustRightInd w:val="0"/>
      <w:snapToGrid w:val="0"/>
      <w:ind w:leftChars="50" w:left="150" w:hangingChars="100" w:hanging="100"/>
    </w:pPr>
    <w:rPr>
      <w:rFonts w:ascii="游ゴシック Medium" w:eastAsia="游ゴシック Medium" w:hAnsiTheme="minorHAnsi" w:cstheme="minorBidi"/>
      <w:sz w:val="21"/>
      <w:szCs w:val="22"/>
    </w:rPr>
  </w:style>
  <w:style w:type="character" w:customStyle="1" w:styleId="af0">
    <w:name w:val="別表_ぶらさげ (文字)"/>
    <w:basedOn w:val="a0"/>
    <w:link w:val="af"/>
    <w:rsid w:val="00197F18"/>
    <w:rPr>
      <w:rFonts w:ascii="游ゴシック Medium" w:eastAsia="游ゴシック Medium" w:hAnsiTheme="minorHAnsi" w:cstheme="minorBidi"/>
      <w:kern w:val="2"/>
      <w:sz w:val="21"/>
      <w:szCs w:val="22"/>
    </w:rPr>
  </w:style>
  <w:style w:type="paragraph" w:customStyle="1" w:styleId="af1">
    <w:name w:val="別表_インデントた＆ぶらさげ"/>
    <w:basedOn w:val="af"/>
    <w:link w:val="af2"/>
    <w:qFormat/>
    <w:rsid w:val="00197F18"/>
    <w:pPr>
      <w:ind w:leftChars="100" w:left="200"/>
    </w:pPr>
  </w:style>
  <w:style w:type="character" w:customStyle="1" w:styleId="af2">
    <w:name w:val="別表_インデントた＆ぶらさげ (文字)"/>
    <w:basedOn w:val="af0"/>
    <w:link w:val="af1"/>
    <w:rsid w:val="00197F18"/>
    <w:rPr>
      <w:rFonts w:ascii="游ゴシック Medium" w:eastAsia="游ゴシック Medium" w:hAnsiTheme="minorHAnsi" w:cstheme="minorBidi"/>
      <w:kern w:val="2"/>
      <w:sz w:val="21"/>
      <w:szCs w:val="22"/>
    </w:rPr>
  </w:style>
  <w:style w:type="character" w:customStyle="1" w:styleId="p">
    <w:name w:val="p"/>
    <w:basedOn w:val="a0"/>
    <w:rsid w:val="000D6569"/>
  </w:style>
  <w:style w:type="paragraph" w:styleId="af3">
    <w:name w:val="Revision"/>
    <w:hidden/>
    <w:uiPriority w:val="99"/>
    <w:semiHidden/>
    <w:rsid w:val="00B1522A"/>
    <w:rPr>
      <w:rFonts w:ascii="ＭＳ 明朝"/>
      <w:kern w:val="2"/>
      <w:sz w:val="22"/>
      <w:szCs w:val="24"/>
    </w:rPr>
  </w:style>
  <w:style w:type="character" w:styleId="af4">
    <w:name w:val="Hyperlink"/>
    <w:basedOn w:val="a0"/>
    <w:rsid w:val="00B1522A"/>
    <w:rPr>
      <w:color w:val="0563C1" w:themeColor="hyperlink"/>
      <w:u w:val="single"/>
    </w:rPr>
  </w:style>
  <w:style w:type="character" w:styleId="af5">
    <w:name w:val="Unresolved Mention"/>
    <w:basedOn w:val="a0"/>
    <w:uiPriority w:val="99"/>
    <w:semiHidden/>
    <w:unhideWhenUsed/>
    <w:rsid w:val="00B1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0271">
      <w:bodyDiv w:val="1"/>
      <w:marLeft w:val="0"/>
      <w:marRight w:val="0"/>
      <w:marTop w:val="0"/>
      <w:marBottom w:val="0"/>
      <w:divBdr>
        <w:top w:val="none" w:sz="0" w:space="0" w:color="auto"/>
        <w:left w:val="none" w:sz="0" w:space="0" w:color="auto"/>
        <w:bottom w:val="none" w:sz="0" w:space="0" w:color="auto"/>
        <w:right w:val="none" w:sz="0" w:space="0" w:color="auto"/>
      </w:divBdr>
    </w:div>
    <w:div w:id="296763662">
      <w:bodyDiv w:val="1"/>
      <w:marLeft w:val="0"/>
      <w:marRight w:val="0"/>
      <w:marTop w:val="0"/>
      <w:marBottom w:val="0"/>
      <w:divBdr>
        <w:top w:val="none" w:sz="0" w:space="0" w:color="auto"/>
        <w:left w:val="none" w:sz="0" w:space="0" w:color="auto"/>
        <w:bottom w:val="none" w:sz="0" w:space="0" w:color="auto"/>
        <w:right w:val="none" w:sz="0" w:space="0" w:color="auto"/>
      </w:divBdr>
    </w:div>
    <w:div w:id="314340968">
      <w:bodyDiv w:val="1"/>
      <w:marLeft w:val="0"/>
      <w:marRight w:val="0"/>
      <w:marTop w:val="0"/>
      <w:marBottom w:val="0"/>
      <w:divBdr>
        <w:top w:val="none" w:sz="0" w:space="0" w:color="auto"/>
        <w:left w:val="none" w:sz="0" w:space="0" w:color="auto"/>
        <w:bottom w:val="none" w:sz="0" w:space="0" w:color="auto"/>
        <w:right w:val="none" w:sz="0" w:space="0" w:color="auto"/>
      </w:divBdr>
    </w:div>
    <w:div w:id="378016644">
      <w:bodyDiv w:val="1"/>
      <w:marLeft w:val="0"/>
      <w:marRight w:val="0"/>
      <w:marTop w:val="0"/>
      <w:marBottom w:val="0"/>
      <w:divBdr>
        <w:top w:val="none" w:sz="0" w:space="0" w:color="auto"/>
        <w:left w:val="none" w:sz="0" w:space="0" w:color="auto"/>
        <w:bottom w:val="none" w:sz="0" w:space="0" w:color="auto"/>
        <w:right w:val="none" w:sz="0" w:space="0" w:color="auto"/>
      </w:divBdr>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927883510">
      <w:bodyDiv w:val="1"/>
      <w:marLeft w:val="0"/>
      <w:marRight w:val="0"/>
      <w:marTop w:val="0"/>
      <w:marBottom w:val="0"/>
      <w:divBdr>
        <w:top w:val="none" w:sz="0" w:space="0" w:color="auto"/>
        <w:left w:val="none" w:sz="0" w:space="0" w:color="auto"/>
        <w:bottom w:val="none" w:sz="0" w:space="0" w:color="auto"/>
        <w:right w:val="none" w:sz="0" w:space="0" w:color="auto"/>
      </w:divBdr>
    </w:div>
    <w:div w:id="1030378969">
      <w:bodyDiv w:val="1"/>
      <w:marLeft w:val="0"/>
      <w:marRight w:val="0"/>
      <w:marTop w:val="0"/>
      <w:marBottom w:val="0"/>
      <w:divBdr>
        <w:top w:val="none" w:sz="0" w:space="0" w:color="auto"/>
        <w:left w:val="none" w:sz="0" w:space="0" w:color="auto"/>
        <w:bottom w:val="none" w:sz="0" w:space="0" w:color="auto"/>
        <w:right w:val="none" w:sz="0" w:space="0" w:color="auto"/>
      </w:divBdr>
    </w:div>
    <w:div w:id="103967100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7449">
      <w:bodyDiv w:val="1"/>
      <w:marLeft w:val="0"/>
      <w:marRight w:val="0"/>
      <w:marTop w:val="0"/>
      <w:marBottom w:val="0"/>
      <w:divBdr>
        <w:top w:val="none" w:sz="0" w:space="0" w:color="auto"/>
        <w:left w:val="none" w:sz="0" w:space="0" w:color="auto"/>
        <w:bottom w:val="none" w:sz="0" w:space="0" w:color="auto"/>
        <w:right w:val="none" w:sz="0" w:space="0" w:color="auto"/>
      </w:divBdr>
    </w:div>
    <w:div w:id="1549411178">
      <w:bodyDiv w:val="1"/>
      <w:marLeft w:val="0"/>
      <w:marRight w:val="0"/>
      <w:marTop w:val="0"/>
      <w:marBottom w:val="0"/>
      <w:divBdr>
        <w:top w:val="none" w:sz="0" w:space="0" w:color="auto"/>
        <w:left w:val="none" w:sz="0" w:space="0" w:color="auto"/>
        <w:bottom w:val="none" w:sz="0" w:space="0" w:color="auto"/>
        <w:right w:val="none" w:sz="0" w:space="0" w:color="auto"/>
      </w:divBdr>
      <w:divsChild>
        <w:div w:id="386339533">
          <w:marLeft w:val="0"/>
          <w:marRight w:val="0"/>
          <w:marTop w:val="0"/>
          <w:marBottom w:val="0"/>
          <w:divBdr>
            <w:top w:val="none" w:sz="0" w:space="0" w:color="auto"/>
            <w:left w:val="none" w:sz="0" w:space="0" w:color="auto"/>
            <w:bottom w:val="none" w:sz="0" w:space="0" w:color="auto"/>
            <w:right w:val="none" w:sz="0" w:space="0" w:color="auto"/>
          </w:divBdr>
          <w:divsChild>
            <w:div w:id="1830369054">
              <w:marLeft w:val="0"/>
              <w:marRight w:val="0"/>
              <w:marTop w:val="0"/>
              <w:marBottom w:val="0"/>
              <w:divBdr>
                <w:top w:val="none" w:sz="0" w:space="0" w:color="auto"/>
                <w:left w:val="none" w:sz="0" w:space="0" w:color="auto"/>
                <w:bottom w:val="none" w:sz="0" w:space="0" w:color="auto"/>
                <w:right w:val="none" w:sz="0" w:space="0" w:color="auto"/>
              </w:divBdr>
              <w:divsChild>
                <w:div w:id="1234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9971">
          <w:marLeft w:val="0"/>
          <w:marRight w:val="0"/>
          <w:marTop w:val="0"/>
          <w:marBottom w:val="0"/>
          <w:divBdr>
            <w:top w:val="none" w:sz="0" w:space="0" w:color="auto"/>
            <w:left w:val="none" w:sz="0" w:space="0" w:color="auto"/>
            <w:bottom w:val="none" w:sz="0" w:space="0" w:color="auto"/>
            <w:right w:val="none" w:sz="0" w:space="0" w:color="auto"/>
          </w:divBdr>
          <w:divsChild>
            <w:div w:id="510097984">
              <w:marLeft w:val="0"/>
              <w:marRight w:val="0"/>
              <w:marTop w:val="0"/>
              <w:marBottom w:val="0"/>
              <w:divBdr>
                <w:top w:val="none" w:sz="0" w:space="0" w:color="auto"/>
                <w:left w:val="none" w:sz="0" w:space="0" w:color="auto"/>
                <w:bottom w:val="none" w:sz="0" w:space="0" w:color="auto"/>
                <w:right w:val="none" w:sz="0" w:space="0" w:color="auto"/>
              </w:divBdr>
            </w:div>
          </w:divsChild>
        </w:div>
        <w:div w:id="1800689409">
          <w:marLeft w:val="0"/>
          <w:marRight w:val="0"/>
          <w:marTop w:val="0"/>
          <w:marBottom w:val="0"/>
          <w:divBdr>
            <w:top w:val="none" w:sz="0" w:space="0" w:color="auto"/>
            <w:left w:val="none" w:sz="0" w:space="0" w:color="auto"/>
            <w:bottom w:val="none" w:sz="0" w:space="0" w:color="auto"/>
            <w:right w:val="none" w:sz="0" w:space="0" w:color="auto"/>
          </w:divBdr>
          <w:divsChild>
            <w:div w:id="1916862830">
              <w:marLeft w:val="0"/>
              <w:marRight w:val="0"/>
              <w:marTop w:val="0"/>
              <w:marBottom w:val="0"/>
              <w:divBdr>
                <w:top w:val="none" w:sz="0" w:space="0" w:color="auto"/>
                <w:left w:val="none" w:sz="0" w:space="0" w:color="auto"/>
                <w:bottom w:val="none" w:sz="0" w:space="0" w:color="auto"/>
                <w:right w:val="none" w:sz="0" w:space="0" w:color="auto"/>
              </w:divBdr>
              <w:divsChild>
                <w:div w:id="13465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2356">
          <w:marLeft w:val="0"/>
          <w:marRight w:val="0"/>
          <w:marTop w:val="0"/>
          <w:marBottom w:val="0"/>
          <w:divBdr>
            <w:top w:val="none" w:sz="0" w:space="0" w:color="auto"/>
            <w:left w:val="none" w:sz="0" w:space="0" w:color="auto"/>
            <w:bottom w:val="none" w:sz="0" w:space="0" w:color="auto"/>
            <w:right w:val="none" w:sz="0" w:space="0" w:color="auto"/>
          </w:divBdr>
          <w:divsChild>
            <w:div w:id="1271090371">
              <w:marLeft w:val="0"/>
              <w:marRight w:val="0"/>
              <w:marTop w:val="0"/>
              <w:marBottom w:val="0"/>
              <w:divBdr>
                <w:top w:val="none" w:sz="0" w:space="0" w:color="auto"/>
                <w:left w:val="none" w:sz="0" w:space="0" w:color="auto"/>
                <w:bottom w:val="none" w:sz="0" w:space="0" w:color="auto"/>
                <w:right w:val="none" w:sz="0" w:space="0" w:color="auto"/>
              </w:divBdr>
              <w:divsChild>
                <w:div w:id="17636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0858">
      <w:bodyDiv w:val="1"/>
      <w:marLeft w:val="0"/>
      <w:marRight w:val="0"/>
      <w:marTop w:val="0"/>
      <w:marBottom w:val="0"/>
      <w:divBdr>
        <w:top w:val="none" w:sz="0" w:space="0" w:color="auto"/>
        <w:left w:val="none" w:sz="0" w:space="0" w:color="auto"/>
        <w:bottom w:val="none" w:sz="0" w:space="0" w:color="auto"/>
        <w:right w:val="none" w:sz="0" w:space="0" w:color="auto"/>
      </w:divBdr>
    </w:div>
    <w:div w:id="1936474899">
      <w:bodyDiv w:val="1"/>
      <w:marLeft w:val="0"/>
      <w:marRight w:val="0"/>
      <w:marTop w:val="0"/>
      <w:marBottom w:val="0"/>
      <w:divBdr>
        <w:top w:val="none" w:sz="0" w:space="0" w:color="auto"/>
        <w:left w:val="none" w:sz="0" w:space="0" w:color="auto"/>
        <w:bottom w:val="none" w:sz="0" w:space="0" w:color="auto"/>
        <w:right w:val="none" w:sz="0" w:space="0" w:color="auto"/>
      </w:divBdr>
    </w:div>
    <w:div w:id="2070221665">
      <w:bodyDiv w:val="1"/>
      <w:marLeft w:val="0"/>
      <w:marRight w:val="0"/>
      <w:marTop w:val="0"/>
      <w:marBottom w:val="0"/>
      <w:divBdr>
        <w:top w:val="none" w:sz="0" w:space="0" w:color="auto"/>
        <w:left w:val="none" w:sz="0" w:space="0" w:color="auto"/>
        <w:bottom w:val="none" w:sz="0" w:space="0" w:color="auto"/>
        <w:right w:val="none" w:sz="0" w:space="0" w:color="auto"/>
      </w:divBdr>
    </w:div>
    <w:div w:id="2071227889">
      <w:bodyDiv w:val="1"/>
      <w:marLeft w:val="0"/>
      <w:marRight w:val="0"/>
      <w:marTop w:val="0"/>
      <w:marBottom w:val="0"/>
      <w:divBdr>
        <w:top w:val="none" w:sz="0" w:space="0" w:color="auto"/>
        <w:left w:val="none" w:sz="0" w:space="0" w:color="auto"/>
        <w:bottom w:val="none" w:sz="0" w:space="0" w:color="auto"/>
        <w:right w:val="none" w:sz="0" w:space="0" w:color="auto"/>
      </w:divBdr>
    </w:div>
    <w:div w:id="2071733970">
      <w:bodyDiv w:val="1"/>
      <w:marLeft w:val="0"/>
      <w:marRight w:val="0"/>
      <w:marTop w:val="0"/>
      <w:marBottom w:val="0"/>
      <w:divBdr>
        <w:top w:val="none" w:sz="0" w:space="0" w:color="auto"/>
        <w:left w:val="none" w:sz="0" w:space="0" w:color="auto"/>
        <w:bottom w:val="none" w:sz="0" w:space="0" w:color="auto"/>
        <w:right w:val="none" w:sz="0" w:space="0" w:color="auto"/>
      </w:divBdr>
    </w:div>
    <w:div w:id="21097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D902-31E8-4B48-8015-4FA42C67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4116</Words>
  <Characters>240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2025-07-24T07:13:00Z</dcterms:created>
  <dcterms:modified xsi:type="dcterms:W3CDTF">2025-07-24T07:13:00Z</dcterms:modified>
</cp:coreProperties>
</file>