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7C02" w14:textId="6060C55E" w:rsidR="00B60472" w:rsidRDefault="00CC387F" w:rsidP="00BA4BD9">
      <w:pPr>
        <w:jc w:val="right"/>
        <w:rPr>
          <w:rFonts w:ascii="Century" w:hAnsi="Century"/>
        </w:rPr>
      </w:pPr>
      <w:r>
        <w:rPr>
          <w:rFonts w:ascii="Century" w:hAnsi="Century" w:hint="eastAsia"/>
        </w:rPr>
        <w:t>2024</w:t>
      </w:r>
      <w:r w:rsidR="00BA4BD9">
        <w:rPr>
          <w:rFonts w:ascii="Century" w:hAnsi="Century" w:hint="eastAsia"/>
        </w:rPr>
        <w:t>年</w:t>
      </w:r>
      <w:r w:rsidR="001C0AE7">
        <w:rPr>
          <w:rFonts w:ascii="Century" w:hAnsi="Century" w:hint="eastAsia"/>
        </w:rPr>
        <w:t>12</w:t>
      </w:r>
      <w:r w:rsidR="00BA4BD9">
        <w:rPr>
          <w:rFonts w:ascii="Century" w:hAnsi="Century" w:hint="eastAsia"/>
        </w:rPr>
        <w:t>月</w:t>
      </w:r>
      <w:r w:rsidR="001C0AE7">
        <w:rPr>
          <w:rFonts w:ascii="Century" w:hAnsi="Century" w:hint="eastAsia"/>
        </w:rPr>
        <w:t>24</w:t>
      </w:r>
      <w:r w:rsidR="00BA4BD9">
        <w:rPr>
          <w:rFonts w:ascii="Century" w:hAnsi="Century" w:hint="eastAsia"/>
        </w:rPr>
        <w:t>日</w:t>
      </w:r>
    </w:p>
    <w:p w14:paraId="68AB6423" w14:textId="3D985745" w:rsidR="00BA4BD9" w:rsidRDefault="00BA4BD9" w:rsidP="00BA4BD9">
      <w:pPr>
        <w:jc w:val="left"/>
        <w:rPr>
          <w:rFonts w:ascii="Century" w:hAnsi="Century"/>
        </w:rPr>
      </w:pPr>
      <w:r>
        <w:rPr>
          <w:rFonts w:ascii="Century" w:hAnsi="Century" w:hint="eastAsia"/>
        </w:rPr>
        <w:t>大阪府知事</w:t>
      </w:r>
    </w:p>
    <w:p w14:paraId="1858B761" w14:textId="18193FE3" w:rsidR="00BA4BD9" w:rsidRDefault="00BA4BD9" w:rsidP="00BA4BD9">
      <w:pPr>
        <w:jc w:val="left"/>
        <w:rPr>
          <w:rFonts w:ascii="Century" w:hAnsi="Century"/>
        </w:rPr>
      </w:pPr>
      <w:r>
        <w:rPr>
          <w:rFonts w:ascii="Century" w:hAnsi="Century" w:hint="eastAsia"/>
        </w:rPr>
        <w:t xml:space="preserve">　吉村　洋文　様</w:t>
      </w:r>
    </w:p>
    <w:p w14:paraId="1BB4A2BC" w14:textId="38EC3757" w:rsidR="00BA4BD9" w:rsidRDefault="00BA4BD9" w:rsidP="00BA4BD9">
      <w:pPr>
        <w:jc w:val="right"/>
        <w:rPr>
          <w:rFonts w:ascii="Century" w:hAnsi="Century"/>
        </w:rPr>
      </w:pPr>
      <w:r>
        <w:rPr>
          <w:rFonts w:ascii="Century" w:hAnsi="Century" w:hint="eastAsia"/>
        </w:rPr>
        <w:t>自治労大阪府職現業労働組合</w:t>
      </w:r>
    </w:p>
    <w:p w14:paraId="5913D9A6" w14:textId="36839FA6" w:rsidR="00BA4BD9" w:rsidRDefault="00BA4BD9" w:rsidP="00BA4BD9">
      <w:pPr>
        <w:wordWrap w:val="0"/>
        <w:jc w:val="right"/>
        <w:rPr>
          <w:rFonts w:ascii="Century" w:hAnsi="Century"/>
        </w:rPr>
      </w:pPr>
      <w:r>
        <w:rPr>
          <w:rFonts w:ascii="Century" w:hAnsi="Century" w:hint="eastAsia"/>
        </w:rPr>
        <w:t xml:space="preserve">執行委員長　</w:t>
      </w:r>
      <w:r w:rsidR="00420916">
        <w:rPr>
          <w:rFonts w:ascii="Century" w:hAnsi="Century" w:hint="eastAsia"/>
        </w:rPr>
        <w:t>仲谷</w:t>
      </w:r>
      <w:r>
        <w:rPr>
          <w:rFonts w:ascii="Century" w:hAnsi="Century" w:hint="eastAsia"/>
        </w:rPr>
        <w:t xml:space="preserve">　</w:t>
      </w:r>
      <w:r w:rsidR="00420916">
        <w:rPr>
          <w:rFonts w:ascii="Century" w:hAnsi="Century" w:hint="eastAsia"/>
        </w:rPr>
        <w:t>文夫</w:t>
      </w:r>
    </w:p>
    <w:p w14:paraId="59D266C2" w14:textId="036E65C6" w:rsidR="00BA4BD9" w:rsidRDefault="00BA4BD9" w:rsidP="00BA4BD9">
      <w:pPr>
        <w:jc w:val="center"/>
        <w:rPr>
          <w:rFonts w:ascii="Century" w:hAnsi="Century"/>
          <w:sz w:val="28"/>
          <w:szCs w:val="28"/>
        </w:rPr>
      </w:pPr>
    </w:p>
    <w:p w14:paraId="3D42FEA6" w14:textId="4E2FF61A" w:rsidR="00BA4BD9" w:rsidRDefault="00BA4BD9" w:rsidP="00BA4BD9">
      <w:pPr>
        <w:jc w:val="center"/>
        <w:rPr>
          <w:rFonts w:ascii="Century" w:hAnsi="Century"/>
          <w:sz w:val="28"/>
          <w:szCs w:val="28"/>
        </w:rPr>
      </w:pPr>
    </w:p>
    <w:p w14:paraId="21012E72" w14:textId="595D841D" w:rsidR="00BA4BD9" w:rsidRDefault="00BA4BD9" w:rsidP="00BA4BD9">
      <w:pPr>
        <w:jc w:val="center"/>
        <w:rPr>
          <w:rFonts w:ascii="Century" w:hAnsi="Century"/>
          <w:szCs w:val="21"/>
        </w:rPr>
      </w:pPr>
      <w:r>
        <w:rPr>
          <w:rFonts w:ascii="Century" w:hAnsi="Century" w:hint="eastAsia"/>
          <w:sz w:val="28"/>
          <w:szCs w:val="28"/>
        </w:rPr>
        <w:t>勤務・労働条件及び職場環境等に関する要求について</w:t>
      </w:r>
    </w:p>
    <w:p w14:paraId="73A22924" w14:textId="2F112FC2" w:rsidR="00BA4BD9" w:rsidRDefault="00BA4BD9" w:rsidP="00BA4BD9">
      <w:pPr>
        <w:jc w:val="center"/>
        <w:rPr>
          <w:rFonts w:ascii="Century" w:hAnsi="Century"/>
          <w:szCs w:val="21"/>
        </w:rPr>
      </w:pPr>
    </w:p>
    <w:p w14:paraId="4161EBAF" w14:textId="649B79FB" w:rsidR="00BA4BD9" w:rsidRDefault="00BA4BD9" w:rsidP="00BA4BD9">
      <w:pPr>
        <w:jc w:val="left"/>
        <w:rPr>
          <w:rFonts w:ascii="Century" w:hAnsi="Century"/>
          <w:szCs w:val="21"/>
        </w:rPr>
      </w:pPr>
    </w:p>
    <w:p w14:paraId="3BA3711E" w14:textId="34AA3C7C" w:rsidR="00BA4BD9" w:rsidRDefault="00BA4BD9" w:rsidP="00BA4BD9">
      <w:pPr>
        <w:jc w:val="left"/>
        <w:rPr>
          <w:rFonts w:ascii="Century" w:hAnsi="Century"/>
          <w:szCs w:val="21"/>
        </w:rPr>
      </w:pPr>
      <w:r>
        <w:rPr>
          <w:rFonts w:ascii="Century" w:hAnsi="Century" w:hint="eastAsia"/>
          <w:szCs w:val="21"/>
        </w:rPr>
        <w:t xml:space="preserve">　日頃の地方自治確立に向けた取り組みと、大阪府と府現労における現業職のあり方について</w:t>
      </w:r>
      <w:r w:rsidR="009721DA">
        <w:rPr>
          <w:rFonts w:ascii="Century" w:hAnsi="Century" w:hint="eastAsia"/>
          <w:szCs w:val="21"/>
        </w:rPr>
        <w:t>真摯に議論を重ねてきた当局の対応に敬意を表します。</w:t>
      </w:r>
    </w:p>
    <w:p w14:paraId="01DF2F6D" w14:textId="7841998A" w:rsidR="009721DA" w:rsidRDefault="009721DA" w:rsidP="00BA4BD9">
      <w:pPr>
        <w:jc w:val="left"/>
        <w:rPr>
          <w:rFonts w:ascii="Century" w:hAnsi="Century"/>
          <w:szCs w:val="21"/>
        </w:rPr>
      </w:pPr>
      <w:r>
        <w:rPr>
          <w:rFonts w:ascii="Century" w:hAnsi="Century" w:hint="eastAsia"/>
          <w:szCs w:val="21"/>
        </w:rPr>
        <w:t xml:space="preserve">　私たち自治労大阪府職現業労働組合に結集する組合員は、公務を民主的かつ能率的に運営すべき責務を深く自覚し、全体の奉仕者として誠実かつ公正に職務を遂行すべく日々奮闘致しております。</w:t>
      </w:r>
    </w:p>
    <w:p w14:paraId="07AC2DAF" w14:textId="080A4BAB" w:rsidR="009721DA" w:rsidRDefault="009721DA" w:rsidP="00BA4BD9">
      <w:pPr>
        <w:jc w:val="left"/>
        <w:rPr>
          <w:rFonts w:ascii="Century" w:hAnsi="Century"/>
          <w:szCs w:val="21"/>
        </w:rPr>
      </w:pPr>
      <w:r>
        <w:rPr>
          <w:rFonts w:ascii="Century" w:hAnsi="Century" w:hint="eastAsia"/>
          <w:szCs w:val="21"/>
        </w:rPr>
        <w:t xml:space="preserve">　地方分権の下での自治体に求められるものは、府民に密着し多様化する府民ニーズに即応できる柔軟性を備え、地域の実態に即した政策を展開することであります。また、現場の最前線で働く私たち現業職員の専門性は、蓄積された経験とノウハウが組織運営並びに、</w:t>
      </w:r>
      <w:r w:rsidR="00CC387F">
        <w:rPr>
          <w:rFonts w:ascii="Century" w:hAnsi="Century" w:hint="eastAsia"/>
          <w:szCs w:val="21"/>
        </w:rPr>
        <w:t>直接的な公共サービスとして必要不可欠です。</w:t>
      </w:r>
    </w:p>
    <w:p w14:paraId="0E058C62" w14:textId="3E40A7D2" w:rsidR="00CC387F" w:rsidRDefault="00CC387F" w:rsidP="00BA4BD9">
      <w:pPr>
        <w:jc w:val="left"/>
        <w:rPr>
          <w:rFonts w:ascii="Century" w:hAnsi="Century"/>
          <w:szCs w:val="21"/>
        </w:rPr>
      </w:pPr>
      <w:r>
        <w:rPr>
          <w:rFonts w:ascii="Century" w:hAnsi="Century" w:hint="eastAsia"/>
          <w:szCs w:val="21"/>
        </w:rPr>
        <w:t xml:space="preserve">　公務員として総合性を継続的に研鑽することを前提に、現業職員の持つ専門性をいかんなく発揮し、府民福祉・公共サービスの向上に寄与すべく職務に邁進できる現業職場の確立と自らの労働条件について下記の要求を行いますので誠意をもって対応されたい。</w:t>
      </w:r>
    </w:p>
    <w:p w14:paraId="51730572" w14:textId="44A4BE4E" w:rsidR="00CC387F" w:rsidRDefault="00CC387F" w:rsidP="00CC387F">
      <w:pPr>
        <w:jc w:val="center"/>
        <w:rPr>
          <w:rFonts w:ascii="Century" w:hAnsi="Century"/>
          <w:szCs w:val="21"/>
        </w:rPr>
      </w:pPr>
    </w:p>
    <w:p w14:paraId="79F208AB" w14:textId="77777777" w:rsidR="00CC387F" w:rsidRDefault="00CC387F" w:rsidP="00CC387F">
      <w:pPr>
        <w:pStyle w:val="a3"/>
      </w:pPr>
      <w:r>
        <w:rPr>
          <w:rFonts w:hint="eastAsia"/>
        </w:rPr>
        <w:t>記</w:t>
      </w:r>
    </w:p>
    <w:p w14:paraId="7F2592A5" w14:textId="6E559BF6" w:rsidR="00CC387F" w:rsidRPr="00CC387F" w:rsidRDefault="00CC387F" w:rsidP="00E73352">
      <w:pPr>
        <w:pStyle w:val="a5"/>
        <w:ind w:right="840"/>
        <w:jc w:val="both"/>
      </w:pPr>
    </w:p>
    <w:p w14:paraId="7B0495C1" w14:textId="0B52D184" w:rsidR="00CC387F" w:rsidRDefault="00CC387F" w:rsidP="00CC387F">
      <w:pPr>
        <w:rPr>
          <w:b/>
          <w:bCs/>
          <w:bdr w:val="single" w:sz="4" w:space="0" w:color="auto"/>
        </w:rPr>
      </w:pPr>
      <w:r w:rsidRPr="00E73352">
        <w:rPr>
          <w:rFonts w:hint="eastAsia"/>
          <w:b/>
          <w:bCs/>
          <w:bdr w:val="single" w:sz="4" w:space="0" w:color="auto"/>
        </w:rPr>
        <w:t>Ⅰ　勤務・</w:t>
      </w:r>
      <w:r w:rsidR="00E73352" w:rsidRPr="00E73352">
        <w:rPr>
          <w:rFonts w:hint="eastAsia"/>
          <w:b/>
          <w:bCs/>
          <w:bdr w:val="single" w:sz="4" w:space="0" w:color="auto"/>
        </w:rPr>
        <w:t>労働条件に関すること</w:t>
      </w:r>
    </w:p>
    <w:p w14:paraId="033C7E3D" w14:textId="66A53003" w:rsidR="00E73352" w:rsidRDefault="00E73352" w:rsidP="00E73352">
      <w:pPr>
        <w:pStyle w:val="a7"/>
        <w:numPr>
          <w:ilvl w:val="0"/>
          <w:numId w:val="1"/>
        </w:numPr>
        <w:ind w:leftChars="0"/>
      </w:pPr>
      <w:r>
        <w:rPr>
          <w:rFonts w:hint="eastAsia"/>
        </w:rPr>
        <w:t>従前からの労使慣行を厳守し、勤務・労働条件の改変にあたっては、事前協議制を尊重して遅滞なく協議を行い、一方的実施は行わないこと。</w:t>
      </w:r>
    </w:p>
    <w:p w14:paraId="6A2FBE46" w14:textId="39A6EB94" w:rsidR="00E73352" w:rsidRDefault="00E73352" w:rsidP="00E73352">
      <w:pPr>
        <w:pStyle w:val="a7"/>
        <w:numPr>
          <w:ilvl w:val="0"/>
          <w:numId w:val="1"/>
        </w:numPr>
        <w:ind w:leftChars="0"/>
      </w:pPr>
      <w:r>
        <w:rPr>
          <w:rFonts w:hint="eastAsia"/>
        </w:rPr>
        <w:t>現業職員のもつ地公法上の団体交渉権、協約締結権を尊重するとともに、交渉で確認した事項を遵守すること。</w:t>
      </w:r>
    </w:p>
    <w:p w14:paraId="53A8687A" w14:textId="5C9FCB16" w:rsidR="00E73352" w:rsidRDefault="00E73352" w:rsidP="00E73352">
      <w:pPr>
        <w:pStyle w:val="a7"/>
        <w:ind w:leftChars="0" w:left="420"/>
      </w:pPr>
      <w:r>
        <w:rPr>
          <w:rFonts w:hint="eastAsia"/>
        </w:rPr>
        <w:t>【要望事項】</w:t>
      </w:r>
    </w:p>
    <w:p w14:paraId="793EF610" w14:textId="3AD8C67C" w:rsidR="00E73352" w:rsidRDefault="00E73352" w:rsidP="00E73352">
      <w:pPr>
        <w:pStyle w:val="a7"/>
        <w:ind w:leftChars="0" w:left="420"/>
      </w:pPr>
      <w:r>
        <w:rPr>
          <w:rFonts w:hint="eastAsia"/>
        </w:rPr>
        <w:t>地方独立行政法人大阪産業技術研究所と自治労大阪府立</w:t>
      </w:r>
      <w:r w:rsidR="00E47A53">
        <w:rPr>
          <w:rFonts w:hint="eastAsia"/>
        </w:rPr>
        <w:t>産業技術総合研究所労働組合及び地方独立行政法人大阪環境農林水産総合研究所と自治労大阪府立環境農林水産研究所労働組合の勤務・労働条件等の協議が誠実に行われるよう協力すること。</w:t>
      </w:r>
    </w:p>
    <w:p w14:paraId="29435DC9" w14:textId="51EF8D2A" w:rsidR="00E47A53" w:rsidRDefault="00E47A53" w:rsidP="00E47A53">
      <w:pPr>
        <w:pStyle w:val="a7"/>
        <w:numPr>
          <w:ilvl w:val="0"/>
          <w:numId w:val="1"/>
        </w:numPr>
        <w:ind w:leftChars="0"/>
      </w:pPr>
      <w:r>
        <w:rPr>
          <w:rFonts w:hint="eastAsia"/>
        </w:rPr>
        <w:lastRenderedPageBreak/>
        <w:t>技能労務職給料表を改善すること。技能労務職給料表3級の水準を他府県並みに引き上げること。</w:t>
      </w:r>
    </w:p>
    <w:p w14:paraId="6E075D92" w14:textId="0785E34F" w:rsidR="00E47A53" w:rsidRPr="00C3088D" w:rsidRDefault="00E47A53" w:rsidP="00E47A53">
      <w:pPr>
        <w:pStyle w:val="a7"/>
        <w:numPr>
          <w:ilvl w:val="0"/>
          <w:numId w:val="1"/>
        </w:numPr>
        <w:ind w:leftChars="0"/>
      </w:pPr>
      <w:r w:rsidRPr="00C3088D">
        <w:rPr>
          <w:rFonts w:hint="eastAsia"/>
        </w:rPr>
        <w:t>技能労務職給料表2級及び3級の最高号給での滞留問題</w:t>
      </w:r>
      <w:r w:rsidR="00C3088D" w:rsidRPr="00C3088D">
        <w:rPr>
          <w:rFonts w:hint="eastAsia"/>
        </w:rPr>
        <w:t>を解決すること</w:t>
      </w:r>
      <w:r w:rsidR="0000625A" w:rsidRPr="00C3088D">
        <w:rPr>
          <w:rFonts w:hint="eastAsia"/>
        </w:rPr>
        <w:t>。</w:t>
      </w:r>
    </w:p>
    <w:p w14:paraId="6AEA19AD" w14:textId="4BC7AE0E" w:rsidR="0000625A" w:rsidRDefault="00C3088D" w:rsidP="00E47A53">
      <w:pPr>
        <w:pStyle w:val="a7"/>
        <w:numPr>
          <w:ilvl w:val="0"/>
          <w:numId w:val="1"/>
        </w:numPr>
        <w:ind w:leftChars="0"/>
      </w:pPr>
      <w:r>
        <w:rPr>
          <w:rFonts w:hint="eastAsia"/>
        </w:rPr>
        <w:t>アウトソーシング並びに、新規事業計画や業務内容の変更、業務量増など勤務・労働条件の変更等については、各職場の労使協議結果をもとに、単組団体交渉で最終的に合意を得ることが原則である。合意妥結までの間に、勤務・労働条件について見切り発車が無いよう対応すること。</w:t>
      </w:r>
    </w:p>
    <w:p w14:paraId="7BD5304F" w14:textId="0C81998B" w:rsidR="00C3088D" w:rsidRDefault="00C3088D" w:rsidP="00E47A53">
      <w:pPr>
        <w:pStyle w:val="a7"/>
        <w:numPr>
          <w:ilvl w:val="0"/>
          <w:numId w:val="1"/>
        </w:numPr>
        <w:ind w:leftChars="0"/>
      </w:pPr>
      <w:r>
        <w:rPr>
          <w:rFonts w:hint="eastAsia"/>
        </w:rPr>
        <w:t>各職場において、労働基準法等の関係法令を遵守し適正な業務が行えるよう適切な対応を図ること。</w:t>
      </w:r>
    </w:p>
    <w:p w14:paraId="62EC243D" w14:textId="79583EAF" w:rsidR="00BA2F4B" w:rsidRDefault="00BA2F4B" w:rsidP="00E47A53">
      <w:pPr>
        <w:pStyle w:val="a7"/>
        <w:numPr>
          <w:ilvl w:val="0"/>
          <w:numId w:val="1"/>
        </w:numPr>
        <w:ind w:leftChars="0"/>
      </w:pPr>
      <w:r>
        <w:rPr>
          <w:rFonts w:hint="eastAsia"/>
        </w:rPr>
        <w:t>定年延長制度において、勤務・労働条件及び職場環境に変更が生じる場合は事前協議すること。加えて、各現業職場の職員構成で平均年齢が上がることにより生じる課題点を抽出し改善策を講じること。給与・その他労働安全面にかかる事項についても誠意をもって対応すること。</w:t>
      </w:r>
    </w:p>
    <w:p w14:paraId="4969C9E4" w14:textId="5B05EB14" w:rsidR="00BA2F4B" w:rsidRDefault="00E025A2" w:rsidP="00E47A53">
      <w:pPr>
        <w:pStyle w:val="a7"/>
        <w:numPr>
          <w:ilvl w:val="0"/>
          <w:numId w:val="1"/>
        </w:numPr>
        <w:ind w:leftChars="0"/>
      </w:pPr>
      <w:r>
        <w:rPr>
          <w:rFonts w:hint="eastAsia"/>
        </w:rPr>
        <w:t>定年延長にかかる対応において、再任用制度の運用、及び勤務・労働条件については関係職場の状況等を考慮した適正な対応をすること。</w:t>
      </w:r>
    </w:p>
    <w:p w14:paraId="0D183410" w14:textId="71FBC747" w:rsidR="00E025A2" w:rsidRDefault="00E025A2" w:rsidP="00E47A53">
      <w:pPr>
        <w:pStyle w:val="a7"/>
        <w:numPr>
          <w:ilvl w:val="0"/>
          <w:numId w:val="1"/>
        </w:numPr>
        <w:ind w:leftChars="0"/>
      </w:pPr>
      <w:r>
        <w:rPr>
          <w:rFonts w:hint="eastAsia"/>
        </w:rPr>
        <w:t>現業職員の「労働に関する安全」と健康管理に留意した勤務・労働条件の改善を図ること。</w:t>
      </w:r>
    </w:p>
    <w:p w14:paraId="6318D1B2" w14:textId="6682227E" w:rsidR="002B0CC1" w:rsidRPr="008572FF" w:rsidRDefault="00536731" w:rsidP="00E47A53">
      <w:pPr>
        <w:pStyle w:val="a7"/>
        <w:numPr>
          <w:ilvl w:val="0"/>
          <w:numId w:val="1"/>
        </w:numPr>
        <w:ind w:leftChars="0"/>
      </w:pPr>
      <w:r w:rsidRPr="008572FF">
        <w:rPr>
          <w:rFonts w:hint="eastAsia"/>
        </w:rPr>
        <w:t>労働</w:t>
      </w:r>
      <w:r w:rsidR="002B0CC1" w:rsidRPr="008572FF">
        <w:rPr>
          <w:rFonts w:hint="eastAsia"/>
        </w:rPr>
        <w:t>環境</w:t>
      </w:r>
      <w:r w:rsidRPr="008572FF">
        <w:rPr>
          <w:rFonts w:hint="eastAsia"/>
        </w:rPr>
        <w:t>及び業務内容</w:t>
      </w:r>
      <w:r w:rsidR="002B0CC1" w:rsidRPr="008572FF">
        <w:rPr>
          <w:rFonts w:hint="eastAsia"/>
        </w:rPr>
        <w:t>が起因となる</w:t>
      </w:r>
      <w:r w:rsidRPr="008572FF">
        <w:rPr>
          <w:rFonts w:hint="eastAsia"/>
        </w:rPr>
        <w:t>疾病に罹患した場合について</w:t>
      </w:r>
      <w:r w:rsidR="000E7FAB" w:rsidRPr="008572FF">
        <w:rPr>
          <w:rFonts w:hint="eastAsia"/>
        </w:rPr>
        <w:t>、</w:t>
      </w:r>
      <w:r w:rsidRPr="008572FF">
        <w:rPr>
          <w:rFonts w:hint="eastAsia"/>
        </w:rPr>
        <w:t>見解</w:t>
      </w:r>
      <w:r w:rsidR="00F20D95" w:rsidRPr="008572FF">
        <w:rPr>
          <w:rFonts w:hint="eastAsia"/>
        </w:rPr>
        <w:t>及び対応を明示すること。</w:t>
      </w:r>
    </w:p>
    <w:p w14:paraId="67E91C1F" w14:textId="0114B603" w:rsidR="00536731" w:rsidRPr="008572FF" w:rsidRDefault="00536731" w:rsidP="00E47A53">
      <w:pPr>
        <w:pStyle w:val="a7"/>
        <w:numPr>
          <w:ilvl w:val="0"/>
          <w:numId w:val="1"/>
        </w:numPr>
        <w:ind w:leftChars="0"/>
      </w:pPr>
      <w:r w:rsidRPr="008572FF">
        <w:rPr>
          <w:rFonts w:hint="eastAsia"/>
        </w:rPr>
        <w:t>在職中の労働</w:t>
      </w:r>
      <w:r w:rsidRPr="008572FF">
        <w:t>環境及び業務内容</w:t>
      </w:r>
      <w:r w:rsidRPr="008572FF">
        <w:rPr>
          <w:rFonts w:hint="eastAsia"/>
        </w:rPr>
        <w:t>が起因となる疾病が、退職後に発症した場合の見解</w:t>
      </w:r>
      <w:r w:rsidR="00F20D95" w:rsidRPr="008572FF">
        <w:rPr>
          <w:rFonts w:hint="eastAsia"/>
        </w:rPr>
        <w:t>及び</w:t>
      </w:r>
      <w:r w:rsidRPr="008572FF">
        <w:rPr>
          <w:rFonts w:hint="eastAsia"/>
        </w:rPr>
        <w:t>対応を明示すること。</w:t>
      </w:r>
    </w:p>
    <w:p w14:paraId="75492220" w14:textId="7E0BD62E" w:rsidR="00536731" w:rsidRPr="008572FF" w:rsidRDefault="0069212E" w:rsidP="00E47A53">
      <w:pPr>
        <w:pStyle w:val="a7"/>
        <w:numPr>
          <w:ilvl w:val="0"/>
          <w:numId w:val="1"/>
        </w:numPr>
        <w:ind w:leftChars="0"/>
      </w:pPr>
      <w:r w:rsidRPr="008572FF">
        <w:rPr>
          <w:rFonts w:hint="eastAsia"/>
        </w:rPr>
        <w:t>職員基本条例に基づき平成25年から相対評価による人事評価制度が実施されてきた。人事評価の目的は、「職員の資質・能力の向上及び執務意欲の向上」である。令和6年度より、人事評価制度について見直し</w:t>
      </w:r>
      <w:r w:rsidR="00767B6C" w:rsidRPr="008572FF">
        <w:rPr>
          <w:rFonts w:hint="eastAsia"/>
        </w:rPr>
        <w:t>が行われたが、人事評価制度の目的である「執務意欲の向上」となるよう、更なる改善の取り組みを行い、労働条件の改善を図ること。</w:t>
      </w:r>
    </w:p>
    <w:p w14:paraId="50C2E9EA" w14:textId="34904ACB" w:rsidR="009B1A27" w:rsidRPr="008572FF" w:rsidRDefault="00767B6C" w:rsidP="00E47A53">
      <w:pPr>
        <w:pStyle w:val="a7"/>
        <w:numPr>
          <w:ilvl w:val="0"/>
          <w:numId w:val="1"/>
        </w:numPr>
        <w:ind w:leftChars="0"/>
      </w:pPr>
      <w:r w:rsidRPr="008572FF">
        <w:rPr>
          <w:rFonts w:hint="eastAsia"/>
        </w:rPr>
        <w:t>時間外勤務が発生する要因など見解を示すとともに、</w:t>
      </w:r>
      <w:r w:rsidR="009B1A27" w:rsidRPr="008572FF">
        <w:rPr>
          <w:rFonts w:hint="eastAsia"/>
        </w:rPr>
        <w:t>36協定及び労働基準法33条3項の主旨の徹底など、実効ある時間外勤務の縮減策を講じること。</w:t>
      </w:r>
    </w:p>
    <w:p w14:paraId="658125F8" w14:textId="4215BB5B" w:rsidR="009B1A27" w:rsidRDefault="00820752" w:rsidP="00E47A53">
      <w:pPr>
        <w:pStyle w:val="a7"/>
        <w:numPr>
          <w:ilvl w:val="0"/>
          <w:numId w:val="1"/>
        </w:numPr>
        <w:ind w:leftChars="0"/>
      </w:pPr>
      <w:r>
        <w:rPr>
          <w:rFonts w:hint="eastAsia"/>
        </w:rPr>
        <w:t>直営業務として存置された技能労務職場における人材の確保及び育成等を含め、技能労務職場の勤務・労働条件の充実を図ること。</w:t>
      </w:r>
    </w:p>
    <w:p w14:paraId="0E0837B8" w14:textId="45E3B734" w:rsidR="00820752" w:rsidRPr="008572FF" w:rsidRDefault="00820752" w:rsidP="00820752">
      <w:pPr>
        <w:pStyle w:val="a7"/>
        <w:numPr>
          <w:ilvl w:val="0"/>
          <w:numId w:val="2"/>
        </w:numPr>
        <w:ind w:leftChars="0"/>
      </w:pPr>
      <w:r w:rsidRPr="008572FF">
        <w:rPr>
          <w:rFonts w:hint="eastAsia"/>
        </w:rPr>
        <w:t>技能労務職場全体の魅力を高め</w:t>
      </w:r>
      <w:r w:rsidR="009504F0" w:rsidRPr="008572FF">
        <w:rPr>
          <w:rFonts w:hint="eastAsia"/>
        </w:rPr>
        <w:t>ることで</w:t>
      </w:r>
      <w:r w:rsidRPr="008572FF">
        <w:rPr>
          <w:rFonts w:hint="eastAsia"/>
        </w:rPr>
        <w:t>、採用等での志望者拡大</w:t>
      </w:r>
      <w:r w:rsidR="009504F0" w:rsidRPr="008572FF">
        <w:rPr>
          <w:rFonts w:hint="eastAsia"/>
        </w:rPr>
        <w:t>が期待できるため</w:t>
      </w:r>
      <w:r w:rsidRPr="008572FF">
        <w:rPr>
          <w:rFonts w:hint="eastAsia"/>
        </w:rPr>
        <w:t>、個々の職員が能力・経験を十全に発揮し、意欲を持って働ける環境を整えること。</w:t>
      </w:r>
    </w:p>
    <w:p w14:paraId="41241EC4" w14:textId="16BE4993" w:rsidR="00820752" w:rsidRPr="008572FF" w:rsidRDefault="0068642D" w:rsidP="009504F0">
      <w:pPr>
        <w:pStyle w:val="a7"/>
        <w:numPr>
          <w:ilvl w:val="0"/>
          <w:numId w:val="2"/>
        </w:numPr>
        <w:ind w:leftChars="0"/>
      </w:pPr>
      <w:r w:rsidRPr="008572FF">
        <w:rPr>
          <w:rFonts w:hint="eastAsia"/>
        </w:rPr>
        <w:t>技能労務職場における女性職員の活躍に向けて、積極</w:t>
      </w:r>
      <w:r w:rsidR="00877364" w:rsidRPr="008572FF">
        <w:rPr>
          <w:rFonts w:hint="eastAsia"/>
        </w:rPr>
        <w:t>的</w:t>
      </w:r>
      <w:r w:rsidRPr="008572FF">
        <w:rPr>
          <w:rFonts w:hint="eastAsia"/>
        </w:rPr>
        <w:t>な取組みを行い女性活躍に向けた勤務・労働条件の充実を図ること。</w:t>
      </w:r>
    </w:p>
    <w:p w14:paraId="42C97DF4" w14:textId="0B435F79" w:rsidR="00A1688D" w:rsidRPr="008572FF" w:rsidRDefault="00A1688D" w:rsidP="00820752">
      <w:pPr>
        <w:pStyle w:val="a7"/>
        <w:numPr>
          <w:ilvl w:val="0"/>
          <w:numId w:val="1"/>
        </w:numPr>
        <w:ind w:leftChars="0"/>
        <w:rPr>
          <w:color w:val="000000" w:themeColor="text1"/>
        </w:rPr>
      </w:pPr>
      <w:r>
        <w:rPr>
          <w:rFonts w:hint="eastAsia"/>
        </w:rPr>
        <w:t>平成26年</w:t>
      </w:r>
      <w:bookmarkStart w:id="0" w:name="_Hlk179460704"/>
      <w:r>
        <w:rPr>
          <w:rFonts w:hint="eastAsia"/>
        </w:rPr>
        <w:t>「技能労務業務のあり方に関する基本的な考え方」</w:t>
      </w:r>
      <w:bookmarkEnd w:id="0"/>
      <w:r>
        <w:rPr>
          <w:rFonts w:hint="eastAsia"/>
        </w:rPr>
        <w:t>には、緊急対応など行政として直接実施する必要のある業務や障がい者雇用など府の政策判断により実施する</w:t>
      </w:r>
      <w:r>
        <w:rPr>
          <w:rFonts w:hint="eastAsia"/>
        </w:rPr>
        <w:lastRenderedPageBreak/>
        <w:t>業務については、直営業務として存置するものとある。</w:t>
      </w:r>
      <w:r w:rsidR="00F87164" w:rsidRPr="00F87164">
        <w:rPr>
          <w:rFonts w:hint="eastAsia"/>
        </w:rPr>
        <w:t>「技能労務業務のあり方に関する基本的な考え方」</w:t>
      </w:r>
      <w:r w:rsidR="00F87164">
        <w:rPr>
          <w:rFonts w:hint="eastAsia"/>
        </w:rPr>
        <w:t>から10年経過し、更なる現業職員による質の高い公共サービスを</w:t>
      </w:r>
      <w:r w:rsidR="00F87164" w:rsidRPr="008572FF">
        <w:rPr>
          <w:rFonts w:hint="eastAsia"/>
          <w:color w:val="000000" w:themeColor="text1"/>
        </w:rPr>
        <w:t>実施し、府民サービスの向上を図るべく改善し、職の確立・業務の継承という意義を踏まえ、実態に適した存置職場の拡大の検討など処遇改善を含めた勤務・労働条件の改善を図ること。</w:t>
      </w:r>
    </w:p>
    <w:p w14:paraId="32B25690" w14:textId="4C3D4727" w:rsidR="00F87164" w:rsidRPr="008572FF" w:rsidRDefault="00F87164" w:rsidP="00820752">
      <w:pPr>
        <w:pStyle w:val="a7"/>
        <w:numPr>
          <w:ilvl w:val="0"/>
          <w:numId w:val="1"/>
        </w:numPr>
        <w:ind w:leftChars="0"/>
        <w:rPr>
          <w:color w:val="000000" w:themeColor="text1"/>
        </w:rPr>
      </w:pPr>
      <w:r w:rsidRPr="008572FF">
        <w:rPr>
          <w:rFonts w:hint="eastAsia"/>
          <w:color w:val="000000" w:themeColor="text1"/>
        </w:rPr>
        <w:t>過重労働防止に努めるべく業務内容の把握、業務量に見合った適正な配置、職場の意見に配慮した勤務・労働条件の適正な確保に努めること。</w:t>
      </w:r>
    </w:p>
    <w:p w14:paraId="65DF9150" w14:textId="220EFF14" w:rsidR="00F87164" w:rsidRPr="008572FF" w:rsidRDefault="00A30C99" w:rsidP="00820752">
      <w:pPr>
        <w:pStyle w:val="a7"/>
        <w:numPr>
          <w:ilvl w:val="0"/>
          <w:numId w:val="1"/>
        </w:numPr>
        <w:ind w:leftChars="0"/>
        <w:rPr>
          <w:color w:val="000000" w:themeColor="text1"/>
        </w:rPr>
      </w:pPr>
      <w:r w:rsidRPr="008572FF">
        <w:rPr>
          <w:rFonts w:hint="eastAsia"/>
          <w:color w:val="000000" w:themeColor="text1"/>
        </w:rPr>
        <w:t>災害時（有事）における現業職員の初動体制及び勤務体系に関する勤務・労働条件</w:t>
      </w:r>
      <w:r w:rsidR="00B80BEC" w:rsidRPr="008572FF">
        <w:rPr>
          <w:rFonts w:hint="eastAsia"/>
          <w:color w:val="000000" w:themeColor="text1"/>
        </w:rPr>
        <w:t>の</w:t>
      </w:r>
      <w:r w:rsidRPr="008572FF">
        <w:rPr>
          <w:rFonts w:hint="eastAsia"/>
          <w:color w:val="000000" w:themeColor="text1"/>
        </w:rPr>
        <w:t>改善を</w:t>
      </w:r>
      <w:r w:rsidR="004E67C7">
        <w:rPr>
          <w:rFonts w:hint="eastAsia"/>
          <w:color w:val="000000" w:themeColor="text1"/>
        </w:rPr>
        <w:t>図ること。</w:t>
      </w:r>
    </w:p>
    <w:p w14:paraId="6B814CFD" w14:textId="4A74DAA2" w:rsidR="00A30C99" w:rsidRPr="008572FF" w:rsidRDefault="00544F21" w:rsidP="00820752">
      <w:pPr>
        <w:pStyle w:val="a7"/>
        <w:numPr>
          <w:ilvl w:val="0"/>
          <w:numId w:val="1"/>
        </w:numPr>
        <w:ind w:leftChars="0"/>
        <w:rPr>
          <w:color w:val="000000" w:themeColor="text1"/>
        </w:rPr>
      </w:pPr>
      <w:r w:rsidRPr="008572FF">
        <w:rPr>
          <w:rFonts w:hint="eastAsia"/>
          <w:color w:val="000000" w:themeColor="text1"/>
        </w:rPr>
        <w:t>大阪府庁版「働き方改革」の目的は、「仕事の質を高め、組織パフォーマンスの最大化を図りつつ、職員の心身の健康確保、ワークライフバランス、女性活躍の促進等を加速させるため、府独自の働き方改革の取組みを推進する」とある。「組織風土の改革」「柔軟な働き方の実施」と府現労としても期待する取組みである。この働き方改革が先進的で大阪独自の働き方改革として、現業職場の勤務・労働条件においても、取組みの定着・発展と活用できるよう考慮すること。</w:t>
      </w:r>
    </w:p>
    <w:p w14:paraId="7FF46784" w14:textId="0C26DD26" w:rsidR="00895309" w:rsidRPr="008572FF" w:rsidRDefault="00895309" w:rsidP="00820752">
      <w:pPr>
        <w:pStyle w:val="a7"/>
        <w:numPr>
          <w:ilvl w:val="0"/>
          <w:numId w:val="1"/>
        </w:numPr>
        <w:ind w:leftChars="0"/>
        <w:rPr>
          <w:color w:val="000000" w:themeColor="text1"/>
        </w:rPr>
      </w:pPr>
      <w:r w:rsidRPr="008572FF">
        <w:rPr>
          <w:rFonts w:hint="eastAsia"/>
          <w:color w:val="000000" w:themeColor="text1"/>
        </w:rPr>
        <w:t>本庁舎（大阪府公館含む）にかかる事案については、労働条件の変更が伴う場合には、計画段階から速やかに協議すること。</w:t>
      </w:r>
    </w:p>
    <w:p w14:paraId="49FEC030" w14:textId="2713F232" w:rsidR="00895309" w:rsidRPr="008572FF" w:rsidRDefault="00895309" w:rsidP="00895309">
      <w:pPr>
        <w:rPr>
          <w:color w:val="000000" w:themeColor="text1"/>
        </w:rPr>
      </w:pPr>
    </w:p>
    <w:p w14:paraId="433F21EF" w14:textId="745B3D08" w:rsidR="00895309" w:rsidRPr="008572FF" w:rsidRDefault="00895309" w:rsidP="00895309">
      <w:pPr>
        <w:rPr>
          <w:b/>
          <w:bCs/>
          <w:color w:val="000000" w:themeColor="text1"/>
          <w:bdr w:val="single" w:sz="4" w:space="0" w:color="auto"/>
        </w:rPr>
      </w:pPr>
      <w:r w:rsidRPr="008572FF">
        <w:rPr>
          <w:rFonts w:hint="eastAsia"/>
          <w:b/>
          <w:bCs/>
          <w:color w:val="000000" w:themeColor="text1"/>
          <w:bdr w:val="single" w:sz="4" w:space="0" w:color="auto"/>
        </w:rPr>
        <w:t>Ⅱ　職場環境に関すること</w:t>
      </w:r>
    </w:p>
    <w:p w14:paraId="6B415CDB" w14:textId="769139C2" w:rsidR="00895309" w:rsidRPr="008572FF" w:rsidRDefault="002C4C14" w:rsidP="00C1621A">
      <w:pPr>
        <w:pStyle w:val="a7"/>
        <w:numPr>
          <w:ilvl w:val="0"/>
          <w:numId w:val="1"/>
        </w:numPr>
        <w:ind w:leftChars="0"/>
        <w:rPr>
          <w:color w:val="000000" w:themeColor="text1"/>
        </w:rPr>
      </w:pPr>
      <w:r w:rsidRPr="008572FF">
        <w:rPr>
          <w:rFonts w:hint="eastAsia"/>
          <w:color w:val="000000" w:themeColor="text1"/>
        </w:rPr>
        <w:t>知事等専用車運転業務における勤務・労働条件について</w:t>
      </w:r>
      <w:r w:rsidR="00876C8D" w:rsidRPr="008572FF">
        <w:rPr>
          <w:rFonts w:hint="eastAsia"/>
          <w:color w:val="000000" w:themeColor="text1"/>
        </w:rPr>
        <w:t>、</w:t>
      </w:r>
      <w:r w:rsidRPr="008572FF">
        <w:rPr>
          <w:rFonts w:hint="eastAsia"/>
          <w:color w:val="000000" w:themeColor="text1"/>
        </w:rPr>
        <w:t>下記項目毎に回答すること。</w:t>
      </w:r>
    </w:p>
    <w:p w14:paraId="5B2DC33B" w14:textId="700C6BD7" w:rsidR="002C4C14" w:rsidRPr="008572FF" w:rsidRDefault="002C4C14" w:rsidP="002C4C14">
      <w:pPr>
        <w:pStyle w:val="a7"/>
        <w:numPr>
          <w:ilvl w:val="0"/>
          <w:numId w:val="5"/>
        </w:numPr>
        <w:ind w:leftChars="0"/>
        <w:rPr>
          <w:color w:val="000000" w:themeColor="text1"/>
        </w:rPr>
      </w:pPr>
      <w:r w:rsidRPr="008572FF">
        <w:rPr>
          <w:rFonts w:hint="eastAsia"/>
          <w:color w:val="000000" w:themeColor="text1"/>
        </w:rPr>
        <w:t>知事等専用車運転業務は「安全な</w:t>
      </w:r>
      <w:r w:rsidR="0064550F" w:rsidRPr="008572FF">
        <w:rPr>
          <w:rFonts w:hint="eastAsia"/>
          <w:color w:val="000000" w:themeColor="text1"/>
        </w:rPr>
        <w:t>運行</w:t>
      </w:r>
      <w:r w:rsidRPr="008572FF">
        <w:rPr>
          <w:rFonts w:hint="eastAsia"/>
          <w:color w:val="000000" w:themeColor="text1"/>
        </w:rPr>
        <w:t>」に加え、個々で「確実な判断」を必須とする業務である。このような責務に邁進すべく</w:t>
      </w:r>
      <w:r w:rsidR="0064550F" w:rsidRPr="008572FF">
        <w:rPr>
          <w:rFonts w:hint="eastAsia"/>
          <w:color w:val="000000" w:themeColor="text1"/>
        </w:rPr>
        <w:t>適切な職場運営の充実と</w:t>
      </w:r>
      <w:r w:rsidR="00061258" w:rsidRPr="008572FF">
        <w:rPr>
          <w:rFonts w:hint="eastAsia"/>
          <w:color w:val="000000" w:themeColor="text1"/>
        </w:rPr>
        <w:t>改善の</w:t>
      </w:r>
      <w:r w:rsidR="0064550F" w:rsidRPr="008572FF">
        <w:rPr>
          <w:rFonts w:hint="eastAsia"/>
          <w:color w:val="000000" w:themeColor="text1"/>
        </w:rPr>
        <w:t>ための</w:t>
      </w:r>
      <w:r w:rsidRPr="008572FF">
        <w:rPr>
          <w:rFonts w:hint="eastAsia"/>
          <w:color w:val="000000" w:themeColor="text1"/>
        </w:rPr>
        <w:t>取組みを明示すること。</w:t>
      </w:r>
    </w:p>
    <w:p w14:paraId="65A99E51" w14:textId="1DB5DD66" w:rsidR="002C4C14" w:rsidRPr="008572FF" w:rsidRDefault="002C4C14" w:rsidP="002C4C14">
      <w:pPr>
        <w:pStyle w:val="a7"/>
        <w:numPr>
          <w:ilvl w:val="0"/>
          <w:numId w:val="5"/>
        </w:numPr>
        <w:ind w:leftChars="0"/>
        <w:rPr>
          <w:color w:val="000000" w:themeColor="text1"/>
        </w:rPr>
      </w:pPr>
      <w:r w:rsidRPr="008572FF">
        <w:rPr>
          <w:rFonts w:hint="eastAsia"/>
          <w:color w:val="000000" w:themeColor="text1"/>
        </w:rPr>
        <w:t>庁用自動車は、点検・整備に努めるなど</w:t>
      </w:r>
      <w:r w:rsidR="00876C8D" w:rsidRPr="008572FF">
        <w:rPr>
          <w:rFonts w:hint="eastAsia"/>
          <w:color w:val="000000" w:themeColor="text1"/>
        </w:rPr>
        <w:t>安心して公務にあたれるよう職場環境の充実を図ること。</w:t>
      </w:r>
    </w:p>
    <w:p w14:paraId="64FB4813" w14:textId="60193C81" w:rsidR="00876C8D" w:rsidRPr="008572FF" w:rsidRDefault="00876C8D" w:rsidP="002C4C14">
      <w:pPr>
        <w:pStyle w:val="a7"/>
        <w:numPr>
          <w:ilvl w:val="0"/>
          <w:numId w:val="5"/>
        </w:numPr>
        <w:ind w:leftChars="0"/>
        <w:rPr>
          <w:color w:val="000000" w:themeColor="text1"/>
        </w:rPr>
      </w:pPr>
      <w:r w:rsidRPr="008572FF">
        <w:rPr>
          <w:rFonts w:hint="eastAsia"/>
          <w:color w:val="000000" w:themeColor="text1"/>
        </w:rPr>
        <w:t>知事等専用車運転業務は、専用車ごとの専属ローテーションを課内辞令で担当が決定されている。専用車とは、知事車1台</w:t>
      </w:r>
      <w:r w:rsidR="007B6B3E" w:rsidRPr="008572FF">
        <w:rPr>
          <w:rFonts w:hint="eastAsia"/>
          <w:color w:val="000000" w:themeColor="text1"/>
        </w:rPr>
        <w:t>、副知事車3台、議長車1台、副議長車1台の合計6台である。担当については、知事車1台に2名、副知事車3台に3名、議長車1台に1名、副議長車1台に1名となっている。このことから必然的に知事車以外の担当者は1年を通じて1台を担当し継続的に行う必然性が生じている。この現状は、年次有給休暇の取得環境や代休処理、延いては超過勤務時間数においても個人格差が生じるだけでなく、職員に対する負担</w:t>
      </w:r>
      <w:r w:rsidR="00045A4A" w:rsidRPr="008572FF">
        <w:rPr>
          <w:rFonts w:hint="eastAsia"/>
          <w:color w:val="000000" w:themeColor="text1"/>
        </w:rPr>
        <w:t>の偏りも散見される。全運転業務員</w:t>
      </w:r>
      <w:r w:rsidR="00D52B4E" w:rsidRPr="008572FF">
        <w:rPr>
          <w:rFonts w:hint="eastAsia"/>
          <w:color w:val="000000" w:themeColor="text1"/>
        </w:rPr>
        <w:t>に対してヒアリングを行う等により</w:t>
      </w:r>
      <w:r w:rsidR="00045A4A" w:rsidRPr="008572FF">
        <w:rPr>
          <w:rFonts w:hint="eastAsia"/>
          <w:color w:val="000000" w:themeColor="text1"/>
        </w:rPr>
        <w:t>現状を理解し、適切な勤務・労働条件への改善を図ること。</w:t>
      </w:r>
    </w:p>
    <w:p w14:paraId="0546F770" w14:textId="71C040A5" w:rsidR="00045A4A" w:rsidRPr="008572FF" w:rsidRDefault="0075462A" w:rsidP="00045A4A">
      <w:pPr>
        <w:pStyle w:val="a7"/>
        <w:numPr>
          <w:ilvl w:val="0"/>
          <w:numId w:val="5"/>
        </w:numPr>
        <w:ind w:leftChars="0"/>
        <w:rPr>
          <w:color w:val="000000" w:themeColor="text1"/>
        </w:rPr>
      </w:pPr>
      <w:r w:rsidRPr="008572FF">
        <w:rPr>
          <w:rFonts w:hint="eastAsia"/>
          <w:color w:val="000000" w:themeColor="text1"/>
        </w:rPr>
        <w:t>運転業務員の労働条件に関わることから、廃止すると聞いている、</w:t>
      </w:r>
      <w:r w:rsidR="00045A4A" w:rsidRPr="008572FF">
        <w:rPr>
          <w:rFonts w:hint="eastAsia"/>
          <w:color w:val="000000" w:themeColor="text1"/>
        </w:rPr>
        <w:t>貨物車の配車条</w:t>
      </w:r>
      <w:r w:rsidR="00045A4A" w:rsidRPr="008572FF">
        <w:rPr>
          <w:rFonts w:hint="eastAsia"/>
          <w:color w:val="000000" w:themeColor="text1"/>
        </w:rPr>
        <w:lastRenderedPageBreak/>
        <w:t>件並びに稼働率を示すこと。</w:t>
      </w:r>
    </w:p>
    <w:p w14:paraId="5047A579" w14:textId="05261372" w:rsidR="00045A4A" w:rsidRPr="008572FF" w:rsidRDefault="00306FF3" w:rsidP="00045A4A">
      <w:pPr>
        <w:pStyle w:val="a7"/>
        <w:numPr>
          <w:ilvl w:val="0"/>
          <w:numId w:val="5"/>
        </w:numPr>
        <w:ind w:leftChars="0"/>
        <w:rPr>
          <w:color w:val="000000" w:themeColor="text1"/>
        </w:rPr>
      </w:pPr>
      <w:r w:rsidRPr="008572FF">
        <w:rPr>
          <w:rFonts w:hint="eastAsia"/>
          <w:color w:val="000000" w:themeColor="text1"/>
        </w:rPr>
        <w:t>廃止すると聞いている貨物車を運転している</w:t>
      </w:r>
      <w:r w:rsidR="00045A4A" w:rsidRPr="008572FF">
        <w:rPr>
          <w:rFonts w:hint="eastAsia"/>
          <w:color w:val="000000" w:themeColor="text1"/>
        </w:rPr>
        <w:t>知事車等運転業務員主査の勤務・労働条件について示すこと。</w:t>
      </w:r>
    </w:p>
    <w:p w14:paraId="2B3832BF" w14:textId="25AC52F5" w:rsidR="00B3175B" w:rsidRPr="008572FF" w:rsidRDefault="00045A4A" w:rsidP="00B3175B">
      <w:pPr>
        <w:pStyle w:val="a7"/>
        <w:numPr>
          <w:ilvl w:val="0"/>
          <w:numId w:val="5"/>
        </w:numPr>
        <w:ind w:leftChars="0"/>
        <w:rPr>
          <w:color w:val="000000" w:themeColor="text1"/>
        </w:rPr>
      </w:pPr>
      <w:r w:rsidRPr="008572FF">
        <w:rPr>
          <w:rFonts w:hint="eastAsia"/>
          <w:color w:val="000000" w:themeColor="text1"/>
        </w:rPr>
        <w:t>定年延長制度に伴い運転業務職員の年齢層は上昇している傾向である。</w:t>
      </w:r>
      <w:r w:rsidR="00941940" w:rsidRPr="008572FF">
        <w:rPr>
          <w:rFonts w:hint="eastAsia"/>
          <w:color w:val="000000" w:themeColor="text1"/>
        </w:rPr>
        <w:t>安全な運行を執り行うためには、各運転業務職員の日頃の努力だけに頼ることなく、職種の特性や職員個人の健康状態などを考慮したうえで、個々のケースに応じた対応を示したうえで改善策を明示すること。</w:t>
      </w:r>
    </w:p>
    <w:p w14:paraId="5EF750CD" w14:textId="08F2E3BA" w:rsidR="00B3175B" w:rsidRPr="008572FF" w:rsidRDefault="00B3175B" w:rsidP="00B3175B">
      <w:pPr>
        <w:ind w:left="420"/>
        <w:rPr>
          <w:color w:val="000000" w:themeColor="text1"/>
        </w:rPr>
      </w:pPr>
      <w:r w:rsidRPr="008572FF">
        <w:rPr>
          <w:rFonts w:hint="eastAsia"/>
          <w:color w:val="000000" w:themeColor="text1"/>
        </w:rPr>
        <w:t>【要望事項】</w:t>
      </w:r>
    </w:p>
    <w:p w14:paraId="69170DDB" w14:textId="6D994036" w:rsidR="00B3175B" w:rsidRPr="008572FF" w:rsidRDefault="00B3175B" w:rsidP="00B3175B">
      <w:pPr>
        <w:pStyle w:val="a7"/>
        <w:numPr>
          <w:ilvl w:val="0"/>
          <w:numId w:val="7"/>
        </w:numPr>
        <w:ind w:leftChars="0"/>
        <w:rPr>
          <w:color w:val="000000" w:themeColor="text1"/>
        </w:rPr>
      </w:pPr>
      <w:r w:rsidRPr="008572FF">
        <w:rPr>
          <w:rFonts w:hint="eastAsia"/>
          <w:color w:val="000000" w:themeColor="text1"/>
        </w:rPr>
        <w:t>責任を持った業務運営を直ちに執り行うこと。</w:t>
      </w:r>
    </w:p>
    <w:p w14:paraId="2B4159EB" w14:textId="4B27E597" w:rsidR="00B3175B" w:rsidRPr="008572FF" w:rsidRDefault="00B3175B" w:rsidP="00B3175B">
      <w:pPr>
        <w:pStyle w:val="a7"/>
        <w:numPr>
          <w:ilvl w:val="0"/>
          <w:numId w:val="7"/>
        </w:numPr>
        <w:ind w:leftChars="0"/>
        <w:rPr>
          <w:color w:val="000000" w:themeColor="text1"/>
        </w:rPr>
      </w:pPr>
      <w:r w:rsidRPr="008572FF">
        <w:rPr>
          <w:rFonts w:hint="eastAsia"/>
          <w:color w:val="000000" w:themeColor="text1"/>
        </w:rPr>
        <w:t>前回の要求時に</w:t>
      </w:r>
      <w:r w:rsidR="000E7FAB" w:rsidRPr="008572FF">
        <w:rPr>
          <w:rFonts w:hint="eastAsia"/>
          <w:color w:val="000000" w:themeColor="text1"/>
        </w:rPr>
        <w:t>、</w:t>
      </w:r>
      <w:r w:rsidRPr="008572FF">
        <w:rPr>
          <w:rFonts w:hint="eastAsia"/>
          <w:color w:val="000000" w:themeColor="text1"/>
        </w:rPr>
        <w:t>全運転業務職員と協議し</w:t>
      </w:r>
      <w:r w:rsidR="006E766E" w:rsidRPr="008572FF">
        <w:rPr>
          <w:rFonts w:hint="eastAsia"/>
          <w:color w:val="000000" w:themeColor="text1"/>
        </w:rPr>
        <w:t>適切な人員配置及び業務に見合った体制を構築すること</w:t>
      </w:r>
      <w:r w:rsidRPr="008572FF">
        <w:rPr>
          <w:rFonts w:hint="eastAsia"/>
          <w:color w:val="000000" w:themeColor="text1"/>
        </w:rPr>
        <w:t>を求めたが協議したことすら知らない</w:t>
      </w:r>
      <w:r w:rsidR="000E7FAB" w:rsidRPr="008572FF">
        <w:rPr>
          <w:rFonts w:hint="eastAsia"/>
          <w:color w:val="000000" w:themeColor="text1"/>
        </w:rPr>
        <w:t>・</w:t>
      </w:r>
      <w:r w:rsidRPr="008572FF">
        <w:rPr>
          <w:rFonts w:hint="eastAsia"/>
          <w:color w:val="000000" w:themeColor="text1"/>
        </w:rPr>
        <w:t>聞かされていない職員が複数居たことは遺憾であり虚偽にあたる。今回は誠心誠意対応すること。</w:t>
      </w:r>
    </w:p>
    <w:p w14:paraId="2366A448" w14:textId="2F7F0269" w:rsidR="001C5995" w:rsidRPr="008572FF" w:rsidRDefault="001C5995" w:rsidP="00B3175B">
      <w:pPr>
        <w:pStyle w:val="a7"/>
        <w:numPr>
          <w:ilvl w:val="0"/>
          <w:numId w:val="7"/>
        </w:numPr>
        <w:ind w:leftChars="0"/>
        <w:rPr>
          <w:color w:val="000000" w:themeColor="text1"/>
        </w:rPr>
      </w:pPr>
      <w:r w:rsidRPr="008572FF">
        <w:rPr>
          <w:rFonts w:hint="eastAsia"/>
          <w:color w:val="000000" w:themeColor="text1"/>
        </w:rPr>
        <w:t>副知事専用車３台を３名４か月交代で行っているが、ある１台の稼働率（時間外・休日含む）が突出して高いため</w:t>
      </w:r>
      <w:r w:rsidR="000E7FAB" w:rsidRPr="008572FF">
        <w:rPr>
          <w:rFonts w:hint="eastAsia"/>
          <w:color w:val="000000" w:themeColor="text1"/>
        </w:rPr>
        <w:t>、</w:t>
      </w:r>
      <w:r w:rsidRPr="008572FF">
        <w:rPr>
          <w:rFonts w:hint="eastAsia"/>
          <w:color w:val="000000" w:themeColor="text1"/>
        </w:rPr>
        <w:t>２名体制で行うことを望む声が複数寄せられている。すなわち現行の業務の運用では安全運行が難しくなってきている証である。主たる原因は定数１０名程度に対し９名で運営していること</w:t>
      </w:r>
      <w:r w:rsidR="000E7FAB" w:rsidRPr="008572FF">
        <w:rPr>
          <w:rFonts w:hint="eastAsia"/>
          <w:color w:val="000000" w:themeColor="text1"/>
        </w:rPr>
        <w:t>である。</w:t>
      </w:r>
      <w:r w:rsidR="00751F6C" w:rsidRPr="008572FF">
        <w:rPr>
          <w:rFonts w:hint="eastAsia"/>
          <w:color w:val="000000" w:themeColor="text1"/>
        </w:rPr>
        <w:t>適切な勤務・労働条件、職場環境に向けた</w:t>
      </w:r>
      <w:r w:rsidRPr="008572FF">
        <w:rPr>
          <w:rFonts w:hint="eastAsia"/>
          <w:color w:val="000000" w:themeColor="text1"/>
        </w:rPr>
        <w:t>１０名体制を構築すること。</w:t>
      </w:r>
    </w:p>
    <w:p w14:paraId="39DE9D86" w14:textId="1D83F7DD" w:rsidR="00B3175B" w:rsidRPr="008572FF" w:rsidRDefault="00B3175B" w:rsidP="00B3175B">
      <w:pPr>
        <w:pStyle w:val="a7"/>
        <w:numPr>
          <w:ilvl w:val="0"/>
          <w:numId w:val="7"/>
        </w:numPr>
        <w:ind w:leftChars="0"/>
        <w:rPr>
          <w:color w:val="000000" w:themeColor="text1"/>
        </w:rPr>
      </w:pPr>
      <w:r w:rsidRPr="008572FF">
        <w:rPr>
          <w:rFonts w:hint="eastAsia"/>
          <w:color w:val="000000" w:themeColor="text1"/>
        </w:rPr>
        <w:t>勤務実態に即した</w:t>
      </w:r>
      <w:r w:rsidR="00DF7B3D" w:rsidRPr="008572FF">
        <w:rPr>
          <w:rFonts w:hint="eastAsia"/>
          <w:color w:val="000000" w:themeColor="text1"/>
        </w:rPr>
        <w:t>人員配置及び採用を行うこと。</w:t>
      </w:r>
    </w:p>
    <w:p w14:paraId="013F8433" w14:textId="14268C8F" w:rsidR="00971DD3" w:rsidRPr="008572FF" w:rsidRDefault="00971DD3" w:rsidP="00971DD3">
      <w:pPr>
        <w:pStyle w:val="a7"/>
        <w:numPr>
          <w:ilvl w:val="0"/>
          <w:numId w:val="1"/>
        </w:numPr>
        <w:ind w:leftChars="0"/>
        <w:rPr>
          <w:color w:val="000000" w:themeColor="text1"/>
        </w:rPr>
      </w:pPr>
      <w:r w:rsidRPr="008572FF">
        <w:rPr>
          <w:rFonts w:hint="eastAsia"/>
          <w:color w:val="000000" w:themeColor="text1"/>
        </w:rPr>
        <w:t>守衛業務における勤務・労働条件について</w:t>
      </w:r>
    </w:p>
    <w:p w14:paraId="6CB03AD2" w14:textId="6AC88FFB" w:rsidR="00971DD3" w:rsidRPr="008572FF" w:rsidRDefault="00971DD3" w:rsidP="00B3175B">
      <w:pPr>
        <w:pStyle w:val="a7"/>
        <w:numPr>
          <w:ilvl w:val="0"/>
          <w:numId w:val="6"/>
        </w:numPr>
        <w:ind w:leftChars="0"/>
        <w:rPr>
          <w:color w:val="000000" w:themeColor="text1"/>
        </w:rPr>
      </w:pPr>
      <w:r w:rsidRPr="008572FF">
        <w:rPr>
          <w:rFonts w:hint="eastAsia"/>
          <w:color w:val="000000" w:themeColor="text1"/>
        </w:rPr>
        <w:t>守衛業務において、庁舎の安心安全を図る観点から適切な職場運営、職場環境の改善を図ること。</w:t>
      </w:r>
    </w:p>
    <w:p w14:paraId="2B4880F4" w14:textId="7BD0C345" w:rsidR="000B7E35" w:rsidRPr="008572FF" w:rsidRDefault="000B7E35" w:rsidP="000B7E35">
      <w:pPr>
        <w:ind w:left="420"/>
        <w:rPr>
          <w:color w:val="000000" w:themeColor="text1"/>
        </w:rPr>
      </w:pPr>
      <w:r w:rsidRPr="008572FF">
        <w:rPr>
          <w:rFonts w:hint="eastAsia"/>
          <w:color w:val="000000" w:themeColor="text1"/>
        </w:rPr>
        <w:t>【要望事項】</w:t>
      </w:r>
    </w:p>
    <w:p w14:paraId="12E02FEC" w14:textId="342134D5" w:rsidR="000B7E35" w:rsidRPr="008572FF" w:rsidRDefault="000B7E35" w:rsidP="000B7E35">
      <w:pPr>
        <w:pStyle w:val="a7"/>
        <w:numPr>
          <w:ilvl w:val="0"/>
          <w:numId w:val="8"/>
        </w:numPr>
        <w:ind w:leftChars="0"/>
        <w:rPr>
          <w:color w:val="000000" w:themeColor="text1"/>
        </w:rPr>
      </w:pPr>
      <w:r w:rsidRPr="008572FF">
        <w:rPr>
          <w:rFonts w:hint="eastAsia"/>
          <w:color w:val="000000" w:themeColor="text1"/>
        </w:rPr>
        <w:t>守衛の実施している社会貢献事業（職場体験実習）において、実習補助を主目的に非常勤を庁舎管理グループで採用しているが、一切補助としての役割を果たしておらず、職場チャレンジシートにも記載される事業にも関わらず庁舎管理課からの協力は見られない。実習に参加される生徒（府民）の安心・安全を担保すると共に事業の適切な運営、並びに職場環境</w:t>
      </w:r>
      <w:r w:rsidR="005B19A7" w:rsidRPr="008572FF">
        <w:rPr>
          <w:rFonts w:hint="eastAsia"/>
          <w:color w:val="000000" w:themeColor="text1"/>
        </w:rPr>
        <w:t>の改善を図ること。</w:t>
      </w:r>
    </w:p>
    <w:p w14:paraId="440AC0D9" w14:textId="3B0A0B44" w:rsidR="005B19A7" w:rsidRPr="008572FF" w:rsidRDefault="00C2165B" w:rsidP="000B7E35">
      <w:pPr>
        <w:pStyle w:val="a7"/>
        <w:numPr>
          <w:ilvl w:val="0"/>
          <w:numId w:val="8"/>
        </w:numPr>
        <w:ind w:leftChars="0"/>
        <w:rPr>
          <w:color w:val="000000" w:themeColor="text1"/>
        </w:rPr>
      </w:pPr>
      <w:r w:rsidRPr="008572FF">
        <w:rPr>
          <w:rFonts w:hint="eastAsia"/>
          <w:color w:val="000000" w:themeColor="text1"/>
        </w:rPr>
        <w:t>咲洲</w:t>
      </w:r>
      <w:r w:rsidR="00F26CF1" w:rsidRPr="008572FF">
        <w:rPr>
          <w:rFonts w:hint="eastAsia"/>
          <w:color w:val="000000" w:themeColor="text1"/>
        </w:rPr>
        <w:t>庁舎の守衛においては、大手前庁舎の守衛業務に連動して業務を執り行っている。その上で咲洲庁舎の業務も行っていることから、咲洲庁舎管理グループの協力は</w:t>
      </w:r>
      <w:r w:rsidR="00232EF1" w:rsidRPr="008572FF">
        <w:rPr>
          <w:rFonts w:hint="eastAsia"/>
          <w:color w:val="000000" w:themeColor="text1"/>
        </w:rPr>
        <w:t>必要不可欠</w:t>
      </w:r>
      <w:r w:rsidR="00F26CF1" w:rsidRPr="008572FF">
        <w:rPr>
          <w:rFonts w:hint="eastAsia"/>
          <w:color w:val="000000" w:themeColor="text1"/>
        </w:rPr>
        <w:t>である。各種行事・府民対応等の際には、咲洲庁舎管理グループ</w:t>
      </w:r>
      <w:r w:rsidR="00232EF1" w:rsidRPr="008572FF">
        <w:rPr>
          <w:rFonts w:hint="eastAsia"/>
          <w:color w:val="000000" w:themeColor="text1"/>
        </w:rPr>
        <w:t>が率先して</w:t>
      </w:r>
      <w:r w:rsidR="00F26CF1" w:rsidRPr="008572FF">
        <w:rPr>
          <w:rFonts w:hint="eastAsia"/>
          <w:color w:val="000000" w:themeColor="text1"/>
        </w:rPr>
        <w:t>業務を</w:t>
      </w:r>
      <w:r w:rsidR="00232EF1" w:rsidRPr="008572FF">
        <w:rPr>
          <w:rFonts w:hint="eastAsia"/>
          <w:color w:val="000000" w:themeColor="text1"/>
        </w:rPr>
        <w:t>執り行う</w:t>
      </w:r>
      <w:r w:rsidR="00F26CF1" w:rsidRPr="008572FF">
        <w:rPr>
          <w:rFonts w:hint="eastAsia"/>
          <w:color w:val="000000" w:themeColor="text1"/>
        </w:rPr>
        <w:t>事。</w:t>
      </w:r>
    </w:p>
    <w:p w14:paraId="685C827C" w14:textId="3189D14F" w:rsidR="00F26CF1" w:rsidRPr="008572FF" w:rsidRDefault="00AC013B" w:rsidP="00AC013B">
      <w:pPr>
        <w:pStyle w:val="a7"/>
        <w:numPr>
          <w:ilvl w:val="0"/>
          <w:numId w:val="1"/>
        </w:numPr>
        <w:ind w:leftChars="0"/>
        <w:rPr>
          <w:color w:val="000000" w:themeColor="text1"/>
        </w:rPr>
      </w:pPr>
      <w:r w:rsidRPr="008572FF">
        <w:rPr>
          <w:rFonts w:hint="eastAsia"/>
          <w:color w:val="000000" w:themeColor="text1"/>
        </w:rPr>
        <w:t>出先機関電話交換業務における勤務・労働条件について</w:t>
      </w:r>
    </w:p>
    <w:p w14:paraId="0F2FA0FD" w14:textId="51CA60B9" w:rsidR="00AC013B" w:rsidRPr="008572FF" w:rsidRDefault="00AC013B" w:rsidP="00AC013B">
      <w:pPr>
        <w:pStyle w:val="a7"/>
        <w:numPr>
          <w:ilvl w:val="0"/>
          <w:numId w:val="9"/>
        </w:numPr>
        <w:ind w:leftChars="0"/>
        <w:rPr>
          <w:color w:val="000000" w:themeColor="text1"/>
        </w:rPr>
      </w:pPr>
      <w:r w:rsidRPr="008572FF">
        <w:rPr>
          <w:rFonts w:hint="eastAsia"/>
          <w:color w:val="000000" w:themeColor="text1"/>
        </w:rPr>
        <w:t>電話交換業務の各職場において、適切な職場運営の充実と職場環境の改善を図ること。</w:t>
      </w:r>
    </w:p>
    <w:p w14:paraId="5BED749E" w14:textId="3D648AE5" w:rsidR="006853AD" w:rsidRPr="008572FF" w:rsidRDefault="006853AD" w:rsidP="00AC013B">
      <w:pPr>
        <w:pStyle w:val="a7"/>
        <w:numPr>
          <w:ilvl w:val="0"/>
          <w:numId w:val="9"/>
        </w:numPr>
        <w:ind w:leftChars="0"/>
        <w:rPr>
          <w:color w:val="000000" w:themeColor="text1"/>
        </w:rPr>
      </w:pPr>
      <w:r w:rsidRPr="008572FF">
        <w:rPr>
          <w:rFonts w:hint="eastAsia"/>
          <w:color w:val="000000" w:themeColor="text1"/>
        </w:rPr>
        <w:t>前回の回答では「快適な職場環境づくりについては、今後とも、日頃から</w:t>
      </w:r>
      <w:r w:rsidR="00EA043F" w:rsidRPr="008572FF">
        <w:rPr>
          <w:rFonts w:hint="eastAsia"/>
          <w:color w:val="000000" w:themeColor="text1"/>
        </w:rPr>
        <w:t>上司</w:t>
      </w:r>
      <w:r w:rsidRPr="008572FF">
        <w:rPr>
          <w:rFonts w:hint="eastAsia"/>
          <w:color w:val="000000" w:themeColor="text1"/>
        </w:rPr>
        <w:t>等が積極的にコミュニケーションを図るなど執務状況等の把握に努めてまいりたい」</w:t>
      </w:r>
      <w:r w:rsidRPr="008572FF">
        <w:rPr>
          <w:rFonts w:hint="eastAsia"/>
          <w:color w:val="000000" w:themeColor="text1"/>
        </w:rPr>
        <w:lastRenderedPageBreak/>
        <w:t>とあった。</w:t>
      </w:r>
      <w:r w:rsidR="002D0F9F" w:rsidRPr="008572FF">
        <w:rPr>
          <w:rFonts w:hint="eastAsia"/>
          <w:color w:val="000000" w:themeColor="text1"/>
        </w:rPr>
        <w:t>どのような課題があ</w:t>
      </w:r>
      <w:r w:rsidR="003A290D" w:rsidRPr="008572FF">
        <w:rPr>
          <w:rFonts w:hint="eastAsia"/>
          <w:color w:val="000000" w:themeColor="text1"/>
        </w:rPr>
        <w:t>ったの</w:t>
      </w:r>
      <w:r w:rsidR="002D0F9F" w:rsidRPr="008572FF">
        <w:rPr>
          <w:rFonts w:hint="eastAsia"/>
          <w:color w:val="000000" w:themeColor="text1"/>
        </w:rPr>
        <w:t>か、また、改善を図</w:t>
      </w:r>
      <w:r w:rsidR="00C13E7F" w:rsidRPr="008572FF">
        <w:rPr>
          <w:rFonts w:hint="eastAsia"/>
          <w:color w:val="000000" w:themeColor="text1"/>
        </w:rPr>
        <w:t>った</w:t>
      </w:r>
      <w:r w:rsidR="002D0F9F" w:rsidRPr="008572FF">
        <w:rPr>
          <w:rFonts w:hint="eastAsia"/>
          <w:color w:val="000000" w:themeColor="text1"/>
        </w:rPr>
        <w:t>ことを示すこと。</w:t>
      </w:r>
    </w:p>
    <w:p w14:paraId="71E632C5" w14:textId="2DF86EDB" w:rsidR="00AC013B" w:rsidRPr="008572FF" w:rsidRDefault="00AC013B" w:rsidP="00AC013B">
      <w:pPr>
        <w:pStyle w:val="a7"/>
        <w:numPr>
          <w:ilvl w:val="0"/>
          <w:numId w:val="9"/>
        </w:numPr>
        <w:ind w:leftChars="0"/>
        <w:rPr>
          <w:color w:val="000000" w:themeColor="text1"/>
        </w:rPr>
      </w:pPr>
      <w:r w:rsidRPr="008572FF">
        <w:rPr>
          <w:rFonts w:hint="eastAsia"/>
          <w:color w:val="000000" w:themeColor="text1"/>
        </w:rPr>
        <w:t>電話交換職場における欠員は、職員にかかる負担も大きいため代替要員の</w:t>
      </w:r>
      <w:r w:rsidR="006853AD" w:rsidRPr="008572FF">
        <w:rPr>
          <w:rFonts w:hint="eastAsia"/>
          <w:color w:val="000000" w:themeColor="text1"/>
        </w:rPr>
        <w:t>適正な確保や採用等により、勤務・労働条件並びに職場環境の改善を図ること。年度途中退職や病気休暇に対しても、実態を踏まえた対応を図ること。</w:t>
      </w:r>
    </w:p>
    <w:p w14:paraId="2EC189A6" w14:textId="4ED06E03" w:rsidR="006853AD" w:rsidRPr="008572FF" w:rsidRDefault="002D0F9F" w:rsidP="00AC013B">
      <w:pPr>
        <w:pStyle w:val="a7"/>
        <w:numPr>
          <w:ilvl w:val="0"/>
          <w:numId w:val="9"/>
        </w:numPr>
        <w:ind w:leftChars="0"/>
        <w:rPr>
          <w:color w:val="000000" w:themeColor="text1"/>
        </w:rPr>
      </w:pPr>
      <w:r w:rsidRPr="008572FF">
        <w:rPr>
          <w:rFonts w:hint="eastAsia"/>
          <w:color w:val="000000" w:themeColor="text1"/>
        </w:rPr>
        <w:t>「</w:t>
      </w:r>
      <w:bookmarkStart w:id="1" w:name="_Hlk180140462"/>
      <w:r w:rsidRPr="008572FF">
        <w:rPr>
          <w:rFonts w:hint="eastAsia"/>
          <w:color w:val="000000" w:themeColor="text1"/>
        </w:rPr>
        <w:t>有給休暇取得</w:t>
      </w:r>
      <w:bookmarkEnd w:id="1"/>
      <w:r w:rsidRPr="008572FF">
        <w:rPr>
          <w:rFonts w:hint="eastAsia"/>
          <w:color w:val="000000" w:themeColor="text1"/>
        </w:rPr>
        <w:t>の義務化（5日</w:t>
      </w:r>
      <w:r w:rsidR="003A290D" w:rsidRPr="008572FF">
        <w:rPr>
          <w:rFonts w:hint="eastAsia"/>
          <w:color w:val="000000" w:themeColor="text1"/>
        </w:rPr>
        <w:t>間</w:t>
      </w:r>
      <w:r w:rsidRPr="008572FF">
        <w:rPr>
          <w:rFonts w:hint="eastAsia"/>
          <w:color w:val="000000" w:themeColor="text1"/>
        </w:rPr>
        <w:t>）」を踏まえた職場環境づくり、職員</w:t>
      </w:r>
      <w:r w:rsidR="003A290D" w:rsidRPr="008572FF">
        <w:rPr>
          <w:rFonts w:hint="eastAsia"/>
          <w:color w:val="000000" w:themeColor="text1"/>
        </w:rPr>
        <w:t>の</w:t>
      </w:r>
      <w:r w:rsidRPr="008572FF">
        <w:rPr>
          <w:rFonts w:hint="eastAsia"/>
          <w:color w:val="000000" w:themeColor="text1"/>
        </w:rPr>
        <w:t>計画的な有給休暇の取得促進を図ること。</w:t>
      </w:r>
    </w:p>
    <w:p w14:paraId="74FA841B" w14:textId="25B026FE" w:rsidR="002D0F9F" w:rsidRPr="008572FF" w:rsidRDefault="00EE287F" w:rsidP="002D0F9F">
      <w:pPr>
        <w:pStyle w:val="a7"/>
        <w:numPr>
          <w:ilvl w:val="0"/>
          <w:numId w:val="1"/>
        </w:numPr>
        <w:ind w:leftChars="0"/>
        <w:rPr>
          <w:color w:val="000000" w:themeColor="text1"/>
        </w:rPr>
      </w:pPr>
      <w:r w:rsidRPr="008572FF">
        <w:rPr>
          <w:rFonts w:hint="eastAsia"/>
          <w:color w:val="000000" w:themeColor="text1"/>
        </w:rPr>
        <w:t>動物愛護管理センター及び各支所における勤務・労働条件について</w:t>
      </w:r>
    </w:p>
    <w:p w14:paraId="71D49232" w14:textId="13AF697A" w:rsidR="00EE287F" w:rsidRPr="008572FF" w:rsidRDefault="00EE287F" w:rsidP="00EE287F">
      <w:pPr>
        <w:pStyle w:val="a7"/>
        <w:numPr>
          <w:ilvl w:val="0"/>
          <w:numId w:val="10"/>
        </w:numPr>
        <w:ind w:leftChars="0"/>
        <w:rPr>
          <w:color w:val="000000" w:themeColor="text1"/>
        </w:rPr>
      </w:pPr>
      <w:r w:rsidRPr="008572FF">
        <w:rPr>
          <w:color w:val="000000" w:themeColor="text1"/>
        </w:rPr>
        <w:t>動物愛護管理センター及び各支所</w:t>
      </w:r>
      <w:r w:rsidRPr="008572FF">
        <w:rPr>
          <w:rFonts w:hint="eastAsia"/>
          <w:color w:val="000000" w:themeColor="text1"/>
        </w:rPr>
        <w:t>において、これまで交渉で確認した事項は今後とも遵守すること。</w:t>
      </w:r>
    </w:p>
    <w:p w14:paraId="4B6E1CF9" w14:textId="66EAF522" w:rsidR="00EE287F" w:rsidRPr="008572FF" w:rsidRDefault="00AE1913" w:rsidP="00EE287F">
      <w:pPr>
        <w:pStyle w:val="a7"/>
        <w:numPr>
          <w:ilvl w:val="0"/>
          <w:numId w:val="10"/>
        </w:numPr>
        <w:ind w:leftChars="0"/>
        <w:rPr>
          <w:color w:val="000000" w:themeColor="text1"/>
        </w:rPr>
      </w:pPr>
      <w:r w:rsidRPr="008572FF">
        <w:rPr>
          <w:rFonts w:hint="eastAsia"/>
          <w:color w:val="000000" w:themeColor="text1"/>
        </w:rPr>
        <w:t>動物愛護管理センターの業務は、動物愛護の普及啓発と飼養管理等の業務において大阪府の重責となる役割を担っている。加えて動物愛護管理センターは、直接的な公共サービスを府民ニーズに寄り添い</w:t>
      </w:r>
      <w:r w:rsidR="00F2719E" w:rsidRPr="008572FF">
        <w:rPr>
          <w:rFonts w:hint="eastAsia"/>
          <w:color w:val="000000" w:themeColor="text1"/>
        </w:rPr>
        <w:t>提供</w:t>
      </w:r>
      <w:r w:rsidRPr="008572FF">
        <w:rPr>
          <w:rFonts w:hint="eastAsia"/>
          <w:color w:val="000000" w:themeColor="text1"/>
        </w:rPr>
        <w:t>することが最重要とした施設である。同施設に従事する全職員は</w:t>
      </w:r>
      <w:r w:rsidR="005D00DC" w:rsidRPr="008572FF">
        <w:rPr>
          <w:rFonts w:hint="eastAsia"/>
          <w:color w:val="000000" w:themeColor="text1"/>
        </w:rPr>
        <w:t>、</w:t>
      </w:r>
      <w:r w:rsidRPr="008572FF">
        <w:rPr>
          <w:rFonts w:hint="eastAsia"/>
          <w:color w:val="000000" w:themeColor="text1"/>
        </w:rPr>
        <w:t>動物愛護</w:t>
      </w:r>
      <w:r w:rsidR="0032668C" w:rsidRPr="008572FF">
        <w:rPr>
          <w:rFonts w:hint="eastAsia"/>
          <w:color w:val="000000" w:themeColor="text1"/>
        </w:rPr>
        <w:t>の一翼を担うことが責務である。保護（捕獲）等された動物等を、府民へ安心して譲渡できるよう躾及び飼養管理を行い、譲渡につながるべく</w:t>
      </w:r>
      <w:r w:rsidR="00BA2C20" w:rsidRPr="008572FF">
        <w:rPr>
          <w:rFonts w:hint="eastAsia"/>
          <w:color w:val="000000" w:themeColor="text1"/>
        </w:rPr>
        <w:t>努力</w:t>
      </w:r>
      <w:r w:rsidR="0032668C" w:rsidRPr="008572FF">
        <w:rPr>
          <w:rFonts w:hint="eastAsia"/>
          <w:color w:val="000000" w:themeColor="text1"/>
        </w:rPr>
        <w:t>し</w:t>
      </w:r>
      <w:r w:rsidR="00BA2C20" w:rsidRPr="008572FF">
        <w:rPr>
          <w:rFonts w:hint="eastAsia"/>
          <w:color w:val="000000" w:themeColor="text1"/>
        </w:rPr>
        <w:t>、</w:t>
      </w:r>
      <w:r w:rsidR="0032668C" w:rsidRPr="008572FF">
        <w:rPr>
          <w:rFonts w:hint="eastAsia"/>
          <w:color w:val="000000" w:themeColor="text1"/>
        </w:rPr>
        <w:t>各種イベント等を計画</w:t>
      </w:r>
      <w:r w:rsidR="005D00DC" w:rsidRPr="008572FF">
        <w:rPr>
          <w:rFonts w:hint="eastAsia"/>
          <w:color w:val="000000" w:themeColor="text1"/>
        </w:rPr>
        <w:t>・実行</w:t>
      </w:r>
      <w:r w:rsidR="0032668C" w:rsidRPr="008572FF">
        <w:rPr>
          <w:rFonts w:hint="eastAsia"/>
          <w:color w:val="000000" w:themeColor="text1"/>
        </w:rPr>
        <w:t>するなど</w:t>
      </w:r>
      <w:r w:rsidR="00BA2C20" w:rsidRPr="008572FF">
        <w:rPr>
          <w:rFonts w:hint="eastAsia"/>
          <w:color w:val="000000" w:themeColor="text1"/>
        </w:rPr>
        <w:t>、更なる普及啓発へ向けて行政職、技術職、技能労務職が一丸となり邁進している。これらの業務を継続的</w:t>
      </w:r>
      <w:r w:rsidR="00F2719E" w:rsidRPr="008572FF">
        <w:rPr>
          <w:rFonts w:hint="eastAsia"/>
          <w:color w:val="000000" w:themeColor="text1"/>
        </w:rPr>
        <w:t>に遂行</w:t>
      </w:r>
      <w:r w:rsidR="00BC2B11" w:rsidRPr="008572FF">
        <w:rPr>
          <w:rFonts w:hint="eastAsia"/>
          <w:color w:val="000000" w:themeColor="text1"/>
        </w:rPr>
        <w:t>できるよう、適切な職場運営並びに勤務・労働条件の改善を図ること。</w:t>
      </w:r>
    </w:p>
    <w:p w14:paraId="5C77939E" w14:textId="33F9BAC5" w:rsidR="00983CB1" w:rsidRPr="008572FF" w:rsidRDefault="00983CB1" w:rsidP="00EE287F">
      <w:pPr>
        <w:pStyle w:val="a7"/>
        <w:numPr>
          <w:ilvl w:val="0"/>
          <w:numId w:val="10"/>
        </w:numPr>
        <w:ind w:leftChars="0"/>
        <w:rPr>
          <w:color w:val="000000" w:themeColor="text1"/>
        </w:rPr>
      </w:pPr>
      <w:r w:rsidRPr="008572FF">
        <w:rPr>
          <w:rFonts w:hint="eastAsia"/>
          <w:color w:val="000000" w:themeColor="text1"/>
        </w:rPr>
        <w:t>定年延長制度において、</w:t>
      </w:r>
      <w:r w:rsidRPr="008572FF">
        <w:rPr>
          <w:color w:val="000000" w:themeColor="text1"/>
        </w:rPr>
        <w:t>動物愛護管理センター及び各支所</w:t>
      </w:r>
      <w:r w:rsidRPr="008572FF">
        <w:rPr>
          <w:rFonts w:hint="eastAsia"/>
          <w:color w:val="000000" w:themeColor="text1"/>
        </w:rPr>
        <w:t>職場の職員構成で平均年齢が上がることにより生じる</w:t>
      </w:r>
      <w:r w:rsidR="00B87BEA" w:rsidRPr="008572FF">
        <w:rPr>
          <w:rFonts w:hint="eastAsia"/>
          <w:color w:val="000000" w:themeColor="text1"/>
        </w:rPr>
        <w:t>勤務・労働条件及び職場環境の</w:t>
      </w:r>
      <w:r w:rsidRPr="008572FF">
        <w:rPr>
          <w:rFonts w:hint="eastAsia"/>
          <w:color w:val="000000" w:themeColor="text1"/>
        </w:rPr>
        <w:t>課題点を抽出し</w:t>
      </w:r>
      <w:r w:rsidR="00B87BEA" w:rsidRPr="008572FF">
        <w:rPr>
          <w:rFonts w:hint="eastAsia"/>
          <w:color w:val="000000" w:themeColor="text1"/>
        </w:rPr>
        <w:t>改善策を示すこと。</w:t>
      </w:r>
    </w:p>
    <w:p w14:paraId="71509566" w14:textId="3315EE58" w:rsidR="00BA2C20" w:rsidRPr="008572FF" w:rsidRDefault="00983CB1" w:rsidP="00EE287F">
      <w:pPr>
        <w:pStyle w:val="a7"/>
        <w:numPr>
          <w:ilvl w:val="0"/>
          <w:numId w:val="10"/>
        </w:numPr>
        <w:ind w:leftChars="0"/>
        <w:rPr>
          <w:color w:val="000000" w:themeColor="text1"/>
        </w:rPr>
      </w:pPr>
      <w:r w:rsidRPr="008572FF">
        <w:rPr>
          <w:rFonts w:hint="eastAsia"/>
          <w:color w:val="000000" w:themeColor="text1"/>
        </w:rPr>
        <w:t>動物愛護センター及び各支所で従事する技能労務職員に対して、職の継承を踏まえた勤務・労働条件及び職場環境の改善を図ること。</w:t>
      </w:r>
    </w:p>
    <w:p w14:paraId="4AF7B804" w14:textId="63913501" w:rsidR="00542CC8" w:rsidRPr="008572FF" w:rsidRDefault="00542CC8" w:rsidP="00542CC8">
      <w:pPr>
        <w:pStyle w:val="a7"/>
        <w:numPr>
          <w:ilvl w:val="0"/>
          <w:numId w:val="10"/>
        </w:numPr>
        <w:ind w:leftChars="0"/>
        <w:rPr>
          <w:color w:val="000000" w:themeColor="text1"/>
        </w:rPr>
      </w:pPr>
      <w:r w:rsidRPr="008572FF">
        <w:rPr>
          <w:rFonts w:hint="eastAsia"/>
          <w:color w:val="000000" w:themeColor="text1"/>
        </w:rPr>
        <w:t>庁用自動車等は、点検・整備に努めるなど職場運営の充実と環境の改善を図ること。</w:t>
      </w:r>
    </w:p>
    <w:p w14:paraId="54AB591A" w14:textId="71601E31" w:rsidR="00542CC8" w:rsidRPr="008572FF" w:rsidRDefault="00542CC8" w:rsidP="00542CC8">
      <w:pPr>
        <w:pStyle w:val="a7"/>
        <w:numPr>
          <w:ilvl w:val="0"/>
          <w:numId w:val="10"/>
        </w:numPr>
        <w:ind w:leftChars="0"/>
        <w:rPr>
          <w:color w:val="000000" w:themeColor="text1"/>
        </w:rPr>
      </w:pPr>
      <w:r w:rsidRPr="008572FF">
        <w:rPr>
          <w:rFonts w:hint="eastAsia"/>
          <w:color w:val="000000" w:themeColor="text1"/>
        </w:rPr>
        <w:t>職員の健康管理、安全衛生面の徹底を図るべく、破傷風ワクチン等の接種を今後とも行なうこと。</w:t>
      </w:r>
    </w:p>
    <w:p w14:paraId="0F732DF9" w14:textId="2E3A4381" w:rsidR="00542CC8" w:rsidRPr="008572FF" w:rsidRDefault="00B92375" w:rsidP="00191512">
      <w:pPr>
        <w:pStyle w:val="a7"/>
        <w:numPr>
          <w:ilvl w:val="0"/>
          <w:numId w:val="10"/>
        </w:numPr>
        <w:ind w:leftChars="0"/>
      </w:pPr>
      <w:r w:rsidRPr="008572FF">
        <w:rPr>
          <w:rFonts w:hint="eastAsia"/>
          <w:color w:val="000000" w:themeColor="text1"/>
        </w:rPr>
        <w:t>動物愛護管理センターの勤務公署最寄駅は近鉄南大阪線の古市駅であるが、駅から数キロ離れている通勤困難地であることから、鉄道を利用して通勤する職員は、借上げたバスを利用して同駅からセンターまで通勤している。一般的に府職員の通勤手当額は、「職員の通勤手当に関する条例」第5条に基づき、運賃、時間、距離等の事情に照らし最も経済的かつ合理的と認められる通常の通勤の経路及び方法による運賃等の額に</w:t>
      </w:r>
      <w:r w:rsidR="00350361" w:rsidRPr="008572FF">
        <w:rPr>
          <w:rFonts w:hint="eastAsia"/>
          <w:color w:val="000000" w:themeColor="text1"/>
        </w:rPr>
        <w:t>より支給されている。同センターに通勤する職員のうち、阪急沿線に在住する者の通勤認定経路は、自宅最寄駅～梅田～JR大阪～天王寺～阿部野橋～古市ルートとなるが、梅田～天王寺間を大阪メトロで利用すれば、令和６年３月２９日改正の「通勤認定の取扱いについて」の基準に</w:t>
      </w:r>
      <w:r w:rsidR="00BC2B11" w:rsidRPr="008572FF">
        <w:rPr>
          <w:rFonts w:hint="eastAsia"/>
          <w:color w:val="000000" w:themeColor="text1"/>
        </w:rPr>
        <w:t>該当</w:t>
      </w:r>
      <w:r w:rsidR="00350361" w:rsidRPr="008572FF">
        <w:rPr>
          <w:rFonts w:hint="eastAsia"/>
          <w:color w:val="000000" w:themeColor="text1"/>
        </w:rPr>
        <w:t>しないものの、通勤時間を短縮することができる。これまでも、センター職員の中には、通勤の負担</w:t>
      </w:r>
      <w:r w:rsidR="00350361" w:rsidRPr="008572FF">
        <w:rPr>
          <w:rFonts w:hint="eastAsia"/>
        </w:rPr>
        <w:t>を少しでも軽減することで、育児と仕事の両立を図り、ワークライフバランスを実</w:t>
      </w:r>
      <w:r w:rsidR="00350361" w:rsidRPr="008572FF">
        <w:rPr>
          <w:rFonts w:hint="eastAsia"/>
        </w:rPr>
        <w:lastRenderedPageBreak/>
        <w:t>現したいとの声を受けている。</w:t>
      </w:r>
      <w:r w:rsidR="00191512" w:rsidRPr="008572FF">
        <w:rPr>
          <w:rFonts w:hint="eastAsia"/>
        </w:rPr>
        <w:t>このため、職員一人ひとりが健康に勤務することができるよう、職場の状況に応じて柔軟に通勤認定できるよう</w:t>
      </w:r>
      <w:r w:rsidR="00BC2B11" w:rsidRPr="008572FF">
        <w:rPr>
          <w:rFonts w:hint="eastAsia"/>
        </w:rPr>
        <w:t>にすること</w:t>
      </w:r>
      <w:r w:rsidR="00191512" w:rsidRPr="008572FF">
        <w:rPr>
          <w:rFonts w:hint="eastAsia"/>
        </w:rPr>
        <w:t>。</w:t>
      </w:r>
    </w:p>
    <w:p w14:paraId="783D967D" w14:textId="0785E8D0" w:rsidR="004F45AA" w:rsidRPr="008572FF" w:rsidRDefault="00191512" w:rsidP="00542CC8">
      <w:pPr>
        <w:pStyle w:val="a7"/>
        <w:numPr>
          <w:ilvl w:val="0"/>
          <w:numId w:val="10"/>
        </w:numPr>
        <w:ind w:leftChars="0"/>
      </w:pPr>
      <w:r w:rsidRPr="008572FF">
        <w:rPr>
          <w:rFonts w:hint="eastAsia"/>
        </w:rPr>
        <w:t>動物愛護管理センターは通勤困難地であることから、複数の職員が、原動機付自転車、自家用車で通勤している。これらの職員に対しては、交通用具使用者として、条例に基づき通勤手当を支給されている。一方で、昨今の物価上昇により大阪府のガソリン価格はこの５年間で</w:t>
      </w:r>
      <w:r w:rsidR="00E1723A" w:rsidRPr="008572FF">
        <w:rPr>
          <w:rFonts w:hint="eastAsia"/>
        </w:rPr>
        <w:t>146.1円から176.1円と大きく値上がりしている（資源エネルギー庁調査）。しかしながら、この間に交通用具使用者の通勤手当額は改正されておらず、職員の経済的負担は大きいものがある。通勤手当は性格的には実費弁償に近いものであることから、交通用具使用者の通勤手当</w:t>
      </w:r>
      <w:r w:rsidR="00BC2B11" w:rsidRPr="008572FF">
        <w:rPr>
          <w:rFonts w:hint="eastAsia"/>
        </w:rPr>
        <w:t>を</w:t>
      </w:r>
      <w:r w:rsidR="00E1723A" w:rsidRPr="008572FF">
        <w:rPr>
          <w:rFonts w:hint="eastAsia"/>
        </w:rPr>
        <w:t>増額する</w:t>
      </w:r>
      <w:r w:rsidR="00BC2B11" w:rsidRPr="008572FF">
        <w:rPr>
          <w:rFonts w:hint="eastAsia"/>
        </w:rPr>
        <w:t>こと</w:t>
      </w:r>
      <w:r w:rsidR="00E1723A" w:rsidRPr="008572FF">
        <w:rPr>
          <w:rFonts w:hint="eastAsia"/>
        </w:rPr>
        <w:t>。</w:t>
      </w:r>
    </w:p>
    <w:p w14:paraId="0607AB25" w14:textId="06BE10DC" w:rsidR="004C2355" w:rsidRDefault="004C2355" w:rsidP="004C2355">
      <w:pPr>
        <w:pStyle w:val="a7"/>
        <w:numPr>
          <w:ilvl w:val="0"/>
          <w:numId w:val="1"/>
        </w:numPr>
        <w:ind w:leftChars="0"/>
      </w:pPr>
      <w:r>
        <w:rPr>
          <w:rFonts w:hint="eastAsia"/>
        </w:rPr>
        <w:t>職場及び職務別の労働安全衛生対策を</w:t>
      </w:r>
      <w:r w:rsidR="00597D6E">
        <w:rPr>
          <w:rFonts w:hint="eastAsia"/>
        </w:rPr>
        <w:t>図り、心身の健康保持・増進と疾病予防のため健康診断（人間ドック含む）の充実やメンタルヘルス予防対策、職場によるケア、研修・講習をさらに充実するとともに、指曲がり症や腰痛検査等については対象職員を拡大すること。</w:t>
      </w:r>
    </w:p>
    <w:p w14:paraId="44997EEB" w14:textId="32A0103B" w:rsidR="00597D6E" w:rsidRDefault="00A8498F" w:rsidP="004C2355">
      <w:pPr>
        <w:pStyle w:val="a7"/>
        <w:numPr>
          <w:ilvl w:val="0"/>
          <w:numId w:val="1"/>
        </w:numPr>
        <w:ind w:leftChars="0"/>
      </w:pPr>
      <w:r>
        <w:rPr>
          <w:rFonts w:hint="eastAsia"/>
        </w:rPr>
        <w:t>現業職から一般行政職等への任用替えにおいては、非現業業務や</w:t>
      </w:r>
      <w:r w:rsidR="00CF64BC">
        <w:rPr>
          <w:rFonts w:hint="eastAsia"/>
        </w:rPr>
        <w:t>人間関係に戸惑い、精神的ケアが必要になるほどに事態が深刻化している事例がある。任用替え対象者のメンタルヘルス対策を引き続き講じること。</w:t>
      </w:r>
    </w:p>
    <w:p w14:paraId="419B7D4D" w14:textId="54D16FDF" w:rsidR="00CF64BC" w:rsidRDefault="00CF64BC" w:rsidP="004C2355">
      <w:pPr>
        <w:pStyle w:val="a7"/>
        <w:numPr>
          <w:ilvl w:val="0"/>
          <w:numId w:val="1"/>
        </w:numPr>
        <w:ind w:leftChars="0"/>
      </w:pPr>
      <w:r>
        <w:rPr>
          <w:rFonts w:hint="eastAsia"/>
        </w:rPr>
        <w:t>有機物質等が府有施設内に現存しているか調査し、現存していた場合は理由を付して説明し、なおかつ従事している職員の健康管理や今後の対応策について必要な措置を講じること。</w:t>
      </w:r>
    </w:p>
    <w:p w14:paraId="01BDA8DD" w14:textId="5474A6CC" w:rsidR="00CF64BC" w:rsidRDefault="00DC1087" w:rsidP="004C2355">
      <w:pPr>
        <w:pStyle w:val="a7"/>
        <w:numPr>
          <w:ilvl w:val="0"/>
          <w:numId w:val="1"/>
        </w:numPr>
        <w:ind w:leftChars="0"/>
      </w:pPr>
      <w:r>
        <w:rPr>
          <w:rFonts w:hint="eastAsia"/>
        </w:rPr>
        <w:t>現業職場及び休養室の環境改善を行うこと。</w:t>
      </w:r>
    </w:p>
    <w:p w14:paraId="1A2FC424" w14:textId="2BC6D4EE" w:rsidR="00DC1087" w:rsidRDefault="00DC1087" w:rsidP="004C2355">
      <w:pPr>
        <w:pStyle w:val="a7"/>
        <w:numPr>
          <w:ilvl w:val="0"/>
          <w:numId w:val="1"/>
        </w:numPr>
        <w:ind w:leftChars="0"/>
      </w:pPr>
      <w:r>
        <w:rPr>
          <w:rFonts w:hint="eastAsia"/>
        </w:rPr>
        <w:t>業務実態に対応した被服等が貸与できるよう措置を講ずること。</w:t>
      </w:r>
    </w:p>
    <w:p w14:paraId="05E38934" w14:textId="05134219" w:rsidR="008A28CC" w:rsidRDefault="008A28CC" w:rsidP="008A28CC">
      <w:pPr>
        <w:pStyle w:val="a7"/>
        <w:ind w:leftChars="0" w:left="420"/>
      </w:pPr>
    </w:p>
    <w:p w14:paraId="4EDB6105" w14:textId="25678845" w:rsidR="008A28CC" w:rsidRPr="00AC013B" w:rsidRDefault="008A28CC" w:rsidP="008A28CC">
      <w:pPr>
        <w:pStyle w:val="a7"/>
        <w:ind w:leftChars="0" w:left="420"/>
        <w:jc w:val="right"/>
      </w:pPr>
      <w:r>
        <w:rPr>
          <w:rFonts w:hint="eastAsia"/>
        </w:rPr>
        <w:t>以上</w:t>
      </w:r>
    </w:p>
    <w:sectPr w:rsidR="008A28CC" w:rsidRPr="00AC013B" w:rsidSect="00BA4B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8269" w14:textId="77777777" w:rsidR="00444DEE" w:rsidRDefault="00444DEE" w:rsidP="00444DEE">
      <w:r>
        <w:separator/>
      </w:r>
    </w:p>
  </w:endnote>
  <w:endnote w:type="continuationSeparator" w:id="0">
    <w:p w14:paraId="607AADF9" w14:textId="77777777" w:rsidR="00444DEE" w:rsidRDefault="00444DEE" w:rsidP="0044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36E3" w14:textId="77777777" w:rsidR="00444DEE" w:rsidRDefault="00444DEE" w:rsidP="00444DEE">
      <w:r>
        <w:separator/>
      </w:r>
    </w:p>
  </w:footnote>
  <w:footnote w:type="continuationSeparator" w:id="0">
    <w:p w14:paraId="2EE5459B" w14:textId="77777777" w:rsidR="00444DEE" w:rsidRDefault="00444DEE" w:rsidP="0044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44EA"/>
    <w:multiLevelType w:val="hybridMultilevel"/>
    <w:tmpl w:val="31DAE10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2851B23"/>
    <w:multiLevelType w:val="hybridMultilevel"/>
    <w:tmpl w:val="CE40FA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3763A6"/>
    <w:multiLevelType w:val="hybridMultilevel"/>
    <w:tmpl w:val="602AB9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180FD2"/>
    <w:multiLevelType w:val="hybridMultilevel"/>
    <w:tmpl w:val="2E3E49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864E90"/>
    <w:multiLevelType w:val="hybridMultilevel"/>
    <w:tmpl w:val="757A6DD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49118C9"/>
    <w:multiLevelType w:val="hybridMultilevel"/>
    <w:tmpl w:val="3AD0A54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A872DC2"/>
    <w:multiLevelType w:val="hybridMultilevel"/>
    <w:tmpl w:val="3D1010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041BF"/>
    <w:multiLevelType w:val="hybridMultilevel"/>
    <w:tmpl w:val="3AD0A54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70676199"/>
    <w:multiLevelType w:val="hybridMultilevel"/>
    <w:tmpl w:val="CE40FAD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9657C66"/>
    <w:multiLevelType w:val="hybridMultilevel"/>
    <w:tmpl w:val="3C68AEA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6"/>
  </w:num>
  <w:num w:numId="4">
    <w:abstractNumId w:val="3"/>
  </w:num>
  <w:num w:numId="5">
    <w:abstractNumId w:val="8"/>
  </w:num>
  <w:num w:numId="6">
    <w:abstractNumId w:val="5"/>
  </w:num>
  <w:num w:numId="7">
    <w:abstractNumId w:val="0"/>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BD9"/>
    <w:rsid w:val="0000625A"/>
    <w:rsid w:val="00045A4A"/>
    <w:rsid w:val="00051BDB"/>
    <w:rsid w:val="00061258"/>
    <w:rsid w:val="000B7E35"/>
    <w:rsid w:val="000E7FAB"/>
    <w:rsid w:val="00191512"/>
    <w:rsid w:val="001C0AE7"/>
    <w:rsid w:val="001C5995"/>
    <w:rsid w:val="001E4F02"/>
    <w:rsid w:val="00232EF1"/>
    <w:rsid w:val="002B0CC1"/>
    <w:rsid w:val="002C4C14"/>
    <w:rsid w:val="002D0F9F"/>
    <w:rsid w:val="00306FF3"/>
    <w:rsid w:val="0032668C"/>
    <w:rsid w:val="00350361"/>
    <w:rsid w:val="003A290D"/>
    <w:rsid w:val="00420916"/>
    <w:rsid w:val="00425938"/>
    <w:rsid w:val="00444DEE"/>
    <w:rsid w:val="0048385B"/>
    <w:rsid w:val="004C2355"/>
    <w:rsid w:val="004E67C7"/>
    <w:rsid w:val="004F45AA"/>
    <w:rsid w:val="00536731"/>
    <w:rsid w:val="0054160C"/>
    <w:rsid w:val="00542CC8"/>
    <w:rsid w:val="00544F21"/>
    <w:rsid w:val="00597D6E"/>
    <w:rsid w:val="005B19A7"/>
    <w:rsid w:val="005D00DC"/>
    <w:rsid w:val="0064550F"/>
    <w:rsid w:val="006853AD"/>
    <w:rsid w:val="0068642D"/>
    <w:rsid w:val="0069212E"/>
    <w:rsid w:val="006B194F"/>
    <w:rsid w:val="006E766E"/>
    <w:rsid w:val="00722CD1"/>
    <w:rsid w:val="00751F6C"/>
    <w:rsid w:val="0075462A"/>
    <w:rsid w:val="00767B6C"/>
    <w:rsid w:val="007B6B3E"/>
    <w:rsid w:val="00820752"/>
    <w:rsid w:val="008313FB"/>
    <w:rsid w:val="008572FF"/>
    <w:rsid w:val="00876C8D"/>
    <w:rsid w:val="00877364"/>
    <w:rsid w:val="00895309"/>
    <w:rsid w:val="008A28CC"/>
    <w:rsid w:val="00941940"/>
    <w:rsid w:val="009504F0"/>
    <w:rsid w:val="00963DFB"/>
    <w:rsid w:val="00971DD3"/>
    <w:rsid w:val="009721DA"/>
    <w:rsid w:val="00983CB1"/>
    <w:rsid w:val="009B040F"/>
    <w:rsid w:val="009B1A27"/>
    <w:rsid w:val="00A1688D"/>
    <w:rsid w:val="00A30C99"/>
    <w:rsid w:val="00A8498F"/>
    <w:rsid w:val="00AC013B"/>
    <w:rsid w:val="00AE1913"/>
    <w:rsid w:val="00B3175B"/>
    <w:rsid w:val="00B60472"/>
    <w:rsid w:val="00B80BEC"/>
    <w:rsid w:val="00B87BEA"/>
    <w:rsid w:val="00B92375"/>
    <w:rsid w:val="00BA2C20"/>
    <w:rsid w:val="00BA2F4B"/>
    <w:rsid w:val="00BA4BD9"/>
    <w:rsid w:val="00BC2B11"/>
    <w:rsid w:val="00C13E7F"/>
    <w:rsid w:val="00C1621A"/>
    <w:rsid w:val="00C2165B"/>
    <w:rsid w:val="00C3088D"/>
    <w:rsid w:val="00CC387F"/>
    <w:rsid w:val="00CF64BC"/>
    <w:rsid w:val="00D52B4E"/>
    <w:rsid w:val="00D91727"/>
    <w:rsid w:val="00DC1087"/>
    <w:rsid w:val="00DF7B3D"/>
    <w:rsid w:val="00E025A2"/>
    <w:rsid w:val="00E1723A"/>
    <w:rsid w:val="00E47A53"/>
    <w:rsid w:val="00E73352"/>
    <w:rsid w:val="00E778BB"/>
    <w:rsid w:val="00EA043F"/>
    <w:rsid w:val="00EE287F"/>
    <w:rsid w:val="00F20D95"/>
    <w:rsid w:val="00F26CF1"/>
    <w:rsid w:val="00F2719E"/>
    <w:rsid w:val="00F87164"/>
    <w:rsid w:val="00FC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59EA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387F"/>
    <w:pPr>
      <w:jc w:val="center"/>
    </w:pPr>
    <w:rPr>
      <w:rFonts w:ascii="Century" w:hAnsi="Century"/>
      <w:szCs w:val="21"/>
    </w:rPr>
  </w:style>
  <w:style w:type="character" w:customStyle="1" w:styleId="a4">
    <w:name w:val="記 (文字)"/>
    <w:basedOn w:val="a0"/>
    <w:link w:val="a3"/>
    <w:uiPriority w:val="99"/>
    <w:rsid w:val="00CC387F"/>
    <w:rPr>
      <w:rFonts w:ascii="Century" w:hAnsi="Century"/>
      <w:szCs w:val="21"/>
    </w:rPr>
  </w:style>
  <w:style w:type="paragraph" w:styleId="a5">
    <w:name w:val="Closing"/>
    <w:basedOn w:val="a"/>
    <w:link w:val="a6"/>
    <w:uiPriority w:val="99"/>
    <w:unhideWhenUsed/>
    <w:rsid w:val="00CC387F"/>
    <w:pPr>
      <w:jc w:val="right"/>
    </w:pPr>
    <w:rPr>
      <w:rFonts w:ascii="Century" w:hAnsi="Century"/>
      <w:szCs w:val="21"/>
    </w:rPr>
  </w:style>
  <w:style w:type="character" w:customStyle="1" w:styleId="a6">
    <w:name w:val="結語 (文字)"/>
    <w:basedOn w:val="a0"/>
    <w:link w:val="a5"/>
    <w:uiPriority w:val="99"/>
    <w:rsid w:val="00CC387F"/>
    <w:rPr>
      <w:rFonts w:ascii="Century" w:hAnsi="Century"/>
      <w:szCs w:val="21"/>
    </w:rPr>
  </w:style>
  <w:style w:type="paragraph" w:styleId="a7">
    <w:name w:val="List Paragraph"/>
    <w:basedOn w:val="a"/>
    <w:uiPriority w:val="34"/>
    <w:qFormat/>
    <w:rsid w:val="00E73352"/>
    <w:pPr>
      <w:ind w:leftChars="400" w:left="840"/>
    </w:pPr>
  </w:style>
  <w:style w:type="paragraph" w:styleId="a8">
    <w:name w:val="header"/>
    <w:basedOn w:val="a"/>
    <w:link w:val="a9"/>
    <w:uiPriority w:val="99"/>
    <w:unhideWhenUsed/>
    <w:rsid w:val="00444DEE"/>
    <w:pPr>
      <w:tabs>
        <w:tab w:val="center" w:pos="4252"/>
        <w:tab w:val="right" w:pos="8504"/>
      </w:tabs>
      <w:snapToGrid w:val="0"/>
    </w:pPr>
  </w:style>
  <w:style w:type="character" w:customStyle="1" w:styleId="a9">
    <w:name w:val="ヘッダー (文字)"/>
    <w:basedOn w:val="a0"/>
    <w:link w:val="a8"/>
    <w:uiPriority w:val="99"/>
    <w:rsid w:val="00444DEE"/>
  </w:style>
  <w:style w:type="paragraph" w:styleId="aa">
    <w:name w:val="footer"/>
    <w:basedOn w:val="a"/>
    <w:link w:val="ab"/>
    <w:uiPriority w:val="99"/>
    <w:unhideWhenUsed/>
    <w:rsid w:val="00444DEE"/>
    <w:pPr>
      <w:tabs>
        <w:tab w:val="center" w:pos="4252"/>
        <w:tab w:val="right" w:pos="8504"/>
      </w:tabs>
      <w:snapToGrid w:val="0"/>
    </w:pPr>
  </w:style>
  <w:style w:type="character" w:customStyle="1" w:styleId="ab">
    <w:name w:val="フッター (文字)"/>
    <w:basedOn w:val="a0"/>
    <w:link w:val="aa"/>
    <w:uiPriority w:val="99"/>
    <w:rsid w:val="0044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61F30-5CE4-4FC3-95B9-14F88DDE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2025-03-03T06:32:00Z</dcterms:created>
  <dcterms:modified xsi:type="dcterms:W3CDTF">2025-03-03T06:32:00Z</dcterms:modified>
</cp:coreProperties>
</file>