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14B68" w14:textId="691B15B6" w:rsidR="004A1D71" w:rsidRDefault="00411BDE" w:rsidP="00585605">
      <w:pPr>
        <w:jc w:val="center"/>
        <w:rPr>
          <w:rFonts w:ascii="ＭＳ 明朝" w:hAnsi="ＭＳ 明朝"/>
          <w:sz w:val="24"/>
          <w:szCs w:val="24"/>
        </w:rPr>
      </w:pPr>
      <w:r>
        <w:rPr>
          <w:rFonts w:ascii="ＭＳ 明朝" w:hAnsi="ＭＳ 明朝" w:hint="eastAsia"/>
          <w:sz w:val="24"/>
          <w:szCs w:val="24"/>
        </w:rPr>
        <w:t>令和</w:t>
      </w:r>
      <w:r w:rsidR="00C53600">
        <w:rPr>
          <w:rFonts w:ascii="ＭＳ 明朝" w:hAnsi="ＭＳ 明朝" w:hint="eastAsia"/>
          <w:sz w:val="24"/>
          <w:szCs w:val="24"/>
        </w:rPr>
        <w:t>６</w:t>
      </w:r>
      <w:r w:rsidR="004D7753" w:rsidRPr="005D17FD">
        <w:rPr>
          <w:rFonts w:ascii="ＭＳ 明朝" w:hAnsi="ＭＳ 明朝" w:hint="eastAsia"/>
          <w:sz w:val="24"/>
          <w:szCs w:val="24"/>
        </w:rPr>
        <w:t xml:space="preserve">年度第１回　</w:t>
      </w:r>
      <w:r w:rsidR="004A1D71">
        <w:rPr>
          <w:rFonts w:ascii="ＭＳ 明朝" w:hAnsi="ＭＳ 明朝" w:hint="eastAsia"/>
          <w:sz w:val="24"/>
          <w:szCs w:val="24"/>
        </w:rPr>
        <w:t>大阪府河川及び港湾の底質浄化審議会</w:t>
      </w:r>
    </w:p>
    <w:p w14:paraId="38C6BA4F" w14:textId="77777777" w:rsidR="00105501" w:rsidRPr="004A1D71" w:rsidRDefault="005D17FD" w:rsidP="004A1D71">
      <w:pPr>
        <w:jc w:val="center"/>
        <w:rPr>
          <w:rFonts w:ascii="ＭＳ 明朝" w:hAnsi="ＭＳ 明朝"/>
          <w:sz w:val="24"/>
          <w:szCs w:val="24"/>
        </w:rPr>
      </w:pPr>
      <w:r w:rsidRPr="005D17FD">
        <w:rPr>
          <w:rFonts w:ascii="ＭＳ 明朝" w:hAnsi="ＭＳ 明朝" w:hint="eastAsia"/>
          <w:sz w:val="24"/>
          <w:szCs w:val="24"/>
        </w:rPr>
        <w:t xml:space="preserve">　議事要旨</w:t>
      </w:r>
      <w:r w:rsidR="004D7753" w:rsidRPr="005D17FD">
        <w:rPr>
          <w:rFonts w:ascii="ＭＳ 明朝" w:hAnsi="ＭＳ 明朝" w:hint="eastAsia"/>
          <w:sz w:val="24"/>
          <w:szCs w:val="24"/>
        </w:rPr>
        <w:t xml:space="preserve">　</w:t>
      </w:r>
    </w:p>
    <w:p w14:paraId="3AE64742" w14:textId="6C986E1E" w:rsidR="004D7753" w:rsidRPr="005D17FD" w:rsidRDefault="00D84B70" w:rsidP="005D17FD">
      <w:pPr>
        <w:ind w:firstLineChars="300" w:firstLine="660"/>
        <w:rPr>
          <w:rFonts w:ascii="ＭＳ ゴシック" w:eastAsia="ＭＳ ゴシック" w:hAnsi="ＭＳ ゴシック"/>
        </w:rPr>
      </w:pPr>
      <w:r w:rsidRPr="005D17FD">
        <w:rPr>
          <w:rFonts w:ascii="ＭＳ ゴシック" w:eastAsia="ＭＳ ゴシック" w:hAnsi="ＭＳ ゴシック" w:hint="eastAsia"/>
        </w:rPr>
        <w:t>日</w:t>
      </w:r>
      <w:r w:rsidR="005D17FD" w:rsidRPr="005D17FD">
        <w:rPr>
          <w:rFonts w:ascii="ＭＳ ゴシック" w:eastAsia="ＭＳ ゴシック" w:hAnsi="ＭＳ ゴシック" w:hint="eastAsia"/>
        </w:rPr>
        <w:t xml:space="preserve">　</w:t>
      </w:r>
      <w:r w:rsidRPr="005D17FD">
        <w:rPr>
          <w:rFonts w:ascii="ＭＳ ゴシック" w:eastAsia="ＭＳ ゴシック" w:hAnsi="ＭＳ ゴシック" w:hint="eastAsia"/>
        </w:rPr>
        <w:t>時：令和</w:t>
      </w:r>
      <w:r w:rsidR="00C53600">
        <w:rPr>
          <w:rFonts w:ascii="ＭＳ ゴシック" w:eastAsia="ＭＳ ゴシック" w:hAnsi="ＭＳ ゴシック" w:hint="eastAsia"/>
        </w:rPr>
        <w:t>７</w:t>
      </w:r>
      <w:r w:rsidR="00105501" w:rsidRPr="005D17FD">
        <w:rPr>
          <w:rFonts w:ascii="ＭＳ ゴシック" w:eastAsia="ＭＳ ゴシック" w:hAnsi="ＭＳ ゴシック" w:hint="eastAsia"/>
        </w:rPr>
        <w:t>年</w:t>
      </w:r>
      <w:r w:rsidR="00C53600">
        <w:rPr>
          <w:rFonts w:ascii="ＭＳ ゴシック" w:eastAsia="ＭＳ ゴシック" w:hAnsi="ＭＳ ゴシック" w:hint="eastAsia"/>
        </w:rPr>
        <w:t>３</w:t>
      </w:r>
      <w:r w:rsidR="00105501" w:rsidRPr="005D17FD">
        <w:rPr>
          <w:rFonts w:ascii="ＭＳ ゴシック" w:eastAsia="ＭＳ ゴシック" w:hAnsi="ＭＳ ゴシック" w:hint="eastAsia"/>
        </w:rPr>
        <w:t>月</w:t>
      </w:r>
      <w:r w:rsidR="00C53600">
        <w:rPr>
          <w:rFonts w:ascii="ＭＳ ゴシック" w:eastAsia="ＭＳ ゴシック" w:hAnsi="ＭＳ ゴシック"/>
        </w:rPr>
        <w:t>26</w:t>
      </w:r>
      <w:r w:rsidR="00105501" w:rsidRPr="005D17FD">
        <w:rPr>
          <w:rFonts w:ascii="ＭＳ ゴシック" w:eastAsia="ＭＳ ゴシック" w:hAnsi="ＭＳ ゴシック" w:hint="eastAsia"/>
        </w:rPr>
        <w:t>日</w:t>
      </w:r>
      <w:r w:rsidR="008C09A1">
        <w:rPr>
          <w:rFonts w:ascii="ＭＳ ゴシック" w:eastAsia="ＭＳ ゴシック" w:hAnsi="ＭＳ ゴシック" w:hint="eastAsia"/>
        </w:rPr>
        <w:t>(</w:t>
      </w:r>
      <w:r w:rsidR="00C53600">
        <w:rPr>
          <w:rFonts w:ascii="ＭＳ ゴシック" w:eastAsia="ＭＳ ゴシック" w:hAnsi="ＭＳ ゴシック" w:hint="eastAsia"/>
        </w:rPr>
        <w:t>水</w:t>
      </w:r>
      <w:r w:rsidR="008C09A1">
        <w:rPr>
          <w:rFonts w:ascii="ＭＳ ゴシック" w:eastAsia="ＭＳ ゴシック" w:hAnsi="ＭＳ ゴシック"/>
        </w:rPr>
        <w:t>)</w:t>
      </w:r>
      <w:r w:rsidR="005D17FD" w:rsidRPr="005D17FD">
        <w:rPr>
          <w:rFonts w:ascii="ＭＳ ゴシック" w:eastAsia="ＭＳ ゴシック" w:hAnsi="ＭＳ ゴシック" w:hint="eastAsia"/>
        </w:rPr>
        <w:t xml:space="preserve">　1</w:t>
      </w:r>
      <w:r w:rsidR="00C53600">
        <w:rPr>
          <w:rFonts w:ascii="ＭＳ ゴシック" w:eastAsia="ＭＳ ゴシック" w:hAnsi="ＭＳ ゴシック"/>
        </w:rPr>
        <w:t>5</w:t>
      </w:r>
      <w:r w:rsidR="005D17FD" w:rsidRPr="005D17FD">
        <w:rPr>
          <w:rFonts w:ascii="ＭＳ ゴシック" w:eastAsia="ＭＳ ゴシック" w:hAnsi="ＭＳ ゴシック"/>
        </w:rPr>
        <w:t>:00</w:t>
      </w:r>
      <w:r w:rsidR="004A1D71">
        <w:rPr>
          <w:rFonts w:ascii="ＭＳ ゴシック" w:eastAsia="ＭＳ ゴシック" w:hAnsi="ＭＳ ゴシック" w:hint="eastAsia"/>
        </w:rPr>
        <w:t>から</w:t>
      </w:r>
      <w:r w:rsidR="00411BDE">
        <w:rPr>
          <w:rFonts w:ascii="ＭＳ ゴシック" w:eastAsia="ＭＳ ゴシック" w:hAnsi="ＭＳ ゴシック"/>
        </w:rPr>
        <w:t>1</w:t>
      </w:r>
      <w:r w:rsidR="00C53600">
        <w:rPr>
          <w:rFonts w:ascii="ＭＳ ゴシック" w:eastAsia="ＭＳ ゴシック" w:hAnsi="ＭＳ ゴシック"/>
        </w:rPr>
        <w:t>6</w:t>
      </w:r>
      <w:r w:rsidR="005D17FD" w:rsidRPr="005D17FD">
        <w:rPr>
          <w:rFonts w:ascii="ＭＳ ゴシック" w:eastAsia="ＭＳ ゴシック" w:hAnsi="ＭＳ ゴシック"/>
        </w:rPr>
        <w:t>:0</w:t>
      </w:r>
      <w:r w:rsidR="00C53600">
        <w:rPr>
          <w:rFonts w:ascii="ＭＳ ゴシック" w:eastAsia="ＭＳ ゴシック" w:hAnsi="ＭＳ ゴシック"/>
        </w:rPr>
        <w:t>5</w:t>
      </w:r>
      <w:r w:rsidR="004A1D71">
        <w:rPr>
          <w:rFonts w:ascii="ＭＳ ゴシック" w:eastAsia="ＭＳ ゴシック" w:hAnsi="ＭＳ ゴシック" w:hint="eastAsia"/>
        </w:rPr>
        <w:t>まで</w:t>
      </w:r>
    </w:p>
    <w:p w14:paraId="2F4891A9" w14:textId="77777777" w:rsidR="0068362F" w:rsidRPr="005D17FD" w:rsidRDefault="00105501" w:rsidP="005D17FD">
      <w:pPr>
        <w:ind w:firstLineChars="300" w:firstLine="660"/>
        <w:rPr>
          <w:rFonts w:ascii="ＭＳ ゴシック" w:eastAsia="ＭＳ ゴシック" w:hAnsi="ＭＳ ゴシック"/>
        </w:rPr>
      </w:pPr>
      <w:r w:rsidRPr="005D17FD">
        <w:rPr>
          <w:rFonts w:ascii="ＭＳ ゴシック" w:eastAsia="ＭＳ ゴシック" w:hAnsi="ＭＳ ゴシック" w:hint="eastAsia"/>
        </w:rPr>
        <w:t>場</w:t>
      </w:r>
      <w:r w:rsidR="005D17FD" w:rsidRPr="005D17FD">
        <w:rPr>
          <w:rFonts w:ascii="ＭＳ ゴシック" w:eastAsia="ＭＳ ゴシック" w:hAnsi="ＭＳ ゴシック" w:hint="eastAsia"/>
        </w:rPr>
        <w:t xml:space="preserve">　</w:t>
      </w:r>
      <w:r w:rsidRPr="005D17FD">
        <w:rPr>
          <w:rFonts w:ascii="ＭＳ ゴシック" w:eastAsia="ＭＳ ゴシック" w:hAnsi="ＭＳ ゴシック" w:hint="eastAsia"/>
        </w:rPr>
        <w:t>所：</w:t>
      </w:r>
      <w:r w:rsidR="004D7753" w:rsidRPr="005D17FD">
        <w:rPr>
          <w:rFonts w:ascii="ＭＳ ゴシック" w:eastAsia="ＭＳ ゴシック" w:hAnsi="ＭＳ ゴシック" w:hint="eastAsia"/>
        </w:rPr>
        <w:t>大阪府</w:t>
      </w:r>
      <w:r w:rsidR="009F3A46" w:rsidRPr="005D17FD">
        <w:rPr>
          <w:rFonts w:ascii="ＭＳ ゴシック" w:eastAsia="ＭＳ ゴシック" w:hAnsi="ＭＳ ゴシック" w:hint="eastAsia"/>
        </w:rPr>
        <w:t>西大阪治水事務所</w:t>
      </w:r>
      <w:r w:rsidR="005D17FD" w:rsidRPr="005D17FD">
        <w:rPr>
          <w:rFonts w:ascii="ＭＳ ゴシック" w:eastAsia="ＭＳ ゴシック" w:hAnsi="ＭＳ ゴシック" w:hint="eastAsia"/>
        </w:rPr>
        <w:t xml:space="preserve">　対面</w:t>
      </w:r>
      <w:r w:rsidR="008C09A1">
        <w:rPr>
          <w:rFonts w:ascii="ＭＳ ゴシック" w:eastAsia="ＭＳ ゴシック" w:hAnsi="ＭＳ ゴシック" w:hint="eastAsia"/>
        </w:rPr>
        <w:t>・</w:t>
      </w:r>
      <w:r w:rsidR="005D17FD" w:rsidRPr="005D17FD">
        <w:rPr>
          <w:rFonts w:ascii="ＭＳ ゴシック" w:eastAsia="ＭＳ ゴシック" w:hAnsi="ＭＳ ゴシック" w:hint="eastAsia"/>
        </w:rPr>
        <w:t>W</w:t>
      </w:r>
      <w:r w:rsidR="005D17FD" w:rsidRPr="005D17FD">
        <w:rPr>
          <w:rFonts w:ascii="ＭＳ ゴシック" w:eastAsia="ＭＳ ゴシック" w:hAnsi="ＭＳ ゴシック"/>
        </w:rPr>
        <w:t>eb</w:t>
      </w:r>
      <w:r w:rsidR="005D17FD" w:rsidRPr="005D17FD">
        <w:rPr>
          <w:rFonts w:ascii="ＭＳ ゴシック" w:eastAsia="ＭＳ ゴシック" w:hAnsi="ＭＳ ゴシック" w:hint="eastAsia"/>
        </w:rPr>
        <w:t>会議形式</w:t>
      </w:r>
      <w:r w:rsidR="008C09A1" w:rsidRPr="005D17FD">
        <w:rPr>
          <w:rFonts w:ascii="ＭＳ ゴシック" w:eastAsia="ＭＳ ゴシック" w:hAnsi="ＭＳ ゴシック" w:hint="eastAsia"/>
        </w:rPr>
        <w:t>併用</w:t>
      </w:r>
    </w:p>
    <w:p w14:paraId="37E4F6C3" w14:textId="77777777" w:rsidR="00C53600" w:rsidRDefault="005372C8" w:rsidP="00046457">
      <w:pPr>
        <w:ind w:leftChars="300" w:left="1540" w:hangingChars="400" w:hanging="880"/>
        <w:rPr>
          <w:rFonts w:ascii="ＭＳ ゴシック" w:eastAsia="ＭＳ ゴシック" w:hAnsi="ＭＳ ゴシック"/>
        </w:rPr>
      </w:pPr>
      <w:r>
        <w:rPr>
          <w:rFonts w:ascii="ＭＳ ゴシック" w:eastAsia="ＭＳ ゴシック" w:hAnsi="ＭＳ ゴシック" w:hint="eastAsia"/>
        </w:rPr>
        <w:t>出席者：</w:t>
      </w:r>
      <w:r w:rsidR="00C53600">
        <w:rPr>
          <w:rFonts w:ascii="ＭＳ ゴシック" w:eastAsia="ＭＳ ゴシック" w:hAnsi="ＭＳ ゴシック" w:hint="eastAsia"/>
        </w:rPr>
        <w:t>里深</w:t>
      </w:r>
      <w:r>
        <w:rPr>
          <w:rFonts w:ascii="ＭＳ ゴシック" w:eastAsia="ＭＳ ゴシック" w:hAnsi="ＭＳ ゴシック" w:hint="eastAsia"/>
        </w:rPr>
        <w:t>委員（会長）・</w:t>
      </w:r>
      <w:r w:rsidR="00C53600">
        <w:rPr>
          <w:rFonts w:ascii="ＭＳ ゴシック" w:eastAsia="ＭＳ ゴシック" w:hAnsi="ＭＳ ゴシック" w:hint="eastAsia"/>
        </w:rPr>
        <w:t>江種</w:t>
      </w:r>
      <w:r>
        <w:rPr>
          <w:rFonts w:ascii="ＭＳ ゴシック" w:eastAsia="ＭＳ ゴシック" w:hAnsi="ＭＳ ゴシック" w:hint="eastAsia"/>
        </w:rPr>
        <w:t>委員・高浪委員（w</w:t>
      </w:r>
      <w:r>
        <w:rPr>
          <w:rFonts w:ascii="ＭＳ ゴシック" w:eastAsia="ＭＳ ゴシック" w:hAnsi="ＭＳ ゴシック"/>
        </w:rPr>
        <w:t>eb</w:t>
      </w:r>
      <w:r>
        <w:rPr>
          <w:rFonts w:ascii="ＭＳ ゴシック" w:eastAsia="ＭＳ ゴシック" w:hAnsi="ＭＳ ゴシック" w:hint="eastAsia"/>
        </w:rPr>
        <w:t>参加</w:t>
      </w:r>
      <w:r>
        <w:rPr>
          <w:rFonts w:ascii="ＭＳ ゴシック" w:eastAsia="ＭＳ ゴシック" w:hAnsi="ＭＳ ゴシック"/>
        </w:rPr>
        <w:t>）</w:t>
      </w:r>
      <w:r w:rsidR="00C53600">
        <w:rPr>
          <w:rFonts w:ascii="ＭＳ ゴシック" w:eastAsia="ＭＳ ゴシック" w:hAnsi="ＭＳ ゴシック" w:hint="eastAsia"/>
        </w:rPr>
        <w:t>・水谷委員（w</w:t>
      </w:r>
      <w:r w:rsidR="00C53600">
        <w:rPr>
          <w:rFonts w:ascii="ＭＳ ゴシック" w:eastAsia="ＭＳ ゴシック" w:hAnsi="ＭＳ ゴシック"/>
        </w:rPr>
        <w:t>eb</w:t>
      </w:r>
      <w:r w:rsidR="00C53600">
        <w:rPr>
          <w:rFonts w:ascii="ＭＳ ゴシック" w:eastAsia="ＭＳ ゴシック" w:hAnsi="ＭＳ ゴシック" w:hint="eastAsia"/>
        </w:rPr>
        <w:t>参加</w:t>
      </w:r>
      <w:r w:rsidR="00C53600">
        <w:rPr>
          <w:rFonts w:ascii="ＭＳ ゴシック" w:eastAsia="ＭＳ ゴシック" w:hAnsi="ＭＳ ゴシック"/>
        </w:rPr>
        <w:t>）</w:t>
      </w:r>
    </w:p>
    <w:p w14:paraId="0E08BC57" w14:textId="15679C9A" w:rsidR="005D17FD" w:rsidRPr="005D17FD" w:rsidRDefault="005D17FD" w:rsidP="00C53600">
      <w:pPr>
        <w:ind w:leftChars="700" w:left="1540"/>
        <w:rPr>
          <w:rFonts w:ascii="ＭＳ ゴシック" w:eastAsia="ＭＳ ゴシック" w:hAnsi="ＭＳ ゴシック"/>
        </w:rPr>
      </w:pPr>
      <w:r w:rsidRPr="005D17FD">
        <w:rPr>
          <w:rFonts w:ascii="ＭＳ ゴシック" w:eastAsia="ＭＳ ゴシック" w:hAnsi="ＭＳ ゴシック" w:hint="eastAsia"/>
        </w:rPr>
        <w:t>計</w:t>
      </w:r>
      <w:r w:rsidR="00C53600">
        <w:rPr>
          <w:rFonts w:ascii="ＭＳ ゴシック" w:eastAsia="ＭＳ ゴシック" w:hAnsi="ＭＳ ゴシック" w:hint="eastAsia"/>
        </w:rPr>
        <w:t>４</w:t>
      </w:r>
      <w:r w:rsidRPr="005D17FD">
        <w:rPr>
          <w:rFonts w:ascii="ＭＳ ゴシック" w:eastAsia="ＭＳ ゴシック" w:hAnsi="ＭＳ ゴシック" w:hint="eastAsia"/>
        </w:rPr>
        <w:t>名</w:t>
      </w:r>
    </w:p>
    <w:p w14:paraId="002E1513" w14:textId="77777777" w:rsidR="00105501" w:rsidRDefault="00105501" w:rsidP="005D17FD">
      <w:pPr>
        <w:rPr>
          <w:rFonts w:ascii="ＭＳ 明朝" w:hAnsi="ＭＳ 明朝"/>
        </w:rPr>
      </w:pPr>
    </w:p>
    <w:p w14:paraId="02EB279D" w14:textId="77777777" w:rsidR="005D17FD" w:rsidRPr="005D17FD" w:rsidRDefault="005D17FD" w:rsidP="005D17FD">
      <w:pPr>
        <w:ind w:firstLineChars="300" w:firstLine="660"/>
        <w:rPr>
          <w:rFonts w:ascii="ＭＳ ゴシック" w:eastAsia="ＭＳ ゴシック" w:hAnsi="ＭＳ ゴシック"/>
        </w:rPr>
      </w:pPr>
      <w:r w:rsidRPr="005D17FD">
        <w:rPr>
          <w:rFonts w:ascii="ＭＳ ゴシック" w:eastAsia="ＭＳ ゴシック" w:hAnsi="ＭＳ ゴシック" w:hint="eastAsia"/>
        </w:rPr>
        <w:t>まとめ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5D17FD" w:rsidRPr="00F135D6" w14:paraId="234234B3" w14:textId="77777777" w:rsidTr="00263C5F">
        <w:tc>
          <w:tcPr>
            <w:tcW w:w="8364" w:type="dxa"/>
            <w:shd w:val="clear" w:color="auto" w:fill="auto"/>
          </w:tcPr>
          <w:p w14:paraId="125B5DDF" w14:textId="77777777" w:rsidR="001453D7" w:rsidRDefault="00046457" w:rsidP="00A15780">
            <w:pPr>
              <w:ind w:left="210" w:hangingChars="100" w:hanging="210"/>
              <w:rPr>
                <w:rFonts w:ascii="ＭＳ 明朝" w:hAnsi="ＭＳ 明朝"/>
                <w:sz w:val="21"/>
                <w:szCs w:val="21"/>
              </w:rPr>
            </w:pPr>
            <w:r>
              <w:rPr>
                <w:rFonts w:ascii="ＭＳ 明朝" w:hAnsi="ＭＳ 明朝" w:hint="eastAsia"/>
                <w:sz w:val="21"/>
                <w:szCs w:val="21"/>
              </w:rPr>
              <w:t>■会長の選任について</w:t>
            </w:r>
          </w:p>
          <w:p w14:paraId="562CFFD4" w14:textId="78A48B5C" w:rsidR="00046457" w:rsidRDefault="00046457" w:rsidP="00A15780">
            <w:pPr>
              <w:ind w:left="210" w:hangingChars="100" w:hanging="210"/>
              <w:rPr>
                <w:rFonts w:ascii="ＭＳ 明朝" w:hAnsi="ＭＳ 明朝"/>
                <w:sz w:val="21"/>
                <w:szCs w:val="21"/>
              </w:rPr>
            </w:pPr>
            <w:r>
              <w:rPr>
                <w:rFonts w:ascii="ＭＳ 明朝" w:hAnsi="ＭＳ 明朝" w:hint="eastAsia"/>
                <w:sz w:val="21"/>
                <w:szCs w:val="21"/>
              </w:rPr>
              <w:t xml:space="preserve">　・</w:t>
            </w:r>
            <w:r w:rsidR="00C53600">
              <w:rPr>
                <w:rFonts w:ascii="ＭＳ 明朝" w:hAnsi="ＭＳ 明朝" w:hint="eastAsia"/>
                <w:sz w:val="21"/>
                <w:szCs w:val="21"/>
              </w:rPr>
              <w:t>里深</w:t>
            </w:r>
            <w:r>
              <w:rPr>
                <w:rFonts w:ascii="ＭＳ 明朝" w:hAnsi="ＭＳ 明朝" w:hint="eastAsia"/>
                <w:sz w:val="21"/>
                <w:szCs w:val="21"/>
              </w:rPr>
              <w:t>委員が会長に選任された。</w:t>
            </w:r>
          </w:p>
          <w:p w14:paraId="175F3B14" w14:textId="6AD787F0" w:rsidR="00046457" w:rsidRDefault="00046457" w:rsidP="00A15780">
            <w:pPr>
              <w:ind w:left="210" w:hangingChars="100" w:hanging="210"/>
              <w:rPr>
                <w:rFonts w:ascii="ＭＳ 明朝" w:hAnsi="ＭＳ 明朝"/>
                <w:sz w:val="21"/>
                <w:szCs w:val="21"/>
              </w:rPr>
            </w:pPr>
            <w:r>
              <w:rPr>
                <w:rFonts w:ascii="ＭＳ 明朝" w:hAnsi="ＭＳ 明朝" w:hint="eastAsia"/>
                <w:sz w:val="21"/>
                <w:szCs w:val="21"/>
              </w:rPr>
              <w:t>■</w:t>
            </w:r>
            <w:r w:rsidR="00C53600">
              <w:rPr>
                <w:rFonts w:ascii="ＭＳ 明朝" w:hAnsi="ＭＳ 明朝" w:hint="eastAsia"/>
                <w:sz w:val="21"/>
                <w:szCs w:val="21"/>
              </w:rPr>
              <w:t>大正内港（福町堀）におけるダイオキシン類等汚染底質対策について</w:t>
            </w:r>
          </w:p>
          <w:p w14:paraId="1B132A88" w14:textId="0525868B" w:rsidR="00C53600" w:rsidRDefault="00C53600" w:rsidP="00A15780">
            <w:pPr>
              <w:ind w:left="210" w:hangingChars="100" w:hanging="210"/>
              <w:rPr>
                <w:rFonts w:ascii="ＭＳ 明朝" w:hAnsi="ＭＳ 明朝"/>
                <w:sz w:val="21"/>
                <w:szCs w:val="21"/>
              </w:rPr>
            </w:pPr>
            <w:r>
              <w:rPr>
                <w:rFonts w:ascii="ＭＳ 明朝" w:hAnsi="ＭＳ 明朝" w:hint="eastAsia"/>
                <w:sz w:val="21"/>
                <w:szCs w:val="21"/>
              </w:rPr>
              <w:t xml:space="preserve">　・</w:t>
            </w:r>
            <w:r w:rsidR="00830BE3">
              <w:rPr>
                <w:rFonts w:ascii="ＭＳ 明朝" w:hAnsi="ＭＳ 明朝" w:hint="eastAsia"/>
                <w:sz w:val="21"/>
                <w:szCs w:val="21"/>
              </w:rPr>
              <w:t>底質の暫定除去基準を超過するP</w:t>
            </w:r>
            <w:r w:rsidR="00830BE3">
              <w:rPr>
                <w:rFonts w:ascii="ＭＳ 明朝" w:hAnsi="ＭＳ 明朝"/>
                <w:sz w:val="21"/>
                <w:szCs w:val="21"/>
              </w:rPr>
              <w:t>CB</w:t>
            </w:r>
            <w:r w:rsidR="00830BE3">
              <w:rPr>
                <w:rFonts w:ascii="ＭＳ 明朝" w:hAnsi="ＭＳ 明朝" w:hint="eastAsia"/>
                <w:sz w:val="21"/>
                <w:szCs w:val="21"/>
              </w:rPr>
              <w:t>汚染底質について、浄化対策方法及び工事実施中並びに処分先における環境監視方法が了承された。</w:t>
            </w:r>
          </w:p>
          <w:p w14:paraId="2A0DB32E" w14:textId="77777777" w:rsidR="00046457" w:rsidRDefault="00C53600" w:rsidP="00C53600">
            <w:pPr>
              <w:ind w:left="210" w:hangingChars="100" w:hanging="210"/>
              <w:rPr>
                <w:rFonts w:ascii="ＭＳ 明朝" w:hAnsi="ＭＳ 明朝"/>
                <w:sz w:val="21"/>
                <w:szCs w:val="21"/>
              </w:rPr>
            </w:pPr>
            <w:r>
              <w:rPr>
                <w:rFonts w:ascii="ＭＳ 明朝" w:hAnsi="ＭＳ 明朝" w:hint="eastAsia"/>
                <w:sz w:val="21"/>
                <w:szCs w:val="21"/>
              </w:rPr>
              <w:t>■木津川運河におけるダイオキシン類汚染底質対策について</w:t>
            </w:r>
          </w:p>
          <w:p w14:paraId="0EA6777A" w14:textId="4D3C2C11" w:rsidR="00830BE3" w:rsidRPr="00046457" w:rsidRDefault="00830BE3" w:rsidP="00C53600">
            <w:pPr>
              <w:ind w:left="210" w:hangingChars="100" w:hanging="210"/>
              <w:rPr>
                <w:rFonts w:ascii="ＭＳ 明朝" w:hAnsi="ＭＳ 明朝"/>
                <w:sz w:val="21"/>
                <w:szCs w:val="21"/>
              </w:rPr>
            </w:pPr>
            <w:r>
              <w:rPr>
                <w:rFonts w:ascii="ＭＳ 明朝" w:hAnsi="ＭＳ 明朝" w:hint="eastAsia"/>
                <w:sz w:val="21"/>
                <w:szCs w:val="21"/>
              </w:rPr>
              <w:t xml:space="preserve">　・3</w:t>
            </w:r>
            <w:r>
              <w:rPr>
                <w:rFonts w:ascii="ＭＳ 明朝" w:hAnsi="ＭＳ 明朝"/>
                <w:sz w:val="21"/>
                <w:szCs w:val="21"/>
              </w:rPr>
              <w:t xml:space="preserve">,000 </w:t>
            </w:r>
            <w:proofErr w:type="spellStart"/>
            <w:r>
              <w:rPr>
                <w:rFonts w:ascii="ＭＳ 明朝" w:hAnsi="ＭＳ 明朝"/>
                <w:sz w:val="21"/>
                <w:szCs w:val="21"/>
              </w:rPr>
              <w:t>pg</w:t>
            </w:r>
            <w:proofErr w:type="spellEnd"/>
            <w:r>
              <w:rPr>
                <w:rFonts w:ascii="ＭＳ 明朝" w:hAnsi="ＭＳ 明朝"/>
                <w:sz w:val="21"/>
                <w:szCs w:val="21"/>
              </w:rPr>
              <w:t>-TEQ/g</w:t>
            </w:r>
            <w:r>
              <w:rPr>
                <w:rFonts w:ascii="ＭＳ 明朝" w:hAnsi="ＭＳ 明朝" w:hint="eastAsia"/>
                <w:sz w:val="21"/>
                <w:szCs w:val="21"/>
              </w:rPr>
              <w:t>を超過するダイオキシン類汚染底質について、浄化対策方法及び工事実施中の環境監視方法が了承された。</w:t>
            </w:r>
          </w:p>
        </w:tc>
      </w:tr>
    </w:tbl>
    <w:p w14:paraId="3DEC8567" w14:textId="77777777" w:rsidR="005D17FD" w:rsidRPr="005D17FD" w:rsidRDefault="005D17FD" w:rsidP="005D17FD">
      <w:pPr>
        <w:ind w:firstLineChars="300" w:firstLine="660"/>
        <w:rPr>
          <w:rFonts w:ascii="ＭＳ 明朝" w:hAnsi="ＭＳ 明朝"/>
        </w:rPr>
      </w:pPr>
    </w:p>
    <w:p w14:paraId="35C69A1C" w14:textId="3DBBB758" w:rsidR="00EA1B08" w:rsidRPr="005D17FD" w:rsidRDefault="005D17FD" w:rsidP="005D17FD">
      <w:pPr>
        <w:ind w:firstLineChars="200" w:firstLine="440"/>
        <w:rPr>
          <w:rFonts w:ascii="ＭＳ 明朝" w:hAnsi="ＭＳ 明朝"/>
        </w:rPr>
      </w:pPr>
      <w:r>
        <w:rPr>
          <w:rFonts w:ascii="ＭＳ 明朝" w:hAnsi="ＭＳ 明朝" w:hint="eastAsia"/>
        </w:rPr>
        <w:t xml:space="preserve">〔以下、○委員　</w:t>
      </w:r>
      <w:r w:rsidR="00046457">
        <w:rPr>
          <w:rFonts w:ascii="ＭＳ 明朝" w:hAnsi="ＭＳ 明朝" w:hint="eastAsia"/>
        </w:rPr>
        <w:t>◎会長</w:t>
      </w:r>
      <w:r w:rsidR="00830BE3">
        <w:rPr>
          <w:rFonts w:ascii="ＭＳ 明朝" w:hAnsi="ＭＳ 明朝" w:hint="eastAsia"/>
        </w:rPr>
        <w:t xml:space="preserve">　</w:t>
      </w:r>
      <w:r w:rsidR="0098151C">
        <w:rPr>
          <w:rFonts w:ascii="ＭＳ 明朝" w:hAnsi="ＭＳ 明朝" w:hint="eastAsia"/>
        </w:rPr>
        <w:t>●事務局</w:t>
      </w:r>
      <w:r>
        <w:rPr>
          <w:rFonts w:ascii="ＭＳ 明朝" w:hAnsi="ＭＳ 明朝" w:hint="eastAsia"/>
        </w:rPr>
        <w:t>〕</w:t>
      </w:r>
    </w:p>
    <w:p w14:paraId="1F12E7E9" w14:textId="77777777" w:rsidR="00E75526" w:rsidRPr="005D17FD" w:rsidRDefault="00E75526" w:rsidP="00105501">
      <w:pPr>
        <w:jc w:val="center"/>
        <w:rPr>
          <w:rFonts w:ascii="ＭＳ 明朝" w:hAnsi="ＭＳ 明朝"/>
          <w:sz w:val="21"/>
          <w:szCs w:val="21"/>
        </w:rPr>
      </w:pPr>
    </w:p>
    <w:p w14:paraId="335790EA" w14:textId="77777777" w:rsidR="00105501" w:rsidRPr="005D17FD" w:rsidRDefault="005D17FD" w:rsidP="005D17FD">
      <w:pPr>
        <w:ind w:firstLineChars="300" w:firstLine="660"/>
        <w:rPr>
          <w:rFonts w:ascii="ＭＳ ゴシック" w:eastAsia="ＭＳ ゴシック" w:hAnsi="ＭＳ ゴシック"/>
        </w:rPr>
      </w:pPr>
      <w:r w:rsidRPr="005D17FD">
        <w:rPr>
          <w:rFonts w:ascii="ＭＳ ゴシック" w:eastAsia="ＭＳ ゴシック" w:hAnsi="ＭＳ ゴシック" w:hint="eastAsia"/>
        </w:rPr>
        <w:t>概　要</w:t>
      </w:r>
    </w:p>
    <w:p w14:paraId="415F2E7C" w14:textId="1A9900CC" w:rsidR="00263C5F" w:rsidRDefault="00263C5F" w:rsidP="005D17FD">
      <w:pPr>
        <w:ind w:firstLineChars="300" w:firstLine="630"/>
        <w:rPr>
          <w:rFonts w:ascii="ＭＳ 明朝" w:hAnsi="ＭＳ 明朝"/>
          <w:sz w:val="21"/>
          <w:szCs w:val="21"/>
        </w:rPr>
      </w:pPr>
      <w:r>
        <w:rPr>
          <w:rFonts w:ascii="ＭＳ 明朝" w:hAnsi="ＭＳ 明朝" w:hint="eastAsia"/>
          <w:sz w:val="21"/>
          <w:szCs w:val="21"/>
        </w:rPr>
        <w:t>（１）</w:t>
      </w:r>
      <w:r w:rsidR="00830BE3">
        <w:rPr>
          <w:rFonts w:ascii="ＭＳ 明朝" w:hAnsi="ＭＳ 明朝" w:hint="eastAsia"/>
          <w:sz w:val="21"/>
          <w:szCs w:val="21"/>
        </w:rPr>
        <w:t>大正内港（福町堀）におけるダイオキシン類等汚染底質対策について</w:t>
      </w:r>
    </w:p>
    <w:p w14:paraId="7B871DD7" w14:textId="77777777" w:rsidR="0069208D" w:rsidRDefault="005D17FD" w:rsidP="00263C5F">
      <w:pPr>
        <w:ind w:firstLineChars="300" w:firstLine="630"/>
        <w:rPr>
          <w:rFonts w:ascii="ＭＳ 明朝" w:hAnsi="ＭＳ 明朝"/>
          <w:sz w:val="21"/>
          <w:szCs w:val="21"/>
        </w:rPr>
      </w:pPr>
      <w:r>
        <w:rPr>
          <w:rFonts w:ascii="ＭＳ 明朝" w:hAnsi="ＭＳ 明朝" w:hint="eastAsia"/>
          <w:sz w:val="21"/>
          <w:szCs w:val="21"/>
        </w:rPr>
        <w:t>●（資料に基づき、事務局より説明）</w:t>
      </w:r>
    </w:p>
    <w:p w14:paraId="0990B64C" w14:textId="77777777" w:rsidR="00042A76" w:rsidRDefault="00042A76" w:rsidP="00263C5F">
      <w:pPr>
        <w:ind w:firstLineChars="300" w:firstLine="630"/>
        <w:rPr>
          <w:rFonts w:ascii="ＭＳ 明朝" w:hAnsi="ＭＳ 明朝"/>
          <w:sz w:val="21"/>
          <w:szCs w:val="21"/>
        </w:rPr>
      </w:pPr>
    </w:p>
    <w:p w14:paraId="0FAE3863" w14:textId="77777777" w:rsidR="00042A76" w:rsidRPr="00263C5F" w:rsidRDefault="00042A76" w:rsidP="00263C5F">
      <w:pPr>
        <w:ind w:firstLineChars="300" w:firstLine="630"/>
        <w:rPr>
          <w:rFonts w:ascii="ＭＳ 明朝" w:hAnsi="ＭＳ 明朝"/>
          <w:sz w:val="21"/>
          <w:szCs w:val="21"/>
        </w:rPr>
      </w:pPr>
      <w:r>
        <w:rPr>
          <w:rFonts w:ascii="ＭＳ 明朝" w:hAnsi="ＭＳ 明朝" w:hint="eastAsia"/>
          <w:sz w:val="21"/>
          <w:szCs w:val="21"/>
        </w:rPr>
        <w:t>（主な意見）</w:t>
      </w:r>
    </w:p>
    <w:p w14:paraId="6AF74348" w14:textId="4149F5BD" w:rsidR="001C5D96" w:rsidRDefault="006557FB" w:rsidP="001E3805">
      <w:pPr>
        <w:ind w:leftChars="300" w:left="870" w:hangingChars="100" w:hanging="210"/>
        <w:rPr>
          <w:rFonts w:ascii="ＭＳ 明朝" w:hAnsi="ＭＳ 明朝"/>
          <w:sz w:val="21"/>
          <w:szCs w:val="21"/>
        </w:rPr>
      </w:pPr>
      <w:r>
        <w:rPr>
          <w:rFonts w:ascii="ＭＳ 明朝" w:hAnsi="ＭＳ 明朝" w:hint="eastAsia"/>
          <w:sz w:val="21"/>
          <w:szCs w:val="21"/>
        </w:rPr>
        <w:t>〇最終処分地である夢洲の沈</w:t>
      </w:r>
      <w:r w:rsidR="00D52C4C">
        <w:rPr>
          <w:rFonts w:ascii="ＭＳ 明朝" w:hAnsi="ＭＳ 明朝" w:hint="eastAsia"/>
          <w:sz w:val="21"/>
          <w:szCs w:val="21"/>
        </w:rPr>
        <w:t>殿</w:t>
      </w:r>
      <w:r>
        <w:rPr>
          <w:rFonts w:ascii="ＭＳ 明朝" w:hAnsi="ＭＳ 明朝" w:hint="eastAsia"/>
          <w:sz w:val="21"/>
          <w:szCs w:val="21"/>
        </w:rPr>
        <w:t>池にたまった沈砂は</w:t>
      </w:r>
      <w:r w:rsidR="00470EF4">
        <w:rPr>
          <w:rFonts w:ascii="ＭＳ 明朝" w:hAnsi="ＭＳ 明朝" w:hint="eastAsia"/>
          <w:sz w:val="21"/>
          <w:szCs w:val="21"/>
        </w:rPr>
        <w:t>一部</w:t>
      </w:r>
      <w:r>
        <w:rPr>
          <w:rFonts w:ascii="ＭＳ 明朝" w:hAnsi="ＭＳ 明朝" w:hint="eastAsia"/>
          <w:sz w:val="21"/>
          <w:szCs w:val="21"/>
        </w:rPr>
        <w:t>PCBが吸着し</w:t>
      </w:r>
      <w:r w:rsidR="00470EF4">
        <w:rPr>
          <w:rFonts w:ascii="ＭＳ 明朝" w:hAnsi="ＭＳ 明朝" w:hint="eastAsia"/>
          <w:sz w:val="21"/>
          <w:szCs w:val="21"/>
        </w:rPr>
        <w:t>たのでは</w:t>
      </w:r>
      <w:r>
        <w:rPr>
          <w:rFonts w:ascii="ＭＳ 明朝" w:hAnsi="ＭＳ 明朝" w:hint="eastAsia"/>
          <w:sz w:val="21"/>
          <w:szCs w:val="21"/>
        </w:rPr>
        <w:t>とのことであるが、今後どのように</w:t>
      </w:r>
      <w:r w:rsidR="00470EF4">
        <w:rPr>
          <w:rFonts w:ascii="ＭＳ 明朝" w:hAnsi="ＭＳ 明朝" w:hint="eastAsia"/>
          <w:sz w:val="21"/>
          <w:szCs w:val="21"/>
        </w:rPr>
        <w:t>対応</w:t>
      </w:r>
      <w:r>
        <w:rPr>
          <w:rFonts w:ascii="ＭＳ 明朝" w:hAnsi="ＭＳ 明朝" w:hint="eastAsia"/>
          <w:sz w:val="21"/>
          <w:szCs w:val="21"/>
        </w:rPr>
        <w:t>する予定か。</w:t>
      </w:r>
      <w:r w:rsidR="001F07EA">
        <w:rPr>
          <w:rFonts w:ascii="ＭＳ 明朝" w:hAnsi="ＭＳ 明朝" w:hint="eastAsia"/>
          <w:sz w:val="21"/>
          <w:szCs w:val="21"/>
        </w:rPr>
        <w:t>（江種委員）</w:t>
      </w:r>
    </w:p>
    <w:p w14:paraId="1A9C1891" w14:textId="703B556A" w:rsidR="006557FB" w:rsidRDefault="006557FB" w:rsidP="001E3805">
      <w:pPr>
        <w:ind w:leftChars="300" w:left="870" w:hangingChars="100" w:hanging="210"/>
        <w:rPr>
          <w:rFonts w:ascii="ＭＳ 明朝" w:hAnsi="ＭＳ 明朝"/>
          <w:sz w:val="21"/>
          <w:szCs w:val="21"/>
        </w:rPr>
      </w:pPr>
      <w:r>
        <w:rPr>
          <w:rFonts w:ascii="ＭＳ 明朝" w:hAnsi="ＭＳ 明朝" w:hint="eastAsia"/>
          <w:sz w:val="21"/>
          <w:szCs w:val="21"/>
        </w:rPr>
        <w:t>●当該沈</w:t>
      </w:r>
      <w:r w:rsidR="00470EF4">
        <w:rPr>
          <w:rFonts w:ascii="ＭＳ 明朝" w:hAnsi="ＭＳ 明朝" w:hint="eastAsia"/>
          <w:sz w:val="21"/>
          <w:szCs w:val="21"/>
        </w:rPr>
        <w:t>殿</w:t>
      </w:r>
      <w:r>
        <w:rPr>
          <w:rFonts w:ascii="ＭＳ 明朝" w:hAnsi="ＭＳ 明朝" w:hint="eastAsia"/>
          <w:sz w:val="21"/>
          <w:szCs w:val="21"/>
        </w:rPr>
        <w:t>池は夢洲全体からの排水を受けているところであり、</w:t>
      </w:r>
      <w:r w:rsidR="00470EF4">
        <w:rPr>
          <w:rFonts w:ascii="ＭＳ 明朝" w:hAnsi="ＭＳ 明朝" w:hint="eastAsia"/>
          <w:sz w:val="21"/>
          <w:szCs w:val="21"/>
        </w:rPr>
        <w:t>沈砂については</w:t>
      </w:r>
      <w:r>
        <w:rPr>
          <w:rFonts w:ascii="ＭＳ 明朝" w:hAnsi="ＭＳ 明朝" w:hint="eastAsia"/>
          <w:sz w:val="21"/>
          <w:szCs w:val="21"/>
        </w:rPr>
        <w:t>必要</w:t>
      </w:r>
      <w:r w:rsidR="00470EF4">
        <w:rPr>
          <w:rFonts w:ascii="ＭＳ 明朝" w:hAnsi="ＭＳ 明朝" w:hint="eastAsia"/>
          <w:sz w:val="21"/>
          <w:szCs w:val="21"/>
        </w:rPr>
        <w:t>に応じて</w:t>
      </w:r>
      <w:r w:rsidR="00F62343">
        <w:rPr>
          <w:rFonts w:ascii="ＭＳ 明朝" w:hAnsi="ＭＳ 明朝" w:hint="eastAsia"/>
          <w:sz w:val="21"/>
          <w:szCs w:val="21"/>
        </w:rPr>
        <w:t>、</w:t>
      </w:r>
      <w:r>
        <w:rPr>
          <w:rFonts w:ascii="ＭＳ 明朝" w:hAnsi="ＭＳ 明朝" w:hint="eastAsia"/>
          <w:sz w:val="21"/>
          <w:szCs w:val="21"/>
        </w:rPr>
        <w:t>夢洲の管理の中で適切に</w:t>
      </w:r>
      <w:r w:rsidR="00470EF4">
        <w:rPr>
          <w:rFonts w:ascii="ＭＳ 明朝" w:hAnsi="ＭＳ 明朝" w:hint="eastAsia"/>
          <w:sz w:val="21"/>
          <w:szCs w:val="21"/>
        </w:rPr>
        <w:t>対応す</w:t>
      </w:r>
      <w:r>
        <w:rPr>
          <w:rFonts w:ascii="ＭＳ 明朝" w:hAnsi="ＭＳ 明朝" w:hint="eastAsia"/>
          <w:sz w:val="21"/>
          <w:szCs w:val="21"/>
        </w:rPr>
        <w:t>る</w:t>
      </w:r>
      <w:r w:rsidR="001F07EA">
        <w:rPr>
          <w:rFonts w:ascii="ＭＳ 明朝" w:hAnsi="ＭＳ 明朝" w:hint="eastAsia"/>
          <w:sz w:val="21"/>
          <w:szCs w:val="21"/>
        </w:rPr>
        <w:t>。</w:t>
      </w:r>
      <w:r w:rsidR="00470EF4">
        <w:rPr>
          <w:rFonts w:ascii="ＭＳ 明朝" w:hAnsi="ＭＳ 明朝" w:hint="eastAsia"/>
          <w:sz w:val="21"/>
          <w:szCs w:val="21"/>
        </w:rPr>
        <w:t>なお、本浄化対策工事の袋詰脱水処理工程内の排水処理としては、沈殿槽を設置して基準値以下となった排水のみを夢洲１区に排水しており、沈殿槽内の沈砂は別途適切に処分している。</w:t>
      </w:r>
    </w:p>
    <w:p w14:paraId="40B4E675" w14:textId="52BF563D" w:rsidR="001F07EA" w:rsidRDefault="001F07EA" w:rsidP="001E3805">
      <w:pPr>
        <w:ind w:leftChars="300" w:left="870" w:hangingChars="100" w:hanging="210"/>
        <w:rPr>
          <w:rFonts w:ascii="ＭＳ 明朝" w:hAnsi="ＭＳ 明朝"/>
          <w:sz w:val="21"/>
          <w:szCs w:val="21"/>
        </w:rPr>
      </w:pPr>
      <w:r>
        <w:rPr>
          <w:rFonts w:ascii="ＭＳ 明朝" w:hAnsi="ＭＳ 明朝" w:hint="eastAsia"/>
          <w:sz w:val="21"/>
          <w:szCs w:val="21"/>
        </w:rPr>
        <w:t>○余水吐きからPCBが検出された際の原因として、水が濁っていたとのことであるが、今後濁度を測定するなど検討されているか。（高浪委員）</w:t>
      </w:r>
    </w:p>
    <w:p w14:paraId="466B9C9F" w14:textId="12D9EDB3" w:rsidR="001F07EA" w:rsidRDefault="001F07EA" w:rsidP="001E3805">
      <w:pPr>
        <w:ind w:leftChars="300" w:left="870" w:hangingChars="100" w:hanging="210"/>
        <w:rPr>
          <w:rFonts w:ascii="ＭＳ 明朝" w:hAnsi="ＭＳ 明朝"/>
          <w:sz w:val="21"/>
          <w:szCs w:val="21"/>
        </w:rPr>
      </w:pPr>
      <w:r>
        <w:rPr>
          <w:rFonts w:ascii="ＭＳ 明朝" w:hAnsi="ＭＳ 明朝" w:hint="eastAsia"/>
          <w:sz w:val="21"/>
          <w:szCs w:val="21"/>
        </w:rPr>
        <w:t>●余水吐きの排水について濁度を常時監視している。PCBの確認された際は水の濁りが確認されたが、他の時間帯の濁度は基準内で問題ないため、一時的な水の濁りによるものと判断している。</w:t>
      </w:r>
      <w:r w:rsidR="00EC0BF8" w:rsidRPr="00EC0BF8">
        <w:rPr>
          <w:rFonts w:ascii="ＭＳ 明朝" w:hAnsi="ＭＳ 明朝" w:hint="eastAsia"/>
          <w:sz w:val="21"/>
          <w:szCs w:val="21"/>
        </w:rPr>
        <w:t>なお、袋詰脱水した１区から余水吐きのある２区への放流水や、余水吐き付近の海域でもPCB、SS等を測定しており、いずれも問題無い結果であったことも確認している。</w:t>
      </w:r>
    </w:p>
    <w:p w14:paraId="1B6812D0" w14:textId="78E189AE" w:rsidR="001F07EA" w:rsidRDefault="001F07EA" w:rsidP="001E3805">
      <w:pPr>
        <w:ind w:leftChars="300" w:left="870" w:hangingChars="100" w:hanging="210"/>
        <w:rPr>
          <w:rFonts w:ascii="ＭＳ 明朝" w:hAnsi="ＭＳ 明朝"/>
          <w:sz w:val="21"/>
          <w:szCs w:val="21"/>
        </w:rPr>
      </w:pPr>
      <w:r>
        <w:rPr>
          <w:rFonts w:ascii="ＭＳ 明朝" w:hAnsi="ＭＳ 明朝" w:hint="eastAsia"/>
          <w:sz w:val="21"/>
          <w:szCs w:val="21"/>
        </w:rPr>
        <w:t>○</w:t>
      </w:r>
      <w:r w:rsidR="0050615E">
        <w:rPr>
          <w:rFonts w:ascii="ＭＳ 明朝" w:hAnsi="ＭＳ 明朝" w:hint="eastAsia"/>
          <w:sz w:val="21"/>
          <w:szCs w:val="21"/>
        </w:rPr>
        <w:t>工事実施箇所での環境監視について、</w:t>
      </w:r>
      <w:r>
        <w:rPr>
          <w:rFonts w:ascii="ＭＳ 明朝" w:hAnsi="ＭＳ 明朝" w:hint="eastAsia"/>
          <w:sz w:val="21"/>
          <w:szCs w:val="21"/>
        </w:rPr>
        <w:t>平成29</w:t>
      </w:r>
      <w:r w:rsidR="0050615E">
        <w:rPr>
          <w:rFonts w:ascii="ＭＳ 明朝" w:hAnsi="ＭＳ 明朝" w:hint="eastAsia"/>
          <w:sz w:val="21"/>
          <w:szCs w:val="21"/>
        </w:rPr>
        <w:t>年度に基準超過を確認しているがその際の対</w:t>
      </w:r>
      <w:r w:rsidR="0050615E">
        <w:rPr>
          <w:rFonts w:ascii="ＭＳ 明朝" w:hAnsi="ＭＳ 明朝" w:hint="eastAsia"/>
          <w:sz w:val="21"/>
          <w:szCs w:val="21"/>
        </w:rPr>
        <w:lastRenderedPageBreak/>
        <w:t>応状況は如何か。（水谷委員）</w:t>
      </w:r>
    </w:p>
    <w:p w14:paraId="46579E88" w14:textId="4D80B8E7" w:rsidR="0050615E" w:rsidRDefault="0050615E" w:rsidP="001E3805">
      <w:pPr>
        <w:ind w:leftChars="300" w:left="870" w:hangingChars="100" w:hanging="210"/>
        <w:rPr>
          <w:rFonts w:ascii="ＭＳ 明朝" w:hAnsi="ＭＳ 明朝"/>
          <w:sz w:val="21"/>
          <w:szCs w:val="21"/>
        </w:rPr>
      </w:pPr>
      <w:r>
        <w:rPr>
          <w:rFonts w:ascii="ＭＳ 明朝" w:hAnsi="ＭＳ 明朝" w:hint="eastAsia"/>
          <w:sz w:val="21"/>
          <w:szCs w:val="21"/>
        </w:rPr>
        <w:t>●1回目の測定の際に基準超過を確認し</w:t>
      </w:r>
      <w:r w:rsidR="00EC0BF8">
        <w:rPr>
          <w:rFonts w:ascii="ＭＳ 明朝" w:hAnsi="ＭＳ 明朝" w:hint="eastAsia"/>
          <w:sz w:val="21"/>
          <w:szCs w:val="21"/>
        </w:rPr>
        <w:t>、</w:t>
      </w:r>
      <w:r w:rsidR="00EC0BF8" w:rsidRPr="00EC0BF8">
        <w:rPr>
          <w:rFonts w:ascii="ＭＳ 明朝" w:hAnsi="ＭＳ 明朝" w:hint="eastAsia"/>
          <w:sz w:val="21"/>
          <w:szCs w:val="21"/>
        </w:rPr>
        <w:t>超過が継続していないことを確認するため</w:t>
      </w:r>
      <w:r>
        <w:rPr>
          <w:rFonts w:ascii="ＭＳ 明朝" w:hAnsi="ＭＳ 明朝" w:hint="eastAsia"/>
          <w:sz w:val="21"/>
          <w:szCs w:val="21"/>
        </w:rPr>
        <w:t>再度測定を実施した。この時は工事終了</w:t>
      </w:r>
      <w:r w:rsidR="0076574F">
        <w:rPr>
          <w:rFonts w:ascii="ＭＳ 明朝" w:hAnsi="ＭＳ 明朝" w:hint="eastAsia"/>
          <w:sz w:val="21"/>
          <w:szCs w:val="21"/>
        </w:rPr>
        <w:t>間近であったため工事の中断等の措置は実施しなかったが、今後基準超過が確認された場合は必要に応じて工事を中断し、原因究明のうえで工事再開するようにする。</w:t>
      </w:r>
    </w:p>
    <w:p w14:paraId="0F36CEA0" w14:textId="458C0763" w:rsidR="0076574F" w:rsidRDefault="0076574F" w:rsidP="0076574F">
      <w:pPr>
        <w:ind w:leftChars="300" w:left="870" w:hangingChars="100" w:hanging="210"/>
        <w:rPr>
          <w:rFonts w:ascii="ＭＳ 明朝" w:hAnsi="ＭＳ 明朝"/>
          <w:sz w:val="21"/>
          <w:szCs w:val="21"/>
        </w:rPr>
      </w:pPr>
      <w:r>
        <w:rPr>
          <w:rFonts w:ascii="ＭＳ 明朝" w:hAnsi="ＭＳ 明朝" w:hint="eastAsia"/>
          <w:sz w:val="21"/>
          <w:szCs w:val="21"/>
        </w:rPr>
        <w:t>◎ダイオキシン類の調査結果が確定するまでは時間がかかるとのことであり、そのため濁度を代替指標としているとのことであるが、濁度が監視基準を超過した場合の対応方針は如何か。（里深会長）</w:t>
      </w:r>
    </w:p>
    <w:p w14:paraId="7306CB83" w14:textId="6BD40D59" w:rsidR="0076574F" w:rsidRDefault="0076574F" w:rsidP="0076574F">
      <w:pPr>
        <w:ind w:leftChars="300" w:left="870" w:hangingChars="100" w:hanging="210"/>
        <w:rPr>
          <w:rFonts w:ascii="ＭＳ 明朝" w:hAnsi="ＭＳ 明朝"/>
          <w:sz w:val="21"/>
          <w:szCs w:val="21"/>
        </w:rPr>
      </w:pPr>
      <w:r>
        <w:rPr>
          <w:rFonts w:ascii="ＭＳ 明朝" w:hAnsi="ＭＳ 明朝" w:hint="eastAsia"/>
          <w:sz w:val="21"/>
          <w:szCs w:val="21"/>
        </w:rPr>
        <w:t>●濁度が監視基準を超過した場合は、工事業者に連絡をおこなって必要に応じて工事の進捗を遅らせたり、中断するなどの措置を講じている。</w:t>
      </w:r>
    </w:p>
    <w:p w14:paraId="56958756" w14:textId="77777777" w:rsidR="001F07EA" w:rsidRPr="001C5D96" w:rsidRDefault="001F07EA" w:rsidP="001E3805">
      <w:pPr>
        <w:ind w:leftChars="300" w:left="870" w:hangingChars="100" w:hanging="210"/>
        <w:rPr>
          <w:rFonts w:ascii="ＭＳ 明朝" w:hAnsi="ＭＳ 明朝"/>
          <w:sz w:val="21"/>
          <w:szCs w:val="21"/>
        </w:rPr>
      </w:pPr>
    </w:p>
    <w:p w14:paraId="2ADD2136" w14:textId="0C258743" w:rsidR="00DB6350" w:rsidRDefault="00DB6350" w:rsidP="00DB6350">
      <w:pPr>
        <w:ind w:firstLineChars="300" w:firstLine="630"/>
        <w:rPr>
          <w:rFonts w:ascii="ＭＳ 明朝" w:hAnsi="ＭＳ 明朝"/>
          <w:sz w:val="21"/>
          <w:szCs w:val="21"/>
        </w:rPr>
      </w:pPr>
      <w:r>
        <w:rPr>
          <w:rFonts w:ascii="ＭＳ 明朝" w:hAnsi="ＭＳ 明朝" w:hint="eastAsia"/>
          <w:sz w:val="21"/>
          <w:szCs w:val="21"/>
        </w:rPr>
        <w:t>（２）</w:t>
      </w:r>
      <w:r w:rsidR="00830BE3">
        <w:rPr>
          <w:rFonts w:ascii="ＭＳ 明朝" w:hAnsi="ＭＳ 明朝" w:hint="eastAsia"/>
          <w:sz w:val="21"/>
          <w:szCs w:val="21"/>
        </w:rPr>
        <w:t>木津川運河におけるダイオキシン類汚染底質対策について</w:t>
      </w:r>
    </w:p>
    <w:p w14:paraId="004FD86E" w14:textId="77777777" w:rsidR="009F3A46" w:rsidRDefault="00DB6350" w:rsidP="00DB6350">
      <w:pPr>
        <w:ind w:firstLineChars="302" w:firstLine="634"/>
        <w:rPr>
          <w:rFonts w:ascii="ＭＳ 明朝" w:hAnsi="ＭＳ 明朝"/>
          <w:sz w:val="21"/>
          <w:szCs w:val="21"/>
        </w:rPr>
      </w:pPr>
      <w:r>
        <w:rPr>
          <w:rFonts w:ascii="ＭＳ 明朝" w:hAnsi="ＭＳ 明朝" w:hint="eastAsia"/>
          <w:sz w:val="21"/>
          <w:szCs w:val="21"/>
        </w:rPr>
        <w:t>●（資料に基づき、事務局より説明）</w:t>
      </w:r>
    </w:p>
    <w:p w14:paraId="122EB633" w14:textId="77777777" w:rsidR="00042A76" w:rsidRDefault="00042A76" w:rsidP="00DB6350">
      <w:pPr>
        <w:ind w:firstLineChars="302" w:firstLine="634"/>
        <w:rPr>
          <w:rFonts w:ascii="ＭＳ 明朝" w:hAnsi="ＭＳ 明朝"/>
          <w:sz w:val="21"/>
          <w:szCs w:val="21"/>
        </w:rPr>
      </w:pPr>
    </w:p>
    <w:p w14:paraId="25108BE3" w14:textId="21CF60AB" w:rsidR="00042A76" w:rsidRDefault="00042A76" w:rsidP="00DB6350">
      <w:pPr>
        <w:ind w:firstLineChars="302" w:firstLine="634"/>
        <w:rPr>
          <w:rFonts w:ascii="ＭＳ 明朝" w:hAnsi="ＭＳ 明朝"/>
          <w:sz w:val="21"/>
          <w:szCs w:val="21"/>
        </w:rPr>
      </w:pPr>
      <w:r>
        <w:rPr>
          <w:rFonts w:ascii="ＭＳ 明朝" w:hAnsi="ＭＳ 明朝" w:hint="eastAsia"/>
          <w:sz w:val="21"/>
          <w:szCs w:val="21"/>
        </w:rPr>
        <w:t>（主な意見）</w:t>
      </w:r>
    </w:p>
    <w:p w14:paraId="1A0AB525" w14:textId="5E425DB1" w:rsidR="00011627" w:rsidRDefault="0076574F" w:rsidP="00EC0BF8">
      <w:pPr>
        <w:ind w:leftChars="300" w:left="870" w:hangingChars="100" w:hanging="210"/>
        <w:rPr>
          <w:rFonts w:ascii="ＭＳ 明朝" w:hAnsi="ＭＳ 明朝"/>
          <w:sz w:val="21"/>
          <w:szCs w:val="21"/>
        </w:rPr>
      </w:pPr>
      <w:r>
        <w:rPr>
          <w:rFonts w:ascii="ＭＳ 明朝" w:hAnsi="ＭＳ 明朝" w:hint="eastAsia"/>
          <w:sz w:val="21"/>
          <w:szCs w:val="21"/>
        </w:rPr>
        <w:t>〇令和４年度と令和５年度の工事は同じ地点Bであるが、違う箇所を</w:t>
      </w:r>
      <w:r w:rsidR="00EC0BF8">
        <w:rPr>
          <w:rFonts w:ascii="ＭＳ 明朝" w:hAnsi="ＭＳ 明朝" w:hint="eastAsia"/>
          <w:sz w:val="21"/>
          <w:szCs w:val="21"/>
        </w:rPr>
        <w:t>浚渫</w:t>
      </w:r>
      <w:r>
        <w:rPr>
          <w:rFonts w:ascii="ＭＳ 明朝" w:hAnsi="ＭＳ 明朝" w:hint="eastAsia"/>
          <w:sz w:val="21"/>
          <w:szCs w:val="21"/>
        </w:rPr>
        <w:t>したのか。</w:t>
      </w:r>
      <w:r w:rsidR="00011627">
        <w:rPr>
          <w:rFonts w:ascii="ＭＳ 明朝" w:hAnsi="ＭＳ 明朝" w:hint="eastAsia"/>
          <w:sz w:val="21"/>
          <w:szCs w:val="21"/>
        </w:rPr>
        <w:t xml:space="preserve">　　　　</w:t>
      </w:r>
    </w:p>
    <w:p w14:paraId="2BBC4608" w14:textId="743DCB5A" w:rsidR="0076574F" w:rsidRDefault="00011627" w:rsidP="00011627">
      <w:pPr>
        <w:rPr>
          <w:rFonts w:ascii="ＭＳ 明朝" w:hAnsi="ＭＳ 明朝"/>
          <w:sz w:val="21"/>
          <w:szCs w:val="21"/>
        </w:rPr>
      </w:pPr>
      <w:r>
        <w:rPr>
          <w:rFonts w:ascii="ＭＳ 明朝" w:hAnsi="ＭＳ 明朝" w:hint="eastAsia"/>
          <w:sz w:val="21"/>
          <w:szCs w:val="21"/>
        </w:rPr>
        <w:t xml:space="preserve">　　　（江種委員）</w:t>
      </w:r>
    </w:p>
    <w:p w14:paraId="02CB8218" w14:textId="33113F18" w:rsidR="0076574F" w:rsidRDefault="0076574F" w:rsidP="00EC0BF8">
      <w:pPr>
        <w:ind w:leftChars="300" w:left="870" w:hangingChars="100" w:hanging="210"/>
        <w:rPr>
          <w:rFonts w:ascii="ＭＳ 明朝" w:hAnsi="ＭＳ 明朝"/>
          <w:sz w:val="21"/>
          <w:szCs w:val="21"/>
        </w:rPr>
      </w:pPr>
      <w:r w:rsidRPr="0076574F">
        <w:rPr>
          <w:rFonts w:ascii="ＭＳ 明朝" w:hAnsi="ＭＳ 明朝" w:hint="eastAsia"/>
          <w:sz w:val="21"/>
          <w:szCs w:val="21"/>
        </w:rPr>
        <w:t>●対策費用が多額にのぼることもあり、</w:t>
      </w:r>
      <w:r w:rsidR="00EC0BF8" w:rsidRPr="00EC0BF8">
        <w:rPr>
          <w:rFonts w:ascii="ＭＳ 明朝" w:hAnsi="ＭＳ 明朝" w:hint="eastAsia"/>
          <w:sz w:val="21"/>
          <w:szCs w:val="21"/>
        </w:rPr>
        <w:t>単年度で1つの区画の対策が完了しない場合は、複数年に分けて上流側から浚渫</w:t>
      </w:r>
      <w:r w:rsidRPr="0076574F">
        <w:rPr>
          <w:rFonts w:ascii="ＭＳ 明朝" w:hAnsi="ＭＳ 明朝" w:hint="eastAsia"/>
          <w:sz w:val="21"/>
          <w:szCs w:val="21"/>
        </w:rPr>
        <w:t>を実施している。</w:t>
      </w:r>
    </w:p>
    <w:p w14:paraId="706FAD6C" w14:textId="34C5E15C" w:rsidR="00011627" w:rsidRDefault="00011627" w:rsidP="00011627">
      <w:pPr>
        <w:ind w:firstLineChars="302" w:firstLine="634"/>
        <w:rPr>
          <w:rFonts w:ascii="ＭＳ 明朝" w:hAnsi="ＭＳ 明朝"/>
          <w:sz w:val="21"/>
          <w:szCs w:val="21"/>
        </w:rPr>
      </w:pPr>
      <w:r>
        <w:rPr>
          <w:rFonts w:ascii="ＭＳ 明朝" w:hAnsi="ＭＳ 明朝" w:hint="eastAsia"/>
          <w:sz w:val="21"/>
          <w:szCs w:val="21"/>
        </w:rPr>
        <w:t>○令和５年度の基準超過について、再測定は実施しなかったのか。（江種委員）</w:t>
      </w:r>
    </w:p>
    <w:p w14:paraId="0530E0D7" w14:textId="3620A01B" w:rsidR="0076574F" w:rsidRDefault="00011627" w:rsidP="00DB6350">
      <w:pPr>
        <w:ind w:firstLineChars="302" w:firstLine="634"/>
        <w:rPr>
          <w:rFonts w:ascii="ＭＳ 明朝" w:hAnsi="ＭＳ 明朝"/>
          <w:sz w:val="21"/>
          <w:szCs w:val="21"/>
        </w:rPr>
      </w:pPr>
      <w:r>
        <w:rPr>
          <w:rFonts w:ascii="ＭＳ 明朝" w:hAnsi="ＭＳ 明朝" w:hint="eastAsia"/>
          <w:sz w:val="21"/>
          <w:szCs w:val="21"/>
        </w:rPr>
        <w:t>●工事期間が短期間であったこと</w:t>
      </w:r>
      <w:r w:rsidR="00EC0BF8">
        <w:rPr>
          <w:rFonts w:ascii="ＭＳ 明朝" w:hAnsi="ＭＳ 明朝" w:hint="eastAsia"/>
          <w:sz w:val="21"/>
          <w:szCs w:val="21"/>
        </w:rPr>
        <w:t>から</w:t>
      </w:r>
      <w:r>
        <w:rPr>
          <w:rFonts w:ascii="ＭＳ 明朝" w:hAnsi="ＭＳ 明朝" w:hint="eastAsia"/>
          <w:sz w:val="21"/>
          <w:szCs w:val="21"/>
        </w:rPr>
        <w:t>、再測定は実施</w:t>
      </w:r>
      <w:r w:rsidR="00EC0BF8">
        <w:rPr>
          <w:rFonts w:ascii="ＭＳ 明朝" w:hAnsi="ＭＳ 明朝" w:hint="eastAsia"/>
          <w:sz w:val="21"/>
          <w:szCs w:val="21"/>
        </w:rPr>
        <w:t>でき</w:t>
      </w:r>
      <w:r>
        <w:rPr>
          <w:rFonts w:ascii="ＭＳ 明朝" w:hAnsi="ＭＳ 明朝" w:hint="eastAsia"/>
          <w:sz w:val="21"/>
          <w:szCs w:val="21"/>
        </w:rPr>
        <w:t>なかった。</w:t>
      </w:r>
    </w:p>
    <w:p w14:paraId="79E7E77B" w14:textId="77777777" w:rsidR="00011627" w:rsidRDefault="00011627" w:rsidP="00DB6350">
      <w:pPr>
        <w:ind w:firstLineChars="302" w:firstLine="634"/>
        <w:rPr>
          <w:rFonts w:ascii="ＭＳ 明朝" w:hAnsi="ＭＳ 明朝"/>
          <w:sz w:val="21"/>
          <w:szCs w:val="21"/>
        </w:rPr>
      </w:pPr>
      <w:r>
        <w:rPr>
          <w:rFonts w:ascii="ＭＳ 明朝" w:hAnsi="ＭＳ 明朝" w:hint="eastAsia"/>
          <w:sz w:val="21"/>
          <w:szCs w:val="21"/>
        </w:rPr>
        <w:t>○令和５年度の基準超過について、原因も考察されており、また今後の対策についても適切</w:t>
      </w:r>
    </w:p>
    <w:p w14:paraId="55D44A46" w14:textId="02C926F3" w:rsidR="00011627" w:rsidRPr="0076574F" w:rsidRDefault="00011627" w:rsidP="00011627">
      <w:pPr>
        <w:ind w:firstLineChars="302" w:firstLine="634"/>
        <w:rPr>
          <w:rFonts w:ascii="ＭＳ 明朝" w:hAnsi="ＭＳ 明朝"/>
          <w:sz w:val="21"/>
          <w:szCs w:val="21"/>
        </w:rPr>
      </w:pPr>
      <w:r>
        <w:rPr>
          <w:rFonts w:ascii="ＭＳ 明朝" w:hAnsi="ＭＳ 明朝" w:hint="eastAsia"/>
          <w:sz w:val="21"/>
          <w:szCs w:val="21"/>
        </w:rPr>
        <w:t>に示されているため、特に問題ないと考える。（高浪委員）</w:t>
      </w:r>
    </w:p>
    <w:p w14:paraId="5306C87D" w14:textId="1129E54A" w:rsidR="00944C0E" w:rsidRDefault="0076574F" w:rsidP="0069208D">
      <w:pPr>
        <w:ind w:leftChars="300" w:left="870" w:hangingChars="100" w:hanging="210"/>
        <w:rPr>
          <w:rFonts w:ascii="ＭＳ 明朝" w:hAnsi="ＭＳ 明朝"/>
          <w:sz w:val="21"/>
          <w:szCs w:val="21"/>
        </w:rPr>
      </w:pPr>
      <w:r>
        <w:rPr>
          <w:rFonts w:ascii="ＭＳ 明朝" w:hAnsi="ＭＳ 明朝" w:hint="eastAsia"/>
          <w:sz w:val="21"/>
          <w:szCs w:val="21"/>
        </w:rPr>
        <w:t>◎</w:t>
      </w:r>
      <w:r w:rsidR="00EC0BF8">
        <w:rPr>
          <w:rFonts w:ascii="ＭＳ 明朝" w:hAnsi="ＭＳ 明朝" w:hint="eastAsia"/>
          <w:sz w:val="21"/>
          <w:szCs w:val="21"/>
        </w:rPr>
        <w:t>高濃度の部分の</w:t>
      </w:r>
      <w:r>
        <w:rPr>
          <w:rFonts w:ascii="ＭＳ 明朝" w:hAnsi="ＭＳ 明朝" w:hint="eastAsia"/>
          <w:sz w:val="21"/>
          <w:szCs w:val="21"/>
        </w:rPr>
        <w:t>今後の工事の予定は如何か</w:t>
      </w:r>
      <w:r w:rsidR="00EC0BF8">
        <w:rPr>
          <w:rFonts w:ascii="ＭＳ 明朝" w:hAnsi="ＭＳ 明朝" w:hint="eastAsia"/>
          <w:sz w:val="21"/>
          <w:szCs w:val="21"/>
        </w:rPr>
        <w:t>。</w:t>
      </w:r>
      <w:r w:rsidR="001E22D4">
        <w:rPr>
          <w:rFonts w:ascii="ＭＳ 明朝" w:hAnsi="ＭＳ 明朝" w:hint="eastAsia"/>
          <w:sz w:val="21"/>
          <w:szCs w:val="21"/>
        </w:rPr>
        <w:t>（里深会長）</w:t>
      </w:r>
    </w:p>
    <w:p w14:paraId="577360F0" w14:textId="35F80EEC" w:rsidR="0076574F" w:rsidRPr="0076574F" w:rsidRDefault="0076574F" w:rsidP="0069208D">
      <w:pPr>
        <w:ind w:leftChars="300" w:left="870" w:hangingChars="100" w:hanging="210"/>
        <w:rPr>
          <w:rFonts w:ascii="ＭＳ 明朝" w:hAnsi="ＭＳ 明朝"/>
          <w:sz w:val="21"/>
          <w:szCs w:val="21"/>
        </w:rPr>
      </w:pPr>
      <w:r>
        <w:rPr>
          <w:rFonts w:ascii="ＭＳ 明朝" w:hAnsi="ＭＳ 明朝" w:hint="eastAsia"/>
          <w:sz w:val="21"/>
          <w:szCs w:val="21"/>
        </w:rPr>
        <w:t>●</w:t>
      </w:r>
      <w:r w:rsidR="00EC0BF8">
        <w:rPr>
          <w:rFonts w:ascii="ＭＳ 明朝" w:hAnsi="ＭＳ 明朝" w:hint="eastAsia"/>
          <w:sz w:val="21"/>
          <w:szCs w:val="21"/>
        </w:rPr>
        <w:t>国庫補助を充当しながら工事を進めており、</w:t>
      </w:r>
      <w:r>
        <w:rPr>
          <w:rFonts w:ascii="ＭＳ 明朝" w:hAnsi="ＭＳ 明朝" w:hint="eastAsia"/>
          <w:sz w:val="21"/>
          <w:szCs w:val="21"/>
        </w:rPr>
        <w:t>予算が付くことが前提であるが令和7年度で終了</w:t>
      </w:r>
      <w:r w:rsidR="00EC0BF8">
        <w:rPr>
          <w:rFonts w:ascii="ＭＳ 明朝" w:hAnsi="ＭＳ 明朝" w:hint="eastAsia"/>
          <w:sz w:val="21"/>
          <w:szCs w:val="21"/>
        </w:rPr>
        <w:t>させる計画</w:t>
      </w:r>
      <w:r>
        <w:rPr>
          <w:rFonts w:ascii="ＭＳ 明朝" w:hAnsi="ＭＳ 明朝" w:hint="eastAsia"/>
          <w:sz w:val="21"/>
          <w:szCs w:val="21"/>
        </w:rPr>
        <w:t>。</w:t>
      </w:r>
      <w:r w:rsidR="00EC0BF8" w:rsidRPr="00EC0BF8">
        <w:rPr>
          <w:rFonts w:ascii="ＭＳ 明朝" w:hAnsi="ＭＳ 明朝" w:hint="eastAsia"/>
          <w:sz w:val="21"/>
          <w:szCs w:val="21"/>
        </w:rPr>
        <w:t>いずれにしても高濃度の部分は予算が付き次第確実に終了させていきたい。</w:t>
      </w:r>
    </w:p>
    <w:p w14:paraId="46463695" w14:textId="089AD085" w:rsidR="007D2817" w:rsidRDefault="007D2817" w:rsidP="0069208D">
      <w:pPr>
        <w:ind w:leftChars="300" w:left="870" w:hangingChars="100" w:hanging="210"/>
        <w:rPr>
          <w:rFonts w:ascii="ＭＳ 明朝" w:hAnsi="ＭＳ 明朝"/>
          <w:color w:val="FF0000"/>
          <w:sz w:val="21"/>
          <w:szCs w:val="21"/>
        </w:rPr>
      </w:pPr>
    </w:p>
    <w:p w14:paraId="363E3F0E" w14:textId="3DAD97A4" w:rsidR="00011627" w:rsidRPr="00011627" w:rsidRDefault="00011627" w:rsidP="0069208D">
      <w:pPr>
        <w:ind w:leftChars="300" w:left="870" w:hangingChars="100" w:hanging="210"/>
        <w:rPr>
          <w:rFonts w:ascii="ＭＳ 明朝" w:hAnsi="ＭＳ 明朝"/>
          <w:sz w:val="21"/>
          <w:szCs w:val="21"/>
        </w:rPr>
      </w:pPr>
      <w:r w:rsidRPr="00011627">
        <w:rPr>
          <w:rFonts w:ascii="ＭＳ 明朝" w:hAnsi="ＭＳ 明朝" w:hint="eastAsia"/>
          <w:sz w:val="21"/>
          <w:szCs w:val="21"/>
        </w:rPr>
        <w:t>◎以上の審議を通してこれらの汚染対策について適切であると判断し、了承することといたします。</w:t>
      </w:r>
    </w:p>
    <w:p w14:paraId="4CC6D1A3" w14:textId="77777777" w:rsidR="00011627" w:rsidRPr="00944C0E" w:rsidRDefault="00011627" w:rsidP="0069208D">
      <w:pPr>
        <w:ind w:leftChars="300" w:left="870" w:hangingChars="100" w:hanging="210"/>
        <w:rPr>
          <w:rFonts w:ascii="ＭＳ 明朝" w:hAnsi="ＭＳ 明朝"/>
          <w:color w:val="FF0000"/>
          <w:sz w:val="21"/>
          <w:szCs w:val="21"/>
        </w:rPr>
      </w:pPr>
    </w:p>
    <w:p w14:paraId="0EA8BD6F" w14:textId="77777777" w:rsidR="0069208D" w:rsidRDefault="0069208D" w:rsidP="00944C0E">
      <w:pPr>
        <w:ind w:leftChars="258" w:left="870" w:hangingChars="144" w:hanging="302"/>
        <w:rPr>
          <w:rFonts w:ascii="ＭＳ 明朝" w:hAnsi="ＭＳ 明朝"/>
          <w:sz w:val="21"/>
          <w:szCs w:val="21"/>
        </w:rPr>
      </w:pPr>
      <w:r>
        <w:rPr>
          <w:rFonts w:ascii="ＭＳ 明朝" w:hAnsi="ＭＳ 明朝" w:hint="eastAsia"/>
          <w:sz w:val="21"/>
          <w:szCs w:val="21"/>
        </w:rPr>
        <w:t>一般傍聴からの発言受付</w:t>
      </w:r>
    </w:p>
    <w:p w14:paraId="7A7813DA" w14:textId="77777777" w:rsidR="0069208D" w:rsidRPr="0069208D" w:rsidRDefault="0069208D" w:rsidP="0069208D">
      <w:pPr>
        <w:ind w:leftChars="300" w:left="870" w:hangingChars="100" w:hanging="210"/>
        <w:rPr>
          <w:rFonts w:ascii="ＭＳ 明朝" w:hAnsi="ＭＳ 明朝"/>
          <w:sz w:val="21"/>
          <w:szCs w:val="21"/>
        </w:rPr>
      </w:pPr>
      <w:r>
        <w:rPr>
          <w:rFonts w:ascii="ＭＳ 明朝" w:hAnsi="ＭＳ 明朝" w:hint="eastAsia"/>
          <w:sz w:val="21"/>
          <w:szCs w:val="21"/>
        </w:rPr>
        <w:t xml:space="preserve">　　発言</w:t>
      </w:r>
      <w:r w:rsidR="00E64DD7">
        <w:rPr>
          <w:rFonts w:ascii="ＭＳ 明朝" w:hAnsi="ＭＳ 明朝" w:hint="eastAsia"/>
          <w:sz w:val="21"/>
          <w:szCs w:val="21"/>
        </w:rPr>
        <w:t>な</w:t>
      </w:r>
      <w:r>
        <w:rPr>
          <w:rFonts w:ascii="ＭＳ 明朝" w:hAnsi="ＭＳ 明朝" w:hint="eastAsia"/>
          <w:sz w:val="21"/>
          <w:szCs w:val="21"/>
        </w:rPr>
        <w:t>し</w:t>
      </w:r>
    </w:p>
    <w:sectPr w:rsidR="0069208D" w:rsidRPr="0069208D" w:rsidSect="00CB7A38">
      <w:pgSz w:w="11906" w:h="16838" w:code="9"/>
      <w:pgMar w:top="1418" w:right="1304" w:bottom="153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98F99" w14:textId="77777777" w:rsidR="00893385" w:rsidRDefault="00893385" w:rsidP="00BD6A73">
      <w:r>
        <w:separator/>
      </w:r>
    </w:p>
  </w:endnote>
  <w:endnote w:type="continuationSeparator" w:id="0">
    <w:p w14:paraId="5C2540E3" w14:textId="77777777" w:rsidR="00893385" w:rsidRDefault="00893385" w:rsidP="00BD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E8BCD" w14:textId="77777777" w:rsidR="00893385" w:rsidRDefault="00893385" w:rsidP="00BD6A73">
      <w:r>
        <w:separator/>
      </w:r>
    </w:p>
  </w:footnote>
  <w:footnote w:type="continuationSeparator" w:id="0">
    <w:p w14:paraId="37534687" w14:textId="77777777" w:rsidR="00893385" w:rsidRDefault="00893385" w:rsidP="00BD6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7582D"/>
    <w:multiLevelType w:val="hybridMultilevel"/>
    <w:tmpl w:val="5A12EF46"/>
    <w:lvl w:ilvl="0" w:tplc="850EF82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605"/>
    <w:rsid w:val="00011627"/>
    <w:rsid w:val="000161D4"/>
    <w:rsid w:val="00022CA5"/>
    <w:rsid w:val="00023762"/>
    <w:rsid w:val="00025A8A"/>
    <w:rsid w:val="00031C7C"/>
    <w:rsid w:val="00042A76"/>
    <w:rsid w:val="00046457"/>
    <w:rsid w:val="00055366"/>
    <w:rsid w:val="000618C2"/>
    <w:rsid w:val="0006190E"/>
    <w:rsid w:val="000676ED"/>
    <w:rsid w:val="00072EA0"/>
    <w:rsid w:val="000A4143"/>
    <w:rsid w:val="000A7E1C"/>
    <w:rsid w:val="000B12F6"/>
    <w:rsid w:val="000B2002"/>
    <w:rsid w:val="000B59A8"/>
    <w:rsid w:val="000C0606"/>
    <w:rsid w:val="000C2A8C"/>
    <w:rsid w:val="000E5577"/>
    <w:rsid w:val="000F6A42"/>
    <w:rsid w:val="00105501"/>
    <w:rsid w:val="00106F35"/>
    <w:rsid w:val="00112051"/>
    <w:rsid w:val="00114456"/>
    <w:rsid w:val="00115253"/>
    <w:rsid w:val="00115E8A"/>
    <w:rsid w:val="0012182F"/>
    <w:rsid w:val="001300A8"/>
    <w:rsid w:val="00136B72"/>
    <w:rsid w:val="001453D7"/>
    <w:rsid w:val="001557A9"/>
    <w:rsid w:val="00162760"/>
    <w:rsid w:val="001634E2"/>
    <w:rsid w:val="001737AD"/>
    <w:rsid w:val="00173D1A"/>
    <w:rsid w:val="0017553D"/>
    <w:rsid w:val="00177690"/>
    <w:rsid w:val="00180705"/>
    <w:rsid w:val="00181B80"/>
    <w:rsid w:val="001850A5"/>
    <w:rsid w:val="00186487"/>
    <w:rsid w:val="00196823"/>
    <w:rsid w:val="001B4BB6"/>
    <w:rsid w:val="001C2DFE"/>
    <w:rsid w:val="001C5D96"/>
    <w:rsid w:val="001D4B2D"/>
    <w:rsid w:val="001D5ACA"/>
    <w:rsid w:val="001D651B"/>
    <w:rsid w:val="001E22D4"/>
    <w:rsid w:val="001E2F45"/>
    <w:rsid w:val="001E3805"/>
    <w:rsid w:val="001F07EA"/>
    <w:rsid w:val="001F4E61"/>
    <w:rsid w:val="001F54C4"/>
    <w:rsid w:val="00203036"/>
    <w:rsid w:val="002063C8"/>
    <w:rsid w:val="00217095"/>
    <w:rsid w:val="002176ED"/>
    <w:rsid w:val="00240E1A"/>
    <w:rsid w:val="00244650"/>
    <w:rsid w:val="002525D0"/>
    <w:rsid w:val="00256272"/>
    <w:rsid w:val="00261581"/>
    <w:rsid w:val="00261ADA"/>
    <w:rsid w:val="00263C5F"/>
    <w:rsid w:val="00272A27"/>
    <w:rsid w:val="00287D3C"/>
    <w:rsid w:val="002A4A8B"/>
    <w:rsid w:val="002B5F46"/>
    <w:rsid w:val="002C257C"/>
    <w:rsid w:val="002C333A"/>
    <w:rsid w:val="002C4536"/>
    <w:rsid w:val="002D3E3A"/>
    <w:rsid w:val="003076BB"/>
    <w:rsid w:val="00311861"/>
    <w:rsid w:val="003165AF"/>
    <w:rsid w:val="00322801"/>
    <w:rsid w:val="00331B74"/>
    <w:rsid w:val="003353BB"/>
    <w:rsid w:val="003550F2"/>
    <w:rsid w:val="0035606D"/>
    <w:rsid w:val="00367B9A"/>
    <w:rsid w:val="00370E72"/>
    <w:rsid w:val="00372880"/>
    <w:rsid w:val="00373761"/>
    <w:rsid w:val="0037797F"/>
    <w:rsid w:val="00386FBA"/>
    <w:rsid w:val="003914DB"/>
    <w:rsid w:val="00394274"/>
    <w:rsid w:val="003B2267"/>
    <w:rsid w:val="003C0F7C"/>
    <w:rsid w:val="003C1649"/>
    <w:rsid w:val="003C64DD"/>
    <w:rsid w:val="003D4142"/>
    <w:rsid w:val="003E73D3"/>
    <w:rsid w:val="00411BDE"/>
    <w:rsid w:val="00411C84"/>
    <w:rsid w:val="00414B7E"/>
    <w:rsid w:val="0043167F"/>
    <w:rsid w:val="00433D59"/>
    <w:rsid w:val="004345A1"/>
    <w:rsid w:val="00440EAF"/>
    <w:rsid w:val="00453CF9"/>
    <w:rsid w:val="00455095"/>
    <w:rsid w:val="00455E51"/>
    <w:rsid w:val="00461D34"/>
    <w:rsid w:val="00470664"/>
    <w:rsid w:val="00470EF4"/>
    <w:rsid w:val="00486FED"/>
    <w:rsid w:val="00496C72"/>
    <w:rsid w:val="004A1D71"/>
    <w:rsid w:val="004A3A99"/>
    <w:rsid w:val="004B21B3"/>
    <w:rsid w:val="004C0421"/>
    <w:rsid w:val="004C36AC"/>
    <w:rsid w:val="004C5A87"/>
    <w:rsid w:val="004D7753"/>
    <w:rsid w:val="004E4985"/>
    <w:rsid w:val="00504122"/>
    <w:rsid w:val="0050615E"/>
    <w:rsid w:val="00520A1C"/>
    <w:rsid w:val="00522F6C"/>
    <w:rsid w:val="00525294"/>
    <w:rsid w:val="0052652D"/>
    <w:rsid w:val="00530938"/>
    <w:rsid w:val="00530F2E"/>
    <w:rsid w:val="005372C8"/>
    <w:rsid w:val="00543066"/>
    <w:rsid w:val="00544846"/>
    <w:rsid w:val="00544B5A"/>
    <w:rsid w:val="00550D58"/>
    <w:rsid w:val="005573D2"/>
    <w:rsid w:val="00562A55"/>
    <w:rsid w:val="005656C3"/>
    <w:rsid w:val="00571C97"/>
    <w:rsid w:val="005767BF"/>
    <w:rsid w:val="00585605"/>
    <w:rsid w:val="005903F2"/>
    <w:rsid w:val="005A0F4E"/>
    <w:rsid w:val="005A1337"/>
    <w:rsid w:val="005A4E7C"/>
    <w:rsid w:val="005A583D"/>
    <w:rsid w:val="005C3C2D"/>
    <w:rsid w:val="005C4271"/>
    <w:rsid w:val="005D17FD"/>
    <w:rsid w:val="005E1713"/>
    <w:rsid w:val="005E5836"/>
    <w:rsid w:val="005F0570"/>
    <w:rsid w:val="00607B04"/>
    <w:rsid w:val="00626E03"/>
    <w:rsid w:val="006345C2"/>
    <w:rsid w:val="006410FC"/>
    <w:rsid w:val="00654A68"/>
    <w:rsid w:val="006557FB"/>
    <w:rsid w:val="0065739D"/>
    <w:rsid w:val="0065749A"/>
    <w:rsid w:val="00666C3A"/>
    <w:rsid w:val="0066722D"/>
    <w:rsid w:val="00677E51"/>
    <w:rsid w:val="0068362F"/>
    <w:rsid w:val="00683CE4"/>
    <w:rsid w:val="006852CC"/>
    <w:rsid w:val="0069208D"/>
    <w:rsid w:val="006947B6"/>
    <w:rsid w:val="006B176B"/>
    <w:rsid w:val="006C6046"/>
    <w:rsid w:val="006D09CC"/>
    <w:rsid w:val="006D0A09"/>
    <w:rsid w:val="006D0C42"/>
    <w:rsid w:val="006E113C"/>
    <w:rsid w:val="006E4692"/>
    <w:rsid w:val="006E57D8"/>
    <w:rsid w:val="006E742A"/>
    <w:rsid w:val="006F2485"/>
    <w:rsid w:val="007012DF"/>
    <w:rsid w:val="00715739"/>
    <w:rsid w:val="00715D78"/>
    <w:rsid w:val="00717E90"/>
    <w:rsid w:val="007306EE"/>
    <w:rsid w:val="00741011"/>
    <w:rsid w:val="0074479D"/>
    <w:rsid w:val="00750F77"/>
    <w:rsid w:val="00750FE4"/>
    <w:rsid w:val="007520C3"/>
    <w:rsid w:val="0075221C"/>
    <w:rsid w:val="00752510"/>
    <w:rsid w:val="007575FB"/>
    <w:rsid w:val="0076574F"/>
    <w:rsid w:val="007710C7"/>
    <w:rsid w:val="00774171"/>
    <w:rsid w:val="007929DB"/>
    <w:rsid w:val="007C340B"/>
    <w:rsid w:val="007D2817"/>
    <w:rsid w:val="007D3CB4"/>
    <w:rsid w:val="007E7056"/>
    <w:rsid w:val="007F0AF0"/>
    <w:rsid w:val="00814B6A"/>
    <w:rsid w:val="00816F38"/>
    <w:rsid w:val="0082587F"/>
    <w:rsid w:val="0082651A"/>
    <w:rsid w:val="00830BE3"/>
    <w:rsid w:val="0083222E"/>
    <w:rsid w:val="0085698B"/>
    <w:rsid w:val="00872D00"/>
    <w:rsid w:val="00880BDA"/>
    <w:rsid w:val="00893385"/>
    <w:rsid w:val="008A2945"/>
    <w:rsid w:val="008C09A1"/>
    <w:rsid w:val="008E1D7F"/>
    <w:rsid w:val="008E74EE"/>
    <w:rsid w:val="008E7882"/>
    <w:rsid w:val="008F1B56"/>
    <w:rsid w:val="00923BED"/>
    <w:rsid w:val="00936D9C"/>
    <w:rsid w:val="00944C0E"/>
    <w:rsid w:val="00944FA1"/>
    <w:rsid w:val="009562AA"/>
    <w:rsid w:val="00957641"/>
    <w:rsid w:val="00965C78"/>
    <w:rsid w:val="0097386C"/>
    <w:rsid w:val="00974F68"/>
    <w:rsid w:val="00977258"/>
    <w:rsid w:val="0098151C"/>
    <w:rsid w:val="00984999"/>
    <w:rsid w:val="009A4E21"/>
    <w:rsid w:val="009A50CD"/>
    <w:rsid w:val="009A6576"/>
    <w:rsid w:val="009B74D2"/>
    <w:rsid w:val="009C2FA0"/>
    <w:rsid w:val="009C7C32"/>
    <w:rsid w:val="009D72D2"/>
    <w:rsid w:val="009F3A46"/>
    <w:rsid w:val="00A129E2"/>
    <w:rsid w:val="00A15780"/>
    <w:rsid w:val="00A310A3"/>
    <w:rsid w:val="00A310F3"/>
    <w:rsid w:val="00A34230"/>
    <w:rsid w:val="00A3563E"/>
    <w:rsid w:val="00A66CEA"/>
    <w:rsid w:val="00A721AE"/>
    <w:rsid w:val="00A84F2D"/>
    <w:rsid w:val="00A85B35"/>
    <w:rsid w:val="00AA5615"/>
    <w:rsid w:val="00AA596F"/>
    <w:rsid w:val="00AB2E96"/>
    <w:rsid w:val="00AB6E5A"/>
    <w:rsid w:val="00AD5DAD"/>
    <w:rsid w:val="00AE02AC"/>
    <w:rsid w:val="00AE64B8"/>
    <w:rsid w:val="00AE6944"/>
    <w:rsid w:val="00AF0B0B"/>
    <w:rsid w:val="00AF23C2"/>
    <w:rsid w:val="00B17862"/>
    <w:rsid w:val="00B21D36"/>
    <w:rsid w:val="00B34582"/>
    <w:rsid w:val="00B347E4"/>
    <w:rsid w:val="00B5318A"/>
    <w:rsid w:val="00B56405"/>
    <w:rsid w:val="00B638F5"/>
    <w:rsid w:val="00B65C78"/>
    <w:rsid w:val="00B666B2"/>
    <w:rsid w:val="00B70D51"/>
    <w:rsid w:val="00B76850"/>
    <w:rsid w:val="00B80922"/>
    <w:rsid w:val="00B852CC"/>
    <w:rsid w:val="00B965FC"/>
    <w:rsid w:val="00BA2813"/>
    <w:rsid w:val="00BC0B26"/>
    <w:rsid w:val="00BC1E5B"/>
    <w:rsid w:val="00BC656F"/>
    <w:rsid w:val="00BC6E16"/>
    <w:rsid w:val="00BD39DE"/>
    <w:rsid w:val="00BD5C48"/>
    <w:rsid w:val="00BD64B0"/>
    <w:rsid w:val="00BD6A73"/>
    <w:rsid w:val="00BD7D47"/>
    <w:rsid w:val="00BE28F1"/>
    <w:rsid w:val="00BE4510"/>
    <w:rsid w:val="00BE7ED1"/>
    <w:rsid w:val="00BF0335"/>
    <w:rsid w:val="00BF76DD"/>
    <w:rsid w:val="00C01646"/>
    <w:rsid w:val="00C01B98"/>
    <w:rsid w:val="00C01BDC"/>
    <w:rsid w:val="00C208B5"/>
    <w:rsid w:val="00C4283E"/>
    <w:rsid w:val="00C5184D"/>
    <w:rsid w:val="00C53600"/>
    <w:rsid w:val="00C65E52"/>
    <w:rsid w:val="00C70FE1"/>
    <w:rsid w:val="00C76A81"/>
    <w:rsid w:val="00C81A56"/>
    <w:rsid w:val="00C856D5"/>
    <w:rsid w:val="00C934E5"/>
    <w:rsid w:val="00CA070C"/>
    <w:rsid w:val="00CA089C"/>
    <w:rsid w:val="00CA5A4C"/>
    <w:rsid w:val="00CB0E76"/>
    <w:rsid w:val="00CB3B87"/>
    <w:rsid w:val="00CB3D10"/>
    <w:rsid w:val="00CB7A38"/>
    <w:rsid w:val="00CD01BB"/>
    <w:rsid w:val="00CD592C"/>
    <w:rsid w:val="00CE0A43"/>
    <w:rsid w:val="00CF00FE"/>
    <w:rsid w:val="00CF077E"/>
    <w:rsid w:val="00CF528C"/>
    <w:rsid w:val="00CF7C2B"/>
    <w:rsid w:val="00D01316"/>
    <w:rsid w:val="00D05EBB"/>
    <w:rsid w:val="00D17DF8"/>
    <w:rsid w:val="00D22BBD"/>
    <w:rsid w:val="00D23189"/>
    <w:rsid w:val="00D33C4A"/>
    <w:rsid w:val="00D47CD9"/>
    <w:rsid w:val="00D52C4C"/>
    <w:rsid w:val="00D562FF"/>
    <w:rsid w:val="00D7421F"/>
    <w:rsid w:val="00D76939"/>
    <w:rsid w:val="00D76B46"/>
    <w:rsid w:val="00D77545"/>
    <w:rsid w:val="00D81383"/>
    <w:rsid w:val="00D84B70"/>
    <w:rsid w:val="00D86D49"/>
    <w:rsid w:val="00D92255"/>
    <w:rsid w:val="00D933EE"/>
    <w:rsid w:val="00D9614C"/>
    <w:rsid w:val="00DA270C"/>
    <w:rsid w:val="00DA41BE"/>
    <w:rsid w:val="00DA4CF6"/>
    <w:rsid w:val="00DB6350"/>
    <w:rsid w:val="00DE1738"/>
    <w:rsid w:val="00DE4D87"/>
    <w:rsid w:val="00DF2095"/>
    <w:rsid w:val="00E00DFD"/>
    <w:rsid w:val="00E10682"/>
    <w:rsid w:val="00E166A2"/>
    <w:rsid w:val="00E22F0C"/>
    <w:rsid w:val="00E245EA"/>
    <w:rsid w:val="00E47BDF"/>
    <w:rsid w:val="00E53176"/>
    <w:rsid w:val="00E64DD7"/>
    <w:rsid w:val="00E706DE"/>
    <w:rsid w:val="00E70F3A"/>
    <w:rsid w:val="00E71D9B"/>
    <w:rsid w:val="00E7229B"/>
    <w:rsid w:val="00E75526"/>
    <w:rsid w:val="00E861CD"/>
    <w:rsid w:val="00E90C72"/>
    <w:rsid w:val="00E94E5D"/>
    <w:rsid w:val="00E9587C"/>
    <w:rsid w:val="00EA1B08"/>
    <w:rsid w:val="00EB1AE8"/>
    <w:rsid w:val="00EC0BF8"/>
    <w:rsid w:val="00EE46A4"/>
    <w:rsid w:val="00F018DC"/>
    <w:rsid w:val="00F055A3"/>
    <w:rsid w:val="00F068DB"/>
    <w:rsid w:val="00F135D6"/>
    <w:rsid w:val="00F22067"/>
    <w:rsid w:val="00F26CA9"/>
    <w:rsid w:val="00F33B86"/>
    <w:rsid w:val="00F40677"/>
    <w:rsid w:val="00F40E1B"/>
    <w:rsid w:val="00F44E7D"/>
    <w:rsid w:val="00F530FD"/>
    <w:rsid w:val="00F55E41"/>
    <w:rsid w:val="00F57C53"/>
    <w:rsid w:val="00F62343"/>
    <w:rsid w:val="00F636A4"/>
    <w:rsid w:val="00F648DA"/>
    <w:rsid w:val="00F80729"/>
    <w:rsid w:val="00F85A45"/>
    <w:rsid w:val="00F85AAA"/>
    <w:rsid w:val="00F90F6A"/>
    <w:rsid w:val="00FA0434"/>
    <w:rsid w:val="00FA6BE4"/>
    <w:rsid w:val="00FB1E4F"/>
    <w:rsid w:val="00FB21AE"/>
    <w:rsid w:val="00FB5951"/>
    <w:rsid w:val="00FC6DA2"/>
    <w:rsid w:val="00FC725A"/>
    <w:rsid w:val="00FD797D"/>
    <w:rsid w:val="00FE0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6DB8BAE"/>
  <w15:chartTrackingRefBased/>
  <w15:docId w15:val="{00E095FC-D393-45EB-935A-C28F9E9F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208D"/>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6A73"/>
    <w:pPr>
      <w:tabs>
        <w:tab w:val="center" w:pos="4252"/>
        <w:tab w:val="right" w:pos="8504"/>
      </w:tabs>
      <w:snapToGrid w:val="0"/>
    </w:pPr>
  </w:style>
  <w:style w:type="character" w:customStyle="1" w:styleId="a4">
    <w:name w:val="ヘッダー (文字)"/>
    <w:link w:val="a3"/>
    <w:rsid w:val="00BD6A73"/>
    <w:rPr>
      <w:sz w:val="22"/>
      <w:szCs w:val="22"/>
    </w:rPr>
  </w:style>
  <w:style w:type="paragraph" w:styleId="a5">
    <w:name w:val="footer"/>
    <w:basedOn w:val="a"/>
    <w:link w:val="a6"/>
    <w:rsid w:val="00BD6A73"/>
    <w:pPr>
      <w:tabs>
        <w:tab w:val="center" w:pos="4252"/>
        <w:tab w:val="right" w:pos="8504"/>
      </w:tabs>
      <w:snapToGrid w:val="0"/>
    </w:pPr>
  </w:style>
  <w:style w:type="character" w:customStyle="1" w:styleId="a6">
    <w:name w:val="フッター (文字)"/>
    <w:link w:val="a5"/>
    <w:rsid w:val="00BD6A73"/>
    <w:rPr>
      <w:sz w:val="22"/>
      <w:szCs w:val="22"/>
    </w:rPr>
  </w:style>
  <w:style w:type="paragraph" w:styleId="a7">
    <w:name w:val="Revision"/>
    <w:hidden/>
    <w:uiPriority w:val="99"/>
    <w:semiHidden/>
    <w:rsid w:val="0017553D"/>
    <w:rPr>
      <w:sz w:val="22"/>
      <w:szCs w:val="22"/>
    </w:rPr>
  </w:style>
  <w:style w:type="paragraph" w:styleId="a8">
    <w:name w:val="Balloon Text"/>
    <w:basedOn w:val="a"/>
    <w:link w:val="a9"/>
    <w:rsid w:val="0017553D"/>
    <w:rPr>
      <w:rFonts w:ascii="Arial" w:eastAsia="ＭＳ ゴシック" w:hAnsi="Arial"/>
      <w:sz w:val="18"/>
      <w:szCs w:val="18"/>
    </w:rPr>
  </w:style>
  <w:style w:type="character" w:customStyle="1" w:styleId="a9">
    <w:name w:val="吹き出し (文字)"/>
    <w:link w:val="a8"/>
    <w:rsid w:val="0017553D"/>
    <w:rPr>
      <w:rFonts w:ascii="Arial" w:eastAsia="ＭＳ ゴシック" w:hAnsi="Arial" w:cs="Times New Roman"/>
      <w:sz w:val="18"/>
      <w:szCs w:val="18"/>
    </w:rPr>
  </w:style>
  <w:style w:type="table" w:styleId="aa">
    <w:name w:val="Table Grid"/>
    <w:basedOn w:val="a1"/>
    <w:rsid w:val="005D1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D52C4C"/>
    <w:rPr>
      <w:sz w:val="18"/>
      <w:szCs w:val="18"/>
    </w:rPr>
  </w:style>
  <w:style w:type="paragraph" w:styleId="ac">
    <w:name w:val="annotation text"/>
    <w:basedOn w:val="a"/>
    <w:link w:val="ad"/>
    <w:rsid w:val="00D52C4C"/>
    <w:pPr>
      <w:jc w:val="left"/>
    </w:pPr>
  </w:style>
  <w:style w:type="character" w:customStyle="1" w:styleId="ad">
    <w:name w:val="コメント文字列 (文字)"/>
    <w:basedOn w:val="a0"/>
    <w:link w:val="ac"/>
    <w:rsid w:val="00D52C4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00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CFD5C-6CA1-4BBD-96E7-C3A7AD84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1622</Words>
  <Characters>111</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2025-05-01T08:27:00Z</cp:lastPrinted>
  <dcterms:created xsi:type="dcterms:W3CDTF">2025-05-01T07:59:00Z</dcterms:created>
  <dcterms:modified xsi:type="dcterms:W3CDTF">2025-05-12T04:10:00Z</dcterms:modified>
</cp:coreProperties>
</file>