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806E" w14:textId="77777777" w:rsidR="00A70AA2" w:rsidRPr="00F503F1" w:rsidRDefault="00A70AA2" w:rsidP="00A70AA2">
      <w:pPr>
        <w:autoSpaceDN w:val="0"/>
      </w:pPr>
      <w:r w:rsidRPr="00F503F1">
        <w:rPr>
          <w:rFonts w:hint="eastAsia"/>
        </w:rPr>
        <w:t>大阪府条例第　　　号</w:t>
      </w:r>
    </w:p>
    <w:p w14:paraId="17C5C1A6" w14:textId="77777777" w:rsidR="009E2812" w:rsidRPr="00F503F1" w:rsidRDefault="009E2812" w:rsidP="00A03B24">
      <w:pPr>
        <w:autoSpaceDN w:val="0"/>
        <w:ind w:left="252" w:hangingChars="100" w:hanging="252"/>
      </w:pPr>
      <w:r w:rsidRPr="00F503F1">
        <w:rPr>
          <w:rFonts w:hint="eastAsia"/>
        </w:rPr>
        <w:t xml:space="preserve">　　　職員の給与に関する条例等の一部を改正する条例</w:t>
      </w:r>
    </w:p>
    <w:p w14:paraId="18A2ADF0" w14:textId="77777777" w:rsidR="009E2812" w:rsidRPr="00F503F1" w:rsidRDefault="00B76681" w:rsidP="00A03B24">
      <w:pPr>
        <w:autoSpaceDN w:val="0"/>
      </w:pPr>
      <w:r w:rsidRPr="00F503F1">
        <w:rPr>
          <w:rFonts w:hint="eastAsia"/>
        </w:rPr>
        <w:t>（</w:t>
      </w:r>
      <w:r w:rsidR="009E2812" w:rsidRPr="00F503F1">
        <w:rPr>
          <w:rFonts w:hint="eastAsia"/>
        </w:rPr>
        <w:t>職員の給与に関する条例の一部改正</w:t>
      </w:r>
      <w:r w:rsidRPr="00F503F1">
        <w:rPr>
          <w:rFonts w:hint="eastAsia"/>
        </w:rPr>
        <w:t>）</w:t>
      </w:r>
    </w:p>
    <w:p w14:paraId="33F77F3E" w14:textId="77777777" w:rsidR="00021DF4" w:rsidRPr="00F503F1" w:rsidRDefault="00021DF4" w:rsidP="00021DF4">
      <w:pPr>
        <w:autoSpaceDN w:val="0"/>
        <w:ind w:left="252" w:hangingChars="100" w:hanging="252"/>
      </w:pPr>
      <w:r w:rsidRPr="00F503F1">
        <w:rPr>
          <w:rFonts w:hint="eastAsia"/>
        </w:rPr>
        <w:t xml:space="preserve">第一条　</w:t>
      </w:r>
      <w:r w:rsidR="009E2812" w:rsidRPr="00F503F1">
        <w:rPr>
          <w:rFonts w:ascii="ＭＳ 明朝" w:hAnsi="ＭＳ 明朝" w:hint="eastAsia"/>
        </w:rPr>
        <w:t>職員の給与に関する条例</w:t>
      </w:r>
      <w:r w:rsidR="00B76681" w:rsidRPr="00F503F1">
        <w:rPr>
          <w:rFonts w:hint="eastAsia"/>
        </w:rPr>
        <w:t>（</w:t>
      </w:r>
      <w:r w:rsidR="009E2812" w:rsidRPr="00F503F1">
        <w:rPr>
          <w:rFonts w:hint="eastAsia"/>
        </w:rPr>
        <w:t>昭和四十年大阪府条例第三十五号</w:t>
      </w:r>
      <w:r w:rsidR="00B76681" w:rsidRPr="00F503F1">
        <w:rPr>
          <w:rFonts w:hint="eastAsia"/>
        </w:rPr>
        <w:t>）</w:t>
      </w:r>
      <w:r w:rsidRPr="00F503F1">
        <w:rPr>
          <w:rFonts w:hint="eastAsia"/>
        </w:rPr>
        <w:t>の一部を次のように改正する。</w:t>
      </w:r>
    </w:p>
    <w:p w14:paraId="38D94A10" w14:textId="77777777" w:rsidR="00504FE9" w:rsidRPr="00F503F1" w:rsidRDefault="00021DF4" w:rsidP="00A03B24">
      <w:pPr>
        <w:autoSpaceDN w:val="0"/>
        <w:ind w:left="252" w:hangingChars="100" w:hanging="252"/>
      </w:pPr>
      <w:r w:rsidRPr="00F503F1">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A9485C" w:rsidRPr="00F503F1" w14:paraId="568E8FB8" w14:textId="77777777" w:rsidTr="001B31BF">
        <w:trPr>
          <w:trHeight w:val="249"/>
        </w:trPr>
        <w:tc>
          <w:tcPr>
            <w:tcW w:w="4522" w:type="dxa"/>
            <w:textDirection w:val="lrTbV"/>
          </w:tcPr>
          <w:p w14:paraId="02FB07CE" w14:textId="77777777" w:rsidR="00144468" w:rsidRPr="00F503F1" w:rsidRDefault="00144468" w:rsidP="002A422F">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改正後</w:t>
            </w:r>
          </w:p>
        </w:tc>
        <w:tc>
          <w:tcPr>
            <w:tcW w:w="4523" w:type="dxa"/>
            <w:textDirection w:val="lrTbV"/>
          </w:tcPr>
          <w:p w14:paraId="736721F4" w14:textId="77777777" w:rsidR="00144468" w:rsidRPr="00F503F1" w:rsidRDefault="00144468" w:rsidP="002A422F">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改正前</w:t>
            </w:r>
          </w:p>
        </w:tc>
      </w:tr>
      <w:tr w:rsidR="00A9485C" w:rsidRPr="00F503F1" w14:paraId="6DF9FC36" w14:textId="77777777" w:rsidTr="001B31BF">
        <w:trPr>
          <w:trHeight w:val="180"/>
        </w:trPr>
        <w:tc>
          <w:tcPr>
            <w:tcW w:w="4522" w:type="dxa"/>
            <w:tcBorders>
              <w:bottom w:val="nil"/>
            </w:tcBorders>
            <w:textDirection w:val="lrTbV"/>
          </w:tcPr>
          <w:p w14:paraId="362C5CFC" w14:textId="77777777" w:rsidR="00144468" w:rsidRPr="00F503F1" w:rsidRDefault="00144468" w:rsidP="002A4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EF812E6" w14:textId="77777777" w:rsidR="00144468" w:rsidRPr="00F503F1" w:rsidRDefault="00144468" w:rsidP="002A422F">
            <w:pPr>
              <w:autoSpaceDN w:val="0"/>
              <w:spacing w:line="240" w:lineRule="exact"/>
              <w:rPr>
                <w:rFonts w:ascii="ＭＳ 明朝" w:hAnsi="ＭＳ 明朝"/>
                <w:spacing w:val="-6"/>
                <w:sz w:val="20"/>
                <w:szCs w:val="20"/>
              </w:rPr>
            </w:pPr>
          </w:p>
        </w:tc>
      </w:tr>
      <w:tr w:rsidR="007B6086" w:rsidRPr="00F503F1" w14:paraId="607BA9A6" w14:textId="77777777" w:rsidTr="001B31BF">
        <w:trPr>
          <w:trHeight w:val="221"/>
        </w:trPr>
        <w:tc>
          <w:tcPr>
            <w:tcW w:w="4522" w:type="dxa"/>
            <w:tcBorders>
              <w:top w:val="nil"/>
              <w:bottom w:val="nil"/>
            </w:tcBorders>
            <w:textDirection w:val="lrTbV"/>
          </w:tcPr>
          <w:p w14:paraId="21809B4C"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（扶養手当）</w:t>
            </w:r>
          </w:p>
          <w:p w14:paraId="5DD27C6A"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第十三条　扶養手当は、扶養親族のある職員に対して支給する。ただし、</w:t>
            </w:r>
            <w:r w:rsidRPr="00F503F1">
              <w:rPr>
                <w:rFonts w:ascii="ＭＳ 明朝" w:hAnsi="ＭＳ 明朝" w:hint="eastAsia"/>
                <w:spacing w:val="-6"/>
                <w:sz w:val="20"/>
                <w:szCs w:val="20"/>
                <w:u w:val="single"/>
              </w:rPr>
              <w:t>次項第二号から第五号まで</w:t>
            </w:r>
            <w:r w:rsidRPr="00F503F1">
              <w:rPr>
                <w:rFonts w:ascii="ＭＳ 明朝" w:hAnsi="ＭＳ 明朝" w:hint="eastAsia"/>
                <w:spacing w:val="-6"/>
                <w:sz w:val="20"/>
                <w:szCs w:val="20"/>
              </w:rPr>
              <w:t>のいずれかに該当する扶養親族（以下「</w:t>
            </w:r>
            <w:r w:rsidRPr="00F503F1">
              <w:rPr>
                <w:rFonts w:ascii="ＭＳ 明朝" w:hAnsi="ＭＳ 明朝" w:hint="eastAsia"/>
                <w:spacing w:val="-6"/>
                <w:sz w:val="20"/>
                <w:szCs w:val="20"/>
                <w:u w:val="single"/>
              </w:rPr>
              <w:t>扶養親族たる父母等</w:t>
            </w:r>
            <w:r w:rsidRPr="00F503F1">
              <w:rPr>
                <w:rFonts w:ascii="ＭＳ 明朝" w:hAnsi="ＭＳ 明朝" w:hint="eastAsia"/>
                <w:spacing w:val="-6"/>
                <w:sz w:val="20"/>
                <w:szCs w:val="20"/>
              </w:rPr>
              <w:t>」という。）に係る扶養手当は、行政職給料表の適用を受ける職員でその職務の級が七級以上であるもの及び同表以外の各給料表の適用を受ける職員でその職務の級がこれに相当するものとして人事委員会規則で定める職員に対しては、支給しない。</w:t>
            </w:r>
          </w:p>
          <w:p w14:paraId="6EFBC51F"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4BC63591"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　（略）</w:t>
            </w:r>
          </w:p>
          <w:p w14:paraId="0E01C688"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752A147D"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6A60EB61"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2332DEB4"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一―五</w:t>
            </w:r>
            <w:r w:rsidRPr="00F503F1">
              <w:rPr>
                <w:rFonts w:ascii="ＭＳ 明朝" w:hAnsi="ＭＳ 明朝" w:hint="eastAsia"/>
                <w:spacing w:val="-6"/>
                <w:sz w:val="20"/>
                <w:szCs w:val="20"/>
              </w:rPr>
              <w:t xml:space="preserve">　（略）</w:t>
            </w:r>
          </w:p>
          <w:p w14:paraId="71965988"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扶養手当の月額は、</w:t>
            </w:r>
            <w:r w:rsidRPr="00F503F1">
              <w:rPr>
                <w:rFonts w:ascii="ＭＳ 明朝" w:hAnsi="ＭＳ 明朝" w:hint="eastAsia"/>
                <w:spacing w:val="-6"/>
                <w:sz w:val="20"/>
                <w:szCs w:val="20"/>
                <w:u w:val="single"/>
              </w:rPr>
              <w:t>前項第一号に該当する扶養親族（以下「扶養親族たる子」という。）については一人につき一万三千円、扶養親族たる父母等</w:t>
            </w:r>
            <w:r w:rsidRPr="00F503F1">
              <w:rPr>
                <w:rFonts w:ascii="ＭＳ 明朝" w:hAnsi="ＭＳ 明朝" w:hint="eastAsia"/>
                <w:spacing w:val="-6"/>
                <w:sz w:val="20"/>
                <w:szCs w:val="20"/>
              </w:rPr>
              <w:t>については一人につき六千五百円（行政職給料表の適用を受ける職員でその職務の級が六級であるもの及び同表以外の各給料表の適用を受ける職員でその職務の級がこれに相当するものとして人事委員会規則で定める職員にあつては、三千五百円）とする。</w:t>
            </w:r>
          </w:p>
          <w:p w14:paraId="2FF5B4D0"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４　扶養親族たる子のうちに十五歳に達する日後の最初の四月一日から二十二歳に達する日以後の最初の三月三十一日までの間にある子がいる場合における扶養手当の月額は、前項の規定にかかわらず、五千円に</w:t>
            </w:r>
            <w:r w:rsidRPr="00F503F1">
              <w:rPr>
                <w:rFonts w:ascii="ＭＳ 明朝" w:hAnsi="ＭＳ 明朝" w:hint="eastAsia"/>
                <w:spacing w:val="-6"/>
                <w:sz w:val="20"/>
                <w:szCs w:val="20"/>
                <w:u w:val="single"/>
              </w:rPr>
              <w:t>当該期間</w:t>
            </w:r>
            <w:r w:rsidRPr="00F503F1">
              <w:rPr>
                <w:rFonts w:ascii="ＭＳ 明朝" w:hAnsi="ＭＳ 明朝" w:hint="eastAsia"/>
                <w:spacing w:val="-6"/>
                <w:sz w:val="20"/>
                <w:szCs w:val="20"/>
              </w:rPr>
              <w:t>にある当該扶養親族たる子の数を乗じて得た額を同項の規定による額に加算した額とする。</w:t>
            </w:r>
          </w:p>
          <w:p w14:paraId="00265387"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595F0BDA"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５　（略）</w:t>
            </w:r>
          </w:p>
          <w:p w14:paraId="2E5691AD"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4A1F55CA"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第十三条の四　大阪府の区域若しくは第十三条の二第一項の人事委員会規則で定める地域若しくは公署（以下「大阪府の区域等」という。）に在勤する職員がその在勤する地域若しくは公署を異にして異動した場合又はこれらの職員の在勤する公署が移転した場合（これらの職員が当該異動又は移転の日の前日に在勤していた地域又は公署に引き続き六箇月を超えて在勤していた場合その他当該場合との権衡上必要があると認められる場合として人事委員会規則で定める場合に限る。）において、当該</w:t>
            </w:r>
            <w:r w:rsidRPr="00F503F1">
              <w:rPr>
                <w:rFonts w:ascii="ＭＳ 明朝" w:hAnsi="ＭＳ 明朝" w:hint="eastAsia"/>
                <w:spacing w:val="-6"/>
                <w:sz w:val="20"/>
                <w:szCs w:val="20"/>
              </w:rPr>
              <w:lastRenderedPageBreak/>
              <w:t>異動若しくは移転（以下「異動等」という。）の直後に在勤する地域若しくは公署に係る地域手当の支給割合（同条第二項各号に掲げる割合をいう。以下「異動等後の支給割合」という。）が当該異動等の日の前日に在勤していた地域若しくは公署に係る地域手当の支給割合（同項各号に掲げる割合をいい、人事委員会規則で定める場合には、当該支給割合を超えない範囲内で人事委員会規則で定める割合とする。以下「異動等前の支給割合」という。）に達しないこととなるとき（異動等後の支給割合が百分の十一・八未満である場合に限る。）、又は当該異動等の直後に在勤する地域若しくは公署が大阪府の区域等に該当しないこととなるときは、異動等の円滑を図るため、当該職員には、前条の規定により地域手当を支給される期間を除き、第十三条の二の規定にかかわらず、当該異動等の日から</w:t>
            </w:r>
            <w:r w:rsidRPr="00F503F1">
              <w:rPr>
                <w:rFonts w:ascii="ＭＳ 明朝" w:hAnsi="ＭＳ 明朝" w:hint="eastAsia"/>
                <w:spacing w:val="-6"/>
                <w:sz w:val="20"/>
                <w:szCs w:val="20"/>
                <w:u w:val="single"/>
              </w:rPr>
              <w:t>三年</w:t>
            </w:r>
            <w:r w:rsidRPr="00F503F1">
              <w:rPr>
                <w:rFonts w:ascii="ＭＳ 明朝" w:hAnsi="ＭＳ 明朝" w:hint="eastAsia"/>
                <w:spacing w:val="-6"/>
                <w:sz w:val="20"/>
                <w:szCs w:val="20"/>
              </w:rPr>
              <w:t>を経過するまでの間（次の各号に掲げる期間において当該各号に定める割合が異動等後の支給割合（異動等後の支給割合が当該異動等の後に改定された場合にあつては、当該改定後の異動等後の支給割合）以下となるときは、その以下となる日の前日までの間。以下同じ。）、給料、管理職手当及び扶養手当の月額の合計額に次の各号に掲げる期間の区分に応じ当該各号に定める割合を乗じて得た月額の地域手当を支給する。ただし、当該職員が当該異動等の日から</w:t>
            </w:r>
            <w:r w:rsidRPr="00F503F1">
              <w:rPr>
                <w:rFonts w:ascii="ＭＳ 明朝" w:hAnsi="ＭＳ 明朝" w:hint="eastAsia"/>
                <w:spacing w:val="-6"/>
                <w:sz w:val="20"/>
                <w:szCs w:val="20"/>
                <w:u w:val="single"/>
              </w:rPr>
              <w:t>三年</w:t>
            </w:r>
            <w:r w:rsidRPr="00F503F1">
              <w:rPr>
                <w:rFonts w:ascii="ＭＳ 明朝" w:hAnsi="ＭＳ 明朝" w:hint="eastAsia"/>
                <w:spacing w:val="-6"/>
                <w:sz w:val="20"/>
                <w:szCs w:val="20"/>
              </w:rPr>
              <w:t>を経過するまでの間に更に在勤する地域又は公署を異にして異動した場合その他人事委員会の定める場合における当該職員に対する地域手当の支給については、人事委員会の定めるところによる。</w:t>
            </w:r>
          </w:p>
          <w:p w14:paraId="2F2B0C36"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一・二　（略）</w:t>
            </w:r>
          </w:p>
          <w:p w14:paraId="218047B0" w14:textId="3111DC87" w:rsidR="007B6086" w:rsidRPr="00F503F1" w:rsidRDefault="007B6086" w:rsidP="007B6086">
            <w:pPr>
              <w:autoSpaceDN w:val="0"/>
              <w:spacing w:line="240" w:lineRule="exact"/>
              <w:ind w:left="400" w:hangingChars="200" w:hanging="400"/>
              <w:rPr>
                <w:rFonts w:ascii="ＭＳ 明朝" w:hAnsi="ＭＳ 明朝" w:cs="ＭＳ ゴシック"/>
                <w:spacing w:val="-6"/>
                <w:kern w:val="0"/>
                <w:sz w:val="20"/>
                <w:szCs w:val="20"/>
              </w:rPr>
            </w:pP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三</w:t>
            </w: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当該異動等の日から同日以後三年を経過する日までの期間（前二号に掲げる期間を除く。）</w:t>
            </w: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異動等前の支給割合</w:t>
            </w:r>
            <w:r w:rsidR="00C27D02" w:rsidRPr="00F503F1">
              <w:rPr>
                <w:rFonts w:ascii="ＭＳ 明朝" w:hAnsi="ＭＳ 明朝" w:cs="ＭＳ 明朝" w:hint="eastAsia"/>
                <w:color w:val="000000"/>
                <w:kern w:val="0"/>
                <w:sz w:val="20"/>
                <w:szCs w:val="20"/>
                <w:u w:val="single"/>
              </w:rPr>
              <w:t>（異動等前の支給割合が百分の十一・八を超える場合にあつては、百分の十一・八）</w:t>
            </w:r>
            <w:r w:rsidRPr="00F503F1">
              <w:rPr>
                <w:rFonts w:ascii="ＭＳ 明朝" w:hAnsi="ＭＳ 明朝" w:hint="eastAsia"/>
                <w:spacing w:val="-6"/>
                <w:sz w:val="20"/>
                <w:szCs w:val="20"/>
                <w:u w:val="single"/>
              </w:rPr>
              <w:t>に百分の六十を乗じて得た割合</w:t>
            </w:r>
          </w:p>
          <w:p w14:paraId="514AFD22"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44DDE528"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（住居手当）</w:t>
            </w:r>
          </w:p>
          <w:p w14:paraId="0FAD0747"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第十三条の五　（略）</w:t>
            </w:r>
          </w:p>
          <w:p w14:paraId="7BFCD6CD"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一　（略）</w:t>
            </w:r>
          </w:p>
          <w:p w14:paraId="2DC97687"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二　第十四条の二第一項又は第三項の規定により単身赴任手当を支給される職員で、配偶者</w:t>
            </w:r>
            <w:r w:rsidRPr="00F503F1">
              <w:rPr>
                <w:rFonts w:ascii="ＭＳ 明朝" w:hAnsi="ＭＳ 明朝" w:hint="eastAsia"/>
                <w:spacing w:val="-6"/>
                <w:sz w:val="20"/>
                <w:szCs w:val="20"/>
                <w:u w:val="single"/>
              </w:rPr>
              <w:t>（届出をしていないが、事実上婚姻関係と同様の事情にある者を含む。以下同じ。）</w:t>
            </w:r>
            <w:r w:rsidRPr="00F503F1">
              <w:rPr>
                <w:rFonts w:ascii="ＭＳ 明朝" w:hAnsi="ＭＳ 明朝" w:hint="eastAsia"/>
                <w:spacing w:val="-6"/>
                <w:sz w:val="20"/>
                <w:szCs w:val="20"/>
              </w:rPr>
              <w:t>が居住するための住宅（府から貸与された公舎又は宅舎その他の人事委員会規則で定める住宅を除く。）を借り受け、月額一万六千円を超える家賃を支払つているもの又はこれらのものとの権衡上必要があると認められるものとして人事委員会規則で定めるもの</w:t>
            </w:r>
          </w:p>
          <w:p w14:paraId="24D4DCDB"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２・３　（略）</w:t>
            </w:r>
          </w:p>
          <w:p w14:paraId="15297FCC"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74187E76"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（通勤手当）</w:t>
            </w:r>
          </w:p>
          <w:p w14:paraId="6AB86E66"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第十四条　（略）</w:t>
            </w:r>
          </w:p>
          <w:p w14:paraId="407030DF"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　（略）</w:t>
            </w:r>
          </w:p>
          <w:p w14:paraId="2B0FB17B"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r w:rsidRPr="00F503F1">
              <w:rPr>
                <w:rFonts w:ascii="ＭＳ 明朝" w:hAnsi="ＭＳ 明朝" w:hint="eastAsia"/>
                <w:spacing w:val="-6"/>
                <w:sz w:val="20"/>
                <w:szCs w:val="20"/>
              </w:rPr>
              <w:t xml:space="preserve">　一　前項第一号に掲げる職員　人事委員会規則で定めるところにより算出したその者の</w:t>
            </w:r>
            <w:r w:rsidRPr="00F503F1">
              <w:rPr>
                <w:rFonts w:ascii="ＭＳ 明朝" w:hAnsi="ＭＳ 明朝" w:hint="eastAsia"/>
                <w:spacing w:val="-6"/>
                <w:sz w:val="20"/>
                <w:szCs w:val="20"/>
              </w:rPr>
              <w:lastRenderedPageBreak/>
              <w:t>支給対象期間の通勤に要する運賃等の額に相当する額（以下「運賃等相当額」という。）。</w:t>
            </w:r>
          </w:p>
          <w:p w14:paraId="141886B1"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0BF3E0F6"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2609FABC"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67E4CF11"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4FE8B809"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2DE90A96"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二　（略）</w:t>
            </w:r>
          </w:p>
          <w:p w14:paraId="6047E3BF"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三　前項第三号に掲げる職員　交通機関等を利用せず、かつ、自転車等を使用しないで徒歩により通勤するものとした場合の通勤距離、交通機関等の利用距離、自転車等の使用距離等の事情を考慮して人事委員会規則で定める区分に応じ、運賃等相当額及び前号に定める額の合計額、第一号に定める額又は前号に定める額</w:t>
            </w:r>
          </w:p>
          <w:p w14:paraId="40F90CA0"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2D6621BB"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4228C0F9"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307FF995" w14:textId="77777777" w:rsidR="007B6086" w:rsidRPr="00F503F1" w:rsidRDefault="007B6086" w:rsidP="007B6086">
            <w:pPr>
              <w:autoSpaceDN w:val="0"/>
              <w:spacing w:line="240" w:lineRule="exact"/>
              <w:rPr>
                <w:rFonts w:ascii="ＭＳ 明朝" w:hAnsi="ＭＳ 明朝"/>
                <w:spacing w:val="-6"/>
                <w:sz w:val="20"/>
                <w:szCs w:val="20"/>
                <w:u w:val="single"/>
              </w:rPr>
            </w:pPr>
          </w:p>
          <w:p w14:paraId="38969CE6"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公署を異にする異動又は在勤する公署の移転に伴い、所在する地域を異にする公署に在勤することとなつたことにより、通勤の実情に変更を生ずることとなつた職員で人事委員会規則で定めるもののうち、第一項第一号又は第三号に掲げる職員で、当該異動又は公署の移転の直前の住居（当該住居に相当するものとして人事委員会規則で定める住居を含む。）からの通勤のため、新幹線鉄道等の特別急行列車、高速自動車国道その他の交通機関等（以下「新幹線鉄道等」という。）を利用し、その利用に係る特別料金等（その利用に係る運賃等の額から運賃等相当額の算出の基礎となる運賃等に相当する額を減じた額をいう。以下同じ。）を負担することを常例とするものの通勤手当の額は、前項の規定にかかわらず、</w:t>
            </w:r>
            <w:r w:rsidRPr="00F503F1">
              <w:rPr>
                <w:rFonts w:ascii="ＭＳ 明朝" w:hAnsi="ＭＳ 明朝" w:hint="eastAsia"/>
                <w:spacing w:val="-6"/>
                <w:sz w:val="20"/>
                <w:szCs w:val="20"/>
                <w:u w:val="single"/>
              </w:rPr>
              <w:t>次の各号に掲げる通勤手当の区分に応じ、当該各号に定める額</w:t>
            </w:r>
            <w:r w:rsidRPr="00F503F1">
              <w:rPr>
                <w:rFonts w:ascii="ＭＳ 明朝" w:hAnsi="ＭＳ 明朝" w:hint="eastAsia"/>
                <w:spacing w:val="-6"/>
                <w:sz w:val="20"/>
                <w:szCs w:val="20"/>
              </w:rPr>
              <w:t>とする。</w:t>
            </w:r>
          </w:p>
          <w:p w14:paraId="050E003F"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052C1874"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07B2CA06"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70FCFE46"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34B3C92D"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7039A607"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6EA33CD9"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076236AA" w14:textId="77777777" w:rsidR="007B6086" w:rsidRPr="00F503F1" w:rsidRDefault="007B6086" w:rsidP="007B6086">
            <w:pPr>
              <w:autoSpaceDN w:val="0"/>
              <w:spacing w:line="240" w:lineRule="exact"/>
              <w:ind w:left="400" w:hangingChars="200" w:hanging="400"/>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一</w:t>
            </w: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新幹線鉄道等の利用に係る特別料金等に係る通勤手当　支給対象期間につき、人事委員会規則で定めるところにより算出した当該職員の支給対象期間の通勤に要する特別料金等の額に相当する額（以下「特別料金等相当額」という。）</w:t>
            </w:r>
          </w:p>
          <w:p w14:paraId="5DD7C58A" w14:textId="77777777" w:rsidR="007B6086" w:rsidRPr="00F503F1" w:rsidRDefault="007B6086" w:rsidP="00F51DAC">
            <w:pPr>
              <w:autoSpaceDN w:val="0"/>
              <w:spacing w:line="240" w:lineRule="exact"/>
              <w:ind w:left="600" w:hangingChars="300" w:hanging="600"/>
              <w:rPr>
                <w:rFonts w:ascii="ＭＳ 明朝" w:hAnsi="ＭＳ 明朝" w:cs="ＭＳ ゴシック"/>
                <w:spacing w:val="-6"/>
                <w:kern w:val="0"/>
                <w:sz w:val="20"/>
                <w:szCs w:val="20"/>
                <w:u w:val="single"/>
              </w:rPr>
            </w:pP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二</w:t>
            </w: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前号に掲げる通勤手当以外の通勤手当　前項の規定による額</w:t>
            </w:r>
          </w:p>
          <w:p w14:paraId="39C2184C"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４　前項の規定は、</w:t>
            </w:r>
            <w:r w:rsidRPr="00F503F1">
              <w:rPr>
                <w:rFonts w:ascii="ＭＳ 明朝" w:hAnsi="ＭＳ 明朝" w:hint="eastAsia"/>
                <w:spacing w:val="-6"/>
                <w:sz w:val="20"/>
                <w:szCs w:val="20"/>
                <w:u w:val="single"/>
              </w:rPr>
              <w:t>新たに</w:t>
            </w:r>
            <w:r w:rsidRPr="00F503F1">
              <w:rPr>
                <w:rFonts w:ascii="ＭＳ 明朝" w:hAnsi="ＭＳ 明朝" w:hint="eastAsia"/>
                <w:spacing w:val="-6"/>
                <w:sz w:val="20"/>
                <w:szCs w:val="20"/>
              </w:rPr>
              <w:t>給料表の適用を受ける職員となつた者のうち、第一項第一号又は第三号に掲げる職員で、当該適用の直前の住居（当該住居に相当するものとして人事委員会規則で定める住居を含む。）からの通勤のため、新幹線鉄道等を利用し、その利用に係る特別料金等を負担することを常例とするもの（任用の事</w:t>
            </w:r>
            <w:r w:rsidRPr="00F503F1">
              <w:rPr>
                <w:rFonts w:ascii="ＭＳ 明朝" w:hAnsi="ＭＳ 明朝" w:hint="eastAsia"/>
                <w:spacing w:val="-6"/>
                <w:sz w:val="20"/>
                <w:szCs w:val="20"/>
              </w:rPr>
              <w:lastRenderedPageBreak/>
              <w:t>情等を考慮して人事委員会規則で定める職員に限る。）その他前項の規定による通勤手当を支給される職員との権衡上必要があると認められるものとして人事委員会規則で定める職員の通勤手当の額の算出について準用する。</w:t>
            </w:r>
          </w:p>
          <w:p w14:paraId="662AFB4A"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19F7445D"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3E066EA4"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17CF4EAA"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0709955F"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15B4072D" w14:textId="5B13EE3B" w:rsidR="007B6086" w:rsidRPr="00F503F1" w:rsidRDefault="007B6086" w:rsidP="007B6086">
            <w:pPr>
              <w:autoSpaceDN w:val="0"/>
              <w:spacing w:line="240" w:lineRule="exact"/>
              <w:ind w:left="200" w:hangingChars="100" w:hanging="200"/>
              <w:rPr>
                <w:rFonts w:ascii="ＭＳ 明朝" w:hAnsi="ＭＳ 明朝" w:cs="ＭＳ ゴシック"/>
                <w:spacing w:val="-6"/>
                <w:kern w:val="0"/>
                <w:sz w:val="20"/>
                <w:szCs w:val="20"/>
                <w:u w:val="single"/>
              </w:rPr>
            </w:pPr>
            <w:r w:rsidRPr="00F503F1">
              <w:rPr>
                <w:rFonts w:ascii="ＭＳ 明朝" w:hAnsi="ＭＳ 明朝" w:cs="ＭＳ ゴシック" w:hint="eastAsia"/>
                <w:spacing w:val="-6"/>
                <w:kern w:val="0"/>
                <w:sz w:val="20"/>
                <w:szCs w:val="20"/>
                <w:u w:val="single"/>
              </w:rPr>
              <w:t>５</w:t>
            </w:r>
            <w:r w:rsidRPr="00F503F1">
              <w:rPr>
                <w:rFonts w:ascii="ＭＳ 明朝" w:hAnsi="ＭＳ 明朝" w:cs="ＭＳ ゴシック" w:hint="eastAsia"/>
                <w:spacing w:val="-6"/>
                <w:kern w:val="0"/>
                <w:sz w:val="20"/>
                <w:szCs w:val="20"/>
              </w:rPr>
              <w:t xml:space="preserve">　</w:t>
            </w:r>
            <w:r w:rsidRPr="00F503F1">
              <w:rPr>
                <w:rFonts w:hint="eastAsia"/>
                <w:kern w:val="0"/>
                <w:sz w:val="20"/>
                <w:szCs w:val="20"/>
                <w:u w:val="single"/>
              </w:rPr>
              <w:t>運賃等相当額（交通機関等が二以上ある場合においては、その合計額）、第二項第二号に定める額及び特別料金等相当額（新幹線鉄道等が二以上ある場合においては、その合計額）の合計額を支給対象期間の月数で除して得た額が十五万円を超える職員の通勤手当の額は、前三項の規定にかかわらず、十五万円に</w:t>
            </w:r>
            <w:r w:rsidR="00B81424" w:rsidRPr="00F503F1">
              <w:rPr>
                <w:rFonts w:hint="eastAsia"/>
                <w:kern w:val="0"/>
                <w:sz w:val="20"/>
                <w:szCs w:val="20"/>
                <w:u w:val="single"/>
              </w:rPr>
              <w:t>当該</w:t>
            </w:r>
            <w:r w:rsidRPr="00F503F1">
              <w:rPr>
                <w:rFonts w:hint="eastAsia"/>
                <w:kern w:val="0"/>
                <w:sz w:val="20"/>
                <w:szCs w:val="20"/>
                <w:u w:val="single"/>
              </w:rPr>
              <w:t>支給対象期間の月数を乗じて得た額とする。</w:t>
            </w:r>
          </w:p>
          <w:p w14:paraId="007B7CD8"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u w:val="single"/>
              </w:rPr>
              <w:t>６</w:t>
            </w:r>
            <w:r w:rsidRPr="00F503F1">
              <w:rPr>
                <w:rFonts w:ascii="ＭＳ 明朝" w:hAnsi="ＭＳ 明朝" w:hint="eastAsia"/>
                <w:spacing w:val="-6"/>
                <w:sz w:val="20"/>
                <w:szCs w:val="20"/>
              </w:rPr>
              <w:t>・</w:t>
            </w:r>
            <w:r w:rsidRPr="00F503F1">
              <w:rPr>
                <w:rFonts w:ascii="ＭＳ 明朝" w:hAnsi="ＭＳ 明朝" w:hint="eastAsia"/>
                <w:spacing w:val="-6"/>
                <w:sz w:val="20"/>
                <w:szCs w:val="20"/>
                <w:u w:val="single"/>
              </w:rPr>
              <w:t>７</w:t>
            </w:r>
            <w:r w:rsidRPr="00F503F1">
              <w:rPr>
                <w:rFonts w:ascii="ＭＳ 明朝" w:hAnsi="ＭＳ 明朝" w:hint="eastAsia"/>
                <w:spacing w:val="-6"/>
                <w:sz w:val="20"/>
                <w:szCs w:val="20"/>
              </w:rPr>
              <w:t xml:space="preserve">　（略）</w:t>
            </w:r>
          </w:p>
          <w:p w14:paraId="1C712DFB"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3CFDC2E9"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（単身赴任手当）</w:t>
            </w:r>
          </w:p>
          <w:p w14:paraId="6E2B49FC"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第十四条の二　（略）</w:t>
            </w:r>
          </w:p>
          <w:p w14:paraId="0DC228E8"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　（略）</w:t>
            </w:r>
          </w:p>
          <w:p w14:paraId="6CA81688"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 xml:space="preserve">３　</w:t>
            </w:r>
            <w:r w:rsidRPr="00F503F1">
              <w:rPr>
                <w:rFonts w:ascii="ＭＳ 明朝" w:hAnsi="ＭＳ 明朝" w:hint="eastAsia"/>
                <w:spacing w:val="-6"/>
                <w:sz w:val="20"/>
                <w:szCs w:val="20"/>
                <w:u w:val="single"/>
              </w:rPr>
              <w:t>新たに</w:t>
            </w:r>
            <w:r w:rsidRPr="00F503F1">
              <w:rPr>
                <w:rFonts w:ascii="ＭＳ 明朝" w:hAnsi="ＭＳ 明朝" w:hint="eastAsia"/>
                <w:spacing w:val="-6"/>
                <w:sz w:val="20"/>
                <w:szCs w:val="20"/>
              </w:rPr>
              <w:t>給料表の適用を受ける職員</w:t>
            </w:r>
            <w:r w:rsidRPr="00F503F1">
              <w:rPr>
                <w:rFonts w:ascii="ＭＳ 明朝" w:hAnsi="ＭＳ 明朝" w:hint="eastAsia"/>
                <w:spacing w:val="-6"/>
                <w:sz w:val="20"/>
                <w:szCs w:val="20"/>
                <w:u w:val="single"/>
              </w:rPr>
              <w:t>となったこと</w:t>
            </w:r>
            <w:r w:rsidRPr="00F503F1">
              <w:rPr>
                <w:rFonts w:ascii="ＭＳ 明朝" w:hAnsi="ＭＳ 明朝" w:hint="eastAsia"/>
                <w:spacing w:val="-6"/>
                <w:sz w:val="20"/>
                <w:szCs w:val="20"/>
              </w:rPr>
              <w:t>に伴い、住居を移転し、父母の疾病その他の人事委員会規則で定めるやむを得ない事情により、同居していた配偶者と別居することとなつた職員で、当該適用の直前の住居から当該適用の直後に在勤する公署に通勤することが通勤距離等を考慮して人事委員会規則で定める基準に照らして困難であると認められるもののうち、単身で生活することを常況とする職員その他第一項の規定による単身赴任手当を支給される職員との権衡上必要があると認められるものとして人事委員会規則で定める職員には、前二項の規定に準じて、単身赴任手当を支給する。</w:t>
            </w:r>
          </w:p>
          <w:p w14:paraId="07755FD6"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3CEA551B"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04CFC7C7"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322FBE0A"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４　（略）</w:t>
            </w:r>
          </w:p>
          <w:p w14:paraId="6C9A4791"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75B87FE2"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（管理職員特別勤務手当）</w:t>
            </w:r>
          </w:p>
          <w:p w14:paraId="420EE4D5"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第二十四条の二　（略）</w:t>
            </w:r>
          </w:p>
          <w:p w14:paraId="506D903A"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前項に規定する場合のほか、管理職員特別勤務手当は、第十一条第一項に規定する人事委員会規則で指定する職にある職員</w:t>
            </w:r>
            <w:r w:rsidRPr="00F503F1">
              <w:rPr>
                <w:rFonts w:ascii="ＭＳ 明朝" w:hAnsi="ＭＳ 明朝" w:hint="eastAsia"/>
                <w:spacing w:val="-6"/>
                <w:sz w:val="20"/>
                <w:szCs w:val="20"/>
                <w:u w:val="single"/>
              </w:rPr>
              <w:t>又は指定職給料表の適用を受ける職員</w:t>
            </w:r>
            <w:r w:rsidRPr="00F503F1">
              <w:rPr>
                <w:rFonts w:ascii="ＭＳ 明朝" w:hAnsi="ＭＳ 明朝" w:hint="eastAsia"/>
                <w:spacing w:val="-6"/>
                <w:sz w:val="20"/>
                <w:szCs w:val="20"/>
              </w:rPr>
              <w:t>が災害への対処その他の臨時又は緊急の必要により</w:t>
            </w:r>
            <w:r w:rsidRPr="00F503F1">
              <w:rPr>
                <w:rFonts w:ascii="ＭＳ 明朝" w:hAnsi="ＭＳ 明朝" w:hint="eastAsia"/>
                <w:spacing w:val="-6"/>
                <w:sz w:val="20"/>
                <w:szCs w:val="20"/>
                <w:u w:val="single"/>
              </w:rPr>
              <w:t>午後十時</w:t>
            </w:r>
            <w:r w:rsidRPr="00F503F1">
              <w:rPr>
                <w:rFonts w:ascii="ＭＳ 明朝" w:hAnsi="ＭＳ 明朝" w:hint="eastAsia"/>
                <w:spacing w:val="-6"/>
                <w:sz w:val="20"/>
                <w:szCs w:val="20"/>
              </w:rPr>
              <w:t>から</w:t>
            </w:r>
            <w:r w:rsidRPr="00F503F1">
              <w:rPr>
                <w:rFonts w:ascii="ＭＳ 明朝" w:hAnsi="ＭＳ 明朝" w:hint="eastAsia"/>
                <w:spacing w:val="-6"/>
                <w:sz w:val="20"/>
                <w:szCs w:val="20"/>
                <w:u w:val="single"/>
              </w:rPr>
              <w:t>翌日の</w:t>
            </w:r>
            <w:r w:rsidRPr="00F503F1">
              <w:rPr>
                <w:rFonts w:ascii="ＭＳ 明朝" w:hAnsi="ＭＳ 明朝" w:hint="eastAsia"/>
                <w:spacing w:val="-6"/>
                <w:sz w:val="20"/>
                <w:szCs w:val="20"/>
              </w:rPr>
              <w:t>午前五時までの間</w:t>
            </w:r>
            <w:r w:rsidRPr="00F503F1">
              <w:rPr>
                <w:rFonts w:ascii="ＭＳ 明朝" w:hAnsi="ＭＳ 明朝" w:hint="eastAsia"/>
                <w:spacing w:val="-6"/>
                <w:sz w:val="20"/>
                <w:szCs w:val="20"/>
                <w:u w:val="single"/>
              </w:rPr>
              <w:t>（週休日等に含まれる時間を除く。）</w:t>
            </w:r>
            <w:r w:rsidRPr="00F503F1">
              <w:rPr>
                <w:rFonts w:ascii="ＭＳ 明朝" w:hAnsi="ＭＳ 明朝" w:hint="eastAsia"/>
                <w:spacing w:val="-6"/>
                <w:sz w:val="20"/>
                <w:szCs w:val="20"/>
              </w:rPr>
              <w:t>であつて正規の勤務時間以外の時間に勤務した場合に当該職員に対して支給する。</w:t>
            </w:r>
          </w:p>
          <w:p w14:paraId="1642DA8A"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管理職員特別勤務手当の額は、次の各号に掲げる場合の区分に応じ、当該各号に定める額</w:t>
            </w:r>
            <w:r w:rsidRPr="00F503F1">
              <w:rPr>
                <w:rFonts w:ascii="ＭＳ 明朝" w:hAnsi="ＭＳ 明朝" w:hint="eastAsia"/>
                <w:spacing w:val="-6"/>
                <w:sz w:val="20"/>
                <w:szCs w:val="20"/>
                <w:u w:val="single"/>
              </w:rPr>
              <w:t>（前二項に規定する勤務に従事する時間を考慮して人事委員会規則で定める勤務をした職員にあつてはその額に百分の百五十を乗じて得た額、指定職給料表の適用を受ける職員との</w:t>
            </w:r>
            <w:r w:rsidRPr="00F503F1">
              <w:rPr>
                <w:rFonts w:ascii="ＭＳ 明朝" w:hAnsi="ＭＳ 明朝" w:hint="eastAsia"/>
                <w:spacing w:val="-6"/>
                <w:sz w:val="20"/>
                <w:szCs w:val="20"/>
                <w:u w:val="single"/>
              </w:rPr>
              <w:lastRenderedPageBreak/>
              <w:t>権衡上必要があると認められるものとして人事委員会規則で定める職員にあつては第一号イ又は第二号イに定める額に百分の百五十を乗じて得た額）</w:t>
            </w:r>
            <w:r w:rsidRPr="00F503F1">
              <w:rPr>
                <w:rFonts w:ascii="ＭＳ 明朝" w:hAnsi="ＭＳ 明朝" w:hint="eastAsia"/>
                <w:spacing w:val="-6"/>
                <w:sz w:val="20"/>
                <w:szCs w:val="20"/>
              </w:rPr>
              <w:t>とする。</w:t>
            </w:r>
          </w:p>
          <w:p w14:paraId="1DC68EF7"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r w:rsidRPr="00F503F1">
              <w:rPr>
                <w:rFonts w:ascii="ＭＳ 明朝" w:hAnsi="ＭＳ 明朝" w:hint="eastAsia"/>
                <w:spacing w:val="-6"/>
                <w:sz w:val="20"/>
                <w:szCs w:val="20"/>
              </w:rPr>
              <w:t xml:space="preserve">　一　第一項に規定する場合　次に掲げる職員の区分に応じ、同項の規定による勤務一回につき、それぞれ次に定める額</w:t>
            </w:r>
          </w:p>
          <w:p w14:paraId="6567615C"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4A0EF923"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p>
          <w:p w14:paraId="3B789113"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1B626C2F"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イ・ロ　（略）</w:t>
            </w:r>
          </w:p>
          <w:p w14:paraId="29DCF83B"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二　前項に規定する場合　</w:t>
            </w:r>
            <w:r w:rsidRPr="00F503F1">
              <w:rPr>
                <w:rFonts w:ascii="ＭＳ 明朝" w:hAnsi="ＭＳ 明朝" w:hint="eastAsia"/>
                <w:spacing w:val="-6"/>
                <w:sz w:val="20"/>
                <w:szCs w:val="20"/>
                <w:u w:val="single"/>
              </w:rPr>
              <w:t>次に掲げる職員の区分に応じ、</w:t>
            </w:r>
            <w:r w:rsidRPr="00F503F1">
              <w:rPr>
                <w:rFonts w:ascii="ＭＳ 明朝" w:hAnsi="ＭＳ 明朝" w:hint="eastAsia"/>
                <w:spacing w:val="-6"/>
                <w:sz w:val="20"/>
                <w:szCs w:val="20"/>
              </w:rPr>
              <w:t>同項の規定による勤務一回につき、</w:t>
            </w:r>
            <w:r w:rsidRPr="00F503F1">
              <w:rPr>
                <w:rFonts w:ascii="ＭＳ 明朝" w:hAnsi="ＭＳ 明朝" w:hint="eastAsia"/>
                <w:spacing w:val="-6"/>
                <w:sz w:val="20"/>
                <w:szCs w:val="20"/>
                <w:u w:val="single"/>
              </w:rPr>
              <w:t>それぞれ次に</w:t>
            </w:r>
            <w:r w:rsidRPr="00F503F1">
              <w:rPr>
                <w:rFonts w:ascii="ＭＳ 明朝" w:hAnsi="ＭＳ 明朝" w:hint="eastAsia"/>
                <w:spacing w:val="-6"/>
                <w:sz w:val="20"/>
                <w:szCs w:val="20"/>
              </w:rPr>
              <w:t>定める額</w:t>
            </w:r>
          </w:p>
          <w:p w14:paraId="1D2BA8E8" w14:textId="77777777" w:rsidR="007B6086" w:rsidRPr="00F503F1" w:rsidRDefault="007B6086" w:rsidP="007B6086">
            <w:pPr>
              <w:autoSpaceDN w:val="0"/>
              <w:spacing w:line="240" w:lineRule="exact"/>
              <w:ind w:left="600" w:hangingChars="300" w:hanging="600"/>
              <w:rPr>
                <w:rFonts w:ascii="ＭＳ 明朝" w:hAnsi="ＭＳ 明朝" w:cs="ＭＳ ゴシック"/>
                <w:spacing w:val="-6"/>
                <w:kern w:val="0"/>
                <w:sz w:val="20"/>
                <w:szCs w:val="20"/>
                <w:u w:val="single"/>
              </w:rPr>
            </w:pP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イ</w:t>
            </w: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第十一条第一項に規定する人事委員会規則で指定する職にある職員</w:t>
            </w: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六千円を超えない範囲内において人事委員会規則で定める額</w:t>
            </w:r>
          </w:p>
          <w:p w14:paraId="2EFB8BF9" w14:textId="77777777" w:rsidR="007B6086" w:rsidRPr="00F503F1" w:rsidRDefault="007B6086" w:rsidP="007B6086">
            <w:pPr>
              <w:autoSpaceDN w:val="0"/>
              <w:spacing w:line="240" w:lineRule="exact"/>
              <w:ind w:left="600" w:hangingChars="300" w:hanging="600"/>
              <w:rPr>
                <w:rFonts w:ascii="ＭＳ 明朝" w:hAnsi="ＭＳ 明朝" w:cs="ＭＳ ゴシック"/>
                <w:spacing w:val="-6"/>
                <w:kern w:val="0"/>
                <w:sz w:val="20"/>
                <w:szCs w:val="20"/>
                <w:u w:val="single"/>
              </w:rPr>
            </w:pP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ロ</w:t>
            </w: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指定職給料表の適用を受ける職員</w:t>
            </w:r>
            <w:r w:rsidRPr="00F503F1">
              <w:rPr>
                <w:rFonts w:ascii="ＭＳ 明朝" w:hAnsi="ＭＳ 明朝" w:cs="ＭＳ ゴシック" w:hint="eastAsia"/>
                <w:spacing w:val="-6"/>
                <w:kern w:val="0"/>
                <w:sz w:val="20"/>
                <w:szCs w:val="20"/>
              </w:rPr>
              <w:t xml:space="preserve">　</w:t>
            </w:r>
            <w:r w:rsidRPr="00F503F1">
              <w:rPr>
                <w:rFonts w:ascii="ＭＳ 明朝" w:hAnsi="ＭＳ 明朝" w:cs="ＭＳ ゴシック" w:hint="eastAsia"/>
                <w:spacing w:val="-6"/>
                <w:kern w:val="0"/>
                <w:sz w:val="20"/>
                <w:szCs w:val="20"/>
                <w:u w:val="single"/>
              </w:rPr>
              <w:t>イの人事委員会規則で定める額のうち最高のものに百分の百五十を乗じて得た額</w:t>
            </w:r>
          </w:p>
          <w:p w14:paraId="03359213"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４　（略）</w:t>
            </w:r>
          </w:p>
          <w:p w14:paraId="3931825F" w14:textId="77777777" w:rsidR="007B6086" w:rsidRPr="00F503F1" w:rsidRDefault="007B6086" w:rsidP="007B6086">
            <w:pPr>
              <w:autoSpaceDN w:val="0"/>
              <w:spacing w:line="240" w:lineRule="exact"/>
              <w:rPr>
                <w:rFonts w:ascii="ＭＳ 明朝" w:hAnsi="ＭＳ 明朝" w:cs="ＭＳ ゴシック"/>
                <w:spacing w:val="-6"/>
                <w:kern w:val="0"/>
                <w:sz w:val="20"/>
                <w:szCs w:val="20"/>
              </w:rPr>
            </w:pPr>
          </w:p>
          <w:p w14:paraId="3B635B71"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（特定の職員についての適用除外）</w:t>
            </w:r>
          </w:p>
          <w:p w14:paraId="6DB7E23A"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第二十五条の二　（略）</w:t>
            </w:r>
          </w:p>
          <w:p w14:paraId="426EC5A7"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（略）</w:t>
            </w:r>
          </w:p>
          <w:p w14:paraId="2EA177CD"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第十二条、第十三条及び第十七条の規定は、定年前再任用短時間勤務職員には、適用しない。</w:t>
            </w:r>
          </w:p>
          <w:p w14:paraId="037DCF0A"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1C55CB0A" w14:textId="0C7C64C3" w:rsidR="007B6086" w:rsidRPr="00F503F1" w:rsidRDefault="007B6086" w:rsidP="00857639">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 xml:space="preserve">４　</w:t>
            </w:r>
            <w:r w:rsidRPr="00F503F1">
              <w:rPr>
                <w:rFonts w:ascii="ＭＳ 明朝" w:hAnsi="ＭＳ 明朝" w:hint="eastAsia"/>
                <w:spacing w:val="-6"/>
                <w:sz w:val="20"/>
                <w:szCs w:val="20"/>
                <w:u w:val="single"/>
              </w:rPr>
              <w:t>第十二条、第十三条、第十三条の三から第十三条の五まで、</w:t>
            </w:r>
            <w:r w:rsidRPr="00F503F1">
              <w:rPr>
                <w:rFonts w:ascii="ＭＳ 明朝" w:hAnsi="ＭＳ 明朝" w:hint="eastAsia"/>
                <w:spacing w:val="-6"/>
                <w:sz w:val="20"/>
                <w:szCs w:val="20"/>
              </w:rPr>
              <w:t>第十四条の二</w:t>
            </w:r>
            <w:r w:rsidRPr="00F503F1">
              <w:rPr>
                <w:rFonts w:ascii="ＭＳ 明朝" w:hAnsi="ＭＳ 明朝" w:hint="eastAsia"/>
                <w:spacing w:val="-6"/>
                <w:sz w:val="20"/>
                <w:szCs w:val="20"/>
                <w:u w:val="single"/>
              </w:rPr>
              <w:t>及び第十七条</w:t>
            </w:r>
            <w:r w:rsidRPr="00F503F1">
              <w:rPr>
                <w:rFonts w:ascii="ＭＳ 明朝" w:hAnsi="ＭＳ 明朝" w:hint="eastAsia"/>
                <w:spacing w:val="-6"/>
                <w:sz w:val="20"/>
                <w:szCs w:val="20"/>
              </w:rPr>
              <w:t>の規定は、任期付短時間勤務職員には、適用しない。</w:t>
            </w:r>
          </w:p>
        </w:tc>
        <w:tc>
          <w:tcPr>
            <w:tcW w:w="4523" w:type="dxa"/>
            <w:tcBorders>
              <w:top w:val="nil"/>
              <w:bottom w:val="nil"/>
            </w:tcBorders>
            <w:textDirection w:val="lrTbV"/>
          </w:tcPr>
          <w:p w14:paraId="74D3F2D3"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lastRenderedPageBreak/>
              <w:t>（扶養手当）</w:t>
            </w:r>
          </w:p>
          <w:p w14:paraId="02177680"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第十三条　扶養手当は、扶養親族のある職員に対して支給する。ただし、</w:t>
            </w:r>
            <w:r w:rsidRPr="00F503F1">
              <w:rPr>
                <w:rFonts w:ascii="ＭＳ 明朝" w:hAnsi="ＭＳ 明朝" w:hint="eastAsia"/>
                <w:spacing w:val="-6"/>
                <w:sz w:val="20"/>
                <w:szCs w:val="20"/>
                <w:u w:val="single"/>
              </w:rPr>
              <w:t>次項第一号及び第三号から第六号まで</w:t>
            </w:r>
            <w:r w:rsidRPr="00F503F1">
              <w:rPr>
                <w:rFonts w:ascii="ＭＳ 明朝" w:hAnsi="ＭＳ 明朝" w:hint="eastAsia"/>
                <w:spacing w:val="-6"/>
                <w:sz w:val="20"/>
                <w:szCs w:val="20"/>
              </w:rPr>
              <w:t>のいずれかに該当する扶養親族（以下「</w:t>
            </w:r>
            <w:r w:rsidRPr="00F503F1">
              <w:rPr>
                <w:rFonts w:ascii="ＭＳ 明朝" w:hAnsi="ＭＳ 明朝" w:hint="eastAsia"/>
                <w:spacing w:val="-6"/>
                <w:sz w:val="20"/>
                <w:szCs w:val="20"/>
                <w:u w:val="single"/>
              </w:rPr>
              <w:t>扶養親族たる配偶者、父母等</w:t>
            </w:r>
            <w:r w:rsidRPr="00F503F1">
              <w:rPr>
                <w:rFonts w:ascii="ＭＳ 明朝" w:hAnsi="ＭＳ 明朝" w:hint="eastAsia"/>
                <w:spacing w:val="-6"/>
                <w:sz w:val="20"/>
                <w:szCs w:val="20"/>
              </w:rPr>
              <w:t>」という。）に係る扶養手当は、行政職給料表の適用を受ける職員でその職務の級が七級以上であるもの及び同表以外の各給料表の適用を受ける職員でその職務の級がこれに相当するものとして人事委員会規則で定める職員に対しては、支給しない。</w:t>
            </w:r>
          </w:p>
          <w:p w14:paraId="5929CB10"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　（略）</w:t>
            </w:r>
          </w:p>
          <w:p w14:paraId="3360185B"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u w:val="single"/>
              </w:rPr>
            </w:pP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一</w:t>
            </w: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配偶者（届出をしていないが、事実上婚姻関係と同様の事情にある者を含む。以下同じ。）</w:t>
            </w:r>
          </w:p>
          <w:p w14:paraId="089328FD"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二―六</w:t>
            </w:r>
            <w:r w:rsidRPr="00F503F1">
              <w:rPr>
                <w:rFonts w:ascii="ＭＳ 明朝" w:hAnsi="ＭＳ 明朝" w:hint="eastAsia"/>
                <w:spacing w:val="-6"/>
                <w:sz w:val="20"/>
                <w:szCs w:val="20"/>
              </w:rPr>
              <w:t xml:space="preserve">　（略）</w:t>
            </w:r>
          </w:p>
          <w:p w14:paraId="109821CB"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扶養手当の月額は、</w:t>
            </w:r>
            <w:r w:rsidRPr="00F503F1">
              <w:rPr>
                <w:rFonts w:ascii="ＭＳ 明朝" w:hAnsi="ＭＳ 明朝" w:hint="eastAsia"/>
                <w:spacing w:val="-6"/>
                <w:sz w:val="20"/>
                <w:szCs w:val="20"/>
                <w:u w:val="single"/>
              </w:rPr>
              <w:t>扶養親族たる配偶者、父母等</w:t>
            </w:r>
            <w:r w:rsidRPr="00F503F1">
              <w:rPr>
                <w:rFonts w:ascii="ＭＳ 明朝" w:hAnsi="ＭＳ 明朝" w:hint="eastAsia"/>
                <w:spacing w:val="-6"/>
                <w:sz w:val="20"/>
                <w:szCs w:val="20"/>
              </w:rPr>
              <w:t>については一人につき六千五百円（行政職給料表の適用を受ける職員でその職務の級が六級であるもの及び同表以外の各給料表の適用を受ける職員でその職務の級がこれに相当するものとして人事委員会規則で定める職員にあつては、三千五百円）</w:t>
            </w:r>
            <w:r w:rsidRPr="00F503F1">
              <w:rPr>
                <w:rFonts w:ascii="ＭＳ 明朝" w:hAnsi="ＭＳ 明朝" w:hint="eastAsia"/>
                <w:spacing w:val="-6"/>
                <w:sz w:val="20"/>
                <w:szCs w:val="20"/>
                <w:u w:val="single"/>
              </w:rPr>
              <w:t>、前項第二号に該当する扶養親族（以下「扶養親族たる子」という。）については一人につき一万円</w:t>
            </w:r>
            <w:r w:rsidRPr="00F503F1">
              <w:rPr>
                <w:rFonts w:ascii="ＭＳ 明朝" w:hAnsi="ＭＳ 明朝" w:hint="eastAsia"/>
                <w:spacing w:val="-6"/>
                <w:sz w:val="20"/>
                <w:szCs w:val="20"/>
              </w:rPr>
              <w:t>とする。</w:t>
            </w:r>
          </w:p>
          <w:p w14:paraId="37551ED8"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４　扶養親族たる子のうちに十五歳に達する日後の最初の四月一日から二十二歳に達する日以後の最初の三月三十一日までの間</w:t>
            </w:r>
            <w:r w:rsidRPr="00F503F1">
              <w:rPr>
                <w:rFonts w:ascii="ＭＳ 明朝" w:hAnsi="ＭＳ 明朝" w:hint="eastAsia"/>
                <w:spacing w:val="-6"/>
                <w:sz w:val="20"/>
                <w:szCs w:val="20"/>
                <w:u w:val="single"/>
              </w:rPr>
              <w:t>（以下「特定期間」という。）</w:t>
            </w:r>
            <w:r w:rsidRPr="00F503F1">
              <w:rPr>
                <w:rFonts w:ascii="ＭＳ 明朝" w:hAnsi="ＭＳ 明朝" w:hint="eastAsia"/>
                <w:spacing w:val="-6"/>
                <w:sz w:val="20"/>
                <w:szCs w:val="20"/>
              </w:rPr>
              <w:t>にある子がいる場合における扶養手当の月額は、前項の規定にかかわらず、五千円に</w:t>
            </w:r>
            <w:r w:rsidRPr="00F503F1">
              <w:rPr>
                <w:rFonts w:ascii="ＭＳ 明朝" w:hAnsi="ＭＳ 明朝" w:hint="eastAsia"/>
                <w:spacing w:val="-6"/>
                <w:sz w:val="20"/>
                <w:szCs w:val="20"/>
                <w:u w:val="single"/>
              </w:rPr>
              <w:t>特定期間</w:t>
            </w:r>
            <w:r w:rsidRPr="00F503F1">
              <w:rPr>
                <w:rFonts w:ascii="ＭＳ 明朝" w:hAnsi="ＭＳ 明朝" w:hint="eastAsia"/>
                <w:spacing w:val="-6"/>
                <w:sz w:val="20"/>
                <w:szCs w:val="20"/>
              </w:rPr>
              <w:t>にある当該扶養親族たる子の数を乗じて得た額を同項の規定による額に加算した額とする。</w:t>
            </w:r>
          </w:p>
          <w:p w14:paraId="578D23DA"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５　（略）</w:t>
            </w:r>
          </w:p>
          <w:p w14:paraId="5CA544CD" w14:textId="77777777" w:rsidR="007B6086" w:rsidRPr="00F503F1" w:rsidRDefault="007B6086" w:rsidP="007B6086">
            <w:pPr>
              <w:autoSpaceDN w:val="0"/>
              <w:spacing w:line="240" w:lineRule="exact"/>
              <w:rPr>
                <w:rFonts w:ascii="ＭＳ 明朝" w:hAnsi="ＭＳ 明朝"/>
                <w:spacing w:val="-6"/>
                <w:sz w:val="20"/>
                <w:szCs w:val="20"/>
              </w:rPr>
            </w:pPr>
          </w:p>
          <w:p w14:paraId="4B4D47CF"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第十三条の四　大阪府の区域若しくは第十三条の二第一項の人事委員会規則で定める地域若しくは公署（以下「大阪府の区域等」という。）に在勤する職員がその在勤する地域若しくは公署を異にして異動した場合又はこれらの職員の在勤する公署が移転した場合（これらの職員が当該異動又は移転の日の前日に在勤していた地域又は公署に引き続き六箇月を超えて在勤していた場合その他当該場合との権衡上必要があると認められる場合として人事委員会規則で定める場合に限る。）において、当該</w:t>
            </w:r>
            <w:r w:rsidRPr="00F503F1">
              <w:rPr>
                <w:rFonts w:ascii="ＭＳ 明朝" w:hAnsi="ＭＳ 明朝" w:hint="eastAsia"/>
                <w:spacing w:val="-6"/>
                <w:sz w:val="20"/>
                <w:szCs w:val="20"/>
              </w:rPr>
              <w:lastRenderedPageBreak/>
              <w:t>異動若しくは移転（以下「異動等」という。）の直後に在勤する地域若しくは公署に係る地域手当の支給割合（同条第二項各号に掲げる割合をいう。以下「異動等後の支給割合」という。）が当該異動等の日の前日に在勤していた地域若しくは公署に係る地域手当の支給割合（同項各号に掲げる割合をいい、人事委員会規則で定める場合には、当該支給割合を超えない範囲内で人事委員会規則で定める割合とする。以下「異動等前の支給割合」という。）に達しないこととなるとき（異動等後の支給割合が百分の十一・八未満である場合に限る。）、又は当該異動等の直後に在勤する地域若しくは公署が大阪府の区域等に該当しないこととなるときは、異動等の円滑を図るため、当該職員には、前条の規定により地域手当を支給される期間を除き、第十三条の二の規定にかかわらず、当該異動等の日から</w:t>
            </w:r>
            <w:r w:rsidRPr="00F503F1">
              <w:rPr>
                <w:rFonts w:ascii="ＭＳ 明朝" w:hAnsi="ＭＳ 明朝" w:hint="eastAsia"/>
                <w:spacing w:val="-6"/>
                <w:sz w:val="20"/>
                <w:szCs w:val="20"/>
                <w:u w:val="single"/>
              </w:rPr>
              <w:t>二年</w:t>
            </w:r>
            <w:r w:rsidRPr="00F503F1">
              <w:rPr>
                <w:rFonts w:ascii="ＭＳ 明朝" w:hAnsi="ＭＳ 明朝" w:hint="eastAsia"/>
                <w:spacing w:val="-6"/>
                <w:sz w:val="20"/>
                <w:szCs w:val="20"/>
              </w:rPr>
              <w:t>を経過するまでの間（次の各号に掲げる期間において当該各号に定める割合が異動等後の支給割合（異動等後の支給割合が当該異動等の後に改定された場合にあつては、当該改定後の異動等後の支給割合）以下となるときは、その以下となる日の前日までの間。以下同じ。）、給料、管理職手当及び扶養手当の月額の合計額に次の各号に掲げる期間の区分に応じ当該各号に定める割合を乗じて得た月額の地域手当を支給する。ただし、当該職員が当該異動等の日から</w:t>
            </w:r>
            <w:r w:rsidRPr="00F503F1">
              <w:rPr>
                <w:rFonts w:ascii="ＭＳ 明朝" w:hAnsi="ＭＳ 明朝" w:hint="eastAsia"/>
                <w:spacing w:val="-6"/>
                <w:sz w:val="20"/>
                <w:szCs w:val="20"/>
                <w:u w:val="single"/>
              </w:rPr>
              <w:t>二年</w:t>
            </w:r>
            <w:r w:rsidRPr="00F503F1">
              <w:rPr>
                <w:rFonts w:ascii="ＭＳ 明朝" w:hAnsi="ＭＳ 明朝" w:hint="eastAsia"/>
                <w:spacing w:val="-6"/>
                <w:sz w:val="20"/>
                <w:szCs w:val="20"/>
              </w:rPr>
              <w:t>を経過するまでの間に更に在勤する地域又は公署を異にして異動した場合その他人事委員会の定める場合における当該職員に対する地域手当の支給については、人事委員会の定めるところによる。</w:t>
            </w:r>
          </w:p>
          <w:p w14:paraId="6EC8BA25"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一・二　（略）</w:t>
            </w:r>
          </w:p>
          <w:p w14:paraId="259A1780" w14:textId="77777777" w:rsidR="007B6086" w:rsidRPr="00F503F1" w:rsidRDefault="007B6086" w:rsidP="007B6086">
            <w:pPr>
              <w:autoSpaceDN w:val="0"/>
              <w:spacing w:line="240" w:lineRule="exact"/>
              <w:rPr>
                <w:rFonts w:ascii="ＭＳ 明朝" w:hAnsi="ＭＳ 明朝"/>
                <w:spacing w:val="-6"/>
                <w:sz w:val="20"/>
                <w:szCs w:val="20"/>
              </w:rPr>
            </w:pPr>
          </w:p>
          <w:p w14:paraId="23845F4C" w14:textId="77777777" w:rsidR="007B6086" w:rsidRPr="00F503F1" w:rsidRDefault="007B6086" w:rsidP="007B6086">
            <w:pPr>
              <w:autoSpaceDN w:val="0"/>
              <w:spacing w:line="240" w:lineRule="exact"/>
              <w:rPr>
                <w:rFonts w:ascii="ＭＳ 明朝" w:hAnsi="ＭＳ 明朝"/>
                <w:spacing w:val="-6"/>
                <w:sz w:val="20"/>
                <w:szCs w:val="20"/>
              </w:rPr>
            </w:pPr>
          </w:p>
          <w:p w14:paraId="28489943" w14:textId="77777777" w:rsidR="007B6086" w:rsidRPr="00F503F1" w:rsidRDefault="007B6086" w:rsidP="007B6086">
            <w:pPr>
              <w:autoSpaceDN w:val="0"/>
              <w:spacing w:line="240" w:lineRule="exact"/>
              <w:rPr>
                <w:rFonts w:ascii="ＭＳ 明朝" w:hAnsi="ＭＳ 明朝"/>
                <w:spacing w:val="-6"/>
                <w:sz w:val="20"/>
                <w:szCs w:val="20"/>
              </w:rPr>
            </w:pPr>
          </w:p>
          <w:p w14:paraId="042C7117" w14:textId="46FF926F" w:rsidR="007B6086" w:rsidRPr="00F503F1" w:rsidRDefault="007B6086" w:rsidP="007B6086">
            <w:pPr>
              <w:autoSpaceDN w:val="0"/>
              <w:spacing w:line="240" w:lineRule="exact"/>
              <w:rPr>
                <w:rFonts w:ascii="ＭＳ 明朝" w:hAnsi="ＭＳ 明朝"/>
                <w:spacing w:val="-6"/>
                <w:sz w:val="20"/>
                <w:szCs w:val="20"/>
              </w:rPr>
            </w:pPr>
          </w:p>
          <w:p w14:paraId="55A18078" w14:textId="2FCA54C2" w:rsidR="00C27D02" w:rsidRPr="00F503F1" w:rsidRDefault="00C27D02" w:rsidP="007B6086">
            <w:pPr>
              <w:autoSpaceDN w:val="0"/>
              <w:spacing w:line="240" w:lineRule="exact"/>
              <w:rPr>
                <w:rFonts w:ascii="ＭＳ 明朝" w:hAnsi="ＭＳ 明朝"/>
                <w:spacing w:val="-6"/>
                <w:sz w:val="20"/>
                <w:szCs w:val="20"/>
              </w:rPr>
            </w:pPr>
          </w:p>
          <w:p w14:paraId="0022762A" w14:textId="77777777" w:rsidR="00C27D02" w:rsidRPr="00F503F1" w:rsidRDefault="00C27D02" w:rsidP="007B6086">
            <w:pPr>
              <w:autoSpaceDN w:val="0"/>
              <w:spacing w:line="240" w:lineRule="exact"/>
              <w:rPr>
                <w:rFonts w:ascii="ＭＳ 明朝" w:hAnsi="ＭＳ 明朝"/>
                <w:spacing w:val="-6"/>
                <w:sz w:val="20"/>
                <w:szCs w:val="20"/>
              </w:rPr>
            </w:pPr>
          </w:p>
          <w:p w14:paraId="37FB395A" w14:textId="77777777" w:rsidR="007B6086" w:rsidRPr="00F503F1" w:rsidRDefault="007B6086" w:rsidP="007B6086">
            <w:pPr>
              <w:autoSpaceDN w:val="0"/>
              <w:spacing w:line="240" w:lineRule="exact"/>
              <w:rPr>
                <w:rFonts w:ascii="ＭＳ 明朝" w:hAnsi="ＭＳ 明朝"/>
                <w:spacing w:val="-6"/>
                <w:sz w:val="20"/>
                <w:szCs w:val="20"/>
              </w:rPr>
            </w:pPr>
          </w:p>
          <w:p w14:paraId="3BD3FBCD"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（住居手当）</w:t>
            </w:r>
          </w:p>
          <w:p w14:paraId="4E6FB399"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第十三条の五　（略）</w:t>
            </w:r>
          </w:p>
          <w:p w14:paraId="2E49E367"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一　（略）</w:t>
            </w:r>
          </w:p>
          <w:p w14:paraId="63A5B2B1"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二　第十四条の二第一項又は第三項の規定により単身赴任手当を支給される職員で、配偶者が居住するための住宅（府から貸与された公舎又は宅舎その他の人事委員会規則で定める住宅を除く。）を借り受け、月額一万六千円を超える家賃を支払つているもの又はこれらのものとの権衡上必要があると認められるものとして人事委員会規則で定めるもの</w:t>
            </w:r>
          </w:p>
          <w:p w14:paraId="66C52D0E"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355E5C7C"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２・３　（略）</w:t>
            </w:r>
          </w:p>
          <w:p w14:paraId="000ED831" w14:textId="77777777" w:rsidR="007B6086" w:rsidRPr="00F503F1" w:rsidRDefault="007B6086" w:rsidP="007B6086">
            <w:pPr>
              <w:autoSpaceDN w:val="0"/>
              <w:spacing w:line="240" w:lineRule="exact"/>
              <w:rPr>
                <w:rFonts w:ascii="ＭＳ 明朝" w:hAnsi="ＭＳ 明朝"/>
                <w:spacing w:val="-6"/>
                <w:sz w:val="20"/>
                <w:szCs w:val="20"/>
              </w:rPr>
            </w:pPr>
          </w:p>
          <w:p w14:paraId="54888CCB"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（通勤手当）</w:t>
            </w:r>
          </w:p>
          <w:p w14:paraId="158E1C0B"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第十四条　（略）</w:t>
            </w:r>
          </w:p>
          <w:p w14:paraId="07D6A060"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　（略）</w:t>
            </w:r>
          </w:p>
          <w:p w14:paraId="4FD33633"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一　前項第一号に掲げる職員　人事委員会規則で定めるところにより算出したその者の</w:t>
            </w:r>
            <w:r w:rsidRPr="00F503F1">
              <w:rPr>
                <w:rFonts w:ascii="ＭＳ 明朝" w:hAnsi="ＭＳ 明朝" w:hint="eastAsia"/>
                <w:spacing w:val="-6"/>
                <w:sz w:val="20"/>
                <w:szCs w:val="20"/>
              </w:rPr>
              <w:lastRenderedPageBreak/>
              <w:t>支給対象期間の通勤に要する運賃等の額に相当する額（以下「運賃等相当額」という。）。</w:t>
            </w:r>
            <w:r w:rsidRPr="00F503F1">
              <w:rPr>
                <w:rFonts w:ascii="ＭＳ 明朝" w:hAnsi="ＭＳ 明朝" w:hint="eastAsia"/>
                <w:spacing w:val="-6"/>
                <w:sz w:val="20"/>
                <w:szCs w:val="20"/>
                <w:u w:val="single"/>
              </w:rPr>
              <w:t>ただし、運賃等相当額を支給対象期間の月数で除して得た額（以下「一箇月当たりの運賃等相当額」という。）が五万五千円を超えるときは、五万五千円に支給対象期間の月数を乗じて得た額</w:t>
            </w:r>
          </w:p>
          <w:p w14:paraId="74D32C9F"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二　（略）</w:t>
            </w:r>
          </w:p>
          <w:p w14:paraId="6463D7C1"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三　前項第三号に掲げる職員　交通機関等を利用せず、かつ、自転車等を使用しないで徒歩により通勤するものとした場合の通勤距離、交通機関等の利用距離、自転車等の使用距離等の事情を考慮して人事委員会規則で定める区分に応じ、運賃等相当額及び前号に定める額の合計額</w:t>
            </w:r>
            <w:r w:rsidRPr="00F503F1">
              <w:rPr>
                <w:rFonts w:ascii="ＭＳ 明朝" w:hAnsi="ＭＳ 明朝" w:hint="eastAsia"/>
                <w:spacing w:val="-6"/>
                <w:sz w:val="20"/>
                <w:szCs w:val="20"/>
                <w:u w:val="single"/>
              </w:rPr>
              <w:t>（一箇月当たりの運賃等相当額及び前号に定める額を支給対象期間の月数で除して得た額の合計額が五万五千円を超えるときは、五万五千円に支給対象期間の月数を乗じて得た額）</w:t>
            </w:r>
            <w:r w:rsidRPr="00F503F1">
              <w:rPr>
                <w:rFonts w:ascii="ＭＳ 明朝" w:hAnsi="ＭＳ 明朝" w:hint="eastAsia"/>
                <w:spacing w:val="-6"/>
                <w:sz w:val="20"/>
                <w:szCs w:val="20"/>
              </w:rPr>
              <w:t>、第一号に定める額又は前号に定める額</w:t>
            </w:r>
          </w:p>
          <w:p w14:paraId="6558FB07"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公署を異にする異動又は在勤する公署の移転に伴い、所在する地域を異にする公署に在勤することとなつたことにより、通勤の実情に変更を生ずることとなつた職員で人事委員会規則で定めるもののうち、第一項第一号又は第三号に掲げる職員で、当該異動又は公署の移転の直前の住居（当該住居に相当するものとして人事委員会規則で定める住居を含む。）からの通勤のため、新幹線鉄道等の特別急行列車、高速自動車国道その他の交通機関等（以下「新幹線鉄道等」という。）</w:t>
            </w:r>
            <w:r w:rsidRPr="00F503F1">
              <w:rPr>
                <w:rFonts w:ascii="ＭＳ 明朝" w:hAnsi="ＭＳ 明朝" w:hint="eastAsia"/>
                <w:spacing w:val="-6"/>
                <w:sz w:val="20"/>
                <w:szCs w:val="20"/>
                <w:u w:val="single"/>
              </w:rPr>
              <w:t>でその利用が人事委員会規則で定める基準に照らして通勤事情の改善に相当程度資するものであると認められるもの</w:t>
            </w:r>
            <w:r w:rsidRPr="00F503F1">
              <w:rPr>
                <w:rFonts w:ascii="ＭＳ 明朝" w:hAnsi="ＭＳ 明朝" w:hint="eastAsia"/>
                <w:spacing w:val="-6"/>
                <w:sz w:val="20"/>
                <w:szCs w:val="20"/>
              </w:rPr>
              <w:t>を利用し、その利用に係る特別料金等（その利用に係る運賃等の額から運賃等相当額の算出の基礎となる運賃等に相当する額を減じた額をいう。以下同じ。）を負担することを常例とするものの通勤手当の額は、前項の規定にかかわらず、</w:t>
            </w:r>
            <w:r w:rsidRPr="00F503F1">
              <w:rPr>
                <w:rFonts w:ascii="ＭＳ 明朝" w:hAnsi="ＭＳ 明朝" w:hint="eastAsia"/>
                <w:spacing w:val="-6"/>
                <w:sz w:val="20"/>
                <w:szCs w:val="20"/>
                <w:u w:val="single"/>
              </w:rPr>
              <w:t>人事委員会規則で定めるところにより算出したその者の支給対象期間の通勤に要する特別料金等の額の二分の一に相当する額（その額を支給対象期間の月数で除して得た額が二万円を超えるときは、二万円に支給対象期間の月数を乗じて得た額）及び同項の規定による額の合計額</w:t>
            </w:r>
            <w:r w:rsidRPr="00F503F1">
              <w:rPr>
                <w:rFonts w:ascii="ＭＳ 明朝" w:hAnsi="ＭＳ 明朝" w:hint="eastAsia"/>
                <w:spacing w:val="-6"/>
                <w:sz w:val="20"/>
                <w:szCs w:val="20"/>
              </w:rPr>
              <w:t>とする。</w:t>
            </w:r>
          </w:p>
          <w:p w14:paraId="21A3154F" w14:textId="77777777" w:rsidR="007B6086" w:rsidRPr="00F503F1" w:rsidRDefault="007B6086" w:rsidP="007B6086">
            <w:pPr>
              <w:autoSpaceDN w:val="0"/>
              <w:spacing w:line="240" w:lineRule="exact"/>
              <w:rPr>
                <w:rFonts w:ascii="ＭＳ 明朝" w:hAnsi="ＭＳ 明朝"/>
                <w:spacing w:val="-6"/>
                <w:sz w:val="20"/>
                <w:szCs w:val="20"/>
              </w:rPr>
            </w:pPr>
          </w:p>
          <w:p w14:paraId="08754268" w14:textId="77777777" w:rsidR="007B6086" w:rsidRPr="00F503F1" w:rsidRDefault="007B6086" w:rsidP="007B6086">
            <w:pPr>
              <w:autoSpaceDN w:val="0"/>
              <w:spacing w:line="240" w:lineRule="exact"/>
              <w:rPr>
                <w:rFonts w:ascii="ＭＳ 明朝" w:hAnsi="ＭＳ 明朝"/>
                <w:spacing w:val="-6"/>
                <w:sz w:val="20"/>
                <w:szCs w:val="20"/>
              </w:rPr>
            </w:pPr>
          </w:p>
          <w:p w14:paraId="158146EE" w14:textId="77777777" w:rsidR="007B6086" w:rsidRPr="00F503F1" w:rsidRDefault="007B6086" w:rsidP="007B6086">
            <w:pPr>
              <w:autoSpaceDN w:val="0"/>
              <w:spacing w:line="240" w:lineRule="exact"/>
              <w:rPr>
                <w:rFonts w:ascii="ＭＳ 明朝" w:hAnsi="ＭＳ 明朝"/>
                <w:spacing w:val="-6"/>
                <w:sz w:val="20"/>
                <w:szCs w:val="20"/>
              </w:rPr>
            </w:pPr>
          </w:p>
          <w:p w14:paraId="1B8AE650" w14:textId="77777777" w:rsidR="007B6086" w:rsidRPr="00F503F1" w:rsidRDefault="007B6086" w:rsidP="007B6086">
            <w:pPr>
              <w:autoSpaceDN w:val="0"/>
              <w:spacing w:line="240" w:lineRule="exact"/>
              <w:rPr>
                <w:rFonts w:ascii="ＭＳ 明朝" w:hAnsi="ＭＳ 明朝"/>
                <w:spacing w:val="-6"/>
                <w:sz w:val="20"/>
                <w:szCs w:val="20"/>
              </w:rPr>
            </w:pPr>
          </w:p>
          <w:p w14:paraId="3AB25A56" w14:textId="77777777" w:rsidR="007B6086" w:rsidRPr="00F503F1" w:rsidRDefault="007B6086" w:rsidP="007B6086">
            <w:pPr>
              <w:autoSpaceDN w:val="0"/>
              <w:spacing w:line="240" w:lineRule="exact"/>
              <w:rPr>
                <w:rFonts w:ascii="ＭＳ 明朝" w:hAnsi="ＭＳ 明朝"/>
                <w:spacing w:val="-6"/>
                <w:sz w:val="20"/>
                <w:szCs w:val="20"/>
              </w:rPr>
            </w:pPr>
          </w:p>
          <w:p w14:paraId="674075D3" w14:textId="77777777" w:rsidR="007B6086" w:rsidRPr="00F503F1" w:rsidRDefault="007B6086" w:rsidP="007B6086">
            <w:pPr>
              <w:autoSpaceDN w:val="0"/>
              <w:spacing w:line="240" w:lineRule="exact"/>
              <w:rPr>
                <w:rFonts w:ascii="ＭＳ 明朝" w:hAnsi="ＭＳ 明朝"/>
                <w:spacing w:val="-6"/>
                <w:sz w:val="20"/>
                <w:szCs w:val="20"/>
              </w:rPr>
            </w:pPr>
          </w:p>
          <w:p w14:paraId="2EF4FEAA" w14:textId="77777777" w:rsidR="007B6086" w:rsidRPr="00F503F1" w:rsidRDefault="007B6086" w:rsidP="007B6086">
            <w:pPr>
              <w:autoSpaceDN w:val="0"/>
              <w:spacing w:line="240" w:lineRule="exact"/>
              <w:rPr>
                <w:rFonts w:ascii="ＭＳ 明朝" w:hAnsi="ＭＳ 明朝"/>
                <w:spacing w:val="-6"/>
                <w:sz w:val="20"/>
                <w:szCs w:val="20"/>
              </w:rPr>
            </w:pPr>
          </w:p>
          <w:p w14:paraId="07DA7F87" w14:textId="77777777" w:rsidR="007B6086" w:rsidRPr="00F503F1" w:rsidRDefault="007B6086" w:rsidP="007B6086">
            <w:pPr>
              <w:autoSpaceDN w:val="0"/>
              <w:spacing w:line="240" w:lineRule="exact"/>
              <w:rPr>
                <w:rFonts w:ascii="ＭＳ 明朝" w:hAnsi="ＭＳ 明朝"/>
                <w:spacing w:val="-6"/>
                <w:sz w:val="20"/>
                <w:szCs w:val="20"/>
              </w:rPr>
            </w:pPr>
          </w:p>
          <w:p w14:paraId="645B0142"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４　前項の規定は、</w:t>
            </w:r>
            <w:r w:rsidRPr="00F503F1">
              <w:rPr>
                <w:rFonts w:ascii="ＭＳ 明朝" w:hAnsi="ＭＳ 明朝" w:hint="eastAsia"/>
                <w:spacing w:val="-6"/>
                <w:sz w:val="20"/>
                <w:szCs w:val="20"/>
                <w:u w:val="single"/>
              </w:rPr>
              <w:t>職員以外の地方公務員、国家公務員その他人事委員会規則で定める者から引き続き</w:t>
            </w:r>
            <w:r w:rsidRPr="00F503F1">
              <w:rPr>
                <w:rFonts w:ascii="ＭＳ 明朝" w:hAnsi="ＭＳ 明朝" w:hint="eastAsia"/>
                <w:spacing w:val="-6"/>
                <w:sz w:val="20"/>
                <w:szCs w:val="20"/>
              </w:rPr>
              <w:t>給料表の適用を受ける職員となつた者のうち、第一項第一号又は第三号に掲げる職員で、当該適用の直前の住居（当該住居に相当するものとして人事委員会規則で定める住居を含む。）からの通勤のため、新幹線鉄道等</w:t>
            </w:r>
            <w:r w:rsidRPr="00F503F1">
              <w:rPr>
                <w:rFonts w:ascii="ＭＳ 明朝" w:hAnsi="ＭＳ 明朝" w:hint="eastAsia"/>
                <w:spacing w:val="-6"/>
                <w:sz w:val="20"/>
                <w:szCs w:val="20"/>
                <w:u w:val="single"/>
              </w:rPr>
              <w:t>で</w:t>
            </w:r>
            <w:r w:rsidRPr="00F503F1">
              <w:rPr>
                <w:rFonts w:ascii="ＭＳ 明朝" w:hAnsi="ＭＳ 明朝" w:hint="eastAsia"/>
                <w:spacing w:val="-6"/>
                <w:sz w:val="20"/>
                <w:szCs w:val="20"/>
                <w:u w:val="single"/>
              </w:rPr>
              <w:lastRenderedPageBreak/>
              <w:t>その利用が人事委員会規則で定める基準に照らして通勤事情の改善に相当程度資するものであると認められるもの</w:t>
            </w:r>
            <w:r w:rsidRPr="00F503F1">
              <w:rPr>
                <w:rFonts w:ascii="ＭＳ 明朝" w:hAnsi="ＭＳ 明朝" w:hint="eastAsia"/>
                <w:spacing w:val="-6"/>
                <w:sz w:val="20"/>
                <w:szCs w:val="20"/>
              </w:rPr>
              <w:t>を利用し、その利用に係る特別料金等を負担することを常例とするもの（任用の事情等を考慮して人事委員会規則で定める職員に限る。）その他前項の規定による通勤手当を支給される職員との権衡上必要があると認められるものとして人事委員会規則で定める職員の通勤手当の額の算出について準用する。</w:t>
            </w:r>
          </w:p>
          <w:p w14:paraId="124C290E"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0ECFBD07"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52937F32"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7F839034"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7540226F"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3875ECCB"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1F09F3F3"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5BE080B3"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4EB6418C"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5589D700"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u w:val="single"/>
              </w:rPr>
              <w:t>５</w:t>
            </w:r>
            <w:r w:rsidRPr="00F503F1">
              <w:rPr>
                <w:rFonts w:ascii="ＭＳ 明朝" w:hAnsi="ＭＳ 明朝" w:hint="eastAsia"/>
                <w:spacing w:val="-6"/>
                <w:sz w:val="20"/>
                <w:szCs w:val="20"/>
              </w:rPr>
              <w:t>・</w:t>
            </w:r>
            <w:r w:rsidRPr="00F503F1">
              <w:rPr>
                <w:rFonts w:ascii="ＭＳ 明朝" w:hAnsi="ＭＳ 明朝" w:hint="eastAsia"/>
                <w:spacing w:val="-6"/>
                <w:sz w:val="20"/>
                <w:szCs w:val="20"/>
                <w:u w:val="single"/>
              </w:rPr>
              <w:t>６</w:t>
            </w:r>
            <w:r w:rsidRPr="00F503F1">
              <w:rPr>
                <w:rFonts w:ascii="ＭＳ 明朝" w:hAnsi="ＭＳ 明朝" w:hint="eastAsia"/>
                <w:spacing w:val="-6"/>
                <w:sz w:val="20"/>
                <w:szCs w:val="20"/>
              </w:rPr>
              <w:t xml:space="preserve">　（略）</w:t>
            </w:r>
          </w:p>
          <w:p w14:paraId="240A03E7" w14:textId="77777777" w:rsidR="007B6086" w:rsidRPr="00F503F1" w:rsidRDefault="007B6086" w:rsidP="007B6086">
            <w:pPr>
              <w:autoSpaceDN w:val="0"/>
              <w:spacing w:line="240" w:lineRule="exact"/>
              <w:rPr>
                <w:rFonts w:ascii="ＭＳ 明朝" w:hAnsi="ＭＳ 明朝"/>
                <w:spacing w:val="-6"/>
                <w:sz w:val="20"/>
                <w:szCs w:val="20"/>
              </w:rPr>
            </w:pPr>
          </w:p>
          <w:p w14:paraId="2F4473C9"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（単身赴任手当）</w:t>
            </w:r>
          </w:p>
          <w:p w14:paraId="701AA8B4"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第十四条の二　（略）</w:t>
            </w:r>
          </w:p>
          <w:p w14:paraId="49C6F48E"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　（略）</w:t>
            </w:r>
          </w:p>
          <w:p w14:paraId="70A0CC77"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 xml:space="preserve">３　</w:t>
            </w:r>
            <w:r w:rsidRPr="00F503F1">
              <w:rPr>
                <w:rFonts w:ascii="ＭＳ 明朝" w:hAnsi="ＭＳ 明朝" w:hint="eastAsia"/>
                <w:spacing w:val="-6"/>
                <w:sz w:val="20"/>
                <w:szCs w:val="20"/>
                <w:u w:val="single"/>
              </w:rPr>
              <w:t>職員以外の地方公務員、国家公務員その他人事委員会規則で定める者から引き続き</w:t>
            </w:r>
            <w:r w:rsidRPr="00F503F1">
              <w:rPr>
                <w:rFonts w:ascii="ＭＳ 明朝" w:hAnsi="ＭＳ 明朝" w:hint="eastAsia"/>
                <w:spacing w:val="-6"/>
                <w:sz w:val="20"/>
                <w:szCs w:val="20"/>
              </w:rPr>
              <w:t>給料表の適用を受ける職員</w:t>
            </w:r>
            <w:r w:rsidRPr="00F503F1">
              <w:rPr>
                <w:rFonts w:ascii="ＭＳ 明朝" w:hAnsi="ＭＳ 明朝" w:hint="eastAsia"/>
                <w:spacing w:val="-6"/>
                <w:sz w:val="20"/>
                <w:szCs w:val="20"/>
                <w:u w:val="single"/>
              </w:rPr>
              <w:t>となり、これ</w:t>
            </w:r>
            <w:r w:rsidRPr="00F503F1">
              <w:rPr>
                <w:rFonts w:ascii="ＭＳ 明朝" w:hAnsi="ＭＳ 明朝" w:hint="eastAsia"/>
                <w:spacing w:val="-6"/>
                <w:sz w:val="20"/>
                <w:szCs w:val="20"/>
              </w:rPr>
              <w:t>に伴い、住居を移転し、父母の疾病その他の人事委員会規則で定めるやむを得ない事情により、同居していた配偶者と別居することとなつた職員で、当該適用の直前の住居から当該適用の直後に在勤する公署に通勤することが通勤距離等を考慮して人事委員会規則で定める基準に照らして困難であると認められるもののうち、単身で生活することを常況とする職員</w:t>
            </w:r>
            <w:r w:rsidRPr="00F503F1">
              <w:rPr>
                <w:rFonts w:ascii="ＭＳ 明朝" w:hAnsi="ＭＳ 明朝" w:hint="eastAsia"/>
                <w:spacing w:val="-6"/>
                <w:sz w:val="20"/>
                <w:szCs w:val="20"/>
                <w:u w:val="single"/>
              </w:rPr>
              <w:t>（任用の事情等を考慮して人事委員会規則で定める職員に限る。）</w:t>
            </w:r>
            <w:r w:rsidRPr="00F503F1">
              <w:rPr>
                <w:rFonts w:ascii="ＭＳ 明朝" w:hAnsi="ＭＳ 明朝" w:hint="eastAsia"/>
                <w:spacing w:val="-6"/>
                <w:sz w:val="20"/>
                <w:szCs w:val="20"/>
              </w:rPr>
              <w:t>その他第一項の規定による単身赴任手当を支給される職員との権衡上必要があると認められるものとして人事委員会規則で定める職員には、前二項の規定に準じて、単身赴任手当を支給する。</w:t>
            </w:r>
          </w:p>
          <w:p w14:paraId="63D0EC1C"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４　（略）</w:t>
            </w:r>
          </w:p>
          <w:p w14:paraId="60FEEA2D" w14:textId="77777777" w:rsidR="007B6086" w:rsidRPr="00F503F1" w:rsidRDefault="007B6086" w:rsidP="007B6086">
            <w:pPr>
              <w:autoSpaceDN w:val="0"/>
              <w:spacing w:line="240" w:lineRule="exact"/>
              <w:rPr>
                <w:rFonts w:ascii="ＭＳ 明朝" w:hAnsi="ＭＳ 明朝"/>
                <w:spacing w:val="-6"/>
                <w:sz w:val="20"/>
                <w:szCs w:val="20"/>
              </w:rPr>
            </w:pPr>
          </w:p>
          <w:p w14:paraId="2E6AB1CA"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（管理職員特別勤務手当）</w:t>
            </w:r>
          </w:p>
          <w:p w14:paraId="4E336C5F"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第二十四条の二　（略）</w:t>
            </w:r>
          </w:p>
          <w:p w14:paraId="25D1581F"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前項に規定する場合のほか、管理職員特別勤務手当は、第十一条第一項に規定する人事委員会規則で指定する職にある職員が災害への対処その他の臨時又は緊急の必要により</w:t>
            </w:r>
            <w:r w:rsidRPr="00F503F1">
              <w:rPr>
                <w:rFonts w:ascii="ＭＳ 明朝" w:hAnsi="ＭＳ 明朝" w:hint="eastAsia"/>
                <w:spacing w:val="-6"/>
                <w:sz w:val="20"/>
                <w:szCs w:val="20"/>
                <w:u w:val="single"/>
              </w:rPr>
              <w:t>週休日等以外の日の午前零時</w:t>
            </w:r>
            <w:r w:rsidRPr="00F503F1">
              <w:rPr>
                <w:rFonts w:ascii="ＭＳ 明朝" w:hAnsi="ＭＳ 明朝" w:hint="eastAsia"/>
                <w:spacing w:val="-6"/>
                <w:sz w:val="20"/>
                <w:szCs w:val="20"/>
              </w:rPr>
              <w:t>から午前五時までの間であつて正規の勤務時間以外の時間に勤務した場合に当該職員に対して支給する。</w:t>
            </w:r>
          </w:p>
          <w:p w14:paraId="6B2E6E68"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6F4E811E"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p>
          <w:p w14:paraId="31BC471F"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管理職員特別勤務手当の額は、次の各号に掲げる場合の区分に応じ、当該各号に定める額とする。</w:t>
            </w:r>
          </w:p>
          <w:p w14:paraId="1F014768"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0F1D1DC7"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6B0C0939"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47CAB6CF"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46D3FAA4"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4D433E71"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27BF5F3A"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73B4F64E"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一　第一項に規定する場合　次に掲げる職員の区分に応じ、同項の規定による勤務一回につき、それぞれ次に定める額</w:t>
            </w:r>
            <w:r w:rsidRPr="00F503F1">
              <w:rPr>
                <w:rFonts w:ascii="ＭＳ 明朝" w:hAnsi="ＭＳ 明朝" w:hint="eastAsia"/>
                <w:spacing w:val="-6"/>
                <w:sz w:val="20"/>
                <w:szCs w:val="20"/>
                <w:u w:val="single"/>
              </w:rPr>
              <w:t>（当該勤務に従事する時間等を考慮して人事委員会規則で定める勤務をした職員にあつては、それぞれの額に百分の百五十を乗じて得た額）</w:t>
            </w:r>
          </w:p>
          <w:p w14:paraId="0059FE0F"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イ・ロ　（略）</w:t>
            </w:r>
          </w:p>
          <w:p w14:paraId="17743256"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二　前項に規定する場合　同項の規定による勤務一回につき、</w:t>
            </w:r>
            <w:r w:rsidRPr="00F503F1">
              <w:rPr>
                <w:rFonts w:ascii="ＭＳ 明朝" w:hAnsi="ＭＳ 明朝" w:hint="eastAsia"/>
                <w:spacing w:val="-6"/>
                <w:sz w:val="20"/>
                <w:szCs w:val="20"/>
                <w:u w:val="single"/>
              </w:rPr>
              <w:t>六千円を超えない範囲内において人事委員会規則で</w:t>
            </w:r>
            <w:r w:rsidRPr="00F503F1">
              <w:rPr>
                <w:rFonts w:ascii="ＭＳ 明朝" w:hAnsi="ＭＳ 明朝" w:hint="eastAsia"/>
                <w:spacing w:val="-6"/>
                <w:sz w:val="20"/>
                <w:szCs w:val="20"/>
              </w:rPr>
              <w:t>定める額</w:t>
            </w:r>
          </w:p>
          <w:p w14:paraId="5FBBB926"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3FBADFF2"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7F2E1D9A"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2732A338"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5CAC6200"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5C387EDA"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7E675DC3" w14:textId="77777777" w:rsidR="007B6086" w:rsidRPr="00F503F1" w:rsidRDefault="007B6086" w:rsidP="007B6086">
            <w:pPr>
              <w:autoSpaceDN w:val="0"/>
              <w:spacing w:line="240" w:lineRule="exact"/>
              <w:ind w:left="400" w:hangingChars="200" w:hanging="400"/>
              <w:rPr>
                <w:rFonts w:ascii="ＭＳ 明朝" w:hAnsi="ＭＳ 明朝"/>
                <w:spacing w:val="-6"/>
                <w:sz w:val="20"/>
                <w:szCs w:val="20"/>
              </w:rPr>
            </w:pPr>
          </w:p>
          <w:p w14:paraId="5E85099C"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４　（略）</w:t>
            </w:r>
          </w:p>
          <w:p w14:paraId="30CE849B" w14:textId="77777777" w:rsidR="007B6086" w:rsidRPr="00F503F1" w:rsidRDefault="007B6086" w:rsidP="007B6086">
            <w:pPr>
              <w:autoSpaceDN w:val="0"/>
              <w:spacing w:line="240" w:lineRule="exact"/>
              <w:rPr>
                <w:rFonts w:ascii="ＭＳ 明朝" w:hAnsi="ＭＳ 明朝"/>
                <w:spacing w:val="-6"/>
                <w:sz w:val="20"/>
                <w:szCs w:val="20"/>
              </w:rPr>
            </w:pPr>
          </w:p>
          <w:p w14:paraId="7DC20D77"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（特定の職員についての適用除外）</w:t>
            </w:r>
          </w:p>
          <w:p w14:paraId="188B824C" w14:textId="77777777" w:rsidR="007B6086" w:rsidRPr="00F503F1" w:rsidRDefault="007B6086" w:rsidP="007B6086">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第二十五条の二　（略）</w:t>
            </w:r>
          </w:p>
          <w:p w14:paraId="3B125F06"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（略）</w:t>
            </w:r>
          </w:p>
          <w:p w14:paraId="4AD4329C" w14:textId="77777777" w:rsidR="007B6086" w:rsidRPr="00F503F1" w:rsidRDefault="007B6086" w:rsidP="007B6086">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第十二条、第十三条</w:t>
            </w:r>
            <w:r w:rsidRPr="00F503F1">
              <w:rPr>
                <w:rFonts w:ascii="ＭＳ 明朝" w:hAnsi="ＭＳ 明朝" w:hint="eastAsia"/>
                <w:spacing w:val="-6"/>
                <w:sz w:val="20"/>
                <w:szCs w:val="20"/>
                <w:u w:val="single"/>
              </w:rPr>
              <w:t>、第十三条の三から第十三条の五まで</w:t>
            </w:r>
            <w:r w:rsidRPr="00F503F1">
              <w:rPr>
                <w:rFonts w:ascii="ＭＳ 明朝" w:hAnsi="ＭＳ 明朝" w:hint="eastAsia"/>
                <w:spacing w:val="-6"/>
                <w:sz w:val="20"/>
                <w:szCs w:val="20"/>
              </w:rPr>
              <w:t>及び第十七条の規定は、定年前再任用短時間勤務職員</w:t>
            </w:r>
            <w:r w:rsidRPr="00F503F1">
              <w:rPr>
                <w:rFonts w:ascii="ＭＳ 明朝" w:hAnsi="ＭＳ 明朝" w:hint="eastAsia"/>
                <w:spacing w:val="-6"/>
                <w:sz w:val="20"/>
                <w:szCs w:val="20"/>
                <w:u w:val="single"/>
              </w:rPr>
              <w:t>及び任期付短時間勤務職員</w:t>
            </w:r>
            <w:r w:rsidRPr="00F503F1">
              <w:rPr>
                <w:rFonts w:ascii="ＭＳ 明朝" w:hAnsi="ＭＳ 明朝" w:hint="eastAsia"/>
                <w:spacing w:val="-6"/>
                <w:sz w:val="20"/>
                <w:szCs w:val="20"/>
              </w:rPr>
              <w:t>には、適用しない。</w:t>
            </w:r>
          </w:p>
          <w:p w14:paraId="3AC2DBEB" w14:textId="49A664CF" w:rsidR="007B6086" w:rsidRPr="00F503F1" w:rsidRDefault="007B6086" w:rsidP="00857639">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４　第十四条の二の規定は、任期付短時間勤務職員には、適用しない。</w:t>
            </w:r>
          </w:p>
        </w:tc>
      </w:tr>
      <w:tr w:rsidR="007B6086" w:rsidRPr="00F503F1" w14:paraId="01D30636" w14:textId="77777777" w:rsidTr="001B31BF">
        <w:trPr>
          <w:trHeight w:val="68"/>
        </w:trPr>
        <w:tc>
          <w:tcPr>
            <w:tcW w:w="4522" w:type="dxa"/>
            <w:tcBorders>
              <w:top w:val="nil"/>
            </w:tcBorders>
            <w:textDirection w:val="lrTbV"/>
          </w:tcPr>
          <w:p w14:paraId="032838FF" w14:textId="69974A1F" w:rsidR="007B6086" w:rsidRPr="00F503F1" w:rsidRDefault="007B6086" w:rsidP="007B6086">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tcBorders>
            <w:textDirection w:val="lrTbV"/>
          </w:tcPr>
          <w:p w14:paraId="391F537F" w14:textId="2B70E74B" w:rsidR="007B6086" w:rsidRPr="00F503F1" w:rsidRDefault="007B6086" w:rsidP="007B6086">
            <w:pPr>
              <w:autoSpaceDN w:val="0"/>
              <w:spacing w:line="240" w:lineRule="exact"/>
              <w:rPr>
                <w:rFonts w:ascii="ＭＳ 明朝" w:hAnsi="ＭＳ 明朝"/>
                <w:spacing w:val="-6"/>
                <w:sz w:val="20"/>
                <w:szCs w:val="20"/>
              </w:rPr>
            </w:pPr>
          </w:p>
        </w:tc>
      </w:tr>
    </w:tbl>
    <w:p w14:paraId="17A1EC48" w14:textId="5BE312BB" w:rsidR="006A6386" w:rsidRPr="00F503F1" w:rsidRDefault="006A6386" w:rsidP="006A6386">
      <w:pPr>
        <w:autoSpaceDN w:val="0"/>
        <w:spacing w:beforeLines="50" w:before="182"/>
        <w:rPr>
          <w:rFonts w:ascii="ＭＳ 明朝" w:hAnsi="ＭＳ 明朝"/>
        </w:rPr>
      </w:pPr>
      <w:r w:rsidRPr="00F503F1">
        <w:rPr>
          <w:rFonts w:ascii="ＭＳ 明朝" w:hAnsi="ＭＳ 明朝" w:hint="eastAsia"/>
        </w:rPr>
        <w:t xml:space="preserve">　　</w:t>
      </w:r>
      <w:r w:rsidR="00157C48" w:rsidRPr="00F503F1">
        <w:rPr>
          <w:rFonts w:ascii="ＭＳ 明朝" w:hAnsi="ＭＳ 明朝" w:hint="eastAsia"/>
        </w:rPr>
        <w:t>別表第二、</w:t>
      </w:r>
      <w:r w:rsidR="00752D15" w:rsidRPr="00F503F1">
        <w:rPr>
          <w:rFonts w:ascii="ＭＳ 明朝" w:hAnsi="ＭＳ 明朝" w:hint="eastAsia"/>
        </w:rPr>
        <w:t>別表</w:t>
      </w:r>
      <w:r w:rsidR="00157C48" w:rsidRPr="00F503F1">
        <w:rPr>
          <w:rFonts w:ascii="ＭＳ 明朝" w:hAnsi="ＭＳ 明朝" w:hint="eastAsia"/>
        </w:rPr>
        <w:t>第三及び</w:t>
      </w:r>
      <w:r w:rsidR="00752D15" w:rsidRPr="00F503F1">
        <w:rPr>
          <w:rFonts w:ascii="ＭＳ 明朝" w:hAnsi="ＭＳ 明朝" w:hint="eastAsia"/>
        </w:rPr>
        <w:t>別表</w:t>
      </w:r>
      <w:r w:rsidR="00157C48" w:rsidRPr="00F503F1">
        <w:rPr>
          <w:rFonts w:ascii="ＭＳ 明朝" w:hAnsi="ＭＳ 明朝" w:hint="eastAsia"/>
        </w:rPr>
        <w:t>第五</w:t>
      </w:r>
      <w:r w:rsidRPr="00F503F1">
        <w:rPr>
          <w:rFonts w:ascii="ＭＳ 明朝" w:hAnsi="ＭＳ 明朝" w:hint="eastAsia"/>
        </w:rPr>
        <w:t>を次のように改める。</w:t>
      </w:r>
    </w:p>
    <w:p w14:paraId="39F25582" w14:textId="77777777" w:rsidR="00052658" w:rsidRPr="00F503F1" w:rsidRDefault="00052658" w:rsidP="00052658">
      <w:pPr>
        <w:autoSpaceDN w:val="0"/>
        <w:rPr>
          <w:rFonts w:ascii="ＭＳ 明朝" w:hAnsi="ＭＳ 明朝"/>
        </w:rPr>
      </w:pPr>
    </w:p>
    <w:p w14:paraId="20C7346B" w14:textId="70D558B6" w:rsidR="00052658" w:rsidRPr="00F503F1" w:rsidRDefault="00052658" w:rsidP="00052658">
      <w:pPr>
        <w:autoSpaceDN w:val="0"/>
        <w:rPr>
          <w:rFonts w:ascii="ＭＳ 明朝" w:hAnsi="ＭＳ 明朝"/>
        </w:rPr>
      </w:pPr>
    </w:p>
    <w:p w14:paraId="43B92CA3" w14:textId="31F2400F" w:rsidR="007B6086" w:rsidRPr="00F503F1" w:rsidRDefault="007B6086" w:rsidP="00052658">
      <w:pPr>
        <w:autoSpaceDN w:val="0"/>
        <w:rPr>
          <w:rFonts w:ascii="ＭＳ 明朝" w:hAnsi="ＭＳ 明朝"/>
        </w:rPr>
      </w:pPr>
    </w:p>
    <w:p w14:paraId="359046EF" w14:textId="7AFDFD3C" w:rsidR="007B6086" w:rsidRPr="00F503F1" w:rsidRDefault="007B6086" w:rsidP="00052658">
      <w:pPr>
        <w:autoSpaceDN w:val="0"/>
        <w:rPr>
          <w:rFonts w:ascii="ＭＳ 明朝" w:hAnsi="ＭＳ 明朝"/>
        </w:rPr>
      </w:pPr>
    </w:p>
    <w:p w14:paraId="7CE8F2C2" w14:textId="0FB6085F" w:rsidR="007B6086" w:rsidRPr="00F503F1" w:rsidRDefault="007B6086" w:rsidP="00052658">
      <w:pPr>
        <w:autoSpaceDN w:val="0"/>
        <w:rPr>
          <w:rFonts w:ascii="ＭＳ 明朝" w:hAnsi="ＭＳ 明朝"/>
        </w:rPr>
      </w:pPr>
    </w:p>
    <w:p w14:paraId="556BDCC8" w14:textId="2601CE4F" w:rsidR="007B6086" w:rsidRPr="00F503F1" w:rsidRDefault="007B6086" w:rsidP="00052658">
      <w:pPr>
        <w:autoSpaceDN w:val="0"/>
        <w:rPr>
          <w:rFonts w:ascii="ＭＳ 明朝" w:hAnsi="ＭＳ 明朝"/>
        </w:rPr>
      </w:pPr>
    </w:p>
    <w:p w14:paraId="2E546486" w14:textId="76A12884" w:rsidR="007B6086" w:rsidRPr="00F503F1" w:rsidRDefault="007B6086" w:rsidP="00052658">
      <w:pPr>
        <w:autoSpaceDN w:val="0"/>
        <w:rPr>
          <w:rFonts w:ascii="ＭＳ 明朝" w:hAnsi="ＭＳ 明朝"/>
        </w:rPr>
      </w:pPr>
    </w:p>
    <w:p w14:paraId="1F9C46DE" w14:textId="49577050" w:rsidR="007B6086" w:rsidRPr="00F503F1" w:rsidRDefault="007B6086" w:rsidP="00052658">
      <w:pPr>
        <w:autoSpaceDN w:val="0"/>
        <w:rPr>
          <w:rFonts w:ascii="ＭＳ 明朝" w:hAnsi="ＭＳ 明朝"/>
        </w:rPr>
      </w:pPr>
    </w:p>
    <w:p w14:paraId="3A7C99B6" w14:textId="59219D21" w:rsidR="007B6086" w:rsidRPr="00F503F1" w:rsidRDefault="007B6086" w:rsidP="00052658">
      <w:pPr>
        <w:autoSpaceDN w:val="0"/>
        <w:rPr>
          <w:rFonts w:ascii="ＭＳ 明朝" w:hAnsi="ＭＳ 明朝"/>
        </w:rPr>
      </w:pPr>
    </w:p>
    <w:p w14:paraId="7995D5CC" w14:textId="0437F903" w:rsidR="007B6086" w:rsidRPr="00F503F1" w:rsidRDefault="007B6086" w:rsidP="00052658">
      <w:pPr>
        <w:autoSpaceDN w:val="0"/>
        <w:rPr>
          <w:rFonts w:ascii="ＭＳ 明朝" w:hAnsi="ＭＳ 明朝"/>
        </w:rPr>
      </w:pPr>
    </w:p>
    <w:p w14:paraId="72588BFA" w14:textId="49FEF63F" w:rsidR="007B6086" w:rsidRPr="00F503F1" w:rsidRDefault="007B6086" w:rsidP="00052658">
      <w:pPr>
        <w:autoSpaceDN w:val="0"/>
        <w:rPr>
          <w:rFonts w:ascii="ＭＳ 明朝" w:hAnsi="ＭＳ 明朝"/>
        </w:rPr>
      </w:pPr>
    </w:p>
    <w:p w14:paraId="5539B59D" w14:textId="21F92300" w:rsidR="007B6086" w:rsidRPr="00F503F1" w:rsidRDefault="007B6086" w:rsidP="00052658">
      <w:pPr>
        <w:autoSpaceDN w:val="0"/>
        <w:rPr>
          <w:rFonts w:ascii="ＭＳ 明朝" w:hAnsi="ＭＳ 明朝"/>
        </w:rPr>
      </w:pPr>
    </w:p>
    <w:p w14:paraId="6DC07E1B" w14:textId="0CB2BA1D" w:rsidR="007B6086" w:rsidRPr="00F503F1" w:rsidRDefault="007B6086" w:rsidP="00052658">
      <w:pPr>
        <w:autoSpaceDN w:val="0"/>
        <w:rPr>
          <w:rFonts w:ascii="ＭＳ 明朝" w:hAnsi="ＭＳ 明朝"/>
        </w:rPr>
      </w:pPr>
    </w:p>
    <w:p w14:paraId="3F9A9804" w14:textId="28C6B51C" w:rsidR="007B6086" w:rsidRPr="00F503F1" w:rsidRDefault="007B6086" w:rsidP="00052658">
      <w:pPr>
        <w:autoSpaceDN w:val="0"/>
        <w:rPr>
          <w:rFonts w:ascii="ＭＳ 明朝" w:hAnsi="ＭＳ 明朝"/>
        </w:rPr>
      </w:pPr>
    </w:p>
    <w:p w14:paraId="6A1EBCF9" w14:textId="77777777" w:rsidR="007B6086" w:rsidRPr="00F503F1" w:rsidRDefault="007B6086" w:rsidP="00052658">
      <w:pPr>
        <w:autoSpaceDN w:val="0"/>
        <w:rPr>
          <w:rFonts w:ascii="ＭＳ 明朝" w:hAnsi="ＭＳ 明朝"/>
        </w:rPr>
      </w:pPr>
    </w:p>
    <w:p w14:paraId="77DA06D9" w14:textId="77777777" w:rsidR="00CD2DE8" w:rsidRPr="00F503F1" w:rsidRDefault="00CD2DE8" w:rsidP="00052658">
      <w:pPr>
        <w:autoSpaceDN w:val="0"/>
        <w:rPr>
          <w:rFonts w:ascii="ＭＳ 明朝" w:hAnsi="ＭＳ 明朝"/>
        </w:rPr>
      </w:pPr>
    </w:p>
    <w:p w14:paraId="29467FE5" w14:textId="281A56B1" w:rsidR="00052658" w:rsidRPr="00F503F1" w:rsidRDefault="00B76681" w:rsidP="00052658">
      <w:pPr>
        <w:autoSpaceDN w:val="0"/>
        <w:spacing w:beforeLines="50" w:before="182"/>
        <w:ind w:left="252" w:hangingChars="100" w:hanging="252"/>
        <w:rPr>
          <w:rFonts w:ascii="ＭＳ 明朝" w:hAnsi="ＭＳ 明朝"/>
        </w:rPr>
      </w:pPr>
      <w:r w:rsidRPr="00F503F1">
        <w:rPr>
          <w:rFonts w:ascii="ＭＳ 明朝" w:hAnsi="ＭＳ 明朝" w:hint="eastAsia"/>
        </w:rPr>
        <w:lastRenderedPageBreak/>
        <w:t>（</w:t>
      </w:r>
      <w:r w:rsidR="00A36430" w:rsidRPr="00F503F1">
        <w:rPr>
          <w:rFonts w:ascii="ＭＳ 明朝" w:hAnsi="ＭＳ 明朝" w:hint="eastAsia"/>
        </w:rPr>
        <w:t>一般職の任期付職員の採用等に関する条例</w:t>
      </w:r>
      <w:r w:rsidR="00052658" w:rsidRPr="00F503F1">
        <w:rPr>
          <w:rFonts w:ascii="ＭＳ 明朝" w:hAnsi="ＭＳ 明朝" w:hint="eastAsia"/>
        </w:rPr>
        <w:t>の一部改正</w:t>
      </w:r>
      <w:r w:rsidRPr="00F503F1">
        <w:rPr>
          <w:rFonts w:ascii="ＭＳ 明朝" w:hAnsi="ＭＳ 明朝" w:hint="eastAsia"/>
        </w:rPr>
        <w:t>）</w:t>
      </w:r>
    </w:p>
    <w:p w14:paraId="10A5420C" w14:textId="33D296A5" w:rsidR="00052658" w:rsidRPr="00F503F1" w:rsidRDefault="00052658" w:rsidP="00052658">
      <w:pPr>
        <w:autoSpaceDN w:val="0"/>
        <w:ind w:left="252" w:hangingChars="100" w:hanging="252"/>
        <w:rPr>
          <w:rFonts w:ascii="ＭＳ 明朝" w:hAnsi="ＭＳ 明朝"/>
        </w:rPr>
      </w:pPr>
      <w:r w:rsidRPr="00F503F1">
        <w:rPr>
          <w:rFonts w:ascii="ＭＳ 明朝" w:hAnsi="ＭＳ 明朝" w:hint="eastAsia"/>
        </w:rPr>
        <w:t>第</w:t>
      </w:r>
      <w:r w:rsidR="00ED4959" w:rsidRPr="00F503F1">
        <w:rPr>
          <w:rFonts w:ascii="ＭＳ 明朝" w:hAnsi="ＭＳ 明朝" w:hint="eastAsia"/>
        </w:rPr>
        <w:t>二</w:t>
      </w:r>
      <w:r w:rsidRPr="00F503F1">
        <w:rPr>
          <w:rFonts w:ascii="ＭＳ 明朝" w:hAnsi="ＭＳ 明朝" w:hint="eastAsia"/>
        </w:rPr>
        <w:t>条　一般職の任期付</w:t>
      </w:r>
      <w:r w:rsidR="00A36430" w:rsidRPr="00F503F1">
        <w:rPr>
          <w:rFonts w:ascii="ＭＳ 明朝" w:hAnsi="ＭＳ 明朝" w:hint="eastAsia"/>
        </w:rPr>
        <w:t>職</w:t>
      </w:r>
      <w:r w:rsidRPr="00F503F1">
        <w:rPr>
          <w:rFonts w:ascii="ＭＳ 明朝" w:hAnsi="ＭＳ 明朝" w:hint="eastAsia"/>
        </w:rPr>
        <w:t>員の採用等に関する条例</w:t>
      </w:r>
      <w:r w:rsidR="00B76681" w:rsidRPr="00F503F1">
        <w:rPr>
          <w:rFonts w:ascii="ＭＳ 明朝" w:hAnsi="ＭＳ 明朝" w:hint="eastAsia"/>
        </w:rPr>
        <w:t>（</w:t>
      </w:r>
      <w:r w:rsidRPr="00F503F1">
        <w:rPr>
          <w:rFonts w:ascii="ＭＳ 明朝" w:hAnsi="ＭＳ 明朝" w:hint="eastAsia"/>
        </w:rPr>
        <w:t>平成十</w:t>
      </w:r>
      <w:r w:rsidR="009C6E9C" w:rsidRPr="00F503F1">
        <w:rPr>
          <w:rFonts w:ascii="ＭＳ 明朝" w:hAnsi="ＭＳ 明朝" w:hint="eastAsia"/>
        </w:rPr>
        <w:t>四</w:t>
      </w:r>
      <w:r w:rsidRPr="00F503F1">
        <w:rPr>
          <w:rFonts w:ascii="ＭＳ 明朝" w:hAnsi="ＭＳ 明朝" w:hint="eastAsia"/>
        </w:rPr>
        <w:t>年大阪府条例第</w:t>
      </w:r>
      <w:r w:rsidR="009C6E9C" w:rsidRPr="00F503F1">
        <w:rPr>
          <w:rFonts w:ascii="ＭＳ 明朝" w:hAnsi="ＭＳ 明朝" w:hint="eastAsia"/>
        </w:rPr>
        <w:t>八十六</w:t>
      </w:r>
      <w:r w:rsidRPr="00F503F1">
        <w:rPr>
          <w:rFonts w:ascii="ＭＳ 明朝" w:hAnsi="ＭＳ 明朝" w:hint="eastAsia"/>
        </w:rPr>
        <w:t>号</w:t>
      </w:r>
      <w:r w:rsidR="00B76681" w:rsidRPr="00F503F1">
        <w:rPr>
          <w:rFonts w:ascii="ＭＳ 明朝" w:hAnsi="ＭＳ 明朝" w:hint="eastAsia"/>
        </w:rPr>
        <w:t>）</w:t>
      </w:r>
      <w:r w:rsidRPr="00F503F1">
        <w:rPr>
          <w:rFonts w:ascii="ＭＳ 明朝" w:hAnsi="ＭＳ 明朝" w:hint="eastAsia"/>
        </w:rPr>
        <w:t>の一部を次のように改正する。</w:t>
      </w:r>
    </w:p>
    <w:p w14:paraId="2EE36F46" w14:textId="77777777" w:rsidR="00052658" w:rsidRPr="00F503F1" w:rsidRDefault="00052658" w:rsidP="00052658">
      <w:pPr>
        <w:autoSpaceDN w:val="0"/>
        <w:ind w:left="252" w:hangingChars="100" w:hanging="252"/>
        <w:rPr>
          <w:rFonts w:ascii="ＭＳ 明朝" w:hAnsi="ＭＳ 明朝"/>
        </w:rPr>
      </w:pPr>
      <w:r w:rsidRPr="00F503F1">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A9485C" w:rsidRPr="00F503F1" w14:paraId="1A27A031" w14:textId="77777777" w:rsidTr="001B31BF">
        <w:trPr>
          <w:trHeight w:val="249"/>
        </w:trPr>
        <w:tc>
          <w:tcPr>
            <w:tcW w:w="4522" w:type="dxa"/>
            <w:textDirection w:val="lrTbV"/>
          </w:tcPr>
          <w:p w14:paraId="66308AA6" w14:textId="77777777" w:rsidR="00FD4160" w:rsidRPr="00F503F1" w:rsidRDefault="00FD4160" w:rsidP="00E53940">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改正後</w:t>
            </w:r>
          </w:p>
        </w:tc>
        <w:tc>
          <w:tcPr>
            <w:tcW w:w="4523" w:type="dxa"/>
            <w:textDirection w:val="lrTbV"/>
          </w:tcPr>
          <w:p w14:paraId="6F43E150" w14:textId="77777777" w:rsidR="00FD4160" w:rsidRPr="00F503F1" w:rsidRDefault="00FD4160" w:rsidP="00E53940">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改正前</w:t>
            </w:r>
          </w:p>
        </w:tc>
      </w:tr>
      <w:tr w:rsidR="00FA48E8" w:rsidRPr="00F503F1" w14:paraId="0B0E6269" w14:textId="77777777" w:rsidTr="001B31BF">
        <w:trPr>
          <w:trHeight w:val="180"/>
        </w:trPr>
        <w:tc>
          <w:tcPr>
            <w:tcW w:w="4522" w:type="dxa"/>
            <w:tcBorders>
              <w:bottom w:val="nil"/>
            </w:tcBorders>
            <w:textDirection w:val="lrTbV"/>
          </w:tcPr>
          <w:p w14:paraId="7D394174" w14:textId="77777777" w:rsidR="00FA48E8" w:rsidRPr="00F503F1" w:rsidRDefault="00FA48E8" w:rsidP="00FA48E8">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890EE30" w14:textId="77777777" w:rsidR="00FA48E8" w:rsidRPr="00F503F1" w:rsidRDefault="00FA48E8" w:rsidP="00FA48E8">
            <w:pPr>
              <w:autoSpaceDN w:val="0"/>
              <w:spacing w:line="240" w:lineRule="exact"/>
              <w:rPr>
                <w:rFonts w:ascii="ＭＳ 明朝" w:hAnsi="ＭＳ 明朝"/>
                <w:spacing w:val="-6"/>
                <w:sz w:val="20"/>
                <w:szCs w:val="20"/>
              </w:rPr>
            </w:pPr>
          </w:p>
        </w:tc>
      </w:tr>
      <w:tr w:rsidR="00FA48E8" w:rsidRPr="00F503F1" w14:paraId="13448A8D" w14:textId="77777777" w:rsidTr="001B31BF">
        <w:trPr>
          <w:trHeight w:val="221"/>
        </w:trPr>
        <w:tc>
          <w:tcPr>
            <w:tcW w:w="4522" w:type="dxa"/>
            <w:tcBorders>
              <w:top w:val="nil"/>
              <w:bottom w:val="nil"/>
            </w:tcBorders>
            <w:textDirection w:val="lrTbV"/>
          </w:tcPr>
          <w:p w14:paraId="03D3A211"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（特定任期付職員の給与の特例）</w:t>
            </w:r>
          </w:p>
          <w:p w14:paraId="68FD1B26"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第七条　（略）</w:t>
            </w:r>
          </w:p>
          <w:p w14:paraId="51076AC1"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２―４　（略）</w:t>
            </w:r>
          </w:p>
          <w:p w14:paraId="249741CF"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59C477EA"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6139446A"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6D0292BD"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16C43CA5"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015753A5"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0E30A248"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t>第八条　給与条例第三条から第五条まで、第八条、第十一条から第十三条まで、第十三条の五、第十八条から第十九条の二まで</w:t>
            </w:r>
            <w:r w:rsidRPr="00F503F1">
              <w:rPr>
                <w:rFonts w:ascii="ＭＳ 明朝" w:hAnsi="ＭＳ 明朝" w:cs="ＭＳ ゴシック" w:hint="eastAsia"/>
                <w:spacing w:val="-6"/>
                <w:kern w:val="0"/>
                <w:sz w:val="20"/>
                <w:szCs w:val="20"/>
                <w:u w:val="single"/>
              </w:rPr>
              <w:t>及び第二十四条の三</w:t>
            </w:r>
            <w:r w:rsidRPr="00F503F1">
              <w:rPr>
                <w:rFonts w:ascii="ＭＳ 明朝" w:hAnsi="ＭＳ 明朝" w:cs="ＭＳ ゴシック" w:hint="eastAsia"/>
                <w:spacing w:val="-6"/>
                <w:kern w:val="0"/>
                <w:sz w:val="20"/>
                <w:szCs w:val="20"/>
              </w:rPr>
              <w:t>の規定は、特定任期付職員には、適用しない。</w:t>
            </w:r>
          </w:p>
          <w:p w14:paraId="7ACE669E"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5B43A529"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4D23EB63"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t>２　（略）</w:t>
            </w:r>
          </w:p>
          <w:p w14:paraId="760A1877"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t>３　特定任期付職員に対する職員の期末手当及び勤勉手当に関する条例</w:t>
            </w:r>
            <w:r w:rsidRPr="00F503F1">
              <w:rPr>
                <w:rFonts w:ascii="ＭＳ 明朝" w:hAnsi="ＭＳ 明朝" w:cs="ＭＳ ゴシック" w:hint="eastAsia"/>
                <w:spacing w:val="-6"/>
                <w:kern w:val="0"/>
                <w:sz w:val="20"/>
                <w:szCs w:val="20"/>
                <w:u w:val="single"/>
              </w:rPr>
              <w:t>（昭和三十九年大阪府条例第四十五号）</w:t>
            </w:r>
            <w:r w:rsidRPr="00F503F1">
              <w:rPr>
                <w:rFonts w:ascii="ＭＳ 明朝" w:hAnsi="ＭＳ 明朝" w:cs="ＭＳ ゴシック" w:hint="eastAsia"/>
                <w:spacing w:val="-6"/>
                <w:kern w:val="0"/>
                <w:sz w:val="20"/>
                <w:szCs w:val="20"/>
              </w:rPr>
              <w:t>第二条第二項及び第五項</w:t>
            </w:r>
            <w:r w:rsidRPr="00F503F1">
              <w:rPr>
                <w:rFonts w:ascii="ＭＳ 明朝" w:hAnsi="ＭＳ 明朝" w:cs="ＭＳ ゴシック" w:hint="eastAsia"/>
                <w:spacing w:val="-6"/>
                <w:kern w:val="0"/>
                <w:sz w:val="20"/>
                <w:szCs w:val="20"/>
                <w:u w:val="single"/>
              </w:rPr>
              <w:t>並びに第五条第二項第一号イ</w:t>
            </w:r>
            <w:r w:rsidRPr="00F503F1">
              <w:rPr>
                <w:rFonts w:ascii="ＭＳ 明朝" w:hAnsi="ＭＳ 明朝" w:cs="ＭＳ ゴシック" w:hint="eastAsia"/>
                <w:spacing w:val="-6"/>
                <w:kern w:val="0"/>
                <w:sz w:val="20"/>
                <w:szCs w:val="20"/>
              </w:rPr>
              <w:t>の規定の適用については、</w:t>
            </w:r>
            <w:r w:rsidRPr="00F503F1">
              <w:rPr>
                <w:rFonts w:ascii="ＭＳ 明朝" w:hAnsi="ＭＳ 明朝" w:cs="ＭＳ ゴシック" w:hint="eastAsia"/>
                <w:spacing w:val="-6"/>
                <w:kern w:val="0"/>
                <w:sz w:val="20"/>
                <w:szCs w:val="20"/>
                <w:u w:val="single"/>
              </w:rPr>
              <w:t>第二条第二項</w:t>
            </w:r>
            <w:r w:rsidRPr="00F503F1">
              <w:rPr>
                <w:rFonts w:ascii="ＭＳ 明朝" w:hAnsi="ＭＳ 明朝" w:cs="ＭＳ ゴシック" w:hint="eastAsia"/>
                <w:spacing w:val="-6"/>
                <w:kern w:val="0"/>
                <w:sz w:val="20"/>
                <w:szCs w:val="20"/>
              </w:rPr>
              <w:t>中「百分の百二十五」とあるのは「</w:t>
            </w:r>
            <w:r w:rsidRPr="00F503F1">
              <w:rPr>
                <w:rFonts w:ascii="ＭＳ 明朝" w:hAnsi="ＭＳ 明朝" w:cs="ＭＳ ゴシック" w:hint="eastAsia"/>
                <w:spacing w:val="-6"/>
                <w:kern w:val="0"/>
                <w:sz w:val="20"/>
                <w:szCs w:val="20"/>
                <w:u w:val="single"/>
              </w:rPr>
              <w:t>百分の九十五</w:t>
            </w:r>
            <w:r w:rsidRPr="00F503F1">
              <w:rPr>
                <w:rFonts w:ascii="ＭＳ 明朝" w:hAnsi="ＭＳ 明朝" w:cs="ＭＳ ゴシック" w:hint="eastAsia"/>
                <w:spacing w:val="-6"/>
                <w:kern w:val="0"/>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w:t>
            </w:r>
            <w:r w:rsidRPr="00F503F1">
              <w:rPr>
                <w:rFonts w:ascii="ＭＳ 明朝" w:hAnsi="ＭＳ 明朝" w:cs="ＭＳ ゴシック" w:hint="eastAsia"/>
                <w:spacing w:val="-6"/>
                <w:kern w:val="0"/>
                <w:sz w:val="20"/>
                <w:szCs w:val="20"/>
                <w:u w:val="single"/>
              </w:rPr>
              <w:t>と、第五条第二項第一号イ中「百分の百五」とあるのは「百分の八十七・五」</w:t>
            </w:r>
            <w:r w:rsidRPr="00F503F1">
              <w:rPr>
                <w:rFonts w:ascii="ＭＳ 明朝" w:hAnsi="ＭＳ 明朝" w:cs="ＭＳ ゴシック" w:hint="eastAsia"/>
                <w:spacing w:val="-6"/>
                <w:kern w:val="0"/>
                <w:sz w:val="20"/>
                <w:szCs w:val="20"/>
              </w:rPr>
              <w:t>とする。</w:t>
            </w:r>
          </w:p>
          <w:p w14:paraId="7C5995D2"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t>４　（略）</w:t>
            </w:r>
          </w:p>
          <w:p w14:paraId="13D59E97"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p>
          <w:p w14:paraId="0531BFBB"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（技能労務職員である特定任期付職員の給与の特例）</w:t>
            </w:r>
          </w:p>
          <w:p w14:paraId="6095173D"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u w:val="single"/>
              </w:rPr>
            </w:pPr>
          </w:p>
          <w:p w14:paraId="52A962BD"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u w:val="single"/>
              </w:rPr>
            </w:pPr>
          </w:p>
          <w:p w14:paraId="473DD5DC"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u w:val="single"/>
              </w:rPr>
            </w:pPr>
          </w:p>
          <w:p w14:paraId="2A4233A9"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u w:val="single"/>
              </w:rPr>
            </w:pPr>
          </w:p>
          <w:p w14:paraId="48C4B2F6" w14:textId="77777777"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u w:val="single"/>
              </w:rPr>
            </w:pPr>
          </w:p>
          <w:p w14:paraId="009D0C2E" w14:textId="3D1255AB" w:rsidR="00FA48E8" w:rsidRPr="00F503F1" w:rsidRDefault="00FA48E8" w:rsidP="00FA48E8">
            <w:pPr>
              <w:autoSpaceDN w:val="0"/>
              <w:spacing w:line="240" w:lineRule="exact"/>
              <w:ind w:left="200" w:hangingChars="100" w:hanging="200"/>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u w:val="single"/>
              </w:rPr>
              <w:t>第九条</w:t>
            </w:r>
            <w:r w:rsidRPr="00F503F1">
              <w:rPr>
                <w:rFonts w:ascii="ＭＳ 明朝" w:hAnsi="ＭＳ 明朝" w:cs="ＭＳ ゴシック" w:hint="eastAsia"/>
                <w:spacing w:val="-6"/>
                <w:kern w:val="0"/>
                <w:sz w:val="20"/>
                <w:szCs w:val="20"/>
              </w:rPr>
              <w:t xml:space="preserve">　</w:t>
            </w:r>
            <w:r w:rsidRPr="00F503F1">
              <w:rPr>
                <w:rFonts w:ascii="ＭＳ 明朝" w:hAnsi="ＭＳ 明朝" w:hint="eastAsia"/>
                <w:sz w:val="20"/>
                <w:szCs w:val="20"/>
              </w:rPr>
              <w:t>技能労務職員の給与の種類及び基準に関する条例（平成二十三年大阪府条例第五号）第五条</w:t>
            </w:r>
            <w:r w:rsidRPr="00F503F1">
              <w:rPr>
                <w:rFonts w:ascii="ＭＳ 明朝" w:hAnsi="ＭＳ 明朝" w:hint="eastAsia"/>
                <w:sz w:val="20"/>
                <w:szCs w:val="20"/>
                <w:u w:val="single"/>
              </w:rPr>
              <w:t>及び第七条</w:t>
            </w:r>
            <w:r w:rsidRPr="00F503F1">
              <w:rPr>
                <w:rFonts w:ascii="ＭＳ 明朝" w:hAnsi="ＭＳ 明朝" w:hint="eastAsia"/>
                <w:sz w:val="20"/>
                <w:szCs w:val="20"/>
              </w:rPr>
              <w:t>の規定は、技能労務職員</w:t>
            </w:r>
            <w:r w:rsidRPr="00F503F1">
              <w:rPr>
                <w:rFonts w:ascii="ＭＳ 明朝" w:hAnsi="ＭＳ 明朝" w:hint="eastAsia"/>
                <w:spacing w:val="-6"/>
                <w:sz w:val="20"/>
                <w:szCs w:val="20"/>
                <w:u w:val="single"/>
              </w:rPr>
              <w:t>（特定地方独立行政法人の職員を除く。）</w:t>
            </w:r>
            <w:r w:rsidRPr="00F503F1">
              <w:rPr>
                <w:rFonts w:ascii="ＭＳ 明朝" w:hAnsi="ＭＳ 明朝" w:hint="eastAsia"/>
                <w:sz w:val="20"/>
                <w:szCs w:val="20"/>
              </w:rPr>
              <w:t>である特定任期付職員には、適用しない。</w:t>
            </w:r>
          </w:p>
        </w:tc>
        <w:tc>
          <w:tcPr>
            <w:tcW w:w="4523" w:type="dxa"/>
            <w:tcBorders>
              <w:top w:val="nil"/>
              <w:bottom w:val="nil"/>
            </w:tcBorders>
            <w:textDirection w:val="lrTbV"/>
          </w:tcPr>
          <w:p w14:paraId="3116EB11" w14:textId="5FD3A38A"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（特定任期付職員の給与の特例）</w:t>
            </w:r>
          </w:p>
          <w:p w14:paraId="5744C876"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第七条　（略）</w:t>
            </w:r>
          </w:p>
          <w:p w14:paraId="04CB362E"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２―４　（略）</w:t>
            </w:r>
          </w:p>
          <w:p w14:paraId="02EA37FD"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u w:val="single"/>
              </w:rPr>
            </w:pPr>
            <w:r w:rsidRPr="00F503F1">
              <w:rPr>
                <w:rFonts w:ascii="ＭＳ 明朝" w:hAnsi="ＭＳ 明朝" w:hint="eastAsia"/>
                <w:spacing w:val="-6"/>
                <w:sz w:val="20"/>
                <w:szCs w:val="20"/>
                <w:u w:val="single"/>
              </w:rPr>
              <w:t>５</w:t>
            </w: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特定任期付職員のうち、特に顕著な業績を挙げたと認められる職員には、人事委員会規則で定めるところにより、その給料月額に相当する額を特定任期付職員業績手当として支給することができる。</w:t>
            </w:r>
          </w:p>
          <w:p w14:paraId="6E729E01"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u w:val="single"/>
              </w:rPr>
            </w:pPr>
          </w:p>
          <w:p w14:paraId="3E2475F1"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第八条　給与条例第三条から第五条まで、第八条、第十一条から第十三条まで、第十三条の五、第十八条から第十九条の二まで</w:t>
            </w:r>
            <w:r w:rsidRPr="00F503F1">
              <w:rPr>
                <w:rFonts w:ascii="ＭＳ 明朝" w:hAnsi="ＭＳ 明朝" w:hint="eastAsia"/>
                <w:spacing w:val="-6"/>
                <w:sz w:val="20"/>
                <w:szCs w:val="20"/>
                <w:u w:val="single"/>
              </w:rPr>
              <w:t>、第二十四条の三及び附則第十一項の規定並びに職員の期末手当及び勤勉手当に関する条例（昭和三十九年大阪府条例第四十五号）第五条</w:t>
            </w:r>
            <w:r w:rsidRPr="00F503F1">
              <w:rPr>
                <w:rFonts w:ascii="ＭＳ 明朝" w:hAnsi="ＭＳ 明朝" w:hint="eastAsia"/>
                <w:spacing w:val="-6"/>
                <w:sz w:val="20"/>
                <w:szCs w:val="20"/>
              </w:rPr>
              <w:t>の規定は、特定任期付職員には、適用しない。</w:t>
            </w:r>
          </w:p>
          <w:p w14:paraId="17CD6669"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（略）</w:t>
            </w:r>
          </w:p>
          <w:p w14:paraId="3DDE850A"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３　特定任期付職員に対する職員の期末手当及び勤勉手当に関する条例第二条第二項及び第五項の規定の適用については、</w:t>
            </w:r>
            <w:r w:rsidRPr="00F503F1">
              <w:rPr>
                <w:rFonts w:ascii="ＭＳ 明朝" w:hAnsi="ＭＳ 明朝" w:hint="eastAsia"/>
                <w:spacing w:val="-6"/>
                <w:sz w:val="20"/>
                <w:szCs w:val="20"/>
                <w:u w:val="single"/>
              </w:rPr>
              <w:t>同条第二項</w:t>
            </w:r>
            <w:r w:rsidRPr="00F503F1">
              <w:rPr>
                <w:rFonts w:ascii="ＭＳ 明朝" w:hAnsi="ＭＳ 明朝" w:hint="eastAsia"/>
                <w:spacing w:val="-6"/>
                <w:sz w:val="20"/>
                <w:szCs w:val="20"/>
              </w:rPr>
              <w:t>中「百分の百二十五」とあるのは「</w:t>
            </w:r>
            <w:r w:rsidRPr="00F503F1">
              <w:rPr>
                <w:rFonts w:ascii="ＭＳ 明朝" w:hAnsi="ＭＳ 明朝" w:hint="eastAsia"/>
                <w:spacing w:val="-6"/>
                <w:sz w:val="20"/>
                <w:szCs w:val="20"/>
                <w:u w:val="single"/>
              </w:rPr>
              <w:t>百分の百七十二・五</w:t>
            </w:r>
            <w:r w:rsidRPr="00F503F1">
              <w:rPr>
                <w:rFonts w:ascii="ＭＳ 明朝" w:hAnsi="ＭＳ 明朝" w:hint="eastAsia"/>
                <w:spacing w:val="-6"/>
                <w:sz w:val="20"/>
                <w:szCs w:val="20"/>
              </w:rPr>
              <w:t>」と、同条第五項中「同項第二号から第五号までに規定する給料表」とあるのは「同項第二号から第五号まで及び一般職の任期付職員の採用等に関する条例（平成十四年大阪府条例第八十六号）第七条第一項に規定する給料表」とする。</w:t>
            </w:r>
          </w:p>
          <w:p w14:paraId="1CA2A1A2"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p>
          <w:p w14:paraId="261F84E4"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p>
          <w:p w14:paraId="2239EBC8"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p>
          <w:p w14:paraId="2317200A"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４　（略）</w:t>
            </w:r>
          </w:p>
          <w:p w14:paraId="4934E4F1"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rPr>
            </w:pPr>
          </w:p>
          <w:p w14:paraId="0D3FCC11" w14:textId="77777777" w:rsidR="00FA48E8" w:rsidRPr="00F503F1" w:rsidRDefault="00FA48E8" w:rsidP="00FA48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（技能労務職員である特定任期付職員の給与の特例）</w:t>
            </w:r>
          </w:p>
          <w:p w14:paraId="63846BD6" w14:textId="77777777" w:rsidR="00FA48E8" w:rsidRPr="00F503F1" w:rsidRDefault="00FA48E8" w:rsidP="00FA48E8">
            <w:pPr>
              <w:autoSpaceDN w:val="0"/>
              <w:spacing w:line="240" w:lineRule="exact"/>
              <w:ind w:left="200" w:hangingChars="100" w:hanging="200"/>
              <w:rPr>
                <w:rFonts w:ascii="ＭＳ 明朝" w:hAnsi="ＭＳ 明朝"/>
                <w:spacing w:val="-6"/>
                <w:sz w:val="20"/>
                <w:szCs w:val="20"/>
                <w:u w:val="single"/>
              </w:rPr>
            </w:pPr>
            <w:r w:rsidRPr="00F503F1">
              <w:rPr>
                <w:rFonts w:ascii="ＭＳ 明朝" w:hAnsi="ＭＳ 明朝" w:hint="eastAsia"/>
                <w:spacing w:val="-6"/>
                <w:sz w:val="20"/>
                <w:szCs w:val="20"/>
                <w:u w:val="single"/>
              </w:rPr>
              <w:t>第九条</w:t>
            </w: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技能労務職員（特定地方独立行政法人の職員を除く。以下この条において同じ。）である特定任期付職員のうち、特に顕著な業績を挙げたと認められる職員には、特定任期付職員業績手当を支給することができる。</w:t>
            </w:r>
          </w:p>
          <w:p w14:paraId="48AF971A" w14:textId="6A29CB67" w:rsidR="00FA48E8" w:rsidRPr="00F503F1" w:rsidRDefault="00FA48E8" w:rsidP="00FA48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u w:val="single"/>
              </w:rPr>
              <w:t>２</w:t>
            </w:r>
            <w:r w:rsidRPr="00F503F1">
              <w:rPr>
                <w:rFonts w:ascii="ＭＳ 明朝" w:hAnsi="ＭＳ 明朝" w:hint="eastAsia"/>
                <w:spacing w:val="-6"/>
                <w:sz w:val="20"/>
                <w:szCs w:val="20"/>
              </w:rPr>
              <w:t xml:space="preserve">　技能労務職員の給与の種類及び基準に関する条例（平成二十三年大阪府条例第五号）第五条</w:t>
            </w:r>
            <w:r w:rsidRPr="00F503F1">
              <w:rPr>
                <w:rFonts w:ascii="ＭＳ 明朝" w:hAnsi="ＭＳ 明朝" w:hint="eastAsia"/>
                <w:spacing w:val="-6"/>
                <w:sz w:val="20"/>
                <w:szCs w:val="20"/>
                <w:u w:val="single"/>
              </w:rPr>
              <w:t>、第七条及び第十七条</w:t>
            </w:r>
            <w:r w:rsidRPr="00F503F1">
              <w:rPr>
                <w:rFonts w:ascii="ＭＳ 明朝" w:hAnsi="ＭＳ 明朝" w:hint="eastAsia"/>
                <w:spacing w:val="-6"/>
                <w:sz w:val="20"/>
                <w:szCs w:val="20"/>
              </w:rPr>
              <w:t>の規定は、技能労務職員である特定任期付職員には、適用しない。</w:t>
            </w:r>
          </w:p>
        </w:tc>
      </w:tr>
      <w:tr w:rsidR="00F02AA4" w:rsidRPr="00F503F1" w14:paraId="309E7C72" w14:textId="77777777" w:rsidTr="001B31BF">
        <w:trPr>
          <w:trHeight w:val="80"/>
        </w:trPr>
        <w:tc>
          <w:tcPr>
            <w:tcW w:w="4522" w:type="dxa"/>
            <w:tcBorders>
              <w:top w:val="nil"/>
            </w:tcBorders>
            <w:textDirection w:val="lrTbV"/>
          </w:tcPr>
          <w:p w14:paraId="47840F5A" w14:textId="77777777" w:rsidR="00FD4160" w:rsidRPr="00F503F1" w:rsidRDefault="00FD4160" w:rsidP="00E53940">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04DB827" w14:textId="77777777" w:rsidR="00FD4160" w:rsidRPr="00F503F1" w:rsidRDefault="00FD4160" w:rsidP="00E53940">
            <w:pPr>
              <w:autoSpaceDN w:val="0"/>
              <w:spacing w:line="240" w:lineRule="exact"/>
              <w:rPr>
                <w:rFonts w:ascii="ＭＳ 明朝" w:hAnsi="ＭＳ 明朝"/>
                <w:spacing w:val="-6"/>
                <w:sz w:val="20"/>
                <w:szCs w:val="20"/>
              </w:rPr>
            </w:pPr>
          </w:p>
        </w:tc>
      </w:tr>
    </w:tbl>
    <w:p w14:paraId="4B18F7CE" w14:textId="4007BA1F" w:rsidR="00052658" w:rsidRPr="00F503F1" w:rsidRDefault="00B76681" w:rsidP="00052658">
      <w:pPr>
        <w:autoSpaceDN w:val="0"/>
        <w:spacing w:beforeLines="50" w:before="182"/>
        <w:ind w:left="252" w:hangingChars="100" w:hanging="252"/>
        <w:rPr>
          <w:rFonts w:ascii="ＭＳ 明朝" w:hAnsi="ＭＳ 明朝"/>
        </w:rPr>
      </w:pPr>
      <w:r w:rsidRPr="00F503F1">
        <w:rPr>
          <w:rFonts w:ascii="ＭＳ 明朝" w:hAnsi="ＭＳ 明朝" w:hint="eastAsia"/>
        </w:rPr>
        <w:t>（</w:t>
      </w:r>
      <w:bookmarkStart w:id="0" w:name="_Hlk187423846"/>
      <w:r w:rsidR="00B76F8A" w:rsidRPr="00F503F1">
        <w:rPr>
          <w:rFonts w:ascii="ＭＳ 明朝" w:hAnsi="ＭＳ 明朝" w:hint="eastAsia"/>
        </w:rPr>
        <w:t>技能労務職員の給与の種類及び基準に関する条例</w:t>
      </w:r>
      <w:bookmarkEnd w:id="0"/>
      <w:r w:rsidR="00052658" w:rsidRPr="00F503F1">
        <w:rPr>
          <w:rFonts w:ascii="ＭＳ 明朝" w:hAnsi="ＭＳ 明朝" w:hint="eastAsia"/>
        </w:rPr>
        <w:t>の一部改正</w:t>
      </w:r>
      <w:r w:rsidRPr="00F503F1">
        <w:rPr>
          <w:rFonts w:ascii="ＭＳ 明朝" w:hAnsi="ＭＳ 明朝" w:hint="eastAsia"/>
        </w:rPr>
        <w:t>）</w:t>
      </w:r>
    </w:p>
    <w:p w14:paraId="17E7843D" w14:textId="4ACD9925" w:rsidR="00052658" w:rsidRPr="00F503F1" w:rsidRDefault="00052658" w:rsidP="00052658">
      <w:pPr>
        <w:autoSpaceDN w:val="0"/>
        <w:ind w:left="252" w:hangingChars="100" w:hanging="252"/>
        <w:rPr>
          <w:rFonts w:ascii="ＭＳ 明朝" w:hAnsi="ＭＳ 明朝"/>
        </w:rPr>
      </w:pPr>
      <w:r w:rsidRPr="00F503F1">
        <w:rPr>
          <w:rFonts w:ascii="ＭＳ 明朝" w:hAnsi="ＭＳ 明朝" w:hint="eastAsia"/>
        </w:rPr>
        <w:t>第</w:t>
      </w:r>
      <w:r w:rsidR="00ED4959" w:rsidRPr="00F503F1">
        <w:rPr>
          <w:rFonts w:ascii="ＭＳ 明朝" w:hAnsi="ＭＳ 明朝" w:hint="eastAsia"/>
        </w:rPr>
        <w:t>三</w:t>
      </w:r>
      <w:r w:rsidRPr="00F503F1">
        <w:rPr>
          <w:rFonts w:ascii="ＭＳ 明朝" w:hAnsi="ＭＳ 明朝" w:hint="eastAsia"/>
        </w:rPr>
        <w:t xml:space="preserve">条　</w:t>
      </w:r>
      <w:r w:rsidR="00B76F8A" w:rsidRPr="00F503F1">
        <w:rPr>
          <w:rFonts w:ascii="ＭＳ 明朝" w:hAnsi="ＭＳ 明朝" w:hint="eastAsia"/>
        </w:rPr>
        <w:t>技能労務職員の給与の種類及び基準に関する条例</w:t>
      </w:r>
      <w:r w:rsidR="00B76681" w:rsidRPr="00F503F1">
        <w:rPr>
          <w:rFonts w:ascii="ＭＳ 明朝" w:hAnsi="ＭＳ 明朝" w:hint="eastAsia"/>
        </w:rPr>
        <w:t>（</w:t>
      </w:r>
      <w:r w:rsidRPr="00F503F1">
        <w:rPr>
          <w:rFonts w:ascii="ＭＳ 明朝" w:hAnsi="ＭＳ 明朝" w:hint="eastAsia"/>
        </w:rPr>
        <w:t>平成</w:t>
      </w:r>
      <w:r w:rsidR="00B76F8A" w:rsidRPr="00F503F1">
        <w:rPr>
          <w:rFonts w:ascii="ＭＳ 明朝" w:hAnsi="ＭＳ 明朝" w:hint="eastAsia"/>
        </w:rPr>
        <w:t>二十三</w:t>
      </w:r>
      <w:r w:rsidRPr="00F503F1">
        <w:rPr>
          <w:rFonts w:ascii="ＭＳ 明朝" w:hAnsi="ＭＳ 明朝" w:hint="eastAsia"/>
        </w:rPr>
        <w:t>年大阪府</w:t>
      </w:r>
      <w:r w:rsidRPr="00F503F1">
        <w:rPr>
          <w:rFonts w:ascii="ＭＳ 明朝" w:hAnsi="ＭＳ 明朝" w:hint="eastAsia"/>
        </w:rPr>
        <w:lastRenderedPageBreak/>
        <w:t>条例第</w:t>
      </w:r>
      <w:r w:rsidR="00B76F8A" w:rsidRPr="00F503F1">
        <w:rPr>
          <w:rFonts w:ascii="ＭＳ 明朝" w:hAnsi="ＭＳ 明朝" w:hint="eastAsia"/>
        </w:rPr>
        <w:t>五</w:t>
      </w:r>
      <w:r w:rsidRPr="00F503F1">
        <w:rPr>
          <w:rFonts w:ascii="ＭＳ 明朝" w:hAnsi="ＭＳ 明朝" w:hint="eastAsia"/>
        </w:rPr>
        <w:t>号</w:t>
      </w:r>
      <w:r w:rsidR="00B76681" w:rsidRPr="00F503F1">
        <w:rPr>
          <w:rFonts w:ascii="ＭＳ 明朝" w:hAnsi="ＭＳ 明朝" w:hint="eastAsia"/>
        </w:rPr>
        <w:t>）</w:t>
      </w:r>
      <w:r w:rsidRPr="00F503F1">
        <w:rPr>
          <w:rFonts w:ascii="ＭＳ 明朝" w:hAnsi="ＭＳ 明朝" w:hint="eastAsia"/>
        </w:rPr>
        <w:t>の一部を次のように改正する。</w:t>
      </w:r>
    </w:p>
    <w:p w14:paraId="27C8C8F1" w14:textId="77777777" w:rsidR="00052658" w:rsidRPr="00F503F1" w:rsidRDefault="00052658" w:rsidP="00052658">
      <w:pPr>
        <w:autoSpaceDN w:val="0"/>
        <w:ind w:left="252" w:hangingChars="100" w:hanging="252"/>
        <w:rPr>
          <w:rFonts w:ascii="ＭＳ 明朝" w:hAnsi="ＭＳ 明朝"/>
        </w:rPr>
      </w:pPr>
      <w:r w:rsidRPr="00F503F1">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02AA4" w:rsidRPr="00F503F1" w14:paraId="00CE467D" w14:textId="77777777" w:rsidTr="001B31BF">
        <w:trPr>
          <w:trHeight w:val="249"/>
        </w:trPr>
        <w:tc>
          <w:tcPr>
            <w:tcW w:w="4522" w:type="dxa"/>
            <w:textDirection w:val="lrTbV"/>
          </w:tcPr>
          <w:p w14:paraId="5CD1828A" w14:textId="77777777" w:rsidR="00052658" w:rsidRPr="00F503F1" w:rsidRDefault="00052658" w:rsidP="00C41297">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改正後</w:t>
            </w:r>
          </w:p>
        </w:tc>
        <w:tc>
          <w:tcPr>
            <w:tcW w:w="4523" w:type="dxa"/>
            <w:textDirection w:val="lrTbV"/>
          </w:tcPr>
          <w:p w14:paraId="6C89E2CA" w14:textId="77777777" w:rsidR="00052658" w:rsidRPr="00F503F1" w:rsidRDefault="00052658" w:rsidP="00C41297">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改正前</w:t>
            </w:r>
          </w:p>
        </w:tc>
      </w:tr>
      <w:tr w:rsidR="00F02AA4" w:rsidRPr="00F503F1" w14:paraId="14A7611A" w14:textId="77777777" w:rsidTr="001B31BF">
        <w:trPr>
          <w:trHeight w:val="240"/>
        </w:trPr>
        <w:tc>
          <w:tcPr>
            <w:tcW w:w="4522" w:type="dxa"/>
            <w:tcBorders>
              <w:bottom w:val="nil"/>
            </w:tcBorders>
            <w:textDirection w:val="lrTbV"/>
          </w:tcPr>
          <w:p w14:paraId="0472DA7E" w14:textId="77777777" w:rsidR="00052658" w:rsidRPr="00F503F1" w:rsidRDefault="00052658" w:rsidP="00C4129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534C647" w14:textId="77777777" w:rsidR="00052658" w:rsidRPr="00F503F1" w:rsidRDefault="00052658" w:rsidP="00C41297">
            <w:pPr>
              <w:autoSpaceDN w:val="0"/>
              <w:spacing w:line="240" w:lineRule="exact"/>
              <w:rPr>
                <w:rFonts w:ascii="ＭＳ 明朝" w:hAnsi="ＭＳ 明朝"/>
                <w:spacing w:val="-6"/>
                <w:sz w:val="20"/>
                <w:szCs w:val="20"/>
              </w:rPr>
            </w:pPr>
          </w:p>
        </w:tc>
      </w:tr>
      <w:tr w:rsidR="00F02AA4" w:rsidRPr="00F503F1" w14:paraId="6E746ED5" w14:textId="77777777" w:rsidTr="001B31BF">
        <w:trPr>
          <w:trHeight w:val="1417"/>
        </w:trPr>
        <w:tc>
          <w:tcPr>
            <w:tcW w:w="4522" w:type="dxa"/>
            <w:tcBorders>
              <w:top w:val="nil"/>
              <w:bottom w:val="nil"/>
            </w:tcBorders>
            <w:textDirection w:val="lrTbV"/>
          </w:tcPr>
          <w:p w14:paraId="7444EBB9" w14:textId="6FAEF369" w:rsidR="00052658" w:rsidRPr="00F503F1" w:rsidRDefault="00B76681" w:rsidP="00C41297">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w:t>
            </w:r>
            <w:r w:rsidR="00B76F8A" w:rsidRPr="00F503F1">
              <w:rPr>
                <w:rFonts w:ascii="ＭＳ 明朝" w:hAnsi="ＭＳ 明朝" w:hint="eastAsia"/>
                <w:spacing w:val="-6"/>
                <w:sz w:val="20"/>
                <w:szCs w:val="20"/>
              </w:rPr>
              <w:t>定年前再任用短時間勤務職員等についての適用除外</w:t>
            </w:r>
            <w:r w:rsidRPr="00F503F1">
              <w:rPr>
                <w:rFonts w:ascii="ＭＳ 明朝" w:hAnsi="ＭＳ 明朝" w:hint="eastAsia"/>
                <w:spacing w:val="-6"/>
                <w:sz w:val="20"/>
                <w:szCs w:val="20"/>
              </w:rPr>
              <w:t>）</w:t>
            </w:r>
          </w:p>
          <w:p w14:paraId="56B3B9DB" w14:textId="78D75336" w:rsidR="00052658" w:rsidRPr="00F503F1" w:rsidRDefault="00052658" w:rsidP="00C41297">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w:t>
            </w:r>
            <w:r w:rsidR="00B76F8A" w:rsidRPr="00F503F1">
              <w:rPr>
                <w:rFonts w:ascii="ＭＳ 明朝" w:hAnsi="ＭＳ 明朝" w:hint="eastAsia"/>
                <w:spacing w:val="-6"/>
                <w:sz w:val="20"/>
                <w:szCs w:val="20"/>
              </w:rPr>
              <w:t>二十四</w:t>
            </w:r>
            <w:r w:rsidRPr="00F503F1">
              <w:rPr>
                <w:rFonts w:ascii="ＭＳ 明朝" w:hAnsi="ＭＳ 明朝" w:hint="eastAsia"/>
                <w:spacing w:val="-6"/>
                <w:sz w:val="20"/>
                <w:szCs w:val="20"/>
              </w:rPr>
              <w:t xml:space="preserve">条　</w:t>
            </w:r>
            <w:r w:rsidR="00B76F8A" w:rsidRPr="00F503F1">
              <w:rPr>
                <w:rFonts w:ascii="ＭＳ 明朝" w:hAnsi="ＭＳ 明朝" w:hint="eastAsia"/>
                <w:spacing w:val="-6"/>
                <w:sz w:val="20"/>
                <w:szCs w:val="20"/>
              </w:rPr>
              <w:t>第五条及び第十八条の規定は、地方公務員法第二十二条の四第一項の規定により採用された職員には、適用しない。</w:t>
            </w:r>
          </w:p>
          <w:p w14:paraId="0DE5C24A" w14:textId="77777777" w:rsidR="006A315B" w:rsidRPr="00F503F1" w:rsidRDefault="006A315B" w:rsidP="00C41297">
            <w:pPr>
              <w:autoSpaceDN w:val="0"/>
              <w:spacing w:line="240" w:lineRule="exact"/>
              <w:ind w:left="200" w:hangingChars="100" w:hanging="200"/>
              <w:rPr>
                <w:rFonts w:ascii="ＭＳ 明朝" w:hAnsi="ＭＳ 明朝"/>
                <w:spacing w:val="-6"/>
                <w:sz w:val="20"/>
                <w:szCs w:val="20"/>
              </w:rPr>
            </w:pPr>
          </w:p>
          <w:p w14:paraId="4550BEE0" w14:textId="1B74008B" w:rsidR="006A315B" w:rsidRPr="00F503F1" w:rsidRDefault="00824EF8" w:rsidP="001B68CC">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u w:val="single"/>
              </w:rPr>
              <w:t>２</w:t>
            </w:r>
            <w:r w:rsidRPr="00F503F1">
              <w:rPr>
                <w:rFonts w:ascii="ＭＳ 明朝" w:hAnsi="ＭＳ 明朝" w:hint="eastAsia"/>
                <w:spacing w:val="-6"/>
                <w:sz w:val="20"/>
                <w:szCs w:val="20"/>
              </w:rPr>
              <w:t xml:space="preserve">　</w:t>
            </w:r>
            <w:r w:rsidRPr="00F503F1">
              <w:rPr>
                <w:rFonts w:ascii="ＭＳ 明朝" w:hAnsi="ＭＳ 明朝" w:hint="eastAsia"/>
                <w:spacing w:val="-6"/>
                <w:sz w:val="20"/>
                <w:szCs w:val="20"/>
                <w:u w:val="single"/>
              </w:rPr>
              <w:t>第五条、第七条、第九条及び第十八条の規定は、任期付短時間勤務職員には、適用しない。</w:t>
            </w:r>
          </w:p>
        </w:tc>
        <w:tc>
          <w:tcPr>
            <w:tcW w:w="4523" w:type="dxa"/>
            <w:tcBorders>
              <w:top w:val="nil"/>
              <w:bottom w:val="nil"/>
            </w:tcBorders>
            <w:textDirection w:val="lrTbV"/>
          </w:tcPr>
          <w:p w14:paraId="45B7788F" w14:textId="7BA5859E" w:rsidR="00052658" w:rsidRPr="00F503F1" w:rsidRDefault="00B76681" w:rsidP="00C41297">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w:t>
            </w:r>
            <w:r w:rsidR="00B76F8A" w:rsidRPr="00F503F1">
              <w:rPr>
                <w:rFonts w:ascii="ＭＳ 明朝" w:hAnsi="ＭＳ 明朝" w:hint="eastAsia"/>
                <w:spacing w:val="-6"/>
                <w:sz w:val="20"/>
                <w:szCs w:val="20"/>
              </w:rPr>
              <w:t>定年前再任用短時間勤務職員等についての適用除外</w:t>
            </w:r>
            <w:r w:rsidRPr="00F503F1">
              <w:rPr>
                <w:rFonts w:ascii="ＭＳ 明朝" w:hAnsi="ＭＳ 明朝" w:hint="eastAsia"/>
                <w:spacing w:val="-6"/>
                <w:sz w:val="20"/>
                <w:szCs w:val="20"/>
              </w:rPr>
              <w:t>）</w:t>
            </w:r>
          </w:p>
          <w:p w14:paraId="1FC89E7A" w14:textId="0A8603A0" w:rsidR="00B76F8A" w:rsidRPr="00F503F1" w:rsidRDefault="00B51D6A" w:rsidP="00C41297">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w:t>
            </w:r>
            <w:r w:rsidR="00B76F8A" w:rsidRPr="00F503F1">
              <w:rPr>
                <w:rFonts w:ascii="ＭＳ 明朝" w:hAnsi="ＭＳ 明朝" w:hint="eastAsia"/>
                <w:spacing w:val="-6"/>
                <w:sz w:val="20"/>
                <w:szCs w:val="20"/>
              </w:rPr>
              <w:t>二十四</w:t>
            </w:r>
            <w:r w:rsidRPr="00F503F1">
              <w:rPr>
                <w:rFonts w:ascii="ＭＳ 明朝" w:hAnsi="ＭＳ 明朝" w:hint="eastAsia"/>
                <w:spacing w:val="-6"/>
                <w:sz w:val="20"/>
                <w:szCs w:val="20"/>
              </w:rPr>
              <w:t xml:space="preserve">条　</w:t>
            </w:r>
            <w:r w:rsidR="00B76F8A" w:rsidRPr="00F503F1">
              <w:rPr>
                <w:rFonts w:ascii="ＭＳ 明朝" w:hAnsi="ＭＳ 明朝" w:hint="eastAsia"/>
                <w:spacing w:val="-6"/>
                <w:sz w:val="20"/>
                <w:szCs w:val="20"/>
              </w:rPr>
              <w:t>第五条</w:t>
            </w:r>
            <w:r w:rsidR="00B76F8A" w:rsidRPr="00F503F1">
              <w:rPr>
                <w:rFonts w:ascii="ＭＳ 明朝" w:hAnsi="ＭＳ 明朝" w:hint="eastAsia"/>
                <w:spacing w:val="-6"/>
                <w:sz w:val="20"/>
                <w:szCs w:val="20"/>
                <w:u w:val="single"/>
              </w:rPr>
              <w:t>、第七条、第九条</w:t>
            </w:r>
            <w:r w:rsidR="00B76F8A" w:rsidRPr="00F503F1">
              <w:rPr>
                <w:rFonts w:ascii="ＭＳ 明朝" w:hAnsi="ＭＳ 明朝" w:hint="eastAsia"/>
                <w:spacing w:val="-6"/>
                <w:sz w:val="20"/>
                <w:szCs w:val="20"/>
              </w:rPr>
              <w:t>及び第十八条の規定は、地方公務員法第二十二条の四第一項の規定により採用された職員</w:t>
            </w:r>
            <w:r w:rsidR="00B76F8A" w:rsidRPr="00F503F1">
              <w:rPr>
                <w:rFonts w:ascii="ＭＳ 明朝" w:hAnsi="ＭＳ 明朝" w:hint="eastAsia"/>
                <w:spacing w:val="-6"/>
                <w:sz w:val="20"/>
                <w:szCs w:val="20"/>
                <w:u w:val="single"/>
              </w:rPr>
              <w:t>及び任期付短時間勤務職員</w:t>
            </w:r>
            <w:r w:rsidR="00B76F8A" w:rsidRPr="00F503F1">
              <w:rPr>
                <w:rFonts w:ascii="ＭＳ 明朝" w:hAnsi="ＭＳ 明朝" w:hint="eastAsia"/>
                <w:spacing w:val="-6"/>
                <w:sz w:val="20"/>
                <w:szCs w:val="20"/>
              </w:rPr>
              <w:t>には、適用しない。</w:t>
            </w:r>
          </w:p>
        </w:tc>
      </w:tr>
      <w:tr w:rsidR="00F02AA4" w:rsidRPr="00F503F1" w14:paraId="53DD07DD" w14:textId="77777777" w:rsidTr="001B31BF">
        <w:trPr>
          <w:trHeight w:val="70"/>
        </w:trPr>
        <w:tc>
          <w:tcPr>
            <w:tcW w:w="4522" w:type="dxa"/>
            <w:tcBorders>
              <w:top w:val="nil"/>
            </w:tcBorders>
            <w:textDirection w:val="lrTbV"/>
          </w:tcPr>
          <w:p w14:paraId="03CCCA48" w14:textId="77777777" w:rsidR="00052658" w:rsidRPr="00F503F1" w:rsidRDefault="00052658" w:rsidP="00C4129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6278EB05" w14:textId="77777777" w:rsidR="00052658" w:rsidRPr="00F503F1" w:rsidRDefault="00052658" w:rsidP="00C41297">
            <w:pPr>
              <w:autoSpaceDN w:val="0"/>
              <w:spacing w:line="240" w:lineRule="exact"/>
              <w:rPr>
                <w:rFonts w:ascii="ＭＳ 明朝" w:hAnsi="ＭＳ 明朝"/>
                <w:spacing w:val="-6"/>
                <w:sz w:val="20"/>
                <w:szCs w:val="20"/>
              </w:rPr>
            </w:pPr>
          </w:p>
        </w:tc>
      </w:tr>
    </w:tbl>
    <w:p w14:paraId="1D49AF61" w14:textId="26E938D1" w:rsidR="00B76F8A" w:rsidRPr="00F503F1" w:rsidRDefault="00B76F8A" w:rsidP="00B76F8A">
      <w:pPr>
        <w:autoSpaceDN w:val="0"/>
        <w:spacing w:beforeLines="50" w:before="182"/>
        <w:ind w:left="252" w:hangingChars="100" w:hanging="252"/>
        <w:rPr>
          <w:rFonts w:ascii="ＭＳ 明朝" w:hAnsi="ＭＳ 明朝"/>
        </w:rPr>
      </w:pPr>
      <w:r w:rsidRPr="00F503F1">
        <w:rPr>
          <w:rFonts w:ascii="ＭＳ 明朝" w:hAnsi="ＭＳ 明朝" w:hint="eastAsia"/>
        </w:rPr>
        <w:t>（</w:t>
      </w:r>
      <w:r w:rsidR="00EF1479" w:rsidRPr="00F503F1">
        <w:rPr>
          <w:rFonts w:ascii="ＭＳ 明朝" w:hAnsi="ＭＳ 明朝" w:hint="eastAsia"/>
        </w:rPr>
        <w:t>職員の定年の引上げ等に伴う関係条例の整備に関する条例</w:t>
      </w:r>
      <w:r w:rsidRPr="00F503F1">
        <w:rPr>
          <w:rFonts w:ascii="ＭＳ 明朝" w:hAnsi="ＭＳ 明朝" w:hint="eastAsia"/>
        </w:rPr>
        <w:t>の一部改正）</w:t>
      </w:r>
    </w:p>
    <w:p w14:paraId="2ED9E838" w14:textId="4EA87D5C" w:rsidR="00B76F8A" w:rsidRPr="00F503F1" w:rsidRDefault="00B76F8A" w:rsidP="00B76F8A">
      <w:pPr>
        <w:autoSpaceDN w:val="0"/>
        <w:ind w:left="252" w:hangingChars="100" w:hanging="252"/>
        <w:rPr>
          <w:rFonts w:ascii="ＭＳ 明朝" w:hAnsi="ＭＳ 明朝"/>
        </w:rPr>
      </w:pPr>
      <w:r w:rsidRPr="00F503F1">
        <w:rPr>
          <w:rFonts w:ascii="ＭＳ 明朝" w:hAnsi="ＭＳ 明朝" w:hint="eastAsia"/>
        </w:rPr>
        <w:t xml:space="preserve">第四条　</w:t>
      </w:r>
      <w:r w:rsidR="00EF1479" w:rsidRPr="00F503F1">
        <w:rPr>
          <w:rFonts w:ascii="ＭＳ 明朝" w:hAnsi="ＭＳ 明朝" w:hint="eastAsia"/>
        </w:rPr>
        <w:t>職員の定年の引上げ等に伴う関係条例の整備</w:t>
      </w:r>
      <w:r w:rsidRPr="00F503F1">
        <w:rPr>
          <w:rFonts w:ascii="ＭＳ 明朝" w:hAnsi="ＭＳ 明朝" w:hint="eastAsia"/>
        </w:rPr>
        <w:t>に関する条例（</w:t>
      </w:r>
      <w:r w:rsidR="003605CB" w:rsidRPr="00F503F1">
        <w:rPr>
          <w:rFonts w:ascii="ＭＳ 明朝" w:hAnsi="ＭＳ 明朝" w:hint="eastAsia"/>
        </w:rPr>
        <w:t>令和四</w:t>
      </w:r>
      <w:r w:rsidRPr="00F503F1">
        <w:rPr>
          <w:rFonts w:ascii="ＭＳ 明朝" w:hAnsi="ＭＳ 明朝" w:hint="eastAsia"/>
        </w:rPr>
        <w:t>年大阪府条例第</w:t>
      </w:r>
      <w:r w:rsidR="00D03D31" w:rsidRPr="00F503F1">
        <w:rPr>
          <w:rFonts w:ascii="ＭＳ 明朝" w:hAnsi="ＭＳ 明朝" w:hint="eastAsia"/>
        </w:rPr>
        <w:t>五十七</w:t>
      </w:r>
      <w:r w:rsidRPr="00F503F1">
        <w:rPr>
          <w:rFonts w:ascii="ＭＳ 明朝" w:hAnsi="ＭＳ 明朝" w:hint="eastAsia"/>
        </w:rPr>
        <w:t>号）の一部を次のように改正する。</w:t>
      </w:r>
    </w:p>
    <w:p w14:paraId="78AE66DC" w14:textId="77777777" w:rsidR="00B76F8A" w:rsidRPr="00F503F1" w:rsidRDefault="00B76F8A" w:rsidP="00B76F8A">
      <w:pPr>
        <w:autoSpaceDN w:val="0"/>
        <w:ind w:left="252" w:hangingChars="100" w:hanging="252"/>
        <w:rPr>
          <w:rFonts w:ascii="ＭＳ 明朝" w:hAnsi="ＭＳ 明朝"/>
        </w:rPr>
      </w:pPr>
      <w:r w:rsidRPr="00F503F1">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F02AA4" w:rsidRPr="00F503F1" w14:paraId="748C9DC2" w14:textId="77777777" w:rsidTr="001B31BF">
        <w:trPr>
          <w:trHeight w:val="249"/>
        </w:trPr>
        <w:tc>
          <w:tcPr>
            <w:tcW w:w="4522" w:type="dxa"/>
            <w:textDirection w:val="lrTbV"/>
          </w:tcPr>
          <w:p w14:paraId="55AD00CE" w14:textId="77777777" w:rsidR="00B76F8A" w:rsidRPr="00F503F1" w:rsidRDefault="00B76F8A" w:rsidP="00E70575">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改正後</w:t>
            </w:r>
          </w:p>
        </w:tc>
        <w:tc>
          <w:tcPr>
            <w:tcW w:w="4523" w:type="dxa"/>
            <w:textDirection w:val="lrTbV"/>
          </w:tcPr>
          <w:p w14:paraId="6904B47A" w14:textId="77777777" w:rsidR="00B76F8A" w:rsidRPr="00F503F1" w:rsidRDefault="00B76F8A" w:rsidP="00E70575">
            <w:pPr>
              <w:autoSpaceDN w:val="0"/>
              <w:jc w:val="center"/>
              <w:rPr>
                <w:rFonts w:ascii="ＭＳ 明朝" w:hAnsi="ＭＳ 明朝"/>
                <w:spacing w:val="-6"/>
                <w:sz w:val="20"/>
                <w:szCs w:val="20"/>
              </w:rPr>
            </w:pPr>
            <w:r w:rsidRPr="00F503F1">
              <w:rPr>
                <w:rFonts w:ascii="ＭＳ 明朝" w:hAnsi="ＭＳ 明朝" w:hint="eastAsia"/>
                <w:spacing w:val="-6"/>
                <w:sz w:val="20"/>
                <w:szCs w:val="20"/>
              </w:rPr>
              <w:t>改正前</w:t>
            </w:r>
          </w:p>
        </w:tc>
      </w:tr>
      <w:tr w:rsidR="00F02AA4" w:rsidRPr="00F503F1" w14:paraId="74707224" w14:textId="77777777" w:rsidTr="001B31BF">
        <w:trPr>
          <w:trHeight w:val="240"/>
        </w:trPr>
        <w:tc>
          <w:tcPr>
            <w:tcW w:w="4522" w:type="dxa"/>
            <w:tcBorders>
              <w:bottom w:val="nil"/>
            </w:tcBorders>
            <w:textDirection w:val="lrTbV"/>
          </w:tcPr>
          <w:p w14:paraId="518D1BD4" w14:textId="3853F560" w:rsidR="00B76F8A" w:rsidRPr="00F503F1" w:rsidRDefault="00B76F8A" w:rsidP="00E70575">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D7173B3" w14:textId="6A4D737A" w:rsidR="00B76F8A" w:rsidRPr="00F503F1" w:rsidRDefault="00B76F8A" w:rsidP="00E70575">
            <w:pPr>
              <w:autoSpaceDN w:val="0"/>
              <w:spacing w:line="240" w:lineRule="exact"/>
              <w:rPr>
                <w:rFonts w:ascii="ＭＳ 明朝" w:hAnsi="ＭＳ 明朝"/>
                <w:spacing w:val="-6"/>
                <w:sz w:val="20"/>
                <w:szCs w:val="20"/>
              </w:rPr>
            </w:pPr>
          </w:p>
        </w:tc>
      </w:tr>
      <w:tr w:rsidR="00BB42E8" w:rsidRPr="00F503F1" w14:paraId="7C054AC2" w14:textId="77777777" w:rsidTr="001B31BF">
        <w:trPr>
          <w:trHeight w:val="2134"/>
        </w:trPr>
        <w:tc>
          <w:tcPr>
            <w:tcW w:w="4522" w:type="dxa"/>
            <w:tcBorders>
              <w:top w:val="nil"/>
              <w:bottom w:val="nil"/>
            </w:tcBorders>
            <w:textDirection w:val="lrTbV"/>
          </w:tcPr>
          <w:p w14:paraId="3A03F2B2" w14:textId="77777777" w:rsidR="00BB42E8" w:rsidRPr="00F503F1" w:rsidRDefault="00BB42E8" w:rsidP="00BB42E8">
            <w:pPr>
              <w:autoSpaceDN w:val="0"/>
              <w:spacing w:line="240" w:lineRule="exact"/>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t xml:space="preserve">　　　附　則</w:t>
            </w:r>
          </w:p>
          <w:p w14:paraId="448262F1" w14:textId="77777777" w:rsidR="00BB42E8" w:rsidRPr="00F503F1" w:rsidRDefault="00BB42E8" w:rsidP="00BB42E8">
            <w:pPr>
              <w:autoSpaceDN w:val="0"/>
              <w:spacing w:line="240" w:lineRule="exact"/>
              <w:rPr>
                <w:rFonts w:ascii="ＭＳ 明朝" w:hAnsi="ＭＳ 明朝" w:cs="ＭＳ ゴシック"/>
                <w:spacing w:val="-6"/>
                <w:kern w:val="0"/>
                <w:sz w:val="20"/>
                <w:szCs w:val="20"/>
              </w:rPr>
            </w:pPr>
          </w:p>
          <w:p w14:paraId="591A8DF1"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（定年退職者等の再任用に関する経過措置）</w:t>
            </w:r>
          </w:p>
          <w:p w14:paraId="6AC440F2"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第三条　（略）</w:t>
            </w:r>
          </w:p>
          <w:p w14:paraId="05FC816C"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一―三　（略）</w:t>
            </w:r>
          </w:p>
          <w:p w14:paraId="42FDC94D" w14:textId="77777777" w:rsidR="00BB42E8" w:rsidRPr="00F503F1" w:rsidRDefault="00BB42E8" w:rsidP="00BB42E8">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四　二十五年以上勤続して施行日前に退職した者（前三号に掲げる者を除く。）であって、当該退職の日の翌日から起算して五年を経過する日までの間に、旧地方公務員法再任用（改正法による改正前の地方公務員法（昭和二十五年法律第二百六十一号）第二十八条の四第一項、第二十八条の五第一項又は第二十八条の六第一項若しくは第二項の規定により採用することをいう。）又は暫定再任用（改正法附則第四条第一項若しくは第二項又は附則第六条第一項若しくは第二項（これらの規定を改正法</w:t>
            </w:r>
            <w:r w:rsidRPr="00F503F1">
              <w:rPr>
                <w:rFonts w:ascii="ＭＳ 明朝" w:hAnsi="ＭＳ 明朝" w:hint="eastAsia"/>
                <w:spacing w:val="-6"/>
                <w:sz w:val="20"/>
                <w:szCs w:val="20"/>
                <w:u w:val="single"/>
              </w:rPr>
              <w:t>附則第九条第二項</w:t>
            </w:r>
            <w:r w:rsidRPr="00F503F1">
              <w:rPr>
                <w:rFonts w:ascii="ＭＳ 明朝" w:hAnsi="ＭＳ 明朝" w:hint="eastAsia"/>
                <w:spacing w:val="-6"/>
                <w:sz w:val="20"/>
                <w:szCs w:val="20"/>
              </w:rPr>
              <w:t>の規定により読み替えて適用する場合を含む。以下同じ。）の規定により採用することをいう。以下同じ。）をされたことがあるもの</w:t>
            </w:r>
          </w:p>
          <w:p w14:paraId="1D206A3D"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２・３　（略）</w:t>
            </w:r>
          </w:p>
          <w:p w14:paraId="7F9862C6" w14:textId="77777777" w:rsidR="00BB42E8" w:rsidRPr="00F503F1" w:rsidRDefault="00BB42E8" w:rsidP="00BB42E8">
            <w:pPr>
              <w:autoSpaceDN w:val="0"/>
              <w:spacing w:line="240" w:lineRule="exact"/>
              <w:rPr>
                <w:rFonts w:ascii="ＭＳ 明朝" w:hAnsi="ＭＳ 明朝"/>
                <w:spacing w:val="-6"/>
                <w:sz w:val="20"/>
                <w:szCs w:val="20"/>
              </w:rPr>
            </w:pPr>
          </w:p>
          <w:p w14:paraId="1412441D"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第十四条　暫定再任用短時間勤務職員に対する新給与条例第二条の規定の適用については、同条中「又は一般職の任期付職員の採用等に関する条例（平成十四年大阪府条例第八十六号）第四条各項」とあるのは、「、一般職の任期付職員の採用等に関する条例（平成十四年大阪府条例第八十六号）第四条各項又は地方公務員法の一部を改正する法律（令和三年法律第六十三号）附則第六条第一項若しくは第二項（これら</w:t>
            </w:r>
            <w:r w:rsidRPr="00F503F1">
              <w:rPr>
                <w:rFonts w:ascii="ＭＳ 明朝" w:hAnsi="ＭＳ 明朝" w:hint="eastAsia"/>
                <w:spacing w:val="-6"/>
                <w:sz w:val="20"/>
                <w:szCs w:val="20"/>
              </w:rPr>
              <w:lastRenderedPageBreak/>
              <w:t>の規定を同法</w:t>
            </w:r>
            <w:r w:rsidRPr="00F503F1">
              <w:rPr>
                <w:rFonts w:ascii="ＭＳ 明朝" w:hAnsi="ＭＳ 明朝" w:hint="eastAsia"/>
                <w:spacing w:val="-6"/>
                <w:sz w:val="20"/>
                <w:szCs w:val="20"/>
                <w:u w:val="single"/>
              </w:rPr>
              <w:t>附則第九条第二項</w:t>
            </w:r>
            <w:r w:rsidRPr="00F503F1">
              <w:rPr>
                <w:rFonts w:ascii="ＭＳ 明朝" w:hAnsi="ＭＳ 明朝" w:hint="eastAsia"/>
                <w:spacing w:val="-6"/>
                <w:sz w:val="20"/>
                <w:szCs w:val="20"/>
              </w:rPr>
              <w:t>の規定により読み替えて適用する場合を含む。）」とする。</w:t>
            </w:r>
          </w:p>
          <w:p w14:paraId="1BCBBB85" w14:textId="77777777" w:rsidR="00BB42E8" w:rsidRPr="00F503F1" w:rsidRDefault="00BB42E8" w:rsidP="00BB42E8">
            <w:pPr>
              <w:autoSpaceDN w:val="0"/>
              <w:spacing w:line="240" w:lineRule="exact"/>
              <w:rPr>
                <w:rFonts w:ascii="ＭＳ 明朝" w:hAnsi="ＭＳ 明朝"/>
                <w:spacing w:val="-6"/>
                <w:sz w:val="20"/>
                <w:szCs w:val="20"/>
              </w:rPr>
            </w:pPr>
          </w:p>
          <w:p w14:paraId="71E58C85"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第十七条　新給与条例第十二条、第十三条及び第十七条の規定は、暫定再任用職員には適用しない。</w:t>
            </w:r>
          </w:p>
          <w:p w14:paraId="0E4CB4CB" w14:textId="77777777" w:rsidR="00BB42E8" w:rsidRPr="00F503F1" w:rsidRDefault="00BB42E8" w:rsidP="00BB42E8">
            <w:pPr>
              <w:autoSpaceDN w:val="0"/>
              <w:spacing w:line="240" w:lineRule="exact"/>
              <w:rPr>
                <w:rFonts w:ascii="ＭＳ 明朝" w:hAnsi="ＭＳ 明朝"/>
                <w:spacing w:val="-6"/>
                <w:sz w:val="20"/>
                <w:szCs w:val="20"/>
              </w:rPr>
            </w:pPr>
          </w:p>
          <w:p w14:paraId="2FC08792"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（職員の退職手当に関する条例の一部改正に伴う経過措置）</w:t>
            </w:r>
          </w:p>
          <w:p w14:paraId="081DABE2"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第十九条　暫定再任用職員に対する第三条の規定による改正後の職員の退職手当に関する条例第二条の規定の適用については、同条中「又は一般職の任期付職員の採用等に関する条例（平成十四年大阪府条例第八十六号）第四条各項」とあるのは、「、一般職の任期付職員の採用等に関する条例（平成十四年大阪府条例第八十六号）第四条各項又は地方公務員法の一部を改正する法律（令和三年法律第六十三号）附則第四条第一項若しくは第二項若しくは第六条第一項若しくは第二項（これらの規定を同法</w:t>
            </w:r>
            <w:r w:rsidRPr="00F503F1">
              <w:rPr>
                <w:rFonts w:ascii="ＭＳ 明朝" w:hAnsi="ＭＳ 明朝" w:hint="eastAsia"/>
                <w:spacing w:val="-6"/>
                <w:sz w:val="20"/>
                <w:szCs w:val="20"/>
                <w:u w:val="single"/>
              </w:rPr>
              <w:t>附則第九条第二項</w:t>
            </w:r>
            <w:r w:rsidRPr="00F503F1">
              <w:rPr>
                <w:rFonts w:ascii="ＭＳ 明朝" w:hAnsi="ＭＳ 明朝" w:hint="eastAsia"/>
                <w:spacing w:val="-6"/>
                <w:sz w:val="20"/>
                <w:szCs w:val="20"/>
              </w:rPr>
              <w:t>の規定により読み替えて適用する場合を含む。）」とする。</w:t>
            </w:r>
          </w:p>
          <w:p w14:paraId="7557A749" w14:textId="77777777" w:rsidR="00BB42E8" w:rsidRPr="00F503F1" w:rsidRDefault="00BB42E8" w:rsidP="00BB42E8">
            <w:pPr>
              <w:autoSpaceDN w:val="0"/>
              <w:spacing w:line="240" w:lineRule="exact"/>
              <w:rPr>
                <w:rFonts w:ascii="ＭＳ 明朝" w:hAnsi="ＭＳ 明朝"/>
                <w:spacing w:val="-6"/>
                <w:sz w:val="20"/>
                <w:szCs w:val="20"/>
              </w:rPr>
            </w:pPr>
          </w:p>
          <w:p w14:paraId="3EB97F79"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（職員の期末手当及び勤勉手当に関する条例の一部改正に伴う経過措置）</w:t>
            </w:r>
          </w:p>
          <w:p w14:paraId="6D5C2AC8"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第二十一条　（略）</w:t>
            </w:r>
          </w:p>
          <w:p w14:paraId="03E23518"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新期末勤勉手当条例第五条第一項の職員に暫定再任用職員が含まれる場合における勤勉手当の額の同条第二項各号に掲げる職員の区分ごとの総額の算定に係る同項の規定の適用については、同項第一号中「定年前再任用短時間勤務職員」とあるのは「定年前再任用短時間勤務職員及び地方公務員法の一部を改正する法律（令和三年法律第六十三号）附則第四条第一項若しくは第二項又は第六条第一項若しくは第二項（これらの規定を同法</w:t>
            </w:r>
            <w:r w:rsidRPr="00F503F1">
              <w:rPr>
                <w:rFonts w:ascii="ＭＳ 明朝" w:hAnsi="ＭＳ 明朝" w:hint="eastAsia"/>
                <w:spacing w:val="-6"/>
                <w:sz w:val="20"/>
                <w:szCs w:val="20"/>
                <w:u w:val="single"/>
              </w:rPr>
              <w:t>附則第九条第二項</w:t>
            </w:r>
            <w:r w:rsidRPr="00F503F1">
              <w:rPr>
                <w:rFonts w:ascii="ＭＳ 明朝" w:hAnsi="ＭＳ 明朝" w:hint="eastAsia"/>
                <w:spacing w:val="-6"/>
                <w:sz w:val="20"/>
                <w:szCs w:val="20"/>
              </w:rPr>
              <w:t>の規定により読み替えて適用する場合を含む。）の規定により採用された職員（次号において「暫定再任用職員」という。）」と、同項第二号中「定年前再任用短時間勤務職員」とあるのは「定年前再任用短時間勤務職員及び暫定再任用職員」とする。</w:t>
            </w:r>
          </w:p>
          <w:p w14:paraId="181B85B4"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p>
          <w:p w14:paraId="72E515C4"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（技能労務職員の給与の種類及び基準に関する条例の一部改正に伴う経過措置）</w:t>
            </w:r>
          </w:p>
          <w:p w14:paraId="5F8E8EE2" w14:textId="5980F610"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第二十二条　施行日から令和十四年三月三十一日までの間における新技能労務職員条例</w:t>
            </w:r>
            <w:r w:rsidRPr="00F503F1">
              <w:rPr>
                <w:rFonts w:ascii="ＭＳ 明朝" w:hAnsi="ＭＳ 明朝" w:hint="eastAsia"/>
                <w:spacing w:val="-6"/>
                <w:sz w:val="20"/>
                <w:szCs w:val="20"/>
                <w:u w:val="single"/>
              </w:rPr>
              <w:t>第二十四条</w:t>
            </w:r>
            <w:r w:rsidRPr="00F503F1">
              <w:rPr>
                <w:rFonts w:ascii="ＭＳ 明朝" w:hAnsi="ＭＳ 明朝" w:hint="eastAsia"/>
                <w:spacing w:val="-6"/>
                <w:sz w:val="20"/>
                <w:szCs w:val="20"/>
              </w:rPr>
              <w:t>の規定の適用については、同条中「第二十二条の四第一項」とあるのは、「第二十二条の四第一項又は地方公務員法の一部を改正する法律（令和三年法律第六十三号）附則第四条第一項若しくは第二項（これらの規定を同法</w:t>
            </w:r>
            <w:r w:rsidRPr="00F503F1">
              <w:rPr>
                <w:rFonts w:ascii="ＭＳ 明朝" w:hAnsi="ＭＳ 明朝" w:hint="eastAsia"/>
                <w:spacing w:val="-6"/>
                <w:sz w:val="20"/>
                <w:szCs w:val="20"/>
                <w:u w:val="single"/>
              </w:rPr>
              <w:t>附則第九条第二項</w:t>
            </w:r>
            <w:r w:rsidRPr="00F503F1">
              <w:rPr>
                <w:rFonts w:ascii="ＭＳ 明朝" w:hAnsi="ＭＳ 明朝" w:hint="eastAsia"/>
                <w:spacing w:val="-6"/>
                <w:sz w:val="20"/>
                <w:szCs w:val="20"/>
              </w:rPr>
              <w:t>の規定により読み替えて適用する場合を含む。）」とする。</w:t>
            </w:r>
          </w:p>
        </w:tc>
        <w:tc>
          <w:tcPr>
            <w:tcW w:w="4523" w:type="dxa"/>
            <w:tcBorders>
              <w:top w:val="nil"/>
              <w:bottom w:val="nil"/>
            </w:tcBorders>
            <w:textDirection w:val="lrTbV"/>
          </w:tcPr>
          <w:p w14:paraId="436CB960" w14:textId="77777777" w:rsidR="00BB42E8" w:rsidRPr="00F503F1" w:rsidRDefault="00BB42E8" w:rsidP="00BB42E8">
            <w:pPr>
              <w:autoSpaceDN w:val="0"/>
              <w:spacing w:line="240" w:lineRule="exact"/>
              <w:rPr>
                <w:rFonts w:ascii="ＭＳ 明朝" w:hAnsi="ＭＳ 明朝" w:cs="ＭＳ ゴシック"/>
                <w:spacing w:val="-6"/>
                <w:kern w:val="0"/>
                <w:sz w:val="20"/>
                <w:szCs w:val="20"/>
              </w:rPr>
            </w:pPr>
            <w:r w:rsidRPr="00F503F1">
              <w:rPr>
                <w:rFonts w:ascii="ＭＳ 明朝" w:hAnsi="ＭＳ 明朝" w:cs="ＭＳ ゴシック" w:hint="eastAsia"/>
                <w:spacing w:val="-6"/>
                <w:kern w:val="0"/>
                <w:sz w:val="20"/>
                <w:szCs w:val="20"/>
              </w:rPr>
              <w:lastRenderedPageBreak/>
              <w:t xml:space="preserve">　　　附　則</w:t>
            </w:r>
          </w:p>
          <w:p w14:paraId="3D10717D" w14:textId="77777777" w:rsidR="00BB42E8" w:rsidRPr="00F503F1" w:rsidRDefault="00BB42E8" w:rsidP="00BB42E8">
            <w:pPr>
              <w:autoSpaceDN w:val="0"/>
              <w:spacing w:line="240" w:lineRule="exact"/>
              <w:rPr>
                <w:rFonts w:ascii="ＭＳ 明朝" w:hAnsi="ＭＳ 明朝"/>
                <w:spacing w:val="-6"/>
                <w:sz w:val="20"/>
                <w:szCs w:val="20"/>
              </w:rPr>
            </w:pPr>
          </w:p>
          <w:p w14:paraId="3ADEAB8A"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（定年退職者等の再任用に関する経過措置）</w:t>
            </w:r>
          </w:p>
          <w:p w14:paraId="0B67B2E4"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第三条　（略）</w:t>
            </w:r>
          </w:p>
          <w:p w14:paraId="24467B91"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 xml:space="preserve">　一―三　（略）</w:t>
            </w:r>
          </w:p>
          <w:p w14:paraId="3EFF3FFE" w14:textId="77777777" w:rsidR="00BB42E8" w:rsidRPr="00F503F1" w:rsidRDefault="00BB42E8" w:rsidP="00BB42E8">
            <w:pPr>
              <w:autoSpaceDN w:val="0"/>
              <w:spacing w:line="240" w:lineRule="exact"/>
              <w:ind w:left="400" w:hangingChars="200" w:hanging="400"/>
              <w:rPr>
                <w:rFonts w:ascii="ＭＳ 明朝" w:hAnsi="ＭＳ 明朝"/>
                <w:spacing w:val="-6"/>
                <w:sz w:val="20"/>
                <w:szCs w:val="20"/>
              </w:rPr>
            </w:pPr>
            <w:r w:rsidRPr="00F503F1">
              <w:rPr>
                <w:rFonts w:ascii="ＭＳ 明朝" w:hAnsi="ＭＳ 明朝" w:hint="eastAsia"/>
                <w:spacing w:val="-6"/>
                <w:sz w:val="20"/>
                <w:szCs w:val="20"/>
              </w:rPr>
              <w:t xml:space="preserve">　四　二十五年以上勤続して施行日前に退職した者（前三号に掲げる者を除く。）であって、当該退職の日の翌日から起算して五年を経過する日までの間に、旧地方公務員法再任用（改正法による改正前の地方公務員法（昭和二十五年法律第二百六十一号）第二十八条の四第一項、第二十八条の五第一項又は第二十八条の六第一項若しくは第二項の規定により採用することをいう。）又は暫定再任用（改正法附則第四条第一項若しくは第二項又は附則第六条第一項若しくは第二項（これらの規定を改正法</w:t>
            </w:r>
            <w:r w:rsidRPr="00F503F1">
              <w:rPr>
                <w:rFonts w:ascii="ＭＳ 明朝" w:hAnsi="ＭＳ 明朝" w:hint="eastAsia"/>
                <w:spacing w:val="-6"/>
                <w:sz w:val="20"/>
                <w:szCs w:val="20"/>
                <w:u w:val="single"/>
              </w:rPr>
              <w:t>附則第九条第三項</w:t>
            </w:r>
            <w:r w:rsidRPr="00F503F1">
              <w:rPr>
                <w:rFonts w:ascii="ＭＳ 明朝" w:hAnsi="ＭＳ 明朝" w:hint="eastAsia"/>
                <w:spacing w:val="-6"/>
                <w:sz w:val="20"/>
                <w:szCs w:val="20"/>
              </w:rPr>
              <w:t>の規定により読み替えて適用する場合を含む。以下同じ。）の規定により採用することをいう。以下同じ。）をされたことがあるもの</w:t>
            </w:r>
          </w:p>
          <w:p w14:paraId="6146D6B4"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２・３　（略）</w:t>
            </w:r>
          </w:p>
          <w:p w14:paraId="75A792A6" w14:textId="77777777" w:rsidR="00BB42E8" w:rsidRPr="00F503F1" w:rsidRDefault="00BB42E8" w:rsidP="00BB42E8">
            <w:pPr>
              <w:autoSpaceDN w:val="0"/>
              <w:spacing w:line="240" w:lineRule="exact"/>
              <w:rPr>
                <w:rFonts w:ascii="ＭＳ 明朝" w:hAnsi="ＭＳ 明朝"/>
                <w:spacing w:val="-6"/>
                <w:sz w:val="20"/>
                <w:szCs w:val="20"/>
              </w:rPr>
            </w:pPr>
          </w:p>
          <w:p w14:paraId="38B1F3A6"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第十四条　暫定再任用短時間勤務職員に対する新給与条例第二条の規定の適用については、同条中「又は一般職の任期付職員の採用等に関する条例（平成十四年大阪府条例第八十六号）第四条各項」とあるのは、「、一般職の任期付職員の採用等に関する条例（平成十四年大阪府条例第八十六号）第四条各項又は地方公務員法の一部を改正する法律（令和三年法律第六十三号）附則第六条第一項若しくは第二項（これら</w:t>
            </w:r>
            <w:r w:rsidRPr="00F503F1">
              <w:rPr>
                <w:rFonts w:ascii="ＭＳ 明朝" w:hAnsi="ＭＳ 明朝" w:hint="eastAsia"/>
                <w:spacing w:val="-6"/>
                <w:sz w:val="20"/>
                <w:szCs w:val="20"/>
              </w:rPr>
              <w:lastRenderedPageBreak/>
              <w:t>の規定を同法</w:t>
            </w:r>
            <w:r w:rsidRPr="00F503F1">
              <w:rPr>
                <w:rFonts w:ascii="ＭＳ 明朝" w:hAnsi="ＭＳ 明朝" w:hint="eastAsia"/>
                <w:spacing w:val="-6"/>
                <w:sz w:val="20"/>
                <w:szCs w:val="20"/>
                <w:u w:val="single"/>
              </w:rPr>
              <w:t>附則第九条第三項</w:t>
            </w:r>
            <w:r w:rsidRPr="00F503F1">
              <w:rPr>
                <w:rFonts w:ascii="ＭＳ 明朝" w:hAnsi="ＭＳ 明朝" w:hint="eastAsia"/>
                <w:spacing w:val="-6"/>
                <w:sz w:val="20"/>
                <w:szCs w:val="20"/>
              </w:rPr>
              <w:t>の規定により読み替えて適用する場合を含む。）」とする。</w:t>
            </w:r>
          </w:p>
          <w:p w14:paraId="1DDCFF33" w14:textId="77777777" w:rsidR="00BB42E8" w:rsidRPr="00F503F1" w:rsidRDefault="00BB42E8" w:rsidP="00BB42E8">
            <w:pPr>
              <w:autoSpaceDN w:val="0"/>
              <w:spacing w:line="240" w:lineRule="exact"/>
              <w:rPr>
                <w:rFonts w:ascii="ＭＳ 明朝" w:hAnsi="ＭＳ 明朝"/>
                <w:spacing w:val="-6"/>
                <w:sz w:val="20"/>
                <w:szCs w:val="20"/>
              </w:rPr>
            </w:pPr>
          </w:p>
          <w:p w14:paraId="4236FD7A"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第十七条　新給与条例第十二条、第十三条</w:t>
            </w:r>
            <w:r w:rsidRPr="00F503F1">
              <w:rPr>
                <w:rFonts w:ascii="ＭＳ 明朝" w:hAnsi="ＭＳ 明朝" w:hint="eastAsia"/>
                <w:spacing w:val="-6"/>
                <w:sz w:val="20"/>
                <w:szCs w:val="20"/>
                <w:u w:val="single"/>
              </w:rPr>
              <w:t>、第十三条の三から第十三条の五まで</w:t>
            </w:r>
            <w:r w:rsidRPr="00F503F1">
              <w:rPr>
                <w:rFonts w:ascii="ＭＳ 明朝" w:hAnsi="ＭＳ 明朝" w:hint="eastAsia"/>
                <w:spacing w:val="-6"/>
                <w:sz w:val="20"/>
                <w:szCs w:val="20"/>
              </w:rPr>
              <w:t>及び第十七条の規定は、暫定再任用職員には適用しない。</w:t>
            </w:r>
          </w:p>
          <w:p w14:paraId="52A702C4" w14:textId="77777777" w:rsidR="00BB42E8" w:rsidRPr="00F503F1" w:rsidRDefault="00BB42E8" w:rsidP="00BB42E8">
            <w:pPr>
              <w:autoSpaceDN w:val="0"/>
              <w:spacing w:line="240" w:lineRule="exact"/>
              <w:rPr>
                <w:rFonts w:ascii="ＭＳ 明朝" w:hAnsi="ＭＳ 明朝"/>
                <w:spacing w:val="-6"/>
                <w:sz w:val="20"/>
                <w:szCs w:val="20"/>
              </w:rPr>
            </w:pPr>
          </w:p>
          <w:p w14:paraId="6C22040C"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（職員の退職手当に関する条例の一部改正に伴う経過措置）</w:t>
            </w:r>
          </w:p>
          <w:p w14:paraId="7002414F"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第十九条　暫定再任用職員に対する第三条の規定による改正後の職員の退職手当に関する条例第二条の規定の適用については、同条中「又は一般職の任期付職員の採用等に関する条例（平成十四年大阪府条例第八十六号）第四条各項」とあるのは、「、一般職の任期付職員の採用等に関する条例（平成十四年大阪府条例第八十六号）第四条各項又は地方公務員法の一部を改正する法律（令和三年法律第六十三号）附則第四条第一項若しくは第二項若しくは第六条第一項若しくは第二項（これらの規定を同法</w:t>
            </w:r>
            <w:r w:rsidRPr="00F503F1">
              <w:rPr>
                <w:rFonts w:ascii="ＭＳ 明朝" w:hAnsi="ＭＳ 明朝" w:hint="eastAsia"/>
                <w:spacing w:val="-6"/>
                <w:sz w:val="20"/>
                <w:szCs w:val="20"/>
                <w:u w:val="single"/>
              </w:rPr>
              <w:t>附則第九条第三項</w:t>
            </w:r>
            <w:r w:rsidRPr="00F503F1">
              <w:rPr>
                <w:rFonts w:ascii="ＭＳ 明朝" w:hAnsi="ＭＳ 明朝" w:hint="eastAsia"/>
                <w:spacing w:val="-6"/>
                <w:sz w:val="20"/>
                <w:szCs w:val="20"/>
              </w:rPr>
              <w:t>の規定により読み替えて適用する場合を含む。）」とする。</w:t>
            </w:r>
          </w:p>
          <w:p w14:paraId="219064C5" w14:textId="77777777" w:rsidR="00BB42E8" w:rsidRPr="00F503F1" w:rsidRDefault="00BB42E8" w:rsidP="00BB42E8">
            <w:pPr>
              <w:autoSpaceDN w:val="0"/>
              <w:spacing w:line="240" w:lineRule="exact"/>
              <w:rPr>
                <w:rFonts w:ascii="ＭＳ 明朝" w:hAnsi="ＭＳ 明朝"/>
                <w:spacing w:val="-6"/>
                <w:sz w:val="20"/>
                <w:szCs w:val="20"/>
              </w:rPr>
            </w:pPr>
          </w:p>
          <w:p w14:paraId="3B7690CA"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（職員の期末手当及び勤勉手当に関する条例の一部改正に伴う経過措置）</w:t>
            </w:r>
          </w:p>
          <w:p w14:paraId="4E9D6A33"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第二十一条　（略）</w:t>
            </w:r>
          </w:p>
          <w:p w14:paraId="0800180C"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２　新期末勤勉手当条例第五条第一項の職員に暫定再任用職員が含まれる場合における勤勉手当の額の同条第二項各号に掲げる職員の区分ごとの総額の算定に係る同項の規定の適用については、同項第一号中「定年前再任用短時間勤務職員」とあるのは「定年前再任用短時間勤務職員及び地方公務員法の一部を改正する法律（令和三年法律第六十三号）附則第四条第一項若しくは第二項又は第六条第一項若しくは第二項（これらの規定を同法</w:t>
            </w:r>
            <w:r w:rsidRPr="00F503F1">
              <w:rPr>
                <w:rFonts w:ascii="ＭＳ 明朝" w:hAnsi="ＭＳ 明朝" w:hint="eastAsia"/>
                <w:spacing w:val="-6"/>
                <w:sz w:val="20"/>
                <w:szCs w:val="20"/>
                <w:u w:val="single"/>
              </w:rPr>
              <w:t>附則第九条第三項</w:t>
            </w:r>
            <w:r w:rsidRPr="00F503F1">
              <w:rPr>
                <w:rFonts w:ascii="ＭＳ 明朝" w:hAnsi="ＭＳ 明朝" w:hint="eastAsia"/>
                <w:spacing w:val="-6"/>
                <w:sz w:val="20"/>
                <w:szCs w:val="20"/>
              </w:rPr>
              <w:t>の規定により読み替えて適用する場合を含む。）の規定により採用された職員（次号において「暫定再任用職員」という。）」と、同項第二号中「定年前再任用短時間勤務職員」とあるのは「定年前再任用短時間勤務職員及び暫定再任用職員」とする。</w:t>
            </w:r>
          </w:p>
          <w:p w14:paraId="06A73EF5" w14:textId="77777777" w:rsidR="00BB42E8" w:rsidRPr="00F503F1" w:rsidRDefault="00BB42E8" w:rsidP="00BB42E8">
            <w:pPr>
              <w:autoSpaceDN w:val="0"/>
              <w:spacing w:line="240" w:lineRule="exact"/>
              <w:ind w:left="200" w:hangingChars="100" w:hanging="200"/>
              <w:rPr>
                <w:rFonts w:ascii="ＭＳ 明朝" w:hAnsi="ＭＳ 明朝"/>
                <w:spacing w:val="-6"/>
                <w:sz w:val="20"/>
                <w:szCs w:val="20"/>
              </w:rPr>
            </w:pPr>
          </w:p>
          <w:p w14:paraId="5926F220" w14:textId="77777777" w:rsidR="00BB42E8" w:rsidRPr="00F503F1" w:rsidRDefault="00BB42E8" w:rsidP="00BB42E8">
            <w:pPr>
              <w:autoSpaceDN w:val="0"/>
              <w:spacing w:line="240" w:lineRule="exact"/>
              <w:rPr>
                <w:rFonts w:ascii="ＭＳ 明朝" w:hAnsi="ＭＳ 明朝"/>
                <w:spacing w:val="-6"/>
                <w:sz w:val="20"/>
                <w:szCs w:val="20"/>
              </w:rPr>
            </w:pPr>
            <w:r w:rsidRPr="00F503F1">
              <w:rPr>
                <w:rFonts w:ascii="ＭＳ 明朝" w:hAnsi="ＭＳ 明朝" w:hint="eastAsia"/>
                <w:spacing w:val="-6"/>
                <w:sz w:val="20"/>
                <w:szCs w:val="20"/>
              </w:rPr>
              <w:t>（技能労務職員の給与の種類及び基準に関する条例の一部改正に伴う経過措置）</w:t>
            </w:r>
          </w:p>
          <w:p w14:paraId="49DB457B" w14:textId="4623AD83" w:rsidR="00BB42E8" w:rsidRPr="00F503F1" w:rsidRDefault="00BB42E8" w:rsidP="00BB42E8">
            <w:pPr>
              <w:autoSpaceDN w:val="0"/>
              <w:spacing w:line="240" w:lineRule="exact"/>
              <w:ind w:left="200" w:hangingChars="100" w:hanging="200"/>
              <w:rPr>
                <w:rFonts w:ascii="ＭＳ 明朝" w:hAnsi="ＭＳ 明朝"/>
                <w:spacing w:val="-6"/>
                <w:sz w:val="20"/>
                <w:szCs w:val="20"/>
              </w:rPr>
            </w:pPr>
            <w:r w:rsidRPr="00F503F1">
              <w:rPr>
                <w:rFonts w:ascii="ＭＳ 明朝" w:hAnsi="ＭＳ 明朝" w:hint="eastAsia"/>
                <w:spacing w:val="-6"/>
                <w:sz w:val="20"/>
                <w:szCs w:val="20"/>
              </w:rPr>
              <w:t>第二十二条　施行日から令和十四年三月三十一日までの間における新技能労務職員条例</w:t>
            </w:r>
            <w:r w:rsidRPr="00F503F1">
              <w:rPr>
                <w:rFonts w:ascii="ＭＳ 明朝" w:hAnsi="ＭＳ 明朝" w:hint="eastAsia"/>
                <w:spacing w:val="-6"/>
                <w:sz w:val="20"/>
                <w:szCs w:val="20"/>
                <w:u w:val="single"/>
              </w:rPr>
              <w:t>第二十三条</w:t>
            </w:r>
            <w:r w:rsidRPr="00F503F1">
              <w:rPr>
                <w:rFonts w:ascii="ＭＳ 明朝" w:hAnsi="ＭＳ 明朝" w:hint="eastAsia"/>
                <w:spacing w:val="-6"/>
                <w:sz w:val="20"/>
                <w:szCs w:val="20"/>
              </w:rPr>
              <w:t>の規定の適用については、同条中「第二十二条の四第一項」とあるのは、「第二十二条の四第一項又は地方公務員法の一部を改正する法律（令和三年法律第六十三号）附則第四条第一項若しくは第二項（これらの規定を同法</w:t>
            </w:r>
            <w:r w:rsidRPr="00F503F1">
              <w:rPr>
                <w:rFonts w:ascii="ＭＳ 明朝" w:hAnsi="ＭＳ 明朝" w:hint="eastAsia"/>
                <w:spacing w:val="-6"/>
                <w:sz w:val="20"/>
                <w:szCs w:val="20"/>
                <w:u w:val="single"/>
              </w:rPr>
              <w:t>附則第九条第三項</w:t>
            </w:r>
            <w:r w:rsidRPr="00F503F1">
              <w:rPr>
                <w:rFonts w:ascii="ＭＳ 明朝" w:hAnsi="ＭＳ 明朝" w:hint="eastAsia"/>
                <w:spacing w:val="-6"/>
                <w:sz w:val="20"/>
                <w:szCs w:val="20"/>
              </w:rPr>
              <w:t>の規定により読み替えて適用する場合を含む。）」とする。</w:t>
            </w:r>
          </w:p>
        </w:tc>
      </w:tr>
      <w:tr w:rsidR="00BB42E8" w:rsidRPr="00F503F1" w14:paraId="77F3D337" w14:textId="77777777" w:rsidTr="001B31BF">
        <w:trPr>
          <w:trHeight w:val="70"/>
        </w:trPr>
        <w:tc>
          <w:tcPr>
            <w:tcW w:w="4522" w:type="dxa"/>
            <w:tcBorders>
              <w:top w:val="nil"/>
            </w:tcBorders>
            <w:textDirection w:val="lrTbV"/>
          </w:tcPr>
          <w:p w14:paraId="7211F4D3" w14:textId="77777777" w:rsidR="00BB42E8" w:rsidRPr="00F503F1" w:rsidRDefault="00BB42E8" w:rsidP="00BB42E8">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5EA48B3" w14:textId="77777777" w:rsidR="00BB42E8" w:rsidRPr="00F503F1" w:rsidRDefault="00BB42E8" w:rsidP="00BB42E8">
            <w:pPr>
              <w:autoSpaceDN w:val="0"/>
              <w:spacing w:line="240" w:lineRule="exact"/>
              <w:rPr>
                <w:rFonts w:ascii="ＭＳ 明朝" w:hAnsi="ＭＳ 明朝"/>
                <w:spacing w:val="-6"/>
                <w:sz w:val="20"/>
                <w:szCs w:val="20"/>
              </w:rPr>
            </w:pPr>
          </w:p>
        </w:tc>
      </w:tr>
    </w:tbl>
    <w:p w14:paraId="798934CD" w14:textId="77777777" w:rsidR="007B6086" w:rsidRPr="00F503F1" w:rsidRDefault="007B6086" w:rsidP="007B6086">
      <w:pPr>
        <w:autoSpaceDN w:val="0"/>
        <w:spacing w:beforeLines="50" w:before="182"/>
        <w:ind w:firstLineChars="300" w:firstLine="756"/>
        <w:rPr>
          <w:rFonts w:ascii="ＭＳ 明朝" w:hAnsi="ＭＳ 明朝"/>
        </w:rPr>
      </w:pPr>
      <w:r w:rsidRPr="00F503F1">
        <w:rPr>
          <w:rFonts w:ascii="ＭＳ 明朝" w:hAnsi="ＭＳ 明朝" w:hint="eastAsia"/>
        </w:rPr>
        <w:t>附　則</w:t>
      </w:r>
    </w:p>
    <w:p w14:paraId="1FBB89A5"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（施行期日）</w:t>
      </w:r>
    </w:p>
    <w:p w14:paraId="789C4B71"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１　この条例は、令和七年四月一日から施行する。</w:t>
      </w:r>
    </w:p>
    <w:p w14:paraId="1F07195A"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lastRenderedPageBreak/>
        <w:t>（号給の切替え）</w:t>
      </w:r>
    </w:p>
    <w:p w14:paraId="6E64495D" w14:textId="55CCBD92" w:rsidR="007B6086" w:rsidRPr="00F503F1" w:rsidRDefault="007B6086" w:rsidP="007B6086">
      <w:pPr>
        <w:autoSpaceDN w:val="0"/>
        <w:ind w:left="252" w:right="-2" w:hangingChars="100" w:hanging="252"/>
        <w:rPr>
          <w:rFonts w:ascii="ＭＳ 明朝" w:hAnsi="ＭＳ 明朝"/>
        </w:rPr>
      </w:pPr>
      <w:r w:rsidRPr="00F503F1">
        <w:rPr>
          <w:rFonts w:ascii="ＭＳ 明朝" w:hAnsi="ＭＳ 明朝" w:hint="eastAsia"/>
        </w:rPr>
        <w:t>２　令和七年四月一日（以下「切替日」という。）の前日において、第一条の規定による改正前の職員の給与に関する条例別表第二、</w:t>
      </w:r>
      <w:r w:rsidR="002B6219" w:rsidRPr="00F503F1">
        <w:rPr>
          <w:rFonts w:ascii="ＭＳ 明朝" w:hAnsi="ＭＳ 明朝" w:hint="eastAsia"/>
        </w:rPr>
        <w:t>別表</w:t>
      </w:r>
      <w:r w:rsidRPr="00F503F1">
        <w:rPr>
          <w:rFonts w:ascii="ＭＳ 明朝" w:hAnsi="ＭＳ 明朝" w:hint="eastAsia"/>
        </w:rPr>
        <w:t>第三及び</w:t>
      </w:r>
      <w:r w:rsidR="002B6219" w:rsidRPr="00F503F1">
        <w:rPr>
          <w:rFonts w:ascii="ＭＳ 明朝" w:hAnsi="ＭＳ 明朝" w:hint="eastAsia"/>
        </w:rPr>
        <w:t>別表</w:t>
      </w:r>
      <w:r w:rsidRPr="00F503F1">
        <w:rPr>
          <w:rFonts w:ascii="ＭＳ 明朝" w:hAnsi="ＭＳ 明朝" w:hint="eastAsia"/>
        </w:rPr>
        <w:t>第五の給料表の適用を受けていた職員であって同日においてその者が属していた職務の級が附則別表に掲げられている職務の級であったものの切替日における号給（</w:t>
      </w:r>
      <w:r w:rsidR="002B6219" w:rsidRPr="00F503F1">
        <w:rPr>
          <w:rFonts w:ascii="ＭＳ 明朝" w:hAnsi="ＭＳ 明朝" w:hint="eastAsia"/>
        </w:rPr>
        <w:t>以下</w:t>
      </w:r>
      <w:r w:rsidRPr="00F503F1">
        <w:rPr>
          <w:rFonts w:ascii="ＭＳ 明朝" w:hAnsi="ＭＳ 明朝" w:hint="eastAsia"/>
        </w:rPr>
        <w:t>「新号給」という。）は、切替日の前日においてその者が属していた職務の級及び同日においてその者が受けていた号給（</w:t>
      </w:r>
      <w:r w:rsidR="002B6219" w:rsidRPr="00F503F1">
        <w:rPr>
          <w:rFonts w:ascii="ＭＳ 明朝" w:hAnsi="ＭＳ 明朝" w:hint="eastAsia"/>
        </w:rPr>
        <w:t>以下</w:t>
      </w:r>
      <w:r w:rsidRPr="00F503F1">
        <w:rPr>
          <w:rFonts w:ascii="ＭＳ 明朝" w:hAnsi="ＭＳ 明朝" w:hint="eastAsia"/>
        </w:rPr>
        <w:t>「旧号給」という。）に応じて同表に定める号給とする。</w:t>
      </w:r>
    </w:p>
    <w:p w14:paraId="185F736B"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（切替日前の異動者の号給の調整）</w:t>
      </w:r>
    </w:p>
    <w:p w14:paraId="20DB8273" w14:textId="7069D00A" w:rsidR="007B6086" w:rsidRPr="00F503F1" w:rsidRDefault="007B6086" w:rsidP="007B6086">
      <w:pPr>
        <w:autoSpaceDN w:val="0"/>
        <w:ind w:left="252" w:right="-2" w:hangingChars="100" w:hanging="252"/>
        <w:rPr>
          <w:rFonts w:ascii="ＭＳ 明朝" w:hAnsi="ＭＳ 明朝"/>
        </w:rPr>
      </w:pPr>
      <w:r w:rsidRPr="00F503F1">
        <w:rPr>
          <w:rFonts w:ascii="ＭＳ 明朝" w:hAnsi="ＭＳ 明朝" w:hint="eastAsia"/>
        </w:rPr>
        <w:t>３　切替日前に職務の級を</w:t>
      </w:r>
      <w:r w:rsidR="00303E73" w:rsidRPr="00F503F1">
        <w:rPr>
          <w:rFonts w:ascii="ＭＳ 明朝" w:hAnsi="ＭＳ 明朝" w:hint="eastAsia"/>
        </w:rPr>
        <w:t>異にして異動した職員</w:t>
      </w:r>
      <w:r w:rsidRPr="00F503F1">
        <w:rPr>
          <w:rFonts w:ascii="ＭＳ 明朝" w:hAnsi="ＭＳ 明朝" w:hint="eastAsia"/>
        </w:rPr>
        <w:t>及び人事委員会の定めるこれに準ずる職員の新号給については、その者が切替日において当該職務の級を異にする異動等をしたものとした場合との権衡上必要と認められる限度において、人事委員会の定めるところにより、必要な調整を行うことができる。</w:t>
      </w:r>
    </w:p>
    <w:p w14:paraId="2028408F"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（特定の職員の昇給の号給数の調整）</w:t>
      </w:r>
    </w:p>
    <w:p w14:paraId="43416C11" w14:textId="64E714C8" w:rsidR="007B6086" w:rsidRPr="00F503F1" w:rsidRDefault="007B6086" w:rsidP="007B6086">
      <w:pPr>
        <w:autoSpaceDN w:val="0"/>
        <w:ind w:left="252" w:right="-2" w:hangingChars="100" w:hanging="252"/>
        <w:rPr>
          <w:rFonts w:ascii="ＭＳ 明朝" w:hAnsi="ＭＳ 明朝"/>
        </w:rPr>
      </w:pPr>
      <w:r w:rsidRPr="00F503F1">
        <w:rPr>
          <w:rFonts w:ascii="ＭＳ 明朝" w:hAnsi="ＭＳ 明朝" w:hint="eastAsia"/>
          <w:noProof/>
        </w:rPr>
        <mc:AlternateContent>
          <mc:Choice Requires="wps">
            <w:drawing>
              <wp:anchor distT="0" distB="0" distL="114300" distR="114300" simplePos="0" relativeHeight="251659264" behindDoc="0" locked="0" layoutInCell="1" allowOverlap="1" wp14:anchorId="71660EAE" wp14:editId="7D5DE7B2">
                <wp:simplePos x="0" y="0"/>
                <wp:positionH relativeFrom="column">
                  <wp:posOffset>4583430</wp:posOffset>
                </wp:positionH>
                <wp:positionV relativeFrom="paragraph">
                  <wp:posOffset>492760</wp:posOffset>
                </wp:positionV>
                <wp:extent cx="640080" cy="5082540"/>
                <wp:effectExtent l="0" t="0" r="0" b="0"/>
                <wp:wrapNone/>
                <wp:docPr id="2" name="テキスト ボックス 2"/>
                <wp:cNvGraphicFramePr/>
                <a:graphic xmlns:a="http://schemas.openxmlformats.org/drawingml/2006/main">
                  <a:graphicData uri="http://schemas.microsoft.com/office/word/2010/wordprocessingShape">
                    <wps:wsp>
                      <wps:cNvSpPr txBox="1"/>
                      <wps:spPr>
                        <a:xfrm rot="16200000">
                          <a:off x="0" y="0"/>
                          <a:ext cx="640080" cy="5082540"/>
                        </a:xfrm>
                        <a:prstGeom prst="rect">
                          <a:avLst/>
                        </a:prstGeom>
                        <a:noFill/>
                        <a:ln w="6350">
                          <a:noFill/>
                        </a:ln>
                      </wps:spPr>
                      <wps:txbx>
                        <w:txbxContent>
                          <w:p w14:paraId="47AA5607" w14:textId="77777777" w:rsidR="007B6086" w:rsidRDefault="007B6086" w:rsidP="007B6086">
                            <w:pPr>
                              <w:autoSpaceDN w:val="0"/>
                              <w:ind w:right="-2"/>
                              <w:rPr>
                                <w:rFonts w:ascii="ＭＳ 明朝" w:hAnsi="ＭＳ 明朝"/>
                              </w:rPr>
                            </w:pPr>
                            <w:r>
                              <w:rPr>
                                <w:rFonts w:ascii="ＭＳ 明朝" w:hAnsi="ＭＳ 明朝" w:hint="eastAsia"/>
                              </w:rPr>
                              <w:t>「</w:t>
                            </w:r>
                            <w:r w:rsidRPr="00443C80">
                              <w:rPr>
                                <w:rFonts w:ascii="ＭＳ 明朝" w:hAnsi="ＭＳ 明朝" w:hint="eastAsia"/>
                              </w:rPr>
                              <w:t>五　身体又は精神に著しい障害のある者</w:t>
                            </w:r>
                          </w:p>
                          <w:p w14:paraId="6CB31911" w14:textId="66F95B9F" w:rsidR="007B6086" w:rsidRPr="00857639" w:rsidRDefault="007B6086" w:rsidP="00857639">
                            <w:pPr>
                              <w:ind w:firstLineChars="100" w:firstLine="252"/>
                              <w:rPr>
                                <w:rFonts w:ascii="ＭＳ 明朝" w:hAnsi="ＭＳ 明朝"/>
                              </w:rPr>
                            </w:pPr>
                            <w:r w:rsidRPr="00443C80">
                              <w:rPr>
                                <w:rFonts w:ascii="ＭＳ 明朝" w:hAnsi="ＭＳ 明朝" w:hint="eastAsia"/>
                              </w:rPr>
                              <w:t>六　配偶者（届出を</w:t>
                            </w:r>
                            <w:r w:rsidR="00857639">
                              <w:rPr>
                                <w:rFonts w:ascii="ＭＳ 明朝" w:hAnsi="ＭＳ 明朝" w:hint="eastAsia"/>
                              </w:rPr>
                              <w:t>していないが、</w:t>
                            </w:r>
                            <w:r w:rsidRPr="00443C80">
                              <w:rPr>
                                <w:rFonts w:ascii="ＭＳ 明朝" w:hAnsi="ＭＳ 明朝" w:hint="eastAsia"/>
                              </w:rPr>
                              <w:t>事実上婚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60EAE" id="_x0000_t202" coordsize="21600,21600" o:spt="202" path="m,l,21600r21600,l21600,xe">
                <v:stroke joinstyle="miter"/>
                <v:path gradientshapeok="t" o:connecttype="rect"/>
              </v:shapetype>
              <v:shape id="テキスト ボックス 2" o:spid="_x0000_s1026" type="#_x0000_t202" style="position:absolute;left:0;text-align:left;margin-left:360.9pt;margin-top:38.8pt;width:50.4pt;height:400.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" filled="f" stroked="f" strokeweight=".5pt">
                <v:textbox style="layout-flow:vertical-ideographic">
                  <w:txbxContent>
                    <w:p w14:paraId="47AA5607" w14:textId="77777777" w:rsidR="007B6086" w:rsidRDefault="007B6086" w:rsidP="007B6086">
                      <w:pPr>
                        <w:autoSpaceDN w:val="0"/>
                        <w:ind w:right="-2"/>
                        <w:rPr>
                          <w:rFonts w:ascii="ＭＳ 明朝" w:hAnsi="ＭＳ 明朝"/>
                        </w:rPr>
                      </w:pPr>
                      <w:r>
                        <w:rPr>
                          <w:rFonts w:ascii="ＭＳ 明朝" w:hAnsi="ＭＳ 明朝" w:hint="eastAsia"/>
                        </w:rPr>
                        <w:t>「</w:t>
                      </w:r>
                      <w:r w:rsidRPr="00443C80">
                        <w:rPr>
                          <w:rFonts w:ascii="ＭＳ 明朝" w:hAnsi="ＭＳ 明朝" w:hint="eastAsia"/>
                        </w:rPr>
                        <w:t>五　身体又は精神に著しい障害のある者</w:t>
                      </w:r>
                    </w:p>
                    <w:p w14:paraId="6CB31911" w14:textId="66F95B9F" w:rsidR="007B6086" w:rsidRPr="00857639" w:rsidRDefault="007B6086" w:rsidP="00857639">
                      <w:pPr>
                        <w:ind w:firstLineChars="100" w:firstLine="252"/>
                        <w:rPr>
                          <w:rFonts w:ascii="ＭＳ 明朝" w:hAnsi="ＭＳ 明朝"/>
                        </w:rPr>
                      </w:pPr>
                      <w:r w:rsidRPr="00443C80">
                        <w:rPr>
                          <w:rFonts w:ascii="ＭＳ 明朝" w:hAnsi="ＭＳ 明朝" w:hint="eastAsia"/>
                        </w:rPr>
                        <w:t>六　配偶者（届出を</w:t>
                      </w:r>
                      <w:r w:rsidR="00857639">
                        <w:rPr>
                          <w:rFonts w:ascii="ＭＳ 明朝" w:hAnsi="ＭＳ 明朝" w:hint="eastAsia"/>
                        </w:rPr>
                        <w:t>していないが、</w:t>
                      </w:r>
                      <w:r w:rsidRPr="00443C80">
                        <w:rPr>
                          <w:rFonts w:ascii="ＭＳ 明朝" w:hAnsi="ＭＳ 明朝" w:hint="eastAsia"/>
                        </w:rPr>
                        <w:t>事実上婚</w:t>
                      </w:r>
                    </w:p>
                  </w:txbxContent>
                </v:textbox>
              </v:shape>
            </w:pict>
          </mc:Fallback>
        </mc:AlternateContent>
      </w:r>
      <w:r w:rsidRPr="00F503F1">
        <w:rPr>
          <w:rFonts w:ascii="ＭＳ 明朝" w:hAnsi="ＭＳ 明朝" w:hint="eastAsia"/>
        </w:rPr>
        <w:t>４　令和八年一月一日以後の昇給において第一条の規定による改正後の職員の給与に関する条例</w:t>
      </w:r>
      <w:r w:rsidR="009B0CB7" w:rsidRPr="00F503F1">
        <w:rPr>
          <w:rFonts w:ascii="ＭＳ 明朝" w:hAnsi="ＭＳ 明朝" w:hint="eastAsia"/>
        </w:rPr>
        <w:t>（以下「新給与条例」という。）</w:t>
      </w:r>
      <w:r w:rsidRPr="00F503F1">
        <w:rPr>
          <w:rFonts w:ascii="ＭＳ 明朝" w:hAnsi="ＭＳ 明朝" w:hint="eastAsia"/>
        </w:rPr>
        <w:t>第五条第九項又は第十項の規定の適用を受ける職員の令和八年一月一日以後における同条第五項の規定により決定する昇給の号給数については、同条第九項又は第十項の規定にかかわらず、人事委員会の定めるところにより、必要な調整を行うことができる。</w:t>
      </w:r>
    </w:p>
    <w:p w14:paraId="3FDB91E8"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（令和八年三月三十一日までの間における扶養手当に関する経過措置）</w:t>
      </w:r>
    </w:p>
    <w:p w14:paraId="1E84B371" w14:textId="77777777" w:rsidR="00ED6DCB" w:rsidRPr="00F503F1" w:rsidRDefault="007B6086" w:rsidP="00ED6DCB">
      <w:pPr>
        <w:autoSpaceDN w:val="0"/>
        <w:ind w:left="252" w:right="-2" w:hangingChars="100" w:hanging="252"/>
        <w:rPr>
          <w:rFonts w:ascii="ＭＳ 明朝" w:hAnsi="ＭＳ 明朝"/>
        </w:rPr>
      </w:pPr>
      <w:r w:rsidRPr="00F503F1">
        <w:rPr>
          <w:rFonts w:ascii="ＭＳ 明朝" w:hAnsi="ＭＳ 明朝" w:hint="eastAsia"/>
        </w:rPr>
        <w:t>５　切替日から令和八年三月三十一日までの間における新給与条例第十三条の規定の適用については、同条第一項ただし書中「対しては」とあるのは「対しては、支給せず、次項第六号に該当する扶養親族に係る扶養手当は、行政職給料表の適用を受ける職員でその職務の級が六級</w:t>
      </w:r>
      <w:r w:rsidR="000A2C76" w:rsidRPr="00F503F1">
        <w:rPr>
          <w:rFonts w:ascii="ＭＳ 明朝" w:hAnsi="ＭＳ 明朝" w:hint="eastAsia"/>
        </w:rPr>
        <w:t>以上</w:t>
      </w:r>
      <w:r w:rsidRPr="00F503F1">
        <w:rPr>
          <w:rFonts w:ascii="ＭＳ 明朝" w:hAnsi="ＭＳ 明朝" w:hint="eastAsia"/>
        </w:rPr>
        <w:t>であるもの及び同表以外の各給料表の適用を受ける職員でその職務の級がこれに相当するものとして人事委員会規則で定める職員に対しては」と、同条第二項中「五　身体又は精神に著</w:t>
      </w:r>
    </w:p>
    <w:p w14:paraId="56FAA9B2" w14:textId="77777777" w:rsidR="00ED6DCB" w:rsidRPr="00F503F1" w:rsidRDefault="00ED6DCB" w:rsidP="00ED6DCB">
      <w:pPr>
        <w:autoSpaceDN w:val="0"/>
        <w:spacing w:line="200" w:lineRule="exact"/>
        <w:ind w:left="252" w:hangingChars="100" w:hanging="252"/>
        <w:rPr>
          <w:rFonts w:ascii="ＭＳ 明朝" w:hAnsi="ＭＳ 明朝"/>
        </w:rPr>
      </w:pPr>
    </w:p>
    <w:p w14:paraId="203F2A16" w14:textId="6A77C143" w:rsidR="007B6086" w:rsidRPr="00F503F1" w:rsidRDefault="00ED6DCB" w:rsidP="00ED6DCB">
      <w:pPr>
        <w:autoSpaceDN w:val="0"/>
        <w:ind w:leftChars="100" w:left="252" w:right="-2"/>
        <w:rPr>
          <w:rFonts w:ascii="ＭＳ 明朝" w:hAnsi="ＭＳ 明朝"/>
        </w:rPr>
      </w:pPr>
      <w:r w:rsidRPr="00F503F1">
        <w:rPr>
          <w:rFonts w:ascii="ＭＳ 明朝" w:hAnsi="ＭＳ 明朝" w:hint="eastAsia"/>
          <w:noProof/>
        </w:rPr>
        <mc:AlternateContent>
          <mc:Choice Requires="wps">
            <w:drawing>
              <wp:anchor distT="0" distB="0" distL="114300" distR="114300" simplePos="0" relativeHeight="251660288" behindDoc="0" locked="0" layoutInCell="1" allowOverlap="1" wp14:anchorId="18135F35" wp14:editId="55834F5F">
                <wp:simplePos x="0" y="0"/>
                <wp:positionH relativeFrom="column">
                  <wp:posOffset>71120</wp:posOffset>
                </wp:positionH>
                <wp:positionV relativeFrom="paragraph">
                  <wp:posOffset>166370</wp:posOffset>
                </wp:positionV>
                <wp:extent cx="3200400" cy="567055"/>
                <wp:effectExtent l="0" t="0" r="0" b="4445"/>
                <wp:wrapNone/>
                <wp:docPr id="3" name="テキスト ボックス 3"/>
                <wp:cNvGraphicFramePr/>
                <a:graphic xmlns:a="http://schemas.openxmlformats.org/drawingml/2006/main">
                  <a:graphicData uri="http://schemas.microsoft.com/office/word/2010/wordprocessingShape">
                    <wps:wsp normalEastAsianFlow="1">
                      <wps:cNvSpPr txBox="1"/>
                      <wps:spPr>
                        <a:xfrm>
                          <a:off x="0" y="0"/>
                          <a:ext cx="3200400" cy="567055"/>
                        </a:xfrm>
                        <a:prstGeom prst="rect">
                          <a:avLst/>
                        </a:prstGeom>
                        <a:noFill/>
                        <a:ln w="6350">
                          <a:noFill/>
                        </a:ln>
                      </wps:spPr>
                      <wps:txbx>
                        <w:txbxContent>
                          <w:p w14:paraId="0C312A4E" w14:textId="77777777" w:rsidR="00ED6DCB" w:rsidRDefault="00ED6DCB" w:rsidP="007B6086">
                            <w:pPr>
                              <w:rPr>
                                <w:rFonts w:ascii="ＭＳ 明朝" w:hAnsi="ＭＳ 明朝"/>
                              </w:rPr>
                            </w:pPr>
                          </w:p>
                          <w:p w14:paraId="0CDF12C5" w14:textId="2765EC90" w:rsidR="007B6086" w:rsidRDefault="00ED6DCB" w:rsidP="007B6086">
                            <w:r>
                              <w:rPr>
                                <w:rFonts w:ascii="ＭＳ 明朝" w:hAnsi="ＭＳ 明朝" w:hint="eastAsia"/>
                              </w:rPr>
                              <w:t>姻関</w:t>
                            </w:r>
                            <w:r w:rsidR="009B0CB7">
                              <w:rPr>
                                <w:rFonts w:ascii="ＭＳ 明朝" w:hAnsi="ＭＳ 明朝" w:hint="eastAsia"/>
                              </w:rPr>
                              <w:t>係と</w:t>
                            </w:r>
                            <w:r w:rsidR="00857639" w:rsidRPr="00443C80">
                              <w:rPr>
                                <w:rFonts w:ascii="ＭＳ 明朝" w:hAnsi="ＭＳ 明朝" w:hint="eastAsia"/>
                              </w:rPr>
                              <w:t>同様の</w:t>
                            </w:r>
                            <w:r w:rsidR="007B6086" w:rsidRPr="00443C80">
                              <w:rPr>
                                <w:rFonts w:ascii="ＭＳ 明朝" w:hAnsi="ＭＳ 明朝" w:hint="eastAsia"/>
                              </w:rPr>
                              <w:t>事情にある者を含む。）」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35F35" id="テキスト ボックス 3" o:spid="_x0000_s1027" type="#_x0000_t202" style="position:absolute;left:0;text-align:left;margin-left:5.6pt;margin-top:13.1pt;width:252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" filled="f" stroked="f" strokeweight=".5pt">
                <v:textbox style="layout-flow:horizontal-ideographic">
                  <w:txbxContent>
                    <w:p w14:paraId="0C312A4E" w14:textId="77777777" w:rsidR="00ED6DCB" w:rsidRDefault="00ED6DCB" w:rsidP="007B6086">
                      <w:pPr>
                        <w:rPr>
                          <w:rFonts w:ascii="ＭＳ 明朝" w:hAnsi="ＭＳ 明朝"/>
                        </w:rPr>
                      </w:pPr>
                    </w:p>
                    <w:p w14:paraId="0CDF12C5" w14:textId="2765EC90" w:rsidR="007B6086" w:rsidRDefault="00ED6DCB" w:rsidP="007B6086">
                      <w:r>
                        <w:rPr>
                          <w:rFonts w:ascii="ＭＳ 明朝" w:hAnsi="ＭＳ 明朝" w:hint="eastAsia"/>
                        </w:rPr>
                        <w:t>姻関</w:t>
                      </w:r>
                      <w:r w:rsidR="009B0CB7">
                        <w:rPr>
                          <w:rFonts w:ascii="ＭＳ 明朝" w:hAnsi="ＭＳ 明朝" w:hint="eastAsia"/>
                        </w:rPr>
                        <w:t>係と</w:t>
                      </w:r>
                      <w:r w:rsidR="00857639" w:rsidRPr="00443C80">
                        <w:rPr>
                          <w:rFonts w:ascii="ＭＳ 明朝" w:hAnsi="ＭＳ 明朝" w:hint="eastAsia"/>
                        </w:rPr>
                        <w:t>同様の</w:t>
                      </w:r>
                      <w:r w:rsidR="007B6086" w:rsidRPr="00443C80">
                        <w:rPr>
                          <w:rFonts w:ascii="ＭＳ 明朝" w:hAnsi="ＭＳ 明朝" w:hint="eastAsia"/>
                        </w:rPr>
                        <w:t>事情にある者を含む。）」</w:t>
                      </w:r>
                    </w:p>
                  </w:txbxContent>
                </v:textbox>
              </v:shape>
            </w:pict>
          </mc:Fallback>
        </mc:AlternateContent>
      </w:r>
      <w:r w:rsidR="007B6086" w:rsidRPr="00F503F1">
        <w:rPr>
          <w:rFonts w:ascii="ＭＳ 明朝" w:hAnsi="ＭＳ 明朝" w:hint="eastAsia"/>
        </w:rPr>
        <w:t>しい障害のある者」とあるのは</w:t>
      </w:r>
    </w:p>
    <w:p w14:paraId="323E4FB5" w14:textId="0EC65A02" w:rsidR="007B6086" w:rsidRPr="00F503F1" w:rsidRDefault="007B6086" w:rsidP="007B6086">
      <w:pPr>
        <w:autoSpaceDN w:val="0"/>
        <w:spacing w:line="200" w:lineRule="exact"/>
        <w:rPr>
          <w:rFonts w:ascii="ＭＳ 明朝" w:hAnsi="ＭＳ 明朝"/>
        </w:rPr>
      </w:pPr>
    </w:p>
    <w:p w14:paraId="1B8491B2" w14:textId="06FD6BF5" w:rsidR="007B6086" w:rsidRPr="00F503F1" w:rsidRDefault="007B6086" w:rsidP="00ED6DCB">
      <w:pPr>
        <w:autoSpaceDN w:val="0"/>
        <w:ind w:right="-2" w:firstLineChars="1900" w:firstLine="4787"/>
        <w:rPr>
          <w:rFonts w:ascii="ＭＳ 明朝" w:hAnsi="ＭＳ 明朝"/>
        </w:rPr>
      </w:pPr>
      <w:r w:rsidRPr="00F503F1">
        <w:rPr>
          <w:rFonts w:ascii="ＭＳ 明朝" w:hAnsi="ＭＳ 明朝" w:hint="eastAsia"/>
        </w:rPr>
        <w:t>と、同条第三項中「一万三千円」とあ</w:t>
      </w:r>
    </w:p>
    <w:p w14:paraId="47D62352" w14:textId="77777777" w:rsidR="007B6086" w:rsidRPr="00F503F1" w:rsidRDefault="007B6086" w:rsidP="007B6086">
      <w:pPr>
        <w:autoSpaceDN w:val="0"/>
        <w:spacing w:line="200" w:lineRule="exact"/>
        <w:ind w:firstLineChars="100" w:firstLine="252"/>
        <w:rPr>
          <w:rFonts w:ascii="ＭＳ 明朝" w:hAnsi="ＭＳ 明朝"/>
        </w:rPr>
      </w:pPr>
    </w:p>
    <w:p w14:paraId="7D15C977" w14:textId="6FFAA08F" w:rsidR="007B6086" w:rsidRPr="00F503F1" w:rsidRDefault="00ED6DCB" w:rsidP="007B6086">
      <w:pPr>
        <w:autoSpaceDN w:val="0"/>
        <w:ind w:leftChars="100" w:left="252" w:right="-2"/>
        <w:rPr>
          <w:rFonts w:ascii="ＭＳ 明朝" w:hAnsi="ＭＳ 明朝"/>
        </w:rPr>
      </w:pPr>
      <w:r w:rsidRPr="00F503F1">
        <w:rPr>
          <w:rFonts w:ascii="ＭＳ 明朝" w:hAnsi="ＭＳ 明朝" w:hint="eastAsia"/>
        </w:rPr>
        <w:t>るの</w:t>
      </w:r>
      <w:r w:rsidR="009B0CB7" w:rsidRPr="00F503F1">
        <w:rPr>
          <w:rFonts w:ascii="ＭＳ 明朝" w:hAnsi="ＭＳ 明朝" w:hint="eastAsia"/>
        </w:rPr>
        <w:t>は「一</w:t>
      </w:r>
      <w:r w:rsidR="00857639" w:rsidRPr="00F503F1">
        <w:rPr>
          <w:rFonts w:ascii="ＭＳ 明朝" w:hAnsi="ＭＳ 明朝" w:hint="eastAsia"/>
        </w:rPr>
        <w:t>万千</w:t>
      </w:r>
      <w:r w:rsidR="007B6086" w:rsidRPr="00F503F1">
        <w:rPr>
          <w:rFonts w:ascii="ＭＳ 明朝" w:hAnsi="ＭＳ 明朝" w:hint="eastAsia"/>
        </w:rPr>
        <w:t>五百円」と、「とする」とあるのは「、前項第六号に該当する扶養親族については三千円とする」とする。</w:t>
      </w:r>
    </w:p>
    <w:p w14:paraId="47DEE1C7"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（通勤手当及び単身赴任手当に関する経過措置）</w:t>
      </w:r>
    </w:p>
    <w:p w14:paraId="4C885966" w14:textId="77777777" w:rsidR="007B6086" w:rsidRPr="00F503F1" w:rsidRDefault="007B6086" w:rsidP="007B6086">
      <w:pPr>
        <w:autoSpaceDN w:val="0"/>
        <w:ind w:left="252" w:right="-2" w:hangingChars="100" w:hanging="252"/>
        <w:rPr>
          <w:rFonts w:ascii="ＭＳ 明朝" w:hAnsi="ＭＳ 明朝"/>
        </w:rPr>
      </w:pPr>
      <w:r w:rsidRPr="00F503F1">
        <w:rPr>
          <w:rFonts w:ascii="ＭＳ 明朝" w:hAnsi="ＭＳ 明朝" w:hint="eastAsia"/>
        </w:rPr>
        <w:t>６　新給与条例第十四条第四項及び第十四条の二第三項の規定は、切替日前に新たに給料表の適用を受ける職員となった者にも適用する。</w:t>
      </w:r>
    </w:p>
    <w:p w14:paraId="25DA6A2F" w14:textId="77777777" w:rsidR="007B6086" w:rsidRPr="00F503F1" w:rsidRDefault="007B6086" w:rsidP="007B6086">
      <w:pPr>
        <w:autoSpaceDN w:val="0"/>
        <w:ind w:right="-2"/>
        <w:rPr>
          <w:rFonts w:ascii="ＭＳ 明朝" w:hAnsi="ＭＳ 明朝"/>
        </w:rPr>
      </w:pPr>
      <w:r w:rsidRPr="00F503F1">
        <w:rPr>
          <w:rFonts w:ascii="ＭＳ 明朝" w:hAnsi="ＭＳ 明朝" w:hint="eastAsia"/>
        </w:rPr>
        <w:t>（委任）</w:t>
      </w:r>
    </w:p>
    <w:p w14:paraId="1BF2AB64" w14:textId="343B2306" w:rsidR="004352CF" w:rsidRPr="0024339A" w:rsidRDefault="007B6086" w:rsidP="0024339A">
      <w:pPr>
        <w:autoSpaceDN w:val="0"/>
        <w:ind w:left="252" w:right="-2" w:hangingChars="100" w:hanging="252"/>
        <w:rPr>
          <w:rFonts w:ascii="ＭＳ 明朝" w:hAnsi="ＭＳ 明朝"/>
        </w:rPr>
      </w:pPr>
      <w:r w:rsidRPr="00F503F1">
        <w:rPr>
          <w:rFonts w:ascii="ＭＳ 明朝" w:hAnsi="ＭＳ 明朝" w:hint="eastAsia"/>
        </w:rPr>
        <w:t>７　附則第二項から前項</w:t>
      </w:r>
      <w:r w:rsidR="00857639" w:rsidRPr="00F503F1">
        <w:rPr>
          <w:rFonts w:ascii="ＭＳ 明朝" w:hAnsi="ＭＳ 明朝" w:hint="eastAsia"/>
          <w:caps/>
        </w:rPr>
        <w:t>まで</w:t>
      </w:r>
      <w:r w:rsidRPr="00F503F1">
        <w:rPr>
          <w:rFonts w:ascii="ＭＳ 明朝" w:hAnsi="ＭＳ 明朝" w:hint="eastAsia"/>
        </w:rPr>
        <w:t>に定めるもののほか、この条例（第三条の規定を除く。）の施行に関し必要な事項は、人事委員会が定める。</w:t>
      </w:r>
    </w:p>
    <w:sectPr w:rsidR="004352CF" w:rsidRPr="0024339A" w:rsidSect="00F5420E">
      <w:footerReference w:type="even" r:id="rId10"/>
      <w:footerReference w:type="default" r:id="rId11"/>
      <w:pgSz w:w="11906" w:h="16838" w:code="9"/>
      <w:pgMar w:top="1134" w:right="1418" w:bottom="1134" w:left="1418" w:header="850" w:footer="567" w:gutter="0"/>
      <w:pgNumType w:start="13"/>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8B1F" w14:textId="77777777" w:rsidR="00CA6D94" w:rsidRDefault="00CA6D94">
      <w:r>
        <w:separator/>
      </w:r>
    </w:p>
  </w:endnote>
  <w:endnote w:type="continuationSeparator" w:id="0">
    <w:p w14:paraId="7AEA47D5" w14:textId="77777777" w:rsidR="00CA6D94" w:rsidRDefault="00CA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2DF6"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51BB2569"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557439"/>
      <w:docPartObj>
        <w:docPartGallery w:val="Page Numbers (Bottom of Page)"/>
        <w:docPartUnique/>
      </w:docPartObj>
    </w:sdtPr>
    <w:sdtContent>
      <w:p w14:paraId="0E3AE2A4" w14:textId="28EE12E6" w:rsidR="00F5420E" w:rsidRDefault="00F5420E">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1308BBEC" w14:textId="77777777" w:rsidR="00F5420E" w:rsidRDefault="00F542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01AD8" w14:textId="77777777" w:rsidR="00CA6D94" w:rsidRDefault="00CA6D94">
      <w:r>
        <w:separator/>
      </w:r>
    </w:p>
  </w:footnote>
  <w:footnote w:type="continuationSeparator" w:id="0">
    <w:p w14:paraId="448990A7" w14:textId="77777777" w:rsidR="00CA6D94" w:rsidRDefault="00CA6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21DF4"/>
    <w:rsid w:val="00024294"/>
    <w:rsid w:val="000338F9"/>
    <w:rsid w:val="00037F05"/>
    <w:rsid w:val="00040D20"/>
    <w:rsid w:val="00042476"/>
    <w:rsid w:val="00045E41"/>
    <w:rsid w:val="000478C5"/>
    <w:rsid w:val="00052658"/>
    <w:rsid w:val="00055A49"/>
    <w:rsid w:val="00056229"/>
    <w:rsid w:val="00056B39"/>
    <w:rsid w:val="00063F16"/>
    <w:rsid w:val="0006765B"/>
    <w:rsid w:val="00067FE9"/>
    <w:rsid w:val="00070D94"/>
    <w:rsid w:val="0007637C"/>
    <w:rsid w:val="00080A94"/>
    <w:rsid w:val="00083D87"/>
    <w:rsid w:val="000901EE"/>
    <w:rsid w:val="000912EE"/>
    <w:rsid w:val="000936B0"/>
    <w:rsid w:val="0009407E"/>
    <w:rsid w:val="000A2C76"/>
    <w:rsid w:val="000A40F1"/>
    <w:rsid w:val="000A5093"/>
    <w:rsid w:val="000B38C3"/>
    <w:rsid w:val="000B4302"/>
    <w:rsid w:val="000B44F3"/>
    <w:rsid w:val="000C4A71"/>
    <w:rsid w:val="000C78E3"/>
    <w:rsid w:val="000D34C5"/>
    <w:rsid w:val="000D3C20"/>
    <w:rsid w:val="000E6595"/>
    <w:rsid w:val="000E6A31"/>
    <w:rsid w:val="000E6ED3"/>
    <w:rsid w:val="000E7150"/>
    <w:rsid w:val="000F0503"/>
    <w:rsid w:val="000F2677"/>
    <w:rsid w:val="00101D1C"/>
    <w:rsid w:val="001135B4"/>
    <w:rsid w:val="00115073"/>
    <w:rsid w:val="0012063D"/>
    <w:rsid w:val="001230B3"/>
    <w:rsid w:val="0013317E"/>
    <w:rsid w:val="00135329"/>
    <w:rsid w:val="001431A8"/>
    <w:rsid w:val="00143E14"/>
    <w:rsid w:val="00143FAE"/>
    <w:rsid w:val="00144468"/>
    <w:rsid w:val="0014496A"/>
    <w:rsid w:val="00144E36"/>
    <w:rsid w:val="00147020"/>
    <w:rsid w:val="001501CC"/>
    <w:rsid w:val="0015207B"/>
    <w:rsid w:val="0015348F"/>
    <w:rsid w:val="00157C48"/>
    <w:rsid w:val="001633C4"/>
    <w:rsid w:val="001655AF"/>
    <w:rsid w:val="00183BF8"/>
    <w:rsid w:val="00187D7A"/>
    <w:rsid w:val="001A5358"/>
    <w:rsid w:val="001B008C"/>
    <w:rsid w:val="001B1F03"/>
    <w:rsid w:val="001B2E50"/>
    <w:rsid w:val="001B31BF"/>
    <w:rsid w:val="001B47B3"/>
    <w:rsid w:val="001B4C7D"/>
    <w:rsid w:val="001B56A7"/>
    <w:rsid w:val="001B68CC"/>
    <w:rsid w:val="001C22AD"/>
    <w:rsid w:val="001C732E"/>
    <w:rsid w:val="001E071D"/>
    <w:rsid w:val="001E1857"/>
    <w:rsid w:val="001E644C"/>
    <w:rsid w:val="001F7C59"/>
    <w:rsid w:val="002127AB"/>
    <w:rsid w:val="002148DD"/>
    <w:rsid w:val="00217002"/>
    <w:rsid w:val="00224E6B"/>
    <w:rsid w:val="002313DD"/>
    <w:rsid w:val="00232ABA"/>
    <w:rsid w:val="002356BB"/>
    <w:rsid w:val="00240290"/>
    <w:rsid w:val="0024339A"/>
    <w:rsid w:val="00243DA2"/>
    <w:rsid w:val="00246284"/>
    <w:rsid w:val="002529AC"/>
    <w:rsid w:val="002532EE"/>
    <w:rsid w:val="00256534"/>
    <w:rsid w:val="002638B5"/>
    <w:rsid w:val="00263CB2"/>
    <w:rsid w:val="00267A11"/>
    <w:rsid w:val="00271F15"/>
    <w:rsid w:val="00272DEE"/>
    <w:rsid w:val="00283427"/>
    <w:rsid w:val="00284BC8"/>
    <w:rsid w:val="002862CE"/>
    <w:rsid w:val="0029741B"/>
    <w:rsid w:val="002A2F27"/>
    <w:rsid w:val="002A3F2A"/>
    <w:rsid w:val="002A422F"/>
    <w:rsid w:val="002A669A"/>
    <w:rsid w:val="002B1A84"/>
    <w:rsid w:val="002B6219"/>
    <w:rsid w:val="002B67A7"/>
    <w:rsid w:val="002D403B"/>
    <w:rsid w:val="002E19D6"/>
    <w:rsid w:val="002E6106"/>
    <w:rsid w:val="002E7371"/>
    <w:rsid w:val="002E7ABA"/>
    <w:rsid w:val="002F0379"/>
    <w:rsid w:val="00302C0E"/>
    <w:rsid w:val="00303037"/>
    <w:rsid w:val="00303E73"/>
    <w:rsid w:val="00303E90"/>
    <w:rsid w:val="00322114"/>
    <w:rsid w:val="003257C7"/>
    <w:rsid w:val="00330C58"/>
    <w:rsid w:val="00336BD0"/>
    <w:rsid w:val="00347CAF"/>
    <w:rsid w:val="00351D93"/>
    <w:rsid w:val="00354D62"/>
    <w:rsid w:val="003605CB"/>
    <w:rsid w:val="00372148"/>
    <w:rsid w:val="00376562"/>
    <w:rsid w:val="0038510C"/>
    <w:rsid w:val="003A3FAE"/>
    <w:rsid w:val="003B6603"/>
    <w:rsid w:val="003C1ADC"/>
    <w:rsid w:val="003C21BE"/>
    <w:rsid w:val="003C5B3D"/>
    <w:rsid w:val="003D33C9"/>
    <w:rsid w:val="003D41F1"/>
    <w:rsid w:val="003D5F8F"/>
    <w:rsid w:val="003F5BC2"/>
    <w:rsid w:val="003F5F76"/>
    <w:rsid w:val="00403A74"/>
    <w:rsid w:val="0042142C"/>
    <w:rsid w:val="004220AB"/>
    <w:rsid w:val="00423C86"/>
    <w:rsid w:val="004240EC"/>
    <w:rsid w:val="00431FD0"/>
    <w:rsid w:val="004352CF"/>
    <w:rsid w:val="004365C0"/>
    <w:rsid w:val="00440EA9"/>
    <w:rsid w:val="00443DDD"/>
    <w:rsid w:val="00447389"/>
    <w:rsid w:val="00447882"/>
    <w:rsid w:val="004573B9"/>
    <w:rsid w:val="00466473"/>
    <w:rsid w:val="00470BCC"/>
    <w:rsid w:val="004749C0"/>
    <w:rsid w:val="00482F7E"/>
    <w:rsid w:val="00490228"/>
    <w:rsid w:val="00495F58"/>
    <w:rsid w:val="00497CD7"/>
    <w:rsid w:val="004A00AC"/>
    <w:rsid w:val="004A13A3"/>
    <w:rsid w:val="004A1B5C"/>
    <w:rsid w:val="004B18D3"/>
    <w:rsid w:val="004B47E8"/>
    <w:rsid w:val="004B6D84"/>
    <w:rsid w:val="004C1D1C"/>
    <w:rsid w:val="004C63FF"/>
    <w:rsid w:val="004C6AD8"/>
    <w:rsid w:val="004D38FC"/>
    <w:rsid w:val="004D4226"/>
    <w:rsid w:val="004D6A60"/>
    <w:rsid w:val="004E1387"/>
    <w:rsid w:val="004E1EC9"/>
    <w:rsid w:val="004E4318"/>
    <w:rsid w:val="004E7B56"/>
    <w:rsid w:val="004F4C36"/>
    <w:rsid w:val="004F4ECD"/>
    <w:rsid w:val="004F755E"/>
    <w:rsid w:val="00504FE9"/>
    <w:rsid w:val="00517807"/>
    <w:rsid w:val="00526A5F"/>
    <w:rsid w:val="00540E1A"/>
    <w:rsid w:val="00543802"/>
    <w:rsid w:val="00545F12"/>
    <w:rsid w:val="005464BA"/>
    <w:rsid w:val="0055173F"/>
    <w:rsid w:val="00551B56"/>
    <w:rsid w:val="00552C8D"/>
    <w:rsid w:val="00572FDE"/>
    <w:rsid w:val="005800E0"/>
    <w:rsid w:val="00581F66"/>
    <w:rsid w:val="00586915"/>
    <w:rsid w:val="00587C9B"/>
    <w:rsid w:val="00592C9E"/>
    <w:rsid w:val="005A7855"/>
    <w:rsid w:val="005B4C64"/>
    <w:rsid w:val="005C0B53"/>
    <w:rsid w:val="005C4D72"/>
    <w:rsid w:val="005E7460"/>
    <w:rsid w:val="006141C1"/>
    <w:rsid w:val="00615101"/>
    <w:rsid w:val="00622B1D"/>
    <w:rsid w:val="00627061"/>
    <w:rsid w:val="006328F9"/>
    <w:rsid w:val="00642031"/>
    <w:rsid w:val="00643F50"/>
    <w:rsid w:val="006802C0"/>
    <w:rsid w:val="00690C0A"/>
    <w:rsid w:val="00694319"/>
    <w:rsid w:val="00694B3E"/>
    <w:rsid w:val="00696044"/>
    <w:rsid w:val="006A0545"/>
    <w:rsid w:val="006A1FF3"/>
    <w:rsid w:val="006A315B"/>
    <w:rsid w:val="006A6386"/>
    <w:rsid w:val="006A7D7B"/>
    <w:rsid w:val="006B10E4"/>
    <w:rsid w:val="006B67F6"/>
    <w:rsid w:val="006D64CF"/>
    <w:rsid w:val="006E1B8D"/>
    <w:rsid w:val="006E2B24"/>
    <w:rsid w:val="006F6C8D"/>
    <w:rsid w:val="006F77C0"/>
    <w:rsid w:val="00710291"/>
    <w:rsid w:val="00752D15"/>
    <w:rsid w:val="007542A4"/>
    <w:rsid w:val="007730E1"/>
    <w:rsid w:val="007769DA"/>
    <w:rsid w:val="00784373"/>
    <w:rsid w:val="00784C36"/>
    <w:rsid w:val="007912BA"/>
    <w:rsid w:val="00791CE4"/>
    <w:rsid w:val="0079236B"/>
    <w:rsid w:val="00795610"/>
    <w:rsid w:val="007A0A4C"/>
    <w:rsid w:val="007A1EF5"/>
    <w:rsid w:val="007B6086"/>
    <w:rsid w:val="007C21FF"/>
    <w:rsid w:val="007C32C6"/>
    <w:rsid w:val="007C4B7D"/>
    <w:rsid w:val="007D072E"/>
    <w:rsid w:val="007D0D87"/>
    <w:rsid w:val="007D31A1"/>
    <w:rsid w:val="007D4FC3"/>
    <w:rsid w:val="007E2615"/>
    <w:rsid w:val="007E405D"/>
    <w:rsid w:val="0080132B"/>
    <w:rsid w:val="008043FD"/>
    <w:rsid w:val="00805ABE"/>
    <w:rsid w:val="00805DF0"/>
    <w:rsid w:val="00811F2A"/>
    <w:rsid w:val="008144BC"/>
    <w:rsid w:val="00815D14"/>
    <w:rsid w:val="00824EF8"/>
    <w:rsid w:val="00830B93"/>
    <w:rsid w:val="00843526"/>
    <w:rsid w:val="008461E1"/>
    <w:rsid w:val="008532DB"/>
    <w:rsid w:val="00856313"/>
    <w:rsid w:val="00857639"/>
    <w:rsid w:val="008612EE"/>
    <w:rsid w:val="00865519"/>
    <w:rsid w:val="00877837"/>
    <w:rsid w:val="00877E32"/>
    <w:rsid w:val="008802D2"/>
    <w:rsid w:val="00892286"/>
    <w:rsid w:val="008A18BF"/>
    <w:rsid w:val="008A6EA7"/>
    <w:rsid w:val="008B050B"/>
    <w:rsid w:val="008D7833"/>
    <w:rsid w:val="008E3B4F"/>
    <w:rsid w:val="008F0423"/>
    <w:rsid w:val="008F340F"/>
    <w:rsid w:val="008F35C8"/>
    <w:rsid w:val="008F6FB6"/>
    <w:rsid w:val="00906D37"/>
    <w:rsid w:val="009141BA"/>
    <w:rsid w:val="009335D3"/>
    <w:rsid w:val="00934869"/>
    <w:rsid w:val="009352F5"/>
    <w:rsid w:val="009367B0"/>
    <w:rsid w:val="00937C02"/>
    <w:rsid w:val="00947824"/>
    <w:rsid w:val="00953B93"/>
    <w:rsid w:val="0096071B"/>
    <w:rsid w:val="0096599C"/>
    <w:rsid w:val="00965B3E"/>
    <w:rsid w:val="00967D91"/>
    <w:rsid w:val="00970A15"/>
    <w:rsid w:val="009749C8"/>
    <w:rsid w:val="009803B8"/>
    <w:rsid w:val="009830F2"/>
    <w:rsid w:val="00986218"/>
    <w:rsid w:val="009872A5"/>
    <w:rsid w:val="00994284"/>
    <w:rsid w:val="009A66CD"/>
    <w:rsid w:val="009B0CB7"/>
    <w:rsid w:val="009C2FDB"/>
    <w:rsid w:val="009C4E50"/>
    <w:rsid w:val="009C61B1"/>
    <w:rsid w:val="009C6727"/>
    <w:rsid w:val="009C6E9C"/>
    <w:rsid w:val="009E2812"/>
    <w:rsid w:val="009E5F56"/>
    <w:rsid w:val="009F3DAA"/>
    <w:rsid w:val="00A03466"/>
    <w:rsid w:val="00A0372D"/>
    <w:rsid w:val="00A03B24"/>
    <w:rsid w:val="00A04B6B"/>
    <w:rsid w:val="00A0692D"/>
    <w:rsid w:val="00A12BEA"/>
    <w:rsid w:val="00A2061B"/>
    <w:rsid w:val="00A21219"/>
    <w:rsid w:val="00A36430"/>
    <w:rsid w:val="00A4065E"/>
    <w:rsid w:val="00A5577B"/>
    <w:rsid w:val="00A568FF"/>
    <w:rsid w:val="00A63137"/>
    <w:rsid w:val="00A6584A"/>
    <w:rsid w:val="00A667D3"/>
    <w:rsid w:val="00A70AA2"/>
    <w:rsid w:val="00A72200"/>
    <w:rsid w:val="00A76DFF"/>
    <w:rsid w:val="00A830D4"/>
    <w:rsid w:val="00A83333"/>
    <w:rsid w:val="00A93C3F"/>
    <w:rsid w:val="00A9485C"/>
    <w:rsid w:val="00A9521C"/>
    <w:rsid w:val="00AC077D"/>
    <w:rsid w:val="00AC490F"/>
    <w:rsid w:val="00AC7444"/>
    <w:rsid w:val="00AD08E4"/>
    <w:rsid w:val="00AE390E"/>
    <w:rsid w:val="00AE6EC7"/>
    <w:rsid w:val="00B00D88"/>
    <w:rsid w:val="00B040E0"/>
    <w:rsid w:val="00B046BD"/>
    <w:rsid w:val="00B150AF"/>
    <w:rsid w:val="00B17B7E"/>
    <w:rsid w:val="00B20372"/>
    <w:rsid w:val="00B301B3"/>
    <w:rsid w:val="00B3137A"/>
    <w:rsid w:val="00B333EB"/>
    <w:rsid w:val="00B351DF"/>
    <w:rsid w:val="00B356A7"/>
    <w:rsid w:val="00B41E8B"/>
    <w:rsid w:val="00B51896"/>
    <w:rsid w:val="00B51D6A"/>
    <w:rsid w:val="00B6204A"/>
    <w:rsid w:val="00B65372"/>
    <w:rsid w:val="00B71CFB"/>
    <w:rsid w:val="00B72866"/>
    <w:rsid w:val="00B73D39"/>
    <w:rsid w:val="00B73E0B"/>
    <w:rsid w:val="00B75FD4"/>
    <w:rsid w:val="00B76681"/>
    <w:rsid w:val="00B76F8A"/>
    <w:rsid w:val="00B81424"/>
    <w:rsid w:val="00B8218E"/>
    <w:rsid w:val="00B84147"/>
    <w:rsid w:val="00B86359"/>
    <w:rsid w:val="00B901F2"/>
    <w:rsid w:val="00B9364E"/>
    <w:rsid w:val="00B964B8"/>
    <w:rsid w:val="00BA77B3"/>
    <w:rsid w:val="00BB03AC"/>
    <w:rsid w:val="00BB42E8"/>
    <w:rsid w:val="00BC2B60"/>
    <w:rsid w:val="00BC361D"/>
    <w:rsid w:val="00BD62DB"/>
    <w:rsid w:val="00BE1B0C"/>
    <w:rsid w:val="00BE52B5"/>
    <w:rsid w:val="00BE5B3B"/>
    <w:rsid w:val="00BF16D4"/>
    <w:rsid w:val="00BF29C2"/>
    <w:rsid w:val="00C00800"/>
    <w:rsid w:val="00C0365E"/>
    <w:rsid w:val="00C078C5"/>
    <w:rsid w:val="00C1476E"/>
    <w:rsid w:val="00C173EE"/>
    <w:rsid w:val="00C17AA0"/>
    <w:rsid w:val="00C23AA7"/>
    <w:rsid w:val="00C25B88"/>
    <w:rsid w:val="00C27D02"/>
    <w:rsid w:val="00C35E90"/>
    <w:rsid w:val="00C4088A"/>
    <w:rsid w:val="00C41297"/>
    <w:rsid w:val="00C4134B"/>
    <w:rsid w:val="00C42236"/>
    <w:rsid w:val="00C44FC2"/>
    <w:rsid w:val="00C60913"/>
    <w:rsid w:val="00C63297"/>
    <w:rsid w:val="00C71953"/>
    <w:rsid w:val="00C856E8"/>
    <w:rsid w:val="00C94F55"/>
    <w:rsid w:val="00CA3075"/>
    <w:rsid w:val="00CA3133"/>
    <w:rsid w:val="00CA6D94"/>
    <w:rsid w:val="00CC7429"/>
    <w:rsid w:val="00CD2DE8"/>
    <w:rsid w:val="00CE6619"/>
    <w:rsid w:val="00CF1823"/>
    <w:rsid w:val="00D00C51"/>
    <w:rsid w:val="00D03D31"/>
    <w:rsid w:val="00D06BF5"/>
    <w:rsid w:val="00D147F2"/>
    <w:rsid w:val="00D14A5A"/>
    <w:rsid w:val="00D15DA2"/>
    <w:rsid w:val="00D22EA3"/>
    <w:rsid w:val="00D23ABF"/>
    <w:rsid w:val="00D25CFB"/>
    <w:rsid w:val="00D30C88"/>
    <w:rsid w:val="00D3421A"/>
    <w:rsid w:val="00D3436E"/>
    <w:rsid w:val="00D36B5A"/>
    <w:rsid w:val="00D36CAB"/>
    <w:rsid w:val="00D37334"/>
    <w:rsid w:val="00D40AD9"/>
    <w:rsid w:val="00D47EA1"/>
    <w:rsid w:val="00D53FB7"/>
    <w:rsid w:val="00D6083A"/>
    <w:rsid w:val="00D61D99"/>
    <w:rsid w:val="00D6516B"/>
    <w:rsid w:val="00D71A42"/>
    <w:rsid w:val="00D7500B"/>
    <w:rsid w:val="00D75214"/>
    <w:rsid w:val="00D92B20"/>
    <w:rsid w:val="00DA0BBC"/>
    <w:rsid w:val="00DC0132"/>
    <w:rsid w:val="00DC0989"/>
    <w:rsid w:val="00DC0B47"/>
    <w:rsid w:val="00DC4829"/>
    <w:rsid w:val="00DC728A"/>
    <w:rsid w:val="00DD0BF0"/>
    <w:rsid w:val="00DD1406"/>
    <w:rsid w:val="00DD168B"/>
    <w:rsid w:val="00DD5AF3"/>
    <w:rsid w:val="00DD77F1"/>
    <w:rsid w:val="00DE61AC"/>
    <w:rsid w:val="00E24E72"/>
    <w:rsid w:val="00E26C74"/>
    <w:rsid w:val="00E350AF"/>
    <w:rsid w:val="00E40068"/>
    <w:rsid w:val="00E41F06"/>
    <w:rsid w:val="00E53940"/>
    <w:rsid w:val="00E546E9"/>
    <w:rsid w:val="00E82280"/>
    <w:rsid w:val="00E84DB3"/>
    <w:rsid w:val="00E97D34"/>
    <w:rsid w:val="00EA7A52"/>
    <w:rsid w:val="00EB5D19"/>
    <w:rsid w:val="00ED29C9"/>
    <w:rsid w:val="00ED2A3F"/>
    <w:rsid w:val="00ED4959"/>
    <w:rsid w:val="00ED6DCB"/>
    <w:rsid w:val="00EE5094"/>
    <w:rsid w:val="00EF1479"/>
    <w:rsid w:val="00F0248F"/>
    <w:rsid w:val="00F02AA4"/>
    <w:rsid w:val="00F02FCA"/>
    <w:rsid w:val="00F039B1"/>
    <w:rsid w:val="00F173EF"/>
    <w:rsid w:val="00F24301"/>
    <w:rsid w:val="00F2777C"/>
    <w:rsid w:val="00F3795E"/>
    <w:rsid w:val="00F420B7"/>
    <w:rsid w:val="00F4581C"/>
    <w:rsid w:val="00F458D3"/>
    <w:rsid w:val="00F46952"/>
    <w:rsid w:val="00F503F1"/>
    <w:rsid w:val="00F51DAC"/>
    <w:rsid w:val="00F5420E"/>
    <w:rsid w:val="00F57C25"/>
    <w:rsid w:val="00F57CBF"/>
    <w:rsid w:val="00F656C4"/>
    <w:rsid w:val="00F67A92"/>
    <w:rsid w:val="00F8586D"/>
    <w:rsid w:val="00F87558"/>
    <w:rsid w:val="00F969A7"/>
    <w:rsid w:val="00F970A1"/>
    <w:rsid w:val="00FA3AD4"/>
    <w:rsid w:val="00FA48E8"/>
    <w:rsid w:val="00FA7CB8"/>
    <w:rsid w:val="00FB4AFC"/>
    <w:rsid w:val="00FB4D2E"/>
    <w:rsid w:val="00FB585F"/>
    <w:rsid w:val="00FC589A"/>
    <w:rsid w:val="00FD4160"/>
    <w:rsid w:val="00FD6DA6"/>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111892CD"/>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A03B24"/>
    <w:rPr>
      <w:sz w:val="18"/>
      <w:szCs w:val="18"/>
    </w:rPr>
  </w:style>
  <w:style w:type="paragraph" w:styleId="ac">
    <w:name w:val="annotation text"/>
    <w:basedOn w:val="a"/>
    <w:link w:val="ad"/>
    <w:semiHidden/>
    <w:unhideWhenUsed/>
    <w:rsid w:val="00A03B24"/>
    <w:pPr>
      <w:jc w:val="left"/>
    </w:pPr>
  </w:style>
  <w:style w:type="character" w:customStyle="1" w:styleId="ad">
    <w:name w:val="コメント文字列 (文字)"/>
    <w:basedOn w:val="a0"/>
    <w:link w:val="ac"/>
    <w:semiHidden/>
    <w:rsid w:val="00A03B24"/>
    <w:rPr>
      <w:kern w:val="2"/>
      <w:sz w:val="24"/>
      <w:szCs w:val="24"/>
    </w:rPr>
  </w:style>
  <w:style w:type="character" w:customStyle="1" w:styleId="1">
    <w:name w:val="日付1"/>
    <w:basedOn w:val="a0"/>
    <w:rsid w:val="008461E1"/>
  </w:style>
  <w:style w:type="character" w:customStyle="1" w:styleId="number">
    <w:name w:val="number"/>
    <w:basedOn w:val="a0"/>
    <w:rsid w:val="008461E1"/>
  </w:style>
  <w:style w:type="character" w:customStyle="1" w:styleId="brackets-color1">
    <w:name w:val="brackets-color1"/>
    <w:basedOn w:val="a0"/>
    <w:rsid w:val="00D06BF5"/>
  </w:style>
  <w:style w:type="paragraph" w:styleId="ae">
    <w:name w:val="annotation subject"/>
    <w:basedOn w:val="ac"/>
    <w:next w:val="ac"/>
    <w:link w:val="af"/>
    <w:semiHidden/>
    <w:unhideWhenUsed/>
    <w:rsid w:val="007C4B7D"/>
    <w:rPr>
      <w:b/>
      <w:bCs/>
    </w:rPr>
  </w:style>
  <w:style w:type="character" w:customStyle="1" w:styleId="af">
    <w:name w:val="コメント内容 (文字)"/>
    <w:basedOn w:val="ad"/>
    <w:link w:val="ae"/>
    <w:semiHidden/>
    <w:rsid w:val="007C4B7D"/>
    <w:rPr>
      <w:b/>
      <w:bCs/>
      <w:kern w:val="2"/>
      <w:sz w:val="24"/>
      <w:szCs w:val="24"/>
    </w:rPr>
  </w:style>
  <w:style w:type="character" w:customStyle="1" w:styleId="num">
    <w:name w:val="num"/>
    <w:basedOn w:val="a0"/>
    <w:rsid w:val="00354D62"/>
  </w:style>
  <w:style w:type="character" w:customStyle="1" w:styleId="p">
    <w:name w:val="p"/>
    <w:basedOn w:val="a0"/>
    <w:rsid w:val="00354D62"/>
  </w:style>
  <w:style w:type="character" w:styleId="af0">
    <w:name w:val="Strong"/>
    <w:basedOn w:val="a0"/>
    <w:uiPriority w:val="22"/>
    <w:qFormat/>
    <w:rsid w:val="007D4FC3"/>
    <w:rPr>
      <w:b/>
      <w:bCs/>
    </w:rPr>
  </w:style>
  <w:style w:type="character" w:customStyle="1" w:styleId="match1">
    <w:name w:val="match1"/>
    <w:basedOn w:val="a0"/>
    <w:rsid w:val="00C44FC2"/>
  </w:style>
  <w:style w:type="paragraph" w:styleId="af1">
    <w:name w:val="Revision"/>
    <w:hidden/>
    <w:uiPriority w:val="99"/>
    <w:semiHidden/>
    <w:rsid w:val="00B81424"/>
    <w:rPr>
      <w:kern w:val="2"/>
      <w:sz w:val="24"/>
      <w:szCs w:val="24"/>
    </w:rPr>
  </w:style>
  <w:style w:type="character" w:customStyle="1" w:styleId="a6">
    <w:name w:val="フッター (文字)"/>
    <w:basedOn w:val="a0"/>
    <w:link w:val="a5"/>
    <w:uiPriority w:val="99"/>
    <w:rsid w:val="00F542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442400-F462-4286-A2B3-1CBD1E568F03}">
  <ds:schemaRefs>
    <ds:schemaRef ds:uri="http://schemas.openxmlformats.org/officeDocument/2006/bibliography"/>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898</TotalTime>
  <Pages>9</Pages>
  <Words>13693</Words>
  <Characters>555</Characters>
  <Application>Microsoft Office Word</Application>
  <DocSecurity>0</DocSecurity>
  <Lines>4</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191</cp:revision>
  <cp:lastPrinted>2025-02-16T02:31:00Z</cp:lastPrinted>
  <dcterms:created xsi:type="dcterms:W3CDTF">2024-10-30T00:52:00Z</dcterms:created>
  <dcterms:modified xsi:type="dcterms:W3CDTF">2025-03-25T00:58:00Z</dcterms:modified>
</cp:coreProperties>
</file>