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1DDD" w14:textId="148B093F" w:rsidR="007D1ECE" w:rsidRDefault="007D1ECE" w:rsidP="00096E12">
      <w:pPr>
        <w:spacing w:line="28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7D1ECE">
        <w:rPr>
          <w:rFonts w:ascii="ＭＳ ゴシック" w:eastAsia="ＭＳ ゴシック" w:hAnsi="ＭＳ ゴシック" w:hint="eastAsia"/>
          <w:sz w:val="22"/>
          <w:szCs w:val="24"/>
        </w:rPr>
        <w:t>ディープテックスタートアップ事業化支援委託業務に係る</w:t>
      </w:r>
    </w:p>
    <w:p w14:paraId="1D98E5D8" w14:textId="1957911F" w:rsidR="007D1ECE" w:rsidRDefault="007D1ECE" w:rsidP="00096E12">
      <w:pPr>
        <w:spacing w:line="28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7D1ECE">
        <w:rPr>
          <w:rFonts w:ascii="ＭＳ ゴシック" w:eastAsia="ＭＳ ゴシック" w:hAnsi="ＭＳ ゴシック" w:hint="eastAsia"/>
          <w:sz w:val="22"/>
          <w:szCs w:val="24"/>
        </w:rPr>
        <w:t>公募型プロポーザル方式等事業者選定委員会の選定結果について</w:t>
      </w:r>
    </w:p>
    <w:p w14:paraId="0DB63F47" w14:textId="49E383D1" w:rsidR="00AF1012" w:rsidRPr="00DF65BD" w:rsidRDefault="00AF1012" w:rsidP="00096E12">
      <w:pPr>
        <w:spacing w:line="28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議事要旨</w:t>
      </w:r>
    </w:p>
    <w:p w14:paraId="23A635ED" w14:textId="77777777" w:rsidR="003D35F0" w:rsidRPr="00DF65BD" w:rsidRDefault="003D35F0" w:rsidP="00096E12">
      <w:pPr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</w:p>
    <w:p w14:paraId="3A6F823D" w14:textId="11A496A3" w:rsidR="00DF65BD" w:rsidRPr="00DF65BD" w:rsidRDefault="00660086" w:rsidP="00096E12">
      <w:pPr>
        <w:spacing w:line="28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660086">
        <w:rPr>
          <w:rFonts w:ascii="ＭＳ ゴシック" w:eastAsia="ＭＳ ゴシック" w:hAnsi="ＭＳ ゴシック" w:hint="eastAsia"/>
          <w:sz w:val="22"/>
          <w:szCs w:val="24"/>
        </w:rPr>
        <w:t>令和</w:t>
      </w:r>
      <w:r w:rsidR="007D1ECE">
        <w:rPr>
          <w:rFonts w:ascii="ＭＳ ゴシック" w:eastAsia="ＭＳ ゴシック" w:hAnsi="ＭＳ ゴシック" w:hint="eastAsia"/>
          <w:sz w:val="22"/>
          <w:szCs w:val="24"/>
        </w:rPr>
        <w:t>７</w:t>
      </w:r>
      <w:r w:rsidRPr="00660086">
        <w:rPr>
          <w:rFonts w:ascii="ＭＳ ゴシック" w:eastAsia="ＭＳ ゴシック" w:hAnsi="ＭＳ ゴシック"/>
          <w:sz w:val="22"/>
          <w:szCs w:val="24"/>
        </w:rPr>
        <w:t>年</w:t>
      </w:r>
      <w:r w:rsidR="007D574B">
        <w:rPr>
          <w:rFonts w:ascii="ＭＳ ゴシック" w:eastAsia="ＭＳ ゴシック" w:hAnsi="ＭＳ ゴシック" w:hint="eastAsia"/>
          <w:sz w:val="22"/>
          <w:szCs w:val="24"/>
        </w:rPr>
        <w:t>５</w:t>
      </w:r>
      <w:r w:rsidRPr="00660086">
        <w:rPr>
          <w:rFonts w:ascii="ＭＳ ゴシック" w:eastAsia="ＭＳ ゴシック" w:hAnsi="ＭＳ ゴシック"/>
          <w:sz w:val="22"/>
          <w:szCs w:val="24"/>
        </w:rPr>
        <w:t>月</w:t>
      </w:r>
      <w:r w:rsidR="007D574B">
        <w:rPr>
          <w:rFonts w:ascii="ＭＳ ゴシック" w:eastAsia="ＭＳ ゴシック" w:hAnsi="ＭＳ ゴシック" w:hint="eastAsia"/>
          <w:sz w:val="22"/>
          <w:szCs w:val="24"/>
        </w:rPr>
        <w:t>２</w:t>
      </w:r>
      <w:r>
        <w:rPr>
          <w:rFonts w:ascii="ＭＳ ゴシック" w:eastAsia="ＭＳ ゴシック" w:hAnsi="ＭＳ ゴシック"/>
          <w:sz w:val="22"/>
          <w:szCs w:val="24"/>
        </w:rPr>
        <w:t>日</w:t>
      </w:r>
      <w:r w:rsidR="003F6A13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7D574B">
        <w:rPr>
          <w:rFonts w:ascii="ＭＳ ゴシック" w:eastAsia="ＭＳ ゴシック" w:hAnsi="ＭＳ ゴシック" w:hint="eastAsia"/>
          <w:sz w:val="22"/>
          <w:szCs w:val="24"/>
        </w:rPr>
        <w:t>金</w:t>
      </w:r>
      <w:r w:rsidR="00DF65BD" w:rsidRPr="00DF65BD">
        <w:rPr>
          <w:rFonts w:ascii="ＭＳ ゴシック" w:eastAsia="ＭＳ ゴシック" w:hAnsi="ＭＳ ゴシック" w:hint="eastAsia"/>
          <w:sz w:val="22"/>
          <w:szCs w:val="24"/>
        </w:rPr>
        <w:t>曜日）</w:t>
      </w:r>
    </w:p>
    <w:p w14:paraId="69871B2F" w14:textId="77777777" w:rsidR="00DF65BD" w:rsidRPr="00DF65BD" w:rsidRDefault="00DF65BD" w:rsidP="00096E12">
      <w:pPr>
        <w:spacing w:line="280" w:lineRule="exact"/>
        <w:rPr>
          <w:rFonts w:ascii="ＭＳ ゴシック" w:eastAsia="ＭＳ ゴシック" w:hAnsi="ＭＳ ゴシック"/>
          <w:sz w:val="22"/>
          <w:szCs w:val="24"/>
        </w:rPr>
      </w:pPr>
    </w:p>
    <w:p w14:paraId="29C56A50" w14:textId="6617A65A" w:rsidR="00AF1012" w:rsidRDefault="00AF1012" w:rsidP="001144DC">
      <w:pPr>
        <w:spacing w:line="26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１．日時及び場所</w:t>
      </w:r>
    </w:p>
    <w:p w14:paraId="158C4007" w14:textId="0BED2C12" w:rsidR="00AF1012" w:rsidRDefault="00AF1012" w:rsidP="001144DC">
      <w:pPr>
        <w:spacing w:line="26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令和</w:t>
      </w:r>
      <w:r w:rsidR="007D1ECE">
        <w:rPr>
          <w:rFonts w:ascii="ＭＳ ゴシック" w:eastAsia="ＭＳ ゴシック" w:hAnsi="ＭＳ ゴシック" w:hint="eastAsia"/>
          <w:sz w:val="22"/>
          <w:szCs w:val="24"/>
        </w:rPr>
        <w:t>７</w:t>
      </w:r>
      <w:r w:rsidR="00660086" w:rsidRPr="00660086">
        <w:rPr>
          <w:rFonts w:ascii="ＭＳ ゴシック" w:eastAsia="ＭＳ ゴシック" w:hAnsi="ＭＳ ゴシック"/>
          <w:sz w:val="22"/>
          <w:szCs w:val="24"/>
        </w:rPr>
        <w:t>年</w:t>
      </w:r>
      <w:r w:rsidR="007D1ECE"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="00660086" w:rsidRPr="00660086">
        <w:rPr>
          <w:rFonts w:ascii="ＭＳ ゴシック" w:eastAsia="ＭＳ ゴシック" w:hAnsi="ＭＳ ゴシック"/>
          <w:sz w:val="22"/>
          <w:szCs w:val="24"/>
        </w:rPr>
        <w:t>月</w:t>
      </w:r>
      <w:r w:rsidR="007D1ECE">
        <w:rPr>
          <w:rFonts w:ascii="ＭＳ ゴシック" w:eastAsia="ＭＳ ゴシック" w:hAnsi="ＭＳ ゴシック" w:hint="eastAsia"/>
          <w:sz w:val="22"/>
          <w:szCs w:val="24"/>
        </w:rPr>
        <w:t>23</w:t>
      </w:r>
      <w:r w:rsidR="00660086">
        <w:rPr>
          <w:rFonts w:ascii="ＭＳ ゴシック" w:eastAsia="ＭＳ ゴシック" w:hAnsi="ＭＳ ゴシック"/>
          <w:sz w:val="22"/>
          <w:szCs w:val="24"/>
        </w:rPr>
        <w:t>日</w:t>
      </w:r>
      <w:r w:rsidR="001B66CE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7D1ECE">
        <w:rPr>
          <w:rFonts w:ascii="ＭＳ ゴシック" w:eastAsia="ＭＳ ゴシック" w:hAnsi="ＭＳ ゴシック" w:hint="eastAsia"/>
          <w:sz w:val="22"/>
          <w:szCs w:val="24"/>
        </w:rPr>
        <w:t>水</w:t>
      </w:r>
      <w:r w:rsidR="001B66CE">
        <w:rPr>
          <w:rFonts w:ascii="ＭＳ ゴシック" w:eastAsia="ＭＳ ゴシック" w:hAnsi="ＭＳ ゴシック" w:hint="eastAsia"/>
          <w:sz w:val="22"/>
          <w:szCs w:val="24"/>
        </w:rPr>
        <w:t>曜日）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CB7294">
        <w:rPr>
          <w:rFonts w:ascii="ＭＳ ゴシック" w:eastAsia="ＭＳ ゴシック" w:hAnsi="ＭＳ ゴシック" w:hint="eastAsia"/>
          <w:sz w:val="22"/>
          <w:szCs w:val="24"/>
        </w:rPr>
        <w:t>午後</w:t>
      </w:r>
      <w:r w:rsidR="00E3620F">
        <w:rPr>
          <w:rFonts w:ascii="ＭＳ ゴシック" w:eastAsia="ＭＳ ゴシック" w:hAnsi="ＭＳ ゴシック" w:hint="eastAsia"/>
          <w:sz w:val="22"/>
          <w:szCs w:val="24"/>
        </w:rPr>
        <w:t>１</w:t>
      </w:r>
      <w:r w:rsidR="00660086">
        <w:rPr>
          <w:rFonts w:ascii="ＭＳ ゴシック" w:eastAsia="ＭＳ ゴシック" w:hAnsi="ＭＳ ゴシック"/>
          <w:sz w:val="22"/>
          <w:szCs w:val="24"/>
        </w:rPr>
        <w:t>時</w:t>
      </w:r>
      <w:r w:rsidR="00660086">
        <w:rPr>
          <w:rFonts w:ascii="ＭＳ ゴシック" w:eastAsia="ＭＳ ゴシック" w:hAnsi="ＭＳ ゴシック" w:hint="eastAsia"/>
          <w:sz w:val="22"/>
          <w:szCs w:val="24"/>
        </w:rPr>
        <w:t>から</w:t>
      </w:r>
      <w:r w:rsidR="0063478A">
        <w:rPr>
          <w:rFonts w:ascii="ＭＳ ゴシック" w:eastAsia="ＭＳ ゴシック" w:hAnsi="ＭＳ ゴシック" w:hint="eastAsia"/>
          <w:sz w:val="22"/>
          <w:szCs w:val="24"/>
        </w:rPr>
        <w:t>午後</w:t>
      </w:r>
      <w:r w:rsidR="007D1ECE"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="00660086" w:rsidRPr="00480698">
        <w:rPr>
          <w:rFonts w:ascii="ＭＳ ゴシック" w:eastAsia="ＭＳ ゴシック" w:hAnsi="ＭＳ ゴシック"/>
          <w:sz w:val="22"/>
          <w:szCs w:val="24"/>
        </w:rPr>
        <w:t>時</w:t>
      </w:r>
    </w:p>
    <w:p w14:paraId="40811287" w14:textId="362E5477" w:rsidR="00AF1012" w:rsidRPr="00DF65BD" w:rsidRDefault="00AF1012" w:rsidP="001144DC">
      <w:pPr>
        <w:spacing w:line="26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7D1ECE" w:rsidRPr="007D1ECE">
        <w:rPr>
          <w:rFonts w:ascii="ＭＳ ゴシック" w:eastAsia="ＭＳ ゴシック" w:hAnsi="ＭＳ ゴシック" w:hint="eastAsia"/>
          <w:sz w:val="22"/>
          <w:szCs w:val="24"/>
        </w:rPr>
        <w:t>大阪府庁分館Ａ棟３階共用会議室</w:t>
      </w:r>
    </w:p>
    <w:p w14:paraId="32B0918C" w14:textId="77777777" w:rsidR="00DF65BD" w:rsidRPr="00DF65BD" w:rsidRDefault="00DF65BD" w:rsidP="001144DC">
      <w:pPr>
        <w:spacing w:line="260" w:lineRule="exact"/>
        <w:rPr>
          <w:rFonts w:ascii="ＭＳ ゴシック" w:eastAsia="ＭＳ ゴシック" w:hAnsi="ＭＳ ゴシック"/>
          <w:sz w:val="22"/>
          <w:szCs w:val="24"/>
        </w:rPr>
      </w:pPr>
    </w:p>
    <w:p w14:paraId="3ACC6CCB" w14:textId="77777777" w:rsidR="003D35F0" w:rsidRPr="00DF65BD" w:rsidRDefault="00AF1012" w:rsidP="001144DC">
      <w:pPr>
        <w:spacing w:line="26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２</w:t>
      </w:r>
      <w:r w:rsidR="003D35F0" w:rsidRPr="00DF65BD">
        <w:rPr>
          <w:rFonts w:ascii="ＭＳ ゴシック" w:eastAsia="ＭＳ ゴシック" w:hAnsi="ＭＳ ゴシック" w:hint="eastAsia"/>
          <w:sz w:val="22"/>
          <w:szCs w:val="24"/>
        </w:rPr>
        <w:t>．</w:t>
      </w:r>
      <w:r>
        <w:rPr>
          <w:rFonts w:ascii="ＭＳ ゴシック" w:eastAsia="ＭＳ ゴシック" w:hAnsi="ＭＳ ゴシック" w:hint="eastAsia"/>
          <w:sz w:val="22"/>
          <w:szCs w:val="24"/>
        </w:rPr>
        <w:t>審査方法</w:t>
      </w:r>
    </w:p>
    <w:p w14:paraId="4F7685C8" w14:textId="739BCD39" w:rsidR="00924114" w:rsidRDefault="00A5671E" w:rsidP="001144DC">
      <w:pPr>
        <w:spacing w:line="260" w:lineRule="exact"/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あらかじめ定めた審査基準（公募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要領に記載）に基づき、</w:t>
      </w:r>
      <w:r w:rsidR="00E3620F">
        <w:rPr>
          <w:rFonts w:ascii="ＭＳ ゴシック" w:eastAsia="ＭＳ ゴシック" w:hAnsi="ＭＳ ゴシック" w:hint="eastAsia"/>
          <w:sz w:val="22"/>
          <w:szCs w:val="24"/>
        </w:rPr>
        <w:t>３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名の選定委員が書類審査及びプレゼンテーション審査</w:t>
      </w:r>
      <w:r>
        <w:rPr>
          <w:rFonts w:ascii="ＭＳ ゴシック" w:eastAsia="ＭＳ ゴシック" w:hAnsi="ＭＳ ゴシック" w:hint="eastAsia"/>
          <w:sz w:val="22"/>
          <w:szCs w:val="24"/>
        </w:rPr>
        <w:t>により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100点満点で総合評価を</w:t>
      </w:r>
      <w:r w:rsidR="00D6779D">
        <w:rPr>
          <w:rFonts w:ascii="ＭＳ ゴシック" w:eastAsia="ＭＳ ゴシック" w:hAnsi="ＭＳ ゴシック" w:hint="eastAsia"/>
          <w:sz w:val="22"/>
          <w:szCs w:val="24"/>
        </w:rPr>
        <w:t>実施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。最終的に各選定委員の評価を集計し、評価点数</w:t>
      </w:r>
      <w:r>
        <w:rPr>
          <w:rFonts w:ascii="ＭＳ ゴシック" w:eastAsia="ＭＳ ゴシック" w:hAnsi="ＭＳ ゴシック" w:hint="eastAsia"/>
          <w:sz w:val="22"/>
          <w:szCs w:val="24"/>
        </w:rPr>
        <w:t>の平均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が60点</w:t>
      </w:r>
      <w:r w:rsidR="007D1ECE">
        <w:rPr>
          <w:rFonts w:ascii="ＭＳ ゴシック" w:eastAsia="ＭＳ ゴシック" w:hAnsi="ＭＳ ゴシック" w:hint="eastAsia"/>
          <w:sz w:val="22"/>
          <w:szCs w:val="24"/>
        </w:rPr>
        <w:t>以上の</w:t>
      </w:r>
      <w:r w:rsidR="009D6F85">
        <w:rPr>
          <w:rFonts w:ascii="ＭＳ ゴシック" w:eastAsia="ＭＳ ゴシック" w:hAnsi="ＭＳ ゴシック" w:hint="eastAsia"/>
          <w:sz w:val="22"/>
          <w:szCs w:val="24"/>
        </w:rPr>
        <w:t>提案事業者</w:t>
      </w:r>
      <w:r>
        <w:rPr>
          <w:rFonts w:ascii="ＭＳ ゴシック" w:eastAsia="ＭＳ ゴシック" w:hAnsi="ＭＳ ゴシック" w:hint="eastAsia"/>
          <w:sz w:val="22"/>
          <w:szCs w:val="24"/>
        </w:rPr>
        <w:t>のうち最高得点の者を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最優秀提案</w:t>
      </w:r>
      <w:r w:rsidR="00F74E12">
        <w:rPr>
          <w:rFonts w:ascii="ＭＳ ゴシック" w:eastAsia="ＭＳ ゴシック" w:hAnsi="ＭＳ ゴシック" w:hint="eastAsia"/>
          <w:sz w:val="22"/>
          <w:szCs w:val="24"/>
        </w:rPr>
        <w:t>事業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者として選定。</w:t>
      </w:r>
    </w:p>
    <w:p w14:paraId="10F721ED" w14:textId="77777777" w:rsidR="00AF1012" w:rsidRDefault="00AF1012" w:rsidP="001144DC">
      <w:pPr>
        <w:spacing w:line="260" w:lineRule="exact"/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</w:p>
    <w:p w14:paraId="73DD3386" w14:textId="5EF02438" w:rsidR="00AF1012" w:rsidRPr="00DF65BD" w:rsidRDefault="00A5671E" w:rsidP="001144DC">
      <w:pPr>
        <w:spacing w:line="260" w:lineRule="exact"/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３．審査対象者（</w:t>
      </w:r>
      <w:r w:rsidR="009D6F85">
        <w:rPr>
          <w:rFonts w:ascii="ＭＳ ゴシック" w:eastAsia="ＭＳ ゴシック" w:hAnsi="ＭＳ ゴシック" w:hint="eastAsia"/>
          <w:sz w:val="22"/>
          <w:szCs w:val="24"/>
        </w:rPr>
        <w:t>提案事業者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p w14:paraId="76561EC0" w14:textId="77777777" w:rsidR="007D1ECE" w:rsidRPr="007D1ECE" w:rsidRDefault="00AF1012" w:rsidP="001144DC">
      <w:pPr>
        <w:spacing w:line="26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FF3BB9">
        <w:rPr>
          <w:rFonts w:ascii="ＭＳ ゴシック" w:eastAsia="ＭＳ ゴシック" w:hAnsi="ＭＳ ゴシック" w:hint="eastAsia"/>
          <w:sz w:val="22"/>
          <w:szCs w:val="24"/>
        </w:rPr>
        <w:t>（１）</w:t>
      </w:r>
      <w:r w:rsidR="007D1ECE" w:rsidRPr="007D1ECE">
        <w:rPr>
          <w:rFonts w:ascii="ＭＳ ゴシック" w:eastAsia="ＭＳ ゴシック" w:hAnsi="ＭＳ ゴシック"/>
          <w:sz w:val="22"/>
          <w:szCs w:val="24"/>
        </w:rPr>
        <w:t>MIRACLE SCIENCE INNOVATION株式会社</w:t>
      </w:r>
    </w:p>
    <w:p w14:paraId="60E69F5D" w14:textId="2CBAF044" w:rsidR="007D1ECE" w:rsidRPr="007D1ECE" w:rsidRDefault="007D1ECE" w:rsidP="001144DC">
      <w:pPr>
        <w:spacing w:line="260" w:lineRule="exact"/>
        <w:rPr>
          <w:rFonts w:ascii="ＭＳ ゴシック" w:eastAsia="ＭＳ ゴシック" w:hAnsi="ＭＳ ゴシック"/>
          <w:sz w:val="22"/>
          <w:szCs w:val="24"/>
        </w:rPr>
      </w:pPr>
      <w:r w:rsidRPr="007D1ECE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4"/>
        </w:rPr>
        <w:t>（２）</w:t>
      </w:r>
      <w:r w:rsidRPr="007D1ECE">
        <w:rPr>
          <w:rFonts w:ascii="ＭＳ ゴシック" w:eastAsia="ＭＳ ゴシック" w:hAnsi="ＭＳ ゴシック"/>
          <w:sz w:val="22"/>
          <w:szCs w:val="24"/>
        </w:rPr>
        <w:t>PwCコンサルティング合同会社</w:t>
      </w:r>
    </w:p>
    <w:p w14:paraId="758EB7A1" w14:textId="534A54FB" w:rsidR="00FF3BB9" w:rsidRDefault="007D1ECE" w:rsidP="001144DC">
      <w:pPr>
        <w:spacing w:line="260" w:lineRule="exact"/>
        <w:rPr>
          <w:rFonts w:ascii="ＭＳ ゴシック" w:eastAsia="ＭＳ ゴシック" w:hAnsi="ＭＳ ゴシック"/>
          <w:sz w:val="22"/>
          <w:szCs w:val="24"/>
        </w:rPr>
      </w:pPr>
      <w:r w:rsidRPr="007D1ECE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FF3BB9">
        <w:rPr>
          <w:rFonts w:ascii="ＭＳ ゴシック" w:eastAsia="ＭＳ ゴシック" w:hAnsi="ＭＳ ゴシック" w:hint="eastAsia"/>
          <w:sz w:val="22"/>
          <w:szCs w:val="24"/>
        </w:rPr>
        <w:t>（</w:t>
      </w:r>
      <w:r>
        <w:rPr>
          <w:rFonts w:ascii="ＭＳ ゴシック" w:eastAsia="ＭＳ ゴシック" w:hAnsi="ＭＳ ゴシック" w:hint="eastAsia"/>
          <w:sz w:val="22"/>
          <w:szCs w:val="24"/>
        </w:rPr>
        <w:t>３</w:t>
      </w:r>
      <w:r w:rsidRPr="00FF3BB9"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Pr="007D1ECE">
        <w:rPr>
          <w:rFonts w:ascii="ＭＳ ゴシック" w:eastAsia="ＭＳ ゴシック" w:hAnsi="ＭＳ ゴシック" w:hint="eastAsia"/>
          <w:sz w:val="22"/>
          <w:szCs w:val="24"/>
        </w:rPr>
        <w:t>株式会社日本総合研究所</w:t>
      </w:r>
    </w:p>
    <w:p w14:paraId="7F27988A" w14:textId="77777777" w:rsidR="00AF1012" w:rsidRPr="00ED7F39" w:rsidRDefault="00AF1012" w:rsidP="001144DC">
      <w:pPr>
        <w:spacing w:line="260" w:lineRule="exact"/>
        <w:rPr>
          <w:rFonts w:ascii="ＭＳ ゴシック" w:eastAsia="ＭＳ ゴシック" w:hAnsi="ＭＳ ゴシック"/>
          <w:sz w:val="22"/>
          <w:szCs w:val="24"/>
        </w:rPr>
      </w:pPr>
    </w:p>
    <w:p w14:paraId="2D13EC7B" w14:textId="77777777" w:rsidR="003D35F0" w:rsidRPr="00ED7F39" w:rsidRDefault="00AF1012" w:rsidP="001144DC">
      <w:pPr>
        <w:spacing w:line="260" w:lineRule="exact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="003D35F0" w:rsidRPr="00ED7F39">
        <w:rPr>
          <w:rFonts w:ascii="ＭＳ ゴシック" w:eastAsia="ＭＳ ゴシック" w:hAnsi="ＭＳ ゴシック" w:hint="eastAsia"/>
          <w:sz w:val="22"/>
          <w:szCs w:val="24"/>
        </w:rPr>
        <w:t>．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議事要旨</w:t>
      </w:r>
    </w:p>
    <w:p w14:paraId="7063F862" w14:textId="772576BA" w:rsidR="00924114" w:rsidRPr="00ED7F39" w:rsidRDefault="00AF1012" w:rsidP="001144DC">
      <w:pPr>
        <w:pStyle w:val="aa"/>
        <w:numPr>
          <w:ilvl w:val="0"/>
          <w:numId w:val="1"/>
        </w:numPr>
        <w:spacing w:line="260" w:lineRule="exact"/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選定委員会</w:t>
      </w:r>
      <w:r w:rsidR="00987E85">
        <w:rPr>
          <w:rFonts w:ascii="ＭＳ ゴシック" w:eastAsia="ＭＳ ゴシック" w:hAnsi="ＭＳ ゴシック" w:hint="eastAsia"/>
          <w:sz w:val="22"/>
          <w:szCs w:val="24"/>
        </w:rPr>
        <w:t>は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非公開</w:t>
      </w:r>
      <w:r w:rsidR="00987E85">
        <w:rPr>
          <w:rFonts w:ascii="ＭＳ ゴシック" w:eastAsia="ＭＳ ゴシック" w:hAnsi="ＭＳ ゴシック" w:hint="eastAsia"/>
          <w:sz w:val="22"/>
          <w:szCs w:val="24"/>
        </w:rPr>
        <w:t>とすること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に決定</w:t>
      </w:r>
    </w:p>
    <w:p w14:paraId="463CAF4D" w14:textId="77777777" w:rsidR="00AF1012" w:rsidRPr="00ED7F39" w:rsidRDefault="00AF1012" w:rsidP="001144DC">
      <w:pPr>
        <w:pStyle w:val="aa"/>
        <w:numPr>
          <w:ilvl w:val="0"/>
          <w:numId w:val="1"/>
        </w:numPr>
        <w:spacing w:line="260" w:lineRule="exact"/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審査方法及び審査基準の確認</w:t>
      </w:r>
      <w:r w:rsidRPr="00ED7F39">
        <w:rPr>
          <w:rFonts w:ascii="ＭＳ ゴシック" w:eastAsia="ＭＳ ゴシック" w:hAnsi="ＭＳ ゴシック"/>
          <w:sz w:val="22"/>
          <w:szCs w:val="24"/>
        </w:rPr>
        <w:br/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（総合評価点</w:t>
      </w:r>
      <w:r w:rsidR="00A5671E" w:rsidRPr="00ED7F39">
        <w:rPr>
          <w:rFonts w:ascii="ＭＳ ゴシック" w:eastAsia="ＭＳ ゴシック" w:hAnsi="ＭＳ ゴシック" w:hint="eastAsia"/>
          <w:sz w:val="22"/>
          <w:szCs w:val="24"/>
        </w:rPr>
        <w:t>の平均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が60</w:t>
      </w:r>
      <w:r w:rsidR="00A5671E" w:rsidRPr="00ED7F39">
        <w:rPr>
          <w:rFonts w:ascii="ＭＳ ゴシック" w:eastAsia="ＭＳ ゴシック" w:hAnsi="ＭＳ ゴシック" w:hint="eastAsia"/>
          <w:sz w:val="22"/>
          <w:szCs w:val="24"/>
        </w:rPr>
        <w:t>点に満たない場合は選定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しない旨を確認）</w:t>
      </w:r>
    </w:p>
    <w:p w14:paraId="211E05CD" w14:textId="33FD8F82" w:rsidR="00AF1012" w:rsidRPr="00ED7F39" w:rsidRDefault="00AF1012" w:rsidP="001144DC">
      <w:pPr>
        <w:pStyle w:val="aa"/>
        <w:numPr>
          <w:ilvl w:val="0"/>
          <w:numId w:val="1"/>
        </w:numPr>
        <w:spacing w:line="260" w:lineRule="exact"/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企画提案部分について、</w:t>
      </w:r>
      <w:r w:rsidR="009D6F85">
        <w:rPr>
          <w:rFonts w:ascii="ＭＳ ゴシック" w:eastAsia="ＭＳ ゴシック" w:hAnsi="ＭＳ ゴシック" w:hint="eastAsia"/>
          <w:sz w:val="22"/>
          <w:szCs w:val="24"/>
        </w:rPr>
        <w:t>提案事業者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が15分間のプレゼンテーションを実施</w:t>
      </w:r>
    </w:p>
    <w:p w14:paraId="17D1415F" w14:textId="174C28F1" w:rsidR="00AF1012" w:rsidRPr="00ED7F39" w:rsidRDefault="00AF1012" w:rsidP="001144DC">
      <w:pPr>
        <w:pStyle w:val="aa"/>
        <w:numPr>
          <w:ilvl w:val="0"/>
          <w:numId w:val="1"/>
        </w:numPr>
        <w:spacing w:line="260" w:lineRule="exact"/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その後、選定委員から</w:t>
      </w:r>
      <w:r w:rsidR="00567F90">
        <w:rPr>
          <w:rFonts w:ascii="ＭＳ ゴシック" w:eastAsia="ＭＳ ゴシック" w:hAnsi="ＭＳ ゴシック" w:hint="eastAsia"/>
          <w:sz w:val="22"/>
          <w:szCs w:val="24"/>
        </w:rPr>
        <w:t>15</w:t>
      </w:r>
      <w:r w:rsidR="00264E9E" w:rsidRPr="00ED7F39">
        <w:rPr>
          <w:rFonts w:ascii="ＭＳ ゴシック" w:eastAsia="ＭＳ ゴシック" w:hAnsi="ＭＳ ゴシック" w:hint="eastAsia"/>
          <w:sz w:val="22"/>
          <w:szCs w:val="24"/>
        </w:rPr>
        <w:t>分間の質疑応答を実施</w:t>
      </w:r>
    </w:p>
    <w:p w14:paraId="51C5A051" w14:textId="1692AF98" w:rsidR="006F165F" w:rsidRPr="00ED7F39" w:rsidRDefault="006F165F" w:rsidP="001144DC">
      <w:pPr>
        <w:pStyle w:val="aa"/>
        <w:numPr>
          <w:ilvl w:val="0"/>
          <w:numId w:val="1"/>
        </w:numPr>
        <w:spacing w:line="260" w:lineRule="exact"/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審査の結果、「</w:t>
      </w:r>
      <w:r w:rsidR="00567F90" w:rsidRPr="007D1ECE">
        <w:rPr>
          <w:rFonts w:ascii="ＭＳ ゴシック" w:eastAsia="ＭＳ ゴシック" w:hAnsi="ＭＳ ゴシック"/>
          <w:sz w:val="22"/>
          <w:szCs w:val="24"/>
        </w:rPr>
        <w:t>MIRACLE SCIENCE INNOVATION株式会社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」を最優秀提案事業者に決定</w:t>
      </w:r>
    </w:p>
    <w:p w14:paraId="25A43638" w14:textId="77777777" w:rsidR="004E7524" w:rsidRPr="00236C95" w:rsidRDefault="004E7524" w:rsidP="001144DC">
      <w:pPr>
        <w:spacing w:line="260" w:lineRule="exact"/>
        <w:rPr>
          <w:rFonts w:ascii="ＭＳ ゴシック" w:eastAsia="ＭＳ ゴシック" w:hAnsi="ＭＳ ゴシック"/>
          <w:sz w:val="22"/>
          <w:szCs w:val="24"/>
        </w:rPr>
      </w:pPr>
    </w:p>
    <w:p w14:paraId="717C8C19" w14:textId="7825C512" w:rsidR="0015070A" w:rsidRPr="0015070A" w:rsidRDefault="009A068F" w:rsidP="001144DC">
      <w:pPr>
        <w:spacing w:line="26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【</w:t>
      </w:r>
      <w:r w:rsidR="00E02474" w:rsidRPr="00ED7F39">
        <w:rPr>
          <w:rFonts w:ascii="ＭＳ ゴシック" w:eastAsia="ＭＳ ゴシック" w:hAnsi="ＭＳ ゴシック" w:hint="eastAsia"/>
          <w:sz w:val="22"/>
          <w:szCs w:val="24"/>
        </w:rPr>
        <w:t>主な委員意見</w:t>
      </w:r>
      <w:r>
        <w:rPr>
          <w:rFonts w:ascii="ＭＳ ゴシック" w:eastAsia="ＭＳ ゴシック" w:hAnsi="ＭＳ ゴシック" w:hint="eastAsia"/>
          <w:sz w:val="22"/>
          <w:szCs w:val="24"/>
        </w:rPr>
        <w:t>（最</w:t>
      </w:r>
      <w:r w:rsidR="00BA60EA">
        <w:rPr>
          <w:rFonts w:ascii="ＭＳ ゴシック" w:eastAsia="ＭＳ ゴシック" w:hAnsi="ＭＳ ゴシック" w:hint="eastAsia"/>
          <w:sz w:val="22"/>
          <w:szCs w:val="24"/>
        </w:rPr>
        <w:t>優秀</w:t>
      </w:r>
      <w:r w:rsidR="009D6F85">
        <w:rPr>
          <w:rFonts w:ascii="ＭＳ ゴシック" w:eastAsia="ＭＳ ゴシック" w:hAnsi="ＭＳ ゴシック" w:hint="eastAsia"/>
          <w:sz w:val="22"/>
          <w:szCs w:val="24"/>
        </w:rPr>
        <w:t>提案事業者</w:t>
      </w:r>
      <w:r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="00E02474" w:rsidRPr="00ED7F39">
        <w:rPr>
          <w:rFonts w:ascii="ＭＳ ゴシック" w:eastAsia="ＭＳ ゴシック" w:hAnsi="ＭＳ ゴシック" w:hint="eastAsia"/>
          <w:sz w:val="22"/>
          <w:szCs w:val="24"/>
        </w:rPr>
        <w:t>】</w:t>
      </w:r>
    </w:p>
    <w:p w14:paraId="3C3345EC" w14:textId="5EB05AF1" w:rsidR="0015070A" w:rsidRPr="000316DF" w:rsidRDefault="002827C1" w:rsidP="001144DC">
      <w:pPr>
        <w:pStyle w:val="aa"/>
        <w:numPr>
          <w:ilvl w:val="0"/>
          <w:numId w:val="2"/>
        </w:numPr>
        <w:spacing w:line="260" w:lineRule="exact"/>
        <w:ind w:leftChars="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Nakanoshima Qrossとの実績を活かした提案であり、実現性が高いものと思われる。また、海外で実績があるシステムを導入し、実践的に活用していることや、中小・中堅企業など施策面で</w:t>
      </w:r>
      <w:r w:rsidR="00D6779D">
        <w:rPr>
          <w:rFonts w:ascii="ＭＳ ゴシック" w:eastAsia="ＭＳ ゴシック" w:hAnsi="ＭＳ ゴシック" w:hint="eastAsia"/>
          <w:sz w:val="22"/>
          <w:szCs w:val="24"/>
        </w:rPr>
        <w:t>協力</w:t>
      </w:r>
      <w:r>
        <w:rPr>
          <w:rFonts w:ascii="ＭＳ ゴシック" w:eastAsia="ＭＳ ゴシック" w:hAnsi="ＭＳ ゴシック" w:hint="eastAsia"/>
          <w:sz w:val="22"/>
          <w:szCs w:val="24"/>
        </w:rPr>
        <w:t>いただける先をメンバーに参画してもらうことも検討されている。</w:t>
      </w:r>
    </w:p>
    <w:p w14:paraId="628F4173" w14:textId="5E2C783A" w:rsidR="002E72BD" w:rsidRPr="000316DF" w:rsidRDefault="000316DF" w:rsidP="001144DC">
      <w:pPr>
        <w:pStyle w:val="aa"/>
        <w:numPr>
          <w:ilvl w:val="0"/>
          <w:numId w:val="2"/>
        </w:numPr>
        <w:spacing w:line="260" w:lineRule="exact"/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0316DF">
        <w:rPr>
          <w:rFonts w:ascii="ＭＳ ゴシック" w:eastAsia="ＭＳ ゴシック" w:hAnsi="ＭＳ ゴシック" w:hint="eastAsia"/>
          <w:sz w:val="22"/>
          <w:szCs w:val="24"/>
        </w:rPr>
        <w:t>ライフサイエンス系の</w:t>
      </w:r>
      <w:r>
        <w:rPr>
          <w:rFonts w:ascii="ＭＳ ゴシック" w:eastAsia="ＭＳ ゴシック" w:hAnsi="ＭＳ ゴシック" w:hint="eastAsia"/>
          <w:sz w:val="22"/>
          <w:szCs w:val="24"/>
        </w:rPr>
        <w:t>スタートアップ</w:t>
      </w:r>
      <w:r w:rsidRPr="000316DF">
        <w:rPr>
          <w:rFonts w:ascii="ＭＳ ゴシック" w:eastAsia="ＭＳ ゴシック" w:hAnsi="ＭＳ ゴシック"/>
          <w:sz w:val="22"/>
          <w:szCs w:val="24"/>
        </w:rPr>
        <w:t>課題を熟知</w:t>
      </w:r>
      <w:r w:rsidR="005E3354">
        <w:rPr>
          <w:rFonts w:ascii="ＭＳ ゴシック" w:eastAsia="ＭＳ ゴシック" w:hAnsi="ＭＳ ゴシック" w:hint="eastAsia"/>
          <w:sz w:val="22"/>
          <w:szCs w:val="24"/>
        </w:rPr>
        <w:t>しており、そこを補うプログラムとなっているとともに、アカデミア、支援機関</w:t>
      </w:r>
      <w:r w:rsidR="002827C1">
        <w:rPr>
          <w:rFonts w:ascii="ＭＳ ゴシック" w:eastAsia="ＭＳ ゴシック" w:hAnsi="ＭＳ ゴシック" w:hint="eastAsia"/>
          <w:sz w:val="22"/>
          <w:szCs w:val="24"/>
        </w:rPr>
        <w:t>など</w:t>
      </w:r>
      <w:r w:rsidR="005E3354">
        <w:rPr>
          <w:rFonts w:ascii="ＭＳ ゴシック" w:eastAsia="ＭＳ ゴシック" w:hAnsi="ＭＳ ゴシック" w:hint="eastAsia"/>
          <w:sz w:val="22"/>
          <w:szCs w:val="24"/>
        </w:rPr>
        <w:t>関連機関との</w:t>
      </w:r>
      <w:r w:rsidRPr="000316DF">
        <w:rPr>
          <w:rFonts w:ascii="ＭＳ ゴシック" w:eastAsia="ＭＳ ゴシック" w:hAnsi="ＭＳ ゴシック"/>
          <w:sz w:val="22"/>
          <w:szCs w:val="24"/>
        </w:rPr>
        <w:t>具体的な連携</w:t>
      </w:r>
      <w:r w:rsidR="005E3354">
        <w:rPr>
          <w:rFonts w:ascii="ＭＳ ゴシック" w:eastAsia="ＭＳ ゴシック" w:hAnsi="ＭＳ ゴシック" w:hint="eastAsia"/>
          <w:sz w:val="22"/>
          <w:szCs w:val="24"/>
        </w:rPr>
        <w:t>体制もある。</w:t>
      </w:r>
    </w:p>
    <w:p w14:paraId="5EBE7660" w14:textId="4AB16C97" w:rsidR="000316DF" w:rsidRPr="007D574B" w:rsidRDefault="00BA60EA" w:rsidP="001144DC">
      <w:pPr>
        <w:pStyle w:val="aa"/>
        <w:numPr>
          <w:ilvl w:val="0"/>
          <w:numId w:val="2"/>
        </w:numPr>
        <w:spacing w:line="260" w:lineRule="exact"/>
        <w:ind w:leftChars="0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CXO人材の呼び込みなど</w:t>
      </w:r>
      <w:r w:rsidR="00F20990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F20990" w:rsidRPr="00F20990">
        <w:rPr>
          <w:rFonts w:ascii="ＭＳ ゴシック" w:eastAsia="ＭＳ ゴシック" w:hAnsi="ＭＳ ゴシック" w:hint="eastAsia"/>
          <w:sz w:val="22"/>
          <w:szCs w:val="24"/>
        </w:rPr>
        <w:t>具体的方</w:t>
      </w:r>
      <w:r w:rsidR="00F20990" w:rsidRPr="007D574B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法はさらに検討の余地がある</w:t>
      </w:r>
      <w:r w:rsidRPr="007D574B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ものの、</w:t>
      </w:r>
      <w:r w:rsidR="002827C1" w:rsidRPr="007D574B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Nakanoshima Qross</w:t>
      </w:r>
      <w:r w:rsidR="00D6779D" w:rsidRPr="007D574B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での実績や</w:t>
      </w:r>
      <w:r w:rsidR="002827C1" w:rsidRPr="007D574B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ネットワークが非常に豊富であり、シーズの事業化をしっかり見据えた提案内容</w:t>
      </w:r>
      <w:r w:rsidR="00E41D2A" w:rsidRPr="007D574B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で</w:t>
      </w:r>
      <w:r w:rsidR="00E41D2A" w:rsidRPr="007D574B">
        <w:rPr>
          <w:rFonts w:ascii="ＭＳ ゴシック" w:eastAsia="ＭＳ ゴシック" w:hAnsi="ＭＳ ゴシック"/>
          <w:color w:val="000000" w:themeColor="text1"/>
          <w:sz w:val="22"/>
          <w:szCs w:val="24"/>
        </w:rPr>
        <w:br/>
      </w:r>
      <w:r w:rsidR="00E41D2A" w:rsidRPr="007D574B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あった</w:t>
      </w:r>
      <w:r w:rsidR="002827C1" w:rsidRPr="007D574B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。</w:t>
      </w:r>
    </w:p>
    <w:p w14:paraId="2CCEB517" w14:textId="0A776BA5" w:rsidR="00324825" w:rsidRPr="00832B6C" w:rsidRDefault="00324825" w:rsidP="001144DC">
      <w:pPr>
        <w:pStyle w:val="aa"/>
        <w:spacing w:line="260" w:lineRule="exact"/>
        <w:ind w:leftChars="0" w:left="420"/>
        <w:rPr>
          <w:rFonts w:ascii="ＭＳ ゴシック" w:eastAsia="ＭＳ ゴシック" w:hAnsi="ＭＳ ゴシック"/>
          <w:sz w:val="22"/>
          <w:szCs w:val="24"/>
        </w:rPr>
      </w:pPr>
    </w:p>
    <w:p w14:paraId="110604CE" w14:textId="6370A5B2" w:rsidR="004E7524" w:rsidRPr="00ED7F39" w:rsidRDefault="004E7524" w:rsidP="001144DC">
      <w:pPr>
        <w:pStyle w:val="aa"/>
        <w:spacing w:line="260" w:lineRule="exact"/>
        <w:ind w:leftChars="0" w:left="0"/>
        <w:rPr>
          <w:rFonts w:ascii="ＭＳ ゴシック" w:eastAsia="ＭＳ ゴシック" w:hAnsi="ＭＳ ゴシック"/>
          <w:sz w:val="22"/>
          <w:szCs w:val="24"/>
        </w:rPr>
      </w:pPr>
      <w:r w:rsidRPr="00ED7F39">
        <w:rPr>
          <w:rFonts w:ascii="ＭＳ ゴシック" w:eastAsia="ＭＳ ゴシック" w:hAnsi="ＭＳ ゴシック" w:hint="eastAsia"/>
          <w:sz w:val="22"/>
          <w:szCs w:val="24"/>
        </w:rPr>
        <w:t>５．選定委員会委員の氏名及び選定理由（</w:t>
      </w:r>
      <w:r w:rsidR="00534C4D" w:rsidRPr="00ED7F39">
        <w:rPr>
          <w:rFonts w:ascii="ＭＳ ゴシック" w:eastAsia="ＭＳ ゴシック" w:hAnsi="ＭＳ ゴシック" w:hint="eastAsia"/>
          <w:sz w:val="22"/>
          <w:szCs w:val="24"/>
        </w:rPr>
        <w:t>五十音順</w:t>
      </w:r>
      <w:r w:rsidR="00534C4D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8563E3">
        <w:rPr>
          <w:rFonts w:ascii="ＭＳ ゴシック" w:eastAsia="ＭＳ ゴシック" w:hAnsi="ＭＳ ゴシック" w:hint="eastAsia"/>
          <w:sz w:val="22"/>
          <w:szCs w:val="24"/>
        </w:rPr>
        <w:t>敬称略</w:t>
      </w:r>
      <w:r w:rsidRPr="00ED7F39">
        <w:rPr>
          <w:rFonts w:ascii="ＭＳ ゴシック" w:eastAsia="ＭＳ ゴシック" w:hAnsi="ＭＳ ゴシック" w:hint="eastAsia"/>
          <w:sz w:val="22"/>
          <w:szCs w:val="24"/>
        </w:rPr>
        <w:t>）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2977"/>
        <w:gridCol w:w="1701"/>
        <w:gridCol w:w="4961"/>
      </w:tblGrid>
      <w:tr w:rsidR="00ED7F39" w:rsidRPr="00ED7F39" w14:paraId="7E75F930" w14:textId="77777777" w:rsidTr="00A7194B">
        <w:tc>
          <w:tcPr>
            <w:tcW w:w="2977" w:type="dxa"/>
          </w:tcPr>
          <w:p w14:paraId="2EF31752" w14:textId="77777777" w:rsidR="004E7524" w:rsidRPr="00ED7F39" w:rsidRDefault="004E7524" w:rsidP="001144D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所属・職名等</w:t>
            </w:r>
          </w:p>
        </w:tc>
        <w:tc>
          <w:tcPr>
            <w:tcW w:w="1701" w:type="dxa"/>
          </w:tcPr>
          <w:p w14:paraId="3ED27F61" w14:textId="77777777" w:rsidR="004E7524" w:rsidRPr="00ED7F39" w:rsidRDefault="004E7524" w:rsidP="001144D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名</w:t>
            </w:r>
          </w:p>
        </w:tc>
        <w:tc>
          <w:tcPr>
            <w:tcW w:w="4961" w:type="dxa"/>
          </w:tcPr>
          <w:p w14:paraId="2C6D76DE" w14:textId="77777777" w:rsidR="004E7524" w:rsidRPr="00ED7F39" w:rsidRDefault="004E7524" w:rsidP="001144D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D7F39">
              <w:rPr>
                <w:rFonts w:ascii="ＭＳ ゴシック" w:eastAsia="ＭＳ ゴシック" w:hAnsi="ＭＳ ゴシック" w:hint="eastAsia"/>
                <w:sz w:val="22"/>
                <w:szCs w:val="24"/>
              </w:rPr>
              <w:t>選任理由</w:t>
            </w:r>
          </w:p>
        </w:tc>
      </w:tr>
      <w:tr w:rsidR="004E7524" w:rsidRPr="00DF65BD" w14:paraId="33EF083E" w14:textId="77777777" w:rsidTr="00A7194B">
        <w:tc>
          <w:tcPr>
            <w:tcW w:w="2977" w:type="dxa"/>
            <w:vAlign w:val="center"/>
          </w:tcPr>
          <w:p w14:paraId="263EE4EA" w14:textId="77777777" w:rsidR="00717E2C" w:rsidRPr="008563E3" w:rsidRDefault="002827C1" w:rsidP="001144DC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63E3">
              <w:rPr>
                <w:rFonts w:ascii="ＭＳ ゴシック" w:eastAsia="ＭＳ ゴシック" w:hAnsi="ＭＳ ゴシック" w:hint="eastAsia"/>
                <w:sz w:val="22"/>
                <w:szCs w:val="24"/>
              </w:rPr>
              <w:t>大阪商工会議所産業部</w:t>
            </w:r>
          </w:p>
          <w:p w14:paraId="5DA99075" w14:textId="17334DDD" w:rsidR="002827C1" w:rsidRPr="008563E3" w:rsidRDefault="002827C1" w:rsidP="001144DC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63E3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ライフサイエンス振興担当</w:t>
            </w:r>
          </w:p>
          <w:p w14:paraId="04FDA141" w14:textId="2194A678" w:rsidR="004215BE" w:rsidRPr="008563E3" w:rsidRDefault="002827C1" w:rsidP="001144DC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63E3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事業化支援アドバイザー</w:t>
            </w:r>
          </w:p>
        </w:tc>
        <w:tc>
          <w:tcPr>
            <w:tcW w:w="1701" w:type="dxa"/>
            <w:vAlign w:val="center"/>
          </w:tcPr>
          <w:p w14:paraId="111FE866" w14:textId="34E24926" w:rsidR="004E7524" w:rsidRPr="008563E3" w:rsidRDefault="00717E2C" w:rsidP="001144D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63E3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内村　英一郎</w:t>
            </w:r>
          </w:p>
        </w:tc>
        <w:tc>
          <w:tcPr>
            <w:tcW w:w="4961" w:type="dxa"/>
            <w:vAlign w:val="center"/>
          </w:tcPr>
          <w:p w14:paraId="102343DC" w14:textId="476050BE" w:rsidR="004E7524" w:rsidRPr="008563E3" w:rsidRDefault="00717E2C" w:rsidP="001144DC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63E3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ライフサイエンス分野における、産学連携を通じた国際的なイノベーション創出に関する専門的な視点から、企画案について審査していただくため。</w:t>
            </w:r>
          </w:p>
        </w:tc>
      </w:tr>
      <w:tr w:rsidR="008563E3" w:rsidRPr="00DF65BD" w14:paraId="7048ECDF" w14:textId="77777777" w:rsidTr="00A7194B">
        <w:tc>
          <w:tcPr>
            <w:tcW w:w="2977" w:type="dxa"/>
            <w:vAlign w:val="center"/>
          </w:tcPr>
          <w:p w14:paraId="22A50D8E" w14:textId="77777777" w:rsidR="008563E3" w:rsidRPr="008563E3" w:rsidRDefault="008563E3" w:rsidP="001144D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63E3">
              <w:rPr>
                <w:rFonts w:ascii="ＭＳ ゴシック" w:eastAsia="ＭＳ ゴシック" w:hAnsi="ＭＳ ゴシック" w:hint="eastAsia"/>
                <w:sz w:val="22"/>
                <w:szCs w:val="24"/>
              </w:rPr>
              <w:t>近畿大学経営学部　教授</w:t>
            </w:r>
          </w:p>
          <w:p w14:paraId="027E17B3" w14:textId="3105C00D" w:rsidR="008563E3" w:rsidRPr="008563E3" w:rsidRDefault="008563E3" w:rsidP="001144DC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63E3">
              <w:rPr>
                <w:rFonts w:ascii="ＭＳ ゴシック" w:eastAsia="ＭＳ ゴシック" w:hAnsi="ＭＳ ゴシック" w:hint="eastAsia"/>
                <w:sz w:val="22"/>
                <w:szCs w:val="24"/>
              </w:rPr>
              <w:t>近畿大学経営イノベーション研究所　所長</w:t>
            </w:r>
          </w:p>
        </w:tc>
        <w:tc>
          <w:tcPr>
            <w:tcW w:w="1701" w:type="dxa"/>
            <w:vAlign w:val="center"/>
          </w:tcPr>
          <w:p w14:paraId="3A5FD55E" w14:textId="5498CBA8" w:rsidR="008563E3" w:rsidRPr="008563E3" w:rsidRDefault="008563E3" w:rsidP="001144D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63E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文能　照之</w:t>
            </w:r>
          </w:p>
        </w:tc>
        <w:tc>
          <w:tcPr>
            <w:tcW w:w="4961" w:type="dxa"/>
            <w:vAlign w:val="center"/>
          </w:tcPr>
          <w:p w14:paraId="0989387E" w14:textId="7E2A4479" w:rsidR="008563E3" w:rsidRPr="008563E3" w:rsidRDefault="008563E3" w:rsidP="001144DC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63E3">
              <w:rPr>
                <w:rFonts w:ascii="ＭＳ ゴシック" w:eastAsia="ＭＳ ゴシック" w:hAnsi="ＭＳ ゴシック" w:hint="eastAsia"/>
                <w:sz w:val="22"/>
                <w:szCs w:val="24"/>
              </w:rPr>
              <w:t>創業・ベンチャー分野に精通しており、学識経験者の視点から事業</w:t>
            </w:r>
            <w:r w:rsidR="00D02B4A">
              <w:rPr>
                <w:rFonts w:ascii="ＭＳ ゴシック" w:eastAsia="ＭＳ ゴシック" w:hAnsi="ＭＳ ゴシック" w:hint="eastAsia"/>
                <w:sz w:val="22"/>
                <w:szCs w:val="24"/>
              </w:rPr>
              <w:t>者</w:t>
            </w:r>
            <w:r w:rsidRPr="008563E3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の企画案全般について審査していただくため。</w:t>
            </w:r>
          </w:p>
        </w:tc>
      </w:tr>
      <w:tr w:rsidR="0076438A" w:rsidRPr="00DF65BD" w14:paraId="4530CCB3" w14:textId="77777777" w:rsidTr="00A7194B">
        <w:tc>
          <w:tcPr>
            <w:tcW w:w="2977" w:type="dxa"/>
            <w:vAlign w:val="center"/>
          </w:tcPr>
          <w:p w14:paraId="741C0AA3" w14:textId="12F2B540" w:rsidR="004215BE" w:rsidRPr="008563E3" w:rsidRDefault="00B42A9D" w:rsidP="001144D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63E3">
              <w:rPr>
                <w:rFonts w:ascii="ＭＳ ゴシック" w:eastAsia="ＭＳ ゴシック" w:hAnsi="ＭＳ ゴシック" w:hint="eastAsia"/>
                <w:sz w:val="22"/>
                <w:szCs w:val="24"/>
              </w:rPr>
              <w:t>弁護士法人淀屋橋・山上合同　弁護士</w:t>
            </w:r>
          </w:p>
        </w:tc>
        <w:tc>
          <w:tcPr>
            <w:tcW w:w="1701" w:type="dxa"/>
            <w:vAlign w:val="center"/>
          </w:tcPr>
          <w:p w14:paraId="72D1006E" w14:textId="4EEA4EDA" w:rsidR="0076438A" w:rsidRPr="008563E3" w:rsidRDefault="00717E2C" w:rsidP="001144DC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63E3">
              <w:rPr>
                <w:rFonts w:ascii="ＭＳ ゴシック" w:eastAsia="ＭＳ ゴシック" w:hAnsi="ＭＳ ゴシック" w:hint="eastAsia"/>
                <w:sz w:val="22"/>
                <w:szCs w:val="24"/>
              </w:rPr>
              <w:t>堀内　聡</w:t>
            </w:r>
          </w:p>
        </w:tc>
        <w:tc>
          <w:tcPr>
            <w:tcW w:w="4961" w:type="dxa"/>
          </w:tcPr>
          <w:p w14:paraId="570A677B" w14:textId="3C77209D" w:rsidR="0076438A" w:rsidRPr="008563E3" w:rsidRDefault="00717E2C" w:rsidP="001144DC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563E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法律の諸問題に精通しており、コンプライアンス等業務遂行能力・体制を中心に審査していただくため。</w:t>
            </w:r>
          </w:p>
        </w:tc>
      </w:tr>
    </w:tbl>
    <w:p w14:paraId="7C29C1E5" w14:textId="77777777" w:rsidR="00F07090" w:rsidRPr="004E7524" w:rsidRDefault="00F07090" w:rsidP="001144DC">
      <w:pPr>
        <w:spacing w:line="260" w:lineRule="exact"/>
        <w:rPr>
          <w:rFonts w:ascii="ＭＳ ゴシック" w:eastAsia="ＭＳ ゴシック" w:hAnsi="ＭＳ ゴシック"/>
          <w:sz w:val="22"/>
          <w:szCs w:val="24"/>
        </w:rPr>
      </w:pPr>
    </w:p>
    <w:sectPr w:rsidR="00F07090" w:rsidRPr="004E7524" w:rsidSect="00E02474">
      <w:pgSz w:w="11906" w:h="16838" w:code="9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6E27" w14:textId="77777777" w:rsidR="00741CED" w:rsidRDefault="00741CED" w:rsidP="00F657B2">
      <w:r>
        <w:separator/>
      </w:r>
    </w:p>
  </w:endnote>
  <w:endnote w:type="continuationSeparator" w:id="0">
    <w:p w14:paraId="49D82D95" w14:textId="77777777" w:rsidR="00741CED" w:rsidRDefault="00741CED" w:rsidP="00F6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F57D" w14:textId="77777777" w:rsidR="00741CED" w:rsidRDefault="00741CED" w:rsidP="00F657B2">
      <w:r>
        <w:separator/>
      </w:r>
    </w:p>
  </w:footnote>
  <w:footnote w:type="continuationSeparator" w:id="0">
    <w:p w14:paraId="21522634" w14:textId="77777777" w:rsidR="00741CED" w:rsidRDefault="00741CED" w:rsidP="00F6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27ABB"/>
    <w:multiLevelType w:val="hybridMultilevel"/>
    <w:tmpl w:val="749607A4"/>
    <w:lvl w:ilvl="0" w:tplc="11D0AC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383890"/>
    <w:multiLevelType w:val="hybridMultilevel"/>
    <w:tmpl w:val="37E6D972"/>
    <w:lvl w:ilvl="0" w:tplc="9F04FFF8">
      <w:start w:val="1"/>
      <w:numFmt w:val="bullet"/>
      <w:lvlText w:val="〇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F0"/>
    <w:rsid w:val="00025391"/>
    <w:rsid w:val="000316DF"/>
    <w:rsid w:val="00073D2B"/>
    <w:rsid w:val="00080E7E"/>
    <w:rsid w:val="00096E12"/>
    <w:rsid w:val="000B2AB6"/>
    <w:rsid w:val="000D45E3"/>
    <w:rsid w:val="00101080"/>
    <w:rsid w:val="00107506"/>
    <w:rsid w:val="001144DC"/>
    <w:rsid w:val="0015070A"/>
    <w:rsid w:val="001B66CE"/>
    <w:rsid w:val="00220F5D"/>
    <w:rsid w:val="00232DD3"/>
    <w:rsid w:val="00236C95"/>
    <w:rsid w:val="002425C1"/>
    <w:rsid w:val="00264E9E"/>
    <w:rsid w:val="00277703"/>
    <w:rsid w:val="002827C1"/>
    <w:rsid w:val="00291AC5"/>
    <w:rsid w:val="002B3CB9"/>
    <w:rsid w:val="002E2650"/>
    <w:rsid w:val="002E72BD"/>
    <w:rsid w:val="00321CA3"/>
    <w:rsid w:val="00324825"/>
    <w:rsid w:val="0036334E"/>
    <w:rsid w:val="003A2A79"/>
    <w:rsid w:val="003D35F0"/>
    <w:rsid w:val="003F6A13"/>
    <w:rsid w:val="00416E6F"/>
    <w:rsid w:val="004215BE"/>
    <w:rsid w:val="00480698"/>
    <w:rsid w:val="00490440"/>
    <w:rsid w:val="0049415E"/>
    <w:rsid w:val="004C3ABB"/>
    <w:rsid w:val="004E7524"/>
    <w:rsid w:val="004F0CA9"/>
    <w:rsid w:val="004F171D"/>
    <w:rsid w:val="00510ABF"/>
    <w:rsid w:val="005342BB"/>
    <w:rsid w:val="00534C4D"/>
    <w:rsid w:val="00565DCA"/>
    <w:rsid w:val="00567F90"/>
    <w:rsid w:val="005722A3"/>
    <w:rsid w:val="005B2580"/>
    <w:rsid w:val="005C044D"/>
    <w:rsid w:val="005D28DA"/>
    <w:rsid w:val="005E3354"/>
    <w:rsid w:val="005F4EBB"/>
    <w:rsid w:val="0063478A"/>
    <w:rsid w:val="00660086"/>
    <w:rsid w:val="006D1DAA"/>
    <w:rsid w:val="006D61B7"/>
    <w:rsid w:val="006F165F"/>
    <w:rsid w:val="00717E2C"/>
    <w:rsid w:val="007238EF"/>
    <w:rsid w:val="007261A8"/>
    <w:rsid w:val="00741CED"/>
    <w:rsid w:val="007456D1"/>
    <w:rsid w:val="0076438A"/>
    <w:rsid w:val="00790CDB"/>
    <w:rsid w:val="007B0219"/>
    <w:rsid w:val="007B3463"/>
    <w:rsid w:val="007D1ECE"/>
    <w:rsid w:val="007D574B"/>
    <w:rsid w:val="008271E5"/>
    <w:rsid w:val="00832B6C"/>
    <w:rsid w:val="008563E3"/>
    <w:rsid w:val="008B0719"/>
    <w:rsid w:val="008B21B0"/>
    <w:rsid w:val="008C3A75"/>
    <w:rsid w:val="00924114"/>
    <w:rsid w:val="0094302A"/>
    <w:rsid w:val="0095445C"/>
    <w:rsid w:val="00973202"/>
    <w:rsid w:val="00982834"/>
    <w:rsid w:val="00983BA7"/>
    <w:rsid w:val="00987E85"/>
    <w:rsid w:val="00994835"/>
    <w:rsid w:val="009A068F"/>
    <w:rsid w:val="009A765F"/>
    <w:rsid w:val="009D045B"/>
    <w:rsid w:val="009D6F85"/>
    <w:rsid w:val="00A5671E"/>
    <w:rsid w:val="00A7194B"/>
    <w:rsid w:val="00A7207C"/>
    <w:rsid w:val="00A7566E"/>
    <w:rsid w:val="00A94C01"/>
    <w:rsid w:val="00A9568B"/>
    <w:rsid w:val="00AA759E"/>
    <w:rsid w:val="00AF1012"/>
    <w:rsid w:val="00AF3982"/>
    <w:rsid w:val="00B42A9D"/>
    <w:rsid w:val="00BA60EA"/>
    <w:rsid w:val="00C0081A"/>
    <w:rsid w:val="00C244F8"/>
    <w:rsid w:val="00C57F1A"/>
    <w:rsid w:val="00C80DC8"/>
    <w:rsid w:val="00C954D1"/>
    <w:rsid w:val="00CB7294"/>
    <w:rsid w:val="00CC17A4"/>
    <w:rsid w:val="00CE6687"/>
    <w:rsid w:val="00D02B4A"/>
    <w:rsid w:val="00D02F6E"/>
    <w:rsid w:val="00D37A88"/>
    <w:rsid w:val="00D6779D"/>
    <w:rsid w:val="00DA16EE"/>
    <w:rsid w:val="00DA64DA"/>
    <w:rsid w:val="00DB4D46"/>
    <w:rsid w:val="00DE2B8C"/>
    <w:rsid w:val="00DE591D"/>
    <w:rsid w:val="00DF65BD"/>
    <w:rsid w:val="00E02474"/>
    <w:rsid w:val="00E12773"/>
    <w:rsid w:val="00E3620F"/>
    <w:rsid w:val="00E41D2A"/>
    <w:rsid w:val="00E7165F"/>
    <w:rsid w:val="00EA3894"/>
    <w:rsid w:val="00EA7EE5"/>
    <w:rsid w:val="00ED7F39"/>
    <w:rsid w:val="00EF4597"/>
    <w:rsid w:val="00F07090"/>
    <w:rsid w:val="00F20990"/>
    <w:rsid w:val="00F36C1A"/>
    <w:rsid w:val="00F657B2"/>
    <w:rsid w:val="00F730EC"/>
    <w:rsid w:val="00F74E12"/>
    <w:rsid w:val="00FE16EF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DFE1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7B2"/>
  </w:style>
  <w:style w:type="paragraph" w:styleId="a6">
    <w:name w:val="footer"/>
    <w:basedOn w:val="a"/>
    <w:link w:val="a7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7B2"/>
  </w:style>
  <w:style w:type="paragraph" w:styleId="a8">
    <w:name w:val="Balloon Text"/>
    <w:basedOn w:val="a"/>
    <w:link w:val="a9"/>
    <w:uiPriority w:val="99"/>
    <w:semiHidden/>
    <w:unhideWhenUsed/>
    <w:rsid w:val="00D37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A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1012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7D1ECE"/>
  </w:style>
  <w:style w:type="character" w:customStyle="1" w:styleId="ac">
    <w:name w:val="日付 (文字)"/>
    <w:basedOn w:val="a0"/>
    <w:link w:val="ab"/>
    <w:uiPriority w:val="99"/>
    <w:semiHidden/>
    <w:rsid w:val="007D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2024-12-12T01:41:00Z</dcterms:created>
  <dcterms:modified xsi:type="dcterms:W3CDTF">2025-05-02T00:38:00Z</dcterms:modified>
</cp:coreProperties>
</file>