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2157" w14:textId="77777777" w:rsidR="00471AC7" w:rsidRPr="00A34E72" w:rsidRDefault="00471AC7" w:rsidP="00471AC7">
      <w:pPr>
        <w:jc w:val="center"/>
        <w:rPr>
          <w:rFonts w:asciiTheme="minorEastAsia" w:eastAsiaTheme="minorEastAsia" w:hAnsiTheme="minorEastAsia"/>
        </w:rPr>
      </w:pPr>
      <w:r w:rsidRPr="00A34E72">
        <w:rPr>
          <w:rFonts w:asciiTheme="minorEastAsia" w:eastAsiaTheme="minorEastAsia" w:hAnsiTheme="minorEastAsia" w:hint="eastAsia"/>
        </w:rPr>
        <w:t>回</w:t>
      </w:r>
      <w:r w:rsidR="005F7287" w:rsidRPr="00A34E72">
        <w:rPr>
          <w:rFonts w:asciiTheme="minorEastAsia" w:eastAsiaTheme="minorEastAsia" w:hAnsiTheme="minorEastAsia" w:hint="eastAsia"/>
        </w:rPr>
        <w:t xml:space="preserve">　　　　　</w:t>
      </w:r>
      <w:r w:rsidR="00B23BA6" w:rsidRPr="00A34E72">
        <w:rPr>
          <w:rFonts w:asciiTheme="minorEastAsia" w:eastAsiaTheme="minorEastAsia" w:hAnsiTheme="minorEastAsia" w:hint="eastAsia"/>
        </w:rPr>
        <w:t xml:space="preserve">　</w:t>
      </w:r>
      <w:r w:rsidRPr="00A34E72">
        <w:rPr>
          <w:rFonts w:asciiTheme="minorEastAsia" w:eastAsiaTheme="minorEastAsia" w:hAnsiTheme="minorEastAsia" w:hint="eastAsia"/>
        </w:rPr>
        <w:t>答</w:t>
      </w:r>
    </w:p>
    <w:p w14:paraId="7067ECA8" w14:textId="77777777" w:rsidR="00B23BA6" w:rsidRPr="00A34E72" w:rsidRDefault="00B23BA6" w:rsidP="00471AC7">
      <w:pPr>
        <w:rPr>
          <w:rFonts w:asciiTheme="minorEastAsia" w:eastAsiaTheme="minorEastAsia" w:hAnsiTheme="minorEastAsia"/>
        </w:rPr>
      </w:pPr>
    </w:p>
    <w:p w14:paraId="5DEED201" w14:textId="77777777" w:rsidR="00471AC7" w:rsidRPr="00A34E72" w:rsidRDefault="00471AC7" w:rsidP="005253B9">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w:t>
      </w:r>
      <w:r w:rsidR="002C20A3" w:rsidRPr="00A34E72">
        <w:rPr>
          <w:rFonts w:asciiTheme="minorEastAsia" w:eastAsiaTheme="minorEastAsia" w:hAnsiTheme="minorEastAsia" w:hint="eastAsia"/>
        </w:rPr>
        <w:t>（</w:t>
      </w:r>
      <w:r w:rsidR="00D85F75" w:rsidRPr="00A34E72">
        <w:rPr>
          <w:rFonts w:asciiTheme="minorEastAsia" w:eastAsiaTheme="minorEastAsia" w:hAnsiTheme="minorEastAsia" w:hint="eastAsia"/>
        </w:rPr>
        <w:t>自由同和会大阪府本部</w:t>
      </w:r>
      <w:r w:rsidR="00B23BA6" w:rsidRPr="00A34E72">
        <w:rPr>
          <w:rFonts w:asciiTheme="minorEastAsia" w:eastAsiaTheme="minorEastAsia" w:hAnsiTheme="minorEastAsia" w:hint="eastAsia"/>
        </w:rPr>
        <w:t>）</w:t>
      </w:r>
    </w:p>
    <w:p w14:paraId="2DFB5CA3" w14:textId="77777777" w:rsidR="00471AC7" w:rsidRPr="00A34E72" w:rsidRDefault="00471AC7" w:rsidP="00471AC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2C20A3" w:rsidRPr="00A34E72" w14:paraId="189C2D53" w14:textId="77777777" w:rsidTr="00DE0E81">
        <w:trPr>
          <w:trHeight w:val="1459"/>
        </w:trPr>
        <w:tc>
          <w:tcPr>
            <w:tcW w:w="10337" w:type="dxa"/>
            <w:shd w:val="clear" w:color="auto" w:fill="auto"/>
          </w:tcPr>
          <w:p w14:paraId="4E5FF4CE" w14:textId="77777777" w:rsidR="002C20A3" w:rsidRPr="00A34E72" w:rsidRDefault="002C20A3" w:rsidP="005E43C4">
            <w:pPr>
              <w:spacing w:line="30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（要望項目）</w:t>
            </w:r>
          </w:p>
          <w:p w14:paraId="6465C3EC" w14:textId="3B94A6B2" w:rsidR="004D798C" w:rsidRPr="00A34E72" w:rsidRDefault="00960FD4" w:rsidP="005E43C4">
            <w:pPr>
              <w:pStyle w:val="a9"/>
              <w:spacing w:line="300" w:lineRule="exact"/>
              <w:ind w:left="405" w:hangingChars="200" w:hanging="405"/>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１　</w:t>
            </w:r>
            <w:r w:rsidR="00E16E28" w:rsidRPr="00A34E72">
              <w:rPr>
                <w:rFonts w:asciiTheme="minorEastAsia" w:eastAsiaTheme="minorEastAsia" w:hAnsiTheme="minorEastAsia" w:hint="eastAsia"/>
                <w:sz w:val="22"/>
                <w:szCs w:val="22"/>
              </w:rPr>
              <w:t>吉村　洋文知事の同和問題をはじめ様々な人権問題の早期解決に向けた決意を明らかにされたい。</w:t>
            </w:r>
          </w:p>
          <w:p w14:paraId="2F1A2222" w14:textId="77777777" w:rsidR="00101918" w:rsidRPr="00A34E72" w:rsidRDefault="00101918" w:rsidP="00AF609B">
            <w:pPr>
              <w:pStyle w:val="a9"/>
              <w:spacing w:line="300" w:lineRule="exact"/>
              <w:rPr>
                <w:rFonts w:asciiTheme="minorEastAsia" w:eastAsiaTheme="minorEastAsia" w:hAnsiTheme="minorEastAsia"/>
                <w:sz w:val="22"/>
                <w:szCs w:val="22"/>
              </w:rPr>
            </w:pPr>
          </w:p>
        </w:tc>
      </w:tr>
      <w:tr w:rsidR="002C20A3" w:rsidRPr="00A34E72" w14:paraId="17CD5C9F" w14:textId="77777777" w:rsidTr="001E7935">
        <w:tc>
          <w:tcPr>
            <w:tcW w:w="10337" w:type="dxa"/>
            <w:shd w:val="clear" w:color="auto" w:fill="auto"/>
          </w:tcPr>
          <w:p w14:paraId="61092164" w14:textId="583AA3DE" w:rsidR="001225AD" w:rsidRPr="00A34E72" w:rsidRDefault="002C20A3" w:rsidP="005E43C4">
            <w:pPr>
              <w:spacing w:line="300" w:lineRule="exact"/>
              <w:ind w:rightChars="50" w:right="111"/>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（回答）</w:t>
            </w:r>
          </w:p>
          <w:p w14:paraId="5CAD72A2" w14:textId="77777777" w:rsidR="00AF609B" w:rsidRPr="00A34E72" w:rsidRDefault="00AF609B" w:rsidP="005E43C4">
            <w:pPr>
              <w:spacing w:line="300" w:lineRule="exact"/>
              <w:ind w:rightChars="50" w:right="111"/>
              <w:rPr>
                <w:rFonts w:asciiTheme="minorEastAsia" w:eastAsiaTheme="minorEastAsia" w:hAnsiTheme="minorEastAsia"/>
                <w:sz w:val="22"/>
                <w:szCs w:val="22"/>
              </w:rPr>
            </w:pPr>
          </w:p>
          <w:p w14:paraId="7BC5DD22" w14:textId="482075FC" w:rsidR="00C94E2B" w:rsidRPr="00A34E72" w:rsidRDefault="00AF609B" w:rsidP="00AF609B">
            <w:pPr>
              <w:spacing w:line="300" w:lineRule="exact"/>
              <w:ind w:rightChars="50" w:right="111"/>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w:t>
            </w:r>
            <w:r w:rsidR="00D14AD7"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皆様には、日頃から大阪府政の各般にわたり、格別の御支援・御協力をいただき、厚くお礼申し上げます。</w:t>
            </w:r>
          </w:p>
          <w:p w14:paraId="70C14D19" w14:textId="77777777" w:rsidR="00C94E2B" w:rsidRPr="00A34E72" w:rsidRDefault="00C94E2B" w:rsidP="005E43C4">
            <w:pPr>
              <w:spacing w:line="300" w:lineRule="exact"/>
              <w:ind w:leftChars="100" w:left="223" w:rightChars="50" w:right="111"/>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また、貴本部におかれては、同和問題はもとより様々な人権問題の解決に向け、積極的に取り組まれていることに対し、深く敬意を表します。</w:t>
            </w:r>
          </w:p>
          <w:p w14:paraId="42B799B7" w14:textId="4B9336FF" w:rsidR="00C94E2B" w:rsidRPr="00A34E72" w:rsidRDefault="00AF609B" w:rsidP="00AF609B">
            <w:pPr>
              <w:spacing w:line="30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大阪府においては、「大阪府人権尊重の社会づくり条例」及び「大阪府人権施策推進基本方針」に基づき、府民の人権意識の高揚を図るための施策及び人権擁護に資する施策に取り組むとともに、昭和60年（1985年）に公布・施行した「大阪府部落差別事象に係る調査等の規制等に関する条例」や、平成20（2008）年の大阪府同和問題解決推進審議会提言、平成28（2016)年12月に公布・施行された「部落差別の解消の推進に関する法律」（部落差別解消推進法）の趣旨等を踏まえ、府民の信頼と理解をいただきながら、同和問題の解決に向け、取り組みを進めているところです。</w:t>
            </w:r>
          </w:p>
          <w:p w14:paraId="1890CF09" w14:textId="16609657" w:rsidR="00C94E2B" w:rsidRPr="00A34E72" w:rsidRDefault="00AF609B" w:rsidP="00AF609B">
            <w:pPr>
              <w:spacing w:line="30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また、国際都市としてふさわしい人権をめぐる環境の整備を図るため、令和元（</w:t>
            </w:r>
            <w:r w:rsidR="00C94E2B" w:rsidRPr="00A34E72">
              <w:rPr>
                <w:rFonts w:asciiTheme="minorEastAsia" w:eastAsiaTheme="minorEastAsia" w:hAnsiTheme="minorEastAsia"/>
                <w:sz w:val="22"/>
                <w:szCs w:val="22"/>
              </w:rPr>
              <w:t>2019</w:t>
            </w:r>
            <w:r w:rsidR="00C94E2B" w:rsidRPr="00A34E72">
              <w:rPr>
                <w:rFonts w:asciiTheme="minorEastAsia" w:eastAsiaTheme="minorEastAsia" w:hAnsiTheme="minorEastAsia" w:hint="eastAsia"/>
                <w:sz w:val="22"/>
                <w:szCs w:val="22"/>
              </w:rPr>
              <w:t>）年10月、「大阪府人権尊重の社会づくり条例」を一部改正するとともに、「大阪府性的指向及び性自認の多様性に関する府民の理解の増進に関する条例」及び「大阪府人種又は民族を理由とする不当な差別的言動の解消の推進に関する条例」を制定しました。</w:t>
            </w:r>
          </w:p>
          <w:p w14:paraId="06633FAD" w14:textId="233027D2" w:rsidR="00C94E2B" w:rsidRPr="00A34E72" w:rsidRDefault="00AF609B" w:rsidP="00AF609B">
            <w:pPr>
              <w:spacing w:line="30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さらに令和３（2021）年度に、新たな人権課題や個別の人権に係る法律や条例の施行を踏まえ、「大阪府人権施策推進基本方針」を変更し、性的指向、性自認の課題を追記するとともに、インターネット上の人権侵害事象への対応の必要性などを明記しました。</w:t>
            </w:r>
          </w:p>
          <w:p w14:paraId="288E7431" w14:textId="1F2FAB13" w:rsidR="00C94E2B" w:rsidRPr="00A34E72" w:rsidRDefault="00AF609B" w:rsidP="00AF609B">
            <w:pPr>
              <w:spacing w:line="30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令和４（2022）年４月に施行した「大阪府インターネット上の誹謗中傷や差別等の人権侵害のない社会づくり条例」については、「大阪府インターネット上の人権侵害の解消に関する有識者会議」の取りまとめを踏まえ、令和５（2023）年10月に条例の一部改正を行いました。併せて、令和５（2023）年11月にはインターネット上の誹謗中傷やトラブルに関する相談を幅広く受け付ける相談窓口「ネットハーモニー」を開設し、被害者に寄り添った支援を行っています。</w:t>
            </w:r>
          </w:p>
          <w:p w14:paraId="7C0C32F2" w14:textId="0FB0ED9C" w:rsidR="00C94E2B" w:rsidRPr="00A34E72" w:rsidRDefault="00AF609B" w:rsidP="00AF609B">
            <w:pPr>
              <w:spacing w:line="30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昨年４月には、条例改正を踏まえ、インターネット上の不当な差別的言動にかかるプロバイダ事業者への削除要請の拡充や発信者への説示、助言を開始しております。</w:t>
            </w:r>
          </w:p>
          <w:p w14:paraId="7B0B6220" w14:textId="49E6CDCF" w:rsidR="00C94E2B" w:rsidRPr="00A34E72" w:rsidRDefault="00AF609B" w:rsidP="00AF609B">
            <w:pPr>
              <w:spacing w:line="30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また、外国人数の増加や国籍の多様化など、府内で暮らす外国人の状況が大きく変化していることを踏まえるとともに、大阪・関西万博及びその後の未来社会を見据え、平成14（2002）年に策定した「大阪府在日外国人施策に関する指針」を令和５（2023）年３月に改正し、全庁をあげて取組みを推進しています。</w:t>
            </w:r>
          </w:p>
          <w:p w14:paraId="501AF7FF" w14:textId="7CD07630" w:rsidR="00532A4E" w:rsidRPr="00A34E72" w:rsidRDefault="00AF609B" w:rsidP="00AF609B">
            <w:pPr>
              <w:spacing w:line="300" w:lineRule="exact"/>
              <w:ind w:rightChars="50" w:right="111"/>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C94E2B" w:rsidRPr="00A34E72">
              <w:rPr>
                <w:rFonts w:asciiTheme="minorEastAsia" w:eastAsiaTheme="minorEastAsia" w:hAnsiTheme="minorEastAsia" w:hint="eastAsia"/>
                <w:sz w:val="22"/>
                <w:szCs w:val="22"/>
              </w:rPr>
              <w:t>今後とも、「すべての人の人権が尊重される豊かな社会の実現」をめざして取り組んでまいります。</w:t>
            </w:r>
          </w:p>
          <w:p w14:paraId="22CFD99E" w14:textId="77777777" w:rsidR="005E43C4" w:rsidRPr="00A34E72" w:rsidRDefault="005E43C4" w:rsidP="005E43C4">
            <w:pPr>
              <w:spacing w:line="300" w:lineRule="exact"/>
              <w:ind w:leftChars="100" w:left="223" w:rightChars="50" w:right="111" w:firstLineChars="100" w:firstLine="203"/>
              <w:rPr>
                <w:rFonts w:asciiTheme="minorEastAsia" w:eastAsiaTheme="minorEastAsia" w:hAnsiTheme="minorEastAsia"/>
                <w:kern w:val="2"/>
                <w:sz w:val="22"/>
                <w:szCs w:val="22"/>
              </w:rPr>
            </w:pPr>
          </w:p>
          <w:p w14:paraId="11DCCC92" w14:textId="6452F809" w:rsidR="005E43C4" w:rsidRPr="00A34E72" w:rsidRDefault="005E43C4" w:rsidP="005E43C4">
            <w:pPr>
              <w:spacing w:line="300" w:lineRule="exact"/>
              <w:ind w:leftChars="100" w:left="223" w:rightChars="50" w:right="111" w:firstLineChars="100" w:firstLine="203"/>
              <w:rPr>
                <w:rFonts w:asciiTheme="minorEastAsia" w:eastAsiaTheme="minorEastAsia" w:hAnsiTheme="minorEastAsia"/>
                <w:kern w:val="2"/>
                <w:sz w:val="22"/>
                <w:szCs w:val="22"/>
              </w:rPr>
            </w:pPr>
          </w:p>
          <w:p w14:paraId="5E0260FC" w14:textId="1C4F9D15" w:rsidR="00AF609B" w:rsidRPr="00A34E72" w:rsidRDefault="00AF609B" w:rsidP="005E43C4">
            <w:pPr>
              <w:spacing w:line="300" w:lineRule="exact"/>
              <w:ind w:leftChars="100" w:left="223" w:rightChars="50" w:right="111" w:firstLineChars="100" w:firstLine="203"/>
              <w:rPr>
                <w:rFonts w:asciiTheme="minorEastAsia" w:eastAsiaTheme="minorEastAsia" w:hAnsiTheme="minorEastAsia"/>
                <w:kern w:val="2"/>
                <w:sz w:val="22"/>
                <w:szCs w:val="22"/>
              </w:rPr>
            </w:pPr>
          </w:p>
          <w:p w14:paraId="3549F9EF" w14:textId="77777777" w:rsidR="00AF609B" w:rsidRPr="00A34E72" w:rsidRDefault="00AF609B" w:rsidP="005E43C4">
            <w:pPr>
              <w:spacing w:line="300" w:lineRule="exact"/>
              <w:ind w:leftChars="100" w:left="223" w:rightChars="50" w:right="111" w:firstLineChars="100" w:firstLine="203"/>
              <w:rPr>
                <w:rFonts w:asciiTheme="minorEastAsia" w:eastAsiaTheme="minorEastAsia" w:hAnsiTheme="minorEastAsia"/>
                <w:kern w:val="2"/>
                <w:sz w:val="22"/>
                <w:szCs w:val="22"/>
              </w:rPr>
            </w:pPr>
          </w:p>
          <w:p w14:paraId="6E784A75" w14:textId="1ADC5605" w:rsidR="005E43C4" w:rsidRPr="00A34E72" w:rsidRDefault="005E43C4" w:rsidP="005E43C4">
            <w:pPr>
              <w:spacing w:line="300" w:lineRule="exact"/>
              <w:ind w:leftChars="100" w:left="223" w:rightChars="50" w:right="111" w:firstLineChars="100" w:firstLine="203"/>
              <w:rPr>
                <w:rFonts w:asciiTheme="minorEastAsia" w:eastAsiaTheme="minorEastAsia" w:hAnsiTheme="minorEastAsia"/>
                <w:kern w:val="2"/>
                <w:sz w:val="22"/>
                <w:szCs w:val="22"/>
              </w:rPr>
            </w:pPr>
          </w:p>
        </w:tc>
      </w:tr>
      <w:tr w:rsidR="002C20A3" w:rsidRPr="00A34E72" w14:paraId="76C7A9CA" w14:textId="77777777" w:rsidTr="001E7935">
        <w:tc>
          <w:tcPr>
            <w:tcW w:w="10337" w:type="dxa"/>
            <w:shd w:val="clear" w:color="auto" w:fill="auto"/>
          </w:tcPr>
          <w:p w14:paraId="583D1269" w14:textId="77777777" w:rsidR="00A1643C" w:rsidRPr="00A34E72" w:rsidRDefault="002C20A3" w:rsidP="005E43C4">
            <w:pPr>
              <w:spacing w:line="30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（回答部局課名）</w:t>
            </w:r>
          </w:p>
          <w:p w14:paraId="39F83CE8" w14:textId="77777777" w:rsidR="004D798C" w:rsidRPr="00A34E72" w:rsidRDefault="004D798C" w:rsidP="007B00A2">
            <w:pPr>
              <w:spacing w:line="30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府民文化部　人権局　人権企画課</w:t>
            </w:r>
          </w:p>
          <w:p w14:paraId="0345664E" w14:textId="5F86EA69" w:rsidR="004D798C" w:rsidRPr="00A34E72" w:rsidRDefault="004D798C" w:rsidP="005E43C4">
            <w:pPr>
              <w:spacing w:line="30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人権擁護課</w:t>
            </w:r>
          </w:p>
          <w:p w14:paraId="18725F88" w14:textId="77777777" w:rsidR="00101918" w:rsidRPr="00A34E72" w:rsidRDefault="00101918" w:rsidP="005E43C4">
            <w:pPr>
              <w:spacing w:line="300" w:lineRule="exact"/>
              <w:rPr>
                <w:rFonts w:asciiTheme="minorEastAsia" w:eastAsiaTheme="minorEastAsia" w:hAnsiTheme="minorEastAsia"/>
                <w:sz w:val="22"/>
                <w:szCs w:val="22"/>
              </w:rPr>
            </w:pPr>
          </w:p>
        </w:tc>
      </w:tr>
    </w:tbl>
    <w:p w14:paraId="2679FB7D" w14:textId="77777777" w:rsidR="00EB5F37" w:rsidRPr="00A34E72" w:rsidRDefault="00EB5F37" w:rsidP="00EB5F37">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30B19FE9" w14:textId="77777777" w:rsidR="00EB5F37" w:rsidRPr="00A34E72" w:rsidRDefault="00EB5F37" w:rsidP="00EB5F37">
      <w:pPr>
        <w:rPr>
          <w:rFonts w:asciiTheme="minorEastAsia" w:eastAsiaTheme="minorEastAsia" w:hAnsiTheme="minorEastAsia"/>
        </w:rPr>
      </w:pPr>
    </w:p>
    <w:p w14:paraId="29507BA6" w14:textId="77777777" w:rsidR="00EB5F37" w:rsidRPr="00A34E72" w:rsidRDefault="00180513" w:rsidP="00EB5F37">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w:t>
      </w:r>
      <w:r w:rsidR="009F72CF" w:rsidRPr="00A34E72">
        <w:rPr>
          <w:rFonts w:asciiTheme="minorEastAsia" w:eastAsiaTheme="minorEastAsia" w:hAnsiTheme="minorEastAsia" w:hint="eastAsia"/>
        </w:rPr>
        <w:t>自由同和会大阪府本部</w:t>
      </w:r>
      <w:r w:rsidR="00EB5F37" w:rsidRPr="00A34E72">
        <w:rPr>
          <w:rFonts w:asciiTheme="minorEastAsia" w:eastAsiaTheme="minorEastAsia" w:hAnsiTheme="minorEastAsia" w:hint="eastAsia"/>
        </w:rPr>
        <w:t>）</w:t>
      </w:r>
    </w:p>
    <w:p w14:paraId="0FA44628" w14:textId="77777777" w:rsidR="00EB5F37" w:rsidRPr="00A34E72" w:rsidRDefault="00EB5F37" w:rsidP="00EB5F3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FA4247" w:rsidRPr="00A34E72" w14:paraId="47227884" w14:textId="77777777" w:rsidTr="001E7935">
        <w:tc>
          <w:tcPr>
            <w:tcW w:w="10337" w:type="dxa"/>
            <w:shd w:val="clear" w:color="auto" w:fill="auto"/>
          </w:tcPr>
          <w:p w14:paraId="00B340FD" w14:textId="77777777" w:rsidR="00E6213A" w:rsidRPr="00A34E72" w:rsidRDefault="00FA4247" w:rsidP="00E03BB4">
            <w:pPr>
              <w:rPr>
                <w:rFonts w:asciiTheme="minorEastAsia" w:eastAsiaTheme="minorEastAsia" w:hAnsiTheme="minorEastAsia"/>
              </w:rPr>
            </w:pPr>
            <w:r w:rsidRPr="00A34E72">
              <w:rPr>
                <w:rFonts w:asciiTheme="minorEastAsia" w:eastAsiaTheme="minorEastAsia" w:hAnsiTheme="minorEastAsia" w:hint="eastAsia"/>
              </w:rPr>
              <w:t>（要望項目）</w:t>
            </w:r>
          </w:p>
          <w:p w14:paraId="23932796" w14:textId="77777777" w:rsidR="00960FD4" w:rsidRPr="00A34E72" w:rsidRDefault="00960FD4" w:rsidP="00AF609B">
            <w:pPr>
              <w:pStyle w:val="a9"/>
              <w:rPr>
                <w:rFonts w:asciiTheme="minorEastAsia" w:eastAsiaTheme="minorEastAsia" w:hAnsiTheme="minorEastAsia"/>
                <w:b/>
              </w:rPr>
            </w:pPr>
            <w:r w:rsidRPr="00A34E72">
              <w:rPr>
                <w:rFonts w:asciiTheme="minorEastAsia" w:eastAsiaTheme="minorEastAsia" w:hAnsiTheme="minorEastAsia" w:hint="eastAsia"/>
                <w:b/>
              </w:rPr>
              <w:t xml:space="preserve">２　</w:t>
            </w:r>
            <w:r w:rsidR="009F72CF" w:rsidRPr="00A34E72">
              <w:rPr>
                <w:rFonts w:asciiTheme="minorEastAsia" w:eastAsiaTheme="minorEastAsia" w:hAnsiTheme="minorEastAsia" w:hint="eastAsia"/>
                <w:b/>
              </w:rPr>
              <w:t>基本要求</w:t>
            </w:r>
          </w:p>
          <w:p w14:paraId="3CD1279C" w14:textId="77777777" w:rsidR="006444F1" w:rsidRPr="00A34E72" w:rsidRDefault="009F72CF" w:rsidP="00AF609B">
            <w:pPr>
              <w:widowControl w:val="0"/>
              <w:ind w:leftChars="33" w:left="518" w:rightChars="50" w:right="111" w:hangingChars="200" w:hanging="445"/>
              <w:rPr>
                <w:rFonts w:asciiTheme="minorEastAsia" w:eastAsiaTheme="minorEastAsia" w:hAnsiTheme="minorEastAsia"/>
              </w:rPr>
            </w:pPr>
            <w:r w:rsidRPr="00A34E72">
              <w:rPr>
                <w:rFonts w:asciiTheme="minorEastAsia" w:eastAsiaTheme="minorEastAsia" w:hAnsiTheme="minorEastAsia" w:hint="eastAsia"/>
              </w:rPr>
              <w:t>（１）</w:t>
            </w:r>
            <w:r w:rsidR="00C94E2B" w:rsidRPr="00A34E72">
              <w:rPr>
                <w:rFonts w:asciiTheme="minorEastAsia" w:eastAsiaTheme="minorEastAsia" w:hAnsiTheme="minorEastAsia" w:hint="eastAsia"/>
              </w:rPr>
              <w:t>令和５年度に発生し、大阪府・大阪府教育庁が把握する同和問題に関する差別事象の詳細を明らかにされたい。</w:t>
            </w:r>
          </w:p>
          <w:p w14:paraId="5F6880CF" w14:textId="1BE860AA" w:rsidR="005E43C4" w:rsidRPr="00A34E72" w:rsidRDefault="005E43C4" w:rsidP="005E43C4">
            <w:pPr>
              <w:widowControl w:val="0"/>
              <w:ind w:leftChars="100" w:left="668" w:rightChars="50" w:right="111" w:hangingChars="200" w:hanging="445"/>
              <w:rPr>
                <w:rFonts w:asciiTheme="minorEastAsia" w:eastAsiaTheme="minorEastAsia" w:hAnsiTheme="minorEastAsia"/>
              </w:rPr>
            </w:pPr>
          </w:p>
        </w:tc>
      </w:tr>
      <w:tr w:rsidR="00FA4247" w:rsidRPr="00A34E72" w14:paraId="716B9AD3" w14:textId="77777777" w:rsidTr="001E7935">
        <w:tc>
          <w:tcPr>
            <w:tcW w:w="10337" w:type="dxa"/>
            <w:shd w:val="clear" w:color="auto" w:fill="auto"/>
          </w:tcPr>
          <w:p w14:paraId="1FF6308E" w14:textId="2BD8FD8A" w:rsidR="00B662DA" w:rsidRPr="00A34E72" w:rsidRDefault="00FA4247" w:rsidP="00D118B6">
            <w:pPr>
              <w:rPr>
                <w:rFonts w:asciiTheme="minorEastAsia" w:eastAsiaTheme="minorEastAsia" w:hAnsiTheme="minorEastAsia"/>
              </w:rPr>
            </w:pPr>
            <w:r w:rsidRPr="00A34E72">
              <w:rPr>
                <w:rFonts w:asciiTheme="minorEastAsia" w:eastAsiaTheme="minorEastAsia" w:hAnsiTheme="minorEastAsia" w:hint="eastAsia"/>
              </w:rPr>
              <w:t>（回答）</w:t>
            </w:r>
          </w:p>
          <w:p w14:paraId="3E836655" w14:textId="77777777" w:rsidR="00AF609B" w:rsidRPr="00A34E72" w:rsidRDefault="00AF609B" w:rsidP="00D118B6">
            <w:pPr>
              <w:rPr>
                <w:rFonts w:asciiTheme="minorEastAsia" w:eastAsiaTheme="minorEastAsia" w:hAnsiTheme="minorEastAsia"/>
              </w:rPr>
            </w:pPr>
          </w:p>
          <w:p w14:paraId="7DF5FC98" w14:textId="3791C176" w:rsidR="00C94E2B" w:rsidRPr="00A34E72" w:rsidRDefault="00AF609B" w:rsidP="00C94E2B">
            <w:pPr>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C94E2B" w:rsidRPr="00A34E72">
              <w:rPr>
                <w:rFonts w:asciiTheme="minorEastAsia" w:eastAsiaTheme="minorEastAsia" w:hAnsiTheme="minorEastAsia" w:hint="eastAsia"/>
              </w:rPr>
              <w:t xml:space="preserve">　令和５（202</w:t>
            </w:r>
            <w:r w:rsidR="00C94E2B" w:rsidRPr="00A34E72">
              <w:rPr>
                <w:rFonts w:asciiTheme="minorEastAsia" w:eastAsiaTheme="minorEastAsia" w:hAnsiTheme="minorEastAsia"/>
              </w:rPr>
              <w:t>3</w:t>
            </w:r>
            <w:r w:rsidR="00C94E2B" w:rsidRPr="00A34E72">
              <w:rPr>
                <w:rFonts w:asciiTheme="minorEastAsia" w:eastAsiaTheme="minorEastAsia" w:hAnsiTheme="minorEastAsia" w:hint="eastAsia"/>
              </w:rPr>
              <w:t>）年度に大阪府が市町村から報告を受けた等の同和問題に関する差別事象は延べ2</w:t>
            </w:r>
            <w:r w:rsidR="00C94E2B" w:rsidRPr="00A34E72">
              <w:rPr>
                <w:rFonts w:asciiTheme="minorEastAsia" w:eastAsiaTheme="minorEastAsia" w:hAnsiTheme="minorEastAsia"/>
              </w:rPr>
              <w:t>0</w:t>
            </w:r>
            <w:r w:rsidR="00C94E2B" w:rsidRPr="00A34E72">
              <w:rPr>
                <w:rFonts w:asciiTheme="minorEastAsia" w:eastAsiaTheme="minorEastAsia" w:hAnsiTheme="minorEastAsia" w:hint="eastAsia"/>
              </w:rPr>
              <w:t>件（大阪府教育庁・大阪市・堺市分を除く。）であり、内訳は、インターネットが1</w:t>
            </w:r>
            <w:r w:rsidR="00C94E2B" w:rsidRPr="00A34E72">
              <w:rPr>
                <w:rFonts w:asciiTheme="minorEastAsia" w:eastAsiaTheme="minorEastAsia" w:hAnsiTheme="minorEastAsia"/>
              </w:rPr>
              <w:t>0</w:t>
            </w:r>
            <w:r w:rsidR="00C94E2B" w:rsidRPr="00A34E72">
              <w:rPr>
                <w:rFonts w:asciiTheme="minorEastAsia" w:eastAsiaTheme="minorEastAsia" w:hAnsiTheme="minorEastAsia" w:hint="eastAsia"/>
              </w:rPr>
              <w:t>件、電話が７件、落書きが２件、その他が１件です。</w:t>
            </w:r>
          </w:p>
          <w:p w14:paraId="42B16BBC" w14:textId="55198860" w:rsidR="00471E23" w:rsidRPr="00A34E72" w:rsidRDefault="00AF609B" w:rsidP="00AF609B">
            <w:pPr>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u w:val="single"/>
              </w:rPr>
              <w:t>令和５（202</w:t>
            </w:r>
            <w:r w:rsidR="00C94E2B" w:rsidRPr="00A34E72">
              <w:rPr>
                <w:rFonts w:asciiTheme="minorEastAsia" w:eastAsiaTheme="minorEastAsia" w:hAnsiTheme="minorEastAsia"/>
                <w:u w:val="single"/>
              </w:rPr>
              <w:t>3</w:t>
            </w:r>
            <w:r w:rsidR="00C94E2B" w:rsidRPr="00A34E72">
              <w:rPr>
                <w:rFonts w:asciiTheme="minorEastAsia" w:eastAsiaTheme="minorEastAsia" w:hAnsiTheme="minorEastAsia" w:hint="eastAsia"/>
                <w:u w:val="single"/>
              </w:rPr>
              <w:t>）年度に生起し、大阪府教育庁が把握した同和問題に関する差別事象は６件（大阪市教育委員会・堺市教育委員会分を除く。）です。その６件とも、公立学校であり、内訳は、中学校が４件、高等学校が２件で、内容は発言が６件です。</w:t>
            </w:r>
          </w:p>
          <w:p w14:paraId="2B7EF552" w14:textId="77777777" w:rsidR="00D14AD7" w:rsidRPr="00A34E72" w:rsidRDefault="00D14AD7" w:rsidP="000E5ACD">
            <w:pPr>
              <w:ind w:rightChars="50" w:right="111"/>
              <w:rPr>
                <w:rFonts w:asciiTheme="minorEastAsia" w:eastAsiaTheme="minorEastAsia" w:hAnsiTheme="minorEastAsia"/>
              </w:rPr>
            </w:pPr>
          </w:p>
          <w:p w14:paraId="40962574" w14:textId="77777777" w:rsidR="00B662DA" w:rsidRPr="00A34E72" w:rsidRDefault="00B662DA" w:rsidP="00E03BB4">
            <w:pPr>
              <w:rPr>
                <w:rFonts w:asciiTheme="minorEastAsia" w:eastAsiaTheme="minorEastAsia" w:hAnsiTheme="minorEastAsia"/>
              </w:rPr>
            </w:pPr>
          </w:p>
          <w:p w14:paraId="5B27A4BC" w14:textId="77777777" w:rsidR="002D184F" w:rsidRPr="00A34E72" w:rsidRDefault="002D184F" w:rsidP="00E03BB4">
            <w:pPr>
              <w:rPr>
                <w:rFonts w:asciiTheme="minorEastAsia" w:eastAsiaTheme="minorEastAsia" w:hAnsiTheme="minorEastAsia"/>
              </w:rPr>
            </w:pPr>
          </w:p>
          <w:p w14:paraId="1AE7B915" w14:textId="77777777" w:rsidR="002D184F" w:rsidRPr="00A34E72" w:rsidRDefault="002D184F" w:rsidP="00E03BB4">
            <w:pPr>
              <w:rPr>
                <w:rFonts w:asciiTheme="minorEastAsia" w:eastAsiaTheme="minorEastAsia" w:hAnsiTheme="minorEastAsia"/>
              </w:rPr>
            </w:pPr>
          </w:p>
          <w:p w14:paraId="46B42CFA" w14:textId="77777777" w:rsidR="00B662DA" w:rsidRPr="00A34E72" w:rsidRDefault="00B662DA" w:rsidP="00E03BB4">
            <w:pPr>
              <w:rPr>
                <w:rFonts w:asciiTheme="minorEastAsia" w:eastAsiaTheme="minorEastAsia" w:hAnsiTheme="minorEastAsia"/>
              </w:rPr>
            </w:pPr>
          </w:p>
          <w:p w14:paraId="15C8ADAC" w14:textId="77777777" w:rsidR="00AB128B" w:rsidRPr="00A34E72" w:rsidRDefault="00AB128B" w:rsidP="004D798C">
            <w:pPr>
              <w:rPr>
                <w:rFonts w:asciiTheme="minorEastAsia" w:eastAsiaTheme="minorEastAsia" w:hAnsiTheme="minorEastAsia"/>
              </w:rPr>
            </w:pPr>
          </w:p>
          <w:p w14:paraId="02568575" w14:textId="77777777" w:rsidR="000A6BAF" w:rsidRPr="00A34E72" w:rsidRDefault="000A6BAF" w:rsidP="004D798C">
            <w:pPr>
              <w:rPr>
                <w:rFonts w:asciiTheme="minorEastAsia" w:eastAsiaTheme="minorEastAsia" w:hAnsiTheme="minorEastAsia"/>
              </w:rPr>
            </w:pPr>
          </w:p>
          <w:p w14:paraId="4C4A9885" w14:textId="77777777" w:rsidR="000A6BAF" w:rsidRPr="00A34E72" w:rsidRDefault="000A6BAF" w:rsidP="004D798C">
            <w:pPr>
              <w:rPr>
                <w:rFonts w:asciiTheme="minorEastAsia" w:eastAsiaTheme="minorEastAsia" w:hAnsiTheme="minorEastAsia"/>
              </w:rPr>
            </w:pPr>
          </w:p>
          <w:p w14:paraId="64C9F6F1" w14:textId="09D3413B" w:rsidR="000A6BAF" w:rsidRPr="00A34E72" w:rsidRDefault="000A6BAF" w:rsidP="004D798C">
            <w:pPr>
              <w:rPr>
                <w:rFonts w:asciiTheme="minorEastAsia" w:eastAsiaTheme="minorEastAsia" w:hAnsiTheme="minorEastAsia"/>
              </w:rPr>
            </w:pPr>
          </w:p>
          <w:p w14:paraId="087A1FF8" w14:textId="50293506" w:rsidR="00AF609B" w:rsidRPr="00A34E72" w:rsidRDefault="00AF609B" w:rsidP="004D798C">
            <w:pPr>
              <w:rPr>
                <w:rFonts w:asciiTheme="minorEastAsia" w:eastAsiaTheme="minorEastAsia" w:hAnsiTheme="minorEastAsia"/>
              </w:rPr>
            </w:pPr>
          </w:p>
          <w:p w14:paraId="57E40F67" w14:textId="632FD5A8" w:rsidR="00AF609B" w:rsidRPr="00A34E72" w:rsidRDefault="00AF609B" w:rsidP="004D798C">
            <w:pPr>
              <w:rPr>
                <w:rFonts w:asciiTheme="minorEastAsia" w:eastAsiaTheme="minorEastAsia" w:hAnsiTheme="minorEastAsia"/>
              </w:rPr>
            </w:pPr>
          </w:p>
          <w:p w14:paraId="3D2475CF" w14:textId="77777777" w:rsidR="00AF609B" w:rsidRPr="00A34E72" w:rsidRDefault="00AF609B" w:rsidP="004D798C">
            <w:pPr>
              <w:rPr>
                <w:rFonts w:asciiTheme="minorEastAsia" w:eastAsiaTheme="minorEastAsia" w:hAnsiTheme="minorEastAsia"/>
              </w:rPr>
            </w:pPr>
          </w:p>
          <w:p w14:paraId="3313571D" w14:textId="3EE95AF2" w:rsidR="00AB128B" w:rsidRPr="00A34E72" w:rsidRDefault="00AB128B" w:rsidP="004D798C">
            <w:pPr>
              <w:rPr>
                <w:rFonts w:asciiTheme="minorEastAsia" w:eastAsiaTheme="minorEastAsia" w:hAnsiTheme="minorEastAsia"/>
              </w:rPr>
            </w:pPr>
          </w:p>
          <w:p w14:paraId="1952D680" w14:textId="77777777" w:rsidR="005E43C4" w:rsidRPr="00A34E72" w:rsidRDefault="005E43C4" w:rsidP="004D798C">
            <w:pPr>
              <w:rPr>
                <w:rFonts w:asciiTheme="minorEastAsia" w:eastAsiaTheme="minorEastAsia" w:hAnsiTheme="minorEastAsia"/>
              </w:rPr>
            </w:pPr>
          </w:p>
          <w:p w14:paraId="0801CC07" w14:textId="77777777" w:rsidR="00AB128B" w:rsidRPr="00A34E72" w:rsidRDefault="00AB128B" w:rsidP="00E03BB4">
            <w:pPr>
              <w:rPr>
                <w:rFonts w:asciiTheme="minorEastAsia" w:eastAsiaTheme="minorEastAsia" w:hAnsiTheme="minorEastAsia"/>
              </w:rPr>
            </w:pPr>
          </w:p>
          <w:p w14:paraId="47FCEFE0" w14:textId="55DBA29F" w:rsidR="001765D9" w:rsidRPr="00A34E72" w:rsidRDefault="001765D9" w:rsidP="00E03BB4">
            <w:pPr>
              <w:rPr>
                <w:rFonts w:asciiTheme="minorEastAsia" w:eastAsiaTheme="minorEastAsia" w:hAnsiTheme="minorEastAsia"/>
              </w:rPr>
            </w:pPr>
          </w:p>
          <w:p w14:paraId="65FA9DDA" w14:textId="77777777" w:rsidR="007B00A2" w:rsidRPr="00A34E72" w:rsidRDefault="007B00A2" w:rsidP="00E03BB4">
            <w:pPr>
              <w:rPr>
                <w:rFonts w:asciiTheme="minorEastAsia" w:eastAsiaTheme="minorEastAsia" w:hAnsiTheme="minorEastAsia"/>
              </w:rPr>
            </w:pPr>
          </w:p>
          <w:p w14:paraId="4D8B3B37" w14:textId="77777777" w:rsidR="00257C08" w:rsidRPr="00A34E72" w:rsidRDefault="00257C08" w:rsidP="00E03BB4">
            <w:pPr>
              <w:rPr>
                <w:rFonts w:asciiTheme="minorEastAsia" w:eastAsiaTheme="minorEastAsia" w:hAnsiTheme="minorEastAsia"/>
              </w:rPr>
            </w:pPr>
          </w:p>
        </w:tc>
      </w:tr>
      <w:tr w:rsidR="00FA4247" w:rsidRPr="00A34E72" w14:paraId="4F9A15B7" w14:textId="77777777" w:rsidTr="001E7935">
        <w:tc>
          <w:tcPr>
            <w:tcW w:w="10337" w:type="dxa"/>
            <w:shd w:val="clear" w:color="auto" w:fill="auto"/>
          </w:tcPr>
          <w:p w14:paraId="79E8E2A3" w14:textId="77777777" w:rsidR="00D15FA9" w:rsidRPr="00A34E72" w:rsidRDefault="00FA4247" w:rsidP="001765D9">
            <w:pPr>
              <w:rPr>
                <w:rFonts w:asciiTheme="minorEastAsia" w:eastAsiaTheme="minorEastAsia" w:hAnsiTheme="minorEastAsia"/>
              </w:rPr>
            </w:pPr>
            <w:r w:rsidRPr="00A34E72">
              <w:rPr>
                <w:rFonts w:asciiTheme="minorEastAsia" w:eastAsiaTheme="minorEastAsia" w:hAnsiTheme="minorEastAsia" w:hint="eastAsia"/>
              </w:rPr>
              <w:t>（回答部局課名）</w:t>
            </w:r>
          </w:p>
          <w:p w14:paraId="165EBE59" w14:textId="7B3C9050" w:rsidR="00C94E2B" w:rsidRPr="00A34E72" w:rsidRDefault="00C94E2B" w:rsidP="00C94E2B">
            <w:pPr>
              <w:pStyle w:val="a9"/>
              <w:snapToGrid/>
              <w:rPr>
                <w:rFonts w:asciiTheme="minorEastAsia" w:eastAsiaTheme="minorEastAsia" w:hAnsiTheme="minorEastAsia"/>
                <w:szCs w:val="21"/>
              </w:rPr>
            </w:pPr>
            <w:r w:rsidRPr="00A34E72">
              <w:rPr>
                <w:rFonts w:asciiTheme="minorEastAsia" w:eastAsiaTheme="minorEastAsia" w:hAnsiTheme="minorEastAsia" w:hint="eastAsia"/>
                <w:szCs w:val="21"/>
              </w:rPr>
              <w:t>府民文化部　人権局　人権擁護課</w:t>
            </w:r>
          </w:p>
          <w:p w14:paraId="4BB91ABF" w14:textId="2BA23B8C" w:rsidR="00C94E2B" w:rsidRPr="00A34E72" w:rsidRDefault="00C94E2B" w:rsidP="007B00A2">
            <w:pPr>
              <w:pStyle w:val="a9"/>
              <w:snapToGrid/>
              <w:rPr>
                <w:rFonts w:asciiTheme="minorEastAsia" w:eastAsiaTheme="minorEastAsia" w:hAnsiTheme="minorEastAsia"/>
                <w:szCs w:val="21"/>
              </w:rPr>
            </w:pPr>
            <w:r w:rsidRPr="00A34E72">
              <w:rPr>
                <w:rFonts w:asciiTheme="minorEastAsia" w:eastAsiaTheme="minorEastAsia" w:hAnsiTheme="minorEastAsia" w:hint="eastAsia"/>
                <w:szCs w:val="21"/>
              </w:rPr>
              <w:t>教育庁　人権教育企画課</w:t>
            </w:r>
            <w:r w:rsidR="00AF609B" w:rsidRPr="00A34E72">
              <w:rPr>
                <w:rFonts w:asciiTheme="minorEastAsia" w:eastAsiaTheme="minorEastAsia" w:hAnsiTheme="minorEastAsia" w:hint="eastAsia"/>
                <w:szCs w:val="21"/>
              </w:rPr>
              <w:t>（傍線部について回答）</w:t>
            </w:r>
          </w:p>
          <w:p w14:paraId="47A2E78E" w14:textId="77777777" w:rsidR="005A14CF" w:rsidRPr="00A34E72" w:rsidRDefault="005A14CF" w:rsidP="001765D9">
            <w:pPr>
              <w:rPr>
                <w:rFonts w:asciiTheme="minorEastAsia" w:eastAsiaTheme="minorEastAsia" w:hAnsiTheme="minorEastAsia"/>
              </w:rPr>
            </w:pPr>
          </w:p>
        </w:tc>
      </w:tr>
    </w:tbl>
    <w:p w14:paraId="653FF33B" w14:textId="54327BDC" w:rsidR="00AE5A3E" w:rsidRPr="00A34E72" w:rsidRDefault="00AE5A3E">
      <w:pPr>
        <w:jc w:val="left"/>
        <w:rPr>
          <w:rFonts w:asciiTheme="minorEastAsia" w:eastAsiaTheme="minorEastAsia" w:hAnsiTheme="minorEastAsia"/>
        </w:rPr>
      </w:pPr>
    </w:p>
    <w:p w14:paraId="616311E5"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30B27AE0" w14:textId="77777777" w:rsidR="009F72CF" w:rsidRPr="00A34E72" w:rsidRDefault="009F72CF" w:rsidP="009F72CF">
      <w:pPr>
        <w:rPr>
          <w:rFonts w:asciiTheme="minorEastAsia" w:eastAsiaTheme="minorEastAsia" w:hAnsiTheme="minorEastAsia"/>
        </w:rPr>
      </w:pPr>
    </w:p>
    <w:p w14:paraId="4A20A071"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0B7EA50"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155AD55A" w14:textId="77777777" w:rsidTr="002D184F">
        <w:tc>
          <w:tcPr>
            <w:tcW w:w="10337" w:type="dxa"/>
            <w:shd w:val="clear" w:color="auto" w:fill="auto"/>
          </w:tcPr>
          <w:p w14:paraId="728097CF" w14:textId="77777777" w:rsidR="009F72CF" w:rsidRPr="00A34E72" w:rsidRDefault="009F72CF" w:rsidP="005E43C4">
            <w:pPr>
              <w:rPr>
                <w:rFonts w:asciiTheme="minorEastAsia" w:eastAsiaTheme="minorEastAsia" w:hAnsiTheme="minorEastAsia"/>
              </w:rPr>
            </w:pPr>
            <w:r w:rsidRPr="00A34E72">
              <w:rPr>
                <w:rFonts w:asciiTheme="minorEastAsia" w:eastAsiaTheme="minorEastAsia" w:hAnsiTheme="minorEastAsia" w:hint="eastAsia"/>
              </w:rPr>
              <w:t>（要望項目）</w:t>
            </w:r>
          </w:p>
          <w:p w14:paraId="019D28EE" w14:textId="77777777" w:rsidR="009F72CF" w:rsidRPr="00A34E72" w:rsidRDefault="009F72CF" w:rsidP="00AF609B">
            <w:pPr>
              <w:pStyle w:val="a9"/>
              <w:rPr>
                <w:rFonts w:asciiTheme="minorEastAsia" w:eastAsiaTheme="minorEastAsia" w:hAnsiTheme="minorEastAsia"/>
                <w:b/>
              </w:rPr>
            </w:pPr>
            <w:r w:rsidRPr="00A34E72">
              <w:rPr>
                <w:rFonts w:asciiTheme="minorEastAsia" w:eastAsiaTheme="minorEastAsia" w:hAnsiTheme="minorEastAsia" w:hint="eastAsia"/>
                <w:b/>
              </w:rPr>
              <w:t>２　基本要求</w:t>
            </w:r>
          </w:p>
          <w:p w14:paraId="7801449E" w14:textId="55144F63" w:rsidR="009F72CF" w:rsidRPr="00A34E72" w:rsidRDefault="00AF609B" w:rsidP="00AF609B">
            <w:pPr>
              <w:widowControl w:val="0"/>
              <w:ind w:leftChars="33" w:left="518" w:hangingChars="200" w:hanging="445"/>
              <w:rPr>
                <w:rFonts w:asciiTheme="minorEastAsia" w:eastAsiaTheme="minorEastAsia" w:hAnsiTheme="minorEastAsia"/>
              </w:rPr>
            </w:pPr>
            <w:r w:rsidRPr="00A34E72">
              <w:rPr>
                <w:rFonts w:asciiTheme="minorEastAsia" w:eastAsiaTheme="minorEastAsia" w:hAnsiTheme="minorEastAsia" w:hint="eastAsia"/>
              </w:rPr>
              <w:t>（</w:t>
            </w:r>
            <w:r w:rsidR="002D184F" w:rsidRPr="00A34E72">
              <w:rPr>
                <w:rFonts w:asciiTheme="minorEastAsia" w:eastAsiaTheme="minorEastAsia" w:hAnsiTheme="minorEastAsia" w:hint="eastAsia"/>
              </w:rPr>
              <w:t>２</w:t>
            </w:r>
            <w:r w:rsidR="009F72CF" w:rsidRPr="00A34E72">
              <w:rPr>
                <w:rFonts w:asciiTheme="minorEastAsia" w:eastAsiaTheme="minorEastAsia" w:hAnsiTheme="minorEastAsia" w:hint="eastAsia"/>
              </w:rPr>
              <w:t>）</w:t>
            </w:r>
            <w:r w:rsidR="00C94E2B" w:rsidRPr="00A34E72">
              <w:rPr>
                <w:rFonts w:asciiTheme="minorEastAsia" w:eastAsiaTheme="minorEastAsia" w:hAnsiTheme="minorEastAsia" w:hint="eastAsia"/>
              </w:rPr>
              <w:t>昨年10月に改正された「大阪府インターネット上の誹謗中傷や差別等の人権侵害のない社会づくり条例」が本年</w:t>
            </w:r>
            <w:r w:rsidR="005E43C4" w:rsidRPr="00A34E72">
              <w:rPr>
                <w:rFonts w:asciiTheme="minorEastAsia" w:eastAsiaTheme="minorEastAsia" w:hAnsiTheme="minorEastAsia" w:hint="eastAsia"/>
              </w:rPr>
              <w:t>４</w:t>
            </w:r>
            <w:r w:rsidR="00C94E2B" w:rsidRPr="00A34E72">
              <w:rPr>
                <w:rFonts w:asciiTheme="minorEastAsia" w:eastAsiaTheme="minorEastAsia" w:hAnsiTheme="minorEastAsia" w:hint="eastAsia"/>
              </w:rPr>
              <w:t>月に施行されたが、インターネット上の人権侵害の対処についてはどのような対策を講じられるのか詳細を明らかにされたい。</w:t>
            </w:r>
          </w:p>
          <w:p w14:paraId="4A46B356" w14:textId="65FB6291" w:rsidR="005E43C4" w:rsidRPr="00A34E72" w:rsidRDefault="005E43C4" w:rsidP="005E43C4">
            <w:pPr>
              <w:widowControl w:val="0"/>
              <w:ind w:leftChars="100" w:left="668" w:hangingChars="200" w:hanging="445"/>
              <w:rPr>
                <w:rFonts w:asciiTheme="minorEastAsia" w:eastAsiaTheme="minorEastAsia" w:hAnsiTheme="minorEastAsia"/>
              </w:rPr>
            </w:pPr>
          </w:p>
        </w:tc>
      </w:tr>
      <w:tr w:rsidR="009F72CF" w:rsidRPr="00A34E72" w14:paraId="725F8CF9" w14:textId="77777777" w:rsidTr="002D184F">
        <w:tc>
          <w:tcPr>
            <w:tcW w:w="10337" w:type="dxa"/>
            <w:shd w:val="clear" w:color="auto" w:fill="auto"/>
          </w:tcPr>
          <w:p w14:paraId="1509D981" w14:textId="00BC6D77" w:rsidR="009F72CF" w:rsidRPr="00A34E72" w:rsidRDefault="009F72CF" w:rsidP="005E43C4">
            <w:pPr>
              <w:rPr>
                <w:rFonts w:asciiTheme="minorEastAsia" w:eastAsiaTheme="minorEastAsia" w:hAnsiTheme="minorEastAsia"/>
              </w:rPr>
            </w:pPr>
            <w:r w:rsidRPr="00A34E72">
              <w:rPr>
                <w:rFonts w:asciiTheme="minorEastAsia" w:eastAsiaTheme="minorEastAsia" w:hAnsiTheme="minorEastAsia" w:hint="eastAsia"/>
              </w:rPr>
              <w:t>（回答）</w:t>
            </w:r>
          </w:p>
          <w:p w14:paraId="57C02095" w14:textId="77777777" w:rsidR="00AF609B" w:rsidRPr="00A34E72" w:rsidRDefault="00AF609B" w:rsidP="005E43C4">
            <w:pPr>
              <w:rPr>
                <w:rFonts w:asciiTheme="minorEastAsia" w:eastAsiaTheme="minorEastAsia" w:hAnsiTheme="minorEastAsia"/>
              </w:rPr>
            </w:pPr>
          </w:p>
          <w:p w14:paraId="56A5344D" w14:textId="6CA70848"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2D184F"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大阪府では、令和５（2023）年1</w:t>
            </w:r>
            <w:r w:rsidR="00C94E2B" w:rsidRPr="00A34E72">
              <w:rPr>
                <w:rFonts w:asciiTheme="minorEastAsia" w:eastAsiaTheme="minorEastAsia" w:hAnsiTheme="minorEastAsia"/>
              </w:rPr>
              <w:t>0</w:t>
            </w:r>
            <w:r w:rsidR="00C94E2B" w:rsidRPr="00A34E72">
              <w:rPr>
                <w:rFonts w:asciiTheme="minorEastAsia" w:eastAsiaTheme="minorEastAsia" w:hAnsiTheme="minorEastAsia" w:hint="eastAsia"/>
              </w:rPr>
              <w:t>月改正、昨年４月施行された「大阪府インターネット上の誹謗中傷や差別等の人権侵害のない社会づくり条例」、及び昨年３月に策定した「インターネット上の不当な差別的言動に係る侵害情報に対する削除の要請等及び説示又は助言の実施に関する指針」に基づき、インターネット上の不当な差別的言動に対するプロバイダへの削除要請や発信者への説示・助言、専門相談窓口における被害者等への支援、教育・啓発活動を実施しています。</w:t>
            </w:r>
          </w:p>
          <w:p w14:paraId="1AD44DCF" w14:textId="62756FB2"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専門相談窓口における被害者等への支援については、令和５（2023）年11月より、大阪府インターネット誹謗中傷・トラブル相談窓口「ネットハーモニー」を開設し、インターネット上のトラブルに関する相談を幅広く受け付け、誹謗中傷や差別等の問題に対して必要な助言等を行うとともに、専門家への無料相談などによる支援を行っています。</w:t>
            </w:r>
          </w:p>
          <w:p w14:paraId="5DB9BDE3" w14:textId="4B98F74D"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教育・啓発活動については、ＳＮＳを活用したターゲティング広告や、企業や学校等への出前講座、スポーツ組織と連携した啓発活動などを実施しています。</w:t>
            </w:r>
          </w:p>
          <w:p w14:paraId="39B69671" w14:textId="2F0FE278"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また、大阪府人権施策推進審議会のご意見も伺いながら、これらの施策についてしっかりと検証を行い、より適切かつ効果的に実施できるよう努めます。</w:t>
            </w:r>
          </w:p>
          <w:p w14:paraId="2CB632E3" w14:textId="02A90C10"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今後とも、改正条例について、リーフレットを行政機関等に配布するほか、府ホームページやＳＮＳでの情報発信などにより、引き続き府民への周知を図ります。</w:t>
            </w:r>
          </w:p>
          <w:p w14:paraId="33480581" w14:textId="64CAED07" w:rsidR="009F72CF" w:rsidRPr="00A34E72" w:rsidRDefault="009F72CF" w:rsidP="005E43C4">
            <w:pPr>
              <w:pStyle w:val="a9"/>
              <w:ind w:leftChars="100" w:left="223" w:rightChars="50" w:right="111"/>
              <w:rPr>
                <w:rFonts w:asciiTheme="minorEastAsia" w:eastAsiaTheme="minorEastAsia" w:hAnsiTheme="minorEastAsia"/>
              </w:rPr>
            </w:pPr>
          </w:p>
          <w:p w14:paraId="31E61266" w14:textId="51C40F12" w:rsidR="000A6BAF" w:rsidRPr="00A34E72" w:rsidRDefault="000A6BAF" w:rsidP="005E43C4">
            <w:pPr>
              <w:rPr>
                <w:rFonts w:asciiTheme="minorEastAsia" w:eastAsiaTheme="minorEastAsia" w:hAnsiTheme="minorEastAsia"/>
              </w:rPr>
            </w:pPr>
          </w:p>
          <w:p w14:paraId="6982F5B6" w14:textId="7D64F407" w:rsidR="00C94E2B" w:rsidRPr="00A34E72" w:rsidRDefault="00C94E2B" w:rsidP="005E43C4">
            <w:pPr>
              <w:rPr>
                <w:rFonts w:asciiTheme="minorEastAsia" w:eastAsiaTheme="minorEastAsia" w:hAnsiTheme="minorEastAsia"/>
              </w:rPr>
            </w:pPr>
          </w:p>
          <w:p w14:paraId="67ABE6A3" w14:textId="48BBE2FE" w:rsidR="00AF609B" w:rsidRPr="00A34E72" w:rsidRDefault="00AF609B" w:rsidP="005E43C4">
            <w:pPr>
              <w:rPr>
                <w:rFonts w:asciiTheme="minorEastAsia" w:eastAsiaTheme="minorEastAsia" w:hAnsiTheme="minorEastAsia"/>
              </w:rPr>
            </w:pPr>
          </w:p>
          <w:p w14:paraId="6AFFF3B3" w14:textId="77777777" w:rsidR="00AF609B" w:rsidRPr="00A34E72" w:rsidRDefault="00AF609B" w:rsidP="005E43C4">
            <w:pPr>
              <w:rPr>
                <w:rFonts w:asciiTheme="minorEastAsia" w:eastAsiaTheme="minorEastAsia" w:hAnsiTheme="minorEastAsia"/>
              </w:rPr>
            </w:pPr>
          </w:p>
          <w:p w14:paraId="625CAA45" w14:textId="299BD0FF" w:rsidR="000A6BAF" w:rsidRPr="00A34E72" w:rsidRDefault="000A6BAF" w:rsidP="005E43C4">
            <w:pPr>
              <w:rPr>
                <w:rFonts w:asciiTheme="minorEastAsia" w:eastAsiaTheme="minorEastAsia" w:hAnsiTheme="minorEastAsia"/>
              </w:rPr>
            </w:pPr>
          </w:p>
          <w:p w14:paraId="59AD8AD2" w14:textId="71B37F5D" w:rsidR="005E43C4" w:rsidRPr="00A34E72" w:rsidRDefault="005E43C4" w:rsidP="005E43C4">
            <w:pPr>
              <w:rPr>
                <w:rFonts w:asciiTheme="minorEastAsia" w:eastAsiaTheme="minorEastAsia" w:hAnsiTheme="minorEastAsia"/>
              </w:rPr>
            </w:pPr>
          </w:p>
          <w:p w14:paraId="0E2A1444" w14:textId="77777777" w:rsidR="005E43C4" w:rsidRPr="00A34E72" w:rsidRDefault="005E43C4" w:rsidP="005E43C4">
            <w:pPr>
              <w:rPr>
                <w:rFonts w:asciiTheme="minorEastAsia" w:eastAsiaTheme="minorEastAsia" w:hAnsiTheme="minorEastAsia"/>
              </w:rPr>
            </w:pPr>
          </w:p>
          <w:p w14:paraId="17FD0364" w14:textId="77777777" w:rsidR="002C3795" w:rsidRPr="00A34E72" w:rsidRDefault="002C3795" w:rsidP="005E43C4">
            <w:pPr>
              <w:rPr>
                <w:rFonts w:asciiTheme="minorEastAsia" w:eastAsiaTheme="minorEastAsia" w:hAnsiTheme="minorEastAsia"/>
              </w:rPr>
            </w:pPr>
          </w:p>
          <w:p w14:paraId="23D87017" w14:textId="77777777" w:rsidR="00257C08" w:rsidRPr="00A34E72" w:rsidRDefault="00257C08" w:rsidP="005E43C4">
            <w:pPr>
              <w:rPr>
                <w:rFonts w:asciiTheme="minorEastAsia" w:eastAsiaTheme="minorEastAsia" w:hAnsiTheme="minorEastAsia"/>
              </w:rPr>
            </w:pPr>
          </w:p>
          <w:p w14:paraId="6077E380" w14:textId="599E2AAF" w:rsidR="007B00A2" w:rsidRPr="00A34E72" w:rsidRDefault="007B00A2" w:rsidP="005E43C4">
            <w:pPr>
              <w:rPr>
                <w:rFonts w:asciiTheme="minorEastAsia" w:eastAsiaTheme="minorEastAsia" w:hAnsiTheme="minorEastAsia"/>
              </w:rPr>
            </w:pPr>
          </w:p>
        </w:tc>
      </w:tr>
      <w:tr w:rsidR="009F72CF" w:rsidRPr="00A34E72" w14:paraId="7E1E4D84" w14:textId="77777777" w:rsidTr="002D184F">
        <w:tc>
          <w:tcPr>
            <w:tcW w:w="10337" w:type="dxa"/>
            <w:shd w:val="clear" w:color="auto" w:fill="auto"/>
          </w:tcPr>
          <w:p w14:paraId="3ECB0B49" w14:textId="77777777" w:rsidR="009F72CF" w:rsidRPr="00A34E72" w:rsidRDefault="009F72CF" w:rsidP="005E43C4">
            <w:pPr>
              <w:rPr>
                <w:rFonts w:asciiTheme="minorEastAsia" w:eastAsiaTheme="minorEastAsia" w:hAnsiTheme="minorEastAsia"/>
              </w:rPr>
            </w:pPr>
            <w:r w:rsidRPr="00A34E72">
              <w:rPr>
                <w:rFonts w:asciiTheme="minorEastAsia" w:eastAsiaTheme="minorEastAsia" w:hAnsiTheme="minorEastAsia" w:hint="eastAsia"/>
              </w:rPr>
              <w:t>（回答部局課名）</w:t>
            </w:r>
          </w:p>
          <w:p w14:paraId="0E7CB535" w14:textId="57C0202D" w:rsidR="00257C08" w:rsidRPr="00A34E72" w:rsidRDefault="009F72CF" w:rsidP="005E43C4">
            <w:pPr>
              <w:pStyle w:val="a9"/>
              <w:snapToGrid/>
              <w:rPr>
                <w:rFonts w:asciiTheme="minorEastAsia" w:eastAsiaTheme="minorEastAsia" w:hAnsiTheme="minorEastAsia"/>
              </w:rPr>
            </w:pPr>
            <w:r w:rsidRPr="00A34E72">
              <w:rPr>
                <w:rFonts w:asciiTheme="minorEastAsia" w:eastAsiaTheme="minorEastAsia" w:hAnsiTheme="minorEastAsia" w:hint="eastAsia"/>
              </w:rPr>
              <w:t>府民文化部　人権局　人権擁護課</w:t>
            </w:r>
          </w:p>
          <w:p w14:paraId="614062E1" w14:textId="77777777" w:rsidR="009F72CF" w:rsidRPr="00A34E72" w:rsidRDefault="009F72CF" w:rsidP="005E43C4">
            <w:pPr>
              <w:rPr>
                <w:rFonts w:asciiTheme="minorEastAsia" w:eastAsiaTheme="minorEastAsia" w:hAnsiTheme="minorEastAsia"/>
              </w:rPr>
            </w:pPr>
          </w:p>
        </w:tc>
      </w:tr>
    </w:tbl>
    <w:p w14:paraId="6B90C3DA"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2BB668A0"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0FD8814B" w14:textId="77777777" w:rsidR="009F72CF" w:rsidRPr="00A34E72" w:rsidRDefault="009F72CF" w:rsidP="009F72CF">
      <w:pPr>
        <w:rPr>
          <w:rFonts w:asciiTheme="minorEastAsia" w:eastAsiaTheme="minorEastAsia" w:hAnsiTheme="minorEastAsia"/>
        </w:rPr>
      </w:pPr>
    </w:p>
    <w:p w14:paraId="7FE4D270"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086A1BBC"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50C96B0F" w14:textId="77777777" w:rsidTr="002D184F">
        <w:tc>
          <w:tcPr>
            <w:tcW w:w="10337" w:type="dxa"/>
            <w:shd w:val="clear" w:color="auto" w:fill="auto"/>
          </w:tcPr>
          <w:p w14:paraId="21A364DC" w14:textId="77777777" w:rsidR="009F72CF" w:rsidRPr="00A34E72" w:rsidRDefault="009F72CF" w:rsidP="00E03BB4">
            <w:pPr>
              <w:rPr>
                <w:rFonts w:asciiTheme="minorEastAsia" w:eastAsiaTheme="minorEastAsia" w:hAnsiTheme="minorEastAsia"/>
              </w:rPr>
            </w:pPr>
            <w:r w:rsidRPr="00A34E72">
              <w:rPr>
                <w:rFonts w:asciiTheme="minorEastAsia" w:eastAsiaTheme="minorEastAsia" w:hAnsiTheme="minorEastAsia" w:hint="eastAsia"/>
              </w:rPr>
              <w:t>（要望項目）</w:t>
            </w:r>
          </w:p>
          <w:p w14:paraId="6C770C95" w14:textId="77777777" w:rsidR="009F72CF" w:rsidRPr="00A34E72" w:rsidRDefault="009F72CF" w:rsidP="00AF609B">
            <w:pPr>
              <w:pStyle w:val="a9"/>
              <w:snapToGrid/>
              <w:rPr>
                <w:rFonts w:asciiTheme="minorEastAsia" w:eastAsiaTheme="minorEastAsia" w:hAnsiTheme="minorEastAsia"/>
                <w:b/>
              </w:rPr>
            </w:pPr>
            <w:r w:rsidRPr="00A34E72">
              <w:rPr>
                <w:rFonts w:asciiTheme="minorEastAsia" w:eastAsiaTheme="minorEastAsia" w:hAnsiTheme="minorEastAsia" w:hint="eastAsia"/>
                <w:b/>
              </w:rPr>
              <w:t>２　基本要求</w:t>
            </w:r>
          </w:p>
          <w:p w14:paraId="411D5124" w14:textId="2525A757" w:rsidR="00C94E2B" w:rsidRPr="00A34E72" w:rsidRDefault="009F72CF" w:rsidP="00AF609B">
            <w:pPr>
              <w:widowControl w:val="0"/>
              <w:ind w:leftChars="33" w:left="518" w:rightChars="50" w:right="111" w:hangingChars="200" w:hanging="445"/>
              <w:rPr>
                <w:rFonts w:asciiTheme="minorEastAsia" w:eastAsiaTheme="minorEastAsia" w:hAnsiTheme="minorEastAsia"/>
              </w:rPr>
            </w:pPr>
            <w:r w:rsidRPr="00A34E72">
              <w:rPr>
                <w:rFonts w:asciiTheme="minorEastAsia" w:eastAsiaTheme="minorEastAsia" w:hAnsiTheme="minorEastAsia" w:hint="eastAsia"/>
              </w:rPr>
              <w:t>（</w:t>
            </w:r>
            <w:r w:rsidR="002D184F" w:rsidRPr="00A34E72">
              <w:rPr>
                <w:rFonts w:asciiTheme="minorEastAsia" w:eastAsiaTheme="minorEastAsia" w:hAnsiTheme="minorEastAsia" w:hint="eastAsia"/>
              </w:rPr>
              <w:t>３</w:t>
            </w:r>
            <w:r w:rsidRPr="00A34E72">
              <w:rPr>
                <w:rFonts w:asciiTheme="minorEastAsia" w:eastAsiaTheme="minorEastAsia" w:hAnsiTheme="minorEastAsia" w:hint="eastAsia"/>
              </w:rPr>
              <w:t>）</w:t>
            </w:r>
            <w:r w:rsidR="00C94E2B" w:rsidRPr="00A34E72">
              <w:rPr>
                <w:rFonts w:asciiTheme="minorEastAsia" w:eastAsiaTheme="minorEastAsia" w:hAnsiTheme="minorEastAsia" w:hint="eastAsia"/>
              </w:rPr>
              <w:t>人権教育・啓発の推進体制、特に府民に対する令和</w:t>
            </w:r>
            <w:r w:rsidR="005E43C4" w:rsidRPr="00A34E72">
              <w:rPr>
                <w:rFonts w:asciiTheme="minorEastAsia" w:eastAsiaTheme="minorEastAsia" w:hAnsiTheme="minorEastAsia" w:hint="eastAsia"/>
              </w:rPr>
              <w:t>５</w:t>
            </w:r>
            <w:r w:rsidR="00C94E2B" w:rsidRPr="00A34E72">
              <w:rPr>
                <w:rFonts w:asciiTheme="minorEastAsia" w:eastAsiaTheme="minorEastAsia" w:hAnsiTheme="minorEastAsia" w:hint="eastAsia"/>
              </w:rPr>
              <w:t>年度の人権相談の窓口の状況を明らかにされたい。また、その充実に努められたい。</w:t>
            </w:r>
          </w:p>
          <w:p w14:paraId="31F2F5B8" w14:textId="77777777" w:rsidR="009F72CF" w:rsidRPr="00A34E72" w:rsidRDefault="009F72CF" w:rsidP="00C94E2B">
            <w:pPr>
              <w:widowControl w:val="0"/>
              <w:ind w:leftChars="100" w:left="668" w:rightChars="50" w:right="111" w:hangingChars="200" w:hanging="445"/>
              <w:rPr>
                <w:rFonts w:asciiTheme="minorEastAsia" w:eastAsiaTheme="minorEastAsia" w:hAnsiTheme="minorEastAsia"/>
              </w:rPr>
            </w:pPr>
          </w:p>
        </w:tc>
      </w:tr>
      <w:tr w:rsidR="009F72CF" w:rsidRPr="00A34E72" w14:paraId="6A7C51CF" w14:textId="77777777" w:rsidTr="002D184F">
        <w:tc>
          <w:tcPr>
            <w:tcW w:w="10337" w:type="dxa"/>
            <w:shd w:val="clear" w:color="auto" w:fill="auto"/>
          </w:tcPr>
          <w:p w14:paraId="26E6641B" w14:textId="77777777" w:rsidR="009F72CF" w:rsidRPr="00A34E72" w:rsidRDefault="009F72CF" w:rsidP="00D118B6">
            <w:pPr>
              <w:rPr>
                <w:rFonts w:asciiTheme="minorEastAsia" w:eastAsiaTheme="minorEastAsia" w:hAnsiTheme="minorEastAsia"/>
              </w:rPr>
            </w:pPr>
            <w:r w:rsidRPr="00A34E72">
              <w:rPr>
                <w:rFonts w:asciiTheme="minorEastAsia" w:eastAsiaTheme="minorEastAsia" w:hAnsiTheme="minorEastAsia" w:hint="eastAsia"/>
              </w:rPr>
              <w:t>（回答）</w:t>
            </w:r>
          </w:p>
          <w:p w14:paraId="189E01EC" w14:textId="77777777" w:rsidR="00AF609B" w:rsidRPr="00A34E72" w:rsidRDefault="00AF609B" w:rsidP="00C94E2B">
            <w:pPr>
              <w:pStyle w:val="a9"/>
              <w:ind w:leftChars="100" w:left="223" w:rightChars="50" w:right="111"/>
              <w:rPr>
                <w:rFonts w:asciiTheme="minorEastAsia" w:eastAsiaTheme="minorEastAsia" w:hAnsiTheme="minorEastAsia"/>
              </w:rPr>
            </w:pPr>
          </w:p>
          <w:p w14:paraId="5A3CCD4D" w14:textId="0C21B309"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人権教育・啓発の推進には、その推進体制の整備が重要であると考えており、大阪府においては、全庁的な推進組織として「大阪府人権施策推進本部」を設置するとともに、各部局に配置している人権局兼務・併任職員を通じて人権教育・啓発施策の実施状況を人権白書として毎年度取りまとめるなど、緊密な連絡調整を図りながら、人権教育・啓発を総合的・効果的に推進しているところです。</w:t>
            </w:r>
          </w:p>
          <w:p w14:paraId="699CD9E3" w14:textId="75875C51" w:rsidR="00C94E2B" w:rsidRPr="00A34E72" w:rsidRDefault="00AF609B" w:rsidP="00AF609B">
            <w:pPr>
              <w:pStyle w:val="a9"/>
              <w:ind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rPr>
              <w:t>今後とも、各部局等と連携しながら、人権教育・啓発の取り組みを推進してまいります。</w:t>
            </w:r>
          </w:p>
          <w:p w14:paraId="415FCE47" w14:textId="15B56C78" w:rsidR="00C94E2B" w:rsidRPr="00A34E72" w:rsidRDefault="00AF609B" w:rsidP="00AF609B">
            <w:pPr>
              <w:pStyle w:val="a9"/>
              <w:ind w:left="223" w:rightChars="50" w:right="111" w:hangingChars="100" w:hanging="223"/>
              <w:rPr>
                <w:rFonts w:asciiTheme="minorEastAsia" w:eastAsiaTheme="minorEastAsia" w:hAnsiTheme="minorEastAsia"/>
                <w:u w:val="single"/>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u w:val="single"/>
              </w:rPr>
              <w:t>人権相談窓口については、総合相談事業交付金を活用して、住民に身近な市町村において住民ニーズに対応した創意工夫を凝らした相談事業が実施されるよう支援しており、平成28（2016）年度から、政令市も交付対象としたところです。</w:t>
            </w:r>
          </w:p>
          <w:p w14:paraId="13795A74" w14:textId="553B87F1" w:rsidR="00C94E2B" w:rsidRPr="00A34E72" w:rsidRDefault="00AF609B" w:rsidP="00AF609B">
            <w:pPr>
              <w:pStyle w:val="a9"/>
              <w:ind w:left="223" w:rightChars="50" w:right="111" w:hangingChars="100" w:hanging="223"/>
              <w:rPr>
                <w:rFonts w:asciiTheme="minorEastAsia" w:eastAsiaTheme="minorEastAsia" w:hAnsiTheme="minorEastAsia"/>
                <w:u w:val="single"/>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u w:val="single"/>
              </w:rPr>
              <w:t>また、人権相談・啓発等事業では、府民向け相談窓口を開設するとともに、市町村の人権相談窓口で対応が困難な相談事案の支援や、市町村の人権相談員等の養成に努めています。</w:t>
            </w:r>
          </w:p>
          <w:p w14:paraId="318FD3C2" w14:textId="3093A8B1" w:rsidR="00C94E2B" w:rsidRPr="00A34E72" w:rsidRDefault="00AF609B" w:rsidP="00AF609B">
            <w:pPr>
              <w:pStyle w:val="a9"/>
              <w:ind w:left="223" w:rightChars="50" w:right="111" w:hangingChars="100" w:hanging="223"/>
              <w:rPr>
                <w:rFonts w:asciiTheme="minorEastAsia" w:eastAsiaTheme="minorEastAsia" w:hAnsiTheme="minorEastAsia"/>
                <w:u w:val="single"/>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u w:val="single"/>
              </w:rPr>
              <w:t>加えて、人権相談に関わる行政機関、公益団体、ＮＰＯ等の協力を得て、人権相談機関ネットワークを構築し、迅速かつ適切な相談対応ができる環境の整備に努めています。</w:t>
            </w:r>
          </w:p>
          <w:p w14:paraId="75BB751E" w14:textId="64BFC362" w:rsidR="00C94E2B" w:rsidRPr="00A34E72" w:rsidRDefault="00AF609B" w:rsidP="00AF609B">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u w:val="single"/>
              </w:rPr>
              <w:t>なお、令和５（2023）年度の総合相談事業における市町村（政令市を含む）の相談件数は延べ35,923件で、うち人権相談は6,624件、人権相談・啓発等事業における相談件数は延べ3,907件となっています。</w:t>
            </w:r>
          </w:p>
          <w:p w14:paraId="2A59DE4B" w14:textId="44A99949" w:rsidR="0023505F" w:rsidRPr="00A34E72" w:rsidRDefault="00AF609B" w:rsidP="00AF609B">
            <w:pPr>
              <w:pStyle w:val="a9"/>
              <w:ind w:rightChars="50" w:right="111"/>
              <w:rPr>
                <w:rFonts w:asciiTheme="minorEastAsia" w:eastAsiaTheme="minorEastAsia" w:hAnsiTheme="minorEastAsia"/>
                <w:color w:val="000000" w:themeColor="text1"/>
                <w:kern w:val="2"/>
              </w:rPr>
            </w:pPr>
            <w:r w:rsidRPr="00A34E72">
              <w:rPr>
                <w:rFonts w:asciiTheme="minorEastAsia" w:eastAsiaTheme="minorEastAsia" w:hAnsiTheme="minorEastAsia" w:hint="eastAsia"/>
              </w:rPr>
              <w:t xml:space="preserve">○　</w:t>
            </w:r>
            <w:r w:rsidR="00C94E2B" w:rsidRPr="00A34E72">
              <w:rPr>
                <w:rFonts w:asciiTheme="minorEastAsia" w:eastAsiaTheme="minorEastAsia" w:hAnsiTheme="minorEastAsia" w:hint="eastAsia"/>
                <w:u w:val="single"/>
              </w:rPr>
              <w:t>今後とも、市町村等と連携しながら、人権相談機能の充実に努めてまいります。</w:t>
            </w:r>
          </w:p>
          <w:p w14:paraId="5765C5E5" w14:textId="77777777" w:rsidR="000A6BAF" w:rsidRPr="00A34E72" w:rsidRDefault="000A6BAF" w:rsidP="0047764B">
            <w:pPr>
              <w:rPr>
                <w:rFonts w:asciiTheme="minorEastAsia" w:eastAsiaTheme="minorEastAsia" w:hAnsiTheme="minorEastAsia"/>
              </w:rPr>
            </w:pPr>
          </w:p>
          <w:p w14:paraId="1E213449" w14:textId="057C6537" w:rsidR="009F72CF" w:rsidRPr="00A34E72" w:rsidRDefault="009F72CF" w:rsidP="0047764B">
            <w:pPr>
              <w:rPr>
                <w:rFonts w:asciiTheme="minorEastAsia" w:eastAsiaTheme="minorEastAsia" w:hAnsiTheme="minorEastAsia"/>
              </w:rPr>
            </w:pPr>
          </w:p>
          <w:p w14:paraId="10439905" w14:textId="0C520479" w:rsidR="007B00A2" w:rsidRPr="00A34E72" w:rsidRDefault="007B00A2" w:rsidP="0047764B">
            <w:pPr>
              <w:rPr>
                <w:rFonts w:asciiTheme="minorEastAsia" w:eastAsiaTheme="minorEastAsia" w:hAnsiTheme="minorEastAsia"/>
              </w:rPr>
            </w:pPr>
          </w:p>
          <w:p w14:paraId="41825D84" w14:textId="414A5656" w:rsidR="007B00A2" w:rsidRPr="00A34E72" w:rsidRDefault="007B00A2" w:rsidP="0047764B">
            <w:pPr>
              <w:rPr>
                <w:rFonts w:asciiTheme="minorEastAsia" w:eastAsiaTheme="minorEastAsia" w:hAnsiTheme="minorEastAsia"/>
              </w:rPr>
            </w:pPr>
          </w:p>
          <w:p w14:paraId="5BDF02B9" w14:textId="1578591D" w:rsidR="007B00A2" w:rsidRPr="00A34E72" w:rsidRDefault="007B00A2" w:rsidP="0047764B">
            <w:pPr>
              <w:rPr>
                <w:rFonts w:asciiTheme="minorEastAsia" w:eastAsiaTheme="minorEastAsia" w:hAnsiTheme="minorEastAsia"/>
              </w:rPr>
            </w:pPr>
          </w:p>
          <w:p w14:paraId="44FF6236" w14:textId="77777777" w:rsidR="007B00A2" w:rsidRPr="00A34E72" w:rsidRDefault="007B00A2" w:rsidP="0047764B">
            <w:pPr>
              <w:rPr>
                <w:rFonts w:asciiTheme="minorEastAsia" w:eastAsiaTheme="minorEastAsia" w:hAnsiTheme="minorEastAsia"/>
              </w:rPr>
            </w:pPr>
          </w:p>
          <w:p w14:paraId="7ADF970D" w14:textId="77777777" w:rsidR="006B49C9" w:rsidRPr="00A34E72" w:rsidRDefault="006B49C9" w:rsidP="0047764B">
            <w:pPr>
              <w:rPr>
                <w:rFonts w:asciiTheme="minorEastAsia" w:eastAsiaTheme="minorEastAsia" w:hAnsiTheme="minorEastAsia"/>
              </w:rPr>
            </w:pPr>
          </w:p>
          <w:p w14:paraId="5E47BB2F" w14:textId="77777777" w:rsidR="00D118B6" w:rsidRPr="00A34E72" w:rsidRDefault="00D118B6" w:rsidP="0047764B">
            <w:pPr>
              <w:rPr>
                <w:rFonts w:asciiTheme="minorEastAsia" w:eastAsiaTheme="minorEastAsia" w:hAnsiTheme="minorEastAsia"/>
              </w:rPr>
            </w:pPr>
          </w:p>
          <w:p w14:paraId="00E4F449" w14:textId="77777777" w:rsidR="009F72CF" w:rsidRPr="00A34E72" w:rsidRDefault="009F72CF" w:rsidP="00E03BB4">
            <w:pPr>
              <w:rPr>
                <w:rFonts w:asciiTheme="minorEastAsia" w:eastAsiaTheme="minorEastAsia" w:hAnsiTheme="minorEastAsia"/>
              </w:rPr>
            </w:pPr>
          </w:p>
        </w:tc>
      </w:tr>
      <w:tr w:rsidR="009F72CF" w:rsidRPr="00A34E72" w14:paraId="6A8C0BEB" w14:textId="77777777" w:rsidTr="002D184F">
        <w:tc>
          <w:tcPr>
            <w:tcW w:w="10337" w:type="dxa"/>
            <w:shd w:val="clear" w:color="auto" w:fill="auto"/>
          </w:tcPr>
          <w:p w14:paraId="52D9923B" w14:textId="77777777" w:rsidR="009F72CF" w:rsidRPr="00A34E72" w:rsidRDefault="009F72CF" w:rsidP="001765D9">
            <w:pPr>
              <w:rPr>
                <w:rFonts w:asciiTheme="minorEastAsia" w:eastAsiaTheme="minorEastAsia" w:hAnsiTheme="minorEastAsia"/>
              </w:rPr>
            </w:pPr>
            <w:r w:rsidRPr="00A34E72">
              <w:rPr>
                <w:rFonts w:asciiTheme="minorEastAsia" w:eastAsiaTheme="minorEastAsia" w:hAnsiTheme="minorEastAsia" w:hint="eastAsia"/>
              </w:rPr>
              <w:t>（回答部局課名）</w:t>
            </w:r>
          </w:p>
          <w:p w14:paraId="7FCBB25A" w14:textId="783B2F99" w:rsidR="009F72CF" w:rsidRPr="00A34E72" w:rsidRDefault="009F72CF" w:rsidP="001765D9">
            <w:pPr>
              <w:pStyle w:val="a9"/>
              <w:snapToGrid/>
              <w:rPr>
                <w:rFonts w:asciiTheme="minorEastAsia" w:eastAsiaTheme="minorEastAsia" w:hAnsiTheme="minorEastAsia"/>
              </w:rPr>
            </w:pPr>
            <w:r w:rsidRPr="00A34E72">
              <w:rPr>
                <w:rFonts w:asciiTheme="minorEastAsia" w:eastAsiaTheme="minorEastAsia" w:hAnsiTheme="minorEastAsia" w:hint="eastAsia"/>
              </w:rPr>
              <w:t>府民文化部　人権局　人権</w:t>
            </w:r>
            <w:r w:rsidR="002972C6" w:rsidRPr="00A34E72">
              <w:rPr>
                <w:rFonts w:asciiTheme="minorEastAsia" w:eastAsiaTheme="minorEastAsia" w:hAnsiTheme="minorEastAsia" w:hint="eastAsia"/>
              </w:rPr>
              <w:t>企画課</w:t>
            </w:r>
          </w:p>
          <w:p w14:paraId="6AFBD69C" w14:textId="7246C21F" w:rsidR="002972C6" w:rsidRPr="00A34E72" w:rsidRDefault="002972C6" w:rsidP="002972C6">
            <w:pPr>
              <w:pStyle w:val="a9"/>
              <w:snapToGrid/>
              <w:rPr>
                <w:rFonts w:asciiTheme="minorEastAsia" w:eastAsiaTheme="minorEastAsia" w:hAnsiTheme="minorEastAsia"/>
              </w:rPr>
            </w:pPr>
            <w:r w:rsidRPr="00A34E72">
              <w:rPr>
                <w:rFonts w:asciiTheme="minorEastAsia" w:eastAsiaTheme="minorEastAsia" w:hAnsiTheme="minorEastAsia" w:hint="eastAsia"/>
              </w:rPr>
              <w:t xml:space="preserve">　　　　　　　　　　人権擁護課</w:t>
            </w:r>
            <w:r w:rsidR="007B00A2" w:rsidRPr="00A34E72">
              <w:rPr>
                <w:rFonts w:asciiTheme="minorEastAsia" w:eastAsiaTheme="minorEastAsia" w:hAnsiTheme="minorEastAsia" w:hint="eastAsia"/>
              </w:rPr>
              <w:t>（傍線部について回答）</w:t>
            </w:r>
          </w:p>
          <w:p w14:paraId="44862D7E" w14:textId="5A6507A5" w:rsidR="009F72CF" w:rsidRPr="00A34E72" w:rsidRDefault="009F72CF" w:rsidP="001765D9">
            <w:pPr>
              <w:rPr>
                <w:rFonts w:asciiTheme="minorEastAsia" w:eastAsiaTheme="minorEastAsia" w:hAnsiTheme="minorEastAsia"/>
              </w:rPr>
            </w:pPr>
          </w:p>
        </w:tc>
      </w:tr>
    </w:tbl>
    <w:p w14:paraId="19B22BB6"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6343A9D3"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35D6F326" w14:textId="77777777" w:rsidR="009F72CF" w:rsidRPr="00A34E72" w:rsidRDefault="009F72CF" w:rsidP="009F72CF">
      <w:pPr>
        <w:rPr>
          <w:rFonts w:asciiTheme="minorEastAsia" w:eastAsiaTheme="minorEastAsia" w:hAnsiTheme="minorEastAsia"/>
        </w:rPr>
      </w:pPr>
    </w:p>
    <w:p w14:paraId="123AB713"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718E0534"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069E3ADF" w14:textId="77777777" w:rsidTr="002D184F">
        <w:tc>
          <w:tcPr>
            <w:tcW w:w="10337" w:type="dxa"/>
            <w:shd w:val="clear" w:color="auto" w:fill="auto"/>
          </w:tcPr>
          <w:p w14:paraId="422FF648" w14:textId="77777777" w:rsidR="009F72CF" w:rsidRPr="00A34E72" w:rsidRDefault="009F72CF" w:rsidP="000E5ACD">
            <w:pPr>
              <w:rPr>
                <w:rFonts w:asciiTheme="minorEastAsia" w:eastAsiaTheme="minorEastAsia" w:hAnsiTheme="minorEastAsia"/>
              </w:rPr>
            </w:pPr>
            <w:r w:rsidRPr="00A34E72">
              <w:rPr>
                <w:rFonts w:asciiTheme="minorEastAsia" w:eastAsiaTheme="minorEastAsia" w:hAnsiTheme="minorEastAsia" w:hint="eastAsia"/>
              </w:rPr>
              <w:t>（要望項目）</w:t>
            </w:r>
          </w:p>
          <w:p w14:paraId="5CF13FF3" w14:textId="77777777" w:rsidR="009F72CF" w:rsidRPr="00A34E72" w:rsidRDefault="009F72CF" w:rsidP="007B00A2">
            <w:pPr>
              <w:pStyle w:val="a9"/>
              <w:snapToGrid/>
              <w:rPr>
                <w:rFonts w:asciiTheme="minorEastAsia" w:eastAsiaTheme="minorEastAsia" w:hAnsiTheme="minorEastAsia"/>
                <w:b/>
              </w:rPr>
            </w:pPr>
            <w:r w:rsidRPr="00A34E72">
              <w:rPr>
                <w:rFonts w:asciiTheme="minorEastAsia" w:eastAsiaTheme="minorEastAsia" w:hAnsiTheme="minorEastAsia" w:hint="eastAsia"/>
                <w:b/>
              </w:rPr>
              <w:t>２　基本要求</w:t>
            </w:r>
          </w:p>
          <w:p w14:paraId="2E2F2B9D" w14:textId="15E01612" w:rsidR="000A0F50" w:rsidRPr="00A34E72" w:rsidRDefault="009F72CF" w:rsidP="007B00A2">
            <w:pPr>
              <w:widowControl w:val="0"/>
              <w:ind w:leftChars="33" w:left="518" w:rightChars="50" w:right="111" w:hangingChars="200" w:hanging="445"/>
              <w:rPr>
                <w:rFonts w:asciiTheme="minorEastAsia" w:eastAsiaTheme="minorEastAsia" w:hAnsiTheme="minorEastAsia"/>
              </w:rPr>
            </w:pPr>
            <w:r w:rsidRPr="00A34E72">
              <w:rPr>
                <w:rFonts w:asciiTheme="minorEastAsia" w:eastAsiaTheme="minorEastAsia" w:hAnsiTheme="minorEastAsia" w:hint="eastAsia"/>
              </w:rPr>
              <w:t>（</w:t>
            </w:r>
            <w:r w:rsidR="002D184F" w:rsidRPr="00A34E72">
              <w:rPr>
                <w:rFonts w:asciiTheme="minorEastAsia" w:eastAsiaTheme="minorEastAsia" w:hAnsiTheme="minorEastAsia" w:hint="eastAsia"/>
              </w:rPr>
              <w:t>４</w:t>
            </w:r>
            <w:r w:rsidRPr="00A34E72">
              <w:rPr>
                <w:rFonts w:asciiTheme="minorEastAsia" w:eastAsiaTheme="minorEastAsia" w:hAnsiTheme="minorEastAsia" w:hint="eastAsia"/>
              </w:rPr>
              <w:t>）</w:t>
            </w:r>
            <w:r w:rsidR="00C94E2B" w:rsidRPr="00A34E72">
              <w:rPr>
                <w:rFonts w:asciiTheme="minorEastAsia" w:eastAsiaTheme="minorEastAsia" w:hAnsiTheme="minorEastAsia" w:hint="eastAsia"/>
              </w:rPr>
              <w:t>職員及び教職員に対する同和問題・人権研修の実施状況を明らかにされたい。また、その充実に努められたい。</w:t>
            </w:r>
          </w:p>
          <w:p w14:paraId="62A8F3CF" w14:textId="77777777" w:rsidR="009F72CF" w:rsidRPr="00A34E72" w:rsidRDefault="009F72CF" w:rsidP="000E5ACD">
            <w:pPr>
              <w:widowControl w:val="0"/>
              <w:ind w:leftChars="100" w:left="668" w:hangingChars="200" w:hanging="445"/>
              <w:rPr>
                <w:rFonts w:asciiTheme="minorEastAsia" w:eastAsiaTheme="minorEastAsia" w:hAnsiTheme="minorEastAsia"/>
              </w:rPr>
            </w:pPr>
          </w:p>
        </w:tc>
      </w:tr>
      <w:tr w:rsidR="009F72CF" w:rsidRPr="00A34E72" w14:paraId="2295613B" w14:textId="77777777" w:rsidTr="002D184F">
        <w:tc>
          <w:tcPr>
            <w:tcW w:w="10337" w:type="dxa"/>
            <w:shd w:val="clear" w:color="auto" w:fill="auto"/>
          </w:tcPr>
          <w:p w14:paraId="1E02CA55" w14:textId="77777777" w:rsidR="009F72CF" w:rsidRPr="00A34E72" w:rsidRDefault="009F72CF" w:rsidP="00D118B6">
            <w:pPr>
              <w:rPr>
                <w:rFonts w:asciiTheme="minorEastAsia" w:eastAsiaTheme="minorEastAsia" w:hAnsiTheme="minorEastAsia"/>
              </w:rPr>
            </w:pPr>
            <w:r w:rsidRPr="00A34E72">
              <w:rPr>
                <w:rFonts w:asciiTheme="minorEastAsia" w:eastAsiaTheme="minorEastAsia" w:hAnsiTheme="minorEastAsia" w:hint="eastAsia"/>
              </w:rPr>
              <w:t>（回答）</w:t>
            </w:r>
          </w:p>
          <w:p w14:paraId="23BC5261" w14:textId="77777777" w:rsidR="007B00A2" w:rsidRPr="00A34E72" w:rsidRDefault="007B00A2" w:rsidP="002972C6">
            <w:pPr>
              <w:pStyle w:val="a9"/>
              <w:ind w:leftChars="100" w:left="223" w:rightChars="50" w:right="111"/>
              <w:rPr>
                <w:rFonts w:asciiTheme="minorEastAsia" w:eastAsiaTheme="minorEastAsia" w:hAnsiTheme="minorEastAsia"/>
              </w:rPr>
            </w:pPr>
          </w:p>
          <w:p w14:paraId="489040A5" w14:textId="2CBD9D55" w:rsidR="002972C6" w:rsidRPr="00A34E72" w:rsidRDefault="007B00A2" w:rsidP="007B00A2">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CF2A2F" w:rsidRPr="00A34E72">
              <w:rPr>
                <w:rFonts w:asciiTheme="minorEastAsia" w:eastAsiaTheme="minorEastAsia" w:hAnsiTheme="minorEastAsia" w:hint="eastAsia"/>
              </w:rPr>
              <w:t xml:space="preserve">　</w:t>
            </w:r>
            <w:r w:rsidR="002972C6" w:rsidRPr="00A34E72">
              <w:rPr>
                <w:rFonts w:asciiTheme="minorEastAsia" w:eastAsiaTheme="minorEastAsia" w:hAnsiTheme="minorEastAsia" w:hint="eastAsia"/>
              </w:rPr>
              <w:t>人権教育・啓発を効果的に推進する上で、それに関わる人材の養成は非常に重要な課題であると認識しており、特に府職員をはじめとする公務員については、人権尊重の社会づくりに深く関わる立場にあることから、常に人権尊重の意識や態度をもって職務の遂行に臨むことが求められているものと考えています。</w:t>
            </w:r>
          </w:p>
          <w:p w14:paraId="610CDC3F" w14:textId="65974E83" w:rsidR="002972C6" w:rsidRPr="00A34E72" w:rsidRDefault="007B00A2" w:rsidP="007B00A2">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972C6" w:rsidRPr="00A34E72">
              <w:rPr>
                <w:rFonts w:asciiTheme="minorEastAsia" w:eastAsiaTheme="minorEastAsia" w:hAnsiTheme="minorEastAsia" w:hint="eastAsia"/>
              </w:rPr>
              <w:t>職員に対する人権研修については、庁内の階層別センター研修や部局研修の中で、同和問題をはじめとする様々な人権研修を実施しています。この他、階層や部局に関わりなく職員が参加できる性の多様性の理解増進に関する研修に加え、今年度は自治体職員による差別発言事象が発覚したことを受け、府及び市町村職員も対象とする同和問題に関する職員研修も実施しました。さらに、具体的な事例に即して人権問題を学ぶことができるワークショップをプログラムに入れた研修を展開するなど、より体系的・実践的な人権研修が実施できるよう努めているところです。</w:t>
            </w:r>
          </w:p>
          <w:p w14:paraId="456A42B7" w14:textId="37BBAF95" w:rsidR="002972C6" w:rsidRPr="00A34E72" w:rsidRDefault="007B00A2" w:rsidP="007B00A2">
            <w:pPr>
              <w:pStyle w:val="a9"/>
              <w:ind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r w:rsidR="002972C6" w:rsidRPr="00A34E72">
              <w:rPr>
                <w:rFonts w:asciiTheme="minorEastAsia" w:eastAsiaTheme="minorEastAsia" w:hAnsiTheme="minorEastAsia" w:hint="eastAsia"/>
              </w:rPr>
              <w:t>今後とも、人権教育・啓発に関わる人材養成・職員研修に取り組んでまいります。</w:t>
            </w:r>
          </w:p>
          <w:p w14:paraId="13D3964C" w14:textId="388774A6" w:rsidR="009F72CF" w:rsidRPr="00A34E72" w:rsidRDefault="007B00A2" w:rsidP="007B00A2">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972C6" w:rsidRPr="00A34E72">
              <w:rPr>
                <w:rFonts w:asciiTheme="minorEastAsia" w:eastAsiaTheme="minorEastAsia" w:hAnsiTheme="minorEastAsia" w:hint="eastAsia"/>
                <w:u w:val="single"/>
              </w:rPr>
              <w:t>教職員に対する人権研修については、大阪府教育センターにおいて、初任者研修をはじめ、同和問題を含む人権に関するさまざまな研修を実施しており、人権問題への理解を深めるとともに、教職員自らが主体的に学習を深められるよう、研修方法・内容の充実を図っております。</w:t>
            </w:r>
          </w:p>
          <w:p w14:paraId="37399A1B" w14:textId="77777777" w:rsidR="009F72CF" w:rsidRPr="00A34E72" w:rsidRDefault="009F72CF" w:rsidP="000E5ACD">
            <w:pPr>
              <w:ind w:rightChars="50" w:right="111"/>
              <w:rPr>
                <w:rFonts w:asciiTheme="minorEastAsia" w:eastAsiaTheme="minorEastAsia" w:hAnsiTheme="minorEastAsia"/>
              </w:rPr>
            </w:pPr>
          </w:p>
          <w:p w14:paraId="37D9D600" w14:textId="77777777" w:rsidR="00E03BB4" w:rsidRPr="00A34E72" w:rsidRDefault="00E03BB4" w:rsidP="000E5ACD">
            <w:pPr>
              <w:ind w:rightChars="50" w:right="111"/>
              <w:rPr>
                <w:rFonts w:asciiTheme="minorEastAsia" w:eastAsiaTheme="minorEastAsia" w:hAnsiTheme="minorEastAsia"/>
              </w:rPr>
            </w:pPr>
          </w:p>
          <w:p w14:paraId="56B9B445" w14:textId="77777777" w:rsidR="000A6BAF" w:rsidRPr="00A34E72" w:rsidRDefault="000A6BAF" w:rsidP="00E03BB4">
            <w:pPr>
              <w:rPr>
                <w:rFonts w:asciiTheme="minorEastAsia" w:eastAsiaTheme="minorEastAsia" w:hAnsiTheme="minorEastAsia"/>
              </w:rPr>
            </w:pPr>
          </w:p>
          <w:p w14:paraId="2D459E46" w14:textId="5A29C15B" w:rsidR="0030695A" w:rsidRPr="00A34E72" w:rsidRDefault="0030695A" w:rsidP="00E03BB4">
            <w:pPr>
              <w:rPr>
                <w:rFonts w:asciiTheme="minorEastAsia" w:eastAsiaTheme="minorEastAsia" w:hAnsiTheme="minorEastAsia"/>
              </w:rPr>
            </w:pPr>
          </w:p>
          <w:p w14:paraId="0EEBB566" w14:textId="039ACEC5" w:rsidR="007B00A2" w:rsidRPr="00A34E72" w:rsidRDefault="007B00A2" w:rsidP="00E03BB4">
            <w:pPr>
              <w:rPr>
                <w:rFonts w:asciiTheme="minorEastAsia" w:eastAsiaTheme="minorEastAsia" w:hAnsiTheme="minorEastAsia"/>
              </w:rPr>
            </w:pPr>
          </w:p>
          <w:p w14:paraId="64FAFE55" w14:textId="77777777" w:rsidR="007B00A2" w:rsidRPr="00A34E72" w:rsidRDefault="007B00A2" w:rsidP="00E03BB4">
            <w:pPr>
              <w:rPr>
                <w:rFonts w:asciiTheme="minorEastAsia" w:eastAsiaTheme="minorEastAsia" w:hAnsiTheme="minorEastAsia"/>
              </w:rPr>
            </w:pPr>
          </w:p>
          <w:p w14:paraId="0D5363E6" w14:textId="77777777" w:rsidR="002972C6" w:rsidRPr="00A34E72" w:rsidRDefault="002972C6" w:rsidP="00E03BB4">
            <w:pPr>
              <w:rPr>
                <w:rFonts w:asciiTheme="minorEastAsia" w:eastAsiaTheme="minorEastAsia" w:hAnsiTheme="minorEastAsia"/>
              </w:rPr>
            </w:pPr>
          </w:p>
          <w:p w14:paraId="62D5A9C9" w14:textId="5CE2976D" w:rsidR="0030695A" w:rsidRPr="00A34E72" w:rsidRDefault="0030695A" w:rsidP="00E03BB4">
            <w:pPr>
              <w:rPr>
                <w:rFonts w:asciiTheme="minorEastAsia" w:eastAsiaTheme="minorEastAsia" w:hAnsiTheme="minorEastAsia"/>
              </w:rPr>
            </w:pPr>
          </w:p>
          <w:p w14:paraId="7BD811C7" w14:textId="77777777" w:rsidR="007B00A2" w:rsidRPr="00A34E72" w:rsidRDefault="007B00A2" w:rsidP="00E03BB4">
            <w:pPr>
              <w:rPr>
                <w:rFonts w:asciiTheme="minorEastAsia" w:eastAsiaTheme="minorEastAsia" w:hAnsiTheme="minorEastAsia"/>
              </w:rPr>
            </w:pPr>
          </w:p>
          <w:p w14:paraId="39DF735D" w14:textId="77777777" w:rsidR="0030695A" w:rsidRPr="00A34E72" w:rsidRDefault="0030695A" w:rsidP="00E03BB4">
            <w:pPr>
              <w:rPr>
                <w:rFonts w:asciiTheme="minorEastAsia" w:eastAsiaTheme="minorEastAsia" w:hAnsiTheme="minorEastAsia"/>
              </w:rPr>
            </w:pPr>
          </w:p>
          <w:p w14:paraId="4C598D7A" w14:textId="77777777" w:rsidR="00CF2A2F" w:rsidRPr="00A34E72" w:rsidRDefault="00CF2A2F" w:rsidP="00E03BB4">
            <w:pPr>
              <w:rPr>
                <w:rFonts w:asciiTheme="minorEastAsia" w:eastAsiaTheme="minorEastAsia" w:hAnsiTheme="minorEastAsia"/>
              </w:rPr>
            </w:pPr>
          </w:p>
        </w:tc>
      </w:tr>
      <w:tr w:rsidR="009F72CF" w:rsidRPr="00A34E72" w14:paraId="4E9E75A7" w14:textId="77777777" w:rsidTr="002D184F">
        <w:tc>
          <w:tcPr>
            <w:tcW w:w="10337" w:type="dxa"/>
            <w:shd w:val="clear" w:color="auto" w:fill="auto"/>
          </w:tcPr>
          <w:p w14:paraId="7644E635" w14:textId="77777777" w:rsidR="009F72CF" w:rsidRPr="00A34E72" w:rsidRDefault="009F72CF" w:rsidP="002D184F">
            <w:pPr>
              <w:snapToGrid w:val="0"/>
              <w:rPr>
                <w:rFonts w:asciiTheme="minorEastAsia" w:eastAsiaTheme="minorEastAsia" w:hAnsiTheme="minorEastAsia"/>
              </w:rPr>
            </w:pPr>
            <w:r w:rsidRPr="00A34E72">
              <w:rPr>
                <w:rFonts w:asciiTheme="minorEastAsia" w:eastAsiaTheme="minorEastAsia" w:hAnsiTheme="minorEastAsia" w:hint="eastAsia"/>
              </w:rPr>
              <w:t>（回答部局課名）</w:t>
            </w:r>
          </w:p>
          <w:p w14:paraId="4C406BD3" w14:textId="408F2F6D" w:rsidR="009F72CF" w:rsidRPr="00A34E72" w:rsidRDefault="009F72CF" w:rsidP="002D184F">
            <w:pPr>
              <w:pStyle w:val="a9"/>
              <w:rPr>
                <w:rFonts w:asciiTheme="minorEastAsia" w:eastAsiaTheme="minorEastAsia" w:hAnsiTheme="minorEastAsia"/>
              </w:rPr>
            </w:pPr>
            <w:r w:rsidRPr="00A34E72">
              <w:rPr>
                <w:rFonts w:asciiTheme="minorEastAsia" w:eastAsiaTheme="minorEastAsia" w:hAnsiTheme="minorEastAsia" w:hint="eastAsia"/>
              </w:rPr>
              <w:t>府民文化部　人権局　人権</w:t>
            </w:r>
            <w:r w:rsidR="002972C6" w:rsidRPr="00A34E72">
              <w:rPr>
                <w:rFonts w:asciiTheme="minorEastAsia" w:eastAsiaTheme="minorEastAsia" w:hAnsiTheme="minorEastAsia" w:hint="eastAsia"/>
              </w:rPr>
              <w:t>企画</w:t>
            </w:r>
            <w:r w:rsidRPr="00A34E72">
              <w:rPr>
                <w:rFonts w:asciiTheme="minorEastAsia" w:eastAsiaTheme="minorEastAsia" w:hAnsiTheme="minorEastAsia" w:hint="eastAsia"/>
              </w:rPr>
              <w:t>課</w:t>
            </w:r>
          </w:p>
          <w:p w14:paraId="74C1FC75" w14:textId="024B3BE5" w:rsidR="002972C6" w:rsidRPr="00A34E72" w:rsidRDefault="002972C6" w:rsidP="007B00A2">
            <w:pPr>
              <w:pStyle w:val="a9"/>
              <w:ind w:firstLineChars="900" w:firstLine="2003"/>
              <w:rPr>
                <w:rFonts w:asciiTheme="minorEastAsia" w:eastAsiaTheme="minorEastAsia" w:hAnsiTheme="minorEastAsia"/>
              </w:rPr>
            </w:pPr>
            <w:r w:rsidRPr="00A34E72">
              <w:rPr>
                <w:rFonts w:asciiTheme="minorEastAsia" w:eastAsiaTheme="minorEastAsia" w:hAnsiTheme="minorEastAsia" w:hint="eastAsia"/>
              </w:rPr>
              <w:t xml:space="preserve">　人権擁護課</w:t>
            </w:r>
          </w:p>
          <w:p w14:paraId="6B3A03E6" w14:textId="038681AF" w:rsidR="002972C6" w:rsidRPr="00A34E72" w:rsidRDefault="002972C6" w:rsidP="007B00A2">
            <w:pPr>
              <w:widowControl w:val="0"/>
              <w:tabs>
                <w:tab w:val="center" w:pos="4252"/>
                <w:tab w:val="right" w:pos="8504"/>
              </w:tabs>
              <w:snapToGrid w:val="0"/>
              <w:rPr>
                <w:rFonts w:asciiTheme="minorEastAsia" w:eastAsiaTheme="minorEastAsia" w:hAnsiTheme="minorEastAsia"/>
                <w:kern w:val="2"/>
              </w:rPr>
            </w:pPr>
            <w:r w:rsidRPr="00A34E72">
              <w:rPr>
                <w:rFonts w:asciiTheme="minorEastAsia" w:eastAsiaTheme="minorEastAsia" w:hAnsiTheme="minorEastAsia" w:hint="eastAsia"/>
                <w:kern w:val="2"/>
              </w:rPr>
              <w:t>教育庁　教育振興室　高等学校課</w:t>
            </w:r>
            <w:r w:rsidR="007B00A2" w:rsidRPr="00A34E72">
              <w:rPr>
                <w:rFonts w:asciiTheme="minorEastAsia" w:eastAsiaTheme="minorEastAsia" w:hAnsiTheme="minorEastAsia" w:hint="eastAsia"/>
                <w:kern w:val="2"/>
              </w:rPr>
              <w:t>（傍線部について回答）</w:t>
            </w:r>
          </w:p>
          <w:p w14:paraId="57CF8141" w14:textId="77777777" w:rsidR="00CF2A2F" w:rsidRPr="00A34E72" w:rsidRDefault="00CF2A2F" w:rsidP="002972C6">
            <w:pPr>
              <w:widowControl w:val="0"/>
              <w:tabs>
                <w:tab w:val="center" w:pos="4252"/>
                <w:tab w:val="right" w:pos="8504"/>
              </w:tabs>
              <w:snapToGrid w:val="0"/>
              <w:rPr>
                <w:rFonts w:asciiTheme="minorEastAsia" w:eastAsiaTheme="minorEastAsia" w:hAnsiTheme="minorEastAsia"/>
              </w:rPr>
            </w:pPr>
          </w:p>
        </w:tc>
      </w:tr>
    </w:tbl>
    <w:p w14:paraId="301455BF"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172A3E35"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4AA1251C" w14:textId="77777777" w:rsidR="009F72CF" w:rsidRPr="00A34E72" w:rsidRDefault="009F72CF" w:rsidP="009F72CF">
      <w:pPr>
        <w:rPr>
          <w:rFonts w:asciiTheme="minorEastAsia" w:eastAsiaTheme="minorEastAsia" w:hAnsiTheme="minorEastAsia"/>
        </w:rPr>
      </w:pPr>
    </w:p>
    <w:p w14:paraId="2319834F"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24CF22E6"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54135254" w14:textId="77777777" w:rsidTr="002D184F">
        <w:tc>
          <w:tcPr>
            <w:tcW w:w="10337" w:type="dxa"/>
            <w:shd w:val="clear" w:color="auto" w:fill="auto"/>
          </w:tcPr>
          <w:p w14:paraId="31DA55B1" w14:textId="77777777" w:rsidR="009F72CF" w:rsidRPr="00A34E72" w:rsidRDefault="009F72CF" w:rsidP="002D184F">
            <w:pPr>
              <w:spacing w:line="280" w:lineRule="exact"/>
              <w:rPr>
                <w:rFonts w:asciiTheme="minorEastAsia" w:eastAsiaTheme="minorEastAsia" w:hAnsiTheme="minorEastAsia"/>
              </w:rPr>
            </w:pPr>
            <w:r w:rsidRPr="00A34E72">
              <w:rPr>
                <w:rFonts w:asciiTheme="minorEastAsia" w:eastAsiaTheme="minorEastAsia" w:hAnsiTheme="minorEastAsia" w:hint="eastAsia"/>
              </w:rPr>
              <w:t>（要望項目）</w:t>
            </w:r>
          </w:p>
          <w:p w14:paraId="105AD8ED" w14:textId="77777777" w:rsidR="009F72CF" w:rsidRPr="00A34E72" w:rsidRDefault="009F72CF" w:rsidP="007B00A2">
            <w:pPr>
              <w:pStyle w:val="a9"/>
              <w:rPr>
                <w:rFonts w:asciiTheme="minorEastAsia" w:eastAsiaTheme="minorEastAsia" w:hAnsiTheme="minorEastAsia"/>
                <w:b/>
              </w:rPr>
            </w:pPr>
            <w:r w:rsidRPr="00A34E72">
              <w:rPr>
                <w:rFonts w:asciiTheme="minorEastAsia" w:eastAsiaTheme="minorEastAsia" w:hAnsiTheme="minorEastAsia" w:hint="eastAsia"/>
                <w:b/>
              </w:rPr>
              <w:t>２　基本要求</w:t>
            </w:r>
          </w:p>
          <w:p w14:paraId="66FB2186" w14:textId="77777777" w:rsidR="00E657F3" w:rsidRPr="00A34E72" w:rsidRDefault="009F72CF" w:rsidP="007B00A2">
            <w:pPr>
              <w:widowControl w:val="0"/>
              <w:ind w:rightChars="50" w:right="111"/>
              <w:rPr>
                <w:rFonts w:asciiTheme="minorEastAsia" w:eastAsiaTheme="minorEastAsia" w:hAnsiTheme="minorEastAsia"/>
              </w:rPr>
            </w:pPr>
            <w:r w:rsidRPr="00A34E72">
              <w:rPr>
                <w:rFonts w:asciiTheme="minorEastAsia" w:eastAsiaTheme="minorEastAsia" w:hAnsiTheme="minorEastAsia" w:hint="eastAsia"/>
              </w:rPr>
              <w:t>（</w:t>
            </w:r>
            <w:r w:rsidR="002D184F" w:rsidRPr="00A34E72">
              <w:rPr>
                <w:rFonts w:asciiTheme="minorEastAsia" w:eastAsiaTheme="minorEastAsia" w:hAnsiTheme="minorEastAsia" w:hint="eastAsia"/>
              </w:rPr>
              <w:t>５</w:t>
            </w:r>
            <w:r w:rsidRPr="00A34E72">
              <w:rPr>
                <w:rFonts w:asciiTheme="minorEastAsia" w:eastAsiaTheme="minorEastAsia" w:hAnsiTheme="minorEastAsia" w:hint="eastAsia"/>
              </w:rPr>
              <w:t>）</w:t>
            </w:r>
            <w:r w:rsidR="00E657F3" w:rsidRPr="00A34E72">
              <w:rPr>
                <w:rFonts w:asciiTheme="minorEastAsia" w:eastAsiaTheme="minorEastAsia" w:hAnsiTheme="minorEastAsia" w:hint="eastAsia"/>
              </w:rPr>
              <w:t>「大阪府人権教育推進計画」の取り組み状況を明らかにされたい。</w:t>
            </w:r>
          </w:p>
          <w:p w14:paraId="36401932" w14:textId="77777777" w:rsidR="002C3795" w:rsidRPr="00A34E72" w:rsidRDefault="002C3795" w:rsidP="00E657F3">
            <w:pPr>
              <w:widowControl w:val="0"/>
              <w:ind w:leftChars="100" w:left="668" w:rightChars="50" w:right="111" w:hangingChars="200" w:hanging="445"/>
              <w:rPr>
                <w:rFonts w:asciiTheme="minorEastAsia" w:eastAsiaTheme="minorEastAsia" w:hAnsiTheme="minorEastAsia"/>
              </w:rPr>
            </w:pPr>
          </w:p>
        </w:tc>
      </w:tr>
      <w:tr w:rsidR="009F72CF" w:rsidRPr="00A34E72" w14:paraId="6D53D0EC" w14:textId="77777777" w:rsidTr="002D184F">
        <w:tc>
          <w:tcPr>
            <w:tcW w:w="10337" w:type="dxa"/>
            <w:shd w:val="clear" w:color="auto" w:fill="auto"/>
          </w:tcPr>
          <w:p w14:paraId="2F629E96" w14:textId="2B2EEFB0" w:rsidR="009F72CF" w:rsidRPr="00A34E72" w:rsidRDefault="009F72CF" w:rsidP="00D118B6">
            <w:pPr>
              <w:rPr>
                <w:rFonts w:asciiTheme="minorEastAsia" w:eastAsiaTheme="minorEastAsia" w:hAnsiTheme="minorEastAsia"/>
              </w:rPr>
            </w:pPr>
            <w:r w:rsidRPr="00A34E72">
              <w:rPr>
                <w:rFonts w:asciiTheme="minorEastAsia" w:eastAsiaTheme="minorEastAsia" w:hAnsiTheme="minorEastAsia" w:hint="eastAsia"/>
              </w:rPr>
              <w:t>（回答）</w:t>
            </w:r>
          </w:p>
          <w:p w14:paraId="42ADF819" w14:textId="77777777" w:rsidR="007B00A2" w:rsidRPr="00A34E72" w:rsidRDefault="007B00A2" w:rsidP="00D118B6">
            <w:pPr>
              <w:rPr>
                <w:rFonts w:asciiTheme="minorEastAsia" w:eastAsiaTheme="minorEastAsia" w:hAnsiTheme="minorEastAsia"/>
              </w:rPr>
            </w:pPr>
          </w:p>
          <w:p w14:paraId="5ED3A4D9" w14:textId="14869E15" w:rsidR="00E657F3" w:rsidRPr="00A34E72" w:rsidRDefault="007B00A2" w:rsidP="007B00A2">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E657F3" w:rsidRPr="00A34E72">
              <w:rPr>
                <w:rFonts w:asciiTheme="minorEastAsia" w:eastAsiaTheme="minorEastAsia" w:hAnsiTheme="minorEastAsia" w:hint="eastAsia"/>
              </w:rPr>
              <w:t>大阪府では、大阪府人権施策推進基本方針に掲げる基本方向の一つである「人権意識の高揚を図るための施策」を総合的に推進するため、平成17（2005）年３月に大阪府人権教育推進計画を策定しました。</w:t>
            </w:r>
          </w:p>
          <w:p w14:paraId="78680147" w14:textId="1506A406" w:rsidR="00E657F3" w:rsidRPr="00A34E72" w:rsidRDefault="007B00A2" w:rsidP="007B00A2">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E657F3" w:rsidRPr="00A34E72">
              <w:rPr>
                <w:rFonts w:asciiTheme="minorEastAsia" w:eastAsiaTheme="minorEastAsia" w:hAnsiTheme="minorEastAsia" w:hint="eastAsia"/>
              </w:rPr>
              <w:t>その後、平成27（2015）年３月及び令和４（2022）年９月に改定を行い、人権研修の推進や人権教育を担う人材の養成、府民の自主的・主体的な取組を促す参加・体験型学習教材の開発・作成、情報の提供等に取り組んでいるところです。</w:t>
            </w:r>
          </w:p>
          <w:p w14:paraId="6EF6263A" w14:textId="13ECC975" w:rsidR="005B473C" w:rsidRPr="00A34E72" w:rsidRDefault="007B00A2" w:rsidP="007B00A2">
            <w:pPr>
              <w:pStyle w:val="a9"/>
              <w:ind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r w:rsidR="00E657F3" w:rsidRPr="00A34E72">
              <w:rPr>
                <w:rFonts w:asciiTheme="minorEastAsia" w:eastAsiaTheme="minorEastAsia" w:hAnsiTheme="minorEastAsia" w:hint="eastAsia"/>
              </w:rPr>
              <w:t>今後とも本計画に基づき、より効果的な施策の推進に努めてまいります。</w:t>
            </w:r>
          </w:p>
          <w:p w14:paraId="6BF2B9BA" w14:textId="77777777" w:rsidR="00D118B6" w:rsidRPr="00A34E72" w:rsidRDefault="00D118B6" w:rsidP="00D118B6">
            <w:pPr>
              <w:rPr>
                <w:rFonts w:asciiTheme="minorEastAsia" w:eastAsiaTheme="minorEastAsia" w:hAnsiTheme="minorEastAsia"/>
              </w:rPr>
            </w:pPr>
          </w:p>
          <w:p w14:paraId="59CBFCCB" w14:textId="77777777" w:rsidR="000175EE" w:rsidRPr="00A34E72" w:rsidRDefault="000175EE" w:rsidP="00D118B6">
            <w:pPr>
              <w:rPr>
                <w:rFonts w:asciiTheme="minorEastAsia" w:eastAsiaTheme="minorEastAsia" w:hAnsiTheme="minorEastAsia"/>
              </w:rPr>
            </w:pPr>
          </w:p>
          <w:p w14:paraId="01ADEB11" w14:textId="3232A7D5" w:rsidR="005B473C" w:rsidRPr="00A34E72" w:rsidRDefault="005B473C" w:rsidP="00D118B6">
            <w:pPr>
              <w:rPr>
                <w:rFonts w:asciiTheme="minorEastAsia" w:eastAsiaTheme="minorEastAsia" w:hAnsiTheme="minorEastAsia"/>
              </w:rPr>
            </w:pPr>
          </w:p>
          <w:p w14:paraId="5C5D5671" w14:textId="03CA1282" w:rsidR="00B668BF" w:rsidRPr="00A34E72" w:rsidRDefault="00B668BF" w:rsidP="00D118B6">
            <w:pPr>
              <w:rPr>
                <w:rFonts w:asciiTheme="minorEastAsia" w:eastAsiaTheme="minorEastAsia" w:hAnsiTheme="minorEastAsia"/>
              </w:rPr>
            </w:pPr>
          </w:p>
          <w:p w14:paraId="7A34B674" w14:textId="534866F1" w:rsidR="00B668BF" w:rsidRPr="00A34E72" w:rsidRDefault="00B668BF" w:rsidP="00D118B6">
            <w:pPr>
              <w:rPr>
                <w:rFonts w:asciiTheme="minorEastAsia" w:eastAsiaTheme="minorEastAsia" w:hAnsiTheme="minorEastAsia"/>
              </w:rPr>
            </w:pPr>
          </w:p>
          <w:p w14:paraId="1BA20D7C" w14:textId="32EC1109" w:rsidR="00B668BF" w:rsidRPr="00A34E72" w:rsidRDefault="00B668BF" w:rsidP="00D118B6">
            <w:pPr>
              <w:rPr>
                <w:rFonts w:asciiTheme="minorEastAsia" w:eastAsiaTheme="minorEastAsia" w:hAnsiTheme="minorEastAsia"/>
              </w:rPr>
            </w:pPr>
          </w:p>
          <w:p w14:paraId="25564895" w14:textId="7A2B4C73" w:rsidR="00B668BF" w:rsidRPr="00A34E72" w:rsidRDefault="00B668BF" w:rsidP="00D118B6">
            <w:pPr>
              <w:rPr>
                <w:rFonts w:asciiTheme="minorEastAsia" w:eastAsiaTheme="minorEastAsia" w:hAnsiTheme="minorEastAsia"/>
              </w:rPr>
            </w:pPr>
          </w:p>
          <w:p w14:paraId="6A20CD30" w14:textId="076C9C8F" w:rsidR="00B668BF" w:rsidRPr="00A34E72" w:rsidRDefault="00B668BF" w:rsidP="00D118B6">
            <w:pPr>
              <w:rPr>
                <w:rFonts w:asciiTheme="minorEastAsia" w:eastAsiaTheme="minorEastAsia" w:hAnsiTheme="minorEastAsia"/>
              </w:rPr>
            </w:pPr>
          </w:p>
          <w:p w14:paraId="6CBEBF90" w14:textId="6CC7D831" w:rsidR="00B668BF" w:rsidRPr="00A34E72" w:rsidRDefault="00B668BF" w:rsidP="00D118B6">
            <w:pPr>
              <w:rPr>
                <w:rFonts w:asciiTheme="minorEastAsia" w:eastAsiaTheme="minorEastAsia" w:hAnsiTheme="minorEastAsia"/>
              </w:rPr>
            </w:pPr>
          </w:p>
          <w:p w14:paraId="49BDCAC2" w14:textId="1118512B" w:rsidR="00B668BF" w:rsidRPr="00A34E72" w:rsidRDefault="00B668BF" w:rsidP="00D118B6">
            <w:pPr>
              <w:rPr>
                <w:rFonts w:asciiTheme="minorEastAsia" w:eastAsiaTheme="minorEastAsia" w:hAnsiTheme="minorEastAsia"/>
              </w:rPr>
            </w:pPr>
          </w:p>
          <w:p w14:paraId="6CEE862E" w14:textId="159E8F52" w:rsidR="00B668BF" w:rsidRPr="00A34E72" w:rsidRDefault="00B668BF" w:rsidP="00D118B6">
            <w:pPr>
              <w:rPr>
                <w:rFonts w:asciiTheme="minorEastAsia" w:eastAsiaTheme="minorEastAsia" w:hAnsiTheme="minorEastAsia"/>
              </w:rPr>
            </w:pPr>
          </w:p>
          <w:p w14:paraId="03E24A7B" w14:textId="77777777" w:rsidR="00B668BF" w:rsidRPr="00A34E72" w:rsidRDefault="00B668BF" w:rsidP="00D118B6">
            <w:pPr>
              <w:rPr>
                <w:rFonts w:asciiTheme="minorEastAsia" w:eastAsiaTheme="minorEastAsia" w:hAnsiTheme="minorEastAsia"/>
              </w:rPr>
            </w:pPr>
          </w:p>
          <w:p w14:paraId="081F8D32" w14:textId="77777777" w:rsidR="002B2635" w:rsidRPr="00A34E72" w:rsidRDefault="002B2635" w:rsidP="00D118B6">
            <w:pPr>
              <w:rPr>
                <w:rFonts w:asciiTheme="minorEastAsia" w:eastAsiaTheme="minorEastAsia" w:hAnsiTheme="minorEastAsia"/>
              </w:rPr>
            </w:pPr>
          </w:p>
          <w:p w14:paraId="3D787C7A" w14:textId="77777777" w:rsidR="002B2635" w:rsidRPr="00A34E72" w:rsidRDefault="002B2635" w:rsidP="00D118B6">
            <w:pPr>
              <w:rPr>
                <w:rFonts w:asciiTheme="minorEastAsia" w:eastAsiaTheme="minorEastAsia" w:hAnsiTheme="minorEastAsia"/>
              </w:rPr>
            </w:pPr>
          </w:p>
          <w:p w14:paraId="524C1F77" w14:textId="417F5FE1" w:rsidR="002B2635" w:rsidRPr="00A34E72" w:rsidRDefault="002B2635" w:rsidP="00D118B6">
            <w:pPr>
              <w:rPr>
                <w:rFonts w:asciiTheme="minorEastAsia" w:eastAsiaTheme="minorEastAsia" w:hAnsiTheme="minorEastAsia"/>
              </w:rPr>
            </w:pPr>
          </w:p>
          <w:p w14:paraId="4E8E17F3" w14:textId="3C399D9E" w:rsidR="007B00A2" w:rsidRPr="00A34E72" w:rsidRDefault="007B00A2" w:rsidP="00D118B6">
            <w:pPr>
              <w:rPr>
                <w:rFonts w:asciiTheme="minorEastAsia" w:eastAsiaTheme="minorEastAsia" w:hAnsiTheme="minorEastAsia"/>
              </w:rPr>
            </w:pPr>
          </w:p>
          <w:p w14:paraId="09609629" w14:textId="596D5B9D" w:rsidR="007B00A2" w:rsidRPr="00A34E72" w:rsidRDefault="007B00A2" w:rsidP="00D118B6">
            <w:pPr>
              <w:rPr>
                <w:rFonts w:asciiTheme="minorEastAsia" w:eastAsiaTheme="minorEastAsia" w:hAnsiTheme="minorEastAsia"/>
              </w:rPr>
            </w:pPr>
          </w:p>
          <w:p w14:paraId="53608321" w14:textId="77777777" w:rsidR="007B00A2" w:rsidRPr="00A34E72" w:rsidRDefault="007B00A2" w:rsidP="00D118B6">
            <w:pPr>
              <w:rPr>
                <w:rFonts w:asciiTheme="minorEastAsia" w:eastAsiaTheme="minorEastAsia" w:hAnsiTheme="minorEastAsia"/>
              </w:rPr>
            </w:pPr>
          </w:p>
          <w:p w14:paraId="4D5FE9E7" w14:textId="77777777" w:rsidR="00257C08" w:rsidRPr="00A34E72" w:rsidRDefault="00257C08" w:rsidP="00D118B6">
            <w:pPr>
              <w:rPr>
                <w:rFonts w:asciiTheme="minorEastAsia" w:eastAsiaTheme="minorEastAsia" w:hAnsiTheme="minorEastAsia"/>
              </w:rPr>
            </w:pPr>
          </w:p>
          <w:p w14:paraId="739D1C4E" w14:textId="77777777" w:rsidR="006B49C9" w:rsidRPr="00A34E72" w:rsidRDefault="006B49C9" w:rsidP="00D118B6">
            <w:pPr>
              <w:rPr>
                <w:rFonts w:asciiTheme="minorEastAsia" w:eastAsiaTheme="minorEastAsia" w:hAnsiTheme="minorEastAsia"/>
              </w:rPr>
            </w:pPr>
          </w:p>
        </w:tc>
      </w:tr>
      <w:tr w:rsidR="009F72CF" w:rsidRPr="00A34E72" w14:paraId="47224677" w14:textId="77777777" w:rsidTr="002D184F">
        <w:tc>
          <w:tcPr>
            <w:tcW w:w="10337" w:type="dxa"/>
            <w:shd w:val="clear" w:color="auto" w:fill="auto"/>
          </w:tcPr>
          <w:p w14:paraId="0ED27A40" w14:textId="77777777" w:rsidR="009F72CF" w:rsidRPr="00A34E72" w:rsidRDefault="009F72CF" w:rsidP="001765D9">
            <w:pPr>
              <w:rPr>
                <w:rFonts w:asciiTheme="minorEastAsia" w:eastAsiaTheme="minorEastAsia" w:hAnsiTheme="minorEastAsia"/>
              </w:rPr>
            </w:pPr>
            <w:r w:rsidRPr="00A34E72">
              <w:rPr>
                <w:rFonts w:asciiTheme="minorEastAsia" w:eastAsiaTheme="minorEastAsia" w:hAnsiTheme="minorEastAsia" w:hint="eastAsia"/>
              </w:rPr>
              <w:t>（回答部局課名）</w:t>
            </w:r>
          </w:p>
          <w:p w14:paraId="3BA8AABD" w14:textId="5D55D954" w:rsidR="009F72CF" w:rsidRPr="00A34E72" w:rsidRDefault="009F72CF" w:rsidP="001765D9">
            <w:pPr>
              <w:pStyle w:val="a9"/>
              <w:snapToGrid/>
              <w:rPr>
                <w:rFonts w:asciiTheme="minorEastAsia" w:eastAsiaTheme="minorEastAsia" w:hAnsiTheme="minorEastAsia"/>
              </w:rPr>
            </w:pPr>
            <w:r w:rsidRPr="00A34E72">
              <w:rPr>
                <w:rFonts w:asciiTheme="minorEastAsia" w:eastAsiaTheme="minorEastAsia" w:hAnsiTheme="minorEastAsia" w:hint="eastAsia"/>
              </w:rPr>
              <w:t xml:space="preserve">府民文化部　人権局　</w:t>
            </w:r>
            <w:r w:rsidR="002A5AD3" w:rsidRPr="00A34E72">
              <w:rPr>
                <w:rFonts w:asciiTheme="minorEastAsia" w:eastAsiaTheme="minorEastAsia" w:hAnsiTheme="minorEastAsia" w:hint="eastAsia"/>
              </w:rPr>
              <w:t>人権</w:t>
            </w:r>
            <w:r w:rsidR="00E657F3" w:rsidRPr="00A34E72">
              <w:rPr>
                <w:rFonts w:asciiTheme="minorEastAsia" w:eastAsiaTheme="minorEastAsia" w:hAnsiTheme="minorEastAsia" w:hint="eastAsia"/>
              </w:rPr>
              <w:t>企画課</w:t>
            </w:r>
          </w:p>
          <w:p w14:paraId="50AAE50F" w14:textId="77777777" w:rsidR="009F72CF" w:rsidRPr="00A34E72" w:rsidRDefault="009F72CF" w:rsidP="001765D9">
            <w:pPr>
              <w:rPr>
                <w:rFonts w:asciiTheme="minorEastAsia" w:eastAsiaTheme="minorEastAsia" w:hAnsiTheme="minorEastAsia"/>
              </w:rPr>
            </w:pPr>
          </w:p>
        </w:tc>
      </w:tr>
    </w:tbl>
    <w:p w14:paraId="08F63127"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67C86A8D"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0EAC84B5" w14:textId="77777777" w:rsidR="009F72CF" w:rsidRPr="00A34E72" w:rsidRDefault="009F72CF" w:rsidP="009F72CF">
      <w:pPr>
        <w:rPr>
          <w:rFonts w:asciiTheme="minorEastAsia" w:eastAsiaTheme="minorEastAsia" w:hAnsiTheme="minorEastAsia"/>
        </w:rPr>
      </w:pPr>
    </w:p>
    <w:p w14:paraId="0B6BD34C"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4295BF49"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47DC5DFB" w14:textId="77777777" w:rsidTr="002D184F">
        <w:tc>
          <w:tcPr>
            <w:tcW w:w="10337" w:type="dxa"/>
            <w:shd w:val="clear" w:color="auto" w:fill="auto"/>
          </w:tcPr>
          <w:p w14:paraId="4F8DA866" w14:textId="77777777" w:rsidR="009F72CF" w:rsidRPr="00A34E72" w:rsidRDefault="009F72CF" w:rsidP="00B668BF">
            <w:pPr>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（要望項目）</w:t>
            </w:r>
          </w:p>
          <w:p w14:paraId="03DCCE91" w14:textId="77777777" w:rsidR="009F72CF" w:rsidRPr="00A34E72" w:rsidRDefault="009F72CF" w:rsidP="007B00A2">
            <w:pPr>
              <w:pStyle w:val="a9"/>
              <w:spacing w:line="280" w:lineRule="exact"/>
              <w:rPr>
                <w:rFonts w:asciiTheme="minorEastAsia" w:eastAsiaTheme="minorEastAsia" w:hAnsiTheme="minorEastAsia"/>
                <w:b/>
                <w:sz w:val="22"/>
                <w:szCs w:val="22"/>
              </w:rPr>
            </w:pPr>
            <w:r w:rsidRPr="00A34E72">
              <w:rPr>
                <w:rFonts w:asciiTheme="minorEastAsia" w:eastAsiaTheme="minorEastAsia" w:hAnsiTheme="minorEastAsia" w:hint="eastAsia"/>
                <w:b/>
                <w:sz w:val="22"/>
                <w:szCs w:val="22"/>
              </w:rPr>
              <w:t>２　基本要求</w:t>
            </w:r>
          </w:p>
          <w:p w14:paraId="48ED45E0" w14:textId="28C18654" w:rsidR="006444F1" w:rsidRPr="00A34E72" w:rsidRDefault="009F72CF" w:rsidP="007B00A2">
            <w:pPr>
              <w:widowControl w:val="0"/>
              <w:spacing w:line="280" w:lineRule="exact"/>
              <w:ind w:leftChars="37" w:left="487" w:hangingChars="200" w:hanging="405"/>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w:t>
            </w:r>
            <w:r w:rsidR="00992D46" w:rsidRPr="00A34E72">
              <w:rPr>
                <w:rFonts w:asciiTheme="minorEastAsia" w:eastAsiaTheme="minorEastAsia" w:hAnsiTheme="minorEastAsia" w:hint="eastAsia"/>
                <w:sz w:val="22"/>
                <w:szCs w:val="22"/>
              </w:rPr>
              <w:t>６</w:t>
            </w:r>
            <w:r w:rsidRPr="00A34E72">
              <w:rPr>
                <w:rFonts w:asciiTheme="minorEastAsia" w:eastAsiaTheme="minorEastAsia" w:hAnsiTheme="minorEastAsia" w:hint="eastAsia"/>
                <w:sz w:val="22"/>
                <w:szCs w:val="22"/>
              </w:rPr>
              <w:t>）</w:t>
            </w:r>
            <w:r w:rsidR="00E657F3" w:rsidRPr="00A34E72">
              <w:rPr>
                <w:rFonts w:asciiTheme="minorEastAsia" w:eastAsiaTheme="minorEastAsia" w:hAnsiTheme="minorEastAsia" w:hint="eastAsia"/>
                <w:sz w:val="22"/>
                <w:szCs w:val="22"/>
              </w:rPr>
              <w:t>「部落差別の解消の推進に関する法律」第</w:t>
            </w:r>
            <w:r w:rsidR="00B668BF" w:rsidRPr="00A34E72">
              <w:rPr>
                <w:rFonts w:asciiTheme="minorEastAsia" w:eastAsiaTheme="minorEastAsia" w:hAnsiTheme="minorEastAsia" w:hint="eastAsia"/>
                <w:sz w:val="22"/>
                <w:szCs w:val="22"/>
              </w:rPr>
              <w:t>５</w:t>
            </w:r>
            <w:r w:rsidR="00E657F3" w:rsidRPr="00A34E72">
              <w:rPr>
                <w:rFonts w:asciiTheme="minorEastAsia" w:eastAsiaTheme="minorEastAsia" w:hAnsiTheme="minorEastAsia" w:hint="eastAsia"/>
                <w:sz w:val="22"/>
                <w:szCs w:val="22"/>
              </w:rPr>
              <w:t>条①で「国は、部落差別を解消するため、必要な教育及び啓発を行うものとする。」と明記されているが、今後は、同和問題解決のためマイナス面である差別を強調するのではなく、解決の過程にあることを示すプラス面を強調する内容の、大阪府及び大阪府教育庁が行っている同和問題教育・啓発事業や人権教育を学校教育に於いて、低学年から高校まで推進されたい。</w:t>
            </w:r>
          </w:p>
          <w:p w14:paraId="519E7ADD" w14:textId="77777777" w:rsidR="000034B4" w:rsidRPr="00A34E72" w:rsidRDefault="000034B4" w:rsidP="00B668BF">
            <w:pPr>
              <w:widowControl w:val="0"/>
              <w:spacing w:line="280" w:lineRule="exact"/>
              <w:ind w:leftChars="100" w:left="628" w:hangingChars="200" w:hanging="405"/>
              <w:rPr>
                <w:rFonts w:asciiTheme="minorEastAsia" w:eastAsiaTheme="minorEastAsia" w:hAnsiTheme="minorEastAsia"/>
                <w:sz w:val="22"/>
                <w:szCs w:val="22"/>
              </w:rPr>
            </w:pPr>
          </w:p>
        </w:tc>
      </w:tr>
      <w:tr w:rsidR="009F72CF" w:rsidRPr="00A34E72" w14:paraId="633E530D" w14:textId="77777777" w:rsidTr="002D184F">
        <w:tc>
          <w:tcPr>
            <w:tcW w:w="10337" w:type="dxa"/>
            <w:shd w:val="clear" w:color="auto" w:fill="auto"/>
          </w:tcPr>
          <w:p w14:paraId="7947FD05" w14:textId="2144CE68" w:rsidR="009F72CF" w:rsidRPr="00A34E72" w:rsidRDefault="009F72CF" w:rsidP="00B668BF">
            <w:pPr>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（回答）</w:t>
            </w:r>
          </w:p>
          <w:p w14:paraId="67AF3A74" w14:textId="77777777" w:rsidR="00723991" w:rsidRPr="00A34E72" w:rsidRDefault="00723991" w:rsidP="00B668BF">
            <w:pPr>
              <w:spacing w:line="280" w:lineRule="exact"/>
              <w:rPr>
                <w:rFonts w:asciiTheme="minorEastAsia" w:eastAsiaTheme="minorEastAsia" w:hAnsiTheme="minorEastAsia"/>
                <w:sz w:val="22"/>
                <w:szCs w:val="22"/>
              </w:rPr>
            </w:pPr>
          </w:p>
          <w:p w14:paraId="6EEB7923" w14:textId="5FB43BE1"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w:t>
            </w:r>
            <w:r w:rsidR="00992D46"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rPr>
              <w:t>府立学校については、部落差別解消推進法を踏まえ、差別の解消に向けて、同和教育をはじめとする人権教育の現状と課題について理解を深めるとともに、差別をなくす上での学校の役割、同和問題に関する人権学習の在り方についての認識を深め、人権が尊重された学校づくりについて考えることを目的に「府立学校人権教育研修Ａ」を実施しています。この研修では具体的な実践例や教材の提示を行うことで、各校で行う同和問題解決のための取組みの推進を図っています。</w:t>
            </w:r>
          </w:p>
          <w:p w14:paraId="5A9317F8" w14:textId="57A151EB"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single"/>
              </w:rPr>
              <w:t>同和問題に関する人権課題については、府域すべての市町村立小中学校等において、年間指導計画に位置付けられており、小学校では高学年で、中学校では２年・３年で取り組んでいる学校が多くなっています。</w:t>
            </w:r>
          </w:p>
          <w:p w14:paraId="580B606E" w14:textId="75BE17F4"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single"/>
              </w:rPr>
              <w:t>内容については、小学校低学年で「うわさや偏見等、同和問題の解決につながる学習」、小学校中学年で「仕事に対する誇りや働く人の思い、職業への偏見のおかしさについて学ぶ学習」、小学校高学年で「差別をなくすために取り組んできた人々の生き方に共感的に理解できる学習」、中学校で「統一応募用紙や違反質問等、就職差別の解決につながる学習」等、発達段階に応じたものです。</w:t>
            </w:r>
          </w:p>
          <w:p w14:paraId="477F45E9" w14:textId="1837A8C8"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single"/>
              </w:rPr>
              <w:t>この中で児童生徒は、自身の将来における自己実現や自らが主体的に参画していくことにより社会がよりよくなっていくことへの展望を感じ取っています。</w:t>
            </w:r>
          </w:p>
          <w:p w14:paraId="78A9CF56" w14:textId="77E7D83B"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single"/>
              </w:rPr>
              <w:t>今後も、教職員が、同和問題を自己の課題としてとらえるため、市町村や学校の研修において、当事者との出会いやフィールドワークを行うよう指導するとともに、充実に努めてまいります。</w:t>
            </w:r>
          </w:p>
          <w:p w14:paraId="25841253" w14:textId="6B7A38BE"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wave"/>
              </w:rPr>
              <w:t>私立学校においては、各校が建学の精神に基づいて学校教育を行っているところですが、引き続き、校長会や私立学校人権教育研究会などのあらゆる場面をとおして、人権教育が適切に行われるよう私立学校に求めてまいります。</w:t>
            </w:r>
          </w:p>
          <w:p w14:paraId="17099666" w14:textId="2AB1EF97" w:rsidR="00E657F3"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double"/>
              </w:rPr>
              <w:t>大阪府では、同和問題をはじめ様々な人権問題についての啓発を推進することを目的に、人権白書「ゆまにてなにわ」を毎年度作成し、府内市町村、小中高等学校、福祉施設や企業・団体等に配布するとともに、研修等の資料としても広く活用されています。</w:t>
            </w:r>
          </w:p>
          <w:p w14:paraId="653886CF" w14:textId="790818E0" w:rsidR="000175EE" w:rsidRPr="00A34E72" w:rsidRDefault="00723991" w:rsidP="00723991">
            <w:pPr>
              <w:pStyle w:val="a9"/>
              <w:spacing w:line="280" w:lineRule="exact"/>
              <w:ind w:left="203" w:rightChars="50" w:right="111" w:hangingChars="100" w:hanging="203"/>
              <w:rPr>
                <w:rFonts w:asciiTheme="minorEastAsia" w:eastAsiaTheme="minorEastAsia" w:hAnsiTheme="minorEastAsia"/>
                <w:sz w:val="22"/>
                <w:szCs w:val="22"/>
                <w:u w:val="wavyHeavy"/>
              </w:rPr>
            </w:pPr>
            <w:r w:rsidRPr="00A34E72">
              <w:rPr>
                <w:rFonts w:asciiTheme="minorEastAsia" w:eastAsiaTheme="minorEastAsia" w:hAnsiTheme="minorEastAsia" w:hint="eastAsia"/>
                <w:sz w:val="22"/>
                <w:szCs w:val="22"/>
              </w:rPr>
              <w:t xml:space="preserve">○　</w:t>
            </w:r>
            <w:r w:rsidR="00E657F3" w:rsidRPr="00A34E72">
              <w:rPr>
                <w:rFonts w:asciiTheme="minorEastAsia" w:eastAsiaTheme="minorEastAsia" w:hAnsiTheme="minorEastAsia" w:hint="eastAsia"/>
                <w:sz w:val="22"/>
                <w:szCs w:val="22"/>
                <w:u w:val="wavyDouble"/>
              </w:rPr>
              <w:t>学校教育における人権教育については、申請のあった小中学校の児童・生徒や保護者等を対象に、ＳＮＳ等を利用する際の注意点等について分かりやすく講義する出前講座を行うなど、府民のインターネットリテラシーの向上及び人権意識の高揚に向け取り組んでいるところです。</w:t>
            </w:r>
          </w:p>
          <w:p w14:paraId="52EDE5F6" w14:textId="77777777" w:rsidR="000E5ACD" w:rsidRPr="00A34E72" w:rsidRDefault="000E5ACD" w:rsidP="00B668BF">
            <w:pPr>
              <w:spacing w:line="280" w:lineRule="exact"/>
              <w:ind w:leftChars="100" w:left="223"/>
              <w:rPr>
                <w:rFonts w:asciiTheme="minorEastAsia" w:eastAsiaTheme="minorEastAsia" w:hAnsiTheme="minorEastAsia"/>
                <w:sz w:val="22"/>
                <w:szCs w:val="22"/>
              </w:rPr>
            </w:pPr>
          </w:p>
          <w:p w14:paraId="771C8B71" w14:textId="77777777" w:rsidR="00B25DB6" w:rsidRPr="00A34E72" w:rsidRDefault="00B25DB6" w:rsidP="00B668BF">
            <w:pPr>
              <w:spacing w:line="280" w:lineRule="exact"/>
              <w:ind w:leftChars="100" w:left="223"/>
              <w:rPr>
                <w:rFonts w:asciiTheme="minorEastAsia" w:eastAsiaTheme="minorEastAsia" w:hAnsiTheme="minorEastAsia"/>
                <w:sz w:val="22"/>
                <w:szCs w:val="22"/>
              </w:rPr>
            </w:pPr>
          </w:p>
          <w:p w14:paraId="301FEBE7" w14:textId="77777777" w:rsidR="00B25DB6" w:rsidRPr="00A34E72" w:rsidRDefault="00B25DB6" w:rsidP="00B668BF">
            <w:pPr>
              <w:spacing w:line="280" w:lineRule="exact"/>
              <w:ind w:leftChars="100" w:left="223"/>
              <w:rPr>
                <w:rFonts w:asciiTheme="minorEastAsia" w:eastAsiaTheme="minorEastAsia" w:hAnsiTheme="minorEastAsia"/>
                <w:sz w:val="22"/>
                <w:szCs w:val="22"/>
              </w:rPr>
            </w:pPr>
          </w:p>
          <w:p w14:paraId="30EC3856" w14:textId="77777777" w:rsidR="00B25DB6" w:rsidRPr="00A34E72" w:rsidRDefault="00B25DB6" w:rsidP="00B668BF">
            <w:pPr>
              <w:spacing w:line="280" w:lineRule="exact"/>
              <w:ind w:leftChars="100" w:left="223"/>
              <w:rPr>
                <w:rFonts w:asciiTheme="minorEastAsia" w:eastAsiaTheme="minorEastAsia" w:hAnsiTheme="minorEastAsia"/>
                <w:sz w:val="22"/>
                <w:szCs w:val="22"/>
              </w:rPr>
            </w:pPr>
          </w:p>
          <w:p w14:paraId="2F943191" w14:textId="53A9B75C" w:rsidR="00B25DB6" w:rsidRPr="00A34E72" w:rsidRDefault="00B25DB6" w:rsidP="00B668BF">
            <w:pPr>
              <w:spacing w:line="280" w:lineRule="exact"/>
              <w:ind w:leftChars="100" w:left="223"/>
              <w:rPr>
                <w:rFonts w:asciiTheme="minorEastAsia" w:eastAsiaTheme="minorEastAsia" w:hAnsiTheme="minorEastAsia"/>
                <w:sz w:val="22"/>
                <w:szCs w:val="22"/>
              </w:rPr>
            </w:pPr>
          </w:p>
        </w:tc>
      </w:tr>
      <w:tr w:rsidR="009F72CF" w:rsidRPr="00A34E72" w14:paraId="1E8768A0" w14:textId="77777777" w:rsidTr="002D184F">
        <w:tc>
          <w:tcPr>
            <w:tcW w:w="10337" w:type="dxa"/>
            <w:shd w:val="clear" w:color="auto" w:fill="auto"/>
          </w:tcPr>
          <w:p w14:paraId="0233BC9F" w14:textId="77777777" w:rsidR="009F72CF" w:rsidRPr="00A34E72" w:rsidRDefault="009F72CF" w:rsidP="00B668BF">
            <w:pPr>
              <w:snapToGrid w:val="0"/>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（回答部局課名）</w:t>
            </w:r>
          </w:p>
          <w:p w14:paraId="6E06987C" w14:textId="006852EA" w:rsidR="00E657F3" w:rsidRPr="00A34E72" w:rsidRDefault="00E657F3" w:rsidP="00B668BF">
            <w:pPr>
              <w:pStyle w:val="a9"/>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教育庁　教育振興室　高等学校課</w:t>
            </w:r>
          </w:p>
          <w:p w14:paraId="05442931" w14:textId="7B20F8C6" w:rsidR="00E657F3" w:rsidRPr="00A34E72" w:rsidRDefault="00E657F3" w:rsidP="00B668BF">
            <w:pPr>
              <w:pStyle w:val="a9"/>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市町村教育室　小中学校課</w:t>
            </w:r>
            <w:r w:rsidR="00723991" w:rsidRPr="00A34E72">
              <w:rPr>
                <w:rFonts w:asciiTheme="minorEastAsia" w:eastAsiaTheme="minorEastAsia" w:hAnsiTheme="minorEastAsia" w:hint="eastAsia"/>
                <w:sz w:val="22"/>
                <w:szCs w:val="22"/>
              </w:rPr>
              <w:t>（傍線部について回答）</w:t>
            </w:r>
          </w:p>
          <w:p w14:paraId="30B4CAAE" w14:textId="2E1FDFF7" w:rsidR="00E657F3" w:rsidRPr="00A34E72" w:rsidRDefault="00E657F3" w:rsidP="00B668BF">
            <w:pPr>
              <w:pStyle w:val="a9"/>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私学課</w:t>
            </w:r>
            <w:r w:rsidR="00723991" w:rsidRPr="00A34E72">
              <w:rPr>
                <w:rFonts w:asciiTheme="minorEastAsia" w:eastAsiaTheme="minorEastAsia" w:hAnsiTheme="minorEastAsia" w:hint="eastAsia"/>
                <w:sz w:val="22"/>
                <w:szCs w:val="22"/>
              </w:rPr>
              <w:t>（波線部について回答）</w:t>
            </w:r>
          </w:p>
          <w:p w14:paraId="15D7CC0C" w14:textId="0CE07BFE" w:rsidR="009F72CF" w:rsidRPr="00A34E72" w:rsidRDefault="009F72CF" w:rsidP="00723991">
            <w:pPr>
              <w:pStyle w:val="a9"/>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府民文化部　人権局　</w:t>
            </w:r>
            <w:r w:rsidR="00992D46" w:rsidRPr="00A34E72">
              <w:rPr>
                <w:rFonts w:asciiTheme="minorEastAsia" w:eastAsiaTheme="minorEastAsia" w:hAnsiTheme="minorEastAsia" w:hint="eastAsia"/>
                <w:sz w:val="22"/>
                <w:szCs w:val="22"/>
              </w:rPr>
              <w:t>人権企画</w:t>
            </w:r>
            <w:r w:rsidRPr="00A34E72">
              <w:rPr>
                <w:rFonts w:asciiTheme="minorEastAsia" w:eastAsiaTheme="minorEastAsia" w:hAnsiTheme="minorEastAsia" w:hint="eastAsia"/>
                <w:sz w:val="22"/>
                <w:szCs w:val="22"/>
              </w:rPr>
              <w:t>課</w:t>
            </w:r>
            <w:r w:rsidR="00723991" w:rsidRPr="00A34E72">
              <w:rPr>
                <w:rFonts w:asciiTheme="minorEastAsia" w:eastAsiaTheme="minorEastAsia" w:hAnsiTheme="minorEastAsia" w:hint="eastAsia"/>
                <w:sz w:val="22"/>
                <w:szCs w:val="22"/>
              </w:rPr>
              <w:t>（二重傍線部について回答）</w:t>
            </w:r>
          </w:p>
          <w:p w14:paraId="12BBA941" w14:textId="44B7F362" w:rsidR="001337D4" w:rsidRPr="00A34E72" w:rsidRDefault="00992D46" w:rsidP="00B668BF">
            <w:pPr>
              <w:pStyle w:val="a9"/>
              <w:spacing w:line="280" w:lineRule="exact"/>
              <w:rPr>
                <w:rFonts w:asciiTheme="minorEastAsia" w:eastAsiaTheme="minorEastAsia" w:hAnsiTheme="minorEastAsia"/>
                <w:sz w:val="22"/>
                <w:szCs w:val="22"/>
              </w:rPr>
            </w:pPr>
            <w:r w:rsidRPr="00A34E72">
              <w:rPr>
                <w:rFonts w:asciiTheme="minorEastAsia" w:eastAsiaTheme="minorEastAsia" w:hAnsiTheme="minorEastAsia" w:hint="eastAsia"/>
                <w:sz w:val="22"/>
                <w:szCs w:val="22"/>
              </w:rPr>
              <w:t xml:space="preserve">　　　　　　　　　　人権擁護課</w:t>
            </w:r>
            <w:r w:rsidR="00723991" w:rsidRPr="00A34E72">
              <w:rPr>
                <w:rFonts w:asciiTheme="minorEastAsia" w:eastAsiaTheme="minorEastAsia" w:hAnsiTheme="minorEastAsia" w:hint="eastAsia"/>
                <w:sz w:val="22"/>
                <w:szCs w:val="22"/>
              </w:rPr>
              <w:t>（二重波線部について回答）</w:t>
            </w:r>
          </w:p>
          <w:p w14:paraId="4458D245" w14:textId="77777777" w:rsidR="009F72CF" w:rsidRPr="00A34E72" w:rsidRDefault="009F72CF" w:rsidP="00B668BF">
            <w:pPr>
              <w:spacing w:line="280" w:lineRule="exact"/>
              <w:rPr>
                <w:rFonts w:asciiTheme="minorEastAsia" w:eastAsiaTheme="minorEastAsia" w:hAnsiTheme="minorEastAsia"/>
                <w:sz w:val="22"/>
                <w:szCs w:val="22"/>
              </w:rPr>
            </w:pPr>
          </w:p>
        </w:tc>
      </w:tr>
    </w:tbl>
    <w:p w14:paraId="73EC67B5"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4F5370A8" w14:textId="77777777" w:rsidR="009F72CF" w:rsidRPr="00A34E72" w:rsidRDefault="009F72CF" w:rsidP="009F72CF">
      <w:pPr>
        <w:rPr>
          <w:rFonts w:asciiTheme="minorEastAsia" w:eastAsiaTheme="minorEastAsia" w:hAnsiTheme="minorEastAsia"/>
        </w:rPr>
      </w:pPr>
    </w:p>
    <w:p w14:paraId="4F15B812"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0F43589E"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17572B62" w14:textId="77777777" w:rsidTr="002D184F">
        <w:tc>
          <w:tcPr>
            <w:tcW w:w="10337" w:type="dxa"/>
            <w:shd w:val="clear" w:color="auto" w:fill="auto"/>
          </w:tcPr>
          <w:p w14:paraId="3B0A0933" w14:textId="77777777" w:rsidR="009F72CF" w:rsidRPr="00A34E72" w:rsidRDefault="009F72CF" w:rsidP="002D184F">
            <w:pPr>
              <w:spacing w:line="280" w:lineRule="exact"/>
              <w:rPr>
                <w:rFonts w:asciiTheme="minorEastAsia" w:eastAsiaTheme="minorEastAsia" w:hAnsiTheme="minorEastAsia"/>
              </w:rPr>
            </w:pPr>
            <w:r w:rsidRPr="00A34E72">
              <w:rPr>
                <w:rFonts w:asciiTheme="minorEastAsia" w:eastAsiaTheme="minorEastAsia" w:hAnsiTheme="minorEastAsia" w:hint="eastAsia"/>
              </w:rPr>
              <w:t>（要望項目）</w:t>
            </w:r>
          </w:p>
          <w:p w14:paraId="77B833F4" w14:textId="77777777" w:rsidR="009F72CF" w:rsidRPr="00A34E72" w:rsidRDefault="009F72CF" w:rsidP="00B25DB6">
            <w:pPr>
              <w:pStyle w:val="a9"/>
              <w:snapToGrid/>
              <w:rPr>
                <w:rFonts w:asciiTheme="minorEastAsia" w:eastAsiaTheme="minorEastAsia" w:hAnsiTheme="minorEastAsia"/>
                <w:b/>
              </w:rPr>
            </w:pPr>
            <w:r w:rsidRPr="00A34E72">
              <w:rPr>
                <w:rFonts w:asciiTheme="minorEastAsia" w:eastAsiaTheme="minorEastAsia" w:hAnsiTheme="minorEastAsia" w:hint="eastAsia"/>
                <w:b/>
              </w:rPr>
              <w:t>２　基本要求</w:t>
            </w:r>
          </w:p>
          <w:p w14:paraId="6F7BA51C" w14:textId="77777777" w:rsidR="00E657F3" w:rsidRPr="00A34E72" w:rsidRDefault="00CF799B" w:rsidP="00B25DB6">
            <w:pPr>
              <w:widowControl w:val="0"/>
              <w:ind w:rightChars="50" w:right="111"/>
              <w:rPr>
                <w:rFonts w:asciiTheme="minorEastAsia" w:eastAsiaTheme="minorEastAsia" w:hAnsiTheme="minorEastAsia"/>
              </w:rPr>
            </w:pPr>
            <w:r w:rsidRPr="00A34E72">
              <w:rPr>
                <w:rFonts w:asciiTheme="minorEastAsia" w:eastAsiaTheme="minorEastAsia" w:hAnsiTheme="minorEastAsia" w:hint="eastAsia"/>
              </w:rPr>
              <w:t>（７</w:t>
            </w:r>
            <w:r w:rsidR="009F72CF" w:rsidRPr="00A34E72">
              <w:rPr>
                <w:rFonts w:asciiTheme="minorEastAsia" w:eastAsiaTheme="minorEastAsia" w:hAnsiTheme="minorEastAsia" w:hint="eastAsia"/>
              </w:rPr>
              <w:t>）</w:t>
            </w:r>
            <w:r w:rsidR="00E657F3" w:rsidRPr="00A34E72">
              <w:rPr>
                <w:rFonts w:asciiTheme="minorEastAsia" w:eastAsiaTheme="minorEastAsia" w:hAnsiTheme="minorEastAsia" w:hint="eastAsia"/>
              </w:rPr>
              <w:t>同和問題解決を阻害するエセ同和行為排除のための取り組みを明らかにされたい。</w:t>
            </w:r>
          </w:p>
          <w:p w14:paraId="61A1CD8B" w14:textId="77777777" w:rsidR="009F72CF" w:rsidRPr="00A34E72" w:rsidRDefault="009F72CF" w:rsidP="002D184F">
            <w:pPr>
              <w:spacing w:line="280" w:lineRule="exact"/>
              <w:rPr>
                <w:rFonts w:asciiTheme="minorEastAsia" w:eastAsiaTheme="minorEastAsia" w:hAnsiTheme="minorEastAsia"/>
              </w:rPr>
            </w:pPr>
          </w:p>
        </w:tc>
      </w:tr>
      <w:tr w:rsidR="009F72CF" w:rsidRPr="00A34E72" w14:paraId="50CBEB2F" w14:textId="77777777" w:rsidTr="002D184F">
        <w:tc>
          <w:tcPr>
            <w:tcW w:w="10337" w:type="dxa"/>
            <w:shd w:val="clear" w:color="auto" w:fill="auto"/>
          </w:tcPr>
          <w:p w14:paraId="4B51437E" w14:textId="11B40565" w:rsidR="009F72CF" w:rsidRPr="00A34E72" w:rsidRDefault="009F72CF" w:rsidP="00D118B6">
            <w:pPr>
              <w:rPr>
                <w:rFonts w:asciiTheme="minorEastAsia" w:eastAsiaTheme="minorEastAsia" w:hAnsiTheme="minorEastAsia"/>
              </w:rPr>
            </w:pPr>
            <w:r w:rsidRPr="00A34E72">
              <w:rPr>
                <w:rFonts w:asciiTheme="minorEastAsia" w:eastAsiaTheme="minorEastAsia" w:hAnsiTheme="minorEastAsia" w:hint="eastAsia"/>
              </w:rPr>
              <w:t>（回答）</w:t>
            </w:r>
          </w:p>
          <w:p w14:paraId="423FAEF6" w14:textId="77777777" w:rsidR="00B25DB6" w:rsidRPr="00A34E72" w:rsidRDefault="00B25DB6" w:rsidP="00D118B6">
            <w:pPr>
              <w:rPr>
                <w:rFonts w:asciiTheme="minorEastAsia" w:eastAsiaTheme="minorEastAsia" w:hAnsiTheme="minorEastAsia"/>
              </w:rPr>
            </w:pPr>
          </w:p>
          <w:p w14:paraId="6E987E41" w14:textId="67ED96EB" w:rsidR="009619DC" w:rsidRPr="00A34E72" w:rsidRDefault="00B25DB6" w:rsidP="00B25DB6">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4C4D71"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同和問題を口実に不当な要求、不法行為等を行うえせ同和行為は、同和問題に対する誤った意識を植え付ける要因となっており、同和問題解決のためには早急に排除しなければならない重要な問題であると認識しています。</w:t>
            </w:r>
          </w:p>
          <w:p w14:paraId="6B3081DD" w14:textId="759EABA8" w:rsidR="009619DC" w:rsidRPr="00A34E72" w:rsidRDefault="00B25DB6" w:rsidP="00B25DB6">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国においては、法務省において、啓発ビデオや冊子の制作、対応の手引の作成等の取り組みがなされているところです。</w:t>
            </w:r>
          </w:p>
          <w:p w14:paraId="6F886B4E" w14:textId="38CBFA18" w:rsidR="006B49C9" w:rsidRPr="00A34E72" w:rsidRDefault="00B25DB6" w:rsidP="00B25DB6">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大阪府としても、大阪法務局が事務局となっている「えせ同和行為対策関係機関連絡会」に参画する等、情報の収集及び迅速な提供に努めているところであり、今後とも、府民の同和問題に対する理解と認識を深め、えせ同和行為を許さないという意識の醸成を図るため、えせ同和行為の排除に努めてまいります。</w:t>
            </w:r>
          </w:p>
          <w:p w14:paraId="5F898A97" w14:textId="77777777" w:rsidR="000E5ACD" w:rsidRPr="00A34E72" w:rsidRDefault="000E5ACD" w:rsidP="000E5ACD">
            <w:pPr>
              <w:ind w:leftChars="116" w:left="258" w:rightChars="50" w:right="111" w:firstLineChars="99" w:firstLine="220"/>
              <w:rPr>
                <w:rFonts w:asciiTheme="minorEastAsia" w:eastAsiaTheme="minorEastAsia" w:hAnsiTheme="minorEastAsia"/>
              </w:rPr>
            </w:pPr>
          </w:p>
          <w:p w14:paraId="3A96BB6A" w14:textId="77777777" w:rsidR="002B2635" w:rsidRPr="00A34E72" w:rsidRDefault="002B2635" w:rsidP="000E5ACD">
            <w:pPr>
              <w:ind w:leftChars="116" w:left="258" w:rightChars="50" w:right="111" w:firstLineChars="99" w:firstLine="220"/>
              <w:rPr>
                <w:rFonts w:asciiTheme="minorEastAsia" w:eastAsiaTheme="minorEastAsia" w:hAnsiTheme="minorEastAsia"/>
              </w:rPr>
            </w:pPr>
          </w:p>
          <w:p w14:paraId="43A0B550" w14:textId="77777777" w:rsidR="002B2635" w:rsidRPr="00A34E72" w:rsidRDefault="002B2635" w:rsidP="000E5ACD">
            <w:pPr>
              <w:ind w:leftChars="116" w:left="258" w:rightChars="50" w:right="111" w:firstLineChars="99" w:firstLine="220"/>
              <w:rPr>
                <w:rFonts w:asciiTheme="minorEastAsia" w:eastAsiaTheme="minorEastAsia" w:hAnsiTheme="minorEastAsia"/>
              </w:rPr>
            </w:pPr>
          </w:p>
          <w:p w14:paraId="075895CF" w14:textId="77777777" w:rsidR="002B2635" w:rsidRPr="00A34E72" w:rsidRDefault="002B2635" w:rsidP="000E5ACD">
            <w:pPr>
              <w:ind w:leftChars="116" w:left="258" w:rightChars="50" w:right="111" w:firstLineChars="99" w:firstLine="220"/>
              <w:rPr>
                <w:rFonts w:asciiTheme="minorEastAsia" w:eastAsiaTheme="minorEastAsia" w:hAnsiTheme="minorEastAsia"/>
              </w:rPr>
            </w:pPr>
          </w:p>
          <w:p w14:paraId="6C77CE35" w14:textId="77777777" w:rsidR="002B2635" w:rsidRPr="00A34E72" w:rsidRDefault="002B2635" w:rsidP="000E5ACD">
            <w:pPr>
              <w:ind w:leftChars="116" w:left="258" w:rightChars="50" w:right="111" w:firstLineChars="99" w:firstLine="220"/>
              <w:rPr>
                <w:rFonts w:asciiTheme="minorEastAsia" w:eastAsiaTheme="minorEastAsia" w:hAnsiTheme="minorEastAsia"/>
              </w:rPr>
            </w:pPr>
          </w:p>
          <w:p w14:paraId="4B2EC74E" w14:textId="77777777" w:rsidR="000E5ACD" w:rsidRPr="00A34E72" w:rsidRDefault="000E5ACD" w:rsidP="000E5ACD">
            <w:pPr>
              <w:ind w:leftChars="116" w:left="258" w:rightChars="50" w:right="111" w:firstLineChars="99" w:firstLine="220"/>
              <w:rPr>
                <w:rFonts w:asciiTheme="minorEastAsia" w:eastAsiaTheme="minorEastAsia" w:hAnsiTheme="minorEastAsia"/>
              </w:rPr>
            </w:pPr>
          </w:p>
          <w:p w14:paraId="5CA0E582" w14:textId="77777777" w:rsidR="00D118B6" w:rsidRPr="00A34E72" w:rsidRDefault="00D118B6" w:rsidP="000E5ACD">
            <w:pPr>
              <w:ind w:leftChars="116" w:left="258" w:rightChars="50" w:right="111" w:firstLineChars="99" w:firstLine="220"/>
              <w:rPr>
                <w:rFonts w:asciiTheme="minorEastAsia" w:eastAsiaTheme="minorEastAsia" w:hAnsiTheme="minorEastAsia"/>
              </w:rPr>
            </w:pPr>
          </w:p>
          <w:p w14:paraId="239194D4" w14:textId="77777777" w:rsidR="000E5ACD" w:rsidRPr="00A34E72" w:rsidRDefault="000E5ACD" w:rsidP="000E5ACD">
            <w:pPr>
              <w:ind w:leftChars="116" w:left="258" w:rightChars="50" w:right="111" w:firstLineChars="99" w:firstLine="220"/>
              <w:rPr>
                <w:rFonts w:asciiTheme="minorEastAsia" w:eastAsiaTheme="minorEastAsia" w:hAnsiTheme="minorEastAsia"/>
              </w:rPr>
            </w:pPr>
          </w:p>
          <w:p w14:paraId="2307525F" w14:textId="234B01F5" w:rsidR="004C4D71" w:rsidRPr="00A34E72" w:rsidRDefault="004C4D71" w:rsidP="009F72CF">
            <w:pPr>
              <w:spacing w:line="280" w:lineRule="exact"/>
              <w:ind w:leftChars="116" w:left="258" w:firstLineChars="99" w:firstLine="220"/>
              <w:rPr>
                <w:rFonts w:asciiTheme="minorEastAsia" w:eastAsiaTheme="minorEastAsia" w:hAnsiTheme="minorEastAsia"/>
              </w:rPr>
            </w:pPr>
          </w:p>
          <w:p w14:paraId="0F96EBC0" w14:textId="2BDECCC3"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1D622E88" w14:textId="4ABC71EF"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3A6BB45E" w14:textId="50F34C1F" w:rsidR="00B25DB6" w:rsidRPr="00A34E72" w:rsidRDefault="00B25DB6" w:rsidP="009F72CF">
            <w:pPr>
              <w:spacing w:line="280" w:lineRule="exact"/>
              <w:ind w:leftChars="116" w:left="258" w:firstLineChars="99" w:firstLine="220"/>
              <w:rPr>
                <w:rFonts w:asciiTheme="minorEastAsia" w:eastAsiaTheme="minorEastAsia" w:hAnsiTheme="minorEastAsia"/>
              </w:rPr>
            </w:pPr>
          </w:p>
          <w:p w14:paraId="20BC102A" w14:textId="69C4D8FF" w:rsidR="00B25DB6" w:rsidRPr="00A34E72" w:rsidRDefault="00B25DB6" w:rsidP="009F72CF">
            <w:pPr>
              <w:spacing w:line="280" w:lineRule="exact"/>
              <w:ind w:leftChars="116" w:left="258" w:firstLineChars="99" w:firstLine="220"/>
              <w:rPr>
                <w:rFonts w:asciiTheme="minorEastAsia" w:eastAsiaTheme="minorEastAsia" w:hAnsiTheme="minorEastAsia"/>
              </w:rPr>
            </w:pPr>
          </w:p>
          <w:p w14:paraId="3FC5A240" w14:textId="77777777" w:rsidR="00B25DB6" w:rsidRPr="00A34E72" w:rsidRDefault="00B25DB6" w:rsidP="009F72CF">
            <w:pPr>
              <w:spacing w:line="280" w:lineRule="exact"/>
              <w:ind w:leftChars="116" w:left="258" w:firstLineChars="99" w:firstLine="220"/>
              <w:rPr>
                <w:rFonts w:asciiTheme="minorEastAsia" w:eastAsiaTheme="minorEastAsia" w:hAnsiTheme="minorEastAsia"/>
              </w:rPr>
            </w:pPr>
          </w:p>
          <w:p w14:paraId="41A6D5B6" w14:textId="38617498"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0DC2BE05" w14:textId="03006E48"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429376EE" w14:textId="2E4659D6"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5BF13B43" w14:textId="507B4EFB"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2591E4A1" w14:textId="77777777" w:rsidR="00B668BF" w:rsidRPr="00A34E72" w:rsidRDefault="00B668BF" w:rsidP="009F72CF">
            <w:pPr>
              <w:spacing w:line="280" w:lineRule="exact"/>
              <w:ind w:leftChars="116" w:left="258" w:firstLineChars="99" w:firstLine="220"/>
              <w:rPr>
                <w:rFonts w:asciiTheme="minorEastAsia" w:eastAsiaTheme="minorEastAsia" w:hAnsiTheme="minorEastAsia"/>
              </w:rPr>
            </w:pPr>
          </w:p>
          <w:p w14:paraId="6AEFD9AE" w14:textId="77777777" w:rsidR="001337D4" w:rsidRPr="00A34E72" w:rsidRDefault="001337D4" w:rsidP="009F72CF">
            <w:pPr>
              <w:spacing w:line="280" w:lineRule="exact"/>
              <w:ind w:leftChars="116" w:left="258" w:firstLineChars="99" w:firstLine="220"/>
              <w:rPr>
                <w:rFonts w:asciiTheme="minorEastAsia" w:eastAsiaTheme="minorEastAsia" w:hAnsiTheme="minorEastAsia"/>
              </w:rPr>
            </w:pPr>
          </w:p>
          <w:p w14:paraId="0E7ED9E1" w14:textId="77777777" w:rsidR="001337D4" w:rsidRPr="00A34E72" w:rsidRDefault="001337D4" w:rsidP="009F72CF">
            <w:pPr>
              <w:spacing w:line="280" w:lineRule="exact"/>
              <w:ind w:leftChars="116" w:left="258" w:firstLineChars="99" w:firstLine="220"/>
              <w:rPr>
                <w:rFonts w:asciiTheme="minorEastAsia" w:eastAsiaTheme="minorEastAsia" w:hAnsiTheme="minorEastAsia"/>
              </w:rPr>
            </w:pPr>
          </w:p>
          <w:p w14:paraId="33795558" w14:textId="77777777" w:rsidR="009F72CF" w:rsidRPr="00A34E72" w:rsidRDefault="009F72CF" w:rsidP="002D184F">
            <w:pPr>
              <w:spacing w:line="280" w:lineRule="exact"/>
              <w:rPr>
                <w:rFonts w:asciiTheme="minorEastAsia" w:eastAsiaTheme="minorEastAsia" w:hAnsiTheme="minorEastAsia"/>
              </w:rPr>
            </w:pPr>
          </w:p>
        </w:tc>
      </w:tr>
      <w:tr w:rsidR="009F72CF" w:rsidRPr="00A34E72" w14:paraId="1777E74F" w14:textId="77777777" w:rsidTr="002D184F">
        <w:tc>
          <w:tcPr>
            <w:tcW w:w="10337" w:type="dxa"/>
            <w:shd w:val="clear" w:color="auto" w:fill="auto"/>
          </w:tcPr>
          <w:p w14:paraId="351BCDDB" w14:textId="77777777" w:rsidR="009F72CF" w:rsidRPr="00A34E72" w:rsidRDefault="009F72CF" w:rsidP="002D184F">
            <w:pPr>
              <w:snapToGrid w:val="0"/>
              <w:rPr>
                <w:rFonts w:asciiTheme="minorEastAsia" w:eastAsiaTheme="minorEastAsia" w:hAnsiTheme="minorEastAsia"/>
              </w:rPr>
            </w:pPr>
            <w:r w:rsidRPr="00A34E72">
              <w:rPr>
                <w:rFonts w:asciiTheme="minorEastAsia" w:eastAsiaTheme="minorEastAsia" w:hAnsiTheme="minorEastAsia" w:hint="eastAsia"/>
              </w:rPr>
              <w:t>（回答部局課名）</w:t>
            </w:r>
          </w:p>
          <w:p w14:paraId="06B51AA9" w14:textId="1750AD28" w:rsidR="009F72CF" w:rsidRPr="00A34E72" w:rsidRDefault="009F72CF" w:rsidP="002D184F">
            <w:pPr>
              <w:pStyle w:val="a9"/>
              <w:rPr>
                <w:rFonts w:asciiTheme="minorEastAsia" w:eastAsiaTheme="minorEastAsia" w:hAnsiTheme="minorEastAsia"/>
              </w:rPr>
            </w:pPr>
            <w:r w:rsidRPr="00A34E72">
              <w:rPr>
                <w:rFonts w:asciiTheme="minorEastAsia" w:eastAsiaTheme="minorEastAsia" w:hAnsiTheme="minorEastAsia" w:hint="eastAsia"/>
              </w:rPr>
              <w:t xml:space="preserve">府民文化部　人権局　</w:t>
            </w:r>
            <w:r w:rsidR="00CF799B" w:rsidRPr="00A34E72">
              <w:rPr>
                <w:rFonts w:asciiTheme="minorEastAsia" w:eastAsiaTheme="minorEastAsia" w:hAnsiTheme="minorEastAsia" w:hint="eastAsia"/>
              </w:rPr>
              <w:t>人権</w:t>
            </w:r>
            <w:r w:rsidR="009619DC" w:rsidRPr="00A34E72">
              <w:rPr>
                <w:rFonts w:asciiTheme="minorEastAsia" w:eastAsiaTheme="minorEastAsia" w:hAnsiTheme="minorEastAsia" w:hint="eastAsia"/>
              </w:rPr>
              <w:t>擁護</w:t>
            </w:r>
            <w:r w:rsidRPr="00A34E72">
              <w:rPr>
                <w:rFonts w:asciiTheme="minorEastAsia" w:eastAsiaTheme="minorEastAsia" w:hAnsiTheme="minorEastAsia" w:hint="eastAsia"/>
              </w:rPr>
              <w:t>課</w:t>
            </w:r>
          </w:p>
          <w:p w14:paraId="7C45A92C" w14:textId="77777777" w:rsidR="00CF799B" w:rsidRPr="00A34E72" w:rsidRDefault="00CF799B" w:rsidP="009619DC">
            <w:pPr>
              <w:widowControl w:val="0"/>
              <w:tabs>
                <w:tab w:val="center" w:pos="4252"/>
                <w:tab w:val="right" w:pos="8504"/>
              </w:tabs>
              <w:snapToGrid w:val="0"/>
              <w:ind w:firstLineChars="200" w:firstLine="445"/>
              <w:rPr>
                <w:rFonts w:asciiTheme="minorEastAsia" w:eastAsiaTheme="minorEastAsia" w:hAnsiTheme="minorEastAsia"/>
              </w:rPr>
            </w:pPr>
          </w:p>
        </w:tc>
      </w:tr>
    </w:tbl>
    <w:p w14:paraId="6DF191F2"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6778DF5B"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231D9C5F" w14:textId="77777777" w:rsidR="009F72CF" w:rsidRPr="00A34E72" w:rsidRDefault="009F72CF" w:rsidP="009F72CF">
      <w:pPr>
        <w:rPr>
          <w:rFonts w:asciiTheme="minorEastAsia" w:eastAsiaTheme="minorEastAsia" w:hAnsiTheme="minorEastAsia"/>
        </w:rPr>
      </w:pPr>
    </w:p>
    <w:p w14:paraId="4204BB15"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4A89F4E9"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67EB47A4" w14:textId="77777777" w:rsidTr="002D184F">
        <w:tc>
          <w:tcPr>
            <w:tcW w:w="10337" w:type="dxa"/>
            <w:shd w:val="clear" w:color="auto" w:fill="auto"/>
          </w:tcPr>
          <w:p w14:paraId="005EF3B2" w14:textId="77777777" w:rsidR="009F72CF" w:rsidRPr="00A34E72" w:rsidRDefault="009F72CF" w:rsidP="00B668BF">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（要望項目）</w:t>
            </w:r>
          </w:p>
          <w:p w14:paraId="7EEAA066" w14:textId="77777777" w:rsidR="009F72CF" w:rsidRPr="00A34E72" w:rsidRDefault="009F72CF" w:rsidP="00B25DB6">
            <w:pPr>
              <w:pStyle w:val="a9"/>
              <w:spacing w:line="280" w:lineRule="exact"/>
              <w:rPr>
                <w:rFonts w:asciiTheme="minorEastAsia" w:eastAsiaTheme="minorEastAsia" w:hAnsiTheme="minorEastAsia"/>
                <w:b/>
                <w:sz w:val="20"/>
                <w:szCs w:val="20"/>
              </w:rPr>
            </w:pPr>
            <w:r w:rsidRPr="00A34E72">
              <w:rPr>
                <w:rFonts w:asciiTheme="minorEastAsia" w:eastAsiaTheme="minorEastAsia" w:hAnsiTheme="minorEastAsia" w:hint="eastAsia"/>
                <w:b/>
                <w:sz w:val="20"/>
                <w:szCs w:val="20"/>
              </w:rPr>
              <w:t>２　基本要求</w:t>
            </w:r>
          </w:p>
          <w:p w14:paraId="1421684A" w14:textId="77777777" w:rsidR="006444F1" w:rsidRPr="00A34E72" w:rsidRDefault="009F72CF" w:rsidP="00B25DB6">
            <w:pPr>
              <w:widowControl w:val="0"/>
              <w:spacing w:line="280" w:lineRule="exact"/>
              <w:ind w:leftChars="40" w:left="454" w:rightChars="50" w:right="111" w:hangingChars="200" w:hanging="365"/>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w:t>
            </w:r>
            <w:r w:rsidR="00CF799B" w:rsidRPr="00A34E72">
              <w:rPr>
                <w:rFonts w:asciiTheme="minorEastAsia" w:eastAsiaTheme="minorEastAsia" w:hAnsiTheme="minorEastAsia" w:hint="eastAsia"/>
                <w:sz w:val="20"/>
                <w:szCs w:val="20"/>
              </w:rPr>
              <w:t>８</w:t>
            </w:r>
            <w:r w:rsidRPr="00A34E72">
              <w:rPr>
                <w:rFonts w:asciiTheme="minorEastAsia" w:eastAsiaTheme="minorEastAsia" w:hAnsiTheme="minorEastAsia" w:hint="eastAsia"/>
                <w:sz w:val="20"/>
                <w:szCs w:val="20"/>
              </w:rPr>
              <w:t>）</w:t>
            </w:r>
            <w:r w:rsidR="009619DC" w:rsidRPr="00A34E72">
              <w:rPr>
                <w:rFonts w:asciiTheme="minorEastAsia" w:eastAsiaTheme="minorEastAsia" w:hAnsiTheme="minorEastAsia" w:hint="eastAsia"/>
                <w:sz w:val="20"/>
                <w:szCs w:val="20"/>
              </w:rPr>
              <w:t>最近では、SNS・インターネット・掲示板等の差別書き込みや悪質な投稿が増加傾向にあり、より精神的に追い詰められる人が増えているので、早急な対応が必要である。匿名の投稿であっても名誉棄損罪や侮辱罪といった犯罪に問われる場合もあるという事を府民や教育の場でも周知し、府民のインターネットリテラシーの向上を図る啓発活動を強化されたい。また削除依頼の場合は、言論の自由に配慮して慎重に行われたい。</w:t>
            </w:r>
          </w:p>
          <w:p w14:paraId="6485466A" w14:textId="0F283261" w:rsidR="009619DC" w:rsidRPr="00A34E72" w:rsidRDefault="009619DC" w:rsidP="00B668BF">
            <w:pPr>
              <w:widowControl w:val="0"/>
              <w:spacing w:line="280" w:lineRule="exact"/>
              <w:ind w:leftChars="100" w:left="588" w:rightChars="50" w:right="111" w:hangingChars="200" w:hanging="365"/>
              <w:rPr>
                <w:rFonts w:asciiTheme="minorEastAsia" w:eastAsiaTheme="minorEastAsia" w:hAnsiTheme="minorEastAsia"/>
                <w:sz w:val="20"/>
                <w:szCs w:val="20"/>
              </w:rPr>
            </w:pPr>
          </w:p>
        </w:tc>
      </w:tr>
      <w:tr w:rsidR="009F72CF" w:rsidRPr="00A34E72" w14:paraId="1779BDCD" w14:textId="77777777" w:rsidTr="002D184F">
        <w:tc>
          <w:tcPr>
            <w:tcW w:w="10337" w:type="dxa"/>
            <w:shd w:val="clear" w:color="auto" w:fill="auto"/>
          </w:tcPr>
          <w:p w14:paraId="4EAF3D00" w14:textId="71F4C503" w:rsidR="009F72CF" w:rsidRPr="00A34E72" w:rsidRDefault="009F72CF" w:rsidP="00B668BF">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w:t>
            </w:r>
          </w:p>
          <w:p w14:paraId="5636E712" w14:textId="77777777" w:rsidR="00B25DB6" w:rsidRPr="00A34E72" w:rsidRDefault="00B25DB6" w:rsidP="00B668BF">
            <w:pPr>
              <w:spacing w:line="280" w:lineRule="exact"/>
              <w:rPr>
                <w:rFonts w:asciiTheme="minorEastAsia" w:eastAsiaTheme="minorEastAsia" w:hAnsiTheme="minorEastAsia"/>
                <w:sz w:val="20"/>
                <w:szCs w:val="20"/>
              </w:rPr>
            </w:pPr>
          </w:p>
          <w:p w14:paraId="4717BBA0" w14:textId="1C72CAC6"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w:t>
            </w:r>
            <w:r w:rsidR="00CF799B"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rPr>
              <w:t>スマートフォンの普及により、ＳＮＳの利用に伴う人権に関わる問題が多数発生しており、そのようなインターネット上の人権侵害に対処するためには、利用者に対して被害者にも加害者にもならないよう、情報モラルやネットリテラシーについて粘り強く啓発することが重要と考えています。</w:t>
            </w:r>
          </w:p>
          <w:p w14:paraId="7485CBF4" w14:textId="4B3D287E"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rPr>
              <w:t>そのため、大阪府では、若い世代に対する啓発として、これまで関西の大学との共同研究により啓発リーフレットを作成したほか、シンポジウムの開催、啓発動画の作成等を行うとともに、中高年層も含めた幅広い世代へ啓発を行うため、企業や地域における研修での活用を想定した参加体験型学習用教材を作成しました。</w:t>
            </w:r>
          </w:p>
          <w:p w14:paraId="4BEE3FE2" w14:textId="30048449"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rPr>
              <w:t>また、実際に被害に遭われた方を招いた講演会の開催や児童・生徒や保護者等を対象にＳＮＳ等を利用する際の注意点等について分かりやすく講義する出前講座を行うなど、正しくＳＮＳを利用していただけるよう府民に周知してきたところです。</w:t>
            </w:r>
          </w:p>
          <w:p w14:paraId="0E159ED7" w14:textId="48E41923"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rPr>
              <w:t>今年度は、学校への出前講座に加えて、参加体験型学習用教材を活用した企業等への出前講座を行うなど、府民におけるインターネットリテラシーの向上及び人権意識の高揚に向け取り組んでいるところです。</w:t>
            </w:r>
          </w:p>
          <w:p w14:paraId="6E7B5A7F" w14:textId="1C850C2E" w:rsidR="009619DC" w:rsidRPr="00A34E72" w:rsidRDefault="00B25DB6" w:rsidP="00B25DB6">
            <w:pPr>
              <w:pStyle w:val="a9"/>
              <w:spacing w:line="280" w:lineRule="exact"/>
              <w:ind w:rightChars="50" w:right="111"/>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rPr>
              <w:t>今後とも、あらゆる機会を通じて、更なる啓発に取り組んでまいります。</w:t>
            </w:r>
          </w:p>
          <w:p w14:paraId="0D4BA36A" w14:textId="22F05248"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rPr>
              <w:t>また、法務局等に削除依頼するにあたっては、表現の自由の制限につながる可能性があるとの認識のもと、「インターネット上の同和地区に関する識別情報の摘示事案の立件及び処理について（依命通知）」（平成30年12月27日付け法務省権調第123号）などを参考に、同和地区の摘示など明らかに差別を助長するような情報に限り削除依頼を行っています。</w:t>
            </w:r>
          </w:p>
          <w:p w14:paraId="189D6383" w14:textId="1C9A6830"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u w:val="single"/>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single"/>
              </w:rPr>
              <w:t>府立学校においては、児童・生徒が情報モラルを身に付け、コンピュータや情報通信ネットワーク等の情報手段を適切かつ実践的、主体的に活用できるようにするための学習活動を充実する等、情報リテラシーの育成について示しています。</w:t>
            </w:r>
          </w:p>
          <w:p w14:paraId="68FF6324" w14:textId="6B4CCEBC"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single"/>
              </w:rPr>
              <w:t>また、平成27 (2015)年３月に「人権教育リーフレット　ネット・スマホの問題と子どもの人権」を作成し、府内小・中・高等・支援学校に配布しましたが、令和４ (2022)年３月に「人権教育リーフレット　情報化社会における子どもの人権」として更新しました。この中では、人権尊重の観点からの子どもたちへのメディアリテラシーの育成の必要性について周知しています。</w:t>
            </w:r>
          </w:p>
          <w:p w14:paraId="288B5204" w14:textId="53B038AA"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single"/>
              </w:rPr>
              <w:t>さらに、府立高校においては、昨年7月より、生徒に配備されているコンピュータ端末のブラウザ「お気に入り」欄に大阪府インターネット誹謗中傷・トラブル相談窓口「ネットハーモニー」のポータルサイトを追加し、生徒が相談できる体制を整えております。</w:t>
            </w:r>
          </w:p>
          <w:p w14:paraId="03D6398D" w14:textId="12AF6B29"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wave"/>
              </w:rPr>
              <w:t>公立小・中学校については、児童・生徒が携帯電話・インターネット上のトラブルに巻き込まれる事案の増加に伴い、平成21（2009）年３月作成の「携帯・ネット上のいじめ等への対処方法プログラム」や平成24（2012）年12月作成の「いじめ対応マニュアル」により、携帯・ネットに係るいじめへの対応等について示し、市町村教育委員会を通じて小・中学校に指導してきております。</w:t>
            </w:r>
          </w:p>
          <w:p w14:paraId="4C6A7E62" w14:textId="2FD9CC15" w:rsidR="009619DC" w:rsidRPr="00A34E72" w:rsidRDefault="00B25DB6" w:rsidP="00B25DB6">
            <w:pPr>
              <w:pStyle w:val="a9"/>
              <w:spacing w:line="280" w:lineRule="exact"/>
              <w:ind w:left="183" w:rightChars="50" w:right="111" w:hangingChars="100" w:hanging="183"/>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wave"/>
              </w:rPr>
              <w:t>また、大阪府警察本部や近畿総合通信局、携帯キャリア等の協力のもと「大阪の子どもを守るサイバーネットワーク」を構築し、ＳＮＳトラブル等の未然防止のための出前授業やトラブルが起きた際の指導方法及びインターネットに関する最新の情報を市町村教育委員会と共有しています。本ネットワークでは、インターネット上で子どもたちが関わる誹謗・中傷が生起し相談があった際には、相談内容に応じて適切に判断しながら、削除依頼の方法やインターネット上のトラブルに関する相談窓口の情報提供等も行っています。</w:t>
            </w:r>
          </w:p>
          <w:p w14:paraId="2C7F5D3B" w14:textId="29213360" w:rsidR="009619DC" w:rsidRPr="00A34E72" w:rsidRDefault="006F4308" w:rsidP="006F4308">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wave"/>
              </w:rPr>
              <w:t>さらに、本ネットワークに参画する企業・団体から協力いただき作成している「携帯・ネット上のいじめ等への対処方法プログラム」では、児童・生徒にとって、端末やスマートフォン等の適切な使い方に関する効果的な学習の手法について示し、平成24（2012）年度以降、毎年、指導案や資料の追加等の見直しを行っているところです。</w:t>
            </w:r>
          </w:p>
          <w:p w14:paraId="2D285BEE" w14:textId="1BC05F61" w:rsidR="009619DC" w:rsidRPr="00A34E72" w:rsidRDefault="006F4308" w:rsidP="006F4308">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lastRenderedPageBreak/>
              <w:t xml:space="preserve">○　</w:t>
            </w:r>
            <w:r w:rsidR="009619DC" w:rsidRPr="00A34E72">
              <w:rPr>
                <w:rFonts w:asciiTheme="minorEastAsia" w:eastAsiaTheme="minorEastAsia" w:hAnsiTheme="minorEastAsia" w:hint="eastAsia"/>
                <w:sz w:val="20"/>
                <w:szCs w:val="20"/>
                <w:u w:val="wave"/>
              </w:rPr>
              <w:t>加えて、スマートフォンの普及に伴い、無料通話アプリやＳＮＳ等を通じて、児童・生徒が違法行為や犯罪行為の加害者・被害者になるなどの事案が発生していることをふまえ、ネット利用の危険性とその対処方法を直接児童・生徒や保護者に周知する必要性から、平成27（2015）年８月に「携帯・ネット上のいじめ等の防止資料」を、令和元（2019）年11月には「みなさんを守るためにＳＮＳの危険性について知ろう」を作成して、教育庁のホームページで掲載し、府民に広く周知を図るとともに、市町村教育委員会を通じて小・中学校にも情報提供しています。</w:t>
            </w:r>
          </w:p>
          <w:p w14:paraId="005B757C" w14:textId="5942080F" w:rsidR="009619DC" w:rsidRPr="00A34E72" w:rsidRDefault="006F4308" w:rsidP="006F4308">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wave"/>
              </w:rPr>
              <w:t>また、平成31（2019）年３月に策定した「学校における携帯電話等の取扱いについてのガイドライン」においても、児童生徒の携帯電話等の使用に伴う危険性や、トラブル等の対処方法等について、学校における児童･生徒への教育とともに、家庭への啓発について示しております。</w:t>
            </w:r>
          </w:p>
          <w:p w14:paraId="4FB6B61E" w14:textId="52D5D5CF" w:rsidR="009619DC" w:rsidRPr="00A34E72" w:rsidRDefault="006F4308" w:rsidP="006F4308">
            <w:pPr>
              <w:pStyle w:val="a9"/>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wave"/>
              </w:rPr>
              <w:t>加えて、ネット上の偏見・差別に対して、子どもたちに自他の人権を守るための実践的な行動力をつけるため、令和４（2022）年３月に、小学校から系統的に学習を進めることができるよう、教材や指導のてびき等を含めた「ネット上の偏見・差別について考える学習活動体系」を作成・配付し、以後随時教材・指導のてびき等を追加作成しているところです。</w:t>
            </w:r>
          </w:p>
          <w:p w14:paraId="33C4169F" w14:textId="095C59F2" w:rsidR="00DE737F" w:rsidRPr="00A34E72" w:rsidRDefault="006F4308" w:rsidP="006F4308">
            <w:pPr>
              <w:pStyle w:val="a9"/>
              <w:spacing w:line="280" w:lineRule="exact"/>
              <w:ind w:rightChars="50" w:right="111"/>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9619DC" w:rsidRPr="00A34E72">
              <w:rPr>
                <w:rFonts w:asciiTheme="minorEastAsia" w:eastAsiaTheme="minorEastAsia" w:hAnsiTheme="minorEastAsia" w:hint="eastAsia"/>
                <w:sz w:val="20"/>
                <w:szCs w:val="20"/>
                <w:u w:val="wave"/>
              </w:rPr>
              <w:t>引き続き、児童・生徒が正しい理解を深めるとともに、保護者への啓発に努めてまいります。</w:t>
            </w:r>
          </w:p>
          <w:p w14:paraId="70AB3D29" w14:textId="77777777" w:rsidR="006444F1" w:rsidRPr="00A34E72" w:rsidRDefault="006444F1" w:rsidP="00B668BF">
            <w:pPr>
              <w:spacing w:line="280" w:lineRule="exact"/>
              <w:rPr>
                <w:rFonts w:asciiTheme="minorEastAsia" w:eastAsiaTheme="minorEastAsia" w:hAnsiTheme="minorEastAsia"/>
                <w:sz w:val="20"/>
                <w:szCs w:val="20"/>
              </w:rPr>
            </w:pPr>
          </w:p>
          <w:p w14:paraId="6C332477" w14:textId="77777777" w:rsidR="006444F1" w:rsidRPr="00A34E72" w:rsidRDefault="006444F1" w:rsidP="00B668BF">
            <w:pPr>
              <w:spacing w:line="280" w:lineRule="exact"/>
              <w:rPr>
                <w:rFonts w:asciiTheme="minorEastAsia" w:eastAsiaTheme="minorEastAsia" w:hAnsiTheme="minorEastAsia"/>
                <w:sz w:val="20"/>
                <w:szCs w:val="20"/>
              </w:rPr>
            </w:pPr>
          </w:p>
          <w:p w14:paraId="010AD428" w14:textId="77777777" w:rsidR="00AB2002" w:rsidRPr="00A34E72" w:rsidRDefault="00AB2002" w:rsidP="00B668BF">
            <w:pPr>
              <w:spacing w:line="280" w:lineRule="exact"/>
              <w:rPr>
                <w:rFonts w:asciiTheme="minorEastAsia" w:eastAsiaTheme="minorEastAsia" w:hAnsiTheme="minorEastAsia"/>
                <w:sz w:val="20"/>
                <w:szCs w:val="20"/>
              </w:rPr>
            </w:pPr>
          </w:p>
        </w:tc>
      </w:tr>
      <w:tr w:rsidR="009F72CF" w:rsidRPr="00A34E72" w14:paraId="55DAC250" w14:textId="77777777" w:rsidTr="002D184F">
        <w:tc>
          <w:tcPr>
            <w:tcW w:w="10337" w:type="dxa"/>
            <w:shd w:val="clear" w:color="auto" w:fill="auto"/>
          </w:tcPr>
          <w:p w14:paraId="41DCFE93" w14:textId="77777777" w:rsidR="009F72CF" w:rsidRPr="00A34E72" w:rsidRDefault="009F72CF" w:rsidP="00B668BF">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lastRenderedPageBreak/>
              <w:t>（回答部局課名）</w:t>
            </w:r>
          </w:p>
          <w:p w14:paraId="561F2AE0" w14:textId="2C3FA71A" w:rsidR="009F72CF" w:rsidRPr="00A34E72" w:rsidRDefault="009F72CF" w:rsidP="00B668BF">
            <w:pPr>
              <w:pStyle w:val="a9"/>
              <w:snapToGrid/>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府民文化部　人権局　</w:t>
            </w:r>
            <w:r w:rsidR="00AB2002" w:rsidRPr="00A34E72">
              <w:rPr>
                <w:rFonts w:asciiTheme="minorEastAsia" w:eastAsiaTheme="minorEastAsia" w:hAnsiTheme="minorEastAsia" w:hint="eastAsia"/>
                <w:sz w:val="20"/>
                <w:szCs w:val="20"/>
              </w:rPr>
              <w:t>人権</w:t>
            </w:r>
            <w:r w:rsidR="009619DC" w:rsidRPr="00A34E72">
              <w:rPr>
                <w:rFonts w:asciiTheme="minorEastAsia" w:eastAsiaTheme="minorEastAsia" w:hAnsiTheme="minorEastAsia" w:hint="eastAsia"/>
                <w:sz w:val="20"/>
                <w:szCs w:val="20"/>
              </w:rPr>
              <w:t>擁護</w:t>
            </w:r>
            <w:r w:rsidR="00AB2002" w:rsidRPr="00A34E72">
              <w:rPr>
                <w:rFonts w:asciiTheme="minorEastAsia" w:eastAsiaTheme="minorEastAsia" w:hAnsiTheme="minorEastAsia" w:hint="eastAsia"/>
                <w:sz w:val="20"/>
                <w:szCs w:val="20"/>
              </w:rPr>
              <w:t>課</w:t>
            </w:r>
          </w:p>
          <w:p w14:paraId="7F613F55" w14:textId="4CD67846" w:rsidR="009619DC" w:rsidRPr="00A34E72" w:rsidRDefault="009619DC" w:rsidP="00B668BF">
            <w:pPr>
              <w:pStyle w:val="a9"/>
              <w:snapToGrid/>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教育庁　教育振興室　高等学校課</w:t>
            </w:r>
            <w:r w:rsidR="006F4308" w:rsidRPr="00A34E72">
              <w:rPr>
                <w:rFonts w:asciiTheme="minorEastAsia" w:eastAsiaTheme="minorEastAsia" w:hAnsiTheme="minorEastAsia" w:hint="eastAsia"/>
                <w:sz w:val="20"/>
                <w:szCs w:val="20"/>
              </w:rPr>
              <w:t>（傍線部について回答）</w:t>
            </w:r>
          </w:p>
          <w:p w14:paraId="50C7979D" w14:textId="13BD8868" w:rsidR="009619DC" w:rsidRPr="00A34E72" w:rsidRDefault="009619DC" w:rsidP="00B668BF">
            <w:pPr>
              <w:pStyle w:val="a9"/>
              <w:snapToGrid/>
              <w:spacing w:line="280" w:lineRule="exact"/>
              <w:rPr>
                <w:rFonts w:asciiTheme="minorEastAsia" w:eastAsiaTheme="minorEastAsia" w:hAnsiTheme="minorEastAsia"/>
                <w:sz w:val="20"/>
                <w:szCs w:val="20"/>
              </w:rPr>
            </w:pPr>
            <w:r w:rsidRPr="00A34E72">
              <w:rPr>
                <w:rFonts w:asciiTheme="minorEastAsia" w:eastAsiaTheme="minorEastAsia" w:hAnsiTheme="minorEastAsia"/>
                <w:sz w:val="20"/>
                <w:szCs w:val="20"/>
              </w:rPr>
              <w:t xml:space="preserve">　　　　</w:t>
            </w:r>
            <w:r w:rsidRPr="00A34E72">
              <w:rPr>
                <w:rFonts w:asciiTheme="minorEastAsia" w:eastAsiaTheme="minorEastAsia" w:hAnsiTheme="minorEastAsia" w:hint="eastAsia"/>
                <w:sz w:val="20"/>
                <w:szCs w:val="20"/>
              </w:rPr>
              <w:t>市町村教育室　小中学校課</w:t>
            </w:r>
            <w:r w:rsidR="006F4308" w:rsidRPr="00A34E72">
              <w:rPr>
                <w:rFonts w:asciiTheme="minorEastAsia" w:eastAsiaTheme="minorEastAsia" w:hAnsiTheme="minorEastAsia" w:hint="eastAsia"/>
                <w:sz w:val="20"/>
                <w:szCs w:val="20"/>
              </w:rPr>
              <w:t>（波線部について回答）</w:t>
            </w:r>
          </w:p>
          <w:p w14:paraId="04BCB0E4" w14:textId="77777777" w:rsidR="00AB2002" w:rsidRPr="00A34E72" w:rsidRDefault="00AB2002" w:rsidP="00B668BF">
            <w:pPr>
              <w:spacing w:line="280" w:lineRule="exact"/>
              <w:rPr>
                <w:rFonts w:asciiTheme="minorEastAsia" w:eastAsiaTheme="minorEastAsia" w:hAnsiTheme="minorEastAsia"/>
                <w:sz w:val="20"/>
                <w:szCs w:val="20"/>
              </w:rPr>
            </w:pPr>
          </w:p>
        </w:tc>
      </w:tr>
    </w:tbl>
    <w:p w14:paraId="445D6CB3"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4F1FEF9C" w14:textId="77777777" w:rsidR="009F72CF" w:rsidRPr="00A34E72" w:rsidRDefault="009F72CF" w:rsidP="009F72CF">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173812AF" w14:textId="77777777" w:rsidR="009F72CF" w:rsidRPr="00A34E72" w:rsidRDefault="009F72CF" w:rsidP="009F72CF">
      <w:pPr>
        <w:rPr>
          <w:rFonts w:asciiTheme="minorEastAsia" w:eastAsiaTheme="minorEastAsia" w:hAnsiTheme="minorEastAsia"/>
        </w:rPr>
      </w:pPr>
    </w:p>
    <w:p w14:paraId="5D318356"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4F886A2F"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352EA63A" w14:textId="77777777" w:rsidTr="002D184F">
        <w:tc>
          <w:tcPr>
            <w:tcW w:w="10337" w:type="dxa"/>
            <w:shd w:val="clear" w:color="auto" w:fill="auto"/>
          </w:tcPr>
          <w:p w14:paraId="25C1181C" w14:textId="6E5A4A19" w:rsidR="009F72CF" w:rsidRPr="00A34E72" w:rsidRDefault="009F72CF" w:rsidP="007D7EA7">
            <w:pPr>
              <w:rPr>
                <w:rFonts w:asciiTheme="minorEastAsia" w:eastAsiaTheme="minorEastAsia" w:hAnsiTheme="minorEastAsia"/>
              </w:rPr>
            </w:pPr>
            <w:r w:rsidRPr="00A34E72">
              <w:rPr>
                <w:rFonts w:asciiTheme="minorEastAsia" w:eastAsiaTheme="minorEastAsia" w:hAnsiTheme="minorEastAsia" w:hint="eastAsia"/>
              </w:rPr>
              <w:t>（要望項目）</w:t>
            </w:r>
          </w:p>
          <w:p w14:paraId="7BC6B3D3" w14:textId="77777777" w:rsidR="009F72CF" w:rsidRPr="00A34E72" w:rsidRDefault="009F72CF" w:rsidP="00234286">
            <w:pPr>
              <w:pStyle w:val="a9"/>
              <w:rPr>
                <w:rFonts w:asciiTheme="minorEastAsia" w:eastAsiaTheme="minorEastAsia" w:hAnsiTheme="minorEastAsia"/>
                <w:b/>
              </w:rPr>
            </w:pPr>
            <w:r w:rsidRPr="00A34E72">
              <w:rPr>
                <w:rFonts w:asciiTheme="minorEastAsia" w:eastAsiaTheme="minorEastAsia" w:hAnsiTheme="minorEastAsia" w:hint="eastAsia"/>
                <w:b/>
              </w:rPr>
              <w:t>２　基本要求</w:t>
            </w:r>
          </w:p>
          <w:p w14:paraId="5943D930" w14:textId="77777777" w:rsidR="009F72CF" w:rsidRPr="00A34E72" w:rsidRDefault="009F72CF" w:rsidP="00234286">
            <w:pPr>
              <w:widowControl w:val="0"/>
              <w:ind w:leftChars="33" w:left="518" w:rightChars="50" w:right="111" w:hangingChars="200" w:hanging="445"/>
              <w:rPr>
                <w:rFonts w:asciiTheme="minorEastAsia" w:eastAsiaTheme="minorEastAsia" w:hAnsiTheme="minorEastAsia"/>
              </w:rPr>
            </w:pPr>
            <w:r w:rsidRPr="00A34E72">
              <w:rPr>
                <w:rFonts w:asciiTheme="minorEastAsia" w:eastAsiaTheme="minorEastAsia" w:hAnsiTheme="minorEastAsia" w:hint="eastAsia"/>
              </w:rPr>
              <w:t>（</w:t>
            </w:r>
            <w:r w:rsidR="00AB2002" w:rsidRPr="00A34E72">
              <w:rPr>
                <w:rFonts w:asciiTheme="minorEastAsia" w:eastAsiaTheme="minorEastAsia" w:hAnsiTheme="minorEastAsia" w:hint="eastAsia"/>
              </w:rPr>
              <w:t>９</w:t>
            </w:r>
            <w:r w:rsidRPr="00A34E72">
              <w:rPr>
                <w:rFonts w:asciiTheme="minorEastAsia" w:eastAsiaTheme="minorEastAsia" w:hAnsiTheme="minorEastAsia" w:hint="eastAsia"/>
              </w:rPr>
              <w:t>）</w:t>
            </w:r>
            <w:r w:rsidR="009619DC" w:rsidRPr="00A34E72">
              <w:rPr>
                <w:rFonts w:asciiTheme="minorEastAsia" w:eastAsiaTheme="minorEastAsia" w:hAnsiTheme="minorEastAsia" w:hint="eastAsia"/>
              </w:rPr>
              <w:t>コロナ禍から脱却したものの、中小零細企業の業績は以前の水準まで回復できず、借り換えや資金調達に柔軟な対応が必要だと思われますが、現状はどの様になっているか、また対策があれば明らかにされたい。</w:t>
            </w:r>
          </w:p>
          <w:p w14:paraId="744C7B9A" w14:textId="26DF22B9" w:rsidR="009619DC" w:rsidRPr="00A34E72" w:rsidRDefault="009619DC" w:rsidP="007D7EA7">
            <w:pPr>
              <w:widowControl w:val="0"/>
              <w:ind w:leftChars="100" w:left="668" w:rightChars="50" w:right="111" w:hangingChars="200" w:hanging="445"/>
              <w:rPr>
                <w:rFonts w:asciiTheme="minorEastAsia" w:eastAsiaTheme="minorEastAsia" w:hAnsiTheme="minorEastAsia"/>
              </w:rPr>
            </w:pPr>
          </w:p>
        </w:tc>
      </w:tr>
      <w:tr w:rsidR="009F72CF" w:rsidRPr="00A34E72" w14:paraId="6E807BA0" w14:textId="77777777" w:rsidTr="002D184F">
        <w:tc>
          <w:tcPr>
            <w:tcW w:w="10337" w:type="dxa"/>
            <w:shd w:val="clear" w:color="auto" w:fill="auto"/>
          </w:tcPr>
          <w:p w14:paraId="2ED009C9" w14:textId="33DEC3FD" w:rsidR="009F72CF" w:rsidRPr="00A34E72" w:rsidRDefault="009F72CF" w:rsidP="007D7EA7">
            <w:pPr>
              <w:snapToGrid w:val="0"/>
              <w:ind w:rightChars="50" w:right="111"/>
              <w:rPr>
                <w:rFonts w:asciiTheme="minorEastAsia" w:eastAsiaTheme="minorEastAsia" w:hAnsiTheme="minorEastAsia"/>
              </w:rPr>
            </w:pPr>
            <w:r w:rsidRPr="00A34E72">
              <w:rPr>
                <w:rFonts w:asciiTheme="minorEastAsia" w:eastAsiaTheme="minorEastAsia" w:hAnsiTheme="minorEastAsia" w:hint="eastAsia"/>
              </w:rPr>
              <w:t>（回答）</w:t>
            </w:r>
          </w:p>
          <w:p w14:paraId="04119416" w14:textId="77777777" w:rsidR="00234286" w:rsidRPr="00A34E72" w:rsidRDefault="00234286" w:rsidP="007D7EA7">
            <w:pPr>
              <w:snapToGrid w:val="0"/>
              <w:ind w:rightChars="50" w:right="111"/>
              <w:rPr>
                <w:rFonts w:asciiTheme="minorEastAsia" w:eastAsiaTheme="minorEastAsia" w:hAnsiTheme="minorEastAsia"/>
              </w:rPr>
            </w:pPr>
          </w:p>
          <w:p w14:paraId="31A98AA4" w14:textId="32E93179" w:rsidR="009619DC" w:rsidRPr="00A34E72" w:rsidRDefault="00234286" w:rsidP="007D7EA7">
            <w:pPr>
              <w:widowControl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大阪府の制度融資については、これまで、新型コロナウイルス感染症の拡大による急激な経済環境悪化の影響を受けている中小企業の資金繰りを支援するため、令和２（2020）年２月以降、「新型コロナウイルス感染症対応緊急資金」や、最大で金利（当初３年）・保証料ともゼロとなる「新型コロナウイルス感染症対応資金（ゼロゼロ融資）」、低利・低保証料率の「新型コロナウイルス感染症等伴走支援型資金」を実施してまいりました。</w:t>
            </w:r>
          </w:p>
          <w:p w14:paraId="50388E98" w14:textId="1BD50C5E" w:rsidR="009619DC" w:rsidRPr="00A34E72" w:rsidRDefault="00234286" w:rsidP="00234286">
            <w:pPr>
              <w:widowControl w:val="0"/>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これらの制度終了後も、新たな資金需要やコロナ関連融資からの借換需要に対応するため、令和６（2024）年７月より「経営力強化資金」を実施するとともに、中小企業の事業再生を支援する「新型コロナウイルス感染症経営改善サポート資金」を実施するなど、引き続き、中小企業の資金繰り支援に努めています。</w:t>
            </w:r>
          </w:p>
          <w:p w14:paraId="24C32EF8" w14:textId="3AFD71B1" w:rsidR="009619DC" w:rsidRPr="00A34E72" w:rsidRDefault="00234286" w:rsidP="00234286">
            <w:pPr>
              <w:widowControl w:val="0"/>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また、金融機関・信用保証協会に対し、事業者の実情に応じた柔軟な対応が実施されるよう要請を行うとともに、国に対しては、全国知事会等を通じ、必要な資金繰り支援対策を継続して講じるよう要望を行っています。</w:t>
            </w:r>
          </w:p>
          <w:p w14:paraId="64609BCF" w14:textId="1FDF7647" w:rsidR="008443B0" w:rsidRPr="00A34E72" w:rsidRDefault="00234286" w:rsidP="00234286">
            <w:pPr>
              <w:widowControl w:val="0"/>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619DC" w:rsidRPr="00A34E72">
              <w:rPr>
                <w:rFonts w:asciiTheme="minorEastAsia" w:eastAsiaTheme="minorEastAsia" w:hAnsiTheme="minorEastAsia" w:hint="eastAsia"/>
              </w:rPr>
              <w:t>今後も、中小企業の資金需要等の動向について慎重に見守るとともに、国の経済対策等の動きにも注意を払い、的確に対応してまいります。</w:t>
            </w:r>
          </w:p>
          <w:p w14:paraId="1AF7BFAE" w14:textId="4AA89CD3" w:rsidR="009619DC" w:rsidRPr="00A34E72" w:rsidRDefault="009619DC"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419532F4" w14:textId="452D05E8" w:rsidR="00BF715B" w:rsidRPr="00A34E72" w:rsidRDefault="00BF715B"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6B486ED1" w14:textId="5AC93AAA" w:rsidR="007D7EA7" w:rsidRPr="00A34E72" w:rsidRDefault="007D7EA7"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74DC606D" w14:textId="456C192D" w:rsidR="00234286" w:rsidRPr="00A34E72" w:rsidRDefault="00234286"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5F0EBC9F" w14:textId="53670178" w:rsidR="00234286" w:rsidRPr="00A34E72" w:rsidRDefault="00234286"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31B02D0A" w14:textId="77777777" w:rsidR="00234286" w:rsidRPr="00A34E72" w:rsidRDefault="00234286"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55C507CD" w14:textId="02C91E24" w:rsidR="007D7EA7" w:rsidRPr="00A34E72" w:rsidRDefault="007D7EA7"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7895F64F" w14:textId="2C172D7D" w:rsidR="007D7EA7" w:rsidRPr="00A34E72" w:rsidRDefault="007D7EA7"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1038D779" w14:textId="6FAF063C" w:rsidR="007D7EA7" w:rsidRPr="00A34E72" w:rsidRDefault="007D7EA7"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42F70EB4" w14:textId="1AFBD933" w:rsidR="00BF715B" w:rsidRPr="00A34E72" w:rsidRDefault="00BF715B"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4AC829C8" w14:textId="77777777" w:rsidR="00BF715B" w:rsidRPr="00A34E72" w:rsidRDefault="00BF715B"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51036145" w14:textId="77777777" w:rsidR="00BF715B" w:rsidRPr="00A34E72" w:rsidRDefault="00BF715B"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p w14:paraId="500F1AB5" w14:textId="2D81360D" w:rsidR="00BF715B" w:rsidRPr="00A34E72" w:rsidRDefault="00BF715B" w:rsidP="007D7EA7">
            <w:pPr>
              <w:widowControl w:val="0"/>
              <w:tabs>
                <w:tab w:val="center" w:pos="4252"/>
                <w:tab w:val="right" w:pos="8504"/>
              </w:tabs>
              <w:snapToGrid w:val="0"/>
              <w:ind w:left="223" w:rightChars="50" w:right="111" w:hangingChars="100" w:hanging="223"/>
              <w:rPr>
                <w:rFonts w:asciiTheme="minorEastAsia" w:eastAsiaTheme="minorEastAsia" w:hAnsiTheme="minorEastAsia"/>
              </w:rPr>
            </w:pPr>
          </w:p>
        </w:tc>
      </w:tr>
      <w:tr w:rsidR="009F72CF" w:rsidRPr="00A34E72" w14:paraId="3719AB25" w14:textId="77777777" w:rsidTr="002D184F">
        <w:tc>
          <w:tcPr>
            <w:tcW w:w="10337" w:type="dxa"/>
            <w:shd w:val="clear" w:color="auto" w:fill="auto"/>
          </w:tcPr>
          <w:p w14:paraId="52139C37" w14:textId="0D1519F1" w:rsidR="009F72CF" w:rsidRPr="00A34E72" w:rsidRDefault="009F72CF" w:rsidP="007D7EA7">
            <w:pPr>
              <w:snapToGrid w:val="0"/>
              <w:rPr>
                <w:rFonts w:asciiTheme="minorEastAsia" w:eastAsiaTheme="minorEastAsia" w:hAnsiTheme="minorEastAsia"/>
              </w:rPr>
            </w:pPr>
            <w:r w:rsidRPr="00A34E72">
              <w:rPr>
                <w:rFonts w:asciiTheme="minorEastAsia" w:eastAsiaTheme="minorEastAsia" w:hAnsiTheme="minorEastAsia" w:hint="eastAsia"/>
              </w:rPr>
              <w:t>（回答部局課名）</w:t>
            </w:r>
          </w:p>
          <w:p w14:paraId="555CC3D2" w14:textId="366B50E6" w:rsidR="00BF715B" w:rsidRPr="00A34E72" w:rsidRDefault="009619DC" w:rsidP="007D7EA7">
            <w:pPr>
              <w:pStyle w:val="a9"/>
              <w:rPr>
                <w:rFonts w:asciiTheme="minorEastAsia" w:eastAsiaTheme="minorEastAsia" w:hAnsiTheme="minorEastAsia"/>
              </w:rPr>
            </w:pPr>
            <w:r w:rsidRPr="00A34E72">
              <w:rPr>
                <w:rFonts w:asciiTheme="minorEastAsia" w:eastAsiaTheme="minorEastAsia" w:hAnsiTheme="minorEastAsia" w:hint="eastAsia"/>
                <w:kern w:val="2"/>
              </w:rPr>
              <w:t>商工労働部　中小企業支援室　金融課</w:t>
            </w:r>
          </w:p>
          <w:p w14:paraId="380F1EB4" w14:textId="12C26CB5" w:rsidR="004C6351" w:rsidRPr="00A34E72" w:rsidRDefault="004C6351" w:rsidP="007D7EA7">
            <w:pPr>
              <w:widowControl w:val="0"/>
              <w:tabs>
                <w:tab w:val="center" w:pos="4252"/>
                <w:tab w:val="right" w:pos="8504"/>
              </w:tabs>
              <w:snapToGrid w:val="0"/>
              <w:rPr>
                <w:rFonts w:asciiTheme="minorEastAsia" w:eastAsiaTheme="minorEastAsia" w:hAnsiTheme="minorEastAsia"/>
              </w:rPr>
            </w:pPr>
          </w:p>
        </w:tc>
      </w:tr>
    </w:tbl>
    <w:p w14:paraId="6EC7766B" w14:textId="09B77806" w:rsidR="00CC611A" w:rsidRPr="00A34E72" w:rsidRDefault="00CC611A" w:rsidP="00662AEA">
      <w:pPr>
        <w:spacing w:line="240" w:lineRule="exact"/>
        <w:jc w:val="left"/>
        <w:rPr>
          <w:rFonts w:asciiTheme="minorEastAsia" w:eastAsiaTheme="minorEastAsia" w:hAnsiTheme="minorEastAsia"/>
        </w:rPr>
      </w:pPr>
    </w:p>
    <w:p w14:paraId="500FB4BB" w14:textId="7BF7B698" w:rsidR="009F72CF" w:rsidRPr="00A34E72" w:rsidRDefault="009F72CF" w:rsidP="00E03BB4">
      <w:pPr>
        <w:jc w:val="center"/>
        <w:rPr>
          <w:rFonts w:asciiTheme="minorEastAsia" w:eastAsiaTheme="minorEastAsia" w:hAnsiTheme="minorEastAsia"/>
        </w:rPr>
      </w:pPr>
      <w:r w:rsidRPr="00A34E72">
        <w:rPr>
          <w:rFonts w:asciiTheme="minorEastAsia" w:eastAsiaTheme="minorEastAsia" w:hAnsiTheme="minorEastAsia" w:hint="eastAsia"/>
        </w:rPr>
        <w:t>回　　　　　　答</w:t>
      </w:r>
    </w:p>
    <w:p w14:paraId="059556A9" w14:textId="77777777" w:rsidR="009F72CF" w:rsidRPr="00A34E72" w:rsidRDefault="009F72CF" w:rsidP="009F72CF">
      <w:pPr>
        <w:rPr>
          <w:rFonts w:asciiTheme="minorEastAsia" w:eastAsiaTheme="minorEastAsia" w:hAnsiTheme="minorEastAsia"/>
        </w:rPr>
      </w:pPr>
    </w:p>
    <w:p w14:paraId="4D2A3403" w14:textId="77777777" w:rsidR="009F72CF" w:rsidRPr="00A34E72" w:rsidRDefault="009F72CF" w:rsidP="009F72CF">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71A2DC8" w14:textId="77777777" w:rsidR="009F72CF" w:rsidRPr="00A34E72" w:rsidRDefault="009F72CF" w:rsidP="009F72C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9F72CF" w:rsidRPr="00A34E72" w14:paraId="7CB2E980" w14:textId="77777777" w:rsidTr="002D184F">
        <w:tc>
          <w:tcPr>
            <w:tcW w:w="10337" w:type="dxa"/>
            <w:shd w:val="clear" w:color="auto" w:fill="auto"/>
          </w:tcPr>
          <w:p w14:paraId="2F894E56" w14:textId="77777777" w:rsidR="009F72CF" w:rsidRPr="00A34E72" w:rsidRDefault="009F72CF" w:rsidP="002D184F">
            <w:pPr>
              <w:spacing w:line="280" w:lineRule="exact"/>
              <w:rPr>
                <w:rFonts w:asciiTheme="minorEastAsia" w:eastAsiaTheme="minorEastAsia" w:hAnsiTheme="minorEastAsia"/>
              </w:rPr>
            </w:pPr>
            <w:r w:rsidRPr="00A34E72">
              <w:rPr>
                <w:rFonts w:asciiTheme="minorEastAsia" w:eastAsiaTheme="minorEastAsia" w:hAnsiTheme="minorEastAsia" w:hint="eastAsia"/>
              </w:rPr>
              <w:t>（要望項目）</w:t>
            </w:r>
          </w:p>
          <w:p w14:paraId="24C58D61" w14:textId="77777777" w:rsidR="009F72CF" w:rsidRPr="00A34E72" w:rsidRDefault="001D7FFC" w:rsidP="00234286">
            <w:pPr>
              <w:pStyle w:val="a9"/>
              <w:rPr>
                <w:rFonts w:asciiTheme="minorEastAsia" w:eastAsiaTheme="minorEastAsia" w:hAnsiTheme="minorEastAsia"/>
                <w:b/>
              </w:rPr>
            </w:pPr>
            <w:r w:rsidRPr="00A34E72">
              <w:rPr>
                <w:rFonts w:asciiTheme="minorEastAsia" w:eastAsiaTheme="minorEastAsia" w:hAnsiTheme="minorEastAsia" w:hint="eastAsia"/>
                <w:b/>
              </w:rPr>
              <w:t>３</w:t>
            </w:r>
            <w:r w:rsidR="009F72CF" w:rsidRPr="00A34E72">
              <w:rPr>
                <w:rFonts w:asciiTheme="minorEastAsia" w:eastAsiaTheme="minorEastAsia" w:hAnsiTheme="minorEastAsia" w:hint="eastAsia"/>
                <w:b/>
              </w:rPr>
              <w:t xml:space="preserve">　</w:t>
            </w:r>
            <w:r w:rsidRPr="00A34E72">
              <w:rPr>
                <w:rFonts w:asciiTheme="minorEastAsia" w:eastAsiaTheme="minorEastAsia" w:hAnsiTheme="minorEastAsia" w:hint="eastAsia"/>
                <w:b/>
              </w:rPr>
              <w:t>課題別</w:t>
            </w:r>
            <w:r w:rsidR="009F72CF" w:rsidRPr="00A34E72">
              <w:rPr>
                <w:rFonts w:asciiTheme="minorEastAsia" w:eastAsiaTheme="minorEastAsia" w:hAnsiTheme="minorEastAsia" w:hint="eastAsia"/>
                <w:b/>
              </w:rPr>
              <w:t>要求</w:t>
            </w:r>
          </w:p>
          <w:p w14:paraId="49CD7929" w14:textId="77777777" w:rsidR="009F72CF" w:rsidRPr="00A34E72" w:rsidRDefault="00535DB6" w:rsidP="00234286">
            <w:pPr>
              <w:pStyle w:val="a9"/>
              <w:rPr>
                <w:rFonts w:asciiTheme="minorEastAsia" w:eastAsiaTheme="minorEastAsia" w:hAnsiTheme="minorEastAsia"/>
              </w:rPr>
            </w:pPr>
            <w:r w:rsidRPr="00A34E72">
              <w:rPr>
                <w:rFonts w:asciiTheme="minorEastAsia" w:eastAsiaTheme="minorEastAsia" w:hAnsiTheme="minorEastAsia" w:hint="eastAsia"/>
              </w:rPr>
              <w:t>（１）福祉</w:t>
            </w:r>
          </w:p>
          <w:p w14:paraId="6AADF933" w14:textId="371BD24F" w:rsidR="00F85DE5" w:rsidRPr="00A34E72" w:rsidRDefault="001D7FFC" w:rsidP="00234286">
            <w:pPr>
              <w:widowControl w:val="0"/>
              <w:ind w:rightChars="50" w:right="111" w:firstLineChars="100" w:firstLine="223"/>
              <w:rPr>
                <w:rFonts w:asciiTheme="minorEastAsia" w:eastAsiaTheme="minorEastAsia" w:hAnsiTheme="minorEastAsia"/>
              </w:rPr>
            </w:pPr>
            <w:r w:rsidRPr="00A34E72">
              <w:rPr>
                <w:rFonts w:asciiTheme="minorEastAsia" w:eastAsiaTheme="minorEastAsia" w:hAnsiTheme="minorEastAsia" w:hint="eastAsia"/>
              </w:rPr>
              <w:t>①</w:t>
            </w:r>
            <w:r w:rsidR="00033313" w:rsidRPr="00A34E72">
              <w:rPr>
                <w:rFonts w:asciiTheme="minorEastAsia" w:eastAsiaTheme="minorEastAsia" w:hAnsiTheme="minorEastAsia" w:hint="eastAsia"/>
              </w:rPr>
              <w:t xml:space="preserve">　</w:t>
            </w:r>
            <w:r w:rsidR="00E96A4B" w:rsidRPr="00A34E72">
              <w:rPr>
                <w:rFonts w:asciiTheme="minorEastAsia" w:eastAsiaTheme="minorEastAsia" w:hAnsiTheme="minorEastAsia" w:hint="eastAsia"/>
              </w:rPr>
              <w:t>介護保険の現状と今後の取り組みを明らかにされたい。</w:t>
            </w:r>
          </w:p>
          <w:p w14:paraId="2F3E1B87" w14:textId="77777777" w:rsidR="009F72CF" w:rsidRPr="00A34E72" w:rsidRDefault="009F72CF" w:rsidP="002D184F">
            <w:pPr>
              <w:spacing w:line="280" w:lineRule="exact"/>
              <w:rPr>
                <w:rFonts w:asciiTheme="minorEastAsia" w:eastAsiaTheme="minorEastAsia" w:hAnsiTheme="minorEastAsia"/>
              </w:rPr>
            </w:pPr>
          </w:p>
        </w:tc>
      </w:tr>
      <w:tr w:rsidR="009F72CF" w:rsidRPr="00A34E72" w14:paraId="451B5C08" w14:textId="77777777" w:rsidTr="002D184F">
        <w:tc>
          <w:tcPr>
            <w:tcW w:w="10337" w:type="dxa"/>
            <w:shd w:val="clear" w:color="auto" w:fill="auto"/>
          </w:tcPr>
          <w:p w14:paraId="0EC65932" w14:textId="77777777" w:rsidR="009F72CF" w:rsidRPr="00A34E72" w:rsidRDefault="009F72CF" w:rsidP="00F907B6">
            <w:pPr>
              <w:rPr>
                <w:rFonts w:asciiTheme="minorEastAsia" w:eastAsiaTheme="minorEastAsia" w:hAnsiTheme="minorEastAsia"/>
              </w:rPr>
            </w:pPr>
            <w:r w:rsidRPr="00A34E72">
              <w:rPr>
                <w:rFonts w:asciiTheme="minorEastAsia" w:eastAsiaTheme="minorEastAsia" w:hAnsiTheme="minorEastAsia" w:hint="eastAsia"/>
              </w:rPr>
              <w:t>（回答）</w:t>
            </w:r>
          </w:p>
          <w:p w14:paraId="19B35EB7" w14:textId="77777777" w:rsidR="00234286" w:rsidRPr="00A34E72" w:rsidRDefault="00234286" w:rsidP="00BF715B">
            <w:pPr>
              <w:widowControl w:val="0"/>
              <w:ind w:left="223" w:rightChars="50" w:right="111" w:hangingChars="100" w:hanging="223"/>
              <w:rPr>
                <w:rFonts w:asciiTheme="minorEastAsia" w:eastAsiaTheme="minorEastAsia" w:hAnsiTheme="minorEastAsia"/>
              </w:rPr>
            </w:pPr>
          </w:p>
          <w:p w14:paraId="7B8D19D3" w14:textId="24C50F53" w:rsidR="00BF715B" w:rsidRPr="00A34E72" w:rsidRDefault="00234286" w:rsidP="00BF715B">
            <w:pPr>
              <w:widowControl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BF715B" w:rsidRPr="00A34E72">
              <w:rPr>
                <w:rFonts w:asciiTheme="minorEastAsia" w:eastAsiaTheme="minorEastAsia" w:hAnsiTheme="minorEastAsia" w:hint="eastAsia"/>
              </w:rPr>
              <w:t xml:space="preserve">　介護保険法において、国及び地方公共団体は、被保険者が、可能な限り、住み慣れた地域でその有する能力に応じ自立した日常生活を営むことができるよう、保険給付に係る保健医療サービス及び福祉サービスに関する施策、要介護状態等となることの予防又は要介護状態等の軽減若しくは悪化の防止のための施策並びに地域における自立した日常生活の支援のための施策を、包括的に推進するよう努めなければならないとされています。</w:t>
            </w:r>
          </w:p>
          <w:p w14:paraId="6F24BA72" w14:textId="6AD10CEF" w:rsidR="00BF715B" w:rsidRPr="00A34E72" w:rsidRDefault="00234286" w:rsidP="00BF715B">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BF715B" w:rsidRPr="00A34E72">
              <w:rPr>
                <w:rFonts w:asciiTheme="minorEastAsia" w:eastAsiaTheme="minorEastAsia" w:hAnsiTheme="minorEastAsia" w:hint="eastAsia"/>
              </w:rPr>
              <w:t xml:space="preserve">　令和４（202</w:t>
            </w:r>
            <w:r w:rsidR="00BF715B" w:rsidRPr="00A34E72">
              <w:rPr>
                <w:rFonts w:asciiTheme="minorEastAsia" w:eastAsiaTheme="minorEastAsia" w:hAnsiTheme="minorEastAsia"/>
              </w:rPr>
              <w:t>2</w:t>
            </w:r>
            <w:r w:rsidR="00BF715B" w:rsidRPr="00A34E72">
              <w:rPr>
                <w:rFonts w:asciiTheme="minorEastAsia" w:eastAsiaTheme="minorEastAsia" w:hAnsiTheme="minorEastAsia" w:hint="eastAsia"/>
              </w:rPr>
              <w:t>）年度における大阪府の要介護（要支援）認定者数は約5</w:t>
            </w:r>
            <w:r w:rsidR="00BF715B" w:rsidRPr="00A34E72">
              <w:rPr>
                <w:rFonts w:asciiTheme="minorEastAsia" w:eastAsiaTheme="minorEastAsia" w:hAnsiTheme="minorEastAsia"/>
              </w:rPr>
              <w:t>6</w:t>
            </w:r>
            <w:r w:rsidR="00BF715B" w:rsidRPr="00A34E72">
              <w:rPr>
                <w:rFonts w:asciiTheme="minorEastAsia" w:eastAsiaTheme="minorEastAsia" w:hAnsiTheme="minorEastAsia" w:hint="eastAsia"/>
              </w:rPr>
              <w:t>万人、介護給付費は約7,651億円となっており、制度創設時〔平成12（2000）年度〕と比べてそれぞれ約3</w:t>
            </w:r>
            <w:r w:rsidR="00BF715B" w:rsidRPr="00A34E72">
              <w:rPr>
                <w:rFonts w:asciiTheme="minorEastAsia" w:eastAsiaTheme="minorEastAsia" w:hAnsiTheme="minorEastAsia"/>
              </w:rPr>
              <w:t>.5</w:t>
            </w:r>
            <w:r w:rsidR="00BF715B" w:rsidRPr="00A34E72">
              <w:rPr>
                <w:rFonts w:asciiTheme="minorEastAsia" w:eastAsiaTheme="minorEastAsia" w:hAnsiTheme="minorEastAsia" w:hint="eastAsia"/>
              </w:rPr>
              <w:t>倍、約4</w:t>
            </w:r>
            <w:r w:rsidR="00BF715B" w:rsidRPr="00A34E72">
              <w:rPr>
                <w:rFonts w:asciiTheme="minorEastAsia" w:eastAsiaTheme="minorEastAsia" w:hAnsiTheme="minorEastAsia"/>
              </w:rPr>
              <w:t>.2</w:t>
            </w:r>
            <w:r w:rsidR="00BF715B" w:rsidRPr="00A34E72">
              <w:rPr>
                <w:rFonts w:asciiTheme="minorEastAsia" w:eastAsiaTheme="minorEastAsia" w:hAnsiTheme="minorEastAsia" w:hint="eastAsia"/>
              </w:rPr>
              <w:t>倍に増加しています。</w:t>
            </w:r>
          </w:p>
          <w:p w14:paraId="388E6074" w14:textId="3C9C5A41" w:rsidR="000E5ACD" w:rsidRPr="00A34E72" w:rsidRDefault="00234286" w:rsidP="00234286">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BF715B" w:rsidRPr="00A34E72">
              <w:rPr>
                <w:rFonts w:asciiTheme="minorEastAsia" w:eastAsiaTheme="minorEastAsia" w:hAnsiTheme="minorEastAsia" w:hint="eastAsia"/>
              </w:rPr>
              <w:t>こうした大阪府の現状や法の趣旨を踏まえ、高齢者が要介護状態になった場合でも住み慣れた地域で自分らしく安心して暮らし続けることができるよう、高齢者の自立支援、介護予防・重度化防止、介護給付適正化等に取り組む府内市町村と緊密な連携を図りながら、大阪府高齢者計画に基づく施策の推進に取り組んでまいります。</w:t>
            </w:r>
          </w:p>
          <w:p w14:paraId="49171B74" w14:textId="77777777" w:rsidR="000778C6" w:rsidRPr="00A34E72" w:rsidRDefault="000778C6" w:rsidP="000E5ACD">
            <w:pPr>
              <w:widowControl w:val="0"/>
              <w:tabs>
                <w:tab w:val="center" w:pos="4252"/>
                <w:tab w:val="right" w:pos="8504"/>
              </w:tabs>
              <w:ind w:rightChars="50" w:right="111"/>
              <w:rPr>
                <w:rFonts w:asciiTheme="minorEastAsia" w:eastAsiaTheme="minorEastAsia" w:hAnsiTheme="minorEastAsia"/>
              </w:rPr>
            </w:pPr>
          </w:p>
          <w:p w14:paraId="16851EC3" w14:textId="77777777" w:rsidR="0034523F" w:rsidRPr="00A34E72" w:rsidRDefault="0034523F" w:rsidP="000E5ACD">
            <w:pPr>
              <w:widowControl w:val="0"/>
              <w:tabs>
                <w:tab w:val="center" w:pos="4252"/>
                <w:tab w:val="right" w:pos="8504"/>
              </w:tabs>
              <w:ind w:rightChars="50" w:right="111"/>
              <w:rPr>
                <w:rFonts w:asciiTheme="minorEastAsia" w:eastAsiaTheme="minorEastAsia" w:hAnsiTheme="minorEastAsia"/>
              </w:rPr>
            </w:pPr>
          </w:p>
          <w:p w14:paraId="0BF9EEB8" w14:textId="0424F768" w:rsidR="0034523F" w:rsidRPr="00A34E72" w:rsidRDefault="0034523F" w:rsidP="000E5ACD">
            <w:pPr>
              <w:widowControl w:val="0"/>
              <w:tabs>
                <w:tab w:val="center" w:pos="4252"/>
                <w:tab w:val="right" w:pos="8504"/>
              </w:tabs>
              <w:ind w:rightChars="50" w:right="111"/>
              <w:rPr>
                <w:rFonts w:asciiTheme="minorEastAsia" w:eastAsiaTheme="minorEastAsia" w:hAnsiTheme="minorEastAsia"/>
              </w:rPr>
            </w:pPr>
          </w:p>
          <w:p w14:paraId="1933FB0B" w14:textId="7A32998D" w:rsidR="005D24DE" w:rsidRPr="00A34E72" w:rsidRDefault="005D24DE" w:rsidP="000E5ACD">
            <w:pPr>
              <w:widowControl w:val="0"/>
              <w:tabs>
                <w:tab w:val="center" w:pos="4252"/>
                <w:tab w:val="right" w:pos="8504"/>
              </w:tabs>
              <w:ind w:rightChars="50" w:right="111"/>
              <w:rPr>
                <w:rFonts w:asciiTheme="minorEastAsia" w:eastAsiaTheme="minorEastAsia" w:hAnsiTheme="minorEastAsia"/>
              </w:rPr>
            </w:pPr>
          </w:p>
          <w:p w14:paraId="0239BE26" w14:textId="7C405818" w:rsidR="005D24DE" w:rsidRPr="00A34E72" w:rsidRDefault="005D24DE" w:rsidP="000E5ACD">
            <w:pPr>
              <w:widowControl w:val="0"/>
              <w:tabs>
                <w:tab w:val="center" w:pos="4252"/>
                <w:tab w:val="right" w:pos="8504"/>
              </w:tabs>
              <w:ind w:rightChars="50" w:right="111"/>
              <w:rPr>
                <w:rFonts w:asciiTheme="minorEastAsia" w:eastAsiaTheme="minorEastAsia" w:hAnsiTheme="minorEastAsia"/>
              </w:rPr>
            </w:pPr>
          </w:p>
          <w:p w14:paraId="4B809BF0" w14:textId="1FEB237A" w:rsidR="005D24DE" w:rsidRPr="00A34E72" w:rsidRDefault="005D24DE" w:rsidP="000E5ACD">
            <w:pPr>
              <w:widowControl w:val="0"/>
              <w:tabs>
                <w:tab w:val="center" w:pos="4252"/>
                <w:tab w:val="right" w:pos="8504"/>
              </w:tabs>
              <w:ind w:rightChars="50" w:right="111"/>
              <w:rPr>
                <w:rFonts w:asciiTheme="minorEastAsia" w:eastAsiaTheme="minorEastAsia" w:hAnsiTheme="minorEastAsia"/>
              </w:rPr>
            </w:pPr>
          </w:p>
          <w:p w14:paraId="1ABCB845" w14:textId="54F5E457" w:rsidR="005D24DE" w:rsidRPr="00A34E72" w:rsidRDefault="005D24DE" w:rsidP="000E5ACD">
            <w:pPr>
              <w:widowControl w:val="0"/>
              <w:tabs>
                <w:tab w:val="center" w:pos="4252"/>
                <w:tab w:val="right" w:pos="8504"/>
              </w:tabs>
              <w:ind w:rightChars="50" w:right="111"/>
              <w:rPr>
                <w:rFonts w:asciiTheme="minorEastAsia" w:eastAsiaTheme="minorEastAsia" w:hAnsiTheme="minorEastAsia"/>
              </w:rPr>
            </w:pPr>
          </w:p>
          <w:p w14:paraId="7845BD10" w14:textId="2672F863" w:rsidR="005D24DE" w:rsidRPr="00A34E72" w:rsidRDefault="005D24DE" w:rsidP="000E5ACD">
            <w:pPr>
              <w:widowControl w:val="0"/>
              <w:tabs>
                <w:tab w:val="center" w:pos="4252"/>
                <w:tab w:val="right" w:pos="8504"/>
              </w:tabs>
              <w:ind w:rightChars="50" w:right="111"/>
              <w:rPr>
                <w:rFonts w:asciiTheme="minorEastAsia" w:eastAsiaTheme="minorEastAsia" w:hAnsiTheme="minorEastAsia"/>
              </w:rPr>
            </w:pPr>
          </w:p>
          <w:p w14:paraId="23AFC542" w14:textId="28A10352" w:rsidR="005D24DE" w:rsidRPr="00A34E72" w:rsidRDefault="005D24DE" w:rsidP="000E5ACD">
            <w:pPr>
              <w:widowControl w:val="0"/>
              <w:tabs>
                <w:tab w:val="center" w:pos="4252"/>
                <w:tab w:val="right" w:pos="8504"/>
              </w:tabs>
              <w:ind w:rightChars="50" w:right="111"/>
              <w:rPr>
                <w:rFonts w:asciiTheme="minorEastAsia" w:eastAsiaTheme="minorEastAsia" w:hAnsiTheme="minorEastAsia"/>
              </w:rPr>
            </w:pPr>
          </w:p>
          <w:p w14:paraId="440917DD" w14:textId="2BE5402B" w:rsidR="00234286" w:rsidRPr="00A34E72" w:rsidRDefault="00234286" w:rsidP="000E5ACD">
            <w:pPr>
              <w:widowControl w:val="0"/>
              <w:tabs>
                <w:tab w:val="center" w:pos="4252"/>
                <w:tab w:val="right" w:pos="8504"/>
              </w:tabs>
              <w:ind w:rightChars="50" w:right="111"/>
              <w:rPr>
                <w:rFonts w:asciiTheme="minorEastAsia" w:eastAsiaTheme="minorEastAsia" w:hAnsiTheme="minorEastAsia"/>
              </w:rPr>
            </w:pPr>
          </w:p>
          <w:p w14:paraId="14DB8505" w14:textId="448ACAA9" w:rsidR="00234286" w:rsidRPr="00A34E72" w:rsidRDefault="00234286" w:rsidP="000E5ACD">
            <w:pPr>
              <w:widowControl w:val="0"/>
              <w:tabs>
                <w:tab w:val="center" w:pos="4252"/>
                <w:tab w:val="right" w:pos="8504"/>
              </w:tabs>
              <w:ind w:rightChars="50" w:right="111"/>
              <w:rPr>
                <w:rFonts w:asciiTheme="minorEastAsia" w:eastAsiaTheme="minorEastAsia" w:hAnsiTheme="minorEastAsia"/>
              </w:rPr>
            </w:pPr>
          </w:p>
          <w:p w14:paraId="7C654A4C" w14:textId="77777777" w:rsidR="00234286" w:rsidRPr="00A34E72" w:rsidRDefault="00234286" w:rsidP="000E5ACD">
            <w:pPr>
              <w:widowControl w:val="0"/>
              <w:tabs>
                <w:tab w:val="center" w:pos="4252"/>
                <w:tab w:val="right" w:pos="8504"/>
              </w:tabs>
              <w:ind w:rightChars="50" w:right="111"/>
              <w:rPr>
                <w:rFonts w:asciiTheme="minorEastAsia" w:eastAsiaTheme="minorEastAsia" w:hAnsiTheme="minorEastAsia"/>
              </w:rPr>
            </w:pPr>
          </w:p>
          <w:p w14:paraId="0E47AE16" w14:textId="77777777" w:rsidR="0034523F" w:rsidRPr="00A34E72" w:rsidRDefault="0034523F" w:rsidP="000E5ACD">
            <w:pPr>
              <w:widowControl w:val="0"/>
              <w:tabs>
                <w:tab w:val="center" w:pos="4252"/>
                <w:tab w:val="right" w:pos="8504"/>
              </w:tabs>
              <w:ind w:rightChars="50" w:right="111"/>
              <w:rPr>
                <w:rFonts w:asciiTheme="minorEastAsia" w:eastAsiaTheme="minorEastAsia" w:hAnsiTheme="minorEastAsia"/>
              </w:rPr>
            </w:pPr>
          </w:p>
          <w:p w14:paraId="6EEE4008" w14:textId="77777777" w:rsidR="000A6C75" w:rsidRPr="00A34E72" w:rsidRDefault="000A6C75" w:rsidP="009F2944">
            <w:pPr>
              <w:widowControl w:val="0"/>
              <w:tabs>
                <w:tab w:val="center" w:pos="4252"/>
                <w:tab w:val="right" w:pos="8504"/>
              </w:tabs>
              <w:snapToGrid w:val="0"/>
              <w:spacing w:line="360" w:lineRule="exact"/>
              <w:rPr>
                <w:rFonts w:asciiTheme="minorEastAsia" w:eastAsiaTheme="minorEastAsia" w:hAnsiTheme="minorEastAsia"/>
              </w:rPr>
            </w:pPr>
          </w:p>
        </w:tc>
      </w:tr>
      <w:tr w:rsidR="009F72CF" w:rsidRPr="00A34E72" w14:paraId="44EE6E1D" w14:textId="77777777" w:rsidTr="002D184F">
        <w:tc>
          <w:tcPr>
            <w:tcW w:w="10337" w:type="dxa"/>
            <w:shd w:val="clear" w:color="auto" w:fill="auto"/>
          </w:tcPr>
          <w:p w14:paraId="1D8D1368" w14:textId="77777777" w:rsidR="009F72CF" w:rsidRPr="00A34E72" w:rsidRDefault="009F72CF" w:rsidP="00F907B6">
            <w:pPr>
              <w:rPr>
                <w:rFonts w:asciiTheme="minorEastAsia" w:eastAsiaTheme="minorEastAsia" w:hAnsiTheme="minorEastAsia"/>
              </w:rPr>
            </w:pPr>
            <w:r w:rsidRPr="00A34E72">
              <w:rPr>
                <w:rFonts w:asciiTheme="minorEastAsia" w:eastAsiaTheme="minorEastAsia" w:hAnsiTheme="minorEastAsia" w:hint="eastAsia"/>
              </w:rPr>
              <w:t>（回答部局課名）</w:t>
            </w:r>
          </w:p>
          <w:p w14:paraId="482E4696" w14:textId="798CC651" w:rsidR="001D7FFC" w:rsidRPr="00A34E72" w:rsidRDefault="001D7FFC" w:rsidP="00F907B6">
            <w:pPr>
              <w:pStyle w:val="a9"/>
              <w:snapToGrid/>
              <w:rPr>
                <w:rFonts w:asciiTheme="minorEastAsia" w:eastAsiaTheme="minorEastAsia" w:hAnsiTheme="minorEastAsia"/>
                <w:kern w:val="2"/>
              </w:rPr>
            </w:pPr>
            <w:r w:rsidRPr="00A34E72">
              <w:rPr>
                <w:rFonts w:asciiTheme="minorEastAsia" w:eastAsiaTheme="minorEastAsia" w:hAnsiTheme="minorEastAsia" w:hint="eastAsia"/>
                <w:kern w:val="2"/>
              </w:rPr>
              <w:t>福祉部　高齢介護室　介護支援課</w:t>
            </w:r>
          </w:p>
          <w:p w14:paraId="3256BF1C" w14:textId="77777777" w:rsidR="003D21DA" w:rsidRPr="00A34E72" w:rsidRDefault="003D21DA" w:rsidP="00F907B6">
            <w:pPr>
              <w:pStyle w:val="a9"/>
              <w:snapToGrid/>
              <w:rPr>
                <w:rFonts w:asciiTheme="minorEastAsia" w:eastAsiaTheme="minorEastAsia" w:hAnsiTheme="minorEastAsia"/>
              </w:rPr>
            </w:pPr>
          </w:p>
        </w:tc>
      </w:tr>
    </w:tbl>
    <w:p w14:paraId="0A031951"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33EEF68B" w14:textId="77777777"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7174FC39" w14:textId="77777777" w:rsidR="00CE182C" w:rsidRPr="00A34E72" w:rsidRDefault="00CE182C" w:rsidP="00CE182C">
      <w:pPr>
        <w:rPr>
          <w:rFonts w:asciiTheme="minorEastAsia" w:eastAsiaTheme="minorEastAsia" w:hAnsiTheme="minorEastAsia"/>
        </w:rPr>
      </w:pPr>
    </w:p>
    <w:p w14:paraId="2FFD0CB8"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9DDCBFB"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48AF3BDD" w14:textId="77777777" w:rsidTr="002D184F">
        <w:tc>
          <w:tcPr>
            <w:tcW w:w="10337" w:type="dxa"/>
            <w:shd w:val="clear" w:color="auto" w:fill="auto"/>
          </w:tcPr>
          <w:p w14:paraId="7BCB8476" w14:textId="77777777" w:rsidR="00CE182C" w:rsidRPr="00A34E72" w:rsidRDefault="00CE182C" w:rsidP="005D24DE">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（要望項目）</w:t>
            </w:r>
          </w:p>
          <w:p w14:paraId="732B72BF" w14:textId="77777777" w:rsidR="001D7FFC" w:rsidRPr="00A34E72" w:rsidRDefault="001D7FFC" w:rsidP="00234286">
            <w:pPr>
              <w:pStyle w:val="a9"/>
              <w:spacing w:line="280" w:lineRule="exact"/>
              <w:rPr>
                <w:rFonts w:asciiTheme="minorEastAsia" w:eastAsiaTheme="minorEastAsia" w:hAnsiTheme="minorEastAsia"/>
                <w:b/>
                <w:sz w:val="20"/>
                <w:szCs w:val="20"/>
              </w:rPr>
            </w:pPr>
            <w:r w:rsidRPr="00A34E72">
              <w:rPr>
                <w:rFonts w:asciiTheme="minorEastAsia" w:eastAsiaTheme="minorEastAsia" w:hAnsiTheme="minorEastAsia" w:hint="eastAsia"/>
                <w:b/>
                <w:sz w:val="20"/>
                <w:szCs w:val="20"/>
              </w:rPr>
              <w:t>３　課題別要求</w:t>
            </w:r>
          </w:p>
          <w:p w14:paraId="64DE0CA9" w14:textId="77777777" w:rsidR="001D7FFC" w:rsidRPr="00A34E72" w:rsidRDefault="00535DB6" w:rsidP="00234286">
            <w:pPr>
              <w:pStyle w:val="a9"/>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（１）福祉</w:t>
            </w:r>
          </w:p>
          <w:p w14:paraId="33D2FD9F" w14:textId="786133AE" w:rsidR="00BF715B" w:rsidRPr="00A34E72" w:rsidRDefault="001D7FFC" w:rsidP="00234286">
            <w:pPr>
              <w:pStyle w:val="a9"/>
              <w:spacing w:line="280" w:lineRule="exact"/>
              <w:ind w:left="365" w:hangingChars="200" w:hanging="365"/>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②</w:t>
            </w:r>
            <w:r w:rsidR="00BF715B" w:rsidRPr="00A34E72">
              <w:rPr>
                <w:rFonts w:asciiTheme="minorEastAsia" w:eastAsiaTheme="minorEastAsia" w:hAnsiTheme="minorEastAsia" w:hint="eastAsia"/>
                <w:sz w:val="20"/>
                <w:szCs w:val="20"/>
              </w:rPr>
              <w:t xml:space="preserve">　低所得世帯やひとり親家庭の子どもの貧困が問題になっている中、生活困窮となった家庭への支援状況等はどのようになっているのか進捗状況を報告されたい。</w:t>
            </w:r>
          </w:p>
          <w:p w14:paraId="40589840" w14:textId="77777777" w:rsidR="00BF715B" w:rsidRPr="00A34E72" w:rsidRDefault="00BF715B" w:rsidP="00234286">
            <w:pPr>
              <w:pStyle w:val="a9"/>
              <w:spacing w:line="280" w:lineRule="exact"/>
              <w:ind w:leftChars="150" w:left="334" w:firstLineChars="75" w:firstLine="137"/>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また、「ヤングケアラー」の問題について、早期発見・支援が重要だと思われるが、子どもたちにヤングケアラーであるという自覚がない場合や他人に知られることに拒否感がある場合など日常生徒の変化や状況は、学校に於いて教師が察知できると思われるが相談体制は構築されているのか、支援の状況はどのように対応されているのか、この一年で大阪府が把握された件数、教育と福祉の連携がされているのか並びに取り巻く現状と課題を明らかにされたい。</w:t>
            </w:r>
          </w:p>
          <w:p w14:paraId="392E84F3" w14:textId="77777777" w:rsidR="00CE182C" w:rsidRPr="00A34E72" w:rsidRDefault="00CE182C" w:rsidP="005D24DE">
            <w:pPr>
              <w:pStyle w:val="a9"/>
              <w:spacing w:line="280" w:lineRule="exact"/>
              <w:rPr>
                <w:rFonts w:asciiTheme="minorEastAsia" w:eastAsiaTheme="minorEastAsia" w:hAnsiTheme="minorEastAsia"/>
                <w:sz w:val="20"/>
                <w:szCs w:val="20"/>
              </w:rPr>
            </w:pPr>
          </w:p>
        </w:tc>
      </w:tr>
      <w:tr w:rsidR="00CE182C" w:rsidRPr="00A34E72" w14:paraId="6772ACC9" w14:textId="77777777" w:rsidTr="002D184F">
        <w:tc>
          <w:tcPr>
            <w:tcW w:w="10337" w:type="dxa"/>
            <w:shd w:val="clear" w:color="auto" w:fill="auto"/>
          </w:tcPr>
          <w:p w14:paraId="41F870F6" w14:textId="1858FAD8" w:rsidR="00CE182C" w:rsidRPr="00A34E72" w:rsidRDefault="00CE182C" w:rsidP="005D24DE">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w:t>
            </w:r>
          </w:p>
          <w:p w14:paraId="289BEE70" w14:textId="77777777" w:rsidR="00234286" w:rsidRPr="00A34E72" w:rsidRDefault="00234286" w:rsidP="005D24DE">
            <w:pPr>
              <w:spacing w:line="280" w:lineRule="exact"/>
              <w:rPr>
                <w:rFonts w:asciiTheme="minorEastAsia" w:eastAsiaTheme="minorEastAsia" w:hAnsiTheme="minorEastAsia"/>
                <w:sz w:val="20"/>
                <w:szCs w:val="20"/>
              </w:rPr>
            </w:pPr>
          </w:p>
          <w:p w14:paraId="23E22716" w14:textId="6D4CA973" w:rsidR="00BF715B" w:rsidRPr="00A34E72" w:rsidRDefault="00234286" w:rsidP="00234286">
            <w:pPr>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生活</w:t>
            </w:r>
            <w:r w:rsidR="00BF715B" w:rsidRPr="00A34E72">
              <w:rPr>
                <w:rFonts w:asciiTheme="minorEastAsia" w:eastAsiaTheme="minorEastAsia" w:hAnsiTheme="minorEastAsia" w:hint="eastAsia"/>
                <w:sz w:val="20"/>
                <w:szCs w:val="20"/>
              </w:rPr>
              <w:t>困窮者自立支援制度の相談窓口において、様々な相談を受け付け、福祉事務所やハローワークなど関連機関と連携しながら、本人の状況に応じたきめ細かな支援を行うなど、生活再建に向けた寄り添った対応をしております。</w:t>
            </w:r>
          </w:p>
          <w:p w14:paraId="0CC50807" w14:textId="64A1AD36" w:rsidR="00BF715B" w:rsidRPr="00A34E72" w:rsidRDefault="00234286" w:rsidP="00234286">
            <w:pPr>
              <w:spacing w:line="280" w:lineRule="exact"/>
              <w:ind w:left="183" w:rightChars="50" w:right="111" w:hangingChars="100" w:hanging="183"/>
              <w:rPr>
                <w:rFonts w:asciiTheme="minorEastAsia" w:eastAsiaTheme="minorEastAsia" w:hAnsiTheme="minorEastAsia"/>
                <w:sz w:val="20"/>
                <w:szCs w:val="20"/>
                <w:u w:val="single"/>
              </w:rPr>
            </w:pPr>
            <w:r w:rsidRPr="00A34E72">
              <w:rPr>
                <w:rFonts w:asciiTheme="minorEastAsia" w:eastAsiaTheme="minorEastAsia" w:hAnsiTheme="minorEastAsia" w:hint="eastAsia"/>
                <w:sz w:val="20"/>
                <w:szCs w:val="20"/>
              </w:rPr>
              <w:t xml:space="preserve">○　</w:t>
            </w:r>
            <w:r w:rsidR="00BF715B" w:rsidRPr="00A34E72">
              <w:rPr>
                <w:rFonts w:asciiTheme="minorEastAsia" w:eastAsiaTheme="minorEastAsia" w:hAnsiTheme="minorEastAsia" w:hint="eastAsia"/>
                <w:sz w:val="20"/>
                <w:szCs w:val="20"/>
                <w:u w:val="single"/>
              </w:rPr>
              <w:t>府立高校については、ヤングケアラーの実態を早期に把握するとともに、支援につなぐことができるよう、アンケート調査を実施しており、令和５（2023）年度に学校において、スクールソーシャルワーカーやスクールソーシャルワーカースーパーバイザーが支援した延べ件数は2,493件となっており、スクールソーシャルワーカー等が校内ケース会議等での教職員に対する助言や、関係機関との連携によりヤングケアラーを支援しています。</w:t>
            </w:r>
          </w:p>
          <w:p w14:paraId="7DD1A6F7" w14:textId="17FC818D" w:rsidR="00BF715B" w:rsidRPr="00A34E72" w:rsidRDefault="00234286" w:rsidP="00234286">
            <w:pPr>
              <w:spacing w:line="280" w:lineRule="exact"/>
              <w:ind w:left="183" w:rightChars="50" w:right="111" w:hangingChars="100" w:hanging="183"/>
              <w:rPr>
                <w:rFonts w:asciiTheme="minorEastAsia" w:eastAsiaTheme="minorEastAsia" w:hAnsiTheme="minorEastAsia"/>
                <w:sz w:val="20"/>
                <w:szCs w:val="20"/>
                <w:u w:val="single"/>
              </w:rPr>
            </w:pPr>
            <w:r w:rsidRPr="00A34E72">
              <w:rPr>
                <w:rFonts w:asciiTheme="minorEastAsia" w:eastAsiaTheme="minorEastAsia" w:hAnsiTheme="minorEastAsia" w:hint="eastAsia"/>
                <w:sz w:val="20"/>
                <w:szCs w:val="20"/>
              </w:rPr>
              <w:t xml:space="preserve">○　</w:t>
            </w:r>
            <w:r w:rsidR="00BF715B" w:rsidRPr="00A34E72">
              <w:rPr>
                <w:rFonts w:asciiTheme="minorEastAsia" w:eastAsiaTheme="minorEastAsia" w:hAnsiTheme="minorEastAsia" w:hint="eastAsia"/>
                <w:sz w:val="20"/>
                <w:szCs w:val="20"/>
                <w:u w:val="single"/>
              </w:rPr>
              <w:t>ヤングケアラーに対しては、ケアを要する家族に適切なサービスを提供し、ケアの負担を軽減、解消することが重要であり、そのためには、関係部局との連携が必要不可欠であると認識しています。福祉行政との連携については、福祉部を事務局とした関係部局による庁内横断的な「ヤングケアラー支援関係課長会議」において、府立高校におけるヤングケアラーの実態調査の結果や今後の取組みの方向性について情報共有等を行っています。引き続き、関係部局と密接に連携しながら、相談体制の構築等、充実した支援ができるよう努めてまいります。</w:t>
            </w:r>
          </w:p>
          <w:p w14:paraId="6EFF5B4C" w14:textId="59F3C284" w:rsidR="00BF715B" w:rsidRPr="00A34E72" w:rsidRDefault="00234286" w:rsidP="00234286">
            <w:pPr>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BF715B" w:rsidRPr="00A34E72">
              <w:rPr>
                <w:rFonts w:asciiTheme="minorEastAsia" w:eastAsiaTheme="minorEastAsia" w:hAnsiTheme="minorEastAsia" w:hint="eastAsia"/>
                <w:sz w:val="20"/>
                <w:szCs w:val="20"/>
                <w:u w:val="wave"/>
              </w:rPr>
              <w:t>小中学校においては、教育と福祉の連携に向けて、政令市・中核市を除く府内全市町村のすべての中学校区にスクールソーシャルワーカーを配置できるよう補助を行い、福祉機関等との連携促進を図っています。</w:t>
            </w:r>
          </w:p>
          <w:p w14:paraId="555E5F54" w14:textId="7796986E" w:rsidR="00BF715B" w:rsidRPr="00A34E72" w:rsidRDefault="00234286" w:rsidP="00234286">
            <w:pPr>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BF715B" w:rsidRPr="00A34E72">
              <w:rPr>
                <w:rFonts w:asciiTheme="minorEastAsia" w:eastAsiaTheme="minorEastAsia" w:hAnsiTheme="minorEastAsia" w:hint="eastAsia"/>
                <w:sz w:val="20"/>
                <w:szCs w:val="20"/>
                <w:u w:val="wave"/>
              </w:rPr>
              <w:t>また、府内小学校５・６年生対象の「すくすくウォッチ」におけるヤングケアラーの把握に関わるアンケート結果分析により、ヤングケアラーの可能性のある子どもに対しては、丁寧に話を聞き取る必要が明らかになったことから、公立中学校全校にスクールカウンセラーを配置することに加え、令和３（2021）年度より拡充した小学校へのスクールカウンセラーの活動時間を、令和６（2024）年度からさらに拡充し、政令市を除く市町村の全ての小学校に定期的な配置を行いました。</w:t>
            </w:r>
          </w:p>
          <w:p w14:paraId="207C08F0" w14:textId="315CEC72" w:rsidR="00BF715B" w:rsidRPr="00A34E72" w:rsidRDefault="00234286" w:rsidP="00234286">
            <w:pPr>
              <w:spacing w:line="280" w:lineRule="exact"/>
              <w:ind w:left="183" w:rightChars="50" w:right="111" w:hangingChars="100" w:hanging="183"/>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BF715B" w:rsidRPr="00A34E72">
              <w:rPr>
                <w:rFonts w:asciiTheme="minorEastAsia" w:eastAsiaTheme="minorEastAsia" w:hAnsiTheme="minorEastAsia" w:hint="eastAsia"/>
                <w:sz w:val="20"/>
                <w:szCs w:val="20"/>
                <w:u w:val="wave"/>
              </w:rPr>
              <w:t>加えて、ヤングケアラーを含め、家庭支援が必要なケースへの支援に向けて、教育と福祉の連携が充実するよう、スクールソーシャルワーカーの連絡会に、市町村の福祉部局担当者やコミュニティソーシャルワーカーが参加し、協議する機会を設けています。相互の制度や活動内容の理解の促進が必要であることから、それぞれ可能な支援を出し合いながらグループワークを行う等、円滑な連携に向けて顔の見える関係づくりに努めています。</w:t>
            </w:r>
          </w:p>
          <w:p w14:paraId="56F739E9" w14:textId="5C413F10" w:rsidR="00C13987" w:rsidRPr="00A34E72" w:rsidRDefault="00234286" w:rsidP="00234286">
            <w:pPr>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BF715B" w:rsidRPr="00A34E72">
              <w:rPr>
                <w:rFonts w:asciiTheme="minorEastAsia" w:eastAsiaTheme="minorEastAsia" w:hAnsiTheme="minorEastAsia" w:hint="eastAsia"/>
                <w:sz w:val="20"/>
                <w:szCs w:val="20"/>
                <w:u w:val="wave"/>
              </w:rPr>
              <w:t>引き続き、各市町村・学校において、ヤングケアラー等支援の必要な児童生徒の早期発見・把握がより進み、適切な支援につなげるため、専門家の効果的な活用等、相談体制が充実するよう支援してまいります。</w:t>
            </w:r>
          </w:p>
          <w:p w14:paraId="786FE0C4" w14:textId="77777777" w:rsidR="00CE182C" w:rsidRPr="00A34E72" w:rsidRDefault="00CE182C" w:rsidP="005D24DE">
            <w:pPr>
              <w:spacing w:line="280" w:lineRule="exact"/>
              <w:rPr>
                <w:rFonts w:asciiTheme="minorEastAsia" w:eastAsiaTheme="minorEastAsia" w:hAnsiTheme="minorEastAsia"/>
                <w:sz w:val="20"/>
                <w:szCs w:val="20"/>
              </w:rPr>
            </w:pPr>
          </w:p>
          <w:p w14:paraId="0922C95E" w14:textId="77777777" w:rsidR="0057769C" w:rsidRPr="00A34E72" w:rsidRDefault="0057769C" w:rsidP="005D24DE">
            <w:pPr>
              <w:spacing w:line="280" w:lineRule="exact"/>
              <w:rPr>
                <w:rFonts w:asciiTheme="minorEastAsia" w:eastAsiaTheme="minorEastAsia" w:hAnsiTheme="minorEastAsia"/>
                <w:sz w:val="20"/>
                <w:szCs w:val="20"/>
              </w:rPr>
            </w:pPr>
          </w:p>
          <w:p w14:paraId="5E43BB3B" w14:textId="770EAD7F" w:rsidR="0057769C" w:rsidRPr="00A34E72" w:rsidRDefault="0057769C" w:rsidP="005D24DE">
            <w:pPr>
              <w:spacing w:line="280" w:lineRule="exact"/>
              <w:rPr>
                <w:rFonts w:asciiTheme="minorEastAsia" w:eastAsiaTheme="minorEastAsia" w:hAnsiTheme="minorEastAsia"/>
                <w:sz w:val="20"/>
                <w:szCs w:val="20"/>
              </w:rPr>
            </w:pPr>
          </w:p>
        </w:tc>
      </w:tr>
      <w:tr w:rsidR="00CE182C" w:rsidRPr="00A34E72" w14:paraId="40776356" w14:textId="77777777" w:rsidTr="002D184F">
        <w:tc>
          <w:tcPr>
            <w:tcW w:w="10337" w:type="dxa"/>
            <w:shd w:val="clear" w:color="auto" w:fill="auto"/>
          </w:tcPr>
          <w:p w14:paraId="11512594" w14:textId="77777777" w:rsidR="00CE182C" w:rsidRPr="00A34E72" w:rsidRDefault="00CE182C" w:rsidP="005D24DE">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（回答部局課名）</w:t>
            </w:r>
          </w:p>
          <w:p w14:paraId="711B5ED4" w14:textId="58E151B1" w:rsidR="00157D66" w:rsidRPr="00A34E72" w:rsidRDefault="00157D66" w:rsidP="005D24DE">
            <w:pPr>
              <w:pStyle w:val="a9"/>
              <w:snapToGrid/>
              <w:spacing w:line="280" w:lineRule="exact"/>
              <w:rPr>
                <w:rFonts w:asciiTheme="minorEastAsia" w:eastAsiaTheme="minorEastAsia" w:hAnsiTheme="minorEastAsia"/>
                <w:kern w:val="2"/>
                <w:sz w:val="20"/>
                <w:szCs w:val="20"/>
              </w:rPr>
            </w:pPr>
            <w:r w:rsidRPr="00A34E72">
              <w:rPr>
                <w:rFonts w:asciiTheme="minorEastAsia" w:eastAsiaTheme="minorEastAsia" w:hAnsiTheme="minorEastAsia" w:hint="eastAsia"/>
                <w:kern w:val="2"/>
                <w:sz w:val="20"/>
                <w:szCs w:val="20"/>
              </w:rPr>
              <w:t xml:space="preserve">福祉部　</w:t>
            </w:r>
            <w:r w:rsidR="006A0E3A" w:rsidRPr="00A34E72">
              <w:rPr>
                <w:rFonts w:asciiTheme="minorEastAsia" w:eastAsiaTheme="minorEastAsia" w:hAnsiTheme="minorEastAsia" w:hint="eastAsia"/>
                <w:kern w:val="2"/>
                <w:sz w:val="20"/>
                <w:szCs w:val="20"/>
              </w:rPr>
              <w:t>地域福祉推進室</w:t>
            </w:r>
            <w:r w:rsidRPr="00A34E72">
              <w:rPr>
                <w:rFonts w:asciiTheme="minorEastAsia" w:eastAsiaTheme="minorEastAsia" w:hAnsiTheme="minorEastAsia" w:hint="eastAsia"/>
                <w:kern w:val="2"/>
                <w:sz w:val="20"/>
                <w:szCs w:val="20"/>
              </w:rPr>
              <w:t xml:space="preserve">　</w:t>
            </w:r>
            <w:r w:rsidR="006A0E3A" w:rsidRPr="00A34E72">
              <w:rPr>
                <w:rFonts w:asciiTheme="minorEastAsia" w:eastAsiaTheme="minorEastAsia" w:hAnsiTheme="minorEastAsia" w:hint="eastAsia"/>
                <w:kern w:val="2"/>
                <w:sz w:val="20"/>
                <w:szCs w:val="20"/>
              </w:rPr>
              <w:t>地域福祉課</w:t>
            </w:r>
          </w:p>
          <w:p w14:paraId="755BAD11" w14:textId="6D1CC02E" w:rsidR="006A0E3A" w:rsidRPr="00A34E72" w:rsidRDefault="006A0E3A" w:rsidP="005D24DE">
            <w:pPr>
              <w:pStyle w:val="a9"/>
              <w:snapToGrid/>
              <w:spacing w:line="280" w:lineRule="exact"/>
              <w:rPr>
                <w:rFonts w:asciiTheme="minorEastAsia" w:eastAsiaTheme="minorEastAsia" w:hAnsiTheme="minorEastAsia"/>
                <w:kern w:val="2"/>
                <w:sz w:val="20"/>
                <w:szCs w:val="20"/>
              </w:rPr>
            </w:pPr>
            <w:r w:rsidRPr="00A34E72">
              <w:rPr>
                <w:rFonts w:asciiTheme="minorEastAsia" w:eastAsiaTheme="minorEastAsia" w:hAnsiTheme="minorEastAsia" w:hint="eastAsia"/>
                <w:kern w:val="2"/>
                <w:sz w:val="20"/>
                <w:szCs w:val="20"/>
              </w:rPr>
              <w:t>教育庁　教育振興室　高等学校課</w:t>
            </w:r>
            <w:r w:rsidR="0057769C" w:rsidRPr="00A34E72">
              <w:rPr>
                <w:rFonts w:asciiTheme="minorEastAsia" w:eastAsiaTheme="minorEastAsia" w:hAnsiTheme="minorEastAsia" w:hint="eastAsia"/>
                <w:kern w:val="2"/>
                <w:sz w:val="20"/>
                <w:szCs w:val="20"/>
              </w:rPr>
              <w:t>（傍線部について回答）</w:t>
            </w:r>
          </w:p>
          <w:p w14:paraId="477FD78A" w14:textId="081EF301" w:rsidR="00CE182C" w:rsidRPr="00A34E72" w:rsidRDefault="006A0E3A" w:rsidP="005D24DE">
            <w:pPr>
              <w:pStyle w:val="a9"/>
              <w:spacing w:line="280" w:lineRule="exact"/>
              <w:rPr>
                <w:rFonts w:asciiTheme="minorEastAsia" w:eastAsiaTheme="minorEastAsia" w:hAnsiTheme="minorEastAsia"/>
                <w:kern w:val="2"/>
                <w:sz w:val="20"/>
                <w:szCs w:val="20"/>
              </w:rPr>
            </w:pPr>
            <w:r w:rsidRPr="00A34E72">
              <w:rPr>
                <w:rFonts w:asciiTheme="minorEastAsia" w:eastAsiaTheme="minorEastAsia" w:hAnsiTheme="minorEastAsia"/>
                <w:kern w:val="2"/>
                <w:sz w:val="20"/>
                <w:szCs w:val="20"/>
              </w:rPr>
              <w:t xml:space="preserve">　　　　</w:t>
            </w:r>
            <w:r w:rsidRPr="00A34E72">
              <w:rPr>
                <w:rFonts w:asciiTheme="minorEastAsia" w:eastAsiaTheme="minorEastAsia" w:hAnsiTheme="minorEastAsia" w:hint="eastAsia"/>
                <w:kern w:val="2"/>
                <w:sz w:val="20"/>
                <w:szCs w:val="20"/>
              </w:rPr>
              <w:t>市町村教育室　小中学校課</w:t>
            </w:r>
            <w:r w:rsidR="0057769C" w:rsidRPr="00A34E72">
              <w:rPr>
                <w:rFonts w:asciiTheme="minorEastAsia" w:eastAsiaTheme="minorEastAsia" w:hAnsiTheme="minorEastAsia" w:hint="eastAsia"/>
                <w:kern w:val="2"/>
                <w:sz w:val="20"/>
                <w:szCs w:val="20"/>
              </w:rPr>
              <w:t>（波線部について回答）</w:t>
            </w:r>
          </w:p>
          <w:p w14:paraId="4211D078" w14:textId="0674BCE9" w:rsidR="0057769C" w:rsidRPr="00A34E72" w:rsidRDefault="0057769C" w:rsidP="005D24DE">
            <w:pPr>
              <w:pStyle w:val="a9"/>
              <w:spacing w:line="280" w:lineRule="exact"/>
              <w:rPr>
                <w:rFonts w:asciiTheme="minorEastAsia" w:eastAsiaTheme="minorEastAsia" w:hAnsiTheme="minorEastAsia"/>
                <w:kern w:val="2"/>
                <w:sz w:val="20"/>
                <w:szCs w:val="20"/>
              </w:rPr>
            </w:pPr>
          </w:p>
        </w:tc>
      </w:tr>
    </w:tbl>
    <w:p w14:paraId="62938F16" w14:textId="057FD959" w:rsidR="00CE182C" w:rsidRPr="00A34E72" w:rsidRDefault="00CC611A" w:rsidP="005E43C4">
      <w:pPr>
        <w:jc w:val="center"/>
        <w:rPr>
          <w:rFonts w:asciiTheme="minorEastAsia" w:eastAsiaTheme="minorEastAsia" w:hAnsiTheme="minorEastAsia"/>
        </w:rPr>
      </w:pPr>
      <w:r w:rsidRPr="00A34E72">
        <w:rPr>
          <w:rFonts w:asciiTheme="minorEastAsia" w:eastAsiaTheme="minorEastAsia" w:hAnsiTheme="minorEastAsia"/>
        </w:rPr>
        <w:br w:type="page"/>
      </w:r>
      <w:r w:rsidR="00CE182C" w:rsidRPr="00A34E72">
        <w:rPr>
          <w:rFonts w:asciiTheme="minorEastAsia" w:eastAsiaTheme="minorEastAsia" w:hAnsiTheme="minorEastAsia" w:hint="eastAsia"/>
        </w:rPr>
        <w:lastRenderedPageBreak/>
        <w:t>回　　　　　　答</w:t>
      </w:r>
    </w:p>
    <w:p w14:paraId="51E52917" w14:textId="77777777" w:rsidR="00CE182C" w:rsidRPr="00A34E72" w:rsidRDefault="00CE182C" w:rsidP="00CE182C">
      <w:pPr>
        <w:rPr>
          <w:rFonts w:asciiTheme="minorEastAsia" w:eastAsiaTheme="minorEastAsia" w:hAnsiTheme="minorEastAsia"/>
        </w:rPr>
      </w:pPr>
    </w:p>
    <w:p w14:paraId="5F6638FC"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FA50F62"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2142BB8F" w14:textId="77777777" w:rsidTr="002D184F">
        <w:tc>
          <w:tcPr>
            <w:tcW w:w="10337" w:type="dxa"/>
            <w:shd w:val="clear" w:color="auto" w:fill="auto"/>
          </w:tcPr>
          <w:p w14:paraId="44D1D6BD" w14:textId="77777777" w:rsidR="00CE182C" w:rsidRPr="00A34E72" w:rsidRDefault="00CE182C" w:rsidP="005D24DE">
            <w:pPr>
              <w:rPr>
                <w:rFonts w:asciiTheme="minorEastAsia" w:eastAsiaTheme="minorEastAsia" w:hAnsiTheme="minorEastAsia"/>
              </w:rPr>
            </w:pPr>
            <w:r w:rsidRPr="00A34E72">
              <w:rPr>
                <w:rFonts w:asciiTheme="minorEastAsia" w:eastAsiaTheme="minorEastAsia" w:hAnsiTheme="minorEastAsia" w:hint="eastAsia"/>
              </w:rPr>
              <w:t>（要望項目）</w:t>
            </w:r>
          </w:p>
          <w:p w14:paraId="34E5D075" w14:textId="77777777" w:rsidR="00157D66" w:rsidRPr="00A34E72" w:rsidRDefault="00157D66" w:rsidP="0057769C">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6F7AD664" w14:textId="77777777" w:rsidR="00157D66" w:rsidRPr="00A34E72" w:rsidRDefault="00535DB6" w:rsidP="0057769C">
            <w:pPr>
              <w:pStyle w:val="a9"/>
              <w:rPr>
                <w:rFonts w:asciiTheme="minorEastAsia" w:eastAsiaTheme="minorEastAsia" w:hAnsiTheme="minorEastAsia"/>
              </w:rPr>
            </w:pPr>
            <w:r w:rsidRPr="00A34E72">
              <w:rPr>
                <w:rFonts w:asciiTheme="minorEastAsia" w:eastAsiaTheme="minorEastAsia" w:hAnsiTheme="minorEastAsia" w:hint="eastAsia"/>
              </w:rPr>
              <w:t>（１）福祉</w:t>
            </w:r>
          </w:p>
          <w:p w14:paraId="0DCB9AD3" w14:textId="617EC34E" w:rsidR="006A0E3A" w:rsidRPr="00A34E72" w:rsidRDefault="00157D66" w:rsidP="0057769C">
            <w:pPr>
              <w:ind w:leftChars="100" w:left="446" w:hangingChars="100" w:hanging="223"/>
              <w:rPr>
                <w:rFonts w:asciiTheme="minorEastAsia" w:eastAsiaTheme="minorEastAsia" w:hAnsiTheme="minorEastAsia"/>
              </w:rPr>
            </w:pPr>
            <w:r w:rsidRPr="00A34E72">
              <w:rPr>
                <w:rFonts w:asciiTheme="minorEastAsia" w:eastAsiaTheme="minorEastAsia" w:hAnsiTheme="minorEastAsia" w:hint="eastAsia"/>
              </w:rPr>
              <w:t>③</w:t>
            </w:r>
            <w:r w:rsidR="00033313"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悲惨な事件が続いていることから、「児童虐待防止法」と「児童福祉法」が令和元年</w:t>
            </w:r>
            <w:r w:rsidR="005D24DE" w:rsidRPr="00A34E72">
              <w:rPr>
                <w:rFonts w:asciiTheme="minorEastAsia" w:eastAsiaTheme="minorEastAsia" w:hAnsiTheme="minorEastAsia" w:hint="eastAsia"/>
              </w:rPr>
              <w:t>６</w:t>
            </w:r>
            <w:r w:rsidR="006A0E3A" w:rsidRPr="00A34E72">
              <w:rPr>
                <w:rFonts w:asciiTheme="minorEastAsia" w:eastAsiaTheme="minorEastAsia" w:hAnsiTheme="minorEastAsia" w:hint="eastAsia"/>
              </w:rPr>
              <w:t>月改され、令和</w:t>
            </w:r>
            <w:r w:rsidR="005D24DE" w:rsidRPr="00A34E72">
              <w:rPr>
                <w:rFonts w:asciiTheme="minorEastAsia" w:eastAsiaTheme="minorEastAsia" w:hAnsiTheme="minorEastAsia" w:hint="eastAsia"/>
              </w:rPr>
              <w:t>２</w:t>
            </w:r>
            <w:r w:rsidR="006A0E3A" w:rsidRPr="00A34E72">
              <w:rPr>
                <w:rFonts w:asciiTheme="minorEastAsia" w:eastAsiaTheme="minorEastAsia" w:hAnsiTheme="minorEastAsia" w:hint="eastAsia"/>
              </w:rPr>
              <w:t>年</w:t>
            </w:r>
            <w:r w:rsidR="005D24DE" w:rsidRPr="00A34E72">
              <w:rPr>
                <w:rFonts w:asciiTheme="minorEastAsia" w:eastAsiaTheme="minorEastAsia" w:hAnsiTheme="minorEastAsia" w:hint="eastAsia"/>
              </w:rPr>
              <w:t>４</w:t>
            </w:r>
            <w:r w:rsidR="006A0E3A" w:rsidRPr="00A34E72">
              <w:rPr>
                <w:rFonts w:asciiTheme="minorEastAsia" w:eastAsiaTheme="minorEastAsia" w:hAnsiTheme="minorEastAsia" w:hint="eastAsia"/>
              </w:rPr>
              <w:t>月から親の体罰の禁止と「子ども家庭センター」の機能が強化されたが、出頭や立ち入り調査を拒否する場合には、積極的に裁判所より臨検・捜索の許可状をとり、一時保護で児童の尊い命を守るよう取り組まれたい。児童虐待相談対応件数が年々増加しているが、この1年の件数と状況を明らかにされたい。</w:t>
            </w:r>
          </w:p>
          <w:p w14:paraId="7D5782D2" w14:textId="56FF5343" w:rsidR="004F44DD" w:rsidRPr="00A34E72" w:rsidRDefault="004F44DD" w:rsidP="005D24DE">
            <w:pPr>
              <w:ind w:leftChars="100" w:left="891" w:hangingChars="300" w:hanging="668"/>
              <w:rPr>
                <w:rFonts w:asciiTheme="minorEastAsia" w:eastAsiaTheme="minorEastAsia" w:hAnsiTheme="minorEastAsia"/>
              </w:rPr>
            </w:pPr>
          </w:p>
        </w:tc>
      </w:tr>
      <w:tr w:rsidR="00CE182C" w:rsidRPr="00A34E72" w14:paraId="1CAE87BF" w14:textId="77777777" w:rsidTr="002D184F">
        <w:tc>
          <w:tcPr>
            <w:tcW w:w="10337" w:type="dxa"/>
            <w:shd w:val="clear" w:color="auto" w:fill="auto"/>
          </w:tcPr>
          <w:p w14:paraId="7243C492" w14:textId="77777777" w:rsidR="00CE182C" w:rsidRPr="00A34E72" w:rsidRDefault="00CE182C" w:rsidP="005D24DE">
            <w:pPr>
              <w:rPr>
                <w:rFonts w:asciiTheme="minorEastAsia" w:eastAsiaTheme="minorEastAsia" w:hAnsiTheme="minorEastAsia"/>
              </w:rPr>
            </w:pPr>
            <w:r w:rsidRPr="00A34E72">
              <w:rPr>
                <w:rFonts w:asciiTheme="minorEastAsia" w:eastAsiaTheme="minorEastAsia" w:hAnsiTheme="minorEastAsia" w:hint="eastAsia"/>
              </w:rPr>
              <w:t>（回答）</w:t>
            </w:r>
          </w:p>
          <w:p w14:paraId="0D610333" w14:textId="77777777" w:rsidR="0057769C" w:rsidRPr="00A34E72" w:rsidRDefault="0057769C" w:rsidP="005D24DE">
            <w:pPr>
              <w:pStyle w:val="a9"/>
              <w:ind w:leftChars="100" w:left="223" w:rightChars="50" w:right="111"/>
              <w:rPr>
                <w:rFonts w:asciiTheme="minorEastAsia" w:eastAsiaTheme="minorEastAsia" w:hAnsiTheme="minorEastAsia"/>
              </w:rPr>
            </w:pPr>
          </w:p>
          <w:p w14:paraId="74F392DA" w14:textId="0A7CFDB3"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AB19A3"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大阪府の子ども家庭センターにおける児童虐待相談対応件数は、令和４（20</w:t>
            </w:r>
            <w:r w:rsidR="006A0E3A" w:rsidRPr="00A34E72">
              <w:rPr>
                <w:rFonts w:asciiTheme="minorEastAsia" w:eastAsiaTheme="minorEastAsia" w:hAnsiTheme="minorEastAsia"/>
              </w:rPr>
              <w:t>22</w:t>
            </w:r>
            <w:r w:rsidR="006A0E3A" w:rsidRPr="00A34E72">
              <w:rPr>
                <w:rFonts w:asciiTheme="minorEastAsia" w:eastAsiaTheme="minorEastAsia" w:hAnsiTheme="minorEastAsia" w:hint="eastAsia"/>
              </w:rPr>
              <w:t>）年度1</w:t>
            </w:r>
            <w:r w:rsidR="006A0E3A" w:rsidRPr="00A34E72">
              <w:rPr>
                <w:rFonts w:asciiTheme="minorEastAsia" w:eastAsiaTheme="minorEastAsia" w:hAnsiTheme="minorEastAsia"/>
              </w:rPr>
              <w:t>6</w:t>
            </w:r>
            <w:r w:rsidR="006A0E3A" w:rsidRPr="00A34E72">
              <w:rPr>
                <w:rFonts w:asciiTheme="minorEastAsia" w:eastAsiaTheme="minorEastAsia" w:hAnsiTheme="minorEastAsia" w:hint="eastAsia"/>
              </w:rPr>
              <w:t>,</w:t>
            </w:r>
            <w:r w:rsidR="006A0E3A" w:rsidRPr="00A34E72">
              <w:rPr>
                <w:rFonts w:asciiTheme="minorEastAsia" w:eastAsiaTheme="minorEastAsia" w:hAnsiTheme="minorEastAsia"/>
              </w:rPr>
              <w:t>036</w:t>
            </w:r>
            <w:r w:rsidR="006A0E3A" w:rsidRPr="00A34E72">
              <w:rPr>
                <w:rFonts w:asciiTheme="minorEastAsia" w:eastAsiaTheme="minorEastAsia" w:hAnsiTheme="minorEastAsia" w:hint="eastAsia"/>
              </w:rPr>
              <w:t>件、令和５（2023）年度1</w:t>
            </w:r>
            <w:r w:rsidR="006A0E3A" w:rsidRPr="00A34E72">
              <w:rPr>
                <w:rFonts w:asciiTheme="minorEastAsia" w:eastAsiaTheme="minorEastAsia" w:hAnsiTheme="minorEastAsia"/>
              </w:rPr>
              <w:t>5</w:t>
            </w:r>
            <w:r w:rsidR="006A0E3A" w:rsidRPr="00A34E72">
              <w:rPr>
                <w:rFonts w:asciiTheme="minorEastAsia" w:eastAsiaTheme="minorEastAsia" w:hAnsiTheme="minorEastAsia" w:hint="eastAsia"/>
              </w:rPr>
              <w:t>,</w:t>
            </w:r>
            <w:r w:rsidR="006A0E3A" w:rsidRPr="00A34E72">
              <w:rPr>
                <w:rFonts w:asciiTheme="minorEastAsia" w:eastAsiaTheme="minorEastAsia" w:hAnsiTheme="minorEastAsia"/>
              </w:rPr>
              <w:t>140</w:t>
            </w:r>
            <w:r w:rsidR="006A0E3A" w:rsidRPr="00A34E72">
              <w:rPr>
                <w:rFonts w:asciiTheme="minorEastAsia" w:eastAsiaTheme="minorEastAsia" w:hAnsiTheme="minorEastAsia" w:hint="eastAsia"/>
              </w:rPr>
              <w:t>件と依然高い水準で推移しております。</w:t>
            </w:r>
          </w:p>
          <w:p w14:paraId="3F559FD2" w14:textId="333BB1BF"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児童虐待は、子どもの心身の発達に深刻な影響を与え、時には生命の危機に発展する重大な人権侵害であるとの認識のもと、増加し複雑化する児童虐待事例に対応するため、大阪府では、児童福祉司の大幅な増員を行うなど体制の強化を図ってきたところです。</w:t>
            </w:r>
          </w:p>
          <w:p w14:paraId="52E1010C" w14:textId="6F75E7EC"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一方、一時保護については、子どもの安全を迅速に確保するとともに、子どもの心身の状況や置かれている環境などを把握するために行いますが、一時保護の要否については、客観的で合理的な判断が求められます。</w:t>
            </w:r>
          </w:p>
          <w:p w14:paraId="1CF20752" w14:textId="68D748C7"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このため、子ども家庭センターにおいては、児童虐待に関する相談や通告を受けた場合、市町村など関係機関への情報収集を進めるとともに所長・次長をはじめ経験豊富な職員を含む複数職員による「緊急受理会議」を行い、一時保護の要否について組織的に判断しています。</w:t>
            </w:r>
          </w:p>
          <w:p w14:paraId="0C0FA617" w14:textId="5F26EA64"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また、保護者が「しつけ」と主張した場合においても、子どもの福祉の視点で対応方針を判断するとともに、立入調査や警察への援助要請など、必要な手段を講じながら速やかに一時保護を実施しています。</w:t>
            </w:r>
          </w:p>
          <w:p w14:paraId="4F6376E7" w14:textId="7ECE9324"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また、職員の資質向上のため、職員向けの研修としては、国の義務研修である「児童福祉司任用後研修」の受講に加え、児童福祉司に基本的な知識・技術を獲得するための座学やロールプレイ研修を実施しています。</w:t>
            </w:r>
          </w:p>
          <w:p w14:paraId="35D55EC0" w14:textId="6F2F05E2" w:rsidR="006A0E3A" w:rsidRPr="00A34E72" w:rsidRDefault="0057769C" w:rsidP="0057769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さらに、日々のＯＪＴを通じ、子ども・家族のアセスメント、方針の決定、保護者への対応等における判断や援助技術を獲得できるよう、実際の事例を一緒に進める中で、ベテラン職員が実例を示し、育成に努めるとともに、ベテラン職員に対してもスーパーバイザー研修など育成者の研修にも努めています。</w:t>
            </w:r>
          </w:p>
          <w:p w14:paraId="1E5E854A" w14:textId="08DF7605" w:rsidR="00C13987" w:rsidRPr="00A34E72" w:rsidRDefault="0057769C" w:rsidP="0057769C">
            <w:pPr>
              <w:pStyle w:val="a9"/>
              <w:ind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r w:rsidR="006A0E3A" w:rsidRPr="00A34E72">
              <w:rPr>
                <w:rFonts w:asciiTheme="minorEastAsia" w:eastAsiaTheme="minorEastAsia" w:hAnsiTheme="minorEastAsia" w:hint="eastAsia"/>
              </w:rPr>
              <w:t>今後とも、府内における適切な児童虐待対応体制の整備に努めてまいります。</w:t>
            </w:r>
          </w:p>
          <w:p w14:paraId="52DDA923" w14:textId="77777777" w:rsidR="00C13987" w:rsidRPr="00A34E72" w:rsidRDefault="00C13987" w:rsidP="005D24DE">
            <w:pPr>
              <w:widowControl w:val="0"/>
              <w:tabs>
                <w:tab w:val="center" w:pos="4252"/>
                <w:tab w:val="right" w:pos="8504"/>
              </w:tabs>
              <w:snapToGrid w:val="0"/>
              <w:ind w:leftChars="100" w:left="223" w:firstLineChars="100" w:firstLine="223"/>
              <w:rPr>
                <w:rFonts w:asciiTheme="minorEastAsia" w:eastAsiaTheme="minorEastAsia" w:hAnsiTheme="minorEastAsia"/>
              </w:rPr>
            </w:pPr>
          </w:p>
        </w:tc>
      </w:tr>
      <w:tr w:rsidR="00CE182C" w:rsidRPr="00A34E72" w14:paraId="58386EA2" w14:textId="77777777" w:rsidTr="002D184F">
        <w:tc>
          <w:tcPr>
            <w:tcW w:w="10337" w:type="dxa"/>
            <w:shd w:val="clear" w:color="auto" w:fill="auto"/>
          </w:tcPr>
          <w:p w14:paraId="35E1387F" w14:textId="77777777" w:rsidR="00CE182C" w:rsidRPr="00A34E72" w:rsidRDefault="00CE182C" w:rsidP="005D24DE">
            <w:pPr>
              <w:rPr>
                <w:rFonts w:asciiTheme="minorEastAsia" w:eastAsiaTheme="minorEastAsia" w:hAnsiTheme="minorEastAsia"/>
              </w:rPr>
            </w:pPr>
            <w:r w:rsidRPr="00A34E72">
              <w:rPr>
                <w:rFonts w:asciiTheme="minorEastAsia" w:eastAsiaTheme="minorEastAsia" w:hAnsiTheme="minorEastAsia" w:hint="eastAsia"/>
              </w:rPr>
              <w:t>（回答部局課名）</w:t>
            </w:r>
          </w:p>
          <w:p w14:paraId="6CB2187B" w14:textId="58EB41B2" w:rsidR="00CE182C" w:rsidRPr="00A34E72" w:rsidRDefault="00F43079" w:rsidP="005D24DE">
            <w:pPr>
              <w:pStyle w:val="a9"/>
              <w:snapToGrid/>
              <w:rPr>
                <w:rFonts w:asciiTheme="minorEastAsia" w:eastAsiaTheme="minorEastAsia" w:hAnsiTheme="minorEastAsia"/>
                <w:kern w:val="2"/>
              </w:rPr>
            </w:pPr>
            <w:r w:rsidRPr="00A34E72">
              <w:rPr>
                <w:rFonts w:asciiTheme="minorEastAsia" w:eastAsiaTheme="minorEastAsia" w:hAnsiTheme="minorEastAsia" w:hint="eastAsia"/>
                <w:kern w:val="2"/>
              </w:rPr>
              <w:t>福祉部　子ども</w:t>
            </w:r>
            <w:r w:rsidR="00902B51" w:rsidRPr="00A34E72">
              <w:rPr>
                <w:rFonts w:asciiTheme="minorEastAsia" w:eastAsiaTheme="minorEastAsia" w:hAnsiTheme="minorEastAsia" w:hint="eastAsia"/>
                <w:kern w:val="2"/>
              </w:rPr>
              <w:t>家庭局</w:t>
            </w:r>
            <w:r w:rsidRPr="00A34E72">
              <w:rPr>
                <w:rFonts w:asciiTheme="minorEastAsia" w:eastAsiaTheme="minorEastAsia" w:hAnsiTheme="minorEastAsia" w:hint="eastAsia"/>
                <w:kern w:val="2"/>
              </w:rPr>
              <w:t xml:space="preserve">　</w:t>
            </w:r>
            <w:r w:rsidR="006A0E3A" w:rsidRPr="00A34E72">
              <w:rPr>
                <w:rFonts w:asciiTheme="minorEastAsia" w:eastAsiaTheme="minorEastAsia" w:hAnsiTheme="minorEastAsia" w:hint="eastAsia"/>
                <w:kern w:val="2"/>
              </w:rPr>
              <w:t>家庭支援課</w:t>
            </w:r>
          </w:p>
          <w:p w14:paraId="0D823BAF" w14:textId="7FBF65D2" w:rsidR="0057769C" w:rsidRPr="00A34E72" w:rsidRDefault="0057769C" w:rsidP="005D24DE">
            <w:pPr>
              <w:pStyle w:val="a9"/>
              <w:snapToGrid/>
              <w:rPr>
                <w:rFonts w:asciiTheme="minorEastAsia" w:eastAsiaTheme="minorEastAsia" w:hAnsiTheme="minorEastAsia"/>
              </w:rPr>
            </w:pPr>
          </w:p>
        </w:tc>
      </w:tr>
    </w:tbl>
    <w:p w14:paraId="78F400F6" w14:textId="5E561AD8" w:rsidR="00CE182C" w:rsidRPr="00A34E72" w:rsidRDefault="00CC611A" w:rsidP="006A0E3A">
      <w:pPr>
        <w:jc w:val="center"/>
        <w:rPr>
          <w:rFonts w:asciiTheme="minorEastAsia" w:eastAsiaTheme="minorEastAsia" w:hAnsiTheme="minorEastAsia"/>
        </w:rPr>
      </w:pPr>
      <w:r w:rsidRPr="00A34E72">
        <w:rPr>
          <w:rFonts w:asciiTheme="minorEastAsia" w:eastAsiaTheme="minorEastAsia" w:hAnsiTheme="minorEastAsia"/>
        </w:rPr>
        <w:br w:type="page"/>
      </w:r>
      <w:r w:rsidR="00CE182C" w:rsidRPr="00A34E72">
        <w:rPr>
          <w:rFonts w:asciiTheme="minorEastAsia" w:eastAsiaTheme="minorEastAsia" w:hAnsiTheme="minorEastAsia" w:hint="eastAsia"/>
        </w:rPr>
        <w:lastRenderedPageBreak/>
        <w:t>回　　　　　　答</w:t>
      </w:r>
    </w:p>
    <w:p w14:paraId="43D5E224" w14:textId="77777777" w:rsidR="00CE182C" w:rsidRPr="00A34E72" w:rsidRDefault="00CE182C" w:rsidP="00CE182C">
      <w:pPr>
        <w:rPr>
          <w:rFonts w:asciiTheme="minorEastAsia" w:eastAsiaTheme="minorEastAsia" w:hAnsiTheme="minorEastAsia"/>
        </w:rPr>
      </w:pPr>
    </w:p>
    <w:p w14:paraId="7F5153D2" w14:textId="77777777" w:rsidR="00CE182C" w:rsidRPr="00A34E72" w:rsidRDefault="00CE182C" w:rsidP="00001350">
      <w:pPr>
        <w:spacing w:line="280" w:lineRule="exact"/>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E0989D6" w14:textId="77777777" w:rsidR="00CE182C" w:rsidRPr="00A34E72" w:rsidRDefault="00CE182C" w:rsidP="00001350">
      <w:pPr>
        <w:spacing w:line="28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090CC165" w14:textId="77777777" w:rsidTr="002D184F">
        <w:tc>
          <w:tcPr>
            <w:tcW w:w="10337" w:type="dxa"/>
            <w:shd w:val="clear" w:color="auto" w:fill="auto"/>
          </w:tcPr>
          <w:p w14:paraId="4DAD0238" w14:textId="77777777" w:rsidR="00CE182C" w:rsidRPr="00A34E72" w:rsidRDefault="00CE182C" w:rsidP="005D24DE">
            <w:pPr>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（要望項目）</w:t>
            </w:r>
          </w:p>
          <w:p w14:paraId="4D69FF17" w14:textId="77777777" w:rsidR="00157D66" w:rsidRPr="00A34E72" w:rsidRDefault="00157D66" w:rsidP="0057769C">
            <w:pPr>
              <w:pStyle w:val="a9"/>
              <w:rPr>
                <w:rFonts w:asciiTheme="minorEastAsia" w:eastAsiaTheme="minorEastAsia" w:hAnsiTheme="minorEastAsia"/>
                <w:b/>
                <w:sz w:val="20"/>
                <w:szCs w:val="20"/>
              </w:rPr>
            </w:pPr>
            <w:r w:rsidRPr="00A34E72">
              <w:rPr>
                <w:rFonts w:asciiTheme="minorEastAsia" w:eastAsiaTheme="minorEastAsia" w:hAnsiTheme="minorEastAsia" w:hint="eastAsia"/>
                <w:b/>
                <w:sz w:val="20"/>
                <w:szCs w:val="20"/>
              </w:rPr>
              <w:t>３　課題別要求</w:t>
            </w:r>
          </w:p>
          <w:p w14:paraId="766C0585" w14:textId="77777777" w:rsidR="00157D66" w:rsidRPr="00A34E72" w:rsidRDefault="00535DB6" w:rsidP="0057769C">
            <w:pPr>
              <w:pStyle w:val="a9"/>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（１）福祉</w:t>
            </w:r>
          </w:p>
          <w:p w14:paraId="69E7A44F" w14:textId="77777777" w:rsidR="006A0E3A" w:rsidRPr="00A34E72" w:rsidRDefault="00F43079" w:rsidP="0057769C">
            <w:pPr>
              <w:ind w:leftChars="100" w:left="406"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④</w:t>
            </w:r>
            <w:r w:rsidR="00475A81"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高齢者が確実に増加する中、一人暮らしや高齢者夫婦の孤立防止のためにも世代間交流のできるコミュニティづくりが必要であると思われる。 独居高齢者が地域のつながりに拒否感を持って孤立しないように、地域に限定されない広域ネットワークにより、多様で選択可能な見守りシステムを構築し対処されたい。</w:t>
            </w:r>
          </w:p>
          <w:p w14:paraId="21AD9AFD" w14:textId="77777777" w:rsidR="00363AE4" w:rsidRPr="00A34E72" w:rsidRDefault="006A0E3A" w:rsidP="0057769C">
            <w:pPr>
              <w:ind w:leftChars="200" w:left="445" w:rightChars="50" w:right="111" w:firstLineChars="100" w:firstLine="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また、介護ヘルパーの不足により、訪問介護事業所の閉鎖という話も聞かれるが、大阪府はどのような対策を考えているか明らかにされたい。</w:t>
            </w:r>
          </w:p>
          <w:p w14:paraId="364B7D25" w14:textId="6A38D76F" w:rsidR="006A0E3A" w:rsidRPr="00A34E72" w:rsidRDefault="006A0E3A" w:rsidP="005D24DE">
            <w:pPr>
              <w:ind w:leftChars="300" w:left="851" w:rightChars="50" w:right="111" w:hangingChars="100" w:hanging="183"/>
              <w:rPr>
                <w:rFonts w:asciiTheme="minorEastAsia" w:eastAsiaTheme="minorEastAsia" w:hAnsiTheme="minorEastAsia"/>
                <w:sz w:val="20"/>
                <w:szCs w:val="20"/>
              </w:rPr>
            </w:pPr>
          </w:p>
        </w:tc>
      </w:tr>
      <w:tr w:rsidR="00CE182C" w:rsidRPr="00A34E72" w14:paraId="5B67DE68" w14:textId="77777777" w:rsidTr="002D184F">
        <w:tc>
          <w:tcPr>
            <w:tcW w:w="10337" w:type="dxa"/>
            <w:shd w:val="clear" w:color="auto" w:fill="auto"/>
          </w:tcPr>
          <w:p w14:paraId="1D968637" w14:textId="77777777" w:rsidR="00CE182C" w:rsidRPr="00A34E72" w:rsidRDefault="00CE182C" w:rsidP="005D24DE">
            <w:pPr>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w:t>
            </w:r>
          </w:p>
          <w:p w14:paraId="30AE8943" w14:textId="77777777" w:rsidR="0057769C" w:rsidRPr="00A34E72" w:rsidRDefault="0057769C" w:rsidP="0057769C">
            <w:pPr>
              <w:widowControl w:val="0"/>
              <w:tabs>
                <w:tab w:val="center" w:pos="4252"/>
                <w:tab w:val="right" w:pos="8504"/>
              </w:tabs>
              <w:ind w:rightChars="50" w:right="111"/>
              <w:rPr>
                <w:rFonts w:asciiTheme="minorEastAsia" w:eastAsiaTheme="minorEastAsia" w:hAnsiTheme="minorEastAsia"/>
                <w:sz w:val="20"/>
                <w:szCs w:val="20"/>
              </w:rPr>
            </w:pPr>
          </w:p>
          <w:p w14:paraId="3E3058F3" w14:textId="77777777" w:rsidR="0057769C" w:rsidRPr="00A34E72" w:rsidRDefault="0057769C" w:rsidP="0057769C">
            <w:pPr>
              <w:widowControl w:val="0"/>
              <w:tabs>
                <w:tab w:val="center" w:pos="4252"/>
                <w:tab w:val="right" w:pos="8504"/>
              </w:tabs>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高齢者をはじめ、誰もが安心して暮らすことのできる地域社会を形成するため、大阪府では、主に小学校区を単位とした「日常生活圏域」において見守り活動を行う地域住民や民生委員・児童委員をはじめ、中学校区を単位とした「サービス圏域」におけるＣＳＷ、地域包括支援センター等の専門機関、さらに、「市町村圏域」「都道府県圏域」の行政や社会福祉協議会等、４つの圏域において相互連携・協働を図りながら、地域における「見守り・発見・つなぎ」のネットワークの構築に向けた取組みを進めています。</w:t>
            </w:r>
          </w:p>
          <w:p w14:paraId="784E8D98" w14:textId="792C93D5" w:rsidR="006A0E3A" w:rsidRPr="00A34E72" w:rsidRDefault="0057769C" w:rsidP="0057769C">
            <w:pPr>
              <w:widowControl w:val="0"/>
              <w:tabs>
                <w:tab w:val="center" w:pos="4252"/>
                <w:tab w:val="right" w:pos="8504"/>
              </w:tabs>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今後も引き続き、地域福祉を取り巻く課題に柔軟かつ機敏に対応することができるよう、市町村における包括的な支援体制の構築を支援し、地域福祉のセーフティネットの充実・強化に取り組んでまいります。</w:t>
            </w:r>
          </w:p>
          <w:p w14:paraId="6BD99316" w14:textId="1749617C" w:rsidR="006A0E3A" w:rsidRPr="00A34E72" w:rsidRDefault="0057769C" w:rsidP="0057769C">
            <w:pPr>
              <w:widowControl w:val="0"/>
              <w:tabs>
                <w:tab w:val="center" w:pos="4252"/>
                <w:tab w:val="right" w:pos="8504"/>
              </w:tabs>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大阪府では、全国平均と比べ、高齢者単身世帯・高齢者夫婦のみの世帯の割合が高く、後期高齢化率もますます高くなっていくことが見込まれます。</w:t>
            </w:r>
          </w:p>
          <w:p w14:paraId="292AED2D" w14:textId="2AAA7002" w:rsidR="006A0E3A" w:rsidRPr="00A34E72" w:rsidRDefault="0057769C" w:rsidP="0057769C">
            <w:pPr>
              <w:widowControl w:val="0"/>
              <w:tabs>
                <w:tab w:val="center" w:pos="4252"/>
                <w:tab w:val="right" w:pos="8504"/>
              </w:tabs>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このため、市町村においては、高齢者の介護予防の促進や社会的孤立を防止するため、府の交付金を活用した街かどデイハウス事業等に加え、介護予防・日常生活支援総合事業（総合事業）の中で、地域包括支援センターを中心に高齢者の一般介護予防や社会参加の促進、居場所づくり等に努めているところです。</w:t>
            </w:r>
          </w:p>
          <w:p w14:paraId="6ED9A38C" w14:textId="17A8153B" w:rsidR="006A0E3A" w:rsidRPr="00A34E72" w:rsidRDefault="0057769C" w:rsidP="0057769C">
            <w:pPr>
              <w:widowControl w:val="0"/>
              <w:tabs>
                <w:tab w:val="center" w:pos="4252"/>
                <w:tab w:val="right" w:pos="8504"/>
              </w:tabs>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また、民間の協力事業者との間で「大阪府高齢者にやさしい地域づくり推進協定」を締結し、高齢者が住み慣れた地域で安心して暮らし続けることができるよう、各事業所の業務を通じた行方不明高齢者の早期発見・保護や高齢者の見守りなどの取組も進めているところです。</w:t>
            </w:r>
          </w:p>
          <w:p w14:paraId="2E6427A6" w14:textId="62263D14" w:rsidR="006A0E3A" w:rsidRPr="00A34E72" w:rsidRDefault="0057769C" w:rsidP="0057769C">
            <w:pPr>
              <w:widowControl w:val="0"/>
              <w:tabs>
                <w:tab w:val="center" w:pos="4252"/>
                <w:tab w:val="right" w:pos="8504"/>
              </w:tabs>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介護職員の職場定着等に資するための処遇の改善については、国において、これまで数次にわたり、見直しされており、令和６（2024）年度の介護報酬改定においても見直しされています。</w:t>
            </w:r>
          </w:p>
          <w:p w14:paraId="68D285E1" w14:textId="121B675E" w:rsidR="00BD69F5" w:rsidRPr="00A34E72" w:rsidRDefault="0057769C" w:rsidP="0057769C">
            <w:pPr>
              <w:widowControl w:val="0"/>
              <w:tabs>
                <w:tab w:val="center" w:pos="4252"/>
                <w:tab w:val="right" w:pos="8504"/>
              </w:tabs>
              <w:ind w:rightChars="50" w:right="111"/>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6A0E3A" w:rsidRPr="00A34E72">
              <w:rPr>
                <w:rFonts w:asciiTheme="minorEastAsia" w:eastAsiaTheme="minorEastAsia" w:hAnsiTheme="minorEastAsia" w:hint="eastAsia"/>
                <w:sz w:val="20"/>
                <w:szCs w:val="20"/>
              </w:rPr>
              <w:t>介護保険は国の制度であることから、介護職員の処遇の改善について、国に対して要望してまいります。</w:t>
            </w:r>
          </w:p>
          <w:p w14:paraId="6A7EC07E" w14:textId="77777777" w:rsidR="00363AE4" w:rsidRPr="00A34E72" w:rsidRDefault="00363AE4" w:rsidP="005D24DE">
            <w:pPr>
              <w:rPr>
                <w:rFonts w:asciiTheme="minorEastAsia" w:eastAsiaTheme="minorEastAsia" w:hAnsiTheme="minorEastAsia"/>
                <w:sz w:val="20"/>
                <w:szCs w:val="20"/>
              </w:rPr>
            </w:pPr>
          </w:p>
          <w:p w14:paraId="22E1E073" w14:textId="77777777" w:rsidR="0057769C" w:rsidRPr="00A34E72" w:rsidRDefault="0057769C" w:rsidP="005D24DE">
            <w:pPr>
              <w:rPr>
                <w:rFonts w:asciiTheme="minorEastAsia" w:eastAsiaTheme="minorEastAsia" w:hAnsiTheme="minorEastAsia"/>
                <w:sz w:val="20"/>
                <w:szCs w:val="20"/>
              </w:rPr>
            </w:pPr>
          </w:p>
          <w:p w14:paraId="6F66F23C" w14:textId="4E6C6DE6" w:rsidR="0057769C" w:rsidRPr="00A34E72" w:rsidRDefault="0057769C" w:rsidP="005D24DE">
            <w:pPr>
              <w:rPr>
                <w:rFonts w:asciiTheme="minorEastAsia" w:eastAsiaTheme="minorEastAsia" w:hAnsiTheme="minorEastAsia"/>
                <w:sz w:val="20"/>
                <w:szCs w:val="20"/>
              </w:rPr>
            </w:pPr>
          </w:p>
        </w:tc>
      </w:tr>
      <w:tr w:rsidR="00CE182C" w:rsidRPr="00A34E72" w14:paraId="5AC07339" w14:textId="77777777" w:rsidTr="002D184F">
        <w:tc>
          <w:tcPr>
            <w:tcW w:w="10337" w:type="dxa"/>
            <w:shd w:val="clear" w:color="auto" w:fill="auto"/>
          </w:tcPr>
          <w:p w14:paraId="457FA2BD" w14:textId="77777777" w:rsidR="00CE182C" w:rsidRPr="00A34E72" w:rsidRDefault="00CE182C" w:rsidP="005D24DE">
            <w:pPr>
              <w:snapToGrid w:val="0"/>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（回答部局課名）</w:t>
            </w:r>
          </w:p>
          <w:p w14:paraId="7D6187EF" w14:textId="38841876" w:rsidR="006A0E3A" w:rsidRPr="00A34E72" w:rsidRDefault="006A0E3A" w:rsidP="005D24DE">
            <w:pPr>
              <w:pStyle w:val="a9"/>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福祉部　地域福祉推進室　地域福祉課</w:t>
            </w:r>
          </w:p>
          <w:p w14:paraId="656CD188" w14:textId="0E941EF5" w:rsidR="006A0E3A" w:rsidRPr="00A34E72" w:rsidRDefault="006A0E3A" w:rsidP="0057769C">
            <w:pPr>
              <w:pStyle w:val="a9"/>
              <w:ind w:firstLineChars="400" w:firstLine="730"/>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高齢介護室　介護支援課</w:t>
            </w:r>
          </w:p>
          <w:p w14:paraId="1AAF2F5E" w14:textId="7EA02DC0" w:rsidR="006A0E3A" w:rsidRPr="00A34E72" w:rsidRDefault="006A0E3A" w:rsidP="005D24DE">
            <w:pPr>
              <w:pStyle w:val="a9"/>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3175B8" w:rsidRPr="00A34E72">
              <w:rPr>
                <w:rFonts w:asciiTheme="minorEastAsia" w:eastAsiaTheme="minorEastAsia" w:hAnsiTheme="minorEastAsia" w:hint="eastAsia"/>
                <w:sz w:val="20"/>
                <w:szCs w:val="20"/>
              </w:rPr>
              <w:t xml:space="preserve">　　　　　　　　　</w:t>
            </w:r>
            <w:r w:rsidRPr="00A34E72">
              <w:rPr>
                <w:rFonts w:asciiTheme="minorEastAsia" w:eastAsiaTheme="minorEastAsia" w:hAnsiTheme="minorEastAsia" w:hint="eastAsia"/>
                <w:sz w:val="20"/>
                <w:szCs w:val="20"/>
              </w:rPr>
              <w:t>介護事業者課</w:t>
            </w:r>
          </w:p>
          <w:p w14:paraId="5D4C7F67" w14:textId="61032871" w:rsidR="00001350" w:rsidRPr="00A34E72" w:rsidRDefault="003175B8" w:rsidP="005D24DE">
            <w:pPr>
              <w:pStyle w:val="a9"/>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p>
        </w:tc>
      </w:tr>
    </w:tbl>
    <w:p w14:paraId="1FB4B2CE" w14:textId="77777777" w:rsidR="0057769C" w:rsidRPr="00A34E72" w:rsidRDefault="0057769C" w:rsidP="00CE182C">
      <w:pPr>
        <w:jc w:val="center"/>
        <w:rPr>
          <w:rFonts w:asciiTheme="minorEastAsia" w:eastAsiaTheme="minorEastAsia" w:hAnsiTheme="minorEastAsia"/>
        </w:rPr>
      </w:pPr>
    </w:p>
    <w:p w14:paraId="45A8BE87" w14:textId="745FF130"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75A20BBE" w14:textId="77777777" w:rsidR="00CE182C" w:rsidRPr="00A34E72" w:rsidRDefault="00CE182C" w:rsidP="00CE182C">
      <w:pPr>
        <w:rPr>
          <w:rFonts w:asciiTheme="minorEastAsia" w:eastAsiaTheme="minorEastAsia" w:hAnsiTheme="minorEastAsia"/>
        </w:rPr>
      </w:pPr>
    </w:p>
    <w:p w14:paraId="64A97BE5"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5502F467" w14:textId="77777777" w:rsidR="00CE182C" w:rsidRPr="00A34E72" w:rsidRDefault="00CE182C" w:rsidP="00CE182C">
      <w:pPr>
        <w:rPr>
          <w:rFonts w:asciiTheme="minorEastAsia" w:eastAsia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579D7214" w14:textId="77777777" w:rsidTr="00C2059B">
        <w:tc>
          <w:tcPr>
            <w:tcW w:w="10337" w:type="dxa"/>
            <w:shd w:val="clear" w:color="auto" w:fill="auto"/>
          </w:tcPr>
          <w:p w14:paraId="24D33EAC" w14:textId="77777777" w:rsidR="00CE182C" w:rsidRPr="00A34E72" w:rsidRDefault="00CE182C" w:rsidP="005D24DE">
            <w:pPr>
              <w:rPr>
                <w:rFonts w:asciiTheme="minorEastAsia" w:eastAsiaTheme="minorEastAsia" w:hAnsiTheme="minorEastAsia"/>
              </w:rPr>
            </w:pPr>
            <w:r w:rsidRPr="00A34E72">
              <w:rPr>
                <w:rFonts w:asciiTheme="minorEastAsia" w:eastAsiaTheme="minorEastAsia" w:hAnsiTheme="minorEastAsia" w:hint="eastAsia"/>
              </w:rPr>
              <w:t>（要望項目）</w:t>
            </w:r>
          </w:p>
          <w:p w14:paraId="519DA94A" w14:textId="77777777" w:rsidR="004E13AD" w:rsidRPr="00A34E72" w:rsidRDefault="004E13AD" w:rsidP="0057769C">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28745593" w14:textId="77777777" w:rsidR="004E13AD" w:rsidRPr="00A34E72" w:rsidRDefault="004E13AD" w:rsidP="0057769C">
            <w:pPr>
              <w:pStyle w:val="a9"/>
              <w:rPr>
                <w:rFonts w:asciiTheme="minorEastAsia" w:eastAsiaTheme="minorEastAsia" w:hAnsiTheme="minorEastAsia"/>
              </w:rPr>
            </w:pPr>
            <w:r w:rsidRPr="00A34E72">
              <w:rPr>
                <w:rFonts w:asciiTheme="minorEastAsia" w:eastAsiaTheme="minorEastAsia" w:hAnsiTheme="minorEastAsia" w:hint="eastAsia"/>
              </w:rPr>
              <w:t>（１）福祉</w:t>
            </w:r>
          </w:p>
          <w:p w14:paraId="58016CE3" w14:textId="16AB30DC" w:rsidR="004E13AD" w:rsidRPr="00A34E72" w:rsidRDefault="004E13AD" w:rsidP="0057769C">
            <w:pPr>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⑤　平成30年</w:t>
            </w:r>
            <w:r w:rsidR="005D24DE" w:rsidRPr="00A34E72">
              <w:rPr>
                <w:rFonts w:asciiTheme="minorEastAsia" w:eastAsiaTheme="minorEastAsia" w:hAnsiTheme="minorEastAsia" w:hint="eastAsia"/>
              </w:rPr>
              <w:t>４</w:t>
            </w:r>
            <w:r w:rsidRPr="00A34E72">
              <w:rPr>
                <w:rFonts w:asciiTheme="minorEastAsia" w:eastAsiaTheme="minorEastAsia" w:hAnsiTheme="minorEastAsia" w:hint="eastAsia"/>
              </w:rPr>
              <w:t>月に「障害者総合支援法」が改正され、障がい者が自らの望む地域生活を営むことができるよう、「生活」と「就労」に対する支援の一層の充実等が図られてきたが、府内の市町村では、受給サービス日数や時間の上限の有無などで対応に格差が生じている。</w:t>
            </w:r>
          </w:p>
          <w:p w14:paraId="038C16ED" w14:textId="51BD2B51" w:rsidR="004E13AD" w:rsidRPr="00A34E72" w:rsidRDefault="004E13AD" w:rsidP="0057769C">
            <w:pPr>
              <w:ind w:leftChars="191" w:left="425" w:rightChars="50" w:right="111" w:firstLineChars="108" w:firstLine="240"/>
              <w:rPr>
                <w:rFonts w:asciiTheme="minorEastAsia" w:eastAsiaTheme="minorEastAsia" w:hAnsiTheme="minorEastAsia"/>
              </w:rPr>
            </w:pPr>
            <w:r w:rsidRPr="00A34E72">
              <w:rPr>
                <w:rFonts w:asciiTheme="minorEastAsia" w:eastAsiaTheme="minorEastAsia" w:hAnsiTheme="minorEastAsia" w:hint="eastAsia"/>
              </w:rPr>
              <w:t>大阪府では、各市町村で各人の障がい状況等を踏まえ適切に支給決定されるよう助言等しているとのことだが、直近</w:t>
            </w:r>
            <w:r w:rsidR="005D24DE" w:rsidRPr="00A34E72">
              <w:rPr>
                <w:rFonts w:asciiTheme="minorEastAsia" w:eastAsiaTheme="minorEastAsia" w:hAnsiTheme="minorEastAsia" w:hint="eastAsia"/>
              </w:rPr>
              <w:t>１</w:t>
            </w:r>
            <w:r w:rsidRPr="00A34E72">
              <w:rPr>
                <w:rFonts w:asciiTheme="minorEastAsia" w:eastAsiaTheme="minorEastAsia" w:hAnsiTheme="minorEastAsia" w:hint="eastAsia"/>
              </w:rPr>
              <w:t>年で各市町村にどのような助言等を行ったのか明らかにされたい。また、市町村の対応に格差が生じている件について、大阪府としての考えを明らかにされたい。</w:t>
            </w:r>
          </w:p>
          <w:p w14:paraId="59B6DF32" w14:textId="30583EDE" w:rsidR="00C2059B" w:rsidRPr="00A34E72" w:rsidRDefault="00C2059B" w:rsidP="005D24DE">
            <w:pPr>
              <w:ind w:leftChars="300" w:left="891" w:rightChars="50" w:right="111" w:hangingChars="100" w:hanging="223"/>
              <w:rPr>
                <w:rFonts w:asciiTheme="minorEastAsia" w:eastAsiaTheme="minorEastAsia" w:hAnsiTheme="minorEastAsia"/>
              </w:rPr>
            </w:pPr>
          </w:p>
        </w:tc>
      </w:tr>
      <w:tr w:rsidR="00CE182C" w:rsidRPr="00A34E72" w14:paraId="4DFD207C" w14:textId="77777777" w:rsidTr="00C2059B">
        <w:tc>
          <w:tcPr>
            <w:tcW w:w="10337" w:type="dxa"/>
            <w:shd w:val="clear" w:color="auto" w:fill="auto"/>
          </w:tcPr>
          <w:p w14:paraId="5590763F" w14:textId="6E72398C" w:rsidR="00C2059B" w:rsidRPr="00A34E72" w:rsidRDefault="00C2059B" w:rsidP="005D24DE">
            <w:pPr>
              <w:rPr>
                <w:rFonts w:asciiTheme="minorEastAsia" w:eastAsiaTheme="minorEastAsia" w:hAnsiTheme="minorEastAsia"/>
              </w:rPr>
            </w:pPr>
            <w:r w:rsidRPr="00A34E72">
              <w:rPr>
                <w:rFonts w:asciiTheme="minorEastAsia" w:eastAsiaTheme="minorEastAsia" w:hAnsiTheme="minorEastAsia" w:hint="eastAsia"/>
              </w:rPr>
              <w:t>（回答）</w:t>
            </w:r>
          </w:p>
          <w:p w14:paraId="2F16A307" w14:textId="77777777" w:rsidR="0057769C" w:rsidRPr="00A34E72" w:rsidRDefault="0057769C" w:rsidP="005D24DE">
            <w:pPr>
              <w:rPr>
                <w:rFonts w:asciiTheme="minorEastAsia" w:eastAsiaTheme="minorEastAsia" w:hAnsiTheme="minorEastAsia"/>
              </w:rPr>
            </w:pPr>
          </w:p>
          <w:p w14:paraId="11AB4222" w14:textId="6EB0F1E5" w:rsidR="003175B8" w:rsidRPr="00A34E72" w:rsidRDefault="0057769C" w:rsidP="0057769C">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3175B8" w:rsidRPr="00A34E72">
              <w:rPr>
                <w:rFonts w:asciiTheme="minorEastAsia" w:eastAsiaTheme="minorEastAsia" w:hAnsiTheme="minorEastAsia" w:hint="eastAsia"/>
              </w:rPr>
              <w:t>障がい福祉サービスの支給決定については各市町村において、サービスの利用を希望する申請者から提出されるサービス等利用計画案や個別のサービス利用意向の聴取の結果、市町村審査会の意見等の内容を踏まえ、支給決定を行うこととされています。</w:t>
            </w:r>
          </w:p>
          <w:p w14:paraId="6BE8099A" w14:textId="1265DBE9" w:rsidR="003175B8" w:rsidRPr="00A34E72" w:rsidRDefault="0057769C" w:rsidP="0057769C">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3175B8" w:rsidRPr="00A34E72">
              <w:rPr>
                <w:rFonts w:asciiTheme="minorEastAsia" w:eastAsiaTheme="minorEastAsia" w:hAnsiTheme="minorEastAsia" w:hint="eastAsia"/>
              </w:rPr>
              <w:t>大阪府においては、支給決定については、国通知「介護給付費等の支給決定等について」等を踏まえ、市町村指導の機会を通じて助言を行うとともに、一人ひとりの実情に応じ適切に判断のうえ支給決定を行うよう毎年市町村に通知等しております。</w:t>
            </w:r>
          </w:p>
          <w:p w14:paraId="0C1D30A1" w14:textId="07BEB653" w:rsidR="003175B8" w:rsidRPr="00A34E72" w:rsidRDefault="0057769C" w:rsidP="0057769C">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3175B8" w:rsidRPr="00A34E72">
              <w:rPr>
                <w:rFonts w:asciiTheme="minorEastAsia" w:eastAsiaTheme="minorEastAsia" w:hAnsiTheme="minorEastAsia" w:hint="eastAsia"/>
              </w:rPr>
              <w:t>今後とも、それぞれの障がい状況等を踏まえ各市町村で適切に支給決定されるよう、引き続き市町村に働きかけてまいります。</w:t>
            </w:r>
          </w:p>
          <w:p w14:paraId="22152D99" w14:textId="53BAB5A7" w:rsidR="00C2059B" w:rsidRPr="00A34E72" w:rsidRDefault="00C2059B"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3CD79C6A" w14:textId="54A275F6" w:rsidR="004E13AD" w:rsidRPr="00A34E72" w:rsidRDefault="004E13AD"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779450A1" w14:textId="0FE630C5" w:rsidR="005D24DE" w:rsidRPr="00A34E72" w:rsidRDefault="005D24DE"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0CE9A7D9" w14:textId="6381DEA8" w:rsidR="005D24DE" w:rsidRPr="00A34E72" w:rsidRDefault="005D24DE"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0847D09D" w14:textId="461ADAFF" w:rsidR="0057769C" w:rsidRPr="00A34E72" w:rsidRDefault="0057769C"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0F5038D0" w14:textId="13A044AE" w:rsidR="0057769C" w:rsidRPr="00A34E72" w:rsidRDefault="0057769C"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067774C5" w14:textId="2FC76DD4" w:rsidR="0057769C" w:rsidRPr="00A34E72" w:rsidRDefault="0057769C"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10CD23B4" w14:textId="77777777" w:rsidR="0057769C" w:rsidRPr="00A34E72" w:rsidRDefault="0057769C"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72F027B8" w14:textId="77777777" w:rsidR="005D24DE" w:rsidRPr="00A34E72" w:rsidRDefault="005D24DE" w:rsidP="005D24DE">
            <w:pPr>
              <w:widowControl w:val="0"/>
              <w:tabs>
                <w:tab w:val="center" w:pos="4252"/>
                <w:tab w:val="right" w:pos="8504"/>
              </w:tabs>
              <w:ind w:rightChars="50" w:right="111"/>
              <w:rPr>
                <w:rFonts w:asciiTheme="minorEastAsia" w:eastAsiaTheme="minorEastAsia" w:hAnsiTheme="minorEastAsia"/>
              </w:rPr>
            </w:pPr>
          </w:p>
          <w:p w14:paraId="0CA93562" w14:textId="77777777" w:rsidR="004E13AD" w:rsidRPr="00A34E72" w:rsidRDefault="004E13AD" w:rsidP="005D24DE">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4E2E5F34" w14:textId="77777777" w:rsidR="00CE182C" w:rsidRPr="00A34E72" w:rsidRDefault="00CE182C" w:rsidP="005D24DE">
            <w:pPr>
              <w:rPr>
                <w:rFonts w:asciiTheme="minorEastAsia" w:eastAsiaTheme="minorEastAsia" w:hAnsiTheme="minorEastAsia"/>
              </w:rPr>
            </w:pPr>
          </w:p>
          <w:p w14:paraId="009ACED3" w14:textId="77777777" w:rsidR="005F6C98" w:rsidRPr="00A34E72" w:rsidRDefault="005F6C98" w:rsidP="005D24DE">
            <w:pPr>
              <w:ind w:firstLineChars="100" w:firstLine="223"/>
              <w:rPr>
                <w:rFonts w:asciiTheme="minorEastAsia" w:eastAsiaTheme="minorEastAsia" w:hAnsiTheme="minorEastAsia"/>
              </w:rPr>
            </w:pPr>
          </w:p>
        </w:tc>
      </w:tr>
      <w:tr w:rsidR="00CE182C" w:rsidRPr="00A34E72" w14:paraId="499BC779" w14:textId="77777777" w:rsidTr="00C2059B">
        <w:tc>
          <w:tcPr>
            <w:tcW w:w="10337" w:type="dxa"/>
            <w:shd w:val="clear" w:color="auto" w:fill="auto"/>
          </w:tcPr>
          <w:p w14:paraId="1DCA4667" w14:textId="77777777" w:rsidR="00E9205C" w:rsidRPr="00A34E72" w:rsidRDefault="00CE182C" w:rsidP="005D24DE">
            <w:pPr>
              <w:snapToGrid w:val="0"/>
              <w:rPr>
                <w:rFonts w:asciiTheme="minorEastAsia" w:eastAsiaTheme="minorEastAsia" w:hAnsiTheme="minorEastAsia"/>
              </w:rPr>
            </w:pPr>
            <w:r w:rsidRPr="00A34E72">
              <w:rPr>
                <w:rFonts w:asciiTheme="minorEastAsia" w:eastAsiaTheme="minorEastAsia" w:hAnsiTheme="minorEastAsia" w:hint="eastAsia"/>
              </w:rPr>
              <w:t>（</w:t>
            </w:r>
            <w:r w:rsidR="00E9205C" w:rsidRPr="00A34E72">
              <w:rPr>
                <w:rFonts w:asciiTheme="minorEastAsia" w:eastAsiaTheme="minorEastAsia" w:hAnsiTheme="minorEastAsia" w:hint="eastAsia"/>
              </w:rPr>
              <w:t>回答部局課名）</w:t>
            </w:r>
          </w:p>
          <w:p w14:paraId="17C6E947" w14:textId="59D88C0E" w:rsidR="00E9205C" w:rsidRPr="00A34E72" w:rsidRDefault="00E9205C" w:rsidP="005D24DE">
            <w:pPr>
              <w:pStyle w:val="a9"/>
              <w:rPr>
                <w:rFonts w:asciiTheme="minorEastAsia" w:eastAsiaTheme="minorEastAsia" w:hAnsiTheme="minorEastAsia"/>
                <w:kern w:val="2"/>
              </w:rPr>
            </w:pPr>
            <w:r w:rsidRPr="00A34E72">
              <w:rPr>
                <w:rFonts w:asciiTheme="minorEastAsia" w:eastAsiaTheme="minorEastAsia" w:hAnsiTheme="minorEastAsia" w:hint="eastAsia"/>
                <w:kern w:val="2"/>
              </w:rPr>
              <w:t xml:space="preserve">福祉部　</w:t>
            </w:r>
            <w:r w:rsidR="004E13AD" w:rsidRPr="00A34E72">
              <w:rPr>
                <w:rFonts w:asciiTheme="minorEastAsia" w:eastAsiaTheme="minorEastAsia" w:hAnsiTheme="minorEastAsia" w:hint="eastAsia"/>
                <w:kern w:val="2"/>
              </w:rPr>
              <w:t>障がい福祉室　障がい福祉企画課</w:t>
            </w:r>
          </w:p>
          <w:p w14:paraId="44F0167E" w14:textId="77777777" w:rsidR="00E9205C" w:rsidRPr="00A34E72" w:rsidRDefault="00E9205C" w:rsidP="005D24DE">
            <w:pPr>
              <w:rPr>
                <w:rFonts w:asciiTheme="minorEastAsia" w:eastAsiaTheme="minorEastAsia" w:hAnsiTheme="minorEastAsia"/>
              </w:rPr>
            </w:pPr>
          </w:p>
        </w:tc>
      </w:tr>
    </w:tbl>
    <w:p w14:paraId="784055C7" w14:textId="77777777" w:rsidR="00475A81" w:rsidRPr="00A34E72" w:rsidRDefault="00475A81">
      <w:pPr>
        <w:jc w:val="left"/>
        <w:rPr>
          <w:rFonts w:asciiTheme="minorEastAsia" w:eastAsiaTheme="minorEastAsia" w:hAnsiTheme="minorEastAsia"/>
        </w:rPr>
      </w:pPr>
      <w:r w:rsidRPr="00A34E72">
        <w:rPr>
          <w:rFonts w:asciiTheme="minorEastAsia" w:eastAsiaTheme="minorEastAsia" w:hAnsiTheme="minorEastAsia"/>
        </w:rPr>
        <w:br w:type="page"/>
      </w:r>
    </w:p>
    <w:p w14:paraId="5727B7EA" w14:textId="77777777"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29C77954" w14:textId="77777777" w:rsidR="00CE182C" w:rsidRPr="00A34E72" w:rsidRDefault="00CE182C" w:rsidP="00CE182C">
      <w:pPr>
        <w:rPr>
          <w:rFonts w:asciiTheme="minorEastAsia" w:eastAsiaTheme="minorEastAsia" w:hAnsiTheme="minorEastAsia"/>
        </w:rPr>
      </w:pPr>
    </w:p>
    <w:p w14:paraId="648665E1"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2FF44D4"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7767AD47" w14:textId="77777777" w:rsidTr="00475731">
        <w:tc>
          <w:tcPr>
            <w:tcW w:w="10337" w:type="dxa"/>
            <w:tcBorders>
              <w:bottom w:val="single" w:sz="4" w:space="0" w:color="auto"/>
            </w:tcBorders>
            <w:shd w:val="clear" w:color="auto" w:fill="auto"/>
          </w:tcPr>
          <w:p w14:paraId="31137FCC" w14:textId="77777777" w:rsidR="00CE182C" w:rsidRPr="00A34E72" w:rsidRDefault="00CE182C" w:rsidP="005D24DE">
            <w:pPr>
              <w:rPr>
                <w:rFonts w:asciiTheme="minorEastAsia" w:eastAsiaTheme="minorEastAsia" w:hAnsiTheme="minorEastAsia"/>
              </w:rPr>
            </w:pPr>
            <w:r w:rsidRPr="00A34E72">
              <w:rPr>
                <w:rFonts w:asciiTheme="minorEastAsia" w:eastAsiaTheme="minorEastAsia" w:hAnsiTheme="minorEastAsia" w:hint="eastAsia"/>
              </w:rPr>
              <w:t>（要望項目）</w:t>
            </w:r>
          </w:p>
          <w:p w14:paraId="19DC7299" w14:textId="77777777" w:rsidR="00157D66" w:rsidRPr="00A34E72" w:rsidRDefault="00157D66" w:rsidP="0057769C">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39251F37" w14:textId="77777777" w:rsidR="00157D66" w:rsidRPr="00A34E72" w:rsidRDefault="00535DB6" w:rsidP="0057769C">
            <w:pPr>
              <w:pStyle w:val="a9"/>
              <w:rPr>
                <w:rFonts w:asciiTheme="minorEastAsia" w:eastAsiaTheme="minorEastAsia" w:hAnsiTheme="minorEastAsia"/>
              </w:rPr>
            </w:pPr>
            <w:r w:rsidRPr="00A34E72">
              <w:rPr>
                <w:rFonts w:asciiTheme="minorEastAsia" w:eastAsiaTheme="minorEastAsia" w:hAnsiTheme="minorEastAsia" w:hint="eastAsia"/>
              </w:rPr>
              <w:t>（１）福祉</w:t>
            </w:r>
          </w:p>
          <w:p w14:paraId="2C291D28" w14:textId="1202E2DF" w:rsidR="004E13AD" w:rsidRPr="00A34E72" w:rsidRDefault="000022DE" w:rsidP="00F801EA">
            <w:pPr>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⑥</w:t>
            </w:r>
            <w:r w:rsidR="004273D3"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大阪府下の各市町村における「子ども・子育て支援新制度」の取り組み状況の中で、幼稚園・保育所・認定こども園の職員の処遇改善」ということに関して大阪府としての考えを明らかにされたい。</w:t>
            </w:r>
          </w:p>
          <w:p w14:paraId="2D177170" w14:textId="06E4DDAE" w:rsidR="00C2059B" w:rsidRPr="00A34E72" w:rsidRDefault="00C2059B" w:rsidP="005D24DE">
            <w:pPr>
              <w:ind w:leftChars="400" w:left="890" w:rightChars="50" w:right="111" w:firstLineChars="100" w:firstLine="223"/>
              <w:rPr>
                <w:rFonts w:asciiTheme="minorEastAsia" w:eastAsiaTheme="minorEastAsia" w:hAnsiTheme="minorEastAsia"/>
              </w:rPr>
            </w:pPr>
          </w:p>
        </w:tc>
      </w:tr>
      <w:tr w:rsidR="00CE182C" w:rsidRPr="00A34E72" w14:paraId="4E08CEAC" w14:textId="77777777" w:rsidTr="002D184F">
        <w:tc>
          <w:tcPr>
            <w:tcW w:w="10337" w:type="dxa"/>
            <w:shd w:val="clear" w:color="auto" w:fill="auto"/>
          </w:tcPr>
          <w:p w14:paraId="4F4CA026" w14:textId="2E3EEE34" w:rsidR="00CE182C" w:rsidRPr="00A34E72" w:rsidRDefault="00CE182C" w:rsidP="005D24DE">
            <w:pPr>
              <w:snapToGrid w:val="0"/>
              <w:ind w:rightChars="50" w:right="111"/>
              <w:rPr>
                <w:rFonts w:asciiTheme="minorEastAsia" w:eastAsiaTheme="minorEastAsia" w:hAnsiTheme="minorEastAsia"/>
              </w:rPr>
            </w:pPr>
            <w:r w:rsidRPr="00A34E72">
              <w:rPr>
                <w:rFonts w:asciiTheme="minorEastAsia" w:eastAsiaTheme="minorEastAsia" w:hAnsiTheme="minorEastAsia" w:hint="eastAsia"/>
              </w:rPr>
              <w:t>（回答）</w:t>
            </w:r>
          </w:p>
          <w:p w14:paraId="3F451FAD" w14:textId="77777777" w:rsidR="00F801EA" w:rsidRPr="00A34E72" w:rsidRDefault="00F801EA" w:rsidP="005D24DE">
            <w:pPr>
              <w:snapToGrid w:val="0"/>
              <w:ind w:rightChars="50" w:right="111"/>
              <w:rPr>
                <w:rFonts w:asciiTheme="minorEastAsia" w:eastAsiaTheme="minorEastAsia" w:hAnsiTheme="minorEastAsia"/>
              </w:rPr>
            </w:pPr>
          </w:p>
          <w:p w14:paraId="2A549753" w14:textId="7CF5AC05" w:rsidR="00F801EA"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7A52A8">
              <w:rPr>
                <w:rFonts w:asciiTheme="minorEastAsia" w:eastAsiaTheme="minorEastAsia" w:hAnsiTheme="minorEastAsia" w:hint="eastAsia"/>
              </w:rPr>
              <w:t>「</w:t>
            </w:r>
            <w:r w:rsidR="004E13AD" w:rsidRPr="00A34E72">
              <w:rPr>
                <w:rFonts w:asciiTheme="minorEastAsia" w:eastAsiaTheme="minorEastAsia" w:hAnsiTheme="minorEastAsia" w:hint="eastAsia"/>
              </w:rPr>
              <w:t>子ども・子育て支援新制度」は、幼児期の学校教育や保育、地域の子育て支援の量の拡充や質の向上を進めていくための制度で、平成27（2015）年４月に本格スタートしました。</w:t>
            </w:r>
          </w:p>
          <w:p w14:paraId="67E0C08A" w14:textId="677E1D10" w:rsidR="004E13AD"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このうち、質の向上については、職員の配置改善と職員の処遇改善が進められているところです。</w:t>
            </w:r>
          </w:p>
          <w:p w14:paraId="34474CB1" w14:textId="72EA249C" w:rsidR="004E13AD"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処遇改善については、平成27（2015）年度より、国制度における公定価格の処遇改善等加算において、職員の賃金の改善やキャリアパスの構築の取組に応じた人件費（賃金改善要件分）が導入され、賃金改善分として３％（職員一人あたりの平均勤続年数11年以上の時は４％）が加算され、平成29（2017）年度には５％（11年以上６％）に、令和元年度には６％（11年以上７％）に改正されたところです。また、平成29年度より職員の技能・経験の向上に応じた賃金改善（処遇改善等加算Ⅱ）が実施されています。</w:t>
            </w:r>
          </w:p>
          <w:p w14:paraId="2E5604FC" w14:textId="734E302E" w:rsidR="004E13AD"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また、令和４（2022）年２月からは、国において、賃上げ効果が継続される取組みを行うことを前提として、収入を３％程度（月額9,000円）引き上げるための補助が実施され、同年10月以降は公定価格において同様の措置が講じられています。</w:t>
            </w:r>
          </w:p>
          <w:p w14:paraId="3509F37E" w14:textId="64C7B760" w:rsidR="004E13AD"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府としては、保育士等の人材確保・定着に向け、国において処遇改善に必要な財源を安定的に措置するよう、引き続き要望してまいります。</w:t>
            </w:r>
          </w:p>
          <w:p w14:paraId="59CEE83D" w14:textId="376B2ECB" w:rsidR="004E13AD"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職員配置については、国において、令和６（2024）年度より３歳児及び４・５歳児の配置基準がそれぞれ20対１から15対１、30対１から25対１に改善されています。</w:t>
            </w:r>
          </w:p>
          <w:p w14:paraId="73055FBF" w14:textId="7E3B74AE" w:rsidR="009941F6" w:rsidRPr="00A34E72" w:rsidRDefault="00F801EA" w:rsidP="00F801EA">
            <w:pPr>
              <w:ind w:left="223" w:rightChars="50" w:right="111" w:hangingChars="100" w:hanging="223"/>
              <w:jc w:val="left"/>
              <w:rPr>
                <w:rFonts w:asciiTheme="minorEastAsia" w:eastAsiaTheme="minorEastAsia" w:hAnsiTheme="minorEastAsia"/>
              </w:rPr>
            </w:pPr>
            <w:r w:rsidRPr="00A34E72">
              <w:rPr>
                <w:rFonts w:asciiTheme="minorEastAsia" w:eastAsiaTheme="minorEastAsia" w:hAnsiTheme="minorEastAsia" w:hint="eastAsia"/>
              </w:rPr>
              <w:t xml:space="preserve">○　</w:t>
            </w:r>
            <w:r w:rsidR="004E13AD" w:rsidRPr="00A34E72">
              <w:rPr>
                <w:rFonts w:asciiTheme="minorEastAsia" w:eastAsiaTheme="minorEastAsia" w:hAnsiTheme="minorEastAsia" w:hint="eastAsia"/>
              </w:rPr>
              <w:t>１歳児については、令和５（2023）年12月に示された国の「こども未来戦略」において、「2025 年度以降、１歳児について、保育人材の確保等の関連する施策との関係も踏まえつつ、こども・子育て支援加速化プラン期間中の早期に６対１から５対１への改善を進める。」として、当該プランの実施が完了する2028 年度までの早期に改善することが示されていますので、国の動向を注視してまいります。</w:t>
            </w:r>
          </w:p>
          <w:p w14:paraId="0D8866D7" w14:textId="77777777" w:rsidR="00007176" w:rsidRPr="00A34E72" w:rsidRDefault="00007176" w:rsidP="005D24DE">
            <w:pPr>
              <w:ind w:rightChars="50" w:right="111"/>
              <w:jc w:val="left"/>
              <w:rPr>
                <w:rFonts w:asciiTheme="minorEastAsia" w:eastAsiaTheme="minorEastAsia" w:hAnsiTheme="minorEastAsia"/>
              </w:rPr>
            </w:pPr>
          </w:p>
          <w:p w14:paraId="30372164" w14:textId="629F1F80" w:rsidR="00F801EA" w:rsidRPr="00A34E72" w:rsidRDefault="00F801EA" w:rsidP="005D24DE">
            <w:pPr>
              <w:ind w:rightChars="50" w:right="111"/>
              <w:jc w:val="left"/>
              <w:rPr>
                <w:rFonts w:asciiTheme="minorEastAsia" w:eastAsiaTheme="minorEastAsia" w:hAnsiTheme="minorEastAsia"/>
              </w:rPr>
            </w:pPr>
          </w:p>
        </w:tc>
      </w:tr>
      <w:tr w:rsidR="00CE182C" w:rsidRPr="00A34E72" w14:paraId="16BC8E2E" w14:textId="77777777" w:rsidTr="002D184F">
        <w:tc>
          <w:tcPr>
            <w:tcW w:w="10337" w:type="dxa"/>
            <w:shd w:val="clear" w:color="auto" w:fill="auto"/>
          </w:tcPr>
          <w:p w14:paraId="2A3D4733" w14:textId="77777777" w:rsidR="00CE182C" w:rsidRPr="00A34E72" w:rsidRDefault="00CE182C" w:rsidP="005D24DE">
            <w:pPr>
              <w:snapToGrid w:val="0"/>
              <w:rPr>
                <w:rFonts w:asciiTheme="minorEastAsia" w:eastAsiaTheme="minorEastAsia" w:hAnsiTheme="minorEastAsia"/>
              </w:rPr>
            </w:pPr>
            <w:r w:rsidRPr="00A34E72">
              <w:rPr>
                <w:rFonts w:asciiTheme="minorEastAsia" w:eastAsiaTheme="minorEastAsia" w:hAnsiTheme="minorEastAsia" w:hint="eastAsia"/>
              </w:rPr>
              <w:t>（回答部局課名）</w:t>
            </w:r>
          </w:p>
          <w:p w14:paraId="0BE12747" w14:textId="2BA48C17" w:rsidR="009941F6" w:rsidRPr="00A34E72" w:rsidRDefault="001A0E35" w:rsidP="005D24DE">
            <w:pPr>
              <w:pStyle w:val="a9"/>
              <w:rPr>
                <w:rFonts w:asciiTheme="minorEastAsia" w:eastAsiaTheme="minorEastAsia" w:hAnsiTheme="minorEastAsia"/>
                <w:kern w:val="2"/>
              </w:rPr>
            </w:pPr>
            <w:r w:rsidRPr="00A34E72">
              <w:rPr>
                <w:rFonts w:asciiTheme="minorEastAsia" w:eastAsiaTheme="minorEastAsia" w:hAnsiTheme="minorEastAsia" w:hint="eastAsia"/>
                <w:kern w:val="2"/>
              </w:rPr>
              <w:t xml:space="preserve">福祉部　</w:t>
            </w:r>
            <w:r w:rsidR="004E13AD" w:rsidRPr="00A34E72">
              <w:rPr>
                <w:rFonts w:asciiTheme="minorEastAsia" w:eastAsiaTheme="minorEastAsia" w:hAnsiTheme="minorEastAsia" w:hint="eastAsia"/>
                <w:kern w:val="2"/>
              </w:rPr>
              <w:t>子ども家庭局</w:t>
            </w:r>
            <w:r w:rsidR="009941F6" w:rsidRPr="00A34E72">
              <w:rPr>
                <w:rFonts w:asciiTheme="minorEastAsia" w:eastAsiaTheme="minorEastAsia" w:hAnsiTheme="minorEastAsia" w:hint="eastAsia"/>
                <w:kern w:val="2"/>
              </w:rPr>
              <w:t xml:space="preserve">　</w:t>
            </w:r>
            <w:r w:rsidR="004E13AD" w:rsidRPr="00A34E72">
              <w:rPr>
                <w:rFonts w:asciiTheme="minorEastAsia" w:eastAsiaTheme="minorEastAsia" w:hAnsiTheme="minorEastAsia" w:hint="eastAsia"/>
                <w:kern w:val="2"/>
              </w:rPr>
              <w:t>子育て支援課</w:t>
            </w:r>
          </w:p>
          <w:p w14:paraId="5033C91E" w14:textId="77777777" w:rsidR="004E13AD" w:rsidRPr="00A34E72" w:rsidRDefault="004E13AD" w:rsidP="00F801EA">
            <w:pPr>
              <w:pStyle w:val="a9"/>
              <w:rPr>
                <w:rFonts w:asciiTheme="minorEastAsia" w:eastAsiaTheme="minorEastAsia" w:hAnsiTheme="minorEastAsia"/>
                <w:kern w:val="2"/>
              </w:rPr>
            </w:pPr>
            <w:r w:rsidRPr="00A34E72">
              <w:rPr>
                <w:rFonts w:asciiTheme="minorEastAsia" w:eastAsiaTheme="minorEastAsia" w:hAnsiTheme="minorEastAsia" w:hint="eastAsia"/>
                <w:kern w:val="2"/>
              </w:rPr>
              <w:t>教育庁</w:t>
            </w:r>
            <w:r w:rsidR="001A0E35" w:rsidRPr="00A34E72">
              <w:rPr>
                <w:rFonts w:asciiTheme="minorEastAsia" w:eastAsiaTheme="minorEastAsia" w:hAnsiTheme="minorEastAsia" w:hint="eastAsia"/>
                <w:kern w:val="2"/>
              </w:rPr>
              <w:t xml:space="preserve">　</w:t>
            </w:r>
            <w:r w:rsidRPr="00A34E72">
              <w:rPr>
                <w:rFonts w:asciiTheme="minorEastAsia" w:eastAsiaTheme="minorEastAsia" w:hAnsiTheme="minorEastAsia" w:hint="eastAsia"/>
                <w:kern w:val="2"/>
              </w:rPr>
              <w:t>私学課</w:t>
            </w:r>
          </w:p>
          <w:p w14:paraId="10DD596E" w14:textId="49F8286D" w:rsidR="00F801EA" w:rsidRPr="00A34E72" w:rsidRDefault="00F801EA" w:rsidP="00CF4687">
            <w:pPr>
              <w:pStyle w:val="a9"/>
              <w:ind w:firstLineChars="200" w:firstLine="445"/>
              <w:rPr>
                <w:rFonts w:asciiTheme="minorEastAsia" w:eastAsiaTheme="minorEastAsia" w:hAnsiTheme="minorEastAsia"/>
                <w:kern w:val="2"/>
              </w:rPr>
            </w:pPr>
          </w:p>
        </w:tc>
      </w:tr>
    </w:tbl>
    <w:p w14:paraId="3256E202" w14:textId="77777777" w:rsidR="00F801EA" w:rsidRPr="00A34E72" w:rsidRDefault="00F801EA" w:rsidP="00CE182C">
      <w:pPr>
        <w:jc w:val="center"/>
        <w:rPr>
          <w:rFonts w:asciiTheme="minorEastAsia" w:eastAsiaTheme="minorEastAsia" w:hAnsiTheme="minorEastAsia"/>
        </w:rPr>
      </w:pPr>
    </w:p>
    <w:p w14:paraId="5CF0FE99" w14:textId="6DB776D6"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24640C26" w14:textId="77777777" w:rsidR="00CE182C" w:rsidRPr="00A34E72" w:rsidRDefault="00CE182C" w:rsidP="00CE182C">
      <w:pPr>
        <w:rPr>
          <w:rFonts w:asciiTheme="minorEastAsia" w:eastAsiaTheme="minorEastAsia" w:hAnsiTheme="minorEastAsia"/>
        </w:rPr>
      </w:pPr>
    </w:p>
    <w:p w14:paraId="2D32DC1B"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332CA88"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54216707" w14:textId="77777777" w:rsidTr="002D184F">
        <w:tc>
          <w:tcPr>
            <w:tcW w:w="10337" w:type="dxa"/>
            <w:shd w:val="clear" w:color="auto" w:fill="auto"/>
          </w:tcPr>
          <w:p w14:paraId="2A3B6A99" w14:textId="77777777" w:rsidR="00CE182C" w:rsidRPr="00A34E72" w:rsidRDefault="00CE182C" w:rsidP="002D184F">
            <w:pPr>
              <w:spacing w:line="280" w:lineRule="exact"/>
              <w:rPr>
                <w:rFonts w:asciiTheme="minorEastAsia" w:eastAsiaTheme="minorEastAsia" w:hAnsiTheme="minorEastAsia"/>
              </w:rPr>
            </w:pPr>
            <w:r w:rsidRPr="00A34E72">
              <w:rPr>
                <w:rFonts w:asciiTheme="minorEastAsia" w:eastAsiaTheme="minorEastAsia" w:hAnsiTheme="minorEastAsia" w:hint="eastAsia"/>
              </w:rPr>
              <w:t>（要望項目）</w:t>
            </w:r>
          </w:p>
          <w:p w14:paraId="613B552A" w14:textId="77777777" w:rsidR="00157D66" w:rsidRPr="00A34E72" w:rsidRDefault="00157D66" w:rsidP="00F801EA">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3C3F1F93" w14:textId="77777777" w:rsidR="00157D66" w:rsidRPr="00A34E72" w:rsidRDefault="000969C8" w:rsidP="00F801EA">
            <w:pPr>
              <w:pStyle w:val="a9"/>
              <w:rPr>
                <w:rFonts w:asciiTheme="minorEastAsia" w:eastAsiaTheme="minorEastAsia" w:hAnsiTheme="minorEastAsia"/>
              </w:rPr>
            </w:pPr>
            <w:r w:rsidRPr="00A34E72">
              <w:rPr>
                <w:rFonts w:asciiTheme="minorEastAsia" w:eastAsiaTheme="minorEastAsia" w:hAnsiTheme="minorEastAsia" w:hint="eastAsia"/>
              </w:rPr>
              <w:t>（２</w:t>
            </w:r>
            <w:r w:rsidR="00157D66" w:rsidRPr="00A34E72">
              <w:rPr>
                <w:rFonts w:asciiTheme="minorEastAsia" w:eastAsiaTheme="minorEastAsia" w:hAnsiTheme="minorEastAsia" w:hint="eastAsia"/>
              </w:rPr>
              <w:t>）</w:t>
            </w:r>
            <w:r w:rsidRPr="00A34E72">
              <w:rPr>
                <w:rFonts w:asciiTheme="minorEastAsia" w:eastAsiaTheme="minorEastAsia" w:hAnsiTheme="minorEastAsia" w:hint="eastAsia"/>
              </w:rPr>
              <w:t>雇用</w:t>
            </w:r>
            <w:r w:rsidR="00157D66" w:rsidRPr="00A34E72">
              <w:rPr>
                <w:rFonts w:asciiTheme="minorEastAsia" w:eastAsiaTheme="minorEastAsia" w:hAnsiTheme="minorEastAsia" w:hint="eastAsia"/>
              </w:rPr>
              <w:t>・</w:t>
            </w:r>
            <w:r w:rsidRPr="00A34E72">
              <w:rPr>
                <w:rFonts w:asciiTheme="minorEastAsia" w:eastAsiaTheme="minorEastAsia" w:hAnsiTheme="minorEastAsia" w:hint="eastAsia"/>
              </w:rPr>
              <w:t>産業</w:t>
            </w:r>
          </w:p>
          <w:p w14:paraId="4C6AA9F0" w14:textId="7BCEA6B6" w:rsidR="00132B01" w:rsidRPr="00A34E72" w:rsidRDefault="000969C8" w:rsidP="00F801EA">
            <w:pPr>
              <w:spacing w:line="240" w:lineRule="exact"/>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①</w:t>
            </w:r>
            <w:r w:rsidR="00033313" w:rsidRPr="00A34E72">
              <w:rPr>
                <w:rFonts w:asciiTheme="minorEastAsia" w:eastAsiaTheme="minorEastAsia" w:hAnsiTheme="minorEastAsia" w:hint="eastAsia"/>
              </w:rPr>
              <w:t xml:space="preserve">　</w:t>
            </w:r>
            <w:r w:rsidR="00132B01" w:rsidRPr="00A34E72">
              <w:rPr>
                <w:rFonts w:asciiTheme="minorEastAsia" w:eastAsiaTheme="minorEastAsia" w:hAnsiTheme="minorEastAsia" w:hint="eastAsia"/>
              </w:rPr>
              <w:t>同和問題をはじめ様々な課題を有する人々の自立のための能力開発等雇用対策について明らかにされたい。</w:t>
            </w:r>
          </w:p>
          <w:p w14:paraId="29FC6E54" w14:textId="77777777" w:rsidR="00F85DE5" w:rsidRPr="00A34E72" w:rsidRDefault="00F85DE5" w:rsidP="00E0457E">
            <w:pPr>
              <w:rPr>
                <w:rFonts w:asciiTheme="minorEastAsia" w:eastAsiaTheme="minorEastAsia" w:hAnsiTheme="minorEastAsia"/>
              </w:rPr>
            </w:pPr>
          </w:p>
        </w:tc>
      </w:tr>
      <w:tr w:rsidR="00CE182C" w:rsidRPr="00A34E72" w14:paraId="38A941A2" w14:textId="77777777" w:rsidTr="002D184F">
        <w:tc>
          <w:tcPr>
            <w:tcW w:w="10337" w:type="dxa"/>
            <w:shd w:val="clear" w:color="auto" w:fill="auto"/>
          </w:tcPr>
          <w:p w14:paraId="207A6192" w14:textId="1B00823A" w:rsidR="004273D3" w:rsidRPr="00A34E72" w:rsidRDefault="004273D3" w:rsidP="004273D3">
            <w:pPr>
              <w:widowControl w:val="0"/>
              <w:tabs>
                <w:tab w:val="center" w:pos="4252"/>
                <w:tab w:val="right" w:pos="8504"/>
              </w:tabs>
              <w:rPr>
                <w:rFonts w:asciiTheme="minorEastAsia" w:eastAsiaTheme="minorEastAsia" w:hAnsiTheme="minorEastAsia"/>
              </w:rPr>
            </w:pPr>
            <w:r w:rsidRPr="00A34E72">
              <w:rPr>
                <w:rFonts w:asciiTheme="minorEastAsia" w:eastAsiaTheme="minorEastAsia" w:hAnsiTheme="minorEastAsia" w:hint="eastAsia"/>
              </w:rPr>
              <w:t>（回答）</w:t>
            </w:r>
          </w:p>
          <w:p w14:paraId="7D90B71E" w14:textId="77777777" w:rsidR="00F801EA" w:rsidRPr="00A34E72" w:rsidRDefault="00F801EA" w:rsidP="004273D3">
            <w:pPr>
              <w:widowControl w:val="0"/>
              <w:tabs>
                <w:tab w:val="center" w:pos="4252"/>
                <w:tab w:val="right" w:pos="8504"/>
              </w:tabs>
              <w:rPr>
                <w:rFonts w:asciiTheme="minorEastAsia" w:eastAsiaTheme="minorEastAsia" w:hAnsiTheme="minorEastAsia"/>
              </w:rPr>
            </w:pPr>
          </w:p>
          <w:p w14:paraId="219CCA0F" w14:textId="504E7ED8" w:rsidR="00132B01" w:rsidRPr="00A34E72" w:rsidRDefault="00F801EA" w:rsidP="00F801EA">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132B01" w:rsidRPr="00A34E72">
              <w:rPr>
                <w:rFonts w:asciiTheme="minorEastAsia" w:eastAsiaTheme="minorEastAsia" w:hAnsiTheme="minorEastAsia" w:hint="eastAsia"/>
              </w:rPr>
              <w:t>同和問題をはじめ様々な課題を有する人びとの自立を促進し、安定就労を実現していくためには、職業能力の開発・向上は極めて重要であると認識しています。</w:t>
            </w:r>
          </w:p>
          <w:p w14:paraId="17005587" w14:textId="6E88A24D" w:rsidR="00132B01" w:rsidRPr="00A34E72" w:rsidRDefault="00F801EA" w:rsidP="00F801EA">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132B01" w:rsidRPr="00A34E72">
              <w:rPr>
                <w:rFonts w:asciiTheme="minorEastAsia" w:eastAsiaTheme="minorEastAsia" w:hAnsiTheme="minorEastAsia" w:hint="eastAsia"/>
              </w:rPr>
              <w:t>このため、令和６（2024）年度は、高等職業技術専門校（４校）において、学卒者や離転職者等を対象とした職業訓練（20科目、640名定員）と、在職者を対象としたテクノ講座（131コース、1,528名定員）を実施するとともに、民間教育訓練機関を活用した委託訓練（204コース、5,106名定員）により、職業能力開発の推進に努めているところです。</w:t>
            </w:r>
          </w:p>
          <w:p w14:paraId="02DDD8BD" w14:textId="274018AA" w:rsidR="00132B01" w:rsidRPr="00A34E72" w:rsidRDefault="00F801EA" w:rsidP="00F801EA">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132B01" w:rsidRPr="00A34E72">
              <w:rPr>
                <w:rFonts w:asciiTheme="minorEastAsia" w:eastAsiaTheme="minorEastAsia" w:hAnsiTheme="minorEastAsia" w:hint="eastAsia"/>
              </w:rPr>
              <w:t>障がい者に対しては、大阪障害者職業能力開発校（７科目、115名定員）と北大阪高等職業技術専門校（１科目20名定員）、夕陽丘高等職業技術専門校（３科目、40名定員）のほか、社会福祉法人を活用した障がい者特別委託訓練（５施設、133名定員）や民間教育訓練機関等を活用した委託訓練（17コース、188名定員）を実施するとともに、在職者を対象としたテクノ講座（15コース、97名定員）を実施しています。</w:t>
            </w:r>
          </w:p>
          <w:p w14:paraId="13D08316" w14:textId="0E079FA4" w:rsidR="00132B01" w:rsidRPr="00A34E72" w:rsidRDefault="00F801EA" w:rsidP="00F801EA">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132B01" w:rsidRPr="00A34E72">
              <w:rPr>
                <w:rFonts w:asciiTheme="minorEastAsia" w:eastAsiaTheme="minorEastAsia" w:hAnsiTheme="minorEastAsia" w:hint="eastAsia"/>
              </w:rPr>
              <w:t>また、大阪府では、同和問題をはじめ様々な課題を有する就職困難者の自立を図り、自己実現の達成を図るため、市町村における就労支援事業へのバックアップ支援を行っています。</w:t>
            </w:r>
          </w:p>
          <w:p w14:paraId="611CB07A" w14:textId="3044B8B3" w:rsidR="00F13801" w:rsidRPr="00A34E72" w:rsidRDefault="00F801EA" w:rsidP="00F801EA">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132B01" w:rsidRPr="00A34E72">
              <w:rPr>
                <w:rFonts w:asciiTheme="minorEastAsia" w:eastAsiaTheme="minorEastAsia" w:hAnsiTheme="minorEastAsia" w:hint="eastAsia"/>
              </w:rPr>
              <w:t>今後とも、国や市町村などと連携して、就職困難者に対する雇用施策の効果的な推進に努めてまいります。</w:t>
            </w:r>
          </w:p>
          <w:p w14:paraId="24AB14B5" w14:textId="09EE9266" w:rsidR="00132B01" w:rsidRPr="00A34E72" w:rsidRDefault="00F13801" w:rsidP="00132B01">
            <w:pPr>
              <w:widowControl w:val="0"/>
              <w:tabs>
                <w:tab w:val="center" w:pos="4252"/>
                <w:tab w:val="right" w:pos="8504"/>
              </w:tabs>
              <w:ind w:leftChars="100" w:left="223"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p>
          <w:p w14:paraId="2C66B39A" w14:textId="77777777" w:rsidR="001A03F4" w:rsidRPr="00A34E72" w:rsidRDefault="001A03F4"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073B3FB0" w14:textId="77777777" w:rsidR="00F801EA" w:rsidRPr="00A34E72" w:rsidRDefault="00F801EA"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31DA4A2A" w14:textId="77777777" w:rsidR="00F801EA" w:rsidRPr="00A34E72" w:rsidRDefault="00F801EA"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47AC483E" w14:textId="77777777" w:rsidR="00F801EA" w:rsidRPr="00A34E72" w:rsidRDefault="00F801EA"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6A942156" w14:textId="77777777" w:rsidR="00F801EA" w:rsidRPr="00A34E72" w:rsidRDefault="00F801EA"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7058FB55" w14:textId="77777777" w:rsidR="00F801EA" w:rsidRPr="00A34E72" w:rsidRDefault="00F801EA"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6E1D1BFB" w14:textId="77777777" w:rsidR="00F801EA" w:rsidRPr="00A34E72" w:rsidRDefault="00F801EA" w:rsidP="00F13801">
            <w:pPr>
              <w:widowControl w:val="0"/>
              <w:tabs>
                <w:tab w:val="center" w:pos="4252"/>
                <w:tab w:val="right" w:pos="8504"/>
              </w:tabs>
              <w:ind w:leftChars="100" w:left="223" w:rightChars="50" w:right="111" w:firstLineChars="100" w:firstLine="223"/>
              <w:rPr>
                <w:rFonts w:asciiTheme="minorEastAsia" w:eastAsiaTheme="minorEastAsia" w:hAnsiTheme="minorEastAsia"/>
              </w:rPr>
            </w:pPr>
          </w:p>
          <w:p w14:paraId="69994998" w14:textId="6DC76890" w:rsidR="00F801EA" w:rsidRPr="00A34E72" w:rsidRDefault="00F801EA" w:rsidP="00F801EA">
            <w:pPr>
              <w:widowControl w:val="0"/>
              <w:tabs>
                <w:tab w:val="center" w:pos="4252"/>
                <w:tab w:val="right" w:pos="8504"/>
              </w:tabs>
              <w:ind w:rightChars="50" w:right="111"/>
              <w:rPr>
                <w:rFonts w:asciiTheme="minorEastAsia" w:eastAsiaTheme="minorEastAsia" w:hAnsiTheme="minorEastAsia"/>
              </w:rPr>
            </w:pPr>
          </w:p>
        </w:tc>
      </w:tr>
      <w:tr w:rsidR="00CE182C" w:rsidRPr="00A34E72" w14:paraId="4A196276" w14:textId="77777777" w:rsidTr="002D184F">
        <w:tc>
          <w:tcPr>
            <w:tcW w:w="10337" w:type="dxa"/>
            <w:shd w:val="clear" w:color="auto" w:fill="auto"/>
          </w:tcPr>
          <w:p w14:paraId="6925B96A" w14:textId="77777777" w:rsidR="00CE182C" w:rsidRPr="00A34E72" w:rsidRDefault="00CE182C" w:rsidP="004273D3">
            <w:pPr>
              <w:snapToGrid w:val="0"/>
              <w:rPr>
                <w:rFonts w:asciiTheme="minorEastAsia" w:eastAsiaTheme="minorEastAsia" w:hAnsiTheme="minorEastAsia"/>
              </w:rPr>
            </w:pPr>
            <w:r w:rsidRPr="00A34E72">
              <w:rPr>
                <w:rFonts w:asciiTheme="minorEastAsia" w:eastAsiaTheme="minorEastAsia" w:hAnsiTheme="minorEastAsia" w:hint="eastAsia"/>
              </w:rPr>
              <w:t>（回答部局課名）</w:t>
            </w:r>
          </w:p>
          <w:p w14:paraId="6746FC82" w14:textId="43F7E0D3" w:rsidR="00D565B0" w:rsidRPr="00A34E72" w:rsidRDefault="000969C8" w:rsidP="004273D3">
            <w:pPr>
              <w:pStyle w:val="a9"/>
              <w:rPr>
                <w:rFonts w:asciiTheme="minorEastAsia" w:eastAsiaTheme="minorEastAsia" w:hAnsiTheme="minorEastAsia"/>
                <w:kern w:val="2"/>
              </w:rPr>
            </w:pPr>
            <w:r w:rsidRPr="00A34E72">
              <w:rPr>
                <w:rFonts w:asciiTheme="minorEastAsia" w:eastAsiaTheme="minorEastAsia" w:hAnsiTheme="minorEastAsia" w:hint="eastAsia"/>
                <w:kern w:val="2"/>
              </w:rPr>
              <w:t xml:space="preserve">商工労働部　雇用推進室　</w:t>
            </w:r>
            <w:r w:rsidR="00D565B0" w:rsidRPr="00A34E72">
              <w:rPr>
                <w:rFonts w:asciiTheme="minorEastAsia" w:eastAsiaTheme="minorEastAsia" w:hAnsiTheme="minorEastAsia" w:hint="eastAsia"/>
                <w:kern w:val="2"/>
              </w:rPr>
              <w:t>就業促進課</w:t>
            </w:r>
          </w:p>
          <w:p w14:paraId="77A34304" w14:textId="46856E5B" w:rsidR="00CB27D8" w:rsidRPr="00A34E72" w:rsidRDefault="004273D3" w:rsidP="00D565B0">
            <w:pPr>
              <w:pStyle w:val="a9"/>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F801EA" w:rsidRPr="00A34E72">
              <w:rPr>
                <w:rFonts w:asciiTheme="minorEastAsia" w:eastAsiaTheme="minorEastAsia" w:hAnsiTheme="minorEastAsia" w:hint="eastAsia"/>
                <w:kern w:val="2"/>
              </w:rPr>
              <w:t xml:space="preserve">　　　　　　</w:t>
            </w:r>
            <w:r w:rsidR="00D565B0" w:rsidRPr="00A34E72">
              <w:rPr>
                <w:rFonts w:asciiTheme="minorEastAsia" w:eastAsiaTheme="minorEastAsia" w:hAnsiTheme="minorEastAsia" w:hint="eastAsia"/>
                <w:kern w:val="2"/>
              </w:rPr>
              <w:t>人材育成課</w:t>
            </w:r>
          </w:p>
          <w:p w14:paraId="295201BC" w14:textId="20730569" w:rsidR="00132B01" w:rsidRPr="00A34E72" w:rsidRDefault="00132B01" w:rsidP="00D565B0">
            <w:pPr>
              <w:pStyle w:val="a9"/>
              <w:rPr>
                <w:rFonts w:asciiTheme="minorEastAsia" w:eastAsiaTheme="minorEastAsia" w:hAnsiTheme="minorEastAsia"/>
                <w:kern w:val="2"/>
              </w:rPr>
            </w:pPr>
          </w:p>
        </w:tc>
      </w:tr>
    </w:tbl>
    <w:p w14:paraId="4AE3288D" w14:textId="77777777" w:rsidR="00833EEA" w:rsidRPr="00A34E72" w:rsidRDefault="00833EEA">
      <w:pPr>
        <w:jc w:val="left"/>
        <w:rPr>
          <w:rFonts w:asciiTheme="minorEastAsia" w:eastAsiaTheme="minorEastAsia" w:hAnsiTheme="minorEastAsia"/>
        </w:rPr>
      </w:pPr>
      <w:r w:rsidRPr="00A34E72">
        <w:rPr>
          <w:rFonts w:asciiTheme="minorEastAsia" w:eastAsiaTheme="minorEastAsia" w:hAnsiTheme="minorEastAsia"/>
        </w:rPr>
        <w:br w:type="page"/>
      </w:r>
    </w:p>
    <w:p w14:paraId="07978158" w14:textId="77777777"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5A49B175" w14:textId="77777777" w:rsidR="00CE182C" w:rsidRPr="00A34E72" w:rsidRDefault="00CE182C" w:rsidP="00CE182C">
      <w:pPr>
        <w:rPr>
          <w:rFonts w:asciiTheme="minorEastAsia" w:eastAsiaTheme="minorEastAsia" w:hAnsiTheme="minorEastAsia"/>
        </w:rPr>
      </w:pPr>
    </w:p>
    <w:p w14:paraId="5829C0F3"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54DC1640"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07133D43" w14:textId="77777777" w:rsidTr="00CC611A">
        <w:trPr>
          <w:trHeight w:val="2098"/>
        </w:trPr>
        <w:tc>
          <w:tcPr>
            <w:tcW w:w="10337" w:type="dxa"/>
            <w:shd w:val="clear" w:color="auto" w:fill="auto"/>
          </w:tcPr>
          <w:p w14:paraId="1A4E6547" w14:textId="3A6B2058" w:rsidR="00CE182C" w:rsidRPr="00A34E72" w:rsidRDefault="00CE182C" w:rsidP="00CF4687">
            <w:pPr>
              <w:snapToGrid w:val="0"/>
              <w:rPr>
                <w:rFonts w:asciiTheme="minorEastAsia" w:eastAsiaTheme="minorEastAsia" w:hAnsiTheme="minorEastAsia"/>
              </w:rPr>
            </w:pPr>
            <w:r w:rsidRPr="00A34E72">
              <w:rPr>
                <w:rFonts w:asciiTheme="minorEastAsia" w:eastAsiaTheme="minorEastAsia" w:hAnsiTheme="minorEastAsia" w:hint="eastAsia"/>
              </w:rPr>
              <w:t>（要望項目）</w:t>
            </w:r>
          </w:p>
          <w:p w14:paraId="4C9007F8" w14:textId="77777777" w:rsidR="00157D66" w:rsidRPr="00A34E72" w:rsidRDefault="00157D66" w:rsidP="00F801EA">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4C8E9141" w14:textId="77777777" w:rsidR="000969C8" w:rsidRPr="00A34E72" w:rsidRDefault="000969C8" w:rsidP="00F801EA">
            <w:pPr>
              <w:pStyle w:val="a9"/>
              <w:rPr>
                <w:rFonts w:asciiTheme="minorEastAsia" w:eastAsiaTheme="minorEastAsia" w:hAnsiTheme="minorEastAsia"/>
              </w:rPr>
            </w:pPr>
            <w:r w:rsidRPr="00A34E72">
              <w:rPr>
                <w:rFonts w:asciiTheme="minorEastAsia" w:eastAsiaTheme="minorEastAsia" w:hAnsiTheme="minorEastAsia" w:hint="eastAsia"/>
              </w:rPr>
              <w:t>（２）雇用・産業</w:t>
            </w:r>
          </w:p>
          <w:p w14:paraId="7B741C12" w14:textId="39AE8A47" w:rsidR="00A26165" w:rsidRPr="00A34E72" w:rsidRDefault="000969C8" w:rsidP="00F801EA">
            <w:pPr>
              <w:snapToGrid w:val="0"/>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②</w:t>
            </w:r>
            <w:r w:rsidR="00033313"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障がい者の雇用に関して、令和</w:t>
            </w:r>
            <w:r w:rsidR="00CF4687" w:rsidRPr="00A34E72">
              <w:rPr>
                <w:rFonts w:asciiTheme="minorEastAsia" w:eastAsiaTheme="minorEastAsia" w:hAnsiTheme="minorEastAsia" w:hint="eastAsia"/>
              </w:rPr>
              <w:t>５</w:t>
            </w:r>
            <w:r w:rsidR="00A26165" w:rsidRPr="00A34E72">
              <w:rPr>
                <w:rFonts w:asciiTheme="minorEastAsia" w:eastAsiaTheme="minorEastAsia" w:hAnsiTheme="minorEastAsia" w:hint="eastAsia"/>
              </w:rPr>
              <w:t>年</w:t>
            </w:r>
            <w:r w:rsidR="00CF4687" w:rsidRPr="00A34E72">
              <w:rPr>
                <w:rFonts w:asciiTheme="minorEastAsia" w:eastAsiaTheme="minorEastAsia" w:hAnsiTheme="minorEastAsia" w:hint="eastAsia"/>
              </w:rPr>
              <w:t>６</w:t>
            </w:r>
            <w:r w:rsidR="00A26165" w:rsidRPr="00A34E72">
              <w:rPr>
                <w:rFonts w:asciiTheme="minorEastAsia" w:eastAsiaTheme="minorEastAsia" w:hAnsiTheme="minorEastAsia" w:hint="eastAsia"/>
              </w:rPr>
              <w:t>月</w:t>
            </w:r>
            <w:r w:rsidR="00CF4687" w:rsidRPr="00A34E72">
              <w:rPr>
                <w:rFonts w:asciiTheme="minorEastAsia" w:eastAsiaTheme="minorEastAsia" w:hAnsiTheme="minorEastAsia" w:hint="eastAsia"/>
              </w:rPr>
              <w:t>１</w:t>
            </w:r>
            <w:r w:rsidR="00A26165" w:rsidRPr="00A34E72">
              <w:rPr>
                <w:rFonts w:asciiTheme="minorEastAsia" w:eastAsiaTheme="minorEastAsia" w:hAnsiTheme="minorEastAsia" w:hint="eastAsia"/>
              </w:rPr>
              <w:t>日時点において大阪府は実雇用率3</w:t>
            </w:r>
            <w:r w:rsidR="00A26165" w:rsidRPr="00A34E72">
              <w:rPr>
                <w:rFonts w:asciiTheme="minorEastAsia" w:eastAsiaTheme="minorEastAsia" w:hAnsiTheme="minorEastAsia"/>
              </w:rPr>
              <w:t>.</w:t>
            </w:r>
            <w:r w:rsidR="00A26165" w:rsidRPr="00A34E72">
              <w:rPr>
                <w:rFonts w:asciiTheme="minorEastAsia" w:eastAsiaTheme="minorEastAsia" w:hAnsiTheme="minorEastAsia" w:hint="eastAsia"/>
              </w:rPr>
              <w:t>24</w:t>
            </w:r>
            <w:r w:rsidR="00A26165" w:rsidRPr="00A34E72">
              <w:rPr>
                <w:rFonts w:asciiTheme="minorEastAsia" w:eastAsiaTheme="minorEastAsia" w:hAnsiTheme="minorEastAsia"/>
              </w:rPr>
              <w:t>%</w:t>
            </w:r>
            <w:r w:rsidR="00A26165" w:rsidRPr="00A34E72">
              <w:rPr>
                <w:rFonts w:asciiTheme="minorEastAsia" w:eastAsiaTheme="minorEastAsia" w:hAnsiTheme="minorEastAsia" w:hint="eastAsia"/>
              </w:rPr>
              <w:t>で、法定雇用率(</w:t>
            </w:r>
            <w:r w:rsidR="00A26165" w:rsidRPr="00A34E72">
              <w:rPr>
                <w:rFonts w:asciiTheme="minorEastAsia" w:eastAsiaTheme="minorEastAsia" w:hAnsiTheme="minorEastAsia"/>
              </w:rPr>
              <w:t>2.6%)</w:t>
            </w:r>
            <w:r w:rsidR="00A26165" w:rsidRPr="00A34E72">
              <w:rPr>
                <w:rFonts w:asciiTheme="minorEastAsia" w:eastAsiaTheme="minorEastAsia" w:hAnsiTheme="minorEastAsia" w:hint="eastAsia"/>
              </w:rPr>
              <w:t>を達成しているが、大阪府教育委員会は実雇用率2.09%で、法定雇用率（2</w:t>
            </w:r>
            <w:r w:rsidR="00A26165" w:rsidRPr="00A34E72">
              <w:rPr>
                <w:rFonts w:asciiTheme="minorEastAsia" w:eastAsiaTheme="minorEastAsia" w:hAnsiTheme="minorEastAsia"/>
              </w:rPr>
              <w:t>.5%</w:t>
            </w:r>
            <w:r w:rsidR="00A26165" w:rsidRPr="00A34E72">
              <w:rPr>
                <w:rFonts w:asciiTheme="minorEastAsia" w:eastAsiaTheme="minorEastAsia" w:hAnsiTheme="minorEastAsia" w:hint="eastAsia"/>
              </w:rPr>
              <w:t>）を満たしていない状況です。実態及び今後の対策について明らかにされたい。</w:t>
            </w:r>
          </w:p>
          <w:p w14:paraId="1DDB748E" w14:textId="3065DC0C" w:rsidR="00CB27D8" w:rsidRPr="00A34E72" w:rsidRDefault="00CB27D8" w:rsidP="00CF4687">
            <w:pPr>
              <w:snapToGrid w:val="0"/>
              <w:ind w:leftChars="300" w:left="891" w:rightChars="50" w:right="111" w:hangingChars="100" w:hanging="223"/>
              <w:rPr>
                <w:rFonts w:asciiTheme="minorEastAsia" w:eastAsiaTheme="minorEastAsia" w:hAnsiTheme="minorEastAsia"/>
              </w:rPr>
            </w:pPr>
          </w:p>
        </w:tc>
      </w:tr>
      <w:tr w:rsidR="00CE182C" w:rsidRPr="00A34E72" w14:paraId="0EF39850" w14:textId="77777777" w:rsidTr="002D184F">
        <w:tc>
          <w:tcPr>
            <w:tcW w:w="10337" w:type="dxa"/>
            <w:shd w:val="clear" w:color="auto" w:fill="auto"/>
          </w:tcPr>
          <w:p w14:paraId="0821E65F" w14:textId="07E76F28" w:rsidR="00CE182C" w:rsidRPr="00A34E72" w:rsidRDefault="00CE182C" w:rsidP="00CF4687">
            <w:pPr>
              <w:snapToGrid w:val="0"/>
              <w:ind w:rightChars="50" w:right="111"/>
              <w:rPr>
                <w:rFonts w:asciiTheme="minorEastAsia" w:eastAsiaTheme="minorEastAsia" w:hAnsiTheme="minorEastAsia"/>
              </w:rPr>
            </w:pPr>
            <w:r w:rsidRPr="00A34E72">
              <w:rPr>
                <w:rFonts w:asciiTheme="minorEastAsia" w:eastAsiaTheme="minorEastAsia" w:hAnsiTheme="minorEastAsia" w:hint="eastAsia"/>
              </w:rPr>
              <w:t>（回答）</w:t>
            </w:r>
          </w:p>
          <w:p w14:paraId="549FF9B1" w14:textId="77777777" w:rsidR="00F801EA" w:rsidRPr="00A34E72" w:rsidRDefault="00F801EA" w:rsidP="00CF4687">
            <w:pPr>
              <w:snapToGrid w:val="0"/>
              <w:ind w:rightChars="50" w:right="111"/>
              <w:rPr>
                <w:rFonts w:asciiTheme="minorEastAsia" w:eastAsiaTheme="minorEastAsia" w:hAnsiTheme="minorEastAsia"/>
              </w:rPr>
            </w:pPr>
          </w:p>
          <w:p w14:paraId="1B371CBF" w14:textId="181F6A8F" w:rsidR="00A26165" w:rsidRPr="00A34E72" w:rsidRDefault="00F801EA" w:rsidP="00F801EA">
            <w:pPr>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E0457E"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大阪府教育委員会においては、「障害者の雇用の促進等に関する法律」の趣旨を踏まえ、これまでも教員等採用選考において、障がいを有する受験者に対し、受験上の様々な配慮を行ってきました。</w:t>
            </w:r>
          </w:p>
          <w:p w14:paraId="2C567BB8" w14:textId="21199715" w:rsidR="00A26165" w:rsidRPr="00A34E72" w:rsidRDefault="00F801EA" w:rsidP="00F801EA">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教員採用選考については、これまでも対象としてきた身体障がい者に加えて、令和元（2019）年度から新たに知的障がい者及び、精神障がい者を対象としました。</w:t>
            </w:r>
          </w:p>
          <w:p w14:paraId="0CD4FB64" w14:textId="219B98CB" w:rsidR="00A26165" w:rsidRPr="00A34E72" w:rsidRDefault="00F801EA" w:rsidP="00F801EA">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公立義務教育諸学校事務職員採用選考においても、教員採用選考と同様に、障がい種別を問わないこととし、年齢要件を30歳以下から59歳以下に緩和するとともに、大阪府内の居住要件を廃止しました。</w:t>
            </w:r>
          </w:p>
          <w:p w14:paraId="61BCF1FC" w14:textId="65046F5F" w:rsidR="00A26165" w:rsidRPr="00A34E72" w:rsidRDefault="00F801EA" w:rsidP="00F801EA">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府立学校実習教員採用選考の障がい種別、年齢要件及び在住要件についても、公立義務教育諸学校事務職員採用選考と同様の取扱いとしました。</w:t>
            </w:r>
          </w:p>
          <w:p w14:paraId="289C3567" w14:textId="01D680B1" w:rsidR="00A26165" w:rsidRPr="00A34E72" w:rsidRDefault="00F801EA" w:rsidP="00F801EA">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また、これらに加えて、令和２（2020）年度から障がい者を対象とした大阪府職員（農芸員）の採用選考を実施してきたところです。</w:t>
            </w:r>
          </w:p>
          <w:p w14:paraId="0BB976A1" w14:textId="0F50F91D" w:rsidR="00A26165" w:rsidRPr="00A34E72" w:rsidRDefault="00F801EA" w:rsidP="00F801EA">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令和６（2024）年度の大阪府教育委員会における障がい者雇用率は、2.11％に留まっており、未達成の状況となっております。</w:t>
            </w:r>
          </w:p>
          <w:p w14:paraId="708D802F" w14:textId="4F6F1627" w:rsidR="00590A87" w:rsidRPr="00A34E72" w:rsidRDefault="00F801EA" w:rsidP="00F801EA">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引き続き、教職員を対象とした障がい者対象の選考テストを実施する等、法定雇用率達成に向け、障がい者の方々が適性に応じてその能力を発揮し、教育現場等で活躍していただけるよう、取り組んでまいります。</w:t>
            </w:r>
          </w:p>
          <w:p w14:paraId="12E049E6" w14:textId="77777777" w:rsidR="00A26165" w:rsidRPr="00A34E72" w:rsidRDefault="00A26165" w:rsidP="00CF4687">
            <w:pPr>
              <w:tabs>
                <w:tab w:val="center" w:pos="4252"/>
                <w:tab w:val="right" w:pos="8504"/>
              </w:tabs>
              <w:snapToGrid w:val="0"/>
              <w:ind w:leftChars="100" w:left="223" w:rightChars="50" w:right="111"/>
              <w:rPr>
                <w:rFonts w:asciiTheme="minorEastAsia" w:eastAsiaTheme="minorEastAsia" w:hAnsiTheme="minorEastAsia"/>
              </w:rPr>
            </w:pPr>
          </w:p>
          <w:p w14:paraId="5DF22DA6" w14:textId="77FB90CB" w:rsidR="00A26165" w:rsidRPr="00A34E72" w:rsidRDefault="00A26165" w:rsidP="00CF4687">
            <w:pPr>
              <w:tabs>
                <w:tab w:val="center" w:pos="4252"/>
                <w:tab w:val="right" w:pos="8504"/>
              </w:tabs>
              <w:snapToGrid w:val="0"/>
              <w:ind w:leftChars="100" w:left="223" w:rightChars="50" w:right="111"/>
              <w:rPr>
                <w:rFonts w:asciiTheme="minorEastAsia" w:eastAsiaTheme="minorEastAsia" w:hAnsiTheme="minorEastAsia"/>
              </w:rPr>
            </w:pPr>
          </w:p>
          <w:p w14:paraId="08EEB522" w14:textId="48A796B8" w:rsidR="00CF4687" w:rsidRPr="00A34E72" w:rsidRDefault="00CF4687" w:rsidP="00CF4687">
            <w:pPr>
              <w:tabs>
                <w:tab w:val="center" w:pos="4252"/>
                <w:tab w:val="right" w:pos="8504"/>
              </w:tabs>
              <w:snapToGrid w:val="0"/>
              <w:ind w:leftChars="100" w:left="223" w:rightChars="50" w:right="111"/>
              <w:rPr>
                <w:rFonts w:asciiTheme="minorEastAsia" w:eastAsiaTheme="minorEastAsia" w:hAnsiTheme="minorEastAsia"/>
              </w:rPr>
            </w:pPr>
          </w:p>
          <w:p w14:paraId="604DE19D" w14:textId="26D53CE5" w:rsidR="00CF4687" w:rsidRPr="00A34E72" w:rsidRDefault="00CF4687" w:rsidP="00CF4687">
            <w:pPr>
              <w:tabs>
                <w:tab w:val="center" w:pos="4252"/>
                <w:tab w:val="right" w:pos="8504"/>
              </w:tabs>
              <w:snapToGrid w:val="0"/>
              <w:ind w:leftChars="100" w:left="223" w:rightChars="50" w:right="111"/>
              <w:rPr>
                <w:rFonts w:asciiTheme="minorEastAsia" w:eastAsiaTheme="minorEastAsia" w:hAnsiTheme="minorEastAsia"/>
              </w:rPr>
            </w:pPr>
          </w:p>
          <w:p w14:paraId="5D8DF681" w14:textId="2BAA647E" w:rsidR="00CF4687" w:rsidRPr="00A34E72" w:rsidRDefault="00CF4687" w:rsidP="00CF4687">
            <w:pPr>
              <w:tabs>
                <w:tab w:val="center" w:pos="4252"/>
                <w:tab w:val="right" w:pos="8504"/>
              </w:tabs>
              <w:snapToGrid w:val="0"/>
              <w:ind w:leftChars="100" w:left="223" w:rightChars="50" w:right="111"/>
              <w:rPr>
                <w:rFonts w:asciiTheme="minorEastAsia" w:eastAsiaTheme="minorEastAsia" w:hAnsiTheme="minorEastAsia"/>
              </w:rPr>
            </w:pPr>
          </w:p>
          <w:p w14:paraId="42DDFF81" w14:textId="599FC783" w:rsidR="005C524E" w:rsidRPr="00A34E72" w:rsidRDefault="005C524E" w:rsidP="00CF4687">
            <w:pPr>
              <w:tabs>
                <w:tab w:val="center" w:pos="4252"/>
                <w:tab w:val="right" w:pos="8504"/>
              </w:tabs>
              <w:snapToGrid w:val="0"/>
              <w:ind w:leftChars="100" w:left="223" w:rightChars="50" w:right="111"/>
              <w:rPr>
                <w:rFonts w:asciiTheme="minorEastAsia" w:eastAsiaTheme="minorEastAsia" w:hAnsiTheme="minorEastAsia"/>
              </w:rPr>
            </w:pPr>
          </w:p>
          <w:p w14:paraId="61B5C9A6" w14:textId="77777777" w:rsidR="005C524E" w:rsidRPr="00A34E72" w:rsidRDefault="005C524E" w:rsidP="00CF4687">
            <w:pPr>
              <w:tabs>
                <w:tab w:val="center" w:pos="4252"/>
                <w:tab w:val="right" w:pos="8504"/>
              </w:tabs>
              <w:snapToGrid w:val="0"/>
              <w:ind w:leftChars="100" w:left="223" w:rightChars="50" w:right="111"/>
              <w:rPr>
                <w:rFonts w:asciiTheme="minorEastAsia" w:eastAsiaTheme="minorEastAsia" w:hAnsiTheme="minorEastAsia"/>
              </w:rPr>
            </w:pPr>
          </w:p>
          <w:p w14:paraId="0CB784ED" w14:textId="77731D55" w:rsidR="00CF4687" w:rsidRPr="00A34E72" w:rsidRDefault="00CF4687" w:rsidP="00CF4687">
            <w:pPr>
              <w:tabs>
                <w:tab w:val="center" w:pos="4252"/>
                <w:tab w:val="right" w:pos="8504"/>
              </w:tabs>
              <w:snapToGrid w:val="0"/>
              <w:ind w:leftChars="100" w:left="223" w:rightChars="50" w:right="111"/>
              <w:rPr>
                <w:rFonts w:asciiTheme="minorEastAsia" w:eastAsiaTheme="minorEastAsia" w:hAnsiTheme="minorEastAsia"/>
              </w:rPr>
            </w:pPr>
          </w:p>
          <w:p w14:paraId="163950A6" w14:textId="77777777" w:rsidR="00CF4687" w:rsidRPr="00A34E72" w:rsidRDefault="00CF4687" w:rsidP="00CF4687">
            <w:pPr>
              <w:tabs>
                <w:tab w:val="center" w:pos="4252"/>
                <w:tab w:val="right" w:pos="8504"/>
              </w:tabs>
              <w:snapToGrid w:val="0"/>
              <w:ind w:leftChars="100" w:left="223" w:rightChars="50" w:right="111"/>
              <w:rPr>
                <w:rFonts w:asciiTheme="minorEastAsia" w:eastAsiaTheme="minorEastAsia" w:hAnsiTheme="minorEastAsia"/>
              </w:rPr>
            </w:pPr>
          </w:p>
          <w:p w14:paraId="73549561" w14:textId="417FC696" w:rsidR="00A26165" w:rsidRPr="00A34E72" w:rsidRDefault="00A26165" w:rsidP="00CF4687">
            <w:pPr>
              <w:tabs>
                <w:tab w:val="center" w:pos="4252"/>
                <w:tab w:val="right" w:pos="8504"/>
              </w:tabs>
              <w:snapToGrid w:val="0"/>
              <w:ind w:leftChars="100" w:left="223" w:rightChars="50" w:right="111"/>
              <w:rPr>
                <w:rFonts w:asciiTheme="minorEastAsia" w:eastAsiaTheme="minorEastAsia" w:hAnsiTheme="minorEastAsia"/>
              </w:rPr>
            </w:pPr>
          </w:p>
        </w:tc>
      </w:tr>
      <w:tr w:rsidR="00CE182C" w:rsidRPr="00A34E72" w14:paraId="23981AD0" w14:textId="77777777" w:rsidTr="002D184F">
        <w:tc>
          <w:tcPr>
            <w:tcW w:w="10337" w:type="dxa"/>
            <w:shd w:val="clear" w:color="auto" w:fill="auto"/>
          </w:tcPr>
          <w:p w14:paraId="18BC92EE" w14:textId="77777777" w:rsidR="00CE182C" w:rsidRPr="00A34E72" w:rsidRDefault="00CE182C"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3CB6A4DC" w14:textId="59E119DF" w:rsidR="00D565B0" w:rsidRPr="00A34E72" w:rsidRDefault="00590A87" w:rsidP="00CF4687">
            <w:pPr>
              <w:pStyle w:val="a9"/>
              <w:rPr>
                <w:rFonts w:asciiTheme="minorEastAsia" w:eastAsiaTheme="minorEastAsia" w:hAnsiTheme="minorEastAsia"/>
                <w:kern w:val="2"/>
              </w:rPr>
            </w:pPr>
            <w:r w:rsidRPr="00A34E72">
              <w:rPr>
                <w:rFonts w:asciiTheme="minorEastAsia" w:eastAsiaTheme="minorEastAsia" w:hAnsiTheme="minorEastAsia" w:hint="eastAsia"/>
              </w:rPr>
              <w:t>教育庁　教職員室　教職員人事課</w:t>
            </w:r>
          </w:p>
          <w:p w14:paraId="45DF53A1" w14:textId="77777777" w:rsidR="00A1167A" w:rsidRPr="00A34E72" w:rsidRDefault="00A1167A" w:rsidP="00CF4687">
            <w:pPr>
              <w:pStyle w:val="a9"/>
              <w:snapToGrid/>
              <w:rPr>
                <w:rFonts w:asciiTheme="minorEastAsia" w:eastAsiaTheme="minorEastAsia" w:hAnsiTheme="minorEastAsia"/>
              </w:rPr>
            </w:pPr>
          </w:p>
        </w:tc>
      </w:tr>
    </w:tbl>
    <w:p w14:paraId="1D495071" w14:textId="77777777" w:rsidR="00895682" w:rsidRPr="00A34E72" w:rsidRDefault="00895682" w:rsidP="002846B3">
      <w:pPr>
        <w:spacing w:line="240" w:lineRule="exact"/>
        <w:jc w:val="left"/>
        <w:rPr>
          <w:rFonts w:asciiTheme="minorEastAsia" w:eastAsiaTheme="minorEastAsia" w:hAnsiTheme="minorEastAsia"/>
        </w:rPr>
      </w:pPr>
      <w:r w:rsidRPr="00A34E72">
        <w:rPr>
          <w:rFonts w:asciiTheme="minorEastAsia" w:eastAsiaTheme="minorEastAsia" w:hAnsiTheme="minorEastAsia"/>
        </w:rPr>
        <w:br w:type="page"/>
      </w:r>
    </w:p>
    <w:p w14:paraId="209FBF57" w14:textId="77777777"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2B7C409A" w14:textId="77777777" w:rsidR="00CE182C" w:rsidRPr="00A34E72" w:rsidRDefault="00CE182C" w:rsidP="00CE182C">
      <w:pPr>
        <w:rPr>
          <w:rFonts w:asciiTheme="minorEastAsia" w:eastAsiaTheme="minorEastAsia" w:hAnsiTheme="minorEastAsia"/>
        </w:rPr>
      </w:pPr>
    </w:p>
    <w:p w14:paraId="58C71F2C"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A03C2E8"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0985471F" w14:textId="77777777" w:rsidTr="002D184F">
        <w:tc>
          <w:tcPr>
            <w:tcW w:w="10337" w:type="dxa"/>
            <w:shd w:val="clear" w:color="auto" w:fill="auto"/>
          </w:tcPr>
          <w:p w14:paraId="536010FC" w14:textId="77777777" w:rsidR="00CE182C" w:rsidRPr="00A34E72" w:rsidRDefault="00CE182C" w:rsidP="00CF4687">
            <w:pPr>
              <w:rPr>
                <w:rFonts w:asciiTheme="minorEastAsia" w:eastAsiaTheme="minorEastAsia" w:hAnsiTheme="minorEastAsia"/>
              </w:rPr>
            </w:pPr>
            <w:r w:rsidRPr="00A34E72">
              <w:rPr>
                <w:rFonts w:asciiTheme="minorEastAsia" w:eastAsiaTheme="minorEastAsia" w:hAnsiTheme="minorEastAsia" w:hint="eastAsia"/>
              </w:rPr>
              <w:t>（要望項目）</w:t>
            </w:r>
          </w:p>
          <w:p w14:paraId="5519FD54" w14:textId="77777777" w:rsidR="00157D66" w:rsidRPr="00A34E72" w:rsidRDefault="00157D66"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611872C1" w14:textId="77777777" w:rsidR="000969C8" w:rsidRPr="00A34E72" w:rsidRDefault="000969C8" w:rsidP="005C524E">
            <w:pPr>
              <w:pStyle w:val="a9"/>
              <w:rPr>
                <w:rFonts w:asciiTheme="minorEastAsia" w:eastAsiaTheme="minorEastAsia" w:hAnsiTheme="minorEastAsia"/>
              </w:rPr>
            </w:pPr>
            <w:r w:rsidRPr="00A34E72">
              <w:rPr>
                <w:rFonts w:asciiTheme="minorEastAsia" w:eastAsiaTheme="minorEastAsia" w:hAnsiTheme="minorEastAsia" w:hint="eastAsia"/>
              </w:rPr>
              <w:t>（２）雇用・産業</w:t>
            </w:r>
          </w:p>
          <w:p w14:paraId="476F60DA" w14:textId="77777777" w:rsidR="00A26165" w:rsidRPr="00A34E72" w:rsidRDefault="000969C8" w:rsidP="005C524E">
            <w:pPr>
              <w:rPr>
                <w:rFonts w:asciiTheme="minorEastAsia" w:eastAsiaTheme="minorEastAsia" w:hAnsiTheme="minorEastAsia"/>
              </w:rPr>
            </w:pPr>
            <w:r w:rsidRPr="00A34E72">
              <w:rPr>
                <w:rFonts w:asciiTheme="minorEastAsia" w:eastAsiaTheme="minorEastAsia" w:hAnsiTheme="minorEastAsia" w:hint="eastAsia"/>
              </w:rPr>
              <w:t xml:space="preserve">　</w:t>
            </w:r>
            <w:r w:rsidR="001C35A8" w:rsidRPr="00A34E72">
              <w:rPr>
                <w:rFonts w:asciiTheme="minorEastAsia" w:eastAsiaTheme="minorEastAsia" w:hAnsiTheme="minorEastAsia" w:hint="eastAsia"/>
              </w:rPr>
              <w:t>③</w:t>
            </w:r>
            <w:r w:rsidR="00033313" w:rsidRPr="00A34E72">
              <w:rPr>
                <w:rFonts w:asciiTheme="minorEastAsia" w:eastAsiaTheme="minorEastAsia" w:hAnsiTheme="minorEastAsia" w:hint="eastAsia"/>
              </w:rPr>
              <w:t xml:space="preserve">　</w:t>
            </w:r>
            <w:bookmarkStart w:id="0" w:name="_Hlk184395340"/>
            <w:r w:rsidR="00A26165" w:rsidRPr="00A34E72">
              <w:rPr>
                <w:rFonts w:asciiTheme="minorEastAsia" w:eastAsiaTheme="minorEastAsia" w:hAnsiTheme="minorEastAsia" w:hint="eastAsia"/>
              </w:rPr>
              <w:t>物価高騰により年金だけでは生活が苦しい高齢者の就労支援対策について明らかにされたい。</w:t>
            </w:r>
          </w:p>
          <w:bookmarkEnd w:id="0"/>
          <w:p w14:paraId="050E1D43" w14:textId="16E3584D" w:rsidR="00CE182C" w:rsidRPr="00A34E72" w:rsidRDefault="00CE182C" w:rsidP="00CF4687">
            <w:pPr>
              <w:ind w:firstLineChars="200" w:firstLine="445"/>
              <w:rPr>
                <w:rFonts w:asciiTheme="minorEastAsia" w:eastAsiaTheme="minorEastAsia" w:hAnsiTheme="minorEastAsia"/>
              </w:rPr>
            </w:pPr>
          </w:p>
        </w:tc>
      </w:tr>
      <w:tr w:rsidR="00CE182C" w:rsidRPr="00A34E72" w14:paraId="746165B4" w14:textId="77777777" w:rsidTr="002D184F">
        <w:tc>
          <w:tcPr>
            <w:tcW w:w="10337" w:type="dxa"/>
            <w:shd w:val="clear" w:color="auto" w:fill="auto"/>
          </w:tcPr>
          <w:p w14:paraId="5C3C37D9" w14:textId="77777777" w:rsidR="00CE182C" w:rsidRPr="00A34E72" w:rsidRDefault="00CE182C" w:rsidP="00CF4687">
            <w:pPr>
              <w:rPr>
                <w:rFonts w:asciiTheme="minorEastAsia" w:eastAsiaTheme="minorEastAsia" w:hAnsiTheme="minorEastAsia"/>
              </w:rPr>
            </w:pPr>
            <w:r w:rsidRPr="00A34E72">
              <w:rPr>
                <w:rFonts w:asciiTheme="minorEastAsia" w:eastAsiaTheme="minorEastAsia" w:hAnsiTheme="minorEastAsia" w:hint="eastAsia"/>
              </w:rPr>
              <w:t>（回答）</w:t>
            </w:r>
          </w:p>
          <w:p w14:paraId="78F25889" w14:textId="77777777" w:rsidR="005C524E" w:rsidRPr="00A34E72" w:rsidRDefault="005C524E" w:rsidP="00CF4687">
            <w:pPr>
              <w:pStyle w:val="a9"/>
              <w:ind w:leftChars="100" w:left="223" w:rightChars="50" w:right="111"/>
              <w:rPr>
                <w:rFonts w:asciiTheme="minorEastAsia" w:eastAsiaTheme="minorEastAsia" w:hAnsiTheme="minorEastAsia"/>
              </w:rPr>
            </w:pPr>
          </w:p>
          <w:p w14:paraId="3C2FC6E1" w14:textId="66A68F8C" w:rsidR="00A26165" w:rsidRPr="00A34E72" w:rsidRDefault="005C524E" w:rsidP="005C524E">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E0063D"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大阪府においては、国・市町村との役割分担及び連携に基づき、昨今の雇用就業に対する多様なニーズ等に対応した施策を推進するため、</w:t>
            </w:r>
          </w:p>
          <w:p w14:paraId="0FED66DB" w14:textId="77777777" w:rsidR="00A26165" w:rsidRPr="00A34E72" w:rsidRDefault="00A26165" w:rsidP="00CF4687">
            <w:pPr>
              <w:pStyle w:val="a9"/>
              <w:ind w:leftChars="100" w:left="223" w:rightChars="50" w:right="111"/>
              <w:rPr>
                <w:rFonts w:asciiTheme="minorEastAsia" w:eastAsiaTheme="minorEastAsia" w:hAnsiTheme="minorEastAsia"/>
              </w:rPr>
            </w:pPr>
            <w:r w:rsidRPr="00A34E72">
              <w:rPr>
                <w:rFonts w:asciiTheme="minorEastAsia" w:eastAsiaTheme="minorEastAsia" w:hAnsiTheme="minorEastAsia" w:hint="eastAsia"/>
              </w:rPr>
              <w:t>１）ＯＳＡＫＡしごとフィールドでの就職支援</w:t>
            </w:r>
          </w:p>
          <w:p w14:paraId="218F8D1E" w14:textId="77777777" w:rsidR="00A26165" w:rsidRPr="00A34E72" w:rsidRDefault="00A26165" w:rsidP="00CF4687">
            <w:pPr>
              <w:pStyle w:val="a9"/>
              <w:ind w:leftChars="100" w:left="223" w:rightChars="50" w:right="111"/>
              <w:rPr>
                <w:rFonts w:asciiTheme="minorEastAsia" w:eastAsiaTheme="minorEastAsia" w:hAnsiTheme="minorEastAsia"/>
              </w:rPr>
            </w:pPr>
            <w:r w:rsidRPr="00A34E72">
              <w:rPr>
                <w:rFonts w:asciiTheme="minorEastAsia" w:eastAsiaTheme="minorEastAsia" w:hAnsiTheme="minorEastAsia" w:hint="eastAsia"/>
              </w:rPr>
              <w:t>２）シルバー人材センター事業の推進</w:t>
            </w:r>
          </w:p>
          <w:p w14:paraId="1B257C29" w14:textId="77777777" w:rsidR="00A26165" w:rsidRPr="00A34E72" w:rsidRDefault="00A26165" w:rsidP="00CF4687">
            <w:pPr>
              <w:pStyle w:val="a9"/>
              <w:ind w:leftChars="100" w:left="223" w:rightChars="50" w:right="111"/>
              <w:rPr>
                <w:rFonts w:asciiTheme="minorEastAsia" w:eastAsiaTheme="minorEastAsia" w:hAnsiTheme="minorEastAsia"/>
              </w:rPr>
            </w:pPr>
            <w:r w:rsidRPr="00A34E72">
              <w:rPr>
                <w:rFonts w:asciiTheme="minorEastAsia" w:eastAsiaTheme="minorEastAsia" w:hAnsiTheme="minorEastAsia" w:hint="eastAsia"/>
              </w:rPr>
              <w:t>３）商工会・商工会議所と連携した高年齢者雇用関係セミナーの実施</w:t>
            </w:r>
          </w:p>
          <w:p w14:paraId="0818F695" w14:textId="77777777" w:rsidR="00A26165" w:rsidRPr="00A34E72" w:rsidRDefault="00A26165" w:rsidP="00CF4687">
            <w:pPr>
              <w:pStyle w:val="a9"/>
              <w:ind w:leftChars="100" w:left="223" w:rightChars="50" w:right="111"/>
              <w:rPr>
                <w:rFonts w:asciiTheme="minorEastAsia" w:eastAsiaTheme="minorEastAsia" w:hAnsiTheme="minorEastAsia"/>
              </w:rPr>
            </w:pPr>
            <w:r w:rsidRPr="00A34E72">
              <w:rPr>
                <w:rFonts w:asciiTheme="minorEastAsia" w:eastAsiaTheme="minorEastAsia" w:hAnsiTheme="minorEastAsia" w:hint="eastAsia"/>
              </w:rPr>
              <w:t>４）市町村における就労支援事業に対する支援</w:t>
            </w:r>
          </w:p>
          <w:p w14:paraId="40B862C2" w14:textId="77777777" w:rsidR="00A26165" w:rsidRPr="00A34E72" w:rsidRDefault="00A26165" w:rsidP="00CF4687">
            <w:pPr>
              <w:pStyle w:val="a9"/>
              <w:ind w:leftChars="100" w:left="223" w:rightChars="50" w:right="111"/>
              <w:rPr>
                <w:rFonts w:asciiTheme="minorEastAsia" w:eastAsiaTheme="minorEastAsia" w:hAnsiTheme="minorEastAsia"/>
              </w:rPr>
            </w:pPr>
            <w:r w:rsidRPr="00A34E72">
              <w:rPr>
                <w:rFonts w:asciiTheme="minorEastAsia" w:eastAsiaTheme="minorEastAsia" w:hAnsiTheme="minorEastAsia" w:hint="eastAsia"/>
              </w:rPr>
              <w:t>を中心として、高齢者の就業促進に取り組んでいるところです。</w:t>
            </w:r>
          </w:p>
          <w:p w14:paraId="1D993A28" w14:textId="7B14C0AB" w:rsidR="00817CB8" w:rsidRPr="00A34E72" w:rsidRDefault="005C524E" w:rsidP="005C524E">
            <w:pPr>
              <w:pStyle w:val="a9"/>
              <w:ind w:rightChars="50" w:right="111"/>
              <w:rPr>
                <w:rFonts w:asciiTheme="minorEastAsia" w:eastAsiaTheme="minorEastAsia" w:hAnsiTheme="minorEastAsia"/>
              </w:rPr>
            </w:pPr>
            <w:r w:rsidRPr="00A34E72">
              <w:rPr>
                <w:rFonts w:asciiTheme="minorEastAsia" w:eastAsiaTheme="minorEastAsia" w:hAnsiTheme="minorEastAsia" w:hint="eastAsia"/>
              </w:rPr>
              <w:t>○</w:t>
            </w:r>
            <w:r w:rsidR="00A26165" w:rsidRPr="00A34E72">
              <w:rPr>
                <w:rFonts w:asciiTheme="minorEastAsia" w:eastAsiaTheme="minorEastAsia" w:hAnsiTheme="minorEastAsia" w:hint="eastAsia"/>
              </w:rPr>
              <w:t xml:space="preserve">　今後とも、高齢者の就業促進にかかる施策を効果的かつ効率的に推進してまいります。</w:t>
            </w:r>
          </w:p>
          <w:p w14:paraId="1A58CC07" w14:textId="77777777" w:rsidR="00817CB8" w:rsidRPr="00A34E72" w:rsidRDefault="00817CB8" w:rsidP="00CF4687">
            <w:pPr>
              <w:ind w:left="223" w:hangingChars="100" w:hanging="223"/>
              <w:rPr>
                <w:rFonts w:asciiTheme="minorEastAsia" w:eastAsiaTheme="minorEastAsia" w:hAnsiTheme="minorEastAsia"/>
              </w:rPr>
            </w:pPr>
          </w:p>
          <w:p w14:paraId="5B97E48F" w14:textId="77777777" w:rsidR="00817CB8" w:rsidRPr="00A34E72" w:rsidRDefault="00817CB8" w:rsidP="00CF4687">
            <w:pPr>
              <w:ind w:left="223" w:hangingChars="100" w:hanging="223"/>
              <w:rPr>
                <w:rFonts w:asciiTheme="minorEastAsia" w:eastAsiaTheme="minorEastAsia" w:hAnsiTheme="minorEastAsia"/>
              </w:rPr>
            </w:pPr>
          </w:p>
          <w:p w14:paraId="7D697D49" w14:textId="77777777" w:rsidR="0034523F" w:rsidRPr="00A34E72" w:rsidRDefault="0034523F" w:rsidP="00CF4687">
            <w:pPr>
              <w:ind w:left="223" w:hangingChars="100" w:hanging="223"/>
              <w:rPr>
                <w:rFonts w:asciiTheme="minorEastAsia" w:eastAsiaTheme="minorEastAsia" w:hAnsiTheme="minorEastAsia"/>
              </w:rPr>
            </w:pPr>
          </w:p>
          <w:p w14:paraId="52F85D51" w14:textId="77777777" w:rsidR="0034523F" w:rsidRPr="00A34E72" w:rsidRDefault="0034523F" w:rsidP="00CF4687">
            <w:pPr>
              <w:ind w:left="223" w:hangingChars="100" w:hanging="223"/>
              <w:rPr>
                <w:rFonts w:asciiTheme="minorEastAsia" w:eastAsiaTheme="minorEastAsia" w:hAnsiTheme="minorEastAsia"/>
              </w:rPr>
            </w:pPr>
          </w:p>
          <w:p w14:paraId="1D20D9C0" w14:textId="086F0287" w:rsidR="00616A19" w:rsidRPr="00A34E72" w:rsidRDefault="00616A19" w:rsidP="00CF4687">
            <w:pPr>
              <w:ind w:left="223" w:hangingChars="100" w:hanging="223"/>
              <w:rPr>
                <w:rFonts w:asciiTheme="minorEastAsia" w:eastAsiaTheme="minorEastAsia" w:hAnsiTheme="minorEastAsia"/>
              </w:rPr>
            </w:pPr>
          </w:p>
          <w:p w14:paraId="25C0A3E0" w14:textId="6A5B9001" w:rsidR="00CF4687" w:rsidRPr="00A34E72" w:rsidRDefault="00CF4687" w:rsidP="00CF4687">
            <w:pPr>
              <w:ind w:left="223" w:hangingChars="100" w:hanging="223"/>
              <w:rPr>
                <w:rFonts w:asciiTheme="minorEastAsia" w:eastAsiaTheme="minorEastAsia" w:hAnsiTheme="minorEastAsia"/>
              </w:rPr>
            </w:pPr>
          </w:p>
          <w:p w14:paraId="55B06914" w14:textId="6BBC01A0" w:rsidR="00CF4687" w:rsidRPr="00A34E72" w:rsidRDefault="00CF4687" w:rsidP="00CF4687">
            <w:pPr>
              <w:ind w:left="223" w:hangingChars="100" w:hanging="223"/>
              <w:rPr>
                <w:rFonts w:asciiTheme="minorEastAsia" w:eastAsiaTheme="minorEastAsia" w:hAnsiTheme="minorEastAsia"/>
              </w:rPr>
            </w:pPr>
          </w:p>
          <w:p w14:paraId="26973D67" w14:textId="131B7003" w:rsidR="00CF4687" w:rsidRPr="00A34E72" w:rsidRDefault="00CF4687" w:rsidP="00CF4687">
            <w:pPr>
              <w:ind w:left="223" w:hangingChars="100" w:hanging="223"/>
              <w:rPr>
                <w:rFonts w:asciiTheme="minorEastAsia" w:eastAsiaTheme="minorEastAsia" w:hAnsiTheme="minorEastAsia"/>
              </w:rPr>
            </w:pPr>
          </w:p>
          <w:p w14:paraId="1EA4E388" w14:textId="36B993FA" w:rsidR="00CF4687" w:rsidRPr="00A34E72" w:rsidRDefault="00CF4687" w:rsidP="00CF4687">
            <w:pPr>
              <w:ind w:left="223" w:hangingChars="100" w:hanging="223"/>
              <w:rPr>
                <w:rFonts w:asciiTheme="minorEastAsia" w:eastAsiaTheme="minorEastAsia" w:hAnsiTheme="minorEastAsia"/>
              </w:rPr>
            </w:pPr>
          </w:p>
          <w:p w14:paraId="086EA0CF" w14:textId="77777777" w:rsidR="00CF4687" w:rsidRPr="00A34E72" w:rsidRDefault="00CF4687" w:rsidP="00CF4687">
            <w:pPr>
              <w:ind w:left="223" w:hangingChars="100" w:hanging="223"/>
              <w:rPr>
                <w:rFonts w:asciiTheme="minorEastAsia" w:eastAsiaTheme="minorEastAsia" w:hAnsiTheme="minorEastAsia"/>
              </w:rPr>
            </w:pPr>
          </w:p>
          <w:p w14:paraId="104E4EC1" w14:textId="663062CB" w:rsidR="00616A19" w:rsidRPr="00A34E72" w:rsidRDefault="00616A19" w:rsidP="00CF4687">
            <w:pPr>
              <w:ind w:left="223" w:hangingChars="100" w:hanging="223"/>
              <w:rPr>
                <w:rFonts w:asciiTheme="minorEastAsia" w:eastAsiaTheme="minorEastAsia" w:hAnsiTheme="minorEastAsia"/>
              </w:rPr>
            </w:pPr>
          </w:p>
          <w:p w14:paraId="694AFD8E" w14:textId="7CEE1B6E" w:rsidR="005C524E" w:rsidRPr="00A34E72" w:rsidRDefault="005C524E" w:rsidP="00CF4687">
            <w:pPr>
              <w:ind w:left="223" w:hangingChars="100" w:hanging="223"/>
              <w:rPr>
                <w:rFonts w:asciiTheme="minorEastAsia" w:eastAsiaTheme="minorEastAsia" w:hAnsiTheme="minorEastAsia"/>
              </w:rPr>
            </w:pPr>
          </w:p>
          <w:p w14:paraId="559F4BE9" w14:textId="5B301AB6" w:rsidR="005C524E" w:rsidRPr="00A34E72" w:rsidRDefault="005C524E" w:rsidP="00CF4687">
            <w:pPr>
              <w:ind w:left="223" w:hangingChars="100" w:hanging="223"/>
              <w:rPr>
                <w:rFonts w:asciiTheme="minorEastAsia" w:eastAsiaTheme="minorEastAsia" w:hAnsiTheme="minorEastAsia"/>
              </w:rPr>
            </w:pPr>
          </w:p>
          <w:p w14:paraId="5F7D95A0" w14:textId="77777777" w:rsidR="005C524E" w:rsidRPr="00A34E72" w:rsidRDefault="005C524E" w:rsidP="00CF4687">
            <w:pPr>
              <w:ind w:left="223" w:hangingChars="100" w:hanging="223"/>
              <w:rPr>
                <w:rFonts w:asciiTheme="minorEastAsia" w:eastAsiaTheme="minorEastAsia" w:hAnsiTheme="minorEastAsia"/>
              </w:rPr>
            </w:pPr>
          </w:p>
          <w:p w14:paraId="272FF7D7" w14:textId="77777777" w:rsidR="00CE182C" w:rsidRPr="00A34E72" w:rsidRDefault="00CE182C" w:rsidP="00CF4687">
            <w:pPr>
              <w:ind w:leftChars="116" w:left="258" w:firstLineChars="99" w:firstLine="220"/>
              <w:rPr>
                <w:rFonts w:asciiTheme="minorEastAsia" w:eastAsiaTheme="minorEastAsia" w:hAnsiTheme="minorEastAsia"/>
              </w:rPr>
            </w:pPr>
          </w:p>
          <w:p w14:paraId="7643AFA5" w14:textId="3832D779" w:rsidR="00CE182C" w:rsidRPr="00A34E72" w:rsidRDefault="00CE182C" w:rsidP="00CF4687">
            <w:pPr>
              <w:ind w:leftChars="116" w:left="258" w:firstLineChars="99" w:firstLine="220"/>
              <w:rPr>
                <w:rFonts w:asciiTheme="minorEastAsia" w:eastAsiaTheme="minorEastAsia" w:hAnsiTheme="minorEastAsia"/>
              </w:rPr>
            </w:pPr>
          </w:p>
          <w:p w14:paraId="1181038B" w14:textId="77777777" w:rsidR="005C524E" w:rsidRPr="00A34E72" w:rsidRDefault="005C524E" w:rsidP="00CF4687">
            <w:pPr>
              <w:ind w:leftChars="116" w:left="258" w:firstLineChars="99" w:firstLine="220"/>
              <w:rPr>
                <w:rFonts w:asciiTheme="minorEastAsia" w:eastAsiaTheme="minorEastAsia" w:hAnsiTheme="minorEastAsia"/>
              </w:rPr>
            </w:pPr>
          </w:p>
          <w:p w14:paraId="1DB64428" w14:textId="77777777" w:rsidR="00CE182C" w:rsidRPr="00A34E72" w:rsidRDefault="00CE182C" w:rsidP="00CF4687">
            <w:pPr>
              <w:rPr>
                <w:rFonts w:asciiTheme="minorEastAsia" w:eastAsiaTheme="minorEastAsia" w:hAnsiTheme="minorEastAsia"/>
              </w:rPr>
            </w:pPr>
          </w:p>
        </w:tc>
      </w:tr>
      <w:tr w:rsidR="00CE182C" w:rsidRPr="00A34E72" w14:paraId="5ECC71A2" w14:textId="77777777" w:rsidTr="002D184F">
        <w:tc>
          <w:tcPr>
            <w:tcW w:w="10337" w:type="dxa"/>
            <w:shd w:val="clear" w:color="auto" w:fill="auto"/>
          </w:tcPr>
          <w:p w14:paraId="0B017709" w14:textId="77777777" w:rsidR="00CE182C" w:rsidRPr="00A34E72" w:rsidRDefault="00CE182C"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52404892" w14:textId="4E734BE1" w:rsidR="00CE182C" w:rsidRPr="00A34E72" w:rsidRDefault="001C35A8" w:rsidP="00CF4687">
            <w:pPr>
              <w:pStyle w:val="a9"/>
              <w:snapToGrid/>
              <w:rPr>
                <w:rFonts w:asciiTheme="minorEastAsia" w:eastAsiaTheme="minorEastAsia" w:hAnsiTheme="minorEastAsia"/>
              </w:rPr>
            </w:pPr>
            <w:r w:rsidRPr="00A34E72">
              <w:rPr>
                <w:rFonts w:asciiTheme="minorEastAsia" w:eastAsiaTheme="minorEastAsia" w:hAnsiTheme="minorEastAsia" w:hint="eastAsia"/>
                <w:kern w:val="2"/>
              </w:rPr>
              <w:t>商工労働部　雇用推進室　就業促進課</w:t>
            </w:r>
          </w:p>
          <w:p w14:paraId="072CDAA4" w14:textId="77777777" w:rsidR="00CE182C" w:rsidRPr="00A34E72" w:rsidRDefault="00CE182C" w:rsidP="00CF4687">
            <w:pPr>
              <w:rPr>
                <w:rFonts w:asciiTheme="minorEastAsia" w:eastAsiaTheme="minorEastAsia" w:hAnsiTheme="minorEastAsia"/>
              </w:rPr>
            </w:pPr>
          </w:p>
        </w:tc>
      </w:tr>
    </w:tbl>
    <w:p w14:paraId="64304C8F"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2BF5FBB1" w14:textId="77777777" w:rsidR="00CE182C" w:rsidRPr="00A34E72" w:rsidRDefault="00CE182C" w:rsidP="00CE182C">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16C584CD" w14:textId="77777777" w:rsidR="00CE182C" w:rsidRPr="00A34E72" w:rsidRDefault="00CE182C" w:rsidP="00CE182C">
      <w:pPr>
        <w:rPr>
          <w:rFonts w:asciiTheme="minorEastAsia" w:eastAsiaTheme="minorEastAsia" w:hAnsiTheme="minorEastAsia"/>
        </w:rPr>
      </w:pPr>
    </w:p>
    <w:p w14:paraId="32847B99" w14:textId="77777777" w:rsidR="00CE182C" w:rsidRPr="00A34E72" w:rsidRDefault="00CE182C" w:rsidP="00CE182C">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F866F3B" w14:textId="77777777" w:rsidR="00CE182C" w:rsidRPr="00A34E72" w:rsidRDefault="00CE182C" w:rsidP="00CE182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E182C" w:rsidRPr="00A34E72" w14:paraId="55888208" w14:textId="77777777" w:rsidTr="002D184F">
        <w:tc>
          <w:tcPr>
            <w:tcW w:w="10337" w:type="dxa"/>
            <w:shd w:val="clear" w:color="auto" w:fill="auto"/>
          </w:tcPr>
          <w:p w14:paraId="78018E2A" w14:textId="77777777" w:rsidR="00CE182C" w:rsidRPr="00A34E72" w:rsidRDefault="00CE182C" w:rsidP="00CF4687">
            <w:pPr>
              <w:rPr>
                <w:rFonts w:asciiTheme="minorEastAsia" w:eastAsiaTheme="minorEastAsia" w:hAnsiTheme="minorEastAsia"/>
              </w:rPr>
            </w:pPr>
            <w:r w:rsidRPr="00A34E72">
              <w:rPr>
                <w:rFonts w:asciiTheme="minorEastAsia" w:eastAsiaTheme="minorEastAsia" w:hAnsiTheme="minorEastAsia" w:hint="eastAsia"/>
              </w:rPr>
              <w:t>（要望項目）</w:t>
            </w:r>
          </w:p>
          <w:p w14:paraId="1DEFAD73" w14:textId="77777777" w:rsidR="00157D66" w:rsidRPr="00A34E72" w:rsidRDefault="00157D66"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0EDDD00D" w14:textId="77777777" w:rsidR="000969C8" w:rsidRPr="00A34E72" w:rsidRDefault="000969C8" w:rsidP="005C524E">
            <w:pPr>
              <w:pStyle w:val="a9"/>
              <w:rPr>
                <w:rFonts w:asciiTheme="minorEastAsia" w:eastAsiaTheme="minorEastAsia" w:hAnsiTheme="minorEastAsia"/>
              </w:rPr>
            </w:pPr>
            <w:r w:rsidRPr="00A34E72">
              <w:rPr>
                <w:rFonts w:asciiTheme="minorEastAsia" w:eastAsiaTheme="minorEastAsia" w:hAnsiTheme="minorEastAsia" w:hint="eastAsia"/>
              </w:rPr>
              <w:t>（２）雇用・産業</w:t>
            </w:r>
          </w:p>
          <w:p w14:paraId="6E8329D5" w14:textId="28EE4AF2" w:rsidR="00817CB8" w:rsidRPr="00A34E72" w:rsidRDefault="00F85DE5" w:rsidP="005C524E">
            <w:pPr>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④</w:t>
            </w:r>
            <w:r w:rsidR="00033313"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大阪府では、奨学金を返還しながら働く若者の負担を軽減するとともに、府内中小企業等における人材確保・定着につなげるため、奨学金返還支援制度の導入を支援する事業を実施されているが、今年度は申請数に達したため受付を終了している。奨学金返還支援制度は企業と従業員の両方にメリットがある制度であるため、本制度の導入を支援する本事業については、来年度以降も是非とも継続されたい。</w:t>
            </w:r>
          </w:p>
          <w:p w14:paraId="38E8C98A" w14:textId="77777777" w:rsidR="00CB0CDE" w:rsidRPr="00A34E72" w:rsidRDefault="00CB0CDE" w:rsidP="00CF4687">
            <w:pPr>
              <w:rPr>
                <w:rFonts w:asciiTheme="minorEastAsia" w:eastAsiaTheme="minorEastAsia" w:hAnsiTheme="minorEastAsia"/>
              </w:rPr>
            </w:pPr>
          </w:p>
        </w:tc>
      </w:tr>
      <w:tr w:rsidR="00CE182C" w:rsidRPr="00A34E72" w14:paraId="1384E035" w14:textId="77777777" w:rsidTr="002D184F">
        <w:tc>
          <w:tcPr>
            <w:tcW w:w="10337" w:type="dxa"/>
            <w:shd w:val="clear" w:color="auto" w:fill="auto"/>
          </w:tcPr>
          <w:p w14:paraId="74BDAD57" w14:textId="1D71A305" w:rsidR="00CE182C" w:rsidRPr="00A34E72" w:rsidRDefault="00CE182C" w:rsidP="00CF4687">
            <w:pPr>
              <w:ind w:rightChars="50" w:right="111"/>
              <w:rPr>
                <w:rFonts w:asciiTheme="minorEastAsia" w:eastAsiaTheme="minorEastAsia" w:hAnsiTheme="minorEastAsia"/>
              </w:rPr>
            </w:pPr>
            <w:r w:rsidRPr="00A34E72">
              <w:rPr>
                <w:rFonts w:asciiTheme="minorEastAsia" w:eastAsiaTheme="minorEastAsia" w:hAnsiTheme="minorEastAsia" w:hint="eastAsia"/>
              </w:rPr>
              <w:t>（回答）</w:t>
            </w:r>
          </w:p>
          <w:p w14:paraId="2B87C126" w14:textId="77777777" w:rsidR="005C524E" w:rsidRPr="00A34E72" w:rsidRDefault="005C524E" w:rsidP="00CF4687">
            <w:pPr>
              <w:ind w:rightChars="50" w:right="111"/>
              <w:rPr>
                <w:rFonts w:asciiTheme="minorEastAsia" w:eastAsiaTheme="minorEastAsia" w:hAnsiTheme="minorEastAsia"/>
              </w:rPr>
            </w:pPr>
          </w:p>
          <w:p w14:paraId="346858FD" w14:textId="508DBE08" w:rsidR="00A26165" w:rsidRPr="00A34E72" w:rsidRDefault="005C524E" w:rsidP="005C524E">
            <w:pPr>
              <w:widowControl w:val="0"/>
              <w:tabs>
                <w:tab w:val="center" w:pos="4252"/>
                <w:tab w:val="right" w:pos="8504"/>
              </w:tabs>
              <w:snapToGrid w:val="0"/>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A26165" w:rsidRPr="00A34E72">
              <w:rPr>
                <w:rFonts w:asciiTheme="minorEastAsia" w:eastAsiaTheme="minorEastAsia" w:hAnsiTheme="minorEastAsia" w:hint="eastAsia"/>
                <w:kern w:val="2"/>
              </w:rPr>
              <w:t>奨学金返還支援制度導入促進事業については、国の臨時交付金を活用し、物価高騰の中で、奨学金を返還しながら働く若者の負担を軽減するとともに、中小企業の人材確保・定着につなげるため、緊急かつ集中的に実施したところです。</w:t>
            </w:r>
          </w:p>
          <w:p w14:paraId="48B9A19B" w14:textId="49FA99F1" w:rsidR="00590A87" w:rsidRPr="00A34E72" w:rsidRDefault="005C524E" w:rsidP="005C524E">
            <w:pPr>
              <w:widowControl w:val="0"/>
              <w:tabs>
                <w:tab w:val="center" w:pos="4252"/>
                <w:tab w:val="right" w:pos="8504"/>
              </w:tabs>
              <w:snapToGrid w:val="0"/>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A26165" w:rsidRPr="00A34E72">
              <w:rPr>
                <w:rFonts w:asciiTheme="minorEastAsia" w:eastAsiaTheme="minorEastAsia" w:hAnsiTheme="minorEastAsia" w:hint="eastAsia"/>
                <w:kern w:val="2"/>
              </w:rPr>
              <w:t>本事業の継続実施については、制度の運用状況を踏まえるとともに、今後の経済状況や国の経済対策の動向をみて判断してまいります。</w:t>
            </w:r>
          </w:p>
          <w:p w14:paraId="58AAB55F" w14:textId="77777777" w:rsidR="00490F1A" w:rsidRPr="00A34E72" w:rsidRDefault="00490F1A" w:rsidP="00CF4687">
            <w:pPr>
              <w:widowControl w:val="0"/>
              <w:tabs>
                <w:tab w:val="center" w:pos="4252"/>
                <w:tab w:val="right" w:pos="8504"/>
              </w:tabs>
              <w:snapToGrid w:val="0"/>
              <w:ind w:rightChars="50" w:right="111"/>
              <w:rPr>
                <w:rFonts w:asciiTheme="minorEastAsia" w:eastAsiaTheme="minorEastAsia" w:hAnsiTheme="minorEastAsia"/>
                <w:kern w:val="2"/>
              </w:rPr>
            </w:pPr>
          </w:p>
          <w:p w14:paraId="28F593D8" w14:textId="77777777"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p w14:paraId="52645FEF" w14:textId="5CE7EB6D"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p w14:paraId="483FA032" w14:textId="4BF171B5"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p w14:paraId="08A41AE7" w14:textId="6768EDEE"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p w14:paraId="3F7CC40A" w14:textId="307981C9"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4074C0CE" w14:textId="5A156EEF"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034DA756" w14:textId="55193FEB"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44B6049F" w14:textId="15DC27F9"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39F637A0" w14:textId="35C0C97F"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3FFED4D8" w14:textId="2E3835CA"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3D745F9F" w14:textId="34853D6A"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7691DF80" w14:textId="77777777" w:rsidR="00CF4687" w:rsidRPr="00A34E72" w:rsidRDefault="00CF4687" w:rsidP="00CF4687">
            <w:pPr>
              <w:widowControl w:val="0"/>
              <w:tabs>
                <w:tab w:val="center" w:pos="4252"/>
                <w:tab w:val="right" w:pos="8504"/>
              </w:tabs>
              <w:snapToGrid w:val="0"/>
              <w:ind w:rightChars="50" w:right="111"/>
              <w:rPr>
                <w:rFonts w:asciiTheme="minorEastAsia" w:eastAsiaTheme="minorEastAsia" w:hAnsiTheme="minorEastAsia"/>
                <w:kern w:val="2"/>
              </w:rPr>
            </w:pPr>
          </w:p>
          <w:p w14:paraId="576E0A96" w14:textId="62B8040E"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p w14:paraId="48806C3F" w14:textId="01C59198" w:rsidR="005C524E" w:rsidRPr="00A34E72" w:rsidRDefault="005C524E" w:rsidP="00CF4687">
            <w:pPr>
              <w:widowControl w:val="0"/>
              <w:tabs>
                <w:tab w:val="center" w:pos="4252"/>
                <w:tab w:val="right" w:pos="8504"/>
              </w:tabs>
              <w:snapToGrid w:val="0"/>
              <w:ind w:rightChars="50" w:right="111"/>
              <w:rPr>
                <w:rFonts w:asciiTheme="minorEastAsia" w:eastAsiaTheme="minorEastAsia" w:hAnsiTheme="minorEastAsia"/>
                <w:kern w:val="2"/>
              </w:rPr>
            </w:pPr>
          </w:p>
          <w:p w14:paraId="136F2C7E" w14:textId="77777777" w:rsidR="005C524E" w:rsidRPr="00A34E72" w:rsidRDefault="005C524E" w:rsidP="00CF4687">
            <w:pPr>
              <w:widowControl w:val="0"/>
              <w:tabs>
                <w:tab w:val="center" w:pos="4252"/>
                <w:tab w:val="right" w:pos="8504"/>
              </w:tabs>
              <w:snapToGrid w:val="0"/>
              <w:ind w:rightChars="50" w:right="111"/>
              <w:rPr>
                <w:rFonts w:asciiTheme="minorEastAsia" w:eastAsiaTheme="minorEastAsia" w:hAnsiTheme="minorEastAsia"/>
                <w:kern w:val="2"/>
              </w:rPr>
            </w:pPr>
          </w:p>
          <w:p w14:paraId="61691FC6" w14:textId="77777777"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p w14:paraId="037AA7D2" w14:textId="6FC1305C" w:rsidR="00A26165" w:rsidRPr="00A34E72" w:rsidRDefault="00A26165" w:rsidP="00CF4687">
            <w:pPr>
              <w:widowControl w:val="0"/>
              <w:tabs>
                <w:tab w:val="center" w:pos="4252"/>
                <w:tab w:val="right" w:pos="8504"/>
              </w:tabs>
              <w:snapToGrid w:val="0"/>
              <w:ind w:rightChars="50" w:right="111"/>
              <w:rPr>
                <w:rFonts w:asciiTheme="minorEastAsia" w:eastAsiaTheme="minorEastAsia" w:hAnsiTheme="minorEastAsia"/>
                <w:kern w:val="2"/>
              </w:rPr>
            </w:pPr>
          </w:p>
        </w:tc>
      </w:tr>
      <w:tr w:rsidR="00CE182C" w:rsidRPr="00A34E72" w14:paraId="5FDD6113" w14:textId="77777777" w:rsidTr="002D184F">
        <w:tc>
          <w:tcPr>
            <w:tcW w:w="10337" w:type="dxa"/>
            <w:shd w:val="clear" w:color="auto" w:fill="auto"/>
          </w:tcPr>
          <w:p w14:paraId="1293FEFE" w14:textId="77777777" w:rsidR="00CE182C" w:rsidRPr="00A34E72" w:rsidRDefault="00CE182C"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171006F7" w14:textId="031549AC" w:rsidR="00490F1A" w:rsidRPr="00A34E72" w:rsidRDefault="00A26165" w:rsidP="00CF4687">
            <w:pPr>
              <w:pStyle w:val="a9"/>
              <w:snapToGrid/>
              <w:rPr>
                <w:rFonts w:asciiTheme="minorEastAsia" w:eastAsiaTheme="minorEastAsia" w:hAnsiTheme="minorEastAsia"/>
                <w:kern w:val="2"/>
              </w:rPr>
            </w:pPr>
            <w:r w:rsidRPr="00A34E72">
              <w:rPr>
                <w:rFonts w:asciiTheme="minorEastAsia" w:eastAsiaTheme="minorEastAsia" w:hAnsiTheme="minorEastAsia" w:hint="eastAsia"/>
                <w:kern w:val="2"/>
              </w:rPr>
              <w:t>商工労働部　雇用推進室　就業促進課</w:t>
            </w:r>
          </w:p>
          <w:p w14:paraId="52AA070D" w14:textId="01B1A4E8" w:rsidR="00A26165" w:rsidRPr="00A34E72" w:rsidRDefault="00A26165" w:rsidP="00CF4687">
            <w:pPr>
              <w:pStyle w:val="a9"/>
              <w:snapToGrid/>
              <w:rPr>
                <w:rFonts w:asciiTheme="minorEastAsia" w:eastAsiaTheme="minorEastAsia" w:hAnsiTheme="minorEastAsia"/>
              </w:rPr>
            </w:pPr>
          </w:p>
        </w:tc>
      </w:tr>
    </w:tbl>
    <w:p w14:paraId="4AE2108F" w14:textId="77777777" w:rsidR="006A5720" w:rsidRPr="00A34E72" w:rsidRDefault="006A5720">
      <w:pPr>
        <w:jc w:val="left"/>
        <w:rPr>
          <w:rFonts w:asciiTheme="minorEastAsia" w:eastAsiaTheme="minorEastAsia" w:hAnsiTheme="minorEastAsia"/>
        </w:rPr>
      </w:pPr>
      <w:r w:rsidRPr="00A34E72">
        <w:rPr>
          <w:rFonts w:asciiTheme="minorEastAsia" w:eastAsiaTheme="minorEastAsia" w:hAnsiTheme="minorEastAsia"/>
        </w:rPr>
        <w:br w:type="page"/>
      </w:r>
    </w:p>
    <w:p w14:paraId="5A724C68" w14:textId="77777777"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6DEA0CAB" w14:textId="77777777" w:rsidR="00C9430A" w:rsidRPr="00A34E72" w:rsidRDefault="00C9430A" w:rsidP="00C9430A">
      <w:pPr>
        <w:rPr>
          <w:rFonts w:asciiTheme="minorEastAsia" w:eastAsiaTheme="minorEastAsia" w:hAnsiTheme="minorEastAsia"/>
        </w:rPr>
      </w:pPr>
    </w:p>
    <w:p w14:paraId="46F4E29F"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3BA6DA2F" w14:textId="77777777" w:rsidR="00C9430A" w:rsidRPr="00A34E72" w:rsidRDefault="00C9430A" w:rsidP="00A1167A">
      <w:pPr>
        <w:spacing w:line="240" w:lineRule="exac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4EE3BA02" w14:textId="77777777" w:rsidTr="00033241">
        <w:tc>
          <w:tcPr>
            <w:tcW w:w="10337" w:type="dxa"/>
            <w:shd w:val="clear" w:color="auto" w:fill="auto"/>
          </w:tcPr>
          <w:p w14:paraId="0F408BAD" w14:textId="77777777" w:rsidR="00C9430A" w:rsidRPr="00A34E72" w:rsidRDefault="00C9430A" w:rsidP="00CF4687">
            <w:pPr>
              <w:snapToGrid w:val="0"/>
              <w:rPr>
                <w:rFonts w:asciiTheme="minorEastAsia" w:eastAsiaTheme="minorEastAsia" w:hAnsiTheme="minorEastAsia"/>
              </w:rPr>
            </w:pPr>
            <w:r w:rsidRPr="00A34E72">
              <w:rPr>
                <w:rFonts w:asciiTheme="minorEastAsia" w:eastAsiaTheme="minorEastAsia" w:hAnsiTheme="minorEastAsia" w:hint="eastAsia"/>
              </w:rPr>
              <w:t>（要望項目）</w:t>
            </w:r>
          </w:p>
          <w:p w14:paraId="09DCDCF0" w14:textId="77777777" w:rsidR="00C9430A" w:rsidRPr="00A34E72" w:rsidRDefault="00C9430A"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7914A75E" w14:textId="77777777" w:rsidR="00C9430A" w:rsidRPr="00A34E72" w:rsidRDefault="00C9430A" w:rsidP="005C524E">
            <w:pPr>
              <w:pStyle w:val="a9"/>
              <w:rPr>
                <w:rFonts w:asciiTheme="minorEastAsia" w:eastAsiaTheme="minorEastAsia" w:hAnsiTheme="minorEastAsia"/>
              </w:rPr>
            </w:pPr>
            <w:r w:rsidRPr="00A34E72">
              <w:rPr>
                <w:rFonts w:asciiTheme="minorEastAsia" w:eastAsiaTheme="minorEastAsia" w:hAnsiTheme="minorEastAsia" w:hint="eastAsia"/>
              </w:rPr>
              <w:t>（３）住環境</w:t>
            </w:r>
          </w:p>
          <w:p w14:paraId="2865CC97" w14:textId="15FF0035" w:rsidR="00F85DE5" w:rsidRPr="00A34E72" w:rsidRDefault="00F85DE5" w:rsidP="005C524E">
            <w:pPr>
              <w:snapToGrid w:val="0"/>
              <w:ind w:left="425" w:hangingChars="191" w:hanging="425"/>
              <w:rPr>
                <w:rFonts w:asciiTheme="minorEastAsia" w:eastAsiaTheme="minorEastAsia" w:hAnsiTheme="minorEastAsia"/>
              </w:rPr>
            </w:pPr>
            <w:r w:rsidRPr="00A34E72">
              <w:rPr>
                <w:rFonts w:asciiTheme="minorEastAsia" w:eastAsiaTheme="minorEastAsia" w:hAnsiTheme="minorEastAsia" w:hint="eastAsia"/>
              </w:rPr>
              <w:t xml:space="preserve">　</w:t>
            </w:r>
            <w:r w:rsidR="00C9430A" w:rsidRPr="00A34E72">
              <w:rPr>
                <w:rFonts w:asciiTheme="minorEastAsia" w:eastAsiaTheme="minorEastAsia" w:hAnsiTheme="minorEastAsia" w:hint="eastAsia"/>
              </w:rPr>
              <w:t>①</w:t>
            </w:r>
            <w:r w:rsidR="00033313"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旧同和地区の公営・改良住宅の耐震・老朽化による建て替えについて明らかにされたい。また低所得者だけの地域というイメージを払拭するためにもこのような機会を契機に、積極的に払い下げを促進され、民間事業者等の力を活用するなど工夫を行い、公営住宅だけでなく混住化を図るためにも中堅所得者向けの特定公共賃貸住宅やＵＲ賃貸住宅などが混在した、誰もが住みたくなるまちづくりの活性化に取り組んでいただきたい。</w:t>
            </w:r>
          </w:p>
          <w:p w14:paraId="6466980B" w14:textId="77777777" w:rsidR="00A46CCA" w:rsidRPr="00A34E72" w:rsidRDefault="00A46CCA" w:rsidP="00CF4687">
            <w:pPr>
              <w:snapToGrid w:val="0"/>
              <w:ind w:left="899" w:hangingChars="404" w:hanging="899"/>
              <w:rPr>
                <w:rFonts w:asciiTheme="minorEastAsia" w:eastAsiaTheme="minorEastAsia" w:hAnsiTheme="minorEastAsia"/>
              </w:rPr>
            </w:pPr>
          </w:p>
        </w:tc>
      </w:tr>
      <w:tr w:rsidR="00C9430A" w:rsidRPr="00A34E72" w14:paraId="5DDBC7B6" w14:textId="77777777" w:rsidTr="00033241">
        <w:tc>
          <w:tcPr>
            <w:tcW w:w="10337" w:type="dxa"/>
            <w:shd w:val="clear" w:color="auto" w:fill="auto"/>
          </w:tcPr>
          <w:p w14:paraId="39FCE0BA" w14:textId="72B7A9F9" w:rsidR="00C9430A" w:rsidRPr="00A34E72" w:rsidRDefault="00C9430A" w:rsidP="00CF4687">
            <w:pPr>
              <w:snapToGrid w:val="0"/>
              <w:rPr>
                <w:rFonts w:asciiTheme="minorEastAsia" w:eastAsiaTheme="minorEastAsia" w:hAnsiTheme="minorEastAsia"/>
              </w:rPr>
            </w:pPr>
            <w:r w:rsidRPr="00A34E72">
              <w:rPr>
                <w:rFonts w:asciiTheme="minorEastAsia" w:eastAsiaTheme="minorEastAsia" w:hAnsiTheme="minorEastAsia" w:hint="eastAsia"/>
              </w:rPr>
              <w:t>（回答）</w:t>
            </w:r>
          </w:p>
          <w:p w14:paraId="0B00A28E" w14:textId="77777777" w:rsidR="005C524E" w:rsidRPr="00A34E72" w:rsidRDefault="005C524E" w:rsidP="00CF4687">
            <w:pPr>
              <w:snapToGrid w:val="0"/>
              <w:rPr>
                <w:rFonts w:asciiTheme="minorEastAsia" w:eastAsiaTheme="minorEastAsia" w:hAnsiTheme="minorEastAsia"/>
              </w:rPr>
            </w:pPr>
          </w:p>
          <w:p w14:paraId="2466EBD6" w14:textId="03A8BCF4" w:rsidR="00A26165" w:rsidRPr="00A34E72" w:rsidRDefault="005C524E" w:rsidP="005C524E">
            <w:pPr>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F1659D"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公営・改良住宅は、昭和</w:t>
            </w:r>
            <w:r w:rsidR="00A26165" w:rsidRPr="00A34E72">
              <w:rPr>
                <w:rFonts w:asciiTheme="minorEastAsia" w:eastAsiaTheme="minorEastAsia" w:hAnsiTheme="minorEastAsia"/>
              </w:rPr>
              <w:t>40</w:t>
            </w:r>
            <w:r w:rsidR="00A26165" w:rsidRPr="00A34E72">
              <w:rPr>
                <w:rFonts w:asciiTheme="minorEastAsia" w:eastAsiaTheme="minorEastAsia" w:hAnsiTheme="minorEastAsia" w:hint="eastAsia"/>
              </w:rPr>
              <w:t>年代(1965～74年)に建設されたものが多く、現在の水準からみると規模や設備が十分でない住宅や、高齢者・障がい者への配慮が十分でない住宅、また耐震性が十分でない住宅が認められ、その対応が必要です。</w:t>
            </w:r>
          </w:p>
          <w:p w14:paraId="1B724184" w14:textId="4236C7D2" w:rsidR="00A26165" w:rsidRPr="00A34E72" w:rsidRDefault="005C524E" w:rsidP="005C524E">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大阪府としては各市町に対し、住宅ごとに建替えや改善の事業を示す「公営住宅等長寿命化計画」の策定や改定について指導を行っているところです。</w:t>
            </w:r>
          </w:p>
          <w:p w14:paraId="4A1FE2BB" w14:textId="6E216DD0" w:rsidR="00825E2F" w:rsidRPr="00A34E72" w:rsidRDefault="005C524E" w:rsidP="005C524E">
            <w:pPr>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A26165" w:rsidRPr="00A34E72">
              <w:rPr>
                <w:rFonts w:asciiTheme="minorEastAsia" w:eastAsiaTheme="minorEastAsia" w:hAnsiTheme="minorEastAsia" w:hint="eastAsia"/>
              </w:rPr>
              <w:t>また、コミュニティバランスの問題が生じていることから、地域の実情に即して、建替えや改善により居住水準の向上を促進するとともに、建替え余剰地等を活用した多様な住宅供給や施設の導入等を進め、多様な世帯の居住を促進します。</w:t>
            </w:r>
          </w:p>
          <w:p w14:paraId="4449FA26" w14:textId="77777777" w:rsidR="00825E2F" w:rsidRPr="00A34E72" w:rsidRDefault="00825E2F"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650E51F4" w14:textId="118249EF" w:rsidR="00825E2F" w:rsidRPr="00A34E72" w:rsidRDefault="00825E2F"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4E5B0807" w14:textId="154FC2D9"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2FF2AB31" w14:textId="0B9E3EA9"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50D6944A" w14:textId="5303ABE1"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4EE5BE24" w14:textId="5EBC3807"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75BE5349" w14:textId="218E0332"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601D4963" w14:textId="5E954BF5"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208FCC8C" w14:textId="137EA4C6"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7C83FC18" w14:textId="6E6B1F73" w:rsidR="005C524E" w:rsidRPr="00A34E72" w:rsidRDefault="005C524E"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1EA26D00" w14:textId="77777777" w:rsidR="005C524E" w:rsidRPr="00A34E72" w:rsidRDefault="005C524E"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693F0247" w14:textId="314741E6"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15B7E1CF" w14:textId="77777777" w:rsidR="00590A87" w:rsidRPr="00A34E72" w:rsidRDefault="00590A87"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716AE8C9" w14:textId="77777777" w:rsidR="00825E2F" w:rsidRPr="00A34E72" w:rsidRDefault="00825E2F"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2D715D7C" w14:textId="77777777" w:rsidR="00825E2F" w:rsidRPr="00A34E72" w:rsidRDefault="00825E2F"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p w14:paraId="711C1843" w14:textId="77777777" w:rsidR="00A46CCA" w:rsidRPr="00A34E72" w:rsidRDefault="00A46CCA" w:rsidP="00CF4687">
            <w:pPr>
              <w:widowControl w:val="0"/>
              <w:tabs>
                <w:tab w:val="center" w:pos="4252"/>
                <w:tab w:val="right" w:pos="8504"/>
              </w:tabs>
              <w:snapToGrid w:val="0"/>
              <w:ind w:leftChars="100" w:left="223" w:firstLineChars="100" w:firstLine="223"/>
              <w:rPr>
                <w:rFonts w:asciiTheme="minorEastAsia" w:eastAsiaTheme="minorEastAsia" w:hAnsiTheme="minorEastAsia"/>
              </w:rPr>
            </w:pPr>
          </w:p>
        </w:tc>
      </w:tr>
      <w:tr w:rsidR="00C9430A" w:rsidRPr="00A34E72" w14:paraId="2DB72C3C" w14:textId="77777777" w:rsidTr="00033241">
        <w:tc>
          <w:tcPr>
            <w:tcW w:w="10337" w:type="dxa"/>
            <w:shd w:val="clear" w:color="auto" w:fill="auto"/>
          </w:tcPr>
          <w:p w14:paraId="5BB07577"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1B973E4F" w14:textId="1D6E2910" w:rsidR="00F1659D" w:rsidRPr="00A34E72" w:rsidRDefault="00A46CCA" w:rsidP="00CF4687">
            <w:pPr>
              <w:pStyle w:val="a9"/>
              <w:snapToGrid/>
              <w:rPr>
                <w:rFonts w:asciiTheme="minorEastAsia" w:eastAsiaTheme="minorEastAsia" w:hAnsiTheme="minorEastAsia"/>
                <w:kern w:val="2"/>
              </w:rPr>
            </w:pPr>
            <w:r w:rsidRPr="00A34E72">
              <w:rPr>
                <w:rFonts w:asciiTheme="minorEastAsia" w:eastAsiaTheme="minorEastAsia" w:hAnsiTheme="minorEastAsia" w:hint="eastAsia"/>
                <w:szCs w:val="21"/>
              </w:rPr>
              <w:t>都市整備部</w:t>
            </w:r>
            <w:r w:rsidR="00F1659D" w:rsidRPr="00A34E72">
              <w:rPr>
                <w:rFonts w:asciiTheme="minorEastAsia" w:eastAsiaTheme="minorEastAsia" w:hAnsiTheme="minorEastAsia" w:hint="eastAsia"/>
                <w:kern w:val="2"/>
              </w:rPr>
              <w:t xml:space="preserve">　</w:t>
            </w:r>
            <w:r w:rsidRPr="00A34E72">
              <w:rPr>
                <w:rFonts w:asciiTheme="minorEastAsia" w:eastAsiaTheme="minorEastAsia" w:hAnsiTheme="minorEastAsia" w:hint="eastAsia"/>
                <w:kern w:val="2"/>
              </w:rPr>
              <w:t xml:space="preserve">住宅建築局　</w:t>
            </w:r>
            <w:r w:rsidR="00F1659D" w:rsidRPr="00A34E72">
              <w:rPr>
                <w:rFonts w:asciiTheme="minorEastAsia" w:eastAsiaTheme="minorEastAsia" w:hAnsiTheme="minorEastAsia" w:hint="eastAsia"/>
                <w:kern w:val="2"/>
              </w:rPr>
              <w:t>居住</w:t>
            </w:r>
            <w:r w:rsidR="00825E2F" w:rsidRPr="00A34E72">
              <w:rPr>
                <w:rFonts w:asciiTheme="minorEastAsia" w:eastAsiaTheme="minorEastAsia" w:hAnsiTheme="minorEastAsia" w:hint="eastAsia"/>
                <w:kern w:val="2"/>
              </w:rPr>
              <w:t>企画</w:t>
            </w:r>
            <w:r w:rsidR="00F1659D" w:rsidRPr="00A34E72">
              <w:rPr>
                <w:rFonts w:asciiTheme="minorEastAsia" w:eastAsiaTheme="minorEastAsia" w:hAnsiTheme="minorEastAsia" w:hint="eastAsia"/>
                <w:kern w:val="2"/>
              </w:rPr>
              <w:t>課</w:t>
            </w:r>
          </w:p>
          <w:p w14:paraId="143E1BA4" w14:textId="77777777" w:rsidR="00C9430A" w:rsidRPr="00A34E72" w:rsidRDefault="00C9430A" w:rsidP="00CF4687">
            <w:pPr>
              <w:rPr>
                <w:rFonts w:asciiTheme="minorEastAsia" w:eastAsiaTheme="minorEastAsia" w:hAnsiTheme="minorEastAsia"/>
              </w:rPr>
            </w:pPr>
          </w:p>
        </w:tc>
      </w:tr>
    </w:tbl>
    <w:p w14:paraId="6728C27A" w14:textId="262A07BB" w:rsidR="00CE1D8A" w:rsidRPr="00A34E72" w:rsidRDefault="00CE1D8A" w:rsidP="009F72CF">
      <w:pPr>
        <w:ind w:right="812"/>
        <w:rPr>
          <w:rFonts w:asciiTheme="minorEastAsia" w:eastAsiaTheme="minorEastAsia" w:hAnsiTheme="minorEastAsia"/>
          <w:sz w:val="22"/>
          <w:szCs w:val="22"/>
        </w:rPr>
      </w:pPr>
    </w:p>
    <w:p w14:paraId="35775E43" w14:textId="77777777" w:rsidR="005C524E" w:rsidRPr="00A34E72" w:rsidRDefault="005C524E" w:rsidP="009F72CF">
      <w:pPr>
        <w:ind w:right="812"/>
        <w:rPr>
          <w:rFonts w:asciiTheme="minorEastAsia" w:eastAsiaTheme="minorEastAsia" w:hAnsiTheme="minorEastAsia"/>
          <w:sz w:val="22"/>
          <w:szCs w:val="22"/>
        </w:rPr>
      </w:pPr>
    </w:p>
    <w:p w14:paraId="21B9A381" w14:textId="77777777"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69C255E4" w14:textId="77777777" w:rsidR="00C9430A" w:rsidRPr="00A34E72" w:rsidRDefault="00C9430A" w:rsidP="00C9430A">
      <w:pPr>
        <w:rPr>
          <w:rFonts w:asciiTheme="minorEastAsia" w:eastAsiaTheme="minorEastAsia" w:hAnsiTheme="minorEastAsia"/>
        </w:rPr>
      </w:pPr>
    </w:p>
    <w:p w14:paraId="5F65F759"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5CF0445" w14:textId="77777777" w:rsidR="00C9430A" w:rsidRPr="00A34E72" w:rsidRDefault="00C9430A" w:rsidP="00C9430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0376815F" w14:textId="77777777" w:rsidTr="00033241">
        <w:tc>
          <w:tcPr>
            <w:tcW w:w="10337" w:type="dxa"/>
            <w:shd w:val="clear" w:color="auto" w:fill="auto"/>
          </w:tcPr>
          <w:p w14:paraId="28E33FCB"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（要望項目）</w:t>
            </w:r>
          </w:p>
          <w:p w14:paraId="46DAD63C" w14:textId="77777777" w:rsidR="00C9430A" w:rsidRPr="00A34E72" w:rsidRDefault="00C9430A"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54598A65" w14:textId="77777777" w:rsidR="00C9430A" w:rsidRPr="00A34E72" w:rsidRDefault="00F1659D" w:rsidP="005C524E">
            <w:pPr>
              <w:pStyle w:val="a9"/>
              <w:rPr>
                <w:rFonts w:asciiTheme="minorEastAsia" w:eastAsiaTheme="minorEastAsia" w:hAnsiTheme="minorEastAsia"/>
              </w:rPr>
            </w:pPr>
            <w:r w:rsidRPr="00A34E72">
              <w:rPr>
                <w:rFonts w:asciiTheme="minorEastAsia" w:eastAsiaTheme="minorEastAsia" w:hAnsiTheme="minorEastAsia" w:hint="eastAsia"/>
              </w:rPr>
              <w:t>（３</w:t>
            </w:r>
            <w:r w:rsidR="00C9430A" w:rsidRPr="00A34E72">
              <w:rPr>
                <w:rFonts w:asciiTheme="minorEastAsia" w:eastAsiaTheme="minorEastAsia" w:hAnsiTheme="minorEastAsia" w:hint="eastAsia"/>
              </w:rPr>
              <w:t>）</w:t>
            </w:r>
            <w:r w:rsidRPr="00A34E72">
              <w:rPr>
                <w:rFonts w:asciiTheme="minorEastAsia" w:eastAsiaTheme="minorEastAsia" w:hAnsiTheme="minorEastAsia" w:hint="eastAsia"/>
              </w:rPr>
              <w:t>住環境</w:t>
            </w:r>
          </w:p>
          <w:p w14:paraId="0A1F334A" w14:textId="56E4E345" w:rsidR="00F85DE5" w:rsidRPr="00A34E72" w:rsidRDefault="00F85DE5" w:rsidP="005C524E">
            <w:pPr>
              <w:ind w:leftChars="-1" w:left="476" w:rightChars="50" w:right="111" w:hangingChars="215" w:hanging="478"/>
              <w:rPr>
                <w:rFonts w:asciiTheme="minorEastAsia" w:eastAsiaTheme="minorEastAsia" w:hAnsiTheme="minorEastAsia"/>
              </w:rPr>
            </w:pPr>
            <w:r w:rsidRPr="00A34E72">
              <w:rPr>
                <w:rFonts w:asciiTheme="minorEastAsia" w:eastAsiaTheme="minorEastAsia" w:hAnsiTheme="minorEastAsia" w:hint="eastAsia"/>
              </w:rPr>
              <w:t xml:space="preserve">　</w:t>
            </w:r>
            <w:r w:rsidR="00F1659D" w:rsidRPr="00A34E72">
              <w:rPr>
                <w:rFonts w:asciiTheme="minorEastAsia" w:eastAsiaTheme="minorEastAsia" w:hAnsiTheme="minorEastAsia" w:hint="eastAsia"/>
              </w:rPr>
              <w:t>②</w:t>
            </w:r>
            <w:r w:rsidR="00033313" w:rsidRPr="00A34E72">
              <w:rPr>
                <w:rFonts w:asciiTheme="minorEastAsia" w:eastAsiaTheme="minorEastAsia" w:hAnsiTheme="minorEastAsia" w:hint="eastAsia"/>
              </w:rPr>
              <w:t xml:space="preserve">　</w:t>
            </w:r>
            <w:r w:rsidR="00361019" w:rsidRPr="00A34E72">
              <w:rPr>
                <w:rFonts w:asciiTheme="minorEastAsia" w:eastAsiaTheme="minorEastAsia" w:hAnsiTheme="minorEastAsia" w:hint="eastAsia"/>
              </w:rPr>
              <w:t>団塊の世代の高齢化等により高齢者と若者が共存できる「定住魅力あるまちづくり」「人権</w:t>
            </w:r>
            <w:r w:rsidR="005C524E" w:rsidRPr="00A34E72">
              <w:rPr>
                <w:rFonts w:asciiTheme="minorEastAsia" w:eastAsiaTheme="minorEastAsia" w:hAnsiTheme="minorEastAsia" w:hint="eastAsia"/>
              </w:rPr>
              <w:t>の</w:t>
            </w:r>
            <w:r w:rsidR="00361019" w:rsidRPr="00A34E72">
              <w:rPr>
                <w:rFonts w:asciiTheme="minorEastAsia" w:eastAsiaTheme="minorEastAsia" w:hAnsiTheme="minorEastAsia" w:hint="eastAsia"/>
              </w:rPr>
              <w:t>まちづくり」「ノーマライゼーション」の理念を取り入れられたい。</w:t>
            </w:r>
          </w:p>
          <w:p w14:paraId="69FF5541" w14:textId="77777777" w:rsidR="00C9430A" w:rsidRPr="00A34E72" w:rsidRDefault="00C9430A" w:rsidP="00CF4687">
            <w:pPr>
              <w:rPr>
                <w:rFonts w:asciiTheme="minorEastAsia" w:eastAsiaTheme="minorEastAsia" w:hAnsiTheme="minorEastAsia"/>
              </w:rPr>
            </w:pPr>
          </w:p>
        </w:tc>
      </w:tr>
      <w:tr w:rsidR="00C9430A" w:rsidRPr="00A34E72" w14:paraId="134E707C" w14:textId="77777777" w:rsidTr="00033241">
        <w:tc>
          <w:tcPr>
            <w:tcW w:w="10337" w:type="dxa"/>
            <w:shd w:val="clear" w:color="auto" w:fill="auto"/>
          </w:tcPr>
          <w:p w14:paraId="6A0DFCF0" w14:textId="25EFA848"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w:t>
            </w:r>
          </w:p>
          <w:p w14:paraId="7617A04E" w14:textId="77777777" w:rsidR="005C524E" w:rsidRPr="00A34E72" w:rsidRDefault="005C524E" w:rsidP="00CF4687">
            <w:pPr>
              <w:rPr>
                <w:rFonts w:asciiTheme="minorEastAsia" w:eastAsiaTheme="minorEastAsia" w:hAnsiTheme="minorEastAsia"/>
              </w:rPr>
            </w:pPr>
          </w:p>
          <w:p w14:paraId="70BA7233" w14:textId="3D610FD5" w:rsidR="00403E90" w:rsidRPr="00A34E72" w:rsidRDefault="005C524E" w:rsidP="005C524E">
            <w:pPr>
              <w:widowControl w:val="0"/>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w:t>
            </w:r>
            <w:r w:rsidR="008066C9" w:rsidRPr="00A34E72">
              <w:rPr>
                <w:rFonts w:asciiTheme="minorEastAsia" w:eastAsiaTheme="minorEastAsia" w:hAnsiTheme="minorEastAsia" w:hint="eastAsia"/>
                <w:kern w:val="2"/>
              </w:rPr>
              <w:t xml:space="preserve">　</w:t>
            </w:r>
            <w:r w:rsidR="00403E90" w:rsidRPr="00A34E72">
              <w:rPr>
                <w:rFonts w:asciiTheme="minorEastAsia" w:eastAsiaTheme="minorEastAsia" w:hAnsiTheme="minorEastAsia" w:hint="eastAsia"/>
                <w:kern w:val="2"/>
              </w:rPr>
              <w:t>「住まい」は、人々のくらしを支える生活の基盤であり、社会生活や地域におけるあらゆる活動を支える拠点です。令和３（2021）年12月に改定した「住まうビジョン・大阪」では、多様な人々がいきいきとくらし、誰もが住みたいと感じる居住魅力あふれる都市の実現を基本目標としております。</w:t>
            </w:r>
          </w:p>
          <w:p w14:paraId="3BBC0404" w14:textId="38C35B32" w:rsidR="00403E90" w:rsidRPr="00A34E72" w:rsidRDefault="005C524E" w:rsidP="005C524E">
            <w:pPr>
              <w:widowControl w:val="0"/>
              <w:tabs>
                <w:tab w:val="center" w:pos="4252"/>
                <w:tab w:val="right" w:pos="8504"/>
              </w:tabs>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403E90" w:rsidRPr="00A34E72">
              <w:rPr>
                <w:rFonts w:asciiTheme="minorEastAsia" w:eastAsiaTheme="minorEastAsia" w:hAnsiTheme="minorEastAsia" w:hint="eastAsia"/>
                <w:kern w:val="2"/>
              </w:rPr>
              <w:t>そのため、地域の人権尊重を基調として、高齢者だけでなく子育て世帯など多様な世帯が、住み慣れた地域で安心・快適に住み続けられるよう、周辺地域と一体となったコミュニティの形成を図りながら定住魅力あるまちづくりを進めていく必要があると考えています。</w:t>
            </w:r>
          </w:p>
          <w:p w14:paraId="36F2E01A" w14:textId="51927671" w:rsidR="00403E90" w:rsidRPr="00A34E72" w:rsidRDefault="005C524E" w:rsidP="005C524E">
            <w:pPr>
              <w:widowControl w:val="0"/>
              <w:tabs>
                <w:tab w:val="center" w:pos="4252"/>
                <w:tab w:val="right" w:pos="8504"/>
              </w:tabs>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403E90" w:rsidRPr="00A34E72">
              <w:rPr>
                <w:rFonts w:asciiTheme="minorEastAsia" w:eastAsiaTheme="minorEastAsia" w:hAnsiTheme="minorEastAsia" w:hint="eastAsia"/>
                <w:kern w:val="2"/>
              </w:rPr>
              <w:t>また、良好な住環境とコミュニティの形成を図るためには、まちづくり協議会等の地域住民組織やＮＰＯの参画等により、公と民のパートナーシップによるまちづくりを促進することも重要です。</w:t>
            </w:r>
          </w:p>
          <w:p w14:paraId="7F2C5DF3" w14:textId="7B1560EA" w:rsidR="00817CB8" w:rsidRPr="00A34E72" w:rsidRDefault="005C524E" w:rsidP="005C524E">
            <w:pPr>
              <w:widowControl w:val="0"/>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kern w:val="2"/>
              </w:rPr>
              <w:t xml:space="preserve">○　</w:t>
            </w:r>
            <w:r w:rsidR="00403E90" w:rsidRPr="00A34E72">
              <w:rPr>
                <w:rFonts w:asciiTheme="minorEastAsia" w:eastAsiaTheme="minorEastAsia" w:hAnsiTheme="minorEastAsia" w:hint="eastAsia"/>
                <w:kern w:val="2"/>
              </w:rPr>
              <w:t>今後とも、大阪府では、各市町が公営・改良住宅の建替えや改善に際しては、住まいのバリアフリー化を推進するとともに、入居者募集においては、若年世代の入居機会を創出するなど、コミュニティにも配慮しつつ取組が進むよう、市町に対し助言していきます。</w:t>
            </w:r>
          </w:p>
          <w:p w14:paraId="641D3CC5" w14:textId="77777777" w:rsidR="00C9430A" w:rsidRPr="00A34E72" w:rsidRDefault="00C9430A" w:rsidP="00CF4687">
            <w:pPr>
              <w:ind w:rightChars="50" w:right="111"/>
              <w:rPr>
                <w:rFonts w:asciiTheme="minorEastAsia" w:eastAsiaTheme="minorEastAsia" w:hAnsiTheme="minorEastAsia"/>
              </w:rPr>
            </w:pPr>
          </w:p>
          <w:p w14:paraId="50B13765" w14:textId="77777777" w:rsidR="008066C9" w:rsidRPr="00A34E72" w:rsidRDefault="008066C9" w:rsidP="00CF4687">
            <w:pPr>
              <w:ind w:rightChars="50" w:right="111"/>
              <w:rPr>
                <w:rFonts w:asciiTheme="minorEastAsia" w:eastAsiaTheme="minorEastAsia" w:hAnsiTheme="minorEastAsia"/>
              </w:rPr>
            </w:pPr>
          </w:p>
          <w:p w14:paraId="39A6F1C3" w14:textId="77777777" w:rsidR="008066C9" w:rsidRPr="00A34E72" w:rsidRDefault="008066C9" w:rsidP="00CF4687">
            <w:pPr>
              <w:ind w:rightChars="50" w:right="111"/>
              <w:rPr>
                <w:rFonts w:asciiTheme="minorEastAsia" w:eastAsiaTheme="minorEastAsia" w:hAnsiTheme="minorEastAsia"/>
              </w:rPr>
            </w:pPr>
          </w:p>
          <w:p w14:paraId="54959809" w14:textId="77777777" w:rsidR="00616A19" w:rsidRPr="00A34E72" w:rsidRDefault="00616A19" w:rsidP="00CF4687">
            <w:pPr>
              <w:ind w:rightChars="50" w:right="111"/>
              <w:rPr>
                <w:rFonts w:asciiTheme="minorEastAsia" w:eastAsiaTheme="minorEastAsia" w:hAnsiTheme="minorEastAsia"/>
              </w:rPr>
            </w:pPr>
          </w:p>
          <w:p w14:paraId="09F67514" w14:textId="77777777" w:rsidR="00986E2C" w:rsidRPr="00A34E72" w:rsidRDefault="00986E2C" w:rsidP="00CF4687">
            <w:pPr>
              <w:ind w:rightChars="50" w:right="111"/>
              <w:rPr>
                <w:rFonts w:asciiTheme="minorEastAsia" w:eastAsiaTheme="minorEastAsia" w:hAnsiTheme="minorEastAsia"/>
              </w:rPr>
            </w:pPr>
          </w:p>
          <w:p w14:paraId="4EF631A5" w14:textId="77777777" w:rsidR="00616A19" w:rsidRPr="00A34E72" w:rsidRDefault="00616A19" w:rsidP="00CF4687">
            <w:pPr>
              <w:ind w:rightChars="50" w:right="111"/>
              <w:rPr>
                <w:rFonts w:asciiTheme="minorEastAsia" w:eastAsiaTheme="minorEastAsia" w:hAnsiTheme="minorEastAsia"/>
              </w:rPr>
            </w:pPr>
          </w:p>
          <w:p w14:paraId="55DB5551" w14:textId="77777777" w:rsidR="008066C9" w:rsidRPr="00A34E72" w:rsidRDefault="008066C9" w:rsidP="00CF4687">
            <w:pPr>
              <w:rPr>
                <w:rFonts w:asciiTheme="minorEastAsia" w:eastAsiaTheme="minorEastAsia" w:hAnsiTheme="minorEastAsia"/>
              </w:rPr>
            </w:pPr>
          </w:p>
          <w:p w14:paraId="26441E33" w14:textId="77777777" w:rsidR="008066C9" w:rsidRPr="00A34E72" w:rsidRDefault="008066C9" w:rsidP="00CF4687">
            <w:pPr>
              <w:rPr>
                <w:rFonts w:asciiTheme="minorEastAsia" w:eastAsiaTheme="minorEastAsia" w:hAnsiTheme="minorEastAsia"/>
              </w:rPr>
            </w:pPr>
          </w:p>
          <w:p w14:paraId="2F9DECF7" w14:textId="77777777" w:rsidR="005C524E" w:rsidRPr="00A34E72" w:rsidRDefault="005C524E" w:rsidP="00CF4687">
            <w:pPr>
              <w:rPr>
                <w:rFonts w:asciiTheme="minorEastAsia" w:eastAsiaTheme="minorEastAsia" w:hAnsiTheme="minorEastAsia"/>
              </w:rPr>
            </w:pPr>
          </w:p>
          <w:p w14:paraId="702E9462" w14:textId="77777777" w:rsidR="005C524E" w:rsidRPr="00A34E72" w:rsidRDefault="005C524E" w:rsidP="00CF4687">
            <w:pPr>
              <w:rPr>
                <w:rFonts w:asciiTheme="minorEastAsia" w:eastAsiaTheme="minorEastAsia" w:hAnsiTheme="minorEastAsia"/>
              </w:rPr>
            </w:pPr>
          </w:p>
          <w:p w14:paraId="6AA9E8A2" w14:textId="5898923A" w:rsidR="005C524E" w:rsidRPr="00A34E72" w:rsidRDefault="005C524E" w:rsidP="00CF4687">
            <w:pPr>
              <w:rPr>
                <w:rFonts w:asciiTheme="minorEastAsia" w:eastAsiaTheme="minorEastAsia" w:hAnsiTheme="minorEastAsia"/>
              </w:rPr>
            </w:pPr>
          </w:p>
        </w:tc>
      </w:tr>
      <w:tr w:rsidR="00C9430A" w:rsidRPr="00A34E72" w14:paraId="54AE0B23" w14:textId="77777777" w:rsidTr="00033241">
        <w:tc>
          <w:tcPr>
            <w:tcW w:w="10337" w:type="dxa"/>
            <w:shd w:val="clear" w:color="auto" w:fill="auto"/>
          </w:tcPr>
          <w:p w14:paraId="3F59717A"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65632425" w14:textId="714197A7" w:rsidR="00825E2F" w:rsidRPr="00A34E72" w:rsidRDefault="00361019" w:rsidP="00CF4687">
            <w:pPr>
              <w:pStyle w:val="a9"/>
              <w:snapToGrid/>
              <w:rPr>
                <w:rFonts w:asciiTheme="minorEastAsia" w:eastAsiaTheme="minorEastAsia" w:hAnsiTheme="minorEastAsia"/>
                <w:kern w:val="2"/>
              </w:rPr>
            </w:pPr>
            <w:r w:rsidRPr="00A34E72">
              <w:rPr>
                <w:rFonts w:asciiTheme="minorEastAsia" w:eastAsiaTheme="minorEastAsia" w:hAnsiTheme="minorEastAsia" w:hint="eastAsia"/>
                <w:szCs w:val="21"/>
              </w:rPr>
              <w:t>都市整備部　住宅建築局　居住企画課</w:t>
            </w:r>
          </w:p>
          <w:p w14:paraId="276E7C94" w14:textId="77777777" w:rsidR="00C9430A" w:rsidRPr="00A34E72" w:rsidRDefault="00C9430A" w:rsidP="00CF4687">
            <w:pPr>
              <w:rPr>
                <w:rFonts w:asciiTheme="minorEastAsia" w:eastAsiaTheme="minorEastAsia" w:hAnsiTheme="minorEastAsia"/>
              </w:rPr>
            </w:pPr>
          </w:p>
        </w:tc>
      </w:tr>
    </w:tbl>
    <w:p w14:paraId="33EE2198" w14:textId="77777777" w:rsidR="006A5720" w:rsidRPr="00A34E72" w:rsidRDefault="00A1167A">
      <w:pPr>
        <w:jc w:val="left"/>
        <w:rPr>
          <w:rFonts w:asciiTheme="minorEastAsia" w:eastAsiaTheme="minorEastAsia" w:hAnsiTheme="minorEastAsia"/>
        </w:rPr>
      </w:pPr>
      <w:r w:rsidRPr="00A34E72">
        <w:rPr>
          <w:rFonts w:asciiTheme="minorEastAsia" w:eastAsiaTheme="minorEastAsia" w:hAnsiTheme="minorEastAsia"/>
        </w:rPr>
        <w:br w:type="page"/>
      </w:r>
    </w:p>
    <w:p w14:paraId="518BA2ED" w14:textId="77777777"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74F64EB6" w14:textId="77777777" w:rsidR="00C9430A" w:rsidRPr="00A34E72" w:rsidRDefault="00C9430A" w:rsidP="00C9430A">
      <w:pPr>
        <w:rPr>
          <w:rFonts w:asciiTheme="minorEastAsia" w:eastAsiaTheme="minorEastAsia" w:hAnsiTheme="minorEastAsia"/>
        </w:rPr>
      </w:pPr>
    </w:p>
    <w:p w14:paraId="28369C8C"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52206739" w14:textId="77777777" w:rsidR="00C9430A" w:rsidRPr="00A34E72" w:rsidRDefault="00C9430A" w:rsidP="00C9430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1438D9F1" w14:textId="77777777" w:rsidTr="00033241">
        <w:tc>
          <w:tcPr>
            <w:tcW w:w="10337" w:type="dxa"/>
            <w:shd w:val="clear" w:color="auto" w:fill="auto"/>
          </w:tcPr>
          <w:p w14:paraId="5F661D97"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（要望項目）</w:t>
            </w:r>
          </w:p>
          <w:p w14:paraId="2AE75C61" w14:textId="77777777" w:rsidR="00C9430A" w:rsidRPr="00A34E72" w:rsidRDefault="00C9430A"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08CFB29C" w14:textId="77777777" w:rsidR="00C9430A" w:rsidRPr="00A34E72" w:rsidRDefault="00F1659D" w:rsidP="005C524E">
            <w:pPr>
              <w:pStyle w:val="a9"/>
              <w:rPr>
                <w:rFonts w:asciiTheme="minorEastAsia" w:eastAsiaTheme="minorEastAsia" w:hAnsiTheme="minorEastAsia"/>
              </w:rPr>
            </w:pPr>
            <w:r w:rsidRPr="00A34E72">
              <w:rPr>
                <w:rFonts w:asciiTheme="minorEastAsia" w:eastAsiaTheme="minorEastAsia" w:hAnsiTheme="minorEastAsia" w:hint="eastAsia"/>
              </w:rPr>
              <w:t>（４</w:t>
            </w:r>
            <w:r w:rsidR="00C9430A" w:rsidRPr="00A34E72">
              <w:rPr>
                <w:rFonts w:asciiTheme="minorEastAsia" w:eastAsiaTheme="minorEastAsia" w:hAnsiTheme="minorEastAsia" w:hint="eastAsia"/>
              </w:rPr>
              <w:t>）</w:t>
            </w:r>
            <w:r w:rsidRPr="00A34E72">
              <w:rPr>
                <w:rFonts w:asciiTheme="minorEastAsia" w:eastAsiaTheme="minorEastAsia" w:hAnsiTheme="minorEastAsia" w:hint="eastAsia"/>
              </w:rPr>
              <w:t>女性</w:t>
            </w:r>
          </w:p>
          <w:p w14:paraId="6C4E4393" w14:textId="1DC62661" w:rsidR="00C9430A" w:rsidRPr="00A34E72" w:rsidRDefault="00F85DE5" w:rsidP="00CF4687">
            <w:pPr>
              <w:ind w:left="890" w:hangingChars="400" w:hanging="890"/>
              <w:rPr>
                <w:rFonts w:asciiTheme="minorEastAsia" w:eastAsiaTheme="minorEastAsia" w:hAnsiTheme="minorEastAsia"/>
              </w:rPr>
            </w:pPr>
            <w:r w:rsidRPr="00A34E72">
              <w:rPr>
                <w:rFonts w:asciiTheme="minorEastAsia" w:eastAsiaTheme="minorEastAsia" w:hAnsiTheme="minorEastAsia" w:hint="eastAsia"/>
              </w:rPr>
              <w:t xml:space="preserve">　</w:t>
            </w:r>
            <w:r w:rsidR="00F1659D" w:rsidRPr="00A34E72">
              <w:rPr>
                <w:rFonts w:asciiTheme="minorEastAsia" w:eastAsiaTheme="minorEastAsia" w:hAnsiTheme="minorEastAsia" w:hint="eastAsia"/>
              </w:rPr>
              <w:t>①</w:t>
            </w:r>
            <w:r w:rsidR="00033313" w:rsidRPr="00A34E72">
              <w:rPr>
                <w:rFonts w:asciiTheme="minorEastAsia" w:eastAsiaTheme="minorEastAsia" w:hAnsiTheme="minorEastAsia" w:hint="eastAsia"/>
              </w:rPr>
              <w:t xml:space="preserve">　</w:t>
            </w:r>
            <w:r w:rsidR="00403E90" w:rsidRPr="00A34E72">
              <w:rPr>
                <w:rFonts w:asciiTheme="minorEastAsia" w:eastAsiaTheme="minorEastAsia" w:hAnsiTheme="minorEastAsia" w:hint="eastAsia"/>
              </w:rPr>
              <w:t>「大阪府男女共同参画プラン」の昨年の進捗状況を明らかにされたい。</w:t>
            </w:r>
          </w:p>
          <w:p w14:paraId="6046B920" w14:textId="43B75BEC" w:rsidR="002E79FA" w:rsidRPr="00A34E72" w:rsidRDefault="002E79FA" w:rsidP="00CF4687">
            <w:pPr>
              <w:ind w:left="890" w:hangingChars="400" w:hanging="890"/>
              <w:rPr>
                <w:rFonts w:asciiTheme="minorEastAsia" w:eastAsiaTheme="minorEastAsia" w:hAnsiTheme="minorEastAsia"/>
              </w:rPr>
            </w:pPr>
          </w:p>
        </w:tc>
      </w:tr>
      <w:tr w:rsidR="00C9430A" w:rsidRPr="00A34E72" w14:paraId="1E3BE3E3" w14:textId="77777777" w:rsidTr="00033241">
        <w:tc>
          <w:tcPr>
            <w:tcW w:w="10337" w:type="dxa"/>
            <w:shd w:val="clear" w:color="auto" w:fill="auto"/>
          </w:tcPr>
          <w:p w14:paraId="7D9E0A12" w14:textId="55BB2862"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w:t>
            </w:r>
          </w:p>
          <w:p w14:paraId="08092CF1" w14:textId="77777777" w:rsidR="005C524E" w:rsidRPr="00A34E72" w:rsidRDefault="005C524E" w:rsidP="00CF4687">
            <w:pPr>
              <w:rPr>
                <w:rFonts w:asciiTheme="minorEastAsia" w:eastAsiaTheme="minorEastAsia" w:hAnsiTheme="minorEastAsia"/>
              </w:rPr>
            </w:pPr>
          </w:p>
          <w:p w14:paraId="112F9483" w14:textId="025D7F95" w:rsidR="00403E90" w:rsidRPr="00A34E72" w:rsidRDefault="005C524E" w:rsidP="005C524E">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F1659D" w:rsidRPr="00A34E72">
              <w:rPr>
                <w:rFonts w:asciiTheme="minorEastAsia" w:eastAsiaTheme="minorEastAsia" w:hAnsiTheme="minorEastAsia" w:hint="eastAsia"/>
              </w:rPr>
              <w:t xml:space="preserve">　</w:t>
            </w:r>
            <w:r w:rsidR="00403E90" w:rsidRPr="00A34E72">
              <w:rPr>
                <w:rFonts w:asciiTheme="minorEastAsia" w:eastAsiaTheme="minorEastAsia" w:hAnsiTheme="minorEastAsia" w:hint="eastAsia"/>
              </w:rPr>
              <w:t>大阪府では、男女共同参画社会の実現をめざすための指針として、府民や事業者と共に、男女共同参画を推進していくことを基本姿勢とした「大阪府男女共同参画推進条例」を制定するとともに、令和３（2021）年３月に、本条例に基づき「おおさか男女共同参画プラン(2021-2025)」を策定しました。</w:t>
            </w:r>
          </w:p>
          <w:p w14:paraId="69611145" w14:textId="38B31089" w:rsidR="00403E90" w:rsidRPr="00A34E72" w:rsidRDefault="005C524E" w:rsidP="005C524E">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403E90" w:rsidRPr="00A34E72">
              <w:rPr>
                <w:rFonts w:asciiTheme="minorEastAsia" w:eastAsiaTheme="minorEastAsia" w:hAnsiTheme="minorEastAsia" w:hint="eastAsia"/>
              </w:rPr>
              <w:t>毎年度、大阪府男女共同参画条例第10条に基づき、「大阪府の男女共同参画の現状と施策」（年次報告）として、「おおさか男女共同参画プラン」の推進状況等を公表しています。</w:t>
            </w:r>
          </w:p>
          <w:p w14:paraId="4BE0804C" w14:textId="37ACA282" w:rsidR="00403E90" w:rsidRPr="00A34E72" w:rsidRDefault="005C524E" w:rsidP="005C524E">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403E90" w:rsidRPr="00A34E72">
              <w:rPr>
                <w:rFonts w:asciiTheme="minorEastAsia" w:eastAsiaTheme="minorEastAsia" w:hAnsiTheme="minorEastAsia" w:hint="eastAsia"/>
              </w:rPr>
              <w:t>なお、現行のプランの計画期間は令和７（2025）年度までとなっていることから、令和６（2024）年１月に大阪府男女共同参画審議会に対して、次期プラン策定について諮問し、ご審議いただいているところです。</w:t>
            </w:r>
          </w:p>
          <w:p w14:paraId="32F54682" w14:textId="22AD77BA" w:rsidR="002E79FA" w:rsidRPr="00A34E72" w:rsidRDefault="005C524E" w:rsidP="005C524E">
            <w:pPr>
              <w:pStyle w:val="a9"/>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rPr>
              <w:t xml:space="preserve">○　</w:t>
            </w:r>
            <w:r w:rsidR="00403E90" w:rsidRPr="00A34E72">
              <w:rPr>
                <w:rFonts w:asciiTheme="minorEastAsia" w:eastAsiaTheme="minorEastAsia" w:hAnsiTheme="minorEastAsia" w:hint="eastAsia"/>
              </w:rPr>
              <w:t>今後とも、本条例及び男女共同参画プランに基づき、誰もがいきいきと活躍できる男女共同参画社会の実現に向けて取り組んでまいります。</w:t>
            </w:r>
          </w:p>
          <w:p w14:paraId="0F86A4B4" w14:textId="7CB2D463" w:rsidR="00C9430A" w:rsidRPr="00A34E72" w:rsidRDefault="00C9430A" w:rsidP="00CF4687">
            <w:pPr>
              <w:pStyle w:val="a9"/>
              <w:ind w:leftChars="100" w:left="223" w:rightChars="50" w:right="111" w:firstLineChars="100" w:firstLine="223"/>
              <w:rPr>
                <w:rFonts w:asciiTheme="minorEastAsia" w:eastAsiaTheme="minorEastAsia" w:hAnsiTheme="minorEastAsia"/>
                <w:kern w:val="2"/>
              </w:rPr>
            </w:pPr>
          </w:p>
          <w:p w14:paraId="3B6936AD" w14:textId="77777777" w:rsidR="00B779E9" w:rsidRPr="00A34E72" w:rsidRDefault="00B779E9" w:rsidP="00CF4687">
            <w:pPr>
              <w:ind w:leftChars="100" w:left="223" w:rightChars="50" w:right="111"/>
              <w:rPr>
                <w:rFonts w:asciiTheme="minorEastAsia" w:eastAsiaTheme="minorEastAsia" w:hAnsiTheme="minorEastAsia"/>
              </w:rPr>
            </w:pPr>
          </w:p>
          <w:p w14:paraId="4E6367E8" w14:textId="77777777" w:rsidR="00CC611A" w:rsidRPr="00A34E72" w:rsidRDefault="00CC611A" w:rsidP="00CF4687">
            <w:pPr>
              <w:ind w:leftChars="100" w:left="223" w:rightChars="50" w:right="111"/>
              <w:rPr>
                <w:rFonts w:asciiTheme="minorEastAsia" w:eastAsiaTheme="minorEastAsia" w:hAnsiTheme="minorEastAsia"/>
              </w:rPr>
            </w:pPr>
          </w:p>
          <w:p w14:paraId="5696200C" w14:textId="77777777" w:rsidR="008066C9" w:rsidRPr="00A34E72" w:rsidRDefault="008066C9" w:rsidP="00CF4687">
            <w:pPr>
              <w:ind w:leftChars="100" w:left="223" w:rightChars="50" w:right="111"/>
              <w:rPr>
                <w:rFonts w:asciiTheme="minorEastAsia" w:eastAsiaTheme="minorEastAsia" w:hAnsiTheme="minorEastAsia"/>
              </w:rPr>
            </w:pPr>
          </w:p>
          <w:p w14:paraId="5858545C" w14:textId="77777777" w:rsidR="0058471F" w:rsidRPr="00A34E72" w:rsidRDefault="0058471F" w:rsidP="00CF4687">
            <w:pPr>
              <w:ind w:leftChars="100" w:left="223" w:rightChars="50" w:right="111"/>
              <w:rPr>
                <w:rFonts w:asciiTheme="minorEastAsia" w:eastAsiaTheme="minorEastAsia" w:hAnsiTheme="minorEastAsia"/>
              </w:rPr>
            </w:pPr>
          </w:p>
          <w:p w14:paraId="4FA92BC2" w14:textId="77777777" w:rsidR="00986E2C" w:rsidRPr="00A34E72" w:rsidRDefault="00986E2C" w:rsidP="00CF4687">
            <w:pPr>
              <w:ind w:leftChars="100" w:left="223" w:rightChars="50" w:right="111"/>
              <w:rPr>
                <w:rFonts w:asciiTheme="minorEastAsia" w:eastAsiaTheme="minorEastAsia" w:hAnsiTheme="minorEastAsia"/>
              </w:rPr>
            </w:pPr>
          </w:p>
          <w:p w14:paraId="28007F41" w14:textId="77777777" w:rsidR="00986E2C" w:rsidRPr="00A34E72" w:rsidRDefault="00986E2C" w:rsidP="00CF4687">
            <w:pPr>
              <w:ind w:leftChars="100" w:left="223" w:rightChars="50" w:right="111"/>
              <w:rPr>
                <w:rFonts w:asciiTheme="minorEastAsia" w:eastAsiaTheme="minorEastAsia" w:hAnsiTheme="minorEastAsia"/>
              </w:rPr>
            </w:pPr>
          </w:p>
          <w:p w14:paraId="51432413" w14:textId="77777777" w:rsidR="00986E2C" w:rsidRPr="00A34E72" w:rsidRDefault="00986E2C" w:rsidP="00CF4687">
            <w:pPr>
              <w:ind w:leftChars="100" w:left="223" w:rightChars="50" w:right="111"/>
              <w:rPr>
                <w:rFonts w:asciiTheme="minorEastAsia" w:eastAsiaTheme="minorEastAsia" w:hAnsiTheme="minorEastAsia"/>
              </w:rPr>
            </w:pPr>
          </w:p>
          <w:p w14:paraId="17CBCB8A" w14:textId="77777777" w:rsidR="0058471F" w:rsidRPr="00A34E72" w:rsidRDefault="0058471F" w:rsidP="00CF4687">
            <w:pPr>
              <w:ind w:leftChars="100" w:left="223" w:rightChars="50" w:right="111"/>
              <w:rPr>
                <w:rFonts w:asciiTheme="minorEastAsia" w:eastAsiaTheme="minorEastAsia" w:hAnsiTheme="minorEastAsia"/>
              </w:rPr>
            </w:pPr>
          </w:p>
          <w:p w14:paraId="004C306C" w14:textId="77777777" w:rsidR="008066C9" w:rsidRPr="00A34E72" w:rsidRDefault="008066C9" w:rsidP="00CF4687">
            <w:pPr>
              <w:ind w:leftChars="100" w:left="223" w:rightChars="50" w:right="111"/>
              <w:rPr>
                <w:rFonts w:asciiTheme="minorEastAsia" w:eastAsiaTheme="minorEastAsia" w:hAnsiTheme="minorEastAsia"/>
              </w:rPr>
            </w:pPr>
          </w:p>
          <w:p w14:paraId="0A1A9A4B" w14:textId="73D6D250" w:rsidR="00C9430A" w:rsidRPr="00A34E72" w:rsidRDefault="00C9430A" w:rsidP="00CF4687">
            <w:pPr>
              <w:ind w:leftChars="100" w:left="223"/>
              <w:rPr>
                <w:rFonts w:asciiTheme="minorEastAsia" w:eastAsiaTheme="minorEastAsia" w:hAnsiTheme="minorEastAsia"/>
              </w:rPr>
            </w:pPr>
          </w:p>
          <w:p w14:paraId="134F4CAA" w14:textId="643CC423" w:rsidR="005C524E" w:rsidRPr="00A34E72" w:rsidRDefault="005C524E" w:rsidP="00CF4687">
            <w:pPr>
              <w:ind w:leftChars="100" w:left="223"/>
              <w:rPr>
                <w:rFonts w:asciiTheme="minorEastAsia" w:eastAsiaTheme="minorEastAsia" w:hAnsiTheme="minorEastAsia"/>
              </w:rPr>
            </w:pPr>
          </w:p>
          <w:p w14:paraId="0A3D5D44" w14:textId="77777777" w:rsidR="005C524E" w:rsidRPr="00A34E72" w:rsidRDefault="005C524E" w:rsidP="00CF4687">
            <w:pPr>
              <w:ind w:leftChars="100" w:left="223"/>
              <w:rPr>
                <w:rFonts w:asciiTheme="minorEastAsia" w:eastAsiaTheme="minorEastAsia" w:hAnsiTheme="minorEastAsia"/>
              </w:rPr>
            </w:pPr>
          </w:p>
          <w:p w14:paraId="399DE7CE" w14:textId="77777777" w:rsidR="00EB1F83" w:rsidRPr="00A34E72" w:rsidRDefault="00EB1F83" w:rsidP="00CF4687">
            <w:pPr>
              <w:ind w:leftChars="100" w:left="223"/>
              <w:rPr>
                <w:rFonts w:asciiTheme="minorEastAsia" w:eastAsiaTheme="minorEastAsia" w:hAnsiTheme="minorEastAsia"/>
              </w:rPr>
            </w:pPr>
          </w:p>
          <w:p w14:paraId="79D2921A" w14:textId="77777777" w:rsidR="00C9430A" w:rsidRPr="00A34E72" w:rsidRDefault="00C9430A" w:rsidP="00CF4687">
            <w:pPr>
              <w:rPr>
                <w:rFonts w:asciiTheme="minorEastAsia" w:eastAsiaTheme="minorEastAsia" w:hAnsiTheme="minorEastAsia"/>
              </w:rPr>
            </w:pPr>
          </w:p>
        </w:tc>
      </w:tr>
      <w:tr w:rsidR="00C9430A" w:rsidRPr="00A34E72" w14:paraId="6AC233E4" w14:textId="77777777" w:rsidTr="00033241">
        <w:tc>
          <w:tcPr>
            <w:tcW w:w="10337" w:type="dxa"/>
            <w:shd w:val="clear" w:color="auto" w:fill="auto"/>
          </w:tcPr>
          <w:p w14:paraId="3C82131E"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65243DF0" w14:textId="14C2BBFD" w:rsidR="00C9430A" w:rsidRPr="00A34E72" w:rsidRDefault="00B779E9" w:rsidP="00CF4687">
            <w:pPr>
              <w:pStyle w:val="a9"/>
              <w:snapToGrid/>
              <w:rPr>
                <w:rFonts w:asciiTheme="minorEastAsia" w:eastAsiaTheme="minorEastAsia" w:hAnsiTheme="minorEastAsia"/>
              </w:rPr>
            </w:pPr>
            <w:r w:rsidRPr="00A34E72">
              <w:rPr>
                <w:rFonts w:asciiTheme="minorEastAsia" w:eastAsiaTheme="minorEastAsia" w:hAnsiTheme="minorEastAsia" w:hint="eastAsia"/>
                <w:kern w:val="2"/>
              </w:rPr>
              <w:t xml:space="preserve">府民文化部　</w:t>
            </w:r>
            <w:r w:rsidRPr="00A34E72">
              <w:rPr>
                <w:rFonts w:asciiTheme="minorEastAsia" w:eastAsiaTheme="minorEastAsia" w:hAnsiTheme="minorEastAsia"/>
                <w:kern w:val="2"/>
              </w:rPr>
              <w:t>男女参画・府民協働課</w:t>
            </w:r>
          </w:p>
          <w:p w14:paraId="3A690A70" w14:textId="77777777" w:rsidR="00C9430A" w:rsidRPr="00A34E72" w:rsidRDefault="00C9430A" w:rsidP="00CF4687">
            <w:pPr>
              <w:rPr>
                <w:rFonts w:asciiTheme="minorEastAsia" w:eastAsiaTheme="minorEastAsia" w:hAnsiTheme="minorEastAsia"/>
              </w:rPr>
            </w:pPr>
          </w:p>
        </w:tc>
      </w:tr>
    </w:tbl>
    <w:p w14:paraId="3C715541" w14:textId="77777777" w:rsidR="00CF797B" w:rsidRPr="00A34E72" w:rsidRDefault="00CF797B" w:rsidP="00C9430A">
      <w:pPr>
        <w:jc w:val="center"/>
        <w:rPr>
          <w:rFonts w:asciiTheme="minorEastAsia" w:eastAsiaTheme="minorEastAsia" w:hAnsiTheme="minorEastAsia"/>
        </w:rPr>
      </w:pPr>
    </w:p>
    <w:p w14:paraId="379D3225" w14:textId="54A0EB57"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24997D3A" w14:textId="77777777" w:rsidR="00C9430A" w:rsidRPr="00A34E72" w:rsidRDefault="00C9430A" w:rsidP="00C9430A">
      <w:pPr>
        <w:rPr>
          <w:rFonts w:asciiTheme="minorEastAsia" w:eastAsiaTheme="minorEastAsia" w:hAnsiTheme="minorEastAsia"/>
        </w:rPr>
      </w:pPr>
    </w:p>
    <w:p w14:paraId="2F65CDFF"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F9C84C1" w14:textId="77777777" w:rsidR="00C9430A" w:rsidRPr="00A34E72" w:rsidRDefault="00C9430A" w:rsidP="00C9430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411E5D0B" w14:textId="77777777" w:rsidTr="00033241">
        <w:tc>
          <w:tcPr>
            <w:tcW w:w="10337" w:type="dxa"/>
            <w:shd w:val="clear" w:color="auto" w:fill="auto"/>
          </w:tcPr>
          <w:p w14:paraId="59ED80A0"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（要望項目）</w:t>
            </w:r>
          </w:p>
          <w:p w14:paraId="63620AF1" w14:textId="77777777" w:rsidR="00C9430A" w:rsidRPr="00A34E72" w:rsidRDefault="00C9430A"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434AAC0C" w14:textId="77777777" w:rsidR="00C9430A" w:rsidRPr="00A34E72" w:rsidRDefault="00B779E9" w:rsidP="005C524E">
            <w:pPr>
              <w:pStyle w:val="a9"/>
              <w:rPr>
                <w:rFonts w:asciiTheme="minorEastAsia" w:eastAsiaTheme="minorEastAsia" w:hAnsiTheme="minorEastAsia"/>
              </w:rPr>
            </w:pPr>
            <w:r w:rsidRPr="00A34E72">
              <w:rPr>
                <w:rFonts w:asciiTheme="minorEastAsia" w:eastAsiaTheme="minorEastAsia" w:hAnsiTheme="minorEastAsia" w:hint="eastAsia"/>
              </w:rPr>
              <w:t>（４</w:t>
            </w:r>
            <w:r w:rsidR="00C9430A" w:rsidRPr="00A34E72">
              <w:rPr>
                <w:rFonts w:asciiTheme="minorEastAsia" w:eastAsiaTheme="minorEastAsia" w:hAnsiTheme="minorEastAsia" w:hint="eastAsia"/>
              </w:rPr>
              <w:t>）</w:t>
            </w:r>
            <w:r w:rsidRPr="00A34E72">
              <w:rPr>
                <w:rFonts w:asciiTheme="minorEastAsia" w:eastAsiaTheme="minorEastAsia" w:hAnsiTheme="minorEastAsia" w:hint="eastAsia"/>
              </w:rPr>
              <w:t>女性</w:t>
            </w:r>
          </w:p>
          <w:p w14:paraId="16C1CA10" w14:textId="08C3153B" w:rsidR="00CF797B" w:rsidRPr="00A34E72" w:rsidRDefault="00B779E9" w:rsidP="005C524E">
            <w:pPr>
              <w:widowControl w:val="0"/>
              <w:ind w:leftChars="100" w:left="446" w:hangingChars="100" w:hanging="223"/>
              <w:rPr>
                <w:rFonts w:asciiTheme="minorEastAsia" w:eastAsiaTheme="minorEastAsia" w:hAnsiTheme="minorEastAsia"/>
              </w:rPr>
            </w:pPr>
            <w:r w:rsidRPr="00A34E72">
              <w:rPr>
                <w:rFonts w:asciiTheme="minorEastAsia" w:eastAsiaTheme="minorEastAsia" w:hAnsiTheme="minorEastAsia" w:hint="eastAsia"/>
              </w:rPr>
              <w:t>②</w:t>
            </w:r>
            <w:r w:rsidR="00CF797B" w:rsidRPr="00A34E72">
              <w:rPr>
                <w:rFonts w:asciiTheme="minorEastAsia" w:eastAsiaTheme="minorEastAsia" w:hAnsiTheme="minorEastAsia" w:hint="eastAsia"/>
              </w:rPr>
              <w:t xml:space="preserve">　「男女雇用機会均等法」により、セクシャルハラスメントは防止の措置を講じることになっているがマタニティハラスメントも平成29年1月から防止の措置を講じなければならなくなり相談窓口の設置が義務化された。</w:t>
            </w:r>
          </w:p>
          <w:p w14:paraId="22B722CD" w14:textId="6AF5BABB" w:rsidR="00C9430A" w:rsidRPr="00A34E72" w:rsidRDefault="00CF797B" w:rsidP="005C524E">
            <w:pPr>
              <w:widowControl w:val="0"/>
              <w:ind w:leftChars="200" w:left="445" w:firstLineChars="100" w:firstLine="223"/>
              <w:rPr>
                <w:rFonts w:asciiTheme="minorEastAsia" w:eastAsiaTheme="minorEastAsia" w:hAnsiTheme="minorEastAsia"/>
              </w:rPr>
            </w:pPr>
            <w:r w:rsidRPr="00A34E72">
              <w:rPr>
                <w:rFonts w:asciiTheme="minorEastAsia" w:eastAsiaTheme="minorEastAsia" w:hAnsiTheme="minorEastAsia" w:hint="eastAsia"/>
              </w:rPr>
              <w:t>大阪府労働相談センターにおけるマタニティハラスメントに関する令和</w:t>
            </w:r>
            <w:r w:rsidR="00CF4687" w:rsidRPr="00A34E72">
              <w:rPr>
                <w:rFonts w:asciiTheme="minorEastAsia" w:eastAsiaTheme="minorEastAsia" w:hAnsiTheme="minorEastAsia" w:hint="eastAsia"/>
              </w:rPr>
              <w:t>５</w:t>
            </w:r>
            <w:r w:rsidRPr="00A34E72">
              <w:rPr>
                <w:rFonts w:asciiTheme="minorEastAsia" w:eastAsiaTheme="minorEastAsia" w:hAnsiTheme="minorEastAsia" w:hint="eastAsia"/>
              </w:rPr>
              <w:t>年度の相談件数について明らかにされたい</w:t>
            </w:r>
            <w:r w:rsidR="00C032F2" w:rsidRPr="00A34E72">
              <w:rPr>
                <w:rFonts w:asciiTheme="minorEastAsia" w:eastAsiaTheme="minorEastAsia" w:hAnsiTheme="minorEastAsia" w:hint="eastAsia"/>
              </w:rPr>
              <w:t>。</w:t>
            </w:r>
          </w:p>
          <w:p w14:paraId="66BECF2A" w14:textId="77777777" w:rsidR="00C9430A" w:rsidRPr="00A34E72" w:rsidRDefault="00C9430A" w:rsidP="00CF4687">
            <w:pPr>
              <w:rPr>
                <w:rFonts w:asciiTheme="minorEastAsia" w:eastAsiaTheme="minorEastAsia" w:hAnsiTheme="minorEastAsia"/>
              </w:rPr>
            </w:pPr>
          </w:p>
        </w:tc>
      </w:tr>
      <w:tr w:rsidR="00C9430A" w:rsidRPr="00A34E72" w14:paraId="79A35080" w14:textId="77777777" w:rsidTr="00033241">
        <w:tc>
          <w:tcPr>
            <w:tcW w:w="10337" w:type="dxa"/>
            <w:shd w:val="clear" w:color="auto" w:fill="auto"/>
          </w:tcPr>
          <w:p w14:paraId="03807A4A"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w:t>
            </w:r>
          </w:p>
          <w:p w14:paraId="15088BEB" w14:textId="77777777" w:rsidR="005C524E" w:rsidRPr="00A34E72" w:rsidRDefault="005C524E" w:rsidP="00CF4687">
            <w:pPr>
              <w:ind w:left="223" w:rightChars="50" w:right="111" w:hangingChars="100" w:hanging="223"/>
              <w:rPr>
                <w:rFonts w:asciiTheme="minorEastAsia" w:eastAsiaTheme="minorEastAsia" w:hAnsiTheme="minorEastAsia"/>
                <w:kern w:val="2"/>
              </w:rPr>
            </w:pPr>
          </w:p>
          <w:p w14:paraId="65886180" w14:textId="77777777" w:rsidR="00B14622" w:rsidRPr="00B14622" w:rsidRDefault="005C524E" w:rsidP="00B14622">
            <w:pPr>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B14622" w:rsidRPr="00B14622">
              <w:rPr>
                <w:rFonts w:asciiTheme="minorEastAsia" w:eastAsiaTheme="minorEastAsia" w:hAnsiTheme="minorEastAsia" w:hint="eastAsia"/>
                <w:kern w:val="2"/>
              </w:rPr>
              <w:t>大阪府労働相談センターで行っている労働相談のうち、マタニティハラスメントだけに限りませんが、令和５（2023）年度の「育児・介護休業」に関する相談件数は176件で、「男女均等待遇」に関する相談件数は44件です。</w:t>
            </w:r>
          </w:p>
          <w:p w14:paraId="549ED4AB" w14:textId="3D672E4A" w:rsidR="00CF797B" w:rsidRPr="00A34E72" w:rsidRDefault="00B14622" w:rsidP="00B14622">
            <w:pPr>
              <w:ind w:left="223" w:rightChars="50" w:right="111" w:hangingChars="100" w:hanging="223"/>
              <w:rPr>
                <w:rFonts w:asciiTheme="minorEastAsia" w:eastAsiaTheme="minorEastAsia" w:hAnsiTheme="minorEastAsia"/>
                <w:kern w:val="2"/>
              </w:rPr>
            </w:pPr>
            <w:r>
              <w:rPr>
                <w:rFonts w:asciiTheme="minorEastAsia" w:eastAsiaTheme="minorEastAsia" w:hAnsiTheme="minorEastAsia" w:hint="eastAsia"/>
                <w:kern w:val="2"/>
              </w:rPr>
              <w:t xml:space="preserve">○　</w:t>
            </w:r>
            <w:r w:rsidRPr="00B14622">
              <w:rPr>
                <w:rFonts w:asciiTheme="minorEastAsia" w:eastAsiaTheme="minorEastAsia" w:hAnsiTheme="minorEastAsia" w:hint="eastAsia"/>
                <w:kern w:val="2"/>
              </w:rPr>
              <w:t>大阪府では、「男女雇用機会均等法」に基づき、国（大阪労働局雇用環境・均等部）と連携して、法の趣旨の週知を図るため、セクシュアルハラスメント、マタニティハラスメントを含む職場のハラスメントの防止・対応についてまとめた「職場のハラスメント防止・対応ハンドブック」をはじめ、各種啓発冊子の配布やホームページへの掲載を行い、事業主等への周知・啓発に努めています。</w:t>
            </w:r>
          </w:p>
          <w:p w14:paraId="72E02978" w14:textId="6C51786A" w:rsidR="00C9430A" w:rsidRPr="00A34E72" w:rsidRDefault="00C9430A" w:rsidP="00CF4687">
            <w:pPr>
              <w:ind w:left="223" w:rightChars="50" w:right="111" w:hangingChars="100" w:hanging="223"/>
              <w:rPr>
                <w:rFonts w:asciiTheme="minorEastAsia" w:eastAsiaTheme="minorEastAsia" w:hAnsiTheme="minorEastAsia"/>
              </w:rPr>
            </w:pPr>
          </w:p>
          <w:p w14:paraId="7F909194" w14:textId="77777777" w:rsidR="00B779E9" w:rsidRPr="00A34E72" w:rsidRDefault="00B779E9" w:rsidP="00CF4687">
            <w:pPr>
              <w:ind w:firstLineChars="99" w:firstLine="220"/>
              <w:rPr>
                <w:rFonts w:asciiTheme="minorEastAsia" w:eastAsiaTheme="minorEastAsia" w:hAnsiTheme="minorEastAsia"/>
              </w:rPr>
            </w:pPr>
          </w:p>
          <w:p w14:paraId="682DE5C1" w14:textId="2FA4DC74" w:rsidR="006B49C9" w:rsidRPr="00A34E72" w:rsidRDefault="006B49C9" w:rsidP="00CF4687">
            <w:pPr>
              <w:ind w:firstLineChars="99" w:firstLine="220"/>
              <w:rPr>
                <w:rFonts w:asciiTheme="minorEastAsia" w:eastAsiaTheme="minorEastAsia" w:hAnsiTheme="minorEastAsia"/>
              </w:rPr>
            </w:pPr>
          </w:p>
          <w:p w14:paraId="62AA0BA8" w14:textId="3A6793C4" w:rsidR="005C524E" w:rsidRDefault="005C524E" w:rsidP="00CF4687">
            <w:pPr>
              <w:ind w:firstLineChars="99" w:firstLine="220"/>
              <w:rPr>
                <w:rFonts w:asciiTheme="minorEastAsia" w:eastAsiaTheme="minorEastAsia" w:hAnsiTheme="minorEastAsia"/>
              </w:rPr>
            </w:pPr>
          </w:p>
          <w:p w14:paraId="329C9999" w14:textId="3CBD62CA" w:rsidR="00B14622" w:rsidRDefault="00B14622" w:rsidP="00CF4687">
            <w:pPr>
              <w:ind w:firstLineChars="99" w:firstLine="220"/>
              <w:rPr>
                <w:rFonts w:asciiTheme="minorEastAsia" w:eastAsiaTheme="minorEastAsia" w:hAnsiTheme="minorEastAsia"/>
              </w:rPr>
            </w:pPr>
          </w:p>
          <w:p w14:paraId="4883C1EA" w14:textId="01B30262" w:rsidR="00B14622" w:rsidRDefault="00B14622" w:rsidP="00CF4687">
            <w:pPr>
              <w:ind w:firstLineChars="99" w:firstLine="220"/>
              <w:rPr>
                <w:rFonts w:asciiTheme="minorEastAsia" w:eastAsiaTheme="minorEastAsia" w:hAnsiTheme="minorEastAsia"/>
              </w:rPr>
            </w:pPr>
          </w:p>
          <w:p w14:paraId="4B6F0AF2" w14:textId="7E03B93C" w:rsidR="00B14622" w:rsidRDefault="00B14622" w:rsidP="00CF4687">
            <w:pPr>
              <w:ind w:firstLineChars="99" w:firstLine="220"/>
              <w:rPr>
                <w:rFonts w:asciiTheme="minorEastAsia" w:eastAsiaTheme="minorEastAsia" w:hAnsiTheme="minorEastAsia"/>
              </w:rPr>
            </w:pPr>
          </w:p>
          <w:p w14:paraId="6FE62309" w14:textId="6ADB145E" w:rsidR="00B14622" w:rsidRDefault="00B14622" w:rsidP="00CF4687">
            <w:pPr>
              <w:ind w:firstLineChars="99" w:firstLine="220"/>
              <w:rPr>
                <w:rFonts w:asciiTheme="minorEastAsia" w:eastAsiaTheme="minorEastAsia" w:hAnsiTheme="minorEastAsia"/>
              </w:rPr>
            </w:pPr>
          </w:p>
          <w:p w14:paraId="71A93CFA" w14:textId="77777777" w:rsidR="00B14622" w:rsidRPr="00A34E72" w:rsidRDefault="00B14622" w:rsidP="00CF4687">
            <w:pPr>
              <w:ind w:firstLineChars="99" w:firstLine="220"/>
              <w:rPr>
                <w:rFonts w:asciiTheme="minorEastAsia" w:eastAsiaTheme="minorEastAsia" w:hAnsiTheme="minorEastAsia"/>
              </w:rPr>
            </w:pPr>
          </w:p>
          <w:p w14:paraId="543EE547" w14:textId="77777777" w:rsidR="005C524E" w:rsidRPr="00A34E72" w:rsidRDefault="005C524E" w:rsidP="00CF4687">
            <w:pPr>
              <w:ind w:firstLineChars="99" w:firstLine="220"/>
              <w:rPr>
                <w:rFonts w:asciiTheme="minorEastAsia" w:eastAsiaTheme="minorEastAsia" w:hAnsiTheme="minorEastAsia"/>
              </w:rPr>
            </w:pPr>
          </w:p>
          <w:p w14:paraId="43D41B38" w14:textId="2ADA81BE" w:rsidR="00B779E9" w:rsidRPr="00A34E72" w:rsidRDefault="00B779E9" w:rsidP="00CF4687">
            <w:pPr>
              <w:ind w:firstLineChars="99" w:firstLine="220"/>
              <w:rPr>
                <w:rFonts w:asciiTheme="minorEastAsia" w:eastAsiaTheme="minorEastAsia" w:hAnsiTheme="minorEastAsia"/>
              </w:rPr>
            </w:pPr>
          </w:p>
          <w:p w14:paraId="1BB02560" w14:textId="77777777" w:rsidR="005C524E" w:rsidRPr="00A34E72" w:rsidRDefault="005C524E" w:rsidP="00CF4687">
            <w:pPr>
              <w:ind w:firstLineChars="99" w:firstLine="220"/>
              <w:rPr>
                <w:rFonts w:asciiTheme="minorEastAsia" w:eastAsiaTheme="minorEastAsia" w:hAnsiTheme="minorEastAsia"/>
              </w:rPr>
            </w:pPr>
          </w:p>
          <w:p w14:paraId="3B2501B8" w14:textId="77777777" w:rsidR="00C9430A" w:rsidRPr="00A34E72" w:rsidRDefault="00C9430A" w:rsidP="00CF4687">
            <w:pPr>
              <w:ind w:firstLineChars="99" w:firstLine="220"/>
              <w:rPr>
                <w:rFonts w:asciiTheme="minorEastAsia" w:eastAsiaTheme="minorEastAsia" w:hAnsiTheme="minorEastAsia"/>
              </w:rPr>
            </w:pPr>
          </w:p>
          <w:p w14:paraId="15BFC989" w14:textId="77777777" w:rsidR="00C9430A" w:rsidRPr="00A34E72" w:rsidRDefault="00C9430A" w:rsidP="00CF4687">
            <w:pPr>
              <w:rPr>
                <w:rFonts w:asciiTheme="minorEastAsia" w:eastAsiaTheme="minorEastAsia" w:hAnsiTheme="minorEastAsia"/>
              </w:rPr>
            </w:pPr>
          </w:p>
        </w:tc>
      </w:tr>
      <w:tr w:rsidR="00C9430A" w:rsidRPr="00A34E72" w14:paraId="6879C5D7" w14:textId="77777777" w:rsidTr="00033241">
        <w:tc>
          <w:tcPr>
            <w:tcW w:w="10337" w:type="dxa"/>
            <w:shd w:val="clear" w:color="auto" w:fill="auto"/>
          </w:tcPr>
          <w:p w14:paraId="012143B1" w14:textId="77777777"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（回答部局課名）</w:t>
            </w:r>
          </w:p>
          <w:p w14:paraId="742E90B3" w14:textId="5EB6EE22" w:rsidR="00C9430A" w:rsidRPr="00A34E72" w:rsidRDefault="00C9430A" w:rsidP="00CF4687">
            <w:pPr>
              <w:pStyle w:val="a9"/>
              <w:snapToGrid/>
              <w:rPr>
                <w:rFonts w:asciiTheme="minorEastAsia" w:eastAsiaTheme="minorEastAsia" w:hAnsiTheme="minorEastAsia"/>
                <w:kern w:val="2"/>
              </w:rPr>
            </w:pPr>
            <w:r w:rsidRPr="00A34E72">
              <w:rPr>
                <w:rFonts w:asciiTheme="minorEastAsia" w:eastAsiaTheme="minorEastAsia" w:hAnsiTheme="minorEastAsia" w:hint="eastAsia"/>
                <w:kern w:val="2"/>
              </w:rPr>
              <w:t xml:space="preserve">商工労働部　雇用推進室　</w:t>
            </w:r>
            <w:r w:rsidR="008066C9" w:rsidRPr="00A34E72">
              <w:rPr>
                <w:rFonts w:asciiTheme="minorEastAsia" w:eastAsiaTheme="minorEastAsia" w:hAnsiTheme="minorEastAsia" w:hint="eastAsia"/>
                <w:kern w:val="2"/>
              </w:rPr>
              <w:t>労働環境課</w:t>
            </w:r>
          </w:p>
          <w:p w14:paraId="39721419" w14:textId="77777777" w:rsidR="00EB1F83" w:rsidRPr="00A34E72" w:rsidRDefault="00EB1F83" w:rsidP="00CF4687">
            <w:pPr>
              <w:pStyle w:val="a9"/>
              <w:snapToGrid/>
              <w:rPr>
                <w:rFonts w:asciiTheme="minorEastAsia" w:eastAsiaTheme="minorEastAsia" w:hAnsiTheme="minorEastAsia"/>
              </w:rPr>
            </w:pPr>
          </w:p>
        </w:tc>
      </w:tr>
    </w:tbl>
    <w:p w14:paraId="22A7C33E"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18F9D7D9" w14:textId="77777777"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43DA6DC2" w14:textId="77777777" w:rsidR="00C9430A" w:rsidRPr="00A34E72" w:rsidRDefault="00C9430A" w:rsidP="00C9430A">
      <w:pPr>
        <w:rPr>
          <w:rFonts w:asciiTheme="minorEastAsia" w:eastAsiaTheme="minorEastAsia" w:hAnsiTheme="minorEastAsia"/>
        </w:rPr>
      </w:pPr>
    </w:p>
    <w:p w14:paraId="2DB181B8"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0DCA4C4F" w14:textId="77777777" w:rsidR="00C9430A" w:rsidRPr="00A34E72" w:rsidRDefault="00C9430A" w:rsidP="00C9430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729A05C6" w14:textId="77777777" w:rsidTr="00033241">
        <w:tc>
          <w:tcPr>
            <w:tcW w:w="10337" w:type="dxa"/>
            <w:shd w:val="clear" w:color="auto" w:fill="auto"/>
          </w:tcPr>
          <w:p w14:paraId="24DE2BB9" w14:textId="379B1BCB" w:rsidR="00C9430A" w:rsidRPr="00A34E72" w:rsidRDefault="00C9430A" w:rsidP="00CF4687">
            <w:pPr>
              <w:rPr>
                <w:rFonts w:asciiTheme="minorEastAsia" w:eastAsiaTheme="minorEastAsia" w:hAnsiTheme="minorEastAsia"/>
              </w:rPr>
            </w:pPr>
            <w:r w:rsidRPr="00A34E72">
              <w:rPr>
                <w:rFonts w:asciiTheme="minorEastAsia" w:eastAsiaTheme="minorEastAsia" w:hAnsiTheme="minorEastAsia" w:hint="eastAsia"/>
              </w:rPr>
              <w:t>（要望項目）</w:t>
            </w:r>
          </w:p>
          <w:p w14:paraId="075D5B1E" w14:textId="77777777" w:rsidR="00C9430A" w:rsidRPr="00A34E72" w:rsidRDefault="00C9430A" w:rsidP="005C524E">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237D5190" w14:textId="77777777" w:rsidR="00C9430A" w:rsidRPr="00A34E72" w:rsidRDefault="00B779E9" w:rsidP="005C524E">
            <w:pPr>
              <w:pStyle w:val="a9"/>
              <w:rPr>
                <w:rFonts w:asciiTheme="minorEastAsia" w:eastAsiaTheme="minorEastAsia" w:hAnsiTheme="minorEastAsia"/>
              </w:rPr>
            </w:pPr>
            <w:r w:rsidRPr="00A34E72">
              <w:rPr>
                <w:rFonts w:asciiTheme="minorEastAsia" w:eastAsiaTheme="minorEastAsia" w:hAnsiTheme="minorEastAsia" w:hint="eastAsia"/>
              </w:rPr>
              <w:t>（４</w:t>
            </w:r>
            <w:r w:rsidR="00C9430A" w:rsidRPr="00A34E72">
              <w:rPr>
                <w:rFonts w:asciiTheme="minorEastAsia" w:eastAsiaTheme="minorEastAsia" w:hAnsiTheme="minorEastAsia" w:hint="eastAsia"/>
              </w:rPr>
              <w:t>）</w:t>
            </w:r>
            <w:r w:rsidRPr="00A34E72">
              <w:rPr>
                <w:rFonts w:asciiTheme="minorEastAsia" w:eastAsiaTheme="minorEastAsia" w:hAnsiTheme="minorEastAsia" w:hint="eastAsia"/>
              </w:rPr>
              <w:t>女性</w:t>
            </w:r>
          </w:p>
          <w:p w14:paraId="5935AB70" w14:textId="3AB6AFF0" w:rsidR="002E79FA" w:rsidRPr="00A34E72" w:rsidRDefault="00B779E9" w:rsidP="005C524E">
            <w:pPr>
              <w:widowControl w:val="0"/>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③</w:t>
            </w:r>
            <w:r w:rsidR="00033313"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令和</w:t>
            </w:r>
            <w:r w:rsidR="00CF4687" w:rsidRPr="00A34E72">
              <w:rPr>
                <w:rFonts w:asciiTheme="minorEastAsia" w:eastAsiaTheme="minorEastAsia" w:hAnsiTheme="minorEastAsia" w:hint="eastAsia"/>
              </w:rPr>
              <w:t>３</w:t>
            </w:r>
            <w:r w:rsidR="0027131C" w:rsidRPr="00A34E72">
              <w:rPr>
                <w:rFonts w:asciiTheme="minorEastAsia" w:eastAsiaTheme="minorEastAsia" w:hAnsiTheme="minorEastAsia" w:hint="eastAsia"/>
              </w:rPr>
              <w:t>年</w:t>
            </w:r>
            <w:r w:rsidR="00CF4687" w:rsidRPr="00A34E72">
              <w:rPr>
                <w:rFonts w:asciiTheme="minorEastAsia" w:eastAsiaTheme="minorEastAsia" w:hAnsiTheme="minorEastAsia" w:hint="eastAsia"/>
              </w:rPr>
              <w:t>６</w:t>
            </w:r>
            <w:r w:rsidR="0027131C" w:rsidRPr="00A34E72">
              <w:rPr>
                <w:rFonts w:asciiTheme="minorEastAsia" w:eastAsiaTheme="minorEastAsia" w:hAnsiTheme="minorEastAsia" w:hint="eastAsia"/>
              </w:rPr>
              <w:t>月15日より改正ストーカー規制法が一部施行されたが、大阪府が把握されている昨年度の「女性相談センター」の相談件数・相談に対しての対応を明らかにされたい。</w:t>
            </w:r>
          </w:p>
          <w:p w14:paraId="0D362E47" w14:textId="025A31D0" w:rsidR="0027131C" w:rsidRPr="00A34E72" w:rsidRDefault="0027131C" w:rsidP="00CF4687">
            <w:pPr>
              <w:widowControl w:val="0"/>
              <w:ind w:leftChars="300" w:left="891" w:rightChars="50" w:right="111" w:hangingChars="100" w:hanging="223"/>
              <w:rPr>
                <w:rFonts w:asciiTheme="minorEastAsia" w:eastAsiaTheme="minorEastAsia" w:hAnsiTheme="minorEastAsia"/>
              </w:rPr>
            </w:pPr>
          </w:p>
        </w:tc>
      </w:tr>
      <w:tr w:rsidR="00C9430A" w:rsidRPr="00A34E72" w14:paraId="67B69C13" w14:textId="77777777" w:rsidTr="00033241">
        <w:tc>
          <w:tcPr>
            <w:tcW w:w="10337" w:type="dxa"/>
            <w:shd w:val="clear" w:color="auto" w:fill="auto"/>
          </w:tcPr>
          <w:p w14:paraId="388E8C22" w14:textId="4F969510" w:rsidR="00C9430A" w:rsidRPr="00A34E72" w:rsidRDefault="00C9430A" w:rsidP="00CF4687">
            <w:pPr>
              <w:snapToGrid w:val="0"/>
              <w:ind w:rightChars="50" w:right="111"/>
              <w:rPr>
                <w:rFonts w:asciiTheme="minorEastAsia" w:eastAsiaTheme="minorEastAsia" w:hAnsiTheme="minorEastAsia"/>
              </w:rPr>
            </w:pPr>
            <w:r w:rsidRPr="00A34E72">
              <w:rPr>
                <w:rFonts w:asciiTheme="minorEastAsia" w:eastAsiaTheme="minorEastAsia" w:hAnsiTheme="minorEastAsia" w:hint="eastAsia"/>
              </w:rPr>
              <w:t>（回答）</w:t>
            </w:r>
          </w:p>
          <w:p w14:paraId="5EE161B3" w14:textId="77777777" w:rsidR="005C524E" w:rsidRPr="00A34E72" w:rsidRDefault="005C524E" w:rsidP="00CF4687">
            <w:pPr>
              <w:snapToGrid w:val="0"/>
              <w:ind w:rightChars="50" w:right="111"/>
              <w:rPr>
                <w:rFonts w:asciiTheme="minorEastAsia" w:eastAsiaTheme="minorEastAsia" w:hAnsiTheme="minorEastAsia"/>
              </w:rPr>
            </w:pPr>
          </w:p>
          <w:p w14:paraId="159E0313" w14:textId="74123FDE" w:rsidR="0027131C" w:rsidRPr="00A34E72" w:rsidRDefault="005C524E" w:rsidP="005C524E">
            <w:pPr>
              <w:widowControl w:val="0"/>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大阪府では、女性相談センターなど大阪府内７箇所の機関をＤＶ防止法に基づく配偶者暴力相談支援センターに位置づけ、被害者からの相談等に対応しているところです。大阪府内７箇所の配偶者暴力相談支援センターのＤＶ相談対応件数は、令和４（202</w:t>
            </w:r>
            <w:r w:rsidR="0027131C" w:rsidRPr="00A34E72">
              <w:rPr>
                <w:rFonts w:asciiTheme="minorEastAsia" w:eastAsiaTheme="minorEastAsia" w:hAnsiTheme="minorEastAsia"/>
              </w:rPr>
              <w:t>2</w:t>
            </w:r>
            <w:r w:rsidR="0027131C" w:rsidRPr="00A34E72">
              <w:rPr>
                <w:rFonts w:asciiTheme="minorEastAsia" w:eastAsiaTheme="minorEastAsia" w:hAnsiTheme="minorEastAsia" w:hint="eastAsia"/>
              </w:rPr>
              <w:t>）年度の4,182件、令和５（2023）年度4,169件となっています。市町村におけるＤＶ相談対応件数は、令和４（202</w:t>
            </w:r>
            <w:r w:rsidR="0027131C" w:rsidRPr="00A34E72">
              <w:rPr>
                <w:rFonts w:asciiTheme="minorEastAsia" w:eastAsiaTheme="minorEastAsia" w:hAnsiTheme="minorEastAsia"/>
              </w:rPr>
              <w:t>2</w:t>
            </w:r>
            <w:r w:rsidR="0027131C" w:rsidRPr="00A34E72">
              <w:rPr>
                <w:rFonts w:asciiTheme="minorEastAsia" w:eastAsiaTheme="minorEastAsia" w:hAnsiTheme="minorEastAsia" w:hint="eastAsia"/>
              </w:rPr>
              <w:t>）年度16,697件、令和５（2023）年度17,946件となっており、どちらも依然として高水準で推移しています。</w:t>
            </w:r>
          </w:p>
          <w:p w14:paraId="58BABB8F" w14:textId="4CA8211C" w:rsidR="0027131C" w:rsidRPr="00A34E72" w:rsidRDefault="005C524E" w:rsidP="005C524E">
            <w:pPr>
              <w:widowControl w:val="0"/>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令和２（2020）年度から内閣府が「ＤＶ相談＋（プラス）」でメールやチャットでの相談を行っており、相談窓口の紹介や緊急時の女性相談センターへの連絡など相談窓口の強化が図られています。</w:t>
            </w:r>
          </w:p>
          <w:p w14:paraId="0EBA47E0" w14:textId="420EE82A" w:rsidR="0027131C" w:rsidRPr="00A34E72" w:rsidRDefault="005C524E" w:rsidP="005C524E">
            <w:pPr>
              <w:widowControl w:val="0"/>
              <w:tabs>
                <w:tab w:val="center" w:pos="4252"/>
                <w:tab w:val="right" w:pos="8504"/>
              </w:tabs>
              <w:snapToGrid w:val="0"/>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また、大阪府女性相談センターでは、ストーカー規制法への対応も含め、ＤＶ相談以外にも広く女性からの電話相談や来所相談に対応しており、令和５（2023）年度の女性相談対応件数は11,822件（ＤＶ相談含む）となっています。</w:t>
            </w:r>
          </w:p>
          <w:p w14:paraId="0F2908DD" w14:textId="28603A2E" w:rsidR="00D714AE" w:rsidRPr="00A34E72" w:rsidRDefault="005C524E" w:rsidP="005C524E">
            <w:pPr>
              <w:widowControl w:val="0"/>
              <w:tabs>
                <w:tab w:val="center" w:pos="4252"/>
                <w:tab w:val="right" w:pos="8504"/>
              </w:tabs>
              <w:snapToGrid w:val="0"/>
              <w:ind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今後も引き続き、市町村・警察等の関係機関と連携し、被害者の保護・支援に努めてまいります。</w:t>
            </w:r>
          </w:p>
          <w:p w14:paraId="020B1635" w14:textId="77777777" w:rsidR="002E79FA" w:rsidRPr="00A34E72" w:rsidRDefault="002E79FA"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32CAF5F3" w14:textId="03D54336"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27803367" w14:textId="7C40C683" w:rsidR="00CF4687" w:rsidRPr="00A34E72" w:rsidRDefault="00CF4687"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5C0C9676" w14:textId="69F504E8" w:rsidR="00CF4687" w:rsidRPr="00A34E72" w:rsidRDefault="00CF4687"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77CA2287" w14:textId="209B849D" w:rsidR="00CF4687" w:rsidRPr="00A34E72" w:rsidRDefault="00CF4687"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093B4059" w14:textId="77777777" w:rsidR="00CF4687" w:rsidRPr="00A34E72" w:rsidRDefault="00CF4687"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4DFCF092" w14:textId="77777777"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29C5ADAB" w14:textId="77777777"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79EDA8A1" w14:textId="0EA4C7B6"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628E5227" w14:textId="08F2957C" w:rsidR="005C524E" w:rsidRPr="00A34E72" w:rsidRDefault="005C524E"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5D5D7E6D" w14:textId="66C80744" w:rsidR="005C524E" w:rsidRPr="00A34E72" w:rsidRDefault="005C524E"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22CBBC95" w14:textId="77777777" w:rsidR="005C524E" w:rsidRPr="00A34E72" w:rsidRDefault="005C524E"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0041BFDE" w14:textId="77777777"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09E3A713" w14:textId="77777777"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2B47F04B" w14:textId="77777777"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p w14:paraId="19DA5333" w14:textId="7D8D2817" w:rsidR="0027131C" w:rsidRPr="00A34E72" w:rsidRDefault="0027131C" w:rsidP="00CF4687">
            <w:pPr>
              <w:widowControl w:val="0"/>
              <w:tabs>
                <w:tab w:val="center" w:pos="4252"/>
                <w:tab w:val="right" w:pos="8504"/>
              </w:tabs>
              <w:snapToGrid w:val="0"/>
              <w:ind w:leftChars="100" w:left="223" w:rightChars="50" w:right="111" w:firstLineChars="100" w:firstLine="223"/>
              <w:rPr>
                <w:rFonts w:asciiTheme="minorEastAsia" w:eastAsiaTheme="minorEastAsia" w:hAnsiTheme="minorEastAsia"/>
              </w:rPr>
            </w:pPr>
          </w:p>
        </w:tc>
      </w:tr>
      <w:tr w:rsidR="00C9430A" w:rsidRPr="00A34E72" w14:paraId="66CE7B45" w14:textId="77777777" w:rsidTr="00033241">
        <w:tc>
          <w:tcPr>
            <w:tcW w:w="10337" w:type="dxa"/>
            <w:shd w:val="clear" w:color="auto" w:fill="auto"/>
          </w:tcPr>
          <w:p w14:paraId="69597F3C" w14:textId="77777777" w:rsidR="003247AE" w:rsidRPr="00A34E72" w:rsidRDefault="00C9430A" w:rsidP="00CF4687">
            <w:pPr>
              <w:snapToGrid w:val="0"/>
              <w:rPr>
                <w:rFonts w:asciiTheme="minorEastAsia" w:eastAsiaTheme="minorEastAsia" w:hAnsiTheme="minorEastAsia"/>
              </w:rPr>
            </w:pPr>
            <w:r w:rsidRPr="00A34E72">
              <w:rPr>
                <w:rFonts w:asciiTheme="minorEastAsia" w:eastAsiaTheme="minorEastAsia" w:hAnsiTheme="minorEastAsia" w:hint="eastAsia"/>
              </w:rPr>
              <w:t>（回答部局課名）</w:t>
            </w:r>
          </w:p>
          <w:p w14:paraId="00B0C718" w14:textId="77777777" w:rsidR="00E5606B" w:rsidRPr="00A34E72" w:rsidRDefault="003A5118" w:rsidP="005C524E">
            <w:pPr>
              <w:widowControl w:val="0"/>
              <w:tabs>
                <w:tab w:val="center" w:pos="4252"/>
                <w:tab w:val="right" w:pos="8504"/>
              </w:tabs>
              <w:snapToGrid w:val="0"/>
              <w:rPr>
                <w:rFonts w:asciiTheme="minorEastAsia" w:eastAsiaTheme="minorEastAsia" w:hAnsiTheme="minorEastAsia"/>
                <w:kern w:val="2"/>
              </w:rPr>
            </w:pPr>
            <w:r w:rsidRPr="00A34E72">
              <w:rPr>
                <w:rFonts w:asciiTheme="minorEastAsia" w:eastAsiaTheme="minorEastAsia" w:hAnsiTheme="minorEastAsia" w:hint="eastAsia"/>
                <w:kern w:val="2"/>
              </w:rPr>
              <w:t>福祉部　子ども</w:t>
            </w:r>
            <w:r w:rsidR="00D714AE" w:rsidRPr="00A34E72">
              <w:rPr>
                <w:rFonts w:asciiTheme="minorEastAsia" w:eastAsiaTheme="minorEastAsia" w:hAnsiTheme="minorEastAsia" w:hint="eastAsia"/>
                <w:kern w:val="2"/>
              </w:rPr>
              <w:t>家庭局</w:t>
            </w:r>
            <w:r w:rsidRPr="00A34E72">
              <w:rPr>
                <w:rFonts w:asciiTheme="minorEastAsia" w:eastAsiaTheme="minorEastAsia" w:hAnsiTheme="minorEastAsia" w:hint="eastAsia"/>
                <w:kern w:val="2"/>
              </w:rPr>
              <w:t xml:space="preserve">　家庭支援課</w:t>
            </w:r>
          </w:p>
          <w:p w14:paraId="353FACA1" w14:textId="4B8321B4" w:rsidR="0027131C" w:rsidRPr="00A34E72" w:rsidRDefault="0027131C" w:rsidP="00CF4687">
            <w:pPr>
              <w:widowControl w:val="0"/>
              <w:tabs>
                <w:tab w:val="center" w:pos="4252"/>
                <w:tab w:val="right" w:pos="8504"/>
              </w:tabs>
              <w:snapToGrid w:val="0"/>
              <w:ind w:firstLineChars="200" w:firstLine="445"/>
              <w:rPr>
                <w:rFonts w:asciiTheme="minorEastAsia" w:eastAsiaTheme="minorEastAsia" w:hAnsiTheme="minorEastAsia"/>
                <w:kern w:val="2"/>
              </w:rPr>
            </w:pPr>
          </w:p>
        </w:tc>
      </w:tr>
    </w:tbl>
    <w:p w14:paraId="2D5BEEE0" w14:textId="77777777" w:rsidR="0027131C" w:rsidRPr="00A34E72" w:rsidRDefault="0027131C" w:rsidP="00C9430A">
      <w:pPr>
        <w:jc w:val="center"/>
        <w:rPr>
          <w:rFonts w:asciiTheme="minorEastAsia" w:eastAsiaTheme="minorEastAsia" w:hAnsiTheme="minorEastAsia"/>
        </w:rPr>
      </w:pPr>
    </w:p>
    <w:p w14:paraId="561EC59C" w14:textId="4D3FC268"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758FD89F" w14:textId="77777777" w:rsidR="00C9430A" w:rsidRPr="00A34E72" w:rsidRDefault="00C9430A" w:rsidP="00C9430A">
      <w:pPr>
        <w:rPr>
          <w:rFonts w:asciiTheme="minorEastAsia" w:eastAsiaTheme="minorEastAsia" w:hAnsiTheme="minorEastAsia"/>
        </w:rPr>
      </w:pPr>
    </w:p>
    <w:p w14:paraId="2A763BA2"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4DA70AC" w14:textId="77777777" w:rsidR="00C9430A" w:rsidRPr="00A34E72" w:rsidRDefault="00C9430A" w:rsidP="00C9430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7209DA96" w14:textId="77777777" w:rsidTr="00033241">
        <w:tc>
          <w:tcPr>
            <w:tcW w:w="10337" w:type="dxa"/>
            <w:shd w:val="clear" w:color="auto" w:fill="auto"/>
          </w:tcPr>
          <w:p w14:paraId="65B4CD1C" w14:textId="77777777" w:rsidR="00C9430A" w:rsidRPr="00A34E72" w:rsidRDefault="00C9430A" w:rsidP="00967CC3">
            <w:pPr>
              <w:rPr>
                <w:rFonts w:asciiTheme="minorEastAsia" w:eastAsiaTheme="minorEastAsia" w:hAnsiTheme="minorEastAsia"/>
              </w:rPr>
            </w:pPr>
            <w:r w:rsidRPr="00A34E72">
              <w:rPr>
                <w:rFonts w:asciiTheme="minorEastAsia" w:eastAsiaTheme="minorEastAsia" w:hAnsiTheme="minorEastAsia" w:hint="eastAsia"/>
              </w:rPr>
              <w:t>（要望項目）</w:t>
            </w:r>
          </w:p>
          <w:p w14:paraId="45178A70" w14:textId="77777777" w:rsidR="00C9430A" w:rsidRPr="00A34E72" w:rsidRDefault="00C9430A" w:rsidP="00DB6DEF">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3326C49A" w14:textId="77777777" w:rsidR="00C9430A" w:rsidRPr="00A34E72" w:rsidRDefault="00C9430A" w:rsidP="00DB6DEF">
            <w:pPr>
              <w:pStyle w:val="a9"/>
              <w:rPr>
                <w:rFonts w:asciiTheme="minorEastAsia" w:eastAsiaTheme="minorEastAsia" w:hAnsiTheme="minorEastAsia"/>
              </w:rPr>
            </w:pPr>
            <w:r w:rsidRPr="00A34E72">
              <w:rPr>
                <w:rFonts w:asciiTheme="minorEastAsia" w:eastAsiaTheme="minorEastAsia" w:hAnsiTheme="minorEastAsia" w:hint="eastAsia"/>
              </w:rPr>
              <w:t>（</w:t>
            </w:r>
            <w:r w:rsidR="003247AE" w:rsidRPr="00A34E72">
              <w:rPr>
                <w:rFonts w:asciiTheme="minorEastAsia" w:eastAsiaTheme="minorEastAsia" w:hAnsiTheme="minorEastAsia" w:hint="eastAsia"/>
              </w:rPr>
              <w:t>５</w:t>
            </w:r>
            <w:r w:rsidRPr="00A34E72">
              <w:rPr>
                <w:rFonts w:asciiTheme="minorEastAsia" w:eastAsiaTheme="minorEastAsia" w:hAnsiTheme="minorEastAsia" w:hint="eastAsia"/>
              </w:rPr>
              <w:t>）</w:t>
            </w:r>
            <w:r w:rsidR="003247AE" w:rsidRPr="00A34E72">
              <w:rPr>
                <w:rFonts w:asciiTheme="minorEastAsia" w:eastAsiaTheme="minorEastAsia" w:hAnsiTheme="minorEastAsia" w:hint="eastAsia"/>
              </w:rPr>
              <w:t>人権</w:t>
            </w:r>
            <w:r w:rsidRPr="00A34E72">
              <w:rPr>
                <w:rFonts w:asciiTheme="minorEastAsia" w:eastAsiaTheme="minorEastAsia" w:hAnsiTheme="minorEastAsia" w:hint="eastAsia"/>
              </w:rPr>
              <w:t>・</w:t>
            </w:r>
            <w:r w:rsidR="003247AE" w:rsidRPr="00A34E72">
              <w:rPr>
                <w:rFonts w:asciiTheme="minorEastAsia" w:eastAsiaTheme="minorEastAsia" w:hAnsiTheme="minorEastAsia" w:hint="eastAsia"/>
              </w:rPr>
              <w:t>文化・啓発</w:t>
            </w:r>
          </w:p>
          <w:p w14:paraId="3B35378A" w14:textId="7BF67A70" w:rsidR="0027131C" w:rsidRPr="00A34E72" w:rsidRDefault="00F85DE5" w:rsidP="00DB6DEF">
            <w:pPr>
              <w:ind w:left="425" w:hangingChars="191" w:hanging="425"/>
              <w:rPr>
                <w:rFonts w:asciiTheme="minorEastAsia" w:eastAsiaTheme="minorEastAsia" w:hAnsiTheme="minorEastAsia"/>
              </w:rPr>
            </w:pPr>
            <w:r w:rsidRPr="00A34E72">
              <w:rPr>
                <w:rFonts w:asciiTheme="minorEastAsia" w:eastAsiaTheme="minorEastAsia" w:hAnsiTheme="minorEastAsia" w:hint="eastAsia"/>
              </w:rPr>
              <w:t xml:space="preserve">　</w:t>
            </w:r>
            <w:r w:rsidR="003247AE" w:rsidRPr="00A34E72">
              <w:rPr>
                <w:rFonts w:asciiTheme="minorEastAsia" w:eastAsiaTheme="minorEastAsia" w:hAnsiTheme="minorEastAsia" w:hint="eastAsia"/>
              </w:rPr>
              <w:t>①</w:t>
            </w:r>
            <w:r w:rsidR="00033313"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大阪府は、令和2年1月22日より「大阪府パートナーシップ宣誓証明制度」を施行されまし</w:t>
            </w:r>
            <w:r w:rsidR="00DB6DEF" w:rsidRPr="00A34E72">
              <w:rPr>
                <w:rFonts w:asciiTheme="minorEastAsia" w:eastAsiaTheme="minorEastAsia" w:hAnsiTheme="minorEastAsia" w:hint="eastAsia"/>
              </w:rPr>
              <w:t>た</w:t>
            </w:r>
            <w:r w:rsidR="0027131C" w:rsidRPr="00A34E72">
              <w:rPr>
                <w:rFonts w:asciiTheme="minorEastAsia" w:eastAsiaTheme="minorEastAsia" w:hAnsiTheme="minorEastAsia" w:hint="eastAsia"/>
              </w:rPr>
              <w:t>が、各市町村との連携を明らかにされたい。</w:t>
            </w:r>
          </w:p>
          <w:p w14:paraId="505BEFC3" w14:textId="77777777" w:rsidR="00C9430A" w:rsidRPr="00A34E72" w:rsidRDefault="00C9430A" w:rsidP="00967CC3">
            <w:pPr>
              <w:ind w:left="928" w:hangingChars="417" w:hanging="928"/>
              <w:rPr>
                <w:rFonts w:asciiTheme="minorEastAsia" w:eastAsiaTheme="minorEastAsia" w:hAnsiTheme="minorEastAsia"/>
              </w:rPr>
            </w:pPr>
          </w:p>
        </w:tc>
      </w:tr>
      <w:tr w:rsidR="00C9430A" w:rsidRPr="00A34E72" w14:paraId="1517BB35" w14:textId="77777777" w:rsidTr="00033241">
        <w:tc>
          <w:tcPr>
            <w:tcW w:w="10337" w:type="dxa"/>
            <w:shd w:val="clear" w:color="auto" w:fill="auto"/>
          </w:tcPr>
          <w:p w14:paraId="304820D3" w14:textId="1BEF8D86" w:rsidR="00C9430A" w:rsidRPr="00A34E72" w:rsidRDefault="00C9430A" w:rsidP="00967CC3">
            <w:pPr>
              <w:rPr>
                <w:rFonts w:asciiTheme="minorEastAsia" w:eastAsiaTheme="minorEastAsia" w:hAnsiTheme="minorEastAsia"/>
              </w:rPr>
            </w:pPr>
            <w:r w:rsidRPr="00A34E72">
              <w:rPr>
                <w:rFonts w:asciiTheme="minorEastAsia" w:eastAsiaTheme="minorEastAsia" w:hAnsiTheme="minorEastAsia" w:hint="eastAsia"/>
              </w:rPr>
              <w:t>（回答）</w:t>
            </w:r>
          </w:p>
          <w:p w14:paraId="5014FCE2" w14:textId="77777777" w:rsidR="00DB6DEF" w:rsidRPr="00A34E72" w:rsidRDefault="00DB6DEF" w:rsidP="00967CC3">
            <w:pPr>
              <w:rPr>
                <w:rFonts w:asciiTheme="minorEastAsia" w:eastAsiaTheme="minorEastAsia" w:hAnsiTheme="minorEastAsia"/>
              </w:rPr>
            </w:pPr>
          </w:p>
          <w:p w14:paraId="2386A27D" w14:textId="2A685DF5" w:rsidR="0027131C" w:rsidRPr="00A34E72" w:rsidRDefault="00DB6DEF" w:rsidP="00DB6DEF">
            <w:pPr>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1E2AA5"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大阪府では、性の多様性が尊重され、全ての人が自分らしく生きることができる社会の実現をめざし、性的指向及び性自認の多様性に関する府民の理解増進に向けた取組を進めています。</w:t>
            </w:r>
          </w:p>
          <w:p w14:paraId="7F146667" w14:textId="152422CB" w:rsidR="0027131C"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こうした取組の一環として、性的マイノリティ当事者の方が、お互いを人生のパートナーとすることを宣誓された事実を公に証明する「大阪府パートナーシップ宣誓証明制度」を令和２（2020）年１月から実施しています。</w:t>
            </w:r>
          </w:p>
          <w:p w14:paraId="4CA98B2F" w14:textId="682BD184" w:rsidR="0027131C"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また、令和４（2022）年９月から連携を希望する府内自治体と、令和６（2024）年４月からは府域を超え２府県42市町の計44自治体と、同年11月からは19府県150市町の計169自治体へと連携自治体の範囲を拡大し、宣誓者が連携自治体間で転居する場合に必要となる手続きの簡素化を図っています。</w:t>
            </w:r>
          </w:p>
          <w:p w14:paraId="3D5CBE52" w14:textId="2D72DF5E" w:rsidR="00FD54FD"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引き続き、性的マイノリティの人権問題に対する理解の増進を図るとともに、当事者が抱える課題の解決に向けて取り組んでまいります。</w:t>
            </w:r>
          </w:p>
          <w:p w14:paraId="29FE1B3E" w14:textId="77777777" w:rsidR="00FD54FD" w:rsidRPr="00A34E72" w:rsidRDefault="00FD54FD" w:rsidP="00967CC3">
            <w:pPr>
              <w:ind w:rightChars="50" w:right="111"/>
              <w:rPr>
                <w:rFonts w:asciiTheme="minorEastAsia" w:eastAsiaTheme="minorEastAsia" w:hAnsiTheme="minorEastAsia"/>
              </w:rPr>
            </w:pPr>
          </w:p>
          <w:p w14:paraId="1467EFFE" w14:textId="77777777" w:rsidR="0058471F" w:rsidRPr="00A34E72" w:rsidRDefault="0058471F" w:rsidP="00967CC3">
            <w:pPr>
              <w:ind w:rightChars="50" w:right="111"/>
              <w:rPr>
                <w:rFonts w:asciiTheme="minorEastAsia" w:eastAsiaTheme="minorEastAsia" w:hAnsiTheme="minorEastAsia"/>
              </w:rPr>
            </w:pPr>
          </w:p>
          <w:p w14:paraId="726EAE46" w14:textId="77777777" w:rsidR="00986E2C" w:rsidRPr="00A34E72" w:rsidRDefault="00986E2C" w:rsidP="00967CC3">
            <w:pPr>
              <w:ind w:rightChars="50" w:right="111"/>
              <w:rPr>
                <w:rFonts w:asciiTheme="minorEastAsia" w:eastAsiaTheme="minorEastAsia" w:hAnsiTheme="minorEastAsia"/>
              </w:rPr>
            </w:pPr>
          </w:p>
          <w:p w14:paraId="1B20ACD1" w14:textId="77777777" w:rsidR="00986E2C" w:rsidRPr="00A34E72" w:rsidRDefault="00986E2C" w:rsidP="00967CC3">
            <w:pPr>
              <w:ind w:rightChars="50" w:right="111"/>
              <w:rPr>
                <w:rFonts w:asciiTheme="minorEastAsia" w:eastAsiaTheme="minorEastAsia" w:hAnsiTheme="minorEastAsia"/>
              </w:rPr>
            </w:pPr>
          </w:p>
          <w:p w14:paraId="4F928B4B" w14:textId="2AEFDACA" w:rsidR="00986E2C" w:rsidRPr="00A34E72" w:rsidRDefault="00986E2C" w:rsidP="00967CC3">
            <w:pPr>
              <w:ind w:rightChars="50" w:right="111"/>
              <w:rPr>
                <w:rFonts w:asciiTheme="minorEastAsia" w:eastAsiaTheme="minorEastAsia" w:hAnsiTheme="minorEastAsia"/>
              </w:rPr>
            </w:pPr>
          </w:p>
          <w:p w14:paraId="4EA92F5B" w14:textId="4B8A83D5" w:rsidR="00DB6DEF" w:rsidRPr="00A34E72" w:rsidRDefault="00DB6DEF" w:rsidP="00967CC3">
            <w:pPr>
              <w:ind w:rightChars="50" w:right="111"/>
              <w:rPr>
                <w:rFonts w:asciiTheme="minorEastAsia" w:eastAsiaTheme="minorEastAsia" w:hAnsiTheme="minorEastAsia"/>
              </w:rPr>
            </w:pPr>
          </w:p>
          <w:p w14:paraId="1BF0710D" w14:textId="77777777" w:rsidR="00DB6DEF" w:rsidRPr="00A34E72" w:rsidRDefault="00DB6DEF" w:rsidP="00967CC3">
            <w:pPr>
              <w:ind w:rightChars="50" w:right="111"/>
              <w:rPr>
                <w:rFonts w:asciiTheme="minorEastAsia" w:eastAsiaTheme="minorEastAsia" w:hAnsiTheme="minorEastAsia"/>
              </w:rPr>
            </w:pPr>
          </w:p>
          <w:p w14:paraId="648CCB50" w14:textId="77777777" w:rsidR="003247AE" w:rsidRPr="00A34E72" w:rsidRDefault="003247AE" w:rsidP="00967CC3">
            <w:pPr>
              <w:ind w:leftChars="116" w:left="258" w:firstLineChars="99" w:firstLine="220"/>
              <w:rPr>
                <w:rFonts w:asciiTheme="minorEastAsia" w:eastAsiaTheme="minorEastAsia" w:hAnsiTheme="minorEastAsia"/>
              </w:rPr>
            </w:pPr>
          </w:p>
          <w:p w14:paraId="08609561" w14:textId="77777777" w:rsidR="003247AE" w:rsidRPr="00A34E72" w:rsidRDefault="003247AE" w:rsidP="00967CC3">
            <w:pPr>
              <w:ind w:leftChars="116" w:left="258" w:firstLineChars="99" w:firstLine="220"/>
              <w:rPr>
                <w:rFonts w:asciiTheme="minorEastAsia" w:eastAsiaTheme="minorEastAsia" w:hAnsiTheme="minorEastAsia"/>
              </w:rPr>
            </w:pPr>
          </w:p>
          <w:p w14:paraId="3F7B6FD8" w14:textId="77777777" w:rsidR="003247AE" w:rsidRPr="00A34E72" w:rsidRDefault="003247AE" w:rsidP="00967CC3">
            <w:pPr>
              <w:ind w:leftChars="116" w:left="258" w:firstLineChars="99" w:firstLine="220"/>
              <w:rPr>
                <w:rFonts w:asciiTheme="minorEastAsia" w:eastAsiaTheme="minorEastAsia" w:hAnsiTheme="minorEastAsia"/>
              </w:rPr>
            </w:pPr>
          </w:p>
          <w:p w14:paraId="7D7E7D71" w14:textId="77777777" w:rsidR="006B49C9" w:rsidRPr="00A34E72" w:rsidRDefault="006B49C9" w:rsidP="00967CC3">
            <w:pPr>
              <w:ind w:leftChars="116" w:left="258" w:firstLineChars="99" w:firstLine="220"/>
              <w:rPr>
                <w:rFonts w:asciiTheme="minorEastAsia" w:eastAsiaTheme="minorEastAsia" w:hAnsiTheme="minorEastAsia"/>
              </w:rPr>
            </w:pPr>
          </w:p>
          <w:p w14:paraId="789F5F4B" w14:textId="77777777" w:rsidR="00C9430A" w:rsidRPr="00A34E72" w:rsidRDefault="00C9430A" w:rsidP="00967CC3">
            <w:pPr>
              <w:rPr>
                <w:rFonts w:asciiTheme="minorEastAsia" w:eastAsiaTheme="minorEastAsia" w:hAnsiTheme="minorEastAsia"/>
              </w:rPr>
            </w:pPr>
          </w:p>
        </w:tc>
      </w:tr>
      <w:tr w:rsidR="00C9430A" w:rsidRPr="00A34E72" w14:paraId="11821F64" w14:textId="77777777" w:rsidTr="00033241">
        <w:tc>
          <w:tcPr>
            <w:tcW w:w="10337" w:type="dxa"/>
            <w:shd w:val="clear" w:color="auto" w:fill="auto"/>
          </w:tcPr>
          <w:p w14:paraId="1C1E79B2" w14:textId="77777777" w:rsidR="00C9430A" w:rsidRPr="00A34E72" w:rsidRDefault="00C9430A" w:rsidP="00967CC3">
            <w:pPr>
              <w:rPr>
                <w:rFonts w:asciiTheme="minorEastAsia" w:eastAsiaTheme="minorEastAsia" w:hAnsiTheme="minorEastAsia"/>
              </w:rPr>
            </w:pPr>
            <w:r w:rsidRPr="00A34E72">
              <w:rPr>
                <w:rFonts w:asciiTheme="minorEastAsia" w:eastAsiaTheme="minorEastAsia" w:hAnsiTheme="minorEastAsia" w:hint="eastAsia"/>
              </w:rPr>
              <w:t>（回答部局課名）</w:t>
            </w:r>
          </w:p>
          <w:p w14:paraId="582F518B" w14:textId="5FE14A72" w:rsidR="00C9430A" w:rsidRPr="00A34E72" w:rsidRDefault="003247AE" w:rsidP="00967CC3">
            <w:pPr>
              <w:pStyle w:val="a9"/>
              <w:snapToGrid/>
              <w:rPr>
                <w:rFonts w:asciiTheme="minorEastAsia" w:eastAsiaTheme="minorEastAsia" w:hAnsiTheme="minorEastAsia"/>
                <w:kern w:val="2"/>
              </w:rPr>
            </w:pPr>
            <w:r w:rsidRPr="00A34E72">
              <w:rPr>
                <w:rFonts w:asciiTheme="minorEastAsia" w:eastAsiaTheme="minorEastAsia" w:hAnsiTheme="minorEastAsia" w:hint="eastAsia"/>
                <w:kern w:val="2"/>
              </w:rPr>
              <w:t>府民文化部　人権局　人権企画課</w:t>
            </w:r>
          </w:p>
          <w:p w14:paraId="2A581DF6" w14:textId="77777777" w:rsidR="004C5649" w:rsidRPr="00A34E72" w:rsidRDefault="004C5649" w:rsidP="00967CC3">
            <w:pPr>
              <w:pStyle w:val="a9"/>
              <w:snapToGrid/>
              <w:rPr>
                <w:rFonts w:asciiTheme="minorEastAsia" w:eastAsiaTheme="minorEastAsia" w:hAnsiTheme="minorEastAsia"/>
              </w:rPr>
            </w:pPr>
          </w:p>
        </w:tc>
      </w:tr>
    </w:tbl>
    <w:p w14:paraId="47FAFB92" w14:textId="77777777" w:rsidR="0058471F" w:rsidRPr="00A34E72" w:rsidRDefault="0058471F">
      <w:pPr>
        <w:jc w:val="left"/>
        <w:rPr>
          <w:rFonts w:asciiTheme="minorEastAsia" w:eastAsiaTheme="minorEastAsia" w:hAnsiTheme="minorEastAsia"/>
        </w:rPr>
      </w:pPr>
      <w:r w:rsidRPr="00A34E72">
        <w:rPr>
          <w:rFonts w:asciiTheme="minorEastAsia" w:eastAsiaTheme="minorEastAsia" w:hAnsiTheme="minorEastAsia"/>
        </w:rPr>
        <w:br w:type="page"/>
      </w:r>
    </w:p>
    <w:p w14:paraId="0291EB61" w14:textId="77777777" w:rsidR="00C9430A" w:rsidRPr="00A34E72" w:rsidRDefault="00C9430A" w:rsidP="00C9430A">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32FFABD3" w14:textId="77777777" w:rsidR="00C9430A" w:rsidRPr="00A34E72" w:rsidRDefault="00C9430A" w:rsidP="00C9430A">
      <w:pPr>
        <w:rPr>
          <w:rFonts w:asciiTheme="minorEastAsia" w:eastAsiaTheme="minorEastAsia" w:hAnsiTheme="minorEastAsia"/>
        </w:rPr>
      </w:pPr>
    </w:p>
    <w:p w14:paraId="156F915A" w14:textId="77777777" w:rsidR="00C9430A" w:rsidRPr="00A34E72" w:rsidRDefault="00C9430A" w:rsidP="00C9430A">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7427F00D" w14:textId="77777777" w:rsidR="00C9430A" w:rsidRPr="00A34E72" w:rsidRDefault="00C9430A" w:rsidP="00C9430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C9430A" w:rsidRPr="00A34E72" w14:paraId="47A49254" w14:textId="77777777" w:rsidTr="00033241">
        <w:tc>
          <w:tcPr>
            <w:tcW w:w="10337" w:type="dxa"/>
            <w:shd w:val="clear" w:color="auto" w:fill="auto"/>
          </w:tcPr>
          <w:p w14:paraId="648EED04" w14:textId="77777777" w:rsidR="00C9430A" w:rsidRPr="00A34E72" w:rsidRDefault="00C9430A" w:rsidP="00967CC3">
            <w:pPr>
              <w:rPr>
                <w:rFonts w:asciiTheme="minorEastAsia" w:eastAsiaTheme="minorEastAsia" w:hAnsiTheme="minorEastAsia"/>
              </w:rPr>
            </w:pPr>
            <w:r w:rsidRPr="00A34E72">
              <w:rPr>
                <w:rFonts w:asciiTheme="minorEastAsia" w:eastAsiaTheme="minorEastAsia" w:hAnsiTheme="minorEastAsia" w:hint="eastAsia"/>
              </w:rPr>
              <w:t>（要望項目）</w:t>
            </w:r>
          </w:p>
          <w:p w14:paraId="3D3D6863" w14:textId="77777777" w:rsidR="00C9430A" w:rsidRPr="00A34E72" w:rsidRDefault="00C9430A" w:rsidP="00DB6DEF">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77DA8391" w14:textId="77777777" w:rsidR="003247AE" w:rsidRPr="00A34E72" w:rsidRDefault="003247AE" w:rsidP="00DB6DEF">
            <w:pPr>
              <w:pStyle w:val="a9"/>
              <w:rPr>
                <w:rFonts w:asciiTheme="minorEastAsia" w:eastAsiaTheme="minorEastAsia" w:hAnsiTheme="minorEastAsia"/>
              </w:rPr>
            </w:pPr>
            <w:r w:rsidRPr="00A34E72">
              <w:rPr>
                <w:rFonts w:asciiTheme="minorEastAsia" w:eastAsiaTheme="minorEastAsia" w:hAnsiTheme="minorEastAsia" w:hint="eastAsia"/>
              </w:rPr>
              <w:t>（５）人権・文化・啓発</w:t>
            </w:r>
          </w:p>
          <w:p w14:paraId="2DDE13DB" w14:textId="60F1E123" w:rsidR="003247AE" w:rsidRPr="00A34E72" w:rsidRDefault="00500830" w:rsidP="00DB6DEF">
            <w:pPr>
              <w:pStyle w:val="a9"/>
              <w:ind w:leftChars="25" w:left="501" w:hangingChars="200" w:hanging="445"/>
              <w:rPr>
                <w:rFonts w:asciiTheme="minorEastAsia" w:eastAsiaTheme="minorEastAsia" w:hAnsiTheme="minorEastAsia"/>
              </w:rPr>
            </w:pPr>
            <w:r w:rsidRPr="00A34E72">
              <w:rPr>
                <w:rFonts w:asciiTheme="minorEastAsia" w:eastAsiaTheme="minorEastAsia" w:hAnsiTheme="minorEastAsia" w:hint="eastAsia"/>
              </w:rPr>
              <w:t xml:space="preserve">　</w:t>
            </w:r>
            <w:r w:rsidR="003247AE" w:rsidRPr="00A34E72">
              <w:rPr>
                <w:rFonts w:asciiTheme="minorEastAsia" w:eastAsiaTheme="minorEastAsia" w:hAnsiTheme="minorEastAsia" w:hint="eastAsia"/>
              </w:rPr>
              <w:t>②</w:t>
            </w:r>
            <w:r w:rsidR="00033313" w:rsidRPr="00A34E72">
              <w:rPr>
                <w:rFonts w:asciiTheme="minorEastAsia" w:eastAsiaTheme="minorEastAsia" w:hAnsiTheme="minorEastAsia" w:hint="eastAsia"/>
              </w:rPr>
              <w:t xml:space="preserve">　</w:t>
            </w:r>
            <w:r w:rsidR="0027131C" w:rsidRPr="00A34E72">
              <w:rPr>
                <w:rFonts w:asciiTheme="minorEastAsia" w:eastAsiaTheme="minorEastAsia" w:hAnsiTheme="minorEastAsia" w:hint="eastAsia"/>
              </w:rPr>
              <w:t>「ヘイトスピーチ解消法」が成立したが、「大阪府人権相談窓口」ならびに、「ネットハーモニー」の相談状況・救済方法を明らかにされたい。</w:t>
            </w:r>
          </w:p>
          <w:p w14:paraId="44B0A486" w14:textId="6141A183" w:rsidR="00BD41E0" w:rsidRPr="00A34E72" w:rsidRDefault="00BD41E0" w:rsidP="00967CC3">
            <w:pPr>
              <w:pStyle w:val="a9"/>
              <w:ind w:firstLineChars="100" w:firstLine="223"/>
              <w:rPr>
                <w:rFonts w:asciiTheme="minorEastAsia" w:eastAsiaTheme="minorEastAsia" w:hAnsiTheme="minorEastAsia"/>
              </w:rPr>
            </w:pPr>
          </w:p>
        </w:tc>
      </w:tr>
      <w:tr w:rsidR="00C9430A" w:rsidRPr="00A34E72" w14:paraId="47A9ED16" w14:textId="77777777" w:rsidTr="00033241">
        <w:tc>
          <w:tcPr>
            <w:tcW w:w="10337" w:type="dxa"/>
            <w:shd w:val="clear" w:color="auto" w:fill="auto"/>
          </w:tcPr>
          <w:p w14:paraId="689F7F3A" w14:textId="3A56E0DE" w:rsidR="00C9430A" w:rsidRPr="00A34E72" w:rsidRDefault="00C9430A" w:rsidP="00967CC3">
            <w:pPr>
              <w:rPr>
                <w:rFonts w:asciiTheme="minorEastAsia" w:eastAsiaTheme="minorEastAsia" w:hAnsiTheme="minorEastAsia"/>
              </w:rPr>
            </w:pPr>
            <w:r w:rsidRPr="00A34E72">
              <w:rPr>
                <w:rFonts w:asciiTheme="minorEastAsia" w:eastAsiaTheme="minorEastAsia" w:hAnsiTheme="minorEastAsia" w:hint="eastAsia"/>
              </w:rPr>
              <w:t>（回答）</w:t>
            </w:r>
          </w:p>
          <w:p w14:paraId="31FD86BB" w14:textId="77777777" w:rsidR="00DB6DEF" w:rsidRPr="00A34E72" w:rsidRDefault="00DB6DEF" w:rsidP="00967CC3">
            <w:pPr>
              <w:rPr>
                <w:rFonts w:asciiTheme="minorEastAsia" w:eastAsiaTheme="minorEastAsia" w:hAnsiTheme="minorEastAsia"/>
              </w:rPr>
            </w:pPr>
          </w:p>
          <w:p w14:paraId="4238BA49" w14:textId="6FD75D29" w:rsidR="00BD41E0" w:rsidRPr="00A34E72" w:rsidRDefault="00DB6DEF" w:rsidP="00DB6DEF">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1E2AA5" w:rsidRPr="00A34E72">
              <w:rPr>
                <w:rFonts w:asciiTheme="minorEastAsia" w:eastAsiaTheme="minorEastAsia" w:hAnsiTheme="minorEastAsia" w:hint="eastAsia"/>
              </w:rPr>
              <w:t xml:space="preserve">　</w:t>
            </w:r>
            <w:r w:rsidR="00BD41E0" w:rsidRPr="00A34E72">
              <w:rPr>
                <w:rFonts w:asciiTheme="minorEastAsia" w:eastAsiaTheme="minorEastAsia" w:hAnsiTheme="minorEastAsia" w:hint="eastAsia"/>
              </w:rPr>
              <w:t>ヘイトスピーチにより被害に遭われた方への対応については、大阪府人権相談窓口において、人権に関わる相談を受け付け、必要な情報提供や適切な専門機関を紹介しているほか、インターネット上におけるヘイトスピーチについては、インターネット上の誹謗中傷やトラブルに関する相談窓口「ネットハーモニー」において相談を受け付けるとともに大阪府へ情報提供を行い、大阪府において必要に応じてプロバイダへの削除要請や、発信者への説示・助言を行っています。</w:t>
            </w:r>
          </w:p>
          <w:p w14:paraId="154F5B9D" w14:textId="352014D8" w:rsidR="00BD41E0" w:rsidRPr="00A34E72" w:rsidRDefault="00DB6DEF" w:rsidP="00DB6DEF">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BD41E0" w:rsidRPr="00A34E72">
              <w:rPr>
                <w:rFonts w:asciiTheme="minorEastAsia" w:eastAsiaTheme="minorEastAsia" w:hAnsiTheme="minorEastAsia" w:hint="eastAsia"/>
              </w:rPr>
              <w:t>なお、令和５（2023）年度のヘイトスピーチに係る相談件数については、大阪府人権相談窓口は１件で、ネットハーモニーは０件でした。</w:t>
            </w:r>
          </w:p>
          <w:p w14:paraId="207A4864" w14:textId="156A8172" w:rsidR="00BD41E0" w:rsidRPr="00A34E72" w:rsidRDefault="00DB6DEF" w:rsidP="00DB6DEF">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BD41E0" w:rsidRPr="00A34E72">
              <w:rPr>
                <w:rFonts w:asciiTheme="minorEastAsia" w:eastAsiaTheme="minorEastAsia" w:hAnsiTheme="minorEastAsia" w:hint="eastAsia"/>
              </w:rPr>
              <w:t>また、令和６（2024）年1</w:t>
            </w:r>
            <w:r w:rsidR="00BD41E0" w:rsidRPr="00A34E72">
              <w:rPr>
                <w:rFonts w:asciiTheme="minorEastAsia" w:eastAsiaTheme="minorEastAsia" w:hAnsiTheme="minorEastAsia"/>
              </w:rPr>
              <w:t>2</w:t>
            </w:r>
            <w:r w:rsidR="00BD41E0" w:rsidRPr="00A34E72">
              <w:rPr>
                <w:rFonts w:asciiTheme="minorEastAsia" w:eastAsiaTheme="minorEastAsia" w:hAnsiTheme="minorEastAsia" w:hint="eastAsia"/>
              </w:rPr>
              <w:t>月末現在、ヘイトスピーチに係るプロバイダへの削除要請件数は23件で、発信者への説示・助言は０件です。</w:t>
            </w:r>
          </w:p>
          <w:p w14:paraId="4FD7E323" w14:textId="0839E38D" w:rsidR="003247AE" w:rsidRPr="00A34E72" w:rsidRDefault="00DB6DEF" w:rsidP="00DB6DEF">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BD41E0" w:rsidRPr="00A34E72">
              <w:rPr>
                <w:rFonts w:asciiTheme="minorEastAsia" w:eastAsiaTheme="minorEastAsia" w:hAnsiTheme="minorEastAsia" w:hint="eastAsia"/>
              </w:rPr>
              <w:t>今後とも、人種又は民族を理由とする不当な差別的言動の解消の必要性に対する府民の関心や理解が深まるよう、ヘイトスピーチの解消の推進に関する施策に取り組んでまいります。</w:t>
            </w:r>
          </w:p>
          <w:p w14:paraId="28319B65" w14:textId="77777777" w:rsidR="003247AE" w:rsidRPr="00A34E72" w:rsidRDefault="003247AE" w:rsidP="00967CC3">
            <w:pPr>
              <w:ind w:rightChars="50" w:right="111"/>
              <w:rPr>
                <w:rFonts w:asciiTheme="minorEastAsia" w:eastAsiaTheme="minorEastAsia" w:hAnsiTheme="minorEastAsia"/>
              </w:rPr>
            </w:pPr>
          </w:p>
          <w:p w14:paraId="122337D4" w14:textId="77777777" w:rsidR="003247AE" w:rsidRPr="00A34E72" w:rsidRDefault="003247AE" w:rsidP="00967CC3">
            <w:pPr>
              <w:ind w:rightChars="50" w:right="111"/>
              <w:rPr>
                <w:rFonts w:asciiTheme="minorEastAsia" w:eastAsiaTheme="minorEastAsia" w:hAnsiTheme="minorEastAsia"/>
              </w:rPr>
            </w:pPr>
          </w:p>
          <w:p w14:paraId="6C217417" w14:textId="77777777" w:rsidR="003247AE" w:rsidRPr="00A34E72" w:rsidRDefault="003247AE" w:rsidP="00967CC3">
            <w:pPr>
              <w:rPr>
                <w:rFonts w:asciiTheme="minorEastAsia" w:eastAsiaTheme="minorEastAsia" w:hAnsiTheme="minorEastAsia"/>
              </w:rPr>
            </w:pPr>
          </w:p>
          <w:p w14:paraId="5A6F7969" w14:textId="77777777" w:rsidR="00986E2C" w:rsidRPr="00A34E72" w:rsidRDefault="00986E2C" w:rsidP="00967CC3">
            <w:pPr>
              <w:rPr>
                <w:rFonts w:asciiTheme="minorEastAsia" w:eastAsiaTheme="minorEastAsia" w:hAnsiTheme="minorEastAsia"/>
              </w:rPr>
            </w:pPr>
          </w:p>
          <w:p w14:paraId="49B49F15" w14:textId="2FDB47BA" w:rsidR="003247AE" w:rsidRPr="00A34E72" w:rsidRDefault="003247AE" w:rsidP="00967CC3">
            <w:pPr>
              <w:rPr>
                <w:rFonts w:asciiTheme="minorEastAsia" w:eastAsiaTheme="minorEastAsia" w:hAnsiTheme="minorEastAsia"/>
              </w:rPr>
            </w:pPr>
          </w:p>
          <w:p w14:paraId="0A5B8A8F" w14:textId="77777777" w:rsidR="00DB6DEF" w:rsidRPr="00A34E72" w:rsidRDefault="00DB6DEF" w:rsidP="00967CC3">
            <w:pPr>
              <w:rPr>
                <w:rFonts w:asciiTheme="minorEastAsia" w:eastAsiaTheme="minorEastAsia" w:hAnsiTheme="minorEastAsia"/>
              </w:rPr>
            </w:pPr>
          </w:p>
          <w:p w14:paraId="285B4E82" w14:textId="77777777" w:rsidR="00CC611A" w:rsidRPr="00A34E72" w:rsidRDefault="00CC611A" w:rsidP="00967CC3">
            <w:pPr>
              <w:rPr>
                <w:rFonts w:asciiTheme="minorEastAsia" w:eastAsiaTheme="minorEastAsia" w:hAnsiTheme="minorEastAsia"/>
              </w:rPr>
            </w:pPr>
          </w:p>
          <w:p w14:paraId="51DFAB37" w14:textId="77777777" w:rsidR="00CC611A" w:rsidRPr="00A34E72" w:rsidRDefault="00CC611A" w:rsidP="00967CC3">
            <w:pPr>
              <w:rPr>
                <w:rFonts w:asciiTheme="minorEastAsia" w:eastAsiaTheme="minorEastAsia" w:hAnsiTheme="minorEastAsia"/>
              </w:rPr>
            </w:pPr>
          </w:p>
          <w:p w14:paraId="0CB83C98" w14:textId="26658A5B" w:rsidR="00C9430A" w:rsidRPr="00A34E72" w:rsidRDefault="00C9430A" w:rsidP="00967CC3">
            <w:pPr>
              <w:ind w:leftChars="116" w:left="258" w:firstLineChars="99" w:firstLine="220"/>
              <w:rPr>
                <w:rFonts w:asciiTheme="minorEastAsia" w:eastAsiaTheme="minorEastAsia" w:hAnsiTheme="minorEastAsia"/>
              </w:rPr>
            </w:pPr>
          </w:p>
          <w:p w14:paraId="2079838D" w14:textId="70B87E6E" w:rsidR="00DB6DEF" w:rsidRPr="00A34E72" w:rsidRDefault="00DB6DEF" w:rsidP="00967CC3">
            <w:pPr>
              <w:ind w:leftChars="116" w:left="258" w:firstLineChars="99" w:firstLine="220"/>
              <w:rPr>
                <w:rFonts w:asciiTheme="minorEastAsia" w:eastAsiaTheme="minorEastAsia" w:hAnsiTheme="minorEastAsia"/>
              </w:rPr>
            </w:pPr>
          </w:p>
          <w:p w14:paraId="70D7235D" w14:textId="77777777" w:rsidR="00DB6DEF" w:rsidRPr="00A34E72" w:rsidRDefault="00DB6DEF" w:rsidP="00967CC3">
            <w:pPr>
              <w:ind w:leftChars="116" w:left="258" w:firstLineChars="99" w:firstLine="220"/>
              <w:rPr>
                <w:rFonts w:asciiTheme="minorEastAsia" w:eastAsiaTheme="minorEastAsia" w:hAnsiTheme="minorEastAsia"/>
              </w:rPr>
            </w:pPr>
          </w:p>
          <w:p w14:paraId="12F93E02" w14:textId="77777777" w:rsidR="00C9430A" w:rsidRPr="00A34E72" w:rsidRDefault="00C9430A" w:rsidP="00967CC3">
            <w:pPr>
              <w:ind w:leftChars="116" w:left="258" w:firstLineChars="99" w:firstLine="220"/>
              <w:rPr>
                <w:rFonts w:asciiTheme="minorEastAsia" w:eastAsiaTheme="minorEastAsia" w:hAnsiTheme="minorEastAsia"/>
              </w:rPr>
            </w:pPr>
          </w:p>
          <w:p w14:paraId="7ECC7B56" w14:textId="77777777" w:rsidR="00C9430A" w:rsidRPr="00A34E72" w:rsidRDefault="00C9430A" w:rsidP="00967CC3">
            <w:pPr>
              <w:ind w:leftChars="116" w:left="258" w:firstLineChars="99" w:firstLine="220"/>
              <w:rPr>
                <w:rFonts w:asciiTheme="minorEastAsia" w:eastAsiaTheme="minorEastAsia" w:hAnsiTheme="minorEastAsia"/>
              </w:rPr>
            </w:pPr>
          </w:p>
          <w:p w14:paraId="05A47D52" w14:textId="77777777" w:rsidR="00C9430A" w:rsidRPr="00A34E72" w:rsidRDefault="00C9430A" w:rsidP="00967CC3">
            <w:pPr>
              <w:rPr>
                <w:rFonts w:asciiTheme="minorEastAsia" w:eastAsiaTheme="minorEastAsia" w:hAnsiTheme="minorEastAsia"/>
              </w:rPr>
            </w:pPr>
          </w:p>
          <w:p w14:paraId="126855A2" w14:textId="77777777" w:rsidR="00691A66" w:rsidRPr="00A34E72" w:rsidRDefault="00691A66" w:rsidP="00967CC3">
            <w:pPr>
              <w:rPr>
                <w:rFonts w:asciiTheme="minorEastAsia" w:eastAsiaTheme="minorEastAsia" w:hAnsiTheme="minorEastAsia"/>
              </w:rPr>
            </w:pPr>
          </w:p>
        </w:tc>
      </w:tr>
      <w:tr w:rsidR="00C9430A" w:rsidRPr="00A34E72" w14:paraId="6071A298" w14:textId="77777777" w:rsidTr="00033241">
        <w:tc>
          <w:tcPr>
            <w:tcW w:w="10337" w:type="dxa"/>
            <w:shd w:val="clear" w:color="auto" w:fill="auto"/>
          </w:tcPr>
          <w:p w14:paraId="5FFACDEA" w14:textId="77777777" w:rsidR="00C9430A" w:rsidRPr="00A34E72" w:rsidRDefault="00C9430A" w:rsidP="00967CC3">
            <w:pPr>
              <w:rPr>
                <w:rFonts w:asciiTheme="minorEastAsia" w:eastAsiaTheme="minorEastAsia" w:hAnsiTheme="minorEastAsia"/>
              </w:rPr>
            </w:pPr>
            <w:r w:rsidRPr="00A34E72">
              <w:rPr>
                <w:rFonts w:asciiTheme="minorEastAsia" w:eastAsiaTheme="minorEastAsia" w:hAnsiTheme="minorEastAsia" w:hint="eastAsia"/>
              </w:rPr>
              <w:t>（回答部局課名）</w:t>
            </w:r>
          </w:p>
          <w:p w14:paraId="33BA644C" w14:textId="3255F35A" w:rsidR="00C9430A" w:rsidRPr="00A34E72" w:rsidRDefault="00CB3DF6" w:rsidP="00967CC3">
            <w:pPr>
              <w:pStyle w:val="a9"/>
              <w:snapToGrid/>
              <w:rPr>
                <w:rFonts w:asciiTheme="minorEastAsia" w:eastAsiaTheme="minorEastAsia" w:hAnsiTheme="minorEastAsia"/>
              </w:rPr>
            </w:pPr>
            <w:r w:rsidRPr="00A34E72">
              <w:rPr>
                <w:rFonts w:asciiTheme="minorEastAsia" w:eastAsiaTheme="minorEastAsia" w:hAnsiTheme="minorEastAsia" w:hint="eastAsia"/>
                <w:kern w:val="2"/>
              </w:rPr>
              <w:t>府民文化部　人権局　人権</w:t>
            </w:r>
            <w:r w:rsidR="00BD41E0" w:rsidRPr="00A34E72">
              <w:rPr>
                <w:rFonts w:asciiTheme="minorEastAsia" w:eastAsiaTheme="minorEastAsia" w:hAnsiTheme="minorEastAsia" w:hint="eastAsia"/>
                <w:kern w:val="2"/>
              </w:rPr>
              <w:t>擁護</w:t>
            </w:r>
            <w:r w:rsidR="00CC611A" w:rsidRPr="00A34E72">
              <w:rPr>
                <w:rFonts w:asciiTheme="minorEastAsia" w:eastAsiaTheme="minorEastAsia" w:hAnsiTheme="minorEastAsia" w:hint="eastAsia"/>
                <w:kern w:val="2"/>
              </w:rPr>
              <w:t>課</w:t>
            </w:r>
          </w:p>
          <w:p w14:paraId="10A68CBB" w14:textId="77777777" w:rsidR="00C9430A" w:rsidRPr="00A34E72" w:rsidRDefault="00C9430A" w:rsidP="00967CC3">
            <w:pPr>
              <w:rPr>
                <w:rFonts w:asciiTheme="minorEastAsia" w:eastAsiaTheme="minorEastAsia" w:hAnsiTheme="minorEastAsia"/>
              </w:rPr>
            </w:pPr>
          </w:p>
        </w:tc>
      </w:tr>
    </w:tbl>
    <w:p w14:paraId="0277980F" w14:textId="77777777" w:rsidR="00CC611A" w:rsidRPr="00A34E72" w:rsidRDefault="00CC611A">
      <w:pPr>
        <w:jc w:val="left"/>
        <w:rPr>
          <w:rFonts w:asciiTheme="minorEastAsia" w:eastAsiaTheme="minorEastAsia" w:hAnsiTheme="minorEastAsia"/>
        </w:rPr>
      </w:pPr>
      <w:r w:rsidRPr="00A34E72">
        <w:rPr>
          <w:rFonts w:asciiTheme="minorEastAsia" w:eastAsiaTheme="minorEastAsia" w:hAnsiTheme="minorEastAsia"/>
        </w:rPr>
        <w:br w:type="page"/>
      </w:r>
    </w:p>
    <w:p w14:paraId="52290F8C" w14:textId="6A75A6EF" w:rsidR="002B43FD" w:rsidRPr="00A34E72" w:rsidRDefault="002B43FD" w:rsidP="002B43FD">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0C4640F5" w14:textId="77777777" w:rsidR="002B43FD" w:rsidRPr="00A34E72" w:rsidRDefault="002B43FD" w:rsidP="002B43FD">
      <w:pPr>
        <w:rPr>
          <w:rFonts w:asciiTheme="minorEastAsia" w:eastAsiaTheme="minorEastAsia" w:hAnsiTheme="minorEastAsia"/>
        </w:rPr>
      </w:pPr>
    </w:p>
    <w:p w14:paraId="7E36BB56" w14:textId="77777777" w:rsidR="002B43FD" w:rsidRPr="00A34E72" w:rsidRDefault="002B43FD" w:rsidP="002B43FD">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4BDC543" w14:textId="77777777" w:rsidR="002B43FD" w:rsidRPr="00A34E72" w:rsidRDefault="002B43FD" w:rsidP="002B43F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2B43FD" w:rsidRPr="00A34E72" w14:paraId="0BDF46BB" w14:textId="77777777" w:rsidTr="000E5ACD">
        <w:tc>
          <w:tcPr>
            <w:tcW w:w="10337" w:type="dxa"/>
            <w:shd w:val="clear" w:color="auto" w:fill="auto"/>
          </w:tcPr>
          <w:p w14:paraId="2FE5057F" w14:textId="77777777" w:rsidR="002B43FD" w:rsidRPr="00A34E72" w:rsidRDefault="002B43FD" w:rsidP="00967CC3">
            <w:pPr>
              <w:rPr>
                <w:rFonts w:asciiTheme="minorEastAsia" w:eastAsiaTheme="minorEastAsia" w:hAnsiTheme="minorEastAsia"/>
              </w:rPr>
            </w:pPr>
            <w:r w:rsidRPr="00A34E72">
              <w:rPr>
                <w:rFonts w:asciiTheme="minorEastAsia" w:eastAsiaTheme="minorEastAsia" w:hAnsiTheme="minorEastAsia" w:hint="eastAsia"/>
              </w:rPr>
              <w:t>（要望項目）</w:t>
            </w:r>
          </w:p>
          <w:p w14:paraId="1AF13B08" w14:textId="77777777" w:rsidR="002B43FD" w:rsidRPr="00A34E72" w:rsidRDefault="002B43FD" w:rsidP="00DB6DEF">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33725862" w14:textId="77777777" w:rsidR="00390C90" w:rsidRPr="00A34E72" w:rsidRDefault="00390C90" w:rsidP="00DB6DEF">
            <w:pPr>
              <w:pStyle w:val="a9"/>
              <w:rPr>
                <w:rFonts w:asciiTheme="minorEastAsia" w:eastAsiaTheme="minorEastAsia" w:hAnsiTheme="minorEastAsia"/>
              </w:rPr>
            </w:pPr>
            <w:r w:rsidRPr="00A34E72">
              <w:rPr>
                <w:rFonts w:asciiTheme="minorEastAsia" w:eastAsiaTheme="minorEastAsia" w:hAnsiTheme="minorEastAsia" w:hint="eastAsia"/>
              </w:rPr>
              <w:t>（６）教育</w:t>
            </w:r>
          </w:p>
          <w:p w14:paraId="429FB187" w14:textId="588A9061" w:rsidR="007E1E73" w:rsidRPr="00A34E72" w:rsidRDefault="00390C90" w:rsidP="00DB6DEF">
            <w:pPr>
              <w:ind w:leftChars="-144" w:left="443" w:hangingChars="343" w:hanging="763"/>
              <w:rPr>
                <w:rFonts w:asciiTheme="minorEastAsia" w:eastAsiaTheme="minorEastAsia" w:hAnsiTheme="minorEastAsia"/>
              </w:rPr>
            </w:pPr>
            <w:r w:rsidRPr="00A34E72">
              <w:rPr>
                <w:rFonts w:asciiTheme="minorEastAsia" w:eastAsiaTheme="minorEastAsia" w:hAnsiTheme="minorEastAsia" w:hint="eastAsia"/>
              </w:rPr>
              <w:t xml:space="preserve">　</w:t>
            </w:r>
            <w:r w:rsidR="00DB6DEF" w:rsidRPr="00A34E72">
              <w:rPr>
                <w:rFonts w:asciiTheme="minorEastAsia" w:eastAsiaTheme="minorEastAsia" w:hAnsiTheme="minorEastAsia" w:hint="eastAsia"/>
              </w:rPr>
              <w:t xml:space="preserve"> </w:t>
            </w:r>
            <w:r w:rsidR="00DB6DEF" w:rsidRPr="00A34E72">
              <w:rPr>
                <w:rFonts w:asciiTheme="minorEastAsia" w:eastAsiaTheme="minorEastAsia" w:hAnsiTheme="minorEastAsia"/>
              </w:rPr>
              <w:t xml:space="preserve">  </w:t>
            </w:r>
            <w:r w:rsidRPr="00A34E72">
              <w:rPr>
                <w:rFonts w:asciiTheme="minorEastAsia" w:eastAsiaTheme="minorEastAsia" w:hAnsiTheme="minorEastAsia" w:hint="eastAsia"/>
              </w:rPr>
              <w:t xml:space="preserve">①　</w:t>
            </w:r>
            <w:r w:rsidR="007E1E73" w:rsidRPr="00A34E72">
              <w:rPr>
                <w:rFonts w:asciiTheme="minorEastAsia" w:eastAsiaTheme="minorEastAsia" w:hAnsiTheme="minorEastAsia" w:hint="eastAsia"/>
              </w:rPr>
              <w:t>「道徳教育」において「差別をしない・いじめは悪いこと」などの教育が必要であると考える。学校教育の中で「特別の教科」としての「道徳」が位置付けられたことは、人権尊重ということを理解する機会づくりであると考える。</w:t>
            </w:r>
          </w:p>
          <w:p w14:paraId="1B521E0D" w14:textId="3152A0C4" w:rsidR="00390C90" w:rsidRPr="00A34E72" w:rsidRDefault="007E1E73" w:rsidP="00DB6DEF">
            <w:pPr>
              <w:ind w:leftChars="200" w:left="445" w:firstLineChars="100" w:firstLine="223"/>
              <w:rPr>
                <w:rFonts w:asciiTheme="minorEastAsia" w:eastAsiaTheme="minorEastAsia" w:hAnsiTheme="minorEastAsia"/>
              </w:rPr>
            </w:pPr>
            <w:r w:rsidRPr="00A34E72">
              <w:rPr>
                <w:rFonts w:asciiTheme="minorEastAsia" w:eastAsiaTheme="minorEastAsia" w:hAnsiTheme="minorEastAsia" w:hint="eastAsia"/>
              </w:rPr>
              <w:t>小学校での「道徳」授業が行われているが、低学年からの「同和問題」についての授業はなされているのか各市町村の実情を報告されたい。子どもたちの道徳心が培われいじめが悪いことと自覚するよう努力されたい。</w:t>
            </w:r>
          </w:p>
          <w:p w14:paraId="7ECCA4E8" w14:textId="1A99DA23" w:rsidR="00987FB1" w:rsidRPr="00A34E72" w:rsidRDefault="00987FB1" w:rsidP="00967CC3">
            <w:pPr>
              <w:rPr>
                <w:rFonts w:asciiTheme="minorEastAsia" w:eastAsiaTheme="minorEastAsia" w:hAnsiTheme="minorEastAsia"/>
              </w:rPr>
            </w:pPr>
          </w:p>
        </w:tc>
      </w:tr>
      <w:tr w:rsidR="002B43FD" w:rsidRPr="00A34E72" w14:paraId="360E5D5C" w14:textId="77777777" w:rsidTr="000E5ACD">
        <w:tc>
          <w:tcPr>
            <w:tcW w:w="10337" w:type="dxa"/>
            <w:shd w:val="clear" w:color="auto" w:fill="auto"/>
          </w:tcPr>
          <w:p w14:paraId="65DE49E3" w14:textId="7E8508B3" w:rsidR="002B43FD" w:rsidRPr="00A34E72" w:rsidRDefault="002B43FD" w:rsidP="00967CC3">
            <w:pPr>
              <w:rPr>
                <w:rFonts w:asciiTheme="minorEastAsia" w:eastAsiaTheme="minorEastAsia" w:hAnsiTheme="minorEastAsia"/>
              </w:rPr>
            </w:pPr>
            <w:r w:rsidRPr="00A34E72">
              <w:rPr>
                <w:rFonts w:asciiTheme="minorEastAsia" w:eastAsiaTheme="minorEastAsia" w:hAnsiTheme="minorEastAsia" w:hint="eastAsia"/>
              </w:rPr>
              <w:t>（回答）</w:t>
            </w:r>
          </w:p>
          <w:p w14:paraId="50ABAFEA" w14:textId="77777777" w:rsidR="00DB6DEF" w:rsidRPr="00A34E72" w:rsidRDefault="00DB6DEF" w:rsidP="00967CC3">
            <w:pPr>
              <w:rPr>
                <w:rFonts w:asciiTheme="minorEastAsia" w:eastAsiaTheme="minorEastAsia" w:hAnsiTheme="minorEastAsia"/>
              </w:rPr>
            </w:pPr>
          </w:p>
          <w:p w14:paraId="7FD131F6" w14:textId="15D6BCEB" w:rsidR="007E1E73"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2B43FD"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大阪府教育庁では、令和５（2023）年３月策定の第２次大阪府教育振興基本計画の重点取組である「豊かな心のはぐくみ」として道徳教育を推進しています。</w:t>
            </w:r>
          </w:p>
          <w:p w14:paraId="1776AB19" w14:textId="17E1DB6D" w:rsidR="007E1E73"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学習指導要領では、「特別の教科　道徳」について、いじめ問題への対応の充実や発達の段階をより一層踏まえた体系的なものとし、授業において、自ら道徳性を養う中で、自らを振り返って成長を実感したり、課題や目標を見つけたりできるよう工夫すること、また、道徳性を養うことの意義について児童生徒が自ら考え、理解し、主体的に学習に取り組めるようにすることと示されています。</w:t>
            </w:r>
          </w:p>
          <w:p w14:paraId="3E8E93F5" w14:textId="276610C2" w:rsidR="007E1E73"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そのため、大阪府教育庁では、府内小中学校の道徳担当の教員や市町村教育委員会の道徳教育担当指導主事対象の研修会を実施しています。また、授業改善を支援するため、平成30（2018）年２月に、「『特別の教科　道徳』実践事例集」を府内小中学校に配付しました。令和２（2020）年７月には、コロナ禍で生じている差別やいじめ等の問題について、道徳科でも活用できる独自教材・指導案を作成し、ホームページ上に掲載するとともに、各市町村教育委員会に配付しました。これからも、いじめ問題への対応等、道徳教育の充実に向け、研修会等を通じて、学校、市町村の支援に努めてまいります。</w:t>
            </w:r>
          </w:p>
          <w:p w14:paraId="4449198C" w14:textId="44E996E9" w:rsidR="002B43FD" w:rsidRPr="00A34E72" w:rsidRDefault="00DB6DEF" w:rsidP="00DB6DEF">
            <w:pPr>
              <w:tabs>
                <w:tab w:val="center" w:pos="4252"/>
                <w:tab w:val="right" w:pos="8504"/>
              </w:tabs>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また、同和問題に関する人権課題については、府域すべての市町村立小中学校等において、年間指導計画に位置付けられており、小学校では高学年で、中学校では２年・３年で取り組んでいる学校が多くなっています。</w:t>
            </w:r>
            <w:r w:rsidR="00987FB1" w:rsidRPr="00A34E72">
              <w:rPr>
                <w:rFonts w:asciiTheme="minorEastAsia" w:eastAsiaTheme="minorEastAsia" w:hAnsiTheme="minorEastAsia" w:hint="eastAsia"/>
              </w:rPr>
              <w:t>。</w:t>
            </w:r>
          </w:p>
          <w:p w14:paraId="61417EBB" w14:textId="77777777" w:rsidR="002B43FD" w:rsidRPr="00A34E72" w:rsidRDefault="002B43FD" w:rsidP="00967CC3">
            <w:pPr>
              <w:rPr>
                <w:rFonts w:asciiTheme="minorEastAsia" w:eastAsiaTheme="minorEastAsia" w:hAnsiTheme="minorEastAsia"/>
              </w:rPr>
            </w:pPr>
          </w:p>
          <w:p w14:paraId="4494D753" w14:textId="77777777" w:rsidR="00DB6DEF" w:rsidRPr="00A34E72" w:rsidRDefault="00DB6DEF" w:rsidP="00967CC3">
            <w:pPr>
              <w:rPr>
                <w:rFonts w:asciiTheme="minorEastAsia" w:eastAsiaTheme="minorEastAsia" w:hAnsiTheme="minorEastAsia"/>
              </w:rPr>
            </w:pPr>
          </w:p>
          <w:p w14:paraId="4365DE4F" w14:textId="1D1557A8" w:rsidR="00DB6DEF" w:rsidRPr="00A34E72" w:rsidRDefault="00DB6DEF" w:rsidP="00967CC3">
            <w:pPr>
              <w:rPr>
                <w:rFonts w:asciiTheme="minorEastAsia" w:eastAsiaTheme="minorEastAsia" w:hAnsiTheme="minorEastAsia"/>
              </w:rPr>
            </w:pPr>
          </w:p>
        </w:tc>
      </w:tr>
      <w:tr w:rsidR="002B43FD" w:rsidRPr="00A34E72" w14:paraId="08553341" w14:textId="77777777" w:rsidTr="000E5ACD">
        <w:tc>
          <w:tcPr>
            <w:tcW w:w="10337" w:type="dxa"/>
            <w:shd w:val="clear" w:color="auto" w:fill="auto"/>
          </w:tcPr>
          <w:p w14:paraId="52F80546" w14:textId="77777777" w:rsidR="002B43FD" w:rsidRPr="00A34E72" w:rsidRDefault="002B43FD" w:rsidP="00967CC3">
            <w:pPr>
              <w:rPr>
                <w:rFonts w:asciiTheme="minorEastAsia" w:eastAsiaTheme="minorEastAsia" w:hAnsiTheme="minorEastAsia"/>
              </w:rPr>
            </w:pPr>
            <w:r w:rsidRPr="00A34E72">
              <w:rPr>
                <w:rFonts w:asciiTheme="minorEastAsia" w:eastAsiaTheme="minorEastAsia" w:hAnsiTheme="minorEastAsia" w:hint="eastAsia"/>
              </w:rPr>
              <w:t>（回答部局課名）</w:t>
            </w:r>
          </w:p>
          <w:p w14:paraId="587EC046" w14:textId="0CF8523D" w:rsidR="002B43FD" w:rsidRPr="00A34E72" w:rsidRDefault="00987FB1" w:rsidP="00967CC3">
            <w:pPr>
              <w:pStyle w:val="a9"/>
              <w:rPr>
                <w:rFonts w:asciiTheme="minorEastAsia" w:eastAsiaTheme="minorEastAsia" w:hAnsiTheme="minorEastAsia"/>
                <w:kern w:val="2"/>
              </w:rPr>
            </w:pPr>
            <w:r w:rsidRPr="00A34E72">
              <w:rPr>
                <w:rFonts w:asciiTheme="minorEastAsia" w:eastAsiaTheme="minorEastAsia" w:hAnsiTheme="minorEastAsia" w:hint="eastAsia"/>
                <w:szCs w:val="21"/>
              </w:rPr>
              <w:t>教育庁　市町村教育室　小中学校課</w:t>
            </w:r>
          </w:p>
          <w:p w14:paraId="684709F0" w14:textId="6B5FE270" w:rsidR="00987FB1" w:rsidRPr="00A34E72" w:rsidRDefault="00987FB1" w:rsidP="00967CC3">
            <w:pPr>
              <w:pStyle w:val="a9"/>
              <w:rPr>
                <w:rFonts w:asciiTheme="minorEastAsia" w:eastAsiaTheme="minorEastAsia" w:hAnsiTheme="minorEastAsia"/>
              </w:rPr>
            </w:pPr>
          </w:p>
        </w:tc>
      </w:tr>
    </w:tbl>
    <w:p w14:paraId="436454BB" w14:textId="6926C460" w:rsidR="0004684E" w:rsidRPr="00A34E72" w:rsidRDefault="002B43FD" w:rsidP="00967CC3">
      <w:pPr>
        <w:jc w:val="center"/>
        <w:rPr>
          <w:rFonts w:asciiTheme="minorEastAsia" w:eastAsiaTheme="minorEastAsia" w:hAnsiTheme="minorEastAsia"/>
        </w:rPr>
      </w:pPr>
      <w:r w:rsidRPr="00A34E72">
        <w:rPr>
          <w:rFonts w:asciiTheme="minorEastAsia" w:eastAsiaTheme="minorEastAsia" w:hAnsiTheme="minorEastAsia"/>
        </w:rPr>
        <w:br w:type="page"/>
      </w:r>
      <w:r w:rsidR="0004684E" w:rsidRPr="00A34E72">
        <w:rPr>
          <w:rFonts w:asciiTheme="minorEastAsia" w:eastAsiaTheme="minorEastAsia" w:hAnsiTheme="minorEastAsia" w:hint="eastAsia"/>
        </w:rPr>
        <w:lastRenderedPageBreak/>
        <w:t>回　　　　　　答</w:t>
      </w:r>
    </w:p>
    <w:p w14:paraId="7B1350D0" w14:textId="77777777" w:rsidR="0004684E" w:rsidRPr="00A34E72" w:rsidRDefault="0004684E" w:rsidP="0004684E">
      <w:pPr>
        <w:rPr>
          <w:rFonts w:asciiTheme="minorEastAsia" w:eastAsiaTheme="minorEastAsia" w:hAnsiTheme="minorEastAsia"/>
        </w:rPr>
      </w:pPr>
    </w:p>
    <w:p w14:paraId="2F103553" w14:textId="77777777" w:rsidR="0004684E" w:rsidRPr="00A34E72" w:rsidRDefault="0004684E" w:rsidP="0004684E">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1BDA6B13" w14:textId="77777777" w:rsidR="0004684E" w:rsidRPr="00A34E72" w:rsidRDefault="0004684E" w:rsidP="0004684E">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04684E" w:rsidRPr="00A34E72" w14:paraId="617A184A" w14:textId="77777777" w:rsidTr="00033241">
        <w:tc>
          <w:tcPr>
            <w:tcW w:w="10337" w:type="dxa"/>
            <w:shd w:val="clear" w:color="auto" w:fill="auto"/>
          </w:tcPr>
          <w:p w14:paraId="355EFEE2" w14:textId="77777777" w:rsidR="0004684E" w:rsidRPr="00A34E72" w:rsidRDefault="0004684E" w:rsidP="00967CC3">
            <w:pPr>
              <w:spacing w:line="300" w:lineRule="exact"/>
              <w:rPr>
                <w:rFonts w:asciiTheme="minorEastAsia" w:eastAsiaTheme="minorEastAsia" w:hAnsiTheme="minorEastAsia"/>
              </w:rPr>
            </w:pPr>
            <w:r w:rsidRPr="00A34E72">
              <w:rPr>
                <w:rFonts w:asciiTheme="minorEastAsia" w:eastAsiaTheme="minorEastAsia" w:hAnsiTheme="minorEastAsia" w:hint="eastAsia"/>
              </w:rPr>
              <w:t>（要望項目）</w:t>
            </w:r>
          </w:p>
          <w:p w14:paraId="72C596DF" w14:textId="77777777" w:rsidR="0004684E" w:rsidRPr="00A34E72" w:rsidRDefault="0004684E" w:rsidP="00DB6DEF">
            <w:pPr>
              <w:pStyle w:val="a9"/>
              <w:spacing w:line="300" w:lineRule="exact"/>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2139D403" w14:textId="77777777" w:rsidR="0004684E" w:rsidRPr="00A34E72" w:rsidRDefault="0004684E" w:rsidP="00DB6DEF">
            <w:pPr>
              <w:pStyle w:val="a9"/>
              <w:spacing w:line="300" w:lineRule="exact"/>
              <w:rPr>
                <w:rFonts w:asciiTheme="minorEastAsia" w:eastAsiaTheme="minorEastAsia" w:hAnsiTheme="minorEastAsia"/>
              </w:rPr>
            </w:pPr>
            <w:r w:rsidRPr="00A34E72">
              <w:rPr>
                <w:rFonts w:asciiTheme="minorEastAsia" w:eastAsiaTheme="minorEastAsia" w:hAnsiTheme="minorEastAsia" w:hint="eastAsia"/>
              </w:rPr>
              <w:t>（６）</w:t>
            </w:r>
            <w:r w:rsidR="00564A32" w:rsidRPr="00A34E72">
              <w:rPr>
                <w:rFonts w:asciiTheme="minorEastAsia" w:eastAsiaTheme="minorEastAsia" w:hAnsiTheme="minorEastAsia" w:hint="eastAsia"/>
              </w:rPr>
              <w:t>教育</w:t>
            </w:r>
          </w:p>
          <w:p w14:paraId="42873940" w14:textId="78C8E077" w:rsidR="00FD54FD" w:rsidRPr="00A34E72" w:rsidRDefault="007942F2" w:rsidP="00967CC3">
            <w:pPr>
              <w:spacing w:line="300" w:lineRule="exact"/>
              <w:ind w:left="890" w:hangingChars="400" w:hanging="890"/>
              <w:rPr>
                <w:rFonts w:asciiTheme="minorEastAsia" w:eastAsiaTheme="minorEastAsia" w:hAnsiTheme="minorEastAsia"/>
              </w:rPr>
            </w:pPr>
            <w:r w:rsidRPr="00A34E72">
              <w:rPr>
                <w:rFonts w:asciiTheme="minorEastAsia" w:eastAsiaTheme="minorEastAsia" w:hAnsiTheme="minorEastAsia" w:hint="eastAsia"/>
              </w:rPr>
              <w:t xml:space="preserve">　</w:t>
            </w:r>
            <w:r w:rsidR="000522F6" w:rsidRPr="00A34E72">
              <w:rPr>
                <w:rFonts w:asciiTheme="minorEastAsia" w:eastAsiaTheme="minorEastAsia" w:hAnsiTheme="minorEastAsia" w:hint="eastAsia"/>
              </w:rPr>
              <w:t>②</w:t>
            </w:r>
            <w:r w:rsidR="00033313" w:rsidRPr="00A34E72">
              <w:rPr>
                <w:rFonts w:asciiTheme="minorEastAsia" w:eastAsiaTheme="minorEastAsia" w:hAnsiTheme="minorEastAsia" w:hint="eastAsia"/>
              </w:rPr>
              <w:t xml:space="preserve">　</w:t>
            </w:r>
            <w:r w:rsidR="00987FB1" w:rsidRPr="00A34E72">
              <w:rPr>
                <w:rFonts w:asciiTheme="minorEastAsia" w:eastAsiaTheme="minorEastAsia" w:hAnsiTheme="minorEastAsia" w:hint="eastAsia"/>
              </w:rPr>
              <w:t>府立学校等での</w:t>
            </w:r>
            <w:r w:rsidR="007E1E73" w:rsidRPr="00A34E72">
              <w:rPr>
                <w:rFonts w:asciiTheme="minorEastAsia" w:eastAsiaTheme="minorEastAsia" w:hAnsiTheme="minorEastAsia" w:hint="eastAsia"/>
              </w:rPr>
              <w:t>同和問題教育・</w:t>
            </w:r>
            <w:r w:rsidR="00987FB1" w:rsidRPr="00A34E72">
              <w:rPr>
                <w:rFonts w:asciiTheme="minorEastAsia" w:eastAsiaTheme="minorEastAsia" w:hAnsiTheme="minorEastAsia" w:hint="eastAsia"/>
              </w:rPr>
              <w:t>人権学習の実施状況を明らかにされたい。</w:t>
            </w:r>
          </w:p>
          <w:p w14:paraId="58AC3500" w14:textId="77777777" w:rsidR="0004684E" w:rsidRPr="00A34E72" w:rsidRDefault="0004684E" w:rsidP="00967CC3">
            <w:pPr>
              <w:spacing w:line="300" w:lineRule="exact"/>
              <w:rPr>
                <w:rFonts w:asciiTheme="minorEastAsia" w:eastAsiaTheme="minorEastAsia" w:hAnsiTheme="minorEastAsia"/>
              </w:rPr>
            </w:pPr>
          </w:p>
        </w:tc>
      </w:tr>
      <w:tr w:rsidR="0004684E" w:rsidRPr="00A34E72" w14:paraId="7F193858" w14:textId="77777777" w:rsidTr="00033241">
        <w:tc>
          <w:tcPr>
            <w:tcW w:w="10337" w:type="dxa"/>
            <w:shd w:val="clear" w:color="auto" w:fill="auto"/>
          </w:tcPr>
          <w:p w14:paraId="18934A67" w14:textId="4D583462" w:rsidR="0004684E" w:rsidRPr="00A34E72" w:rsidRDefault="0004684E" w:rsidP="00967CC3">
            <w:pPr>
              <w:spacing w:line="300" w:lineRule="exact"/>
              <w:rPr>
                <w:rFonts w:asciiTheme="minorEastAsia" w:eastAsiaTheme="minorEastAsia" w:hAnsiTheme="minorEastAsia"/>
              </w:rPr>
            </w:pPr>
            <w:r w:rsidRPr="00A34E72">
              <w:rPr>
                <w:rFonts w:asciiTheme="minorEastAsia" w:eastAsiaTheme="minorEastAsia" w:hAnsiTheme="minorEastAsia" w:hint="eastAsia"/>
              </w:rPr>
              <w:t>（回答）</w:t>
            </w:r>
          </w:p>
          <w:p w14:paraId="4BDE76E2" w14:textId="77777777" w:rsidR="00DB6DEF" w:rsidRPr="00A34E72" w:rsidRDefault="00DB6DEF" w:rsidP="00967CC3">
            <w:pPr>
              <w:spacing w:line="300" w:lineRule="exact"/>
              <w:rPr>
                <w:rFonts w:asciiTheme="minorEastAsia" w:eastAsiaTheme="minorEastAsia" w:hAnsiTheme="minorEastAsia"/>
              </w:rPr>
            </w:pPr>
          </w:p>
          <w:p w14:paraId="701C9E80" w14:textId="664F0083" w:rsidR="007E1E73" w:rsidRPr="00A34E72" w:rsidRDefault="00DB6DEF" w:rsidP="00DB6DEF">
            <w:pPr>
              <w:tabs>
                <w:tab w:val="center" w:pos="4252"/>
                <w:tab w:val="right" w:pos="8504"/>
              </w:tabs>
              <w:spacing w:line="300" w:lineRule="exact"/>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府立高校における人権学習の実施状況については、毎年、「人権教育実施状況調査」を実施するとともに、校長ヒアリングを通じて把握に努めています。大阪府立高校（全日制・定時制）においては、令和５（2023）年度人権教育の実施回数は延べ1109回実施であり、テーマごとでは、子どもの人権186回、同和問題271回、ジェンダー平等150回、セクシュアル・ハラスメント82回、障がい者問題171回、在日韓国・朝鮮人問題117回、その他の在日外国人問題153回、いじめ355回、性的マイノリティ121回、ヤングケアラー64回、人間関係作りと総合的内容及びその他を合わせて986回となっております。</w:t>
            </w:r>
          </w:p>
          <w:p w14:paraId="14F98CFD" w14:textId="3FFF0BD5" w:rsidR="007E1E73" w:rsidRPr="00A34E72" w:rsidRDefault="00DB6DEF" w:rsidP="00DB6DEF">
            <w:pPr>
              <w:tabs>
                <w:tab w:val="center" w:pos="4252"/>
                <w:tab w:val="right" w:pos="8504"/>
              </w:tabs>
              <w:spacing w:line="300" w:lineRule="exact"/>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同和教育については、「人権教育推進計画」のなかに必ず位置付けるように学校へ指示しています。「人権教育実施状況調査」の結果では、担任による講義のほか、外部講師を招聘しての講演を行うなどの取組みを行っており、「学校独自の教材を作成している」と回答した高校が55校ありました。</w:t>
            </w:r>
          </w:p>
          <w:p w14:paraId="44A27C62" w14:textId="55FEB3D7" w:rsidR="007E1E73" w:rsidRPr="00A34E72" w:rsidRDefault="00DB6DEF" w:rsidP="00DB6DEF">
            <w:pPr>
              <w:tabs>
                <w:tab w:val="center" w:pos="4252"/>
                <w:tab w:val="right" w:pos="8504"/>
              </w:tabs>
              <w:spacing w:line="300" w:lineRule="exact"/>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あわせて、卒業年次に行う「学校生活と人権に関するアンケート」において、学習した人権教育のうち印象に残ったものをあげる質問（31テーマから３つまであげる）では、令和５（2023）年度、同和教育が最も高く、回答した生徒の４人に１人が選んでいます。</w:t>
            </w:r>
          </w:p>
          <w:p w14:paraId="288A9777" w14:textId="5DC27229" w:rsidR="007E1E73" w:rsidRPr="00A34E72" w:rsidRDefault="00DB6DEF" w:rsidP="00DB6DEF">
            <w:pPr>
              <w:tabs>
                <w:tab w:val="center" w:pos="4252"/>
                <w:tab w:val="right" w:pos="8504"/>
              </w:tabs>
              <w:spacing w:line="300" w:lineRule="exact"/>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人権教育の研究については平成20(2008）年度より、大阪府教育庁及び大阪府教育センターが主体となって、研究団体及びモデル的な取組み事例を持つ学校から選出された共同研究員とともに研究に取り組んでいます。研究成果については、モデル的な取組み事例や教材資料等を全大阪府立学校対象の人権事例研修等において提示するほか、「人権学習のための資料集ＤＶＤ」として全府立学校に配付し、周知することによって各校における活用を促進しています。今後とも、この共同研究をより効果的、効率的に進め、大阪府立学校における人権教育の充実に資するよう努めたいと考えております。</w:t>
            </w:r>
          </w:p>
          <w:p w14:paraId="67E17E3B" w14:textId="66C55DF2" w:rsidR="007E1E73" w:rsidRPr="00A34E72" w:rsidRDefault="00DB6DEF" w:rsidP="00DB6DEF">
            <w:pPr>
              <w:tabs>
                <w:tab w:val="center" w:pos="4252"/>
                <w:tab w:val="right" w:pos="8504"/>
              </w:tabs>
              <w:spacing w:line="300" w:lineRule="exact"/>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u w:val="single"/>
              </w:rPr>
              <w:t>市町村立の学校については、各市町村教育委員会に対して、同和問題及び様々な人権問題の解決に向け、課題別担当者の明確化を図り校内推進体制を確立する等、人権教育を計画的・総合的に推進するよう働きかけているところです。</w:t>
            </w:r>
          </w:p>
          <w:p w14:paraId="7EA9CF3A" w14:textId="13A9A55A" w:rsidR="00FD54FD" w:rsidRPr="00A34E72" w:rsidRDefault="00DB6DEF" w:rsidP="00DB6DEF">
            <w:pPr>
              <w:tabs>
                <w:tab w:val="center" w:pos="4252"/>
                <w:tab w:val="right" w:pos="8504"/>
              </w:tabs>
              <w:spacing w:line="300" w:lineRule="exact"/>
              <w:ind w:rightChars="50" w:right="111"/>
              <w:rPr>
                <w:rFonts w:asciiTheme="minorEastAsia" w:eastAsiaTheme="minorEastAsia" w:hAnsiTheme="minorEastAsia"/>
              </w:rPr>
            </w:pPr>
            <w:r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u w:val="single"/>
              </w:rPr>
              <w:t>また、人権教育の推進に係るヒアリングを行い実施状況の把握に努めています</w:t>
            </w:r>
            <w:r w:rsidRPr="00A34E72">
              <w:rPr>
                <w:rFonts w:asciiTheme="minorEastAsia" w:eastAsiaTheme="minorEastAsia" w:hAnsiTheme="minorEastAsia" w:hint="eastAsia"/>
                <w:u w:val="single"/>
              </w:rPr>
              <w:t>。</w:t>
            </w:r>
          </w:p>
          <w:p w14:paraId="0E161246" w14:textId="77777777" w:rsidR="00987FB1" w:rsidRPr="00A34E72" w:rsidRDefault="00987FB1" w:rsidP="00967CC3">
            <w:pPr>
              <w:spacing w:line="300" w:lineRule="exact"/>
              <w:rPr>
                <w:rFonts w:asciiTheme="minorEastAsia" w:eastAsiaTheme="minorEastAsia" w:hAnsiTheme="minorEastAsia"/>
              </w:rPr>
            </w:pPr>
          </w:p>
          <w:p w14:paraId="2BD30E08" w14:textId="77777777" w:rsidR="00DB6DEF" w:rsidRPr="00A34E72" w:rsidRDefault="00DB6DEF" w:rsidP="00967CC3">
            <w:pPr>
              <w:spacing w:line="300" w:lineRule="exact"/>
              <w:rPr>
                <w:rFonts w:asciiTheme="minorEastAsia" w:eastAsiaTheme="minorEastAsia" w:hAnsiTheme="minorEastAsia"/>
              </w:rPr>
            </w:pPr>
          </w:p>
          <w:p w14:paraId="31514879" w14:textId="77777777" w:rsidR="00DB6DEF" w:rsidRPr="00A34E72" w:rsidRDefault="00DB6DEF" w:rsidP="00967CC3">
            <w:pPr>
              <w:spacing w:line="300" w:lineRule="exact"/>
              <w:rPr>
                <w:rFonts w:asciiTheme="minorEastAsia" w:eastAsiaTheme="minorEastAsia" w:hAnsiTheme="minorEastAsia"/>
              </w:rPr>
            </w:pPr>
          </w:p>
          <w:p w14:paraId="00BC6564" w14:textId="77777777" w:rsidR="00DB6DEF" w:rsidRPr="00A34E72" w:rsidRDefault="00DB6DEF" w:rsidP="00967CC3">
            <w:pPr>
              <w:spacing w:line="300" w:lineRule="exact"/>
              <w:rPr>
                <w:rFonts w:asciiTheme="minorEastAsia" w:eastAsiaTheme="minorEastAsia" w:hAnsiTheme="minorEastAsia"/>
              </w:rPr>
            </w:pPr>
          </w:p>
          <w:p w14:paraId="7DE6174F" w14:textId="16561DA8" w:rsidR="00DB6DEF" w:rsidRPr="00A34E72" w:rsidRDefault="00DB6DEF" w:rsidP="00967CC3">
            <w:pPr>
              <w:spacing w:line="300" w:lineRule="exact"/>
              <w:rPr>
                <w:rFonts w:asciiTheme="minorEastAsia" w:eastAsiaTheme="minorEastAsia" w:hAnsiTheme="minorEastAsia"/>
              </w:rPr>
            </w:pPr>
          </w:p>
        </w:tc>
      </w:tr>
      <w:tr w:rsidR="0004684E" w:rsidRPr="00A34E72" w14:paraId="769E6D75" w14:textId="77777777" w:rsidTr="00033241">
        <w:tc>
          <w:tcPr>
            <w:tcW w:w="10337" w:type="dxa"/>
            <w:shd w:val="clear" w:color="auto" w:fill="auto"/>
          </w:tcPr>
          <w:p w14:paraId="0477B8CB" w14:textId="77777777" w:rsidR="0004684E" w:rsidRPr="00A34E72" w:rsidRDefault="0004684E" w:rsidP="00967CC3">
            <w:pPr>
              <w:spacing w:line="300" w:lineRule="exact"/>
              <w:rPr>
                <w:rFonts w:asciiTheme="minorEastAsia" w:eastAsiaTheme="minorEastAsia" w:hAnsiTheme="minorEastAsia"/>
              </w:rPr>
            </w:pPr>
            <w:r w:rsidRPr="00A34E72">
              <w:rPr>
                <w:rFonts w:asciiTheme="minorEastAsia" w:eastAsiaTheme="minorEastAsia" w:hAnsiTheme="minorEastAsia" w:hint="eastAsia"/>
              </w:rPr>
              <w:t>（回答部局課名）</w:t>
            </w:r>
          </w:p>
          <w:p w14:paraId="7FF8E84F" w14:textId="2AF385D4" w:rsidR="00564A32" w:rsidRPr="00A34E72" w:rsidRDefault="00564A32" w:rsidP="00967CC3">
            <w:pPr>
              <w:pStyle w:val="a9"/>
              <w:spacing w:line="300" w:lineRule="exact"/>
              <w:rPr>
                <w:rFonts w:asciiTheme="minorEastAsia" w:eastAsiaTheme="minorEastAsia" w:hAnsiTheme="minorEastAsia"/>
              </w:rPr>
            </w:pPr>
            <w:r w:rsidRPr="00A34E72">
              <w:rPr>
                <w:rFonts w:asciiTheme="minorEastAsia" w:eastAsiaTheme="minorEastAsia" w:hAnsiTheme="minorEastAsia" w:hint="eastAsia"/>
                <w:kern w:val="2"/>
              </w:rPr>
              <w:t xml:space="preserve">教育庁　</w:t>
            </w:r>
            <w:r w:rsidR="00987FB1" w:rsidRPr="00A34E72">
              <w:rPr>
                <w:rFonts w:asciiTheme="minorEastAsia" w:eastAsiaTheme="minorEastAsia" w:hAnsiTheme="minorEastAsia" w:hint="eastAsia"/>
                <w:kern w:val="2"/>
              </w:rPr>
              <w:t>教育振興室　高等学校課</w:t>
            </w:r>
          </w:p>
          <w:p w14:paraId="37E6897F" w14:textId="0D601F50" w:rsidR="00987FB1" w:rsidRPr="00A34E72" w:rsidRDefault="00987FB1" w:rsidP="00967CC3">
            <w:pPr>
              <w:spacing w:line="300" w:lineRule="exact"/>
              <w:rPr>
                <w:rFonts w:asciiTheme="minorEastAsia" w:eastAsiaTheme="minorEastAsia" w:hAnsiTheme="minorEastAsia"/>
              </w:rPr>
            </w:pPr>
            <w:r w:rsidRPr="00A34E72">
              <w:rPr>
                <w:rFonts w:asciiTheme="minorEastAsia" w:eastAsiaTheme="minorEastAsia" w:hAnsiTheme="minorEastAsia" w:hint="eastAsia"/>
              </w:rPr>
              <w:t xml:space="preserve">　　　　市町村教育室　小中学校課</w:t>
            </w:r>
            <w:r w:rsidR="00DB6DEF" w:rsidRPr="00A34E72">
              <w:rPr>
                <w:rFonts w:asciiTheme="minorEastAsia" w:eastAsiaTheme="minorEastAsia" w:hAnsiTheme="minorEastAsia" w:hint="eastAsia"/>
              </w:rPr>
              <w:t>（傍線部について回答）</w:t>
            </w:r>
          </w:p>
          <w:p w14:paraId="0AF5111E" w14:textId="0DC0C8DD" w:rsidR="00967CC3" w:rsidRPr="00A34E72" w:rsidRDefault="00967CC3" w:rsidP="00967CC3">
            <w:pPr>
              <w:spacing w:line="300" w:lineRule="exact"/>
              <w:rPr>
                <w:rFonts w:asciiTheme="minorEastAsia" w:eastAsiaTheme="minorEastAsia" w:hAnsiTheme="minorEastAsia"/>
              </w:rPr>
            </w:pPr>
          </w:p>
        </w:tc>
      </w:tr>
    </w:tbl>
    <w:p w14:paraId="68ED12D7" w14:textId="1B0F4303" w:rsidR="00564A32" w:rsidRPr="00A34E72" w:rsidRDefault="00CC611A" w:rsidP="007E1E73">
      <w:pPr>
        <w:jc w:val="center"/>
        <w:rPr>
          <w:rFonts w:asciiTheme="minorEastAsia" w:eastAsiaTheme="minorEastAsia" w:hAnsiTheme="minorEastAsia"/>
        </w:rPr>
      </w:pPr>
      <w:r w:rsidRPr="00A34E72">
        <w:rPr>
          <w:rFonts w:asciiTheme="minorEastAsia" w:eastAsiaTheme="minorEastAsia" w:hAnsiTheme="minorEastAsia"/>
        </w:rPr>
        <w:br w:type="page"/>
      </w:r>
      <w:r w:rsidR="00564A32" w:rsidRPr="00A34E72">
        <w:rPr>
          <w:rFonts w:asciiTheme="minorEastAsia" w:eastAsiaTheme="minorEastAsia" w:hAnsiTheme="minorEastAsia" w:hint="eastAsia"/>
        </w:rPr>
        <w:lastRenderedPageBreak/>
        <w:t>回　　　　　　答</w:t>
      </w:r>
    </w:p>
    <w:p w14:paraId="69F8BE56" w14:textId="77777777" w:rsidR="00564A32" w:rsidRPr="00A34E72" w:rsidRDefault="00564A32" w:rsidP="00564A32">
      <w:pPr>
        <w:rPr>
          <w:rFonts w:asciiTheme="minorEastAsia" w:eastAsiaTheme="minorEastAsia" w:hAnsiTheme="minorEastAsia"/>
        </w:rPr>
      </w:pPr>
    </w:p>
    <w:p w14:paraId="06AAC93B" w14:textId="77777777" w:rsidR="00564A32" w:rsidRPr="00A34E72" w:rsidRDefault="00564A32" w:rsidP="00564A32">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60F683B2" w14:textId="77777777" w:rsidR="00564A32" w:rsidRPr="00A34E72" w:rsidRDefault="00564A32" w:rsidP="00564A3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564A32" w:rsidRPr="00A34E72" w14:paraId="3F2F12BA" w14:textId="77777777" w:rsidTr="0002571D">
        <w:tc>
          <w:tcPr>
            <w:tcW w:w="10337" w:type="dxa"/>
            <w:shd w:val="clear" w:color="auto" w:fill="auto"/>
          </w:tcPr>
          <w:p w14:paraId="34AC23A3" w14:textId="77777777" w:rsidR="00564A32" w:rsidRPr="00A34E72" w:rsidRDefault="00564A32" w:rsidP="00967CC3">
            <w:pPr>
              <w:rPr>
                <w:rFonts w:asciiTheme="minorEastAsia" w:eastAsiaTheme="minorEastAsia" w:hAnsiTheme="minorEastAsia"/>
              </w:rPr>
            </w:pPr>
            <w:r w:rsidRPr="00A34E72">
              <w:rPr>
                <w:rFonts w:asciiTheme="minorEastAsia" w:eastAsiaTheme="minorEastAsia" w:hAnsiTheme="minorEastAsia" w:hint="eastAsia"/>
              </w:rPr>
              <w:t>（要望項目）</w:t>
            </w:r>
          </w:p>
          <w:p w14:paraId="0EC32985" w14:textId="77777777" w:rsidR="00564A32" w:rsidRPr="00A34E72" w:rsidRDefault="00564A32" w:rsidP="005A3A3F">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701C85BE" w14:textId="77777777" w:rsidR="00564A32" w:rsidRPr="00A34E72" w:rsidRDefault="00564A32" w:rsidP="005A3A3F">
            <w:pPr>
              <w:pStyle w:val="a9"/>
              <w:rPr>
                <w:rFonts w:asciiTheme="minorEastAsia" w:eastAsiaTheme="minorEastAsia" w:hAnsiTheme="minorEastAsia"/>
              </w:rPr>
            </w:pPr>
            <w:r w:rsidRPr="00A34E72">
              <w:rPr>
                <w:rFonts w:asciiTheme="minorEastAsia" w:eastAsiaTheme="minorEastAsia" w:hAnsiTheme="minorEastAsia" w:hint="eastAsia"/>
              </w:rPr>
              <w:t>（６）教育</w:t>
            </w:r>
          </w:p>
          <w:p w14:paraId="1143AD3B" w14:textId="3A26BFD5" w:rsidR="00564A32" w:rsidRPr="00A34E72" w:rsidRDefault="00DC30C1" w:rsidP="005A3A3F">
            <w:pPr>
              <w:ind w:leftChars="100" w:left="446"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③</w:t>
            </w:r>
            <w:r w:rsidR="00033313" w:rsidRPr="00A34E72">
              <w:rPr>
                <w:rFonts w:asciiTheme="minorEastAsia" w:eastAsiaTheme="minorEastAsia" w:hAnsiTheme="minorEastAsia" w:hint="eastAsia"/>
              </w:rPr>
              <w:t xml:space="preserve">　</w:t>
            </w:r>
            <w:r w:rsidR="007E1E73" w:rsidRPr="00A34E72">
              <w:rPr>
                <w:rFonts w:asciiTheme="minorEastAsia" w:eastAsiaTheme="minorEastAsia" w:hAnsiTheme="minorEastAsia" w:hint="eastAsia"/>
              </w:rPr>
              <w:t>各種大学及び専門課程専門学校における人権教育・同和教育の実施状況について明らかにされたい。</w:t>
            </w:r>
          </w:p>
          <w:p w14:paraId="6C5976CA" w14:textId="77777777" w:rsidR="002B43FD" w:rsidRPr="00A34E72" w:rsidRDefault="002B43FD" w:rsidP="00967CC3">
            <w:pPr>
              <w:ind w:leftChars="300" w:left="891" w:hangingChars="100" w:hanging="223"/>
              <w:rPr>
                <w:rFonts w:asciiTheme="minorEastAsia" w:eastAsiaTheme="minorEastAsia" w:hAnsiTheme="minorEastAsia"/>
              </w:rPr>
            </w:pPr>
          </w:p>
        </w:tc>
      </w:tr>
      <w:tr w:rsidR="00564A32" w:rsidRPr="00A34E72" w14:paraId="60ABB3A8" w14:textId="77777777" w:rsidTr="0002571D">
        <w:tc>
          <w:tcPr>
            <w:tcW w:w="10337" w:type="dxa"/>
            <w:shd w:val="clear" w:color="auto" w:fill="auto"/>
          </w:tcPr>
          <w:p w14:paraId="4E29E9FD" w14:textId="59C36446" w:rsidR="00564A32" w:rsidRPr="00A34E72" w:rsidRDefault="00564A32" w:rsidP="00967CC3">
            <w:pPr>
              <w:rPr>
                <w:rFonts w:asciiTheme="minorEastAsia" w:eastAsiaTheme="minorEastAsia" w:hAnsiTheme="minorEastAsia"/>
              </w:rPr>
            </w:pPr>
            <w:r w:rsidRPr="00A34E72">
              <w:rPr>
                <w:rFonts w:asciiTheme="minorEastAsia" w:eastAsiaTheme="minorEastAsia" w:hAnsiTheme="minorEastAsia" w:hint="eastAsia"/>
              </w:rPr>
              <w:t>（回答）</w:t>
            </w:r>
          </w:p>
          <w:p w14:paraId="37EABA41" w14:textId="77777777" w:rsidR="005A3A3F" w:rsidRPr="00A34E72" w:rsidRDefault="005A3A3F" w:rsidP="00967CC3">
            <w:pPr>
              <w:rPr>
                <w:rFonts w:asciiTheme="minorEastAsia" w:eastAsiaTheme="minorEastAsia" w:hAnsiTheme="minorEastAsia"/>
              </w:rPr>
            </w:pPr>
          </w:p>
          <w:p w14:paraId="4B95ED26" w14:textId="0DD6D5C4" w:rsidR="007E1E73" w:rsidRPr="00A34E72" w:rsidRDefault="005A3A3F" w:rsidP="005A3A3F">
            <w:pPr>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7E1E73" w:rsidRPr="00A34E72">
              <w:rPr>
                <w:rFonts w:asciiTheme="minorEastAsia" w:eastAsiaTheme="minorEastAsia" w:hAnsiTheme="minorEastAsia" w:hint="eastAsia"/>
                <w:kern w:val="2"/>
              </w:rPr>
              <w:t>教職課程を有する大学における人権教育関係講座の設置及び必修化については、大阪府教育庁として、従来から大阪府、大阪府市長会、大阪府町村長会が共同で行う三者要望などの機会を通じ、国に対して働きかけてきたところです。</w:t>
            </w:r>
          </w:p>
          <w:p w14:paraId="51B795E2" w14:textId="27A95FB5" w:rsidR="007E1E73" w:rsidRPr="00A34E72" w:rsidRDefault="005A3A3F" w:rsidP="005A3A3F">
            <w:pPr>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7E1E73" w:rsidRPr="00A34E72">
              <w:rPr>
                <w:rFonts w:asciiTheme="minorEastAsia" w:eastAsiaTheme="minorEastAsia" w:hAnsiTheme="minorEastAsia" w:hint="eastAsia"/>
                <w:kern w:val="2"/>
              </w:rPr>
              <w:t>また、大阪府内の関係大学に対しては、文書等で講座の開講等を要請してきた結果、平成６（1994）年度から大阪府内の教職課程を有する全大学等で人権教育関係講座が開講されており、大阪府内で教職課程認定を受けている全68大学等（大学、短期大学、文部科学大臣が指定する教員養成機関である専門学校）で開講がなされています。</w:t>
            </w:r>
          </w:p>
          <w:p w14:paraId="0AFDD918" w14:textId="3293139B" w:rsidR="007E1E73" w:rsidRPr="00A34E72" w:rsidRDefault="005A3A3F" w:rsidP="005A3A3F">
            <w:pPr>
              <w:ind w:left="223" w:rightChars="50" w:right="111" w:hangingChars="100" w:hanging="22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007E1E73" w:rsidRPr="00A34E72">
              <w:rPr>
                <w:rFonts w:asciiTheme="minorEastAsia" w:eastAsiaTheme="minorEastAsia" w:hAnsiTheme="minorEastAsia" w:hint="eastAsia"/>
                <w:kern w:val="2"/>
              </w:rPr>
              <w:t>今後とも、人権教育推進の立場から、国に対し、引き続き働きかけてまいりたいと考えております。</w:t>
            </w:r>
          </w:p>
          <w:p w14:paraId="477E26F7" w14:textId="592E2B55" w:rsidR="007E1E73" w:rsidRPr="00A34E72" w:rsidRDefault="005A3A3F" w:rsidP="005A3A3F">
            <w:pPr>
              <w:ind w:left="223" w:rightChars="50" w:right="111" w:hangingChars="100" w:hanging="223"/>
              <w:rPr>
                <w:rFonts w:asciiTheme="minorEastAsia" w:eastAsiaTheme="minorEastAsia" w:hAnsiTheme="minorEastAsia"/>
                <w:kern w:val="2"/>
                <w:u w:val="single"/>
              </w:rPr>
            </w:pPr>
            <w:r w:rsidRPr="00A34E72">
              <w:rPr>
                <w:rFonts w:asciiTheme="minorEastAsia" w:eastAsiaTheme="minorEastAsia" w:hAnsiTheme="minorEastAsia" w:hint="eastAsia"/>
                <w:kern w:val="2"/>
              </w:rPr>
              <w:t xml:space="preserve">○　</w:t>
            </w:r>
            <w:r w:rsidR="007E1E73" w:rsidRPr="00A34E72">
              <w:rPr>
                <w:rFonts w:asciiTheme="minorEastAsia" w:eastAsiaTheme="minorEastAsia" w:hAnsiTheme="minorEastAsia" w:hint="eastAsia"/>
                <w:kern w:val="2"/>
                <w:u w:val="single"/>
              </w:rPr>
              <w:t>専修学校や各種学校における、同和問題をはじめとする人権問題に関する生徒の学習状況や教職員に対する研修の実施状況は、（一社）大阪府専修学校各種学校連合会人権教育推進協議会において集約されているところです。</w:t>
            </w:r>
          </w:p>
          <w:p w14:paraId="0CD504F5" w14:textId="668D0E60" w:rsidR="0058471F" w:rsidRPr="00A34E72" w:rsidRDefault="005A3A3F" w:rsidP="005A3A3F">
            <w:pPr>
              <w:ind w:left="223" w:rightChars="50" w:right="111" w:hangingChars="100" w:hanging="223"/>
              <w:rPr>
                <w:rFonts w:asciiTheme="minorEastAsia" w:eastAsiaTheme="minorEastAsia" w:hAnsiTheme="minorEastAsia"/>
                <w:kern w:val="2"/>
                <w:u w:val="single"/>
              </w:rPr>
            </w:pPr>
            <w:r w:rsidRPr="00A34E72">
              <w:rPr>
                <w:rFonts w:asciiTheme="minorEastAsia" w:eastAsiaTheme="minorEastAsia" w:hAnsiTheme="minorEastAsia" w:hint="eastAsia"/>
                <w:kern w:val="2"/>
              </w:rPr>
              <w:t xml:space="preserve">○　</w:t>
            </w:r>
            <w:r w:rsidR="007E1E73" w:rsidRPr="00A34E72">
              <w:rPr>
                <w:rFonts w:asciiTheme="minorEastAsia" w:eastAsiaTheme="minorEastAsia" w:hAnsiTheme="minorEastAsia" w:hint="eastAsia"/>
                <w:kern w:val="2"/>
                <w:u w:val="single"/>
              </w:rPr>
              <w:t>大阪府としては、実施状況把握の手法などについて、同協議会と協議を進め、各学校における人権教育に関する生徒の学習状況や教職員に対する研修実態を的確に把握できるよう努めているところです。</w:t>
            </w:r>
          </w:p>
          <w:p w14:paraId="632BE752" w14:textId="77777777" w:rsidR="000B0C98" w:rsidRPr="00A34E72" w:rsidRDefault="000B0C98" w:rsidP="00967CC3">
            <w:pPr>
              <w:ind w:leftChars="100" w:left="223" w:rightChars="50" w:right="111" w:firstLineChars="100" w:firstLine="223"/>
              <w:rPr>
                <w:rFonts w:asciiTheme="minorEastAsia" w:eastAsiaTheme="minorEastAsia" w:hAnsiTheme="minorEastAsia"/>
                <w:kern w:val="2"/>
              </w:rPr>
            </w:pPr>
          </w:p>
          <w:p w14:paraId="73DF23CD" w14:textId="4C6D5B1B" w:rsidR="00987FB1" w:rsidRPr="00A34E72" w:rsidRDefault="00987FB1" w:rsidP="00967CC3">
            <w:pPr>
              <w:ind w:leftChars="100" w:left="223" w:rightChars="50" w:right="111" w:firstLineChars="100" w:firstLine="223"/>
              <w:rPr>
                <w:rFonts w:asciiTheme="minorEastAsia" w:eastAsiaTheme="minorEastAsia" w:hAnsiTheme="minorEastAsia"/>
                <w:kern w:val="2"/>
              </w:rPr>
            </w:pPr>
          </w:p>
          <w:p w14:paraId="1A4CF9AC" w14:textId="53260B13" w:rsidR="005A3A3F" w:rsidRPr="00A34E72" w:rsidRDefault="005A3A3F" w:rsidP="00967CC3">
            <w:pPr>
              <w:ind w:leftChars="100" w:left="223" w:rightChars="50" w:right="111" w:firstLineChars="100" w:firstLine="223"/>
              <w:rPr>
                <w:rFonts w:asciiTheme="minorEastAsia" w:eastAsiaTheme="minorEastAsia" w:hAnsiTheme="minorEastAsia"/>
                <w:kern w:val="2"/>
              </w:rPr>
            </w:pPr>
          </w:p>
          <w:p w14:paraId="7583ACA5" w14:textId="5783207D" w:rsidR="005A3A3F" w:rsidRPr="00A34E72" w:rsidRDefault="005A3A3F" w:rsidP="00967CC3">
            <w:pPr>
              <w:ind w:leftChars="100" w:left="223" w:rightChars="50" w:right="111" w:firstLineChars="100" w:firstLine="223"/>
              <w:rPr>
                <w:rFonts w:asciiTheme="minorEastAsia" w:eastAsiaTheme="minorEastAsia" w:hAnsiTheme="minorEastAsia"/>
                <w:kern w:val="2"/>
              </w:rPr>
            </w:pPr>
          </w:p>
          <w:p w14:paraId="5C8240A3" w14:textId="77777777" w:rsidR="005A3A3F" w:rsidRPr="00A34E72" w:rsidRDefault="005A3A3F" w:rsidP="00967CC3">
            <w:pPr>
              <w:ind w:leftChars="100" w:left="223" w:rightChars="50" w:right="111" w:firstLineChars="100" w:firstLine="223"/>
              <w:rPr>
                <w:rFonts w:asciiTheme="minorEastAsia" w:eastAsiaTheme="minorEastAsia" w:hAnsiTheme="minorEastAsia"/>
                <w:kern w:val="2"/>
              </w:rPr>
            </w:pPr>
          </w:p>
          <w:p w14:paraId="6F26E7E2" w14:textId="77777777" w:rsidR="005A3A3F" w:rsidRPr="00A34E72" w:rsidRDefault="005A3A3F" w:rsidP="00967CC3">
            <w:pPr>
              <w:ind w:leftChars="100" w:left="223" w:rightChars="50" w:right="111" w:firstLineChars="100" w:firstLine="223"/>
              <w:rPr>
                <w:rFonts w:asciiTheme="minorEastAsia" w:eastAsiaTheme="minorEastAsia" w:hAnsiTheme="minorEastAsia"/>
                <w:kern w:val="2"/>
              </w:rPr>
            </w:pPr>
          </w:p>
          <w:p w14:paraId="4FC0D98C" w14:textId="77777777" w:rsidR="002B43FD" w:rsidRPr="00A34E72" w:rsidRDefault="002B43FD" w:rsidP="00967CC3">
            <w:pPr>
              <w:ind w:leftChars="100" w:left="223" w:firstLineChars="100" w:firstLine="223"/>
              <w:rPr>
                <w:rFonts w:asciiTheme="minorEastAsia" w:eastAsiaTheme="minorEastAsia" w:hAnsiTheme="minorEastAsia"/>
              </w:rPr>
            </w:pPr>
          </w:p>
          <w:p w14:paraId="3466A3EE" w14:textId="77777777" w:rsidR="00564A32" w:rsidRPr="00A34E72" w:rsidRDefault="00564A32" w:rsidP="00967CC3">
            <w:pPr>
              <w:rPr>
                <w:rFonts w:asciiTheme="minorEastAsia" w:eastAsiaTheme="minorEastAsia" w:hAnsiTheme="minorEastAsia"/>
              </w:rPr>
            </w:pPr>
          </w:p>
        </w:tc>
      </w:tr>
      <w:tr w:rsidR="00564A32" w:rsidRPr="00A34E72" w14:paraId="7C7C3ED4" w14:textId="77777777" w:rsidTr="0002571D">
        <w:tc>
          <w:tcPr>
            <w:tcW w:w="10337" w:type="dxa"/>
            <w:shd w:val="clear" w:color="auto" w:fill="auto"/>
          </w:tcPr>
          <w:p w14:paraId="5557447B" w14:textId="77777777" w:rsidR="00564A32" w:rsidRPr="00A34E72" w:rsidRDefault="00564A32" w:rsidP="00967CC3">
            <w:pPr>
              <w:rPr>
                <w:rFonts w:asciiTheme="minorEastAsia" w:eastAsiaTheme="minorEastAsia" w:hAnsiTheme="minorEastAsia"/>
              </w:rPr>
            </w:pPr>
            <w:r w:rsidRPr="00A34E72">
              <w:rPr>
                <w:rFonts w:asciiTheme="minorEastAsia" w:eastAsiaTheme="minorEastAsia" w:hAnsiTheme="minorEastAsia" w:hint="eastAsia"/>
              </w:rPr>
              <w:t>（回答部局課名）</w:t>
            </w:r>
          </w:p>
          <w:p w14:paraId="0FEB176D" w14:textId="436F3205" w:rsidR="00564A32" w:rsidRPr="00A34E72" w:rsidRDefault="00564A32" w:rsidP="00967CC3">
            <w:pPr>
              <w:pStyle w:val="a9"/>
              <w:snapToGrid/>
              <w:rPr>
                <w:rFonts w:asciiTheme="minorEastAsia" w:eastAsiaTheme="minorEastAsia" w:hAnsiTheme="minorEastAsia"/>
                <w:kern w:val="2"/>
              </w:rPr>
            </w:pPr>
            <w:r w:rsidRPr="00A34E72">
              <w:rPr>
                <w:rFonts w:asciiTheme="minorEastAsia" w:eastAsiaTheme="minorEastAsia" w:hAnsiTheme="minorEastAsia" w:hint="eastAsia"/>
                <w:kern w:val="2"/>
              </w:rPr>
              <w:t xml:space="preserve">教育庁　</w:t>
            </w:r>
            <w:r w:rsidR="007E1E73" w:rsidRPr="00A34E72">
              <w:rPr>
                <w:rFonts w:asciiTheme="minorEastAsia" w:eastAsiaTheme="minorEastAsia" w:hAnsiTheme="minorEastAsia" w:hint="eastAsia"/>
                <w:kern w:val="2"/>
              </w:rPr>
              <w:t>教職員室</w:t>
            </w:r>
            <w:r w:rsidRPr="00A34E72">
              <w:rPr>
                <w:rFonts w:asciiTheme="minorEastAsia" w:eastAsiaTheme="minorEastAsia" w:hAnsiTheme="minorEastAsia" w:hint="eastAsia"/>
                <w:kern w:val="2"/>
              </w:rPr>
              <w:t xml:space="preserve">　</w:t>
            </w:r>
            <w:r w:rsidR="007E1E73" w:rsidRPr="00A34E72">
              <w:rPr>
                <w:rFonts w:asciiTheme="minorEastAsia" w:eastAsiaTheme="minorEastAsia" w:hAnsiTheme="minorEastAsia" w:hint="eastAsia"/>
                <w:kern w:val="2"/>
              </w:rPr>
              <w:t>教職員企画課</w:t>
            </w:r>
          </w:p>
          <w:p w14:paraId="02D20561" w14:textId="09B2492A" w:rsidR="007E1E73" w:rsidRPr="00A34E72" w:rsidRDefault="007E1E73" w:rsidP="00967CC3">
            <w:pPr>
              <w:pStyle w:val="a9"/>
              <w:snapToGrid/>
              <w:rPr>
                <w:rFonts w:asciiTheme="minorEastAsia" w:eastAsiaTheme="minorEastAsia" w:hAnsiTheme="minorEastAsia"/>
              </w:rPr>
            </w:pPr>
            <w:r w:rsidRPr="00A34E72">
              <w:rPr>
                <w:rFonts w:asciiTheme="minorEastAsia" w:eastAsiaTheme="minorEastAsia" w:hAnsiTheme="minorEastAsia" w:hint="eastAsia"/>
                <w:kern w:val="2"/>
              </w:rPr>
              <w:t xml:space="preserve">　　　　私学課</w:t>
            </w:r>
            <w:r w:rsidR="005A3A3F" w:rsidRPr="00A34E72">
              <w:rPr>
                <w:rFonts w:asciiTheme="minorEastAsia" w:eastAsiaTheme="minorEastAsia" w:hAnsiTheme="minorEastAsia" w:hint="eastAsia"/>
                <w:kern w:val="2"/>
              </w:rPr>
              <w:t>（傍線部について回答）</w:t>
            </w:r>
          </w:p>
          <w:p w14:paraId="48EE63EC" w14:textId="77777777" w:rsidR="00564A32" w:rsidRPr="00A34E72" w:rsidRDefault="00564A32" w:rsidP="00967CC3">
            <w:pPr>
              <w:rPr>
                <w:rFonts w:asciiTheme="minorEastAsia" w:eastAsiaTheme="minorEastAsia" w:hAnsiTheme="minorEastAsia"/>
              </w:rPr>
            </w:pPr>
          </w:p>
        </w:tc>
      </w:tr>
    </w:tbl>
    <w:p w14:paraId="45835303" w14:textId="77777777" w:rsidR="002B43FD" w:rsidRPr="00A34E72" w:rsidRDefault="002B43FD">
      <w:pPr>
        <w:jc w:val="left"/>
        <w:rPr>
          <w:rFonts w:asciiTheme="minorEastAsia" w:eastAsiaTheme="minorEastAsia" w:hAnsiTheme="minorEastAsia"/>
        </w:rPr>
      </w:pPr>
      <w:r w:rsidRPr="00A34E72">
        <w:rPr>
          <w:rFonts w:asciiTheme="minorEastAsia" w:eastAsiaTheme="minorEastAsia" w:hAnsiTheme="minorEastAsia"/>
        </w:rPr>
        <w:br w:type="page"/>
      </w:r>
    </w:p>
    <w:p w14:paraId="5A1467A4" w14:textId="77777777" w:rsidR="00564A32" w:rsidRPr="00A34E72" w:rsidRDefault="00564A32" w:rsidP="00564A32">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5BD8D857" w14:textId="77777777" w:rsidR="00564A32" w:rsidRPr="00A34E72" w:rsidRDefault="00564A32" w:rsidP="00564A32">
      <w:pPr>
        <w:rPr>
          <w:rFonts w:asciiTheme="minorEastAsia" w:eastAsiaTheme="minorEastAsia" w:hAnsiTheme="minorEastAsia"/>
        </w:rPr>
      </w:pPr>
    </w:p>
    <w:p w14:paraId="28F072AD" w14:textId="77777777" w:rsidR="00564A32" w:rsidRPr="00A34E72" w:rsidRDefault="00564A32" w:rsidP="00564A32">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2B6C0DFF" w14:textId="77777777" w:rsidR="00564A32" w:rsidRPr="00A34E72" w:rsidRDefault="00564A32" w:rsidP="00564A3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564A32" w:rsidRPr="00A34E72" w14:paraId="20BE6B30" w14:textId="77777777" w:rsidTr="0002571D">
        <w:tc>
          <w:tcPr>
            <w:tcW w:w="10337" w:type="dxa"/>
            <w:shd w:val="clear" w:color="auto" w:fill="auto"/>
          </w:tcPr>
          <w:p w14:paraId="1FAF33B0" w14:textId="3F392699" w:rsidR="00564A32" w:rsidRPr="00A34E72" w:rsidRDefault="00564A32" w:rsidP="00967CC3">
            <w:pPr>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（要望項目）</w:t>
            </w:r>
          </w:p>
          <w:p w14:paraId="1F5EA14F" w14:textId="77777777" w:rsidR="00564A32" w:rsidRPr="00A34E72" w:rsidRDefault="00564A32" w:rsidP="005A3A3F">
            <w:pPr>
              <w:pStyle w:val="a9"/>
              <w:spacing w:line="280" w:lineRule="exact"/>
              <w:rPr>
                <w:rFonts w:asciiTheme="minorEastAsia" w:eastAsiaTheme="minorEastAsia" w:hAnsiTheme="minorEastAsia"/>
                <w:b/>
                <w:sz w:val="20"/>
                <w:szCs w:val="20"/>
              </w:rPr>
            </w:pPr>
            <w:r w:rsidRPr="00A34E72">
              <w:rPr>
                <w:rFonts w:asciiTheme="minorEastAsia" w:eastAsiaTheme="minorEastAsia" w:hAnsiTheme="minorEastAsia" w:hint="eastAsia"/>
                <w:b/>
                <w:sz w:val="20"/>
                <w:szCs w:val="20"/>
              </w:rPr>
              <w:t>３　課題別要求</w:t>
            </w:r>
          </w:p>
          <w:p w14:paraId="0C5F1A49" w14:textId="77777777" w:rsidR="00564A32" w:rsidRPr="00A34E72" w:rsidRDefault="00564A32" w:rsidP="005A3A3F">
            <w:pPr>
              <w:pStyle w:val="a9"/>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（６）教育</w:t>
            </w:r>
          </w:p>
          <w:p w14:paraId="59CE31A8" w14:textId="60B08EA8" w:rsidR="007E1E73" w:rsidRPr="00A34E72" w:rsidRDefault="00DC30C1" w:rsidP="005A3A3F">
            <w:pPr>
              <w:pStyle w:val="a9"/>
              <w:spacing w:line="280" w:lineRule="exact"/>
              <w:ind w:leftChars="100" w:left="406"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④</w:t>
            </w:r>
            <w:r w:rsidR="00033313" w:rsidRPr="00A34E72">
              <w:rPr>
                <w:rFonts w:asciiTheme="minorEastAsia" w:eastAsiaTheme="minorEastAsia" w:hAnsiTheme="minorEastAsia" w:hint="eastAsia"/>
                <w:sz w:val="20"/>
                <w:szCs w:val="20"/>
              </w:rPr>
              <w:t xml:space="preserve">　</w:t>
            </w:r>
            <w:r w:rsidR="007E1E73" w:rsidRPr="00A34E72">
              <w:rPr>
                <w:rFonts w:asciiTheme="minorEastAsia" w:eastAsiaTheme="minorEastAsia" w:hAnsiTheme="minorEastAsia" w:hint="eastAsia"/>
                <w:sz w:val="20"/>
                <w:szCs w:val="20"/>
              </w:rPr>
              <w:t>昨年度の文部科学省の調査によると、コロナ禍の影響などにより、大阪府下の小学校・中学校・高校の不登校児童・生徒の人数が増加しているとのことですが、その要因(いじめ・家庭の事情など)及び、大阪府教育庁として学校や各市町村教委に対しどの様な指導を行っているのか明らかにされたい。</w:t>
            </w:r>
          </w:p>
          <w:p w14:paraId="37801A0B" w14:textId="5653E5C7" w:rsidR="007942F2" w:rsidRPr="00A34E72" w:rsidRDefault="007E1E73" w:rsidP="005A3A3F">
            <w:pPr>
              <w:pStyle w:val="a9"/>
              <w:spacing w:line="280" w:lineRule="exact"/>
              <w:ind w:firstLineChars="300" w:firstLine="548"/>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また、不登校生徒の居場所づくりなどは、どのように対応されているのか、明らかにされたい</w:t>
            </w:r>
            <w:r w:rsidR="00987FB1" w:rsidRPr="00A34E72">
              <w:rPr>
                <w:rFonts w:asciiTheme="minorEastAsia" w:eastAsiaTheme="minorEastAsia" w:hAnsiTheme="minorEastAsia" w:hint="eastAsia"/>
                <w:sz w:val="20"/>
                <w:szCs w:val="20"/>
              </w:rPr>
              <w:t>。</w:t>
            </w:r>
          </w:p>
          <w:p w14:paraId="4873E253" w14:textId="77777777" w:rsidR="002B43FD" w:rsidRPr="00A34E72" w:rsidRDefault="002B43FD" w:rsidP="00967CC3">
            <w:pPr>
              <w:pStyle w:val="a9"/>
              <w:spacing w:line="280" w:lineRule="exact"/>
              <w:ind w:firstLineChars="100" w:firstLine="183"/>
              <w:rPr>
                <w:rFonts w:asciiTheme="minorEastAsia" w:eastAsiaTheme="minorEastAsia" w:hAnsiTheme="minorEastAsia"/>
                <w:kern w:val="2"/>
                <w:sz w:val="20"/>
                <w:szCs w:val="20"/>
              </w:rPr>
            </w:pPr>
          </w:p>
        </w:tc>
      </w:tr>
      <w:tr w:rsidR="00564A32" w:rsidRPr="00A34E72" w14:paraId="3A312710" w14:textId="77777777" w:rsidTr="0002571D">
        <w:tc>
          <w:tcPr>
            <w:tcW w:w="10337" w:type="dxa"/>
            <w:shd w:val="clear" w:color="auto" w:fill="auto"/>
          </w:tcPr>
          <w:p w14:paraId="060D4AD0" w14:textId="6D540778" w:rsidR="00564A32" w:rsidRPr="00A34E72" w:rsidRDefault="00564A32" w:rsidP="00967CC3">
            <w:pPr>
              <w:snapToGrid w:val="0"/>
              <w:spacing w:line="280" w:lineRule="exact"/>
              <w:ind w:rightChars="50" w:right="111"/>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w:t>
            </w:r>
          </w:p>
          <w:p w14:paraId="4BAF6DFF" w14:textId="77777777" w:rsidR="005A3A3F" w:rsidRPr="00A34E72" w:rsidRDefault="005A3A3F" w:rsidP="00967CC3">
            <w:pPr>
              <w:snapToGrid w:val="0"/>
              <w:spacing w:line="280" w:lineRule="exact"/>
              <w:ind w:rightChars="50" w:right="111"/>
              <w:rPr>
                <w:rFonts w:asciiTheme="minorEastAsia" w:eastAsiaTheme="minorEastAsia" w:hAnsiTheme="minorEastAsia"/>
                <w:sz w:val="20"/>
                <w:szCs w:val="20"/>
              </w:rPr>
            </w:pPr>
          </w:p>
          <w:p w14:paraId="15DC4A26" w14:textId="39642253"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rPr>
              <w:t>令和５（2023）年度の国の調査結果によりますと、不登校児童生徒数は全国において11年連続で増加しており、大阪府においても増加傾向にあります。不登校の要因については、複合的に絡み合っており、特定が難しいケースも増えています。</w:t>
            </w:r>
          </w:p>
          <w:p w14:paraId="3F156241" w14:textId="1678C6DA"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rPr>
              <w:t>不登校児童生徒への対応として、教育相談体制の充実を図るため、令和３（2</w:t>
            </w:r>
            <w:r w:rsidR="00E12579" w:rsidRPr="00A34E72">
              <w:rPr>
                <w:rFonts w:asciiTheme="minorEastAsia" w:eastAsiaTheme="minorEastAsia" w:hAnsiTheme="minorEastAsia"/>
                <w:sz w:val="20"/>
                <w:szCs w:val="20"/>
              </w:rPr>
              <w:t>02</w:t>
            </w:r>
            <w:r w:rsidR="00E12579" w:rsidRPr="00A34E72">
              <w:rPr>
                <w:rFonts w:asciiTheme="minorEastAsia" w:eastAsiaTheme="minorEastAsia" w:hAnsiTheme="minorEastAsia" w:hint="eastAsia"/>
                <w:sz w:val="20"/>
                <w:szCs w:val="20"/>
              </w:rPr>
              <w:t>1）年度から拡充していた小学校へのスクールカウンセラーの活動時間を、令和６（2024）年度からさらに拡充し、政令市を除く市町村の全ての小学校に定期的な配置を行いました。</w:t>
            </w:r>
          </w:p>
          <w:p w14:paraId="32673846" w14:textId="511E3E86"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rPr>
              <w:t>また、令和５（2023）年度に引き続き、「校内教育支援ルーム」を設置する府内小中学校108校に支援人材を配置し、学習支援や相談支援を進めています。「校内教育支援ルーム」を支援の核とし、スクールカウンセラー、スクールソーシャルワーカー等専門家との連携、ICT機器を活用するなど、個々の児童生徒の状況に応じた多様な支援を進めているところです。</w:t>
            </w:r>
          </w:p>
          <w:p w14:paraId="3CE6950B" w14:textId="06966951"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rPr>
              <w:t>加えて、市町村の教育支援センター18市に研究所加配教員を配置するとともに、府域すべての市町村の教育支援センターを対象に「不登校対策ワーキング会議」を実施し、ICT活用や民間施設等との連携等、子どもの多様な学びの場の確保に向けた取組みの推進を行っています。</w:t>
            </w:r>
          </w:p>
          <w:p w14:paraId="74F0A900" w14:textId="0DAC31D8"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u w:val="single"/>
              </w:rPr>
              <w:t>令和５（2023）年度の大阪府内の高校（国公私立高等学校）の不登校生徒数は7,618人となり、全国最多という大変厳しい状況です。府立高校においては、入学後の早期の段階から、前籍校や家庭との連携を密にし、入学時に作成した「高校生活支援カード」を日常的に活用するとともに、スクールカウンセラー等の専門人材と教職員による「チーム学校」で生徒をアセスメントし、生徒の状況に応じた適切な支援につなげるよう取組んでいます。また、全ての府立高校においてスクールカウンセラーを配置するとともに、今年度は不登校生徒の在籍率の高い府立高校に対して、スクールカウンセラーの配置回数を大幅に拡充したところです。</w:t>
            </w:r>
          </w:p>
          <w:p w14:paraId="4F905551" w14:textId="2D5ED18F"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u w:val="single"/>
              </w:rPr>
              <w:t>加えて、不登校をはじめ、様々な事情から教室に入ることが困難な生徒等を対象として、校内にカフェや相談室等の機能を持った、いわゆる「居場所」を府立高校15校において設置しています。「居場所」については、若者に対する進路支援・福祉的支援の実績やノウハウ等を持ったＮＰＯ等に運営を委託しており、中退率の減少といった成果が上がっているところです。</w:t>
            </w:r>
          </w:p>
          <w:p w14:paraId="6F25E90D" w14:textId="403BDDA9"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u w:val="single"/>
              </w:rPr>
              <w:t>今年度は子ども家庭庁の事業を活用し、新たに２校の府立高校に居場所を設置するとともに、すでに居場所を設置している学校においても、開設日を増やすなど、内容の拡充を図ったところです。</w:t>
            </w:r>
          </w:p>
          <w:p w14:paraId="1C6A95C1" w14:textId="2BEC3939" w:rsidR="00E12579"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u w:val="wave"/>
              </w:rPr>
              <w:t>私立学校における不登校児童生徒数については、毎年度行われている「児童生徒の問題行動・不登校等生徒指導上の諸課題に関する調査」により要因等については把握しています。</w:t>
            </w:r>
          </w:p>
          <w:p w14:paraId="27B5C89C" w14:textId="75CDD60B" w:rsidR="000B0C98" w:rsidRPr="00A34E72" w:rsidRDefault="005A3A3F" w:rsidP="005A3A3F">
            <w:pPr>
              <w:widowControl w:val="0"/>
              <w:tabs>
                <w:tab w:val="center" w:pos="4252"/>
                <w:tab w:val="right" w:pos="8504"/>
              </w:tabs>
              <w:snapToGrid w:val="0"/>
              <w:spacing w:line="280" w:lineRule="exact"/>
              <w:ind w:left="183" w:rightChars="50" w:right="111" w:hangingChars="100" w:hanging="183"/>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E12579" w:rsidRPr="00A34E72">
              <w:rPr>
                <w:rFonts w:asciiTheme="minorEastAsia" w:eastAsiaTheme="minorEastAsia" w:hAnsiTheme="minorEastAsia" w:hint="eastAsia"/>
                <w:sz w:val="20"/>
                <w:szCs w:val="20"/>
                <w:u w:val="wave"/>
              </w:rPr>
              <w:t>私立学校に対しては、不登校児童・生徒への対応に関する国や大阪府の通知等を周知するとともに、居場所づくりに関する情報などを校長会等において情報提供しています。</w:t>
            </w:r>
          </w:p>
          <w:p w14:paraId="0B579664" w14:textId="77777777" w:rsidR="00A1718B" w:rsidRPr="00A34E72" w:rsidRDefault="00A1718B" w:rsidP="00967CC3">
            <w:pPr>
              <w:widowControl w:val="0"/>
              <w:tabs>
                <w:tab w:val="center" w:pos="4252"/>
                <w:tab w:val="right" w:pos="8504"/>
              </w:tabs>
              <w:snapToGrid w:val="0"/>
              <w:spacing w:line="280" w:lineRule="exact"/>
              <w:ind w:rightChars="50" w:right="111"/>
              <w:rPr>
                <w:rFonts w:asciiTheme="minorEastAsia" w:eastAsiaTheme="minorEastAsia" w:hAnsiTheme="minorEastAsia"/>
                <w:sz w:val="20"/>
                <w:szCs w:val="20"/>
              </w:rPr>
            </w:pPr>
          </w:p>
        </w:tc>
      </w:tr>
      <w:tr w:rsidR="00564A32" w:rsidRPr="00A34E72" w14:paraId="7E925375" w14:textId="77777777" w:rsidTr="0002571D">
        <w:tc>
          <w:tcPr>
            <w:tcW w:w="10337" w:type="dxa"/>
            <w:shd w:val="clear" w:color="auto" w:fill="auto"/>
          </w:tcPr>
          <w:p w14:paraId="43335F75" w14:textId="77777777" w:rsidR="00564A32" w:rsidRPr="00A34E72" w:rsidRDefault="00564A32" w:rsidP="00967CC3">
            <w:pPr>
              <w:snapToGrid w:val="0"/>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（回答部局課名）</w:t>
            </w:r>
          </w:p>
          <w:p w14:paraId="7E3E1340" w14:textId="3855D05A" w:rsidR="00E12579" w:rsidRPr="00A34E72" w:rsidRDefault="00E12579" w:rsidP="00967CC3">
            <w:pPr>
              <w:pStyle w:val="a9"/>
              <w:spacing w:line="28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教育庁　市町村教育室　小中学校課</w:t>
            </w:r>
          </w:p>
          <w:p w14:paraId="09B0402F" w14:textId="365992B3" w:rsidR="00E12579" w:rsidRPr="00A34E72" w:rsidRDefault="00E12579" w:rsidP="00967CC3">
            <w:pPr>
              <w:pStyle w:val="a9"/>
              <w:spacing w:line="280" w:lineRule="exact"/>
              <w:rPr>
                <w:rFonts w:asciiTheme="minorEastAsia" w:eastAsiaTheme="minorEastAsia" w:hAnsiTheme="minorEastAsia"/>
                <w:kern w:val="2"/>
                <w:sz w:val="20"/>
                <w:szCs w:val="20"/>
              </w:rPr>
            </w:pPr>
            <w:r w:rsidRPr="00A34E72">
              <w:rPr>
                <w:rFonts w:asciiTheme="minorEastAsia" w:eastAsiaTheme="minorEastAsia" w:hAnsiTheme="minorEastAsia" w:hint="eastAsia"/>
                <w:sz w:val="20"/>
                <w:szCs w:val="20"/>
              </w:rPr>
              <w:t xml:space="preserve">　　　　教育振興室　高等学校課</w:t>
            </w:r>
            <w:r w:rsidR="005A3A3F" w:rsidRPr="00A34E72">
              <w:rPr>
                <w:rFonts w:asciiTheme="minorEastAsia" w:eastAsiaTheme="minorEastAsia" w:hAnsiTheme="minorEastAsia" w:hint="eastAsia"/>
                <w:sz w:val="20"/>
                <w:szCs w:val="20"/>
              </w:rPr>
              <w:t>（傍線部について回答）</w:t>
            </w:r>
          </w:p>
          <w:p w14:paraId="17047C9B" w14:textId="0BA8E05D" w:rsidR="002B43FD" w:rsidRPr="00A34E72" w:rsidRDefault="002A67EF" w:rsidP="005A3A3F">
            <w:pPr>
              <w:widowControl w:val="0"/>
              <w:tabs>
                <w:tab w:val="center" w:pos="4252"/>
                <w:tab w:val="right" w:pos="8504"/>
              </w:tabs>
              <w:snapToGrid w:val="0"/>
              <w:spacing w:line="280" w:lineRule="exact"/>
              <w:ind w:firstLineChars="400" w:firstLine="730"/>
              <w:rPr>
                <w:rFonts w:asciiTheme="minorEastAsia" w:eastAsiaTheme="minorEastAsia" w:hAnsiTheme="minorEastAsia"/>
                <w:kern w:val="2"/>
                <w:sz w:val="20"/>
                <w:szCs w:val="20"/>
              </w:rPr>
            </w:pPr>
            <w:r w:rsidRPr="00A34E72">
              <w:rPr>
                <w:rFonts w:asciiTheme="minorEastAsia" w:eastAsiaTheme="minorEastAsia" w:hAnsiTheme="minorEastAsia" w:hint="eastAsia"/>
                <w:kern w:val="2"/>
                <w:sz w:val="20"/>
                <w:szCs w:val="20"/>
              </w:rPr>
              <w:t>私学課</w:t>
            </w:r>
            <w:r w:rsidR="00F0441C" w:rsidRPr="00A34E72">
              <w:rPr>
                <w:rFonts w:asciiTheme="minorEastAsia" w:eastAsiaTheme="minorEastAsia" w:hAnsiTheme="minorEastAsia" w:hint="eastAsia"/>
                <w:kern w:val="2"/>
                <w:sz w:val="20"/>
                <w:szCs w:val="20"/>
              </w:rPr>
              <w:t>（波線部について回答）</w:t>
            </w:r>
          </w:p>
          <w:p w14:paraId="56971F23" w14:textId="70FC3830" w:rsidR="004B587D" w:rsidRPr="00A34E72" w:rsidRDefault="004B587D" w:rsidP="00967CC3">
            <w:pPr>
              <w:widowControl w:val="0"/>
              <w:tabs>
                <w:tab w:val="center" w:pos="4252"/>
                <w:tab w:val="right" w:pos="8504"/>
              </w:tabs>
              <w:snapToGrid w:val="0"/>
              <w:spacing w:line="280" w:lineRule="exact"/>
              <w:ind w:firstLineChars="600" w:firstLine="1095"/>
              <w:rPr>
                <w:rFonts w:asciiTheme="minorEastAsia" w:eastAsiaTheme="minorEastAsia" w:hAnsiTheme="minorEastAsia"/>
                <w:kern w:val="2"/>
                <w:sz w:val="20"/>
                <w:szCs w:val="20"/>
              </w:rPr>
            </w:pPr>
          </w:p>
        </w:tc>
      </w:tr>
    </w:tbl>
    <w:p w14:paraId="53939953" w14:textId="6C9A2028" w:rsidR="00564A32" w:rsidRPr="00A34E72" w:rsidRDefault="002B43FD" w:rsidP="008E59F6">
      <w:pPr>
        <w:jc w:val="center"/>
        <w:rPr>
          <w:rFonts w:asciiTheme="minorEastAsia" w:eastAsiaTheme="minorEastAsia" w:hAnsiTheme="minorEastAsia"/>
        </w:rPr>
      </w:pPr>
      <w:r w:rsidRPr="00A34E72">
        <w:rPr>
          <w:rFonts w:asciiTheme="minorEastAsia" w:eastAsiaTheme="minorEastAsia" w:hAnsiTheme="minorEastAsia"/>
        </w:rPr>
        <w:br w:type="page"/>
      </w:r>
      <w:r w:rsidR="00564A32" w:rsidRPr="00A34E72">
        <w:rPr>
          <w:rFonts w:asciiTheme="minorEastAsia" w:eastAsiaTheme="minorEastAsia" w:hAnsiTheme="minorEastAsia" w:hint="eastAsia"/>
        </w:rPr>
        <w:lastRenderedPageBreak/>
        <w:t>回　　　　　　答</w:t>
      </w:r>
    </w:p>
    <w:p w14:paraId="606DDF37" w14:textId="77777777" w:rsidR="00564A32" w:rsidRPr="00A34E72" w:rsidRDefault="00564A32" w:rsidP="00564A32">
      <w:pPr>
        <w:rPr>
          <w:rFonts w:asciiTheme="minorEastAsia" w:eastAsiaTheme="minorEastAsia" w:hAnsiTheme="minorEastAsia"/>
        </w:rPr>
      </w:pPr>
    </w:p>
    <w:p w14:paraId="7219278E" w14:textId="77777777" w:rsidR="00564A32" w:rsidRPr="00A34E72" w:rsidRDefault="00564A32" w:rsidP="00564A32">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4A0F65FA" w14:textId="77777777" w:rsidR="00564A32" w:rsidRPr="00A34E72" w:rsidRDefault="00564A32" w:rsidP="00564A3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564A32" w:rsidRPr="00A34E72" w14:paraId="22C8E609" w14:textId="77777777" w:rsidTr="0002571D">
        <w:tc>
          <w:tcPr>
            <w:tcW w:w="10337" w:type="dxa"/>
            <w:shd w:val="clear" w:color="auto" w:fill="auto"/>
          </w:tcPr>
          <w:p w14:paraId="5162142C" w14:textId="77777777" w:rsidR="00564A32" w:rsidRPr="00A34E72" w:rsidRDefault="00564A32" w:rsidP="004B587D">
            <w:pPr>
              <w:rPr>
                <w:rFonts w:asciiTheme="minorEastAsia" w:eastAsiaTheme="minorEastAsia" w:hAnsiTheme="minorEastAsia"/>
              </w:rPr>
            </w:pPr>
            <w:r w:rsidRPr="00A34E72">
              <w:rPr>
                <w:rFonts w:asciiTheme="minorEastAsia" w:eastAsiaTheme="minorEastAsia" w:hAnsiTheme="minorEastAsia" w:hint="eastAsia"/>
              </w:rPr>
              <w:t>（要望項目）</w:t>
            </w:r>
          </w:p>
          <w:p w14:paraId="0EF06F84" w14:textId="77777777" w:rsidR="00564A32" w:rsidRPr="00A34E72" w:rsidRDefault="00564A32" w:rsidP="00F0441C">
            <w:pPr>
              <w:pStyle w:val="a9"/>
              <w:rPr>
                <w:rFonts w:asciiTheme="minorEastAsia" w:eastAsiaTheme="minorEastAsia" w:hAnsiTheme="minorEastAsia"/>
                <w:b/>
              </w:rPr>
            </w:pPr>
            <w:r w:rsidRPr="00A34E72">
              <w:rPr>
                <w:rFonts w:asciiTheme="minorEastAsia" w:eastAsiaTheme="minorEastAsia" w:hAnsiTheme="minorEastAsia" w:hint="eastAsia"/>
                <w:b/>
              </w:rPr>
              <w:t>３　課題別要求</w:t>
            </w:r>
          </w:p>
          <w:p w14:paraId="38F2E103" w14:textId="77777777" w:rsidR="00564A32" w:rsidRPr="00A34E72" w:rsidRDefault="00564A32" w:rsidP="00F0441C">
            <w:pPr>
              <w:pStyle w:val="a9"/>
              <w:rPr>
                <w:rFonts w:asciiTheme="minorEastAsia" w:eastAsiaTheme="minorEastAsia" w:hAnsiTheme="minorEastAsia"/>
              </w:rPr>
            </w:pPr>
            <w:r w:rsidRPr="00A34E72">
              <w:rPr>
                <w:rFonts w:asciiTheme="minorEastAsia" w:eastAsiaTheme="minorEastAsia" w:hAnsiTheme="minorEastAsia" w:hint="eastAsia"/>
              </w:rPr>
              <w:t>（６）教育</w:t>
            </w:r>
          </w:p>
          <w:p w14:paraId="3810F25E" w14:textId="59F26C86" w:rsidR="00DC47D4" w:rsidRPr="00A34E72" w:rsidRDefault="00DC47D4" w:rsidP="00F0441C">
            <w:pPr>
              <w:tabs>
                <w:tab w:val="center" w:pos="4252"/>
                <w:tab w:val="right" w:pos="8504"/>
              </w:tabs>
              <w:snapToGrid w:val="0"/>
              <w:ind w:leftChars="-1" w:left="479" w:hangingChars="216" w:hanging="481"/>
              <w:rPr>
                <w:rFonts w:asciiTheme="minorEastAsia" w:eastAsiaTheme="minorEastAsia" w:hAnsiTheme="minorEastAsia"/>
                <w:kern w:val="2"/>
              </w:rPr>
            </w:pPr>
            <w:r w:rsidRPr="00A34E72">
              <w:rPr>
                <w:rFonts w:asciiTheme="minorEastAsia" w:eastAsiaTheme="minorEastAsia" w:hAnsiTheme="minorEastAsia" w:hint="eastAsia"/>
              </w:rPr>
              <w:t xml:space="preserve">　</w:t>
            </w:r>
            <w:r w:rsidR="00DA79FD" w:rsidRPr="00A34E72">
              <w:rPr>
                <w:rFonts w:asciiTheme="minorEastAsia" w:eastAsiaTheme="minorEastAsia" w:hAnsiTheme="minorEastAsia" w:hint="eastAsia"/>
              </w:rPr>
              <w:t>⑤</w:t>
            </w:r>
            <w:r w:rsidR="00647EAE" w:rsidRPr="00A34E72">
              <w:rPr>
                <w:rFonts w:asciiTheme="minorEastAsia" w:eastAsiaTheme="minorEastAsia" w:hAnsiTheme="minorEastAsia" w:hint="eastAsia"/>
              </w:rPr>
              <w:t xml:space="preserve">　</w:t>
            </w:r>
            <w:r w:rsidRPr="00A34E72">
              <w:rPr>
                <w:rFonts w:asciiTheme="minorEastAsia" w:eastAsiaTheme="minorEastAsia" w:hAnsiTheme="minorEastAsia" w:hint="eastAsia"/>
                <w:kern w:val="2"/>
              </w:rPr>
              <w:t>日本学生支援機構の奨学金制度は、貧困の連鎖を断ち切るための制度であるが滞納者が増加していることから、第二種奨学金の「所得連動返還型」の導入をはじめ、奨学金制度の成績条項を撤廃し無利子枠を増やすとともに「給付型奨学金」の拡充を要望する。</w:t>
            </w:r>
          </w:p>
          <w:p w14:paraId="7D2ECC32" w14:textId="10025F93" w:rsidR="00DC47D4" w:rsidRPr="00A34E72" w:rsidRDefault="00DC47D4" w:rsidP="00F0441C">
            <w:pPr>
              <w:widowControl w:val="0"/>
              <w:tabs>
                <w:tab w:val="center" w:pos="4252"/>
                <w:tab w:val="right" w:pos="8504"/>
              </w:tabs>
              <w:snapToGrid w:val="0"/>
              <w:ind w:leftChars="-1" w:left="481" w:hangingChars="217" w:hanging="483"/>
              <w:rPr>
                <w:rFonts w:asciiTheme="minorEastAsia" w:eastAsiaTheme="minorEastAsia" w:hAnsiTheme="minorEastAsia"/>
                <w:kern w:val="2"/>
              </w:rPr>
            </w:pPr>
            <w:r w:rsidRPr="00A34E72">
              <w:rPr>
                <w:rFonts w:asciiTheme="minorEastAsia" w:eastAsiaTheme="minorEastAsia" w:hAnsiTheme="minorEastAsia" w:hint="eastAsia"/>
                <w:kern w:val="2"/>
              </w:rPr>
              <w:t xml:space="preserve">　　　令和</w:t>
            </w:r>
            <w:r w:rsidR="004B587D" w:rsidRPr="00A34E72">
              <w:rPr>
                <w:rFonts w:asciiTheme="minorEastAsia" w:eastAsiaTheme="minorEastAsia" w:hAnsiTheme="minorEastAsia" w:hint="eastAsia"/>
                <w:kern w:val="2"/>
              </w:rPr>
              <w:t>６</w:t>
            </w:r>
            <w:r w:rsidRPr="00A34E72">
              <w:rPr>
                <w:rFonts w:asciiTheme="minorEastAsia" w:eastAsiaTheme="minorEastAsia" w:hAnsiTheme="minorEastAsia" w:hint="eastAsia"/>
                <w:kern w:val="2"/>
              </w:rPr>
              <w:t>年度秋から実施される卒業後の収入に応じて返済する「出世払い型奨学金制度」が導入される。現在奨学金制度を利用している全学生を対象にされたい。</w:t>
            </w:r>
          </w:p>
          <w:p w14:paraId="075CA862" w14:textId="5236B290" w:rsidR="00DC47D4" w:rsidRPr="00A34E72" w:rsidRDefault="00DC47D4" w:rsidP="00F0441C">
            <w:pPr>
              <w:widowControl w:val="0"/>
              <w:tabs>
                <w:tab w:val="center" w:pos="4252"/>
                <w:tab w:val="right" w:pos="8504"/>
              </w:tabs>
              <w:snapToGrid w:val="0"/>
              <w:ind w:leftChars="-1" w:left="481" w:hangingChars="217" w:hanging="483"/>
              <w:rPr>
                <w:rFonts w:asciiTheme="minorEastAsia" w:eastAsiaTheme="minorEastAsia" w:hAnsiTheme="minorEastAsia"/>
                <w:kern w:val="2"/>
              </w:rPr>
            </w:pPr>
            <w:r w:rsidRPr="00A34E72">
              <w:rPr>
                <w:rFonts w:asciiTheme="minorEastAsia" w:eastAsiaTheme="minorEastAsia" w:hAnsiTheme="minorEastAsia" w:hint="eastAsia"/>
                <w:kern w:val="2"/>
              </w:rPr>
              <w:t xml:space="preserve"> </w:t>
            </w:r>
            <w:r w:rsidRPr="00A34E72">
              <w:rPr>
                <w:rFonts w:asciiTheme="minorEastAsia" w:eastAsiaTheme="minorEastAsia" w:hAnsiTheme="minorEastAsia"/>
                <w:kern w:val="2"/>
              </w:rPr>
              <w:t xml:space="preserve"> </w:t>
            </w:r>
            <w:r w:rsidRPr="00A34E72">
              <w:rPr>
                <w:rFonts w:asciiTheme="minorEastAsia" w:eastAsiaTheme="minorEastAsia" w:hAnsiTheme="minorEastAsia" w:hint="eastAsia"/>
                <w:kern w:val="2"/>
              </w:rPr>
              <w:t xml:space="preserve">　　大阪府におかれても、若者が経済的事情により将来を諦めることなく自己実現のためにも、奨学金制度の一層の充実について、国に働きかけられたい。</w:t>
            </w:r>
          </w:p>
          <w:p w14:paraId="4D286C20" w14:textId="77777777" w:rsidR="00DA79FD" w:rsidRPr="00A34E72" w:rsidRDefault="00DA79FD" w:rsidP="004B587D">
            <w:pPr>
              <w:pStyle w:val="a9"/>
              <w:ind w:firstLineChars="100" w:firstLine="223"/>
              <w:rPr>
                <w:rFonts w:asciiTheme="minorEastAsia" w:eastAsiaTheme="minorEastAsia" w:hAnsiTheme="minorEastAsia"/>
              </w:rPr>
            </w:pPr>
          </w:p>
        </w:tc>
      </w:tr>
      <w:tr w:rsidR="00564A32" w:rsidRPr="00A34E72" w14:paraId="615848C4" w14:textId="77777777" w:rsidTr="0002571D">
        <w:tc>
          <w:tcPr>
            <w:tcW w:w="10337" w:type="dxa"/>
            <w:shd w:val="clear" w:color="auto" w:fill="auto"/>
          </w:tcPr>
          <w:p w14:paraId="4592A9A3" w14:textId="77777777" w:rsidR="00564A32" w:rsidRPr="00A34E72" w:rsidRDefault="00564A32" w:rsidP="004B587D">
            <w:pPr>
              <w:rPr>
                <w:rFonts w:asciiTheme="minorEastAsia" w:eastAsiaTheme="minorEastAsia" w:hAnsiTheme="minorEastAsia"/>
              </w:rPr>
            </w:pPr>
            <w:r w:rsidRPr="00A34E72">
              <w:rPr>
                <w:rFonts w:asciiTheme="minorEastAsia" w:eastAsiaTheme="minorEastAsia" w:hAnsiTheme="minorEastAsia" w:hint="eastAsia"/>
              </w:rPr>
              <w:t>（回答）</w:t>
            </w:r>
          </w:p>
          <w:p w14:paraId="1BB0AE2D" w14:textId="77777777" w:rsidR="00F0441C" w:rsidRPr="00A34E72" w:rsidRDefault="00F0441C" w:rsidP="004B587D">
            <w:pPr>
              <w:pStyle w:val="a9"/>
              <w:ind w:leftChars="100" w:left="223" w:rightChars="50" w:right="111"/>
              <w:rPr>
                <w:rFonts w:asciiTheme="minorEastAsia" w:eastAsiaTheme="minorEastAsia" w:hAnsiTheme="minorEastAsia"/>
              </w:rPr>
            </w:pPr>
          </w:p>
          <w:p w14:paraId="13EC8CC9" w14:textId="42A3BB58" w:rsidR="00954DBB" w:rsidRPr="00A34E72" w:rsidRDefault="00F0441C" w:rsidP="00F0441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w:t>
            </w:r>
            <w:r w:rsidR="00F372D2" w:rsidRPr="00A34E72">
              <w:rPr>
                <w:rFonts w:asciiTheme="minorEastAsia" w:eastAsiaTheme="minorEastAsia" w:hAnsiTheme="minorEastAsia" w:hint="eastAsia"/>
              </w:rPr>
              <w:t xml:space="preserve">　</w:t>
            </w:r>
            <w:r w:rsidR="00954DBB" w:rsidRPr="00A34E72">
              <w:rPr>
                <w:rFonts w:asciiTheme="minorEastAsia" w:eastAsiaTheme="minorEastAsia" w:hAnsiTheme="minorEastAsia" w:hint="eastAsia"/>
              </w:rPr>
              <w:t>奨学金等制度の活用については、生徒・保護者向けリーフレットや奨学金担当教職員向けの奨学金教育教材の作成、説明会の開催や電話相談、個別相談の実施、また、つなぎ融資への誘導を行うことにより、その周知・啓発等に努めています。</w:t>
            </w:r>
          </w:p>
          <w:p w14:paraId="74E1B5D6" w14:textId="7ABA023E" w:rsidR="00954DBB" w:rsidRPr="00A34E72" w:rsidRDefault="00F0441C" w:rsidP="00F0441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54DBB" w:rsidRPr="00A34E72">
              <w:rPr>
                <w:rFonts w:asciiTheme="minorEastAsia" w:eastAsiaTheme="minorEastAsia" w:hAnsiTheme="minorEastAsia" w:hint="eastAsia"/>
              </w:rPr>
              <w:t>生徒が、経済的な理由により、大学等への進学をあきらめることがないよう、これまでから文部科学省及び日本学生支援機構に対し、日本学生支援機構奨学金制度の充実、改善について要望し続けてきた結果、令和６年度より外国籍で在留資格が「家族滞在」の生徒についても、一定の条件を満たした場合は奨学金を申込めるようになりました。</w:t>
            </w:r>
          </w:p>
          <w:p w14:paraId="1209C323" w14:textId="6247C698" w:rsidR="00954DBB" w:rsidRPr="00A34E72" w:rsidRDefault="00F0441C" w:rsidP="00F0441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54DBB" w:rsidRPr="00A34E72">
              <w:rPr>
                <w:rFonts w:asciiTheme="minorEastAsia" w:eastAsiaTheme="minorEastAsia" w:hAnsiTheme="minorEastAsia" w:hint="eastAsia"/>
              </w:rPr>
              <w:t>また、文部科学省は、令和６年度秋以降に国内の大学院修士課程（博士前期課程の課程を含む）や専門職学位課程に入学した方の中で一定の条件を満たす方を対象に、「授業料後払い制度」を実施しています。</w:t>
            </w:r>
          </w:p>
          <w:p w14:paraId="06E4A02B" w14:textId="6FF6F873" w:rsidR="00954DBB" w:rsidRPr="00A34E72" w:rsidRDefault="00F0441C" w:rsidP="00F0441C">
            <w:pPr>
              <w:pStyle w:val="a9"/>
              <w:ind w:left="223" w:rightChars="50" w:right="111" w:hangingChars="100" w:hanging="223"/>
              <w:rPr>
                <w:rFonts w:asciiTheme="minorEastAsia" w:eastAsiaTheme="minorEastAsia" w:hAnsiTheme="minorEastAsia"/>
              </w:rPr>
            </w:pPr>
            <w:r w:rsidRPr="00A34E72">
              <w:rPr>
                <w:rFonts w:asciiTheme="minorEastAsia" w:eastAsiaTheme="minorEastAsia" w:hAnsiTheme="minorEastAsia" w:hint="eastAsia"/>
              </w:rPr>
              <w:t xml:space="preserve">○　</w:t>
            </w:r>
            <w:r w:rsidR="00954DBB" w:rsidRPr="00A34E72">
              <w:rPr>
                <w:rFonts w:asciiTheme="minorEastAsia" w:eastAsiaTheme="minorEastAsia" w:hAnsiTheme="minorEastAsia" w:hint="eastAsia"/>
              </w:rPr>
              <w:t>今後とも、独立行政法人日本学生支援機構に対し、日本学生支援機構奨学金無利子貸与制度の貸与枠の拡大及び給付型奨学金の拡大等について、強く要望してまいります。</w:t>
            </w:r>
          </w:p>
          <w:p w14:paraId="17B4E4AE" w14:textId="11B59A05" w:rsidR="00954DBB" w:rsidRPr="00A34E72" w:rsidRDefault="00954DBB" w:rsidP="004B587D">
            <w:pPr>
              <w:pStyle w:val="a9"/>
              <w:ind w:leftChars="100" w:left="223" w:rightChars="50" w:right="111"/>
              <w:rPr>
                <w:rFonts w:asciiTheme="minorEastAsia" w:eastAsiaTheme="minorEastAsia" w:hAnsiTheme="minorEastAsia"/>
              </w:rPr>
            </w:pPr>
          </w:p>
          <w:p w14:paraId="7EE25BC6" w14:textId="4CE7B058" w:rsidR="00954DBB" w:rsidRPr="00A34E72" w:rsidRDefault="00954DBB" w:rsidP="004B587D">
            <w:pPr>
              <w:pStyle w:val="a9"/>
              <w:ind w:leftChars="100" w:left="223" w:rightChars="50" w:right="111"/>
              <w:rPr>
                <w:rFonts w:asciiTheme="minorEastAsia" w:eastAsiaTheme="minorEastAsia" w:hAnsiTheme="minorEastAsia"/>
              </w:rPr>
            </w:pPr>
          </w:p>
          <w:p w14:paraId="6F64EBB8" w14:textId="70A63901" w:rsidR="00954DBB" w:rsidRPr="00A34E72" w:rsidRDefault="00954DBB" w:rsidP="004B587D">
            <w:pPr>
              <w:pStyle w:val="a9"/>
              <w:ind w:leftChars="100" w:left="223" w:rightChars="50" w:right="111"/>
              <w:rPr>
                <w:rFonts w:asciiTheme="minorEastAsia" w:eastAsiaTheme="minorEastAsia" w:hAnsiTheme="minorEastAsia"/>
              </w:rPr>
            </w:pPr>
          </w:p>
          <w:p w14:paraId="33E5C47D" w14:textId="10AFC342" w:rsidR="00F0441C" w:rsidRPr="00A34E72" w:rsidRDefault="00F0441C" w:rsidP="004B587D">
            <w:pPr>
              <w:pStyle w:val="a9"/>
              <w:ind w:leftChars="100" w:left="223" w:rightChars="50" w:right="111"/>
              <w:rPr>
                <w:rFonts w:asciiTheme="minorEastAsia" w:eastAsiaTheme="minorEastAsia" w:hAnsiTheme="minorEastAsia"/>
              </w:rPr>
            </w:pPr>
          </w:p>
          <w:p w14:paraId="41E27845" w14:textId="77777777" w:rsidR="00F0441C" w:rsidRPr="00A34E72" w:rsidRDefault="00F0441C" w:rsidP="004B587D">
            <w:pPr>
              <w:pStyle w:val="a9"/>
              <w:ind w:leftChars="100" w:left="223" w:rightChars="50" w:right="111"/>
              <w:rPr>
                <w:rFonts w:asciiTheme="minorEastAsia" w:eastAsiaTheme="minorEastAsia" w:hAnsiTheme="minorEastAsia"/>
              </w:rPr>
            </w:pPr>
          </w:p>
          <w:p w14:paraId="40255A08" w14:textId="2F8D0E6E" w:rsidR="0039759E" w:rsidRPr="00A34E72" w:rsidRDefault="0039759E" w:rsidP="004B587D">
            <w:pPr>
              <w:pStyle w:val="a9"/>
              <w:ind w:leftChars="100" w:left="223" w:rightChars="50" w:right="111"/>
              <w:rPr>
                <w:rFonts w:asciiTheme="minorEastAsia" w:eastAsiaTheme="minorEastAsia" w:hAnsiTheme="minorEastAsia"/>
              </w:rPr>
            </w:pPr>
          </w:p>
          <w:p w14:paraId="516F5CBD" w14:textId="3845A324" w:rsidR="00F0441C" w:rsidRPr="00A34E72" w:rsidRDefault="00F0441C" w:rsidP="004B587D">
            <w:pPr>
              <w:pStyle w:val="a9"/>
              <w:ind w:leftChars="100" w:left="223" w:rightChars="50" w:right="111"/>
              <w:rPr>
                <w:rFonts w:asciiTheme="minorEastAsia" w:eastAsiaTheme="minorEastAsia" w:hAnsiTheme="minorEastAsia"/>
              </w:rPr>
            </w:pPr>
          </w:p>
          <w:p w14:paraId="629065CE" w14:textId="77777777" w:rsidR="00F0441C" w:rsidRPr="00A34E72" w:rsidRDefault="00F0441C" w:rsidP="004B587D">
            <w:pPr>
              <w:pStyle w:val="a9"/>
              <w:ind w:leftChars="100" w:left="223" w:rightChars="50" w:right="111"/>
              <w:rPr>
                <w:rFonts w:asciiTheme="minorEastAsia" w:eastAsiaTheme="minorEastAsia" w:hAnsiTheme="minorEastAsia"/>
              </w:rPr>
            </w:pPr>
          </w:p>
          <w:p w14:paraId="72159E63" w14:textId="77777777" w:rsidR="004B587D" w:rsidRPr="00A34E72" w:rsidRDefault="004B587D" w:rsidP="004B587D">
            <w:pPr>
              <w:pStyle w:val="a9"/>
              <w:ind w:leftChars="100" w:left="223" w:rightChars="50" w:right="111"/>
              <w:rPr>
                <w:rFonts w:asciiTheme="minorEastAsia" w:eastAsiaTheme="minorEastAsia" w:hAnsiTheme="minorEastAsia"/>
              </w:rPr>
            </w:pPr>
          </w:p>
          <w:p w14:paraId="4945C01B" w14:textId="77777777" w:rsidR="00954DBB" w:rsidRPr="00A34E72" w:rsidRDefault="00954DBB" w:rsidP="004B587D">
            <w:pPr>
              <w:pStyle w:val="a9"/>
              <w:ind w:leftChars="100" w:left="223" w:rightChars="50" w:right="111"/>
              <w:rPr>
                <w:rFonts w:asciiTheme="minorEastAsia" w:eastAsiaTheme="minorEastAsia" w:hAnsiTheme="minorEastAsia"/>
              </w:rPr>
            </w:pPr>
          </w:p>
          <w:p w14:paraId="0600A220" w14:textId="6EBE9183" w:rsidR="00564A32" w:rsidRPr="00A34E72" w:rsidRDefault="00564A32" w:rsidP="004B587D">
            <w:pPr>
              <w:pStyle w:val="a9"/>
              <w:ind w:leftChars="100" w:left="223" w:rightChars="50" w:right="111" w:firstLineChars="100" w:firstLine="223"/>
              <w:rPr>
                <w:rFonts w:asciiTheme="minorEastAsia" w:eastAsiaTheme="minorEastAsia" w:hAnsiTheme="minorEastAsia"/>
              </w:rPr>
            </w:pPr>
          </w:p>
        </w:tc>
      </w:tr>
      <w:tr w:rsidR="00564A32" w:rsidRPr="00A34E72" w14:paraId="602C9078" w14:textId="77777777" w:rsidTr="0002571D">
        <w:tc>
          <w:tcPr>
            <w:tcW w:w="10337" w:type="dxa"/>
            <w:shd w:val="clear" w:color="auto" w:fill="auto"/>
          </w:tcPr>
          <w:p w14:paraId="126A8820" w14:textId="77777777" w:rsidR="00564A32" w:rsidRPr="00A34E72" w:rsidRDefault="00564A32" w:rsidP="004B587D">
            <w:pPr>
              <w:rPr>
                <w:rFonts w:asciiTheme="minorEastAsia" w:eastAsiaTheme="minorEastAsia" w:hAnsiTheme="minorEastAsia"/>
              </w:rPr>
            </w:pPr>
            <w:r w:rsidRPr="00A34E72">
              <w:rPr>
                <w:rFonts w:asciiTheme="minorEastAsia" w:eastAsiaTheme="minorEastAsia" w:hAnsiTheme="minorEastAsia" w:hint="eastAsia"/>
              </w:rPr>
              <w:t>（回答部局課名）</w:t>
            </w:r>
          </w:p>
          <w:p w14:paraId="0F44838B" w14:textId="56BD19A1" w:rsidR="002A67EF" w:rsidRPr="00A34E72" w:rsidRDefault="00395372" w:rsidP="004B587D">
            <w:pPr>
              <w:pStyle w:val="a9"/>
              <w:snapToGrid/>
              <w:rPr>
                <w:rFonts w:asciiTheme="minorEastAsia" w:eastAsiaTheme="minorEastAsia" w:hAnsiTheme="minorEastAsia"/>
              </w:rPr>
            </w:pPr>
            <w:r w:rsidRPr="00A34E72">
              <w:rPr>
                <w:rFonts w:asciiTheme="minorEastAsia" w:eastAsiaTheme="minorEastAsia" w:hAnsiTheme="minorEastAsia" w:hint="eastAsia"/>
                <w:kern w:val="2"/>
              </w:rPr>
              <w:t xml:space="preserve">教育庁　</w:t>
            </w:r>
            <w:r w:rsidR="002A67EF" w:rsidRPr="00A34E72">
              <w:rPr>
                <w:rFonts w:asciiTheme="minorEastAsia" w:eastAsiaTheme="minorEastAsia" w:hAnsiTheme="minorEastAsia" w:hint="eastAsia"/>
              </w:rPr>
              <w:t>教育振興室　高等学校課</w:t>
            </w:r>
          </w:p>
          <w:p w14:paraId="20971C7C" w14:textId="67CF1AD0" w:rsidR="0039759E" w:rsidRPr="00A34E72" w:rsidRDefault="0039759E" w:rsidP="004B587D">
            <w:pPr>
              <w:rPr>
                <w:rFonts w:asciiTheme="minorEastAsia" w:eastAsiaTheme="minorEastAsia" w:hAnsiTheme="minorEastAsia"/>
              </w:rPr>
            </w:pPr>
          </w:p>
        </w:tc>
      </w:tr>
    </w:tbl>
    <w:p w14:paraId="0F87DD0F" w14:textId="77777777" w:rsidR="0039759E" w:rsidRPr="00A34E72" w:rsidRDefault="0039759E" w:rsidP="00564A32">
      <w:pPr>
        <w:jc w:val="center"/>
        <w:rPr>
          <w:rFonts w:asciiTheme="minorEastAsia" w:eastAsiaTheme="minorEastAsia" w:hAnsiTheme="minorEastAsia"/>
        </w:rPr>
      </w:pPr>
    </w:p>
    <w:p w14:paraId="6555414D" w14:textId="27EC81D9" w:rsidR="00564A32" w:rsidRPr="00A34E72" w:rsidRDefault="00564A32" w:rsidP="00564A32">
      <w:pPr>
        <w:jc w:val="center"/>
        <w:rPr>
          <w:rFonts w:asciiTheme="minorEastAsia" w:eastAsiaTheme="minorEastAsia" w:hAnsiTheme="minorEastAsia"/>
        </w:rPr>
      </w:pPr>
      <w:r w:rsidRPr="00A34E72">
        <w:rPr>
          <w:rFonts w:asciiTheme="minorEastAsia" w:eastAsiaTheme="minorEastAsia" w:hAnsiTheme="minorEastAsia" w:hint="eastAsia"/>
        </w:rPr>
        <w:lastRenderedPageBreak/>
        <w:t>回　　　　　　答</w:t>
      </w:r>
    </w:p>
    <w:p w14:paraId="12B70DDA" w14:textId="77777777" w:rsidR="00564A32" w:rsidRPr="00A34E72" w:rsidRDefault="00564A32" w:rsidP="00564A32">
      <w:pPr>
        <w:rPr>
          <w:rFonts w:asciiTheme="minorEastAsia" w:eastAsiaTheme="minorEastAsia" w:hAnsiTheme="minorEastAsia"/>
        </w:rPr>
      </w:pPr>
    </w:p>
    <w:p w14:paraId="139B26BC" w14:textId="77777777" w:rsidR="00564A32" w:rsidRPr="00A34E72" w:rsidRDefault="00564A32" w:rsidP="00564A32">
      <w:pPr>
        <w:ind w:firstLineChars="100" w:firstLine="223"/>
        <w:rPr>
          <w:rFonts w:asciiTheme="minorEastAsia" w:eastAsiaTheme="minorEastAsia" w:hAnsiTheme="minorEastAsia"/>
        </w:rPr>
      </w:pPr>
      <w:r w:rsidRPr="00A34E72">
        <w:rPr>
          <w:rFonts w:asciiTheme="minorEastAsia" w:eastAsiaTheme="minorEastAsia" w:hAnsiTheme="minorEastAsia" w:hint="eastAsia"/>
        </w:rPr>
        <w:t>団体名（自由同和会大阪府本部）</w:t>
      </w:r>
    </w:p>
    <w:p w14:paraId="4229B929" w14:textId="77777777" w:rsidR="00564A32" w:rsidRPr="00A34E72" w:rsidRDefault="00564A32" w:rsidP="00564A3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564A32" w:rsidRPr="00A34E72" w14:paraId="0FDE8F39" w14:textId="77777777" w:rsidTr="0002571D">
        <w:tc>
          <w:tcPr>
            <w:tcW w:w="10337" w:type="dxa"/>
            <w:shd w:val="clear" w:color="auto" w:fill="auto"/>
          </w:tcPr>
          <w:p w14:paraId="0C620AB8" w14:textId="77777777" w:rsidR="00564A32" w:rsidRPr="00A34E72" w:rsidRDefault="00564A32" w:rsidP="004B587D">
            <w:pPr>
              <w:spacing w:line="30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（要望項目）</w:t>
            </w:r>
          </w:p>
          <w:p w14:paraId="0485B770" w14:textId="77777777" w:rsidR="00564A32" w:rsidRPr="00A34E72" w:rsidRDefault="00564A32" w:rsidP="00F0441C">
            <w:pPr>
              <w:pStyle w:val="a9"/>
              <w:spacing w:line="300" w:lineRule="exact"/>
              <w:rPr>
                <w:rFonts w:asciiTheme="minorEastAsia" w:eastAsiaTheme="minorEastAsia" w:hAnsiTheme="minorEastAsia"/>
                <w:b/>
                <w:sz w:val="20"/>
                <w:szCs w:val="20"/>
              </w:rPr>
            </w:pPr>
            <w:r w:rsidRPr="00A34E72">
              <w:rPr>
                <w:rFonts w:asciiTheme="minorEastAsia" w:eastAsiaTheme="minorEastAsia" w:hAnsiTheme="minorEastAsia" w:hint="eastAsia"/>
                <w:b/>
                <w:sz w:val="20"/>
                <w:szCs w:val="20"/>
              </w:rPr>
              <w:t>３　課題別要求</w:t>
            </w:r>
          </w:p>
          <w:p w14:paraId="18DAF717" w14:textId="77777777" w:rsidR="00564A32" w:rsidRPr="00A34E72" w:rsidRDefault="00564A32" w:rsidP="00F0441C">
            <w:pPr>
              <w:pStyle w:val="a9"/>
              <w:spacing w:line="30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（６）教育</w:t>
            </w:r>
          </w:p>
          <w:p w14:paraId="115A8B56" w14:textId="77777777" w:rsidR="00F0441C" w:rsidRPr="00A34E72" w:rsidRDefault="00406881" w:rsidP="00F0441C">
            <w:pPr>
              <w:spacing w:line="300" w:lineRule="exact"/>
              <w:ind w:leftChars="100" w:left="444" w:rightChars="50" w:right="111" w:hangingChars="121" w:hanging="221"/>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⑥</w:t>
            </w:r>
            <w:r w:rsidR="00033313"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rPr>
              <w:t>学校における性的マイノリティについて、平成28年</w:t>
            </w:r>
            <w:r w:rsidR="004B587D" w:rsidRPr="00A34E72">
              <w:rPr>
                <w:rFonts w:asciiTheme="minorEastAsia" w:eastAsiaTheme="minorEastAsia" w:hAnsiTheme="minorEastAsia" w:hint="eastAsia"/>
                <w:sz w:val="20"/>
                <w:szCs w:val="20"/>
              </w:rPr>
              <w:t>４</w:t>
            </w:r>
            <w:r w:rsidR="0039759E" w:rsidRPr="00A34E72">
              <w:rPr>
                <w:rFonts w:asciiTheme="minorEastAsia" w:eastAsiaTheme="minorEastAsia" w:hAnsiTheme="minorEastAsia" w:hint="eastAsia"/>
                <w:sz w:val="20"/>
                <w:szCs w:val="20"/>
              </w:rPr>
              <w:t>月に「性同一性障害や性的指向・性自認に係る、児童生徒に対するきめ細やかな対応等の実施について」（教職員向け）の通知がされているが、その趣旨を踏まえ、支援体制や相談体制が確立されるよう学校や市町村教育委員会へ働きかけられたい。</w:t>
            </w:r>
          </w:p>
          <w:p w14:paraId="2345F810" w14:textId="59DF6BB2" w:rsidR="007942F2" w:rsidRPr="00A34E72" w:rsidRDefault="0039759E" w:rsidP="00F0441C">
            <w:pPr>
              <w:spacing w:line="300" w:lineRule="exact"/>
              <w:ind w:leftChars="192" w:left="427" w:rightChars="50" w:right="111" w:firstLineChars="100" w:firstLine="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また、改訂された学校教員用の手引書「生徒指導提要」に記載するLGBTなど性的少数者の児童生徒への対応についても注意を払われたい。</w:t>
            </w:r>
          </w:p>
          <w:p w14:paraId="4E4A34F6" w14:textId="77777777" w:rsidR="00564A32" w:rsidRPr="00A34E72" w:rsidRDefault="00564A32" w:rsidP="004B587D">
            <w:pPr>
              <w:pStyle w:val="a9"/>
              <w:spacing w:line="300" w:lineRule="exact"/>
              <w:ind w:firstLineChars="100" w:firstLine="183"/>
              <w:rPr>
                <w:rFonts w:asciiTheme="minorEastAsia" w:eastAsiaTheme="minorEastAsia" w:hAnsiTheme="minorEastAsia"/>
                <w:sz w:val="20"/>
                <w:szCs w:val="20"/>
              </w:rPr>
            </w:pPr>
          </w:p>
        </w:tc>
      </w:tr>
      <w:tr w:rsidR="00564A32" w:rsidRPr="00A34E72" w14:paraId="59A961ED" w14:textId="77777777" w:rsidTr="0002571D">
        <w:tc>
          <w:tcPr>
            <w:tcW w:w="10337" w:type="dxa"/>
            <w:shd w:val="clear" w:color="auto" w:fill="auto"/>
          </w:tcPr>
          <w:p w14:paraId="0DBB5BFC" w14:textId="258B641D" w:rsidR="00564A32" w:rsidRPr="00A34E72" w:rsidRDefault="00564A32" w:rsidP="004B587D">
            <w:pPr>
              <w:spacing w:line="30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w:t>
            </w:r>
          </w:p>
          <w:p w14:paraId="6F8C6CAC" w14:textId="77777777" w:rsidR="00F0441C" w:rsidRPr="00A34E72" w:rsidRDefault="00F0441C" w:rsidP="004B587D">
            <w:pPr>
              <w:spacing w:line="300" w:lineRule="exact"/>
              <w:rPr>
                <w:rFonts w:asciiTheme="minorEastAsia" w:eastAsiaTheme="minorEastAsia" w:hAnsiTheme="minorEastAsia"/>
                <w:sz w:val="20"/>
                <w:szCs w:val="20"/>
              </w:rPr>
            </w:pPr>
          </w:p>
          <w:p w14:paraId="43E9FC77" w14:textId="11CEB152"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rPr>
              <w:t>性的マイノリティの子どもたちについては、学校生活を送る上で特有の支援が必要な場合があることから、個別の事案に応じ、児童生徒の心情等に配慮した対応を行うことが重要であると認識しております。</w:t>
            </w:r>
          </w:p>
          <w:p w14:paraId="028729FD" w14:textId="3C4A8878"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rPr>
              <w:t>国からの通知や資料をふまえ、まずは教職員が児童生徒の不安や悩みをしっかりと受け止める必要があることから、日ごろから児童生徒が相談しやすい環境を整えるとともに、校内サポートチームを組織して対応すること、医療機関、スクールカウンセラーやスクールソーシャルワーカー等とのケース会議を開催する等、校内外で支援体制や相談体制の充実を図るよう、今後も市町村教育委員会を通じて学校に働きかけます。</w:t>
            </w:r>
          </w:p>
          <w:p w14:paraId="166290B3" w14:textId="4CFA7811"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rPr>
              <w:t>また、令和元（2019）年10月に施行された「大阪府性的指向及び性自認の多様性に関する府民の理解の増進に関する条例」の趣旨に沿って、まずは教職員が性的指向及び性自認の多様性に関する理解を一層深め、児童生徒に対して、正しく理解するよう、研修等の機会を通じて、指導助言してまいります。</w:t>
            </w:r>
          </w:p>
          <w:p w14:paraId="5E55E8F0" w14:textId="1198AB7C"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rPr>
              <w:t>加えて、「生徒指導提要」に記載された性的マイノリティに関する対応についても、理解を深めるとともに、必要な支援が各学校で適切に為されるよう、連絡会や研修等の機会を活用しながら、指導助言を行ってまいります。</w:t>
            </w:r>
          </w:p>
          <w:p w14:paraId="20D61BBA" w14:textId="29C8F682"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u w:val="single"/>
              </w:rPr>
              <w:t>府立高校としても、性的マイノリティの子どもたちについては、学校生活を送る上で特有の支援が必要な場合があることから、個別の事案に応じ、児童・生徒の心情等に配慮した対応が重要であり、教職員が児童・生徒の不安や悩みをしっかり受け止め、児童・生徒の立場から教育相談を行うことが必要と認識しています。</w:t>
            </w:r>
          </w:p>
          <w:p w14:paraId="50F26E8F" w14:textId="5AC22BBC"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u w:val="single"/>
              </w:rPr>
              <w:t>また、管理職を対象とした人権教育課題に関わる説明会の中でも、性的マイノリティに関わる研修に活用できる資料を周知しています。</w:t>
            </w:r>
          </w:p>
          <w:p w14:paraId="7F88426E" w14:textId="4BC6D8AD" w:rsidR="0039759E"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u w:val="single"/>
              </w:rPr>
              <w:t>令和元（2019）年10月に施行された「大阪府性的指向及び性自認の多様性に関する府民の理解の増進に関する条例」の趣旨に沿って、まずは教職員が性的指向及び性自認の多様性に関する理解を一層深めるとともに、児童生徒に適切に指導できるよう、研修等の機会を通じて、指導助言してまいります。</w:t>
            </w:r>
          </w:p>
          <w:p w14:paraId="7A958AA9" w14:textId="50318F23" w:rsidR="00F372D2" w:rsidRPr="00A34E72" w:rsidRDefault="00F0441C" w:rsidP="00F0441C">
            <w:pPr>
              <w:widowControl w:val="0"/>
              <w:tabs>
                <w:tab w:val="center" w:pos="4252"/>
                <w:tab w:val="right" w:pos="8504"/>
              </w:tabs>
              <w:spacing w:line="300" w:lineRule="exact"/>
              <w:ind w:left="183" w:hangingChars="100" w:hanging="183"/>
              <w:rPr>
                <w:rFonts w:asciiTheme="minorEastAsia" w:eastAsiaTheme="minorEastAsia" w:hAnsiTheme="minorEastAsia"/>
                <w:sz w:val="20"/>
                <w:szCs w:val="20"/>
                <w:u w:val="wave"/>
              </w:rPr>
            </w:pPr>
            <w:r w:rsidRPr="00A34E72">
              <w:rPr>
                <w:rFonts w:asciiTheme="minorEastAsia" w:eastAsiaTheme="minorEastAsia" w:hAnsiTheme="minorEastAsia" w:hint="eastAsia"/>
                <w:sz w:val="20"/>
                <w:szCs w:val="20"/>
              </w:rPr>
              <w:t xml:space="preserve">○　</w:t>
            </w:r>
            <w:r w:rsidR="0039759E" w:rsidRPr="00A34E72">
              <w:rPr>
                <w:rFonts w:asciiTheme="minorEastAsia" w:eastAsiaTheme="minorEastAsia" w:hAnsiTheme="minorEastAsia" w:hint="eastAsia"/>
                <w:sz w:val="20"/>
                <w:szCs w:val="20"/>
                <w:u w:val="wave"/>
              </w:rPr>
              <w:t>私立学校に対しては、国や大阪府の通知等を周知するとともに、校長会等においても、性的マイノリティに対する適切な対応等の実施について、引き続き働きかけてまいります。</w:t>
            </w:r>
          </w:p>
          <w:p w14:paraId="066A1EE2" w14:textId="77777777" w:rsidR="001118C9" w:rsidRPr="00A34E72" w:rsidRDefault="001118C9" w:rsidP="004B587D">
            <w:pPr>
              <w:widowControl w:val="0"/>
              <w:tabs>
                <w:tab w:val="center" w:pos="4252"/>
                <w:tab w:val="right" w:pos="8504"/>
              </w:tabs>
              <w:spacing w:line="300" w:lineRule="exact"/>
              <w:ind w:leftChars="100" w:left="223" w:firstLineChars="100" w:firstLine="183"/>
              <w:rPr>
                <w:rFonts w:asciiTheme="minorEastAsia" w:eastAsiaTheme="minorEastAsia" w:hAnsiTheme="minorEastAsia"/>
                <w:sz w:val="20"/>
                <w:szCs w:val="20"/>
              </w:rPr>
            </w:pPr>
          </w:p>
          <w:p w14:paraId="27DD3C82" w14:textId="77777777" w:rsidR="000D5F0B" w:rsidRPr="00A34E72" w:rsidRDefault="000D5F0B" w:rsidP="004B587D">
            <w:pPr>
              <w:widowControl w:val="0"/>
              <w:tabs>
                <w:tab w:val="center" w:pos="4252"/>
                <w:tab w:val="right" w:pos="8504"/>
              </w:tabs>
              <w:spacing w:line="300" w:lineRule="exact"/>
              <w:ind w:leftChars="100" w:left="223" w:firstLineChars="100" w:firstLine="183"/>
              <w:rPr>
                <w:rFonts w:asciiTheme="minorEastAsia" w:eastAsiaTheme="minorEastAsia" w:hAnsiTheme="minorEastAsia"/>
                <w:sz w:val="20"/>
                <w:szCs w:val="20"/>
              </w:rPr>
            </w:pPr>
          </w:p>
          <w:p w14:paraId="26BD2E40" w14:textId="77777777" w:rsidR="000D5F0B" w:rsidRPr="00A34E72" w:rsidRDefault="000D5F0B" w:rsidP="004B587D">
            <w:pPr>
              <w:widowControl w:val="0"/>
              <w:tabs>
                <w:tab w:val="center" w:pos="4252"/>
                <w:tab w:val="right" w:pos="8504"/>
              </w:tabs>
              <w:spacing w:line="300" w:lineRule="exact"/>
              <w:ind w:leftChars="100" w:left="223" w:firstLineChars="100" w:firstLine="183"/>
              <w:rPr>
                <w:rFonts w:asciiTheme="minorEastAsia" w:eastAsiaTheme="minorEastAsia" w:hAnsiTheme="minorEastAsia"/>
                <w:sz w:val="20"/>
                <w:szCs w:val="20"/>
              </w:rPr>
            </w:pPr>
          </w:p>
          <w:p w14:paraId="19151A94" w14:textId="6D6715D3" w:rsidR="000D5F0B" w:rsidRPr="00A34E72" w:rsidRDefault="000D5F0B" w:rsidP="004B587D">
            <w:pPr>
              <w:widowControl w:val="0"/>
              <w:tabs>
                <w:tab w:val="center" w:pos="4252"/>
                <w:tab w:val="right" w:pos="8504"/>
              </w:tabs>
              <w:spacing w:line="300" w:lineRule="exact"/>
              <w:ind w:leftChars="100" w:left="223" w:firstLineChars="100" w:firstLine="183"/>
              <w:rPr>
                <w:rFonts w:asciiTheme="minorEastAsia" w:eastAsiaTheme="minorEastAsia" w:hAnsiTheme="minorEastAsia"/>
                <w:sz w:val="20"/>
                <w:szCs w:val="20"/>
              </w:rPr>
            </w:pPr>
          </w:p>
        </w:tc>
      </w:tr>
      <w:tr w:rsidR="00564A32" w:rsidRPr="00A34E72" w14:paraId="6417A792" w14:textId="77777777" w:rsidTr="0002571D">
        <w:tc>
          <w:tcPr>
            <w:tcW w:w="10337" w:type="dxa"/>
            <w:shd w:val="clear" w:color="auto" w:fill="auto"/>
          </w:tcPr>
          <w:p w14:paraId="7D66C11F" w14:textId="77777777" w:rsidR="00564A32" w:rsidRPr="00A34E72" w:rsidRDefault="00564A32" w:rsidP="004B587D">
            <w:pPr>
              <w:snapToGrid w:val="0"/>
              <w:spacing w:line="30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（回答部局課名）</w:t>
            </w:r>
          </w:p>
          <w:p w14:paraId="1E0AFDC6" w14:textId="6211121B" w:rsidR="004B587D" w:rsidRPr="00A34E72" w:rsidRDefault="004B587D" w:rsidP="004B587D">
            <w:pPr>
              <w:pStyle w:val="a9"/>
              <w:spacing w:line="30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教育庁　市町村教育室　小中学校課</w:t>
            </w:r>
          </w:p>
          <w:p w14:paraId="26B66747" w14:textId="622A6E23" w:rsidR="004B587D" w:rsidRPr="00A34E72" w:rsidRDefault="004B587D" w:rsidP="004B587D">
            <w:pPr>
              <w:pStyle w:val="a9"/>
              <w:spacing w:line="300" w:lineRule="exact"/>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 xml:space="preserve">　　　　教育振興室　高等学校課</w:t>
            </w:r>
            <w:r w:rsidR="000D5F0B" w:rsidRPr="00A34E72">
              <w:rPr>
                <w:rFonts w:asciiTheme="minorEastAsia" w:eastAsiaTheme="minorEastAsia" w:hAnsiTheme="minorEastAsia" w:hint="eastAsia"/>
                <w:sz w:val="20"/>
                <w:szCs w:val="20"/>
              </w:rPr>
              <w:t>（傍線部について回答）</w:t>
            </w:r>
          </w:p>
          <w:p w14:paraId="115054B1" w14:textId="3272BDAC" w:rsidR="002A67EF" w:rsidRPr="00A34E72" w:rsidRDefault="004B587D" w:rsidP="00F0441C">
            <w:pPr>
              <w:pStyle w:val="a9"/>
              <w:spacing w:line="300" w:lineRule="exact"/>
              <w:ind w:firstLineChars="400" w:firstLine="730"/>
              <w:rPr>
                <w:rFonts w:asciiTheme="minorEastAsia" w:eastAsiaTheme="minorEastAsia" w:hAnsiTheme="minorEastAsia"/>
                <w:sz w:val="20"/>
                <w:szCs w:val="20"/>
              </w:rPr>
            </w:pPr>
            <w:r w:rsidRPr="00A34E72">
              <w:rPr>
                <w:rFonts w:asciiTheme="minorEastAsia" w:eastAsiaTheme="minorEastAsia" w:hAnsiTheme="minorEastAsia" w:hint="eastAsia"/>
                <w:sz w:val="20"/>
                <w:szCs w:val="20"/>
              </w:rPr>
              <w:t>私学課</w:t>
            </w:r>
            <w:r w:rsidR="000D5F0B" w:rsidRPr="00A34E72">
              <w:rPr>
                <w:rFonts w:asciiTheme="minorEastAsia" w:eastAsiaTheme="minorEastAsia" w:hAnsiTheme="minorEastAsia" w:hint="eastAsia"/>
                <w:sz w:val="20"/>
                <w:szCs w:val="20"/>
              </w:rPr>
              <w:t>（波線部について回答）</w:t>
            </w:r>
          </w:p>
          <w:p w14:paraId="78AEC710" w14:textId="134320DC" w:rsidR="000D5F0B" w:rsidRPr="00A34E72" w:rsidRDefault="000D5F0B" w:rsidP="00F0441C">
            <w:pPr>
              <w:pStyle w:val="a9"/>
              <w:spacing w:line="300" w:lineRule="exact"/>
              <w:ind w:firstLineChars="400" w:firstLine="730"/>
              <w:rPr>
                <w:rFonts w:asciiTheme="minorEastAsia" w:eastAsiaTheme="minorEastAsia" w:hAnsiTheme="minorEastAsia"/>
                <w:sz w:val="20"/>
                <w:szCs w:val="20"/>
              </w:rPr>
            </w:pPr>
          </w:p>
        </w:tc>
      </w:tr>
    </w:tbl>
    <w:p w14:paraId="7A84887E" w14:textId="77777777" w:rsidR="00CC611A" w:rsidRPr="00F0441C" w:rsidRDefault="00CC611A" w:rsidP="001118C9">
      <w:pPr>
        <w:jc w:val="left"/>
        <w:rPr>
          <w:sz w:val="20"/>
          <w:szCs w:val="20"/>
        </w:rPr>
      </w:pPr>
    </w:p>
    <w:sectPr w:rsidR="00CC611A" w:rsidRPr="00F0441C" w:rsidSect="000E5ACD">
      <w:headerReference w:type="default" r:id="rId11"/>
      <w:footerReference w:type="even" r:id="rId12"/>
      <w:footerReference w:type="default" r:id="rId13"/>
      <w:headerReference w:type="first" r:id="rId14"/>
      <w:footerReference w:type="first" r:id="rId15"/>
      <w:type w:val="continuous"/>
      <w:pgSz w:w="11906" w:h="16838" w:code="9"/>
      <w:pgMar w:top="1134" w:right="851" w:bottom="1134" w:left="851" w:header="1021" w:footer="851" w:gutter="0"/>
      <w:pgNumType w:fmt="numberInDash" w:start="1" w:chapStyle="1"/>
      <w:cols w:space="425"/>
      <w:titlePg/>
      <w:docGrid w:type="linesAndChars" w:linePitch="35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F3B4" w14:textId="77777777" w:rsidR="0003647D" w:rsidRDefault="0003647D">
      <w:r>
        <w:separator/>
      </w:r>
    </w:p>
    <w:p w14:paraId="556F14FC" w14:textId="77777777" w:rsidR="0003647D" w:rsidRDefault="0003647D"/>
  </w:endnote>
  <w:endnote w:type="continuationSeparator" w:id="0">
    <w:p w14:paraId="0231BFDB" w14:textId="77777777" w:rsidR="0003647D" w:rsidRDefault="0003647D">
      <w:r>
        <w:continuationSeparator/>
      </w:r>
    </w:p>
    <w:p w14:paraId="4999E88F" w14:textId="77777777" w:rsidR="0003647D" w:rsidRDefault="00036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3D0F" w14:textId="77777777" w:rsidR="0003647D" w:rsidRDefault="0003647D" w:rsidP="009C6F5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5AC63EE" w14:textId="77777777" w:rsidR="0003647D" w:rsidRDefault="0003647D" w:rsidP="0094470F">
    <w:pPr>
      <w:pStyle w:val="a6"/>
      <w:ind w:right="360"/>
    </w:pPr>
  </w:p>
  <w:p w14:paraId="7182887C" w14:textId="77777777" w:rsidR="0003647D" w:rsidRDefault="000364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E209" w14:textId="77777777" w:rsidR="0003647D" w:rsidRDefault="0003647D" w:rsidP="00CC611A">
    <w:pPr>
      <w:pStyle w:val="a6"/>
      <w:jc w:val="center"/>
    </w:pPr>
    <w:r>
      <w:fldChar w:fldCharType="begin"/>
    </w:r>
    <w:r>
      <w:instrText>PAGE   \* MERGEFORMAT</w:instrText>
    </w:r>
    <w:r>
      <w:fldChar w:fldCharType="separate"/>
    </w:r>
    <w:r w:rsidR="00B14827" w:rsidRPr="00B14827">
      <w:rPr>
        <w:noProof/>
        <w:lang w:val="ja-JP"/>
      </w:rPr>
      <w:t>-</w:t>
    </w:r>
    <w:r w:rsidR="00B14827">
      <w:rPr>
        <w:noProof/>
      </w:rPr>
      <w:t xml:space="preserve"> 55 -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B819" w14:textId="77777777" w:rsidR="0003647D" w:rsidRDefault="0003647D" w:rsidP="00CC611A">
    <w:pPr>
      <w:pStyle w:val="a6"/>
      <w:jc w:val="center"/>
    </w:pPr>
    <w:r>
      <w:fldChar w:fldCharType="begin"/>
    </w:r>
    <w:r>
      <w:instrText>PAGE   \* MERGEFORMAT</w:instrText>
    </w:r>
    <w:r>
      <w:fldChar w:fldCharType="separate"/>
    </w:r>
    <w:r w:rsidR="00B14827" w:rsidRPr="00B14827">
      <w:rPr>
        <w:noProof/>
        <w:lang w:val="ja-JP"/>
      </w:rPr>
      <w:t>-</w:t>
    </w:r>
    <w:r w:rsidR="00B14827">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FC5E" w14:textId="77777777" w:rsidR="0003647D" w:rsidRDefault="0003647D">
      <w:r>
        <w:separator/>
      </w:r>
    </w:p>
    <w:p w14:paraId="230263B6" w14:textId="77777777" w:rsidR="0003647D" w:rsidRDefault="0003647D"/>
  </w:footnote>
  <w:footnote w:type="continuationSeparator" w:id="0">
    <w:p w14:paraId="09F6B673" w14:textId="77777777" w:rsidR="0003647D" w:rsidRDefault="0003647D">
      <w:r>
        <w:continuationSeparator/>
      </w:r>
    </w:p>
    <w:p w14:paraId="58C209FE" w14:textId="77777777" w:rsidR="0003647D" w:rsidRDefault="00036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5D2E" w14:textId="77777777" w:rsidR="0003647D" w:rsidRDefault="0003647D" w:rsidP="00CC611A">
    <w:pPr>
      <w:pStyle w:val="a9"/>
      <w:jc w:val="right"/>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BE9A" w14:textId="77777777" w:rsidR="0003647D" w:rsidRDefault="0003647D" w:rsidP="00CC611A">
    <w:pPr>
      <w:pStyle w:val="a9"/>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F27"/>
    <w:multiLevelType w:val="hybridMultilevel"/>
    <w:tmpl w:val="E7122A36"/>
    <w:lvl w:ilvl="0" w:tplc="347274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CCE3F2D"/>
    <w:multiLevelType w:val="hybridMultilevel"/>
    <w:tmpl w:val="4D784E88"/>
    <w:lvl w:ilvl="0" w:tplc="41C8F7FA">
      <w:start w:val="1"/>
      <w:numFmt w:val="decimalFullWidth"/>
      <w:lvlText w:val="（%1）"/>
      <w:lvlJc w:val="left"/>
      <w:pPr>
        <w:tabs>
          <w:tab w:val="num" w:pos="1260"/>
        </w:tabs>
        <w:ind w:left="1260" w:hanging="720"/>
      </w:pPr>
      <w:rPr>
        <w:rFonts w:hint="default"/>
        <w:b w:val="0"/>
        <w:u w:val="none"/>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1E2D69C7"/>
    <w:multiLevelType w:val="hybridMultilevel"/>
    <w:tmpl w:val="9698EA6C"/>
    <w:lvl w:ilvl="0" w:tplc="AFF84140">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52067C9"/>
    <w:multiLevelType w:val="hybridMultilevel"/>
    <w:tmpl w:val="BC5EDC24"/>
    <w:lvl w:ilvl="0" w:tplc="3DB81226">
      <w:start w:val="1"/>
      <w:numFmt w:val="decimalFullWidth"/>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7"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8" w15:restartNumberingAfterBreak="0">
    <w:nsid w:val="3DF40B2F"/>
    <w:multiLevelType w:val="hybridMultilevel"/>
    <w:tmpl w:val="300CA082"/>
    <w:lvl w:ilvl="0" w:tplc="78360DBC">
      <w:start w:val="1"/>
      <w:numFmt w:val="decimalFullWidth"/>
      <w:lvlText w:val="%1．"/>
      <w:lvlJc w:val="left"/>
      <w:pPr>
        <w:ind w:left="619" w:hanging="4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9"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0"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727920"/>
    <w:multiLevelType w:val="hybridMultilevel"/>
    <w:tmpl w:val="87BEE62E"/>
    <w:lvl w:ilvl="0" w:tplc="CF58E0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3"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14"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6"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566065B5"/>
    <w:multiLevelType w:val="hybridMultilevel"/>
    <w:tmpl w:val="04E646D4"/>
    <w:lvl w:ilvl="0" w:tplc="F36629FC">
      <w:start w:val="5"/>
      <w:numFmt w:val="decimalEnclosedCircle"/>
      <w:lvlText w:val="%1"/>
      <w:lvlJc w:val="left"/>
      <w:pPr>
        <w:ind w:left="1318" w:hanging="360"/>
      </w:pPr>
      <w:rPr>
        <w:rFonts w:hint="default"/>
      </w:rPr>
    </w:lvl>
    <w:lvl w:ilvl="1" w:tplc="04090017">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18"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9"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4"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23"/>
  </w:num>
  <w:num w:numId="3">
    <w:abstractNumId w:val="22"/>
  </w:num>
  <w:num w:numId="4">
    <w:abstractNumId w:val="21"/>
  </w:num>
  <w:num w:numId="5">
    <w:abstractNumId w:val="9"/>
  </w:num>
  <w:num w:numId="6">
    <w:abstractNumId w:val="6"/>
  </w:num>
  <w:num w:numId="7">
    <w:abstractNumId w:val="19"/>
  </w:num>
  <w:num w:numId="8">
    <w:abstractNumId w:val="14"/>
  </w:num>
  <w:num w:numId="9">
    <w:abstractNumId w:val="5"/>
  </w:num>
  <w:num w:numId="10">
    <w:abstractNumId w:val="3"/>
  </w:num>
  <w:num w:numId="11">
    <w:abstractNumId w:val="20"/>
  </w:num>
  <w:num w:numId="12">
    <w:abstractNumId w:val="18"/>
  </w:num>
  <w:num w:numId="13">
    <w:abstractNumId w:val="12"/>
  </w:num>
  <w:num w:numId="14">
    <w:abstractNumId w:val="7"/>
  </w:num>
  <w:num w:numId="15">
    <w:abstractNumId w:val="24"/>
  </w:num>
  <w:num w:numId="16">
    <w:abstractNumId w:val="10"/>
  </w:num>
  <w:num w:numId="17">
    <w:abstractNumId w:val="16"/>
  </w:num>
  <w:num w:numId="18">
    <w:abstractNumId w:val="13"/>
  </w:num>
  <w:num w:numId="19">
    <w:abstractNumId w:val="11"/>
  </w:num>
  <w:num w:numId="20">
    <w:abstractNumId w:val="8"/>
  </w:num>
  <w:num w:numId="21">
    <w:abstractNumId w:val="4"/>
  </w:num>
  <w:num w:numId="22">
    <w:abstractNumId w:val="1"/>
  </w:num>
  <w:num w:numId="23">
    <w:abstractNumId w:val="0"/>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57"/>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D1E"/>
    <w:rsid w:val="0000038E"/>
    <w:rsid w:val="00001350"/>
    <w:rsid w:val="000022DE"/>
    <w:rsid w:val="000034B4"/>
    <w:rsid w:val="00007176"/>
    <w:rsid w:val="0001287B"/>
    <w:rsid w:val="000155C1"/>
    <w:rsid w:val="0001757E"/>
    <w:rsid w:val="000175EE"/>
    <w:rsid w:val="00020343"/>
    <w:rsid w:val="00022926"/>
    <w:rsid w:val="00023CF1"/>
    <w:rsid w:val="00025391"/>
    <w:rsid w:val="0002571D"/>
    <w:rsid w:val="00027CD9"/>
    <w:rsid w:val="00030FD4"/>
    <w:rsid w:val="00031ED3"/>
    <w:rsid w:val="0003232C"/>
    <w:rsid w:val="00033241"/>
    <w:rsid w:val="00033313"/>
    <w:rsid w:val="0003647D"/>
    <w:rsid w:val="000455F9"/>
    <w:rsid w:val="00046234"/>
    <w:rsid w:val="000465C6"/>
    <w:rsid w:val="0004684E"/>
    <w:rsid w:val="00047A5A"/>
    <w:rsid w:val="00050F11"/>
    <w:rsid w:val="000522F6"/>
    <w:rsid w:val="00054B9A"/>
    <w:rsid w:val="000562C0"/>
    <w:rsid w:val="00056AA5"/>
    <w:rsid w:val="0006102D"/>
    <w:rsid w:val="00062CC9"/>
    <w:rsid w:val="00075925"/>
    <w:rsid w:val="000778C6"/>
    <w:rsid w:val="0008315B"/>
    <w:rsid w:val="00083BB1"/>
    <w:rsid w:val="000844B6"/>
    <w:rsid w:val="00084FA2"/>
    <w:rsid w:val="00086936"/>
    <w:rsid w:val="00093CFD"/>
    <w:rsid w:val="000969C8"/>
    <w:rsid w:val="000A0D12"/>
    <w:rsid w:val="000A0F50"/>
    <w:rsid w:val="000A0FD4"/>
    <w:rsid w:val="000A32F6"/>
    <w:rsid w:val="000A472E"/>
    <w:rsid w:val="000A5663"/>
    <w:rsid w:val="000A6BAF"/>
    <w:rsid w:val="000A6C75"/>
    <w:rsid w:val="000A7528"/>
    <w:rsid w:val="000B0787"/>
    <w:rsid w:val="000B0C98"/>
    <w:rsid w:val="000B1042"/>
    <w:rsid w:val="000B21D2"/>
    <w:rsid w:val="000B2500"/>
    <w:rsid w:val="000B2968"/>
    <w:rsid w:val="000B37C9"/>
    <w:rsid w:val="000C1249"/>
    <w:rsid w:val="000C1293"/>
    <w:rsid w:val="000C1F17"/>
    <w:rsid w:val="000C7C38"/>
    <w:rsid w:val="000D05B6"/>
    <w:rsid w:val="000D5972"/>
    <w:rsid w:val="000D5F0B"/>
    <w:rsid w:val="000D604D"/>
    <w:rsid w:val="000E0C39"/>
    <w:rsid w:val="000E1468"/>
    <w:rsid w:val="000E2673"/>
    <w:rsid w:val="000E4B5D"/>
    <w:rsid w:val="000E5ACD"/>
    <w:rsid w:val="000E6B8E"/>
    <w:rsid w:val="000E6DCC"/>
    <w:rsid w:val="000F0ED9"/>
    <w:rsid w:val="000F2A16"/>
    <w:rsid w:val="000F374E"/>
    <w:rsid w:val="000F5C10"/>
    <w:rsid w:val="000F6715"/>
    <w:rsid w:val="001002C5"/>
    <w:rsid w:val="00101918"/>
    <w:rsid w:val="00104A97"/>
    <w:rsid w:val="001065AC"/>
    <w:rsid w:val="001118C9"/>
    <w:rsid w:val="001139BE"/>
    <w:rsid w:val="00113FD1"/>
    <w:rsid w:val="00115654"/>
    <w:rsid w:val="00116486"/>
    <w:rsid w:val="001225AD"/>
    <w:rsid w:val="001241F0"/>
    <w:rsid w:val="00126D3C"/>
    <w:rsid w:val="001302F3"/>
    <w:rsid w:val="001305A1"/>
    <w:rsid w:val="00132B01"/>
    <w:rsid w:val="001337D4"/>
    <w:rsid w:val="001424A2"/>
    <w:rsid w:val="001449CA"/>
    <w:rsid w:val="00145E21"/>
    <w:rsid w:val="00155281"/>
    <w:rsid w:val="00157D64"/>
    <w:rsid w:val="00157D66"/>
    <w:rsid w:val="00160F6D"/>
    <w:rsid w:val="00162907"/>
    <w:rsid w:val="00165C42"/>
    <w:rsid w:val="00167AF1"/>
    <w:rsid w:val="001742DB"/>
    <w:rsid w:val="00174A92"/>
    <w:rsid w:val="001765D9"/>
    <w:rsid w:val="00177833"/>
    <w:rsid w:val="0018045A"/>
    <w:rsid w:val="00180513"/>
    <w:rsid w:val="001816B9"/>
    <w:rsid w:val="00181A89"/>
    <w:rsid w:val="00181C89"/>
    <w:rsid w:val="001831E0"/>
    <w:rsid w:val="00190AC2"/>
    <w:rsid w:val="00191A48"/>
    <w:rsid w:val="00192322"/>
    <w:rsid w:val="001932A4"/>
    <w:rsid w:val="00194C13"/>
    <w:rsid w:val="001952F4"/>
    <w:rsid w:val="00197C90"/>
    <w:rsid w:val="001A03F4"/>
    <w:rsid w:val="001A0E35"/>
    <w:rsid w:val="001A2252"/>
    <w:rsid w:val="001B032D"/>
    <w:rsid w:val="001B35C4"/>
    <w:rsid w:val="001B3B99"/>
    <w:rsid w:val="001C35A8"/>
    <w:rsid w:val="001C39A6"/>
    <w:rsid w:val="001C445A"/>
    <w:rsid w:val="001C450E"/>
    <w:rsid w:val="001C5068"/>
    <w:rsid w:val="001C5A08"/>
    <w:rsid w:val="001D08DF"/>
    <w:rsid w:val="001D3B9E"/>
    <w:rsid w:val="001D7FFC"/>
    <w:rsid w:val="001E2AA5"/>
    <w:rsid w:val="001E5E31"/>
    <w:rsid w:val="001E6FCB"/>
    <w:rsid w:val="001E7935"/>
    <w:rsid w:val="001F4BF5"/>
    <w:rsid w:val="001F52B5"/>
    <w:rsid w:val="001F7D5E"/>
    <w:rsid w:val="00202BF2"/>
    <w:rsid w:val="0020600C"/>
    <w:rsid w:val="002144DA"/>
    <w:rsid w:val="002147F3"/>
    <w:rsid w:val="00216EA4"/>
    <w:rsid w:val="002179B2"/>
    <w:rsid w:val="00233C09"/>
    <w:rsid w:val="00234286"/>
    <w:rsid w:val="0023505F"/>
    <w:rsid w:val="00235DBC"/>
    <w:rsid w:val="00241148"/>
    <w:rsid w:val="002418A0"/>
    <w:rsid w:val="002457F1"/>
    <w:rsid w:val="002476B0"/>
    <w:rsid w:val="002477D2"/>
    <w:rsid w:val="002505A6"/>
    <w:rsid w:val="00252F18"/>
    <w:rsid w:val="0025504A"/>
    <w:rsid w:val="00257C08"/>
    <w:rsid w:val="002619E9"/>
    <w:rsid w:val="00262C8B"/>
    <w:rsid w:val="002667F9"/>
    <w:rsid w:val="002672C3"/>
    <w:rsid w:val="002679FE"/>
    <w:rsid w:val="00270FEC"/>
    <w:rsid w:val="0027131C"/>
    <w:rsid w:val="0027625C"/>
    <w:rsid w:val="002834D1"/>
    <w:rsid w:val="002846B3"/>
    <w:rsid w:val="00284C90"/>
    <w:rsid w:val="00285F5A"/>
    <w:rsid w:val="00290BC9"/>
    <w:rsid w:val="002912C8"/>
    <w:rsid w:val="00294560"/>
    <w:rsid w:val="00294DAB"/>
    <w:rsid w:val="00295AFA"/>
    <w:rsid w:val="00295E7F"/>
    <w:rsid w:val="002972C6"/>
    <w:rsid w:val="002A1AE8"/>
    <w:rsid w:val="002A2B8F"/>
    <w:rsid w:val="002A3258"/>
    <w:rsid w:val="002A3599"/>
    <w:rsid w:val="002A5AD3"/>
    <w:rsid w:val="002A67EF"/>
    <w:rsid w:val="002A6D92"/>
    <w:rsid w:val="002B0105"/>
    <w:rsid w:val="002B0554"/>
    <w:rsid w:val="002B2619"/>
    <w:rsid w:val="002B2635"/>
    <w:rsid w:val="002B3980"/>
    <w:rsid w:val="002B43FD"/>
    <w:rsid w:val="002C0079"/>
    <w:rsid w:val="002C20A3"/>
    <w:rsid w:val="002C334C"/>
    <w:rsid w:val="002C3795"/>
    <w:rsid w:val="002C629F"/>
    <w:rsid w:val="002D184F"/>
    <w:rsid w:val="002E79FA"/>
    <w:rsid w:val="002F1383"/>
    <w:rsid w:val="002F4E2C"/>
    <w:rsid w:val="003023D4"/>
    <w:rsid w:val="003034D2"/>
    <w:rsid w:val="0030354C"/>
    <w:rsid w:val="00304871"/>
    <w:rsid w:val="00304E5B"/>
    <w:rsid w:val="003064A3"/>
    <w:rsid w:val="0030695A"/>
    <w:rsid w:val="0030787C"/>
    <w:rsid w:val="00310175"/>
    <w:rsid w:val="003135FF"/>
    <w:rsid w:val="00313E61"/>
    <w:rsid w:val="00315AAB"/>
    <w:rsid w:val="00316332"/>
    <w:rsid w:val="003175B8"/>
    <w:rsid w:val="0032105A"/>
    <w:rsid w:val="00321B59"/>
    <w:rsid w:val="003247AE"/>
    <w:rsid w:val="0032604E"/>
    <w:rsid w:val="00326E7E"/>
    <w:rsid w:val="003275F3"/>
    <w:rsid w:val="0033351B"/>
    <w:rsid w:val="00336FF8"/>
    <w:rsid w:val="00340AD0"/>
    <w:rsid w:val="00342E19"/>
    <w:rsid w:val="0034523F"/>
    <w:rsid w:val="00346B0E"/>
    <w:rsid w:val="00350711"/>
    <w:rsid w:val="003516E6"/>
    <w:rsid w:val="00355B9D"/>
    <w:rsid w:val="00356E2A"/>
    <w:rsid w:val="00361019"/>
    <w:rsid w:val="00361C91"/>
    <w:rsid w:val="00363AE4"/>
    <w:rsid w:val="00366119"/>
    <w:rsid w:val="00366AF6"/>
    <w:rsid w:val="0037172A"/>
    <w:rsid w:val="003747F8"/>
    <w:rsid w:val="00375404"/>
    <w:rsid w:val="0037668B"/>
    <w:rsid w:val="00381526"/>
    <w:rsid w:val="003834DB"/>
    <w:rsid w:val="00384831"/>
    <w:rsid w:val="00390330"/>
    <w:rsid w:val="00390C90"/>
    <w:rsid w:val="00392725"/>
    <w:rsid w:val="00395372"/>
    <w:rsid w:val="0039759E"/>
    <w:rsid w:val="003A0BC2"/>
    <w:rsid w:val="003A1774"/>
    <w:rsid w:val="003A3648"/>
    <w:rsid w:val="003A5118"/>
    <w:rsid w:val="003B663E"/>
    <w:rsid w:val="003B6898"/>
    <w:rsid w:val="003B7C5D"/>
    <w:rsid w:val="003C0397"/>
    <w:rsid w:val="003C2984"/>
    <w:rsid w:val="003C6713"/>
    <w:rsid w:val="003D1246"/>
    <w:rsid w:val="003D21DA"/>
    <w:rsid w:val="003D583D"/>
    <w:rsid w:val="003E1A6C"/>
    <w:rsid w:val="003E1DBC"/>
    <w:rsid w:val="003E67F9"/>
    <w:rsid w:val="003E6B09"/>
    <w:rsid w:val="00401791"/>
    <w:rsid w:val="00402C60"/>
    <w:rsid w:val="00403E90"/>
    <w:rsid w:val="004040A6"/>
    <w:rsid w:val="00406807"/>
    <w:rsid w:val="00406881"/>
    <w:rsid w:val="004106E0"/>
    <w:rsid w:val="0041092A"/>
    <w:rsid w:val="00411A9F"/>
    <w:rsid w:val="00415BE5"/>
    <w:rsid w:val="004205CA"/>
    <w:rsid w:val="00421894"/>
    <w:rsid w:val="00426061"/>
    <w:rsid w:val="004273D3"/>
    <w:rsid w:val="0043226A"/>
    <w:rsid w:val="004345E6"/>
    <w:rsid w:val="004414E5"/>
    <w:rsid w:val="004437A7"/>
    <w:rsid w:val="004458E4"/>
    <w:rsid w:val="00454842"/>
    <w:rsid w:val="00454EB5"/>
    <w:rsid w:val="00460392"/>
    <w:rsid w:val="00471AC7"/>
    <w:rsid w:val="00471E23"/>
    <w:rsid w:val="00472598"/>
    <w:rsid w:val="004726CF"/>
    <w:rsid w:val="0047407E"/>
    <w:rsid w:val="00475731"/>
    <w:rsid w:val="00475A81"/>
    <w:rsid w:val="0047764B"/>
    <w:rsid w:val="00477F00"/>
    <w:rsid w:val="00481A28"/>
    <w:rsid w:val="004867A6"/>
    <w:rsid w:val="004867F7"/>
    <w:rsid w:val="00486C40"/>
    <w:rsid w:val="00490F1A"/>
    <w:rsid w:val="00494E86"/>
    <w:rsid w:val="004A224F"/>
    <w:rsid w:val="004A5A48"/>
    <w:rsid w:val="004A5EB0"/>
    <w:rsid w:val="004B2B25"/>
    <w:rsid w:val="004B313C"/>
    <w:rsid w:val="004B477E"/>
    <w:rsid w:val="004B587D"/>
    <w:rsid w:val="004C03A8"/>
    <w:rsid w:val="004C4D71"/>
    <w:rsid w:val="004C5649"/>
    <w:rsid w:val="004C6351"/>
    <w:rsid w:val="004C6CD0"/>
    <w:rsid w:val="004C6DAA"/>
    <w:rsid w:val="004D2D4E"/>
    <w:rsid w:val="004D5CCB"/>
    <w:rsid w:val="004D78F0"/>
    <w:rsid w:val="004D798C"/>
    <w:rsid w:val="004E13AD"/>
    <w:rsid w:val="004E27B6"/>
    <w:rsid w:val="004E3446"/>
    <w:rsid w:val="004E387C"/>
    <w:rsid w:val="004E4D32"/>
    <w:rsid w:val="004F226E"/>
    <w:rsid w:val="004F44DD"/>
    <w:rsid w:val="004F71DC"/>
    <w:rsid w:val="00500830"/>
    <w:rsid w:val="005011B7"/>
    <w:rsid w:val="00503EC8"/>
    <w:rsid w:val="00513F22"/>
    <w:rsid w:val="00515F60"/>
    <w:rsid w:val="00515FA1"/>
    <w:rsid w:val="00520F9E"/>
    <w:rsid w:val="0052125F"/>
    <w:rsid w:val="0052153D"/>
    <w:rsid w:val="005216F3"/>
    <w:rsid w:val="00523920"/>
    <w:rsid w:val="005253B9"/>
    <w:rsid w:val="00526C7F"/>
    <w:rsid w:val="0053263A"/>
    <w:rsid w:val="00532A4E"/>
    <w:rsid w:val="0053487C"/>
    <w:rsid w:val="00535DB6"/>
    <w:rsid w:val="00535F87"/>
    <w:rsid w:val="00536CE9"/>
    <w:rsid w:val="0054157F"/>
    <w:rsid w:val="00542D61"/>
    <w:rsid w:val="00547FDF"/>
    <w:rsid w:val="005523F3"/>
    <w:rsid w:val="00552ECD"/>
    <w:rsid w:val="00557E5A"/>
    <w:rsid w:val="00561DA3"/>
    <w:rsid w:val="005645D2"/>
    <w:rsid w:val="0056485F"/>
    <w:rsid w:val="00564A32"/>
    <w:rsid w:val="00565376"/>
    <w:rsid w:val="005653D2"/>
    <w:rsid w:val="005661F9"/>
    <w:rsid w:val="00574152"/>
    <w:rsid w:val="0057769C"/>
    <w:rsid w:val="00580716"/>
    <w:rsid w:val="00580939"/>
    <w:rsid w:val="0058471F"/>
    <w:rsid w:val="005903B1"/>
    <w:rsid w:val="00590A87"/>
    <w:rsid w:val="00594CD4"/>
    <w:rsid w:val="00594D1B"/>
    <w:rsid w:val="005956E2"/>
    <w:rsid w:val="005A0147"/>
    <w:rsid w:val="005A14CF"/>
    <w:rsid w:val="005A20C2"/>
    <w:rsid w:val="005A2ADC"/>
    <w:rsid w:val="005A2FD8"/>
    <w:rsid w:val="005A3A3F"/>
    <w:rsid w:val="005A407F"/>
    <w:rsid w:val="005A7F7E"/>
    <w:rsid w:val="005B0596"/>
    <w:rsid w:val="005B3FA8"/>
    <w:rsid w:val="005B473C"/>
    <w:rsid w:val="005B5FCE"/>
    <w:rsid w:val="005C342C"/>
    <w:rsid w:val="005C3C84"/>
    <w:rsid w:val="005C4D12"/>
    <w:rsid w:val="005C5093"/>
    <w:rsid w:val="005C524E"/>
    <w:rsid w:val="005D0273"/>
    <w:rsid w:val="005D24DE"/>
    <w:rsid w:val="005D59A6"/>
    <w:rsid w:val="005E094E"/>
    <w:rsid w:val="005E0CAB"/>
    <w:rsid w:val="005E145A"/>
    <w:rsid w:val="005E2FEC"/>
    <w:rsid w:val="005E32A2"/>
    <w:rsid w:val="005E43C4"/>
    <w:rsid w:val="005F0876"/>
    <w:rsid w:val="005F2A1F"/>
    <w:rsid w:val="005F36BE"/>
    <w:rsid w:val="005F41EC"/>
    <w:rsid w:val="005F6C98"/>
    <w:rsid w:val="005F7287"/>
    <w:rsid w:val="006008D6"/>
    <w:rsid w:val="006037F6"/>
    <w:rsid w:val="006040DA"/>
    <w:rsid w:val="00605834"/>
    <w:rsid w:val="00615F49"/>
    <w:rsid w:val="00616A19"/>
    <w:rsid w:val="0062013E"/>
    <w:rsid w:val="00621D57"/>
    <w:rsid w:val="006264EF"/>
    <w:rsid w:val="00630EE9"/>
    <w:rsid w:val="0063174F"/>
    <w:rsid w:val="0063440B"/>
    <w:rsid w:val="006378FC"/>
    <w:rsid w:val="00640CA6"/>
    <w:rsid w:val="006436C2"/>
    <w:rsid w:val="006444F1"/>
    <w:rsid w:val="006472E7"/>
    <w:rsid w:val="00647EAE"/>
    <w:rsid w:val="006506AB"/>
    <w:rsid w:val="006573BF"/>
    <w:rsid w:val="00660E39"/>
    <w:rsid w:val="00662AEA"/>
    <w:rsid w:val="006633A0"/>
    <w:rsid w:val="00673393"/>
    <w:rsid w:val="006745E3"/>
    <w:rsid w:val="00675A99"/>
    <w:rsid w:val="006760A7"/>
    <w:rsid w:val="00685F81"/>
    <w:rsid w:val="00690F75"/>
    <w:rsid w:val="00691A66"/>
    <w:rsid w:val="006936D4"/>
    <w:rsid w:val="00697A4D"/>
    <w:rsid w:val="00697B79"/>
    <w:rsid w:val="006A06B0"/>
    <w:rsid w:val="006A0ACE"/>
    <w:rsid w:val="006A0E3A"/>
    <w:rsid w:val="006A29E9"/>
    <w:rsid w:val="006A2B48"/>
    <w:rsid w:val="006A3421"/>
    <w:rsid w:val="006A5720"/>
    <w:rsid w:val="006A5B27"/>
    <w:rsid w:val="006A67C8"/>
    <w:rsid w:val="006A7913"/>
    <w:rsid w:val="006B0492"/>
    <w:rsid w:val="006B1C63"/>
    <w:rsid w:val="006B4022"/>
    <w:rsid w:val="006B49C9"/>
    <w:rsid w:val="006C0955"/>
    <w:rsid w:val="006C11AB"/>
    <w:rsid w:val="006C3713"/>
    <w:rsid w:val="006C3A90"/>
    <w:rsid w:val="006D1A09"/>
    <w:rsid w:val="006D4189"/>
    <w:rsid w:val="006D58A8"/>
    <w:rsid w:val="006D621E"/>
    <w:rsid w:val="006D725D"/>
    <w:rsid w:val="006E510D"/>
    <w:rsid w:val="006F004C"/>
    <w:rsid w:val="006F3223"/>
    <w:rsid w:val="006F3583"/>
    <w:rsid w:val="006F4308"/>
    <w:rsid w:val="006F5E6A"/>
    <w:rsid w:val="006F683C"/>
    <w:rsid w:val="00705F87"/>
    <w:rsid w:val="00706A04"/>
    <w:rsid w:val="00711C31"/>
    <w:rsid w:val="00717313"/>
    <w:rsid w:val="00717522"/>
    <w:rsid w:val="00717B1B"/>
    <w:rsid w:val="0072386C"/>
    <w:rsid w:val="00723991"/>
    <w:rsid w:val="007244D0"/>
    <w:rsid w:val="0072453C"/>
    <w:rsid w:val="007256D6"/>
    <w:rsid w:val="007336E8"/>
    <w:rsid w:val="007355D1"/>
    <w:rsid w:val="0074456A"/>
    <w:rsid w:val="00744B05"/>
    <w:rsid w:val="0075124E"/>
    <w:rsid w:val="00751A42"/>
    <w:rsid w:val="00753E6F"/>
    <w:rsid w:val="0075486E"/>
    <w:rsid w:val="007600CF"/>
    <w:rsid w:val="00761EC8"/>
    <w:rsid w:val="00765FA2"/>
    <w:rsid w:val="00766970"/>
    <w:rsid w:val="00766E9A"/>
    <w:rsid w:val="007671A2"/>
    <w:rsid w:val="00772B71"/>
    <w:rsid w:val="007746DC"/>
    <w:rsid w:val="00775071"/>
    <w:rsid w:val="00780B9F"/>
    <w:rsid w:val="007852BA"/>
    <w:rsid w:val="007862E7"/>
    <w:rsid w:val="007870DB"/>
    <w:rsid w:val="007942F2"/>
    <w:rsid w:val="007953D2"/>
    <w:rsid w:val="00795E77"/>
    <w:rsid w:val="007A1813"/>
    <w:rsid w:val="007A52A8"/>
    <w:rsid w:val="007B00A2"/>
    <w:rsid w:val="007B0E38"/>
    <w:rsid w:val="007B17B3"/>
    <w:rsid w:val="007B52ED"/>
    <w:rsid w:val="007B5478"/>
    <w:rsid w:val="007C06AC"/>
    <w:rsid w:val="007C117A"/>
    <w:rsid w:val="007C1F8A"/>
    <w:rsid w:val="007C2F2C"/>
    <w:rsid w:val="007C537D"/>
    <w:rsid w:val="007C56A9"/>
    <w:rsid w:val="007D2197"/>
    <w:rsid w:val="007D2672"/>
    <w:rsid w:val="007D65EC"/>
    <w:rsid w:val="007D6BF8"/>
    <w:rsid w:val="007D7EA7"/>
    <w:rsid w:val="007E048D"/>
    <w:rsid w:val="007E1AAE"/>
    <w:rsid w:val="007E1E73"/>
    <w:rsid w:val="007F185C"/>
    <w:rsid w:val="007F1CF1"/>
    <w:rsid w:val="007F2663"/>
    <w:rsid w:val="007F62ED"/>
    <w:rsid w:val="007F6B57"/>
    <w:rsid w:val="00804047"/>
    <w:rsid w:val="008066C9"/>
    <w:rsid w:val="00813756"/>
    <w:rsid w:val="00813FC8"/>
    <w:rsid w:val="008144A4"/>
    <w:rsid w:val="00817CB8"/>
    <w:rsid w:val="0082052B"/>
    <w:rsid w:val="00822858"/>
    <w:rsid w:val="008239A7"/>
    <w:rsid w:val="0082446A"/>
    <w:rsid w:val="00824D6C"/>
    <w:rsid w:val="00825E2F"/>
    <w:rsid w:val="00827D9E"/>
    <w:rsid w:val="00830103"/>
    <w:rsid w:val="00833EEA"/>
    <w:rsid w:val="00841065"/>
    <w:rsid w:val="00842631"/>
    <w:rsid w:val="008443B0"/>
    <w:rsid w:val="0084718D"/>
    <w:rsid w:val="00850C6E"/>
    <w:rsid w:val="008512BE"/>
    <w:rsid w:val="008524A2"/>
    <w:rsid w:val="008540A0"/>
    <w:rsid w:val="00854732"/>
    <w:rsid w:val="00854E25"/>
    <w:rsid w:val="00863105"/>
    <w:rsid w:val="00873810"/>
    <w:rsid w:val="0087530A"/>
    <w:rsid w:val="00875499"/>
    <w:rsid w:val="0088548B"/>
    <w:rsid w:val="008854AD"/>
    <w:rsid w:val="00887058"/>
    <w:rsid w:val="00893B89"/>
    <w:rsid w:val="00895682"/>
    <w:rsid w:val="00895F00"/>
    <w:rsid w:val="008A059E"/>
    <w:rsid w:val="008B0BA0"/>
    <w:rsid w:val="008B1244"/>
    <w:rsid w:val="008B2944"/>
    <w:rsid w:val="008B3CA7"/>
    <w:rsid w:val="008C026A"/>
    <w:rsid w:val="008C03CD"/>
    <w:rsid w:val="008C440F"/>
    <w:rsid w:val="008C4ED2"/>
    <w:rsid w:val="008C6367"/>
    <w:rsid w:val="008C75AD"/>
    <w:rsid w:val="008D28BD"/>
    <w:rsid w:val="008D366A"/>
    <w:rsid w:val="008D45AF"/>
    <w:rsid w:val="008D4F26"/>
    <w:rsid w:val="008E06B8"/>
    <w:rsid w:val="008E0803"/>
    <w:rsid w:val="008E2590"/>
    <w:rsid w:val="008E59F6"/>
    <w:rsid w:val="008E5CA1"/>
    <w:rsid w:val="008E5DA4"/>
    <w:rsid w:val="008F2B72"/>
    <w:rsid w:val="008F5728"/>
    <w:rsid w:val="008F595D"/>
    <w:rsid w:val="008F68AB"/>
    <w:rsid w:val="009002D7"/>
    <w:rsid w:val="00901DF5"/>
    <w:rsid w:val="00902B51"/>
    <w:rsid w:val="009044AD"/>
    <w:rsid w:val="0090632B"/>
    <w:rsid w:val="00907AF0"/>
    <w:rsid w:val="00910E2B"/>
    <w:rsid w:val="009128CD"/>
    <w:rsid w:val="00912C7C"/>
    <w:rsid w:val="00913835"/>
    <w:rsid w:val="00915EE8"/>
    <w:rsid w:val="00921692"/>
    <w:rsid w:val="00924431"/>
    <w:rsid w:val="00924454"/>
    <w:rsid w:val="009249F5"/>
    <w:rsid w:val="009250C4"/>
    <w:rsid w:val="00930BB1"/>
    <w:rsid w:val="00930BD2"/>
    <w:rsid w:val="0093236B"/>
    <w:rsid w:val="00937D29"/>
    <w:rsid w:val="00940AFB"/>
    <w:rsid w:val="00942DFF"/>
    <w:rsid w:val="0094470F"/>
    <w:rsid w:val="009469F5"/>
    <w:rsid w:val="00951818"/>
    <w:rsid w:val="009524FF"/>
    <w:rsid w:val="00952983"/>
    <w:rsid w:val="0095453C"/>
    <w:rsid w:val="00954DBB"/>
    <w:rsid w:val="009553E4"/>
    <w:rsid w:val="00956509"/>
    <w:rsid w:val="009577C6"/>
    <w:rsid w:val="00960C14"/>
    <w:rsid w:val="00960FD4"/>
    <w:rsid w:val="009619DC"/>
    <w:rsid w:val="0096220C"/>
    <w:rsid w:val="0096246B"/>
    <w:rsid w:val="00966B9E"/>
    <w:rsid w:val="00967107"/>
    <w:rsid w:val="00967926"/>
    <w:rsid w:val="00967CC3"/>
    <w:rsid w:val="00971059"/>
    <w:rsid w:val="009731A0"/>
    <w:rsid w:val="0097345F"/>
    <w:rsid w:val="00973A9E"/>
    <w:rsid w:val="00973D45"/>
    <w:rsid w:val="009829E7"/>
    <w:rsid w:val="00986E2C"/>
    <w:rsid w:val="00987FB1"/>
    <w:rsid w:val="00990074"/>
    <w:rsid w:val="00992D46"/>
    <w:rsid w:val="0099386C"/>
    <w:rsid w:val="009941F6"/>
    <w:rsid w:val="00994206"/>
    <w:rsid w:val="0099787D"/>
    <w:rsid w:val="009A0506"/>
    <w:rsid w:val="009A105D"/>
    <w:rsid w:val="009A228A"/>
    <w:rsid w:val="009A34F3"/>
    <w:rsid w:val="009B6F9B"/>
    <w:rsid w:val="009C1A16"/>
    <w:rsid w:val="009C1D1E"/>
    <w:rsid w:val="009C3C90"/>
    <w:rsid w:val="009C4B4D"/>
    <w:rsid w:val="009C6F52"/>
    <w:rsid w:val="009D2974"/>
    <w:rsid w:val="009D6C9C"/>
    <w:rsid w:val="009E28C6"/>
    <w:rsid w:val="009E2FF7"/>
    <w:rsid w:val="009E692E"/>
    <w:rsid w:val="009F004E"/>
    <w:rsid w:val="009F1F39"/>
    <w:rsid w:val="009F2944"/>
    <w:rsid w:val="009F3C03"/>
    <w:rsid w:val="009F72CF"/>
    <w:rsid w:val="00A007F8"/>
    <w:rsid w:val="00A02973"/>
    <w:rsid w:val="00A07ADC"/>
    <w:rsid w:val="00A07B7E"/>
    <w:rsid w:val="00A10A97"/>
    <w:rsid w:val="00A1167A"/>
    <w:rsid w:val="00A11849"/>
    <w:rsid w:val="00A1565B"/>
    <w:rsid w:val="00A1643C"/>
    <w:rsid w:val="00A16843"/>
    <w:rsid w:val="00A1718B"/>
    <w:rsid w:val="00A179DD"/>
    <w:rsid w:val="00A221DC"/>
    <w:rsid w:val="00A24595"/>
    <w:rsid w:val="00A26165"/>
    <w:rsid w:val="00A33837"/>
    <w:rsid w:val="00A348B3"/>
    <w:rsid w:val="00A34E72"/>
    <w:rsid w:val="00A36225"/>
    <w:rsid w:val="00A374C0"/>
    <w:rsid w:val="00A37A5C"/>
    <w:rsid w:val="00A4637D"/>
    <w:rsid w:val="00A46CCA"/>
    <w:rsid w:val="00A479E9"/>
    <w:rsid w:val="00A501BB"/>
    <w:rsid w:val="00A5376E"/>
    <w:rsid w:val="00A53DA8"/>
    <w:rsid w:val="00A572EB"/>
    <w:rsid w:val="00A60247"/>
    <w:rsid w:val="00A612BA"/>
    <w:rsid w:val="00A62375"/>
    <w:rsid w:val="00A6411F"/>
    <w:rsid w:val="00A64250"/>
    <w:rsid w:val="00A64789"/>
    <w:rsid w:val="00A661FE"/>
    <w:rsid w:val="00A67737"/>
    <w:rsid w:val="00A67E63"/>
    <w:rsid w:val="00A70322"/>
    <w:rsid w:val="00A74460"/>
    <w:rsid w:val="00A81AC2"/>
    <w:rsid w:val="00A83E32"/>
    <w:rsid w:val="00A84B0C"/>
    <w:rsid w:val="00A864EB"/>
    <w:rsid w:val="00A8689C"/>
    <w:rsid w:val="00A87FD9"/>
    <w:rsid w:val="00A9137C"/>
    <w:rsid w:val="00A927F0"/>
    <w:rsid w:val="00AA1DC3"/>
    <w:rsid w:val="00AA4277"/>
    <w:rsid w:val="00AA5470"/>
    <w:rsid w:val="00AA75CB"/>
    <w:rsid w:val="00AB128B"/>
    <w:rsid w:val="00AB1446"/>
    <w:rsid w:val="00AB14F8"/>
    <w:rsid w:val="00AB19A3"/>
    <w:rsid w:val="00AB2002"/>
    <w:rsid w:val="00AB43BD"/>
    <w:rsid w:val="00AB4F5A"/>
    <w:rsid w:val="00AB655D"/>
    <w:rsid w:val="00AC2CBA"/>
    <w:rsid w:val="00AC7062"/>
    <w:rsid w:val="00AC740E"/>
    <w:rsid w:val="00AD3C09"/>
    <w:rsid w:val="00AD45F9"/>
    <w:rsid w:val="00AD5CEA"/>
    <w:rsid w:val="00AD6DF4"/>
    <w:rsid w:val="00AE5A3E"/>
    <w:rsid w:val="00AE6D50"/>
    <w:rsid w:val="00AF1D74"/>
    <w:rsid w:val="00AF1DEB"/>
    <w:rsid w:val="00AF227D"/>
    <w:rsid w:val="00AF4DD1"/>
    <w:rsid w:val="00AF609B"/>
    <w:rsid w:val="00AF6C2D"/>
    <w:rsid w:val="00B00B5D"/>
    <w:rsid w:val="00B01FCE"/>
    <w:rsid w:val="00B03408"/>
    <w:rsid w:val="00B035AD"/>
    <w:rsid w:val="00B03B99"/>
    <w:rsid w:val="00B108A6"/>
    <w:rsid w:val="00B13338"/>
    <w:rsid w:val="00B13AE5"/>
    <w:rsid w:val="00B140E1"/>
    <w:rsid w:val="00B14622"/>
    <w:rsid w:val="00B14827"/>
    <w:rsid w:val="00B166DE"/>
    <w:rsid w:val="00B21963"/>
    <w:rsid w:val="00B23BA6"/>
    <w:rsid w:val="00B2505A"/>
    <w:rsid w:val="00B25DB6"/>
    <w:rsid w:val="00B31F45"/>
    <w:rsid w:val="00B32451"/>
    <w:rsid w:val="00B33C43"/>
    <w:rsid w:val="00B4034A"/>
    <w:rsid w:val="00B4213F"/>
    <w:rsid w:val="00B449D1"/>
    <w:rsid w:val="00B47F7B"/>
    <w:rsid w:val="00B506F4"/>
    <w:rsid w:val="00B52695"/>
    <w:rsid w:val="00B533CD"/>
    <w:rsid w:val="00B55453"/>
    <w:rsid w:val="00B56857"/>
    <w:rsid w:val="00B662DA"/>
    <w:rsid w:val="00B668BF"/>
    <w:rsid w:val="00B72E72"/>
    <w:rsid w:val="00B7326F"/>
    <w:rsid w:val="00B75719"/>
    <w:rsid w:val="00B76397"/>
    <w:rsid w:val="00B76AA8"/>
    <w:rsid w:val="00B779E9"/>
    <w:rsid w:val="00B77C19"/>
    <w:rsid w:val="00B80126"/>
    <w:rsid w:val="00B840FF"/>
    <w:rsid w:val="00B87732"/>
    <w:rsid w:val="00B92B70"/>
    <w:rsid w:val="00B96A6C"/>
    <w:rsid w:val="00BA24B7"/>
    <w:rsid w:val="00BA3440"/>
    <w:rsid w:val="00BA6BED"/>
    <w:rsid w:val="00BA7073"/>
    <w:rsid w:val="00BB14F3"/>
    <w:rsid w:val="00BB6D5A"/>
    <w:rsid w:val="00BC2986"/>
    <w:rsid w:val="00BC7779"/>
    <w:rsid w:val="00BD2C8A"/>
    <w:rsid w:val="00BD3B3D"/>
    <w:rsid w:val="00BD41E0"/>
    <w:rsid w:val="00BD6879"/>
    <w:rsid w:val="00BD69F5"/>
    <w:rsid w:val="00BE436A"/>
    <w:rsid w:val="00BF16FE"/>
    <w:rsid w:val="00BF2221"/>
    <w:rsid w:val="00BF55AA"/>
    <w:rsid w:val="00BF715B"/>
    <w:rsid w:val="00C003E9"/>
    <w:rsid w:val="00C01F14"/>
    <w:rsid w:val="00C032F2"/>
    <w:rsid w:val="00C10F97"/>
    <w:rsid w:val="00C12E94"/>
    <w:rsid w:val="00C13704"/>
    <w:rsid w:val="00C13987"/>
    <w:rsid w:val="00C1684A"/>
    <w:rsid w:val="00C2059B"/>
    <w:rsid w:val="00C22FA4"/>
    <w:rsid w:val="00C23D06"/>
    <w:rsid w:val="00C23F06"/>
    <w:rsid w:val="00C264C0"/>
    <w:rsid w:val="00C30492"/>
    <w:rsid w:val="00C324C1"/>
    <w:rsid w:val="00C354DA"/>
    <w:rsid w:val="00C41392"/>
    <w:rsid w:val="00C52841"/>
    <w:rsid w:val="00C548FD"/>
    <w:rsid w:val="00C54A2A"/>
    <w:rsid w:val="00C55424"/>
    <w:rsid w:val="00C572D5"/>
    <w:rsid w:val="00C60965"/>
    <w:rsid w:val="00C628D6"/>
    <w:rsid w:val="00C63E9A"/>
    <w:rsid w:val="00C63EDE"/>
    <w:rsid w:val="00C63EE1"/>
    <w:rsid w:val="00C66B40"/>
    <w:rsid w:val="00C66DB3"/>
    <w:rsid w:val="00C67449"/>
    <w:rsid w:val="00C7468C"/>
    <w:rsid w:val="00C75D24"/>
    <w:rsid w:val="00C83941"/>
    <w:rsid w:val="00C84591"/>
    <w:rsid w:val="00C86EE7"/>
    <w:rsid w:val="00C9430A"/>
    <w:rsid w:val="00C94AA9"/>
    <w:rsid w:val="00C94E2B"/>
    <w:rsid w:val="00C979A5"/>
    <w:rsid w:val="00CA12AA"/>
    <w:rsid w:val="00CA3F8A"/>
    <w:rsid w:val="00CA4489"/>
    <w:rsid w:val="00CB009F"/>
    <w:rsid w:val="00CB0CDE"/>
    <w:rsid w:val="00CB1359"/>
    <w:rsid w:val="00CB27D8"/>
    <w:rsid w:val="00CB3DF6"/>
    <w:rsid w:val="00CB52A1"/>
    <w:rsid w:val="00CB6178"/>
    <w:rsid w:val="00CB6B8C"/>
    <w:rsid w:val="00CB6F77"/>
    <w:rsid w:val="00CC030C"/>
    <w:rsid w:val="00CC0B14"/>
    <w:rsid w:val="00CC5658"/>
    <w:rsid w:val="00CC611A"/>
    <w:rsid w:val="00CD1BEF"/>
    <w:rsid w:val="00CD51DD"/>
    <w:rsid w:val="00CD6765"/>
    <w:rsid w:val="00CD6848"/>
    <w:rsid w:val="00CE08BD"/>
    <w:rsid w:val="00CE17B0"/>
    <w:rsid w:val="00CE182C"/>
    <w:rsid w:val="00CE1D8A"/>
    <w:rsid w:val="00CE78E5"/>
    <w:rsid w:val="00CF0D80"/>
    <w:rsid w:val="00CF1494"/>
    <w:rsid w:val="00CF17AE"/>
    <w:rsid w:val="00CF1B19"/>
    <w:rsid w:val="00CF2A2F"/>
    <w:rsid w:val="00CF4687"/>
    <w:rsid w:val="00CF4B47"/>
    <w:rsid w:val="00CF77EF"/>
    <w:rsid w:val="00CF797B"/>
    <w:rsid w:val="00CF799B"/>
    <w:rsid w:val="00D04D8F"/>
    <w:rsid w:val="00D05170"/>
    <w:rsid w:val="00D065E2"/>
    <w:rsid w:val="00D07E8D"/>
    <w:rsid w:val="00D10F3C"/>
    <w:rsid w:val="00D118B6"/>
    <w:rsid w:val="00D14AD7"/>
    <w:rsid w:val="00D15275"/>
    <w:rsid w:val="00D15FA9"/>
    <w:rsid w:val="00D16076"/>
    <w:rsid w:val="00D16B75"/>
    <w:rsid w:val="00D2102A"/>
    <w:rsid w:val="00D21094"/>
    <w:rsid w:val="00D21B2F"/>
    <w:rsid w:val="00D22802"/>
    <w:rsid w:val="00D2468C"/>
    <w:rsid w:val="00D2473C"/>
    <w:rsid w:val="00D25CB3"/>
    <w:rsid w:val="00D30B30"/>
    <w:rsid w:val="00D31F61"/>
    <w:rsid w:val="00D334BB"/>
    <w:rsid w:val="00D35CCB"/>
    <w:rsid w:val="00D36FE8"/>
    <w:rsid w:val="00D373A9"/>
    <w:rsid w:val="00D42CF3"/>
    <w:rsid w:val="00D437F5"/>
    <w:rsid w:val="00D4586C"/>
    <w:rsid w:val="00D46781"/>
    <w:rsid w:val="00D47137"/>
    <w:rsid w:val="00D5035D"/>
    <w:rsid w:val="00D5355C"/>
    <w:rsid w:val="00D55831"/>
    <w:rsid w:val="00D55917"/>
    <w:rsid w:val="00D565B0"/>
    <w:rsid w:val="00D61331"/>
    <w:rsid w:val="00D61F73"/>
    <w:rsid w:val="00D6544C"/>
    <w:rsid w:val="00D65B53"/>
    <w:rsid w:val="00D6757C"/>
    <w:rsid w:val="00D70F03"/>
    <w:rsid w:val="00D714AE"/>
    <w:rsid w:val="00D714E2"/>
    <w:rsid w:val="00D821C1"/>
    <w:rsid w:val="00D85F75"/>
    <w:rsid w:val="00D95A1A"/>
    <w:rsid w:val="00DA0151"/>
    <w:rsid w:val="00DA4D0D"/>
    <w:rsid w:val="00DA64E1"/>
    <w:rsid w:val="00DA6E03"/>
    <w:rsid w:val="00DA79FD"/>
    <w:rsid w:val="00DB506B"/>
    <w:rsid w:val="00DB6DEF"/>
    <w:rsid w:val="00DC1D64"/>
    <w:rsid w:val="00DC30C1"/>
    <w:rsid w:val="00DC47D4"/>
    <w:rsid w:val="00DD0D7E"/>
    <w:rsid w:val="00DD11E6"/>
    <w:rsid w:val="00DD2DB6"/>
    <w:rsid w:val="00DD2F6D"/>
    <w:rsid w:val="00DD35DB"/>
    <w:rsid w:val="00DD5DD4"/>
    <w:rsid w:val="00DE08C0"/>
    <w:rsid w:val="00DE0E81"/>
    <w:rsid w:val="00DE13BB"/>
    <w:rsid w:val="00DE2A9B"/>
    <w:rsid w:val="00DE309D"/>
    <w:rsid w:val="00DE6FA9"/>
    <w:rsid w:val="00DE737F"/>
    <w:rsid w:val="00DF29A3"/>
    <w:rsid w:val="00DF629C"/>
    <w:rsid w:val="00E0063D"/>
    <w:rsid w:val="00E010BB"/>
    <w:rsid w:val="00E01B85"/>
    <w:rsid w:val="00E02CDF"/>
    <w:rsid w:val="00E03BB4"/>
    <w:rsid w:val="00E0457E"/>
    <w:rsid w:val="00E04DF9"/>
    <w:rsid w:val="00E06C81"/>
    <w:rsid w:val="00E06F7F"/>
    <w:rsid w:val="00E12579"/>
    <w:rsid w:val="00E158E4"/>
    <w:rsid w:val="00E16E28"/>
    <w:rsid w:val="00E23C0F"/>
    <w:rsid w:val="00E242AD"/>
    <w:rsid w:val="00E27073"/>
    <w:rsid w:val="00E27252"/>
    <w:rsid w:val="00E27EB1"/>
    <w:rsid w:val="00E30EA6"/>
    <w:rsid w:val="00E31EAE"/>
    <w:rsid w:val="00E32EE0"/>
    <w:rsid w:val="00E40E5D"/>
    <w:rsid w:val="00E4223E"/>
    <w:rsid w:val="00E45A21"/>
    <w:rsid w:val="00E473A5"/>
    <w:rsid w:val="00E47C19"/>
    <w:rsid w:val="00E55411"/>
    <w:rsid w:val="00E5606B"/>
    <w:rsid w:val="00E57E0D"/>
    <w:rsid w:val="00E60376"/>
    <w:rsid w:val="00E6213A"/>
    <w:rsid w:val="00E646A2"/>
    <w:rsid w:val="00E657F3"/>
    <w:rsid w:val="00E66D62"/>
    <w:rsid w:val="00E67482"/>
    <w:rsid w:val="00E70F59"/>
    <w:rsid w:val="00E7364A"/>
    <w:rsid w:val="00E75D76"/>
    <w:rsid w:val="00E7727F"/>
    <w:rsid w:val="00E77E80"/>
    <w:rsid w:val="00E80860"/>
    <w:rsid w:val="00E816B7"/>
    <w:rsid w:val="00E84AB1"/>
    <w:rsid w:val="00E85FF1"/>
    <w:rsid w:val="00E9205C"/>
    <w:rsid w:val="00E93B2D"/>
    <w:rsid w:val="00E93D85"/>
    <w:rsid w:val="00E94AD7"/>
    <w:rsid w:val="00E95B9D"/>
    <w:rsid w:val="00E96533"/>
    <w:rsid w:val="00E96A4B"/>
    <w:rsid w:val="00E96E51"/>
    <w:rsid w:val="00EA2D06"/>
    <w:rsid w:val="00EA4748"/>
    <w:rsid w:val="00EA50EC"/>
    <w:rsid w:val="00EA75F5"/>
    <w:rsid w:val="00EA7C2E"/>
    <w:rsid w:val="00EB1F83"/>
    <w:rsid w:val="00EB4A1D"/>
    <w:rsid w:val="00EB5F37"/>
    <w:rsid w:val="00EC50ED"/>
    <w:rsid w:val="00EC5BB1"/>
    <w:rsid w:val="00EC68CD"/>
    <w:rsid w:val="00ED01E3"/>
    <w:rsid w:val="00ED3837"/>
    <w:rsid w:val="00EE0C28"/>
    <w:rsid w:val="00EE0CED"/>
    <w:rsid w:val="00EE0D6E"/>
    <w:rsid w:val="00EE37F6"/>
    <w:rsid w:val="00EE3B79"/>
    <w:rsid w:val="00EE3BE1"/>
    <w:rsid w:val="00EE3CBF"/>
    <w:rsid w:val="00EE5694"/>
    <w:rsid w:val="00EE6AE1"/>
    <w:rsid w:val="00EF1679"/>
    <w:rsid w:val="00EF2E2A"/>
    <w:rsid w:val="00EF4883"/>
    <w:rsid w:val="00EF50D7"/>
    <w:rsid w:val="00EF55A6"/>
    <w:rsid w:val="00EF6D76"/>
    <w:rsid w:val="00F0059E"/>
    <w:rsid w:val="00F01CC2"/>
    <w:rsid w:val="00F02A7D"/>
    <w:rsid w:val="00F0441C"/>
    <w:rsid w:val="00F05E91"/>
    <w:rsid w:val="00F06BB8"/>
    <w:rsid w:val="00F06E2F"/>
    <w:rsid w:val="00F11C43"/>
    <w:rsid w:val="00F13801"/>
    <w:rsid w:val="00F14843"/>
    <w:rsid w:val="00F1659D"/>
    <w:rsid w:val="00F21A50"/>
    <w:rsid w:val="00F31707"/>
    <w:rsid w:val="00F34106"/>
    <w:rsid w:val="00F3471C"/>
    <w:rsid w:val="00F36367"/>
    <w:rsid w:val="00F372D2"/>
    <w:rsid w:val="00F37CC1"/>
    <w:rsid w:val="00F403D9"/>
    <w:rsid w:val="00F40B36"/>
    <w:rsid w:val="00F43079"/>
    <w:rsid w:val="00F45374"/>
    <w:rsid w:val="00F467B3"/>
    <w:rsid w:val="00F531C0"/>
    <w:rsid w:val="00F534B2"/>
    <w:rsid w:val="00F54BD9"/>
    <w:rsid w:val="00F55DBB"/>
    <w:rsid w:val="00F635FC"/>
    <w:rsid w:val="00F64C6E"/>
    <w:rsid w:val="00F65262"/>
    <w:rsid w:val="00F6726C"/>
    <w:rsid w:val="00F67918"/>
    <w:rsid w:val="00F70CA1"/>
    <w:rsid w:val="00F71B4C"/>
    <w:rsid w:val="00F720EF"/>
    <w:rsid w:val="00F72D47"/>
    <w:rsid w:val="00F801EA"/>
    <w:rsid w:val="00F83588"/>
    <w:rsid w:val="00F8386B"/>
    <w:rsid w:val="00F84A62"/>
    <w:rsid w:val="00F84C4D"/>
    <w:rsid w:val="00F84FF8"/>
    <w:rsid w:val="00F85DE5"/>
    <w:rsid w:val="00F87A41"/>
    <w:rsid w:val="00F907B6"/>
    <w:rsid w:val="00F91B20"/>
    <w:rsid w:val="00F97F91"/>
    <w:rsid w:val="00FA4247"/>
    <w:rsid w:val="00FA5082"/>
    <w:rsid w:val="00FA6420"/>
    <w:rsid w:val="00FA7E8D"/>
    <w:rsid w:val="00FA7FCB"/>
    <w:rsid w:val="00FB169F"/>
    <w:rsid w:val="00FB1727"/>
    <w:rsid w:val="00FB2434"/>
    <w:rsid w:val="00FB4B2C"/>
    <w:rsid w:val="00FB5B1F"/>
    <w:rsid w:val="00FC294C"/>
    <w:rsid w:val="00FC3731"/>
    <w:rsid w:val="00FC4F98"/>
    <w:rsid w:val="00FC5AC9"/>
    <w:rsid w:val="00FC65F9"/>
    <w:rsid w:val="00FC798B"/>
    <w:rsid w:val="00FD2E33"/>
    <w:rsid w:val="00FD430A"/>
    <w:rsid w:val="00FD54FD"/>
    <w:rsid w:val="00FD59CF"/>
    <w:rsid w:val="00FE3921"/>
    <w:rsid w:val="00FE43B2"/>
    <w:rsid w:val="00FF0A2E"/>
    <w:rsid w:val="00FF101E"/>
    <w:rsid w:val="00FF250F"/>
    <w:rsid w:val="00FF2985"/>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7ED61AAD"/>
  <w15:docId w15:val="{76445795-87C3-4475-BFD4-E7B0EC94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E2B"/>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uiPriority w:val="99"/>
    <w:semiHidden/>
    <w:rsid w:val="00A33837"/>
    <w:rPr>
      <w:rFonts w:ascii="Arial" w:eastAsia="ＭＳ ゴシック" w:hAnsi="Arial"/>
      <w:sz w:val="18"/>
      <w:szCs w:val="18"/>
    </w:rPr>
  </w:style>
  <w:style w:type="paragraph" w:styleId="a6">
    <w:name w:val="footer"/>
    <w:basedOn w:val="a"/>
    <w:link w:val="a7"/>
    <w:uiPriority w:val="99"/>
    <w:rsid w:val="00A64789"/>
    <w:pPr>
      <w:tabs>
        <w:tab w:val="center" w:pos="4252"/>
        <w:tab w:val="right" w:pos="8504"/>
      </w:tabs>
      <w:snapToGrid w:val="0"/>
    </w:pPr>
  </w:style>
  <w:style w:type="character" w:styleId="a8">
    <w:name w:val="page number"/>
    <w:basedOn w:val="a0"/>
    <w:rsid w:val="00A64789"/>
  </w:style>
  <w:style w:type="paragraph" w:styleId="a9">
    <w:name w:val="header"/>
    <w:basedOn w:val="a"/>
    <w:link w:val="aa"/>
    <w:uiPriority w:val="99"/>
    <w:rsid w:val="00503EC8"/>
    <w:pPr>
      <w:tabs>
        <w:tab w:val="center" w:pos="4252"/>
        <w:tab w:val="right" w:pos="8504"/>
      </w:tabs>
      <w:snapToGrid w:val="0"/>
    </w:pPr>
  </w:style>
  <w:style w:type="paragraph" w:styleId="ab">
    <w:name w:val="Body Text Indent"/>
    <w:basedOn w:val="a"/>
    <w:rsid w:val="00CB6178"/>
    <w:pPr>
      <w:ind w:leftChars="100" w:left="630" w:hangingChars="200" w:hanging="420"/>
    </w:pPr>
  </w:style>
  <w:style w:type="character" w:customStyle="1" w:styleId="aa">
    <w:name w:val="ヘッダー (文字)"/>
    <w:link w:val="a9"/>
    <w:uiPriority w:val="99"/>
    <w:locked/>
    <w:rsid w:val="00F54BD9"/>
    <w:rPr>
      <w:rFonts w:ascii="Century" w:eastAsia="ＭＳ 明朝" w:hAnsi="Century"/>
      <w:kern w:val="2"/>
      <w:sz w:val="21"/>
      <w:szCs w:val="24"/>
      <w:lang w:val="en-US" w:eastAsia="ja-JP" w:bidi="ar-SA"/>
    </w:rPr>
  </w:style>
  <w:style w:type="character" w:styleId="ac">
    <w:name w:val="FollowedHyperlink"/>
    <w:rsid w:val="00CF0D80"/>
    <w:rPr>
      <w:color w:val="800080"/>
      <w:u w:val="single"/>
    </w:rPr>
  </w:style>
  <w:style w:type="character" w:customStyle="1" w:styleId="a7">
    <w:name w:val="フッター (文字)"/>
    <w:link w:val="a6"/>
    <w:uiPriority w:val="99"/>
    <w:rsid w:val="00D25C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077">
      <w:bodyDiv w:val="1"/>
      <w:marLeft w:val="0"/>
      <w:marRight w:val="0"/>
      <w:marTop w:val="0"/>
      <w:marBottom w:val="0"/>
      <w:divBdr>
        <w:top w:val="none" w:sz="0" w:space="0" w:color="auto"/>
        <w:left w:val="none" w:sz="0" w:space="0" w:color="auto"/>
        <w:bottom w:val="none" w:sz="0" w:space="0" w:color="auto"/>
        <w:right w:val="none" w:sz="0" w:space="0" w:color="auto"/>
      </w:divBdr>
    </w:div>
    <w:div w:id="55051934">
      <w:bodyDiv w:val="1"/>
      <w:marLeft w:val="0"/>
      <w:marRight w:val="0"/>
      <w:marTop w:val="0"/>
      <w:marBottom w:val="0"/>
      <w:divBdr>
        <w:top w:val="none" w:sz="0" w:space="0" w:color="auto"/>
        <w:left w:val="none" w:sz="0" w:space="0" w:color="auto"/>
        <w:bottom w:val="none" w:sz="0" w:space="0" w:color="auto"/>
        <w:right w:val="none" w:sz="0" w:space="0" w:color="auto"/>
      </w:divBdr>
    </w:div>
    <w:div w:id="716125957">
      <w:bodyDiv w:val="1"/>
      <w:marLeft w:val="0"/>
      <w:marRight w:val="0"/>
      <w:marTop w:val="0"/>
      <w:marBottom w:val="0"/>
      <w:divBdr>
        <w:top w:val="none" w:sz="0" w:space="0" w:color="auto"/>
        <w:left w:val="none" w:sz="0" w:space="0" w:color="auto"/>
        <w:bottom w:val="none" w:sz="0" w:space="0" w:color="auto"/>
        <w:right w:val="none" w:sz="0" w:space="0" w:color="auto"/>
      </w:divBdr>
    </w:div>
    <w:div w:id="815682319">
      <w:bodyDiv w:val="1"/>
      <w:marLeft w:val="0"/>
      <w:marRight w:val="0"/>
      <w:marTop w:val="0"/>
      <w:marBottom w:val="0"/>
      <w:divBdr>
        <w:top w:val="none" w:sz="0" w:space="0" w:color="auto"/>
        <w:left w:val="none" w:sz="0" w:space="0" w:color="auto"/>
        <w:bottom w:val="none" w:sz="0" w:space="0" w:color="auto"/>
        <w:right w:val="none" w:sz="0" w:space="0" w:color="auto"/>
      </w:divBdr>
    </w:div>
    <w:div w:id="993950697">
      <w:bodyDiv w:val="1"/>
      <w:marLeft w:val="0"/>
      <w:marRight w:val="0"/>
      <w:marTop w:val="0"/>
      <w:marBottom w:val="0"/>
      <w:divBdr>
        <w:top w:val="none" w:sz="0" w:space="0" w:color="auto"/>
        <w:left w:val="none" w:sz="0" w:space="0" w:color="auto"/>
        <w:bottom w:val="none" w:sz="0" w:space="0" w:color="auto"/>
        <w:right w:val="none" w:sz="0" w:space="0" w:color="auto"/>
      </w:divBdr>
    </w:div>
    <w:div w:id="1273631412">
      <w:bodyDiv w:val="1"/>
      <w:marLeft w:val="0"/>
      <w:marRight w:val="0"/>
      <w:marTop w:val="0"/>
      <w:marBottom w:val="0"/>
      <w:divBdr>
        <w:top w:val="none" w:sz="0" w:space="0" w:color="auto"/>
        <w:left w:val="none" w:sz="0" w:space="0" w:color="auto"/>
        <w:bottom w:val="none" w:sz="0" w:space="0" w:color="auto"/>
        <w:right w:val="none" w:sz="0" w:space="0" w:color="auto"/>
      </w:divBdr>
    </w:div>
    <w:div w:id="1879274297">
      <w:bodyDiv w:val="1"/>
      <w:marLeft w:val="0"/>
      <w:marRight w:val="0"/>
      <w:marTop w:val="0"/>
      <w:marBottom w:val="0"/>
      <w:divBdr>
        <w:top w:val="none" w:sz="0" w:space="0" w:color="auto"/>
        <w:left w:val="none" w:sz="0" w:space="0" w:color="auto"/>
        <w:bottom w:val="none" w:sz="0" w:space="0" w:color="auto"/>
        <w:right w:val="none" w:sz="0" w:space="0" w:color="auto"/>
      </w:divBdr>
    </w:div>
    <w:div w:id="21318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15DCC59-7B42-472C-A098-93D4FF13BEEF}">
  <ds:schemaRefs>
    <ds:schemaRef ds:uri="http://schemas.openxmlformats.org/officeDocument/2006/bibliography"/>
  </ds:schemaRefs>
</ds:datastoreItem>
</file>

<file path=customXml/itemProps2.xml><?xml version="1.0" encoding="utf-8"?>
<ds:datastoreItem xmlns:ds="http://schemas.openxmlformats.org/officeDocument/2006/customXml" ds:itemID="{46C300B1-C42A-4EB5-9400-9C6DF51EB9AA}">
  <ds:schemaRefs>
    <ds:schemaRef ds:uri="http://schemas.microsoft.com/sharepoint/v3/contenttype/forms"/>
  </ds:schemaRefs>
</ds:datastoreItem>
</file>

<file path=customXml/itemProps3.xml><?xml version="1.0" encoding="utf-8"?>
<ds:datastoreItem xmlns:ds="http://schemas.openxmlformats.org/officeDocument/2006/customXml" ds:itemID="{21A6FD3D-BCF1-48A8-9B23-7D6C3163D02C}">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AF3E2206-E7FF-48A9-95C4-60C2D0CD0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34</Pages>
  <Words>4301</Words>
  <Characters>24520</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団体応接にかかる業務について（広報室取扱い分）</vt:lpstr>
      <vt:lpstr>３　団体応接にかかる業務について（広報室取扱い分）</vt:lpstr>
    </vt:vector>
  </TitlesOfParts>
  <Company>大阪府庁</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団体応接にかかる業務について（広報室取扱い分）</dc:title>
  <dc:subject/>
  <dc:creator/>
  <cp:keywords/>
  <dc:description/>
  <cp:lastModifiedBy>広田　悠樹</cp:lastModifiedBy>
  <cp:revision>62</cp:revision>
  <cp:lastPrinted>2025-01-29T07:39:00Z</cp:lastPrinted>
  <dcterms:created xsi:type="dcterms:W3CDTF">2017-11-09T02:43:00Z</dcterms:created>
  <dcterms:modified xsi:type="dcterms:W3CDTF">2025-02-13T03:06:00Z</dcterms:modified>
</cp:coreProperties>
</file>