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5F488F9"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A932EB" w:rsidRPr="00A932EB">
        <w:rPr>
          <w:rFonts w:ascii="ＭＳ ゴシック" w:eastAsia="ＭＳ ゴシック" w:hAnsi="ＭＳ ゴシック" w:hint="eastAsia"/>
          <w:sz w:val="22"/>
          <w:szCs w:val="22"/>
          <w:u w:val="thick"/>
        </w:rPr>
        <w:t>大阪・夢洲地区特定複合観光施設設置運営事業モニタリング支援業務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3119F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2D7714AC" w14:textId="0652BA27" w:rsidR="00A932EB" w:rsidRDefault="00A932EB"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4DAE4965">
                <wp:simplePos x="0" y="0"/>
                <wp:positionH relativeFrom="margin">
                  <wp:posOffset>45720</wp:posOffset>
                </wp:positionH>
                <wp:positionV relativeFrom="paragraph">
                  <wp:posOffset>12065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3.6pt;margin-top:.95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3A04CE44" w14:textId="77777777" w:rsidR="00A932EB" w:rsidRDefault="00A932EB" w:rsidP="00EC6DA0">
      <w:pPr>
        <w:rPr>
          <w:rFonts w:ascii="ＭＳ ゴシック" w:eastAsia="ＭＳ ゴシック" w:hAnsi="ＭＳ ゴシック"/>
          <w:sz w:val="22"/>
          <w:szCs w:val="22"/>
        </w:rPr>
      </w:pPr>
    </w:p>
    <w:p w14:paraId="2B8452E6" w14:textId="26888EAA" w:rsidR="00A932EB" w:rsidRDefault="00A932EB" w:rsidP="00EC6DA0">
      <w:pPr>
        <w:rPr>
          <w:rFonts w:ascii="ＭＳ ゴシック" w:eastAsia="ＭＳ ゴシック" w:hAnsi="ＭＳ ゴシック"/>
          <w:sz w:val="22"/>
          <w:szCs w:val="22"/>
        </w:rPr>
      </w:pPr>
    </w:p>
    <w:p w14:paraId="0AA6E488" w14:textId="45C91252" w:rsidR="00A932EB" w:rsidRDefault="00A932EB" w:rsidP="00EC6DA0">
      <w:pPr>
        <w:rPr>
          <w:rFonts w:ascii="ＭＳ ゴシック" w:eastAsia="ＭＳ ゴシック" w:hAnsi="ＭＳ ゴシック"/>
          <w:sz w:val="22"/>
          <w:szCs w:val="22"/>
        </w:rPr>
      </w:pPr>
    </w:p>
    <w:p w14:paraId="0E45DAC0" w14:textId="6F44BBF7" w:rsidR="00A932EB" w:rsidRDefault="00A932EB" w:rsidP="00EC6DA0">
      <w:pPr>
        <w:rPr>
          <w:rFonts w:ascii="ＭＳ ゴシック" w:eastAsia="ＭＳ ゴシック" w:hAnsi="ＭＳ ゴシック"/>
          <w:sz w:val="22"/>
          <w:szCs w:val="22"/>
        </w:rPr>
      </w:pPr>
    </w:p>
    <w:p w14:paraId="108A235B" w14:textId="77777777" w:rsidR="00A932EB" w:rsidRDefault="00A932EB" w:rsidP="00EC6DA0">
      <w:pPr>
        <w:rPr>
          <w:rFonts w:ascii="ＭＳ ゴシック" w:eastAsia="ＭＳ ゴシック" w:hAnsi="ＭＳ ゴシック"/>
          <w:sz w:val="22"/>
          <w:szCs w:val="22"/>
        </w:rPr>
      </w:pPr>
    </w:p>
    <w:p w14:paraId="704A8361" w14:textId="03C53FE3" w:rsidR="00A932EB" w:rsidRDefault="00A932EB" w:rsidP="00EC6DA0">
      <w:pPr>
        <w:rPr>
          <w:rFonts w:ascii="ＭＳ ゴシック" w:eastAsia="ＭＳ ゴシック" w:hAnsi="ＭＳ ゴシック"/>
          <w:sz w:val="22"/>
          <w:szCs w:val="22"/>
        </w:rPr>
      </w:pPr>
    </w:p>
    <w:p w14:paraId="75057CDC" w14:textId="12FF460E" w:rsidR="00A932EB" w:rsidRDefault="00A932EB" w:rsidP="00EC6DA0">
      <w:pPr>
        <w:rPr>
          <w:rFonts w:ascii="ＭＳ ゴシック" w:eastAsia="ＭＳ ゴシック" w:hAnsi="ＭＳ ゴシック"/>
          <w:sz w:val="22"/>
          <w:szCs w:val="22"/>
        </w:rPr>
      </w:pPr>
    </w:p>
    <w:p w14:paraId="3F918FD2" w14:textId="77D45046" w:rsidR="00A932EB" w:rsidRDefault="00A932EB" w:rsidP="00EC6DA0">
      <w:pPr>
        <w:rPr>
          <w:rFonts w:ascii="ＭＳ ゴシック" w:eastAsia="ＭＳ ゴシック" w:hAnsi="ＭＳ ゴシック"/>
          <w:sz w:val="22"/>
          <w:szCs w:val="22"/>
        </w:rPr>
      </w:pPr>
    </w:p>
    <w:p w14:paraId="1E875C6C" w14:textId="77777777" w:rsidR="00A932EB" w:rsidRDefault="00A932EB" w:rsidP="00EC6DA0">
      <w:pPr>
        <w:rPr>
          <w:rFonts w:ascii="ＭＳ ゴシック" w:eastAsia="ＭＳ ゴシック" w:hAnsi="ＭＳ ゴシック"/>
          <w:sz w:val="22"/>
          <w:szCs w:val="22"/>
        </w:rPr>
      </w:pPr>
    </w:p>
    <w:p w14:paraId="4BE39114" w14:textId="594BF9CB" w:rsidR="00A932EB" w:rsidRDefault="00A932EB" w:rsidP="00EC6DA0">
      <w:pPr>
        <w:rPr>
          <w:rFonts w:ascii="ＭＳ ゴシック" w:eastAsia="ＭＳ ゴシック" w:hAnsi="ＭＳ ゴシック"/>
          <w:sz w:val="22"/>
          <w:szCs w:val="22"/>
        </w:rPr>
      </w:pPr>
    </w:p>
    <w:p w14:paraId="1191822C" w14:textId="01E11395" w:rsidR="00A932EB" w:rsidRDefault="00A932EB" w:rsidP="00EC6DA0">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3D1E96E3" w14:textId="77777777" w:rsidR="00A932EB" w:rsidRDefault="00A932EB" w:rsidP="00A932EB">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様式10その２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598F5735" w14:textId="587647DB" w:rsidR="00A932EB" w:rsidRPr="004D5727" w:rsidRDefault="00A932EB" w:rsidP="00A932EB">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A932EB">
        <w:rPr>
          <w:rFonts w:ascii="ＭＳ ゴシック" w:eastAsia="ＭＳ ゴシック" w:hAnsi="ＭＳ ゴシック" w:hint="eastAsia"/>
          <w:sz w:val="22"/>
          <w:szCs w:val="22"/>
          <w:u w:val="thick"/>
        </w:rPr>
        <w:t>大阪・夢洲地区特定複合観光施設設置運営事業モニタリング支援業務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6B1176CD" w14:textId="77777777" w:rsidR="00A932EB" w:rsidRDefault="00A932EB" w:rsidP="00A932EB">
      <w:pPr>
        <w:autoSpaceDE w:val="0"/>
        <w:autoSpaceDN w:val="0"/>
        <w:spacing w:line="320" w:lineRule="exact"/>
        <w:jc w:val="center"/>
        <w:rPr>
          <w:b/>
          <w:sz w:val="24"/>
        </w:rPr>
      </w:pPr>
      <w:r>
        <w:rPr>
          <w:rFonts w:hint="eastAsia"/>
          <w:b/>
          <w:sz w:val="24"/>
        </w:rPr>
        <w:t xml:space="preserve">誓　約　書　　　　　　　　　　　　　　　　　　　　　　　　　　　　　　　　　　　　　　　　　　　　　　　　　　　　</w:t>
      </w:r>
    </w:p>
    <w:p w14:paraId="18077B8E" w14:textId="77777777" w:rsidR="00A932EB" w:rsidRDefault="00A932EB" w:rsidP="00A932EB">
      <w:pPr>
        <w:autoSpaceDE w:val="0"/>
        <w:autoSpaceDN w:val="0"/>
        <w:spacing w:line="320" w:lineRule="exact"/>
        <w:ind w:firstLineChars="99" w:firstLine="218"/>
        <w:rPr>
          <w:rFonts w:ascii="ＭＳ 明朝" w:hAnsi="ＭＳ 明朝"/>
          <w:sz w:val="22"/>
          <w:szCs w:val="22"/>
        </w:rPr>
      </w:pPr>
    </w:p>
    <w:p w14:paraId="721BAB68" w14:textId="77777777" w:rsidR="00A932EB" w:rsidRPr="005C11AB" w:rsidRDefault="00A932EB" w:rsidP="00A932E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2A8BB728" w14:textId="77777777" w:rsidR="00A932EB" w:rsidRPr="0082026A" w:rsidRDefault="00A932EB" w:rsidP="00A932EB">
      <w:pPr>
        <w:autoSpaceDE w:val="0"/>
        <w:autoSpaceDN w:val="0"/>
        <w:spacing w:line="320" w:lineRule="exact"/>
        <w:ind w:leftChars="100" w:left="210" w:firstLineChars="100" w:firstLine="220"/>
        <w:rPr>
          <w:rFonts w:ascii="ＭＳ 明朝" w:hAnsi="ＭＳ 明朝"/>
          <w:sz w:val="22"/>
          <w:szCs w:val="22"/>
        </w:rPr>
      </w:pPr>
    </w:p>
    <w:p w14:paraId="4CFE5578" w14:textId="77777777" w:rsidR="00A932EB" w:rsidRPr="008D610C" w:rsidRDefault="00A932EB" w:rsidP="00A932EB">
      <w:pPr>
        <w:pStyle w:val="a8"/>
        <w:autoSpaceDE w:val="0"/>
        <w:autoSpaceDN w:val="0"/>
      </w:pPr>
      <w:r w:rsidRPr="008D610C">
        <w:rPr>
          <w:rFonts w:hint="eastAsia"/>
        </w:rPr>
        <w:t>記</w:t>
      </w:r>
    </w:p>
    <w:p w14:paraId="5421B190" w14:textId="77777777" w:rsidR="00A932EB" w:rsidRDefault="00A932EB" w:rsidP="00A932EB">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932EB" w14:paraId="1ECA3956" w14:textId="77777777" w:rsidTr="00375579">
        <w:tc>
          <w:tcPr>
            <w:tcW w:w="426" w:type="dxa"/>
            <w:tcBorders>
              <w:top w:val="single" w:sz="18" w:space="0" w:color="auto"/>
              <w:left w:val="single" w:sz="18" w:space="0" w:color="auto"/>
              <w:bottom w:val="single" w:sz="18" w:space="0" w:color="auto"/>
              <w:right w:val="single" w:sz="18" w:space="0" w:color="auto"/>
            </w:tcBorders>
          </w:tcPr>
          <w:p w14:paraId="2BA5BA67" w14:textId="77777777" w:rsidR="00A932EB" w:rsidRDefault="00A932EB" w:rsidP="00375579">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FECDA23" w14:textId="77777777" w:rsidR="00A932EB" w:rsidRDefault="00A932EB" w:rsidP="00375579">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C792697" w14:textId="77777777" w:rsidR="00A932EB" w:rsidRDefault="00A932EB" w:rsidP="00375579">
            <w:pPr>
              <w:autoSpaceDE w:val="0"/>
              <w:autoSpaceDN w:val="0"/>
              <w:jc w:val="center"/>
            </w:pPr>
            <w:r>
              <w:rPr>
                <w:rFonts w:hint="eastAsia"/>
              </w:rPr>
              <w:t>チェック欄</w:t>
            </w:r>
          </w:p>
        </w:tc>
      </w:tr>
      <w:tr w:rsidR="00A932EB" w14:paraId="772CCF5F" w14:textId="77777777" w:rsidTr="00375579">
        <w:tc>
          <w:tcPr>
            <w:tcW w:w="426" w:type="dxa"/>
            <w:tcBorders>
              <w:top w:val="single" w:sz="18" w:space="0" w:color="auto"/>
              <w:left w:val="single" w:sz="18" w:space="0" w:color="auto"/>
              <w:bottom w:val="single" w:sz="18" w:space="0" w:color="auto"/>
              <w:right w:val="single" w:sz="18" w:space="0" w:color="auto"/>
            </w:tcBorders>
          </w:tcPr>
          <w:p w14:paraId="4F0660D9" w14:textId="77777777" w:rsidR="00A932EB" w:rsidRDefault="00A932EB" w:rsidP="00375579">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2BE3F0C" w14:textId="77777777" w:rsidR="00A932EB" w:rsidRDefault="00A932EB" w:rsidP="00375579">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17857D83" w14:textId="77777777" w:rsidR="00A932EB" w:rsidRDefault="003119F2" w:rsidP="00375579">
            <w:pPr>
              <w:autoSpaceDE w:val="0"/>
              <w:autoSpaceDN w:val="0"/>
              <w:jc w:val="center"/>
            </w:pPr>
            <w:sdt>
              <w:sdtPr>
                <w:rPr>
                  <w:rFonts w:ascii="ＭＳ ゴシック" w:eastAsia="ＭＳ ゴシック" w:hAnsi="ＭＳ ゴシック"/>
                  <w:color w:val="000000" w:themeColor="text1"/>
                  <w:sz w:val="52"/>
                  <w:szCs w:val="52"/>
                </w:rPr>
                <w:id w:val="1509870407"/>
                <w14:checkbox>
                  <w14:checked w14:val="0"/>
                  <w14:checkedState w14:val="00FE" w14:font="Wingdings"/>
                  <w14:uncheckedState w14:val="2610" w14:font="ＭＳ ゴシック"/>
                </w14:checkbox>
              </w:sdtPr>
              <w:sdtEndPr/>
              <w:sdtContent>
                <w:r w:rsidR="00A932EB">
                  <w:rPr>
                    <w:rFonts w:ascii="ＭＳ ゴシック" w:eastAsia="ＭＳ ゴシック" w:hAnsi="ＭＳ ゴシック" w:hint="eastAsia"/>
                    <w:color w:val="000000" w:themeColor="text1"/>
                    <w:sz w:val="52"/>
                    <w:szCs w:val="52"/>
                  </w:rPr>
                  <w:t>☐</w:t>
                </w:r>
              </w:sdtContent>
            </w:sdt>
          </w:p>
        </w:tc>
      </w:tr>
      <w:tr w:rsidR="00A932EB" w14:paraId="385D11B5" w14:textId="77777777" w:rsidTr="00375579">
        <w:tc>
          <w:tcPr>
            <w:tcW w:w="426" w:type="dxa"/>
            <w:tcBorders>
              <w:top w:val="single" w:sz="18" w:space="0" w:color="auto"/>
              <w:left w:val="single" w:sz="18" w:space="0" w:color="auto"/>
              <w:bottom w:val="single" w:sz="18" w:space="0" w:color="auto"/>
              <w:right w:val="single" w:sz="18" w:space="0" w:color="auto"/>
            </w:tcBorders>
            <w:vAlign w:val="center"/>
          </w:tcPr>
          <w:p w14:paraId="0D1C65FA" w14:textId="77777777" w:rsidR="00A932EB" w:rsidRDefault="00A932EB" w:rsidP="0037557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580E20B" w14:textId="77777777" w:rsidR="00A932EB" w:rsidRDefault="00A932EB" w:rsidP="00375579">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0C6C78A5" w14:textId="77777777" w:rsidR="00A932EB" w:rsidRDefault="00A932EB" w:rsidP="00375579">
            <w:pPr>
              <w:autoSpaceDE w:val="0"/>
              <w:autoSpaceDN w:val="0"/>
            </w:pPr>
          </w:p>
        </w:tc>
      </w:tr>
      <w:tr w:rsidR="00A932EB" w14:paraId="3B5DC092" w14:textId="77777777" w:rsidTr="00375579">
        <w:tc>
          <w:tcPr>
            <w:tcW w:w="426" w:type="dxa"/>
            <w:tcBorders>
              <w:top w:val="single" w:sz="18" w:space="0" w:color="auto"/>
              <w:left w:val="single" w:sz="18" w:space="0" w:color="auto"/>
              <w:bottom w:val="single" w:sz="18" w:space="0" w:color="auto"/>
              <w:right w:val="single" w:sz="18" w:space="0" w:color="auto"/>
            </w:tcBorders>
            <w:vAlign w:val="center"/>
          </w:tcPr>
          <w:p w14:paraId="657D1655" w14:textId="77777777" w:rsidR="00A932EB" w:rsidRDefault="00A932EB" w:rsidP="0037557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ACEA2F5" w14:textId="77777777" w:rsidR="00A932EB" w:rsidRDefault="00A932EB" w:rsidP="00375579">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344E4FF2" w14:textId="77777777" w:rsidR="00A932EB" w:rsidRDefault="00A932EB" w:rsidP="00375579">
            <w:pPr>
              <w:autoSpaceDE w:val="0"/>
              <w:autoSpaceDN w:val="0"/>
            </w:pPr>
          </w:p>
        </w:tc>
      </w:tr>
      <w:tr w:rsidR="00A932EB" w14:paraId="4FD3AB8F" w14:textId="77777777" w:rsidTr="00375579">
        <w:tc>
          <w:tcPr>
            <w:tcW w:w="426" w:type="dxa"/>
            <w:tcBorders>
              <w:top w:val="single" w:sz="18" w:space="0" w:color="auto"/>
              <w:left w:val="single" w:sz="18" w:space="0" w:color="auto"/>
              <w:bottom w:val="single" w:sz="18" w:space="0" w:color="auto"/>
              <w:right w:val="single" w:sz="18" w:space="0" w:color="auto"/>
            </w:tcBorders>
          </w:tcPr>
          <w:p w14:paraId="16B169B9" w14:textId="77777777" w:rsidR="00A932EB" w:rsidRDefault="00A932EB" w:rsidP="00375579">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F319907" w14:textId="77777777" w:rsidR="00A932EB" w:rsidRDefault="00A932EB" w:rsidP="00375579">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CC86B93" w14:textId="77777777" w:rsidR="00A932EB" w:rsidRDefault="00A932EB" w:rsidP="00375579">
            <w:pPr>
              <w:autoSpaceDE w:val="0"/>
              <w:autoSpaceDN w:val="0"/>
            </w:pPr>
          </w:p>
        </w:tc>
      </w:tr>
    </w:tbl>
    <w:p w14:paraId="06697FE5" w14:textId="77777777" w:rsidR="00A932EB" w:rsidRPr="00B9447A" w:rsidRDefault="00A932EB" w:rsidP="00A932EB">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85C19BC" w14:textId="77777777" w:rsidR="00A932EB" w:rsidRDefault="00A932EB" w:rsidP="00A932EB">
      <w:pPr>
        <w:autoSpaceDE w:val="0"/>
        <w:autoSpaceDN w:val="0"/>
        <w:spacing w:line="320" w:lineRule="exact"/>
        <w:rPr>
          <w:rFonts w:ascii="ＭＳ 明朝" w:hAnsi="ＭＳ 明朝"/>
          <w:sz w:val="22"/>
          <w:szCs w:val="22"/>
        </w:rPr>
      </w:pPr>
    </w:p>
    <w:p w14:paraId="2053F4DA" w14:textId="77777777" w:rsidR="00A932EB" w:rsidRPr="006133F8" w:rsidRDefault="00A932EB" w:rsidP="00A932EB">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FE50179" w14:textId="77777777" w:rsidR="00A932EB" w:rsidRPr="006133F8" w:rsidRDefault="00A932EB" w:rsidP="00A932EB">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1F76543A" w14:textId="77777777" w:rsidR="00A932EB" w:rsidRPr="006133F8" w:rsidRDefault="00A932EB" w:rsidP="00A932EB">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98A03AC" w14:textId="77777777" w:rsidR="00A932EB" w:rsidRPr="00F84B0F" w:rsidRDefault="00A932EB" w:rsidP="00A932EB">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5EBBA5B7" w14:textId="77777777" w:rsidR="00A932EB" w:rsidRDefault="00A932EB" w:rsidP="00A932EB">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5FD13B37" w14:textId="77777777" w:rsidR="00A932EB" w:rsidRDefault="00A932EB" w:rsidP="00A932EB">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38E3943A" wp14:editId="0DBA538F">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6C213F48" w14:textId="77777777" w:rsidR="00A932EB" w:rsidRPr="005E1A94" w:rsidRDefault="00A932EB" w:rsidP="00A932E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285A052"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B644AAB"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1917D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57565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3B0C8CE"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0146C49"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A8B2A79"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7E94AD6" w14:textId="77777777" w:rsidR="00A932EB" w:rsidRPr="005E1A94" w:rsidRDefault="00A932EB" w:rsidP="00A932E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BE8B647" w14:textId="77777777" w:rsidR="00A932EB" w:rsidRPr="005E1A94" w:rsidRDefault="00A932EB" w:rsidP="00A932E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9A5A705"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30553DE"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E6F3873"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1BD57496" w14:textId="77777777" w:rsidR="00A932EB" w:rsidRPr="005E1A94" w:rsidRDefault="00A932EB" w:rsidP="00A932E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6E66C0A"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CBBBC3" w14:textId="77777777" w:rsidR="00A932EB" w:rsidRPr="00FB2AB0" w:rsidRDefault="00A932EB" w:rsidP="00A932E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943A"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6C213F48" w14:textId="77777777" w:rsidR="00A932EB" w:rsidRPr="005E1A94" w:rsidRDefault="00A932EB" w:rsidP="00A932E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285A052"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B644AAB"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1917D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57565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3B0C8CE"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0146C49"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A8B2A79"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7E94AD6" w14:textId="77777777" w:rsidR="00A932EB" w:rsidRPr="005E1A94" w:rsidRDefault="00A932EB" w:rsidP="00A932E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BE8B647" w14:textId="77777777" w:rsidR="00A932EB" w:rsidRPr="005E1A94" w:rsidRDefault="00A932EB" w:rsidP="00A932E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9A5A705"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30553DE"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E6F3873"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1BD57496" w14:textId="77777777" w:rsidR="00A932EB" w:rsidRPr="005E1A94" w:rsidRDefault="00A932EB" w:rsidP="00A932E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6E66C0A"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CBBBC3" w14:textId="77777777" w:rsidR="00A932EB" w:rsidRPr="00FB2AB0" w:rsidRDefault="00A932EB" w:rsidP="00A932E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78D98FBC"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D6C089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491AAD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235315B4"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57464F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D51677E"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56FBFC80"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C12AF64"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3DF5098"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792392B5"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64C0327F"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3C5E1F0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01D866A6"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65E69664"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5A245AFD"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3FC37287"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0D7DFC"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A6F753"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6B0FA2" w14:textId="77777777" w:rsidR="00A932EB" w:rsidRDefault="00A932EB" w:rsidP="00A932EB">
      <w:pPr>
        <w:ind w:firstLineChars="300" w:firstLine="630"/>
        <w:jc w:val="right"/>
      </w:pPr>
    </w:p>
    <w:p w14:paraId="4E438395" w14:textId="77777777" w:rsidR="00A932EB" w:rsidRDefault="00A932EB" w:rsidP="00A932EB">
      <w:pPr>
        <w:autoSpaceDE w:val="0"/>
        <w:autoSpaceDN w:val="0"/>
        <w:spacing w:line="320" w:lineRule="exact"/>
        <w:rPr>
          <w:rFonts w:ascii="ＭＳ ゴシック" w:eastAsia="ＭＳ ゴシック" w:hAnsi="ＭＳ ゴシック"/>
          <w:sz w:val="24"/>
        </w:rPr>
      </w:pPr>
    </w:p>
    <w:p w14:paraId="0F1BBAC8" w14:textId="77777777" w:rsidR="00A932EB" w:rsidRPr="00DC0B63" w:rsidRDefault="00A932EB" w:rsidP="00A932EB">
      <w:pPr>
        <w:autoSpaceDE w:val="0"/>
        <w:autoSpaceDN w:val="0"/>
        <w:spacing w:line="320" w:lineRule="exact"/>
        <w:rPr>
          <w:rFonts w:ascii="ＭＳ ゴシック" w:eastAsia="ＭＳ ゴシック" w:hAnsi="ＭＳ ゴシック"/>
          <w:sz w:val="24"/>
        </w:rPr>
      </w:pPr>
    </w:p>
    <w:p w14:paraId="35D9415B" w14:textId="77777777" w:rsidR="00A932EB" w:rsidRDefault="00A932EB" w:rsidP="00A932EB">
      <w:pPr>
        <w:ind w:firstLineChars="100" w:firstLine="240"/>
        <w:rPr>
          <w:rFonts w:ascii="ＭＳ ゴシック" w:eastAsia="ＭＳ ゴシック" w:hAnsi="ＭＳ ゴシック"/>
          <w:sz w:val="24"/>
        </w:rPr>
      </w:pPr>
    </w:p>
    <w:bookmarkEnd w:id="10"/>
    <w:p w14:paraId="6AAD0A76" w14:textId="77777777" w:rsidR="00A932EB" w:rsidRDefault="00A932EB" w:rsidP="00A932EB">
      <w:pPr>
        <w:ind w:firstLineChars="100" w:firstLine="240"/>
        <w:rPr>
          <w:rFonts w:ascii="ＭＳ ゴシック" w:eastAsia="ＭＳ ゴシック" w:hAnsi="ＭＳ ゴシック"/>
          <w:sz w:val="24"/>
        </w:rPr>
      </w:pPr>
    </w:p>
    <w:p w14:paraId="0B7738DF" w14:textId="77777777" w:rsidR="00A932EB" w:rsidRPr="0079695B" w:rsidRDefault="00A932EB" w:rsidP="00A932EB">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77CD7AFB" w14:textId="77777777" w:rsidR="00A932EB" w:rsidRDefault="00A932EB" w:rsidP="00A932EB">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40244A4C" wp14:editId="4B432C09">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3DB9C01" w14:textId="77777777" w:rsidR="00A932EB" w:rsidRPr="00A55D13" w:rsidRDefault="00A932EB" w:rsidP="00A932E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44A4C"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73DB9C01" w14:textId="77777777" w:rsidR="00A932EB" w:rsidRPr="00A55D13" w:rsidRDefault="00A932EB" w:rsidP="00A932E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20F3E353" w14:textId="77777777" w:rsidR="00A932EB" w:rsidRDefault="00A932EB" w:rsidP="00A932EB">
      <w:pPr>
        <w:ind w:firstLineChars="100" w:firstLine="240"/>
        <w:rPr>
          <w:rFonts w:ascii="ＭＳ ゴシック" w:eastAsia="ＭＳ ゴシック" w:hAnsi="ＭＳ ゴシック"/>
          <w:sz w:val="24"/>
        </w:rPr>
      </w:pPr>
    </w:p>
    <w:p w14:paraId="4764AF9C" w14:textId="77777777" w:rsidR="00A932EB" w:rsidRDefault="00A932EB" w:rsidP="00A932EB">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CB1BFF2" w14:textId="77777777" w:rsidR="00A932EB" w:rsidRPr="00780888" w:rsidRDefault="00A932EB" w:rsidP="00A932EB">
      <w:pPr>
        <w:spacing w:line="280" w:lineRule="exact"/>
        <w:ind w:firstLineChars="200" w:firstLine="420"/>
        <w:rPr>
          <w:rFonts w:ascii="HG丸ｺﾞｼｯｸM-PRO" w:eastAsia="HG丸ｺﾞｼｯｸM-PRO" w:hAnsi="HG丸ｺﾞｼｯｸM-PRO"/>
          <w:szCs w:val="21"/>
        </w:rPr>
      </w:pPr>
    </w:p>
    <w:p w14:paraId="4A1DA3AB" w14:textId="77777777" w:rsidR="00A932EB" w:rsidRPr="00780888" w:rsidRDefault="00A932EB" w:rsidP="00A932EB">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E1CC197" w14:textId="77777777" w:rsidR="00A932EB" w:rsidRDefault="00A932EB" w:rsidP="00A932E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03BC254" w14:textId="77777777" w:rsidR="00A932EB" w:rsidRPr="00780888" w:rsidRDefault="00A932EB" w:rsidP="00A932EB">
      <w:pPr>
        <w:spacing w:line="280" w:lineRule="exact"/>
        <w:ind w:firstLineChars="100" w:firstLine="280"/>
        <w:rPr>
          <w:rFonts w:ascii="HG丸ｺﾞｼｯｸM-PRO" w:eastAsia="HG丸ｺﾞｼｯｸM-PRO" w:hAnsi="HG丸ｺﾞｼｯｸM-PRO"/>
          <w:sz w:val="28"/>
          <w:szCs w:val="28"/>
        </w:rPr>
      </w:pPr>
    </w:p>
    <w:p w14:paraId="6F9AEFBF"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5EC6D6C" w14:textId="77777777" w:rsidR="00A932EB" w:rsidRDefault="00A932EB" w:rsidP="00A932E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A2E8599" w14:textId="77777777" w:rsidR="00A932EB" w:rsidRPr="00780888" w:rsidRDefault="00A932EB" w:rsidP="00A932EB">
      <w:pPr>
        <w:spacing w:line="280" w:lineRule="exact"/>
        <w:ind w:firstLineChars="100" w:firstLine="280"/>
        <w:rPr>
          <w:rFonts w:ascii="HG丸ｺﾞｼｯｸM-PRO" w:eastAsia="HG丸ｺﾞｼｯｸM-PRO" w:hAnsi="HG丸ｺﾞｼｯｸM-PRO"/>
          <w:sz w:val="28"/>
          <w:szCs w:val="28"/>
        </w:rPr>
      </w:pPr>
    </w:p>
    <w:p w14:paraId="65C835B7"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CC1A67D" w14:textId="77777777" w:rsidR="00A932EB" w:rsidRDefault="00A932EB" w:rsidP="00A932EB">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C1CF0A9" w14:textId="77777777" w:rsidR="00A932EB" w:rsidRPr="00780888" w:rsidRDefault="00A932EB" w:rsidP="00A932EB">
      <w:pPr>
        <w:spacing w:line="280" w:lineRule="exact"/>
        <w:rPr>
          <w:rFonts w:ascii="HG丸ｺﾞｼｯｸM-PRO" w:eastAsia="HG丸ｺﾞｼｯｸM-PRO" w:hAnsi="HG丸ｺﾞｼｯｸM-PRO"/>
          <w:sz w:val="28"/>
          <w:szCs w:val="28"/>
        </w:rPr>
      </w:pPr>
    </w:p>
    <w:p w14:paraId="3D4968C6"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445448D" w14:textId="77777777" w:rsidR="00A932EB" w:rsidRDefault="00A932EB" w:rsidP="00A932EB">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063C026" w14:textId="77777777" w:rsidR="00A932EB" w:rsidRPr="00780888" w:rsidRDefault="00A932EB" w:rsidP="00A932EB">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DCF2CFF" w14:textId="77777777" w:rsidR="00A932EB" w:rsidRDefault="00A932EB" w:rsidP="00A932EB">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FFE1F83" w14:textId="77777777" w:rsidR="00A932EB" w:rsidRDefault="00A932EB" w:rsidP="00A932EB">
      <w:pPr>
        <w:autoSpaceDE w:val="0"/>
        <w:autoSpaceDN w:val="0"/>
        <w:spacing w:line="280" w:lineRule="exact"/>
        <w:rPr>
          <w:rFonts w:ascii="ＭＳ ゴシック" w:eastAsia="ＭＳ ゴシック" w:hAnsi="ＭＳ ゴシック"/>
          <w:sz w:val="22"/>
          <w:szCs w:val="22"/>
        </w:rPr>
      </w:pPr>
    </w:p>
    <w:p w14:paraId="230B9538" w14:textId="77777777" w:rsidR="00A932EB" w:rsidRDefault="00A932EB" w:rsidP="00A932EB">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0E685AC4" w14:textId="77777777" w:rsidR="00A932EB" w:rsidRDefault="00A932EB" w:rsidP="00A932EB">
      <w:pPr>
        <w:rPr>
          <w:rFonts w:ascii="ＭＳ ゴシック" w:eastAsia="ＭＳ ゴシック" w:hAnsi="ＭＳ ゴシック"/>
          <w:sz w:val="22"/>
          <w:szCs w:val="22"/>
        </w:rPr>
      </w:pPr>
    </w:p>
    <w:p w14:paraId="546EC760" w14:textId="77777777" w:rsidR="00A932EB" w:rsidRPr="00EC6DA0" w:rsidRDefault="00A932EB" w:rsidP="00A932EB">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AFD3AB8" wp14:editId="0FC2A2CD">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AEB1D" w14:textId="77777777" w:rsidR="00A932EB" w:rsidRDefault="00A932EB" w:rsidP="00A932EB">
                            <w:pPr>
                              <w:jc w:val="left"/>
                            </w:pPr>
                            <w:r>
                              <w:rPr>
                                <w:rFonts w:hint="eastAsia"/>
                              </w:rPr>
                              <w:t>●大阪府暴力団排除条例（抜粋）</w:t>
                            </w:r>
                          </w:p>
                          <w:p w14:paraId="60FA9F16" w14:textId="77777777" w:rsidR="00A932EB" w:rsidRDefault="00A932EB" w:rsidP="00A932EB">
                            <w:pPr>
                              <w:jc w:val="left"/>
                            </w:pPr>
                            <w:r>
                              <w:rPr>
                                <w:rFonts w:hint="eastAsia"/>
                              </w:rPr>
                              <w:t>(</w:t>
                            </w:r>
                            <w:r>
                              <w:rPr>
                                <w:rFonts w:hint="eastAsia"/>
                              </w:rPr>
                              <w:t>府民及び事業者の責務</w:t>
                            </w:r>
                            <w:r>
                              <w:rPr>
                                <w:rFonts w:hint="eastAsia"/>
                              </w:rPr>
                              <w:t>)</w:t>
                            </w:r>
                          </w:p>
                          <w:p w14:paraId="09B5E9E2" w14:textId="77777777" w:rsidR="00A932EB" w:rsidRDefault="00A932EB" w:rsidP="00A932E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2DA433E" w14:textId="77777777" w:rsidR="00A932EB" w:rsidRDefault="00A932EB" w:rsidP="00A932E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A526795" w14:textId="77777777" w:rsidR="00A932EB" w:rsidRDefault="00A932EB" w:rsidP="00A932EB">
                            <w:pPr>
                              <w:jc w:val="left"/>
                            </w:pPr>
                            <w:r>
                              <w:rPr>
                                <w:rFonts w:hint="eastAsia"/>
                              </w:rPr>
                              <w:t>３　府民及び事業者は、基本理念にのっとり、暴力団の排除に資すると認められる情報を府に対し積極的に提供するよう努めるものとする。</w:t>
                            </w:r>
                          </w:p>
                          <w:p w14:paraId="365C929A" w14:textId="77777777" w:rsidR="00A932EB" w:rsidRDefault="00A932EB" w:rsidP="00A932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D3AB8"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E5AEB1D" w14:textId="77777777" w:rsidR="00A932EB" w:rsidRDefault="00A932EB" w:rsidP="00A932EB">
                      <w:pPr>
                        <w:jc w:val="left"/>
                      </w:pPr>
                      <w:r>
                        <w:rPr>
                          <w:rFonts w:hint="eastAsia"/>
                        </w:rPr>
                        <w:t>●大阪府暴力団排除条例（抜粋）</w:t>
                      </w:r>
                    </w:p>
                    <w:p w14:paraId="60FA9F16" w14:textId="77777777" w:rsidR="00A932EB" w:rsidRDefault="00A932EB" w:rsidP="00A932EB">
                      <w:pPr>
                        <w:jc w:val="left"/>
                      </w:pPr>
                      <w:r>
                        <w:rPr>
                          <w:rFonts w:hint="eastAsia"/>
                        </w:rPr>
                        <w:t>(</w:t>
                      </w:r>
                      <w:r>
                        <w:rPr>
                          <w:rFonts w:hint="eastAsia"/>
                        </w:rPr>
                        <w:t>府民及び事業者の責務</w:t>
                      </w:r>
                      <w:r>
                        <w:rPr>
                          <w:rFonts w:hint="eastAsia"/>
                        </w:rPr>
                        <w:t>)</w:t>
                      </w:r>
                    </w:p>
                    <w:p w14:paraId="09B5E9E2" w14:textId="77777777" w:rsidR="00A932EB" w:rsidRDefault="00A932EB" w:rsidP="00A932E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2DA433E" w14:textId="77777777" w:rsidR="00A932EB" w:rsidRDefault="00A932EB" w:rsidP="00A932E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A526795" w14:textId="77777777" w:rsidR="00A932EB" w:rsidRDefault="00A932EB" w:rsidP="00A932EB">
                      <w:pPr>
                        <w:jc w:val="left"/>
                      </w:pPr>
                      <w:r>
                        <w:rPr>
                          <w:rFonts w:hint="eastAsia"/>
                        </w:rPr>
                        <w:t>３　府民及び事業者は、基本理念にのっとり、暴力団の排除に資すると認められる情報を府に対し積極的に提供するよう努めるものとする。</w:t>
                      </w:r>
                    </w:p>
                    <w:p w14:paraId="365C929A" w14:textId="77777777" w:rsidR="00A932EB" w:rsidRDefault="00A932EB" w:rsidP="00A932EB">
                      <w:pPr>
                        <w:jc w:val="center"/>
                      </w:pPr>
                    </w:p>
                  </w:txbxContent>
                </v:textbox>
                <w10:wrap anchorx="margin"/>
              </v:rect>
            </w:pict>
          </mc:Fallback>
        </mc:AlternateContent>
      </w:r>
    </w:p>
    <w:p w14:paraId="32B8F38D" w14:textId="77777777" w:rsidR="00A932EB" w:rsidRPr="00A932EB" w:rsidRDefault="00A932EB" w:rsidP="00EC6DA0">
      <w:pPr>
        <w:rPr>
          <w:rFonts w:ascii="ＭＳ ゴシック" w:eastAsia="ＭＳ ゴシック" w:hAnsi="ＭＳ ゴシック"/>
          <w:sz w:val="22"/>
          <w:szCs w:val="22"/>
        </w:rPr>
      </w:pPr>
    </w:p>
    <w:p w14:paraId="0B6612FC" w14:textId="511DFBD3" w:rsidR="00EC6DA0" w:rsidRPr="00EC6DA0" w:rsidRDefault="00EC6DA0" w:rsidP="00EC6DA0">
      <w:pPr>
        <w:rPr>
          <w:rFonts w:ascii="ＭＳ ゴシック" w:eastAsia="ＭＳ ゴシック" w:hAnsi="ＭＳ ゴシック"/>
          <w:sz w:val="22"/>
          <w:szCs w:val="22"/>
        </w:rPr>
      </w:pP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EB60" w14:textId="77777777" w:rsidR="003119F2" w:rsidRDefault="003119F2">
      <w:r>
        <w:separator/>
      </w:r>
    </w:p>
  </w:endnote>
  <w:endnote w:type="continuationSeparator" w:id="0">
    <w:p w14:paraId="63141D5B" w14:textId="77777777" w:rsidR="003119F2" w:rsidRDefault="0031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EC4A" w14:textId="77777777" w:rsidR="003119F2" w:rsidRDefault="003119F2">
      <w:r>
        <w:separator/>
      </w:r>
    </w:p>
  </w:footnote>
  <w:footnote w:type="continuationSeparator" w:id="0">
    <w:p w14:paraId="4E27430E" w14:textId="77777777" w:rsidR="003119F2" w:rsidRDefault="0031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19F2"/>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1B50"/>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0FBF"/>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154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932EB"/>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2025-02-12T08:33:00Z</dcterms:created>
  <dcterms:modified xsi:type="dcterms:W3CDTF">2025-07-29T01:51:00Z</dcterms:modified>
</cp:coreProperties>
</file>