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6930" w14:textId="209B1C3A" w:rsidR="00516242" w:rsidRPr="00AF3DDA" w:rsidRDefault="001C2672" w:rsidP="007A72CE">
      <w:pPr>
        <w:spacing w:line="320" w:lineRule="exact"/>
        <w:jc w:val="center"/>
        <w:rPr>
          <w:rFonts w:ascii="HG丸ｺﾞｼｯｸM-PRO" w:eastAsia="HG丸ｺﾞｼｯｸM-PRO" w:hAnsi="HG丸ｺﾞｼｯｸM-PRO"/>
          <w:spacing w:val="-2"/>
          <w:sz w:val="24"/>
        </w:rPr>
      </w:pPr>
      <w:r w:rsidRPr="00AF3DDA">
        <w:rPr>
          <w:rFonts w:ascii="HG丸ｺﾞｼｯｸM-PRO" w:eastAsia="HG丸ｺﾞｼｯｸM-PRO" w:hint="eastAsia"/>
          <w:spacing w:val="-2"/>
          <w:sz w:val="24"/>
        </w:rPr>
        <w:t>第２回</w:t>
      </w:r>
      <w:r w:rsidR="007A72CE" w:rsidRPr="00AF3DDA">
        <w:rPr>
          <w:rFonts w:ascii="HG丸ｺﾞｼｯｸM-PRO" w:eastAsia="HG丸ｺﾞｼｯｸM-PRO" w:hint="eastAsia"/>
          <w:spacing w:val="-2"/>
          <w:sz w:val="24"/>
        </w:rPr>
        <w:t>「</w:t>
      </w:r>
      <w:r w:rsidR="00894263" w:rsidRPr="00894263">
        <w:rPr>
          <w:rFonts w:ascii="HG丸ｺﾞｼｯｸM-PRO" w:eastAsia="HG丸ｺﾞｼｯｸM-PRO" w:hint="eastAsia"/>
          <w:spacing w:val="-2"/>
          <w:sz w:val="24"/>
        </w:rPr>
        <w:t>令和７年度　精神・発達障がい者等理解促進・職場定着支援事業</w:t>
      </w:r>
      <w:r w:rsidR="007A72CE" w:rsidRPr="00AF3DDA">
        <w:rPr>
          <w:rFonts w:ascii="HG丸ｺﾞｼｯｸM-PRO" w:eastAsia="HG丸ｺﾞｼｯｸM-PRO" w:hint="eastAsia"/>
          <w:spacing w:val="-2"/>
          <w:sz w:val="24"/>
        </w:rPr>
        <w:t>」</w:t>
      </w:r>
      <w:r w:rsidR="007B3477" w:rsidRPr="00AF3DDA">
        <w:rPr>
          <w:rFonts w:ascii="HG丸ｺﾞｼｯｸM-PRO" w:eastAsia="HG丸ｺﾞｼｯｸM-PRO" w:hAnsi="HG丸ｺﾞｼｯｸM-PRO" w:hint="eastAsia"/>
          <w:spacing w:val="-2"/>
          <w:sz w:val="24"/>
        </w:rPr>
        <w:t>に</w:t>
      </w:r>
    </w:p>
    <w:p w14:paraId="48AE3599" w14:textId="77777777" w:rsidR="007B3477" w:rsidRPr="00AF3DDA" w:rsidRDefault="007B3477" w:rsidP="007A72CE">
      <w:pPr>
        <w:spacing w:line="320" w:lineRule="exact"/>
        <w:jc w:val="center"/>
        <w:rPr>
          <w:rFonts w:ascii="HG丸ｺﾞｼｯｸM-PRO" w:eastAsia="HG丸ｺﾞｼｯｸM-PRO" w:hAnsi="HG丸ｺﾞｼｯｸM-PRO"/>
          <w:spacing w:val="-2"/>
          <w:sz w:val="24"/>
        </w:rPr>
      </w:pPr>
      <w:r w:rsidRPr="00AF3DDA">
        <w:rPr>
          <w:rFonts w:ascii="HG丸ｺﾞｼｯｸM-PRO" w:eastAsia="HG丸ｺﾞｼｯｸM-PRO" w:hAnsi="HG丸ｺﾞｼｯｸM-PRO" w:hint="eastAsia"/>
          <w:spacing w:val="-2"/>
          <w:sz w:val="24"/>
        </w:rPr>
        <w:t>係る大阪府公募型プロポーザル方式等事業者選定委員会　議事要旨</w:t>
      </w:r>
    </w:p>
    <w:p w14:paraId="5E4AFC48" w14:textId="77777777" w:rsidR="007B3477" w:rsidRPr="00AF3DDA" w:rsidRDefault="007B3477" w:rsidP="007A72CE">
      <w:pPr>
        <w:jc w:val="center"/>
        <w:rPr>
          <w:rFonts w:ascii="HG丸ｺﾞｼｯｸM-PRO" w:eastAsia="HG丸ｺﾞｼｯｸM-PRO" w:hAnsi="HG丸ｺﾞｼｯｸM-PRO"/>
          <w:szCs w:val="21"/>
        </w:rPr>
      </w:pPr>
    </w:p>
    <w:p w14:paraId="7DBD3DDB" w14:textId="77777777" w:rsidR="007B3477" w:rsidRPr="00AF3DDA" w:rsidRDefault="007B3477">
      <w:pPr>
        <w:rPr>
          <w:rFonts w:ascii="HG丸ｺﾞｼｯｸM-PRO" w:eastAsia="HG丸ｺﾞｼｯｸM-PRO" w:hAnsi="HG丸ｺﾞｼｯｸM-PRO"/>
          <w:b/>
          <w:sz w:val="24"/>
          <w:szCs w:val="21"/>
        </w:rPr>
      </w:pPr>
      <w:r w:rsidRPr="00AF3DDA">
        <w:rPr>
          <w:rFonts w:ascii="HG丸ｺﾞｼｯｸM-PRO" w:eastAsia="HG丸ｺﾞｼｯｸM-PRO" w:hAnsi="HG丸ｺﾞｼｯｸM-PRO" w:hint="eastAsia"/>
          <w:b/>
          <w:sz w:val="24"/>
          <w:szCs w:val="21"/>
        </w:rPr>
        <w:t>１．日時及び場所</w:t>
      </w:r>
    </w:p>
    <w:p w14:paraId="5FFAE362" w14:textId="592E355B" w:rsidR="007A72CE" w:rsidRPr="00AF3DDA" w:rsidRDefault="007A72CE" w:rsidP="00454070">
      <w:pPr>
        <w:ind w:leftChars="300" w:left="609"/>
        <w:rPr>
          <w:rFonts w:ascii="HG丸ｺﾞｼｯｸM-PRO" w:eastAsia="HG丸ｺﾞｼｯｸM-PRO" w:hAnsi="HG丸ｺﾞｼｯｸM-PRO"/>
          <w:szCs w:val="21"/>
        </w:rPr>
      </w:pPr>
      <w:r w:rsidRPr="00AF3DDA">
        <w:rPr>
          <w:rFonts w:ascii="HG丸ｺﾞｼｯｸM-PRO" w:eastAsia="HG丸ｺﾞｼｯｸM-PRO" w:hAnsi="HG丸ｺﾞｼｯｸM-PRO" w:hint="eastAsia"/>
          <w:szCs w:val="21"/>
        </w:rPr>
        <w:t>日時：</w:t>
      </w:r>
      <w:r w:rsidR="004E1E2F" w:rsidRPr="00AF3DDA">
        <w:rPr>
          <w:rFonts w:ascii="HG丸ｺﾞｼｯｸM-PRO" w:eastAsia="HG丸ｺﾞｼｯｸM-PRO" w:hAnsi="HG丸ｺﾞｼｯｸM-PRO" w:hint="eastAsia"/>
          <w:szCs w:val="21"/>
        </w:rPr>
        <w:t>令和</w:t>
      </w:r>
      <w:r w:rsidR="009D135C">
        <w:rPr>
          <w:rFonts w:ascii="HG丸ｺﾞｼｯｸM-PRO" w:eastAsia="HG丸ｺﾞｼｯｸM-PRO" w:hAnsi="HG丸ｺﾞｼｯｸM-PRO" w:hint="eastAsia"/>
          <w:szCs w:val="21"/>
        </w:rPr>
        <w:t>７</w:t>
      </w:r>
      <w:r w:rsidRPr="00AF3DDA">
        <w:rPr>
          <w:rFonts w:ascii="HG丸ｺﾞｼｯｸM-PRO" w:eastAsia="HG丸ｺﾞｼｯｸM-PRO" w:hAnsi="HG丸ｺﾞｼｯｸM-PRO" w:hint="eastAsia"/>
          <w:szCs w:val="21"/>
        </w:rPr>
        <w:t>年</w:t>
      </w:r>
      <w:r w:rsidR="004E1E2F" w:rsidRPr="00AF3DDA">
        <w:rPr>
          <w:rFonts w:ascii="HG丸ｺﾞｼｯｸM-PRO" w:eastAsia="HG丸ｺﾞｼｯｸM-PRO" w:hAnsi="HG丸ｺﾞｼｯｸM-PRO" w:hint="eastAsia"/>
          <w:szCs w:val="21"/>
        </w:rPr>
        <w:t>３</w:t>
      </w:r>
      <w:r w:rsidR="00C0018A" w:rsidRPr="00AF3DDA">
        <w:rPr>
          <w:rFonts w:ascii="HG丸ｺﾞｼｯｸM-PRO" w:eastAsia="HG丸ｺﾞｼｯｸM-PRO" w:hAnsi="HG丸ｺﾞｼｯｸM-PRO" w:hint="eastAsia"/>
          <w:szCs w:val="21"/>
        </w:rPr>
        <w:t>月</w:t>
      </w:r>
      <w:r w:rsidR="004E1E2F" w:rsidRPr="00AF3DDA">
        <w:rPr>
          <w:rFonts w:ascii="HG丸ｺﾞｼｯｸM-PRO" w:eastAsia="HG丸ｺﾞｼｯｸM-PRO" w:hAnsi="HG丸ｺﾞｼｯｸM-PRO" w:hint="eastAsia"/>
          <w:szCs w:val="21"/>
        </w:rPr>
        <w:t>2</w:t>
      </w:r>
      <w:r w:rsidR="00894263">
        <w:rPr>
          <w:rFonts w:ascii="HG丸ｺﾞｼｯｸM-PRO" w:eastAsia="HG丸ｺﾞｼｯｸM-PRO" w:hAnsi="HG丸ｺﾞｼｯｸM-PRO" w:hint="eastAsia"/>
          <w:szCs w:val="21"/>
        </w:rPr>
        <w:t>５</w:t>
      </w:r>
      <w:r w:rsidR="00454070" w:rsidRPr="00AF3DDA">
        <w:rPr>
          <w:rFonts w:ascii="HG丸ｺﾞｼｯｸM-PRO" w:eastAsia="HG丸ｺﾞｼｯｸM-PRO" w:hAnsi="HG丸ｺﾞｼｯｸM-PRO" w:hint="eastAsia"/>
          <w:szCs w:val="21"/>
        </w:rPr>
        <w:t>日（</w:t>
      </w:r>
      <w:r w:rsidR="00894263">
        <w:rPr>
          <w:rFonts w:ascii="HG丸ｺﾞｼｯｸM-PRO" w:eastAsia="HG丸ｺﾞｼｯｸM-PRO" w:hAnsi="HG丸ｺﾞｼｯｸM-PRO" w:hint="eastAsia"/>
          <w:szCs w:val="21"/>
        </w:rPr>
        <w:t>火</w:t>
      </w:r>
      <w:r w:rsidRPr="00AF3DDA">
        <w:rPr>
          <w:rFonts w:ascii="HG丸ｺﾞｼｯｸM-PRO" w:eastAsia="HG丸ｺﾞｼｯｸM-PRO" w:hAnsi="HG丸ｺﾞｼｯｸM-PRO" w:hint="eastAsia"/>
          <w:szCs w:val="21"/>
        </w:rPr>
        <w:t>曜日）</w:t>
      </w:r>
      <w:r w:rsidR="00894263">
        <w:rPr>
          <w:rFonts w:ascii="HG丸ｺﾞｼｯｸM-PRO" w:eastAsia="HG丸ｺﾞｼｯｸM-PRO" w:hAnsi="HG丸ｺﾞｼｯｸM-PRO" w:hint="eastAsia"/>
          <w:szCs w:val="21"/>
        </w:rPr>
        <w:t>14</w:t>
      </w:r>
      <w:r w:rsidR="00454070" w:rsidRPr="00AF3DDA">
        <w:rPr>
          <w:rFonts w:ascii="HG丸ｺﾞｼｯｸM-PRO" w:eastAsia="HG丸ｺﾞｼｯｸM-PRO" w:hAnsi="HG丸ｺﾞｼｯｸM-PRO" w:hint="eastAsia"/>
          <w:szCs w:val="21"/>
        </w:rPr>
        <w:t>時</w:t>
      </w:r>
      <w:r w:rsidR="00894263">
        <w:rPr>
          <w:rFonts w:ascii="HG丸ｺﾞｼｯｸM-PRO" w:eastAsia="HG丸ｺﾞｼｯｸM-PRO" w:hAnsi="HG丸ｺﾞｼｯｸM-PRO" w:hint="eastAsia"/>
          <w:szCs w:val="21"/>
        </w:rPr>
        <w:t>0</w:t>
      </w:r>
      <w:r w:rsidR="004E1E2F" w:rsidRPr="00AF3DDA">
        <w:rPr>
          <w:rFonts w:ascii="HG丸ｺﾞｼｯｸM-PRO" w:eastAsia="HG丸ｺﾞｼｯｸM-PRO" w:hAnsi="HG丸ｺﾞｼｯｸM-PRO" w:hint="eastAsia"/>
          <w:szCs w:val="21"/>
        </w:rPr>
        <w:t>0</w:t>
      </w:r>
      <w:r w:rsidR="00454070" w:rsidRPr="00AF3DDA">
        <w:rPr>
          <w:rFonts w:ascii="HG丸ｺﾞｼｯｸM-PRO" w:eastAsia="HG丸ｺﾞｼｯｸM-PRO" w:hAnsi="HG丸ｺﾞｼｯｸM-PRO" w:hint="eastAsia"/>
          <w:szCs w:val="21"/>
        </w:rPr>
        <w:t>分</w:t>
      </w:r>
      <w:r w:rsidR="00EA430A" w:rsidRPr="00AF3DDA">
        <w:rPr>
          <w:rFonts w:ascii="HG丸ｺﾞｼｯｸM-PRO" w:eastAsia="HG丸ｺﾞｼｯｸM-PRO" w:hAnsi="HG丸ｺﾞｼｯｸM-PRO" w:hint="eastAsia"/>
          <w:szCs w:val="21"/>
        </w:rPr>
        <w:t>から</w:t>
      </w:r>
      <w:r w:rsidR="00894263">
        <w:rPr>
          <w:rFonts w:ascii="HG丸ｺﾞｼｯｸM-PRO" w:eastAsia="HG丸ｺﾞｼｯｸM-PRO" w:hAnsi="HG丸ｺﾞｼｯｸM-PRO" w:hint="eastAsia"/>
          <w:szCs w:val="21"/>
        </w:rPr>
        <w:t>15</w:t>
      </w:r>
      <w:r w:rsidR="00454070" w:rsidRPr="00AF3DDA">
        <w:rPr>
          <w:rFonts w:ascii="HG丸ｺﾞｼｯｸM-PRO" w:eastAsia="HG丸ｺﾞｼｯｸM-PRO" w:hAnsi="HG丸ｺﾞｼｯｸM-PRO" w:hint="eastAsia"/>
          <w:szCs w:val="21"/>
        </w:rPr>
        <w:t>時</w:t>
      </w:r>
      <w:r w:rsidR="00894263">
        <w:rPr>
          <w:rFonts w:ascii="HG丸ｺﾞｼｯｸM-PRO" w:eastAsia="HG丸ｺﾞｼｯｸM-PRO" w:hAnsi="HG丸ｺﾞｼｯｸM-PRO" w:hint="eastAsia"/>
          <w:szCs w:val="21"/>
        </w:rPr>
        <w:t>45</w:t>
      </w:r>
      <w:r w:rsidR="00175EDA" w:rsidRPr="00AF3DDA">
        <w:rPr>
          <w:rFonts w:ascii="HG丸ｺﾞｼｯｸM-PRO" w:eastAsia="HG丸ｺﾞｼｯｸM-PRO" w:hAnsi="HG丸ｺﾞｼｯｸM-PRO" w:hint="eastAsia"/>
          <w:szCs w:val="21"/>
        </w:rPr>
        <w:t>分</w:t>
      </w:r>
    </w:p>
    <w:p w14:paraId="36F204F0" w14:textId="3F9659D7" w:rsidR="007A72CE" w:rsidRPr="00AF3DDA" w:rsidRDefault="007A72CE" w:rsidP="007A72CE">
      <w:pPr>
        <w:ind w:leftChars="300" w:left="609"/>
        <w:rPr>
          <w:rFonts w:ascii="HG丸ｺﾞｼｯｸM-PRO" w:eastAsia="HG丸ｺﾞｼｯｸM-PRO" w:hAnsi="HG丸ｺﾞｼｯｸM-PRO"/>
          <w:szCs w:val="21"/>
        </w:rPr>
      </w:pPr>
      <w:r w:rsidRPr="00AF3DDA">
        <w:rPr>
          <w:rFonts w:ascii="HG丸ｺﾞｼｯｸM-PRO" w:eastAsia="HG丸ｺﾞｼｯｸM-PRO" w:hAnsi="HG丸ｺﾞｼｯｸM-PRO" w:hint="eastAsia"/>
          <w:szCs w:val="21"/>
        </w:rPr>
        <w:t>場所：</w:t>
      </w:r>
      <w:r w:rsidR="00894263" w:rsidRPr="0055002D">
        <w:rPr>
          <w:rFonts w:ascii="HG丸ｺﾞｼｯｸM-PRO" w:eastAsia="HG丸ｺﾞｼｯｸM-PRO" w:hint="eastAsia"/>
        </w:rPr>
        <w:t>エル・おおさか本館11階　セミナールーム</w:t>
      </w:r>
    </w:p>
    <w:p w14:paraId="7DB438F6" w14:textId="77777777" w:rsidR="00A55C34" w:rsidRPr="00AF3DDA" w:rsidRDefault="00A55C34" w:rsidP="007A72CE">
      <w:pPr>
        <w:ind w:leftChars="300" w:left="609"/>
        <w:rPr>
          <w:rFonts w:ascii="HG丸ｺﾞｼｯｸM-PRO" w:eastAsia="HG丸ｺﾞｼｯｸM-PRO" w:hAnsi="HG丸ｺﾞｼｯｸM-PRO"/>
          <w:szCs w:val="21"/>
        </w:rPr>
      </w:pPr>
    </w:p>
    <w:p w14:paraId="05FA240A" w14:textId="77777777" w:rsidR="007B3477" w:rsidRPr="00AF3DDA" w:rsidRDefault="007B3477">
      <w:pPr>
        <w:rPr>
          <w:rFonts w:ascii="HG丸ｺﾞｼｯｸM-PRO" w:eastAsia="HG丸ｺﾞｼｯｸM-PRO" w:hAnsi="HG丸ｺﾞｼｯｸM-PRO"/>
          <w:b/>
          <w:sz w:val="24"/>
          <w:szCs w:val="21"/>
        </w:rPr>
      </w:pPr>
      <w:r w:rsidRPr="00AF3DDA">
        <w:rPr>
          <w:rFonts w:ascii="HG丸ｺﾞｼｯｸM-PRO" w:eastAsia="HG丸ｺﾞｼｯｸM-PRO" w:hAnsi="HG丸ｺﾞｼｯｸM-PRO" w:hint="eastAsia"/>
          <w:b/>
          <w:sz w:val="24"/>
          <w:szCs w:val="21"/>
        </w:rPr>
        <w:t>２．審査方法</w:t>
      </w:r>
    </w:p>
    <w:p w14:paraId="6845520C" w14:textId="60FB8E62" w:rsidR="007B3477" w:rsidRPr="00894263" w:rsidRDefault="00894263" w:rsidP="00894263">
      <w:pPr>
        <w:ind w:leftChars="100" w:left="203" w:firstLineChars="100" w:firstLine="203"/>
        <w:rPr>
          <w:rFonts w:ascii="HG丸ｺﾞｼｯｸM-PRO" w:eastAsia="HG丸ｺﾞｼｯｸM-PRO"/>
        </w:rPr>
      </w:pPr>
      <w:r w:rsidRPr="0055002D">
        <w:rPr>
          <w:rFonts w:ascii="HG丸ｺﾞｼｯｸM-PRO" w:eastAsia="HG丸ｺﾞｼｯｸM-PRO" w:hint="eastAsia"/>
        </w:rPr>
        <w:t>あらかじめ定められた審査基準（企画提案公募要領に記載）に基づき、３名の選定委員会委員が下記審査対象者の提案につき、書類審査及びプレゼンテーション審査を行う。最終的に選定委員の合議で評価し、評価点数の合計が基準点を上回る提案者のうち、最上位者を最優秀提案事業者として選定する。</w:t>
      </w:r>
    </w:p>
    <w:p w14:paraId="46697BF6" w14:textId="77777777" w:rsidR="0041319B" w:rsidRPr="00202386" w:rsidRDefault="0041319B">
      <w:pPr>
        <w:rPr>
          <w:rFonts w:ascii="HG丸ｺﾞｼｯｸM-PRO" w:eastAsia="HG丸ｺﾞｼｯｸM-PRO" w:hAnsi="HG丸ｺﾞｼｯｸM-PRO"/>
          <w:szCs w:val="21"/>
        </w:rPr>
      </w:pPr>
    </w:p>
    <w:p w14:paraId="57C571E5" w14:textId="77777777" w:rsidR="007B3477" w:rsidRPr="00202386" w:rsidRDefault="007B3477">
      <w:pPr>
        <w:rPr>
          <w:rFonts w:ascii="HG丸ｺﾞｼｯｸM-PRO" w:eastAsia="HG丸ｺﾞｼｯｸM-PRO" w:hAnsi="HG丸ｺﾞｼｯｸM-PRO"/>
          <w:b/>
          <w:sz w:val="24"/>
          <w:szCs w:val="21"/>
        </w:rPr>
      </w:pPr>
      <w:r w:rsidRPr="00202386">
        <w:rPr>
          <w:rFonts w:ascii="HG丸ｺﾞｼｯｸM-PRO" w:eastAsia="HG丸ｺﾞｼｯｸM-PRO" w:hAnsi="HG丸ｺﾞｼｯｸM-PRO" w:hint="eastAsia"/>
          <w:b/>
          <w:sz w:val="24"/>
          <w:szCs w:val="21"/>
        </w:rPr>
        <w:t>３．議事概要</w:t>
      </w:r>
    </w:p>
    <w:p w14:paraId="4CAF3CC0" w14:textId="77777777" w:rsidR="00CA534F" w:rsidRPr="00202386" w:rsidRDefault="00CA534F" w:rsidP="00CA534F">
      <w:pPr>
        <w:ind w:firstLineChars="50" w:firstLine="107"/>
        <w:rPr>
          <w:rFonts w:ascii="HG丸ｺﾞｼｯｸM-PRO" w:eastAsia="HG丸ｺﾞｼｯｸM-PRO" w:hAnsi="HG丸ｺﾞｼｯｸM-PRO"/>
          <w:b/>
          <w:sz w:val="22"/>
          <w:szCs w:val="21"/>
          <w:u w:val="single"/>
        </w:rPr>
      </w:pPr>
      <w:r w:rsidRPr="00202386">
        <w:rPr>
          <w:rFonts w:ascii="HG丸ｺﾞｼｯｸM-PRO" w:eastAsia="HG丸ｺﾞｼｯｸM-PRO" w:hAnsi="HG丸ｺﾞｼｯｸM-PRO" w:hint="eastAsia"/>
          <w:b/>
          <w:sz w:val="22"/>
          <w:szCs w:val="21"/>
          <w:u w:val="single"/>
        </w:rPr>
        <w:t>①審査方法等の確認</w:t>
      </w:r>
    </w:p>
    <w:p w14:paraId="79BA746D" w14:textId="77777777" w:rsidR="007B3477" w:rsidRPr="00202386" w:rsidRDefault="00932F89">
      <w:pPr>
        <w:ind w:firstLineChars="100" w:firstLine="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≪提案状況≫</w:t>
      </w:r>
    </w:p>
    <w:p w14:paraId="01118245" w14:textId="77777777" w:rsidR="007A72CE" w:rsidRPr="00202386" w:rsidRDefault="001177AF" w:rsidP="00132F65">
      <w:pPr>
        <w:ind w:leftChars="200" w:left="1828" w:hangingChars="700" w:hanging="1422"/>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○提案事業</w:t>
      </w:r>
      <w:r w:rsidR="00875A41" w:rsidRPr="00202386">
        <w:rPr>
          <w:rFonts w:ascii="HG丸ｺﾞｼｯｸM-PRO" w:eastAsia="HG丸ｺﾞｼｯｸM-PRO" w:hAnsi="HG丸ｺﾞｼｯｸM-PRO" w:hint="eastAsia"/>
          <w:szCs w:val="21"/>
        </w:rPr>
        <w:t>者：</w:t>
      </w:r>
      <w:r w:rsidR="00132F65" w:rsidRPr="00202386">
        <w:rPr>
          <w:rFonts w:ascii="HG丸ｺﾞｼｯｸM-PRO" w:eastAsia="HG丸ｺﾞｼｯｸM-PRO" w:hAnsi="HG丸ｺﾞｼｯｸM-PRO" w:hint="eastAsia"/>
          <w:szCs w:val="21"/>
        </w:rPr>
        <w:t>１</w:t>
      </w:r>
      <w:r w:rsidR="00932F89" w:rsidRPr="00202386">
        <w:rPr>
          <w:rFonts w:ascii="HG丸ｺﾞｼｯｸM-PRO" w:eastAsia="HG丸ｺﾞｼｯｸM-PRO" w:hAnsi="HG丸ｺﾞｼｯｸM-PRO" w:hint="eastAsia"/>
          <w:szCs w:val="21"/>
        </w:rPr>
        <w:t>事業者</w:t>
      </w:r>
    </w:p>
    <w:p w14:paraId="17BF5089" w14:textId="3258E3B4" w:rsidR="001177AF" w:rsidRPr="00202386" w:rsidRDefault="00132F65" w:rsidP="00132F65">
      <w:pPr>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 xml:space="preserve">　　　</w:t>
      </w:r>
      <w:r w:rsidR="00894263" w:rsidRPr="00985F0E">
        <w:rPr>
          <w:rFonts w:ascii="HG丸ｺﾞｼｯｸM-PRO" w:eastAsia="HG丸ｺﾞｼｯｸM-PRO" w:hAnsi="HG丸ｺﾞｼｯｸM-PRO" w:hint="eastAsia"/>
        </w:rPr>
        <w:t>認定NPO法人大阪障害者雇用支援ネットワーク</w:t>
      </w:r>
    </w:p>
    <w:p w14:paraId="2181457B" w14:textId="77777777" w:rsidR="00132F65" w:rsidRPr="00202386" w:rsidRDefault="00132F65" w:rsidP="00132F65">
      <w:pPr>
        <w:rPr>
          <w:rFonts w:ascii="HG丸ｺﾞｼｯｸM-PRO" w:eastAsia="HG丸ｺﾞｼｯｸM-PRO" w:hAnsi="HG丸ｺﾞｼｯｸM-PRO"/>
          <w:szCs w:val="21"/>
        </w:rPr>
      </w:pPr>
    </w:p>
    <w:p w14:paraId="77533704" w14:textId="77777777" w:rsidR="00932F89" w:rsidRPr="00202386" w:rsidRDefault="00932F89" w:rsidP="00932F89">
      <w:pPr>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 xml:space="preserve">　≪審査方法の確認≫</w:t>
      </w:r>
    </w:p>
    <w:p w14:paraId="4E7286E8" w14:textId="77777777" w:rsidR="007B3477" w:rsidRPr="00202386" w:rsidRDefault="00D37D5F">
      <w:pPr>
        <w:ind w:leftChars="200" w:left="609" w:hangingChars="100" w:hanging="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w:t>
      </w:r>
      <w:r w:rsidR="007B3477" w:rsidRPr="00202386">
        <w:rPr>
          <w:rFonts w:ascii="HG丸ｺﾞｼｯｸM-PRO" w:eastAsia="HG丸ｺﾞｼｯｸM-PRO" w:hAnsi="HG丸ｺﾞｼｯｸM-PRO" w:hint="eastAsia"/>
          <w:szCs w:val="21"/>
        </w:rPr>
        <w:t>書類審査</w:t>
      </w:r>
    </w:p>
    <w:p w14:paraId="1AAE4A79" w14:textId="77777777" w:rsidR="007B3477" w:rsidRPr="00202386" w:rsidRDefault="007B3477">
      <w:pPr>
        <w:ind w:leftChars="300" w:left="609"/>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・企画提案内容についての書類審査</w:t>
      </w:r>
    </w:p>
    <w:p w14:paraId="2B6BD5C8" w14:textId="77777777" w:rsidR="00516242" w:rsidRPr="00202386" w:rsidRDefault="00516242">
      <w:pPr>
        <w:ind w:leftChars="300" w:left="609"/>
        <w:rPr>
          <w:rFonts w:ascii="HG丸ｺﾞｼｯｸM-PRO" w:eastAsia="HG丸ｺﾞｼｯｸM-PRO" w:hAnsi="HG丸ｺﾞｼｯｸM-PRO"/>
          <w:szCs w:val="21"/>
        </w:rPr>
      </w:pPr>
    </w:p>
    <w:p w14:paraId="62F51A9E" w14:textId="77777777" w:rsidR="007B3477" w:rsidRPr="00202386" w:rsidRDefault="00D37D5F">
      <w:pPr>
        <w:ind w:leftChars="200" w:left="609" w:hangingChars="100" w:hanging="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w:t>
      </w:r>
      <w:r w:rsidR="007B3477" w:rsidRPr="00202386">
        <w:rPr>
          <w:rFonts w:ascii="HG丸ｺﾞｼｯｸM-PRO" w:eastAsia="HG丸ｺﾞｼｯｸM-PRO" w:hAnsi="HG丸ｺﾞｼｯｸM-PRO" w:hint="eastAsia"/>
          <w:szCs w:val="21"/>
        </w:rPr>
        <w:t>プレゼンテーション審査</w:t>
      </w:r>
    </w:p>
    <w:p w14:paraId="700B0BBE" w14:textId="2BB03B17" w:rsidR="007B3477" w:rsidRPr="00202386" w:rsidRDefault="007B3477">
      <w:pPr>
        <w:ind w:leftChars="300" w:left="812" w:hangingChars="100" w:hanging="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・提案内容について、提案者が</w:t>
      </w:r>
      <w:r w:rsidR="00894263">
        <w:rPr>
          <w:rFonts w:ascii="HG丸ｺﾞｼｯｸM-PRO" w:eastAsia="HG丸ｺﾞｼｯｸM-PRO" w:hAnsi="HG丸ｺﾞｼｯｸM-PRO" w:hint="eastAsia"/>
          <w:szCs w:val="21"/>
        </w:rPr>
        <w:t>15</w:t>
      </w:r>
      <w:r w:rsidRPr="00202386">
        <w:rPr>
          <w:rFonts w:ascii="HG丸ｺﾞｼｯｸM-PRO" w:eastAsia="HG丸ｺﾞｼｯｸM-PRO" w:hAnsi="HG丸ｺﾞｼｯｸM-PRO" w:hint="eastAsia"/>
          <w:szCs w:val="21"/>
        </w:rPr>
        <w:t>分間のプレゼンテーションを実施。</w:t>
      </w:r>
    </w:p>
    <w:p w14:paraId="72CE6AE3" w14:textId="4702E2D3" w:rsidR="007B3477" w:rsidRDefault="003A3609" w:rsidP="00932F89">
      <w:pPr>
        <w:ind w:leftChars="300" w:left="812" w:hangingChars="100" w:hanging="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・その後、選定</w:t>
      </w:r>
      <w:r w:rsidR="007B3477" w:rsidRPr="00202386">
        <w:rPr>
          <w:rFonts w:ascii="HG丸ｺﾞｼｯｸM-PRO" w:eastAsia="HG丸ｺﾞｼｯｸM-PRO" w:hAnsi="HG丸ｺﾞｼｯｸM-PRO" w:hint="eastAsia"/>
          <w:szCs w:val="21"/>
        </w:rPr>
        <w:t>委員による質疑を実施。</w:t>
      </w:r>
    </w:p>
    <w:p w14:paraId="54C485FA" w14:textId="77777777" w:rsidR="008040E9" w:rsidRPr="00202386" w:rsidRDefault="008040E9" w:rsidP="00932F89">
      <w:pPr>
        <w:ind w:leftChars="300" w:left="812" w:hangingChars="100" w:hanging="203"/>
        <w:rPr>
          <w:rFonts w:ascii="HG丸ｺﾞｼｯｸM-PRO" w:eastAsia="HG丸ｺﾞｼｯｸM-PRO" w:hAnsi="HG丸ｺﾞｼｯｸM-PRO"/>
          <w:szCs w:val="21"/>
        </w:rPr>
      </w:pPr>
    </w:p>
    <w:p w14:paraId="4EFD403E" w14:textId="77777777" w:rsidR="008040E9" w:rsidRPr="00202386" w:rsidRDefault="008040E9" w:rsidP="008040E9">
      <w:pPr>
        <w:ind w:firstLineChars="100" w:firstLine="203"/>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≪採択基準の確認≫</w:t>
      </w:r>
    </w:p>
    <w:p w14:paraId="64967A3D" w14:textId="0113B4FC" w:rsidR="008040E9" w:rsidRPr="00202386" w:rsidRDefault="008040E9" w:rsidP="008040E9">
      <w:pPr>
        <w:ind w:firstLineChars="300" w:firstLine="609"/>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・総合評価点が</w:t>
      </w:r>
      <w:r>
        <w:rPr>
          <w:rFonts w:ascii="HG丸ｺﾞｼｯｸM-PRO" w:eastAsia="HG丸ｺﾞｼｯｸM-PRO" w:hAnsi="HG丸ｺﾞｼｯｸM-PRO" w:hint="eastAsia"/>
          <w:szCs w:val="21"/>
        </w:rPr>
        <w:t>200</w:t>
      </w:r>
      <w:r w:rsidRPr="00202386">
        <w:rPr>
          <w:rFonts w:ascii="HG丸ｺﾞｼｯｸM-PRO" w:eastAsia="HG丸ｺﾞｼｯｸM-PRO" w:hAnsi="HG丸ｺﾞｼｯｸM-PRO" w:hint="eastAsia"/>
          <w:szCs w:val="21"/>
        </w:rPr>
        <w:t>点満点のうち</w:t>
      </w:r>
      <w:r>
        <w:rPr>
          <w:rFonts w:ascii="HG丸ｺﾞｼｯｸM-PRO" w:eastAsia="HG丸ｺﾞｼｯｸM-PRO" w:hAnsi="HG丸ｺﾞｼｯｸM-PRO" w:hint="eastAsia"/>
          <w:szCs w:val="21"/>
        </w:rPr>
        <w:t>12</w:t>
      </w:r>
      <w:r w:rsidRPr="00202386">
        <w:rPr>
          <w:rFonts w:ascii="HG丸ｺﾞｼｯｸM-PRO" w:eastAsia="HG丸ｺﾞｼｯｸM-PRO" w:hAnsi="HG丸ｺﾞｼｯｸM-PRO" w:hint="eastAsia"/>
          <w:szCs w:val="21"/>
        </w:rPr>
        <w:t xml:space="preserve">0点に満たない場合は採択しない旨を確認。　</w:t>
      </w:r>
    </w:p>
    <w:p w14:paraId="7BDC6FB1" w14:textId="77777777" w:rsidR="008040E9" w:rsidRPr="00202386" w:rsidRDefault="008040E9" w:rsidP="008040E9">
      <w:pPr>
        <w:ind w:firstLineChars="200" w:firstLine="406"/>
        <w:rPr>
          <w:rFonts w:ascii="HG丸ｺﾞｼｯｸM-PRO" w:eastAsia="HG丸ｺﾞｼｯｸM-PRO" w:hAnsi="HG丸ｺﾞｼｯｸM-PRO"/>
          <w:szCs w:val="21"/>
        </w:rPr>
      </w:pPr>
      <w:r w:rsidRPr="00202386">
        <w:rPr>
          <w:rFonts w:ascii="HG丸ｺﾞｼｯｸM-PRO" w:eastAsia="HG丸ｺﾞｼｯｸM-PRO" w:hAnsi="HG丸ｺﾞｼｯｸM-PRO" w:hint="eastAsia"/>
          <w:szCs w:val="21"/>
        </w:rPr>
        <w:t xml:space="preserve">　・提案内容が、業務目標を下回っていない旨を確認。</w:t>
      </w:r>
    </w:p>
    <w:p w14:paraId="7C2F8E47" w14:textId="77777777" w:rsidR="00F95268" w:rsidRPr="008040E9" w:rsidRDefault="00F95268" w:rsidP="00C275A4">
      <w:pPr>
        <w:rPr>
          <w:rFonts w:ascii="HG丸ｺﾞｼｯｸM-PRO" w:eastAsia="HG丸ｺﾞｼｯｸM-PRO" w:hAnsi="HG丸ｺﾞｼｯｸM-PRO"/>
          <w:szCs w:val="21"/>
          <w:highlight w:val="yellow"/>
        </w:rPr>
      </w:pPr>
    </w:p>
    <w:p w14:paraId="477238DF" w14:textId="77777777" w:rsidR="00932F89" w:rsidRPr="00894263" w:rsidRDefault="00CA534F" w:rsidP="00CA534F">
      <w:pPr>
        <w:rPr>
          <w:rFonts w:ascii="HG丸ｺﾞｼｯｸM-PRO" w:eastAsia="HG丸ｺﾞｼｯｸM-PRO" w:hAnsi="HG丸ｺﾞｼｯｸM-PRO"/>
          <w:b/>
          <w:sz w:val="22"/>
          <w:szCs w:val="21"/>
          <w:u w:val="single"/>
        </w:rPr>
      </w:pPr>
      <w:r w:rsidRPr="00894263">
        <w:rPr>
          <w:rFonts w:ascii="HG丸ｺﾞｼｯｸM-PRO" w:eastAsia="HG丸ｺﾞｼｯｸM-PRO" w:hAnsi="HG丸ｺﾞｼｯｸM-PRO" w:hint="eastAsia"/>
          <w:szCs w:val="21"/>
        </w:rPr>
        <w:t xml:space="preserve">　</w:t>
      </w:r>
      <w:r w:rsidRPr="00894263">
        <w:rPr>
          <w:rFonts w:ascii="HG丸ｺﾞｼｯｸM-PRO" w:eastAsia="HG丸ｺﾞｼｯｸM-PRO" w:hAnsi="HG丸ｺﾞｼｯｸM-PRO" w:hint="eastAsia"/>
          <w:b/>
          <w:sz w:val="22"/>
          <w:szCs w:val="21"/>
          <w:u w:val="single"/>
        </w:rPr>
        <w:t>②審査及び質疑応答</w:t>
      </w:r>
    </w:p>
    <w:p w14:paraId="03FC9F41" w14:textId="32B279B5" w:rsidR="00CA534F" w:rsidRPr="00894263" w:rsidRDefault="00CA534F" w:rsidP="00CA534F">
      <w:pPr>
        <w:rPr>
          <w:rFonts w:ascii="HG丸ｺﾞｼｯｸM-PRO" w:eastAsia="HG丸ｺﾞｼｯｸM-PRO" w:hAnsi="HG丸ｺﾞｼｯｸM-PRO"/>
          <w:szCs w:val="21"/>
        </w:rPr>
      </w:pPr>
      <w:r w:rsidRPr="00894263">
        <w:rPr>
          <w:rFonts w:ascii="HG丸ｺﾞｼｯｸM-PRO" w:eastAsia="HG丸ｺﾞｼｯｸM-PRO" w:hAnsi="HG丸ｺﾞｼｯｸM-PRO" w:hint="eastAsia"/>
          <w:szCs w:val="21"/>
        </w:rPr>
        <w:t xml:space="preserve">　　書類審査（</w:t>
      </w:r>
      <w:r w:rsidR="00894263" w:rsidRPr="00894263">
        <w:rPr>
          <w:rFonts w:ascii="HG丸ｺﾞｼｯｸM-PRO" w:eastAsia="HG丸ｺﾞｼｯｸM-PRO" w:hAnsi="HG丸ｺﾞｼｯｸM-PRO" w:hint="eastAsia"/>
          <w:szCs w:val="21"/>
        </w:rPr>
        <w:t>10</w:t>
      </w:r>
      <w:r w:rsidRPr="00894263">
        <w:rPr>
          <w:rFonts w:ascii="HG丸ｺﾞｼｯｸM-PRO" w:eastAsia="HG丸ｺﾞｼｯｸM-PRO" w:hAnsi="HG丸ｺﾞｼｯｸM-PRO" w:hint="eastAsia"/>
          <w:szCs w:val="21"/>
        </w:rPr>
        <w:t>分）、プレゼンテーション審査（</w:t>
      </w:r>
      <w:r w:rsidR="00894263" w:rsidRPr="00894263">
        <w:rPr>
          <w:rFonts w:ascii="HG丸ｺﾞｼｯｸM-PRO" w:eastAsia="HG丸ｺﾞｼｯｸM-PRO" w:hAnsi="HG丸ｺﾞｼｯｸM-PRO" w:hint="eastAsia"/>
          <w:szCs w:val="21"/>
        </w:rPr>
        <w:t>15</w:t>
      </w:r>
      <w:r w:rsidR="00C3653A" w:rsidRPr="00894263">
        <w:rPr>
          <w:rFonts w:ascii="HG丸ｺﾞｼｯｸM-PRO" w:eastAsia="HG丸ｺﾞｼｯｸM-PRO" w:hAnsi="HG丸ｺﾞｼｯｸM-PRO" w:hint="eastAsia"/>
          <w:szCs w:val="21"/>
        </w:rPr>
        <w:t>分）、質疑応答（</w:t>
      </w:r>
      <w:r w:rsidR="00454070" w:rsidRPr="00894263">
        <w:rPr>
          <w:rFonts w:ascii="HG丸ｺﾞｼｯｸM-PRO" w:eastAsia="HG丸ｺﾞｼｯｸM-PRO" w:hAnsi="HG丸ｺﾞｼｯｸM-PRO" w:hint="eastAsia"/>
          <w:szCs w:val="21"/>
        </w:rPr>
        <w:t>15</w:t>
      </w:r>
      <w:r w:rsidRPr="00894263">
        <w:rPr>
          <w:rFonts w:ascii="HG丸ｺﾞｼｯｸM-PRO" w:eastAsia="HG丸ｺﾞｼｯｸM-PRO" w:hAnsi="HG丸ｺﾞｼｯｸM-PRO" w:hint="eastAsia"/>
          <w:szCs w:val="21"/>
        </w:rPr>
        <w:t>分）を実施</w:t>
      </w:r>
    </w:p>
    <w:p w14:paraId="0D7624BB" w14:textId="77777777" w:rsidR="008474ED" w:rsidRPr="00894263" w:rsidRDefault="008474ED" w:rsidP="00CA534F">
      <w:pPr>
        <w:rPr>
          <w:rFonts w:ascii="HG丸ｺﾞｼｯｸM-PRO" w:eastAsia="HG丸ｺﾞｼｯｸM-PRO" w:hAnsi="HG丸ｺﾞｼｯｸM-PRO"/>
          <w:szCs w:val="21"/>
          <w:highlight w:val="yellow"/>
        </w:rPr>
      </w:pPr>
    </w:p>
    <w:p w14:paraId="086BE28B" w14:textId="77777777" w:rsidR="00CA534F" w:rsidRPr="002F72DD" w:rsidRDefault="00CA534F" w:rsidP="00C9013F">
      <w:pPr>
        <w:ind w:firstLineChars="200" w:firstLine="406"/>
        <w:rPr>
          <w:rFonts w:ascii="HG丸ｺﾞｼｯｸM-PRO" w:eastAsia="HG丸ｺﾞｼｯｸM-PRO" w:hAnsi="HG丸ｺﾞｼｯｸM-PRO"/>
          <w:szCs w:val="21"/>
        </w:rPr>
      </w:pPr>
      <w:r w:rsidRPr="002F72DD">
        <w:rPr>
          <w:rFonts w:ascii="HG丸ｺﾞｼｯｸM-PRO" w:eastAsia="HG丸ｺﾞｼｯｸM-PRO" w:hAnsi="HG丸ｺﾞｼｯｸM-PRO" w:hint="eastAsia"/>
          <w:szCs w:val="21"/>
        </w:rPr>
        <w:t>【主な質問内容】</w:t>
      </w:r>
    </w:p>
    <w:p w14:paraId="16531405" w14:textId="77777777" w:rsidR="00894263" w:rsidRPr="002F72DD" w:rsidRDefault="00CB512D" w:rsidP="00894263">
      <w:pPr>
        <w:ind w:leftChars="200" w:left="508" w:hangingChars="50" w:hanging="102"/>
        <w:rPr>
          <w:rFonts w:ascii="HG丸ｺﾞｼｯｸM-PRO" w:eastAsia="HG丸ｺﾞｼｯｸM-PRO" w:hAnsi="HG丸ｺﾞｼｯｸM-PRO"/>
          <w:szCs w:val="21"/>
        </w:rPr>
      </w:pPr>
      <w:r w:rsidRPr="002F72DD">
        <w:rPr>
          <w:rFonts w:ascii="HG丸ｺﾞｼｯｸM-PRO" w:eastAsia="HG丸ｺﾞｼｯｸM-PRO" w:hAnsi="HG丸ｺﾞｼｯｸM-PRO" w:hint="eastAsia"/>
          <w:szCs w:val="21"/>
        </w:rPr>
        <w:t>・</w:t>
      </w:r>
      <w:r w:rsidR="00894263" w:rsidRPr="002F72DD">
        <w:rPr>
          <w:rFonts w:ascii="HG丸ｺﾞｼｯｸM-PRO" w:eastAsia="HG丸ｺﾞｼｯｸM-PRO" w:hAnsi="HG丸ｺﾞｼｯｸM-PRO" w:hint="eastAsia"/>
          <w:szCs w:val="21"/>
        </w:rPr>
        <w:t>精神障がい者等の多様な働き方に関する事例収集の範囲、内容及び協力事業主の開拓方法について</w:t>
      </w:r>
    </w:p>
    <w:p w14:paraId="1DC75CC7" w14:textId="77777777" w:rsidR="00894263" w:rsidRDefault="00894263" w:rsidP="00894263">
      <w:pPr>
        <w:ind w:leftChars="200" w:left="508" w:hangingChars="50" w:hanging="102"/>
        <w:rPr>
          <w:rFonts w:ascii="HG丸ｺﾞｼｯｸM-PRO" w:eastAsia="HG丸ｺﾞｼｯｸM-PRO"/>
        </w:rPr>
      </w:pPr>
      <w:r w:rsidRPr="002F72DD">
        <w:rPr>
          <w:rFonts w:ascii="HG丸ｺﾞｼｯｸM-PRO" w:eastAsia="HG丸ｺﾞｼｯｸM-PRO" w:hAnsi="HG丸ｺﾞｼｯｸM-PRO" w:hint="eastAsia"/>
          <w:szCs w:val="21"/>
        </w:rPr>
        <w:t>・</w:t>
      </w:r>
      <w:r w:rsidRPr="002F72DD">
        <w:rPr>
          <w:rFonts w:ascii="HG丸ｺﾞｼｯｸM-PRO" w:eastAsia="HG丸ｺﾞｼｯｸM-PRO" w:hint="eastAsia"/>
        </w:rPr>
        <w:t>アドバンス</w:t>
      </w:r>
      <w:r>
        <w:rPr>
          <w:rFonts w:ascii="HG丸ｺﾞｼｯｸM-PRO" w:eastAsia="HG丸ｺﾞｼｯｸM-PRO" w:hint="eastAsia"/>
        </w:rPr>
        <w:t>研修の受入れ先事業主の開拓先について</w:t>
      </w:r>
    </w:p>
    <w:p w14:paraId="0DA8130F" w14:textId="280B4F80" w:rsidR="002E6E5C" w:rsidRDefault="00894263" w:rsidP="00894263">
      <w:pPr>
        <w:ind w:leftChars="200" w:left="508" w:hangingChars="50" w:hanging="102"/>
        <w:rPr>
          <w:rFonts w:ascii="HG丸ｺﾞｼｯｸM-PRO" w:eastAsia="HG丸ｺﾞｼｯｸM-PRO"/>
        </w:rPr>
      </w:pPr>
      <w:r>
        <w:rPr>
          <w:rFonts w:ascii="HG丸ｺﾞｼｯｸM-PRO" w:eastAsia="HG丸ｺﾞｼｯｸM-PRO" w:hint="eastAsia"/>
        </w:rPr>
        <w:t>・アドバンス研修及びマッチング支援の広報や集客の具体的な手法について</w:t>
      </w:r>
    </w:p>
    <w:p w14:paraId="54F5B57E" w14:textId="77777777" w:rsidR="002F72DD" w:rsidRPr="00894263" w:rsidRDefault="002F72DD" w:rsidP="00894263">
      <w:pPr>
        <w:ind w:leftChars="200" w:left="508" w:hangingChars="50" w:hanging="102"/>
        <w:rPr>
          <w:rFonts w:ascii="HG丸ｺﾞｼｯｸM-PRO" w:eastAsia="HG丸ｺﾞｼｯｸM-PRO" w:hAnsi="HG丸ｺﾞｼｯｸM-PRO"/>
          <w:szCs w:val="21"/>
          <w:highlight w:val="yellow"/>
        </w:rPr>
      </w:pPr>
    </w:p>
    <w:p w14:paraId="03EFEA57" w14:textId="77777777" w:rsidR="007B3477" w:rsidRPr="002F72DD" w:rsidRDefault="00CA534F" w:rsidP="00516242">
      <w:pPr>
        <w:ind w:firstLineChars="100" w:firstLine="214"/>
        <w:rPr>
          <w:rFonts w:ascii="HG丸ｺﾞｼｯｸM-PRO" w:eastAsia="HG丸ｺﾞｼｯｸM-PRO" w:hAnsi="HG丸ｺﾞｼｯｸM-PRO"/>
          <w:b/>
          <w:sz w:val="22"/>
          <w:szCs w:val="21"/>
          <w:u w:val="single"/>
        </w:rPr>
      </w:pPr>
      <w:r w:rsidRPr="002F72DD">
        <w:rPr>
          <w:rFonts w:ascii="HG丸ｺﾞｼｯｸM-PRO" w:eastAsia="HG丸ｺﾞｼｯｸM-PRO" w:hAnsi="HG丸ｺﾞｼｯｸM-PRO" w:hint="eastAsia"/>
          <w:b/>
          <w:sz w:val="22"/>
          <w:szCs w:val="21"/>
          <w:u w:val="single"/>
        </w:rPr>
        <w:t>③採点及び最優秀提案者の選定</w:t>
      </w:r>
    </w:p>
    <w:p w14:paraId="25FDAE73" w14:textId="77777777" w:rsidR="00A9095F" w:rsidRPr="002F72DD" w:rsidRDefault="0041319B" w:rsidP="00A9095F">
      <w:pPr>
        <w:ind w:leftChars="100" w:left="203" w:firstLineChars="100" w:firstLine="203"/>
        <w:rPr>
          <w:rFonts w:ascii="HG丸ｺﾞｼｯｸM-PRO" w:eastAsia="HG丸ｺﾞｼｯｸM-PRO" w:hAnsi="HG丸ｺﾞｼｯｸM-PRO"/>
          <w:szCs w:val="21"/>
        </w:rPr>
      </w:pPr>
      <w:r w:rsidRPr="002F72DD">
        <w:rPr>
          <w:rFonts w:ascii="HG丸ｺﾞｼｯｸM-PRO" w:eastAsia="HG丸ｺﾞｼｯｸM-PRO" w:hAnsi="HG丸ｺﾞｼｯｸM-PRO" w:hint="eastAsia"/>
          <w:szCs w:val="21"/>
        </w:rPr>
        <w:t>書類審査及びプレゼンテーション審査を踏まえ</w:t>
      </w:r>
      <w:r w:rsidR="003A3609" w:rsidRPr="002F72DD">
        <w:rPr>
          <w:rFonts w:ascii="HG丸ｺﾞｼｯｸM-PRO" w:eastAsia="HG丸ｺﾞｼｯｸM-PRO" w:hAnsi="HG丸ｺﾞｼｯｸM-PRO" w:hint="eastAsia"/>
          <w:szCs w:val="21"/>
        </w:rPr>
        <w:t>、</w:t>
      </w:r>
      <w:r w:rsidRPr="002F72DD">
        <w:rPr>
          <w:rFonts w:ascii="HG丸ｺﾞｼｯｸM-PRO" w:eastAsia="HG丸ｺﾞｼｯｸM-PRO" w:hAnsi="HG丸ｺﾞｼｯｸM-PRO" w:hint="eastAsia"/>
          <w:szCs w:val="21"/>
        </w:rPr>
        <w:t>各委員が提案内容について採点を実施した。各委員の採点結果を基に、合議制により総合評価点を以下のとおり決定した。</w:t>
      </w:r>
    </w:p>
    <w:p w14:paraId="101A3704" w14:textId="09BB2695" w:rsidR="00290E49" w:rsidRDefault="00290E49" w:rsidP="00A9095F">
      <w:pPr>
        <w:ind w:leftChars="100" w:left="203" w:firstLineChars="100" w:firstLine="203"/>
        <w:rPr>
          <w:rFonts w:ascii="HG丸ｺﾞｼｯｸM-PRO" w:eastAsia="HG丸ｺﾞｼｯｸM-PRO" w:hAnsi="HG丸ｺﾞｼｯｸM-PRO"/>
          <w:szCs w:val="21"/>
        </w:rPr>
      </w:pPr>
    </w:p>
    <w:p w14:paraId="6BC3E15E" w14:textId="54A9B8AD" w:rsidR="004C27BF" w:rsidRDefault="004C27BF" w:rsidP="00A9095F">
      <w:pPr>
        <w:ind w:leftChars="100" w:left="203" w:firstLineChars="100" w:firstLine="203"/>
        <w:rPr>
          <w:rFonts w:ascii="HG丸ｺﾞｼｯｸM-PRO" w:eastAsia="HG丸ｺﾞｼｯｸM-PRO" w:hAnsi="HG丸ｺﾞｼｯｸM-PRO"/>
          <w:szCs w:val="21"/>
        </w:rPr>
      </w:pPr>
    </w:p>
    <w:p w14:paraId="0E1EA37C" w14:textId="48728F55" w:rsidR="004C27BF" w:rsidRDefault="004C27BF" w:rsidP="00A9095F">
      <w:pPr>
        <w:ind w:leftChars="100" w:left="203" w:firstLineChars="100" w:firstLine="203"/>
        <w:rPr>
          <w:rFonts w:ascii="HG丸ｺﾞｼｯｸM-PRO" w:eastAsia="HG丸ｺﾞｼｯｸM-PRO" w:hAnsi="HG丸ｺﾞｼｯｸM-PRO"/>
          <w:szCs w:val="21"/>
        </w:rPr>
      </w:pPr>
    </w:p>
    <w:p w14:paraId="6DF18E10" w14:textId="66E3E203" w:rsidR="004C27BF" w:rsidRDefault="004C27BF" w:rsidP="00A9095F">
      <w:pPr>
        <w:ind w:leftChars="100" w:left="203" w:firstLineChars="100" w:firstLine="203"/>
        <w:rPr>
          <w:rFonts w:ascii="HG丸ｺﾞｼｯｸM-PRO" w:eastAsia="HG丸ｺﾞｼｯｸM-PRO" w:hAnsi="HG丸ｺﾞｼｯｸM-PRO"/>
          <w:szCs w:val="21"/>
        </w:rPr>
      </w:pPr>
    </w:p>
    <w:p w14:paraId="4F628400" w14:textId="77777777" w:rsidR="004C27BF" w:rsidRPr="002F72DD" w:rsidRDefault="004C27BF" w:rsidP="00A9095F">
      <w:pPr>
        <w:ind w:leftChars="100" w:left="203" w:firstLineChars="100" w:firstLine="203"/>
        <w:rPr>
          <w:rFonts w:ascii="HG丸ｺﾞｼｯｸM-PRO" w:eastAsia="HG丸ｺﾞｼｯｸM-PRO" w:hAnsi="HG丸ｺﾞｼｯｸM-PRO"/>
          <w:szCs w:val="21"/>
        </w:rPr>
      </w:pPr>
    </w:p>
    <w:p w14:paraId="58BD41A2" w14:textId="77777777" w:rsidR="007B3477" w:rsidRPr="002F72DD" w:rsidRDefault="001177AF">
      <w:pPr>
        <w:ind w:firstLineChars="100" w:firstLine="203"/>
        <w:rPr>
          <w:rFonts w:ascii="HG丸ｺﾞｼｯｸM-PRO" w:eastAsia="HG丸ｺﾞｼｯｸM-PRO"/>
        </w:rPr>
      </w:pPr>
      <w:r w:rsidRPr="002F72DD">
        <w:rPr>
          <w:rFonts w:ascii="HG丸ｺﾞｼｯｸM-PRO" w:eastAsia="HG丸ｺﾞｼｯｸM-PRO" w:hint="eastAsia"/>
        </w:rPr>
        <w:lastRenderedPageBreak/>
        <w:t>≪評価点内訳及び提案金額≫</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605"/>
        <w:gridCol w:w="1608"/>
        <w:gridCol w:w="1611"/>
        <w:gridCol w:w="1983"/>
      </w:tblGrid>
      <w:tr w:rsidR="00692E49" w:rsidRPr="00894263" w14:paraId="05259FC3" w14:textId="77777777" w:rsidTr="00A05877">
        <w:trPr>
          <w:trHeight w:val="390"/>
        </w:trPr>
        <w:tc>
          <w:tcPr>
            <w:tcW w:w="2550" w:type="dxa"/>
            <w:vMerge w:val="restart"/>
            <w:tcBorders>
              <w:top w:val="single" w:sz="12" w:space="0" w:color="auto"/>
              <w:left w:val="single" w:sz="12" w:space="0" w:color="auto"/>
              <w:right w:val="single" w:sz="12" w:space="0" w:color="auto"/>
            </w:tcBorders>
            <w:shd w:val="solid" w:color="D9D9D9" w:fill="auto"/>
            <w:vAlign w:val="center"/>
          </w:tcPr>
          <w:p w14:paraId="6F8BD1FE" w14:textId="77777777" w:rsidR="00692E49" w:rsidRPr="002F72DD" w:rsidRDefault="00694B0B">
            <w:pPr>
              <w:snapToGrid w:val="0"/>
              <w:jc w:val="center"/>
              <w:rPr>
                <w:rFonts w:ascii="HG丸ｺﾞｼｯｸM-PRO" w:eastAsia="HG丸ｺﾞｼｯｸM-PRO"/>
              </w:rPr>
            </w:pPr>
            <w:r w:rsidRPr="002F72DD">
              <w:rPr>
                <w:rFonts w:ascii="HG丸ｺﾞｼｯｸM-PRO" w:eastAsia="HG丸ｺﾞｼｯｸM-PRO" w:hint="eastAsia"/>
              </w:rPr>
              <w:t>最優秀</w:t>
            </w:r>
            <w:r w:rsidR="00692E49" w:rsidRPr="002F72DD">
              <w:rPr>
                <w:rFonts w:ascii="HG丸ｺﾞｼｯｸM-PRO" w:eastAsia="HG丸ｺﾞｼｯｸM-PRO" w:hint="eastAsia"/>
              </w:rPr>
              <w:t>提案事業者</w:t>
            </w:r>
          </w:p>
        </w:tc>
        <w:tc>
          <w:tcPr>
            <w:tcW w:w="1605" w:type="dxa"/>
            <w:vMerge w:val="restart"/>
            <w:tcBorders>
              <w:top w:val="single" w:sz="12" w:space="0" w:color="auto"/>
              <w:left w:val="single" w:sz="12" w:space="0" w:color="auto"/>
            </w:tcBorders>
            <w:shd w:val="solid" w:color="D9D9D9" w:fill="auto"/>
            <w:vAlign w:val="center"/>
          </w:tcPr>
          <w:p w14:paraId="6203FDEC" w14:textId="77777777" w:rsidR="00692E49" w:rsidRPr="002F72DD" w:rsidRDefault="00692E49">
            <w:pPr>
              <w:snapToGrid w:val="0"/>
              <w:jc w:val="center"/>
              <w:rPr>
                <w:rFonts w:ascii="HG丸ｺﾞｼｯｸM-PRO" w:eastAsia="HG丸ｺﾞｼｯｸM-PRO"/>
                <w:szCs w:val="16"/>
              </w:rPr>
            </w:pPr>
            <w:r w:rsidRPr="002F72DD">
              <w:rPr>
                <w:rFonts w:ascii="HG丸ｺﾞｼｯｸM-PRO" w:eastAsia="HG丸ｺﾞｼｯｸM-PRO" w:hint="eastAsia"/>
                <w:szCs w:val="16"/>
              </w:rPr>
              <w:t>総合評価点</w:t>
            </w:r>
          </w:p>
          <w:p w14:paraId="4E31424A" w14:textId="709B04C3" w:rsidR="00692E49" w:rsidRPr="002F72DD" w:rsidRDefault="00692E49">
            <w:pPr>
              <w:snapToGrid w:val="0"/>
              <w:jc w:val="center"/>
              <w:rPr>
                <w:rFonts w:ascii="HG丸ｺﾞｼｯｸM-PRO" w:eastAsia="HG丸ｺﾞｼｯｸM-PRO"/>
                <w:sz w:val="16"/>
                <w:szCs w:val="16"/>
              </w:rPr>
            </w:pPr>
            <w:r w:rsidRPr="002F72DD">
              <w:rPr>
                <w:rFonts w:ascii="HG丸ｺﾞｼｯｸM-PRO" w:eastAsia="HG丸ｺﾞｼｯｸM-PRO" w:hint="eastAsia"/>
                <w:sz w:val="16"/>
                <w:szCs w:val="16"/>
              </w:rPr>
              <w:t>（</w:t>
            </w:r>
            <w:r w:rsidR="002F72DD" w:rsidRPr="002F72DD">
              <w:rPr>
                <w:rFonts w:ascii="HG丸ｺﾞｼｯｸM-PRO" w:eastAsia="HG丸ｺﾞｼｯｸM-PRO" w:hint="eastAsia"/>
                <w:sz w:val="16"/>
                <w:szCs w:val="16"/>
              </w:rPr>
              <w:t>200</w:t>
            </w:r>
            <w:r w:rsidRPr="002F72DD">
              <w:rPr>
                <w:rFonts w:ascii="HG丸ｺﾞｼｯｸM-PRO" w:eastAsia="HG丸ｺﾞｼｯｸM-PRO" w:hint="eastAsia"/>
                <w:sz w:val="16"/>
                <w:szCs w:val="16"/>
              </w:rPr>
              <w:t>点満点）</w:t>
            </w:r>
          </w:p>
        </w:tc>
        <w:tc>
          <w:tcPr>
            <w:tcW w:w="3217" w:type="dxa"/>
            <w:gridSpan w:val="2"/>
            <w:tcBorders>
              <w:top w:val="single" w:sz="12" w:space="0" w:color="auto"/>
              <w:right w:val="single" w:sz="12" w:space="0" w:color="auto"/>
            </w:tcBorders>
            <w:shd w:val="solid" w:color="D9D9D9" w:fill="auto"/>
            <w:vAlign w:val="center"/>
          </w:tcPr>
          <w:p w14:paraId="52C8FEE0" w14:textId="77777777" w:rsidR="00692E49" w:rsidRPr="002F72DD" w:rsidRDefault="00692E49" w:rsidP="001177AF">
            <w:pPr>
              <w:snapToGrid w:val="0"/>
              <w:jc w:val="center"/>
              <w:rPr>
                <w:rFonts w:ascii="HG丸ｺﾞｼｯｸM-PRO" w:eastAsia="HG丸ｺﾞｼｯｸM-PRO"/>
                <w:sz w:val="18"/>
                <w:szCs w:val="18"/>
              </w:rPr>
            </w:pPr>
            <w:r w:rsidRPr="002F72DD">
              <w:rPr>
                <w:rFonts w:ascii="HG丸ｺﾞｼｯｸM-PRO" w:eastAsia="HG丸ｺﾞｼｯｸM-PRO" w:hint="eastAsia"/>
                <w:sz w:val="18"/>
                <w:szCs w:val="18"/>
              </w:rPr>
              <w:t>評価点内訳</w:t>
            </w:r>
          </w:p>
        </w:tc>
        <w:tc>
          <w:tcPr>
            <w:tcW w:w="1983" w:type="dxa"/>
            <w:vMerge w:val="restart"/>
            <w:tcBorders>
              <w:top w:val="single" w:sz="12" w:space="0" w:color="auto"/>
              <w:left w:val="single" w:sz="12" w:space="0" w:color="auto"/>
              <w:right w:val="single" w:sz="12" w:space="0" w:color="auto"/>
            </w:tcBorders>
            <w:shd w:val="solid" w:color="D9D9D9" w:fill="auto"/>
            <w:vAlign w:val="center"/>
          </w:tcPr>
          <w:p w14:paraId="03E6CA18" w14:textId="77777777" w:rsidR="00692E49" w:rsidRPr="002F72DD" w:rsidRDefault="00692E49" w:rsidP="001177AF">
            <w:pPr>
              <w:snapToGrid w:val="0"/>
              <w:jc w:val="center"/>
              <w:rPr>
                <w:rFonts w:ascii="HG丸ｺﾞｼｯｸM-PRO" w:eastAsia="HG丸ｺﾞｼｯｸM-PRO"/>
              </w:rPr>
            </w:pPr>
            <w:r w:rsidRPr="002F72DD">
              <w:rPr>
                <w:rFonts w:ascii="HG丸ｺﾞｼｯｸM-PRO" w:eastAsia="HG丸ｺﾞｼｯｸM-PRO" w:hint="eastAsia"/>
              </w:rPr>
              <w:t>提案金額</w:t>
            </w:r>
          </w:p>
          <w:p w14:paraId="47E3B1B7" w14:textId="77777777" w:rsidR="00692E49" w:rsidRPr="002F72DD" w:rsidRDefault="00692E49" w:rsidP="001177AF">
            <w:pPr>
              <w:snapToGrid w:val="0"/>
              <w:jc w:val="center"/>
              <w:rPr>
                <w:rFonts w:ascii="HG丸ｺﾞｼｯｸM-PRO" w:eastAsia="HG丸ｺﾞｼｯｸM-PRO"/>
              </w:rPr>
            </w:pPr>
            <w:r w:rsidRPr="002F72DD">
              <w:rPr>
                <w:rFonts w:ascii="HG丸ｺﾞｼｯｸM-PRO" w:eastAsia="HG丸ｺﾞｼｯｸM-PRO" w:hint="eastAsia"/>
              </w:rPr>
              <w:t>（税込）</w:t>
            </w:r>
          </w:p>
        </w:tc>
      </w:tr>
      <w:tr w:rsidR="00692E49" w:rsidRPr="00894263" w14:paraId="542B15BB" w14:textId="77777777" w:rsidTr="00A05877">
        <w:trPr>
          <w:trHeight w:val="687"/>
        </w:trPr>
        <w:tc>
          <w:tcPr>
            <w:tcW w:w="2550" w:type="dxa"/>
            <w:vMerge/>
            <w:tcBorders>
              <w:left w:val="single" w:sz="12" w:space="0" w:color="auto"/>
              <w:right w:val="single" w:sz="12" w:space="0" w:color="auto"/>
            </w:tcBorders>
            <w:shd w:val="solid" w:color="D9D9D9" w:fill="auto"/>
            <w:vAlign w:val="center"/>
          </w:tcPr>
          <w:p w14:paraId="0F6EACFF" w14:textId="77777777" w:rsidR="00692E49" w:rsidRPr="002F72DD" w:rsidRDefault="00692E49">
            <w:pPr>
              <w:snapToGrid w:val="0"/>
              <w:jc w:val="center"/>
              <w:rPr>
                <w:rFonts w:ascii="HG丸ｺﾞｼｯｸM-PRO" w:eastAsia="HG丸ｺﾞｼｯｸM-PRO"/>
              </w:rPr>
            </w:pPr>
          </w:p>
        </w:tc>
        <w:tc>
          <w:tcPr>
            <w:tcW w:w="1605" w:type="dxa"/>
            <w:vMerge/>
            <w:tcBorders>
              <w:left w:val="single" w:sz="12" w:space="0" w:color="auto"/>
            </w:tcBorders>
            <w:shd w:val="solid" w:color="D9D9D9" w:fill="auto"/>
            <w:vAlign w:val="center"/>
          </w:tcPr>
          <w:p w14:paraId="23EF6C1C" w14:textId="77777777" w:rsidR="00692E49" w:rsidRPr="002F72DD" w:rsidRDefault="00692E49">
            <w:pPr>
              <w:snapToGrid w:val="0"/>
              <w:jc w:val="center"/>
              <w:rPr>
                <w:rFonts w:ascii="HG丸ｺﾞｼｯｸM-PRO" w:eastAsia="HG丸ｺﾞｼｯｸM-PRO"/>
                <w:sz w:val="16"/>
                <w:szCs w:val="16"/>
              </w:rPr>
            </w:pPr>
          </w:p>
        </w:tc>
        <w:tc>
          <w:tcPr>
            <w:tcW w:w="1608" w:type="dxa"/>
            <w:tcBorders>
              <w:top w:val="single" w:sz="4" w:space="0" w:color="auto"/>
            </w:tcBorders>
            <w:shd w:val="solid" w:color="D9D9D9" w:fill="auto"/>
            <w:vAlign w:val="center"/>
          </w:tcPr>
          <w:p w14:paraId="33132DDD" w14:textId="77777777" w:rsidR="00692E49" w:rsidRPr="002F72DD" w:rsidRDefault="00692E49" w:rsidP="001177AF">
            <w:pPr>
              <w:snapToGrid w:val="0"/>
              <w:jc w:val="center"/>
              <w:rPr>
                <w:rFonts w:ascii="HG丸ｺﾞｼｯｸM-PRO" w:eastAsia="HG丸ｺﾞｼｯｸM-PRO"/>
                <w:sz w:val="16"/>
                <w:szCs w:val="16"/>
              </w:rPr>
            </w:pPr>
            <w:r w:rsidRPr="002F72DD">
              <w:rPr>
                <w:rFonts w:ascii="HG丸ｺﾞｼｯｸM-PRO" w:eastAsia="HG丸ｺﾞｼｯｸM-PRO" w:hint="eastAsia"/>
                <w:sz w:val="16"/>
                <w:szCs w:val="16"/>
              </w:rPr>
              <w:t>企画提案部分</w:t>
            </w:r>
          </w:p>
          <w:p w14:paraId="01D339E7" w14:textId="297946A1" w:rsidR="00692E49" w:rsidRPr="002F72DD" w:rsidRDefault="00692E49" w:rsidP="000048E9">
            <w:pPr>
              <w:snapToGrid w:val="0"/>
              <w:jc w:val="center"/>
              <w:rPr>
                <w:rFonts w:ascii="HG丸ｺﾞｼｯｸM-PRO" w:eastAsia="HG丸ｺﾞｼｯｸM-PRO"/>
                <w:sz w:val="16"/>
                <w:szCs w:val="16"/>
              </w:rPr>
            </w:pPr>
            <w:r w:rsidRPr="002F72DD">
              <w:rPr>
                <w:rFonts w:ascii="HG丸ｺﾞｼｯｸM-PRO" w:eastAsia="HG丸ｺﾞｼｯｸM-PRO" w:hint="eastAsia"/>
                <w:sz w:val="16"/>
                <w:szCs w:val="16"/>
              </w:rPr>
              <w:t>（</w:t>
            </w:r>
            <w:r w:rsidR="002F72DD" w:rsidRPr="002F72DD">
              <w:rPr>
                <w:rFonts w:ascii="HG丸ｺﾞｼｯｸM-PRO" w:eastAsia="HG丸ｺﾞｼｯｸM-PRO" w:hint="eastAsia"/>
                <w:sz w:val="16"/>
                <w:szCs w:val="16"/>
              </w:rPr>
              <w:t>180</w:t>
            </w:r>
            <w:r w:rsidRPr="002F72DD">
              <w:rPr>
                <w:rFonts w:ascii="HG丸ｺﾞｼｯｸM-PRO" w:eastAsia="HG丸ｺﾞｼｯｸM-PRO" w:hint="eastAsia"/>
                <w:sz w:val="16"/>
                <w:szCs w:val="16"/>
              </w:rPr>
              <w:t>点満点）</w:t>
            </w:r>
          </w:p>
        </w:tc>
        <w:tc>
          <w:tcPr>
            <w:tcW w:w="1609" w:type="dxa"/>
            <w:tcBorders>
              <w:top w:val="single" w:sz="4" w:space="0" w:color="auto"/>
              <w:right w:val="single" w:sz="12" w:space="0" w:color="auto"/>
            </w:tcBorders>
            <w:shd w:val="solid" w:color="D9D9D9" w:fill="auto"/>
            <w:vAlign w:val="center"/>
          </w:tcPr>
          <w:p w14:paraId="1F60F264" w14:textId="55E04F9D" w:rsidR="00692E49" w:rsidRPr="002F72DD" w:rsidRDefault="002F72DD" w:rsidP="001177AF">
            <w:pPr>
              <w:snapToGrid w:val="0"/>
              <w:jc w:val="center"/>
              <w:rPr>
                <w:rFonts w:ascii="HG丸ｺﾞｼｯｸM-PRO" w:eastAsia="HG丸ｺﾞｼｯｸM-PRO"/>
                <w:sz w:val="16"/>
                <w:szCs w:val="16"/>
              </w:rPr>
            </w:pPr>
            <w:r w:rsidRPr="002F72DD">
              <w:rPr>
                <w:rFonts w:ascii="HG丸ｺﾞｼｯｸM-PRO" w:eastAsia="HG丸ｺﾞｼｯｸM-PRO" w:hint="eastAsia"/>
                <w:sz w:val="16"/>
                <w:szCs w:val="16"/>
              </w:rPr>
              <w:t>価格提案部分</w:t>
            </w:r>
          </w:p>
          <w:p w14:paraId="653FA4E5" w14:textId="5CB4FE0F" w:rsidR="00692E49" w:rsidRPr="002F72DD" w:rsidRDefault="00692E49" w:rsidP="00F23A9D">
            <w:pPr>
              <w:snapToGrid w:val="0"/>
              <w:jc w:val="center"/>
              <w:rPr>
                <w:rFonts w:ascii="HG丸ｺﾞｼｯｸM-PRO" w:eastAsia="HG丸ｺﾞｼｯｸM-PRO"/>
                <w:sz w:val="16"/>
                <w:szCs w:val="16"/>
              </w:rPr>
            </w:pPr>
            <w:r w:rsidRPr="002F72DD">
              <w:rPr>
                <w:rFonts w:ascii="HG丸ｺﾞｼｯｸM-PRO" w:eastAsia="HG丸ｺﾞｼｯｸM-PRO" w:hint="eastAsia"/>
                <w:sz w:val="16"/>
                <w:szCs w:val="16"/>
              </w:rPr>
              <w:t>（</w:t>
            </w:r>
            <w:r w:rsidR="002F72DD" w:rsidRPr="002F72DD">
              <w:rPr>
                <w:rFonts w:ascii="HG丸ｺﾞｼｯｸM-PRO" w:eastAsia="HG丸ｺﾞｼｯｸM-PRO" w:hint="eastAsia"/>
                <w:sz w:val="16"/>
                <w:szCs w:val="16"/>
              </w:rPr>
              <w:t>20</w:t>
            </w:r>
            <w:r w:rsidRPr="002F72DD">
              <w:rPr>
                <w:rFonts w:ascii="HG丸ｺﾞｼｯｸM-PRO" w:eastAsia="HG丸ｺﾞｼｯｸM-PRO" w:hint="eastAsia"/>
                <w:sz w:val="16"/>
                <w:szCs w:val="16"/>
              </w:rPr>
              <w:t>点満点）</w:t>
            </w:r>
          </w:p>
        </w:tc>
        <w:tc>
          <w:tcPr>
            <w:tcW w:w="1983" w:type="dxa"/>
            <w:vMerge/>
            <w:tcBorders>
              <w:left w:val="single" w:sz="12" w:space="0" w:color="auto"/>
              <w:right w:val="single" w:sz="12" w:space="0" w:color="auto"/>
            </w:tcBorders>
            <w:shd w:val="solid" w:color="D9D9D9" w:fill="auto"/>
            <w:vAlign w:val="center"/>
          </w:tcPr>
          <w:p w14:paraId="55A5C95F" w14:textId="77777777" w:rsidR="00692E49" w:rsidRPr="002F72DD" w:rsidRDefault="00692E49" w:rsidP="001177AF">
            <w:pPr>
              <w:snapToGrid w:val="0"/>
              <w:jc w:val="center"/>
              <w:rPr>
                <w:rFonts w:ascii="HG丸ｺﾞｼｯｸM-PRO" w:eastAsia="HG丸ｺﾞｼｯｸM-PRO"/>
              </w:rPr>
            </w:pPr>
          </w:p>
        </w:tc>
      </w:tr>
      <w:tr w:rsidR="00692E49" w:rsidRPr="00894263" w14:paraId="48EF8873" w14:textId="77777777" w:rsidTr="005D790C">
        <w:trPr>
          <w:trHeight w:val="952"/>
        </w:trPr>
        <w:tc>
          <w:tcPr>
            <w:tcW w:w="2550" w:type="dxa"/>
            <w:tcBorders>
              <w:left w:val="single" w:sz="12" w:space="0" w:color="auto"/>
              <w:bottom w:val="single" w:sz="12" w:space="0" w:color="auto"/>
              <w:right w:val="single" w:sz="12" w:space="0" w:color="auto"/>
            </w:tcBorders>
            <w:vAlign w:val="center"/>
          </w:tcPr>
          <w:p w14:paraId="13ED8712" w14:textId="71F5874E" w:rsidR="004F36E5" w:rsidRPr="002F72DD" w:rsidRDefault="002F72DD" w:rsidP="0040694C">
            <w:pPr>
              <w:snapToGrid w:val="0"/>
              <w:jc w:val="center"/>
              <w:rPr>
                <w:rFonts w:ascii="HG丸ｺﾞｼｯｸM-PRO" w:eastAsia="HG丸ｺﾞｼｯｸM-PRO"/>
                <w:szCs w:val="21"/>
              </w:rPr>
            </w:pPr>
            <w:r w:rsidRPr="002F72DD">
              <w:rPr>
                <w:rFonts w:ascii="HG丸ｺﾞｼｯｸM-PRO" w:eastAsia="HG丸ｺﾞｼｯｸM-PRO" w:hint="eastAsia"/>
              </w:rPr>
              <w:t>認定NPO法人大阪障害者雇用支援ネットワーク</w:t>
            </w:r>
          </w:p>
        </w:tc>
        <w:tc>
          <w:tcPr>
            <w:tcW w:w="1605" w:type="dxa"/>
            <w:tcBorders>
              <w:left w:val="single" w:sz="12" w:space="0" w:color="auto"/>
              <w:bottom w:val="single" w:sz="12" w:space="0" w:color="auto"/>
            </w:tcBorders>
            <w:vAlign w:val="center"/>
          </w:tcPr>
          <w:p w14:paraId="1A6372BE" w14:textId="568472B5" w:rsidR="00692E49" w:rsidRPr="002F72DD" w:rsidRDefault="002F72DD" w:rsidP="0040694C">
            <w:pPr>
              <w:snapToGrid w:val="0"/>
              <w:jc w:val="center"/>
              <w:rPr>
                <w:rFonts w:ascii="HG丸ｺﾞｼｯｸM-PRO" w:eastAsia="HG丸ｺﾞｼｯｸM-PRO"/>
                <w:szCs w:val="21"/>
              </w:rPr>
            </w:pPr>
            <w:r w:rsidRPr="002F72DD">
              <w:rPr>
                <w:rFonts w:ascii="HG丸ｺﾞｼｯｸM-PRO" w:eastAsia="HG丸ｺﾞｼｯｸM-PRO" w:hint="eastAsia"/>
                <w:szCs w:val="21"/>
              </w:rPr>
              <w:t>150</w:t>
            </w:r>
            <w:r w:rsidR="00692E49" w:rsidRPr="002F72DD">
              <w:rPr>
                <w:rFonts w:ascii="HG丸ｺﾞｼｯｸM-PRO" w:eastAsia="HG丸ｺﾞｼｯｸM-PRO" w:hint="eastAsia"/>
                <w:szCs w:val="21"/>
              </w:rPr>
              <w:t>点</w:t>
            </w:r>
          </w:p>
        </w:tc>
        <w:tc>
          <w:tcPr>
            <w:tcW w:w="1606" w:type="dxa"/>
            <w:tcBorders>
              <w:bottom w:val="single" w:sz="12" w:space="0" w:color="auto"/>
            </w:tcBorders>
            <w:vAlign w:val="center"/>
          </w:tcPr>
          <w:p w14:paraId="74359526" w14:textId="698CDE70" w:rsidR="00692E49" w:rsidRPr="002F72DD" w:rsidRDefault="002F72DD" w:rsidP="0040694C">
            <w:pPr>
              <w:snapToGrid w:val="0"/>
              <w:jc w:val="center"/>
              <w:rPr>
                <w:rFonts w:ascii="HG丸ｺﾞｼｯｸM-PRO" w:eastAsia="HG丸ｺﾞｼｯｸM-PRO"/>
                <w:szCs w:val="21"/>
              </w:rPr>
            </w:pPr>
            <w:r w:rsidRPr="002F72DD">
              <w:rPr>
                <w:rFonts w:ascii="HG丸ｺﾞｼｯｸM-PRO" w:eastAsia="HG丸ｺﾞｼｯｸM-PRO" w:hint="eastAsia"/>
                <w:szCs w:val="21"/>
              </w:rPr>
              <w:t>130</w:t>
            </w:r>
            <w:r w:rsidR="00692E49" w:rsidRPr="002F72DD">
              <w:rPr>
                <w:rFonts w:ascii="HG丸ｺﾞｼｯｸM-PRO" w:eastAsia="HG丸ｺﾞｼｯｸM-PRO" w:hint="eastAsia"/>
                <w:szCs w:val="21"/>
              </w:rPr>
              <w:t>点</w:t>
            </w:r>
          </w:p>
        </w:tc>
        <w:tc>
          <w:tcPr>
            <w:tcW w:w="1611" w:type="dxa"/>
            <w:tcBorders>
              <w:bottom w:val="single" w:sz="12" w:space="0" w:color="auto"/>
              <w:right w:val="single" w:sz="12" w:space="0" w:color="auto"/>
            </w:tcBorders>
            <w:vAlign w:val="center"/>
          </w:tcPr>
          <w:p w14:paraId="46A7C080" w14:textId="658E9BB1" w:rsidR="00692E49" w:rsidRPr="002F72DD" w:rsidRDefault="002F72DD" w:rsidP="0040694C">
            <w:pPr>
              <w:snapToGrid w:val="0"/>
              <w:jc w:val="center"/>
              <w:rPr>
                <w:rFonts w:ascii="HG丸ｺﾞｼｯｸM-PRO" w:eastAsia="HG丸ｺﾞｼｯｸM-PRO"/>
                <w:szCs w:val="21"/>
                <w:shd w:val="pct15" w:color="auto" w:fill="FFFFFF"/>
              </w:rPr>
            </w:pPr>
            <w:r w:rsidRPr="002F72DD">
              <w:rPr>
                <w:rFonts w:ascii="HG丸ｺﾞｼｯｸM-PRO" w:eastAsia="HG丸ｺﾞｼｯｸM-PRO" w:hint="eastAsia"/>
                <w:szCs w:val="21"/>
              </w:rPr>
              <w:t>20</w:t>
            </w:r>
            <w:r w:rsidR="00692E49" w:rsidRPr="002F72DD">
              <w:rPr>
                <w:rFonts w:ascii="HG丸ｺﾞｼｯｸM-PRO" w:eastAsia="HG丸ｺﾞｼｯｸM-PRO" w:hint="eastAsia"/>
                <w:szCs w:val="21"/>
              </w:rPr>
              <w:t>点</w:t>
            </w:r>
          </w:p>
        </w:tc>
        <w:tc>
          <w:tcPr>
            <w:tcW w:w="1983" w:type="dxa"/>
            <w:tcBorders>
              <w:left w:val="single" w:sz="12" w:space="0" w:color="auto"/>
              <w:bottom w:val="single" w:sz="12" w:space="0" w:color="auto"/>
              <w:right w:val="single" w:sz="12" w:space="0" w:color="auto"/>
            </w:tcBorders>
            <w:vAlign w:val="center"/>
          </w:tcPr>
          <w:p w14:paraId="2C90C558" w14:textId="1139CB74" w:rsidR="00692E49" w:rsidRPr="002F72DD" w:rsidRDefault="002F72DD" w:rsidP="0040694C">
            <w:pPr>
              <w:wordWrap w:val="0"/>
              <w:snapToGrid w:val="0"/>
              <w:jc w:val="center"/>
              <w:rPr>
                <w:rFonts w:ascii="HG丸ｺﾞｼｯｸM-PRO" w:eastAsia="HG丸ｺﾞｼｯｸM-PRO" w:hAnsi="ＭＳ Ｐゴシック"/>
                <w:szCs w:val="21"/>
              </w:rPr>
            </w:pPr>
            <w:r w:rsidRPr="002F72DD">
              <w:rPr>
                <w:rFonts w:ascii="HG丸ｺﾞｼｯｸM-PRO" w:eastAsia="HG丸ｺﾞｼｯｸM-PRO" w:hint="eastAsia"/>
              </w:rPr>
              <w:t>10,524</w:t>
            </w:r>
            <w:r w:rsidR="008474ED" w:rsidRPr="002F72DD">
              <w:rPr>
                <w:rFonts w:ascii="HG丸ｺﾞｼｯｸM-PRO" w:eastAsia="HG丸ｺﾞｼｯｸM-PRO" w:hAnsi="ＭＳ Ｐゴシック"/>
                <w:szCs w:val="21"/>
              </w:rPr>
              <w:t>,000</w:t>
            </w:r>
            <w:r w:rsidR="00692E49" w:rsidRPr="002F72DD">
              <w:rPr>
                <w:rFonts w:ascii="HG丸ｺﾞｼｯｸM-PRO" w:eastAsia="HG丸ｺﾞｼｯｸM-PRO" w:hAnsi="ＭＳ Ｐゴシック" w:hint="eastAsia"/>
                <w:szCs w:val="21"/>
              </w:rPr>
              <w:t>円</w:t>
            </w:r>
          </w:p>
        </w:tc>
      </w:tr>
    </w:tbl>
    <w:p w14:paraId="2852888F" w14:textId="77777777" w:rsidR="00A9095F" w:rsidRPr="00894263" w:rsidRDefault="00A9095F" w:rsidP="00A9095F">
      <w:pPr>
        <w:rPr>
          <w:rFonts w:ascii="ＭＳ 明朝" w:hAnsi="ＭＳ 明朝" w:cs="ＭＳ 明朝"/>
          <w:b/>
          <w:sz w:val="2"/>
          <w:highlight w:val="yellow"/>
          <w:u w:val="single"/>
        </w:rPr>
      </w:pPr>
    </w:p>
    <w:p w14:paraId="014D9531" w14:textId="77777777" w:rsidR="000A3DC7" w:rsidRPr="002F72DD" w:rsidRDefault="000A3DC7" w:rsidP="00272822">
      <w:pPr>
        <w:ind w:firstLineChars="100" w:firstLine="214"/>
        <w:rPr>
          <w:rFonts w:ascii="HG丸ｺﾞｼｯｸM-PRO" w:eastAsia="HG丸ｺﾞｼｯｸM-PRO" w:hAnsi="HG丸ｺﾞｼｯｸM-PRO"/>
          <w:b/>
          <w:sz w:val="22"/>
          <w:szCs w:val="21"/>
          <w:u w:val="single"/>
        </w:rPr>
      </w:pPr>
    </w:p>
    <w:p w14:paraId="186137F8" w14:textId="77777777" w:rsidR="00272822" w:rsidRPr="002F72DD" w:rsidRDefault="00272822" w:rsidP="00272822">
      <w:pPr>
        <w:ind w:firstLineChars="100" w:firstLine="214"/>
        <w:rPr>
          <w:rFonts w:ascii="HG丸ｺﾞｼｯｸM-PRO" w:eastAsia="HG丸ｺﾞｼｯｸM-PRO" w:hAnsi="HG丸ｺﾞｼｯｸM-PRO"/>
          <w:b/>
          <w:sz w:val="22"/>
          <w:szCs w:val="21"/>
          <w:u w:val="single"/>
        </w:rPr>
      </w:pPr>
      <w:r w:rsidRPr="002F72DD">
        <w:rPr>
          <w:rFonts w:ascii="HG丸ｺﾞｼｯｸM-PRO" w:eastAsia="HG丸ｺﾞｼｯｸM-PRO" w:hAnsi="HG丸ｺﾞｼｯｸM-PRO" w:hint="eastAsia"/>
          <w:b/>
          <w:sz w:val="22"/>
          <w:szCs w:val="21"/>
          <w:u w:val="single"/>
        </w:rPr>
        <w:t>④選定理由</w:t>
      </w:r>
    </w:p>
    <w:p w14:paraId="1169ACCF" w14:textId="125C3D72" w:rsidR="00941103" w:rsidRPr="002F72DD" w:rsidRDefault="002F72DD" w:rsidP="002F72DD">
      <w:pPr>
        <w:ind w:leftChars="200" w:left="406" w:right="140" w:firstLineChars="100" w:firstLine="203"/>
        <w:rPr>
          <w:rFonts w:ascii="HG丸ｺﾞｼｯｸM-PRO" w:eastAsia="HG丸ｺﾞｼｯｸM-PRO"/>
        </w:rPr>
      </w:pPr>
      <w:r w:rsidRPr="002F72DD">
        <w:rPr>
          <w:rFonts w:ascii="HG丸ｺﾞｼｯｸM-PRO" w:eastAsia="HG丸ｺﾞｼｯｸM-PRO" w:hAnsi="HG丸ｺﾞｼｯｸM-PRO" w:hint="eastAsia"/>
        </w:rPr>
        <w:t>書類審査及びプレゼンテーション審査の結果を踏まえて審査対象者の提案について選定委員が総合評価を行ったところ、認定NPO法人大阪障害者雇用支援ネットワークは基準となる120点を超える総合評価点を獲得していた。さらに認定NPO法人大阪障害者雇用支援ネットワークの提案は、事業の企画内容や実施体制等から本事業の効果的な実施が期待できること、並びに提案価格も妥当と判断されるものであった。以上のことから、これらを総合的に勘案し、認定NPO法人大阪障害者雇用支援ネットワークの提案を最優秀提案者として決定するものである。</w:t>
      </w:r>
    </w:p>
    <w:p w14:paraId="1E173161" w14:textId="77777777" w:rsidR="00FF51AB" w:rsidRPr="002F72DD" w:rsidRDefault="007B3477" w:rsidP="0040694C">
      <w:pPr>
        <w:ind w:leftChars="100" w:left="406" w:hangingChars="100" w:hanging="203"/>
        <w:rPr>
          <w:rFonts w:ascii="HG丸ｺﾞｼｯｸM-PRO" w:eastAsia="HG丸ｺﾞｼｯｸM-PRO"/>
        </w:rPr>
      </w:pPr>
      <w:r w:rsidRPr="002F72DD">
        <w:rPr>
          <w:rFonts w:ascii="HG丸ｺﾞｼｯｸM-PRO" w:eastAsia="HG丸ｺﾞｼｯｸM-PRO" w:hint="eastAsia"/>
        </w:rPr>
        <w:t xml:space="preserve">　</w:t>
      </w:r>
    </w:p>
    <w:p w14:paraId="7ACE2835" w14:textId="77777777" w:rsidR="007B3477" w:rsidRPr="002F72DD" w:rsidRDefault="007B3477" w:rsidP="001177AF">
      <w:pPr>
        <w:ind w:firstLineChars="100" w:firstLine="203"/>
        <w:rPr>
          <w:rFonts w:ascii="HG丸ｺﾞｼｯｸM-PRO" w:eastAsia="HG丸ｺﾞｼｯｸM-PRO"/>
        </w:rPr>
      </w:pPr>
      <w:r w:rsidRPr="002F72DD">
        <w:rPr>
          <w:rFonts w:ascii="HG丸ｺﾞｼｯｸM-PRO" w:eastAsia="HG丸ｺﾞｼｯｸM-PRO" w:hint="eastAsia"/>
        </w:rPr>
        <w:t>【</w:t>
      </w:r>
      <w:r w:rsidR="00941103" w:rsidRPr="002F72DD">
        <w:rPr>
          <w:rFonts w:ascii="HG丸ｺﾞｼｯｸM-PRO" w:eastAsia="HG丸ｺﾞｼｯｸM-PRO" w:hint="eastAsia"/>
        </w:rPr>
        <w:t>その他、</w:t>
      </w:r>
      <w:r w:rsidRPr="002F72DD">
        <w:rPr>
          <w:rFonts w:ascii="HG丸ｺﾞｼｯｸM-PRO" w:eastAsia="HG丸ｺﾞｼｯｸM-PRO" w:hint="eastAsia"/>
        </w:rPr>
        <w:t>委員</w:t>
      </w:r>
      <w:r w:rsidR="00941103" w:rsidRPr="002F72DD">
        <w:rPr>
          <w:rFonts w:ascii="HG丸ｺﾞｼｯｸM-PRO" w:eastAsia="HG丸ｺﾞｼｯｸM-PRO" w:hint="eastAsia"/>
        </w:rPr>
        <w:t>の主な</w:t>
      </w:r>
      <w:r w:rsidRPr="002F72DD">
        <w:rPr>
          <w:rFonts w:ascii="HG丸ｺﾞｼｯｸM-PRO" w:eastAsia="HG丸ｺﾞｼｯｸM-PRO" w:hint="eastAsia"/>
        </w:rPr>
        <w:t>意見】</w:t>
      </w:r>
    </w:p>
    <w:p w14:paraId="12388FE3" w14:textId="3E1A8D73" w:rsidR="002F72DD" w:rsidRDefault="008474ED" w:rsidP="002F72DD">
      <w:pPr>
        <w:ind w:leftChars="100" w:left="424" w:hangingChars="109" w:hanging="221"/>
        <w:rPr>
          <w:rFonts w:ascii="HG丸ｺﾞｼｯｸM-PRO" w:eastAsia="HG丸ｺﾞｼｯｸM-PRO"/>
        </w:rPr>
      </w:pPr>
      <w:r w:rsidRPr="002F72DD">
        <w:rPr>
          <w:rFonts w:ascii="HG丸ｺﾞｼｯｸM-PRO" w:eastAsia="HG丸ｺﾞｼｯｸM-PRO" w:hint="eastAsia"/>
        </w:rPr>
        <w:t>・</w:t>
      </w:r>
      <w:r w:rsidR="002F72DD" w:rsidRPr="002F72DD">
        <w:rPr>
          <w:rFonts w:ascii="HG丸ｺﾞｼｯｸM-PRO" w:eastAsia="HG丸ｺﾞｼｯｸM-PRO" w:hint="eastAsia"/>
        </w:rPr>
        <w:t>企業や</w:t>
      </w:r>
      <w:r w:rsidR="002F72DD">
        <w:rPr>
          <w:rFonts w:ascii="HG丸ｺﾞｼｯｸM-PRO" w:eastAsia="HG丸ｺﾞｼｯｸM-PRO" w:hint="eastAsia"/>
        </w:rPr>
        <w:t>支援機関との独自のネットワークを持っていることや、障がい者雇用に関する支援実績が豊富であることから、本事業を円滑かつ効果的に運営できる団体であると評価した。</w:t>
      </w:r>
    </w:p>
    <w:p w14:paraId="1BB14B66" w14:textId="49656D24" w:rsidR="002F72DD" w:rsidRDefault="002F72DD" w:rsidP="002F72DD">
      <w:pPr>
        <w:ind w:leftChars="100" w:left="424" w:hangingChars="109" w:hanging="221"/>
        <w:rPr>
          <w:rFonts w:ascii="HG丸ｺﾞｼｯｸM-PRO" w:eastAsia="HG丸ｺﾞｼｯｸM-PRO"/>
        </w:rPr>
      </w:pPr>
      <w:r>
        <w:rPr>
          <w:rFonts w:ascii="HG丸ｺﾞｼｯｸM-PRO" w:eastAsia="HG丸ｺﾞｼｯｸM-PRO" w:hint="eastAsia"/>
        </w:rPr>
        <w:t>・</w:t>
      </w:r>
      <w:r w:rsidRPr="002F72DD">
        <w:rPr>
          <w:rFonts w:ascii="HG丸ｺﾞｼｯｸM-PRO" w:eastAsia="HG丸ｺﾞｼｯｸM-PRO" w:hint="eastAsia"/>
        </w:rPr>
        <w:t>精神・発達障がい者等の雇用経験の少ない事業主に対する広報や支援方法について言及されており、本事業の重要なテーマへの取り組み姿勢を評価。また、事例収集、アドバンス研修、マッチング支援の連携について提案があり、事業主の障がい者雇用に対する理解の深化を狙える内容であると判断。</w:t>
      </w:r>
    </w:p>
    <w:p w14:paraId="29FA1DB6" w14:textId="220F339E" w:rsidR="004C27BF" w:rsidRPr="004C27BF" w:rsidRDefault="004C27BF">
      <w:pPr>
        <w:widowControl/>
        <w:jc w:val="left"/>
        <w:rPr>
          <w:rFonts w:ascii="HG丸ｺﾞｼｯｸM-PRO" w:eastAsia="HG丸ｺﾞｼｯｸM-PRO"/>
        </w:rPr>
      </w:pPr>
      <w:r w:rsidRPr="004C27BF">
        <w:rPr>
          <w:rFonts w:ascii="HG丸ｺﾞｼｯｸM-PRO" w:eastAsia="HG丸ｺﾞｼｯｸM-PRO"/>
        </w:rPr>
        <w:br w:type="page"/>
      </w:r>
    </w:p>
    <w:p w14:paraId="7B529C24" w14:textId="495FD19D" w:rsidR="007B3477" w:rsidRPr="002F72DD" w:rsidRDefault="007B3477">
      <w:pPr>
        <w:rPr>
          <w:rFonts w:ascii="HG丸ｺﾞｼｯｸM-PRO" w:eastAsia="HG丸ｺﾞｼｯｸM-PRO"/>
          <w:b/>
          <w:sz w:val="24"/>
        </w:rPr>
      </w:pPr>
      <w:r w:rsidRPr="002F72DD">
        <w:rPr>
          <w:rFonts w:ascii="HG丸ｺﾞｼｯｸM-PRO" w:eastAsia="HG丸ｺﾞｼｯｸM-PRO" w:hint="eastAsia"/>
          <w:b/>
          <w:sz w:val="24"/>
        </w:rPr>
        <w:lastRenderedPageBreak/>
        <w:t>４．選定委員会委員</w:t>
      </w:r>
      <w:r w:rsidR="00A10924" w:rsidRPr="002F72DD">
        <w:rPr>
          <w:rFonts w:ascii="HG丸ｺﾞｼｯｸM-PRO" w:eastAsia="HG丸ｺﾞｼｯｸM-PRO" w:hint="eastAsia"/>
          <w:b/>
          <w:sz w:val="24"/>
        </w:rPr>
        <w:t>（敬称略）</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965"/>
        <w:gridCol w:w="4464"/>
      </w:tblGrid>
      <w:tr w:rsidR="007B3477" w:rsidRPr="002F72DD" w14:paraId="22C15F83" w14:textId="77777777" w:rsidTr="002F72DD">
        <w:trPr>
          <w:trHeight w:val="296"/>
        </w:trPr>
        <w:tc>
          <w:tcPr>
            <w:tcW w:w="2859" w:type="dxa"/>
            <w:shd w:val="clear" w:color="auto" w:fill="BFBFBF"/>
            <w:vAlign w:val="center"/>
          </w:tcPr>
          <w:p w14:paraId="2B3D06CB" w14:textId="77777777" w:rsidR="007B3477" w:rsidRPr="002F72DD" w:rsidRDefault="007B3477" w:rsidP="002C258B">
            <w:pPr>
              <w:spacing w:line="360" w:lineRule="exact"/>
              <w:jc w:val="center"/>
              <w:rPr>
                <w:rFonts w:ascii="HG丸ｺﾞｼｯｸM-PRO" w:eastAsia="HG丸ｺﾞｼｯｸM-PRO" w:hAnsi="HG丸ｺﾞｼｯｸM-PRO"/>
                <w:b/>
                <w:sz w:val="22"/>
                <w:szCs w:val="21"/>
              </w:rPr>
            </w:pPr>
            <w:r w:rsidRPr="002F72DD">
              <w:rPr>
                <w:rFonts w:ascii="HG丸ｺﾞｼｯｸM-PRO" w:eastAsia="HG丸ｺﾞｼｯｸM-PRO" w:hAnsi="HG丸ｺﾞｼｯｸM-PRO" w:hint="eastAsia"/>
                <w:b/>
                <w:sz w:val="22"/>
                <w:szCs w:val="21"/>
              </w:rPr>
              <w:t>所属・職名等</w:t>
            </w:r>
          </w:p>
        </w:tc>
        <w:tc>
          <w:tcPr>
            <w:tcW w:w="1965" w:type="dxa"/>
            <w:shd w:val="clear" w:color="auto" w:fill="BFBFBF"/>
            <w:vAlign w:val="center"/>
          </w:tcPr>
          <w:p w14:paraId="5F3A5B02" w14:textId="77777777" w:rsidR="007B3477" w:rsidRPr="002F72DD" w:rsidRDefault="007B3477" w:rsidP="002C258B">
            <w:pPr>
              <w:spacing w:line="360" w:lineRule="exact"/>
              <w:jc w:val="center"/>
              <w:rPr>
                <w:rFonts w:ascii="HG丸ｺﾞｼｯｸM-PRO" w:eastAsia="HG丸ｺﾞｼｯｸM-PRO" w:hAnsi="HG丸ｺﾞｼｯｸM-PRO"/>
                <w:b/>
                <w:sz w:val="22"/>
                <w:szCs w:val="21"/>
              </w:rPr>
            </w:pPr>
            <w:r w:rsidRPr="002F72DD">
              <w:rPr>
                <w:rFonts w:ascii="HG丸ｺﾞｼｯｸM-PRO" w:eastAsia="HG丸ｺﾞｼｯｸM-PRO" w:hAnsi="HG丸ｺﾞｼｯｸM-PRO" w:hint="eastAsia"/>
                <w:b/>
                <w:sz w:val="22"/>
                <w:szCs w:val="21"/>
              </w:rPr>
              <w:t>氏　　名</w:t>
            </w:r>
          </w:p>
        </w:tc>
        <w:tc>
          <w:tcPr>
            <w:tcW w:w="4464" w:type="dxa"/>
            <w:shd w:val="clear" w:color="auto" w:fill="BFBFBF"/>
            <w:vAlign w:val="center"/>
          </w:tcPr>
          <w:p w14:paraId="5CC23D95" w14:textId="77777777" w:rsidR="007B3477" w:rsidRPr="002F72DD" w:rsidRDefault="007B3477" w:rsidP="00673003">
            <w:pPr>
              <w:spacing w:line="360" w:lineRule="exact"/>
              <w:ind w:leftChars="-46" w:left="-93"/>
              <w:jc w:val="center"/>
              <w:rPr>
                <w:rFonts w:ascii="HG丸ｺﾞｼｯｸM-PRO" w:eastAsia="HG丸ｺﾞｼｯｸM-PRO" w:hAnsi="HG丸ｺﾞｼｯｸM-PRO"/>
                <w:b/>
                <w:sz w:val="22"/>
                <w:szCs w:val="21"/>
              </w:rPr>
            </w:pPr>
            <w:r w:rsidRPr="002F72DD">
              <w:rPr>
                <w:rFonts w:ascii="HG丸ｺﾞｼｯｸM-PRO" w:eastAsia="HG丸ｺﾞｼｯｸM-PRO" w:hAnsi="HG丸ｺﾞｼｯｸM-PRO" w:hint="eastAsia"/>
                <w:b/>
                <w:kern w:val="0"/>
                <w:sz w:val="22"/>
                <w:szCs w:val="21"/>
              </w:rPr>
              <w:t>選</w:t>
            </w:r>
            <w:r w:rsidR="00673003" w:rsidRPr="002F72DD">
              <w:rPr>
                <w:rFonts w:ascii="HG丸ｺﾞｼｯｸM-PRO" w:eastAsia="HG丸ｺﾞｼｯｸM-PRO" w:hAnsi="HG丸ｺﾞｼｯｸM-PRO" w:hint="eastAsia"/>
                <w:b/>
                <w:kern w:val="0"/>
                <w:sz w:val="22"/>
                <w:szCs w:val="21"/>
              </w:rPr>
              <w:t>任</w:t>
            </w:r>
            <w:r w:rsidRPr="002F72DD">
              <w:rPr>
                <w:rFonts w:ascii="HG丸ｺﾞｼｯｸM-PRO" w:eastAsia="HG丸ｺﾞｼｯｸM-PRO" w:hAnsi="HG丸ｺﾞｼｯｸM-PRO" w:hint="eastAsia"/>
                <w:b/>
                <w:kern w:val="0"/>
                <w:sz w:val="22"/>
                <w:szCs w:val="21"/>
              </w:rPr>
              <w:t>理由</w:t>
            </w:r>
          </w:p>
        </w:tc>
      </w:tr>
      <w:tr w:rsidR="003328E4" w:rsidRPr="00894263" w14:paraId="4697CDD3" w14:textId="77777777" w:rsidTr="002F72DD">
        <w:trPr>
          <w:trHeight w:val="1317"/>
        </w:trPr>
        <w:tc>
          <w:tcPr>
            <w:tcW w:w="2859" w:type="dxa"/>
            <w:shd w:val="clear" w:color="auto" w:fill="auto"/>
            <w:vAlign w:val="center"/>
          </w:tcPr>
          <w:p w14:paraId="0256E680" w14:textId="77777777" w:rsidR="002F72DD" w:rsidRPr="002F72DD" w:rsidRDefault="002F72DD" w:rsidP="002F72DD">
            <w:pPr>
              <w:widowControl/>
              <w:rPr>
                <w:rFonts w:ascii="HG丸ｺﾞｼｯｸM-PRO" w:eastAsia="HG丸ｺﾞｼｯｸM-PRO" w:hAnsi="HG丸ｺﾞｼｯｸM-PRO"/>
                <w:szCs w:val="21"/>
              </w:rPr>
            </w:pPr>
            <w:r w:rsidRPr="002F72DD">
              <w:rPr>
                <w:rFonts w:ascii="HG丸ｺﾞｼｯｸM-PRO" w:eastAsia="HG丸ｺﾞｼｯｸM-PRO" w:hAnsi="HG丸ｺﾞｼｯｸM-PRO" w:hint="eastAsia"/>
                <w:szCs w:val="21"/>
              </w:rPr>
              <w:t>大阪公立大学</w:t>
            </w:r>
          </w:p>
          <w:p w14:paraId="5AD56542" w14:textId="77777777" w:rsidR="002F72DD" w:rsidRPr="002F72DD" w:rsidRDefault="002F72DD" w:rsidP="002F72DD">
            <w:pPr>
              <w:widowControl/>
              <w:rPr>
                <w:rFonts w:ascii="HG丸ｺﾞｼｯｸM-PRO" w:eastAsia="HG丸ｺﾞｼｯｸM-PRO" w:hAnsi="HG丸ｺﾞｼｯｸM-PRO"/>
                <w:szCs w:val="21"/>
              </w:rPr>
            </w:pPr>
            <w:r w:rsidRPr="002F72DD">
              <w:rPr>
                <w:rFonts w:ascii="HG丸ｺﾞｼｯｸM-PRO" w:eastAsia="HG丸ｺﾞｼｯｸM-PRO" w:hAnsi="HG丸ｺﾞｼｯｸM-PRO" w:hint="eastAsia"/>
                <w:szCs w:val="21"/>
              </w:rPr>
              <w:t>リハビリテーション学研究院</w:t>
            </w:r>
          </w:p>
          <w:p w14:paraId="333A1521" w14:textId="479A8DFD" w:rsidR="003328E4" w:rsidRPr="00894263" w:rsidRDefault="002F72DD" w:rsidP="002F72DD">
            <w:pPr>
              <w:widowControl/>
              <w:rPr>
                <w:rFonts w:ascii="HG丸ｺﾞｼｯｸM-PRO" w:eastAsia="HG丸ｺﾞｼｯｸM-PRO" w:hAnsi="HG丸ｺﾞｼｯｸM-PRO"/>
                <w:szCs w:val="21"/>
                <w:highlight w:val="yellow"/>
              </w:rPr>
            </w:pPr>
            <w:r w:rsidRPr="002F72DD">
              <w:rPr>
                <w:rFonts w:ascii="HG丸ｺﾞｼｯｸM-PRO" w:eastAsia="HG丸ｺﾞｼｯｸM-PRO" w:hAnsi="HG丸ｺﾞｼｯｸM-PRO" w:hint="eastAsia"/>
                <w:szCs w:val="21"/>
              </w:rPr>
              <w:t>教授</w:t>
            </w:r>
          </w:p>
        </w:tc>
        <w:tc>
          <w:tcPr>
            <w:tcW w:w="1965" w:type="dxa"/>
            <w:shd w:val="clear" w:color="auto" w:fill="auto"/>
            <w:vAlign w:val="center"/>
          </w:tcPr>
          <w:p w14:paraId="564965A2" w14:textId="4C810614" w:rsidR="003328E4" w:rsidRPr="00894263" w:rsidRDefault="002F72DD" w:rsidP="00743931">
            <w:pPr>
              <w:widowControl/>
              <w:jc w:val="center"/>
              <w:rPr>
                <w:rFonts w:ascii="HG丸ｺﾞｼｯｸM-PRO" w:eastAsia="HG丸ｺﾞｼｯｸM-PRO" w:hAnsi="HG丸ｺﾞｼｯｸM-PRO" w:cs="ＭＳ Ｐゴシック"/>
                <w:szCs w:val="22"/>
                <w:highlight w:val="yellow"/>
              </w:rPr>
            </w:pPr>
            <w:r w:rsidRPr="0055002D">
              <w:rPr>
                <w:rFonts w:ascii="HG丸ｺﾞｼｯｸM-PRO" w:eastAsia="HG丸ｺﾞｼｯｸM-PRO" w:hAnsi="HG丸ｺﾞｼｯｸM-PRO" w:hint="eastAsia"/>
                <w:szCs w:val="21"/>
              </w:rPr>
              <w:t>石井　良平</w:t>
            </w:r>
          </w:p>
        </w:tc>
        <w:tc>
          <w:tcPr>
            <w:tcW w:w="4464" w:type="dxa"/>
            <w:shd w:val="clear" w:color="auto" w:fill="auto"/>
            <w:vAlign w:val="center"/>
          </w:tcPr>
          <w:p w14:paraId="58CCDF1A" w14:textId="3949FA11" w:rsidR="003328E4" w:rsidRPr="00894263" w:rsidRDefault="002F72DD" w:rsidP="00294DEA">
            <w:pPr>
              <w:widowControl/>
              <w:rPr>
                <w:rFonts w:ascii="HG丸ｺﾞｼｯｸM-PRO" w:eastAsia="HG丸ｺﾞｼｯｸM-PRO" w:hAnsi="HG丸ｺﾞｼｯｸM-PRO"/>
                <w:szCs w:val="21"/>
                <w:highlight w:val="yellow"/>
              </w:rPr>
            </w:pPr>
            <w:r w:rsidRPr="00B31073">
              <w:rPr>
                <w:rFonts w:ascii="HG丸ｺﾞｼｯｸM-PRO" w:eastAsia="HG丸ｺﾞｼｯｸM-PRO" w:hAnsi="HG丸ｺﾞｼｯｸM-PRO" w:hint="eastAsia"/>
                <w:szCs w:val="21"/>
              </w:rPr>
              <w:t>学識経験者であり精神科専門医の立場から、精神・発達障がい者についての理解促進や、障がい特性等を考慮した雇用の拡大に資するものかを審査。</w:t>
            </w:r>
          </w:p>
        </w:tc>
      </w:tr>
      <w:tr w:rsidR="007B3477" w:rsidRPr="00894263" w14:paraId="13C6DA20" w14:textId="77777777" w:rsidTr="002F72DD">
        <w:trPr>
          <w:trHeight w:val="1611"/>
        </w:trPr>
        <w:tc>
          <w:tcPr>
            <w:tcW w:w="2859" w:type="dxa"/>
            <w:shd w:val="clear" w:color="auto" w:fill="auto"/>
            <w:vAlign w:val="center"/>
          </w:tcPr>
          <w:p w14:paraId="48BFE846" w14:textId="12E14666" w:rsidR="00134495" w:rsidRPr="00894263" w:rsidRDefault="002F72DD" w:rsidP="009D6E57">
            <w:pPr>
              <w:widowControl/>
              <w:rPr>
                <w:rFonts w:ascii="HG丸ｺﾞｼｯｸM-PRO" w:eastAsia="HG丸ｺﾞｼｯｸM-PRO" w:hAnsi="HG丸ｺﾞｼｯｸM-PRO" w:cs="ＭＳ Ｐゴシック"/>
                <w:kern w:val="0"/>
                <w:sz w:val="22"/>
                <w:szCs w:val="22"/>
                <w:highlight w:val="yellow"/>
              </w:rPr>
            </w:pPr>
            <w:r>
              <w:rPr>
                <w:rFonts w:ascii="HG丸ｺﾞｼｯｸM-PRO" w:eastAsia="HG丸ｺﾞｼｯｸM-PRO" w:hAnsi="HG丸ｺﾞｼｯｸM-PRO" w:hint="eastAsia"/>
                <w:szCs w:val="21"/>
              </w:rPr>
              <w:t>独立行政法人　高齢・障害・求職者雇用支援機構　大阪支部　大阪障害者職業センター　次長</w:t>
            </w:r>
          </w:p>
        </w:tc>
        <w:tc>
          <w:tcPr>
            <w:tcW w:w="1965" w:type="dxa"/>
            <w:shd w:val="clear" w:color="auto" w:fill="auto"/>
            <w:vAlign w:val="center"/>
          </w:tcPr>
          <w:p w14:paraId="053EB05B" w14:textId="4E267C19" w:rsidR="007B3477" w:rsidRPr="00894263" w:rsidRDefault="002F72DD" w:rsidP="003328E4">
            <w:pPr>
              <w:widowControl/>
              <w:jc w:val="center"/>
              <w:rPr>
                <w:rFonts w:ascii="HG丸ｺﾞｼｯｸM-PRO" w:eastAsia="HG丸ｺﾞｼｯｸM-PRO" w:hAnsi="HG丸ｺﾞｼｯｸM-PRO" w:cs="ＭＳ Ｐゴシック"/>
                <w:kern w:val="0"/>
                <w:sz w:val="22"/>
                <w:szCs w:val="22"/>
                <w:highlight w:val="yellow"/>
              </w:rPr>
            </w:pPr>
            <w:r>
              <w:rPr>
                <w:rFonts w:ascii="HG丸ｺﾞｼｯｸM-PRO" w:eastAsia="HG丸ｺﾞｼｯｸM-PRO" w:hAnsi="HG丸ｺﾞｼｯｸM-PRO" w:hint="eastAsia"/>
                <w:szCs w:val="21"/>
              </w:rPr>
              <w:t>中村　祐子</w:t>
            </w:r>
          </w:p>
        </w:tc>
        <w:tc>
          <w:tcPr>
            <w:tcW w:w="4464" w:type="dxa"/>
            <w:shd w:val="clear" w:color="auto" w:fill="auto"/>
            <w:vAlign w:val="center"/>
          </w:tcPr>
          <w:p w14:paraId="51004E40" w14:textId="01A27010" w:rsidR="007B3477" w:rsidRPr="00894263" w:rsidRDefault="002F72DD" w:rsidP="00A86845">
            <w:pPr>
              <w:widowControl/>
              <w:rPr>
                <w:rFonts w:ascii="HG丸ｺﾞｼｯｸM-PRO" w:eastAsia="HG丸ｺﾞｼｯｸM-PRO" w:hAnsi="HG丸ｺﾞｼｯｸM-PRO" w:cs="ＭＳ Ｐゴシック"/>
                <w:kern w:val="0"/>
                <w:szCs w:val="21"/>
                <w:highlight w:val="yellow"/>
              </w:rPr>
            </w:pPr>
            <w:r w:rsidRPr="00B31073">
              <w:rPr>
                <w:rFonts w:ascii="HG丸ｺﾞｼｯｸM-PRO" w:eastAsia="HG丸ｺﾞｼｯｸM-PRO" w:hAnsi="HG丸ｺﾞｼｯｸM-PRO" w:hint="eastAsia"/>
                <w:szCs w:val="21"/>
              </w:rPr>
              <w:t>障がい者の職業的自立のために、障がい者、事業主等に対して総合的な支援を行っており、精神障がい者の雇用促進、職場リハビリテーション、雇用継続のための企業支援等に精通。また、障がい者の雇用に関する情報の取集、分析等を行っており、障がい者の職域開拓や多様な働き方にも精通していることから、特に、在宅ワークなどの多様な働き方という、これまで対応してこなかった分野における事例収集を実施する事業において、このような分野における調査研究を行い情報を管理している機構であり、提案内容が障がい特性等の理解や受入れ企業支援に結びつくか、また在宅ワークや特定短時間労働などの新しい働き方の効果的な事例収集が可能か実効性や効果を審査。</w:t>
            </w:r>
          </w:p>
        </w:tc>
      </w:tr>
      <w:tr w:rsidR="007B3477" w14:paraId="69ACC933" w14:textId="77777777" w:rsidTr="002F72DD">
        <w:trPr>
          <w:trHeight w:val="1611"/>
        </w:trPr>
        <w:tc>
          <w:tcPr>
            <w:tcW w:w="2859" w:type="dxa"/>
            <w:shd w:val="clear" w:color="auto" w:fill="auto"/>
            <w:vAlign w:val="center"/>
          </w:tcPr>
          <w:p w14:paraId="343742D2" w14:textId="77777777" w:rsidR="002F72DD" w:rsidRPr="0055002D" w:rsidRDefault="002F72DD" w:rsidP="002F72DD">
            <w:pPr>
              <w:rPr>
                <w:rFonts w:ascii="HG丸ｺﾞｼｯｸM-PRO" w:eastAsia="HG丸ｺﾞｼｯｸM-PRO" w:hAnsi="HG丸ｺﾞｼｯｸM-PRO"/>
                <w:szCs w:val="21"/>
              </w:rPr>
            </w:pPr>
            <w:r w:rsidRPr="0055002D">
              <w:rPr>
                <w:rFonts w:ascii="HG丸ｺﾞｼｯｸM-PRO" w:eastAsia="HG丸ｺﾞｼｯｸM-PRO" w:hAnsi="HG丸ｺﾞｼｯｸM-PRO" w:hint="eastAsia"/>
                <w:szCs w:val="21"/>
              </w:rPr>
              <w:t>一般社団法人</w:t>
            </w:r>
          </w:p>
          <w:p w14:paraId="470B544C" w14:textId="77777777" w:rsidR="002F72DD" w:rsidRPr="0055002D" w:rsidRDefault="002F72DD" w:rsidP="002F72DD">
            <w:pPr>
              <w:rPr>
                <w:rFonts w:ascii="HG丸ｺﾞｼｯｸM-PRO" w:eastAsia="HG丸ｺﾞｼｯｸM-PRO" w:hAnsi="HG丸ｺﾞｼｯｸM-PRO"/>
                <w:szCs w:val="21"/>
              </w:rPr>
            </w:pPr>
            <w:r w:rsidRPr="0055002D">
              <w:rPr>
                <w:rFonts w:ascii="HG丸ｺﾞｼｯｸM-PRO" w:eastAsia="HG丸ｺﾞｼｯｸM-PRO" w:hAnsi="HG丸ｺﾞｼｯｸM-PRO" w:hint="eastAsia"/>
                <w:szCs w:val="21"/>
              </w:rPr>
              <w:t xml:space="preserve">大阪府中小企業診断協会　</w:t>
            </w:r>
          </w:p>
          <w:p w14:paraId="4EAAAE2E" w14:textId="18ADB191" w:rsidR="007B3477" w:rsidRPr="00894263" w:rsidRDefault="002F72DD" w:rsidP="002F72DD">
            <w:pPr>
              <w:widowControl/>
              <w:rPr>
                <w:rFonts w:ascii="HG丸ｺﾞｼｯｸM-PRO" w:eastAsia="HG丸ｺﾞｼｯｸM-PRO" w:hAnsi="HG丸ｺﾞｼｯｸM-PRO" w:cs="ＭＳ Ｐゴシック"/>
                <w:kern w:val="0"/>
                <w:sz w:val="22"/>
                <w:szCs w:val="22"/>
                <w:highlight w:val="yellow"/>
              </w:rPr>
            </w:pPr>
            <w:r w:rsidRPr="0055002D">
              <w:rPr>
                <w:rFonts w:ascii="HG丸ｺﾞｼｯｸM-PRO" w:eastAsia="HG丸ｺﾞｼｯｸM-PRO" w:hAnsi="HG丸ｺﾞｼｯｸM-PRO" w:hint="eastAsia"/>
                <w:szCs w:val="21"/>
              </w:rPr>
              <w:t>理事</w:t>
            </w:r>
          </w:p>
        </w:tc>
        <w:tc>
          <w:tcPr>
            <w:tcW w:w="1965" w:type="dxa"/>
            <w:shd w:val="clear" w:color="auto" w:fill="auto"/>
            <w:vAlign w:val="center"/>
          </w:tcPr>
          <w:p w14:paraId="04E8E92A" w14:textId="62686B04" w:rsidR="007B3477" w:rsidRPr="00894263" w:rsidRDefault="002F72DD" w:rsidP="004715DC">
            <w:pPr>
              <w:widowControl/>
              <w:jc w:val="center"/>
              <w:rPr>
                <w:rFonts w:ascii="HG丸ｺﾞｼｯｸM-PRO" w:eastAsia="HG丸ｺﾞｼｯｸM-PRO" w:hAnsi="HG丸ｺﾞｼｯｸM-PRO" w:cs="ＭＳ Ｐゴシック"/>
                <w:kern w:val="0"/>
                <w:sz w:val="22"/>
                <w:szCs w:val="22"/>
                <w:highlight w:val="yellow"/>
              </w:rPr>
            </w:pPr>
            <w:r>
              <w:rPr>
                <w:rFonts w:ascii="HG丸ｺﾞｼｯｸM-PRO" w:eastAsia="HG丸ｺﾞｼｯｸM-PRO" w:hAnsi="HG丸ｺﾞｼｯｸM-PRO" w:hint="eastAsia"/>
                <w:szCs w:val="21"/>
              </w:rPr>
              <w:t>古川　佳靖</w:t>
            </w:r>
          </w:p>
        </w:tc>
        <w:tc>
          <w:tcPr>
            <w:tcW w:w="4464" w:type="dxa"/>
            <w:shd w:val="clear" w:color="auto" w:fill="auto"/>
            <w:vAlign w:val="center"/>
          </w:tcPr>
          <w:p w14:paraId="7645AA8D" w14:textId="2A409C10" w:rsidR="007B3477" w:rsidRPr="002B604F" w:rsidRDefault="002F72DD" w:rsidP="00294DEA">
            <w:pPr>
              <w:widowControl/>
              <w:jc w:val="left"/>
              <w:rPr>
                <w:rFonts w:ascii="HG丸ｺﾞｼｯｸM-PRO" w:eastAsia="HG丸ｺﾞｼｯｸM-PRO" w:hAnsi="HG丸ｺﾞｼｯｸM-PRO" w:cs="ＭＳ Ｐゴシック"/>
                <w:kern w:val="0"/>
                <w:szCs w:val="21"/>
              </w:rPr>
            </w:pPr>
            <w:r w:rsidRPr="00B31073">
              <w:rPr>
                <w:rFonts w:ascii="HG丸ｺﾞｼｯｸM-PRO" w:eastAsia="HG丸ｺﾞｼｯｸM-PRO" w:hAnsi="HG丸ｺﾞｼｯｸM-PRO" w:hint="eastAsia"/>
                <w:szCs w:val="21"/>
              </w:rPr>
              <w:t>経営分野の専門家として、中立・公平な立場から、企業経営に全般的な見識を有しており、その中で、企業の人材確保・採用ニーズについても精通するなど、中小企業における人材確保の観点及び提案内容の実現性、事業効果について審査。</w:t>
            </w:r>
          </w:p>
        </w:tc>
      </w:tr>
    </w:tbl>
    <w:p w14:paraId="24AF8B9C" w14:textId="77777777" w:rsidR="007B3477" w:rsidRPr="00CD7B64" w:rsidRDefault="007B3477" w:rsidP="00883845">
      <w:pPr>
        <w:rPr>
          <w:rFonts w:ascii="HG丸ｺﾞｼｯｸM-PRO" w:eastAsia="HG丸ｺﾞｼｯｸM-PRO" w:hAnsi="HG丸ｺﾞｼｯｸM-PRO"/>
          <w:szCs w:val="21"/>
        </w:rPr>
      </w:pPr>
    </w:p>
    <w:sectPr w:rsidR="007B3477" w:rsidRPr="00CD7B64" w:rsidSect="008474ED">
      <w:footerReference w:type="default" r:id="rId11"/>
      <w:pgSz w:w="11906" w:h="16838" w:code="9"/>
      <w:pgMar w:top="1418" w:right="1077" w:bottom="1135" w:left="1077" w:header="851" w:footer="284" w:gutter="0"/>
      <w:cols w:space="425"/>
      <w:docGrid w:type="linesAndChars" w:linePitch="28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A47F" w14:textId="77777777" w:rsidR="004329CA" w:rsidRDefault="004329CA">
      <w:r>
        <w:separator/>
      </w:r>
    </w:p>
  </w:endnote>
  <w:endnote w:type="continuationSeparator" w:id="0">
    <w:p w14:paraId="0D8F2AFA" w14:textId="77777777" w:rsidR="004329CA" w:rsidRDefault="0043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957" w14:textId="77777777" w:rsidR="007B3477" w:rsidRDefault="007B3477">
    <w:pPr>
      <w:pStyle w:val="a8"/>
      <w:jc w:val="center"/>
      <w:rPr>
        <w:rFonts w:ascii="ＭＳ 明朝" w:hAnsi="ＭＳ 明朝"/>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294DEA" w:rsidRPr="00294DEA">
      <w:rPr>
        <w:rFonts w:ascii="ＭＳ 明朝" w:hAnsi="ＭＳ 明朝"/>
        <w:noProof/>
        <w:lang w:val="ja-JP"/>
      </w:rPr>
      <w:t>1</w:t>
    </w:r>
    <w:r>
      <w:rPr>
        <w:rFonts w:ascii="ＭＳ 明朝" w:hAnsi="ＭＳ 明朝"/>
      </w:rPr>
      <w:fldChar w:fldCharType="end"/>
    </w:r>
  </w:p>
  <w:p w14:paraId="5F98C0E1" w14:textId="77777777" w:rsidR="007B3477" w:rsidRDefault="007B34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B097" w14:textId="77777777" w:rsidR="004329CA" w:rsidRDefault="004329CA">
      <w:r>
        <w:separator/>
      </w:r>
    </w:p>
  </w:footnote>
  <w:footnote w:type="continuationSeparator" w:id="0">
    <w:p w14:paraId="4580B2D1" w14:textId="77777777" w:rsidR="004329CA" w:rsidRDefault="0043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3"/>
  <w:drawingGridVerticalSpacing w:val="14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10"/>
    <w:rsid w:val="00000D42"/>
    <w:rsid w:val="000048E9"/>
    <w:rsid w:val="00014E11"/>
    <w:rsid w:val="00032B56"/>
    <w:rsid w:val="00035F76"/>
    <w:rsid w:val="00036A7D"/>
    <w:rsid w:val="00041A26"/>
    <w:rsid w:val="00045D3E"/>
    <w:rsid w:val="0005662E"/>
    <w:rsid w:val="00065F5F"/>
    <w:rsid w:val="00071508"/>
    <w:rsid w:val="000755F5"/>
    <w:rsid w:val="000769C9"/>
    <w:rsid w:val="00083391"/>
    <w:rsid w:val="000A3DC7"/>
    <w:rsid w:val="000A4F89"/>
    <w:rsid w:val="000B585A"/>
    <w:rsid w:val="000B7063"/>
    <w:rsid w:val="000C0F10"/>
    <w:rsid w:val="000E00CE"/>
    <w:rsid w:val="000E3C10"/>
    <w:rsid w:val="001016E9"/>
    <w:rsid w:val="0010320C"/>
    <w:rsid w:val="001136BA"/>
    <w:rsid w:val="0011623A"/>
    <w:rsid w:val="001177AF"/>
    <w:rsid w:val="00132F65"/>
    <w:rsid w:val="00134495"/>
    <w:rsid w:val="00137D3F"/>
    <w:rsid w:val="00153679"/>
    <w:rsid w:val="00160415"/>
    <w:rsid w:val="0016489E"/>
    <w:rsid w:val="00175C31"/>
    <w:rsid w:val="00175EDA"/>
    <w:rsid w:val="0017730A"/>
    <w:rsid w:val="00184CE2"/>
    <w:rsid w:val="00197711"/>
    <w:rsid w:val="001A5563"/>
    <w:rsid w:val="001C2672"/>
    <w:rsid w:val="001C5FF2"/>
    <w:rsid w:val="001C7EF5"/>
    <w:rsid w:val="001D029D"/>
    <w:rsid w:val="001D06AC"/>
    <w:rsid w:val="001D0994"/>
    <w:rsid w:val="001D2A79"/>
    <w:rsid w:val="00202386"/>
    <w:rsid w:val="00232C21"/>
    <w:rsid w:val="0023515C"/>
    <w:rsid w:val="00243271"/>
    <w:rsid w:val="00256980"/>
    <w:rsid w:val="0026345E"/>
    <w:rsid w:val="00272822"/>
    <w:rsid w:val="0028537F"/>
    <w:rsid w:val="00290E49"/>
    <w:rsid w:val="00294DEA"/>
    <w:rsid w:val="002B0005"/>
    <w:rsid w:val="002B604F"/>
    <w:rsid w:val="002C258B"/>
    <w:rsid w:val="002D371B"/>
    <w:rsid w:val="002D60B2"/>
    <w:rsid w:val="002D6598"/>
    <w:rsid w:val="002D6D48"/>
    <w:rsid w:val="002E6E5C"/>
    <w:rsid w:val="002F1EB2"/>
    <w:rsid w:val="002F228B"/>
    <w:rsid w:val="002F4E44"/>
    <w:rsid w:val="002F72DD"/>
    <w:rsid w:val="00300321"/>
    <w:rsid w:val="00317C98"/>
    <w:rsid w:val="00322CE2"/>
    <w:rsid w:val="003328E4"/>
    <w:rsid w:val="0034702A"/>
    <w:rsid w:val="0034737B"/>
    <w:rsid w:val="003730B6"/>
    <w:rsid w:val="003757BD"/>
    <w:rsid w:val="003773B2"/>
    <w:rsid w:val="003957CB"/>
    <w:rsid w:val="003A3609"/>
    <w:rsid w:val="003A453E"/>
    <w:rsid w:val="003A5064"/>
    <w:rsid w:val="003D110B"/>
    <w:rsid w:val="003D14FA"/>
    <w:rsid w:val="003D7DB7"/>
    <w:rsid w:val="003F20CC"/>
    <w:rsid w:val="0040694C"/>
    <w:rsid w:val="0041319B"/>
    <w:rsid w:val="00416ED6"/>
    <w:rsid w:val="004210BA"/>
    <w:rsid w:val="004329CA"/>
    <w:rsid w:val="004409BA"/>
    <w:rsid w:val="004435A1"/>
    <w:rsid w:val="00444F30"/>
    <w:rsid w:val="0045140F"/>
    <w:rsid w:val="00454070"/>
    <w:rsid w:val="004553FA"/>
    <w:rsid w:val="00461383"/>
    <w:rsid w:val="00470743"/>
    <w:rsid w:val="004715DC"/>
    <w:rsid w:val="004720AB"/>
    <w:rsid w:val="00481A79"/>
    <w:rsid w:val="00481CA7"/>
    <w:rsid w:val="00492E0F"/>
    <w:rsid w:val="0049483E"/>
    <w:rsid w:val="0049710D"/>
    <w:rsid w:val="004B0A13"/>
    <w:rsid w:val="004B2ADA"/>
    <w:rsid w:val="004B546D"/>
    <w:rsid w:val="004B7DED"/>
    <w:rsid w:val="004C27BF"/>
    <w:rsid w:val="004C671E"/>
    <w:rsid w:val="004D0E70"/>
    <w:rsid w:val="004D3EFF"/>
    <w:rsid w:val="004D591D"/>
    <w:rsid w:val="004E0B76"/>
    <w:rsid w:val="004E1E2F"/>
    <w:rsid w:val="004F36E5"/>
    <w:rsid w:val="004F5521"/>
    <w:rsid w:val="00502D1C"/>
    <w:rsid w:val="0051006D"/>
    <w:rsid w:val="00510A3F"/>
    <w:rsid w:val="00516242"/>
    <w:rsid w:val="005414B5"/>
    <w:rsid w:val="00542D7A"/>
    <w:rsid w:val="005761F3"/>
    <w:rsid w:val="005877E0"/>
    <w:rsid w:val="00594291"/>
    <w:rsid w:val="005A22FB"/>
    <w:rsid w:val="005B287B"/>
    <w:rsid w:val="005C7040"/>
    <w:rsid w:val="005D790C"/>
    <w:rsid w:val="005E1FDA"/>
    <w:rsid w:val="005F18E2"/>
    <w:rsid w:val="005F3853"/>
    <w:rsid w:val="006028B0"/>
    <w:rsid w:val="00603D14"/>
    <w:rsid w:val="00612F5C"/>
    <w:rsid w:val="006155BE"/>
    <w:rsid w:val="006167BE"/>
    <w:rsid w:val="00620C31"/>
    <w:rsid w:val="00621EE0"/>
    <w:rsid w:val="00631BF4"/>
    <w:rsid w:val="006468EA"/>
    <w:rsid w:val="00647E60"/>
    <w:rsid w:val="00673003"/>
    <w:rsid w:val="006742E7"/>
    <w:rsid w:val="0068745E"/>
    <w:rsid w:val="00692E49"/>
    <w:rsid w:val="00694B0B"/>
    <w:rsid w:val="006A3AF8"/>
    <w:rsid w:val="006C7161"/>
    <w:rsid w:val="006D1798"/>
    <w:rsid w:val="006D1BD8"/>
    <w:rsid w:val="006D493B"/>
    <w:rsid w:val="007069AB"/>
    <w:rsid w:val="00713BE6"/>
    <w:rsid w:val="00721D15"/>
    <w:rsid w:val="00734306"/>
    <w:rsid w:val="00743931"/>
    <w:rsid w:val="0074472F"/>
    <w:rsid w:val="0076455A"/>
    <w:rsid w:val="00780205"/>
    <w:rsid w:val="007A10E7"/>
    <w:rsid w:val="007A2602"/>
    <w:rsid w:val="007A7011"/>
    <w:rsid w:val="007A72CE"/>
    <w:rsid w:val="007B3477"/>
    <w:rsid w:val="007C36D9"/>
    <w:rsid w:val="007D1FBA"/>
    <w:rsid w:val="007D37A1"/>
    <w:rsid w:val="007D495D"/>
    <w:rsid w:val="007D50B3"/>
    <w:rsid w:val="00801813"/>
    <w:rsid w:val="008040E9"/>
    <w:rsid w:val="00815E8C"/>
    <w:rsid w:val="0081671E"/>
    <w:rsid w:val="00821E4D"/>
    <w:rsid w:val="00823F2B"/>
    <w:rsid w:val="008273AD"/>
    <w:rsid w:val="00830D57"/>
    <w:rsid w:val="00831031"/>
    <w:rsid w:val="008474ED"/>
    <w:rsid w:val="0085300D"/>
    <w:rsid w:val="00860891"/>
    <w:rsid w:val="00870C17"/>
    <w:rsid w:val="00875A41"/>
    <w:rsid w:val="00883845"/>
    <w:rsid w:val="008849C7"/>
    <w:rsid w:val="0089084C"/>
    <w:rsid w:val="0089260E"/>
    <w:rsid w:val="00894263"/>
    <w:rsid w:val="008C0AA7"/>
    <w:rsid w:val="008C3109"/>
    <w:rsid w:val="008D03D4"/>
    <w:rsid w:val="008D5736"/>
    <w:rsid w:val="008E6A9C"/>
    <w:rsid w:val="008F3D60"/>
    <w:rsid w:val="00905923"/>
    <w:rsid w:val="0090598A"/>
    <w:rsid w:val="009120C1"/>
    <w:rsid w:val="0091310C"/>
    <w:rsid w:val="00913514"/>
    <w:rsid w:val="00931AF3"/>
    <w:rsid w:val="00932F89"/>
    <w:rsid w:val="00934F67"/>
    <w:rsid w:val="00941103"/>
    <w:rsid w:val="00944C3E"/>
    <w:rsid w:val="00946E7D"/>
    <w:rsid w:val="00951854"/>
    <w:rsid w:val="00955205"/>
    <w:rsid w:val="009557A3"/>
    <w:rsid w:val="0099660F"/>
    <w:rsid w:val="009B59D6"/>
    <w:rsid w:val="009D135C"/>
    <w:rsid w:val="009D6E57"/>
    <w:rsid w:val="009F6832"/>
    <w:rsid w:val="00A05877"/>
    <w:rsid w:val="00A1085E"/>
    <w:rsid w:val="00A10924"/>
    <w:rsid w:val="00A2615B"/>
    <w:rsid w:val="00A32557"/>
    <w:rsid w:val="00A34FD8"/>
    <w:rsid w:val="00A55C34"/>
    <w:rsid w:val="00A80AFC"/>
    <w:rsid w:val="00A86845"/>
    <w:rsid w:val="00A9095F"/>
    <w:rsid w:val="00AB2690"/>
    <w:rsid w:val="00AC1AD1"/>
    <w:rsid w:val="00AD3283"/>
    <w:rsid w:val="00AE7B78"/>
    <w:rsid w:val="00AF3DDA"/>
    <w:rsid w:val="00B028A0"/>
    <w:rsid w:val="00B06C95"/>
    <w:rsid w:val="00B077B0"/>
    <w:rsid w:val="00B15740"/>
    <w:rsid w:val="00B16C02"/>
    <w:rsid w:val="00B20D8F"/>
    <w:rsid w:val="00B34B51"/>
    <w:rsid w:val="00B45D03"/>
    <w:rsid w:val="00B61984"/>
    <w:rsid w:val="00B77368"/>
    <w:rsid w:val="00B7769F"/>
    <w:rsid w:val="00B779D9"/>
    <w:rsid w:val="00B821CB"/>
    <w:rsid w:val="00B87982"/>
    <w:rsid w:val="00B922F1"/>
    <w:rsid w:val="00B956A9"/>
    <w:rsid w:val="00BA35B4"/>
    <w:rsid w:val="00BB481B"/>
    <w:rsid w:val="00BC2085"/>
    <w:rsid w:val="00BC78C8"/>
    <w:rsid w:val="00BD1C06"/>
    <w:rsid w:val="00BE2374"/>
    <w:rsid w:val="00BF2852"/>
    <w:rsid w:val="00C0018A"/>
    <w:rsid w:val="00C0042D"/>
    <w:rsid w:val="00C03008"/>
    <w:rsid w:val="00C16659"/>
    <w:rsid w:val="00C275A4"/>
    <w:rsid w:val="00C3653A"/>
    <w:rsid w:val="00C402CF"/>
    <w:rsid w:val="00C41CC7"/>
    <w:rsid w:val="00C426E4"/>
    <w:rsid w:val="00C575A4"/>
    <w:rsid w:val="00C747B3"/>
    <w:rsid w:val="00C86491"/>
    <w:rsid w:val="00C9013F"/>
    <w:rsid w:val="00C948F0"/>
    <w:rsid w:val="00CA244A"/>
    <w:rsid w:val="00CA534F"/>
    <w:rsid w:val="00CA7FF1"/>
    <w:rsid w:val="00CB512D"/>
    <w:rsid w:val="00CD5B4C"/>
    <w:rsid w:val="00CD7B64"/>
    <w:rsid w:val="00CF7E25"/>
    <w:rsid w:val="00D15641"/>
    <w:rsid w:val="00D21A14"/>
    <w:rsid w:val="00D25872"/>
    <w:rsid w:val="00D37D5F"/>
    <w:rsid w:val="00D43D93"/>
    <w:rsid w:val="00D6164E"/>
    <w:rsid w:val="00D61AAA"/>
    <w:rsid w:val="00D632D8"/>
    <w:rsid w:val="00D63B47"/>
    <w:rsid w:val="00D66F32"/>
    <w:rsid w:val="00D82BEF"/>
    <w:rsid w:val="00DA4CF8"/>
    <w:rsid w:val="00DB4A83"/>
    <w:rsid w:val="00DC4702"/>
    <w:rsid w:val="00DD4CA8"/>
    <w:rsid w:val="00DE2D32"/>
    <w:rsid w:val="00DE3562"/>
    <w:rsid w:val="00DF02BA"/>
    <w:rsid w:val="00DF25F4"/>
    <w:rsid w:val="00E163C4"/>
    <w:rsid w:val="00E17ECB"/>
    <w:rsid w:val="00E313F9"/>
    <w:rsid w:val="00E35100"/>
    <w:rsid w:val="00E45B94"/>
    <w:rsid w:val="00E51022"/>
    <w:rsid w:val="00E53C37"/>
    <w:rsid w:val="00E5506C"/>
    <w:rsid w:val="00E5669F"/>
    <w:rsid w:val="00E805DD"/>
    <w:rsid w:val="00E913BD"/>
    <w:rsid w:val="00E95946"/>
    <w:rsid w:val="00E95F7F"/>
    <w:rsid w:val="00EA36E7"/>
    <w:rsid w:val="00EA430A"/>
    <w:rsid w:val="00ED0469"/>
    <w:rsid w:val="00ED1640"/>
    <w:rsid w:val="00ED526B"/>
    <w:rsid w:val="00EE1314"/>
    <w:rsid w:val="00EF5A93"/>
    <w:rsid w:val="00EF7E5E"/>
    <w:rsid w:val="00F06DEA"/>
    <w:rsid w:val="00F106AE"/>
    <w:rsid w:val="00F23A9D"/>
    <w:rsid w:val="00F26B69"/>
    <w:rsid w:val="00F34DC1"/>
    <w:rsid w:val="00F35A5F"/>
    <w:rsid w:val="00F64C80"/>
    <w:rsid w:val="00F67555"/>
    <w:rsid w:val="00F74534"/>
    <w:rsid w:val="00F80F2D"/>
    <w:rsid w:val="00F83618"/>
    <w:rsid w:val="00F936EC"/>
    <w:rsid w:val="00F95268"/>
    <w:rsid w:val="00FA06D1"/>
    <w:rsid w:val="00FB1DA6"/>
    <w:rsid w:val="00FB4982"/>
    <w:rsid w:val="00FB776D"/>
    <w:rsid w:val="00FC2460"/>
    <w:rsid w:val="00FC55B5"/>
    <w:rsid w:val="00FD7CD1"/>
    <w:rsid w:val="00FE3E96"/>
    <w:rsid w:val="00FF2488"/>
    <w:rsid w:val="00FF49AA"/>
    <w:rsid w:val="00FF51AB"/>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D33D603"/>
  <w15:chartTrackingRefBased/>
  <w15:docId w15:val="{EF57026C-4291-472C-B123-747AEE32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Web">
    <w:name w:val="Normal (Web)"/>
    <w:basedOn w:val="a"/>
    <w:uiPriority w:val="99"/>
    <w:unhideWhenUsed/>
    <w:pPr>
      <w:widowControl/>
      <w:jc w:val="left"/>
    </w:pPr>
    <w:rPr>
      <w:rFonts w:ascii="ＭＳ Ｐゴシック" w:eastAsia="ＭＳ Ｐゴシック" w:hAnsi="ＭＳ Ｐゴシック" w:cs="ＭＳ Ｐゴシック"/>
      <w:kern w:val="0"/>
      <w:sz w:val="24"/>
    </w:rPr>
  </w:style>
  <w:style w:type="table" w:customStyle="1" w:styleId="1">
    <w:name w:val="表 (格子)1"/>
    <w:basedOn w:val="a1"/>
    <w:next w:val="a5"/>
    <w:uiPriority w:val="59"/>
    <w:rsid w:val="007439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D82DE-213A-45A4-A77B-681D56ECEE0F}">
  <ds:schemaRefs>
    <ds:schemaRef ds:uri="http://schemas.openxmlformats.org/officeDocument/2006/bibliography"/>
  </ds:schemaRefs>
</ds:datastoreItem>
</file>

<file path=customXml/itemProps2.xml><?xml version="1.0" encoding="utf-8"?>
<ds:datastoreItem xmlns:ds="http://schemas.openxmlformats.org/officeDocument/2006/customXml" ds:itemID="{6B17AAD5-3C75-407C-AC90-E2810A70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808F3E-5D5B-4CBA-B60D-A9502368D93D}">
  <ds:schemaRefs>
    <ds:schemaRef ds:uri="http://schemas.microsoft.com/sharepoint/v3/contenttype/forms"/>
  </ds:schemaRefs>
</ds:datastoreItem>
</file>

<file path=customXml/itemProps4.xml><?xml version="1.0" encoding="utf-8"?>
<ds:datastoreItem xmlns:ds="http://schemas.openxmlformats.org/officeDocument/2006/customXml" ds:itemID="{38F03E80-B069-403D-9250-55274A7A2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1896</Words>
  <Characters>164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議事要旨</vt:lpstr>
      <vt:lpstr>【緊急雇用創出基金事業】介護・医療ミスマッチ解消のための実証実験事業</vt:lpstr>
    </vt:vector>
  </TitlesOfParts>
  <Company>大阪府</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議事要旨</dc:title>
  <dc:subject/>
  <dc:creator>大阪府職員端末機１７年度１２月調達</dc:creator>
  <cp:keywords/>
  <cp:lastModifiedBy>秋田　あゆみ</cp:lastModifiedBy>
  <cp:revision>2</cp:revision>
  <cp:lastPrinted>2022-05-12T01:00:00Z</cp:lastPrinted>
  <dcterms:created xsi:type="dcterms:W3CDTF">2025-04-03T06:08:00Z</dcterms:created>
  <dcterms:modified xsi:type="dcterms:W3CDTF">2025-04-03T06:08:00Z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