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50CF9" w14:textId="23D096E3" w:rsidR="00A50FB3" w:rsidRDefault="00434964" w:rsidP="00B473D4">
      <w:pPr>
        <w:spacing w:after="0" w:line="240" w:lineRule="auto"/>
        <w:ind w:left="0" w:firstLineChars="100" w:firstLine="241"/>
        <w:contextualSpacing/>
        <w:jc w:val="center"/>
        <w:rPr>
          <w:rFonts w:ascii="ＭＳ 明朝" w:eastAsia="ＭＳ 明朝" w:hAnsi="ＭＳ 明朝"/>
          <w:szCs w:val="24"/>
        </w:rPr>
      </w:pPr>
      <w:r w:rsidRPr="00D23230">
        <w:rPr>
          <w:rFonts w:ascii="ＭＳ 明朝" w:eastAsia="ＭＳ 明朝" w:hAnsi="ＭＳ 明朝" w:hint="eastAsia"/>
          <w:b/>
          <w:bCs/>
          <w:szCs w:val="24"/>
        </w:rPr>
        <w:t>「スマートシニアライフ事業」の実証</w:t>
      </w:r>
      <w:r w:rsidR="004F3DBB" w:rsidRPr="00D23230">
        <w:rPr>
          <w:rFonts w:ascii="ＭＳ 明朝" w:eastAsia="ＭＳ 明朝" w:hAnsi="ＭＳ 明朝"/>
          <w:b/>
          <w:bCs/>
          <w:szCs w:val="24"/>
        </w:rPr>
        <w:t>事業</w:t>
      </w:r>
      <w:r w:rsidR="00F828C0" w:rsidRPr="00D23230">
        <w:rPr>
          <w:rFonts w:ascii="ＭＳ 明朝" w:eastAsia="ＭＳ 明朝" w:hAnsi="ＭＳ 明朝"/>
          <w:b/>
          <w:bCs/>
          <w:szCs w:val="24"/>
        </w:rPr>
        <w:t>承継</w:t>
      </w:r>
      <w:r w:rsidRPr="00D23230">
        <w:rPr>
          <w:rFonts w:ascii="ＭＳ 明朝" w:eastAsia="ＭＳ 明朝" w:hAnsi="ＭＳ 明朝" w:hint="eastAsia"/>
          <w:b/>
          <w:bCs/>
          <w:szCs w:val="24"/>
        </w:rPr>
        <w:t>に係る</w:t>
      </w:r>
      <w:r w:rsidR="00F828C0" w:rsidRPr="00D23230">
        <w:rPr>
          <w:rFonts w:ascii="ＭＳ 明朝" w:eastAsia="ＭＳ 明朝" w:hAnsi="ＭＳ 明朝"/>
          <w:b/>
          <w:bCs/>
          <w:szCs w:val="24"/>
        </w:rPr>
        <w:t>協定</w:t>
      </w:r>
      <w:r w:rsidR="004F3DBB" w:rsidRPr="00D23230">
        <w:rPr>
          <w:rFonts w:ascii="ＭＳ 明朝" w:eastAsia="ＭＳ 明朝" w:hAnsi="ＭＳ 明朝"/>
          <w:b/>
          <w:bCs/>
          <w:szCs w:val="24"/>
        </w:rPr>
        <w:t>書</w:t>
      </w:r>
    </w:p>
    <w:p w14:paraId="60FF1328" w14:textId="778B3C18" w:rsidR="007460A9" w:rsidRDefault="007460A9" w:rsidP="00723B78">
      <w:pPr>
        <w:spacing w:after="23" w:line="360" w:lineRule="auto"/>
        <w:ind w:left="0" w:firstLine="0"/>
        <w:contextualSpacing/>
        <w:rPr>
          <w:rFonts w:ascii="ＭＳ 明朝" w:eastAsia="ＭＳ 明朝" w:hAnsi="ＭＳ 明朝"/>
          <w:szCs w:val="24"/>
        </w:rPr>
      </w:pPr>
    </w:p>
    <w:p w14:paraId="338D4E38" w14:textId="77777777" w:rsidR="000309EE" w:rsidRPr="00D23230" w:rsidRDefault="000309EE" w:rsidP="00723B78">
      <w:pPr>
        <w:spacing w:after="23" w:line="360" w:lineRule="auto"/>
        <w:ind w:left="0" w:firstLine="0"/>
        <w:contextualSpacing/>
        <w:rPr>
          <w:rFonts w:ascii="ＭＳ 明朝" w:eastAsia="ＭＳ 明朝" w:hAnsi="ＭＳ 明朝"/>
          <w:szCs w:val="24"/>
        </w:rPr>
      </w:pPr>
    </w:p>
    <w:p w14:paraId="679F92CF" w14:textId="7AEE8FE2" w:rsidR="00A50FB3" w:rsidRPr="00D23230" w:rsidRDefault="00723B78" w:rsidP="00723B78">
      <w:pPr>
        <w:spacing w:line="360" w:lineRule="auto"/>
        <w:ind w:left="-5" w:firstLine="240"/>
        <w:contextualSpacing/>
        <w:rPr>
          <w:rFonts w:ascii="ＭＳ 明朝" w:eastAsia="ＭＳ 明朝" w:hAnsi="ＭＳ 明朝"/>
          <w:szCs w:val="24"/>
        </w:rPr>
      </w:pPr>
      <w:r w:rsidRPr="00D23230">
        <w:rPr>
          <w:rFonts w:ascii="ＭＳ 明朝" w:eastAsia="ＭＳ 明朝" w:hAnsi="ＭＳ 明朝" w:hint="eastAsia"/>
          <w:szCs w:val="24"/>
        </w:rPr>
        <w:t>大阪スマートシニアライフ実証事業推進協議会</w:t>
      </w:r>
      <w:r w:rsidR="004F3DBB" w:rsidRPr="00D23230">
        <w:rPr>
          <w:rFonts w:ascii="ＭＳ 明朝" w:eastAsia="ＭＳ 明朝" w:hAnsi="ＭＳ 明朝"/>
          <w:szCs w:val="24"/>
        </w:rPr>
        <w:t>（以下「甲」という。）及び</w:t>
      </w:r>
      <w:r w:rsidR="00650CC6" w:rsidRPr="00D23230">
        <w:rPr>
          <w:rFonts w:ascii="ＭＳ 明朝" w:eastAsia="ＭＳ 明朝" w:hAnsi="ＭＳ 明朝" w:hint="eastAsia"/>
          <w:szCs w:val="24"/>
        </w:rPr>
        <w:t>大阪</w:t>
      </w:r>
      <w:r w:rsidR="00CD43A6">
        <w:rPr>
          <w:rFonts w:ascii="ＭＳ 明朝" w:eastAsia="ＭＳ 明朝" w:hAnsi="ＭＳ 明朝" w:hint="eastAsia"/>
          <w:szCs w:val="24"/>
        </w:rPr>
        <w:t>瓦斯</w:t>
      </w:r>
      <w:r w:rsidR="00650CC6" w:rsidRPr="00D23230">
        <w:rPr>
          <w:rFonts w:ascii="ＭＳ 明朝" w:eastAsia="ＭＳ 明朝" w:hAnsi="ＭＳ 明朝" w:hint="eastAsia"/>
          <w:szCs w:val="24"/>
        </w:rPr>
        <w:t>株式会社</w:t>
      </w:r>
      <w:r w:rsidR="004F3DBB" w:rsidRPr="00D23230">
        <w:rPr>
          <w:rFonts w:ascii="ＭＳ 明朝" w:eastAsia="ＭＳ 明朝" w:hAnsi="ＭＳ 明朝"/>
          <w:szCs w:val="24"/>
        </w:rPr>
        <w:t>（以下「乙」という。）は、甲が営む</w:t>
      </w:r>
      <w:r w:rsidR="00434964" w:rsidRPr="00D23230">
        <w:rPr>
          <w:rFonts w:ascii="ＭＳ 明朝" w:eastAsia="ＭＳ 明朝" w:hAnsi="ＭＳ 明朝" w:hint="eastAsia"/>
          <w:szCs w:val="24"/>
        </w:rPr>
        <w:t>「スマートシニアライフ事業」の実証事業</w:t>
      </w:r>
      <w:r w:rsidR="004F3DBB" w:rsidRPr="00D23230">
        <w:rPr>
          <w:rFonts w:ascii="ＭＳ 明朝" w:eastAsia="ＭＳ 明朝" w:hAnsi="ＭＳ 明朝"/>
          <w:szCs w:val="24"/>
        </w:rPr>
        <w:t>（以下「承継</w:t>
      </w:r>
      <w:r w:rsidR="005156B6">
        <w:rPr>
          <w:rFonts w:ascii="ＭＳ 明朝" w:eastAsia="ＭＳ 明朝" w:hAnsi="ＭＳ 明朝" w:hint="eastAsia"/>
          <w:szCs w:val="24"/>
        </w:rPr>
        <w:t>対象</w:t>
      </w:r>
      <w:r w:rsidR="004F3DBB" w:rsidRPr="00D23230">
        <w:rPr>
          <w:rFonts w:ascii="ＭＳ 明朝" w:eastAsia="ＭＳ 明朝" w:hAnsi="ＭＳ 明朝"/>
          <w:szCs w:val="24"/>
        </w:rPr>
        <w:t>事業」という。）を乙に</w:t>
      </w:r>
      <w:r w:rsidR="00F828C0" w:rsidRPr="00D23230">
        <w:rPr>
          <w:rFonts w:ascii="ＭＳ 明朝" w:eastAsia="ＭＳ 明朝" w:hAnsi="ＭＳ 明朝"/>
          <w:szCs w:val="24"/>
        </w:rPr>
        <w:t>承継</w:t>
      </w:r>
      <w:r w:rsidR="004F3DBB" w:rsidRPr="00D23230">
        <w:rPr>
          <w:rFonts w:ascii="ＭＳ 明朝" w:eastAsia="ＭＳ 明朝" w:hAnsi="ＭＳ 明朝"/>
          <w:szCs w:val="24"/>
        </w:rPr>
        <w:t>することに関し、以下のとおり</w:t>
      </w:r>
      <w:r w:rsidR="00F828C0" w:rsidRPr="00D23230">
        <w:rPr>
          <w:rFonts w:ascii="ＭＳ 明朝" w:eastAsia="ＭＳ 明朝" w:hAnsi="ＭＳ 明朝"/>
          <w:szCs w:val="24"/>
        </w:rPr>
        <w:t>協定</w:t>
      </w:r>
      <w:r w:rsidR="004F3DBB" w:rsidRPr="00D23230">
        <w:rPr>
          <w:rFonts w:ascii="ＭＳ 明朝" w:eastAsia="ＭＳ 明朝" w:hAnsi="ＭＳ 明朝"/>
          <w:szCs w:val="24"/>
        </w:rPr>
        <w:t>を締結する。</w:t>
      </w:r>
    </w:p>
    <w:p w14:paraId="037E62F7" w14:textId="77777777" w:rsidR="00723B78" w:rsidRPr="00220DF9" w:rsidRDefault="00723B78" w:rsidP="00723B78">
      <w:pPr>
        <w:spacing w:after="34" w:line="360" w:lineRule="auto"/>
        <w:ind w:left="0" w:firstLine="0"/>
        <w:contextualSpacing/>
        <w:rPr>
          <w:rFonts w:ascii="ＭＳ 明朝" w:eastAsia="ＭＳ 明朝" w:hAnsi="ＭＳ 明朝"/>
          <w:szCs w:val="24"/>
        </w:rPr>
      </w:pPr>
    </w:p>
    <w:p w14:paraId="6FCFEDAE" w14:textId="755B7DE1" w:rsidR="00A50FB3" w:rsidRPr="00D23230" w:rsidRDefault="00723B78" w:rsidP="00723B78">
      <w:pPr>
        <w:spacing w:after="34" w:line="360" w:lineRule="auto"/>
        <w:ind w:left="0" w:firstLine="0"/>
        <w:contextualSpacing/>
        <w:rPr>
          <w:rFonts w:ascii="ＭＳ 明朝" w:eastAsia="ＭＳ 明朝" w:hAnsi="ＭＳ 明朝"/>
          <w:szCs w:val="24"/>
        </w:rPr>
      </w:pPr>
      <w:r w:rsidRPr="00D23230">
        <w:rPr>
          <w:rFonts w:ascii="ＭＳ 明朝" w:eastAsia="ＭＳ 明朝" w:hAnsi="ＭＳ 明朝"/>
          <w:szCs w:val="24"/>
        </w:rPr>
        <w:t>（事業</w:t>
      </w:r>
      <w:r w:rsidR="00F828C0" w:rsidRPr="00D23230">
        <w:rPr>
          <w:rFonts w:ascii="ＭＳ 明朝" w:eastAsia="ＭＳ 明朝" w:hAnsi="ＭＳ 明朝"/>
          <w:szCs w:val="24"/>
        </w:rPr>
        <w:t>承継</w:t>
      </w:r>
      <w:r w:rsidRPr="00D23230">
        <w:rPr>
          <w:rFonts w:ascii="ＭＳ 明朝" w:eastAsia="ＭＳ 明朝" w:hAnsi="ＭＳ 明朝"/>
          <w:szCs w:val="24"/>
        </w:rPr>
        <w:t>）</w:t>
      </w:r>
    </w:p>
    <w:p w14:paraId="64A28CF2" w14:textId="2D12DD72" w:rsidR="00A50FB3" w:rsidRPr="00D23230" w:rsidRDefault="004F3DBB" w:rsidP="00723B78">
      <w:pPr>
        <w:spacing w:line="360" w:lineRule="auto"/>
        <w:ind w:left="240" w:hangingChars="100" w:hanging="240"/>
        <w:contextualSpacing/>
        <w:rPr>
          <w:rFonts w:ascii="ＭＳ 明朝" w:eastAsia="ＭＳ 明朝" w:hAnsi="ＭＳ 明朝"/>
          <w:szCs w:val="24"/>
        </w:rPr>
      </w:pPr>
      <w:r w:rsidRPr="00D23230">
        <w:rPr>
          <w:rFonts w:ascii="ＭＳ 明朝" w:eastAsia="ＭＳ 明朝" w:hAnsi="ＭＳ 明朝"/>
          <w:szCs w:val="24"/>
        </w:rPr>
        <w:t>第１条</w:t>
      </w:r>
      <w:r w:rsidR="00EC1C9C">
        <w:rPr>
          <w:rFonts w:ascii="ＭＳ 明朝" w:eastAsia="ＭＳ 明朝" w:hAnsi="ＭＳ 明朝" w:hint="eastAsia"/>
          <w:szCs w:val="24"/>
        </w:rPr>
        <w:t xml:space="preserve">　</w:t>
      </w:r>
      <w:r w:rsidRPr="00D23230">
        <w:rPr>
          <w:rFonts w:ascii="ＭＳ 明朝" w:eastAsia="ＭＳ 明朝" w:hAnsi="ＭＳ 明朝"/>
          <w:szCs w:val="24"/>
        </w:rPr>
        <w:t>甲は、本</w:t>
      </w:r>
      <w:r w:rsidR="00F828C0" w:rsidRPr="00D23230">
        <w:rPr>
          <w:rFonts w:ascii="ＭＳ 明朝" w:eastAsia="ＭＳ 明朝" w:hAnsi="ＭＳ 明朝"/>
          <w:szCs w:val="24"/>
        </w:rPr>
        <w:t>協定</w:t>
      </w:r>
      <w:r w:rsidRPr="00D23230">
        <w:rPr>
          <w:rFonts w:ascii="ＭＳ 明朝" w:eastAsia="ＭＳ 明朝" w:hAnsi="ＭＳ 明朝"/>
          <w:szCs w:val="24"/>
        </w:rPr>
        <w:t>に定める条項に従い、承継</w:t>
      </w:r>
      <w:r w:rsidR="005156B6">
        <w:rPr>
          <w:rFonts w:ascii="ＭＳ 明朝" w:eastAsia="ＭＳ 明朝" w:hAnsi="ＭＳ 明朝" w:hint="eastAsia"/>
          <w:szCs w:val="24"/>
        </w:rPr>
        <w:t>対象</w:t>
      </w:r>
      <w:r w:rsidRPr="00D23230">
        <w:rPr>
          <w:rFonts w:ascii="ＭＳ 明朝" w:eastAsia="ＭＳ 明朝" w:hAnsi="ＭＳ 明朝"/>
          <w:szCs w:val="24"/>
        </w:rPr>
        <w:t>事業を乙に</w:t>
      </w:r>
      <w:r w:rsidR="00F828C0" w:rsidRPr="00D23230">
        <w:rPr>
          <w:rFonts w:ascii="ＭＳ 明朝" w:eastAsia="ＭＳ 明朝" w:hAnsi="ＭＳ 明朝"/>
          <w:szCs w:val="24"/>
        </w:rPr>
        <w:t>承継</w:t>
      </w:r>
      <w:r w:rsidRPr="00D23230">
        <w:rPr>
          <w:rFonts w:ascii="ＭＳ 明朝" w:eastAsia="ＭＳ 明朝" w:hAnsi="ＭＳ 明朝"/>
          <w:szCs w:val="24"/>
        </w:rPr>
        <w:t>し、乙はこれを譲り受ける（以下「事業</w:t>
      </w:r>
      <w:r w:rsidR="00F828C0" w:rsidRPr="00D23230">
        <w:rPr>
          <w:rFonts w:ascii="ＭＳ 明朝" w:eastAsia="ＭＳ 明朝" w:hAnsi="ＭＳ 明朝"/>
          <w:szCs w:val="24"/>
        </w:rPr>
        <w:t>承継</w:t>
      </w:r>
      <w:r w:rsidRPr="00D23230">
        <w:rPr>
          <w:rFonts w:ascii="ＭＳ 明朝" w:eastAsia="ＭＳ 明朝" w:hAnsi="ＭＳ 明朝"/>
          <w:szCs w:val="24"/>
        </w:rPr>
        <w:t xml:space="preserve">」という。）。 </w:t>
      </w:r>
    </w:p>
    <w:p w14:paraId="01AD7DCA" w14:textId="77777777" w:rsidR="00723B78" w:rsidRPr="00D23230" w:rsidRDefault="00723B78" w:rsidP="00723B78">
      <w:pPr>
        <w:spacing w:line="360" w:lineRule="auto"/>
        <w:ind w:left="240" w:hangingChars="100" w:hanging="240"/>
        <w:contextualSpacing/>
        <w:rPr>
          <w:rFonts w:ascii="ＭＳ 明朝" w:eastAsia="ＭＳ 明朝" w:hAnsi="ＭＳ 明朝"/>
          <w:szCs w:val="24"/>
        </w:rPr>
      </w:pPr>
    </w:p>
    <w:p w14:paraId="4B06055E" w14:textId="0C84ABCC" w:rsidR="00A50FB3" w:rsidRPr="00D23230" w:rsidRDefault="00723B78" w:rsidP="00723B78">
      <w:pPr>
        <w:spacing w:after="33" w:line="360" w:lineRule="auto"/>
        <w:ind w:left="0" w:firstLine="0"/>
        <w:contextualSpacing/>
        <w:rPr>
          <w:rFonts w:ascii="ＭＳ 明朝" w:eastAsia="ＭＳ 明朝" w:hAnsi="ＭＳ 明朝"/>
          <w:szCs w:val="24"/>
        </w:rPr>
      </w:pPr>
      <w:r w:rsidRPr="00D23230">
        <w:rPr>
          <w:rFonts w:ascii="ＭＳ 明朝" w:eastAsia="ＭＳ 明朝" w:hAnsi="ＭＳ 明朝"/>
          <w:szCs w:val="24"/>
        </w:rPr>
        <w:t>（</w:t>
      </w:r>
      <w:r w:rsidR="00220DF9">
        <w:rPr>
          <w:rFonts w:ascii="ＭＳ 明朝" w:eastAsia="ＭＳ 明朝" w:hAnsi="ＭＳ 明朝" w:hint="eastAsia"/>
          <w:szCs w:val="24"/>
        </w:rPr>
        <w:t>事業承継</w:t>
      </w:r>
      <w:r w:rsidR="00220DF9" w:rsidRPr="00D23230">
        <w:rPr>
          <w:rFonts w:ascii="ＭＳ 明朝" w:eastAsia="ＭＳ 明朝" w:hAnsi="ＭＳ 明朝"/>
          <w:szCs w:val="24"/>
        </w:rPr>
        <w:t>日</w:t>
      </w:r>
      <w:r w:rsidRPr="00D23230">
        <w:rPr>
          <w:rFonts w:ascii="ＭＳ 明朝" w:eastAsia="ＭＳ 明朝" w:hAnsi="ＭＳ 明朝"/>
          <w:szCs w:val="24"/>
        </w:rPr>
        <w:t>）</w:t>
      </w:r>
    </w:p>
    <w:p w14:paraId="078A3F77" w14:textId="05839C68" w:rsidR="00A50FB3" w:rsidRPr="00D23230" w:rsidRDefault="004F3DBB" w:rsidP="00723B78">
      <w:pPr>
        <w:spacing w:line="360" w:lineRule="auto"/>
        <w:ind w:left="240" w:hangingChars="100" w:hanging="240"/>
        <w:contextualSpacing/>
        <w:rPr>
          <w:rFonts w:ascii="ＭＳ 明朝" w:eastAsia="ＭＳ 明朝" w:hAnsi="ＭＳ 明朝"/>
          <w:szCs w:val="24"/>
        </w:rPr>
      </w:pPr>
      <w:r w:rsidRPr="00D23230">
        <w:rPr>
          <w:rFonts w:ascii="ＭＳ 明朝" w:eastAsia="ＭＳ 明朝" w:hAnsi="ＭＳ 明朝"/>
          <w:szCs w:val="24"/>
        </w:rPr>
        <w:t>第２条</w:t>
      </w:r>
      <w:r w:rsidR="00EC1C9C">
        <w:rPr>
          <w:rFonts w:ascii="ＭＳ 明朝" w:eastAsia="ＭＳ 明朝" w:hAnsi="ＭＳ 明朝" w:hint="eastAsia"/>
          <w:szCs w:val="24"/>
        </w:rPr>
        <w:t xml:space="preserve">　</w:t>
      </w:r>
      <w:r w:rsidRPr="00D23230">
        <w:rPr>
          <w:rFonts w:ascii="ＭＳ 明朝" w:eastAsia="ＭＳ 明朝" w:hAnsi="ＭＳ 明朝"/>
          <w:szCs w:val="24"/>
        </w:rPr>
        <w:t>事業</w:t>
      </w:r>
      <w:r w:rsidR="00F828C0" w:rsidRPr="00D23230">
        <w:rPr>
          <w:rFonts w:ascii="ＭＳ 明朝" w:eastAsia="ＭＳ 明朝" w:hAnsi="ＭＳ 明朝"/>
          <w:szCs w:val="24"/>
        </w:rPr>
        <w:t>承継</w:t>
      </w:r>
      <w:r w:rsidRPr="00D23230">
        <w:rPr>
          <w:rFonts w:ascii="ＭＳ 明朝" w:eastAsia="ＭＳ 明朝" w:hAnsi="ＭＳ 明朝"/>
          <w:szCs w:val="24"/>
        </w:rPr>
        <w:t>を行う日（以下「</w:t>
      </w:r>
      <w:r w:rsidR="00220DF9">
        <w:rPr>
          <w:rFonts w:ascii="ＭＳ 明朝" w:eastAsia="ＭＳ 明朝" w:hAnsi="ＭＳ 明朝" w:hint="eastAsia"/>
          <w:szCs w:val="24"/>
        </w:rPr>
        <w:t>事業承継</w:t>
      </w:r>
      <w:r w:rsidRPr="00D23230">
        <w:rPr>
          <w:rFonts w:ascii="ＭＳ 明朝" w:eastAsia="ＭＳ 明朝" w:hAnsi="ＭＳ 明朝"/>
          <w:szCs w:val="24"/>
        </w:rPr>
        <w:t>日」という。）は、</w:t>
      </w:r>
      <w:r w:rsidR="00723B78" w:rsidRPr="00D23230">
        <w:rPr>
          <w:rFonts w:ascii="ＭＳ 明朝" w:eastAsia="ＭＳ 明朝" w:hAnsi="ＭＳ 明朝" w:hint="eastAsia"/>
          <w:szCs w:val="24"/>
        </w:rPr>
        <w:t>令和７</w:t>
      </w:r>
      <w:r w:rsidRPr="00D23230">
        <w:rPr>
          <w:rFonts w:ascii="ＭＳ 明朝" w:eastAsia="ＭＳ 明朝" w:hAnsi="ＭＳ 明朝"/>
          <w:szCs w:val="24"/>
        </w:rPr>
        <w:t>年</w:t>
      </w:r>
      <w:r w:rsidR="006E2130">
        <w:rPr>
          <w:rFonts w:ascii="ＭＳ 明朝" w:eastAsia="ＭＳ 明朝" w:hAnsi="ＭＳ 明朝" w:hint="eastAsia"/>
          <w:szCs w:val="24"/>
        </w:rPr>
        <w:t>11</w:t>
      </w:r>
      <w:r w:rsidRPr="00D23230">
        <w:rPr>
          <w:rFonts w:ascii="ＭＳ 明朝" w:eastAsia="ＭＳ 明朝" w:hAnsi="ＭＳ 明朝"/>
          <w:szCs w:val="24"/>
        </w:rPr>
        <w:t>月</w:t>
      </w:r>
      <w:r w:rsidR="006E2130">
        <w:rPr>
          <w:rFonts w:ascii="ＭＳ 明朝" w:eastAsia="ＭＳ 明朝" w:hAnsi="ＭＳ 明朝" w:hint="eastAsia"/>
          <w:szCs w:val="24"/>
        </w:rPr>
        <w:t>１</w:t>
      </w:r>
      <w:r w:rsidRPr="00D23230">
        <w:rPr>
          <w:rFonts w:ascii="ＭＳ 明朝" w:eastAsia="ＭＳ 明朝" w:hAnsi="ＭＳ 明朝"/>
          <w:szCs w:val="24"/>
        </w:rPr>
        <w:t>日とする。</w:t>
      </w:r>
    </w:p>
    <w:p w14:paraId="71008D1C" w14:textId="77777777" w:rsidR="00723B78" w:rsidRPr="00D23230" w:rsidRDefault="00723B78" w:rsidP="00723B78">
      <w:pPr>
        <w:spacing w:after="33" w:line="360" w:lineRule="auto"/>
        <w:ind w:left="0" w:firstLine="0"/>
        <w:contextualSpacing/>
        <w:rPr>
          <w:rFonts w:ascii="ＭＳ 明朝" w:eastAsia="ＭＳ 明朝" w:hAnsi="ＭＳ 明朝"/>
          <w:szCs w:val="24"/>
        </w:rPr>
      </w:pPr>
    </w:p>
    <w:p w14:paraId="5DB173CC" w14:textId="03DFD6C9" w:rsidR="00A50FB3" w:rsidRPr="00D23230" w:rsidRDefault="00723B78" w:rsidP="00723B78">
      <w:pPr>
        <w:spacing w:after="33" w:line="360" w:lineRule="auto"/>
        <w:ind w:left="0" w:firstLine="0"/>
        <w:contextualSpacing/>
        <w:rPr>
          <w:rFonts w:ascii="ＭＳ 明朝" w:eastAsia="ＭＳ 明朝" w:hAnsi="ＭＳ 明朝"/>
          <w:szCs w:val="24"/>
        </w:rPr>
      </w:pPr>
      <w:r w:rsidRPr="00D23230">
        <w:rPr>
          <w:rFonts w:ascii="ＭＳ 明朝" w:eastAsia="ＭＳ 明朝" w:hAnsi="ＭＳ 明朝"/>
          <w:szCs w:val="24"/>
        </w:rPr>
        <w:t>（承継</w:t>
      </w:r>
      <w:r w:rsidR="006413A0">
        <w:rPr>
          <w:rFonts w:ascii="ＭＳ 明朝" w:eastAsia="ＭＳ 明朝" w:hAnsi="ＭＳ 明朝" w:hint="eastAsia"/>
          <w:szCs w:val="24"/>
        </w:rPr>
        <w:t>内容</w:t>
      </w:r>
      <w:r w:rsidRPr="00D23230">
        <w:rPr>
          <w:rFonts w:ascii="ＭＳ 明朝" w:eastAsia="ＭＳ 明朝" w:hAnsi="ＭＳ 明朝"/>
          <w:szCs w:val="24"/>
        </w:rPr>
        <w:t>）</w:t>
      </w:r>
    </w:p>
    <w:p w14:paraId="19AAA356" w14:textId="139181B0" w:rsidR="006413A0" w:rsidRDefault="004F3DBB" w:rsidP="00220DF9">
      <w:pPr>
        <w:spacing w:after="38" w:line="360" w:lineRule="auto"/>
        <w:ind w:left="240" w:hangingChars="100" w:hanging="240"/>
        <w:contextualSpacing/>
        <w:rPr>
          <w:rFonts w:ascii="ＭＳ 明朝" w:eastAsia="ＭＳ 明朝" w:hAnsi="ＭＳ 明朝"/>
          <w:szCs w:val="24"/>
        </w:rPr>
      </w:pPr>
      <w:r w:rsidRPr="00D23230">
        <w:rPr>
          <w:rFonts w:ascii="ＭＳ 明朝" w:eastAsia="ＭＳ 明朝" w:hAnsi="ＭＳ 明朝"/>
          <w:szCs w:val="24"/>
        </w:rPr>
        <w:t>第３条</w:t>
      </w:r>
      <w:r w:rsidR="00EC1C9C">
        <w:rPr>
          <w:rFonts w:ascii="ＭＳ 明朝" w:eastAsia="ＭＳ 明朝" w:hAnsi="ＭＳ 明朝" w:hint="eastAsia"/>
          <w:szCs w:val="24"/>
        </w:rPr>
        <w:t xml:space="preserve">　乙が</w:t>
      </w:r>
      <w:r w:rsidR="001E1B44">
        <w:rPr>
          <w:rFonts w:ascii="ＭＳ 明朝" w:eastAsia="ＭＳ 明朝" w:hAnsi="ＭＳ 明朝" w:hint="eastAsia"/>
          <w:szCs w:val="24"/>
        </w:rPr>
        <w:t>別紙</w:t>
      </w:r>
      <w:r w:rsidR="00FE63E3">
        <w:rPr>
          <w:rFonts w:ascii="ＭＳ 明朝" w:eastAsia="ＭＳ 明朝" w:hAnsi="ＭＳ 明朝" w:hint="eastAsia"/>
          <w:szCs w:val="24"/>
        </w:rPr>
        <w:t>１</w:t>
      </w:r>
      <w:r w:rsidR="006413A0" w:rsidRPr="006413A0">
        <w:rPr>
          <w:rFonts w:ascii="ＭＳ 明朝" w:eastAsia="ＭＳ 明朝" w:hAnsi="ＭＳ 明朝" w:hint="eastAsia"/>
          <w:szCs w:val="24"/>
        </w:rPr>
        <w:t>「条件</w:t>
      </w:r>
      <w:r w:rsidR="0019619F">
        <w:rPr>
          <w:rFonts w:ascii="ＭＳ 明朝" w:eastAsia="ＭＳ 明朝" w:hAnsi="ＭＳ 明朝" w:hint="eastAsia"/>
          <w:szCs w:val="24"/>
        </w:rPr>
        <w:t>合意書</w:t>
      </w:r>
      <w:r w:rsidR="00F37960">
        <w:rPr>
          <w:rFonts w:ascii="ＭＳ 明朝" w:eastAsia="ＭＳ 明朝" w:hAnsi="ＭＳ 明朝" w:hint="eastAsia"/>
          <w:szCs w:val="24"/>
        </w:rPr>
        <w:t>」</w:t>
      </w:r>
      <w:r w:rsidR="008976FE">
        <w:rPr>
          <w:rFonts w:ascii="ＭＳ 明朝" w:eastAsia="ＭＳ 明朝" w:hAnsi="ＭＳ 明朝" w:hint="eastAsia"/>
          <w:szCs w:val="24"/>
        </w:rPr>
        <w:t>に示す承継条件</w:t>
      </w:r>
      <w:r w:rsidR="00EC1C9C">
        <w:rPr>
          <w:rFonts w:ascii="ＭＳ 明朝" w:eastAsia="ＭＳ 明朝" w:hAnsi="ＭＳ 明朝" w:hint="eastAsia"/>
          <w:szCs w:val="24"/>
        </w:rPr>
        <w:t>に</w:t>
      </w:r>
      <w:r w:rsidR="007460A9">
        <w:rPr>
          <w:rFonts w:ascii="ＭＳ 明朝" w:eastAsia="ＭＳ 明朝" w:hAnsi="ＭＳ 明朝" w:hint="eastAsia"/>
          <w:szCs w:val="24"/>
        </w:rPr>
        <w:t>基づ</w:t>
      </w:r>
      <w:r w:rsidR="000309EE">
        <w:rPr>
          <w:rFonts w:ascii="ＭＳ 明朝" w:eastAsia="ＭＳ 明朝" w:hAnsi="ＭＳ 明朝" w:hint="eastAsia"/>
          <w:szCs w:val="24"/>
        </w:rPr>
        <w:t>き</w:t>
      </w:r>
      <w:r w:rsidR="007460A9">
        <w:rPr>
          <w:rFonts w:ascii="ＭＳ 明朝" w:eastAsia="ＭＳ 明朝" w:hAnsi="ＭＳ 明朝" w:hint="eastAsia"/>
          <w:szCs w:val="24"/>
        </w:rPr>
        <w:t>事業を</w:t>
      </w:r>
      <w:r w:rsidR="000309EE">
        <w:rPr>
          <w:rFonts w:ascii="ＭＳ 明朝" w:eastAsia="ＭＳ 明朝" w:hAnsi="ＭＳ 明朝" w:hint="eastAsia"/>
          <w:szCs w:val="24"/>
        </w:rPr>
        <w:t>実施する</w:t>
      </w:r>
      <w:r w:rsidR="007460A9">
        <w:rPr>
          <w:rFonts w:ascii="ＭＳ 明朝" w:eastAsia="ＭＳ 明朝" w:hAnsi="ＭＳ 明朝" w:hint="eastAsia"/>
          <w:szCs w:val="24"/>
        </w:rPr>
        <w:t>ことを</w:t>
      </w:r>
      <w:r w:rsidR="00F37960">
        <w:rPr>
          <w:rFonts w:ascii="ＭＳ 明朝" w:eastAsia="ＭＳ 明朝" w:hAnsi="ＭＳ 明朝" w:hint="eastAsia"/>
          <w:szCs w:val="24"/>
        </w:rPr>
        <w:t>前提とし、</w:t>
      </w:r>
      <w:r w:rsidR="007460A9">
        <w:rPr>
          <w:rFonts w:ascii="ＭＳ 明朝" w:eastAsia="ＭＳ 明朝" w:hAnsi="ＭＳ 明朝" w:hint="eastAsia"/>
          <w:szCs w:val="24"/>
        </w:rPr>
        <w:t>甲は乙に対し、</w:t>
      </w:r>
      <w:r w:rsidR="000309EE">
        <w:rPr>
          <w:rFonts w:ascii="ＭＳ 明朝" w:eastAsia="ＭＳ 明朝" w:hAnsi="ＭＳ 明朝" w:hint="eastAsia"/>
          <w:szCs w:val="24"/>
        </w:rPr>
        <w:t>事業承継</w:t>
      </w:r>
      <w:r w:rsidR="000309EE" w:rsidRPr="00D23230">
        <w:rPr>
          <w:rFonts w:ascii="ＭＳ 明朝" w:eastAsia="ＭＳ 明朝" w:hAnsi="ＭＳ 明朝"/>
          <w:szCs w:val="24"/>
        </w:rPr>
        <w:t>日をもって</w:t>
      </w:r>
      <w:r w:rsidR="00601E08">
        <w:rPr>
          <w:rFonts w:ascii="ＭＳ 明朝" w:eastAsia="ＭＳ 明朝" w:hAnsi="ＭＳ 明朝" w:hint="eastAsia"/>
          <w:szCs w:val="24"/>
        </w:rPr>
        <w:t>「</w:t>
      </w:r>
      <w:r w:rsidR="00EC1C9C">
        <w:rPr>
          <w:rFonts w:ascii="ＭＳ 明朝" w:eastAsia="ＭＳ 明朝" w:hAnsi="ＭＳ 明朝" w:hint="eastAsia"/>
          <w:szCs w:val="24"/>
        </w:rPr>
        <w:t>条件</w:t>
      </w:r>
      <w:r w:rsidR="00017B3C">
        <w:rPr>
          <w:rFonts w:ascii="ＭＳ 明朝" w:eastAsia="ＭＳ 明朝" w:hAnsi="ＭＳ 明朝" w:hint="eastAsia"/>
          <w:szCs w:val="24"/>
        </w:rPr>
        <w:t>合意書</w:t>
      </w:r>
      <w:r w:rsidR="007460A9">
        <w:rPr>
          <w:rFonts w:ascii="ＭＳ 明朝" w:eastAsia="ＭＳ 明朝" w:hAnsi="ＭＳ 明朝" w:hint="eastAsia"/>
          <w:szCs w:val="24"/>
        </w:rPr>
        <w:t>に記載の</w:t>
      </w:r>
      <w:r w:rsidR="006413A0" w:rsidRPr="006413A0">
        <w:rPr>
          <w:rFonts w:ascii="ＭＳ 明朝" w:eastAsia="ＭＳ 明朝" w:hAnsi="ＭＳ 明朝" w:hint="eastAsia"/>
          <w:szCs w:val="24"/>
        </w:rPr>
        <w:t>承継</w:t>
      </w:r>
      <w:r w:rsidR="009E3F43" w:rsidRPr="004C244E">
        <w:rPr>
          <w:rFonts w:ascii="ＭＳ 明朝" w:eastAsia="ＭＳ 明朝" w:hAnsi="ＭＳ 明朝" w:hint="eastAsia"/>
          <w:szCs w:val="24"/>
        </w:rPr>
        <w:t>対象</w:t>
      </w:r>
      <w:r w:rsidR="007460A9">
        <w:rPr>
          <w:rFonts w:ascii="ＭＳ 明朝" w:eastAsia="ＭＳ 明朝" w:hAnsi="ＭＳ 明朝" w:hint="eastAsia"/>
          <w:szCs w:val="24"/>
        </w:rPr>
        <w:t>事業</w:t>
      </w:r>
      <w:r w:rsidR="00FA3145">
        <w:rPr>
          <w:rFonts w:ascii="ＭＳ 明朝" w:eastAsia="ＭＳ 明朝" w:hAnsi="ＭＳ 明朝" w:hint="eastAsia"/>
          <w:szCs w:val="24"/>
        </w:rPr>
        <w:t>及び</w:t>
      </w:r>
      <w:r w:rsidR="00FA3145" w:rsidRPr="00FA3145">
        <w:rPr>
          <w:rFonts w:ascii="ＭＳ 明朝" w:eastAsia="ＭＳ 明朝" w:hAnsi="ＭＳ 明朝" w:hint="eastAsia"/>
          <w:szCs w:val="24"/>
        </w:rPr>
        <w:t>承継</w:t>
      </w:r>
      <w:r w:rsidR="005156B6">
        <w:rPr>
          <w:rFonts w:ascii="ＭＳ 明朝" w:eastAsia="ＭＳ 明朝" w:hAnsi="ＭＳ 明朝" w:hint="eastAsia"/>
          <w:szCs w:val="24"/>
        </w:rPr>
        <w:t>対象</w:t>
      </w:r>
      <w:r w:rsidR="00FA3145" w:rsidRPr="00FA3145">
        <w:rPr>
          <w:rFonts w:ascii="ＭＳ 明朝" w:eastAsia="ＭＳ 明朝" w:hAnsi="ＭＳ 明朝" w:hint="eastAsia"/>
          <w:szCs w:val="24"/>
        </w:rPr>
        <w:t>資産</w:t>
      </w:r>
      <w:r w:rsidR="00601E08">
        <w:rPr>
          <w:rFonts w:ascii="ＭＳ 明朝" w:eastAsia="ＭＳ 明朝" w:hAnsi="ＭＳ 明朝" w:hint="eastAsia"/>
          <w:szCs w:val="24"/>
        </w:rPr>
        <w:t>」</w:t>
      </w:r>
      <w:r w:rsidRPr="00D23230">
        <w:rPr>
          <w:rFonts w:ascii="ＭＳ 明朝" w:eastAsia="ＭＳ 明朝" w:hAnsi="ＭＳ 明朝"/>
          <w:szCs w:val="24"/>
        </w:rPr>
        <w:t>を</w:t>
      </w:r>
      <w:r w:rsidR="00F828C0" w:rsidRPr="00D23230">
        <w:rPr>
          <w:rFonts w:ascii="ＭＳ 明朝" w:eastAsia="ＭＳ 明朝" w:hAnsi="ＭＳ 明朝"/>
          <w:szCs w:val="24"/>
        </w:rPr>
        <w:t>承継</w:t>
      </w:r>
      <w:r w:rsidRPr="00D23230">
        <w:rPr>
          <w:rFonts w:ascii="ＭＳ 明朝" w:eastAsia="ＭＳ 明朝" w:hAnsi="ＭＳ 明朝"/>
          <w:szCs w:val="24"/>
        </w:rPr>
        <w:t>するものとする。</w:t>
      </w:r>
    </w:p>
    <w:p w14:paraId="4D666B2E" w14:textId="61C4874F" w:rsidR="00A50FB3" w:rsidRPr="00D23230" w:rsidRDefault="006413A0" w:rsidP="00B473D4">
      <w:pPr>
        <w:spacing w:after="38" w:line="360" w:lineRule="auto"/>
        <w:ind w:leftChars="100" w:left="240" w:firstLineChars="100" w:firstLine="240"/>
        <w:contextualSpacing/>
        <w:rPr>
          <w:rFonts w:ascii="ＭＳ 明朝" w:eastAsia="ＭＳ 明朝" w:hAnsi="ＭＳ 明朝"/>
          <w:szCs w:val="24"/>
        </w:rPr>
      </w:pPr>
      <w:r>
        <w:rPr>
          <w:rFonts w:ascii="ＭＳ 明朝" w:eastAsia="ＭＳ 明朝" w:hAnsi="ＭＳ 明朝" w:hint="eastAsia"/>
          <w:szCs w:val="24"/>
        </w:rPr>
        <w:t>ただし、</w:t>
      </w:r>
      <w:r w:rsidR="00FA3145" w:rsidRPr="00FA3145">
        <w:rPr>
          <w:rFonts w:ascii="ＭＳ 明朝" w:eastAsia="ＭＳ 明朝" w:hAnsi="ＭＳ 明朝" w:hint="eastAsia"/>
          <w:szCs w:val="24"/>
        </w:rPr>
        <w:t>「</w:t>
      </w:r>
      <w:r w:rsidR="00601E08">
        <w:rPr>
          <w:rFonts w:ascii="ＭＳ 明朝" w:eastAsia="ＭＳ 明朝" w:hAnsi="ＭＳ 明朝" w:hint="eastAsia"/>
          <w:szCs w:val="24"/>
        </w:rPr>
        <w:t>条件</w:t>
      </w:r>
      <w:r w:rsidR="00017B3C">
        <w:rPr>
          <w:rFonts w:ascii="ＭＳ 明朝" w:eastAsia="ＭＳ 明朝" w:hAnsi="ＭＳ 明朝" w:hint="eastAsia"/>
          <w:szCs w:val="24"/>
        </w:rPr>
        <w:t>合意書</w:t>
      </w:r>
      <w:r w:rsidR="00601E08">
        <w:rPr>
          <w:rFonts w:ascii="ＭＳ 明朝" w:eastAsia="ＭＳ 明朝" w:hAnsi="ＭＳ 明朝" w:hint="eastAsia"/>
          <w:szCs w:val="24"/>
        </w:rPr>
        <w:t>に記載の</w:t>
      </w:r>
      <w:r w:rsidR="00FA3145" w:rsidRPr="00FA3145">
        <w:rPr>
          <w:rFonts w:ascii="ＭＳ 明朝" w:eastAsia="ＭＳ 明朝" w:hAnsi="ＭＳ 明朝" w:hint="eastAsia"/>
          <w:szCs w:val="24"/>
        </w:rPr>
        <w:t>承継</w:t>
      </w:r>
      <w:r w:rsidR="005156B6">
        <w:rPr>
          <w:rFonts w:ascii="ＭＳ 明朝" w:eastAsia="ＭＳ 明朝" w:hAnsi="ＭＳ 明朝" w:hint="eastAsia"/>
          <w:szCs w:val="24"/>
        </w:rPr>
        <w:t>対象</w:t>
      </w:r>
      <w:r w:rsidR="00FA3145" w:rsidRPr="00FA3145">
        <w:rPr>
          <w:rFonts w:ascii="ＭＳ 明朝" w:eastAsia="ＭＳ 明朝" w:hAnsi="ＭＳ 明朝" w:hint="eastAsia"/>
          <w:szCs w:val="24"/>
        </w:rPr>
        <w:t>資産」</w:t>
      </w:r>
      <w:r w:rsidR="00FA3145">
        <w:rPr>
          <w:rFonts w:ascii="ＭＳ 明朝" w:eastAsia="ＭＳ 明朝" w:hAnsi="ＭＳ 明朝" w:hint="eastAsia"/>
          <w:szCs w:val="24"/>
        </w:rPr>
        <w:t>については、</w:t>
      </w:r>
      <w:r>
        <w:rPr>
          <w:rFonts w:ascii="ＭＳ 明朝" w:eastAsia="ＭＳ 明朝" w:hAnsi="ＭＳ 明朝" w:hint="eastAsia"/>
          <w:szCs w:val="24"/>
        </w:rPr>
        <w:t>事業承継日までに</w:t>
      </w:r>
      <w:r w:rsidR="00FA3795">
        <w:rPr>
          <w:rFonts w:ascii="ＭＳ 明朝" w:eastAsia="ＭＳ 明朝" w:hAnsi="ＭＳ 明朝" w:hint="eastAsia"/>
          <w:szCs w:val="24"/>
        </w:rPr>
        <w:t>、乙が甲に対し</w:t>
      </w:r>
      <w:r>
        <w:rPr>
          <w:rFonts w:ascii="ＭＳ 明朝" w:eastAsia="ＭＳ 明朝" w:hAnsi="ＭＳ 明朝" w:hint="eastAsia"/>
          <w:szCs w:val="24"/>
        </w:rPr>
        <w:t>書面で申し出ることにより、全て又は一部の承継を辞退することができる。</w:t>
      </w:r>
    </w:p>
    <w:p w14:paraId="4D35DF81" w14:textId="77777777" w:rsidR="00891C1F" w:rsidRPr="00D23230" w:rsidRDefault="00891C1F" w:rsidP="00723B78">
      <w:pPr>
        <w:spacing w:after="33" w:line="360" w:lineRule="auto"/>
        <w:ind w:left="0" w:firstLine="0"/>
        <w:contextualSpacing/>
        <w:rPr>
          <w:rFonts w:ascii="ＭＳ 明朝" w:eastAsia="ＭＳ 明朝" w:hAnsi="ＭＳ 明朝"/>
          <w:szCs w:val="24"/>
        </w:rPr>
      </w:pPr>
    </w:p>
    <w:p w14:paraId="25694219" w14:textId="0F4A92AC" w:rsidR="00A50FB3" w:rsidRPr="00D23230" w:rsidRDefault="004936E1" w:rsidP="00723B78">
      <w:pPr>
        <w:spacing w:after="33" w:line="360" w:lineRule="auto"/>
        <w:ind w:left="0" w:firstLine="0"/>
        <w:contextualSpacing/>
        <w:rPr>
          <w:rFonts w:ascii="ＭＳ 明朝" w:eastAsia="ＭＳ 明朝" w:hAnsi="ＭＳ 明朝"/>
          <w:szCs w:val="24"/>
        </w:rPr>
      </w:pPr>
      <w:r w:rsidRPr="00D23230">
        <w:rPr>
          <w:rFonts w:ascii="ＭＳ 明朝" w:eastAsia="ＭＳ 明朝" w:hAnsi="ＭＳ 明朝"/>
          <w:szCs w:val="24"/>
        </w:rPr>
        <w:t>（</w:t>
      </w:r>
      <w:r w:rsidR="009B4BF5" w:rsidRPr="00D23230">
        <w:rPr>
          <w:rFonts w:ascii="ＭＳ 明朝" w:eastAsia="ＭＳ 明朝" w:hAnsi="ＭＳ 明朝" w:hint="eastAsia"/>
          <w:szCs w:val="24"/>
        </w:rPr>
        <w:t>譲渡</w:t>
      </w:r>
      <w:r w:rsidRPr="00D23230">
        <w:rPr>
          <w:rFonts w:ascii="ＭＳ 明朝" w:eastAsia="ＭＳ 明朝" w:hAnsi="ＭＳ 明朝"/>
          <w:szCs w:val="24"/>
        </w:rPr>
        <w:t>代金）</w:t>
      </w:r>
    </w:p>
    <w:p w14:paraId="39E13C83" w14:textId="47C61A22" w:rsidR="00A50FB3" w:rsidRDefault="004F3DBB" w:rsidP="00D23230">
      <w:pPr>
        <w:spacing w:after="38" w:line="360" w:lineRule="auto"/>
        <w:ind w:left="240" w:hangingChars="100" w:hanging="240"/>
        <w:contextualSpacing/>
        <w:rPr>
          <w:rFonts w:ascii="ＭＳ 明朝" w:eastAsia="ＭＳ 明朝" w:hAnsi="ＭＳ 明朝"/>
          <w:szCs w:val="24"/>
        </w:rPr>
      </w:pPr>
      <w:r w:rsidRPr="00D23230">
        <w:rPr>
          <w:rFonts w:ascii="ＭＳ 明朝" w:eastAsia="ＭＳ 明朝" w:hAnsi="ＭＳ 明朝"/>
          <w:szCs w:val="24"/>
        </w:rPr>
        <w:t>第</w:t>
      </w:r>
      <w:r w:rsidR="00220DF9">
        <w:rPr>
          <w:rFonts w:ascii="ＭＳ 明朝" w:eastAsia="ＭＳ 明朝" w:hAnsi="ＭＳ 明朝" w:hint="eastAsia"/>
          <w:szCs w:val="24"/>
        </w:rPr>
        <w:t>４</w:t>
      </w:r>
      <w:r w:rsidRPr="00D23230">
        <w:rPr>
          <w:rFonts w:ascii="ＭＳ 明朝" w:eastAsia="ＭＳ 明朝" w:hAnsi="ＭＳ 明朝"/>
          <w:szCs w:val="24"/>
        </w:rPr>
        <w:t>条</w:t>
      </w:r>
      <w:r w:rsidRPr="00D23230">
        <w:rPr>
          <w:rFonts w:ascii="ＭＳ 明朝" w:eastAsia="ＭＳ 明朝" w:hAnsi="ＭＳ 明朝" w:cs="Arial"/>
          <w:szCs w:val="24"/>
        </w:rPr>
        <w:t xml:space="preserve"> </w:t>
      </w:r>
      <w:r w:rsidRPr="00D23230">
        <w:rPr>
          <w:rFonts w:ascii="ＭＳ 明朝" w:eastAsia="ＭＳ 明朝" w:hAnsi="ＭＳ 明朝"/>
          <w:szCs w:val="24"/>
        </w:rPr>
        <w:t xml:space="preserve"> 承継</w:t>
      </w:r>
      <w:r w:rsidR="005156B6">
        <w:rPr>
          <w:rFonts w:ascii="ＭＳ 明朝" w:eastAsia="ＭＳ 明朝" w:hAnsi="ＭＳ 明朝" w:hint="eastAsia"/>
          <w:szCs w:val="24"/>
        </w:rPr>
        <w:t>対象</w:t>
      </w:r>
      <w:r w:rsidRPr="00D23230">
        <w:rPr>
          <w:rFonts w:ascii="ＭＳ 明朝" w:eastAsia="ＭＳ 明朝" w:hAnsi="ＭＳ 明朝"/>
          <w:szCs w:val="24"/>
        </w:rPr>
        <w:t>事業の</w:t>
      </w:r>
      <w:r w:rsidR="009B4BF5" w:rsidRPr="00D23230">
        <w:rPr>
          <w:rFonts w:ascii="ＭＳ 明朝" w:eastAsia="ＭＳ 明朝" w:hAnsi="ＭＳ 明朝" w:hint="eastAsia"/>
          <w:szCs w:val="24"/>
        </w:rPr>
        <w:t>譲渡</w:t>
      </w:r>
      <w:r w:rsidRPr="00D23230">
        <w:rPr>
          <w:rFonts w:ascii="ＭＳ 明朝" w:eastAsia="ＭＳ 明朝" w:hAnsi="ＭＳ 明朝"/>
          <w:szCs w:val="24"/>
        </w:rPr>
        <w:t>の対価は、金</w:t>
      </w:r>
      <w:r w:rsidR="004936E1" w:rsidRPr="00D23230">
        <w:rPr>
          <w:rFonts w:ascii="ＭＳ 明朝" w:eastAsia="ＭＳ 明朝" w:hAnsi="ＭＳ 明朝" w:hint="eastAsia"/>
          <w:szCs w:val="24"/>
        </w:rPr>
        <w:t>０</w:t>
      </w:r>
      <w:r w:rsidRPr="00D23230">
        <w:rPr>
          <w:rFonts w:ascii="ＭＳ 明朝" w:eastAsia="ＭＳ 明朝" w:hAnsi="ＭＳ 明朝"/>
          <w:szCs w:val="24"/>
        </w:rPr>
        <w:t xml:space="preserve">円とする。 </w:t>
      </w:r>
    </w:p>
    <w:p w14:paraId="6246E33B" w14:textId="77777777" w:rsidR="00A73FDD" w:rsidRDefault="00A73FDD" w:rsidP="00D23230">
      <w:pPr>
        <w:spacing w:after="38" w:line="360" w:lineRule="auto"/>
        <w:ind w:left="240" w:hangingChars="100" w:hanging="240"/>
        <w:contextualSpacing/>
        <w:rPr>
          <w:rFonts w:ascii="ＭＳ 明朝" w:eastAsia="ＭＳ 明朝" w:hAnsi="ＭＳ 明朝"/>
          <w:szCs w:val="24"/>
        </w:rPr>
      </w:pPr>
    </w:p>
    <w:p w14:paraId="2DD35F91" w14:textId="15E55B47" w:rsidR="000309EE" w:rsidRPr="00D23230" w:rsidRDefault="00A73FDD" w:rsidP="00D23230">
      <w:pPr>
        <w:spacing w:after="38" w:line="360" w:lineRule="auto"/>
        <w:ind w:left="240" w:hangingChars="100" w:hanging="240"/>
        <w:contextualSpacing/>
        <w:rPr>
          <w:rFonts w:ascii="ＭＳ 明朝" w:eastAsia="ＭＳ 明朝" w:hAnsi="ＭＳ 明朝"/>
          <w:szCs w:val="24"/>
        </w:rPr>
      </w:pPr>
      <w:r>
        <w:rPr>
          <w:rFonts w:ascii="ＭＳ 明朝" w:eastAsia="ＭＳ 明朝" w:hAnsi="ＭＳ 明朝" w:hint="eastAsia"/>
          <w:szCs w:val="24"/>
        </w:rPr>
        <w:t>（</w:t>
      </w:r>
      <w:r w:rsidR="002F450E">
        <w:rPr>
          <w:rFonts w:ascii="ＭＳ 明朝" w:eastAsia="ＭＳ 明朝" w:hAnsi="ＭＳ 明朝" w:hint="eastAsia"/>
          <w:szCs w:val="24"/>
        </w:rPr>
        <w:t>承継</w:t>
      </w:r>
      <w:r>
        <w:rPr>
          <w:rFonts w:ascii="ＭＳ 明朝" w:eastAsia="ＭＳ 明朝" w:hAnsi="ＭＳ 明朝" w:hint="eastAsia"/>
          <w:szCs w:val="24"/>
        </w:rPr>
        <w:t>手続）</w:t>
      </w:r>
    </w:p>
    <w:p w14:paraId="7829D196" w14:textId="54BC2B5B" w:rsidR="00A50FB3" w:rsidRPr="00A02F88" w:rsidRDefault="004F3DBB" w:rsidP="004C244E">
      <w:pPr>
        <w:spacing w:after="33" w:line="360" w:lineRule="auto"/>
        <w:ind w:left="240" w:hangingChars="100" w:hanging="240"/>
        <w:contextualSpacing/>
        <w:rPr>
          <w:rFonts w:ascii="ＭＳ 明朝" w:eastAsia="ＭＳ 明朝" w:hAnsi="ＭＳ 明朝"/>
          <w:color w:val="auto"/>
          <w:szCs w:val="24"/>
        </w:rPr>
      </w:pPr>
      <w:r w:rsidRPr="00D23230">
        <w:rPr>
          <w:rFonts w:ascii="ＭＳ 明朝" w:eastAsia="ＭＳ 明朝" w:hAnsi="ＭＳ 明朝"/>
          <w:szCs w:val="24"/>
        </w:rPr>
        <w:t>第</w:t>
      </w:r>
      <w:r w:rsidR="00CD43A6" w:rsidRPr="00A02F88">
        <w:rPr>
          <w:rFonts w:ascii="ＭＳ 明朝" w:eastAsia="ＭＳ 明朝" w:hAnsi="ＭＳ 明朝" w:hint="eastAsia"/>
          <w:color w:val="auto"/>
          <w:szCs w:val="24"/>
        </w:rPr>
        <w:t>５</w:t>
      </w:r>
      <w:r w:rsidRPr="00A02F88">
        <w:rPr>
          <w:rFonts w:ascii="ＭＳ 明朝" w:eastAsia="ＭＳ 明朝" w:hAnsi="ＭＳ 明朝"/>
          <w:color w:val="auto"/>
          <w:szCs w:val="24"/>
        </w:rPr>
        <w:t>条</w:t>
      </w:r>
      <w:r w:rsidRPr="00A02F88">
        <w:rPr>
          <w:rFonts w:ascii="ＭＳ 明朝" w:eastAsia="ＭＳ 明朝" w:hAnsi="ＭＳ 明朝" w:cs="Arial"/>
          <w:color w:val="auto"/>
          <w:szCs w:val="24"/>
        </w:rPr>
        <w:t xml:space="preserve"> </w:t>
      </w:r>
      <w:r w:rsidRPr="00A02F88">
        <w:rPr>
          <w:rFonts w:ascii="ＭＳ 明朝" w:eastAsia="ＭＳ 明朝" w:hAnsi="ＭＳ 明朝"/>
          <w:color w:val="auto"/>
          <w:szCs w:val="24"/>
        </w:rPr>
        <w:t xml:space="preserve"> 甲は、承継</w:t>
      </w:r>
      <w:r w:rsidR="005156B6">
        <w:rPr>
          <w:rFonts w:ascii="ＭＳ 明朝" w:eastAsia="ＭＳ 明朝" w:hAnsi="ＭＳ 明朝" w:hint="eastAsia"/>
          <w:color w:val="auto"/>
          <w:szCs w:val="24"/>
        </w:rPr>
        <w:t>対象</w:t>
      </w:r>
      <w:r w:rsidR="006E2130" w:rsidRPr="00A02F88">
        <w:rPr>
          <w:rFonts w:ascii="ＭＳ 明朝" w:eastAsia="ＭＳ 明朝" w:hAnsi="ＭＳ 明朝" w:hint="eastAsia"/>
          <w:color w:val="auto"/>
          <w:szCs w:val="24"/>
        </w:rPr>
        <w:t>資産</w:t>
      </w:r>
      <w:r w:rsidRPr="00A02F88">
        <w:rPr>
          <w:rFonts w:ascii="ＭＳ 明朝" w:eastAsia="ＭＳ 明朝" w:hAnsi="ＭＳ 明朝"/>
          <w:color w:val="auto"/>
          <w:szCs w:val="24"/>
        </w:rPr>
        <w:t>の細目を記載した引継書を作成し、</w:t>
      </w:r>
      <w:r w:rsidR="009011B7" w:rsidRPr="00A02F88">
        <w:rPr>
          <w:rFonts w:ascii="ＭＳ 明朝" w:eastAsia="ＭＳ 明朝" w:hAnsi="ＭＳ 明朝" w:hint="eastAsia"/>
          <w:color w:val="auto"/>
          <w:szCs w:val="24"/>
        </w:rPr>
        <w:t>本協定</w:t>
      </w:r>
      <w:r w:rsidR="00B37C88" w:rsidRPr="00A02F88">
        <w:rPr>
          <w:rFonts w:ascii="ＭＳ 明朝" w:eastAsia="ＭＳ 明朝" w:hAnsi="ＭＳ 明朝" w:hint="eastAsia"/>
          <w:color w:val="auto"/>
          <w:szCs w:val="24"/>
        </w:rPr>
        <w:t>締結</w:t>
      </w:r>
      <w:r w:rsidRPr="00A02F88">
        <w:rPr>
          <w:rFonts w:ascii="ＭＳ 明朝" w:eastAsia="ＭＳ 明朝" w:hAnsi="ＭＳ 明朝"/>
          <w:color w:val="auto"/>
          <w:szCs w:val="24"/>
        </w:rPr>
        <w:t>日に当該引継書とともに承継</w:t>
      </w:r>
      <w:r w:rsidR="005156B6">
        <w:rPr>
          <w:rFonts w:ascii="ＭＳ 明朝" w:eastAsia="ＭＳ 明朝" w:hAnsi="ＭＳ 明朝" w:hint="eastAsia"/>
          <w:color w:val="auto"/>
          <w:szCs w:val="24"/>
        </w:rPr>
        <w:t>対象</w:t>
      </w:r>
      <w:r w:rsidR="006E2130" w:rsidRPr="00A02F88">
        <w:rPr>
          <w:rFonts w:ascii="ＭＳ 明朝" w:eastAsia="ＭＳ 明朝" w:hAnsi="ＭＳ 明朝" w:hint="eastAsia"/>
          <w:color w:val="auto"/>
          <w:szCs w:val="24"/>
        </w:rPr>
        <w:t>資産</w:t>
      </w:r>
      <w:r w:rsidRPr="00A02F88">
        <w:rPr>
          <w:rFonts w:ascii="ＭＳ 明朝" w:eastAsia="ＭＳ 明朝" w:hAnsi="ＭＳ 明朝"/>
          <w:color w:val="auto"/>
          <w:szCs w:val="24"/>
        </w:rPr>
        <w:t xml:space="preserve">のリストを乙に引き渡すものとする。 </w:t>
      </w:r>
    </w:p>
    <w:p w14:paraId="66105104" w14:textId="51D8306D" w:rsidR="00A73FDD" w:rsidRPr="00A02F88" w:rsidRDefault="004936E1" w:rsidP="009544CC">
      <w:pPr>
        <w:spacing w:line="360" w:lineRule="auto"/>
        <w:ind w:left="240" w:hangingChars="100" w:hanging="240"/>
        <w:contextualSpacing/>
        <w:rPr>
          <w:rFonts w:ascii="ＭＳ 明朝" w:eastAsia="ＭＳ 明朝" w:hAnsi="ＭＳ 明朝"/>
          <w:color w:val="auto"/>
          <w:szCs w:val="24"/>
        </w:rPr>
      </w:pPr>
      <w:r w:rsidRPr="00A02F88">
        <w:rPr>
          <w:rFonts w:ascii="ＭＳ 明朝" w:eastAsia="ＭＳ 明朝" w:hAnsi="ＭＳ 明朝" w:hint="eastAsia"/>
          <w:color w:val="auto"/>
          <w:szCs w:val="24"/>
        </w:rPr>
        <w:lastRenderedPageBreak/>
        <w:t xml:space="preserve">２　</w:t>
      </w:r>
      <w:r w:rsidR="004F3DBB" w:rsidRPr="00A02F88">
        <w:rPr>
          <w:rFonts w:ascii="ＭＳ 明朝" w:eastAsia="ＭＳ 明朝" w:hAnsi="ＭＳ 明朝"/>
          <w:color w:val="auto"/>
          <w:szCs w:val="24"/>
        </w:rPr>
        <w:t>前項の承継</w:t>
      </w:r>
      <w:r w:rsidR="005156B6">
        <w:rPr>
          <w:rFonts w:ascii="ＭＳ 明朝" w:eastAsia="ＭＳ 明朝" w:hAnsi="ＭＳ 明朝" w:hint="eastAsia"/>
          <w:color w:val="auto"/>
          <w:szCs w:val="24"/>
        </w:rPr>
        <w:t>対象</w:t>
      </w:r>
      <w:r w:rsidR="006E2130" w:rsidRPr="00A02F88">
        <w:rPr>
          <w:rFonts w:ascii="ＭＳ 明朝" w:eastAsia="ＭＳ 明朝" w:hAnsi="ＭＳ 明朝" w:hint="eastAsia"/>
          <w:color w:val="auto"/>
          <w:szCs w:val="24"/>
        </w:rPr>
        <w:t>資産</w:t>
      </w:r>
      <w:r w:rsidR="004F3DBB" w:rsidRPr="00A02F88">
        <w:rPr>
          <w:rFonts w:ascii="ＭＳ 明朝" w:eastAsia="ＭＳ 明朝" w:hAnsi="ＭＳ 明朝"/>
          <w:color w:val="auto"/>
          <w:szCs w:val="24"/>
        </w:rPr>
        <w:t>の引渡しにつき、</w:t>
      </w:r>
      <w:r w:rsidR="006A198A" w:rsidRPr="00A02F88">
        <w:rPr>
          <w:rFonts w:ascii="ＭＳ 明朝" w:eastAsia="ＭＳ 明朝" w:hAnsi="ＭＳ 明朝" w:hint="eastAsia"/>
          <w:color w:val="auto"/>
          <w:szCs w:val="24"/>
        </w:rPr>
        <w:t>承継</w:t>
      </w:r>
      <w:r w:rsidR="004F3DBB" w:rsidRPr="00A02F88">
        <w:rPr>
          <w:rFonts w:ascii="ＭＳ 明朝" w:eastAsia="ＭＳ 明朝" w:hAnsi="ＭＳ 明朝"/>
          <w:color w:val="auto"/>
          <w:szCs w:val="24"/>
        </w:rPr>
        <w:t>行為</w:t>
      </w:r>
      <w:r w:rsidR="009B4BF5" w:rsidRPr="00A02F88">
        <w:rPr>
          <w:rFonts w:ascii="ＭＳ 明朝" w:eastAsia="ＭＳ 明朝" w:hAnsi="ＭＳ 明朝" w:hint="eastAsia"/>
          <w:color w:val="auto"/>
          <w:szCs w:val="24"/>
        </w:rPr>
        <w:t>に係る</w:t>
      </w:r>
      <w:r w:rsidR="004F3DBB" w:rsidRPr="00A02F88">
        <w:rPr>
          <w:rFonts w:ascii="ＭＳ 明朝" w:eastAsia="ＭＳ 明朝" w:hAnsi="ＭＳ 明朝"/>
          <w:color w:val="auto"/>
          <w:szCs w:val="24"/>
        </w:rPr>
        <w:t>諸手続を必要とするものについては、</w:t>
      </w:r>
      <w:r w:rsidR="00C15FC6" w:rsidRPr="00A02F88">
        <w:rPr>
          <w:rFonts w:ascii="ＭＳ 明朝" w:eastAsia="ＭＳ 明朝" w:hAnsi="ＭＳ 明朝" w:hint="eastAsia"/>
          <w:color w:val="auto"/>
          <w:szCs w:val="24"/>
        </w:rPr>
        <w:t>事業承継</w:t>
      </w:r>
      <w:r w:rsidR="004F3DBB" w:rsidRPr="00A02F88">
        <w:rPr>
          <w:rFonts w:ascii="ＭＳ 明朝" w:eastAsia="ＭＳ 明朝" w:hAnsi="ＭＳ 明朝"/>
          <w:color w:val="auto"/>
          <w:szCs w:val="24"/>
        </w:rPr>
        <w:t>日後30日以内に当該手続を完了するものとする。ただし、乙が免除又は手続完了の遅延を了承した手続についてはこの限りではない。</w:t>
      </w:r>
    </w:p>
    <w:p w14:paraId="77A96E9E" w14:textId="77777777" w:rsidR="009D06A2" w:rsidRPr="00A02F88" w:rsidRDefault="009D06A2" w:rsidP="00B473D4">
      <w:pPr>
        <w:spacing w:after="33" w:line="360" w:lineRule="auto"/>
        <w:ind w:left="0" w:firstLine="0"/>
        <w:contextualSpacing/>
        <w:rPr>
          <w:rFonts w:ascii="ＭＳ 明朝" w:eastAsia="ＭＳ 明朝" w:hAnsi="ＭＳ 明朝"/>
          <w:color w:val="auto"/>
          <w:szCs w:val="24"/>
        </w:rPr>
      </w:pPr>
    </w:p>
    <w:p w14:paraId="62E7025F" w14:textId="17EEDF37" w:rsidR="00A50FB3" w:rsidRPr="00A02F88" w:rsidRDefault="004936E1" w:rsidP="00D23230">
      <w:pPr>
        <w:spacing w:after="33" w:line="360" w:lineRule="auto"/>
        <w:contextualSpacing/>
        <w:rPr>
          <w:rFonts w:ascii="ＭＳ 明朝" w:eastAsia="ＭＳ 明朝" w:hAnsi="ＭＳ 明朝"/>
          <w:color w:val="auto"/>
          <w:szCs w:val="24"/>
        </w:rPr>
      </w:pPr>
      <w:r w:rsidRPr="00A02F88">
        <w:rPr>
          <w:rFonts w:ascii="ＭＳ 明朝" w:eastAsia="ＭＳ 明朝" w:hAnsi="ＭＳ 明朝"/>
          <w:color w:val="auto"/>
          <w:szCs w:val="24"/>
        </w:rPr>
        <w:t>（表明及び保証）</w:t>
      </w:r>
      <w:r w:rsidR="004F3DBB" w:rsidRPr="00A02F88">
        <w:rPr>
          <w:rFonts w:ascii="ＭＳ 明朝" w:eastAsia="ＭＳ 明朝" w:hAnsi="ＭＳ 明朝"/>
          <w:color w:val="auto"/>
          <w:szCs w:val="24"/>
        </w:rPr>
        <w:t xml:space="preserve"> </w:t>
      </w:r>
    </w:p>
    <w:p w14:paraId="45B5DD10" w14:textId="6BA7EDA9" w:rsidR="004936E1" w:rsidRPr="00A02F88" w:rsidRDefault="004F3DBB" w:rsidP="004C244E">
      <w:pPr>
        <w:spacing w:after="38" w:line="360" w:lineRule="auto"/>
        <w:ind w:left="240" w:hangingChars="100" w:hanging="240"/>
        <w:contextualSpacing/>
        <w:rPr>
          <w:rFonts w:ascii="ＭＳ 明朝" w:eastAsia="ＭＳ 明朝" w:hAnsi="ＭＳ 明朝"/>
          <w:color w:val="auto"/>
          <w:szCs w:val="24"/>
        </w:rPr>
      </w:pPr>
      <w:r w:rsidRPr="00A02F88">
        <w:rPr>
          <w:rFonts w:ascii="ＭＳ 明朝" w:eastAsia="ＭＳ 明朝" w:hAnsi="ＭＳ 明朝"/>
          <w:color w:val="auto"/>
          <w:szCs w:val="24"/>
        </w:rPr>
        <w:t>第</w:t>
      </w:r>
      <w:r w:rsidR="00CD43A6" w:rsidRPr="00A02F88">
        <w:rPr>
          <w:rFonts w:ascii="ＭＳ 明朝" w:eastAsia="ＭＳ 明朝" w:hAnsi="ＭＳ 明朝" w:hint="eastAsia"/>
          <w:color w:val="auto"/>
          <w:szCs w:val="24"/>
        </w:rPr>
        <w:t>６</w:t>
      </w:r>
      <w:r w:rsidRPr="00A02F88">
        <w:rPr>
          <w:rFonts w:ascii="ＭＳ 明朝" w:eastAsia="ＭＳ 明朝" w:hAnsi="ＭＳ 明朝"/>
          <w:color w:val="auto"/>
          <w:szCs w:val="24"/>
        </w:rPr>
        <w:t>条</w:t>
      </w:r>
      <w:r w:rsidRPr="00A02F88">
        <w:rPr>
          <w:rFonts w:ascii="ＭＳ 明朝" w:eastAsia="ＭＳ 明朝" w:hAnsi="ＭＳ 明朝" w:cs="Arial"/>
          <w:color w:val="auto"/>
          <w:szCs w:val="24"/>
        </w:rPr>
        <w:t xml:space="preserve"> </w:t>
      </w:r>
      <w:r w:rsidRPr="00A02F88">
        <w:rPr>
          <w:rFonts w:ascii="ＭＳ 明朝" w:eastAsia="ＭＳ 明朝" w:hAnsi="ＭＳ 明朝"/>
          <w:color w:val="auto"/>
          <w:szCs w:val="24"/>
        </w:rPr>
        <w:t xml:space="preserve"> 甲は、乙に対し、本</w:t>
      </w:r>
      <w:r w:rsidR="00F828C0" w:rsidRPr="00A02F88">
        <w:rPr>
          <w:rFonts w:ascii="ＭＳ 明朝" w:eastAsia="ＭＳ 明朝" w:hAnsi="ＭＳ 明朝"/>
          <w:color w:val="auto"/>
          <w:szCs w:val="24"/>
        </w:rPr>
        <w:t>協定</w:t>
      </w:r>
      <w:r w:rsidRPr="00A02F88">
        <w:rPr>
          <w:rFonts w:ascii="ＭＳ 明朝" w:eastAsia="ＭＳ 明朝" w:hAnsi="ＭＳ 明朝"/>
          <w:color w:val="auto"/>
          <w:szCs w:val="24"/>
        </w:rPr>
        <w:t>締結日及び</w:t>
      </w:r>
      <w:r w:rsidR="00A73FDD" w:rsidRPr="00A02F88">
        <w:rPr>
          <w:rFonts w:ascii="ＭＳ 明朝" w:eastAsia="ＭＳ 明朝" w:hAnsi="ＭＳ 明朝" w:hint="eastAsia"/>
          <w:color w:val="auto"/>
          <w:szCs w:val="24"/>
        </w:rPr>
        <w:t>事業承継</w:t>
      </w:r>
      <w:r w:rsidRPr="00A02F88">
        <w:rPr>
          <w:rFonts w:ascii="ＭＳ 明朝" w:eastAsia="ＭＳ 明朝" w:hAnsi="ＭＳ 明朝"/>
          <w:color w:val="auto"/>
          <w:szCs w:val="24"/>
        </w:rPr>
        <w:t>日において、別紙</w:t>
      </w:r>
      <w:r w:rsidR="001E1B44">
        <w:rPr>
          <w:rFonts w:ascii="ＭＳ 明朝" w:eastAsia="ＭＳ 明朝" w:hAnsi="ＭＳ 明朝" w:hint="eastAsia"/>
          <w:color w:val="auto"/>
          <w:szCs w:val="24"/>
        </w:rPr>
        <w:t>２</w:t>
      </w:r>
      <w:r w:rsidRPr="00A02F88">
        <w:rPr>
          <w:rFonts w:ascii="ＭＳ 明朝" w:eastAsia="ＭＳ 明朝" w:hAnsi="ＭＳ 明朝"/>
          <w:color w:val="auto"/>
          <w:szCs w:val="24"/>
        </w:rPr>
        <w:t>－１（甲の表明</w:t>
      </w:r>
      <w:r w:rsidR="00576796" w:rsidRPr="00A02F88">
        <w:rPr>
          <w:rFonts w:ascii="ＭＳ 明朝" w:eastAsia="ＭＳ 明朝" w:hAnsi="ＭＳ 明朝" w:hint="eastAsia"/>
          <w:color w:val="auto"/>
          <w:szCs w:val="24"/>
        </w:rPr>
        <w:t>及び</w:t>
      </w:r>
      <w:r w:rsidRPr="00A02F88">
        <w:rPr>
          <w:rFonts w:ascii="ＭＳ 明朝" w:eastAsia="ＭＳ 明朝" w:hAnsi="ＭＳ 明朝"/>
          <w:color w:val="auto"/>
          <w:szCs w:val="24"/>
        </w:rPr>
        <w:t xml:space="preserve">保証事項）に掲げる各事項が真実かつ正確であることを表明及び保証する。 </w:t>
      </w:r>
    </w:p>
    <w:p w14:paraId="08446E4F" w14:textId="6DC6B4CA" w:rsidR="00A50FB3" w:rsidRPr="00A02F88" w:rsidRDefault="004936E1" w:rsidP="004C244E">
      <w:pPr>
        <w:spacing w:after="38" w:line="360" w:lineRule="auto"/>
        <w:ind w:left="240" w:hangingChars="100" w:hanging="240"/>
        <w:contextualSpacing/>
        <w:rPr>
          <w:rFonts w:ascii="ＭＳ 明朝" w:eastAsia="ＭＳ 明朝" w:hAnsi="ＭＳ 明朝"/>
          <w:color w:val="auto"/>
          <w:szCs w:val="24"/>
        </w:rPr>
      </w:pPr>
      <w:r w:rsidRPr="00A02F88">
        <w:rPr>
          <w:rFonts w:ascii="ＭＳ 明朝" w:eastAsia="ＭＳ 明朝" w:hAnsi="ＭＳ 明朝" w:hint="eastAsia"/>
          <w:color w:val="auto"/>
          <w:szCs w:val="24"/>
        </w:rPr>
        <w:t xml:space="preserve">２　</w:t>
      </w:r>
      <w:r w:rsidR="004F3DBB" w:rsidRPr="00A02F88">
        <w:rPr>
          <w:rFonts w:ascii="ＭＳ 明朝" w:eastAsia="ＭＳ 明朝" w:hAnsi="ＭＳ 明朝"/>
          <w:color w:val="auto"/>
          <w:szCs w:val="24"/>
        </w:rPr>
        <w:t>乙は、甲に対し、本</w:t>
      </w:r>
      <w:r w:rsidR="00F828C0" w:rsidRPr="00A02F88">
        <w:rPr>
          <w:rFonts w:ascii="ＭＳ 明朝" w:eastAsia="ＭＳ 明朝" w:hAnsi="ＭＳ 明朝"/>
          <w:color w:val="auto"/>
          <w:szCs w:val="24"/>
        </w:rPr>
        <w:t>協定</w:t>
      </w:r>
      <w:r w:rsidR="004F3DBB" w:rsidRPr="00A02F88">
        <w:rPr>
          <w:rFonts w:ascii="ＭＳ 明朝" w:eastAsia="ＭＳ 明朝" w:hAnsi="ＭＳ 明朝"/>
          <w:color w:val="auto"/>
          <w:szCs w:val="24"/>
        </w:rPr>
        <w:t>締結日及び</w:t>
      </w:r>
      <w:r w:rsidR="00A73FDD" w:rsidRPr="00A02F88">
        <w:rPr>
          <w:rFonts w:ascii="ＭＳ 明朝" w:eastAsia="ＭＳ 明朝" w:hAnsi="ＭＳ 明朝" w:hint="eastAsia"/>
          <w:color w:val="auto"/>
          <w:szCs w:val="24"/>
        </w:rPr>
        <w:t>事業承継</w:t>
      </w:r>
      <w:r w:rsidR="004F3DBB" w:rsidRPr="00A02F88">
        <w:rPr>
          <w:rFonts w:ascii="ＭＳ 明朝" w:eastAsia="ＭＳ 明朝" w:hAnsi="ＭＳ 明朝"/>
          <w:color w:val="auto"/>
          <w:szCs w:val="24"/>
        </w:rPr>
        <w:t>日において、別紙</w:t>
      </w:r>
      <w:r w:rsidR="001E1B44">
        <w:rPr>
          <w:rFonts w:ascii="ＭＳ 明朝" w:eastAsia="ＭＳ 明朝" w:hAnsi="ＭＳ 明朝" w:hint="eastAsia"/>
          <w:color w:val="auto"/>
          <w:szCs w:val="24"/>
        </w:rPr>
        <w:t>２</w:t>
      </w:r>
      <w:r w:rsidR="004F3DBB" w:rsidRPr="00A02F88">
        <w:rPr>
          <w:rFonts w:ascii="ＭＳ 明朝" w:eastAsia="ＭＳ 明朝" w:hAnsi="ＭＳ 明朝"/>
          <w:color w:val="auto"/>
          <w:szCs w:val="24"/>
        </w:rPr>
        <w:t>－２（乙の表明</w:t>
      </w:r>
      <w:r w:rsidR="00576796" w:rsidRPr="00A02F88">
        <w:rPr>
          <w:rFonts w:ascii="ＭＳ 明朝" w:eastAsia="ＭＳ 明朝" w:hAnsi="ＭＳ 明朝" w:hint="eastAsia"/>
          <w:color w:val="auto"/>
          <w:szCs w:val="24"/>
        </w:rPr>
        <w:t>及び</w:t>
      </w:r>
      <w:r w:rsidR="004F3DBB" w:rsidRPr="00A02F88">
        <w:rPr>
          <w:rFonts w:ascii="ＭＳ 明朝" w:eastAsia="ＭＳ 明朝" w:hAnsi="ＭＳ 明朝"/>
          <w:color w:val="auto"/>
          <w:szCs w:val="24"/>
        </w:rPr>
        <w:t>保証事項）に</w:t>
      </w:r>
      <w:r w:rsidR="00551654">
        <w:rPr>
          <w:rFonts w:ascii="ＭＳ 明朝" w:eastAsia="ＭＳ 明朝" w:hAnsi="ＭＳ 明朝" w:hint="eastAsia"/>
          <w:color w:val="auto"/>
          <w:szCs w:val="24"/>
        </w:rPr>
        <w:t>掲げる</w:t>
      </w:r>
      <w:r w:rsidR="004F3DBB" w:rsidRPr="00A02F88">
        <w:rPr>
          <w:rFonts w:ascii="ＭＳ 明朝" w:eastAsia="ＭＳ 明朝" w:hAnsi="ＭＳ 明朝"/>
          <w:color w:val="auto"/>
          <w:szCs w:val="24"/>
        </w:rPr>
        <w:t xml:space="preserve">各事項が真実かつ正確であることを表明及び保証する。 </w:t>
      </w:r>
    </w:p>
    <w:p w14:paraId="02FDD851" w14:textId="77777777" w:rsidR="009D06A2" w:rsidRPr="00A02F88" w:rsidRDefault="009D06A2" w:rsidP="00D23230">
      <w:pPr>
        <w:spacing w:after="38" w:line="360" w:lineRule="auto"/>
        <w:ind w:left="284" w:hanging="284"/>
        <w:contextualSpacing/>
        <w:rPr>
          <w:rFonts w:ascii="ＭＳ 明朝" w:eastAsia="ＭＳ 明朝" w:hAnsi="ＭＳ 明朝"/>
          <w:color w:val="auto"/>
          <w:szCs w:val="24"/>
        </w:rPr>
      </w:pPr>
    </w:p>
    <w:p w14:paraId="37D5F5C9" w14:textId="47B2AB40" w:rsidR="004936E1" w:rsidRPr="00A02F88" w:rsidRDefault="004936E1" w:rsidP="00D23230">
      <w:pPr>
        <w:spacing w:after="34" w:line="360" w:lineRule="auto"/>
        <w:contextualSpacing/>
        <w:rPr>
          <w:rFonts w:ascii="ＭＳ 明朝" w:eastAsia="ＭＳ 明朝" w:hAnsi="ＭＳ 明朝"/>
          <w:color w:val="auto"/>
          <w:szCs w:val="24"/>
        </w:rPr>
      </w:pPr>
      <w:r w:rsidRPr="00A02F88">
        <w:rPr>
          <w:rFonts w:ascii="ＭＳ 明朝" w:eastAsia="ＭＳ 明朝" w:hAnsi="ＭＳ 明朝"/>
          <w:color w:val="auto"/>
          <w:szCs w:val="24"/>
        </w:rPr>
        <w:t>（善管注意義務）</w:t>
      </w:r>
      <w:r w:rsidR="004F3DBB" w:rsidRPr="00A02F88">
        <w:rPr>
          <w:rFonts w:ascii="ＭＳ 明朝" w:eastAsia="ＭＳ 明朝" w:hAnsi="ＭＳ 明朝"/>
          <w:color w:val="auto"/>
          <w:szCs w:val="24"/>
        </w:rPr>
        <w:t xml:space="preserve"> </w:t>
      </w:r>
    </w:p>
    <w:p w14:paraId="72CD6AB1" w14:textId="1EFB9710" w:rsidR="00A50FB3" w:rsidRPr="00A02F88" w:rsidRDefault="004F3DBB" w:rsidP="004C244E">
      <w:pPr>
        <w:spacing w:after="34" w:line="360" w:lineRule="auto"/>
        <w:ind w:left="240" w:hangingChars="100" w:hanging="240"/>
        <w:contextualSpacing/>
        <w:rPr>
          <w:rFonts w:ascii="ＭＳ 明朝" w:eastAsia="ＭＳ 明朝" w:hAnsi="ＭＳ 明朝"/>
          <w:color w:val="auto"/>
          <w:szCs w:val="24"/>
        </w:rPr>
      </w:pPr>
      <w:r w:rsidRPr="00A02F88">
        <w:rPr>
          <w:rFonts w:ascii="ＭＳ 明朝" w:eastAsia="ＭＳ 明朝" w:hAnsi="ＭＳ 明朝"/>
          <w:color w:val="auto"/>
          <w:szCs w:val="24"/>
        </w:rPr>
        <w:t>第</w:t>
      </w:r>
      <w:r w:rsidR="00CD43A6" w:rsidRPr="00A02F88">
        <w:rPr>
          <w:rFonts w:ascii="ＭＳ 明朝" w:eastAsia="ＭＳ 明朝" w:hAnsi="ＭＳ 明朝" w:hint="eastAsia"/>
          <w:color w:val="auto"/>
          <w:szCs w:val="24"/>
        </w:rPr>
        <w:t>７</w:t>
      </w:r>
      <w:r w:rsidRPr="00A02F88">
        <w:rPr>
          <w:rFonts w:ascii="ＭＳ 明朝" w:eastAsia="ＭＳ 明朝" w:hAnsi="ＭＳ 明朝"/>
          <w:color w:val="auto"/>
          <w:szCs w:val="24"/>
        </w:rPr>
        <w:t>条</w:t>
      </w:r>
      <w:r w:rsidRPr="00A02F88">
        <w:rPr>
          <w:rFonts w:ascii="ＭＳ 明朝" w:eastAsia="ＭＳ 明朝" w:hAnsi="ＭＳ 明朝" w:cs="Arial"/>
          <w:color w:val="auto"/>
          <w:szCs w:val="24"/>
        </w:rPr>
        <w:t xml:space="preserve"> </w:t>
      </w:r>
      <w:r w:rsidRPr="00A02F88">
        <w:rPr>
          <w:rFonts w:ascii="ＭＳ 明朝" w:eastAsia="ＭＳ 明朝" w:hAnsi="ＭＳ 明朝"/>
          <w:color w:val="auto"/>
          <w:szCs w:val="24"/>
        </w:rPr>
        <w:t xml:space="preserve"> 甲は、本</w:t>
      </w:r>
      <w:r w:rsidR="00F828C0" w:rsidRPr="00A02F88">
        <w:rPr>
          <w:rFonts w:ascii="ＭＳ 明朝" w:eastAsia="ＭＳ 明朝" w:hAnsi="ＭＳ 明朝"/>
          <w:color w:val="auto"/>
          <w:szCs w:val="24"/>
        </w:rPr>
        <w:t>協定</w:t>
      </w:r>
      <w:r w:rsidRPr="00A02F88">
        <w:rPr>
          <w:rFonts w:ascii="ＭＳ 明朝" w:eastAsia="ＭＳ 明朝" w:hAnsi="ＭＳ 明朝"/>
          <w:color w:val="auto"/>
          <w:szCs w:val="24"/>
        </w:rPr>
        <w:t>締結</w:t>
      </w:r>
      <w:r w:rsidR="001E1D63" w:rsidRPr="00A02F88">
        <w:rPr>
          <w:rFonts w:ascii="ＭＳ 明朝" w:eastAsia="ＭＳ 明朝" w:hAnsi="ＭＳ 明朝" w:hint="eastAsia"/>
          <w:color w:val="auto"/>
          <w:szCs w:val="24"/>
        </w:rPr>
        <w:t>日</w:t>
      </w:r>
      <w:r w:rsidRPr="00A02F88">
        <w:rPr>
          <w:rFonts w:ascii="ＭＳ 明朝" w:eastAsia="ＭＳ 明朝" w:hAnsi="ＭＳ 明朝"/>
          <w:color w:val="auto"/>
          <w:szCs w:val="24"/>
        </w:rPr>
        <w:t>から事業</w:t>
      </w:r>
      <w:r w:rsidR="00F828C0" w:rsidRPr="00A02F88">
        <w:rPr>
          <w:rFonts w:ascii="ＭＳ 明朝" w:eastAsia="ＭＳ 明朝" w:hAnsi="ＭＳ 明朝"/>
          <w:color w:val="auto"/>
          <w:szCs w:val="24"/>
        </w:rPr>
        <w:t>承継</w:t>
      </w:r>
      <w:r w:rsidR="001E1D63" w:rsidRPr="00A02F88">
        <w:rPr>
          <w:rFonts w:ascii="ＭＳ 明朝" w:eastAsia="ＭＳ 明朝" w:hAnsi="ＭＳ 明朝" w:hint="eastAsia"/>
          <w:color w:val="auto"/>
          <w:szCs w:val="24"/>
        </w:rPr>
        <w:t>日</w:t>
      </w:r>
      <w:r w:rsidRPr="00A02F88">
        <w:rPr>
          <w:rFonts w:ascii="ＭＳ 明朝" w:eastAsia="ＭＳ 明朝" w:hAnsi="ＭＳ 明朝"/>
          <w:color w:val="auto"/>
          <w:szCs w:val="24"/>
        </w:rPr>
        <w:t>まで、承継</w:t>
      </w:r>
      <w:r w:rsidR="000937AD">
        <w:rPr>
          <w:rFonts w:ascii="ＭＳ 明朝" w:eastAsia="ＭＳ 明朝" w:hAnsi="ＭＳ 明朝" w:hint="eastAsia"/>
          <w:color w:val="auto"/>
          <w:szCs w:val="24"/>
        </w:rPr>
        <w:t>対象</w:t>
      </w:r>
      <w:r w:rsidRPr="00A02F88">
        <w:rPr>
          <w:rFonts w:ascii="ＭＳ 明朝" w:eastAsia="ＭＳ 明朝" w:hAnsi="ＭＳ 明朝"/>
          <w:color w:val="auto"/>
          <w:szCs w:val="24"/>
        </w:rPr>
        <w:t>事業及び承継</w:t>
      </w:r>
      <w:r w:rsidR="000937AD">
        <w:rPr>
          <w:rFonts w:ascii="ＭＳ 明朝" w:eastAsia="ＭＳ 明朝" w:hAnsi="ＭＳ 明朝" w:hint="eastAsia"/>
          <w:color w:val="auto"/>
          <w:szCs w:val="24"/>
        </w:rPr>
        <w:t>対象</w:t>
      </w:r>
      <w:r w:rsidRPr="00A02F88">
        <w:rPr>
          <w:rFonts w:ascii="ＭＳ 明朝" w:eastAsia="ＭＳ 明朝" w:hAnsi="ＭＳ 明朝"/>
          <w:color w:val="auto"/>
          <w:szCs w:val="24"/>
        </w:rPr>
        <w:t>財産を善良な管理者の注意をもって管理し、承継</w:t>
      </w:r>
      <w:r w:rsidR="000937AD">
        <w:rPr>
          <w:rFonts w:ascii="ＭＳ 明朝" w:eastAsia="ＭＳ 明朝" w:hAnsi="ＭＳ 明朝" w:hint="eastAsia"/>
          <w:color w:val="auto"/>
          <w:szCs w:val="24"/>
        </w:rPr>
        <w:t>対象</w:t>
      </w:r>
      <w:r w:rsidRPr="00A02F88">
        <w:rPr>
          <w:rFonts w:ascii="ＭＳ 明朝" w:eastAsia="ＭＳ 明朝" w:hAnsi="ＭＳ 明朝"/>
          <w:color w:val="auto"/>
          <w:szCs w:val="24"/>
        </w:rPr>
        <w:t>事業及び承継</w:t>
      </w:r>
      <w:r w:rsidR="000937AD">
        <w:rPr>
          <w:rFonts w:ascii="ＭＳ 明朝" w:eastAsia="ＭＳ 明朝" w:hAnsi="ＭＳ 明朝" w:hint="eastAsia"/>
          <w:color w:val="auto"/>
          <w:szCs w:val="24"/>
        </w:rPr>
        <w:t>対象</w:t>
      </w:r>
      <w:r w:rsidRPr="00A02F88">
        <w:rPr>
          <w:rFonts w:ascii="ＭＳ 明朝" w:eastAsia="ＭＳ 明朝" w:hAnsi="ＭＳ 明朝"/>
          <w:color w:val="auto"/>
          <w:szCs w:val="24"/>
        </w:rPr>
        <w:t xml:space="preserve">財産に重大な影響・変動を及ぼす行為をする場合は、予め乙の書面による承諾を得なければならない。 </w:t>
      </w:r>
    </w:p>
    <w:p w14:paraId="52F04775" w14:textId="4B626B83" w:rsidR="004936E1" w:rsidRPr="00A02F88" w:rsidRDefault="004936E1" w:rsidP="00723B78">
      <w:pPr>
        <w:spacing w:after="0" w:line="360" w:lineRule="auto"/>
        <w:ind w:left="0" w:firstLine="0"/>
        <w:contextualSpacing/>
        <w:rPr>
          <w:rFonts w:ascii="ＭＳ 明朝" w:eastAsia="ＭＳ 明朝" w:hAnsi="ＭＳ 明朝"/>
          <w:color w:val="auto"/>
          <w:szCs w:val="24"/>
        </w:rPr>
      </w:pPr>
    </w:p>
    <w:p w14:paraId="446D35F0" w14:textId="471C75B1" w:rsidR="003F3EBD" w:rsidRPr="00A02F88" w:rsidRDefault="003F3EBD" w:rsidP="00723B78">
      <w:pPr>
        <w:spacing w:after="0" w:line="360" w:lineRule="auto"/>
        <w:ind w:left="0" w:firstLine="0"/>
        <w:contextualSpacing/>
        <w:rPr>
          <w:rFonts w:ascii="ＭＳ 明朝" w:eastAsia="ＭＳ 明朝" w:hAnsi="ＭＳ 明朝"/>
          <w:color w:val="auto"/>
          <w:szCs w:val="24"/>
        </w:rPr>
      </w:pPr>
      <w:r w:rsidRPr="00A02F88">
        <w:rPr>
          <w:rFonts w:ascii="ＭＳ 明朝" w:eastAsia="ＭＳ 明朝" w:hAnsi="ＭＳ 明朝"/>
          <w:color w:val="auto"/>
          <w:szCs w:val="24"/>
        </w:rPr>
        <w:t>（本事業承継実行の前提条件）</w:t>
      </w:r>
    </w:p>
    <w:p w14:paraId="361D610E" w14:textId="34DF0646" w:rsidR="00A50FB3" w:rsidRPr="00A02F88" w:rsidRDefault="004F3DBB" w:rsidP="004C244E">
      <w:pPr>
        <w:spacing w:after="38" w:line="360" w:lineRule="auto"/>
        <w:ind w:left="240" w:hangingChars="100" w:hanging="240"/>
        <w:contextualSpacing/>
        <w:rPr>
          <w:rFonts w:ascii="ＭＳ 明朝" w:eastAsia="ＭＳ 明朝" w:hAnsi="ＭＳ 明朝"/>
          <w:color w:val="auto"/>
          <w:szCs w:val="24"/>
        </w:rPr>
      </w:pPr>
      <w:r w:rsidRPr="00A02F88">
        <w:rPr>
          <w:rFonts w:ascii="ＭＳ 明朝" w:eastAsia="ＭＳ 明朝" w:hAnsi="ＭＳ 明朝"/>
          <w:color w:val="auto"/>
          <w:szCs w:val="24"/>
        </w:rPr>
        <w:t>第</w:t>
      </w:r>
      <w:r w:rsidR="00CD43A6" w:rsidRPr="00A02F88">
        <w:rPr>
          <w:rFonts w:ascii="ＭＳ 明朝" w:eastAsia="ＭＳ 明朝" w:hAnsi="ＭＳ 明朝" w:hint="eastAsia"/>
          <w:color w:val="auto"/>
          <w:szCs w:val="24"/>
        </w:rPr>
        <w:t>８</w:t>
      </w:r>
      <w:r w:rsidRPr="00A02F88">
        <w:rPr>
          <w:rFonts w:ascii="ＭＳ 明朝" w:eastAsia="ＭＳ 明朝" w:hAnsi="ＭＳ 明朝"/>
          <w:color w:val="auto"/>
          <w:szCs w:val="24"/>
        </w:rPr>
        <w:t>条</w:t>
      </w:r>
      <w:r w:rsidRPr="00A02F88">
        <w:rPr>
          <w:rFonts w:ascii="ＭＳ 明朝" w:eastAsia="ＭＳ 明朝" w:hAnsi="ＭＳ 明朝" w:cs="Arial"/>
          <w:color w:val="auto"/>
          <w:szCs w:val="24"/>
        </w:rPr>
        <w:t xml:space="preserve"> </w:t>
      </w:r>
      <w:r w:rsidRPr="00A02F88">
        <w:rPr>
          <w:rFonts w:ascii="ＭＳ 明朝" w:eastAsia="ＭＳ 明朝" w:hAnsi="ＭＳ 明朝"/>
          <w:color w:val="auto"/>
          <w:szCs w:val="24"/>
        </w:rPr>
        <w:t xml:space="preserve"> 甲の本事業</w:t>
      </w:r>
      <w:r w:rsidR="00F828C0" w:rsidRPr="00A02F88">
        <w:rPr>
          <w:rFonts w:ascii="ＭＳ 明朝" w:eastAsia="ＭＳ 明朝" w:hAnsi="ＭＳ 明朝"/>
          <w:color w:val="auto"/>
          <w:szCs w:val="24"/>
        </w:rPr>
        <w:t>承継</w:t>
      </w:r>
      <w:r w:rsidRPr="00A02F88">
        <w:rPr>
          <w:rFonts w:ascii="ＭＳ 明朝" w:eastAsia="ＭＳ 明朝" w:hAnsi="ＭＳ 明朝"/>
          <w:color w:val="auto"/>
          <w:szCs w:val="24"/>
        </w:rPr>
        <w:t>を実行する義務（承継</w:t>
      </w:r>
      <w:r w:rsidR="000937AD">
        <w:rPr>
          <w:rFonts w:ascii="ＭＳ 明朝" w:eastAsia="ＭＳ 明朝" w:hAnsi="ＭＳ 明朝" w:hint="eastAsia"/>
          <w:color w:val="auto"/>
          <w:szCs w:val="24"/>
        </w:rPr>
        <w:t>対象</w:t>
      </w:r>
      <w:r w:rsidR="006E2130" w:rsidRPr="00A02F88">
        <w:rPr>
          <w:rFonts w:ascii="ＭＳ 明朝" w:eastAsia="ＭＳ 明朝" w:hAnsi="ＭＳ 明朝" w:hint="eastAsia"/>
          <w:color w:val="auto"/>
          <w:szCs w:val="24"/>
        </w:rPr>
        <w:t>資産</w:t>
      </w:r>
      <w:r w:rsidRPr="00A02F88">
        <w:rPr>
          <w:rFonts w:ascii="ＭＳ 明朝" w:eastAsia="ＭＳ 明朝" w:hAnsi="ＭＳ 明朝"/>
          <w:color w:val="auto"/>
          <w:szCs w:val="24"/>
        </w:rPr>
        <w:t>の</w:t>
      </w:r>
      <w:r w:rsidR="00F828C0" w:rsidRPr="00A02F88">
        <w:rPr>
          <w:rFonts w:ascii="ＭＳ 明朝" w:eastAsia="ＭＳ 明朝" w:hAnsi="ＭＳ 明朝"/>
          <w:color w:val="auto"/>
          <w:szCs w:val="24"/>
        </w:rPr>
        <w:t>承継</w:t>
      </w:r>
      <w:r w:rsidRPr="00A02F88">
        <w:rPr>
          <w:rFonts w:ascii="ＭＳ 明朝" w:eastAsia="ＭＳ 明朝" w:hAnsi="ＭＳ 明朝"/>
          <w:color w:val="auto"/>
          <w:szCs w:val="24"/>
        </w:rPr>
        <w:t>を含む。）は、</w:t>
      </w:r>
      <w:r w:rsidR="00121E09" w:rsidRPr="00A02F88">
        <w:rPr>
          <w:rFonts w:ascii="ＭＳ 明朝" w:eastAsia="ＭＳ 明朝" w:hAnsi="ＭＳ 明朝" w:hint="eastAsia"/>
          <w:color w:val="auto"/>
          <w:szCs w:val="24"/>
        </w:rPr>
        <w:t>事業承継</w:t>
      </w:r>
      <w:r w:rsidRPr="00A02F88">
        <w:rPr>
          <w:rFonts w:ascii="ＭＳ 明朝" w:eastAsia="ＭＳ 明朝" w:hAnsi="ＭＳ 明朝"/>
          <w:color w:val="auto"/>
          <w:szCs w:val="24"/>
        </w:rPr>
        <w:t>日において</w:t>
      </w:r>
      <w:r w:rsidR="00576796" w:rsidRPr="00A02F88">
        <w:rPr>
          <w:rFonts w:ascii="ＭＳ 明朝" w:eastAsia="ＭＳ 明朝" w:hAnsi="ＭＳ 明朝" w:hint="eastAsia"/>
          <w:color w:val="auto"/>
          <w:szCs w:val="24"/>
        </w:rPr>
        <w:t>次</w:t>
      </w:r>
      <w:r w:rsidRPr="00A02F88">
        <w:rPr>
          <w:rFonts w:ascii="ＭＳ 明朝" w:eastAsia="ＭＳ 明朝" w:hAnsi="ＭＳ 明朝"/>
          <w:color w:val="auto"/>
          <w:szCs w:val="24"/>
        </w:rPr>
        <w:t>の各</w:t>
      </w:r>
      <w:r w:rsidR="00576796" w:rsidRPr="00A02F88">
        <w:rPr>
          <w:rFonts w:ascii="ＭＳ 明朝" w:eastAsia="ＭＳ 明朝" w:hAnsi="ＭＳ 明朝" w:hint="eastAsia"/>
          <w:color w:val="auto"/>
          <w:szCs w:val="24"/>
        </w:rPr>
        <w:t>号</w:t>
      </w:r>
      <w:r w:rsidRPr="00A02F88">
        <w:rPr>
          <w:rFonts w:ascii="ＭＳ 明朝" w:eastAsia="ＭＳ 明朝" w:hAnsi="ＭＳ 明朝"/>
          <w:color w:val="auto"/>
          <w:szCs w:val="24"/>
        </w:rPr>
        <w:t>の全てが成就していることを前提とする。ただし、甲は、</w:t>
      </w:r>
      <w:r w:rsidR="00576796" w:rsidRPr="00A02F88">
        <w:rPr>
          <w:rFonts w:ascii="ＭＳ 明朝" w:eastAsia="ＭＳ 明朝" w:hAnsi="ＭＳ 明朝" w:hint="eastAsia"/>
          <w:color w:val="auto"/>
          <w:szCs w:val="24"/>
        </w:rPr>
        <w:t>次</w:t>
      </w:r>
      <w:r w:rsidRPr="00A02F88">
        <w:rPr>
          <w:rFonts w:ascii="ＭＳ 明朝" w:eastAsia="ＭＳ 明朝" w:hAnsi="ＭＳ 明朝"/>
          <w:color w:val="auto"/>
          <w:szCs w:val="24"/>
        </w:rPr>
        <w:t>の各</w:t>
      </w:r>
      <w:r w:rsidR="00576796" w:rsidRPr="00A02F88">
        <w:rPr>
          <w:rFonts w:ascii="ＭＳ 明朝" w:eastAsia="ＭＳ 明朝" w:hAnsi="ＭＳ 明朝" w:hint="eastAsia"/>
          <w:color w:val="auto"/>
          <w:szCs w:val="24"/>
        </w:rPr>
        <w:t>号</w:t>
      </w:r>
      <w:r w:rsidRPr="00A02F88">
        <w:rPr>
          <w:rFonts w:ascii="ＭＳ 明朝" w:eastAsia="ＭＳ 明朝" w:hAnsi="ＭＳ 明朝"/>
          <w:color w:val="auto"/>
          <w:szCs w:val="24"/>
        </w:rPr>
        <w:t>のいずれについても、その裁量により条件不成就</w:t>
      </w:r>
      <w:r w:rsidR="00C96989" w:rsidRPr="00C96989">
        <w:rPr>
          <w:rFonts w:ascii="ＭＳ 明朝" w:eastAsia="ＭＳ 明朝" w:hAnsi="ＭＳ 明朝" w:hint="eastAsia"/>
          <w:color w:val="auto"/>
          <w:szCs w:val="24"/>
        </w:rPr>
        <w:t>の場合でも事業承継することができる</w:t>
      </w:r>
      <w:r w:rsidRPr="00A02F88">
        <w:rPr>
          <w:rFonts w:ascii="ＭＳ 明朝" w:eastAsia="ＭＳ 明朝" w:hAnsi="ＭＳ 明朝"/>
          <w:color w:val="auto"/>
          <w:szCs w:val="24"/>
        </w:rPr>
        <w:t xml:space="preserve">。 </w:t>
      </w:r>
    </w:p>
    <w:p w14:paraId="20212BBB" w14:textId="4B52246B" w:rsidR="00A50FB3" w:rsidRPr="00A02F88" w:rsidRDefault="003F3EBD" w:rsidP="00D23230">
      <w:pPr>
        <w:spacing w:line="360" w:lineRule="auto"/>
        <w:ind w:leftChars="104" w:left="730" w:hangingChars="200" w:hanging="480"/>
        <w:contextualSpacing/>
        <w:rPr>
          <w:rFonts w:ascii="ＭＳ 明朝" w:eastAsia="ＭＳ 明朝" w:hAnsi="ＭＳ 明朝"/>
          <w:color w:val="auto"/>
          <w:szCs w:val="24"/>
        </w:rPr>
      </w:pPr>
      <w:r w:rsidRPr="00A02F88">
        <w:rPr>
          <w:rFonts w:ascii="ＭＳ 明朝" w:eastAsia="ＭＳ 明朝" w:hAnsi="ＭＳ 明朝" w:hint="eastAsia"/>
          <w:color w:val="auto"/>
          <w:szCs w:val="24"/>
        </w:rPr>
        <w:t>（１）</w:t>
      </w:r>
      <w:r w:rsidR="004F3DBB" w:rsidRPr="00A02F88">
        <w:rPr>
          <w:rFonts w:ascii="ＭＳ 明朝" w:eastAsia="ＭＳ 明朝" w:hAnsi="ＭＳ 明朝"/>
          <w:color w:val="auto"/>
          <w:szCs w:val="24"/>
        </w:rPr>
        <w:t>第</w:t>
      </w:r>
      <w:r w:rsidR="00CD43A6" w:rsidRPr="00A02F88">
        <w:rPr>
          <w:rFonts w:ascii="ＭＳ 明朝" w:eastAsia="ＭＳ 明朝" w:hAnsi="ＭＳ 明朝" w:hint="eastAsia"/>
          <w:color w:val="auto"/>
          <w:szCs w:val="24"/>
        </w:rPr>
        <w:t>６</w:t>
      </w:r>
      <w:r w:rsidR="004F3DBB" w:rsidRPr="00A02F88">
        <w:rPr>
          <w:rFonts w:ascii="ＭＳ 明朝" w:eastAsia="ＭＳ 明朝" w:hAnsi="ＭＳ 明朝"/>
          <w:color w:val="auto"/>
          <w:szCs w:val="24"/>
        </w:rPr>
        <w:t xml:space="preserve">条第２項において規定された乙による表明及び保証が、重要な点において真実かつ正確であること。 </w:t>
      </w:r>
    </w:p>
    <w:p w14:paraId="33977003" w14:textId="294BF42A" w:rsidR="00A50FB3" w:rsidRPr="00A02F88" w:rsidRDefault="003F3EBD" w:rsidP="00D23230">
      <w:pPr>
        <w:spacing w:line="360" w:lineRule="auto"/>
        <w:ind w:leftChars="104" w:left="730" w:hangingChars="200" w:hanging="480"/>
        <w:contextualSpacing/>
        <w:rPr>
          <w:rFonts w:ascii="ＭＳ 明朝" w:eastAsia="ＭＳ 明朝" w:hAnsi="ＭＳ 明朝"/>
          <w:color w:val="auto"/>
          <w:szCs w:val="24"/>
        </w:rPr>
      </w:pPr>
      <w:r w:rsidRPr="00A02F88">
        <w:rPr>
          <w:rFonts w:ascii="ＭＳ 明朝" w:eastAsia="ＭＳ 明朝" w:hAnsi="ＭＳ 明朝" w:hint="eastAsia"/>
          <w:color w:val="auto"/>
          <w:szCs w:val="24"/>
        </w:rPr>
        <w:t>（２）</w:t>
      </w:r>
      <w:r w:rsidR="004F3DBB" w:rsidRPr="00A02F88">
        <w:rPr>
          <w:rFonts w:ascii="ＭＳ 明朝" w:eastAsia="ＭＳ 明朝" w:hAnsi="ＭＳ 明朝"/>
          <w:color w:val="auto"/>
          <w:szCs w:val="24"/>
        </w:rPr>
        <w:t>乙が、</w:t>
      </w:r>
      <w:r w:rsidR="00121E09" w:rsidRPr="00A02F88">
        <w:rPr>
          <w:rFonts w:ascii="ＭＳ 明朝" w:eastAsia="ＭＳ 明朝" w:hAnsi="ＭＳ 明朝" w:hint="eastAsia"/>
          <w:color w:val="auto"/>
          <w:szCs w:val="24"/>
        </w:rPr>
        <w:t>事業承継</w:t>
      </w:r>
      <w:r w:rsidR="004F3DBB" w:rsidRPr="00A02F88">
        <w:rPr>
          <w:rFonts w:ascii="ＭＳ 明朝" w:eastAsia="ＭＳ 明朝" w:hAnsi="ＭＳ 明朝"/>
          <w:color w:val="auto"/>
          <w:szCs w:val="24"/>
        </w:rPr>
        <w:t>日までに本</w:t>
      </w:r>
      <w:r w:rsidR="00F828C0" w:rsidRPr="00A02F88">
        <w:rPr>
          <w:rFonts w:ascii="ＭＳ 明朝" w:eastAsia="ＭＳ 明朝" w:hAnsi="ＭＳ 明朝"/>
          <w:color w:val="auto"/>
          <w:szCs w:val="24"/>
        </w:rPr>
        <w:t>協定</w:t>
      </w:r>
      <w:r w:rsidR="004F3DBB" w:rsidRPr="00A02F88">
        <w:rPr>
          <w:rFonts w:ascii="ＭＳ 明朝" w:eastAsia="ＭＳ 明朝" w:hAnsi="ＭＳ 明朝"/>
          <w:color w:val="auto"/>
          <w:szCs w:val="24"/>
        </w:rPr>
        <w:t>に基づきなすべき義務を全ての</w:t>
      </w:r>
      <w:r w:rsidR="004F3DBB" w:rsidRPr="004C244E">
        <w:rPr>
          <w:rFonts w:ascii="ＭＳ 明朝" w:eastAsia="ＭＳ 明朝" w:hAnsi="ＭＳ 明朝"/>
          <w:color w:val="auto"/>
          <w:szCs w:val="24"/>
        </w:rPr>
        <w:t>重要な点</w:t>
      </w:r>
      <w:r w:rsidR="004F3DBB" w:rsidRPr="00A02F88">
        <w:rPr>
          <w:rFonts w:ascii="ＭＳ 明朝" w:eastAsia="ＭＳ 明朝" w:hAnsi="ＭＳ 明朝"/>
          <w:color w:val="auto"/>
          <w:szCs w:val="24"/>
        </w:rPr>
        <w:t xml:space="preserve">において履行しかつ遵守していること。 </w:t>
      </w:r>
    </w:p>
    <w:p w14:paraId="47E9C7E0" w14:textId="0D6BAE7F" w:rsidR="00A50FB3" w:rsidRPr="00A02F88" w:rsidRDefault="003F3EBD" w:rsidP="004C244E">
      <w:pPr>
        <w:spacing w:line="360" w:lineRule="auto"/>
        <w:ind w:left="240" w:hangingChars="100" w:hanging="240"/>
        <w:contextualSpacing/>
        <w:rPr>
          <w:rFonts w:ascii="ＭＳ 明朝" w:eastAsia="ＭＳ 明朝" w:hAnsi="ＭＳ 明朝"/>
          <w:color w:val="auto"/>
          <w:szCs w:val="24"/>
        </w:rPr>
      </w:pPr>
      <w:r w:rsidRPr="00A02F88">
        <w:rPr>
          <w:rFonts w:ascii="ＭＳ 明朝" w:eastAsia="ＭＳ 明朝" w:hAnsi="ＭＳ 明朝" w:hint="eastAsia"/>
          <w:color w:val="auto"/>
          <w:szCs w:val="24"/>
        </w:rPr>
        <w:t xml:space="preserve">２　</w:t>
      </w:r>
      <w:r w:rsidR="004F3DBB" w:rsidRPr="00A02F88">
        <w:rPr>
          <w:rFonts w:ascii="ＭＳ 明朝" w:eastAsia="ＭＳ 明朝" w:hAnsi="ＭＳ 明朝"/>
          <w:color w:val="auto"/>
          <w:szCs w:val="24"/>
        </w:rPr>
        <w:t>乙の本事業</w:t>
      </w:r>
      <w:r w:rsidR="00F828C0" w:rsidRPr="00A02F88">
        <w:rPr>
          <w:rFonts w:ascii="ＭＳ 明朝" w:eastAsia="ＭＳ 明朝" w:hAnsi="ＭＳ 明朝"/>
          <w:color w:val="auto"/>
          <w:szCs w:val="24"/>
        </w:rPr>
        <w:t>承継</w:t>
      </w:r>
      <w:r w:rsidR="004F3DBB" w:rsidRPr="00A02F88">
        <w:rPr>
          <w:rFonts w:ascii="ＭＳ 明朝" w:eastAsia="ＭＳ 明朝" w:hAnsi="ＭＳ 明朝"/>
          <w:color w:val="auto"/>
          <w:szCs w:val="24"/>
        </w:rPr>
        <w:t>を実行する義務は、</w:t>
      </w:r>
      <w:r w:rsidR="00121E09" w:rsidRPr="00A02F88">
        <w:rPr>
          <w:rFonts w:ascii="ＭＳ 明朝" w:eastAsia="ＭＳ 明朝" w:hAnsi="ＭＳ 明朝" w:hint="eastAsia"/>
          <w:color w:val="auto"/>
          <w:szCs w:val="24"/>
        </w:rPr>
        <w:t>事業承継</w:t>
      </w:r>
      <w:r w:rsidR="004F3DBB" w:rsidRPr="00A02F88">
        <w:rPr>
          <w:rFonts w:ascii="ＭＳ 明朝" w:eastAsia="ＭＳ 明朝" w:hAnsi="ＭＳ 明朝"/>
          <w:color w:val="auto"/>
          <w:szCs w:val="24"/>
        </w:rPr>
        <w:t>日において</w:t>
      </w:r>
      <w:r w:rsidR="00576796" w:rsidRPr="00A02F88">
        <w:rPr>
          <w:rFonts w:ascii="ＭＳ 明朝" w:eastAsia="ＭＳ 明朝" w:hAnsi="ＭＳ 明朝" w:hint="eastAsia"/>
          <w:color w:val="auto"/>
          <w:szCs w:val="24"/>
        </w:rPr>
        <w:t>次</w:t>
      </w:r>
      <w:r w:rsidR="004F3DBB" w:rsidRPr="00A02F88">
        <w:rPr>
          <w:rFonts w:ascii="ＭＳ 明朝" w:eastAsia="ＭＳ 明朝" w:hAnsi="ＭＳ 明朝"/>
          <w:color w:val="auto"/>
          <w:szCs w:val="24"/>
        </w:rPr>
        <w:t>の各</w:t>
      </w:r>
      <w:r w:rsidR="00576796" w:rsidRPr="00A02F88">
        <w:rPr>
          <w:rFonts w:ascii="ＭＳ 明朝" w:eastAsia="ＭＳ 明朝" w:hAnsi="ＭＳ 明朝" w:hint="eastAsia"/>
          <w:color w:val="auto"/>
          <w:szCs w:val="24"/>
        </w:rPr>
        <w:t>号</w:t>
      </w:r>
      <w:r w:rsidR="004F3DBB" w:rsidRPr="00A02F88">
        <w:rPr>
          <w:rFonts w:ascii="ＭＳ 明朝" w:eastAsia="ＭＳ 明朝" w:hAnsi="ＭＳ 明朝"/>
          <w:color w:val="auto"/>
          <w:szCs w:val="24"/>
        </w:rPr>
        <w:t>の全てが成就していることを前提とする。ただし、乙は、</w:t>
      </w:r>
      <w:r w:rsidR="00576796" w:rsidRPr="00A02F88">
        <w:rPr>
          <w:rFonts w:ascii="ＭＳ 明朝" w:eastAsia="ＭＳ 明朝" w:hAnsi="ＭＳ 明朝" w:hint="eastAsia"/>
          <w:color w:val="auto"/>
          <w:szCs w:val="24"/>
        </w:rPr>
        <w:t>次</w:t>
      </w:r>
      <w:r w:rsidR="004F3DBB" w:rsidRPr="00A02F88">
        <w:rPr>
          <w:rFonts w:ascii="ＭＳ 明朝" w:eastAsia="ＭＳ 明朝" w:hAnsi="ＭＳ 明朝"/>
          <w:color w:val="auto"/>
          <w:szCs w:val="24"/>
        </w:rPr>
        <w:t>の各</w:t>
      </w:r>
      <w:r w:rsidR="00576796" w:rsidRPr="00A02F88">
        <w:rPr>
          <w:rFonts w:ascii="ＭＳ 明朝" w:eastAsia="ＭＳ 明朝" w:hAnsi="ＭＳ 明朝" w:hint="eastAsia"/>
          <w:color w:val="auto"/>
          <w:szCs w:val="24"/>
        </w:rPr>
        <w:t>号</w:t>
      </w:r>
      <w:r w:rsidR="004F3DBB" w:rsidRPr="00A02F88">
        <w:rPr>
          <w:rFonts w:ascii="ＭＳ 明朝" w:eastAsia="ＭＳ 明朝" w:hAnsi="ＭＳ 明朝"/>
          <w:color w:val="auto"/>
          <w:szCs w:val="24"/>
        </w:rPr>
        <w:t>のいずれについても、その裁量により条件不成就</w:t>
      </w:r>
      <w:r w:rsidR="00993EFA" w:rsidRPr="00993EFA">
        <w:rPr>
          <w:rFonts w:ascii="ＭＳ 明朝" w:eastAsia="ＭＳ 明朝" w:hAnsi="ＭＳ 明朝" w:hint="eastAsia"/>
          <w:color w:val="auto"/>
          <w:szCs w:val="24"/>
        </w:rPr>
        <w:t>の場合でも事業承継することができる</w:t>
      </w:r>
      <w:r w:rsidR="004F3DBB" w:rsidRPr="00A02F88">
        <w:rPr>
          <w:rFonts w:ascii="ＭＳ 明朝" w:eastAsia="ＭＳ 明朝" w:hAnsi="ＭＳ 明朝"/>
          <w:color w:val="auto"/>
          <w:szCs w:val="24"/>
        </w:rPr>
        <w:t xml:space="preserve">。 </w:t>
      </w:r>
    </w:p>
    <w:p w14:paraId="6EA5AD85" w14:textId="48815AA3" w:rsidR="00A50FB3" w:rsidRPr="00A02F88" w:rsidRDefault="003F3EBD" w:rsidP="00D23230">
      <w:pPr>
        <w:spacing w:line="360" w:lineRule="auto"/>
        <w:ind w:leftChars="104" w:left="730" w:hangingChars="200" w:hanging="480"/>
        <w:contextualSpacing/>
        <w:rPr>
          <w:rFonts w:ascii="ＭＳ 明朝" w:eastAsia="ＭＳ 明朝" w:hAnsi="ＭＳ 明朝"/>
          <w:color w:val="auto"/>
          <w:szCs w:val="24"/>
        </w:rPr>
      </w:pPr>
      <w:r w:rsidRPr="00A02F88">
        <w:rPr>
          <w:rFonts w:ascii="ＭＳ 明朝" w:eastAsia="ＭＳ 明朝" w:hAnsi="ＭＳ 明朝" w:hint="eastAsia"/>
          <w:color w:val="auto"/>
          <w:szCs w:val="24"/>
        </w:rPr>
        <w:lastRenderedPageBreak/>
        <w:t>（１）</w:t>
      </w:r>
      <w:r w:rsidR="004F3DBB" w:rsidRPr="00A02F88">
        <w:rPr>
          <w:rFonts w:ascii="ＭＳ 明朝" w:eastAsia="ＭＳ 明朝" w:hAnsi="ＭＳ 明朝"/>
          <w:color w:val="auto"/>
          <w:szCs w:val="24"/>
        </w:rPr>
        <w:t>第</w:t>
      </w:r>
      <w:r w:rsidR="00CD43A6" w:rsidRPr="00A02F88">
        <w:rPr>
          <w:rFonts w:ascii="ＭＳ 明朝" w:eastAsia="ＭＳ 明朝" w:hAnsi="ＭＳ 明朝" w:hint="eastAsia"/>
          <w:color w:val="auto"/>
          <w:szCs w:val="24"/>
        </w:rPr>
        <w:t>６</w:t>
      </w:r>
      <w:r w:rsidR="004F3DBB" w:rsidRPr="00A02F88">
        <w:rPr>
          <w:rFonts w:ascii="ＭＳ 明朝" w:eastAsia="ＭＳ 明朝" w:hAnsi="ＭＳ 明朝"/>
          <w:color w:val="auto"/>
          <w:szCs w:val="24"/>
        </w:rPr>
        <w:t>条第１項において規定された甲による表明及び保証が、</w:t>
      </w:r>
      <w:r w:rsidR="004F3DBB" w:rsidRPr="004C244E">
        <w:rPr>
          <w:rFonts w:ascii="ＭＳ 明朝" w:eastAsia="ＭＳ 明朝" w:hAnsi="ＭＳ 明朝"/>
          <w:color w:val="auto"/>
          <w:szCs w:val="24"/>
        </w:rPr>
        <w:t>重要な点</w:t>
      </w:r>
      <w:r w:rsidR="004F3DBB" w:rsidRPr="00A02F88">
        <w:rPr>
          <w:rFonts w:ascii="ＭＳ 明朝" w:eastAsia="ＭＳ 明朝" w:hAnsi="ＭＳ 明朝"/>
          <w:color w:val="auto"/>
          <w:szCs w:val="24"/>
        </w:rPr>
        <w:t xml:space="preserve">において真実かつ正確であること。 </w:t>
      </w:r>
    </w:p>
    <w:p w14:paraId="64FEBCA7" w14:textId="257F06D8" w:rsidR="00A50FB3" w:rsidRPr="00A02F88" w:rsidRDefault="003F3EBD" w:rsidP="00D23230">
      <w:pPr>
        <w:spacing w:line="360" w:lineRule="auto"/>
        <w:ind w:leftChars="104" w:left="730" w:hangingChars="200" w:hanging="480"/>
        <w:contextualSpacing/>
        <w:rPr>
          <w:rFonts w:ascii="ＭＳ 明朝" w:eastAsia="ＭＳ 明朝" w:hAnsi="ＭＳ 明朝"/>
          <w:color w:val="auto"/>
          <w:szCs w:val="24"/>
        </w:rPr>
      </w:pPr>
      <w:r w:rsidRPr="00A02F88">
        <w:rPr>
          <w:rFonts w:ascii="ＭＳ 明朝" w:eastAsia="ＭＳ 明朝" w:hAnsi="ＭＳ 明朝" w:hint="eastAsia"/>
          <w:color w:val="auto"/>
          <w:szCs w:val="24"/>
        </w:rPr>
        <w:t>（２）</w:t>
      </w:r>
      <w:r w:rsidR="004F3DBB" w:rsidRPr="00A02F88">
        <w:rPr>
          <w:rFonts w:ascii="ＭＳ 明朝" w:eastAsia="ＭＳ 明朝" w:hAnsi="ＭＳ 明朝"/>
          <w:color w:val="auto"/>
          <w:szCs w:val="24"/>
        </w:rPr>
        <w:t>甲が、</w:t>
      </w:r>
      <w:r w:rsidR="00121E09" w:rsidRPr="00A02F88">
        <w:rPr>
          <w:rFonts w:ascii="ＭＳ 明朝" w:eastAsia="ＭＳ 明朝" w:hAnsi="ＭＳ 明朝" w:hint="eastAsia"/>
          <w:color w:val="auto"/>
          <w:szCs w:val="24"/>
        </w:rPr>
        <w:t>事業承継</w:t>
      </w:r>
      <w:r w:rsidR="004F3DBB" w:rsidRPr="00A02F88">
        <w:rPr>
          <w:rFonts w:ascii="ＭＳ 明朝" w:eastAsia="ＭＳ 明朝" w:hAnsi="ＭＳ 明朝"/>
          <w:color w:val="auto"/>
          <w:szCs w:val="24"/>
        </w:rPr>
        <w:t>日までに本</w:t>
      </w:r>
      <w:r w:rsidR="00F828C0" w:rsidRPr="00A02F88">
        <w:rPr>
          <w:rFonts w:ascii="ＭＳ 明朝" w:eastAsia="ＭＳ 明朝" w:hAnsi="ＭＳ 明朝"/>
          <w:color w:val="auto"/>
          <w:szCs w:val="24"/>
        </w:rPr>
        <w:t>協定</w:t>
      </w:r>
      <w:r w:rsidR="004F3DBB" w:rsidRPr="00A02F88">
        <w:rPr>
          <w:rFonts w:ascii="ＭＳ 明朝" w:eastAsia="ＭＳ 明朝" w:hAnsi="ＭＳ 明朝"/>
          <w:color w:val="auto"/>
          <w:szCs w:val="24"/>
        </w:rPr>
        <w:t>に基づきなすべき義務を全ての</w:t>
      </w:r>
      <w:r w:rsidR="004F3DBB" w:rsidRPr="004C244E">
        <w:rPr>
          <w:rFonts w:ascii="ＭＳ 明朝" w:eastAsia="ＭＳ 明朝" w:hAnsi="ＭＳ 明朝"/>
          <w:color w:val="auto"/>
          <w:szCs w:val="24"/>
        </w:rPr>
        <w:t>重要な点</w:t>
      </w:r>
      <w:r w:rsidR="004F3DBB" w:rsidRPr="00A02F88">
        <w:rPr>
          <w:rFonts w:ascii="ＭＳ 明朝" w:eastAsia="ＭＳ 明朝" w:hAnsi="ＭＳ 明朝"/>
          <w:color w:val="auto"/>
          <w:szCs w:val="24"/>
        </w:rPr>
        <w:t xml:space="preserve">において履行しかつ遵守していること。 </w:t>
      </w:r>
    </w:p>
    <w:p w14:paraId="11BC9064" w14:textId="3DB4652F" w:rsidR="009A0544" w:rsidRPr="00A02F88" w:rsidRDefault="009A0544" w:rsidP="00723B78">
      <w:pPr>
        <w:spacing w:after="34" w:line="360" w:lineRule="auto"/>
        <w:ind w:left="0" w:firstLine="0"/>
        <w:contextualSpacing/>
        <w:rPr>
          <w:rFonts w:ascii="ＭＳ 明朝" w:eastAsia="ＭＳ 明朝" w:hAnsi="ＭＳ 明朝"/>
          <w:color w:val="auto"/>
          <w:szCs w:val="24"/>
        </w:rPr>
      </w:pPr>
    </w:p>
    <w:p w14:paraId="3A8B2AE5" w14:textId="02C4D709" w:rsidR="00A50FB3" w:rsidRPr="00A02F88" w:rsidRDefault="004F3DBB" w:rsidP="00723B78">
      <w:pPr>
        <w:spacing w:after="34" w:line="360" w:lineRule="auto"/>
        <w:ind w:left="0" w:firstLine="0"/>
        <w:contextualSpacing/>
        <w:rPr>
          <w:rFonts w:ascii="ＭＳ 明朝" w:eastAsia="ＭＳ 明朝" w:hAnsi="ＭＳ 明朝"/>
          <w:color w:val="auto"/>
          <w:szCs w:val="24"/>
        </w:rPr>
      </w:pPr>
      <w:r w:rsidRPr="00A02F88">
        <w:rPr>
          <w:rFonts w:ascii="ＭＳ 明朝" w:eastAsia="ＭＳ 明朝" w:hAnsi="ＭＳ 明朝"/>
          <w:color w:val="auto"/>
          <w:szCs w:val="24"/>
        </w:rPr>
        <w:t xml:space="preserve"> </w:t>
      </w:r>
      <w:r w:rsidR="009A0544" w:rsidRPr="00A02F88">
        <w:rPr>
          <w:rFonts w:ascii="ＭＳ 明朝" w:eastAsia="ＭＳ 明朝" w:hAnsi="ＭＳ 明朝"/>
          <w:color w:val="auto"/>
          <w:szCs w:val="24"/>
        </w:rPr>
        <w:t>（</w:t>
      </w:r>
      <w:r w:rsidR="00576796" w:rsidRPr="00A02F88">
        <w:rPr>
          <w:rFonts w:ascii="ＭＳ 明朝" w:eastAsia="ＭＳ 明朝" w:hAnsi="ＭＳ 明朝"/>
          <w:color w:val="auto"/>
          <w:szCs w:val="24"/>
        </w:rPr>
        <w:t>本協定の解除</w:t>
      </w:r>
      <w:r w:rsidR="00576796" w:rsidRPr="00A02F88">
        <w:rPr>
          <w:rFonts w:ascii="ＭＳ 明朝" w:eastAsia="ＭＳ 明朝" w:hAnsi="ＭＳ 明朝" w:hint="eastAsia"/>
          <w:color w:val="auto"/>
          <w:szCs w:val="24"/>
        </w:rPr>
        <w:t>及び</w:t>
      </w:r>
      <w:r w:rsidR="009A0544" w:rsidRPr="00A02F88">
        <w:rPr>
          <w:rFonts w:ascii="ＭＳ 明朝" w:eastAsia="ＭＳ 明朝" w:hAnsi="ＭＳ 明朝"/>
          <w:color w:val="auto"/>
          <w:szCs w:val="24"/>
        </w:rPr>
        <w:t>変更）</w:t>
      </w:r>
    </w:p>
    <w:p w14:paraId="3B552DF9" w14:textId="793E2ABB" w:rsidR="000309EE" w:rsidRPr="00A02F88" w:rsidRDefault="004F3DBB" w:rsidP="004C244E">
      <w:pPr>
        <w:spacing w:line="360" w:lineRule="auto"/>
        <w:ind w:left="240" w:hangingChars="100" w:hanging="240"/>
        <w:contextualSpacing/>
        <w:rPr>
          <w:rFonts w:ascii="ＭＳ 明朝" w:eastAsia="ＭＳ 明朝" w:hAnsi="ＭＳ 明朝"/>
          <w:color w:val="auto"/>
          <w:szCs w:val="24"/>
        </w:rPr>
      </w:pPr>
      <w:r w:rsidRPr="00A02F88">
        <w:rPr>
          <w:rFonts w:ascii="ＭＳ 明朝" w:eastAsia="ＭＳ 明朝" w:hAnsi="ＭＳ 明朝"/>
          <w:color w:val="auto"/>
          <w:szCs w:val="24"/>
        </w:rPr>
        <w:t>第</w:t>
      </w:r>
      <w:r w:rsidR="00CD43A6" w:rsidRPr="003E48A5">
        <w:rPr>
          <w:rFonts w:ascii="ＭＳ 明朝" w:eastAsia="ＭＳ 明朝" w:hAnsi="ＭＳ 明朝" w:hint="eastAsia"/>
          <w:color w:val="auto"/>
          <w:szCs w:val="24"/>
        </w:rPr>
        <w:t>９</w:t>
      </w:r>
      <w:r w:rsidRPr="003E48A5">
        <w:rPr>
          <w:rFonts w:ascii="ＭＳ 明朝" w:eastAsia="ＭＳ 明朝" w:hAnsi="ＭＳ 明朝"/>
          <w:color w:val="auto"/>
          <w:szCs w:val="24"/>
        </w:rPr>
        <w:t>条</w:t>
      </w:r>
      <w:r w:rsidRPr="00A02F88">
        <w:rPr>
          <w:rFonts w:ascii="ＭＳ 明朝" w:eastAsia="ＭＳ 明朝" w:hAnsi="ＭＳ 明朝" w:cs="Arial"/>
          <w:color w:val="auto"/>
          <w:szCs w:val="24"/>
        </w:rPr>
        <w:t xml:space="preserve"> </w:t>
      </w:r>
      <w:r w:rsidRPr="00A02F88">
        <w:rPr>
          <w:rFonts w:ascii="ＭＳ 明朝" w:eastAsia="ＭＳ 明朝" w:hAnsi="ＭＳ 明朝"/>
          <w:color w:val="auto"/>
          <w:szCs w:val="24"/>
        </w:rPr>
        <w:t xml:space="preserve"> 本</w:t>
      </w:r>
      <w:r w:rsidR="00F828C0" w:rsidRPr="00A02F88">
        <w:rPr>
          <w:rFonts w:ascii="ＭＳ 明朝" w:eastAsia="ＭＳ 明朝" w:hAnsi="ＭＳ 明朝"/>
          <w:color w:val="auto"/>
          <w:szCs w:val="24"/>
        </w:rPr>
        <w:t>協定</w:t>
      </w:r>
      <w:r w:rsidRPr="00A02F88">
        <w:rPr>
          <w:rFonts w:ascii="ＭＳ 明朝" w:eastAsia="ＭＳ 明朝" w:hAnsi="ＭＳ 明朝"/>
          <w:color w:val="auto"/>
          <w:szCs w:val="24"/>
        </w:rPr>
        <w:t>締結日から</w:t>
      </w:r>
      <w:r w:rsidR="000309EE" w:rsidRPr="00A02F88">
        <w:rPr>
          <w:rFonts w:ascii="ＭＳ 明朝" w:eastAsia="ＭＳ 明朝" w:hAnsi="ＭＳ 明朝" w:hint="eastAsia"/>
          <w:color w:val="auto"/>
          <w:szCs w:val="24"/>
        </w:rPr>
        <w:t>事業承継</w:t>
      </w:r>
      <w:r w:rsidRPr="00A02F88">
        <w:rPr>
          <w:rFonts w:ascii="ＭＳ 明朝" w:eastAsia="ＭＳ 明朝" w:hAnsi="ＭＳ 明朝"/>
          <w:color w:val="auto"/>
          <w:szCs w:val="24"/>
        </w:rPr>
        <w:t>日までの間において、</w:t>
      </w:r>
      <w:r w:rsidR="00576796" w:rsidRPr="00A02F88">
        <w:rPr>
          <w:rFonts w:ascii="ＭＳ 明朝" w:eastAsia="ＭＳ 明朝" w:hAnsi="ＭＳ 明朝" w:hint="eastAsia"/>
          <w:color w:val="auto"/>
          <w:szCs w:val="24"/>
        </w:rPr>
        <w:t>次</w:t>
      </w:r>
      <w:r w:rsidRPr="00A02F88">
        <w:rPr>
          <w:rFonts w:ascii="ＭＳ 明朝" w:eastAsia="ＭＳ 明朝" w:hAnsi="ＭＳ 明朝"/>
          <w:color w:val="auto"/>
          <w:szCs w:val="24"/>
        </w:rPr>
        <w:t>のいずれかの事由が生じた場合は、</w:t>
      </w:r>
      <w:r w:rsidR="000309EE" w:rsidRPr="00A02F88">
        <w:rPr>
          <w:rFonts w:ascii="ＭＳ 明朝" w:eastAsia="ＭＳ 明朝" w:hAnsi="ＭＳ 明朝" w:hint="eastAsia"/>
          <w:color w:val="auto"/>
          <w:szCs w:val="24"/>
        </w:rPr>
        <w:t>事前に甲</w:t>
      </w:r>
      <w:r w:rsidR="001E1D63" w:rsidRPr="00A02F88">
        <w:rPr>
          <w:rFonts w:ascii="ＭＳ 明朝" w:eastAsia="ＭＳ 明朝" w:hAnsi="ＭＳ 明朝" w:hint="eastAsia"/>
          <w:color w:val="auto"/>
          <w:szCs w:val="24"/>
        </w:rPr>
        <w:t>及び</w:t>
      </w:r>
      <w:r w:rsidR="000309EE" w:rsidRPr="00A02F88">
        <w:rPr>
          <w:rFonts w:ascii="ＭＳ 明朝" w:eastAsia="ＭＳ 明朝" w:hAnsi="ＭＳ 明朝" w:hint="eastAsia"/>
          <w:color w:val="auto"/>
          <w:szCs w:val="24"/>
        </w:rPr>
        <w:t>乙</w:t>
      </w:r>
      <w:r w:rsidR="001E1D63" w:rsidRPr="00A02F88">
        <w:rPr>
          <w:rFonts w:ascii="ＭＳ 明朝" w:eastAsia="ＭＳ 明朝" w:hAnsi="ＭＳ 明朝" w:hint="eastAsia"/>
          <w:color w:val="auto"/>
          <w:szCs w:val="24"/>
        </w:rPr>
        <w:t>が</w:t>
      </w:r>
      <w:r w:rsidR="00576796" w:rsidRPr="00A02F88">
        <w:rPr>
          <w:rFonts w:ascii="ＭＳ 明朝" w:eastAsia="ＭＳ 明朝" w:hAnsi="ＭＳ 明朝"/>
          <w:color w:val="auto"/>
          <w:szCs w:val="24"/>
        </w:rPr>
        <w:t>協議</w:t>
      </w:r>
      <w:r w:rsidR="00576796" w:rsidRPr="00A02F88">
        <w:rPr>
          <w:rFonts w:ascii="ＭＳ 明朝" w:eastAsia="ＭＳ 明朝" w:hAnsi="ＭＳ 明朝" w:hint="eastAsia"/>
          <w:color w:val="auto"/>
          <w:szCs w:val="24"/>
        </w:rPr>
        <w:t>の</w:t>
      </w:r>
      <w:r w:rsidR="005A2190">
        <w:rPr>
          <w:rFonts w:ascii="ＭＳ 明朝" w:eastAsia="ＭＳ 明朝" w:hAnsi="ＭＳ 明朝" w:hint="eastAsia"/>
          <w:color w:val="auto"/>
          <w:szCs w:val="24"/>
        </w:rPr>
        <w:t>うえ</w:t>
      </w:r>
      <w:r w:rsidR="00576796" w:rsidRPr="00A02F88">
        <w:rPr>
          <w:rFonts w:ascii="ＭＳ 明朝" w:eastAsia="ＭＳ 明朝" w:hAnsi="ＭＳ 明朝" w:hint="eastAsia"/>
          <w:color w:val="auto"/>
          <w:szCs w:val="24"/>
        </w:rPr>
        <w:t>、</w:t>
      </w:r>
      <w:r w:rsidRPr="00A02F88">
        <w:rPr>
          <w:rFonts w:ascii="ＭＳ 明朝" w:eastAsia="ＭＳ 明朝" w:hAnsi="ＭＳ 明朝"/>
          <w:color w:val="auto"/>
          <w:szCs w:val="24"/>
        </w:rPr>
        <w:t>本</w:t>
      </w:r>
      <w:r w:rsidR="00F828C0" w:rsidRPr="00A02F88">
        <w:rPr>
          <w:rFonts w:ascii="ＭＳ 明朝" w:eastAsia="ＭＳ 明朝" w:hAnsi="ＭＳ 明朝"/>
          <w:color w:val="auto"/>
          <w:szCs w:val="24"/>
        </w:rPr>
        <w:t>協定</w:t>
      </w:r>
      <w:r w:rsidRPr="00A02F88">
        <w:rPr>
          <w:rFonts w:ascii="ＭＳ 明朝" w:eastAsia="ＭＳ 明朝" w:hAnsi="ＭＳ 明朝"/>
          <w:color w:val="auto"/>
          <w:szCs w:val="24"/>
        </w:rPr>
        <w:t>を解除</w:t>
      </w:r>
      <w:r w:rsidR="000309EE" w:rsidRPr="00A02F88">
        <w:rPr>
          <w:rFonts w:ascii="ＭＳ 明朝" w:eastAsia="ＭＳ 明朝" w:hAnsi="ＭＳ 明朝" w:hint="eastAsia"/>
          <w:color w:val="auto"/>
          <w:szCs w:val="24"/>
        </w:rPr>
        <w:t>又は変更</w:t>
      </w:r>
      <w:r w:rsidRPr="00A02F88">
        <w:rPr>
          <w:rFonts w:ascii="ＭＳ 明朝" w:eastAsia="ＭＳ 明朝" w:hAnsi="ＭＳ 明朝" w:hint="eastAsia"/>
          <w:color w:val="auto"/>
          <w:szCs w:val="24"/>
        </w:rPr>
        <w:t>することができる。</w:t>
      </w:r>
    </w:p>
    <w:p w14:paraId="314271A3" w14:textId="5A79B769" w:rsidR="003F3EBD" w:rsidRPr="00A02F88" w:rsidRDefault="003F3EBD" w:rsidP="00D23230">
      <w:pPr>
        <w:spacing w:line="360" w:lineRule="auto"/>
        <w:ind w:leftChars="53" w:left="607" w:hangingChars="200" w:hanging="480"/>
        <w:contextualSpacing/>
        <w:rPr>
          <w:rFonts w:ascii="ＭＳ 明朝" w:eastAsia="ＭＳ 明朝" w:hAnsi="ＭＳ 明朝"/>
          <w:color w:val="auto"/>
          <w:szCs w:val="24"/>
        </w:rPr>
      </w:pPr>
      <w:r w:rsidRPr="00A02F88">
        <w:rPr>
          <w:rFonts w:ascii="ＭＳ 明朝" w:eastAsia="ＭＳ 明朝" w:hAnsi="ＭＳ 明朝" w:hint="eastAsia"/>
          <w:color w:val="auto"/>
          <w:szCs w:val="24"/>
        </w:rPr>
        <w:t>（１）</w:t>
      </w:r>
      <w:r w:rsidR="004F3DBB" w:rsidRPr="00A02F88">
        <w:rPr>
          <w:rFonts w:ascii="ＭＳ 明朝" w:eastAsia="ＭＳ 明朝" w:hAnsi="ＭＳ 明朝"/>
          <w:color w:val="auto"/>
          <w:szCs w:val="24"/>
        </w:rPr>
        <w:t xml:space="preserve">天災地変その他の事由により、甲又は乙の資産状態、経営状態に重大な変動が生じた場合。 </w:t>
      </w:r>
    </w:p>
    <w:p w14:paraId="08F543A7" w14:textId="2352239F" w:rsidR="00A50FB3" w:rsidRPr="00A02F88" w:rsidRDefault="003F3EBD" w:rsidP="00D23230">
      <w:pPr>
        <w:spacing w:line="360" w:lineRule="auto"/>
        <w:ind w:leftChars="53" w:left="607" w:hangingChars="200" w:hanging="480"/>
        <w:contextualSpacing/>
        <w:rPr>
          <w:rFonts w:ascii="ＭＳ 明朝" w:eastAsia="ＭＳ 明朝" w:hAnsi="ＭＳ 明朝"/>
          <w:color w:val="auto"/>
          <w:szCs w:val="24"/>
        </w:rPr>
      </w:pPr>
      <w:r w:rsidRPr="00A02F88">
        <w:rPr>
          <w:rFonts w:ascii="ＭＳ 明朝" w:eastAsia="ＭＳ 明朝" w:hAnsi="ＭＳ 明朝" w:hint="eastAsia"/>
          <w:color w:val="auto"/>
          <w:szCs w:val="24"/>
        </w:rPr>
        <w:t>（２）</w:t>
      </w:r>
      <w:r w:rsidR="004F3DBB" w:rsidRPr="00A02F88">
        <w:rPr>
          <w:rFonts w:ascii="ＭＳ 明朝" w:eastAsia="ＭＳ 明朝" w:hAnsi="ＭＳ 明朝"/>
          <w:color w:val="auto"/>
          <w:szCs w:val="24"/>
        </w:rPr>
        <w:t>本</w:t>
      </w:r>
      <w:r w:rsidR="00F828C0" w:rsidRPr="00A02F88">
        <w:rPr>
          <w:rFonts w:ascii="ＭＳ 明朝" w:eastAsia="ＭＳ 明朝" w:hAnsi="ＭＳ 明朝"/>
          <w:color w:val="auto"/>
          <w:szCs w:val="24"/>
        </w:rPr>
        <w:t>協定</w:t>
      </w:r>
      <w:r w:rsidR="004F3DBB" w:rsidRPr="00A02F88">
        <w:rPr>
          <w:rFonts w:ascii="ＭＳ 明朝" w:eastAsia="ＭＳ 明朝" w:hAnsi="ＭＳ 明朝"/>
          <w:color w:val="auto"/>
          <w:szCs w:val="24"/>
        </w:rPr>
        <w:t xml:space="preserve">に定める甲又は乙の義務に重大な違反が存する場合。 </w:t>
      </w:r>
    </w:p>
    <w:p w14:paraId="443124C6" w14:textId="050FCE52" w:rsidR="00A50FB3" w:rsidRPr="00A02F88" w:rsidRDefault="003F3EBD" w:rsidP="00D23230">
      <w:pPr>
        <w:spacing w:line="360" w:lineRule="auto"/>
        <w:ind w:leftChars="53" w:left="607" w:hangingChars="200" w:hanging="480"/>
        <w:contextualSpacing/>
        <w:rPr>
          <w:rFonts w:ascii="ＭＳ 明朝" w:eastAsia="ＭＳ 明朝" w:hAnsi="ＭＳ 明朝"/>
          <w:color w:val="auto"/>
          <w:szCs w:val="24"/>
        </w:rPr>
      </w:pPr>
      <w:r w:rsidRPr="00A02F88">
        <w:rPr>
          <w:rFonts w:ascii="ＭＳ 明朝" w:eastAsia="ＭＳ 明朝" w:hAnsi="ＭＳ 明朝" w:hint="eastAsia"/>
          <w:color w:val="auto"/>
          <w:szCs w:val="24"/>
        </w:rPr>
        <w:t>（３）</w:t>
      </w:r>
      <w:r w:rsidR="004F3DBB" w:rsidRPr="00A02F88">
        <w:rPr>
          <w:rFonts w:ascii="ＭＳ 明朝" w:eastAsia="ＭＳ 明朝" w:hAnsi="ＭＳ 明朝"/>
          <w:color w:val="auto"/>
          <w:szCs w:val="24"/>
        </w:rPr>
        <w:t>甲が、通常の業務の範囲を超えて、承継対象事業の価値を減少させ、又は本事業</w:t>
      </w:r>
      <w:r w:rsidR="00F828C0" w:rsidRPr="00A02F88">
        <w:rPr>
          <w:rFonts w:ascii="ＭＳ 明朝" w:eastAsia="ＭＳ 明朝" w:hAnsi="ＭＳ 明朝"/>
          <w:color w:val="auto"/>
          <w:szCs w:val="24"/>
        </w:rPr>
        <w:t>承継</w:t>
      </w:r>
      <w:r w:rsidR="004F3DBB" w:rsidRPr="00A02F88">
        <w:rPr>
          <w:rFonts w:ascii="ＭＳ 明朝" w:eastAsia="ＭＳ 明朝" w:hAnsi="ＭＳ 明朝"/>
          <w:color w:val="auto"/>
          <w:szCs w:val="24"/>
        </w:rPr>
        <w:t>の実行を困難にするおそれのある行為を行った場合（ただし、甲</w:t>
      </w:r>
      <w:r w:rsidR="00576796" w:rsidRPr="00A02F88">
        <w:rPr>
          <w:rFonts w:ascii="ＭＳ 明朝" w:eastAsia="ＭＳ 明朝" w:hAnsi="ＭＳ 明朝" w:hint="eastAsia"/>
          <w:color w:val="auto"/>
          <w:szCs w:val="24"/>
        </w:rPr>
        <w:t>及び</w:t>
      </w:r>
      <w:r w:rsidR="004F3DBB" w:rsidRPr="00A02F88">
        <w:rPr>
          <w:rFonts w:ascii="ＭＳ 明朝" w:eastAsia="ＭＳ 明朝" w:hAnsi="ＭＳ 明朝"/>
          <w:color w:val="auto"/>
          <w:szCs w:val="24"/>
        </w:rPr>
        <w:t>乙</w:t>
      </w:r>
      <w:r w:rsidR="00576796" w:rsidRPr="00A02F88">
        <w:rPr>
          <w:rFonts w:ascii="ＭＳ 明朝" w:eastAsia="ＭＳ 明朝" w:hAnsi="ＭＳ 明朝" w:hint="eastAsia"/>
          <w:color w:val="auto"/>
          <w:szCs w:val="24"/>
        </w:rPr>
        <w:t>で</w:t>
      </w:r>
      <w:r w:rsidR="004F3DBB" w:rsidRPr="00A02F88">
        <w:rPr>
          <w:rFonts w:ascii="ＭＳ 明朝" w:eastAsia="ＭＳ 明朝" w:hAnsi="ＭＳ 明朝"/>
          <w:color w:val="auto"/>
          <w:szCs w:val="24"/>
        </w:rPr>
        <w:t>間にて合意の</w:t>
      </w:r>
      <w:r w:rsidR="005A2190">
        <w:rPr>
          <w:rFonts w:ascii="ＭＳ 明朝" w:eastAsia="ＭＳ 明朝" w:hAnsi="ＭＳ 明朝" w:hint="eastAsia"/>
          <w:color w:val="auto"/>
          <w:szCs w:val="24"/>
        </w:rPr>
        <w:t>うえ</w:t>
      </w:r>
      <w:r w:rsidR="00576796" w:rsidRPr="00A02F88">
        <w:rPr>
          <w:rFonts w:ascii="ＭＳ 明朝" w:eastAsia="ＭＳ 明朝" w:hAnsi="ＭＳ 明朝" w:hint="eastAsia"/>
          <w:color w:val="auto"/>
          <w:szCs w:val="24"/>
        </w:rPr>
        <w:t>、</w:t>
      </w:r>
      <w:r w:rsidR="004F3DBB" w:rsidRPr="00A02F88">
        <w:rPr>
          <w:rFonts w:ascii="ＭＳ 明朝" w:eastAsia="ＭＳ 明朝" w:hAnsi="ＭＳ 明朝"/>
          <w:color w:val="auto"/>
          <w:szCs w:val="24"/>
        </w:rPr>
        <w:t xml:space="preserve">行う場合を除く。）。 </w:t>
      </w:r>
    </w:p>
    <w:p w14:paraId="2C5CA83B" w14:textId="45B561E8" w:rsidR="00A50FB3" w:rsidRPr="00A02F88" w:rsidRDefault="003F3EBD" w:rsidP="00D23230">
      <w:pPr>
        <w:spacing w:line="360" w:lineRule="auto"/>
        <w:ind w:leftChars="53" w:left="607" w:hangingChars="200" w:hanging="480"/>
        <w:contextualSpacing/>
        <w:rPr>
          <w:rFonts w:ascii="ＭＳ 明朝" w:eastAsia="ＭＳ 明朝" w:hAnsi="ＭＳ 明朝"/>
          <w:color w:val="auto"/>
          <w:szCs w:val="24"/>
        </w:rPr>
      </w:pPr>
      <w:r w:rsidRPr="00A02F88">
        <w:rPr>
          <w:rFonts w:ascii="ＭＳ 明朝" w:eastAsia="ＭＳ 明朝" w:hAnsi="ＭＳ 明朝" w:hint="eastAsia"/>
          <w:color w:val="auto"/>
          <w:szCs w:val="24"/>
        </w:rPr>
        <w:t>（４）</w:t>
      </w:r>
      <w:r w:rsidR="004F3DBB" w:rsidRPr="00A02F88">
        <w:rPr>
          <w:rFonts w:ascii="ＭＳ 明朝" w:eastAsia="ＭＳ 明朝" w:hAnsi="ＭＳ 明朝"/>
          <w:color w:val="auto"/>
          <w:szCs w:val="24"/>
        </w:rPr>
        <w:t>その他本事業</w:t>
      </w:r>
      <w:r w:rsidR="00F828C0" w:rsidRPr="00A02F88">
        <w:rPr>
          <w:rFonts w:ascii="ＭＳ 明朝" w:eastAsia="ＭＳ 明朝" w:hAnsi="ＭＳ 明朝"/>
          <w:color w:val="auto"/>
          <w:szCs w:val="24"/>
        </w:rPr>
        <w:t>承継</w:t>
      </w:r>
      <w:r w:rsidR="004F3DBB" w:rsidRPr="00A02F88">
        <w:rPr>
          <w:rFonts w:ascii="ＭＳ 明朝" w:eastAsia="ＭＳ 明朝" w:hAnsi="ＭＳ 明朝"/>
          <w:color w:val="auto"/>
          <w:szCs w:val="24"/>
        </w:rPr>
        <w:t>の実行に重大な支障となる事態又は本事業</w:t>
      </w:r>
      <w:r w:rsidR="00F828C0" w:rsidRPr="00A02F88">
        <w:rPr>
          <w:rFonts w:ascii="ＭＳ 明朝" w:eastAsia="ＭＳ 明朝" w:hAnsi="ＭＳ 明朝"/>
          <w:color w:val="auto"/>
          <w:szCs w:val="24"/>
        </w:rPr>
        <w:t>承継</w:t>
      </w:r>
      <w:r w:rsidR="004F3DBB" w:rsidRPr="00A02F88">
        <w:rPr>
          <w:rFonts w:ascii="ＭＳ 明朝" w:eastAsia="ＭＳ 明朝" w:hAnsi="ＭＳ 明朝"/>
          <w:color w:val="auto"/>
          <w:szCs w:val="24"/>
        </w:rPr>
        <w:t xml:space="preserve">を困難にする事態が生じている場合。 </w:t>
      </w:r>
    </w:p>
    <w:p w14:paraId="1922B7B6" w14:textId="0A077F9A" w:rsidR="00E56688" w:rsidRPr="00A02F88" w:rsidRDefault="00E56688" w:rsidP="00723B78">
      <w:pPr>
        <w:spacing w:after="34" w:line="360" w:lineRule="auto"/>
        <w:ind w:left="0" w:firstLine="0"/>
        <w:contextualSpacing/>
        <w:rPr>
          <w:rFonts w:ascii="ＭＳ 明朝" w:eastAsia="ＭＳ 明朝" w:hAnsi="ＭＳ 明朝"/>
          <w:color w:val="auto"/>
          <w:szCs w:val="24"/>
        </w:rPr>
      </w:pPr>
    </w:p>
    <w:p w14:paraId="38CC53BF" w14:textId="4A52631D" w:rsidR="00A50FB3" w:rsidRPr="00A02F88" w:rsidRDefault="00E56688" w:rsidP="00723B78">
      <w:pPr>
        <w:spacing w:after="34" w:line="360" w:lineRule="auto"/>
        <w:ind w:left="0" w:firstLine="0"/>
        <w:contextualSpacing/>
        <w:rPr>
          <w:rFonts w:ascii="ＭＳ 明朝" w:eastAsia="ＭＳ 明朝" w:hAnsi="ＭＳ 明朝"/>
          <w:color w:val="auto"/>
          <w:szCs w:val="24"/>
        </w:rPr>
      </w:pPr>
      <w:r w:rsidRPr="00A02F88">
        <w:rPr>
          <w:rFonts w:ascii="ＭＳ 明朝" w:eastAsia="ＭＳ 明朝" w:hAnsi="ＭＳ 明朝"/>
          <w:color w:val="auto"/>
          <w:szCs w:val="24"/>
        </w:rPr>
        <w:t>（</w:t>
      </w:r>
      <w:r w:rsidR="00877140" w:rsidRPr="00A02F88">
        <w:rPr>
          <w:rFonts w:ascii="ＭＳ 明朝" w:eastAsia="ＭＳ 明朝" w:hAnsi="ＭＳ 明朝" w:hint="eastAsia"/>
          <w:color w:val="auto"/>
          <w:szCs w:val="24"/>
        </w:rPr>
        <w:t>本</w:t>
      </w:r>
      <w:r w:rsidRPr="00A02F88">
        <w:rPr>
          <w:rFonts w:ascii="ＭＳ 明朝" w:eastAsia="ＭＳ 明朝" w:hAnsi="ＭＳ 明朝"/>
          <w:color w:val="auto"/>
          <w:szCs w:val="24"/>
        </w:rPr>
        <w:t>協定上の地位又は権利義務の承継等）</w:t>
      </w:r>
    </w:p>
    <w:p w14:paraId="7DA5DBB3" w14:textId="382F5341" w:rsidR="00A50FB3" w:rsidRPr="00A02F88" w:rsidRDefault="004F3DBB" w:rsidP="004C244E">
      <w:pPr>
        <w:spacing w:line="360" w:lineRule="auto"/>
        <w:ind w:left="240" w:hangingChars="100" w:hanging="240"/>
        <w:contextualSpacing/>
        <w:rPr>
          <w:rFonts w:ascii="ＭＳ 明朝" w:eastAsia="ＭＳ 明朝" w:hAnsi="ＭＳ 明朝"/>
          <w:color w:val="auto"/>
          <w:szCs w:val="24"/>
        </w:rPr>
      </w:pPr>
      <w:r w:rsidRPr="003E48A5">
        <w:rPr>
          <w:rFonts w:ascii="ＭＳ 明朝" w:eastAsia="ＭＳ 明朝" w:hAnsi="ＭＳ 明朝"/>
          <w:color w:val="auto"/>
          <w:szCs w:val="24"/>
        </w:rPr>
        <w:t>第</w:t>
      </w:r>
      <w:r w:rsidR="00CD43A6" w:rsidRPr="003E48A5">
        <w:rPr>
          <w:rFonts w:ascii="ＭＳ 明朝" w:eastAsia="ＭＳ 明朝" w:hAnsi="ＭＳ 明朝"/>
          <w:color w:val="auto"/>
          <w:szCs w:val="24"/>
        </w:rPr>
        <w:t>10</w:t>
      </w:r>
      <w:r w:rsidRPr="00A02F88">
        <w:rPr>
          <w:rFonts w:ascii="ＭＳ 明朝" w:eastAsia="ＭＳ 明朝" w:hAnsi="ＭＳ 明朝"/>
          <w:color w:val="auto"/>
          <w:szCs w:val="24"/>
        </w:rPr>
        <w:t>条</w:t>
      </w:r>
      <w:r w:rsidRPr="00A02F88">
        <w:rPr>
          <w:rFonts w:ascii="ＭＳ 明朝" w:eastAsia="ＭＳ 明朝" w:hAnsi="ＭＳ 明朝" w:cs="Arial"/>
          <w:color w:val="auto"/>
          <w:szCs w:val="24"/>
        </w:rPr>
        <w:t xml:space="preserve"> </w:t>
      </w:r>
      <w:r w:rsidRPr="00A02F88">
        <w:rPr>
          <w:rFonts w:ascii="ＭＳ 明朝" w:eastAsia="ＭＳ 明朝" w:hAnsi="ＭＳ 明朝"/>
          <w:color w:val="auto"/>
          <w:szCs w:val="24"/>
        </w:rPr>
        <w:t xml:space="preserve"> 甲及び乙は、相手方の書面による事前の承諾を得ない限り、本</w:t>
      </w:r>
      <w:r w:rsidR="00F828C0" w:rsidRPr="00A02F88">
        <w:rPr>
          <w:rFonts w:ascii="ＭＳ 明朝" w:eastAsia="ＭＳ 明朝" w:hAnsi="ＭＳ 明朝"/>
          <w:color w:val="auto"/>
          <w:szCs w:val="24"/>
        </w:rPr>
        <w:t>協定</w:t>
      </w:r>
      <w:r w:rsidRPr="00A02F88">
        <w:rPr>
          <w:rFonts w:ascii="ＭＳ 明朝" w:eastAsia="ＭＳ 明朝" w:hAnsi="ＭＳ 明朝"/>
          <w:color w:val="auto"/>
          <w:szCs w:val="24"/>
        </w:rPr>
        <w:t>上の地位又は本</w:t>
      </w:r>
      <w:r w:rsidR="00F828C0" w:rsidRPr="00A02F88">
        <w:rPr>
          <w:rFonts w:ascii="ＭＳ 明朝" w:eastAsia="ＭＳ 明朝" w:hAnsi="ＭＳ 明朝"/>
          <w:color w:val="auto"/>
          <w:szCs w:val="24"/>
        </w:rPr>
        <w:t>協定</w:t>
      </w:r>
      <w:r w:rsidRPr="00A02F88">
        <w:rPr>
          <w:rFonts w:ascii="ＭＳ 明朝" w:eastAsia="ＭＳ 明朝" w:hAnsi="ＭＳ 明朝"/>
          <w:color w:val="auto"/>
          <w:szCs w:val="24"/>
        </w:rPr>
        <w:t>に基づく権利義務につき、直接又は間接を問わず、第三者に</w:t>
      </w:r>
      <w:r w:rsidR="00E2721B" w:rsidRPr="00A02F88">
        <w:rPr>
          <w:rFonts w:ascii="ＭＳ 明朝" w:eastAsia="ＭＳ 明朝" w:hAnsi="ＭＳ 明朝" w:hint="eastAsia"/>
          <w:color w:val="auto"/>
          <w:szCs w:val="24"/>
        </w:rPr>
        <w:t>譲渡、</w:t>
      </w:r>
      <w:r w:rsidRPr="00A02F88">
        <w:rPr>
          <w:rFonts w:ascii="ＭＳ 明朝" w:eastAsia="ＭＳ 明朝" w:hAnsi="ＭＳ 明朝"/>
          <w:color w:val="auto"/>
          <w:szCs w:val="24"/>
        </w:rPr>
        <w:t xml:space="preserve">移転、承継又は担保権の設定その他の処分をしてはならない。 </w:t>
      </w:r>
    </w:p>
    <w:p w14:paraId="4495D2B4" w14:textId="77777777" w:rsidR="00D86301" w:rsidRPr="00A02F88" w:rsidRDefault="00D86301" w:rsidP="00723B78">
      <w:pPr>
        <w:spacing w:after="33" w:line="360" w:lineRule="auto"/>
        <w:ind w:left="0" w:firstLine="0"/>
        <w:contextualSpacing/>
        <w:rPr>
          <w:rFonts w:ascii="ＭＳ 明朝" w:eastAsia="ＭＳ 明朝" w:hAnsi="ＭＳ 明朝"/>
          <w:color w:val="auto"/>
          <w:szCs w:val="24"/>
        </w:rPr>
      </w:pPr>
    </w:p>
    <w:p w14:paraId="58EAAABD" w14:textId="4CBE47E3" w:rsidR="00E56688" w:rsidRPr="00A02F88" w:rsidRDefault="00E56688" w:rsidP="00723B78">
      <w:pPr>
        <w:spacing w:after="33" w:line="360" w:lineRule="auto"/>
        <w:ind w:left="0" w:firstLine="0"/>
        <w:contextualSpacing/>
        <w:rPr>
          <w:rFonts w:ascii="ＭＳ 明朝" w:eastAsia="ＭＳ 明朝" w:hAnsi="ＭＳ 明朝"/>
          <w:color w:val="auto"/>
          <w:szCs w:val="24"/>
        </w:rPr>
      </w:pPr>
      <w:r w:rsidRPr="00A02F88">
        <w:rPr>
          <w:rFonts w:ascii="ＭＳ 明朝" w:eastAsia="ＭＳ 明朝" w:hAnsi="ＭＳ 明朝"/>
          <w:color w:val="auto"/>
          <w:szCs w:val="24"/>
        </w:rPr>
        <w:t>（準拠法・管轄）</w:t>
      </w:r>
    </w:p>
    <w:p w14:paraId="3E1115D5" w14:textId="565B3FEE" w:rsidR="00A50FB3" w:rsidRPr="00A02F88" w:rsidRDefault="004F3DBB" w:rsidP="00D23230">
      <w:pPr>
        <w:spacing w:after="38" w:line="360" w:lineRule="auto"/>
        <w:ind w:left="5"/>
        <w:contextualSpacing/>
        <w:rPr>
          <w:rFonts w:ascii="ＭＳ 明朝" w:eastAsia="ＭＳ 明朝" w:hAnsi="ＭＳ 明朝"/>
          <w:color w:val="auto"/>
          <w:szCs w:val="24"/>
        </w:rPr>
      </w:pPr>
      <w:r w:rsidRPr="00A02F88">
        <w:rPr>
          <w:rFonts w:ascii="ＭＳ 明朝" w:eastAsia="ＭＳ 明朝" w:hAnsi="ＭＳ 明朝"/>
          <w:color w:val="auto"/>
          <w:szCs w:val="24"/>
        </w:rPr>
        <w:t>第</w:t>
      </w:r>
      <w:r w:rsidR="00CD43A6" w:rsidRPr="003E48A5">
        <w:rPr>
          <w:rFonts w:ascii="ＭＳ 明朝" w:eastAsia="ＭＳ 明朝" w:hAnsi="ＭＳ 明朝"/>
          <w:color w:val="auto"/>
          <w:szCs w:val="24"/>
        </w:rPr>
        <w:t>11</w:t>
      </w:r>
      <w:r w:rsidRPr="00A02F88">
        <w:rPr>
          <w:rFonts w:ascii="ＭＳ 明朝" w:eastAsia="ＭＳ 明朝" w:hAnsi="ＭＳ 明朝"/>
          <w:color w:val="auto"/>
          <w:szCs w:val="24"/>
        </w:rPr>
        <w:t>条</w:t>
      </w:r>
      <w:r w:rsidR="00EC1C9C" w:rsidRPr="00A02F88">
        <w:rPr>
          <w:rFonts w:ascii="ＭＳ 明朝" w:eastAsia="ＭＳ 明朝" w:hAnsi="ＭＳ 明朝" w:hint="eastAsia"/>
          <w:color w:val="auto"/>
          <w:szCs w:val="24"/>
        </w:rPr>
        <w:t xml:space="preserve">　</w:t>
      </w:r>
      <w:r w:rsidRPr="00A02F88">
        <w:rPr>
          <w:rFonts w:ascii="ＭＳ 明朝" w:eastAsia="ＭＳ 明朝" w:hAnsi="ＭＳ 明朝"/>
          <w:color w:val="auto"/>
          <w:szCs w:val="24"/>
        </w:rPr>
        <w:t>本</w:t>
      </w:r>
      <w:r w:rsidR="00F828C0" w:rsidRPr="00A02F88">
        <w:rPr>
          <w:rFonts w:ascii="ＭＳ 明朝" w:eastAsia="ＭＳ 明朝" w:hAnsi="ＭＳ 明朝"/>
          <w:color w:val="auto"/>
          <w:szCs w:val="24"/>
        </w:rPr>
        <w:t>協定</w:t>
      </w:r>
      <w:r w:rsidRPr="00A02F88">
        <w:rPr>
          <w:rFonts w:ascii="ＭＳ 明朝" w:eastAsia="ＭＳ 明朝" w:hAnsi="ＭＳ 明朝"/>
          <w:color w:val="auto"/>
          <w:szCs w:val="24"/>
        </w:rPr>
        <w:t>は、日本</w:t>
      </w:r>
      <w:r w:rsidR="005D7967" w:rsidRPr="00A02F88">
        <w:rPr>
          <w:rFonts w:ascii="ＭＳ 明朝" w:eastAsia="ＭＳ 明朝" w:hAnsi="ＭＳ 明朝" w:hint="eastAsia"/>
          <w:color w:val="auto"/>
          <w:szCs w:val="24"/>
        </w:rPr>
        <w:t>国の法令</w:t>
      </w:r>
      <w:r w:rsidRPr="00A02F88">
        <w:rPr>
          <w:rFonts w:ascii="ＭＳ 明朝" w:eastAsia="ＭＳ 明朝" w:hAnsi="ＭＳ 明朝"/>
          <w:color w:val="auto"/>
          <w:szCs w:val="24"/>
        </w:rPr>
        <w:t>に準拠</w:t>
      </w:r>
      <w:r w:rsidR="005D7967" w:rsidRPr="00A02F88">
        <w:rPr>
          <w:rFonts w:ascii="ＭＳ 明朝" w:eastAsia="ＭＳ 明朝" w:hAnsi="ＭＳ 明朝" w:hint="eastAsia"/>
          <w:color w:val="auto"/>
          <w:szCs w:val="24"/>
        </w:rPr>
        <w:t>するものとする</w:t>
      </w:r>
      <w:r w:rsidRPr="00A02F88">
        <w:rPr>
          <w:rFonts w:ascii="ＭＳ 明朝" w:eastAsia="ＭＳ 明朝" w:hAnsi="ＭＳ 明朝"/>
          <w:color w:val="auto"/>
          <w:szCs w:val="24"/>
        </w:rPr>
        <w:t xml:space="preserve">。 </w:t>
      </w:r>
    </w:p>
    <w:p w14:paraId="307F71C2" w14:textId="5086A131" w:rsidR="00A50FB3" w:rsidRPr="00A02F88" w:rsidRDefault="00E56688" w:rsidP="00D23230">
      <w:pPr>
        <w:spacing w:line="360" w:lineRule="auto"/>
        <w:ind w:left="240" w:hangingChars="100" w:hanging="240"/>
        <w:contextualSpacing/>
        <w:rPr>
          <w:rFonts w:ascii="ＭＳ 明朝" w:eastAsia="ＭＳ 明朝" w:hAnsi="ＭＳ 明朝"/>
          <w:color w:val="auto"/>
          <w:szCs w:val="24"/>
        </w:rPr>
      </w:pPr>
      <w:r w:rsidRPr="00A02F88">
        <w:rPr>
          <w:rFonts w:ascii="ＭＳ 明朝" w:eastAsia="ＭＳ 明朝" w:hAnsi="ＭＳ 明朝" w:hint="eastAsia"/>
          <w:color w:val="auto"/>
          <w:szCs w:val="24"/>
        </w:rPr>
        <w:t xml:space="preserve">２　</w:t>
      </w:r>
      <w:r w:rsidR="004F3DBB" w:rsidRPr="00A02F88">
        <w:rPr>
          <w:rFonts w:ascii="ＭＳ 明朝" w:eastAsia="ＭＳ 明朝" w:hAnsi="ＭＳ 明朝"/>
          <w:color w:val="auto"/>
          <w:szCs w:val="24"/>
        </w:rPr>
        <w:t>本</w:t>
      </w:r>
      <w:r w:rsidR="00F828C0" w:rsidRPr="00A02F88">
        <w:rPr>
          <w:rFonts w:ascii="ＭＳ 明朝" w:eastAsia="ＭＳ 明朝" w:hAnsi="ＭＳ 明朝"/>
          <w:color w:val="auto"/>
          <w:szCs w:val="24"/>
        </w:rPr>
        <w:t>協定</w:t>
      </w:r>
      <w:r w:rsidR="004F3DBB" w:rsidRPr="00A02F88">
        <w:rPr>
          <w:rFonts w:ascii="ＭＳ 明朝" w:eastAsia="ＭＳ 明朝" w:hAnsi="ＭＳ 明朝"/>
          <w:color w:val="auto"/>
          <w:szCs w:val="24"/>
        </w:rPr>
        <w:t>に関する</w:t>
      </w:r>
      <w:r w:rsidR="005D7967" w:rsidRPr="00A02F88">
        <w:rPr>
          <w:rFonts w:ascii="ＭＳ 明朝" w:eastAsia="ＭＳ 明朝" w:hAnsi="ＭＳ 明朝" w:hint="eastAsia"/>
          <w:color w:val="auto"/>
          <w:szCs w:val="24"/>
        </w:rPr>
        <w:t>一切の訴訟の提起又は調停の申立てについては、大阪簡易裁判所又は大阪地方裁判所をもって合意による専属的管轄裁判所とする。</w:t>
      </w:r>
    </w:p>
    <w:p w14:paraId="4D58F7A1" w14:textId="77777777" w:rsidR="00E56688" w:rsidRPr="00A02F88" w:rsidRDefault="00E56688" w:rsidP="00E56688">
      <w:pPr>
        <w:spacing w:after="33" w:line="360" w:lineRule="auto"/>
        <w:ind w:left="0" w:firstLine="0"/>
        <w:contextualSpacing/>
        <w:rPr>
          <w:rFonts w:ascii="ＭＳ 明朝" w:eastAsia="ＭＳ 明朝" w:hAnsi="ＭＳ 明朝"/>
          <w:color w:val="auto"/>
          <w:szCs w:val="24"/>
        </w:rPr>
      </w:pPr>
    </w:p>
    <w:p w14:paraId="243BF01A" w14:textId="57E2ADAA" w:rsidR="00A50FB3" w:rsidRPr="00A02F88" w:rsidRDefault="00E56688" w:rsidP="00D23230">
      <w:pPr>
        <w:spacing w:after="33" w:line="360" w:lineRule="auto"/>
        <w:ind w:left="0" w:firstLine="0"/>
        <w:contextualSpacing/>
        <w:rPr>
          <w:rFonts w:ascii="ＭＳ 明朝" w:eastAsia="ＭＳ 明朝" w:hAnsi="ＭＳ 明朝"/>
          <w:color w:val="auto"/>
          <w:szCs w:val="24"/>
        </w:rPr>
      </w:pPr>
      <w:r w:rsidRPr="00A02F88">
        <w:rPr>
          <w:rFonts w:ascii="ＭＳ 明朝" w:eastAsia="ＭＳ 明朝" w:hAnsi="ＭＳ 明朝"/>
          <w:color w:val="auto"/>
          <w:szCs w:val="24"/>
        </w:rPr>
        <w:t>（</w:t>
      </w:r>
      <w:r w:rsidR="00D86301" w:rsidRPr="00A02F88">
        <w:rPr>
          <w:rFonts w:ascii="ＭＳ 明朝" w:eastAsia="ＭＳ 明朝" w:hAnsi="ＭＳ 明朝" w:hint="eastAsia"/>
          <w:color w:val="auto"/>
          <w:szCs w:val="24"/>
        </w:rPr>
        <w:t>疑義等の決定</w:t>
      </w:r>
      <w:r w:rsidRPr="00A02F88">
        <w:rPr>
          <w:rFonts w:ascii="ＭＳ 明朝" w:eastAsia="ＭＳ 明朝" w:hAnsi="ＭＳ 明朝"/>
          <w:color w:val="auto"/>
          <w:szCs w:val="24"/>
        </w:rPr>
        <w:t xml:space="preserve">） </w:t>
      </w:r>
      <w:r w:rsidR="004F3DBB" w:rsidRPr="00A02F88">
        <w:rPr>
          <w:rFonts w:ascii="ＭＳ 明朝" w:eastAsia="ＭＳ 明朝" w:hAnsi="ＭＳ 明朝"/>
          <w:color w:val="auto"/>
          <w:szCs w:val="24"/>
        </w:rPr>
        <w:t xml:space="preserve"> </w:t>
      </w:r>
    </w:p>
    <w:p w14:paraId="1A38D93F" w14:textId="2D8B6B0C" w:rsidR="00A50FB3" w:rsidRPr="00A02F88" w:rsidRDefault="004F3DBB" w:rsidP="004C244E">
      <w:pPr>
        <w:spacing w:line="360" w:lineRule="auto"/>
        <w:ind w:left="240" w:hangingChars="100" w:hanging="240"/>
        <w:contextualSpacing/>
        <w:rPr>
          <w:rFonts w:ascii="ＭＳ 明朝" w:eastAsia="ＭＳ 明朝" w:hAnsi="ＭＳ 明朝"/>
          <w:color w:val="auto"/>
          <w:szCs w:val="24"/>
        </w:rPr>
      </w:pPr>
      <w:r w:rsidRPr="00A02F88">
        <w:rPr>
          <w:rFonts w:ascii="ＭＳ 明朝" w:eastAsia="ＭＳ 明朝" w:hAnsi="ＭＳ 明朝"/>
          <w:color w:val="auto"/>
          <w:szCs w:val="24"/>
        </w:rPr>
        <w:t>第</w:t>
      </w:r>
      <w:r w:rsidR="00CD43A6" w:rsidRPr="003E48A5">
        <w:rPr>
          <w:rFonts w:ascii="ＭＳ 明朝" w:eastAsia="ＭＳ 明朝" w:hAnsi="ＭＳ 明朝"/>
          <w:color w:val="auto"/>
          <w:szCs w:val="24"/>
        </w:rPr>
        <w:t>12</w:t>
      </w:r>
      <w:r w:rsidRPr="00A02F88">
        <w:rPr>
          <w:rFonts w:ascii="ＭＳ 明朝" w:eastAsia="ＭＳ 明朝" w:hAnsi="ＭＳ 明朝"/>
          <w:color w:val="auto"/>
          <w:szCs w:val="24"/>
        </w:rPr>
        <w:t>条</w:t>
      </w:r>
      <w:r w:rsidR="00EC1C9C" w:rsidRPr="00A02F88">
        <w:rPr>
          <w:rFonts w:ascii="ＭＳ 明朝" w:eastAsia="ＭＳ 明朝" w:hAnsi="ＭＳ 明朝" w:hint="eastAsia"/>
          <w:color w:val="auto"/>
          <w:szCs w:val="24"/>
        </w:rPr>
        <w:t xml:space="preserve">　</w:t>
      </w:r>
      <w:r w:rsidRPr="00A02F88">
        <w:rPr>
          <w:rFonts w:ascii="ＭＳ 明朝" w:eastAsia="ＭＳ 明朝" w:hAnsi="ＭＳ 明朝"/>
          <w:color w:val="auto"/>
          <w:szCs w:val="24"/>
        </w:rPr>
        <w:t>本</w:t>
      </w:r>
      <w:r w:rsidR="00F828C0" w:rsidRPr="00A02F88">
        <w:rPr>
          <w:rFonts w:ascii="ＭＳ 明朝" w:eastAsia="ＭＳ 明朝" w:hAnsi="ＭＳ 明朝"/>
          <w:color w:val="auto"/>
          <w:szCs w:val="24"/>
        </w:rPr>
        <w:t>協定</w:t>
      </w:r>
      <w:r w:rsidRPr="00A02F88">
        <w:rPr>
          <w:rFonts w:ascii="ＭＳ 明朝" w:eastAsia="ＭＳ 明朝" w:hAnsi="ＭＳ 明朝"/>
          <w:color w:val="auto"/>
          <w:szCs w:val="24"/>
        </w:rPr>
        <w:t>に定めのない事項及び本</w:t>
      </w:r>
      <w:r w:rsidR="00F828C0" w:rsidRPr="00A02F88">
        <w:rPr>
          <w:rFonts w:ascii="ＭＳ 明朝" w:eastAsia="ＭＳ 明朝" w:hAnsi="ＭＳ 明朝"/>
          <w:color w:val="auto"/>
          <w:szCs w:val="24"/>
        </w:rPr>
        <w:t>協定</w:t>
      </w:r>
      <w:r w:rsidRPr="00A02F88">
        <w:rPr>
          <w:rFonts w:ascii="ＭＳ 明朝" w:eastAsia="ＭＳ 明朝" w:hAnsi="ＭＳ 明朝"/>
          <w:color w:val="auto"/>
          <w:szCs w:val="24"/>
        </w:rPr>
        <w:t>の条項に関して疑義が生じた場合には、</w:t>
      </w:r>
      <w:r w:rsidR="00D86301" w:rsidRPr="00A02F88">
        <w:rPr>
          <w:rFonts w:ascii="ＭＳ 明朝" w:eastAsia="ＭＳ 明朝" w:hAnsi="ＭＳ 明朝" w:hint="eastAsia"/>
          <w:color w:val="auto"/>
          <w:szCs w:val="24"/>
        </w:rPr>
        <w:t>甲</w:t>
      </w:r>
      <w:r w:rsidR="00581124" w:rsidRPr="00A02F88">
        <w:rPr>
          <w:rFonts w:ascii="ＭＳ 明朝" w:eastAsia="ＭＳ 明朝" w:hAnsi="ＭＳ 明朝" w:hint="eastAsia"/>
          <w:color w:val="auto"/>
          <w:szCs w:val="24"/>
        </w:rPr>
        <w:t>及び</w:t>
      </w:r>
      <w:r w:rsidR="00D86301" w:rsidRPr="00A02F88">
        <w:rPr>
          <w:rFonts w:ascii="ＭＳ 明朝" w:eastAsia="ＭＳ 明朝" w:hAnsi="ＭＳ 明朝" w:hint="eastAsia"/>
          <w:color w:val="auto"/>
          <w:szCs w:val="24"/>
        </w:rPr>
        <w:t>乙</w:t>
      </w:r>
      <w:r w:rsidR="00581124" w:rsidRPr="00A02F88">
        <w:rPr>
          <w:rFonts w:ascii="ＭＳ 明朝" w:eastAsia="ＭＳ 明朝" w:hAnsi="ＭＳ 明朝" w:hint="eastAsia"/>
          <w:color w:val="auto"/>
          <w:szCs w:val="24"/>
        </w:rPr>
        <w:t>が</w:t>
      </w:r>
      <w:r w:rsidRPr="00A02F88">
        <w:rPr>
          <w:rFonts w:ascii="ＭＳ 明朝" w:eastAsia="ＭＳ 明朝" w:hAnsi="ＭＳ 明朝"/>
          <w:color w:val="auto"/>
          <w:szCs w:val="24"/>
        </w:rPr>
        <w:t>協議の</w:t>
      </w:r>
      <w:r w:rsidR="005A2190">
        <w:rPr>
          <w:rFonts w:ascii="ＭＳ 明朝" w:eastAsia="ＭＳ 明朝" w:hAnsi="ＭＳ 明朝" w:hint="eastAsia"/>
          <w:color w:val="auto"/>
          <w:szCs w:val="24"/>
        </w:rPr>
        <w:t>うえ</w:t>
      </w:r>
      <w:r w:rsidR="00877140" w:rsidRPr="00A02F88">
        <w:rPr>
          <w:rFonts w:ascii="ＭＳ 明朝" w:eastAsia="ＭＳ 明朝" w:hAnsi="ＭＳ 明朝" w:hint="eastAsia"/>
          <w:color w:val="auto"/>
          <w:szCs w:val="24"/>
        </w:rPr>
        <w:t>、</w:t>
      </w:r>
      <w:r w:rsidR="00D86301" w:rsidRPr="00A02F88">
        <w:rPr>
          <w:rFonts w:ascii="ＭＳ 明朝" w:eastAsia="ＭＳ 明朝" w:hAnsi="ＭＳ 明朝" w:hint="eastAsia"/>
          <w:color w:val="auto"/>
          <w:szCs w:val="24"/>
        </w:rPr>
        <w:t>これを定めるものとする</w:t>
      </w:r>
      <w:r w:rsidRPr="00A02F88">
        <w:rPr>
          <w:rFonts w:ascii="ＭＳ 明朝" w:eastAsia="ＭＳ 明朝" w:hAnsi="ＭＳ 明朝"/>
          <w:color w:val="auto"/>
          <w:szCs w:val="24"/>
        </w:rPr>
        <w:t xml:space="preserve">。 </w:t>
      </w:r>
    </w:p>
    <w:p w14:paraId="34FFC2A2" w14:textId="77777777" w:rsidR="005D7967" w:rsidRPr="00A02F88" w:rsidRDefault="005D7967" w:rsidP="003E48A5">
      <w:pPr>
        <w:spacing w:after="0" w:line="240" w:lineRule="auto"/>
        <w:ind w:left="0" w:firstLine="0"/>
        <w:rPr>
          <w:rFonts w:ascii="ＭＳ 明朝" w:eastAsia="ＭＳ 明朝" w:hAnsi="ＭＳ 明朝"/>
          <w:color w:val="auto"/>
          <w:szCs w:val="24"/>
        </w:rPr>
      </w:pPr>
    </w:p>
    <w:p w14:paraId="605CDE28" w14:textId="5AC4BD00" w:rsidR="00A50FB3" w:rsidRPr="00A02F88" w:rsidRDefault="00581124" w:rsidP="00D23230">
      <w:pPr>
        <w:spacing w:line="360" w:lineRule="auto"/>
        <w:ind w:left="0" w:rightChars="-60" w:right="-144" w:firstLineChars="100" w:firstLine="240"/>
        <w:contextualSpacing/>
        <w:rPr>
          <w:rFonts w:ascii="ＭＳ 明朝" w:eastAsia="ＭＳ 明朝" w:hAnsi="ＭＳ 明朝"/>
          <w:color w:val="auto"/>
          <w:szCs w:val="24"/>
        </w:rPr>
      </w:pPr>
      <w:r w:rsidRPr="00A02F88">
        <w:rPr>
          <w:rFonts w:ascii="ＭＳ 明朝" w:eastAsia="ＭＳ 明朝" w:hAnsi="ＭＳ 明朝" w:hint="eastAsia"/>
          <w:color w:val="auto"/>
          <w:szCs w:val="24"/>
        </w:rPr>
        <w:t>本</w:t>
      </w:r>
      <w:r w:rsidR="00F828C0" w:rsidRPr="00A02F88">
        <w:rPr>
          <w:rFonts w:ascii="ＭＳ 明朝" w:eastAsia="ＭＳ 明朝" w:hAnsi="ＭＳ 明朝"/>
          <w:color w:val="auto"/>
          <w:szCs w:val="24"/>
        </w:rPr>
        <w:t>協定</w:t>
      </w:r>
      <w:r w:rsidR="00EC1C9C" w:rsidRPr="00A02F88">
        <w:rPr>
          <w:rFonts w:ascii="ＭＳ 明朝" w:eastAsia="ＭＳ 明朝" w:hAnsi="ＭＳ 明朝" w:hint="eastAsia"/>
          <w:color w:val="auto"/>
          <w:szCs w:val="24"/>
        </w:rPr>
        <w:t>の</w:t>
      </w:r>
      <w:r w:rsidR="004F3DBB" w:rsidRPr="00A02F88">
        <w:rPr>
          <w:rFonts w:ascii="ＭＳ 明朝" w:eastAsia="ＭＳ 明朝" w:hAnsi="ＭＳ 明朝"/>
          <w:color w:val="auto"/>
          <w:szCs w:val="24"/>
        </w:rPr>
        <w:t>締結</w:t>
      </w:r>
      <w:r w:rsidR="00EC1C9C" w:rsidRPr="00A02F88">
        <w:rPr>
          <w:rFonts w:ascii="ＭＳ 明朝" w:eastAsia="ＭＳ 明朝" w:hAnsi="ＭＳ 明朝" w:hint="eastAsia"/>
          <w:color w:val="auto"/>
          <w:szCs w:val="24"/>
        </w:rPr>
        <w:t>を証するため、</w:t>
      </w:r>
      <w:r w:rsidR="004F3DBB" w:rsidRPr="00A02F88">
        <w:rPr>
          <w:rFonts w:ascii="ＭＳ 明朝" w:eastAsia="ＭＳ 明朝" w:hAnsi="ＭＳ 明朝"/>
          <w:color w:val="auto"/>
          <w:szCs w:val="24"/>
        </w:rPr>
        <w:t>本書２通を作成し、甲</w:t>
      </w:r>
      <w:r w:rsidRPr="00A02F88">
        <w:rPr>
          <w:rFonts w:ascii="ＭＳ 明朝" w:eastAsia="ＭＳ 明朝" w:hAnsi="ＭＳ 明朝" w:hint="eastAsia"/>
          <w:color w:val="auto"/>
          <w:szCs w:val="24"/>
        </w:rPr>
        <w:t>及び</w:t>
      </w:r>
      <w:r w:rsidR="004F3DBB" w:rsidRPr="00A02F88">
        <w:rPr>
          <w:rFonts w:ascii="ＭＳ 明朝" w:eastAsia="ＭＳ 明朝" w:hAnsi="ＭＳ 明朝"/>
          <w:color w:val="auto"/>
          <w:szCs w:val="24"/>
        </w:rPr>
        <w:t>乙</w:t>
      </w:r>
      <w:r w:rsidRPr="00A02F88">
        <w:rPr>
          <w:rFonts w:ascii="ＭＳ 明朝" w:eastAsia="ＭＳ 明朝" w:hAnsi="ＭＳ 明朝" w:hint="eastAsia"/>
          <w:color w:val="auto"/>
          <w:szCs w:val="24"/>
        </w:rPr>
        <w:t>がそれぞれ</w:t>
      </w:r>
      <w:r w:rsidR="004F3DBB" w:rsidRPr="00A02F88">
        <w:rPr>
          <w:rFonts w:ascii="ＭＳ 明朝" w:eastAsia="ＭＳ 明朝" w:hAnsi="ＭＳ 明朝"/>
          <w:color w:val="auto"/>
          <w:szCs w:val="24"/>
        </w:rPr>
        <w:t>記名</w:t>
      </w:r>
      <w:r w:rsidR="00877140" w:rsidRPr="00A02F88">
        <w:rPr>
          <w:rFonts w:ascii="ＭＳ 明朝" w:eastAsia="ＭＳ 明朝" w:hAnsi="ＭＳ 明朝" w:hint="eastAsia"/>
          <w:color w:val="auto"/>
          <w:szCs w:val="24"/>
        </w:rPr>
        <w:t>押印</w:t>
      </w:r>
      <w:r w:rsidR="004F3DBB" w:rsidRPr="00A02F88">
        <w:rPr>
          <w:rFonts w:ascii="ＭＳ 明朝" w:eastAsia="ＭＳ 明朝" w:hAnsi="ＭＳ 明朝"/>
          <w:color w:val="auto"/>
          <w:szCs w:val="24"/>
        </w:rPr>
        <w:t>の</w:t>
      </w:r>
      <w:r w:rsidR="005A2190">
        <w:rPr>
          <w:rFonts w:ascii="ＭＳ 明朝" w:eastAsia="ＭＳ 明朝" w:hAnsi="ＭＳ 明朝" w:hint="eastAsia"/>
          <w:color w:val="auto"/>
          <w:szCs w:val="24"/>
        </w:rPr>
        <w:t>うえ</w:t>
      </w:r>
      <w:r w:rsidR="004F3DBB" w:rsidRPr="00A02F88">
        <w:rPr>
          <w:rFonts w:ascii="ＭＳ 明朝" w:eastAsia="ＭＳ 明朝" w:hAnsi="ＭＳ 明朝"/>
          <w:color w:val="auto"/>
          <w:szCs w:val="24"/>
        </w:rPr>
        <w:t>、各１通を保有する</w:t>
      </w:r>
      <w:r w:rsidRPr="00A02F88">
        <w:rPr>
          <w:rFonts w:ascii="ＭＳ 明朝" w:eastAsia="ＭＳ 明朝" w:hAnsi="ＭＳ 明朝" w:hint="eastAsia"/>
          <w:color w:val="auto"/>
          <w:szCs w:val="24"/>
        </w:rPr>
        <w:t>ものとする</w:t>
      </w:r>
      <w:r w:rsidR="004F3DBB" w:rsidRPr="00A02F88">
        <w:rPr>
          <w:rFonts w:ascii="ＭＳ 明朝" w:eastAsia="ＭＳ 明朝" w:hAnsi="ＭＳ 明朝"/>
          <w:color w:val="auto"/>
          <w:szCs w:val="24"/>
        </w:rPr>
        <w:t xml:space="preserve">。 </w:t>
      </w:r>
    </w:p>
    <w:p w14:paraId="3EED69E6" w14:textId="1B0528FC" w:rsidR="00EC1C9C" w:rsidRPr="00A02F88" w:rsidRDefault="004F3DBB" w:rsidP="00891C1F">
      <w:pPr>
        <w:spacing w:after="23" w:line="360" w:lineRule="auto"/>
        <w:ind w:left="0" w:firstLine="0"/>
        <w:contextualSpacing/>
        <w:rPr>
          <w:rFonts w:ascii="ＭＳ 明朝" w:eastAsia="ＭＳ 明朝" w:hAnsi="ＭＳ 明朝"/>
          <w:color w:val="auto"/>
          <w:szCs w:val="24"/>
        </w:rPr>
      </w:pPr>
      <w:r w:rsidRPr="00A02F88">
        <w:rPr>
          <w:rFonts w:ascii="ＭＳ 明朝" w:eastAsia="ＭＳ 明朝" w:hAnsi="ＭＳ 明朝"/>
          <w:color w:val="auto"/>
          <w:szCs w:val="24"/>
        </w:rPr>
        <w:t xml:space="preserve"> </w:t>
      </w:r>
    </w:p>
    <w:p w14:paraId="32B05530" w14:textId="77777777" w:rsidR="00891C1F" w:rsidRPr="00A02F88" w:rsidRDefault="00891C1F">
      <w:pPr>
        <w:spacing w:after="23" w:line="360" w:lineRule="auto"/>
        <w:ind w:left="0" w:firstLine="0"/>
        <w:contextualSpacing/>
        <w:rPr>
          <w:rFonts w:ascii="ＭＳ 明朝" w:eastAsia="ＭＳ 明朝" w:hAnsi="ＭＳ 明朝"/>
          <w:color w:val="auto"/>
          <w:szCs w:val="24"/>
        </w:rPr>
      </w:pPr>
    </w:p>
    <w:p w14:paraId="19A57F3C" w14:textId="454CF4AF" w:rsidR="00A50FB3" w:rsidRPr="00A02F88" w:rsidRDefault="004F3DBB">
      <w:pPr>
        <w:spacing w:line="360" w:lineRule="auto"/>
        <w:ind w:left="5"/>
        <w:contextualSpacing/>
        <w:rPr>
          <w:rFonts w:ascii="ＭＳ 明朝" w:eastAsia="ＭＳ 明朝" w:hAnsi="ＭＳ 明朝"/>
          <w:color w:val="auto"/>
          <w:szCs w:val="24"/>
        </w:rPr>
      </w:pPr>
      <w:r w:rsidRPr="00A02F88">
        <w:rPr>
          <w:rFonts w:ascii="ＭＳ 明朝" w:eastAsia="ＭＳ 明朝" w:hAnsi="ＭＳ 明朝"/>
          <w:color w:val="auto"/>
          <w:szCs w:val="24"/>
        </w:rPr>
        <w:t xml:space="preserve">    </w:t>
      </w:r>
      <w:r w:rsidR="00E56688" w:rsidRPr="00A02F88">
        <w:rPr>
          <w:rFonts w:ascii="ＭＳ 明朝" w:eastAsia="ＭＳ 明朝" w:hAnsi="ＭＳ 明朝" w:hint="eastAsia"/>
          <w:color w:val="auto"/>
          <w:szCs w:val="24"/>
        </w:rPr>
        <w:t>令和７</w:t>
      </w:r>
      <w:r w:rsidRPr="00A02F88">
        <w:rPr>
          <w:rFonts w:ascii="ＭＳ 明朝" w:eastAsia="ＭＳ 明朝" w:hAnsi="ＭＳ 明朝"/>
          <w:color w:val="auto"/>
          <w:szCs w:val="24"/>
        </w:rPr>
        <w:t>年</w:t>
      </w:r>
      <w:r w:rsidR="00E627DB">
        <w:rPr>
          <w:rFonts w:ascii="ＭＳ 明朝" w:eastAsia="ＭＳ 明朝" w:hAnsi="ＭＳ 明朝" w:hint="eastAsia"/>
          <w:color w:val="auto"/>
          <w:szCs w:val="24"/>
        </w:rPr>
        <w:t>６</w:t>
      </w:r>
      <w:r w:rsidRPr="00A02F88">
        <w:rPr>
          <w:rFonts w:ascii="ＭＳ 明朝" w:eastAsia="ＭＳ 明朝" w:hAnsi="ＭＳ 明朝"/>
          <w:color w:val="auto"/>
          <w:szCs w:val="24"/>
        </w:rPr>
        <w:t>月</w:t>
      </w:r>
      <w:r w:rsidR="00E627DB">
        <w:rPr>
          <w:rFonts w:ascii="ＭＳ 明朝" w:eastAsia="ＭＳ 明朝" w:hAnsi="ＭＳ 明朝" w:hint="eastAsia"/>
          <w:color w:val="auto"/>
          <w:szCs w:val="24"/>
        </w:rPr>
        <w:t>26</w:t>
      </w:r>
      <w:r w:rsidRPr="00A02F88">
        <w:rPr>
          <w:rFonts w:ascii="ＭＳ 明朝" w:eastAsia="ＭＳ 明朝" w:hAnsi="ＭＳ 明朝"/>
          <w:color w:val="auto"/>
          <w:szCs w:val="24"/>
        </w:rPr>
        <w:t xml:space="preserve">日 </w:t>
      </w:r>
    </w:p>
    <w:p w14:paraId="1866BF59" w14:textId="300208B1" w:rsidR="00891C1F" w:rsidRPr="00A02F88" w:rsidRDefault="004F3DBB">
      <w:pPr>
        <w:spacing w:after="23" w:line="360" w:lineRule="auto"/>
        <w:ind w:left="0" w:firstLine="0"/>
        <w:contextualSpacing/>
        <w:rPr>
          <w:rFonts w:ascii="ＭＳ 明朝" w:eastAsia="ＭＳ 明朝" w:hAnsi="ＭＳ 明朝"/>
          <w:color w:val="auto"/>
          <w:szCs w:val="24"/>
        </w:rPr>
      </w:pPr>
      <w:r w:rsidRPr="00A02F88">
        <w:rPr>
          <w:color w:val="auto"/>
          <w:szCs w:val="24"/>
        </w:rPr>
        <w:t xml:space="preserve"> </w:t>
      </w:r>
    </w:p>
    <w:p w14:paraId="3D9D63BC" w14:textId="59142A2B" w:rsidR="0016220F" w:rsidRPr="00A02F88" w:rsidRDefault="004F3DBB" w:rsidP="00763C8C">
      <w:pPr>
        <w:spacing w:line="360" w:lineRule="auto"/>
        <w:ind w:firstLineChars="500" w:firstLine="1200"/>
        <w:rPr>
          <w:rFonts w:ascii="ＭＳ 明朝" w:eastAsia="ＭＳ 明朝" w:hAnsi="ＭＳ 明朝"/>
          <w:color w:val="auto"/>
          <w:szCs w:val="24"/>
        </w:rPr>
      </w:pPr>
      <w:r w:rsidRPr="00A02F88">
        <w:rPr>
          <w:rFonts w:ascii="ＭＳ 明朝" w:eastAsia="ＭＳ 明朝" w:hAnsi="ＭＳ 明朝"/>
          <w:color w:val="auto"/>
          <w:szCs w:val="24"/>
        </w:rPr>
        <w:t xml:space="preserve">甲  </w:t>
      </w:r>
      <w:r w:rsidR="0016220F" w:rsidRPr="00A02F88">
        <w:rPr>
          <w:rFonts w:ascii="ＭＳ 明朝" w:eastAsia="ＭＳ 明朝" w:hAnsi="ＭＳ 明朝" w:hint="eastAsia"/>
          <w:color w:val="auto"/>
          <w:szCs w:val="24"/>
        </w:rPr>
        <w:t>大阪府大阪市住之江区南港北</w:t>
      </w:r>
      <w:r w:rsidR="00877140" w:rsidRPr="00A02F88">
        <w:rPr>
          <w:rFonts w:ascii="ＭＳ 明朝" w:eastAsia="ＭＳ 明朝" w:hAnsi="ＭＳ 明朝" w:hint="eastAsia"/>
          <w:color w:val="auto"/>
          <w:szCs w:val="24"/>
        </w:rPr>
        <w:t>一</w:t>
      </w:r>
      <w:r w:rsidR="0016220F" w:rsidRPr="00A02F88">
        <w:rPr>
          <w:rFonts w:ascii="ＭＳ 明朝" w:eastAsia="ＭＳ 明朝" w:hAnsi="ＭＳ 明朝" w:hint="eastAsia"/>
          <w:color w:val="auto"/>
          <w:szCs w:val="24"/>
        </w:rPr>
        <w:t>丁目</w:t>
      </w:r>
      <w:r w:rsidR="0016220F" w:rsidRPr="00A02F88">
        <w:rPr>
          <w:rFonts w:ascii="ＭＳ 明朝" w:eastAsia="ＭＳ 明朝" w:hAnsi="ＭＳ 明朝"/>
          <w:color w:val="auto"/>
          <w:szCs w:val="24"/>
        </w:rPr>
        <w:t>14番16号</w:t>
      </w:r>
    </w:p>
    <w:p w14:paraId="7402A9F6" w14:textId="576F54E8" w:rsidR="00A50FB3" w:rsidRPr="00A02F88" w:rsidRDefault="0016220F" w:rsidP="00763C8C">
      <w:pPr>
        <w:spacing w:line="360" w:lineRule="auto"/>
        <w:ind w:firstLineChars="700" w:firstLine="1680"/>
        <w:rPr>
          <w:rFonts w:ascii="ＭＳ 明朝" w:eastAsia="ＭＳ 明朝" w:hAnsi="ＭＳ 明朝"/>
          <w:color w:val="auto"/>
          <w:szCs w:val="24"/>
        </w:rPr>
      </w:pPr>
      <w:r w:rsidRPr="00A02F88">
        <w:rPr>
          <w:rFonts w:ascii="ＭＳ 明朝" w:eastAsia="ＭＳ 明朝" w:hAnsi="ＭＳ 明朝" w:hint="eastAsia"/>
          <w:color w:val="auto"/>
          <w:szCs w:val="24"/>
        </w:rPr>
        <w:t>大阪スマートシニアライフ実証事業推進協議会</w:t>
      </w:r>
      <w:r w:rsidR="00763C8C">
        <w:rPr>
          <w:rFonts w:ascii="ＭＳ 明朝" w:eastAsia="ＭＳ 明朝" w:hAnsi="ＭＳ 明朝" w:hint="eastAsia"/>
          <w:color w:val="auto"/>
          <w:szCs w:val="24"/>
        </w:rPr>
        <w:t xml:space="preserve">　</w:t>
      </w:r>
      <w:r w:rsidRPr="00A02F88">
        <w:rPr>
          <w:rFonts w:ascii="ＭＳ 明朝" w:eastAsia="ＭＳ 明朝" w:hAnsi="ＭＳ 明朝" w:hint="eastAsia"/>
          <w:color w:val="auto"/>
          <w:szCs w:val="24"/>
        </w:rPr>
        <w:t xml:space="preserve">会長　</w:t>
      </w:r>
      <w:r w:rsidR="00650CC6" w:rsidRPr="00A02F88">
        <w:rPr>
          <w:rFonts w:ascii="ＭＳ 明朝" w:eastAsia="ＭＳ 明朝" w:hAnsi="ＭＳ 明朝" w:hint="eastAsia"/>
          <w:color w:val="auto"/>
          <w:szCs w:val="24"/>
        </w:rPr>
        <w:t>市瀬　英夫</w:t>
      </w:r>
    </w:p>
    <w:p w14:paraId="22E098BC" w14:textId="77777777" w:rsidR="00650CC6" w:rsidRPr="00A02F88" w:rsidRDefault="00650CC6" w:rsidP="00D23230">
      <w:pPr>
        <w:spacing w:line="360" w:lineRule="auto"/>
        <w:ind w:left="0" w:firstLine="0"/>
        <w:rPr>
          <w:rFonts w:ascii="ＭＳ 明朝" w:eastAsia="ＭＳ 明朝" w:hAnsi="ＭＳ 明朝"/>
          <w:color w:val="auto"/>
          <w:szCs w:val="24"/>
        </w:rPr>
      </w:pPr>
    </w:p>
    <w:p w14:paraId="1D501B72" w14:textId="77777777" w:rsidR="00650CC6" w:rsidRPr="00A02F88" w:rsidRDefault="00650CC6" w:rsidP="00D23230">
      <w:pPr>
        <w:spacing w:line="360" w:lineRule="auto"/>
        <w:rPr>
          <w:rFonts w:ascii="ＭＳ 明朝" w:eastAsia="ＭＳ 明朝" w:hAnsi="ＭＳ 明朝"/>
          <w:color w:val="auto"/>
          <w:szCs w:val="24"/>
        </w:rPr>
      </w:pPr>
    </w:p>
    <w:p w14:paraId="3EF90140" w14:textId="4E52BED2" w:rsidR="006C3E6C" w:rsidRDefault="00650CC6" w:rsidP="006C3E6C">
      <w:pPr>
        <w:spacing w:line="360" w:lineRule="auto"/>
        <w:rPr>
          <w:rFonts w:ascii="ＭＳ 明朝" w:eastAsia="ＭＳ 明朝" w:hAnsi="ＭＳ 明朝"/>
          <w:color w:val="auto"/>
          <w:szCs w:val="24"/>
        </w:rPr>
      </w:pPr>
      <w:r w:rsidRPr="00A02F88">
        <w:rPr>
          <w:rFonts w:ascii="ＭＳ 明朝" w:eastAsia="ＭＳ 明朝" w:hAnsi="ＭＳ 明朝" w:hint="eastAsia"/>
          <w:color w:val="auto"/>
          <w:szCs w:val="24"/>
        </w:rPr>
        <w:t xml:space="preserve">　　　　　</w:t>
      </w:r>
      <w:r w:rsidR="006C3E6C">
        <w:rPr>
          <w:rFonts w:ascii="ＭＳ 明朝" w:eastAsia="ＭＳ 明朝" w:hAnsi="ＭＳ 明朝" w:hint="eastAsia"/>
          <w:color w:val="auto"/>
          <w:szCs w:val="24"/>
        </w:rPr>
        <w:t>乙　大阪府大阪市中央区平野町四丁目１番２号</w:t>
      </w:r>
    </w:p>
    <w:p w14:paraId="71B1D3C8" w14:textId="5E51D637" w:rsidR="006C3E6C" w:rsidRDefault="006C3E6C" w:rsidP="00763C8C">
      <w:pPr>
        <w:spacing w:after="0" w:line="360" w:lineRule="auto"/>
        <w:ind w:firstLineChars="700" w:firstLine="1680"/>
        <w:rPr>
          <w:rFonts w:ascii="ＭＳ 明朝" w:eastAsia="ＭＳ 明朝" w:hAnsi="ＭＳ 明朝"/>
          <w:color w:val="auto"/>
          <w:szCs w:val="24"/>
        </w:rPr>
      </w:pPr>
      <w:r>
        <w:rPr>
          <w:rFonts w:ascii="ＭＳ 明朝" w:eastAsia="ＭＳ 明朝" w:hAnsi="ＭＳ 明朝" w:hint="eastAsia"/>
          <w:color w:val="auto"/>
          <w:szCs w:val="24"/>
        </w:rPr>
        <w:t>大阪</w:t>
      </w:r>
      <w:r w:rsidR="006C5DA6" w:rsidRPr="006C5DA6">
        <w:rPr>
          <w:rFonts w:ascii="ＭＳ 明朝" w:eastAsia="ＭＳ 明朝" w:hAnsi="ＭＳ 明朝" w:hint="eastAsia"/>
          <w:color w:val="auto"/>
          <w:szCs w:val="24"/>
        </w:rPr>
        <w:t>瓦斯</w:t>
      </w:r>
      <w:r>
        <w:rPr>
          <w:rFonts w:ascii="ＭＳ 明朝" w:eastAsia="ＭＳ 明朝" w:hAnsi="ＭＳ 明朝" w:hint="eastAsia"/>
          <w:color w:val="auto"/>
          <w:szCs w:val="24"/>
        </w:rPr>
        <w:t>株式会社　エナジーソリューション事業部</w:t>
      </w:r>
    </w:p>
    <w:p w14:paraId="2798494C" w14:textId="11539647" w:rsidR="00A50FB3" w:rsidRDefault="006C3E6C" w:rsidP="00763C8C">
      <w:pPr>
        <w:spacing w:line="360" w:lineRule="auto"/>
        <w:ind w:firstLineChars="700" w:firstLine="1680"/>
        <w:rPr>
          <w:rFonts w:ascii="ＭＳ 明朝" w:eastAsia="ＭＳ 明朝" w:hAnsi="ＭＳ 明朝"/>
          <w:color w:val="auto"/>
          <w:kern w:val="0"/>
          <w:szCs w:val="24"/>
          <w14:ligatures w14:val="none"/>
        </w:rPr>
      </w:pPr>
      <w:bookmarkStart w:id="0" w:name="_Hlk193895786"/>
      <w:r>
        <w:rPr>
          <w:rFonts w:ascii="ＭＳ 明朝" w:eastAsia="ＭＳ 明朝" w:hAnsi="ＭＳ 明朝" w:hint="eastAsia"/>
          <w:color w:val="auto"/>
          <w:kern w:val="0"/>
          <w:szCs w:val="24"/>
          <w14:ligatures w14:val="none"/>
        </w:rPr>
        <w:t xml:space="preserve">リビング開発部長　</w:t>
      </w:r>
      <w:bookmarkEnd w:id="0"/>
      <w:r>
        <w:rPr>
          <w:rFonts w:ascii="ＭＳ 明朝" w:eastAsia="ＭＳ 明朝" w:hAnsi="ＭＳ 明朝" w:hint="eastAsia"/>
          <w:color w:val="auto"/>
          <w:kern w:val="0"/>
          <w:szCs w:val="24"/>
          <w14:ligatures w14:val="none"/>
        </w:rPr>
        <w:t>福山　透</w:t>
      </w:r>
    </w:p>
    <w:p w14:paraId="4EB8CA8E" w14:textId="223F7C3C" w:rsidR="00B906AA" w:rsidRDefault="00B906AA" w:rsidP="00763C8C">
      <w:pPr>
        <w:spacing w:line="360" w:lineRule="auto"/>
        <w:ind w:firstLineChars="700" w:firstLine="1680"/>
        <w:rPr>
          <w:rFonts w:ascii="ＭＳ 明朝" w:eastAsia="ＭＳ 明朝" w:hAnsi="ＭＳ 明朝"/>
          <w:color w:val="auto"/>
          <w:kern w:val="0"/>
          <w:szCs w:val="24"/>
          <w14:ligatures w14:val="none"/>
        </w:rPr>
      </w:pPr>
    </w:p>
    <w:p w14:paraId="788DCAAF" w14:textId="72A580F3" w:rsidR="00B906AA" w:rsidRDefault="00B906AA" w:rsidP="00763C8C">
      <w:pPr>
        <w:spacing w:line="360" w:lineRule="auto"/>
        <w:ind w:firstLineChars="700" w:firstLine="1680"/>
        <w:rPr>
          <w:rFonts w:ascii="ＭＳ 明朝" w:eastAsia="ＭＳ 明朝" w:hAnsi="ＭＳ 明朝"/>
          <w:color w:val="auto"/>
          <w:kern w:val="0"/>
          <w:szCs w:val="24"/>
          <w14:ligatures w14:val="none"/>
        </w:rPr>
      </w:pPr>
    </w:p>
    <w:p w14:paraId="5250E156" w14:textId="03E19236" w:rsidR="00B906AA" w:rsidRDefault="00B906AA" w:rsidP="00763C8C">
      <w:pPr>
        <w:spacing w:line="360" w:lineRule="auto"/>
        <w:ind w:firstLineChars="700" w:firstLine="1680"/>
        <w:rPr>
          <w:rFonts w:ascii="ＭＳ 明朝" w:eastAsia="ＭＳ 明朝" w:hAnsi="ＭＳ 明朝"/>
          <w:color w:val="auto"/>
          <w:kern w:val="0"/>
          <w:szCs w:val="24"/>
          <w14:ligatures w14:val="none"/>
        </w:rPr>
      </w:pPr>
    </w:p>
    <w:p w14:paraId="7FB2DFA7" w14:textId="0C3B1929" w:rsidR="00B906AA" w:rsidRDefault="00B906AA" w:rsidP="00763C8C">
      <w:pPr>
        <w:spacing w:line="360" w:lineRule="auto"/>
        <w:ind w:firstLineChars="700" w:firstLine="1680"/>
        <w:rPr>
          <w:rFonts w:ascii="ＭＳ 明朝" w:eastAsia="ＭＳ 明朝" w:hAnsi="ＭＳ 明朝"/>
          <w:color w:val="auto"/>
          <w:kern w:val="0"/>
          <w:szCs w:val="24"/>
          <w14:ligatures w14:val="none"/>
        </w:rPr>
      </w:pPr>
    </w:p>
    <w:p w14:paraId="5240E760" w14:textId="1EF93188" w:rsidR="00B906AA" w:rsidRDefault="00B906AA" w:rsidP="00763C8C">
      <w:pPr>
        <w:spacing w:line="360" w:lineRule="auto"/>
        <w:ind w:firstLineChars="700" w:firstLine="1680"/>
        <w:rPr>
          <w:rFonts w:ascii="ＭＳ 明朝" w:eastAsia="ＭＳ 明朝" w:hAnsi="ＭＳ 明朝"/>
          <w:color w:val="auto"/>
          <w:kern w:val="0"/>
          <w:szCs w:val="24"/>
          <w14:ligatures w14:val="none"/>
        </w:rPr>
      </w:pPr>
    </w:p>
    <w:p w14:paraId="58EDF836" w14:textId="3C58063C" w:rsidR="00B906AA" w:rsidRDefault="00B906AA" w:rsidP="00763C8C">
      <w:pPr>
        <w:spacing w:line="360" w:lineRule="auto"/>
        <w:ind w:firstLineChars="700" w:firstLine="1680"/>
        <w:rPr>
          <w:rFonts w:ascii="ＭＳ 明朝" w:eastAsia="ＭＳ 明朝" w:hAnsi="ＭＳ 明朝"/>
          <w:color w:val="auto"/>
          <w:kern w:val="0"/>
          <w:szCs w:val="24"/>
          <w14:ligatures w14:val="none"/>
        </w:rPr>
      </w:pPr>
    </w:p>
    <w:p w14:paraId="17F404BD" w14:textId="07669171" w:rsidR="00B906AA" w:rsidRDefault="00B906AA" w:rsidP="00763C8C">
      <w:pPr>
        <w:spacing w:line="360" w:lineRule="auto"/>
        <w:ind w:firstLineChars="700" w:firstLine="1680"/>
        <w:rPr>
          <w:rFonts w:ascii="ＭＳ 明朝" w:eastAsia="ＭＳ 明朝" w:hAnsi="ＭＳ 明朝"/>
          <w:color w:val="auto"/>
          <w:kern w:val="0"/>
          <w:szCs w:val="24"/>
          <w14:ligatures w14:val="none"/>
        </w:rPr>
      </w:pPr>
    </w:p>
    <w:p w14:paraId="04E65A2C" w14:textId="141DED5B" w:rsidR="00B906AA" w:rsidRDefault="00B906AA" w:rsidP="00763C8C">
      <w:pPr>
        <w:spacing w:line="360" w:lineRule="auto"/>
        <w:ind w:firstLineChars="700" w:firstLine="1680"/>
        <w:rPr>
          <w:rFonts w:ascii="ＭＳ 明朝" w:eastAsia="ＭＳ 明朝" w:hAnsi="ＭＳ 明朝"/>
          <w:color w:val="auto"/>
          <w:kern w:val="0"/>
          <w:szCs w:val="24"/>
          <w14:ligatures w14:val="none"/>
        </w:rPr>
      </w:pPr>
    </w:p>
    <w:p w14:paraId="5B276558" w14:textId="1167BE08" w:rsidR="00B906AA" w:rsidRDefault="00B906AA" w:rsidP="00763C8C">
      <w:pPr>
        <w:spacing w:line="360" w:lineRule="auto"/>
        <w:ind w:firstLineChars="700" w:firstLine="1680"/>
        <w:rPr>
          <w:rFonts w:ascii="ＭＳ 明朝" w:eastAsia="ＭＳ 明朝" w:hAnsi="ＭＳ 明朝"/>
          <w:color w:val="auto"/>
          <w:kern w:val="0"/>
          <w:szCs w:val="24"/>
          <w14:ligatures w14:val="none"/>
        </w:rPr>
      </w:pPr>
    </w:p>
    <w:p w14:paraId="53F2034F" w14:textId="0675D5B4" w:rsidR="00B906AA" w:rsidRDefault="00B906AA" w:rsidP="00763C8C">
      <w:pPr>
        <w:spacing w:line="360" w:lineRule="auto"/>
        <w:ind w:firstLineChars="700" w:firstLine="1680"/>
        <w:rPr>
          <w:rFonts w:ascii="ＭＳ 明朝" w:eastAsia="ＭＳ 明朝" w:hAnsi="ＭＳ 明朝"/>
          <w:color w:val="auto"/>
          <w:kern w:val="0"/>
          <w:szCs w:val="24"/>
          <w14:ligatures w14:val="none"/>
        </w:rPr>
      </w:pPr>
    </w:p>
    <w:p w14:paraId="7194125C" w14:textId="5891478F" w:rsidR="00B906AA" w:rsidRDefault="00B906AA" w:rsidP="00763C8C">
      <w:pPr>
        <w:spacing w:line="360" w:lineRule="auto"/>
        <w:ind w:firstLineChars="700" w:firstLine="1680"/>
        <w:rPr>
          <w:rFonts w:ascii="ＭＳ 明朝" w:eastAsia="ＭＳ 明朝" w:hAnsi="ＭＳ 明朝"/>
          <w:color w:val="auto"/>
          <w:kern w:val="0"/>
          <w:szCs w:val="24"/>
          <w14:ligatures w14:val="none"/>
        </w:rPr>
      </w:pPr>
    </w:p>
    <w:p w14:paraId="587327C4" w14:textId="54C97CD8" w:rsidR="00B906AA" w:rsidRDefault="00B906AA" w:rsidP="00763C8C">
      <w:pPr>
        <w:spacing w:line="360" w:lineRule="auto"/>
        <w:ind w:firstLineChars="700" w:firstLine="1680"/>
        <w:rPr>
          <w:rFonts w:ascii="ＭＳ 明朝" w:eastAsia="ＭＳ 明朝" w:hAnsi="ＭＳ 明朝"/>
          <w:color w:val="auto"/>
          <w:kern w:val="0"/>
          <w:szCs w:val="24"/>
          <w14:ligatures w14:val="none"/>
        </w:rPr>
      </w:pPr>
    </w:p>
    <w:p w14:paraId="50C740DC" w14:textId="07102253" w:rsidR="00B906AA" w:rsidRDefault="00B906AA" w:rsidP="00763C8C">
      <w:pPr>
        <w:spacing w:line="360" w:lineRule="auto"/>
        <w:ind w:firstLineChars="700" w:firstLine="1680"/>
        <w:rPr>
          <w:rFonts w:ascii="ＭＳ 明朝" w:eastAsia="ＭＳ 明朝" w:hAnsi="ＭＳ 明朝"/>
          <w:color w:val="auto"/>
          <w:kern w:val="0"/>
          <w:szCs w:val="24"/>
          <w14:ligatures w14:val="none"/>
        </w:rPr>
      </w:pPr>
    </w:p>
    <w:p w14:paraId="11017AEF" w14:textId="00D5DFD2" w:rsidR="00B906AA" w:rsidRDefault="00B906AA" w:rsidP="00763C8C">
      <w:pPr>
        <w:spacing w:line="360" w:lineRule="auto"/>
        <w:ind w:firstLineChars="700" w:firstLine="1680"/>
        <w:rPr>
          <w:rFonts w:ascii="ＭＳ 明朝" w:eastAsia="ＭＳ 明朝" w:hAnsi="ＭＳ 明朝"/>
          <w:color w:val="auto"/>
          <w:kern w:val="0"/>
          <w:szCs w:val="24"/>
          <w14:ligatures w14:val="none"/>
        </w:rPr>
      </w:pPr>
    </w:p>
    <w:p w14:paraId="27F82939" w14:textId="76523071" w:rsidR="00B906AA" w:rsidRDefault="00B906AA" w:rsidP="00763C8C">
      <w:pPr>
        <w:spacing w:line="360" w:lineRule="auto"/>
        <w:ind w:firstLineChars="700" w:firstLine="1680"/>
        <w:rPr>
          <w:rFonts w:ascii="ＭＳ 明朝" w:eastAsia="ＭＳ 明朝" w:hAnsi="ＭＳ 明朝"/>
          <w:color w:val="auto"/>
          <w:kern w:val="0"/>
          <w:szCs w:val="24"/>
          <w14:ligatures w14:val="none"/>
        </w:rPr>
      </w:pPr>
    </w:p>
    <w:p w14:paraId="6C01E56E" w14:textId="1FCB8F58" w:rsidR="00B906AA" w:rsidRDefault="00B906AA" w:rsidP="00763C8C">
      <w:pPr>
        <w:spacing w:line="360" w:lineRule="auto"/>
        <w:ind w:firstLineChars="700" w:firstLine="1680"/>
        <w:rPr>
          <w:rFonts w:ascii="ＭＳ 明朝" w:eastAsia="ＭＳ 明朝" w:hAnsi="ＭＳ 明朝"/>
          <w:color w:val="auto"/>
          <w:kern w:val="0"/>
          <w:szCs w:val="24"/>
          <w14:ligatures w14:val="none"/>
        </w:rPr>
      </w:pPr>
    </w:p>
    <w:p w14:paraId="49ABBFC7" w14:textId="77777777" w:rsidR="00B906AA" w:rsidRPr="00B906AA" w:rsidRDefault="00B906AA" w:rsidP="00B906AA">
      <w:pPr>
        <w:widowControl w:val="0"/>
        <w:spacing w:after="0" w:line="240" w:lineRule="auto"/>
        <w:ind w:left="0" w:firstLine="0"/>
        <w:rPr>
          <w:rFonts w:ascii="ＭＳ ゴシック" w:eastAsia="ＭＳ ゴシック" w:hAnsi="ＭＳ ゴシック" w:cstheme="minorBidi"/>
          <w:b/>
          <w:bCs/>
          <w:color w:val="auto"/>
          <w:szCs w:val="28"/>
          <w14:ligatures w14:val="none"/>
        </w:rPr>
      </w:pPr>
      <w:bookmarkStart w:id="1" w:name="_Hlk168576343"/>
      <w:r w:rsidRPr="00B906AA">
        <w:rPr>
          <w:rFonts w:asciiTheme="minorHAnsi" w:eastAsiaTheme="minorEastAsia" w:hAnsiTheme="minorHAnsi" w:cstheme="minorBidi" w:hint="eastAsia"/>
          <w:color w:val="auto"/>
          <w:sz w:val="21"/>
          <w14:ligatures w14:val="none"/>
        </w:rPr>
        <w:lastRenderedPageBreak/>
        <w:t>（別紙１）</w:t>
      </w:r>
    </w:p>
    <w:p w14:paraId="5CE91C78" w14:textId="77777777" w:rsidR="00B906AA" w:rsidRPr="00B906AA" w:rsidRDefault="00B906AA" w:rsidP="00B906AA">
      <w:pPr>
        <w:widowControl w:val="0"/>
        <w:spacing w:after="0" w:line="240" w:lineRule="auto"/>
        <w:ind w:left="0" w:firstLine="0"/>
        <w:jc w:val="center"/>
        <w:rPr>
          <w:rFonts w:ascii="ＭＳ ゴシック" w:eastAsia="ＭＳ ゴシック" w:hAnsi="ＭＳ ゴシック" w:cstheme="minorBidi"/>
          <w:b/>
          <w:bCs/>
          <w:color w:val="auto"/>
          <w:szCs w:val="28"/>
          <w14:ligatures w14:val="none"/>
        </w:rPr>
      </w:pPr>
      <w:r w:rsidRPr="00B906AA">
        <w:rPr>
          <w:rFonts w:ascii="ＭＳ ゴシック" w:eastAsia="ＭＳ ゴシック" w:hAnsi="ＭＳ ゴシック" w:cstheme="minorBidi" w:hint="eastAsia"/>
          <w:b/>
          <w:bCs/>
          <w:color w:val="auto"/>
          <w:szCs w:val="28"/>
          <w14:ligatures w14:val="none"/>
        </w:rPr>
        <w:t>条件合意書</w:t>
      </w:r>
    </w:p>
    <w:p w14:paraId="75F60600" w14:textId="77777777" w:rsidR="00B906AA" w:rsidRPr="00B906AA" w:rsidRDefault="00B906AA" w:rsidP="00B906AA">
      <w:pPr>
        <w:widowControl w:val="0"/>
        <w:spacing w:after="0" w:line="240" w:lineRule="auto"/>
        <w:ind w:left="0" w:firstLine="0"/>
        <w:jc w:val="both"/>
        <w:rPr>
          <w:rFonts w:asciiTheme="minorHAnsi" w:eastAsiaTheme="minorEastAsia" w:hAnsiTheme="minorHAnsi" w:cstheme="minorBidi"/>
          <w:color w:val="auto"/>
          <w:sz w:val="21"/>
          <w14:ligatures w14:val="none"/>
        </w:rPr>
      </w:pPr>
    </w:p>
    <w:p w14:paraId="7A51291B" w14:textId="77777777" w:rsidR="00B906AA" w:rsidRPr="00B906AA" w:rsidRDefault="00B906AA" w:rsidP="00B906AA">
      <w:pPr>
        <w:widowControl w:val="0"/>
        <w:spacing w:after="0" w:line="240" w:lineRule="auto"/>
        <w:ind w:left="0" w:firstLine="0"/>
        <w:jc w:val="both"/>
        <w:rPr>
          <w:rFonts w:ascii="ＭＳ ゴシック" w:eastAsia="ＭＳ ゴシック" w:hAnsi="ＭＳ ゴシック" w:cstheme="minorBidi"/>
          <w:color w:val="auto"/>
          <w:sz w:val="21"/>
          <w14:ligatures w14:val="none"/>
        </w:rPr>
      </w:pPr>
      <w:r w:rsidRPr="00B906AA">
        <w:rPr>
          <w:rFonts w:ascii="ＭＳ ゴシック" w:eastAsia="ＭＳ ゴシック" w:hAnsi="ＭＳ ゴシック" w:cstheme="minorBidi" w:hint="eastAsia"/>
          <w:color w:val="auto"/>
          <w:sz w:val="21"/>
          <w14:ligatures w14:val="none"/>
        </w:rPr>
        <w:t>１　事業承継の趣旨及び目的</w:t>
      </w:r>
    </w:p>
    <w:p w14:paraId="16A2DB6F" w14:textId="77777777" w:rsidR="00B906AA" w:rsidRPr="00B906AA" w:rsidRDefault="00B906AA" w:rsidP="00B906AA">
      <w:pPr>
        <w:widowControl w:val="0"/>
        <w:spacing w:after="0" w:line="240" w:lineRule="auto"/>
        <w:ind w:leftChars="100" w:left="240" w:firstLineChars="100" w:firstLine="210"/>
        <w:jc w:val="both"/>
        <w:rPr>
          <w:rFonts w:asciiTheme="minorHAnsi" w:eastAsiaTheme="minorEastAsia" w:hAnsiTheme="minorHAnsi" w:cstheme="minorBidi"/>
          <w:color w:val="auto"/>
          <w:sz w:val="21"/>
          <w14:ligatures w14:val="none"/>
        </w:rPr>
      </w:pPr>
      <w:bookmarkStart w:id="2" w:name="_Hlk201300176"/>
      <w:bookmarkEnd w:id="1"/>
      <w:r w:rsidRPr="00B906AA">
        <w:rPr>
          <w:rFonts w:asciiTheme="minorHAnsi" w:eastAsiaTheme="minorEastAsia" w:hAnsiTheme="minorHAnsi" w:cstheme="minorBidi" w:hint="eastAsia"/>
          <w:color w:val="auto"/>
          <w:sz w:val="21"/>
          <w14:ligatures w14:val="none"/>
        </w:rPr>
        <w:t>民間企業</w:t>
      </w:r>
      <w:bookmarkEnd w:id="2"/>
      <w:r w:rsidRPr="00B906AA">
        <w:rPr>
          <w:rFonts w:asciiTheme="minorHAnsi" w:eastAsiaTheme="minorEastAsia" w:hAnsiTheme="minorHAnsi" w:cstheme="minorBidi" w:hint="eastAsia"/>
          <w:color w:val="auto"/>
          <w:sz w:val="21"/>
          <w14:ligatures w14:val="none"/>
        </w:rPr>
        <w:t>及び大阪府が参画する「大阪スマートシニアライフ実証事業推進協議会」（以下「協議会」という。）が実施してきた「スマートシニアライフ事業」の実証事業（以下「本実証事業」という。）を継続的かつ安定的に実装化するため、民間企業への事業承継を行う。</w:t>
      </w:r>
    </w:p>
    <w:p w14:paraId="00C8F716" w14:textId="77777777" w:rsidR="00B906AA" w:rsidRPr="00B906AA" w:rsidRDefault="00B906AA" w:rsidP="00B906AA">
      <w:pPr>
        <w:widowControl w:val="0"/>
        <w:spacing w:after="0" w:line="240" w:lineRule="auto"/>
        <w:ind w:left="210" w:hangingChars="100" w:hanging="210"/>
        <w:jc w:val="both"/>
        <w:rPr>
          <w:rFonts w:asciiTheme="minorHAnsi" w:eastAsiaTheme="minorEastAsia" w:hAnsiTheme="minorHAnsi" w:cstheme="minorBidi"/>
          <w:color w:val="auto"/>
          <w:sz w:val="21"/>
          <w14:ligatures w14:val="none"/>
        </w:rPr>
      </w:pPr>
      <w:r w:rsidRPr="00B906AA">
        <w:rPr>
          <w:rFonts w:asciiTheme="minorHAnsi" w:eastAsiaTheme="minorEastAsia" w:hAnsiTheme="minorHAnsi" w:cstheme="minorBidi" w:hint="eastAsia"/>
          <w:color w:val="auto"/>
          <w:sz w:val="21"/>
          <w14:ligatures w14:val="none"/>
        </w:rPr>
        <w:t xml:space="preserve">　</w:t>
      </w:r>
    </w:p>
    <w:p w14:paraId="38BBBE97" w14:textId="77777777" w:rsidR="00B906AA" w:rsidRPr="00B906AA" w:rsidRDefault="00B906AA" w:rsidP="00B906AA">
      <w:pPr>
        <w:widowControl w:val="0"/>
        <w:spacing w:after="0" w:line="240" w:lineRule="auto"/>
        <w:ind w:left="0" w:firstLine="0"/>
        <w:jc w:val="both"/>
        <w:rPr>
          <w:rFonts w:ascii="ＭＳ ゴシック" w:eastAsia="ＭＳ ゴシック" w:hAnsi="ＭＳ ゴシック" w:cstheme="minorBidi"/>
          <w:color w:val="auto"/>
          <w:sz w:val="21"/>
          <w14:ligatures w14:val="none"/>
        </w:rPr>
      </w:pPr>
      <w:r w:rsidRPr="00B906AA">
        <w:rPr>
          <w:rFonts w:ascii="ＭＳ ゴシック" w:eastAsia="ＭＳ ゴシック" w:hAnsi="ＭＳ ゴシック" w:cstheme="minorBidi" w:hint="eastAsia"/>
          <w:color w:val="auto"/>
          <w:sz w:val="21"/>
          <w14:ligatures w14:val="none"/>
        </w:rPr>
        <w:t>２　承継内容</w:t>
      </w:r>
    </w:p>
    <w:p w14:paraId="158B7828" w14:textId="77777777" w:rsidR="00B906AA" w:rsidRPr="00B906AA" w:rsidRDefault="00B906AA" w:rsidP="00B906AA">
      <w:pPr>
        <w:widowControl w:val="0"/>
        <w:spacing w:after="0" w:line="240" w:lineRule="auto"/>
        <w:ind w:left="0" w:firstLine="0"/>
        <w:jc w:val="both"/>
        <w:rPr>
          <w:rFonts w:asciiTheme="minorHAnsi" w:eastAsiaTheme="minorEastAsia" w:hAnsiTheme="minorHAnsi" w:cstheme="minorBidi"/>
          <w:color w:val="auto"/>
          <w:sz w:val="21"/>
          <w14:ligatures w14:val="none"/>
        </w:rPr>
      </w:pPr>
      <w:r w:rsidRPr="00B906AA">
        <w:rPr>
          <w:rFonts w:asciiTheme="minorHAnsi" w:eastAsiaTheme="minorEastAsia" w:hAnsiTheme="minorHAnsi" w:cstheme="minorBidi" w:hint="eastAsia"/>
          <w:color w:val="auto"/>
          <w:sz w:val="21"/>
          <w14:ligatures w14:val="none"/>
        </w:rPr>
        <w:t>（１）承継対象事業</w:t>
      </w:r>
    </w:p>
    <w:p w14:paraId="228D588C" w14:textId="77777777" w:rsidR="00B906AA" w:rsidRPr="00B906AA" w:rsidRDefault="00B906AA" w:rsidP="00B906AA">
      <w:pPr>
        <w:widowControl w:val="0"/>
        <w:spacing w:after="0" w:line="240" w:lineRule="auto"/>
        <w:ind w:leftChars="200" w:left="480" w:firstLineChars="100" w:firstLine="210"/>
        <w:jc w:val="both"/>
        <w:rPr>
          <w:rFonts w:asciiTheme="minorHAnsi" w:eastAsiaTheme="minorEastAsia" w:hAnsiTheme="minorHAnsi" w:cstheme="minorBidi"/>
          <w:color w:val="auto"/>
          <w:sz w:val="21"/>
          <w14:ligatures w14:val="none"/>
        </w:rPr>
      </w:pPr>
      <w:r w:rsidRPr="00B906AA">
        <w:rPr>
          <w:rFonts w:asciiTheme="minorHAnsi" w:eastAsiaTheme="minorEastAsia" w:hAnsiTheme="minorHAnsi" w:cstheme="minorBidi" w:hint="eastAsia"/>
          <w:color w:val="auto"/>
          <w:sz w:val="21"/>
          <w14:ligatures w14:val="none"/>
        </w:rPr>
        <w:t>大阪府域全体における住民の生活の質（</w:t>
      </w:r>
      <w:r w:rsidRPr="00B906AA">
        <w:rPr>
          <w:rFonts w:asciiTheme="minorHAnsi" w:eastAsiaTheme="minorEastAsia" w:hAnsiTheme="minorHAnsi" w:cstheme="minorBidi"/>
          <w:color w:val="auto"/>
          <w:sz w:val="21"/>
          <w14:ligatures w14:val="none"/>
        </w:rPr>
        <w:t>QOL）の向上に向けて、特にシニア層がいきいき</w:t>
      </w:r>
      <w:r w:rsidRPr="00B906AA">
        <w:rPr>
          <w:rFonts w:asciiTheme="minorHAnsi" w:eastAsiaTheme="minorEastAsia" w:hAnsiTheme="minorHAnsi" w:cstheme="minorBidi" w:hint="eastAsia"/>
          <w:color w:val="auto"/>
          <w:sz w:val="21"/>
          <w14:ligatures w14:val="none"/>
        </w:rPr>
        <w:t>と健康で生活できるよう、高齢者の生活を支援するサービスプラットフォームを構築し、行政と民間の様々なサービスをワンストップで提供する「スマートシニアライフ事業」の実証事業を承継する。</w:t>
      </w:r>
    </w:p>
    <w:p w14:paraId="238AA750" w14:textId="77777777" w:rsidR="00B906AA" w:rsidRPr="00B906AA" w:rsidRDefault="00B906AA" w:rsidP="00B906AA">
      <w:pPr>
        <w:widowControl w:val="0"/>
        <w:spacing w:after="0" w:line="240" w:lineRule="auto"/>
        <w:ind w:leftChars="200" w:left="480" w:firstLineChars="100" w:firstLine="210"/>
        <w:jc w:val="both"/>
        <w:rPr>
          <w:rFonts w:asciiTheme="minorHAnsi" w:eastAsiaTheme="minorEastAsia" w:hAnsiTheme="minorHAnsi" w:cstheme="minorBidi"/>
          <w:color w:val="auto"/>
          <w:sz w:val="21"/>
          <w14:ligatures w14:val="none"/>
        </w:rPr>
      </w:pPr>
      <w:r w:rsidRPr="00B906AA">
        <w:rPr>
          <w:rFonts w:asciiTheme="minorHAnsi" w:eastAsiaTheme="minorEastAsia" w:hAnsiTheme="minorHAnsi" w:cstheme="minorBidi" w:hint="eastAsia"/>
          <w:color w:val="auto"/>
          <w:sz w:val="21"/>
          <w14:ligatures w14:val="none"/>
        </w:rPr>
        <w:t>なお、令和７年５月時点で、本実証事業のサービスプラットフォーム（ポータル）としている</w:t>
      </w:r>
      <w:r w:rsidRPr="00B906AA">
        <w:rPr>
          <w:rFonts w:asciiTheme="minorHAnsi" w:eastAsiaTheme="minorEastAsia" w:hAnsiTheme="minorHAnsi" w:cstheme="minorBidi"/>
          <w:color w:val="auto"/>
          <w:sz w:val="21"/>
          <w14:ligatures w14:val="none"/>
        </w:rPr>
        <w:t>LINE公式アカウント</w:t>
      </w:r>
      <w:r w:rsidRPr="00B906AA">
        <w:rPr>
          <w:rFonts w:asciiTheme="minorHAnsi" w:eastAsiaTheme="minorEastAsia" w:hAnsiTheme="minorHAnsi" w:cstheme="minorBidi" w:hint="eastAsia"/>
          <w:color w:val="auto"/>
          <w:sz w:val="21"/>
          <w14:ligatures w14:val="none"/>
        </w:rPr>
        <w:t>「おおさか楽なび」（以下「おおさか楽なび」という。）は、友だち数約</w:t>
      </w:r>
      <w:r w:rsidRPr="00B906AA">
        <w:rPr>
          <w:rFonts w:asciiTheme="minorHAnsi" w:eastAsiaTheme="minorEastAsia" w:hAnsiTheme="minorHAnsi" w:cstheme="minorBidi"/>
          <w:color w:val="auto"/>
          <w:sz w:val="21"/>
          <w14:ligatures w14:val="none"/>
        </w:rPr>
        <w:t>137,000</w:t>
      </w:r>
      <w:r w:rsidRPr="00B906AA">
        <w:rPr>
          <w:rFonts w:asciiTheme="minorHAnsi" w:eastAsiaTheme="minorEastAsia" w:hAnsiTheme="minorHAnsi" w:cstheme="minorBidi" w:hint="eastAsia"/>
          <w:color w:val="auto"/>
          <w:sz w:val="21"/>
          <w14:ligatures w14:val="none"/>
        </w:rPr>
        <w:t>（ブロック率約</w:t>
      </w:r>
      <w:r w:rsidRPr="00B906AA">
        <w:rPr>
          <w:rFonts w:asciiTheme="minorHAnsi" w:eastAsiaTheme="minorEastAsia" w:hAnsiTheme="minorHAnsi" w:cstheme="minorBidi"/>
          <w:color w:val="auto"/>
          <w:sz w:val="21"/>
          <w14:ligatures w14:val="none"/>
        </w:rPr>
        <w:t>62％</w:t>
      </w:r>
      <w:r w:rsidRPr="00B906AA">
        <w:rPr>
          <w:rFonts w:asciiTheme="minorHAnsi" w:eastAsiaTheme="minorEastAsia" w:hAnsiTheme="minorHAnsi" w:cstheme="minorBidi" w:hint="eastAsia"/>
          <w:color w:val="auto"/>
          <w:sz w:val="21"/>
          <w14:ligatures w14:val="none"/>
        </w:rPr>
        <w:t>）である。新たなプラットフォームに移行する際、承継事業者は、現サービス利用者が引き続きサービスを利用できるよう考慮するものとする。</w:t>
      </w:r>
    </w:p>
    <w:p w14:paraId="1941613C" w14:textId="77777777" w:rsidR="00B906AA" w:rsidRPr="00B906AA" w:rsidRDefault="00B906AA" w:rsidP="00B906AA">
      <w:pPr>
        <w:widowControl w:val="0"/>
        <w:spacing w:after="0" w:line="240" w:lineRule="auto"/>
        <w:ind w:leftChars="200" w:left="480" w:firstLine="0"/>
        <w:jc w:val="both"/>
        <w:rPr>
          <w:rFonts w:asciiTheme="minorHAnsi" w:eastAsiaTheme="minorEastAsia" w:hAnsiTheme="minorHAnsi" w:cstheme="minorBidi"/>
          <w:color w:val="auto"/>
          <w:sz w:val="21"/>
          <w14:ligatures w14:val="none"/>
        </w:rPr>
      </w:pPr>
    </w:p>
    <w:p w14:paraId="7C3C04F9" w14:textId="77777777" w:rsidR="00B906AA" w:rsidRPr="00B906AA" w:rsidRDefault="00B906AA" w:rsidP="00B906AA">
      <w:pPr>
        <w:widowControl w:val="0"/>
        <w:spacing w:after="0" w:line="240" w:lineRule="auto"/>
        <w:ind w:left="0" w:firstLine="0"/>
        <w:jc w:val="both"/>
        <w:rPr>
          <w:rFonts w:asciiTheme="minorHAnsi" w:eastAsiaTheme="minorEastAsia" w:hAnsiTheme="minorHAnsi" w:cstheme="minorBidi"/>
          <w:color w:val="auto"/>
          <w:sz w:val="21"/>
          <w14:ligatures w14:val="none"/>
        </w:rPr>
      </w:pPr>
      <w:r w:rsidRPr="00B906AA">
        <w:rPr>
          <w:rFonts w:asciiTheme="minorHAnsi" w:eastAsiaTheme="minorEastAsia" w:hAnsiTheme="minorHAnsi" w:cstheme="minorBidi" w:hint="eastAsia"/>
          <w:color w:val="auto"/>
          <w:sz w:val="21"/>
          <w14:ligatures w14:val="none"/>
        </w:rPr>
        <w:t>（２）承継対象資産</w:t>
      </w:r>
    </w:p>
    <w:p w14:paraId="2597BDEB" w14:textId="77777777" w:rsidR="00B906AA" w:rsidRPr="00B906AA" w:rsidRDefault="00B906AA" w:rsidP="00B906AA">
      <w:pPr>
        <w:widowControl w:val="0"/>
        <w:spacing w:after="0" w:line="240" w:lineRule="auto"/>
        <w:ind w:leftChars="200" w:left="690" w:hangingChars="100" w:hanging="210"/>
        <w:jc w:val="both"/>
        <w:rPr>
          <w:rFonts w:asciiTheme="minorHAnsi" w:eastAsiaTheme="minorEastAsia" w:hAnsiTheme="minorHAnsi" w:cstheme="minorBidi"/>
          <w:color w:val="auto"/>
          <w:sz w:val="21"/>
          <w14:ligatures w14:val="none"/>
        </w:rPr>
      </w:pPr>
      <w:r w:rsidRPr="00B906AA">
        <w:rPr>
          <w:rFonts w:asciiTheme="minorHAnsi" w:eastAsiaTheme="minorEastAsia" w:hAnsiTheme="minorHAnsi" w:cstheme="minorBidi" w:hint="eastAsia"/>
          <w:color w:val="auto"/>
          <w:sz w:val="21"/>
          <w14:ligatures w14:val="none"/>
        </w:rPr>
        <w:t>「おおさか楽なび」を経由して取得した統計情報を承継する資産とする。</w:t>
      </w:r>
    </w:p>
    <w:p w14:paraId="495DA4C8" w14:textId="77777777" w:rsidR="00B906AA" w:rsidRPr="00B906AA" w:rsidRDefault="00B906AA" w:rsidP="00B906AA">
      <w:pPr>
        <w:widowControl w:val="0"/>
        <w:spacing w:after="0" w:line="240" w:lineRule="auto"/>
        <w:ind w:left="0" w:firstLine="0"/>
        <w:jc w:val="both"/>
        <w:rPr>
          <w:rFonts w:asciiTheme="minorHAnsi" w:eastAsiaTheme="minorEastAsia" w:hAnsiTheme="minorHAnsi" w:cstheme="minorBidi"/>
          <w:color w:val="auto"/>
          <w:sz w:val="21"/>
          <w14:ligatures w14:val="none"/>
        </w:rPr>
      </w:pPr>
    </w:p>
    <w:p w14:paraId="28876047" w14:textId="77777777" w:rsidR="00B906AA" w:rsidRPr="00B906AA" w:rsidRDefault="00B906AA" w:rsidP="00B906AA">
      <w:pPr>
        <w:widowControl w:val="0"/>
        <w:spacing w:after="0" w:line="240" w:lineRule="auto"/>
        <w:ind w:left="0" w:firstLine="0"/>
        <w:jc w:val="both"/>
        <w:rPr>
          <w:rFonts w:ascii="ＭＳ ゴシック" w:eastAsia="ＭＳ ゴシック" w:hAnsi="ＭＳ ゴシック" w:cstheme="minorBidi"/>
          <w:color w:val="auto"/>
          <w:sz w:val="21"/>
          <w14:ligatures w14:val="none"/>
        </w:rPr>
      </w:pPr>
      <w:r w:rsidRPr="00B906AA">
        <w:rPr>
          <w:rFonts w:ascii="ＭＳ ゴシック" w:eastAsia="ＭＳ ゴシック" w:hAnsi="ＭＳ ゴシック" w:cstheme="minorBidi" w:hint="eastAsia"/>
          <w:color w:val="auto"/>
          <w:sz w:val="21"/>
          <w14:ligatures w14:val="none"/>
        </w:rPr>
        <w:t>３　条件</w:t>
      </w:r>
    </w:p>
    <w:p w14:paraId="6C85528A" w14:textId="77777777" w:rsidR="00B906AA" w:rsidRPr="00B906AA" w:rsidRDefault="00B906AA" w:rsidP="00B906AA">
      <w:pPr>
        <w:widowControl w:val="0"/>
        <w:spacing w:after="0" w:line="240" w:lineRule="auto"/>
        <w:ind w:left="0" w:firstLine="0"/>
        <w:jc w:val="both"/>
        <w:rPr>
          <w:rFonts w:asciiTheme="minorHAnsi" w:eastAsiaTheme="minorEastAsia" w:hAnsiTheme="minorHAnsi" w:cstheme="minorBidi"/>
          <w:color w:val="auto"/>
          <w:sz w:val="21"/>
          <w14:ligatures w14:val="none"/>
        </w:rPr>
      </w:pPr>
      <w:r w:rsidRPr="00B906AA">
        <w:rPr>
          <w:rFonts w:asciiTheme="minorHAnsi" w:eastAsiaTheme="minorEastAsia" w:hAnsiTheme="minorHAnsi" w:cstheme="minorBidi" w:hint="eastAsia"/>
          <w:color w:val="auto"/>
          <w:sz w:val="21"/>
          <w14:ligatures w14:val="none"/>
        </w:rPr>
        <w:t>（１）目的</w:t>
      </w:r>
    </w:p>
    <w:p w14:paraId="51BC74AA" w14:textId="77777777" w:rsidR="00B906AA" w:rsidRPr="00B906AA" w:rsidRDefault="00B906AA" w:rsidP="00B906AA">
      <w:pPr>
        <w:widowControl w:val="0"/>
        <w:spacing w:after="0" w:line="240" w:lineRule="auto"/>
        <w:ind w:leftChars="200" w:left="480" w:firstLineChars="100" w:firstLine="210"/>
        <w:jc w:val="both"/>
        <w:rPr>
          <w:rFonts w:asciiTheme="minorHAnsi" w:eastAsiaTheme="minorEastAsia" w:hAnsiTheme="minorHAnsi" w:cstheme="minorBidi"/>
          <w:color w:val="auto"/>
          <w:sz w:val="21"/>
          <w14:ligatures w14:val="none"/>
        </w:rPr>
      </w:pPr>
      <w:r w:rsidRPr="00B906AA">
        <w:rPr>
          <w:rFonts w:asciiTheme="minorHAnsi" w:eastAsiaTheme="minorEastAsia" w:hAnsiTheme="minorHAnsi" w:cstheme="minorBidi" w:hint="eastAsia"/>
          <w:color w:val="auto"/>
          <w:sz w:val="21"/>
          <w14:ligatures w14:val="none"/>
        </w:rPr>
        <w:t>高齢者がいきいきと健康で便利に生活できるよう、高齢者の生活を支援するサービスプラットフォームを構築し、デジタル端末を活用することにより、行政と民間の様々なサービスをワンストップで提供することで、高齢者の</w:t>
      </w:r>
      <w:r w:rsidRPr="00B906AA">
        <w:rPr>
          <w:rFonts w:asciiTheme="minorHAnsi" w:eastAsiaTheme="minorEastAsia" w:hAnsiTheme="minorHAnsi" w:cstheme="minorBidi"/>
          <w:color w:val="auto"/>
          <w:sz w:val="21"/>
          <w14:ligatures w14:val="none"/>
        </w:rPr>
        <w:t>QOLの向上を</w:t>
      </w:r>
      <w:r w:rsidRPr="00B906AA">
        <w:rPr>
          <w:rFonts w:asciiTheme="minorHAnsi" w:eastAsiaTheme="minorEastAsia" w:hAnsiTheme="minorHAnsi" w:cstheme="minorBidi" w:hint="eastAsia"/>
          <w:color w:val="auto"/>
          <w:sz w:val="21"/>
          <w14:ligatures w14:val="none"/>
        </w:rPr>
        <w:t>めざ</w:t>
      </w:r>
      <w:r w:rsidRPr="00B906AA">
        <w:rPr>
          <w:rFonts w:asciiTheme="minorHAnsi" w:eastAsiaTheme="minorEastAsia" w:hAnsiTheme="minorHAnsi" w:cstheme="minorBidi"/>
          <w:color w:val="auto"/>
          <w:sz w:val="21"/>
          <w14:ligatures w14:val="none"/>
        </w:rPr>
        <w:t>す。</w:t>
      </w:r>
    </w:p>
    <w:p w14:paraId="45D47367" w14:textId="77777777" w:rsidR="00B906AA" w:rsidRPr="00B906AA" w:rsidRDefault="00B906AA" w:rsidP="00B906AA">
      <w:pPr>
        <w:spacing w:after="0" w:line="240" w:lineRule="auto"/>
        <w:ind w:left="0" w:firstLine="0"/>
        <w:rPr>
          <w:rFonts w:asciiTheme="minorHAnsi" w:eastAsiaTheme="minorEastAsia" w:hAnsiTheme="minorHAnsi" w:cstheme="minorBidi"/>
          <w:color w:val="auto"/>
          <w:sz w:val="21"/>
          <w14:ligatures w14:val="none"/>
        </w:rPr>
      </w:pPr>
      <w:r w:rsidRPr="00B906AA">
        <w:rPr>
          <w:rFonts w:asciiTheme="minorHAnsi" w:eastAsiaTheme="minorEastAsia" w:hAnsiTheme="minorHAnsi" w:cstheme="minorBidi" w:hint="eastAsia"/>
          <w:color w:val="auto"/>
          <w:sz w:val="21"/>
          <w14:ligatures w14:val="none"/>
        </w:rPr>
        <w:t>（２）体制</w:t>
      </w:r>
    </w:p>
    <w:p w14:paraId="025C0180" w14:textId="77777777" w:rsidR="00B906AA" w:rsidRPr="00B906AA" w:rsidRDefault="00B906AA" w:rsidP="00B906AA">
      <w:pPr>
        <w:widowControl w:val="0"/>
        <w:spacing w:after="0" w:line="240" w:lineRule="auto"/>
        <w:ind w:left="0" w:firstLineChars="200" w:firstLine="420"/>
        <w:jc w:val="both"/>
        <w:rPr>
          <w:rFonts w:asciiTheme="minorHAnsi" w:eastAsiaTheme="minorEastAsia" w:hAnsiTheme="minorHAnsi" w:cstheme="minorBidi"/>
          <w:color w:val="auto"/>
          <w:sz w:val="21"/>
          <w14:ligatures w14:val="none"/>
        </w:rPr>
      </w:pPr>
      <w:r w:rsidRPr="00B906AA">
        <w:rPr>
          <w:rFonts w:asciiTheme="minorHAnsi" w:eastAsiaTheme="minorEastAsia" w:hAnsiTheme="minorHAnsi" w:cstheme="minorBidi" w:hint="eastAsia"/>
          <w:color w:val="auto"/>
          <w:sz w:val="21"/>
          <w14:ligatures w14:val="none"/>
        </w:rPr>
        <w:t xml:space="preserve">ア　</w:t>
      </w:r>
      <w:r w:rsidRPr="00B906AA">
        <w:rPr>
          <w:rFonts w:asciiTheme="minorHAnsi" w:eastAsiaTheme="minorEastAsia" w:hAnsiTheme="minorHAnsi" w:cstheme="minorBidi"/>
          <w:color w:val="auto"/>
          <w:sz w:val="21"/>
          <w14:ligatures w14:val="none"/>
        </w:rPr>
        <w:t>事業を適切に</w:t>
      </w:r>
      <w:r w:rsidRPr="00B906AA">
        <w:rPr>
          <w:rFonts w:asciiTheme="minorHAnsi" w:eastAsiaTheme="minorEastAsia" w:hAnsiTheme="minorHAnsi" w:cstheme="minorBidi" w:hint="eastAsia"/>
          <w:color w:val="auto"/>
          <w:sz w:val="21"/>
          <w14:ligatures w14:val="none"/>
        </w:rPr>
        <w:t>管理・運営すること</w:t>
      </w:r>
      <w:r w:rsidRPr="00B906AA">
        <w:rPr>
          <w:rFonts w:asciiTheme="minorHAnsi" w:eastAsiaTheme="minorEastAsia" w:hAnsiTheme="minorHAnsi" w:cstheme="minorBidi"/>
          <w:color w:val="auto"/>
          <w:sz w:val="21"/>
          <w14:ligatures w14:val="none"/>
        </w:rPr>
        <w:t>。</w:t>
      </w:r>
    </w:p>
    <w:p w14:paraId="1EB23F21" w14:textId="77777777" w:rsidR="00B906AA" w:rsidRPr="00B906AA" w:rsidRDefault="00B906AA" w:rsidP="00B906AA">
      <w:pPr>
        <w:widowControl w:val="0"/>
        <w:spacing w:after="0" w:line="240" w:lineRule="auto"/>
        <w:ind w:leftChars="200" w:left="480" w:firstLine="0"/>
        <w:jc w:val="both"/>
        <w:rPr>
          <w:rFonts w:asciiTheme="minorHAnsi" w:eastAsiaTheme="minorEastAsia" w:hAnsiTheme="minorHAnsi" w:cstheme="minorBidi"/>
          <w:color w:val="auto"/>
          <w:sz w:val="21"/>
          <w14:ligatures w14:val="none"/>
        </w:rPr>
      </w:pPr>
      <w:r w:rsidRPr="00B906AA">
        <w:rPr>
          <w:rFonts w:asciiTheme="minorHAnsi" w:eastAsiaTheme="minorEastAsia" w:hAnsiTheme="minorHAnsi" w:cstheme="minorBidi" w:hint="eastAsia"/>
          <w:color w:val="auto"/>
          <w:sz w:val="21"/>
          <w14:ligatures w14:val="none"/>
        </w:rPr>
        <w:t>イ　協議会の現会員が引き続き本事業に参画できるよう努めること。</w:t>
      </w:r>
    </w:p>
    <w:p w14:paraId="372C8E3D" w14:textId="77777777" w:rsidR="00B906AA" w:rsidRPr="00B906AA" w:rsidRDefault="00B906AA" w:rsidP="00B906AA">
      <w:pPr>
        <w:widowControl w:val="0"/>
        <w:spacing w:after="0" w:line="240" w:lineRule="auto"/>
        <w:ind w:left="0" w:firstLineChars="200" w:firstLine="420"/>
        <w:jc w:val="both"/>
        <w:rPr>
          <w:rFonts w:asciiTheme="minorHAnsi" w:eastAsiaTheme="minorEastAsia" w:hAnsiTheme="minorHAnsi" w:cstheme="minorBidi"/>
          <w:color w:val="auto"/>
          <w:sz w:val="21"/>
          <w14:ligatures w14:val="none"/>
        </w:rPr>
      </w:pPr>
      <w:r w:rsidRPr="00B906AA">
        <w:rPr>
          <w:rFonts w:asciiTheme="minorHAnsi" w:eastAsiaTheme="minorEastAsia" w:hAnsiTheme="minorHAnsi" w:cstheme="minorBidi" w:hint="eastAsia"/>
          <w:color w:val="auto"/>
          <w:sz w:val="21"/>
          <w14:ligatures w14:val="none"/>
        </w:rPr>
        <w:t>ウ　官民連携の枠組みを構築し、運営すること。</w:t>
      </w:r>
    </w:p>
    <w:p w14:paraId="43597BF3" w14:textId="77777777" w:rsidR="00B906AA" w:rsidRPr="00B906AA" w:rsidRDefault="00B906AA" w:rsidP="00B906AA">
      <w:pPr>
        <w:widowControl w:val="0"/>
        <w:spacing w:after="0" w:line="240" w:lineRule="auto"/>
        <w:ind w:left="0" w:firstLine="0"/>
        <w:jc w:val="both"/>
        <w:rPr>
          <w:rFonts w:asciiTheme="minorHAnsi" w:eastAsiaTheme="minorEastAsia" w:hAnsiTheme="minorHAnsi" w:cstheme="minorBidi"/>
          <w:color w:val="auto"/>
          <w:sz w:val="21"/>
          <w14:ligatures w14:val="none"/>
        </w:rPr>
      </w:pPr>
      <w:r w:rsidRPr="00B906AA">
        <w:rPr>
          <w:rFonts w:asciiTheme="minorHAnsi" w:eastAsiaTheme="minorEastAsia" w:hAnsiTheme="minorHAnsi" w:cstheme="minorBidi" w:hint="eastAsia"/>
          <w:color w:val="auto"/>
          <w:sz w:val="21"/>
          <w14:ligatures w14:val="none"/>
        </w:rPr>
        <w:t>（３）</w:t>
      </w:r>
      <w:r w:rsidRPr="00B906AA">
        <w:rPr>
          <w:rFonts w:asciiTheme="minorHAnsi" w:eastAsiaTheme="minorEastAsia" w:hAnsiTheme="minorHAnsi" w:cstheme="minorBidi"/>
          <w:color w:val="auto"/>
          <w:sz w:val="21"/>
          <w14:ligatures w14:val="none"/>
        </w:rPr>
        <w:t>サービスの</w:t>
      </w:r>
      <w:r w:rsidRPr="00B906AA">
        <w:rPr>
          <w:rFonts w:asciiTheme="minorHAnsi" w:eastAsiaTheme="minorEastAsia" w:hAnsiTheme="minorHAnsi" w:cstheme="minorBidi" w:hint="eastAsia"/>
          <w:color w:val="auto"/>
          <w:sz w:val="21"/>
          <w14:ligatures w14:val="none"/>
        </w:rPr>
        <w:t>提供</w:t>
      </w:r>
    </w:p>
    <w:p w14:paraId="5AF4DF2F" w14:textId="77777777" w:rsidR="00B906AA" w:rsidRPr="00B906AA" w:rsidRDefault="00B906AA" w:rsidP="00B906AA">
      <w:pPr>
        <w:widowControl w:val="0"/>
        <w:spacing w:after="0" w:line="240" w:lineRule="auto"/>
        <w:ind w:left="630" w:hangingChars="300" w:hanging="630"/>
        <w:jc w:val="both"/>
        <w:rPr>
          <w:rFonts w:asciiTheme="minorHAnsi" w:eastAsiaTheme="minorEastAsia" w:hAnsiTheme="minorHAnsi" w:cstheme="minorBidi"/>
          <w:color w:val="auto"/>
          <w:sz w:val="21"/>
          <w14:ligatures w14:val="none"/>
        </w:rPr>
      </w:pPr>
      <w:r w:rsidRPr="00B906AA">
        <w:rPr>
          <w:rFonts w:asciiTheme="minorHAnsi" w:eastAsiaTheme="minorEastAsia" w:hAnsiTheme="minorHAnsi" w:cstheme="minorBidi" w:hint="eastAsia"/>
          <w:color w:val="auto"/>
          <w:sz w:val="21"/>
          <w14:ligatures w14:val="none"/>
        </w:rPr>
        <w:t xml:space="preserve">　　ア　行政及び民間サービスをワンストップで提供するプラットフォームを構築（既存のものを活用する場合も含む。）すること。なお、「おおさか楽なび」のサービスの提供終了時期については、協議の上決定する。</w:t>
      </w:r>
    </w:p>
    <w:p w14:paraId="7F22F9F8" w14:textId="77777777" w:rsidR="00B906AA" w:rsidRPr="00B906AA" w:rsidRDefault="00B906AA" w:rsidP="00B906AA">
      <w:pPr>
        <w:widowControl w:val="0"/>
        <w:spacing w:after="0" w:line="240" w:lineRule="auto"/>
        <w:ind w:left="630" w:hangingChars="300" w:hanging="630"/>
        <w:jc w:val="both"/>
        <w:rPr>
          <w:rFonts w:asciiTheme="minorHAnsi" w:eastAsiaTheme="minorEastAsia" w:hAnsiTheme="minorHAnsi" w:cstheme="minorBidi"/>
          <w:color w:val="auto"/>
          <w:sz w:val="21"/>
          <w14:ligatures w14:val="none"/>
        </w:rPr>
      </w:pPr>
      <w:r w:rsidRPr="00B906AA">
        <w:rPr>
          <w:rFonts w:asciiTheme="minorHAnsi" w:eastAsiaTheme="minorEastAsia" w:hAnsiTheme="minorHAnsi" w:cstheme="minorBidi" w:hint="eastAsia"/>
          <w:color w:val="auto"/>
          <w:sz w:val="21"/>
          <w14:ligatures w14:val="none"/>
        </w:rPr>
        <w:t xml:space="preserve">　　イ　「おおさか楽なび」が提供する既存サービスのうち、利用者の継続ニーズの高いものについては、継続に向けた協議に応じること。</w:t>
      </w:r>
    </w:p>
    <w:p w14:paraId="7BDC8E82" w14:textId="77777777" w:rsidR="00B906AA" w:rsidRPr="00B906AA" w:rsidRDefault="00B906AA" w:rsidP="00B906AA">
      <w:pPr>
        <w:widowControl w:val="0"/>
        <w:spacing w:after="0" w:line="240" w:lineRule="auto"/>
        <w:ind w:left="0" w:firstLine="0"/>
        <w:jc w:val="both"/>
        <w:rPr>
          <w:rFonts w:asciiTheme="minorHAnsi" w:eastAsiaTheme="minorEastAsia" w:hAnsiTheme="minorHAnsi" w:cstheme="minorBidi"/>
          <w:color w:val="auto"/>
          <w:sz w:val="21"/>
          <w14:ligatures w14:val="none"/>
        </w:rPr>
      </w:pPr>
      <w:r w:rsidRPr="00B906AA">
        <w:rPr>
          <w:rFonts w:asciiTheme="minorHAnsi" w:eastAsiaTheme="minorEastAsia" w:hAnsiTheme="minorHAnsi" w:cstheme="minorBidi" w:hint="eastAsia"/>
          <w:color w:val="auto"/>
          <w:sz w:val="21"/>
          <w14:ligatures w14:val="none"/>
        </w:rPr>
        <w:t>（４）譲渡代金</w:t>
      </w:r>
    </w:p>
    <w:p w14:paraId="57541553" w14:textId="77777777" w:rsidR="00B906AA" w:rsidRPr="00B906AA" w:rsidRDefault="00B906AA" w:rsidP="00B906AA">
      <w:pPr>
        <w:widowControl w:val="0"/>
        <w:spacing w:after="0" w:line="240" w:lineRule="auto"/>
        <w:ind w:left="0" w:firstLine="0"/>
        <w:jc w:val="both"/>
        <w:rPr>
          <w:rFonts w:asciiTheme="minorHAnsi" w:eastAsiaTheme="minorEastAsia" w:hAnsiTheme="minorHAnsi" w:cstheme="minorBidi"/>
          <w:color w:val="auto"/>
          <w:sz w:val="21"/>
          <w14:ligatures w14:val="none"/>
        </w:rPr>
      </w:pPr>
      <w:r w:rsidRPr="00B906AA">
        <w:rPr>
          <w:rFonts w:asciiTheme="minorHAnsi" w:eastAsiaTheme="minorEastAsia" w:hAnsiTheme="minorHAnsi" w:cstheme="minorBidi" w:hint="eastAsia"/>
          <w:color w:val="auto"/>
          <w:sz w:val="21"/>
          <w14:ligatures w14:val="none"/>
        </w:rPr>
        <w:t xml:space="preserve">　　　０円とする。</w:t>
      </w:r>
    </w:p>
    <w:p w14:paraId="4FC2F3FB" w14:textId="77777777" w:rsidR="00B906AA" w:rsidRPr="00B906AA" w:rsidRDefault="00B906AA" w:rsidP="00B906AA">
      <w:pPr>
        <w:widowControl w:val="0"/>
        <w:spacing w:after="0" w:line="240" w:lineRule="auto"/>
        <w:ind w:left="0" w:firstLine="0"/>
        <w:jc w:val="both"/>
        <w:rPr>
          <w:rFonts w:asciiTheme="minorHAnsi" w:eastAsiaTheme="minorEastAsia" w:hAnsiTheme="minorHAnsi" w:cstheme="minorBidi"/>
          <w:color w:val="auto"/>
          <w:sz w:val="21"/>
          <w14:ligatures w14:val="none"/>
        </w:rPr>
      </w:pPr>
      <w:r w:rsidRPr="00B906AA">
        <w:rPr>
          <w:rFonts w:asciiTheme="minorHAnsi" w:eastAsiaTheme="minorEastAsia" w:hAnsiTheme="minorHAnsi" w:cstheme="minorBidi" w:hint="eastAsia"/>
          <w:color w:val="auto"/>
          <w:sz w:val="21"/>
          <w14:ligatures w14:val="none"/>
        </w:rPr>
        <w:t>（５）事業期間</w:t>
      </w:r>
    </w:p>
    <w:p w14:paraId="0516D46E" w14:textId="77777777" w:rsidR="00B906AA" w:rsidRPr="00B906AA" w:rsidRDefault="00B906AA" w:rsidP="00B906AA">
      <w:pPr>
        <w:widowControl w:val="0"/>
        <w:spacing w:after="0" w:line="240" w:lineRule="auto"/>
        <w:ind w:left="630" w:hangingChars="300" w:hanging="630"/>
        <w:jc w:val="both"/>
        <w:rPr>
          <w:rFonts w:asciiTheme="minorHAnsi" w:eastAsiaTheme="minorEastAsia" w:hAnsiTheme="minorHAnsi" w:cstheme="minorBidi"/>
          <w:color w:val="auto"/>
          <w:sz w:val="21"/>
          <w14:ligatures w14:val="none"/>
        </w:rPr>
      </w:pPr>
      <w:r w:rsidRPr="00B906AA">
        <w:rPr>
          <w:rFonts w:asciiTheme="minorHAnsi" w:eastAsiaTheme="minorEastAsia" w:hAnsiTheme="minorHAnsi" w:cstheme="minorBidi" w:hint="eastAsia"/>
          <w:color w:val="auto"/>
          <w:sz w:val="21"/>
          <w14:ligatures w14:val="none"/>
        </w:rPr>
        <w:lastRenderedPageBreak/>
        <w:t xml:space="preserve">　　　承継後、令和９年3月31日までは承継事業を継続すること。</w:t>
      </w:r>
    </w:p>
    <w:p w14:paraId="57E0372F" w14:textId="77777777" w:rsidR="00B906AA" w:rsidRPr="00B906AA" w:rsidRDefault="00B906AA" w:rsidP="00B906AA">
      <w:pPr>
        <w:widowControl w:val="0"/>
        <w:spacing w:after="0" w:line="240" w:lineRule="auto"/>
        <w:ind w:leftChars="300" w:left="720" w:firstLine="0"/>
        <w:jc w:val="both"/>
        <w:rPr>
          <w:rFonts w:asciiTheme="minorHAnsi" w:eastAsiaTheme="minorEastAsia" w:hAnsiTheme="minorHAnsi" w:cstheme="minorBidi"/>
          <w:color w:val="auto"/>
          <w:sz w:val="21"/>
          <w14:ligatures w14:val="none"/>
        </w:rPr>
      </w:pPr>
      <w:r w:rsidRPr="00B906AA">
        <w:rPr>
          <w:rFonts w:asciiTheme="minorHAnsi" w:eastAsiaTheme="minorEastAsia" w:hAnsiTheme="minorHAnsi" w:cstheme="minorBidi" w:hint="eastAsia"/>
          <w:color w:val="auto"/>
          <w:sz w:val="21"/>
          <w14:ligatures w14:val="none"/>
        </w:rPr>
        <w:t>なお、無償期間は、令和８年3月31日までとする。</w:t>
      </w:r>
    </w:p>
    <w:p w14:paraId="4FB1DAE4" w14:textId="77777777" w:rsidR="00B906AA" w:rsidRPr="00B906AA" w:rsidRDefault="00B906AA" w:rsidP="00B906AA">
      <w:pPr>
        <w:widowControl w:val="0"/>
        <w:spacing w:after="0" w:line="240" w:lineRule="auto"/>
        <w:ind w:leftChars="300" w:left="720" w:firstLine="0"/>
        <w:jc w:val="both"/>
        <w:rPr>
          <w:rFonts w:asciiTheme="minorHAnsi" w:eastAsiaTheme="minorEastAsia" w:hAnsiTheme="minorHAnsi" w:cstheme="minorBidi"/>
          <w:color w:val="auto"/>
          <w:sz w:val="21"/>
          <w14:ligatures w14:val="none"/>
        </w:rPr>
      </w:pPr>
      <w:r w:rsidRPr="00B906AA">
        <w:rPr>
          <w:rFonts w:asciiTheme="minorHAnsi" w:eastAsiaTheme="minorEastAsia" w:hAnsiTheme="minorHAnsi" w:cstheme="minorBidi" w:hint="eastAsia"/>
          <w:color w:val="auto"/>
          <w:sz w:val="21"/>
          <w14:ligatures w14:val="none"/>
        </w:rPr>
        <w:t>ただし、承継事業の継続が困難な事象が生じた場合は、事業承継者と現会員から移行したサービス提供事業者（大阪府を含む）が協議することとする。</w:t>
      </w:r>
    </w:p>
    <w:p w14:paraId="75274E57" w14:textId="77777777" w:rsidR="00B906AA" w:rsidRPr="00B906AA" w:rsidRDefault="00B906AA" w:rsidP="00B906AA">
      <w:pPr>
        <w:widowControl w:val="0"/>
        <w:spacing w:after="0" w:line="240" w:lineRule="auto"/>
        <w:ind w:left="0" w:firstLine="0"/>
        <w:jc w:val="both"/>
        <w:rPr>
          <w:rFonts w:asciiTheme="minorHAnsi" w:eastAsiaTheme="minorEastAsia" w:hAnsiTheme="minorHAnsi" w:cstheme="minorBidi"/>
          <w:color w:val="auto"/>
          <w:sz w:val="21"/>
          <w14:ligatures w14:val="none"/>
        </w:rPr>
      </w:pPr>
      <w:r w:rsidRPr="00B906AA">
        <w:rPr>
          <w:rFonts w:asciiTheme="minorHAnsi" w:eastAsiaTheme="minorEastAsia" w:hAnsiTheme="minorHAnsi" w:cstheme="minorBidi" w:hint="eastAsia"/>
          <w:color w:val="auto"/>
          <w:sz w:val="21"/>
          <w14:ligatures w14:val="none"/>
        </w:rPr>
        <w:t>（６）サービス提供対象</w:t>
      </w:r>
    </w:p>
    <w:p w14:paraId="7FF566EC" w14:textId="77777777" w:rsidR="00B906AA" w:rsidRPr="00B906AA" w:rsidRDefault="00B906AA" w:rsidP="00B906AA">
      <w:pPr>
        <w:widowControl w:val="0"/>
        <w:spacing w:after="0" w:line="240" w:lineRule="auto"/>
        <w:ind w:left="0" w:firstLine="0"/>
        <w:jc w:val="both"/>
        <w:rPr>
          <w:rFonts w:asciiTheme="minorHAnsi" w:eastAsiaTheme="minorEastAsia" w:hAnsiTheme="minorHAnsi" w:cstheme="minorBidi"/>
          <w:color w:val="auto"/>
          <w:sz w:val="21"/>
          <w14:ligatures w14:val="none"/>
        </w:rPr>
      </w:pPr>
      <w:r w:rsidRPr="00B906AA">
        <w:rPr>
          <w:rFonts w:asciiTheme="minorHAnsi" w:eastAsiaTheme="minorEastAsia" w:hAnsiTheme="minorHAnsi" w:cstheme="minorBidi" w:hint="eastAsia"/>
          <w:color w:val="auto"/>
          <w:sz w:val="21"/>
          <w14:ligatures w14:val="none"/>
        </w:rPr>
        <w:t xml:space="preserve">　　　大阪府民を対象にすること。</w:t>
      </w:r>
    </w:p>
    <w:p w14:paraId="047A6DBD" w14:textId="77777777" w:rsidR="00B906AA" w:rsidRPr="00B906AA" w:rsidRDefault="00B906AA" w:rsidP="00B906AA">
      <w:pPr>
        <w:widowControl w:val="0"/>
        <w:spacing w:after="0" w:line="240" w:lineRule="auto"/>
        <w:ind w:left="0" w:firstLine="0"/>
        <w:jc w:val="both"/>
        <w:rPr>
          <w:rFonts w:asciiTheme="minorHAnsi" w:eastAsiaTheme="minorEastAsia" w:hAnsiTheme="minorHAnsi" w:cstheme="minorBidi"/>
          <w:color w:val="auto"/>
          <w:sz w:val="21"/>
          <w14:ligatures w14:val="none"/>
        </w:rPr>
      </w:pPr>
    </w:p>
    <w:p w14:paraId="67D0A4D4" w14:textId="77777777" w:rsidR="00B906AA" w:rsidRPr="00B906AA" w:rsidRDefault="00B906AA" w:rsidP="00B906AA">
      <w:pPr>
        <w:widowControl w:val="0"/>
        <w:spacing w:after="0" w:line="240" w:lineRule="auto"/>
        <w:ind w:left="0" w:firstLine="0"/>
        <w:jc w:val="both"/>
        <w:rPr>
          <w:rFonts w:ascii="ＭＳ ゴシック" w:eastAsia="ＭＳ ゴシック" w:hAnsi="ＭＳ ゴシック" w:cstheme="minorBidi"/>
          <w:color w:val="auto"/>
          <w:sz w:val="21"/>
          <w14:ligatures w14:val="none"/>
        </w:rPr>
      </w:pPr>
      <w:bookmarkStart w:id="3" w:name="_Hlk168583358"/>
      <w:r w:rsidRPr="00B906AA">
        <w:rPr>
          <w:rFonts w:ascii="ＭＳ ゴシック" w:eastAsia="ＭＳ ゴシック" w:hAnsi="ＭＳ ゴシック" w:cstheme="minorBidi" w:hint="eastAsia"/>
          <w:color w:val="auto"/>
          <w:sz w:val="21"/>
          <w14:ligatures w14:val="none"/>
        </w:rPr>
        <w:t>４　その他</w:t>
      </w:r>
    </w:p>
    <w:bookmarkEnd w:id="3"/>
    <w:p w14:paraId="4A50498F" w14:textId="77777777" w:rsidR="00B906AA" w:rsidRPr="00B906AA" w:rsidRDefault="00B906AA" w:rsidP="00B906AA">
      <w:pPr>
        <w:widowControl w:val="0"/>
        <w:spacing w:after="0" w:line="240" w:lineRule="auto"/>
        <w:ind w:left="630" w:hangingChars="300" w:hanging="630"/>
        <w:jc w:val="both"/>
        <w:rPr>
          <w:rFonts w:asciiTheme="minorHAnsi" w:eastAsiaTheme="minorEastAsia" w:hAnsiTheme="minorHAnsi" w:cstheme="minorBidi"/>
          <w:color w:val="auto"/>
          <w:sz w:val="21"/>
          <w14:ligatures w14:val="none"/>
        </w:rPr>
      </w:pPr>
      <w:r w:rsidRPr="00B906AA">
        <w:rPr>
          <w:rFonts w:asciiTheme="minorHAnsi" w:eastAsiaTheme="minorEastAsia" w:hAnsiTheme="minorHAnsi" w:cstheme="minorBidi" w:hint="eastAsia"/>
          <w:color w:val="auto"/>
          <w:sz w:val="21"/>
          <w14:ligatures w14:val="none"/>
        </w:rPr>
        <w:t xml:space="preserve">　　</w:t>
      </w:r>
      <w:bookmarkStart w:id="4" w:name="_Hlk168583376"/>
      <w:r w:rsidRPr="00B906AA">
        <w:rPr>
          <w:rFonts w:asciiTheme="minorHAnsi" w:eastAsiaTheme="minorEastAsia" w:hAnsiTheme="minorHAnsi" w:cstheme="minorBidi" w:hint="eastAsia"/>
          <w:color w:val="auto"/>
          <w:sz w:val="21"/>
          <w14:ligatures w14:val="none"/>
        </w:rPr>
        <w:t>ア　事業承継者が決定し、事業承継が完了次第、総会の決議を経て現協議会は解散する</w:t>
      </w:r>
      <w:bookmarkEnd w:id="4"/>
      <w:r w:rsidRPr="00B906AA">
        <w:rPr>
          <w:rFonts w:asciiTheme="minorHAnsi" w:eastAsiaTheme="minorEastAsia" w:hAnsiTheme="minorHAnsi" w:cstheme="minorBidi" w:hint="eastAsia"/>
          <w:color w:val="auto"/>
          <w:sz w:val="21"/>
          <w14:ligatures w14:val="none"/>
        </w:rPr>
        <w:t>が、事業承継者が運営する「官民連絡調整会議」（仮称）に大阪府は参画し、次の事項を行うものとする。なお、当該会議で実施する事項については、別途協議の上決定する。</w:t>
      </w:r>
    </w:p>
    <w:p w14:paraId="0522C60C" w14:textId="77777777" w:rsidR="00B906AA" w:rsidRPr="00B906AA" w:rsidRDefault="00B906AA" w:rsidP="00B906AA">
      <w:pPr>
        <w:widowControl w:val="0"/>
        <w:spacing w:after="0" w:line="240" w:lineRule="auto"/>
        <w:ind w:left="840" w:hangingChars="400" w:hanging="840"/>
        <w:jc w:val="both"/>
        <w:rPr>
          <w:rFonts w:asciiTheme="minorHAnsi" w:eastAsiaTheme="minorEastAsia" w:hAnsiTheme="minorHAnsi" w:cstheme="minorBidi"/>
          <w:color w:val="auto"/>
          <w:sz w:val="21"/>
          <w14:ligatures w14:val="none"/>
        </w:rPr>
      </w:pPr>
      <w:r w:rsidRPr="00B906AA">
        <w:rPr>
          <w:rFonts w:asciiTheme="minorHAnsi" w:eastAsiaTheme="minorEastAsia" w:hAnsiTheme="minorHAnsi" w:cstheme="minorBidi" w:hint="eastAsia"/>
          <w:color w:val="auto"/>
          <w:sz w:val="21"/>
          <w14:ligatures w14:val="none"/>
        </w:rPr>
        <w:t xml:space="preserve">　　　・ 行政サービスに係るサービス・コンテンツの調整（国、府内市町村を含む。）、実証フィールドの提供に係る府内市町村との調整</w:t>
      </w:r>
    </w:p>
    <w:p w14:paraId="22147EB2" w14:textId="77777777" w:rsidR="00B906AA" w:rsidRPr="00B906AA" w:rsidRDefault="00B906AA" w:rsidP="00B906AA">
      <w:pPr>
        <w:widowControl w:val="0"/>
        <w:spacing w:after="0" w:line="240" w:lineRule="auto"/>
        <w:ind w:left="0" w:firstLine="0"/>
        <w:jc w:val="both"/>
        <w:rPr>
          <w:rFonts w:asciiTheme="minorHAnsi" w:eastAsiaTheme="minorEastAsia" w:hAnsiTheme="minorHAnsi" w:cstheme="minorBidi"/>
          <w:color w:val="auto"/>
          <w:sz w:val="21"/>
          <w14:ligatures w14:val="none"/>
        </w:rPr>
      </w:pPr>
      <w:r w:rsidRPr="00B906AA">
        <w:rPr>
          <w:rFonts w:asciiTheme="minorHAnsi" w:eastAsiaTheme="minorEastAsia" w:hAnsiTheme="minorHAnsi" w:cstheme="minorBidi" w:hint="eastAsia"/>
          <w:color w:val="auto"/>
          <w:sz w:val="21"/>
          <w14:ligatures w14:val="none"/>
        </w:rPr>
        <w:t xml:space="preserve">　　　・ 事業承継までに作成した協議会資料の保管（事業承継日から５年間）</w:t>
      </w:r>
    </w:p>
    <w:p w14:paraId="074D3F52" w14:textId="77777777" w:rsidR="00B906AA" w:rsidRPr="00B906AA" w:rsidRDefault="00B906AA" w:rsidP="00B906AA">
      <w:pPr>
        <w:spacing w:after="0" w:line="240" w:lineRule="auto"/>
        <w:ind w:leftChars="200" w:left="690" w:hangingChars="100" w:hanging="210"/>
        <w:rPr>
          <w:rFonts w:asciiTheme="minorHAnsi" w:eastAsiaTheme="minorEastAsia" w:hAnsiTheme="minorHAnsi" w:cstheme="minorBidi"/>
          <w:color w:val="auto"/>
          <w:sz w:val="21"/>
          <w14:ligatures w14:val="none"/>
        </w:rPr>
      </w:pPr>
      <w:r w:rsidRPr="00B906AA">
        <w:rPr>
          <w:rFonts w:asciiTheme="minorHAnsi" w:eastAsiaTheme="minorEastAsia" w:hAnsiTheme="minorHAnsi" w:cstheme="minorBidi" w:hint="eastAsia"/>
          <w:color w:val="auto"/>
          <w:sz w:val="21"/>
          <w14:ligatures w14:val="none"/>
        </w:rPr>
        <w:t>イ　「おおさか楽なび」の現ユーザーの新たなプラットフォームへの移行促進にあたっては、協議会は「おおさか楽なび」の運用期間中において周知・広報を行うものとする。</w:t>
      </w:r>
    </w:p>
    <w:p w14:paraId="3982D94C" w14:textId="77777777" w:rsidR="00B906AA" w:rsidRPr="00B906AA" w:rsidRDefault="00B906AA" w:rsidP="00B906AA">
      <w:pPr>
        <w:widowControl w:val="0"/>
        <w:spacing w:after="0" w:line="240" w:lineRule="auto"/>
        <w:ind w:left="0" w:firstLine="0"/>
        <w:jc w:val="both"/>
        <w:rPr>
          <w:rFonts w:asciiTheme="minorHAnsi" w:eastAsiaTheme="minorEastAsia" w:hAnsiTheme="minorHAnsi" w:cstheme="minorBidi"/>
          <w:color w:val="auto"/>
          <w:sz w:val="21"/>
          <w14:ligatures w14:val="none"/>
        </w:rPr>
      </w:pPr>
    </w:p>
    <w:p w14:paraId="6BD70E66" w14:textId="77777777" w:rsidR="00B906AA" w:rsidRPr="00B906AA" w:rsidRDefault="00B906AA" w:rsidP="00B906AA">
      <w:pPr>
        <w:spacing w:after="0" w:line="240" w:lineRule="auto"/>
        <w:ind w:left="0" w:firstLine="0"/>
        <w:jc w:val="right"/>
        <w:rPr>
          <w:rFonts w:asciiTheme="minorHAnsi" w:eastAsiaTheme="minorEastAsia" w:hAnsiTheme="minorHAnsi" w:cstheme="minorBidi"/>
          <w:color w:val="auto"/>
          <w:sz w:val="21"/>
          <w14:ligatures w14:val="none"/>
        </w:rPr>
      </w:pPr>
      <w:r w:rsidRPr="00B906AA">
        <w:rPr>
          <w:rFonts w:asciiTheme="minorHAnsi" w:eastAsiaTheme="minorEastAsia" w:hAnsiTheme="minorHAnsi" w:cstheme="minorBidi" w:hint="eastAsia"/>
          <w:color w:val="auto"/>
          <w:sz w:val="21"/>
          <w14:ligatures w14:val="none"/>
        </w:rPr>
        <w:t>以上</w:t>
      </w:r>
    </w:p>
    <w:p w14:paraId="5E02A0D6" w14:textId="5E7A84E5" w:rsidR="00B906AA" w:rsidRDefault="00B906AA" w:rsidP="00763C8C">
      <w:pPr>
        <w:spacing w:line="360" w:lineRule="auto"/>
        <w:ind w:firstLineChars="700" w:firstLine="1680"/>
        <w:rPr>
          <w:rFonts w:ascii="ＭＳ 明朝" w:eastAsia="ＭＳ 明朝" w:hAnsi="ＭＳ 明朝"/>
          <w:color w:val="auto"/>
          <w:szCs w:val="24"/>
        </w:rPr>
      </w:pPr>
    </w:p>
    <w:p w14:paraId="1D4935A9" w14:textId="6077B3FD" w:rsidR="00B906AA" w:rsidRDefault="00B906AA" w:rsidP="00763C8C">
      <w:pPr>
        <w:spacing w:line="360" w:lineRule="auto"/>
        <w:ind w:firstLineChars="700" w:firstLine="1680"/>
        <w:rPr>
          <w:rFonts w:ascii="ＭＳ 明朝" w:eastAsia="ＭＳ 明朝" w:hAnsi="ＭＳ 明朝"/>
          <w:color w:val="auto"/>
          <w:szCs w:val="24"/>
        </w:rPr>
      </w:pPr>
    </w:p>
    <w:p w14:paraId="6B40EDAA" w14:textId="34EA7D28" w:rsidR="00B906AA" w:rsidRDefault="00B906AA" w:rsidP="00763C8C">
      <w:pPr>
        <w:spacing w:line="360" w:lineRule="auto"/>
        <w:ind w:firstLineChars="700" w:firstLine="1680"/>
        <w:rPr>
          <w:rFonts w:ascii="ＭＳ 明朝" w:eastAsia="ＭＳ 明朝" w:hAnsi="ＭＳ 明朝"/>
          <w:color w:val="auto"/>
          <w:szCs w:val="24"/>
        </w:rPr>
      </w:pPr>
    </w:p>
    <w:p w14:paraId="22D03EAD" w14:textId="2A012FD7" w:rsidR="00B906AA" w:rsidRDefault="00B906AA" w:rsidP="00763C8C">
      <w:pPr>
        <w:spacing w:line="360" w:lineRule="auto"/>
        <w:ind w:firstLineChars="700" w:firstLine="1680"/>
        <w:rPr>
          <w:rFonts w:ascii="ＭＳ 明朝" w:eastAsia="ＭＳ 明朝" w:hAnsi="ＭＳ 明朝"/>
          <w:color w:val="auto"/>
          <w:szCs w:val="24"/>
        </w:rPr>
      </w:pPr>
    </w:p>
    <w:p w14:paraId="0A951F67" w14:textId="15E27329" w:rsidR="00B906AA" w:rsidRDefault="00B906AA" w:rsidP="00763C8C">
      <w:pPr>
        <w:spacing w:line="360" w:lineRule="auto"/>
        <w:ind w:firstLineChars="700" w:firstLine="1680"/>
        <w:rPr>
          <w:rFonts w:ascii="ＭＳ 明朝" w:eastAsia="ＭＳ 明朝" w:hAnsi="ＭＳ 明朝"/>
          <w:color w:val="auto"/>
          <w:szCs w:val="24"/>
        </w:rPr>
      </w:pPr>
    </w:p>
    <w:p w14:paraId="2B689CF9" w14:textId="675AD552" w:rsidR="00B906AA" w:rsidRDefault="00B906AA" w:rsidP="00763C8C">
      <w:pPr>
        <w:spacing w:line="360" w:lineRule="auto"/>
        <w:ind w:firstLineChars="700" w:firstLine="1680"/>
        <w:rPr>
          <w:rFonts w:ascii="ＭＳ 明朝" w:eastAsia="ＭＳ 明朝" w:hAnsi="ＭＳ 明朝"/>
          <w:color w:val="auto"/>
          <w:szCs w:val="24"/>
        </w:rPr>
      </w:pPr>
    </w:p>
    <w:p w14:paraId="22B694F7" w14:textId="517D89F7" w:rsidR="00B906AA" w:rsidRDefault="00B906AA" w:rsidP="00763C8C">
      <w:pPr>
        <w:spacing w:line="360" w:lineRule="auto"/>
        <w:ind w:firstLineChars="700" w:firstLine="1680"/>
        <w:rPr>
          <w:rFonts w:ascii="ＭＳ 明朝" w:eastAsia="ＭＳ 明朝" w:hAnsi="ＭＳ 明朝"/>
          <w:color w:val="auto"/>
          <w:szCs w:val="24"/>
        </w:rPr>
      </w:pPr>
    </w:p>
    <w:p w14:paraId="5822B873" w14:textId="470AE6F3" w:rsidR="00B906AA" w:rsidRDefault="00B906AA" w:rsidP="00763C8C">
      <w:pPr>
        <w:spacing w:line="360" w:lineRule="auto"/>
        <w:ind w:firstLineChars="700" w:firstLine="1680"/>
        <w:rPr>
          <w:rFonts w:ascii="ＭＳ 明朝" w:eastAsia="ＭＳ 明朝" w:hAnsi="ＭＳ 明朝"/>
          <w:color w:val="auto"/>
          <w:szCs w:val="24"/>
        </w:rPr>
      </w:pPr>
    </w:p>
    <w:p w14:paraId="084AC396" w14:textId="373DF3A9" w:rsidR="00B906AA" w:rsidRDefault="00B906AA" w:rsidP="00763C8C">
      <w:pPr>
        <w:spacing w:line="360" w:lineRule="auto"/>
        <w:ind w:firstLineChars="700" w:firstLine="1680"/>
        <w:rPr>
          <w:rFonts w:ascii="ＭＳ 明朝" w:eastAsia="ＭＳ 明朝" w:hAnsi="ＭＳ 明朝"/>
          <w:color w:val="auto"/>
          <w:szCs w:val="24"/>
        </w:rPr>
      </w:pPr>
    </w:p>
    <w:p w14:paraId="5EB96DA3" w14:textId="0AAFFEDA" w:rsidR="00B906AA" w:rsidRDefault="00B906AA" w:rsidP="00763C8C">
      <w:pPr>
        <w:spacing w:line="360" w:lineRule="auto"/>
        <w:ind w:firstLineChars="700" w:firstLine="1680"/>
        <w:rPr>
          <w:rFonts w:ascii="ＭＳ 明朝" w:eastAsia="ＭＳ 明朝" w:hAnsi="ＭＳ 明朝"/>
          <w:color w:val="auto"/>
          <w:szCs w:val="24"/>
        </w:rPr>
      </w:pPr>
    </w:p>
    <w:p w14:paraId="1CD0B59B" w14:textId="0DD3CEEF" w:rsidR="00B906AA" w:rsidRDefault="00B906AA" w:rsidP="00763C8C">
      <w:pPr>
        <w:spacing w:line="360" w:lineRule="auto"/>
        <w:ind w:firstLineChars="700" w:firstLine="1680"/>
        <w:rPr>
          <w:rFonts w:ascii="ＭＳ 明朝" w:eastAsia="ＭＳ 明朝" w:hAnsi="ＭＳ 明朝"/>
          <w:color w:val="auto"/>
          <w:szCs w:val="24"/>
        </w:rPr>
      </w:pPr>
    </w:p>
    <w:p w14:paraId="11B64F37" w14:textId="1A09A0CA" w:rsidR="00B906AA" w:rsidRDefault="00B906AA" w:rsidP="00763C8C">
      <w:pPr>
        <w:spacing w:line="360" w:lineRule="auto"/>
        <w:ind w:firstLineChars="700" w:firstLine="1680"/>
        <w:rPr>
          <w:rFonts w:ascii="ＭＳ 明朝" w:eastAsia="ＭＳ 明朝" w:hAnsi="ＭＳ 明朝"/>
          <w:color w:val="auto"/>
          <w:szCs w:val="24"/>
        </w:rPr>
      </w:pPr>
    </w:p>
    <w:p w14:paraId="7E6A1482" w14:textId="46A1C918" w:rsidR="00B906AA" w:rsidRDefault="00B906AA" w:rsidP="00763C8C">
      <w:pPr>
        <w:spacing w:line="360" w:lineRule="auto"/>
        <w:ind w:firstLineChars="700" w:firstLine="1680"/>
        <w:rPr>
          <w:rFonts w:ascii="ＭＳ 明朝" w:eastAsia="ＭＳ 明朝" w:hAnsi="ＭＳ 明朝"/>
          <w:color w:val="auto"/>
          <w:szCs w:val="24"/>
        </w:rPr>
      </w:pPr>
    </w:p>
    <w:p w14:paraId="47AC7FF3" w14:textId="3FB56C23" w:rsidR="00B906AA" w:rsidRDefault="00B906AA" w:rsidP="00763C8C">
      <w:pPr>
        <w:spacing w:line="360" w:lineRule="auto"/>
        <w:ind w:firstLineChars="700" w:firstLine="1680"/>
        <w:rPr>
          <w:rFonts w:ascii="ＭＳ 明朝" w:eastAsia="ＭＳ 明朝" w:hAnsi="ＭＳ 明朝"/>
          <w:color w:val="auto"/>
          <w:szCs w:val="24"/>
        </w:rPr>
      </w:pPr>
    </w:p>
    <w:p w14:paraId="2E0252E8" w14:textId="2A33601B" w:rsidR="00B906AA" w:rsidRDefault="00B906AA" w:rsidP="00763C8C">
      <w:pPr>
        <w:spacing w:line="360" w:lineRule="auto"/>
        <w:ind w:firstLineChars="700" w:firstLine="1680"/>
        <w:rPr>
          <w:rFonts w:ascii="ＭＳ 明朝" w:eastAsia="ＭＳ 明朝" w:hAnsi="ＭＳ 明朝"/>
          <w:color w:val="auto"/>
          <w:szCs w:val="24"/>
        </w:rPr>
      </w:pPr>
    </w:p>
    <w:p w14:paraId="0FFAACC6" w14:textId="1EC2EDEA" w:rsidR="00B906AA" w:rsidRDefault="00B906AA" w:rsidP="00763C8C">
      <w:pPr>
        <w:spacing w:line="360" w:lineRule="auto"/>
        <w:ind w:firstLineChars="700" w:firstLine="1680"/>
        <w:rPr>
          <w:rFonts w:ascii="ＭＳ 明朝" w:eastAsia="ＭＳ 明朝" w:hAnsi="ＭＳ 明朝"/>
          <w:color w:val="auto"/>
          <w:szCs w:val="24"/>
        </w:rPr>
      </w:pPr>
    </w:p>
    <w:p w14:paraId="372DF683" w14:textId="7956C485" w:rsidR="00B906AA" w:rsidRDefault="00B906AA" w:rsidP="00763C8C">
      <w:pPr>
        <w:spacing w:line="360" w:lineRule="auto"/>
        <w:ind w:firstLineChars="700" w:firstLine="1680"/>
        <w:rPr>
          <w:rFonts w:ascii="ＭＳ 明朝" w:eastAsia="ＭＳ 明朝" w:hAnsi="ＭＳ 明朝"/>
          <w:color w:val="auto"/>
          <w:szCs w:val="24"/>
        </w:rPr>
      </w:pPr>
    </w:p>
    <w:p w14:paraId="6CD5C1D0" w14:textId="77777777" w:rsidR="00942B2C" w:rsidRPr="00942B2C" w:rsidRDefault="00942B2C" w:rsidP="00942B2C">
      <w:pPr>
        <w:spacing w:after="23" w:line="360" w:lineRule="auto"/>
        <w:ind w:left="0" w:firstLine="0"/>
        <w:contextualSpacing/>
        <w:rPr>
          <w:rFonts w:ascii="ＭＳ 明朝" w:eastAsia="ＭＳ 明朝" w:hAnsi="ＭＳ 明朝"/>
          <w:sz w:val="21"/>
          <w:szCs w:val="21"/>
        </w:rPr>
      </w:pPr>
      <w:r w:rsidRPr="00942B2C">
        <w:rPr>
          <w:rFonts w:ascii="ＭＳ 明朝" w:eastAsia="ＭＳ 明朝" w:hAnsi="ＭＳ 明朝"/>
          <w:sz w:val="21"/>
          <w:szCs w:val="21"/>
        </w:rPr>
        <w:lastRenderedPageBreak/>
        <w:t>（別紙</w:t>
      </w:r>
      <w:r w:rsidRPr="00942B2C">
        <w:rPr>
          <w:rFonts w:ascii="ＭＳ 明朝" w:eastAsia="ＭＳ 明朝" w:hAnsi="ＭＳ 明朝" w:hint="eastAsia"/>
          <w:sz w:val="21"/>
          <w:szCs w:val="21"/>
        </w:rPr>
        <w:t>２</w:t>
      </w:r>
      <w:r w:rsidRPr="00942B2C">
        <w:rPr>
          <w:rFonts w:ascii="ＭＳ 明朝" w:eastAsia="ＭＳ 明朝" w:hAnsi="ＭＳ 明朝"/>
          <w:sz w:val="21"/>
          <w:szCs w:val="21"/>
        </w:rPr>
        <w:t xml:space="preserve">－１） </w:t>
      </w:r>
    </w:p>
    <w:p w14:paraId="5F792EEA" w14:textId="77777777" w:rsidR="00942B2C" w:rsidRPr="00942B2C" w:rsidRDefault="00942B2C" w:rsidP="00942B2C">
      <w:pPr>
        <w:spacing w:after="23" w:line="360" w:lineRule="auto"/>
        <w:ind w:left="0" w:firstLine="0"/>
        <w:contextualSpacing/>
        <w:jc w:val="center"/>
        <w:rPr>
          <w:rFonts w:ascii="ＭＳ 明朝" w:eastAsia="ＭＳ 明朝" w:hAnsi="ＭＳ 明朝"/>
          <w:sz w:val="21"/>
          <w:szCs w:val="21"/>
        </w:rPr>
      </w:pPr>
      <w:r w:rsidRPr="00942B2C">
        <w:rPr>
          <w:rFonts w:ascii="ＭＳ 明朝" w:eastAsia="ＭＳ 明朝" w:hAnsi="ＭＳ 明朝" w:hint="eastAsia"/>
          <w:sz w:val="21"/>
          <w:szCs w:val="21"/>
        </w:rPr>
        <w:t>甲が表明及び保証する事項</w:t>
      </w:r>
    </w:p>
    <w:p w14:paraId="4709A5A4" w14:textId="77777777" w:rsidR="00942B2C" w:rsidRPr="00942B2C" w:rsidRDefault="00942B2C" w:rsidP="00942B2C">
      <w:pPr>
        <w:spacing w:after="23" w:line="360" w:lineRule="auto"/>
        <w:ind w:left="0" w:firstLine="0"/>
        <w:contextualSpacing/>
        <w:rPr>
          <w:rFonts w:ascii="ＭＳ 明朝" w:eastAsia="ＭＳ 明朝" w:hAnsi="ＭＳ 明朝"/>
          <w:sz w:val="21"/>
          <w:szCs w:val="21"/>
        </w:rPr>
      </w:pPr>
    </w:p>
    <w:p w14:paraId="58246E3A" w14:textId="77777777" w:rsidR="00942B2C" w:rsidRPr="00942B2C" w:rsidRDefault="00942B2C" w:rsidP="00942B2C">
      <w:pPr>
        <w:spacing w:after="23" w:line="360" w:lineRule="auto"/>
        <w:ind w:left="8" w:hangingChars="4" w:hanging="8"/>
        <w:contextualSpacing/>
        <w:rPr>
          <w:rFonts w:ascii="ＭＳ 明朝" w:eastAsia="ＭＳ 明朝" w:hAnsi="ＭＳ 明朝"/>
          <w:sz w:val="21"/>
          <w:szCs w:val="21"/>
        </w:rPr>
      </w:pPr>
      <w:r w:rsidRPr="00942B2C">
        <w:rPr>
          <w:rFonts w:ascii="ＭＳ 明朝" w:eastAsia="ＭＳ 明朝" w:hAnsi="ＭＳ 明朝" w:hint="eastAsia"/>
          <w:sz w:val="21"/>
          <w:szCs w:val="21"/>
        </w:rPr>
        <w:t xml:space="preserve">１　</w:t>
      </w:r>
      <w:r w:rsidRPr="00942B2C">
        <w:rPr>
          <w:rFonts w:ascii="ＭＳ 明朝" w:eastAsia="ＭＳ 明朝" w:hAnsi="ＭＳ 明朝"/>
          <w:sz w:val="21"/>
          <w:szCs w:val="21"/>
        </w:rPr>
        <w:t>設立及び存続</w:t>
      </w:r>
    </w:p>
    <w:p w14:paraId="08A58542" w14:textId="77777777" w:rsidR="00942B2C" w:rsidRPr="00942B2C" w:rsidRDefault="00942B2C" w:rsidP="00942B2C">
      <w:pPr>
        <w:spacing w:after="23" w:line="360" w:lineRule="auto"/>
        <w:ind w:leftChars="100" w:left="240" w:firstLineChars="100" w:firstLine="210"/>
        <w:contextualSpacing/>
        <w:rPr>
          <w:rFonts w:ascii="ＭＳ 明朝" w:eastAsia="ＭＳ 明朝" w:hAnsi="ＭＳ 明朝"/>
          <w:sz w:val="21"/>
          <w:szCs w:val="21"/>
        </w:rPr>
      </w:pPr>
      <w:r w:rsidRPr="00942B2C">
        <w:rPr>
          <w:rFonts w:ascii="ＭＳ 明朝" w:eastAsia="ＭＳ 明朝" w:hAnsi="ＭＳ 明朝" w:hint="eastAsia"/>
          <w:sz w:val="21"/>
          <w:szCs w:val="21"/>
        </w:rPr>
        <w:t>甲は、発起人（大阪府）により運営上必要な規約を作成し設立され、かつ存続する任意団体であり、現在行っている事業に必要な権限及び権能を有していること。</w:t>
      </w:r>
    </w:p>
    <w:p w14:paraId="50F5F4D1" w14:textId="77777777" w:rsidR="00942B2C" w:rsidRPr="00942B2C" w:rsidRDefault="00942B2C" w:rsidP="00942B2C">
      <w:pPr>
        <w:spacing w:after="23" w:line="360" w:lineRule="auto"/>
        <w:ind w:left="8" w:hangingChars="4" w:hanging="8"/>
        <w:contextualSpacing/>
        <w:rPr>
          <w:rFonts w:ascii="ＭＳ 明朝" w:eastAsia="ＭＳ 明朝" w:hAnsi="ＭＳ 明朝"/>
          <w:sz w:val="21"/>
          <w:szCs w:val="21"/>
        </w:rPr>
      </w:pPr>
      <w:r w:rsidRPr="00942B2C">
        <w:rPr>
          <w:rFonts w:ascii="ＭＳ 明朝" w:eastAsia="ＭＳ 明朝" w:hAnsi="ＭＳ 明朝" w:hint="eastAsia"/>
          <w:sz w:val="21"/>
          <w:szCs w:val="21"/>
        </w:rPr>
        <w:t xml:space="preserve">２　</w:t>
      </w:r>
      <w:r w:rsidRPr="00942B2C">
        <w:rPr>
          <w:rFonts w:ascii="ＭＳ 明朝" w:eastAsia="ＭＳ 明朝" w:hAnsi="ＭＳ 明朝"/>
          <w:sz w:val="21"/>
          <w:szCs w:val="21"/>
        </w:rPr>
        <w:t>計算書類等</w:t>
      </w:r>
    </w:p>
    <w:p w14:paraId="06BDC67A" w14:textId="77777777" w:rsidR="00942B2C" w:rsidRPr="00942B2C" w:rsidRDefault="00942B2C" w:rsidP="00942B2C">
      <w:pPr>
        <w:spacing w:after="23" w:line="360" w:lineRule="auto"/>
        <w:ind w:leftChars="100" w:left="240" w:firstLineChars="100" w:firstLine="210"/>
        <w:contextualSpacing/>
        <w:rPr>
          <w:rFonts w:ascii="ＭＳ 明朝" w:eastAsia="ＭＳ 明朝" w:hAnsi="ＭＳ 明朝"/>
          <w:sz w:val="21"/>
          <w:szCs w:val="21"/>
        </w:rPr>
      </w:pPr>
      <w:r w:rsidRPr="00942B2C">
        <w:rPr>
          <w:rFonts w:ascii="ＭＳ 明朝" w:eastAsia="ＭＳ 明朝" w:hAnsi="ＭＳ 明朝" w:hint="eastAsia"/>
          <w:sz w:val="21"/>
          <w:szCs w:val="21"/>
        </w:rPr>
        <w:t>令和7年３月31日を終期とする事業年度に係る甲の計算書類その他の甲が乙に開示した計算書類等（以下「本計算書類等」という。）は、大阪スマートシニアライフ実証事業推進協議会会計規程の基準に従って作成されており、その作成基準日及び対象期間における甲の財政状態を正確に示していること。</w:t>
      </w:r>
    </w:p>
    <w:p w14:paraId="3973F3E9" w14:textId="77777777" w:rsidR="00942B2C" w:rsidRPr="00942B2C" w:rsidRDefault="00942B2C" w:rsidP="00942B2C">
      <w:pPr>
        <w:spacing w:after="23" w:line="360" w:lineRule="auto"/>
        <w:ind w:leftChars="3" w:left="15" w:hangingChars="4" w:hanging="8"/>
        <w:contextualSpacing/>
        <w:rPr>
          <w:rFonts w:ascii="ＭＳ 明朝" w:eastAsia="ＭＳ 明朝" w:hAnsi="ＭＳ 明朝"/>
          <w:sz w:val="21"/>
          <w:szCs w:val="21"/>
        </w:rPr>
      </w:pPr>
      <w:r w:rsidRPr="00942B2C">
        <w:rPr>
          <w:rFonts w:ascii="ＭＳ 明朝" w:eastAsia="ＭＳ 明朝" w:hAnsi="ＭＳ 明朝" w:hint="eastAsia"/>
          <w:sz w:val="21"/>
          <w:szCs w:val="21"/>
        </w:rPr>
        <w:t xml:space="preserve">３　</w:t>
      </w:r>
      <w:r w:rsidRPr="00942B2C">
        <w:rPr>
          <w:rFonts w:ascii="ＭＳ 明朝" w:eastAsia="ＭＳ 明朝" w:hAnsi="ＭＳ 明朝"/>
          <w:sz w:val="21"/>
          <w:szCs w:val="21"/>
        </w:rPr>
        <w:t>資産</w:t>
      </w:r>
    </w:p>
    <w:p w14:paraId="30611753" w14:textId="77777777" w:rsidR="00942B2C" w:rsidRPr="00942B2C" w:rsidRDefault="00942B2C" w:rsidP="00942B2C">
      <w:pPr>
        <w:spacing w:after="23" w:line="360" w:lineRule="auto"/>
        <w:ind w:leftChars="100" w:left="240" w:firstLineChars="100" w:firstLine="210"/>
        <w:contextualSpacing/>
        <w:rPr>
          <w:rFonts w:ascii="ＭＳ 明朝" w:eastAsia="ＭＳ 明朝" w:hAnsi="ＭＳ 明朝"/>
          <w:sz w:val="21"/>
          <w:szCs w:val="21"/>
        </w:rPr>
      </w:pPr>
      <w:r w:rsidRPr="00942B2C">
        <w:rPr>
          <w:rFonts w:ascii="ＭＳ 明朝" w:eastAsia="ＭＳ 明朝" w:hAnsi="ＭＳ 明朝" w:hint="eastAsia"/>
          <w:sz w:val="21"/>
          <w:szCs w:val="21"/>
        </w:rPr>
        <w:t>甲は、その事業の遂行のために使用している有形又は無形資産につき、使用権を保有しており、かかる資産上には甲以外の者に対する債権を被担保債権とする担保権は存在しないこと。</w:t>
      </w:r>
    </w:p>
    <w:p w14:paraId="17C8914A" w14:textId="77777777" w:rsidR="00942B2C" w:rsidRPr="00942B2C" w:rsidRDefault="00942B2C" w:rsidP="00942B2C">
      <w:pPr>
        <w:spacing w:after="23" w:line="360" w:lineRule="auto"/>
        <w:ind w:left="8" w:hangingChars="4" w:hanging="8"/>
        <w:contextualSpacing/>
        <w:rPr>
          <w:rFonts w:ascii="ＭＳ 明朝" w:eastAsia="ＭＳ 明朝" w:hAnsi="ＭＳ 明朝"/>
          <w:sz w:val="21"/>
          <w:szCs w:val="21"/>
        </w:rPr>
      </w:pPr>
      <w:r w:rsidRPr="00942B2C">
        <w:rPr>
          <w:rFonts w:ascii="ＭＳ 明朝" w:eastAsia="ＭＳ 明朝" w:hAnsi="ＭＳ 明朝" w:hint="eastAsia"/>
          <w:sz w:val="21"/>
          <w:szCs w:val="21"/>
        </w:rPr>
        <w:t xml:space="preserve">４　</w:t>
      </w:r>
      <w:r w:rsidRPr="00942B2C">
        <w:rPr>
          <w:rFonts w:ascii="ＭＳ 明朝" w:eastAsia="ＭＳ 明朝" w:hAnsi="ＭＳ 明朝"/>
          <w:sz w:val="21"/>
          <w:szCs w:val="21"/>
        </w:rPr>
        <w:t>知的財産権</w:t>
      </w:r>
    </w:p>
    <w:p w14:paraId="047A77F6" w14:textId="77777777" w:rsidR="00942B2C" w:rsidRPr="00942B2C" w:rsidRDefault="00942B2C" w:rsidP="00942B2C">
      <w:pPr>
        <w:spacing w:after="23" w:line="360" w:lineRule="auto"/>
        <w:ind w:leftChars="100" w:left="240" w:firstLineChars="100" w:firstLine="210"/>
        <w:contextualSpacing/>
        <w:rPr>
          <w:rFonts w:ascii="ＭＳ 明朝" w:eastAsia="ＭＳ 明朝" w:hAnsi="ＭＳ 明朝"/>
          <w:sz w:val="21"/>
          <w:szCs w:val="21"/>
        </w:rPr>
      </w:pPr>
      <w:r w:rsidRPr="00942B2C">
        <w:rPr>
          <w:rFonts w:ascii="ＭＳ 明朝" w:eastAsia="ＭＳ 明朝" w:hAnsi="ＭＳ 明朝" w:hint="eastAsia"/>
          <w:sz w:val="21"/>
          <w:szCs w:val="21"/>
        </w:rPr>
        <w:t>甲は、その事業を遂行するにあたり必要な全ての特許権、実用新案権、意匠権、商標権、著作権その他の知的財産権（以下「知的財産権」という。）について、知的財産権を使用する権利を有しており、第三者の知的財産権を侵害しておらず、過去に侵害した事実もなく、侵害しているとのクレームを受けたこともないこと。また、第三者が事業承継に関する知的財産権を侵害している事実もないこと。</w:t>
      </w:r>
    </w:p>
    <w:p w14:paraId="6958D50F" w14:textId="77777777" w:rsidR="00942B2C" w:rsidRPr="00942B2C" w:rsidRDefault="00942B2C" w:rsidP="00942B2C">
      <w:pPr>
        <w:spacing w:after="23" w:line="360" w:lineRule="auto"/>
        <w:ind w:left="8" w:hangingChars="4" w:hanging="8"/>
        <w:contextualSpacing/>
        <w:rPr>
          <w:rFonts w:ascii="ＭＳ 明朝" w:eastAsia="ＭＳ 明朝" w:hAnsi="ＭＳ 明朝"/>
          <w:sz w:val="21"/>
          <w:szCs w:val="21"/>
        </w:rPr>
      </w:pPr>
      <w:r w:rsidRPr="00942B2C">
        <w:rPr>
          <w:rFonts w:ascii="ＭＳ 明朝" w:eastAsia="ＭＳ 明朝" w:hAnsi="ＭＳ 明朝" w:hint="eastAsia"/>
          <w:sz w:val="21"/>
          <w:szCs w:val="21"/>
        </w:rPr>
        <w:t xml:space="preserve">５　</w:t>
      </w:r>
      <w:r w:rsidRPr="00942B2C">
        <w:rPr>
          <w:rFonts w:ascii="ＭＳ 明朝" w:eastAsia="ＭＳ 明朝" w:hAnsi="ＭＳ 明朝"/>
          <w:sz w:val="21"/>
          <w:szCs w:val="21"/>
        </w:rPr>
        <w:t>負債</w:t>
      </w:r>
    </w:p>
    <w:p w14:paraId="0FF27F3D" w14:textId="77777777" w:rsidR="00942B2C" w:rsidRPr="00942B2C" w:rsidRDefault="00942B2C" w:rsidP="00942B2C">
      <w:pPr>
        <w:spacing w:after="23" w:line="360" w:lineRule="auto"/>
        <w:ind w:leftChars="100" w:left="240" w:firstLineChars="100" w:firstLine="210"/>
        <w:contextualSpacing/>
        <w:rPr>
          <w:rFonts w:ascii="ＭＳ 明朝" w:eastAsia="ＭＳ 明朝" w:hAnsi="ＭＳ 明朝"/>
          <w:sz w:val="21"/>
          <w:szCs w:val="21"/>
        </w:rPr>
      </w:pPr>
      <w:r w:rsidRPr="00942B2C">
        <w:rPr>
          <w:rFonts w:ascii="ＭＳ 明朝" w:eastAsia="ＭＳ 明朝" w:hAnsi="ＭＳ 明朝" w:hint="eastAsia"/>
          <w:sz w:val="21"/>
          <w:szCs w:val="21"/>
        </w:rPr>
        <w:t>甲は、第三者の債務を負担し若しくは保証し、又は第三者の損失を補填し若しくは担保する契約の当事者ではないこと。甲は、令和７年６月26日以降、通常の業務過程で生じる債務及び負債、本計算書類等に記載された負債を除き、一切の債務及び負債を負担していないこと。</w:t>
      </w:r>
    </w:p>
    <w:p w14:paraId="6507F204" w14:textId="77777777" w:rsidR="00942B2C" w:rsidRPr="00942B2C" w:rsidRDefault="00942B2C" w:rsidP="00942B2C">
      <w:pPr>
        <w:spacing w:after="23" w:line="360" w:lineRule="auto"/>
        <w:ind w:left="8" w:hangingChars="4" w:hanging="8"/>
        <w:contextualSpacing/>
        <w:rPr>
          <w:rFonts w:ascii="ＭＳ 明朝" w:eastAsia="ＭＳ 明朝" w:hAnsi="ＭＳ 明朝"/>
          <w:sz w:val="21"/>
          <w:szCs w:val="21"/>
        </w:rPr>
      </w:pPr>
      <w:r w:rsidRPr="00942B2C">
        <w:rPr>
          <w:rFonts w:ascii="ＭＳ 明朝" w:eastAsia="ＭＳ 明朝" w:hAnsi="ＭＳ 明朝" w:hint="eastAsia"/>
          <w:sz w:val="21"/>
          <w:szCs w:val="21"/>
        </w:rPr>
        <w:t xml:space="preserve">６　</w:t>
      </w:r>
      <w:r w:rsidRPr="00942B2C">
        <w:rPr>
          <w:rFonts w:ascii="ＭＳ 明朝" w:eastAsia="ＭＳ 明朝" w:hAnsi="ＭＳ 明朝"/>
          <w:sz w:val="21"/>
          <w:szCs w:val="21"/>
        </w:rPr>
        <w:t>重要な契約</w:t>
      </w:r>
    </w:p>
    <w:p w14:paraId="7CDC7FC1" w14:textId="77777777" w:rsidR="00942B2C" w:rsidRPr="00942B2C" w:rsidRDefault="00942B2C" w:rsidP="00942B2C">
      <w:pPr>
        <w:spacing w:after="23" w:line="360" w:lineRule="auto"/>
        <w:ind w:leftChars="100" w:left="240" w:firstLineChars="100" w:firstLine="210"/>
        <w:contextualSpacing/>
        <w:rPr>
          <w:rFonts w:ascii="ＭＳ 明朝" w:eastAsia="ＭＳ 明朝" w:hAnsi="ＭＳ 明朝"/>
          <w:sz w:val="21"/>
          <w:szCs w:val="21"/>
        </w:rPr>
      </w:pPr>
      <w:r w:rsidRPr="00942B2C">
        <w:rPr>
          <w:rFonts w:ascii="ＭＳ 明朝" w:eastAsia="ＭＳ 明朝" w:hAnsi="ＭＳ 明朝" w:hint="eastAsia"/>
          <w:sz w:val="21"/>
          <w:szCs w:val="21"/>
        </w:rPr>
        <w:t>甲が締結する重要な契約は全て有効に成立・存続し、それぞれ各契約の全当事者を拘束し、かつ執行可能な義務を構成すること。全ての重要な契約に関し、これらの内容を変更若しくは修正し、又は契約の効果を減ずるような約束は、口頭又は文書を問わず一切存在しないこと。全ての重要な契約について、本契約の締結及び履行は解除事由又は債務不履行を構成せず、また、当該契約の相手方による理由なき解除を認める規定は存在しないこと。全ての重要な契約について、甲の債務不履行の事実は存在せず、また、今後債務不履行が発生するおそれもないこと。</w:t>
      </w:r>
    </w:p>
    <w:p w14:paraId="321E1C6E" w14:textId="77777777" w:rsidR="00942B2C" w:rsidRPr="00942B2C" w:rsidRDefault="00942B2C" w:rsidP="00942B2C">
      <w:pPr>
        <w:spacing w:after="23" w:line="360" w:lineRule="auto"/>
        <w:ind w:left="0" w:firstLine="0"/>
        <w:contextualSpacing/>
        <w:rPr>
          <w:rFonts w:ascii="ＭＳ 明朝" w:eastAsia="ＭＳ 明朝" w:hAnsi="ＭＳ 明朝"/>
          <w:sz w:val="21"/>
          <w:szCs w:val="21"/>
        </w:rPr>
      </w:pPr>
      <w:r w:rsidRPr="00942B2C">
        <w:rPr>
          <w:rFonts w:ascii="ＭＳ 明朝" w:eastAsia="ＭＳ 明朝" w:hAnsi="ＭＳ 明朝" w:hint="eastAsia"/>
          <w:sz w:val="21"/>
          <w:szCs w:val="21"/>
        </w:rPr>
        <w:t xml:space="preserve">７　</w:t>
      </w:r>
      <w:r w:rsidRPr="00942B2C">
        <w:rPr>
          <w:rFonts w:ascii="ＭＳ 明朝" w:eastAsia="ＭＳ 明朝" w:hAnsi="ＭＳ 明朝"/>
          <w:sz w:val="21"/>
          <w:szCs w:val="21"/>
        </w:rPr>
        <w:t>税務申告等の適正</w:t>
      </w:r>
    </w:p>
    <w:p w14:paraId="4835719E" w14:textId="77777777" w:rsidR="00942B2C" w:rsidRPr="00942B2C" w:rsidRDefault="00942B2C" w:rsidP="00942B2C">
      <w:pPr>
        <w:spacing w:after="23" w:line="360" w:lineRule="auto"/>
        <w:ind w:leftChars="100" w:left="240" w:firstLineChars="100" w:firstLine="210"/>
        <w:contextualSpacing/>
        <w:rPr>
          <w:rFonts w:ascii="ＭＳ 明朝" w:eastAsia="ＭＳ 明朝" w:hAnsi="ＭＳ 明朝"/>
          <w:sz w:val="21"/>
          <w:szCs w:val="21"/>
        </w:rPr>
      </w:pPr>
      <w:r w:rsidRPr="00942B2C">
        <w:rPr>
          <w:rFonts w:ascii="ＭＳ 明朝" w:eastAsia="ＭＳ 明朝" w:hAnsi="ＭＳ 明朝" w:hint="eastAsia"/>
          <w:sz w:val="21"/>
          <w:szCs w:val="21"/>
        </w:rPr>
        <w:t>甲は、事業承継日以前の事業に関して、甲に対する課税処分がなされるおそれは存在しないこと。</w:t>
      </w:r>
    </w:p>
    <w:p w14:paraId="45548314" w14:textId="77777777" w:rsidR="00942B2C" w:rsidRPr="00942B2C" w:rsidRDefault="00942B2C" w:rsidP="00942B2C">
      <w:pPr>
        <w:spacing w:after="23" w:line="360" w:lineRule="auto"/>
        <w:ind w:left="8" w:hangingChars="4" w:hanging="8"/>
        <w:contextualSpacing/>
        <w:rPr>
          <w:rFonts w:ascii="ＭＳ 明朝" w:eastAsia="ＭＳ 明朝" w:hAnsi="ＭＳ 明朝"/>
          <w:sz w:val="21"/>
          <w:szCs w:val="21"/>
        </w:rPr>
      </w:pPr>
      <w:r w:rsidRPr="00942B2C">
        <w:rPr>
          <w:rFonts w:ascii="ＭＳ 明朝" w:eastAsia="ＭＳ 明朝" w:hAnsi="ＭＳ 明朝" w:hint="eastAsia"/>
          <w:sz w:val="21"/>
          <w:szCs w:val="21"/>
        </w:rPr>
        <w:lastRenderedPageBreak/>
        <w:t xml:space="preserve">８　</w:t>
      </w:r>
      <w:r w:rsidRPr="00942B2C">
        <w:rPr>
          <w:rFonts w:ascii="ＭＳ 明朝" w:eastAsia="ＭＳ 明朝" w:hAnsi="ＭＳ 明朝"/>
          <w:sz w:val="21"/>
          <w:szCs w:val="21"/>
        </w:rPr>
        <w:t>法令遵守</w:t>
      </w:r>
    </w:p>
    <w:p w14:paraId="56357772" w14:textId="77777777" w:rsidR="00942B2C" w:rsidRPr="00942B2C" w:rsidRDefault="00942B2C" w:rsidP="00942B2C">
      <w:pPr>
        <w:spacing w:after="23" w:line="360" w:lineRule="auto"/>
        <w:ind w:leftChars="100" w:left="240" w:firstLineChars="100" w:firstLine="210"/>
        <w:contextualSpacing/>
        <w:rPr>
          <w:rFonts w:ascii="ＭＳ 明朝" w:eastAsia="ＭＳ 明朝" w:hAnsi="ＭＳ 明朝"/>
          <w:sz w:val="21"/>
          <w:szCs w:val="21"/>
        </w:rPr>
      </w:pPr>
      <w:r w:rsidRPr="00942B2C">
        <w:rPr>
          <w:rFonts w:ascii="ＭＳ 明朝" w:eastAsia="ＭＳ 明朝" w:hAnsi="ＭＳ 明朝" w:hint="eastAsia"/>
          <w:sz w:val="21"/>
          <w:szCs w:val="21"/>
        </w:rPr>
        <w:t>甲は、過去において、適用ある法令等（労働関連の各法令等を含む。）及び司法・行政機関等の判断等を、重要な点において、遵守しており、これらに違反したことはないこと。</w:t>
      </w:r>
    </w:p>
    <w:p w14:paraId="5C3440CE" w14:textId="77777777" w:rsidR="00942B2C" w:rsidRPr="00942B2C" w:rsidRDefault="00942B2C" w:rsidP="00942B2C">
      <w:pPr>
        <w:spacing w:after="23" w:line="360" w:lineRule="auto"/>
        <w:ind w:left="8" w:hangingChars="4" w:hanging="8"/>
        <w:contextualSpacing/>
        <w:rPr>
          <w:rFonts w:ascii="ＭＳ 明朝" w:eastAsia="ＭＳ 明朝" w:hAnsi="ＭＳ 明朝"/>
          <w:sz w:val="21"/>
          <w:szCs w:val="21"/>
        </w:rPr>
      </w:pPr>
      <w:r w:rsidRPr="00942B2C">
        <w:rPr>
          <w:rFonts w:ascii="ＭＳ 明朝" w:eastAsia="ＭＳ 明朝" w:hAnsi="ＭＳ 明朝" w:hint="eastAsia"/>
          <w:sz w:val="21"/>
          <w:szCs w:val="21"/>
        </w:rPr>
        <w:t xml:space="preserve">９　</w:t>
      </w:r>
      <w:r w:rsidRPr="00942B2C">
        <w:rPr>
          <w:rFonts w:ascii="ＭＳ 明朝" w:eastAsia="ＭＳ 明朝" w:hAnsi="ＭＳ 明朝"/>
          <w:sz w:val="21"/>
          <w:szCs w:val="21"/>
        </w:rPr>
        <w:t>反社会的勢力との関係の不存在</w:t>
      </w:r>
    </w:p>
    <w:p w14:paraId="5BA70A5B" w14:textId="77777777" w:rsidR="00942B2C" w:rsidRPr="00942B2C" w:rsidRDefault="00942B2C" w:rsidP="00942B2C">
      <w:pPr>
        <w:spacing w:after="23" w:line="360" w:lineRule="auto"/>
        <w:ind w:leftChars="100" w:left="240" w:firstLineChars="100" w:firstLine="210"/>
        <w:contextualSpacing/>
        <w:rPr>
          <w:rFonts w:ascii="ＭＳ 明朝" w:eastAsia="ＭＳ 明朝" w:hAnsi="ＭＳ 明朝"/>
          <w:sz w:val="21"/>
          <w:szCs w:val="21"/>
        </w:rPr>
      </w:pPr>
      <w:r w:rsidRPr="00942B2C">
        <w:rPr>
          <w:rFonts w:ascii="ＭＳ 明朝" w:eastAsia="ＭＳ 明朝" w:hAnsi="ＭＳ 明朝" w:hint="eastAsia"/>
          <w:sz w:val="21"/>
          <w:szCs w:val="21"/>
        </w:rPr>
        <w:t>甲の会員、役員等及び事務局員は反社会的勢力ではなく、反社会的勢力との間に取引、資金の提供、便宜の供与、経営への関与その他一切の関係又は交流がないこと。</w:t>
      </w:r>
    </w:p>
    <w:p w14:paraId="32453800" w14:textId="77777777" w:rsidR="00942B2C" w:rsidRPr="00942B2C" w:rsidRDefault="00942B2C" w:rsidP="00942B2C">
      <w:pPr>
        <w:spacing w:after="23" w:line="360" w:lineRule="auto"/>
        <w:ind w:left="8" w:hangingChars="4" w:hanging="8"/>
        <w:contextualSpacing/>
        <w:rPr>
          <w:rFonts w:ascii="ＭＳ 明朝" w:eastAsia="ＭＳ 明朝" w:hAnsi="ＭＳ 明朝"/>
          <w:color w:val="auto"/>
          <w:sz w:val="21"/>
          <w:szCs w:val="21"/>
        </w:rPr>
      </w:pPr>
      <w:r w:rsidRPr="00942B2C">
        <w:rPr>
          <w:rFonts w:ascii="ＭＳ 明朝" w:eastAsia="ＭＳ 明朝" w:hAnsi="ＭＳ 明朝" w:hint="eastAsia"/>
          <w:sz w:val="21"/>
          <w:szCs w:val="21"/>
        </w:rPr>
        <w:t xml:space="preserve">10　</w:t>
      </w:r>
      <w:r w:rsidRPr="00942B2C">
        <w:rPr>
          <w:rFonts w:ascii="ＭＳ 明朝" w:eastAsia="ＭＳ 明朝" w:hAnsi="ＭＳ 明朝"/>
          <w:sz w:val="21"/>
          <w:szCs w:val="21"/>
        </w:rPr>
        <w:t>情報開</w:t>
      </w:r>
      <w:r w:rsidRPr="00942B2C">
        <w:rPr>
          <w:rFonts w:ascii="ＭＳ 明朝" w:eastAsia="ＭＳ 明朝" w:hAnsi="ＭＳ 明朝"/>
          <w:color w:val="auto"/>
          <w:sz w:val="21"/>
          <w:szCs w:val="21"/>
        </w:rPr>
        <w:t>示</w:t>
      </w:r>
    </w:p>
    <w:p w14:paraId="248223E8" w14:textId="77777777" w:rsidR="00942B2C" w:rsidRPr="00942B2C" w:rsidRDefault="00942B2C" w:rsidP="00942B2C">
      <w:pPr>
        <w:spacing w:after="23" w:line="360" w:lineRule="auto"/>
        <w:ind w:leftChars="100" w:left="240" w:firstLineChars="100" w:firstLine="210"/>
        <w:contextualSpacing/>
        <w:rPr>
          <w:rFonts w:ascii="ＭＳ 明朝" w:eastAsia="ＭＳ 明朝" w:hAnsi="ＭＳ 明朝"/>
          <w:sz w:val="21"/>
          <w:szCs w:val="21"/>
        </w:rPr>
      </w:pPr>
      <w:r w:rsidRPr="00942B2C">
        <w:rPr>
          <w:rFonts w:ascii="ＭＳ 明朝" w:eastAsia="ＭＳ 明朝" w:hAnsi="ＭＳ 明朝" w:hint="eastAsia"/>
          <w:color w:val="auto"/>
          <w:sz w:val="21"/>
          <w:szCs w:val="21"/>
        </w:rPr>
        <w:t>本協定の締結及び履行に関連して、甲が、乙に開示した甲に関する一切の情報（本協定締</w:t>
      </w:r>
      <w:r w:rsidRPr="00942B2C">
        <w:rPr>
          <w:rFonts w:ascii="ＭＳ 明朝" w:eastAsia="ＭＳ 明朝" w:hAnsi="ＭＳ 明朝" w:hint="eastAsia"/>
          <w:sz w:val="21"/>
          <w:szCs w:val="21"/>
        </w:rPr>
        <w:t>結日前後を問わず、また、書面等の記録媒体によるか、口頭によるかについては問わない。）は、重要な点において、全て真実かつ正確であること。</w:t>
      </w:r>
    </w:p>
    <w:p w14:paraId="2FA82ED5" w14:textId="77777777" w:rsidR="00942B2C" w:rsidRPr="00942B2C" w:rsidRDefault="00942B2C" w:rsidP="00942B2C">
      <w:pPr>
        <w:spacing w:after="0" w:line="240" w:lineRule="auto"/>
        <w:ind w:left="0" w:firstLine="0"/>
        <w:rPr>
          <w:rFonts w:ascii="ＭＳ 明朝" w:eastAsia="ＭＳ 明朝" w:hAnsi="ＭＳ 明朝"/>
          <w:sz w:val="21"/>
          <w:szCs w:val="21"/>
        </w:rPr>
      </w:pPr>
      <w:r w:rsidRPr="00942B2C">
        <w:rPr>
          <w:rFonts w:ascii="ＭＳ 明朝" w:eastAsia="ＭＳ 明朝" w:hAnsi="ＭＳ 明朝"/>
          <w:sz w:val="21"/>
          <w:szCs w:val="21"/>
        </w:rPr>
        <w:br w:type="page"/>
      </w:r>
    </w:p>
    <w:p w14:paraId="62197A04" w14:textId="77777777" w:rsidR="00942B2C" w:rsidRPr="00942B2C" w:rsidRDefault="00942B2C" w:rsidP="00942B2C">
      <w:pPr>
        <w:spacing w:after="23" w:line="360" w:lineRule="auto"/>
        <w:ind w:left="0" w:firstLine="0"/>
        <w:contextualSpacing/>
        <w:rPr>
          <w:rFonts w:ascii="ＭＳ 明朝" w:eastAsia="ＭＳ 明朝" w:hAnsi="ＭＳ 明朝"/>
          <w:sz w:val="21"/>
          <w:szCs w:val="21"/>
        </w:rPr>
      </w:pPr>
      <w:r w:rsidRPr="00942B2C">
        <w:rPr>
          <w:rFonts w:ascii="ＭＳ 明朝" w:eastAsia="ＭＳ 明朝" w:hAnsi="ＭＳ 明朝" w:hint="eastAsia"/>
          <w:sz w:val="21"/>
          <w:szCs w:val="21"/>
        </w:rPr>
        <w:lastRenderedPageBreak/>
        <w:t>（別紙２－２）</w:t>
      </w:r>
    </w:p>
    <w:p w14:paraId="066AE717" w14:textId="77777777" w:rsidR="00942B2C" w:rsidRPr="00942B2C" w:rsidRDefault="00942B2C" w:rsidP="00942B2C">
      <w:pPr>
        <w:spacing w:after="23" w:line="360" w:lineRule="auto"/>
        <w:ind w:left="0" w:firstLine="0"/>
        <w:contextualSpacing/>
        <w:jc w:val="center"/>
        <w:rPr>
          <w:rFonts w:ascii="ＭＳ 明朝" w:eastAsia="ＭＳ 明朝" w:hAnsi="ＭＳ 明朝"/>
          <w:sz w:val="21"/>
          <w:szCs w:val="21"/>
        </w:rPr>
      </w:pPr>
      <w:r w:rsidRPr="00942B2C">
        <w:rPr>
          <w:rFonts w:ascii="ＭＳ 明朝" w:eastAsia="ＭＳ 明朝" w:hAnsi="ＭＳ 明朝" w:hint="eastAsia"/>
          <w:sz w:val="21"/>
          <w:szCs w:val="21"/>
        </w:rPr>
        <w:t>乙が表明及び保証する事項</w:t>
      </w:r>
    </w:p>
    <w:p w14:paraId="4E300597" w14:textId="77777777" w:rsidR="00942B2C" w:rsidRPr="00942B2C" w:rsidRDefault="00942B2C" w:rsidP="00942B2C">
      <w:pPr>
        <w:spacing w:after="23" w:line="360" w:lineRule="auto"/>
        <w:ind w:left="0" w:firstLine="0"/>
        <w:contextualSpacing/>
        <w:rPr>
          <w:rFonts w:ascii="ＭＳ 明朝" w:eastAsia="ＭＳ 明朝" w:hAnsi="ＭＳ 明朝"/>
          <w:sz w:val="21"/>
          <w:szCs w:val="21"/>
        </w:rPr>
      </w:pPr>
    </w:p>
    <w:p w14:paraId="23536074" w14:textId="77777777" w:rsidR="00942B2C" w:rsidRPr="00942B2C" w:rsidRDefault="00942B2C" w:rsidP="00942B2C">
      <w:pPr>
        <w:spacing w:after="23" w:line="360" w:lineRule="auto"/>
        <w:ind w:left="8" w:hangingChars="4" w:hanging="8"/>
        <w:contextualSpacing/>
        <w:rPr>
          <w:rFonts w:ascii="ＭＳ 明朝" w:eastAsia="ＭＳ 明朝" w:hAnsi="ＭＳ 明朝"/>
          <w:sz w:val="21"/>
          <w:szCs w:val="21"/>
        </w:rPr>
      </w:pPr>
      <w:r w:rsidRPr="00942B2C">
        <w:rPr>
          <w:rFonts w:ascii="ＭＳ 明朝" w:eastAsia="ＭＳ 明朝" w:hAnsi="ＭＳ 明朝" w:hint="eastAsia"/>
          <w:sz w:val="21"/>
          <w:szCs w:val="21"/>
        </w:rPr>
        <w:t xml:space="preserve">１　</w:t>
      </w:r>
      <w:r w:rsidRPr="00942B2C">
        <w:rPr>
          <w:rFonts w:ascii="ＭＳ 明朝" w:eastAsia="ＭＳ 明朝" w:hAnsi="ＭＳ 明朝"/>
          <w:sz w:val="21"/>
          <w:szCs w:val="21"/>
        </w:rPr>
        <w:t>設立及び存続</w:t>
      </w:r>
    </w:p>
    <w:p w14:paraId="50A7F983" w14:textId="77777777" w:rsidR="00942B2C" w:rsidRPr="00942B2C" w:rsidRDefault="00942B2C" w:rsidP="00942B2C">
      <w:pPr>
        <w:spacing w:after="23" w:line="360" w:lineRule="auto"/>
        <w:ind w:leftChars="100" w:left="240" w:firstLineChars="100" w:firstLine="210"/>
        <w:contextualSpacing/>
        <w:rPr>
          <w:rFonts w:ascii="ＭＳ 明朝" w:eastAsia="ＭＳ 明朝" w:hAnsi="ＭＳ 明朝"/>
          <w:sz w:val="21"/>
          <w:szCs w:val="21"/>
        </w:rPr>
      </w:pPr>
      <w:r w:rsidRPr="00942B2C">
        <w:rPr>
          <w:rFonts w:ascii="ＭＳ 明朝" w:eastAsia="ＭＳ 明朝" w:hAnsi="ＭＳ 明朝" w:hint="eastAsia"/>
          <w:sz w:val="21"/>
          <w:szCs w:val="21"/>
        </w:rPr>
        <w:t>乙は、日本法に基づき適法かつ有効に設立され、かつ存続する株式会社であり、現在行っている事業に必要な権限及び権能を全て有しており、法令等上の制限及び制約を受けていないこと。</w:t>
      </w:r>
    </w:p>
    <w:p w14:paraId="571BF958" w14:textId="77777777" w:rsidR="00942B2C" w:rsidRPr="00942B2C" w:rsidRDefault="00942B2C" w:rsidP="00942B2C">
      <w:pPr>
        <w:spacing w:after="23" w:line="360" w:lineRule="auto"/>
        <w:ind w:left="8" w:hangingChars="4" w:hanging="8"/>
        <w:contextualSpacing/>
        <w:rPr>
          <w:rFonts w:ascii="ＭＳ 明朝" w:eastAsia="ＭＳ 明朝" w:hAnsi="ＭＳ 明朝"/>
          <w:color w:val="auto"/>
          <w:sz w:val="21"/>
          <w:szCs w:val="21"/>
        </w:rPr>
      </w:pPr>
      <w:r w:rsidRPr="00942B2C">
        <w:rPr>
          <w:rFonts w:ascii="ＭＳ 明朝" w:eastAsia="ＭＳ 明朝" w:hAnsi="ＭＳ 明朝" w:hint="eastAsia"/>
          <w:sz w:val="21"/>
          <w:szCs w:val="21"/>
        </w:rPr>
        <w:t xml:space="preserve">２　</w:t>
      </w:r>
      <w:r w:rsidRPr="00942B2C">
        <w:rPr>
          <w:rFonts w:ascii="ＭＳ 明朝" w:eastAsia="ＭＳ 明朝" w:hAnsi="ＭＳ 明朝"/>
          <w:color w:val="auto"/>
          <w:sz w:val="21"/>
          <w:szCs w:val="21"/>
        </w:rPr>
        <w:t>本</w:t>
      </w:r>
      <w:r w:rsidRPr="00942B2C">
        <w:rPr>
          <w:rFonts w:ascii="ＭＳ 明朝" w:eastAsia="ＭＳ 明朝" w:hAnsi="ＭＳ 明朝" w:hint="eastAsia"/>
          <w:color w:val="auto"/>
          <w:sz w:val="21"/>
          <w:szCs w:val="21"/>
        </w:rPr>
        <w:t>協定</w:t>
      </w:r>
      <w:r w:rsidRPr="00942B2C">
        <w:rPr>
          <w:rFonts w:ascii="ＭＳ 明朝" w:eastAsia="ＭＳ 明朝" w:hAnsi="ＭＳ 明朝"/>
          <w:color w:val="auto"/>
          <w:sz w:val="21"/>
          <w:szCs w:val="21"/>
        </w:rPr>
        <w:t>の締結及び履行</w:t>
      </w:r>
    </w:p>
    <w:p w14:paraId="67398E3E" w14:textId="77777777" w:rsidR="00942B2C" w:rsidRPr="00942B2C" w:rsidRDefault="00942B2C" w:rsidP="00942B2C">
      <w:pPr>
        <w:spacing w:after="23" w:line="360" w:lineRule="auto"/>
        <w:ind w:leftChars="100" w:left="240" w:firstLineChars="100" w:firstLine="210"/>
        <w:contextualSpacing/>
        <w:rPr>
          <w:rFonts w:ascii="ＭＳ 明朝" w:eastAsia="ＭＳ 明朝" w:hAnsi="ＭＳ 明朝"/>
          <w:color w:val="auto"/>
          <w:sz w:val="21"/>
          <w:szCs w:val="21"/>
        </w:rPr>
      </w:pPr>
      <w:r w:rsidRPr="00942B2C">
        <w:rPr>
          <w:rFonts w:ascii="ＭＳ 明朝" w:eastAsia="ＭＳ 明朝" w:hAnsi="ＭＳ 明朝" w:hint="eastAsia"/>
          <w:color w:val="auto"/>
          <w:sz w:val="21"/>
          <w:szCs w:val="21"/>
        </w:rPr>
        <w:t>乙は、本協定を適法かつ有効に締結し、これを履行するために必要な権限及び権能を有していること。乙による本協定の締結及び履行は、その目的の範囲内の行為であり、乙は、本協定の締結及び履行に関し、法令等又は乙の定款その他内部規則において必要とされる手続を全て適法に履践していること。</w:t>
      </w:r>
    </w:p>
    <w:p w14:paraId="2612C23B" w14:textId="77777777" w:rsidR="00942B2C" w:rsidRPr="00942B2C" w:rsidRDefault="00942B2C" w:rsidP="00942B2C">
      <w:pPr>
        <w:spacing w:after="23" w:line="360" w:lineRule="auto"/>
        <w:ind w:left="8" w:hangingChars="4" w:hanging="8"/>
        <w:contextualSpacing/>
        <w:rPr>
          <w:rFonts w:ascii="ＭＳ 明朝" w:eastAsia="ＭＳ 明朝" w:hAnsi="ＭＳ 明朝"/>
          <w:color w:val="auto"/>
          <w:sz w:val="21"/>
          <w:szCs w:val="21"/>
        </w:rPr>
      </w:pPr>
      <w:r w:rsidRPr="00942B2C">
        <w:rPr>
          <w:rFonts w:ascii="ＭＳ 明朝" w:eastAsia="ＭＳ 明朝" w:hAnsi="ＭＳ 明朝" w:hint="eastAsia"/>
          <w:color w:val="auto"/>
          <w:sz w:val="21"/>
          <w:szCs w:val="21"/>
        </w:rPr>
        <w:t xml:space="preserve">３　</w:t>
      </w:r>
      <w:r w:rsidRPr="00942B2C">
        <w:rPr>
          <w:rFonts w:ascii="ＭＳ 明朝" w:eastAsia="ＭＳ 明朝" w:hAnsi="ＭＳ 明朝"/>
          <w:color w:val="auto"/>
          <w:sz w:val="21"/>
          <w:szCs w:val="21"/>
        </w:rPr>
        <w:t>強制執行可能性</w:t>
      </w:r>
    </w:p>
    <w:p w14:paraId="38B225E1" w14:textId="77777777" w:rsidR="00942B2C" w:rsidRPr="00942B2C" w:rsidRDefault="00942B2C" w:rsidP="00942B2C">
      <w:pPr>
        <w:spacing w:after="23" w:line="360" w:lineRule="auto"/>
        <w:ind w:leftChars="100" w:left="240" w:firstLineChars="100" w:firstLine="210"/>
        <w:contextualSpacing/>
        <w:rPr>
          <w:rFonts w:ascii="ＭＳ 明朝" w:eastAsia="ＭＳ 明朝" w:hAnsi="ＭＳ 明朝"/>
          <w:color w:val="auto"/>
          <w:sz w:val="21"/>
          <w:szCs w:val="21"/>
        </w:rPr>
      </w:pPr>
      <w:r w:rsidRPr="00942B2C">
        <w:rPr>
          <w:rFonts w:ascii="ＭＳ 明朝" w:eastAsia="ＭＳ 明朝" w:hAnsi="ＭＳ 明朝" w:hint="eastAsia"/>
          <w:color w:val="auto"/>
          <w:sz w:val="21"/>
          <w:szCs w:val="21"/>
        </w:rPr>
        <w:t>本協定は、乙により適法かつ有効に締結されており、かつ甲により適法かつ有効に締結された場合には、乙の適法、有効かつ法的拘束力のある義務を構成し、かかる義務は、本協定の各条項に従い、乙に対して執行可能であること。</w:t>
      </w:r>
    </w:p>
    <w:p w14:paraId="2563F76A" w14:textId="77777777" w:rsidR="00942B2C" w:rsidRPr="00942B2C" w:rsidRDefault="00942B2C" w:rsidP="00942B2C">
      <w:pPr>
        <w:spacing w:after="23" w:line="360" w:lineRule="auto"/>
        <w:ind w:left="8" w:hangingChars="4" w:hanging="8"/>
        <w:contextualSpacing/>
        <w:rPr>
          <w:rFonts w:ascii="ＭＳ 明朝" w:eastAsia="ＭＳ 明朝" w:hAnsi="ＭＳ 明朝"/>
          <w:color w:val="auto"/>
          <w:sz w:val="21"/>
          <w:szCs w:val="21"/>
        </w:rPr>
      </w:pPr>
      <w:r w:rsidRPr="00942B2C">
        <w:rPr>
          <w:rFonts w:ascii="ＭＳ 明朝" w:eastAsia="ＭＳ 明朝" w:hAnsi="ＭＳ 明朝" w:hint="eastAsia"/>
          <w:color w:val="auto"/>
          <w:sz w:val="21"/>
          <w:szCs w:val="21"/>
        </w:rPr>
        <w:t xml:space="preserve">４　</w:t>
      </w:r>
      <w:r w:rsidRPr="00942B2C">
        <w:rPr>
          <w:rFonts w:ascii="ＭＳ 明朝" w:eastAsia="ＭＳ 明朝" w:hAnsi="ＭＳ 明朝"/>
          <w:color w:val="auto"/>
          <w:sz w:val="21"/>
          <w:szCs w:val="21"/>
        </w:rPr>
        <w:t>法令等との抵触の不存在</w:t>
      </w:r>
    </w:p>
    <w:p w14:paraId="07176CB6" w14:textId="77777777" w:rsidR="00942B2C" w:rsidRPr="00942B2C" w:rsidRDefault="00942B2C" w:rsidP="00942B2C">
      <w:pPr>
        <w:spacing w:after="23" w:line="360" w:lineRule="auto"/>
        <w:ind w:leftChars="100" w:left="240" w:firstLineChars="100" w:firstLine="210"/>
        <w:contextualSpacing/>
        <w:rPr>
          <w:rFonts w:ascii="ＭＳ 明朝" w:eastAsia="ＭＳ 明朝" w:hAnsi="ＭＳ 明朝"/>
          <w:color w:val="auto"/>
          <w:sz w:val="21"/>
          <w:szCs w:val="21"/>
        </w:rPr>
      </w:pPr>
      <w:r w:rsidRPr="00942B2C">
        <w:rPr>
          <w:rFonts w:ascii="ＭＳ 明朝" w:eastAsia="ＭＳ 明朝" w:hAnsi="ＭＳ 明朝" w:hint="eastAsia"/>
          <w:color w:val="auto"/>
          <w:sz w:val="21"/>
          <w:szCs w:val="21"/>
        </w:rPr>
        <w:t>乙による本協定の締結及び履行は、</w:t>
      </w:r>
      <w:r w:rsidRPr="00942B2C">
        <w:rPr>
          <w:rFonts w:ascii="ＭＳ 明朝" w:eastAsia="ＭＳ 明朝" w:hAnsi="ＭＳ 明朝"/>
          <w:color w:val="auto"/>
          <w:sz w:val="21"/>
          <w:szCs w:val="21"/>
        </w:rPr>
        <w:t>(</w:t>
      </w:r>
      <w:r w:rsidRPr="00942B2C">
        <w:rPr>
          <w:rFonts w:ascii="ＭＳ 明朝" w:eastAsia="ＭＳ 明朝" w:hAnsi="ＭＳ 明朝" w:hint="eastAsia"/>
          <w:color w:val="auto"/>
          <w:sz w:val="21"/>
          <w:szCs w:val="21"/>
        </w:rPr>
        <w:t>ア</w:t>
      </w:r>
      <w:r w:rsidRPr="00942B2C">
        <w:rPr>
          <w:rFonts w:ascii="ＭＳ 明朝" w:eastAsia="ＭＳ 明朝" w:hAnsi="ＭＳ 明朝"/>
          <w:color w:val="auto"/>
          <w:sz w:val="21"/>
          <w:szCs w:val="21"/>
        </w:rPr>
        <w:t>) 乙に適用ある法令等又は司法・行</w:t>
      </w:r>
      <w:r w:rsidRPr="00942B2C">
        <w:rPr>
          <w:rFonts w:ascii="ＭＳ 明朝" w:eastAsia="ＭＳ 明朝" w:hAnsi="ＭＳ 明朝" w:hint="eastAsia"/>
          <w:color w:val="auto"/>
          <w:sz w:val="21"/>
          <w:szCs w:val="21"/>
        </w:rPr>
        <w:t>政機関等の判断等に違反するものではなく、</w:t>
      </w:r>
      <w:r w:rsidRPr="00942B2C">
        <w:rPr>
          <w:rFonts w:ascii="ＭＳ 明朝" w:eastAsia="ＭＳ 明朝" w:hAnsi="ＭＳ 明朝"/>
          <w:color w:val="auto"/>
          <w:sz w:val="21"/>
          <w:szCs w:val="21"/>
        </w:rPr>
        <w:t>(</w:t>
      </w:r>
      <w:r w:rsidRPr="00942B2C">
        <w:rPr>
          <w:rFonts w:ascii="ＭＳ 明朝" w:eastAsia="ＭＳ 明朝" w:hAnsi="ＭＳ 明朝" w:hint="eastAsia"/>
          <w:color w:val="auto"/>
          <w:sz w:val="21"/>
          <w:szCs w:val="21"/>
        </w:rPr>
        <w:t>イ</w:t>
      </w:r>
      <w:r w:rsidRPr="00942B2C">
        <w:rPr>
          <w:rFonts w:ascii="ＭＳ 明朝" w:eastAsia="ＭＳ 明朝" w:hAnsi="ＭＳ 明朝"/>
          <w:color w:val="auto"/>
          <w:sz w:val="21"/>
          <w:szCs w:val="21"/>
        </w:rPr>
        <w:t>) 乙の定款その他内部規則に</w:t>
      </w:r>
      <w:r w:rsidRPr="00942B2C">
        <w:rPr>
          <w:rFonts w:ascii="ＭＳ 明朝" w:eastAsia="ＭＳ 明朝" w:hAnsi="ＭＳ 明朝" w:hint="eastAsia"/>
          <w:color w:val="auto"/>
          <w:sz w:val="21"/>
          <w:szCs w:val="21"/>
        </w:rPr>
        <w:t>違反するものではなく、</w:t>
      </w:r>
      <w:r w:rsidRPr="00942B2C">
        <w:rPr>
          <w:rFonts w:ascii="ＭＳ 明朝" w:eastAsia="ＭＳ 明朝" w:hAnsi="ＭＳ 明朝"/>
          <w:color w:val="auto"/>
          <w:sz w:val="21"/>
          <w:szCs w:val="21"/>
        </w:rPr>
        <w:t>(</w:t>
      </w:r>
      <w:r w:rsidRPr="00942B2C">
        <w:rPr>
          <w:rFonts w:ascii="ＭＳ 明朝" w:eastAsia="ＭＳ 明朝" w:hAnsi="ＭＳ 明朝" w:hint="eastAsia"/>
          <w:color w:val="auto"/>
          <w:sz w:val="21"/>
          <w:szCs w:val="21"/>
        </w:rPr>
        <w:t>ウ</w:t>
      </w:r>
      <w:r w:rsidRPr="00942B2C">
        <w:rPr>
          <w:rFonts w:ascii="ＭＳ 明朝" w:eastAsia="ＭＳ 明朝" w:hAnsi="ＭＳ 明朝"/>
          <w:color w:val="auto"/>
          <w:sz w:val="21"/>
          <w:szCs w:val="21"/>
        </w:rPr>
        <w:t>) 乙が当事者である契約等について、債務不履行事</w:t>
      </w:r>
      <w:r w:rsidRPr="00942B2C">
        <w:rPr>
          <w:rFonts w:ascii="ＭＳ 明朝" w:eastAsia="ＭＳ 明朝" w:hAnsi="ＭＳ 明朝" w:hint="eastAsia"/>
          <w:color w:val="auto"/>
          <w:sz w:val="21"/>
          <w:szCs w:val="21"/>
        </w:rPr>
        <w:t>由等を構成するものではないこと。また、乙による本協定の締結又は履行に重大な影響を及ぼす、乙を当事者とする訴訟等は係属しておらず、かつ、将来にかかる訴訟等が係属するおそれもないこと。</w:t>
      </w:r>
    </w:p>
    <w:p w14:paraId="28B2355F" w14:textId="77777777" w:rsidR="00942B2C" w:rsidRPr="00942B2C" w:rsidRDefault="00942B2C" w:rsidP="00942B2C">
      <w:pPr>
        <w:spacing w:after="23" w:line="360" w:lineRule="auto"/>
        <w:ind w:left="8" w:hangingChars="4" w:hanging="8"/>
        <w:contextualSpacing/>
        <w:rPr>
          <w:rFonts w:ascii="ＭＳ 明朝" w:eastAsia="ＭＳ 明朝" w:hAnsi="ＭＳ 明朝"/>
          <w:color w:val="auto"/>
          <w:sz w:val="21"/>
          <w:szCs w:val="21"/>
        </w:rPr>
      </w:pPr>
      <w:r w:rsidRPr="00942B2C">
        <w:rPr>
          <w:rFonts w:ascii="ＭＳ 明朝" w:eastAsia="ＭＳ 明朝" w:hAnsi="ＭＳ 明朝" w:hint="eastAsia"/>
          <w:color w:val="auto"/>
          <w:sz w:val="21"/>
          <w:szCs w:val="21"/>
        </w:rPr>
        <w:t xml:space="preserve">５　</w:t>
      </w:r>
      <w:r w:rsidRPr="00942B2C">
        <w:rPr>
          <w:rFonts w:ascii="ＭＳ 明朝" w:eastAsia="ＭＳ 明朝" w:hAnsi="ＭＳ 明朝"/>
          <w:color w:val="auto"/>
          <w:sz w:val="21"/>
          <w:szCs w:val="21"/>
        </w:rPr>
        <w:t>反社会的勢力との関係の不存在</w:t>
      </w:r>
    </w:p>
    <w:p w14:paraId="57B63A47" w14:textId="77777777" w:rsidR="00942B2C" w:rsidRPr="00942B2C" w:rsidRDefault="00942B2C" w:rsidP="00942B2C">
      <w:pPr>
        <w:spacing w:after="23" w:line="360" w:lineRule="auto"/>
        <w:ind w:leftChars="100" w:left="240" w:firstLineChars="100" w:firstLine="210"/>
        <w:contextualSpacing/>
        <w:rPr>
          <w:rFonts w:ascii="ＭＳ 明朝" w:eastAsia="ＭＳ 明朝" w:hAnsi="ＭＳ 明朝"/>
          <w:color w:val="auto"/>
          <w:sz w:val="21"/>
          <w:szCs w:val="21"/>
        </w:rPr>
      </w:pPr>
      <w:r w:rsidRPr="00942B2C">
        <w:rPr>
          <w:rFonts w:ascii="ＭＳ 明朝" w:eastAsia="ＭＳ 明朝" w:hAnsi="ＭＳ 明朝" w:hint="eastAsia"/>
          <w:color w:val="auto"/>
          <w:sz w:val="21"/>
          <w:szCs w:val="21"/>
        </w:rPr>
        <w:t>乙及びその役員は反社会的勢力ではなく、反社会的勢力との間に取引、資金の提供、便宜の供与、経営への関与その他一切の関係又は交流がないこと。</w:t>
      </w:r>
    </w:p>
    <w:p w14:paraId="04E69B8D" w14:textId="77777777" w:rsidR="00942B2C" w:rsidRPr="00942B2C" w:rsidRDefault="00942B2C" w:rsidP="00942B2C">
      <w:pPr>
        <w:spacing w:after="23" w:line="360" w:lineRule="auto"/>
        <w:ind w:left="8" w:hangingChars="4" w:hanging="8"/>
        <w:contextualSpacing/>
        <w:rPr>
          <w:rFonts w:ascii="ＭＳ 明朝" w:eastAsia="ＭＳ 明朝" w:hAnsi="ＭＳ 明朝"/>
          <w:color w:val="auto"/>
          <w:sz w:val="21"/>
          <w:szCs w:val="21"/>
        </w:rPr>
      </w:pPr>
      <w:r w:rsidRPr="00942B2C">
        <w:rPr>
          <w:rFonts w:ascii="ＭＳ 明朝" w:eastAsia="ＭＳ 明朝" w:hAnsi="ＭＳ 明朝" w:hint="eastAsia"/>
          <w:color w:val="auto"/>
          <w:sz w:val="21"/>
          <w:szCs w:val="21"/>
        </w:rPr>
        <w:t xml:space="preserve">６　</w:t>
      </w:r>
      <w:r w:rsidRPr="00942B2C">
        <w:rPr>
          <w:rFonts w:ascii="ＭＳ 明朝" w:eastAsia="ＭＳ 明朝" w:hAnsi="ＭＳ 明朝"/>
          <w:color w:val="auto"/>
          <w:sz w:val="21"/>
          <w:szCs w:val="21"/>
        </w:rPr>
        <w:t>倒産手続等の不存在</w:t>
      </w:r>
    </w:p>
    <w:p w14:paraId="1DEA16F7" w14:textId="77777777" w:rsidR="00942B2C" w:rsidRPr="00942B2C" w:rsidRDefault="00942B2C" w:rsidP="00942B2C">
      <w:pPr>
        <w:spacing w:after="23" w:line="360" w:lineRule="auto"/>
        <w:ind w:leftChars="100" w:left="240" w:firstLineChars="100" w:firstLine="210"/>
        <w:contextualSpacing/>
        <w:rPr>
          <w:rFonts w:ascii="ＭＳ 明朝" w:eastAsia="ＭＳ 明朝" w:hAnsi="ＭＳ 明朝"/>
          <w:color w:val="auto"/>
          <w:sz w:val="21"/>
          <w:szCs w:val="21"/>
        </w:rPr>
      </w:pPr>
      <w:r w:rsidRPr="00942B2C">
        <w:rPr>
          <w:rFonts w:ascii="ＭＳ 明朝" w:eastAsia="ＭＳ 明朝" w:hAnsi="ＭＳ 明朝" w:hint="eastAsia"/>
          <w:color w:val="auto"/>
          <w:sz w:val="21"/>
          <w:szCs w:val="21"/>
        </w:rPr>
        <w:t>乙について、支払停止、手形不渡、銀行取引停止等の事由は生じておらず、かつ、破産、民事再生、会社更生、特別清算等の倒産手続開始の申立てはされておらず、それらの申立て事由も生じておらず、私的整理も行われていないこと。</w:t>
      </w:r>
    </w:p>
    <w:p w14:paraId="387FB1AF" w14:textId="77777777" w:rsidR="00942B2C" w:rsidRPr="00942B2C" w:rsidRDefault="00942B2C" w:rsidP="00942B2C">
      <w:pPr>
        <w:spacing w:after="23" w:line="360" w:lineRule="auto"/>
        <w:ind w:leftChars="4" w:left="18" w:hangingChars="4" w:hanging="8"/>
        <w:contextualSpacing/>
        <w:rPr>
          <w:rFonts w:ascii="ＭＳ 明朝" w:eastAsia="ＭＳ 明朝" w:hAnsi="ＭＳ 明朝"/>
          <w:color w:val="auto"/>
          <w:sz w:val="21"/>
          <w:szCs w:val="21"/>
        </w:rPr>
      </w:pPr>
      <w:r w:rsidRPr="00942B2C">
        <w:rPr>
          <w:rFonts w:ascii="ＭＳ 明朝" w:eastAsia="ＭＳ 明朝" w:hAnsi="ＭＳ 明朝" w:hint="eastAsia"/>
          <w:color w:val="auto"/>
          <w:sz w:val="21"/>
          <w:szCs w:val="21"/>
        </w:rPr>
        <w:t xml:space="preserve">７　</w:t>
      </w:r>
      <w:r w:rsidRPr="00942B2C">
        <w:rPr>
          <w:rFonts w:ascii="ＭＳ 明朝" w:eastAsia="ＭＳ 明朝" w:hAnsi="ＭＳ 明朝"/>
          <w:color w:val="auto"/>
          <w:sz w:val="21"/>
          <w:szCs w:val="21"/>
        </w:rPr>
        <w:t>法令遵守</w:t>
      </w:r>
    </w:p>
    <w:p w14:paraId="15D06A02" w14:textId="77777777" w:rsidR="00942B2C" w:rsidRPr="00942B2C" w:rsidRDefault="00942B2C" w:rsidP="00942B2C">
      <w:pPr>
        <w:spacing w:after="23" w:line="360" w:lineRule="auto"/>
        <w:ind w:leftChars="100" w:left="240" w:firstLineChars="100" w:firstLine="210"/>
        <w:contextualSpacing/>
        <w:rPr>
          <w:rFonts w:ascii="ＭＳ 明朝" w:eastAsia="ＭＳ 明朝" w:hAnsi="ＭＳ 明朝"/>
          <w:color w:val="auto"/>
          <w:sz w:val="21"/>
          <w:szCs w:val="21"/>
        </w:rPr>
      </w:pPr>
      <w:r w:rsidRPr="00942B2C">
        <w:rPr>
          <w:rFonts w:ascii="ＭＳ 明朝" w:eastAsia="ＭＳ 明朝" w:hAnsi="ＭＳ 明朝" w:hint="eastAsia"/>
          <w:color w:val="auto"/>
          <w:sz w:val="21"/>
          <w:szCs w:val="21"/>
        </w:rPr>
        <w:t>乙は、過去において、適用ある法令等（労働関連の各法令等を含む。）及び司法・行政機関等の判断等を、重要な点において、遵守しており、これらに違反したことはないこと。</w:t>
      </w:r>
    </w:p>
    <w:p w14:paraId="10BE26B8" w14:textId="77777777" w:rsidR="00B906AA" w:rsidRPr="00942B2C" w:rsidRDefault="00B906AA" w:rsidP="00763C8C">
      <w:pPr>
        <w:spacing w:line="360" w:lineRule="auto"/>
        <w:ind w:firstLineChars="700" w:firstLine="1680"/>
        <w:rPr>
          <w:rFonts w:ascii="ＭＳ 明朝" w:eastAsia="ＭＳ 明朝" w:hAnsi="ＭＳ 明朝"/>
          <w:color w:val="auto"/>
          <w:szCs w:val="24"/>
        </w:rPr>
      </w:pPr>
    </w:p>
    <w:sectPr w:rsidR="00B906AA" w:rsidRPr="00942B2C" w:rsidSect="00D23230">
      <w:footerReference w:type="default" r:id="rId7"/>
      <w:pgSz w:w="11906" w:h="16838"/>
      <w:pgMar w:top="1134" w:right="1418" w:bottom="1134" w:left="1418" w:header="720" w:footer="992" w:gutter="0"/>
      <w:pgNumType w:start="3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1BEB8" w14:textId="77777777" w:rsidR="00E63822" w:rsidRDefault="00E63822">
      <w:pPr>
        <w:spacing w:after="0" w:line="240" w:lineRule="auto"/>
      </w:pPr>
      <w:r>
        <w:separator/>
      </w:r>
    </w:p>
  </w:endnote>
  <w:endnote w:type="continuationSeparator" w:id="0">
    <w:p w14:paraId="22DED8AF" w14:textId="77777777" w:rsidR="00E63822" w:rsidRDefault="00E63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9753" w14:textId="78061999" w:rsidR="00A50FB3" w:rsidRDefault="00A50FB3">
    <w:pPr>
      <w:spacing w:after="0" w:line="259" w:lineRule="auto"/>
      <w:ind w:left="0" w:right="164"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5F258" w14:textId="77777777" w:rsidR="00E63822" w:rsidRDefault="00E63822">
      <w:pPr>
        <w:spacing w:after="0" w:line="240" w:lineRule="auto"/>
      </w:pPr>
      <w:r>
        <w:separator/>
      </w:r>
    </w:p>
  </w:footnote>
  <w:footnote w:type="continuationSeparator" w:id="0">
    <w:p w14:paraId="6068ED21" w14:textId="77777777" w:rsidR="00E63822" w:rsidRDefault="00E638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7C2E"/>
    <w:multiLevelType w:val="hybridMultilevel"/>
    <w:tmpl w:val="6A92EB92"/>
    <w:lvl w:ilvl="0" w:tplc="D08E4F12">
      <w:start w:val="1"/>
      <w:numFmt w:val="decimalFullWidth"/>
      <w:lvlText w:val="%1"/>
      <w:lvlJc w:val="left"/>
      <w:pPr>
        <w:ind w:left="58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EDF6BEB2">
      <w:start w:val="1"/>
      <w:numFmt w:val="lowerLetter"/>
      <w:lvlText w:val="%2"/>
      <w:lvlJc w:val="left"/>
      <w:pPr>
        <w:ind w:left="124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3FE48CB8">
      <w:start w:val="1"/>
      <w:numFmt w:val="lowerRoman"/>
      <w:lvlText w:val="%3"/>
      <w:lvlJc w:val="left"/>
      <w:pPr>
        <w:ind w:left="196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EBF26282">
      <w:start w:val="1"/>
      <w:numFmt w:val="decimal"/>
      <w:lvlText w:val="%4"/>
      <w:lvlJc w:val="left"/>
      <w:pPr>
        <w:ind w:left="268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7F102158">
      <w:start w:val="1"/>
      <w:numFmt w:val="lowerLetter"/>
      <w:lvlText w:val="%5"/>
      <w:lvlJc w:val="left"/>
      <w:pPr>
        <w:ind w:left="340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7E808EC6">
      <w:start w:val="1"/>
      <w:numFmt w:val="lowerRoman"/>
      <w:lvlText w:val="%6"/>
      <w:lvlJc w:val="left"/>
      <w:pPr>
        <w:ind w:left="412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A91E4D86">
      <w:start w:val="1"/>
      <w:numFmt w:val="decimal"/>
      <w:lvlText w:val="%7"/>
      <w:lvlJc w:val="left"/>
      <w:pPr>
        <w:ind w:left="484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926CE4AC">
      <w:start w:val="1"/>
      <w:numFmt w:val="lowerLetter"/>
      <w:lvlText w:val="%8"/>
      <w:lvlJc w:val="left"/>
      <w:pPr>
        <w:ind w:left="556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5ED80C32">
      <w:start w:val="1"/>
      <w:numFmt w:val="lowerRoman"/>
      <w:lvlText w:val="%9"/>
      <w:lvlJc w:val="left"/>
      <w:pPr>
        <w:ind w:left="628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AC4787"/>
    <w:multiLevelType w:val="hybridMultilevel"/>
    <w:tmpl w:val="97343794"/>
    <w:lvl w:ilvl="0" w:tplc="B6D20916">
      <w:start w:val="1"/>
      <w:numFmt w:val="decimalEnclosedCircle"/>
      <w:lvlText w:val="%1"/>
      <w:lvlJc w:val="left"/>
      <w:pPr>
        <w:ind w:left="79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F670AC94">
      <w:start w:val="1"/>
      <w:numFmt w:val="lowerLetter"/>
      <w:lvlText w:val="%2"/>
      <w:lvlJc w:val="left"/>
      <w:pPr>
        <w:ind w:left="1505"/>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5F50E87C">
      <w:start w:val="1"/>
      <w:numFmt w:val="lowerRoman"/>
      <w:lvlText w:val="%3"/>
      <w:lvlJc w:val="left"/>
      <w:pPr>
        <w:ind w:left="2225"/>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785A8A1C">
      <w:start w:val="1"/>
      <w:numFmt w:val="decimal"/>
      <w:lvlText w:val="%4"/>
      <w:lvlJc w:val="left"/>
      <w:pPr>
        <w:ind w:left="2945"/>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F5541974">
      <w:start w:val="1"/>
      <w:numFmt w:val="lowerLetter"/>
      <w:lvlText w:val="%5"/>
      <w:lvlJc w:val="left"/>
      <w:pPr>
        <w:ind w:left="3665"/>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D124008C">
      <w:start w:val="1"/>
      <w:numFmt w:val="lowerRoman"/>
      <w:lvlText w:val="%6"/>
      <w:lvlJc w:val="left"/>
      <w:pPr>
        <w:ind w:left="4385"/>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53FE96CA">
      <w:start w:val="1"/>
      <w:numFmt w:val="decimal"/>
      <w:lvlText w:val="%7"/>
      <w:lvlJc w:val="left"/>
      <w:pPr>
        <w:ind w:left="5105"/>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71C8A24C">
      <w:start w:val="1"/>
      <w:numFmt w:val="lowerLetter"/>
      <w:lvlText w:val="%8"/>
      <w:lvlJc w:val="left"/>
      <w:pPr>
        <w:ind w:left="5825"/>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E16EC1FE">
      <w:start w:val="1"/>
      <w:numFmt w:val="lowerRoman"/>
      <w:lvlText w:val="%9"/>
      <w:lvlJc w:val="left"/>
      <w:pPr>
        <w:ind w:left="6545"/>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B64989"/>
    <w:multiLevelType w:val="hybridMultilevel"/>
    <w:tmpl w:val="7FA0A948"/>
    <w:lvl w:ilvl="0" w:tplc="B11AE0DA">
      <w:start w:val="1"/>
      <w:numFmt w:val="decimalFullWidth"/>
      <w:lvlText w:val="%1"/>
      <w:lvlJc w:val="left"/>
      <w:pPr>
        <w:ind w:left="6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934C6D5C">
      <w:start w:val="1"/>
      <w:numFmt w:val="decimalEnclosedCircle"/>
      <w:lvlText w:val="%2"/>
      <w:lvlJc w:val="left"/>
      <w:pPr>
        <w:ind w:left="946"/>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E4FE8B96">
      <w:start w:val="1"/>
      <w:numFmt w:val="lowerRoman"/>
      <w:lvlText w:val="%3"/>
      <w:lvlJc w:val="left"/>
      <w:pPr>
        <w:ind w:left="15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616016D0">
      <w:start w:val="1"/>
      <w:numFmt w:val="decimal"/>
      <w:lvlText w:val="%4"/>
      <w:lvlJc w:val="left"/>
      <w:pPr>
        <w:ind w:left="22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7B723A04">
      <w:start w:val="1"/>
      <w:numFmt w:val="lowerLetter"/>
      <w:lvlText w:val="%5"/>
      <w:lvlJc w:val="left"/>
      <w:pPr>
        <w:ind w:left="30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0B5E6A7E">
      <w:start w:val="1"/>
      <w:numFmt w:val="lowerRoman"/>
      <w:lvlText w:val="%6"/>
      <w:lvlJc w:val="left"/>
      <w:pPr>
        <w:ind w:left="37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F0CA33D6">
      <w:start w:val="1"/>
      <w:numFmt w:val="decimal"/>
      <w:lvlText w:val="%7"/>
      <w:lvlJc w:val="left"/>
      <w:pPr>
        <w:ind w:left="44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E982BD4C">
      <w:start w:val="1"/>
      <w:numFmt w:val="lowerLetter"/>
      <w:lvlText w:val="%8"/>
      <w:lvlJc w:val="left"/>
      <w:pPr>
        <w:ind w:left="51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B3D207EA">
      <w:start w:val="1"/>
      <w:numFmt w:val="lowerRoman"/>
      <w:lvlText w:val="%9"/>
      <w:lvlJc w:val="left"/>
      <w:pPr>
        <w:ind w:left="58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5F6F95"/>
    <w:multiLevelType w:val="hybridMultilevel"/>
    <w:tmpl w:val="0220DB12"/>
    <w:lvl w:ilvl="0" w:tplc="F1421512">
      <w:start w:val="1"/>
      <w:numFmt w:val="decimalFullWidth"/>
      <w:lvlText w:val="%1"/>
      <w:lvlJc w:val="left"/>
      <w:pPr>
        <w:ind w:left="6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AF3058EE">
      <w:start w:val="1"/>
      <w:numFmt w:val="decimalEnclosedCircle"/>
      <w:lvlText w:val="%2"/>
      <w:lvlJc w:val="left"/>
      <w:pPr>
        <w:ind w:left="946"/>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070CD79E">
      <w:start w:val="1"/>
      <w:numFmt w:val="lowerRoman"/>
      <w:lvlText w:val="%3"/>
      <w:lvlJc w:val="left"/>
      <w:pPr>
        <w:ind w:left="15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601ED99A">
      <w:start w:val="1"/>
      <w:numFmt w:val="decimal"/>
      <w:lvlText w:val="%4"/>
      <w:lvlJc w:val="left"/>
      <w:pPr>
        <w:ind w:left="22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92C2B5EA">
      <w:start w:val="1"/>
      <w:numFmt w:val="lowerLetter"/>
      <w:lvlText w:val="%5"/>
      <w:lvlJc w:val="left"/>
      <w:pPr>
        <w:ind w:left="30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7DFCAA0C">
      <w:start w:val="1"/>
      <w:numFmt w:val="lowerRoman"/>
      <w:lvlText w:val="%6"/>
      <w:lvlJc w:val="left"/>
      <w:pPr>
        <w:ind w:left="37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02F0EDE6">
      <w:start w:val="1"/>
      <w:numFmt w:val="decimal"/>
      <w:lvlText w:val="%7"/>
      <w:lvlJc w:val="left"/>
      <w:pPr>
        <w:ind w:left="44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17902D26">
      <w:start w:val="1"/>
      <w:numFmt w:val="lowerLetter"/>
      <w:lvlText w:val="%8"/>
      <w:lvlJc w:val="left"/>
      <w:pPr>
        <w:ind w:left="51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505C382C">
      <w:start w:val="1"/>
      <w:numFmt w:val="lowerRoman"/>
      <w:lvlText w:val="%9"/>
      <w:lvlJc w:val="left"/>
      <w:pPr>
        <w:ind w:left="58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936F05"/>
    <w:multiLevelType w:val="hybridMultilevel"/>
    <w:tmpl w:val="D7849AE8"/>
    <w:lvl w:ilvl="0" w:tplc="6128CF12">
      <w:start w:val="1"/>
      <w:numFmt w:val="decimalFullWidth"/>
      <w:lvlText w:val="%1"/>
      <w:lvlJc w:val="left"/>
      <w:pPr>
        <w:ind w:left="6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933AA5E8">
      <w:start w:val="1"/>
      <w:numFmt w:val="lowerLetter"/>
      <w:lvlText w:val="%2"/>
      <w:lvlJc w:val="left"/>
      <w:pPr>
        <w:ind w:left="13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3E26A37E">
      <w:start w:val="1"/>
      <w:numFmt w:val="lowerRoman"/>
      <w:lvlText w:val="%3"/>
      <w:lvlJc w:val="left"/>
      <w:pPr>
        <w:ind w:left="20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ABEC2930">
      <w:start w:val="1"/>
      <w:numFmt w:val="decimal"/>
      <w:lvlText w:val="%4"/>
      <w:lvlJc w:val="left"/>
      <w:pPr>
        <w:ind w:left="27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A0A2E920">
      <w:start w:val="1"/>
      <w:numFmt w:val="lowerLetter"/>
      <w:lvlText w:val="%5"/>
      <w:lvlJc w:val="left"/>
      <w:pPr>
        <w:ind w:left="34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2FB8EB6C">
      <w:start w:val="1"/>
      <w:numFmt w:val="lowerRoman"/>
      <w:lvlText w:val="%6"/>
      <w:lvlJc w:val="left"/>
      <w:pPr>
        <w:ind w:left="42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1F6617E4">
      <w:start w:val="1"/>
      <w:numFmt w:val="decimal"/>
      <w:lvlText w:val="%7"/>
      <w:lvlJc w:val="left"/>
      <w:pPr>
        <w:ind w:left="49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FDBA765A">
      <w:start w:val="1"/>
      <w:numFmt w:val="lowerLetter"/>
      <w:lvlText w:val="%8"/>
      <w:lvlJc w:val="left"/>
      <w:pPr>
        <w:ind w:left="56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C77EB810">
      <w:start w:val="1"/>
      <w:numFmt w:val="lowerRoman"/>
      <w:lvlText w:val="%9"/>
      <w:lvlJc w:val="left"/>
      <w:pPr>
        <w:ind w:left="63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BA3847"/>
    <w:multiLevelType w:val="hybridMultilevel"/>
    <w:tmpl w:val="73F2959E"/>
    <w:lvl w:ilvl="0" w:tplc="6AD260F0">
      <w:start w:val="1"/>
      <w:numFmt w:val="decimal"/>
      <w:lvlText w:val="%1"/>
      <w:lvlJc w:val="left"/>
      <w:pPr>
        <w:ind w:left="3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2CC01A02">
      <w:start w:val="1"/>
      <w:numFmt w:val="lowerLetter"/>
      <w:lvlText w:val="%2"/>
      <w:lvlJc w:val="left"/>
      <w:pPr>
        <w:ind w:left="6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08E0E7E2">
      <w:start w:val="6"/>
      <w:numFmt w:val="decimalEnclosedCircle"/>
      <w:lvlRestart w:val="0"/>
      <w:lvlText w:val="%3"/>
      <w:lvlJc w:val="left"/>
      <w:pPr>
        <w:ind w:left="9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5A7CDCE6">
      <w:start w:val="1"/>
      <w:numFmt w:val="decimal"/>
      <w:lvlText w:val="%4"/>
      <w:lvlJc w:val="left"/>
      <w:pPr>
        <w:ind w:left="15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075A5862">
      <w:start w:val="1"/>
      <w:numFmt w:val="lowerLetter"/>
      <w:lvlText w:val="%5"/>
      <w:lvlJc w:val="left"/>
      <w:pPr>
        <w:ind w:left="22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25D2669E">
      <w:start w:val="1"/>
      <w:numFmt w:val="lowerRoman"/>
      <w:lvlText w:val="%6"/>
      <w:lvlJc w:val="left"/>
      <w:pPr>
        <w:ind w:left="30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15C68E58">
      <w:start w:val="1"/>
      <w:numFmt w:val="decimal"/>
      <w:lvlText w:val="%7"/>
      <w:lvlJc w:val="left"/>
      <w:pPr>
        <w:ind w:left="37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6A50F990">
      <w:start w:val="1"/>
      <w:numFmt w:val="lowerLetter"/>
      <w:lvlText w:val="%8"/>
      <w:lvlJc w:val="left"/>
      <w:pPr>
        <w:ind w:left="44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99E0BB82">
      <w:start w:val="1"/>
      <w:numFmt w:val="lowerRoman"/>
      <w:lvlText w:val="%9"/>
      <w:lvlJc w:val="left"/>
      <w:pPr>
        <w:ind w:left="51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0602B6"/>
    <w:multiLevelType w:val="hybridMultilevel"/>
    <w:tmpl w:val="639CB0A8"/>
    <w:lvl w:ilvl="0" w:tplc="9AE02478">
      <w:start w:val="1"/>
      <w:numFmt w:val="decimalFullWidth"/>
      <w:lvlText w:val="（%1）"/>
      <w:lvlJc w:val="left"/>
      <w:pPr>
        <w:ind w:left="4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93A238A0">
      <w:start w:val="3"/>
      <w:numFmt w:val="decimalEnclosedCircle"/>
      <w:lvlText w:val="%2"/>
      <w:lvlJc w:val="left"/>
      <w:pPr>
        <w:ind w:left="8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B2B6651C">
      <w:start w:val="1"/>
      <w:numFmt w:val="lowerRoman"/>
      <w:lvlText w:val="%3"/>
      <w:lvlJc w:val="left"/>
      <w:pPr>
        <w:ind w:left="1145"/>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81A406C8">
      <w:start w:val="1"/>
      <w:numFmt w:val="decimal"/>
      <w:lvlText w:val="%4"/>
      <w:lvlJc w:val="left"/>
      <w:pPr>
        <w:ind w:left="1865"/>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96A4884C">
      <w:start w:val="1"/>
      <w:numFmt w:val="lowerLetter"/>
      <w:lvlText w:val="%5"/>
      <w:lvlJc w:val="left"/>
      <w:pPr>
        <w:ind w:left="2585"/>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459864E4">
      <w:start w:val="1"/>
      <w:numFmt w:val="lowerRoman"/>
      <w:lvlText w:val="%6"/>
      <w:lvlJc w:val="left"/>
      <w:pPr>
        <w:ind w:left="3305"/>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F77048AC">
      <w:start w:val="1"/>
      <w:numFmt w:val="decimal"/>
      <w:lvlText w:val="%7"/>
      <w:lvlJc w:val="left"/>
      <w:pPr>
        <w:ind w:left="4025"/>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7AEC4154">
      <w:start w:val="1"/>
      <w:numFmt w:val="lowerLetter"/>
      <w:lvlText w:val="%8"/>
      <w:lvlJc w:val="left"/>
      <w:pPr>
        <w:ind w:left="4745"/>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82F6B02A">
      <w:start w:val="1"/>
      <w:numFmt w:val="lowerRoman"/>
      <w:lvlText w:val="%9"/>
      <w:lvlJc w:val="left"/>
      <w:pPr>
        <w:ind w:left="5465"/>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386AA1"/>
    <w:multiLevelType w:val="hybridMultilevel"/>
    <w:tmpl w:val="CFBCDDD2"/>
    <w:lvl w:ilvl="0" w:tplc="4BA8BE2E">
      <w:start w:val="1"/>
      <w:numFmt w:val="decimalEnclosedCircle"/>
      <w:lvlText w:val="%1"/>
      <w:lvlJc w:val="left"/>
      <w:pPr>
        <w:ind w:left="78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78C8F1C4">
      <w:start w:val="1"/>
      <w:numFmt w:val="lowerLetter"/>
      <w:lvlText w:val="%2"/>
      <w:lvlJc w:val="left"/>
      <w:pPr>
        <w:ind w:left="15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AD644EEC">
      <w:start w:val="1"/>
      <w:numFmt w:val="lowerRoman"/>
      <w:lvlText w:val="%3"/>
      <w:lvlJc w:val="left"/>
      <w:pPr>
        <w:ind w:left="22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292AA4DA">
      <w:start w:val="1"/>
      <w:numFmt w:val="decimal"/>
      <w:lvlText w:val="%4"/>
      <w:lvlJc w:val="left"/>
      <w:pPr>
        <w:ind w:left="30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E1C4AD4E">
      <w:start w:val="1"/>
      <w:numFmt w:val="lowerLetter"/>
      <w:lvlText w:val="%5"/>
      <w:lvlJc w:val="left"/>
      <w:pPr>
        <w:ind w:left="37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F6CEBDAA">
      <w:start w:val="1"/>
      <w:numFmt w:val="lowerRoman"/>
      <w:lvlText w:val="%6"/>
      <w:lvlJc w:val="left"/>
      <w:pPr>
        <w:ind w:left="44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BCD014D2">
      <w:start w:val="1"/>
      <w:numFmt w:val="decimal"/>
      <w:lvlText w:val="%7"/>
      <w:lvlJc w:val="left"/>
      <w:pPr>
        <w:ind w:left="51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3810241E">
      <w:start w:val="1"/>
      <w:numFmt w:val="lowerLetter"/>
      <w:lvlText w:val="%8"/>
      <w:lvlJc w:val="left"/>
      <w:pPr>
        <w:ind w:left="58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0A62915C">
      <w:start w:val="1"/>
      <w:numFmt w:val="lowerRoman"/>
      <w:lvlText w:val="%9"/>
      <w:lvlJc w:val="left"/>
      <w:pPr>
        <w:ind w:left="66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933A2A"/>
    <w:multiLevelType w:val="hybridMultilevel"/>
    <w:tmpl w:val="47C0EF3E"/>
    <w:lvl w:ilvl="0" w:tplc="AE06B6A8">
      <w:start w:val="1"/>
      <w:numFmt w:val="decimalFullWidth"/>
      <w:lvlText w:val="%1"/>
      <w:lvlJc w:val="left"/>
      <w:pPr>
        <w:ind w:left="78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D68AE3BA">
      <w:start w:val="1"/>
      <w:numFmt w:val="lowerLetter"/>
      <w:lvlText w:val="%2"/>
      <w:lvlJc w:val="left"/>
      <w:pPr>
        <w:ind w:left="13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D44C0F7E">
      <w:start w:val="1"/>
      <w:numFmt w:val="lowerRoman"/>
      <w:lvlText w:val="%3"/>
      <w:lvlJc w:val="left"/>
      <w:pPr>
        <w:ind w:left="20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94BA4C64">
      <w:start w:val="1"/>
      <w:numFmt w:val="decimal"/>
      <w:lvlText w:val="%4"/>
      <w:lvlJc w:val="left"/>
      <w:pPr>
        <w:ind w:left="27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026060B6">
      <w:start w:val="1"/>
      <w:numFmt w:val="lowerLetter"/>
      <w:lvlText w:val="%5"/>
      <w:lvlJc w:val="left"/>
      <w:pPr>
        <w:ind w:left="34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ABB02A0E">
      <w:start w:val="1"/>
      <w:numFmt w:val="lowerRoman"/>
      <w:lvlText w:val="%6"/>
      <w:lvlJc w:val="left"/>
      <w:pPr>
        <w:ind w:left="42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D08E70D0">
      <w:start w:val="1"/>
      <w:numFmt w:val="decimal"/>
      <w:lvlText w:val="%7"/>
      <w:lvlJc w:val="left"/>
      <w:pPr>
        <w:ind w:left="49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4820734E">
      <w:start w:val="1"/>
      <w:numFmt w:val="lowerLetter"/>
      <w:lvlText w:val="%8"/>
      <w:lvlJc w:val="left"/>
      <w:pPr>
        <w:ind w:left="56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E0C6CAE4">
      <w:start w:val="1"/>
      <w:numFmt w:val="lowerRoman"/>
      <w:lvlText w:val="%9"/>
      <w:lvlJc w:val="left"/>
      <w:pPr>
        <w:ind w:left="63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DA6765"/>
    <w:multiLevelType w:val="hybridMultilevel"/>
    <w:tmpl w:val="A6A0E33A"/>
    <w:lvl w:ilvl="0" w:tplc="E01C0D1E">
      <w:start w:val="1"/>
      <w:numFmt w:val="decimal"/>
      <w:lvlText w:val="%1"/>
      <w:lvlJc w:val="left"/>
      <w:pPr>
        <w:ind w:left="3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85CEBAD8">
      <w:start w:val="1"/>
      <w:numFmt w:val="lowerLetter"/>
      <w:lvlText w:val="%2"/>
      <w:lvlJc w:val="left"/>
      <w:pPr>
        <w:ind w:left="57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A0EE6986">
      <w:start w:val="1"/>
      <w:numFmt w:val="lowerRoman"/>
      <w:lvlText w:val="%3"/>
      <w:lvlJc w:val="left"/>
      <w:pPr>
        <w:ind w:left="78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934C6F50">
      <w:start w:val="1"/>
      <w:numFmt w:val="lowerRoman"/>
      <w:lvlRestart w:val="0"/>
      <w:lvlText w:val="%4"/>
      <w:lvlJc w:val="left"/>
      <w:pPr>
        <w:ind w:left="105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E60E5CEA">
      <w:start w:val="1"/>
      <w:numFmt w:val="lowerLetter"/>
      <w:lvlText w:val="%5"/>
      <w:lvlJc w:val="left"/>
      <w:pPr>
        <w:ind w:left="17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0944BF28">
      <w:start w:val="1"/>
      <w:numFmt w:val="lowerRoman"/>
      <w:lvlText w:val="%6"/>
      <w:lvlJc w:val="left"/>
      <w:pPr>
        <w:ind w:left="24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DCC29F64">
      <w:start w:val="1"/>
      <w:numFmt w:val="decimal"/>
      <w:lvlText w:val="%7"/>
      <w:lvlJc w:val="left"/>
      <w:pPr>
        <w:ind w:left="315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5D4223D8">
      <w:start w:val="1"/>
      <w:numFmt w:val="lowerLetter"/>
      <w:lvlText w:val="%8"/>
      <w:lvlJc w:val="left"/>
      <w:pPr>
        <w:ind w:left="387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593CD02E">
      <w:start w:val="1"/>
      <w:numFmt w:val="lowerRoman"/>
      <w:lvlText w:val="%9"/>
      <w:lvlJc w:val="left"/>
      <w:pPr>
        <w:ind w:left="45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490465"/>
    <w:multiLevelType w:val="hybridMultilevel"/>
    <w:tmpl w:val="91329916"/>
    <w:lvl w:ilvl="0" w:tplc="684C9576">
      <w:start w:val="1"/>
      <w:numFmt w:val="decimalEnclosedCircle"/>
      <w:lvlText w:val="%1"/>
      <w:lvlJc w:val="left"/>
      <w:pPr>
        <w:ind w:left="8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3BEE651E">
      <w:start w:val="1"/>
      <w:numFmt w:val="lowerLetter"/>
      <w:lvlText w:val="%2"/>
      <w:lvlJc w:val="left"/>
      <w:pPr>
        <w:ind w:left="15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9A08AB44">
      <w:start w:val="1"/>
      <w:numFmt w:val="lowerRoman"/>
      <w:lvlText w:val="%3"/>
      <w:lvlJc w:val="left"/>
      <w:pPr>
        <w:ind w:left="22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F364E2BC">
      <w:start w:val="1"/>
      <w:numFmt w:val="decimal"/>
      <w:lvlText w:val="%4"/>
      <w:lvlJc w:val="left"/>
      <w:pPr>
        <w:ind w:left="29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D90AD4A6">
      <w:start w:val="1"/>
      <w:numFmt w:val="lowerLetter"/>
      <w:lvlText w:val="%5"/>
      <w:lvlJc w:val="left"/>
      <w:pPr>
        <w:ind w:left="36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6EA29F32">
      <w:start w:val="1"/>
      <w:numFmt w:val="lowerRoman"/>
      <w:lvlText w:val="%6"/>
      <w:lvlJc w:val="left"/>
      <w:pPr>
        <w:ind w:left="43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AA0E4D52">
      <w:start w:val="1"/>
      <w:numFmt w:val="decimal"/>
      <w:lvlText w:val="%7"/>
      <w:lvlJc w:val="left"/>
      <w:pPr>
        <w:ind w:left="51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9104EC7C">
      <w:start w:val="1"/>
      <w:numFmt w:val="lowerLetter"/>
      <w:lvlText w:val="%8"/>
      <w:lvlJc w:val="left"/>
      <w:pPr>
        <w:ind w:left="58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0B342128">
      <w:start w:val="1"/>
      <w:numFmt w:val="lowerRoman"/>
      <w:lvlText w:val="%9"/>
      <w:lvlJc w:val="left"/>
      <w:pPr>
        <w:ind w:left="65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E546ED"/>
    <w:multiLevelType w:val="hybridMultilevel"/>
    <w:tmpl w:val="81FE92DA"/>
    <w:lvl w:ilvl="0" w:tplc="227A0044">
      <w:start w:val="1"/>
      <w:numFmt w:val="decimalFullWidth"/>
      <w:lvlText w:val="%1"/>
      <w:lvlJc w:val="left"/>
      <w:pPr>
        <w:ind w:left="6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8E0CFA92">
      <w:start w:val="1"/>
      <w:numFmt w:val="lowerLetter"/>
      <w:lvlText w:val="%2"/>
      <w:lvlJc w:val="left"/>
      <w:pPr>
        <w:ind w:left="12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346C86D0">
      <w:start w:val="1"/>
      <w:numFmt w:val="lowerRoman"/>
      <w:lvlText w:val="%3"/>
      <w:lvlJc w:val="left"/>
      <w:pPr>
        <w:ind w:left="20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390A83A8">
      <w:start w:val="1"/>
      <w:numFmt w:val="decimal"/>
      <w:lvlText w:val="%4"/>
      <w:lvlJc w:val="left"/>
      <w:pPr>
        <w:ind w:left="27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5E52DA5C">
      <w:start w:val="1"/>
      <w:numFmt w:val="lowerLetter"/>
      <w:lvlText w:val="%5"/>
      <w:lvlJc w:val="left"/>
      <w:pPr>
        <w:ind w:left="345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8940D3EC">
      <w:start w:val="1"/>
      <w:numFmt w:val="lowerRoman"/>
      <w:lvlText w:val="%6"/>
      <w:lvlJc w:val="left"/>
      <w:pPr>
        <w:ind w:left="417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B2A8647C">
      <w:start w:val="1"/>
      <w:numFmt w:val="decimal"/>
      <w:lvlText w:val="%7"/>
      <w:lvlJc w:val="left"/>
      <w:pPr>
        <w:ind w:left="48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79DEE064">
      <w:start w:val="1"/>
      <w:numFmt w:val="lowerLetter"/>
      <w:lvlText w:val="%8"/>
      <w:lvlJc w:val="left"/>
      <w:pPr>
        <w:ind w:left="56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14902446">
      <w:start w:val="1"/>
      <w:numFmt w:val="lowerRoman"/>
      <w:lvlText w:val="%9"/>
      <w:lvlJc w:val="left"/>
      <w:pPr>
        <w:ind w:left="63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C3C4D90"/>
    <w:multiLevelType w:val="hybridMultilevel"/>
    <w:tmpl w:val="9132D1CC"/>
    <w:lvl w:ilvl="0" w:tplc="3EC21DC2">
      <w:start w:val="1"/>
      <w:numFmt w:val="decimalFullWidth"/>
      <w:lvlText w:val="%1"/>
      <w:lvlJc w:val="left"/>
      <w:pPr>
        <w:ind w:left="6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EB20D998">
      <w:start w:val="1"/>
      <w:numFmt w:val="decimalEnclosedCircle"/>
      <w:lvlText w:val="%2"/>
      <w:lvlJc w:val="left"/>
      <w:pPr>
        <w:ind w:left="89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2020B416">
      <w:start w:val="1"/>
      <w:numFmt w:val="lowerRoman"/>
      <w:lvlText w:val="%3"/>
      <w:lvlJc w:val="left"/>
      <w:pPr>
        <w:ind w:left="150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209C59DE">
      <w:start w:val="1"/>
      <w:numFmt w:val="decimal"/>
      <w:lvlText w:val="%4"/>
      <w:lvlJc w:val="left"/>
      <w:pPr>
        <w:ind w:left="222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1BF61A46">
      <w:start w:val="1"/>
      <w:numFmt w:val="lowerLetter"/>
      <w:lvlText w:val="%5"/>
      <w:lvlJc w:val="left"/>
      <w:pPr>
        <w:ind w:left="294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6A6E82F4">
      <w:start w:val="1"/>
      <w:numFmt w:val="lowerRoman"/>
      <w:lvlText w:val="%6"/>
      <w:lvlJc w:val="left"/>
      <w:pPr>
        <w:ind w:left="366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336895CE">
      <w:start w:val="1"/>
      <w:numFmt w:val="decimal"/>
      <w:lvlText w:val="%7"/>
      <w:lvlJc w:val="left"/>
      <w:pPr>
        <w:ind w:left="438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8E5E2ECA">
      <w:start w:val="1"/>
      <w:numFmt w:val="lowerLetter"/>
      <w:lvlText w:val="%8"/>
      <w:lvlJc w:val="left"/>
      <w:pPr>
        <w:ind w:left="510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42C02796">
      <w:start w:val="1"/>
      <w:numFmt w:val="lowerRoman"/>
      <w:lvlText w:val="%9"/>
      <w:lvlJc w:val="left"/>
      <w:pPr>
        <w:ind w:left="582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3C15B5"/>
    <w:multiLevelType w:val="hybridMultilevel"/>
    <w:tmpl w:val="D346D492"/>
    <w:lvl w:ilvl="0" w:tplc="8416DDFA">
      <w:start w:val="1"/>
      <w:numFmt w:val="decimalFullWidth"/>
      <w:lvlText w:val="%1"/>
      <w:lvlJc w:val="left"/>
      <w:pPr>
        <w:ind w:left="6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412A69F6">
      <w:start w:val="1"/>
      <w:numFmt w:val="lowerLetter"/>
      <w:lvlText w:val="%2"/>
      <w:lvlJc w:val="left"/>
      <w:pPr>
        <w:ind w:left="12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669C0DBC">
      <w:start w:val="1"/>
      <w:numFmt w:val="lowerRoman"/>
      <w:lvlText w:val="%3"/>
      <w:lvlJc w:val="left"/>
      <w:pPr>
        <w:ind w:left="20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39F4D624">
      <w:start w:val="1"/>
      <w:numFmt w:val="decimal"/>
      <w:lvlText w:val="%4"/>
      <w:lvlJc w:val="left"/>
      <w:pPr>
        <w:ind w:left="27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995AB54C">
      <w:start w:val="1"/>
      <w:numFmt w:val="lowerLetter"/>
      <w:lvlText w:val="%5"/>
      <w:lvlJc w:val="left"/>
      <w:pPr>
        <w:ind w:left="345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B6B0269A">
      <w:start w:val="1"/>
      <w:numFmt w:val="lowerRoman"/>
      <w:lvlText w:val="%6"/>
      <w:lvlJc w:val="left"/>
      <w:pPr>
        <w:ind w:left="417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662064F6">
      <w:start w:val="1"/>
      <w:numFmt w:val="decimal"/>
      <w:lvlText w:val="%7"/>
      <w:lvlJc w:val="left"/>
      <w:pPr>
        <w:ind w:left="48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B2201156">
      <w:start w:val="1"/>
      <w:numFmt w:val="lowerLetter"/>
      <w:lvlText w:val="%8"/>
      <w:lvlJc w:val="left"/>
      <w:pPr>
        <w:ind w:left="56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607E1CAA">
      <w:start w:val="1"/>
      <w:numFmt w:val="lowerRoman"/>
      <w:lvlText w:val="%9"/>
      <w:lvlJc w:val="left"/>
      <w:pPr>
        <w:ind w:left="63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08E295E"/>
    <w:multiLevelType w:val="hybridMultilevel"/>
    <w:tmpl w:val="7396B27E"/>
    <w:lvl w:ilvl="0" w:tplc="3FF4097A">
      <w:start w:val="1"/>
      <w:numFmt w:val="decimalEnclosedCircle"/>
      <w:lvlText w:val="%1"/>
      <w:lvlJc w:val="left"/>
      <w:pPr>
        <w:ind w:left="94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FACAC224">
      <w:start w:val="1"/>
      <w:numFmt w:val="lowerLetter"/>
      <w:lvlText w:val="%2"/>
      <w:lvlJc w:val="left"/>
      <w:pPr>
        <w:ind w:left="155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60BA23D2">
      <w:start w:val="1"/>
      <w:numFmt w:val="lowerRoman"/>
      <w:lvlText w:val="%3"/>
      <w:lvlJc w:val="left"/>
      <w:pPr>
        <w:ind w:left="227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AE44E164">
      <w:start w:val="1"/>
      <w:numFmt w:val="decimal"/>
      <w:lvlText w:val="%4"/>
      <w:lvlJc w:val="left"/>
      <w:pPr>
        <w:ind w:left="299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6166EEDE">
      <w:start w:val="1"/>
      <w:numFmt w:val="lowerLetter"/>
      <w:lvlText w:val="%5"/>
      <w:lvlJc w:val="left"/>
      <w:pPr>
        <w:ind w:left="371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82B6E79A">
      <w:start w:val="1"/>
      <w:numFmt w:val="lowerRoman"/>
      <w:lvlText w:val="%6"/>
      <w:lvlJc w:val="left"/>
      <w:pPr>
        <w:ind w:left="443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89ECB3E6">
      <w:start w:val="1"/>
      <w:numFmt w:val="decimal"/>
      <w:lvlText w:val="%7"/>
      <w:lvlJc w:val="left"/>
      <w:pPr>
        <w:ind w:left="515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25F22D36">
      <w:start w:val="1"/>
      <w:numFmt w:val="lowerLetter"/>
      <w:lvlText w:val="%8"/>
      <w:lvlJc w:val="left"/>
      <w:pPr>
        <w:ind w:left="587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FA620DD0">
      <w:start w:val="1"/>
      <w:numFmt w:val="lowerRoman"/>
      <w:lvlText w:val="%9"/>
      <w:lvlJc w:val="left"/>
      <w:pPr>
        <w:ind w:left="659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238681D"/>
    <w:multiLevelType w:val="hybridMultilevel"/>
    <w:tmpl w:val="CD90C934"/>
    <w:lvl w:ilvl="0" w:tplc="697C42FE">
      <w:start w:val="1"/>
      <w:numFmt w:val="decimalFullWidth"/>
      <w:lvlText w:val="%1"/>
      <w:lvlJc w:val="left"/>
      <w:pPr>
        <w:ind w:left="4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75FCCD4E">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BD4CA9F6">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D32CE3CE">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DDC0ABC8">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A7DEA052">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D78CB328">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B298FEBC">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3B5CA99C">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2D45A0C"/>
    <w:multiLevelType w:val="hybridMultilevel"/>
    <w:tmpl w:val="808C1BA6"/>
    <w:lvl w:ilvl="0" w:tplc="F1B660FA">
      <w:start w:val="1"/>
      <w:numFmt w:val="decimalFullWidth"/>
      <w:lvlText w:val="%1"/>
      <w:lvlJc w:val="left"/>
      <w:pPr>
        <w:ind w:left="4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CBE8F9E2">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F77CE168">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F5124F86">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36667430">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F4668634">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EE5260E0">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E3EED232">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52D62F92">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30E0909"/>
    <w:multiLevelType w:val="hybridMultilevel"/>
    <w:tmpl w:val="AE28C162"/>
    <w:lvl w:ilvl="0" w:tplc="3E76C660">
      <w:start w:val="1"/>
      <w:numFmt w:val="decimal"/>
      <w:lvlText w:val="%1"/>
      <w:lvlJc w:val="left"/>
      <w:pPr>
        <w:ind w:left="3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CD6E785E">
      <w:start w:val="1"/>
      <w:numFmt w:val="decimalEnclosedCircle"/>
      <w:lvlText w:val="%2"/>
      <w:lvlJc w:val="left"/>
      <w:pPr>
        <w:ind w:left="6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387C65D6">
      <w:start w:val="1"/>
      <w:numFmt w:val="lowerRoman"/>
      <w:lvlText w:val="%3"/>
      <w:lvlJc w:val="left"/>
      <w:pPr>
        <w:ind w:left="13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19ECC758">
      <w:start w:val="1"/>
      <w:numFmt w:val="decimal"/>
      <w:lvlText w:val="%4"/>
      <w:lvlJc w:val="left"/>
      <w:pPr>
        <w:ind w:left="20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EF62317A">
      <w:start w:val="1"/>
      <w:numFmt w:val="lowerLetter"/>
      <w:lvlText w:val="%5"/>
      <w:lvlJc w:val="left"/>
      <w:pPr>
        <w:ind w:left="27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8D30F4B8">
      <w:start w:val="1"/>
      <w:numFmt w:val="lowerRoman"/>
      <w:lvlText w:val="%6"/>
      <w:lvlJc w:val="left"/>
      <w:pPr>
        <w:ind w:left="34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CFF21948">
      <w:start w:val="1"/>
      <w:numFmt w:val="decimal"/>
      <w:lvlText w:val="%7"/>
      <w:lvlJc w:val="left"/>
      <w:pPr>
        <w:ind w:left="42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1E145A60">
      <w:start w:val="1"/>
      <w:numFmt w:val="lowerLetter"/>
      <w:lvlText w:val="%8"/>
      <w:lvlJc w:val="left"/>
      <w:pPr>
        <w:ind w:left="49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6B54E3D4">
      <w:start w:val="1"/>
      <w:numFmt w:val="lowerRoman"/>
      <w:lvlText w:val="%9"/>
      <w:lvlJc w:val="left"/>
      <w:pPr>
        <w:ind w:left="56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7936D1F"/>
    <w:multiLevelType w:val="hybridMultilevel"/>
    <w:tmpl w:val="13784BBA"/>
    <w:lvl w:ilvl="0" w:tplc="A378C00E">
      <w:start w:val="1"/>
      <w:numFmt w:val="decimalFullWidth"/>
      <w:lvlText w:val="%1"/>
      <w:lvlJc w:val="left"/>
      <w:pPr>
        <w:ind w:left="6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7958C618">
      <w:start w:val="1"/>
      <w:numFmt w:val="lowerLetter"/>
      <w:lvlText w:val="%2"/>
      <w:lvlJc w:val="left"/>
      <w:pPr>
        <w:ind w:left="12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1D2A59D0">
      <w:start w:val="1"/>
      <w:numFmt w:val="lowerRoman"/>
      <w:lvlText w:val="%3"/>
      <w:lvlJc w:val="left"/>
      <w:pPr>
        <w:ind w:left="20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DB329CEA">
      <w:start w:val="1"/>
      <w:numFmt w:val="decimal"/>
      <w:lvlText w:val="%4"/>
      <w:lvlJc w:val="left"/>
      <w:pPr>
        <w:ind w:left="27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50789F08">
      <w:start w:val="1"/>
      <w:numFmt w:val="lowerLetter"/>
      <w:lvlText w:val="%5"/>
      <w:lvlJc w:val="left"/>
      <w:pPr>
        <w:ind w:left="345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6EAEA0E2">
      <w:start w:val="1"/>
      <w:numFmt w:val="lowerRoman"/>
      <w:lvlText w:val="%6"/>
      <w:lvlJc w:val="left"/>
      <w:pPr>
        <w:ind w:left="417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A91AEC24">
      <w:start w:val="1"/>
      <w:numFmt w:val="decimal"/>
      <w:lvlText w:val="%7"/>
      <w:lvlJc w:val="left"/>
      <w:pPr>
        <w:ind w:left="48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D3CCE458">
      <w:start w:val="1"/>
      <w:numFmt w:val="lowerLetter"/>
      <w:lvlText w:val="%8"/>
      <w:lvlJc w:val="left"/>
      <w:pPr>
        <w:ind w:left="56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CA0CC65C">
      <w:start w:val="1"/>
      <w:numFmt w:val="lowerRoman"/>
      <w:lvlText w:val="%9"/>
      <w:lvlJc w:val="left"/>
      <w:pPr>
        <w:ind w:left="63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82544F1"/>
    <w:multiLevelType w:val="hybridMultilevel"/>
    <w:tmpl w:val="372AD8B8"/>
    <w:lvl w:ilvl="0" w:tplc="BCCC5630">
      <w:start w:val="1"/>
      <w:numFmt w:val="decimalFullWidth"/>
      <w:lvlText w:val="%1"/>
      <w:lvlJc w:val="left"/>
      <w:pPr>
        <w:ind w:left="6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09429F74">
      <w:start w:val="1"/>
      <w:numFmt w:val="lowerLetter"/>
      <w:lvlText w:val="%2"/>
      <w:lvlJc w:val="left"/>
      <w:pPr>
        <w:ind w:left="12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8FD212D2">
      <w:start w:val="1"/>
      <w:numFmt w:val="lowerRoman"/>
      <w:lvlText w:val="%3"/>
      <w:lvlJc w:val="left"/>
      <w:pPr>
        <w:ind w:left="20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84288356">
      <w:start w:val="1"/>
      <w:numFmt w:val="decimal"/>
      <w:lvlText w:val="%4"/>
      <w:lvlJc w:val="left"/>
      <w:pPr>
        <w:ind w:left="27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2304D18C">
      <w:start w:val="1"/>
      <w:numFmt w:val="lowerLetter"/>
      <w:lvlText w:val="%5"/>
      <w:lvlJc w:val="left"/>
      <w:pPr>
        <w:ind w:left="345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75887D4C">
      <w:start w:val="1"/>
      <w:numFmt w:val="lowerRoman"/>
      <w:lvlText w:val="%6"/>
      <w:lvlJc w:val="left"/>
      <w:pPr>
        <w:ind w:left="417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3F3E850A">
      <w:start w:val="1"/>
      <w:numFmt w:val="decimal"/>
      <w:lvlText w:val="%7"/>
      <w:lvlJc w:val="left"/>
      <w:pPr>
        <w:ind w:left="48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3E50CEB0">
      <w:start w:val="1"/>
      <w:numFmt w:val="lowerLetter"/>
      <w:lvlText w:val="%8"/>
      <w:lvlJc w:val="left"/>
      <w:pPr>
        <w:ind w:left="56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BA82B4E6">
      <w:start w:val="1"/>
      <w:numFmt w:val="lowerRoman"/>
      <w:lvlText w:val="%9"/>
      <w:lvlJc w:val="left"/>
      <w:pPr>
        <w:ind w:left="63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9306045"/>
    <w:multiLevelType w:val="hybridMultilevel"/>
    <w:tmpl w:val="E108B3F2"/>
    <w:lvl w:ilvl="0" w:tplc="CBC24E6E">
      <w:start w:val="2"/>
      <w:numFmt w:val="decimalFullWidth"/>
      <w:lvlText w:val="%1"/>
      <w:lvlJc w:val="left"/>
      <w:pPr>
        <w:ind w:left="78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286C1080">
      <w:start w:val="1"/>
      <w:numFmt w:val="lowerLetter"/>
      <w:lvlText w:val="%2"/>
      <w:lvlJc w:val="left"/>
      <w:pPr>
        <w:ind w:left="13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5AE67FFC">
      <w:start w:val="1"/>
      <w:numFmt w:val="lowerRoman"/>
      <w:lvlText w:val="%3"/>
      <w:lvlJc w:val="left"/>
      <w:pPr>
        <w:ind w:left="20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47585FC4">
      <w:start w:val="1"/>
      <w:numFmt w:val="decimal"/>
      <w:lvlText w:val="%4"/>
      <w:lvlJc w:val="left"/>
      <w:pPr>
        <w:ind w:left="27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780A9F10">
      <w:start w:val="1"/>
      <w:numFmt w:val="lowerLetter"/>
      <w:lvlText w:val="%5"/>
      <w:lvlJc w:val="left"/>
      <w:pPr>
        <w:ind w:left="34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CD20D2BC">
      <w:start w:val="1"/>
      <w:numFmt w:val="lowerRoman"/>
      <w:lvlText w:val="%6"/>
      <w:lvlJc w:val="left"/>
      <w:pPr>
        <w:ind w:left="42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33F6C892">
      <w:start w:val="1"/>
      <w:numFmt w:val="decimal"/>
      <w:lvlText w:val="%7"/>
      <w:lvlJc w:val="left"/>
      <w:pPr>
        <w:ind w:left="49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3A44BB84">
      <w:start w:val="1"/>
      <w:numFmt w:val="lowerLetter"/>
      <w:lvlText w:val="%8"/>
      <w:lvlJc w:val="left"/>
      <w:pPr>
        <w:ind w:left="56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6D9EE1E4">
      <w:start w:val="1"/>
      <w:numFmt w:val="lowerRoman"/>
      <w:lvlText w:val="%9"/>
      <w:lvlJc w:val="left"/>
      <w:pPr>
        <w:ind w:left="63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B84144F"/>
    <w:multiLevelType w:val="hybridMultilevel"/>
    <w:tmpl w:val="7910FDBE"/>
    <w:lvl w:ilvl="0" w:tplc="EB7EE9C4">
      <w:start w:val="1"/>
      <w:numFmt w:val="decimalFullWidth"/>
      <w:lvlText w:val="（%1）"/>
      <w:lvlJc w:val="left"/>
      <w:pPr>
        <w:ind w:left="40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81D8BF90">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73F4D3EA">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46245552">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C188F8AA">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1F823250">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8F2E55FC">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3DC89BE2">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A0A0C748">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C156597"/>
    <w:multiLevelType w:val="hybridMultilevel"/>
    <w:tmpl w:val="3B36D57C"/>
    <w:lvl w:ilvl="0" w:tplc="74CE64EA">
      <w:start w:val="1"/>
      <w:numFmt w:val="decimalFullWidth"/>
      <w:lvlText w:val="%1"/>
      <w:lvlJc w:val="left"/>
      <w:pPr>
        <w:ind w:left="6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C0DC31FE">
      <w:start w:val="1"/>
      <w:numFmt w:val="lowerLetter"/>
      <w:lvlText w:val="%2"/>
      <w:lvlJc w:val="left"/>
      <w:pPr>
        <w:ind w:left="13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35DA7CAA">
      <w:start w:val="1"/>
      <w:numFmt w:val="lowerRoman"/>
      <w:lvlText w:val="%3"/>
      <w:lvlJc w:val="left"/>
      <w:pPr>
        <w:ind w:left="20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FFF2A2C0">
      <w:start w:val="1"/>
      <w:numFmt w:val="decimal"/>
      <w:lvlText w:val="%4"/>
      <w:lvlJc w:val="left"/>
      <w:pPr>
        <w:ind w:left="27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439298E0">
      <w:start w:val="1"/>
      <w:numFmt w:val="lowerLetter"/>
      <w:lvlText w:val="%5"/>
      <w:lvlJc w:val="left"/>
      <w:pPr>
        <w:ind w:left="34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61268C2E">
      <w:start w:val="1"/>
      <w:numFmt w:val="lowerRoman"/>
      <w:lvlText w:val="%6"/>
      <w:lvlJc w:val="left"/>
      <w:pPr>
        <w:ind w:left="42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4EBE3172">
      <w:start w:val="1"/>
      <w:numFmt w:val="decimal"/>
      <w:lvlText w:val="%7"/>
      <w:lvlJc w:val="left"/>
      <w:pPr>
        <w:ind w:left="49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41D4D0A8">
      <w:start w:val="1"/>
      <w:numFmt w:val="lowerLetter"/>
      <w:lvlText w:val="%8"/>
      <w:lvlJc w:val="left"/>
      <w:pPr>
        <w:ind w:left="56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41F85832">
      <w:start w:val="1"/>
      <w:numFmt w:val="lowerRoman"/>
      <w:lvlText w:val="%9"/>
      <w:lvlJc w:val="left"/>
      <w:pPr>
        <w:ind w:left="63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FBD2E06"/>
    <w:multiLevelType w:val="hybridMultilevel"/>
    <w:tmpl w:val="B108F4E0"/>
    <w:lvl w:ilvl="0" w:tplc="FABC9892">
      <w:start w:val="1"/>
      <w:numFmt w:val="decimalFullWidth"/>
      <w:lvlText w:val="%1"/>
      <w:lvlJc w:val="left"/>
      <w:pPr>
        <w:ind w:left="75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BB38D3D8">
      <w:start w:val="1"/>
      <w:numFmt w:val="lowerLetter"/>
      <w:lvlText w:val="%2"/>
      <w:lvlJc w:val="left"/>
      <w:pPr>
        <w:ind w:left="12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B02C07D8">
      <w:start w:val="1"/>
      <w:numFmt w:val="lowerRoman"/>
      <w:lvlText w:val="%3"/>
      <w:lvlJc w:val="left"/>
      <w:pPr>
        <w:ind w:left="20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30B85DCA">
      <w:start w:val="1"/>
      <w:numFmt w:val="decimal"/>
      <w:lvlText w:val="%4"/>
      <w:lvlJc w:val="left"/>
      <w:pPr>
        <w:ind w:left="27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7C0C43B4">
      <w:start w:val="1"/>
      <w:numFmt w:val="lowerLetter"/>
      <w:lvlText w:val="%5"/>
      <w:lvlJc w:val="left"/>
      <w:pPr>
        <w:ind w:left="345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A4223BAA">
      <w:start w:val="1"/>
      <w:numFmt w:val="lowerRoman"/>
      <w:lvlText w:val="%6"/>
      <w:lvlJc w:val="left"/>
      <w:pPr>
        <w:ind w:left="417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795C45F4">
      <w:start w:val="1"/>
      <w:numFmt w:val="decimal"/>
      <w:lvlText w:val="%7"/>
      <w:lvlJc w:val="left"/>
      <w:pPr>
        <w:ind w:left="48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05DE90DE">
      <w:start w:val="1"/>
      <w:numFmt w:val="lowerLetter"/>
      <w:lvlText w:val="%8"/>
      <w:lvlJc w:val="left"/>
      <w:pPr>
        <w:ind w:left="56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2D127328">
      <w:start w:val="1"/>
      <w:numFmt w:val="lowerRoman"/>
      <w:lvlText w:val="%9"/>
      <w:lvlJc w:val="left"/>
      <w:pPr>
        <w:ind w:left="63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13A4694"/>
    <w:multiLevelType w:val="hybridMultilevel"/>
    <w:tmpl w:val="D60E886A"/>
    <w:lvl w:ilvl="0" w:tplc="ABC068FC">
      <w:start w:val="1"/>
      <w:numFmt w:val="decimalFullWidth"/>
      <w:lvlText w:val="%1"/>
      <w:lvlJc w:val="left"/>
      <w:pPr>
        <w:ind w:left="6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0762BCA4">
      <w:start w:val="1"/>
      <w:numFmt w:val="lowerLetter"/>
      <w:lvlText w:val="%2"/>
      <w:lvlJc w:val="left"/>
      <w:pPr>
        <w:ind w:left="12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82A445D2">
      <w:start w:val="1"/>
      <w:numFmt w:val="lowerRoman"/>
      <w:lvlText w:val="%3"/>
      <w:lvlJc w:val="left"/>
      <w:pPr>
        <w:ind w:left="20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190406B8">
      <w:start w:val="1"/>
      <w:numFmt w:val="decimal"/>
      <w:lvlText w:val="%4"/>
      <w:lvlJc w:val="left"/>
      <w:pPr>
        <w:ind w:left="27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1B76F826">
      <w:start w:val="1"/>
      <w:numFmt w:val="lowerLetter"/>
      <w:lvlText w:val="%5"/>
      <w:lvlJc w:val="left"/>
      <w:pPr>
        <w:ind w:left="345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88386EA2">
      <w:start w:val="1"/>
      <w:numFmt w:val="lowerRoman"/>
      <w:lvlText w:val="%6"/>
      <w:lvlJc w:val="left"/>
      <w:pPr>
        <w:ind w:left="417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AD7E3ABC">
      <w:start w:val="1"/>
      <w:numFmt w:val="decimal"/>
      <w:lvlText w:val="%7"/>
      <w:lvlJc w:val="left"/>
      <w:pPr>
        <w:ind w:left="48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BCC44EA2">
      <w:start w:val="1"/>
      <w:numFmt w:val="lowerLetter"/>
      <w:lvlText w:val="%8"/>
      <w:lvlJc w:val="left"/>
      <w:pPr>
        <w:ind w:left="56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16C25A74">
      <w:start w:val="1"/>
      <w:numFmt w:val="lowerRoman"/>
      <w:lvlText w:val="%9"/>
      <w:lvlJc w:val="left"/>
      <w:pPr>
        <w:ind w:left="63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24F2E1C"/>
    <w:multiLevelType w:val="hybridMultilevel"/>
    <w:tmpl w:val="838ACFF4"/>
    <w:lvl w:ilvl="0" w:tplc="7DE41980">
      <w:start w:val="1"/>
      <w:numFmt w:val="decimalEnclosedCircle"/>
      <w:lvlText w:val="%1"/>
      <w:lvlJc w:val="left"/>
      <w:pPr>
        <w:ind w:left="89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AE34A166">
      <w:start w:val="1"/>
      <w:numFmt w:val="lowerLetter"/>
      <w:lvlText w:val="%2"/>
      <w:lvlJc w:val="left"/>
      <w:pPr>
        <w:ind w:left="150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555E875E">
      <w:start w:val="1"/>
      <w:numFmt w:val="lowerRoman"/>
      <w:lvlText w:val="%3"/>
      <w:lvlJc w:val="left"/>
      <w:pPr>
        <w:ind w:left="222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B2ECB63E">
      <w:start w:val="1"/>
      <w:numFmt w:val="decimal"/>
      <w:lvlText w:val="%4"/>
      <w:lvlJc w:val="left"/>
      <w:pPr>
        <w:ind w:left="294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17768B20">
      <w:start w:val="1"/>
      <w:numFmt w:val="lowerLetter"/>
      <w:lvlText w:val="%5"/>
      <w:lvlJc w:val="left"/>
      <w:pPr>
        <w:ind w:left="366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DCFAFF88">
      <w:start w:val="1"/>
      <w:numFmt w:val="lowerRoman"/>
      <w:lvlText w:val="%6"/>
      <w:lvlJc w:val="left"/>
      <w:pPr>
        <w:ind w:left="438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C0E6B9D0">
      <w:start w:val="1"/>
      <w:numFmt w:val="decimal"/>
      <w:lvlText w:val="%7"/>
      <w:lvlJc w:val="left"/>
      <w:pPr>
        <w:ind w:left="510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D638B306">
      <w:start w:val="1"/>
      <w:numFmt w:val="lowerLetter"/>
      <w:lvlText w:val="%8"/>
      <w:lvlJc w:val="left"/>
      <w:pPr>
        <w:ind w:left="582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8182DF28">
      <w:start w:val="1"/>
      <w:numFmt w:val="lowerRoman"/>
      <w:lvlText w:val="%9"/>
      <w:lvlJc w:val="left"/>
      <w:pPr>
        <w:ind w:left="654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5C0454E"/>
    <w:multiLevelType w:val="hybridMultilevel"/>
    <w:tmpl w:val="F4EED61E"/>
    <w:lvl w:ilvl="0" w:tplc="C87A7EAE">
      <w:start w:val="1"/>
      <w:numFmt w:val="decimalFullWidth"/>
      <w:lvlText w:val="%1"/>
      <w:lvlJc w:val="left"/>
      <w:pPr>
        <w:ind w:left="71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36AA8060">
      <w:start w:val="1"/>
      <w:numFmt w:val="decimalEnclosedCircle"/>
      <w:lvlText w:val="%2"/>
      <w:lvlJc w:val="left"/>
      <w:pPr>
        <w:ind w:left="9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53823904">
      <w:start w:val="1"/>
      <w:numFmt w:val="lowerRoman"/>
      <w:lvlText w:val="%3"/>
      <w:lvlJc w:val="left"/>
      <w:pPr>
        <w:ind w:left="15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DD3865E0">
      <w:start w:val="1"/>
      <w:numFmt w:val="decimal"/>
      <w:lvlText w:val="%4"/>
      <w:lvlJc w:val="left"/>
      <w:pPr>
        <w:ind w:left="22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C3E0F8A0">
      <w:start w:val="1"/>
      <w:numFmt w:val="lowerLetter"/>
      <w:lvlText w:val="%5"/>
      <w:lvlJc w:val="left"/>
      <w:pPr>
        <w:ind w:left="30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A86E0BAA">
      <w:start w:val="1"/>
      <w:numFmt w:val="lowerRoman"/>
      <w:lvlText w:val="%6"/>
      <w:lvlJc w:val="left"/>
      <w:pPr>
        <w:ind w:left="37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F1AE502E">
      <w:start w:val="1"/>
      <w:numFmt w:val="decimal"/>
      <w:lvlText w:val="%7"/>
      <w:lvlJc w:val="left"/>
      <w:pPr>
        <w:ind w:left="44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55A64BAE">
      <w:start w:val="1"/>
      <w:numFmt w:val="lowerLetter"/>
      <w:lvlText w:val="%8"/>
      <w:lvlJc w:val="left"/>
      <w:pPr>
        <w:ind w:left="51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C8586CE2">
      <w:start w:val="1"/>
      <w:numFmt w:val="lowerRoman"/>
      <w:lvlText w:val="%9"/>
      <w:lvlJc w:val="left"/>
      <w:pPr>
        <w:ind w:left="58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5E42B77"/>
    <w:multiLevelType w:val="hybridMultilevel"/>
    <w:tmpl w:val="5810E254"/>
    <w:lvl w:ilvl="0" w:tplc="351E4EC0">
      <w:start w:val="1"/>
      <w:numFmt w:val="decimalFullWidth"/>
      <w:lvlText w:val="%1"/>
      <w:lvlJc w:val="left"/>
      <w:pPr>
        <w:ind w:left="76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A39ADE68">
      <w:start w:val="1"/>
      <w:numFmt w:val="lowerLetter"/>
      <w:lvlText w:val="%2"/>
      <w:lvlJc w:val="left"/>
      <w:pPr>
        <w:ind w:left="12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C42A3178">
      <w:start w:val="1"/>
      <w:numFmt w:val="lowerRoman"/>
      <w:lvlText w:val="%3"/>
      <w:lvlJc w:val="left"/>
      <w:pPr>
        <w:ind w:left="20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394A58E8">
      <w:start w:val="1"/>
      <w:numFmt w:val="decimal"/>
      <w:lvlText w:val="%4"/>
      <w:lvlJc w:val="left"/>
      <w:pPr>
        <w:ind w:left="27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5776B2FE">
      <w:start w:val="1"/>
      <w:numFmt w:val="lowerLetter"/>
      <w:lvlText w:val="%5"/>
      <w:lvlJc w:val="left"/>
      <w:pPr>
        <w:ind w:left="345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3662D536">
      <w:start w:val="1"/>
      <w:numFmt w:val="lowerRoman"/>
      <w:lvlText w:val="%6"/>
      <w:lvlJc w:val="left"/>
      <w:pPr>
        <w:ind w:left="417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0F660F38">
      <w:start w:val="1"/>
      <w:numFmt w:val="decimal"/>
      <w:lvlText w:val="%7"/>
      <w:lvlJc w:val="left"/>
      <w:pPr>
        <w:ind w:left="48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3EB2A650">
      <w:start w:val="1"/>
      <w:numFmt w:val="lowerLetter"/>
      <w:lvlText w:val="%8"/>
      <w:lvlJc w:val="left"/>
      <w:pPr>
        <w:ind w:left="56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DB98D43C">
      <w:start w:val="1"/>
      <w:numFmt w:val="lowerRoman"/>
      <w:lvlText w:val="%9"/>
      <w:lvlJc w:val="left"/>
      <w:pPr>
        <w:ind w:left="63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71555AA"/>
    <w:multiLevelType w:val="hybridMultilevel"/>
    <w:tmpl w:val="4B264EA4"/>
    <w:lvl w:ilvl="0" w:tplc="5914D9B8">
      <w:start w:val="1"/>
      <w:numFmt w:val="decimalFullWidth"/>
      <w:lvlText w:val="%1"/>
      <w:lvlJc w:val="left"/>
      <w:pPr>
        <w:ind w:left="75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F93E68AA">
      <w:start w:val="1"/>
      <w:numFmt w:val="lowerLetter"/>
      <w:lvlText w:val="%2"/>
      <w:lvlJc w:val="left"/>
      <w:pPr>
        <w:ind w:left="12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C7F21412">
      <w:start w:val="1"/>
      <w:numFmt w:val="lowerRoman"/>
      <w:lvlText w:val="%3"/>
      <w:lvlJc w:val="left"/>
      <w:pPr>
        <w:ind w:left="20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5F00F346">
      <w:start w:val="1"/>
      <w:numFmt w:val="decimal"/>
      <w:lvlText w:val="%4"/>
      <w:lvlJc w:val="left"/>
      <w:pPr>
        <w:ind w:left="27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5D5E6238">
      <w:start w:val="1"/>
      <w:numFmt w:val="lowerLetter"/>
      <w:lvlText w:val="%5"/>
      <w:lvlJc w:val="left"/>
      <w:pPr>
        <w:ind w:left="345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72F6B336">
      <w:start w:val="1"/>
      <w:numFmt w:val="lowerRoman"/>
      <w:lvlText w:val="%6"/>
      <w:lvlJc w:val="left"/>
      <w:pPr>
        <w:ind w:left="417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D08E7D54">
      <w:start w:val="1"/>
      <w:numFmt w:val="decimal"/>
      <w:lvlText w:val="%7"/>
      <w:lvlJc w:val="left"/>
      <w:pPr>
        <w:ind w:left="48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6D340492">
      <w:start w:val="1"/>
      <w:numFmt w:val="lowerLetter"/>
      <w:lvlText w:val="%8"/>
      <w:lvlJc w:val="left"/>
      <w:pPr>
        <w:ind w:left="56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CEECCE52">
      <w:start w:val="1"/>
      <w:numFmt w:val="lowerRoman"/>
      <w:lvlText w:val="%9"/>
      <w:lvlJc w:val="left"/>
      <w:pPr>
        <w:ind w:left="63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1B45839"/>
    <w:multiLevelType w:val="hybridMultilevel"/>
    <w:tmpl w:val="89946FD8"/>
    <w:lvl w:ilvl="0" w:tplc="47281646">
      <w:start w:val="1"/>
      <w:numFmt w:val="decimalFullWidth"/>
      <w:lvlText w:val="%1"/>
      <w:lvlJc w:val="left"/>
      <w:pPr>
        <w:ind w:left="6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E55E0472">
      <w:start w:val="1"/>
      <w:numFmt w:val="decimalEnclosedCircle"/>
      <w:lvlText w:val="%2"/>
      <w:lvlJc w:val="left"/>
      <w:pPr>
        <w:ind w:left="9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E362CC7E">
      <w:start w:val="1"/>
      <w:numFmt w:val="lowerRoman"/>
      <w:lvlText w:val="%3"/>
      <w:lvlJc w:val="left"/>
      <w:pPr>
        <w:ind w:left="15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AB0EB1B2">
      <w:start w:val="1"/>
      <w:numFmt w:val="decimal"/>
      <w:lvlText w:val="%4"/>
      <w:lvlJc w:val="left"/>
      <w:pPr>
        <w:ind w:left="22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6C08093E">
      <w:start w:val="1"/>
      <w:numFmt w:val="lowerLetter"/>
      <w:lvlText w:val="%5"/>
      <w:lvlJc w:val="left"/>
      <w:pPr>
        <w:ind w:left="30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EE4A26F4">
      <w:start w:val="1"/>
      <w:numFmt w:val="lowerRoman"/>
      <w:lvlText w:val="%6"/>
      <w:lvlJc w:val="left"/>
      <w:pPr>
        <w:ind w:left="37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D2C0A644">
      <w:start w:val="1"/>
      <w:numFmt w:val="decimal"/>
      <w:lvlText w:val="%7"/>
      <w:lvlJc w:val="left"/>
      <w:pPr>
        <w:ind w:left="44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1254869E">
      <w:start w:val="1"/>
      <w:numFmt w:val="lowerLetter"/>
      <w:lvlText w:val="%8"/>
      <w:lvlJc w:val="left"/>
      <w:pPr>
        <w:ind w:left="51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FC5E2A3A">
      <w:start w:val="1"/>
      <w:numFmt w:val="lowerRoman"/>
      <w:lvlText w:val="%9"/>
      <w:lvlJc w:val="left"/>
      <w:pPr>
        <w:ind w:left="58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1E11FE8"/>
    <w:multiLevelType w:val="hybridMultilevel"/>
    <w:tmpl w:val="63FADB64"/>
    <w:lvl w:ilvl="0" w:tplc="2722D062">
      <w:start w:val="1"/>
      <w:numFmt w:val="decimalFullWidth"/>
      <w:lvlText w:val="%1"/>
      <w:lvlJc w:val="left"/>
      <w:pPr>
        <w:ind w:left="6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CDF6FDD0">
      <w:start w:val="1"/>
      <w:numFmt w:val="lowerLetter"/>
      <w:lvlText w:val="%2"/>
      <w:lvlJc w:val="left"/>
      <w:pPr>
        <w:ind w:left="12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A0820664">
      <w:start w:val="1"/>
      <w:numFmt w:val="lowerRoman"/>
      <w:lvlText w:val="%3"/>
      <w:lvlJc w:val="left"/>
      <w:pPr>
        <w:ind w:left="20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8B34DB50">
      <w:start w:val="1"/>
      <w:numFmt w:val="decimal"/>
      <w:lvlText w:val="%4"/>
      <w:lvlJc w:val="left"/>
      <w:pPr>
        <w:ind w:left="27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0414C132">
      <w:start w:val="1"/>
      <w:numFmt w:val="lowerLetter"/>
      <w:lvlText w:val="%5"/>
      <w:lvlJc w:val="left"/>
      <w:pPr>
        <w:ind w:left="345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392E1BBA">
      <w:start w:val="1"/>
      <w:numFmt w:val="lowerRoman"/>
      <w:lvlText w:val="%6"/>
      <w:lvlJc w:val="left"/>
      <w:pPr>
        <w:ind w:left="417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F0A8F0DA">
      <w:start w:val="1"/>
      <w:numFmt w:val="decimal"/>
      <w:lvlText w:val="%7"/>
      <w:lvlJc w:val="left"/>
      <w:pPr>
        <w:ind w:left="48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77268EDE">
      <w:start w:val="1"/>
      <w:numFmt w:val="lowerLetter"/>
      <w:lvlText w:val="%8"/>
      <w:lvlJc w:val="left"/>
      <w:pPr>
        <w:ind w:left="56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7AE2C1F4">
      <w:start w:val="1"/>
      <w:numFmt w:val="lowerRoman"/>
      <w:lvlText w:val="%9"/>
      <w:lvlJc w:val="left"/>
      <w:pPr>
        <w:ind w:left="63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B9C5EE8"/>
    <w:multiLevelType w:val="hybridMultilevel"/>
    <w:tmpl w:val="7426731C"/>
    <w:lvl w:ilvl="0" w:tplc="57BC4E4A">
      <w:start w:val="1"/>
      <w:numFmt w:val="decimalFullWidth"/>
      <w:lvlText w:val="%1"/>
      <w:lvlJc w:val="left"/>
      <w:pPr>
        <w:ind w:left="6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01FEA4EA">
      <w:start w:val="1"/>
      <w:numFmt w:val="decimalEnclosedCircle"/>
      <w:lvlText w:val="%2"/>
      <w:lvlJc w:val="left"/>
      <w:pPr>
        <w:ind w:left="91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1E2CCDA4">
      <w:start w:val="1"/>
      <w:numFmt w:val="lowerRoman"/>
      <w:lvlText w:val="%3"/>
      <w:lvlJc w:val="left"/>
      <w:pPr>
        <w:ind w:left="15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90768240">
      <w:start w:val="1"/>
      <w:numFmt w:val="decimal"/>
      <w:lvlText w:val="%4"/>
      <w:lvlJc w:val="left"/>
      <w:pPr>
        <w:ind w:left="225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49B41084">
      <w:start w:val="1"/>
      <w:numFmt w:val="lowerLetter"/>
      <w:lvlText w:val="%5"/>
      <w:lvlJc w:val="left"/>
      <w:pPr>
        <w:ind w:left="297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EDD835A6">
      <w:start w:val="1"/>
      <w:numFmt w:val="lowerRoman"/>
      <w:lvlText w:val="%6"/>
      <w:lvlJc w:val="left"/>
      <w:pPr>
        <w:ind w:left="36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A2562678">
      <w:start w:val="1"/>
      <w:numFmt w:val="decimal"/>
      <w:lvlText w:val="%7"/>
      <w:lvlJc w:val="left"/>
      <w:pPr>
        <w:ind w:left="44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21948C00">
      <w:start w:val="1"/>
      <w:numFmt w:val="lowerLetter"/>
      <w:lvlText w:val="%8"/>
      <w:lvlJc w:val="left"/>
      <w:pPr>
        <w:ind w:left="51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4BB492B0">
      <w:start w:val="1"/>
      <w:numFmt w:val="lowerRoman"/>
      <w:lvlText w:val="%9"/>
      <w:lvlJc w:val="left"/>
      <w:pPr>
        <w:ind w:left="585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FA95500"/>
    <w:multiLevelType w:val="hybridMultilevel"/>
    <w:tmpl w:val="43D48000"/>
    <w:lvl w:ilvl="0" w:tplc="03702740">
      <w:start w:val="1"/>
      <w:numFmt w:val="decimalEnclosedCircle"/>
      <w:lvlText w:val="%1"/>
      <w:lvlJc w:val="left"/>
      <w:pPr>
        <w:ind w:left="84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38FA2642">
      <w:start w:val="1"/>
      <w:numFmt w:val="lowerLetter"/>
      <w:lvlText w:val="%2"/>
      <w:lvlJc w:val="left"/>
      <w:pPr>
        <w:ind w:left="150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0FF0AB58">
      <w:start w:val="1"/>
      <w:numFmt w:val="lowerRoman"/>
      <w:lvlText w:val="%3"/>
      <w:lvlJc w:val="left"/>
      <w:pPr>
        <w:ind w:left="222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E1F87C4A">
      <w:start w:val="1"/>
      <w:numFmt w:val="decimal"/>
      <w:lvlText w:val="%4"/>
      <w:lvlJc w:val="left"/>
      <w:pPr>
        <w:ind w:left="294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BBD0B64E">
      <w:start w:val="1"/>
      <w:numFmt w:val="lowerLetter"/>
      <w:lvlText w:val="%5"/>
      <w:lvlJc w:val="left"/>
      <w:pPr>
        <w:ind w:left="366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3CDE94F2">
      <w:start w:val="1"/>
      <w:numFmt w:val="lowerRoman"/>
      <w:lvlText w:val="%6"/>
      <w:lvlJc w:val="left"/>
      <w:pPr>
        <w:ind w:left="438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89EEF592">
      <w:start w:val="1"/>
      <w:numFmt w:val="decimal"/>
      <w:lvlText w:val="%7"/>
      <w:lvlJc w:val="left"/>
      <w:pPr>
        <w:ind w:left="510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69F44A0E">
      <w:start w:val="1"/>
      <w:numFmt w:val="lowerLetter"/>
      <w:lvlText w:val="%8"/>
      <w:lvlJc w:val="left"/>
      <w:pPr>
        <w:ind w:left="582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4D761860">
      <w:start w:val="1"/>
      <w:numFmt w:val="lowerRoman"/>
      <w:lvlText w:val="%9"/>
      <w:lvlJc w:val="left"/>
      <w:pPr>
        <w:ind w:left="654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02F685A"/>
    <w:multiLevelType w:val="hybridMultilevel"/>
    <w:tmpl w:val="01F2121A"/>
    <w:lvl w:ilvl="0" w:tplc="ACA49272">
      <w:start w:val="1"/>
      <w:numFmt w:val="decimalFullWidth"/>
      <w:lvlText w:val="%1"/>
      <w:lvlJc w:val="left"/>
      <w:pPr>
        <w:ind w:left="725"/>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83B426E2">
      <w:start w:val="1"/>
      <w:numFmt w:val="lowerLetter"/>
      <w:lvlText w:val="%2"/>
      <w:lvlJc w:val="left"/>
      <w:pPr>
        <w:ind w:left="122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076C25AE">
      <w:start w:val="1"/>
      <w:numFmt w:val="lowerRoman"/>
      <w:lvlText w:val="%3"/>
      <w:lvlJc w:val="left"/>
      <w:pPr>
        <w:ind w:left="194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EBE09204">
      <w:start w:val="1"/>
      <w:numFmt w:val="decimal"/>
      <w:lvlText w:val="%4"/>
      <w:lvlJc w:val="left"/>
      <w:pPr>
        <w:ind w:left="266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2E46C05A">
      <w:start w:val="1"/>
      <w:numFmt w:val="lowerLetter"/>
      <w:lvlText w:val="%5"/>
      <w:lvlJc w:val="left"/>
      <w:pPr>
        <w:ind w:left="338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D01EB098">
      <w:start w:val="1"/>
      <w:numFmt w:val="lowerRoman"/>
      <w:lvlText w:val="%6"/>
      <w:lvlJc w:val="left"/>
      <w:pPr>
        <w:ind w:left="410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47B8D110">
      <w:start w:val="1"/>
      <w:numFmt w:val="decimal"/>
      <w:lvlText w:val="%7"/>
      <w:lvlJc w:val="left"/>
      <w:pPr>
        <w:ind w:left="482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FBAE0D80">
      <w:start w:val="1"/>
      <w:numFmt w:val="lowerLetter"/>
      <w:lvlText w:val="%8"/>
      <w:lvlJc w:val="left"/>
      <w:pPr>
        <w:ind w:left="554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618A4F8A">
      <w:start w:val="1"/>
      <w:numFmt w:val="lowerRoman"/>
      <w:lvlText w:val="%9"/>
      <w:lvlJc w:val="left"/>
      <w:pPr>
        <w:ind w:left="626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33A116F"/>
    <w:multiLevelType w:val="hybridMultilevel"/>
    <w:tmpl w:val="109210D6"/>
    <w:lvl w:ilvl="0" w:tplc="32FA2C7E">
      <w:start w:val="1"/>
      <w:numFmt w:val="decimal"/>
      <w:lvlText w:val="%1"/>
      <w:lvlJc w:val="left"/>
      <w:pPr>
        <w:ind w:left="3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48207EEE">
      <w:start w:val="1"/>
      <w:numFmt w:val="lowerLetter"/>
      <w:lvlText w:val="%2"/>
      <w:lvlJc w:val="left"/>
      <w:pPr>
        <w:ind w:left="6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0F3CE484">
      <w:start w:val="1"/>
      <w:numFmt w:val="decimalEnclosedCircle"/>
      <w:lvlRestart w:val="0"/>
      <w:lvlText w:val="%3"/>
      <w:lvlJc w:val="left"/>
      <w:pPr>
        <w:ind w:left="9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2F60D91E">
      <w:start w:val="1"/>
      <w:numFmt w:val="decimal"/>
      <w:lvlText w:val="%4"/>
      <w:lvlJc w:val="left"/>
      <w:pPr>
        <w:ind w:left="15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E6BC4E6E">
      <w:start w:val="1"/>
      <w:numFmt w:val="lowerLetter"/>
      <w:lvlText w:val="%5"/>
      <w:lvlJc w:val="left"/>
      <w:pPr>
        <w:ind w:left="22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59488B72">
      <w:start w:val="1"/>
      <w:numFmt w:val="lowerRoman"/>
      <w:lvlText w:val="%6"/>
      <w:lvlJc w:val="left"/>
      <w:pPr>
        <w:ind w:left="30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397CB8C2">
      <w:start w:val="1"/>
      <w:numFmt w:val="decimal"/>
      <w:lvlText w:val="%7"/>
      <w:lvlJc w:val="left"/>
      <w:pPr>
        <w:ind w:left="37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97A06AF2">
      <w:start w:val="1"/>
      <w:numFmt w:val="lowerLetter"/>
      <w:lvlText w:val="%8"/>
      <w:lvlJc w:val="left"/>
      <w:pPr>
        <w:ind w:left="44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3502153C">
      <w:start w:val="1"/>
      <w:numFmt w:val="lowerRoman"/>
      <w:lvlText w:val="%9"/>
      <w:lvlJc w:val="left"/>
      <w:pPr>
        <w:ind w:left="51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36807AC"/>
    <w:multiLevelType w:val="hybridMultilevel"/>
    <w:tmpl w:val="05C25A3E"/>
    <w:lvl w:ilvl="0" w:tplc="5FE2D326">
      <w:start w:val="1"/>
      <w:numFmt w:val="decimalEnclosedCircle"/>
      <w:lvlText w:val="%1"/>
      <w:lvlJc w:val="left"/>
      <w:pPr>
        <w:ind w:left="836"/>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04EC0972">
      <w:start w:val="1"/>
      <w:numFmt w:val="lowerLetter"/>
      <w:lvlText w:val="%2"/>
      <w:lvlJc w:val="left"/>
      <w:pPr>
        <w:ind w:left="150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B25E7676">
      <w:start w:val="1"/>
      <w:numFmt w:val="lowerRoman"/>
      <w:lvlText w:val="%3"/>
      <w:lvlJc w:val="left"/>
      <w:pPr>
        <w:ind w:left="222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EF8452DC">
      <w:start w:val="1"/>
      <w:numFmt w:val="decimal"/>
      <w:lvlText w:val="%4"/>
      <w:lvlJc w:val="left"/>
      <w:pPr>
        <w:ind w:left="294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405438AE">
      <w:start w:val="1"/>
      <w:numFmt w:val="lowerLetter"/>
      <w:lvlText w:val="%5"/>
      <w:lvlJc w:val="left"/>
      <w:pPr>
        <w:ind w:left="366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F0B4C628">
      <w:start w:val="1"/>
      <w:numFmt w:val="lowerRoman"/>
      <w:lvlText w:val="%6"/>
      <w:lvlJc w:val="left"/>
      <w:pPr>
        <w:ind w:left="438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6E807F2C">
      <w:start w:val="1"/>
      <w:numFmt w:val="decimal"/>
      <w:lvlText w:val="%7"/>
      <w:lvlJc w:val="left"/>
      <w:pPr>
        <w:ind w:left="510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22EC260A">
      <w:start w:val="1"/>
      <w:numFmt w:val="lowerLetter"/>
      <w:lvlText w:val="%8"/>
      <w:lvlJc w:val="left"/>
      <w:pPr>
        <w:ind w:left="582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CE7AC732">
      <w:start w:val="1"/>
      <w:numFmt w:val="lowerRoman"/>
      <w:lvlText w:val="%9"/>
      <w:lvlJc w:val="left"/>
      <w:pPr>
        <w:ind w:left="654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5781B00"/>
    <w:multiLevelType w:val="hybridMultilevel"/>
    <w:tmpl w:val="25AEF73A"/>
    <w:lvl w:ilvl="0" w:tplc="F0C2C604">
      <w:start w:val="1"/>
      <w:numFmt w:val="decimalFullWidth"/>
      <w:lvlText w:val="%1"/>
      <w:lvlJc w:val="left"/>
      <w:pPr>
        <w:ind w:left="6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2D7A0012">
      <w:start w:val="1"/>
      <w:numFmt w:val="lowerLetter"/>
      <w:lvlText w:val="%2"/>
      <w:lvlJc w:val="left"/>
      <w:pPr>
        <w:ind w:left="13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EF80BC4E">
      <w:start w:val="1"/>
      <w:numFmt w:val="lowerRoman"/>
      <w:lvlText w:val="%3"/>
      <w:lvlJc w:val="left"/>
      <w:pPr>
        <w:ind w:left="20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7B9A2A18">
      <w:start w:val="1"/>
      <w:numFmt w:val="decimal"/>
      <w:lvlText w:val="%4"/>
      <w:lvlJc w:val="left"/>
      <w:pPr>
        <w:ind w:left="27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62642124">
      <w:start w:val="1"/>
      <w:numFmt w:val="lowerLetter"/>
      <w:lvlText w:val="%5"/>
      <w:lvlJc w:val="left"/>
      <w:pPr>
        <w:ind w:left="34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D8A0FA60">
      <w:start w:val="1"/>
      <w:numFmt w:val="lowerRoman"/>
      <w:lvlText w:val="%6"/>
      <w:lvlJc w:val="left"/>
      <w:pPr>
        <w:ind w:left="42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B9F22B62">
      <w:start w:val="1"/>
      <w:numFmt w:val="decimal"/>
      <w:lvlText w:val="%7"/>
      <w:lvlJc w:val="left"/>
      <w:pPr>
        <w:ind w:left="49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CDF233E6">
      <w:start w:val="1"/>
      <w:numFmt w:val="lowerLetter"/>
      <w:lvlText w:val="%8"/>
      <w:lvlJc w:val="left"/>
      <w:pPr>
        <w:ind w:left="56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608C5C7A">
      <w:start w:val="1"/>
      <w:numFmt w:val="lowerRoman"/>
      <w:lvlText w:val="%9"/>
      <w:lvlJc w:val="left"/>
      <w:pPr>
        <w:ind w:left="63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604193F"/>
    <w:multiLevelType w:val="hybridMultilevel"/>
    <w:tmpl w:val="897E2628"/>
    <w:lvl w:ilvl="0" w:tplc="16FC19B4">
      <w:start w:val="1"/>
      <w:numFmt w:val="decimalFullWidth"/>
      <w:lvlText w:val="%1"/>
      <w:lvlJc w:val="left"/>
      <w:pPr>
        <w:ind w:left="6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87EABA40">
      <w:start w:val="1"/>
      <w:numFmt w:val="lowerLetter"/>
      <w:lvlText w:val="%2"/>
      <w:lvlJc w:val="left"/>
      <w:pPr>
        <w:ind w:left="12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A6BC05E4">
      <w:start w:val="1"/>
      <w:numFmt w:val="lowerRoman"/>
      <w:lvlText w:val="%3"/>
      <w:lvlJc w:val="left"/>
      <w:pPr>
        <w:ind w:left="20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8036005C">
      <w:start w:val="1"/>
      <w:numFmt w:val="decimal"/>
      <w:lvlText w:val="%4"/>
      <w:lvlJc w:val="left"/>
      <w:pPr>
        <w:ind w:left="27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25EC5654">
      <w:start w:val="1"/>
      <w:numFmt w:val="lowerLetter"/>
      <w:lvlText w:val="%5"/>
      <w:lvlJc w:val="left"/>
      <w:pPr>
        <w:ind w:left="345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285A9278">
      <w:start w:val="1"/>
      <w:numFmt w:val="lowerRoman"/>
      <w:lvlText w:val="%6"/>
      <w:lvlJc w:val="left"/>
      <w:pPr>
        <w:ind w:left="417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A7C47508">
      <w:start w:val="1"/>
      <w:numFmt w:val="decimal"/>
      <w:lvlText w:val="%7"/>
      <w:lvlJc w:val="left"/>
      <w:pPr>
        <w:ind w:left="48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0F1AAE12">
      <w:start w:val="1"/>
      <w:numFmt w:val="lowerLetter"/>
      <w:lvlText w:val="%8"/>
      <w:lvlJc w:val="left"/>
      <w:pPr>
        <w:ind w:left="56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88581866">
      <w:start w:val="1"/>
      <w:numFmt w:val="lowerRoman"/>
      <w:lvlText w:val="%9"/>
      <w:lvlJc w:val="left"/>
      <w:pPr>
        <w:ind w:left="63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630465F"/>
    <w:multiLevelType w:val="hybridMultilevel"/>
    <w:tmpl w:val="B9F212DA"/>
    <w:lvl w:ilvl="0" w:tplc="864CBBA4">
      <w:start w:val="1"/>
      <w:numFmt w:val="decimalFullWidth"/>
      <w:lvlText w:val="%1"/>
      <w:lvlJc w:val="left"/>
      <w:pPr>
        <w:ind w:left="6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32AA05EA">
      <w:start w:val="1"/>
      <w:numFmt w:val="decimalEnclosedCircle"/>
      <w:lvlText w:val="%2"/>
      <w:lvlJc w:val="left"/>
      <w:pPr>
        <w:ind w:left="946"/>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2F94AC5A">
      <w:start w:val="1"/>
      <w:numFmt w:val="lowerRoman"/>
      <w:lvlText w:val="%3"/>
      <w:lvlJc w:val="left"/>
      <w:pPr>
        <w:ind w:left="15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ACF8251C">
      <w:start w:val="1"/>
      <w:numFmt w:val="decimal"/>
      <w:lvlText w:val="%4"/>
      <w:lvlJc w:val="left"/>
      <w:pPr>
        <w:ind w:left="22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0B007A84">
      <w:start w:val="1"/>
      <w:numFmt w:val="lowerLetter"/>
      <w:lvlText w:val="%5"/>
      <w:lvlJc w:val="left"/>
      <w:pPr>
        <w:ind w:left="30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B6EE8160">
      <w:start w:val="1"/>
      <w:numFmt w:val="lowerRoman"/>
      <w:lvlText w:val="%6"/>
      <w:lvlJc w:val="left"/>
      <w:pPr>
        <w:ind w:left="37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B09248AA">
      <w:start w:val="1"/>
      <w:numFmt w:val="decimal"/>
      <w:lvlText w:val="%7"/>
      <w:lvlJc w:val="left"/>
      <w:pPr>
        <w:ind w:left="44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1EBEB938">
      <w:start w:val="1"/>
      <w:numFmt w:val="lowerLetter"/>
      <w:lvlText w:val="%8"/>
      <w:lvlJc w:val="left"/>
      <w:pPr>
        <w:ind w:left="51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36A81982">
      <w:start w:val="1"/>
      <w:numFmt w:val="lowerRoman"/>
      <w:lvlText w:val="%9"/>
      <w:lvlJc w:val="left"/>
      <w:pPr>
        <w:ind w:left="58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7AB7EF4"/>
    <w:multiLevelType w:val="hybridMultilevel"/>
    <w:tmpl w:val="41909F44"/>
    <w:lvl w:ilvl="0" w:tplc="88686178">
      <w:start w:val="1"/>
      <w:numFmt w:val="decimal"/>
      <w:lvlText w:val="%1"/>
      <w:lvlJc w:val="left"/>
      <w:pPr>
        <w:ind w:left="3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8C3C4AA2">
      <w:start w:val="1"/>
      <w:numFmt w:val="lowerLetter"/>
      <w:lvlText w:val="%2"/>
      <w:lvlJc w:val="left"/>
      <w:pPr>
        <w:ind w:left="57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A62A0738">
      <w:start w:val="1"/>
      <w:numFmt w:val="decimalEnclosedCircle"/>
      <w:lvlRestart w:val="0"/>
      <w:lvlText w:val="%3"/>
      <w:lvlJc w:val="left"/>
      <w:pPr>
        <w:ind w:left="8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3B3A9030">
      <w:start w:val="1"/>
      <w:numFmt w:val="decimal"/>
      <w:lvlText w:val="%4"/>
      <w:lvlJc w:val="left"/>
      <w:pPr>
        <w:ind w:left="15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1FB487D8">
      <w:start w:val="1"/>
      <w:numFmt w:val="lowerLetter"/>
      <w:lvlText w:val="%5"/>
      <w:lvlJc w:val="left"/>
      <w:pPr>
        <w:ind w:left="22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04381E0E">
      <w:start w:val="1"/>
      <w:numFmt w:val="lowerRoman"/>
      <w:lvlText w:val="%6"/>
      <w:lvlJc w:val="left"/>
      <w:pPr>
        <w:ind w:left="29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79623DAC">
      <w:start w:val="1"/>
      <w:numFmt w:val="decimal"/>
      <w:lvlText w:val="%7"/>
      <w:lvlJc w:val="left"/>
      <w:pPr>
        <w:ind w:left="36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568CA6CA">
      <w:start w:val="1"/>
      <w:numFmt w:val="lowerLetter"/>
      <w:lvlText w:val="%8"/>
      <w:lvlJc w:val="left"/>
      <w:pPr>
        <w:ind w:left="43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066C9F2E">
      <w:start w:val="1"/>
      <w:numFmt w:val="lowerRoman"/>
      <w:lvlText w:val="%9"/>
      <w:lvlJc w:val="left"/>
      <w:pPr>
        <w:ind w:left="51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A0F44BA"/>
    <w:multiLevelType w:val="hybridMultilevel"/>
    <w:tmpl w:val="CB7ABC7E"/>
    <w:lvl w:ilvl="0" w:tplc="B7224A08">
      <w:start w:val="1"/>
      <w:numFmt w:val="decimalFullWidth"/>
      <w:lvlText w:val="%1"/>
      <w:lvlJc w:val="left"/>
      <w:pPr>
        <w:ind w:left="81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7DE41980">
      <w:start w:val="1"/>
      <w:numFmt w:val="decimalEnclosedCircle"/>
      <w:lvlText w:val="%2"/>
      <w:lvlJc w:val="left"/>
      <w:pPr>
        <w:ind w:left="9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C9683504">
      <w:start w:val="1"/>
      <w:numFmt w:val="lowerRoman"/>
      <w:lvlText w:val="%3"/>
      <w:lvlJc w:val="left"/>
      <w:pPr>
        <w:ind w:left="15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45BA66B4">
      <w:start w:val="1"/>
      <w:numFmt w:val="decimal"/>
      <w:lvlText w:val="%4"/>
      <w:lvlJc w:val="left"/>
      <w:pPr>
        <w:ind w:left="22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977E6C20">
      <w:start w:val="1"/>
      <w:numFmt w:val="lowerLetter"/>
      <w:lvlText w:val="%5"/>
      <w:lvlJc w:val="left"/>
      <w:pPr>
        <w:ind w:left="30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A1024756">
      <w:start w:val="1"/>
      <w:numFmt w:val="lowerRoman"/>
      <w:lvlText w:val="%6"/>
      <w:lvlJc w:val="left"/>
      <w:pPr>
        <w:ind w:left="37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1892DADC">
      <w:start w:val="1"/>
      <w:numFmt w:val="decimal"/>
      <w:lvlText w:val="%7"/>
      <w:lvlJc w:val="left"/>
      <w:pPr>
        <w:ind w:left="44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CEE84D14">
      <w:start w:val="1"/>
      <w:numFmt w:val="lowerLetter"/>
      <w:lvlText w:val="%8"/>
      <w:lvlJc w:val="left"/>
      <w:pPr>
        <w:ind w:left="51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72045E5C">
      <w:start w:val="1"/>
      <w:numFmt w:val="lowerRoman"/>
      <w:lvlText w:val="%9"/>
      <w:lvlJc w:val="left"/>
      <w:pPr>
        <w:ind w:left="58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AA52417"/>
    <w:multiLevelType w:val="hybridMultilevel"/>
    <w:tmpl w:val="737CDB50"/>
    <w:lvl w:ilvl="0" w:tplc="367829DC">
      <w:start w:val="1"/>
      <w:numFmt w:val="decimalFullWidth"/>
      <w:lvlText w:val="%1"/>
      <w:lvlJc w:val="left"/>
      <w:pPr>
        <w:ind w:left="6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5B542A32">
      <w:start w:val="1"/>
      <w:numFmt w:val="lowerLetter"/>
      <w:lvlText w:val="%2"/>
      <w:lvlJc w:val="left"/>
      <w:pPr>
        <w:ind w:left="12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4D38E782">
      <w:start w:val="1"/>
      <w:numFmt w:val="lowerRoman"/>
      <w:lvlText w:val="%3"/>
      <w:lvlJc w:val="left"/>
      <w:pPr>
        <w:ind w:left="20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10DADA1A">
      <w:start w:val="1"/>
      <w:numFmt w:val="decimal"/>
      <w:lvlText w:val="%4"/>
      <w:lvlJc w:val="left"/>
      <w:pPr>
        <w:ind w:left="27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B516AF44">
      <w:start w:val="1"/>
      <w:numFmt w:val="lowerLetter"/>
      <w:lvlText w:val="%5"/>
      <w:lvlJc w:val="left"/>
      <w:pPr>
        <w:ind w:left="345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5506449A">
      <w:start w:val="1"/>
      <w:numFmt w:val="lowerRoman"/>
      <w:lvlText w:val="%6"/>
      <w:lvlJc w:val="left"/>
      <w:pPr>
        <w:ind w:left="417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1DAA6250">
      <w:start w:val="1"/>
      <w:numFmt w:val="decimal"/>
      <w:lvlText w:val="%7"/>
      <w:lvlJc w:val="left"/>
      <w:pPr>
        <w:ind w:left="48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EFDA36D0">
      <w:start w:val="1"/>
      <w:numFmt w:val="lowerLetter"/>
      <w:lvlText w:val="%8"/>
      <w:lvlJc w:val="left"/>
      <w:pPr>
        <w:ind w:left="56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43600BC2">
      <w:start w:val="1"/>
      <w:numFmt w:val="lowerRoman"/>
      <w:lvlText w:val="%9"/>
      <w:lvlJc w:val="left"/>
      <w:pPr>
        <w:ind w:left="63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C487898"/>
    <w:multiLevelType w:val="hybridMultilevel"/>
    <w:tmpl w:val="572CA716"/>
    <w:lvl w:ilvl="0" w:tplc="8F181AC4">
      <w:start w:val="1"/>
      <w:numFmt w:val="decimalFullWidth"/>
      <w:lvlText w:val="%1"/>
      <w:lvlJc w:val="left"/>
      <w:pPr>
        <w:ind w:left="6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35767BB8">
      <w:start w:val="1"/>
      <w:numFmt w:val="lowerLetter"/>
      <w:lvlText w:val="%2"/>
      <w:lvlJc w:val="left"/>
      <w:pPr>
        <w:ind w:left="12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CE841864">
      <w:start w:val="1"/>
      <w:numFmt w:val="lowerRoman"/>
      <w:lvlText w:val="%3"/>
      <w:lvlJc w:val="left"/>
      <w:pPr>
        <w:ind w:left="20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1FDCA156">
      <w:start w:val="1"/>
      <w:numFmt w:val="decimal"/>
      <w:lvlText w:val="%4"/>
      <w:lvlJc w:val="left"/>
      <w:pPr>
        <w:ind w:left="27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0EB6C040">
      <w:start w:val="1"/>
      <w:numFmt w:val="lowerLetter"/>
      <w:lvlText w:val="%5"/>
      <w:lvlJc w:val="left"/>
      <w:pPr>
        <w:ind w:left="345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DD5228BE">
      <w:start w:val="1"/>
      <w:numFmt w:val="lowerRoman"/>
      <w:lvlText w:val="%6"/>
      <w:lvlJc w:val="left"/>
      <w:pPr>
        <w:ind w:left="417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74009430">
      <w:start w:val="1"/>
      <w:numFmt w:val="decimal"/>
      <w:lvlText w:val="%7"/>
      <w:lvlJc w:val="left"/>
      <w:pPr>
        <w:ind w:left="48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599E6C5E">
      <w:start w:val="1"/>
      <w:numFmt w:val="lowerLetter"/>
      <w:lvlText w:val="%8"/>
      <w:lvlJc w:val="left"/>
      <w:pPr>
        <w:ind w:left="56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B0927636">
      <w:start w:val="1"/>
      <w:numFmt w:val="lowerRoman"/>
      <w:lvlText w:val="%9"/>
      <w:lvlJc w:val="left"/>
      <w:pPr>
        <w:ind w:left="63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22040B7"/>
    <w:multiLevelType w:val="hybridMultilevel"/>
    <w:tmpl w:val="C71E6A38"/>
    <w:lvl w:ilvl="0" w:tplc="5C443622">
      <w:start w:val="1"/>
      <w:numFmt w:val="decimalFullWidth"/>
      <w:lvlText w:val="%1"/>
      <w:lvlJc w:val="left"/>
      <w:pPr>
        <w:ind w:left="81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40A8E942">
      <w:start w:val="1"/>
      <w:numFmt w:val="lowerLetter"/>
      <w:lvlText w:val="%2"/>
      <w:lvlJc w:val="left"/>
      <w:pPr>
        <w:ind w:left="13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292861F0">
      <w:start w:val="1"/>
      <w:numFmt w:val="lowerRoman"/>
      <w:lvlText w:val="%3"/>
      <w:lvlJc w:val="left"/>
      <w:pPr>
        <w:ind w:left="20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CDC6BDDA">
      <w:start w:val="1"/>
      <w:numFmt w:val="decimal"/>
      <w:lvlText w:val="%4"/>
      <w:lvlJc w:val="left"/>
      <w:pPr>
        <w:ind w:left="27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E59E7014">
      <w:start w:val="1"/>
      <w:numFmt w:val="lowerLetter"/>
      <w:lvlText w:val="%5"/>
      <w:lvlJc w:val="left"/>
      <w:pPr>
        <w:ind w:left="34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20525346">
      <w:start w:val="1"/>
      <w:numFmt w:val="lowerRoman"/>
      <w:lvlText w:val="%6"/>
      <w:lvlJc w:val="left"/>
      <w:pPr>
        <w:ind w:left="42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2EA2575E">
      <w:start w:val="1"/>
      <w:numFmt w:val="decimal"/>
      <w:lvlText w:val="%7"/>
      <w:lvlJc w:val="left"/>
      <w:pPr>
        <w:ind w:left="49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439E8ABA">
      <w:start w:val="1"/>
      <w:numFmt w:val="lowerLetter"/>
      <w:lvlText w:val="%8"/>
      <w:lvlJc w:val="left"/>
      <w:pPr>
        <w:ind w:left="56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7A103A82">
      <w:start w:val="1"/>
      <w:numFmt w:val="lowerRoman"/>
      <w:lvlText w:val="%9"/>
      <w:lvlJc w:val="left"/>
      <w:pPr>
        <w:ind w:left="63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6866C96"/>
    <w:multiLevelType w:val="hybridMultilevel"/>
    <w:tmpl w:val="1E2E2978"/>
    <w:lvl w:ilvl="0" w:tplc="403E14E6">
      <w:start w:val="1"/>
      <w:numFmt w:val="decimalFullWidth"/>
      <w:lvlText w:val="%1"/>
      <w:lvlJc w:val="left"/>
      <w:pPr>
        <w:ind w:left="6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3E4A1276">
      <w:start w:val="1"/>
      <w:numFmt w:val="lowerLetter"/>
      <w:lvlText w:val="%2"/>
      <w:lvlJc w:val="left"/>
      <w:pPr>
        <w:ind w:left="12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AA2C0874">
      <w:start w:val="1"/>
      <w:numFmt w:val="lowerRoman"/>
      <w:lvlText w:val="%3"/>
      <w:lvlJc w:val="left"/>
      <w:pPr>
        <w:ind w:left="20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C82A8FC6">
      <w:start w:val="1"/>
      <w:numFmt w:val="decimal"/>
      <w:lvlText w:val="%4"/>
      <w:lvlJc w:val="left"/>
      <w:pPr>
        <w:ind w:left="27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2EDE7EF2">
      <w:start w:val="1"/>
      <w:numFmt w:val="lowerLetter"/>
      <w:lvlText w:val="%5"/>
      <w:lvlJc w:val="left"/>
      <w:pPr>
        <w:ind w:left="345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7A36F188">
      <w:start w:val="1"/>
      <w:numFmt w:val="lowerRoman"/>
      <w:lvlText w:val="%6"/>
      <w:lvlJc w:val="left"/>
      <w:pPr>
        <w:ind w:left="417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A78E789E">
      <w:start w:val="1"/>
      <w:numFmt w:val="decimal"/>
      <w:lvlText w:val="%7"/>
      <w:lvlJc w:val="left"/>
      <w:pPr>
        <w:ind w:left="48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A9222104">
      <w:start w:val="1"/>
      <w:numFmt w:val="lowerLetter"/>
      <w:lvlText w:val="%8"/>
      <w:lvlJc w:val="left"/>
      <w:pPr>
        <w:ind w:left="56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04E8808C">
      <w:start w:val="1"/>
      <w:numFmt w:val="lowerRoman"/>
      <w:lvlText w:val="%9"/>
      <w:lvlJc w:val="left"/>
      <w:pPr>
        <w:ind w:left="63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A283C63"/>
    <w:multiLevelType w:val="hybridMultilevel"/>
    <w:tmpl w:val="A072BF22"/>
    <w:lvl w:ilvl="0" w:tplc="F58E052A">
      <w:start w:val="1"/>
      <w:numFmt w:val="decimalEnclosedCircle"/>
      <w:lvlText w:val="%1"/>
      <w:lvlJc w:val="left"/>
      <w:pPr>
        <w:ind w:left="836"/>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88F20E58">
      <w:start w:val="1"/>
      <w:numFmt w:val="lowerLetter"/>
      <w:lvlText w:val="%2"/>
      <w:lvlJc w:val="left"/>
      <w:pPr>
        <w:ind w:left="15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95E01E28">
      <w:start w:val="1"/>
      <w:numFmt w:val="lowerRoman"/>
      <w:lvlText w:val="%3"/>
      <w:lvlJc w:val="left"/>
      <w:pPr>
        <w:ind w:left="22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6C8A7CCA">
      <w:start w:val="1"/>
      <w:numFmt w:val="decimal"/>
      <w:lvlText w:val="%4"/>
      <w:lvlJc w:val="left"/>
      <w:pPr>
        <w:ind w:left="29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B3461B4A">
      <w:start w:val="1"/>
      <w:numFmt w:val="lowerLetter"/>
      <w:lvlText w:val="%5"/>
      <w:lvlJc w:val="left"/>
      <w:pPr>
        <w:ind w:left="36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376803CA">
      <w:start w:val="1"/>
      <w:numFmt w:val="lowerRoman"/>
      <w:lvlText w:val="%6"/>
      <w:lvlJc w:val="left"/>
      <w:pPr>
        <w:ind w:left="43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D58AA4BC">
      <w:start w:val="1"/>
      <w:numFmt w:val="decimal"/>
      <w:lvlText w:val="%7"/>
      <w:lvlJc w:val="left"/>
      <w:pPr>
        <w:ind w:left="51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394685CC">
      <w:start w:val="1"/>
      <w:numFmt w:val="lowerLetter"/>
      <w:lvlText w:val="%8"/>
      <w:lvlJc w:val="left"/>
      <w:pPr>
        <w:ind w:left="58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87427FE4">
      <w:start w:val="1"/>
      <w:numFmt w:val="lowerRoman"/>
      <w:lvlText w:val="%9"/>
      <w:lvlJc w:val="left"/>
      <w:pPr>
        <w:ind w:left="65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DD130CE"/>
    <w:multiLevelType w:val="hybridMultilevel"/>
    <w:tmpl w:val="3036F506"/>
    <w:lvl w:ilvl="0" w:tplc="AE6E406C">
      <w:start w:val="1"/>
      <w:numFmt w:val="decimalEnclosedCircle"/>
      <w:lvlText w:val="%1"/>
      <w:lvlJc w:val="left"/>
      <w:pPr>
        <w:ind w:left="946"/>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D402EB00">
      <w:start w:val="1"/>
      <w:numFmt w:val="lowerLetter"/>
      <w:lvlText w:val="%2"/>
      <w:lvlJc w:val="left"/>
      <w:pPr>
        <w:ind w:left="15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12CA317A">
      <w:start w:val="1"/>
      <w:numFmt w:val="lowerRoman"/>
      <w:lvlText w:val="%3"/>
      <w:lvlJc w:val="left"/>
      <w:pPr>
        <w:ind w:left="22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933CE14C">
      <w:start w:val="1"/>
      <w:numFmt w:val="decimal"/>
      <w:lvlText w:val="%4"/>
      <w:lvlJc w:val="left"/>
      <w:pPr>
        <w:ind w:left="30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BAD63358">
      <w:start w:val="1"/>
      <w:numFmt w:val="lowerLetter"/>
      <w:lvlText w:val="%5"/>
      <w:lvlJc w:val="left"/>
      <w:pPr>
        <w:ind w:left="37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1C847A14">
      <w:start w:val="1"/>
      <w:numFmt w:val="lowerRoman"/>
      <w:lvlText w:val="%6"/>
      <w:lvlJc w:val="left"/>
      <w:pPr>
        <w:ind w:left="44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D1A2A906">
      <w:start w:val="1"/>
      <w:numFmt w:val="decimal"/>
      <w:lvlText w:val="%7"/>
      <w:lvlJc w:val="left"/>
      <w:pPr>
        <w:ind w:left="51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BB6488A4">
      <w:start w:val="1"/>
      <w:numFmt w:val="lowerLetter"/>
      <w:lvlText w:val="%8"/>
      <w:lvlJc w:val="left"/>
      <w:pPr>
        <w:ind w:left="58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7B8C0C3A">
      <w:start w:val="1"/>
      <w:numFmt w:val="lowerRoman"/>
      <w:lvlText w:val="%9"/>
      <w:lvlJc w:val="left"/>
      <w:pPr>
        <w:ind w:left="66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27C3F81"/>
    <w:multiLevelType w:val="hybridMultilevel"/>
    <w:tmpl w:val="E0666872"/>
    <w:lvl w:ilvl="0" w:tplc="727436F2">
      <w:start w:val="3"/>
      <w:numFmt w:val="decimalFullWidth"/>
      <w:lvlText w:val="%1"/>
      <w:lvlJc w:val="left"/>
      <w:pPr>
        <w:ind w:left="6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6EDEA7F4">
      <w:start w:val="1"/>
      <w:numFmt w:val="lowerLetter"/>
      <w:lvlText w:val="%2"/>
      <w:lvlJc w:val="left"/>
      <w:pPr>
        <w:ind w:left="13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D02EF606">
      <w:start w:val="1"/>
      <w:numFmt w:val="lowerRoman"/>
      <w:lvlText w:val="%3"/>
      <w:lvlJc w:val="left"/>
      <w:pPr>
        <w:ind w:left="20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F4367EB8">
      <w:start w:val="1"/>
      <w:numFmt w:val="decimal"/>
      <w:lvlText w:val="%4"/>
      <w:lvlJc w:val="left"/>
      <w:pPr>
        <w:ind w:left="27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E1F8A210">
      <w:start w:val="1"/>
      <w:numFmt w:val="lowerLetter"/>
      <w:lvlText w:val="%5"/>
      <w:lvlJc w:val="left"/>
      <w:pPr>
        <w:ind w:left="34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AD46EBAA">
      <w:start w:val="1"/>
      <w:numFmt w:val="lowerRoman"/>
      <w:lvlText w:val="%6"/>
      <w:lvlJc w:val="left"/>
      <w:pPr>
        <w:ind w:left="42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60F055E6">
      <w:start w:val="1"/>
      <w:numFmt w:val="decimal"/>
      <w:lvlText w:val="%7"/>
      <w:lvlJc w:val="left"/>
      <w:pPr>
        <w:ind w:left="49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AF1AE6BC">
      <w:start w:val="1"/>
      <w:numFmt w:val="lowerLetter"/>
      <w:lvlText w:val="%8"/>
      <w:lvlJc w:val="left"/>
      <w:pPr>
        <w:ind w:left="56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49CA5FE2">
      <w:start w:val="1"/>
      <w:numFmt w:val="lowerRoman"/>
      <w:lvlText w:val="%9"/>
      <w:lvlJc w:val="left"/>
      <w:pPr>
        <w:ind w:left="63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2F74FA9"/>
    <w:multiLevelType w:val="hybridMultilevel"/>
    <w:tmpl w:val="77EABA84"/>
    <w:lvl w:ilvl="0" w:tplc="DDD034F0">
      <w:start w:val="1"/>
      <w:numFmt w:val="decimalFullWidth"/>
      <w:lvlText w:val="%1"/>
      <w:lvlJc w:val="left"/>
      <w:pPr>
        <w:ind w:left="75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319473A2">
      <w:start w:val="1"/>
      <w:numFmt w:val="lowerLetter"/>
      <w:lvlText w:val="%2"/>
      <w:lvlJc w:val="left"/>
      <w:pPr>
        <w:ind w:left="13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9634F47A">
      <w:start w:val="1"/>
      <w:numFmt w:val="lowerRoman"/>
      <w:lvlText w:val="%3"/>
      <w:lvlJc w:val="left"/>
      <w:pPr>
        <w:ind w:left="20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B75610A6">
      <w:start w:val="1"/>
      <w:numFmt w:val="decimal"/>
      <w:lvlText w:val="%4"/>
      <w:lvlJc w:val="left"/>
      <w:pPr>
        <w:ind w:left="27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15FA8604">
      <w:start w:val="1"/>
      <w:numFmt w:val="lowerLetter"/>
      <w:lvlText w:val="%5"/>
      <w:lvlJc w:val="left"/>
      <w:pPr>
        <w:ind w:left="34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C1DCCBE4">
      <w:start w:val="1"/>
      <w:numFmt w:val="lowerRoman"/>
      <w:lvlText w:val="%6"/>
      <w:lvlJc w:val="left"/>
      <w:pPr>
        <w:ind w:left="42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7CE4CB32">
      <w:start w:val="1"/>
      <w:numFmt w:val="decimal"/>
      <w:lvlText w:val="%7"/>
      <w:lvlJc w:val="left"/>
      <w:pPr>
        <w:ind w:left="49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E642EE62">
      <w:start w:val="1"/>
      <w:numFmt w:val="lowerLetter"/>
      <w:lvlText w:val="%8"/>
      <w:lvlJc w:val="left"/>
      <w:pPr>
        <w:ind w:left="56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CD54AB46">
      <w:start w:val="1"/>
      <w:numFmt w:val="lowerRoman"/>
      <w:lvlText w:val="%9"/>
      <w:lvlJc w:val="left"/>
      <w:pPr>
        <w:ind w:left="63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44669A5"/>
    <w:multiLevelType w:val="hybridMultilevel"/>
    <w:tmpl w:val="3488A7D8"/>
    <w:lvl w:ilvl="0" w:tplc="87D8F312">
      <w:start w:val="1"/>
      <w:numFmt w:val="decimalFullWidth"/>
      <w:lvlText w:val="%1"/>
      <w:lvlJc w:val="left"/>
      <w:pPr>
        <w:ind w:left="78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B9DCAB2E">
      <w:start w:val="1"/>
      <w:numFmt w:val="lowerLetter"/>
      <w:lvlText w:val="%2"/>
      <w:lvlJc w:val="left"/>
      <w:pPr>
        <w:ind w:left="13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6E0ADD3A">
      <w:start w:val="1"/>
      <w:numFmt w:val="lowerRoman"/>
      <w:lvlText w:val="%3"/>
      <w:lvlJc w:val="left"/>
      <w:pPr>
        <w:ind w:left="20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97680F3A">
      <w:start w:val="1"/>
      <w:numFmt w:val="decimal"/>
      <w:lvlText w:val="%4"/>
      <w:lvlJc w:val="left"/>
      <w:pPr>
        <w:ind w:left="27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9A7E4522">
      <w:start w:val="1"/>
      <w:numFmt w:val="lowerLetter"/>
      <w:lvlText w:val="%5"/>
      <w:lvlJc w:val="left"/>
      <w:pPr>
        <w:ind w:left="34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9BB29808">
      <w:start w:val="1"/>
      <w:numFmt w:val="lowerRoman"/>
      <w:lvlText w:val="%6"/>
      <w:lvlJc w:val="left"/>
      <w:pPr>
        <w:ind w:left="42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16F4D29E">
      <w:start w:val="1"/>
      <w:numFmt w:val="decimal"/>
      <w:lvlText w:val="%7"/>
      <w:lvlJc w:val="left"/>
      <w:pPr>
        <w:ind w:left="49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7FECE802">
      <w:start w:val="1"/>
      <w:numFmt w:val="lowerLetter"/>
      <w:lvlText w:val="%8"/>
      <w:lvlJc w:val="left"/>
      <w:pPr>
        <w:ind w:left="56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219A59F0">
      <w:start w:val="1"/>
      <w:numFmt w:val="lowerRoman"/>
      <w:lvlText w:val="%9"/>
      <w:lvlJc w:val="left"/>
      <w:pPr>
        <w:ind w:left="63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73633BE"/>
    <w:multiLevelType w:val="hybridMultilevel"/>
    <w:tmpl w:val="81CC0784"/>
    <w:lvl w:ilvl="0" w:tplc="8FDC8B52">
      <w:start w:val="1"/>
      <w:numFmt w:val="decimalEnclosedCircle"/>
      <w:lvlText w:val="%1"/>
      <w:lvlJc w:val="left"/>
      <w:pPr>
        <w:ind w:left="89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558E903E">
      <w:start w:val="1"/>
      <w:numFmt w:val="lowerLetter"/>
      <w:lvlText w:val="%2"/>
      <w:lvlJc w:val="left"/>
      <w:pPr>
        <w:ind w:left="150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1FCC2F28">
      <w:start w:val="1"/>
      <w:numFmt w:val="lowerRoman"/>
      <w:lvlText w:val="%3"/>
      <w:lvlJc w:val="left"/>
      <w:pPr>
        <w:ind w:left="222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60006D30">
      <w:start w:val="1"/>
      <w:numFmt w:val="decimal"/>
      <w:lvlText w:val="%4"/>
      <w:lvlJc w:val="left"/>
      <w:pPr>
        <w:ind w:left="294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3BF22126">
      <w:start w:val="1"/>
      <w:numFmt w:val="lowerLetter"/>
      <w:lvlText w:val="%5"/>
      <w:lvlJc w:val="left"/>
      <w:pPr>
        <w:ind w:left="366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EF02A154">
      <w:start w:val="1"/>
      <w:numFmt w:val="lowerRoman"/>
      <w:lvlText w:val="%6"/>
      <w:lvlJc w:val="left"/>
      <w:pPr>
        <w:ind w:left="438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A5DC76D4">
      <w:start w:val="1"/>
      <w:numFmt w:val="decimal"/>
      <w:lvlText w:val="%7"/>
      <w:lvlJc w:val="left"/>
      <w:pPr>
        <w:ind w:left="510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3DAEC01E">
      <w:start w:val="1"/>
      <w:numFmt w:val="lowerLetter"/>
      <w:lvlText w:val="%8"/>
      <w:lvlJc w:val="left"/>
      <w:pPr>
        <w:ind w:left="582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C972BBFA">
      <w:start w:val="1"/>
      <w:numFmt w:val="lowerRoman"/>
      <w:lvlText w:val="%9"/>
      <w:lvlJc w:val="left"/>
      <w:pPr>
        <w:ind w:left="654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8D567B1"/>
    <w:multiLevelType w:val="hybridMultilevel"/>
    <w:tmpl w:val="5DAAC714"/>
    <w:lvl w:ilvl="0" w:tplc="CC8235A6">
      <w:start w:val="1"/>
      <w:numFmt w:val="decimalFullWidth"/>
      <w:lvlText w:val="%1"/>
      <w:lvlJc w:val="left"/>
      <w:pPr>
        <w:ind w:left="6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A17CC358">
      <w:start w:val="1"/>
      <w:numFmt w:val="lowerLetter"/>
      <w:lvlText w:val="%2"/>
      <w:lvlJc w:val="left"/>
      <w:pPr>
        <w:ind w:left="12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863E97D8">
      <w:start w:val="1"/>
      <w:numFmt w:val="lowerRoman"/>
      <w:lvlText w:val="%3"/>
      <w:lvlJc w:val="left"/>
      <w:pPr>
        <w:ind w:left="20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D51E629A">
      <w:start w:val="1"/>
      <w:numFmt w:val="decimal"/>
      <w:lvlText w:val="%4"/>
      <w:lvlJc w:val="left"/>
      <w:pPr>
        <w:ind w:left="27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29482258">
      <w:start w:val="1"/>
      <w:numFmt w:val="lowerLetter"/>
      <w:lvlText w:val="%5"/>
      <w:lvlJc w:val="left"/>
      <w:pPr>
        <w:ind w:left="345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F7287160">
      <w:start w:val="1"/>
      <w:numFmt w:val="lowerRoman"/>
      <w:lvlText w:val="%6"/>
      <w:lvlJc w:val="left"/>
      <w:pPr>
        <w:ind w:left="417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DBC4918E">
      <w:start w:val="1"/>
      <w:numFmt w:val="decimal"/>
      <w:lvlText w:val="%7"/>
      <w:lvlJc w:val="left"/>
      <w:pPr>
        <w:ind w:left="48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85023E50">
      <w:start w:val="1"/>
      <w:numFmt w:val="lowerLetter"/>
      <w:lvlText w:val="%8"/>
      <w:lvlJc w:val="left"/>
      <w:pPr>
        <w:ind w:left="56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04C666F8">
      <w:start w:val="1"/>
      <w:numFmt w:val="lowerRoman"/>
      <w:lvlText w:val="%9"/>
      <w:lvlJc w:val="left"/>
      <w:pPr>
        <w:ind w:left="63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A734E2A"/>
    <w:multiLevelType w:val="hybridMultilevel"/>
    <w:tmpl w:val="E03C0496"/>
    <w:lvl w:ilvl="0" w:tplc="6DA0F65E">
      <w:start w:val="1"/>
      <w:numFmt w:val="decimalEnclosedCircle"/>
      <w:lvlText w:val="%1"/>
      <w:lvlJc w:val="left"/>
      <w:pPr>
        <w:ind w:left="85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1CCC16BC">
      <w:start w:val="1"/>
      <w:numFmt w:val="lowerLetter"/>
      <w:lvlText w:val="%2"/>
      <w:lvlJc w:val="left"/>
      <w:pPr>
        <w:ind w:left="150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6D46A4BE">
      <w:start w:val="1"/>
      <w:numFmt w:val="lowerRoman"/>
      <w:lvlText w:val="%3"/>
      <w:lvlJc w:val="left"/>
      <w:pPr>
        <w:ind w:left="222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8182C794">
      <w:start w:val="1"/>
      <w:numFmt w:val="decimal"/>
      <w:lvlText w:val="%4"/>
      <w:lvlJc w:val="left"/>
      <w:pPr>
        <w:ind w:left="294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2BB62B62">
      <w:start w:val="1"/>
      <w:numFmt w:val="lowerLetter"/>
      <w:lvlText w:val="%5"/>
      <w:lvlJc w:val="left"/>
      <w:pPr>
        <w:ind w:left="366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CF0A3D9A">
      <w:start w:val="1"/>
      <w:numFmt w:val="lowerRoman"/>
      <w:lvlText w:val="%6"/>
      <w:lvlJc w:val="left"/>
      <w:pPr>
        <w:ind w:left="438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AB4CFAB4">
      <w:start w:val="1"/>
      <w:numFmt w:val="decimal"/>
      <w:lvlText w:val="%7"/>
      <w:lvlJc w:val="left"/>
      <w:pPr>
        <w:ind w:left="510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7B3C3A7C">
      <w:start w:val="1"/>
      <w:numFmt w:val="lowerLetter"/>
      <w:lvlText w:val="%8"/>
      <w:lvlJc w:val="left"/>
      <w:pPr>
        <w:ind w:left="582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1D04822E">
      <w:start w:val="1"/>
      <w:numFmt w:val="lowerRoman"/>
      <w:lvlText w:val="%9"/>
      <w:lvlJc w:val="left"/>
      <w:pPr>
        <w:ind w:left="654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AC77F21"/>
    <w:multiLevelType w:val="hybridMultilevel"/>
    <w:tmpl w:val="D3C82AB8"/>
    <w:lvl w:ilvl="0" w:tplc="418282FA">
      <w:start w:val="3"/>
      <w:numFmt w:val="decimalFullWidth"/>
      <w:lvlText w:val="%1"/>
      <w:lvlJc w:val="left"/>
      <w:pPr>
        <w:ind w:left="6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4326565C">
      <w:start w:val="1"/>
      <w:numFmt w:val="lowerLetter"/>
      <w:lvlText w:val="%2"/>
      <w:lvlJc w:val="left"/>
      <w:pPr>
        <w:ind w:left="13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6A70DA1E">
      <w:start w:val="1"/>
      <w:numFmt w:val="lowerRoman"/>
      <w:lvlText w:val="%3"/>
      <w:lvlJc w:val="left"/>
      <w:pPr>
        <w:ind w:left="20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58A2B07E">
      <w:start w:val="1"/>
      <w:numFmt w:val="decimal"/>
      <w:lvlText w:val="%4"/>
      <w:lvlJc w:val="left"/>
      <w:pPr>
        <w:ind w:left="27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582A9F70">
      <w:start w:val="1"/>
      <w:numFmt w:val="lowerLetter"/>
      <w:lvlText w:val="%5"/>
      <w:lvlJc w:val="left"/>
      <w:pPr>
        <w:ind w:left="34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0142BEB8">
      <w:start w:val="1"/>
      <w:numFmt w:val="lowerRoman"/>
      <w:lvlText w:val="%6"/>
      <w:lvlJc w:val="left"/>
      <w:pPr>
        <w:ind w:left="42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133E9D46">
      <w:start w:val="1"/>
      <w:numFmt w:val="decimal"/>
      <w:lvlText w:val="%7"/>
      <w:lvlJc w:val="left"/>
      <w:pPr>
        <w:ind w:left="49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29D4FC72">
      <w:start w:val="1"/>
      <w:numFmt w:val="lowerLetter"/>
      <w:lvlText w:val="%8"/>
      <w:lvlJc w:val="left"/>
      <w:pPr>
        <w:ind w:left="56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2826A6C0">
      <w:start w:val="1"/>
      <w:numFmt w:val="lowerRoman"/>
      <w:lvlText w:val="%9"/>
      <w:lvlJc w:val="left"/>
      <w:pPr>
        <w:ind w:left="63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B8C6B2F"/>
    <w:multiLevelType w:val="hybridMultilevel"/>
    <w:tmpl w:val="7E60C48A"/>
    <w:lvl w:ilvl="0" w:tplc="9596131A">
      <w:start w:val="1"/>
      <w:numFmt w:val="decimalFullWidth"/>
      <w:lvlText w:val="%1"/>
      <w:lvlJc w:val="left"/>
      <w:pPr>
        <w:ind w:left="787"/>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0F8A8540">
      <w:start w:val="1"/>
      <w:numFmt w:val="lowerLetter"/>
      <w:lvlText w:val="%2"/>
      <w:lvlJc w:val="left"/>
      <w:pPr>
        <w:ind w:left="13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4E1AB89A">
      <w:start w:val="1"/>
      <w:numFmt w:val="lowerRoman"/>
      <w:lvlText w:val="%3"/>
      <w:lvlJc w:val="left"/>
      <w:pPr>
        <w:ind w:left="20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63B8E316">
      <w:start w:val="1"/>
      <w:numFmt w:val="decimal"/>
      <w:lvlText w:val="%4"/>
      <w:lvlJc w:val="left"/>
      <w:pPr>
        <w:ind w:left="27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44549ECC">
      <w:start w:val="1"/>
      <w:numFmt w:val="lowerLetter"/>
      <w:lvlText w:val="%5"/>
      <w:lvlJc w:val="left"/>
      <w:pPr>
        <w:ind w:left="34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8C26356C">
      <w:start w:val="1"/>
      <w:numFmt w:val="lowerRoman"/>
      <w:lvlText w:val="%6"/>
      <w:lvlJc w:val="left"/>
      <w:pPr>
        <w:ind w:left="42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E4F8B9D2">
      <w:start w:val="1"/>
      <w:numFmt w:val="decimal"/>
      <w:lvlText w:val="%7"/>
      <w:lvlJc w:val="left"/>
      <w:pPr>
        <w:ind w:left="49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3DB6FE00">
      <w:start w:val="1"/>
      <w:numFmt w:val="lowerLetter"/>
      <w:lvlText w:val="%8"/>
      <w:lvlJc w:val="left"/>
      <w:pPr>
        <w:ind w:left="56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0C9E54AE">
      <w:start w:val="1"/>
      <w:numFmt w:val="lowerRoman"/>
      <w:lvlText w:val="%9"/>
      <w:lvlJc w:val="left"/>
      <w:pPr>
        <w:ind w:left="63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C0478F3"/>
    <w:multiLevelType w:val="hybridMultilevel"/>
    <w:tmpl w:val="8E6E7F6A"/>
    <w:lvl w:ilvl="0" w:tplc="89DE99EE">
      <w:start w:val="1"/>
      <w:numFmt w:val="decimalFullWidth"/>
      <w:lvlText w:val="%1"/>
      <w:lvlJc w:val="left"/>
      <w:pPr>
        <w:ind w:left="6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BBAEB4B4">
      <w:start w:val="1"/>
      <w:numFmt w:val="lowerLetter"/>
      <w:lvlText w:val="%2"/>
      <w:lvlJc w:val="left"/>
      <w:pPr>
        <w:ind w:left="13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FD7AD536">
      <w:start w:val="1"/>
      <w:numFmt w:val="lowerRoman"/>
      <w:lvlText w:val="%3"/>
      <w:lvlJc w:val="left"/>
      <w:pPr>
        <w:ind w:left="20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1B504F7E">
      <w:start w:val="1"/>
      <w:numFmt w:val="decimal"/>
      <w:lvlText w:val="%4"/>
      <w:lvlJc w:val="left"/>
      <w:pPr>
        <w:ind w:left="27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2DB61768">
      <w:start w:val="1"/>
      <w:numFmt w:val="lowerLetter"/>
      <w:lvlText w:val="%5"/>
      <w:lvlJc w:val="left"/>
      <w:pPr>
        <w:ind w:left="34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77FA4A36">
      <w:start w:val="1"/>
      <w:numFmt w:val="lowerRoman"/>
      <w:lvlText w:val="%6"/>
      <w:lvlJc w:val="left"/>
      <w:pPr>
        <w:ind w:left="42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6EA6720E">
      <w:start w:val="1"/>
      <w:numFmt w:val="decimal"/>
      <w:lvlText w:val="%7"/>
      <w:lvlJc w:val="left"/>
      <w:pPr>
        <w:ind w:left="49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2730D2D8">
      <w:start w:val="1"/>
      <w:numFmt w:val="lowerLetter"/>
      <w:lvlText w:val="%8"/>
      <w:lvlJc w:val="left"/>
      <w:pPr>
        <w:ind w:left="56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23C82054">
      <w:start w:val="1"/>
      <w:numFmt w:val="lowerRoman"/>
      <w:lvlText w:val="%9"/>
      <w:lvlJc w:val="left"/>
      <w:pPr>
        <w:ind w:left="63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C8C686D"/>
    <w:multiLevelType w:val="hybridMultilevel"/>
    <w:tmpl w:val="F0F695D8"/>
    <w:lvl w:ilvl="0" w:tplc="F0A80754">
      <w:start w:val="1"/>
      <w:numFmt w:val="decimalFullWidth"/>
      <w:lvlText w:val="%1"/>
      <w:lvlJc w:val="left"/>
      <w:pPr>
        <w:ind w:left="6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6E5AF566">
      <w:start w:val="1"/>
      <w:numFmt w:val="lowerLetter"/>
      <w:lvlText w:val="%2"/>
      <w:lvlJc w:val="left"/>
      <w:pPr>
        <w:ind w:left="12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05E44C6C">
      <w:start w:val="1"/>
      <w:numFmt w:val="lowerRoman"/>
      <w:lvlText w:val="%3"/>
      <w:lvlJc w:val="left"/>
      <w:pPr>
        <w:ind w:left="20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3574F358">
      <w:start w:val="1"/>
      <w:numFmt w:val="decimal"/>
      <w:lvlText w:val="%4"/>
      <w:lvlJc w:val="left"/>
      <w:pPr>
        <w:ind w:left="27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169CD32A">
      <w:start w:val="1"/>
      <w:numFmt w:val="lowerLetter"/>
      <w:lvlText w:val="%5"/>
      <w:lvlJc w:val="left"/>
      <w:pPr>
        <w:ind w:left="345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74380040">
      <w:start w:val="1"/>
      <w:numFmt w:val="lowerRoman"/>
      <w:lvlText w:val="%6"/>
      <w:lvlJc w:val="left"/>
      <w:pPr>
        <w:ind w:left="417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D47C13B8">
      <w:start w:val="1"/>
      <w:numFmt w:val="decimal"/>
      <w:lvlText w:val="%7"/>
      <w:lvlJc w:val="left"/>
      <w:pPr>
        <w:ind w:left="489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CBAE66FE">
      <w:start w:val="1"/>
      <w:numFmt w:val="lowerLetter"/>
      <w:lvlText w:val="%8"/>
      <w:lvlJc w:val="left"/>
      <w:pPr>
        <w:ind w:left="56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A6CECFF6">
      <w:start w:val="1"/>
      <w:numFmt w:val="lowerRoman"/>
      <w:lvlText w:val="%9"/>
      <w:lvlJc w:val="left"/>
      <w:pPr>
        <w:ind w:left="633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EC469C8"/>
    <w:multiLevelType w:val="hybridMultilevel"/>
    <w:tmpl w:val="D472C8A8"/>
    <w:lvl w:ilvl="0" w:tplc="51CA3E06">
      <w:start w:val="1"/>
      <w:numFmt w:val="decimalFullWidth"/>
      <w:lvlText w:val="%1"/>
      <w:lvlJc w:val="left"/>
      <w:pPr>
        <w:ind w:left="6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B84A8A3E">
      <w:start w:val="1"/>
      <w:numFmt w:val="lowerLetter"/>
      <w:lvlText w:val="%2"/>
      <w:lvlJc w:val="left"/>
      <w:pPr>
        <w:ind w:left="13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1256BE28">
      <w:start w:val="1"/>
      <w:numFmt w:val="lowerRoman"/>
      <w:lvlText w:val="%3"/>
      <w:lvlJc w:val="left"/>
      <w:pPr>
        <w:ind w:left="20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878C805C">
      <w:start w:val="1"/>
      <w:numFmt w:val="decimal"/>
      <w:lvlText w:val="%4"/>
      <w:lvlJc w:val="left"/>
      <w:pPr>
        <w:ind w:left="27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EAF0A104">
      <w:start w:val="1"/>
      <w:numFmt w:val="lowerLetter"/>
      <w:lvlText w:val="%5"/>
      <w:lvlJc w:val="left"/>
      <w:pPr>
        <w:ind w:left="34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8D5ECF66">
      <w:start w:val="1"/>
      <w:numFmt w:val="lowerRoman"/>
      <w:lvlText w:val="%6"/>
      <w:lvlJc w:val="left"/>
      <w:pPr>
        <w:ind w:left="42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05981662">
      <w:start w:val="1"/>
      <w:numFmt w:val="decimal"/>
      <w:lvlText w:val="%7"/>
      <w:lvlJc w:val="left"/>
      <w:pPr>
        <w:ind w:left="49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EC46CCAC">
      <w:start w:val="1"/>
      <w:numFmt w:val="lowerLetter"/>
      <w:lvlText w:val="%8"/>
      <w:lvlJc w:val="left"/>
      <w:pPr>
        <w:ind w:left="56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9A46E09A">
      <w:start w:val="1"/>
      <w:numFmt w:val="lowerRoman"/>
      <w:lvlText w:val="%9"/>
      <w:lvlJc w:val="left"/>
      <w:pPr>
        <w:ind w:left="63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F98410B"/>
    <w:multiLevelType w:val="hybridMultilevel"/>
    <w:tmpl w:val="29E8160A"/>
    <w:lvl w:ilvl="0" w:tplc="03C28F7A">
      <w:start w:val="1"/>
      <w:numFmt w:val="decimal"/>
      <w:lvlText w:val="%1"/>
      <w:lvlJc w:val="left"/>
      <w:pPr>
        <w:ind w:left="3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CAD01BDC">
      <w:start w:val="1"/>
      <w:numFmt w:val="lowerLetter"/>
      <w:lvlText w:val="%2"/>
      <w:lvlJc w:val="left"/>
      <w:pPr>
        <w:ind w:left="57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2D602C96">
      <w:start w:val="1"/>
      <w:numFmt w:val="lowerRoman"/>
      <w:lvlText w:val="%3"/>
      <w:lvlJc w:val="left"/>
      <w:pPr>
        <w:ind w:left="7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E4ECE89E">
      <w:start w:val="1"/>
      <w:numFmt w:val="decimal"/>
      <w:lvlText w:val="%4"/>
      <w:lvlJc w:val="left"/>
      <w:pPr>
        <w:ind w:left="99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AB321AE6">
      <w:start w:val="3"/>
      <w:numFmt w:val="lowerRoman"/>
      <w:lvlRestart w:val="0"/>
      <w:lvlText w:val="%5"/>
      <w:lvlJc w:val="left"/>
      <w:pPr>
        <w:ind w:left="12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4E52F57E">
      <w:start w:val="1"/>
      <w:numFmt w:val="lowerRoman"/>
      <w:lvlText w:val="%6"/>
      <w:lvlJc w:val="left"/>
      <w:pPr>
        <w:ind w:left="19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97FAEFAC">
      <w:start w:val="1"/>
      <w:numFmt w:val="decimal"/>
      <w:lvlText w:val="%7"/>
      <w:lvlJc w:val="left"/>
      <w:pPr>
        <w:ind w:left="26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641C0D20">
      <w:start w:val="1"/>
      <w:numFmt w:val="lowerLetter"/>
      <w:lvlText w:val="%8"/>
      <w:lvlJc w:val="left"/>
      <w:pPr>
        <w:ind w:left="33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E2D00C50">
      <w:start w:val="1"/>
      <w:numFmt w:val="lowerRoman"/>
      <w:lvlText w:val="%9"/>
      <w:lvlJc w:val="left"/>
      <w:pPr>
        <w:ind w:left="40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52"/>
  </w:num>
  <w:num w:numId="3">
    <w:abstractNumId w:val="24"/>
  </w:num>
  <w:num w:numId="4">
    <w:abstractNumId w:val="12"/>
  </w:num>
  <w:num w:numId="5">
    <w:abstractNumId w:val="57"/>
  </w:num>
  <w:num w:numId="6">
    <w:abstractNumId w:val="29"/>
  </w:num>
  <w:num w:numId="7">
    <w:abstractNumId w:val="26"/>
  </w:num>
  <w:num w:numId="8">
    <w:abstractNumId w:val="0"/>
  </w:num>
  <w:num w:numId="9">
    <w:abstractNumId w:val="33"/>
  </w:num>
  <w:num w:numId="10">
    <w:abstractNumId w:val="31"/>
  </w:num>
  <w:num w:numId="11">
    <w:abstractNumId w:val="35"/>
  </w:num>
  <w:num w:numId="12">
    <w:abstractNumId w:val="47"/>
  </w:num>
  <w:num w:numId="13">
    <w:abstractNumId w:val="49"/>
  </w:num>
  <w:num w:numId="14">
    <w:abstractNumId w:val="41"/>
  </w:num>
  <w:num w:numId="15">
    <w:abstractNumId w:val="4"/>
  </w:num>
  <w:num w:numId="16">
    <w:abstractNumId w:val="7"/>
  </w:num>
  <w:num w:numId="17">
    <w:abstractNumId w:val="3"/>
  </w:num>
  <w:num w:numId="18">
    <w:abstractNumId w:val="45"/>
  </w:num>
  <w:num w:numId="19">
    <w:abstractNumId w:val="53"/>
  </w:num>
  <w:num w:numId="20">
    <w:abstractNumId w:val="48"/>
  </w:num>
  <w:num w:numId="21">
    <w:abstractNumId w:val="50"/>
  </w:num>
  <w:num w:numId="22">
    <w:abstractNumId w:val="20"/>
  </w:num>
  <w:num w:numId="23">
    <w:abstractNumId w:val="46"/>
  </w:num>
  <w:num w:numId="24">
    <w:abstractNumId w:val="14"/>
  </w:num>
  <w:num w:numId="25">
    <w:abstractNumId w:val="10"/>
  </w:num>
  <w:num w:numId="26">
    <w:abstractNumId w:val="44"/>
  </w:num>
  <w:num w:numId="27">
    <w:abstractNumId w:val="13"/>
  </w:num>
  <w:num w:numId="28">
    <w:abstractNumId w:val="37"/>
  </w:num>
  <w:num w:numId="29">
    <w:abstractNumId w:val="8"/>
  </w:num>
  <w:num w:numId="30">
    <w:abstractNumId w:val="27"/>
  </w:num>
  <w:num w:numId="31">
    <w:abstractNumId w:val="28"/>
  </w:num>
  <w:num w:numId="32">
    <w:abstractNumId w:val="30"/>
  </w:num>
  <w:num w:numId="33">
    <w:abstractNumId w:val="2"/>
  </w:num>
  <w:num w:numId="34">
    <w:abstractNumId w:val="11"/>
  </w:num>
  <w:num w:numId="35">
    <w:abstractNumId w:val="43"/>
  </w:num>
  <w:num w:numId="36">
    <w:abstractNumId w:val="6"/>
  </w:num>
  <w:num w:numId="37">
    <w:abstractNumId w:val="17"/>
  </w:num>
  <w:num w:numId="38">
    <w:abstractNumId w:val="39"/>
  </w:num>
  <w:num w:numId="39">
    <w:abstractNumId w:val="58"/>
  </w:num>
  <w:num w:numId="40">
    <w:abstractNumId w:val="9"/>
  </w:num>
  <w:num w:numId="41">
    <w:abstractNumId w:val="5"/>
  </w:num>
  <w:num w:numId="42">
    <w:abstractNumId w:val="34"/>
  </w:num>
  <w:num w:numId="43">
    <w:abstractNumId w:val="55"/>
  </w:num>
  <w:num w:numId="44">
    <w:abstractNumId w:val="42"/>
  </w:num>
  <w:num w:numId="45">
    <w:abstractNumId w:val="18"/>
  </w:num>
  <w:num w:numId="46">
    <w:abstractNumId w:val="19"/>
  </w:num>
  <w:num w:numId="47">
    <w:abstractNumId w:val="36"/>
  </w:num>
  <w:num w:numId="48">
    <w:abstractNumId w:val="51"/>
  </w:num>
  <w:num w:numId="49">
    <w:abstractNumId w:val="40"/>
  </w:num>
  <w:num w:numId="50">
    <w:abstractNumId w:val="1"/>
  </w:num>
  <w:num w:numId="51">
    <w:abstractNumId w:val="25"/>
  </w:num>
  <w:num w:numId="52">
    <w:abstractNumId w:val="23"/>
  </w:num>
  <w:num w:numId="53">
    <w:abstractNumId w:val="56"/>
  </w:num>
  <w:num w:numId="54">
    <w:abstractNumId w:val="38"/>
  </w:num>
  <w:num w:numId="55">
    <w:abstractNumId w:val="32"/>
  </w:num>
  <w:num w:numId="56">
    <w:abstractNumId w:val="22"/>
  </w:num>
  <w:num w:numId="57">
    <w:abstractNumId w:val="54"/>
  </w:num>
  <w:num w:numId="58">
    <w:abstractNumId w:val="16"/>
  </w:num>
  <w:num w:numId="59">
    <w:abstractNumId w:val="1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FB3"/>
    <w:rsid w:val="00004784"/>
    <w:rsid w:val="00013E90"/>
    <w:rsid w:val="00017B3C"/>
    <w:rsid w:val="000309EE"/>
    <w:rsid w:val="0004017F"/>
    <w:rsid w:val="0007379C"/>
    <w:rsid w:val="000937AD"/>
    <w:rsid w:val="000A619B"/>
    <w:rsid w:val="000B19CE"/>
    <w:rsid w:val="000C5BAF"/>
    <w:rsid w:val="000E43C1"/>
    <w:rsid w:val="000F43A0"/>
    <w:rsid w:val="00121E09"/>
    <w:rsid w:val="0014751F"/>
    <w:rsid w:val="0016220F"/>
    <w:rsid w:val="00172463"/>
    <w:rsid w:val="001728E5"/>
    <w:rsid w:val="0019619F"/>
    <w:rsid w:val="001E1B44"/>
    <w:rsid w:val="001E1D63"/>
    <w:rsid w:val="001E718A"/>
    <w:rsid w:val="00220DF9"/>
    <w:rsid w:val="00222E79"/>
    <w:rsid w:val="002F450E"/>
    <w:rsid w:val="003002DD"/>
    <w:rsid w:val="003372D8"/>
    <w:rsid w:val="003B61AB"/>
    <w:rsid w:val="003C480C"/>
    <w:rsid w:val="003E48A5"/>
    <w:rsid w:val="003F3EBD"/>
    <w:rsid w:val="00430B01"/>
    <w:rsid w:val="00434964"/>
    <w:rsid w:val="00442120"/>
    <w:rsid w:val="0045555E"/>
    <w:rsid w:val="004936E1"/>
    <w:rsid w:val="004A00C9"/>
    <w:rsid w:val="004A382B"/>
    <w:rsid w:val="004C244E"/>
    <w:rsid w:val="004C57C1"/>
    <w:rsid w:val="004E0EF7"/>
    <w:rsid w:val="004E7494"/>
    <w:rsid w:val="004F3DBB"/>
    <w:rsid w:val="005156B6"/>
    <w:rsid w:val="00524D9A"/>
    <w:rsid w:val="00551654"/>
    <w:rsid w:val="00552844"/>
    <w:rsid w:val="0055408C"/>
    <w:rsid w:val="00576796"/>
    <w:rsid w:val="00581124"/>
    <w:rsid w:val="00586FB8"/>
    <w:rsid w:val="005A2190"/>
    <w:rsid w:val="005C1486"/>
    <w:rsid w:val="005D7967"/>
    <w:rsid w:val="00601E08"/>
    <w:rsid w:val="00604F9A"/>
    <w:rsid w:val="006357A3"/>
    <w:rsid w:val="006413A0"/>
    <w:rsid w:val="0064189A"/>
    <w:rsid w:val="00650CC6"/>
    <w:rsid w:val="00651720"/>
    <w:rsid w:val="006A198A"/>
    <w:rsid w:val="006C3E6C"/>
    <w:rsid w:val="006C5DA6"/>
    <w:rsid w:val="006D1841"/>
    <w:rsid w:val="006E2130"/>
    <w:rsid w:val="00723B78"/>
    <w:rsid w:val="00724EE9"/>
    <w:rsid w:val="007460A9"/>
    <w:rsid w:val="00746B02"/>
    <w:rsid w:val="00763C8C"/>
    <w:rsid w:val="007A6ACE"/>
    <w:rsid w:val="00865023"/>
    <w:rsid w:val="00877140"/>
    <w:rsid w:val="00891C1F"/>
    <w:rsid w:val="008976FE"/>
    <w:rsid w:val="008D42CC"/>
    <w:rsid w:val="009011B7"/>
    <w:rsid w:val="009055FD"/>
    <w:rsid w:val="00942B2C"/>
    <w:rsid w:val="009544CC"/>
    <w:rsid w:val="009710B3"/>
    <w:rsid w:val="00993EFA"/>
    <w:rsid w:val="009951FB"/>
    <w:rsid w:val="009A0544"/>
    <w:rsid w:val="009A3BF6"/>
    <w:rsid w:val="009B4BF5"/>
    <w:rsid w:val="009D06A2"/>
    <w:rsid w:val="009E3F43"/>
    <w:rsid w:val="00A00A20"/>
    <w:rsid w:val="00A02F88"/>
    <w:rsid w:val="00A31BB6"/>
    <w:rsid w:val="00A50FB3"/>
    <w:rsid w:val="00A73FDD"/>
    <w:rsid w:val="00A86903"/>
    <w:rsid w:val="00AD7A9D"/>
    <w:rsid w:val="00AE677F"/>
    <w:rsid w:val="00AF2B06"/>
    <w:rsid w:val="00AF7346"/>
    <w:rsid w:val="00AF77C2"/>
    <w:rsid w:val="00B03F66"/>
    <w:rsid w:val="00B37C88"/>
    <w:rsid w:val="00B473D4"/>
    <w:rsid w:val="00B53404"/>
    <w:rsid w:val="00B656FA"/>
    <w:rsid w:val="00B73DE5"/>
    <w:rsid w:val="00B906AA"/>
    <w:rsid w:val="00B93B71"/>
    <w:rsid w:val="00BA6967"/>
    <w:rsid w:val="00C15FC6"/>
    <w:rsid w:val="00C90D1F"/>
    <w:rsid w:val="00C96989"/>
    <w:rsid w:val="00CD43A6"/>
    <w:rsid w:val="00CD54D8"/>
    <w:rsid w:val="00CF450B"/>
    <w:rsid w:val="00D23230"/>
    <w:rsid w:val="00D86301"/>
    <w:rsid w:val="00E0351D"/>
    <w:rsid w:val="00E04ED1"/>
    <w:rsid w:val="00E148F4"/>
    <w:rsid w:val="00E2721B"/>
    <w:rsid w:val="00E56688"/>
    <w:rsid w:val="00E627DB"/>
    <w:rsid w:val="00E63822"/>
    <w:rsid w:val="00E85988"/>
    <w:rsid w:val="00EC1C9C"/>
    <w:rsid w:val="00EC5154"/>
    <w:rsid w:val="00F1261F"/>
    <w:rsid w:val="00F37960"/>
    <w:rsid w:val="00F828C0"/>
    <w:rsid w:val="00FA3145"/>
    <w:rsid w:val="00FA3795"/>
    <w:rsid w:val="00FE63E3"/>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3B6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71" w:lineRule="auto"/>
      <w:ind w:left="10" w:hanging="10"/>
    </w:pPr>
    <w:rPr>
      <w:rFonts w:ascii="ＭＳ Ｐゴシック" w:eastAsia="ＭＳ Ｐゴシック" w:hAnsi="ＭＳ Ｐゴシック" w:cs="ＭＳ Ｐゴシック"/>
      <w:color w:val="000000"/>
      <w:sz w:val="24"/>
    </w:rPr>
  </w:style>
  <w:style w:type="paragraph" w:styleId="1">
    <w:name w:val="heading 1"/>
    <w:next w:val="a"/>
    <w:link w:val="10"/>
    <w:uiPriority w:val="9"/>
    <w:qFormat/>
    <w:pPr>
      <w:keepNext/>
      <w:keepLines/>
      <w:spacing w:after="131" w:line="259" w:lineRule="auto"/>
      <w:ind w:left="10" w:right="165" w:hanging="10"/>
      <w:jc w:val="center"/>
      <w:outlineLvl w:val="0"/>
    </w:pPr>
    <w:rPr>
      <w:rFonts w:ascii="ＭＳ Ｐゴシック" w:eastAsia="ＭＳ Ｐゴシック" w:hAnsi="ＭＳ Ｐゴシック" w:cs="ＭＳ Ｐゴシック"/>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28"/>
    </w:rPr>
  </w:style>
  <w:style w:type="table" w:customStyle="1" w:styleId="TableGrid">
    <w:name w:val="TableGrid"/>
    <w:tblPr>
      <w:tblCellMar>
        <w:top w:w="0" w:type="dxa"/>
        <w:left w:w="0" w:type="dxa"/>
        <w:bottom w:w="0" w:type="dxa"/>
        <w:right w:w="0" w:type="dxa"/>
      </w:tblCellMar>
    </w:tblPr>
  </w:style>
  <w:style w:type="character" w:styleId="a3">
    <w:name w:val="annotation reference"/>
    <w:basedOn w:val="a0"/>
    <w:uiPriority w:val="99"/>
    <w:semiHidden/>
    <w:unhideWhenUsed/>
    <w:rsid w:val="00723B78"/>
    <w:rPr>
      <w:sz w:val="18"/>
      <w:szCs w:val="18"/>
    </w:rPr>
  </w:style>
  <w:style w:type="paragraph" w:styleId="a4">
    <w:name w:val="annotation text"/>
    <w:basedOn w:val="a"/>
    <w:link w:val="a5"/>
    <w:uiPriority w:val="99"/>
    <w:semiHidden/>
    <w:unhideWhenUsed/>
    <w:rsid w:val="00723B78"/>
  </w:style>
  <w:style w:type="character" w:customStyle="1" w:styleId="a5">
    <w:name w:val="コメント文字列 (文字)"/>
    <w:basedOn w:val="a0"/>
    <w:link w:val="a4"/>
    <w:uiPriority w:val="99"/>
    <w:semiHidden/>
    <w:rsid w:val="00723B78"/>
    <w:rPr>
      <w:rFonts w:ascii="ＭＳ Ｐゴシック" w:eastAsia="ＭＳ Ｐゴシック" w:hAnsi="ＭＳ Ｐゴシック" w:cs="ＭＳ Ｐゴシック"/>
      <w:color w:val="000000"/>
      <w:sz w:val="24"/>
    </w:rPr>
  </w:style>
  <w:style w:type="paragraph" w:styleId="a6">
    <w:name w:val="annotation subject"/>
    <w:basedOn w:val="a4"/>
    <w:next w:val="a4"/>
    <w:link w:val="a7"/>
    <w:uiPriority w:val="99"/>
    <w:semiHidden/>
    <w:unhideWhenUsed/>
    <w:rsid w:val="00723B78"/>
    <w:rPr>
      <w:b/>
      <w:bCs/>
    </w:rPr>
  </w:style>
  <w:style w:type="character" w:customStyle="1" w:styleId="a7">
    <w:name w:val="コメント内容 (文字)"/>
    <w:basedOn w:val="a5"/>
    <w:link w:val="a6"/>
    <w:uiPriority w:val="99"/>
    <w:semiHidden/>
    <w:rsid w:val="00723B78"/>
    <w:rPr>
      <w:rFonts w:ascii="ＭＳ Ｐゴシック" w:eastAsia="ＭＳ Ｐゴシック" w:hAnsi="ＭＳ Ｐゴシック" w:cs="ＭＳ Ｐゴシック"/>
      <w:b/>
      <w:bCs/>
      <w:color w:val="000000"/>
      <w:sz w:val="24"/>
    </w:rPr>
  </w:style>
  <w:style w:type="paragraph" w:styleId="a8">
    <w:name w:val="header"/>
    <w:basedOn w:val="a"/>
    <w:link w:val="a9"/>
    <w:uiPriority w:val="99"/>
    <w:unhideWhenUsed/>
    <w:rsid w:val="00891C1F"/>
    <w:pPr>
      <w:tabs>
        <w:tab w:val="center" w:pos="4252"/>
        <w:tab w:val="right" w:pos="8504"/>
      </w:tabs>
      <w:snapToGrid w:val="0"/>
    </w:pPr>
  </w:style>
  <w:style w:type="character" w:customStyle="1" w:styleId="a9">
    <w:name w:val="ヘッダー (文字)"/>
    <w:basedOn w:val="a0"/>
    <w:link w:val="a8"/>
    <w:uiPriority w:val="99"/>
    <w:rsid w:val="00891C1F"/>
    <w:rPr>
      <w:rFonts w:ascii="ＭＳ Ｐゴシック" w:eastAsia="ＭＳ Ｐゴシック" w:hAnsi="ＭＳ Ｐゴシック" w:cs="ＭＳ Ｐゴシック"/>
      <w:color w:val="000000"/>
      <w:sz w:val="24"/>
    </w:rPr>
  </w:style>
  <w:style w:type="paragraph" w:styleId="aa">
    <w:name w:val="footer"/>
    <w:basedOn w:val="a"/>
    <w:link w:val="ab"/>
    <w:uiPriority w:val="99"/>
    <w:semiHidden/>
    <w:unhideWhenUsed/>
    <w:rsid w:val="009A3BF6"/>
    <w:pPr>
      <w:tabs>
        <w:tab w:val="center" w:pos="4252"/>
        <w:tab w:val="right" w:pos="8504"/>
      </w:tabs>
      <w:snapToGrid w:val="0"/>
    </w:pPr>
  </w:style>
  <w:style w:type="character" w:customStyle="1" w:styleId="ab">
    <w:name w:val="フッター (文字)"/>
    <w:basedOn w:val="a0"/>
    <w:link w:val="aa"/>
    <w:uiPriority w:val="99"/>
    <w:semiHidden/>
    <w:rsid w:val="009A3BF6"/>
    <w:rPr>
      <w:rFonts w:ascii="ＭＳ Ｐゴシック" w:eastAsia="ＭＳ Ｐゴシック" w:hAnsi="ＭＳ Ｐゴシック" w:cs="ＭＳ Ｐ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98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872</Words>
  <Characters>4972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2025-06-24T23:51:00Z</dcterms:created>
  <dcterms:modified xsi:type="dcterms:W3CDTF">2025-06-24T23:56:00Z</dcterms:modified>
</cp:coreProperties>
</file>