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00" w:rsidRDefault="00F116EB">
      <w:pPr>
        <w:adjustRightInd/>
        <w:spacing w:line="306" w:lineRule="exact"/>
        <w:jc w:val="right"/>
        <w:rPr>
          <w:rFonts w:hAnsi="Times New Roman" w:cs="Times New Roman"/>
          <w:spacing w:val="2"/>
        </w:rPr>
      </w:pPr>
      <w:r>
        <w:rPr>
          <w:noProof/>
        </w:rPr>
        <w:drawing>
          <wp:anchor distT="0" distB="0" distL="72000" distR="72000" simplePos="0" relativeHeight="251656192" behindDoc="0" locked="0" layoutInCell="0" allowOverlap="1">
            <wp:simplePos x="0" y="0"/>
            <wp:positionH relativeFrom="margin">
              <wp:posOffset>-1270</wp:posOffset>
            </wp:positionH>
            <wp:positionV relativeFrom="paragraph">
              <wp:posOffset>0</wp:posOffset>
            </wp:positionV>
            <wp:extent cx="1642110" cy="444500"/>
            <wp:effectExtent l="0" t="0" r="0" b="0"/>
            <wp:wrapSquare wrapText="bothSides"/>
            <wp:docPr id="13" name="図 2" descr="JS47B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S47BE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7A00">
        <w:rPr>
          <w:rFonts w:eastAsia="ＭＳ ゴシック" w:hAnsi="Times New Roman" w:cs="ＭＳ ゴシック" w:hint="eastAsia"/>
        </w:rPr>
        <w:t>平成</w:t>
      </w:r>
      <w:r w:rsidR="00107A00">
        <w:rPr>
          <w:rFonts w:ascii="ＭＳ ゴシック" w:hAnsi="ＭＳ ゴシック" w:cs="ＭＳ ゴシック"/>
        </w:rPr>
        <w:t>2</w:t>
      </w:r>
      <w:r w:rsidR="00256129">
        <w:rPr>
          <w:rFonts w:ascii="ＭＳ ゴシック" w:hAnsi="ＭＳ ゴシック" w:cs="ＭＳ ゴシック" w:hint="eastAsia"/>
        </w:rPr>
        <w:t>9</w:t>
      </w:r>
      <w:r w:rsidR="00107A00">
        <w:rPr>
          <w:rFonts w:eastAsia="ＭＳ ゴシック" w:hAnsi="Times New Roman" w:cs="ＭＳ ゴシック" w:hint="eastAsia"/>
        </w:rPr>
        <w:t>年</w:t>
      </w:r>
      <w:r w:rsidR="00256129">
        <w:rPr>
          <w:rFonts w:ascii="ＭＳ ゴシック" w:hAnsi="ＭＳ ゴシック" w:cs="ＭＳ ゴシック" w:hint="eastAsia"/>
        </w:rPr>
        <w:t>7</w:t>
      </w:r>
      <w:r w:rsidR="00107A00">
        <w:rPr>
          <w:rFonts w:eastAsia="ＭＳ ゴシック" w:hAnsi="Times New Roman" w:cs="ＭＳ ゴシック" w:hint="eastAsia"/>
        </w:rPr>
        <w:t>月発行　第</w:t>
      </w:r>
      <w:r w:rsidR="00FD7C12">
        <w:rPr>
          <w:rFonts w:ascii="ＭＳ ゴシック" w:hAnsi="ＭＳ ゴシック" w:cs="ＭＳ ゴシック"/>
        </w:rPr>
        <w:t>1</w:t>
      </w:r>
      <w:r w:rsidR="00FD7C12">
        <w:rPr>
          <w:rFonts w:ascii="ＭＳ ゴシック" w:hAnsi="ＭＳ ゴシック" w:cs="ＭＳ ゴシック" w:hint="eastAsia"/>
        </w:rPr>
        <w:t>7</w:t>
      </w:r>
      <w:r w:rsidR="00256129">
        <w:rPr>
          <w:rFonts w:ascii="ＭＳ ゴシック" w:hAnsi="ＭＳ ゴシック" w:cs="ＭＳ ゴシック" w:hint="eastAsia"/>
        </w:rPr>
        <w:t>8</w:t>
      </w:r>
      <w:r w:rsidR="00107A00">
        <w:rPr>
          <w:rFonts w:eastAsia="ＭＳ ゴシック" w:hAnsi="Times New Roman" w:cs="ＭＳ ゴシック" w:hint="eastAsia"/>
        </w:rPr>
        <w:t>号</w:t>
      </w:r>
    </w:p>
    <w:p w:rsidR="00107A00" w:rsidRDefault="009418DD">
      <w:pPr>
        <w:adjustRightInd/>
        <w:spacing w:line="306" w:lineRule="exact"/>
        <w:rPr>
          <w:rFonts w:hAnsi="Times New Roman" w:cs="Times New Roman"/>
          <w:spacing w:val="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5F633D0" wp14:editId="012EB9BD">
            <wp:simplePos x="0" y="0"/>
            <wp:positionH relativeFrom="column">
              <wp:posOffset>3909695</wp:posOffset>
            </wp:positionH>
            <wp:positionV relativeFrom="page">
              <wp:posOffset>704850</wp:posOffset>
            </wp:positionV>
            <wp:extent cx="925830" cy="847090"/>
            <wp:effectExtent l="0" t="0" r="7620" b="0"/>
            <wp:wrapTight wrapText="bothSides">
              <wp:wrapPolygon edited="0">
                <wp:start x="0" y="0"/>
                <wp:lineTo x="0" y="20888"/>
                <wp:lineTo x="21333" y="20888"/>
                <wp:lineTo x="21333" y="0"/>
                <wp:lineTo x="0" y="0"/>
              </wp:wrapPolygon>
            </wp:wrapTight>
            <wp:docPr id="12" name="図 3" descr="JS75B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3" descr="JS75B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A00" w:rsidRDefault="00107A00" w:rsidP="00CF47E1">
      <w:pPr>
        <w:adjustRightInd/>
        <w:spacing w:line="200" w:lineRule="exact"/>
        <w:rPr>
          <w:rFonts w:hAnsi="Times New Roman" w:cs="Times New Roman"/>
          <w:spacing w:val="2"/>
        </w:rPr>
      </w:pPr>
    </w:p>
    <w:p w:rsidR="00107A00" w:rsidRDefault="00107A00">
      <w:pPr>
        <w:adjustRightInd/>
        <w:spacing w:line="1026" w:lineRule="exact"/>
        <w:rPr>
          <w:rFonts w:hAnsi="Times New Roman" w:cs="Times New Roman"/>
          <w:spacing w:val="2"/>
        </w:rPr>
      </w:pPr>
      <w:r>
        <w:rPr>
          <w:rFonts w:ascii="HG創英角ﾎﾟｯﾌﾟ体" w:hAnsi="HG創英角ﾎﾟｯﾌﾟ体" w:cs="HG創英角ﾎﾟｯﾌﾟ体"/>
          <w:spacing w:val="2"/>
          <w:sz w:val="96"/>
          <w:szCs w:val="96"/>
        </w:rPr>
        <w:t xml:space="preserve"> </w:t>
      </w:r>
      <w:r>
        <w:rPr>
          <w:rFonts w:eastAsia="HG創英角ﾎﾟｯﾌﾟ体" w:hAnsi="Times New Roman" w:cs="HG創英角ﾎﾟｯﾌﾟ体" w:hint="eastAsia"/>
          <w:spacing w:val="4"/>
          <w:sz w:val="96"/>
          <w:szCs w:val="96"/>
        </w:rPr>
        <w:t>南河内普及だより</w:t>
      </w:r>
    </w:p>
    <w:p w:rsidR="00107A00" w:rsidRDefault="00107A00" w:rsidP="00CF47E1">
      <w:pPr>
        <w:adjustRightInd/>
        <w:spacing w:line="160" w:lineRule="exact"/>
        <w:rPr>
          <w:rFonts w:hAnsi="Times New Roman" w:cs="Times New Roman"/>
          <w:spacing w:val="2"/>
        </w:rPr>
      </w:pPr>
    </w:p>
    <w:p w:rsidR="00107A00" w:rsidRDefault="0072784B">
      <w:pPr>
        <w:adjustRightInd/>
        <w:spacing w:line="306" w:lineRule="exact"/>
        <w:rPr>
          <w:rFonts w:eastAsia="HG創英角ﾎﾟｯﾌﾟ体" w:hAnsi="Times New Roman" w:cs="HG創英角ﾎﾟｯﾌﾟ体"/>
          <w:sz w:val="22"/>
          <w:szCs w:val="22"/>
        </w:rPr>
      </w:pPr>
      <w:r w:rsidRPr="0072784B">
        <w:rPr>
          <w:rFonts w:eastAsia="HG創英角ﾎﾟｯﾌﾟ体" w:hAnsi="Times New Roman" w:cs="HG創英角ﾎﾟｯﾌﾟ体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03F6DA" wp14:editId="4421EF8C">
            <wp:simplePos x="0" y="0"/>
            <wp:positionH relativeFrom="column">
              <wp:posOffset>4250690</wp:posOffset>
            </wp:positionH>
            <wp:positionV relativeFrom="page">
              <wp:posOffset>1847850</wp:posOffset>
            </wp:positionV>
            <wp:extent cx="2219325" cy="323850"/>
            <wp:effectExtent l="0" t="0" r="9525" b="0"/>
            <wp:wrapThrough wrapText="bothSides">
              <wp:wrapPolygon edited="0">
                <wp:start x="371" y="0"/>
                <wp:lineTo x="0" y="3812"/>
                <wp:lineTo x="0" y="19059"/>
                <wp:lineTo x="1112" y="20329"/>
                <wp:lineTo x="20209" y="20329"/>
                <wp:lineTo x="21507" y="17788"/>
                <wp:lineTo x="21507" y="3812"/>
                <wp:lineTo x="20951" y="0"/>
                <wp:lineTo x="371" y="0"/>
              </wp:wrapPolygon>
            </wp:wrapThrough>
            <wp:docPr id="10" name="図 10" descr="\\10178ot000004\農の普及課\平成２９年度文書\情報\普及だより\7月号原稿\フリー素材　花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178ot000004\農の普及課\平成２９年度文書\情報\普及だより\7月号原稿\フリー素材　花火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475" b="-9678"/>
                    <a:stretch/>
                  </pic:blipFill>
                  <pic:spPr bwMode="auto">
                    <a:xfrm>
                      <a:off x="0" y="0"/>
                      <a:ext cx="2219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84B">
        <w:rPr>
          <w:rFonts w:eastAsia="HG創英角ﾎﾟｯﾌﾟ体" w:hAnsi="Times New Roman" w:cs="HG創英角ﾎﾟｯﾌﾟ体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ge">
              <wp:posOffset>1885950</wp:posOffset>
            </wp:positionV>
            <wp:extent cx="4225290" cy="295275"/>
            <wp:effectExtent l="0" t="0" r="3810" b="9525"/>
            <wp:wrapThrough wrapText="bothSides">
              <wp:wrapPolygon edited="0">
                <wp:start x="195" y="0"/>
                <wp:lineTo x="0" y="4181"/>
                <wp:lineTo x="0" y="15329"/>
                <wp:lineTo x="195" y="20903"/>
                <wp:lineTo x="20353" y="20903"/>
                <wp:lineTo x="21522" y="15329"/>
                <wp:lineTo x="21522" y="2787"/>
                <wp:lineTo x="21425" y="0"/>
                <wp:lineTo x="195" y="0"/>
              </wp:wrapPolygon>
            </wp:wrapThrough>
            <wp:docPr id="9" name="図 9" descr="\\10178ot000004\農の普及課\平成２９年度文書\情報\普及だより\7月号原稿\フリー素材　花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178ot000004\農の普及課\平成２９年度文書\情報\普及だより\7月号原稿\フリー素材　花火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29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A00">
        <w:rPr>
          <w:rFonts w:eastAsia="HG創英角ﾎﾟｯﾌﾟ体" w:hAnsi="Times New Roman" w:cs="HG創英角ﾎﾟｯﾌﾟ体" w:hint="eastAsia"/>
          <w:sz w:val="22"/>
          <w:szCs w:val="22"/>
        </w:rPr>
        <w:t xml:space="preserve">　富田林市・河内長野市・松原市・羽曳野市・藤井寺市・大阪狭山市・太子町・河南町・千早赤阪村</w:t>
      </w:r>
    </w:p>
    <w:p w:rsidR="00501669" w:rsidRDefault="0045603A" w:rsidP="00D5730C">
      <w:pPr>
        <w:adjustRightInd/>
        <w:spacing w:line="60" w:lineRule="exact"/>
        <w:ind w:firstLineChars="100" w:firstLine="242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8495F" wp14:editId="0E13C64A">
                <wp:simplePos x="0" y="0"/>
                <wp:positionH relativeFrom="column">
                  <wp:posOffset>697865</wp:posOffset>
                </wp:positionH>
                <wp:positionV relativeFrom="page">
                  <wp:posOffset>2238375</wp:posOffset>
                </wp:positionV>
                <wp:extent cx="4873625" cy="633730"/>
                <wp:effectExtent l="0" t="0" r="0" b="0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3625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603A" w:rsidRPr="00B605CA" w:rsidRDefault="0045603A" w:rsidP="0045603A">
                            <w:pPr>
                              <w:spacing w:line="4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</w:rPr>
                            </w:pPr>
                            <w:r w:rsidRPr="00B605C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</w:rPr>
                              <w:t>スマート農業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vertAlign w:val="superscript"/>
                              </w:rPr>
                              <w:t>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</w:rPr>
                              <w:t>を</w:t>
                            </w:r>
                            <w:r w:rsidRPr="00B605C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</w:rPr>
                              <w:t>目指して</w:t>
                            </w:r>
                          </w:p>
                          <w:p w:rsidR="0045603A" w:rsidRPr="00F967D8" w:rsidRDefault="0045603A" w:rsidP="00F967D8">
                            <w:pPr>
                              <w:spacing w:line="4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B605C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～ぶどう波状型ハウス自動開閉装置とＩＣＴ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vertAlign w:val="superscript"/>
                              </w:rPr>
                              <w:t>２</w:t>
                            </w:r>
                            <w:r w:rsidRPr="00B605C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の普及～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A849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.95pt;margin-top:176.25pt;width:383.75pt;height:49.9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" filled="f" stroked="f" strokeweight=".5pt">
                <v:textbox style="mso-fit-shape-to-text:t" inset="5.85pt,.7pt,5.85pt,.7pt">
                  <w:txbxContent>
                    <w:p w:rsidR="0045603A" w:rsidRPr="00B605CA" w:rsidRDefault="0045603A" w:rsidP="0045603A">
                      <w:pPr>
                        <w:spacing w:line="4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</w:rPr>
                      </w:pPr>
                      <w:r w:rsidRPr="00B605C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</w:rPr>
                        <w:t>スマート農業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vertAlign w:val="superscript"/>
                        </w:rPr>
                        <w:t>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vertAlign w:val="superscript"/>
                        </w:rPr>
                        <w:t>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</w:rPr>
                        <w:t>を</w:t>
                      </w:r>
                      <w:r w:rsidRPr="00B605C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</w:rPr>
                        <w:t>目指して</w:t>
                      </w:r>
                    </w:p>
                    <w:p w:rsidR="0045603A" w:rsidRPr="00F967D8" w:rsidRDefault="0045603A" w:rsidP="00F967D8">
                      <w:pPr>
                        <w:spacing w:line="4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B605C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～ぶどう波状型ハウス自動開閉装置とＩＣＴ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vertAlign w:val="superscript"/>
                        </w:rPr>
                        <w:t>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vertAlign w:val="superscript"/>
                        </w:rPr>
                        <w:t>２</w:t>
                      </w:r>
                      <w:r w:rsidRPr="00B605C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の普及～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8F2EEC" w:rsidRDefault="00FE2B08" w:rsidP="00287375">
      <w:pPr>
        <w:ind w:firstLineChars="100" w:firstLine="2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C71A68" wp14:editId="054CCEBE">
                <wp:simplePos x="0" y="0"/>
                <wp:positionH relativeFrom="column">
                  <wp:posOffset>3021965</wp:posOffset>
                </wp:positionH>
                <wp:positionV relativeFrom="paragraph">
                  <wp:posOffset>2324100</wp:posOffset>
                </wp:positionV>
                <wp:extent cx="3395980" cy="1828800"/>
                <wp:effectExtent l="0" t="0" r="0" b="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9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1273" w:rsidRPr="00991DBD" w:rsidRDefault="003D3DB5" w:rsidP="00FE2B08">
                            <w:pPr>
                              <w:pStyle w:val="ab"/>
                              <w:ind w:firstLineChars="200" w:firstLine="424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▲遠隔温度把握</w:t>
                            </w:r>
                            <w:r w:rsidR="008426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装置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のイメージ図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C71A68" id="テキスト ボックス 25" o:spid="_x0000_s1027" type="#_x0000_t202" style="position:absolute;left:0;text-align:left;margin-left:237.95pt;margin-top:183pt;width:267.4pt;height:2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" filled="f" stroked="f" strokeweight=".5pt">
                <v:textbox style="mso-fit-shape-to-text:t" inset="5.85pt,.7pt,5.85pt,.7pt">
                  <w:txbxContent>
                    <w:p w:rsidR="00791273" w:rsidRPr="00991DBD" w:rsidRDefault="003D3DB5" w:rsidP="00FE2B08">
                      <w:pPr>
                        <w:pStyle w:val="ab"/>
                        <w:ind w:firstLineChars="200" w:firstLine="424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▲遠隔温度把握</w:t>
                      </w:r>
                      <w:r w:rsidR="0084262D">
                        <w:rPr>
                          <w:rFonts w:ascii="HG丸ｺﾞｼｯｸM-PRO" w:eastAsia="HG丸ｺﾞｼｯｸM-PRO" w:hAnsi="HG丸ｺﾞｼｯｸM-PRO" w:hint="eastAsia"/>
                        </w:rPr>
                        <w:t>装置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のイメージ図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3041015</wp:posOffset>
            </wp:positionH>
            <wp:positionV relativeFrom="page">
              <wp:posOffset>2942590</wp:posOffset>
            </wp:positionV>
            <wp:extent cx="3381375" cy="1590675"/>
            <wp:effectExtent l="19050" t="19050" r="28575" b="28575"/>
            <wp:wrapSquare wrapText="bothSides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93" t="36614" r="9249" b="9594"/>
                    <a:stretch/>
                  </pic:blipFill>
                  <pic:spPr bwMode="auto">
                    <a:xfrm>
                      <a:off x="0" y="0"/>
                      <a:ext cx="3381375" cy="1590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EEC">
        <w:rPr>
          <w:rFonts w:hint="eastAsia"/>
        </w:rPr>
        <w:t>南河内地域は山地の傾斜地を中心に約260ｈａ</w:t>
      </w:r>
      <w:r w:rsidR="00287375">
        <w:rPr>
          <w:rFonts w:hint="eastAsia"/>
        </w:rPr>
        <w:t>でぶ</w:t>
      </w:r>
      <w:r w:rsidR="008F2EEC">
        <w:rPr>
          <w:rFonts w:hint="eastAsia"/>
        </w:rPr>
        <w:t>どうが栽培される大阪府最大のぶどう産地です。その大部分は波状型ハウスであ</w:t>
      </w:r>
      <w:r w:rsidR="00287375">
        <w:rPr>
          <w:rFonts w:hint="eastAsia"/>
        </w:rPr>
        <w:t>り、秋から春にかけては換気のため、朝夕にハ</w:t>
      </w:r>
      <w:r w:rsidR="008F2EEC">
        <w:rPr>
          <w:rFonts w:hint="eastAsia"/>
        </w:rPr>
        <w:t>ウスを開閉する必要があります。ぶどう栽培農家の経営面積は約１ｈ</w:t>
      </w:r>
      <w:r w:rsidR="00287375">
        <w:rPr>
          <w:rFonts w:hint="eastAsia"/>
        </w:rPr>
        <w:t>ａと大きく、ハウスの開閉には多大な労力がかかります。そこで、農の普及課では、府農政室、</w:t>
      </w:r>
      <w:r w:rsidR="008F2EEC">
        <w:rPr>
          <w:rFonts w:hint="eastAsia"/>
        </w:rPr>
        <w:t>（</w:t>
      </w:r>
      <w:r w:rsidR="00287375">
        <w:rPr>
          <w:rFonts w:hint="eastAsia"/>
        </w:rPr>
        <w:t>地独</w:t>
      </w:r>
      <w:r w:rsidR="008F2EEC">
        <w:rPr>
          <w:rFonts w:hint="eastAsia"/>
        </w:rPr>
        <w:t>）大阪府立環境農林水産総合研究所と協力して、設定した温度で</w:t>
      </w:r>
      <w:r w:rsidR="00287375">
        <w:rPr>
          <w:rFonts w:hint="eastAsia"/>
        </w:rPr>
        <w:t>段階的に開閉する自動開閉装置の実用試験に取り組みました。</w:t>
      </w:r>
      <w:r w:rsidR="0084262D">
        <w:rPr>
          <w:rFonts w:hint="eastAsia"/>
        </w:rPr>
        <w:t>また、</w:t>
      </w:r>
      <w:r w:rsidR="00A47849">
        <w:rPr>
          <w:rFonts w:hint="eastAsia"/>
        </w:rPr>
        <w:t>保温効果を高めることに</w:t>
      </w:r>
      <w:r w:rsidR="00A47849">
        <w:t>よる着色向上と高糖度</w:t>
      </w:r>
      <w:r w:rsidR="00A47849">
        <w:rPr>
          <w:rFonts w:hint="eastAsia"/>
        </w:rPr>
        <w:t>化</w:t>
      </w:r>
      <w:r w:rsidR="00A47849">
        <w:t>を図り</w:t>
      </w:r>
      <w:r w:rsidR="00A47849">
        <w:rPr>
          <w:rFonts w:hint="eastAsia"/>
        </w:rPr>
        <w:t>、</w:t>
      </w:r>
      <w:r w:rsidR="00A47849">
        <w:t>より</w:t>
      </w:r>
      <w:r w:rsidR="0084262D">
        <w:rPr>
          <w:rFonts w:hint="eastAsia"/>
        </w:rPr>
        <w:t>高品質なぶどうを生産することを</w:t>
      </w:r>
      <w:r w:rsidR="0084262D">
        <w:t>目指しました。</w:t>
      </w:r>
      <w:r w:rsidR="00287375">
        <w:rPr>
          <w:rFonts w:hint="eastAsia"/>
        </w:rPr>
        <w:t>その結果、</w:t>
      </w:r>
      <w:r w:rsidR="008F2EEC">
        <w:rPr>
          <w:rFonts w:hint="eastAsia"/>
        </w:rPr>
        <w:t>自動開閉装置を導入したハウスでは、</w:t>
      </w:r>
      <w:r w:rsidR="0084262D">
        <w:rPr>
          <w:rFonts w:hint="eastAsia"/>
        </w:rPr>
        <w:t>省力的に</w:t>
      </w:r>
      <w:r w:rsidR="0084262D">
        <w:t>高品質なぶどうを生産できることを</w:t>
      </w:r>
      <w:r w:rsidR="0084262D">
        <w:rPr>
          <w:rFonts w:hint="eastAsia"/>
        </w:rPr>
        <w:t>実証し</w:t>
      </w:r>
      <w:r w:rsidR="0084262D">
        <w:t>、加えて</w:t>
      </w:r>
      <w:r w:rsidR="007762D8">
        <w:rPr>
          <w:rFonts w:hint="eastAsia"/>
        </w:rPr>
        <w:t>出荷</w:t>
      </w:r>
      <w:r w:rsidR="001717E7">
        <w:rPr>
          <w:rFonts w:hint="eastAsia"/>
        </w:rPr>
        <w:t>時期が</w:t>
      </w:r>
      <w:r w:rsidR="00A47849">
        <w:rPr>
          <w:rFonts w:hint="eastAsia"/>
        </w:rPr>
        <w:t>早まる</w:t>
      </w:r>
      <w:r w:rsidR="0084262D">
        <w:rPr>
          <w:rFonts w:hint="eastAsia"/>
        </w:rPr>
        <w:t>ことも</w:t>
      </w:r>
      <w:r w:rsidR="00287375">
        <w:rPr>
          <w:rFonts w:hint="eastAsia"/>
        </w:rPr>
        <w:t>わかりました。</w:t>
      </w:r>
    </w:p>
    <w:p w:rsidR="00287375" w:rsidRDefault="003105E8" w:rsidP="00287375">
      <w:pPr>
        <w:ind w:firstLineChars="100" w:firstLine="242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668655</wp:posOffset>
            </wp:positionV>
            <wp:extent cx="2642870" cy="1762125"/>
            <wp:effectExtent l="0" t="0" r="5080" b="9525"/>
            <wp:wrapSquare wrapText="bothSides"/>
            <wp:docPr id="22" name="図 22" descr="C:\Users\TanakaRik\AppData\Local\Microsoft\Windows\INetCache\Content.Word\現地講習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akaRik\AppData\Local\Microsoft\Windows\INetCache\Content.Word\現地講習会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EEC">
        <w:rPr>
          <w:rFonts w:hint="eastAsia"/>
        </w:rPr>
        <w:t>一方で</w:t>
      </w:r>
      <w:r w:rsidR="00287375">
        <w:rPr>
          <w:rFonts w:hint="eastAsia"/>
        </w:rPr>
        <w:t>、小動物による断線</w:t>
      </w:r>
      <w:r w:rsidR="008F2EEC">
        <w:rPr>
          <w:rFonts w:hint="eastAsia"/>
        </w:rPr>
        <w:t>等のトラブルにより、</w:t>
      </w:r>
      <w:r w:rsidR="00287375">
        <w:rPr>
          <w:rFonts w:hint="eastAsia"/>
        </w:rPr>
        <w:t>自動開閉装置が起動</w:t>
      </w:r>
      <w:r w:rsidR="008F2EEC">
        <w:rPr>
          <w:rFonts w:hint="eastAsia"/>
        </w:rPr>
        <w:t>せずハウス内が</w:t>
      </w:r>
      <w:r w:rsidR="008F2EEC">
        <w:t>高温にな</w:t>
      </w:r>
      <w:r w:rsidR="008F2EEC">
        <w:rPr>
          <w:rFonts w:hint="eastAsia"/>
        </w:rPr>
        <w:t>る</w:t>
      </w:r>
      <w:r w:rsidR="0084262D">
        <w:t>こと</w:t>
      </w:r>
      <w:r w:rsidR="0084262D">
        <w:rPr>
          <w:rFonts w:hint="eastAsia"/>
        </w:rPr>
        <w:t>も</w:t>
      </w:r>
      <w:r w:rsidR="0084262D">
        <w:t>予測され</w:t>
      </w:r>
      <w:r w:rsidR="0084262D">
        <w:rPr>
          <w:rFonts w:hint="eastAsia"/>
        </w:rPr>
        <w:t>るため</w:t>
      </w:r>
      <w:r w:rsidR="008F2EEC">
        <w:t>、</w:t>
      </w:r>
      <w:r w:rsidR="00287375">
        <w:rPr>
          <w:rFonts w:hint="eastAsia"/>
        </w:rPr>
        <w:t>ハウスから離れたところでもスマートフォンやタブレットなどで温度を把握できる</w:t>
      </w:r>
      <w:r w:rsidR="000B1615">
        <w:rPr>
          <w:rFonts w:hint="eastAsia"/>
        </w:rPr>
        <w:t>遠隔温度把握装置</w:t>
      </w:r>
      <w:r w:rsidR="00287375">
        <w:rPr>
          <w:rFonts w:hint="eastAsia"/>
        </w:rPr>
        <w:t>の実用性を試験しました。その結果、</w:t>
      </w:r>
      <w:r w:rsidR="000B1615">
        <w:rPr>
          <w:rFonts w:hint="eastAsia"/>
        </w:rPr>
        <w:t>この装置の導入により、</w:t>
      </w:r>
      <w:r w:rsidR="00287375">
        <w:rPr>
          <w:rFonts w:hint="eastAsia"/>
        </w:rPr>
        <w:t>正確な温度</w:t>
      </w:r>
      <w:r w:rsidR="000B1615">
        <w:rPr>
          <w:rFonts w:hint="eastAsia"/>
        </w:rPr>
        <w:t>把握が</w:t>
      </w:r>
      <w:r w:rsidR="000B1615">
        <w:t>できるようになりました。</w:t>
      </w:r>
    </w:p>
    <w:p w:rsidR="00287375" w:rsidRDefault="00287375" w:rsidP="00791273">
      <w:pPr>
        <w:ind w:firstLineChars="100" w:firstLine="242"/>
      </w:pPr>
      <w:r>
        <w:rPr>
          <w:rFonts w:hint="eastAsia"/>
        </w:rPr>
        <w:t>自動開閉装置は傾斜地に設置できない、遠隔温度把握装置は電波</w:t>
      </w:r>
      <w:r w:rsidR="00F8134A">
        <w:rPr>
          <w:rFonts w:hint="eastAsia"/>
        </w:rPr>
        <w:t>状態を良好にする必要があるなどの課題もあります。しかし、</w:t>
      </w:r>
      <w:r w:rsidR="000B1615">
        <w:rPr>
          <w:rFonts w:hint="eastAsia"/>
        </w:rPr>
        <w:t>遠隔温度把握装置と</w:t>
      </w:r>
      <w:r w:rsidR="00A47849">
        <w:rPr>
          <w:rFonts w:hint="eastAsia"/>
        </w:rPr>
        <w:t>組み合わせることで、自動開閉装置の</w:t>
      </w:r>
      <w:r>
        <w:rPr>
          <w:rFonts w:hint="eastAsia"/>
        </w:rPr>
        <w:t>故障にも</w:t>
      </w:r>
      <w:r w:rsidR="00F8134A">
        <w:rPr>
          <w:rFonts w:hint="eastAsia"/>
        </w:rPr>
        <w:t>早期に</w:t>
      </w:r>
      <w:r>
        <w:rPr>
          <w:rFonts w:hint="eastAsia"/>
        </w:rPr>
        <w:t>対応すること</w:t>
      </w:r>
      <w:r w:rsidR="000B1615">
        <w:rPr>
          <w:rFonts w:hint="eastAsia"/>
        </w:rPr>
        <w:t>が</w:t>
      </w:r>
      <w:r w:rsidR="00791273">
        <w:rPr>
          <w:rFonts w:hint="eastAsia"/>
        </w:rPr>
        <w:t>でき、</w:t>
      </w:r>
      <w:r>
        <w:rPr>
          <w:rFonts w:hint="eastAsia"/>
        </w:rPr>
        <w:t>ぶどう農家の規</w:t>
      </w:r>
      <w:bookmarkStart w:id="0" w:name="_GoBack"/>
      <w:bookmarkEnd w:id="0"/>
      <w:r>
        <w:rPr>
          <w:rFonts w:hint="eastAsia"/>
        </w:rPr>
        <w:t>模拡大、所得向上が期待できます。</w:t>
      </w:r>
    </w:p>
    <w:p w:rsidR="00F170E5" w:rsidRDefault="00FE2B08" w:rsidP="000B1615">
      <w:pPr>
        <w:widowControl/>
        <w:suppressAutoHyphens w:val="0"/>
        <w:wordWrap/>
        <w:adjustRightInd/>
        <w:ind w:firstLineChars="100" w:firstLine="242"/>
        <w:textAlignment w:val="auto"/>
        <w:rPr>
          <w:rFonts w:ascii="HGS創英角ﾎﾟｯﾌﾟ体" w:eastAsia="HGS創英角ﾎﾟｯﾌﾟ体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F6ADD" wp14:editId="4913722E">
                <wp:simplePos x="0" y="0"/>
                <wp:positionH relativeFrom="column">
                  <wp:posOffset>-2512060</wp:posOffset>
                </wp:positionH>
                <wp:positionV relativeFrom="paragraph">
                  <wp:posOffset>584200</wp:posOffset>
                </wp:positionV>
                <wp:extent cx="1828800" cy="1828800"/>
                <wp:effectExtent l="0" t="0" r="0" b="1270"/>
                <wp:wrapSquare wrapText="bothSides"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177D" w:rsidRPr="0097177D" w:rsidRDefault="0097177D" w:rsidP="0097177D">
                            <w:pPr>
                              <w:spacing w:line="220" w:lineRule="exact"/>
                              <w:rPr>
                                <w:rFonts w:ascii="Arial" w:hAnsi="Arial" w:cs="Arial"/>
                                <w:bCs/>
                                <w:color w:val="222222"/>
                                <w:sz w:val="16"/>
                              </w:rPr>
                            </w:pPr>
                            <w:r w:rsidRPr="00214409">
                              <w:rPr>
                                <w:rStyle w:val="tgc"/>
                                <w:rFonts w:ascii="Arial" w:hAnsi="Arial" w:cs="Arial" w:hint="eastAsia"/>
                                <w:color w:val="222222"/>
                                <w:sz w:val="16"/>
                              </w:rPr>
                              <w:t>※</w:t>
                            </w:r>
                            <w:r w:rsidRPr="00214409">
                              <w:rPr>
                                <w:rStyle w:val="tgc"/>
                                <w:rFonts w:ascii="Arial" w:hAnsi="Arial" w:cs="Arial"/>
                                <w:color w:val="222222"/>
                                <w:sz w:val="16"/>
                              </w:rPr>
                              <w:t>１</w:t>
                            </w:r>
                            <w:r w:rsidRPr="00214409">
                              <w:rPr>
                                <w:rStyle w:val="tgc"/>
                                <w:rFonts w:ascii="Arial" w:hAnsi="Arial" w:cs="Arial" w:hint="eastAsia"/>
                                <w:color w:val="222222"/>
                                <w:sz w:val="16"/>
                              </w:rPr>
                              <w:t>：</w:t>
                            </w:r>
                            <w:r w:rsidRPr="00214409">
                              <w:rPr>
                                <w:rStyle w:val="tgc"/>
                                <w:rFonts w:ascii="Arial" w:hAnsi="Arial" w:cs="Arial"/>
                                <w:color w:val="222222"/>
                                <w:sz w:val="16"/>
                              </w:rPr>
                              <w:t>ICT</w:t>
                            </w:r>
                            <w:r w:rsidR="001717E7">
                              <w:rPr>
                                <w:rStyle w:val="tgc"/>
                                <w:rFonts w:ascii="Arial" w:hAnsi="Arial" w:cs="Arial"/>
                                <w:color w:val="222222"/>
                                <w:sz w:val="16"/>
                              </w:rPr>
                              <w:t>等の先端技術を活用し、</w:t>
                            </w:r>
                            <w:r w:rsidRPr="00214409">
                              <w:rPr>
                                <w:rStyle w:val="tgc"/>
                                <w:rFonts w:ascii="Arial" w:hAnsi="Arial" w:cs="Arial"/>
                                <w:color w:val="222222"/>
                                <w:sz w:val="16"/>
                              </w:rPr>
                              <w:t>省力化や高品質生産等を可能にする新たな</w:t>
                            </w:r>
                            <w:r w:rsidRPr="00214409">
                              <w:rPr>
                                <w:rStyle w:val="tgc"/>
                                <w:rFonts w:ascii="Arial" w:hAnsi="Arial" w:cs="Arial"/>
                                <w:bCs/>
                                <w:color w:val="222222"/>
                                <w:sz w:val="16"/>
                              </w:rPr>
                              <w:t>農業</w:t>
                            </w:r>
                            <w:r>
                              <w:rPr>
                                <w:rStyle w:val="tgc"/>
                                <w:rFonts w:ascii="Arial" w:hAnsi="Arial" w:cs="Arial" w:hint="eastAsia"/>
                                <w:bCs/>
                                <w:color w:val="222222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Style w:val="tgc"/>
                                <w:rFonts w:ascii="Arial" w:hAnsi="Arial" w:cs="Arial"/>
                                <w:bCs/>
                                <w:color w:val="222222"/>
                                <w:sz w:val="16"/>
                              </w:rPr>
                              <w:t xml:space="preserve">　</w:t>
                            </w:r>
                            <w:r w:rsidRPr="00214409">
                              <w:rPr>
                                <w:rStyle w:val="tgc"/>
                                <w:rFonts w:ascii="Arial" w:hAnsi="Arial" w:cs="Arial" w:hint="eastAsia"/>
                                <w:bCs/>
                                <w:color w:val="222222"/>
                                <w:sz w:val="16"/>
                              </w:rPr>
                              <w:t>※２</w:t>
                            </w:r>
                            <w:r w:rsidRPr="00214409">
                              <w:rPr>
                                <w:rStyle w:val="tgc"/>
                                <w:rFonts w:ascii="Arial" w:hAnsi="Arial" w:cs="Arial"/>
                                <w:bCs/>
                                <w:color w:val="222222"/>
                                <w:sz w:val="16"/>
                              </w:rPr>
                              <w:t>：</w:t>
                            </w:r>
                            <w:r w:rsidRPr="00214409">
                              <w:rPr>
                                <w:rStyle w:val="tgc"/>
                                <w:rFonts w:ascii="Arial" w:hAnsi="Arial" w:cs="Arial"/>
                                <w:color w:val="222222"/>
                                <w:sz w:val="16"/>
                              </w:rPr>
                              <w:t>情報処理や通信に関連する技術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F6ADD" id="テキスト ボックス 26" o:spid="_x0000_s1028" type="#_x0000_t202" style="position:absolute;left:0;text-align:left;margin-left:-197.8pt;margin-top:46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" filled="f" stroked="f" strokeweight=".5pt">
                <v:textbox style="mso-fit-shape-to-text:t" inset="5.85pt,.7pt,5.85pt,.7pt">
                  <w:txbxContent>
                    <w:p w:rsidR="0097177D" w:rsidRPr="0097177D" w:rsidRDefault="0097177D" w:rsidP="0097177D">
                      <w:pPr>
                        <w:spacing w:line="220" w:lineRule="exact"/>
                        <w:rPr>
                          <w:rFonts w:ascii="Arial" w:hAnsi="Arial" w:cs="Arial"/>
                          <w:bCs/>
                          <w:color w:val="222222"/>
                          <w:sz w:val="16"/>
                        </w:rPr>
                      </w:pPr>
                      <w:r w:rsidRPr="00214409">
                        <w:rPr>
                          <w:rStyle w:val="tgc"/>
                          <w:rFonts w:ascii="Arial" w:hAnsi="Arial" w:cs="Arial" w:hint="eastAsia"/>
                          <w:color w:val="222222"/>
                          <w:sz w:val="16"/>
                        </w:rPr>
                        <w:t>※</w:t>
                      </w:r>
                      <w:r w:rsidRPr="00214409">
                        <w:rPr>
                          <w:rStyle w:val="tgc"/>
                          <w:rFonts w:ascii="Arial" w:hAnsi="Arial" w:cs="Arial"/>
                          <w:color w:val="222222"/>
                          <w:sz w:val="16"/>
                        </w:rPr>
                        <w:t>１</w:t>
                      </w:r>
                      <w:r w:rsidRPr="00214409">
                        <w:rPr>
                          <w:rStyle w:val="tgc"/>
                          <w:rFonts w:ascii="Arial" w:hAnsi="Arial" w:cs="Arial" w:hint="eastAsia"/>
                          <w:color w:val="222222"/>
                          <w:sz w:val="16"/>
                        </w:rPr>
                        <w:t>：</w:t>
                      </w:r>
                      <w:r w:rsidRPr="00214409">
                        <w:rPr>
                          <w:rStyle w:val="tgc"/>
                          <w:rFonts w:ascii="Arial" w:hAnsi="Arial" w:cs="Arial"/>
                          <w:color w:val="222222"/>
                          <w:sz w:val="16"/>
                        </w:rPr>
                        <w:t>ICT</w:t>
                      </w:r>
                      <w:r w:rsidR="001717E7">
                        <w:rPr>
                          <w:rStyle w:val="tgc"/>
                          <w:rFonts w:ascii="Arial" w:hAnsi="Arial" w:cs="Arial"/>
                          <w:color w:val="222222"/>
                          <w:sz w:val="16"/>
                        </w:rPr>
                        <w:t>等の先端技術を活用し、</w:t>
                      </w:r>
                      <w:r w:rsidRPr="00214409">
                        <w:rPr>
                          <w:rStyle w:val="tgc"/>
                          <w:rFonts w:ascii="Arial" w:hAnsi="Arial" w:cs="Arial"/>
                          <w:color w:val="222222"/>
                          <w:sz w:val="16"/>
                        </w:rPr>
                        <w:t>省力化や高品質生産等を可能にする新たな</w:t>
                      </w:r>
                      <w:r w:rsidRPr="00214409">
                        <w:rPr>
                          <w:rStyle w:val="tgc"/>
                          <w:rFonts w:ascii="Arial" w:hAnsi="Arial" w:cs="Arial"/>
                          <w:bCs/>
                          <w:color w:val="222222"/>
                          <w:sz w:val="16"/>
                        </w:rPr>
                        <w:t>農業</w:t>
                      </w:r>
                      <w:r>
                        <w:rPr>
                          <w:rStyle w:val="tgc"/>
                          <w:rFonts w:ascii="Arial" w:hAnsi="Arial" w:cs="Arial" w:hint="eastAsia"/>
                          <w:bCs/>
                          <w:color w:val="222222"/>
                          <w:sz w:val="16"/>
                        </w:rPr>
                        <w:t xml:space="preserve">　</w:t>
                      </w:r>
                      <w:r>
                        <w:rPr>
                          <w:rStyle w:val="tgc"/>
                          <w:rFonts w:ascii="Arial" w:hAnsi="Arial" w:cs="Arial"/>
                          <w:bCs/>
                          <w:color w:val="222222"/>
                          <w:sz w:val="16"/>
                        </w:rPr>
                        <w:t xml:space="preserve">　</w:t>
                      </w:r>
                      <w:r w:rsidRPr="00214409">
                        <w:rPr>
                          <w:rStyle w:val="tgc"/>
                          <w:rFonts w:ascii="Arial" w:hAnsi="Arial" w:cs="Arial" w:hint="eastAsia"/>
                          <w:bCs/>
                          <w:color w:val="222222"/>
                          <w:sz w:val="16"/>
                        </w:rPr>
                        <w:t>※２</w:t>
                      </w:r>
                      <w:r w:rsidRPr="00214409">
                        <w:rPr>
                          <w:rStyle w:val="tgc"/>
                          <w:rFonts w:ascii="Arial" w:hAnsi="Arial" w:cs="Arial"/>
                          <w:bCs/>
                          <w:color w:val="222222"/>
                          <w:sz w:val="16"/>
                        </w:rPr>
                        <w:t>：</w:t>
                      </w:r>
                      <w:r w:rsidRPr="00214409">
                        <w:rPr>
                          <w:rStyle w:val="tgc"/>
                          <w:rFonts w:ascii="Arial" w:hAnsi="Arial" w:cs="Arial"/>
                          <w:color w:val="222222"/>
                          <w:sz w:val="16"/>
                        </w:rPr>
                        <w:t>情報処理や通信に関連する技術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15FFBE5" wp14:editId="4A4F565C">
                <wp:simplePos x="0" y="0"/>
                <wp:positionH relativeFrom="column">
                  <wp:posOffset>-2805430</wp:posOffset>
                </wp:positionH>
                <wp:positionV relativeFrom="page">
                  <wp:posOffset>8229600</wp:posOffset>
                </wp:positionV>
                <wp:extent cx="2724150" cy="481330"/>
                <wp:effectExtent l="0" t="0" r="0" b="0"/>
                <wp:wrapTight wrapText="bothSides">
                  <wp:wrapPolygon edited="0">
                    <wp:start x="302" y="0"/>
                    <wp:lineTo x="302" y="19582"/>
                    <wp:lineTo x="21147" y="19582"/>
                    <wp:lineTo x="21147" y="0"/>
                    <wp:lineTo x="302" y="0"/>
                  </wp:wrapPolygon>
                </wp:wrapTight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81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1012" w:rsidRPr="00991DBD" w:rsidRDefault="000B1615" w:rsidP="008C1012">
                            <w:pPr>
                              <w:pStyle w:val="ab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▲自動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開閉装置の</w:t>
                            </w:r>
                            <w:r w:rsidR="008C1012" w:rsidRPr="00991D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現地検討会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5FFBE5" id="テキスト ボックス 23" o:spid="_x0000_s1029" type="#_x0000_t202" style="position:absolute;left:0;text-align:left;margin-left:-220.9pt;margin-top:9in;width:214.5pt;height:37.9pt;z-index:-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" filled="f" stroked="f" strokeweight=".5pt">
                <v:textbox style="mso-fit-shape-to-text:t" inset="5.85pt,.7pt,5.85pt,.7pt">
                  <w:txbxContent>
                    <w:p w:rsidR="008C1012" w:rsidRPr="00991DBD" w:rsidRDefault="000B1615" w:rsidP="008C1012">
                      <w:pPr>
                        <w:pStyle w:val="ab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▲自動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開閉装置の</w:t>
                      </w:r>
                      <w:r w:rsidR="008C1012" w:rsidRPr="00991DBD">
                        <w:rPr>
                          <w:rFonts w:ascii="HG丸ｺﾞｼｯｸM-PRO" w:eastAsia="HG丸ｺﾞｼｯｸM-PRO" w:hAnsi="HG丸ｺﾞｼｯｸM-PRO" w:hint="eastAsia"/>
                        </w:rPr>
                        <w:t>現地検討会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8134A"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7517F4CB" wp14:editId="3316FFFD">
                <wp:simplePos x="0" y="0"/>
                <wp:positionH relativeFrom="margin">
                  <wp:posOffset>-84455</wp:posOffset>
                </wp:positionH>
                <wp:positionV relativeFrom="page">
                  <wp:posOffset>9041765</wp:posOffset>
                </wp:positionV>
                <wp:extent cx="6562725" cy="1314450"/>
                <wp:effectExtent l="0" t="0" r="0" b="0"/>
                <wp:wrapTopAndBottom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4EFA" w:rsidRDefault="00932220" w:rsidP="00184EFA">
                            <w:pPr>
                              <w:adjustRightInd/>
                              <w:spacing w:line="0" w:lineRule="atLeast"/>
                              <w:ind w:firstLineChars="100" w:firstLine="322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="HGS創英角ﾎﾟｯﾌﾟ体" w:hint="eastAsia"/>
                                <w:sz w:val="32"/>
                                <w:szCs w:val="32"/>
                              </w:rPr>
                              <w:t>おめでとうございます！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受賞者紹介！</w:t>
                            </w:r>
                          </w:p>
                          <w:p w:rsidR="00932220" w:rsidRPr="00924F8D" w:rsidRDefault="00184EFA" w:rsidP="00184EFA">
                            <w:pPr>
                              <w:adjustRightInd/>
                              <w:spacing w:line="0" w:lineRule="atLeast"/>
                              <w:ind w:firstLineChars="100" w:firstLine="322"/>
                              <w:jc w:val="center"/>
                              <w:rPr>
                                <w:rFonts w:hAnsi="Times New Roman" w:cs="Times New Roman"/>
                                <w:spacing w:val="2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～平成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２９年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憲法記念日知事表彰（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産業功労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）</w:t>
                            </w:r>
                            <w:r w:rsidR="00932220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:rsidR="00184EFA" w:rsidRDefault="00932220" w:rsidP="00184EFA">
                            <w:pPr>
                              <w:adjustRightInd/>
                              <w:spacing w:line="0" w:lineRule="atLeast"/>
                              <w:rPr>
                                <w:rFonts w:cstheme="minorBidi"/>
                                <w:b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3A4C44">
                              <w:rPr>
                                <w:rFonts w:cs="ＭＳ Ｐゴシック"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☆</w:t>
                            </w:r>
                            <w:r w:rsidR="00184EFA">
                              <w:rPr>
                                <w:rFonts w:cstheme="minorBidi" w:hint="eastAsia"/>
                                <w:b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木ノ本</w:t>
                            </w:r>
                            <w:r w:rsidR="00184EFA">
                              <w:rPr>
                                <w:rFonts w:cstheme="minorBidi"/>
                                <w:b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 xml:space="preserve">　雅伸</w:t>
                            </w:r>
                            <w:r w:rsidR="00E00B0F">
                              <w:rPr>
                                <w:rFonts w:cstheme="minorBidi" w:hint="eastAsia"/>
                                <w:b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4EFA">
                              <w:rPr>
                                <w:rFonts w:cstheme="minorBidi" w:hint="eastAsia"/>
                                <w:b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氏（千早</w:t>
                            </w:r>
                            <w:r w:rsidR="000B1615">
                              <w:rPr>
                                <w:rFonts w:cstheme="minorBidi"/>
                                <w:b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赤</w:t>
                            </w:r>
                            <w:r w:rsidR="000B1615">
                              <w:rPr>
                                <w:rFonts w:cstheme="minorBidi" w:hint="eastAsia"/>
                                <w:b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阪</w:t>
                            </w:r>
                            <w:r w:rsidR="00184EFA">
                              <w:rPr>
                                <w:rFonts w:cstheme="minorBidi"/>
                                <w:b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村</w:t>
                            </w:r>
                            <w:r w:rsidR="00184EFA">
                              <w:rPr>
                                <w:rFonts w:cstheme="minorBidi" w:hint="eastAsia"/>
                                <w:b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184EFA" w:rsidRDefault="00184EFA" w:rsidP="00184EFA">
                            <w:pPr>
                              <w:adjustRightInd/>
                              <w:spacing w:line="0" w:lineRule="atLeast"/>
                              <w:rPr>
                                <w:rFonts w:cstheme="minorBidi"/>
                                <w:b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☆</w:t>
                            </w:r>
                            <w:r w:rsidR="000B1615">
                              <w:rPr>
                                <w:rFonts w:cstheme="minorBidi" w:hint="eastAsia"/>
                                <w:b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JA</w:t>
                            </w:r>
                            <w:r>
                              <w:rPr>
                                <w:rFonts w:cstheme="minorBidi"/>
                                <w:b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大阪南女性会河内長野支部農産</w:t>
                            </w:r>
                            <w:r>
                              <w:rPr>
                                <w:rFonts w:cstheme="minorBidi" w:hint="eastAsia"/>
                                <w:b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加工</w:t>
                            </w:r>
                            <w:r>
                              <w:rPr>
                                <w:rFonts w:cstheme="minorBidi"/>
                                <w:b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部</w:t>
                            </w:r>
                            <w:r>
                              <w:rPr>
                                <w:rFonts w:cstheme="minorBidi" w:hint="eastAsia"/>
                                <w:b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>（河内長野市）</w:t>
                            </w:r>
                          </w:p>
                          <w:p w:rsidR="00184EFA" w:rsidRPr="00184EFA" w:rsidRDefault="00184EFA" w:rsidP="00184EFA">
                            <w:pPr>
                              <w:adjustRightInd/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color w:val="auto"/>
                                <w:kern w:val="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84EFA">
                              <w:rPr>
                                <w:rFonts w:cstheme="minorBidi"/>
                                <w:color w:val="auto"/>
                                <w:kern w:val="2"/>
                                <w:szCs w:val="28"/>
                              </w:rPr>
                              <w:t>長年の</w:t>
                            </w:r>
                            <w:r w:rsidRPr="00184EFA">
                              <w:rPr>
                                <w:rFonts w:cstheme="minorBidi" w:hint="eastAsia"/>
                                <w:color w:val="auto"/>
                                <w:kern w:val="2"/>
                                <w:szCs w:val="28"/>
                              </w:rPr>
                              <w:t>農業振興</w:t>
                            </w:r>
                            <w:r w:rsidR="000B1615">
                              <w:rPr>
                                <w:rFonts w:cstheme="minorBidi" w:hint="eastAsia"/>
                                <w:color w:val="auto"/>
                                <w:kern w:val="2"/>
                                <w:szCs w:val="28"/>
                              </w:rPr>
                              <w:t>へ</w:t>
                            </w:r>
                            <w:r w:rsidRPr="00184EFA">
                              <w:rPr>
                                <w:rFonts w:cstheme="minorBidi" w:hint="eastAsia"/>
                                <w:color w:val="auto"/>
                                <w:kern w:val="2"/>
                                <w:szCs w:val="28"/>
                              </w:rPr>
                              <w:t>の</w:t>
                            </w:r>
                            <w:r w:rsidRPr="00184EFA">
                              <w:rPr>
                                <w:rFonts w:cstheme="minorBidi"/>
                                <w:color w:val="auto"/>
                                <w:kern w:val="2"/>
                                <w:szCs w:val="28"/>
                              </w:rPr>
                              <w:t>進展の顕著な功績に対して</w:t>
                            </w:r>
                            <w:r w:rsidR="001717E7" w:rsidRPr="00184EFA">
                              <w:rPr>
                                <w:rFonts w:cstheme="minorBidi"/>
                                <w:color w:val="auto"/>
                                <w:kern w:val="2"/>
                                <w:szCs w:val="28"/>
                              </w:rPr>
                              <w:t>5月に</w:t>
                            </w:r>
                            <w:r w:rsidRPr="00184EFA">
                              <w:rPr>
                                <w:rFonts w:cstheme="minorBidi"/>
                                <w:color w:val="auto"/>
                                <w:kern w:val="2"/>
                                <w:szCs w:val="28"/>
                              </w:rPr>
                              <w:t>知事から表彰されました。</w:t>
                            </w:r>
                          </w:p>
                          <w:p w:rsidR="00932220" w:rsidRPr="0064498F" w:rsidRDefault="00932220" w:rsidP="00932220">
                            <w:pPr>
                              <w:spacing w:line="20" w:lineRule="atLeast"/>
                              <w:ind w:leftChars="100" w:left="242" w:firstLineChars="100" w:firstLine="222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F4CB" id="テキスト ボックス 17" o:spid="_x0000_s1030" type="#_x0000_t202" style="position:absolute;left:0;text-align:left;margin-left:-6.65pt;margin-top:711.95pt;width:516.75pt;height:103.5pt;z-index:25158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" filled="f" stroked="f" strokeweight=".5pt">
                <v:textbox inset="5.85pt,.7pt,5.85pt,.7pt">
                  <w:txbxContent>
                    <w:p w:rsidR="00184EFA" w:rsidRDefault="00932220" w:rsidP="00184EFA">
                      <w:pPr>
                        <w:adjustRightInd/>
                        <w:spacing w:line="0" w:lineRule="atLeast"/>
                        <w:ind w:firstLineChars="100" w:firstLine="322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cs="HGS創英角ﾎﾟｯﾌﾟ体" w:hint="eastAsia"/>
                          <w:sz w:val="32"/>
                          <w:szCs w:val="32"/>
                        </w:rPr>
                        <w:t>おめでとうございます！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受賞者紹介！</w:t>
                      </w:r>
                    </w:p>
                    <w:p w:rsidR="00932220" w:rsidRPr="00924F8D" w:rsidRDefault="00184EFA" w:rsidP="00184EFA">
                      <w:pPr>
                        <w:adjustRightInd/>
                        <w:spacing w:line="0" w:lineRule="atLeast"/>
                        <w:ind w:firstLineChars="100" w:firstLine="322"/>
                        <w:jc w:val="center"/>
                        <w:rPr>
                          <w:rFonts w:hAnsi="Times New Roman" w:cs="Times New Roman"/>
                          <w:spacing w:val="2"/>
                          <w:sz w:val="32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～平成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t>２９年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度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t>憲法記念日知事表彰（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産業功労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t>）</w:t>
                      </w:r>
                      <w:r w:rsidR="00932220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～</w:t>
                      </w:r>
                    </w:p>
                    <w:p w:rsidR="00184EFA" w:rsidRDefault="00932220" w:rsidP="00184EFA">
                      <w:pPr>
                        <w:adjustRightInd/>
                        <w:spacing w:line="0" w:lineRule="atLeast"/>
                        <w:rPr>
                          <w:rFonts w:cstheme="minorBidi"/>
                          <w:b/>
                          <w:color w:val="auto"/>
                          <w:kern w:val="2"/>
                          <w:sz w:val="28"/>
                          <w:szCs w:val="28"/>
                        </w:rPr>
                      </w:pPr>
                      <w:r w:rsidRPr="003A4C44">
                        <w:rPr>
                          <w:rFonts w:cs="ＭＳ Ｐゴシック" w:hint="eastAsia"/>
                          <w:b/>
                          <w:color w:val="auto"/>
                          <w:sz w:val="28"/>
                          <w:szCs w:val="28"/>
                        </w:rPr>
                        <w:t>☆</w:t>
                      </w:r>
                      <w:r w:rsidR="00184EFA">
                        <w:rPr>
                          <w:rFonts w:cstheme="minorBidi" w:hint="eastAsia"/>
                          <w:b/>
                          <w:color w:val="auto"/>
                          <w:kern w:val="2"/>
                          <w:sz w:val="28"/>
                          <w:szCs w:val="28"/>
                        </w:rPr>
                        <w:t>木ノ本</w:t>
                      </w:r>
                      <w:r w:rsidR="00184EFA">
                        <w:rPr>
                          <w:rFonts w:cstheme="minorBidi"/>
                          <w:b/>
                          <w:color w:val="auto"/>
                          <w:kern w:val="2"/>
                          <w:sz w:val="28"/>
                          <w:szCs w:val="28"/>
                        </w:rPr>
                        <w:t xml:space="preserve">　雅伸</w:t>
                      </w:r>
                      <w:r w:rsidR="00E00B0F">
                        <w:rPr>
                          <w:rFonts w:cstheme="minorBidi" w:hint="eastAsia"/>
                          <w:b/>
                          <w:color w:val="auto"/>
                          <w:kern w:val="2"/>
                          <w:sz w:val="28"/>
                          <w:szCs w:val="28"/>
                        </w:rPr>
                        <w:t xml:space="preserve"> </w:t>
                      </w:r>
                      <w:r w:rsidR="00184EFA">
                        <w:rPr>
                          <w:rFonts w:cstheme="minorBidi" w:hint="eastAsia"/>
                          <w:b/>
                          <w:color w:val="auto"/>
                          <w:kern w:val="2"/>
                          <w:sz w:val="28"/>
                          <w:szCs w:val="28"/>
                        </w:rPr>
                        <w:t>氏（千早</w:t>
                      </w:r>
                      <w:r w:rsidR="000B1615">
                        <w:rPr>
                          <w:rFonts w:cstheme="minorBidi"/>
                          <w:b/>
                          <w:color w:val="auto"/>
                          <w:kern w:val="2"/>
                          <w:sz w:val="28"/>
                          <w:szCs w:val="28"/>
                        </w:rPr>
                        <w:t>赤</w:t>
                      </w:r>
                      <w:r w:rsidR="000B1615">
                        <w:rPr>
                          <w:rFonts w:cstheme="minorBidi" w:hint="eastAsia"/>
                          <w:b/>
                          <w:color w:val="auto"/>
                          <w:kern w:val="2"/>
                          <w:sz w:val="28"/>
                          <w:szCs w:val="28"/>
                        </w:rPr>
                        <w:t>阪</w:t>
                      </w:r>
                      <w:r w:rsidR="00184EFA">
                        <w:rPr>
                          <w:rFonts w:cstheme="minorBidi"/>
                          <w:b/>
                          <w:color w:val="auto"/>
                          <w:kern w:val="2"/>
                          <w:sz w:val="28"/>
                          <w:szCs w:val="28"/>
                        </w:rPr>
                        <w:t>村</w:t>
                      </w:r>
                      <w:r w:rsidR="00184EFA">
                        <w:rPr>
                          <w:rFonts w:cstheme="minorBidi" w:hint="eastAsia"/>
                          <w:b/>
                          <w:color w:val="auto"/>
                          <w:kern w:val="2"/>
                          <w:sz w:val="28"/>
                          <w:szCs w:val="28"/>
                        </w:rPr>
                        <w:t>）</w:t>
                      </w:r>
                    </w:p>
                    <w:p w:rsidR="00184EFA" w:rsidRDefault="00184EFA" w:rsidP="00184EFA">
                      <w:pPr>
                        <w:adjustRightInd/>
                        <w:spacing w:line="0" w:lineRule="atLeast"/>
                        <w:rPr>
                          <w:rFonts w:cstheme="minorBidi"/>
                          <w:b/>
                          <w:color w:val="auto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cstheme="minorBidi" w:hint="eastAsia"/>
                          <w:b/>
                          <w:color w:val="auto"/>
                          <w:kern w:val="2"/>
                          <w:sz w:val="28"/>
                          <w:szCs w:val="28"/>
                        </w:rPr>
                        <w:t>☆</w:t>
                      </w:r>
                      <w:r w:rsidR="000B1615">
                        <w:rPr>
                          <w:rFonts w:cstheme="minorBidi" w:hint="eastAsia"/>
                          <w:b/>
                          <w:color w:val="auto"/>
                          <w:kern w:val="2"/>
                          <w:sz w:val="28"/>
                          <w:szCs w:val="28"/>
                        </w:rPr>
                        <w:t>JA</w:t>
                      </w:r>
                      <w:r>
                        <w:rPr>
                          <w:rFonts w:cstheme="minorBidi"/>
                          <w:b/>
                          <w:color w:val="auto"/>
                          <w:kern w:val="2"/>
                          <w:sz w:val="28"/>
                          <w:szCs w:val="28"/>
                        </w:rPr>
                        <w:t>大阪南女性会河内長野支部農産</w:t>
                      </w:r>
                      <w:r>
                        <w:rPr>
                          <w:rFonts w:cstheme="minorBidi" w:hint="eastAsia"/>
                          <w:b/>
                          <w:color w:val="auto"/>
                          <w:kern w:val="2"/>
                          <w:sz w:val="28"/>
                          <w:szCs w:val="28"/>
                        </w:rPr>
                        <w:t>加工</w:t>
                      </w:r>
                      <w:r>
                        <w:rPr>
                          <w:rFonts w:cstheme="minorBidi"/>
                          <w:b/>
                          <w:color w:val="auto"/>
                          <w:kern w:val="2"/>
                          <w:sz w:val="28"/>
                          <w:szCs w:val="28"/>
                        </w:rPr>
                        <w:t>部</w:t>
                      </w:r>
                      <w:r>
                        <w:rPr>
                          <w:rFonts w:cstheme="minorBidi" w:hint="eastAsia"/>
                          <w:b/>
                          <w:color w:val="auto"/>
                          <w:kern w:val="2"/>
                          <w:sz w:val="28"/>
                          <w:szCs w:val="28"/>
                        </w:rPr>
                        <w:t>（河内長野市）</w:t>
                      </w:r>
                    </w:p>
                    <w:p w:rsidR="00184EFA" w:rsidRPr="00184EFA" w:rsidRDefault="00184EFA" w:rsidP="00184EFA">
                      <w:pPr>
                        <w:adjustRightInd/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cstheme="minorBidi" w:hint="eastAsia"/>
                          <w:b/>
                          <w:color w:val="auto"/>
                          <w:kern w:val="2"/>
                          <w:sz w:val="28"/>
                          <w:szCs w:val="28"/>
                        </w:rPr>
                        <w:t xml:space="preserve">　</w:t>
                      </w:r>
                      <w:r w:rsidRPr="00184EFA">
                        <w:rPr>
                          <w:rFonts w:cstheme="minorBidi"/>
                          <w:color w:val="auto"/>
                          <w:kern w:val="2"/>
                          <w:szCs w:val="28"/>
                        </w:rPr>
                        <w:t>長年の</w:t>
                      </w:r>
                      <w:r w:rsidRPr="00184EFA">
                        <w:rPr>
                          <w:rFonts w:cstheme="minorBidi" w:hint="eastAsia"/>
                          <w:color w:val="auto"/>
                          <w:kern w:val="2"/>
                          <w:szCs w:val="28"/>
                        </w:rPr>
                        <w:t>農業振興</w:t>
                      </w:r>
                      <w:r w:rsidR="000B1615">
                        <w:rPr>
                          <w:rFonts w:cstheme="minorBidi" w:hint="eastAsia"/>
                          <w:color w:val="auto"/>
                          <w:kern w:val="2"/>
                          <w:szCs w:val="28"/>
                        </w:rPr>
                        <w:t>へ</w:t>
                      </w:r>
                      <w:r w:rsidRPr="00184EFA">
                        <w:rPr>
                          <w:rFonts w:cstheme="minorBidi" w:hint="eastAsia"/>
                          <w:color w:val="auto"/>
                          <w:kern w:val="2"/>
                          <w:szCs w:val="28"/>
                        </w:rPr>
                        <w:t>の</w:t>
                      </w:r>
                      <w:r w:rsidRPr="00184EFA">
                        <w:rPr>
                          <w:rFonts w:cstheme="minorBidi"/>
                          <w:color w:val="auto"/>
                          <w:kern w:val="2"/>
                          <w:szCs w:val="28"/>
                        </w:rPr>
                        <w:t>進展の顕著な功績に対して</w:t>
                      </w:r>
                      <w:r w:rsidR="001717E7" w:rsidRPr="00184EFA">
                        <w:rPr>
                          <w:rFonts w:cstheme="minorBidi"/>
                          <w:color w:val="auto"/>
                          <w:kern w:val="2"/>
                          <w:szCs w:val="28"/>
                        </w:rPr>
                        <w:t>5月に</w:t>
                      </w:r>
                      <w:r w:rsidRPr="00184EFA">
                        <w:rPr>
                          <w:rFonts w:cstheme="minorBidi"/>
                          <w:color w:val="auto"/>
                          <w:kern w:val="2"/>
                          <w:szCs w:val="28"/>
                        </w:rPr>
                        <w:t>知事から表彰されました。</w:t>
                      </w:r>
                    </w:p>
                    <w:p w:rsidR="00932220" w:rsidRPr="0064498F" w:rsidRDefault="00932220" w:rsidP="00932220">
                      <w:pPr>
                        <w:spacing w:line="20" w:lineRule="atLeast"/>
                        <w:ind w:leftChars="100" w:left="242" w:firstLineChars="100" w:firstLine="222"/>
                        <w:rPr>
                          <w:sz w:val="22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8134A" w:rsidRPr="00641BA5">
        <w:rPr>
          <w:rFonts w:ascii="HGS創英角ﾎﾟｯﾌﾟ体" w:eastAsia="HGS創英角ﾎﾟｯﾌﾟ体"/>
          <w:b/>
          <w:noProof/>
          <w:sz w:val="32"/>
          <w:szCs w:val="32"/>
        </w:rPr>
        <w:drawing>
          <wp:anchor distT="0" distB="0" distL="114300" distR="114300" simplePos="0" relativeHeight="251579904" behindDoc="1" locked="0" layoutInCell="1" allowOverlap="1" wp14:anchorId="2028BC47" wp14:editId="55CBAE5B">
            <wp:simplePos x="0" y="0"/>
            <wp:positionH relativeFrom="column">
              <wp:posOffset>721360</wp:posOffset>
            </wp:positionH>
            <wp:positionV relativeFrom="page">
              <wp:posOffset>8657590</wp:posOffset>
            </wp:positionV>
            <wp:extent cx="3124200" cy="382270"/>
            <wp:effectExtent l="0" t="0" r="0" b="0"/>
            <wp:wrapSquare wrapText="bothSides"/>
            <wp:docPr id="11" name="図 11" descr="\\10178ot000004\農の普及課\平成２９年度文書\情報\普及だより\7月号原稿\フリー素材　アジサ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178ot000004\農の普及課\平成２９年度文書\情報\普及だより\7月号原稿\フリー素材　アジサイ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9" t="-3137" r="12189" b="-7935"/>
                    <a:stretch/>
                  </pic:blipFill>
                  <pic:spPr bwMode="auto">
                    <a:xfrm>
                      <a:off x="0" y="0"/>
                      <a:ext cx="312420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34A" w:rsidRPr="00641BA5">
        <w:rPr>
          <w:rFonts w:ascii="HGS創英角ﾎﾟｯﾌﾟ体" w:eastAsia="HGS創英角ﾎﾟｯﾌﾟ体"/>
          <w:b/>
          <w:noProof/>
          <w:sz w:val="32"/>
          <w:szCs w:val="32"/>
        </w:rPr>
        <w:drawing>
          <wp:anchor distT="0" distB="0" distL="114300" distR="114300" simplePos="0" relativeHeight="251596288" behindDoc="1" locked="0" layoutInCell="1" allowOverlap="1">
            <wp:simplePos x="0" y="0"/>
            <wp:positionH relativeFrom="column">
              <wp:posOffset>-3016885</wp:posOffset>
            </wp:positionH>
            <wp:positionV relativeFrom="page">
              <wp:posOffset>8658225</wp:posOffset>
            </wp:positionV>
            <wp:extent cx="3829050" cy="344170"/>
            <wp:effectExtent l="0" t="0" r="0" b="0"/>
            <wp:wrapSquare wrapText="bothSides"/>
            <wp:docPr id="7" name="図 7" descr="\\10178ot000004\農の普及課\平成２９年度文書\情報\普及だより\7月号原稿\フリー素材　アジサ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178ot000004\農の普及課\平成２９年度文書\情報\普及だより\7月号原稿\フリー素材　アジサイ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375">
        <w:t>農の普及課では</w:t>
      </w:r>
      <w:r w:rsidR="00791273">
        <w:t>、現地検討会を開催するなどして、これらの技術の普及に努めてい</w:t>
      </w:r>
      <w:r w:rsidR="00791273">
        <w:rPr>
          <w:rFonts w:hint="eastAsia"/>
        </w:rPr>
        <w:t>きます</w:t>
      </w:r>
      <w:r w:rsidR="00287375">
        <w:t>。</w:t>
      </w:r>
      <w:r w:rsidR="00F170E5">
        <w:rPr>
          <w:rFonts w:ascii="HGS創英角ﾎﾟｯﾌﾟ体" w:eastAsia="HGS創英角ﾎﾟｯﾌﾟ体"/>
          <w:b/>
          <w:sz w:val="32"/>
          <w:szCs w:val="32"/>
        </w:rPr>
        <w:br w:type="page"/>
      </w:r>
    </w:p>
    <w:p w:rsidR="008F5B91" w:rsidRPr="00120A22" w:rsidRDefault="00577C83" w:rsidP="006C24DD">
      <w:pPr>
        <w:spacing w:line="0" w:lineRule="atLeast"/>
        <w:ind w:rightChars="291" w:right="704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>
        <w:rPr>
          <w:rFonts w:ascii="HGS創英角ﾎﾟｯﾌﾟ体" w:eastAsia="HGS創英角ﾎﾟｯﾌﾟ体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CCFA945" wp14:editId="259D9934">
                <wp:simplePos x="0" y="0"/>
                <wp:positionH relativeFrom="column">
                  <wp:posOffset>421640</wp:posOffset>
                </wp:positionH>
                <wp:positionV relativeFrom="page">
                  <wp:posOffset>5791200</wp:posOffset>
                </wp:positionV>
                <wp:extent cx="228600" cy="171450"/>
                <wp:effectExtent l="0" t="0" r="1905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0E646" id="正方形/長方形 24" o:spid="_x0000_s1026" style="position:absolute;left:0;text-align:left;margin-left:33.2pt;margin-top:456pt;width:18pt;height:13.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" fillcolor="white [3212]" strokecolor="white [3212]" strokeweight="2pt">
                <w10:wrap anchory="page"/>
              </v:rect>
            </w:pict>
          </mc:Fallback>
        </mc:AlternateContent>
      </w:r>
      <w:r>
        <w:rPr>
          <w:rFonts w:ascii="HGS創英角ﾎﾟｯﾌﾟ体" w:eastAsia="HGS創英角ﾎﾟｯﾌﾟ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71F0723" wp14:editId="5C61A041">
                <wp:simplePos x="0" y="0"/>
                <wp:positionH relativeFrom="column">
                  <wp:posOffset>412115</wp:posOffset>
                </wp:positionH>
                <wp:positionV relativeFrom="page">
                  <wp:posOffset>7200900</wp:posOffset>
                </wp:positionV>
                <wp:extent cx="228600" cy="17145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1AB17" id="正方形/長方形 21" o:spid="_x0000_s1026" style="position:absolute;left:0;text-align:left;margin-left:32.45pt;margin-top:567pt;width:18pt;height:13.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" fillcolor="white [3212]" strokecolor="white [3212]" strokeweight="2pt">
                <w10:wrap anchory="page"/>
              </v:rect>
            </w:pict>
          </mc:Fallback>
        </mc:AlternateContent>
      </w:r>
      <w:r w:rsidR="00A70CD3">
        <w:rPr>
          <w:rFonts w:ascii="HGS創英角ﾎﾟｯﾌﾟ体" w:eastAsia="HGS創英角ﾎﾟｯﾌﾟ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71F0723" wp14:editId="5C61A041">
                <wp:simplePos x="0" y="0"/>
                <wp:positionH relativeFrom="column">
                  <wp:posOffset>393065</wp:posOffset>
                </wp:positionH>
                <wp:positionV relativeFrom="page">
                  <wp:posOffset>8058150</wp:posOffset>
                </wp:positionV>
                <wp:extent cx="228600" cy="17145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5D28B" id="正方形/長方形 20" o:spid="_x0000_s1026" style="position:absolute;left:0;text-align:left;margin-left:30.95pt;margin-top:634.5pt;width:18pt;height:13.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" fillcolor="white [3212]" strokecolor="white [3212]" strokeweight="2pt">
                <w10:wrap anchory="page"/>
              </v:rect>
            </w:pict>
          </mc:Fallback>
        </mc:AlternateContent>
      </w:r>
      <w:r w:rsidR="00A70CD3">
        <w:rPr>
          <w:noProof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column">
              <wp:posOffset>-54610</wp:posOffset>
            </wp:positionH>
            <wp:positionV relativeFrom="page">
              <wp:posOffset>5448300</wp:posOffset>
            </wp:positionV>
            <wp:extent cx="6591300" cy="3467100"/>
            <wp:effectExtent l="0" t="0" r="19050" b="0"/>
            <wp:wrapSquare wrapText="bothSides"/>
            <wp:docPr id="65" name="図表 6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CD3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514AA21" wp14:editId="74CF75D9">
                <wp:simplePos x="0" y="0"/>
                <wp:positionH relativeFrom="column">
                  <wp:posOffset>-64135</wp:posOffset>
                </wp:positionH>
                <wp:positionV relativeFrom="page">
                  <wp:posOffset>8915400</wp:posOffset>
                </wp:positionV>
                <wp:extent cx="6610350" cy="852170"/>
                <wp:effectExtent l="0" t="0" r="0" b="508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852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5B08" w:rsidRDefault="00587BF0" w:rsidP="00A47849">
                            <w:pPr>
                              <w:ind w:firstLineChars="100" w:firstLine="242"/>
                            </w:pPr>
                            <w:r>
                              <w:rPr>
                                <w:rFonts w:hint="eastAsia"/>
                              </w:rPr>
                              <w:t>これらを</w:t>
                            </w:r>
                            <w:r w:rsidR="00120A22">
                              <w:rPr>
                                <w:rFonts w:hint="eastAsia"/>
                              </w:rPr>
                              <w:t>自</w:t>
                            </w:r>
                            <w:r w:rsidR="00007D82">
                              <w:rPr>
                                <w:rFonts w:hint="eastAsia"/>
                              </w:rPr>
                              <w:t>らの経営に活かそうと、南河内地域からは</w:t>
                            </w:r>
                            <w:r w:rsidR="00A47849">
                              <w:rPr>
                                <w:rFonts w:hint="eastAsia"/>
                              </w:rPr>
                              <w:t>これらの</w:t>
                            </w:r>
                            <w:r w:rsidR="00007D82">
                              <w:rPr>
                                <w:rFonts w:hint="eastAsia"/>
                              </w:rPr>
                              <w:t>３</w:t>
                            </w:r>
                            <w:r w:rsidR="00A47849">
                              <w:rPr>
                                <w:rFonts w:hint="eastAsia"/>
                              </w:rPr>
                              <w:t>つの</w:t>
                            </w:r>
                            <w:r w:rsidR="00007D82">
                              <w:rPr>
                                <w:rFonts w:hint="eastAsia"/>
                              </w:rPr>
                              <w:t>取組に延べ</w:t>
                            </w:r>
                            <w:r w:rsidR="00D4033E">
                              <w:rPr>
                                <w:rFonts w:hint="eastAsia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</w:rPr>
                              <w:t>名が</w:t>
                            </w:r>
                            <w:r w:rsidR="00120A22">
                              <w:rPr>
                                <w:rFonts w:hint="eastAsia"/>
                              </w:rPr>
                              <w:t>参加しました。このたび、平成</w:t>
                            </w:r>
                            <w:r w:rsidR="00120A22">
                              <w:t>29</w:t>
                            </w:r>
                            <w:r w:rsidR="00A47849">
                              <w:t>年度事業が始まりました。経営強化</w:t>
                            </w:r>
                            <w:r w:rsidR="00A47849">
                              <w:rPr>
                                <w:rFonts w:hint="eastAsia"/>
                              </w:rPr>
                              <w:t>を</w:t>
                            </w:r>
                            <w:r w:rsidR="00A47849">
                              <w:t>希望する</w:t>
                            </w:r>
                            <w:r w:rsidR="00120A22">
                              <w:t>農業者の方々、この機会に、ぜひ御応募ください！！</w:t>
                            </w:r>
                          </w:p>
                          <w:p w:rsidR="00120A22" w:rsidRPr="007067B4" w:rsidRDefault="00120A22" w:rsidP="00355B08">
                            <w:r w:rsidRPr="00355B08">
                              <w:rPr>
                                <w:rFonts w:hint="eastAsia"/>
                                <w:sz w:val="22"/>
                              </w:rPr>
                              <w:t>（報道提供大阪府ＨＰ：</w:t>
                            </w:r>
                            <w:r w:rsidRPr="00355B08">
                              <w:rPr>
                                <w:sz w:val="22"/>
                              </w:rPr>
                              <w:t>http://www.pref.osaka.lg.jp/nosei/nounoseityouh29/index.html）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14AA21" id="テキスト ボックス 64" o:spid="_x0000_s1031" type="#_x0000_t202" style="position:absolute;margin-left:-5.05pt;margin-top:702pt;width:520.5pt;height:67.1pt;z-index:25161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" filled="f" stroked="f" strokeweight=".5pt">
                <v:textbox style="mso-fit-shape-to-text:t" inset="5.85pt,.7pt,5.85pt,.7pt">
                  <w:txbxContent>
                    <w:p w:rsidR="00355B08" w:rsidRDefault="00587BF0" w:rsidP="00A47849">
                      <w:pPr>
                        <w:ind w:firstLineChars="100" w:firstLine="242"/>
                      </w:pPr>
                      <w:r>
                        <w:rPr>
                          <w:rFonts w:hint="eastAsia"/>
                        </w:rPr>
                        <w:t>これらを</w:t>
                      </w:r>
                      <w:r w:rsidR="00120A22">
                        <w:rPr>
                          <w:rFonts w:hint="eastAsia"/>
                        </w:rPr>
                        <w:t>自</w:t>
                      </w:r>
                      <w:r w:rsidR="00007D82">
                        <w:rPr>
                          <w:rFonts w:hint="eastAsia"/>
                        </w:rPr>
                        <w:t>らの経営に活かそうと、南河内地域からは</w:t>
                      </w:r>
                      <w:r w:rsidR="00A47849">
                        <w:rPr>
                          <w:rFonts w:hint="eastAsia"/>
                        </w:rPr>
                        <w:t>これらの</w:t>
                      </w:r>
                      <w:r w:rsidR="00007D82">
                        <w:rPr>
                          <w:rFonts w:hint="eastAsia"/>
                        </w:rPr>
                        <w:t>３</w:t>
                      </w:r>
                      <w:r w:rsidR="00A47849">
                        <w:rPr>
                          <w:rFonts w:hint="eastAsia"/>
                        </w:rPr>
                        <w:t>つの</w:t>
                      </w:r>
                      <w:r w:rsidR="00007D82">
                        <w:rPr>
                          <w:rFonts w:hint="eastAsia"/>
                        </w:rPr>
                        <w:t>取組に延べ</w:t>
                      </w:r>
                      <w:r w:rsidR="00D4033E">
                        <w:rPr>
                          <w:rFonts w:hint="eastAsia"/>
                        </w:rPr>
                        <w:t>３０</w:t>
                      </w:r>
                      <w:r>
                        <w:rPr>
                          <w:rFonts w:hint="eastAsia"/>
                        </w:rPr>
                        <w:t>名が</w:t>
                      </w:r>
                      <w:r w:rsidR="00120A22">
                        <w:rPr>
                          <w:rFonts w:hint="eastAsia"/>
                        </w:rPr>
                        <w:t>参加しました。このたび、平成</w:t>
                      </w:r>
                      <w:r w:rsidR="00120A22">
                        <w:t>29</w:t>
                      </w:r>
                      <w:r w:rsidR="00A47849">
                        <w:t>年度事業が始まりました。経営強化</w:t>
                      </w:r>
                      <w:r w:rsidR="00A47849">
                        <w:rPr>
                          <w:rFonts w:hint="eastAsia"/>
                        </w:rPr>
                        <w:t>を</w:t>
                      </w:r>
                      <w:r w:rsidR="00A47849">
                        <w:t>希望する</w:t>
                      </w:r>
                      <w:r w:rsidR="00120A22">
                        <w:t>農業者の方々、この機会に、ぜひ御応募ください！！</w:t>
                      </w:r>
                    </w:p>
                    <w:p w:rsidR="00120A22" w:rsidRPr="007067B4" w:rsidRDefault="00120A22" w:rsidP="00355B08">
                      <w:r w:rsidRPr="00355B08">
                        <w:rPr>
                          <w:rFonts w:hint="eastAsia"/>
                          <w:sz w:val="22"/>
                        </w:rPr>
                        <w:t>（報道提供大阪府ＨＰ：</w:t>
                      </w:r>
                      <w:r w:rsidRPr="00355B08">
                        <w:rPr>
                          <w:sz w:val="22"/>
                        </w:rPr>
                        <w:t>http://www.pref.osaka.lg.jp/nosei/nounoseityouh29/index.html）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70CD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ge">
                  <wp:posOffset>9782175</wp:posOffset>
                </wp:positionV>
                <wp:extent cx="6543675" cy="1905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FD1FB" id="直線コネクタ 16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6.55pt,770.25pt" to="508.7pt,7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" strokecolor="black [3213]" strokeweight="2pt">
                <w10:wrap anchory="page"/>
              </v:line>
            </w:pict>
          </mc:Fallback>
        </mc:AlternateContent>
      </w:r>
      <w:r w:rsidR="00A70CD3">
        <w:rPr>
          <w:noProof/>
        </w:rPr>
        <w:drawing>
          <wp:anchor distT="0" distB="0" distL="114300" distR="114300" simplePos="0" relativeHeight="251650560" behindDoc="1" locked="0" layoutInCell="1" allowOverlap="1" wp14:anchorId="195A13E7" wp14:editId="2FBA3F97">
            <wp:simplePos x="0" y="0"/>
            <wp:positionH relativeFrom="column">
              <wp:posOffset>33655</wp:posOffset>
            </wp:positionH>
            <wp:positionV relativeFrom="page">
              <wp:posOffset>9867900</wp:posOffset>
            </wp:positionV>
            <wp:extent cx="788035" cy="228600"/>
            <wp:effectExtent l="0" t="0" r="0" b="0"/>
            <wp:wrapTight wrapText="bothSides">
              <wp:wrapPolygon edited="0">
                <wp:start x="0" y="0"/>
                <wp:lineTo x="0" y="19800"/>
                <wp:lineTo x="20886" y="19800"/>
                <wp:lineTo x="20886" y="0"/>
                <wp:lineTo x="0" y="0"/>
              </wp:wrapPolygon>
            </wp:wrapTight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0CD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5E5289" wp14:editId="0191180E">
                <wp:simplePos x="0" y="0"/>
                <wp:positionH relativeFrom="column">
                  <wp:posOffset>821690</wp:posOffset>
                </wp:positionH>
                <wp:positionV relativeFrom="page">
                  <wp:posOffset>9839325</wp:posOffset>
                </wp:positionV>
                <wp:extent cx="5610225" cy="61722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3E76" w:rsidRDefault="00573E76" w:rsidP="00573E76">
                            <w:pPr>
                              <w:adjustRightInd/>
                              <w:spacing w:line="0" w:lineRule="atLeast"/>
                              <w:jc w:val="right"/>
                              <w:rPr>
                                <w:rFonts w:hAnsi="Times New Roman" w:cs="Times New Roman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大阪府南河内農と緑の総合事務所　　　　　　　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</w:rPr>
                              <w:t>平成</w:t>
                            </w:r>
                            <w:r>
                              <w:rPr>
                                <w:rFonts w:ascii="ＭＳ ゴシック" w:hAnsi="ＭＳ ゴシック" w:cs="ＭＳ ゴシック"/>
                              </w:rPr>
                              <w:t>2</w:t>
                            </w:r>
                            <w:r>
                              <w:rPr>
                                <w:rFonts w:ascii="ＭＳ ゴシック" w:hAnsi="ＭＳ ゴシック" w:cs="ＭＳ ゴシック" w:hint="eastAsia"/>
                              </w:rPr>
                              <w:t>9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7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</w:rPr>
                              <w:t>月発行　第</w:t>
                            </w:r>
                            <w:r>
                              <w:rPr>
                                <w:rFonts w:ascii="ＭＳ ゴシック" w:hAnsi="ＭＳ ゴシック" w:cs="ＭＳ ゴシック"/>
                              </w:rPr>
                              <w:t>1</w:t>
                            </w:r>
                            <w:r>
                              <w:rPr>
                                <w:rFonts w:ascii="ＭＳ ゴシック" w:hAnsi="ＭＳ ゴシック" w:cs="ＭＳ ゴシック" w:hint="eastAsia"/>
                              </w:rPr>
                              <w:t>78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</w:rPr>
                              <w:t>号</w:t>
                            </w:r>
                          </w:p>
                          <w:p w:rsidR="00573E76" w:rsidRDefault="00573E76" w:rsidP="00573E76">
                            <w:pPr>
                              <w:adjustRightInd/>
                              <w:spacing w:line="0" w:lineRule="atLeast"/>
                              <w:jc w:val="right"/>
                              <w:rPr>
                                <w:rFonts w:hAnsi="Times New Roman" w:cs="Times New Roman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584-0031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富田林市寿町２－６－１　南河内府民センター内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/TEL0721(25)1131 FAX0721(25)0425</w:t>
                            </w:r>
                          </w:p>
                          <w:p w:rsidR="00573E76" w:rsidRDefault="00573E76" w:rsidP="00573E76">
                            <w:pPr>
                              <w:adjustRightInd/>
                              <w:spacing w:line="0" w:lineRule="atLeast"/>
                              <w:ind w:firstLineChars="900" w:firstLine="1458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ホームページ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http://www.pref.osaka.lg.jp/minamikawachinm/m_index/index.html </w:t>
                            </w:r>
                          </w:p>
                          <w:p w:rsidR="00573E76" w:rsidRPr="00A56A46" w:rsidRDefault="00573E76" w:rsidP="00573E76">
                            <w:pPr>
                              <w:spacing w:line="0" w:lineRule="atLeast"/>
                              <w:ind w:firstLineChars="900" w:firstLine="1458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普及だよりは25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部作成し、一部当たりの単価は８.7円です。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5E5289" id="テキスト ボックス 1" o:spid="_x0000_s1032" type="#_x0000_t202" style="position:absolute;margin-left:64.7pt;margin-top:774.75pt;width:441.75pt;height:48.6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" filled="f" stroked="f" strokeweight=".5pt">
                <v:textbox style="mso-fit-shape-to-text:t" inset="5.85pt,.7pt,5.85pt,.7pt">
                  <w:txbxContent>
                    <w:p w:rsidR="00573E76" w:rsidRDefault="00573E76" w:rsidP="00573E76">
                      <w:pPr>
                        <w:adjustRightInd/>
                        <w:spacing w:line="0" w:lineRule="atLeast"/>
                        <w:jc w:val="right"/>
                        <w:rPr>
                          <w:rFonts w:hAnsi="Times New Roman" w:cs="Times New Roman"/>
                          <w:spacing w:val="2"/>
                        </w:rPr>
                      </w:pPr>
                      <w:r>
                        <w:rPr>
                          <w:rFonts w:hint="eastAsia"/>
                        </w:rPr>
                        <w:t xml:space="preserve">大阪府南河内農と緑の総合事務所　　　　　　　</w:t>
                      </w:r>
                      <w:r>
                        <w:rPr>
                          <w:rFonts w:eastAsia="ＭＳ ゴシック" w:hAnsi="Times New Roman" w:cs="ＭＳ ゴシック" w:hint="eastAsia"/>
                        </w:rPr>
                        <w:t>平成</w:t>
                      </w:r>
                      <w:r>
                        <w:rPr>
                          <w:rFonts w:ascii="ＭＳ ゴシック" w:hAnsi="ＭＳ ゴシック" w:cs="ＭＳ ゴシック"/>
                        </w:rPr>
                        <w:t>2</w:t>
                      </w:r>
                      <w:r>
                        <w:rPr>
                          <w:rFonts w:ascii="ＭＳ ゴシック" w:hAnsi="ＭＳ ゴシック" w:cs="ＭＳ ゴシック" w:hint="eastAsia"/>
                        </w:rPr>
                        <w:t>9</w:t>
                      </w:r>
                      <w:r>
                        <w:rPr>
                          <w:rFonts w:eastAsia="ＭＳ ゴシック" w:hAnsi="Times New Roman" w:cs="ＭＳ ゴシック" w:hint="eastAsia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7</w:t>
                      </w:r>
                      <w:r>
                        <w:rPr>
                          <w:rFonts w:eastAsia="ＭＳ ゴシック" w:hAnsi="Times New Roman" w:cs="ＭＳ ゴシック" w:hint="eastAsia"/>
                        </w:rPr>
                        <w:t>月発行　第</w:t>
                      </w:r>
                      <w:r>
                        <w:rPr>
                          <w:rFonts w:ascii="ＭＳ ゴシック" w:hAnsi="ＭＳ ゴシック" w:cs="ＭＳ ゴシック"/>
                        </w:rPr>
                        <w:t>1</w:t>
                      </w:r>
                      <w:r>
                        <w:rPr>
                          <w:rFonts w:ascii="ＭＳ ゴシック" w:hAnsi="ＭＳ ゴシック" w:cs="ＭＳ ゴシック" w:hint="eastAsia"/>
                        </w:rPr>
                        <w:t>78</w:t>
                      </w:r>
                      <w:r>
                        <w:rPr>
                          <w:rFonts w:eastAsia="ＭＳ ゴシック" w:hAnsi="Times New Roman" w:cs="ＭＳ ゴシック" w:hint="eastAsia"/>
                        </w:rPr>
                        <w:t>号</w:t>
                      </w:r>
                    </w:p>
                    <w:p w:rsidR="00573E76" w:rsidRDefault="00573E76" w:rsidP="00573E76">
                      <w:pPr>
                        <w:adjustRightInd/>
                        <w:spacing w:line="0" w:lineRule="atLeast"/>
                        <w:jc w:val="right"/>
                        <w:rPr>
                          <w:rFonts w:hAnsi="Times New Roman" w:cs="Times New Roman"/>
                          <w:spacing w:val="2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  <w:r>
                        <w:rPr>
                          <w:sz w:val="16"/>
                          <w:szCs w:val="16"/>
                        </w:rPr>
                        <w:t>584-0031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富田林市寿町２－６－１　南河内府民センター内</w:t>
                      </w:r>
                      <w:r>
                        <w:rPr>
                          <w:sz w:val="16"/>
                          <w:szCs w:val="16"/>
                        </w:rPr>
                        <w:t>/TEL0721(25)1131 FAX0721(25)0425</w:t>
                      </w:r>
                    </w:p>
                    <w:p w:rsidR="00573E76" w:rsidRDefault="00573E76" w:rsidP="00573E76">
                      <w:pPr>
                        <w:adjustRightInd/>
                        <w:spacing w:line="0" w:lineRule="atLeast"/>
                        <w:ind w:firstLineChars="900" w:firstLine="1458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ホームページ　</w:t>
                      </w:r>
                      <w:r>
                        <w:rPr>
                          <w:sz w:val="16"/>
                          <w:szCs w:val="16"/>
                        </w:rPr>
                        <w:t xml:space="preserve">http://www.pref.osaka.lg.jp/minamikawachinm/m_index/index.html </w:t>
                      </w:r>
                    </w:p>
                    <w:p w:rsidR="00573E76" w:rsidRPr="00A56A46" w:rsidRDefault="00573E76" w:rsidP="00573E76">
                      <w:pPr>
                        <w:spacing w:line="0" w:lineRule="atLeast"/>
                        <w:ind w:firstLineChars="900" w:firstLine="1458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普及だよりは25</w:t>
                      </w:r>
                      <w:r>
                        <w:rPr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部作成し、一部当たりの単価は８.7円です。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70CD3" w:rsidRPr="006A7A4A"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4297639E" wp14:editId="44D57732">
                <wp:simplePos x="0" y="0"/>
                <wp:positionH relativeFrom="margin">
                  <wp:posOffset>-254635</wp:posOffset>
                </wp:positionH>
                <wp:positionV relativeFrom="page">
                  <wp:posOffset>3286125</wp:posOffset>
                </wp:positionV>
                <wp:extent cx="6991350" cy="1171575"/>
                <wp:effectExtent l="0" t="0" r="0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1715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10F" w:rsidRPr="0019110F" w:rsidRDefault="0019110F" w:rsidP="0019110F">
                            <w:pPr>
                              <w:rPr>
                                <w:b/>
                                <w:sz w:val="21"/>
                              </w:rPr>
                            </w:pPr>
                            <w:r w:rsidRPr="0019110F">
                              <w:rPr>
                                <w:rFonts w:hint="eastAsia"/>
                                <w:b/>
                                <w:sz w:val="22"/>
                              </w:rPr>
                              <w:t>＜参考＞  残留農薬基準超過や不適正使用事案の事例　～農林水産省資料より～</w:t>
                            </w:r>
                          </w:p>
                          <w:p w:rsidR="0019110F" w:rsidRPr="001717E7" w:rsidRDefault="0019110F" w:rsidP="0019110F">
                            <w:pPr>
                              <w:rPr>
                                <w:sz w:val="21"/>
                                <w:u w:val="single"/>
                              </w:rPr>
                            </w:pPr>
                            <w:r w:rsidRPr="0019110F">
                              <w:rPr>
                                <w:rFonts w:hint="eastAsia"/>
                                <w:sz w:val="22"/>
                              </w:rPr>
                              <w:t> </w:t>
                            </w:r>
                            <w:r w:rsidRPr="001717E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※注意：以下の農薬はいずれも記載の作物には適用がありません。　（　　）は主な商品名</w:t>
                            </w:r>
                          </w:p>
                          <w:p w:rsidR="0019110F" w:rsidRPr="0019110F" w:rsidRDefault="00C24234" w:rsidP="0019110F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○トリフルラリン（トレファノサイド</w:t>
                            </w:r>
                            <w:r w:rsidR="0019110F" w:rsidRPr="0019110F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しゅんぎく（ラベルを</w:t>
                            </w:r>
                            <w:r>
                              <w:rPr>
                                <w:sz w:val="22"/>
                              </w:rPr>
                              <w:t>確認せずに、適用のな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sz w:val="22"/>
                              </w:rPr>
                              <w:t>しゅんぎくに使用</w:t>
                            </w:r>
                            <w:r w:rsidR="0019110F" w:rsidRPr="0019110F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19110F" w:rsidRPr="0019110F" w:rsidRDefault="0019110F" w:rsidP="0019110F">
                            <w:pPr>
                              <w:rPr>
                                <w:sz w:val="21"/>
                              </w:rPr>
                            </w:pPr>
                            <w:r w:rsidRPr="0019110F">
                              <w:rPr>
                                <w:rFonts w:hint="eastAsia"/>
                                <w:sz w:val="22"/>
                              </w:rPr>
                              <w:t xml:space="preserve">○エトフェンプロックス（トレボン） </w:t>
                            </w:r>
                            <w:r w:rsidR="00C24234">
                              <w:rPr>
                                <w:sz w:val="22"/>
                              </w:rPr>
                              <w:t xml:space="preserve"> </w:t>
                            </w:r>
                            <w:r w:rsidRPr="0019110F">
                              <w:rPr>
                                <w:rFonts w:hint="eastAsia"/>
                                <w:sz w:val="22"/>
                              </w:rPr>
                              <w:t>ほうれんそう（隣接する畝からの飛散・適用外使用）</w:t>
                            </w:r>
                          </w:p>
                          <w:p w:rsidR="0019110F" w:rsidRPr="0019110F" w:rsidRDefault="0019110F" w:rsidP="0019110F">
                            <w:pPr>
                              <w:rPr>
                                <w:sz w:val="22"/>
                              </w:rPr>
                            </w:pPr>
                            <w:r w:rsidRPr="0019110F">
                              <w:rPr>
                                <w:rFonts w:hint="eastAsia"/>
                                <w:sz w:val="22"/>
                              </w:rPr>
                              <w:t xml:space="preserve">○ルフェヌロン（マッチ）　　　　　 </w:t>
                            </w:r>
                            <w:r w:rsidR="00C24234">
                              <w:rPr>
                                <w:sz w:val="22"/>
                              </w:rPr>
                              <w:t xml:space="preserve"> </w:t>
                            </w:r>
                            <w:r w:rsidRPr="0019110F">
                              <w:rPr>
                                <w:rFonts w:hint="eastAsia"/>
                                <w:sz w:val="22"/>
                              </w:rPr>
                              <w:t>しゅんぎく、かぶ（葉）（防除器具の洗浄不足）</w:t>
                            </w:r>
                          </w:p>
                          <w:p w:rsidR="0019110F" w:rsidRPr="0019110F" w:rsidRDefault="0019110F" w:rsidP="0019110F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9110F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-30"/>
                                <w:kern w:val="2"/>
                                <w:szCs w:val="28"/>
                              </w:rPr>
                              <w:t xml:space="preserve">　　　　　　　　　　　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7639E" id="テキスト ボックス 2" o:spid="_x0000_s1033" type="#_x0000_t202" style="position:absolute;margin-left:-20.05pt;margin-top:258.75pt;width:550.5pt;height:92.25pt;z-index:-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" fillcolor="white [3201]" stroked="f" strokeweight="2pt">
                <v:textbox>
                  <w:txbxContent>
                    <w:p w:rsidR="0019110F" w:rsidRPr="0019110F" w:rsidRDefault="0019110F" w:rsidP="0019110F">
                      <w:pPr>
                        <w:rPr>
                          <w:b/>
                          <w:sz w:val="21"/>
                        </w:rPr>
                      </w:pPr>
                      <w:r w:rsidRPr="0019110F">
                        <w:rPr>
                          <w:rFonts w:hint="eastAsia"/>
                          <w:b/>
                          <w:sz w:val="22"/>
                        </w:rPr>
                        <w:t>＜参考＞  残留農薬基準超過や不適正使用事案の事例　～農林水産省資料より～</w:t>
                      </w:r>
                    </w:p>
                    <w:p w:rsidR="0019110F" w:rsidRPr="001717E7" w:rsidRDefault="0019110F" w:rsidP="0019110F">
                      <w:pPr>
                        <w:rPr>
                          <w:sz w:val="21"/>
                          <w:u w:val="single"/>
                        </w:rPr>
                      </w:pPr>
                      <w:r w:rsidRPr="0019110F">
                        <w:rPr>
                          <w:rFonts w:hint="eastAsia"/>
                          <w:sz w:val="22"/>
                        </w:rPr>
                        <w:t> </w:t>
                      </w:r>
                      <w:r w:rsidRPr="001717E7">
                        <w:rPr>
                          <w:rFonts w:hint="eastAsia"/>
                          <w:sz w:val="22"/>
                          <w:u w:val="single"/>
                        </w:rPr>
                        <w:t>※注意：以下の農薬はいずれも記載の作物には適用がありません。　（　　）は主な商品名</w:t>
                      </w:r>
                    </w:p>
                    <w:p w:rsidR="0019110F" w:rsidRPr="0019110F" w:rsidRDefault="00C24234" w:rsidP="0019110F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○トリフルラリン（トレファノサイド</w:t>
                      </w:r>
                      <w:r w:rsidR="0019110F" w:rsidRPr="0019110F">
                        <w:rPr>
                          <w:rFonts w:hint="eastAsia"/>
                          <w:sz w:val="22"/>
                        </w:rPr>
                        <w:t>）</w:t>
                      </w:r>
                      <w:r>
                        <w:rPr>
                          <w:rFonts w:hint="eastAsia"/>
                          <w:sz w:val="22"/>
                        </w:rPr>
                        <w:t>しゅんぎく（ラベルを</w:t>
                      </w:r>
                      <w:r>
                        <w:rPr>
                          <w:sz w:val="22"/>
                        </w:rPr>
                        <w:t>確認せずに、適用のな</w:t>
                      </w:r>
                      <w:r>
                        <w:rPr>
                          <w:rFonts w:hint="eastAsia"/>
                          <w:sz w:val="22"/>
                        </w:rPr>
                        <w:t>い</w:t>
                      </w:r>
                      <w:r>
                        <w:rPr>
                          <w:sz w:val="22"/>
                        </w:rPr>
                        <w:t>しゅんぎくに使用</w:t>
                      </w:r>
                      <w:r w:rsidR="0019110F" w:rsidRPr="0019110F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19110F" w:rsidRPr="0019110F" w:rsidRDefault="0019110F" w:rsidP="0019110F">
                      <w:pPr>
                        <w:rPr>
                          <w:sz w:val="21"/>
                        </w:rPr>
                      </w:pPr>
                      <w:r w:rsidRPr="0019110F">
                        <w:rPr>
                          <w:rFonts w:hint="eastAsia"/>
                          <w:sz w:val="22"/>
                        </w:rPr>
                        <w:t xml:space="preserve">○エトフェンプロックス（トレボン） </w:t>
                      </w:r>
                      <w:r w:rsidR="00C24234">
                        <w:rPr>
                          <w:sz w:val="22"/>
                        </w:rPr>
                        <w:t xml:space="preserve"> </w:t>
                      </w:r>
                      <w:r w:rsidRPr="0019110F">
                        <w:rPr>
                          <w:rFonts w:hint="eastAsia"/>
                          <w:sz w:val="22"/>
                        </w:rPr>
                        <w:t>ほうれんそう（隣接する畝からの飛散・適用外使用）</w:t>
                      </w:r>
                    </w:p>
                    <w:p w:rsidR="0019110F" w:rsidRPr="0019110F" w:rsidRDefault="0019110F" w:rsidP="0019110F">
                      <w:pPr>
                        <w:rPr>
                          <w:sz w:val="22"/>
                        </w:rPr>
                      </w:pPr>
                      <w:r w:rsidRPr="0019110F">
                        <w:rPr>
                          <w:rFonts w:hint="eastAsia"/>
                          <w:sz w:val="22"/>
                        </w:rPr>
                        <w:t xml:space="preserve">○ルフェヌロン（マッチ）　　　　　 </w:t>
                      </w:r>
                      <w:r w:rsidR="00C24234">
                        <w:rPr>
                          <w:sz w:val="22"/>
                        </w:rPr>
                        <w:t xml:space="preserve"> </w:t>
                      </w:r>
                      <w:r w:rsidRPr="0019110F">
                        <w:rPr>
                          <w:rFonts w:hint="eastAsia"/>
                          <w:sz w:val="22"/>
                        </w:rPr>
                        <w:t>しゅんぎく、かぶ（葉）（防除器具の洗浄不足）</w:t>
                      </w:r>
                    </w:p>
                    <w:p w:rsidR="0019110F" w:rsidRPr="0019110F" w:rsidRDefault="0019110F" w:rsidP="0019110F">
                      <w:pPr>
                        <w:pStyle w:val="Web"/>
                        <w:spacing w:before="0" w:beforeAutospacing="0" w:after="0" w:afterAutospacing="0" w:line="360" w:lineRule="exact"/>
                        <w:jc w:val="both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9110F"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-30"/>
                          <w:kern w:val="2"/>
                          <w:szCs w:val="28"/>
                        </w:rPr>
                        <w:t xml:space="preserve">　　　　　　　　　　　                         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30827" w:rsidRPr="000F304F">
        <w:rPr>
          <w:rFonts w:ascii="HGS創英角ﾎﾟｯﾌﾟ体" w:eastAsia="HGS創英角ﾎﾟｯﾌﾟ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749E99AC" wp14:editId="037A497C">
                <wp:simplePos x="0" y="0"/>
                <wp:positionH relativeFrom="column">
                  <wp:posOffset>-83820</wp:posOffset>
                </wp:positionH>
                <wp:positionV relativeFrom="page">
                  <wp:posOffset>2466975</wp:posOffset>
                </wp:positionV>
                <wp:extent cx="6638925" cy="819150"/>
                <wp:effectExtent l="19050" t="19050" r="28575" b="19050"/>
                <wp:wrapTopAndBottom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191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20A22" w:rsidRPr="0019110F" w:rsidRDefault="00120A22" w:rsidP="0013799F">
                            <w:pPr>
                              <w:ind w:firstLineChars="100" w:firstLine="243"/>
                              <w:rPr>
                                <w:b/>
                              </w:rPr>
                            </w:pPr>
                            <w:r w:rsidRPr="0019110F">
                              <w:rPr>
                                <w:rFonts w:hint="eastAsia"/>
                                <w:b/>
                              </w:rPr>
                              <w:t>最近は、登録内容が大きく変わった農薬が増え、農薬の残留基準値も厳しくなっています。</w:t>
                            </w:r>
                          </w:p>
                          <w:p w:rsidR="00120A22" w:rsidRPr="0019110F" w:rsidRDefault="00120A22" w:rsidP="00DF3369">
                            <w:pPr>
                              <w:rPr>
                                <w:b/>
                              </w:rPr>
                            </w:pPr>
                            <w:r w:rsidRPr="0019110F">
                              <w:rPr>
                                <w:rFonts w:hint="eastAsia"/>
                                <w:b/>
                              </w:rPr>
                              <w:t>産地や地域の農産物直売所、そしてあなた自身を守るためにも、農薬の使用に際しては、細心の注意を払いましょう。</w:t>
                            </w:r>
                          </w:p>
                        </w:txbxContent>
                      </wps:txbx>
                      <wps:bodyPr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E99AC" id="正方形/長方形 5" o:spid="_x0000_s1034" style="position:absolute;margin-left:-6.6pt;margin-top:194.25pt;width:522.75pt;height:64.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" filled="f" strokecolor="red" strokeweight="2.25pt">
                <v:textbox inset="1mm,1mm,1mm,1mm">
                  <w:txbxContent>
                    <w:p w:rsidR="00120A22" w:rsidRPr="0019110F" w:rsidRDefault="00120A22" w:rsidP="0013799F">
                      <w:pPr>
                        <w:ind w:firstLineChars="100" w:firstLine="243"/>
                        <w:rPr>
                          <w:b/>
                        </w:rPr>
                      </w:pPr>
                      <w:r w:rsidRPr="0019110F">
                        <w:rPr>
                          <w:rFonts w:hint="eastAsia"/>
                          <w:b/>
                        </w:rPr>
                        <w:t>最近は、登録内容が大きく変わった農薬が増え、農薬の残留基準値も厳しくなっています。</w:t>
                      </w:r>
                    </w:p>
                    <w:p w:rsidR="00120A22" w:rsidRPr="0019110F" w:rsidRDefault="00120A22" w:rsidP="00DF3369">
                      <w:pPr>
                        <w:rPr>
                          <w:b/>
                        </w:rPr>
                      </w:pPr>
                      <w:r w:rsidRPr="0019110F">
                        <w:rPr>
                          <w:rFonts w:hint="eastAsia"/>
                          <w:b/>
                        </w:rPr>
                        <w:t>産地や地域の農産物直売所、そしてあなた自身を守るためにも、農薬の使用に際しては、細心の注意を払いましょう。</w:t>
                      </w: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 w:rsidR="00430827" w:rsidRPr="009F42F7">
        <w:rPr>
          <w:rFonts w:ascii="HGS創英角ﾎﾟｯﾌﾟ体" w:eastAsia="HGS創英角ﾎﾟｯﾌﾟ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9C213A7" wp14:editId="5578D093">
                <wp:simplePos x="0" y="0"/>
                <wp:positionH relativeFrom="column">
                  <wp:posOffset>1269365</wp:posOffset>
                </wp:positionH>
                <wp:positionV relativeFrom="page">
                  <wp:posOffset>1343025</wp:posOffset>
                </wp:positionV>
                <wp:extent cx="5210175" cy="971550"/>
                <wp:effectExtent l="323850" t="38100" r="85725" b="95250"/>
                <wp:wrapSquare wrapText="bothSides"/>
                <wp:docPr id="5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971550"/>
                        </a:xfrm>
                        <a:prstGeom prst="wedgeRoundRectCallout">
                          <a:avLst>
                            <a:gd name="adj1" fmla="val -55226"/>
                            <a:gd name="adj2" fmla="val 9504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A22" w:rsidRPr="000B1615" w:rsidRDefault="000B1615" w:rsidP="000B1615">
                            <w:pPr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0B1615">
                              <w:rPr>
                                <w:rFonts w:ascii="HGSｺﾞｼｯｸM" w:eastAsia="HGSｺﾞｼｯｸM" w:hint="eastAsia"/>
                              </w:rPr>
                              <w:t>・</w:t>
                            </w:r>
                            <w:r w:rsidR="00120A22" w:rsidRPr="000B1615">
                              <w:rPr>
                                <w:rFonts w:ascii="HGSｺﾞｼｯｸM" w:eastAsia="HGSｺﾞｼｯｸM" w:hint="eastAsia"/>
                              </w:rPr>
                              <w:t>たぶん農薬登録があるだろう</w:t>
                            </w:r>
                            <w:r w:rsidRPr="000B1615">
                              <w:rPr>
                                <w:rFonts w:ascii="HGSｺﾞｼｯｸM" w:eastAsia="HGSｺﾞｼｯｸM" w:hint="eastAsia"/>
                              </w:rPr>
                              <w:t>と思い込み、ラベルを確認せず散布した。・器具をよく洗浄せず、農薬を散布してしまった。</w:t>
                            </w:r>
                          </w:p>
                          <w:p w:rsidR="00120A22" w:rsidRPr="000B1615" w:rsidRDefault="000B1615" w:rsidP="00364A62">
                            <w:pPr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0B1615">
                              <w:rPr>
                                <w:rFonts w:ascii="HGSｺﾞｼｯｸM" w:eastAsia="HGSｺﾞｼｯｸM" w:hint="eastAsia"/>
                              </w:rPr>
                              <w:t>・風の強い日に散布して、登録のない作物にも農薬がかかった。</w:t>
                            </w:r>
                          </w:p>
                          <w:p w:rsidR="00120A22" w:rsidRPr="00991DBD" w:rsidRDefault="000B1615" w:rsidP="00364A62">
                            <w:pPr>
                              <w:rPr>
                                <w:sz w:val="20"/>
                              </w:rPr>
                            </w:pPr>
                            <w:r w:rsidRPr="000B1615">
                              <w:rPr>
                                <w:rFonts w:ascii="HGSｺﾞｼｯｸM" w:eastAsia="HGSｺﾞｼｯｸM" w:hint="eastAsia"/>
                              </w:rPr>
                              <w:t>・</w:t>
                            </w:r>
                            <w:r w:rsidR="0019110F">
                              <w:rPr>
                                <w:rFonts w:ascii="HGSｺﾞｼｯｸM" w:eastAsia="HGSｺﾞｼｯｸM" w:hint="eastAsia"/>
                              </w:rPr>
                              <w:t>登録</w:t>
                            </w:r>
                            <w:r w:rsidR="00FE2B08">
                              <w:rPr>
                                <w:rFonts w:ascii="HGSｺﾞｼｯｸM" w:eastAsia="HGSｺﾞｼｯｸM" w:hint="eastAsia"/>
                              </w:rPr>
                              <w:t>は</w:t>
                            </w:r>
                            <w:r w:rsidR="0019110F">
                              <w:rPr>
                                <w:rFonts w:ascii="HGSｺﾞｼｯｸM" w:eastAsia="HGSｺﾞｼｯｸM" w:hint="eastAsia"/>
                              </w:rPr>
                              <w:t>ないけど、収穫までまだ日があるので大丈夫だと</w:t>
                            </w:r>
                            <w:r w:rsidR="0019110F">
                              <w:rPr>
                                <w:rFonts w:ascii="HGSｺﾞｼｯｸM" w:eastAsia="HGSｺﾞｼｯｸM"/>
                              </w:rPr>
                              <w:t>思った</w:t>
                            </w:r>
                            <w:r w:rsidRPr="000B1615">
                              <w:rPr>
                                <w:rFonts w:ascii="HGSｺﾞｼｯｸM" w:eastAsia="HGSｺﾞｼｯｸM" w:hint="eastAsia"/>
                              </w:rPr>
                              <w:t>。</w:t>
                            </w:r>
                          </w:p>
                          <w:p w:rsidR="00120A22" w:rsidRDefault="00120A22" w:rsidP="009F42F7">
                            <w:pPr>
                              <w:pStyle w:val="Web"/>
                              <w:spacing w:before="0" w:beforeAutospacing="0" w:after="0" w:afterAutospacing="0" w:line="480" w:lineRule="exact"/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dark1"/>
                                <w:spacing w:val="-3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213A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35" type="#_x0000_t62" style="position:absolute;margin-left:99.95pt;margin-top:105.75pt;width:410.25pt;height:76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" adj="-1129,12853" fillcolor="#daeef3 [664]" strokecolor="#40a7c2 [3048]">
                <v:shadow on="t" color="black" opacity="24903f" origin=",.5" offset="0,.55556mm"/>
                <v:textbox inset="0,0,0,0">
                  <w:txbxContent>
                    <w:p w:rsidR="00120A22" w:rsidRPr="000B1615" w:rsidRDefault="000B1615" w:rsidP="000B1615">
                      <w:pPr>
                        <w:rPr>
                          <w:rFonts w:ascii="HGSｺﾞｼｯｸM" w:eastAsia="HGSｺﾞｼｯｸM"/>
                          <w:sz w:val="20"/>
                        </w:rPr>
                      </w:pPr>
                      <w:r w:rsidRPr="000B1615">
                        <w:rPr>
                          <w:rFonts w:ascii="HGSｺﾞｼｯｸM" w:eastAsia="HGSｺﾞｼｯｸM" w:hint="eastAsia"/>
                        </w:rPr>
                        <w:t>・</w:t>
                      </w:r>
                      <w:r w:rsidR="00120A22" w:rsidRPr="000B1615">
                        <w:rPr>
                          <w:rFonts w:ascii="HGSｺﾞｼｯｸM" w:eastAsia="HGSｺﾞｼｯｸM" w:hint="eastAsia"/>
                        </w:rPr>
                        <w:t>たぶん農薬登録があるだろう</w:t>
                      </w:r>
                      <w:r w:rsidRPr="000B1615">
                        <w:rPr>
                          <w:rFonts w:ascii="HGSｺﾞｼｯｸM" w:eastAsia="HGSｺﾞｼｯｸM" w:hint="eastAsia"/>
                        </w:rPr>
                        <w:t>と思い込み、ラベルを確認せず散布した。・器具をよく洗浄せず、農薬を散布してしまった。</w:t>
                      </w:r>
                    </w:p>
                    <w:p w:rsidR="00120A22" w:rsidRPr="000B1615" w:rsidRDefault="000B1615" w:rsidP="00364A62">
                      <w:pPr>
                        <w:rPr>
                          <w:rFonts w:ascii="HGSｺﾞｼｯｸM" w:eastAsia="HGSｺﾞｼｯｸM"/>
                          <w:sz w:val="20"/>
                        </w:rPr>
                      </w:pPr>
                      <w:r w:rsidRPr="000B1615">
                        <w:rPr>
                          <w:rFonts w:ascii="HGSｺﾞｼｯｸM" w:eastAsia="HGSｺﾞｼｯｸM" w:hint="eastAsia"/>
                        </w:rPr>
                        <w:t>・風の強い日に散布して、登録のない作物にも農薬がかかった。</w:t>
                      </w:r>
                    </w:p>
                    <w:p w:rsidR="00120A22" w:rsidRPr="00991DBD" w:rsidRDefault="000B1615" w:rsidP="00364A62">
                      <w:pPr>
                        <w:rPr>
                          <w:sz w:val="20"/>
                        </w:rPr>
                      </w:pPr>
                      <w:r w:rsidRPr="000B1615">
                        <w:rPr>
                          <w:rFonts w:ascii="HGSｺﾞｼｯｸM" w:eastAsia="HGSｺﾞｼｯｸM" w:hint="eastAsia"/>
                        </w:rPr>
                        <w:t>・</w:t>
                      </w:r>
                      <w:r w:rsidR="0019110F">
                        <w:rPr>
                          <w:rFonts w:ascii="HGSｺﾞｼｯｸM" w:eastAsia="HGSｺﾞｼｯｸM" w:hint="eastAsia"/>
                        </w:rPr>
                        <w:t>登録</w:t>
                      </w:r>
                      <w:r w:rsidR="00FE2B08">
                        <w:rPr>
                          <w:rFonts w:ascii="HGSｺﾞｼｯｸM" w:eastAsia="HGSｺﾞｼｯｸM" w:hint="eastAsia"/>
                        </w:rPr>
                        <w:t>は</w:t>
                      </w:r>
                      <w:r w:rsidR="0019110F">
                        <w:rPr>
                          <w:rFonts w:ascii="HGSｺﾞｼｯｸM" w:eastAsia="HGSｺﾞｼｯｸM" w:hint="eastAsia"/>
                        </w:rPr>
                        <w:t>ないけど、収穫までまだ日があるので大丈夫だと</w:t>
                      </w:r>
                      <w:r w:rsidR="0019110F">
                        <w:rPr>
                          <w:rFonts w:ascii="HGSｺﾞｼｯｸM" w:eastAsia="HGSｺﾞｼｯｸM"/>
                        </w:rPr>
                        <w:t>思った</w:t>
                      </w:r>
                      <w:r w:rsidRPr="000B1615">
                        <w:rPr>
                          <w:rFonts w:ascii="HGSｺﾞｼｯｸM" w:eastAsia="HGSｺﾞｼｯｸM" w:hint="eastAsia"/>
                        </w:rPr>
                        <w:t>。</w:t>
                      </w:r>
                    </w:p>
                    <w:p w:rsidR="00120A22" w:rsidRDefault="00120A22" w:rsidP="009F42F7">
                      <w:pPr>
                        <w:pStyle w:val="Web"/>
                        <w:spacing w:before="0" w:beforeAutospacing="0" w:after="0" w:afterAutospacing="0" w:line="480" w:lineRule="exact"/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 w:themeColor="dark1"/>
                          <w:spacing w:val="-3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30827" w:rsidRPr="006A7A4A">
        <w:rPr>
          <w:noProof/>
        </w:rPr>
        <w:drawing>
          <wp:anchor distT="0" distB="0" distL="114300" distR="114300" simplePos="0" relativeHeight="251675136" behindDoc="1" locked="0" layoutInCell="1" allowOverlap="1" wp14:anchorId="3D5B1ED4" wp14:editId="6BBA865A">
            <wp:simplePos x="0" y="0"/>
            <wp:positionH relativeFrom="column">
              <wp:posOffset>40640</wp:posOffset>
            </wp:positionH>
            <wp:positionV relativeFrom="page">
              <wp:posOffset>1285875</wp:posOffset>
            </wp:positionV>
            <wp:extent cx="1151890" cy="1085850"/>
            <wp:effectExtent l="0" t="0" r="0" b="0"/>
            <wp:wrapNone/>
            <wp:docPr id="18" name="図 18" descr="D:\TanakaRik\Downloads\8536_農家と普及指導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nakaRik\Downloads\8536_農家と普及指導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7" t="2881" r="52311" b="58288"/>
                    <a:stretch/>
                  </pic:blipFill>
                  <pic:spPr bwMode="auto">
                    <a:xfrm>
                      <a:off x="0" y="0"/>
                      <a:ext cx="115189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827" w:rsidRPr="00F170E5">
        <w:rPr>
          <w:rFonts w:ascii="HGS創英角ﾎﾟｯﾌﾟ体" w:eastAsia="HGS創英角ﾎﾟｯﾌﾟ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98694AE" wp14:editId="7B0296E6">
                <wp:simplePos x="0" y="0"/>
                <wp:positionH relativeFrom="column">
                  <wp:posOffset>2540</wp:posOffset>
                </wp:positionH>
                <wp:positionV relativeFrom="paragraph">
                  <wp:posOffset>544830</wp:posOffset>
                </wp:positionV>
                <wp:extent cx="3867150" cy="438150"/>
                <wp:effectExtent l="0" t="0" r="0" b="0"/>
                <wp:wrapTopAndBottom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0A22" w:rsidRPr="00142F13" w:rsidRDefault="00120A22" w:rsidP="00142F1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42F13">
                              <w:rPr>
                                <w:rFonts w:hint="eastAsia"/>
                                <w:b/>
                                <w:sz w:val="28"/>
                                <w:u w:val="single"/>
                              </w:rPr>
                              <w:t>こんな農薬の使い方</w:t>
                            </w:r>
                            <w:r w:rsidR="00142F13" w:rsidRPr="00142F13">
                              <w:rPr>
                                <w:rFonts w:hint="eastAsia"/>
                                <w:b/>
                                <w:sz w:val="28"/>
                                <w:u w:val="single"/>
                              </w:rPr>
                              <w:t>を</w:t>
                            </w:r>
                            <w:r w:rsidRPr="00142F13">
                              <w:rPr>
                                <w:rFonts w:hint="eastAsia"/>
                                <w:b/>
                                <w:sz w:val="28"/>
                                <w:u w:val="single"/>
                              </w:rPr>
                              <w:t>して</w:t>
                            </w:r>
                            <w:r w:rsidR="00142F13" w:rsidRPr="00142F13">
                              <w:rPr>
                                <w:rFonts w:hint="eastAsia"/>
                                <w:b/>
                                <w:sz w:val="28"/>
                                <w:u w:val="single"/>
                              </w:rPr>
                              <w:t>い</w:t>
                            </w:r>
                            <w:r w:rsidRPr="00142F13">
                              <w:rPr>
                                <w:rFonts w:hint="eastAsia"/>
                                <w:b/>
                                <w:sz w:val="28"/>
                                <w:u w:val="single"/>
                              </w:rPr>
                              <w:t>ませんか？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694AE" id="_x0000_s1036" type="#_x0000_t202" style="position:absolute;margin-left:.2pt;margin-top:42.9pt;width:304.5pt;height:34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" filled="f" stroked="f">
                <v:textbox>
                  <w:txbxContent>
                    <w:p w:rsidR="00120A22" w:rsidRPr="00142F13" w:rsidRDefault="00120A22" w:rsidP="00142F13">
                      <w:pPr>
                        <w:rPr>
                          <w:b/>
                          <w:u w:val="single"/>
                        </w:rPr>
                      </w:pPr>
                      <w:r w:rsidRPr="00142F13">
                        <w:rPr>
                          <w:rFonts w:hint="eastAsia"/>
                          <w:b/>
                          <w:sz w:val="28"/>
                          <w:u w:val="single"/>
                        </w:rPr>
                        <w:t>こんな農薬の使い方</w:t>
                      </w:r>
                      <w:r w:rsidR="00142F13" w:rsidRPr="00142F13">
                        <w:rPr>
                          <w:rFonts w:hint="eastAsia"/>
                          <w:b/>
                          <w:sz w:val="28"/>
                          <w:u w:val="single"/>
                        </w:rPr>
                        <w:t>を</w:t>
                      </w:r>
                      <w:r w:rsidRPr="00142F13">
                        <w:rPr>
                          <w:rFonts w:hint="eastAsia"/>
                          <w:b/>
                          <w:sz w:val="28"/>
                          <w:u w:val="single"/>
                        </w:rPr>
                        <w:t>して</w:t>
                      </w:r>
                      <w:r w:rsidR="00142F13" w:rsidRPr="00142F13">
                        <w:rPr>
                          <w:rFonts w:hint="eastAsia"/>
                          <w:b/>
                          <w:sz w:val="28"/>
                          <w:u w:val="single"/>
                        </w:rPr>
                        <w:t>い</w:t>
                      </w:r>
                      <w:r w:rsidRPr="00142F13">
                        <w:rPr>
                          <w:rFonts w:hint="eastAsia"/>
                          <w:b/>
                          <w:sz w:val="28"/>
                          <w:u w:val="single"/>
                        </w:rPr>
                        <w:t>ませんか？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F6BD8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D3E4AD6" wp14:editId="39C9DEE4">
                <wp:simplePos x="0" y="0"/>
                <wp:positionH relativeFrom="column">
                  <wp:posOffset>-8890</wp:posOffset>
                </wp:positionH>
                <wp:positionV relativeFrom="paragraph">
                  <wp:posOffset>4665980</wp:posOffset>
                </wp:positionV>
                <wp:extent cx="1828800" cy="1828800"/>
                <wp:effectExtent l="0" t="0" r="0" b="0"/>
                <wp:wrapSquare wrapText="bothSides"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A22" w:rsidRPr="004E4730" w:rsidRDefault="00120A22" w:rsidP="004E4730">
                            <w:pPr>
                              <w:ind w:firstLineChars="100" w:firstLine="242"/>
                            </w:pPr>
                            <w:r>
                              <w:rPr>
                                <w:rFonts w:hint="eastAsia"/>
                              </w:rPr>
                              <w:t>大阪府では、大阪農業の成長産業化を図るため、ＪＡグループ大阪と連携し、「農の成長産業化推進事業」として、</w:t>
                            </w:r>
                            <w:r w:rsidR="00A47849">
                              <w:rPr>
                                <w:rFonts w:hint="eastAsia"/>
                              </w:rPr>
                              <w:t>昨年度から、</w:t>
                            </w:r>
                            <w:r>
                              <w:rPr>
                                <w:rFonts w:hint="eastAsia"/>
                              </w:rPr>
                              <w:t>以下</w:t>
                            </w:r>
                            <w:r w:rsidR="00A47849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３つの取組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行って</w:t>
                            </w:r>
                            <w: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E4AD6" id="テキスト ボックス 31" o:spid="_x0000_s1037" type="#_x0000_t202" style="position:absolute;margin-left:-.7pt;margin-top:367.4pt;width:2in;height:2in;z-index:251618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" filled="f" stroked="f" strokeweight=".5pt">
                <v:textbox style="mso-fit-shape-to-text:t" inset="5.85pt,.7pt,5.85pt,.7pt">
                  <w:txbxContent>
                    <w:p w:rsidR="00120A22" w:rsidRPr="004E4730" w:rsidRDefault="00120A22" w:rsidP="004E4730">
                      <w:pPr>
                        <w:ind w:firstLineChars="100" w:firstLine="242"/>
                      </w:pPr>
                      <w:r>
                        <w:rPr>
                          <w:rFonts w:hint="eastAsia"/>
                        </w:rPr>
                        <w:t>大阪府では、大阪農業の成長産業化を図るため、ＪＡグループ大阪と連携し、「農の成長産業化推進事業」として、</w:t>
                      </w:r>
                      <w:r w:rsidR="00A47849">
                        <w:rPr>
                          <w:rFonts w:hint="eastAsia"/>
                        </w:rPr>
                        <w:t>昨年度から、</w:t>
                      </w:r>
                      <w:r>
                        <w:rPr>
                          <w:rFonts w:hint="eastAsia"/>
                        </w:rPr>
                        <w:t>以下</w:t>
                      </w:r>
                      <w:r w:rsidR="00A47849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３つの取組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行って</w:t>
                      </w:r>
                      <w:r>
                        <w:t>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BD8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133D0BC" wp14:editId="4BDBB049">
                <wp:simplePos x="0" y="0"/>
                <wp:positionH relativeFrom="column">
                  <wp:posOffset>1907540</wp:posOffset>
                </wp:positionH>
                <wp:positionV relativeFrom="page">
                  <wp:posOffset>4737100</wp:posOffset>
                </wp:positionV>
                <wp:extent cx="2662555" cy="320675"/>
                <wp:effectExtent l="0" t="0" r="0" b="3175"/>
                <wp:wrapSquare wrapText="bothSides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2555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A22" w:rsidRPr="00970EEC" w:rsidRDefault="00120A22" w:rsidP="00970EEC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0D3D6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農の</w:t>
                            </w:r>
                            <w:r w:rsidRPr="000D3D62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成長産業</w:t>
                            </w:r>
                            <w:r w:rsidRPr="000D3D6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化推進</w:t>
                            </w:r>
                            <w:r w:rsidRPr="000D3D62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3D0BC" id="テキスト ボックス 30" o:spid="_x0000_s1038" type="#_x0000_t202" style="position:absolute;margin-left:150.2pt;margin-top:373pt;width:209.65pt;height:25.25pt;z-index:251595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" filled="f" stroked="f" strokeweight=".5pt">
                <v:textbox style="mso-fit-shape-to-text:t" inset="5.85pt,.7pt,5.85pt,.7pt">
                  <w:txbxContent>
                    <w:p w:rsidR="00120A22" w:rsidRPr="00970EEC" w:rsidRDefault="00120A22" w:rsidP="00970EEC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/>
                          <w:b/>
                          <w:noProof/>
                          <w:sz w:val="32"/>
                          <w:szCs w:val="32"/>
                        </w:rPr>
                      </w:pPr>
                      <w:r w:rsidRPr="000D3D6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農の</w:t>
                      </w:r>
                      <w:r w:rsidRPr="000D3D62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成長産業</w:t>
                      </w:r>
                      <w:r w:rsidRPr="000D3D6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化推進</w:t>
                      </w:r>
                      <w:r w:rsidRPr="000D3D62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事業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F6BD8" w:rsidRPr="0072784B">
        <w:rPr>
          <w:rFonts w:ascii="HGS創英角ﾎﾟｯﾌﾟ体" w:eastAsia="HGS創英角ﾎﾟｯﾌﾟ体"/>
          <w:b/>
          <w:noProof/>
          <w:sz w:val="32"/>
          <w:szCs w:val="32"/>
        </w:rPr>
        <w:drawing>
          <wp:anchor distT="0" distB="0" distL="114300" distR="114300" simplePos="0" relativeHeight="251680256" behindDoc="0" locked="0" layoutInCell="1" allowOverlap="1" wp14:anchorId="0561C00A" wp14:editId="1210F6A2">
            <wp:simplePos x="0" y="0"/>
            <wp:positionH relativeFrom="column">
              <wp:posOffset>2322195</wp:posOffset>
            </wp:positionH>
            <wp:positionV relativeFrom="page">
              <wp:posOffset>4448175</wp:posOffset>
            </wp:positionV>
            <wp:extent cx="4152900" cy="288925"/>
            <wp:effectExtent l="0" t="0" r="0" b="0"/>
            <wp:wrapSquare wrapText="bothSides"/>
            <wp:docPr id="14" name="図 14" descr="\\10178ot000004\農の普及課\平成２９年度文書\情報\普及だより\7月号原稿\フリー素材　七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178ot000004\農の普及課\平成２９年度文書\情報\普及だより\7月号原稿\フリー素材　七夕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6BD8" w:rsidRPr="0072784B">
        <w:rPr>
          <w:rFonts w:ascii="HGS創英角ﾎﾟｯﾌﾟ体" w:eastAsia="HGS創英角ﾎﾟｯﾌﾟ体"/>
          <w:b/>
          <w:noProof/>
          <w:sz w:val="32"/>
          <w:szCs w:val="32"/>
        </w:rPr>
        <w:drawing>
          <wp:anchor distT="0" distB="0" distL="114300" distR="114300" simplePos="0" relativeHeight="251696640" behindDoc="0" locked="0" layoutInCell="1" allowOverlap="1" wp14:anchorId="2FD264C4" wp14:editId="35708AB8">
            <wp:simplePos x="0" y="0"/>
            <wp:positionH relativeFrom="column">
              <wp:posOffset>2540</wp:posOffset>
            </wp:positionH>
            <wp:positionV relativeFrom="page">
              <wp:posOffset>4445000</wp:posOffset>
            </wp:positionV>
            <wp:extent cx="2266950" cy="266700"/>
            <wp:effectExtent l="0" t="0" r="0" b="0"/>
            <wp:wrapSquare wrapText="bothSides"/>
            <wp:docPr id="15" name="図 15" descr="\\10178ot000004\農の普及課\平成２９年度文書\情報\普及だより\7月号原稿\フリー素材　七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178ot000004\農の普及課\平成２９年度文書\情報\普及だより\7月号原稿\フリー素材　七夕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5414" b="7692"/>
                    <a:stretch/>
                  </pic:blipFill>
                  <pic:spPr bwMode="auto">
                    <a:xfrm>
                      <a:off x="0" y="0"/>
                      <a:ext cx="2266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BD8">
        <w:rPr>
          <w:rFonts w:ascii="HGS創英角ﾎﾟｯﾌﾟ体" w:eastAsia="HGS創英角ﾎﾟｯﾌﾟ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EB4320E" wp14:editId="51F10D57">
                <wp:simplePos x="0" y="0"/>
                <wp:positionH relativeFrom="column">
                  <wp:posOffset>259715</wp:posOffset>
                </wp:positionH>
                <wp:positionV relativeFrom="page">
                  <wp:posOffset>8467725</wp:posOffset>
                </wp:positionV>
                <wp:extent cx="228600" cy="17145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A5A76" id="正方形/長方形 27" o:spid="_x0000_s1026" style="position:absolute;left:0;text-align:left;margin-left:20.45pt;margin-top:666.75pt;width:18pt;height:13.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" fillcolor="white [3212]" strokecolor="white [3212]" strokeweight="2pt">
                <w10:wrap anchory="page"/>
              </v:rect>
            </w:pict>
          </mc:Fallback>
        </mc:AlternateContent>
      </w:r>
      <w:r w:rsidR="00355B08" w:rsidRPr="000D3D62">
        <w:rPr>
          <w:rFonts w:ascii="HGP創英角ﾎﾟｯﾌﾟ体" w:eastAsia="HGP創英角ﾎﾟｯﾌﾟ体" w:hAnsi="HGP創英角ﾎﾟｯﾌﾟ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BE1CA69" wp14:editId="29378F7A">
                <wp:simplePos x="0" y="0"/>
                <wp:positionH relativeFrom="column">
                  <wp:posOffset>154305</wp:posOffset>
                </wp:positionH>
                <wp:positionV relativeFrom="paragraph">
                  <wp:posOffset>-7620</wp:posOffset>
                </wp:positionV>
                <wp:extent cx="6276975" cy="752475"/>
                <wp:effectExtent l="0" t="0" r="9525" b="9525"/>
                <wp:wrapTopAndBottom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52475"/>
                        </a:xfrm>
                        <a:prstGeom prst="rect">
                          <a:avLst/>
                        </a:prstGeom>
                        <a:ln w="44450" cmpd="thickThin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0E5" w:rsidRPr="00355B08" w:rsidRDefault="00F170E5" w:rsidP="00F170E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355B08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000000" w:themeColor="dark1"/>
                                <w:spacing w:val="-20"/>
                                <w:kern w:val="2"/>
                                <w:sz w:val="36"/>
                                <w:szCs w:val="48"/>
                              </w:rPr>
                              <w:t>農薬を散布するときは、これまで以上に注意しましょう！</w:t>
                            </w:r>
                          </w:p>
                          <w:p w:rsidR="00F170E5" w:rsidRDefault="00F170E5" w:rsidP="00F170E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</w:pPr>
                            <w:r w:rsidRPr="00355B08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28"/>
                                <w:szCs w:val="32"/>
                              </w:rPr>
                              <w:t>食品衛生法に基づく農薬残留基準が厳しくなっています！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1CA69" id="正方形/長方形 1" o:spid="_x0000_s1039" style="position:absolute;margin-left:12.15pt;margin-top:-.6pt;width:494.25pt;height:59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" fillcolor="white [3201]" stroked="f" strokeweight="3.5pt">
                <v:stroke linestyle="thickThin"/>
                <v:textbox>
                  <w:txbxContent>
                    <w:p w:rsidR="00F170E5" w:rsidRPr="00355B08" w:rsidRDefault="00F170E5" w:rsidP="00F170E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355B08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000000" w:themeColor="dark1"/>
                          <w:spacing w:val="-20"/>
                          <w:kern w:val="2"/>
                          <w:sz w:val="36"/>
                          <w:szCs w:val="48"/>
                        </w:rPr>
                        <w:t>農薬を散布するときは、これまで以上に注意しましょう！</w:t>
                      </w:r>
                    </w:p>
                    <w:p w:rsidR="00F170E5" w:rsidRDefault="00F170E5" w:rsidP="00F170E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</w:pPr>
                      <w:r w:rsidRPr="00355B08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000000" w:themeColor="dark1"/>
                          <w:kern w:val="2"/>
                          <w:sz w:val="28"/>
                          <w:szCs w:val="32"/>
                        </w:rPr>
                        <w:t>食品衛生法に基づく農薬残留基準が厳しくなっています！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8F5B91" w:rsidRPr="00120A22" w:rsidSect="003247A1">
      <w:type w:val="continuous"/>
      <w:pgSz w:w="11906" w:h="16838" w:code="9"/>
      <w:pgMar w:top="567" w:right="851" w:bottom="340" w:left="851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44D" w:rsidRDefault="00A0344D">
      <w:r>
        <w:separator/>
      </w:r>
    </w:p>
  </w:endnote>
  <w:endnote w:type="continuationSeparator" w:id="0">
    <w:p w:rsidR="00A0344D" w:rsidRDefault="00A0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44D" w:rsidRDefault="00A0344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344D" w:rsidRDefault="00A0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F160B"/>
    <w:multiLevelType w:val="hybridMultilevel"/>
    <w:tmpl w:val="7B420170"/>
    <w:lvl w:ilvl="0" w:tplc="9AECFC7A">
      <w:numFmt w:val="bullet"/>
      <w:lvlText w:val="▲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B119E6"/>
    <w:multiLevelType w:val="hybridMultilevel"/>
    <w:tmpl w:val="282C71A2"/>
    <w:lvl w:ilvl="0" w:tplc="B8CE3478">
      <w:start w:val="1"/>
      <w:numFmt w:val="bullet"/>
      <w:lvlText w:val="▲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6B"/>
    <w:rsid w:val="00002824"/>
    <w:rsid w:val="00002CC7"/>
    <w:rsid w:val="00007D82"/>
    <w:rsid w:val="0002498E"/>
    <w:rsid w:val="00030EFC"/>
    <w:rsid w:val="00033738"/>
    <w:rsid w:val="0003701F"/>
    <w:rsid w:val="00041562"/>
    <w:rsid w:val="00042E48"/>
    <w:rsid w:val="00067563"/>
    <w:rsid w:val="00087245"/>
    <w:rsid w:val="0009385A"/>
    <w:rsid w:val="000A6BFB"/>
    <w:rsid w:val="000A7A6A"/>
    <w:rsid w:val="000B0B0F"/>
    <w:rsid w:val="000B1615"/>
    <w:rsid w:val="000B22F4"/>
    <w:rsid w:val="000B34DE"/>
    <w:rsid w:val="000B3542"/>
    <w:rsid w:val="000D17D8"/>
    <w:rsid w:val="000D3D62"/>
    <w:rsid w:val="000D4CC2"/>
    <w:rsid w:val="000D5509"/>
    <w:rsid w:val="000E6477"/>
    <w:rsid w:val="000F19D5"/>
    <w:rsid w:val="000F23C1"/>
    <w:rsid w:val="000F2674"/>
    <w:rsid w:val="000F304F"/>
    <w:rsid w:val="000F6BC3"/>
    <w:rsid w:val="00105321"/>
    <w:rsid w:val="00107A00"/>
    <w:rsid w:val="0011031C"/>
    <w:rsid w:val="00120A22"/>
    <w:rsid w:val="0013799F"/>
    <w:rsid w:val="00142F13"/>
    <w:rsid w:val="00147D89"/>
    <w:rsid w:val="0015006B"/>
    <w:rsid w:val="001556A5"/>
    <w:rsid w:val="00157849"/>
    <w:rsid w:val="001636D0"/>
    <w:rsid w:val="0016670A"/>
    <w:rsid w:val="001717E7"/>
    <w:rsid w:val="00175B17"/>
    <w:rsid w:val="00184D51"/>
    <w:rsid w:val="00184EFA"/>
    <w:rsid w:val="00184F48"/>
    <w:rsid w:val="00190BCC"/>
    <w:rsid w:val="0019110F"/>
    <w:rsid w:val="00195610"/>
    <w:rsid w:val="00197678"/>
    <w:rsid w:val="00197E09"/>
    <w:rsid w:val="001A13E5"/>
    <w:rsid w:val="001B26F5"/>
    <w:rsid w:val="001B73F5"/>
    <w:rsid w:val="001C52BE"/>
    <w:rsid w:val="001C52F8"/>
    <w:rsid w:val="001D0C13"/>
    <w:rsid w:val="001E2B34"/>
    <w:rsid w:val="001F4D9D"/>
    <w:rsid w:val="001F65D8"/>
    <w:rsid w:val="002018A3"/>
    <w:rsid w:val="0021348B"/>
    <w:rsid w:val="002160E1"/>
    <w:rsid w:val="00223EE3"/>
    <w:rsid w:val="0022459A"/>
    <w:rsid w:val="00227717"/>
    <w:rsid w:val="0023104B"/>
    <w:rsid w:val="00240494"/>
    <w:rsid w:val="00244897"/>
    <w:rsid w:val="00247A52"/>
    <w:rsid w:val="0025200B"/>
    <w:rsid w:val="00256129"/>
    <w:rsid w:val="00267BBA"/>
    <w:rsid w:val="002706A3"/>
    <w:rsid w:val="00281D0E"/>
    <w:rsid w:val="00287375"/>
    <w:rsid w:val="0029338A"/>
    <w:rsid w:val="00296323"/>
    <w:rsid w:val="002A3498"/>
    <w:rsid w:val="002B444B"/>
    <w:rsid w:val="002C2F33"/>
    <w:rsid w:val="002D069C"/>
    <w:rsid w:val="002D4E42"/>
    <w:rsid w:val="002F7ABB"/>
    <w:rsid w:val="002F7ABF"/>
    <w:rsid w:val="0030381C"/>
    <w:rsid w:val="00306FFB"/>
    <w:rsid w:val="003105E8"/>
    <w:rsid w:val="00312714"/>
    <w:rsid w:val="0032214E"/>
    <w:rsid w:val="003247A1"/>
    <w:rsid w:val="003267D8"/>
    <w:rsid w:val="0033682E"/>
    <w:rsid w:val="00337C49"/>
    <w:rsid w:val="00344B8C"/>
    <w:rsid w:val="00350E66"/>
    <w:rsid w:val="00355B08"/>
    <w:rsid w:val="00356BAA"/>
    <w:rsid w:val="00357F7D"/>
    <w:rsid w:val="00364A62"/>
    <w:rsid w:val="00366967"/>
    <w:rsid w:val="003709AE"/>
    <w:rsid w:val="00370FCC"/>
    <w:rsid w:val="00375086"/>
    <w:rsid w:val="00375513"/>
    <w:rsid w:val="00387CB9"/>
    <w:rsid w:val="003918B3"/>
    <w:rsid w:val="00392208"/>
    <w:rsid w:val="00396275"/>
    <w:rsid w:val="003A4C44"/>
    <w:rsid w:val="003B6327"/>
    <w:rsid w:val="003B706B"/>
    <w:rsid w:val="003C2774"/>
    <w:rsid w:val="003C35C3"/>
    <w:rsid w:val="003D13EF"/>
    <w:rsid w:val="003D3DB5"/>
    <w:rsid w:val="003E4141"/>
    <w:rsid w:val="003E46A0"/>
    <w:rsid w:val="003E64A5"/>
    <w:rsid w:val="003E6F6E"/>
    <w:rsid w:val="004044DF"/>
    <w:rsid w:val="00406510"/>
    <w:rsid w:val="00413D26"/>
    <w:rsid w:val="00421F72"/>
    <w:rsid w:val="00430827"/>
    <w:rsid w:val="004309D9"/>
    <w:rsid w:val="00433749"/>
    <w:rsid w:val="00434004"/>
    <w:rsid w:val="00435B22"/>
    <w:rsid w:val="0044698B"/>
    <w:rsid w:val="0045603A"/>
    <w:rsid w:val="00457612"/>
    <w:rsid w:val="0048058A"/>
    <w:rsid w:val="004813B7"/>
    <w:rsid w:val="004919CB"/>
    <w:rsid w:val="00493030"/>
    <w:rsid w:val="004950AC"/>
    <w:rsid w:val="00497B94"/>
    <w:rsid w:val="004A2E08"/>
    <w:rsid w:val="004A71E2"/>
    <w:rsid w:val="004B2E81"/>
    <w:rsid w:val="004D5275"/>
    <w:rsid w:val="004E0D17"/>
    <w:rsid w:val="00501669"/>
    <w:rsid w:val="00515058"/>
    <w:rsid w:val="00545D14"/>
    <w:rsid w:val="0054722F"/>
    <w:rsid w:val="00557172"/>
    <w:rsid w:val="00571FF2"/>
    <w:rsid w:val="00573E76"/>
    <w:rsid w:val="00577C83"/>
    <w:rsid w:val="00587BF0"/>
    <w:rsid w:val="005B1174"/>
    <w:rsid w:val="005B3208"/>
    <w:rsid w:val="005C20BC"/>
    <w:rsid w:val="005C2EAE"/>
    <w:rsid w:val="005D3B8C"/>
    <w:rsid w:val="005D3D01"/>
    <w:rsid w:val="005F01CD"/>
    <w:rsid w:val="005F4867"/>
    <w:rsid w:val="005F7DEC"/>
    <w:rsid w:val="00606B44"/>
    <w:rsid w:val="00611FB9"/>
    <w:rsid w:val="00631369"/>
    <w:rsid w:val="00631C70"/>
    <w:rsid w:val="00633BA7"/>
    <w:rsid w:val="00641BA5"/>
    <w:rsid w:val="00642138"/>
    <w:rsid w:val="00651E20"/>
    <w:rsid w:val="00656ECE"/>
    <w:rsid w:val="006576E7"/>
    <w:rsid w:val="00663C2E"/>
    <w:rsid w:val="00672FC4"/>
    <w:rsid w:val="00677958"/>
    <w:rsid w:val="00683F76"/>
    <w:rsid w:val="00693F29"/>
    <w:rsid w:val="006A04E0"/>
    <w:rsid w:val="006B4F10"/>
    <w:rsid w:val="006C24DD"/>
    <w:rsid w:val="006C5EF4"/>
    <w:rsid w:val="006C705E"/>
    <w:rsid w:val="006D0691"/>
    <w:rsid w:val="006D7646"/>
    <w:rsid w:val="006E4F11"/>
    <w:rsid w:val="006F06BC"/>
    <w:rsid w:val="006F2B46"/>
    <w:rsid w:val="006F68FF"/>
    <w:rsid w:val="006F6D01"/>
    <w:rsid w:val="0070116F"/>
    <w:rsid w:val="007120DC"/>
    <w:rsid w:val="0071328A"/>
    <w:rsid w:val="0071345D"/>
    <w:rsid w:val="00717E3E"/>
    <w:rsid w:val="0072784B"/>
    <w:rsid w:val="00736159"/>
    <w:rsid w:val="007366B1"/>
    <w:rsid w:val="00743B01"/>
    <w:rsid w:val="00743CB7"/>
    <w:rsid w:val="007466EF"/>
    <w:rsid w:val="00746713"/>
    <w:rsid w:val="00753108"/>
    <w:rsid w:val="0075510E"/>
    <w:rsid w:val="00756B71"/>
    <w:rsid w:val="00756D4E"/>
    <w:rsid w:val="00765919"/>
    <w:rsid w:val="00773363"/>
    <w:rsid w:val="007762D8"/>
    <w:rsid w:val="0078133B"/>
    <w:rsid w:val="00781AF7"/>
    <w:rsid w:val="007865BE"/>
    <w:rsid w:val="00791273"/>
    <w:rsid w:val="00793BC5"/>
    <w:rsid w:val="007B2D43"/>
    <w:rsid w:val="007D3195"/>
    <w:rsid w:val="007E2C91"/>
    <w:rsid w:val="007E3EAE"/>
    <w:rsid w:val="007E42BD"/>
    <w:rsid w:val="007E4D12"/>
    <w:rsid w:val="007F0152"/>
    <w:rsid w:val="007F6BD8"/>
    <w:rsid w:val="00804CDE"/>
    <w:rsid w:val="008065C3"/>
    <w:rsid w:val="0081365E"/>
    <w:rsid w:val="008178EB"/>
    <w:rsid w:val="0084262D"/>
    <w:rsid w:val="0086179A"/>
    <w:rsid w:val="0086209C"/>
    <w:rsid w:val="0088209A"/>
    <w:rsid w:val="00882217"/>
    <w:rsid w:val="00883C88"/>
    <w:rsid w:val="008906BC"/>
    <w:rsid w:val="008A64B5"/>
    <w:rsid w:val="008B73E5"/>
    <w:rsid w:val="008C1012"/>
    <w:rsid w:val="008C369F"/>
    <w:rsid w:val="008D4667"/>
    <w:rsid w:val="008D63D8"/>
    <w:rsid w:val="008E3DBB"/>
    <w:rsid w:val="008F2EEC"/>
    <w:rsid w:val="008F331B"/>
    <w:rsid w:val="008F4117"/>
    <w:rsid w:val="008F5B91"/>
    <w:rsid w:val="009027A7"/>
    <w:rsid w:val="0091566C"/>
    <w:rsid w:val="0092081A"/>
    <w:rsid w:val="00921FE3"/>
    <w:rsid w:val="00922B1A"/>
    <w:rsid w:val="009249CB"/>
    <w:rsid w:val="00924F8D"/>
    <w:rsid w:val="00925A3A"/>
    <w:rsid w:val="0092650D"/>
    <w:rsid w:val="00932220"/>
    <w:rsid w:val="00933B31"/>
    <w:rsid w:val="00935DB0"/>
    <w:rsid w:val="009418DD"/>
    <w:rsid w:val="0096600D"/>
    <w:rsid w:val="0097117C"/>
    <w:rsid w:val="0097177D"/>
    <w:rsid w:val="00974115"/>
    <w:rsid w:val="00991DBD"/>
    <w:rsid w:val="00994B91"/>
    <w:rsid w:val="009965E7"/>
    <w:rsid w:val="009B03E8"/>
    <w:rsid w:val="009C59E5"/>
    <w:rsid w:val="009D70B8"/>
    <w:rsid w:val="009E07E8"/>
    <w:rsid w:val="009E2E7F"/>
    <w:rsid w:val="009E66BC"/>
    <w:rsid w:val="009F42F7"/>
    <w:rsid w:val="009F64FC"/>
    <w:rsid w:val="00A01723"/>
    <w:rsid w:val="00A01A7C"/>
    <w:rsid w:val="00A0344D"/>
    <w:rsid w:val="00A044BC"/>
    <w:rsid w:val="00A07CA2"/>
    <w:rsid w:val="00A13692"/>
    <w:rsid w:val="00A27E06"/>
    <w:rsid w:val="00A30993"/>
    <w:rsid w:val="00A3651F"/>
    <w:rsid w:val="00A374B5"/>
    <w:rsid w:val="00A413FE"/>
    <w:rsid w:val="00A426AD"/>
    <w:rsid w:val="00A47849"/>
    <w:rsid w:val="00A51285"/>
    <w:rsid w:val="00A5380E"/>
    <w:rsid w:val="00A5605D"/>
    <w:rsid w:val="00A564E4"/>
    <w:rsid w:val="00A660A9"/>
    <w:rsid w:val="00A66B4D"/>
    <w:rsid w:val="00A70CD3"/>
    <w:rsid w:val="00A80F5C"/>
    <w:rsid w:val="00A8558B"/>
    <w:rsid w:val="00A86628"/>
    <w:rsid w:val="00A900DF"/>
    <w:rsid w:val="00A91308"/>
    <w:rsid w:val="00A92722"/>
    <w:rsid w:val="00A95D7E"/>
    <w:rsid w:val="00AA3C67"/>
    <w:rsid w:val="00AA61A6"/>
    <w:rsid w:val="00AC51B1"/>
    <w:rsid w:val="00AC52F5"/>
    <w:rsid w:val="00AD1614"/>
    <w:rsid w:val="00AF343F"/>
    <w:rsid w:val="00B15581"/>
    <w:rsid w:val="00B20470"/>
    <w:rsid w:val="00B21847"/>
    <w:rsid w:val="00B326FE"/>
    <w:rsid w:val="00B42D9A"/>
    <w:rsid w:val="00B53336"/>
    <w:rsid w:val="00B605CA"/>
    <w:rsid w:val="00B60B3C"/>
    <w:rsid w:val="00B7326E"/>
    <w:rsid w:val="00B74816"/>
    <w:rsid w:val="00B8348B"/>
    <w:rsid w:val="00B83EF9"/>
    <w:rsid w:val="00B900B6"/>
    <w:rsid w:val="00B9225B"/>
    <w:rsid w:val="00B9277F"/>
    <w:rsid w:val="00BA325F"/>
    <w:rsid w:val="00BA3DB9"/>
    <w:rsid w:val="00BB66A3"/>
    <w:rsid w:val="00BC35C8"/>
    <w:rsid w:val="00BC442E"/>
    <w:rsid w:val="00BD316E"/>
    <w:rsid w:val="00BD3765"/>
    <w:rsid w:val="00BD6AE3"/>
    <w:rsid w:val="00BE13C2"/>
    <w:rsid w:val="00BF1082"/>
    <w:rsid w:val="00BF5A3A"/>
    <w:rsid w:val="00C029B1"/>
    <w:rsid w:val="00C07A10"/>
    <w:rsid w:val="00C2160E"/>
    <w:rsid w:val="00C24234"/>
    <w:rsid w:val="00C25A63"/>
    <w:rsid w:val="00C3038E"/>
    <w:rsid w:val="00C30B45"/>
    <w:rsid w:val="00C61392"/>
    <w:rsid w:val="00C65451"/>
    <w:rsid w:val="00C67EB1"/>
    <w:rsid w:val="00C70CCC"/>
    <w:rsid w:val="00C77EB8"/>
    <w:rsid w:val="00C86C77"/>
    <w:rsid w:val="00C93709"/>
    <w:rsid w:val="00CB116D"/>
    <w:rsid w:val="00CB671B"/>
    <w:rsid w:val="00CC0569"/>
    <w:rsid w:val="00CC4C0F"/>
    <w:rsid w:val="00CD65DC"/>
    <w:rsid w:val="00CE5928"/>
    <w:rsid w:val="00CE7EF0"/>
    <w:rsid w:val="00CF47E1"/>
    <w:rsid w:val="00D007A2"/>
    <w:rsid w:val="00D01439"/>
    <w:rsid w:val="00D0405D"/>
    <w:rsid w:val="00D07A19"/>
    <w:rsid w:val="00D14DC5"/>
    <w:rsid w:val="00D20DFF"/>
    <w:rsid w:val="00D335EF"/>
    <w:rsid w:val="00D4033E"/>
    <w:rsid w:val="00D41867"/>
    <w:rsid w:val="00D46D6D"/>
    <w:rsid w:val="00D5000B"/>
    <w:rsid w:val="00D54012"/>
    <w:rsid w:val="00D5730C"/>
    <w:rsid w:val="00D72D90"/>
    <w:rsid w:val="00D818F6"/>
    <w:rsid w:val="00D8546D"/>
    <w:rsid w:val="00D86865"/>
    <w:rsid w:val="00DA2DCE"/>
    <w:rsid w:val="00DB0C76"/>
    <w:rsid w:val="00DC0162"/>
    <w:rsid w:val="00DC42ED"/>
    <w:rsid w:val="00DC5D10"/>
    <w:rsid w:val="00DC63E5"/>
    <w:rsid w:val="00DD2629"/>
    <w:rsid w:val="00DE6521"/>
    <w:rsid w:val="00DF3369"/>
    <w:rsid w:val="00DF68AC"/>
    <w:rsid w:val="00DF7C0E"/>
    <w:rsid w:val="00E0044D"/>
    <w:rsid w:val="00E00B0F"/>
    <w:rsid w:val="00E046CE"/>
    <w:rsid w:val="00E05BA7"/>
    <w:rsid w:val="00E05C87"/>
    <w:rsid w:val="00E21F8F"/>
    <w:rsid w:val="00E350F4"/>
    <w:rsid w:val="00E6002B"/>
    <w:rsid w:val="00E831E8"/>
    <w:rsid w:val="00E9497F"/>
    <w:rsid w:val="00E973BD"/>
    <w:rsid w:val="00EA6715"/>
    <w:rsid w:val="00EB0C4C"/>
    <w:rsid w:val="00EB209D"/>
    <w:rsid w:val="00EB704C"/>
    <w:rsid w:val="00EC687B"/>
    <w:rsid w:val="00ED5D9B"/>
    <w:rsid w:val="00EE2DED"/>
    <w:rsid w:val="00EE501E"/>
    <w:rsid w:val="00EF2A80"/>
    <w:rsid w:val="00F0373F"/>
    <w:rsid w:val="00F069C4"/>
    <w:rsid w:val="00F10C54"/>
    <w:rsid w:val="00F116EB"/>
    <w:rsid w:val="00F14BF5"/>
    <w:rsid w:val="00F14DDE"/>
    <w:rsid w:val="00F16FBB"/>
    <w:rsid w:val="00F170E5"/>
    <w:rsid w:val="00F2469B"/>
    <w:rsid w:val="00F372E3"/>
    <w:rsid w:val="00F41C08"/>
    <w:rsid w:val="00F4352E"/>
    <w:rsid w:val="00F436CF"/>
    <w:rsid w:val="00F53A5E"/>
    <w:rsid w:val="00F60303"/>
    <w:rsid w:val="00F65C9E"/>
    <w:rsid w:val="00F662A8"/>
    <w:rsid w:val="00F674D9"/>
    <w:rsid w:val="00F705E0"/>
    <w:rsid w:val="00F70BDB"/>
    <w:rsid w:val="00F77146"/>
    <w:rsid w:val="00F8134A"/>
    <w:rsid w:val="00F8627B"/>
    <w:rsid w:val="00F9108A"/>
    <w:rsid w:val="00F94AB2"/>
    <w:rsid w:val="00F968A9"/>
    <w:rsid w:val="00FA1793"/>
    <w:rsid w:val="00FA48A4"/>
    <w:rsid w:val="00FB48E3"/>
    <w:rsid w:val="00FC522D"/>
    <w:rsid w:val="00FD7C12"/>
    <w:rsid w:val="00FE2B08"/>
    <w:rsid w:val="00FE754E"/>
    <w:rsid w:val="00FF316E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0120078"/>
  <w15:docId w15:val="{C5666C80-DB00-4007-AA5B-DF0C9882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336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2B46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2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B46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128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1285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A51285"/>
    <w:rPr>
      <w:b/>
      <w:bCs/>
      <w:sz w:val="21"/>
      <w:szCs w:val="21"/>
    </w:rPr>
  </w:style>
  <w:style w:type="paragraph" w:styleId="ab">
    <w:name w:val="Plain Text"/>
    <w:basedOn w:val="a"/>
    <w:link w:val="ac"/>
    <w:uiPriority w:val="99"/>
    <w:semiHidden/>
    <w:unhideWhenUsed/>
    <w:rsid w:val="00DC63E5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link w:val="ab"/>
    <w:uiPriority w:val="99"/>
    <w:semiHidden/>
    <w:rsid w:val="00DC63E5"/>
    <w:rPr>
      <w:rFonts w:ascii="ＭＳ 明朝" w:hAnsi="Courier New" w:cs="Courier New"/>
      <w:color w:val="000000"/>
      <w:sz w:val="21"/>
      <w:szCs w:val="21"/>
    </w:rPr>
  </w:style>
  <w:style w:type="character" w:customStyle="1" w:styleId="txtbig1">
    <w:name w:val="txt_big1"/>
    <w:basedOn w:val="a0"/>
    <w:rsid w:val="00240494"/>
    <w:rPr>
      <w:sz w:val="29"/>
      <w:szCs w:val="29"/>
    </w:rPr>
  </w:style>
  <w:style w:type="paragraph" w:styleId="ad">
    <w:name w:val="List Paragraph"/>
    <w:basedOn w:val="a"/>
    <w:uiPriority w:val="34"/>
    <w:qFormat/>
    <w:rsid w:val="00F7714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170E5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e">
    <w:name w:val="Hyperlink"/>
    <w:basedOn w:val="a0"/>
    <w:uiPriority w:val="99"/>
    <w:unhideWhenUsed/>
    <w:rsid w:val="000D3D62"/>
    <w:rPr>
      <w:color w:val="0000FF" w:themeColor="hyperlink"/>
      <w:u w:val="single"/>
    </w:rPr>
  </w:style>
  <w:style w:type="paragraph" w:styleId="af">
    <w:name w:val="No Spacing"/>
    <w:uiPriority w:val="1"/>
    <w:qFormat/>
    <w:rsid w:val="00DF3369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F336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tgc">
    <w:name w:val="_tgc"/>
    <w:basedOn w:val="a0"/>
    <w:rsid w:val="0014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8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251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0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067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684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649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9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18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347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Data" Target="diagrams/data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97684F-3D9D-4E7E-9E45-6EF6B9A21FB1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3F3A40DB-36BF-40C0-8F3B-CDDF227E7556}">
      <dgm:prSet phldrT="[テキスト]" custT="1"/>
      <dgm:spPr/>
      <dgm:t>
        <a:bodyPr/>
        <a:lstStyle/>
        <a:p>
          <a:r>
            <a: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①高度な経営手法を習得するための農業ビジネススクールの開設</a:t>
          </a:r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FA9062A7-FAA0-4FBA-B3E2-0F394F3E40A5}" type="parTrans" cxnId="{3C01822C-4EE5-489A-8267-B5073EE3D94A}">
      <dgm:prSet/>
      <dgm:spPr/>
      <dgm:t>
        <a:bodyPr/>
        <a:lstStyle/>
        <a:p>
          <a:endParaRPr kumimoji="1" lang="ja-JP" altLang="en-US"/>
        </a:p>
      </dgm:t>
    </dgm:pt>
    <dgm:pt modelId="{F0445711-6001-4BCF-927E-ABF7CB164D02}" type="sibTrans" cxnId="{3C01822C-4EE5-489A-8267-B5073EE3D94A}">
      <dgm:prSet/>
      <dgm:spPr/>
      <dgm:t>
        <a:bodyPr/>
        <a:lstStyle/>
        <a:p>
          <a:endParaRPr kumimoji="1" lang="ja-JP" altLang="en-US"/>
        </a:p>
      </dgm:t>
    </dgm:pt>
    <dgm:pt modelId="{79C4D976-7450-4CBD-B84B-FC743EE7B354}">
      <dgm:prSet phldrT="[テキスト]" custT="1"/>
      <dgm:spPr/>
      <dgm:t>
        <a:bodyPr/>
        <a:lstStyle/>
        <a:p>
          <a:r>
            <a: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②経営コンサルタントの派遣による経営改善プログラムの提供</a:t>
          </a:r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425B4C95-735A-44FA-9B08-4A80F51B0E85}" type="parTrans" cxnId="{CB0BD7DE-67BC-4155-863B-3E2A7D4990B3}">
      <dgm:prSet/>
      <dgm:spPr/>
      <dgm:t>
        <a:bodyPr/>
        <a:lstStyle/>
        <a:p>
          <a:endParaRPr kumimoji="1" lang="ja-JP" altLang="en-US"/>
        </a:p>
      </dgm:t>
    </dgm:pt>
    <dgm:pt modelId="{2126A9EF-0294-4777-820D-46D79D17C743}" type="sibTrans" cxnId="{CB0BD7DE-67BC-4155-863B-3E2A7D4990B3}">
      <dgm:prSet/>
      <dgm:spPr/>
      <dgm:t>
        <a:bodyPr/>
        <a:lstStyle/>
        <a:p>
          <a:endParaRPr kumimoji="1" lang="ja-JP" altLang="en-US"/>
        </a:p>
      </dgm:t>
    </dgm:pt>
    <dgm:pt modelId="{67972BA5-F95D-4325-A44B-CD1A88BE9B85}">
      <dgm:prSet phldrT="[テキスト]" custT="1"/>
      <dgm:spPr/>
      <dgm:t>
        <a:bodyPr/>
        <a:lstStyle/>
        <a:p>
          <a:r>
            <a: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③経営強化プランコンテストの開催</a:t>
          </a:r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8D9474F2-D5A3-4670-8511-1D0E7F9D1744}" type="parTrans" cxnId="{F6A636DC-4EF9-4602-BC3A-234F90C862F6}">
      <dgm:prSet/>
      <dgm:spPr/>
      <dgm:t>
        <a:bodyPr/>
        <a:lstStyle/>
        <a:p>
          <a:endParaRPr kumimoji="1" lang="ja-JP" altLang="en-US"/>
        </a:p>
      </dgm:t>
    </dgm:pt>
    <dgm:pt modelId="{FB2FD814-4C91-4600-938D-0CEF315FA415}" type="sibTrans" cxnId="{F6A636DC-4EF9-4602-BC3A-234F90C862F6}">
      <dgm:prSet/>
      <dgm:spPr/>
      <dgm:t>
        <a:bodyPr/>
        <a:lstStyle/>
        <a:p>
          <a:endParaRPr kumimoji="1" lang="ja-JP" altLang="en-US"/>
        </a:p>
      </dgm:t>
    </dgm:pt>
    <dgm:pt modelId="{8199D121-621E-40AD-913B-38E3C9213814}">
      <dgm:prSet custT="1"/>
      <dgm:spPr/>
      <dgm:t>
        <a:bodyPr/>
        <a:lstStyle/>
        <a:p>
          <a:pPr algn="l"/>
          <a:r>
            <a: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農業ビジネススクール「大阪アグリアカデミア」では、若手農業者向け「リーダー養成コース（</a:t>
          </a:r>
          <a:r>
            <a:rPr lang="en-US" altLang="ja-JP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20</a:t>
          </a:r>
          <a:r>
            <a: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名）」と新規就農者向け「スタートアップコース（</a:t>
          </a:r>
          <a:r>
            <a:rPr lang="en-US" altLang="ja-JP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20</a:t>
          </a:r>
          <a:r>
            <a: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名）」を設置し、全国の先進事例、最先端の栽培技術、販売戦略、雇用管理手法等の習得を目指しました。受講生からは、自らの経営が改善できたとの声があがりました。</a:t>
          </a:r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A501C3D9-9C31-4CC7-9C14-BD8FD977CBBC}" type="parTrans" cxnId="{9C8ADE81-8944-44ED-A4AB-8EF913CB4B1E}">
      <dgm:prSet/>
      <dgm:spPr/>
      <dgm:t>
        <a:bodyPr/>
        <a:lstStyle/>
        <a:p>
          <a:endParaRPr kumimoji="1" lang="ja-JP" altLang="en-US"/>
        </a:p>
      </dgm:t>
    </dgm:pt>
    <dgm:pt modelId="{CC56182A-1756-42AA-831C-304DE2E8548F}" type="sibTrans" cxnId="{9C8ADE81-8944-44ED-A4AB-8EF913CB4B1E}">
      <dgm:prSet/>
      <dgm:spPr/>
      <dgm:t>
        <a:bodyPr/>
        <a:lstStyle/>
        <a:p>
          <a:endParaRPr kumimoji="1" lang="ja-JP" altLang="en-US"/>
        </a:p>
      </dgm:t>
    </dgm:pt>
    <dgm:pt modelId="{8F2E6DE3-459B-4810-BD58-82E059585C17}">
      <dgm:prSet custT="1"/>
      <dgm:spPr/>
      <dgm:t>
        <a:bodyPr/>
        <a:lstStyle/>
        <a:p>
          <a:r>
            <a: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経営改善プログラムの提供では、</a:t>
          </a:r>
          <a:r>
            <a:rPr lang="en-US" altLang="ja-JP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20</a:t>
          </a:r>
          <a:r>
            <a: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名の参加農業者は要望にあった専門家の派遣を受け、初年度は現状分析を通じて課題解決に向けた対策を検討しました。</a:t>
          </a:r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67B4E739-4A7E-42D2-AA60-3EFC9EFA001A}" type="parTrans" cxnId="{1FE483D9-5EB9-442C-AB1A-749873197BA0}">
      <dgm:prSet/>
      <dgm:spPr/>
      <dgm:t>
        <a:bodyPr/>
        <a:lstStyle/>
        <a:p>
          <a:endParaRPr kumimoji="1" lang="ja-JP" altLang="en-US"/>
        </a:p>
      </dgm:t>
    </dgm:pt>
    <dgm:pt modelId="{8FEA6367-2837-422B-87F9-FB8F440AC040}" type="sibTrans" cxnId="{1FE483D9-5EB9-442C-AB1A-749873197BA0}">
      <dgm:prSet/>
      <dgm:spPr/>
      <dgm:t>
        <a:bodyPr/>
        <a:lstStyle/>
        <a:p>
          <a:endParaRPr kumimoji="1" lang="ja-JP" altLang="en-US"/>
        </a:p>
      </dgm:t>
    </dgm:pt>
    <dgm:pt modelId="{7D610D2E-A673-450D-BE87-EC823640F198}">
      <dgm:prSet custT="1"/>
      <dgm:spPr/>
      <dgm:t>
        <a:bodyPr/>
        <a:lstStyle/>
        <a:p>
          <a:r>
            <a: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自らの農業</a:t>
          </a:r>
          <a:r>
            <a:rPr lang="ja-JP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経営</a:t>
          </a:r>
          <a:r>
            <a: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を</a:t>
          </a:r>
          <a:r>
            <a:rPr lang="ja-JP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強化</a:t>
          </a:r>
          <a:r>
            <a: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するためのプランを競い合う</a:t>
          </a:r>
          <a:r>
            <a:rPr lang="ja-JP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コンテスト</a:t>
          </a:r>
          <a:r>
            <a: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である</a:t>
          </a:r>
          <a:r>
            <a:rPr lang="ja-JP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「おおさ</a:t>
          </a:r>
          <a:r>
            <a: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か</a:t>
          </a:r>
          <a:r>
            <a:rPr 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No-1</a:t>
          </a:r>
          <a:r>
            <a:rPr lang="ja-JP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グランプリ」</a:t>
          </a:r>
          <a:r>
            <a: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に</a:t>
          </a:r>
          <a:r>
            <a:rPr lang="ja-JP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は</a:t>
          </a:r>
          <a:r>
            <a:rPr lang="en-US" altLang="ja-JP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20</a:t>
          </a:r>
          <a:r>
            <a: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名の応募があり、</a:t>
          </a:r>
          <a:r>
            <a:rPr lang="ja-JP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最終選考まで勝ち抜いた</a:t>
          </a:r>
          <a:r>
            <a:rPr 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8</a:t>
          </a:r>
          <a:r>
            <a:rPr lang="ja-JP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名の若手農業者が</a:t>
          </a:r>
          <a:r>
            <a: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、</a:t>
          </a:r>
          <a:r>
            <a:rPr 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200</a:t>
          </a:r>
          <a:r>
            <a:rPr lang="ja-JP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名を超える来場者の前で自らのプランを熱く語りました。最優秀者に</a:t>
          </a:r>
          <a:r>
            <a: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は</a:t>
          </a:r>
          <a:r>
            <a:rPr lang="ja-JP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実現資金</a:t>
          </a:r>
          <a:r>
            <a:rPr 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200</a:t>
          </a:r>
          <a:r>
            <a:rPr lang="ja-JP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万円が</a:t>
          </a:r>
          <a:r>
            <a:rPr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贈呈されました。</a:t>
          </a:r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2DDF888C-109D-4364-8863-8625DB295C56}" type="parTrans" cxnId="{7EDA93E7-EEC2-47B4-859A-45804AF45030}">
      <dgm:prSet/>
      <dgm:spPr/>
      <dgm:t>
        <a:bodyPr/>
        <a:lstStyle/>
        <a:p>
          <a:endParaRPr kumimoji="1" lang="ja-JP" altLang="en-US"/>
        </a:p>
      </dgm:t>
    </dgm:pt>
    <dgm:pt modelId="{DDAD62E6-8272-4F9E-8ADD-A1C9096306E0}" type="sibTrans" cxnId="{7EDA93E7-EEC2-47B4-859A-45804AF45030}">
      <dgm:prSet/>
      <dgm:spPr/>
      <dgm:t>
        <a:bodyPr/>
        <a:lstStyle/>
        <a:p>
          <a:endParaRPr kumimoji="1" lang="ja-JP" altLang="en-US"/>
        </a:p>
      </dgm:t>
    </dgm:pt>
    <dgm:pt modelId="{1A74F71C-A459-4162-89E6-7E6BE3E5921A}" type="pres">
      <dgm:prSet presAssocID="{0E97684F-3D9D-4E7E-9E45-6EF6B9A21FB1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BA55C8E6-B847-42D2-BDA3-4F4A35BBBB40}" type="pres">
      <dgm:prSet presAssocID="{3F3A40DB-36BF-40C0-8F3B-CDDF227E7556}" presName="parentLin" presStyleCnt="0"/>
      <dgm:spPr/>
    </dgm:pt>
    <dgm:pt modelId="{58A60F65-D73A-42BD-8AA9-E2B94F0068EA}" type="pres">
      <dgm:prSet presAssocID="{3F3A40DB-36BF-40C0-8F3B-CDDF227E7556}" presName="parentLeftMargin" presStyleLbl="node1" presStyleIdx="0" presStyleCnt="3"/>
      <dgm:spPr/>
      <dgm:t>
        <a:bodyPr/>
        <a:lstStyle/>
        <a:p>
          <a:endParaRPr kumimoji="1" lang="ja-JP" altLang="en-US"/>
        </a:p>
      </dgm:t>
    </dgm:pt>
    <dgm:pt modelId="{7D20FB15-FD47-4518-93E3-34D4D54CCACC}" type="pres">
      <dgm:prSet presAssocID="{3F3A40DB-36BF-40C0-8F3B-CDDF227E7556}" presName="parentText" presStyleLbl="node1" presStyleIdx="0" presStyleCnt="3" custScaleX="108316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80B0382-22F2-484D-917C-CB8049F5178F}" type="pres">
      <dgm:prSet presAssocID="{3F3A40DB-36BF-40C0-8F3B-CDDF227E7556}" presName="negativeSpace" presStyleCnt="0"/>
      <dgm:spPr/>
    </dgm:pt>
    <dgm:pt modelId="{BB041DB1-FA56-4A42-BBF3-98218D2A5F89}" type="pres">
      <dgm:prSet presAssocID="{3F3A40DB-36BF-40C0-8F3B-CDDF227E7556}" presName="childText" presStyleLbl="conFgAcc1" presStyleIdx="0" presStyleCnt="3" custScaleY="105471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8B4C194-314C-4B06-8CAC-A97167FF6CB6}" type="pres">
      <dgm:prSet presAssocID="{F0445711-6001-4BCF-927E-ABF7CB164D02}" presName="spaceBetweenRectangles" presStyleCnt="0"/>
      <dgm:spPr/>
    </dgm:pt>
    <dgm:pt modelId="{28047874-DB99-4D4F-B375-FC40A1A7ED99}" type="pres">
      <dgm:prSet presAssocID="{79C4D976-7450-4CBD-B84B-FC743EE7B354}" presName="parentLin" presStyleCnt="0"/>
      <dgm:spPr/>
    </dgm:pt>
    <dgm:pt modelId="{8F7BA303-1561-4B34-B97A-276ECE18346F}" type="pres">
      <dgm:prSet presAssocID="{79C4D976-7450-4CBD-B84B-FC743EE7B354}" presName="parentLeftMargin" presStyleLbl="node1" presStyleIdx="0" presStyleCnt="3"/>
      <dgm:spPr/>
      <dgm:t>
        <a:bodyPr/>
        <a:lstStyle/>
        <a:p>
          <a:endParaRPr kumimoji="1" lang="ja-JP" altLang="en-US"/>
        </a:p>
      </dgm:t>
    </dgm:pt>
    <dgm:pt modelId="{5CE1AF28-1CF5-4A99-9C29-42015C798715}" type="pres">
      <dgm:prSet presAssocID="{79C4D976-7450-4CBD-B84B-FC743EE7B354}" presName="parentText" presStyleLbl="node1" presStyleIdx="1" presStyleCnt="3" custScaleX="104536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10067A9-9D09-4A20-9340-9A66433F3ECA}" type="pres">
      <dgm:prSet presAssocID="{79C4D976-7450-4CBD-B84B-FC743EE7B354}" presName="negativeSpace" presStyleCnt="0"/>
      <dgm:spPr/>
    </dgm:pt>
    <dgm:pt modelId="{57E7299E-6A60-4DED-A0F4-A80365E60A0D}" type="pres">
      <dgm:prSet presAssocID="{79C4D976-7450-4CBD-B84B-FC743EE7B354}" presName="childText" presStyleLbl="conFgAcc1" presStyleIdx="1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B257545F-62D7-4B44-867A-D098AB45ABCB}" type="pres">
      <dgm:prSet presAssocID="{2126A9EF-0294-4777-820D-46D79D17C743}" presName="spaceBetweenRectangles" presStyleCnt="0"/>
      <dgm:spPr/>
    </dgm:pt>
    <dgm:pt modelId="{1083DCC7-422B-4209-9E34-0891364CEA18}" type="pres">
      <dgm:prSet presAssocID="{67972BA5-F95D-4325-A44B-CD1A88BE9B85}" presName="parentLin" presStyleCnt="0"/>
      <dgm:spPr/>
    </dgm:pt>
    <dgm:pt modelId="{10FD117F-0B59-436A-B41E-EC55C654D284}" type="pres">
      <dgm:prSet presAssocID="{67972BA5-F95D-4325-A44B-CD1A88BE9B85}" presName="parentLeftMargin" presStyleLbl="node1" presStyleIdx="1" presStyleCnt="3"/>
      <dgm:spPr/>
      <dgm:t>
        <a:bodyPr/>
        <a:lstStyle/>
        <a:p>
          <a:endParaRPr kumimoji="1" lang="ja-JP" altLang="en-US"/>
        </a:p>
      </dgm:t>
    </dgm:pt>
    <dgm:pt modelId="{B3E946A3-96F6-4EB6-A975-DC92986FBAFC}" type="pres">
      <dgm:prSet presAssocID="{67972BA5-F95D-4325-A44B-CD1A88BE9B85}" presName="parentText" presStyleLbl="node1" presStyleIdx="2" presStyleCnt="3" custScaleX="66399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C09A6C7-9836-49F9-8D90-1468A77E907F}" type="pres">
      <dgm:prSet presAssocID="{67972BA5-F95D-4325-A44B-CD1A88BE9B85}" presName="negativeSpace" presStyleCnt="0"/>
      <dgm:spPr/>
    </dgm:pt>
    <dgm:pt modelId="{69CD5D54-1EA9-4EED-9D66-DDD6652693A6}" type="pres">
      <dgm:prSet presAssocID="{67972BA5-F95D-4325-A44B-CD1A88BE9B85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ED222247-4427-47DD-9014-9383CA7713DD}" type="presOf" srcId="{3F3A40DB-36BF-40C0-8F3B-CDDF227E7556}" destId="{7D20FB15-FD47-4518-93E3-34D4D54CCACC}" srcOrd="1" destOrd="0" presId="urn:microsoft.com/office/officeart/2005/8/layout/list1"/>
    <dgm:cxn modelId="{70D13481-4FC0-48DD-9120-17F99A57BCDB}" type="presOf" srcId="{67972BA5-F95D-4325-A44B-CD1A88BE9B85}" destId="{B3E946A3-96F6-4EB6-A975-DC92986FBAFC}" srcOrd="1" destOrd="0" presId="urn:microsoft.com/office/officeart/2005/8/layout/list1"/>
    <dgm:cxn modelId="{C1075947-53F3-46CC-99E4-98201E9C244B}" type="presOf" srcId="{7D610D2E-A673-450D-BE87-EC823640F198}" destId="{69CD5D54-1EA9-4EED-9D66-DDD6652693A6}" srcOrd="0" destOrd="0" presId="urn:microsoft.com/office/officeart/2005/8/layout/list1"/>
    <dgm:cxn modelId="{F6A636DC-4EF9-4602-BC3A-234F90C862F6}" srcId="{0E97684F-3D9D-4E7E-9E45-6EF6B9A21FB1}" destId="{67972BA5-F95D-4325-A44B-CD1A88BE9B85}" srcOrd="2" destOrd="0" parTransId="{8D9474F2-D5A3-4670-8511-1D0E7F9D1744}" sibTransId="{FB2FD814-4C91-4600-938D-0CEF315FA415}"/>
    <dgm:cxn modelId="{D60CBFA8-AB94-46E2-B1F6-6E04604A80C9}" type="presOf" srcId="{8199D121-621E-40AD-913B-38E3C9213814}" destId="{BB041DB1-FA56-4A42-BBF3-98218D2A5F89}" srcOrd="0" destOrd="0" presId="urn:microsoft.com/office/officeart/2005/8/layout/list1"/>
    <dgm:cxn modelId="{7EDA93E7-EEC2-47B4-859A-45804AF45030}" srcId="{67972BA5-F95D-4325-A44B-CD1A88BE9B85}" destId="{7D610D2E-A673-450D-BE87-EC823640F198}" srcOrd="0" destOrd="0" parTransId="{2DDF888C-109D-4364-8863-8625DB295C56}" sibTransId="{DDAD62E6-8272-4F9E-8ADD-A1C9096306E0}"/>
    <dgm:cxn modelId="{1FE483D9-5EB9-442C-AB1A-749873197BA0}" srcId="{79C4D976-7450-4CBD-B84B-FC743EE7B354}" destId="{8F2E6DE3-459B-4810-BD58-82E059585C17}" srcOrd="0" destOrd="0" parTransId="{67B4E739-4A7E-42D2-AA60-3EFC9EFA001A}" sibTransId="{8FEA6367-2837-422B-87F9-FB8F440AC040}"/>
    <dgm:cxn modelId="{CAB38F55-875E-42A4-875A-A14F7B0B1D61}" type="presOf" srcId="{3F3A40DB-36BF-40C0-8F3B-CDDF227E7556}" destId="{58A60F65-D73A-42BD-8AA9-E2B94F0068EA}" srcOrd="0" destOrd="0" presId="urn:microsoft.com/office/officeart/2005/8/layout/list1"/>
    <dgm:cxn modelId="{CB0BD7DE-67BC-4155-863B-3E2A7D4990B3}" srcId="{0E97684F-3D9D-4E7E-9E45-6EF6B9A21FB1}" destId="{79C4D976-7450-4CBD-B84B-FC743EE7B354}" srcOrd="1" destOrd="0" parTransId="{425B4C95-735A-44FA-9B08-4A80F51B0E85}" sibTransId="{2126A9EF-0294-4777-820D-46D79D17C743}"/>
    <dgm:cxn modelId="{C9A895B3-F883-458D-BE8D-6A0F6E850D46}" type="presOf" srcId="{79C4D976-7450-4CBD-B84B-FC743EE7B354}" destId="{5CE1AF28-1CF5-4A99-9C29-42015C798715}" srcOrd="1" destOrd="0" presId="urn:microsoft.com/office/officeart/2005/8/layout/list1"/>
    <dgm:cxn modelId="{9C8ADE81-8944-44ED-A4AB-8EF913CB4B1E}" srcId="{3F3A40DB-36BF-40C0-8F3B-CDDF227E7556}" destId="{8199D121-621E-40AD-913B-38E3C9213814}" srcOrd="0" destOrd="0" parTransId="{A501C3D9-9C31-4CC7-9C14-BD8FD977CBBC}" sibTransId="{CC56182A-1756-42AA-831C-304DE2E8548F}"/>
    <dgm:cxn modelId="{AA9B0585-6E8E-43EC-84EE-41E5F401BB8D}" type="presOf" srcId="{8F2E6DE3-459B-4810-BD58-82E059585C17}" destId="{57E7299E-6A60-4DED-A0F4-A80365E60A0D}" srcOrd="0" destOrd="0" presId="urn:microsoft.com/office/officeart/2005/8/layout/list1"/>
    <dgm:cxn modelId="{18BD55C6-282C-4C05-B4B5-2BBF21805555}" type="presOf" srcId="{67972BA5-F95D-4325-A44B-CD1A88BE9B85}" destId="{10FD117F-0B59-436A-B41E-EC55C654D284}" srcOrd="0" destOrd="0" presId="urn:microsoft.com/office/officeart/2005/8/layout/list1"/>
    <dgm:cxn modelId="{242AF759-2C22-4FB4-B3D5-6D9BDDEB7BD4}" type="presOf" srcId="{79C4D976-7450-4CBD-B84B-FC743EE7B354}" destId="{8F7BA303-1561-4B34-B97A-276ECE18346F}" srcOrd="0" destOrd="0" presId="urn:microsoft.com/office/officeart/2005/8/layout/list1"/>
    <dgm:cxn modelId="{3C01822C-4EE5-489A-8267-B5073EE3D94A}" srcId="{0E97684F-3D9D-4E7E-9E45-6EF6B9A21FB1}" destId="{3F3A40DB-36BF-40C0-8F3B-CDDF227E7556}" srcOrd="0" destOrd="0" parTransId="{FA9062A7-FAA0-4FBA-B3E2-0F394F3E40A5}" sibTransId="{F0445711-6001-4BCF-927E-ABF7CB164D02}"/>
    <dgm:cxn modelId="{C0168521-FE58-481F-840E-4E892BA20212}" type="presOf" srcId="{0E97684F-3D9D-4E7E-9E45-6EF6B9A21FB1}" destId="{1A74F71C-A459-4162-89E6-7E6BE3E5921A}" srcOrd="0" destOrd="0" presId="urn:microsoft.com/office/officeart/2005/8/layout/list1"/>
    <dgm:cxn modelId="{AF70D43E-CE53-466A-9379-E4802697F5D5}" type="presParOf" srcId="{1A74F71C-A459-4162-89E6-7E6BE3E5921A}" destId="{BA55C8E6-B847-42D2-BDA3-4F4A35BBBB40}" srcOrd="0" destOrd="0" presId="urn:microsoft.com/office/officeart/2005/8/layout/list1"/>
    <dgm:cxn modelId="{F146E3B3-1C1E-4DE0-A496-7869A9003DA5}" type="presParOf" srcId="{BA55C8E6-B847-42D2-BDA3-4F4A35BBBB40}" destId="{58A60F65-D73A-42BD-8AA9-E2B94F0068EA}" srcOrd="0" destOrd="0" presId="urn:microsoft.com/office/officeart/2005/8/layout/list1"/>
    <dgm:cxn modelId="{01D1BC46-044D-4F2F-8166-EC018D45DB86}" type="presParOf" srcId="{BA55C8E6-B847-42D2-BDA3-4F4A35BBBB40}" destId="{7D20FB15-FD47-4518-93E3-34D4D54CCACC}" srcOrd="1" destOrd="0" presId="urn:microsoft.com/office/officeart/2005/8/layout/list1"/>
    <dgm:cxn modelId="{7624B51D-DE60-4A09-8736-9EAAE4AE492C}" type="presParOf" srcId="{1A74F71C-A459-4162-89E6-7E6BE3E5921A}" destId="{180B0382-22F2-484D-917C-CB8049F5178F}" srcOrd="1" destOrd="0" presId="urn:microsoft.com/office/officeart/2005/8/layout/list1"/>
    <dgm:cxn modelId="{922186EF-80BE-40C8-A987-45FD281397DC}" type="presParOf" srcId="{1A74F71C-A459-4162-89E6-7E6BE3E5921A}" destId="{BB041DB1-FA56-4A42-BBF3-98218D2A5F89}" srcOrd="2" destOrd="0" presId="urn:microsoft.com/office/officeart/2005/8/layout/list1"/>
    <dgm:cxn modelId="{4065776E-870A-4455-B91A-A63F66531030}" type="presParOf" srcId="{1A74F71C-A459-4162-89E6-7E6BE3E5921A}" destId="{A8B4C194-314C-4B06-8CAC-A97167FF6CB6}" srcOrd="3" destOrd="0" presId="urn:microsoft.com/office/officeart/2005/8/layout/list1"/>
    <dgm:cxn modelId="{EF31B397-A4DD-4C49-B57E-357E5FDEE14E}" type="presParOf" srcId="{1A74F71C-A459-4162-89E6-7E6BE3E5921A}" destId="{28047874-DB99-4D4F-B375-FC40A1A7ED99}" srcOrd="4" destOrd="0" presId="urn:microsoft.com/office/officeart/2005/8/layout/list1"/>
    <dgm:cxn modelId="{8D7ECC72-C613-4E03-B009-6330BF645E66}" type="presParOf" srcId="{28047874-DB99-4D4F-B375-FC40A1A7ED99}" destId="{8F7BA303-1561-4B34-B97A-276ECE18346F}" srcOrd="0" destOrd="0" presId="urn:microsoft.com/office/officeart/2005/8/layout/list1"/>
    <dgm:cxn modelId="{A62A4190-45D7-4632-B34D-A44BAFB6AF8B}" type="presParOf" srcId="{28047874-DB99-4D4F-B375-FC40A1A7ED99}" destId="{5CE1AF28-1CF5-4A99-9C29-42015C798715}" srcOrd="1" destOrd="0" presId="urn:microsoft.com/office/officeart/2005/8/layout/list1"/>
    <dgm:cxn modelId="{63146A3D-033C-416D-9AE4-035F979DF6B4}" type="presParOf" srcId="{1A74F71C-A459-4162-89E6-7E6BE3E5921A}" destId="{410067A9-9D09-4A20-9340-9A66433F3ECA}" srcOrd="5" destOrd="0" presId="urn:microsoft.com/office/officeart/2005/8/layout/list1"/>
    <dgm:cxn modelId="{64BB0D6C-4E4D-4F53-8D7E-7247DB13D80C}" type="presParOf" srcId="{1A74F71C-A459-4162-89E6-7E6BE3E5921A}" destId="{57E7299E-6A60-4DED-A0F4-A80365E60A0D}" srcOrd="6" destOrd="0" presId="urn:microsoft.com/office/officeart/2005/8/layout/list1"/>
    <dgm:cxn modelId="{98FA19CA-228B-42A7-A029-C2FAE22060D8}" type="presParOf" srcId="{1A74F71C-A459-4162-89E6-7E6BE3E5921A}" destId="{B257545F-62D7-4B44-867A-D098AB45ABCB}" srcOrd="7" destOrd="0" presId="urn:microsoft.com/office/officeart/2005/8/layout/list1"/>
    <dgm:cxn modelId="{9ABBB53E-2D7F-4D13-BF65-D4423F996CF5}" type="presParOf" srcId="{1A74F71C-A459-4162-89E6-7E6BE3E5921A}" destId="{1083DCC7-422B-4209-9E34-0891364CEA18}" srcOrd="8" destOrd="0" presId="urn:microsoft.com/office/officeart/2005/8/layout/list1"/>
    <dgm:cxn modelId="{451E4DF4-C9D8-4529-9AE9-0B06C519202B}" type="presParOf" srcId="{1083DCC7-422B-4209-9E34-0891364CEA18}" destId="{10FD117F-0B59-436A-B41E-EC55C654D284}" srcOrd="0" destOrd="0" presId="urn:microsoft.com/office/officeart/2005/8/layout/list1"/>
    <dgm:cxn modelId="{585D53FC-FA05-4A0E-A104-A1E725A91E54}" type="presParOf" srcId="{1083DCC7-422B-4209-9E34-0891364CEA18}" destId="{B3E946A3-96F6-4EB6-A975-DC92986FBAFC}" srcOrd="1" destOrd="0" presId="urn:microsoft.com/office/officeart/2005/8/layout/list1"/>
    <dgm:cxn modelId="{D871E874-A073-4B58-8037-C29376C9AE15}" type="presParOf" srcId="{1A74F71C-A459-4162-89E6-7E6BE3E5921A}" destId="{8C09A6C7-9836-49F9-8D90-1468A77E907F}" srcOrd="9" destOrd="0" presId="urn:microsoft.com/office/officeart/2005/8/layout/list1"/>
    <dgm:cxn modelId="{907A4227-12F8-4916-A4C1-B4B24D72277D}" type="presParOf" srcId="{1A74F71C-A459-4162-89E6-7E6BE3E5921A}" destId="{69CD5D54-1EA9-4EED-9D66-DDD6652693A6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041DB1-FA56-4A42-BBF3-98218D2A5F89}">
      <dsp:nvSpPr>
        <dsp:cNvPr id="0" name=""/>
        <dsp:cNvSpPr/>
      </dsp:nvSpPr>
      <dsp:spPr>
        <a:xfrm>
          <a:off x="0" y="175545"/>
          <a:ext cx="6591300" cy="12558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11558" tIns="187452" rIns="511558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農業ビジネススクール「大阪アグリアカデミア」では、若手農業者向け「リーダー養成コース（</a:t>
          </a:r>
          <a:r>
            <a:rPr lang="en-US" altLang="ja-JP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20</a:t>
          </a:r>
          <a:r>
            <a:rPr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名）」と新規就農者向け「スタートアップコース（</a:t>
          </a:r>
          <a:r>
            <a:rPr lang="en-US" altLang="ja-JP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20</a:t>
          </a:r>
          <a:r>
            <a:rPr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名）」を設置し、全国の先進事例、最先端の栽培技術、販売戦略、雇用管理手法等の習得を目指しました。受講生からは、自らの経営が改善できたとの声があがりました。</a:t>
          </a:r>
          <a:endParaRPr kumimoji="1" lang="ja-JP" altLang="en-US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0" y="175545"/>
        <a:ext cx="6591300" cy="1255843"/>
      </dsp:txXfrm>
    </dsp:sp>
    <dsp:sp modelId="{7D20FB15-FD47-4518-93E3-34D4D54CCACC}">
      <dsp:nvSpPr>
        <dsp:cNvPr id="0" name=""/>
        <dsp:cNvSpPr/>
      </dsp:nvSpPr>
      <dsp:spPr>
        <a:xfrm>
          <a:off x="329565" y="42705"/>
          <a:ext cx="4997602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4395" tIns="0" rIns="17439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①高度な経営手法を習得するための農業ビジネススクールの開設</a:t>
          </a:r>
          <a:endParaRPr kumimoji="1" lang="ja-JP" altLang="en-US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342534" y="55674"/>
        <a:ext cx="4971664" cy="239742"/>
      </dsp:txXfrm>
    </dsp:sp>
    <dsp:sp modelId="{57E7299E-6A60-4DED-A0F4-A80365E60A0D}">
      <dsp:nvSpPr>
        <dsp:cNvPr id="0" name=""/>
        <dsp:cNvSpPr/>
      </dsp:nvSpPr>
      <dsp:spPr>
        <a:xfrm>
          <a:off x="0" y="1612829"/>
          <a:ext cx="6591300" cy="6378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11558" tIns="187452" rIns="511558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経営改善プログラムの提供では、</a:t>
          </a:r>
          <a:r>
            <a:rPr lang="en-US" altLang="ja-JP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20</a:t>
          </a:r>
          <a:r>
            <a:rPr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名の参加農業者は要望にあった専門家の派遣を受け、初年度は現状分析を通じて課題解決に向けた対策を検討しました。</a:t>
          </a:r>
          <a:endParaRPr kumimoji="1" lang="ja-JP" altLang="en-US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0" y="1612829"/>
        <a:ext cx="6591300" cy="637875"/>
      </dsp:txXfrm>
    </dsp:sp>
    <dsp:sp modelId="{5CE1AF28-1CF5-4A99-9C29-42015C798715}">
      <dsp:nvSpPr>
        <dsp:cNvPr id="0" name=""/>
        <dsp:cNvSpPr/>
      </dsp:nvSpPr>
      <dsp:spPr>
        <a:xfrm>
          <a:off x="329565" y="1479989"/>
          <a:ext cx="4823196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4395" tIns="0" rIns="17439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②経営コンサルタントの派遣による経営改善プログラムの提供</a:t>
          </a:r>
          <a:endParaRPr kumimoji="1" lang="ja-JP" altLang="en-US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342534" y="1492958"/>
        <a:ext cx="4797258" cy="239742"/>
      </dsp:txXfrm>
    </dsp:sp>
    <dsp:sp modelId="{69CD5D54-1EA9-4EED-9D66-DDD6652693A6}">
      <dsp:nvSpPr>
        <dsp:cNvPr id="0" name=""/>
        <dsp:cNvSpPr/>
      </dsp:nvSpPr>
      <dsp:spPr>
        <a:xfrm>
          <a:off x="0" y="2432144"/>
          <a:ext cx="6591300" cy="9922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11558" tIns="187452" rIns="511558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自らの農業</a:t>
          </a:r>
          <a:r>
            <a:rPr lang="ja-JP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経営</a:t>
          </a:r>
          <a:r>
            <a:rPr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を</a:t>
          </a:r>
          <a:r>
            <a:rPr lang="ja-JP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強化</a:t>
          </a:r>
          <a:r>
            <a:rPr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するためのプランを競い合う</a:t>
          </a:r>
          <a:r>
            <a:rPr lang="ja-JP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コンテスト</a:t>
          </a:r>
          <a:r>
            <a:rPr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である</a:t>
          </a:r>
          <a:r>
            <a:rPr lang="ja-JP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「おおさ</a:t>
          </a:r>
          <a:r>
            <a:rPr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か</a:t>
          </a:r>
          <a:r>
            <a:rPr 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No-1</a:t>
          </a:r>
          <a:r>
            <a:rPr lang="ja-JP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グランプリ」</a:t>
          </a:r>
          <a:r>
            <a:rPr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に</a:t>
          </a:r>
          <a:r>
            <a:rPr lang="ja-JP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は</a:t>
          </a:r>
          <a:r>
            <a:rPr lang="en-US" altLang="ja-JP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20</a:t>
          </a:r>
          <a:r>
            <a:rPr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名の応募があり、</a:t>
          </a:r>
          <a:r>
            <a:rPr lang="ja-JP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最終選考まで勝ち抜いた</a:t>
          </a:r>
          <a:r>
            <a:rPr 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8</a:t>
          </a:r>
          <a:r>
            <a:rPr lang="ja-JP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名の若手農業者が</a:t>
          </a:r>
          <a:r>
            <a:rPr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、</a:t>
          </a:r>
          <a:r>
            <a:rPr 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200</a:t>
          </a:r>
          <a:r>
            <a:rPr lang="ja-JP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名を超える来場者の前で自らのプランを熱く語りました。最優秀者に</a:t>
          </a:r>
          <a:r>
            <a:rPr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は</a:t>
          </a:r>
          <a:r>
            <a:rPr lang="ja-JP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実現資金</a:t>
          </a:r>
          <a:r>
            <a:rPr 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200</a:t>
          </a:r>
          <a:r>
            <a:rPr lang="ja-JP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万円が</a:t>
          </a:r>
          <a:r>
            <a:rPr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贈呈されました。</a:t>
          </a:r>
          <a:endParaRPr kumimoji="1" lang="ja-JP" altLang="en-US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0" y="2432144"/>
        <a:ext cx="6591300" cy="992250"/>
      </dsp:txXfrm>
    </dsp:sp>
    <dsp:sp modelId="{B3E946A3-96F6-4EB6-A975-DC92986FBAFC}">
      <dsp:nvSpPr>
        <dsp:cNvPr id="0" name=""/>
        <dsp:cNvSpPr/>
      </dsp:nvSpPr>
      <dsp:spPr>
        <a:xfrm>
          <a:off x="329565" y="2299304"/>
          <a:ext cx="306359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4395" tIns="0" rIns="174395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③経営強化プランコンテストの開催</a:t>
          </a:r>
          <a:endParaRPr kumimoji="1" lang="ja-JP" altLang="en-US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342534" y="2312273"/>
        <a:ext cx="3037652" cy="239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70C54-30DC-4520-B2F3-8BE46020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南河内地域農業改良普及センター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　正史</dc:creator>
  <cp:lastModifiedBy>田中　璃子</cp:lastModifiedBy>
  <cp:revision>72</cp:revision>
  <cp:lastPrinted>2017-06-26T07:46:00Z</cp:lastPrinted>
  <dcterms:created xsi:type="dcterms:W3CDTF">2016-09-15T03:12:00Z</dcterms:created>
  <dcterms:modified xsi:type="dcterms:W3CDTF">2017-07-11T05:55:00Z</dcterms:modified>
</cp:coreProperties>
</file>