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75" w:rsidRPr="00ED560E" w:rsidRDefault="000A4BAB" w:rsidP="004D5D75">
      <w:pPr>
        <w:wordWrap w:val="0"/>
        <w:autoSpaceDE w:val="0"/>
        <w:autoSpaceDN w:val="0"/>
        <w:adjustRightInd w:val="0"/>
        <w:jc w:val="right"/>
        <w:rPr>
          <w:rFonts w:ascii="HG丸ｺﾞｼｯｸM-PRO" w:eastAsia="HG丸ｺﾞｼｯｸM-PRO" w:hAnsi="Times New Roman"/>
          <w:kern w:val="0"/>
          <w:sz w:val="24"/>
          <w:szCs w:val="24"/>
        </w:rPr>
      </w:pPr>
      <w:bookmarkStart w:id="0" w:name="_GoBack"/>
      <w:bookmarkEnd w:id="0"/>
      <w:r>
        <w:rPr>
          <w:rFonts w:ascii="HG丸ｺﾞｼｯｸM-PRO" w:eastAsia="HG丸ｺﾞｼｯｸM-PRO" w:hAnsi="Times New Roman" w:hint="eastAsia"/>
          <w:kern w:val="0"/>
          <w:sz w:val="24"/>
          <w:szCs w:val="24"/>
        </w:rPr>
        <w:t xml:space="preserve">　</w:t>
      </w:r>
      <w:r w:rsidR="00D00888">
        <w:rPr>
          <w:rFonts w:ascii="HG丸ｺﾞｼｯｸM-PRO" w:eastAsia="HG丸ｺﾞｼｯｸM-PRO" w:hAnsi="Times New Roman" w:hint="eastAsia"/>
          <w:kern w:val="0"/>
          <w:sz w:val="24"/>
          <w:szCs w:val="24"/>
        </w:rPr>
        <w:t xml:space="preserve">　</w:t>
      </w:r>
      <w:r w:rsidR="003055B7">
        <w:rPr>
          <w:rFonts w:ascii="HG丸ｺﾞｼｯｸM-PRO" w:eastAsia="HG丸ｺﾞｼｯｸM-PRO" w:hAnsi="Times New Roman" w:hint="eastAsia"/>
          <w:kern w:val="0"/>
          <w:sz w:val="24"/>
          <w:szCs w:val="24"/>
        </w:rPr>
        <w:t>4</w:t>
      </w:r>
      <w:r w:rsidR="008F7163">
        <w:rPr>
          <w:rFonts w:ascii="HG丸ｺﾞｼｯｸM-PRO" w:eastAsia="HG丸ｺﾞｼｯｸM-PRO" w:hAnsi="Times New Roman" w:hint="eastAsia"/>
          <w:kern w:val="0"/>
          <w:sz w:val="24"/>
          <w:szCs w:val="24"/>
        </w:rPr>
        <w:t>－</w:t>
      </w:r>
      <w:r w:rsidR="00D05410">
        <w:rPr>
          <w:rFonts w:ascii="HG丸ｺﾞｼｯｸM-PRO" w:eastAsia="HG丸ｺﾞｼｯｸM-PRO" w:hAnsi="Times New Roman" w:hint="eastAsia"/>
          <w:kern w:val="0"/>
          <w:sz w:val="24"/>
          <w:szCs w:val="24"/>
        </w:rPr>
        <w:t>12</w:t>
      </w:r>
    </w:p>
    <w:p w:rsidR="00ED560E" w:rsidRPr="00FF5EC5" w:rsidRDefault="00ED560E" w:rsidP="006C2B1F">
      <w:pPr>
        <w:autoSpaceDE w:val="0"/>
        <w:autoSpaceDN w:val="0"/>
        <w:adjustRightInd w:val="0"/>
        <w:ind w:firstLineChars="50" w:firstLine="482"/>
        <w:rPr>
          <w:rFonts w:ascii="ＭＳゴシック" w:eastAsia="ＭＳゴシック" w:hAnsi="Times New Roman"/>
          <w:b/>
          <w:kern w:val="0"/>
          <w:sz w:val="96"/>
          <w:szCs w:val="96"/>
          <w:lang w:eastAsia="zh-TW"/>
        </w:rPr>
      </w:pPr>
      <w:r w:rsidRPr="00FF5EC5">
        <w:rPr>
          <w:rFonts w:ascii="HG丸ｺﾞｼｯｸM-PRO" w:eastAsia="HG丸ｺﾞｼｯｸM-PRO" w:hAnsi="Times New Roman" w:hint="eastAsia"/>
          <w:b/>
          <w:kern w:val="0"/>
          <w:sz w:val="96"/>
          <w:szCs w:val="96"/>
          <w:lang w:eastAsia="zh-TW"/>
        </w:rPr>
        <w:t>家畜保健衛生所情報</w:t>
      </w:r>
    </w:p>
    <w:p w:rsidR="00ED560E" w:rsidRPr="005A16A8" w:rsidRDefault="00F6794D" w:rsidP="00ED560E">
      <w:pPr>
        <w:autoSpaceDE w:val="0"/>
        <w:autoSpaceDN w:val="0"/>
        <w:adjustRightInd w:val="0"/>
        <w:jc w:val="left"/>
        <w:rPr>
          <w:rFonts w:ascii="HG丸ｺﾞｼｯｸM-PRO" w:eastAsia="HG丸ｺﾞｼｯｸM-PRO" w:hAnsi="Times New Roman"/>
          <w:kern w:val="0"/>
          <w:sz w:val="24"/>
          <w:szCs w:val="24"/>
        </w:rPr>
      </w:pPr>
      <w:r>
        <w:rPr>
          <w:rFonts w:ascii="HG丸ｺﾞｼｯｸM-PRO" w:eastAsia="HG丸ｺﾞｼｯｸM-PRO" w:hAnsi="Times New Roman"/>
          <w:noProof/>
          <w:kern w:val="0"/>
          <w:sz w:val="24"/>
          <w:szCs w:val="24"/>
        </w:rPr>
        <w:drawing>
          <wp:anchor distT="0" distB="0" distL="114300" distR="114300" simplePos="0" relativeHeight="251651584" behindDoc="0" locked="0" layoutInCell="1" allowOverlap="1">
            <wp:simplePos x="0" y="0"/>
            <wp:positionH relativeFrom="column">
              <wp:posOffset>1557020</wp:posOffset>
            </wp:positionH>
            <wp:positionV relativeFrom="paragraph">
              <wp:posOffset>102235</wp:posOffset>
            </wp:positionV>
            <wp:extent cx="4409440" cy="57150"/>
            <wp:effectExtent l="0" t="0" r="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9440" cy="5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888">
        <w:rPr>
          <w:rFonts w:ascii="HG丸ｺﾞｼｯｸM-PRO" w:eastAsia="HG丸ｺﾞｼｯｸM-PRO" w:hAnsi="Times New Roman" w:hint="eastAsia"/>
          <w:kern w:val="0"/>
          <w:sz w:val="24"/>
          <w:szCs w:val="24"/>
        </w:rPr>
        <w:t>令和</w:t>
      </w:r>
      <w:r w:rsidR="009344F7">
        <w:rPr>
          <w:rFonts w:ascii="HG丸ｺﾞｼｯｸM-PRO" w:eastAsia="HG丸ｺﾞｼｯｸM-PRO" w:hAnsi="Times New Roman" w:hint="eastAsia"/>
          <w:kern w:val="0"/>
          <w:sz w:val="24"/>
          <w:szCs w:val="24"/>
        </w:rPr>
        <w:t>４</w:t>
      </w:r>
      <w:r w:rsidR="0024011D" w:rsidRPr="00205A4A">
        <w:rPr>
          <w:rFonts w:ascii="HG丸ｺﾞｼｯｸM-PRO" w:eastAsia="HG丸ｺﾞｼｯｸM-PRO" w:hAnsi="Times New Roman" w:hint="eastAsia"/>
          <w:kern w:val="0"/>
          <w:sz w:val="24"/>
          <w:szCs w:val="24"/>
        </w:rPr>
        <w:t>年</w:t>
      </w:r>
      <w:r w:rsidR="003055B7">
        <w:rPr>
          <w:rFonts w:ascii="HG丸ｺﾞｼｯｸM-PRO" w:eastAsia="HG丸ｺﾞｼｯｸM-PRO" w:hAnsi="Times New Roman" w:hint="eastAsia"/>
          <w:kern w:val="0"/>
          <w:sz w:val="24"/>
          <w:szCs w:val="24"/>
        </w:rPr>
        <w:t>11</w:t>
      </w:r>
      <w:r w:rsidR="00205A4A" w:rsidRPr="00205A4A">
        <w:rPr>
          <w:rFonts w:ascii="HG丸ｺﾞｼｯｸM-PRO" w:eastAsia="HG丸ｺﾞｼｯｸM-PRO" w:hAnsi="Times New Roman" w:hint="eastAsia"/>
          <w:kern w:val="0"/>
          <w:sz w:val="24"/>
          <w:szCs w:val="24"/>
        </w:rPr>
        <w:t>月</w:t>
      </w:r>
      <w:r w:rsidR="00531538">
        <w:rPr>
          <w:rFonts w:ascii="HG丸ｺﾞｼｯｸM-PRO" w:eastAsia="HG丸ｺﾞｼｯｸM-PRO" w:hAnsi="Times New Roman"/>
          <w:kern w:val="0"/>
          <w:sz w:val="24"/>
          <w:szCs w:val="24"/>
        </w:rPr>
        <w:t>2</w:t>
      </w:r>
      <w:r w:rsidR="00F85DAC">
        <w:rPr>
          <w:rFonts w:ascii="HG丸ｺﾞｼｯｸM-PRO" w:eastAsia="HG丸ｺﾞｼｯｸM-PRO" w:hAnsi="Times New Roman" w:hint="eastAsia"/>
          <w:kern w:val="0"/>
          <w:sz w:val="24"/>
          <w:szCs w:val="24"/>
        </w:rPr>
        <w:t>4</w:t>
      </w:r>
      <w:r w:rsidR="00ED560E" w:rsidRPr="00205A4A">
        <w:rPr>
          <w:rFonts w:ascii="HG丸ｺﾞｼｯｸM-PRO" w:eastAsia="HG丸ｺﾞｼｯｸM-PRO" w:hAnsi="Times New Roman" w:hint="eastAsia"/>
          <w:kern w:val="0"/>
          <w:sz w:val="24"/>
          <w:szCs w:val="24"/>
        </w:rPr>
        <w:t>日</w:t>
      </w:r>
    </w:p>
    <w:p w:rsidR="00992722" w:rsidRDefault="00F6794D" w:rsidP="00577141">
      <w:pPr>
        <w:widowControl/>
        <w:spacing w:line="0" w:lineRule="atLeast"/>
        <w:rPr>
          <w:rFonts w:ascii="游ゴシック Light" w:eastAsia="游ゴシック Light" w:hAnsi="游ゴシック Light"/>
          <w:b/>
          <w:kern w:val="0"/>
          <w:sz w:val="28"/>
          <w:szCs w:val="28"/>
        </w:rPr>
      </w:pPr>
      <w:r w:rsidRPr="002A507C">
        <w:rPr>
          <w:rFonts w:ascii="游ゴシック Light" w:eastAsia="游ゴシック Light" w:hAnsi="游ゴシック Light"/>
          <w:noProof/>
        </w:rPr>
        <mc:AlternateContent>
          <mc:Choice Requires="wps">
            <w:drawing>
              <wp:anchor distT="0" distB="0" distL="114300" distR="114300" simplePos="0" relativeHeight="251650560" behindDoc="0" locked="0" layoutInCell="1" allowOverlap="1">
                <wp:simplePos x="0" y="0"/>
                <wp:positionH relativeFrom="column">
                  <wp:posOffset>-294640</wp:posOffset>
                </wp:positionH>
                <wp:positionV relativeFrom="paragraph">
                  <wp:posOffset>95885</wp:posOffset>
                </wp:positionV>
                <wp:extent cx="6508750" cy="623570"/>
                <wp:effectExtent l="15875" t="13335" r="47625" b="48895"/>
                <wp:wrapSquare wrapText="bothSides"/>
                <wp:docPr id="2" name="角丸四角形 8" descr="愛媛県で高病原性鳥インフルエンザが続発！&#10;四国で今シーズン初！！！&#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0" cy="623570"/>
                        </a:xfrm>
                        <a:prstGeom prst="roundRect">
                          <a:avLst>
                            <a:gd name="adj" fmla="val 16667"/>
                          </a:avLst>
                        </a:prstGeom>
                        <a:noFill/>
                        <a:ln w="25400" algn="ctr">
                          <a:solidFill>
                            <a:srgbClr val="385D8A"/>
                          </a:solidFill>
                          <a:round/>
                          <a:headEnd/>
                          <a:tailEnd/>
                        </a:ln>
                        <a:effectLst>
                          <a:outerShdw blurRad="50800"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txbx>
                        <w:txbxContent>
                          <w:p w:rsidR="00FF27CB" w:rsidRPr="003A74F9" w:rsidRDefault="003A74F9" w:rsidP="003A74F9">
                            <w:pPr>
                              <w:jc w:val="center"/>
                              <w:rPr>
                                <w:rFonts w:ascii="HG丸ｺﾞｼｯｸM-PRO" w:eastAsia="HG丸ｺﾞｼｯｸM-PRO" w:hAnsi="HG丸ｺﾞｼｯｸM-PRO"/>
                                <w:b/>
                                <w:color w:val="000000"/>
                                <w:sz w:val="44"/>
                                <w:szCs w:val="48"/>
                              </w:rPr>
                            </w:pPr>
                            <w:r w:rsidRPr="003A74F9">
                              <w:rPr>
                                <w:rFonts w:ascii="HG丸ｺﾞｼｯｸM-PRO" w:eastAsia="HG丸ｺﾞｼｯｸM-PRO" w:hAnsi="HG丸ｺﾞｼｯｸM-PRO" w:hint="eastAsia"/>
                                <w:b/>
                                <w:color w:val="000000"/>
                                <w:sz w:val="44"/>
                                <w:szCs w:val="48"/>
                              </w:rPr>
                              <w:t>高病原性鳥インフルエンザが</w:t>
                            </w:r>
                            <w:r w:rsidR="0030376D" w:rsidRPr="003A74F9">
                              <w:rPr>
                                <w:rFonts w:ascii="HG丸ｺﾞｼｯｸM-PRO" w:eastAsia="HG丸ｺﾞｼｯｸM-PRO" w:hAnsi="HG丸ｺﾞｼｯｸM-PRO" w:hint="eastAsia"/>
                                <w:b/>
                                <w:color w:val="000000"/>
                                <w:sz w:val="44"/>
                                <w:szCs w:val="48"/>
                              </w:rPr>
                              <w:t>全国各地で</w:t>
                            </w:r>
                            <w:r w:rsidRPr="003A74F9">
                              <w:rPr>
                                <w:rFonts w:ascii="HG丸ｺﾞｼｯｸM-PRO" w:eastAsia="HG丸ｺﾞｼｯｸM-PRO" w:hAnsi="HG丸ｺﾞｼｯｸM-PRO" w:hint="eastAsia"/>
                                <w:b/>
                                <w:color w:val="000000"/>
                                <w:sz w:val="44"/>
                                <w:szCs w:val="48"/>
                              </w:rPr>
                              <w:t>続発</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8" o:spid="_x0000_s1026" alt="愛媛県で高病原性鳥インフルエンザが続発！&#10;四国で今シーズン初！！！&#10;" style="position:absolute;left:0;text-align:left;margin-left:-23.2pt;margin-top:7.55pt;width:512.5pt;height:49.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" filled="f" strokecolor="#385d8a" strokeweight="2pt">
                <v:shadow on="t" color="black" opacity="26213f" origin="-.5,-.5" offset=".74836mm,.74836mm"/>
                <v:textbox style="mso-fit-shape-to-text:t">
                  <w:txbxContent>
                    <w:p w:rsidR="00FF27CB" w:rsidRPr="003A74F9" w:rsidRDefault="003A74F9" w:rsidP="003A74F9">
                      <w:pPr>
                        <w:jc w:val="center"/>
                        <w:rPr>
                          <w:rFonts w:ascii="HG丸ｺﾞｼｯｸM-PRO" w:eastAsia="HG丸ｺﾞｼｯｸM-PRO" w:hAnsi="HG丸ｺﾞｼｯｸM-PRO" w:hint="eastAsia"/>
                          <w:b/>
                          <w:color w:val="000000"/>
                          <w:sz w:val="44"/>
                          <w:szCs w:val="48"/>
                        </w:rPr>
                      </w:pPr>
                      <w:r w:rsidRPr="003A74F9">
                        <w:rPr>
                          <w:rFonts w:ascii="HG丸ｺﾞｼｯｸM-PRO" w:eastAsia="HG丸ｺﾞｼｯｸM-PRO" w:hAnsi="HG丸ｺﾞｼｯｸM-PRO" w:hint="eastAsia"/>
                          <w:b/>
                          <w:color w:val="000000"/>
                          <w:sz w:val="44"/>
                          <w:szCs w:val="48"/>
                        </w:rPr>
                        <w:t>高病原性鳥インフルエンザが</w:t>
                      </w:r>
                      <w:r w:rsidR="0030376D" w:rsidRPr="003A74F9">
                        <w:rPr>
                          <w:rFonts w:ascii="HG丸ｺﾞｼｯｸM-PRO" w:eastAsia="HG丸ｺﾞｼｯｸM-PRO" w:hAnsi="HG丸ｺﾞｼｯｸM-PRO" w:hint="eastAsia"/>
                          <w:b/>
                          <w:color w:val="000000"/>
                          <w:sz w:val="44"/>
                          <w:szCs w:val="48"/>
                        </w:rPr>
                        <w:t>全国各地で</w:t>
                      </w:r>
                      <w:r w:rsidRPr="003A74F9">
                        <w:rPr>
                          <w:rFonts w:ascii="HG丸ｺﾞｼｯｸM-PRO" w:eastAsia="HG丸ｺﾞｼｯｸM-PRO" w:hAnsi="HG丸ｺﾞｼｯｸM-PRO" w:hint="eastAsia"/>
                          <w:b/>
                          <w:color w:val="000000"/>
                          <w:sz w:val="44"/>
                          <w:szCs w:val="48"/>
                        </w:rPr>
                        <w:t>続発</w:t>
                      </w:r>
                    </w:p>
                  </w:txbxContent>
                </v:textbox>
                <w10:wrap type="square"/>
              </v:roundrect>
            </w:pict>
          </mc:Fallback>
        </mc:AlternateContent>
      </w:r>
      <w:r w:rsidR="00C60585" w:rsidRPr="002A507C">
        <w:rPr>
          <w:rFonts w:ascii="游ゴシック Light" w:eastAsia="游ゴシック Light" w:hAnsi="游ゴシック Light" w:hint="eastAsia"/>
          <w:b/>
          <w:kern w:val="0"/>
          <w:sz w:val="28"/>
          <w:szCs w:val="28"/>
        </w:rPr>
        <w:t xml:space="preserve">　</w:t>
      </w:r>
      <w:r w:rsidR="003055B7" w:rsidRPr="00BE2D25">
        <w:rPr>
          <w:rFonts w:ascii="游ゴシック Light" w:eastAsia="游ゴシック Light" w:hAnsi="游ゴシック Light" w:hint="eastAsia"/>
          <w:b/>
          <w:kern w:val="0"/>
          <w:sz w:val="28"/>
          <w:szCs w:val="28"/>
        </w:rPr>
        <w:t>令和４年11月</w:t>
      </w:r>
      <w:r w:rsidR="006D7257" w:rsidRPr="00BE2D25">
        <w:rPr>
          <w:rFonts w:ascii="游ゴシック Light" w:eastAsia="游ゴシック Light" w:hAnsi="游ゴシック Light" w:hint="eastAsia"/>
          <w:b/>
          <w:kern w:val="0"/>
          <w:sz w:val="28"/>
          <w:szCs w:val="28"/>
        </w:rPr>
        <w:t>1</w:t>
      </w:r>
      <w:r w:rsidR="006D7257" w:rsidRPr="00BE2D25">
        <w:rPr>
          <w:rFonts w:ascii="游ゴシック Light" w:eastAsia="游ゴシック Light" w:hAnsi="游ゴシック Light"/>
          <w:b/>
          <w:kern w:val="0"/>
          <w:sz w:val="28"/>
          <w:szCs w:val="28"/>
        </w:rPr>
        <w:t>3</w:t>
      </w:r>
      <w:r w:rsidR="003055B7" w:rsidRPr="00BE2D25">
        <w:rPr>
          <w:rFonts w:ascii="游ゴシック Light" w:eastAsia="游ゴシック Light" w:hAnsi="游ゴシック Light" w:hint="eastAsia"/>
          <w:b/>
          <w:kern w:val="0"/>
          <w:sz w:val="28"/>
          <w:szCs w:val="28"/>
        </w:rPr>
        <w:t>日</w:t>
      </w:r>
      <w:r w:rsidR="00435651" w:rsidRPr="00BE2D25">
        <w:rPr>
          <w:rFonts w:ascii="游ゴシック Light" w:eastAsia="游ゴシック Light" w:hAnsi="游ゴシック Light" w:hint="eastAsia"/>
          <w:b/>
          <w:kern w:val="0"/>
          <w:sz w:val="28"/>
          <w:szCs w:val="28"/>
        </w:rPr>
        <w:t>から</w:t>
      </w:r>
      <w:r w:rsidR="000450EA">
        <w:rPr>
          <w:rFonts w:ascii="游ゴシック Light" w:eastAsia="游ゴシック Light" w:hAnsi="游ゴシック Light"/>
          <w:b/>
          <w:kern w:val="0"/>
          <w:sz w:val="28"/>
          <w:szCs w:val="28"/>
        </w:rPr>
        <w:t>23</w:t>
      </w:r>
      <w:r w:rsidR="00435651" w:rsidRPr="00BE2D25">
        <w:rPr>
          <w:rFonts w:ascii="游ゴシック Light" w:eastAsia="游ゴシック Light" w:hAnsi="游ゴシック Light" w:hint="eastAsia"/>
          <w:b/>
          <w:kern w:val="0"/>
          <w:sz w:val="28"/>
          <w:szCs w:val="28"/>
        </w:rPr>
        <w:t>日にかけて、</w:t>
      </w:r>
      <w:r w:rsidR="00821B50" w:rsidRPr="00BE2D25">
        <w:rPr>
          <w:rFonts w:ascii="游ゴシック Light" w:eastAsia="游ゴシック Light" w:hAnsi="游ゴシック Light" w:hint="eastAsia"/>
          <w:b/>
          <w:kern w:val="0"/>
          <w:sz w:val="28"/>
          <w:szCs w:val="28"/>
        </w:rPr>
        <w:t>下記のとおり、</w:t>
      </w:r>
      <w:r w:rsidR="00EE6684" w:rsidRPr="00BE2D25">
        <w:rPr>
          <w:rFonts w:ascii="游ゴシック Light" w:eastAsia="游ゴシック Light" w:hAnsi="游ゴシック Light" w:hint="eastAsia"/>
          <w:b/>
          <w:kern w:val="0"/>
          <w:sz w:val="28"/>
          <w:szCs w:val="28"/>
        </w:rPr>
        <w:t>高病原性鳥インフルエンザ</w:t>
      </w:r>
      <w:r w:rsidR="00023DD6" w:rsidRPr="00BE2D25">
        <w:rPr>
          <w:rFonts w:ascii="游ゴシック Light" w:eastAsia="游ゴシック Light" w:hAnsi="游ゴシック Light" w:hint="eastAsia"/>
          <w:b/>
          <w:kern w:val="0"/>
          <w:sz w:val="28"/>
          <w:szCs w:val="28"/>
        </w:rPr>
        <w:t>の疑似患畜が</w:t>
      </w:r>
      <w:r w:rsidR="00435651" w:rsidRPr="00BE2D25">
        <w:rPr>
          <w:rFonts w:ascii="游ゴシック Light" w:eastAsia="游ゴシック Light" w:hAnsi="游ゴシック Light" w:hint="eastAsia"/>
          <w:b/>
          <w:kern w:val="0"/>
          <w:sz w:val="28"/>
          <w:szCs w:val="28"/>
        </w:rPr>
        <w:t>相次いで</w:t>
      </w:r>
      <w:r w:rsidR="00D00888" w:rsidRPr="00BE2D25">
        <w:rPr>
          <w:rFonts w:ascii="游ゴシック Light" w:eastAsia="游ゴシック Light" w:hAnsi="游ゴシック Light" w:hint="eastAsia"/>
          <w:b/>
          <w:kern w:val="0"/>
          <w:sz w:val="28"/>
          <w:szCs w:val="28"/>
        </w:rPr>
        <w:t>確認されました</w:t>
      </w:r>
      <w:r w:rsidR="00705C6E" w:rsidRPr="00BE2D25">
        <w:rPr>
          <w:rFonts w:ascii="游ゴシック Light" w:eastAsia="游ゴシック Light" w:hAnsi="游ゴシック Light" w:hint="eastAsia"/>
          <w:b/>
          <w:kern w:val="0"/>
          <w:sz w:val="28"/>
          <w:szCs w:val="28"/>
        </w:rPr>
        <w:t>（</w:t>
      </w:r>
      <w:r w:rsidR="00296933" w:rsidRPr="00BE2D25">
        <w:rPr>
          <w:rFonts w:ascii="游ゴシック Light" w:eastAsia="游ゴシック Light" w:hAnsi="游ゴシック Light" w:hint="eastAsia"/>
          <w:b/>
          <w:kern w:val="0"/>
          <w:sz w:val="28"/>
          <w:szCs w:val="28"/>
        </w:rPr>
        <w:t>今シーズン</w:t>
      </w:r>
      <w:r w:rsidR="00705C6E" w:rsidRPr="00BE2D25">
        <w:rPr>
          <w:rFonts w:ascii="游ゴシック Light" w:eastAsia="游ゴシック Light" w:hAnsi="游ゴシック Light" w:hint="eastAsia"/>
          <w:b/>
          <w:kern w:val="0"/>
          <w:sz w:val="28"/>
          <w:szCs w:val="28"/>
        </w:rPr>
        <w:t>国内</w:t>
      </w:r>
      <w:r w:rsidR="006D7257" w:rsidRPr="00BE2D25">
        <w:rPr>
          <w:rFonts w:ascii="游ゴシック Light" w:eastAsia="游ゴシック Light" w:hAnsi="游ゴシック Light" w:hint="eastAsia"/>
          <w:b/>
          <w:kern w:val="0"/>
          <w:sz w:val="28"/>
          <w:szCs w:val="28"/>
        </w:rPr>
        <w:t>９</w:t>
      </w:r>
      <w:r w:rsidR="00821B50" w:rsidRPr="00BE2D25">
        <w:rPr>
          <w:rFonts w:ascii="游ゴシック Light" w:eastAsia="游ゴシック Light" w:hAnsi="游ゴシック Light" w:hint="eastAsia"/>
          <w:b/>
          <w:kern w:val="0"/>
          <w:sz w:val="28"/>
          <w:szCs w:val="28"/>
        </w:rPr>
        <w:t>～1</w:t>
      </w:r>
      <w:r w:rsidR="003674BA">
        <w:rPr>
          <w:rFonts w:ascii="游ゴシック Light" w:eastAsia="游ゴシック Light" w:hAnsi="游ゴシック Light" w:hint="eastAsia"/>
          <w:b/>
          <w:kern w:val="0"/>
          <w:sz w:val="28"/>
          <w:szCs w:val="28"/>
        </w:rPr>
        <w:t>6</w:t>
      </w:r>
      <w:r w:rsidR="00705C6E" w:rsidRPr="00BE2D25">
        <w:rPr>
          <w:rFonts w:ascii="游ゴシック Light" w:eastAsia="游ゴシック Light" w:hAnsi="游ゴシック Light" w:hint="eastAsia"/>
          <w:b/>
          <w:kern w:val="0"/>
          <w:sz w:val="28"/>
          <w:szCs w:val="28"/>
        </w:rPr>
        <w:t>例目）</w:t>
      </w:r>
      <w:r w:rsidR="00992722" w:rsidRPr="00BE2D25">
        <w:rPr>
          <w:rFonts w:ascii="游ゴシック Light" w:eastAsia="游ゴシック Light" w:hAnsi="游ゴシック Light" w:hint="eastAsia"/>
          <w:b/>
          <w:kern w:val="0"/>
          <w:sz w:val="28"/>
          <w:szCs w:val="28"/>
        </w:rPr>
        <w:t>。</w:t>
      </w:r>
    </w:p>
    <w:p w:rsidR="00BE2D25" w:rsidRPr="00BE2D25" w:rsidRDefault="00BE2D25" w:rsidP="00577141">
      <w:pPr>
        <w:widowControl/>
        <w:spacing w:line="0" w:lineRule="atLeast"/>
        <w:rPr>
          <w:rFonts w:ascii="游ゴシック Light" w:eastAsia="游ゴシック Light" w:hAnsi="游ゴシック Light"/>
          <w:b/>
          <w:kern w:val="0"/>
          <w:sz w:val="28"/>
          <w:szCs w:val="28"/>
        </w:rPr>
      </w:pPr>
      <w:r>
        <w:rPr>
          <w:rFonts w:ascii="游ゴシック Light" w:eastAsia="游ゴシック Light" w:hAnsi="游ゴシック Light" w:hint="eastAsia"/>
          <w:b/>
          <w:kern w:val="0"/>
          <w:sz w:val="28"/>
          <w:szCs w:val="28"/>
        </w:rPr>
        <w:t>これまで下地図のとおり、地域限定的でなく全国各地で確認されて</w:t>
      </w:r>
      <w:r w:rsidR="005E421A">
        <w:rPr>
          <w:rFonts w:ascii="游ゴシック Light" w:eastAsia="游ゴシック Light" w:hAnsi="游ゴシック Light" w:hint="eastAsia"/>
          <w:b/>
          <w:kern w:val="0"/>
          <w:sz w:val="28"/>
          <w:szCs w:val="28"/>
        </w:rPr>
        <w:t>きて</w:t>
      </w:r>
      <w:r>
        <w:rPr>
          <w:rFonts w:ascii="游ゴシック Light" w:eastAsia="游ゴシック Light" w:hAnsi="游ゴシック Light" w:hint="eastAsia"/>
          <w:b/>
          <w:kern w:val="0"/>
          <w:sz w:val="28"/>
          <w:szCs w:val="28"/>
        </w:rPr>
        <w:t>います。</w:t>
      </w:r>
    </w:p>
    <w:p w:rsidR="00577141" w:rsidRPr="00BE2D25" w:rsidRDefault="00F6794D" w:rsidP="00577141">
      <w:pPr>
        <w:widowControl/>
        <w:spacing w:line="0" w:lineRule="atLeast"/>
        <w:rPr>
          <w:rFonts w:ascii="游ゴシック Light" w:eastAsia="游ゴシック Light" w:hAnsi="游ゴシック Light"/>
          <w:b/>
          <w:kern w:val="0"/>
          <w:sz w:val="28"/>
          <w:szCs w:val="28"/>
        </w:rPr>
      </w:pPr>
      <w:r w:rsidRPr="00BE2D25">
        <w:rPr>
          <w:rFonts w:ascii="游ゴシック Light" w:eastAsia="游ゴシック Light" w:hAnsi="游ゴシック Light"/>
          <w:noProof/>
          <w:sz w:val="28"/>
          <w:szCs w:val="28"/>
        </w:rPr>
        <w:drawing>
          <wp:anchor distT="0" distB="0" distL="114300" distR="114300" simplePos="0" relativeHeight="251652608" behindDoc="0" locked="0" layoutInCell="1" allowOverlap="1">
            <wp:simplePos x="0" y="0"/>
            <wp:positionH relativeFrom="column">
              <wp:posOffset>-389890</wp:posOffset>
            </wp:positionH>
            <wp:positionV relativeFrom="paragraph">
              <wp:posOffset>308610</wp:posOffset>
            </wp:positionV>
            <wp:extent cx="5229225" cy="3261360"/>
            <wp:effectExtent l="0" t="0" r="0" b="0"/>
            <wp:wrapNone/>
            <wp:docPr id="1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l="2724" t="1956"/>
                    <a:stretch>
                      <a:fillRect/>
                    </a:stretch>
                  </pic:blipFill>
                  <pic:spPr bwMode="auto">
                    <a:xfrm>
                      <a:off x="0" y="0"/>
                      <a:ext cx="5229225" cy="326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141" w:rsidRPr="00BE2D25">
        <w:rPr>
          <w:rFonts w:ascii="游ゴシック Light" w:eastAsia="游ゴシック Light" w:hAnsi="游ゴシック Light" w:hint="eastAsia"/>
          <w:b/>
          <w:kern w:val="0"/>
          <w:sz w:val="28"/>
          <w:szCs w:val="28"/>
        </w:rPr>
        <w:t xml:space="preserve">　今一度、鶏舎の点検</w:t>
      </w:r>
      <w:r w:rsidR="00514D34" w:rsidRPr="00BE2D25">
        <w:rPr>
          <w:rFonts w:ascii="游ゴシック Light" w:eastAsia="游ゴシック Light" w:hAnsi="游ゴシック Light" w:hint="eastAsia"/>
          <w:b/>
          <w:kern w:val="0"/>
          <w:sz w:val="28"/>
          <w:szCs w:val="28"/>
        </w:rPr>
        <w:t>と消毒等の飼養衛生管理を徹底してください。</w:t>
      </w:r>
    </w:p>
    <w:p w:rsidR="008E30F4" w:rsidRDefault="008E30F4" w:rsidP="009819A4">
      <w:pPr>
        <w:jc w:val="left"/>
        <w:rPr>
          <w:rFonts w:ascii="HG丸ｺﾞｼｯｸM-PRO" w:eastAsia="HG丸ｺﾞｼｯｸM-PRO" w:hAnsi="HG丸ｺﾞｼｯｸM-PRO"/>
          <w:b/>
          <w:kern w:val="0"/>
          <w:sz w:val="28"/>
          <w:szCs w:val="28"/>
        </w:rPr>
      </w:pPr>
    </w:p>
    <w:p w:rsidR="008E30F4" w:rsidRDefault="00F6794D" w:rsidP="009819A4">
      <w:pPr>
        <w:jc w:val="left"/>
        <w:rPr>
          <w:rFonts w:ascii="HG丸ｺﾞｼｯｸM-PRO" w:eastAsia="HG丸ｺﾞｼｯｸM-PRO" w:hAnsi="HG丸ｺﾞｼｯｸM-PRO"/>
          <w:b/>
          <w:kern w:val="0"/>
          <w:sz w:val="28"/>
          <w:szCs w:val="28"/>
        </w:rPr>
      </w:pPr>
      <w:r>
        <w:rPr>
          <w:noProof/>
        </w:rPr>
        <w:drawing>
          <wp:anchor distT="0" distB="0" distL="114300" distR="114300" simplePos="0" relativeHeight="251654656" behindDoc="0" locked="0" layoutInCell="1" allowOverlap="1">
            <wp:simplePos x="0" y="0"/>
            <wp:positionH relativeFrom="column">
              <wp:posOffset>3369310</wp:posOffset>
            </wp:positionH>
            <wp:positionV relativeFrom="paragraph">
              <wp:posOffset>338455</wp:posOffset>
            </wp:positionV>
            <wp:extent cx="4362450" cy="1900555"/>
            <wp:effectExtent l="0" t="0" r="0" b="0"/>
            <wp:wrapNone/>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2450" cy="190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0F4" w:rsidRDefault="008E30F4" w:rsidP="009819A4">
      <w:pPr>
        <w:jc w:val="left"/>
        <w:rPr>
          <w:rFonts w:ascii="HG丸ｺﾞｼｯｸM-PRO" w:eastAsia="HG丸ｺﾞｼｯｸM-PRO" w:hAnsi="HG丸ｺﾞｼｯｸM-PRO"/>
          <w:b/>
          <w:kern w:val="0"/>
          <w:sz w:val="28"/>
          <w:szCs w:val="28"/>
        </w:rPr>
      </w:pPr>
    </w:p>
    <w:p w:rsidR="008E30F4" w:rsidRDefault="008E30F4" w:rsidP="009819A4">
      <w:pPr>
        <w:jc w:val="left"/>
        <w:rPr>
          <w:rFonts w:ascii="HG丸ｺﾞｼｯｸM-PRO" w:eastAsia="HG丸ｺﾞｼｯｸM-PRO" w:hAnsi="HG丸ｺﾞｼｯｸM-PRO"/>
          <w:b/>
          <w:kern w:val="0"/>
          <w:sz w:val="28"/>
          <w:szCs w:val="28"/>
        </w:rPr>
      </w:pPr>
    </w:p>
    <w:p w:rsidR="008E30F4" w:rsidRDefault="008E30F4" w:rsidP="009819A4">
      <w:pPr>
        <w:jc w:val="left"/>
        <w:rPr>
          <w:rFonts w:ascii="HG丸ｺﾞｼｯｸM-PRO" w:eastAsia="HG丸ｺﾞｼｯｸM-PRO" w:hAnsi="HG丸ｺﾞｼｯｸM-PRO"/>
          <w:b/>
          <w:kern w:val="0"/>
          <w:sz w:val="28"/>
          <w:szCs w:val="28"/>
        </w:rPr>
      </w:pPr>
    </w:p>
    <w:p w:rsidR="001012FC" w:rsidRDefault="00F6794D" w:rsidP="009819A4">
      <w:pPr>
        <w:jc w:val="left"/>
        <w:rPr>
          <w:rFonts w:ascii="HG丸ｺﾞｼｯｸM-PRO" w:eastAsia="HG丸ｺﾞｼｯｸM-PRO" w:hAnsi="HG丸ｺﾞｼｯｸM-PRO"/>
          <w:b/>
          <w:kern w:val="0"/>
          <w:sz w:val="28"/>
          <w:szCs w:val="28"/>
        </w:rPr>
      </w:pPr>
      <w:r>
        <w:rPr>
          <w:noProof/>
        </w:rPr>
        <w:drawing>
          <wp:anchor distT="0" distB="0" distL="114300" distR="114300" simplePos="0" relativeHeight="251664896" behindDoc="0" locked="0" layoutInCell="1" allowOverlap="1">
            <wp:simplePos x="0" y="0"/>
            <wp:positionH relativeFrom="column">
              <wp:posOffset>2458720</wp:posOffset>
            </wp:positionH>
            <wp:positionV relativeFrom="paragraph">
              <wp:posOffset>348615</wp:posOffset>
            </wp:positionV>
            <wp:extent cx="3983355" cy="2613025"/>
            <wp:effectExtent l="0" t="0" r="0" b="0"/>
            <wp:wrapNone/>
            <wp:docPr id="180" name="図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3355" cy="261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0F4" w:rsidRDefault="008E30F4" w:rsidP="009819A4">
      <w:pPr>
        <w:jc w:val="left"/>
        <w:rPr>
          <w:rFonts w:ascii="HG丸ｺﾞｼｯｸM-PRO" w:eastAsia="HG丸ｺﾞｼｯｸM-PRO" w:hAnsi="HG丸ｺﾞｼｯｸM-PRO"/>
          <w:b/>
          <w:kern w:val="0"/>
          <w:sz w:val="28"/>
          <w:szCs w:val="28"/>
        </w:rPr>
      </w:pPr>
    </w:p>
    <w:p w:rsidR="008E30F4" w:rsidRDefault="008E30F4" w:rsidP="009819A4">
      <w:pPr>
        <w:jc w:val="left"/>
        <w:rPr>
          <w:rFonts w:ascii="HG丸ｺﾞｼｯｸM-PRO" w:eastAsia="HG丸ｺﾞｼｯｸM-PRO" w:hAnsi="HG丸ｺﾞｼｯｸM-PRO"/>
          <w:b/>
          <w:kern w:val="0"/>
          <w:sz w:val="28"/>
          <w:szCs w:val="28"/>
        </w:rPr>
      </w:pPr>
    </w:p>
    <w:p w:rsidR="008E30F4" w:rsidRDefault="008E30F4" w:rsidP="009819A4">
      <w:pPr>
        <w:jc w:val="left"/>
        <w:rPr>
          <w:rFonts w:ascii="HG丸ｺﾞｼｯｸM-PRO" w:eastAsia="HG丸ｺﾞｼｯｸM-PRO" w:hAnsi="HG丸ｺﾞｼｯｸM-PRO"/>
          <w:b/>
          <w:kern w:val="0"/>
          <w:sz w:val="28"/>
          <w:szCs w:val="28"/>
        </w:rPr>
      </w:pPr>
    </w:p>
    <w:p w:rsidR="009C41C9" w:rsidRPr="00E87E89" w:rsidRDefault="009C41C9" w:rsidP="009819A4">
      <w:pPr>
        <w:jc w:val="left"/>
        <w:rPr>
          <w:rFonts w:ascii="HG丸ｺﾞｼｯｸM-PRO" w:eastAsia="HG丸ｺﾞｼｯｸM-PRO" w:hAnsi="HG丸ｺﾞｼｯｸM-PRO"/>
          <w:b/>
          <w:kern w:val="0"/>
          <w:sz w:val="28"/>
          <w:szCs w:val="28"/>
        </w:rPr>
      </w:pPr>
    </w:p>
    <w:p w:rsidR="003A74F9" w:rsidRPr="002A507C" w:rsidRDefault="003A74F9" w:rsidP="00F720B2">
      <w:pPr>
        <w:widowControl/>
        <w:spacing w:line="400" w:lineRule="exact"/>
        <w:rPr>
          <w:rFonts w:ascii="游ゴシック Light" w:eastAsia="游ゴシック Light" w:hAnsi="游ゴシック Light"/>
          <w:b/>
          <w:kern w:val="0"/>
          <w:sz w:val="28"/>
          <w:szCs w:val="28"/>
        </w:rPr>
      </w:pPr>
    </w:p>
    <w:p w:rsidR="00750E39" w:rsidRDefault="00750E39" w:rsidP="00F720B2">
      <w:pPr>
        <w:widowControl/>
        <w:spacing w:line="400" w:lineRule="exact"/>
        <w:rPr>
          <w:rFonts w:ascii="游ゴシック Light" w:eastAsia="游ゴシック Light" w:hAnsi="游ゴシック Light"/>
          <w:b/>
          <w:kern w:val="0"/>
          <w:sz w:val="28"/>
          <w:szCs w:val="28"/>
        </w:rPr>
      </w:pPr>
    </w:p>
    <w:p w:rsidR="00F720B2" w:rsidRPr="002A507C" w:rsidRDefault="00F720B2" w:rsidP="00F720B2">
      <w:pPr>
        <w:widowControl/>
        <w:spacing w:line="400" w:lineRule="exact"/>
        <w:rPr>
          <w:rFonts w:ascii="游ゴシック Light" w:eastAsia="游ゴシック Light" w:hAnsi="游ゴシック Light"/>
          <w:b/>
          <w:kern w:val="0"/>
          <w:sz w:val="28"/>
          <w:szCs w:val="28"/>
        </w:rPr>
      </w:pPr>
      <w:r w:rsidRPr="002A507C">
        <w:rPr>
          <w:rFonts w:ascii="游ゴシック Light" w:eastAsia="游ゴシック Light" w:hAnsi="游ゴシック Light" w:hint="eastAsia"/>
          <w:b/>
          <w:kern w:val="0"/>
          <w:sz w:val="28"/>
          <w:szCs w:val="28"/>
        </w:rPr>
        <w:t xml:space="preserve">■対　応　 </w:t>
      </w:r>
    </w:p>
    <w:p w:rsidR="00F720B2" w:rsidRPr="002A507C" w:rsidRDefault="00F720B2" w:rsidP="00F720B2">
      <w:pPr>
        <w:widowControl/>
        <w:spacing w:line="400" w:lineRule="exact"/>
        <w:ind w:left="1104" w:hangingChars="402" w:hanging="1104"/>
        <w:rPr>
          <w:rFonts w:ascii="游ゴシック Light" w:eastAsia="游ゴシック Light" w:hAnsi="游ゴシック Light"/>
          <w:b/>
          <w:kern w:val="0"/>
          <w:sz w:val="28"/>
          <w:szCs w:val="28"/>
        </w:rPr>
      </w:pPr>
      <w:r w:rsidRPr="002A507C">
        <w:rPr>
          <w:rFonts w:ascii="游ゴシック Light" w:eastAsia="游ゴシック Light" w:hAnsi="游ゴシック Light" w:hint="eastAsia"/>
          <w:b/>
          <w:kern w:val="0"/>
          <w:sz w:val="28"/>
          <w:szCs w:val="28"/>
        </w:rPr>
        <w:t xml:space="preserve">（１） </w:t>
      </w:r>
      <w:r w:rsidR="005573E0">
        <w:rPr>
          <w:rFonts w:ascii="游ゴシック Light" w:eastAsia="游ゴシック Light" w:hAnsi="游ゴシック Light" w:hint="eastAsia"/>
          <w:b/>
          <w:kern w:val="0"/>
          <w:sz w:val="28"/>
          <w:szCs w:val="28"/>
        </w:rPr>
        <w:t>当該農場等で飼養されている家きんについて、疑似患畜として処分</w:t>
      </w:r>
      <w:r w:rsidRPr="002A507C">
        <w:rPr>
          <w:rFonts w:ascii="游ゴシック Light" w:eastAsia="游ゴシック Light" w:hAnsi="游ゴシック Light" w:hint="eastAsia"/>
          <w:b/>
          <w:kern w:val="0"/>
          <w:sz w:val="28"/>
          <w:szCs w:val="28"/>
        </w:rPr>
        <w:t>。</w:t>
      </w:r>
    </w:p>
    <w:p w:rsidR="00F720B2" w:rsidRPr="002A507C" w:rsidRDefault="00F720B2" w:rsidP="00F720B2">
      <w:pPr>
        <w:widowControl/>
        <w:tabs>
          <w:tab w:val="left" w:pos="567"/>
        </w:tabs>
        <w:spacing w:line="400" w:lineRule="exact"/>
        <w:ind w:leftChars="1" w:left="691" w:hangingChars="251" w:hanging="689"/>
        <w:rPr>
          <w:rFonts w:ascii="游ゴシック Light" w:eastAsia="游ゴシック Light" w:hAnsi="游ゴシック Light"/>
          <w:b/>
          <w:kern w:val="0"/>
          <w:sz w:val="28"/>
          <w:szCs w:val="28"/>
        </w:rPr>
      </w:pPr>
      <w:r w:rsidRPr="002A507C">
        <w:rPr>
          <w:rFonts w:ascii="游ゴシック Light" w:eastAsia="游ゴシック Light" w:hAnsi="游ゴシック Light" w:hint="eastAsia"/>
          <w:b/>
          <w:kern w:val="0"/>
          <w:sz w:val="28"/>
          <w:szCs w:val="28"/>
        </w:rPr>
        <w:t>（２）</w:t>
      </w:r>
      <w:r w:rsidR="005573E0">
        <w:rPr>
          <w:rFonts w:ascii="游ゴシック Light" w:eastAsia="游ゴシック Light" w:hAnsi="游ゴシック Light" w:hint="eastAsia"/>
          <w:b/>
          <w:kern w:val="0"/>
          <w:sz w:val="28"/>
          <w:szCs w:val="28"/>
        </w:rPr>
        <w:t xml:space="preserve"> </w:t>
      </w:r>
      <w:r w:rsidRPr="002A507C">
        <w:rPr>
          <w:rFonts w:ascii="游ゴシック Light" w:eastAsia="游ゴシック Light" w:hAnsi="游ゴシック Light" w:hint="eastAsia"/>
          <w:b/>
          <w:kern w:val="0"/>
          <w:sz w:val="28"/>
          <w:szCs w:val="28"/>
        </w:rPr>
        <w:t>当該飼養施設から半径3㎞以内の区域について移動制限区域の設定、</w:t>
      </w:r>
    </w:p>
    <w:p w:rsidR="00BF5E35" w:rsidRDefault="00F720B2" w:rsidP="005573E0">
      <w:pPr>
        <w:widowControl/>
        <w:tabs>
          <w:tab w:val="left" w:pos="567"/>
        </w:tabs>
        <w:spacing w:line="400" w:lineRule="exact"/>
        <w:ind w:leftChars="201" w:left="422" w:firstLineChars="206" w:firstLine="566"/>
        <w:rPr>
          <w:rFonts w:ascii="游ゴシック Light" w:eastAsia="游ゴシック Light" w:hAnsi="游ゴシック Light"/>
          <w:b/>
          <w:kern w:val="0"/>
          <w:sz w:val="28"/>
          <w:szCs w:val="28"/>
        </w:rPr>
      </w:pPr>
      <w:r w:rsidRPr="002A507C">
        <w:rPr>
          <w:rFonts w:ascii="游ゴシック Light" w:eastAsia="游ゴシック Light" w:hAnsi="游ゴシック Light" w:hint="eastAsia"/>
          <w:b/>
          <w:kern w:val="0"/>
          <w:sz w:val="28"/>
          <w:szCs w:val="28"/>
        </w:rPr>
        <w:t>半径3㎞から半径10㎞以内の区域について搬出制限区域の設定等、</w:t>
      </w:r>
    </w:p>
    <w:p w:rsidR="003A74F9" w:rsidRPr="00750E39" w:rsidRDefault="005573E0" w:rsidP="00750E39">
      <w:pPr>
        <w:widowControl/>
        <w:tabs>
          <w:tab w:val="left" w:pos="567"/>
        </w:tabs>
        <w:spacing w:line="400" w:lineRule="exact"/>
        <w:ind w:leftChars="201" w:left="422" w:firstLineChars="206" w:firstLine="566"/>
        <w:rPr>
          <w:rFonts w:ascii="游ゴシック Light" w:eastAsia="游ゴシック Light" w:hAnsi="游ゴシック Light"/>
          <w:b/>
          <w:kern w:val="0"/>
          <w:sz w:val="28"/>
          <w:szCs w:val="28"/>
        </w:rPr>
      </w:pPr>
      <w:r>
        <w:rPr>
          <w:rFonts w:ascii="游ゴシック Light" w:eastAsia="游ゴシック Light" w:hAnsi="游ゴシック Light" w:hint="eastAsia"/>
          <w:b/>
          <w:kern w:val="0"/>
          <w:sz w:val="28"/>
          <w:szCs w:val="28"/>
        </w:rPr>
        <w:t>必要な防疫措置を実施</w:t>
      </w:r>
      <w:r w:rsidR="00F720B2" w:rsidRPr="002A507C">
        <w:rPr>
          <w:rFonts w:ascii="游ゴシック Light" w:eastAsia="游ゴシック Light" w:hAnsi="游ゴシック Light" w:hint="eastAsia"/>
          <w:b/>
          <w:kern w:val="0"/>
          <w:sz w:val="28"/>
          <w:szCs w:val="28"/>
        </w:rPr>
        <w:t>。</w:t>
      </w:r>
    </w:p>
    <w:p w:rsidR="00F720B2" w:rsidRDefault="00F720B2" w:rsidP="00087511">
      <w:pPr>
        <w:spacing w:line="400" w:lineRule="exact"/>
        <w:jc w:val="left"/>
        <w:rPr>
          <w:rFonts w:ascii="HG丸ｺﾞｼｯｸM-PRO" w:eastAsia="HG丸ｺﾞｼｯｸM-PRO" w:hAnsi="HG丸ｺﾞｼｯｸM-PRO"/>
          <w:b/>
          <w:kern w:val="0"/>
          <w:sz w:val="24"/>
          <w:szCs w:val="24"/>
        </w:rPr>
      </w:pPr>
    </w:p>
    <w:p w:rsidR="00F720B2" w:rsidRDefault="00D31B70" w:rsidP="00087511">
      <w:pPr>
        <w:spacing w:line="400" w:lineRule="exact"/>
        <w:jc w:val="left"/>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noProof/>
          <w:kern w:val="0"/>
          <w:sz w:val="24"/>
          <w:szCs w:val="24"/>
        </w:rPr>
        <w:lastRenderedPageBreak/>
        <mc:AlternateContent>
          <mc:Choice Requires="wps">
            <w:drawing>
              <wp:anchor distT="0" distB="0" distL="114300" distR="114300" simplePos="0" relativeHeight="251653632" behindDoc="0" locked="0" layoutInCell="1" allowOverlap="1">
                <wp:simplePos x="0" y="0"/>
                <wp:positionH relativeFrom="column">
                  <wp:posOffset>-3810</wp:posOffset>
                </wp:positionH>
                <wp:positionV relativeFrom="paragraph">
                  <wp:posOffset>-93980</wp:posOffset>
                </wp:positionV>
                <wp:extent cx="6448425" cy="2857500"/>
                <wp:effectExtent l="0" t="0" r="28575" b="19050"/>
                <wp:wrapNone/>
                <wp:docPr id="1" name="メモ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2857500"/>
                        </a:xfrm>
                        <a:prstGeom prst="foldedCorner">
                          <a:avLst>
                            <a:gd name="adj" fmla="val 11356"/>
                          </a:avLst>
                        </a:prstGeom>
                        <a:gradFill rotWithShape="1">
                          <a:gsLst>
                            <a:gs pos="0">
                              <a:srgbClr val="9AB5E4"/>
                            </a:gs>
                            <a:gs pos="50000">
                              <a:srgbClr val="C2D1ED"/>
                            </a:gs>
                            <a:gs pos="100000">
                              <a:srgbClr val="E1E8F5"/>
                            </a:gs>
                          </a:gsLst>
                          <a:lin ang="2700000" scaled="1"/>
                        </a:gradFill>
                        <a:ln w="19050" algn="ctr">
                          <a:solidFill>
                            <a:srgbClr val="F79646"/>
                          </a:solidFill>
                          <a:round/>
                          <a:headEnd/>
                          <a:tailEnd/>
                        </a:ln>
                      </wps:spPr>
                      <wps:txbx>
                        <w:txbxContent>
                          <w:p w:rsidR="00F720B2" w:rsidRPr="009C41C9" w:rsidRDefault="00F720B2" w:rsidP="00F720B2">
                            <w:pPr>
                              <w:pStyle w:val="a9"/>
                              <w:numPr>
                                <w:ilvl w:val="0"/>
                                <w:numId w:val="4"/>
                              </w:numPr>
                              <w:spacing w:beforeLines="50" w:before="180" w:line="360" w:lineRule="exact"/>
                              <w:ind w:leftChars="0"/>
                              <w:jc w:val="left"/>
                              <w:rPr>
                                <w:rFonts w:hAnsi="ＭＳ ゴシック"/>
                                <w:b/>
                                <w:spacing w:val="4"/>
                              </w:rPr>
                            </w:pPr>
                            <w:r w:rsidRPr="009C41C9">
                              <w:rPr>
                                <w:rFonts w:hAnsi="ＭＳ ゴシック" w:hint="eastAsia"/>
                                <w:b/>
                                <w:spacing w:val="4"/>
                              </w:rPr>
                              <w:t>飼養家きんの健康観察を行い、異常鶏の有無の確認を徹底して下さい。</w:t>
                            </w:r>
                          </w:p>
                          <w:p w:rsidR="00F720B2" w:rsidRPr="009C41C9" w:rsidRDefault="00F720B2" w:rsidP="00F720B2">
                            <w:pPr>
                              <w:pStyle w:val="a9"/>
                              <w:numPr>
                                <w:ilvl w:val="0"/>
                                <w:numId w:val="4"/>
                              </w:numPr>
                              <w:spacing w:beforeLines="50" w:before="180" w:line="360" w:lineRule="exact"/>
                              <w:ind w:leftChars="0"/>
                              <w:jc w:val="left"/>
                              <w:rPr>
                                <w:rFonts w:hAnsi="ＭＳ ゴシック"/>
                                <w:b/>
                                <w:spacing w:val="4"/>
                                <w:u w:val="wave"/>
                              </w:rPr>
                            </w:pPr>
                            <w:r w:rsidRPr="009C41C9">
                              <w:rPr>
                                <w:rFonts w:hAnsi="ＭＳ ゴシック" w:hint="eastAsia"/>
                                <w:b/>
                                <w:spacing w:val="4"/>
                                <w:u w:val="wave"/>
                              </w:rPr>
                              <w:t>異常家きん発見時には家畜保健衛生所への早期通報をお願いします。</w:t>
                            </w:r>
                          </w:p>
                          <w:p w:rsidR="00F720B2" w:rsidRPr="009C41C9" w:rsidRDefault="00F720B2" w:rsidP="004F1236">
                            <w:pPr>
                              <w:pStyle w:val="a9"/>
                              <w:numPr>
                                <w:ilvl w:val="0"/>
                                <w:numId w:val="4"/>
                              </w:numPr>
                              <w:spacing w:beforeLines="50" w:before="180" w:line="360" w:lineRule="exact"/>
                              <w:ind w:leftChars="0"/>
                              <w:jc w:val="left"/>
                              <w:rPr>
                                <w:rFonts w:hAnsi="ＭＳ ゴシック"/>
                                <w:b/>
                                <w:spacing w:val="4"/>
                              </w:rPr>
                            </w:pPr>
                            <w:r w:rsidRPr="009C41C9">
                              <w:rPr>
                                <w:rFonts w:hAnsi="ＭＳ ゴシック" w:hint="eastAsia"/>
                                <w:b/>
                                <w:spacing w:val="4"/>
                              </w:rPr>
                              <w:t>鶏舎出入口での</w:t>
                            </w:r>
                            <w:r w:rsidR="004F1236">
                              <w:rPr>
                                <w:rFonts w:hAnsi="ＭＳ ゴシック" w:hint="eastAsia"/>
                                <w:b/>
                                <w:spacing w:val="4"/>
                              </w:rPr>
                              <w:t>、</w:t>
                            </w:r>
                            <w:r w:rsidR="004F1236" w:rsidRPr="004F1236">
                              <w:rPr>
                                <w:rFonts w:hAnsi="ＭＳ ゴシック" w:hint="eastAsia"/>
                                <w:b/>
                                <w:spacing w:val="4"/>
                              </w:rPr>
                              <w:t>手指や靴底等の</w:t>
                            </w:r>
                            <w:r w:rsidRPr="009C41C9">
                              <w:rPr>
                                <w:rFonts w:hAnsi="ＭＳ ゴシック" w:hint="eastAsia"/>
                                <w:b/>
                                <w:spacing w:val="4"/>
                              </w:rPr>
                              <w:t>消毒を徹底して下さい。</w:t>
                            </w:r>
                          </w:p>
                          <w:p w:rsidR="00F720B2" w:rsidRPr="009C41C9" w:rsidRDefault="00F720B2" w:rsidP="00F720B2">
                            <w:pPr>
                              <w:pStyle w:val="a9"/>
                              <w:numPr>
                                <w:ilvl w:val="0"/>
                                <w:numId w:val="4"/>
                              </w:numPr>
                              <w:spacing w:beforeLines="50" w:before="180" w:line="360" w:lineRule="exact"/>
                              <w:ind w:leftChars="0"/>
                              <w:jc w:val="left"/>
                              <w:rPr>
                                <w:rFonts w:hAnsi="ＭＳ ゴシック"/>
                                <w:b/>
                                <w:spacing w:val="4"/>
                              </w:rPr>
                            </w:pPr>
                            <w:r w:rsidRPr="009C41C9">
                              <w:rPr>
                                <w:rFonts w:hAnsi="ＭＳ ゴシック" w:hint="eastAsia"/>
                                <w:b/>
                                <w:spacing w:val="4"/>
                              </w:rPr>
                              <w:t>野鳥の鶏舎等への侵入防止の為、防鳥ネットの再確認をして下さい。</w:t>
                            </w:r>
                          </w:p>
                          <w:p w:rsidR="00F720B2" w:rsidRPr="009C41C9" w:rsidRDefault="00F720B2" w:rsidP="00F720B2">
                            <w:pPr>
                              <w:pStyle w:val="a9"/>
                              <w:numPr>
                                <w:ilvl w:val="0"/>
                                <w:numId w:val="4"/>
                              </w:numPr>
                              <w:spacing w:beforeLines="50" w:before="180" w:line="360" w:lineRule="exact"/>
                              <w:ind w:leftChars="0"/>
                              <w:jc w:val="left"/>
                              <w:rPr>
                                <w:rFonts w:hAnsi="ＭＳ ゴシック"/>
                                <w:b/>
                                <w:spacing w:val="4"/>
                              </w:rPr>
                            </w:pPr>
                            <w:r w:rsidRPr="009C41C9">
                              <w:rPr>
                                <w:rFonts w:hAnsi="ＭＳ ゴシック" w:hint="eastAsia"/>
                                <w:b/>
                                <w:spacing w:val="4"/>
                              </w:rPr>
                              <w:t>鶏舎周囲へ消石灰を散布するなど、野生動物等の侵入防止に努めて下さい。</w:t>
                            </w:r>
                          </w:p>
                          <w:p w:rsidR="00F720B2" w:rsidRPr="009C41C9" w:rsidRDefault="00F720B2" w:rsidP="00F720B2">
                            <w:pPr>
                              <w:pStyle w:val="a9"/>
                              <w:numPr>
                                <w:ilvl w:val="0"/>
                                <w:numId w:val="4"/>
                              </w:numPr>
                              <w:spacing w:beforeLines="50" w:before="180" w:line="360" w:lineRule="exact"/>
                              <w:ind w:leftChars="0"/>
                              <w:jc w:val="left"/>
                              <w:rPr>
                                <w:rFonts w:hAnsi="ＭＳ ゴシック"/>
                                <w:b/>
                                <w:spacing w:val="4"/>
                              </w:rPr>
                            </w:pPr>
                            <w:r w:rsidRPr="009C41C9">
                              <w:rPr>
                                <w:rFonts w:hAnsi="ＭＳ ゴシック" w:hint="eastAsia"/>
                                <w:b/>
                                <w:spacing w:val="4"/>
                              </w:rPr>
                              <w:t>発生国の家きん農家等関連施設への訪問は、控えて下さい。</w:t>
                            </w:r>
                          </w:p>
                          <w:p w:rsidR="00F720B2" w:rsidRPr="009C41C9" w:rsidRDefault="00F720B2" w:rsidP="00F720B2">
                            <w:pPr>
                              <w:pStyle w:val="a9"/>
                              <w:numPr>
                                <w:ilvl w:val="0"/>
                                <w:numId w:val="4"/>
                              </w:numPr>
                              <w:spacing w:beforeLines="50" w:before="180" w:line="360" w:lineRule="exact"/>
                              <w:ind w:leftChars="0"/>
                              <w:jc w:val="left"/>
                              <w:rPr>
                                <w:rFonts w:hAnsi="ＭＳ ゴシック"/>
                                <w:b/>
                                <w:spacing w:val="4"/>
                              </w:rPr>
                            </w:pPr>
                            <w:r w:rsidRPr="009C41C9">
                              <w:rPr>
                                <w:rFonts w:hAnsi="ＭＳ ゴシック" w:hint="eastAsia"/>
                                <w:b/>
                                <w:spacing w:val="4"/>
                              </w:rPr>
                              <w:t>発生国への渡航歴がある者を衛生管理区域に入れないようにして下さい。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52" o:spid="_x0000_s1027" type="#_x0000_t65" style="position:absolute;margin-left:-.3pt;margin-top:-7.4pt;width:507.7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" adj="19147" fillcolor="#9ab5e4" strokecolor="#f79646" strokeweight="1.5pt">
                <v:fill color2="#e1e8f5" rotate="t" angle="45" colors="0 #9ab5e4;.5 #c2d1ed;1 #e1e8f5" focus="100%" type="gradient"/>
                <v:path arrowok="t"/>
                <v:textbox>
                  <w:txbxContent>
                    <w:p w:rsidR="00F720B2" w:rsidRPr="009C41C9" w:rsidRDefault="00F720B2" w:rsidP="00F720B2">
                      <w:pPr>
                        <w:pStyle w:val="a9"/>
                        <w:numPr>
                          <w:ilvl w:val="0"/>
                          <w:numId w:val="4"/>
                        </w:numPr>
                        <w:spacing w:beforeLines="50" w:before="180" w:line="360" w:lineRule="exact"/>
                        <w:ind w:leftChars="0"/>
                        <w:jc w:val="left"/>
                        <w:rPr>
                          <w:rFonts w:hAnsi="ＭＳ ゴシック"/>
                          <w:b/>
                          <w:spacing w:val="4"/>
                        </w:rPr>
                      </w:pPr>
                      <w:r w:rsidRPr="009C41C9">
                        <w:rPr>
                          <w:rFonts w:hAnsi="ＭＳ ゴシック" w:hint="eastAsia"/>
                          <w:b/>
                          <w:spacing w:val="4"/>
                        </w:rPr>
                        <w:t>飼養家きんの健康観察を行い、異常鶏の有無の確認を徹底して下さい。</w:t>
                      </w:r>
                    </w:p>
                    <w:p w:rsidR="00F720B2" w:rsidRPr="009C41C9" w:rsidRDefault="00F720B2" w:rsidP="00F720B2">
                      <w:pPr>
                        <w:pStyle w:val="a9"/>
                        <w:numPr>
                          <w:ilvl w:val="0"/>
                          <w:numId w:val="4"/>
                        </w:numPr>
                        <w:spacing w:beforeLines="50" w:before="180" w:line="360" w:lineRule="exact"/>
                        <w:ind w:leftChars="0"/>
                        <w:jc w:val="left"/>
                        <w:rPr>
                          <w:rFonts w:hAnsi="ＭＳ ゴシック"/>
                          <w:b/>
                          <w:spacing w:val="4"/>
                          <w:u w:val="wave"/>
                        </w:rPr>
                      </w:pPr>
                      <w:r w:rsidRPr="009C41C9">
                        <w:rPr>
                          <w:rFonts w:hAnsi="ＭＳ ゴシック" w:hint="eastAsia"/>
                          <w:b/>
                          <w:spacing w:val="4"/>
                          <w:u w:val="wave"/>
                        </w:rPr>
                        <w:t>異常家きん発見時には家畜保健衛生所への早期通報をお願いします。</w:t>
                      </w:r>
                    </w:p>
                    <w:p w:rsidR="00F720B2" w:rsidRPr="009C41C9" w:rsidRDefault="00F720B2" w:rsidP="004F1236">
                      <w:pPr>
                        <w:pStyle w:val="a9"/>
                        <w:numPr>
                          <w:ilvl w:val="0"/>
                          <w:numId w:val="4"/>
                        </w:numPr>
                        <w:spacing w:beforeLines="50" w:before="180" w:line="360" w:lineRule="exact"/>
                        <w:ind w:leftChars="0"/>
                        <w:jc w:val="left"/>
                        <w:rPr>
                          <w:rFonts w:hAnsi="ＭＳ ゴシック"/>
                          <w:b/>
                          <w:spacing w:val="4"/>
                        </w:rPr>
                      </w:pPr>
                      <w:r w:rsidRPr="009C41C9">
                        <w:rPr>
                          <w:rFonts w:hAnsi="ＭＳ ゴシック" w:hint="eastAsia"/>
                          <w:b/>
                          <w:spacing w:val="4"/>
                        </w:rPr>
                        <w:t>鶏舎出入口での</w:t>
                      </w:r>
                      <w:r w:rsidR="004F1236">
                        <w:rPr>
                          <w:rFonts w:hAnsi="ＭＳ ゴシック" w:hint="eastAsia"/>
                          <w:b/>
                          <w:spacing w:val="4"/>
                        </w:rPr>
                        <w:t>、</w:t>
                      </w:r>
                      <w:r w:rsidR="004F1236" w:rsidRPr="004F1236">
                        <w:rPr>
                          <w:rFonts w:hAnsi="ＭＳ ゴシック" w:hint="eastAsia"/>
                          <w:b/>
                          <w:spacing w:val="4"/>
                        </w:rPr>
                        <w:t>手指や靴底等の</w:t>
                      </w:r>
                      <w:r w:rsidRPr="009C41C9">
                        <w:rPr>
                          <w:rFonts w:hAnsi="ＭＳ ゴシック" w:hint="eastAsia"/>
                          <w:b/>
                          <w:spacing w:val="4"/>
                        </w:rPr>
                        <w:t>消毒を徹底して下さい。</w:t>
                      </w:r>
                    </w:p>
                    <w:p w:rsidR="00F720B2" w:rsidRPr="009C41C9" w:rsidRDefault="00F720B2" w:rsidP="00F720B2">
                      <w:pPr>
                        <w:pStyle w:val="a9"/>
                        <w:numPr>
                          <w:ilvl w:val="0"/>
                          <w:numId w:val="4"/>
                        </w:numPr>
                        <w:spacing w:beforeLines="50" w:before="180" w:line="360" w:lineRule="exact"/>
                        <w:ind w:leftChars="0"/>
                        <w:jc w:val="left"/>
                        <w:rPr>
                          <w:rFonts w:hAnsi="ＭＳ ゴシック"/>
                          <w:b/>
                          <w:spacing w:val="4"/>
                        </w:rPr>
                      </w:pPr>
                      <w:r w:rsidRPr="009C41C9">
                        <w:rPr>
                          <w:rFonts w:hAnsi="ＭＳ ゴシック" w:hint="eastAsia"/>
                          <w:b/>
                          <w:spacing w:val="4"/>
                        </w:rPr>
                        <w:t>野鳥の鶏舎等への侵入防止の為、防鳥ネットの再確認をして下さい。</w:t>
                      </w:r>
                    </w:p>
                    <w:p w:rsidR="00F720B2" w:rsidRPr="009C41C9" w:rsidRDefault="00F720B2" w:rsidP="00F720B2">
                      <w:pPr>
                        <w:pStyle w:val="a9"/>
                        <w:numPr>
                          <w:ilvl w:val="0"/>
                          <w:numId w:val="4"/>
                        </w:numPr>
                        <w:spacing w:beforeLines="50" w:before="180" w:line="360" w:lineRule="exact"/>
                        <w:ind w:leftChars="0"/>
                        <w:jc w:val="left"/>
                        <w:rPr>
                          <w:rFonts w:hAnsi="ＭＳ ゴシック"/>
                          <w:b/>
                          <w:spacing w:val="4"/>
                        </w:rPr>
                      </w:pPr>
                      <w:r w:rsidRPr="009C41C9">
                        <w:rPr>
                          <w:rFonts w:hAnsi="ＭＳ ゴシック" w:hint="eastAsia"/>
                          <w:b/>
                          <w:spacing w:val="4"/>
                        </w:rPr>
                        <w:t>鶏舎周囲へ消石灰を散布するなど、野生動物等の侵入防止に努めて下さい。</w:t>
                      </w:r>
                    </w:p>
                    <w:p w:rsidR="00F720B2" w:rsidRPr="009C41C9" w:rsidRDefault="00F720B2" w:rsidP="00F720B2">
                      <w:pPr>
                        <w:pStyle w:val="a9"/>
                        <w:numPr>
                          <w:ilvl w:val="0"/>
                          <w:numId w:val="4"/>
                        </w:numPr>
                        <w:spacing w:beforeLines="50" w:before="180" w:line="360" w:lineRule="exact"/>
                        <w:ind w:leftChars="0"/>
                        <w:jc w:val="left"/>
                        <w:rPr>
                          <w:rFonts w:hAnsi="ＭＳ ゴシック"/>
                          <w:b/>
                          <w:spacing w:val="4"/>
                        </w:rPr>
                      </w:pPr>
                      <w:r w:rsidRPr="009C41C9">
                        <w:rPr>
                          <w:rFonts w:hAnsi="ＭＳ ゴシック" w:hint="eastAsia"/>
                          <w:b/>
                          <w:spacing w:val="4"/>
                        </w:rPr>
                        <w:t>発生国の家きん農家等関連施設への訪問は、控えて下さい。</w:t>
                      </w:r>
                    </w:p>
                    <w:p w:rsidR="00F720B2" w:rsidRPr="009C41C9" w:rsidRDefault="00F720B2" w:rsidP="00F720B2">
                      <w:pPr>
                        <w:pStyle w:val="a9"/>
                        <w:numPr>
                          <w:ilvl w:val="0"/>
                          <w:numId w:val="4"/>
                        </w:numPr>
                        <w:spacing w:beforeLines="50" w:before="180" w:line="360" w:lineRule="exact"/>
                        <w:ind w:leftChars="0"/>
                        <w:jc w:val="left"/>
                        <w:rPr>
                          <w:rFonts w:hAnsi="ＭＳ ゴシック"/>
                          <w:b/>
                          <w:spacing w:val="4"/>
                        </w:rPr>
                      </w:pPr>
                      <w:r w:rsidRPr="009C41C9">
                        <w:rPr>
                          <w:rFonts w:hAnsi="ＭＳ ゴシック" w:hint="eastAsia"/>
                          <w:b/>
                          <w:spacing w:val="4"/>
                        </w:rPr>
                        <w:t>発生国への渡航歴がある者を衛生管理区域に入れないようにして下さい。</w:t>
                      </w:r>
                    </w:p>
                  </w:txbxContent>
                </v:textbox>
              </v:shape>
            </w:pict>
          </mc:Fallback>
        </mc:AlternateContent>
      </w:r>
    </w:p>
    <w:p w:rsidR="00F720B2" w:rsidRDefault="00F720B2" w:rsidP="00087511">
      <w:pPr>
        <w:spacing w:line="400" w:lineRule="exact"/>
        <w:jc w:val="left"/>
        <w:rPr>
          <w:rFonts w:ascii="HG丸ｺﾞｼｯｸM-PRO" w:eastAsia="HG丸ｺﾞｼｯｸM-PRO" w:hAnsi="HG丸ｺﾞｼｯｸM-PRO"/>
          <w:b/>
          <w:kern w:val="0"/>
          <w:sz w:val="24"/>
          <w:szCs w:val="24"/>
        </w:rPr>
      </w:pPr>
    </w:p>
    <w:p w:rsidR="00F720B2" w:rsidRDefault="00F720B2" w:rsidP="00087511">
      <w:pPr>
        <w:spacing w:line="400" w:lineRule="exact"/>
        <w:jc w:val="left"/>
        <w:rPr>
          <w:rFonts w:ascii="HG丸ｺﾞｼｯｸM-PRO" w:eastAsia="HG丸ｺﾞｼｯｸM-PRO" w:hAnsi="HG丸ｺﾞｼｯｸM-PRO"/>
          <w:b/>
          <w:kern w:val="0"/>
          <w:sz w:val="24"/>
          <w:szCs w:val="24"/>
        </w:rPr>
      </w:pPr>
    </w:p>
    <w:p w:rsidR="00F720B2" w:rsidRDefault="00F720B2" w:rsidP="00087511">
      <w:pPr>
        <w:spacing w:line="400" w:lineRule="exact"/>
        <w:jc w:val="left"/>
        <w:rPr>
          <w:rFonts w:ascii="HG丸ｺﾞｼｯｸM-PRO" w:eastAsia="HG丸ｺﾞｼｯｸM-PRO" w:hAnsi="HG丸ｺﾞｼｯｸM-PRO"/>
          <w:b/>
          <w:kern w:val="0"/>
          <w:sz w:val="24"/>
          <w:szCs w:val="24"/>
        </w:rPr>
      </w:pPr>
    </w:p>
    <w:p w:rsidR="00F720B2" w:rsidRDefault="00F720B2" w:rsidP="00087511">
      <w:pPr>
        <w:spacing w:line="400" w:lineRule="exact"/>
        <w:jc w:val="left"/>
        <w:rPr>
          <w:rFonts w:ascii="HG丸ｺﾞｼｯｸM-PRO" w:eastAsia="HG丸ｺﾞｼｯｸM-PRO" w:hAnsi="HG丸ｺﾞｼｯｸM-PRO"/>
          <w:b/>
          <w:kern w:val="0"/>
          <w:sz w:val="24"/>
          <w:szCs w:val="24"/>
        </w:rPr>
      </w:pPr>
    </w:p>
    <w:p w:rsidR="00F720B2" w:rsidRDefault="00F720B2" w:rsidP="00087511">
      <w:pPr>
        <w:spacing w:line="400" w:lineRule="exact"/>
        <w:jc w:val="left"/>
        <w:rPr>
          <w:rFonts w:ascii="HG丸ｺﾞｼｯｸM-PRO" w:eastAsia="HG丸ｺﾞｼｯｸM-PRO" w:hAnsi="HG丸ｺﾞｼｯｸM-PRO"/>
          <w:b/>
          <w:kern w:val="0"/>
          <w:sz w:val="24"/>
          <w:szCs w:val="24"/>
        </w:rPr>
      </w:pPr>
    </w:p>
    <w:p w:rsidR="00F720B2" w:rsidRDefault="00F720B2" w:rsidP="00087511">
      <w:pPr>
        <w:spacing w:line="400" w:lineRule="exact"/>
        <w:jc w:val="left"/>
        <w:rPr>
          <w:rFonts w:ascii="HG丸ｺﾞｼｯｸM-PRO" w:eastAsia="HG丸ｺﾞｼｯｸM-PRO" w:hAnsi="HG丸ｺﾞｼｯｸM-PRO"/>
          <w:b/>
          <w:kern w:val="0"/>
          <w:sz w:val="24"/>
          <w:szCs w:val="24"/>
        </w:rPr>
      </w:pPr>
    </w:p>
    <w:p w:rsidR="002367A1" w:rsidRDefault="002367A1" w:rsidP="00087511">
      <w:pPr>
        <w:spacing w:line="400" w:lineRule="exact"/>
        <w:jc w:val="left"/>
        <w:rPr>
          <w:rFonts w:ascii="HG丸ｺﾞｼｯｸM-PRO" w:eastAsia="HG丸ｺﾞｼｯｸM-PRO" w:hAnsi="HG丸ｺﾞｼｯｸM-PRO"/>
          <w:b/>
          <w:kern w:val="0"/>
          <w:sz w:val="24"/>
          <w:szCs w:val="24"/>
        </w:rPr>
      </w:pPr>
    </w:p>
    <w:p w:rsidR="00F720B2" w:rsidRDefault="00F720B2" w:rsidP="00087511">
      <w:pPr>
        <w:spacing w:line="400" w:lineRule="exact"/>
        <w:jc w:val="left"/>
        <w:rPr>
          <w:rFonts w:ascii="HG丸ｺﾞｼｯｸM-PRO" w:eastAsia="HG丸ｺﾞｼｯｸM-PRO" w:hAnsi="HG丸ｺﾞｼｯｸM-PRO"/>
          <w:b/>
          <w:kern w:val="0"/>
          <w:sz w:val="24"/>
          <w:szCs w:val="24"/>
        </w:rPr>
      </w:pPr>
    </w:p>
    <w:p w:rsidR="00F720B2" w:rsidRDefault="00F720B2" w:rsidP="00087511">
      <w:pPr>
        <w:spacing w:line="400" w:lineRule="exact"/>
        <w:jc w:val="left"/>
        <w:rPr>
          <w:rFonts w:ascii="HG丸ｺﾞｼｯｸM-PRO" w:eastAsia="HG丸ｺﾞｼｯｸM-PRO" w:hAnsi="HG丸ｺﾞｼｯｸM-PRO"/>
          <w:b/>
          <w:kern w:val="0"/>
          <w:sz w:val="24"/>
          <w:szCs w:val="24"/>
        </w:rPr>
      </w:pPr>
    </w:p>
    <w:p w:rsidR="00D31B70" w:rsidRDefault="00D31B70" w:rsidP="00F720B2">
      <w:pPr>
        <w:snapToGrid w:val="0"/>
        <w:spacing w:line="100" w:lineRule="atLeast"/>
        <w:jc w:val="center"/>
        <w:rPr>
          <w:rFonts w:ascii="HG丸ｺﾞｼｯｸM-PRO" w:eastAsia="HG丸ｺﾞｼｯｸM-PRO" w:hAnsi="HG丸ｺﾞｼｯｸM-PRO"/>
          <w:b/>
          <w:sz w:val="32"/>
          <w:szCs w:val="32"/>
        </w:rPr>
      </w:pPr>
    </w:p>
    <w:p w:rsidR="00F720B2" w:rsidRPr="004A32A5" w:rsidRDefault="00F720B2" w:rsidP="00F720B2">
      <w:pPr>
        <w:snapToGrid w:val="0"/>
        <w:spacing w:line="100" w:lineRule="atLeast"/>
        <w:jc w:val="center"/>
        <w:rPr>
          <w:rFonts w:ascii="HG丸ｺﾞｼｯｸM-PRO" w:eastAsia="HG丸ｺﾞｼｯｸM-PRO" w:hAnsi="HG丸ｺﾞｼｯｸM-PRO"/>
          <w:b/>
          <w:sz w:val="32"/>
          <w:szCs w:val="32"/>
        </w:rPr>
      </w:pPr>
      <w:r w:rsidRPr="004A32A5">
        <w:rPr>
          <w:rFonts w:ascii="HG丸ｺﾞｼｯｸM-PRO" w:eastAsia="HG丸ｺﾞｼｯｸM-PRO" w:hAnsi="HG丸ｺﾞｼｯｸM-PRO" w:hint="eastAsia"/>
          <w:b/>
          <w:sz w:val="32"/>
          <w:szCs w:val="32"/>
        </w:rPr>
        <w:t>≪改めて飼養衛生管理基準の遵守状況の点検をお願いします!</w:t>
      </w:r>
      <w:r w:rsidRPr="004A32A5">
        <w:rPr>
          <w:rFonts w:ascii="HG丸ｺﾞｼｯｸM-PRO" w:eastAsia="HG丸ｺﾞｼｯｸM-PRO" w:hAnsi="HG丸ｺﾞｼｯｸM-PRO"/>
          <w:b/>
          <w:sz w:val="32"/>
          <w:szCs w:val="32"/>
        </w:rPr>
        <w:t>!</w:t>
      </w:r>
      <w:r w:rsidRPr="004A32A5">
        <w:rPr>
          <w:rFonts w:hint="eastAsia"/>
          <w:b/>
          <w:kern w:val="0"/>
          <w:sz w:val="32"/>
          <w:szCs w:val="32"/>
        </w:rPr>
        <w:t>≫</w:t>
      </w:r>
    </w:p>
    <w:p w:rsidR="00F720B2" w:rsidRDefault="00F720B2" w:rsidP="00F720B2">
      <w:pPr>
        <w:snapToGrid w:val="0"/>
        <w:spacing w:line="100" w:lineRule="atLeast"/>
        <w:ind w:firstLine="84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家保からも、特に</w:t>
      </w:r>
      <w:r w:rsidRPr="00B73D80">
        <w:rPr>
          <w:rFonts w:ascii="HG丸ｺﾞｼｯｸM-PRO" w:eastAsia="HG丸ｺﾞｼｯｸM-PRO" w:hAnsi="HG丸ｺﾞｼｯｸM-PRO" w:hint="eastAsia"/>
          <w:b/>
          <w:sz w:val="28"/>
          <w:szCs w:val="28"/>
        </w:rPr>
        <w:t>下記の7項目に対して一斉点検を実施します。</w:t>
      </w:r>
    </w:p>
    <w:p w:rsidR="00F720B2" w:rsidRDefault="00F720B2" w:rsidP="00F720B2">
      <w:pPr>
        <w:snapToGrid w:val="0"/>
        <w:spacing w:line="100" w:lineRule="atLeast"/>
        <w:ind w:firstLine="84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ご自身でも下の表を使って点検してください。</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gridCol w:w="975"/>
      </w:tblGrid>
      <w:tr w:rsidR="00F720B2" w:rsidTr="00323450">
        <w:tc>
          <w:tcPr>
            <w:tcW w:w="9215" w:type="dxa"/>
            <w:tcBorders>
              <w:top w:val="single" w:sz="12" w:space="0" w:color="auto"/>
              <w:left w:val="single" w:sz="12" w:space="0" w:color="auto"/>
              <w:bottom w:val="single" w:sz="12" w:space="0" w:color="auto"/>
            </w:tcBorders>
            <w:shd w:val="clear" w:color="auto" w:fill="auto"/>
          </w:tcPr>
          <w:p w:rsidR="00F720B2" w:rsidRPr="002A507C" w:rsidRDefault="00F720B2" w:rsidP="008006C3">
            <w:pPr>
              <w:snapToGrid w:val="0"/>
              <w:spacing w:line="100" w:lineRule="atLeast"/>
              <w:jc w:val="center"/>
              <w:rPr>
                <w:rFonts w:ascii="游ゴシック Light" w:eastAsia="游ゴシック Light" w:hAnsi="游ゴシック Light"/>
                <w:b/>
                <w:sz w:val="28"/>
                <w:szCs w:val="28"/>
              </w:rPr>
            </w:pPr>
            <w:r w:rsidRPr="002A507C">
              <w:rPr>
                <w:rFonts w:ascii="游ゴシック Light" w:eastAsia="游ゴシック Light" w:hAnsi="游ゴシック Light" w:hint="eastAsia"/>
                <w:b/>
                <w:sz w:val="28"/>
                <w:szCs w:val="28"/>
              </w:rPr>
              <w:t>点検内容</w:t>
            </w:r>
          </w:p>
        </w:tc>
        <w:tc>
          <w:tcPr>
            <w:tcW w:w="975" w:type="dxa"/>
            <w:tcBorders>
              <w:top w:val="single" w:sz="12" w:space="0" w:color="auto"/>
              <w:bottom w:val="single" w:sz="12" w:space="0" w:color="auto"/>
              <w:right w:val="single" w:sz="12" w:space="0" w:color="auto"/>
            </w:tcBorders>
            <w:shd w:val="clear" w:color="auto" w:fill="auto"/>
          </w:tcPr>
          <w:p w:rsidR="00F720B2" w:rsidRPr="002A507C" w:rsidRDefault="00F720B2" w:rsidP="007F10F6">
            <w:pPr>
              <w:snapToGrid w:val="0"/>
              <w:spacing w:line="100" w:lineRule="atLeast"/>
              <w:jc w:val="center"/>
              <w:rPr>
                <w:rFonts w:ascii="游ゴシック Light" w:eastAsia="游ゴシック Light" w:hAnsi="游ゴシック Light"/>
                <w:b/>
                <w:sz w:val="28"/>
                <w:szCs w:val="28"/>
              </w:rPr>
            </w:pPr>
            <w:r w:rsidRPr="002A507C">
              <w:rPr>
                <w:rFonts w:ascii="游ゴシック Light" w:eastAsia="游ゴシック Light" w:hAnsi="游ゴシック Light" w:hint="eastAsia"/>
                <w:b/>
                <w:sz w:val="28"/>
                <w:szCs w:val="28"/>
              </w:rPr>
              <w:t>〇,×</w:t>
            </w:r>
          </w:p>
        </w:tc>
      </w:tr>
      <w:tr w:rsidR="00F720B2" w:rsidTr="00323450">
        <w:tc>
          <w:tcPr>
            <w:tcW w:w="9215" w:type="dxa"/>
            <w:tcBorders>
              <w:top w:val="single" w:sz="12" w:space="0" w:color="auto"/>
              <w:left w:val="single" w:sz="12" w:space="0" w:color="auto"/>
            </w:tcBorders>
            <w:shd w:val="clear" w:color="auto" w:fill="auto"/>
          </w:tcPr>
          <w:p w:rsidR="00F720B2" w:rsidRPr="002A507C" w:rsidRDefault="00F720B2" w:rsidP="008006C3">
            <w:pPr>
              <w:pStyle w:val="a9"/>
              <w:numPr>
                <w:ilvl w:val="0"/>
                <w:numId w:val="21"/>
              </w:numPr>
              <w:snapToGrid w:val="0"/>
              <w:spacing w:line="100" w:lineRule="atLeast"/>
              <w:ind w:leftChars="0"/>
              <w:rPr>
                <w:rFonts w:ascii="游ゴシック Light" w:eastAsia="游ゴシック Light" w:hAnsi="游ゴシック Light"/>
                <w:b/>
                <w:sz w:val="28"/>
              </w:rPr>
            </w:pPr>
            <w:r w:rsidRPr="002A507C">
              <w:rPr>
                <w:rFonts w:ascii="游ゴシック Light" w:eastAsia="游ゴシック Light" w:hAnsi="游ゴシック Light" w:hint="eastAsia"/>
                <w:b/>
                <w:sz w:val="28"/>
              </w:rPr>
              <w:t xml:space="preserve"> 衛生管理区域に立ち入る者の手指消毒等</w:t>
            </w:r>
            <w:r w:rsidRPr="002A507C">
              <w:rPr>
                <w:rFonts w:ascii="游ゴシック Light" w:eastAsia="游ゴシック Light" w:hAnsi="游ゴシック Light" w:hint="eastAsia"/>
                <w:b/>
                <w:sz w:val="20"/>
                <w:szCs w:val="20"/>
              </w:rPr>
              <w:t>（項目13）</w:t>
            </w:r>
          </w:p>
        </w:tc>
        <w:tc>
          <w:tcPr>
            <w:tcW w:w="975" w:type="dxa"/>
            <w:tcBorders>
              <w:top w:val="single" w:sz="12" w:space="0" w:color="auto"/>
              <w:right w:val="single" w:sz="12" w:space="0" w:color="auto"/>
            </w:tcBorders>
            <w:shd w:val="clear" w:color="auto" w:fill="auto"/>
          </w:tcPr>
          <w:p w:rsidR="00F720B2" w:rsidRPr="002A507C" w:rsidRDefault="00F720B2" w:rsidP="008006C3">
            <w:pPr>
              <w:snapToGrid w:val="0"/>
              <w:spacing w:line="100" w:lineRule="atLeast"/>
              <w:rPr>
                <w:rFonts w:ascii="游ゴシック Light" w:eastAsia="游ゴシック Light" w:hAnsi="游ゴシック Light"/>
                <w:b/>
                <w:sz w:val="28"/>
                <w:szCs w:val="28"/>
              </w:rPr>
            </w:pPr>
          </w:p>
        </w:tc>
      </w:tr>
      <w:tr w:rsidR="00F720B2" w:rsidTr="00323450">
        <w:tc>
          <w:tcPr>
            <w:tcW w:w="9215" w:type="dxa"/>
            <w:tcBorders>
              <w:left w:val="single" w:sz="12" w:space="0" w:color="auto"/>
            </w:tcBorders>
            <w:shd w:val="clear" w:color="auto" w:fill="auto"/>
          </w:tcPr>
          <w:p w:rsidR="00F720B2" w:rsidRPr="002A507C" w:rsidRDefault="00F720B2" w:rsidP="008006C3">
            <w:pPr>
              <w:pStyle w:val="a9"/>
              <w:numPr>
                <w:ilvl w:val="0"/>
                <w:numId w:val="21"/>
              </w:numPr>
              <w:snapToGrid w:val="0"/>
              <w:spacing w:line="100" w:lineRule="atLeast"/>
              <w:ind w:leftChars="0"/>
              <w:rPr>
                <w:rFonts w:ascii="游ゴシック Light" w:eastAsia="游ゴシック Light" w:hAnsi="游ゴシック Light"/>
                <w:b/>
                <w:sz w:val="28"/>
              </w:rPr>
            </w:pPr>
            <w:r w:rsidRPr="002A507C">
              <w:rPr>
                <w:rFonts w:ascii="游ゴシック Light" w:eastAsia="游ゴシック Light" w:hAnsi="游ゴシック Light" w:hint="eastAsia"/>
                <w:b/>
                <w:sz w:val="28"/>
              </w:rPr>
              <w:t xml:space="preserve"> 衛生管理区域専用の衣服及び靴の設置並びに使用</w:t>
            </w:r>
            <w:r w:rsidRPr="002A507C">
              <w:rPr>
                <w:rFonts w:ascii="游ゴシック Light" w:eastAsia="游ゴシック Light" w:hAnsi="游ゴシック Light" w:hint="eastAsia"/>
                <w:b/>
                <w:sz w:val="21"/>
                <w:szCs w:val="21"/>
              </w:rPr>
              <w:t>（項目14）</w:t>
            </w:r>
          </w:p>
        </w:tc>
        <w:tc>
          <w:tcPr>
            <w:tcW w:w="975" w:type="dxa"/>
            <w:tcBorders>
              <w:right w:val="single" w:sz="12" w:space="0" w:color="auto"/>
            </w:tcBorders>
            <w:shd w:val="clear" w:color="auto" w:fill="auto"/>
          </w:tcPr>
          <w:p w:rsidR="00F720B2" w:rsidRPr="002A507C" w:rsidRDefault="00F720B2" w:rsidP="008006C3">
            <w:pPr>
              <w:snapToGrid w:val="0"/>
              <w:spacing w:line="100" w:lineRule="atLeast"/>
              <w:rPr>
                <w:rFonts w:ascii="游ゴシック Light" w:eastAsia="游ゴシック Light" w:hAnsi="游ゴシック Light"/>
                <w:b/>
                <w:sz w:val="28"/>
                <w:szCs w:val="28"/>
              </w:rPr>
            </w:pPr>
          </w:p>
        </w:tc>
      </w:tr>
      <w:tr w:rsidR="00F720B2" w:rsidTr="00323450">
        <w:tc>
          <w:tcPr>
            <w:tcW w:w="9215" w:type="dxa"/>
            <w:tcBorders>
              <w:left w:val="single" w:sz="12" w:space="0" w:color="auto"/>
            </w:tcBorders>
            <w:shd w:val="clear" w:color="auto" w:fill="auto"/>
          </w:tcPr>
          <w:p w:rsidR="00F720B2" w:rsidRPr="002A507C" w:rsidRDefault="00F720B2" w:rsidP="008006C3">
            <w:pPr>
              <w:pStyle w:val="a9"/>
              <w:numPr>
                <w:ilvl w:val="0"/>
                <w:numId w:val="21"/>
              </w:numPr>
              <w:snapToGrid w:val="0"/>
              <w:spacing w:line="100" w:lineRule="atLeast"/>
              <w:ind w:leftChars="0"/>
              <w:rPr>
                <w:rFonts w:ascii="游ゴシック Light" w:eastAsia="游ゴシック Light" w:hAnsi="游ゴシック Light"/>
                <w:b/>
                <w:sz w:val="28"/>
              </w:rPr>
            </w:pPr>
            <w:r w:rsidRPr="002A507C">
              <w:rPr>
                <w:rFonts w:ascii="游ゴシック Light" w:eastAsia="游ゴシック Light" w:hAnsi="游ゴシック Light" w:hint="eastAsia"/>
                <w:b/>
                <w:sz w:val="28"/>
              </w:rPr>
              <w:t xml:space="preserve"> 衛生管理区域に立ち入る車両の消毒等</w:t>
            </w:r>
            <w:r w:rsidRPr="002A507C">
              <w:rPr>
                <w:rFonts w:ascii="游ゴシック Light" w:eastAsia="游ゴシック Light" w:hAnsi="游ゴシック Light" w:hint="eastAsia"/>
                <w:b/>
                <w:sz w:val="21"/>
                <w:szCs w:val="21"/>
              </w:rPr>
              <w:t>（項目15）</w:t>
            </w:r>
          </w:p>
        </w:tc>
        <w:tc>
          <w:tcPr>
            <w:tcW w:w="975" w:type="dxa"/>
            <w:tcBorders>
              <w:right w:val="single" w:sz="12" w:space="0" w:color="auto"/>
            </w:tcBorders>
            <w:shd w:val="clear" w:color="auto" w:fill="auto"/>
          </w:tcPr>
          <w:p w:rsidR="00F720B2" w:rsidRPr="002A507C" w:rsidRDefault="00F720B2" w:rsidP="008006C3">
            <w:pPr>
              <w:snapToGrid w:val="0"/>
              <w:spacing w:line="100" w:lineRule="atLeast"/>
              <w:rPr>
                <w:rFonts w:ascii="游ゴシック Light" w:eastAsia="游ゴシック Light" w:hAnsi="游ゴシック Light"/>
                <w:b/>
                <w:sz w:val="28"/>
                <w:szCs w:val="28"/>
              </w:rPr>
            </w:pPr>
          </w:p>
        </w:tc>
      </w:tr>
      <w:tr w:rsidR="00F720B2" w:rsidTr="00323450">
        <w:tc>
          <w:tcPr>
            <w:tcW w:w="9215" w:type="dxa"/>
            <w:tcBorders>
              <w:left w:val="single" w:sz="12" w:space="0" w:color="auto"/>
            </w:tcBorders>
            <w:shd w:val="clear" w:color="auto" w:fill="auto"/>
          </w:tcPr>
          <w:p w:rsidR="00F720B2" w:rsidRPr="002A507C" w:rsidRDefault="00F720B2" w:rsidP="008006C3">
            <w:pPr>
              <w:pStyle w:val="a9"/>
              <w:numPr>
                <w:ilvl w:val="0"/>
                <w:numId w:val="21"/>
              </w:numPr>
              <w:snapToGrid w:val="0"/>
              <w:spacing w:line="100" w:lineRule="atLeast"/>
              <w:ind w:leftChars="0"/>
              <w:rPr>
                <w:rFonts w:ascii="游ゴシック Light" w:eastAsia="游ゴシック Light" w:hAnsi="游ゴシック Light"/>
                <w:b/>
                <w:sz w:val="28"/>
              </w:rPr>
            </w:pPr>
            <w:r w:rsidRPr="002A507C">
              <w:rPr>
                <w:rFonts w:ascii="游ゴシック Light" w:eastAsia="游ゴシック Light" w:hAnsi="游ゴシック Light" w:hint="eastAsia"/>
                <w:b/>
                <w:sz w:val="28"/>
              </w:rPr>
              <w:t xml:space="preserve"> 家きん舎に立ち入る者の手指消毒等</w:t>
            </w:r>
            <w:r w:rsidRPr="002A507C">
              <w:rPr>
                <w:rFonts w:ascii="游ゴシック Light" w:eastAsia="游ゴシック Light" w:hAnsi="游ゴシック Light" w:hint="eastAsia"/>
                <w:b/>
                <w:sz w:val="21"/>
                <w:szCs w:val="21"/>
              </w:rPr>
              <w:t>（項目20）</w:t>
            </w:r>
          </w:p>
        </w:tc>
        <w:tc>
          <w:tcPr>
            <w:tcW w:w="975" w:type="dxa"/>
            <w:tcBorders>
              <w:right w:val="single" w:sz="12" w:space="0" w:color="auto"/>
            </w:tcBorders>
            <w:shd w:val="clear" w:color="auto" w:fill="auto"/>
          </w:tcPr>
          <w:p w:rsidR="00F720B2" w:rsidRPr="002A507C" w:rsidRDefault="00F720B2" w:rsidP="008006C3">
            <w:pPr>
              <w:snapToGrid w:val="0"/>
              <w:spacing w:line="100" w:lineRule="atLeast"/>
              <w:rPr>
                <w:rFonts w:ascii="游ゴシック Light" w:eastAsia="游ゴシック Light" w:hAnsi="游ゴシック Light"/>
                <w:b/>
                <w:sz w:val="28"/>
                <w:szCs w:val="28"/>
              </w:rPr>
            </w:pPr>
          </w:p>
        </w:tc>
      </w:tr>
      <w:tr w:rsidR="00F720B2" w:rsidTr="00323450">
        <w:tc>
          <w:tcPr>
            <w:tcW w:w="9215" w:type="dxa"/>
            <w:tcBorders>
              <w:left w:val="single" w:sz="12" w:space="0" w:color="auto"/>
            </w:tcBorders>
            <w:shd w:val="clear" w:color="auto" w:fill="auto"/>
          </w:tcPr>
          <w:p w:rsidR="00F720B2" w:rsidRPr="002A507C" w:rsidRDefault="00F720B2" w:rsidP="008006C3">
            <w:pPr>
              <w:pStyle w:val="a9"/>
              <w:numPr>
                <w:ilvl w:val="0"/>
                <w:numId w:val="21"/>
              </w:numPr>
              <w:snapToGrid w:val="0"/>
              <w:spacing w:line="100" w:lineRule="atLeast"/>
              <w:ind w:leftChars="0"/>
              <w:rPr>
                <w:rFonts w:ascii="游ゴシック Light" w:eastAsia="游ゴシック Light" w:hAnsi="游ゴシック Light"/>
                <w:b/>
                <w:sz w:val="28"/>
              </w:rPr>
            </w:pPr>
            <w:r w:rsidRPr="002A507C">
              <w:rPr>
                <w:rFonts w:ascii="游ゴシック Light" w:eastAsia="游ゴシック Light" w:hAnsi="游ゴシック Light" w:hint="eastAsia"/>
                <w:b/>
                <w:sz w:val="28"/>
              </w:rPr>
              <w:t xml:space="preserve"> 家きん舎ごとの専用の靴の設置及び使用</w:t>
            </w:r>
            <w:r w:rsidRPr="002A507C">
              <w:rPr>
                <w:rFonts w:ascii="游ゴシック Light" w:eastAsia="游ゴシック Light" w:hAnsi="游ゴシック Light" w:hint="eastAsia"/>
                <w:b/>
                <w:sz w:val="21"/>
                <w:szCs w:val="21"/>
              </w:rPr>
              <w:t>（項目21）</w:t>
            </w:r>
          </w:p>
        </w:tc>
        <w:tc>
          <w:tcPr>
            <w:tcW w:w="975" w:type="dxa"/>
            <w:tcBorders>
              <w:right w:val="single" w:sz="12" w:space="0" w:color="auto"/>
            </w:tcBorders>
            <w:shd w:val="clear" w:color="auto" w:fill="auto"/>
          </w:tcPr>
          <w:p w:rsidR="00F720B2" w:rsidRPr="002A507C" w:rsidRDefault="00F720B2" w:rsidP="008006C3">
            <w:pPr>
              <w:snapToGrid w:val="0"/>
              <w:spacing w:line="100" w:lineRule="atLeast"/>
              <w:rPr>
                <w:rFonts w:ascii="游ゴシック Light" w:eastAsia="游ゴシック Light" w:hAnsi="游ゴシック Light"/>
                <w:b/>
                <w:sz w:val="28"/>
                <w:szCs w:val="28"/>
              </w:rPr>
            </w:pPr>
          </w:p>
        </w:tc>
      </w:tr>
      <w:tr w:rsidR="00F720B2" w:rsidTr="00323450">
        <w:tc>
          <w:tcPr>
            <w:tcW w:w="9215" w:type="dxa"/>
            <w:tcBorders>
              <w:left w:val="single" w:sz="12" w:space="0" w:color="auto"/>
            </w:tcBorders>
            <w:shd w:val="clear" w:color="auto" w:fill="auto"/>
          </w:tcPr>
          <w:p w:rsidR="00F720B2" w:rsidRPr="002A507C" w:rsidRDefault="00F720B2" w:rsidP="008006C3">
            <w:pPr>
              <w:pStyle w:val="a9"/>
              <w:numPr>
                <w:ilvl w:val="0"/>
                <w:numId w:val="21"/>
              </w:numPr>
              <w:snapToGrid w:val="0"/>
              <w:spacing w:line="100" w:lineRule="atLeast"/>
              <w:ind w:leftChars="0"/>
              <w:rPr>
                <w:rFonts w:ascii="游ゴシック Light" w:eastAsia="游ゴシック Light" w:hAnsi="游ゴシック Light"/>
                <w:b/>
                <w:sz w:val="28"/>
              </w:rPr>
            </w:pPr>
            <w:r w:rsidRPr="002A507C">
              <w:rPr>
                <w:rFonts w:ascii="游ゴシック Light" w:eastAsia="游ゴシック Light" w:hAnsi="游ゴシック Light" w:hint="eastAsia"/>
                <w:b/>
                <w:sz w:val="28"/>
              </w:rPr>
              <w:t xml:space="preserve"> 野生動物の侵入防止のためのネット等の設置、点検及び修繕 </w:t>
            </w:r>
            <w:r w:rsidRPr="002A507C">
              <w:rPr>
                <w:rFonts w:ascii="游ゴシック Light" w:eastAsia="游ゴシック Light" w:hAnsi="游ゴシック Light" w:hint="eastAsia"/>
                <w:b/>
                <w:sz w:val="21"/>
                <w:szCs w:val="21"/>
              </w:rPr>
              <w:t>（項目24）</w:t>
            </w:r>
          </w:p>
        </w:tc>
        <w:tc>
          <w:tcPr>
            <w:tcW w:w="975" w:type="dxa"/>
            <w:tcBorders>
              <w:right w:val="single" w:sz="12" w:space="0" w:color="auto"/>
            </w:tcBorders>
            <w:shd w:val="clear" w:color="auto" w:fill="auto"/>
          </w:tcPr>
          <w:p w:rsidR="00F720B2" w:rsidRPr="002A507C" w:rsidRDefault="00F720B2" w:rsidP="008006C3">
            <w:pPr>
              <w:snapToGrid w:val="0"/>
              <w:spacing w:line="100" w:lineRule="atLeast"/>
              <w:rPr>
                <w:rFonts w:ascii="游ゴシック Light" w:eastAsia="游ゴシック Light" w:hAnsi="游ゴシック Light"/>
                <w:b/>
                <w:sz w:val="28"/>
                <w:szCs w:val="28"/>
              </w:rPr>
            </w:pPr>
          </w:p>
        </w:tc>
      </w:tr>
      <w:tr w:rsidR="00F720B2" w:rsidTr="00323450">
        <w:tc>
          <w:tcPr>
            <w:tcW w:w="9215" w:type="dxa"/>
            <w:tcBorders>
              <w:left w:val="single" w:sz="12" w:space="0" w:color="auto"/>
              <w:bottom w:val="single" w:sz="12" w:space="0" w:color="auto"/>
            </w:tcBorders>
            <w:shd w:val="clear" w:color="auto" w:fill="auto"/>
          </w:tcPr>
          <w:p w:rsidR="00F720B2" w:rsidRPr="002A507C" w:rsidRDefault="00F720B2" w:rsidP="008006C3">
            <w:pPr>
              <w:pStyle w:val="a9"/>
              <w:numPr>
                <w:ilvl w:val="0"/>
                <w:numId w:val="21"/>
              </w:numPr>
              <w:snapToGrid w:val="0"/>
              <w:spacing w:line="100" w:lineRule="atLeast"/>
              <w:ind w:leftChars="0"/>
              <w:rPr>
                <w:rFonts w:ascii="游ゴシック Light" w:eastAsia="游ゴシック Light" w:hAnsi="游ゴシック Light"/>
                <w:b/>
                <w:sz w:val="28"/>
              </w:rPr>
            </w:pPr>
            <w:r w:rsidRPr="002A507C">
              <w:rPr>
                <w:rFonts w:ascii="游ゴシック Light" w:eastAsia="游ゴシック Light" w:hAnsi="游ゴシック Light"/>
                <w:b/>
                <w:sz w:val="28"/>
              </w:rPr>
              <w:t xml:space="preserve"> </w:t>
            </w:r>
            <w:r w:rsidRPr="002A507C">
              <w:rPr>
                <w:rFonts w:ascii="游ゴシック Light" w:eastAsia="游ゴシック Light" w:hAnsi="游ゴシック Light" w:hint="eastAsia"/>
                <w:b/>
                <w:sz w:val="28"/>
              </w:rPr>
              <w:t>ねずみ及び害虫の駆除</w:t>
            </w:r>
            <w:r w:rsidRPr="002A507C">
              <w:rPr>
                <w:rFonts w:ascii="游ゴシック Light" w:eastAsia="游ゴシック Light" w:hAnsi="游ゴシック Light" w:hint="eastAsia"/>
                <w:b/>
                <w:szCs w:val="21"/>
              </w:rPr>
              <w:t>（項目26）</w:t>
            </w:r>
          </w:p>
        </w:tc>
        <w:tc>
          <w:tcPr>
            <w:tcW w:w="975" w:type="dxa"/>
            <w:tcBorders>
              <w:bottom w:val="single" w:sz="12" w:space="0" w:color="auto"/>
              <w:right w:val="single" w:sz="12" w:space="0" w:color="auto"/>
            </w:tcBorders>
            <w:shd w:val="clear" w:color="auto" w:fill="auto"/>
          </w:tcPr>
          <w:p w:rsidR="00F720B2" w:rsidRPr="002A507C" w:rsidRDefault="00F720B2" w:rsidP="008006C3">
            <w:pPr>
              <w:snapToGrid w:val="0"/>
              <w:spacing w:line="100" w:lineRule="atLeast"/>
              <w:rPr>
                <w:rFonts w:ascii="游ゴシック Light" w:eastAsia="游ゴシック Light" w:hAnsi="游ゴシック Light"/>
                <w:b/>
                <w:sz w:val="28"/>
                <w:szCs w:val="28"/>
              </w:rPr>
            </w:pPr>
          </w:p>
        </w:tc>
      </w:tr>
    </w:tbl>
    <w:p w:rsidR="007D2156" w:rsidRDefault="007D2156" w:rsidP="00087511">
      <w:pPr>
        <w:spacing w:line="400" w:lineRule="exact"/>
        <w:jc w:val="left"/>
        <w:rPr>
          <w:rFonts w:ascii="HG丸ｺﾞｼｯｸM-PRO" w:eastAsia="HG丸ｺﾞｼｯｸM-PRO" w:hAnsi="HG丸ｺﾞｼｯｸM-PRO"/>
          <w:b/>
          <w:kern w:val="0"/>
          <w:sz w:val="24"/>
          <w:szCs w:val="24"/>
        </w:rPr>
      </w:pPr>
      <w:r w:rsidRPr="000F32BA">
        <w:rPr>
          <w:rFonts w:ascii="HG丸ｺﾞｼｯｸM-PRO" w:eastAsia="HG丸ｺﾞｼｯｸM-PRO" w:hAnsi="HG丸ｺﾞｼｯｸM-PRO" w:hint="eastAsia"/>
          <w:b/>
          <w:kern w:val="0"/>
          <w:sz w:val="24"/>
          <w:szCs w:val="24"/>
        </w:rPr>
        <w:t>鳥インフルエンザについての最新情報は、</w:t>
      </w:r>
      <w:r w:rsidR="005E20CE">
        <w:rPr>
          <w:rFonts w:ascii="HG丸ｺﾞｼｯｸM-PRO" w:eastAsia="HG丸ｺﾞｼｯｸM-PRO" w:hAnsi="HG丸ｺﾞｼｯｸM-PRO" w:hint="eastAsia"/>
          <w:b/>
          <w:kern w:val="0"/>
          <w:sz w:val="24"/>
          <w:szCs w:val="24"/>
        </w:rPr>
        <w:t>関係省庁および</w:t>
      </w:r>
      <w:r w:rsidR="00525E4E">
        <w:rPr>
          <w:rFonts w:ascii="HG丸ｺﾞｼｯｸM-PRO" w:eastAsia="HG丸ｺﾞｼｯｸM-PRO" w:hAnsi="HG丸ｺﾞｼｯｸM-PRO" w:hint="eastAsia"/>
          <w:b/>
          <w:kern w:val="0"/>
          <w:sz w:val="24"/>
          <w:szCs w:val="24"/>
        </w:rPr>
        <w:t>各自治体</w:t>
      </w:r>
      <w:r w:rsidR="00E87E89">
        <w:rPr>
          <w:rFonts w:ascii="HG丸ｺﾞｼｯｸM-PRO" w:eastAsia="HG丸ｺﾞｼｯｸM-PRO" w:hAnsi="HG丸ｺﾞｼｯｸM-PRO" w:hint="eastAsia"/>
          <w:b/>
          <w:kern w:val="0"/>
          <w:sz w:val="24"/>
          <w:szCs w:val="24"/>
        </w:rPr>
        <w:t>の</w:t>
      </w:r>
      <w:r w:rsidRPr="000F32BA">
        <w:rPr>
          <w:rFonts w:ascii="HG丸ｺﾞｼｯｸM-PRO" w:eastAsia="HG丸ｺﾞｼｯｸM-PRO" w:hAnsi="HG丸ｺﾞｼｯｸM-PRO" w:hint="eastAsia"/>
          <w:b/>
          <w:kern w:val="0"/>
          <w:sz w:val="24"/>
          <w:szCs w:val="24"/>
        </w:rPr>
        <w:t>ホームページ（下記アドレス）</w:t>
      </w:r>
      <w:r w:rsidR="005E20CE">
        <w:rPr>
          <w:rFonts w:ascii="HG丸ｺﾞｼｯｸM-PRO" w:eastAsia="HG丸ｺﾞｼｯｸM-PRO" w:hAnsi="HG丸ｺﾞｼｯｸM-PRO" w:hint="eastAsia"/>
          <w:b/>
          <w:kern w:val="0"/>
          <w:sz w:val="24"/>
          <w:szCs w:val="24"/>
        </w:rPr>
        <w:t>など</w:t>
      </w:r>
      <w:r w:rsidRPr="000F32BA">
        <w:rPr>
          <w:rFonts w:ascii="HG丸ｺﾞｼｯｸM-PRO" w:eastAsia="HG丸ｺﾞｼｯｸM-PRO" w:hAnsi="HG丸ｺﾞｼｯｸM-PRO" w:hint="eastAsia"/>
          <w:b/>
          <w:kern w:val="0"/>
          <w:sz w:val="24"/>
          <w:szCs w:val="24"/>
        </w:rPr>
        <w:t>に掲載されていますので、ご確認ください。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2"/>
        <w:gridCol w:w="1982"/>
        <w:gridCol w:w="964"/>
        <w:gridCol w:w="1018"/>
        <w:gridCol w:w="1982"/>
      </w:tblGrid>
      <w:tr w:rsidR="001C51BC" w:rsidRPr="002B1B86" w:rsidTr="006A67A0">
        <w:tc>
          <w:tcPr>
            <w:tcW w:w="2024" w:type="dxa"/>
            <w:tcBorders>
              <w:bottom w:val="nil"/>
            </w:tcBorders>
            <w:shd w:val="clear" w:color="auto" w:fill="auto"/>
          </w:tcPr>
          <w:p w:rsidR="001C51BC" w:rsidRPr="002B1B86" w:rsidRDefault="001C51BC" w:rsidP="006A67A0">
            <w:pPr>
              <w:spacing w:line="400" w:lineRule="exact"/>
              <w:jc w:val="center"/>
              <w:rPr>
                <w:rFonts w:ascii="HG丸ｺﾞｼｯｸM-PRO" w:eastAsia="HG丸ｺﾞｼｯｸM-PRO" w:hAnsi="HG丸ｺﾞｼｯｸM-PRO"/>
                <w:b/>
                <w:kern w:val="0"/>
                <w:sz w:val="24"/>
                <w:szCs w:val="24"/>
              </w:rPr>
            </w:pPr>
            <w:r w:rsidRPr="002B1B86">
              <w:rPr>
                <w:rFonts w:ascii="HG丸ｺﾞｼｯｸM-PRO" w:eastAsia="HG丸ｺﾞｼｯｸM-PRO" w:hAnsi="HG丸ｺﾞｼｯｸM-PRO" w:hint="eastAsia"/>
                <w:b/>
                <w:kern w:val="0"/>
                <w:sz w:val="24"/>
                <w:szCs w:val="24"/>
              </w:rPr>
              <w:t>兵庫県H</w:t>
            </w:r>
            <w:r w:rsidRPr="002B1B86">
              <w:rPr>
                <w:rFonts w:ascii="HG丸ｺﾞｼｯｸM-PRO" w:eastAsia="HG丸ｺﾞｼｯｸM-PRO" w:hAnsi="HG丸ｺﾞｼｯｸM-PRO"/>
                <w:b/>
                <w:kern w:val="0"/>
                <w:sz w:val="24"/>
                <w:szCs w:val="24"/>
              </w:rPr>
              <w:t>P</w:t>
            </w:r>
          </w:p>
        </w:tc>
        <w:tc>
          <w:tcPr>
            <w:tcW w:w="2024" w:type="dxa"/>
            <w:tcBorders>
              <w:bottom w:val="nil"/>
            </w:tcBorders>
            <w:shd w:val="clear" w:color="auto" w:fill="auto"/>
          </w:tcPr>
          <w:p w:rsidR="001C51BC" w:rsidRPr="002B1B86" w:rsidRDefault="001C51BC" w:rsidP="006A67A0">
            <w:pPr>
              <w:spacing w:line="400" w:lineRule="exact"/>
              <w:jc w:val="center"/>
              <w:rPr>
                <w:rFonts w:ascii="HG丸ｺﾞｼｯｸM-PRO" w:eastAsia="HG丸ｺﾞｼｯｸM-PRO" w:hAnsi="HG丸ｺﾞｼｯｸM-PRO"/>
                <w:b/>
                <w:kern w:val="0"/>
                <w:sz w:val="24"/>
                <w:szCs w:val="24"/>
              </w:rPr>
            </w:pPr>
            <w:r w:rsidRPr="002B1B86">
              <w:rPr>
                <w:rFonts w:ascii="HG丸ｺﾞｼｯｸM-PRO" w:eastAsia="HG丸ｺﾞｼｯｸM-PRO" w:hAnsi="HG丸ｺﾞｼｯｸM-PRO" w:hint="eastAsia"/>
                <w:b/>
                <w:kern w:val="0"/>
                <w:sz w:val="24"/>
                <w:szCs w:val="24"/>
              </w:rPr>
              <w:t>鹿児島県H</w:t>
            </w:r>
            <w:r w:rsidRPr="002B1B86">
              <w:rPr>
                <w:rFonts w:ascii="HG丸ｺﾞｼｯｸM-PRO" w:eastAsia="HG丸ｺﾞｼｯｸM-PRO" w:hAnsi="HG丸ｺﾞｼｯｸM-PRO"/>
                <w:b/>
                <w:kern w:val="0"/>
                <w:sz w:val="24"/>
                <w:szCs w:val="24"/>
              </w:rPr>
              <w:t>P</w:t>
            </w:r>
          </w:p>
        </w:tc>
        <w:tc>
          <w:tcPr>
            <w:tcW w:w="2024" w:type="dxa"/>
            <w:tcBorders>
              <w:bottom w:val="nil"/>
            </w:tcBorders>
            <w:shd w:val="clear" w:color="auto" w:fill="auto"/>
          </w:tcPr>
          <w:p w:rsidR="001C51BC" w:rsidRPr="002B1B86" w:rsidRDefault="001C51BC" w:rsidP="006A67A0">
            <w:pPr>
              <w:spacing w:line="400" w:lineRule="exact"/>
              <w:jc w:val="center"/>
              <w:rPr>
                <w:rFonts w:ascii="HG丸ｺﾞｼｯｸM-PRO" w:eastAsia="HG丸ｺﾞｼｯｸM-PRO" w:hAnsi="HG丸ｺﾞｼｯｸM-PRO"/>
                <w:b/>
                <w:kern w:val="0"/>
                <w:sz w:val="24"/>
                <w:szCs w:val="24"/>
              </w:rPr>
            </w:pPr>
            <w:r w:rsidRPr="002B1B86">
              <w:rPr>
                <w:rFonts w:ascii="HG丸ｺﾞｼｯｸM-PRO" w:eastAsia="HG丸ｺﾞｼｯｸM-PRO" w:hAnsi="HG丸ｺﾞｼｯｸM-PRO" w:hint="eastAsia"/>
                <w:b/>
                <w:kern w:val="0"/>
                <w:sz w:val="24"/>
                <w:szCs w:val="24"/>
              </w:rPr>
              <w:t>新潟県H</w:t>
            </w:r>
            <w:r w:rsidRPr="002B1B86">
              <w:rPr>
                <w:rFonts w:ascii="HG丸ｺﾞｼｯｸM-PRO" w:eastAsia="HG丸ｺﾞｼｯｸM-PRO" w:hAnsi="HG丸ｺﾞｼｯｸM-PRO"/>
                <w:b/>
                <w:kern w:val="0"/>
                <w:sz w:val="24"/>
                <w:szCs w:val="24"/>
              </w:rPr>
              <w:t>P</w:t>
            </w:r>
          </w:p>
        </w:tc>
        <w:tc>
          <w:tcPr>
            <w:tcW w:w="2024" w:type="dxa"/>
            <w:gridSpan w:val="2"/>
            <w:tcBorders>
              <w:bottom w:val="nil"/>
            </w:tcBorders>
            <w:shd w:val="clear" w:color="auto" w:fill="auto"/>
          </w:tcPr>
          <w:p w:rsidR="001C51BC" w:rsidRPr="002B1B86" w:rsidRDefault="001C51BC" w:rsidP="006A67A0">
            <w:pPr>
              <w:spacing w:line="400" w:lineRule="exact"/>
              <w:jc w:val="center"/>
              <w:rPr>
                <w:rFonts w:ascii="HG丸ｺﾞｼｯｸM-PRO" w:eastAsia="HG丸ｺﾞｼｯｸM-PRO" w:hAnsi="HG丸ｺﾞｼｯｸM-PRO"/>
                <w:b/>
                <w:kern w:val="0"/>
                <w:sz w:val="24"/>
                <w:szCs w:val="24"/>
              </w:rPr>
            </w:pPr>
            <w:r w:rsidRPr="002B1B86">
              <w:rPr>
                <w:rFonts w:ascii="HG丸ｺﾞｼｯｸM-PRO" w:eastAsia="HG丸ｺﾞｼｯｸM-PRO" w:hAnsi="HG丸ｺﾞｼｯｸM-PRO" w:hint="eastAsia"/>
                <w:b/>
                <w:kern w:val="0"/>
                <w:sz w:val="24"/>
                <w:szCs w:val="24"/>
              </w:rPr>
              <w:t>宮崎県H</w:t>
            </w:r>
            <w:r w:rsidRPr="002B1B86">
              <w:rPr>
                <w:rFonts w:ascii="HG丸ｺﾞｼｯｸM-PRO" w:eastAsia="HG丸ｺﾞｼｯｸM-PRO" w:hAnsi="HG丸ｺﾞｼｯｸM-PRO"/>
                <w:b/>
                <w:kern w:val="0"/>
                <w:sz w:val="24"/>
                <w:szCs w:val="24"/>
              </w:rPr>
              <w:t>P</w:t>
            </w:r>
          </w:p>
        </w:tc>
        <w:tc>
          <w:tcPr>
            <w:tcW w:w="2024" w:type="dxa"/>
            <w:tcBorders>
              <w:bottom w:val="nil"/>
            </w:tcBorders>
            <w:shd w:val="clear" w:color="auto" w:fill="auto"/>
          </w:tcPr>
          <w:p w:rsidR="001C51BC" w:rsidRPr="002B1B86" w:rsidRDefault="001C51BC" w:rsidP="006A67A0">
            <w:pPr>
              <w:spacing w:line="400" w:lineRule="exact"/>
              <w:jc w:val="center"/>
              <w:rPr>
                <w:rFonts w:ascii="HG丸ｺﾞｼｯｸM-PRO" w:eastAsia="HG丸ｺﾞｼｯｸM-PRO" w:hAnsi="HG丸ｺﾞｼｯｸM-PRO"/>
                <w:b/>
                <w:kern w:val="0"/>
                <w:sz w:val="24"/>
                <w:szCs w:val="24"/>
              </w:rPr>
            </w:pPr>
            <w:r w:rsidRPr="002B1B86">
              <w:rPr>
                <w:rFonts w:ascii="HG丸ｺﾞｼｯｸM-PRO" w:eastAsia="HG丸ｺﾞｼｯｸM-PRO" w:hAnsi="HG丸ｺﾞｼｯｸM-PRO" w:hint="eastAsia"/>
                <w:b/>
                <w:kern w:val="0"/>
                <w:sz w:val="24"/>
                <w:szCs w:val="24"/>
              </w:rPr>
              <w:t>青森県H</w:t>
            </w:r>
            <w:r w:rsidRPr="002B1B86">
              <w:rPr>
                <w:rFonts w:ascii="HG丸ｺﾞｼｯｸM-PRO" w:eastAsia="HG丸ｺﾞｼｯｸM-PRO" w:hAnsi="HG丸ｺﾞｼｯｸM-PRO"/>
                <w:b/>
                <w:kern w:val="0"/>
                <w:sz w:val="24"/>
                <w:szCs w:val="24"/>
              </w:rPr>
              <w:t>P</w:t>
            </w:r>
          </w:p>
        </w:tc>
      </w:tr>
      <w:tr w:rsidR="001C51BC" w:rsidRPr="002B1B86" w:rsidTr="001C51BC">
        <w:trPr>
          <w:trHeight w:val="1361"/>
        </w:trPr>
        <w:tc>
          <w:tcPr>
            <w:tcW w:w="2024" w:type="dxa"/>
            <w:tcBorders>
              <w:top w:val="nil"/>
              <w:bottom w:val="single" w:sz="4" w:space="0" w:color="auto"/>
            </w:tcBorders>
            <w:shd w:val="clear" w:color="auto" w:fill="auto"/>
          </w:tcPr>
          <w:p w:rsidR="001C51BC" w:rsidRPr="002B1B86" w:rsidRDefault="00F6794D" w:rsidP="006A67A0">
            <w:pPr>
              <w:spacing w:line="400" w:lineRule="exact"/>
              <w:jc w:val="center"/>
              <w:rPr>
                <w:rFonts w:ascii="HG丸ｺﾞｼｯｸM-PRO" w:eastAsia="HG丸ｺﾞｼｯｸM-PRO" w:hAnsi="HG丸ｺﾞｼｯｸM-PRO"/>
                <w:b/>
                <w:kern w:val="0"/>
                <w:sz w:val="24"/>
                <w:szCs w:val="24"/>
              </w:rPr>
            </w:pPr>
            <w:r>
              <w:rPr>
                <w:noProof/>
              </w:rPr>
              <w:drawing>
                <wp:anchor distT="0" distB="0" distL="114300" distR="114300" simplePos="0" relativeHeight="251655680" behindDoc="0" locked="0" layoutInCell="1" allowOverlap="1">
                  <wp:simplePos x="0" y="0"/>
                  <wp:positionH relativeFrom="column">
                    <wp:posOffset>140335</wp:posOffset>
                  </wp:positionH>
                  <wp:positionV relativeFrom="paragraph">
                    <wp:posOffset>-635</wp:posOffset>
                  </wp:positionV>
                  <wp:extent cx="855345" cy="855345"/>
                  <wp:effectExtent l="0" t="0" r="0" b="0"/>
                  <wp:wrapNone/>
                  <wp:docPr id="168" name="図 168" descr="09_QR_Hyou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09_QR_Hyou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1BC" w:rsidRPr="002B1B86" w:rsidRDefault="001C51BC" w:rsidP="006A67A0">
            <w:pPr>
              <w:spacing w:line="400" w:lineRule="exact"/>
              <w:jc w:val="center"/>
              <w:rPr>
                <w:rFonts w:ascii="HG丸ｺﾞｼｯｸM-PRO" w:eastAsia="HG丸ｺﾞｼｯｸM-PRO" w:hAnsi="HG丸ｺﾞｼｯｸM-PRO"/>
                <w:b/>
                <w:kern w:val="0"/>
                <w:sz w:val="24"/>
                <w:szCs w:val="24"/>
              </w:rPr>
            </w:pPr>
          </w:p>
          <w:p w:rsidR="001C51BC" w:rsidRPr="002B1B86" w:rsidRDefault="001C51BC" w:rsidP="006A67A0">
            <w:pPr>
              <w:spacing w:line="400" w:lineRule="exact"/>
              <w:rPr>
                <w:rFonts w:ascii="HG丸ｺﾞｼｯｸM-PRO" w:eastAsia="HG丸ｺﾞｼｯｸM-PRO" w:hAnsi="HG丸ｺﾞｼｯｸM-PRO"/>
                <w:b/>
                <w:kern w:val="0"/>
                <w:sz w:val="24"/>
                <w:szCs w:val="24"/>
              </w:rPr>
            </w:pPr>
          </w:p>
        </w:tc>
        <w:tc>
          <w:tcPr>
            <w:tcW w:w="2024" w:type="dxa"/>
            <w:tcBorders>
              <w:top w:val="nil"/>
              <w:bottom w:val="single" w:sz="4" w:space="0" w:color="auto"/>
            </w:tcBorders>
            <w:shd w:val="clear" w:color="auto" w:fill="auto"/>
          </w:tcPr>
          <w:p w:rsidR="001C51BC" w:rsidRPr="002B1B86" w:rsidRDefault="00F6794D" w:rsidP="006A67A0">
            <w:pPr>
              <w:spacing w:line="400" w:lineRule="exact"/>
              <w:jc w:val="center"/>
              <w:rPr>
                <w:rFonts w:ascii="HG丸ｺﾞｼｯｸM-PRO" w:eastAsia="HG丸ｺﾞｼｯｸM-PRO" w:hAnsi="HG丸ｺﾞｼｯｸM-PRO"/>
                <w:b/>
                <w:kern w:val="0"/>
                <w:sz w:val="24"/>
                <w:szCs w:val="24"/>
              </w:rPr>
            </w:pPr>
            <w:r>
              <w:rPr>
                <w:noProof/>
              </w:rPr>
              <w:drawing>
                <wp:anchor distT="0" distB="0" distL="114300" distR="114300" simplePos="0" relativeHeight="251657728" behindDoc="0" locked="0" layoutInCell="1" allowOverlap="1">
                  <wp:simplePos x="0" y="0"/>
                  <wp:positionH relativeFrom="column">
                    <wp:posOffset>153035</wp:posOffset>
                  </wp:positionH>
                  <wp:positionV relativeFrom="paragraph">
                    <wp:posOffset>10160</wp:posOffset>
                  </wp:positionV>
                  <wp:extent cx="833755" cy="833755"/>
                  <wp:effectExtent l="0" t="0" r="0" b="0"/>
                  <wp:wrapNone/>
                  <wp:docPr id="170" name="図 170" descr="11_QR_Kagosh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11_QR_Kagoshim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4" w:type="dxa"/>
            <w:tcBorders>
              <w:top w:val="nil"/>
              <w:bottom w:val="single" w:sz="4" w:space="0" w:color="auto"/>
            </w:tcBorders>
            <w:shd w:val="clear" w:color="auto" w:fill="auto"/>
          </w:tcPr>
          <w:p w:rsidR="001C51BC" w:rsidRPr="002B1B86" w:rsidRDefault="00F6794D" w:rsidP="006A67A0">
            <w:pPr>
              <w:spacing w:line="400" w:lineRule="exact"/>
              <w:jc w:val="center"/>
              <w:rPr>
                <w:rFonts w:ascii="HG丸ｺﾞｼｯｸM-PRO" w:eastAsia="HG丸ｺﾞｼｯｸM-PRO" w:hAnsi="HG丸ｺﾞｼｯｸM-PRO"/>
                <w:b/>
                <w:kern w:val="0"/>
                <w:sz w:val="24"/>
                <w:szCs w:val="24"/>
              </w:rPr>
            </w:pPr>
            <w:r>
              <w:rPr>
                <w:noProof/>
              </w:rPr>
              <w:drawing>
                <wp:anchor distT="0" distB="0" distL="114300" distR="114300" simplePos="0" relativeHeight="251656704" behindDoc="0" locked="0" layoutInCell="1" allowOverlap="1">
                  <wp:simplePos x="0" y="0"/>
                  <wp:positionH relativeFrom="column">
                    <wp:posOffset>163830</wp:posOffset>
                  </wp:positionH>
                  <wp:positionV relativeFrom="paragraph">
                    <wp:posOffset>26670</wp:posOffset>
                  </wp:positionV>
                  <wp:extent cx="816610" cy="816610"/>
                  <wp:effectExtent l="0" t="0" r="0" b="0"/>
                  <wp:wrapNone/>
                  <wp:docPr id="169" name="図 169" descr="10_QR_Niig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10_QR_Niigat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4" w:type="dxa"/>
            <w:gridSpan w:val="2"/>
            <w:tcBorders>
              <w:top w:val="nil"/>
              <w:bottom w:val="single" w:sz="4" w:space="0" w:color="auto"/>
            </w:tcBorders>
            <w:shd w:val="clear" w:color="auto" w:fill="auto"/>
          </w:tcPr>
          <w:p w:rsidR="001C51BC" w:rsidRPr="002B1B86" w:rsidRDefault="00F6794D" w:rsidP="006A67A0">
            <w:pPr>
              <w:spacing w:line="400" w:lineRule="exact"/>
              <w:jc w:val="center"/>
              <w:rPr>
                <w:rFonts w:ascii="HG丸ｺﾞｼｯｸM-PRO" w:eastAsia="HG丸ｺﾞｼｯｸM-PRO" w:hAnsi="HG丸ｺﾞｼｯｸM-PRO"/>
                <w:b/>
                <w:kern w:val="0"/>
                <w:sz w:val="24"/>
                <w:szCs w:val="24"/>
              </w:rPr>
            </w:pPr>
            <w:r>
              <w:rPr>
                <w:noProof/>
              </w:rPr>
              <w:drawing>
                <wp:anchor distT="0" distB="0" distL="114300" distR="114300" simplePos="0" relativeHeight="251658752" behindDoc="0" locked="0" layoutInCell="1" allowOverlap="1">
                  <wp:simplePos x="0" y="0"/>
                  <wp:positionH relativeFrom="column">
                    <wp:posOffset>146050</wp:posOffset>
                  </wp:positionH>
                  <wp:positionV relativeFrom="paragraph">
                    <wp:posOffset>10795</wp:posOffset>
                  </wp:positionV>
                  <wp:extent cx="838835" cy="838835"/>
                  <wp:effectExtent l="0" t="0" r="0" b="0"/>
                  <wp:wrapNone/>
                  <wp:docPr id="171" name="図 171" descr="12_QR_Miyaz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12_QR_Miyazak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835" cy="838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4" w:type="dxa"/>
            <w:tcBorders>
              <w:top w:val="nil"/>
              <w:bottom w:val="single" w:sz="4" w:space="0" w:color="auto"/>
            </w:tcBorders>
            <w:shd w:val="clear" w:color="auto" w:fill="auto"/>
          </w:tcPr>
          <w:p w:rsidR="001C51BC" w:rsidRPr="002B1B86" w:rsidRDefault="00F6794D" w:rsidP="006A67A0">
            <w:pPr>
              <w:spacing w:line="400" w:lineRule="exact"/>
              <w:jc w:val="center"/>
              <w:rPr>
                <w:rFonts w:ascii="HG丸ｺﾞｼｯｸM-PRO" w:eastAsia="HG丸ｺﾞｼｯｸM-PRO" w:hAnsi="HG丸ｺﾞｼｯｸM-PRO"/>
                <w:b/>
                <w:kern w:val="0"/>
                <w:sz w:val="24"/>
                <w:szCs w:val="24"/>
              </w:rPr>
            </w:pPr>
            <w:r>
              <w:rPr>
                <w:noProof/>
              </w:rPr>
              <w:drawing>
                <wp:anchor distT="0" distB="0" distL="114300" distR="114300" simplePos="0" relativeHeight="251659776" behindDoc="0" locked="0" layoutInCell="1" allowOverlap="1">
                  <wp:simplePos x="0" y="0"/>
                  <wp:positionH relativeFrom="column">
                    <wp:posOffset>160655</wp:posOffset>
                  </wp:positionH>
                  <wp:positionV relativeFrom="paragraph">
                    <wp:posOffset>20955</wp:posOffset>
                  </wp:positionV>
                  <wp:extent cx="835660" cy="835660"/>
                  <wp:effectExtent l="0" t="0" r="0" b="0"/>
                  <wp:wrapNone/>
                  <wp:docPr id="172" name="図 172" descr="13_QR_Aom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13_QR_Aomor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5660"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C51BC" w:rsidRPr="002B1B86" w:rsidTr="006A67A0">
        <w:tc>
          <w:tcPr>
            <w:tcW w:w="2024" w:type="dxa"/>
            <w:tcBorders>
              <w:bottom w:val="nil"/>
            </w:tcBorders>
            <w:shd w:val="clear" w:color="auto" w:fill="auto"/>
          </w:tcPr>
          <w:p w:rsidR="001C51BC" w:rsidRPr="002B1B86" w:rsidRDefault="001C51BC" w:rsidP="006A67A0">
            <w:pPr>
              <w:spacing w:line="400" w:lineRule="exact"/>
              <w:jc w:val="center"/>
              <w:rPr>
                <w:rFonts w:ascii="HG丸ｺﾞｼｯｸM-PRO" w:eastAsia="HG丸ｺﾞｼｯｸM-PRO" w:hAnsi="HG丸ｺﾞｼｯｸM-PRO"/>
                <w:b/>
                <w:kern w:val="0"/>
                <w:sz w:val="24"/>
                <w:szCs w:val="24"/>
              </w:rPr>
            </w:pPr>
            <w:r w:rsidRPr="002B1B86">
              <w:rPr>
                <w:rFonts w:ascii="HG丸ｺﾞｼｯｸM-PRO" w:eastAsia="HG丸ｺﾞｼｯｸM-PRO" w:hAnsi="HG丸ｺﾞｼｯｸM-PRO" w:hint="eastAsia"/>
                <w:b/>
                <w:kern w:val="0"/>
                <w:sz w:val="24"/>
                <w:szCs w:val="24"/>
              </w:rPr>
              <w:t>香川県H</w:t>
            </w:r>
            <w:r w:rsidRPr="002B1B86">
              <w:rPr>
                <w:rFonts w:ascii="HG丸ｺﾞｼｯｸM-PRO" w:eastAsia="HG丸ｺﾞｼｯｸM-PRO" w:hAnsi="HG丸ｺﾞｼｯｸM-PRO"/>
                <w:b/>
                <w:kern w:val="0"/>
                <w:sz w:val="24"/>
                <w:szCs w:val="24"/>
              </w:rPr>
              <w:t>P</w:t>
            </w:r>
          </w:p>
        </w:tc>
        <w:tc>
          <w:tcPr>
            <w:tcW w:w="2024" w:type="dxa"/>
            <w:tcBorders>
              <w:bottom w:val="nil"/>
            </w:tcBorders>
            <w:shd w:val="clear" w:color="auto" w:fill="auto"/>
          </w:tcPr>
          <w:p w:rsidR="001C51BC" w:rsidRPr="002B1B86" w:rsidRDefault="001C51BC" w:rsidP="006A67A0">
            <w:pPr>
              <w:spacing w:line="400" w:lineRule="exact"/>
              <w:jc w:val="center"/>
              <w:rPr>
                <w:rFonts w:ascii="HG丸ｺﾞｼｯｸM-PRO" w:eastAsia="HG丸ｺﾞｼｯｸM-PRO" w:hAnsi="HG丸ｺﾞｼｯｸM-PRO"/>
                <w:b/>
                <w:kern w:val="0"/>
                <w:sz w:val="24"/>
                <w:szCs w:val="24"/>
              </w:rPr>
            </w:pPr>
            <w:r w:rsidRPr="002B1B86">
              <w:rPr>
                <w:rFonts w:ascii="HG丸ｺﾞｼｯｸM-PRO" w:eastAsia="HG丸ｺﾞｼｯｸM-PRO" w:hAnsi="HG丸ｺﾞｼｯｸM-PRO" w:hint="eastAsia"/>
                <w:b/>
                <w:kern w:val="0"/>
                <w:sz w:val="24"/>
                <w:szCs w:val="24"/>
              </w:rPr>
              <w:t>宮城県H</w:t>
            </w:r>
            <w:r w:rsidRPr="002B1B86">
              <w:rPr>
                <w:rFonts w:ascii="HG丸ｺﾞｼｯｸM-PRO" w:eastAsia="HG丸ｺﾞｼｯｸM-PRO" w:hAnsi="HG丸ｺﾞｼｯｸM-PRO"/>
                <w:b/>
                <w:kern w:val="0"/>
                <w:sz w:val="24"/>
                <w:szCs w:val="24"/>
              </w:rPr>
              <w:t>P</w:t>
            </w:r>
          </w:p>
        </w:tc>
        <w:tc>
          <w:tcPr>
            <w:tcW w:w="3006" w:type="dxa"/>
            <w:gridSpan w:val="2"/>
            <w:tcBorders>
              <w:bottom w:val="nil"/>
            </w:tcBorders>
            <w:shd w:val="clear" w:color="auto" w:fill="auto"/>
          </w:tcPr>
          <w:p w:rsidR="001C51BC" w:rsidRPr="002B1B86" w:rsidRDefault="001C51BC" w:rsidP="006A67A0">
            <w:pPr>
              <w:spacing w:line="400" w:lineRule="exact"/>
              <w:jc w:val="center"/>
              <w:rPr>
                <w:rFonts w:ascii="HG丸ｺﾞｼｯｸM-PRO" w:eastAsia="HG丸ｺﾞｼｯｸM-PRO" w:hAnsi="HG丸ｺﾞｼｯｸM-PRO"/>
                <w:b/>
                <w:kern w:val="0"/>
                <w:sz w:val="24"/>
                <w:szCs w:val="24"/>
              </w:rPr>
            </w:pPr>
            <w:r w:rsidRPr="002B1B86">
              <w:rPr>
                <w:rFonts w:ascii="HG丸ｺﾞｼｯｸM-PRO" w:eastAsia="HG丸ｺﾞｼｯｸM-PRO" w:hAnsi="HG丸ｺﾞｼｯｸM-PRO" w:hint="eastAsia"/>
                <w:b/>
                <w:kern w:val="0"/>
                <w:sz w:val="24"/>
                <w:szCs w:val="24"/>
              </w:rPr>
              <w:t>農林水産省HP</w:t>
            </w:r>
          </w:p>
        </w:tc>
        <w:tc>
          <w:tcPr>
            <w:tcW w:w="3066" w:type="dxa"/>
            <w:gridSpan w:val="2"/>
            <w:tcBorders>
              <w:bottom w:val="nil"/>
            </w:tcBorders>
            <w:shd w:val="clear" w:color="auto" w:fill="auto"/>
          </w:tcPr>
          <w:p w:rsidR="001C51BC" w:rsidRPr="002B1B86" w:rsidRDefault="001C51BC" w:rsidP="006A67A0">
            <w:pPr>
              <w:spacing w:line="400" w:lineRule="exact"/>
              <w:jc w:val="center"/>
              <w:rPr>
                <w:rFonts w:ascii="HG丸ｺﾞｼｯｸM-PRO" w:eastAsia="HG丸ｺﾞｼｯｸM-PRO" w:hAnsi="HG丸ｺﾞｼｯｸM-PRO"/>
                <w:b/>
                <w:kern w:val="0"/>
                <w:sz w:val="24"/>
                <w:szCs w:val="24"/>
              </w:rPr>
            </w:pPr>
            <w:r w:rsidRPr="002B1B86">
              <w:rPr>
                <w:rFonts w:ascii="HG丸ｺﾞｼｯｸM-PRO" w:eastAsia="HG丸ｺﾞｼｯｸM-PRO" w:hAnsi="HG丸ｺﾞｼｯｸM-PRO" w:hint="eastAsia"/>
                <w:b/>
                <w:kern w:val="0"/>
                <w:sz w:val="24"/>
                <w:szCs w:val="24"/>
              </w:rPr>
              <w:t>環境省HP</w:t>
            </w:r>
          </w:p>
        </w:tc>
      </w:tr>
      <w:tr w:rsidR="001C51BC" w:rsidRPr="002B1B86" w:rsidTr="001C51BC">
        <w:trPr>
          <w:trHeight w:val="1361"/>
        </w:trPr>
        <w:tc>
          <w:tcPr>
            <w:tcW w:w="2024" w:type="dxa"/>
            <w:tcBorders>
              <w:top w:val="nil"/>
            </w:tcBorders>
            <w:shd w:val="clear" w:color="auto" w:fill="auto"/>
          </w:tcPr>
          <w:p w:rsidR="001C51BC" w:rsidRPr="002B1B86" w:rsidRDefault="00F6794D" w:rsidP="006A67A0">
            <w:pPr>
              <w:spacing w:line="400" w:lineRule="exact"/>
              <w:jc w:val="center"/>
              <w:rPr>
                <w:rFonts w:ascii="HG丸ｺﾞｼｯｸM-PRO" w:eastAsia="HG丸ｺﾞｼｯｸM-PRO" w:hAnsi="HG丸ｺﾞｼｯｸM-PRO"/>
                <w:b/>
                <w:kern w:val="0"/>
                <w:sz w:val="24"/>
                <w:szCs w:val="24"/>
              </w:rPr>
            </w:pPr>
            <w:r>
              <w:rPr>
                <w:noProof/>
              </w:rPr>
              <w:drawing>
                <wp:anchor distT="0" distB="0" distL="114300" distR="114300" simplePos="0" relativeHeight="251660800" behindDoc="0" locked="0" layoutInCell="1" allowOverlap="1">
                  <wp:simplePos x="0" y="0"/>
                  <wp:positionH relativeFrom="column">
                    <wp:posOffset>150495</wp:posOffset>
                  </wp:positionH>
                  <wp:positionV relativeFrom="paragraph">
                    <wp:posOffset>2540</wp:posOffset>
                  </wp:positionV>
                  <wp:extent cx="848995" cy="848995"/>
                  <wp:effectExtent l="0" t="0" r="0" b="0"/>
                  <wp:wrapNone/>
                  <wp:docPr id="173" name="図 173" descr="14_QR_Kag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14_QR_Kagaw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1BC" w:rsidRPr="002B1B86" w:rsidRDefault="001C51BC" w:rsidP="006A67A0">
            <w:pPr>
              <w:spacing w:line="400" w:lineRule="exact"/>
              <w:jc w:val="center"/>
              <w:rPr>
                <w:rFonts w:ascii="HG丸ｺﾞｼｯｸM-PRO" w:eastAsia="HG丸ｺﾞｼｯｸM-PRO" w:hAnsi="HG丸ｺﾞｼｯｸM-PRO"/>
                <w:b/>
                <w:kern w:val="0"/>
                <w:sz w:val="24"/>
                <w:szCs w:val="24"/>
              </w:rPr>
            </w:pPr>
          </w:p>
          <w:p w:rsidR="001C51BC" w:rsidRPr="002B1B86" w:rsidRDefault="001C51BC" w:rsidP="006A67A0">
            <w:pPr>
              <w:spacing w:line="400" w:lineRule="exact"/>
              <w:rPr>
                <w:rFonts w:ascii="HG丸ｺﾞｼｯｸM-PRO" w:eastAsia="HG丸ｺﾞｼｯｸM-PRO" w:hAnsi="HG丸ｺﾞｼｯｸM-PRO"/>
                <w:b/>
                <w:kern w:val="0"/>
                <w:sz w:val="24"/>
                <w:szCs w:val="24"/>
              </w:rPr>
            </w:pPr>
          </w:p>
        </w:tc>
        <w:tc>
          <w:tcPr>
            <w:tcW w:w="2024" w:type="dxa"/>
            <w:tcBorders>
              <w:top w:val="nil"/>
            </w:tcBorders>
            <w:shd w:val="clear" w:color="auto" w:fill="auto"/>
          </w:tcPr>
          <w:p w:rsidR="001C51BC" w:rsidRPr="002B1B86" w:rsidRDefault="00F6794D" w:rsidP="006A67A0">
            <w:pPr>
              <w:spacing w:line="400" w:lineRule="exact"/>
              <w:jc w:val="center"/>
              <w:rPr>
                <w:rFonts w:ascii="HG丸ｺﾞｼｯｸM-PRO" w:eastAsia="HG丸ｺﾞｼｯｸM-PRO" w:hAnsi="HG丸ｺﾞｼｯｸM-PRO"/>
                <w:b/>
                <w:kern w:val="0"/>
                <w:sz w:val="24"/>
                <w:szCs w:val="24"/>
              </w:rPr>
            </w:pPr>
            <w:r>
              <w:rPr>
                <w:noProof/>
              </w:rPr>
              <w:drawing>
                <wp:anchor distT="0" distB="0" distL="114300" distR="114300" simplePos="0" relativeHeight="251661824" behindDoc="0" locked="0" layoutInCell="1" allowOverlap="1">
                  <wp:simplePos x="0" y="0"/>
                  <wp:positionH relativeFrom="column">
                    <wp:posOffset>153035</wp:posOffset>
                  </wp:positionH>
                  <wp:positionV relativeFrom="paragraph">
                    <wp:posOffset>14605</wp:posOffset>
                  </wp:positionV>
                  <wp:extent cx="823595" cy="823595"/>
                  <wp:effectExtent l="0" t="0" r="0" b="0"/>
                  <wp:wrapNone/>
                  <wp:docPr id="174" name="図 174" descr="16_QR_Miy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16_QR_Miyag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6" w:type="dxa"/>
            <w:gridSpan w:val="2"/>
            <w:tcBorders>
              <w:top w:val="nil"/>
            </w:tcBorders>
            <w:shd w:val="clear" w:color="auto" w:fill="auto"/>
          </w:tcPr>
          <w:p w:rsidR="001C51BC" w:rsidRPr="002B1B86" w:rsidRDefault="00F6794D" w:rsidP="006A67A0">
            <w:pPr>
              <w:spacing w:line="400" w:lineRule="exact"/>
              <w:jc w:val="center"/>
              <w:rPr>
                <w:rFonts w:ascii="HG丸ｺﾞｼｯｸM-PRO" w:eastAsia="HG丸ｺﾞｼｯｸM-PRO" w:hAnsi="HG丸ｺﾞｼｯｸM-PRO"/>
                <w:b/>
                <w:kern w:val="0"/>
                <w:sz w:val="24"/>
                <w:szCs w:val="24"/>
              </w:rPr>
            </w:pPr>
            <w:r w:rsidRPr="002B1B86">
              <w:rPr>
                <w:rFonts w:ascii="HG丸ｺﾞｼｯｸM-PRO" w:eastAsia="HG丸ｺﾞｼｯｸM-PRO" w:hAnsi="HG丸ｺﾞｼｯｸM-PRO" w:hint="eastAsia"/>
                <w:b/>
                <w:noProof/>
                <w:sz w:val="24"/>
                <w:szCs w:val="24"/>
              </w:rPr>
              <w:drawing>
                <wp:anchor distT="0" distB="0" distL="114300" distR="114300" simplePos="0" relativeHeight="251662848" behindDoc="0" locked="0" layoutInCell="1" allowOverlap="1">
                  <wp:simplePos x="0" y="0"/>
                  <wp:positionH relativeFrom="column">
                    <wp:posOffset>465455</wp:posOffset>
                  </wp:positionH>
                  <wp:positionV relativeFrom="paragraph">
                    <wp:posOffset>34925</wp:posOffset>
                  </wp:positionV>
                  <wp:extent cx="823595" cy="823595"/>
                  <wp:effectExtent l="0" t="0" r="0" b="0"/>
                  <wp:wrapNone/>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6" w:type="dxa"/>
            <w:gridSpan w:val="2"/>
            <w:tcBorders>
              <w:top w:val="nil"/>
            </w:tcBorders>
            <w:shd w:val="clear" w:color="auto" w:fill="auto"/>
          </w:tcPr>
          <w:p w:rsidR="001C51BC" w:rsidRPr="002B1B86" w:rsidRDefault="00F6794D" w:rsidP="006A67A0">
            <w:pPr>
              <w:spacing w:line="400" w:lineRule="exact"/>
              <w:jc w:val="center"/>
              <w:rPr>
                <w:rFonts w:ascii="HG丸ｺﾞｼｯｸM-PRO" w:eastAsia="HG丸ｺﾞｼｯｸM-PRO" w:hAnsi="HG丸ｺﾞｼｯｸM-PRO"/>
                <w:b/>
                <w:kern w:val="0"/>
                <w:sz w:val="24"/>
                <w:szCs w:val="24"/>
              </w:rPr>
            </w:pPr>
            <w:r w:rsidRPr="002B1B86">
              <w:rPr>
                <w:rFonts w:ascii="HG丸ｺﾞｼｯｸM-PRO" w:eastAsia="HG丸ｺﾞｼｯｸM-PRO" w:hAnsi="HG丸ｺﾞｼｯｸM-PRO" w:hint="eastAsia"/>
                <w:b/>
                <w:noProof/>
                <w:sz w:val="24"/>
                <w:szCs w:val="24"/>
              </w:rPr>
              <w:drawing>
                <wp:anchor distT="0" distB="0" distL="114300" distR="114300" simplePos="0" relativeHeight="251663872" behindDoc="0" locked="0" layoutInCell="1" allowOverlap="1">
                  <wp:simplePos x="0" y="0"/>
                  <wp:positionH relativeFrom="column">
                    <wp:posOffset>517525</wp:posOffset>
                  </wp:positionH>
                  <wp:positionV relativeFrom="paragraph">
                    <wp:posOffset>25400</wp:posOffset>
                  </wp:positionV>
                  <wp:extent cx="820420" cy="820420"/>
                  <wp:effectExtent l="0" t="0" r="0" b="0"/>
                  <wp:wrapNone/>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11F73" w:rsidRPr="000F32BA" w:rsidRDefault="006C2B1F" w:rsidP="00C11F73">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w:t>
      </w:r>
      <w:r w:rsidR="006B0C02" w:rsidRPr="000F32BA">
        <w:rPr>
          <w:rFonts w:ascii="HG丸ｺﾞｼｯｸM-PRO" w:eastAsia="HG丸ｺﾞｼｯｸM-PRO" w:hAnsi="HG丸ｺﾞｼｯｸM-PRO" w:hint="eastAsia"/>
          <w:b/>
          <w:sz w:val="24"/>
          <w:szCs w:val="24"/>
        </w:rPr>
        <w:t>＊＊＊＊＊＊＊＊＊＊＊＊＊＊＊＊＊＊＊＊＊＊＊＊＊＊</w:t>
      </w:r>
      <w:r w:rsidR="00C11F73" w:rsidRPr="000F32BA">
        <w:rPr>
          <w:rFonts w:ascii="HG丸ｺﾞｼｯｸM-PRO" w:eastAsia="HG丸ｺﾞｼｯｸM-PRO" w:hAnsi="HG丸ｺﾞｼｯｸM-PRO" w:hint="eastAsia"/>
          <w:b/>
          <w:sz w:val="24"/>
          <w:szCs w:val="24"/>
        </w:rPr>
        <w:t>＊＊＊＊＊＊＊</w:t>
      </w:r>
    </w:p>
    <w:p w:rsidR="006C2B1F" w:rsidRPr="000F32BA" w:rsidRDefault="006C2B1F" w:rsidP="006C2B1F">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 xml:space="preserve"> 　本情報に関するお問い合わせ</w:t>
      </w:r>
      <w:r w:rsidR="00EE6684" w:rsidRPr="000F32BA">
        <w:rPr>
          <w:rFonts w:ascii="HG丸ｺﾞｼｯｸM-PRO" w:eastAsia="HG丸ｺﾞｼｯｸM-PRO" w:hAnsi="HG丸ｺﾞｼｯｸM-PRO" w:hint="eastAsia"/>
          <w:b/>
          <w:sz w:val="24"/>
          <w:szCs w:val="24"/>
        </w:rPr>
        <w:t>及び通報先</w:t>
      </w:r>
      <w:r w:rsidRPr="000F32BA">
        <w:rPr>
          <w:rFonts w:ascii="HG丸ｺﾞｼｯｸM-PRO" w:eastAsia="HG丸ｺﾞｼｯｸM-PRO" w:hAnsi="HG丸ｺﾞｼｯｸM-PRO" w:hint="eastAsia"/>
          <w:b/>
          <w:sz w:val="24"/>
          <w:szCs w:val="24"/>
        </w:rPr>
        <w:t>は</w:t>
      </w:r>
    </w:p>
    <w:p w:rsidR="006C2B1F" w:rsidRPr="000F32BA" w:rsidRDefault="006C2B1F" w:rsidP="006C2B1F">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 xml:space="preserve">　　　大阪府家畜保健衛生所</w:t>
      </w:r>
    </w:p>
    <w:p w:rsidR="006C2B1F" w:rsidRPr="000F32BA" w:rsidRDefault="000F32BA" w:rsidP="006C2B1F">
      <w:pPr>
        <w:snapToGrid w:val="0"/>
        <w:spacing w:line="100" w:lineRule="atLeas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6C2B1F" w:rsidRPr="000F32BA">
        <w:rPr>
          <w:rFonts w:ascii="HG丸ｺﾞｼｯｸM-PRO" w:eastAsia="HG丸ｺﾞｼｯｸM-PRO" w:hAnsi="HG丸ｺﾞｼｯｸM-PRO" w:hint="eastAsia"/>
          <w:b/>
          <w:sz w:val="24"/>
          <w:szCs w:val="24"/>
        </w:rPr>
        <w:t>〒598-0048　泉佐野市りんくう往来北１－５９</w:t>
      </w:r>
    </w:p>
    <w:p w:rsidR="00E42A66" w:rsidRDefault="006C2B1F" w:rsidP="002367A1">
      <w:pPr>
        <w:snapToGrid w:val="0"/>
        <w:spacing w:line="100" w:lineRule="atLeast"/>
        <w:ind w:firstLineChars="400" w:firstLine="964"/>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TEL　072-４58-1151　　　FAX　072-４58-1152</w:t>
      </w:r>
    </w:p>
    <w:p w:rsidR="00D31B70" w:rsidRPr="00D31B70" w:rsidRDefault="00D31B70" w:rsidP="00D31B70">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w:t>
      </w:r>
    </w:p>
    <w:sectPr w:rsidR="00D31B70" w:rsidRPr="00D31B70" w:rsidSect="00D31B70">
      <w:pgSz w:w="11906" w:h="16838"/>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66" w:rsidRDefault="00C35366" w:rsidP="009447C0">
      <w:r>
        <w:separator/>
      </w:r>
    </w:p>
  </w:endnote>
  <w:endnote w:type="continuationSeparator" w:id="0">
    <w:p w:rsidR="00C35366" w:rsidRDefault="00C35366" w:rsidP="0094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66" w:rsidRDefault="00C35366" w:rsidP="009447C0">
      <w:r>
        <w:separator/>
      </w:r>
    </w:p>
  </w:footnote>
  <w:footnote w:type="continuationSeparator" w:id="0">
    <w:p w:rsidR="00C35366" w:rsidRDefault="00C35366" w:rsidP="00944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4674"/>
    <w:multiLevelType w:val="hybridMultilevel"/>
    <w:tmpl w:val="FDD465D2"/>
    <w:lvl w:ilvl="0" w:tplc="C338C924">
      <w:start w:val="1"/>
      <w:numFmt w:val="bullet"/>
      <w:lvlText w:val=""/>
      <w:lvlJc w:val="left"/>
      <w:pPr>
        <w:ind w:left="562" w:hanging="420"/>
      </w:pPr>
      <w:rPr>
        <w:rFonts w:ascii="Wingdings" w:hAnsi="Wingdings" w:hint="default"/>
        <w:bdr w:val="none" w:sz="0" w:space="0" w:color="auto"/>
        <w:shd w:val="clear" w:color="auto" w:fil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A367A53"/>
    <w:multiLevelType w:val="hybridMultilevel"/>
    <w:tmpl w:val="49C0BD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9F1A55"/>
    <w:multiLevelType w:val="hybridMultilevel"/>
    <w:tmpl w:val="DB3E6ED8"/>
    <w:lvl w:ilvl="0" w:tplc="0409000B">
      <w:start w:val="1"/>
      <w:numFmt w:val="bullet"/>
      <w:lvlText w:val=""/>
      <w:lvlJc w:val="left"/>
      <w:pPr>
        <w:ind w:left="1263" w:hanging="420"/>
      </w:pPr>
      <w:rPr>
        <w:rFonts w:ascii="Wingdings" w:hAnsi="Wingdings" w:hint="default"/>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3" w15:restartNumberingAfterBreak="0">
    <w:nsid w:val="19865601"/>
    <w:multiLevelType w:val="hybridMultilevel"/>
    <w:tmpl w:val="4014C9BC"/>
    <w:lvl w:ilvl="0" w:tplc="0409000B">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25F138CA"/>
    <w:multiLevelType w:val="hybridMultilevel"/>
    <w:tmpl w:val="D084D4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0B3530"/>
    <w:multiLevelType w:val="hybridMultilevel"/>
    <w:tmpl w:val="DA6875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C7363D"/>
    <w:multiLevelType w:val="hybridMultilevel"/>
    <w:tmpl w:val="24064A64"/>
    <w:lvl w:ilvl="0" w:tplc="F7506D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D22DF8"/>
    <w:multiLevelType w:val="hybridMultilevel"/>
    <w:tmpl w:val="9488CEA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63375BA"/>
    <w:multiLevelType w:val="hybridMultilevel"/>
    <w:tmpl w:val="6138077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3853CE"/>
    <w:multiLevelType w:val="hybridMultilevel"/>
    <w:tmpl w:val="410E19DC"/>
    <w:lvl w:ilvl="0" w:tplc="42EA7EEA">
      <w:start w:val="3"/>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BAB5783"/>
    <w:multiLevelType w:val="hybridMultilevel"/>
    <w:tmpl w:val="F130849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E335AF1"/>
    <w:multiLevelType w:val="hybridMultilevel"/>
    <w:tmpl w:val="0B029C84"/>
    <w:lvl w:ilvl="0" w:tplc="9586A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496866"/>
    <w:multiLevelType w:val="hybridMultilevel"/>
    <w:tmpl w:val="63F64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0832F8"/>
    <w:multiLevelType w:val="hybridMultilevel"/>
    <w:tmpl w:val="116EFF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A15A8D"/>
    <w:multiLevelType w:val="hybridMultilevel"/>
    <w:tmpl w:val="0512D670"/>
    <w:lvl w:ilvl="0" w:tplc="E8EE9EDC">
      <w:start w:val="1"/>
      <w:numFmt w:val="decimalFullWidth"/>
      <w:lvlText w:val="%1．"/>
      <w:lvlJc w:val="left"/>
      <w:pPr>
        <w:ind w:left="720" w:hanging="720"/>
      </w:pPr>
      <w:rPr>
        <w:rFonts w:hint="default"/>
      </w:rPr>
    </w:lvl>
    <w:lvl w:ilvl="1" w:tplc="A9D8308E">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670D9E"/>
    <w:multiLevelType w:val="hybridMultilevel"/>
    <w:tmpl w:val="953216F8"/>
    <w:lvl w:ilvl="0" w:tplc="04090011">
      <w:start w:val="1"/>
      <w:numFmt w:val="decimalEnclosedCircle"/>
      <w:lvlText w:val="%1"/>
      <w:lvlJc w:val="left"/>
      <w:pPr>
        <w:ind w:left="1342" w:hanging="420"/>
      </w:p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6" w15:restartNumberingAfterBreak="0">
    <w:nsid w:val="6D715775"/>
    <w:multiLevelType w:val="hybridMultilevel"/>
    <w:tmpl w:val="E4AA139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E93981"/>
    <w:multiLevelType w:val="hybridMultilevel"/>
    <w:tmpl w:val="6E182E2E"/>
    <w:lvl w:ilvl="0" w:tplc="F7506D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5152D9"/>
    <w:multiLevelType w:val="hybridMultilevel"/>
    <w:tmpl w:val="30A81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21315C"/>
    <w:multiLevelType w:val="hybridMultilevel"/>
    <w:tmpl w:val="BA4A2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5B5092"/>
    <w:multiLevelType w:val="hybridMultilevel"/>
    <w:tmpl w:val="880CB504"/>
    <w:lvl w:ilvl="0" w:tplc="04090001">
      <w:start w:val="1"/>
      <w:numFmt w:val="bullet"/>
      <w:lvlText w:val=""/>
      <w:lvlJc w:val="left"/>
      <w:pPr>
        <w:ind w:left="669" w:hanging="420"/>
      </w:pPr>
      <w:rPr>
        <w:rFonts w:ascii="Wingdings" w:hAnsi="Wingdings" w:hint="default"/>
      </w:rPr>
    </w:lvl>
    <w:lvl w:ilvl="1" w:tplc="0409000B" w:tentative="1">
      <w:start w:val="1"/>
      <w:numFmt w:val="bullet"/>
      <w:lvlText w:val=""/>
      <w:lvlJc w:val="left"/>
      <w:pPr>
        <w:ind w:left="1089" w:hanging="420"/>
      </w:pPr>
      <w:rPr>
        <w:rFonts w:ascii="Wingdings" w:hAnsi="Wingdings" w:hint="default"/>
      </w:rPr>
    </w:lvl>
    <w:lvl w:ilvl="2" w:tplc="0409000D"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B" w:tentative="1">
      <w:start w:val="1"/>
      <w:numFmt w:val="bullet"/>
      <w:lvlText w:val=""/>
      <w:lvlJc w:val="left"/>
      <w:pPr>
        <w:ind w:left="2349" w:hanging="420"/>
      </w:pPr>
      <w:rPr>
        <w:rFonts w:ascii="Wingdings" w:hAnsi="Wingdings" w:hint="default"/>
      </w:rPr>
    </w:lvl>
    <w:lvl w:ilvl="5" w:tplc="0409000D"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B" w:tentative="1">
      <w:start w:val="1"/>
      <w:numFmt w:val="bullet"/>
      <w:lvlText w:val=""/>
      <w:lvlJc w:val="left"/>
      <w:pPr>
        <w:ind w:left="3609" w:hanging="420"/>
      </w:pPr>
      <w:rPr>
        <w:rFonts w:ascii="Wingdings" w:hAnsi="Wingdings" w:hint="default"/>
      </w:rPr>
    </w:lvl>
    <w:lvl w:ilvl="8" w:tplc="0409000D" w:tentative="1">
      <w:start w:val="1"/>
      <w:numFmt w:val="bullet"/>
      <w:lvlText w:val=""/>
      <w:lvlJc w:val="left"/>
      <w:pPr>
        <w:ind w:left="4029" w:hanging="420"/>
      </w:pPr>
      <w:rPr>
        <w:rFonts w:ascii="Wingdings" w:hAnsi="Wingdings" w:hint="default"/>
      </w:rPr>
    </w:lvl>
  </w:abstractNum>
  <w:num w:numId="1">
    <w:abstractNumId w:val="15"/>
  </w:num>
  <w:num w:numId="2">
    <w:abstractNumId w:val="20"/>
  </w:num>
  <w:num w:numId="3">
    <w:abstractNumId w:val="16"/>
  </w:num>
  <w:num w:numId="4">
    <w:abstractNumId w:val="12"/>
  </w:num>
  <w:num w:numId="5">
    <w:abstractNumId w:val="14"/>
  </w:num>
  <w:num w:numId="6">
    <w:abstractNumId w:val="5"/>
  </w:num>
  <w:num w:numId="7">
    <w:abstractNumId w:val="8"/>
  </w:num>
  <w:num w:numId="8">
    <w:abstractNumId w:val="13"/>
  </w:num>
  <w:num w:numId="9">
    <w:abstractNumId w:val="17"/>
  </w:num>
  <w:num w:numId="10">
    <w:abstractNumId w:val="6"/>
  </w:num>
  <w:num w:numId="11">
    <w:abstractNumId w:val="10"/>
  </w:num>
  <w:num w:numId="12">
    <w:abstractNumId w:val="2"/>
  </w:num>
  <w:num w:numId="13">
    <w:abstractNumId w:val="7"/>
  </w:num>
  <w:num w:numId="14">
    <w:abstractNumId w:val="3"/>
  </w:num>
  <w:num w:numId="15">
    <w:abstractNumId w:val="18"/>
  </w:num>
  <w:num w:numId="16">
    <w:abstractNumId w:val="0"/>
  </w:num>
  <w:num w:numId="17">
    <w:abstractNumId w:val="19"/>
  </w:num>
  <w:num w:numId="18">
    <w:abstractNumId w:val="4"/>
  </w:num>
  <w:num w:numId="19">
    <w:abstractNumId w:val="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hdGpLx0P1iFhMyyTmBD3I/SJs5vlZymF/E+nKNmmtTJxpLGd2mrI8HgzQDrRy8jxcITE0UYbNI2YBIPJagFZ+A==" w:salt="bSVGtT/iDJJGddUV0UaUHg=="/>
  <w:defaultTabStop w:val="840"/>
  <w:displayHorizontalDrawingGridEvery w:val="0"/>
  <w:displayVerticalDrawingGridEvery w:val="2"/>
  <w:characterSpacingControl w:val="compressPunctuation"/>
  <w:hdrShapeDefaults>
    <o:shapedefaults v:ext="edit" spidmax="71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0E"/>
    <w:rsid w:val="0000038D"/>
    <w:rsid w:val="00000A45"/>
    <w:rsid w:val="00003404"/>
    <w:rsid w:val="00003899"/>
    <w:rsid w:val="00006FA3"/>
    <w:rsid w:val="00016B58"/>
    <w:rsid w:val="00021595"/>
    <w:rsid w:val="00023DD6"/>
    <w:rsid w:val="00025053"/>
    <w:rsid w:val="0003412B"/>
    <w:rsid w:val="00035806"/>
    <w:rsid w:val="000450EA"/>
    <w:rsid w:val="00050A46"/>
    <w:rsid w:val="00062017"/>
    <w:rsid w:val="00070DE4"/>
    <w:rsid w:val="00073AE9"/>
    <w:rsid w:val="00082023"/>
    <w:rsid w:val="000837AB"/>
    <w:rsid w:val="00087510"/>
    <w:rsid w:val="00087511"/>
    <w:rsid w:val="0009179F"/>
    <w:rsid w:val="00096CCD"/>
    <w:rsid w:val="000A3115"/>
    <w:rsid w:val="000A4BAB"/>
    <w:rsid w:val="000A5033"/>
    <w:rsid w:val="000A5044"/>
    <w:rsid w:val="000A63CB"/>
    <w:rsid w:val="000B2634"/>
    <w:rsid w:val="000C100B"/>
    <w:rsid w:val="000C458F"/>
    <w:rsid w:val="000D0767"/>
    <w:rsid w:val="000D1942"/>
    <w:rsid w:val="000D5DE9"/>
    <w:rsid w:val="000E1E90"/>
    <w:rsid w:val="000F32BA"/>
    <w:rsid w:val="000F3F67"/>
    <w:rsid w:val="001012FC"/>
    <w:rsid w:val="00104279"/>
    <w:rsid w:val="00107730"/>
    <w:rsid w:val="00115FC7"/>
    <w:rsid w:val="00127086"/>
    <w:rsid w:val="00133A89"/>
    <w:rsid w:val="001416C0"/>
    <w:rsid w:val="001476DF"/>
    <w:rsid w:val="00157375"/>
    <w:rsid w:val="00164E8D"/>
    <w:rsid w:val="00166515"/>
    <w:rsid w:val="0016780B"/>
    <w:rsid w:val="00170C1D"/>
    <w:rsid w:val="00193171"/>
    <w:rsid w:val="001A184F"/>
    <w:rsid w:val="001A4E1B"/>
    <w:rsid w:val="001B412B"/>
    <w:rsid w:val="001B494D"/>
    <w:rsid w:val="001B6F35"/>
    <w:rsid w:val="001B70A7"/>
    <w:rsid w:val="001C51BC"/>
    <w:rsid w:val="001C7C5C"/>
    <w:rsid w:val="001D13C1"/>
    <w:rsid w:val="001D4D61"/>
    <w:rsid w:val="001E0192"/>
    <w:rsid w:val="001E4704"/>
    <w:rsid w:val="001E617C"/>
    <w:rsid w:val="001F42C6"/>
    <w:rsid w:val="00204418"/>
    <w:rsid w:val="00205A4A"/>
    <w:rsid w:val="00212018"/>
    <w:rsid w:val="0021469F"/>
    <w:rsid w:val="002162D1"/>
    <w:rsid w:val="002367A1"/>
    <w:rsid w:val="0024011D"/>
    <w:rsid w:val="002468E1"/>
    <w:rsid w:val="002469BE"/>
    <w:rsid w:val="00256C1E"/>
    <w:rsid w:val="0025777C"/>
    <w:rsid w:val="00266B3F"/>
    <w:rsid w:val="00273775"/>
    <w:rsid w:val="00282CEE"/>
    <w:rsid w:val="00287D9E"/>
    <w:rsid w:val="00296933"/>
    <w:rsid w:val="002A10CA"/>
    <w:rsid w:val="002A507C"/>
    <w:rsid w:val="002D13E8"/>
    <w:rsid w:val="002E2078"/>
    <w:rsid w:val="0030376D"/>
    <w:rsid w:val="003055B7"/>
    <w:rsid w:val="0030572C"/>
    <w:rsid w:val="003137CF"/>
    <w:rsid w:val="00313AB4"/>
    <w:rsid w:val="00315BA4"/>
    <w:rsid w:val="00317744"/>
    <w:rsid w:val="00323450"/>
    <w:rsid w:val="00324C24"/>
    <w:rsid w:val="00326E1B"/>
    <w:rsid w:val="0035006C"/>
    <w:rsid w:val="003656B3"/>
    <w:rsid w:val="003674BA"/>
    <w:rsid w:val="00372110"/>
    <w:rsid w:val="003859AB"/>
    <w:rsid w:val="00391E68"/>
    <w:rsid w:val="003970FA"/>
    <w:rsid w:val="003A2CA3"/>
    <w:rsid w:val="003A5ADF"/>
    <w:rsid w:val="003A74F9"/>
    <w:rsid w:val="003B5603"/>
    <w:rsid w:val="003D1580"/>
    <w:rsid w:val="003D15D4"/>
    <w:rsid w:val="003D21D0"/>
    <w:rsid w:val="003D3100"/>
    <w:rsid w:val="003D642F"/>
    <w:rsid w:val="003E0F4D"/>
    <w:rsid w:val="003F07B7"/>
    <w:rsid w:val="003F347D"/>
    <w:rsid w:val="003F7432"/>
    <w:rsid w:val="00405DFE"/>
    <w:rsid w:val="00413246"/>
    <w:rsid w:val="004174AA"/>
    <w:rsid w:val="00431D43"/>
    <w:rsid w:val="00431EB1"/>
    <w:rsid w:val="00435455"/>
    <w:rsid w:val="00435651"/>
    <w:rsid w:val="00435A29"/>
    <w:rsid w:val="00436C16"/>
    <w:rsid w:val="00452DE1"/>
    <w:rsid w:val="00455333"/>
    <w:rsid w:val="00485CC7"/>
    <w:rsid w:val="00490F74"/>
    <w:rsid w:val="00497542"/>
    <w:rsid w:val="004A0CB0"/>
    <w:rsid w:val="004A6D3E"/>
    <w:rsid w:val="004B7AAF"/>
    <w:rsid w:val="004D0DDB"/>
    <w:rsid w:val="004D5D75"/>
    <w:rsid w:val="004D77C4"/>
    <w:rsid w:val="004E3C9B"/>
    <w:rsid w:val="004F1236"/>
    <w:rsid w:val="004F7534"/>
    <w:rsid w:val="0050268C"/>
    <w:rsid w:val="00504AFB"/>
    <w:rsid w:val="00514BF9"/>
    <w:rsid w:val="00514D34"/>
    <w:rsid w:val="005155F1"/>
    <w:rsid w:val="00516245"/>
    <w:rsid w:val="00525E4E"/>
    <w:rsid w:val="005268F7"/>
    <w:rsid w:val="00531538"/>
    <w:rsid w:val="005351D2"/>
    <w:rsid w:val="00536AF6"/>
    <w:rsid w:val="00536E03"/>
    <w:rsid w:val="005400CB"/>
    <w:rsid w:val="005445F1"/>
    <w:rsid w:val="00550ABF"/>
    <w:rsid w:val="00550C03"/>
    <w:rsid w:val="00552FFC"/>
    <w:rsid w:val="005573E0"/>
    <w:rsid w:val="00566510"/>
    <w:rsid w:val="00577141"/>
    <w:rsid w:val="00582056"/>
    <w:rsid w:val="00584F37"/>
    <w:rsid w:val="00596749"/>
    <w:rsid w:val="005A16A8"/>
    <w:rsid w:val="005A426A"/>
    <w:rsid w:val="005A4A4E"/>
    <w:rsid w:val="005C4B5B"/>
    <w:rsid w:val="005D2321"/>
    <w:rsid w:val="005E20CE"/>
    <w:rsid w:val="005E30A3"/>
    <w:rsid w:val="005E421A"/>
    <w:rsid w:val="005E4871"/>
    <w:rsid w:val="005F012C"/>
    <w:rsid w:val="005F0755"/>
    <w:rsid w:val="005F1C64"/>
    <w:rsid w:val="005F259B"/>
    <w:rsid w:val="0062566A"/>
    <w:rsid w:val="006479A4"/>
    <w:rsid w:val="0065332A"/>
    <w:rsid w:val="0067234C"/>
    <w:rsid w:val="00673018"/>
    <w:rsid w:val="00676441"/>
    <w:rsid w:val="006860E6"/>
    <w:rsid w:val="006A39FA"/>
    <w:rsid w:val="006A67A0"/>
    <w:rsid w:val="006B0C02"/>
    <w:rsid w:val="006B2AFF"/>
    <w:rsid w:val="006B41B5"/>
    <w:rsid w:val="006C0ACF"/>
    <w:rsid w:val="006C2B1F"/>
    <w:rsid w:val="006C6112"/>
    <w:rsid w:val="006C7AC4"/>
    <w:rsid w:val="006D55B0"/>
    <w:rsid w:val="006D7257"/>
    <w:rsid w:val="006F1221"/>
    <w:rsid w:val="00705C6E"/>
    <w:rsid w:val="00731E2D"/>
    <w:rsid w:val="00731F97"/>
    <w:rsid w:val="0073626D"/>
    <w:rsid w:val="007422D4"/>
    <w:rsid w:val="00747BA2"/>
    <w:rsid w:val="00750E39"/>
    <w:rsid w:val="0075523E"/>
    <w:rsid w:val="007555E2"/>
    <w:rsid w:val="00757296"/>
    <w:rsid w:val="00763D86"/>
    <w:rsid w:val="00767601"/>
    <w:rsid w:val="00773347"/>
    <w:rsid w:val="00783C64"/>
    <w:rsid w:val="00794164"/>
    <w:rsid w:val="00794A9E"/>
    <w:rsid w:val="007961BA"/>
    <w:rsid w:val="007A6D61"/>
    <w:rsid w:val="007A7ACE"/>
    <w:rsid w:val="007B02DB"/>
    <w:rsid w:val="007B1394"/>
    <w:rsid w:val="007B5B4B"/>
    <w:rsid w:val="007D0F1D"/>
    <w:rsid w:val="007D2156"/>
    <w:rsid w:val="007D6880"/>
    <w:rsid w:val="007E07B3"/>
    <w:rsid w:val="007E4C8D"/>
    <w:rsid w:val="007E7F58"/>
    <w:rsid w:val="007F10F6"/>
    <w:rsid w:val="007F1260"/>
    <w:rsid w:val="007F1FC7"/>
    <w:rsid w:val="007F3EAC"/>
    <w:rsid w:val="008006C3"/>
    <w:rsid w:val="008071CC"/>
    <w:rsid w:val="00810B19"/>
    <w:rsid w:val="00812C97"/>
    <w:rsid w:val="00821B50"/>
    <w:rsid w:val="008254CA"/>
    <w:rsid w:val="00836464"/>
    <w:rsid w:val="00836DC4"/>
    <w:rsid w:val="008534C0"/>
    <w:rsid w:val="00853D5B"/>
    <w:rsid w:val="0086158D"/>
    <w:rsid w:val="00873E4F"/>
    <w:rsid w:val="0088181D"/>
    <w:rsid w:val="0089597E"/>
    <w:rsid w:val="008B6487"/>
    <w:rsid w:val="008C4386"/>
    <w:rsid w:val="008C7D45"/>
    <w:rsid w:val="008D6E2F"/>
    <w:rsid w:val="008E2F5A"/>
    <w:rsid w:val="008E30F4"/>
    <w:rsid w:val="008E7D06"/>
    <w:rsid w:val="008F7163"/>
    <w:rsid w:val="009005B6"/>
    <w:rsid w:val="00911085"/>
    <w:rsid w:val="00914A7D"/>
    <w:rsid w:val="00916701"/>
    <w:rsid w:val="00930A39"/>
    <w:rsid w:val="00930BE5"/>
    <w:rsid w:val="009314A5"/>
    <w:rsid w:val="009344F7"/>
    <w:rsid w:val="009346B6"/>
    <w:rsid w:val="00937D9E"/>
    <w:rsid w:val="00940834"/>
    <w:rsid w:val="00942BEB"/>
    <w:rsid w:val="00944652"/>
    <w:rsid w:val="009447C0"/>
    <w:rsid w:val="00952A0B"/>
    <w:rsid w:val="009548FC"/>
    <w:rsid w:val="00973938"/>
    <w:rsid w:val="00976AE8"/>
    <w:rsid w:val="009819A4"/>
    <w:rsid w:val="0098504D"/>
    <w:rsid w:val="00991290"/>
    <w:rsid w:val="00992722"/>
    <w:rsid w:val="00993884"/>
    <w:rsid w:val="00994314"/>
    <w:rsid w:val="0099583C"/>
    <w:rsid w:val="009976C3"/>
    <w:rsid w:val="009A4C3F"/>
    <w:rsid w:val="009C41C9"/>
    <w:rsid w:val="009C61E7"/>
    <w:rsid w:val="009E62A0"/>
    <w:rsid w:val="009F3A5D"/>
    <w:rsid w:val="009F54E4"/>
    <w:rsid w:val="00A114BD"/>
    <w:rsid w:val="00A26D1A"/>
    <w:rsid w:val="00A33CC6"/>
    <w:rsid w:val="00A40BE6"/>
    <w:rsid w:val="00A43C17"/>
    <w:rsid w:val="00A45D6F"/>
    <w:rsid w:val="00A6044A"/>
    <w:rsid w:val="00A70AB2"/>
    <w:rsid w:val="00A73CB6"/>
    <w:rsid w:val="00A76A32"/>
    <w:rsid w:val="00A807B5"/>
    <w:rsid w:val="00A85789"/>
    <w:rsid w:val="00AA6948"/>
    <w:rsid w:val="00AB40D3"/>
    <w:rsid w:val="00AB7E4F"/>
    <w:rsid w:val="00AC2FA9"/>
    <w:rsid w:val="00AD448E"/>
    <w:rsid w:val="00B00284"/>
    <w:rsid w:val="00B03D78"/>
    <w:rsid w:val="00B059B9"/>
    <w:rsid w:val="00B17CA3"/>
    <w:rsid w:val="00B23B1C"/>
    <w:rsid w:val="00B31F65"/>
    <w:rsid w:val="00B471EE"/>
    <w:rsid w:val="00B579C7"/>
    <w:rsid w:val="00B57CEF"/>
    <w:rsid w:val="00B666E8"/>
    <w:rsid w:val="00B72FC0"/>
    <w:rsid w:val="00B8403B"/>
    <w:rsid w:val="00B96A67"/>
    <w:rsid w:val="00BA08B8"/>
    <w:rsid w:val="00BA1FBF"/>
    <w:rsid w:val="00BA4D46"/>
    <w:rsid w:val="00BB7AB8"/>
    <w:rsid w:val="00BD26BB"/>
    <w:rsid w:val="00BE1630"/>
    <w:rsid w:val="00BE1710"/>
    <w:rsid w:val="00BE2D25"/>
    <w:rsid w:val="00BE34DF"/>
    <w:rsid w:val="00BE41D5"/>
    <w:rsid w:val="00BE7170"/>
    <w:rsid w:val="00BF28C2"/>
    <w:rsid w:val="00BF5E35"/>
    <w:rsid w:val="00C027EA"/>
    <w:rsid w:val="00C11F73"/>
    <w:rsid w:val="00C20094"/>
    <w:rsid w:val="00C26CEC"/>
    <w:rsid w:val="00C309F1"/>
    <w:rsid w:val="00C31BED"/>
    <w:rsid w:val="00C35366"/>
    <w:rsid w:val="00C42C3C"/>
    <w:rsid w:val="00C46E28"/>
    <w:rsid w:val="00C50DBB"/>
    <w:rsid w:val="00C515FE"/>
    <w:rsid w:val="00C559DA"/>
    <w:rsid w:val="00C60585"/>
    <w:rsid w:val="00C649D9"/>
    <w:rsid w:val="00C657D4"/>
    <w:rsid w:val="00C667A6"/>
    <w:rsid w:val="00C72675"/>
    <w:rsid w:val="00C87F55"/>
    <w:rsid w:val="00C94767"/>
    <w:rsid w:val="00CA1BA3"/>
    <w:rsid w:val="00CC469E"/>
    <w:rsid w:val="00CC59C9"/>
    <w:rsid w:val="00CC7669"/>
    <w:rsid w:val="00CD0513"/>
    <w:rsid w:val="00CD32D2"/>
    <w:rsid w:val="00CE4372"/>
    <w:rsid w:val="00CF3D6D"/>
    <w:rsid w:val="00D00888"/>
    <w:rsid w:val="00D0385C"/>
    <w:rsid w:val="00D05410"/>
    <w:rsid w:val="00D1654C"/>
    <w:rsid w:val="00D207D6"/>
    <w:rsid w:val="00D2318F"/>
    <w:rsid w:val="00D2338B"/>
    <w:rsid w:val="00D31B70"/>
    <w:rsid w:val="00D3384C"/>
    <w:rsid w:val="00D37624"/>
    <w:rsid w:val="00D405BB"/>
    <w:rsid w:val="00D525E3"/>
    <w:rsid w:val="00D56E61"/>
    <w:rsid w:val="00D57595"/>
    <w:rsid w:val="00D610B0"/>
    <w:rsid w:val="00D72C0F"/>
    <w:rsid w:val="00D84CE4"/>
    <w:rsid w:val="00D91FDC"/>
    <w:rsid w:val="00D92314"/>
    <w:rsid w:val="00D92A82"/>
    <w:rsid w:val="00D92E51"/>
    <w:rsid w:val="00DA0995"/>
    <w:rsid w:val="00DA0E80"/>
    <w:rsid w:val="00DA6400"/>
    <w:rsid w:val="00DA7A82"/>
    <w:rsid w:val="00DB3BBC"/>
    <w:rsid w:val="00DC64E1"/>
    <w:rsid w:val="00DD439A"/>
    <w:rsid w:val="00DE77BC"/>
    <w:rsid w:val="00DF613A"/>
    <w:rsid w:val="00E13A40"/>
    <w:rsid w:val="00E263F6"/>
    <w:rsid w:val="00E3350F"/>
    <w:rsid w:val="00E4266D"/>
    <w:rsid w:val="00E42A66"/>
    <w:rsid w:val="00E54F5A"/>
    <w:rsid w:val="00E6014B"/>
    <w:rsid w:val="00E62123"/>
    <w:rsid w:val="00E85003"/>
    <w:rsid w:val="00E87E89"/>
    <w:rsid w:val="00EB046E"/>
    <w:rsid w:val="00EC4808"/>
    <w:rsid w:val="00EC77E6"/>
    <w:rsid w:val="00ED14D4"/>
    <w:rsid w:val="00ED2859"/>
    <w:rsid w:val="00ED560E"/>
    <w:rsid w:val="00EE28B9"/>
    <w:rsid w:val="00EE2C95"/>
    <w:rsid w:val="00EE6684"/>
    <w:rsid w:val="00EE66C0"/>
    <w:rsid w:val="00EF3C97"/>
    <w:rsid w:val="00F00FED"/>
    <w:rsid w:val="00F24959"/>
    <w:rsid w:val="00F26CF7"/>
    <w:rsid w:val="00F467FC"/>
    <w:rsid w:val="00F6794D"/>
    <w:rsid w:val="00F70D1B"/>
    <w:rsid w:val="00F720B2"/>
    <w:rsid w:val="00F839F8"/>
    <w:rsid w:val="00F85DAC"/>
    <w:rsid w:val="00F87F63"/>
    <w:rsid w:val="00FB48F0"/>
    <w:rsid w:val="00FB54D1"/>
    <w:rsid w:val="00FB5901"/>
    <w:rsid w:val="00FC0960"/>
    <w:rsid w:val="00FC0F55"/>
    <w:rsid w:val="00FC11E8"/>
    <w:rsid w:val="00FD1D39"/>
    <w:rsid w:val="00FD26D1"/>
    <w:rsid w:val="00FE464A"/>
    <w:rsid w:val="00FE5F2C"/>
    <w:rsid w:val="00FF0DA9"/>
    <w:rsid w:val="00FF27CB"/>
    <w:rsid w:val="00FF4E19"/>
    <w:rsid w:val="00FF5EC5"/>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fill="f" fillcolor="white" stroke="f">
      <v:fill color="white" on="f"/>
      <v:stroke on="f"/>
      <v:textbox inset="5.85pt,.7pt,5.85pt,.7pt"/>
    </o:shapedefaults>
    <o:shapelayout v:ext="edit">
      <o:idmap v:ext="edit" data="1"/>
    </o:shapelayout>
  </w:shapeDefaults>
  <w:decimalSymbol w:val="."/>
  <w:listSeparator w:val=","/>
  <w15:chartTrackingRefBased/>
  <w15:docId w15:val="{A9EA6F61-B757-4742-9B61-A9C69C1C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7C0"/>
    <w:pPr>
      <w:tabs>
        <w:tab w:val="center" w:pos="4252"/>
        <w:tab w:val="right" w:pos="8504"/>
      </w:tabs>
      <w:snapToGrid w:val="0"/>
    </w:pPr>
  </w:style>
  <w:style w:type="character" w:customStyle="1" w:styleId="a4">
    <w:name w:val="ヘッダー (文字)"/>
    <w:basedOn w:val="a0"/>
    <w:link w:val="a3"/>
    <w:uiPriority w:val="99"/>
    <w:rsid w:val="009447C0"/>
  </w:style>
  <w:style w:type="paragraph" w:styleId="a5">
    <w:name w:val="footer"/>
    <w:basedOn w:val="a"/>
    <w:link w:val="a6"/>
    <w:uiPriority w:val="99"/>
    <w:unhideWhenUsed/>
    <w:rsid w:val="009447C0"/>
    <w:pPr>
      <w:tabs>
        <w:tab w:val="center" w:pos="4252"/>
        <w:tab w:val="right" w:pos="8504"/>
      </w:tabs>
      <w:snapToGrid w:val="0"/>
    </w:pPr>
  </w:style>
  <w:style w:type="character" w:customStyle="1" w:styleId="a6">
    <w:name w:val="フッター (文字)"/>
    <w:basedOn w:val="a0"/>
    <w:link w:val="a5"/>
    <w:uiPriority w:val="99"/>
    <w:rsid w:val="009447C0"/>
  </w:style>
  <w:style w:type="paragraph" w:styleId="a7">
    <w:name w:val="Body Text Indent"/>
    <w:basedOn w:val="a"/>
    <w:link w:val="a8"/>
    <w:rsid w:val="009447C0"/>
    <w:pPr>
      <w:spacing w:line="304" w:lineRule="exact"/>
      <w:ind w:firstLineChars="100" w:firstLine="289"/>
      <w:jc w:val="left"/>
    </w:pPr>
    <w:rPr>
      <w:rFonts w:ascii="HG丸ｺﾞｼｯｸM-PRO" w:eastAsia="HG丸ｺﾞｼｯｸM-PRO" w:hAnsi="ＭＳ ゴシック"/>
      <w:spacing w:val="4"/>
      <w:sz w:val="26"/>
      <w:szCs w:val="32"/>
    </w:rPr>
  </w:style>
  <w:style w:type="character" w:customStyle="1" w:styleId="a8">
    <w:name w:val="本文インデント (文字)"/>
    <w:link w:val="a7"/>
    <w:rsid w:val="009447C0"/>
    <w:rPr>
      <w:rFonts w:ascii="HG丸ｺﾞｼｯｸM-PRO" w:eastAsia="HG丸ｺﾞｼｯｸM-PRO" w:hAnsi="ＭＳ ゴシック" w:cs="Times New Roman"/>
      <w:spacing w:val="4"/>
      <w:sz w:val="26"/>
      <w:szCs w:val="32"/>
    </w:rPr>
  </w:style>
  <w:style w:type="paragraph" w:styleId="a9">
    <w:name w:val="List Paragraph"/>
    <w:basedOn w:val="a"/>
    <w:uiPriority w:val="34"/>
    <w:qFormat/>
    <w:rsid w:val="009447C0"/>
    <w:pPr>
      <w:ind w:leftChars="400" w:left="840"/>
    </w:pPr>
    <w:rPr>
      <w:rFonts w:ascii="HG丸ｺﾞｼｯｸM-PRO" w:eastAsia="HG丸ｺﾞｼｯｸM-PRO"/>
      <w:sz w:val="24"/>
      <w:szCs w:val="28"/>
    </w:rPr>
  </w:style>
  <w:style w:type="paragraph" w:styleId="Web">
    <w:name w:val="Normal (Web)"/>
    <w:basedOn w:val="a"/>
    <w:uiPriority w:val="99"/>
    <w:unhideWhenUsed/>
    <w:rsid w:val="00944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9447C0"/>
    <w:rPr>
      <w:rFonts w:ascii="Arial" w:eastAsia="ＭＳ ゴシック" w:hAnsi="Arial"/>
      <w:sz w:val="18"/>
      <w:szCs w:val="18"/>
    </w:rPr>
  </w:style>
  <w:style w:type="character" w:customStyle="1" w:styleId="ab">
    <w:name w:val="吹き出し (文字)"/>
    <w:link w:val="aa"/>
    <w:uiPriority w:val="99"/>
    <w:semiHidden/>
    <w:rsid w:val="009447C0"/>
    <w:rPr>
      <w:rFonts w:ascii="Arial" w:eastAsia="ＭＳ ゴシック" w:hAnsi="Arial" w:cs="Times New Roman"/>
      <w:sz w:val="18"/>
      <w:szCs w:val="18"/>
    </w:rPr>
  </w:style>
  <w:style w:type="character" w:styleId="ac">
    <w:name w:val="Hyperlink"/>
    <w:uiPriority w:val="99"/>
    <w:unhideWhenUsed/>
    <w:rsid w:val="007D0F1D"/>
    <w:rPr>
      <w:color w:val="0000FF"/>
      <w:u w:val="single"/>
    </w:rPr>
  </w:style>
  <w:style w:type="character" w:styleId="ad">
    <w:name w:val="FollowedHyperlink"/>
    <w:uiPriority w:val="99"/>
    <w:semiHidden/>
    <w:unhideWhenUsed/>
    <w:rsid w:val="00EC4808"/>
    <w:rPr>
      <w:color w:val="800080"/>
      <w:u w:val="single"/>
    </w:rPr>
  </w:style>
  <w:style w:type="paragraph" w:styleId="ae">
    <w:name w:val="Date"/>
    <w:basedOn w:val="a"/>
    <w:next w:val="a"/>
    <w:link w:val="af"/>
    <w:uiPriority w:val="99"/>
    <w:semiHidden/>
    <w:unhideWhenUsed/>
    <w:rsid w:val="005A16A8"/>
  </w:style>
  <w:style w:type="character" w:customStyle="1" w:styleId="af">
    <w:name w:val="日付 (文字)"/>
    <w:link w:val="ae"/>
    <w:uiPriority w:val="99"/>
    <w:semiHidden/>
    <w:rsid w:val="005A16A8"/>
    <w:rPr>
      <w:kern w:val="2"/>
      <w:sz w:val="21"/>
      <w:szCs w:val="22"/>
    </w:rPr>
  </w:style>
  <w:style w:type="table" w:styleId="af0">
    <w:name w:val="Table Grid"/>
    <w:basedOn w:val="a1"/>
    <w:uiPriority w:val="59"/>
    <w:rsid w:val="0099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10BC-66FE-4C9A-BA1B-CD617121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羽岡　美智代</cp:lastModifiedBy>
  <cp:revision>2</cp:revision>
  <cp:lastPrinted>2022-11-24T02:25:00Z</cp:lastPrinted>
  <dcterms:created xsi:type="dcterms:W3CDTF">2023-01-05T06:15:00Z</dcterms:created>
  <dcterms:modified xsi:type="dcterms:W3CDTF">2023-01-05T06:15:00Z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-1338457834</vt:i4>
  </property>
</Properties>
</file>