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3327" w14:textId="5A4DD710" w:rsidR="00FE1442" w:rsidRPr="00441497" w:rsidRDefault="00A2037D" w:rsidP="00FE1442">
      <w:pPr>
        <w:spacing w:line="280" w:lineRule="exact"/>
        <w:ind w:left="720" w:hanging="720"/>
        <w:rPr>
          <w:rFonts w:ascii="ＭＳ ゴシック" w:eastAsia="ＭＳ ゴシック" w:hAnsi="ＭＳ ゴシック"/>
          <w:sz w:val="28"/>
          <w:szCs w:val="36"/>
          <w:bdr w:val="single" w:sz="4" w:space="0" w:color="auto"/>
        </w:rPr>
      </w:pPr>
      <w:r w:rsidRPr="00441497">
        <w:rPr>
          <w:rFonts w:ascii="ＭＳ ゴシック" w:eastAsia="ＭＳ ゴシック" w:hAnsi="ＭＳ ゴシック" w:hint="eastAsia"/>
          <w:sz w:val="28"/>
          <w:szCs w:val="36"/>
          <w:bdr w:val="single" w:sz="4" w:space="0" w:color="auto"/>
        </w:rPr>
        <w:t>都道府県</w:t>
      </w:r>
      <w:r w:rsidR="00DE674F" w:rsidRPr="00441497">
        <w:rPr>
          <w:rFonts w:ascii="ＭＳ ゴシック" w:eastAsia="ＭＳ ゴシック" w:hAnsi="ＭＳ ゴシック" w:hint="eastAsia"/>
          <w:sz w:val="28"/>
          <w:szCs w:val="36"/>
          <w:bdr w:val="single" w:sz="4" w:space="0" w:color="auto"/>
        </w:rPr>
        <w:t>私学所管課</w:t>
      </w:r>
      <w:r w:rsidR="00FE1442" w:rsidRPr="00441497">
        <w:rPr>
          <w:rFonts w:ascii="ＭＳ ゴシック" w:eastAsia="ＭＳ ゴシック" w:hAnsi="ＭＳ ゴシック" w:hint="eastAsia"/>
          <w:sz w:val="28"/>
          <w:szCs w:val="36"/>
          <w:bdr w:val="single" w:sz="4" w:space="0" w:color="auto"/>
        </w:rPr>
        <w:t>向け調査</w:t>
      </w:r>
    </w:p>
    <w:p w14:paraId="44F9A527" w14:textId="3D0EBD0D" w:rsidR="003F6D2A" w:rsidRPr="00441497" w:rsidRDefault="003F6D2A" w:rsidP="003F6D2A">
      <w:pPr>
        <w:spacing w:line="280" w:lineRule="exact"/>
        <w:ind w:left="720" w:hanging="720"/>
        <w:rPr>
          <w:rFonts w:asciiTheme="minorEastAsia" w:eastAsiaTheme="minorEastAsia" w:hAnsiTheme="minorEastAsia"/>
        </w:rPr>
      </w:pPr>
      <w:r w:rsidRPr="00441497">
        <w:rPr>
          <w:rFonts w:asciiTheme="minorEastAsia" w:eastAsiaTheme="minorEastAsia" w:hAnsiTheme="minorEastAsia" w:hint="eastAsia"/>
        </w:rPr>
        <w:t>01.</w:t>
      </w:r>
      <w:r w:rsidR="000903D7" w:rsidRPr="00441497">
        <w:rPr>
          <w:rFonts w:asciiTheme="minorEastAsia" w:eastAsiaTheme="minorEastAsia" w:hAnsiTheme="minorEastAsia" w:hint="eastAsia"/>
        </w:rPr>
        <w:t>回答日</w:t>
      </w:r>
    </w:p>
    <w:p w14:paraId="3841A10F" w14:textId="77777777" w:rsidR="003F6D2A" w:rsidRPr="00441497" w:rsidRDefault="003F6D2A" w:rsidP="003F6D2A">
      <w:pPr>
        <w:spacing w:line="280" w:lineRule="exact"/>
        <w:ind w:left="720" w:hanging="720"/>
        <w:rPr>
          <w:rFonts w:asciiTheme="minorEastAsia" w:eastAsiaTheme="minorEastAsia" w:hAnsiTheme="minorEastAsia"/>
        </w:rPr>
      </w:pPr>
      <w:r w:rsidRPr="00441497">
        <w:rPr>
          <w:rFonts w:asciiTheme="minorEastAsia" w:eastAsiaTheme="minorEastAsia" w:hAnsiTheme="minorEastAsia"/>
        </w:rPr>
        <w:t xml:space="preserve"> </w:t>
      </w:r>
    </w:p>
    <w:p w14:paraId="53B4D55E" w14:textId="07BEE7C5" w:rsidR="003F6D2A" w:rsidRPr="00441497" w:rsidRDefault="003F6D2A" w:rsidP="003F6D2A">
      <w:pPr>
        <w:spacing w:line="280" w:lineRule="exact"/>
        <w:ind w:left="720" w:hanging="720"/>
        <w:rPr>
          <w:rFonts w:asciiTheme="minorEastAsia" w:eastAsiaTheme="minorEastAsia" w:hAnsiTheme="minorEastAsia"/>
        </w:rPr>
      </w:pPr>
      <w:r w:rsidRPr="00441497">
        <w:rPr>
          <w:rFonts w:asciiTheme="minorEastAsia" w:eastAsiaTheme="minorEastAsia" w:hAnsiTheme="minorEastAsia" w:hint="eastAsia"/>
        </w:rPr>
        <w:t>0</w:t>
      </w:r>
      <w:r w:rsidRPr="00441497">
        <w:rPr>
          <w:rFonts w:asciiTheme="minorEastAsia" w:eastAsiaTheme="minorEastAsia" w:hAnsiTheme="minorEastAsia"/>
        </w:rPr>
        <w:t>2</w:t>
      </w:r>
      <w:r w:rsidRPr="00441497">
        <w:rPr>
          <w:rFonts w:asciiTheme="minorEastAsia" w:eastAsiaTheme="minorEastAsia" w:hAnsiTheme="minorEastAsia" w:hint="eastAsia"/>
        </w:rPr>
        <w:t>.担当課名</w:t>
      </w:r>
    </w:p>
    <w:p w14:paraId="5B6A51E3" w14:textId="77777777" w:rsidR="003F6D2A" w:rsidRPr="00441497" w:rsidRDefault="003F6D2A" w:rsidP="003F6D2A">
      <w:pPr>
        <w:spacing w:line="280" w:lineRule="exact"/>
        <w:ind w:left="720" w:hanging="720"/>
        <w:rPr>
          <w:rFonts w:asciiTheme="minorEastAsia" w:eastAsiaTheme="minorEastAsia" w:hAnsiTheme="minorEastAsia"/>
        </w:rPr>
      </w:pPr>
    </w:p>
    <w:p w14:paraId="18D44A08" w14:textId="7F501B0C" w:rsidR="003F6D2A" w:rsidRPr="00441497" w:rsidRDefault="003F6D2A" w:rsidP="003F6D2A">
      <w:pPr>
        <w:spacing w:line="280" w:lineRule="exact"/>
        <w:ind w:left="720" w:hanging="720"/>
        <w:rPr>
          <w:rFonts w:asciiTheme="minorEastAsia" w:eastAsiaTheme="minorEastAsia" w:hAnsiTheme="minorEastAsia"/>
        </w:rPr>
      </w:pPr>
      <w:r w:rsidRPr="00441497">
        <w:rPr>
          <w:rFonts w:asciiTheme="minorEastAsia" w:eastAsiaTheme="minorEastAsia" w:hAnsiTheme="minorEastAsia" w:hint="eastAsia"/>
        </w:rPr>
        <w:t>0</w:t>
      </w:r>
      <w:r w:rsidRPr="00441497">
        <w:rPr>
          <w:rFonts w:asciiTheme="minorEastAsia" w:eastAsiaTheme="minorEastAsia" w:hAnsiTheme="minorEastAsia"/>
        </w:rPr>
        <w:t>3</w:t>
      </w:r>
      <w:r w:rsidRPr="00441497">
        <w:rPr>
          <w:rFonts w:asciiTheme="minorEastAsia" w:eastAsiaTheme="minorEastAsia" w:hAnsiTheme="minorEastAsia" w:hint="eastAsia"/>
        </w:rPr>
        <w:t>.</w:t>
      </w:r>
      <w:r w:rsidR="000903D7" w:rsidRPr="00441497">
        <w:rPr>
          <w:rFonts w:asciiTheme="minorEastAsia" w:eastAsiaTheme="minorEastAsia" w:hAnsiTheme="minorEastAsia" w:hint="eastAsia"/>
        </w:rPr>
        <w:t>担当者　氏名</w:t>
      </w:r>
    </w:p>
    <w:p w14:paraId="2328E335" w14:textId="61FD6548" w:rsidR="003F6D2A" w:rsidRPr="00441497" w:rsidRDefault="003F6D2A" w:rsidP="003F6D2A">
      <w:pPr>
        <w:spacing w:line="280" w:lineRule="exact"/>
        <w:ind w:left="720" w:hanging="720"/>
        <w:rPr>
          <w:rFonts w:asciiTheme="minorEastAsia" w:eastAsiaTheme="minorEastAsia" w:hAnsiTheme="minorEastAsia"/>
        </w:rPr>
      </w:pPr>
    </w:p>
    <w:p w14:paraId="72A13AF9" w14:textId="060E2A9F" w:rsidR="003F6D2A" w:rsidRPr="00441497" w:rsidRDefault="003F6D2A" w:rsidP="003F6D2A">
      <w:pPr>
        <w:spacing w:line="280" w:lineRule="exact"/>
        <w:ind w:left="720" w:hanging="720"/>
        <w:rPr>
          <w:rFonts w:asciiTheme="minorEastAsia" w:eastAsiaTheme="minorEastAsia" w:hAnsiTheme="minorEastAsia"/>
        </w:rPr>
      </w:pPr>
      <w:r w:rsidRPr="00441497">
        <w:rPr>
          <w:rFonts w:asciiTheme="minorEastAsia" w:eastAsiaTheme="minorEastAsia" w:hAnsiTheme="minorEastAsia" w:hint="eastAsia"/>
        </w:rPr>
        <w:t>0</w:t>
      </w:r>
      <w:r w:rsidRPr="00441497">
        <w:rPr>
          <w:rFonts w:asciiTheme="minorEastAsia" w:eastAsiaTheme="minorEastAsia" w:hAnsiTheme="minorEastAsia"/>
        </w:rPr>
        <w:t>4</w:t>
      </w:r>
      <w:r w:rsidRPr="00441497">
        <w:rPr>
          <w:rFonts w:asciiTheme="minorEastAsia" w:eastAsiaTheme="minorEastAsia" w:hAnsiTheme="minorEastAsia" w:hint="eastAsia"/>
        </w:rPr>
        <w:t>.</w:t>
      </w:r>
      <w:r w:rsidR="000903D7" w:rsidRPr="00441497">
        <w:rPr>
          <w:rFonts w:asciiTheme="minorEastAsia" w:eastAsiaTheme="minorEastAsia" w:hAnsiTheme="minorEastAsia" w:hint="eastAsia"/>
        </w:rPr>
        <w:t>担当者　役職名</w:t>
      </w:r>
      <w:r w:rsidR="000903D7" w:rsidRPr="00441497">
        <w:rPr>
          <w:rFonts w:asciiTheme="minorEastAsia" w:eastAsiaTheme="minorEastAsia" w:hAnsiTheme="minorEastAsia"/>
        </w:rPr>
        <w:t xml:space="preserve"> </w:t>
      </w:r>
    </w:p>
    <w:p w14:paraId="2E6050AE" w14:textId="3F2AA4B4" w:rsidR="003F6D2A" w:rsidRPr="00441497" w:rsidRDefault="003F6D2A" w:rsidP="003F6D2A">
      <w:pPr>
        <w:spacing w:line="280" w:lineRule="exact"/>
        <w:ind w:left="720" w:hanging="720"/>
        <w:rPr>
          <w:rFonts w:asciiTheme="minorEastAsia" w:eastAsiaTheme="minorEastAsia" w:hAnsiTheme="minorEastAsia"/>
        </w:rPr>
      </w:pPr>
    </w:p>
    <w:p w14:paraId="6F6F62AD" w14:textId="56E27DA8" w:rsidR="003F6D2A" w:rsidRPr="00441497" w:rsidRDefault="003F6D2A" w:rsidP="000903D7">
      <w:pPr>
        <w:spacing w:line="280" w:lineRule="exact"/>
        <w:ind w:left="720" w:hanging="720"/>
        <w:rPr>
          <w:rFonts w:asciiTheme="minorEastAsia" w:eastAsiaTheme="minorEastAsia" w:hAnsiTheme="minorEastAsia"/>
        </w:rPr>
      </w:pPr>
      <w:r w:rsidRPr="00441497">
        <w:rPr>
          <w:rFonts w:asciiTheme="minorEastAsia" w:eastAsiaTheme="minorEastAsia" w:hAnsiTheme="minorEastAsia" w:hint="eastAsia"/>
        </w:rPr>
        <w:t>0</w:t>
      </w:r>
      <w:r w:rsidRPr="00441497">
        <w:rPr>
          <w:rFonts w:asciiTheme="minorEastAsia" w:eastAsiaTheme="minorEastAsia" w:hAnsiTheme="minorEastAsia"/>
        </w:rPr>
        <w:t>5</w:t>
      </w:r>
      <w:r w:rsidRPr="00441497">
        <w:rPr>
          <w:rFonts w:asciiTheme="minorEastAsia" w:eastAsiaTheme="minorEastAsia" w:hAnsiTheme="minorEastAsia" w:hint="eastAsia"/>
        </w:rPr>
        <w:t>.</w:t>
      </w:r>
      <w:r w:rsidR="000903D7" w:rsidRPr="00441497">
        <w:rPr>
          <w:rFonts w:asciiTheme="minorEastAsia" w:eastAsiaTheme="minorEastAsia" w:hAnsiTheme="minorEastAsia" w:hint="eastAsia"/>
        </w:rPr>
        <w:t>担当者　電話番号（</w:t>
      </w:r>
      <w:r w:rsidRPr="00441497">
        <w:rPr>
          <w:rFonts w:asciiTheme="minorEastAsia" w:eastAsiaTheme="minorEastAsia" w:hAnsiTheme="minorEastAsia" w:hint="eastAsia"/>
        </w:rPr>
        <w:t>ハイフン（</w:t>
      </w:r>
      <w:r w:rsidR="000903D7" w:rsidRPr="00441497">
        <w:rPr>
          <w:rFonts w:asciiTheme="minorEastAsia" w:eastAsiaTheme="minorEastAsia" w:hAnsiTheme="minorEastAsia" w:hint="eastAsia"/>
        </w:rPr>
        <w:t>-</w:t>
      </w:r>
      <w:r w:rsidRPr="00441497">
        <w:rPr>
          <w:rFonts w:asciiTheme="minorEastAsia" w:eastAsiaTheme="minorEastAsia" w:hAnsiTheme="minorEastAsia" w:hint="eastAsia"/>
        </w:rPr>
        <w:t>）無しの半角で入力</w:t>
      </w:r>
      <w:r w:rsidR="000903D7" w:rsidRPr="00441497">
        <w:rPr>
          <w:rFonts w:asciiTheme="minorEastAsia" w:eastAsiaTheme="minorEastAsia" w:hAnsiTheme="minorEastAsia" w:hint="eastAsia"/>
        </w:rPr>
        <w:t>）</w:t>
      </w:r>
    </w:p>
    <w:p w14:paraId="18C836C8" w14:textId="77777777" w:rsidR="003F6D2A" w:rsidRPr="00441497" w:rsidRDefault="003F6D2A" w:rsidP="00FE1442">
      <w:pPr>
        <w:spacing w:line="280" w:lineRule="exact"/>
        <w:ind w:left="720" w:hanging="720"/>
        <w:rPr>
          <w:rFonts w:ascii="ＭＳ ゴシック" w:eastAsia="ＭＳ ゴシック" w:hAnsi="ＭＳ ゴシック"/>
        </w:rPr>
      </w:pPr>
    </w:p>
    <w:p w14:paraId="6318C85D" w14:textId="2BCC0F7B" w:rsidR="008347D6" w:rsidRPr="00441497" w:rsidRDefault="0092331D" w:rsidP="008347D6">
      <w:pPr>
        <w:spacing w:line="280" w:lineRule="exact"/>
        <w:rPr>
          <w:rFonts w:asciiTheme="majorEastAsia" w:eastAsiaTheme="majorEastAsia" w:hAnsiTheme="majorEastAsia"/>
          <w:color w:val="FFFFFF" w:themeColor="background1"/>
        </w:rPr>
      </w:pPr>
      <w:r w:rsidRPr="00441497">
        <w:rPr>
          <w:rFonts w:asciiTheme="majorEastAsia" w:eastAsiaTheme="majorEastAsia" w:hAnsiTheme="majorEastAsia" w:hint="eastAsia"/>
          <w:color w:val="FFFFFF" w:themeColor="background1"/>
          <w:highlight w:val="black"/>
        </w:rPr>
        <w:t>Ⅰ</w:t>
      </w:r>
      <w:r w:rsidR="008347D6" w:rsidRPr="00441497">
        <w:rPr>
          <w:rFonts w:asciiTheme="majorEastAsia" w:eastAsiaTheme="majorEastAsia" w:hAnsiTheme="majorEastAsia" w:hint="eastAsia"/>
          <w:color w:val="FFFFFF" w:themeColor="background1"/>
          <w:highlight w:val="black"/>
        </w:rPr>
        <w:t xml:space="preserve">　学校事故対応に関する指針の運用について</w:t>
      </w:r>
    </w:p>
    <w:p w14:paraId="42CC9687" w14:textId="584BE9A8" w:rsidR="008347D6" w:rsidRPr="00441497" w:rsidRDefault="003F6D2A" w:rsidP="008347D6">
      <w:pPr>
        <w:spacing w:line="280" w:lineRule="exact"/>
        <w:rPr>
          <w:rFonts w:ascii="ＭＳ ゴシック" w:eastAsia="ＭＳ ゴシック" w:hAnsi="ＭＳ ゴシック"/>
          <w:b/>
          <w:bCs/>
        </w:rPr>
      </w:pPr>
      <w:r w:rsidRPr="00441497">
        <w:rPr>
          <w:rFonts w:ascii="ＭＳ ゴシック" w:eastAsia="ＭＳ ゴシック" w:hAnsi="ＭＳ ゴシック" w:hint="eastAsia"/>
          <w:b/>
          <w:bCs/>
        </w:rPr>
        <w:t>【事故</w:t>
      </w:r>
      <w:r w:rsidR="008347D6" w:rsidRPr="00441497">
        <w:rPr>
          <w:rFonts w:ascii="ＭＳ ゴシック" w:eastAsia="ＭＳ ゴシック" w:hAnsi="ＭＳ ゴシック" w:hint="eastAsia"/>
          <w:b/>
          <w:bCs/>
        </w:rPr>
        <w:t>件数について</w:t>
      </w:r>
      <w:r w:rsidRPr="00441497">
        <w:rPr>
          <w:rFonts w:ascii="ＭＳ ゴシック" w:eastAsia="ＭＳ ゴシック" w:hAnsi="ＭＳ ゴシック" w:hint="eastAsia"/>
          <w:b/>
          <w:bCs/>
        </w:rPr>
        <w:t>】</w:t>
      </w:r>
    </w:p>
    <w:p w14:paraId="0FDA4CB7" w14:textId="46AFF8D6" w:rsidR="0092331D" w:rsidRPr="00441497" w:rsidRDefault="008347D6" w:rsidP="0092331D">
      <w:pPr>
        <w:spacing w:line="280" w:lineRule="exact"/>
        <w:ind w:left="630" w:hangingChars="300" w:hanging="630"/>
      </w:pPr>
      <w:r w:rsidRPr="00441497">
        <w:rPr>
          <w:rFonts w:hint="eastAsia"/>
        </w:rPr>
        <w:t xml:space="preserve">　</w:t>
      </w:r>
      <w:r w:rsidR="003F6D2A" w:rsidRPr="00441497">
        <w:rPr>
          <w:rFonts w:hint="eastAsia"/>
        </w:rPr>
        <w:t>Ｑ</w:t>
      </w:r>
      <w:r w:rsidR="0092331D" w:rsidRPr="00441497">
        <w:rPr>
          <w:rFonts w:hint="eastAsia"/>
        </w:rPr>
        <w:t>１　過去３年間（令和２年度～令和</w:t>
      </w:r>
      <w:r w:rsidR="0092331D" w:rsidRPr="00441497">
        <w:rPr>
          <w:rFonts w:hint="eastAsia"/>
        </w:rPr>
        <w:t>4</w:t>
      </w:r>
      <w:r w:rsidR="0092331D" w:rsidRPr="00441497">
        <w:rPr>
          <w:rFonts w:hint="eastAsia"/>
        </w:rPr>
        <w:t>年度）の私立（株式会社立等を含む）学校の学校管理下において、死亡事故及び治療に要する期間が</w:t>
      </w:r>
      <w:r w:rsidR="0092331D" w:rsidRPr="00441497">
        <w:rPr>
          <w:rFonts w:hint="eastAsia"/>
        </w:rPr>
        <w:t>30</w:t>
      </w:r>
      <w:r w:rsidR="0092331D" w:rsidRPr="00441497">
        <w:rPr>
          <w:rFonts w:hint="eastAsia"/>
        </w:rPr>
        <w:t>日以上の負傷や疾病を伴う場合等重篤な事故はありましたか。なお、「</w:t>
      </w:r>
      <w:r w:rsidR="0092331D" w:rsidRPr="00441497">
        <w:rPr>
          <w:rFonts w:hint="eastAsia"/>
        </w:rPr>
        <w:t>01.</w:t>
      </w:r>
      <w:r w:rsidR="0092331D" w:rsidRPr="00441497">
        <w:rPr>
          <w:rFonts w:hint="eastAsia"/>
        </w:rPr>
        <w:t>」及び「</w:t>
      </w:r>
      <w:r w:rsidR="0092331D" w:rsidRPr="00441497">
        <w:rPr>
          <w:rFonts w:hint="eastAsia"/>
        </w:rPr>
        <w:t>02.</w:t>
      </w:r>
      <w:r w:rsidR="0092331D" w:rsidRPr="00441497">
        <w:rPr>
          <w:rFonts w:hint="eastAsia"/>
        </w:rPr>
        <w:t>」を回答した場合は件数も記載ください。</w:t>
      </w:r>
      <w:r w:rsidR="0092331D" w:rsidRPr="00441497">
        <w:rPr>
          <w:rFonts w:hint="eastAsia"/>
        </w:rPr>
        <w:t xml:space="preserve"> </w:t>
      </w:r>
      <w:r w:rsidR="0092331D" w:rsidRPr="00441497">
        <w:rPr>
          <w:rFonts w:hint="eastAsia"/>
        </w:rPr>
        <w:t>（複数回答可）</w:t>
      </w:r>
    </w:p>
    <w:p w14:paraId="1F19D7F6" w14:textId="77777777" w:rsidR="003F6D2A" w:rsidRPr="00441497" w:rsidRDefault="003F6D2A" w:rsidP="003F6D2A">
      <w:pPr>
        <w:spacing w:line="280" w:lineRule="exact"/>
        <w:ind w:firstLineChars="300" w:firstLine="630"/>
      </w:pPr>
      <w:r w:rsidRPr="00441497">
        <w:rPr>
          <w:rFonts w:hint="eastAsia"/>
        </w:rPr>
        <w:t>※学校管理下：登下校中を含む。自死や食物アレルギーによる事故は除く。</w:t>
      </w:r>
    </w:p>
    <w:p w14:paraId="3D7EB86E" w14:textId="78F53337" w:rsidR="003F6D2A" w:rsidRPr="00441497" w:rsidRDefault="003F6D2A" w:rsidP="003F6D2A">
      <w:pPr>
        <w:spacing w:line="280" w:lineRule="exact"/>
        <w:ind w:firstLineChars="300" w:firstLine="630"/>
      </w:pPr>
      <w:r w:rsidRPr="00441497">
        <w:rPr>
          <w:rFonts w:hint="eastAsia"/>
        </w:rPr>
        <w:t>※事故件数は、所管の学校（園）からの貴</w:t>
      </w:r>
      <w:r w:rsidR="00ED4F07" w:rsidRPr="00441497">
        <w:rPr>
          <w:rFonts w:hint="eastAsia"/>
        </w:rPr>
        <w:t>私学所管課</w:t>
      </w:r>
      <w:r w:rsidRPr="00441497">
        <w:rPr>
          <w:rFonts w:hint="eastAsia"/>
        </w:rPr>
        <w:t>への報告分とする。</w:t>
      </w:r>
    </w:p>
    <w:p w14:paraId="180F350E" w14:textId="0C959C17" w:rsidR="0092331D" w:rsidRPr="00441497" w:rsidRDefault="0092331D" w:rsidP="0092331D">
      <w:pPr>
        <w:spacing w:line="280" w:lineRule="exact"/>
        <w:ind w:leftChars="300" w:left="630"/>
      </w:pPr>
      <w:r w:rsidRPr="00441497">
        <w:rPr>
          <w:rFonts w:hint="eastAsia"/>
        </w:rPr>
        <w:t>※治療に要する期間が</w:t>
      </w:r>
      <w:r w:rsidRPr="00441497">
        <w:rPr>
          <w:rFonts w:hint="eastAsia"/>
        </w:rPr>
        <w:t>30</w:t>
      </w:r>
      <w:r w:rsidRPr="00441497">
        <w:rPr>
          <w:rFonts w:hint="eastAsia"/>
        </w:rPr>
        <w:t>日以上の負傷や疾病を伴う場合等重篤な事故：事故発生時点においては治療に要する期間が未確定の場合であっても</w:t>
      </w:r>
      <w:r w:rsidRPr="00441497">
        <w:rPr>
          <w:rFonts w:hint="eastAsia"/>
        </w:rPr>
        <w:t>30</w:t>
      </w:r>
      <w:r w:rsidRPr="00441497">
        <w:rPr>
          <w:rFonts w:hint="eastAsia"/>
        </w:rPr>
        <w:t>日以上となる可能性が高いと学校が判断したもの及び意識不明の事故を含む。障害が残るものや身体欠損（</w:t>
      </w:r>
      <w:r w:rsidRPr="00441497">
        <w:rPr>
          <w:rFonts w:hint="eastAsia"/>
        </w:rPr>
        <w:t>cf.</w:t>
      </w:r>
      <w:r w:rsidRPr="00441497">
        <w:rPr>
          <w:rFonts w:hint="eastAsia"/>
        </w:rPr>
        <w:t>歯が欠けた）を</w:t>
      </w:r>
      <w:r w:rsidR="00222CAB" w:rsidRPr="00441497">
        <w:rPr>
          <w:rFonts w:hint="eastAsia"/>
        </w:rPr>
        <w:t>生じた</w:t>
      </w:r>
      <w:r w:rsidRPr="00441497">
        <w:rPr>
          <w:rFonts w:hint="eastAsia"/>
        </w:rPr>
        <w:t>もの等は</w:t>
      </w:r>
      <w:r w:rsidRPr="00441497">
        <w:rPr>
          <w:rFonts w:hint="eastAsia"/>
        </w:rPr>
        <w:t>30</w:t>
      </w:r>
      <w:r w:rsidRPr="00441497">
        <w:rPr>
          <w:rFonts w:hint="eastAsia"/>
        </w:rPr>
        <w:t>日以上状態が継続するものであるため、障害固定に至るまでの治療期間が</w:t>
      </w:r>
      <w:r w:rsidRPr="00441497">
        <w:rPr>
          <w:rFonts w:hint="eastAsia"/>
        </w:rPr>
        <w:t>30</w:t>
      </w:r>
      <w:r w:rsidRPr="00441497">
        <w:rPr>
          <w:rFonts w:hint="eastAsia"/>
        </w:rPr>
        <w:t>日未満である場合も含めてカウントください。</w:t>
      </w:r>
    </w:p>
    <w:p w14:paraId="1A7313B5" w14:textId="77777777" w:rsidR="0092331D" w:rsidRPr="00441497" w:rsidRDefault="0092331D" w:rsidP="0092331D">
      <w:pPr>
        <w:spacing w:line="280" w:lineRule="exact"/>
        <w:ind w:leftChars="300" w:left="630"/>
      </w:pPr>
      <w:r w:rsidRPr="00441497">
        <w:rPr>
          <w:rFonts w:hint="eastAsia"/>
        </w:rPr>
        <w:t>01.</w:t>
      </w:r>
      <w:r w:rsidRPr="00441497">
        <w:rPr>
          <w:rFonts w:hint="eastAsia"/>
        </w:rPr>
        <w:t>死亡事故の報告があった【件数：</w:t>
      </w:r>
      <w:r w:rsidRPr="00441497">
        <w:rPr>
          <w:rFonts w:hint="eastAsia"/>
        </w:rPr>
        <w:t xml:space="preserve"> </w:t>
      </w:r>
      <w:r w:rsidRPr="00441497">
        <w:rPr>
          <w:rFonts w:hint="eastAsia"/>
        </w:rPr>
        <w:t>件】</w:t>
      </w:r>
    </w:p>
    <w:p w14:paraId="4BC7D461" w14:textId="77777777" w:rsidR="0092331D" w:rsidRPr="00441497" w:rsidRDefault="0092331D" w:rsidP="0092331D">
      <w:pPr>
        <w:spacing w:line="280" w:lineRule="exact"/>
        <w:ind w:leftChars="300" w:left="630"/>
      </w:pPr>
      <w:r w:rsidRPr="00441497">
        <w:rPr>
          <w:rFonts w:hint="eastAsia"/>
        </w:rPr>
        <w:t>02.</w:t>
      </w:r>
      <w:r w:rsidRPr="00441497">
        <w:rPr>
          <w:rFonts w:hint="eastAsia"/>
        </w:rPr>
        <w:t>治療に要する期間が</w:t>
      </w:r>
      <w:r w:rsidRPr="00441497">
        <w:rPr>
          <w:rFonts w:hint="eastAsia"/>
        </w:rPr>
        <w:t>30</w:t>
      </w:r>
      <w:r w:rsidRPr="00441497">
        <w:rPr>
          <w:rFonts w:hint="eastAsia"/>
        </w:rPr>
        <w:t>日以上の負傷や疾病を伴う場合等重篤な事故があった【件数：</w:t>
      </w:r>
      <w:r w:rsidRPr="00441497">
        <w:rPr>
          <w:rFonts w:hint="eastAsia"/>
        </w:rPr>
        <w:t xml:space="preserve"> </w:t>
      </w:r>
      <w:r w:rsidRPr="00441497">
        <w:rPr>
          <w:rFonts w:hint="eastAsia"/>
        </w:rPr>
        <w:t>件】</w:t>
      </w:r>
    </w:p>
    <w:p w14:paraId="113CA8E0" w14:textId="77777777" w:rsidR="0092331D" w:rsidRPr="00441497" w:rsidRDefault="0092331D" w:rsidP="0092331D">
      <w:pPr>
        <w:spacing w:line="280" w:lineRule="exact"/>
        <w:ind w:leftChars="300" w:left="630"/>
      </w:pPr>
      <w:r w:rsidRPr="00441497">
        <w:rPr>
          <w:rFonts w:hint="eastAsia"/>
        </w:rPr>
        <w:t>03.</w:t>
      </w:r>
      <w:r w:rsidRPr="00441497">
        <w:rPr>
          <w:rFonts w:hint="eastAsia"/>
        </w:rPr>
        <w:t>死亡事故及び治療に要する期間が</w:t>
      </w:r>
      <w:r w:rsidRPr="00441497">
        <w:rPr>
          <w:rFonts w:hint="eastAsia"/>
        </w:rPr>
        <w:t>30</w:t>
      </w:r>
      <w:r w:rsidRPr="00441497">
        <w:rPr>
          <w:rFonts w:hint="eastAsia"/>
        </w:rPr>
        <w:t>日以上の負傷や疾病を伴う場合等重篤な事故の報告はなかった</w:t>
      </w:r>
    </w:p>
    <w:p w14:paraId="0012AC03" w14:textId="77777777" w:rsidR="0092331D" w:rsidRPr="00441497" w:rsidRDefault="0092331D" w:rsidP="0092331D">
      <w:pPr>
        <w:spacing w:line="280" w:lineRule="exact"/>
        <w:ind w:leftChars="300" w:left="630"/>
      </w:pPr>
    </w:p>
    <w:p w14:paraId="784F5D45" w14:textId="7EC74656" w:rsidR="0092331D" w:rsidRPr="00441497" w:rsidRDefault="0092331D" w:rsidP="0092331D">
      <w:pPr>
        <w:spacing w:line="280" w:lineRule="exact"/>
        <w:ind w:leftChars="100" w:left="420" w:hangingChars="100" w:hanging="210"/>
      </w:pPr>
      <w:r w:rsidRPr="00441497">
        <w:rPr>
          <w:rFonts w:hint="eastAsia"/>
        </w:rPr>
        <w:t>Ｑ</w:t>
      </w:r>
      <w:r w:rsidR="003F6D2A" w:rsidRPr="00441497">
        <w:rPr>
          <w:rFonts w:hint="eastAsia"/>
        </w:rPr>
        <w:t>１－</w:t>
      </w:r>
      <w:r w:rsidRPr="00441497">
        <w:rPr>
          <w:rFonts w:hint="eastAsia"/>
        </w:rPr>
        <w:t>１　私立（株式会社立等を含む）学校の学校管理下において、死亡事故及び治療に要する期間が</w:t>
      </w:r>
      <w:r w:rsidRPr="00441497">
        <w:rPr>
          <w:rFonts w:hint="eastAsia"/>
        </w:rPr>
        <w:t>30</w:t>
      </w:r>
      <w:r w:rsidRPr="00441497">
        <w:rPr>
          <w:rFonts w:hint="eastAsia"/>
        </w:rPr>
        <w:t>日以上の負傷や疾病を伴う場合等重篤な事故があった場合の都道府県所管課への報告の方法等を定めていますか。</w:t>
      </w:r>
    </w:p>
    <w:p w14:paraId="17BA0F30" w14:textId="77777777" w:rsidR="0092331D" w:rsidRPr="00441497" w:rsidRDefault="0092331D" w:rsidP="0092331D">
      <w:pPr>
        <w:spacing w:line="280" w:lineRule="exact"/>
        <w:ind w:leftChars="300" w:left="630"/>
      </w:pPr>
      <w:r w:rsidRPr="00441497">
        <w:rPr>
          <w:rFonts w:hint="eastAsia"/>
        </w:rPr>
        <w:t>01.</w:t>
      </w:r>
      <w:r w:rsidRPr="00441497">
        <w:rPr>
          <w:rFonts w:hint="eastAsia"/>
        </w:rPr>
        <w:t>定めている</w:t>
      </w:r>
    </w:p>
    <w:p w14:paraId="0D8BADDA" w14:textId="57E5664C" w:rsidR="0092331D" w:rsidRPr="00441497" w:rsidRDefault="0092331D" w:rsidP="0092331D">
      <w:pPr>
        <w:spacing w:line="280" w:lineRule="exact"/>
        <w:ind w:leftChars="300" w:left="630"/>
      </w:pPr>
      <w:r w:rsidRPr="00441497">
        <w:rPr>
          <w:rFonts w:hint="eastAsia"/>
        </w:rPr>
        <w:t>02.</w:t>
      </w:r>
      <w:r w:rsidRPr="00441497">
        <w:rPr>
          <w:rFonts w:hint="eastAsia"/>
        </w:rPr>
        <w:t>定めていない</w:t>
      </w:r>
    </w:p>
    <w:p w14:paraId="2AC187F8" w14:textId="77777777" w:rsidR="0092331D" w:rsidRPr="00441497" w:rsidRDefault="0092331D" w:rsidP="0092331D">
      <w:pPr>
        <w:spacing w:line="280" w:lineRule="exact"/>
        <w:ind w:leftChars="300" w:left="630"/>
      </w:pPr>
    </w:p>
    <w:p w14:paraId="6E12AD4C" w14:textId="406DB590" w:rsidR="0092331D" w:rsidRPr="00441497" w:rsidRDefault="0092331D" w:rsidP="0092331D">
      <w:pPr>
        <w:spacing w:line="280" w:lineRule="exact"/>
        <w:ind w:firstLineChars="100" w:firstLine="210"/>
      </w:pPr>
      <w:r w:rsidRPr="00441497">
        <w:rPr>
          <w:rFonts w:hint="eastAsia"/>
        </w:rPr>
        <w:t>Ｑ１</w:t>
      </w:r>
      <w:r w:rsidR="003F6D2A" w:rsidRPr="00441497">
        <w:rPr>
          <w:rFonts w:hint="eastAsia"/>
        </w:rPr>
        <w:t>－２</w:t>
      </w:r>
      <w:r w:rsidRPr="00441497">
        <w:rPr>
          <w:rFonts w:hint="eastAsia"/>
        </w:rPr>
        <w:t>【Ｑ１で「</w:t>
      </w:r>
      <w:r w:rsidRPr="00441497">
        <w:rPr>
          <w:rFonts w:hint="eastAsia"/>
        </w:rPr>
        <w:t>01.</w:t>
      </w:r>
      <w:r w:rsidRPr="00441497">
        <w:rPr>
          <w:rFonts w:hint="eastAsia"/>
        </w:rPr>
        <w:t>死亡事故の報告があった」と回答した都道府県のみ】</w:t>
      </w:r>
    </w:p>
    <w:p w14:paraId="31E4027B" w14:textId="0C748B5A" w:rsidR="0092331D" w:rsidRPr="00441497" w:rsidRDefault="0092331D" w:rsidP="0092331D">
      <w:pPr>
        <w:spacing w:line="280" w:lineRule="exact"/>
        <w:ind w:firstLineChars="200" w:firstLine="420"/>
      </w:pPr>
      <w:r w:rsidRPr="00441497">
        <w:rPr>
          <w:rFonts w:hint="eastAsia"/>
        </w:rPr>
        <w:t>発生した死亡事故について、国に報告しましたか。</w:t>
      </w:r>
    </w:p>
    <w:p w14:paraId="133FE740" w14:textId="77777777" w:rsidR="0092331D" w:rsidRPr="00441497" w:rsidRDefault="0092331D" w:rsidP="0092331D">
      <w:pPr>
        <w:spacing w:line="280" w:lineRule="exact"/>
        <w:ind w:leftChars="300" w:left="630"/>
      </w:pPr>
      <w:r w:rsidRPr="00441497">
        <w:rPr>
          <w:rFonts w:hint="eastAsia"/>
        </w:rPr>
        <w:t>01.</w:t>
      </w:r>
      <w:r w:rsidRPr="00441497">
        <w:rPr>
          <w:rFonts w:hint="eastAsia"/>
        </w:rPr>
        <w:t>全て報告した</w:t>
      </w:r>
    </w:p>
    <w:p w14:paraId="15974F6E" w14:textId="24C2AE56" w:rsidR="0092331D" w:rsidRPr="00441497" w:rsidRDefault="0092331D" w:rsidP="0092331D">
      <w:pPr>
        <w:spacing w:line="280" w:lineRule="exact"/>
        <w:ind w:leftChars="300" w:left="630"/>
      </w:pPr>
      <w:r w:rsidRPr="00441497">
        <w:rPr>
          <w:rFonts w:hint="eastAsia"/>
        </w:rPr>
        <w:t>02.</w:t>
      </w:r>
      <w:r w:rsidRPr="00441497">
        <w:rPr>
          <w:rFonts w:hint="eastAsia"/>
        </w:rPr>
        <w:t>報告していないものもあ</w:t>
      </w:r>
      <w:r w:rsidR="0076332B" w:rsidRPr="00441497">
        <w:rPr>
          <w:rFonts w:hint="eastAsia"/>
        </w:rPr>
        <w:t>る</w:t>
      </w:r>
    </w:p>
    <w:p w14:paraId="10FEFFF2" w14:textId="68CEE5E2" w:rsidR="0092331D" w:rsidRPr="00441497" w:rsidRDefault="0092331D" w:rsidP="0092331D">
      <w:pPr>
        <w:spacing w:line="280" w:lineRule="exact"/>
        <w:ind w:leftChars="300" w:left="630"/>
      </w:pPr>
      <w:r w:rsidRPr="00441497">
        <w:rPr>
          <w:rFonts w:hint="eastAsia"/>
        </w:rPr>
        <w:t>03.</w:t>
      </w:r>
      <w:r w:rsidRPr="00441497">
        <w:rPr>
          <w:rFonts w:hint="eastAsia"/>
        </w:rPr>
        <w:t>全て報告しなかった</w:t>
      </w:r>
    </w:p>
    <w:p w14:paraId="56C73B3A" w14:textId="77777777" w:rsidR="0092331D" w:rsidRPr="00441497" w:rsidRDefault="0092331D" w:rsidP="0092331D">
      <w:pPr>
        <w:spacing w:line="280" w:lineRule="exact"/>
        <w:ind w:leftChars="300" w:left="630"/>
      </w:pPr>
    </w:p>
    <w:p w14:paraId="183DE93B" w14:textId="3C1F0B6C" w:rsidR="0092331D" w:rsidRPr="00441497" w:rsidRDefault="0092331D" w:rsidP="0092331D">
      <w:pPr>
        <w:spacing w:line="280" w:lineRule="exact"/>
        <w:ind w:firstLineChars="100" w:firstLine="210"/>
      </w:pPr>
      <w:r w:rsidRPr="00441497">
        <w:rPr>
          <w:rFonts w:hint="eastAsia"/>
        </w:rPr>
        <w:t>Ｑ１</w:t>
      </w:r>
      <w:r w:rsidR="003F6D2A" w:rsidRPr="00441497">
        <w:rPr>
          <w:rFonts w:hint="eastAsia"/>
        </w:rPr>
        <w:t>－３</w:t>
      </w:r>
      <w:r w:rsidRPr="00441497">
        <w:rPr>
          <w:rFonts w:hint="eastAsia"/>
        </w:rPr>
        <w:t>【Ｑ１－２で「</w:t>
      </w:r>
      <w:r w:rsidRPr="00441497">
        <w:rPr>
          <w:rFonts w:hint="eastAsia"/>
        </w:rPr>
        <w:t>02</w:t>
      </w:r>
      <w:r w:rsidRPr="00441497">
        <w:rPr>
          <w:rFonts w:hint="eastAsia"/>
        </w:rPr>
        <w:t>」及び「</w:t>
      </w:r>
      <w:r w:rsidRPr="00441497">
        <w:rPr>
          <w:rFonts w:hint="eastAsia"/>
        </w:rPr>
        <w:t>03</w:t>
      </w:r>
      <w:r w:rsidRPr="00441497">
        <w:rPr>
          <w:rFonts w:hint="eastAsia"/>
        </w:rPr>
        <w:t>」と回答した都道府県のみ】</w:t>
      </w:r>
    </w:p>
    <w:p w14:paraId="66216749" w14:textId="7B69786D" w:rsidR="0092331D" w:rsidRPr="00441497" w:rsidRDefault="0092331D" w:rsidP="0092331D">
      <w:pPr>
        <w:spacing w:line="280" w:lineRule="exact"/>
        <w:ind w:firstLineChars="200" w:firstLine="420"/>
      </w:pPr>
      <w:r w:rsidRPr="00441497">
        <w:rPr>
          <w:rFonts w:hint="eastAsia"/>
        </w:rPr>
        <w:t>報告しなかった理由をお聞かせください。（記述）</w:t>
      </w:r>
    </w:p>
    <w:p w14:paraId="2D6FF70D" w14:textId="77777777" w:rsidR="0092331D" w:rsidRPr="00441497" w:rsidRDefault="0092331D" w:rsidP="0092331D">
      <w:pPr>
        <w:spacing w:line="280" w:lineRule="exact"/>
        <w:ind w:leftChars="300" w:left="630"/>
      </w:pPr>
    </w:p>
    <w:p w14:paraId="3D36203E" w14:textId="70EA9CBD" w:rsidR="0092331D" w:rsidRPr="00441497" w:rsidRDefault="003F6D2A" w:rsidP="0092331D">
      <w:pPr>
        <w:spacing w:line="280" w:lineRule="exact"/>
        <w:rPr>
          <w:rFonts w:ascii="ＭＳ ゴシック" w:eastAsia="ＭＳ ゴシック" w:hAnsi="ＭＳ ゴシック"/>
          <w:b/>
          <w:bCs/>
        </w:rPr>
      </w:pPr>
      <w:r w:rsidRPr="00441497">
        <w:rPr>
          <w:rFonts w:ascii="ＭＳ ゴシック" w:eastAsia="ＭＳ ゴシック" w:hAnsi="ＭＳ ゴシック" w:hint="eastAsia"/>
          <w:b/>
          <w:bCs/>
        </w:rPr>
        <w:t>【</w:t>
      </w:r>
      <w:r w:rsidR="0092331D" w:rsidRPr="00441497">
        <w:rPr>
          <w:rFonts w:ascii="ＭＳ ゴシック" w:eastAsia="ＭＳ ゴシック" w:hAnsi="ＭＳ ゴシック" w:hint="eastAsia"/>
          <w:b/>
          <w:bCs/>
        </w:rPr>
        <w:t>基本調査について</w:t>
      </w:r>
      <w:r w:rsidRPr="00441497">
        <w:rPr>
          <w:rFonts w:ascii="ＭＳ ゴシック" w:eastAsia="ＭＳ ゴシック" w:hAnsi="ＭＳ ゴシック" w:hint="eastAsia"/>
          <w:b/>
          <w:bCs/>
        </w:rPr>
        <w:t>】</w:t>
      </w:r>
    </w:p>
    <w:p w14:paraId="263D550D" w14:textId="77777777" w:rsidR="0092331D" w:rsidRPr="00441497" w:rsidRDefault="0092331D" w:rsidP="0092331D">
      <w:pPr>
        <w:spacing w:line="280" w:lineRule="exact"/>
        <w:ind w:leftChars="100" w:left="420" w:hangingChars="100" w:hanging="210"/>
      </w:pPr>
      <w:r w:rsidRPr="00441497">
        <w:rPr>
          <w:rFonts w:hint="eastAsia"/>
        </w:rPr>
        <w:t>Ｑ２【Ｑ１で「</w:t>
      </w:r>
      <w:r w:rsidRPr="00441497">
        <w:rPr>
          <w:rFonts w:hint="eastAsia"/>
        </w:rPr>
        <w:t>01.</w:t>
      </w:r>
      <w:r w:rsidRPr="00441497">
        <w:rPr>
          <w:rFonts w:hint="eastAsia"/>
        </w:rPr>
        <w:t>死亡事故の報告があった」又は「</w:t>
      </w:r>
      <w:r w:rsidRPr="00441497">
        <w:rPr>
          <w:rFonts w:hint="eastAsia"/>
        </w:rPr>
        <w:t>02.</w:t>
      </w:r>
      <w:r w:rsidRPr="00441497">
        <w:rPr>
          <w:rFonts w:hint="eastAsia"/>
        </w:rPr>
        <w:t>治療に要する期間が</w:t>
      </w:r>
      <w:r w:rsidRPr="00441497">
        <w:rPr>
          <w:rFonts w:hint="eastAsia"/>
        </w:rPr>
        <w:t>30</w:t>
      </w:r>
      <w:r w:rsidRPr="00441497">
        <w:rPr>
          <w:rFonts w:hint="eastAsia"/>
        </w:rPr>
        <w:t>日以上の負傷や疾病を伴う場合等重篤な事故の報告があった」と回答した都道府県のみ】</w:t>
      </w:r>
    </w:p>
    <w:p w14:paraId="15EFBF13" w14:textId="0686D246" w:rsidR="0092331D" w:rsidRPr="00441497" w:rsidRDefault="0092331D" w:rsidP="0092331D">
      <w:pPr>
        <w:spacing w:line="280" w:lineRule="exact"/>
        <w:ind w:leftChars="200" w:left="420"/>
      </w:pPr>
      <w:r w:rsidRPr="00441497">
        <w:rPr>
          <w:rFonts w:hint="eastAsia"/>
        </w:rPr>
        <w:t>私立（株式会社立等を含む）学校において、死亡事故及び治療に要する期間が</w:t>
      </w:r>
      <w:r w:rsidRPr="00441497">
        <w:rPr>
          <w:rFonts w:hint="eastAsia"/>
        </w:rPr>
        <w:t>30</w:t>
      </w:r>
      <w:r w:rsidRPr="00441497">
        <w:rPr>
          <w:rFonts w:hint="eastAsia"/>
        </w:rPr>
        <w:t>日以上の負傷や疾病を伴う場合等重篤な事故が起こった場合の学校側が行う「基本調査」について、必要に応じて支援・助言等を行いましたか。（基本調査の人的支援や、基本調査の在り方に関する助言等）</w:t>
      </w:r>
    </w:p>
    <w:p w14:paraId="2981EEB5" w14:textId="77777777" w:rsidR="0092331D" w:rsidRPr="00441497" w:rsidRDefault="0092331D" w:rsidP="0092331D">
      <w:pPr>
        <w:spacing w:line="280" w:lineRule="exact"/>
        <w:ind w:leftChars="300" w:left="630"/>
      </w:pPr>
      <w:r w:rsidRPr="00441497">
        <w:rPr>
          <w:rFonts w:hint="eastAsia"/>
        </w:rPr>
        <w:t>01.</w:t>
      </w:r>
      <w:r w:rsidRPr="00441497">
        <w:rPr>
          <w:rFonts w:hint="eastAsia"/>
        </w:rPr>
        <w:t>必要に応じ支援・助言等を行った</w:t>
      </w:r>
    </w:p>
    <w:p w14:paraId="1FF63CF6" w14:textId="78AF4F12" w:rsidR="0092331D" w:rsidRPr="00441497" w:rsidRDefault="0092331D" w:rsidP="0092331D">
      <w:pPr>
        <w:spacing w:line="280" w:lineRule="exact"/>
        <w:ind w:leftChars="300" w:left="630"/>
      </w:pPr>
      <w:r w:rsidRPr="00441497">
        <w:rPr>
          <w:rFonts w:hint="eastAsia"/>
        </w:rPr>
        <w:t>02.</w:t>
      </w:r>
      <w:r w:rsidRPr="00441497">
        <w:rPr>
          <w:rFonts w:hint="eastAsia"/>
        </w:rPr>
        <w:t>特に支援・助言等は行っていない</w:t>
      </w:r>
    </w:p>
    <w:p w14:paraId="744BA2CC" w14:textId="77777777" w:rsidR="0092331D" w:rsidRPr="00441497" w:rsidRDefault="0092331D" w:rsidP="0092331D">
      <w:pPr>
        <w:spacing w:line="280" w:lineRule="exact"/>
        <w:ind w:leftChars="300" w:left="630"/>
      </w:pPr>
    </w:p>
    <w:p w14:paraId="0A15FC1E" w14:textId="7DE6A275" w:rsidR="0092331D" w:rsidRPr="00441497" w:rsidRDefault="0092331D" w:rsidP="0092331D">
      <w:pPr>
        <w:spacing w:line="280" w:lineRule="exact"/>
        <w:ind w:leftChars="100" w:left="420" w:hangingChars="100" w:hanging="210"/>
      </w:pPr>
      <w:r w:rsidRPr="00441497">
        <w:rPr>
          <w:rFonts w:hint="eastAsia"/>
        </w:rPr>
        <w:t>Ｑ</w:t>
      </w:r>
      <w:r w:rsidR="003F6D2A" w:rsidRPr="00441497">
        <w:rPr>
          <w:rFonts w:hint="eastAsia"/>
        </w:rPr>
        <w:t>２－</w:t>
      </w:r>
      <w:r w:rsidRPr="00441497">
        <w:rPr>
          <w:rFonts w:hint="eastAsia"/>
        </w:rPr>
        <w:t>１【Ｑ１で「</w:t>
      </w:r>
      <w:r w:rsidRPr="00441497">
        <w:rPr>
          <w:rFonts w:hint="eastAsia"/>
        </w:rPr>
        <w:t>01.</w:t>
      </w:r>
      <w:r w:rsidRPr="00441497">
        <w:rPr>
          <w:rFonts w:hint="eastAsia"/>
        </w:rPr>
        <w:t>死亡事故の報告があった」又は「</w:t>
      </w:r>
      <w:r w:rsidRPr="00441497">
        <w:rPr>
          <w:rFonts w:hint="eastAsia"/>
        </w:rPr>
        <w:t>02.</w:t>
      </w:r>
      <w:r w:rsidRPr="00441497">
        <w:rPr>
          <w:rFonts w:hint="eastAsia"/>
        </w:rPr>
        <w:t>治療に要する期間が</w:t>
      </w:r>
      <w:r w:rsidRPr="00441497">
        <w:rPr>
          <w:rFonts w:hint="eastAsia"/>
        </w:rPr>
        <w:t>30</w:t>
      </w:r>
      <w:r w:rsidRPr="00441497">
        <w:rPr>
          <w:rFonts w:hint="eastAsia"/>
        </w:rPr>
        <w:t>日以上の負傷や疾病を</w:t>
      </w:r>
      <w:r w:rsidRPr="00441497">
        <w:rPr>
          <w:rFonts w:hint="eastAsia"/>
        </w:rPr>
        <w:lastRenderedPageBreak/>
        <w:t>伴う場合等重篤な事故の報告があった」と回答した都道府県のみ】</w:t>
      </w:r>
    </w:p>
    <w:p w14:paraId="4E999205" w14:textId="27FB5BB6" w:rsidR="0092331D" w:rsidRPr="00441497" w:rsidRDefault="0092331D" w:rsidP="0092331D">
      <w:pPr>
        <w:spacing w:line="280" w:lineRule="exact"/>
        <w:ind w:leftChars="200" w:left="420"/>
      </w:pPr>
      <w:r w:rsidRPr="00441497">
        <w:rPr>
          <w:rFonts w:hint="eastAsia"/>
        </w:rPr>
        <w:t>私立（株式会社立等を含む）学校において、死亡事故及び治療に要する期間が</w:t>
      </w:r>
      <w:r w:rsidRPr="00441497">
        <w:rPr>
          <w:rFonts w:hint="eastAsia"/>
        </w:rPr>
        <w:t>30</w:t>
      </w:r>
      <w:r w:rsidRPr="00441497">
        <w:rPr>
          <w:rFonts w:hint="eastAsia"/>
        </w:rPr>
        <w:t>日以上の負傷や疾病を伴う場合等重篤な事故が起こった場合に実施する「基本調査」の結果の提供を学校側に求めましたか。</w:t>
      </w:r>
    </w:p>
    <w:p w14:paraId="7483A587" w14:textId="77777777" w:rsidR="0092331D" w:rsidRPr="00441497" w:rsidRDefault="0092331D" w:rsidP="0092331D">
      <w:pPr>
        <w:spacing w:line="280" w:lineRule="exact"/>
        <w:ind w:leftChars="300" w:left="630"/>
      </w:pPr>
      <w:r w:rsidRPr="00441497">
        <w:rPr>
          <w:rFonts w:hint="eastAsia"/>
        </w:rPr>
        <w:t>01.</w:t>
      </w:r>
      <w:r w:rsidRPr="00441497">
        <w:rPr>
          <w:rFonts w:hint="eastAsia"/>
        </w:rPr>
        <w:t>求めた</w:t>
      </w:r>
    </w:p>
    <w:p w14:paraId="71DAB5BE" w14:textId="2865C8D4" w:rsidR="0092331D" w:rsidRPr="00441497" w:rsidRDefault="0092331D" w:rsidP="0092331D">
      <w:pPr>
        <w:spacing w:line="280" w:lineRule="exact"/>
        <w:ind w:leftChars="300" w:left="630"/>
      </w:pPr>
      <w:r w:rsidRPr="00441497">
        <w:rPr>
          <w:rFonts w:hint="eastAsia"/>
        </w:rPr>
        <w:t>02.</w:t>
      </w:r>
      <w:r w:rsidRPr="00441497">
        <w:rPr>
          <w:rFonts w:hint="eastAsia"/>
        </w:rPr>
        <w:t>求めていない</w:t>
      </w:r>
    </w:p>
    <w:p w14:paraId="2C6C481F" w14:textId="77777777" w:rsidR="0092331D" w:rsidRPr="00441497" w:rsidRDefault="0092331D" w:rsidP="0092331D">
      <w:pPr>
        <w:spacing w:line="280" w:lineRule="exact"/>
        <w:ind w:leftChars="300" w:left="630"/>
      </w:pPr>
    </w:p>
    <w:p w14:paraId="137541FE" w14:textId="4E95A4E8" w:rsidR="0092331D" w:rsidRPr="00441497" w:rsidRDefault="003F6D2A" w:rsidP="0092331D">
      <w:pPr>
        <w:spacing w:line="280" w:lineRule="exact"/>
        <w:rPr>
          <w:rFonts w:asciiTheme="majorEastAsia" w:eastAsiaTheme="majorEastAsia" w:hAnsiTheme="majorEastAsia"/>
          <w:b/>
          <w:bCs/>
        </w:rPr>
      </w:pPr>
      <w:r w:rsidRPr="00441497">
        <w:rPr>
          <w:rFonts w:asciiTheme="majorEastAsia" w:eastAsiaTheme="majorEastAsia" w:hAnsiTheme="majorEastAsia" w:hint="eastAsia"/>
          <w:b/>
          <w:bCs/>
        </w:rPr>
        <w:t>【</w:t>
      </w:r>
      <w:r w:rsidR="0092331D" w:rsidRPr="00441497">
        <w:rPr>
          <w:rFonts w:asciiTheme="majorEastAsia" w:eastAsiaTheme="majorEastAsia" w:hAnsiTheme="majorEastAsia" w:hint="eastAsia"/>
          <w:b/>
          <w:bCs/>
        </w:rPr>
        <w:t>詳細調査について</w:t>
      </w:r>
      <w:r w:rsidRPr="00441497">
        <w:rPr>
          <w:rFonts w:asciiTheme="majorEastAsia" w:eastAsiaTheme="majorEastAsia" w:hAnsiTheme="majorEastAsia" w:hint="eastAsia"/>
          <w:b/>
          <w:bCs/>
        </w:rPr>
        <w:t>】</w:t>
      </w:r>
    </w:p>
    <w:p w14:paraId="2887A6A9" w14:textId="77777777" w:rsidR="0092331D" w:rsidRPr="00441497" w:rsidRDefault="0092331D" w:rsidP="0092331D">
      <w:pPr>
        <w:spacing w:line="280" w:lineRule="exact"/>
        <w:ind w:leftChars="100" w:left="420" w:hangingChars="100" w:hanging="210"/>
      </w:pPr>
      <w:r w:rsidRPr="00441497">
        <w:rPr>
          <w:rFonts w:hint="eastAsia"/>
        </w:rPr>
        <w:t>Ｑ３【Ｑ１で「</w:t>
      </w:r>
      <w:r w:rsidRPr="00441497">
        <w:rPr>
          <w:rFonts w:hint="eastAsia"/>
        </w:rPr>
        <w:t>01.</w:t>
      </w:r>
      <w:r w:rsidRPr="00441497">
        <w:rPr>
          <w:rFonts w:hint="eastAsia"/>
        </w:rPr>
        <w:t>死亡事故の報告があった」又は「</w:t>
      </w:r>
      <w:r w:rsidRPr="00441497">
        <w:rPr>
          <w:rFonts w:hint="eastAsia"/>
        </w:rPr>
        <w:t>02.</w:t>
      </w:r>
      <w:r w:rsidRPr="00441497">
        <w:rPr>
          <w:rFonts w:hint="eastAsia"/>
        </w:rPr>
        <w:t>治療に要する期間が</w:t>
      </w:r>
      <w:r w:rsidRPr="00441497">
        <w:rPr>
          <w:rFonts w:hint="eastAsia"/>
        </w:rPr>
        <w:t>30</w:t>
      </w:r>
      <w:r w:rsidRPr="00441497">
        <w:rPr>
          <w:rFonts w:hint="eastAsia"/>
        </w:rPr>
        <w:t>日以上の負傷や疾病を伴う場合等重篤な事故の報告があった」と回答した都道府県のみ】</w:t>
      </w:r>
    </w:p>
    <w:p w14:paraId="0A214D2B" w14:textId="02BD0579" w:rsidR="0092331D" w:rsidRPr="00441497" w:rsidRDefault="0092331D" w:rsidP="0092331D">
      <w:pPr>
        <w:spacing w:line="280" w:lineRule="exact"/>
        <w:ind w:leftChars="100" w:left="210" w:firstLineChars="100" w:firstLine="210"/>
      </w:pPr>
      <w:r w:rsidRPr="00441497">
        <w:rPr>
          <w:rFonts w:hint="eastAsia"/>
        </w:rPr>
        <w:t>私立（株式会社立等を含む）学校の詳細調査への移行の判断に当たって、必要に応じて、支援・助言等を行いましたか。</w:t>
      </w:r>
    </w:p>
    <w:p w14:paraId="3A9A23CB" w14:textId="77777777" w:rsidR="0092331D" w:rsidRPr="00441497" w:rsidRDefault="0092331D" w:rsidP="0092331D">
      <w:pPr>
        <w:spacing w:line="280" w:lineRule="exact"/>
        <w:ind w:firstLineChars="300" w:firstLine="630"/>
      </w:pPr>
      <w:r w:rsidRPr="00441497">
        <w:rPr>
          <w:rFonts w:hint="eastAsia"/>
        </w:rPr>
        <w:t>01.</w:t>
      </w:r>
      <w:r w:rsidRPr="00441497">
        <w:rPr>
          <w:rFonts w:hint="eastAsia"/>
        </w:rPr>
        <w:t>詳細調査への移行の判断に当たっての支援・助言等を行った</w:t>
      </w:r>
    </w:p>
    <w:p w14:paraId="795959D8" w14:textId="465BECED" w:rsidR="0092331D" w:rsidRPr="00441497" w:rsidRDefault="0092331D" w:rsidP="0092331D">
      <w:pPr>
        <w:spacing w:line="280" w:lineRule="exact"/>
        <w:ind w:firstLineChars="300" w:firstLine="630"/>
      </w:pPr>
      <w:r w:rsidRPr="00441497">
        <w:rPr>
          <w:rFonts w:hint="eastAsia"/>
        </w:rPr>
        <w:t>02.</w:t>
      </w:r>
      <w:r w:rsidRPr="00441497">
        <w:rPr>
          <w:rFonts w:hint="eastAsia"/>
        </w:rPr>
        <w:t>特に、詳細調査への移行の判断に当たっての支援・助言等を行わなかった</w:t>
      </w:r>
    </w:p>
    <w:p w14:paraId="58E51C83" w14:textId="77777777" w:rsidR="0092331D" w:rsidRPr="00441497" w:rsidRDefault="0092331D" w:rsidP="0092331D">
      <w:pPr>
        <w:spacing w:line="280" w:lineRule="exact"/>
      </w:pPr>
    </w:p>
    <w:p w14:paraId="185184D9" w14:textId="0714756C" w:rsidR="0092331D" w:rsidRPr="00441497" w:rsidRDefault="003F6D2A" w:rsidP="0092331D">
      <w:pPr>
        <w:spacing w:line="280" w:lineRule="exact"/>
        <w:ind w:leftChars="100" w:left="420" w:hangingChars="100" w:hanging="210"/>
      </w:pPr>
      <w:r w:rsidRPr="00441497">
        <w:rPr>
          <w:rFonts w:hint="eastAsia"/>
        </w:rPr>
        <w:t>Ｑ３－１</w:t>
      </w:r>
      <w:r w:rsidR="0092331D" w:rsidRPr="00441497">
        <w:rPr>
          <w:rFonts w:hint="eastAsia"/>
        </w:rPr>
        <w:t>【Ｑ１で「</w:t>
      </w:r>
      <w:r w:rsidR="0092331D" w:rsidRPr="00441497">
        <w:rPr>
          <w:rFonts w:hint="eastAsia"/>
        </w:rPr>
        <w:t>01.</w:t>
      </w:r>
      <w:r w:rsidR="0092331D" w:rsidRPr="00441497">
        <w:rPr>
          <w:rFonts w:hint="eastAsia"/>
        </w:rPr>
        <w:t>死亡事故の報告があった」又は「</w:t>
      </w:r>
      <w:r w:rsidR="0092331D" w:rsidRPr="00441497">
        <w:rPr>
          <w:rFonts w:hint="eastAsia"/>
        </w:rPr>
        <w:t>02.</w:t>
      </w:r>
      <w:r w:rsidR="0092331D" w:rsidRPr="00441497">
        <w:rPr>
          <w:rFonts w:hint="eastAsia"/>
        </w:rPr>
        <w:t>治療に要する期間が</w:t>
      </w:r>
      <w:r w:rsidR="0092331D" w:rsidRPr="00441497">
        <w:rPr>
          <w:rFonts w:hint="eastAsia"/>
        </w:rPr>
        <w:t>30</w:t>
      </w:r>
      <w:r w:rsidR="0092331D" w:rsidRPr="00441497">
        <w:rPr>
          <w:rFonts w:hint="eastAsia"/>
        </w:rPr>
        <w:t>日以上の負傷や疾病を伴う場合等重篤な事故の報告があった」と回答した都道府県のみ】</w:t>
      </w:r>
    </w:p>
    <w:p w14:paraId="03F38645" w14:textId="34582D3E" w:rsidR="0092331D" w:rsidRPr="00441497" w:rsidRDefault="0092331D" w:rsidP="0092331D">
      <w:pPr>
        <w:spacing w:line="280" w:lineRule="exact"/>
        <w:ind w:leftChars="200" w:left="420"/>
      </w:pPr>
      <w:r w:rsidRPr="00441497">
        <w:rPr>
          <w:rFonts w:hint="eastAsia"/>
        </w:rPr>
        <w:t>私立（株式会社立等を含む）学校における事故発生後の対応が不十分であると考えられる場合には、適切な対応を助言しましたか。</w:t>
      </w:r>
    </w:p>
    <w:p w14:paraId="3072B1CD" w14:textId="77777777" w:rsidR="0092331D" w:rsidRPr="00441497" w:rsidRDefault="0092331D" w:rsidP="0092331D">
      <w:pPr>
        <w:spacing w:line="280" w:lineRule="exact"/>
        <w:ind w:firstLineChars="300" w:firstLine="630"/>
      </w:pPr>
      <w:r w:rsidRPr="00441497">
        <w:rPr>
          <w:rFonts w:hint="eastAsia"/>
        </w:rPr>
        <w:t>01.</w:t>
      </w:r>
      <w:r w:rsidRPr="00441497">
        <w:rPr>
          <w:rFonts w:hint="eastAsia"/>
        </w:rPr>
        <w:t>助言した</w:t>
      </w:r>
    </w:p>
    <w:p w14:paraId="71050468" w14:textId="3B1BC9CF" w:rsidR="0092331D" w:rsidRPr="00441497" w:rsidRDefault="0092331D" w:rsidP="0092331D">
      <w:pPr>
        <w:spacing w:line="280" w:lineRule="exact"/>
        <w:ind w:firstLineChars="300" w:firstLine="630"/>
      </w:pPr>
      <w:r w:rsidRPr="00441497">
        <w:rPr>
          <w:rFonts w:hint="eastAsia"/>
        </w:rPr>
        <w:t>02.</w:t>
      </w:r>
      <w:r w:rsidRPr="00441497">
        <w:rPr>
          <w:rFonts w:hint="eastAsia"/>
        </w:rPr>
        <w:t>助言していない</w:t>
      </w:r>
    </w:p>
    <w:p w14:paraId="1D918881" w14:textId="77777777" w:rsidR="0092331D" w:rsidRPr="00441497" w:rsidRDefault="0092331D" w:rsidP="0092331D">
      <w:pPr>
        <w:spacing w:line="280" w:lineRule="exact"/>
      </w:pPr>
    </w:p>
    <w:p w14:paraId="01FA9E90" w14:textId="39C5E7EC" w:rsidR="0092331D" w:rsidRPr="00441497" w:rsidRDefault="003F6D2A" w:rsidP="0092331D">
      <w:pPr>
        <w:spacing w:line="280" w:lineRule="exact"/>
        <w:rPr>
          <w:rFonts w:ascii="ＭＳ ゴシック" w:eastAsia="ＭＳ ゴシック" w:hAnsi="ＭＳ ゴシック"/>
          <w:b/>
          <w:bCs/>
        </w:rPr>
      </w:pPr>
      <w:r w:rsidRPr="00441497">
        <w:rPr>
          <w:rFonts w:ascii="ＭＳ ゴシック" w:eastAsia="ＭＳ ゴシック" w:hAnsi="ＭＳ ゴシック" w:hint="eastAsia"/>
          <w:b/>
          <w:bCs/>
        </w:rPr>
        <w:t>【</w:t>
      </w:r>
      <w:r w:rsidR="0092331D" w:rsidRPr="00441497">
        <w:rPr>
          <w:rFonts w:ascii="ＭＳ ゴシック" w:eastAsia="ＭＳ ゴシック" w:hAnsi="ＭＳ ゴシック" w:hint="eastAsia"/>
          <w:b/>
          <w:bCs/>
        </w:rPr>
        <w:t>私立（株式会社立等を含む）の事故対応の支援に関する課題について</w:t>
      </w:r>
      <w:r w:rsidRPr="00441497">
        <w:rPr>
          <w:rFonts w:ascii="ＭＳ ゴシック" w:eastAsia="ＭＳ ゴシック" w:hAnsi="ＭＳ ゴシック" w:hint="eastAsia"/>
          <w:b/>
          <w:bCs/>
        </w:rPr>
        <w:t>】</w:t>
      </w:r>
    </w:p>
    <w:p w14:paraId="46AB1E8E" w14:textId="24081DB7" w:rsidR="0092331D" w:rsidRPr="00441497" w:rsidRDefault="003F6D2A" w:rsidP="0092331D">
      <w:pPr>
        <w:spacing w:line="280" w:lineRule="exact"/>
        <w:ind w:leftChars="100" w:left="420" w:hangingChars="100" w:hanging="210"/>
      </w:pPr>
      <w:r w:rsidRPr="00441497">
        <w:rPr>
          <w:rFonts w:hint="eastAsia"/>
        </w:rPr>
        <w:t>Ｑ</w:t>
      </w:r>
      <w:r w:rsidR="0092331D" w:rsidRPr="00441497">
        <w:rPr>
          <w:rFonts w:hint="eastAsia"/>
        </w:rPr>
        <w:t>４　私立（株式会社立等を含む）学校で事故があった場合の、「学校事故対応に関する指針」に基づく対応において、困りごとがありますか。</w:t>
      </w:r>
    </w:p>
    <w:p w14:paraId="2DC0149D" w14:textId="77777777" w:rsidR="0092331D" w:rsidRPr="00441497" w:rsidRDefault="0092331D" w:rsidP="0092331D">
      <w:pPr>
        <w:spacing w:line="280" w:lineRule="exact"/>
        <w:ind w:firstLineChars="200" w:firstLine="420"/>
      </w:pPr>
      <w:r w:rsidRPr="00441497">
        <w:rPr>
          <w:rFonts w:hint="eastAsia"/>
        </w:rPr>
        <w:t>※実例はなくとも、先を見越して気になることがありましたら記載ください。</w:t>
      </w:r>
    </w:p>
    <w:p w14:paraId="3CE39B82" w14:textId="77777777" w:rsidR="0092331D" w:rsidRPr="00441497" w:rsidRDefault="0092331D" w:rsidP="0092331D">
      <w:pPr>
        <w:spacing w:line="280" w:lineRule="exact"/>
        <w:ind w:firstLineChars="300" w:firstLine="630"/>
      </w:pPr>
      <w:r w:rsidRPr="00441497">
        <w:rPr>
          <w:rFonts w:hint="eastAsia"/>
        </w:rPr>
        <w:t>01.</w:t>
      </w:r>
      <w:r w:rsidRPr="00441497">
        <w:rPr>
          <w:rFonts w:hint="eastAsia"/>
        </w:rPr>
        <w:t>困りごとがあった、又は、困りごとがある（実例がないが先を見越して気になる点がある場合含む。）</w:t>
      </w:r>
    </w:p>
    <w:p w14:paraId="02D1A737" w14:textId="77777777" w:rsidR="0092331D" w:rsidRPr="00441497" w:rsidRDefault="0092331D" w:rsidP="0092331D">
      <w:pPr>
        <w:spacing w:line="280" w:lineRule="exact"/>
        <w:ind w:firstLineChars="300" w:firstLine="630"/>
      </w:pPr>
      <w:r w:rsidRPr="00441497">
        <w:rPr>
          <w:rFonts w:hint="eastAsia"/>
        </w:rPr>
        <w:t>02.</w:t>
      </w:r>
      <w:r w:rsidRPr="00441497">
        <w:rPr>
          <w:rFonts w:hint="eastAsia"/>
        </w:rPr>
        <w:t>実際に事故等が発生したが、困りごとはなかった</w:t>
      </w:r>
    </w:p>
    <w:p w14:paraId="4008AC6B" w14:textId="77777777" w:rsidR="0092331D" w:rsidRPr="00441497" w:rsidRDefault="0092331D" w:rsidP="0092331D">
      <w:pPr>
        <w:spacing w:line="280" w:lineRule="exact"/>
        <w:ind w:firstLineChars="300" w:firstLine="630"/>
      </w:pPr>
      <w:r w:rsidRPr="00441497">
        <w:rPr>
          <w:rFonts w:hint="eastAsia"/>
        </w:rPr>
        <w:t>03.</w:t>
      </w:r>
      <w:r w:rsidRPr="00441497">
        <w:rPr>
          <w:rFonts w:hint="eastAsia"/>
        </w:rPr>
        <w:t>実際に事故等は発生しておらず、現時点では困りごとはない</w:t>
      </w:r>
    </w:p>
    <w:p w14:paraId="7742741E" w14:textId="27CB4AA2" w:rsidR="0092331D" w:rsidRPr="00441497" w:rsidRDefault="0092331D" w:rsidP="0092331D">
      <w:pPr>
        <w:spacing w:line="280" w:lineRule="exact"/>
        <w:ind w:firstLineChars="300" w:firstLine="630"/>
      </w:pPr>
      <w:r w:rsidRPr="00441497">
        <w:rPr>
          <w:rFonts w:hint="eastAsia"/>
        </w:rPr>
        <w:t>04.</w:t>
      </w:r>
      <w:r w:rsidRPr="00441497">
        <w:rPr>
          <w:rFonts w:hint="eastAsia"/>
        </w:rPr>
        <w:t>事故対応指針の詳細について把握しておらず、分からない</w:t>
      </w:r>
    </w:p>
    <w:p w14:paraId="59630B36" w14:textId="77777777" w:rsidR="0092331D" w:rsidRPr="00441497" w:rsidRDefault="0092331D" w:rsidP="0092331D">
      <w:pPr>
        <w:spacing w:line="280" w:lineRule="exact"/>
        <w:ind w:leftChars="300" w:left="630"/>
      </w:pPr>
    </w:p>
    <w:p w14:paraId="5BE32A71" w14:textId="694A1919" w:rsidR="00A2037D" w:rsidRPr="00441497" w:rsidRDefault="00A2037D" w:rsidP="00A2037D">
      <w:pPr>
        <w:spacing w:line="280" w:lineRule="exact"/>
        <w:ind w:leftChars="100" w:left="420" w:hangingChars="100" w:hanging="210"/>
      </w:pPr>
      <w:r w:rsidRPr="00441497">
        <w:rPr>
          <w:rFonts w:hint="eastAsia"/>
        </w:rPr>
        <w:t>Ｑ</w:t>
      </w:r>
      <w:r w:rsidR="003F6D2A" w:rsidRPr="00441497">
        <w:rPr>
          <w:rFonts w:hint="eastAsia"/>
        </w:rPr>
        <w:t>４－</w:t>
      </w:r>
      <w:r w:rsidRPr="00441497">
        <w:rPr>
          <w:rFonts w:hint="eastAsia"/>
        </w:rPr>
        <w:t>１【Ｑ４で「</w:t>
      </w:r>
      <w:r w:rsidRPr="00441497">
        <w:rPr>
          <w:rFonts w:hint="eastAsia"/>
        </w:rPr>
        <w:t>01.</w:t>
      </w:r>
      <w:r w:rsidRPr="00441497">
        <w:rPr>
          <w:rFonts w:hint="eastAsia"/>
        </w:rPr>
        <w:t>困りごとがあった、又は、困りごとがある（実例がないが先を見越して気になる点がある場合含む。）と回答した都道府県のみ」</w:t>
      </w:r>
    </w:p>
    <w:p w14:paraId="112BC120" w14:textId="2905BAFC" w:rsidR="0092331D" w:rsidRPr="00441497" w:rsidRDefault="00A2037D" w:rsidP="00A2037D">
      <w:pPr>
        <w:spacing w:line="280" w:lineRule="exact"/>
        <w:ind w:firstLineChars="200" w:firstLine="420"/>
      </w:pPr>
      <w:r w:rsidRPr="00441497">
        <w:rPr>
          <w:rFonts w:hint="eastAsia"/>
        </w:rPr>
        <w:t>困りごとの内容をお聞かせください。（記述）</w:t>
      </w:r>
    </w:p>
    <w:p w14:paraId="53CF4414" w14:textId="77777777" w:rsidR="0092331D" w:rsidRPr="00441497" w:rsidRDefault="0092331D" w:rsidP="0092331D">
      <w:pPr>
        <w:spacing w:line="280" w:lineRule="exact"/>
        <w:ind w:leftChars="300" w:left="630"/>
      </w:pPr>
    </w:p>
    <w:p w14:paraId="11C98E9E" w14:textId="7F29C0E6" w:rsidR="00A2037D" w:rsidRPr="00441497" w:rsidRDefault="003F6D2A" w:rsidP="00A2037D">
      <w:pPr>
        <w:spacing w:line="280" w:lineRule="exact"/>
        <w:rPr>
          <w:rFonts w:ascii="ＭＳ ゴシック" w:eastAsia="ＭＳ ゴシック" w:hAnsi="ＭＳ ゴシック"/>
          <w:b/>
          <w:bCs/>
        </w:rPr>
      </w:pPr>
      <w:r w:rsidRPr="00441497">
        <w:rPr>
          <w:rFonts w:ascii="ＭＳ ゴシック" w:eastAsia="ＭＳ ゴシック" w:hAnsi="ＭＳ ゴシック" w:hint="eastAsia"/>
          <w:b/>
          <w:bCs/>
        </w:rPr>
        <w:t>【</w:t>
      </w:r>
      <w:r w:rsidR="00A2037D" w:rsidRPr="00441497">
        <w:rPr>
          <w:rFonts w:ascii="ＭＳ ゴシック" w:eastAsia="ＭＳ ゴシック" w:hAnsi="ＭＳ ゴシック" w:hint="eastAsia"/>
          <w:b/>
          <w:bCs/>
        </w:rPr>
        <w:t>事故の再発防止等について</w:t>
      </w:r>
      <w:r w:rsidRPr="00441497">
        <w:rPr>
          <w:rFonts w:ascii="ＭＳ ゴシック" w:eastAsia="ＭＳ ゴシック" w:hAnsi="ＭＳ ゴシック" w:hint="eastAsia"/>
          <w:b/>
          <w:bCs/>
        </w:rPr>
        <w:t>】</w:t>
      </w:r>
    </w:p>
    <w:p w14:paraId="2E6576A1" w14:textId="7FA4E61C" w:rsidR="00A2037D" w:rsidRPr="00441497" w:rsidRDefault="00A2037D" w:rsidP="00A2037D">
      <w:pPr>
        <w:spacing w:line="280" w:lineRule="exact"/>
        <w:ind w:leftChars="100" w:left="420" w:hangingChars="100" w:hanging="210"/>
      </w:pPr>
      <w:r w:rsidRPr="00441497">
        <w:rPr>
          <w:rFonts w:hint="eastAsia"/>
        </w:rPr>
        <w:t>Ｑ</w:t>
      </w:r>
      <w:r w:rsidR="003F6D2A" w:rsidRPr="00441497">
        <w:rPr>
          <w:rFonts w:hint="eastAsia"/>
        </w:rPr>
        <w:t>５－</w:t>
      </w:r>
      <w:r w:rsidRPr="00441497">
        <w:rPr>
          <w:rFonts w:hint="eastAsia"/>
        </w:rPr>
        <w:t>１　都道府県私学担当所管課や私立（株式会社立等を含む）学校において、「学校事故対応に関する指針」に基づく対応の徹底に当たり、文部科学省に実施してほしい施策等についてお聞かせください。（複数回答可）</w:t>
      </w:r>
    </w:p>
    <w:p w14:paraId="0584C9A5" w14:textId="77777777" w:rsidR="00A2037D" w:rsidRPr="00441497" w:rsidRDefault="00A2037D" w:rsidP="00A2037D">
      <w:pPr>
        <w:spacing w:line="280" w:lineRule="exact"/>
        <w:ind w:firstLineChars="300" w:firstLine="630"/>
      </w:pPr>
      <w:r w:rsidRPr="00441497">
        <w:rPr>
          <w:rFonts w:hint="eastAsia"/>
        </w:rPr>
        <w:t>01.</w:t>
      </w:r>
      <w:r w:rsidRPr="00441497">
        <w:rPr>
          <w:rFonts w:hint="eastAsia"/>
        </w:rPr>
        <w:t>詳細調査実施における教育委員会向けの相談窓口等の設置</w:t>
      </w:r>
    </w:p>
    <w:p w14:paraId="52387989" w14:textId="77777777" w:rsidR="00A2037D" w:rsidRPr="00441497" w:rsidRDefault="00A2037D" w:rsidP="00A2037D">
      <w:pPr>
        <w:spacing w:line="280" w:lineRule="exact"/>
        <w:ind w:firstLineChars="400" w:firstLine="840"/>
      </w:pPr>
      <w:r w:rsidRPr="00441497">
        <w:rPr>
          <w:rFonts w:hint="eastAsia"/>
        </w:rPr>
        <w:t>（詳細調査実施に当たり、助言を行う学校事故に関する有識者の紹介等）</w:t>
      </w:r>
    </w:p>
    <w:p w14:paraId="5B9B5841" w14:textId="1345B27B" w:rsidR="00A2037D" w:rsidRPr="00441497" w:rsidRDefault="00A2037D" w:rsidP="00A2037D">
      <w:pPr>
        <w:spacing w:line="280" w:lineRule="exact"/>
        <w:ind w:firstLineChars="300" w:firstLine="630"/>
      </w:pPr>
      <w:r w:rsidRPr="00441497">
        <w:rPr>
          <w:rFonts w:hint="eastAsia"/>
        </w:rPr>
        <w:t>02.</w:t>
      </w:r>
      <w:r w:rsidR="004C276D" w:rsidRPr="00441497">
        <w:rPr>
          <w:rFonts w:hint="eastAsia"/>
        </w:rPr>
        <w:t xml:space="preserve"> </w:t>
      </w:r>
      <w:r w:rsidR="004C276D" w:rsidRPr="00441497">
        <w:rPr>
          <w:rFonts w:hint="eastAsia"/>
        </w:rPr>
        <w:t>私学所管課向け</w:t>
      </w:r>
      <w:r w:rsidRPr="00441497">
        <w:rPr>
          <w:rFonts w:hint="eastAsia"/>
        </w:rPr>
        <w:t>研修会の実施</w:t>
      </w:r>
    </w:p>
    <w:p w14:paraId="7195AD7F" w14:textId="136E4089" w:rsidR="00A2037D" w:rsidRPr="00441497" w:rsidRDefault="00A2037D" w:rsidP="00A2037D">
      <w:pPr>
        <w:spacing w:line="280" w:lineRule="exact"/>
        <w:ind w:firstLineChars="300" w:firstLine="630"/>
      </w:pPr>
      <w:r w:rsidRPr="00441497">
        <w:rPr>
          <w:rFonts w:hint="eastAsia"/>
        </w:rPr>
        <w:t>03.</w:t>
      </w:r>
      <w:r w:rsidRPr="00441497">
        <w:rPr>
          <w:rFonts w:hint="eastAsia"/>
        </w:rPr>
        <w:t>「学校事故対応に関する指針」に基づく対応に関する学校現場に分かりやすい資料等の提供</w:t>
      </w:r>
    </w:p>
    <w:p w14:paraId="162DD2F5" w14:textId="77777777" w:rsidR="00A2037D" w:rsidRPr="00441497" w:rsidRDefault="00A2037D" w:rsidP="00A2037D">
      <w:pPr>
        <w:spacing w:line="280" w:lineRule="exact"/>
        <w:ind w:firstLineChars="300" w:firstLine="630"/>
      </w:pPr>
      <w:r w:rsidRPr="00441497">
        <w:rPr>
          <w:rFonts w:hint="eastAsia"/>
        </w:rPr>
        <w:t>04.</w:t>
      </w:r>
      <w:r w:rsidRPr="00441497">
        <w:rPr>
          <w:rFonts w:hint="eastAsia"/>
        </w:rPr>
        <w:t>その他（</w:t>
      </w:r>
      <w:r w:rsidRPr="00441497">
        <w:rPr>
          <w:rFonts w:hint="eastAsia"/>
        </w:rPr>
        <w:t xml:space="preserve"> </w:t>
      </w:r>
      <w:r w:rsidRPr="00441497">
        <w:rPr>
          <w:rFonts w:hint="eastAsia"/>
        </w:rPr>
        <w:t>）</w:t>
      </w:r>
    </w:p>
    <w:p w14:paraId="56558EBD" w14:textId="7702B12E" w:rsidR="00A2037D" w:rsidRPr="00441497" w:rsidRDefault="00A2037D" w:rsidP="00A2037D">
      <w:pPr>
        <w:spacing w:line="280" w:lineRule="exact"/>
        <w:ind w:firstLineChars="300" w:firstLine="630"/>
      </w:pPr>
      <w:r w:rsidRPr="00441497">
        <w:rPr>
          <w:rFonts w:hint="eastAsia"/>
        </w:rPr>
        <w:t>05.</w:t>
      </w:r>
      <w:r w:rsidRPr="00441497">
        <w:rPr>
          <w:rFonts w:hint="eastAsia"/>
        </w:rPr>
        <w:t>現時点で特に求めるものはない</w:t>
      </w:r>
    </w:p>
    <w:p w14:paraId="7D965807" w14:textId="77777777" w:rsidR="00A2037D" w:rsidRPr="00441497" w:rsidRDefault="00A2037D" w:rsidP="00A2037D">
      <w:pPr>
        <w:spacing w:line="280" w:lineRule="exact"/>
      </w:pPr>
    </w:p>
    <w:p w14:paraId="6DB4C0B3" w14:textId="480D0ACA" w:rsidR="00A2037D" w:rsidRPr="00441497" w:rsidRDefault="00A2037D" w:rsidP="00A2037D">
      <w:pPr>
        <w:spacing w:line="280" w:lineRule="exact"/>
        <w:ind w:leftChars="100" w:left="420" w:hangingChars="100" w:hanging="210"/>
      </w:pPr>
      <w:r w:rsidRPr="00441497">
        <w:rPr>
          <w:rFonts w:hint="eastAsia"/>
        </w:rPr>
        <w:t>Ｑ</w:t>
      </w:r>
      <w:r w:rsidR="003F6D2A" w:rsidRPr="00441497">
        <w:rPr>
          <w:rFonts w:hint="eastAsia"/>
        </w:rPr>
        <w:t>５－</w:t>
      </w:r>
      <w:r w:rsidRPr="00441497">
        <w:rPr>
          <w:rFonts w:hint="eastAsia"/>
        </w:rPr>
        <w:t>２　都道府県私学担当所管課や私立（株式会社立等を含む）学校において、学校事故の再発防止に役立つ支援策として、文部科学省に実施してほしい施策等についてお聞かせください。（複数回答可）</w:t>
      </w:r>
    </w:p>
    <w:p w14:paraId="4A519314" w14:textId="77777777" w:rsidR="00A2037D" w:rsidRPr="00441497" w:rsidRDefault="00A2037D" w:rsidP="00A2037D">
      <w:pPr>
        <w:spacing w:line="280" w:lineRule="exact"/>
        <w:ind w:firstLineChars="300" w:firstLine="630"/>
      </w:pPr>
      <w:r w:rsidRPr="00441497">
        <w:rPr>
          <w:rFonts w:hint="eastAsia"/>
        </w:rPr>
        <w:t>01.</w:t>
      </w:r>
      <w:r w:rsidRPr="00441497">
        <w:rPr>
          <w:rFonts w:hint="eastAsia"/>
        </w:rPr>
        <w:t>全国の学校での死亡事故や重篤な事故の発生要因等に関するわかりやすい資料等の提供</w:t>
      </w:r>
    </w:p>
    <w:p w14:paraId="36845071" w14:textId="77777777" w:rsidR="00A2037D" w:rsidRPr="00441497" w:rsidRDefault="00A2037D" w:rsidP="00A2037D">
      <w:pPr>
        <w:spacing w:line="280" w:lineRule="exact"/>
        <w:ind w:firstLineChars="300" w:firstLine="630"/>
      </w:pPr>
      <w:r w:rsidRPr="00441497">
        <w:rPr>
          <w:rFonts w:hint="eastAsia"/>
        </w:rPr>
        <w:t>02.</w:t>
      </w:r>
      <w:r w:rsidRPr="00441497">
        <w:rPr>
          <w:rFonts w:hint="eastAsia"/>
        </w:rPr>
        <w:t>学校事故対応に関する研修講師等派遣の一層の充実</w:t>
      </w:r>
    </w:p>
    <w:p w14:paraId="0D0EC14A" w14:textId="77777777" w:rsidR="00A2037D" w:rsidRPr="00441497" w:rsidRDefault="00A2037D" w:rsidP="00A2037D">
      <w:pPr>
        <w:spacing w:line="280" w:lineRule="exact"/>
        <w:ind w:leftChars="400" w:left="1050" w:hangingChars="100" w:hanging="210"/>
      </w:pPr>
      <w:r w:rsidRPr="00441497">
        <w:rPr>
          <w:rFonts w:hint="eastAsia"/>
        </w:rPr>
        <w:t>（参考：現在実施している事業はこちらからご確認できます。資料内の②学校安全の推進に係る取組支援（専門家の派遣）</w:t>
      </w:r>
    </w:p>
    <w:p w14:paraId="0A19FD3E" w14:textId="77777777" w:rsidR="00A2037D" w:rsidRPr="00441497" w:rsidRDefault="00A2037D" w:rsidP="00A2037D">
      <w:pPr>
        <w:spacing w:line="280" w:lineRule="exact"/>
        <w:ind w:firstLineChars="500" w:firstLine="1050"/>
      </w:pPr>
      <w:r w:rsidRPr="00441497">
        <w:rPr>
          <w:rFonts w:hint="eastAsia"/>
        </w:rPr>
        <w:t>https://anzenkyouiku.mext.go.jp/mextshiryou/data/torikumi/sougou/r5_so_gairyaku2.pdf</w:t>
      </w:r>
      <w:r w:rsidRPr="00441497">
        <w:rPr>
          <w:rFonts w:hint="eastAsia"/>
        </w:rPr>
        <w:t>）</w:t>
      </w:r>
    </w:p>
    <w:p w14:paraId="2214E055" w14:textId="77777777" w:rsidR="00A2037D" w:rsidRPr="00441497" w:rsidRDefault="00A2037D" w:rsidP="00A2037D">
      <w:pPr>
        <w:spacing w:line="280" w:lineRule="exact"/>
        <w:ind w:firstLineChars="300" w:firstLine="630"/>
      </w:pPr>
      <w:r w:rsidRPr="00441497">
        <w:rPr>
          <w:rFonts w:hint="eastAsia"/>
        </w:rPr>
        <w:t>03.</w:t>
      </w:r>
      <w:r w:rsidRPr="00441497">
        <w:rPr>
          <w:rFonts w:hint="eastAsia"/>
        </w:rPr>
        <w:t>外部人材や関係機関と連携した学校事故防止に資する先進事例の提供</w:t>
      </w:r>
    </w:p>
    <w:p w14:paraId="15EEE82F" w14:textId="77777777" w:rsidR="00A2037D" w:rsidRPr="00441497" w:rsidRDefault="00A2037D" w:rsidP="00A2037D">
      <w:pPr>
        <w:spacing w:line="280" w:lineRule="exact"/>
        <w:ind w:firstLineChars="300" w:firstLine="630"/>
      </w:pPr>
      <w:r w:rsidRPr="00441497">
        <w:rPr>
          <w:rFonts w:hint="eastAsia"/>
        </w:rPr>
        <w:lastRenderedPageBreak/>
        <w:t>04.</w:t>
      </w:r>
      <w:r w:rsidRPr="00441497">
        <w:rPr>
          <w:rFonts w:hint="eastAsia"/>
        </w:rPr>
        <w:t>その他（</w:t>
      </w:r>
      <w:r w:rsidRPr="00441497">
        <w:rPr>
          <w:rFonts w:hint="eastAsia"/>
        </w:rPr>
        <w:t xml:space="preserve"> </w:t>
      </w:r>
      <w:r w:rsidRPr="00441497">
        <w:rPr>
          <w:rFonts w:hint="eastAsia"/>
        </w:rPr>
        <w:t>）</w:t>
      </w:r>
    </w:p>
    <w:p w14:paraId="065AEB60" w14:textId="094E1B9C" w:rsidR="00A2037D" w:rsidRPr="00441497" w:rsidRDefault="00A2037D" w:rsidP="00A2037D">
      <w:pPr>
        <w:spacing w:line="280" w:lineRule="exact"/>
        <w:ind w:firstLineChars="300" w:firstLine="630"/>
      </w:pPr>
      <w:r w:rsidRPr="00441497">
        <w:rPr>
          <w:rFonts w:hint="eastAsia"/>
        </w:rPr>
        <w:t>05.</w:t>
      </w:r>
      <w:r w:rsidRPr="00441497">
        <w:rPr>
          <w:rFonts w:hint="eastAsia"/>
        </w:rPr>
        <w:t>現時点で特に求めるものはない</w:t>
      </w:r>
    </w:p>
    <w:sectPr w:rsidR="00A2037D" w:rsidRPr="00441497" w:rsidSect="003832AD">
      <w:headerReference w:type="default" r:id="rId10"/>
      <w:footerReference w:type="default" r:id="rId11"/>
      <w:pgSz w:w="11906" w:h="16838" w:code="9"/>
      <w:pgMar w:top="907" w:right="907" w:bottom="907" w:left="907" w:header="68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B595" w14:textId="77777777" w:rsidR="00E943A7" w:rsidRDefault="00E943A7">
      <w:r>
        <w:separator/>
      </w:r>
    </w:p>
  </w:endnote>
  <w:endnote w:type="continuationSeparator" w:id="0">
    <w:p w14:paraId="3921F547" w14:textId="77777777" w:rsidR="00E943A7" w:rsidRDefault="00E9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3755"/>
      <w:docPartObj>
        <w:docPartGallery w:val="Page Numbers (Bottom of Page)"/>
        <w:docPartUnique/>
      </w:docPartObj>
    </w:sdtPr>
    <w:sdtContent>
      <w:p w14:paraId="77F0C4C4" w14:textId="30605B10" w:rsidR="003832AD" w:rsidRDefault="003832AD">
        <w:pPr>
          <w:pStyle w:val="a4"/>
          <w:jc w:val="right"/>
        </w:pPr>
        <w:r>
          <w:fldChar w:fldCharType="begin"/>
        </w:r>
        <w:r>
          <w:instrText>PAGE   \* MERGEFORMAT</w:instrText>
        </w:r>
        <w:r>
          <w:fldChar w:fldCharType="separate"/>
        </w:r>
        <w:r>
          <w:rPr>
            <w:lang w:val="ja-JP"/>
          </w:rPr>
          <w:t>2</w:t>
        </w:r>
        <w:r>
          <w:fldChar w:fldCharType="end"/>
        </w:r>
      </w:p>
    </w:sdtContent>
  </w:sdt>
  <w:p w14:paraId="4C8AB67B" w14:textId="77777777" w:rsidR="003832AD" w:rsidRDefault="00383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F6DB" w14:textId="77777777" w:rsidR="00E943A7" w:rsidRDefault="00E943A7">
      <w:r>
        <w:separator/>
      </w:r>
    </w:p>
  </w:footnote>
  <w:footnote w:type="continuationSeparator" w:id="0">
    <w:p w14:paraId="50B84D0C" w14:textId="77777777" w:rsidR="00E943A7" w:rsidRDefault="00E9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6BA5" w14:textId="0364DEF6" w:rsidR="00EC76D3" w:rsidRDefault="00EC76D3" w:rsidP="00EC76D3">
    <w:pPr>
      <w:pStyle w:val="a3"/>
      <w:jc w:val="right"/>
      <w:rPr>
        <w:rFonts w:hint="eastAsia"/>
      </w:rPr>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1E3A"/>
    <w:multiLevelType w:val="hybridMultilevel"/>
    <w:tmpl w:val="DC38D136"/>
    <w:lvl w:ilvl="0" w:tplc="36027B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4995355"/>
    <w:multiLevelType w:val="hybridMultilevel"/>
    <w:tmpl w:val="4F50145C"/>
    <w:lvl w:ilvl="0" w:tplc="2B42E96A">
      <w:start w:val="1"/>
      <w:numFmt w:val="decimalZero"/>
      <w:lvlText w:val="%1."/>
      <w:lvlJc w:val="left"/>
      <w:pPr>
        <w:ind w:left="1206" w:hanging="360"/>
      </w:pPr>
      <w:rPr>
        <w:rFonts w:hint="default"/>
      </w:rPr>
    </w:lvl>
    <w:lvl w:ilvl="1" w:tplc="04090017" w:tentative="1">
      <w:start w:val="1"/>
      <w:numFmt w:val="aiueoFullWidth"/>
      <w:lvlText w:val="(%2)"/>
      <w:lvlJc w:val="left"/>
      <w:pPr>
        <w:ind w:left="1726" w:hanging="440"/>
      </w:pPr>
    </w:lvl>
    <w:lvl w:ilvl="2" w:tplc="04090011" w:tentative="1">
      <w:start w:val="1"/>
      <w:numFmt w:val="decimalEnclosedCircle"/>
      <w:lvlText w:val="%3"/>
      <w:lvlJc w:val="left"/>
      <w:pPr>
        <w:ind w:left="2166" w:hanging="440"/>
      </w:pPr>
    </w:lvl>
    <w:lvl w:ilvl="3" w:tplc="0409000F" w:tentative="1">
      <w:start w:val="1"/>
      <w:numFmt w:val="decimal"/>
      <w:lvlText w:val="%4."/>
      <w:lvlJc w:val="left"/>
      <w:pPr>
        <w:ind w:left="2606" w:hanging="440"/>
      </w:pPr>
    </w:lvl>
    <w:lvl w:ilvl="4" w:tplc="04090017" w:tentative="1">
      <w:start w:val="1"/>
      <w:numFmt w:val="aiueoFullWidth"/>
      <w:lvlText w:val="(%5)"/>
      <w:lvlJc w:val="left"/>
      <w:pPr>
        <w:ind w:left="3046" w:hanging="440"/>
      </w:pPr>
    </w:lvl>
    <w:lvl w:ilvl="5" w:tplc="04090011" w:tentative="1">
      <w:start w:val="1"/>
      <w:numFmt w:val="decimalEnclosedCircle"/>
      <w:lvlText w:val="%6"/>
      <w:lvlJc w:val="left"/>
      <w:pPr>
        <w:ind w:left="3486" w:hanging="440"/>
      </w:pPr>
    </w:lvl>
    <w:lvl w:ilvl="6" w:tplc="0409000F" w:tentative="1">
      <w:start w:val="1"/>
      <w:numFmt w:val="decimal"/>
      <w:lvlText w:val="%7."/>
      <w:lvlJc w:val="left"/>
      <w:pPr>
        <w:ind w:left="3926" w:hanging="440"/>
      </w:pPr>
    </w:lvl>
    <w:lvl w:ilvl="7" w:tplc="04090017" w:tentative="1">
      <w:start w:val="1"/>
      <w:numFmt w:val="aiueoFullWidth"/>
      <w:lvlText w:val="(%8)"/>
      <w:lvlJc w:val="left"/>
      <w:pPr>
        <w:ind w:left="4366" w:hanging="440"/>
      </w:pPr>
    </w:lvl>
    <w:lvl w:ilvl="8" w:tplc="04090011" w:tentative="1">
      <w:start w:val="1"/>
      <w:numFmt w:val="decimalEnclosedCircle"/>
      <w:lvlText w:val="%9"/>
      <w:lvlJc w:val="left"/>
      <w:pPr>
        <w:ind w:left="4806" w:hanging="440"/>
      </w:pPr>
    </w:lvl>
  </w:abstractNum>
  <w:abstractNum w:abstractNumId="2" w15:restartNumberingAfterBreak="0">
    <w:nsid w:val="7DE46531"/>
    <w:multiLevelType w:val="hybridMultilevel"/>
    <w:tmpl w:val="F30E2A38"/>
    <w:lvl w:ilvl="0" w:tplc="540A543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59104159">
    <w:abstractNumId w:val="2"/>
  </w:num>
  <w:num w:numId="2" w16cid:durableId="633828873">
    <w:abstractNumId w:val="0"/>
  </w:num>
  <w:num w:numId="3" w16cid:durableId="360932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16"/>
    <w:rsid w:val="000903D7"/>
    <w:rsid w:val="000A7CEF"/>
    <w:rsid w:val="000F359D"/>
    <w:rsid w:val="001873A5"/>
    <w:rsid w:val="001A02A1"/>
    <w:rsid w:val="001C0B80"/>
    <w:rsid w:val="001D3D5F"/>
    <w:rsid w:val="00205500"/>
    <w:rsid w:val="00222CAB"/>
    <w:rsid w:val="00352854"/>
    <w:rsid w:val="00367281"/>
    <w:rsid w:val="003715FE"/>
    <w:rsid w:val="003832AD"/>
    <w:rsid w:val="003E7416"/>
    <w:rsid w:val="003F6D2A"/>
    <w:rsid w:val="00441497"/>
    <w:rsid w:val="00441867"/>
    <w:rsid w:val="004609B7"/>
    <w:rsid w:val="004C276D"/>
    <w:rsid w:val="00524992"/>
    <w:rsid w:val="00543AA1"/>
    <w:rsid w:val="005911EE"/>
    <w:rsid w:val="00701FF7"/>
    <w:rsid w:val="00707B53"/>
    <w:rsid w:val="007576ED"/>
    <w:rsid w:val="0076332B"/>
    <w:rsid w:val="007F5096"/>
    <w:rsid w:val="008347D6"/>
    <w:rsid w:val="0092331D"/>
    <w:rsid w:val="00952213"/>
    <w:rsid w:val="00A2037D"/>
    <w:rsid w:val="00A63430"/>
    <w:rsid w:val="00AC35B3"/>
    <w:rsid w:val="00AF03CC"/>
    <w:rsid w:val="00AF113F"/>
    <w:rsid w:val="00B25E78"/>
    <w:rsid w:val="00B50B3E"/>
    <w:rsid w:val="00BD0EC2"/>
    <w:rsid w:val="00DE674F"/>
    <w:rsid w:val="00E057CC"/>
    <w:rsid w:val="00E81DE6"/>
    <w:rsid w:val="00E943A7"/>
    <w:rsid w:val="00EC03E0"/>
    <w:rsid w:val="00EC76D3"/>
    <w:rsid w:val="00ED4F07"/>
    <w:rsid w:val="00F713C9"/>
    <w:rsid w:val="00FE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609A15"/>
  <w15:chartTrackingRefBased/>
  <w15:docId w15:val="{6F5F2627-3FD0-43CE-B76C-195A8F96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3E7416"/>
    <w:pPr>
      <w:ind w:leftChars="400" w:left="840"/>
    </w:pPr>
  </w:style>
  <w:style w:type="paragraph" w:styleId="Web">
    <w:name w:val="Normal (Web)"/>
    <w:basedOn w:val="a"/>
    <w:uiPriority w:val="99"/>
    <w:semiHidden/>
    <w:unhideWhenUsed/>
    <w:rsid w:val="001873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3832AD"/>
    <w:rPr>
      <w:kern w:val="2"/>
      <w:sz w:val="21"/>
      <w:szCs w:val="24"/>
    </w:rPr>
  </w:style>
  <w:style w:type="character" w:styleId="a7">
    <w:name w:val="annotation reference"/>
    <w:basedOn w:val="a0"/>
    <w:semiHidden/>
    <w:unhideWhenUsed/>
    <w:rsid w:val="000903D7"/>
    <w:rPr>
      <w:sz w:val="18"/>
      <w:szCs w:val="18"/>
    </w:rPr>
  </w:style>
  <w:style w:type="paragraph" w:styleId="a8">
    <w:name w:val="annotation text"/>
    <w:basedOn w:val="a"/>
    <w:link w:val="a9"/>
    <w:unhideWhenUsed/>
    <w:rsid w:val="000903D7"/>
    <w:pPr>
      <w:jc w:val="left"/>
    </w:pPr>
  </w:style>
  <w:style w:type="character" w:customStyle="1" w:styleId="a9">
    <w:name w:val="コメント文字列 (文字)"/>
    <w:basedOn w:val="a0"/>
    <w:link w:val="a8"/>
    <w:rsid w:val="000903D7"/>
    <w:rPr>
      <w:kern w:val="2"/>
      <w:sz w:val="21"/>
      <w:szCs w:val="24"/>
    </w:rPr>
  </w:style>
  <w:style w:type="paragraph" w:styleId="aa">
    <w:name w:val="annotation subject"/>
    <w:basedOn w:val="a8"/>
    <w:next w:val="a8"/>
    <w:link w:val="ab"/>
    <w:semiHidden/>
    <w:unhideWhenUsed/>
    <w:rsid w:val="000903D7"/>
    <w:rPr>
      <w:b/>
      <w:bCs/>
    </w:rPr>
  </w:style>
  <w:style w:type="character" w:customStyle="1" w:styleId="ab">
    <w:name w:val="コメント内容 (文字)"/>
    <w:basedOn w:val="a9"/>
    <w:link w:val="aa"/>
    <w:semiHidden/>
    <w:rsid w:val="000903D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遠藤貞悟</dc:creator>
  <cp:keywords/>
  <dc:description/>
  <cp:lastModifiedBy>吉田慶太</cp:lastModifiedBy>
  <cp:revision>8</cp:revision>
  <cp:lastPrinted>2023-07-10T09:53:00Z</cp:lastPrinted>
  <dcterms:created xsi:type="dcterms:W3CDTF">2023-07-03T05:19:00Z</dcterms:created>
  <dcterms:modified xsi:type="dcterms:W3CDTF">2023-07-10T09:54:00Z</dcterms:modified>
</cp:coreProperties>
</file>