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3" w:rsidRPr="00934BFB" w:rsidRDefault="0075718A" w:rsidP="00480D61">
      <w:pPr>
        <w:spacing w:line="700" w:lineRule="exact"/>
        <w:ind w:leftChars="100" w:left="210" w:firstLineChars="13" w:firstLine="61"/>
        <w:rPr>
          <w:b/>
          <w:color w:val="000000" w:themeColor="text1"/>
          <w:sz w:val="44"/>
          <w:szCs w:val="56"/>
          <w:bdr w:val="single" w:sz="4" w:space="0" w:color="auto"/>
        </w:rPr>
      </w:pPr>
      <w:r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幼稚園</w:t>
      </w:r>
      <w:r w:rsidR="00C66D43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等における</w:t>
      </w:r>
      <w:r w:rsidR="00613BE2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子どもの確認</w:t>
      </w:r>
      <w:r w:rsidR="00480D61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およびバスの安全な運行</w:t>
      </w:r>
      <w:r w:rsidR="00613BE2" w:rsidRPr="00934BFB">
        <w:rPr>
          <w:rFonts w:hint="eastAsia"/>
          <w:b/>
          <w:color w:val="000000" w:themeColor="text1"/>
          <w:sz w:val="48"/>
          <w:szCs w:val="56"/>
          <w:bdr w:val="single" w:sz="4" w:space="0" w:color="auto"/>
        </w:rPr>
        <w:t>について</w:t>
      </w:r>
    </w:p>
    <w:p w:rsidR="00613BE2" w:rsidRPr="00934BFB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B171EE" w:rsidRDefault="00C66D43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・登園時や保育活動の転換時毎の声掛け等による</w:t>
      </w:r>
      <w:r w:rsidR="00613BE2" w:rsidRPr="00934BFB">
        <w:rPr>
          <w:rFonts w:hint="eastAsia"/>
          <w:color w:val="000000" w:themeColor="text1"/>
          <w:sz w:val="44"/>
          <w:szCs w:val="56"/>
        </w:rPr>
        <w:t>人数確認</w:t>
      </w:r>
    </w:p>
    <w:p w:rsidR="00181FF2" w:rsidRDefault="00181FF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181FF2" w:rsidRPr="00181FF2" w:rsidRDefault="00181FF2" w:rsidP="00480D61">
      <w:pPr>
        <w:spacing w:line="700" w:lineRule="exact"/>
        <w:ind w:left="436" w:hangingChars="101" w:hanging="436"/>
        <w:rPr>
          <w:rFonts w:hint="eastAsia"/>
          <w:b/>
          <w:color w:val="FF0000"/>
          <w:sz w:val="44"/>
          <w:szCs w:val="56"/>
        </w:rPr>
      </w:pPr>
      <w:r w:rsidRPr="00181FF2">
        <w:rPr>
          <w:rFonts w:hint="eastAsia"/>
          <w:b/>
          <w:color w:val="FF0000"/>
          <w:sz w:val="44"/>
          <w:szCs w:val="56"/>
        </w:rPr>
        <w:t>・バスの利用を問わず、連絡なしで欠席</w:t>
      </w:r>
      <w:r>
        <w:rPr>
          <w:rFonts w:hint="eastAsia"/>
          <w:b/>
          <w:color w:val="FF0000"/>
          <w:sz w:val="44"/>
          <w:szCs w:val="56"/>
        </w:rPr>
        <w:t>している</w:t>
      </w:r>
      <w:bookmarkStart w:id="0" w:name="_GoBack"/>
      <w:bookmarkEnd w:id="0"/>
      <w:r w:rsidRPr="00181FF2">
        <w:rPr>
          <w:rFonts w:hint="eastAsia"/>
          <w:b/>
          <w:color w:val="FF0000"/>
          <w:sz w:val="44"/>
          <w:szCs w:val="56"/>
        </w:rPr>
        <w:t>園児は保護者へ確認</w:t>
      </w:r>
    </w:p>
    <w:p w:rsidR="00613BE2" w:rsidRPr="00181FF2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C66D43" w:rsidRPr="00934BFB" w:rsidRDefault="00C66D43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・引継ぎ時の児童の確実な</w:t>
      </w:r>
      <w:r w:rsidR="00613BE2" w:rsidRPr="00934BFB">
        <w:rPr>
          <w:rFonts w:hint="eastAsia"/>
          <w:color w:val="000000" w:themeColor="text1"/>
          <w:sz w:val="44"/>
          <w:szCs w:val="56"/>
        </w:rPr>
        <w:t>引渡し</w:t>
      </w:r>
      <w:r w:rsidRPr="00934BFB">
        <w:rPr>
          <w:rFonts w:hint="eastAsia"/>
          <w:color w:val="000000" w:themeColor="text1"/>
          <w:sz w:val="44"/>
          <w:szCs w:val="56"/>
        </w:rPr>
        <w:t>確認</w:t>
      </w:r>
    </w:p>
    <w:p w:rsidR="00613BE2" w:rsidRPr="00934BFB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613BE2" w:rsidRPr="00934BFB" w:rsidRDefault="00613BE2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・子どもの健康状態の確認</w:t>
      </w:r>
    </w:p>
    <w:p w:rsidR="00480D61" w:rsidRPr="00934BFB" w:rsidRDefault="00480D61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480D61" w:rsidRPr="00934BFB" w:rsidRDefault="00480D61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・バスの運行および添乗業務にかかるマニュアル等の整備</w:t>
      </w:r>
    </w:p>
    <w:p w:rsidR="00480D61" w:rsidRPr="00934BFB" w:rsidRDefault="00480D61" w:rsidP="00480D61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</w:p>
    <w:p w:rsidR="00480D61" w:rsidRPr="00934BFB" w:rsidRDefault="00480D61" w:rsidP="00DF38E3">
      <w:pPr>
        <w:spacing w:line="700" w:lineRule="exact"/>
        <w:ind w:left="444" w:hangingChars="101" w:hanging="444"/>
        <w:rPr>
          <w:color w:val="000000" w:themeColor="text1"/>
          <w:sz w:val="44"/>
          <w:szCs w:val="56"/>
        </w:rPr>
      </w:pPr>
      <w:r w:rsidRPr="00934BFB">
        <w:rPr>
          <w:rFonts w:hint="eastAsia"/>
          <w:color w:val="000000" w:themeColor="text1"/>
          <w:sz w:val="44"/>
          <w:szCs w:val="56"/>
        </w:rPr>
        <w:t>・教職員および運転手に対する研修等を通じた置き去り防止の啓発</w:t>
      </w:r>
    </w:p>
    <w:sectPr w:rsidR="00480D61" w:rsidRPr="00934BFB" w:rsidSect="00934BF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15" w:rsidRDefault="00A70415" w:rsidP="00181FF2">
      <w:r>
        <w:separator/>
      </w:r>
    </w:p>
  </w:endnote>
  <w:endnote w:type="continuationSeparator" w:id="0">
    <w:p w:rsidR="00A70415" w:rsidRDefault="00A70415" w:rsidP="0018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15" w:rsidRDefault="00A70415" w:rsidP="00181FF2">
      <w:r>
        <w:separator/>
      </w:r>
    </w:p>
  </w:footnote>
  <w:footnote w:type="continuationSeparator" w:id="0">
    <w:p w:rsidR="00A70415" w:rsidRDefault="00A70415" w:rsidP="0018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3"/>
    <w:rsid w:val="00181FF2"/>
    <w:rsid w:val="001C6B79"/>
    <w:rsid w:val="0023611D"/>
    <w:rsid w:val="002D0945"/>
    <w:rsid w:val="00480D61"/>
    <w:rsid w:val="00576641"/>
    <w:rsid w:val="00613BE2"/>
    <w:rsid w:val="0075718A"/>
    <w:rsid w:val="00934BFB"/>
    <w:rsid w:val="00A70415"/>
    <w:rsid w:val="00B171EE"/>
    <w:rsid w:val="00C25F06"/>
    <w:rsid w:val="00C66D43"/>
    <w:rsid w:val="00DF38E3"/>
    <w:rsid w:val="00F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2FE6F"/>
  <w15:chartTrackingRefBased/>
  <w15:docId w15:val="{CAF26044-A8EF-4013-AEDD-1AC63B4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FF2"/>
  </w:style>
  <w:style w:type="paragraph" w:styleId="a7">
    <w:name w:val="footer"/>
    <w:basedOn w:val="a"/>
    <w:link w:val="a8"/>
    <w:uiPriority w:val="99"/>
    <w:unhideWhenUsed/>
    <w:rsid w:val="00181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讃岐　光夫</dc:creator>
  <cp:keywords/>
  <dc:description/>
  <cp:lastModifiedBy>菅　祥明</cp:lastModifiedBy>
  <cp:revision>11</cp:revision>
  <cp:lastPrinted>2022-06-21T04:23:00Z</cp:lastPrinted>
  <dcterms:created xsi:type="dcterms:W3CDTF">2021-08-05T08:34:00Z</dcterms:created>
  <dcterms:modified xsi:type="dcterms:W3CDTF">2022-11-15T01:27:00Z</dcterms:modified>
</cp:coreProperties>
</file>