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9EC2A" w14:textId="77777777" w:rsidR="004008FE" w:rsidRPr="001A7E8B" w:rsidRDefault="00FA73B3">
      <w:r w:rsidRPr="001A7E8B">
        <w:rPr>
          <w:rFonts w:hint="eastAsia"/>
          <w:noProof/>
        </w:rPr>
        <mc:AlternateContent>
          <mc:Choice Requires="wps">
            <w:drawing>
              <wp:anchor distT="0" distB="0" distL="114300" distR="114300" simplePos="0" relativeHeight="251652608" behindDoc="0" locked="0" layoutInCell="1" allowOverlap="1" wp14:anchorId="7E19ECA7" wp14:editId="275BEC4C">
                <wp:simplePos x="0" y="0"/>
                <wp:positionH relativeFrom="column">
                  <wp:posOffset>-292578</wp:posOffset>
                </wp:positionH>
                <wp:positionV relativeFrom="page">
                  <wp:posOffset>866898</wp:posOffset>
                </wp:positionV>
                <wp:extent cx="6659880" cy="748145"/>
                <wp:effectExtent l="19050" t="76200" r="121920" b="5207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748145"/>
                        </a:xfrm>
                        <a:prstGeom prst="cloudCallout">
                          <a:avLst>
                            <a:gd name="adj1" fmla="val -41663"/>
                            <a:gd name="adj2" fmla="val 50468"/>
                          </a:avLst>
                        </a:prstGeom>
                        <a:solidFill>
                          <a:srgbClr val="FFCC99"/>
                        </a:solidFill>
                        <a:ln w="9525">
                          <a:solidFill>
                            <a:srgbClr val="000000"/>
                          </a:solidFill>
                          <a:round/>
                          <a:headEnd/>
                          <a:tailEnd/>
                        </a:ln>
                        <a:effectLst>
                          <a:outerShdw dist="107763" dir="18900000" algn="ctr" rotWithShape="0">
                            <a:srgbClr val="808080">
                              <a:alpha val="50000"/>
                            </a:srgbClr>
                          </a:outerShdw>
                        </a:effectLst>
                      </wps:spPr>
                      <wps:txbx>
                        <w:txbxContent>
                          <w:p w14:paraId="7E19ECCA" w14:textId="051704E6" w:rsidR="00137E69" w:rsidRDefault="00137E69" w:rsidP="00260161">
                            <w:pPr>
                              <w:snapToGrid w:val="0"/>
                              <w:ind w:firstLineChars="100" w:firstLine="281"/>
                              <w:jc w:val="left"/>
                              <w:rPr>
                                <w:rFonts w:ascii="ＭＳ Ｐゴシック" w:eastAsia="ＭＳ Ｐゴシック" w:hAnsi="ＭＳ Ｐゴシック"/>
                                <w:b/>
                                <w:sz w:val="28"/>
                                <w:szCs w:val="2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9ECA7"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4" o:spid="_x0000_s1026" type="#_x0000_t106" style="position:absolute;left:0;text-align:left;margin-left:-23.05pt;margin-top:68.25pt;width:524.4pt;height:58.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" adj="1801,21701" fillcolor="#fc9">
                <v:shadow on="t" opacity=".5" offset="6pt,-6pt"/>
                <v:textbox inset="5.85pt,.7pt,5.85pt,.7pt">
                  <w:txbxContent>
                    <w:p w14:paraId="7E19ECCA" w14:textId="051704E6" w:rsidR="00137E69" w:rsidRDefault="00137E69" w:rsidP="00260161">
                      <w:pPr>
                        <w:snapToGrid w:val="0"/>
                        <w:ind w:firstLineChars="100" w:firstLine="281"/>
                        <w:jc w:val="left"/>
                        <w:rPr>
                          <w:rFonts w:ascii="ＭＳ Ｐゴシック" w:eastAsia="ＭＳ Ｐゴシック" w:hAnsi="ＭＳ Ｐゴシック"/>
                          <w:b/>
                          <w:sz w:val="28"/>
                          <w:szCs w:val="28"/>
                        </w:rPr>
                      </w:pPr>
                    </w:p>
                  </w:txbxContent>
                </v:textbox>
                <w10:wrap anchory="page"/>
              </v:shape>
            </w:pict>
          </mc:Fallback>
        </mc:AlternateContent>
      </w:r>
      <w:r w:rsidRPr="001A7E8B">
        <w:rPr>
          <w:rFonts w:hint="eastAsia"/>
          <w:noProof/>
        </w:rPr>
        <mc:AlternateContent>
          <mc:Choice Requires="wps">
            <w:drawing>
              <wp:anchor distT="0" distB="0" distL="114300" distR="114300" simplePos="0" relativeHeight="251653632" behindDoc="0" locked="0" layoutInCell="1" allowOverlap="1" wp14:anchorId="7E19ECA9" wp14:editId="7E19ECAA">
                <wp:simplePos x="0" y="0"/>
                <wp:positionH relativeFrom="column">
                  <wp:posOffset>-144145</wp:posOffset>
                </wp:positionH>
                <wp:positionV relativeFrom="page">
                  <wp:posOffset>575945</wp:posOffset>
                </wp:positionV>
                <wp:extent cx="1007640" cy="539640"/>
                <wp:effectExtent l="0" t="76200" r="97790" b="13335"/>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640" cy="539640"/>
                        </a:xfrm>
                        <a:prstGeom prst="horizontalScroll">
                          <a:avLst>
                            <a:gd name="adj" fmla="val 11125"/>
                          </a:avLst>
                        </a:prstGeom>
                        <a:solidFill>
                          <a:srgbClr val="FF99CC"/>
                        </a:solidFill>
                        <a:ln w="9525">
                          <a:solidFill>
                            <a:srgbClr val="000000"/>
                          </a:solidFill>
                          <a:round/>
                          <a:headEnd/>
                          <a:tailEnd/>
                        </a:ln>
                        <a:effectLst>
                          <a:outerShdw dist="107763" dir="18900000" algn="ctr" rotWithShape="0">
                            <a:srgbClr val="808080">
                              <a:alpha val="50000"/>
                            </a:srgbClr>
                          </a:outerShdw>
                        </a:effectLst>
                      </wps:spPr>
                      <wps:txbx>
                        <w:txbxContent>
                          <w:p w14:paraId="26794313" w14:textId="080B87EA" w:rsidR="00D26846" w:rsidRDefault="00E74D3C" w:rsidP="00D26846">
                            <w:pPr>
                              <w:rPr>
                                <w:rFonts w:ascii="HG丸ｺﾞｼｯｸM-PRO" w:eastAsia="HG丸ｺﾞｼｯｸM-PRO"/>
                                <w:b/>
                                <w:sz w:val="32"/>
                                <w:szCs w:val="32"/>
                              </w:rPr>
                            </w:pPr>
                            <w:r>
                              <w:rPr>
                                <w:rFonts w:ascii="HG丸ｺﾞｼｯｸM-PRO" w:eastAsia="HG丸ｺﾞｼｯｸM-PRO" w:hint="eastAsia"/>
                                <w:b/>
                                <w:sz w:val="32"/>
                                <w:szCs w:val="32"/>
                              </w:rPr>
                              <w:t xml:space="preserve">Ｑ </w:t>
                            </w:r>
                            <w:r w:rsidR="00D26846" w:rsidRPr="0092056D">
                              <w:rPr>
                                <w:rFonts w:ascii="HG丸ｺﾞｼｯｸM-PRO" w:eastAsia="HG丸ｺﾞｼｯｸM-PRO" w:hint="eastAsia"/>
                                <w:b/>
                                <w:sz w:val="32"/>
                                <w:szCs w:val="32"/>
                              </w:rPr>
                              <w:t>1</w:t>
                            </w:r>
                            <w:r w:rsidR="00DB461B" w:rsidRPr="0092056D">
                              <w:rPr>
                                <w:rFonts w:ascii="HG丸ｺﾞｼｯｸM-PRO" w:eastAsia="HG丸ｺﾞｼｯｸM-PRO" w:hint="eastAsia"/>
                                <w:b/>
                                <w:sz w:val="32"/>
                                <w:szCs w:val="32"/>
                              </w:rPr>
                              <w:t>2</w:t>
                            </w:r>
                          </w:p>
                          <w:p w14:paraId="7E19ECCB" w14:textId="150EF0CB" w:rsidR="00E74D3C" w:rsidRDefault="00E74D3C">
                            <w:pPr>
                              <w:rPr>
                                <w:rFonts w:ascii="HG丸ｺﾞｼｯｸM-PRO" w:eastAsia="HG丸ｺﾞｼｯｸM-PRO"/>
                                <w:b/>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9ECA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5" o:spid="_x0000_s1027" type="#_x0000_t98" style="position:absolute;left:0;text-align:left;margin-left:-11.35pt;margin-top:45.35pt;width:79.35pt;height: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" adj="2403" fillcolor="#f9c">
                <v:shadow on="t" opacity=".5" offset="6pt,-6pt"/>
                <v:textbox inset="5.85pt,.7pt,5.85pt,.7pt">
                  <w:txbxContent>
                    <w:p w14:paraId="26794313" w14:textId="080B87EA" w:rsidR="00D26846" w:rsidRDefault="00E74D3C" w:rsidP="00D26846">
                      <w:pPr>
                        <w:rPr>
                          <w:rFonts w:ascii="HG丸ｺﾞｼｯｸM-PRO" w:eastAsia="HG丸ｺﾞｼｯｸM-PRO"/>
                          <w:b/>
                          <w:sz w:val="32"/>
                          <w:szCs w:val="32"/>
                        </w:rPr>
                      </w:pPr>
                      <w:r>
                        <w:rPr>
                          <w:rFonts w:ascii="HG丸ｺﾞｼｯｸM-PRO" w:eastAsia="HG丸ｺﾞｼｯｸM-PRO" w:hint="eastAsia"/>
                          <w:b/>
                          <w:sz w:val="32"/>
                          <w:szCs w:val="32"/>
                        </w:rPr>
                        <w:t xml:space="preserve">Ｑ </w:t>
                      </w:r>
                      <w:r w:rsidR="00D26846" w:rsidRPr="0092056D">
                        <w:rPr>
                          <w:rFonts w:ascii="HG丸ｺﾞｼｯｸM-PRO" w:eastAsia="HG丸ｺﾞｼｯｸM-PRO" w:hint="eastAsia"/>
                          <w:b/>
                          <w:sz w:val="32"/>
                          <w:szCs w:val="32"/>
                        </w:rPr>
                        <w:t>1</w:t>
                      </w:r>
                      <w:r w:rsidR="00DB461B" w:rsidRPr="0092056D">
                        <w:rPr>
                          <w:rFonts w:ascii="HG丸ｺﾞｼｯｸM-PRO" w:eastAsia="HG丸ｺﾞｼｯｸM-PRO" w:hint="eastAsia"/>
                          <w:b/>
                          <w:sz w:val="32"/>
                          <w:szCs w:val="32"/>
                        </w:rPr>
                        <w:t>2</w:t>
                      </w:r>
                    </w:p>
                    <w:p w14:paraId="7E19ECCB" w14:textId="150EF0CB" w:rsidR="00E74D3C" w:rsidRDefault="00E74D3C">
                      <w:pPr>
                        <w:rPr>
                          <w:rFonts w:ascii="HG丸ｺﾞｼｯｸM-PRO" w:eastAsia="HG丸ｺﾞｼｯｸM-PRO"/>
                          <w:b/>
                          <w:sz w:val="32"/>
                          <w:szCs w:val="32"/>
                        </w:rPr>
                      </w:pPr>
                    </w:p>
                  </w:txbxContent>
                </v:textbox>
                <w10:wrap anchory="page"/>
              </v:shape>
            </w:pict>
          </mc:Fallback>
        </mc:AlternateContent>
      </w:r>
    </w:p>
    <w:p w14:paraId="7E19EC2B" w14:textId="20032026" w:rsidR="004008FE" w:rsidRPr="001A7E8B" w:rsidRDefault="00B25163">
      <w:r w:rsidRPr="001A7E8B">
        <w:rPr>
          <w:noProof/>
        </w:rPr>
        <mc:AlternateContent>
          <mc:Choice Requires="wps">
            <w:drawing>
              <wp:anchor distT="0" distB="0" distL="114300" distR="114300" simplePos="0" relativeHeight="251665920" behindDoc="0" locked="0" layoutInCell="1" allowOverlap="1" wp14:anchorId="69D0A378" wp14:editId="7D69A475">
                <wp:simplePos x="0" y="0"/>
                <wp:positionH relativeFrom="column">
                  <wp:posOffset>708025</wp:posOffset>
                </wp:positionH>
                <wp:positionV relativeFrom="paragraph">
                  <wp:posOffset>163640</wp:posOffset>
                </wp:positionV>
                <wp:extent cx="914400" cy="33210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332105"/>
                        </a:xfrm>
                        <a:prstGeom prst="rect">
                          <a:avLst/>
                        </a:prstGeom>
                        <a:noFill/>
                        <a:ln w="6350">
                          <a:noFill/>
                        </a:ln>
                      </wps:spPr>
                      <wps:txbx>
                        <w:txbxContent>
                          <w:p w14:paraId="197B2F43" w14:textId="77777777" w:rsidR="00B25163" w:rsidRDefault="00B25163" w:rsidP="00B25163">
                            <w:pPr>
                              <w:snapToGrid w:val="0"/>
                              <w:ind w:firstLineChars="100" w:firstLine="281"/>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子どもに自分自身を守る力を育てたい。</w:t>
                            </w:r>
                          </w:p>
                          <w:p w14:paraId="227E1A37" w14:textId="77777777" w:rsidR="00B25163" w:rsidRPr="00B25163" w:rsidRDefault="00B2516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D0A378" id="_x0000_t202" coordsize="21600,21600" o:spt="202" path="m,l,21600r21600,l21600,xe">
                <v:stroke joinstyle="miter"/>
                <v:path gradientshapeok="t" o:connecttype="rect"/>
              </v:shapetype>
              <v:shape id="テキスト ボックス 1" o:spid="_x0000_s1028" type="#_x0000_t202" style="position:absolute;left:0;text-align:left;margin-left:55.75pt;margin-top:12.9pt;width:1in;height:26.15pt;z-index:2516659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" filled="f" stroked="f" strokeweight=".5pt">
                <v:textbox>
                  <w:txbxContent>
                    <w:p w14:paraId="197B2F43" w14:textId="77777777" w:rsidR="00B25163" w:rsidRDefault="00B25163" w:rsidP="00B25163">
                      <w:pPr>
                        <w:snapToGrid w:val="0"/>
                        <w:ind w:firstLineChars="100" w:firstLine="281"/>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子どもに自分自身を守る力を育てたい。</w:t>
                      </w:r>
                    </w:p>
                    <w:p w14:paraId="227E1A37" w14:textId="77777777" w:rsidR="00B25163" w:rsidRPr="00B25163" w:rsidRDefault="00B25163"/>
                  </w:txbxContent>
                </v:textbox>
              </v:shape>
            </w:pict>
          </mc:Fallback>
        </mc:AlternateContent>
      </w:r>
    </w:p>
    <w:p w14:paraId="7E19EC2C" w14:textId="255A9B43" w:rsidR="004008FE" w:rsidRPr="001A7E8B" w:rsidRDefault="004008FE"/>
    <w:p w14:paraId="7E19EC2D" w14:textId="1F8E4EF8" w:rsidR="004008FE" w:rsidRPr="001A7E8B" w:rsidRDefault="004008FE"/>
    <w:p w14:paraId="7E19EC2E" w14:textId="31783AEA" w:rsidR="004008FE" w:rsidRPr="001A7E8B" w:rsidRDefault="00B25163">
      <w:r w:rsidRPr="001A7E8B">
        <w:rPr>
          <w:rFonts w:hint="eastAsia"/>
          <w:noProof/>
        </w:rPr>
        <mc:AlternateContent>
          <mc:Choice Requires="wps">
            <w:drawing>
              <wp:anchor distT="0" distB="0" distL="114300" distR="114300" simplePos="0" relativeHeight="251654656" behindDoc="0" locked="0" layoutInCell="1" allowOverlap="1" wp14:anchorId="7E19ECAB" wp14:editId="762A5DCA">
                <wp:simplePos x="0" y="0"/>
                <wp:positionH relativeFrom="column">
                  <wp:posOffset>0</wp:posOffset>
                </wp:positionH>
                <wp:positionV relativeFrom="page">
                  <wp:posOffset>1591310</wp:posOffset>
                </wp:positionV>
                <wp:extent cx="6119495" cy="935990"/>
                <wp:effectExtent l="0" t="0" r="14605" b="1651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935990"/>
                        </a:xfrm>
                        <a:prstGeom prst="horizontalScroll">
                          <a:avLst>
                            <a:gd name="adj" fmla="val 11505"/>
                          </a:avLst>
                        </a:prstGeom>
                        <a:solidFill>
                          <a:srgbClr val="CCFFCC"/>
                        </a:solidFill>
                        <a:ln w="19050">
                          <a:solidFill>
                            <a:srgbClr val="000000"/>
                          </a:solidFill>
                          <a:round/>
                          <a:headEnd/>
                          <a:tailEnd/>
                        </a:ln>
                      </wps:spPr>
                      <wps:txbx>
                        <w:txbxContent>
                          <w:p w14:paraId="7E19ECCC" w14:textId="77777777" w:rsidR="00E74D3C" w:rsidRDefault="00E74D3C" w:rsidP="00D15F29">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子どもの安全のためには、子どもの力を信じて、自分で自分の身を守るための正しい情報と具体的なスキル（技能）を伝えなければなりません。子どもを暴力の被害者にも加害者にもしないために、</w:t>
                            </w:r>
                            <w:r w:rsidRPr="00617736">
                              <w:rPr>
                                <w:rFonts w:ascii="HG丸ｺﾞｼｯｸM-PRO" w:eastAsia="HG丸ｺﾞｼｯｸM-PRO" w:hAnsi="ＭＳ ゴシック" w:hint="eastAsia"/>
                                <w:sz w:val="22"/>
                                <w:szCs w:val="22"/>
                              </w:rPr>
                              <w:t>エンパワメント</w:t>
                            </w:r>
                            <w:r>
                              <w:rPr>
                                <w:rFonts w:ascii="HG丸ｺﾞｼｯｸM-PRO" w:eastAsia="HG丸ｺﾞｼｯｸM-PRO" w:hAnsi="ＭＳ ゴシック" w:hint="eastAsia"/>
                                <w:sz w:val="22"/>
                                <w:szCs w:val="22"/>
                              </w:rPr>
                              <w:t>（内なる力を引き出す）の考え方で取り組みましょう。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9ECAB" id="AutoShape 6" o:spid="_x0000_s1029" type="#_x0000_t98" style="position:absolute;left:0;text-align:left;margin-left:0;margin-top:125.3pt;width:481.85pt;height:73.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" adj="2485" fillcolor="#cfc" strokeweight="1.5pt">
                <v:textbox inset="5.85pt,.7pt,5.85pt,.7pt">
                  <w:txbxContent>
                    <w:p w14:paraId="7E19ECCC" w14:textId="77777777" w:rsidR="00E74D3C" w:rsidRDefault="00E74D3C" w:rsidP="00D15F29">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子どもの安全のためには、子どもの力を信じて、自分で自分の身を守るための正しい情報と具体的なスキル（技能）を伝えなければなりません。子どもを暴力の被害者にも加害者にもしないために、</w:t>
                      </w:r>
                      <w:r w:rsidRPr="00617736">
                        <w:rPr>
                          <w:rFonts w:ascii="HG丸ｺﾞｼｯｸM-PRO" w:eastAsia="HG丸ｺﾞｼｯｸM-PRO" w:hAnsi="ＭＳ ゴシック" w:hint="eastAsia"/>
                          <w:sz w:val="22"/>
                          <w:szCs w:val="22"/>
                        </w:rPr>
                        <w:t>エンパワメント</w:t>
                      </w:r>
                      <w:r>
                        <w:rPr>
                          <w:rFonts w:ascii="HG丸ｺﾞｼｯｸM-PRO" w:eastAsia="HG丸ｺﾞｼｯｸM-PRO" w:hAnsi="ＭＳ ゴシック" w:hint="eastAsia"/>
                          <w:sz w:val="22"/>
                          <w:szCs w:val="22"/>
                        </w:rPr>
                        <w:t>（内なる力を引き出す）の考え方で取り組みましょう。</w:t>
                      </w:r>
                    </w:p>
                  </w:txbxContent>
                </v:textbox>
                <w10:wrap anchory="page"/>
              </v:shape>
            </w:pict>
          </mc:Fallback>
        </mc:AlternateContent>
      </w:r>
    </w:p>
    <w:p w14:paraId="7E19EC2F" w14:textId="3F831E20" w:rsidR="004008FE" w:rsidRPr="001A7E8B" w:rsidRDefault="004008FE"/>
    <w:p w14:paraId="7E19EC30" w14:textId="77777777" w:rsidR="004008FE" w:rsidRPr="001A7E8B" w:rsidRDefault="004008FE"/>
    <w:p w14:paraId="7E19EC31" w14:textId="77777777" w:rsidR="00E07E2D" w:rsidRPr="001A7E8B" w:rsidRDefault="00E07E2D"/>
    <w:p w14:paraId="7E19EC32" w14:textId="4F17001C" w:rsidR="00E07E2D" w:rsidRPr="001A7E8B" w:rsidRDefault="00B25163">
      <w:r w:rsidRPr="001A7E8B">
        <w:rPr>
          <w:noProof/>
        </w:rPr>
        <mc:AlternateContent>
          <mc:Choice Requires="wps">
            <w:drawing>
              <wp:anchor distT="0" distB="0" distL="114300" distR="114300" simplePos="0" relativeHeight="251651584" behindDoc="0" locked="0" layoutInCell="1" allowOverlap="1" wp14:anchorId="7E19ECAD" wp14:editId="68CA3EBE">
                <wp:simplePos x="0" y="0"/>
                <wp:positionH relativeFrom="column">
                  <wp:posOffset>0</wp:posOffset>
                </wp:positionH>
                <wp:positionV relativeFrom="paragraph">
                  <wp:posOffset>105855</wp:posOffset>
                </wp:positionV>
                <wp:extent cx="6120130" cy="1367790"/>
                <wp:effectExtent l="0" t="0" r="13970" b="2286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367790"/>
                        </a:xfrm>
                        <a:prstGeom prst="roundRect">
                          <a:avLst>
                            <a:gd name="adj" fmla="val 7111"/>
                          </a:avLst>
                        </a:prstGeom>
                        <a:solidFill>
                          <a:srgbClr val="FFFFFF"/>
                        </a:solidFill>
                        <a:ln w="19050">
                          <a:solidFill>
                            <a:srgbClr val="000000"/>
                          </a:solidFill>
                          <a:round/>
                          <a:headEnd/>
                          <a:tailEnd/>
                        </a:ln>
                      </wps:spPr>
                      <wps:txbx>
                        <w:txbxContent>
                          <w:p w14:paraId="7E19ECCD" w14:textId="77777777" w:rsidR="00E74D3C" w:rsidRPr="00653E3F" w:rsidRDefault="00E74D3C">
                            <w:pPr>
                              <w:rPr>
                                <w:rFonts w:ascii="ＭＳ Ｐゴシック" w:eastAsia="ＭＳ Ｐゴシック" w:hAnsi="ＭＳ Ｐゴシック"/>
                                <w:b/>
                                <w:sz w:val="24"/>
                              </w:rPr>
                            </w:pPr>
                            <w:r w:rsidRPr="00653E3F">
                              <w:rPr>
                                <w:rFonts w:ascii="ＭＳ Ｐゴシック" w:eastAsia="ＭＳ Ｐゴシック" w:hAnsi="ＭＳ Ｐゴシック" w:hint="eastAsia"/>
                                <w:b/>
                                <w:sz w:val="24"/>
                              </w:rPr>
                              <w:t>Ａ１　エンパワメントの</w:t>
                            </w:r>
                            <w:r>
                              <w:rPr>
                                <w:rFonts w:ascii="ＭＳ Ｐゴシック" w:eastAsia="ＭＳ Ｐゴシック" w:hAnsi="ＭＳ Ｐゴシック" w:hint="eastAsia"/>
                                <w:b/>
                                <w:sz w:val="24"/>
                              </w:rPr>
                              <w:t>考え方</w:t>
                            </w:r>
                            <w:r w:rsidRPr="00653E3F">
                              <w:rPr>
                                <w:rFonts w:ascii="ＭＳ Ｐゴシック" w:eastAsia="ＭＳ Ｐゴシック" w:hAnsi="ＭＳ Ｐゴシック" w:hint="eastAsia"/>
                                <w:b/>
                                <w:sz w:val="24"/>
                              </w:rPr>
                              <w:t>で取り組みましょう。</w:t>
                            </w:r>
                          </w:p>
                          <w:p w14:paraId="7E19ECCE" w14:textId="77777777" w:rsidR="00E74D3C" w:rsidRPr="00653E3F" w:rsidRDefault="00A510ED">
                            <w:pPr>
                              <w:ind w:firstLineChars="100" w:firstLine="240"/>
                              <w:rPr>
                                <w:rFonts w:ascii="ＭＳ Ｐ明朝" w:eastAsia="ＭＳ Ｐ明朝" w:hAnsi="ＭＳ Ｐ明朝"/>
                              </w:rPr>
                            </w:pPr>
                            <w:r>
                              <w:rPr>
                                <w:rFonts w:ascii="ＭＳ Ｐ明朝" w:eastAsia="ＭＳ Ｐ明朝" w:hAnsi="ＭＳ Ｐ明朝" w:hint="eastAsia"/>
                                <w:sz w:val="24"/>
                              </w:rPr>
                              <w:t>「</w:t>
                            </w:r>
                            <w:r w:rsidR="00E74D3C" w:rsidRPr="00653E3F">
                              <w:rPr>
                                <w:rFonts w:ascii="ＭＳ Ｐ明朝" w:eastAsia="ＭＳ Ｐ明朝" w:hAnsi="ＭＳ Ｐ明朝" w:hint="eastAsia"/>
                                <w:sz w:val="24"/>
                              </w:rPr>
                              <w:t>大人</w:t>
                            </w:r>
                            <w:r w:rsidR="00371F1D">
                              <w:rPr>
                                <w:rFonts w:ascii="ＭＳ Ｐ明朝" w:eastAsia="ＭＳ Ｐ明朝" w:hAnsi="ＭＳ Ｐ明朝" w:hint="eastAsia"/>
                                <w:sz w:val="24"/>
                              </w:rPr>
                              <w:t>が子どもの安全を見守る」という取</w:t>
                            </w:r>
                            <w:r>
                              <w:rPr>
                                <w:rFonts w:ascii="ＭＳ Ｐ明朝" w:eastAsia="ＭＳ Ｐ明朝" w:hAnsi="ＭＳ Ｐ明朝" w:hint="eastAsia"/>
                                <w:sz w:val="24"/>
                              </w:rPr>
                              <w:t>組みは大切で、</w:t>
                            </w:r>
                            <w:r w:rsidR="00E74D3C" w:rsidRPr="00653E3F">
                              <w:rPr>
                                <w:rFonts w:ascii="ＭＳ Ｐ明朝" w:eastAsia="ＭＳ Ｐ明朝" w:hAnsi="ＭＳ Ｐ明朝" w:hint="eastAsia"/>
                                <w:sz w:val="24"/>
                              </w:rPr>
                              <w:t>子どもの</w:t>
                            </w:r>
                            <w:r>
                              <w:rPr>
                                <w:rFonts w:ascii="ＭＳ Ｐ明朝" w:eastAsia="ＭＳ Ｐ明朝" w:hAnsi="ＭＳ Ｐ明朝" w:hint="eastAsia"/>
                                <w:sz w:val="24"/>
                              </w:rPr>
                              <w:t>安全の確保のために、なくてはなりません。一方で</w:t>
                            </w:r>
                            <w:r w:rsidR="00E74D3C" w:rsidRPr="00653E3F">
                              <w:rPr>
                                <w:rFonts w:ascii="ＭＳ Ｐ明朝" w:eastAsia="ＭＳ Ｐ明朝" w:hAnsi="ＭＳ Ｐ明朝" w:hint="eastAsia"/>
                                <w:sz w:val="24"/>
                              </w:rPr>
                              <w:t>、事件は子どもを</w:t>
                            </w:r>
                            <w:r>
                              <w:rPr>
                                <w:rFonts w:ascii="ＭＳ Ｐ明朝" w:eastAsia="ＭＳ Ｐ明朝" w:hAnsi="ＭＳ Ｐ明朝" w:hint="eastAsia"/>
                                <w:sz w:val="24"/>
                              </w:rPr>
                              <w:t>見守る</w:t>
                            </w:r>
                            <w:r w:rsidR="00E74D3C" w:rsidRPr="00653E3F">
                              <w:rPr>
                                <w:rFonts w:ascii="ＭＳ Ｐ明朝" w:eastAsia="ＭＳ Ｐ明朝" w:hAnsi="ＭＳ Ｐ明朝" w:hint="eastAsia"/>
                                <w:sz w:val="24"/>
                              </w:rPr>
                              <w:t>大人がいないところで起き</w:t>
                            </w:r>
                            <w:r>
                              <w:rPr>
                                <w:rFonts w:ascii="ＭＳ Ｐ明朝" w:eastAsia="ＭＳ Ｐ明朝" w:hAnsi="ＭＳ Ｐ明朝" w:hint="eastAsia"/>
                                <w:sz w:val="24"/>
                              </w:rPr>
                              <w:t>やすいことも事実です。子どもの安全のためには</w:t>
                            </w:r>
                            <w:r w:rsidR="00E74D3C" w:rsidRPr="00653E3F">
                              <w:rPr>
                                <w:rFonts w:ascii="ＭＳ Ｐ明朝" w:eastAsia="ＭＳ Ｐ明朝" w:hAnsi="ＭＳ Ｐ明朝" w:hint="eastAsia"/>
                                <w:sz w:val="24"/>
                              </w:rPr>
                              <w:t>、困難な状況に出会っ</w:t>
                            </w:r>
                            <w:r w:rsidR="00E74D3C" w:rsidRPr="000F648A">
                              <w:rPr>
                                <w:rFonts w:ascii="ＭＳ Ｐ明朝" w:eastAsia="ＭＳ Ｐ明朝" w:hAnsi="ＭＳ Ｐ明朝" w:hint="eastAsia"/>
                                <w:sz w:val="24"/>
                              </w:rPr>
                              <w:t>た</w:t>
                            </w:r>
                            <w:r w:rsidR="00371F1D" w:rsidRPr="000F648A">
                              <w:rPr>
                                <w:rFonts w:ascii="ＭＳ Ｐ明朝" w:eastAsia="ＭＳ Ｐ明朝" w:hAnsi="ＭＳ Ｐ明朝" w:hint="eastAsia"/>
                                <w:sz w:val="24"/>
                              </w:rPr>
                              <w:t>とき</w:t>
                            </w:r>
                            <w:r w:rsidR="00137E69" w:rsidRPr="000F648A">
                              <w:rPr>
                                <w:rFonts w:ascii="ＭＳ Ｐ明朝" w:eastAsia="ＭＳ Ｐ明朝" w:hAnsi="ＭＳ Ｐ明朝" w:hint="eastAsia"/>
                                <w:sz w:val="24"/>
                              </w:rPr>
                              <w:t>に</w:t>
                            </w:r>
                            <w:r w:rsidR="00E74D3C" w:rsidRPr="000F648A">
                              <w:rPr>
                                <w:rFonts w:ascii="ＭＳ Ｐ明朝" w:eastAsia="ＭＳ Ｐ明朝" w:hAnsi="ＭＳ Ｐ明朝" w:hint="eastAsia"/>
                                <w:sz w:val="24"/>
                              </w:rPr>
                              <w:t>子</w:t>
                            </w:r>
                            <w:r w:rsidR="00E74D3C" w:rsidRPr="00653E3F">
                              <w:rPr>
                                <w:rFonts w:ascii="ＭＳ Ｐ明朝" w:eastAsia="ＭＳ Ｐ明朝" w:hAnsi="ＭＳ Ｐ明朝" w:hint="eastAsia"/>
                                <w:sz w:val="24"/>
                              </w:rPr>
                              <w:t>ども自身がその問題を解決するため</w:t>
                            </w:r>
                            <w:r w:rsidR="00137E69">
                              <w:rPr>
                                <w:rFonts w:ascii="ＭＳ Ｐ明朝" w:eastAsia="ＭＳ Ｐ明朝" w:hAnsi="ＭＳ Ｐ明朝" w:hint="eastAsia"/>
                                <w:sz w:val="24"/>
                              </w:rPr>
                              <w:t>の</w:t>
                            </w:r>
                            <w:r w:rsidR="00E74D3C" w:rsidRPr="00653E3F">
                              <w:rPr>
                                <w:rFonts w:ascii="ＭＳ Ｐ明朝" w:eastAsia="ＭＳ Ｐ明朝" w:hAnsi="ＭＳ Ｐ明朝" w:hint="eastAsia"/>
                                <w:sz w:val="24"/>
                              </w:rPr>
                              <w:t>正しい情報と具体的な方法を伝えなくてはなりません。子ども</w:t>
                            </w:r>
                            <w:r>
                              <w:rPr>
                                <w:rFonts w:ascii="ＭＳ Ｐ明朝" w:eastAsia="ＭＳ Ｐ明朝" w:hAnsi="ＭＳ Ｐ明朝" w:hint="eastAsia"/>
                                <w:sz w:val="24"/>
                              </w:rPr>
                              <w:t>を信じ、肯定的な指導によって子どものもつ力を伸ばす</w:t>
                            </w:r>
                            <w:r w:rsidR="00E74D3C" w:rsidRPr="00653E3F">
                              <w:rPr>
                                <w:rFonts w:ascii="ＭＳ Ｐ明朝" w:eastAsia="ＭＳ Ｐ明朝" w:hAnsi="ＭＳ Ｐ明朝" w:hint="eastAsia"/>
                                <w:sz w:val="24"/>
                              </w:rPr>
                              <w:t>というエンパワメントの</w:t>
                            </w:r>
                            <w:r w:rsidR="00E74D3C">
                              <w:rPr>
                                <w:rFonts w:ascii="ＭＳ Ｐ明朝" w:eastAsia="ＭＳ Ｐ明朝" w:hAnsi="ＭＳ Ｐ明朝" w:hint="eastAsia"/>
                                <w:sz w:val="24"/>
                              </w:rPr>
                              <w:t>考え方</w:t>
                            </w:r>
                            <w:r w:rsidR="00E74D3C" w:rsidRPr="00653E3F">
                              <w:rPr>
                                <w:rFonts w:ascii="ＭＳ Ｐ明朝" w:eastAsia="ＭＳ Ｐ明朝" w:hAnsi="ＭＳ Ｐ明朝" w:hint="eastAsia"/>
                                <w:sz w:val="24"/>
                              </w:rPr>
                              <w:t>が大切です。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19ECAD" id="AutoShape 3" o:spid="_x0000_s1030" style="position:absolute;left:0;text-align:left;margin-left:0;margin-top:8.35pt;width:481.9pt;height:107.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6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" strokeweight="1.5pt">
                <v:textbox inset="5.85pt,.7pt,5.85pt,.7pt">
                  <w:txbxContent>
                    <w:p w14:paraId="7E19ECCD" w14:textId="77777777" w:rsidR="00E74D3C" w:rsidRPr="00653E3F" w:rsidRDefault="00E74D3C">
                      <w:pPr>
                        <w:rPr>
                          <w:rFonts w:ascii="ＭＳ Ｐゴシック" w:eastAsia="ＭＳ Ｐゴシック" w:hAnsi="ＭＳ Ｐゴシック"/>
                          <w:b/>
                          <w:sz w:val="24"/>
                        </w:rPr>
                      </w:pPr>
                      <w:r w:rsidRPr="00653E3F">
                        <w:rPr>
                          <w:rFonts w:ascii="ＭＳ Ｐゴシック" w:eastAsia="ＭＳ Ｐゴシック" w:hAnsi="ＭＳ Ｐゴシック" w:hint="eastAsia"/>
                          <w:b/>
                          <w:sz w:val="24"/>
                        </w:rPr>
                        <w:t>Ａ１　エンパワメントの</w:t>
                      </w:r>
                      <w:r>
                        <w:rPr>
                          <w:rFonts w:ascii="ＭＳ Ｐゴシック" w:eastAsia="ＭＳ Ｐゴシック" w:hAnsi="ＭＳ Ｐゴシック" w:hint="eastAsia"/>
                          <w:b/>
                          <w:sz w:val="24"/>
                        </w:rPr>
                        <w:t>考え方</w:t>
                      </w:r>
                      <w:r w:rsidRPr="00653E3F">
                        <w:rPr>
                          <w:rFonts w:ascii="ＭＳ Ｐゴシック" w:eastAsia="ＭＳ Ｐゴシック" w:hAnsi="ＭＳ Ｐゴシック" w:hint="eastAsia"/>
                          <w:b/>
                          <w:sz w:val="24"/>
                        </w:rPr>
                        <w:t>で取り組みましょう。</w:t>
                      </w:r>
                    </w:p>
                    <w:p w14:paraId="7E19ECCE" w14:textId="77777777" w:rsidR="00E74D3C" w:rsidRPr="00653E3F" w:rsidRDefault="00A510ED">
                      <w:pPr>
                        <w:ind w:firstLineChars="100" w:firstLine="240"/>
                        <w:rPr>
                          <w:rFonts w:ascii="ＭＳ Ｐ明朝" w:eastAsia="ＭＳ Ｐ明朝" w:hAnsi="ＭＳ Ｐ明朝"/>
                        </w:rPr>
                      </w:pPr>
                      <w:r>
                        <w:rPr>
                          <w:rFonts w:ascii="ＭＳ Ｐ明朝" w:eastAsia="ＭＳ Ｐ明朝" w:hAnsi="ＭＳ Ｐ明朝" w:hint="eastAsia"/>
                          <w:sz w:val="24"/>
                        </w:rPr>
                        <w:t>「</w:t>
                      </w:r>
                      <w:r w:rsidR="00E74D3C" w:rsidRPr="00653E3F">
                        <w:rPr>
                          <w:rFonts w:ascii="ＭＳ Ｐ明朝" w:eastAsia="ＭＳ Ｐ明朝" w:hAnsi="ＭＳ Ｐ明朝" w:hint="eastAsia"/>
                          <w:sz w:val="24"/>
                        </w:rPr>
                        <w:t>大人</w:t>
                      </w:r>
                      <w:r w:rsidR="00371F1D">
                        <w:rPr>
                          <w:rFonts w:ascii="ＭＳ Ｐ明朝" w:eastAsia="ＭＳ Ｐ明朝" w:hAnsi="ＭＳ Ｐ明朝" w:hint="eastAsia"/>
                          <w:sz w:val="24"/>
                        </w:rPr>
                        <w:t>が子どもの安全を見守る」という取</w:t>
                      </w:r>
                      <w:r>
                        <w:rPr>
                          <w:rFonts w:ascii="ＭＳ Ｐ明朝" w:eastAsia="ＭＳ Ｐ明朝" w:hAnsi="ＭＳ Ｐ明朝" w:hint="eastAsia"/>
                          <w:sz w:val="24"/>
                        </w:rPr>
                        <w:t>組みは大切で、</w:t>
                      </w:r>
                      <w:r w:rsidR="00E74D3C" w:rsidRPr="00653E3F">
                        <w:rPr>
                          <w:rFonts w:ascii="ＭＳ Ｐ明朝" w:eastAsia="ＭＳ Ｐ明朝" w:hAnsi="ＭＳ Ｐ明朝" w:hint="eastAsia"/>
                          <w:sz w:val="24"/>
                        </w:rPr>
                        <w:t>子どもの</w:t>
                      </w:r>
                      <w:r>
                        <w:rPr>
                          <w:rFonts w:ascii="ＭＳ Ｐ明朝" w:eastAsia="ＭＳ Ｐ明朝" w:hAnsi="ＭＳ Ｐ明朝" w:hint="eastAsia"/>
                          <w:sz w:val="24"/>
                        </w:rPr>
                        <w:t>安全の確保のために、なくてはなりません。一方で</w:t>
                      </w:r>
                      <w:r w:rsidR="00E74D3C" w:rsidRPr="00653E3F">
                        <w:rPr>
                          <w:rFonts w:ascii="ＭＳ Ｐ明朝" w:eastAsia="ＭＳ Ｐ明朝" w:hAnsi="ＭＳ Ｐ明朝" w:hint="eastAsia"/>
                          <w:sz w:val="24"/>
                        </w:rPr>
                        <w:t>、事件は子どもを</w:t>
                      </w:r>
                      <w:r>
                        <w:rPr>
                          <w:rFonts w:ascii="ＭＳ Ｐ明朝" w:eastAsia="ＭＳ Ｐ明朝" w:hAnsi="ＭＳ Ｐ明朝" w:hint="eastAsia"/>
                          <w:sz w:val="24"/>
                        </w:rPr>
                        <w:t>見守る</w:t>
                      </w:r>
                      <w:r w:rsidR="00E74D3C" w:rsidRPr="00653E3F">
                        <w:rPr>
                          <w:rFonts w:ascii="ＭＳ Ｐ明朝" w:eastAsia="ＭＳ Ｐ明朝" w:hAnsi="ＭＳ Ｐ明朝" w:hint="eastAsia"/>
                          <w:sz w:val="24"/>
                        </w:rPr>
                        <w:t>大人がいないところで起き</w:t>
                      </w:r>
                      <w:r>
                        <w:rPr>
                          <w:rFonts w:ascii="ＭＳ Ｐ明朝" w:eastAsia="ＭＳ Ｐ明朝" w:hAnsi="ＭＳ Ｐ明朝" w:hint="eastAsia"/>
                          <w:sz w:val="24"/>
                        </w:rPr>
                        <w:t>やすいことも事実です。子どもの安全のためには</w:t>
                      </w:r>
                      <w:r w:rsidR="00E74D3C" w:rsidRPr="00653E3F">
                        <w:rPr>
                          <w:rFonts w:ascii="ＭＳ Ｐ明朝" w:eastAsia="ＭＳ Ｐ明朝" w:hAnsi="ＭＳ Ｐ明朝" w:hint="eastAsia"/>
                          <w:sz w:val="24"/>
                        </w:rPr>
                        <w:t>、困難な状況に出会っ</w:t>
                      </w:r>
                      <w:r w:rsidR="00E74D3C" w:rsidRPr="000F648A">
                        <w:rPr>
                          <w:rFonts w:ascii="ＭＳ Ｐ明朝" w:eastAsia="ＭＳ Ｐ明朝" w:hAnsi="ＭＳ Ｐ明朝" w:hint="eastAsia"/>
                          <w:sz w:val="24"/>
                        </w:rPr>
                        <w:t>た</w:t>
                      </w:r>
                      <w:r w:rsidR="00371F1D" w:rsidRPr="000F648A">
                        <w:rPr>
                          <w:rFonts w:ascii="ＭＳ Ｐ明朝" w:eastAsia="ＭＳ Ｐ明朝" w:hAnsi="ＭＳ Ｐ明朝" w:hint="eastAsia"/>
                          <w:sz w:val="24"/>
                        </w:rPr>
                        <w:t>とき</w:t>
                      </w:r>
                      <w:r w:rsidR="00137E69" w:rsidRPr="000F648A">
                        <w:rPr>
                          <w:rFonts w:ascii="ＭＳ Ｐ明朝" w:eastAsia="ＭＳ Ｐ明朝" w:hAnsi="ＭＳ Ｐ明朝" w:hint="eastAsia"/>
                          <w:sz w:val="24"/>
                        </w:rPr>
                        <w:t>に</w:t>
                      </w:r>
                      <w:r w:rsidR="00E74D3C" w:rsidRPr="000F648A">
                        <w:rPr>
                          <w:rFonts w:ascii="ＭＳ Ｐ明朝" w:eastAsia="ＭＳ Ｐ明朝" w:hAnsi="ＭＳ Ｐ明朝" w:hint="eastAsia"/>
                          <w:sz w:val="24"/>
                        </w:rPr>
                        <w:t>子</w:t>
                      </w:r>
                      <w:r w:rsidR="00E74D3C" w:rsidRPr="00653E3F">
                        <w:rPr>
                          <w:rFonts w:ascii="ＭＳ Ｐ明朝" w:eastAsia="ＭＳ Ｐ明朝" w:hAnsi="ＭＳ Ｐ明朝" w:hint="eastAsia"/>
                          <w:sz w:val="24"/>
                        </w:rPr>
                        <w:t>ども自身がその問題を解決するため</w:t>
                      </w:r>
                      <w:r w:rsidR="00137E69">
                        <w:rPr>
                          <w:rFonts w:ascii="ＭＳ Ｐ明朝" w:eastAsia="ＭＳ Ｐ明朝" w:hAnsi="ＭＳ Ｐ明朝" w:hint="eastAsia"/>
                          <w:sz w:val="24"/>
                        </w:rPr>
                        <w:t>の</w:t>
                      </w:r>
                      <w:r w:rsidR="00E74D3C" w:rsidRPr="00653E3F">
                        <w:rPr>
                          <w:rFonts w:ascii="ＭＳ Ｐ明朝" w:eastAsia="ＭＳ Ｐ明朝" w:hAnsi="ＭＳ Ｐ明朝" w:hint="eastAsia"/>
                          <w:sz w:val="24"/>
                        </w:rPr>
                        <w:t>正しい情報と具体的な方法を伝えなくてはなりません。子ども</w:t>
                      </w:r>
                      <w:r>
                        <w:rPr>
                          <w:rFonts w:ascii="ＭＳ Ｐ明朝" w:eastAsia="ＭＳ Ｐ明朝" w:hAnsi="ＭＳ Ｐ明朝" w:hint="eastAsia"/>
                          <w:sz w:val="24"/>
                        </w:rPr>
                        <w:t>を信じ、肯定的な指導によって子どものもつ力を伸ばす</w:t>
                      </w:r>
                      <w:r w:rsidR="00E74D3C" w:rsidRPr="00653E3F">
                        <w:rPr>
                          <w:rFonts w:ascii="ＭＳ Ｐ明朝" w:eastAsia="ＭＳ Ｐ明朝" w:hAnsi="ＭＳ Ｐ明朝" w:hint="eastAsia"/>
                          <w:sz w:val="24"/>
                        </w:rPr>
                        <w:t>というエンパワメントの</w:t>
                      </w:r>
                      <w:r w:rsidR="00E74D3C">
                        <w:rPr>
                          <w:rFonts w:ascii="ＭＳ Ｐ明朝" w:eastAsia="ＭＳ Ｐ明朝" w:hAnsi="ＭＳ Ｐ明朝" w:hint="eastAsia"/>
                          <w:sz w:val="24"/>
                        </w:rPr>
                        <w:t>考え方</w:t>
                      </w:r>
                      <w:r w:rsidR="00E74D3C" w:rsidRPr="00653E3F">
                        <w:rPr>
                          <w:rFonts w:ascii="ＭＳ Ｐ明朝" w:eastAsia="ＭＳ Ｐ明朝" w:hAnsi="ＭＳ Ｐ明朝" w:hint="eastAsia"/>
                          <w:sz w:val="24"/>
                        </w:rPr>
                        <w:t>が大切です。</w:t>
                      </w:r>
                    </w:p>
                  </w:txbxContent>
                </v:textbox>
              </v:roundrect>
            </w:pict>
          </mc:Fallback>
        </mc:AlternateContent>
      </w:r>
    </w:p>
    <w:p w14:paraId="7E19EC33" w14:textId="5B2900F8" w:rsidR="00E07E2D" w:rsidRPr="001A7E8B" w:rsidRDefault="00E07E2D"/>
    <w:p w14:paraId="7E19EC34" w14:textId="77777777" w:rsidR="00E07E2D" w:rsidRPr="001A7E8B" w:rsidRDefault="00E07E2D"/>
    <w:p w14:paraId="7E19EC35" w14:textId="77777777" w:rsidR="00E07E2D" w:rsidRPr="001A7E8B" w:rsidRDefault="00E07E2D"/>
    <w:p w14:paraId="7E19EC36" w14:textId="77777777" w:rsidR="00E07E2D" w:rsidRPr="001A7E8B" w:rsidRDefault="00E07E2D"/>
    <w:p w14:paraId="7E19EC37" w14:textId="77777777" w:rsidR="00E07E2D" w:rsidRPr="001A7E8B" w:rsidRDefault="00E07E2D"/>
    <w:p w14:paraId="7E19EC38" w14:textId="53995C14" w:rsidR="00E07E2D" w:rsidRPr="001A7E8B" w:rsidRDefault="00E07E2D"/>
    <w:p w14:paraId="7E19EC39" w14:textId="3D6E4C00" w:rsidR="00E07E2D" w:rsidRPr="001A7E8B" w:rsidRDefault="00B25163">
      <w:r w:rsidRPr="001A7E8B">
        <w:rPr>
          <w:rFonts w:hint="eastAsia"/>
          <w:noProof/>
        </w:rPr>
        <mc:AlternateContent>
          <mc:Choice Requires="wps">
            <w:drawing>
              <wp:anchor distT="0" distB="0" distL="114300" distR="114300" simplePos="0" relativeHeight="251663872" behindDoc="0" locked="0" layoutInCell="1" allowOverlap="1" wp14:anchorId="7E19ECAF" wp14:editId="0F4BCE66">
                <wp:simplePos x="0" y="0"/>
                <wp:positionH relativeFrom="column">
                  <wp:posOffset>0</wp:posOffset>
                </wp:positionH>
                <wp:positionV relativeFrom="paragraph">
                  <wp:posOffset>18225</wp:posOffset>
                </wp:positionV>
                <wp:extent cx="6120130" cy="1619885"/>
                <wp:effectExtent l="0" t="0" r="13970" b="18415"/>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619885"/>
                        </a:xfrm>
                        <a:prstGeom prst="roundRect">
                          <a:avLst>
                            <a:gd name="adj" fmla="val 6588"/>
                          </a:avLst>
                        </a:prstGeom>
                        <a:solidFill>
                          <a:srgbClr val="FFFFFF"/>
                        </a:solidFill>
                        <a:ln w="19050">
                          <a:solidFill>
                            <a:srgbClr val="000000"/>
                          </a:solidFill>
                          <a:round/>
                          <a:headEnd/>
                          <a:tailEnd/>
                        </a:ln>
                      </wps:spPr>
                      <wps:txbx>
                        <w:txbxContent>
                          <w:p w14:paraId="7E19ECCF" w14:textId="77777777" w:rsidR="00E07E2D" w:rsidRDefault="00E07E2D" w:rsidP="00E07E2D">
                            <w:pPr>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Ａ２　</w:t>
                            </w:r>
                            <w:r w:rsidR="00F657B3" w:rsidRPr="00F657B3">
                              <w:rPr>
                                <w:rFonts w:ascii="ＭＳ Ｐゴシック" w:eastAsia="ＭＳ Ｐゴシック" w:hAnsi="ＭＳ Ｐゴシック" w:hint="eastAsia"/>
                                <w:b/>
                                <w:sz w:val="24"/>
                              </w:rPr>
                              <w:t>助けを</w:t>
                            </w:r>
                            <w:r w:rsidR="00F70530">
                              <w:rPr>
                                <w:rFonts w:ascii="ＭＳ Ｐゴシック" w:eastAsia="ＭＳ Ｐゴシック" w:hAnsi="ＭＳ Ｐゴシック" w:hint="eastAsia"/>
                                <w:b/>
                                <w:sz w:val="24"/>
                              </w:rPr>
                              <w:t>求める</w:t>
                            </w:r>
                            <w:r w:rsidR="00F657B3" w:rsidRPr="00F657B3">
                              <w:rPr>
                                <w:rFonts w:ascii="ＭＳ Ｐゴシック" w:eastAsia="ＭＳ Ｐゴシック" w:hAnsi="ＭＳ Ｐゴシック" w:hint="eastAsia"/>
                                <w:b/>
                                <w:sz w:val="24"/>
                              </w:rPr>
                              <w:t>ことができる力を育てましょう</w:t>
                            </w:r>
                            <w:r>
                              <w:rPr>
                                <w:rFonts w:ascii="ＭＳ Ｐゴシック" w:eastAsia="ＭＳ Ｐゴシック" w:hAnsi="ＭＳ Ｐゴシック" w:hint="eastAsia"/>
                                <w:b/>
                                <w:sz w:val="24"/>
                              </w:rPr>
                              <w:t>。</w:t>
                            </w:r>
                          </w:p>
                          <w:p w14:paraId="7E19ECD0" w14:textId="77777777" w:rsidR="00E07E2D" w:rsidRDefault="00E07E2D" w:rsidP="00E07E2D">
                            <w:pPr>
                              <w:ind w:firstLineChars="100" w:firstLine="240"/>
                              <w:rPr>
                                <w:rFonts w:ascii="ＭＳ Ｐ明朝" w:eastAsia="ＭＳ Ｐ明朝" w:hAnsi="ＭＳ Ｐ明朝"/>
                                <w:sz w:val="24"/>
                              </w:rPr>
                            </w:pPr>
                            <w:r w:rsidRPr="00E07E2D">
                              <w:rPr>
                                <w:rFonts w:ascii="ＭＳ Ｐ明朝" w:eastAsia="ＭＳ Ｐ明朝" w:hAnsi="ＭＳ Ｐ明朝" w:hint="eastAsia"/>
                                <w:sz w:val="24"/>
                              </w:rPr>
                              <w:t>子どもが暴力やセクシュアル・ハラスメントなどの被害に遭わないように、また被害にあった場合に備えて、子どもがどう自分で対応できるのかを知っておくことはとても重要なことです。発達段階に応じた指導プログラム</w:t>
                            </w:r>
                            <w:r w:rsidRPr="000F648A">
                              <w:rPr>
                                <w:rFonts w:ascii="ＭＳ Ｐ明朝" w:eastAsia="ＭＳ Ｐ明朝" w:hAnsi="ＭＳ Ｐ明朝" w:hint="eastAsia"/>
                                <w:sz w:val="24"/>
                              </w:rPr>
                              <w:t>が必要ですが、どの段階においても、「いやなことはいやだと伝えることができる」力、「恐ろしいことが起きた</w:t>
                            </w:r>
                            <w:r w:rsidR="00371F1D" w:rsidRPr="000F648A">
                              <w:rPr>
                                <w:rFonts w:ascii="ＭＳ Ｐ明朝" w:eastAsia="ＭＳ Ｐ明朝" w:hAnsi="ＭＳ Ｐ明朝" w:hint="eastAsia"/>
                                <w:sz w:val="24"/>
                              </w:rPr>
                              <w:t>とき</w:t>
                            </w:r>
                            <w:r w:rsidRPr="000F648A">
                              <w:rPr>
                                <w:rFonts w:ascii="ＭＳ Ｐ明朝" w:eastAsia="ＭＳ Ｐ明朝" w:hAnsi="ＭＳ Ｐ明朝" w:hint="eastAsia"/>
                                <w:sz w:val="24"/>
                              </w:rPr>
                              <w:t>や嫌なことをされた</w:t>
                            </w:r>
                            <w:r w:rsidR="00371F1D" w:rsidRPr="000F648A">
                              <w:rPr>
                                <w:rFonts w:ascii="ＭＳ Ｐ明朝" w:eastAsia="ＭＳ Ｐ明朝" w:hAnsi="ＭＳ Ｐ明朝" w:hint="eastAsia"/>
                                <w:sz w:val="24"/>
                              </w:rPr>
                              <w:t>とき</w:t>
                            </w:r>
                            <w:r w:rsidRPr="000F648A">
                              <w:rPr>
                                <w:rFonts w:ascii="ＭＳ Ｐ明朝" w:eastAsia="ＭＳ Ｐ明朝" w:hAnsi="ＭＳ Ｐ明朝" w:hint="eastAsia"/>
                                <w:sz w:val="24"/>
                              </w:rPr>
                              <w:t>に逃げることができる」力、そして「自分を大切に思ってくれる身近な人に、嫌だったことや辛かったことを</w:t>
                            </w:r>
                            <w:r>
                              <w:rPr>
                                <w:rFonts w:ascii="ＭＳ Ｐ明朝" w:eastAsia="ＭＳ Ｐ明朝" w:hAnsi="ＭＳ Ｐ明朝" w:hint="eastAsia"/>
                                <w:sz w:val="24"/>
                              </w:rPr>
                              <w:t>伝えることができる」力を育てることが求められます。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19ECAF" id="AutoShape 18" o:spid="_x0000_s1031" style="position:absolute;left:0;text-align:left;margin-left:0;margin-top:1.45pt;width:481.9pt;height:127.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3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" strokeweight="1.5pt">
                <v:textbox inset="5.85pt,.7pt,5.85pt,.7pt">
                  <w:txbxContent>
                    <w:p w14:paraId="7E19ECCF" w14:textId="77777777" w:rsidR="00E07E2D" w:rsidRDefault="00E07E2D" w:rsidP="00E07E2D">
                      <w:pPr>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Ａ２　</w:t>
                      </w:r>
                      <w:r w:rsidR="00F657B3" w:rsidRPr="00F657B3">
                        <w:rPr>
                          <w:rFonts w:ascii="ＭＳ Ｐゴシック" w:eastAsia="ＭＳ Ｐゴシック" w:hAnsi="ＭＳ Ｐゴシック" w:hint="eastAsia"/>
                          <w:b/>
                          <w:sz w:val="24"/>
                        </w:rPr>
                        <w:t>助けを</w:t>
                      </w:r>
                      <w:r w:rsidR="00F70530">
                        <w:rPr>
                          <w:rFonts w:ascii="ＭＳ Ｐゴシック" w:eastAsia="ＭＳ Ｐゴシック" w:hAnsi="ＭＳ Ｐゴシック" w:hint="eastAsia"/>
                          <w:b/>
                          <w:sz w:val="24"/>
                        </w:rPr>
                        <w:t>求める</w:t>
                      </w:r>
                      <w:r w:rsidR="00F657B3" w:rsidRPr="00F657B3">
                        <w:rPr>
                          <w:rFonts w:ascii="ＭＳ Ｐゴシック" w:eastAsia="ＭＳ Ｐゴシック" w:hAnsi="ＭＳ Ｐゴシック" w:hint="eastAsia"/>
                          <w:b/>
                          <w:sz w:val="24"/>
                        </w:rPr>
                        <w:t>ことができる力を育てましょう</w:t>
                      </w:r>
                      <w:r>
                        <w:rPr>
                          <w:rFonts w:ascii="ＭＳ Ｐゴシック" w:eastAsia="ＭＳ Ｐゴシック" w:hAnsi="ＭＳ Ｐゴシック" w:hint="eastAsia"/>
                          <w:b/>
                          <w:sz w:val="24"/>
                        </w:rPr>
                        <w:t>。</w:t>
                      </w:r>
                    </w:p>
                    <w:p w14:paraId="7E19ECD0" w14:textId="77777777" w:rsidR="00E07E2D" w:rsidRDefault="00E07E2D" w:rsidP="00E07E2D">
                      <w:pPr>
                        <w:ind w:firstLineChars="100" w:firstLine="240"/>
                        <w:rPr>
                          <w:rFonts w:ascii="ＭＳ Ｐ明朝" w:eastAsia="ＭＳ Ｐ明朝" w:hAnsi="ＭＳ Ｐ明朝"/>
                          <w:sz w:val="24"/>
                        </w:rPr>
                      </w:pPr>
                      <w:r w:rsidRPr="00E07E2D">
                        <w:rPr>
                          <w:rFonts w:ascii="ＭＳ Ｐ明朝" w:eastAsia="ＭＳ Ｐ明朝" w:hAnsi="ＭＳ Ｐ明朝" w:hint="eastAsia"/>
                          <w:sz w:val="24"/>
                        </w:rPr>
                        <w:t>子どもが暴力やセクシュアル・ハラスメントなどの被害に遭わないように、また被害にあった場合に備えて、子どもがどう自分で対応できるのかを知っておくことはとても重要なことです。発達段階に応じた指導プログラム</w:t>
                      </w:r>
                      <w:r w:rsidRPr="000F648A">
                        <w:rPr>
                          <w:rFonts w:ascii="ＭＳ Ｐ明朝" w:eastAsia="ＭＳ Ｐ明朝" w:hAnsi="ＭＳ Ｐ明朝" w:hint="eastAsia"/>
                          <w:sz w:val="24"/>
                        </w:rPr>
                        <w:t>が必要ですが、どの段階においても、「いやなことはいやだと伝えることができる」力、「恐ろしいことが起きた</w:t>
                      </w:r>
                      <w:r w:rsidR="00371F1D" w:rsidRPr="000F648A">
                        <w:rPr>
                          <w:rFonts w:ascii="ＭＳ Ｐ明朝" w:eastAsia="ＭＳ Ｐ明朝" w:hAnsi="ＭＳ Ｐ明朝" w:hint="eastAsia"/>
                          <w:sz w:val="24"/>
                        </w:rPr>
                        <w:t>とき</w:t>
                      </w:r>
                      <w:r w:rsidRPr="000F648A">
                        <w:rPr>
                          <w:rFonts w:ascii="ＭＳ Ｐ明朝" w:eastAsia="ＭＳ Ｐ明朝" w:hAnsi="ＭＳ Ｐ明朝" w:hint="eastAsia"/>
                          <w:sz w:val="24"/>
                        </w:rPr>
                        <w:t>や嫌なことをされた</w:t>
                      </w:r>
                      <w:r w:rsidR="00371F1D" w:rsidRPr="000F648A">
                        <w:rPr>
                          <w:rFonts w:ascii="ＭＳ Ｐ明朝" w:eastAsia="ＭＳ Ｐ明朝" w:hAnsi="ＭＳ Ｐ明朝" w:hint="eastAsia"/>
                          <w:sz w:val="24"/>
                        </w:rPr>
                        <w:t>とき</w:t>
                      </w:r>
                      <w:r w:rsidRPr="000F648A">
                        <w:rPr>
                          <w:rFonts w:ascii="ＭＳ Ｐ明朝" w:eastAsia="ＭＳ Ｐ明朝" w:hAnsi="ＭＳ Ｐ明朝" w:hint="eastAsia"/>
                          <w:sz w:val="24"/>
                        </w:rPr>
                        <w:t>に逃げることができる」力、そして「自分を大切に思ってくれる身近な人に、嫌だったことや辛かったことを</w:t>
                      </w:r>
                      <w:r>
                        <w:rPr>
                          <w:rFonts w:ascii="ＭＳ Ｐ明朝" w:eastAsia="ＭＳ Ｐ明朝" w:hAnsi="ＭＳ Ｐ明朝" w:hint="eastAsia"/>
                          <w:sz w:val="24"/>
                        </w:rPr>
                        <w:t>伝えることができる」力を育てることが求められます。</w:t>
                      </w:r>
                    </w:p>
                  </w:txbxContent>
                </v:textbox>
              </v:roundrect>
            </w:pict>
          </mc:Fallback>
        </mc:AlternateContent>
      </w:r>
    </w:p>
    <w:p w14:paraId="7E19EC3A" w14:textId="6E00D8EB" w:rsidR="00E07E2D" w:rsidRPr="001A7E8B" w:rsidRDefault="00E07E2D"/>
    <w:p w14:paraId="7E19EC3B" w14:textId="77777777" w:rsidR="00E07E2D" w:rsidRPr="001A7E8B" w:rsidRDefault="00E07E2D"/>
    <w:p w14:paraId="7E19EC3C" w14:textId="77777777" w:rsidR="00E07E2D" w:rsidRPr="001A7E8B" w:rsidRDefault="00E07E2D"/>
    <w:p w14:paraId="7E19EC3D" w14:textId="77777777" w:rsidR="004008FE" w:rsidRPr="001A7E8B" w:rsidRDefault="004008FE"/>
    <w:p w14:paraId="7E19EC3E" w14:textId="77777777" w:rsidR="004008FE" w:rsidRPr="001A7E8B" w:rsidRDefault="004008FE"/>
    <w:p w14:paraId="7E19EC3F" w14:textId="77777777" w:rsidR="004008FE" w:rsidRPr="001A7E8B" w:rsidRDefault="004008FE"/>
    <w:p w14:paraId="7E19EC40" w14:textId="5B1D2DD0" w:rsidR="004008FE" w:rsidRPr="001A7E8B" w:rsidRDefault="00B25163">
      <w:r w:rsidRPr="001A7E8B">
        <w:rPr>
          <w:rFonts w:hint="eastAsia"/>
          <w:noProof/>
        </w:rPr>
        <mc:AlternateContent>
          <mc:Choice Requires="wps">
            <w:drawing>
              <wp:anchor distT="0" distB="0" distL="114300" distR="114300" simplePos="0" relativeHeight="251655680" behindDoc="0" locked="0" layoutInCell="1" allowOverlap="1" wp14:anchorId="7E19ECB1" wp14:editId="46456261">
                <wp:simplePos x="0" y="0"/>
                <wp:positionH relativeFrom="column">
                  <wp:posOffset>0</wp:posOffset>
                </wp:positionH>
                <wp:positionV relativeFrom="paragraph">
                  <wp:posOffset>188785</wp:posOffset>
                </wp:positionV>
                <wp:extent cx="6120130" cy="1583690"/>
                <wp:effectExtent l="0" t="0" r="13970" b="1651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583690"/>
                        </a:xfrm>
                        <a:prstGeom prst="roundRect">
                          <a:avLst>
                            <a:gd name="adj" fmla="val 4273"/>
                          </a:avLst>
                        </a:prstGeom>
                        <a:solidFill>
                          <a:srgbClr val="FFFFFF"/>
                        </a:solidFill>
                        <a:ln w="19050">
                          <a:solidFill>
                            <a:srgbClr val="000000"/>
                          </a:solidFill>
                          <a:round/>
                          <a:headEnd/>
                          <a:tailEnd/>
                        </a:ln>
                      </wps:spPr>
                      <wps:txbx>
                        <w:txbxContent>
                          <w:p w14:paraId="7E19ECD1" w14:textId="77777777" w:rsidR="00E74D3C" w:rsidRDefault="00E74D3C">
                            <w:pPr>
                              <w:rPr>
                                <w:rFonts w:ascii="ＭＳ Ｐゴシック" w:eastAsia="ＭＳ Ｐゴシック" w:hAnsi="ＭＳ Ｐゴシック"/>
                                <w:b/>
                                <w:sz w:val="24"/>
                              </w:rPr>
                            </w:pPr>
                            <w:r>
                              <w:rPr>
                                <w:rFonts w:ascii="ＭＳ Ｐゴシック" w:eastAsia="ＭＳ Ｐゴシック" w:hAnsi="ＭＳ Ｐゴシック" w:hint="eastAsia"/>
                                <w:b/>
                                <w:sz w:val="24"/>
                              </w:rPr>
                              <w:t>Ａ</w:t>
                            </w:r>
                            <w:r w:rsidR="00E07E2D">
                              <w:rPr>
                                <w:rFonts w:ascii="ＭＳ Ｐゴシック" w:eastAsia="ＭＳ Ｐゴシック" w:hAnsi="ＭＳ Ｐゴシック" w:hint="eastAsia"/>
                                <w:b/>
                                <w:sz w:val="24"/>
                              </w:rPr>
                              <w:t>３</w:t>
                            </w:r>
                            <w:r>
                              <w:rPr>
                                <w:rFonts w:ascii="ＭＳ Ｐゴシック" w:eastAsia="ＭＳ Ｐゴシック" w:hAnsi="ＭＳ Ｐゴシック" w:hint="eastAsia"/>
                                <w:b/>
                                <w:sz w:val="24"/>
                              </w:rPr>
                              <w:t xml:space="preserve">　</w:t>
                            </w:r>
                            <w:r w:rsidRPr="00153952">
                              <w:rPr>
                                <w:rFonts w:ascii="ＭＳ Ｐゴシック" w:eastAsia="ＭＳ Ｐゴシック" w:hAnsi="ＭＳ Ｐゴシック" w:hint="eastAsia"/>
                                <w:b/>
                                <w:sz w:val="24"/>
                              </w:rPr>
                              <w:t>暴力防止</w:t>
                            </w:r>
                            <w:r>
                              <w:rPr>
                                <w:rFonts w:ascii="ＭＳ Ｐゴシック" w:eastAsia="ＭＳ Ｐゴシック" w:hAnsi="ＭＳ Ｐゴシック" w:hint="eastAsia"/>
                                <w:b/>
                                <w:sz w:val="24"/>
                              </w:rPr>
                              <w:t>に必要な「4つの要素」を柱にして取り組みましょう</w:t>
                            </w:r>
                            <w:r w:rsidR="00062597">
                              <w:rPr>
                                <w:rFonts w:ascii="ＭＳ Ｐゴシック" w:eastAsia="ＭＳ Ｐゴシック" w:hAnsi="ＭＳ Ｐゴシック" w:hint="eastAsia"/>
                                <w:b/>
                                <w:sz w:val="24"/>
                              </w:rPr>
                              <w:t>。</w:t>
                            </w:r>
                          </w:p>
                          <w:p w14:paraId="7E19ECD2" w14:textId="77777777" w:rsidR="00E74D3C" w:rsidRDefault="00E74D3C">
                            <w:pPr>
                              <w:ind w:firstLineChars="100" w:firstLine="240"/>
                              <w:rPr>
                                <w:rFonts w:ascii="ＭＳ Ｐ明朝" w:eastAsia="ＭＳ Ｐ明朝" w:hAnsi="ＭＳ Ｐ明朝"/>
                                <w:sz w:val="24"/>
                              </w:rPr>
                            </w:pPr>
                            <w:r>
                              <w:rPr>
                                <w:rFonts w:ascii="ＭＳ Ｐ明朝" w:eastAsia="ＭＳ Ｐ明朝" w:hAnsi="ＭＳ Ｐ明朝" w:hint="eastAsia"/>
                                <w:sz w:val="24"/>
                              </w:rPr>
                              <w:t>子どもの育ちに必要で、暴力防止に大きく関係しているのが、「所属感」「境界線」「感情」「力」の４つの要素です。</w:t>
                            </w:r>
                          </w:p>
                          <w:p w14:paraId="7E19ECD3" w14:textId="77777777" w:rsidR="00E74D3C" w:rsidRDefault="00E74D3C">
                            <w:pPr>
                              <w:ind w:firstLineChars="100" w:firstLine="240"/>
                              <w:rPr>
                                <w:rFonts w:ascii="ＭＳ Ｐ明朝" w:eastAsia="ＭＳ Ｐ明朝" w:hAnsi="ＭＳ Ｐ明朝"/>
                                <w:sz w:val="24"/>
                              </w:rPr>
                            </w:pPr>
                            <w:r>
                              <w:rPr>
                                <w:rFonts w:ascii="ＭＳ Ｐ明朝" w:eastAsia="ＭＳ Ｐ明朝" w:hAnsi="ＭＳ Ｐ明朝" w:hint="eastAsia"/>
                                <w:sz w:val="24"/>
                              </w:rPr>
                              <w:t>この４つの要素は、子どもの育ちに重要な概念ですが、同時に暴力の被害者にならない、加害者にならないために非常に重要な要素です。この４つに対するスキル（技能）を育てることが暴力防止につながります。</w:t>
                            </w:r>
                          </w:p>
                          <w:p w14:paraId="7E19ECD4" w14:textId="77777777" w:rsidR="00E74D3C" w:rsidRDefault="00E74D3C">
                            <w:pPr>
                              <w:ind w:left="314" w:hangingChars="150" w:hanging="314"/>
                              <w:rPr>
                                <w:rFonts w:ascii="ＭＳ Ｐ明朝" w:eastAsia="ＭＳ Ｐ明朝" w:hAnsi="ＭＳ Ｐ明朝"/>
                                <w:szCs w:val="21"/>
                              </w:rPr>
                            </w:pPr>
                            <w:r>
                              <w:rPr>
                                <w:rFonts w:ascii="ＭＳ Ｐ明朝" w:eastAsia="ＭＳ Ｐ明朝" w:hAnsi="ＭＳ Ｐ明朝" w:hint="eastAsia"/>
                                <w:szCs w:val="21"/>
                              </w:rPr>
                              <w:t xml:space="preserve">※　</w:t>
                            </w:r>
                            <w:r w:rsidR="006918EE">
                              <w:rPr>
                                <w:rFonts w:ascii="ＭＳ Ｐ明朝" w:eastAsia="ＭＳ Ｐ明朝" w:hAnsi="ＭＳ Ｐ明朝" w:hint="eastAsia"/>
                                <w:szCs w:val="21"/>
                              </w:rPr>
                              <w:t>４つの要素の</w:t>
                            </w:r>
                            <w:r>
                              <w:rPr>
                                <w:rFonts w:ascii="ＭＳ Ｐ明朝" w:eastAsia="ＭＳ Ｐ明朝" w:hAnsi="ＭＳ Ｐ明朝" w:hint="eastAsia"/>
                                <w:szCs w:val="21"/>
                              </w:rPr>
                              <w:t>詳細については</w:t>
                            </w:r>
                            <w:r w:rsidR="00CF45A0" w:rsidRPr="00CF45A0">
                              <w:rPr>
                                <w:rFonts w:ascii="ＭＳ Ｐ明朝" w:eastAsia="ＭＳ Ｐ明朝" w:hAnsi="ＭＳ Ｐ明朝" w:hint="eastAsia"/>
                                <w:szCs w:val="21"/>
                              </w:rPr>
                              <w:t>ＣＨＥＣＫ</w:t>
                            </w:r>
                            <w:r>
                              <w:rPr>
                                <w:rFonts w:ascii="ＭＳ Ｐ明朝" w:eastAsia="ＭＳ Ｐ明朝" w:hAnsi="ＭＳ Ｐ明朝" w:hint="eastAsia"/>
                                <w:szCs w:val="21"/>
                              </w:rPr>
                              <w:t>①を参考にしてください。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19ECB1" id="AutoShape 7" o:spid="_x0000_s1032" style="position:absolute;left:0;text-align:left;margin-left:0;margin-top:14.85pt;width:481.9pt;height:124.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" strokeweight="1.5pt">
                <v:textbox inset="5.85pt,.7pt,5.85pt,.7pt">
                  <w:txbxContent>
                    <w:p w14:paraId="7E19ECD1" w14:textId="77777777" w:rsidR="00E74D3C" w:rsidRDefault="00E74D3C">
                      <w:pPr>
                        <w:rPr>
                          <w:rFonts w:ascii="ＭＳ Ｐゴシック" w:eastAsia="ＭＳ Ｐゴシック" w:hAnsi="ＭＳ Ｐゴシック"/>
                          <w:b/>
                          <w:sz w:val="24"/>
                        </w:rPr>
                      </w:pPr>
                      <w:r>
                        <w:rPr>
                          <w:rFonts w:ascii="ＭＳ Ｐゴシック" w:eastAsia="ＭＳ Ｐゴシック" w:hAnsi="ＭＳ Ｐゴシック" w:hint="eastAsia"/>
                          <w:b/>
                          <w:sz w:val="24"/>
                        </w:rPr>
                        <w:t>Ａ</w:t>
                      </w:r>
                      <w:r w:rsidR="00E07E2D">
                        <w:rPr>
                          <w:rFonts w:ascii="ＭＳ Ｐゴシック" w:eastAsia="ＭＳ Ｐゴシック" w:hAnsi="ＭＳ Ｐゴシック" w:hint="eastAsia"/>
                          <w:b/>
                          <w:sz w:val="24"/>
                        </w:rPr>
                        <w:t>３</w:t>
                      </w:r>
                      <w:r>
                        <w:rPr>
                          <w:rFonts w:ascii="ＭＳ Ｐゴシック" w:eastAsia="ＭＳ Ｐゴシック" w:hAnsi="ＭＳ Ｐゴシック" w:hint="eastAsia"/>
                          <w:b/>
                          <w:sz w:val="24"/>
                        </w:rPr>
                        <w:t xml:space="preserve">　</w:t>
                      </w:r>
                      <w:r w:rsidRPr="00153952">
                        <w:rPr>
                          <w:rFonts w:ascii="ＭＳ Ｐゴシック" w:eastAsia="ＭＳ Ｐゴシック" w:hAnsi="ＭＳ Ｐゴシック" w:hint="eastAsia"/>
                          <w:b/>
                          <w:sz w:val="24"/>
                        </w:rPr>
                        <w:t>暴力防止</w:t>
                      </w:r>
                      <w:r>
                        <w:rPr>
                          <w:rFonts w:ascii="ＭＳ Ｐゴシック" w:eastAsia="ＭＳ Ｐゴシック" w:hAnsi="ＭＳ Ｐゴシック" w:hint="eastAsia"/>
                          <w:b/>
                          <w:sz w:val="24"/>
                        </w:rPr>
                        <w:t>に必要な「4つの要素」を柱にして取り組みましょう</w:t>
                      </w:r>
                      <w:r w:rsidR="00062597">
                        <w:rPr>
                          <w:rFonts w:ascii="ＭＳ Ｐゴシック" w:eastAsia="ＭＳ Ｐゴシック" w:hAnsi="ＭＳ Ｐゴシック" w:hint="eastAsia"/>
                          <w:b/>
                          <w:sz w:val="24"/>
                        </w:rPr>
                        <w:t>。</w:t>
                      </w:r>
                    </w:p>
                    <w:p w14:paraId="7E19ECD2" w14:textId="77777777" w:rsidR="00E74D3C" w:rsidRDefault="00E74D3C">
                      <w:pPr>
                        <w:ind w:firstLineChars="100" w:firstLine="240"/>
                        <w:rPr>
                          <w:rFonts w:ascii="ＭＳ Ｐ明朝" w:eastAsia="ＭＳ Ｐ明朝" w:hAnsi="ＭＳ Ｐ明朝"/>
                          <w:sz w:val="24"/>
                        </w:rPr>
                      </w:pPr>
                      <w:r>
                        <w:rPr>
                          <w:rFonts w:ascii="ＭＳ Ｐ明朝" w:eastAsia="ＭＳ Ｐ明朝" w:hAnsi="ＭＳ Ｐ明朝" w:hint="eastAsia"/>
                          <w:sz w:val="24"/>
                        </w:rPr>
                        <w:t>子どもの育ちに必要で、暴力防止に大きく関係しているのが、「所属感」「境界線」「感情」「力」の４つの要素です。</w:t>
                      </w:r>
                    </w:p>
                    <w:p w14:paraId="7E19ECD3" w14:textId="77777777" w:rsidR="00E74D3C" w:rsidRDefault="00E74D3C">
                      <w:pPr>
                        <w:ind w:firstLineChars="100" w:firstLine="240"/>
                        <w:rPr>
                          <w:rFonts w:ascii="ＭＳ Ｐ明朝" w:eastAsia="ＭＳ Ｐ明朝" w:hAnsi="ＭＳ Ｐ明朝"/>
                          <w:sz w:val="24"/>
                        </w:rPr>
                      </w:pPr>
                      <w:r>
                        <w:rPr>
                          <w:rFonts w:ascii="ＭＳ Ｐ明朝" w:eastAsia="ＭＳ Ｐ明朝" w:hAnsi="ＭＳ Ｐ明朝" w:hint="eastAsia"/>
                          <w:sz w:val="24"/>
                        </w:rPr>
                        <w:t>この４つの要素は、子どもの育ちに重要な概念ですが、同時に暴力の被害者にならない、加害者にならないために非常に重要な要素です。この４つに対するスキル（技能）を育てることが暴力防止につながります。</w:t>
                      </w:r>
                    </w:p>
                    <w:p w14:paraId="7E19ECD4" w14:textId="77777777" w:rsidR="00E74D3C" w:rsidRDefault="00E74D3C">
                      <w:pPr>
                        <w:ind w:left="314" w:hangingChars="150" w:hanging="314"/>
                        <w:rPr>
                          <w:rFonts w:ascii="ＭＳ Ｐ明朝" w:eastAsia="ＭＳ Ｐ明朝" w:hAnsi="ＭＳ Ｐ明朝"/>
                          <w:szCs w:val="21"/>
                        </w:rPr>
                      </w:pPr>
                      <w:r>
                        <w:rPr>
                          <w:rFonts w:ascii="ＭＳ Ｐ明朝" w:eastAsia="ＭＳ Ｐ明朝" w:hAnsi="ＭＳ Ｐ明朝" w:hint="eastAsia"/>
                          <w:szCs w:val="21"/>
                        </w:rPr>
                        <w:t xml:space="preserve">※　</w:t>
                      </w:r>
                      <w:r w:rsidR="006918EE">
                        <w:rPr>
                          <w:rFonts w:ascii="ＭＳ Ｐ明朝" w:eastAsia="ＭＳ Ｐ明朝" w:hAnsi="ＭＳ Ｐ明朝" w:hint="eastAsia"/>
                          <w:szCs w:val="21"/>
                        </w:rPr>
                        <w:t>４つの要素の</w:t>
                      </w:r>
                      <w:r>
                        <w:rPr>
                          <w:rFonts w:ascii="ＭＳ Ｐ明朝" w:eastAsia="ＭＳ Ｐ明朝" w:hAnsi="ＭＳ Ｐ明朝" w:hint="eastAsia"/>
                          <w:szCs w:val="21"/>
                        </w:rPr>
                        <w:t>詳細については</w:t>
                      </w:r>
                      <w:r w:rsidR="00CF45A0" w:rsidRPr="00CF45A0">
                        <w:rPr>
                          <w:rFonts w:ascii="ＭＳ Ｐ明朝" w:eastAsia="ＭＳ Ｐ明朝" w:hAnsi="ＭＳ Ｐ明朝" w:hint="eastAsia"/>
                          <w:szCs w:val="21"/>
                        </w:rPr>
                        <w:t>ＣＨＥＣＫ</w:t>
                      </w:r>
                      <w:r>
                        <w:rPr>
                          <w:rFonts w:ascii="ＭＳ Ｐ明朝" w:eastAsia="ＭＳ Ｐ明朝" w:hAnsi="ＭＳ Ｐ明朝" w:hint="eastAsia"/>
                          <w:szCs w:val="21"/>
                        </w:rPr>
                        <w:t>①を参考にしてください。</w:t>
                      </w:r>
                    </w:p>
                  </w:txbxContent>
                </v:textbox>
              </v:roundrect>
            </w:pict>
          </mc:Fallback>
        </mc:AlternateContent>
      </w:r>
    </w:p>
    <w:p w14:paraId="7E19EC41" w14:textId="4D6FF52A" w:rsidR="004008FE" w:rsidRPr="001A7E8B" w:rsidRDefault="004008FE"/>
    <w:p w14:paraId="7E19EC42" w14:textId="77777777" w:rsidR="004008FE" w:rsidRPr="001A7E8B" w:rsidRDefault="004008FE"/>
    <w:p w14:paraId="7E19EC43" w14:textId="77777777" w:rsidR="004008FE" w:rsidRPr="001A7E8B" w:rsidRDefault="004008FE"/>
    <w:p w14:paraId="7E19EC44" w14:textId="77777777" w:rsidR="004008FE" w:rsidRPr="001A7E8B" w:rsidRDefault="004008FE"/>
    <w:p w14:paraId="7E19EC45" w14:textId="77777777" w:rsidR="004008FE" w:rsidRPr="001A7E8B" w:rsidRDefault="004008FE"/>
    <w:p w14:paraId="7E19EC46" w14:textId="77777777" w:rsidR="004008FE" w:rsidRPr="001A7E8B" w:rsidRDefault="004008FE"/>
    <w:p w14:paraId="7E19EC47" w14:textId="77777777" w:rsidR="004008FE" w:rsidRPr="001A7E8B" w:rsidRDefault="004008FE"/>
    <w:p w14:paraId="7E19EC48" w14:textId="109FDC7E" w:rsidR="004008FE" w:rsidRPr="001A7E8B" w:rsidRDefault="00B25163">
      <w:r w:rsidRPr="001A7E8B">
        <w:rPr>
          <w:noProof/>
        </w:rPr>
        <mc:AlternateContent>
          <mc:Choice Requires="wps">
            <w:drawing>
              <wp:anchor distT="0" distB="0" distL="114300" distR="114300" simplePos="0" relativeHeight="251650560" behindDoc="0" locked="0" layoutInCell="1" allowOverlap="1" wp14:anchorId="7E19ECB3" wp14:editId="307205AF">
                <wp:simplePos x="0" y="0"/>
                <wp:positionH relativeFrom="margin">
                  <wp:align>left</wp:align>
                </wp:positionH>
                <wp:positionV relativeFrom="paragraph">
                  <wp:posOffset>94359</wp:posOffset>
                </wp:positionV>
                <wp:extent cx="6120130" cy="1400555"/>
                <wp:effectExtent l="0" t="0" r="13970" b="2857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400555"/>
                        </a:xfrm>
                        <a:prstGeom prst="roundRect">
                          <a:avLst>
                            <a:gd name="adj" fmla="val 6630"/>
                          </a:avLst>
                        </a:prstGeom>
                        <a:solidFill>
                          <a:srgbClr val="FFFFFF"/>
                        </a:solidFill>
                        <a:ln w="19050">
                          <a:solidFill>
                            <a:srgbClr val="000000"/>
                          </a:solidFill>
                          <a:round/>
                          <a:headEnd/>
                          <a:tailEnd/>
                        </a:ln>
                      </wps:spPr>
                      <wps:txbx>
                        <w:txbxContent>
                          <w:p w14:paraId="7E19ECD5" w14:textId="5582B477" w:rsidR="00E74D3C" w:rsidRPr="001A7E8B" w:rsidRDefault="00E74D3C">
                            <w:pPr>
                              <w:rPr>
                                <w:rFonts w:ascii="ＭＳ Ｐゴシック" w:eastAsia="ＭＳ Ｐゴシック" w:hAnsi="ＭＳ Ｐゴシック"/>
                                <w:b/>
                                <w:sz w:val="24"/>
                              </w:rPr>
                            </w:pPr>
                            <w:r w:rsidRPr="001A7E8B">
                              <w:rPr>
                                <w:rFonts w:ascii="ＭＳ Ｐゴシック" w:eastAsia="ＭＳ Ｐゴシック" w:hAnsi="ＭＳ Ｐゴシック" w:hint="eastAsia"/>
                                <w:b/>
                                <w:sz w:val="24"/>
                              </w:rPr>
                              <w:t>Ａ</w:t>
                            </w:r>
                            <w:r w:rsidR="00E07E2D" w:rsidRPr="001A7E8B">
                              <w:rPr>
                                <w:rFonts w:ascii="ＭＳ Ｐゴシック" w:eastAsia="ＭＳ Ｐゴシック" w:hAnsi="ＭＳ Ｐゴシック" w:hint="eastAsia"/>
                                <w:b/>
                                <w:sz w:val="24"/>
                              </w:rPr>
                              <w:t>４</w:t>
                            </w:r>
                            <w:r w:rsidRPr="001A7E8B">
                              <w:rPr>
                                <w:rFonts w:ascii="ＭＳ Ｐゴシック" w:eastAsia="ＭＳ Ｐゴシック" w:hAnsi="ＭＳ Ｐゴシック" w:hint="eastAsia"/>
                                <w:b/>
                                <w:sz w:val="24"/>
                              </w:rPr>
                              <w:t xml:space="preserve">　家庭、学校、地域社会で連携</w:t>
                            </w:r>
                            <w:r w:rsidR="000C67A9" w:rsidRPr="001A7E8B">
                              <w:rPr>
                                <w:rFonts w:ascii="ＭＳ Ｐゴシック" w:eastAsia="ＭＳ Ｐゴシック" w:hAnsi="ＭＳ Ｐゴシック" w:hint="eastAsia"/>
                                <w:b/>
                                <w:sz w:val="24"/>
                              </w:rPr>
                              <w:t>・</w:t>
                            </w:r>
                            <w:r w:rsidR="000C67A9" w:rsidRPr="001A7E8B">
                              <w:rPr>
                                <w:rFonts w:ascii="ＭＳ Ｐゴシック" w:eastAsia="ＭＳ Ｐゴシック" w:hAnsi="ＭＳ Ｐゴシック"/>
                                <w:b/>
                                <w:sz w:val="24"/>
                              </w:rPr>
                              <w:t>協働</w:t>
                            </w:r>
                            <w:r w:rsidRPr="001A7E8B">
                              <w:rPr>
                                <w:rFonts w:ascii="ＭＳ Ｐゴシック" w:eastAsia="ＭＳ Ｐゴシック" w:hAnsi="ＭＳ Ｐゴシック" w:hint="eastAsia"/>
                                <w:b/>
                                <w:sz w:val="24"/>
                              </w:rPr>
                              <w:t>して取り組みましょう。</w:t>
                            </w:r>
                          </w:p>
                          <w:p w14:paraId="7E19ECD6" w14:textId="7A417BC1" w:rsidR="00E74D3C" w:rsidRPr="00090251" w:rsidRDefault="00942BD9">
                            <w:pPr>
                              <w:ind w:firstLineChars="100" w:firstLine="240"/>
                            </w:pPr>
                            <w:r w:rsidRPr="001A7E8B">
                              <w:rPr>
                                <w:rFonts w:ascii="ＭＳ Ｐ明朝" w:eastAsia="ＭＳ Ｐ明朝" w:hAnsi="ＭＳ Ｐ明朝" w:hint="eastAsia"/>
                                <w:sz w:val="24"/>
                              </w:rPr>
                              <w:t>「地域学校協働活動」・</w:t>
                            </w:r>
                            <w:r w:rsidR="00E74D3C" w:rsidRPr="001A7E8B">
                              <w:rPr>
                                <w:rFonts w:ascii="ＭＳ Ｐ明朝" w:eastAsia="ＭＳ Ｐ明朝" w:hAnsi="ＭＳ Ｐ明朝" w:hint="eastAsia"/>
                                <w:sz w:val="24"/>
                              </w:rPr>
                              <w:t>「すこやかネット」など、</w:t>
                            </w:r>
                            <w:r w:rsidR="000C67A9" w:rsidRPr="001A7E8B">
                              <w:rPr>
                                <w:rFonts w:ascii="ＭＳ Ｐ明朝" w:eastAsia="ＭＳ Ｐ明朝" w:hAnsi="ＭＳ Ｐ明朝" w:hint="eastAsia"/>
                                <w:sz w:val="24"/>
                              </w:rPr>
                              <w:t>地域との連携・協働による活動や</w:t>
                            </w:r>
                            <w:r w:rsidRPr="001A7E8B">
                              <w:rPr>
                                <w:rFonts w:ascii="ＭＳ Ｐ明朝" w:eastAsia="ＭＳ Ｐ明朝" w:hAnsi="ＭＳ Ｐ明朝"/>
                                <w:sz w:val="24"/>
                              </w:rPr>
                              <w:t>つながり</w:t>
                            </w:r>
                            <w:r w:rsidR="00E74D3C" w:rsidRPr="001A7E8B">
                              <w:rPr>
                                <w:rFonts w:ascii="ＭＳ Ｐ明朝" w:eastAsia="ＭＳ Ｐ明朝" w:hAnsi="ＭＳ Ｐ明朝" w:hint="eastAsia"/>
                                <w:sz w:val="24"/>
                              </w:rPr>
                              <w:t>を充実させる中で、地域社会の中に信頼できる大人がいることを、子どもたちが実感できる</w:t>
                            </w:r>
                            <w:r w:rsidR="006918EE" w:rsidRPr="001A7E8B">
                              <w:rPr>
                                <w:rFonts w:ascii="ＭＳ Ｐ明朝" w:eastAsia="ＭＳ Ｐ明朝" w:hAnsi="ＭＳ Ｐ明朝" w:hint="eastAsia"/>
                                <w:sz w:val="24"/>
                              </w:rPr>
                              <w:t>ように</w:t>
                            </w:r>
                            <w:r w:rsidR="00E74D3C" w:rsidRPr="001A7E8B">
                              <w:rPr>
                                <w:rFonts w:ascii="ＭＳ Ｐ明朝" w:eastAsia="ＭＳ Ｐ明朝" w:hAnsi="ＭＳ Ｐ明朝" w:hint="eastAsia"/>
                                <w:sz w:val="24"/>
                              </w:rPr>
                              <w:t>取</w:t>
                            </w:r>
                            <w:r w:rsidR="00D57EA7" w:rsidRPr="001A7E8B">
                              <w:rPr>
                                <w:rFonts w:ascii="ＭＳ Ｐ明朝" w:eastAsia="ＭＳ Ｐ明朝" w:hAnsi="ＭＳ Ｐ明朝" w:hint="eastAsia"/>
                                <w:sz w:val="24"/>
                              </w:rPr>
                              <w:t>り</w:t>
                            </w:r>
                            <w:r w:rsidR="00E74D3C" w:rsidRPr="001A7E8B">
                              <w:rPr>
                                <w:rFonts w:ascii="ＭＳ Ｐ明朝" w:eastAsia="ＭＳ Ｐ明朝" w:hAnsi="ＭＳ Ｐ明朝" w:hint="eastAsia"/>
                                <w:sz w:val="24"/>
                              </w:rPr>
                              <w:t>組みましょう。子どもと大人が</w:t>
                            </w:r>
                            <w:r w:rsidR="00371F1D" w:rsidRPr="001A7E8B">
                              <w:rPr>
                                <w:rFonts w:ascii="ＭＳ Ｐ明朝" w:eastAsia="ＭＳ Ｐ明朝" w:hAnsi="ＭＳ Ｐ明朝" w:hint="eastAsia"/>
                                <w:sz w:val="24"/>
                              </w:rPr>
                              <w:t>共に</w:t>
                            </w:r>
                            <w:r w:rsidR="00E74D3C" w:rsidRPr="001A7E8B">
                              <w:rPr>
                                <w:rFonts w:ascii="ＭＳ Ｐ明朝" w:eastAsia="ＭＳ Ｐ明朝" w:hAnsi="ＭＳ Ｐ明朝" w:hint="eastAsia"/>
                                <w:sz w:val="24"/>
                              </w:rPr>
                              <w:t>、安全な地域コミュニティづくりを推進することで、地域の中に多様な「居場所」が生まれ、子どもたちは自らがかけがえのない存在であることを実感できる体験を積み重ねることができます。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19ECB3" id="AutoShape 2" o:spid="_x0000_s1033" style="position:absolute;left:0;text-align:left;margin-left:0;margin-top:7.45pt;width:481.9pt;height:110.3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43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" strokeweight="1.5pt">
                <v:textbox inset="5.85pt,.7pt,5.85pt,.7pt">
                  <w:txbxContent>
                    <w:p w14:paraId="7E19ECD5" w14:textId="5582B477" w:rsidR="00E74D3C" w:rsidRPr="001A7E8B" w:rsidRDefault="00E74D3C">
                      <w:pPr>
                        <w:rPr>
                          <w:rFonts w:ascii="ＭＳ Ｐゴシック" w:eastAsia="ＭＳ Ｐゴシック" w:hAnsi="ＭＳ Ｐゴシック"/>
                          <w:b/>
                          <w:sz w:val="24"/>
                        </w:rPr>
                      </w:pPr>
                      <w:r w:rsidRPr="001A7E8B">
                        <w:rPr>
                          <w:rFonts w:ascii="ＭＳ Ｐゴシック" w:eastAsia="ＭＳ Ｐゴシック" w:hAnsi="ＭＳ Ｐゴシック" w:hint="eastAsia"/>
                          <w:b/>
                          <w:sz w:val="24"/>
                        </w:rPr>
                        <w:t>Ａ</w:t>
                      </w:r>
                      <w:r w:rsidR="00E07E2D" w:rsidRPr="001A7E8B">
                        <w:rPr>
                          <w:rFonts w:ascii="ＭＳ Ｐゴシック" w:eastAsia="ＭＳ Ｐゴシック" w:hAnsi="ＭＳ Ｐゴシック" w:hint="eastAsia"/>
                          <w:b/>
                          <w:sz w:val="24"/>
                        </w:rPr>
                        <w:t>４</w:t>
                      </w:r>
                      <w:r w:rsidRPr="001A7E8B">
                        <w:rPr>
                          <w:rFonts w:ascii="ＭＳ Ｐゴシック" w:eastAsia="ＭＳ Ｐゴシック" w:hAnsi="ＭＳ Ｐゴシック" w:hint="eastAsia"/>
                          <w:b/>
                          <w:sz w:val="24"/>
                        </w:rPr>
                        <w:t xml:space="preserve">　家庭、学校、地域社会で連携</w:t>
                      </w:r>
                      <w:r w:rsidR="000C67A9" w:rsidRPr="001A7E8B">
                        <w:rPr>
                          <w:rFonts w:ascii="ＭＳ Ｐゴシック" w:eastAsia="ＭＳ Ｐゴシック" w:hAnsi="ＭＳ Ｐゴシック" w:hint="eastAsia"/>
                          <w:b/>
                          <w:sz w:val="24"/>
                        </w:rPr>
                        <w:t>・</w:t>
                      </w:r>
                      <w:r w:rsidR="000C67A9" w:rsidRPr="001A7E8B">
                        <w:rPr>
                          <w:rFonts w:ascii="ＭＳ Ｐゴシック" w:eastAsia="ＭＳ Ｐゴシック" w:hAnsi="ＭＳ Ｐゴシック"/>
                          <w:b/>
                          <w:sz w:val="24"/>
                        </w:rPr>
                        <w:t>協働</w:t>
                      </w:r>
                      <w:r w:rsidRPr="001A7E8B">
                        <w:rPr>
                          <w:rFonts w:ascii="ＭＳ Ｐゴシック" w:eastAsia="ＭＳ Ｐゴシック" w:hAnsi="ＭＳ Ｐゴシック" w:hint="eastAsia"/>
                          <w:b/>
                          <w:sz w:val="24"/>
                        </w:rPr>
                        <w:t>して取り組みましょう。</w:t>
                      </w:r>
                    </w:p>
                    <w:p w14:paraId="7E19ECD6" w14:textId="7A417BC1" w:rsidR="00E74D3C" w:rsidRPr="00090251" w:rsidRDefault="00942BD9">
                      <w:pPr>
                        <w:ind w:firstLineChars="100" w:firstLine="240"/>
                      </w:pPr>
                      <w:r w:rsidRPr="001A7E8B">
                        <w:rPr>
                          <w:rFonts w:ascii="ＭＳ Ｐ明朝" w:eastAsia="ＭＳ Ｐ明朝" w:hAnsi="ＭＳ Ｐ明朝" w:hint="eastAsia"/>
                          <w:sz w:val="24"/>
                        </w:rPr>
                        <w:t>「地域学校協働活動」・</w:t>
                      </w:r>
                      <w:r w:rsidR="00E74D3C" w:rsidRPr="001A7E8B">
                        <w:rPr>
                          <w:rFonts w:ascii="ＭＳ Ｐ明朝" w:eastAsia="ＭＳ Ｐ明朝" w:hAnsi="ＭＳ Ｐ明朝" w:hint="eastAsia"/>
                          <w:sz w:val="24"/>
                        </w:rPr>
                        <w:t>「すこやかネット」など、</w:t>
                      </w:r>
                      <w:r w:rsidR="000C67A9" w:rsidRPr="001A7E8B">
                        <w:rPr>
                          <w:rFonts w:ascii="ＭＳ Ｐ明朝" w:eastAsia="ＭＳ Ｐ明朝" w:hAnsi="ＭＳ Ｐ明朝" w:hint="eastAsia"/>
                          <w:sz w:val="24"/>
                        </w:rPr>
                        <w:t>地域との連携・協働による活動や</w:t>
                      </w:r>
                      <w:r w:rsidRPr="001A7E8B">
                        <w:rPr>
                          <w:rFonts w:ascii="ＭＳ Ｐ明朝" w:eastAsia="ＭＳ Ｐ明朝" w:hAnsi="ＭＳ Ｐ明朝"/>
                          <w:sz w:val="24"/>
                        </w:rPr>
                        <w:t>つながり</w:t>
                      </w:r>
                      <w:r w:rsidR="00E74D3C" w:rsidRPr="001A7E8B">
                        <w:rPr>
                          <w:rFonts w:ascii="ＭＳ Ｐ明朝" w:eastAsia="ＭＳ Ｐ明朝" w:hAnsi="ＭＳ Ｐ明朝" w:hint="eastAsia"/>
                          <w:sz w:val="24"/>
                        </w:rPr>
                        <w:t>を充実させる中で、地域社会の中に信頼できる大人がいることを、子どもたちが実感できる</w:t>
                      </w:r>
                      <w:r w:rsidR="006918EE" w:rsidRPr="001A7E8B">
                        <w:rPr>
                          <w:rFonts w:ascii="ＭＳ Ｐ明朝" w:eastAsia="ＭＳ Ｐ明朝" w:hAnsi="ＭＳ Ｐ明朝" w:hint="eastAsia"/>
                          <w:sz w:val="24"/>
                        </w:rPr>
                        <w:t>ように</w:t>
                      </w:r>
                      <w:r w:rsidR="00E74D3C" w:rsidRPr="001A7E8B">
                        <w:rPr>
                          <w:rFonts w:ascii="ＭＳ Ｐ明朝" w:eastAsia="ＭＳ Ｐ明朝" w:hAnsi="ＭＳ Ｐ明朝" w:hint="eastAsia"/>
                          <w:sz w:val="24"/>
                        </w:rPr>
                        <w:t>取</w:t>
                      </w:r>
                      <w:r w:rsidR="00D57EA7" w:rsidRPr="001A7E8B">
                        <w:rPr>
                          <w:rFonts w:ascii="ＭＳ Ｐ明朝" w:eastAsia="ＭＳ Ｐ明朝" w:hAnsi="ＭＳ Ｐ明朝" w:hint="eastAsia"/>
                          <w:sz w:val="24"/>
                        </w:rPr>
                        <w:t>り</w:t>
                      </w:r>
                      <w:r w:rsidR="00E74D3C" w:rsidRPr="001A7E8B">
                        <w:rPr>
                          <w:rFonts w:ascii="ＭＳ Ｐ明朝" w:eastAsia="ＭＳ Ｐ明朝" w:hAnsi="ＭＳ Ｐ明朝" w:hint="eastAsia"/>
                          <w:sz w:val="24"/>
                        </w:rPr>
                        <w:t>組みましょう。子どもと大人が</w:t>
                      </w:r>
                      <w:r w:rsidR="00371F1D" w:rsidRPr="001A7E8B">
                        <w:rPr>
                          <w:rFonts w:ascii="ＭＳ Ｐ明朝" w:eastAsia="ＭＳ Ｐ明朝" w:hAnsi="ＭＳ Ｐ明朝" w:hint="eastAsia"/>
                          <w:sz w:val="24"/>
                        </w:rPr>
                        <w:t>共に</w:t>
                      </w:r>
                      <w:r w:rsidR="00E74D3C" w:rsidRPr="001A7E8B">
                        <w:rPr>
                          <w:rFonts w:ascii="ＭＳ Ｐ明朝" w:eastAsia="ＭＳ Ｐ明朝" w:hAnsi="ＭＳ Ｐ明朝" w:hint="eastAsia"/>
                          <w:sz w:val="24"/>
                        </w:rPr>
                        <w:t>、安全な地域コミュニティづくりを推進することで、地域の中に多様な「居場所」が生まれ、子どもたちは自らがかけがえのない存在であることを実感できる体験を積み重ねることができます。</w:t>
                      </w:r>
                    </w:p>
                  </w:txbxContent>
                </v:textbox>
                <w10:wrap anchorx="margin"/>
              </v:roundrect>
            </w:pict>
          </mc:Fallback>
        </mc:AlternateContent>
      </w:r>
    </w:p>
    <w:p w14:paraId="7E19EC49" w14:textId="1D1A2F93" w:rsidR="00E07E2D" w:rsidRPr="001A7E8B" w:rsidRDefault="00E07E2D"/>
    <w:p w14:paraId="7E19EC4A" w14:textId="77777777" w:rsidR="00E07E2D" w:rsidRPr="001A7E8B" w:rsidRDefault="00E07E2D"/>
    <w:p w14:paraId="7E19EC4B" w14:textId="77777777" w:rsidR="00E07E2D" w:rsidRPr="001A7E8B" w:rsidRDefault="00E07E2D"/>
    <w:p w14:paraId="7E19EC4C" w14:textId="77777777" w:rsidR="00E07E2D" w:rsidRPr="001A7E8B" w:rsidRDefault="00E07E2D"/>
    <w:p w14:paraId="7E19EC4D" w14:textId="77777777" w:rsidR="00E07E2D" w:rsidRPr="001A7E8B" w:rsidRDefault="00E07E2D"/>
    <w:p w14:paraId="7E19EC4E" w14:textId="77777777" w:rsidR="00E07E2D" w:rsidRPr="001A7E8B" w:rsidRDefault="00E07E2D"/>
    <w:p w14:paraId="7E19EC4F" w14:textId="77777777" w:rsidR="00E07E2D" w:rsidRPr="001A7E8B" w:rsidRDefault="00D35355">
      <w:r w:rsidRPr="001A7E8B">
        <w:rPr>
          <w:rFonts w:hint="eastAsia"/>
          <w:noProof/>
        </w:rPr>
        <mc:AlternateContent>
          <mc:Choice Requires="wps">
            <w:drawing>
              <wp:anchor distT="0" distB="0" distL="114300" distR="114300" simplePos="0" relativeHeight="251656704" behindDoc="0" locked="0" layoutInCell="1" allowOverlap="1" wp14:anchorId="7E19ECB5" wp14:editId="7E19ECB6">
                <wp:simplePos x="0" y="0"/>
                <wp:positionH relativeFrom="column">
                  <wp:posOffset>0</wp:posOffset>
                </wp:positionH>
                <wp:positionV relativeFrom="paragraph">
                  <wp:posOffset>73660</wp:posOffset>
                </wp:positionV>
                <wp:extent cx="6120130" cy="1367790"/>
                <wp:effectExtent l="0" t="0" r="13970" b="228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367790"/>
                        </a:xfrm>
                        <a:prstGeom prst="rect">
                          <a:avLst/>
                        </a:prstGeom>
                        <a:solidFill>
                          <a:srgbClr val="CCFFFF"/>
                        </a:solidFill>
                        <a:ln w="19050">
                          <a:solidFill>
                            <a:srgbClr val="000000"/>
                          </a:solidFill>
                          <a:prstDash val="dash"/>
                          <a:miter lim="800000"/>
                          <a:headEnd/>
                          <a:tailEnd/>
                        </a:ln>
                      </wps:spPr>
                      <wps:txbx>
                        <w:txbxContent>
                          <w:p w14:paraId="7E19ECD7" w14:textId="77777777" w:rsidR="00E74D3C" w:rsidRDefault="00E74D3C" w:rsidP="00134913">
                            <w:pPr>
                              <w:rPr>
                                <w:rFonts w:ascii="HG丸ｺﾞｼｯｸM-PRO" w:eastAsia="HG丸ｺﾞｼｯｸM-PRO"/>
                                <w:sz w:val="24"/>
                              </w:rPr>
                            </w:pPr>
                            <w:r>
                              <w:rPr>
                                <w:rFonts w:ascii="HG丸ｺﾞｼｯｸM-PRO" w:eastAsia="HG丸ｺﾞｼｯｸM-PRO" w:hint="eastAsia"/>
                                <w:b/>
                                <w:sz w:val="24"/>
                              </w:rPr>
                              <w:t>〈ポイント〉</w:t>
                            </w:r>
                          </w:p>
                          <w:p w14:paraId="7E19ECD8" w14:textId="77777777" w:rsidR="00E74D3C" w:rsidRDefault="00E74D3C">
                            <w:pPr>
                              <w:rPr>
                                <w:rFonts w:ascii="HG丸ｺﾞｼｯｸM-PRO" w:eastAsia="HG丸ｺﾞｼｯｸM-PRO"/>
                                <w:sz w:val="24"/>
                              </w:rPr>
                            </w:pPr>
                            <w:r>
                              <w:rPr>
                                <w:rFonts w:ascii="HG丸ｺﾞｼｯｸM-PRO" w:eastAsia="HG丸ｺﾞｼｯｸM-PRO" w:hint="eastAsia"/>
                                <w:sz w:val="24"/>
                              </w:rPr>
                              <w:t xml:space="preserve">　子どもが</w:t>
                            </w:r>
                            <w:r w:rsidRPr="000F648A">
                              <w:rPr>
                                <w:rFonts w:ascii="HG丸ｺﾞｼｯｸM-PRO" w:eastAsia="HG丸ｺﾞｼｯｸM-PRO" w:hint="eastAsia"/>
                                <w:sz w:val="24"/>
                              </w:rPr>
                              <w:t>育っていく過程で非常に重要だと</w:t>
                            </w:r>
                            <w:r w:rsidR="001F49F9" w:rsidRPr="000F648A">
                              <w:rPr>
                                <w:rFonts w:ascii="HG丸ｺﾞｼｯｸM-PRO" w:eastAsia="HG丸ｺﾞｼｯｸM-PRO" w:hint="eastAsia"/>
                                <w:sz w:val="24"/>
                              </w:rPr>
                              <w:t>いわれる「所属感」「境界線」「感情」「力」を子どもたちが身に付け</w:t>
                            </w:r>
                            <w:r w:rsidRPr="000F648A">
                              <w:rPr>
                                <w:rFonts w:ascii="HG丸ｺﾞｼｯｸM-PRO" w:eastAsia="HG丸ｺﾞｼｯｸM-PRO" w:hint="eastAsia"/>
                                <w:sz w:val="24"/>
                              </w:rPr>
                              <w:t>るためには、</w:t>
                            </w:r>
                            <w:r w:rsidR="00DC7E2C" w:rsidRPr="000F648A">
                              <w:rPr>
                                <w:rFonts w:ascii="HG丸ｺﾞｼｯｸM-PRO" w:eastAsia="HG丸ｺﾞｼｯｸM-PRO" w:hint="eastAsia"/>
                                <w:sz w:val="24"/>
                              </w:rPr>
                              <w:t>子どもたちを指導する立場にある教職員の「エンパワメント」も確保されなければなりませ</w:t>
                            </w:r>
                            <w:r w:rsidR="00DC7E2C" w:rsidRPr="00910E6B">
                              <w:rPr>
                                <w:rFonts w:ascii="HG丸ｺﾞｼｯｸM-PRO" w:eastAsia="HG丸ｺﾞｼｯｸM-PRO" w:hint="eastAsia"/>
                                <w:sz w:val="24"/>
                              </w:rPr>
                              <w:t>ん。</w:t>
                            </w:r>
                            <w:r w:rsidR="00CF45A0" w:rsidRPr="00CF45A0">
                              <w:rPr>
                                <w:rFonts w:ascii="HG丸ｺﾞｼｯｸM-PRO" w:eastAsia="HG丸ｺﾞｼｯｸM-PRO" w:hint="eastAsia"/>
                                <w:sz w:val="24"/>
                              </w:rPr>
                              <w:t>ＣＨＥＣＫ</w:t>
                            </w:r>
                            <w:r w:rsidR="00DC7E2C" w:rsidRPr="00910E6B">
                              <w:rPr>
                                <w:rFonts w:ascii="HG丸ｺﾞｼｯｸM-PRO" w:eastAsia="HG丸ｺﾞｼｯｸM-PRO" w:hint="eastAsia"/>
                                <w:sz w:val="24"/>
                              </w:rPr>
                              <w:t>①</w:t>
                            </w:r>
                            <w:r w:rsidR="00910E6B" w:rsidRPr="00910E6B">
                              <w:rPr>
                                <w:rFonts w:ascii="HG丸ｺﾞｼｯｸM-PRO" w:eastAsia="HG丸ｺﾞｼｯｸM-PRO" w:hint="eastAsia"/>
                                <w:sz w:val="24"/>
                              </w:rPr>
                              <w:t>で紹介している</w:t>
                            </w:r>
                            <w:r w:rsidR="00DC7E2C" w:rsidRPr="00910E6B">
                              <w:rPr>
                                <w:rFonts w:ascii="HG丸ｺﾞｼｯｸM-PRO" w:eastAsia="HG丸ｺﾞｼｯｸM-PRO" w:hint="eastAsia"/>
                                <w:sz w:val="24"/>
                              </w:rPr>
                              <w:t>「</w:t>
                            </w:r>
                            <w:r w:rsidR="00DB5344">
                              <w:rPr>
                                <w:rFonts w:ascii="HG丸ｺﾞｼｯｸM-PRO" w:eastAsia="HG丸ｺﾞｼｯｸM-PRO" w:hint="eastAsia"/>
                                <w:sz w:val="24"/>
                              </w:rPr>
                              <w:t>こ</w:t>
                            </w:r>
                            <w:r w:rsidR="00DC7E2C" w:rsidRPr="00910E6B">
                              <w:rPr>
                                <w:rFonts w:ascii="HG丸ｺﾞｼｯｸM-PRO" w:eastAsia="HG丸ｺﾞｼｯｸM-PRO" w:hint="eastAsia"/>
                                <w:sz w:val="24"/>
                              </w:rPr>
                              <w:t>どもエンパワメント</w:t>
                            </w:r>
                            <w:r w:rsidR="00910E6B" w:rsidRPr="00910E6B">
                              <w:rPr>
                                <w:rFonts w:ascii="HG丸ｺﾞｼｯｸM-PRO" w:eastAsia="HG丸ｺﾞｼｯｸM-PRO" w:hint="eastAsia"/>
                                <w:sz w:val="24"/>
                              </w:rPr>
                              <w:t>支援指導事例集</w:t>
                            </w:r>
                            <w:r w:rsidR="00DC7E2C" w:rsidRPr="00910E6B">
                              <w:rPr>
                                <w:rFonts w:ascii="HG丸ｺﾞｼｯｸM-PRO" w:eastAsia="HG丸ｺﾞｼｯｸM-PRO" w:hint="eastAsia"/>
                                <w:sz w:val="24"/>
                              </w:rPr>
                              <w:t>」</w:t>
                            </w:r>
                            <w:r w:rsidR="00910E6B" w:rsidRPr="00910E6B">
                              <w:rPr>
                                <w:rFonts w:ascii="HG丸ｺﾞｼｯｸM-PRO" w:eastAsia="HG丸ｺﾞｼｯｸM-PRO" w:hint="eastAsia"/>
                                <w:sz w:val="24"/>
                              </w:rPr>
                              <w:t>には、教職員向けの事例も掲載されているので参考にしてください。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9ECB5" id="Rectangle 8" o:spid="_x0000_s1034" style="position:absolute;left:0;text-align:left;margin-left:0;margin-top:5.8pt;width:481.9pt;height:107.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" fillcolor="#cff" strokeweight="1.5pt">
                <v:stroke dashstyle="dash"/>
                <v:textbox inset="5.85pt,.7pt,5.85pt,.7pt">
                  <w:txbxContent>
                    <w:p w14:paraId="7E19ECD7" w14:textId="77777777" w:rsidR="00E74D3C" w:rsidRDefault="00E74D3C" w:rsidP="00134913">
                      <w:pPr>
                        <w:rPr>
                          <w:rFonts w:ascii="HG丸ｺﾞｼｯｸM-PRO" w:eastAsia="HG丸ｺﾞｼｯｸM-PRO"/>
                          <w:sz w:val="24"/>
                        </w:rPr>
                      </w:pPr>
                      <w:r>
                        <w:rPr>
                          <w:rFonts w:ascii="HG丸ｺﾞｼｯｸM-PRO" w:eastAsia="HG丸ｺﾞｼｯｸM-PRO" w:hint="eastAsia"/>
                          <w:b/>
                          <w:sz w:val="24"/>
                        </w:rPr>
                        <w:t>〈ポイント〉</w:t>
                      </w:r>
                    </w:p>
                    <w:p w14:paraId="7E19ECD8" w14:textId="77777777" w:rsidR="00E74D3C" w:rsidRDefault="00E74D3C">
                      <w:pPr>
                        <w:rPr>
                          <w:rFonts w:ascii="HG丸ｺﾞｼｯｸM-PRO" w:eastAsia="HG丸ｺﾞｼｯｸM-PRO"/>
                          <w:sz w:val="24"/>
                        </w:rPr>
                      </w:pPr>
                      <w:r>
                        <w:rPr>
                          <w:rFonts w:ascii="HG丸ｺﾞｼｯｸM-PRO" w:eastAsia="HG丸ｺﾞｼｯｸM-PRO" w:hint="eastAsia"/>
                          <w:sz w:val="24"/>
                        </w:rPr>
                        <w:t xml:space="preserve">　子どもが</w:t>
                      </w:r>
                      <w:r w:rsidRPr="000F648A">
                        <w:rPr>
                          <w:rFonts w:ascii="HG丸ｺﾞｼｯｸM-PRO" w:eastAsia="HG丸ｺﾞｼｯｸM-PRO" w:hint="eastAsia"/>
                          <w:sz w:val="24"/>
                        </w:rPr>
                        <w:t>育っていく過程で非常に重要だと</w:t>
                      </w:r>
                      <w:r w:rsidR="001F49F9" w:rsidRPr="000F648A">
                        <w:rPr>
                          <w:rFonts w:ascii="HG丸ｺﾞｼｯｸM-PRO" w:eastAsia="HG丸ｺﾞｼｯｸM-PRO" w:hint="eastAsia"/>
                          <w:sz w:val="24"/>
                        </w:rPr>
                        <w:t>いわれる「所属感」「境界線」「感情」「力」を子どもたちが身に付け</w:t>
                      </w:r>
                      <w:r w:rsidRPr="000F648A">
                        <w:rPr>
                          <w:rFonts w:ascii="HG丸ｺﾞｼｯｸM-PRO" w:eastAsia="HG丸ｺﾞｼｯｸM-PRO" w:hint="eastAsia"/>
                          <w:sz w:val="24"/>
                        </w:rPr>
                        <w:t>るためには、</w:t>
                      </w:r>
                      <w:r w:rsidR="00DC7E2C" w:rsidRPr="000F648A">
                        <w:rPr>
                          <w:rFonts w:ascii="HG丸ｺﾞｼｯｸM-PRO" w:eastAsia="HG丸ｺﾞｼｯｸM-PRO" w:hint="eastAsia"/>
                          <w:sz w:val="24"/>
                        </w:rPr>
                        <w:t>子どもたちを指導する立場にある教職員の「エンパワメント」も確保されなければなりませ</w:t>
                      </w:r>
                      <w:r w:rsidR="00DC7E2C" w:rsidRPr="00910E6B">
                        <w:rPr>
                          <w:rFonts w:ascii="HG丸ｺﾞｼｯｸM-PRO" w:eastAsia="HG丸ｺﾞｼｯｸM-PRO" w:hint="eastAsia"/>
                          <w:sz w:val="24"/>
                        </w:rPr>
                        <w:t>ん。</w:t>
                      </w:r>
                      <w:r w:rsidR="00CF45A0" w:rsidRPr="00CF45A0">
                        <w:rPr>
                          <w:rFonts w:ascii="HG丸ｺﾞｼｯｸM-PRO" w:eastAsia="HG丸ｺﾞｼｯｸM-PRO" w:hint="eastAsia"/>
                          <w:sz w:val="24"/>
                        </w:rPr>
                        <w:t>ＣＨＥＣＫ</w:t>
                      </w:r>
                      <w:r w:rsidR="00DC7E2C" w:rsidRPr="00910E6B">
                        <w:rPr>
                          <w:rFonts w:ascii="HG丸ｺﾞｼｯｸM-PRO" w:eastAsia="HG丸ｺﾞｼｯｸM-PRO" w:hint="eastAsia"/>
                          <w:sz w:val="24"/>
                        </w:rPr>
                        <w:t>①</w:t>
                      </w:r>
                      <w:r w:rsidR="00910E6B" w:rsidRPr="00910E6B">
                        <w:rPr>
                          <w:rFonts w:ascii="HG丸ｺﾞｼｯｸM-PRO" w:eastAsia="HG丸ｺﾞｼｯｸM-PRO" w:hint="eastAsia"/>
                          <w:sz w:val="24"/>
                        </w:rPr>
                        <w:t>で紹介している</w:t>
                      </w:r>
                      <w:r w:rsidR="00DC7E2C" w:rsidRPr="00910E6B">
                        <w:rPr>
                          <w:rFonts w:ascii="HG丸ｺﾞｼｯｸM-PRO" w:eastAsia="HG丸ｺﾞｼｯｸM-PRO" w:hint="eastAsia"/>
                          <w:sz w:val="24"/>
                        </w:rPr>
                        <w:t>「</w:t>
                      </w:r>
                      <w:r w:rsidR="00DB5344">
                        <w:rPr>
                          <w:rFonts w:ascii="HG丸ｺﾞｼｯｸM-PRO" w:eastAsia="HG丸ｺﾞｼｯｸM-PRO" w:hint="eastAsia"/>
                          <w:sz w:val="24"/>
                        </w:rPr>
                        <w:t>こ</w:t>
                      </w:r>
                      <w:r w:rsidR="00DC7E2C" w:rsidRPr="00910E6B">
                        <w:rPr>
                          <w:rFonts w:ascii="HG丸ｺﾞｼｯｸM-PRO" w:eastAsia="HG丸ｺﾞｼｯｸM-PRO" w:hint="eastAsia"/>
                          <w:sz w:val="24"/>
                        </w:rPr>
                        <w:t>どもエンパワメント</w:t>
                      </w:r>
                      <w:r w:rsidR="00910E6B" w:rsidRPr="00910E6B">
                        <w:rPr>
                          <w:rFonts w:ascii="HG丸ｺﾞｼｯｸM-PRO" w:eastAsia="HG丸ｺﾞｼｯｸM-PRO" w:hint="eastAsia"/>
                          <w:sz w:val="24"/>
                        </w:rPr>
                        <w:t>支援指導事例集</w:t>
                      </w:r>
                      <w:r w:rsidR="00DC7E2C" w:rsidRPr="00910E6B">
                        <w:rPr>
                          <w:rFonts w:ascii="HG丸ｺﾞｼｯｸM-PRO" w:eastAsia="HG丸ｺﾞｼｯｸM-PRO" w:hint="eastAsia"/>
                          <w:sz w:val="24"/>
                        </w:rPr>
                        <w:t>」</w:t>
                      </w:r>
                      <w:r w:rsidR="00910E6B" w:rsidRPr="00910E6B">
                        <w:rPr>
                          <w:rFonts w:ascii="HG丸ｺﾞｼｯｸM-PRO" w:eastAsia="HG丸ｺﾞｼｯｸM-PRO" w:hint="eastAsia"/>
                          <w:sz w:val="24"/>
                        </w:rPr>
                        <w:t>には、教職員向けの事例も掲載されているので参考にしてください。</w:t>
                      </w:r>
                    </w:p>
                  </w:txbxContent>
                </v:textbox>
              </v:rect>
            </w:pict>
          </mc:Fallback>
        </mc:AlternateContent>
      </w:r>
    </w:p>
    <w:p w14:paraId="7E19EC50" w14:textId="77777777" w:rsidR="00E07E2D" w:rsidRPr="001A7E8B" w:rsidRDefault="00E07E2D"/>
    <w:p w14:paraId="7E19EC51" w14:textId="77777777" w:rsidR="00E07E2D" w:rsidRPr="001A7E8B" w:rsidRDefault="00E07E2D"/>
    <w:p w14:paraId="7E19EC52" w14:textId="77777777" w:rsidR="00E07E2D" w:rsidRPr="001A7E8B" w:rsidRDefault="00E07E2D"/>
    <w:p w14:paraId="7E19EC53" w14:textId="77777777" w:rsidR="00E07E2D" w:rsidRPr="001A7E8B" w:rsidRDefault="00E07E2D"/>
    <w:p w14:paraId="7E19EC54" w14:textId="77777777" w:rsidR="00E07E2D" w:rsidRPr="001A7E8B" w:rsidRDefault="00D35355">
      <w:r w:rsidRPr="001A7E8B">
        <w:rPr>
          <w:rFonts w:hint="eastAsia"/>
          <w:noProof/>
        </w:rPr>
        <w:lastRenderedPageBreak/>
        <mc:AlternateContent>
          <mc:Choice Requires="wps">
            <w:drawing>
              <wp:anchor distT="0" distB="0" distL="114300" distR="114300" simplePos="0" relativeHeight="251662848" behindDoc="0" locked="0" layoutInCell="1" allowOverlap="1" wp14:anchorId="7E19ECB7" wp14:editId="48A1BA41">
                <wp:simplePos x="0" y="0"/>
                <wp:positionH relativeFrom="column">
                  <wp:posOffset>7620</wp:posOffset>
                </wp:positionH>
                <wp:positionV relativeFrom="paragraph">
                  <wp:posOffset>-7620</wp:posOffset>
                </wp:positionV>
                <wp:extent cx="6155690" cy="6473190"/>
                <wp:effectExtent l="19050" t="19050" r="16510" b="2286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5690" cy="6473190"/>
                        </a:xfrm>
                        <a:prstGeom prst="roundRect">
                          <a:avLst>
                            <a:gd name="adj" fmla="val 2908"/>
                          </a:avLst>
                        </a:prstGeom>
                        <a:solidFill>
                          <a:srgbClr val="FFFF99"/>
                        </a:solidFill>
                        <a:ln w="38100" cmpd="dbl">
                          <a:solidFill>
                            <a:srgbClr val="808080"/>
                          </a:solidFill>
                          <a:round/>
                          <a:headEnd/>
                          <a:tailEnd/>
                        </a:ln>
                      </wps:spPr>
                      <wps:txbx>
                        <w:txbxContent>
                          <w:p w14:paraId="7E19ECD9" w14:textId="77777777" w:rsidR="00E74D3C" w:rsidRPr="00090251" w:rsidRDefault="00952B66" w:rsidP="00952B66">
                            <w:pPr>
                              <w:rPr>
                                <w:rFonts w:ascii="ＭＳ Ｐゴシック" w:eastAsia="ＭＳ Ｐゴシック" w:hAnsi="ＭＳ Ｐゴシック"/>
                                <w:i/>
                              </w:rPr>
                            </w:pPr>
                            <w:r w:rsidRPr="00090251">
                              <w:rPr>
                                <w:rFonts w:ascii="ＭＳ Ｐゴシック" w:eastAsia="ＭＳ Ｐゴシック" w:hAnsi="ＭＳ Ｐゴシック" w:hint="eastAsia"/>
                                <w:i/>
                              </w:rPr>
                              <w:t>★</w:t>
                            </w:r>
                            <w:r w:rsidR="00E74D3C" w:rsidRPr="00090251">
                              <w:rPr>
                                <w:rFonts w:ascii="ＭＳ Ｐゴシック" w:eastAsia="ＭＳ Ｐゴシック" w:hAnsi="ＭＳ Ｐゴシック" w:hint="eastAsia"/>
                                <w:i/>
                              </w:rPr>
                              <w:t>ＣＨＥＣＫ①★</w:t>
                            </w:r>
                          </w:p>
                          <w:p w14:paraId="7E19ECDA" w14:textId="77777777" w:rsidR="00E74D3C" w:rsidRPr="00090251" w:rsidRDefault="00E74D3C" w:rsidP="00235F05">
                            <w:pPr>
                              <w:spacing w:line="320" w:lineRule="exact"/>
                              <w:rPr>
                                <w:rFonts w:ascii="ＭＳ Ｐ明朝" w:eastAsia="ＭＳ Ｐ明朝" w:hAnsi="ＭＳ Ｐ明朝"/>
                                <w:spacing w:val="-2"/>
                                <w:sz w:val="16"/>
                                <w:szCs w:val="16"/>
                              </w:rPr>
                            </w:pPr>
                            <w:r w:rsidRPr="00090251">
                              <w:rPr>
                                <w:rFonts w:ascii="ＭＳ Ｐ明朝" w:eastAsia="ＭＳ Ｐ明朝" w:hAnsi="ＭＳ Ｐ明朝" w:hint="eastAsia"/>
                                <w:spacing w:val="-2"/>
                                <w:szCs w:val="21"/>
                              </w:rPr>
                              <w:t>「こどもエンパワメント支援指導事例集</w:t>
                            </w:r>
                            <w:r w:rsidR="00D57EA7" w:rsidRPr="00090251">
                              <w:rPr>
                                <w:rFonts w:ascii="ＭＳ Ｐ明朝" w:eastAsia="ＭＳ Ｐ明朝" w:hAnsi="ＭＳ Ｐ明朝" w:hint="eastAsia"/>
                                <w:spacing w:val="-2"/>
                                <w:szCs w:val="21"/>
                              </w:rPr>
                              <w:t>－</w:t>
                            </w:r>
                            <w:r w:rsidR="001B632F" w:rsidRPr="00090251">
                              <w:rPr>
                                <w:rFonts w:ascii="ＭＳ Ｐ明朝" w:eastAsia="ＭＳ Ｐ明朝" w:hAnsi="ＭＳ Ｐ明朝" w:hint="eastAsia"/>
                                <w:spacing w:val="-2"/>
                                <w:szCs w:val="21"/>
                              </w:rPr>
                              <w:t>（改訂版）指導者のために</w:t>
                            </w:r>
                            <w:r w:rsidR="00D57EA7" w:rsidRPr="00090251">
                              <w:rPr>
                                <w:rFonts w:ascii="ＭＳ Ｐ明朝" w:eastAsia="ＭＳ Ｐ明朝" w:hAnsi="ＭＳ Ｐ明朝" w:hint="eastAsia"/>
                                <w:spacing w:val="-2"/>
                                <w:szCs w:val="21"/>
                              </w:rPr>
                              <w:t>－</w:t>
                            </w:r>
                            <w:r w:rsidRPr="00090251">
                              <w:rPr>
                                <w:rFonts w:ascii="ＭＳ Ｐ明朝" w:eastAsia="ＭＳ Ｐ明朝" w:hAnsi="ＭＳ Ｐ明朝" w:hint="eastAsia"/>
                                <w:spacing w:val="-2"/>
                                <w:szCs w:val="21"/>
                              </w:rPr>
                              <w:t>」</w:t>
                            </w:r>
                            <w:r w:rsidRPr="00090251">
                              <w:rPr>
                                <w:rFonts w:ascii="ＭＳ Ｐ明朝" w:eastAsia="ＭＳ Ｐ明朝" w:hAnsi="ＭＳ Ｐ明朝" w:hint="eastAsia"/>
                                <w:spacing w:val="-2"/>
                                <w:sz w:val="16"/>
                                <w:szCs w:val="16"/>
                              </w:rPr>
                              <w:t>（大阪府教育委員会　平成1</w:t>
                            </w:r>
                            <w:r w:rsidR="0097218C" w:rsidRPr="00090251">
                              <w:rPr>
                                <w:rFonts w:ascii="ＭＳ Ｐ明朝" w:eastAsia="ＭＳ Ｐ明朝" w:hAnsi="ＭＳ Ｐ明朝" w:hint="eastAsia"/>
                                <w:spacing w:val="-2"/>
                                <w:sz w:val="16"/>
                                <w:szCs w:val="16"/>
                              </w:rPr>
                              <w:t>9</w:t>
                            </w:r>
                            <w:r w:rsidR="006934B9" w:rsidRPr="00090251">
                              <w:rPr>
                                <w:rFonts w:ascii="ＭＳ Ｐ明朝" w:eastAsia="ＭＳ Ｐ明朝" w:hAnsi="ＭＳ Ｐ明朝" w:hint="eastAsia"/>
                                <w:spacing w:val="-2"/>
                                <w:sz w:val="16"/>
                                <w:szCs w:val="16"/>
                              </w:rPr>
                              <w:t>〔200</w:t>
                            </w:r>
                            <w:r w:rsidR="0097218C" w:rsidRPr="00090251">
                              <w:rPr>
                                <w:rFonts w:ascii="ＭＳ Ｐ明朝" w:eastAsia="ＭＳ Ｐ明朝" w:hAnsi="ＭＳ Ｐ明朝" w:hint="eastAsia"/>
                                <w:spacing w:val="-2"/>
                                <w:sz w:val="16"/>
                                <w:szCs w:val="16"/>
                              </w:rPr>
                              <w:t>7</w:t>
                            </w:r>
                            <w:r w:rsidR="006934B9" w:rsidRPr="00090251">
                              <w:rPr>
                                <w:rFonts w:ascii="ＭＳ Ｐ明朝" w:eastAsia="ＭＳ Ｐ明朝" w:hAnsi="ＭＳ Ｐ明朝" w:hint="eastAsia"/>
                                <w:spacing w:val="-2"/>
                                <w:sz w:val="16"/>
                                <w:szCs w:val="16"/>
                              </w:rPr>
                              <w:t>〕</w:t>
                            </w:r>
                            <w:r w:rsidRPr="00090251">
                              <w:rPr>
                                <w:rFonts w:ascii="ＭＳ Ｐ明朝" w:eastAsia="ＭＳ Ｐ明朝" w:hAnsi="ＭＳ Ｐ明朝" w:hint="eastAsia"/>
                                <w:spacing w:val="-2"/>
                                <w:sz w:val="16"/>
                                <w:szCs w:val="16"/>
                              </w:rPr>
                              <w:t>年</w:t>
                            </w:r>
                            <w:r w:rsidR="001B632F" w:rsidRPr="00090251">
                              <w:rPr>
                                <w:rFonts w:ascii="ＭＳ Ｐ明朝" w:eastAsia="ＭＳ Ｐ明朝" w:hAnsi="ＭＳ Ｐ明朝" w:hint="eastAsia"/>
                                <w:spacing w:val="-2"/>
                                <w:sz w:val="16"/>
                                <w:szCs w:val="16"/>
                              </w:rPr>
                              <w:t>３</w:t>
                            </w:r>
                            <w:r w:rsidRPr="00090251">
                              <w:rPr>
                                <w:rFonts w:ascii="ＭＳ Ｐ明朝" w:eastAsia="ＭＳ Ｐ明朝" w:hAnsi="ＭＳ Ｐ明朝" w:hint="eastAsia"/>
                                <w:spacing w:val="-2"/>
                                <w:sz w:val="16"/>
                                <w:szCs w:val="16"/>
                              </w:rPr>
                              <w:t>月</w:t>
                            </w:r>
                            <w:r w:rsidR="0097218C" w:rsidRPr="00090251">
                              <w:rPr>
                                <w:rFonts w:ascii="ＭＳ Ｐ明朝" w:eastAsia="ＭＳ Ｐ明朝" w:hAnsi="ＭＳ Ｐ明朝" w:hint="eastAsia"/>
                                <w:spacing w:val="-2"/>
                                <w:sz w:val="16"/>
                                <w:szCs w:val="16"/>
                              </w:rPr>
                              <w:t>改訂</w:t>
                            </w:r>
                            <w:r w:rsidRPr="00090251">
                              <w:rPr>
                                <w:rFonts w:ascii="ＭＳ Ｐ明朝" w:eastAsia="ＭＳ Ｐ明朝" w:hAnsi="ＭＳ Ｐ明朝" w:hint="eastAsia"/>
                                <w:spacing w:val="-2"/>
                                <w:sz w:val="16"/>
                                <w:szCs w:val="16"/>
                              </w:rPr>
                              <w:t>）</w:t>
                            </w:r>
                          </w:p>
                          <w:p w14:paraId="1A75FEF6" w14:textId="33B42567" w:rsidR="00E370B9" w:rsidRPr="00090251" w:rsidRDefault="0092056D" w:rsidP="00235F05">
                            <w:pPr>
                              <w:spacing w:line="320" w:lineRule="exact"/>
                              <w:ind w:firstLineChars="100" w:firstLine="210"/>
                              <w:rPr>
                                <w:rFonts w:ascii="ＭＳ Ｐ明朝" w:eastAsia="ＭＳ Ｐ明朝" w:hAnsi="ＭＳ Ｐ明朝"/>
                                <w:spacing w:val="-4"/>
                                <w:szCs w:val="21"/>
                              </w:rPr>
                            </w:pPr>
                            <w:hyperlink r:id="rId10" w:history="1">
                              <w:r w:rsidR="00E370B9" w:rsidRPr="003C4A3A">
                                <w:rPr>
                                  <w:rStyle w:val="a6"/>
                                  <w:rFonts w:ascii="ＭＳ Ｐ明朝" w:eastAsia="ＭＳ Ｐ明朝" w:hAnsi="ＭＳ Ｐ明朝" w:hint="eastAsia"/>
                                  <w:szCs w:val="21"/>
                                </w:rPr>
                                <w:t>https://www.pref.osaka.lg.jp/jidoseitoshien/siryou/index.html</w:t>
                              </w:r>
                            </w:hyperlink>
                          </w:p>
                          <w:p w14:paraId="7E19ECDB" w14:textId="4CDB7721" w:rsidR="00E74D3C" w:rsidRPr="00090251" w:rsidRDefault="00E74D3C" w:rsidP="00235F05">
                            <w:pPr>
                              <w:spacing w:line="320" w:lineRule="exact"/>
                              <w:ind w:firstLineChars="100" w:firstLine="202"/>
                              <w:rPr>
                                <w:rFonts w:ascii="ＭＳ Ｐ明朝" w:eastAsia="ＭＳ Ｐ明朝" w:hAnsi="ＭＳ Ｐ明朝"/>
                                <w:spacing w:val="-4"/>
                                <w:szCs w:val="21"/>
                              </w:rPr>
                            </w:pPr>
                            <w:r w:rsidRPr="00090251">
                              <w:rPr>
                                <w:rFonts w:ascii="ＭＳ Ｐ明朝" w:eastAsia="ＭＳ Ｐ明朝" w:hAnsi="ＭＳ Ｐ明朝" w:hint="eastAsia"/>
                                <w:spacing w:val="-4"/>
                                <w:szCs w:val="21"/>
                              </w:rPr>
                              <w:t>この冊子では、暴力防止に関係する４つの要素を教材の柱として、具体的な指導事例を掲載しています。</w:t>
                            </w:r>
                          </w:p>
                          <w:p w14:paraId="7E19ECDC" w14:textId="77777777" w:rsidR="00E74D3C" w:rsidRPr="00090251" w:rsidRDefault="00E74D3C" w:rsidP="00235F05">
                            <w:pPr>
                              <w:spacing w:line="320" w:lineRule="exact"/>
                              <w:rPr>
                                <w:rFonts w:ascii="ＭＳ Ｐ明朝" w:eastAsia="ＭＳ Ｐ明朝" w:hAnsi="ＭＳ Ｐ明朝"/>
                                <w:spacing w:val="-4"/>
                                <w:szCs w:val="21"/>
                              </w:rPr>
                            </w:pPr>
                            <w:r w:rsidRPr="00090251">
                              <w:rPr>
                                <w:rFonts w:ascii="ＭＳ Ｐ明朝" w:eastAsia="ＭＳ Ｐ明朝" w:hAnsi="ＭＳ Ｐ明朝" w:hint="eastAsia"/>
                                <w:spacing w:val="-4"/>
                                <w:szCs w:val="21"/>
                              </w:rPr>
                              <w:t>①　所属感</w:t>
                            </w:r>
                          </w:p>
                          <w:p w14:paraId="7E19ECDD" w14:textId="77777777" w:rsidR="00E74D3C" w:rsidRPr="00090251" w:rsidRDefault="00E74D3C" w:rsidP="00235F05">
                            <w:pPr>
                              <w:spacing w:line="320" w:lineRule="exact"/>
                              <w:ind w:firstLineChars="100" w:firstLine="202"/>
                              <w:rPr>
                                <w:rFonts w:ascii="ＭＳ Ｐ明朝" w:eastAsia="ＭＳ Ｐ明朝" w:hAnsi="ＭＳ Ｐ明朝"/>
                                <w:spacing w:val="-4"/>
                                <w:szCs w:val="21"/>
                              </w:rPr>
                            </w:pPr>
                            <w:r w:rsidRPr="00090251">
                              <w:rPr>
                                <w:rFonts w:ascii="ＭＳ Ｐ明朝" w:eastAsia="ＭＳ Ｐ明朝" w:hAnsi="ＭＳ Ｐ明朝" w:hint="eastAsia"/>
                                <w:spacing w:val="-4"/>
                                <w:szCs w:val="21"/>
                              </w:rPr>
                              <w:t>暴力の加害者がよく言う言葉があります。「居場所がなかった」という言葉です。物理的な居場所という意味ではなくて、心の居場所という意味です。心の居場所がないということは、自分のあるがままの存在が認められない、わたしがわたしであってはならないということで、所属感が満たされていない状態をいいます。人には所属本能があり、所属欲が満たされると心が安定します。</w:t>
                            </w:r>
                          </w:p>
                          <w:p w14:paraId="7E19ECDE" w14:textId="77777777" w:rsidR="00E74D3C" w:rsidRPr="00090251" w:rsidRDefault="00E74D3C" w:rsidP="00235F05">
                            <w:pPr>
                              <w:spacing w:line="320" w:lineRule="exact"/>
                              <w:ind w:firstLineChars="100" w:firstLine="202"/>
                              <w:rPr>
                                <w:rFonts w:ascii="ＭＳ Ｐ明朝" w:eastAsia="ＭＳ Ｐ明朝" w:hAnsi="ＭＳ Ｐ明朝"/>
                                <w:spacing w:val="-4"/>
                                <w:szCs w:val="21"/>
                              </w:rPr>
                            </w:pPr>
                            <w:r w:rsidRPr="00090251">
                              <w:rPr>
                                <w:rFonts w:ascii="ＭＳ Ｐ明朝" w:eastAsia="ＭＳ Ｐ明朝" w:hAnsi="ＭＳ Ｐ明朝" w:hint="eastAsia"/>
                                <w:spacing w:val="-4"/>
                                <w:szCs w:val="21"/>
                              </w:rPr>
                              <w:t>わたしたち教員は子どもの所属感を満たす工夫をする必要があります。</w:t>
                            </w:r>
                          </w:p>
                          <w:p w14:paraId="7E19ECDF" w14:textId="77777777" w:rsidR="00E74D3C" w:rsidRPr="00090251" w:rsidRDefault="00E74D3C" w:rsidP="00235F05">
                            <w:pPr>
                              <w:spacing w:line="320" w:lineRule="exact"/>
                              <w:ind w:left="101" w:hangingChars="50" w:hanging="101"/>
                              <w:rPr>
                                <w:rFonts w:ascii="ＭＳ Ｐ明朝" w:eastAsia="ＭＳ Ｐ明朝" w:hAnsi="ＭＳ Ｐ明朝"/>
                                <w:spacing w:val="-4"/>
                                <w:szCs w:val="21"/>
                              </w:rPr>
                            </w:pPr>
                            <w:r w:rsidRPr="00090251">
                              <w:rPr>
                                <w:rFonts w:ascii="ＭＳ Ｐ明朝" w:eastAsia="ＭＳ Ｐ明朝" w:hAnsi="ＭＳ Ｐ明朝" w:hint="eastAsia"/>
                                <w:spacing w:val="-4"/>
                                <w:szCs w:val="21"/>
                              </w:rPr>
                              <w:t>②　境界線</w:t>
                            </w:r>
                          </w:p>
                          <w:p w14:paraId="7E19ECE1" w14:textId="396C1A3C" w:rsidR="00E74D3C" w:rsidRPr="00090251" w:rsidRDefault="00E74D3C" w:rsidP="00235F05">
                            <w:pPr>
                              <w:spacing w:line="320" w:lineRule="exact"/>
                              <w:ind w:firstLineChars="100" w:firstLine="202"/>
                              <w:rPr>
                                <w:rFonts w:ascii="ＭＳ Ｐ明朝" w:eastAsia="ＭＳ Ｐ明朝" w:hAnsi="ＭＳ Ｐ明朝"/>
                                <w:spacing w:val="-4"/>
                                <w:szCs w:val="21"/>
                              </w:rPr>
                            </w:pPr>
                            <w:r w:rsidRPr="00090251">
                              <w:rPr>
                                <w:rFonts w:ascii="ＭＳ Ｐ明朝" w:eastAsia="ＭＳ Ｐ明朝" w:hAnsi="ＭＳ Ｐ明朝" w:hint="eastAsia"/>
                                <w:spacing w:val="-4"/>
                                <w:szCs w:val="21"/>
                              </w:rPr>
                              <w:t>わたしたちは、からだにも心にも、ここまではいいが、これ以上は踏み越えてはならないという「境界線」を持っています。暴力防止には自分の境界線を知り、境界線を踏み越えられそうになったら、はっきり「イヤ」だと意思表示をすることが大切です。</w:t>
                            </w:r>
                          </w:p>
                          <w:p w14:paraId="7E19ECE2" w14:textId="77777777" w:rsidR="00E74D3C" w:rsidRPr="00090251" w:rsidRDefault="00E74D3C" w:rsidP="00235F05">
                            <w:pPr>
                              <w:spacing w:line="320" w:lineRule="exact"/>
                              <w:ind w:firstLineChars="100" w:firstLine="202"/>
                              <w:rPr>
                                <w:rFonts w:ascii="ＭＳ Ｐ明朝" w:eastAsia="ＭＳ Ｐ明朝" w:hAnsi="ＭＳ Ｐ明朝"/>
                                <w:spacing w:val="-4"/>
                                <w:szCs w:val="21"/>
                              </w:rPr>
                            </w:pPr>
                            <w:r w:rsidRPr="00090251">
                              <w:rPr>
                                <w:rFonts w:ascii="ＭＳ Ｐ明朝" w:eastAsia="ＭＳ Ｐ明朝" w:hAnsi="ＭＳ Ｐ明朝" w:hint="eastAsia"/>
                                <w:spacing w:val="-4"/>
                                <w:szCs w:val="21"/>
                              </w:rPr>
                              <w:t>また、加害行為を起こさないためには、人には境界線があり、境界線を侵害してはならないこと、社会にはルールがあり、ルールを侵した場合は責任を取らなければならないということを学ぶ必要があります。そのために自律や自制について学んでおく必要があります。</w:t>
                            </w:r>
                          </w:p>
                          <w:p w14:paraId="7E19ECE3" w14:textId="77777777" w:rsidR="00E74D3C" w:rsidRPr="00090251" w:rsidRDefault="00E74D3C" w:rsidP="00235F05">
                            <w:pPr>
                              <w:spacing w:line="320" w:lineRule="exact"/>
                              <w:ind w:left="101" w:hangingChars="50" w:hanging="101"/>
                              <w:rPr>
                                <w:rFonts w:ascii="ＭＳ Ｐ明朝" w:eastAsia="ＭＳ Ｐ明朝" w:hAnsi="ＭＳ Ｐ明朝"/>
                                <w:spacing w:val="-4"/>
                                <w:szCs w:val="21"/>
                              </w:rPr>
                            </w:pPr>
                            <w:r w:rsidRPr="00090251">
                              <w:rPr>
                                <w:rFonts w:ascii="ＭＳ Ｐ明朝" w:eastAsia="ＭＳ Ｐ明朝" w:hAnsi="ＭＳ Ｐ明朝" w:hint="eastAsia"/>
                                <w:spacing w:val="-4"/>
                                <w:szCs w:val="21"/>
                              </w:rPr>
                              <w:t>③　感情</w:t>
                            </w:r>
                          </w:p>
                          <w:p w14:paraId="7E19ECE4" w14:textId="77777777" w:rsidR="00E74D3C" w:rsidRPr="00090251" w:rsidRDefault="00E74D3C" w:rsidP="00235F05">
                            <w:pPr>
                              <w:spacing w:line="320" w:lineRule="exact"/>
                              <w:ind w:firstLineChars="100" w:firstLine="202"/>
                              <w:rPr>
                                <w:rFonts w:ascii="ＭＳ Ｐ明朝" w:eastAsia="ＭＳ Ｐ明朝" w:hAnsi="ＭＳ Ｐ明朝"/>
                                <w:spacing w:val="-4"/>
                                <w:szCs w:val="21"/>
                              </w:rPr>
                            </w:pPr>
                            <w:r w:rsidRPr="00090251">
                              <w:rPr>
                                <w:rFonts w:ascii="ＭＳ Ｐ明朝" w:eastAsia="ＭＳ Ｐ明朝" w:hAnsi="ＭＳ Ｐ明朝" w:hint="eastAsia"/>
                                <w:spacing w:val="-4"/>
                                <w:szCs w:val="21"/>
                              </w:rPr>
                              <w:t>感情の対処法を身につける</w:t>
                            </w:r>
                            <w:r w:rsidR="001B632F" w:rsidRPr="00090251">
                              <w:rPr>
                                <w:rFonts w:ascii="ＭＳ Ｐ明朝" w:eastAsia="ＭＳ Ｐ明朝" w:hAnsi="ＭＳ Ｐ明朝" w:hint="eastAsia"/>
                                <w:spacing w:val="-4"/>
                                <w:szCs w:val="21"/>
                              </w:rPr>
                              <w:t>に</w:t>
                            </w:r>
                            <w:r w:rsidRPr="00090251">
                              <w:rPr>
                                <w:rFonts w:ascii="ＭＳ Ｐ明朝" w:eastAsia="ＭＳ Ｐ明朝" w:hAnsi="ＭＳ Ｐ明朝" w:hint="eastAsia"/>
                                <w:spacing w:val="-4"/>
                                <w:szCs w:val="21"/>
                              </w:rPr>
                              <w:t>は、感情について基本的な特徴を知る必要があります。まずは感情にはいいも悪いもないということです。感情は感情でそのまま受け止めることが大切です。感情を言葉にして、小出しにすることで感情は穏やかになります。感情には段階があります。感情が高まった時点で何とかしようと思っても冷静な判断はできません。高まったときには感情を静めるのが先決です。暴力とは感情の爆発で、気分の静め方をいく通りも知っていると、爆発する必要がなくなります。</w:t>
                            </w:r>
                          </w:p>
                          <w:p w14:paraId="7E19ECE5" w14:textId="77777777" w:rsidR="00E74D3C" w:rsidRPr="00090251" w:rsidRDefault="00E74D3C" w:rsidP="00235F05">
                            <w:pPr>
                              <w:spacing w:line="320" w:lineRule="exact"/>
                              <w:ind w:firstLineChars="100" w:firstLine="202"/>
                              <w:rPr>
                                <w:rFonts w:ascii="ＭＳ Ｐ明朝" w:eastAsia="ＭＳ Ｐ明朝" w:hAnsi="ＭＳ Ｐ明朝"/>
                                <w:spacing w:val="-4"/>
                                <w:szCs w:val="21"/>
                              </w:rPr>
                            </w:pPr>
                            <w:r w:rsidRPr="00090251">
                              <w:rPr>
                                <w:rFonts w:ascii="ＭＳ Ｐ明朝" w:eastAsia="ＭＳ Ｐ明朝" w:hAnsi="ＭＳ Ｐ明朝" w:hint="eastAsia"/>
                                <w:spacing w:val="-4"/>
                                <w:szCs w:val="21"/>
                              </w:rPr>
                              <w:t>また、被害にあいそうになったときに「イヤ」「Ｎｏ」とはっきりと意思表示することは有効です。「イヤ」「Ｎｏ」と言うためには感じる力、イヤだと感じる必要があります。</w:t>
                            </w:r>
                          </w:p>
                          <w:p w14:paraId="7E19ECE6" w14:textId="77777777" w:rsidR="00E74D3C" w:rsidRPr="00090251" w:rsidRDefault="00E74D3C" w:rsidP="00235F05">
                            <w:pPr>
                              <w:spacing w:line="320" w:lineRule="exact"/>
                              <w:ind w:left="101" w:hangingChars="50" w:hanging="101"/>
                              <w:rPr>
                                <w:rFonts w:ascii="ＭＳ Ｐ明朝" w:eastAsia="ＭＳ Ｐ明朝" w:hAnsi="ＭＳ Ｐ明朝"/>
                                <w:spacing w:val="-4"/>
                                <w:szCs w:val="21"/>
                              </w:rPr>
                            </w:pPr>
                            <w:r w:rsidRPr="00090251">
                              <w:rPr>
                                <w:rFonts w:ascii="ＭＳ Ｐ明朝" w:eastAsia="ＭＳ Ｐ明朝" w:hAnsi="ＭＳ Ｐ明朝" w:hint="eastAsia"/>
                                <w:spacing w:val="-4"/>
                                <w:szCs w:val="21"/>
                              </w:rPr>
                              <w:t>④　力</w:t>
                            </w:r>
                          </w:p>
                          <w:p w14:paraId="7E19ECE7" w14:textId="77777777" w:rsidR="00E74D3C" w:rsidRPr="00090251" w:rsidRDefault="00E74D3C" w:rsidP="00235F05">
                            <w:pPr>
                              <w:spacing w:line="320" w:lineRule="exact"/>
                              <w:ind w:firstLineChars="100" w:firstLine="202"/>
                              <w:rPr>
                                <w:rFonts w:ascii="ＭＳ Ｐ明朝" w:eastAsia="ＭＳ Ｐ明朝" w:hAnsi="ＭＳ Ｐ明朝"/>
                                <w:spacing w:val="-4"/>
                                <w:szCs w:val="21"/>
                              </w:rPr>
                            </w:pPr>
                            <w:r w:rsidRPr="00090251">
                              <w:rPr>
                                <w:rFonts w:ascii="ＭＳ Ｐ明朝" w:eastAsia="ＭＳ Ｐ明朝" w:hAnsi="ＭＳ Ｐ明朝" w:hint="eastAsia"/>
                                <w:spacing w:val="-4"/>
                                <w:szCs w:val="21"/>
                              </w:rPr>
                              <w:t>子どもの暴力防止にはエンパワメントの考え方が必須です。具体的には子どもの内なる力を信じ、正しい情報とスキルを与えることです。内なる力を信じると同時に、「</w:t>
                            </w:r>
                            <w:r w:rsidR="003B085A" w:rsidRPr="00090251">
                              <w:rPr>
                                <w:rFonts w:ascii="ＭＳ Ｐ明朝" w:eastAsia="ＭＳ Ｐ明朝" w:hAnsi="ＭＳ Ｐ明朝" w:hint="eastAsia"/>
                                <w:spacing w:val="-4"/>
                                <w:szCs w:val="21"/>
                              </w:rPr>
                              <w:t>協</w:t>
                            </w:r>
                            <w:r w:rsidRPr="00090251">
                              <w:rPr>
                                <w:rFonts w:ascii="ＭＳ Ｐ明朝" w:eastAsia="ＭＳ Ｐ明朝" w:hAnsi="ＭＳ Ｐ明朝" w:hint="eastAsia"/>
                                <w:spacing w:val="-4"/>
                                <w:szCs w:val="21"/>
                              </w:rPr>
                              <w:t>調的で実践的な力の使い方」を教えなければなりません。</w:t>
                            </w:r>
                          </w:p>
                          <w:p w14:paraId="7E19ECE8" w14:textId="77777777" w:rsidR="00E74D3C" w:rsidRPr="00090251" w:rsidRDefault="00E74D3C" w:rsidP="00235F05">
                            <w:pPr>
                              <w:spacing w:line="320" w:lineRule="exact"/>
                              <w:ind w:firstLineChars="100" w:firstLine="202"/>
                              <w:rPr>
                                <w:rFonts w:ascii="ＭＳ Ｐ明朝" w:eastAsia="ＭＳ Ｐ明朝" w:hAnsi="ＭＳ Ｐ明朝"/>
                                <w:spacing w:val="-4"/>
                                <w:szCs w:val="21"/>
                              </w:rPr>
                            </w:pPr>
                            <w:r w:rsidRPr="00090251">
                              <w:rPr>
                                <w:rFonts w:ascii="ＭＳ Ｐ明朝" w:eastAsia="ＭＳ Ｐ明朝" w:hAnsi="ＭＳ Ｐ明朝" w:hint="eastAsia"/>
                                <w:spacing w:val="-4"/>
                                <w:szCs w:val="21"/>
                              </w:rPr>
                              <w:t>しつけや教育の名のもとに大人が子どもに暴力で対応していたら、それは子どもに問題解決の方法は暴力で、と教えているようなものです。暴力に頼らない問題解決の方法を教えることが必要です。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19ECB7" id="AutoShape 9" o:spid="_x0000_s1035" style="position:absolute;left:0;text-align:left;margin-left:.6pt;margin-top:-.6pt;width:484.7pt;height:509.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9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" fillcolor="#ff9" strokecolor="gray" strokeweight="3pt">
                <v:stroke linestyle="thinThin"/>
                <v:textbox inset="5.85pt,.7pt,5.85pt,.7pt">
                  <w:txbxContent>
                    <w:p w14:paraId="7E19ECD9" w14:textId="77777777" w:rsidR="00E74D3C" w:rsidRPr="00090251" w:rsidRDefault="00952B66" w:rsidP="00952B66">
                      <w:pPr>
                        <w:rPr>
                          <w:rFonts w:ascii="ＭＳ Ｐゴシック" w:eastAsia="ＭＳ Ｐゴシック" w:hAnsi="ＭＳ Ｐゴシック"/>
                          <w:i/>
                        </w:rPr>
                      </w:pPr>
                      <w:r w:rsidRPr="00090251">
                        <w:rPr>
                          <w:rFonts w:ascii="ＭＳ Ｐゴシック" w:eastAsia="ＭＳ Ｐゴシック" w:hAnsi="ＭＳ Ｐゴシック" w:hint="eastAsia"/>
                          <w:i/>
                        </w:rPr>
                        <w:t>★</w:t>
                      </w:r>
                      <w:r w:rsidR="00E74D3C" w:rsidRPr="00090251">
                        <w:rPr>
                          <w:rFonts w:ascii="ＭＳ Ｐゴシック" w:eastAsia="ＭＳ Ｐゴシック" w:hAnsi="ＭＳ Ｐゴシック" w:hint="eastAsia"/>
                          <w:i/>
                        </w:rPr>
                        <w:t>ＣＨＥＣＫ①★</w:t>
                      </w:r>
                    </w:p>
                    <w:p w14:paraId="7E19ECDA" w14:textId="77777777" w:rsidR="00E74D3C" w:rsidRPr="00090251" w:rsidRDefault="00E74D3C" w:rsidP="00235F05">
                      <w:pPr>
                        <w:spacing w:line="320" w:lineRule="exact"/>
                        <w:rPr>
                          <w:rFonts w:ascii="ＭＳ Ｐ明朝" w:eastAsia="ＭＳ Ｐ明朝" w:hAnsi="ＭＳ Ｐ明朝"/>
                          <w:spacing w:val="-2"/>
                          <w:sz w:val="16"/>
                          <w:szCs w:val="16"/>
                        </w:rPr>
                      </w:pPr>
                      <w:r w:rsidRPr="00090251">
                        <w:rPr>
                          <w:rFonts w:ascii="ＭＳ Ｐ明朝" w:eastAsia="ＭＳ Ｐ明朝" w:hAnsi="ＭＳ Ｐ明朝" w:hint="eastAsia"/>
                          <w:spacing w:val="-2"/>
                          <w:szCs w:val="21"/>
                        </w:rPr>
                        <w:t>「こどもエンパワメント支援指導事例集</w:t>
                      </w:r>
                      <w:r w:rsidR="00D57EA7" w:rsidRPr="00090251">
                        <w:rPr>
                          <w:rFonts w:ascii="ＭＳ Ｐ明朝" w:eastAsia="ＭＳ Ｐ明朝" w:hAnsi="ＭＳ Ｐ明朝" w:hint="eastAsia"/>
                          <w:spacing w:val="-2"/>
                          <w:szCs w:val="21"/>
                        </w:rPr>
                        <w:t>－</w:t>
                      </w:r>
                      <w:r w:rsidR="001B632F" w:rsidRPr="00090251">
                        <w:rPr>
                          <w:rFonts w:ascii="ＭＳ Ｐ明朝" w:eastAsia="ＭＳ Ｐ明朝" w:hAnsi="ＭＳ Ｐ明朝" w:hint="eastAsia"/>
                          <w:spacing w:val="-2"/>
                          <w:szCs w:val="21"/>
                        </w:rPr>
                        <w:t>（改訂版）指導者のために</w:t>
                      </w:r>
                      <w:r w:rsidR="00D57EA7" w:rsidRPr="00090251">
                        <w:rPr>
                          <w:rFonts w:ascii="ＭＳ Ｐ明朝" w:eastAsia="ＭＳ Ｐ明朝" w:hAnsi="ＭＳ Ｐ明朝" w:hint="eastAsia"/>
                          <w:spacing w:val="-2"/>
                          <w:szCs w:val="21"/>
                        </w:rPr>
                        <w:t>－</w:t>
                      </w:r>
                      <w:r w:rsidRPr="00090251">
                        <w:rPr>
                          <w:rFonts w:ascii="ＭＳ Ｐ明朝" w:eastAsia="ＭＳ Ｐ明朝" w:hAnsi="ＭＳ Ｐ明朝" w:hint="eastAsia"/>
                          <w:spacing w:val="-2"/>
                          <w:szCs w:val="21"/>
                        </w:rPr>
                        <w:t>」</w:t>
                      </w:r>
                      <w:r w:rsidRPr="00090251">
                        <w:rPr>
                          <w:rFonts w:ascii="ＭＳ Ｐ明朝" w:eastAsia="ＭＳ Ｐ明朝" w:hAnsi="ＭＳ Ｐ明朝" w:hint="eastAsia"/>
                          <w:spacing w:val="-2"/>
                          <w:sz w:val="16"/>
                          <w:szCs w:val="16"/>
                        </w:rPr>
                        <w:t>（大阪府教育委員会　平成1</w:t>
                      </w:r>
                      <w:r w:rsidR="0097218C" w:rsidRPr="00090251">
                        <w:rPr>
                          <w:rFonts w:ascii="ＭＳ Ｐ明朝" w:eastAsia="ＭＳ Ｐ明朝" w:hAnsi="ＭＳ Ｐ明朝" w:hint="eastAsia"/>
                          <w:spacing w:val="-2"/>
                          <w:sz w:val="16"/>
                          <w:szCs w:val="16"/>
                        </w:rPr>
                        <w:t>9</w:t>
                      </w:r>
                      <w:r w:rsidR="006934B9" w:rsidRPr="00090251">
                        <w:rPr>
                          <w:rFonts w:ascii="ＭＳ Ｐ明朝" w:eastAsia="ＭＳ Ｐ明朝" w:hAnsi="ＭＳ Ｐ明朝" w:hint="eastAsia"/>
                          <w:spacing w:val="-2"/>
                          <w:sz w:val="16"/>
                          <w:szCs w:val="16"/>
                        </w:rPr>
                        <w:t>〔200</w:t>
                      </w:r>
                      <w:r w:rsidR="0097218C" w:rsidRPr="00090251">
                        <w:rPr>
                          <w:rFonts w:ascii="ＭＳ Ｐ明朝" w:eastAsia="ＭＳ Ｐ明朝" w:hAnsi="ＭＳ Ｐ明朝" w:hint="eastAsia"/>
                          <w:spacing w:val="-2"/>
                          <w:sz w:val="16"/>
                          <w:szCs w:val="16"/>
                        </w:rPr>
                        <w:t>7</w:t>
                      </w:r>
                      <w:r w:rsidR="006934B9" w:rsidRPr="00090251">
                        <w:rPr>
                          <w:rFonts w:ascii="ＭＳ Ｐ明朝" w:eastAsia="ＭＳ Ｐ明朝" w:hAnsi="ＭＳ Ｐ明朝" w:hint="eastAsia"/>
                          <w:spacing w:val="-2"/>
                          <w:sz w:val="16"/>
                          <w:szCs w:val="16"/>
                        </w:rPr>
                        <w:t>〕</w:t>
                      </w:r>
                      <w:r w:rsidRPr="00090251">
                        <w:rPr>
                          <w:rFonts w:ascii="ＭＳ Ｐ明朝" w:eastAsia="ＭＳ Ｐ明朝" w:hAnsi="ＭＳ Ｐ明朝" w:hint="eastAsia"/>
                          <w:spacing w:val="-2"/>
                          <w:sz w:val="16"/>
                          <w:szCs w:val="16"/>
                        </w:rPr>
                        <w:t>年</w:t>
                      </w:r>
                      <w:r w:rsidR="001B632F" w:rsidRPr="00090251">
                        <w:rPr>
                          <w:rFonts w:ascii="ＭＳ Ｐ明朝" w:eastAsia="ＭＳ Ｐ明朝" w:hAnsi="ＭＳ Ｐ明朝" w:hint="eastAsia"/>
                          <w:spacing w:val="-2"/>
                          <w:sz w:val="16"/>
                          <w:szCs w:val="16"/>
                        </w:rPr>
                        <w:t>３</w:t>
                      </w:r>
                      <w:r w:rsidRPr="00090251">
                        <w:rPr>
                          <w:rFonts w:ascii="ＭＳ Ｐ明朝" w:eastAsia="ＭＳ Ｐ明朝" w:hAnsi="ＭＳ Ｐ明朝" w:hint="eastAsia"/>
                          <w:spacing w:val="-2"/>
                          <w:sz w:val="16"/>
                          <w:szCs w:val="16"/>
                        </w:rPr>
                        <w:t>月</w:t>
                      </w:r>
                      <w:r w:rsidR="0097218C" w:rsidRPr="00090251">
                        <w:rPr>
                          <w:rFonts w:ascii="ＭＳ Ｐ明朝" w:eastAsia="ＭＳ Ｐ明朝" w:hAnsi="ＭＳ Ｐ明朝" w:hint="eastAsia"/>
                          <w:spacing w:val="-2"/>
                          <w:sz w:val="16"/>
                          <w:szCs w:val="16"/>
                        </w:rPr>
                        <w:t>改訂</w:t>
                      </w:r>
                      <w:r w:rsidRPr="00090251">
                        <w:rPr>
                          <w:rFonts w:ascii="ＭＳ Ｐ明朝" w:eastAsia="ＭＳ Ｐ明朝" w:hAnsi="ＭＳ Ｐ明朝" w:hint="eastAsia"/>
                          <w:spacing w:val="-2"/>
                          <w:sz w:val="16"/>
                          <w:szCs w:val="16"/>
                        </w:rPr>
                        <w:t>）</w:t>
                      </w:r>
                    </w:p>
                    <w:p w14:paraId="1A75FEF6" w14:textId="33B42567" w:rsidR="00E370B9" w:rsidRPr="00090251" w:rsidRDefault="0092056D" w:rsidP="00235F05">
                      <w:pPr>
                        <w:spacing w:line="320" w:lineRule="exact"/>
                        <w:ind w:firstLineChars="100" w:firstLine="210"/>
                        <w:rPr>
                          <w:rFonts w:ascii="ＭＳ Ｐ明朝" w:eastAsia="ＭＳ Ｐ明朝" w:hAnsi="ＭＳ Ｐ明朝"/>
                          <w:spacing w:val="-4"/>
                          <w:szCs w:val="21"/>
                        </w:rPr>
                      </w:pPr>
                      <w:hyperlink r:id="rId11" w:history="1">
                        <w:r w:rsidR="00E370B9" w:rsidRPr="003C4A3A">
                          <w:rPr>
                            <w:rStyle w:val="a6"/>
                            <w:rFonts w:ascii="ＭＳ Ｐ明朝" w:eastAsia="ＭＳ Ｐ明朝" w:hAnsi="ＭＳ Ｐ明朝" w:hint="eastAsia"/>
                            <w:szCs w:val="21"/>
                          </w:rPr>
                          <w:t>https://www.pref.osaka.lg.jp/jidoseitoshien/siryou/index.html</w:t>
                        </w:r>
                      </w:hyperlink>
                    </w:p>
                    <w:p w14:paraId="7E19ECDB" w14:textId="4CDB7721" w:rsidR="00E74D3C" w:rsidRPr="00090251" w:rsidRDefault="00E74D3C" w:rsidP="00235F05">
                      <w:pPr>
                        <w:spacing w:line="320" w:lineRule="exact"/>
                        <w:ind w:firstLineChars="100" w:firstLine="202"/>
                        <w:rPr>
                          <w:rFonts w:ascii="ＭＳ Ｐ明朝" w:eastAsia="ＭＳ Ｐ明朝" w:hAnsi="ＭＳ Ｐ明朝"/>
                          <w:spacing w:val="-4"/>
                          <w:szCs w:val="21"/>
                        </w:rPr>
                      </w:pPr>
                      <w:r w:rsidRPr="00090251">
                        <w:rPr>
                          <w:rFonts w:ascii="ＭＳ Ｐ明朝" w:eastAsia="ＭＳ Ｐ明朝" w:hAnsi="ＭＳ Ｐ明朝" w:hint="eastAsia"/>
                          <w:spacing w:val="-4"/>
                          <w:szCs w:val="21"/>
                        </w:rPr>
                        <w:t>この冊子では、暴力防止に関係する４つの要素を教材の柱として、具体的な指導事例を掲載しています。</w:t>
                      </w:r>
                    </w:p>
                    <w:p w14:paraId="7E19ECDC" w14:textId="77777777" w:rsidR="00E74D3C" w:rsidRPr="00090251" w:rsidRDefault="00E74D3C" w:rsidP="00235F05">
                      <w:pPr>
                        <w:spacing w:line="320" w:lineRule="exact"/>
                        <w:rPr>
                          <w:rFonts w:ascii="ＭＳ Ｐ明朝" w:eastAsia="ＭＳ Ｐ明朝" w:hAnsi="ＭＳ Ｐ明朝"/>
                          <w:spacing w:val="-4"/>
                          <w:szCs w:val="21"/>
                        </w:rPr>
                      </w:pPr>
                      <w:r w:rsidRPr="00090251">
                        <w:rPr>
                          <w:rFonts w:ascii="ＭＳ Ｐ明朝" w:eastAsia="ＭＳ Ｐ明朝" w:hAnsi="ＭＳ Ｐ明朝" w:hint="eastAsia"/>
                          <w:spacing w:val="-4"/>
                          <w:szCs w:val="21"/>
                        </w:rPr>
                        <w:t>①　所属感</w:t>
                      </w:r>
                    </w:p>
                    <w:p w14:paraId="7E19ECDD" w14:textId="77777777" w:rsidR="00E74D3C" w:rsidRPr="00090251" w:rsidRDefault="00E74D3C" w:rsidP="00235F05">
                      <w:pPr>
                        <w:spacing w:line="320" w:lineRule="exact"/>
                        <w:ind w:firstLineChars="100" w:firstLine="202"/>
                        <w:rPr>
                          <w:rFonts w:ascii="ＭＳ Ｐ明朝" w:eastAsia="ＭＳ Ｐ明朝" w:hAnsi="ＭＳ Ｐ明朝"/>
                          <w:spacing w:val="-4"/>
                          <w:szCs w:val="21"/>
                        </w:rPr>
                      </w:pPr>
                      <w:r w:rsidRPr="00090251">
                        <w:rPr>
                          <w:rFonts w:ascii="ＭＳ Ｐ明朝" w:eastAsia="ＭＳ Ｐ明朝" w:hAnsi="ＭＳ Ｐ明朝" w:hint="eastAsia"/>
                          <w:spacing w:val="-4"/>
                          <w:szCs w:val="21"/>
                        </w:rPr>
                        <w:t>暴力の加害者がよく言う言葉があります。「居場所がなかった」という言葉です。物理的な居場所という意味ではなくて、心の居場所という意味です。心の居場所がないということは、自分のあるがままの存在が認められない、わたしがわたしであってはならないということで、所属感が満たされていない状態をいいます。人には所属本能があり、所属欲が満たされると心が安定します。</w:t>
                      </w:r>
                    </w:p>
                    <w:p w14:paraId="7E19ECDE" w14:textId="77777777" w:rsidR="00E74D3C" w:rsidRPr="00090251" w:rsidRDefault="00E74D3C" w:rsidP="00235F05">
                      <w:pPr>
                        <w:spacing w:line="320" w:lineRule="exact"/>
                        <w:ind w:firstLineChars="100" w:firstLine="202"/>
                        <w:rPr>
                          <w:rFonts w:ascii="ＭＳ Ｐ明朝" w:eastAsia="ＭＳ Ｐ明朝" w:hAnsi="ＭＳ Ｐ明朝"/>
                          <w:spacing w:val="-4"/>
                          <w:szCs w:val="21"/>
                        </w:rPr>
                      </w:pPr>
                      <w:r w:rsidRPr="00090251">
                        <w:rPr>
                          <w:rFonts w:ascii="ＭＳ Ｐ明朝" w:eastAsia="ＭＳ Ｐ明朝" w:hAnsi="ＭＳ Ｐ明朝" w:hint="eastAsia"/>
                          <w:spacing w:val="-4"/>
                          <w:szCs w:val="21"/>
                        </w:rPr>
                        <w:t>わたしたち教員は子どもの所属感を満たす工夫をする必要があります。</w:t>
                      </w:r>
                    </w:p>
                    <w:p w14:paraId="7E19ECDF" w14:textId="77777777" w:rsidR="00E74D3C" w:rsidRPr="00090251" w:rsidRDefault="00E74D3C" w:rsidP="00235F05">
                      <w:pPr>
                        <w:spacing w:line="320" w:lineRule="exact"/>
                        <w:ind w:left="101" w:hangingChars="50" w:hanging="101"/>
                        <w:rPr>
                          <w:rFonts w:ascii="ＭＳ Ｐ明朝" w:eastAsia="ＭＳ Ｐ明朝" w:hAnsi="ＭＳ Ｐ明朝"/>
                          <w:spacing w:val="-4"/>
                          <w:szCs w:val="21"/>
                        </w:rPr>
                      </w:pPr>
                      <w:r w:rsidRPr="00090251">
                        <w:rPr>
                          <w:rFonts w:ascii="ＭＳ Ｐ明朝" w:eastAsia="ＭＳ Ｐ明朝" w:hAnsi="ＭＳ Ｐ明朝" w:hint="eastAsia"/>
                          <w:spacing w:val="-4"/>
                          <w:szCs w:val="21"/>
                        </w:rPr>
                        <w:t>②　境界線</w:t>
                      </w:r>
                    </w:p>
                    <w:p w14:paraId="7E19ECE1" w14:textId="396C1A3C" w:rsidR="00E74D3C" w:rsidRPr="00090251" w:rsidRDefault="00E74D3C" w:rsidP="00235F05">
                      <w:pPr>
                        <w:spacing w:line="320" w:lineRule="exact"/>
                        <w:ind w:firstLineChars="100" w:firstLine="202"/>
                        <w:rPr>
                          <w:rFonts w:ascii="ＭＳ Ｐ明朝" w:eastAsia="ＭＳ Ｐ明朝" w:hAnsi="ＭＳ Ｐ明朝"/>
                          <w:spacing w:val="-4"/>
                          <w:szCs w:val="21"/>
                        </w:rPr>
                      </w:pPr>
                      <w:r w:rsidRPr="00090251">
                        <w:rPr>
                          <w:rFonts w:ascii="ＭＳ Ｐ明朝" w:eastAsia="ＭＳ Ｐ明朝" w:hAnsi="ＭＳ Ｐ明朝" w:hint="eastAsia"/>
                          <w:spacing w:val="-4"/>
                          <w:szCs w:val="21"/>
                        </w:rPr>
                        <w:t>わたしたちは、からだにも心にも、ここまではいいが、これ以上は踏み越えてはならないという「境界線」を持っています。暴力防止には自分の境界線を知り、境界線を踏み越えられそうになったら、はっきり「イヤ」だと意思表示をすることが大切です。</w:t>
                      </w:r>
                    </w:p>
                    <w:p w14:paraId="7E19ECE2" w14:textId="77777777" w:rsidR="00E74D3C" w:rsidRPr="00090251" w:rsidRDefault="00E74D3C" w:rsidP="00235F05">
                      <w:pPr>
                        <w:spacing w:line="320" w:lineRule="exact"/>
                        <w:ind w:firstLineChars="100" w:firstLine="202"/>
                        <w:rPr>
                          <w:rFonts w:ascii="ＭＳ Ｐ明朝" w:eastAsia="ＭＳ Ｐ明朝" w:hAnsi="ＭＳ Ｐ明朝"/>
                          <w:spacing w:val="-4"/>
                          <w:szCs w:val="21"/>
                        </w:rPr>
                      </w:pPr>
                      <w:r w:rsidRPr="00090251">
                        <w:rPr>
                          <w:rFonts w:ascii="ＭＳ Ｐ明朝" w:eastAsia="ＭＳ Ｐ明朝" w:hAnsi="ＭＳ Ｐ明朝" w:hint="eastAsia"/>
                          <w:spacing w:val="-4"/>
                          <w:szCs w:val="21"/>
                        </w:rPr>
                        <w:t>また、加害行為を起こさないためには、人には境界線があり、境界線を侵害してはならないこと、社会にはルールがあり、ルールを侵した場合は責任を取らなければならないということを学ぶ必要があります。そのために自律や自制について学んでおく必要があります。</w:t>
                      </w:r>
                    </w:p>
                    <w:p w14:paraId="7E19ECE3" w14:textId="77777777" w:rsidR="00E74D3C" w:rsidRPr="00090251" w:rsidRDefault="00E74D3C" w:rsidP="00235F05">
                      <w:pPr>
                        <w:spacing w:line="320" w:lineRule="exact"/>
                        <w:ind w:left="101" w:hangingChars="50" w:hanging="101"/>
                        <w:rPr>
                          <w:rFonts w:ascii="ＭＳ Ｐ明朝" w:eastAsia="ＭＳ Ｐ明朝" w:hAnsi="ＭＳ Ｐ明朝"/>
                          <w:spacing w:val="-4"/>
                          <w:szCs w:val="21"/>
                        </w:rPr>
                      </w:pPr>
                      <w:r w:rsidRPr="00090251">
                        <w:rPr>
                          <w:rFonts w:ascii="ＭＳ Ｐ明朝" w:eastAsia="ＭＳ Ｐ明朝" w:hAnsi="ＭＳ Ｐ明朝" w:hint="eastAsia"/>
                          <w:spacing w:val="-4"/>
                          <w:szCs w:val="21"/>
                        </w:rPr>
                        <w:t>③　感情</w:t>
                      </w:r>
                    </w:p>
                    <w:p w14:paraId="7E19ECE4" w14:textId="77777777" w:rsidR="00E74D3C" w:rsidRPr="00090251" w:rsidRDefault="00E74D3C" w:rsidP="00235F05">
                      <w:pPr>
                        <w:spacing w:line="320" w:lineRule="exact"/>
                        <w:ind w:firstLineChars="100" w:firstLine="202"/>
                        <w:rPr>
                          <w:rFonts w:ascii="ＭＳ Ｐ明朝" w:eastAsia="ＭＳ Ｐ明朝" w:hAnsi="ＭＳ Ｐ明朝"/>
                          <w:spacing w:val="-4"/>
                          <w:szCs w:val="21"/>
                        </w:rPr>
                      </w:pPr>
                      <w:r w:rsidRPr="00090251">
                        <w:rPr>
                          <w:rFonts w:ascii="ＭＳ Ｐ明朝" w:eastAsia="ＭＳ Ｐ明朝" w:hAnsi="ＭＳ Ｐ明朝" w:hint="eastAsia"/>
                          <w:spacing w:val="-4"/>
                          <w:szCs w:val="21"/>
                        </w:rPr>
                        <w:t>感情の対処法を身につける</w:t>
                      </w:r>
                      <w:r w:rsidR="001B632F" w:rsidRPr="00090251">
                        <w:rPr>
                          <w:rFonts w:ascii="ＭＳ Ｐ明朝" w:eastAsia="ＭＳ Ｐ明朝" w:hAnsi="ＭＳ Ｐ明朝" w:hint="eastAsia"/>
                          <w:spacing w:val="-4"/>
                          <w:szCs w:val="21"/>
                        </w:rPr>
                        <w:t>に</w:t>
                      </w:r>
                      <w:r w:rsidRPr="00090251">
                        <w:rPr>
                          <w:rFonts w:ascii="ＭＳ Ｐ明朝" w:eastAsia="ＭＳ Ｐ明朝" w:hAnsi="ＭＳ Ｐ明朝" w:hint="eastAsia"/>
                          <w:spacing w:val="-4"/>
                          <w:szCs w:val="21"/>
                        </w:rPr>
                        <w:t>は、感情について基本的な特徴を知る必要があります。まずは感情にはいいも悪いもないということです。感情は感情でそのまま受け止めることが大切です。感情を言葉にして、小出しにすることで感情は穏やかになります。感情には段階があります。感情が高まった時点で何とかしようと思っても冷静な判断はできません。高まったときには感情を静めるのが先決です。暴力とは感情の爆発で、気分の静め方をいく通りも知っていると、爆発する必要がなくなります。</w:t>
                      </w:r>
                    </w:p>
                    <w:p w14:paraId="7E19ECE5" w14:textId="77777777" w:rsidR="00E74D3C" w:rsidRPr="00090251" w:rsidRDefault="00E74D3C" w:rsidP="00235F05">
                      <w:pPr>
                        <w:spacing w:line="320" w:lineRule="exact"/>
                        <w:ind w:firstLineChars="100" w:firstLine="202"/>
                        <w:rPr>
                          <w:rFonts w:ascii="ＭＳ Ｐ明朝" w:eastAsia="ＭＳ Ｐ明朝" w:hAnsi="ＭＳ Ｐ明朝"/>
                          <w:spacing w:val="-4"/>
                          <w:szCs w:val="21"/>
                        </w:rPr>
                      </w:pPr>
                      <w:r w:rsidRPr="00090251">
                        <w:rPr>
                          <w:rFonts w:ascii="ＭＳ Ｐ明朝" w:eastAsia="ＭＳ Ｐ明朝" w:hAnsi="ＭＳ Ｐ明朝" w:hint="eastAsia"/>
                          <w:spacing w:val="-4"/>
                          <w:szCs w:val="21"/>
                        </w:rPr>
                        <w:t>また、被害にあいそうになったときに「イヤ」「Ｎｏ」とはっきりと意思表示することは有効です。「イヤ」「Ｎｏ」と言うためには感じる力、イヤだと感じる必要があります。</w:t>
                      </w:r>
                    </w:p>
                    <w:p w14:paraId="7E19ECE6" w14:textId="77777777" w:rsidR="00E74D3C" w:rsidRPr="00090251" w:rsidRDefault="00E74D3C" w:rsidP="00235F05">
                      <w:pPr>
                        <w:spacing w:line="320" w:lineRule="exact"/>
                        <w:ind w:left="101" w:hangingChars="50" w:hanging="101"/>
                        <w:rPr>
                          <w:rFonts w:ascii="ＭＳ Ｐ明朝" w:eastAsia="ＭＳ Ｐ明朝" w:hAnsi="ＭＳ Ｐ明朝"/>
                          <w:spacing w:val="-4"/>
                          <w:szCs w:val="21"/>
                        </w:rPr>
                      </w:pPr>
                      <w:r w:rsidRPr="00090251">
                        <w:rPr>
                          <w:rFonts w:ascii="ＭＳ Ｐ明朝" w:eastAsia="ＭＳ Ｐ明朝" w:hAnsi="ＭＳ Ｐ明朝" w:hint="eastAsia"/>
                          <w:spacing w:val="-4"/>
                          <w:szCs w:val="21"/>
                        </w:rPr>
                        <w:t>④　力</w:t>
                      </w:r>
                    </w:p>
                    <w:p w14:paraId="7E19ECE7" w14:textId="77777777" w:rsidR="00E74D3C" w:rsidRPr="00090251" w:rsidRDefault="00E74D3C" w:rsidP="00235F05">
                      <w:pPr>
                        <w:spacing w:line="320" w:lineRule="exact"/>
                        <w:ind w:firstLineChars="100" w:firstLine="202"/>
                        <w:rPr>
                          <w:rFonts w:ascii="ＭＳ Ｐ明朝" w:eastAsia="ＭＳ Ｐ明朝" w:hAnsi="ＭＳ Ｐ明朝"/>
                          <w:spacing w:val="-4"/>
                          <w:szCs w:val="21"/>
                        </w:rPr>
                      </w:pPr>
                      <w:r w:rsidRPr="00090251">
                        <w:rPr>
                          <w:rFonts w:ascii="ＭＳ Ｐ明朝" w:eastAsia="ＭＳ Ｐ明朝" w:hAnsi="ＭＳ Ｐ明朝" w:hint="eastAsia"/>
                          <w:spacing w:val="-4"/>
                          <w:szCs w:val="21"/>
                        </w:rPr>
                        <w:t>子どもの暴力防止にはエンパワメントの考え方が必須です。具体的には子どもの内なる力を信じ、正しい情報とスキルを与えることです。内なる力を信じると同時に、「</w:t>
                      </w:r>
                      <w:r w:rsidR="003B085A" w:rsidRPr="00090251">
                        <w:rPr>
                          <w:rFonts w:ascii="ＭＳ Ｐ明朝" w:eastAsia="ＭＳ Ｐ明朝" w:hAnsi="ＭＳ Ｐ明朝" w:hint="eastAsia"/>
                          <w:spacing w:val="-4"/>
                          <w:szCs w:val="21"/>
                        </w:rPr>
                        <w:t>協</w:t>
                      </w:r>
                      <w:r w:rsidRPr="00090251">
                        <w:rPr>
                          <w:rFonts w:ascii="ＭＳ Ｐ明朝" w:eastAsia="ＭＳ Ｐ明朝" w:hAnsi="ＭＳ Ｐ明朝" w:hint="eastAsia"/>
                          <w:spacing w:val="-4"/>
                          <w:szCs w:val="21"/>
                        </w:rPr>
                        <w:t>調的で実践的な力の使い方」を教えなければなりません。</w:t>
                      </w:r>
                    </w:p>
                    <w:p w14:paraId="7E19ECE8" w14:textId="77777777" w:rsidR="00E74D3C" w:rsidRPr="00090251" w:rsidRDefault="00E74D3C" w:rsidP="00235F05">
                      <w:pPr>
                        <w:spacing w:line="320" w:lineRule="exact"/>
                        <w:ind w:firstLineChars="100" w:firstLine="202"/>
                        <w:rPr>
                          <w:rFonts w:ascii="ＭＳ Ｐ明朝" w:eastAsia="ＭＳ Ｐ明朝" w:hAnsi="ＭＳ Ｐ明朝"/>
                          <w:spacing w:val="-4"/>
                          <w:szCs w:val="21"/>
                        </w:rPr>
                      </w:pPr>
                      <w:r w:rsidRPr="00090251">
                        <w:rPr>
                          <w:rFonts w:ascii="ＭＳ Ｐ明朝" w:eastAsia="ＭＳ Ｐ明朝" w:hAnsi="ＭＳ Ｐ明朝" w:hint="eastAsia"/>
                          <w:spacing w:val="-4"/>
                          <w:szCs w:val="21"/>
                        </w:rPr>
                        <w:t>しつけや教育の名のもとに大人が子どもに暴力で対応していたら、それは子どもに問題解決の方法は暴力で、と教えているようなものです。暴力に頼らない問題解決の方法を教えることが必要です。</w:t>
                      </w:r>
                    </w:p>
                  </w:txbxContent>
                </v:textbox>
              </v:roundrect>
            </w:pict>
          </mc:Fallback>
        </mc:AlternateContent>
      </w:r>
    </w:p>
    <w:p w14:paraId="7E19EC55" w14:textId="77777777" w:rsidR="00E07E2D" w:rsidRPr="001A7E8B" w:rsidRDefault="00E07E2D"/>
    <w:p w14:paraId="7E19EC56" w14:textId="77777777" w:rsidR="00E07E2D" w:rsidRPr="001A7E8B" w:rsidRDefault="00E07E2D"/>
    <w:p w14:paraId="7E19EC57" w14:textId="77777777" w:rsidR="00E07E2D" w:rsidRPr="001A7E8B" w:rsidRDefault="00E07E2D"/>
    <w:p w14:paraId="7E19EC58" w14:textId="77777777" w:rsidR="00E07E2D" w:rsidRPr="001A7E8B" w:rsidRDefault="00E07E2D"/>
    <w:p w14:paraId="7E19EC59" w14:textId="77777777" w:rsidR="00E07E2D" w:rsidRPr="001A7E8B" w:rsidRDefault="00E07E2D"/>
    <w:p w14:paraId="7E19EC5A" w14:textId="77777777" w:rsidR="00E07E2D" w:rsidRPr="001A7E8B" w:rsidRDefault="00E07E2D"/>
    <w:p w14:paraId="7E19EC5B" w14:textId="77777777" w:rsidR="00E07E2D" w:rsidRPr="001A7E8B" w:rsidRDefault="00E07E2D"/>
    <w:p w14:paraId="7E19EC5C" w14:textId="77777777" w:rsidR="004008FE" w:rsidRPr="001A7E8B" w:rsidRDefault="004008FE">
      <w:r w:rsidRPr="001A7E8B">
        <w:rPr>
          <w:rFonts w:hint="eastAsia"/>
        </w:rPr>
        <w:t xml:space="preserve">　　　　　　　　　　　　　　　　　　　　　　　　　　　　　　　　　　　　　　　　　　　　　　　　</w:t>
      </w:r>
    </w:p>
    <w:p w14:paraId="7E19EC5D" w14:textId="77777777" w:rsidR="004008FE" w:rsidRPr="001A7E8B" w:rsidRDefault="004008FE"/>
    <w:p w14:paraId="7E19EC5E" w14:textId="77777777" w:rsidR="004008FE" w:rsidRPr="001A7E8B" w:rsidRDefault="004008FE"/>
    <w:p w14:paraId="7E19EC5F" w14:textId="77777777" w:rsidR="004008FE" w:rsidRPr="001A7E8B" w:rsidRDefault="004008FE"/>
    <w:p w14:paraId="7E19EC60" w14:textId="77777777" w:rsidR="004008FE" w:rsidRPr="001A7E8B" w:rsidRDefault="004008FE"/>
    <w:p w14:paraId="7E19EC61" w14:textId="77777777" w:rsidR="004008FE" w:rsidRPr="001A7E8B" w:rsidRDefault="004008FE"/>
    <w:p w14:paraId="7E19EC62" w14:textId="77777777" w:rsidR="004008FE" w:rsidRPr="001A7E8B" w:rsidRDefault="004008FE"/>
    <w:p w14:paraId="7E19EC63" w14:textId="77777777" w:rsidR="004008FE" w:rsidRPr="001A7E8B" w:rsidRDefault="004008FE"/>
    <w:p w14:paraId="7E19EC64" w14:textId="77777777" w:rsidR="004008FE" w:rsidRPr="001A7E8B" w:rsidRDefault="004008FE"/>
    <w:p w14:paraId="7E19EC65" w14:textId="77777777" w:rsidR="004008FE" w:rsidRPr="001A7E8B" w:rsidRDefault="004008FE"/>
    <w:p w14:paraId="7E19EC66" w14:textId="77777777" w:rsidR="004008FE" w:rsidRPr="001A7E8B" w:rsidRDefault="004008FE"/>
    <w:p w14:paraId="7E19EC67" w14:textId="77777777" w:rsidR="00CB0187" w:rsidRPr="001A7E8B" w:rsidRDefault="00CB0187"/>
    <w:p w14:paraId="7E19EC68" w14:textId="77777777" w:rsidR="00EC282A" w:rsidRPr="001A7E8B" w:rsidRDefault="00EC282A"/>
    <w:p w14:paraId="7E19EC69" w14:textId="77777777" w:rsidR="00EC282A" w:rsidRPr="001A7E8B" w:rsidRDefault="00EC282A"/>
    <w:p w14:paraId="7E19EC6A" w14:textId="77777777" w:rsidR="00EC282A" w:rsidRPr="001A7E8B" w:rsidRDefault="00EC282A"/>
    <w:p w14:paraId="7E19EC6B" w14:textId="77777777" w:rsidR="00EC282A" w:rsidRPr="001A7E8B" w:rsidRDefault="00EC282A"/>
    <w:p w14:paraId="7E19EC6C" w14:textId="77777777" w:rsidR="00EC282A" w:rsidRPr="001A7E8B" w:rsidRDefault="00EC282A"/>
    <w:p w14:paraId="7E19EC6D" w14:textId="77777777" w:rsidR="00EC282A" w:rsidRPr="001A7E8B" w:rsidRDefault="00EC282A"/>
    <w:p w14:paraId="7E19EC6E" w14:textId="77777777" w:rsidR="00EC282A" w:rsidRPr="001A7E8B" w:rsidRDefault="00EC282A"/>
    <w:p w14:paraId="7E19EC6F" w14:textId="77777777" w:rsidR="00EC282A" w:rsidRPr="001A7E8B" w:rsidRDefault="00EC282A"/>
    <w:p w14:paraId="7E19EC70" w14:textId="77777777" w:rsidR="00CC6F1C" w:rsidRPr="001A7E8B" w:rsidRDefault="00CC6F1C"/>
    <w:p w14:paraId="7E19EC71" w14:textId="77777777" w:rsidR="00CC6F1C" w:rsidRPr="001A7E8B" w:rsidRDefault="00CC6F1C"/>
    <w:p w14:paraId="7E19EC72" w14:textId="43AA3BE6" w:rsidR="00CC6F1C" w:rsidRPr="001A7E8B" w:rsidRDefault="00CA010F">
      <w:r w:rsidRPr="001A7E8B">
        <w:rPr>
          <w:rFonts w:hint="eastAsia"/>
          <w:noProof/>
        </w:rPr>
        <mc:AlternateContent>
          <mc:Choice Requires="wps">
            <w:drawing>
              <wp:anchor distT="0" distB="0" distL="114300" distR="114300" simplePos="0" relativeHeight="251660800" behindDoc="0" locked="0" layoutInCell="1" allowOverlap="1" wp14:anchorId="7E19ECB9" wp14:editId="58C07746">
                <wp:simplePos x="0" y="0"/>
                <wp:positionH relativeFrom="margin">
                  <wp:align>left</wp:align>
                </wp:positionH>
                <wp:positionV relativeFrom="paragraph">
                  <wp:posOffset>89535</wp:posOffset>
                </wp:positionV>
                <wp:extent cx="6120130" cy="1190625"/>
                <wp:effectExtent l="19050" t="19050" r="13970" b="2857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190625"/>
                        </a:xfrm>
                        <a:prstGeom prst="roundRect">
                          <a:avLst>
                            <a:gd name="adj" fmla="val 11297"/>
                          </a:avLst>
                        </a:prstGeom>
                        <a:solidFill>
                          <a:srgbClr val="FFFF99"/>
                        </a:solidFill>
                        <a:ln w="38100" cmpd="dbl">
                          <a:solidFill>
                            <a:srgbClr val="808080"/>
                          </a:solidFill>
                          <a:round/>
                          <a:headEnd/>
                          <a:tailEnd/>
                        </a:ln>
                      </wps:spPr>
                      <wps:txbx>
                        <w:txbxContent>
                          <w:p w14:paraId="7E19ECE9" w14:textId="77777777" w:rsidR="00E74D3C" w:rsidRDefault="00952B66" w:rsidP="00952B66">
                            <w:pPr>
                              <w:rPr>
                                <w:rFonts w:ascii="ＭＳ Ｐゴシック" w:eastAsia="ＭＳ Ｐゴシック" w:hAnsi="ＭＳ Ｐゴシック"/>
                                <w:i/>
                              </w:rPr>
                            </w:pPr>
                            <w:r>
                              <w:rPr>
                                <w:rFonts w:ascii="ＭＳ Ｐゴシック" w:eastAsia="ＭＳ Ｐゴシック" w:hAnsi="ＭＳ Ｐゴシック" w:hint="eastAsia"/>
                                <w:i/>
                              </w:rPr>
                              <w:t>★</w:t>
                            </w:r>
                            <w:r w:rsidR="00E74D3C">
                              <w:rPr>
                                <w:rFonts w:ascii="ＭＳ Ｐゴシック" w:eastAsia="ＭＳ Ｐゴシック" w:hAnsi="ＭＳ Ｐゴシック" w:hint="eastAsia"/>
                                <w:i/>
                              </w:rPr>
                              <w:t>ＣＨＥＣＫ②★</w:t>
                            </w:r>
                          </w:p>
                          <w:p w14:paraId="7E19ECEA" w14:textId="52A5C9A2" w:rsidR="00E74D3C" w:rsidRPr="0092056D" w:rsidRDefault="00E74D3C">
                            <w:pPr>
                              <w:rPr>
                                <w:rFonts w:ascii="ＭＳ Ｐ明朝" w:eastAsia="ＭＳ Ｐ明朝" w:hAnsi="ＭＳ Ｐ明朝"/>
                                <w:sz w:val="16"/>
                                <w:szCs w:val="16"/>
                              </w:rPr>
                            </w:pPr>
                            <w:r>
                              <w:rPr>
                                <w:rFonts w:ascii="ＭＳ Ｐ明朝" w:eastAsia="ＭＳ Ｐ明朝" w:hAnsi="ＭＳ Ｐ明朝" w:hint="eastAsia"/>
                                <w:szCs w:val="21"/>
                              </w:rPr>
                              <w:t>「人権基礎教育指導事例集」</w:t>
                            </w:r>
                            <w:r>
                              <w:rPr>
                                <w:rFonts w:ascii="ＭＳ Ｐ明朝" w:eastAsia="ＭＳ Ｐ明朝" w:hAnsi="ＭＳ Ｐ明朝" w:hint="eastAsia"/>
                                <w:sz w:val="16"/>
                                <w:szCs w:val="16"/>
                              </w:rPr>
                              <w:t>（大阪府教育</w:t>
                            </w:r>
                            <w:r w:rsidRPr="0092056D">
                              <w:rPr>
                                <w:rFonts w:ascii="ＭＳ Ｐ明朝" w:eastAsia="ＭＳ Ｐ明朝" w:hAnsi="ＭＳ Ｐ明朝" w:hint="eastAsia"/>
                                <w:sz w:val="16"/>
                                <w:szCs w:val="16"/>
                              </w:rPr>
                              <w:t xml:space="preserve">委員会　</w:t>
                            </w:r>
                            <w:r w:rsidR="00D26846" w:rsidRPr="0092056D">
                              <w:rPr>
                                <w:rFonts w:ascii="ＭＳ Ｐ明朝" w:eastAsia="ＭＳ Ｐ明朝" w:hAnsi="ＭＳ Ｐ明朝" w:hint="eastAsia"/>
                                <w:sz w:val="16"/>
                                <w:szCs w:val="16"/>
                              </w:rPr>
                              <w:t>平成21年（2009）年８月）</w:t>
                            </w:r>
                            <w:r w:rsidRPr="0092056D">
                              <w:rPr>
                                <w:rFonts w:ascii="ＭＳ Ｐ明朝" w:eastAsia="ＭＳ Ｐ明朝" w:hAnsi="ＭＳ Ｐ明朝" w:hint="eastAsia"/>
                                <w:sz w:val="16"/>
                                <w:szCs w:val="16"/>
                              </w:rPr>
                              <w:t>）</w:t>
                            </w:r>
                          </w:p>
                          <w:p w14:paraId="7E19ECEB" w14:textId="39AEFB42" w:rsidR="00F9016B" w:rsidRPr="003B76DF" w:rsidRDefault="0092056D" w:rsidP="00FA337A">
                            <w:pPr>
                              <w:pStyle w:val="a8"/>
                              <w:ind w:leftChars="100" w:left="390" w:hangingChars="100" w:hanging="180"/>
                              <w:rPr>
                                <w:rFonts w:eastAsia="ＭＳ Ｐ明朝" w:cs="ＭＳ ゴシック"/>
                                <w:sz w:val="21"/>
                              </w:rPr>
                            </w:pPr>
                            <w:hyperlink r:id="rId12" w:history="1">
                              <w:r w:rsidR="00B44DA9" w:rsidRPr="0092056D">
                                <w:rPr>
                                  <w:rStyle w:val="a6"/>
                                  <w:rFonts w:eastAsia="ＭＳ Ｐ明朝" w:cs="ＭＳ ゴシック"/>
                                  <w:sz w:val="21"/>
                                </w:rPr>
                                <w:t>https://www.pref.osaka.</w:t>
                              </w:r>
                              <w:r w:rsidR="00B44DA9" w:rsidRPr="0092056D">
                                <w:rPr>
                                  <w:rStyle w:val="a6"/>
                                  <w:rFonts w:eastAsia="ＭＳ Ｐ明朝" w:cs="ＭＳ ゴシック" w:hint="eastAsia"/>
                                  <w:sz w:val="21"/>
                                </w:rPr>
                                <w:t>lg.</w:t>
                              </w:r>
                              <w:r w:rsidR="00B44DA9" w:rsidRPr="0092056D">
                                <w:rPr>
                                  <w:rStyle w:val="a6"/>
                                  <w:rFonts w:eastAsia="ＭＳ Ｐ明朝" w:cs="ＭＳ ゴシック"/>
                                  <w:sz w:val="21"/>
                                </w:rPr>
                                <w:t>jp/jinkenkyoiku/zireisyu/index.html</w:t>
                              </w:r>
                            </w:hyperlink>
                          </w:p>
                          <w:p w14:paraId="7E19ECEC" w14:textId="77777777" w:rsidR="00E74D3C" w:rsidRDefault="00E74D3C">
                            <w:pPr>
                              <w:ind w:firstLineChars="100" w:firstLine="210"/>
                              <w:rPr>
                                <w:rFonts w:ascii="ＭＳ Ｐ明朝" w:eastAsia="ＭＳ Ｐ明朝" w:hAnsi="ＭＳ Ｐ明朝"/>
                                <w:szCs w:val="21"/>
                              </w:rPr>
                            </w:pPr>
                            <w:r>
                              <w:rPr>
                                <w:rFonts w:ascii="ＭＳ Ｐ明朝" w:eastAsia="ＭＳ Ｐ明朝" w:hAnsi="ＭＳ Ｐ明朝" w:hint="eastAsia"/>
                                <w:szCs w:val="21"/>
                              </w:rPr>
                              <w:t>自己肯定感・コミュニケーション・権利と責任など、９つの観点別ねらいに基づき、展開例として指導案や教材・実践事例が掲載されているので参考になります。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19ECB9" id="AutoShape 14" o:spid="_x0000_s1036" style="position:absolute;left:0;text-align:left;margin-left:0;margin-top:7.05pt;width:481.9pt;height:93.75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74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" fillcolor="#ff9" strokecolor="gray" strokeweight="3pt">
                <v:stroke linestyle="thinThin"/>
                <v:textbox inset="5.85pt,.7pt,5.85pt,.7pt">
                  <w:txbxContent>
                    <w:p w14:paraId="7E19ECE9" w14:textId="77777777" w:rsidR="00E74D3C" w:rsidRDefault="00952B66" w:rsidP="00952B66">
                      <w:pPr>
                        <w:rPr>
                          <w:rFonts w:ascii="ＭＳ Ｐゴシック" w:eastAsia="ＭＳ Ｐゴシック" w:hAnsi="ＭＳ Ｐゴシック"/>
                          <w:i/>
                        </w:rPr>
                      </w:pPr>
                      <w:r>
                        <w:rPr>
                          <w:rFonts w:ascii="ＭＳ Ｐゴシック" w:eastAsia="ＭＳ Ｐゴシック" w:hAnsi="ＭＳ Ｐゴシック" w:hint="eastAsia"/>
                          <w:i/>
                        </w:rPr>
                        <w:t>★</w:t>
                      </w:r>
                      <w:r w:rsidR="00E74D3C">
                        <w:rPr>
                          <w:rFonts w:ascii="ＭＳ Ｐゴシック" w:eastAsia="ＭＳ Ｐゴシック" w:hAnsi="ＭＳ Ｐゴシック" w:hint="eastAsia"/>
                          <w:i/>
                        </w:rPr>
                        <w:t>ＣＨＥＣＫ②★</w:t>
                      </w:r>
                    </w:p>
                    <w:p w14:paraId="7E19ECEA" w14:textId="52A5C9A2" w:rsidR="00E74D3C" w:rsidRPr="0092056D" w:rsidRDefault="00E74D3C">
                      <w:pPr>
                        <w:rPr>
                          <w:rFonts w:ascii="ＭＳ Ｐ明朝" w:eastAsia="ＭＳ Ｐ明朝" w:hAnsi="ＭＳ Ｐ明朝"/>
                          <w:sz w:val="16"/>
                          <w:szCs w:val="16"/>
                        </w:rPr>
                      </w:pPr>
                      <w:r>
                        <w:rPr>
                          <w:rFonts w:ascii="ＭＳ Ｐ明朝" w:eastAsia="ＭＳ Ｐ明朝" w:hAnsi="ＭＳ Ｐ明朝" w:hint="eastAsia"/>
                          <w:szCs w:val="21"/>
                        </w:rPr>
                        <w:t>「人権基礎教育指導事例集」</w:t>
                      </w:r>
                      <w:r>
                        <w:rPr>
                          <w:rFonts w:ascii="ＭＳ Ｐ明朝" w:eastAsia="ＭＳ Ｐ明朝" w:hAnsi="ＭＳ Ｐ明朝" w:hint="eastAsia"/>
                          <w:sz w:val="16"/>
                          <w:szCs w:val="16"/>
                        </w:rPr>
                        <w:t>（大阪府教育</w:t>
                      </w:r>
                      <w:r w:rsidRPr="0092056D">
                        <w:rPr>
                          <w:rFonts w:ascii="ＭＳ Ｐ明朝" w:eastAsia="ＭＳ Ｐ明朝" w:hAnsi="ＭＳ Ｐ明朝" w:hint="eastAsia"/>
                          <w:sz w:val="16"/>
                          <w:szCs w:val="16"/>
                        </w:rPr>
                        <w:t xml:space="preserve">委員会　</w:t>
                      </w:r>
                      <w:r w:rsidR="00D26846" w:rsidRPr="0092056D">
                        <w:rPr>
                          <w:rFonts w:ascii="ＭＳ Ｐ明朝" w:eastAsia="ＭＳ Ｐ明朝" w:hAnsi="ＭＳ Ｐ明朝" w:hint="eastAsia"/>
                          <w:sz w:val="16"/>
                          <w:szCs w:val="16"/>
                        </w:rPr>
                        <w:t>平成21年（2009）年８月）</w:t>
                      </w:r>
                      <w:r w:rsidRPr="0092056D">
                        <w:rPr>
                          <w:rFonts w:ascii="ＭＳ Ｐ明朝" w:eastAsia="ＭＳ Ｐ明朝" w:hAnsi="ＭＳ Ｐ明朝" w:hint="eastAsia"/>
                          <w:sz w:val="16"/>
                          <w:szCs w:val="16"/>
                        </w:rPr>
                        <w:t>）</w:t>
                      </w:r>
                    </w:p>
                    <w:p w14:paraId="7E19ECEB" w14:textId="39AEFB42" w:rsidR="00F9016B" w:rsidRPr="003B76DF" w:rsidRDefault="0092056D" w:rsidP="00FA337A">
                      <w:pPr>
                        <w:pStyle w:val="a8"/>
                        <w:ind w:leftChars="100" w:left="390" w:hangingChars="100" w:hanging="180"/>
                        <w:rPr>
                          <w:rFonts w:eastAsia="ＭＳ Ｐ明朝" w:cs="ＭＳ ゴシック"/>
                          <w:sz w:val="21"/>
                        </w:rPr>
                      </w:pPr>
                      <w:hyperlink r:id="rId13" w:history="1">
                        <w:r w:rsidR="00B44DA9" w:rsidRPr="0092056D">
                          <w:rPr>
                            <w:rStyle w:val="a6"/>
                            <w:rFonts w:eastAsia="ＭＳ Ｐ明朝" w:cs="ＭＳ ゴシック"/>
                            <w:sz w:val="21"/>
                          </w:rPr>
                          <w:t>https://www.pref.osaka.</w:t>
                        </w:r>
                        <w:r w:rsidR="00B44DA9" w:rsidRPr="0092056D">
                          <w:rPr>
                            <w:rStyle w:val="a6"/>
                            <w:rFonts w:eastAsia="ＭＳ Ｐ明朝" w:cs="ＭＳ ゴシック" w:hint="eastAsia"/>
                            <w:sz w:val="21"/>
                          </w:rPr>
                          <w:t>lg.</w:t>
                        </w:r>
                        <w:r w:rsidR="00B44DA9" w:rsidRPr="0092056D">
                          <w:rPr>
                            <w:rStyle w:val="a6"/>
                            <w:rFonts w:eastAsia="ＭＳ Ｐ明朝" w:cs="ＭＳ ゴシック"/>
                            <w:sz w:val="21"/>
                          </w:rPr>
                          <w:t>jp/jinkenkyoiku/zireisyu/index.html</w:t>
                        </w:r>
                      </w:hyperlink>
                    </w:p>
                    <w:p w14:paraId="7E19ECEC" w14:textId="77777777" w:rsidR="00E74D3C" w:rsidRDefault="00E74D3C">
                      <w:pPr>
                        <w:ind w:firstLineChars="100" w:firstLine="210"/>
                        <w:rPr>
                          <w:rFonts w:ascii="ＭＳ Ｐ明朝" w:eastAsia="ＭＳ Ｐ明朝" w:hAnsi="ＭＳ Ｐ明朝"/>
                          <w:szCs w:val="21"/>
                        </w:rPr>
                      </w:pPr>
                      <w:r>
                        <w:rPr>
                          <w:rFonts w:ascii="ＭＳ Ｐ明朝" w:eastAsia="ＭＳ Ｐ明朝" w:hAnsi="ＭＳ Ｐ明朝" w:hint="eastAsia"/>
                          <w:szCs w:val="21"/>
                        </w:rPr>
                        <w:t>自己肯定感・コミュニケーション・権利と責任など、９つの観点別ねらいに基づき、展開例として指導案や教材・実践事例が掲載されているので参考になります。</w:t>
                      </w:r>
                    </w:p>
                  </w:txbxContent>
                </v:textbox>
                <w10:wrap anchorx="margin"/>
              </v:roundrect>
            </w:pict>
          </mc:Fallback>
        </mc:AlternateContent>
      </w:r>
    </w:p>
    <w:p w14:paraId="7E19EC73" w14:textId="1E26702D" w:rsidR="00CC6F1C" w:rsidRPr="001A7E8B" w:rsidRDefault="00CC6F1C"/>
    <w:p w14:paraId="7E19EC74" w14:textId="77777777" w:rsidR="00CC6F1C" w:rsidRPr="001A7E8B" w:rsidRDefault="00CC6F1C"/>
    <w:p w14:paraId="7E19EC75" w14:textId="77777777" w:rsidR="00CC6F1C" w:rsidRPr="001A7E8B" w:rsidRDefault="00CC6F1C"/>
    <w:p w14:paraId="7E19EC76" w14:textId="77777777" w:rsidR="00CC6F1C" w:rsidRPr="001A7E8B" w:rsidRDefault="00CC6F1C"/>
    <w:p w14:paraId="7E19EC77" w14:textId="77777777" w:rsidR="00CC6F1C" w:rsidRPr="001A7E8B" w:rsidRDefault="00CC6F1C"/>
    <w:p w14:paraId="7E19EC78" w14:textId="27F6E955" w:rsidR="00CC6F1C" w:rsidRPr="001A7E8B" w:rsidRDefault="00CA010F">
      <w:r w:rsidRPr="001A7E8B">
        <w:rPr>
          <w:rFonts w:hint="eastAsia"/>
          <w:noProof/>
        </w:rPr>
        <mc:AlternateContent>
          <mc:Choice Requires="wps">
            <w:drawing>
              <wp:anchor distT="0" distB="0" distL="114300" distR="114300" simplePos="0" relativeHeight="251657728" behindDoc="0" locked="0" layoutInCell="1" allowOverlap="1" wp14:anchorId="7E19ECBB" wp14:editId="0A7F2398">
                <wp:simplePos x="0" y="0"/>
                <wp:positionH relativeFrom="margin">
                  <wp:posOffset>19050</wp:posOffset>
                </wp:positionH>
                <wp:positionV relativeFrom="paragraph">
                  <wp:posOffset>96520</wp:posOffset>
                </wp:positionV>
                <wp:extent cx="6120130" cy="1571625"/>
                <wp:effectExtent l="19050" t="19050" r="13970" b="2857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571625"/>
                        </a:xfrm>
                        <a:prstGeom prst="roundRect">
                          <a:avLst>
                            <a:gd name="adj" fmla="val 8869"/>
                          </a:avLst>
                        </a:prstGeom>
                        <a:solidFill>
                          <a:srgbClr val="FFFF99"/>
                        </a:solidFill>
                        <a:ln w="38100" cmpd="dbl">
                          <a:solidFill>
                            <a:srgbClr val="808080"/>
                          </a:solidFill>
                          <a:round/>
                          <a:headEnd/>
                          <a:tailEnd/>
                        </a:ln>
                      </wps:spPr>
                      <wps:txbx>
                        <w:txbxContent>
                          <w:p w14:paraId="7E19ECED" w14:textId="77777777" w:rsidR="00E74D3C" w:rsidRDefault="00952B66" w:rsidP="00952B66">
                            <w:pPr>
                              <w:rPr>
                                <w:rFonts w:ascii="ＭＳ Ｐゴシック" w:eastAsia="ＭＳ Ｐゴシック" w:hAnsi="ＭＳ Ｐゴシック"/>
                                <w:i/>
                              </w:rPr>
                            </w:pPr>
                            <w:r>
                              <w:rPr>
                                <w:rFonts w:ascii="ＭＳ Ｐゴシック" w:eastAsia="ＭＳ Ｐゴシック" w:hAnsi="ＭＳ Ｐゴシック" w:hint="eastAsia"/>
                                <w:i/>
                              </w:rPr>
                              <w:t>★</w:t>
                            </w:r>
                            <w:r w:rsidR="00E74D3C">
                              <w:rPr>
                                <w:rFonts w:ascii="ＭＳ Ｐゴシック" w:eastAsia="ＭＳ Ｐゴシック" w:hAnsi="ＭＳ Ｐゴシック" w:hint="eastAsia"/>
                                <w:i/>
                              </w:rPr>
                              <w:t>ＣＨＥＣＫ③★</w:t>
                            </w:r>
                          </w:p>
                          <w:p w14:paraId="7E19ECEE" w14:textId="77777777" w:rsidR="00E74D3C" w:rsidRDefault="00AA0550" w:rsidP="001B632F">
                            <w:pPr>
                              <w:spacing w:line="280" w:lineRule="exact"/>
                              <w:rPr>
                                <w:rFonts w:ascii="ＭＳ Ｐ明朝" w:eastAsia="ＭＳ Ｐ明朝" w:hAnsi="ＭＳ Ｐ明朝"/>
                              </w:rPr>
                            </w:pPr>
                            <w:r>
                              <w:rPr>
                                <w:rFonts w:ascii="ＭＳ Ｐ明朝" w:eastAsia="ＭＳ Ｐ明朝" w:hAnsi="ＭＳ Ｐ明朝" w:hint="eastAsia"/>
                                <w:szCs w:val="21"/>
                              </w:rPr>
                              <w:t xml:space="preserve">「すべての児童生徒がかけがえのない存在として尊重される学校づくりのために </w:t>
                            </w:r>
                            <w:r w:rsidRPr="00304561">
                              <w:rPr>
                                <w:rFonts w:ascii="ＭＳ Ｐ明朝" w:eastAsia="ＭＳ Ｐ明朝" w:hAnsi="ＭＳ Ｐ明朝" w:hint="eastAsia"/>
                                <w:szCs w:val="21"/>
                              </w:rPr>
                              <w:t>－いじめ防止指針</w:t>
                            </w:r>
                            <w:r w:rsidRPr="00835472">
                              <w:rPr>
                                <w:rFonts w:ascii="ＭＳ Ｐ明朝" w:eastAsia="ＭＳ Ｐ明朝" w:hAnsi="ＭＳ Ｐ明朝" w:hint="eastAsia"/>
                                <w:szCs w:val="21"/>
                              </w:rPr>
                              <w:t>－</w:t>
                            </w:r>
                            <w:r w:rsidRPr="00835472">
                              <w:rPr>
                                <w:rFonts w:ascii="ＭＳ Ｐ明朝" w:eastAsia="ＭＳ Ｐ明朝" w:hAnsi="ＭＳ Ｐ明朝" w:hint="eastAsia"/>
                                <w:szCs w:val="20"/>
                              </w:rPr>
                              <w:t>」</w:t>
                            </w:r>
                          </w:p>
                          <w:p w14:paraId="7E19ECEF" w14:textId="77777777" w:rsidR="00E74D3C" w:rsidRDefault="00E74D3C" w:rsidP="001B632F">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（大阪府教育委員会　平成18</w:t>
                            </w:r>
                            <w:r w:rsidR="006934B9">
                              <w:rPr>
                                <w:rFonts w:ascii="ＭＳ Ｐ明朝" w:eastAsia="ＭＳ Ｐ明朝" w:hAnsi="ＭＳ Ｐ明朝" w:hint="eastAsia"/>
                                <w:sz w:val="16"/>
                                <w:szCs w:val="16"/>
                              </w:rPr>
                              <w:t>〔2006〕</w:t>
                            </w:r>
                            <w:r>
                              <w:rPr>
                                <w:rFonts w:ascii="ＭＳ Ｐ明朝" w:eastAsia="ＭＳ Ｐ明朝" w:hAnsi="ＭＳ Ｐ明朝" w:hint="eastAsia"/>
                                <w:sz w:val="16"/>
                                <w:szCs w:val="16"/>
                              </w:rPr>
                              <w:t>年</w:t>
                            </w:r>
                            <w:r w:rsidR="001B632F">
                              <w:rPr>
                                <w:rFonts w:ascii="ＭＳ Ｐ明朝" w:eastAsia="ＭＳ Ｐ明朝" w:hAnsi="ＭＳ Ｐ明朝" w:hint="eastAsia"/>
                                <w:sz w:val="16"/>
                                <w:szCs w:val="16"/>
                              </w:rPr>
                              <w:t>３</w:t>
                            </w:r>
                            <w:r>
                              <w:rPr>
                                <w:rFonts w:ascii="ＭＳ Ｐ明朝" w:eastAsia="ＭＳ Ｐ明朝" w:hAnsi="ＭＳ Ｐ明朝" w:hint="eastAsia"/>
                                <w:sz w:val="16"/>
                                <w:szCs w:val="16"/>
                              </w:rPr>
                              <w:t>月）</w:t>
                            </w:r>
                          </w:p>
                          <w:p w14:paraId="453F7D10" w14:textId="641BAC1D" w:rsidR="00CA010F" w:rsidRPr="00D16987" w:rsidRDefault="0092056D" w:rsidP="00CA010F">
                            <w:pPr>
                              <w:spacing w:line="300" w:lineRule="exact"/>
                              <w:ind w:firstLineChars="100" w:firstLine="210"/>
                              <w:rPr>
                                <w:rFonts w:ascii="ＭＳ Ｐ明朝" w:eastAsia="ＭＳ Ｐ明朝" w:hAnsi="ＭＳ Ｐ明朝"/>
                                <w:szCs w:val="20"/>
                              </w:rPr>
                            </w:pPr>
                            <w:hyperlink r:id="rId14" w:history="1">
                              <w:r w:rsidR="00D16987" w:rsidRPr="00D16987">
                                <w:rPr>
                                  <w:rStyle w:val="a6"/>
                                  <w:rFonts w:ascii="ＭＳ Ｐ明朝" w:eastAsia="ＭＳ Ｐ明朝" w:hAnsi="ＭＳ Ｐ明朝"/>
                                  <w:szCs w:val="20"/>
                                </w:rPr>
                                <w:t>https://www.pref.osaka.lg.jp/kotogakko/seishi/ijime-1.html</w:t>
                              </w:r>
                            </w:hyperlink>
                          </w:p>
                          <w:p w14:paraId="7E19ECF1" w14:textId="0863D20B" w:rsidR="00E74D3C" w:rsidRDefault="00E74D3C">
                            <w:pPr>
                              <w:ind w:firstLineChars="100" w:firstLine="210"/>
                              <w:rPr>
                                <w:rStyle w:val="a6"/>
                                <w:rFonts w:ascii="ＭＳ Ｐ明朝" w:eastAsia="ＭＳ Ｐ明朝" w:hAnsi="ＭＳ Ｐ明朝"/>
                                <w:color w:val="auto"/>
                                <w:szCs w:val="21"/>
                                <w:u w:val="none"/>
                              </w:rPr>
                            </w:pPr>
                            <w:r>
                              <w:rPr>
                                <w:rStyle w:val="a6"/>
                                <w:rFonts w:ascii="ＭＳ Ｐ明朝" w:eastAsia="ＭＳ Ｐ明朝" w:hAnsi="ＭＳ Ｐ明朝" w:hint="eastAsia"/>
                                <w:color w:val="auto"/>
                                <w:szCs w:val="21"/>
                                <w:u w:val="none"/>
                              </w:rPr>
                              <w:t>「子どもを暴力の被害者にも加害者にもしない」という視点は、いじめ問題の解決にもつながります。対等で豊かな人間関係を築くための具体的なプログラムを実践し、人権を尊重した集団を育む実践力の向上が求められています。</w:t>
                            </w:r>
                          </w:p>
                          <w:p w14:paraId="7E19ECF2" w14:textId="77777777" w:rsidR="00E74D3C" w:rsidRDefault="00E74D3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19ECBB" id="AutoShape 10" o:spid="_x0000_s1037" style="position:absolute;left:0;text-align:left;margin-left:1.5pt;margin-top:7.6pt;width:481.9pt;height:123.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8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" fillcolor="#ff9" strokecolor="gray" strokeweight="3pt">
                <v:stroke linestyle="thinThin"/>
                <v:textbox inset="5.85pt,.7pt,5.85pt,.7pt">
                  <w:txbxContent>
                    <w:p w14:paraId="7E19ECED" w14:textId="77777777" w:rsidR="00E74D3C" w:rsidRDefault="00952B66" w:rsidP="00952B66">
                      <w:pPr>
                        <w:rPr>
                          <w:rFonts w:ascii="ＭＳ Ｐゴシック" w:eastAsia="ＭＳ Ｐゴシック" w:hAnsi="ＭＳ Ｐゴシック"/>
                          <w:i/>
                        </w:rPr>
                      </w:pPr>
                      <w:r>
                        <w:rPr>
                          <w:rFonts w:ascii="ＭＳ Ｐゴシック" w:eastAsia="ＭＳ Ｐゴシック" w:hAnsi="ＭＳ Ｐゴシック" w:hint="eastAsia"/>
                          <w:i/>
                        </w:rPr>
                        <w:t>★</w:t>
                      </w:r>
                      <w:r w:rsidR="00E74D3C">
                        <w:rPr>
                          <w:rFonts w:ascii="ＭＳ Ｐゴシック" w:eastAsia="ＭＳ Ｐゴシック" w:hAnsi="ＭＳ Ｐゴシック" w:hint="eastAsia"/>
                          <w:i/>
                        </w:rPr>
                        <w:t>ＣＨＥＣＫ③★</w:t>
                      </w:r>
                    </w:p>
                    <w:p w14:paraId="7E19ECEE" w14:textId="77777777" w:rsidR="00E74D3C" w:rsidRDefault="00AA0550" w:rsidP="001B632F">
                      <w:pPr>
                        <w:spacing w:line="280" w:lineRule="exact"/>
                        <w:rPr>
                          <w:rFonts w:ascii="ＭＳ Ｐ明朝" w:eastAsia="ＭＳ Ｐ明朝" w:hAnsi="ＭＳ Ｐ明朝"/>
                        </w:rPr>
                      </w:pPr>
                      <w:r>
                        <w:rPr>
                          <w:rFonts w:ascii="ＭＳ Ｐ明朝" w:eastAsia="ＭＳ Ｐ明朝" w:hAnsi="ＭＳ Ｐ明朝" w:hint="eastAsia"/>
                          <w:szCs w:val="21"/>
                        </w:rPr>
                        <w:t xml:space="preserve">「すべての児童生徒がかけがえのない存在として尊重される学校づくりのために </w:t>
                      </w:r>
                      <w:r w:rsidRPr="00304561">
                        <w:rPr>
                          <w:rFonts w:ascii="ＭＳ Ｐ明朝" w:eastAsia="ＭＳ Ｐ明朝" w:hAnsi="ＭＳ Ｐ明朝" w:hint="eastAsia"/>
                          <w:szCs w:val="21"/>
                        </w:rPr>
                        <w:t>－いじめ防止指針</w:t>
                      </w:r>
                      <w:r w:rsidRPr="00835472">
                        <w:rPr>
                          <w:rFonts w:ascii="ＭＳ Ｐ明朝" w:eastAsia="ＭＳ Ｐ明朝" w:hAnsi="ＭＳ Ｐ明朝" w:hint="eastAsia"/>
                          <w:szCs w:val="21"/>
                        </w:rPr>
                        <w:t>－</w:t>
                      </w:r>
                      <w:r w:rsidRPr="00835472">
                        <w:rPr>
                          <w:rFonts w:ascii="ＭＳ Ｐ明朝" w:eastAsia="ＭＳ Ｐ明朝" w:hAnsi="ＭＳ Ｐ明朝" w:hint="eastAsia"/>
                          <w:szCs w:val="20"/>
                        </w:rPr>
                        <w:t>」</w:t>
                      </w:r>
                    </w:p>
                    <w:p w14:paraId="7E19ECEF" w14:textId="77777777" w:rsidR="00E74D3C" w:rsidRDefault="00E74D3C" w:rsidP="001B632F">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（大阪府教育委員会　平成18</w:t>
                      </w:r>
                      <w:r w:rsidR="006934B9">
                        <w:rPr>
                          <w:rFonts w:ascii="ＭＳ Ｐ明朝" w:eastAsia="ＭＳ Ｐ明朝" w:hAnsi="ＭＳ Ｐ明朝" w:hint="eastAsia"/>
                          <w:sz w:val="16"/>
                          <w:szCs w:val="16"/>
                        </w:rPr>
                        <w:t>〔2006〕</w:t>
                      </w:r>
                      <w:r>
                        <w:rPr>
                          <w:rFonts w:ascii="ＭＳ Ｐ明朝" w:eastAsia="ＭＳ Ｐ明朝" w:hAnsi="ＭＳ Ｐ明朝" w:hint="eastAsia"/>
                          <w:sz w:val="16"/>
                          <w:szCs w:val="16"/>
                        </w:rPr>
                        <w:t>年</w:t>
                      </w:r>
                      <w:r w:rsidR="001B632F">
                        <w:rPr>
                          <w:rFonts w:ascii="ＭＳ Ｐ明朝" w:eastAsia="ＭＳ Ｐ明朝" w:hAnsi="ＭＳ Ｐ明朝" w:hint="eastAsia"/>
                          <w:sz w:val="16"/>
                          <w:szCs w:val="16"/>
                        </w:rPr>
                        <w:t>３</w:t>
                      </w:r>
                      <w:r>
                        <w:rPr>
                          <w:rFonts w:ascii="ＭＳ Ｐ明朝" w:eastAsia="ＭＳ Ｐ明朝" w:hAnsi="ＭＳ Ｐ明朝" w:hint="eastAsia"/>
                          <w:sz w:val="16"/>
                          <w:szCs w:val="16"/>
                        </w:rPr>
                        <w:t>月）</w:t>
                      </w:r>
                    </w:p>
                    <w:p w14:paraId="453F7D10" w14:textId="641BAC1D" w:rsidR="00CA010F" w:rsidRPr="00D16987" w:rsidRDefault="0092056D" w:rsidP="00CA010F">
                      <w:pPr>
                        <w:spacing w:line="300" w:lineRule="exact"/>
                        <w:ind w:firstLineChars="100" w:firstLine="210"/>
                        <w:rPr>
                          <w:rFonts w:ascii="ＭＳ Ｐ明朝" w:eastAsia="ＭＳ Ｐ明朝" w:hAnsi="ＭＳ Ｐ明朝"/>
                          <w:szCs w:val="20"/>
                        </w:rPr>
                      </w:pPr>
                      <w:hyperlink r:id="rId15" w:history="1">
                        <w:r w:rsidR="00D16987" w:rsidRPr="00D16987">
                          <w:rPr>
                            <w:rStyle w:val="a6"/>
                            <w:rFonts w:ascii="ＭＳ Ｐ明朝" w:eastAsia="ＭＳ Ｐ明朝" w:hAnsi="ＭＳ Ｐ明朝"/>
                            <w:szCs w:val="20"/>
                          </w:rPr>
                          <w:t>https://www.pref.osaka.lg.jp/kotogakko/seishi/ijime-1.html</w:t>
                        </w:r>
                      </w:hyperlink>
                    </w:p>
                    <w:p w14:paraId="7E19ECF1" w14:textId="0863D20B" w:rsidR="00E74D3C" w:rsidRDefault="00E74D3C">
                      <w:pPr>
                        <w:ind w:firstLineChars="100" w:firstLine="210"/>
                        <w:rPr>
                          <w:rStyle w:val="a6"/>
                          <w:rFonts w:ascii="ＭＳ Ｐ明朝" w:eastAsia="ＭＳ Ｐ明朝" w:hAnsi="ＭＳ Ｐ明朝"/>
                          <w:color w:val="auto"/>
                          <w:szCs w:val="21"/>
                          <w:u w:val="none"/>
                        </w:rPr>
                      </w:pPr>
                      <w:r>
                        <w:rPr>
                          <w:rStyle w:val="a6"/>
                          <w:rFonts w:ascii="ＭＳ Ｐ明朝" w:eastAsia="ＭＳ Ｐ明朝" w:hAnsi="ＭＳ Ｐ明朝" w:hint="eastAsia"/>
                          <w:color w:val="auto"/>
                          <w:szCs w:val="21"/>
                          <w:u w:val="none"/>
                        </w:rPr>
                        <w:t>「子どもを暴力の被害者にも加害者にもしない」という視点は、いじめ問題の解決にもつながります。対等で豊かな人間関係を築くための具体的なプログラムを実践し、人権を尊重した集団を育む実践力の向上が求められています。</w:t>
                      </w:r>
                    </w:p>
                    <w:p w14:paraId="7E19ECF2" w14:textId="77777777" w:rsidR="00E74D3C" w:rsidRDefault="00E74D3C"/>
                  </w:txbxContent>
                </v:textbox>
                <w10:wrap anchorx="margin"/>
              </v:roundrect>
            </w:pict>
          </mc:Fallback>
        </mc:AlternateContent>
      </w:r>
    </w:p>
    <w:p w14:paraId="7E19EC79" w14:textId="7549B6CE" w:rsidR="00CC6F1C" w:rsidRPr="001A7E8B" w:rsidRDefault="00CC6F1C"/>
    <w:p w14:paraId="7E19EC7A" w14:textId="35AFEEE2" w:rsidR="00CC6F1C" w:rsidRPr="001A7E8B" w:rsidRDefault="00CC6F1C"/>
    <w:p w14:paraId="7E19EC7B" w14:textId="55AF3EDD" w:rsidR="00CC6F1C" w:rsidRPr="001A7E8B" w:rsidRDefault="00CC6F1C"/>
    <w:p w14:paraId="7E19EC7C" w14:textId="095F7415" w:rsidR="00E07E2D" w:rsidRPr="001A7E8B" w:rsidRDefault="00E07E2D"/>
    <w:p w14:paraId="7E19EC7D" w14:textId="5D233FE3" w:rsidR="004008FE" w:rsidRPr="001A7E8B" w:rsidRDefault="004008FE"/>
    <w:p w14:paraId="7E19EC7E" w14:textId="77777777" w:rsidR="004008FE" w:rsidRPr="001A7E8B" w:rsidRDefault="00D35355">
      <w:r w:rsidRPr="001A7E8B">
        <w:rPr>
          <w:rFonts w:hint="eastAsia"/>
          <w:noProof/>
        </w:rPr>
        <w:lastRenderedPageBreak/>
        <mc:AlternateContent>
          <mc:Choice Requires="wps">
            <w:drawing>
              <wp:anchor distT="0" distB="0" distL="114300" distR="114300" simplePos="0" relativeHeight="251661824" behindDoc="0" locked="0" layoutInCell="1" allowOverlap="1" wp14:anchorId="7E19ECBD" wp14:editId="7E19ECBE">
                <wp:simplePos x="0" y="0"/>
                <wp:positionH relativeFrom="column">
                  <wp:posOffset>13335</wp:posOffset>
                </wp:positionH>
                <wp:positionV relativeFrom="paragraph">
                  <wp:posOffset>-5715</wp:posOffset>
                </wp:positionV>
                <wp:extent cx="6120130" cy="1209675"/>
                <wp:effectExtent l="19050" t="19050" r="13970" b="2857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209675"/>
                        </a:xfrm>
                        <a:prstGeom prst="roundRect">
                          <a:avLst>
                            <a:gd name="adj" fmla="val 12397"/>
                          </a:avLst>
                        </a:prstGeom>
                        <a:solidFill>
                          <a:srgbClr val="FFFF99"/>
                        </a:solidFill>
                        <a:ln w="38100" cmpd="dbl">
                          <a:solidFill>
                            <a:srgbClr val="808080"/>
                          </a:solidFill>
                          <a:round/>
                          <a:headEnd/>
                          <a:tailEnd/>
                        </a:ln>
                      </wps:spPr>
                      <wps:txbx>
                        <w:txbxContent>
                          <w:p w14:paraId="7E19ECF3" w14:textId="77777777" w:rsidR="0003584D" w:rsidRDefault="00952B66" w:rsidP="00952B66">
                            <w:pPr>
                              <w:rPr>
                                <w:rFonts w:ascii="ＭＳ Ｐゴシック" w:eastAsia="ＭＳ Ｐゴシック" w:hAnsi="ＭＳ Ｐゴシック"/>
                                <w:i/>
                              </w:rPr>
                            </w:pPr>
                            <w:r>
                              <w:rPr>
                                <w:rFonts w:ascii="ＭＳ Ｐゴシック" w:eastAsia="ＭＳ Ｐゴシック" w:hAnsi="ＭＳ Ｐゴシック" w:hint="eastAsia"/>
                                <w:i/>
                              </w:rPr>
                              <w:t>★</w:t>
                            </w:r>
                            <w:r w:rsidR="0003584D">
                              <w:rPr>
                                <w:rFonts w:ascii="ＭＳ Ｐゴシック" w:eastAsia="ＭＳ Ｐゴシック" w:hAnsi="ＭＳ Ｐゴシック" w:hint="eastAsia"/>
                                <w:i/>
                              </w:rPr>
                              <w:t>ＣＨＥＣＫ④★</w:t>
                            </w:r>
                          </w:p>
                          <w:p w14:paraId="7E19ECF4" w14:textId="77777777" w:rsidR="0003584D" w:rsidRDefault="0003584D" w:rsidP="0003584D">
                            <w:pPr>
                              <w:rPr>
                                <w:rFonts w:ascii="ＭＳ Ｐ明朝" w:eastAsia="ＭＳ Ｐ明朝" w:hAnsi="ＭＳ Ｐ明朝"/>
                                <w:iCs/>
                              </w:rPr>
                            </w:pPr>
                            <w:r>
                              <w:rPr>
                                <w:rFonts w:ascii="ＭＳ Ｐ明朝" w:eastAsia="ＭＳ Ｐ明朝" w:hAnsi="ＭＳ Ｐ明朝" w:hint="eastAsia"/>
                                <w:iCs/>
                              </w:rPr>
                              <w:t>「大阪府子ども条例」</w:t>
                            </w:r>
                            <w:r w:rsidRPr="006934B9">
                              <w:rPr>
                                <w:rFonts w:ascii="ＭＳ Ｐ明朝" w:eastAsia="ＭＳ Ｐ明朝" w:hAnsi="ＭＳ Ｐ明朝" w:hint="eastAsia"/>
                                <w:iCs/>
                                <w:sz w:val="16"/>
                                <w:szCs w:val="16"/>
                              </w:rPr>
                              <w:t>(</w:t>
                            </w:r>
                            <w:r w:rsidR="006934B9" w:rsidRPr="006934B9">
                              <w:rPr>
                                <w:rFonts w:ascii="ＭＳ Ｐ明朝" w:eastAsia="ＭＳ Ｐ明朝" w:hAnsi="ＭＳ Ｐ明朝" w:hint="eastAsia"/>
                                <w:iCs/>
                                <w:sz w:val="16"/>
                                <w:szCs w:val="16"/>
                              </w:rPr>
                              <w:t xml:space="preserve">大阪府　</w:t>
                            </w:r>
                            <w:r>
                              <w:rPr>
                                <w:rFonts w:ascii="ＭＳ Ｐ明朝" w:eastAsia="ＭＳ Ｐ明朝" w:hAnsi="ＭＳ Ｐ明朝" w:hint="eastAsia"/>
                                <w:iCs/>
                                <w:sz w:val="16"/>
                                <w:szCs w:val="16"/>
                              </w:rPr>
                              <w:t>平成19</w:t>
                            </w:r>
                            <w:r w:rsidR="006934B9">
                              <w:rPr>
                                <w:rFonts w:ascii="ＭＳ Ｐ明朝" w:eastAsia="ＭＳ Ｐ明朝" w:hAnsi="ＭＳ Ｐ明朝" w:hint="eastAsia"/>
                                <w:iCs/>
                                <w:sz w:val="16"/>
                                <w:szCs w:val="16"/>
                              </w:rPr>
                              <w:t>〔2007〕</w:t>
                            </w:r>
                            <w:r>
                              <w:rPr>
                                <w:rFonts w:ascii="ＭＳ Ｐ明朝" w:eastAsia="ＭＳ Ｐ明朝" w:hAnsi="ＭＳ Ｐ明朝" w:hint="eastAsia"/>
                                <w:iCs/>
                                <w:sz w:val="16"/>
                                <w:szCs w:val="16"/>
                              </w:rPr>
                              <w:t>年</w:t>
                            </w:r>
                            <w:r w:rsidR="001B632F">
                              <w:rPr>
                                <w:rFonts w:ascii="ＭＳ Ｐ明朝" w:eastAsia="ＭＳ Ｐ明朝" w:hAnsi="ＭＳ Ｐ明朝" w:hint="eastAsia"/>
                                <w:iCs/>
                                <w:sz w:val="16"/>
                                <w:szCs w:val="16"/>
                              </w:rPr>
                              <w:t>４</w:t>
                            </w:r>
                            <w:r>
                              <w:rPr>
                                <w:rFonts w:ascii="ＭＳ Ｐ明朝" w:eastAsia="ＭＳ Ｐ明朝" w:hAnsi="ＭＳ Ｐ明朝" w:hint="eastAsia"/>
                                <w:iCs/>
                                <w:sz w:val="16"/>
                                <w:szCs w:val="16"/>
                              </w:rPr>
                              <w:t>月)</w:t>
                            </w:r>
                          </w:p>
                          <w:p w14:paraId="7E19ECF5" w14:textId="4F49B351" w:rsidR="00F9016B" w:rsidRPr="003B76DF" w:rsidRDefault="0092056D" w:rsidP="00FA337A">
                            <w:pPr>
                              <w:pStyle w:val="a8"/>
                              <w:ind w:leftChars="100" w:left="390" w:hangingChars="100" w:hanging="180"/>
                              <w:rPr>
                                <w:rFonts w:eastAsia="ＭＳ Ｐ明朝" w:cs="ＭＳ ゴシック"/>
                                <w:sz w:val="21"/>
                              </w:rPr>
                            </w:pPr>
                            <w:hyperlink r:id="rId16" w:history="1">
                              <w:r w:rsidR="00B44DA9" w:rsidRPr="00AF7042">
                                <w:rPr>
                                  <w:rStyle w:val="a6"/>
                                  <w:rFonts w:eastAsia="ＭＳ Ｐ明朝" w:cs="ＭＳ ゴシック"/>
                                  <w:sz w:val="21"/>
                                </w:rPr>
                                <w:t>https://www.pref.osaka.</w:t>
                              </w:r>
                              <w:r w:rsidR="00B44DA9" w:rsidRPr="00AF7042">
                                <w:rPr>
                                  <w:rStyle w:val="a6"/>
                                  <w:rFonts w:eastAsia="ＭＳ Ｐ明朝" w:cs="ＭＳ ゴシック" w:hint="eastAsia"/>
                                  <w:sz w:val="21"/>
                                </w:rPr>
                                <w:t>lg.</w:t>
                              </w:r>
                              <w:r w:rsidR="00B44DA9" w:rsidRPr="00AF7042">
                                <w:rPr>
                                  <w:rStyle w:val="a6"/>
                                  <w:rFonts w:eastAsia="ＭＳ Ｐ明朝" w:cs="ＭＳ ゴシック"/>
                                  <w:sz w:val="21"/>
                                </w:rPr>
                                <w:t>jp/kosodateshien/kodomojorei/index.html</w:t>
                              </w:r>
                            </w:hyperlink>
                          </w:p>
                          <w:p w14:paraId="7E19ECF6" w14:textId="77777777" w:rsidR="0003584D" w:rsidRDefault="0003584D" w:rsidP="0003584D">
                            <w:r>
                              <w:rPr>
                                <w:rFonts w:ascii="ＭＳ Ｐ明朝" w:eastAsia="ＭＳ Ｐ明朝" w:hAnsi="ＭＳ Ｐ明朝" w:hint="eastAsia"/>
                                <w:iCs/>
                              </w:rPr>
                              <w:t xml:space="preserve">　この条例は、すべての子どもが社会全体で見守られながら、健やかに成長することができる社会の実現をめざすものです。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19ECBD" id="AutoShape 15" o:spid="_x0000_s1038" style="position:absolute;left:0;text-align:left;margin-left:1.05pt;margin-top:-.45pt;width:481.9pt;height:9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" fillcolor="#ff9" strokecolor="gray" strokeweight="3pt">
                <v:stroke linestyle="thinThin"/>
                <v:textbox inset="5.85pt,.7pt,5.85pt,.7pt">
                  <w:txbxContent>
                    <w:p w14:paraId="7E19ECF3" w14:textId="77777777" w:rsidR="0003584D" w:rsidRDefault="00952B66" w:rsidP="00952B66">
                      <w:pPr>
                        <w:rPr>
                          <w:rFonts w:ascii="ＭＳ Ｐゴシック" w:eastAsia="ＭＳ Ｐゴシック" w:hAnsi="ＭＳ Ｐゴシック"/>
                          <w:i/>
                        </w:rPr>
                      </w:pPr>
                      <w:r>
                        <w:rPr>
                          <w:rFonts w:ascii="ＭＳ Ｐゴシック" w:eastAsia="ＭＳ Ｐゴシック" w:hAnsi="ＭＳ Ｐゴシック" w:hint="eastAsia"/>
                          <w:i/>
                        </w:rPr>
                        <w:t>★</w:t>
                      </w:r>
                      <w:r w:rsidR="0003584D">
                        <w:rPr>
                          <w:rFonts w:ascii="ＭＳ Ｐゴシック" w:eastAsia="ＭＳ Ｐゴシック" w:hAnsi="ＭＳ Ｐゴシック" w:hint="eastAsia"/>
                          <w:i/>
                        </w:rPr>
                        <w:t>ＣＨＥＣＫ④★</w:t>
                      </w:r>
                    </w:p>
                    <w:p w14:paraId="7E19ECF4" w14:textId="77777777" w:rsidR="0003584D" w:rsidRDefault="0003584D" w:rsidP="0003584D">
                      <w:pPr>
                        <w:rPr>
                          <w:rFonts w:ascii="ＭＳ Ｐ明朝" w:eastAsia="ＭＳ Ｐ明朝" w:hAnsi="ＭＳ Ｐ明朝"/>
                          <w:iCs/>
                        </w:rPr>
                      </w:pPr>
                      <w:r>
                        <w:rPr>
                          <w:rFonts w:ascii="ＭＳ Ｐ明朝" w:eastAsia="ＭＳ Ｐ明朝" w:hAnsi="ＭＳ Ｐ明朝" w:hint="eastAsia"/>
                          <w:iCs/>
                        </w:rPr>
                        <w:t>「大阪府子ども条例」</w:t>
                      </w:r>
                      <w:r w:rsidRPr="006934B9">
                        <w:rPr>
                          <w:rFonts w:ascii="ＭＳ Ｐ明朝" w:eastAsia="ＭＳ Ｐ明朝" w:hAnsi="ＭＳ Ｐ明朝" w:hint="eastAsia"/>
                          <w:iCs/>
                          <w:sz w:val="16"/>
                          <w:szCs w:val="16"/>
                        </w:rPr>
                        <w:t>(</w:t>
                      </w:r>
                      <w:r w:rsidR="006934B9" w:rsidRPr="006934B9">
                        <w:rPr>
                          <w:rFonts w:ascii="ＭＳ Ｐ明朝" w:eastAsia="ＭＳ Ｐ明朝" w:hAnsi="ＭＳ Ｐ明朝" w:hint="eastAsia"/>
                          <w:iCs/>
                          <w:sz w:val="16"/>
                          <w:szCs w:val="16"/>
                        </w:rPr>
                        <w:t xml:space="preserve">大阪府　</w:t>
                      </w:r>
                      <w:r>
                        <w:rPr>
                          <w:rFonts w:ascii="ＭＳ Ｐ明朝" w:eastAsia="ＭＳ Ｐ明朝" w:hAnsi="ＭＳ Ｐ明朝" w:hint="eastAsia"/>
                          <w:iCs/>
                          <w:sz w:val="16"/>
                          <w:szCs w:val="16"/>
                        </w:rPr>
                        <w:t>平成19</w:t>
                      </w:r>
                      <w:r w:rsidR="006934B9">
                        <w:rPr>
                          <w:rFonts w:ascii="ＭＳ Ｐ明朝" w:eastAsia="ＭＳ Ｐ明朝" w:hAnsi="ＭＳ Ｐ明朝" w:hint="eastAsia"/>
                          <w:iCs/>
                          <w:sz w:val="16"/>
                          <w:szCs w:val="16"/>
                        </w:rPr>
                        <w:t>〔2007〕</w:t>
                      </w:r>
                      <w:r>
                        <w:rPr>
                          <w:rFonts w:ascii="ＭＳ Ｐ明朝" w:eastAsia="ＭＳ Ｐ明朝" w:hAnsi="ＭＳ Ｐ明朝" w:hint="eastAsia"/>
                          <w:iCs/>
                          <w:sz w:val="16"/>
                          <w:szCs w:val="16"/>
                        </w:rPr>
                        <w:t>年</w:t>
                      </w:r>
                      <w:r w:rsidR="001B632F">
                        <w:rPr>
                          <w:rFonts w:ascii="ＭＳ Ｐ明朝" w:eastAsia="ＭＳ Ｐ明朝" w:hAnsi="ＭＳ Ｐ明朝" w:hint="eastAsia"/>
                          <w:iCs/>
                          <w:sz w:val="16"/>
                          <w:szCs w:val="16"/>
                        </w:rPr>
                        <w:t>４</w:t>
                      </w:r>
                      <w:r>
                        <w:rPr>
                          <w:rFonts w:ascii="ＭＳ Ｐ明朝" w:eastAsia="ＭＳ Ｐ明朝" w:hAnsi="ＭＳ Ｐ明朝" w:hint="eastAsia"/>
                          <w:iCs/>
                          <w:sz w:val="16"/>
                          <w:szCs w:val="16"/>
                        </w:rPr>
                        <w:t>月)</w:t>
                      </w:r>
                    </w:p>
                    <w:p w14:paraId="7E19ECF5" w14:textId="4F49B351" w:rsidR="00F9016B" w:rsidRPr="003B76DF" w:rsidRDefault="0092056D" w:rsidP="00FA337A">
                      <w:pPr>
                        <w:pStyle w:val="a8"/>
                        <w:ind w:leftChars="100" w:left="390" w:hangingChars="100" w:hanging="180"/>
                        <w:rPr>
                          <w:rFonts w:eastAsia="ＭＳ Ｐ明朝" w:cs="ＭＳ ゴシック"/>
                          <w:sz w:val="21"/>
                        </w:rPr>
                      </w:pPr>
                      <w:hyperlink r:id="rId17" w:history="1">
                        <w:r w:rsidR="00B44DA9" w:rsidRPr="00AF7042">
                          <w:rPr>
                            <w:rStyle w:val="a6"/>
                            <w:rFonts w:eastAsia="ＭＳ Ｐ明朝" w:cs="ＭＳ ゴシック"/>
                            <w:sz w:val="21"/>
                          </w:rPr>
                          <w:t>https://www.pref.osaka.</w:t>
                        </w:r>
                        <w:r w:rsidR="00B44DA9" w:rsidRPr="00AF7042">
                          <w:rPr>
                            <w:rStyle w:val="a6"/>
                            <w:rFonts w:eastAsia="ＭＳ Ｐ明朝" w:cs="ＭＳ ゴシック" w:hint="eastAsia"/>
                            <w:sz w:val="21"/>
                          </w:rPr>
                          <w:t>lg.</w:t>
                        </w:r>
                        <w:r w:rsidR="00B44DA9" w:rsidRPr="00AF7042">
                          <w:rPr>
                            <w:rStyle w:val="a6"/>
                            <w:rFonts w:eastAsia="ＭＳ Ｐ明朝" w:cs="ＭＳ ゴシック"/>
                            <w:sz w:val="21"/>
                          </w:rPr>
                          <w:t>jp/kosodateshien/kodomojorei/index.html</w:t>
                        </w:r>
                      </w:hyperlink>
                    </w:p>
                    <w:p w14:paraId="7E19ECF6" w14:textId="77777777" w:rsidR="0003584D" w:rsidRDefault="0003584D" w:rsidP="0003584D">
                      <w:r>
                        <w:rPr>
                          <w:rFonts w:ascii="ＭＳ Ｐ明朝" w:eastAsia="ＭＳ Ｐ明朝" w:hAnsi="ＭＳ Ｐ明朝" w:hint="eastAsia"/>
                          <w:iCs/>
                        </w:rPr>
                        <w:t xml:space="preserve">　この条例は、すべての子どもが社会全体で見守られながら、健やかに成長することができる社会の実現をめざすものです。</w:t>
                      </w:r>
                    </w:p>
                  </w:txbxContent>
                </v:textbox>
              </v:roundrect>
            </w:pict>
          </mc:Fallback>
        </mc:AlternateContent>
      </w:r>
    </w:p>
    <w:p w14:paraId="7E19EC7F" w14:textId="77777777" w:rsidR="00624CDB" w:rsidRPr="001A7E8B" w:rsidRDefault="00624CDB"/>
    <w:p w14:paraId="7E19EC80" w14:textId="77777777" w:rsidR="00624CDB" w:rsidRPr="001A7E8B" w:rsidRDefault="00624CDB"/>
    <w:p w14:paraId="7E19EC81" w14:textId="77777777" w:rsidR="00624CDB" w:rsidRPr="001A7E8B" w:rsidRDefault="00624CDB"/>
    <w:p w14:paraId="7E19EC82" w14:textId="77777777" w:rsidR="00624CDB" w:rsidRPr="001A7E8B" w:rsidRDefault="00624CDB"/>
    <w:p w14:paraId="7E19EC83" w14:textId="77777777" w:rsidR="004008FE" w:rsidRPr="001A7E8B" w:rsidRDefault="004008FE"/>
    <w:p w14:paraId="7E19EC84" w14:textId="77777777" w:rsidR="0003584D" w:rsidRPr="001A7E8B" w:rsidRDefault="00235F05">
      <w:r w:rsidRPr="001A7E8B">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8752" behindDoc="0" locked="0" layoutInCell="1" allowOverlap="1" wp14:anchorId="7E19ECBF" wp14:editId="7E19ECC0">
                <wp:simplePos x="0" y="0"/>
                <wp:positionH relativeFrom="column">
                  <wp:posOffset>3810</wp:posOffset>
                </wp:positionH>
                <wp:positionV relativeFrom="paragraph">
                  <wp:posOffset>41910</wp:posOffset>
                </wp:positionV>
                <wp:extent cx="6120130" cy="1247775"/>
                <wp:effectExtent l="19050" t="19050" r="13970" b="2857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247775"/>
                        </a:xfrm>
                        <a:prstGeom prst="roundRect">
                          <a:avLst>
                            <a:gd name="adj" fmla="val 11691"/>
                          </a:avLst>
                        </a:prstGeom>
                        <a:solidFill>
                          <a:srgbClr val="FFFF99"/>
                        </a:solidFill>
                        <a:ln w="38100" cmpd="dbl">
                          <a:solidFill>
                            <a:srgbClr val="808080"/>
                          </a:solidFill>
                          <a:round/>
                          <a:headEnd/>
                          <a:tailEnd/>
                        </a:ln>
                      </wps:spPr>
                      <wps:txbx>
                        <w:txbxContent>
                          <w:p w14:paraId="7E19ECF7" w14:textId="77777777" w:rsidR="00ED2A56" w:rsidRDefault="00ED2A56" w:rsidP="00ED2A56">
                            <w:pPr>
                              <w:rPr>
                                <w:rFonts w:ascii="ＭＳ Ｐゴシック" w:eastAsia="ＭＳ Ｐゴシック" w:hAnsi="ＭＳ Ｐゴシック"/>
                                <w:i/>
                              </w:rPr>
                            </w:pPr>
                            <w:r>
                              <w:rPr>
                                <w:rFonts w:ascii="ＭＳ Ｐゴシック" w:eastAsia="ＭＳ Ｐゴシック" w:hAnsi="ＭＳ Ｐゴシック" w:hint="eastAsia"/>
                                <w:i/>
                              </w:rPr>
                              <w:t>★ＣＨＥＣＫ⑤★</w:t>
                            </w:r>
                          </w:p>
                          <w:p w14:paraId="7E19ECF8" w14:textId="77777777" w:rsidR="00ED2A56" w:rsidRPr="003D25E1" w:rsidRDefault="00EC5A82" w:rsidP="00ED2A56">
                            <w:pPr>
                              <w:rPr>
                                <w:rFonts w:ascii="ＭＳ Ｐ明朝" w:eastAsia="ＭＳ Ｐ明朝" w:hAnsi="ＭＳ Ｐ明朝"/>
                                <w:szCs w:val="16"/>
                              </w:rPr>
                            </w:pPr>
                            <w:r w:rsidRPr="003D25E1">
                              <w:rPr>
                                <w:rFonts w:ascii="ＭＳ Ｐ明朝" w:eastAsia="ＭＳ Ｐ明朝" w:hAnsi="ＭＳ Ｐ明朝" w:hint="eastAsia"/>
                                <w:szCs w:val="16"/>
                              </w:rPr>
                              <w:t>「</w:t>
                            </w:r>
                            <w:r w:rsidR="00ED2A56" w:rsidRPr="003D25E1">
                              <w:rPr>
                                <w:rFonts w:ascii="ＭＳ Ｐ明朝" w:eastAsia="ＭＳ Ｐ明朝" w:hAnsi="ＭＳ Ｐ明朝" w:hint="eastAsia"/>
                                <w:szCs w:val="16"/>
                              </w:rPr>
                              <w:t>ＯＳＡＫＡ人権教育ＡＢＣ－人権学習プログラム－</w:t>
                            </w:r>
                            <w:r w:rsidRPr="003D25E1">
                              <w:rPr>
                                <w:rFonts w:ascii="ＭＳ Ｐ明朝" w:eastAsia="ＭＳ Ｐ明朝" w:hAnsi="ＭＳ Ｐ明朝" w:hint="eastAsia"/>
                                <w:szCs w:val="16"/>
                              </w:rPr>
                              <w:t>」</w:t>
                            </w:r>
                            <w:r w:rsidR="00ED2A56" w:rsidRPr="003D25E1">
                              <w:rPr>
                                <w:rFonts w:ascii="ＭＳ Ｐ明朝" w:eastAsia="ＭＳ Ｐ明朝" w:hAnsi="ＭＳ Ｐ明朝" w:hint="eastAsia"/>
                                <w:sz w:val="16"/>
                                <w:szCs w:val="16"/>
                              </w:rPr>
                              <w:t>（大阪府教育センター　平成19</w:t>
                            </w:r>
                            <w:r w:rsidR="00FD632E" w:rsidRPr="003D25E1">
                              <w:rPr>
                                <w:rFonts w:ascii="ＭＳ Ｐ明朝" w:eastAsia="ＭＳ Ｐ明朝" w:hAnsi="ＭＳ Ｐ明朝" w:hint="eastAsia"/>
                                <w:sz w:val="16"/>
                                <w:szCs w:val="16"/>
                              </w:rPr>
                              <w:t>〔</w:t>
                            </w:r>
                            <w:r w:rsidR="00ED2A56" w:rsidRPr="003D25E1">
                              <w:rPr>
                                <w:rFonts w:ascii="ＭＳ Ｐ明朝" w:eastAsia="ＭＳ Ｐ明朝" w:hAnsi="ＭＳ Ｐ明朝" w:hint="eastAsia"/>
                                <w:sz w:val="16"/>
                                <w:szCs w:val="16"/>
                              </w:rPr>
                              <w:t>2007</w:t>
                            </w:r>
                            <w:r w:rsidR="00FD632E" w:rsidRPr="003D25E1">
                              <w:rPr>
                                <w:rFonts w:ascii="ＭＳ Ｐ明朝" w:eastAsia="ＭＳ Ｐ明朝" w:hAnsi="ＭＳ Ｐ明朝" w:hint="eastAsia"/>
                                <w:sz w:val="16"/>
                                <w:szCs w:val="16"/>
                              </w:rPr>
                              <w:t>〕</w:t>
                            </w:r>
                            <w:r w:rsidR="00E95E5A" w:rsidRPr="003D25E1">
                              <w:rPr>
                                <w:rFonts w:ascii="ＭＳ Ｐ明朝" w:eastAsia="ＭＳ Ｐ明朝" w:hAnsi="ＭＳ Ｐ明朝" w:hint="eastAsia"/>
                                <w:sz w:val="16"/>
                                <w:szCs w:val="16"/>
                              </w:rPr>
                              <w:t>年</w:t>
                            </w:r>
                            <w:r w:rsidR="001B632F">
                              <w:rPr>
                                <w:rFonts w:ascii="ＭＳ Ｐ明朝" w:eastAsia="ＭＳ Ｐ明朝" w:hAnsi="ＭＳ Ｐ明朝" w:hint="eastAsia"/>
                                <w:sz w:val="16"/>
                                <w:szCs w:val="16"/>
                              </w:rPr>
                              <w:t>３</w:t>
                            </w:r>
                            <w:r w:rsidR="00ED2A56" w:rsidRPr="003D25E1">
                              <w:rPr>
                                <w:rFonts w:ascii="ＭＳ Ｐ明朝" w:eastAsia="ＭＳ Ｐ明朝" w:hAnsi="ＭＳ Ｐ明朝" w:hint="eastAsia"/>
                                <w:sz w:val="16"/>
                                <w:szCs w:val="16"/>
                              </w:rPr>
                              <w:t>月）</w:t>
                            </w:r>
                          </w:p>
                          <w:p w14:paraId="7E19ECF9" w14:textId="77777777" w:rsidR="00ED2A56" w:rsidRPr="00ED2A56" w:rsidRDefault="00ED2A56" w:rsidP="00ED2A56">
                            <w:pPr>
                              <w:ind w:firstLineChars="100" w:firstLine="210"/>
                              <w:rPr>
                                <w:rFonts w:ascii="ＭＳ Ｐ明朝" w:eastAsia="ＭＳ Ｐ明朝" w:hAnsi="ＭＳ Ｐ明朝"/>
                                <w:szCs w:val="21"/>
                              </w:rPr>
                            </w:pPr>
                            <w:r w:rsidRPr="003D25E1">
                              <w:rPr>
                                <w:rFonts w:ascii="ＭＳ Ｐ明朝" w:eastAsia="ＭＳ Ｐ明朝" w:hAnsi="ＭＳ Ｐ明朝" w:hint="eastAsia"/>
                                <w:szCs w:val="21"/>
                              </w:rPr>
                              <w:t>人権教育を進めるための人権学習プログラム集です。Ａ章３「ハートＯＫ！」では、感情をコ</w:t>
                            </w:r>
                            <w:r w:rsidRPr="00ED2A56">
                              <w:rPr>
                                <w:rFonts w:ascii="ＭＳ Ｐ明朝" w:eastAsia="ＭＳ Ｐ明朝" w:hAnsi="ＭＳ Ｐ明朝" w:hint="eastAsia"/>
                                <w:szCs w:val="21"/>
                              </w:rPr>
                              <w:t>ントロールする力や、自己表現の仕方として「私メッセージ」について知り、スムーズなコミュニケーション力を身につける教材を掲載しています。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19ECBF" id="AutoShape 16" o:spid="_x0000_s1039" style="position:absolute;left:0;text-align:left;margin-left:.3pt;margin-top:3.3pt;width:481.9pt;height:9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6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" fillcolor="#ff9" strokecolor="gray" strokeweight="3pt">
                <v:stroke linestyle="thinThin"/>
                <v:textbox inset="5.85pt,.7pt,5.85pt,.7pt">
                  <w:txbxContent>
                    <w:p w14:paraId="7E19ECF7" w14:textId="77777777" w:rsidR="00ED2A56" w:rsidRDefault="00ED2A56" w:rsidP="00ED2A56">
                      <w:pPr>
                        <w:rPr>
                          <w:rFonts w:ascii="ＭＳ Ｐゴシック" w:eastAsia="ＭＳ Ｐゴシック" w:hAnsi="ＭＳ Ｐゴシック"/>
                          <w:i/>
                        </w:rPr>
                      </w:pPr>
                      <w:r>
                        <w:rPr>
                          <w:rFonts w:ascii="ＭＳ Ｐゴシック" w:eastAsia="ＭＳ Ｐゴシック" w:hAnsi="ＭＳ Ｐゴシック" w:hint="eastAsia"/>
                          <w:i/>
                        </w:rPr>
                        <w:t>★ＣＨＥＣＫ⑤★</w:t>
                      </w:r>
                    </w:p>
                    <w:p w14:paraId="7E19ECF8" w14:textId="77777777" w:rsidR="00ED2A56" w:rsidRPr="003D25E1" w:rsidRDefault="00EC5A82" w:rsidP="00ED2A56">
                      <w:pPr>
                        <w:rPr>
                          <w:rFonts w:ascii="ＭＳ Ｐ明朝" w:eastAsia="ＭＳ Ｐ明朝" w:hAnsi="ＭＳ Ｐ明朝"/>
                          <w:szCs w:val="16"/>
                        </w:rPr>
                      </w:pPr>
                      <w:r w:rsidRPr="003D25E1">
                        <w:rPr>
                          <w:rFonts w:ascii="ＭＳ Ｐ明朝" w:eastAsia="ＭＳ Ｐ明朝" w:hAnsi="ＭＳ Ｐ明朝" w:hint="eastAsia"/>
                          <w:szCs w:val="16"/>
                        </w:rPr>
                        <w:t>「</w:t>
                      </w:r>
                      <w:r w:rsidR="00ED2A56" w:rsidRPr="003D25E1">
                        <w:rPr>
                          <w:rFonts w:ascii="ＭＳ Ｐ明朝" w:eastAsia="ＭＳ Ｐ明朝" w:hAnsi="ＭＳ Ｐ明朝" w:hint="eastAsia"/>
                          <w:szCs w:val="16"/>
                        </w:rPr>
                        <w:t>ＯＳＡＫＡ人権教育ＡＢＣ－人権学習プログラム－</w:t>
                      </w:r>
                      <w:r w:rsidRPr="003D25E1">
                        <w:rPr>
                          <w:rFonts w:ascii="ＭＳ Ｐ明朝" w:eastAsia="ＭＳ Ｐ明朝" w:hAnsi="ＭＳ Ｐ明朝" w:hint="eastAsia"/>
                          <w:szCs w:val="16"/>
                        </w:rPr>
                        <w:t>」</w:t>
                      </w:r>
                      <w:r w:rsidR="00ED2A56" w:rsidRPr="003D25E1">
                        <w:rPr>
                          <w:rFonts w:ascii="ＭＳ Ｐ明朝" w:eastAsia="ＭＳ Ｐ明朝" w:hAnsi="ＭＳ Ｐ明朝" w:hint="eastAsia"/>
                          <w:sz w:val="16"/>
                          <w:szCs w:val="16"/>
                        </w:rPr>
                        <w:t>（大阪府教育センター　平成19</w:t>
                      </w:r>
                      <w:r w:rsidR="00FD632E" w:rsidRPr="003D25E1">
                        <w:rPr>
                          <w:rFonts w:ascii="ＭＳ Ｐ明朝" w:eastAsia="ＭＳ Ｐ明朝" w:hAnsi="ＭＳ Ｐ明朝" w:hint="eastAsia"/>
                          <w:sz w:val="16"/>
                          <w:szCs w:val="16"/>
                        </w:rPr>
                        <w:t>〔</w:t>
                      </w:r>
                      <w:r w:rsidR="00ED2A56" w:rsidRPr="003D25E1">
                        <w:rPr>
                          <w:rFonts w:ascii="ＭＳ Ｐ明朝" w:eastAsia="ＭＳ Ｐ明朝" w:hAnsi="ＭＳ Ｐ明朝" w:hint="eastAsia"/>
                          <w:sz w:val="16"/>
                          <w:szCs w:val="16"/>
                        </w:rPr>
                        <w:t>2007</w:t>
                      </w:r>
                      <w:r w:rsidR="00FD632E" w:rsidRPr="003D25E1">
                        <w:rPr>
                          <w:rFonts w:ascii="ＭＳ Ｐ明朝" w:eastAsia="ＭＳ Ｐ明朝" w:hAnsi="ＭＳ Ｐ明朝" w:hint="eastAsia"/>
                          <w:sz w:val="16"/>
                          <w:szCs w:val="16"/>
                        </w:rPr>
                        <w:t>〕</w:t>
                      </w:r>
                      <w:r w:rsidR="00E95E5A" w:rsidRPr="003D25E1">
                        <w:rPr>
                          <w:rFonts w:ascii="ＭＳ Ｐ明朝" w:eastAsia="ＭＳ Ｐ明朝" w:hAnsi="ＭＳ Ｐ明朝" w:hint="eastAsia"/>
                          <w:sz w:val="16"/>
                          <w:szCs w:val="16"/>
                        </w:rPr>
                        <w:t>年</w:t>
                      </w:r>
                      <w:r w:rsidR="001B632F">
                        <w:rPr>
                          <w:rFonts w:ascii="ＭＳ Ｐ明朝" w:eastAsia="ＭＳ Ｐ明朝" w:hAnsi="ＭＳ Ｐ明朝" w:hint="eastAsia"/>
                          <w:sz w:val="16"/>
                          <w:szCs w:val="16"/>
                        </w:rPr>
                        <w:t>３</w:t>
                      </w:r>
                      <w:r w:rsidR="00ED2A56" w:rsidRPr="003D25E1">
                        <w:rPr>
                          <w:rFonts w:ascii="ＭＳ Ｐ明朝" w:eastAsia="ＭＳ Ｐ明朝" w:hAnsi="ＭＳ Ｐ明朝" w:hint="eastAsia"/>
                          <w:sz w:val="16"/>
                          <w:szCs w:val="16"/>
                        </w:rPr>
                        <w:t>月）</w:t>
                      </w:r>
                    </w:p>
                    <w:p w14:paraId="7E19ECF9" w14:textId="77777777" w:rsidR="00ED2A56" w:rsidRPr="00ED2A56" w:rsidRDefault="00ED2A56" w:rsidP="00ED2A56">
                      <w:pPr>
                        <w:ind w:firstLineChars="100" w:firstLine="210"/>
                        <w:rPr>
                          <w:rFonts w:ascii="ＭＳ Ｐ明朝" w:eastAsia="ＭＳ Ｐ明朝" w:hAnsi="ＭＳ Ｐ明朝"/>
                          <w:szCs w:val="21"/>
                        </w:rPr>
                      </w:pPr>
                      <w:r w:rsidRPr="003D25E1">
                        <w:rPr>
                          <w:rFonts w:ascii="ＭＳ Ｐ明朝" w:eastAsia="ＭＳ Ｐ明朝" w:hAnsi="ＭＳ Ｐ明朝" w:hint="eastAsia"/>
                          <w:szCs w:val="21"/>
                        </w:rPr>
                        <w:t>人権教育を進めるための人権学習プログラム集です。Ａ章３「ハートＯＫ！」では、感情をコ</w:t>
                      </w:r>
                      <w:r w:rsidRPr="00ED2A56">
                        <w:rPr>
                          <w:rFonts w:ascii="ＭＳ Ｐ明朝" w:eastAsia="ＭＳ Ｐ明朝" w:hAnsi="ＭＳ Ｐ明朝" w:hint="eastAsia"/>
                          <w:szCs w:val="21"/>
                        </w:rPr>
                        <w:t>ントロールする力や、自己表現の仕方として「私メッセージ」について知り、スムーズなコミュニケーション力を身につける教材を掲載しています。</w:t>
                      </w:r>
                    </w:p>
                  </w:txbxContent>
                </v:textbox>
              </v:roundrect>
            </w:pict>
          </mc:Fallback>
        </mc:AlternateContent>
      </w:r>
    </w:p>
    <w:p w14:paraId="7E19EC85" w14:textId="77777777" w:rsidR="0003584D" w:rsidRPr="001A7E8B" w:rsidRDefault="0003584D"/>
    <w:p w14:paraId="7E19EC86" w14:textId="77777777" w:rsidR="0003584D" w:rsidRPr="001A7E8B" w:rsidRDefault="0003584D"/>
    <w:p w14:paraId="7E19EC87" w14:textId="77777777" w:rsidR="0003584D" w:rsidRPr="001A7E8B" w:rsidRDefault="0003584D"/>
    <w:p w14:paraId="7E19EC88" w14:textId="77777777" w:rsidR="0003584D" w:rsidRPr="001A7E8B" w:rsidRDefault="0003584D"/>
    <w:p w14:paraId="7E19EC89" w14:textId="77777777" w:rsidR="0003584D" w:rsidRPr="001A7E8B" w:rsidRDefault="0003584D"/>
    <w:p w14:paraId="7E19EC8A" w14:textId="77777777" w:rsidR="00235F05" w:rsidRPr="001A7E8B" w:rsidRDefault="00235F05"/>
    <w:p w14:paraId="7E19EC8B" w14:textId="77777777" w:rsidR="004008FE" w:rsidRPr="001A7E8B" w:rsidRDefault="004008FE">
      <w:pPr>
        <w:rPr>
          <w:rFonts w:ascii="ＭＳ Ｐゴシック" w:eastAsia="ＭＳ Ｐゴシック" w:hAnsi="ＭＳ Ｐゴシック"/>
          <w:sz w:val="20"/>
          <w:szCs w:val="20"/>
        </w:rPr>
      </w:pPr>
      <w:r w:rsidRPr="001A7E8B">
        <w:rPr>
          <w:rFonts w:ascii="ＭＳ Ｐゴシック" w:eastAsia="ＭＳ Ｐゴシック" w:hAnsi="ＭＳ Ｐゴシック" w:hint="eastAsia"/>
          <w:sz w:val="20"/>
          <w:szCs w:val="20"/>
        </w:rPr>
        <w:t>【補足と発展】</w:t>
      </w:r>
    </w:p>
    <w:p w14:paraId="7E19EC8C" w14:textId="77777777" w:rsidR="005A1C83" w:rsidRPr="001A7E8B" w:rsidRDefault="004008FE">
      <w:pPr>
        <w:rPr>
          <w:rFonts w:ascii="ＭＳ Ｐゴシック" w:eastAsia="ＭＳ Ｐゴシック" w:hAnsi="ＭＳ Ｐゴシック"/>
          <w:sz w:val="20"/>
          <w:szCs w:val="20"/>
        </w:rPr>
      </w:pPr>
      <w:r w:rsidRPr="001A7E8B">
        <w:rPr>
          <w:rFonts w:ascii="ＭＳ Ｐゴシック" w:eastAsia="ＭＳ Ｐゴシック" w:hAnsi="ＭＳ Ｐゴシック" w:hint="eastAsia"/>
          <w:sz w:val="20"/>
          <w:szCs w:val="20"/>
        </w:rPr>
        <w:t xml:space="preserve">　子どもの内なる力を引き出すエンパワメントの</w:t>
      </w:r>
      <w:r w:rsidR="00936DA5" w:rsidRPr="001A7E8B">
        <w:rPr>
          <w:rFonts w:ascii="ＭＳ Ｐゴシック" w:eastAsia="ＭＳ Ｐゴシック" w:hAnsi="ＭＳ Ｐゴシック" w:hint="eastAsia"/>
          <w:sz w:val="20"/>
          <w:szCs w:val="20"/>
        </w:rPr>
        <w:t>考え方</w:t>
      </w:r>
      <w:r w:rsidRPr="001A7E8B">
        <w:rPr>
          <w:rFonts w:ascii="ＭＳ Ｐゴシック" w:eastAsia="ＭＳ Ｐゴシック" w:hAnsi="ＭＳ Ｐゴシック" w:hint="eastAsia"/>
          <w:sz w:val="20"/>
          <w:szCs w:val="20"/>
        </w:rPr>
        <w:t>は、いじめ、虐待、セクシュアル・ハラスメント</w:t>
      </w:r>
      <w:r w:rsidR="00140BB7" w:rsidRPr="001A7E8B">
        <w:rPr>
          <w:rFonts w:ascii="ＭＳ Ｐゴシック" w:eastAsia="ＭＳ Ｐゴシック" w:hAnsi="ＭＳ Ｐゴシック" w:hint="eastAsia"/>
          <w:sz w:val="20"/>
          <w:szCs w:val="20"/>
        </w:rPr>
        <w:t>など</w:t>
      </w:r>
      <w:r w:rsidRPr="001A7E8B">
        <w:rPr>
          <w:rFonts w:ascii="ＭＳ Ｐゴシック" w:eastAsia="ＭＳ Ｐゴシック" w:hAnsi="ＭＳ Ｐゴシック" w:hint="eastAsia"/>
          <w:sz w:val="20"/>
          <w:szCs w:val="20"/>
        </w:rPr>
        <w:t>の人権侵害事象</w:t>
      </w:r>
      <w:r w:rsidR="00CB0187" w:rsidRPr="001A7E8B">
        <w:rPr>
          <w:rFonts w:ascii="ＭＳ Ｐゴシック" w:eastAsia="ＭＳ Ｐゴシック" w:hAnsi="ＭＳ Ｐゴシック" w:hint="eastAsia"/>
          <w:sz w:val="20"/>
          <w:szCs w:val="20"/>
        </w:rPr>
        <w:t>などの未然防止と解決に向けた</w:t>
      </w:r>
      <w:r w:rsidRPr="001A7E8B">
        <w:rPr>
          <w:rFonts w:ascii="ＭＳ Ｐゴシック" w:eastAsia="ＭＳ Ｐゴシック" w:hAnsi="ＭＳ Ｐゴシック" w:hint="eastAsia"/>
          <w:sz w:val="20"/>
          <w:szCs w:val="20"/>
        </w:rPr>
        <w:t>重要な</w:t>
      </w:r>
      <w:r w:rsidR="00CB0187" w:rsidRPr="001A7E8B">
        <w:rPr>
          <w:rFonts w:ascii="ＭＳ Ｐゴシック" w:eastAsia="ＭＳ Ｐゴシック" w:hAnsi="ＭＳ Ｐゴシック" w:hint="eastAsia"/>
          <w:sz w:val="20"/>
          <w:szCs w:val="20"/>
        </w:rPr>
        <w:t>考え方です</w:t>
      </w:r>
      <w:r w:rsidRPr="001A7E8B">
        <w:rPr>
          <w:rFonts w:ascii="ＭＳ Ｐゴシック" w:eastAsia="ＭＳ Ｐゴシック" w:hAnsi="ＭＳ Ｐゴシック" w:hint="eastAsia"/>
          <w:sz w:val="20"/>
          <w:szCs w:val="20"/>
        </w:rPr>
        <w:t>。ぜひ、他の項目にも当てはめて考えてみましょう。</w:t>
      </w:r>
    </w:p>
    <w:p w14:paraId="7E19EC8D" w14:textId="77777777" w:rsidR="006761EC" w:rsidRPr="001A7E8B" w:rsidRDefault="006761EC">
      <w:pPr>
        <w:rPr>
          <w:rFonts w:ascii="ＭＳ Ｐゴシック" w:eastAsia="ＭＳ Ｐゴシック" w:hAnsi="ＭＳ Ｐゴシック"/>
          <w:sz w:val="20"/>
          <w:szCs w:val="20"/>
        </w:rPr>
      </w:pPr>
    </w:p>
    <w:p w14:paraId="7E19EC8E" w14:textId="77777777" w:rsidR="005A1C83" w:rsidRPr="001A7E8B" w:rsidRDefault="005A1C83" w:rsidP="005A1C83">
      <w:pPr>
        <w:ind w:firstLineChars="100" w:firstLine="210"/>
        <w:rPr>
          <w:rFonts w:ascii="ＭＳ Ｐゴシック" w:eastAsia="ＭＳ Ｐゴシック" w:hAnsi="ＭＳ Ｐゴシック"/>
          <w:sz w:val="20"/>
          <w:szCs w:val="20"/>
        </w:rPr>
      </w:pPr>
      <w:r w:rsidRPr="001A7E8B">
        <w:t>以下の</w:t>
      </w:r>
      <w:r w:rsidRPr="001A7E8B">
        <w:rPr>
          <w:rFonts w:ascii="ＭＳ 明朝" w:hAnsi="ＭＳ 明朝" w:cs="ＭＳ 明朝" w:hint="eastAsia"/>
        </w:rPr>
        <w:t>◆</w:t>
      </w:r>
      <w:r w:rsidRPr="001A7E8B">
        <w:t>は内容を説明したもの、</w:t>
      </w:r>
      <w:r w:rsidRPr="001A7E8B">
        <w:rPr>
          <w:rFonts w:ascii="ＭＳ 明朝" w:hAnsi="ＭＳ 明朝" w:cs="ＭＳ 明朝" w:hint="eastAsia"/>
        </w:rPr>
        <w:t>◎</w:t>
      </w:r>
      <w:r w:rsidRPr="001A7E8B">
        <w:t>は本文を引用したものです。</w:t>
      </w:r>
    </w:p>
    <w:p w14:paraId="7E19EC8F" w14:textId="77777777" w:rsidR="00EC282A" w:rsidRPr="001A7E8B" w:rsidRDefault="00FA73B3">
      <w:pPr>
        <w:rPr>
          <w:rFonts w:ascii="ＭＳ Ｐゴシック" w:eastAsia="ＭＳ Ｐゴシック" w:hAnsi="ＭＳ Ｐゴシック"/>
          <w:sz w:val="20"/>
          <w:szCs w:val="20"/>
        </w:rPr>
      </w:pPr>
      <w:r w:rsidRPr="001A7E8B">
        <w:rPr>
          <w:rFonts w:hint="eastAsia"/>
          <w:noProof/>
          <w:sz w:val="20"/>
          <w:szCs w:val="20"/>
        </w:rPr>
        <mc:AlternateContent>
          <mc:Choice Requires="wps">
            <w:drawing>
              <wp:anchor distT="0" distB="0" distL="114300" distR="114300" simplePos="0" relativeHeight="251659776" behindDoc="0" locked="0" layoutInCell="1" allowOverlap="1" wp14:anchorId="7E19ECC1" wp14:editId="7E19ECC2">
                <wp:simplePos x="0" y="0"/>
                <wp:positionH relativeFrom="column">
                  <wp:posOffset>-5715</wp:posOffset>
                </wp:positionH>
                <wp:positionV relativeFrom="paragraph">
                  <wp:posOffset>19685</wp:posOffset>
                </wp:positionV>
                <wp:extent cx="6120130" cy="1400175"/>
                <wp:effectExtent l="0" t="0" r="13970" b="2857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400175"/>
                        </a:xfrm>
                        <a:prstGeom prst="rect">
                          <a:avLst/>
                        </a:prstGeom>
                        <a:solidFill>
                          <a:srgbClr val="CCFFCC"/>
                        </a:solidFill>
                        <a:ln w="25400" cmpd="dbl">
                          <a:solidFill>
                            <a:srgbClr val="000000"/>
                          </a:solidFill>
                          <a:miter lim="800000"/>
                          <a:headEnd/>
                          <a:tailEnd/>
                        </a:ln>
                      </wps:spPr>
                      <wps:txbx>
                        <w:txbxContent>
                          <w:p w14:paraId="7E19ECFA" w14:textId="3CA6E200" w:rsidR="00E74D3C" w:rsidRPr="00392F46" w:rsidRDefault="00E74D3C" w:rsidP="004F3D12">
                            <w:pPr>
                              <w:pStyle w:val="a8"/>
                              <w:ind w:left="388" w:hangingChars="216" w:hanging="388"/>
                              <w:rPr>
                                <w:rFonts w:ascii="ＭＳ Ｐゴシック" w:eastAsia="ＭＳ Ｐゴシック" w:hAnsi="ＭＳ Ｐゴシック" w:cs="ＭＳ ゴシック"/>
                                <w:color w:val="000000"/>
                                <w:sz w:val="14"/>
                                <w:szCs w:val="18"/>
                              </w:rPr>
                            </w:pPr>
                            <w:r w:rsidRPr="00D57EA7">
                              <w:rPr>
                                <w:rFonts w:ascii="ＭＳ Ｐゴシック" w:eastAsia="ＭＳ Ｐゴシック" w:hAnsi="ＭＳ Ｐゴシック" w:hint="eastAsia"/>
                              </w:rPr>
                              <w:t>〈人権教育推進プラン〉</w:t>
                            </w:r>
                            <w:hyperlink r:id="rId18" w:history="1">
                              <w:r w:rsidR="00B44DA9" w:rsidRPr="00AF7042">
                                <w:rPr>
                                  <w:rStyle w:val="a6"/>
                                  <w:rFonts w:eastAsia="ＭＳ Ｐ明朝" w:cs="ＭＳ ゴシック" w:hint="eastAsia"/>
                                </w:rPr>
                                <w:t>http</w:t>
                              </w:r>
                              <w:r w:rsidR="00B44DA9" w:rsidRPr="00AF7042">
                                <w:rPr>
                                  <w:rStyle w:val="a6"/>
                                  <w:rFonts w:eastAsia="ＭＳ Ｐ明朝" w:cs="ＭＳ ゴシック"/>
                                </w:rPr>
                                <w:t>s</w:t>
                              </w:r>
                              <w:r w:rsidR="00B44DA9" w:rsidRPr="00AF7042">
                                <w:rPr>
                                  <w:rStyle w:val="a6"/>
                                  <w:rFonts w:eastAsia="ＭＳ Ｐ明朝" w:cs="ＭＳ ゴシック" w:hint="eastAsia"/>
                                </w:rPr>
                                <w:t>://www.pref.osaka.lg.jp/jinkenkyoiku/houshin/index.html</w:t>
                              </w:r>
                            </w:hyperlink>
                          </w:p>
                          <w:p w14:paraId="7E19ECFB" w14:textId="77777777" w:rsidR="00E74D3C" w:rsidRDefault="00371F1D" w:rsidP="00371F1D">
                            <w:pPr>
                              <w:numPr>
                                <w:ilvl w:val="0"/>
                                <w:numId w:val="13"/>
                              </w:numPr>
                              <w:rPr>
                                <w:rFonts w:ascii="ＭＳ Ｐゴシック" w:eastAsia="ＭＳ Ｐゴシック" w:hAnsi="ＭＳ Ｐゴシック"/>
                                <w:sz w:val="18"/>
                                <w:szCs w:val="18"/>
                              </w:rPr>
                            </w:pPr>
                            <w:r w:rsidRPr="000F648A">
                              <w:rPr>
                                <w:rFonts w:ascii="ＭＳ Ｐゴシック" w:eastAsia="ＭＳ Ｐゴシック" w:hAnsi="ＭＳ Ｐゴシック" w:hint="eastAsia"/>
                                <w:sz w:val="18"/>
                                <w:szCs w:val="18"/>
                              </w:rPr>
                              <w:t>指導に当たっては、一人ひとりの子どもの基本的人権が尊重される集団づくりに努めることが重要であり、自己表現力やコミュニケーション能力、さらには暴力や心理的な圧力によらずに問題を解決できる能力等の育成を通じて、一人ひとりの子どもが、対等な立場で他者との関係をつくり、他者を尊重する態度や集団と自己との調和を図る態度を育成することが必要である。</w:t>
                            </w:r>
                            <w:r w:rsidR="000707C6" w:rsidRPr="000F648A">
                              <w:rPr>
                                <w:rFonts w:ascii="ＭＳ Ｐゴシック" w:eastAsia="ＭＳ Ｐゴシック" w:hAnsi="ＭＳ Ｐゴシック" w:hint="eastAsia"/>
                                <w:sz w:val="18"/>
                                <w:szCs w:val="18"/>
                              </w:rPr>
                              <w:t>〔</w:t>
                            </w:r>
                            <w:r w:rsidR="00707EB3" w:rsidRPr="000F648A">
                              <w:rPr>
                                <w:rFonts w:ascii="ＭＳ Ｐゴシック" w:eastAsia="ＭＳ Ｐゴシック" w:hAnsi="ＭＳ Ｐゴシック" w:hint="eastAsia"/>
                                <w:sz w:val="18"/>
                                <w:szCs w:val="18"/>
                              </w:rPr>
                              <w:t>１－(3)</w:t>
                            </w:r>
                            <w:r w:rsidR="00707EB3">
                              <w:rPr>
                                <w:rFonts w:ascii="ＭＳ Ｐゴシック" w:eastAsia="ＭＳ Ｐゴシック" w:hAnsi="ＭＳ Ｐゴシック" w:hint="eastAsia"/>
                                <w:sz w:val="18"/>
                                <w:szCs w:val="18"/>
                              </w:rPr>
                              <w:t>－ウ</w:t>
                            </w:r>
                            <w:r w:rsidR="000707C6">
                              <w:rPr>
                                <w:rFonts w:ascii="ＭＳ Ｐゴシック" w:eastAsia="ＭＳ Ｐゴシック" w:hAnsi="ＭＳ Ｐゴシック" w:hint="eastAsia"/>
                                <w:sz w:val="18"/>
                                <w:szCs w:val="18"/>
                              </w:rPr>
                              <w:t>〕</w:t>
                            </w:r>
                          </w:p>
                          <w:p w14:paraId="7E19ECFC" w14:textId="77777777" w:rsidR="00E74D3C" w:rsidRDefault="00E74D3C" w:rsidP="000707C6">
                            <w:pPr>
                              <w:numPr>
                                <w:ilvl w:val="1"/>
                                <w:numId w:val="13"/>
                              </w:numPr>
                              <w:tabs>
                                <w:tab w:val="clear" w:pos="840"/>
                              </w:tabs>
                              <w:ind w:left="364" w:hanging="364"/>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上記のように、</w:t>
                            </w:r>
                            <w:r w:rsidR="00371F1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人権教育推進プラン</w:t>
                            </w:r>
                            <w:r w:rsidR="00371F1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では、暴力によらない解決方法を育成することを推奨してい</w:t>
                            </w:r>
                            <w:r w:rsidR="00371F1D">
                              <w:rPr>
                                <w:rFonts w:ascii="ＭＳ Ｐゴシック" w:eastAsia="ＭＳ Ｐゴシック" w:hAnsi="ＭＳ Ｐゴシック" w:hint="eastAsia"/>
                                <w:sz w:val="18"/>
                                <w:szCs w:val="18"/>
                              </w:rPr>
                              <w:t>る</w:t>
                            </w:r>
                            <w:r>
                              <w:rPr>
                                <w:rFonts w:ascii="ＭＳ Ｐゴシック" w:eastAsia="ＭＳ Ｐゴシック" w:hAnsi="ＭＳ Ｐ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9ECC1" id="Rectangle 11" o:spid="_x0000_s1040" style="position:absolute;left:0;text-align:left;margin-left:-.45pt;margin-top:1.55pt;width:481.9pt;height:11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" fillcolor="#cfc" strokeweight="2pt">
                <v:stroke linestyle="thinThin"/>
                <v:textbox inset="5.85pt,.7pt,5.85pt,.7pt">
                  <w:txbxContent>
                    <w:p w14:paraId="7E19ECFA" w14:textId="3CA6E200" w:rsidR="00E74D3C" w:rsidRPr="00392F46" w:rsidRDefault="00E74D3C" w:rsidP="004F3D12">
                      <w:pPr>
                        <w:pStyle w:val="a8"/>
                        <w:ind w:left="388" w:hangingChars="216" w:hanging="388"/>
                        <w:rPr>
                          <w:rFonts w:ascii="ＭＳ Ｐゴシック" w:eastAsia="ＭＳ Ｐゴシック" w:hAnsi="ＭＳ Ｐゴシック" w:cs="ＭＳ ゴシック"/>
                          <w:color w:val="000000"/>
                          <w:sz w:val="14"/>
                          <w:szCs w:val="18"/>
                        </w:rPr>
                      </w:pPr>
                      <w:r w:rsidRPr="00D57EA7">
                        <w:rPr>
                          <w:rFonts w:ascii="ＭＳ Ｐゴシック" w:eastAsia="ＭＳ Ｐゴシック" w:hAnsi="ＭＳ Ｐゴシック" w:hint="eastAsia"/>
                        </w:rPr>
                        <w:t>〈人権教育推進プラン〉</w:t>
                      </w:r>
                      <w:hyperlink r:id="rId19" w:history="1">
                        <w:r w:rsidR="00B44DA9" w:rsidRPr="00AF7042">
                          <w:rPr>
                            <w:rStyle w:val="a6"/>
                            <w:rFonts w:eastAsia="ＭＳ Ｐ明朝" w:cs="ＭＳ ゴシック" w:hint="eastAsia"/>
                          </w:rPr>
                          <w:t>http</w:t>
                        </w:r>
                        <w:r w:rsidR="00B44DA9" w:rsidRPr="00AF7042">
                          <w:rPr>
                            <w:rStyle w:val="a6"/>
                            <w:rFonts w:eastAsia="ＭＳ Ｐ明朝" w:cs="ＭＳ ゴシック"/>
                          </w:rPr>
                          <w:t>s</w:t>
                        </w:r>
                        <w:r w:rsidR="00B44DA9" w:rsidRPr="00AF7042">
                          <w:rPr>
                            <w:rStyle w:val="a6"/>
                            <w:rFonts w:eastAsia="ＭＳ Ｐ明朝" w:cs="ＭＳ ゴシック" w:hint="eastAsia"/>
                          </w:rPr>
                          <w:t>://www.pref.osaka.lg.jp/jinkenkyoiku/houshin/index.html</w:t>
                        </w:r>
                      </w:hyperlink>
                    </w:p>
                    <w:p w14:paraId="7E19ECFB" w14:textId="77777777" w:rsidR="00E74D3C" w:rsidRDefault="00371F1D" w:rsidP="00371F1D">
                      <w:pPr>
                        <w:numPr>
                          <w:ilvl w:val="0"/>
                          <w:numId w:val="13"/>
                        </w:numPr>
                        <w:rPr>
                          <w:rFonts w:ascii="ＭＳ Ｐゴシック" w:eastAsia="ＭＳ Ｐゴシック" w:hAnsi="ＭＳ Ｐゴシック"/>
                          <w:sz w:val="18"/>
                          <w:szCs w:val="18"/>
                        </w:rPr>
                      </w:pPr>
                      <w:r w:rsidRPr="000F648A">
                        <w:rPr>
                          <w:rFonts w:ascii="ＭＳ Ｐゴシック" w:eastAsia="ＭＳ Ｐゴシック" w:hAnsi="ＭＳ Ｐゴシック" w:hint="eastAsia"/>
                          <w:sz w:val="18"/>
                          <w:szCs w:val="18"/>
                        </w:rPr>
                        <w:t>指導に当たっては、一人ひとりの子どもの基本的人権が尊重される集団づくりに努めることが重要であり、自己表現力やコミュニケーション能力、さらには暴力や心理的な圧力によらずに問題を解決できる能力等の育成を通じて、一人ひとりの子どもが、対等な立場で他者との関係をつくり、他者を尊重する態度や集団と自己との調和を図る態度を育成することが必要である。</w:t>
                      </w:r>
                      <w:r w:rsidR="000707C6" w:rsidRPr="000F648A">
                        <w:rPr>
                          <w:rFonts w:ascii="ＭＳ Ｐゴシック" w:eastAsia="ＭＳ Ｐゴシック" w:hAnsi="ＭＳ Ｐゴシック" w:hint="eastAsia"/>
                          <w:sz w:val="18"/>
                          <w:szCs w:val="18"/>
                        </w:rPr>
                        <w:t>〔</w:t>
                      </w:r>
                      <w:r w:rsidR="00707EB3" w:rsidRPr="000F648A">
                        <w:rPr>
                          <w:rFonts w:ascii="ＭＳ Ｐゴシック" w:eastAsia="ＭＳ Ｐゴシック" w:hAnsi="ＭＳ Ｐゴシック" w:hint="eastAsia"/>
                          <w:sz w:val="18"/>
                          <w:szCs w:val="18"/>
                        </w:rPr>
                        <w:t>１－(3)</w:t>
                      </w:r>
                      <w:r w:rsidR="00707EB3">
                        <w:rPr>
                          <w:rFonts w:ascii="ＭＳ Ｐゴシック" w:eastAsia="ＭＳ Ｐゴシック" w:hAnsi="ＭＳ Ｐゴシック" w:hint="eastAsia"/>
                          <w:sz w:val="18"/>
                          <w:szCs w:val="18"/>
                        </w:rPr>
                        <w:t>－ウ</w:t>
                      </w:r>
                      <w:r w:rsidR="000707C6">
                        <w:rPr>
                          <w:rFonts w:ascii="ＭＳ Ｐゴシック" w:eastAsia="ＭＳ Ｐゴシック" w:hAnsi="ＭＳ Ｐゴシック" w:hint="eastAsia"/>
                          <w:sz w:val="18"/>
                          <w:szCs w:val="18"/>
                        </w:rPr>
                        <w:t>〕</w:t>
                      </w:r>
                    </w:p>
                    <w:p w14:paraId="7E19ECFC" w14:textId="77777777" w:rsidR="00E74D3C" w:rsidRDefault="00E74D3C" w:rsidP="000707C6">
                      <w:pPr>
                        <w:numPr>
                          <w:ilvl w:val="1"/>
                          <w:numId w:val="13"/>
                        </w:numPr>
                        <w:tabs>
                          <w:tab w:val="clear" w:pos="840"/>
                        </w:tabs>
                        <w:ind w:left="364" w:hanging="364"/>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上記のように、</w:t>
                      </w:r>
                      <w:r w:rsidR="00371F1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人権教育推進プラン</w:t>
                      </w:r>
                      <w:r w:rsidR="00371F1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では、暴力によらない解決方法を育成することを推奨してい</w:t>
                      </w:r>
                      <w:r w:rsidR="00371F1D">
                        <w:rPr>
                          <w:rFonts w:ascii="ＭＳ Ｐゴシック" w:eastAsia="ＭＳ Ｐゴシック" w:hAnsi="ＭＳ Ｐゴシック" w:hint="eastAsia"/>
                          <w:sz w:val="18"/>
                          <w:szCs w:val="18"/>
                        </w:rPr>
                        <w:t>る</w:t>
                      </w:r>
                      <w:r>
                        <w:rPr>
                          <w:rFonts w:ascii="ＭＳ Ｐゴシック" w:eastAsia="ＭＳ Ｐゴシック" w:hAnsi="ＭＳ Ｐゴシック" w:hint="eastAsia"/>
                          <w:sz w:val="18"/>
                          <w:szCs w:val="18"/>
                        </w:rPr>
                        <w:t>。</w:t>
                      </w:r>
                    </w:p>
                  </w:txbxContent>
                </v:textbox>
              </v:rect>
            </w:pict>
          </mc:Fallback>
        </mc:AlternateContent>
      </w:r>
    </w:p>
    <w:p w14:paraId="7E19EC90" w14:textId="77777777" w:rsidR="00EC282A" w:rsidRPr="001A7E8B" w:rsidRDefault="00EC282A">
      <w:pPr>
        <w:rPr>
          <w:rFonts w:ascii="ＭＳ Ｐゴシック" w:eastAsia="ＭＳ Ｐゴシック" w:hAnsi="ＭＳ Ｐゴシック"/>
          <w:sz w:val="20"/>
          <w:szCs w:val="20"/>
        </w:rPr>
      </w:pPr>
    </w:p>
    <w:p w14:paraId="7E19EC91" w14:textId="77777777" w:rsidR="00EC282A" w:rsidRPr="001A7E8B" w:rsidRDefault="00EC282A">
      <w:pPr>
        <w:rPr>
          <w:rFonts w:ascii="ＭＳ Ｐゴシック" w:eastAsia="ＭＳ Ｐゴシック" w:hAnsi="ＭＳ Ｐゴシック"/>
          <w:sz w:val="20"/>
          <w:szCs w:val="20"/>
        </w:rPr>
      </w:pPr>
    </w:p>
    <w:p w14:paraId="7E19EC92" w14:textId="77777777" w:rsidR="00665351" w:rsidRPr="001A7E8B" w:rsidRDefault="00665351">
      <w:pPr>
        <w:rPr>
          <w:rFonts w:ascii="ＭＳ ゴシック" w:eastAsia="ＭＳ ゴシック" w:hAnsi="ＭＳ ゴシック"/>
          <w:sz w:val="20"/>
          <w:szCs w:val="20"/>
        </w:rPr>
      </w:pPr>
    </w:p>
    <w:p w14:paraId="7E19EC93" w14:textId="77777777" w:rsidR="00665351" w:rsidRPr="001A7E8B" w:rsidRDefault="00665351" w:rsidP="00665351">
      <w:pPr>
        <w:rPr>
          <w:rFonts w:ascii="ＭＳ ゴシック" w:eastAsia="ＭＳ ゴシック" w:hAnsi="ＭＳ ゴシック"/>
          <w:sz w:val="20"/>
          <w:szCs w:val="20"/>
        </w:rPr>
      </w:pPr>
    </w:p>
    <w:p w14:paraId="7E19EC94" w14:textId="77777777" w:rsidR="00665351" w:rsidRPr="001A7E8B" w:rsidRDefault="00665351" w:rsidP="00665351">
      <w:pPr>
        <w:rPr>
          <w:rFonts w:ascii="ＭＳ ゴシック" w:eastAsia="ＭＳ ゴシック" w:hAnsi="ＭＳ ゴシック"/>
          <w:sz w:val="20"/>
          <w:szCs w:val="20"/>
        </w:rPr>
      </w:pPr>
    </w:p>
    <w:p w14:paraId="7E19EC95" w14:textId="77777777" w:rsidR="00665351" w:rsidRPr="001A7E8B" w:rsidRDefault="00665351" w:rsidP="00665351">
      <w:pPr>
        <w:rPr>
          <w:rFonts w:ascii="ＭＳ ゴシック" w:eastAsia="ＭＳ ゴシック" w:hAnsi="ＭＳ ゴシック"/>
          <w:sz w:val="20"/>
          <w:szCs w:val="20"/>
        </w:rPr>
      </w:pPr>
    </w:p>
    <w:p w14:paraId="7E19EC96" w14:textId="77777777" w:rsidR="00EC282A" w:rsidRDefault="006761EC" w:rsidP="00665351">
      <w:pPr>
        <w:rPr>
          <w:rFonts w:ascii="ＭＳ ゴシック" w:eastAsia="ＭＳ ゴシック" w:hAnsi="ＭＳ ゴシック"/>
          <w:sz w:val="20"/>
          <w:szCs w:val="20"/>
        </w:rPr>
      </w:pPr>
      <w:r w:rsidRPr="001A7E8B">
        <w:rPr>
          <w:rFonts w:ascii="ＭＳ ゴシック" w:eastAsia="ＭＳ ゴシック" w:hAnsi="ＭＳ ゴシック" w:hint="eastAsia"/>
          <w:noProof/>
          <w:sz w:val="20"/>
          <w:szCs w:val="20"/>
        </w:rPr>
        <mc:AlternateContent>
          <mc:Choice Requires="wps">
            <w:drawing>
              <wp:anchor distT="0" distB="0" distL="114300" distR="114300" simplePos="0" relativeHeight="251664896" behindDoc="0" locked="0" layoutInCell="1" allowOverlap="1" wp14:anchorId="7E19ECC3" wp14:editId="7E19ECC4">
                <wp:simplePos x="0" y="0"/>
                <wp:positionH relativeFrom="column">
                  <wp:posOffset>3810</wp:posOffset>
                </wp:positionH>
                <wp:positionV relativeFrom="paragraph">
                  <wp:posOffset>60960</wp:posOffset>
                </wp:positionV>
                <wp:extent cx="6120130" cy="3743325"/>
                <wp:effectExtent l="0" t="0" r="13970" b="28575"/>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743325"/>
                        </a:xfrm>
                        <a:prstGeom prst="rect">
                          <a:avLst/>
                        </a:prstGeom>
                        <a:solidFill>
                          <a:srgbClr val="CCFFCC"/>
                        </a:solidFill>
                        <a:ln w="25400" cmpd="dbl">
                          <a:solidFill>
                            <a:srgbClr val="000000"/>
                          </a:solidFill>
                          <a:miter lim="800000"/>
                          <a:headEnd/>
                          <a:tailEnd/>
                        </a:ln>
                      </wps:spPr>
                      <wps:txbx>
                        <w:txbxContent>
                          <w:p w14:paraId="7E19ECFD" w14:textId="6B6114A9" w:rsidR="00D35355" w:rsidRDefault="00D35355" w:rsidP="00D35355">
                            <w:pPr>
                              <w:ind w:left="359" w:hangingChars="200" w:hanging="359"/>
                              <w:jc w:val="left"/>
                              <w:rPr>
                                <w:rFonts w:ascii="ＭＳ Ｐゴシック" w:eastAsia="ＭＳ Ｐゴシック" w:hAnsi="ＭＳ Ｐゴシック"/>
                                <w:sz w:val="18"/>
                                <w:szCs w:val="18"/>
                              </w:rPr>
                            </w:pPr>
                            <w:r w:rsidRPr="00722864">
                              <w:rPr>
                                <w:rFonts w:ascii="ＭＳ Ｐゴシック" w:eastAsia="ＭＳ Ｐゴシック" w:hAnsi="ＭＳ Ｐゴシック" w:hint="eastAsia"/>
                                <w:sz w:val="18"/>
                                <w:szCs w:val="18"/>
                              </w:rPr>
                              <w:t>文部科学省「人権教育の指導方法等の在り方について〔</w:t>
                            </w:r>
                            <w:r>
                              <w:rPr>
                                <w:rFonts w:ascii="ＭＳ Ｐゴシック" w:eastAsia="ＭＳ Ｐゴシック" w:hAnsi="ＭＳ Ｐゴシック" w:hint="eastAsia"/>
                                <w:sz w:val="18"/>
                                <w:szCs w:val="18"/>
                              </w:rPr>
                              <w:t>第三次とりまとめ</w:t>
                            </w:r>
                            <w:r w:rsidRPr="00722864">
                              <w:rPr>
                                <w:rFonts w:ascii="ＭＳ Ｐゴシック" w:eastAsia="ＭＳ Ｐゴシック" w:hAnsi="ＭＳ Ｐゴシック" w:hint="eastAsia"/>
                                <w:sz w:val="18"/>
                                <w:szCs w:val="18"/>
                              </w:rPr>
                              <w:t>〕」</w:t>
                            </w:r>
                            <w:hyperlink r:id="rId20" w:history="1">
                              <w:r w:rsidR="00B44DA9" w:rsidRPr="00AF7042">
                                <w:rPr>
                                  <w:rStyle w:val="a6"/>
                                  <w:rFonts w:ascii="ＭＳ Ｐ明朝" w:eastAsia="ＭＳ Ｐ明朝" w:hAnsi="ＭＳ Ｐ明朝"/>
                                  <w:sz w:val="18"/>
                                  <w:szCs w:val="21"/>
                                </w:rPr>
                                <w:t>https://www.mext.go.jp/b_menu/shingi/chousa/shotou/024/report/08041404.htm</w:t>
                              </w:r>
                            </w:hyperlink>
                          </w:p>
                          <w:p w14:paraId="7E19ECFE" w14:textId="77777777" w:rsidR="00D35355" w:rsidRPr="001B632F" w:rsidRDefault="00D35355" w:rsidP="00D35355">
                            <w:pPr>
                              <w:numPr>
                                <w:ilvl w:val="0"/>
                                <w:numId w:val="17"/>
                              </w:numPr>
                              <w:rPr>
                                <w:rFonts w:ascii="ＭＳ Ｐゴシック" w:eastAsia="ＭＳ Ｐゴシック" w:hAnsi="ＭＳ Ｐゴシック"/>
                                <w:spacing w:val="-2"/>
                                <w:sz w:val="18"/>
                                <w:szCs w:val="18"/>
                              </w:rPr>
                            </w:pPr>
                            <w:r w:rsidRPr="001B632F">
                              <w:rPr>
                                <w:rFonts w:ascii="ＭＳ Ｐゴシック" w:eastAsia="ＭＳ Ｐゴシック" w:hAnsi="ＭＳ Ｐゴシック" w:hint="eastAsia"/>
                                <w:spacing w:val="-2"/>
                                <w:sz w:val="18"/>
                                <w:szCs w:val="18"/>
                              </w:rPr>
                              <w:t>各学校において、教育活動全体を通じて、例えば次のような力や技能などを総合的にバランスよく培うことが求められる。</w:t>
                            </w:r>
                          </w:p>
                          <w:p w14:paraId="7E19ECFF" w14:textId="77777777" w:rsidR="00D35355" w:rsidRDefault="00D35355" w:rsidP="00D35355">
                            <w:pPr>
                              <w:ind w:leftChars="171" w:left="523" w:hangingChars="92" w:hanging="165"/>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①</w:t>
                            </w:r>
                            <w:r w:rsidRPr="001B632F">
                              <w:rPr>
                                <w:rFonts w:ascii="ＭＳ Ｐゴシック" w:eastAsia="ＭＳ Ｐゴシック" w:hAnsi="ＭＳ Ｐゴシック" w:hint="eastAsia"/>
                                <w:spacing w:val="-2"/>
                                <w:sz w:val="18"/>
                                <w:szCs w:val="18"/>
                              </w:rPr>
                              <w:t>他の人の立場に立ってその人に必要なことやその人の考えや気持ちなどが分かるような想像力や共感的に理解する力</w:t>
                            </w:r>
                          </w:p>
                          <w:p w14:paraId="7E19ED00" w14:textId="77777777" w:rsidR="00D35355" w:rsidRDefault="00D35355" w:rsidP="00D35355">
                            <w:pPr>
                              <w:ind w:leftChars="172" w:left="54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②考えや気持ちを適切かつ豊かに表現し、また、的確に理解することができるような、伝え合い、分かり合うためのコミュニケーションの能力やそのための技能</w:t>
                            </w:r>
                          </w:p>
                          <w:p w14:paraId="7E19ED01" w14:textId="77777777" w:rsidR="00D35355" w:rsidRDefault="00D35355" w:rsidP="001B632F">
                            <w:pPr>
                              <w:ind w:leftChars="172" w:left="54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③自分の要求を一方的に主張するのではなく建設的な手法により他の人との人間関係を調整する能力及び自他の要求を共に満たせる解決方法を見いだしてそれを実現させる能力やそのための技能。〔第Ⅰ章</w:t>
                            </w:r>
                            <w:r w:rsidR="001B632F">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２．</w:t>
                            </w:r>
                            <w:r w:rsidR="001B632F">
                              <w:rPr>
                                <w:rFonts w:ascii="ＭＳ Ｐゴシック" w:eastAsia="ＭＳ Ｐゴシック" w:hAnsi="ＭＳ Ｐゴシック" w:hint="eastAsia"/>
                                <w:sz w:val="18"/>
                                <w:szCs w:val="18"/>
                              </w:rPr>
                              <w:t>－</w:t>
                            </w:r>
                            <w:r w:rsidRPr="008E0865">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2</w:t>
                            </w:r>
                            <w:r w:rsidRPr="008E0865">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w:t>
                            </w:r>
                          </w:p>
                          <w:p w14:paraId="7E19ED02" w14:textId="77777777" w:rsidR="00D35355" w:rsidRDefault="00D35355" w:rsidP="00D35355">
                            <w:pPr>
                              <w:numPr>
                                <w:ilvl w:val="0"/>
                                <w:numId w:val="18"/>
                              </w:numPr>
                              <w:autoSpaceDE w:val="0"/>
                              <w:autoSpaceDN w:val="0"/>
                              <w:adjustRightInd w:val="0"/>
                              <w:jc w:val="left"/>
                              <w:rPr>
                                <w:rFonts w:ascii="ＭＳ Ｐゴシック" w:eastAsia="ＭＳ Ｐゴシック" w:hAnsi="ＭＳ Ｐゴシック"/>
                                <w:sz w:val="18"/>
                                <w:szCs w:val="18"/>
                              </w:rPr>
                            </w:pPr>
                            <w:r w:rsidRPr="00483C2B">
                              <w:rPr>
                                <w:rFonts w:ascii="ＭＳ Ｐゴシック" w:eastAsia="ＭＳ Ｐゴシック" w:hAnsi="ＭＳ Ｐゴシック" w:cs="ＭＳ明朝" w:hint="eastAsia"/>
                                <w:kern w:val="0"/>
                                <w:sz w:val="18"/>
                                <w:szCs w:val="18"/>
                              </w:rPr>
                              <w:t>人権感覚の育成等には、学校での人権学習を肯定的に受容するような家庭や地域の基盤づくりが大切であり、人権教育に対する保護者等の理解を促進することが求められる。</w:t>
                            </w:r>
                            <w:r>
                              <w:rPr>
                                <w:rFonts w:ascii="ＭＳ Ｐゴシック" w:eastAsia="ＭＳ Ｐゴシック" w:hAnsi="ＭＳ Ｐゴシック" w:hint="eastAsia"/>
                                <w:sz w:val="18"/>
                                <w:szCs w:val="18"/>
                              </w:rPr>
                              <w:t>〔第Ⅱ章</w:t>
                            </w:r>
                            <w:r w:rsidR="001B632F">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第１節</w:t>
                            </w:r>
                            <w:r w:rsidR="001B632F">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３．</w:t>
                            </w:r>
                            <w:r w:rsidR="001B632F">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(1)〕</w:t>
                            </w:r>
                          </w:p>
                          <w:p w14:paraId="7E19ED03" w14:textId="77777777" w:rsidR="00D35355" w:rsidRPr="00B75F32" w:rsidRDefault="00D35355" w:rsidP="00D35355">
                            <w:pPr>
                              <w:numPr>
                                <w:ilvl w:val="0"/>
                                <w:numId w:val="18"/>
                              </w:numPr>
                              <w:autoSpaceDE w:val="0"/>
                              <w:autoSpaceDN w:val="0"/>
                              <w:adjustRightInd w:val="0"/>
                              <w:jc w:val="left"/>
                              <w:rPr>
                                <w:rFonts w:ascii="ＭＳ Ｐゴシック" w:eastAsia="ＭＳ Ｐゴシック" w:hAnsi="ＭＳ Ｐゴシック"/>
                                <w:sz w:val="18"/>
                                <w:szCs w:val="18"/>
                              </w:rPr>
                            </w:pPr>
                            <w:r w:rsidRPr="00BD6C5B">
                              <w:rPr>
                                <w:rFonts w:ascii="ＭＳ Ｐゴシック" w:eastAsia="ＭＳ Ｐゴシック" w:hAnsi="ＭＳ Ｐゴシック" w:cs="ＭＳ明朝" w:hint="eastAsia"/>
                                <w:kern w:val="0"/>
                                <w:sz w:val="18"/>
                                <w:szCs w:val="18"/>
                              </w:rPr>
                              <w:t>人権を尊重する社会の実現のために働く人々と直接に出会い、これからの社会を担う子どもたちに向けた、それらの人々の思いに触れることで、児童生徒が、自分たちに向けられた期待を実感として受けとめ、自らが有用な存在であることを自覚し、人権感覚を身に付けていくことへの自発的な意欲を持つようになることも期待できるのである。</w:t>
                            </w:r>
                          </w:p>
                          <w:p w14:paraId="7E19ED04" w14:textId="77777777" w:rsidR="00D35355" w:rsidRDefault="00D35355" w:rsidP="00D35355">
                            <w:pPr>
                              <w:autoSpaceDE w:val="0"/>
                              <w:autoSpaceDN w:val="0"/>
                              <w:adjustRightInd w:val="0"/>
                              <w:ind w:firstLineChars="200" w:firstLine="359"/>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〔第Ⅱ章</w:t>
                            </w:r>
                            <w:r w:rsidR="001B632F">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第１節</w:t>
                            </w:r>
                            <w:r w:rsidR="001B632F">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３．〕</w:t>
                            </w:r>
                          </w:p>
                          <w:p w14:paraId="7E19ED05" w14:textId="77777777" w:rsidR="00D35355" w:rsidRPr="00BA1648" w:rsidRDefault="00D35355" w:rsidP="00D35355">
                            <w:pPr>
                              <w:numPr>
                                <w:ilvl w:val="0"/>
                                <w:numId w:val="18"/>
                              </w:numPr>
                              <w:rPr>
                                <w:rFonts w:ascii="ＭＳ Ｐゴシック" w:eastAsia="ＭＳ Ｐゴシック" w:hAnsi="ＭＳ Ｐゴシック"/>
                                <w:sz w:val="18"/>
                                <w:szCs w:val="18"/>
                              </w:rPr>
                            </w:pPr>
                            <w:r w:rsidRPr="00BA1648">
                              <w:rPr>
                                <w:rFonts w:ascii="ＭＳ Ｐゴシック" w:eastAsia="ＭＳ Ｐゴシック" w:hAnsi="ＭＳ Ｐゴシック" w:hint="eastAsia"/>
                                <w:sz w:val="18"/>
                                <w:szCs w:val="18"/>
                              </w:rPr>
                              <w:t>自分や身近な人の権利や自由が侵害された場合に、どこの誰に相談し、あるいはどこに訴えれば救済につながるのか等に関する実践的で具体的な事柄についても、発達段階を踏まえて学習内容に組み入れる。</w:t>
                            </w:r>
                          </w:p>
                          <w:p w14:paraId="7E19ED06" w14:textId="77777777" w:rsidR="00D35355" w:rsidRPr="00BA1648" w:rsidRDefault="00D35355" w:rsidP="00D35355">
                            <w:pPr>
                              <w:ind w:firstLineChars="200" w:firstLine="359"/>
                              <w:rPr>
                                <w:rFonts w:ascii="ＭＳ Ｐゴシック" w:eastAsia="ＭＳ Ｐゴシック" w:hAnsi="ＭＳ Ｐゴシック"/>
                                <w:sz w:val="18"/>
                                <w:szCs w:val="18"/>
                              </w:rPr>
                            </w:pPr>
                            <w:r w:rsidRPr="00BA1648">
                              <w:rPr>
                                <w:rFonts w:ascii="ＭＳ Ｐゴシック" w:eastAsia="ＭＳ Ｐゴシック" w:hAnsi="ＭＳ Ｐゴシック" w:hint="eastAsia"/>
                                <w:sz w:val="18"/>
                                <w:szCs w:val="18"/>
                              </w:rPr>
                              <w:t>〔第Ⅱ章</w:t>
                            </w:r>
                            <w:r w:rsidR="001B632F">
                              <w:rPr>
                                <w:rFonts w:ascii="ＭＳ Ｐゴシック" w:eastAsia="ＭＳ Ｐゴシック" w:hAnsi="ＭＳ Ｐゴシック" w:hint="eastAsia"/>
                                <w:sz w:val="18"/>
                                <w:szCs w:val="18"/>
                              </w:rPr>
                              <w:t>－</w:t>
                            </w:r>
                            <w:r w:rsidRPr="00BA1648">
                              <w:rPr>
                                <w:rFonts w:ascii="ＭＳ Ｐゴシック" w:eastAsia="ＭＳ Ｐゴシック" w:hAnsi="ＭＳ Ｐゴシック" w:hint="eastAsia"/>
                                <w:sz w:val="18"/>
                                <w:szCs w:val="18"/>
                              </w:rPr>
                              <w:t>第２節</w:t>
                            </w:r>
                            <w:r w:rsidR="001B632F">
                              <w:rPr>
                                <w:rFonts w:ascii="ＭＳ Ｐゴシック" w:eastAsia="ＭＳ Ｐゴシック" w:hAnsi="ＭＳ Ｐゴシック" w:hint="eastAsia"/>
                                <w:sz w:val="18"/>
                                <w:szCs w:val="18"/>
                              </w:rPr>
                              <w:t>－</w:t>
                            </w:r>
                            <w:r w:rsidRPr="00BA1648">
                              <w:rPr>
                                <w:rFonts w:ascii="ＭＳ Ｐゴシック" w:eastAsia="ＭＳ Ｐゴシック" w:hAnsi="ＭＳ Ｐゴシック" w:hint="eastAsia"/>
                                <w:sz w:val="18"/>
                                <w:szCs w:val="18"/>
                              </w:rPr>
                              <w:t>１．</w:t>
                            </w:r>
                            <w:r w:rsidR="001B632F">
                              <w:rPr>
                                <w:rFonts w:ascii="ＭＳ Ｐゴシック" w:eastAsia="ＭＳ Ｐゴシック" w:hAnsi="ＭＳ Ｐゴシック" w:hint="eastAsia"/>
                                <w:sz w:val="18"/>
                                <w:szCs w:val="18"/>
                              </w:rPr>
                              <w:t>－</w:t>
                            </w:r>
                            <w:r w:rsidRPr="00BA1648">
                              <w:rPr>
                                <w:rFonts w:ascii="ＭＳ Ｐゴシック" w:eastAsia="ＭＳ Ｐゴシック" w:hAnsi="ＭＳ Ｐゴシック" w:hint="eastAsia"/>
                                <w:sz w:val="18"/>
                                <w:szCs w:val="18"/>
                              </w:rPr>
                              <w:t>(1)</w:t>
                            </w:r>
                            <w:r w:rsidR="001B632F">
                              <w:rPr>
                                <w:rFonts w:ascii="ＭＳ Ｐゴシック" w:eastAsia="ＭＳ Ｐゴシック" w:hAnsi="ＭＳ Ｐゴシック" w:hint="eastAsia"/>
                                <w:sz w:val="18"/>
                                <w:szCs w:val="18"/>
                              </w:rPr>
                              <w:t>－</w:t>
                            </w:r>
                            <w:r w:rsidRPr="00BA1648">
                              <w:rPr>
                                <w:rFonts w:ascii="ＭＳ Ｐゴシック" w:eastAsia="ＭＳ Ｐゴシック" w:hAnsi="ＭＳ Ｐゴシック" w:hint="eastAsia"/>
                                <w:sz w:val="18"/>
                                <w:szCs w:val="18"/>
                              </w:rPr>
                              <w:t>参考〕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9ECC3" id="Rectangle 17" o:spid="_x0000_s1041" style="position:absolute;left:0;text-align:left;margin-left:.3pt;margin-top:4.8pt;width:481.9pt;height:29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" fillcolor="#cfc" strokeweight="2pt">
                <v:stroke linestyle="thinThin"/>
                <v:textbox inset="5.85pt,.7pt,5.85pt,.7pt">
                  <w:txbxContent>
                    <w:p w14:paraId="7E19ECFD" w14:textId="6B6114A9" w:rsidR="00D35355" w:rsidRDefault="00D35355" w:rsidP="00D35355">
                      <w:pPr>
                        <w:ind w:left="359" w:hangingChars="200" w:hanging="359"/>
                        <w:jc w:val="left"/>
                        <w:rPr>
                          <w:rFonts w:ascii="ＭＳ Ｐゴシック" w:eastAsia="ＭＳ Ｐゴシック" w:hAnsi="ＭＳ Ｐゴシック"/>
                          <w:sz w:val="18"/>
                          <w:szCs w:val="18"/>
                        </w:rPr>
                      </w:pPr>
                      <w:r w:rsidRPr="00722864">
                        <w:rPr>
                          <w:rFonts w:ascii="ＭＳ Ｐゴシック" w:eastAsia="ＭＳ Ｐゴシック" w:hAnsi="ＭＳ Ｐゴシック" w:hint="eastAsia"/>
                          <w:sz w:val="18"/>
                          <w:szCs w:val="18"/>
                        </w:rPr>
                        <w:t>文部科学省「人権教育の指導方法等の在り方について〔</w:t>
                      </w:r>
                      <w:r>
                        <w:rPr>
                          <w:rFonts w:ascii="ＭＳ Ｐゴシック" w:eastAsia="ＭＳ Ｐゴシック" w:hAnsi="ＭＳ Ｐゴシック" w:hint="eastAsia"/>
                          <w:sz w:val="18"/>
                          <w:szCs w:val="18"/>
                        </w:rPr>
                        <w:t>第三次とりまとめ</w:t>
                      </w:r>
                      <w:r w:rsidRPr="00722864">
                        <w:rPr>
                          <w:rFonts w:ascii="ＭＳ Ｐゴシック" w:eastAsia="ＭＳ Ｐゴシック" w:hAnsi="ＭＳ Ｐゴシック" w:hint="eastAsia"/>
                          <w:sz w:val="18"/>
                          <w:szCs w:val="18"/>
                        </w:rPr>
                        <w:t>〕」</w:t>
                      </w:r>
                      <w:hyperlink r:id="rId21" w:history="1">
                        <w:r w:rsidR="00B44DA9" w:rsidRPr="00AF7042">
                          <w:rPr>
                            <w:rStyle w:val="a6"/>
                            <w:rFonts w:ascii="ＭＳ Ｐ明朝" w:eastAsia="ＭＳ Ｐ明朝" w:hAnsi="ＭＳ Ｐ明朝"/>
                            <w:sz w:val="18"/>
                            <w:szCs w:val="21"/>
                          </w:rPr>
                          <w:t>https://www.mext.go.jp/b_menu/shingi/chousa/shotou/024/report/08041404.htm</w:t>
                        </w:r>
                      </w:hyperlink>
                    </w:p>
                    <w:p w14:paraId="7E19ECFE" w14:textId="77777777" w:rsidR="00D35355" w:rsidRPr="001B632F" w:rsidRDefault="00D35355" w:rsidP="00D35355">
                      <w:pPr>
                        <w:numPr>
                          <w:ilvl w:val="0"/>
                          <w:numId w:val="17"/>
                        </w:numPr>
                        <w:rPr>
                          <w:rFonts w:ascii="ＭＳ Ｐゴシック" w:eastAsia="ＭＳ Ｐゴシック" w:hAnsi="ＭＳ Ｐゴシック"/>
                          <w:spacing w:val="-2"/>
                          <w:sz w:val="18"/>
                          <w:szCs w:val="18"/>
                        </w:rPr>
                      </w:pPr>
                      <w:r w:rsidRPr="001B632F">
                        <w:rPr>
                          <w:rFonts w:ascii="ＭＳ Ｐゴシック" w:eastAsia="ＭＳ Ｐゴシック" w:hAnsi="ＭＳ Ｐゴシック" w:hint="eastAsia"/>
                          <w:spacing w:val="-2"/>
                          <w:sz w:val="18"/>
                          <w:szCs w:val="18"/>
                        </w:rPr>
                        <w:t>各学校において、教育活動全体を通じて、例えば次のような力や技能などを総合的にバランスよく培うことが求められる。</w:t>
                      </w:r>
                    </w:p>
                    <w:p w14:paraId="7E19ECFF" w14:textId="77777777" w:rsidR="00D35355" w:rsidRDefault="00D35355" w:rsidP="00D35355">
                      <w:pPr>
                        <w:ind w:leftChars="171" w:left="523" w:hangingChars="92" w:hanging="165"/>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①</w:t>
                      </w:r>
                      <w:r w:rsidRPr="001B632F">
                        <w:rPr>
                          <w:rFonts w:ascii="ＭＳ Ｐゴシック" w:eastAsia="ＭＳ Ｐゴシック" w:hAnsi="ＭＳ Ｐゴシック" w:hint="eastAsia"/>
                          <w:spacing w:val="-2"/>
                          <w:sz w:val="18"/>
                          <w:szCs w:val="18"/>
                        </w:rPr>
                        <w:t>他の人の立場に立ってその人に必要なことやその人の考えや気持ちなどが分かるような想像力や共感的に理解する力</w:t>
                      </w:r>
                    </w:p>
                    <w:p w14:paraId="7E19ED00" w14:textId="77777777" w:rsidR="00D35355" w:rsidRDefault="00D35355" w:rsidP="00D35355">
                      <w:pPr>
                        <w:ind w:leftChars="172" w:left="54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②考えや気持ちを適切かつ豊かに表現し、また、的確に理解することができるような、伝え合い、分かり合うためのコミュニケーションの能力やそのための技能</w:t>
                      </w:r>
                    </w:p>
                    <w:p w14:paraId="7E19ED01" w14:textId="77777777" w:rsidR="00D35355" w:rsidRDefault="00D35355" w:rsidP="001B632F">
                      <w:pPr>
                        <w:ind w:leftChars="172" w:left="54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③自分の要求を一方的に主張するのではなく建設的な手法により他の人との人間関係を調整する能力及び自他の要求を共に満たせる解決方法を見いだしてそれを実現させる能力やそのための技能。〔第Ⅰ章</w:t>
                      </w:r>
                      <w:r w:rsidR="001B632F">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２．</w:t>
                      </w:r>
                      <w:r w:rsidR="001B632F">
                        <w:rPr>
                          <w:rFonts w:ascii="ＭＳ Ｐゴシック" w:eastAsia="ＭＳ Ｐゴシック" w:hAnsi="ＭＳ Ｐゴシック" w:hint="eastAsia"/>
                          <w:sz w:val="18"/>
                          <w:szCs w:val="18"/>
                        </w:rPr>
                        <w:t>－</w:t>
                      </w:r>
                      <w:r w:rsidRPr="008E0865">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2</w:t>
                      </w:r>
                      <w:r w:rsidRPr="008E0865">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w:t>
                      </w:r>
                    </w:p>
                    <w:p w14:paraId="7E19ED02" w14:textId="77777777" w:rsidR="00D35355" w:rsidRDefault="00D35355" w:rsidP="00D35355">
                      <w:pPr>
                        <w:numPr>
                          <w:ilvl w:val="0"/>
                          <w:numId w:val="18"/>
                        </w:numPr>
                        <w:autoSpaceDE w:val="0"/>
                        <w:autoSpaceDN w:val="0"/>
                        <w:adjustRightInd w:val="0"/>
                        <w:jc w:val="left"/>
                        <w:rPr>
                          <w:rFonts w:ascii="ＭＳ Ｐゴシック" w:eastAsia="ＭＳ Ｐゴシック" w:hAnsi="ＭＳ Ｐゴシック"/>
                          <w:sz w:val="18"/>
                          <w:szCs w:val="18"/>
                        </w:rPr>
                      </w:pPr>
                      <w:r w:rsidRPr="00483C2B">
                        <w:rPr>
                          <w:rFonts w:ascii="ＭＳ Ｐゴシック" w:eastAsia="ＭＳ Ｐゴシック" w:hAnsi="ＭＳ Ｐゴシック" w:cs="ＭＳ明朝" w:hint="eastAsia"/>
                          <w:kern w:val="0"/>
                          <w:sz w:val="18"/>
                          <w:szCs w:val="18"/>
                        </w:rPr>
                        <w:t>人権感覚の育成等には、学校での人権学習を肯定的に受容するような家庭や地域の基盤づくりが大切であり、人権教育に対する保護者等の理解を促進することが求められる。</w:t>
                      </w:r>
                      <w:r>
                        <w:rPr>
                          <w:rFonts w:ascii="ＭＳ Ｐゴシック" w:eastAsia="ＭＳ Ｐゴシック" w:hAnsi="ＭＳ Ｐゴシック" w:hint="eastAsia"/>
                          <w:sz w:val="18"/>
                          <w:szCs w:val="18"/>
                        </w:rPr>
                        <w:t>〔第Ⅱ章</w:t>
                      </w:r>
                      <w:r w:rsidR="001B632F">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第１節</w:t>
                      </w:r>
                      <w:r w:rsidR="001B632F">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３．</w:t>
                      </w:r>
                      <w:r w:rsidR="001B632F">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(1)〕</w:t>
                      </w:r>
                    </w:p>
                    <w:p w14:paraId="7E19ED03" w14:textId="77777777" w:rsidR="00D35355" w:rsidRPr="00B75F32" w:rsidRDefault="00D35355" w:rsidP="00D35355">
                      <w:pPr>
                        <w:numPr>
                          <w:ilvl w:val="0"/>
                          <w:numId w:val="18"/>
                        </w:numPr>
                        <w:autoSpaceDE w:val="0"/>
                        <w:autoSpaceDN w:val="0"/>
                        <w:adjustRightInd w:val="0"/>
                        <w:jc w:val="left"/>
                        <w:rPr>
                          <w:rFonts w:ascii="ＭＳ Ｐゴシック" w:eastAsia="ＭＳ Ｐゴシック" w:hAnsi="ＭＳ Ｐゴシック"/>
                          <w:sz w:val="18"/>
                          <w:szCs w:val="18"/>
                        </w:rPr>
                      </w:pPr>
                      <w:r w:rsidRPr="00BD6C5B">
                        <w:rPr>
                          <w:rFonts w:ascii="ＭＳ Ｐゴシック" w:eastAsia="ＭＳ Ｐゴシック" w:hAnsi="ＭＳ Ｐゴシック" w:cs="ＭＳ明朝" w:hint="eastAsia"/>
                          <w:kern w:val="0"/>
                          <w:sz w:val="18"/>
                          <w:szCs w:val="18"/>
                        </w:rPr>
                        <w:t>人権を尊重する社会の実現のために働く人々と直接に出会い、これからの社会を担う子どもたちに向けた、それらの人々の思いに触れることで、児童生徒が、自分たちに向けられた期待を実感として受けとめ、自らが有用な存在であることを自覚し、人権感覚を身に付けていくことへの自発的な意欲を持つようになることも期待できるのである。</w:t>
                      </w:r>
                    </w:p>
                    <w:p w14:paraId="7E19ED04" w14:textId="77777777" w:rsidR="00D35355" w:rsidRDefault="00D35355" w:rsidP="00D35355">
                      <w:pPr>
                        <w:autoSpaceDE w:val="0"/>
                        <w:autoSpaceDN w:val="0"/>
                        <w:adjustRightInd w:val="0"/>
                        <w:ind w:firstLineChars="200" w:firstLine="359"/>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〔第Ⅱ章</w:t>
                      </w:r>
                      <w:r w:rsidR="001B632F">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第１節</w:t>
                      </w:r>
                      <w:r w:rsidR="001B632F">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３．〕</w:t>
                      </w:r>
                    </w:p>
                    <w:p w14:paraId="7E19ED05" w14:textId="77777777" w:rsidR="00D35355" w:rsidRPr="00BA1648" w:rsidRDefault="00D35355" w:rsidP="00D35355">
                      <w:pPr>
                        <w:numPr>
                          <w:ilvl w:val="0"/>
                          <w:numId w:val="18"/>
                        </w:numPr>
                        <w:rPr>
                          <w:rFonts w:ascii="ＭＳ Ｐゴシック" w:eastAsia="ＭＳ Ｐゴシック" w:hAnsi="ＭＳ Ｐゴシック"/>
                          <w:sz w:val="18"/>
                          <w:szCs w:val="18"/>
                        </w:rPr>
                      </w:pPr>
                      <w:r w:rsidRPr="00BA1648">
                        <w:rPr>
                          <w:rFonts w:ascii="ＭＳ Ｐゴシック" w:eastAsia="ＭＳ Ｐゴシック" w:hAnsi="ＭＳ Ｐゴシック" w:hint="eastAsia"/>
                          <w:sz w:val="18"/>
                          <w:szCs w:val="18"/>
                        </w:rPr>
                        <w:t>自分や身近な人の権利や自由が侵害された場合に、どこの誰に相談し、あるいはどこに訴えれば救済につながるのか等に関する実践的で具体的な事柄についても、発達段階を踏まえて学習内容に組み入れる。</w:t>
                      </w:r>
                    </w:p>
                    <w:p w14:paraId="7E19ED06" w14:textId="77777777" w:rsidR="00D35355" w:rsidRPr="00BA1648" w:rsidRDefault="00D35355" w:rsidP="00D35355">
                      <w:pPr>
                        <w:ind w:firstLineChars="200" w:firstLine="359"/>
                        <w:rPr>
                          <w:rFonts w:ascii="ＭＳ Ｐゴシック" w:eastAsia="ＭＳ Ｐゴシック" w:hAnsi="ＭＳ Ｐゴシック"/>
                          <w:sz w:val="18"/>
                          <w:szCs w:val="18"/>
                        </w:rPr>
                      </w:pPr>
                      <w:r w:rsidRPr="00BA1648">
                        <w:rPr>
                          <w:rFonts w:ascii="ＭＳ Ｐゴシック" w:eastAsia="ＭＳ Ｐゴシック" w:hAnsi="ＭＳ Ｐゴシック" w:hint="eastAsia"/>
                          <w:sz w:val="18"/>
                          <w:szCs w:val="18"/>
                        </w:rPr>
                        <w:t>〔第Ⅱ章</w:t>
                      </w:r>
                      <w:r w:rsidR="001B632F">
                        <w:rPr>
                          <w:rFonts w:ascii="ＭＳ Ｐゴシック" w:eastAsia="ＭＳ Ｐゴシック" w:hAnsi="ＭＳ Ｐゴシック" w:hint="eastAsia"/>
                          <w:sz w:val="18"/>
                          <w:szCs w:val="18"/>
                        </w:rPr>
                        <w:t>－</w:t>
                      </w:r>
                      <w:r w:rsidRPr="00BA1648">
                        <w:rPr>
                          <w:rFonts w:ascii="ＭＳ Ｐゴシック" w:eastAsia="ＭＳ Ｐゴシック" w:hAnsi="ＭＳ Ｐゴシック" w:hint="eastAsia"/>
                          <w:sz w:val="18"/>
                          <w:szCs w:val="18"/>
                        </w:rPr>
                        <w:t>第２節</w:t>
                      </w:r>
                      <w:r w:rsidR="001B632F">
                        <w:rPr>
                          <w:rFonts w:ascii="ＭＳ Ｐゴシック" w:eastAsia="ＭＳ Ｐゴシック" w:hAnsi="ＭＳ Ｐゴシック" w:hint="eastAsia"/>
                          <w:sz w:val="18"/>
                          <w:szCs w:val="18"/>
                        </w:rPr>
                        <w:t>－</w:t>
                      </w:r>
                      <w:r w:rsidRPr="00BA1648">
                        <w:rPr>
                          <w:rFonts w:ascii="ＭＳ Ｐゴシック" w:eastAsia="ＭＳ Ｐゴシック" w:hAnsi="ＭＳ Ｐゴシック" w:hint="eastAsia"/>
                          <w:sz w:val="18"/>
                          <w:szCs w:val="18"/>
                        </w:rPr>
                        <w:t>１．</w:t>
                      </w:r>
                      <w:r w:rsidR="001B632F">
                        <w:rPr>
                          <w:rFonts w:ascii="ＭＳ Ｐゴシック" w:eastAsia="ＭＳ Ｐゴシック" w:hAnsi="ＭＳ Ｐゴシック" w:hint="eastAsia"/>
                          <w:sz w:val="18"/>
                          <w:szCs w:val="18"/>
                        </w:rPr>
                        <w:t>－</w:t>
                      </w:r>
                      <w:r w:rsidRPr="00BA1648">
                        <w:rPr>
                          <w:rFonts w:ascii="ＭＳ Ｐゴシック" w:eastAsia="ＭＳ Ｐゴシック" w:hAnsi="ＭＳ Ｐゴシック" w:hint="eastAsia"/>
                          <w:sz w:val="18"/>
                          <w:szCs w:val="18"/>
                        </w:rPr>
                        <w:t>(1)</w:t>
                      </w:r>
                      <w:r w:rsidR="001B632F">
                        <w:rPr>
                          <w:rFonts w:ascii="ＭＳ Ｐゴシック" w:eastAsia="ＭＳ Ｐゴシック" w:hAnsi="ＭＳ Ｐゴシック" w:hint="eastAsia"/>
                          <w:sz w:val="18"/>
                          <w:szCs w:val="18"/>
                        </w:rPr>
                        <w:t>－</w:t>
                      </w:r>
                      <w:r w:rsidRPr="00BA1648">
                        <w:rPr>
                          <w:rFonts w:ascii="ＭＳ Ｐゴシック" w:eastAsia="ＭＳ Ｐゴシック" w:hAnsi="ＭＳ Ｐゴシック" w:hint="eastAsia"/>
                          <w:sz w:val="18"/>
                          <w:szCs w:val="18"/>
                        </w:rPr>
                        <w:t>参考〕</w:t>
                      </w:r>
                    </w:p>
                  </w:txbxContent>
                </v:textbox>
              </v:rect>
            </w:pict>
          </mc:Fallback>
        </mc:AlternateContent>
      </w:r>
    </w:p>
    <w:p w14:paraId="7E19EC97" w14:textId="77777777" w:rsidR="001A482B" w:rsidRDefault="001A482B" w:rsidP="00665351">
      <w:pPr>
        <w:rPr>
          <w:rFonts w:ascii="ＭＳ ゴシック" w:eastAsia="ＭＳ ゴシック" w:hAnsi="ＭＳ ゴシック"/>
          <w:sz w:val="20"/>
          <w:szCs w:val="20"/>
        </w:rPr>
      </w:pPr>
    </w:p>
    <w:p w14:paraId="7E19EC98" w14:textId="77777777" w:rsidR="00D35355" w:rsidRDefault="00D35355" w:rsidP="00665351">
      <w:pPr>
        <w:rPr>
          <w:rFonts w:ascii="ＭＳ ゴシック" w:eastAsia="ＭＳ ゴシック" w:hAnsi="ＭＳ ゴシック"/>
          <w:sz w:val="20"/>
          <w:szCs w:val="20"/>
        </w:rPr>
      </w:pPr>
    </w:p>
    <w:p w14:paraId="7E19EC99" w14:textId="77777777" w:rsidR="00D35355" w:rsidRDefault="00D35355" w:rsidP="00665351">
      <w:pPr>
        <w:rPr>
          <w:rFonts w:ascii="ＭＳ ゴシック" w:eastAsia="ＭＳ ゴシック" w:hAnsi="ＭＳ ゴシック"/>
          <w:sz w:val="20"/>
          <w:szCs w:val="20"/>
        </w:rPr>
      </w:pPr>
    </w:p>
    <w:p w14:paraId="7E19EC9A" w14:textId="77777777" w:rsidR="00D35355" w:rsidRDefault="00D35355" w:rsidP="00665351">
      <w:pPr>
        <w:rPr>
          <w:rFonts w:ascii="ＭＳ ゴシック" w:eastAsia="ＭＳ ゴシック" w:hAnsi="ＭＳ ゴシック"/>
          <w:sz w:val="20"/>
          <w:szCs w:val="20"/>
        </w:rPr>
      </w:pPr>
    </w:p>
    <w:p w14:paraId="7E19EC9B" w14:textId="77777777" w:rsidR="00D35355" w:rsidRDefault="00D35355" w:rsidP="00665351">
      <w:pPr>
        <w:rPr>
          <w:rFonts w:ascii="ＭＳ ゴシック" w:eastAsia="ＭＳ ゴシック" w:hAnsi="ＭＳ ゴシック"/>
          <w:sz w:val="20"/>
          <w:szCs w:val="20"/>
        </w:rPr>
      </w:pPr>
    </w:p>
    <w:p w14:paraId="7E19EC9C" w14:textId="77777777" w:rsidR="00D35355" w:rsidRDefault="00D35355" w:rsidP="00665351">
      <w:pPr>
        <w:rPr>
          <w:rFonts w:ascii="ＭＳ ゴシック" w:eastAsia="ＭＳ ゴシック" w:hAnsi="ＭＳ ゴシック"/>
          <w:sz w:val="20"/>
          <w:szCs w:val="20"/>
        </w:rPr>
      </w:pPr>
    </w:p>
    <w:p w14:paraId="7E19EC9D" w14:textId="77777777" w:rsidR="00D35355" w:rsidRDefault="00D35355" w:rsidP="00665351">
      <w:pPr>
        <w:rPr>
          <w:rFonts w:ascii="ＭＳ ゴシック" w:eastAsia="ＭＳ ゴシック" w:hAnsi="ＭＳ ゴシック"/>
          <w:sz w:val="20"/>
          <w:szCs w:val="20"/>
        </w:rPr>
      </w:pPr>
    </w:p>
    <w:p w14:paraId="7E19EC9E" w14:textId="77777777" w:rsidR="00D35355" w:rsidRDefault="00D35355" w:rsidP="00665351">
      <w:pPr>
        <w:rPr>
          <w:rFonts w:ascii="ＭＳ ゴシック" w:eastAsia="ＭＳ ゴシック" w:hAnsi="ＭＳ ゴシック"/>
          <w:sz w:val="20"/>
          <w:szCs w:val="20"/>
        </w:rPr>
      </w:pPr>
    </w:p>
    <w:p w14:paraId="7E19EC9F" w14:textId="77777777" w:rsidR="00D35355" w:rsidRDefault="00D35355" w:rsidP="00665351">
      <w:pPr>
        <w:rPr>
          <w:rFonts w:ascii="ＭＳ ゴシック" w:eastAsia="ＭＳ ゴシック" w:hAnsi="ＭＳ ゴシック"/>
          <w:sz w:val="20"/>
          <w:szCs w:val="20"/>
        </w:rPr>
      </w:pPr>
    </w:p>
    <w:p w14:paraId="7E19ECA0" w14:textId="77777777" w:rsidR="006761EC" w:rsidRDefault="006761EC" w:rsidP="00665351">
      <w:pPr>
        <w:rPr>
          <w:rFonts w:ascii="ＭＳ ゴシック" w:eastAsia="ＭＳ ゴシック" w:hAnsi="ＭＳ ゴシック"/>
          <w:sz w:val="20"/>
          <w:szCs w:val="20"/>
        </w:rPr>
      </w:pPr>
    </w:p>
    <w:p w14:paraId="7E19ECA1" w14:textId="77777777" w:rsidR="006761EC" w:rsidRDefault="006761EC" w:rsidP="00665351">
      <w:pPr>
        <w:rPr>
          <w:rFonts w:ascii="ＭＳ ゴシック" w:eastAsia="ＭＳ ゴシック" w:hAnsi="ＭＳ ゴシック"/>
          <w:sz w:val="20"/>
          <w:szCs w:val="20"/>
        </w:rPr>
      </w:pPr>
    </w:p>
    <w:p w14:paraId="7E19ECA2" w14:textId="77777777" w:rsidR="006761EC" w:rsidRDefault="006761EC" w:rsidP="00665351">
      <w:pPr>
        <w:rPr>
          <w:rFonts w:ascii="ＭＳ ゴシック" w:eastAsia="ＭＳ ゴシック" w:hAnsi="ＭＳ ゴシック"/>
          <w:sz w:val="20"/>
          <w:szCs w:val="20"/>
        </w:rPr>
      </w:pPr>
    </w:p>
    <w:p w14:paraId="7E19ECA3" w14:textId="77777777" w:rsidR="006761EC" w:rsidRDefault="006761EC" w:rsidP="00665351">
      <w:pPr>
        <w:rPr>
          <w:rFonts w:ascii="ＭＳ ゴシック" w:eastAsia="ＭＳ ゴシック" w:hAnsi="ＭＳ ゴシック"/>
          <w:sz w:val="20"/>
          <w:szCs w:val="20"/>
        </w:rPr>
      </w:pPr>
    </w:p>
    <w:p w14:paraId="7E19ECA4" w14:textId="77777777" w:rsidR="006761EC" w:rsidRDefault="006761EC" w:rsidP="00665351">
      <w:pPr>
        <w:rPr>
          <w:rFonts w:ascii="ＭＳ ゴシック" w:eastAsia="ＭＳ ゴシック" w:hAnsi="ＭＳ ゴシック"/>
          <w:sz w:val="20"/>
          <w:szCs w:val="20"/>
        </w:rPr>
      </w:pPr>
    </w:p>
    <w:p w14:paraId="7E19ECA5" w14:textId="77777777" w:rsidR="006761EC" w:rsidRDefault="006761EC" w:rsidP="00665351">
      <w:pPr>
        <w:rPr>
          <w:rFonts w:ascii="ＭＳ ゴシック" w:eastAsia="ＭＳ ゴシック" w:hAnsi="ＭＳ ゴシック"/>
          <w:sz w:val="20"/>
          <w:szCs w:val="20"/>
        </w:rPr>
      </w:pPr>
    </w:p>
    <w:p w14:paraId="7E19ECA6" w14:textId="77777777" w:rsidR="00665351" w:rsidRPr="00665351" w:rsidRDefault="00665351" w:rsidP="00665351">
      <w:pPr>
        <w:rPr>
          <w:rFonts w:ascii="ＭＳ ゴシック" w:eastAsia="ＭＳ ゴシック" w:hAnsi="ＭＳ ゴシック"/>
          <w:sz w:val="20"/>
          <w:szCs w:val="20"/>
        </w:rPr>
      </w:pPr>
    </w:p>
    <w:sectPr w:rsidR="00665351" w:rsidRPr="00665351" w:rsidSect="00E05F9A">
      <w:headerReference w:type="default" r:id="rId22"/>
      <w:pgSz w:w="11906" w:h="16838" w:code="9"/>
      <w:pgMar w:top="1134" w:right="1134" w:bottom="1134" w:left="1134" w:header="851" w:footer="850" w:gutter="0"/>
      <w:cols w:space="425"/>
      <w:docGrid w:type="linesAndChars" w:linePitch="34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487EA" w14:textId="77777777" w:rsidR="00142048" w:rsidRDefault="00142048">
      <w:r>
        <w:separator/>
      </w:r>
    </w:p>
  </w:endnote>
  <w:endnote w:type="continuationSeparator" w:id="0">
    <w:p w14:paraId="0F61355D" w14:textId="77777777" w:rsidR="00142048" w:rsidRDefault="0014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DC33B" w14:textId="77777777" w:rsidR="00142048" w:rsidRDefault="00142048">
      <w:r>
        <w:separator/>
      </w:r>
    </w:p>
  </w:footnote>
  <w:footnote w:type="continuationSeparator" w:id="0">
    <w:p w14:paraId="15EF6840" w14:textId="77777777" w:rsidR="00142048" w:rsidRDefault="00142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9ECC9" w14:textId="46D8D177" w:rsidR="00E74D3C" w:rsidRPr="002C6C44" w:rsidRDefault="00E74D3C">
    <w:pPr>
      <w:pStyle w:val="a4"/>
      <w:jc w:val="right"/>
      <w:rPr>
        <w:rFonts w:ascii="HG丸ｺﾞｼｯｸM-PRO" w:eastAsia="HG丸ｺﾞｼｯｸM-PRO" w:hAnsi="HG丸ｺﾞｼｯｸM-PRO"/>
      </w:rPr>
    </w:pPr>
    <w:r w:rsidRPr="00E05F9A">
      <w:rPr>
        <w:rFonts w:ascii="HG丸ｺﾞｼｯｸM-PRO" w:eastAsia="HG丸ｺﾞｼｯｸM-PRO" w:hAnsi="HG丸ｺﾞｼｯｸM-PRO"/>
        <w:kern w:val="0"/>
        <w:szCs w:val="21"/>
      </w:rPr>
      <w:t xml:space="preserve"> </w:t>
    </w:r>
    <w:r w:rsidRPr="00E05F9A">
      <w:rPr>
        <w:rFonts w:ascii="HG丸ｺﾞｼｯｸM-PRO" w:eastAsia="HG丸ｺﾞｼｯｸM-PRO" w:hAnsi="HG丸ｺﾞｼｯｸM-PRO"/>
        <w:kern w:val="0"/>
        <w:szCs w:val="21"/>
      </w:rPr>
      <w:tab/>
    </w:r>
    <w:r w:rsidR="00E05F9A" w:rsidRPr="002C6C44">
      <w:rPr>
        <w:rFonts w:ascii="HG丸ｺﾞｼｯｸM-PRO" w:eastAsia="HG丸ｺﾞｼｯｸM-PRO" w:hAnsi="HG丸ｺﾞｼｯｸM-PRO" w:hint="eastAsia"/>
        <w:kern w:val="0"/>
        <w:szCs w:val="21"/>
      </w:rPr>
      <w:t>Ｑ</w:t>
    </w:r>
    <w:r w:rsidR="00D26846" w:rsidRPr="0092056D">
      <w:rPr>
        <w:rFonts w:ascii="HG丸ｺﾞｼｯｸM-PRO" w:eastAsia="HG丸ｺﾞｼｯｸM-PRO" w:hAnsi="HG丸ｺﾞｼｯｸM-PRO" w:hint="eastAsia"/>
        <w:kern w:val="0"/>
        <w:szCs w:val="21"/>
      </w:rPr>
      <w:t>1</w:t>
    </w:r>
    <w:r w:rsidR="00DB461B" w:rsidRPr="0092056D">
      <w:rPr>
        <w:rFonts w:ascii="HG丸ｺﾞｼｯｸM-PRO" w:eastAsia="HG丸ｺﾞｼｯｸM-PRO" w:hAnsi="HG丸ｺﾞｼｯｸM-PRO" w:hint="eastAsia"/>
        <w:kern w:val="0"/>
        <w:szCs w:val="21"/>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12CE4"/>
    <w:multiLevelType w:val="hybridMultilevel"/>
    <w:tmpl w:val="B1F0D266"/>
    <w:lvl w:ilvl="0" w:tplc="368CFE1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437755"/>
    <w:multiLevelType w:val="hybridMultilevel"/>
    <w:tmpl w:val="B39AAFC6"/>
    <w:lvl w:ilvl="0" w:tplc="B854071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E72E6D82">
      <w:numFmt w:val="bullet"/>
      <w:lvlText w:val="・"/>
      <w:lvlJc w:val="left"/>
      <w:pPr>
        <w:tabs>
          <w:tab w:val="num" w:pos="780"/>
        </w:tabs>
        <w:ind w:left="780" w:hanging="360"/>
      </w:pPr>
      <w:rPr>
        <w:rFonts w:ascii="ＭＳ ゴシック" w:eastAsia="ＭＳ ゴシック" w:hAnsi="ＭＳ ゴシック" w:cs="Times New Roman" w:hint="eastAsia"/>
        <w:sz w:val="22"/>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802BB4"/>
    <w:multiLevelType w:val="hybridMultilevel"/>
    <w:tmpl w:val="9A6E0BE6"/>
    <w:lvl w:ilvl="0" w:tplc="CF4633B8">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C420A9"/>
    <w:multiLevelType w:val="hybridMultilevel"/>
    <w:tmpl w:val="3C3E9CD4"/>
    <w:lvl w:ilvl="0" w:tplc="B690416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6D5C11"/>
    <w:multiLevelType w:val="hybridMultilevel"/>
    <w:tmpl w:val="2B0E40F6"/>
    <w:lvl w:ilvl="0" w:tplc="DF30B35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842CF974">
      <w:numFmt w:val="bullet"/>
      <w:lvlText w:val="・"/>
      <w:lvlJc w:val="left"/>
      <w:pPr>
        <w:tabs>
          <w:tab w:val="num" w:pos="780"/>
        </w:tabs>
        <w:ind w:left="780" w:hanging="360"/>
      </w:pPr>
      <w:rPr>
        <w:rFonts w:ascii="ＭＳ ゴシック" w:eastAsia="ＭＳ ゴシック" w:hAnsi="ＭＳ ゴシック" w:cs="Times New Roman"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39B3AAE"/>
    <w:multiLevelType w:val="hybridMultilevel"/>
    <w:tmpl w:val="4D24AB52"/>
    <w:lvl w:ilvl="0" w:tplc="9496AB7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67461ED"/>
    <w:multiLevelType w:val="hybridMultilevel"/>
    <w:tmpl w:val="258CF8AE"/>
    <w:lvl w:ilvl="0" w:tplc="4C304E9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C131E39"/>
    <w:multiLevelType w:val="hybridMultilevel"/>
    <w:tmpl w:val="2334051E"/>
    <w:lvl w:ilvl="0" w:tplc="9D0C5A4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49A3504"/>
    <w:multiLevelType w:val="hybridMultilevel"/>
    <w:tmpl w:val="AAA04604"/>
    <w:lvl w:ilvl="0" w:tplc="AF3E4BA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9663710"/>
    <w:multiLevelType w:val="hybridMultilevel"/>
    <w:tmpl w:val="AB50C6C6"/>
    <w:lvl w:ilvl="0" w:tplc="9D86B8B6">
      <w:numFmt w:val="bullet"/>
      <w:lvlText w:val="・"/>
      <w:lvlJc w:val="left"/>
      <w:pPr>
        <w:tabs>
          <w:tab w:val="num" w:pos="479"/>
        </w:tabs>
        <w:ind w:left="47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959"/>
        </w:tabs>
        <w:ind w:left="959" w:hanging="420"/>
      </w:pPr>
      <w:rPr>
        <w:rFonts w:ascii="Wingdings" w:hAnsi="Wingdings" w:hint="default"/>
      </w:rPr>
    </w:lvl>
    <w:lvl w:ilvl="2" w:tplc="0409000D" w:tentative="1">
      <w:start w:val="1"/>
      <w:numFmt w:val="bullet"/>
      <w:lvlText w:val=""/>
      <w:lvlJc w:val="left"/>
      <w:pPr>
        <w:tabs>
          <w:tab w:val="num" w:pos="1379"/>
        </w:tabs>
        <w:ind w:left="1379" w:hanging="420"/>
      </w:pPr>
      <w:rPr>
        <w:rFonts w:ascii="Wingdings" w:hAnsi="Wingdings" w:hint="default"/>
      </w:rPr>
    </w:lvl>
    <w:lvl w:ilvl="3" w:tplc="04090001" w:tentative="1">
      <w:start w:val="1"/>
      <w:numFmt w:val="bullet"/>
      <w:lvlText w:val=""/>
      <w:lvlJc w:val="left"/>
      <w:pPr>
        <w:tabs>
          <w:tab w:val="num" w:pos="1799"/>
        </w:tabs>
        <w:ind w:left="1799" w:hanging="420"/>
      </w:pPr>
      <w:rPr>
        <w:rFonts w:ascii="Wingdings" w:hAnsi="Wingdings" w:hint="default"/>
      </w:rPr>
    </w:lvl>
    <w:lvl w:ilvl="4" w:tplc="0409000B" w:tentative="1">
      <w:start w:val="1"/>
      <w:numFmt w:val="bullet"/>
      <w:lvlText w:val=""/>
      <w:lvlJc w:val="left"/>
      <w:pPr>
        <w:tabs>
          <w:tab w:val="num" w:pos="2219"/>
        </w:tabs>
        <w:ind w:left="2219" w:hanging="420"/>
      </w:pPr>
      <w:rPr>
        <w:rFonts w:ascii="Wingdings" w:hAnsi="Wingdings" w:hint="default"/>
      </w:rPr>
    </w:lvl>
    <w:lvl w:ilvl="5" w:tplc="0409000D" w:tentative="1">
      <w:start w:val="1"/>
      <w:numFmt w:val="bullet"/>
      <w:lvlText w:val=""/>
      <w:lvlJc w:val="left"/>
      <w:pPr>
        <w:tabs>
          <w:tab w:val="num" w:pos="2639"/>
        </w:tabs>
        <w:ind w:left="2639" w:hanging="420"/>
      </w:pPr>
      <w:rPr>
        <w:rFonts w:ascii="Wingdings" w:hAnsi="Wingdings" w:hint="default"/>
      </w:rPr>
    </w:lvl>
    <w:lvl w:ilvl="6" w:tplc="04090001" w:tentative="1">
      <w:start w:val="1"/>
      <w:numFmt w:val="bullet"/>
      <w:lvlText w:val=""/>
      <w:lvlJc w:val="left"/>
      <w:pPr>
        <w:tabs>
          <w:tab w:val="num" w:pos="3059"/>
        </w:tabs>
        <w:ind w:left="3059" w:hanging="420"/>
      </w:pPr>
      <w:rPr>
        <w:rFonts w:ascii="Wingdings" w:hAnsi="Wingdings" w:hint="default"/>
      </w:rPr>
    </w:lvl>
    <w:lvl w:ilvl="7" w:tplc="0409000B" w:tentative="1">
      <w:start w:val="1"/>
      <w:numFmt w:val="bullet"/>
      <w:lvlText w:val=""/>
      <w:lvlJc w:val="left"/>
      <w:pPr>
        <w:tabs>
          <w:tab w:val="num" w:pos="3479"/>
        </w:tabs>
        <w:ind w:left="3479" w:hanging="420"/>
      </w:pPr>
      <w:rPr>
        <w:rFonts w:ascii="Wingdings" w:hAnsi="Wingdings" w:hint="default"/>
      </w:rPr>
    </w:lvl>
    <w:lvl w:ilvl="8" w:tplc="0409000D" w:tentative="1">
      <w:start w:val="1"/>
      <w:numFmt w:val="bullet"/>
      <w:lvlText w:val=""/>
      <w:lvlJc w:val="left"/>
      <w:pPr>
        <w:tabs>
          <w:tab w:val="num" w:pos="3899"/>
        </w:tabs>
        <w:ind w:left="3899" w:hanging="420"/>
      </w:pPr>
      <w:rPr>
        <w:rFonts w:ascii="Wingdings" w:hAnsi="Wingdings" w:hint="default"/>
      </w:rPr>
    </w:lvl>
  </w:abstractNum>
  <w:abstractNum w:abstractNumId="10" w15:restartNumberingAfterBreak="0">
    <w:nsid w:val="435B3FB3"/>
    <w:multiLevelType w:val="hybridMultilevel"/>
    <w:tmpl w:val="2E942E38"/>
    <w:lvl w:ilvl="0" w:tplc="6CF6812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3DD445B"/>
    <w:multiLevelType w:val="hybridMultilevel"/>
    <w:tmpl w:val="54C21232"/>
    <w:lvl w:ilvl="0" w:tplc="0AAA58D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EA1471D"/>
    <w:multiLevelType w:val="hybridMultilevel"/>
    <w:tmpl w:val="FA9CBA6C"/>
    <w:lvl w:ilvl="0" w:tplc="0AAA58D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30076A6"/>
    <w:multiLevelType w:val="hybridMultilevel"/>
    <w:tmpl w:val="36DC0CA6"/>
    <w:lvl w:ilvl="0" w:tplc="0C42AC9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E620EC6"/>
    <w:multiLevelType w:val="hybridMultilevel"/>
    <w:tmpl w:val="3D929336"/>
    <w:lvl w:ilvl="0" w:tplc="660C5C0A">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5" w15:restartNumberingAfterBreak="0">
    <w:nsid w:val="61566D12"/>
    <w:multiLevelType w:val="hybridMultilevel"/>
    <w:tmpl w:val="82AEF030"/>
    <w:lvl w:ilvl="0" w:tplc="85E64DD6">
      <w:numFmt w:val="bullet"/>
      <w:lvlText w:val="・"/>
      <w:lvlJc w:val="left"/>
      <w:pPr>
        <w:tabs>
          <w:tab w:val="num" w:pos="502"/>
        </w:tabs>
        <w:ind w:left="502" w:hanging="360"/>
      </w:pPr>
      <w:rPr>
        <w:rFonts w:ascii="HG丸ｺﾞｼｯｸM-PRO" w:eastAsia="HG丸ｺﾞｼｯｸM-PRO" w:hAnsi="Century" w:cs="Times New Roman" w:hint="eastAsia"/>
        <w:b/>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16" w15:restartNumberingAfterBreak="0">
    <w:nsid w:val="7082716C"/>
    <w:multiLevelType w:val="hybridMultilevel"/>
    <w:tmpl w:val="0EC4EB0A"/>
    <w:lvl w:ilvl="0" w:tplc="0AAA58D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A236249"/>
    <w:multiLevelType w:val="hybridMultilevel"/>
    <w:tmpl w:val="E38C1622"/>
    <w:lvl w:ilvl="0" w:tplc="3F8C4AC2">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5">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9"/>
  </w:num>
  <w:num w:numId="3">
    <w:abstractNumId w:val="3"/>
  </w:num>
  <w:num w:numId="4">
    <w:abstractNumId w:val="8"/>
  </w:num>
  <w:num w:numId="5">
    <w:abstractNumId w:val="10"/>
  </w:num>
  <w:num w:numId="6">
    <w:abstractNumId w:val="5"/>
  </w:num>
  <w:num w:numId="7">
    <w:abstractNumId w:val="14"/>
  </w:num>
  <w:num w:numId="8">
    <w:abstractNumId w:val="4"/>
  </w:num>
  <w:num w:numId="9">
    <w:abstractNumId w:val="1"/>
  </w:num>
  <w:num w:numId="10">
    <w:abstractNumId w:val="7"/>
  </w:num>
  <w:num w:numId="11">
    <w:abstractNumId w:val="6"/>
  </w:num>
  <w:num w:numId="12">
    <w:abstractNumId w:val="0"/>
  </w:num>
  <w:num w:numId="13">
    <w:abstractNumId w:val="17"/>
  </w:num>
  <w:num w:numId="14">
    <w:abstractNumId w:val="2"/>
  </w:num>
  <w:num w:numId="15">
    <w:abstractNumId w:val="16"/>
  </w:num>
  <w:num w:numId="16">
    <w:abstractNumId w:val="11"/>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BB7"/>
    <w:rsid w:val="0003584D"/>
    <w:rsid w:val="0005636B"/>
    <w:rsid w:val="00062597"/>
    <w:rsid w:val="000707C6"/>
    <w:rsid w:val="00090251"/>
    <w:rsid w:val="0009271A"/>
    <w:rsid w:val="000963DE"/>
    <w:rsid w:val="000C67A9"/>
    <w:rsid w:val="000C722F"/>
    <w:rsid w:val="000E7007"/>
    <w:rsid w:val="000F648A"/>
    <w:rsid w:val="00134913"/>
    <w:rsid w:val="001350A4"/>
    <w:rsid w:val="00137E69"/>
    <w:rsid w:val="00140BB7"/>
    <w:rsid w:val="00142048"/>
    <w:rsid w:val="001531E0"/>
    <w:rsid w:val="00153952"/>
    <w:rsid w:val="001A482B"/>
    <w:rsid w:val="001A7E8B"/>
    <w:rsid w:val="001B632F"/>
    <w:rsid w:val="001D41D4"/>
    <w:rsid w:val="001E2C68"/>
    <w:rsid w:val="001F1ACD"/>
    <w:rsid w:val="001F49F9"/>
    <w:rsid w:val="001F637C"/>
    <w:rsid w:val="002320D4"/>
    <w:rsid w:val="00235F05"/>
    <w:rsid w:val="00244F86"/>
    <w:rsid w:val="00260161"/>
    <w:rsid w:val="002C6C44"/>
    <w:rsid w:val="002E76B1"/>
    <w:rsid w:val="002F24DE"/>
    <w:rsid w:val="003078FE"/>
    <w:rsid w:val="003272AC"/>
    <w:rsid w:val="0036011E"/>
    <w:rsid w:val="00371F1D"/>
    <w:rsid w:val="00392F46"/>
    <w:rsid w:val="003B085A"/>
    <w:rsid w:val="003C4A3A"/>
    <w:rsid w:val="003D25E1"/>
    <w:rsid w:val="004008FE"/>
    <w:rsid w:val="00401A72"/>
    <w:rsid w:val="0043334B"/>
    <w:rsid w:val="0044688E"/>
    <w:rsid w:val="0048329C"/>
    <w:rsid w:val="00483C2B"/>
    <w:rsid w:val="004D3E5B"/>
    <w:rsid w:val="004D7F21"/>
    <w:rsid w:val="004F3D12"/>
    <w:rsid w:val="00553DB7"/>
    <w:rsid w:val="00554E7D"/>
    <w:rsid w:val="005A1C83"/>
    <w:rsid w:val="005B0161"/>
    <w:rsid w:val="005B01FD"/>
    <w:rsid w:val="005D2CE8"/>
    <w:rsid w:val="00617736"/>
    <w:rsid w:val="00624CDB"/>
    <w:rsid w:val="00653E3F"/>
    <w:rsid w:val="00665351"/>
    <w:rsid w:val="006761EC"/>
    <w:rsid w:val="00680CD9"/>
    <w:rsid w:val="006918EE"/>
    <w:rsid w:val="006934B9"/>
    <w:rsid w:val="0070104C"/>
    <w:rsid w:val="00707EB3"/>
    <w:rsid w:val="00722864"/>
    <w:rsid w:val="00726F75"/>
    <w:rsid w:val="00731C5C"/>
    <w:rsid w:val="00735770"/>
    <w:rsid w:val="00746655"/>
    <w:rsid w:val="007F1668"/>
    <w:rsid w:val="007F2220"/>
    <w:rsid w:val="008118C5"/>
    <w:rsid w:val="00835472"/>
    <w:rsid w:val="00856855"/>
    <w:rsid w:val="008D09EE"/>
    <w:rsid w:val="008E23DC"/>
    <w:rsid w:val="008F0074"/>
    <w:rsid w:val="0090198A"/>
    <w:rsid w:val="00910E6B"/>
    <w:rsid w:val="0092056D"/>
    <w:rsid w:val="00936DA5"/>
    <w:rsid w:val="00942BD9"/>
    <w:rsid w:val="00952B66"/>
    <w:rsid w:val="009663AE"/>
    <w:rsid w:val="0097218C"/>
    <w:rsid w:val="00977357"/>
    <w:rsid w:val="009B07E3"/>
    <w:rsid w:val="009F172D"/>
    <w:rsid w:val="00A23C8A"/>
    <w:rsid w:val="00A464F5"/>
    <w:rsid w:val="00A510ED"/>
    <w:rsid w:val="00A73BE9"/>
    <w:rsid w:val="00AA0550"/>
    <w:rsid w:val="00AA603E"/>
    <w:rsid w:val="00AF0316"/>
    <w:rsid w:val="00AF6AFA"/>
    <w:rsid w:val="00B25163"/>
    <w:rsid w:val="00B30176"/>
    <w:rsid w:val="00B31C71"/>
    <w:rsid w:val="00B36D37"/>
    <w:rsid w:val="00B44DA9"/>
    <w:rsid w:val="00B9592A"/>
    <w:rsid w:val="00B962D1"/>
    <w:rsid w:val="00BA1648"/>
    <w:rsid w:val="00BB43D1"/>
    <w:rsid w:val="00BD6C5B"/>
    <w:rsid w:val="00BE4D87"/>
    <w:rsid w:val="00C66059"/>
    <w:rsid w:val="00C75BF4"/>
    <w:rsid w:val="00C75CA4"/>
    <w:rsid w:val="00CA010F"/>
    <w:rsid w:val="00CB0187"/>
    <w:rsid w:val="00CB0A8C"/>
    <w:rsid w:val="00CC4B69"/>
    <w:rsid w:val="00CC6F1C"/>
    <w:rsid w:val="00CF45A0"/>
    <w:rsid w:val="00CF53AC"/>
    <w:rsid w:val="00D15F29"/>
    <w:rsid w:val="00D16987"/>
    <w:rsid w:val="00D26846"/>
    <w:rsid w:val="00D35355"/>
    <w:rsid w:val="00D423E2"/>
    <w:rsid w:val="00D57EA7"/>
    <w:rsid w:val="00D854BC"/>
    <w:rsid w:val="00DB1AC7"/>
    <w:rsid w:val="00DB461B"/>
    <w:rsid w:val="00DB5344"/>
    <w:rsid w:val="00DC7E2C"/>
    <w:rsid w:val="00DF2973"/>
    <w:rsid w:val="00E05F9A"/>
    <w:rsid w:val="00E07E2D"/>
    <w:rsid w:val="00E370B9"/>
    <w:rsid w:val="00E525FE"/>
    <w:rsid w:val="00E621D7"/>
    <w:rsid w:val="00E74D3C"/>
    <w:rsid w:val="00E95E5A"/>
    <w:rsid w:val="00E970AF"/>
    <w:rsid w:val="00EA4F17"/>
    <w:rsid w:val="00EB78C6"/>
    <w:rsid w:val="00EC282A"/>
    <w:rsid w:val="00EC5A82"/>
    <w:rsid w:val="00ED2A56"/>
    <w:rsid w:val="00F033B7"/>
    <w:rsid w:val="00F15D29"/>
    <w:rsid w:val="00F50FB7"/>
    <w:rsid w:val="00F64573"/>
    <w:rsid w:val="00F657B3"/>
    <w:rsid w:val="00F70530"/>
    <w:rsid w:val="00F9016B"/>
    <w:rsid w:val="00FA337A"/>
    <w:rsid w:val="00FA73B3"/>
    <w:rsid w:val="00FC1979"/>
    <w:rsid w:val="00FD6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7E19EC2A"/>
  <w15:docId w15:val="{43748DD8-8646-4F89-AACD-47C3C0BD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FollowedHyperlink"/>
    <w:rPr>
      <w:color w:val="800080"/>
      <w:u w:val="single"/>
    </w:rPr>
  </w:style>
  <w:style w:type="paragraph" w:styleId="a8">
    <w:name w:val="Plain Text"/>
    <w:basedOn w:val="a"/>
    <w:rsid w:val="0048329C"/>
    <w:rPr>
      <w:rFonts w:ascii="ＭＳ Ｐ明朝" w:hAnsi="ＭＳ Ｐ明朝" w:cs="Courier New"/>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ref.osaka.lg.jp/jinkenkyoiku/zireisyu/index.html" TargetMode="External"/><Relationship Id="rId18" Type="http://schemas.openxmlformats.org/officeDocument/2006/relationships/hyperlink" Target="https://www.pref.osaka.lg.jp/jinkenkyoiku/houshin/index.html" TargetMode="External"/><Relationship Id="rId3" Type="http://schemas.openxmlformats.org/officeDocument/2006/relationships/customXml" Target="../customXml/item3.xml"/><Relationship Id="rId21" Type="http://schemas.openxmlformats.org/officeDocument/2006/relationships/hyperlink" Target="https://www.mext.go.jp/b_menu/shingi/chousa/shotou/024/report/08041404.htm" TargetMode="External"/><Relationship Id="rId7" Type="http://schemas.openxmlformats.org/officeDocument/2006/relationships/webSettings" Target="webSettings.xml"/><Relationship Id="rId12" Type="http://schemas.openxmlformats.org/officeDocument/2006/relationships/hyperlink" Target="https://www.pref.osaka.lg.jp/jinkenkyoiku/zireisyu/index.html" TargetMode="External"/><Relationship Id="rId17" Type="http://schemas.openxmlformats.org/officeDocument/2006/relationships/hyperlink" Target="https://www.pref.osaka.lg.jp/kosodateshien/kodomojorei/index.html" TargetMode="External"/><Relationship Id="rId2" Type="http://schemas.openxmlformats.org/officeDocument/2006/relationships/customXml" Target="../customXml/item2.xml"/><Relationship Id="rId16" Type="http://schemas.openxmlformats.org/officeDocument/2006/relationships/hyperlink" Target="https://www.pref.osaka.lg.jp/kosodateshien/kodomojorei/index.html" TargetMode="External"/><Relationship Id="rId20" Type="http://schemas.openxmlformats.org/officeDocument/2006/relationships/hyperlink" Target="https://www.mext.go.jp/b_menu/shingi/chousa/shotou/024/report/08041404.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ef.osaka.lg.jp/jidoseitoshien/siryou/index.htm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pref.osaka.lg.jp/kotogakko/seishi/ijime-1.html" TargetMode="External"/><Relationship Id="rId23" Type="http://schemas.openxmlformats.org/officeDocument/2006/relationships/fontTable" Target="fontTable.xml"/><Relationship Id="rId10" Type="http://schemas.openxmlformats.org/officeDocument/2006/relationships/hyperlink" Target="https://www.pref.osaka.lg.jp/jidoseitoshien/siryou/index.html" TargetMode="External"/><Relationship Id="rId19" Type="http://schemas.openxmlformats.org/officeDocument/2006/relationships/hyperlink" Target="https://www.pref.osaka.lg.jp/jinkenkyoiku/houshin/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ref.osaka.lg.jp/kotogakko/seishi/ijime-1.html" TargetMode="External"/><Relationship Id="rId22"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Props1.xml><?xml version="1.0" encoding="utf-8"?>
<ds:datastoreItem xmlns:ds="http://schemas.openxmlformats.org/officeDocument/2006/customXml" ds:itemID="{B4EE471E-5D23-43A9-A1DE-B48CA0A068F8}">
  <ds:schemaRefs>
    <ds:schemaRef ds:uri="http://schemas.microsoft.com/sharepoint/v3/contenttype/forms"/>
  </ds:schemaRefs>
</ds:datastoreItem>
</file>

<file path=customXml/itemProps2.xml><?xml version="1.0" encoding="utf-8"?>
<ds:datastoreItem xmlns:ds="http://schemas.openxmlformats.org/officeDocument/2006/customXml" ds:itemID="{91026EEF-2CBE-4051-AADC-FDB56BB4B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C67BED-0613-43A1-86D9-58C28C011F92}">
  <ds:schemaRefs>
    <ds:schemaRef ds:uri="6fa64f9e-af68-49bd-936f-d921ab551ec6"/>
    <ds:schemaRef ds:uri="http://schemas.microsoft.com/office/2006/documentManagement/types"/>
    <ds:schemaRef ds:uri="http://www.w3.org/XML/1998/namespace"/>
    <ds:schemaRef ds:uri="http://purl.org/dc/dcmitype/"/>
    <ds:schemaRef ds:uri="http://schemas.microsoft.com/office/2006/metadata/properties"/>
    <ds:schemaRef ds:uri="8d949a7c-f650-44a7-b4f1-f61f2228ff7d"/>
    <ds:schemaRef ds:uri="http://schemas.microsoft.com/office/infopath/2007/PartnerControls"/>
    <ds:schemaRef ds:uri="http://schemas.openxmlformats.org/package/2006/metadata/core-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137</Words>
  <Characters>190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326</CharactersWithSpaces>
  <SharedDoc>false</SharedDoc>
  <HLinks>
    <vt:vector size="30" baseType="variant">
      <vt:variant>
        <vt:i4>4128863</vt:i4>
      </vt:variant>
      <vt:variant>
        <vt:i4>12</vt:i4>
      </vt:variant>
      <vt:variant>
        <vt:i4>0</vt:i4>
      </vt:variant>
      <vt:variant>
        <vt:i4>5</vt:i4>
      </vt:variant>
      <vt:variant>
        <vt:lpwstr>http://www.mext.go.jp/b_menu/shingi/chousa/shotou/024/report/08041404.htm</vt:lpwstr>
      </vt:variant>
      <vt:variant>
        <vt:lpwstr/>
      </vt:variant>
      <vt:variant>
        <vt:i4>6684723</vt:i4>
      </vt:variant>
      <vt:variant>
        <vt:i4>9</vt:i4>
      </vt:variant>
      <vt:variant>
        <vt:i4>0</vt:i4>
      </vt:variant>
      <vt:variant>
        <vt:i4>5</vt:i4>
      </vt:variant>
      <vt:variant>
        <vt:lpwstr>http://www.pref.osaka.lg.jp/jinkenkyoiku/houshin/index.html</vt:lpwstr>
      </vt:variant>
      <vt:variant>
        <vt:lpwstr/>
      </vt:variant>
      <vt:variant>
        <vt:i4>5570566</vt:i4>
      </vt:variant>
      <vt:variant>
        <vt:i4>6</vt:i4>
      </vt:variant>
      <vt:variant>
        <vt:i4>0</vt:i4>
      </vt:variant>
      <vt:variant>
        <vt:i4>5</vt:i4>
      </vt:variant>
      <vt:variant>
        <vt:lpwstr>http://www.pref.osaka.lg.jp/kosodateshien/kodomojorei/index.html</vt:lpwstr>
      </vt:variant>
      <vt:variant>
        <vt:lpwstr/>
      </vt:variant>
      <vt:variant>
        <vt:i4>1048651</vt:i4>
      </vt:variant>
      <vt:variant>
        <vt:i4>3</vt:i4>
      </vt:variant>
      <vt:variant>
        <vt:i4>0</vt:i4>
      </vt:variant>
      <vt:variant>
        <vt:i4>5</vt:i4>
      </vt:variant>
      <vt:variant>
        <vt:lpwstr>http://www.pref.osaka.lg.jp/jidoseitoshien/ijime/ijimebousisisin.html</vt:lpwstr>
      </vt:variant>
      <vt:variant>
        <vt:lpwstr/>
      </vt:variant>
      <vt:variant>
        <vt:i4>458818</vt:i4>
      </vt:variant>
      <vt:variant>
        <vt:i4>0</vt:i4>
      </vt:variant>
      <vt:variant>
        <vt:i4>0</vt:i4>
      </vt:variant>
      <vt:variant>
        <vt:i4>5</vt:i4>
      </vt:variant>
      <vt:variant>
        <vt:lpwstr>http://www.pref.osaka.lg.jp/jinkenkyoiku/zireisyu/index.html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大阪府職員端末機１７年度１２月調達</dc:creator>
  <cp:lastModifiedBy>村田　遼香</cp:lastModifiedBy>
  <cp:revision>9</cp:revision>
  <cp:lastPrinted>2007-05-06T01:14:00Z</cp:lastPrinted>
  <dcterms:created xsi:type="dcterms:W3CDTF">2023-03-14T11:39:00Z</dcterms:created>
  <dcterms:modified xsi:type="dcterms:W3CDTF">2024-03-26T05:10:00Z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1389213199</vt:i4>
  </property>
  <property fmtid="{D5CDD505-2E9C-101B-9397-08002B2CF9AE}" pid="3" name="_EmailSubject">
    <vt:lpwstr>人権ハンドブック原稿Q13Q16訂正版</vt:lpwstr>
  </property>
  <property fmtid="{D5CDD505-2E9C-101B-9397-08002B2CF9AE}" pid="4" name="_AuthorEmail">
    <vt:lpwstr>JinmuraS@mbox.pref.osaka.lg.jp</vt:lpwstr>
  </property>
  <property fmtid="{D5CDD505-2E9C-101B-9397-08002B2CF9AE}" pid="5" name="_AuthorEmailDisplayName">
    <vt:lpwstr>神村 早織</vt:lpwstr>
  </property>
  <property fmtid="{D5CDD505-2E9C-101B-9397-08002B2CF9AE}" pid="6" name="_ReviewingToolsShownOnce">
    <vt:lpwstr/>
  </property>
  <property fmtid="{D5CDD505-2E9C-101B-9397-08002B2CF9AE}" pid="7" name="ContentTypeId">
    <vt:lpwstr>0x010100B75A7C16A0D0154D96FD6FD90941E130</vt:lpwstr>
  </property>
</Properties>
</file>