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8A6E" w14:textId="77777777" w:rsidR="00FE6D63" w:rsidRPr="00DF2F05" w:rsidRDefault="000D1900">
      <w:pPr>
        <w:spacing w:line="360" w:lineRule="auto"/>
        <w:ind w:right="210"/>
        <w:jc w:val="right"/>
        <w:rPr>
          <w:rFonts w:ascii="ＭＳ 明朝" w:eastAsia="ＭＳ 明朝" w:hAnsi="ＭＳ 明朝" w:cs="ＭＳ 明朝"/>
          <w:b/>
          <w:sz w:val="24"/>
        </w:rPr>
      </w:pPr>
      <w:r w:rsidRPr="00DF2F05">
        <w:rPr>
          <w:rFonts w:ascii="ＭＳ 明朝" w:eastAsia="ＭＳ 明朝" w:hAnsi="ＭＳ 明朝" w:cs="ＭＳ 明朝"/>
          <w:b/>
          <w:sz w:val="24"/>
        </w:rPr>
        <w:t>校長　井上　省三</w:t>
      </w:r>
    </w:p>
    <w:p w14:paraId="18D3916E" w14:textId="77777777" w:rsidR="00FE6D63" w:rsidRPr="00DF2F05" w:rsidRDefault="00FE6D63">
      <w:pPr>
        <w:spacing w:line="360" w:lineRule="auto"/>
        <w:ind w:right="-685"/>
        <w:rPr>
          <w:rFonts w:ascii="ＭＳ ゴシック" w:eastAsia="ＭＳ ゴシック" w:hAnsi="ＭＳ ゴシック" w:cs="ＭＳ ゴシック"/>
          <w:b/>
          <w:sz w:val="28"/>
          <w:szCs w:val="28"/>
        </w:rPr>
      </w:pPr>
    </w:p>
    <w:p w14:paraId="077ED8FE" w14:textId="4C8A5CCB" w:rsidR="00FE6D63" w:rsidRPr="00DF2F05" w:rsidRDefault="000D1900">
      <w:pPr>
        <w:spacing w:line="360" w:lineRule="auto"/>
        <w:ind w:right="-685"/>
        <w:jc w:val="center"/>
        <w:rPr>
          <w:rFonts w:ascii="ＭＳ ゴシック" w:eastAsia="ＭＳ ゴシック" w:hAnsi="ＭＳ ゴシック" w:cs="ＭＳ ゴシック"/>
          <w:b/>
          <w:sz w:val="32"/>
          <w:szCs w:val="32"/>
        </w:rPr>
      </w:pPr>
      <w:r w:rsidRPr="00DF2F05">
        <w:rPr>
          <w:rFonts w:ascii="ＭＳ ゴシック" w:eastAsia="ＭＳ ゴシック" w:hAnsi="ＭＳ ゴシック" w:cs="ＭＳ ゴシック"/>
          <w:b/>
          <w:sz w:val="32"/>
          <w:szCs w:val="32"/>
        </w:rPr>
        <w:t>令和</w:t>
      </w:r>
      <w:r w:rsidR="00E72A2B" w:rsidRPr="00DF2F05">
        <w:rPr>
          <w:rFonts w:ascii="ＭＳ ゴシック" w:eastAsia="ＭＳ ゴシック" w:hAnsi="ＭＳ ゴシック" w:cs="ＭＳ ゴシック" w:hint="eastAsia"/>
          <w:b/>
          <w:sz w:val="32"/>
          <w:szCs w:val="32"/>
        </w:rPr>
        <w:t>５</w:t>
      </w:r>
      <w:r w:rsidRPr="00DF2F05">
        <w:rPr>
          <w:rFonts w:ascii="ＭＳ ゴシック" w:eastAsia="ＭＳ ゴシック" w:hAnsi="ＭＳ ゴシック" w:cs="ＭＳ ゴシック"/>
          <w:b/>
          <w:sz w:val="32"/>
          <w:szCs w:val="32"/>
        </w:rPr>
        <w:t>年度　学校経営計画及び学校評価</w:t>
      </w:r>
    </w:p>
    <w:p w14:paraId="28574C4F" w14:textId="77777777" w:rsidR="00FE6D63" w:rsidRPr="00DF2F05" w:rsidRDefault="00FE6D63">
      <w:pPr>
        <w:spacing w:line="360" w:lineRule="auto"/>
        <w:ind w:right="-685"/>
        <w:jc w:val="center"/>
        <w:rPr>
          <w:rFonts w:ascii="ＭＳ ゴシック" w:eastAsia="ＭＳ ゴシック" w:hAnsi="ＭＳ ゴシック" w:cs="ＭＳ ゴシック"/>
          <w:b/>
          <w:sz w:val="32"/>
          <w:szCs w:val="32"/>
        </w:rPr>
      </w:pPr>
    </w:p>
    <w:p w14:paraId="381749D7" w14:textId="142F283A" w:rsidR="00FE6D63" w:rsidRPr="00DF2F05" w:rsidRDefault="00E72A2B">
      <w:pPr>
        <w:spacing w:line="300" w:lineRule="auto"/>
        <w:ind w:hanging="187"/>
        <w:jc w:val="left"/>
        <w:rPr>
          <w:rFonts w:ascii="ＭＳ ゴシック" w:eastAsia="ＭＳ ゴシック" w:hAnsi="ＭＳ ゴシック" w:cs="ＭＳ ゴシック"/>
        </w:rPr>
      </w:pPr>
      <w:r w:rsidRPr="00DF2F05">
        <w:rPr>
          <w:rFonts w:ascii="ＭＳ ゴシック" w:eastAsia="ＭＳ ゴシック" w:hAnsi="ＭＳ ゴシック" w:cs="ＭＳ ゴシック" w:hint="eastAsia"/>
        </w:rPr>
        <w:t>１</w:t>
      </w:r>
      <w:r w:rsidR="000D1900" w:rsidRPr="00DF2F05">
        <w:rPr>
          <w:rFonts w:ascii="ＭＳ ゴシック" w:eastAsia="ＭＳ ゴシック" w:hAnsi="ＭＳ ゴシック" w:cs="ＭＳ ゴシック"/>
        </w:rPr>
        <w:t xml:space="preserve">　めざす学校像</w:t>
      </w:r>
    </w:p>
    <w:tbl>
      <w:tblPr>
        <w:tblStyle w:val="afe"/>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FE6D63" w:rsidRPr="00DF2F05" w14:paraId="36D42A06" w14:textId="77777777">
        <w:trPr>
          <w:jc w:val="center"/>
        </w:trPr>
        <w:tc>
          <w:tcPr>
            <w:tcW w:w="14944" w:type="dxa"/>
            <w:shd w:val="clear" w:color="auto" w:fill="auto"/>
            <w:tcMar>
              <w:top w:w="113" w:type="dxa"/>
              <w:left w:w="113" w:type="dxa"/>
              <w:bottom w:w="113" w:type="dxa"/>
              <w:right w:w="113" w:type="dxa"/>
            </w:tcMar>
          </w:tcPr>
          <w:p w14:paraId="7078A075" w14:textId="77777777" w:rsidR="00FE6D63" w:rsidRPr="00DF2F05" w:rsidRDefault="000D1900">
            <w:pPr>
              <w:spacing w:line="300" w:lineRule="auto"/>
              <w:rPr>
                <w:rFonts w:ascii="ＭＳ 明朝" w:eastAsia="ＭＳ 明朝" w:hAnsi="ＭＳ 明朝" w:cs="ＭＳ 明朝"/>
                <w:sz w:val="20"/>
                <w:szCs w:val="20"/>
              </w:rPr>
            </w:pPr>
            <w:r w:rsidRPr="00DF2F05">
              <w:rPr>
                <w:rFonts w:ascii="ＭＳ 明朝" w:eastAsia="ＭＳ 明朝" w:hAnsi="ＭＳ 明朝" w:cs="ＭＳ 明朝"/>
                <w:sz w:val="20"/>
                <w:szCs w:val="20"/>
              </w:rPr>
              <w:t>社会に貢献する共創力をみがく (主体性・寛容性・探究心を養い共によりよく生きる力を育む)</w:t>
            </w:r>
          </w:p>
          <w:p w14:paraId="5EB0A329" w14:textId="275A6417" w:rsidR="00FE6D63" w:rsidRPr="00DF2F05" w:rsidRDefault="00E72A2B">
            <w:pPr>
              <w:spacing w:line="300" w:lineRule="auto"/>
              <w:ind w:left="306" w:hanging="306"/>
              <w:rPr>
                <w:rFonts w:ascii="ＭＳ 明朝" w:eastAsia="ＭＳ 明朝" w:hAnsi="ＭＳ 明朝" w:cs="ＭＳ 明朝"/>
                <w:sz w:val="20"/>
                <w:szCs w:val="20"/>
              </w:rPr>
            </w:pPr>
            <w:r w:rsidRPr="00DF2F05">
              <w:rPr>
                <w:rFonts w:ascii="ＭＳ 明朝" w:eastAsia="ＭＳ 明朝" w:hAnsi="ＭＳ 明朝" w:cs="ＭＳ 明朝" w:hint="eastAsia"/>
                <w:sz w:val="20"/>
                <w:szCs w:val="20"/>
              </w:rPr>
              <w:t>１</w:t>
            </w:r>
            <w:r w:rsidR="000D1900" w:rsidRPr="00DF2F05">
              <w:rPr>
                <w:rFonts w:ascii="ＭＳ 明朝" w:eastAsia="ＭＳ 明朝" w:hAnsi="ＭＳ 明朝" w:cs="ＭＳ 明朝"/>
                <w:sz w:val="20"/>
                <w:szCs w:val="20"/>
              </w:rPr>
              <w:t xml:space="preserve">　国際社会の様々な人や組織と共に活躍できるよう、多様な国際交流プログラムを提供し、英語力の向上と国際理解の習得に取り組むと同時に社会の課題を発見し解決できる人材を育てる学校。</w:t>
            </w:r>
          </w:p>
          <w:p w14:paraId="39704312" w14:textId="299598C1" w:rsidR="00FE6D63" w:rsidRPr="00DF2F05" w:rsidRDefault="00E72A2B">
            <w:pPr>
              <w:spacing w:line="300" w:lineRule="auto"/>
              <w:rPr>
                <w:rFonts w:ascii="ＭＳ 明朝" w:eastAsia="ＭＳ 明朝" w:hAnsi="ＭＳ 明朝" w:cs="ＭＳ 明朝"/>
                <w:sz w:val="20"/>
                <w:szCs w:val="20"/>
              </w:rPr>
            </w:pPr>
            <w:r w:rsidRPr="00DF2F05">
              <w:rPr>
                <w:rFonts w:ascii="ＭＳ 明朝" w:eastAsia="ＭＳ 明朝" w:hAnsi="ＭＳ 明朝" w:cs="ＭＳ 明朝" w:hint="eastAsia"/>
                <w:sz w:val="20"/>
                <w:szCs w:val="20"/>
              </w:rPr>
              <w:t>２</w:t>
            </w:r>
            <w:r w:rsidR="000D1900" w:rsidRPr="00DF2F05">
              <w:rPr>
                <w:rFonts w:ascii="ＭＳ 明朝" w:eastAsia="ＭＳ 明朝" w:hAnsi="ＭＳ 明朝" w:cs="ＭＳ 明朝"/>
                <w:sz w:val="20"/>
                <w:szCs w:val="20"/>
              </w:rPr>
              <w:t xml:space="preserve">　子どもたちの多様な才能を共に見つけ、更に伸ばし、それが生かせる未来を創造できる多様性のある教育システムを提供する学校。</w:t>
            </w:r>
          </w:p>
          <w:p w14:paraId="22C9E7F3" w14:textId="1A9B1A2E" w:rsidR="00FE6D63" w:rsidRPr="00DF2F05" w:rsidRDefault="00E72A2B">
            <w:pPr>
              <w:spacing w:line="300" w:lineRule="auto"/>
              <w:rPr>
                <w:rFonts w:ascii="ＭＳ 明朝" w:eastAsia="ＭＳ 明朝" w:hAnsi="ＭＳ 明朝" w:cs="ＭＳ 明朝"/>
                <w:sz w:val="20"/>
                <w:szCs w:val="20"/>
              </w:rPr>
            </w:pPr>
            <w:r w:rsidRPr="00DF2F05">
              <w:rPr>
                <w:rFonts w:ascii="ＭＳ 明朝" w:eastAsia="ＭＳ 明朝" w:hAnsi="ＭＳ 明朝" w:cs="ＭＳ 明朝" w:hint="eastAsia"/>
                <w:sz w:val="20"/>
                <w:szCs w:val="20"/>
              </w:rPr>
              <w:t>３</w:t>
            </w:r>
            <w:r w:rsidR="000D1900" w:rsidRPr="00DF2F05">
              <w:rPr>
                <w:rFonts w:ascii="ＭＳ 明朝" w:eastAsia="ＭＳ 明朝" w:hAnsi="ＭＳ 明朝" w:cs="ＭＳ 明朝"/>
                <w:sz w:val="20"/>
                <w:szCs w:val="20"/>
              </w:rPr>
              <w:t xml:space="preserve">　常により先進的な教育プログラムと学校運営のスタイルを提供できる学校として、府民とその子どもたちの信託に応える学校。</w:t>
            </w:r>
          </w:p>
        </w:tc>
      </w:tr>
    </w:tbl>
    <w:p w14:paraId="045CEC5E" w14:textId="77777777" w:rsidR="00FE6D63" w:rsidRPr="00DF2F05" w:rsidRDefault="00FE6D63">
      <w:pPr>
        <w:spacing w:line="300" w:lineRule="auto"/>
        <w:ind w:hanging="187"/>
        <w:jc w:val="left"/>
        <w:rPr>
          <w:rFonts w:ascii="ＭＳ ゴシック" w:eastAsia="ＭＳ ゴシック" w:hAnsi="ＭＳ ゴシック" w:cs="ＭＳ ゴシック"/>
        </w:rPr>
      </w:pPr>
    </w:p>
    <w:p w14:paraId="7BE490DC" w14:textId="6C431388" w:rsidR="00FE6D63" w:rsidRPr="00DF2F05" w:rsidRDefault="00E72A2B">
      <w:pPr>
        <w:spacing w:line="300" w:lineRule="auto"/>
        <w:ind w:hanging="187"/>
        <w:jc w:val="left"/>
        <w:rPr>
          <w:rFonts w:ascii="ＭＳ ゴシック" w:eastAsia="ＭＳ ゴシック" w:hAnsi="ＭＳ ゴシック" w:cs="ＭＳ ゴシック"/>
        </w:rPr>
      </w:pPr>
      <w:r w:rsidRPr="00DF2F05">
        <w:rPr>
          <w:rFonts w:ascii="ＭＳ ゴシック" w:eastAsia="ＭＳ ゴシック" w:hAnsi="ＭＳ ゴシック" w:cs="ＭＳ ゴシック" w:hint="eastAsia"/>
        </w:rPr>
        <w:t>２</w:t>
      </w:r>
      <w:r w:rsidR="000D1900" w:rsidRPr="00DF2F05">
        <w:rPr>
          <w:rFonts w:ascii="ＭＳ ゴシック" w:eastAsia="ＭＳ ゴシック" w:hAnsi="ＭＳ ゴシック" w:cs="ＭＳ ゴシック"/>
        </w:rPr>
        <w:t xml:space="preserve">　中期的目標</w:t>
      </w:r>
    </w:p>
    <w:tbl>
      <w:tblPr>
        <w:tblStyle w:val="aff"/>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FE6D63" w:rsidRPr="00DF2F05" w14:paraId="4582AFC7" w14:textId="77777777">
        <w:trPr>
          <w:jc w:val="center"/>
        </w:trPr>
        <w:tc>
          <w:tcPr>
            <w:tcW w:w="14944" w:type="dxa"/>
            <w:shd w:val="clear" w:color="auto" w:fill="auto"/>
            <w:tcMar>
              <w:top w:w="113" w:type="dxa"/>
              <w:left w:w="113" w:type="dxa"/>
              <w:bottom w:w="113" w:type="dxa"/>
              <w:right w:w="113" w:type="dxa"/>
            </w:tcMar>
          </w:tcPr>
          <w:p w14:paraId="0A964967"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学力向上</w:t>
            </w:r>
          </w:p>
          <w:p w14:paraId="428AA319" w14:textId="778BB64F" w:rsidR="00FE6D63" w:rsidRPr="00DF2F05" w:rsidRDefault="000D1900" w:rsidP="00F83EA3">
            <w:pP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）基礎学力の定着と向上を全教員の目標とし、授業改善に取り組み、更なる授業力向上に努める。</w:t>
            </w:r>
          </w:p>
          <w:p w14:paraId="5B9FD624" w14:textId="14AAE63E" w:rsidR="00FE6D63" w:rsidRPr="00DF2F05" w:rsidRDefault="000D1900" w:rsidP="00F83EA3">
            <w:pP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）学習・学校行事・部活動・家庭生活時間のバランスを考え、自己の時間管理をすることで、授業外での学習時間数を向上させる。</w:t>
            </w:r>
          </w:p>
          <w:p w14:paraId="1DE6F7AD" w14:textId="7B4F9AC2" w:rsidR="00FE6D63" w:rsidRPr="00DF2F05" w:rsidRDefault="000D1900" w:rsidP="00F83EA3">
            <w:pP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）少人数展開授業により、習熟度の格差を是正すると同時に、より高い専門性を習得させる。</w:t>
            </w:r>
          </w:p>
          <w:p w14:paraId="40B85E19" w14:textId="37F0F432" w:rsidR="00FE6D63" w:rsidRPr="00DF2F05" w:rsidRDefault="000D1900" w:rsidP="00F83EA3">
            <w:pP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年次において各自がめざすべき進路に合わせ、計画的に学力の定着と個性の伸長を図る。</w:t>
            </w:r>
          </w:p>
          <w:p w14:paraId="7BFEAC09" w14:textId="31D4F569" w:rsidR="00FE6D63" w:rsidRPr="00DF2F05" w:rsidRDefault="000D1900" w:rsidP="00F83EA3">
            <w:pP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ICT</w:t>
            </w:r>
            <w:r w:rsidRPr="00DF2F05">
              <w:rPr>
                <w:rFonts w:ascii="ＭＳ 明朝" w:eastAsia="ＭＳ 明朝" w:hAnsi="ＭＳ 明朝" w:cs="ＭＳ 明朝"/>
                <w:sz w:val="20"/>
                <w:szCs w:val="20"/>
              </w:rPr>
              <w:t>の活用などにより、コロナ禍においても学習を途切れさせることなく、着実に教育が届く環境を整える。</w:t>
            </w:r>
          </w:p>
          <w:p w14:paraId="741AD5FE" w14:textId="55D449B4" w:rsidR="00FE6D63" w:rsidRPr="00DF2F05" w:rsidRDefault="000D1900" w:rsidP="00F83EA3">
            <w:pPr>
              <w:pBdr>
                <w:top w:val="nil"/>
                <w:left w:val="nil"/>
                <w:bottom w:val="nil"/>
                <w:right w:val="nil"/>
                <w:between w:val="nil"/>
              </w:pBd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）学校教育自己診断・授業アンケートを実施し、全教員の授業力の分析を行う。</w:t>
            </w:r>
          </w:p>
          <w:p w14:paraId="449073E0" w14:textId="6167E714" w:rsidR="00FE6D63" w:rsidRPr="00DF2F05" w:rsidRDefault="000D1900" w:rsidP="00F83EA3">
            <w:pPr>
              <w:pBdr>
                <w:top w:val="nil"/>
                <w:left w:val="nil"/>
                <w:bottom w:val="nil"/>
                <w:right w:val="nil"/>
                <w:between w:val="nil"/>
              </w:pBd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７</w:t>
            </w: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年次の数学（授業内の言語は英語）において、英語習熟度や数学理解度に応じた習熟度別クラスを設定する。</w:t>
            </w:r>
          </w:p>
          <w:p w14:paraId="74BA22ED" w14:textId="1A701925" w:rsidR="00FE6D63" w:rsidRPr="00DF2F05" w:rsidRDefault="000D1900" w:rsidP="00F83EA3">
            <w:pPr>
              <w:pBdr>
                <w:top w:val="nil"/>
                <w:left w:val="nil"/>
                <w:bottom w:val="nil"/>
                <w:right w:val="nil"/>
                <w:between w:val="nil"/>
              </w:pBd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８</w:t>
            </w: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年次のグローバルコミュニケーション（</w:t>
            </w:r>
            <w:r w:rsidR="00E72A2B" w:rsidRPr="00DF2F05">
              <w:rPr>
                <w:rFonts w:ascii="ＭＳ 明朝" w:eastAsia="ＭＳ 明朝" w:hAnsi="ＭＳ 明朝" w:cs="ＭＳ 明朝"/>
                <w:sz w:val="20"/>
                <w:szCs w:val="20"/>
              </w:rPr>
              <w:t>GC</w:t>
            </w:r>
            <w:r w:rsidRPr="00DF2F05">
              <w:rPr>
                <w:rFonts w:ascii="ＭＳ 明朝" w:eastAsia="ＭＳ 明朝" w:hAnsi="ＭＳ 明朝" w:cs="ＭＳ 明朝"/>
                <w:sz w:val="20"/>
                <w:szCs w:val="20"/>
              </w:rPr>
              <w:t>）コースにおいて数学クラスの言語選択制を導入する。</w:t>
            </w:r>
          </w:p>
          <w:p w14:paraId="23DAD409" w14:textId="6157C0F1" w:rsidR="00FE6D63" w:rsidRPr="00DF2F05" w:rsidRDefault="000D1900" w:rsidP="00F83EA3">
            <w:pPr>
              <w:pBdr>
                <w:top w:val="nil"/>
                <w:left w:val="nil"/>
                <w:bottom w:val="nil"/>
                <w:right w:val="nil"/>
                <w:between w:val="nil"/>
              </w:pBdr>
              <w:spacing w:line="220" w:lineRule="auto"/>
              <w:ind w:leftChars="122" w:left="1390" w:hanging="113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９</w:t>
            </w: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年生の英語において習熟度別授業を行う。</w:t>
            </w:r>
          </w:p>
          <w:p w14:paraId="1D053384" w14:textId="77777777" w:rsidR="00FE6D63" w:rsidRPr="00DF2F05" w:rsidRDefault="00FE6D63">
            <w:pPr>
              <w:spacing w:line="220" w:lineRule="auto"/>
              <w:ind w:left="200" w:hanging="200"/>
              <w:rPr>
                <w:rFonts w:ascii="ＭＳ 明朝" w:eastAsia="ＭＳ 明朝" w:hAnsi="ＭＳ 明朝" w:cs="ＭＳ 明朝"/>
                <w:sz w:val="20"/>
                <w:szCs w:val="20"/>
              </w:rPr>
            </w:pPr>
          </w:p>
          <w:p w14:paraId="6B96050D" w14:textId="77777777" w:rsidR="00FE6D63" w:rsidRPr="00DF2F05" w:rsidRDefault="00FE6D63">
            <w:pPr>
              <w:spacing w:line="220" w:lineRule="auto"/>
              <w:ind w:left="200" w:hanging="200"/>
              <w:rPr>
                <w:rFonts w:ascii="ＭＳ 明朝" w:eastAsia="ＭＳ 明朝" w:hAnsi="ＭＳ 明朝" w:cs="ＭＳ 明朝"/>
                <w:sz w:val="20"/>
                <w:szCs w:val="20"/>
              </w:rPr>
            </w:pPr>
          </w:p>
          <w:p w14:paraId="754CA31A" w14:textId="1C1536F2"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※教育産業が提供する外部評価基準（</w:t>
            </w:r>
            <w:r w:rsidR="00E72A2B" w:rsidRPr="00DF2F05">
              <w:rPr>
                <w:rFonts w:ascii="ＭＳ 明朝" w:eastAsia="ＭＳ 明朝" w:hAnsi="ＭＳ 明朝" w:cs="ＭＳ 明朝"/>
                <w:color w:val="000000"/>
                <w:sz w:val="20"/>
                <w:szCs w:val="20"/>
              </w:rPr>
              <w:t>GTZ</w:t>
            </w:r>
            <w:r w:rsidRPr="00DF2F05">
              <w:rPr>
                <w:rFonts w:ascii="ＭＳ 明朝" w:eastAsia="ＭＳ 明朝" w:hAnsi="ＭＳ 明朝" w:cs="ＭＳ 明朝"/>
                <w:color w:val="000000"/>
                <w:sz w:val="20"/>
                <w:szCs w:val="20"/>
              </w:rPr>
              <w:t>）において令和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color w:val="000000"/>
                <w:sz w:val="20"/>
                <w:szCs w:val="20"/>
              </w:rPr>
              <w:t>CD</w:t>
            </w:r>
            <w:r w:rsidRPr="00DF2F05">
              <w:rPr>
                <w:rFonts w:ascii="ＭＳ 明朝" w:eastAsia="ＭＳ 明朝" w:hAnsi="ＭＳ 明朝" w:cs="ＭＳ 明朝"/>
                <w:color w:val="000000"/>
                <w:sz w:val="20"/>
                <w:szCs w:val="20"/>
              </w:rPr>
              <w:t>ゾーンを</w:t>
            </w:r>
            <w:r w:rsidR="00E72A2B" w:rsidRPr="00DF2F05">
              <w:rPr>
                <w:rFonts w:ascii="ＭＳ 明朝" w:eastAsia="ＭＳ 明朝" w:hAnsi="ＭＳ 明朝" w:cs="ＭＳ 明朝"/>
                <w:color w:val="000000"/>
                <w:sz w:val="20"/>
                <w:szCs w:val="20"/>
              </w:rPr>
              <w:t>20</w:t>
            </w:r>
            <w:r w:rsidRPr="00DF2F05">
              <w:rPr>
                <w:rFonts w:ascii="ＭＳ 明朝" w:eastAsia="ＭＳ 明朝" w:hAnsi="ＭＳ 明朝" w:cs="ＭＳ 明朝"/>
                <w:color w:val="000000"/>
                <w:sz w:val="20"/>
                <w:szCs w:val="20"/>
              </w:rPr>
              <w:t>％以下にする。（</w:t>
            </w:r>
            <w:r w:rsidR="00E72A2B" w:rsidRPr="00DF2F05">
              <w:rPr>
                <w:rFonts w:ascii="ＭＳ 明朝" w:eastAsia="ＭＳ 明朝" w:hAnsi="ＭＳ 明朝" w:cs="ＭＳ 明朝"/>
                <w:color w:val="000000"/>
                <w:sz w:val="20"/>
                <w:szCs w:val="20"/>
              </w:rPr>
              <w:t>R3</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sz w:val="20"/>
                <w:szCs w:val="20"/>
              </w:rPr>
              <w:t>25</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R4</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23</w:t>
            </w:r>
            <w:r w:rsidRPr="00DF2F05">
              <w:rPr>
                <w:rFonts w:ascii="ＭＳ 明朝" w:eastAsia="ＭＳ 明朝" w:hAnsi="ＭＳ 明朝" w:cs="ＭＳ 明朝"/>
                <w:sz w:val="20"/>
                <w:szCs w:val="20"/>
              </w:rPr>
              <w:t>％）</w:t>
            </w:r>
          </w:p>
          <w:p w14:paraId="181A257E" w14:textId="61E1DFD1"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年度までに授業満足度調査において</w:t>
            </w:r>
            <w:r w:rsidR="00E72A2B" w:rsidRPr="00DF2F05">
              <w:rPr>
                <w:rFonts w:ascii="ＭＳ 明朝" w:eastAsia="ＭＳ 明朝" w:hAnsi="ＭＳ 明朝" w:cs="ＭＳ 明朝"/>
                <w:color w:val="000000"/>
                <w:sz w:val="20"/>
                <w:szCs w:val="20"/>
              </w:rPr>
              <w:t>80</w:t>
            </w:r>
            <w:r w:rsidRPr="00DF2F05">
              <w:rPr>
                <w:rFonts w:ascii="ＭＳ 明朝" w:eastAsia="ＭＳ 明朝" w:hAnsi="ＭＳ 明朝" w:cs="ＭＳ 明朝"/>
                <w:color w:val="000000"/>
                <w:sz w:val="20"/>
                <w:szCs w:val="20"/>
              </w:rPr>
              <w:t>%以上の肯定的な回答を獲得する。（</w:t>
            </w:r>
            <w:r w:rsidR="00E72A2B" w:rsidRPr="00DF2F05">
              <w:rPr>
                <w:rFonts w:ascii="ＭＳ 明朝" w:eastAsia="ＭＳ 明朝" w:hAnsi="ＭＳ 明朝" w:cs="ＭＳ 明朝"/>
                <w:sz w:val="20"/>
                <w:szCs w:val="20"/>
              </w:rPr>
              <w:t>R4</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83.9</w:t>
            </w:r>
            <w:r w:rsidRPr="00DF2F05">
              <w:rPr>
                <w:rFonts w:ascii="ＭＳ 明朝" w:eastAsia="ＭＳ 明朝" w:hAnsi="ＭＳ 明朝" w:cs="ＭＳ 明朝"/>
                <w:sz w:val="20"/>
                <w:szCs w:val="20"/>
              </w:rPr>
              <w:t>%</w:t>
            </w:r>
            <w:r w:rsidRPr="00DF2F05">
              <w:rPr>
                <w:rFonts w:ascii="ＭＳ 明朝" w:eastAsia="ＭＳ 明朝" w:hAnsi="ＭＳ 明朝" w:cs="ＭＳ 明朝"/>
                <w:color w:val="000000"/>
                <w:sz w:val="20"/>
                <w:szCs w:val="20"/>
              </w:rPr>
              <w:t>）</w:t>
            </w:r>
          </w:p>
          <w:p w14:paraId="3E1D0ECB" w14:textId="77777777" w:rsidR="00FE6D63" w:rsidRPr="00DF2F05" w:rsidRDefault="00FE6D63">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7BCD482D" w14:textId="160DD284" w:rsidR="00FE6D63" w:rsidRPr="00DF2F05" w:rsidRDefault="00E72A2B">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IB</w:t>
            </w:r>
            <w:r w:rsidR="000D1900" w:rsidRPr="00DF2F05">
              <w:rPr>
                <w:rFonts w:ascii="ＭＳ ゴシック" w:eastAsia="ＭＳ ゴシック" w:hAnsi="ＭＳ ゴシック" w:cs="ＭＳ ゴシック"/>
                <w:b/>
                <w:color w:val="000000"/>
                <w:sz w:val="28"/>
                <w:szCs w:val="28"/>
              </w:rPr>
              <w:t>教育・探究学習を推進する</w:t>
            </w:r>
          </w:p>
          <w:p w14:paraId="0D56DCAA" w14:textId="40FD1089"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）「総合的な探究の時間」で全生徒に対し国際バカロレア（</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）のコア科目</w:t>
            </w:r>
            <w:r w:rsidR="00E72A2B" w:rsidRPr="00DF2F05">
              <w:rPr>
                <w:rFonts w:ascii="ＭＳ 明朝" w:eastAsia="ＭＳ 明朝" w:hAnsi="ＭＳ 明朝" w:cs="ＭＳ 明朝"/>
                <w:sz w:val="20"/>
                <w:szCs w:val="20"/>
              </w:rPr>
              <w:t>TOK</w:t>
            </w:r>
            <w:r w:rsidRPr="00DF2F05">
              <w:rPr>
                <w:rFonts w:ascii="ＭＳ 明朝" w:eastAsia="ＭＳ 明朝" w:hAnsi="ＭＳ 明朝" w:cs="ＭＳ 明朝"/>
                <w:sz w:val="20"/>
                <w:szCs w:val="20"/>
              </w:rPr>
              <w:t>を実施し、論理的思考力及び批判的思考力を育成する。</w:t>
            </w:r>
          </w:p>
          <w:p w14:paraId="585C120A" w14:textId="0C20F8EE"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TOK</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Theory</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of</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Knowledge</w:t>
            </w:r>
            <w:r w:rsidRPr="00DF2F05">
              <w:rPr>
                <w:rFonts w:ascii="ＭＳ 明朝" w:eastAsia="ＭＳ 明朝" w:hAnsi="ＭＳ 明朝" w:cs="ＭＳ 明朝"/>
                <w:sz w:val="20"/>
                <w:szCs w:val="20"/>
              </w:rPr>
              <w:t>（知の理論）</w:t>
            </w:r>
          </w:p>
          <w:p w14:paraId="5F2CF0E2" w14:textId="2E04614B"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）中学校から「</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の学習者像」を授業や</w:t>
            </w:r>
            <w:r w:rsidR="00E72A2B" w:rsidRPr="00DF2F05">
              <w:rPr>
                <w:rFonts w:ascii="ＭＳ 明朝" w:eastAsia="ＭＳ 明朝" w:hAnsi="ＭＳ 明朝" w:cs="ＭＳ 明朝"/>
                <w:sz w:val="20"/>
                <w:szCs w:val="20"/>
              </w:rPr>
              <w:t>HR</w:t>
            </w:r>
            <w:r w:rsidRPr="00DF2F05">
              <w:rPr>
                <w:rFonts w:ascii="ＭＳ 明朝" w:eastAsia="ＭＳ 明朝" w:hAnsi="ＭＳ 明朝" w:cs="ＭＳ 明朝"/>
                <w:sz w:val="20"/>
                <w:szCs w:val="20"/>
              </w:rPr>
              <w:t>の中で取り上げ、</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に対する関心を高めていく。</w:t>
            </w:r>
          </w:p>
          <w:p w14:paraId="5A21F37A" w14:textId="55DA250C"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教員が国際バカロレア（</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）コース以外の授業を担当し、</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教育の手法にて授業を展開する。</w:t>
            </w:r>
          </w:p>
          <w:p w14:paraId="6386864E" w14:textId="4F811B31"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）教員と</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のコアである</w:t>
            </w:r>
            <w:r w:rsidR="00E72A2B" w:rsidRPr="00DF2F05">
              <w:rPr>
                <w:rFonts w:ascii="ＭＳ 明朝" w:eastAsia="ＭＳ 明朝" w:hAnsi="ＭＳ 明朝" w:cs="ＭＳ 明朝"/>
                <w:sz w:val="20"/>
                <w:szCs w:val="20"/>
              </w:rPr>
              <w:t>ATL</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Approaches</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to</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teaching</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and</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learning</w:t>
            </w:r>
            <w:r w:rsidRPr="00DF2F05">
              <w:rPr>
                <w:rFonts w:ascii="ＭＳ 明朝" w:eastAsia="ＭＳ 明朝" w:hAnsi="ＭＳ 明朝" w:cs="ＭＳ 明朝"/>
                <w:sz w:val="20"/>
                <w:szCs w:val="20"/>
              </w:rPr>
              <w:t>：学習のアプローチ）を研修にて確認し、生徒の学習態度を向上させる。</w:t>
            </w:r>
          </w:p>
          <w:p w14:paraId="3ADB4942" w14:textId="1C3F70DB" w:rsidR="00FE6D63" w:rsidRPr="00DF2F05" w:rsidRDefault="000D1900" w:rsidP="00F83EA3">
            <w:pPr>
              <w:spacing w:line="220" w:lineRule="auto"/>
              <w:ind w:leftChars="144" w:left="30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理解を深めるために高校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年次の</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説明会を充実させる。</w:t>
            </w:r>
          </w:p>
          <w:p w14:paraId="09964A89" w14:textId="77777777" w:rsidR="00FE6D63" w:rsidRPr="00DF2F05" w:rsidRDefault="00FE6D63">
            <w:pPr>
              <w:widowControl/>
              <w:ind w:firstLine="200"/>
              <w:jc w:val="left"/>
              <w:rPr>
                <w:rFonts w:ascii="ＭＳ 明朝" w:eastAsia="ＭＳ 明朝" w:hAnsi="ＭＳ 明朝" w:cs="ＭＳ 明朝"/>
                <w:sz w:val="20"/>
                <w:szCs w:val="20"/>
              </w:rPr>
            </w:pPr>
          </w:p>
          <w:p w14:paraId="65B63046" w14:textId="7FBEBF0A" w:rsidR="00FE6D63" w:rsidRPr="00DF2F05" w:rsidRDefault="000D1900">
            <w:pPr>
              <w:spacing w:line="300" w:lineRule="auto"/>
              <w:ind w:firstLine="400"/>
              <w:rPr>
                <w:rFonts w:ascii="ＭＳ 明朝" w:eastAsia="ＭＳ 明朝" w:hAnsi="ＭＳ 明朝" w:cs="ＭＳ 明朝"/>
                <w:sz w:val="20"/>
                <w:szCs w:val="20"/>
              </w:rPr>
            </w:pPr>
            <w:r w:rsidRPr="00DF2F05">
              <w:rPr>
                <w:rFonts w:ascii="ＭＳ 明朝" w:eastAsia="ＭＳ 明朝" w:hAnsi="ＭＳ 明朝" w:cs="ＭＳ 明朝"/>
                <w:sz w:val="20"/>
                <w:szCs w:val="20"/>
              </w:rPr>
              <w:t>※ディプロマ・プログラム（</w:t>
            </w:r>
            <w:r w:rsidR="00E72A2B" w:rsidRPr="00DF2F05">
              <w:rPr>
                <w:rFonts w:ascii="ＭＳ 明朝" w:eastAsia="ＭＳ 明朝" w:hAnsi="ＭＳ 明朝" w:cs="ＭＳ 明朝"/>
                <w:sz w:val="20"/>
                <w:szCs w:val="20"/>
              </w:rPr>
              <w:t>DP</w:t>
            </w:r>
            <w:r w:rsidRPr="00DF2F05">
              <w:rPr>
                <w:rFonts w:ascii="ＭＳ 明朝" w:eastAsia="ＭＳ 明朝" w:hAnsi="ＭＳ 明朝" w:cs="ＭＳ 明朝"/>
                <w:sz w:val="20"/>
                <w:szCs w:val="20"/>
              </w:rPr>
              <w:t>）スコアの平均点を</w:t>
            </w:r>
            <w:r w:rsidRPr="00DF2F05">
              <w:rPr>
                <w:rFonts w:ascii="ＭＳ 明朝" w:eastAsia="ＭＳ 明朝" w:hAnsi="ＭＳ 明朝" w:cs="ＭＳ 明朝"/>
                <w:color w:val="000000"/>
                <w:sz w:val="20"/>
                <w:szCs w:val="20"/>
              </w:rPr>
              <w:t>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sz w:val="20"/>
                <w:szCs w:val="20"/>
              </w:rPr>
              <w:t>30</w:t>
            </w:r>
            <w:r w:rsidRPr="00DF2F05">
              <w:rPr>
                <w:rFonts w:ascii="ＭＳ 明朝" w:eastAsia="ＭＳ 明朝" w:hAnsi="ＭＳ 明朝" w:cs="ＭＳ 明朝"/>
                <w:sz w:val="20"/>
                <w:szCs w:val="20"/>
              </w:rPr>
              <w:t>点以上にする。</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R3</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29.9</w:t>
            </w:r>
            <w:r w:rsidRPr="00DF2F05">
              <w:rPr>
                <w:rFonts w:ascii="ＭＳ 明朝" w:eastAsia="ＭＳ 明朝" w:hAnsi="ＭＳ 明朝" w:cs="ＭＳ 明朝"/>
                <w:color w:val="000000"/>
                <w:sz w:val="20"/>
                <w:szCs w:val="20"/>
              </w:rPr>
              <w:t>点、</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32.2</w:t>
            </w:r>
            <w:r w:rsidRPr="00DF2F05">
              <w:rPr>
                <w:rFonts w:ascii="ＭＳ 明朝" w:eastAsia="ＭＳ 明朝" w:hAnsi="ＭＳ 明朝" w:cs="ＭＳ 明朝"/>
                <w:color w:val="000000"/>
                <w:sz w:val="20"/>
                <w:szCs w:val="20"/>
              </w:rPr>
              <w:t>点）</w:t>
            </w:r>
          </w:p>
          <w:p w14:paraId="1966EAB6" w14:textId="296496AA" w:rsidR="00FE6D63" w:rsidRPr="00DF2F05" w:rsidRDefault="000D1900">
            <w:pPr>
              <w:spacing w:line="30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コース生のフルディプロマ取得率を</w:t>
            </w:r>
            <w:r w:rsidRPr="00DF2F05">
              <w:rPr>
                <w:rFonts w:ascii="ＭＳ 明朝" w:eastAsia="ＭＳ 明朝" w:hAnsi="ＭＳ 明朝" w:cs="ＭＳ 明朝"/>
                <w:color w:val="000000"/>
                <w:sz w:val="20"/>
                <w:szCs w:val="20"/>
              </w:rPr>
              <w:t>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sz w:val="20"/>
                <w:szCs w:val="20"/>
              </w:rPr>
              <w:t>75</w:t>
            </w:r>
            <w:r w:rsidRPr="00DF2F05">
              <w:rPr>
                <w:rFonts w:ascii="ＭＳ 明朝" w:eastAsia="ＭＳ 明朝" w:hAnsi="ＭＳ 明朝" w:cs="ＭＳ 明朝"/>
                <w:sz w:val="20"/>
                <w:szCs w:val="20"/>
              </w:rPr>
              <w:t>％以上にする。</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R3</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75</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100</w:t>
            </w:r>
            <w:r w:rsidRPr="00DF2F05">
              <w:rPr>
                <w:rFonts w:ascii="ＭＳ 明朝" w:eastAsia="ＭＳ 明朝" w:hAnsi="ＭＳ 明朝" w:cs="ＭＳ 明朝"/>
                <w:color w:val="000000"/>
                <w:sz w:val="20"/>
                <w:szCs w:val="20"/>
              </w:rPr>
              <w:t>%）</w:t>
            </w:r>
          </w:p>
          <w:p w14:paraId="1C471692" w14:textId="67AF0043" w:rsidR="00FE6D63" w:rsidRPr="00DF2F05" w:rsidRDefault="000D1900">
            <w:pPr>
              <w:spacing w:line="300" w:lineRule="auto"/>
              <w:ind w:firstLine="200"/>
              <w:rPr>
                <w:rFonts w:ascii="ＭＳ 明朝" w:eastAsia="ＭＳ 明朝" w:hAnsi="ＭＳ 明朝" w:cs="ＭＳ 明朝"/>
                <w:color w:val="000000"/>
                <w:sz w:val="20"/>
                <w:szCs w:val="20"/>
              </w:rPr>
            </w:pP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コース受講生徒数を</w:t>
            </w:r>
            <w:r w:rsidRPr="00DF2F05">
              <w:rPr>
                <w:rFonts w:ascii="ＭＳ 明朝" w:eastAsia="ＭＳ 明朝" w:hAnsi="ＭＳ 明朝" w:cs="ＭＳ 明朝"/>
                <w:color w:val="000000"/>
                <w:sz w:val="20"/>
                <w:szCs w:val="20"/>
              </w:rPr>
              <w:t>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sz w:val="20"/>
                <w:szCs w:val="20"/>
              </w:rPr>
              <w:t>32</w:t>
            </w:r>
            <w:r w:rsidRPr="00DF2F05">
              <w:rPr>
                <w:rFonts w:ascii="ＭＳ 明朝" w:eastAsia="ＭＳ 明朝" w:hAnsi="ＭＳ 明朝" w:cs="ＭＳ 明朝"/>
                <w:sz w:val="20"/>
                <w:szCs w:val="20"/>
              </w:rPr>
              <w:t>名以上にする。</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R2</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14</w:t>
            </w:r>
            <w:r w:rsidRPr="00DF2F05">
              <w:rPr>
                <w:rFonts w:ascii="ＭＳ 明朝" w:eastAsia="ＭＳ 明朝" w:hAnsi="ＭＳ 明朝" w:cs="ＭＳ 明朝"/>
                <w:color w:val="000000"/>
                <w:sz w:val="20"/>
                <w:szCs w:val="20"/>
              </w:rPr>
              <w:t>名※</w:t>
            </w:r>
            <w:r w:rsidR="00E72A2B" w:rsidRPr="00DF2F05">
              <w:rPr>
                <w:rFonts w:ascii="ＭＳ 明朝" w:eastAsia="ＭＳ 明朝" w:hAnsi="ＭＳ 明朝" w:cs="ＭＳ 明朝" w:hint="eastAsia"/>
                <w:color w:val="000000"/>
                <w:sz w:val="20"/>
                <w:szCs w:val="20"/>
              </w:rPr>
              <w:t>１</w:t>
            </w:r>
            <w:r w:rsidRPr="00DF2F05">
              <w:rPr>
                <w:rFonts w:ascii="ＭＳ 明朝" w:eastAsia="ＭＳ 明朝" w:hAnsi="ＭＳ 明朝" w:cs="ＭＳ 明朝"/>
                <w:color w:val="000000"/>
                <w:sz w:val="20"/>
                <w:szCs w:val="20"/>
              </w:rPr>
              <w:t xml:space="preserve">学年のみ　</w:t>
            </w:r>
            <w:r w:rsidR="00E72A2B" w:rsidRPr="00DF2F05">
              <w:rPr>
                <w:rFonts w:ascii="ＭＳ 明朝" w:eastAsia="ＭＳ 明朝" w:hAnsi="ＭＳ 明朝" w:cs="ＭＳ 明朝"/>
                <w:color w:val="000000"/>
                <w:sz w:val="20"/>
                <w:szCs w:val="20"/>
              </w:rPr>
              <w:t>R3</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21</w:t>
            </w:r>
            <w:r w:rsidRPr="00DF2F05">
              <w:rPr>
                <w:rFonts w:ascii="ＭＳ 明朝" w:eastAsia="ＭＳ 明朝" w:hAnsi="ＭＳ 明朝" w:cs="ＭＳ 明朝"/>
                <w:color w:val="000000"/>
                <w:sz w:val="20"/>
                <w:szCs w:val="20"/>
              </w:rPr>
              <w:t>名、</w:t>
            </w:r>
            <w:r w:rsidR="00E72A2B" w:rsidRPr="00DF2F05">
              <w:rPr>
                <w:rFonts w:ascii="ＭＳ 明朝" w:eastAsia="ＭＳ 明朝" w:hAnsi="ＭＳ 明朝" w:cs="ＭＳ 明朝"/>
                <w:sz w:val="20"/>
                <w:szCs w:val="20"/>
              </w:rPr>
              <w:t>R4</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16</w:t>
            </w:r>
            <w:r w:rsidRPr="00DF2F05">
              <w:rPr>
                <w:rFonts w:ascii="ＭＳ 明朝" w:eastAsia="ＭＳ 明朝" w:hAnsi="ＭＳ 明朝" w:cs="ＭＳ 明朝"/>
                <w:sz w:val="20"/>
                <w:szCs w:val="20"/>
              </w:rPr>
              <w:t>名）</w:t>
            </w:r>
          </w:p>
          <w:p w14:paraId="6E399955" w14:textId="77777777" w:rsidR="00FE6D63" w:rsidRPr="00DF2F05" w:rsidRDefault="00FE6D63">
            <w:pPr>
              <w:spacing w:line="300" w:lineRule="auto"/>
              <w:ind w:firstLine="200"/>
              <w:rPr>
                <w:rFonts w:ascii="ＭＳ 明朝" w:eastAsia="ＭＳ 明朝" w:hAnsi="ＭＳ 明朝" w:cs="ＭＳ 明朝"/>
                <w:sz w:val="20"/>
                <w:szCs w:val="20"/>
              </w:rPr>
            </w:pPr>
          </w:p>
          <w:p w14:paraId="32BC37DC"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個性を見つけ、可能性を伸ばす</w:t>
            </w:r>
          </w:p>
          <w:p w14:paraId="79B7AEA3" w14:textId="1A20F4D4" w:rsidR="00FE6D63" w:rsidRPr="00DF2F05" w:rsidRDefault="000D1900" w:rsidP="00F83EA3">
            <w:pPr>
              <w:spacing w:line="220" w:lineRule="auto"/>
              <w:ind w:leftChars="154" w:left="323"/>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）キャリア教育を中学</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年から段階的に進め、各自の個性、能力を認識させる機会を作る。</w:t>
            </w:r>
          </w:p>
          <w:p w14:paraId="16B39A81" w14:textId="12A4ABF1" w:rsidR="00FE6D63" w:rsidRPr="00DF2F05" w:rsidRDefault="000D1900" w:rsidP="00F83EA3">
            <w:pPr>
              <w:spacing w:line="220" w:lineRule="auto"/>
              <w:ind w:leftChars="154" w:left="323"/>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）英語教育や国際理解教育の機会を充実し、英語への興味関心を高めると同時に、英語</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技能</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領域を総合的に学習し、発信力を向上させる。</w:t>
            </w:r>
          </w:p>
          <w:p w14:paraId="033B00F0" w14:textId="3444FEA8" w:rsidR="00FE6D63" w:rsidRPr="00DF2F05" w:rsidRDefault="000D1900" w:rsidP="00F83EA3">
            <w:pPr>
              <w:spacing w:line="220" w:lineRule="auto"/>
              <w:ind w:leftChars="154" w:left="323"/>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）運営管理者（学校法人大阪</w:t>
            </w:r>
            <w:r w:rsidR="00E72A2B" w:rsidRPr="00DF2F05">
              <w:rPr>
                <w:rFonts w:ascii="ＭＳ 明朝" w:eastAsia="ＭＳ 明朝" w:hAnsi="ＭＳ 明朝" w:cs="ＭＳ 明朝"/>
                <w:sz w:val="20"/>
                <w:szCs w:val="20"/>
              </w:rPr>
              <w:t>YMCA</w:t>
            </w:r>
            <w:r w:rsidRPr="00DF2F05">
              <w:rPr>
                <w:rFonts w:ascii="ＭＳ 明朝" w:eastAsia="ＭＳ 明朝" w:hAnsi="ＭＳ 明朝" w:cs="ＭＳ 明朝"/>
                <w:sz w:val="20"/>
                <w:szCs w:val="20"/>
              </w:rPr>
              <w:t>）の多様な国際交流事業等を積極的に展開し、多様性を受け入れ、他国の人々と協働する態度を育成する。（コロナ後）</w:t>
            </w:r>
          </w:p>
          <w:p w14:paraId="099FA1E6" w14:textId="51D78F6A" w:rsidR="00FE6D63" w:rsidRPr="00DF2F05" w:rsidRDefault="000D1900" w:rsidP="00F83EA3">
            <w:pPr>
              <w:spacing w:line="220" w:lineRule="auto"/>
              <w:ind w:leftChars="159" w:left="534"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）英語以外の教科や課外活動等で知識や技能を向上させる。進路実現に向けた実績となる活動（検定、コンテスト参加、ボランティア活動）を促進する。</w:t>
            </w:r>
          </w:p>
          <w:p w14:paraId="4C12BC90" w14:textId="55A5C048" w:rsidR="00FE6D63" w:rsidRPr="00DF2F05" w:rsidRDefault="000D1900" w:rsidP="00F83EA3">
            <w:pPr>
              <w:spacing w:line="220" w:lineRule="auto"/>
              <w:ind w:leftChars="159" w:left="534"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）外部講師を招いた各種講演会や研修会を開催し、生徒各自の興味の方向性を理解させ、自身の意見を述べる態度を育成する。</w:t>
            </w:r>
          </w:p>
          <w:p w14:paraId="05D8C024" w14:textId="52CE5DC7" w:rsidR="00FE6D63" w:rsidRPr="00DF2F05" w:rsidRDefault="000D1900" w:rsidP="00F83EA3">
            <w:pPr>
              <w:spacing w:line="220" w:lineRule="auto"/>
              <w:ind w:leftChars="159" w:left="534"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）本校の教育の特色を大学入学後さらに伸ばしてもらえる中学校・高校・大学連続した教育の仕組みづくりに着手する。</w:t>
            </w:r>
          </w:p>
          <w:p w14:paraId="674FD57B" w14:textId="77777777" w:rsidR="00FE6D63" w:rsidRPr="00DF2F05" w:rsidRDefault="000D1900">
            <w:pPr>
              <w:spacing w:line="220" w:lineRule="auto"/>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　　</w:t>
            </w:r>
          </w:p>
          <w:p w14:paraId="7CBDB68F" w14:textId="1C603D2A" w:rsidR="00FE6D63" w:rsidRPr="00DF2F05" w:rsidRDefault="000D1900">
            <w:pPr>
              <w:spacing w:line="220" w:lineRule="auto"/>
              <w:ind w:left="210"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※英語の</w:t>
            </w:r>
            <w:r w:rsidR="00E72A2B" w:rsidRPr="00DF2F05">
              <w:rPr>
                <w:rFonts w:ascii="ＭＳ 明朝" w:eastAsia="ＭＳ 明朝" w:hAnsi="ＭＳ 明朝" w:cs="ＭＳ 明朝"/>
                <w:sz w:val="20"/>
                <w:szCs w:val="20"/>
              </w:rPr>
              <w:t>CEFR</w:t>
            </w:r>
            <w:r w:rsidRPr="00DF2F05">
              <w:rPr>
                <w:rFonts w:ascii="ＭＳ 明朝" w:eastAsia="ＭＳ 明朝" w:hAnsi="ＭＳ 明朝" w:cs="ＭＳ 明朝"/>
                <w:sz w:val="20"/>
                <w:szCs w:val="20"/>
              </w:rPr>
              <w:t>目標　＜</w:t>
            </w:r>
            <w:r w:rsidR="00E72A2B" w:rsidRPr="00DF2F05">
              <w:rPr>
                <w:rFonts w:ascii="ＭＳ 明朝" w:eastAsia="ＭＳ 明朝" w:hAnsi="ＭＳ 明朝" w:cs="ＭＳ 明朝"/>
                <w:sz w:val="20"/>
                <w:szCs w:val="20"/>
              </w:rPr>
              <w:t>CEFR</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A1</w:t>
            </w:r>
            <w:r w:rsidRPr="00DF2F05">
              <w:rPr>
                <w:rFonts w:ascii="ＭＳ 明朝" w:eastAsia="ＭＳ 明朝" w:hAnsi="ＭＳ 明朝" w:cs="ＭＳ 明朝"/>
                <w:sz w:val="20"/>
                <w:szCs w:val="20"/>
              </w:rPr>
              <w:t>＝英検</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級、</w:t>
            </w:r>
            <w:r w:rsidR="00E72A2B" w:rsidRPr="00DF2F05">
              <w:rPr>
                <w:rFonts w:ascii="ＭＳ 明朝" w:eastAsia="ＭＳ 明朝" w:hAnsi="ＭＳ 明朝" w:cs="ＭＳ 明朝"/>
                <w:sz w:val="20"/>
                <w:szCs w:val="20"/>
              </w:rPr>
              <w:t>A2</w:t>
            </w:r>
            <w:r w:rsidRPr="00DF2F05">
              <w:rPr>
                <w:rFonts w:ascii="ＭＳ 明朝" w:eastAsia="ＭＳ 明朝" w:hAnsi="ＭＳ 明朝" w:cs="ＭＳ 明朝"/>
                <w:sz w:val="20"/>
                <w:szCs w:val="20"/>
              </w:rPr>
              <w:t>＝英検準</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級、</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＝英検</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級、</w:t>
            </w:r>
            <w:r w:rsidR="00E72A2B" w:rsidRPr="00DF2F05">
              <w:rPr>
                <w:rFonts w:ascii="ＭＳ 明朝" w:eastAsia="ＭＳ 明朝" w:hAnsi="ＭＳ 明朝" w:cs="ＭＳ 明朝"/>
                <w:sz w:val="20"/>
                <w:szCs w:val="20"/>
              </w:rPr>
              <w:t>B2</w:t>
            </w:r>
            <w:r w:rsidRPr="00DF2F05">
              <w:rPr>
                <w:rFonts w:ascii="ＭＳ 明朝" w:eastAsia="ＭＳ 明朝" w:hAnsi="ＭＳ 明朝" w:cs="ＭＳ 明朝"/>
                <w:sz w:val="20"/>
                <w:szCs w:val="20"/>
              </w:rPr>
              <w:t>＝英検準</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級＞</w:t>
            </w:r>
          </w:p>
          <w:tbl>
            <w:tblPr>
              <w:tblStyle w:val="aff0"/>
              <w:tblW w:w="13070"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6"/>
              <w:gridCol w:w="4357"/>
              <w:gridCol w:w="4357"/>
            </w:tblGrid>
            <w:tr w:rsidR="00FE6D63" w:rsidRPr="00DF2F05" w14:paraId="4B73014D" w14:textId="77777777">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174DA" w14:textId="5C335F04"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年時</w:t>
                  </w:r>
                  <w:r w:rsidR="00E72A2B" w:rsidRPr="00DF2F05">
                    <w:rPr>
                      <w:rFonts w:ascii="ＭＳ 明朝" w:eastAsia="ＭＳ 明朝" w:hAnsi="ＭＳ 明朝" w:cs="ＭＳ 明朝"/>
                      <w:sz w:val="20"/>
                      <w:szCs w:val="20"/>
                    </w:rPr>
                    <w:t>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8E0F" w14:textId="35404487" w:rsidR="00FE6D63" w:rsidRPr="00DF2F05" w:rsidRDefault="000D1900">
                  <w:pPr>
                    <w:spacing w:line="220" w:lineRule="auto"/>
                    <w:ind w:left="-103" w:right="-103"/>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年時</w:t>
                  </w:r>
                  <w:r w:rsidR="00E72A2B" w:rsidRPr="00DF2F05">
                    <w:rPr>
                      <w:rFonts w:ascii="ＭＳ 明朝" w:eastAsia="ＭＳ 明朝" w:hAnsi="ＭＳ 明朝" w:cs="ＭＳ 明朝"/>
                      <w:sz w:val="20"/>
                      <w:szCs w:val="20"/>
                    </w:rPr>
                    <w:t>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BE80" w14:textId="0E6718E0"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高校卒業時</w:t>
                  </w:r>
                  <w:r w:rsidR="00E72A2B" w:rsidRPr="00DF2F05">
                    <w:rPr>
                      <w:rFonts w:ascii="ＭＳ 明朝" w:eastAsia="ＭＳ 明朝" w:hAnsi="ＭＳ 明朝" w:cs="ＭＳ 明朝"/>
                      <w:sz w:val="20"/>
                      <w:szCs w:val="20"/>
                    </w:rPr>
                    <w:t>CEFR</w:t>
                  </w:r>
                </w:p>
              </w:tc>
            </w:tr>
            <w:tr w:rsidR="00FE6D63" w:rsidRPr="00DF2F05" w14:paraId="2115A2AC" w14:textId="77777777">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1605C7C8" w14:textId="1232DD26"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A2</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100</w:t>
                  </w:r>
                  <w:r w:rsidR="000D1900" w:rsidRPr="00DF2F05">
                    <w:rPr>
                      <w:rFonts w:ascii="ＭＳ 明朝" w:eastAsia="ＭＳ 明朝" w:hAnsi="ＭＳ 明朝" w:cs="ＭＳ 明朝"/>
                      <w:sz w:val="20"/>
                      <w:szCs w:val="20"/>
                    </w:rPr>
                    <w:t xml:space="preserve">％　／　</w:t>
                  </w:r>
                  <w:r w:rsidRPr="00DF2F05">
                    <w:rPr>
                      <w:rFonts w:ascii="ＭＳ 明朝" w:eastAsia="ＭＳ 明朝" w:hAnsi="ＭＳ 明朝" w:cs="ＭＳ 明朝"/>
                      <w:sz w:val="20"/>
                      <w:szCs w:val="20"/>
                    </w:rPr>
                    <w:t>B1</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25</w:t>
                  </w:r>
                  <w:r w:rsidR="000D1900" w:rsidRPr="00DF2F05">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76CE1134" w14:textId="59F0DE6E"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B1</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100</w:t>
                  </w:r>
                  <w:r w:rsidR="000D1900" w:rsidRPr="00DF2F05">
                    <w:rPr>
                      <w:rFonts w:ascii="ＭＳ 明朝" w:eastAsia="ＭＳ 明朝" w:hAnsi="ＭＳ 明朝" w:cs="ＭＳ 明朝"/>
                      <w:sz w:val="20"/>
                      <w:szCs w:val="20"/>
                    </w:rPr>
                    <w:t xml:space="preserve">％　／　</w:t>
                  </w:r>
                  <w:r w:rsidRPr="00DF2F05">
                    <w:rPr>
                      <w:rFonts w:ascii="ＭＳ 明朝" w:eastAsia="ＭＳ 明朝" w:hAnsi="ＭＳ 明朝" w:cs="ＭＳ 明朝"/>
                      <w:sz w:val="20"/>
                      <w:szCs w:val="20"/>
                    </w:rPr>
                    <w:t>B2</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10</w:t>
                  </w:r>
                  <w:r w:rsidR="000D1900" w:rsidRPr="00DF2F05">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5A76F804" w14:textId="11931EC0"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B1</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100</w:t>
                  </w:r>
                  <w:r w:rsidR="000D1900" w:rsidRPr="00DF2F05">
                    <w:rPr>
                      <w:rFonts w:ascii="ＭＳ 明朝" w:eastAsia="ＭＳ 明朝" w:hAnsi="ＭＳ 明朝" w:cs="ＭＳ 明朝"/>
                      <w:sz w:val="20"/>
                      <w:szCs w:val="20"/>
                    </w:rPr>
                    <w:t xml:space="preserve">％　／　</w:t>
                  </w:r>
                  <w:r w:rsidRPr="00DF2F05">
                    <w:rPr>
                      <w:rFonts w:ascii="ＭＳ 明朝" w:eastAsia="ＭＳ 明朝" w:hAnsi="ＭＳ 明朝" w:cs="ＭＳ 明朝"/>
                      <w:sz w:val="20"/>
                      <w:szCs w:val="20"/>
                    </w:rPr>
                    <w:t>B2</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25</w:t>
                  </w:r>
                  <w:r w:rsidR="000D1900" w:rsidRPr="00DF2F05">
                    <w:rPr>
                      <w:rFonts w:ascii="ＭＳ 明朝" w:eastAsia="ＭＳ 明朝" w:hAnsi="ＭＳ 明朝" w:cs="ＭＳ 明朝"/>
                      <w:sz w:val="20"/>
                      <w:szCs w:val="20"/>
                    </w:rPr>
                    <w:t>％</w:t>
                  </w:r>
                </w:p>
              </w:tc>
            </w:tr>
          </w:tbl>
          <w:p w14:paraId="560E6591" w14:textId="77777777" w:rsidR="00FE6D63" w:rsidRPr="00DF2F05" w:rsidRDefault="00FE6D63">
            <w:pPr>
              <w:spacing w:line="220" w:lineRule="auto"/>
              <w:rPr>
                <w:rFonts w:ascii="ＭＳ 明朝" w:eastAsia="ＭＳ 明朝" w:hAnsi="ＭＳ 明朝" w:cs="ＭＳ 明朝"/>
                <w:sz w:val="20"/>
                <w:szCs w:val="20"/>
              </w:rPr>
            </w:pPr>
          </w:p>
          <w:p w14:paraId="015B57A7" w14:textId="7D31DAE9"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※全生徒が令和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w:t>
            </w:r>
            <w:r w:rsidR="00E72A2B" w:rsidRPr="00DF2F05">
              <w:rPr>
                <w:rFonts w:ascii="ＭＳ 明朝" w:eastAsia="ＭＳ 明朝" w:hAnsi="ＭＳ 明朝" w:cs="ＭＳ 明朝" w:hint="eastAsia"/>
                <w:color w:val="000000"/>
                <w:sz w:val="20"/>
                <w:szCs w:val="20"/>
              </w:rPr>
              <w:t>１</w:t>
            </w:r>
            <w:r w:rsidRPr="00DF2F05">
              <w:rPr>
                <w:rFonts w:ascii="ＭＳ 明朝" w:eastAsia="ＭＳ 明朝" w:hAnsi="ＭＳ 明朝" w:cs="ＭＳ 明朝"/>
                <w:color w:val="000000"/>
                <w:sz w:val="20"/>
                <w:szCs w:val="20"/>
              </w:rPr>
              <w:t>回以上の大会・コンテストに出場する。（</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：全生徒</w:t>
            </w:r>
            <w:r w:rsidR="00E72A2B" w:rsidRPr="00DF2F05">
              <w:rPr>
                <w:rFonts w:ascii="ＭＳ 明朝" w:eastAsia="ＭＳ 明朝" w:hAnsi="ＭＳ 明朝" w:cs="ＭＳ 明朝" w:hint="eastAsia"/>
                <w:color w:val="000000"/>
                <w:sz w:val="20"/>
                <w:szCs w:val="20"/>
              </w:rPr>
              <w:t>８</w:t>
            </w:r>
            <w:r w:rsidRPr="00DF2F05">
              <w:rPr>
                <w:rFonts w:ascii="ＭＳ 明朝" w:eastAsia="ＭＳ 明朝" w:hAnsi="ＭＳ 明朝" w:cs="ＭＳ 明朝"/>
                <w:color w:val="000000"/>
                <w:sz w:val="20"/>
                <w:szCs w:val="20"/>
              </w:rPr>
              <w:t>%）</w:t>
            </w:r>
          </w:p>
          <w:p w14:paraId="283E4B54" w14:textId="4A91BEE5"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※国際コンテスト・大会の出場者を令和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年度までに年間</w:t>
            </w:r>
            <w:r w:rsidR="00E72A2B" w:rsidRPr="00DF2F05">
              <w:rPr>
                <w:rFonts w:ascii="ＭＳ 明朝" w:eastAsia="ＭＳ 明朝" w:hAnsi="ＭＳ 明朝" w:cs="ＭＳ 明朝" w:hint="eastAsia"/>
                <w:color w:val="000000"/>
                <w:sz w:val="20"/>
                <w:szCs w:val="20"/>
              </w:rPr>
              <w:t>５</w:t>
            </w:r>
            <w:r w:rsidRPr="00DF2F05">
              <w:rPr>
                <w:rFonts w:ascii="ＭＳ 明朝" w:eastAsia="ＭＳ 明朝" w:hAnsi="ＭＳ 明朝" w:cs="ＭＳ 明朝"/>
                <w:color w:val="000000"/>
                <w:sz w:val="20"/>
                <w:szCs w:val="20"/>
              </w:rPr>
              <w:t>名以上出す。（</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名）</w:t>
            </w:r>
          </w:p>
          <w:p w14:paraId="78DCAF0E" w14:textId="1E77545D"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※大学模擬授業の開催を令和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回以</w:t>
            </w:r>
            <w:r w:rsidRPr="00DF2F05">
              <w:rPr>
                <w:rFonts w:ascii="ＭＳ 明朝" w:eastAsia="ＭＳ 明朝" w:hAnsi="ＭＳ 明朝" w:cs="ＭＳ 明朝"/>
                <w:sz w:val="20"/>
                <w:szCs w:val="20"/>
              </w:rPr>
              <w:t>上行う。（</w:t>
            </w:r>
            <w:r w:rsidR="00E72A2B" w:rsidRPr="00DF2F05">
              <w:rPr>
                <w:rFonts w:ascii="ＭＳ 明朝" w:eastAsia="ＭＳ 明朝" w:hAnsi="ＭＳ 明朝" w:cs="ＭＳ 明朝"/>
                <w:sz w:val="20"/>
                <w:szCs w:val="20"/>
              </w:rPr>
              <w:t>R4</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w:t>
            </w:r>
          </w:p>
          <w:p w14:paraId="453493C0" w14:textId="2FB088B7"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※海外研修旅行の実施を令和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年度までに年に</w:t>
            </w:r>
            <w:r w:rsidR="00E72A2B" w:rsidRPr="00DF2F05">
              <w:rPr>
                <w:rFonts w:ascii="ＭＳ 明朝" w:eastAsia="ＭＳ 明朝" w:hAnsi="ＭＳ 明朝" w:cs="ＭＳ 明朝" w:hint="eastAsia"/>
                <w:color w:val="000000"/>
                <w:sz w:val="20"/>
                <w:szCs w:val="20"/>
              </w:rPr>
              <w:t>２</w:t>
            </w:r>
            <w:r w:rsidRPr="00DF2F05">
              <w:rPr>
                <w:rFonts w:ascii="ＭＳ 明朝" w:eastAsia="ＭＳ 明朝" w:hAnsi="ＭＳ 明朝" w:cs="ＭＳ 明朝"/>
                <w:color w:val="000000"/>
                <w:sz w:val="20"/>
                <w:szCs w:val="20"/>
              </w:rPr>
              <w:t>回以上行う。またその参加者合計数</w:t>
            </w:r>
            <w:r w:rsidR="00E72A2B" w:rsidRPr="00DF2F05">
              <w:rPr>
                <w:rFonts w:ascii="ＭＳ 明朝" w:eastAsia="ＭＳ 明朝" w:hAnsi="ＭＳ 明朝" w:cs="ＭＳ 明朝"/>
                <w:color w:val="000000"/>
                <w:sz w:val="20"/>
                <w:szCs w:val="20"/>
              </w:rPr>
              <w:t>20</w:t>
            </w:r>
            <w:r w:rsidRPr="00DF2F05">
              <w:rPr>
                <w:rFonts w:ascii="ＭＳ 明朝" w:eastAsia="ＭＳ 明朝" w:hAnsi="ＭＳ 明朝" w:cs="ＭＳ 明朝"/>
                <w:color w:val="000000"/>
                <w:sz w:val="20"/>
                <w:szCs w:val="20"/>
              </w:rPr>
              <w:t>名以上とする。（コロナ後）（</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回）</w:t>
            </w:r>
          </w:p>
          <w:p w14:paraId="0D14FEF3" w14:textId="51F71278"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※外国からの教育旅行・インターンの受け入れを令和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年度までに年間</w:t>
            </w:r>
            <w:r w:rsidR="00E72A2B" w:rsidRPr="00DF2F05">
              <w:rPr>
                <w:rFonts w:ascii="ＭＳ 明朝" w:eastAsia="ＭＳ 明朝" w:hAnsi="ＭＳ 明朝" w:cs="ＭＳ 明朝"/>
                <w:color w:val="000000"/>
                <w:sz w:val="20"/>
                <w:szCs w:val="20"/>
              </w:rPr>
              <w:t>30</w:t>
            </w:r>
            <w:r w:rsidRPr="00DF2F05">
              <w:rPr>
                <w:rFonts w:ascii="ＭＳ 明朝" w:eastAsia="ＭＳ 明朝" w:hAnsi="ＭＳ 明朝" w:cs="ＭＳ 明朝"/>
                <w:color w:val="000000"/>
                <w:sz w:val="20"/>
                <w:szCs w:val="20"/>
              </w:rPr>
              <w:t>名以上受け入れる。（コロナ後）（</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名）</w:t>
            </w:r>
          </w:p>
          <w:p w14:paraId="79856DB7" w14:textId="78294748"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※交換留学（姉妹校）の提携を令和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校以上にする。（コロナ後）（</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校）</w:t>
            </w:r>
          </w:p>
          <w:p w14:paraId="0ECF0397" w14:textId="77777777" w:rsidR="00FE6D63" w:rsidRPr="00DF2F05" w:rsidRDefault="00FE6D63">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36C95FF1"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生徒・教職員が安心して生活できる環境づくりを行う</w:t>
            </w:r>
          </w:p>
          <w:p w14:paraId="66728135" w14:textId="6B2884F0" w:rsidR="00FE6D63" w:rsidRPr="00DF2F05" w:rsidRDefault="000D1900" w:rsidP="00F83EA3">
            <w:pPr>
              <w:spacing w:line="220" w:lineRule="auto"/>
              <w:ind w:leftChars="122" w:left="256" w:firstLine="9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）生徒主体による「生徒の行動規範（</w:t>
            </w:r>
            <w:proofErr w:type="spellStart"/>
            <w:r w:rsidR="00E72A2B" w:rsidRPr="00DF2F05">
              <w:rPr>
                <w:rFonts w:ascii="ＭＳ 明朝" w:eastAsia="ＭＳ 明朝" w:hAnsi="ＭＳ 明朝" w:cs="ＭＳ 明朝"/>
                <w:sz w:val="20"/>
                <w:szCs w:val="20"/>
              </w:rPr>
              <w:t>Suito</w:t>
            </w:r>
            <w:proofErr w:type="spellEnd"/>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Model</w:t>
            </w:r>
            <w:r w:rsidRPr="00DF2F05">
              <w:rPr>
                <w:rFonts w:ascii="ＭＳ 明朝" w:eastAsia="ＭＳ 明朝" w:hAnsi="ＭＳ 明朝" w:cs="ＭＳ 明朝"/>
                <w:sz w:val="20"/>
                <w:szCs w:val="20"/>
              </w:rPr>
              <w:t>）」づくりを通じて社会の一員として通用する責任感・基礎的スキルの土台作りを行う。</w:t>
            </w:r>
          </w:p>
          <w:p w14:paraId="51D3B43B" w14:textId="77777777" w:rsidR="00FE6D63" w:rsidRPr="00DF2F05" w:rsidRDefault="000D1900" w:rsidP="00F83EA3">
            <w:pPr>
              <w:spacing w:line="220" w:lineRule="auto"/>
              <w:ind w:leftChars="322" w:left="676" w:firstLine="197"/>
              <w:rPr>
                <w:rFonts w:ascii="ＭＳ 明朝" w:eastAsia="ＭＳ 明朝" w:hAnsi="ＭＳ 明朝" w:cs="ＭＳ 明朝"/>
                <w:sz w:val="20"/>
                <w:szCs w:val="20"/>
              </w:rPr>
            </w:pPr>
            <w:bookmarkStart w:id="0" w:name="_heading=h.30j0zll" w:colFirst="0" w:colLast="0"/>
            <w:bookmarkEnd w:id="0"/>
            <w:r w:rsidRPr="00DF2F05">
              <w:rPr>
                <w:rFonts w:ascii="ＭＳ 明朝" w:eastAsia="ＭＳ 明朝" w:hAnsi="ＭＳ 明朝" w:cs="ＭＳ 明朝"/>
                <w:sz w:val="20"/>
                <w:szCs w:val="20"/>
              </w:rPr>
              <w:t>生徒一人ひとりの個性を大切にするとともに、自律した一人の社会人としての責任ある行動、思いやりのある行動を定着させる。</w:t>
            </w:r>
          </w:p>
          <w:p w14:paraId="41B61D71" w14:textId="2153755A" w:rsidR="00FE6D63" w:rsidRPr="00DF2F05" w:rsidRDefault="000D1900" w:rsidP="00F83EA3">
            <w:pPr>
              <w:spacing w:line="220" w:lineRule="auto"/>
              <w:ind w:leftChars="122" w:left="256" w:firstLine="9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02944202" w14:textId="2A22C80E" w:rsidR="00FE6D63" w:rsidRPr="00DF2F05" w:rsidRDefault="000D1900" w:rsidP="00F83EA3">
            <w:pPr>
              <w:spacing w:line="220" w:lineRule="auto"/>
              <w:ind w:leftChars="122" w:left="256" w:firstLine="9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）基本的な生活習慣を確立し、規律ある行動をとることのできる、社会性の豊かな生徒を育成する。</w:t>
            </w:r>
          </w:p>
          <w:p w14:paraId="0CB504EC" w14:textId="7FA601D5" w:rsidR="00FE6D63" w:rsidRPr="00DF2F05" w:rsidRDefault="000D1900" w:rsidP="00F83EA3">
            <w:pPr>
              <w:spacing w:line="220" w:lineRule="auto"/>
              <w:ind w:leftChars="122" w:left="256" w:firstLine="9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）生徒会／</w:t>
            </w:r>
            <w:r w:rsidR="00E72A2B" w:rsidRPr="00DF2F05">
              <w:rPr>
                <w:rFonts w:ascii="ＭＳ 明朝" w:eastAsia="ＭＳ 明朝" w:hAnsi="ＭＳ 明朝" w:cs="ＭＳ 明朝"/>
                <w:sz w:val="20"/>
                <w:szCs w:val="20"/>
              </w:rPr>
              <w:t>GAPS</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Global</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Action</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Project</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in</w:t>
            </w:r>
            <w:r w:rsidRPr="00DF2F05">
              <w:rPr>
                <w:rFonts w:ascii="ＭＳ 明朝" w:eastAsia="ＭＳ 明朝" w:hAnsi="ＭＳ 明朝" w:cs="ＭＳ 明朝"/>
                <w:sz w:val="20"/>
                <w:szCs w:val="20"/>
              </w:rPr>
              <w:t xml:space="preserve"> </w:t>
            </w:r>
            <w:proofErr w:type="spellStart"/>
            <w:r w:rsidR="00E72A2B" w:rsidRPr="00DF2F05">
              <w:rPr>
                <w:rFonts w:ascii="ＭＳ 明朝" w:eastAsia="ＭＳ 明朝" w:hAnsi="ＭＳ 明朝" w:cs="ＭＳ 明朝"/>
                <w:sz w:val="20"/>
                <w:szCs w:val="20"/>
              </w:rPr>
              <w:t>Suito</w:t>
            </w:r>
            <w:proofErr w:type="spellEnd"/>
            <w:r w:rsidRPr="00DF2F05">
              <w:rPr>
                <w:rFonts w:ascii="ＭＳ 明朝" w:eastAsia="ＭＳ 明朝" w:hAnsi="ＭＳ 明朝" w:cs="ＭＳ 明朝"/>
                <w:sz w:val="20"/>
                <w:szCs w:val="20"/>
              </w:rPr>
              <w:t>）活動を活性化し、学校行事やボランティアなどの体験的活動を充実させ、「生きる力」を育む。</w:t>
            </w:r>
          </w:p>
          <w:p w14:paraId="36C6A110" w14:textId="0F20FE2B" w:rsidR="00FE6D63" w:rsidRPr="00DF2F05" w:rsidRDefault="000D1900" w:rsidP="00F83EA3">
            <w:pPr>
              <w:spacing w:line="220" w:lineRule="auto"/>
              <w:ind w:leftChars="167" w:left="873" w:hanging="52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）新型コロナウイルス感染症に関しては「子どもの安心・安全の確保」「学びの保障」「人権尊重の教育の推進」「教職員の負担軽減」の</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観点を踏まえ、長期的な対応に努める。</w:t>
            </w:r>
          </w:p>
          <w:p w14:paraId="7D1DA7EE" w14:textId="7282B01D" w:rsidR="00FE6D63" w:rsidRPr="00DF2F05" w:rsidRDefault="000D1900" w:rsidP="00F83EA3">
            <w:pPr>
              <w:spacing w:line="220" w:lineRule="auto"/>
              <w:ind w:leftChars="168" w:left="872" w:hanging="519"/>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）特に支援を要する生徒・保護者についてはカウンセラーを活用すると同時に「支援チーム」を立ち上げ、個別のケースに対応した教育・生活指導を行う。</w:t>
            </w:r>
          </w:p>
          <w:p w14:paraId="75C05822" w14:textId="01A014EA" w:rsidR="00FE6D63" w:rsidRPr="00DF2F05" w:rsidRDefault="000D1900" w:rsidP="00F83EA3">
            <w:pPr>
              <w:pBdr>
                <w:top w:val="nil"/>
                <w:left w:val="nil"/>
                <w:bottom w:val="nil"/>
                <w:right w:val="nil"/>
                <w:between w:val="nil"/>
              </w:pBdr>
              <w:spacing w:line="300" w:lineRule="auto"/>
              <w:ind w:leftChars="122" w:left="256" w:firstLine="96"/>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SUITO</w:t>
            </w:r>
            <w:r w:rsidRPr="00DF2F05">
              <w:rPr>
                <w:rFonts w:ascii="ＭＳ 明朝" w:eastAsia="ＭＳ 明朝" w:hAnsi="ＭＳ 明朝" w:cs="ＭＳ 明朝"/>
                <w:color w:val="000000"/>
                <w:sz w:val="20"/>
                <w:szCs w:val="20"/>
              </w:rPr>
              <w:t xml:space="preserve"> </w:t>
            </w:r>
            <w:r w:rsidR="00E72A2B" w:rsidRPr="00DF2F05">
              <w:rPr>
                <w:rFonts w:ascii="ＭＳ 明朝" w:eastAsia="ＭＳ 明朝" w:hAnsi="ＭＳ 明朝" w:cs="ＭＳ 明朝"/>
                <w:color w:val="000000"/>
                <w:sz w:val="20"/>
                <w:szCs w:val="20"/>
              </w:rPr>
              <w:t>MODEL</w:t>
            </w:r>
            <w:r w:rsidRPr="00DF2F05">
              <w:rPr>
                <w:rFonts w:ascii="ＭＳ 明朝" w:eastAsia="ＭＳ 明朝" w:hAnsi="ＭＳ 明朝" w:cs="ＭＳ 明朝"/>
                <w:color w:val="000000"/>
                <w:sz w:val="20"/>
                <w:szCs w:val="20"/>
              </w:rPr>
              <w:t xml:space="preserve"> </w:t>
            </w:r>
            <w:r w:rsidR="00E72A2B" w:rsidRPr="00DF2F05">
              <w:rPr>
                <w:rFonts w:ascii="ＭＳ 明朝" w:eastAsia="ＭＳ 明朝" w:hAnsi="ＭＳ 明朝" w:cs="ＭＳ 明朝"/>
                <w:color w:val="000000"/>
                <w:sz w:val="20"/>
                <w:szCs w:val="20"/>
              </w:rPr>
              <w:t>PROJECT</w:t>
            </w:r>
            <w:r w:rsidRPr="00DF2F05">
              <w:rPr>
                <w:rFonts w:ascii="ＭＳ 明朝" w:eastAsia="ＭＳ 明朝" w:hAnsi="ＭＳ 明朝" w:cs="ＭＳ 明朝"/>
                <w:color w:val="000000"/>
                <w:sz w:val="20"/>
                <w:szCs w:val="20"/>
              </w:rPr>
              <w:t>（生徒の行動規範）の策定を行うにあたり下記の点を強く意識して指導する。</w:t>
            </w:r>
          </w:p>
          <w:p w14:paraId="6F020829" w14:textId="5DE85D99" w:rsidR="00FE6D63" w:rsidRPr="00DF2F05" w:rsidRDefault="000D1900">
            <w:pPr>
              <w:spacing w:line="300" w:lineRule="auto"/>
              <w:ind w:firstLine="800"/>
              <w:rPr>
                <w:rFonts w:ascii="ＭＳ 明朝" w:eastAsia="ＭＳ 明朝" w:hAnsi="ＭＳ 明朝" w:cs="ＭＳ 明朝"/>
                <w:sz w:val="20"/>
                <w:szCs w:val="20"/>
              </w:rPr>
            </w:pPr>
            <w:r w:rsidRPr="00DF2F05">
              <w:rPr>
                <w:rFonts w:ascii="ＭＳ 明朝" w:eastAsia="ＭＳ 明朝" w:hAnsi="ＭＳ 明朝" w:cs="ＭＳ 明朝"/>
                <w:sz w:val="20"/>
                <w:szCs w:val="20"/>
              </w:rPr>
              <w:lastRenderedPageBreak/>
              <w:t>・希望をもって共に生きる社会の実現をめざした学校をつくる。（</w:t>
            </w:r>
            <w:r w:rsidR="00E72A2B" w:rsidRPr="00DF2F05">
              <w:rPr>
                <w:rFonts w:ascii="ＭＳ 明朝" w:eastAsia="ＭＳ 明朝" w:hAnsi="ＭＳ 明朝" w:cs="ＭＳ 明朝"/>
                <w:sz w:val="20"/>
                <w:szCs w:val="20"/>
              </w:rPr>
              <w:t>YMCA</w:t>
            </w:r>
            <w:r w:rsidRPr="00DF2F05">
              <w:rPr>
                <w:rFonts w:ascii="ＭＳ 明朝" w:eastAsia="ＭＳ 明朝" w:hAnsi="ＭＳ 明朝" w:cs="ＭＳ 明朝"/>
                <w:sz w:val="20"/>
                <w:szCs w:val="20"/>
              </w:rPr>
              <w:t>の基本理念）</w:t>
            </w:r>
          </w:p>
          <w:p w14:paraId="3BFFF7D1" w14:textId="77777777" w:rsidR="00FE6D63" w:rsidRPr="00DF2F05" w:rsidRDefault="000D1900">
            <w:pPr>
              <w:spacing w:line="300" w:lineRule="auto"/>
              <w:ind w:firstLine="1000"/>
              <w:rPr>
                <w:rFonts w:ascii="ＭＳ 明朝" w:eastAsia="ＭＳ 明朝" w:hAnsi="ＭＳ 明朝" w:cs="ＭＳ 明朝"/>
                <w:sz w:val="20"/>
                <w:szCs w:val="20"/>
              </w:rPr>
            </w:pPr>
            <w:r w:rsidRPr="00DF2F05">
              <w:rPr>
                <w:rFonts w:ascii="ＭＳ 明朝" w:eastAsia="ＭＳ 明朝" w:hAnsi="ＭＳ 明朝" w:cs="ＭＳ 明朝"/>
                <w:sz w:val="20"/>
                <w:szCs w:val="20"/>
              </w:rPr>
              <w:t>例）ボランティア精神をはぐくみ、互いに協力し、明るくあたたかい地域社会の形成に努める。</w:t>
            </w:r>
          </w:p>
          <w:p w14:paraId="65D2EE8E" w14:textId="3E3906E0" w:rsidR="00FE6D63" w:rsidRPr="00DF2F05" w:rsidRDefault="000D1900">
            <w:pPr>
              <w:spacing w:line="300" w:lineRule="auto"/>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　　　　・未来へ責任ある行動をとるための態度とスキルを身につける。（</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の基本理念）</w:t>
            </w:r>
          </w:p>
          <w:p w14:paraId="6816B16C" w14:textId="77777777" w:rsidR="00FE6D63" w:rsidRPr="00DF2F05" w:rsidRDefault="000D1900">
            <w:pPr>
              <w:spacing w:line="300" w:lineRule="auto"/>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　　　　・社会が求める資質・能力を身につける。（経済産業省「社会人基礎力」）</w:t>
            </w:r>
          </w:p>
          <w:p w14:paraId="49A17565" w14:textId="023B19B9" w:rsidR="00FE6D63" w:rsidRPr="00DF2F05" w:rsidRDefault="000D1900">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８</w:t>
            </w:r>
            <w:r w:rsidRPr="00DF2F05">
              <w:rPr>
                <w:rFonts w:ascii="ＭＳ 明朝" w:eastAsia="ＭＳ 明朝" w:hAnsi="ＭＳ 明朝" w:cs="ＭＳ 明朝"/>
                <w:sz w:val="20"/>
                <w:szCs w:val="20"/>
              </w:rPr>
              <w:t>）災害や事故に備えて、マニュアル整備や情報提供システムを整備し、実行性のある危機管理体制を確立する。</w:t>
            </w:r>
          </w:p>
          <w:p w14:paraId="52217284" w14:textId="25065F87" w:rsidR="00FE6D63" w:rsidRPr="00DF2F05" w:rsidRDefault="000D1900">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９</w:t>
            </w:r>
            <w:r w:rsidRPr="00DF2F05">
              <w:rPr>
                <w:rFonts w:ascii="ＭＳ 明朝" w:eastAsia="ＭＳ 明朝" w:hAnsi="ＭＳ 明朝" w:cs="ＭＳ 明朝"/>
                <w:sz w:val="20"/>
                <w:szCs w:val="20"/>
              </w:rPr>
              <w:t>）学校教育自己診断を活用し、学校の教育力分析を行っていく。</w:t>
            </w:r>
          </w:p>
          <w:p w14:paraId="68330F16" w14:textId="725C926C" w:rsidR="00FE6D63" w:rsidRPr="00DF2F05" w:rsidRDefault="000D1900">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10</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LHR</w:t>
            </w:r>
            <w:r w:rsidRPr="00DF2F05">
              <w:rPr>
                <w:rFonts w:ascii="ＭＳ 明朝" w:eastAsia="ＭＳ 明朝" w:hAnsi="ＭＳ 明朝" w:cs="ＭＳ 明朝"/>
                <w:sz w:val="20"/>
                <w:szCs w:val="20"/>
              </w:rPr>
              <w:t>の特別授業を用い「いじめについて考える日」「</w:t>
            </w:r>
            <w:r w:rsidR="00E72A2B" w:rsidRPr="00DF2F05">
              <w:rPr>
                <w:rFonts w:ascii="ＭＳ 明朝" w:eastAsia="ＭＳ 明朝" w:hAnsi="ＭＳ 明朝" w:cs="ＭＳ 明朝"/>
                <w:sz w:val="20"/>
                <w:szCs w:val="20"/>
              </w:rPr>
              <w:t>YMCA</w:t>
            </w:r>
            <w:r w:rsidRPr="00DF2F05">
              <w:rPr>
                <w:rFonts w:ascii="ＭＳ 明朝" w:eastAsia="ＭＳ 明朝" w:hAnsi="ＭＳ 明朝" w:cs="ＭＳ 明朝"/>
                <w:sz w:val="20"/>
                <w:szCs w:val="20"/>
              </w:rPr>
              <w:t>の取り組むピンクシャツデー」「制服を通して</w:t>
            </w:r>
            <w:r w:rsidR="00E72A2B" w:rsidRPr="00DF2F05">
              <w:rPr>
                <w:rFonts w:ascii="ＭＳ 明朝" w:eastAsia="ＭＳ 明朝" w:hAnsi="ＭＳ 明朝" w:cs="ＭＳ 明朝"/>
                <w:sz w:val="20"/>
                <w:szCs w:val="20"/>
              </w:rPr>
              <w:t>LGBTQ</w:t>
            </w:r>
            <w:r w:rsidRPr="00DF2F05">
              <w:rPr>
                <w:rFonts w:ascii="ＭＳ 明朝" w:eastAsia="ＭＳ 明朝" w:hAnsi="ＭＳ 明朝" w:cs="ＭＳ 明朝"/>
                <w:sz w:val="20"/>
                <w:szCs w:val="20"/>
              </w:rPr>
              <w:t>を考える」人権意識を高める。</w:t>
            </w:r>
          </w:p>
          <w:p w14:paraId="09D6B6BB" w14:textId="67E55F66" w:rsidR="00FE6D63" w:rsidRPr="00DF2F05" w:rsidRDefault="000D1900">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11</w:t>
            </w:r>
            <w:r w:rsidRPr="00DF2F05">
              <w:rPr>
                <w:rFonts w:ascii="ＭＳ 明朝" w:eastAsia="ＭＳ 明朝" w:hAnsi="ＭＳ 明朝" w:cs="ＭＳ 明朝"/>
                <w:sz w:val="20"/>
                <w:szCs w:val="20"/>
              </w:rPr>
              <w:t>）生徒に対して</w:t>
            </w:r>
            <w:r w:rsidR="00E72A2B" w:rsidRPr="00DF2F05">
              <w:rPr>
                <w:rFonts w:ascii="ＭＳ 明朝" w:eastAsia="ＭＳ 明朝" w:hAnsi="ＭＳ 明朝" w:cs="ＭＳ 明朝"/>
                <w:sz w:val="20"/>
                <w:szCs w:val="20"/>
              </w:rPr>
              <w:t>SNS</w:t>
            </w:r>
            <w:r w:rsidRPr="00DF2F05">
              <w:rPr>
                <w:rFonts w:ascii="ＭＳ 明朝" w:eastAsia="ＭＳ 明朝" w:hAnsi="ＭＳ 明朝" w:cs="ＭＳ 明朝"/>
                <w:sz w:val="20"/>
                <w:szCs w:val="20"/>
              </w:rPr>
              <w:t>／ネット安全教育を</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回実施し、情報リテラシーを高める。</w:t>
            </w:r>
          </w:p>
          <w:p w14:paraId="0D2CE174" w14:textId="10AF4BA1" w:rsidR="00FE6D63" w:rsidRPr="00DF2F05" w:rsidRDefault="000D1900">
            <w:pPr>
              <w:pBdr>
                <w:top w:val="nil"/>
                <w:left w:val="nil"/>
                <w:bottom w:val="nil"/>
                <w:right w:val="nil"/>
                <w:between w:val="nil"/>
              </w:pBd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12</w:t>
            </w:r>
            <w:r w:rsidRPr="00DF2F05">
              <w:rPr>
                <w:rFonts w:ascii="ＭＳ 明朝" w:eastAsia="ＭＳ 明朝" w:hAnsi="ＭＳ 明朝" w:cs="ＭＳ 明朝"/>
                <w:sz w:val="20"/>
                <w:szCs w:val="20"/>
              </w:rPr>
              <w:t>）教員に向けてヤングケアラーの理解について研修を</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回行い、早期発見に努める。</w:t>
            </w:r>
          </w:p>
          <w:p w14:paraId="0DD1D77D" w14:textId="77777777" w:rsidR="00FE6D63" w:rsidRPr="00DF2F05" w:rsidRDefault="00FE6D63">
            <w:pPr>
              <w:pBdr>
                <w:top w:val="nil"/>
                <w:left w:val="nil"/>
                <w:bottom w:val="nil"/>
                <w:right w:val="nil"/>
                <w:between w:val="nil"/>
              </w:pBdr>
              <w:spacing w:line="300" w:lineRule="auto"/>
              <w:rPr>
                <w:rFonts w:ascii="ＭＳ 明朝" w:eastAsia="ＭＳ 明朝" w:hAnsi="ＭＳ 明朝" w:cs="ＭＳ 明朝"/>
                <w:color w:val="000000"/>
                <w:sz w:val="20"/>
                <w:szCs w:val="20"/>
              </w:rPr>
            </w:pPr>
          </w:p>
          <w:p w14:paraId="4644A0AA" w14:textId="7BB720FD"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※支援を要する生徒に対して「個別の教育支援計画」「個別の指導計画」の作成実施率を令和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color w:val="000000"/>
                <w:sz w:val="20"/>
                <w:szCs w:val="20"/>
              </w:rPr>
              <w:t>100</w:t>
            </w:r>
            <w:r w:rsidRPr="00DF2F05">
              <w:rPr>
                <w:rFonts w:ascii="ＭＳ 明朝" w:eastAsia="ＭＳ 明朝" w:hAnsi="ＭＳ 明朝" w:cs="ＭＳ 明朝"/>
                <w:color w:val="000000"/>
                <w:sz w:val="20"/>
                <w:szCs w:val="20"/>
              </w:rPr>
              <w:t>％にする。（</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100</w:t>
            </w:r>
            <w:r w:rsidRPr="00DF2F05">
              <w:rPr>
                <w:rFonts w:ascii="ＭＳ 明朝" w:eastAsia="ＭＳ 明朝" w:hAnsi="ＭＳ 明朝" w:cs="ＭＳ 明朝"/>
                <w:color w:val="000000"/>
                <w:sz w:val="20"/>
                <w:szCs w:val="20"/>
              </w:rPr>
              <w:t>％）</w:t>
            </w:r>
          </w:p>
          <w:p w14:paraId="51D473D2" w14:textId="28415054" w:rsidR="00FE6D63" w:rsidRPr="00DF2F05" w:rsidRDefault="000D1900">
            <w:pPr>
              <w:pBdr>
                <w:top w:val="nil"/>
                <w:left w:val="nil"/>
                <w:bottom w:val="nil"/>
                <w:right w:val="nil"/>
                <w:between w:val="nil"/>
              </w:pBd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※「自主的な活動が活発である」の肯定率を令和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color w:val="000000"/>
                <w:sz w:val="20"/>
                <w:szCs w:val="20"/>
              </w:rPr>
              <w:t>90</w:t>
            </w:r>
            <w:r w:rsidRPr="00DF2F05">
              <w:rPr>
                <w:rFonts w:ascii="ＭＳ 明朝" w:eastAsia="ＭＳ 明朝" w:hAnsi="ＭＳ 明朝" w:cs="ＭＳ 明朝"/>
                <w:color w:val="000000"/>
                <w:sz w:val="20"/>
                <w:szCs w:val="20"/>
              </w:rPr>
              <w:t>％以上にする。（</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94</w:t>
            </w:r>
            <w:r w:rsidRPr="00DF2F05">
              <w:rPr>
                <w:rFonts w:ascii="ＭＳ 明朝" w:eastAsia="ＭＳ 明朝" w:hAnsi="ＭＳ 明朝" w:cs="ＭＳ 明朝"/>
                <w:color w:val="000000"/>
                <w:sz w:val="20"/>
                <w:szCs w:val="20"/>
              </w:rPr>
              <w:t>%）</w:t>
            </w:r>
          </w:p>
          <w:p w14:paraId="5E6C25DD" w14:textId="77777777" w:rsidR="00FE6D63" w:rsidRPr="00DF2F05" w:rsidRDefault="00FE6D63">
            <w:pPr>
              <w:spacing w:line="300" w:lineRule="auto"/>
              <w:rPr>
                <w:rFonts w:ascii="ＭＳ 明朝" w:eastAsia="ＭＳ 明朝" w:hAnsi="ＭＳ 明朝" w:cs="ＭＳ 明朝"/>
                <w:sz w:val="20"/>
                <w:szCs w:val="20"/>
              </w:rPr>
            </w:pPr>
          </w:p>
          <w:p w14:paraId="75F582AC"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進路指導を強化する</w:t>
            </w:r>
          </w:p>
          <w:p w14:paraId="66A2F632" w14:textId="70356EF2"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）キャリア教育を行うと同時に、自らの進路目標を立てさせることを通して学習意欲を高める。</w:t>
            </w:r>
          </w:p>
          <w:p w14:paraId="14CBC3CB" w14:textId="0AB00BF7"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）学習到達度を定期的に測定しながら、自己実現に向けた具体的な支援を行う。</w:t>
            </w:r>
          </w:p>
          <w:p w14:paraId="6822FE3D" w14:textId="5977CF2F"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）進路情報を積極的に活用し、進路選択を支援する。</w:t>
            </w:r>
          </w:p>
          <w:p w14:paraId="21804C8B" w14:textId="189A0F6D"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）中学校・高校・大学</w:t>
            </w:r>
            <w:r w:rsidR="00E72A2B" w:rsidRPr="00DF2F05">
              <w:rPr>
                <w:rFonts w:ascii="ＭＳ 明朝" w:eastAsia="ＭＳ 明朝" w:hAnsi="ＭＳ 明朝" w:cs="ＭＳ 明朝"/>
                <w:sz w:val="20"/>
                <w:szCs w:val="20"/>
              </w:rPr>
              <w:t>10</w:t>
            </w:r>
            <w:r w:rsidRPr="00DF2F05">
              <w:rPr>
                <w:rFonts w:ascii="ＭＳ 明朝" w:eastAsia="ＭＳ 明朝" w:hAnsi="ＭＳ 明朝" w:cs="ＭＳ 明朝"/>
                <w:sz w:val="20"/>
                <w:szCs w:val="20"/>
              </w:rPr>
              <w:t>年連続した教育システム構築のための連携校確保に向けた活動を開始する。</w:t>
            </w:r>
          </w:p>
          <w:p w14:paraId="520536EE" w14:textId="6879E9A9"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）海外に姉妹校、連携校を確保し、海外進学志向の促進を図る。（コロナ後）</w:t>
            </w:r>
          </w:p>
          <w:p w14:paraId="2D191869" w14:textId="77777777" w:rsidR="00FE6D63" w:rsidRPr="00DF2F05" w:rsidRDefault="00FE6D63">
            <w:pPr>
              <w:spacing w:line="220" w:lineRule="auto"/>
              <w:ind w:firstLine="200"/>
              <w:rPr>
                <w:rFonts w:ascii="ＭＳ 明朝" w:eastAsia="ＭＳ 明朝" w:hAnsi="ＭＳ 明朝" w:cs="ＭＳ 明朝"/>
                <w:sz w:val="20"/>
                <w:szCs w:val="20"/>
              </w:rPr>
            </w:pPr>
          </w:p>
          <w:p w14:paraId="36CA46B7" w14:textId="77777777" w:rsidR="00FE6D63" w:rsidRPr="00DF2F05" w:rsidRDefault="000D1900">
            <w:pP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※学校教育自己診断を</w:t>
            </w:r>
            <w:r w:rsidRPr="00F83EA3">
              <w:rPr>
                <w:rFonts w:ascii="ＭＳ 明朝" w:eastAsia="ＭＳ 明朝" w:hAnsi="ＭＳ 明朝" w:cs="ＭＳ 明朝"/>
                <w:color w:val="000000"/>
                <w:sz w:val="20"/>
                <w:szCs w:val="20"/>
              </w:rPr>
              <w:t>用いて</w:t>
            </w:r>
            <w:r w:rsidRPr="00DF2F05">
              <w:rPr>
                <w:rFonts w:ascii="ＭＳ 明朝" w:eastAsia="ＭＳ 明朝" w:hAnsi="ＭＳ 明朝" w:cs="ＭＳ 明朝"/>
                <w:color w:val="000000"/>
                <w:sz w:val="20"/>
                <w:szCs w:val="20"/>
              </w:rPr>
              <w:t>、学校の教育力分析を行っていく。</w:t>
            </w:r>
          </w:p>
          <w:p w14:paraId="0907BAC4" w14:textId="2A1750D3" w:rsidR="00FE6D63" w:rsidRPr="00DF2F05" w:rsidRDefault="000D1900">
            <w:pP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※進路指導研修会を令和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年度までに年間</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回以上行う。（</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回）</w:t>
            </w:r>
          </w:p>
          <w:p w14:paraId="0894B458" w14:textId="545AC1AB" w:rsidR="00FE6D63" w:rsidRPr="00DF2F05" w:rsidRDefault="000D1900">
            <w:pP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※海外大学進学説明会を令和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年度までに年間</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回以上行い、海外大学進学をめざす生徒の支援を行う。（</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w:t>
            </w:r>
          </w:p>
          <w:p w14:paraId="4BD73DDA" w14:textId="5A37C49A" w:rsidR="00FE6D63" w:rsidRPr="00DF2F05" w:rsidRDefault="000D1900">
            <w:pP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年度までにめざす大学合格者数（現役生</w:t>
            </w:r>
            <w:r w:rsidR="00E72A2B" w:rsidRPr="00DF2F05">
              <w:rPr>
                <w:rFonts w:ascii="ＭＳ 明朝" w:eastAsia="ＭＳ 明朝" w:hAnsi="ＭＳ 明朝" w:cs="ＭＳ 明朝"/>
                <w:color w:val="000000"/>
                <w:sz w:val="20"/>
                <w:szCs w:val="20"/>
              </w:rPr>
              <w:t>80</w:t>
            </w:r>
            <w:r w:rsidRPr="00DF2F05">
              <w:rPr>
                <w:rFonts w:ascii="ＭＳ 明朝" w:eastAsia="ＭＳ 明朝" w:hAnsi="ＭＳ 明朝" w:cs="ＭＳ 明朝"/>
                <w:color w:val="000000"/>
                <w:sz w:val="20"/>
                <w:szCs w:val="20"/>
              </w:rPr>
              <w:t xml:space="preserve">名　</w:t>
            </w:r>
            <w:r w:rsidR="00E72A2B" w:rsidRPr="00DF2F05">
              <w:rPr>
                <w:rFonts w:ascii="ＭＳ 明朝" w:eastAsia="ＭＳ 明朝" w:hAnsi="ＭＳ 明朝" w:cs="ＭＳ 明朝"/>
                <w:color w:val="000000"/>
                <w:sz w:val="20"/>
                <w:szCs w:val="20"/>
              </w:rPr>
              <w:t>R3</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color w:val="000000"/>
                <w:sz w:val="20"/>
                <w:szCs w:val="20"/>
              </w:rPr>
              <w:t>72</w:t>
            </w:r>
            <w:r w:rsidRPr="00DF2F05">
              <w:rPr>
                <w:rFonts w:ascii="ＭＳ 明朝" w:eastAsia="ＭＳ 明朝" w:hAnsi="ＭＳ 明朝" w:cs="ＭＳ 明朝"/>
                <w:color w:val="000000"/>
                <w:sz w:val="20"/>
                <w:szCs w:val="20"/>
              </w:rPr>
              <w:t>名）</w:t>
            </w:r>
          </w:p>
          <w:tbl>
            <w:tblPr>
              <w:tblStyle w:val="aff1"/>
              <w:tblW w:w="13501" w:type="dxa"/>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154"/>
              <w:gridCol w:w="3154"/>
              <w:gridCol w:w="3154"/>
              <w:gridCol w:w="3154"/>
            </w:tblGrid>
            <w:tr w:rsidR="00FE6D63" w:rsidRPr="00DF2F05" w14:paraId="69BF8E9B" w14:textId="77777777">
              <w:tc>
                <w:tcPr>
                  <w:tcW w:w="885" w:type="dxa"/>
                  <w:tcBorders>
                    <w:top w:val="single" w:sz="4" w:space="0" w:color="000000"/>
                    <w:left w:val="single" w:sz="4" w:space="0" w:color="000000"/>
                    <w:bottom w:val="single" w:sz="4" w:space="0" w:color="000000"/>
                    <w:right w:val="single" w:sz="4" w:space="0" w:color="000000"/>
                  </w:tcBorders>
                </w:tcPr>
                <w:p w14:paraId="1B6CC2A4" w14:textId="77777777" w:rsidR="00FE6D63" w:rsidRPr="00DF2F05" w:rsidRDefault="00FE6D63">
                  <w:pPr>
                    <w:spacing w:line="220" w:lineRule="auto"/>
                    <w:jc w:val="center"/>
                    <w:rPr>
                      <w:rFonts w:ascii="ＭＳ 明朝" w:eastAsia="ＭＳ 明朝" w:hAnsi="ＭＳ 明朝" w:cs="ＭＳ 明朝"/>
                      <w:sz w:val="20"/>
                      <w:szCs w:val="20"/>
                    </w:rPr>
                  </w:pP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DD61" w14:textId="77777777"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国公立大学進学者数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096E0" w14:textId="1FCEA949" w:rsidR="00FE6D63" w:rsidRPr="00DF2F05" w:rsidRDefault="000D1900">
                  <w:pPr>
                    <w:spacing w:line="220" w:lineRule="auto"/>
                    <w:ind w:left="-103" w:right="-103"/>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海外大学進学合格者数（</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進学）</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D18A" w14:textId="77777777"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総合型・学校推薦型</w:t>
                  </w:r>
                </w:p>
              </w:tc>
              <w:tc>
                <w:tcPr>
                  <w:tcW w:w="3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B5D84" w14:textId="77777777"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指定校推薦型</w:t>
                  </w:r>
                </w:p>
              </w:tc>
            </w:tr>
            <w:tr w:rsidR="00FE6D63" w:rsidRPr="00DF2F05" w14:paraId="5EE572CE" w14:textId="77777777">
              <w:tc>
                <w:tcPr>
                  <w:tcW w:w="885" w:type="dxa"/>
                  <w:tcBorders>
                    <w:top w:val="single" w:sz="4" w:space="0" w:color="000000"/>
                    <w:left w:val="single" w:sz="4" w:space="0" w:color="000000"/>
                    <w:bottom w:val="single" w:sz="4" w:space="0" w:color="000000"/>
                    <w:right w:val="single" w:sz="4" w:space="0" w:color="000000"/>
                  </w:tcBorders>
                </w:tcPr>
                <w:p w14:paraId="74CEC1AC" w14:textId="77777777"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合格者</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3AE8DCDE" w14:textId="152833A9"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10</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126E1462" w14:textId="52993E2C"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10</w:t>
                  </w:r>
                  <w:r w:rsidR="000D1900" w:rsidRPr="00DF2F05">
                    <w:rPr>
                      <w:rFonts w:ascii="ＭＳ 明朝" w:eastAsia="ＭＳ 明朝" w:hAnsi="ＭＳ 明朝" w:cs="ＭＳ 明朝"/>
                      <w:sz w:val="20"/>
                      <w:szCs w:val="20"/>
                    </w:rPr>
                    <w:t>（のべ人数）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24109E03" w14:textId="7268B218"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40</w:t>
                  </w:r>
                  <w:r w:rsidR="000D1900" w:rsidRPr="00DF2F05">
                    <w:rPr>
                      <w:rFonts w:ascii="ＭＳ 明朝" w:eastAsia="ＭＳ 明朝" w:hAnsi="ＭＳ 明朝" w:cs="ＭＳ 明朝"/>
                      <w:sz w:val="20"/>
                      <w:szCs w:val="20"/>
                    </w:rPr>
                    <w:t>（のべ人数）</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2C8AAB96" w14:textId="312E60A2"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20</w:t>
                  </w:r>
                </w:p>
              </w:tc>
            </w:tr>
            <w:tr w:rsidR="00FE6D63" w:rsidRPr="00DF2F05" w14:paraId="15CE845C" w14:textId="77777777">
              <w:tc>
                <w:tcPr>
                  <w:tcW w:w="885" w:type="dxa"/>
                  <w:tcBorders>
                    <w:top w:val="single" w:sz="4" w:space="0" w:color="000000"/>
                    <w:left w:val="single" w:sz="4" w:space="0" w:color="000000"/>
                    <w:bottom w:val="single" w:sz="4" w:space="0" w:color="000000"/>
                    <w:right w:val="single" w:sz="4" w:space="0" w:color="000000"/>
                  </w:tcBorders>
                </w:tcPr>
                <w:p w14:paraId="23723675" w14:textId="77777777" w:rsidR="00FE6D63" w:rsidRPr="00DF2F05" w:rsidRDefault="000D1900">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実績</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6F9FF660" w14:textId="7F432EC1"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R3</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hint="eastAsia"/>
                      <w:sz w:val="20"/>
                      <w:szCs w:val="20"/>
                    </w:rPr>
                    <w:t>７</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R4</w:t>
                  </w:r>
                  <w:r w:rsidR="000D1900" w:rsidRPr="00DF2F05">
                    <w:rPr>
                      <w:rFonts w:ascii="ＭＳ 明朝" w:eastAsia="ＭＳ 明朝" w:hAnsi="ＭＳ 明朝" w:cs="ＭＳ 明朝"/>
                      <w:sz w:val="20"/>
                      <w:szCs w:val="20"/>
                    </w:rPr>
                    <w:t>：</w:t>
                  </w:r>
                  <w:r w:rsidRPr="00F83EA3">
                    <w:rPr>
                      <w:rFonts w:ascii="ＭＳ 明朝" w:eastAsia="ＭＳ 明朝" w:hAnsi="ＭＳ 明朝" w:cs="ＭＳ 明朝" w:hint="eastAsia"/>
                      <w:sz w:val="20"/>
                      <w:szCs w:val="20"/>
                    </w:rPr>
                    <w:t>１</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66BBB2D7" w14:textId="45846398"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R3</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hint="eastAsia"/>
                      <w:sz w:val="20"/>
                      <w:szCs w:val="20"/>
                    </w:rPr>
                    <w:t>４</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R4</w:t>
                  </w:r>
                  <w:r w:rsidR="000D1900" w:rsidRPr="00DF2F05">
                    <w:rPr>
                      <w:rFonts w:ascii="ＭＳ 明朝" w:eastAsia="ＭＳ 明朝" w:hAnsi="ＭＳ 明朝" w:cs="ＭＳ 明朝"/>
                      <w:sz w:val="20"/>
                      <w:szCs w:val="20"/>
                    </w:rPr>
                    <w:t>：</w:t>
                  </w:r>
                  <w:r w:rsidRPr="00F83EA3">
                    <w:rPr>
                      <w:rFonts w:ascii="ＭＳ 明朝" w:eastAsia="ＭＳ 明朝" w:hAnsi="ＭＳ 明朝" w:cs="ＭＳ 明朝" w:hint="eastAsia"/>
                      <w:sz w:val="20"/>
                      <w:szCs w:val="20"/>
                    </w:rPr>
                    <w:t>５</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49C8C696" w14:textId="50512ED5"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R3</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33</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R4</w:t>
                  </w:r>
                  <w:r w:rsidR="000D1900" w:rsidRPr="00DF2F05">
                    <w:rPr>
                      <w:rFonts w:ascii="ＭＳ 明朝" w:eastAsia="ＭＳ 明朝" w:hAnsi="ＭＳ 明朝" w:cs="ＭＳ 明朝"/>
                      <w:sz w:val="20"/>
                      <w:szCs w:val="20"/>
                    </w:rPr>
                    <w:t>：</w:t>
                  </w:r>
                  <w:r w:rsidRPr="00F83EA3">
                    <w:rPr>
                      <w:rFonts w:ascii="ＭＳ 明朝" w:eastAsia="ＭＳ 明朝" w:hAnsi="ＭＳ 明朝" w:cs="ＭＳ 明朝"/>
                      <w:sz w:val="20"/>
                      <w:szCs w:val="20"/>
                    </w:rPr>
                    <w:t>64</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14:paraId="36773239" w14:textId="4A94A19F" w:rsidR="00FE6D63" w:rsidRPr="00DF2F05" w:rsidRDefault="00E72A2B">
                  <w:pPr>
                    <w:spacing w:line="2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R3</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11</w:t>
                  </w:r>
                  <w:r w:rsidR="000D1900" w:rsidRPr="00DF2F05">
                    <w:rPr>
                      <w:rFonts w:ascii="ＭＳ 明朝" w:eastAsia="ＭＳ 明朝" w:hAnsi="ＭＳ 明朝" w:cs="ＭＳ 明朝"/>
                      <w:sz w:val="20"/>
                      <w:szCs w:val="20"/>
                    </w:rPr>
                    <w:t>、</w:t>
                  </w:r>
                  <w:r w:rsidRPr="00DF2F05">
                    <w:rPr>
                      <w:rFonts w:ascii="ＭＳ 明朝" w:eastAsia="ＭＳ 明朝" w:hAnsi="ＭＳ 明朝" w:cs="ＭＳ 明朝"/>
                      <w:sz w:val="20"/>
                      <w:szCs w:val="20"/>
                    </w:rPr>
                    <w:t>R4</w:t>
                  </w:r>
                  <w:r w:rsidR="000D1900" w:rsidRPr="00DF2F05">
                    <w:rPr>
                      <w:rFonts w:ascii="ＭＳ 明朝" w:eastAsia="ＭＳ 明朝" w:hAnsi="ＭＳ 明朝" w:cs="ＭＳ 明朝"/>
                      <w:sz w:val="20"/>
                      <w:szCs w:val="20"/>
                    </w:rPr>
                    <w:t>：</w:t>
                  </w:r>
                  <w:r w:rsidRPr="00F83EA3">
                    <w:rPr>
                      <w:rFonts w:ascii="ＭＳ 明朝" w:eastAsia="ＭＳ 明朝" w:hAnsi="ＭＳ 明朝" w:cs="ＭＳ 明朝" w:hint="eastAsia"/>
                      <w:sz w:val="20"/>
                      <w:szCs w:val="20"/>
                    </w:rPr>
                    <w:t>５</w:t>
                  </w:r>
                </w:p>
              </w:tc>
            </w:tr>
          </w:tbl>
          <w:p w14:paraId="2EB8741F" w14:textId="77777777" w:rsidR="00FE6D63" w:rsidRPr="00DF2F05" w:rsidRDefault="00FE6D63">
            <w:pPr>
              <w:spacing w:line="300" w:lineRule="auto"/>
              <w:rPr>
                <w:rFonts w:ascii="ＭＳ ゴシック" w:eastAsia="ＭＳ ゴシック" w:hAnsi="ＭＳ ゴシック" w:cs="ＭＳ ゴシック"/>
              </w:rPr>
            </w:pPr>
          </w:p>
          <w:p w14:paraId="754B93AA"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校務整理と人材育成を図り、教育効果の高い学校運営を行う</w:t>
            </w:r>
          </w:p>
          <w:p w14:paraId="6F6CC8C1" w14:textId="7FC366BF" w:rsidR="00FE6D63" w:rsidRPr="00DF2F05" w:rsidRDefault="000D1900" w:rsidP="00F83EA3">
            <w:pPr>
              <w:spacing w:line="220" w:lineRule="auto"/>
              <w:ind w:leftChars="102" w:left="588" w:hanging="374"/>
              <w:rPr>
                <w:rFonts w:ascii="ＭＳ 明朝" w:eastAsia="ＭＳ 明朝" w:hAnsi="ＭＳ 明朝" w:cs="ＭＳ 明朝"/>
                <w:sz w:val="20"/>
                <w:szCs w:val="20"/>
                <w:u w:val="single"/>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）各学年・分掌の長の責任と権限委譲を促進する事により、効果的かつ迅速な学校運営を行う。</w:t>
            </w:r>
          </w:p>
          <w:p w14:paraId="3B5E98D0" w14:textId="0649B742" w:rsidR="00FE6D63" w:rsidRPr="00DF2F05" w:rsidRDefault="000D1900" w:rsidP="00F83EA3">
            <w:pP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）若手や女性を積極的に登用し、管理職直轄で指導する事により、人材の育成を図る。</w:t>
            </w:r>
          </w:p>
          <w:p w14:paraId="3719316A" w14:textId="55081AD8" w:rsidR="00FE6D63" w:rsidRPr="00DF2F05" w:rsidRDefault="000D1900" w:rsidP="00F83EA3">
            <w:pP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）学校評議員の提言を踏まえ、学校運営の改善を進める。</w:t>
            </w:r>
          </w:p>
          <w:p w14:paraId="5C897EC8" w14:textId="32FAAF54" w:rsidR="00FE6D63" w:rsidRPr="00DF2F05" w:rsidRDefault="000D1900" w:rsidP="00F83EA3">
            <w:pP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）役割と業務の明確化、責任分担により分かりやすく働きやすい職場環境づくりを進める。定時退勤率の計測を行</w:t>
            </w:r>
            <w:r w:rsidR="00D6660E" w:rsidRPr="00DF2F05">
              <w:rPr>
                <w:rFonts w:ascii="ＭＳ 明朝" w:eastAsia="ＭＳ 明朝" w:hAnsi="ＭＳ 明朝" w:cs="ＭＳ 明朝" w:hint="eastAsia"/>
                <w:sz w:val="20"/>
                <w:szCs w:val="20"/>
              </w:rPr>
              <w:t>う。</w:t>
            </w:r>
            <w:r w:rsidRPr="00DF2F05">
              <w:rPr>
                <w:rFonts w:ascii="ＭＳ 明朝" w:eastAsia="ＭＳ 明朝" w:hAnsi="ＭＳ 明朝" w:cs="ＭＳ 明朝"/>
                <w:sz w:val="20"/>
                <w:szCs w:val="20"/>
              </w:rPr>
              <w:t xml:space="preserve"> </w:t>
            </w:r>
          </w:p>
          <w:p w14:paraId="21D19F3E" w14:textId="562501B5" w:rsidR="00FE6D63" w:rsidRPr="00DF2F05" w:rsidRDefault="000D1900" w:rsidP="00F83EA3">
            <w:pP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）校内に研修担当を置き、計画的に教員の資質向上策を講じる。</w:t>
            </w:r>
          </w:p>
          <w:p w14:paraId="01D6C62C" w14:textId="0D7A51B8" w:rsidR="00FE6D63" w:rsidRPr="00DF2F05" w:rsidRDefault="000D1900" w:rsidP="00F83EA3">
            <w:pPr>
              <w:pBdr>
                <w:top w:val="nil"/>
                <w:left w:val="nil"/>
                <w:bottom w:val="nil"/>
                <w:right w:val="nil"/>
                <w:between w:val="nil"/>
              </w:pBd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）大阪府と連携し、初任者研修等の参加を促し、教員研修を充実させる。</w:t>
            </w:r>
          </w:p>
          <w:p w14:paraId="277D45C0" w14:textId="575EA0AC" w:rsidR="00FE6D63" w:rsidRPr="00DF2F05" w:rsidRDefault="000D1900" w:rsidP="00F83EA3">
            <w:pPr>
              <w:pBdr>
                <w:top w:val="nil"/>
                <w:left w:val="nil"/>
                <w:bottom w:val="nil"/>
                <w:right w:val="nil"/>
                <w:between w:val="nil"/>
              </w:pBd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７</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ワークショップへの参加、探究型の授業の強化のためファシリテーション研修やコーチング研修に参加する。</w:t>
            </w:r>
          </w:p>
          <w:p w14:paraId="0BE9A056" w14:textId="502BA1D2" w:rsidR="00FE6D63" w:rsidRPr="00DF2F05" w:rsidRDefault="000D1900" w:rsidP="00F83EA3">
            <w:pPr>
              <w:pBdr>
                <w:top w:val="nil"/>
                <w:left w:val="nil"/>
                <w:bottom w:val="nil"/>
                <w:right w:val="nil"/>
                <w:between w:val="nil"/>
              </w:pBdr>
              <w:spacing w:line="220" w:lineRule="auto"/>
              <w:ind w:leftChars="102" w:left="588" w:hanging="374"/>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８</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ICT</w:t>
            </w:r>
            <w:r w:rsidRPr="00DF2F05">
              <w:rPr>
                <w:rFonts w:ascii="ＭＳ 明朝" w:eastAsia="ＭＳ 明朝" w:hAnsi="ＭＳ 明朝" w:cs="ＭＳ 明朝"/>
                <w:sz w:val="20"/>
                <w:szCs w:val="20"/>
              </w:rPr>
              <w:t>研修を行い、オンライン授業においてグループ討議や双方向の好事例を共有し、授業メソッドの充実を図る。</w:t>
            </w:r>
          </w:p>
          <w:p w14:paraId="1CB8B599" w14:textId="77777777" w:rsidR="00FE6D63" w:rsidRPr="00DF2F05" w:rsidRDefault="00FE6D63">
            <w:pPr>
              <w:spacing w:line="300" w:lineRule="auto"/>
              <w:rPr>
                <w:rFonts w:ascii="ＭＳ ゴシック" w:eastAsia="ＭＳ ゴシック" w:hAnsi="ＭＳ ゴシック" w:cs="ＭＳ ゴシック"/>
              </w:rPr>
            </w:pPr>
          </w:p>
          <w:p w14:paraId="751B6474" w14:textId="77777777" w:rsidR="00FE6D63" w:rsidRPr="00DF2F05" w:rsidRDefault="000D1900">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DF2F05">
              <w:rPr>
                <w:rFonts w:ascii="ＭＳ ゴシック" w:eastAsia="ＭＳ ゴシック" w:hAnsi="ＭＳ ゴシック" w:cs="ＭＳ ゴシック"/>
                <w:b/>
                <w:color w:val="000000"/>
                <w:sz w:val="28"/>
                <w:szCs w:val="28"/>
              </w:rPr>
              <w:t>開かれた学校づくりを行う</w:t>
            </w:r>
          </w:p>
          <w:p w14:paraId="36E9A6FC" w14:textId="4F6E957C"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）学校説明会及びパンフレット等の広報媒体を充実させる。</w:t>
            </w:r>
          </w:p>
          <w:p w14:paraId="3CB7DA4E" w14:textId="581484BA" w:rsidR="00FE6D63" w:rsidRPr="00DF2F05" w:rsidRDefault="000D1900">
            <w:pPr>
              <w:spacing w:line="220" w:lineRule="auto"/>
              <w:ind w:left="21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）本校の教育方針・教育活動について、あらゆる機会・方法を活用して積極的に発信する。</w:t>
            </w:r>
          </w:p>
          <w:p w14:paraId="743EA41F" w14:textId="333FD084"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）地域と連携し、「地域の教育拠点」としての機能を果たす。</w:t>
            </w:r>
          </w:p>
          <w:p w14:paraId="222B2589" w14:textId="7B61B018"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）学校の特色ある教育活動について幅広く情報発信をすることにより、中学生を含む地域の方々の本校への理解を深める。</w:t>
            </w:r>
          </w:p>
          <w:p w14:paraId="6C4BBE60" w14:textId="20313264"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）教育委員会と連携し、本校の特徴的な取組みについての教育研修を年間</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回開催し、特徴ある教育手法を広げる。</w:t>
            </w:r>
          </w:p>
          <w:p w14:paraId="30D35F43" w14:textId="2C912484"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）校長と保護者が語る会を実施する。</w:t>
            </w:r>
          </w:p>
          <w:p w14:paraId="37FA66E1" w14:textId="2A956FF2" w:rsidR="00FE6D63" w:rsidRPr="00DF2F05" w:rsidRDefault="000D1900">
            <w:pPr>
              <w:spacing w:line="220" w:lineRule="auto"/>
              <w:ind w:firstLine="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７</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2025</w:t>
            </w:r>
            <w:r w:rsidRPr="00DF2F05">
              <w:rPr>
                <w:rFonts w:ascii="ＭＳ 明朝" w:eastAsia="ＭＳ 明朝" w:hAnsi="ＭＳ 明朝" w:cs="ＭＳ 明朝"/>
                <w:sz w:val="20"/>
                <w:szCs w:val="20"/>
              </w:rPr>
              <w:t>年大阪万博に向けて地域と連携し、世界に関わり地域に貢献する。</w:t>
            </w:r>
          </w:p>
          <w:p w14:paraId="1C49A1E7" w14:textId="77777777" w:rsidR="00FE6D63" w:rsidRPr="00DF2F05" w:rsidRDefault="00FE6D63">
            <w:pPr>
              <w:spacing w:line="300" w:lineRule="auto"/>
              <w:ind w:firstLine="200"/>
              <w:rPr>
                <w:rFonts w:ascii="ＭＳ 明朝" w:eastAsia="ＭＳ 明朝" w:hAnsi="ＭＳ 明朝" w:cs="ＭＳ 明朝"/>
                <w:sz w:val="20"/>
                <w:szCs w:val="20"/>
              </w:rPr>
            </w:pPr>
          </w:p>
          <w:p w14:paraId="4FD4DE6D" w14:textId="71CFFB3B" w:rsidR="00FE6D63" w:rsidRPr="00DF2F05" w:rsidRDefault="000D1900">
            <w:pPr>
              <w:spacing w:line="300" w:lineRule="auto"/>
              <w:ind w:left="420"/>
              <w:rPr>
                <w:rFonts w:ascii="ＭＳ 明朝" w:eastAsia="ＭＳ 明朝" w:hAnsi="ＭＳ 明朝" w:cs="ＭＳ 明朝"/>
                <w:color w:val="000000"/>
                <w:sz w:val="20"/>
                <w:szCs w:val="20"/>
              </w:rPr>
            </w:pPr>
            <w:r w:rsidRPr="00DF2F05">
              <w:rPr>
                <w:rFonts w:ascii="ＭＳ 明朝" w:eastAsia="ＭＳ 明朝" w:hAnsi="ＭＳ 明朝" w:cs="ＭＳ 明朝"/>
                <w:color w:val="000000"/>
                <w:sz w:val="20"/>
                <w:szCs w:val="20"/>
              </w:rPr>
              <w:t>※地域（行政、大学、研究機関、企業、</w:t>
            </w:r>
            <w:r w:rsidR="00E72A2B" w:rsidRPr="00DF2F05">
              <w:rPr>
                <w:rFonts w:ascii="ＭＳ 明朝" w:eastAsia="ＭＳ 明朝" w:hAnsi="ＭＳ 明朝" w:cs="ＭＳ 明朝"/>
                <w:color w:val="000000"/>
                <w:sz w:val="20"/>
                <w:szCs w:val="20"/>
              </w:rPr>
              <w:t>NPO</w:t>
            </w:r>
            <w:r w:rsidRPr="00DF2F05">
              <w:rPr>
                <w:rFonts w:ascii="ＭＳ 明朝" w:eastAsia="ＭＳ 明朝" w:hAnsi="ＭＳ 明朝" w:cs="ＭＳ 明朝"/>
                <w:color w:val="000000"/>
                <w:sz w:val="20"/>
                <w:szCs w:val="20"/>
              </w:rPr>
              <w:t>等）を巻き込んだ地域フォーラムを令和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w:t>
            </w:r>
            <w:r w:rsidR="00E72A2B" w:rsidRPr="00DF2F05">
              <w:rPr>
                <w:rFonts w:ascii="ＭＳ 明朝" w:eastAsia="ＭＳ 明朝" w:hAnsi="ＭＳ 明朝" w:cs="ＭＳ 明朝"/>
                <w:color w:val="000000"/>
                <w:sz w:val="20"/>
                <w:szCs w:val="20"/>
              </w:rPr>
              <w:t>20</w:t>
            </w:r>
            <w:r w:rsidRPr="00DF2F05">
              <w:rPr>
                <w:rFonts w:ascii="ＭＳ 明朝" w:eastAsia="ＭＳ 明朝" w:hAnsi="ＭＳ 明朝" w:cs="ＭＳ 明朝"/>
                <w:color w:val="000000"/>
                <w:sz w:val="20"/>
                <w:szCs w:val="20"/>
              </w:rPr>
              <w:t>団体以上の参加を得て開催する。（コロナ後）（</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０</w:t>
            </w:r>
            <w:r w:rsidRPr="00DF2F05">
              <w:rPr>
                <w:rFonts w:ascii="ＭＳ 明朝" w:eastAsia="ＭＳ 明朝" w:hAnsi="ＭＳ 明朝" w:cs="ＭＳ 明朝"/>
                <w:color w:val="000000"/>
                <w:sz w:val="20"/>
                <w:szCs w:val="20"/>
              </w:rPr>
              <w:t>団体）</w:t>
            </w:r>
          </w:p>
          <w:p w14:paraId="3465EEB0" w14:textId="705F047F" w:rsidR="00FE6D63" w:rsidRPr="00DF2F05" w:rsidRDefault="000D1900">
            <w:pPr>
              <w:spacing w:line="300" w:lineRule="auto"/>
              <w:ind w:left="420"/>
              <w:rPr>
                <w:rFonts w:ascii="ＭＳ ゴシック" w:eastAsia="ＭＳ ゴシック" w:hAnsi="ＭＳ ゴシック" w:cs="ＭＳ ゴシック"/>
                <w:sz w:val="20"/>
                <w:szCs w:val="20"/>
              </w:rPr>
            </w:pPr>
            <w:r w:rsidRPr="00DF2F05">
              <w:rPr>
                <w:rFonts w:ascii="ＭＳ 明朝" w:eastAsia="ＭＳ 明朝" w:hAnsi="ＭＳ 明朝" w:cs="ＭＳ 明朝"/>
                <w:color w:val="000000"/>
                <w:sz w:val="20"/>
                <w:szCs w:val="20"/>
              </w:rPr>
              <w:t>※教員による出前授業を令和</w:t>
            </w:r>
            <w:r w:rsidR="00E72A2B" w:rsidRPr="00DF2F05">
              <w:rPr>
                <w:rFonts w:ascii="ＭＳ 明朝" w:eastAsia="ＭＳ 明朝" w:hAnsi="ＭＳ 明朝" w:cs="ＭＳ 明朝" w:hint="eastAsia"/>
                <w:color w:val="000000"/>
                <w:sz w:val="20"/>
                <w:szCs w:val="20"/>
              </w:rPr>
              <w:t>７</w:t>
            </w:r>
            <w:r w:rsidRPr="00DF2F05">
              <w:rPr>
                <w:rFonts w:ascii="ＭＳ 明朝" w:eastAsia="ＭＳ 明朝" w:hAnsi="ＭＳ 明朝" w:cs="ＭＳ 明朝"/>
                <w:color w:val="000000"/>
                <w:sz w:val="20"/>
                <w:szCs w:val="20"/>
              </w:rPr>
              <w:t>年度までに年間</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回以上行う。（</w:t>
            </w:r>
            <w:r w:rsidR="00E72A2B" w:rsidRPr="00DF2F05">
              <w:rPr>
                <w:rFonts w:ascii="ＭＳ 明朝" w:eastAsia="ＭＳ 明朝" w:hAnsi="ＭＳ 明朝" w:cs="ＭＳ 明朝"/>
                <w:color w:val="000000"/>
                <w:sz w:val="20"/>
                <w:szCs w:val="20"/>
              </w:rPr>
              <w:t>R4</w:t>
            </w:r>
            <w:r w:rsidRPr="00DF2F05">
              <w:rPr>
                <w:rFonts w:ascii="ＭＳ 明朝" w:eastAsia="ＭＳ 明朝" w:hAnsi="ＭＳ 明朝" w:cs="ＭＳ 明朝"/>
                <w:color w:val="000000"/>
                <w:sz w:val="20"/>
                <w:szCs w:val="20"/>
              </w:rPr>
              <w:t>：</w:t>
            </w:r>
            <w:r w:rsidR="00E72A2B" w:rsidRPr="00DF2F05">
              <w:rPr>
                <w:rFonts w:ascii="ＭＳ 明朝" w:eastAsia="ＭＳ 明朝" w:hAnsi="ＭＳ 明朝" w:cs="ＭＳ 明朝" w:hint="eastAsia"/>
                <w:color w:val="000000"/>
                <w:sz w:val="20"/>
                <w:szCs w:val="20"/>
              </w:rPr>
              <w:t>３</w:t>
            </w:r>
            <w:r w:rsidRPr="00DF2F05">
              <w:rPr>
                <w:rFonts w:ascii="ＭＳ 明朝" w:eastAsia="ＭＳ 明朝" w:hAnsi="ＭＳ 明朝" w:cs="ＭＳ 明朝"/>
                <w:color w:val="000000"/>
                <w:sz w:val="20"/>
                <w:szCs w:val="20"/>
              </w:rPr>
              <w:t>回）</w:t>
            </w:r>
          </w:p>
        </w:tc>
      </w:tr>
    </w:tbl>
    <w:p w14:paraId="419E36F7" w14:textId="77777777" w:rsidR="00FE6D63" w:rsidRPr="00DF2F05" w:rsidRDefault="00FE6D63">
      <w:pPr>
        <w:spacing w:line="300" w:lineRule="auto"/>
        <w:ind w:left="-718" w:firstLine="525"/>
        <w:rPr>
          <w:rFonts w:ascii="ＭＳ ゴシック" w:eastAsia="ＭＳ ゴシック" w:hAnsi="ＭＳ ゴシック" w:cs="ＭＳ ゴシック"/>
        </w:rPr>
      </w:pPr>
    </w:p>
    <w:p w14:paraId="6DAF7B1E" w14:textId="77777777" w:rsidR="00FE6D63" w:rsidRPr="00DF2F05" w:rsidRDefault="000D1900">
      <w:pPr>
        <w:spacing w:line="300" w:lineRule="auto"/>
        <w:ind w:left="-718" w:firstLine="525"/>
        <w:rPr>
          <w:rFonts w:ascii="ＭＳ ゴシック" w:eastAsia="ＭＳ ゴシック" w:hAnsi="ＭＳ ゴシック" w:cs="ＭＳ ゴシック"/>
        </w:rPr>
      </w:pPr>
      <w:r w:rsidRPr="00DF2F05">
        <w:rPr>
          <w:rFonts w:ascii="ＭＳ ゴシック" w:eastAsia="ＭＳ ゴシック" w:hAnsi="ＭＳ ゴシック" w:cs="ＭＳ ゴシック"/>
        </w:rPr>
        <w:t>【学校教育自己診断の結果と分析・学校評議員からの意見】</w:t>
      </w:r>
    </w:p>
    <w:tbl>
      <w:tblPr>
        <w:tblStyle w:val="aff2"/>
        <w:tblW w:w="14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8221"/>
      </w:tblGrid>
      <w:tr w:rsidR="00FE6D63" w:rsidRPr="00DF2F05" w14:paraId="30B0D43D" w14:textId="77777777">
        <w:trPr>
          <w:trHeight w:val="411"/>
          <w:jc w:val="center"/>
        </w:trPr>
        <w:tc>
          <w:tcPr>
            <w:tcW w:w="6771" w:type="dxa"/>
            <w:shd w:val="clear" w:color="auto" w:fill="auto"/>
            <w:tcMar>
              <w:top w:w="85" w:type="dxa"/>
              <w:left w:w="85" w:type="dxa"/>
              <w:bottom w:w="85" w:type="dxa"/>
              <w:right w:w="85" w:type="dxa"/>
            </w:tcMar>
            <w:vAlign w:val="center"/>
          </w:tcPr>
          <w:p w14:paraId="0013227E" w14:textId="77777777" w:rsidR="00FE6D63" w:rsidRPr="00DF2F05" w:rsidRDefault="000D1900">
            <w:pPr>
              <w:spacing w:line="30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学校教育自己診断の結果と分析［令和　年　月実施分］</w:t>
            </w:r>
          </w:p>
        </w:tc>
        <w:tc>
          <w:tcPr>
            <w:tcW w:w="8221" w:type="dxa"/>
            <w:shd w:val="clear" w:color="auto" w:fill="auto"/>
            <w:tcMar>
              <w:top w:w="85" w:type="dxa"/>
              <w:left w:w="85" w:type="dxa"/>
              <w:bottom w:w="85" w:type="dxa"/>
              <w:right w:w="85" w:type="dxa"/>
            </w:tcMar>
            <w:vAlign w:val="center"/>
          </w:tcPr>
          <w:p w14:paraId="791EE129" w14:textId="77777777" w:rsidR="00FE6D63" w:rsidRPr="00DF2F05" w:rsidRDefault="000D1900">
            <w:pPr>
              <w:spacing w:line="30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学校評議員からの意見</w:t>
            </w:r>
          </w:p>
        </w:tc>
      </w:tr>
      <w:tr w:rsidR="00FE6D63" w:rsidRPr="00DF2F05" w14:paraId="61565475" w14:textId="77777777" w:rsidTr="00047D3B">
        <w:trPr>
          <w:trHeight w:val="5566"/>
          <w:jc w:val="center"/>
        </w:trPr>
        <w:tc>
          <w:tcPr>
            <w:tcW w:w="6771" w:type="dxa"/>
            <w:shd w:val="clear" w:color="auto" w:fill="auto"/>
            <w:tcMar>
              <w:top w:w="113" w:type="dxa"/>
              <w:left w:w="113" w:type="dxa"/>
              <w:bottom w:w="113" w:type="dxa"/>
              <w:right w:w="113" w:type="dxa"/>
            </w:tcMar>
          </w:tcPr>
          <w:p w14:paraId="0ACAF078" w14:textId="77777777" w:rsidR="00FE6D63" w:rsidRPr="00DF2F05" w:rsidRDefault="00FE6D63">
            <w:pPr>
              <w:widowControl/>
              <w:spacing w:line="276" w:lineRule="auto"/>
              <w:jc w:val="left"/>
              <w:rPr>
                <w:rFonts w:ascii="ＭＳ 明朝" w:eastAsia="ＭＳ 明朝" w:hAnsi="ＭＳ 明朝" w:cs="ＭＳ 明朝"/>
                <w:sz w:val="20"/>
                <w:szCs w:val="20"/>
              </w:rPr>
            </w:pPr>
          </w:p>
        </w:tc>
        <w:tc>
          <w:tcPr>
            <w:tcW w:w="8221" w:type="dxa"/>
            <w:shd w:val="clear" w:color="auto" w:fill="auto"/>
            <w:tcMar>
              <w:top w:w="113" w:type="dxa"/>
              <w:left w:w="113" w:type="dxa"/>
              <w:bottom w:w="113" w:type="dxa"/>
              <w:right w:w="113" w:type="dxa"/>
            </w:tcMar>
          </w:tcPr>
          <w:p w14:paraId="2677E9F0" w14:textId="77777777" w:rsidR="00FE6D63" w:rsidRPr="00DF2F05" w:rsidRDefault="00FE6D63">
            <w:pPr>
              <w:spacing w:line="260" w:lineRule="auto"/>
              <w:rPr>
                <w:rFonts w:ascii="ＭＳ 明朝" w:eastAsia="ＭＳ 明朝" w:hAnsi="ＭＳ 明朝" w:cs="ＭＳ 明朝"/>
                <w:sz w:val="20"/>
                <w:szCs w:val="20"/>
              </w:rPr>
            </w:pPr>
          </w:p>
        </w:tc>
      </w:tr>
    </w:tbl>
    <w:p w14:paraId="47F2F627" w14:textId="77777777" w:rsidR="00FE6D63" w:rsidRPr="00DF2F05" w:rsidRDefault="00FE6D63">
      <w:pPr>
        <w:spacing w:line="120" w:lineRule="auto"/>
        <w:ind w:left="-899"/>
        <w:rPr>
          <w:rFonts w:ascii="ＭＳ 明朝" w:eastAsia="ＭＳ 明朝" w:hAnsi="ＭＳ 明朝" w:cs="ＭＳ 明朝"/>
          <w:sz w:val="20"/>
          <w:szCs w:val="20"/>
        </w:rPr>
      </w:pPr>
    </w:p>
    <w:p w14:paraId="4EDA145A" w14:textId="6E55D608" w:rsidR="00FE6D63" w:rsidRPr="00DF2F05" w:rsidRDefault="00E72A2B">
      <w:pPr>
        <w:jc w:val="left"/>
        <w:rPr>
          <w:rFonts w:ascii="ＭＳ 明朝" w:eastAsia="ＭＳ 明朝" w:hAnsi="ＭＳ 明朝" w:cs="ＭＳ 明朝"/>
          <w:sz w:val="20"/>
          <w:szCs w:val="20"/>
        </w:rPr>
      </w:pPr>
      <w:r w:rsidRPr="00DF2F05">
        <w:rPr>
          <w:rFonts w:ascii="ＭＳ 明朝" w:eastAsia="ＭＳ 明朝" w:hAnsi="ＭＳ 明朝" w:cs="ＭＳ 明朝" w:hint="eastAsia"/>
          <w:sz w:val="20"/>
          <w:szCs w:val="20"/>
        </w:rPr>
        <w:t>３</w:t>
      </w:r>
      <w:r w:rsidR="000D1900" w:rsidRPr="00DF2F05">
        <w:rPr>
          <w:rFonts w:ascii="ＭＳ 明朝" w:eastAsia="ＭＳ 明朝" w:hAnsi="ＭＳ 明朝" w:cs="ＭＳ 明朝"/>
          <w:sz w:val="20"/>
          <w:szCs w:val="20"/>
        </w:rPr>
        <w:t xml:space="preserve">　本年度の取組内容及び自己評価</w:t>
      </w:r>
    </w:p>
    <w:tbl>
      <w:tblPr>
        <w:tblStyle w:val="aff3"/>
        <w:tblW w:w="149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970"/>
        <w:gridCol w:w="4815"/>
        <w:gridCol w:w="3405"/>
        <w:gridCol w:w="3075"/>
      </w:tblGrid>
      <w:tr w:rsidR="00FE6D63" w:rsidRPr="00DF2F05" w14:paraId="7151491B" w14:textId="77777777">
        <w:trPr>
          <w:jc w:val="center"/>
        </w:trPr>
        <w:tc>
          <w:tcPr>
            <w:tcW w:w="705" w:type="dxa"/>
            <w:shd w:val="clear" w:color="auto" w:fill="auto"/>
            <w:tcMar>
              <w:top w:w="85" w:type="dxa"/>
              <w:left w:w="85" w:type="dxa"/>
              <w:bottom w:w="85" w:type="dxa"/>
              <w:right w:w="85" w:type="dxa"/>
            </w:tcMar>
            <w:vAlign w:val="center"/>
          </w:tcPr>
          <w:p w14:paraId="1F4BA6E6" w14:textId="77777777" w:rsidR="00FE6D63" w:rsidRPr="00DF2F05" w:rsidRDefault="000D1900">
            <w:pPr>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中期的</w:t>
            </w:r>
          </w:p>
          <w:p w14:paraId="344E961B" w14:textId="77777777" w:rsidR="00FE6D63" w:rsidRPr="00DF2F05" w:rsidRDefault="000D1900">
            <w:pPr>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目標</w:t>
            </w:r>
          </w:p>
        </w:tc>
        <w:tc>
          <w:tcPr>
            <w:tcW w:w="2970" w:type="dxa"/>
            <w:shd w:val="clear" w:color="auto" w:fill="auto"/>
            <w:tcMar>
              <w:top w:w="85" w:type="dxa"/>
              <w:left w:w="85" w:type="dxa"/>
              <w:bottom w:w="85" w:type="dxa"/>
              <w:right w:w="85" w:type="dxa"/>
            </w:tcMar>
            <w:vAlign w:val="center"/>
          </w:tcPr>
          <w:p w14:paraId="45E14766" w14:textId="77777777" w:rsidR="00FE6D63" w:rsidRPr="00DF2F05" w:rsidRDefault="000D1900">
            <w:pPr>
              <w:spacing w:line="3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今年度の重点目標</w:t>
            </w:r>
          </w:p>
        </w:tc>
        <w:tc>
          <w:tcPr>
            <w:tcW w:w="4815" w:type="dxa"/>
            <w:tcBorders>
              <w:right w:val="dashed" w:sz="4" w:space="0" w:color="000000"/>
            </w:tcBorders>
            <w:shd w:val="clear" w:color="auto" w:fill="auto"/>
            <w:tcMar>
              <w:top w:w="85" w:type="dxa"/>
              <w:left w:w="85" w:type="dxa"/>
              <w:bottom w:w="85" w:type="dxa"/>
              <w:right w:w="85" w:type="dxa"/>
            </w:tcMar>
            <w:vAlign w:val="center"/>
          </w:tcPr>
          <w:p w14:paraId="6E7CF9BB" w14:textId="77777777" w:rsidR="00FE6D63" w:rsidRPr="00DF2F05" w:rsidRDefault="000D1900">
            <w:pPr>
              <w:spacing w:line="3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具体的な取組計画・内容</w:t>
            </w:r>
          </w:p>
        </w:tc>
        <w:tc>
          <w:tcPr>
            <w:tcW w:w="3405" w:type="dxa"/>
            <w:tcBorders>
              <w:right w:val="dashed" w:sz="4" w:space="0" w:color="000000"/>
            </w:tcBorders>
            <w:tcMar>
              <w:top w:w="85" w:type="dxa"/>
              <w:left w:w="85" w:type="dxa"/>
              <w:bottom w:w="85" w:type="dxa"/>
              <w:right w:w="85" w:type="dxa"/>
            </w:tcMar>
            <w:vAlign w:val="center"/>
          </w:tcPr>
          <w:p w14:paraId="4B85676E" w14:textId="26243EC2" w:rsidR="00FE6D63" w:rsidRPr="00DF2F05" w:rsidRDefault="000D1900">
            <w:pPr>
              <w:spacing w:line="3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評価指標[</w:t>
            </w:r>
            <w:r w:rsidR="00E72A2B" w:rsidRPr="00DF2F05">
              <w:rPr>
                <w:rFonts w:ascii="ＭＳ 明朝" w:eastAsia="ＭＳ 明朝" w:hAnsi="ＭＳ 明朝" w:cs="ＭＳ 明朝"/>
                <w:sz w:val="20"/>
                <w:szCs w:val="20"/>
              </w:rPr>
              <w:t>R</w:t>
            </w:r>
            <w:r w:rsidR="00E72A2B" w:rsidRPr="00F83EA3">
              <w:rPr>
                <w:rFonts w:ascii="ＭＳ 明朝" w:eastAsia="ＭＳ 明朝" w:hAnsi="ＭＳ 明朝" w:cs="ＭＳ 明朝"/>
                <w:sz w:val="20"/>
                <w:szCs w:val="20"/>
              </w:rPr>
              <w:t>4</w:t>
            </w:r>
            <w:r w:rsidRPr="00DF2F05">
              <w:rPr>
                <w:rFonts w:ascii="ＭＳ 明朝" w:eastAsia="ＭＳ 明朝" w:hAnsi="ＭＳ 明朝" w:cs="ＭＳ 明朝"/>
                <w:sz w:val="20"/>
                <w:szCs w:val="20"/>
              </w:rPr>
              <w:t>年度値]</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vAlign w:val="center"/>
          </w:tcPr>
          <w:p w14:paraId="57DDC166" w14:textId="77777777" w:rsidR="00FE6D63" w:rsidRPr="00DF2F05" w:rsidRDefault="000D1900">
            <w:pPr>
              <w:spacing w:line="320" w:lineRule="auto"/>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自己評価</w:t>
            </w:r>
          </w:p>
        </w:tc>
      </w:tr>
      <w:tr w:rsidR="00FE6D63" w:rsidRPr="00DF2F05" w14:paraId="162D7B0B" w14:textId="77777777">
        <w:trPr>
          <w:cantSplit/>
          <w:trHeight w:val="1134"/>
          <w:jc w:val="center"/>
        </w:trPr>
        <w:tc>
          <w:tcPr>
            <w:tcW w:w="705" w:type="dxa"/>
            <w:shd w:val="clear" w:color="auto" w:fill="auto"/>
            <w:tcMar>
              <w:top w:w="85" w:type="dxa"/>
              <w:left w:w="85" w:type="dxa"/>
              <w:bottom w:w="85" w:type="dxa"/>
              <w:right w:w="85" w:type="dxa"/>
            </w:tcMar>
            <w:vAlign w:val="center"/>
          </w:tcPr>
          <w:p w14:paraId="566E95F5" w14:textId="77777777" w:rsidR="00FE6D63" w:rsidRPr="00DF2F05" w:rsidRDefault="000D1900">
            <w:pPr>
              <w:spacing w:line="300" w:lineRule="auto"/>
              <w:ind w:left="113" w:right="113"/>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学力向上</w:t>
            </w:r>
          </w:p>
        </w:tc>
        <w:tc>
          <w:tcPr>
            <w:tcW w:w="2970" w:type="dxa"/>
            <w:shd w:val="clear" w:color="auto" w:fill="auto"/>
            <w:tcMar>
              <w:top w:w="85" w:type="dxa"/>
              <w:left w:w="85" w:type="dxa"/>
              <w:bottom w:w="85" w:type="dxa"/>
              <w:right w:w="85" w:type="dxa"/>
            </w:tcMar>
          </w:tcPr>
          <w:p w14:paraId="6B7BA94C" w14:textId="0E1702ED"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021ACBE3" w14:textId="77777777"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授業改善に取り組み、更なる授業力向上に努める</w:t>
            </w:r>
          </w:p>
          <w:p w14:paraId="590C7FEE" w14:textId="77777777" w:rsidR="00FE6D63" w:rsidRPr="00DF2F05" w:rsidRDefault="00FE6D63" w:rsidP="00E14B1F">
            <w:pPr>
              <w:rPr>
                <w:rFonts w:ascii="ＭＳ 明朝" w:eastAsia="ＭＳ 明朝" w:hAnsi="ＭＳ 明朝" w:cs="ＭＳ 明朝"/>
                <w:sz w:val="20"/>
                <w:szCs w:val="20"/>
              </w:rPr>
            </w:pPr>
          </w:p>
          <w:p w14:paraId="4F94BDB5" w14:textId="6CACE5C3"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183E96FB" w14:textId="77777777"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スケジュール管理等による授業外学習時間の向上</w:t>
            </w:r>
          </w:p>
          <w:p w14:paraId="3432E6F0" w14:textId="77777777" w:rsidR="00FE6D63" w:rsidRPr="00DF2F05" w:rsidRDefault="00FE6D63" w:rsidP="00E14B1F">
            <w:pPr>
              <w:rPr>
                <w:rFonts w:ascii="ＭＳ 明朝" w:eastAsia="ＭＳ 明朝" w:hAnsi="ＭＳ 明朝" w:cs="ＭＳ 明朝"/>
                <w:sz w:val="20"/>
                <w:szCs w:val="20"/>
              </w:rPr>
            </w:pPr>
          </w:p>
          <w:p w14:paraId="1FD2512B" w14:textId="77777777" w:rsidR="00FE6D63" w:rsidRPr="00DF2F05" w:rsidRDefault="00FE6D63" w:rsidP="00E14B1F">
            <w:pPr>
              <w:rPr>
                <w:rFonts w:ascii="ＭＳ 明朝" w:eastAsia="ＭＳ 明朝" w:hAnsi="ＭＳ 明朝" w:cs="ＭＳ 明朝"/>
                <w:sz w:val="20"/>
                <w:szCs w:val="20"/>
              </w:rPr>
            </w:pPr>
          </w:p>
          <w:p w14:paraId="62809923" w14:textId="77777777" w:rsidR="00FE6D63" w:rsidRPr="00DF2F05" w:rsidRDefault="00FE6D63" w:rsidP="00E14B1F">
            <w:pPr>
              <w:rPr>
                <w:rFonts w:ascii="ＭＳ 明朝" w:eastAsia="ＭＳ 明朝" w:hAnsi="ＭＳ 明朝" w:cs="ＭＳ 明朝"/>
                <w:sz w:val="20"/>
                <w:szCs w:val="20"/>
              </w:rPr>
            </w:pPr>
          </w:p>
          <w:p w14:paraId="7A7FCE98" w14:textId="77777777" w:rsidR="00FE6D63" w:rsidRPr="00DF2F05" w:rsidRDefault="00FE6D63" w:rsidP="00E14B1F">
            <w:pPr>
              <w:rPr>
                <w:rFonts w:ascii="ＭＳ 明朝" w:eastAsia="ＭＳ 明朝" w:hAnsi="ＭＳ 明朝" w:cs="ＭＳ 明朝"/>
                <w:sz w:val="20"/>
                <w:szCs w:val="20"/>
              </w:rPr>
            </w:pPr>
          </w:p>
          <w:p w14:paraId="1425993A" w14:textId="61959405"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0174113A" w14:textId="77777777"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進路・習熟度別にクラス編成し、学習内容の理解を深める</w:t>
            </w:r>
          </w:p>
          <w:p w14:paraId="5CC598AA" w14:textId="77777777" w:rsidR="00FE6D63" w:rsidRPr="00DF2F05" w:rsidRDefault="00FE6D63" w:rsidP="00E14B1F">
            <w:pPr>
              <w:rPr>
                <w:rFonts w:ascii="ＭＳ 明朝" w:eastAsia="ＭＳ 明朝" w:hAnsi="ＭＳ 明朝" w:cs="ＭＳ 明朝"/>
                <w:sz w:val="20"/>
                <w:szCs w:val="20"/>
              </w:rPr>
            </w:pPr>
          </w:p>
          <w:p w14:paraId="237E8D40" w14:textId="77777777" w:rsidR="00FE6D63" w:rsidRPr="00DF2F05" w:rsidRDefault="00FE6D63" w:rsidP="00E14B1F">
            <w:pPr>
              <w:rPr>
                <w:rFonts w:ascii="ＭＳ 明朝" w:eastAsia="ＭＳ 明朝" w:hAnsi="ＭＳ 明朝" w:cs="ＭＳ 明朝"/>
                <w:sz w:val="20"/>
                <w:szCs w:val="20"/>
              </w:rPr>
            </w:pPr>
          </w:p>
          <w:p w14:paraId="48FD86DF" w14:textId="77777777" w:rsidR="00FE6D63" w:rsidRPr="00DF2F05" w:rsidRDefault="00FE6D63" w:rsidP="00E14B1F">
            <w:pPr>
              <w:rPr>
                <w:rFonts w:ascii="ＭＳ 明朝" w:eastAsia="ＭＳ 明朝" w:hAnsi="ＭＳ 明朝" w:cs="ＭＳ 明朝"/>
                <w:sz w:val="20"/>
                <w:szCs w:val="20"/>
              </w:rPr>
            </w:pPr>
          </w:p>
          <w:p w14:paraId="412C02D0" w14:textId="77777777" w:rsidR="00FE6D63" w:rsidRPr="00DF2F05" w:rsidRDefault="00FE6D63" w:rsidP="00E14B1F">
            <w:pPr>
              <w:rPr>
                <w:rFonts w:ascii="ＭＳ 明朝" w:eastAsia="ＭＳ 明朝" w:hAnsi="ＭＳ 明朝" w:cs="ＭＳ 明朝"/>
                <w:sz w:val="20"/>
                <w:szCs w:val="20"/>
              </w:rPr>
            </w:pPr>
          </w:p>
          <w:p w14:paraId="5074AB52" w14:textId="77777777" w:rsidR="00FE6D63" w:rsidRPr="00DF2F05" w:rsidRDefault="00FE6D63" w:rsidP="00E14B1F">
            <w:pPr>
              <w:rPr>
                <w:rFonts w:ascii="ＭＳ 明朝" w:eastAsia="ＭＳ 明朝" w:hAnsi="ＭＳ 明朝" w:cs="ＭＳ 明朝"/>
                <w:sz w:val="20"/>
                <w:szCs w:val="20"/>
              </w:rPr>
            </w:pPr>
          </w:p>
          <w:p w14:paraId="26DD46C0" w14:textId="77777777" w:rsidR="00FE6D63" w:rsidRPr="00DF2F05" w:rsidRDefault="00FE6D63" w:rsidP="00E14B1F">
            <w:pPr>
              <w:rPr>
                <w:rFonts w:ascii="ＭＳ 明朝" w:eastAsia="ＭＳ 明朝" w:hAnsi="ＭＳ 明朝" w:cs="ＭＳ 明朝"/>
                <w:sz w:val="20"/>
                <w:szCs w:val="20"/>
              </w:rPr>
            </w:pPr>
          </w:p>
          <w:p w14:paraId="11F0050D" w14:textId="77777777" w:rsidR="00E14B1F" w:rsidRPr="00DF2F05" w:rsidRDefault="00E14B1F" w:rsidP="00E14B1F">
            <w:pPr>
              <w:rPr>
                <w:rFonts w:ascii="ＭＳ 明朝" w:eastAsia="ＭＳ 明朝" w:hAnsi="ＭＳ 明朝" w:cs="ＭＳ 明朝"/>
                <w:sz w:val="20"/>
                <w:szCs w:val="20"/>
              </w:rPr>
            </w:pPr>
          </w:p>
          <w:p w14:paraId="3FFE7A45" w14:textId="77777777" w:rsidR="00E14B1F" w:rsidRPr="00DF2F05" w:rsidRDefault="00E14B1F" w:rsidP="00E14B1F">
            <w:pPr>
              <w:rPr>
                <w:rFonts w:ascii="ＭＳ 明朝" w:eastAsia="ＭＳ 明朝" w:hAnsi="ＭＳ 明朝" w:cs="ＭＳ 明朝"/>
                <w:sz w:val="20"/>
                <w:szCs w:val="20"/>
              </w:rPr>
            </w:pPr>
          </w:p>
          <w:p w14:paraId="20A58BE6" w14:textId="77777777" w:rsidR="00E14B1F" w:rsidRPr="00DF2F05" w:rsidRDefault="00E14B1F" w:rsidP="00E14B1F">
            <w:pPr>
              <w:rPr>
                <w:rFonts w:ascii="ＭＳ 明朝" w:eastAsia="ＭＳ 明朝" w:hAnsi="ＭＳ 明朝" w:cs="ＭＳ 明朝"/>
                <w:sz w:val="20"/>
                <w:szCs w:val="20"/>
              </w:rPr>
            </w:pPr>
          </w:p>
          <w:p w14:paraId="09F4C070" w14:textId="77777777" w:rsidR="00E14B1F" w:rsidRPr="00DF2F05" w:rsidRDefault="00E14B1F" w:rsidP="00E14B1F">
            <w:pPr>
              <w:rPr>
                <w:rFonts w:ascii="ＭＳ 明朝" w:eastAsia="ＭＳ 明朝" w:hAnsi="ＭＳ 明朝" w:cs="ＭＳ 明朝"/>
                <w:sz w:val="20"/>
                <w:szCs w:val="20"/>
              </w:rPr>
            </w:pPr>
          </w:p>
          <w:p w14:paraId="0D873FEA" w14:textId="77777777" w:rsidR="00FE6D63" w:rsidRPr="00DF2F05" w:rsidRDefault="00FE6D63" w:rsidP="00E14B1F">
            <w:pPr>
              <w:rPr>
                <w:rFonts w:ascii="ＭＳ 明朝" w:eastAsia="ＭＳ 明朝" w:hAnsi="ＭＳ 明朝" w:cs="ＭＳ 明朝"/>
                <w:sz w:val="20"/>
                <w:szCs w:val="20"/>
              </w:rPr>
            </w:pPr>
          </w:p>
          <w:p w14:paraId="18ABA277" w14:textId="2FB06D01"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0B847A63" w14:textId="77777777" w:rsidR="00FE6D63" w:rsidRPr="00DF2F05" w:rsidRDefault="000D1900" w:rsidP="00E14B1F">
            <w:pPr>
              <w:rPr>
                <w:rFonts w:ascii="ＭＳ 明朝" w:eastAsia="ＭＳ 明朝" w:hAnsi="ＭＳ 明朝" w:cs="ＭＳ 明朝"/>
                <w:sz w:val="20"/>
                <w:szCs w:val="20"/>
              </w:rPr>
            </w:pPr>
            <w:r w:rsidRPr="00DF2F05">
              <w:rPr>
                <w:rFonts w:ascii="ＭＳ 明朝" w:eastAsia="ＭＳ 明朝" w:hAnsi="ＭＳ 明朝" w:cs="ＭＳ 明朝"/>
                <w:sz w:val="20"/>
                <w:szCs w:val="20"/>
              </w:rPr>
              <w:t>めざすべき進路にあわせ、計画的に学力の定着と個性の伸長を図る</w:t>
            </w:r>
          </w:p>
          <w:p w14:paraId="7457E28E" w14:textId="77777777" w:rsidR="00E14B1F" w:rsidRPr="00DF2F05" w:rsidRDefault="00E14B1F" w:rsidP="00E14B1F">
            <w:pPr>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6A9B636F" w14:textId="0AC8826A"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66429148" w14:textId="77777777" w:rsidR="00FE6D63" w:rsidRPr="00DF2F05" w:rsidRDefault="000D1900" w:rsidP="00E14B1F">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授業アンケート結果等を参考に、自己・教科の振り返りを行い、授業改善に努める。</w:t>
            </w:r>
          </w:p>
          <w:p w14:paraId="22CC6FF1" w14:textId="77777777" w:rsidR="00FE6D63" w:rsidRPr="00DF2F05" w:rsidRDefault="00FE6D63" w:rsidP="00E14B1F">
            <w:pPr>
              <w:rPr>
                <w:rFonts w:ascii="ＭＳ 明朝" w:eastAsia="ＭＳ 明朝" w:hAnsi="ＭＳ 明朝" w:cs="ＭＳ 明朝"/>
                <w:sz w:val="20"/>
                <w:szCs w:val="20"/>
              </w:rPr>
            </w:pPr>
          </w:p>
          <w:p w14:paraId="17EF42E6" w14:textId="774C9D51"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50E63CEF" w14:textId="19B5C2F6" w:rsidR="00FE6D63" w:rsidRPr="00DF2F05"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各教科の</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週間における授業外学習時間の目標を示し、自己のスケジュールを管理させる。</w:t>
            </w:r>
          </w:p>
          <w:p w14:paraId="2BBC6C53" w14:textId="77777777" w:rsidR="00FE6D63" w:rsidRPr="00DF2F05" w:rsidRDefault="00FE6D63" w:rsidP="00E14B1F">
            <w:pPr>
              <w:ind w:left="52" w:hanging="2"/>
              <w:rPr>
                <w:rFonts w:ascii="ＭＳ 明朝" w:eastAsia="ＭＳ 明朝" w:hAnsi="ＭＳ 明朝" w:cs="ＭＳ 明朝"/>
                <w:sz w:val="20"/>
                <w:szCs w:val="20"/>
              </w:rPr>
            </w:pPr>
          </w:p>
          <w:p w14:paraId="76947B46" w14:textId="77777777" w:rsidR="00FE6D63" w:rsidRPr="00DF2F05" w:rsidRDefault="00FE6D63" w:rsidP="00E14B1F">
            <w:pPr>
              <w:ind w:left="52" w:hanging="2"/>
              <w:rPr>
                <w:rFonts w:ascii="ＭＳ 明朝" w:eastAsia="ＭＳ 明朝" w:hAnsi="ＭＳ 明朝" w:cs="ＭＳ 明朝"/>
                <w:sz w:val="20"/>
                <w:szCs w:val="20"/>
              </w:rPr>
            </w:pPr>
          </w:p>
          <w:p w14:paraId="394A2571" w14:textId="77777777" w:rsidR="00FE6D63" w:rsidRPr="00DF2F05" w:rsidRDefault="00FE6D63" w:rsidP="00E14B1F">
            <w:pPr>
              <w:ind w:left="52" w:hanging="2"/>
              <w:rPr>
                <w:rFonts w:ascii="ＭＳ 明朝" w:eastAsia="ＭＳ 明朝" w:hAnsi="ＭＳ 明朝" w:cs="ＭＳ 明朝"/>
                <w:sz w:val="20"/>
                <w:szCs w:val="20"/>
              </w:rPr>
            </w:pPr>
          </w:p>
          <w:p w14:paraId="6C8B2103" w14:textId="77777777" w:rsidR="00FE6D63" w:rsidRPr="00DF2F05" w:rsidRDefault="00FE6D63" w:rsidP="00E14B1F">
            <w:pPr>
              <w:ind w:left="52" w:hanging="2"/>
              <w:rPr>
                <w:rFonts w:ascii="ＭＳ 明朝" w:eastAsia="ＭＳ 明朝" w:hAnsi="ＭＳ 明朝" w:cs="ＭＳ 明朝"/>
                <w:sz w:val="20"/>
                <w:szCs w:val="20"/>
              </w:rPr>
            </w:pPr>
          </w:p>
          <w:p w14:paraId="307E5C70" w14:textId="1F5289E0" w:rsidR="00FE6D63" w:rsidRPr="00DF2F05"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7AAD0156" w14:textId="55E56080" w:rsidR="00FE6D63" w:rsidRPr="00DF2F05"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①高校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年次の数学において、英語習熟度や数学理解度に応じた習熟度別クラスを設定する。高校</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年次の</w:t>
            </w:r>
            <w:r w:rsidR="00E72A2B" w:rsidRPr="00DF2F05">
              <w:rPr>
                <w:rFonts w:ascii="ＭＳ 明朝" w:eastAsia="ＭＳ 明朝" w:hAnsi="ＭＳ 明朝" w:cs="ＭＳ 明朝"/>
                <w:sz w:val="20"/>
                <w:szCs w:val="20"/>
              </w:rPr>
              <w:t>GC</w:t>
            </w:r>
            <w:r w:rsidRPr="00DF2F05">
              <w:rPr>
                <w:rFonts w:ascii="ＭＳ 明朝" w:eastAsia="ＭＳ 明朝" w:hAnsi="ＭＳ 明朝" w:cs="ＭＳ 明朝"/>
                <w:sz w:val="20"/>
                <w:szCs w:val="20"/>
              </w:rPr>
              <w:t>コースにおいて数学の言語選択制を導入する。</w:t>
            </w:r>
          </w:p>
          <w:p w14:paraId="5A19397A" w14:textId="77777777" w:rsidR="00FE6D63" w:rsidRPr="00DF2F05" w:rsidRDefault="00FE6D63" w:rsidP="00E14B1F">
            <w:pPr>
              <w:ind w:left="52" w:hanging="2"/>
              <w:rPr>
                <w:rFonts w:ascii="ＭＳ 明朝" w:eastAsia="ＭＳ 明朝" w:hAnsi="ＭＳ 明朝" w:cs="ＭＳ 明朝"/>
                <w:sz w:val="20"/>
                <w:szCs w:val="20"/>
              </w:rPr>
            </w:pPr>
          </w:p>
          <w:p w14:paraId="14BED344" w14:textId="7511237C" w:rsidR="00FE6D63" w:rsidRPr="00F83EA3"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②高校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年生の英語において習熟度別授業を行う。グローバルデイを設定し、英語でのアクティビティを開催する。英語検定の補習を実施する。</w:t>
            </w:r>
            <w:r w:rsidRPr="00F83EA3">
              <w:rPr>
                <w:rFonts w:ascii="ＭＳ 明朝" w:eastAsia="ＭＳ 明朝" w:hAnsi="ＭＳ 明朝" w:cs="ＭＳ 明朝"/>
                <w:sz w:val="20"/>
                <w:szCs w:val="20"/>
              </w:rPr>
              <w:t>平日の放課後、グローバルセンターを開講し英語補習を行う。伸ばしたい、或いは補いたい能力(</w:t>
            </w:r>
            <w:r w:rsidR="00E72A2B" w:rsidRPr="00F83EA3">
              <w:rPr>
                <w:rFonts w:ascii="ＭＳ 明朝" w:eastAsia="ＭＳ 明朝" w:hAnsi="ＭＳ 明朝" w:cs="ＭＳ 明朝"/>
                <w:sz w:val="20"/>
                <w:szCs w:val="20"/>
              </w:rPr>
              <w:t>speaking</w:t>
            </w:r>
            <w:r w:rsidRPr="00F83EA3">
              <w:rPr>
                <w:rFonts w:ascii="ＭＳ 明朝" w:eastAsia="ＭＳ 明朝" w:hAnsi="ＭＳ 明朝" w:cs="ＭＳ 明朝"/>
                <w:sz w:val="20"/>
                <w:szCs w:val="20"/>
              </w:rPr>
              <w:t>や</w:t>
            </w:r>
            <w:r w:rsidR="00E72A2B" w:rsidRPr="00F83EA3">
              <w:rPr>
                <w:rFonts w:ascii="ＭＳ 明朝" w:eastAsia="ＭＳ 明朝" w:hAnsi="ＭＳ 明朝" w:cs="ＭＳ 明朝"/>
                <w:sz w:val="20"/>
                <w:szCs w:val="20"/>
              </w:rPr>
              <w:t>grammar</w:t>
            </w:r>
            <w:r w:rsidRPr="00F83EA3">
              <w:rPr>
                <w:rFonts w:ascii="ＭＳ 明朝" w:eastAsia="ＭＳ 明朝" w:hAnsi="ＭＳ 明朝" w:cs="ＭＳ 明朝"/>
                <w:sz w:val="20"/>
                <w:szCs w:val="20"/>
              </w:rPr>
              <w:t>など)に焦点をあて、目的意識を高くもった個別セッションを展開する。</w:t>
            </w:r>
          </w:p>
          <w:p w14:paraId="77BB984A" w14:textId="77777777" w:rsidR="00E14B1F" w:rsidRPr="00F83EA3" w:rsidRDefault="00E14B1F" w:rsidP="00E14B1F">
            <w:pPr>
              <w:ind w:left="52" w:hanging="2"/>
              <w:rPr>
                <w:rFonts w:ascii="ＭＳ 明朝" w:eastAsia="ＭＳ 明朝" w:hAnsi="ＭＳ 明朝" w:cs="ＭＳ 明朝"/>
                <w:sz w:val="20"/>
                <w:szCs w:val="20"/>
              </w:rPr>
            </w:pPr>
          </w:p>
          <w:p w14:paraId="72CE3EBF" w14:textId="11A1A45E" w:rsidR="00FE6D63" w:rsidRPr="00DF2F05"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6D4A2CEE" w14:textId="77777777" w:rsidR="00FE6D63" w:rsidRPr="00DF2F05" w:rsidRDefault="000D1900"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大学・進路情報をホームルームにおいて生徒・保護者に発信する。</w:t>
            </w:r>
          </w:p>
        </w:tc>
        <w:tc>
          <w:tcPr>
            <w:tcW w:w="3405" w:type="dxa"/>
            <w:tcBorders>
              <w:right w:val="dashed" w:sz="4" w:space="0" w:color="000000"/>
            </w:tcBorders>
            <w:tcMar>
              <w:top w:w="85" w:type="dxa"/>
              <w:left w:w="85" w:type="dxa"/>
              <w:bottom w:w="85" w:type="dxa"/>
              <w:right w:w="85" w:type="dxa"/>
            </w:tcMar>
          </w:tcPr>
          <w:p w14:paraId="51AA96ED" w14:textId="048F661F"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186CF4AA" w14:textId="13777997"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授業満足度調査において</w:t>
            </w:r>
            <w:r w:rsidR="00E72A2B" w:rsidRPr="00DF2F05">
              <w:rPr>
                <w:rFonts w:ascii="ＭＳ 明朝" w:eastAsia="ＭＳ 明朝" w:hAnsi="ＭＳ 明朝" w:cs="ＭＳ 明朝"/>
                <w:sz w:val="20"/>
                <w:szCs w:val="20"/>
              </w:rPr>
              <w:t>80</w:t>
            </w:r>
            <w:r w:rsidRPr="00DF2F05">
              <w:rPr>
                <w:rFonts w:ascii="ＭＳ 明朝" w:eastAsia="ＭＳ 明朝" w:hAnsi="ＭＳ 明朝" w:cs="ＭＳ 明朝"/>
                <w:sz w:val="20"/>
                <w:szCs w:val="20"/>
              </w:rPr>
              <w:t>%以上の肯定的な回答を獲得する。</w:t>
            </w:r>
            <w:r w:rsidRPr="00F83EA3">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83.9</w:t>
            </w:r>
            <w:r w:rsidRPr="00DF2F05">
              <w:rPr>
                <w:rFonts w:ascii="ＭＳ 明朝" w:eastAsia="ＭＳ 明朝" w:hAnsi="ＭＳ 明朝" w:cs="ＭＳ 明朝"/>
                <w:sz w:val="20"/>
                <w:szCs w:val="20"/>
              </w:rPr>
              <w:t>%</w:t>
            </w:r>
            <w:r w:rsidRPr="00F83EA3">
              <w:rPr>
                <w:rFonts w:ascii="ＭＳ 明朝" w:eastAsia="ＭＳ 明朝" w:hAnsi="ＭＳ 明朝" w:cs="ＭＳ 明朝"/>
                <w:sz w:val="20"/>
                <w:szCs w:val="20"/>
              </w:rPr>
              <w:t>］</w:t>
            </w:r>
          </w:p>
          <w:p w14:paraId="26F2ED2F" w14:textId="77777777" w:rsidR="00E14B1F" w:rsidRPr="00DF2F05" w:rsidRDefault="00E14B1F" w:rsidP="00C54949">
            <w:pPr>
              <w:ind w:left="64" w:firstLineChars="31" w:firstLine="62"/>
              <w:rPr>
                <w:rFonts w:ascii="ＭＳ 明朝" w:eastAsia="ＭＳ 明朝" w:hAnsi="ＭＳ 明朝" w:cs="ＭＳ 明朝"/>
                <w:sz w:val="20"/>
                <w:szCs w:val="20"/>
              </w:rPr>
            </w:pPr>
          </w:p>
          <w:p w14:paraId="5081EC3B" w14:textId="416124A1"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23506A34" w14:textId="77777777"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授業外学習時間（自宅学習）の平均を</w:t>
            </w:r>
          </w:p>
          <w:p w14:paraId="5F070D67" w14:textId="363B27CC"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平日</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時間以上とする[</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時間</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分]</w:t>
            </w:r>
          </w:p>
          <w:p w14:paraId="2C9A1152" w14:textId="7490780B"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休日</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時間半以上とする[</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時間</w:t>
            </w:r>
            <w:r w:rsidR="00E72A2B" w:rsidRPr="00DF2F05">
              <w:rPr>
                <w:rFonts w:ascii="ＭＳ 明朝" w:eastAsia="ＭＳ 明朝" w:hAnsi="ＭＳ 明朝" w:cs="ＭＳ 明朝"/>
                <w:sz w:val="20"/>
                <w:szCs w:val="20"/>
              </w:rPr>
              <w:t>49</w:t>
            </w:r>
            <w:r w:rsidRPr="00DF2F05">
              <w:rPr>
                <w:rFonts w:ascii="ＭＳ 明朝" w:eastAsia="ＭＳ 明朝" w:hAnsi="ＭＳ 明朝" w:cs="ＭＳ 明朝"/>
                <w:sz w:val="20"/>
                <w:szCs w:val="20"/>
              </w:rPr>
              <w:t>分]</w:t>
            </w:r>
          </w:p>
          <w:p w14:paraId="2D9735A8" w14:textId="77777777" w:rsidR="00FE6D63" w:rsidRPr="00DF2F05" w:rsidRDefault="00FE6D63" w:rsidP="00C54949">
            <w:pPr>
              <w:ind w:left="64" w:firstLineChars="31" w:firstLine="62"/>
              <w:rPr>
                <w:rFonts w:ascii="ＭＳ 明朝" w:eastAsia="ＭＳ 明朝" w:hAnsi="ＭＳ 明朝" w:cs="ＭＳ 明朝"/>
                <w:sz w:val="20"/>
                <w:szCs w:val="20"/>
              </w:rPr>
            </w:pPr>
          </w:p>
          <w:p w14:paraId="1CF230B8" w14:textId="4B5EABA6"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1243CFA6" w14:textId="3187B4A7"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①高校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年生の数学の</w:t>
            </w:r>
            <w:r w:rsidR="00E72A2B" w:rsidRPr="00DF2F05">
              <w:rPr>
                <w:rFonts w:ascii="ＭＳ 明朝" w:eastAsia="ＭＳ 明朝" w:hAnsi="ＭＳ 明朝" w:cs="ＭＳ 明朝"/>
                <w:sz w:val="20"/>
                <w:szCs w:val="20"/>
              </w:rPr>
              <w:t>GTZ</w:t>
            </w:r>
            <w:r w:rsidRPr="00DF2F05">
              <w:rPr>
                <w:rFonts w:ascii="ＭＳ 明朝" w:eastAsia="ＭＳ 明朝" w:hAnsi="ＭＳ 明朝" w:cs="ＭＳ 明朝"/>
                <w:sz w:val="20"/>
                <w:szCs w:val="20"/>
              </w:rPr>
              <w:t>の</w:t>
            </w:r>
            <w:r w:rsidR="00E72A2B" w:rsidRPr="00DF2F05">
              <w:rPr>
                <w:rFonts w:ascii="ＭＳ 明朝" w:eastAsia="ＭＳ 明朝" w:hAnsi="ＭＳ 明朝" w:cs="ＭＳ 明朝"/>
                <w:sz w:val="20"/>
                <w:szCs w:val="20"/>
              </w:rPr>
              <w:t>CD</w:t>
            </w:r>
            <w:r w:rsidRPr="00DF2F05">
              <w:rPr>
                <w:rFonts w:ascii="ＭＳ 明朝" w:eastAsia="ＭＳ 明朝" w:hAnsi="ＭＳ 明朝" w:cs="ＭＳ 明朝"/>
                <w:sz w:val="20"/>
                <w:szCs w:val="20"/>
              </w:rPr>
              <w:t>ゾーンを</w:t>
            </w:r>
            <w:r w:rsidR="00E72A2B" w:rsidRPr="00DF2F05">
              <w:rPr>
                <w:rFonts w:ascii="ＭＳ 明朝" w:eastAsia="ＭＳ 明朝" w:hAnsi="ＭＳ 明朝" w:cs="ＭＳ 明朝"/>
                <w:sz w:val="20"/>
                <w:szCs w:val="20"/>
              </w:rPr>
              <w:t>40</w:t>
            </w:r>
            <w:r w:rsidRPr="00DF2F05">
              <w:rPr>
                <w:rFonts w:ascii="ＭＳ 明朝" w:eastAsia="ＭＳ 明朝" w:hAnsi="ＭＳ 明朝" w:cs="ＭＳ 明朝"/>
                <w:sz w:val="20"/>
                <w:szCs w:val="20"/>
              </w:rPr>
              <w:t>％以下にする。[</w:t>
            </w:r>
            <w:r w:rsidR="00E72A2B" w:rsidRPr="00DF2F05">
              <w:rPr>
                <w:rFonts w:ascii="ＭＳ 明朝" w:eastAsia="ＭＳ 明朝" w:hAnsi="ＭＳ 明朝" w:cs="ＭＳ 明朝"/>
                <w:sz w:val="20"/>
                <w:szCs w:val="20"/>
              </w:rPr>
              <w:t>31</w:t>
            </w:r>
            <w:r w:rsidRPr="00DF2F05">
              <w:rPr>
                <w:rFonts w:ascii="ＭＳ 明朝" w:eastAsia="ＭＳ 明朝" w:hAnsi="ＭＳ 明朝" w:cs="ＭＳ 明朝"/>
                <w:sz w:val="20"/>
                <w:szCs w:val="20"/>
              </w:rPr>
              <w:t>％]</w:t>
            </w:r>
          </w:p>
          <w:p w14:paraId="4E81CDC0" w14:textId="77777777" w:rsidR="00FE6D63" w:rsidRPr="00DF2F05" w:rsidRDefault="00FE6D63" w:rsidP="00C54949">
            <w:pPr>
              <w:ind w:left="64" w:firstLineChars="31" w:firstLine="62"/>
              <w:rPr>
                <w:rFonts w:ascii="ＭＳ 明朝" w:eastAsia="ＭＳ 明朝" w:hAnsi="ＭＳ 明朝" w:cs="ＭＳ 明朝"/>
                <w:sz w:val="20"/>
                <w:szCs w:val="20"/>
              </w:rPr>
            </w:pPr>
          </w:p>
          <w:p w14:paraId="64BF0C4D" w14:textId="77777777" w:rsidR="00FE6D63" w:rsidRPr="00DF2F05" w:rsidRDefault="00FE6D63" w:rsidP="00C54949">
            <w:pPr>
              <w:ind w:left="64" w:firstLineChars="31" w:firstLine="62"/>
              <w:rPr>
                <w:rFonts w:ascii="ＭＳ 明朝" w:eastAsia="ＭＳ 明朝" w:hAnsi="ＭＳ 明朝" w:cs="ＭＳ 明朝"/>
                <w:sz w:val="20"/>
                <w:szCs w:val="20"/>
              </w:rPr>
            </w:pPr>
          </w:p>
          <w:p w14:paraId="1047BFBD" w14:textId="77777777" w:rsidR="00E14B1F" w:rsidRPr="00DF2F05" w:rsidRDefault="00E14B1F" w:rsidP="00C54949">
            <w:pPr>
              <w:ind w:left="64" w:firstLineChars="31" w:firstLine="62"/>
              <w:rPr>
                <w:rFonts w:ascii="ＭＳ 明朝" w:eastAsia="ＭＳ 明朝" w:hAnsi="ＭＳ 明朝" w:cs="ＭＳ 明朝"/>
                <w:sz w:val="20"/>
                <w:szCs w:val="20"/>
              </w:rPr>
            </w:pPr>
          </w:p>
          <w:p w14:paraId="2B93805E" w14:textId="1F6E2BE5"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②英語検定の補習を年間</w:t>
            </w:r>
            <w:r w:rsidR="00E72A2B" w:rsidRPr="00DF2F05">
              <w:rPr>
                <w:rFonts w:ascii="ＭＳ 明朝" w:eastAsia="ＭＳ 明朝" w:hAnsi="ＭＳ 明朝" w:cs="ＭＳ 明朝" w:hint="eastAsia"/>
                <w:sz w:val="20"/>
                <w:szCs w:val="20"/>
              </w:rPr>
              <w:t>８</w:t>
            </w:r>
            <w:r w:rsidRPr="00DF2F05">
              <w:rPr>
                <w:rFonts w:ascii="ＭＳ 明朝" w:eastAsia="ＭＳ 明朝" w:hAnsi="ＭＳ 明朝" w:cs="ＭＳ 明朝"/>
                <w:sz w:val="20"/>
                <w:szCs w:val="20"/>
              </w:rPr>
              <w:t>回実施する。[</w:t>
            </w:r>
            <w:r w:rsidR="00E72A2B" w:rsidRPr="00DF2F05">
              <w:rPr>
                <w:rFonts w:ascii="ＭＳ 明朝" w:eastAsia="ＭＳ 明朝" w:hAnsi="ＭＳ 明朝" w:cs="ＭＳ 明朝" w:hint="eastAsia"/>
                <w:sz w:val="20"/>
                <w:szCs w:val="20"/>
              </w:rPr>
              <w:t>９</w:t>
            </w:r>
            <w:r w:rsidRPr="00DF2F05">
              <w:rPr>
                <w:rFonts w:ascii="ＭＳ 明朝" w:eastAsia="ＭＳ 明朝" w:hAnsi="ＭＳ 明朝" w:cs="ＭＳ 明朝"/>
                <w:sz w:val="20"/>
                <w:szCs w:val="20"/>
              </w:rPr>
              <w:t>回]</w:t>
            </w:r>
          </w:p>
          <w:p w14:paraId="54B04D4B" w14:textId="77777777" w:rsidR="00FE6D63" w:rsidRPr="00DF2F05" w:rsidRDefault="00FE6D63" w:rsidP="00C54949">
            <w:pPr>
              <w:ind w:left="64" w:firstLineChars="31" w:firstLine="62"/>
              <w:rPr>
                <w:rFonts w:ascii="ＭＳ 明朝" w:eastAsia="ＭＳ 明朝" w:hAnsi="ＭＳ 明朝" w:cs="ＭＳ 明朝"/>
                <w:sz w:val="20"/>
                <w:szCs w:val="20"/>
              </w:rPr>
            </w:pPr>
          </w:p>
          <w:p w14:paraId="0A922A77" w14:textId="77777777" w:rsidR="00FE6D63" w:rsidRPr="00DF2F05" w:rsidRDefault="00FE6D63" w:rsidP="00C54949">
            <w:pPr>
              <w:ind w:left="64" w:firstLineChars="31" w:firstLine="62"/>
              <w:rPr>
                <w:rFonts w:ascii="ＭＳ 明朝" w:eastAsia="ＭＳ 明朝" w:hAnsi="ＭＳ 明朝" w:cs="ＭＳ 明朝"/>
                <w:sz w:val="20"/>
                <w:szCs w:val="20"/>
              </w:rPr>
            </w:pPr>
          </w:p>
          <w:p w14:paraId="2473C025" w14:textId="77777777" w:rsidR="00E14B1F" w:rsidRPr="00DF2F05" w:rsidRDefault="00E14B1F" w:rsidP="00C54949">
            <w:pPr>
              <w:ind w:left="64" w:firstLineChars="31" w:firstLine="62"/>
              <w:rPr>
                <w:rFonts w:ascii="ＭＳ 明朝" w:eastAsia="ＭＳ 明朝" w:hAnsi="ＭＳ 明朝" w:cs="ＭＳ 明朝"/>
                <w:sz w:val="20"/>
                <w:szCs w:val="20"/>
              </w:rPr>
            </w:pPr>
          </w:p>
          <w:p w14:paraId="079F05AA" w14:textId="77777777" w:rsidR="00E14B1F" w:rsidRPr="00DF2F05" w:rsidRDefault="00E14B1F" w:rsidP="00C54949">
            <w:pPr>
              <w:ind w:left="64" w:firstLineChars="31" w:firstLine="62"/>
              <w:rPr>
                <w:rFonts w:ascii="ＭＳ 明朝" w:eastAsia="ＭＳ 明朝" w:hAnsi="ＭＳ 明朝" w:cs="ＭＳ 明朝"/>
                <w:sz w:val="20"/>
                <w:szCs w:val="20"/>
              </w:rPr>
            </w:pPr>
          </w:p>
          <w:p w14:paraId="7AA90366" w14:textId="77777777" w:rsidR="00E14B1F" w:rsidRPr="00DF2F05" w:rsidRDefault="00E14B1F" w:rsidP="00C54949">
            <w:pPr>
              <w:ind w:left="64" w:firstLineChars="31" w:firstLine="62"/>
              <w:rPr>
                <w:rFonts w:ascii="ＭＳ 明朝" w:eastAsia="ＭＳ 明朝" w:hAnsi="ＭＳ 明朝" w:cs="ＭＳ 明朝"/>
                <w:sz w:val="20"/>
                <w:szCs w:val="20"/>
              </w:rPr>
            </w:pPr>
          </w:p>
          <w:p w14:paraId="40F46C8C" w14:textId="77777777" w:rsidR="00FE6D63" w:rsidRPr="00DF2F05" w:rsidRDefault="00FE6D63" w:rsidP="00C54949">
            <w:pPr>
              <w:ind w:left="64" w:firstLineChars="31" w:firstLine="62"/>
              <w:rPr>
                <w:rFonts w:ascii="ＭＳ 明朝" w:eastAsia="ＭＳ 明朝" w:hAnsi="ＭＳ 明朝" w:cs="ＭＳ 明朝"/>
                <w:sz w:val="20"/>
                <w:szCs w:val="20"/>
              </w:rPr>
            </w:pPr>
          </w:p>
          <w:p w14:paraId="7BF50083" w14:textId="65465796"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012190A3" w14:textId="6E4E6AF3" w:rsidR="00FE6D63" w:rsidRPr="00DF2F05" w:rsidRDefault="000D1900" w:rsidP="00C54949">
            <w:pPr>
              <w:ind w:left="64" w:firstLineChars="31" w:firstLine="62"/>
              <w:rPr>
                <w:rFonts w:ascii="ＭＳ 明朝" w:eastAsia="ＭＳ 明朝" w:hAnsi="ＭＳ 明朝" w:cs="ＭＳ 明朝"/>
                <w:sz w:val="20"/>
                <w:szCs w:val="20"/>
              </w:rPr>
            </w:pPr>
            <w:r w:rsidRPr="00DF2F05">
              <w:rPr>
                <w:rFonts w:ascii="ＭＳ 明朝" w:eastAsia="ＭＳ 明朝" w:hAnsi="ＭＳ 明朝" w:cs="ＭＳ 明朝"/>
                <w:sz w:val="20"/>
                <w:szCs w:val="20"/>
              </w:rPr>
              <w:t>進路情報を生徒・保護者に年間</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回発信する。[</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7FB6782E" w14:textId="77777777" w:rsidR="00FE6D63" w:rsidRPr="00DF2F05" w:rsidRDefault="00FE6D63" w:rsidP="00E14B1F">
            <w:pPr>
              <w:rPr>
                <w:rFonts w:ascii="ＭＳ 明朝" w:eastAsia="ＭＳ 明朝" w:hAnsi="ＭＳ 明朝" w:cs="ＭＳ 明朝"/>
                <w:sz w:val="20"/>
                <w:szCs w:val="20"/>
              </w:rPr>
            </w:pPr>
          </w:p>
        </w:tc>
      </w:tr>
      <w:tr w:rsidR="00FE6D63" w:rsidRPr="00DF2F05" w14:paraId="56302784" w14:textId="77777777">
        <w:trPr>
          <w:cantSplit/>
          <w:trHeight w:val="1134"/>
          <w:jc w:val="center"/>
        </w:trPr>
        <w:tc>
          <w:tcPr>
            <w:tcW w:w="705" w:type="dxa"/>
            <w:shd w:val="clear" w:color="auto" w:fill="auto"/>
            <w:tcMar>
              <w:top w:w="85" w:type="dxa"/>
              <w:left w:w="85" w:type="dxa"/>
              <w:bottom w:w="85" w:type="dxa"/>
              <w:right w:w="85" w:type="dxa"/>
            </w:tcMar>
            <w:vAlign w:val="center"/>
          </w:tcPr>
          <w:p w14:paraId="69D61D73" w14:textId="2D679109" w:rsidR="00FE6D63" w:rsidRPr="00DF2F05" w:rsidRDefault="00E72A2B">
            <w:pPr>
              <w:spacing w:line="300" w:lineRule="auto"/>
              <w:ind w:left="113" w:right="113"/>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t>IB</w:t>
            </w:r>
            <w:r w:rsidR="000D1900" w:rsidRPr="00DF2F05">
              <w:rPr>
                <w:rFonts w:ascii="ＭＳ 明朝" w:eastAsia="ＭＳ 明朝" w:hAnsi="ＭＳ 明朝" w:cs="ＭＳ 明朝"/>
                <w:sz w:val="20"/>
                <w:szCs w:val="20"/>
              </w:rPr>
              <w:t>教育を推進する</w:t>
            </w:r>
          </w:p>
        </w:tc>
        <w:tc>
          <w:tcPr>
            <w:tcW w:w="2970" w:type="dxa"/>
            <w:shd w:val="clear" w:color="auto" w:fill="auto"/>
            <w:tcMar>
              <w:top w:w="85" w:type="dxa"/>
              <w:left w:w="85" w:type="dxa"/>
              <w:bottom w:w="85" w:type="dxa"/>
              <w:right w:w="85" w:type="dxa"/>
            </w:tcMar>
          </w:tcPr>
          <w:p w14:paraId="5634B76B" w14:textId="0D064FFB" w:rsidR="00FE6D63" w:rsidRPr="00DF2F05" w:rsidRDefault="000D1900" w:rsidP="00E14B1F">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3F6D5A44" w14:textId="4845B319" w:rsidR="00FE6D63" w:rsidRPr="00DF2F05" w:rsidRDefault="000D1900" w:rsidP="00E14B1F">
            <w:pPr>
              <w:ind w:left="56"/>
              <w:rPr>
                <w:rFonts w:ascii="ＭＳ 明朝" w:eastAsia="ＭＳ 明朝" w:hAnsi="ＭＳ 明朝" w:cs="ＭＳ 明朝"/>
                <w:sz w:val="20"/>
                <w:szCs w:val="20"/>
              </w:rPr>
            </w:pPr>
            <w:r w:rsidRPr="00DF2F05">
              <w:rPr>
                <w:rFonts w:ascii="ＭＳ 明朝" w:eastAsia="ＭＳ 明朝" w:hAnsi="ＭＳ 明朝" w:cs="ＭＳ 明朝"/>
                <w:sz w:val="20"/>
                <w:szCs w:val="20"/>
              </w:rPr>
              <w:t>「総合的な学習の時間」で全生徒に対し</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のコア科目</w:t>
            </w:r>
            <w:r w:rsidR="00E72A2B" w:rsidRPr="00DF2F05">
              <w:rPr>
                <w:rFonts w:ascii="ＭＳ 明朝" w:eastAsia="ＭＳ 明朝" w:hAnsi="ＭＳ 明朝" w:cs="ＭＳ 明朝"/>
                <w:sz w:val="20"/>
                <w:szCs w:val="20"/>
              </w:rPr>
              <w:t>TOK</w:t>
            </w:r>
            <w:r w:rsidRPr="00DF2F05">
              <w:rPr>
                <w:rFonts w:ascii="ＭＳ 明朝" w:eastAsia="ＭＳ 明朝" w:hAnsi="ＭＳ 明朝" w:cs="ＭＳ 明朝"/>
                <w:sz w:val="20"/>
                <w:szCs w:val="20"/>
              </w:rPr>
              <w:t>を実施し、論理的思考力及び批判的思考力を育成する。</w:t>
            </w:r>
          </w:p>
          <w:p w14:paraId="612CA6BC" w14:textId="77777777" w:rsidR="00FE6D63" w:rsidRPr="00DF2F05" w:rsidRDefault="00FE6D63" w:rsidP="00E14B1F">
            <w:pPr>
              <w:ind w:left="56"/>
              <w:rPr>
                <w:rFonts w:ascii="ＭＳ 明朝" w:eastAsia="ＭＳ 明朝" w:hAnsi="ＭＳ 明朝" w:cs="ＭＳ 明朝"/>
                <w:sz w:val="20"/>
                <w:szCs w:val="20"/>
              </w:rPr>
            </w:pPr>
          </w:p>
          <w:p w14:paraId="090577CE" w14:textId="1C4BFEF0" w:rsidR="00FE6D63" w:rsidRPr="00DF2F05" w:rsidRDefault="000D1900" w:rsidP="00E14B1F">
            <w:pPr>
              <w:ind w:left="5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31D1D6D4" w14:textId="01548816" w:rsidR="00FE6D63" w:rsidRPr="00DF2F05" w:rsidRDefault="000D1900" w:rsidP="00E14B1F">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の学習者像」の啓発を行う。</w:t>
            </w:r>
          </w:p>
          <w:p w14:paraId="5A2B574F" w14:textId="77777777" w:rsidR="00FE6D63" w:rsidRPr="00DF2F05" w:rsidRDefault="00FE6D63" w:rsidP="00E14B1F">
            <w:pPr>
              <w:rPr>
                <w:rFonts w:ascii="ＭＳ 明朝" w:eastAsia="ＭＳ 明朝" w:hAnsi="ＭＳ 明朝" w:cs="ＭＳ 明朝"/>
                <w:sz w:val="20"/>
                <w:szCs w:val="20"/>
              </w:rPr>
            </w:pPr>
          </w:p>
          <w:p w14:paraId="4BC158CD" w14:textId="77777777" w:rsidR="00FE6D63" w:rsidRPr="00DF2F05" w:rsidRDefault="00FE6D63" w:rsidP="00E14B1F">
            <w:pPr>
              <w:rPr>
                <w:rFonts w:ascii="ＭＳ 明朝" w:eastAsia="ＭＳ 明朝" w:hAnsi="ＭＳ 明朝" w:cs="ＭＳ 明朝"/>
                <w:sz w:val="20"/>
                <w:szCs w:val="20"/>
              </w:rPr>
            </w:pPr>
          </w:p>
          <w:p w14:paraId="537887EA" w14:textId="4049F3F0" w:rsidR="00FE6D63" w:rsidRPr="00DF2F05" w:rsidRDefault="000D1900" w:rsidP="00E14B1F">
            <w:pPr>
              <w:ind w:left="56"/>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5202F4DF" w14:textId="5E669449" w:rsidR="00FE6D63" w:rsidRPr="00DF2F05" w:rsidRDefault="00E72A2B" w:rsidP="00E14B1F">
            <w:pPr>
              <w:ind w:left="56"/>
              <w:rPr>
                <w:rFonts w:ascii="ＭＳ 明朝" w:eastAsia="ＭＳ 明朝" w:hAnsi="ＭＳ 明朝" w:cs="ＭＳ 明朝"/>
                <w:sz w:val="20"/>
                <w:szCs w:val="20"/>
              </w:rPr>
            </w:pPr>
            <w:r w:rsidRPr="00DF2F05">
              <w:rPr>
                <w:rFonts w:ascii="ＭＳ 明朝" w:eastAsia="ＭＳ 明朝" w:hAnsi="ＭＳ 明朝" w:cs="ＭＳ 明朝"/>
                <w:sz w:val="20"/>
                <w:szCs w:val="20"/>
              </w:rPr>
              <w:t>IB</w:t>
            </w:r>
            <w:r w:rsidR="000D1900" w:rsidRPr="00DF2F05">
              <w:rPr>
                <w:rFonts w:ascii="ＭＳ 明朝" w:eastAsia="ＭＳ 明朝" w:hAnsi="ＭＳ 明朝" w:cs="ＭＳ 明朝"/>
                <w:sz w:val="20"/>
                <w:szCs w:val="20"/>
              </w:rPr>
              <w:t>理解を深めるために高校</w:t>
            </w:r>
            <w:r w:rsidRPr="00DF2F05">
              <w:rPr>
                <w:rFonts w:ascii="ＭＳ 明朝" w:eastAsia="ＭＳ 明朝" w:hAnsi="ＭＳ 明朝" w:cs="ＭＳ 明朝" w:hint="eastAsia"/>
                <w:sz w:val="20"/>
                <w:szCs w:val="20"/>
              </w:rPr>
              <w:t>１</w:t>
            </w:r>
            <w:r w:rsidR="000D1900" w:rsidRPr="00DF2F05">
              <w:rPr>
                <w:rFonts w:ascii="ＭＳ 明朝" w:eastAsia="ＭＳ 明朝" w:hAnsi="ＭＳ 明朝" w:cs="ＭＳ 明朝"/>
                <w:sz w:val="20"/>
                <w:szCs w:val="20"/>
              </w:rPr>
              <w:t>年次の</w:t>
            </w:r>
            <w:r w:rsidRPr="00DF2F05">
              <w:rPr>
                <w:rFonts w:ascii="ＭＳ 明朝" w:eastAsia="ＭＳ 明朝" w:hAnsi="ＭＳ 明朝" w:cs="ＭＳ 明朝"/>
                <w:sz w:val="20"/>
                <w:szCs w:val="20"/>
              </w:rPr>
              <w:t>IB</w:t>
            </w:r>
            <w:r w:rsidR="000D1900" w:rsidRPr="00DF2F05">
              <w:rPr>
                <w:rFonts w:ascii="ＭＳ 明朝" w:eastAsia="ＭＳ 明朝" w:hAnsi="ＭＳ 明朝" w:cs="ＭＳ 明朝"/>
                <w:sz w:val="20"/>
                <w:szCs w:val="20"/>
              </w:rPr>
              <w:t>説明会を充実させる。</w:t>
            </w:r>
          </w:p>
          <w:p w14:paraId="5678F92F" w14:textId="77777777" w:rsidR="003F0469" w:rsidRPr="00DF2F05" w:rsidRDefault="003F0469" w:rsidP="00E14B1F">
            <w:pPr>
              <w:ind w:left="56"/>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79FC68AC" w14:textId="373CCB0E"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63487E33" w14:textId="510F16B0" w:rsidR="00FE6D63" w:rsidRPr="00DF2F05" w:rsidRDefault="00E72A2B" w:rsidP="00E14B1F">
            <w:pPr>
              <w:ind w:left="52"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TOK</w:t>
            </w:r>
            <w:r w:rsidR="000D1900" w:rsidRPr="00DF2F05">
              <w:rPr>
                <w:rFonts w:ascii="ＭＳ 明朝" w:eastAsia="ＭＳ 明朝" w:hAnsi="ＭＳ 明朝" w:cs="ＭＳ 明朝"/>
                <w:sz w:val="20"/>
                <w:szCs w:val="20"/>
              </w:rPr>
              <w:t>の授業を担当する教師の養成を行う。</w:t>
            </w:r>
          </w:p>
          <w:p w14:paraId="6F1E6422" w14:textId="77777777" w:rsidR="00FE6D63" w:rsidRPr="00DF2F05" w:rsidRDefault="00FE6D63" w:rsidP="00E14B1F">
            <w:pPr>
              <w:ind w:left="400" w:hanging="400"/>
              <w:rPr>
                <w:rFonts w:ascii="ＭＳ 明朝" w:eastAsia="ＭＳ 明朝" w:hAnsi="ＭＳ 明朝" w:cs="ＭＳ 明朝"/>
                <w:sz w:val="20"/>
                <w:szCs w:val="20"/>
              </w:rPr>
            </w:pPr>
          </w:p>
          <w:p w14:paraId="7BF464FC" w14:textId="77777777" w:rsidR="00FE6D63" w:rsidRPr="00DF2F05" w:rsidRDefault="00FE6D63" w:rsidP="00E14B1F">
            <w:pPr>
              <w:ind w:left="400" w:hanging="400"/>
              <w:rPr>
                <w:rFonts w:ascii="ＭＳ 明朝" w:eastAsia="ＭＳ 明朝" w:hAnsi="ＭＳ 明朝" w:cs="ＭＳ 明朝"/>
                <w:sz w:val="20"/>
                <w:szCs w:val="20"/>
              </w:rPr>
            </w:pPr>
          </w:p>
          <w:p w14:paraId="69D30278" w14:textId="77777777" w:rsidR="00FE6D63" w:rsidRPr="00DF2F05" w:rsidRDefault="00FE6D63" w:rsidP="00E14B1F">
            <w:pPr>
              <w:ind w:left="400" w:hanging="400"/>
              <w:rPr>
                <w:rFonts w:ascii="ＭＳ 明朝" w:eastAsia="ＭＳ 明朝" w:hAnsi="ＭＳ 明朝" w:cs="ＭＳ 明朝"/>
                <w:sz w:val="20"/>
                <w:szCs w:val="20"/>
              </w:rPr>
            </w:pPr>
          </w:p>
          <w:p w14:paraId="5F129739" w14:textId="77777777" w:rsidR="00FE6D63" w:rsidRPr="00DF2F05" w:rsidRDefault="00FE6D63" w:rsidP="00E14B1F">
            <w:pPr>
              <w:rPr>
                <w:rFonts w:ascii="ＭＳ 明朝" w:eastAsia="ＭＳ 明朝" w:hAnsi="ＭＳ 明朝" w:cs="ＭＳ 明朝"/>
                <w:sz w:val="20"/>
                <w:szCs w:val="20"/>
              </w:rPr>
            </w:pPr>
          </w:p>
          <w:p w14:paraId="6740598B" w14:textId="0DB4C89A"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2AB822A8" w14:textId="6B3A8A3D" w:rsidR="00FE6D63" w:rsidRPr="00DF2F05" w:rsidRDefault="000D1900" w:rsidP="00E14B1F">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の学習者像」の啓発を</w:t>
            </w:r>
            <w:r w:rsidR="00E72A2B" w:rsidRPr="00DF2F05">
              <w:rPr>
                <w:rFonts w:ascii="ＭＳ 明朝" w:eastAsia="ＭＳ 明朝" w:hAnsi="ＭＳ 明朝" w:cs="ＭＳ 明朝"/>
                <w:sz w:val="20"/>
                <w:szCs w:val="20"/>
              </w:rPr>
              <w:t>HR</w:t>
            </w:r>
            <w:r w:rsidRPr="00DF2F05">
              <w:rPr>
                <w:rFonts w:ascii="ＭＳ 明朝" w:eastAsia="ＭＳ 明朝" w:hAnsi="ＭＳ 明朝" w:cs="ＭＳ 明朝"/>
                <w:sz w:val="20"/>
                <w:szCs w:val="20"/>
              </w:rPr>
              <w:t>にて行う。</w:t>
            </w:r>
          </w:p>
          <w:p w14:paraId="751655DA" w14:textId="77777777" w:rsidR="00FE6D63" w:rsidRPr="00DF2F05" w:rsidRDefault="00FE6D63" w:rsidP="00E14B1F">
            <w:pPr>
              <w:ind w:left="55" w:firstLine="5"/>
              <w:rPr>
                <w:rFonts w:ascii="ＭＳ 明朝" w:eastAsia="ＭＳ 明朝" w:hAnsi="ＭＳ 明朝" w:cs="ＭＳ 明朝"/>
                <w:sz w:val="20"/>
                <w:szCs w:val="20"/>
              </w:rPr>
            </w:pPr>
          </w:p>
          <w:p w14:paraId="74E88FB1" w14:textId="77777777" w:rsidR="00FE6D63" w:rsidRPr="00DF2F05" w:rsidRDefault="00FE6D63" w:rsidP="00E14B1F">
            <w:pPr>
              <w:ind w:left="55" w:firstLine="5"/>
              <w:rPr>
                <w:rFonts w:ascii="ＭＳ 明朝" w:eastAsia="ＭＳ 明朝" w:hAnsi="ＭＳ 明朝" w:cs="ＭＳ 明朝"/>
                <w:sz w:val="20"/>
                <w:szCs w:val="20"/>
              </w:rPr>
            </w:pPr>
          </w:p>
          <w:p w14:paraId="18DD711D" w14:textId="77777777" w:rsidR="00FE6D63" w:rsidRPr="00DF2F05" w:rsidRDefault="00FE6D63" w:rsidP="00E14B1F">
            <w:pPr>
              <w:ind w:left="55" w:firstLine="5"/>
              <w:rPr>
                <w:rFonts w:ascii="ＭＳ 明朝" w:eastAsia="ＭＳ 明朝" w:hAnsi="ＭＳ 明朝" w:cs="ＭＳ 明朝"/>
                <w:sz w:val="20"/>
                <w:szCs w:val="20"/>
              </w:rPr>
            </w:pPr>
          </w:p>
          <w:p w14:paraId="02492A19" w14:textId="367F835B" w:rsidR="00FE6D63" w:rsidRPr="00DF2F05" w:rsidRDefault="000D1900" w:rsidP="00E14B1F">
            <w:pPr>
              <w:ind w:left="55" w:firstLine="5"/>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4BE0BC46" w14:textId="54BE24F9" w:rsidR="00FE6D63" w:rsidRPr="00DF2F05" w:rsidRDefault="00E72A2B" w:rsidP="00E14B1F">
            <w:pPr>
              <w:ind w:left="55" w:firstLine="5"/>
              <w:rPr>
                <w:rFonts w:ascii="ＭＳ 明朝" w:eastAsia="ＭＳ 明朝" w:hAnsi="ＭＳ 明朝" w:cs="ＭＳ 明朝"/>
                <w:sz w:val="20"/>
                <w:szCs w:val="20"/>
              </w:rPr>
            </w:pPr>
            <w:r w:rsidRPr="00DF2F05">
              <w:rPr>
                <w:rFonts w:ascii="ＭＳ 明朝" w:eastAsia="ＭＳ 明朝" w:hAnsi="ＭＳ 明朝" w:cs="ＭＳ 明朝"/>
                <w:sz w:val="20"/>
                <w:szCs w:val="20"/>
              </w:rPr>
              <w:t>IB</w:t>
            </w:r>
            <w:r w:rsidR="000D1900" w:rsidRPr="00DF2F05">
              <w:rPr>
                <w:rFonts w:ascii="ＭＳ 明朝" w:eastAsia="ＭＳ 明朝" w:hAnsi="ＭＳ 明朝" w:cs="ＭＳ 明朝"/>
                <w:sz w:val="20"/>
                <w:szCs w:val="20"/>
              </w:rPr>
              <w:t>説明会を高校</w:t>
            </w:r>
            <w:r w:rsidRPr="00DF2F05">
              <w:rPr>
                <w:rFonts w:ascii="ＭＳ 明朝" w:eastAsia="ＭＳ 明朝" w:hAnsi="ＭＳ 明朝" w:cs="ＭＳ 明朝" w:hint="eastAsia"/>
                <w:sz w:val="20"/>
                <w:szCs w:val="20"/>
              </w:rPr>
              <w:t>１</w:t>
            </w:r>
            <w:r w:rsidR="000D1900" w:rsidRPr="00DF2F05">
              <w:rPr>
                <w:rFonts w:ascii="ＭＳ 明朝" w:eastAsia="ＭＳ 明朝" w:hAnsi="ＭＳ 明朝" w:cs="ＭＳ 明朝"/>
                <w:sz w:val="20"/>
                <w:szCs w:val="20"/>
              </w:rPr>
              <w:t>年次対象に行う。</w:t>
            </w:r>
          </w:p>
        </w:tc>
        <w:tc>
          <w:tcPr>
            <w:tcW w:w="3405" w:type="dxa"/>
            <w:tcBorders>
              <w:right w:val="dashed" w:sz="4" w:space="0" w:color="000000"/>
            </w:tcBorders>
            <w:tcMar>
              <w:top w:w="85" w:type="dxa"/>
              <w:left w:w="85" w:type="dxa"/>
              <w:bottom w:w="85" w:type="dxa"/>
              <w:right w:w="85" w:type="dxa"/>
            </w:tcMar>
          </w:tcPr>
          <w:p w14:paraId="07A3B64E" w14:textId="7737DFE9"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2E9595E5" w14:textId="0949E0BB" w:rsidR="00FE6D63" w:rsidRPr="00DF2F05" w:rsidRDefault="00E72A2B"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TOK</w:t>
            </w:r>
            <w:r w:rsidR="000D1900" w:rsidRPr="00DF2F05">
              <w:rPr>
                <w:rFonts w:ascii="ＭＳ 明朝" w:eastAsia="ＭＳ 明朝" w:hAnsi="ＭＳ 明朝" w:cs="ＭＳ 明朝"/>
                <w:sz w:val="20"/>
                <w:szCs w:val="20"/>
              </w:rPr>
              <w:t>校内研修会を年間</w:t>
            </w:r>
            <w:r w:rsidRPr="00F83EA3">
              <w:rPr>
                <w:rFonts w:ascii="ＭＳ 明朝" w:eastAsia="ＭＳ 明朝" w:hAnsi="ＭＳ 明朝" w:cs="ＭＳ 明朝" w:hint="eastAsia"/>
                <w:sz w:val="20"/>
                <w:szCs w:val="20"/>
              </w:rPr>
              <w:t>２</w:t>
            </w:r>
            <w:r w:rsidR="000D1900" w:rsidRPr="00DF2F05">
              <w:rPr>
                <w:rFonts w:ascii="ＭＳ 明朝" w:eastAsia="ＭＳ 明朝" w:hAnsi="ＭＳ 明朝" w:cs="ＭＳ 明朝"/>
                <w:sz w:val="20"/>
                <w:szCs w:val="20"/>
              </w:rPr>
              <w:t>回行う。</w:t>
            </w:r>
          </w:p>
          <w:p w14:paraId="3BA43793" w14:textId="4AACEBB5"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w:t>
            </w:r>
          </w:p>
          <w:p w14:paraId="25F4E3E3" w14:textId="77777777" w:rsidR="00FE6D63" w:rsidRPr="00DF2F05" w:rsidRDefault="00FE6D63" w:rsidP="00E14B1F">
            <w:pPr>
              <w:ind w:left="400" w:hanging="400"/>
              <w:rPr>
                <w:rFonts w:ascii="ＭＳ 明朝" w:eastAsia="ＭＳ 明朝" w:hAnsi="ＭＳ 明朝" w:cs="ＭＳ 明朝"/>
                <w:sz w:val="20"/>
                <w:szCs w:val="20"/>
              </w:rPr>
            </w:pPr>
          </w:p>
          <w:p w14:paraId="3ED73B01" w14:textId="77777777" w:rsidR="00FE6D63" w:rsidRPr="00DF2F05" w:rsidRDefault="00FE6D63" w:rsidP="00E14B1F">
            <w:pPr>
              <w:ind w:left="400" w:hanging="400"/>
              <w:rPr>
                <w:rFonts w:ascii="ＭＳ 明朝" w:eastAsia="ＭＳ 明朝" w:hAnsi="ＭＳ 明朝" w:cs="ＭＳ 明朝"/>
                <w:sz w:val="20"/>
                <w:szCs w:val="20"/>
              </w:rPr>
            </w:pPr>
          </w:p>
          <w:p w14:paraId="61FF7066" w14:textId="77777777" w:rsidR="00E14B1F" w:rsidRPr="00DF2F05" w:rsidRDefault="00E14B1F" w:rsidP="00E14B1F">
            <w:pPr>
              <w:ind w:left="400" w:hanging="400"/>
              <w:rPr>
                <w:rFonts w:ascii="ＭＳ 明朝" w:eastAsia="ＭＳ 明朝" w:hAnsi="ＭＳ 明朝" w:cs="ＭＳ 明朝"/>
                <w:sz w:val="20"/>
                <w:szCs w:val="20"/>
              </w:rPr>
            </w:pPr>
          </w:p>
          <w:p w14:paraId="1F87ED7F" w14:textId="700BF70F"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3CAEDEF4" w14:textId="635890A8" w:rsidR="00FE6D63" w:rsidRPr="00DF2F05" w:rsidRDefault="000D1900" w:rsidP="00E14B1F">
            <w:pPr>
              <w:rPr>
                <w:rFonts w:ascii="ＭＳ 明朝" w:eastAsia="ＭＳ 明朝" w:hAnsi="ＭＳ 明朝" w:cs="ＭＳ 明朝"/>
                <w:sz w:val="20"/>
                <w:szCs w:val="20"/>
              </w:rPr>
            </w:pPr>
            <w:r w:rsidRPr="00F83EA3">
              <w:rPr>
                <w:rFonts w:ascii="ＭＳ 明朝" w:eastAsia="ＭＳ 明朝" w:hAnsi="ＭＳ 明朝" w:cs="ＭＳ 明朝"/>
                <w:sz w:val="20"/>
                <w:szCs w:val="20"/>
              </w:rPr>
              <w:t>ホームルームや授業内に「</w:t>
            </w:r>
            <w:r w:rsidR="00E72A2B" w:rsidRPr="00F83EA3">
              <w:rPr>
                <w:rFonts w:ascii="ＭＳ 明朝" w:eastAsia="ＭＳ 明朝" w:hAnsi="ＭＳ 明朝" w:cs="ＭＳ 明朝"/>
                <w:sz w:val="20"/>
                <w:szCs w:val="20"/>
              </w:rPr>
              <w:t>IB</w:t>
            </w:r>
            <w:r w:rsidRPr="00F83EA3">
              <w:rPr>
                <w:rFonts w:ascii="ＭＳ 明朝" w:eastAsia="ＭＳ 明朝" w:hAnsi="ＭＳ 明朝" w:cs="ＭＳ 明朝"/>
                <w:sz w:val="20"/>
                <w:szCs w:val="20"/>
              </w:rPr>
              <w:t>の学習者像」の発信を対象学年において年間</w:t>
            </w:r>
            <w:r w:rsidR="00E72A2B" w:rsidRPr="00F83EA3">
              <w:rPr>
                <w:rFonts w:ascii="ＭＳ 明朝" w:eastAsia="ＭＳ 明朝" w:hAnsi="ＭＳ 明朝" w:cs="ＭＳ 明朝" w:hint="eastAsia"/>
                <w:sz w:val="20"/>
                <w:szCs w:val="20"/>
              </w:rPr>
              <w:t>３</w:t>
            </w:r>
            <w:r w:rsidRPr="00F83EA3">
              <w:rPr>
                <w:rFonts w:ascii="ＭＳ 明朝" w:eastAsia="ＭＳ 明朝" w:hAnsi="ＭＳ 明朝" w:cs="ＭＳ 明朝"/>
                <w:sz w:val="20"/>
                <w:szCs w:val="20"/>
              </w:rPr>
              <w:t>回行う。[</w:t>
            </w:r>
            <w:r w:rsidR="00E72A2B" w:rsidRPr="00F83EA3">
              <w:rPr>
                <w:rFonts w:ascii="ＭＳ 明朝" w:eastAsia="ＭＳ 明朝" w:hAnsi="ＭＳ 明朝" w:cs="ＭＳ 明朝" w:hint="eastAsia"/>
                <w:sz w:val="20"/>
                <w:szCs w:val="20"/>
              </w:rPr>
              <w:t>５</w:t>
            </w:r>
            <w:r w:rsidRPr="00F83EA3">
              <w:rPr>
                <w:rFonts w:ascii="ＭＳ 明朝" w:eastAsia="ＭＳ 明朝" w:hAnsi="ＭＳ 明朝" w:cs="ＭＳ 明朝"/>
                <w:sz w:val="20"/>
                <w:szCs w:val="20"/>
              </w:rPr>
              <w:t>回]</w:t>
            </w:r>
          </w:p>
          <w:p w14:paraId="1BAC0ADD" w14:textId="77777777" w:rsidR="00FE6D63" w:rsidRPr="00DF2F05" w:rsidRDefault="00FE6D63" w:rsidP="00E14B1F">
            <w:pPr>
              <w:ind w:left="55" w:firstLine="5"/>
              <w:rPr>
                <w:rFonts w:ascii="ＭＳ 明朝" w:eastAsia="ＭＳ 明朝" w:hAnsi="ＭＳ 明朝" w:cs="ＭＳ 明朝"/>
                <w:sz w:val="20"/>
                <w:szCs w:val="20"/>
              </w:rPr>
            </w:pPr>
          </w:p>
          <w:p w14:paraId="32297A0E" w14:textId="161678B6" w:rsidR="00FE6D63" w:rsidRPr="00DF2F05" w:rsidRDefault="000D1900" w:rsidP="00E14B1F">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7C3C46A5" w14:textId="3A665227" w:rsidR="00FE6D63" w:rsidRPr="00DF2F05" w:rsidRDefault="00E72A2B" w:rsidP="00F83EA3">
            <w:pPr>
              <w:ind w:firstLine="12"/>
              <w:rPr>
                <w:rFonts w:ascii="ＭＳ 明朝" w:eastAsia="ＭＳ 明朝" w:hAnsi="ＭＳ 明朝" w:cs="ＭＳ 明朝"/>
                <w:sz w:val="20"/>
                <w:szCs w:val="20"/>
              </w:rPr>
            </w:pPr>
            <w:r w:rsidRPr="00DF2F05">
              <w:rPr>
                <w:rFonts w:ascii="ＭＳ 明朝" w:eastAsia="ＭＳ 明朝" w:hAnsi="ＭＳ 明朝" w:cs="ＭＳ 明朝"/>
                <w:sz w:val="20"/>
                <w:szCs w:val="20"/>
              </w:rPr>
              <w:t>IB</w:t>
            </w:r>
            <w:r w:rsidR="000D1900" w:rsidRPr="00DF2F05">
              <w:rPr>
                <w:rFonts w:ascii="ＭＳ 明朝" w:eastAsia="ＭＳ 明朝" w:hAnsi="ＭＳ 明朝" w:cs="ＭＳ 明朝"/>
                <w:sz w:val="20"/>
                <w:szCs w:val="20"/>
              </w:rPr>
              <w:t>説明会を高校</w:t>
            </w:r>
            <w:r w:rsidRPr="00DF2F05">
              <w:rPr>
                <w:rFonts w:ascii="ＭＳ 明朝" w:eastAsia="ＭＳ 明朝" w:hAnsi="ＭＳ 明朝" w:cs="ＭＳ 明朝" w:hint="eastAsia"/>
                <w:sz w:val="20"/>
                <w:szCs w:val="20"/>
              </w:rPr>
              <w:t>１</w:t>
            </w:r>
            <w:r w:rsidR="000D1900" w:rsidRPr="00DF2F05">
              <w:rPr>
                <w:rFonts w:ascii="ＭＳ 明朝" w:eastAsia="ＭＳ 明朝" w:hAnsi="ＭＳ 明朝" w:cs="ＭＳ 明朝"/>
                <w:sz w:val="20"/>
                <w:szCs w:val="20"/>
              </w:rPr>
              <w:t>年次対象に年間</w:t>
            </w:r>
            <w:r w:rsidRPr="00DF2F05">
              <w:rPr>
                <w:rFonts w:ascii="ＭＳ 明朝" w:eastAsia="ＭＳ 明朝" w:hAnsi="ＭＳ 明朝" w:cs="ＭＳ 明朝" w:hint="eastAsia"/>
                <w:sz w:val="20"/>
                <w:szCs w:val="20"/>
              </w:rPr>
              <w:t>２</w:t>
            </w:r>
            <w:r w:rsidR="000D1900" w:rsidRPr="00DF2F05">
              <w:rPr>
                <w:rFonts w:ascii="ＭＳ 明朝" w:eastAsia="ＭＳ 明朝" w:hAnsi="ＭＳ 明朝" w:cs="ＭＳ 明朝"/>
                <w:sz w:val="20"/>
                <w:szCs w:val="20"/>
              </w:rPr>
              <w:t>回行う。[</w:t>
            </w:r>
            <w:r w:rsidRPr="00DF2F05">
              <w:rPr>
                <w:rFonts w:ascii="ＭＳ 明朝" w:eastAsia="ＭＳ 明朝" w:hAnsi="ＭＳ 明朝" w:cs="ＭＳ 明朝"/>
                <w:sz w:val="20"/>
                <w:szCs w:val="20"/>
              </w:rPr>
              <w:t>10</w:t>
            </w:r>
            <w:r w:rsidR="000D1900" w:rsidRPr="00DF2F0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2F6F26CC" w14:textId="77777777" w:rsidR="00FE6D63" w:rsidRPr="00DF2F05" w:rsidRDefault="00FE6D63" w:rsidP="00E14B1F">
            <w:pPr>
              <w:rPr>
                <w:rFonts w:ascii="ＭＳ 明朝" w:eastAsia="ＭＳ 明朝" w:hAnsi="ＭＳ 明朝" w:cs="ＭＳ 明朝"/>
                <w:sz w:val="20"/>
                <w:szCs w:val="20"/>
              </w:rPr>
            </w:pPr>
          </w:p>
        </w:tc>
      </w:tr>
      <w:tr w:rsidR="00FE6D63" w:rsidRPr="00DF2F05" w14:paraId="4A86C0F6" w14:textId="77777777">
        <w:trPr>
          <w:cantSplit/>
          <w:trHeight w:val="1134"/>
          <w:jc w:val="center"/>
        </w:trPr>
        <w:tc>
          <w:tcPr>
            <w:tcW w:w="705" w:type="dxa"/>
            <w:shd w:val="clear" w:color="auto" w:fill="auto"/>
            <w:tcMar>
              <w:top w:w="85" w:type="dxa"/>
              <w:left w:w="85" w:type="dxa"/>
              <w:bottom w:w="85" w:type="dxa"/>
              <w:right w:w="85" w:type="dxa"/>
            </w:tcMar>
            <w:vAlign w:val="center"/>
          </w:tcPr>
          <w:p w14:paraId="1068D0C4" w14:textId="77777777" w:rsidR="00FE6D63" w:rsidRPr="00DF2F05" w:rsidRDefault="000D1900">
            <w:pPr>
              <w:spacing w:line="300" w:lineRule="auto"/>
              <w:ind w:left="113" w:right="113"/>
              <w:jc w:val="center"/>
              <w:rPr>
                <w:rFonts w:ascii="ＭＳ 明朝" w:eastAsia="ＭＳ 明朝" w:hAnsi="ＭＳ 明朝" w:cs="ＭＳ 明朝"/>
                <w:sz w:val="20"/>
                <w:szCs w:val="20"/>
              </w:rPr>
            </w:pPr>
            <w:r w:rsidRPr="00DF2F05">
              <w:rPr>
                <w:rFonts w:ascii="ＭＳ 明朝" w:eastAsia="ＭＳ 明朝" w:hAnsi="ＭＳ 明朝" w:cs="ＭＳ 明朝"/>
                <w:sz w:val="20"/>
                <w:szCs w:val="20"/>
              </w:rPr>
              <w:lastRenderedPageBreak/>
              <w:t>個性を見つけ、そのスキルを伸ばす</w:t>
            </w:r>
          </w:p>
        </w:tc>
        <w:tc>
          <w:tcPr>
            <w:tcW w:w="2970" w:type="dxa"/>
            <w:shd w:val="clear" w:color="auto" w:fill="auto"/>
            <w:tcMar>
              <w:top w:w="85" w:type="dxa"/>
              <w:left w:w="85" w:type="dxa"/>
              <w:bottom w:w="85" w:type="dxa"/>
              <w:right w:w="85" w:type="dxa"/>
            </w:tcMar>
          </w:tcPr>
          <w:p w14:paraId="201DB291" w14:textId="02EFB6E1"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2E582378" w14:textId="480DC16D" w:rsidR="00FE6D63" w:rsidRPr="00DF2F05" w:rsidRDefault="000D1900" w:rsidP="003F0469">
            <w:pPr>
              <w:ind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キャリア教育を中学</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年から段階的に進め、各自の個性、能力を認識させる機会を作る。</w:t>
            </w:r>
          </w:p>
          <w:p w14:paraId="06556E51" w14:textId="77777777" w:rsidR="00FE6D63" w:rsidRPr="00DF2F05" w:rsidRDefault="00FE6D63" w:rsidP="003F0469">
            <w:pPr>
              <w:ind w:left="200" w:hanging="200"/>
              <w:rPr>
                <w:rFonts w:ascii="ＭＳ 明朝" w:eastAsia="ＭＳ 明朝" w:hAnsi="ＭＳ 明朝" w:cs="ＭＳ 明朝"/>
                <w:sz w:val="20"/>
                <w:szCs w:val="20"/>
              </w:rPr>
            </w:pPr>
          </w:p>
          <w:p w14:paraId="1675C3FD" w14:textId="0D864363"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3EEC7AFB" w14:textId="10D57BCE" w:rsidR="00FE6D63" w:rsidRPr="00DF2F05" w:rsidRDefault="000D1900" w:rsidP="003F0469">
            <w:pPr>
              <w:ind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英語教育や国際理解教育の機会を充実し、英語への興味関心を高めると同時に、英語</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技能</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領域を総合的に学習し、発信力を向上させる。</w:t>
            </w:r>
          </w:p>
          <w:p w14:paraId="1136C042" w14:textId="77777777" w:rsidR="00FE6D63" w:rsidRPr="00DF2F05" w:rsidRDefault="00FE6D63" w:rsidP="003F0469">
            <w:pPr>
              <w:ind w:left="200" w:hanging="200"/>
              <w:rPr>
                <w:rFonts w:ascii="ＭＳ 明朝" w:eastAsia="ＭＳ 明朝" w:hAnsi="ＭＳ 明朝" w:cs="ＭＳ 明朝"/>
                <w:sz w:val="20"/>
                <w:szCs w:val="20"/>
              </w:rPr>
            </w:pPr>
          </w:p>
          <w:p w14:paraId="7C7A6BFB" w14:textId="77777777" w:rsidR="003F0469" w:rsidRPr="00DF2F05" w:rsidRDefault="003F0469" w:rsidP="003F0469">
            <w:pPr>
              <w:ind w:left="200" w:hanging="200"/>
              <w:rPr>
                <w:rFonts w:ascii="ＭＳ 明朝" w:eastAsia="ＭＳ 明朝" w:hAnsi="ＭＳ 明朝" w:cs="ＭＳ 明朝"/>
                <w:sz w:val="20"/>
                <w:szCs w:val="20"/>
              </w:rPr>
            </w:pPr>
          </w:p>
          <w:p w14:paraId="7F8D6B60" w14:textId="77777777" w:rsidR="003F0469" w:rsidRPr="00DF2F05" w:rsidRDefault="003F0469" w:rsidP="003F0469">
            <w:pPr>
              <w:ind w:left="200" w:hanging="200"/>
              <w:rPr>
                <w:rFonts w:ascii="ＭＳ 明朝" w:eastAsia="ＭＳ 明朝" w:hAnsi="ＭＳ 明朝" w:cs="ＭＳ 明朝"/>
                <w:sz w:val="20"/>
                <w:szCs w:val="20"/>
              </w:rPr>
            </w:pPr>
          </w:p>
          <w:p w14:paraId="6F5D30FE" w14:textId="77777777" w:rsidR="003F0469" w:rsidRPr="00DF2F05" w:rsidRDefault="003F0469" w:rsidP="003F0469">
            <w:pPr>
              <w:ind w:left="200" w:hanging="200"/>
              <w:rPr>
                <w:rFonts w:ascii="ＭＳ 明朝" w:eastAsia="ＭＳ 明朝" w:hAnsi="ＭＳ 明朝" w:cs="ＭＳ 明朝"/>
                <w:sz w:val="20"/>
                <w:szCs w:val="20"/>
              </w:rPr>
            </w:pPr>
          </w:p>
          <w:p w14:paraId="652D687F" w14:textId="2EC8944A"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1A0EC374"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英語以外の教科や課外活動等で知識や技能を向上させる。進路実現に向けた実績となりうる活動（検定、コンテスト参加、ボランティア活動）を促進する。</w:t>
            </w:r>
          </w:p>
          <w:p w14:paraId="436D0185" w14:textId="77777777" w:rsidR="00FE6D63" w:rsidRPr="00DF2F05" w:rsidRDefault="00FE6D63" w:rsidP="003F0469">
            <w:pPr>
              <w:ind w:left="57"/>
              <w:rPr>
                <w:rFonts w:ascii="ＭＳ 明朝" w:eastAsia="ＭＳ 明朝" w:hAnsi="ＭＳ 明朝" w:cs="ＭＳ 明朝"/>
                <w:sz w:val="20"/>
                <w:szCs w:val="20"/>
              </w:rPr>
            </w:pPr>
          </w:p>
          <w:p w14:paraId="47E036FD" w14:textId="17465321"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7FAA626C" w14:textId="36F930C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探究・</w:t>
            </w:r>
            <w:r w:rsidR="00E72A2B" w:rsidRPr="00DF2F05">
              <w:rPr>
                <w:rFonts w:ascii="ＭＳ 明朝" w:eastAsia="ＭＳ 明朝" w:hAnsi="ＭＳ 明朝" w:cs="ＭＳ 明朝"/>
                <w:sz w:val="20"/>
                <w:szCs w:val="20"/>
              </w:rPr>
              <w:t>TOK</w:t>
            </w:r>
            <w:r w:rsidRPr="00DF2F05">
              <w:rPr>
                <w:rFonts w:ascii="ＭＳ 明朝" w:eastAsia="ＭＳ 明朝" w:hAnsi="ＭＳ 明朝" w:cs="ＭＳ 明朝"/>
                <w:sz w:val="20"/>
                <w:szCs w:val="20"/>
              </w:rPr>
              <w:t>を通して、生徒各自の興味の方向性を理解させ、自身の意見を述べる態度を育成する。</w:t>
            </w:r>
          </w:p>
          <w:p w14:paraId="468EB342" w14:textId="77777777" w:rsidR="003F0469" w:rsidRPr="00DF2F05" w:rsidRDefault="003F0469" w:rsidP="003F0469">
            <w:pPr>
              <w:ind w:left="57"/>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6B7FC5B6" w14:textId="3C41CC07"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1FD0D60C" w14:textId="77777777" w:rsidR="00FE6D63" w:rsidRPr="00DF2F05" w:rsidRDefault="000D1900" w:rsidP="003F0469">
            <w:pPr>
              <w:ind w:left="53" w:hanging="5"/>
              <w:rPr>
                <w:rFonts w:ascii="ＭＳ 明朝" w:eastAsia="ＭＳ 明朝" w:hAnsi="ＭＳ 明朝" w:cs="ＭＳ 明朝"/>
                <w:sz w:val="20"/>
                <w:szCs w:val="20"/>
              </w:rPr>
            </w:pPr>
            <w:r w:rsidRPr="00DF2F05">
              <w:rPr>
                <w:rFonts w:ascii="ＭＳ 明朝" w:eastAsia="ＭＳ 明朝" w:hAnsi="ＭＳ 明朝" w:cs="ＭＳ 明朝"/>
                <w:sz w:val="20"/>
                <w:szCs w:val="20"/>
              </w:rPr>
              <w:t>大学の模擬授業、海外大学進学説明会、進路確定者交流会など、キャリア教育に関する取組みを行う。</w:t>
            </w:r>
          </w:p>
          <w:p w14:paraId="29B058D0" w14:textId="77777777" w:rsidR="00FE6D63" w:rsidRPr="00DF2F05" w:rsidRDefault="00FE6D63" w:rsidP="003F0469">
            <w:pPr>
              <w:rPr>
                <w:rFonts w:ascii="ＭＳ 明朝" w:eastAsia="ＭＳ 明朝" w:hAnsi="ＭＳ 明朝" w:cs="ＭＳ 明朝"/>
                <w:sz w:val="20"/>
                <w:szCs w:val="20"/>
              </w:rPr>
            </w:pPr>
          </w:p>
          <w:p w14:paraId="6D4BDDDB" w14:textId="7C6D532E"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128B008A" w14:textId="2A084F0E" w:rsidR="00FE6D63" w:rsidRPr="00DF2F05" w:rsidRDefault="00E72A2B" w:rsidP="003F0469">
            <w:pPr>
              <w:rPr>
                <w:rFonts w:ascii="ＭＳ 明朝" w:eastAsia="ＭＳ 明朝" w:hAnsi="ＭＳ 明朝" w:cs="ＭＳ 明朝"/>
                <w:sz w:val="20"/>
                <w:szCs w:val="20"/>
              </w:rPr>
            </w:pPr>
            <w:r w:rsidRPr="00DF2F05">
              <w:rPr>
                <w:rFonts w:ascii="ＭＳ 明朝" w:eastAsia="ＭＳ 明朝" w:hAnsi="ＭＳ 明朝" w:cs="ＭＳ 明朝" w:hint="eastAsia"/>
                <w:sz w:val="20"/>
                <w:szCs w:val="20"/>
              </w:rPr>
              <w:t>５</w:t>
            </w:r>
            <w:r w:rsidR="000D1900" w:rsidRPr="00DF2F05">
              <w:rPr>
                <w:rFonts w:ascii="ＭＳ 明朝" w:eastAsia="ＭＳ 明朝" w:hAnsi="ＭＳ 明朝" w:cs="ＭＳ 明朝"/>
                <w:sz w:val="20"/>
                <w:szCs w:val="20"/>
              </w:rPr>
              <w:t>月、</w:t>
            </w:r>
            <w:r w:rsidRPr="00DF2F05">
              <w:rPr>
                <w:rFonts w:ascii="ＭＳ 明朝" w:eastAsia="ＭＳ 明朝" w:hAnsi="ＭＳ 明朝" w:cs="ＭＳ 明朝"/>
                <w:sz w:val="20"/>
                <w:szCs w:val="20"/>
              </w:rPr>
              <w:t>11</w:t>
            </w:r>
            <w:r w:rsidR="000D1900" w:rsidRPr="00DF2F05">
              <w:rPr>
                <w:rFonts w:ascii="ＭＳ 明朝" w:eastAsia="ＭＳ 明朝" w:hAnsi="ＭＳ 明朝" w:cs="ＭＳ 明朝"/>
                <w:sz w:val="20"/>
                <w:szCs w:val="20"/>
              </w:rPr>
              <w:t>月に</w:t>
            </w:r>
            <w:r w:rsidRPr="00DF2F05">
              <w:rPr>
                <w:rFonts w:ascii="ＭＳ 明朝" w:eastAsia="ＭＳ 明朝" w:hAnsi="ＭＳ 明朝" w:cs="ＭＳ 明朝"/>
                <w:sz w:val="20"/>
                <w:szCs w:val="20"/>
              </w:rPr>
              <w:t>TOEFL</w:t>
            </w:r>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Jr</w:t>
            </w:r>
            <w:r w:rsidR="000D1900" w:rsidRPr="00DF2F05">
              <w:rPr>
                <w:rFonts w:ascii="ＭＳ 明朝" w:eastAsia="ＭＳ 明朝" w:hAnsi="ＭＳ 明朝" w:cs="ＭＳ 明朝"/>
                <w:sz w:val="20"/>
                <w:szCs w:val="20"/>
              </w:rPr>
              <w:t>または</w:t>
            </w:r>
            <w:r w:rsidRPr="00DF2F05">
              <w:rPr>
                <w:rFonts w:ascii="ＭＳ 明朝" w:eastAsia="ＭＳ 明朝" w:hAnsi="ＭＳ 明朝" w:cs="ＭＳ 明朝"/>
                <w:sz w:val="20"/>
                <w:szCs w:val="20"/>
              </w:rPr>
              <w:t>ITP</w:t>
            </w:r>
            <w:r w:rsidR="000D1900" w:rsidRPr="00DF2F05">
              <w:rPr>
                <w:rFonts w:ascii="ＭＳ 明朝" w:eastAsia="ＭＳ 明朝" w:hAnsi="ＭＳ 明朝" w:cs="ＭＳ 明朝"/>
                <w:sz w:val="20"/>
                <w:szCs w:val="20"/>
              </w:rPr>
              <w:t>を実施し、それに向けた取り組みを行う。</w:t>
            </w:r>
          </w:p>
          <w:p w14:paraId="79A069D9" w14:textId="77777777" w:rsidR="00FE6D63" w:rsidRPr="00DF2F05" w:rsidRDefault="00FE6D63" w:rsidP="003F0469">
            <w:pPr>
              <w:ind w:left="400" w:hanging="400"/>
              <w:rPr>
                <w:rFonts w:ascii="ＭＳ 明朝" w:eastAsia="ＭＳ 明朝" w:hAnsi="ＭＳ 明朝" w:cs="ＭＳ 明朝"/>
                <w:sz w:val="20"/>
                <w:szCs w:val="20"/>
              </w:rPr>
            </w:pPr>
          </w:p>
          <w:p w14:paraId="1A09A11F" w14:textId="77777777" w:rsidR="00FE6D63" w:rsidRPr="00DF2F05" w:rsidRDefault="00FE6D63" w:rsidP="003F0469">
            <w:pPr>
              <w:ind w:left="400" w:hanging="400"/>
              <w:rPr>
                <w:rFonts w:ascii="ＭＳ 明朝" w:eastAsia="ＭＳ 明朝" w:hAnsi="ＭＳ 明朝" w:cs="ＭＳ 明朝"/>
                <w:sz w:val="20"/>
                <w:szCs w:val="20"/>
              </w:rPr>
            </w:pPr>
          </w:p>
          <w:p w14:paraId="7E76DC54" w14:textId="77777777" w:rsidR="00FE6D63" w:rsidRPr="00DF2F05" w:rsidRDefault="00FE6D63" w:rsidP="003F0469">
            <w:pPr>
              <w:ind w:left="400" w:hanging="400"/>
              <w:rPr>
                <w:rFonts w:ascii="ＭＳ 明朝" w:eastAsia="ＭＳ 明朝" w:hAnsi="ＭＳ 明朝" w:cs="ＭＳ 明朝"/>
                <w:sz w:val="20"/>
                <w:szCs w:val="20"/>
              </w:rPr>
            </w:pPr>
          </w:p>
          <w:p w14:paraId="30EF79F4" w14:textId="77777777" w:rsidR="003F0469" w:rsidRPr="00DF2F05" w:rsidRDefault="003F0469" w:rsidP="003F0469">
            <w:pPr>
              <w:ind w:left="400" w:hanging="400"/>
              <w:rPr>
                <w:rFonts w:ascii="ＭＳ 明朝" w:eastAsia="ＭＳ 明朝" w:hAnsi="ＭＳ 明朝" w:cs="ＭＳ 明朝"/>
                <w:sz w:val="20"/>
                <w:szCs w:val="20"/>
              </w:rPr>
            </w:pPr>
          </w:p>
          <w:p w14:paraId="6E264DCB" w14:textId="77777777" w:rsidR="003F0469" w:rsidRPr="00DF2F05" w:rsidRDefault="003F0469" w:rsidP="003F0469">
            <w:pPr>
              <w:ind w:left="400" w:hanging="400"/>
              <w:rPr>
                <w:rFonts w:ascii="ＭＳ 明朝" w:eastAsia="ＭＳ 明朝" w:hAnsi="ＭＳ 明朝" w:cs="ＭＳ 明朝"/>
                <w:sz w:val="20"/>
                <w:szCs w:val="20"/>
              </w:rPr>
            </w:pPr>
          </w:p>
          <w:p w14:paraId="4E8361E0" w14:textId="77777777" w:rsidR="003F0469" w:rsidRPr="00DF2F05" w:rsidRDefault="003F0469" w:rsidP="003F0469">
            <w:pPr>
              <w:ind w:left="400" w:hanging="400"/>
              <w:rPr>
                <w:rFonts w:ascii="ＭＳ 明朝" w:eastAsia="ＭＳ 明朝" w:hAnsi="ＭＳ 明朝" w:cs="ＭＳ 明朝"/>
                <w:sz w:val="20"/>
                <w:szCs w:val="20"/>
              </w:rPr>
            </w:pPr>
          </w:p>
          <w:p w14:paraId="214EB567" w14:textId="77777777" w:rsidR="00FE6D63" w:rsidRPr="00DF2F05" w:rsidRDefault="00FE6D63" w:rsidP="003F0469">
            <w:pPr>
              <w:rPr>
                <w:rFonts w:ascii="ＭＳ 明朝" w:eastAsia="ＭＳ 明朝" w:hAnsi="ＭＳ 明朝" w:cs="ＭＳ 明朝"/>
                <w:sz w:val="20"/>
                <w:szCs w:val="20"/>
              </w:rPr>
            </w:pPr>
          </w:p>
          <w:p w14:paraId="639200E4" w14:textId="66648693"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733907D0" w14:textId="2F5D440D" w:rsidR="00FE6D63" w:rsidRPr="00F83EA3" w:rsidRDefault="000D1900" w:rsidP="003F0469">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英語弁論大会、</w:t>
            </w:r>
            <w:r w:rsidR="00E72A2B" w:rsidRPr="00DF2F05">
              <w:rPr>
                <w:rFonts w:ascii="ＭＳ 明朝" w:eastAsia="ＭＳ 明朝" w:hAnsi="ＭＳ 明朝" w:cs="ＭＳ 明朝"/>
                <w:sz w:val="20"/>
                <w:szCs w:val="20"/>
              </w:rPr>
              <w:t>WWL</w:t>
            </w:r>
            <w:r w:rsidRPr="00DF2F05">
              <w:rPr>
                <w:rFonts w:ascii="ＭＳ 明朝" w:eastAsia="ＭＳ 明朝" w:hAnsi="ＭＳ 明朝" w:cs="ＭＳ 明朝"/>
                <w:sz w:val="20"/>
                <w:szCs w:val="20"/>
              </w:rPr>
              <w:t>（ワールドワイドラーニング）等、各教科会にてコンテストを</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つ定め、出場する。</w:t>
            </w:r>
            <w:r w:rsidRPr="00F83EA3">
              <w:rPr>
                <w:rFonts w:ascii="ＭＳ 明朝" w:eastAsia="ＭＳ 明朝" w:hAnsi="ＭＳ 明朝" w:cs="ＭＳ 明朝"/>
                <w:sz w:val="20"/>
                <w:szCs w:val="20"/>
              </w:rPr>
              <w:t>そして各教科内での役割分担としてコンテスト担当教員を決め、コンテスト選定、紹介、生徒への奨励・選抜を行っていく。</w:t>
            </w:r>
          </w:p>
          <w:p w14:paraId="6DEDA05C" w14:textId="77777777" w:rsidR="00FE6D63" w:rsidRPr="00DF2F05" w:rsidRDefault="00FE6D63" w:rsidP="003F0469">
            <w:pPr>
              <w:ind w:left="57" w:hanging="2"/>
              <w:rPr>
                <w:rFonts w:ascii="ＭＳ 明朝" w:eastAsia="ＭＳ 明朝" w:hAnsi="ＭＳ 明朝" w:cs="ＭＳ 明朝"/>
                <w:sz w:val="20"/>
                <w:szCs w:val="20"/>
              </w:rPr>
            </w:pPr>
          </w:p>
          <w:p w14:paraId="502DD58B" w14:textId="77777777" w:rsidR="00FE6D63" w:rsidRPr="00DF2F05" w:rsidRDefault="00FE6D63" w:rsidP="003F0469">
            <w:pPr>
              <w:rPr>
                <w:rFonts w:ascii="ＭＳ 明朝" w:eastAsia="ＭＳ 明朝" w:hAnsi="ＭＳ 明朝" w:cs="ＭＳ 明朝"/>
                <w:sz w:val="20"/>
                <w:szCs w:val="20"/>
              </w:rPr>
            </w:pPr>
          </w:p>
          <w:p w14:paraId="09661389" w14:textId="19F1E902" w:rsidR="00FE6D63" w:rsidRPr="00DF2F05" w:rsidRDefault="000D1900" w:rsidP="003F0469">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2C0820AC" w14:textId="693237B1" w:rsidR="00FE6D63" w:rsidRPr="00DF2F05" w:rsidRDefault="000D1900" w:rsidP="003F0469">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探究、</w:t>
            </w:r>
            <w:r w:rsidR="00E72A2B" w:rsidRPr="00DF2F05">
              <w:rPr>
                <w:rFonts w:ascii="ＭＳ 明朝" w:eastAsia="ＭＳ 明朝" w:hAnsi="ＭＳ 明朝" w:cs="ＭＳ 明朝"/>
                <w:sz w:val="20"/>
                <w:szCs w:val="20"/>
              </w:rPr>
              <w:t>TOK</w:t>
            </w:r>
            <w:r w:rsidRPr="00DF2F05">
              <w:rPr>
                <w:rFonts w:ascii="ＭＳ 明朝" w:eastAsia="ＭＳ 明朝" w:hAnsi="ＭＳ 明朝" w:cs="ＭＳ 明朝"/>
                <w:sz w:val="20"/>
                <w:szCs w:val="20"/>
              </w:rPr>
              <w:t>の中で中間発表、成果発表を実施する。</w:t>
            </w:r>
          </w:p>
        </w:tc>
        <w:tc>
          <w:tcPr>
            <w:tcW w:w="3405" w:type="dxa"/>
            <w:tcBorders>
              <w:right w:val="dashed" w:sz="4" w:space="0" w:color="000000"/>
            </w:tcBorders>
            <w:tcMar>
              <w:top w:w="85" w:type="dxa"/>
              <w:left w:w="85" w:type="dxa"/>
              <w:bottom w:w="85" w:type="dxa"/>
              <w:right w:w="85" w:type="dxa"/>
            </w:tcMar>
          </w:tcPr>
          <w:p w14:paraId="4EDA3F46" w14:textId="1E43FF72"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25BA43A3" w14:textId="71939C4D"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キャリア教育に関する取組みを年間</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回行う。［</w:t>
            </w:r>
            <w:r w:rsidR="00E72A2B" w:rsidRPr="00F83EA3">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w:t>
            </w:r>
          </w:p>
          <w:p w14:paraId="75C18A92" w14:textId="77777777" w:rsidR="00FE6D63" w:rsidRPr="00DF2F05" w:rsidRDefault="00FE6D63" w:rsidP="003F0469">
            <w:pPr>
              <w:ind w:left="58"/>
              <w:rPr>
                <w:rFonts w:ascii="ＭＳ 明朝" w:eastAsia="ＭＳ 明朝" w:hAnsi="ＭＳ 明朝" w:cs="ＭＳ 明朝"/>
                <w:sz w:val="20"/>
                <w:szCs w:val="20"/>
              </w:rPr>
            </w:pPr>
          </w:p>
          <w:p w14:paraId="1CEDF263" w14:textId="77777777" w:rsidR="00FE6D63" w:rsidRPr="00DF2F05" w:rsidRDefault="00FE6D63" w:rsidP="003F0469">
            <w:pPr>
              <w:ind w:left="58"/>
              <w:rPr>
                <w:rFonts w:ascii="ＭＳ 明朝" w:eastAsia="ＭＳ 明朝" w:hAnsi="ＭＳ 明朝" w:cs="ＭＳ 明朝"/>
                <w:sz w:val="20"/>
                <w:szCs w:val="20"/>
              </w:rPr>
            </w:pPr>
          </w:p>
          <w:p w14:paraId="6F787071" w14:textId="25B86224"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7A7E8CE4" w14:textId="7F8CDE81"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下記の英語の</w:t>
            </w:r>
            <w:r w:rsidR="00E72A2B" w:rsidRPr="00DF2F05">
              <w:rPr>
                <w:rFonts w:ascii="ＭＳ 明朝" w:eastAsia="ＭＳ 明朝" w:hAnsi="ＭＳ 明朝" w:cs="ＭＳ 明朝"/>
                <w:sz w:val="20"/>
                <w:szCs w:val="20"/>
              </w:rPr>
              <w:t>CEFR</w:t>
            </w:r>
            <w:r w:rsidRPr="00DF2F05">
              <w:rPr>
                <w:rFonts w:ascii="ＭＳ 明朝" w:eastAsia="ＭＳ 明朝" w:hAnsi="ＭＳ 明朝" w:cs="ＭＳ 明朝"/>
                <w:sz w:val="20"/>
                <w:szCs w:val="20"/>
              </w:rPr>
              <w:t>目標を達成する。</w:t>
            </w:r>
          </w:p>
          <w:p w14:paraId="63F0121E" w14:textId="2DCB8CB5"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A2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100</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30</w:t>
            </w:r>
            <w:r w:rsidRPr="00DF2F05">
              <w:rPr>
                <w:rFonts w:ascii="ＭＳ 明朝" w:eastAsia="ＭＳ 明朝" w:hAnsi="ＭＳ 明朝" w:cs="ＭＳ 明朝"/>
                <w:sz w:val="20"/>
                <w:szCs w:val="20"/>
              </w:rPr>
              <w:t>％</w:t>
            </w:r>
          </w:p>
          <w:p w14:paraId="0BF3FC84" w14:textId="5242A237"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50</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10</w:t>
            </w:r>
            <w:r w:rsidRPr="00DF2F05">
              <w:rPr>
                <w:rFonts w:ascii="ＭＳ 明朝" w:eastAsia="ＭＳ 明朝" w:hAnsi="ＭＳ 明朝" w:cs="ＭＳ 明朝"/>
                <w:sz w:val="20"/>
                <w:szCs w:val="20"/>
              </w:rPr>
              <w:t>％</w:t>
            </w:r>
          </w:p>
          <w:p w14:paraId="2A2B11D8" w14:textId="46EB87B7"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75</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15</w:t>
            </w:r>
            <w:r w:rsidRPr="00DF2F05">
              <w:rPr>
                <w:rFonts w:ascii="ＭＳ 明朝" w:eastAsia="ＭＳ 明朝" w:hAnsi="ＭＳ 明朝" w:cs="ＭＳ 明朝"/>
                <w:sz w:val="20"/>
                <w:szCs w:val="20"/>
              </w:rPr>
              <w:t>％</w:t>
            </w:r>
          </w:p>
          <w:p w14:paraId="515866A8" w14:textId="4EA8461B"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A2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95</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43</w:t>
            </w:r>
            <w:r w:rsidRPr="00DF2F05">
              <w:rPr>
                <w:rFonts w:ascii="ＭＳ 明朝" w:eastAsia="ＭＳ 明朝" w:hAnsi="ＭＳ 明朝" w:cs="ＭＳ 明朝"/>
                <w:sz w:val="20"/>
                <w:szCs w:val="20"/>
              </w:rPr>
              <w:t>％</w:t>
            </w:r>
          </w:p>
          <w:p w14:paraId="4767170B" w14:textId="58ED9AF9"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27</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58EBDCEF" w14:textId="1478C8BB"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高校</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 xml:space="preserve">年  </w:t>
            </w:r>
            <w:r w:rsidR="00E72A2B" w:rsidRPr="00DF2F05">
              <w:rPr>
                <w:rFonts w:ascii="ＭＳ 明朝" w:eastAsia="ＭＳ 明朝" w:hAnsi="ＭＳ 明朝" w:cs="ＭＳ 明朝"/>
                <w:sz w:val="20"/>
                <w:szCs w:val="20"/>
              </w:rPr>
              <w:t>B1</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37</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B2</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w:t>
            </w:r>
          </w:p>
          <w:p w14:paraId="6B8791CA" w14:textId="77777777" w:rsidR="00FE6D63" w:rsidRPr="00DF2F05" w:rsidRDefault="00FE6D63" w:rsidP="003F0469">
            <w:pPr>
              <w:ind w:left="58"/>
              <w:rPr>
                <w:rFonts w:ascii="ＭＳ 明朝" w:eastAsia="ＭＳ 明朝" w:hAnsi="ＭＳ 明朝" w:cs="ＭＳ 明朝"/>
                <w:sz w:val="20"/>
                <w:szCs w:val="20"/>
              </w:rPr>
            </w:pPr>
          </w:p>
          <w:p w14:paraId="4AF0F1D6" w14:textId="55946773"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187A7789" w14:textId="452A19A0" w:rsidR="00FE6D63" w:rsidRPr="00DF2F05" w:rsidRDefault="000D1900" w:rsidP="003F0469">
            <w:pPr>
              <w:pBdr>
                <w:top w:val="nil"/>
                <w:left w:val="nil"/>
                <w:bottom w:val="nil"/>
                <w:right w:val="nil"/>
                <w:between w:val="nil"/>
              </w:pBd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・年</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回以上の大会・コンテストに出場者を全生徒の</w:t>
            </w:r>
            <w:r w:rsidR="00E72A2B" w:rsidRPr="00DF2F05">
              <w:rPr>
                <w:rFonts w:ascii="ＭＳ 明朝" w:eastAsia="ＭＳ 明朝" w:hAnsi="ＭＳ 明朝" w:cs="ＭＳ 明朝"/>
                <w:sz w:val="20"/>
                <w:szCs w:val="20"/>
              </w:rPr>
              <w:t>10</w:t>
            </w:r>
            <w:r w:rsidRPr="00DF2F05">
              <w:rPr>
                <w:rFonts w:ascii="ＭＳ 明朝" w:eastAsia="ＭＳ 明朝" w:hAnsi="ＭＳ 明朝" w:cs="ＭＳ 明朝"/>
                <w:sz w:val="20"/>
                <w:szCs w:val="20"/>
              </w:rPr>
              <w:t>％にする。［</w:t>
            </w:r>
            <w:r w:rsidR="00E72A2B" w:rsidRPr="00DF2F05">
              <w:rPr>
                <w:rFonts w:ascii="ＭＳ 明朝" w:eastAsia="ＭＳ 明朝" w:hAnsi="ＭＳ 明朝" w:cs="ＭＳ 明朝" w:hint="eastAsia"/>
                <w:sz w:val="20"/>
                <w:szCs w:val="20"/>
              </w:rPr>
              <w:t>８</w:t>
            </w:r>
            <w:r w:rsidRPr="00DF2F05">
              <w:rPr>
                <w:rFonts w:ascii="ＭＳ 明朝" w:eastAsia="ＭＳ 明朝" w:hAnsi="ＭＳ 明朝" w:cs="ＭＳ 明朝"/>
                <w:sz w:val="20"/>
                <w:szCs w:val="20"/>
              </w:rPr>
              <w:t>%］</w:t>
            </w:r>
          </w:p>
          <w:p w14:paraId="2D487F9D" w14:textId="77777777" w:rsidR="00FE6D63" w:rsidRPr="00DF2F05" w:rsidRDefault="00FE6D63" w:rsidP="003F0469">
            <w:pPr>
              <w:rPr>
                <w:rFonts w:ascii="ＭＳ 明朝" w:eastAsia="ＭＳ 明朝" w:hAnsi="ＭＳ 明朝" w:cs="ＭＳ 明朝"/>
                <w:sz w:val="20"/>
                <w:szCs w:val="20"/>
              </w:rPr>
            </w:pPr>
          </w:p>
          <w:p w14:paraId="51547064" w14:textId="77777777" w:rsidR="003F0469" w:rsidRPr="00DF2F05" w:rsidRDefault="003F0469" w:rsidP="003F0469">
            <w:pPr>
              <w:rPr>
                <w:rFonts w:ascii="ＭＳ 明朝" w:eastAsia="ＭＳ 明朝" w:hAnsi="ＭＳ 明朝" w:cs="ＭＳ 明朝"/>
                <w:sz w:val="20"/>
                <w:szCs w:val="20"/>
              </w:rPr>
            </w:pPr>
          </w:p>
          <w:p w14:paraId="2F689BAC" w14:textId="77777777" w:rsidR="003F0469" w:rsidRPr="00DF2F05" w:rsidRDefault="003F0469" w:rsidP="003F0469">
            <w:pPr>
              <w:rPr>
                <w:rFonts w:ascii="ＭＳ 明朝" w:eastAsia="ＭＳ 明朝" w:hAnsi="ＭＳ 明朝" w:cs="ＭＳ 明朝"/>
                <w:sz w:val="20"/>
                <w:szCs w:val="20"/>
              </w:rPr>
            </w:pPr>
          </w:p>
          <w:p w14:paraId="5B28EC2D" w14:textId="77777777" w:rsidR="003F0469" w:rsidRPr="00DF2F05" w:rsidRDefault="003F0469" w:rsidP="003F0469">
            <w:pPr>
              <w:rPr>
                <w:rFonts w:ascii="ＭＳ 明朝" w:eastAsia="ＭＳ 明朝" w:hAnsi="ＭＳ 明朝" w:cs="ＭＳ 明朝"/>
                <w:sz w:val="20"/>
                <w:szCs w:val="20"/>
              </w:rPr>
            </w:pPr>
          </w:p>
          <w:p w14:paraId="4BF95A41" w14:textId="2F8F8B59"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38085CA2" w14:textId="71D1727C"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生徒によるプレゼンテーション開催を年</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回以上行う。[</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33D697B5" w14:textId="77777777" w:rsidR="00FE6D63" w:rsidRPr="00DF2F05" w:rsidRDefault="00FE6D63" w:rsidP="003F0469">
            <w:pPr>
              <w:rPr>
                <w:rFonts w:ascii="ＭＳ 明朝" w:eastAsia="ＭＳ 明朝" w:hAnsi="ＭＳ 明朝" w:cs="ＭＳ 明朝"/>
                <w:sz w:val="20"/>
                <w:szCs w:val="20"/>
              </w:rPr>
            </w:pPr>
          </w:p>
        </w:tc>
      </w:tr>
      <w:tr w:rsidR="00FE6D63" w:rsidRPr="00DF2F05" w14:paraId="35970FD7" w14:textId="77777777">
        <w:trPr>
          <w:jc w:val="center"/>
        </w:trPr>
        <w:tc>
          <w:tcPr>
            <w:tcW w:w="705" w:type="dxa"/>
            <w:shd w:val="clear" w:color="auto" w:fill="auto"/>
            <w:tcMar>
              <w:top w:w="85" w:type="dxa"/>
              <w:left w:w="85" w:type="dxa"/>
              <w:bottom w:w="85" w:type="dxa"/>
              <w:right w:w="85" w:type="dxa"/>
            </w:tcMar>
            <w:vAlign w:val="center"/>
          </w:tcPr>
          <w:p w14:paraId="2EA57EC6" w14:textId="77777777" w:rsidR="00FE6D63" w:rsidRPr="00DF2F05" w:rsidRDefault="000D1900">
            <w:pPr>
              <w:spacing w:line="300" w:lineRule="auto"/>
              <w:jc w:val="left"/>
              <w:rPr>
                <w:rFonts w:ascii="ＭＳ 明朝" w:eastAsia="ＭＳ 明朝" w:hAnsi="ＭＳ 明朝" w:cs="ＭＳ 明朝"/>
                <w:sz w:val="20"/>
                <w:szCs w:val="20"/>
              </w:rPr>
            </w:pPr>
            <w:r w:rsidRPr="00DF2F05">
              <w:rPr>
                <w:rFonts w:ascii="ＭＳ 明朝" w:eastAsia="ＭＳ 明朝" w:hAnsi="ＭＳ 明朝" w:cs="ＭＳ 明朝"/>
                <w:sz w:val="20"/>
                <w:szCs w:val="20"/>
              </w:rPr>
              <w:t>生徒・教職員が安心して生活できる環境づくりを行う</w:t>
            </w:r>
          </w:p>
        </w:tc>
        <w:tc>
          <w:tcPr>
            <w:tcW w:w="2970" w:type="dxa"/>
            <w:shd w:val="clear" w:color="auto" w:fill="auto"/>
            <w:tcMar>
              <w:top w:w="85" w:type="dxa"/>
              <w:left w:w="85" w:type="dxa"/>
              <w:bottom w:w="85" w:type="dxa"/>
              <w:right w:w="85" w:type="dxa"/>
            </w:tcMar>
          </w:tcPr>
          <w:p w14:paraId="1DFD50DE" w14:textId="51876377"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1A140D72" w14:textId="4F65E803"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生徒主体による「生徒の行動規範（</w:t>
            </w:r>
            <w:proofErr w:type="spellStart"/>
            <w:r w:rsidR="00E72A2B" w:rsidRPr="00DF2F05">
              <w:rPr>
                <w:rFonts w:ascii="ＭＳ 明朝" w:eastAsia="ＭＳ 明朝" w:hAnsi="ＭＳ 明朝" w:cs="ＭＳ 明朝"/>
                <w:sz w:val="20"/>
                <w:szCs w:val="20"/>
              </w:rPr>
              <w:t>Suito</w:t>
            </w:r>
            <w:proofErr w:type="spellEnd"/>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Model</w:t>
            </w:r>
            <w:r w:rsidRPr="00DF2F05">
              <w:rPr>
                <w:rFonts w:ascii="ＭＳ 明朝" w:eastAsia="ＭＳ 明朝" w:hAnsi="ＭＳ 明朝" w:cs="ＭＳ 明朝"/>
                <w:sz w:val="20"/>
                <w:szCs w:val="20"/>
              </w:rPr>
              <w:t>）」づくりを通じて社会の一員として通用する責任感・基礎的スキルの土台作りを行う。</w:t>
            </w:r>
          </w:p>
          <w:p w14:paraId="0E549C1E" w14:textId="77777777" w:rsidR="00FE6D63" w:rsidRPr="00DF2F05" w:rsidRDefault="00FE6D63" w:rsidP="003F0469">
            <w:pPr>
              <w:ind w:left="200" w:hanging="200"/>
              <w:rPr>
                <w:rFonts w:ascii="ＭＳ 明朝" w:eastAsia="ＭＳ 明朝" w:hAnsi="ＭＳ 明朝" w:cs="ＭＳ 明朝"/>
                <w:sz w:val="20"/>
                <w:szCs w:val="20"/>
              </w:rPr>
            </w:pPr>
          </w:p>
          <w:p w14:paraId="5EF5EC3C" w14:textId="4D0524D8"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1B74A2A0"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648F8C05" w14:textId="77777777" w:rsidR="00FE6D63" w:rsidRPr="00DF2F05" w:rsidRDefault="00FE6D63" w:rsidP="003F0469">
            <w:pPr>
              <w:ind w:left="57"/>
              <w:rPr>
                <w:rFonts w:ascii="ＭＳ 明朝" w:eastAsia="ＭＳ 明朝" w:hAnsi="ＭＳ 明朝" w:cs="ＭＳ 明朝"/>
                <w:sz w:val="20"/>
                <w:szCs w:val="20"/>
              </w:rPr>
            </w:pPr>
          </w:p>
          <w:p w14:paraId="71FB88FC" w14:textId="483FF90A"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59C31E56" w14:textId="01417733"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生徒会／</w:t>
            </w:r>
            <w:r w:rsidR="00E72A2B" w:rsidRPr="00DF2F05">
              <w:rPr>
                <w:rFonts w:ascii="ＭＳ 明朝" w:eastAsia="ＭＳ 明朝" w:hAnsi="ＭＳ 明朝" w:cs="ＭＳ 明朝"/>
                <w:sz w:val="20"/>
                <w:szCs w:val="20"/>
              </w:rPr>
              <w:t>GAPS</w:t>
            </w:r>
            <w:r w:rsidRPr="00DF2F05">
              <w:rPr>
                <w:rFonts w:ascii="ＭＳ 明朝" w:eastAsia="ＭＳ 明朝" w:hAnsi="ＭＳ 明朝" w:cs="ＭＳ 明朝"/>
                <w:sz w:val="20"/>
                <w:szCs w:val="20"/>
              </w:rPr>
              <w:t>活動を活性化し、学校行事やボランティアなどの体験的活動を充実させ、「生きる力」を育む。</w:t>
            </w:r>
          </w:p>
          <w:p w14:paraId="2D6FAD93" w14:textId="77777777" w:rsidR="00FE6D63" w:rsidRPr="00DF2F05" w:rsidRDefault="00FE6D63" w:rsidP="003F0469">
            <w:pPr>
              <w:ind w:left="57"/>
              <w:rPr>
                <w:rFonts w:ascii="ＭＳ 明朝" w:eastAsia="ＭＳ 明朝" w:hAnsi="ＭＳ 明朝" w:cs="ＭＳ 明朝"/>
                <w:sz w:val="20"/>
                <w:szCs w:val="20"/>
              </w:rPr>
            </w:pPr>
          </w:p>
          <w:p w14:paraId="30629C32" w14:textId="096AF088"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520F020E"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様々な取り組みの中で、人権意識を高める。</w:t>
            </w:r>
          </w:p>
        </w:tc>
        <w:tc>
          <w:tcPr>
            <w:tcW w:w="4815" w:type="dxa"/>
            <w:tcBorders>
              <w:right w:val="dashed" w:sz="4" w:space="0" w:color="000000"/>
            </w:tcBorders>
            <w:shd w:val="clear" w:color="auto" w:fill="auto"/>
            <w:tcMar>
              <w:top w:w="85" w:type="dxa"/>
              <w:left w:w="85" w:type="dxa"/>
              <w:bottom w:w="85" w:type="dxa"/>
              <w:right w:w="85" w:type="dxa"/>
            </w:tcMar>
          </w:tcPr>
          <w:p w14:paraId="24CEAF66" w14:textId="227691DC"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282BAD81" w14:textId="1803CF31" w:rsidR="00FE6D63" w:rsidRPr="00DF2F05" w:rsidRDefault="00E72A2B" w:rsidP="003F0469">
            <w:pPr>
              <w:rPr>
                <w:rFonts w:ascii="ＭＳ 明朝" w:eastAsia="ＭＳ 明朝" w:hAnsi="ＭＳ 明朝" w:cs="ＭＳ 明朝"/>
                <w:sz w:val="20"/>
                <w:szCs w:val="20"/>
              </w:rPr>
            </w:pPr>
            <w:proofErr w:type="spellStart"/>
            <w:r w:rsidRPr="00DF2F05">
              <w:rPr>
                <w:rFonts w:ascii="ＭＳ 明朝" w:eastAsia="ＭＳ 明朝" w:hAnsi="ＭＳ 明朝" w:cs="ＭＳ 明朝"/>
                <w:sz w:val="20"/>
                <w:szCs w:val="20"/>
              </w:rPr>
              <w:t>Suito</w:t>
            </w:r>
            <w:proofErr w:type="spellEnd"/>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Model</w:t>
            </w:r>
            <w:r w:rsidR="000D1900" w:rsidRPr="00DF2F05">
              <w:rPr>
                <w:rFonts w:ascii="ＭＳ 明朝" w:eastAsia="ＭＳ 明朝" w:hAnsi="ＭＳ 明朝" w:cs="ＭＳ 明朝"/>
                <w:sz w:val="20"/>
                <w:szCs w:val="20"/>
              </w:rPr>
              <w:t>の作成を行い、その後啓発のための取組みを生徒と共に取り組みを行う。</w:t>
            </w:r>
          </w:p>
          <w:p w14:paraId="2EABF259" w14:textId="77777777" w:rsidR="00FE6D63" w:rsidRPr="00DF2F05" w:rsidRDefault="00FE6D63" w:rsidP="003F0469">
            <w:pPr>
              <w:rPr>
                <w:rFonts w:ascii="ＭＳ 明朝" w:eastAsia="ＭＳ 明朝" w:hAnsi="ＭＳ 明朝" w:cs="ＭＳ 明朝"/>
                <w:sz w:val="20"/>
                <w:szCs w:val="20"/>
              </w:rPr>
            </w:pPr>
          </w:p>
          <w:p w14:paraId="157D1AEC" w14:textId="77777777" w:rsidR="00FE6D63" w:rsidRPr="00DF2F05" w:rsidRDefault="00FE6D63" w:rsidP="003F0469">
            <w:pPr>
              <w:rPr>
                <w:rFonts w:ascii="ＭＳ 明朝" w:eastAsia="ＭＳ 明朝" w:hAnsi="ＭＳ 明朝" w:cs="ＭＳ 明朝"/>
                <w:sz w:val="20"/>
                <w:szCs w:val="20"/>
              </w:rPr>
            </w:pPr>
          </w:p>
          <w:p w14:paraId="7B7E9A5C" w14:textId="77777777" w:rsidR="003F0469" w:rsidRPr="00DF2F05" w:rsidRDefault="003F0469" w:rsidP="003F0469">
            <w:pPr>
              <w:rPr>
                <w:rFonts w:ascii="ＭＳ 明朝" w:eastAsia="ＭＳ 明朝" w:hAnsi="ＭＳ 明朝" w:cs="ＭＳ 明朝"/>
                <w:sz w:val="20"/>
                <w:szCs w:val="20"/>
              </w:rPr>
            </w:pPr>
          </w:p>
          <w:p w14:paraId="42F4B854" w14:textId="77777777" w:rsidR="00FE6D63" w:rsidRPr="00DF2F05" w:rsidRDefault="00FE6D63" w:rsidP="003F0469">
            <w:pPr>
              <w:rPr>
                <w:rFonts w:ascii="ＭＳ 明朝" w:eastAsia="ＭＳ 明朝" w:hAnsi="ＭＳ 明朝" w:cs="ＭＳ 明朝"/>
                <w:sz w:val="20"/>
                <w:szCs w:val="20"/>
              </w:rPr>
            </w:pPr>
          </w:p>
          <w:p w14:paraId="41504090" w14:textId="168CCA14"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3EC9AA2E" w14:textId="77777777"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スペシャルニーズコミッティーの活動を通して、支援を要する生徒に対して「個別の教育支援計画」「個別の指導計画」の作成実施を行う。</w:t>
            </w:r>
          </w:p>
          <w:p w14:paraId="599286B1" w14:textId="77777777" w:rsidR="00FE6D63" w:rsidRPr="00DF2F05" w:rsidRDefault="00FE6D63" w:rsidP="003F0469">
            <w:pPr>
              <w:rPr>
                <w:rFonts w:ascii="ＭＳ 明朝" w:eastAsia="ＭＳ 明朝" w:hAnsi="ＭＳ 明朝" w:cs="ＭＳ 明朝"/>
                <w:sz w:val="20"/>
                <w:szCs w:val="20"/>
              </w:rPr>
            </w:pPr>
          </w:p>
          <w:p w14:paraId="6546284A" w14:textId="77777777" w:rsidR="00FE6D63" w:rsidRPr="00DF2F05" w:rsidRDefault="00FE6D63" w:rsidP="003F0469">
            <w:pPr>
              <w:rPr>
                <w:rFonts w:ascii="ＭＳ 明朝" w:eastAsia="ＭＳ 明朝" w:hAnsi="ＭＳ 明朝" w:cs="ＭＳ 明朝"/>
                <w:sz w:val="20"/>
                <w:szCs w:val="20"/>
              </w:rPr>
            </w:pPr>
          </w:p>
          <w:p w14:paraId="4F847F9D" w14:textId="4EACD1B0"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292096FC" w14:textId="52E61F3A"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体育祭、文化祭、</w:t>
            </w:r>
            <w:r w:rsidR="00E72A2B" w:rsidRPr="00DF2F05">
              <w:rPr>
                <w:rFonts w:ascii="ＭＳ 明朝" w:eastAsia="ＭＳ 明朝" w:hAnsi="ＭＳ 明朝" w:cs="ＭＳ 明朝"/>
                <w:sz w:val="20"/>
                <w:szCs w:val="20"/>
              </w:rPr>
              <w:t>GAPS</w:t>
            </w:r>
            <w:r w:rsidRPr="00DF2F05">
              <w:rPr>
                <w:rFonts w:ascii="ＭＳ 明朝" w:eastAsia="ＭＳ 明朝" w:hAnsi="ＭＳ 明朝" w:cs="ＭＳ 明朝"/>
                <w:sz w:val="20"/>
                <w:szCs w:val="20"/>
              </w:rPr>
              <w:t>活動、ボランティア活動において生徒が活動目標、内容を決定し、より主体的に活動を進める。</w:t>
            </w:r>
          </w:p>
          <w:p w14:paraId="624CF911" w14:textId="77777777" w:rsidR="00FE6D63" w:rsidRPr="00DF2F05" w:rsidRDefault="00FE6D63" w:rsidP="003F0469">
            <w:pPr>
              <w:rPr>
                <w:rFonts w:ascii="ＭＳ 明朝" w:eastAsia="ＭＳ 明朝" w:hAnsi="ＭＳ 明朝" w:cs="ＭＳ 明朝"/>
                <w:sz w:val="20"/>
                <w:szCs w:val="20"/>
              </w:rPr>
            </w:pPr>
          </w:p>
          <w:p w14:paraId="3DFBF1DE" w14:textId="77777777" w:rsidR="003F0469" w:rsidRPr="00DF2F05" w:rsidRDefault="003F0469" w:rsidP="003F0469">
            <w:pPr>
              <w:rPr>
                <w:rFonts w:ascii="ＭＳ 明朝" w:eastAsia="ＭＳ 明朝" w:hAnsi="ＭＳ 明朝" w:cs="ＭＳ 明朝"/>
                <w:sz w:val="20"/>
                <w:szCs w:val="20"/>
              </w:rPr>
            </w:pPr>
          </w:p>
          <w:p w14:paraId="057AB2AF" w14:textId="3EC7A213"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4F259FAB" w14:textId="6BE11383" w:rsidR="00FE6D63" w:rsidRPr="00DF2F05" w:rsidRDefault="00E72A2B"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LHR</w:t>
            </w:r>
            <w:r w:rsidR="000D1900" w:rsidRPr="00DF2F05">
              <w:rPr>
                <w:rFonts w:ascii="ＭＳ 明朝" w:eastAsia="ＭＳ 明朝" w:hAnsi="ＭＳ 明朝" w:cs="ＭＳ 明朝"/>
                <w:sz w:val="20"/>
                <w:szCs w:val="20"/>
              </w:rPr>
              <w:t>の特別授業を用い「いじめについて考える日」「</w:t>
            </w:r>
            <w:r w:rsidRPr="00DF2F05">
              <w:rPr>
                <w:rFonts w:ascii="ＭＳ 明朝" w:eastAsia="ＭＳ 明朝" w:hAnsi="ＭＳ 明朝" w:cs="ＭＳ 明朝"/>
                <w:sz w:val="20"/>
                <w:szCs w:val="20"/>
              </w:rPr>
              <w:t>YMCA</w:t>
            </w:r>
            <w:r w:rsidR="000D1900" w:rsidRPr="00DF2F05">
              <w:rPr>
                <w:rFonts w:ascii="ＭＳ 明朝" w:eastAsia="ＭＳ 明朝" w:hAnsi="ＭＳ 明朝" w:cs="ＭＳ 明朝"/>
                <w:sz w:val="20"/>
                <w:szCs w:val="20"/>
              </w:rPr>
              <w:t>の取り組むピンクシャツデー」「制服を通して</w:t>
            </w:r>
            <w:r w:rsidRPr="00DF2F05">
              <w:rPr>
                <w:rFonts w:ascii="ＭＳ 明朝" w:eastAsia="ＭＳ 明朝" w:hAnsi="ＭＳ 明朝" w:cs="ＭＳ 明朝"/>
                <w:sz w:val="20"/>
                <w:szCs w:val="20"/>
              </w:rPr>
              <w:t>LGBTQ</w:t>
            </w:r>
            <w:r w:rsidR="000D1900" w:rsidRPr="00DF2F05">
              <w:rPr>
                <w:rFonts w:ascii="ＭＳ 明朝" w:eastAsia="ＭＳ 明朝" w:hAnsi="ＭＳ 明朝" w:cs="ＭＳ 明朝"/>
                <w:sz w:val="20"/>
                <w:szCs w:val="20"/>
              </w:rPr>
              <w:t>を考える」を実施する。</w:t>
            </w:r>
          </w:p>
          <w:p w14:paraId="716B3085" w14:textId="77777777" w:rsidR="00FE6D63" w:rsidRPr="00DF2F05" w:rsidRDefault="00FE6D63" w:rsidP="003F0469">
            <w:pPr>
              <w:rPr>
                <w:rFonts w:ascii="ＭＳ 明朝" w:eastAsia="ＭＳ 明朝" w:hAnsi="ＭＳ 明朝" w:cs="ＭＳ 明朝"/>
                <w:sz w:val="20"/>
                <w:szCs w:val="20"/>
              </w:rPr>
            </w:pPr>
          </w:p>
        </w:tc>
        <w:tc>
          <w:tcPr>
            <w:tcW w:w="3405" w:type="dxa"/>
            <w:tcBorders>
              <w:right w:val="dashed" w:sz="4" w:space="0" w:color="000000"/>
            </w:tcBorders>
            <w:tcMar>
              <w:top w:w="85" w:type="dxa"/>
              <w:left w:w="85" w:type="dxa"/>
              <w:bottom w:w="85" w:type="dxa"/>
              <w:right w:w="85" w:type="dxa"/>
            </w:tcMar>
          </w:tcPr>
          <w:p w14:paraId="38315082" w14:textId="29D6B770"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56EA5E2C" w14:textId="0DC6FB3C" w:rsidR="00FE6D63" w:rsidRPr="00DF2F05" w:rsidRDefault="00E72A2B" w:rsidP="00C54949">
            <w:pPr>
              <w:ind w:leftChars="30" w:left="63"/>
              <w:rPr>
                <w:rFonts w:ascii="ＭＳ 明朝" w:eastAsia="ＭＳ 明朝" w:hAnsi="ＭＳ 明朝" w:cs="ＭＳ 明朝"/>
                <w:sz w:val="20"/>
                <w:szCs w:val="20"/>
              </w:rPr>
            </w:pPr>
            <w:proofErr w:type="spellStart"/>
            <w:r w:rsidRPr="00DF2F05">
              <w:rPr>
                <w:rFonts w:ascii="ＭＳ 明朝" w:eastAsia="ＭＳ 明朝" w:hAnsi="ＭＳ 明朝" w:cs="ＭＳ 明朝"/>
                <w:sz w:val="20"/>
                <w:szCs w:val="20"/>
              </w:rPr>
              <w:t>Suito</w:t>
            </w:r>
            <w:proofErr w:type="spellEnd"/>
            <w:r w:rsidR="000D1900" w:rsidRPr="00DF2F05">
              <w:rPr>
                <w:rFonts w:ascii="ＭＳ 明朝" w:eastAsia="ＭＳ 明朝" w:hAnsi="ＭＳ 明朝" w:cs="ＭＳ 明朝"/>
                <w:sz w:val="20"/>
                <w:szCs w:val="20"/>
              </w:rPr>
              <w:t xml:space="preserve"> </w:t>
            </w:r>
            <w:r w:rsidRPr="00DF2F05">
              <w:rPr>
                <w:rFonts w:ascii="ＭＳ 明朝" w:eastAsia="ＭＳ 明朝" w:hAnsi="ＭＳ 明朝" w:cs="ＭＳ 明朝"/>
                <w:sz w:val="20"/>
                <w:szCs w:val="20"/>
              </w:rPr>
              <w:t>Model</w:t>
            </w:r>
            <w:r w:rsidR="000D1900" w:rsidRPr="00DF2F05">
              <w:rPr>
                <w:rFonts w:ascii="ＭＳ 明朝" w:eastAsia="ＭＳ 明朝" w:hAnsi="ＭＳ 明朝" w:cs="ＭＳ 明朝"/>
                <w:sz w:val="20"/>
                <w:szCs w:val="20"/>
              </w:rPr>
              <w:t>の作成を行い、教員研修を</w:t>
            </w:r>
            <w:r w:rsidRPr="00DF2F05">
              <w:rPr>
                <w:rFonts w:ascii="ＭＳ 明朝" w:eastAsia="ＭＳ 明朝" w:hAnsi="ＭＳ 明朝" w:cs="ＭＳ 明朝" w:hint="eastAsia"/>
                <w:sz w:val="20"/>
                <w:szCs w:val="20"/>
              </w:rPr>
              <w:t>２</w:t>
            </w:r>
            <w:r w:rsidR="000D1900" w:rsidRPr="00DF2F05">
              <w:rPr>
                <w:rFonts w:ascii="ＭＳ 明朝" w:eastAsia="ＭＳ 明朝" w:hAnsi="ＭＳ 明朝" w:cs="ＭＳ 明朝"/>
                <w:sz w:val="20"/>
                <w:szCs w:val="20"/>
              </w:rPr>
              <w:t>回行う。［</w:t>
            </w:r>
            <w:r w:rsidRPr="00DF2F05">
              <w:rPr>
                <w:rFonts w:ascii="ＭＳ 明朝" w:eastAsia="ＭＳ 明朝" w:hAnsi="ＭＳ 明朝" w:cs="ＭＳ 明朝" w:hint="eastAsia"/>
                <w:sz w:val="20"/>
                <w:szCs w:val="20"/>
              </w:rPr>
              <w:t>２</w:t>
            </w:r>
            <w:r w:rsidR="000D1900" w:rsidRPr="00DF2F05">
              <w:rPr>
                <w:rFonts w:ascii="ＭＳ 明朝" w:eastAsia="ＭＳ 明朝" w:hAnsi="ＭＳ 明朝" w:cs="ＭＳ 明朝"/>
                <w:sz w:val="20"/>
                <w:szCs w:val="20"/>
              </w:rPr>
              <w:t>回］</w:t>
            </w:r>
          </w:p>
          <w:p w14:paraId="782B9ABE" w14:textId="77777777" w:rsidR="00FE6D63" w:rsidRPr="00DF2F05" w:rsidRDefault="00FE6D63" w:rsidP="003F0469">
            <w:pPr>
              <w:ind w:left="400" w:hanging="400"/>
              <w:rPr>
                <w:rFonts w:ascii="ＭＳ 明朝" w:eastAsia="ＭＳ 明朝" w:hAnsi="ＭＳ 明朝" w:cs="ＭＳ 明朝"/>
                <w:sz w:val="20"/>
                <w:szCs w:val="20"/>
              </w:rPr>
            </w:pPr>
          </w:p>
          <w:p w14:paraId="3BDC6648" w14:textId="77777777" w:rsidR="00FE6D63" w:rsidRPr="00DF2F05" w:rsidRDefault="00FE6D63" w:rsidP="003F0469">
            <w:pPr>
              <w:ind w:left="400" w:hanging="400"/>
              <w:rPr>
                <w:rFonts w:ascii="ＭＳ 明朝" w:eastAsia="ＭＳ 明朝" w:hAnsi="ＭＳ 明朝" w:cs="ＭＳ 明朝"/>
                <w:sz w:val="20"/>
                <w:szCs w:val="20"/>
              </w:rPr>
            </w:pPr>
          </w:p>
          <w:p w14:paraId="114CAA5B" w14:textId="77777777" w:rsidR="003F0469" w:rsidRPr="00DF2F05" w:rsidRDefault="003F0469" w:rsidP="003F0469">
            <w:pPr>
              <w:ind w:left="400" w:hanging="400"/>
              <w:rPr>
                <w:rFonts w:ascii="ＭＳ 明朝" w:eastAsia="ＭＳ 明朝" w:hAnsi="ＭＳ 明朝" w:cs="ＭＳ 明朝"/>
                <w:sz w:val="20"/>
                <w:szCs w:val="20"/>
              </w:rPr>
            </w:pPr>
          </w:p>
          <w:p w14:paraId="45302280" w14:textId="77777777" w:rsidR="00FE6D63" w:rsidRPr="00DF2F05" w:rsidRDefault="00FE6D63" w:rsidP="003F0469">
            <w:pPr>
              <w:ind w:left="400" w:hanging="400"/>
              <w:rPr>
                <w:rFonts w:ascii="ＭＳ 明朝" w:eastAsia="ＭＳ 明朝" w:hAnsi="ＭＳ 明朝" w:cs="ＭＳ 明朝"/>
                <w:sz w:val="20"/>
                <w:szCs w:val="20"/>
              </w:rPr>
            </w:pPr>
          </w:p>
          <w:p w14:paraId="62A8603D" w14:textId="690EF29F"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7080F8E5" w14:textId="6C14A29A" w:rsidR="00FE6D63" w:rsidRPr="00DF2F05" w:rsidRDefault="000D1900" w:rsidP="00C54949">
            <w:pPr>
              <w:ind w:leftChars="30" w:left="63"/>
              <w:rPr>
                <w:rFonts w:ascii="ＭＳ 明朝" w:eastAsia="ＭＳ 明朝" w:hAnsi="ＭＳ 明朝" w:cs="ＭＳ 明朝"/>
                <w:sz w:val="20"/>
                <w:szCs w:val="20"/>
              </w:rPr>
            </w:pPr>
            <w:r w:rsidRPr="00DF2F05">
              <w:rPr>
                <w:rFonts w:ascii="ＭＳ 明朝" w:eastAsia="ＭＳ 明朝" w:hAnsi="ＭＳ 明朝" w:cs="ＭＳ 明朝"/>
                <w:sz w:val="20"/>
                <w:szCs w:val="20"/>
              </w:rPr>
              <w:t>支援を要する生徒に対して「個別の教育支援計画」「個別の指導計画」の作成実施率を</w:t>
            </w:r>
            <w:r w:rsidR="00E72A2B" w:rsidRPr="00DF2F05">
              <w:rPr>
                <w:rFonts w:ascii="ＭＳ 明朝" w:eastAsia="ＭＳ 明朝" w:hAnsi="ＭＳ 明朝" w:cs="ＭＳ 明朝"/>
                <w:sz w:val="20"/>
                <w:szCs w:val="20"/>
              </w:rPr>
              <w:t>100</w:t>
            </w:r>
            <w:r w:rsidRPr="00DF2F05">
              <w:rPr>
                <w:rFonts w:ascii="ＭＳ 明朝" w:eastAsia="ＭＳ 明朝" w:hAnsi="ＭＳ 明朝" w:cs="ＭＳ 明朝"/>
                <w:sz w:val="20"/>
                <w:szCs w:val="20"/>
              </w:rPr>
              <w:t>％にする。[</w:t>
            </w:r>
            <w:r w:rsidR="00E72A2B" w:rsidRPr="00DF2F05">
              <w:rPr>
                <w:rFonts w:ascii="ＭＳ 明朝" w:eastAsia="ＭＳ 明朝" w:hAnsi="ＭＳ 明朝" w:cs="ＭＳ 明朝"/>
                <w:sz w:val="20"/>
                <w:szCs w:val="20"/>
              </w:rPr>
              <w:t>100</w:t>
            </w:r>
            <w:r w:rsidRPr="00DF2F05">
              <w:rPr>
                <w:rFonts w:ascii="ＭＳ 明朝" w:eastAsia="ＭＳ 明朝" w:hAnsi="ＭＳ 明朝" w:cs="ＭＳ 明朝"/>
                <w:sz w:val="20"/>
                <w:szCs w:val="20"/>
              </w:rPr>
              <w:t>％]</w:t>
            </w:r>
          </w:p>
          <w:p w14:paraId="1ED9693F" w14:textId="77777777" w:rsidR="00FE6D63" w:rsidRPr="00DF2F05" w:rsidRDefault="00FE6D63" w:rsidP="003F0469">
            <w:pPr>
              <w:rPr>
                <w:rFonts w:ascii="ＭＳ 明朝" w:eastAsia="ＭＳ 明朝" w:hAnsi="ＭＳ 明朝" w:cs="ＭＳ 明朝"/>
                <w:sz w:val="20"/>
                <w:szCs w:val="20"/>
              </w:rPr>
            </w:pPr>
          </w:p>
          <w:p w14:paraId="15A759B3" w14:textId="5A7D2E25"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5028EA43" w14:textId="6AC2BDA2" w:rsidR="00FE6D63" w:rsidRPr="00DF2F05" w:rsidRDefault="000D1900" w:rsidP="003F0469">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「自主的な活動が活発である」の肯定率を</w:t>
            </w:r>
            <w:r w:rsidR="00E72A2B" w:rsidRPr="00DF2F05">
              <w:rPr>
                <w:rFonts w:ascii="ＭＳ 明朝" w:eastAsia="ＭＳ 明朝" w:hAnsi="ＭＳ 明朝" w:cs="ＭＳ 明朝"/>
                <w:sz w:val="20"/>
                <w:szCs w:val="20"/>
              </w:rPr>
              <w:t>90</w:t>
            </w:r>
            <w:r w:rsidRPr="00DF2F05">
              <w:rPr>
                <w:rFonts w:ascii="ＭＳ 明朝" w:eastAsia="ＭＳ 明朝" w:hAnsi="ＭＳ 明朝" w:cs="ＭＳ 明朝"/>
                <w:sz w:val="20"/>
                <w:szCs w:val="20"/>
              </w:rPr>
              <w:t>％にする。［</w:t>
            </w:r>
            <w:r w:rsidR="00E72A2B" w:rsidRPr="00DF2F05">
              <w:rPr>
                <w:rFonts w:ascii="ＭＳ 明朝" w:eastAsia="ＭＳ 明朝" w:hAnsi="ＭＳ 明朝" w:cs="ＭＳ 明朝"/>
                <w:sz w:val="20"/>
                <w:szCs w:val="20"/>
              </w:rPr>
              <w:t>94</w:t>
            </w:r>
            <w:r w:rsidRPr="00DF2F05">
              <w:rPr>
                <w:rFonts w:ascii="ＭＳ 明朝" w:eastAsia="ＭＳ 明朝" w:hAnsi="ＭＳ 明朝" w:cs="ＭＳ 明朝"/>
                <w:sz w:val="20"/>
                <w:szCs w:val="20"/>
              </w:rPr>
              <w:t>%］</w:t>
            </w:r>
          </w:p>
          <w:p w14:paraId="4CAFFC0F" w14:textId="77777777" w:rsidR="00FE6D63" w:rsidRPr="00DF2F05" w:rsidRDefault="00FE6D63" w:rsidP="003F0469">
            <w:pPr>
              <w:ind w:left="57" w:hanging="2"/>
              <w:rPr>
                <w:rFonts w:ascii="ＭＳ 明朝" w:eastAsia="ＭＳ 明朝" w:hAnsi="ＭＳ 明朝" w:cs="ＭＳ 明朝"/>
                <w:color w:val="0000FF"/>
                <w:sz w:val="20"/>
                <w:szCs w:val="20"/>
              </w:rPr>
            </w:pPr>
          </w:p>
          <w:p w14:paraId="16659E9F" w14:textId="77777777" w:rsidR="003F0469" w:rsidRPr="00DF2F05" w:rsidRDefault="003F0469" w:rsidP="003F0469">
            <w:pPr>
              <w:ind w:left="57" w:hanging="2"/>
              <w:rPr>
                <w:rFonts w:ascii="ＭＳ 明朝" w:eastAsia="ＭＳ 明朝" w:hAnsi="ＭＳ 明朝" w:cs="ＭＳ 明朝"/>
                <w:color w:val="0000FF"/>
                <w:sz w:val="20"/>
                <w:szCs w:val="20"/>
              </w:rPr>
            </w:pPr>
          </w:p>
          <w:p w14:paraId="53830510" w14:textId="77777777" w:rsidR="003F0469" w:rsidRPr="00DF2F05" w:rsidRDefault="003F0469" w:rsidP="003F0469">
            <w:pPr>
              <w:ind w:left="57" w:hanging="2"/>
              <w:rPr>
                <w:rFonts w:ascii="ＭＳ 明朝" w:eastAsia="ＭＳ 明朝" w:hAnsi="ＭＳ 明朝" w:cs="ＭＳ 明朝"/>
                <w:color w:val="0000FF"/>
                <w:sz w:val="20"/>
                <w:szCs w:val="20"/>
              </w:rPr>
            </w:pPr>
          </w:p>
          <w:p w14:paraId="646625B4" w14:textId="5535C59F" w:rsidR="00FE6D63" w:rsidRPr="00DF2F05" w:rsidRDefault="000D1900" w:rsidP="003F0469">
            <w:pPr>
              <w:ind w:left="57" w:hanging="2"/>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４</w:t>
            </w:r>
            <w:r w:rsidRPr="00DF2F05">
              <w:rPr>
                <w:rFonts w:ascii="ＭＳ 明朝" w:eastAsia="ＭＳ 明朝" w:hAnsi="ＭＳ 明朝" w:cs="ＭＳ 明朝"/>
                <w:sz w:val="20"/>
                <w:szCs w:val="20"/>
              </w:rPr>
              <w:t>）</w:t>
            </w:r>
          </w:p>
          <w:p w14:paraId="3DC16400" w14:textId="7D4619E8" w:rsidR="00FE6D63" w:rsidRPr="00DF2F05" w:rsidRDefault="000D1900" w:rsidP="003F0469">
            <w:pPr>
              <w:ind w:left="57" w:hanging="2"/>
              <w:rPr>
                <w:rFonts w:ascii="ＭＳ 明朝" w:eastAsia="ＭＳ 明朝" w:hAnsi="ＭＳ 明朝" w:cs="ＭＳ 明朝"/>
                <w:color w:val="0000FF"/>
                <w:sz w:val="20"/>
                <w:szCs w:val="20"/>
              </w:rPr>
            </w:pPr>
            <w:r w:rsidRPr="00DF2F05">
              <w:rPr>
                <w:rFonts w:ascii="ＭＳ 明朝" w:eastAsia="ＭＳ 明朝" w:hAnsi="ＭＳ 明朝" w:cs="ＭＳ 明朝"/>
                <w:sz w:val="20"/>
                <w:szCs w:val="20"/>
              </w:rPr>
              <w:t>人権意識を高める取り組みを年</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回行う。[</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3F262646" w14:textId="77777777" w:rsidR="00FE6D63" w:rsidRPr="00DF2F05" w:rsidRDefault="00FE6D63" w:rsidP="003F0469">
            <w:pPr>
              <w:rPr>
                <w:rFonts w:ascii="ＭＳ 明朝" w:eastAsia="ＭＳ 明朝" w:hAnsi="ＭＳ 明朝" w:cs="ＭＳ 明朝"/>
                <w:sz w:val="20"/>
                <w:szCs w:val="20"/>
              </w:rPr>
            </w:pPr>
          </w:p>
        </w:tc>
      </w:tr>
      <w:tr w:rsidR="00FE6D63" w:rsidRPr="00DF2F05" w14:paraId="5EE97F4F" w14:textId="77777777">
        <w:trPr>
          <w:jc w:val="center"/>
        </w:trPr>
        <w:tc>
          <w:tcPr>
            <w:tcW w:w="705" w:type="dxa"/>
            <w:shd w:val="clear" w:color="auto" w:fill="auto"/>
            <w:tcMar>
              <w:top w:w="85" w:type="dxa"/>
              <w:left w:w="85" w:type="dxa"/>
              <w:bottom w:w="85" w:type="dxa"/>
              <w:right w:w="85" w:type="dxa"/>
            </w:tcMar>
            <w:vAlign w:val="center"/>
          </w:tcPr>
          <w:p w14:paraId="7F477EB9" w14:textId="77777777" w:rsidR="00FE6D63" w:rsidRPr="00DF2F05" w:rsidRDefault="000D1900">
            <w:pPr>
              <w:spacing w:line="300" w:lineRule="auto"/>
              <w:jc w:val="left"/>
              <w:rPr>
                <w:rFonts w:ascii="ＭＳ 明朝" w:eastAsia="ＭＳ 明朝" w:hAnsi="ＭＳ 明朝" w:cs="ＭＳ 明朝"/>
                <w:sz w:val="20"/>
                <w:szCs w:val="20"/>
              </w:rPr>
            </w:pPr>
            <w:r w:rsidRPr="00DF2F05">
              <w:rPr>
                <w:rFonts w:ascii="ＭＳ 明朝" w:eastAsia="ＭＳ 明朝" w:hAnsi="ＭＳ 明朝" w:cs="ＭＳ 明朝"/>
                <w:sz w:val="20"/>
                <w:szCs w:val="20"/>
              </w:rPr>
              <w:t>進路指導を強化する</w:t>
            </w:r>
          </w:p>
        </w:tc>
        <w:tc>
          <w:tcPr>
            <w:tcW w:w="2970" w:type="dxa"/>
            <w:shd w:val="clear" w:color="auto" w:fill="auto"/>
            <w:tcMar>
              <w:top w:w="85" w:type="dxa"/>
              <w:left w:w="85" w:type="dxa"/>
              <w:bottom w:w="85" w:type="dxa"/>
              <w:right w:w="85" w:type="dxa"/>
            </w:tcMar>
          </w:tcPr>
          <w:p w14:paraId="74D57451" w14:textId="2B7E8D94"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3BDC4408" w14:textId="77777777" w:rsidR="00FE6D63" w:rsidRPr="00DF2F05" w:rsidRDefault="000D1900" w:rsidP="003F0469">
            <w:pPr>
              <w:ind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学習到達度を定期的に測定しながら、自己実現に向けた具体的な支援を行う。</w:t>
            </w:r>
          </w:p>
          <w:p w14:paraId="0C2AC372" w14:textId="77777777" w:rsidR="00FE6D63" w:rsidRPr="00DF2F05" w:rsidRDefault="00FE6D63" w:rsidP="003F0469">
            <w:pPr>
              <w:ind w:hanging="1"/>
              <w:rPr>
                <w:rFonts w:ascii="ＭＳ 明朝" w:eastAsia="ＭＳ 明朝" w:hAnsi="ＭＳ 明朝" w:cs="ＭＳ 明朝"/>
                <w:sz w:val="20"/>
                <w:szCs w:val="20"/>
              </w:rPr>
            </w:pPr>
          </w:p>
          <w:p w14:paraId="5F98AC67" w14:textId="77777777" w:rsidR="003F0469" w:rsidRPr="00DF2F05" w:rsidRDefault="003F0469" w:rsidP="003F0469">
            <w:pPr>
              <w:ind w:hanging="1"/>
              <w:rPr>
                <w:rFonts w:ascii="ＭＳ 明朝" w:eastAsia="ＭＳ 明朝" w:hAnsi="ＭＳ 明朝" w:cs="ＭＳ 明朝"/>
                <w:sz w:val="20"/>
                <w:szCs w:val="20"/>
              </w:rPr>
            </w:pPr>
          </w:p>
          <w:p w14:paraId="7F1AC9E6" w14:textId="77777777" w:rsidR="00FE6D63" w:rsidRPr="00DF2F05" w:rsidRDefault="00FE6D63" w:rsidP="003F0469">
            <w:pPr>
              <w:ind w:hanging="1"/>
              <w:rPr>
                <w:rFonts w:ascii="ＭＳ 明朝" w:eastAsia="ＭＳ 明朝" w:hAnsi="ＭＳ 明朝" w:cs="ＭＳ 明朝"/>
                <w:sz w:val="20"/>
                <w:szCs w:val="20"/>
              </w:rPr>
            </w:pPr>
          </w:p>
          <w:p w14:paraId="41C07EA1" w14:textId="58F2E69E" w:rsidR="00FE6D63" w:rsidRPr="00DF2F05" w:rsidRDefault="000D1900" w:rsidP="003F0469">
            <w:pPr>
              <w:ind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10C6CCEB" w14:textId="77777777" w:rsidR="00FE6D63" w:rsidRPr="00DF2F05" w:rsidRDefault="000D1900" w:rsidP="003F0469">
            <w:pPr>
              <w:ind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海外進学志向の促進を図る。</w:t>
            </w:r>
          </w:p>
        </w:tc>
        <w:tc>
          <w:tcPr>
            <w:tcW w:w="4815" w:type="dxa"/>
            <w:tcBorders>
              <w:right w:val="dashed" w:sz="4" w:space="0" w:color="000000"/>
            </w:tcBorders>
            <w:shd w:val="clear" w:color="auto" w:fill="auto"/>
            <w:tcMar>
              <w:top w:w="85" w:type="dxa"/>
              <w:left w:w="85" w:type="dxa"/>
              <w:bottom w:w="85" w:type="dxa"/>
              <w:right w:w="85" w:type="dxa"/>
            </w:tcMar>
          </w:tcPr>
          <w:p w14:paraId="35B01276" w14:textId="6BB37FB9"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3EC11075" w14:textId="46F9C6FD" w:rsidR="00FE6D63" w:rsidRPr="00F83EA3"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各種外部模試試験（総合学力テスト、大学共通テスト模試、思考力課題発見テスト、</w:t>
            </w:r>
            <w:r w:rsidR="00E72A2B" w:rsidRPr="00DF2F05">
              <w:rPr>
                <w:rFonts w:ascii="ＭＳ 明朝" w:eastAsia="ＭＳ 明朝" w:hAnsi="ＭＳ 明朝" w:cs="ＭＳ 明朝"/>
                <w:sz w:val="20"/>
                <w:szCs w:val="20"/>
              </w:rPr>
              <w:t>TOEFL</w:t>
            </w:r>
            <w:r w:rsidRPr="00DF2F05">
              <w:rPr>
                <w:rFonts w:ascii="ＭＳ 明朝" w:eastAsia="ＭＳ 明朝" w:hAnsi="ＭＳ 明朝" w:cs="ＭＳ 明朝"/>
                <w:sz w:val="20"/>
                <w:szCs w:val="20"/>
              </w:rPr>
              <w:t xml:space="preserve"> </w:t>
            </w:r>
            <w:r w:rsidR="00E72A2B" w:rsidRPr="00DF2F05">
              <w:rPr>
                <w:rFonts w:ascii="ＭＳ 明朝" w:eastAsia="ＭＳ 明朝" w:hAnsi="ＭＳ 明朝" w:cs="ＭＳ 明朝"/>
                <w:sz w:val="20"/>
                <w:szCs w:val="20"/>
              </w:rPr>
              <w:t>Jr</w:t>
            </w:r>
            <w:r w:rsidRPr="00DF2F05">
              <w:rPr>
                <w:rFonts w:ascii="ＭＳ 明朝" w:eastAsia="ＭＳ 明朝" w:hAnsi="ＭＳ 明朝" w:cs="ＭＳ 明朝"/>
                <w:sz w:val="20"/>
                <w:szCs w:val="20"/>
              </w:rPr>
              <w:t>）を行い、学習到達度を測定し、支援を行う。</w:t>
            </w:r>
            <w:r w:rsidRPr="00F83EA3">
              <w:rPr>
                <w:rFonts w:ascii="ＭＳ 明朝" w:eastAsia="ＭＳ 明朝" w:hAnsi="ＭＳ 明朝" w:cs="ＭＳ 明朝"/>
                <w:sz w:val="20"/>
                <w:szCs w:val="20"/>
              </w:rPr>
              <w:t>特に数学において内進生と外進生の差が顕著であるため、下位層に向けた数学の補習を隔週で行う。</w:t>
            </w:r>
          </w:p>
          <w:p w14:paraId="0FA13F4F" w14:textId="77777777" w:rsidR="003F0469" w:rsidRPr="00DF2F05" w:rsidRDefault="003F0469" w:rsidP="003F0469">
            <w:pPr>
              <w:rPr>
                <w:rFonts w:ascii="ＭＳ 明朝" w:eastAsia="ＭＳ 明朝" w:hAnsi="ＭＳ 明朝" w:cs="ＭＳ 明朝"/>
                <w:sz w:val="20"/>
                <w:szCs w:val="20"/>
              </w:rPr>
            </w:pPr>
          </w:p>
          <w:p w14:paraId="38067545" w14:textId="542CB2E7"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6ACD9B0D" w14:textId="49E58DAA" w:rsidR="00FE6D63" w:rsidRPr="00F83EA3"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海外大学進学説明会、海外進学の個別面談、特別授業のグローバルデイにおいて海外での生活や勉強、働く事についての授業を行い、海外大学進学をめざす生徒の支援を行う。</w:t>
            </w:r>
            <w:r w:rsidRPr="00F83EA3">
              <w:rPr>
                <w:rFonts w:ascii="ＭＳ 明朝" w:eastAsia="ＭＳ 明朝" w:hAnsi="ＭＳ 明朝" w:cs="ＭＳ 明朝"/>
                <w:sz w:val="20"/>
                <w:szCs w:val="20"/>
              </w:rPr>
              <w:t>具体的には外部企業による海外大学説明会に加え、水都国際がもつ人的リソースを利用し、教職員の海外進学体験談を実施し、身近な</w:t>
            </w:r>
            <w:r w:rsidR="00E72A2B" w:rsidRPr="00F83EA3">
              <w:rPr>
                <w:rFonts w:ascii="ＭＳ 明朝" w:eastAsia="ＭＳ 明朝" w:hAnsi="ＭＳ 明朝" w:cs="ＭＳ 明朝"/>
                <w:sz w:val="20"/>
                <w:szCs w:val="20"/>
              </w:rPr>
              <w:t>career</w:t>
            </w:r>
            <w:r w:rsidRPr="00F83EA3">
              <w:rPr>
                <w:rFonts w:ascii="ＭＳ 明朝" w:eastAsia="ＭＳ 明朝" w:hAnsi="ＭＳ 明朝" w:cs="ＭＳ 明朝"/>
                <w:sz w:val="20"/>
                <w:szCs w:val="20"/>
              </w:rPr>
              <w:t>のロールモデルを掲示する。また費用面による海外進学の敬遠を防ぐため、利用可能な奨学金情報をクラスルームから流し、給付型の奨学金がセットになった海外進学プログラムの説明会を行う。</w:t>
            </w:r>
          </w:p>
          <w:p w14:paraId="6CC22A65" w14:textId="77777777" w:rsidR="003F0469" w:rsidRPr="00F83EA3" w:rsidRDefault="003F0469" w:rsidP="003F0469">
            <w:pPr>
              <w:ind w:left="58"/>
              <w:rPr>
                <w:rFonts w:ascii="ＭＳ 明朝" w:eastAsia="ＭＳ 明朝" w:hAnsi="ＭＳ 明朝" w:cs="ＭＳ 明朝"/>
                <w:sz w:val="20"/>
                <w:szCs w:val="20"/>
              </w:rPr>
            </w:pPr>
          </w:p>
        </w:tc>
        <w:tc>
          <w:tcPr>
            <w:tcW w:w="3405" w:type="dxa"/>
            <w:tcBorders>
              <w:right w:val="dashed" w:sz="4" w:space="0" w:color="000000"/>
            </w:tcBorders>
            <w:tcMar>
              <w:top w:w="85" w:type="dxa"/>
              <w:left w:w="85" w:type="dxa"/>
              <w:bottom w:w="85" w:type="dxa"/>
              <w:right w:w="85" w:type="dxa"/>
            </w:tcMar>
          </w:tcPr>
          <w:p w14:paraId="6FE15B73" w14:textId="18FC27FB"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337E473C" w14:textId="43FFB8A0" w:rsidR="00FE6D63" w:rsidRPr="00DF2F05" w:rsidRDefault="000D1900" w:rsidP="00C54949">
            <w:pPr>
              <w:ind w:leftChars="30" w:left="63" w:firstLine="1"/>
              <w:rPr>
                <w:rFonts w:ascii="ＭＳ 明朝" w:eastAsia="ＭＳ 明朝" w:hAnsi="ＭＳ 明朝" w:cs="ＭＳ 明朝"/>
                <w:sz w:val="20"/>
                <w:szCs w:val="20"/>
              </w:rPr>
            </w:pPr>
            <w:r w:rsidRPr="00DF2F05">
              <w:rPr>
                <w:rFonts w:ascii="ＭＳ 明朝" w:eastAsia="ＭＳ 明朝" w:hAnsi="ＭＳ 明朝" w:cs="ＭＳ 明朝"/>
                <w:sz w:val="20"/>
                <w:szCs w:val="20"/>
              </w:rPr>
              <w:t>教育産業が提供する外部評価基準（</w:t>
            </w:r>
            <w:r w:rsidR="00E72A2B" w:rsidRPr="00DF2F05">
              <w:rPr>
                <w:rFonts w:ascii="ＭＳ 明朝" w:eastAsia="ＭＳ 明朝" w:hAnsi="ＭＳ 明朝" w:cs="ＭＳ 明朝"/>
                <w:sz w:val="20"/>
                <w:szCs w:val="20"/>
              </w:rPr>
              <w:t>GTZ</w:t>
            </w:r>
            <w:r w:rsidRPr="00DF2F05">
              <w:rPr>
                <w:rFonts w:ascii="ＭＳ 明朝" w:eastAsia="ＭＳ 明朝" w:hAnsi="ＭＳ 明朝" w:cs="ＭＳ 明朝"/>
                <w:sz w:val="20"/>
                <w:szCs w:val="20"/>
              </w:rPr>
              <w:t>）において</w:t>
            </w:r>
            <w:r w:rsidR="00E72A2B" w:rsidRPr="00DF2F05">
              <w:rPr>
                <w:rFonts w:ascii="ＭＳ 明朝" w:eastAsia="ＭＳ 明朝" w:hAnsi="ＭＳ 明朝" w:cs="ＭＳ 明朝"/>
                <w:sz w:val="20"/>
                <w:szCs w:val="20"/>
              </w:rPr>
              <w:t>CD</w:t>
            </w:r>
            <w:r w:rsidRPr="00DF2F05">
              <w:rPr>
                <w:rFonts w:ascii="ＭＳ 明朝" w:eastAsia="ＭＳ 明朝" w:hAnsi="ＭＳ 明朝" w:cs="ＭＳ 明朝"/>
                <w:sz w:val="20"/>
                <w:szCs w:val="20"/>
              </w:rPr>
              <w:t>ゾーンを</w:t>
            </w:r>
            <w:r w:rsidR="00E72A2B" w:rsidRPr="00DF2F05">
              <w:rPr>
                <w:rFonts w:ascii="ＭＳ 明朝" w:eastAsia="ＭＳ 明朝" w:hAnsi="ＭＳ 明朝" w:cs="ＭＳ 明朝"/>
                <w:sz w:val="20"/>
                <w:szCs w:val="20"/>
              </w:rPr>
              <w:t>20</w:t>
            </w:r>
            <w:r w:rsidRPr="00DF2F05">
              <w:rPr>
                <w:rFonts w:ascii="ＭＳ 明朝" w:eastAsia="ＭＳ 明朝" w:hAnsi="ＭＳ 明朝" w:cs="ＭＳ 明朝"/>
                <w:sz w:val="20"/>
                <w:szCs w:val="20"/>
              </w:rPr>
              <w:t>％以下にする。[</w:t>
            </w:r>
            <w:r w:rsidR="00E72A2B" w:rsidRPr="00DF2F05">
              <w:rPr>
                <w:rFonts w:ascii="ＭＳ 明朝" w:eastAsia="ＭＳ 明朝" w:hAnsi="ＭＳ 明朝" w:cs="ＭＳ 明朝"/>
                <w:sz w:val="20"/>
                <w:szCs w:val="20"/>
              </w:rPr>
              <w:t>23</w:t>
            </w:r>
            <w:r w:rsidRPr="00DF2F05">
              <w:rPr>
                <w:rFonts w:ascii="ＭＳ 明朝" w:eastAsia="ＭＳ 明朝" w:hAnsi="ＭＳ 明朝" w:cs="ＭＳ 明朝"/>
                <w:sz w:val="20"/>
                <w:szCs w:val="20"/>
              </w:rPr>
              <w:t>％]</w:t>
            </w:r>
          </w:p>
          <w:p w14:paraId="0E7F9766" w14:textId="77777777" w:rsidR="00FE6D63" w:rsidRPr="00DF2F05" w:rsidRDefault="00FE6D63" w:rsidP="003F0469">
            <w:pPr>
              <w:ind w:left="58"/>
              <w:rPr>
                <w:rFonts w:ascii="ＭＳ 明朝" w:eastAsia="ＭＳ 明朝" w:hAnsi="ＭＳ 明朝" w:cs="ＭＳ 明朝"/>
                <w:sz w:val="20"/>
                <w:szCs w:val="20"/>
              </w:rPr>
            </w:pPr>
          </w:p>
          <w:p w14:paraId="4FDFEC49" w14:textId="77777777" w:rsidR="00FE6D63" w:rsidRPr="00DF2F05" w:rsidRDefault="00FE6D63" w:rsidP="003F0469">
            <w:pPr>
              <w:ind w:left="58"/>
              <w:rPr>
                <w:rFonts w:ascii="ＭＳ 明朝" w:eastAsia="ＭＳ 明朝" w:hAnsi="ＭＳ 明朝" w:cs="ＭＳ 明朝"/>
                <w:sz w:val="20"/>
                <w:szCs w:val="20"/>
              </w:rPr>
            </w:pPr>
          </w:p>
          <w:p w14:paraId="5C788A41" w14:textId="77777777" w:rsidR="003F0469" w:rsidRPr="00DF2F05" w:rsidRDefault="003F0469" w:rsidP="003F0469">
            <w:pPr>
              <w:ind w:left="58"/>
              <w:rPr>
                <w:rFonts w:ascii="ＭＳ 明朝" w:eastAsia="ＭＳ 明朝" w:hAnsi="ＭＳ 明朝" w:cs="ＭＳ 明朝"/>
                <w:sz w:val="20"/>
                <w:szCs w:val="20"/>
              </w:rPr>
            </w:pPr>
          </w:p>
          <w:p w14:paraId="175CC25F" w14:textId="0951A450"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5C99796C" w14:textId="77AAA933" w:rsidR="00FE6D63" w:rsidRPr="00DF2F05" w:rsidRDefault="000D1900" w:rsidP="003F0469">
            <w:pPr>
              <w:ind w:left="57" w:firstLine="56"/>
              <w:rPr>
                <w:rFonts w:ascii="ＭＳ 明朝" w:eastAsia="ＭＳ 明朝" w:hAnsi="ＭＳ 明朝" w:cs="ＭＳ 明朝"/>
                <w:sz w:val="20"/>
                <w:szCs w:val="20"/>
              </w:rPr>
            </w:pPr>
            <w:r w:rsidRPr="00DF2F05">
              <w:rPr>
                <w:rFonts w:ascii="ＭＳ 明朝" w:eastAsia="ＭＳ 明朝" w:hAnsi="ＭＳ 明朝" w:cs="ＭＳ 明朝"/>
                <w:sz w:val="20"/>
                <w:szCs w:val="20"/>
              </w:rPr>
              <w:t>海外大学進学説明会を年間</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回行い、海外大学進学をめざす生徒の支援を行う。</w:t>
            </w:r>
          </w:p>
          <w:p w14:paraId="06D405F2" w14:textId="6E92E490" w:rsidR="00FE6D63" w:rsidRPr="00DF2F05" w:rsidRDefault="000D1900" w:rsidP="003F0469">
            <w:pPr>
              <w:ind w:left="57" w:firstLine="56"/>
              <w:rPr>
                <w:rFonts w:ascii="ＭＳ 明朝" w:eastAsia="ＭＳ 明朝" w:hAnsi="ＭＳ 明朝" w:cs="ＭＳ 明朝"/>
                <w:sz w:val="20"/>
                <w:szCs w:val="20"/>
              </w:rPr>
            </w:pPr>
            <w:r w:rsidRPr="00DF2F05">
              <w:rPr>
                <w:rFonts w:ascii="ＭＳ 明朝" w:eastAsia="ＭＳ 明朝" w:hAnsi="ＭＳ 明朝" w:cs="ＭＳ 明朝"/>
                <w:sz w:val="20"/>
                <w:szCs w:val="20"/>
              </w:rPr>
              <w:t>[生徒対象</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回※教員対象説明会</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回]</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0EF4C300" w14:textId="77777777" w:rsidR="00FE6D63" w:rsidRPr="00DF2F05" w:rsidRDefault="00FE6D63" w:rsidP="003F0469">
            <w:pPr>
              <w:rPr>
                <w:rFonts w:ascii="ＭＳ 明朝" w:eastAsia="ＭＳ 明朝" w:hAnsi="ＭＳ 明朝" w:cs="ＭＳ 明朝"/>
                <w:sz w:val="20"/>
                <w:szCs w:val="20"/>
              </w:rPr>
            </w:pPr>
          </w:p>
        </w:tc>
      </w:tr>
      <w:tr w:rsidR="00FE6D63" w:rsidRPr="00DF2F05" w14:paraId="2A2195ED" w14:textId="77777777">
        <w:trPr>
          <w:jc w:val="center"/>
        </w:trPr>
        <w:tc>
          <w:tcPr>
            <w:tcW w:w="705" w:type="dxa"/>
            <w:shd w:val="clear" w:color="auto" w:fill="auto"/>
            <w:tcMar>
              <w:top w:w="85" w:type="dxa"/>
              <w:left w:w="85" w:type="dxa"/>
              <w:bottom w:w="85" w:type="dxa"/>
              <w:right w:w="85" w:type="dxa"/>
            </w:tcMar>
            <w:vAlign w:val="center"/>
          </w:tcPr>
          <w:p w14:paraId="3EC5EF43" w14:textId="77777777" w:rsidR="00FE6D63" w:rsidRPr="00DF2F05" w:rsidRDefault="000D1900">
            <w:pPr>
              <w:spacing w:line="300" w:lineRule="auto"/>
              <w:jc w:val="left"/>
              <w:rPr>
                <w:rFonts w:ascii="ＭＳ 明朝" w:eastAsia="ＭＳ 明朝" w:hAnsi="ＭＳ 明朝" w:cs="ＭＳ 明朝"/>
                <w:sz w:val="20"/>
                <w:szCs w:val="20"/>
              </w:rPr>
            </w:pPr>
            <w:r w:rsidRPr="00DF2F05">
              <w:rPr>
                <w:rFonts w:ascii="ＭＳ 明朝" w:eastAsia="ＭＳ 明朝" w:hAnsi="ＭＳ 明朝" w:cs="ＭＳ 明朝"/>
                <w:sz w:val="20"/>
                <w:szCs w:val="20"/>
              </w:rPr>
              <w:t>校務整理と人材育成を</w:t>
            </w:r>
            <w:r w:rsidRPr="00DF2F05">
              <w:rPr>
                <w:rFonts w:ascii="ＭＳ 明朝" w:eastAsia="ＭＳ 明朝" w:hAnsi="ＭＳ 明朝" w:cs="ＭＳ 明朝"/>
                <w:sz w:val="20"/>
                <w:szCs w:val="20"/>
              </w:rPr>
              <w:lastRenderedPageBreak/>
              <w:t>図り、教育効果の高い学校運営を行う</w:t>
            </w:r>
          </w:p>
        </w:tc>
        <w:tc>
          <w:tcPr>
            <w:tcW w:w="2970" w:type="dxa"/>
            <w:shd w:val="clear" w:color="auto" w:fill="auto"/>
            <w:tcMar>
              <w:top w:w="85" w:type="dxa"/>
              <w:left w:w="85" w:type="dxa"/>
              <w:bottom w:w="85" w:type="dxa"/>
              <w:right w:w="85" w:type="dxa"/>
            </w:tcMar>
          </w:tcPr>
          <w:p w14:paraId="4A78B6F4" w14:textId="3AC04022"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lastRenderedPageBreak/>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140F91C6"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役割と業務の明確化、責任分担により分かりやすく働きやすい職場環境づくりを進める</w:t>
            </w:r>
          </w:p>
          <w:p w14:paraId="34581852" w14:textId="77777777" w:rsidR="00FE6D63" w:rsidRPr="00DF2F05" w:rsidRDefault="00FE6D63" w:rsidP="003F0469">
            <w:pPr>
              <w:ind w:left="57"/>
              <w:rPr>
                <w:rFonts w:ascii="ＭＳ 明朝" w:eastAsia="ＭＳ 明朝" w:hAnsi="ＭＳ 明朝" w:cs="ＭＳ 明朝"/>
                <w:sz w:val="20"/>
                <w:szCs w:val="20"/>
              </w:rPr>
            </w:pPr>
          </w:p>
          <w:p w14:paraId="32A9CEE4" w14:textId="77777777" w:rsidR="003F0469" w:rsidRPr="00DF2F05" w:rsidRDefault="003F0469" w:rsidP="003F0469">
            <w:pPr>
              <w:ind w:left="57"/>
              <w:rPr>
                <w:rFonts w:ascii="ＭＳ 明朝" w:eastAsia="ＭＳ 明朝" w:hAnsi="ＭＳ 明朝" w:cs="ＭＳ 明朝"/>
                <w:sz w:val="20"/>
                <w:szCs w:val="20"/>
              </w:rPr>
            </w:pPr>
          </w:p>
          <w:p w14:paraId="3772D725" w14:textId="77777777" w:rsidR="00100F0D" w:rsidRPr="00DF2F05" w:rsidRDefault="00100F0D" w:rsidP="003F0469">
            <w:pPr>
              <w:ind w:left="57"/>
              <w:rPr>
                <w:rFonts w:ascii="ＭＳ 明朝" w:eastAsia="ＭＳ 明朝" w:hAnsi="ＭＳ 明朝" w:cs="ＭＳ 明朝"/>
                <w:sz w:val="20"/>
                <w:szCs w:val="20"/>
              </w:rPr>
            </w:pPr>
          </w:p>
          <w:p w14:paraId="4BB489DF" w14:textId="77777777" w:rsidR="00100F0D" w:rsidRPr="00DF2F05" w:rsidRDefault="00100F0D" w:rsidP="003F0469">
            <w:pPr>
              <w:ind w:left="57"/>
              <w:rPr>
                <w:rFonts w:ascii="ＭＳ 明朝" w:eastAsia="ＭＳ 明朝" w:hAnsi="ＭＳ 明朝" w:cs="ＭＳ 明朝"/>
                <w:sz w:val="20"/>
                <w:szCs w:val="20"/>
              </w:rPr>
            </w:pPr>
          </w:p>
          <w:p w14:paraId="681A0B46" w14:textId="046B2EB2"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4A2F5F69"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オンライン授業においてグループ討議や双方向の授業メソッドの充実を図る。</w:t>
            </w:r>
          </w:p>
          <w:p w14:paraId="166C16F7" w14:textId="77777777" w:rsidR="00FE6D63" w:rsidRPr="00DF2F05" w:rsidRDefault="00FE6D63" w:rsidP="003F0469">
            <w:pPr>
              <w:ind w:left="57"/>
              <w:rPr>
                <w:rFonts w:ascii="ＭＳ 明朝" w:eastAsia="ＭＳ 明朝" w:hAnsi="ＭＳ 明朝" w:cs="ＭＳ 明朝"/>
                <w:sz w:val="20"/>
                <w:szCs w:val="20"/>
              </w:rPr>
            </w:pPr>
          </w:p>
          <w:p w14:paraId="4BB9B0B6" w14:textId="2AA72DBB"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2DBD0BB0"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役割と業務の明確化、責任分担により分かりやすく働きやすい職場環境づくりを進める。</w:t>
            </w:r>
          </w:p>
          <w:p w14:paraId="4876230C" w14:textId="77777777" w:rsidR="00100F0D" w:rsidRPr="00DF2F05" w:rsidRDefault="00100F0D" w:rsidP="003F0469">
            <w:pPr>
              <w:ind w:left="57"/>
              <w:rPr>
                <w:rFonts w:ascii="ＭＳ 明朝" w:eastAsia="ＭＳ 明朝" w:hAnsi="ＭＳ 明朝" w:cs="ＭＳ 明朝"/>
                <w:sz w:val="20"/>
                <w:szCs w:val="20"/>
              </w:rPr>
            </w:pPr>
          </w:p>
        </w:tc>
        <w:tc>
          <w:tcPr>
            <w:tcW w:w="4815" w:type="dxa"/>
            <w:tcBorders>
              <w:right w:val="dashed" w:sz="4" w:space="0" w:color="000000"/>
            </w:tcBorders>
            <w:shd w:val="clear" w:color="auto" w:fill="auto"/>
            <w:tcMar>
              <w:top w:w="85" w:type="dxa"/>
              <w:left w:w="85" w:type="dxa"/>
              <w:bottom w:w="85" w:type="dxa"/>
              <w:right w:w="85" w:type="dxa"/>
            </w:tcMar>
          </w:tcPr>
          <w:p w14:paraId="772B6177" w14:textId="1FEB5E80"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lastRenderedPageBreak/>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564717D4" w14:textId="4F85C7DC"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ア　役割に応じた主任主導の</w:t>
            </w:r>
            <w:r w:rsidR="00E72A2B" w:rsidRPr="00DF2F05">
              <w:rPr>
                <w:rFonts w:ascii="ＭＳ 明朝" w:eastAsia="ＭＳ 明朝" w:hAnsi="ＭＳ 明朝" w:cs="ＭＳ 明朝"/>
                <w:sz w:val="20"/>
                <w:szCs w:val="20"/>
              </w:rPr>
              <w:t>OJT</w:t>
            </w:r>
            <w:r w:rsidRPr="00DF2F05">
              <w:rPr>
                <w:rFonts w:ascii="ＭＳ 明朝" w:eastAsia="ＭＳ 明朝" w:hAnsi="ＭＳ 明朝" w:cs="ＭＳ 明朝"/>
                <w:sz w:val="20"/>
                <w:szCs w:val="20"/>
              </w:rPr>
              <w:t>を進める。</w:t>
            </w:r>
          </w:p>
          <w:p w14:paraId="0069F4C4" w14:textId="77777777" w:rsidR="00100F0D" w:rsidRPr="00DF2F05" w:rsidRDefault="00100F0D" w:rsidP="003F0469">
            <w:pPr>
              <w:ind w:left="200" w:hanging="200"/>
              <w:rPr>
                <w:rFonts w:ascii="ＭＳ 明朝" w:eastAsia="ＭＳ 明朝" w:hAnsi="ＭＳ 明朝" w:cs="ＭＳ 明朝"/>
                <w:sz w:val="20"/>
                <w:szCs w:val="20"/>
              </w:rPr>
            </w:pPr>
          </w:p>
          <w:p w14:paraId="7BDFA105" w14:textId="77777777" w:rsidR="00100F0D" w:rsidRPr="00DF2F05" w:rsidRDefault="00100F0D" w:rsidP="003F0469">
            <w:pPr>
              <w:ind w:left="200" w:hanging="200"/>
              <w:rPr>
                <w:rFonts w:ascii="ＭＳ 明朝" w:eastAsia="ＭＳ 明朝" w:hAnsi="ＭＳ 明朝" w:cs="ＭＳ 明朝"/>
                <w:sz w:val="20"/>
                <w:szCs w:val="20"/>
              </w:rPr>
            </w:pPr>
          </w:p>
          <w:p w14:paraId="4D314842" w14:textId="50435EC7"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イ　</w:t>
            </w:r>
            <w:r w:rsidR="00E72A2B" w:rsidRPr="00DF2F05">
              <w:rPr>
                <w:rFonts w:ascii="ＭＳ 明朝" w:eastAsia="ＭＳ 明朝" w:hAnsi="ＭＳ 明朝" w:cs="ＭＳ 明朝"/>
                <w:sz w:val="20"/>
                <w:szCs w:val="20"/>
              </w:rPr>
              <w:t>IB</w:t>
            </w:r>
            <w:r w:rsidRPr="00DF2F05">
              <w:rPr>
                <w:rFonts w:ascii="ＭＳ 明朝" w:eastAsia="ＭＳ 明朝" w:hAnsi="ＭＳ 明朝" w:cs="ＭＳ 明朝"/>
                <w:sz w:val="20"/>
                <w:szCs w:val="20"/>
              </w:rPr>
              <w:t>ワークショップへの参加、探究型の授業の強化のためファシリテーション研修やコーチング研</w:t>
            </w:r>
            <w:r w:rsidRPr="00DF2F05">
              <w:rPr>
                <w:rFonts w:ascii="ＭＳ 明朝" w:eastAsia="ＭＳ 明朝" w:hAnsi="ＭＳ 明朝" w:cs="ＭＳ 明朝"/>
                <w:sz w:val="20"/>
                <w:szCs w:val="20"/>
              </w:rPr>
              <w:lastRenderedPageBreak/>
              <w:t>修に参加する。</w:t>
            </w:r>
          </w:p>
          <w:p w14:paraId="76ADF58C" w14:textId="77777777" w:rsidR="00FE6D63" w:rsidRPr="00DF2F05" w:rsidRDefault="00FE6D63" w:rsidP="003F0469">
            <w:pPr>
              <w:rPr>
                <w:rFonts w:ascii="ＭＳ 明朝" w:eastAsia="ＭＳ 明朝" w:hAnsi="ＭＳ 明朝" w:cs="ＭＳ 明朝"/>
                <w:sz w:val="20"/>
                <w:szCs w:val="20"/>
              </w:rPr>
            </w:pPr>
          </w:p>
          <w:p w14:paraId="0AB1F971" w14:textId="0701A99B"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68BB2802" w14:textId="439CBBA4" w:rsidR="00FE6D63" w:rsidRPr="00DF2F05" w:rsidRDefault="00E72A2B"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ICT</w:t>
            </w:r>
            <w:r w:rsidR="000D1900" w:rsidRPr="00DF2F05">
              <w:rPr>
                <w:rFonts w:ascii="ＭＳ 明朝" w:eastAsia="ＭＳ 明朝" w:hAnsi="ＭＳ 明朝" w:cs="ＭＳ 明朝"/>
                <w:sz w:val="20"/>
                <w:szCs w:val="20"/>
              </w:rPr>
              <w:t>研修を行い双方向授業やグループワーク等のオンライン授業力の向上を図る。</w:t>
            </w:r>
          </w:p>
          <w:p w14:paraId="6EFACB43" w14:textId="77777777" w:rsidR="00FE6D63" w:rsidRPr="00DF2F05" w:rsidRDefault="00FE6D63" w:rsidP="003F0469">
            <w:pPr>
              <w:ind w:left="58"/>
              <w:rPr>
                <w:rFonts w:ascii="ＭＳ 明朝" w:eastAsia="ＭＳ 明朝" w:hAnsi="ＭＳ 明朝" w:cs="ＭＳ 明朝"/>
                <w:sz w:val="20"/>
                <w:szCs w:val="20"/>
              </w:rPr>
            </w:pPr>
          </w:p>
          <w:p w14:paraId="2654B0D1" w14:textId="77777777" w:rsidR="00FE6D63" w:rsidRPr="00DF2F05" w:rsidRDefault="00FE6D63" w:rsidP="003F0469">
            <w:pPr>
              <w:ind w:left="58"/>
              <w:rPr>
                <w:rFonts w:ascii="ＭＳ 明朝" w:eastAsia="ＭＳ 明朝" w:hAnsi="ＭＳ 明朝" w:cs="ＭＳ 明朝"/>
                <w:sz w:val="20"/>
                <w:szCs w:val="20"/>
              </w:rPr>
            </w:pPr>
          </w:p>
          <w:p w14:paraId="1A1015EC" w14:textId="5EBF2930"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7625C9F6" w14:textId="77777777"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勤怠管理システムの導入を行う。</w:t>
            </w:r>
          </w:p>
        </w:tc>
        <w:tc>
          <w:tcPr>
            <w:tcW w:w="3405" w:type="dxa"/>
            <w:tcBorders>
              <w:right w:val="dashed" w:sz="4" w:space="0" w:color="000000"/>
            </w:tcBorders>
            <w:tcMar>
              <w:top w:w="85" w:type="dxa"/>
              <w:left w:w="85" w:type="dxa"/>
              <w:bottom w:w="85" w:type="dxa"/>
              <w:right w:w="85" w:type="dxa"/>
            </w:tcMar>
          </w:tcPr>
          <w:p w14:paraId="22C1CA4B" w14:textId="46F2999F"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lastRenderedPageBreak/>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182816CE" w14:textId="43629D4F" w:rsidR="00FE6D63" w:rsidRPr="00DF2F05" w:rsidRDefault="000D1900" w:rsidP="00C54949">
            <w:pPr>
              <w:ind w:left="404" w:hanging="405"/>
              <w:rPr>
                <w:rFonts w:ascii="ＭＳ 明朝" w:eastAsia="ＭＳ 明朝" w:hAnsi="ＭＳ 明朝" w:cs="ＭＳ 明朝"/>
                <w:sz w:val="20"/>
                <w:szCs w:val="20"/>
              </w:rPr>
            </w:pPr>
            <w:r w:rsidRPr="00DF2F05">
              <w:rPr>
                <w:rFonts w:ascii="ＭＳ 明朝" w:eastAsia="ＭＳ 明朝" w:hAnsi="ＭＳ 明朝" w:cs="ＭＳ 明朝"/>
                <w:sz w:val="20"/>
                <w:szCs w:val="20"/>
              </w:rPr>
              <w:t>ア　校務に関する研修に</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名の教師を参加させる。[</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名]</w:t>
            </w:r>
          </w:p>
          <w:p w14:paraId="54FFA0CC" w14:textId="77777777" w:rsidR="00100F0D" w:rsidRPr="00DF2F05" w:rsidRDefault="00100F0D" w:rsidP="003F0469">
            <w:pPr>
              <w:ind w:left="199" w:firstLine="400"/>
              <w:rPr>
                <w:rFonts w:ascii="ＭＳ 明朝" w:eastAsia="ＭＳ 明朝" w:hAnsi="ＭＳ 明朝" w:cs="ＭＳ 明朝"/>
                <w:sz w:val="20"/>
                <w:szCs w:val="20"/>
              </w:rPr>
            </w:pPr>
          </w:p>
          <w:p w14:paraId="6DC88248" w14:textId="76AF5361" w:rsidR="00FE6D63" w:rsidRPr="00DF2F05" w:rsidRDefault="000D1900" w:rsidP="00B212D4">
            <w:pPr>
              <w:ind w:left="400" w:hangingChars="2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イ　探究型の授業に関する研修に</w:t>
            </w:r>
            <w:r w:rsidR="00E72A2B" w:rsidRPr="00DF2F05">
              <w:rPr>
                <w:rFonts w:ascii="ＭＳ 明朝" w:eastAsia="ＭＳ 明朝" w:hAnsi="ＭＳ 明朝" w:cs="ＭＳ 明朝" w:hint="eastAsia"/>
                <w:sz w:val="20"/>
                <w:szCs w:val="20"/>
              </w:rPr>
              <w:t>５</w:t>
            </w:r>
            <w:r w:rsidRPr="00DF2F05">
              <w:rPr>
                <w:rFonts w:ascii="ＭＳ 明朝" w:eastAsia="ＭＳ 明朝" w:hAnsi="ＭＳ 明朝" w:cs="ＭＳ 明朝"/>
                <w:sz w:val="20"/>
                <w:szCs w:val="20"/>
              </w:rPr>
              <w:t>名の教師を参加させる。[</w:t>
            </w:r>
            <w:r w:rsidR="00E72A2B" w:rsidRPr="00DF2F05">
              <w:rPr>
                <w:rFonts w:ascii="ＭＳ 明朝" w:eastAsia="ＭＳ 明朝" w:hAnsi="ＭＳ 明朝" w:cs="ＭＳ 明朝" w:hint="eastAsia"/>
                <w:sz w:val="20"/>
                <w:szCs w:val="20"/>
              </w:rPr>
              <w:t>９</w:t>
            </w:r>
            <w:r w:rsidRPr="00DF2F05">
              <w:rPr>
                <w:rFonts w:ascii="ＭＳ 明朝" w:eastAsia="ＭＳ 明朝" w:hAnsi="ＭＳ 明朝" w:cs="ＭＳ 明朝"/>
                <w:sz w:val="20"/>
                <w:szCs w:val="20"/>
              </w:rPr>
              <w:t>名]</w:t>
            </w:r>
          </w:p>
          <w:p w14:paraId="403AEBA2" w14:textId="45187B3D" w:rsidR="003F0469" w:rsidRDefault="003F0469" w:rsidP="003F0469">
            <w:pPr>
              <w:ind w:left="199" w:hanging="1"/>
              <w:rPr>
                <w:rFonts w:ascii="ＭＳ 明朝" w:eastAsia="ＭＳ 明朝" w:hAnsi="ＭＳ 明朝" w:cs="ＭＳ 明朝"/>
                <w:sz w:val="20"/>
                <w:szCs w:val="20"/>
              </w:rPr>
            </w:pPr>
          </w:p>
          <w:p w14:paraId="573CA235" w14:textId="77777777" w:rsidR="00C54949" w:rsidRPr="00DF2F05" w:rsidRDefault="00C54949" w:rsidP="003F0469">
            <w:pPr>
              <w:ind w:left="199" w:hanging="1"/>
              <w:rPr>
                <w:rFonts w:ascii="ＭＳ 明朝" w:eastAsia="ＭＳ 明朝" w:hAnsi="ＭＳ 明朝" w:cs="ＭＳ 明朝" w:hint="eastAsia"/>
                <w:sz w:val="20"/>
                <w:szCs w:val="20"/>
              </w:rPr>
            </w:pPr>
          </w:p>
          <w:p w14:paraId="2F6E79D9" w14:textId="49FCC1A7"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3C454510" w14:textId="1A87CCD0" w:rsidR="00FE6D63" w:rsidRPr="00DF2F05" w:rsidRDefault="000D1900" w:rsidP="00C54949">
            <w:pPr>
              <w:ind w:leftChars="30" w:left="63"/>
              <w:rPr>
                <w:rFonts w:ascii="ＭＳ 明朝" w:eastAsia="ＭＳ 明朝" w:hAnsi="ＭＳ 明朝" w:cs="ＭＳ 明朝"/>
                <w:sz w:val="20"/>
                <w:szCs w:val="20"/>
              </w:rPr>
            </w:pPr>
            <w:r w:rsidRPr="00F83EA3">
              <w:rPr>
                <w:rFonts w:ascii="ＭＳ 明朝" w:eastAsia="ＭＳ 明朝" w:hAnsi="ＭＳ 明朝" w:cs="ＭＳ 明朝"/>
                <w:sz w:val="20"/>
                <w:szCs w:val="20"/>
              </w:rPr>
              <w:t>双方向授業やグループワーク等の</w:t>
            </w:r>
            <w:r w:rsidR="00E72A2B" w:rsidRPr="00F83EA3">
              <w:rPr>
                <w:rFonts w:ascii="ＭＳ 明朝" w:eastAsia="ＭＳ 明朝" w:hAnsi="ＭＳ 明朝" w:cs="ＭＳ 明朝"/>
                <w:sz w:val="20"/>
                <w:szCs w:val="20"/>
              </w:rPr>
              <w:t>ICT</w:t>
            </w:r>
            <w:r w:rsidRPr="00F83EA3">
              <w:rPr>
                <w:rFonts w:ascii="ＭＳ 明朝" w:eastAsia="ＭＳ 明朝" w:hAnsi="ＭＳ 明朝" w:cs="ＭＳ 明朝"/>
                <w:sz w:val="20"/>
                <w:szCs w:val="20"/>
              </w:rPr>
              <w:t>研修を年</w:t>
            </w:r>
            <w:r w:rsidR="00E72A2B" w:rsidRPr="00F83EA3">
              <w:rPr>
                <w:rFonts w:ascii="ＭＳ 明朝" w:eastAsia="ＭＳ 明朝" w:hAnsi="ＭＳ 明朝" w:cs="ＭＳ 明朝" w:hint="eastAsia"/>
                <w:sz w:val="20"/>
                <w:szCs w:val="20"/>
              </w:rPr>
              <w:t>２</w:t>
            </w:r>
            <w:r w:rsidRPr="00F83EA3">
              <w:rPr>
                <w:rFonts w:ascii="ＭＳ 明朝" w:eastAsia="ＭＳ 明朝" w:hAnsi="ＭＳ 明朝" w:cs="ＭＳ 明朝"/>
                <w:sz w:val="20"/>
                <w:szCs w:val="20"/>
              </w:rPr>
              <w:t>回行う。[</w:t>
            </w:r>
            <w:r w:rsidR="00E72A2B" w:rsidRPr="00F83EA3">
              <w:rPr>
                <w:rFonts w:ascii="ＭＳ 明朝" w:eastAsia="ＭＳ 明朝" w:hAnsi="ＭＳ 明朝" w:cs="ＭＳ 明朝" w:hint="eastAsia"/>
                <w:sz w:val="20"/>
                <w:szCs w:val="20"/>
              </w:rPr>
              <w:t>２</w:t>
            </w:r>
            <w:r w:rsidRPr="00F83EA3">
              <w:rPr>
                <w:rFonts w:ascii="ＭＳ 明朝" w:eastAsia="ＭＳ 明朝" w:hAnsi="ＭＳ 明朝" w:cs="ＭＳ 明朝"/>
                <w:sz w:val="20"/>
                <w:szCs w:val="20"/>
              </w:rPr>
              <w:t>回]</w:t>
            </w:r>
          </w:p>
          <w:p w14:paraId="48773860" w14:textId="77777777" w:rsidR="00FE6D63" w:rsidRPr="00DF2F05" w:rsidRDefault="00FE6D63" w:rsidP="003F0469">
            <w:pPr>
              <w:rPr>
                <w:rFonts w:ascii="ＭＳ 明朝" w:eastAsia="ＭＳ 明朝" w:hAnsi="ＭＳ 明朝" w:cs="ＭＳ 明朝"/>
                <w:sz w:val="20"/>
                <w:szCs w:val="20"/>
              </w:rPr>
            </w:pPr>
          </w:p>
          <w:p w14:paraId="20BA923E" w14:textId="77777777" w:rsidR="003F0469" w:rsidRPr="00DF2F05" w:rsidRDefault="003F0469" w:rsidP="003F0469">
            <w:pPr>
              <w:rPr>
                <w:rFonts w:ascii="ＭＳ 明朝" w:eastAsia="ＭＳ 明朝" w:hAnsi="ＭＳ 明朝" w:cs="ＭＳ 明朝"/>
                <w:sz w:val="20"/>
                <w:szCs w:val="20"/>
              </w:rPr>
            </w:pPr>
          </w:p>
          <w:p w14:paraId="3089266C" w14:textId="79B0CB84"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w:t>
            </w:r>
          </w:p>
          <w:p w14:paraId="1893C52B" w14:textId="77777777" w:rsidR="00FE6D63" w:rsidRPr="00DF2F05" w:rsidRDefault="000D1900" w:rsidP="00C54949">
            <w:pPr>
              <w:ind w:firstLineChars="32" w:firstLine="64"/>
              <w:rPr>
                <w:rFonts w:ascii="ＭＳ 明朝" w:eastAsia="ＭＳ 明朝" w:hAnsi="ＭＳ 明朝" w:cs="ＭＳ 明朝"/>
                <w:sz w:val="20"/>
                <w:szCs w:val="20"/>
              </w:rPr>
            </w:pPr>
            <w:r w:rsidRPr="00DF2F05">
              <w:rPr>
                <w:rFonts w:ascii="ＭＳ 明朝" w:eastAsia="ＭＳ 明朝" w:hAnsi="ＭＳ 明朝" w:cs="ＭＳ 明朝"/>
                <w:sz w:val="20"/>
                <w:szCs w:val="20"/>
              </w:rPr>
              <w:t>定時退勤率の計測を行う[未計測]</w:t>
            </w: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77FFC47B" w14:textId="77777777" w:rsidR="00FE6D63" w:rsidRPr="00DF2F05" w:rsidRDefault="00FE6D63" w:rsidP="003F0469">
            <w:pPr>
              <w:rPr>
                <w:rFonts w:ascii="ＭＳ 明朝" w:eastAsia="ＭＳ 明朝" w:hAnsi="ＭＳ 明朝" w:cs="ＭＳ 明朝"/>
                <w:sz w:val="20"/>
                <w:szCs w:val="20"/>
              </w:rPr>
            </w:pPr>
          </w:p>
        </w:tc>
      </w:tr>
      <w:tr w:rsidR="00FE6D63" w14:paraId="1ABCFEFC" w14:textId="77777777">
        <w:trPr>
          <w:jc w:val="center"/>
        </w:trPr>
        <w:tc>
          <w:tcPr>
            <w:tcW w:w="705" w:type="dxa"/>
            <w:shd w:val="clear" w:color="auto" w:fill="auto"/>
            <w:tcMar>
              <w:top w:w="85" w:type="dxa"/>
              <w:left w:w="85" w:type="dxa"/>
              <w:bottom w:w="85" w:type="dxa"/>
              <w:right w:w="85" w:type="dxa"/>
            </w:tcMar>
            <w:vAlign w:val="center"/>
          </w:tcPr>
          <w:p w14:paraId="658166A8" w14:textId="77777777" w:rsidR="00FE6D63" w:rsidRPr="00DF2F05" w:rsidRDefault="000D1900">
            <w:pPr>
              <w:spacing w:line="300" w:lineRule="auto"/>
              <w:jc w:val="left"/>
              <w:rPr>
                <w:rFonts w:ascii="ＭＳ 明朝" w:eastAsia="ＭＳ 明朝" w:hAnsi="ＭＳ 明朝" w:cs="ＭＳ 明朝"/>
                <w:sz w:val="20"/>
                <w:szCs w:val="20"/>
              </w:rPr>
            </w:pPr>
            <w:r w:rsidRPr="00DF2F05">
              <w:rPr>
                <w:rFonts w:ascii="ＭＳ 明朝" w:eastAsia="ＭＳ 明朝" w:hAnsi="ＭＳ 明朝" w:cs="ＭＳ 明朝"/>
                <w:sz w:val="20"/>
                <w:szCs w:val="20"/>
              </w:rPr>
              <w:t>開かれた学校づくりを行う</w:t>
            </w:r>
          </w:p>
        </w:tc>
        <w:tc>
          <w:tcPr>
            <w:tcW w:w="2970" w:type="dxa"/>
            <w:shd w:val="clear" w:color="auto" w:fill="auto"/>
            <w:tcMar>
              <w:top w:w="85" w:type="dxa"/>
              <w:left w:w="85" w:type="dxa"/>
              <w:bottom w:w="85" w:type="dxa"/>
              <w:right w:w="85" w:type="dxa"/>
            </w:tcMar>
          </w:tcPr>
          <w:p w14:paraId="304C38C3" w14:textId="7EAAFE3F"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772A62BC" w14:textId="77777777" w:rsidR="00FE6D63" w:rsidRPr="00DF2F05" w:rsidRDefault="000D1900" w:rsidP="003F0469">
            <w:pPr>
              <w:rPr>
                <w:rFonts w:ascii="ＭＳ 明朝" w:eastAsia="ＭＳ 明朝" w:hAnsi="ＭＳ 明朝" w:cs="ＭＳ 明朝"/>
                <w:sz w:val="20"/>
                <w:szCs w:val="20"/>
              </w:rPr>
            </w:pPr>
            <w:r w:rsidRPr="00DF2F05">
              <w:rPr>
                <w:rFonts w:ascii="ＭＳ 明朝" w:eastAsia="ＭＳ 明朝" w:hAnsi="ＭＳ 明朝" w:cs="ＭＳ 明朝"/>
                <w:sz w:val="20"/>
                <w:szCs w:val="20"/>
              </w:rPr>
              <w:t>地域や保護者の声を聞き取る仕組み作りを行い、教育に反映させる。</w:t>
            </w:r>
          </w:p>
          <w:p w14:paraId="301AB498" w14:textId="77777777" w:rsidR="00FE6D63" w:rsidRPr="00DF2F05" w:rsidRDefault="00FE6D63" w:rsidP="003F0469">
            <w:pPr>
              <w:ind w:left="200" w:hanging="200"/>
              <w:rPr>
                <w:rFonts w:ascii="ＭＳ 明朝" w:eastAsia="ＭＳ 明朝" w:hAnsi="ＭＳ 明朝" w:cs="ＭＳ 明朝"/>
                <w:sz w:val="20"/>
                <w:szCs w:val="20"/>
              </w:rPr>
            </w:pPr>
          </w:p>
          <w:p w14:paraId="0B8EED16" w14:textId="4091B0A0" w:rsidR="00FE6D63" w:rsidRPr="00DF2F05" w:rsidRDefault="000D1900" w:rsidP="003F0469">
            <w:pPr>
              <w:ind w:left="200" w:hanging="2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052A0B82" w14:textId="77777777" w:rsidR="00FE6D63" w:rsidRPr="00DF2F05" w:rsidRDefault="000D1900" w:rsidP="003F0469">
            <w:pPr>
              <w:ind w:left="57"/>
              <w:rPr>
                <w:rFonts w:ascii="ＭＳ 明朝" w:eastAsia="ＭＳ 明朝" w:hAnsi="ＭＳ 明朝" w:cs="ＭＳ 明朝"/>
                <w:sz w:val="20"/>
                <w:szCs w:val="20"/>
              </w:rPr>
            </w:pPr>
            <w:r w:rsidRPr="00DF2F05">
              <w:rPr>
                <w:rFonts w:ascii="ＭＳ 明朝" w:eastAsia="ＭＳ 明朝" w:hAnsi="ＭＳ 明朝" w:cs="ＭＳ 明朝"/>
                <w:sz w:val="20"/>
                <w:szCs w:val="20"/>
              </w:rPr>
              <w:t>学校の特色ある教育活動について幅広く情報発信をすることにより、中学生を含む地域の方々に本校の理解を深めてもらう。</w:t>
            </w:r>
          </w:p>
        </w:tc>
        <w:tc>
          <w:tcPr>
            <w:tcW w:w="4815" w:type="dxa"/>
            <w:tcBorders>
              <w:right w:val="dashed" w:sz="4" w:space="0" w:color="000000"/>
            </w:tcBorders>
            <w:shd w:val="clear" w:color="auto" w:fill="auto"/>
            <w:tcMar>
              <w:top w:w="85" w:type="dxa"/>
              <w:left w:w="85" w:type="dxa"/>
              <w:bottom w:w="85" w:type="dxa"/>
              <w:right w:w="85" w:type="dxa"/>
            </w:tcMar>
          </w:tcPr>
          <w:p w14:paraId="39083BA4" w14:textId="50774A9A"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0BE4CC03" w14:textId="77777777"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校長と保護者が語る会を行う。</w:t>
            </w:r>
          </w:p>
          <w:p w14:paraId="637342DD" w14:textId="77777777" w:rsidR="00FE6D63" w:rsidRPr="00DF2F05" w:rsidRDefault="000D1900" w:rsidP="003F0469">
            <w:pPr>
              <w:ind w:left="1" w:hanging="1"/>
              <w:rPr>
                <w:rFonts w:ascii="ＭＳ 明朝" w:eastAsia="ＭＳ 明朝" w:hAnsi="ＭＳ 明朝" w:cs="ＭＳ 明朝"/>
                <w:sz w:val="20"/>
                <w:szCs w:val="20"/>
              </w:rPr>
            </w:pPr>
            <w:r w:rsidRPr="00F83EA3">
              <w:rPr>
                <w:rFonts w:ascii="ＭＳ 明朝" w:eastAsia="ＭＳ 明朝" w:hAnsi="ＭＳ 明朝" w:cs="ＭＳ 明朝"/>
                <w:sz w:val="20"/>
                <w:szCs w:val="20"/>
              </w:rPr>
              <w:t>その中で本校の課外活動に関する方向を説明する。</w:t>
            </w:r>
          </w:p>
          <w:p w14:paraId="57D905D4" w14:textId="77777777" w:rsidR="003F0469" w:rsidRPr="00DF2F05" w:rsidRDefault="003F0469" w:rsidP="003F0469">
            <w:pPr>
              <w:ind w:left="1" w:hanging="1"/>
              <w:rPr>
                <w:rFonts w:ascii="ＭＳ 明朝" w:eastAsia="ＭＳ 明朝" w:hAnsi="ＭＳ 明朝" w:cs="ＭＳ 明朝"/>
                <w:sz w:val="20"/>
                <w:szCs w:val="20"/>
              </w:rPr>
            </w:pPr>
          </w:p>
          <w:p w14:paraId="3BC18549" w14:textId="77777777" w:rsidR="003F0469" w:rsidRPr="00DF2F05" w:rsidRDefault="003F0469" w:rsidP="003F0469">
            <w:pPr>
              <w:ind w:left="1" w:hanging="1"/>
              <w:rPr>
                <w:rFonts w:ascii="ＭＳ 明朝" w:eastAsia="ＭＳ 明朝" w:hAnsi="ＭＳ 明朝" w:cs="ＭＳ 明朝"/>
                <w:sz w:val="20"/>
                <w:szCs w:val="20"/>
              </w:rPr>
            </w:pPr>
          </w:p>
          <w:p w14:paraId="0A23113F" w14:textId="161A8952" w:rsidR="00FE6D63" w:rsidRPr="00DF2F05" w:rsidRDefault="000D1900" w:rsidP="003F0469">
            <w:pPr>
              <w:ind w:left="1" w:hanging="1"/>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7E595B8D" w14:textId="77777777" w:rsidR="00FE6D63" w:rsidRPr="00DF2F05" w:rsidRDefault="000D1900" w:rsidP="00C54949">
            <w:pPr>
              <w:ind w:left="410" w:hangingChars="205" w:hanging="410"/>
              <w:rPr>
                <w:rFonts w:ascii="ＭＳ 明朝" w:eastAsia="ＭＳ 明朝" w:hAnsi="ＭＳ 明朝" w:cs="ＭＳ 明朝"/>
                <w:sz w:val="20"/>
                <w:szCs w:val="20"/>
              </w:rPr>
            </w:pPr>
            <w:r w:rsidRPr="00DF2F05">
              <w:rPr>
                <w:rFonts w:ascii="ＭＳ 明朝" w:eastAsia="ＭＳ 明朝" w:hAnsi="ＭＳ 明朝" w:cs="ＭＳ 明朝"/>
                <w:sz w:val="20"/>
                <w:szCs w:val="20"/>
              </w:rPr>
              <w:t>ア　地域の小中学校、教育大学へ、教員や生徒による出前授業を実施する。</w:t>
            </w:r>
          </w:p>
          <w:p w14:paraId="451A1CDE" w14:textId="77777777" w:rsidR="003F0469" w:rsidRPr="00DF2F05" w:rsidRDefault="003F0469" w:rsidP="003F0469">
            <w:pPr>
              <w:rPr>
                <w:rFonts w:ascii="ＭＳ 明朝" w:eastAsia="ＭＳ 明朝" w:hAnsi="ＭＳ 明朝" w:cs="ＭＳ 明朝"/>
                <w:sz w:val="20"/>
                <w:szCs w:val="20"/>
              </w:rPr>
            </w:pPr>
          </w:p>
          <w:p w14:paraId="15D2592D" w14:textId="77777777" w:rsidR="00FE6D63" w:rsidRPr="00DF2F05" w:rsidRDefault="000D1900" w:rsidP="00C54949">
            <w:pPr>
              <w:ind w:left="410" w:hangingChars="205" w:hanging="410"/>
              <w:rPr>
                <w:rFonts w:ascii="ＭＳ 明朝" w:eastAsia="ＭＳ 明朝" w:hAnsi="ＭＳ 明朝" w:cs="ＭＳ 明朝"/>
                <w:sz w:val="20"/>
                <w:szCs w:val="20"/>
              </w:rPr>
            </w:pPr>
            <w:r w:rsidRPr="00DF2F05">
              <w:rPr>
                <w:rFonts w:ascii="ＭＳ 明朝" w:eastAsia="ＭＳ 明朝" w:hAnsi="ＭＳ 明朝" w:cs="ＭＳ 明朝"/>
                <w:sz w:val="20"/>
                <w:szCs w:val="20"/>
              </w:rPr>
              <w:t xml:space="preserve">イ　</w:t>
            </w:r>
            <w:bookmarkStart w:id="1" w:name="_GoBack"/>
            <w:bookmarkEnd w:id="1"/>
            <w:r w:rsidRPr="00DF2F05">
              <w:rPr>
                <w:rFonts w:ascii="ＭＳ 明朝" w:eastAsia="ＭＳ 明朝" w:hAnsi="ＭＳ 明朝" w:cs="ＭＳ 明朝"/>
                <w:sz w:val="20"/>
                <w:szCs w:val="20"/>
              </w:rPr>
              <w:t>教育委員会と連携し、本校の特徴的な取組みについての教育研修を実施する。</w:t>
            </w:r>
          </w:p>
          <w:p w14:paraId="41B3D5BC" w14:textId="77777777" w:rsidR="00FE6D63" w:rsidRPr="00DF2F05" w:rsidRDefault="00FE6D63" w:rsidP="003F0469">
            <w:pPr>
              <w:ind w:left="1" w:hanging="1"/>
              <w:rPr>
                <w:rFonts w:ascii="ＭＳ 明朝" w:eastAsia="ＭＳ 明朝" w:hAnsi="ＭＳ 明朝" w:cs="ＭＳ 明朝"/>
                <w:sz w:val="20"/>
                <w:szCs w:val="20"/>
              </w:rPr>
            </w:pPr>
          </w:p>
        </w:tc>
        <w:tc>
          <w:tcPr>
            <w:tcW w:w="3405" w:type="dxa"/>
            <w:tcBorders>
              <w:right w:val="dashed" w:sz="4" w:space="0" w:color="000000"/>
            </w:tcBorders>
            <w:tcMar>
              <w:top w:w="85" w:type="dxa"/>
              <w:left w:w="85" w:type="dxa"/>
              <w:bottom w:w="85" w:type="dxa"/>
              <w:right w:w="85" w:type="dxa"/>
            </w:tcMar>
          </w:tcPr>
          <w:p w14:paraId="2B1B6497" w14:textId="29C65B32" w:rsidR="00FE6D63" w:rsidRPr="00DF2F05" w:rsidRDefault="000D1900" w:rsidP="003F0469">
            <w:pPr>
              <w:ind w:left="400" w:hanging="400"/>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w:t>
            </w:r>
          </w:p>
          <w:p w14:paraId="54EEBFC8" w14:textId="2A3617B6"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・校長と保護者が語る会を</w:t>
            </w:r>
            <w:r w:rsidR="00E72A2B" w:rsidRPr="00DF2F05">
              <w:rPr>
                <w:rFonts w:ascii="ＭＳ 明朝" w:eastAsia="ＭＳ 明朝" w:hAnsi="ＭＳ 明朝" w:cs="ＭＳ 明朝" w:hint="eastAsia"/>
                <w:sz w:val="20"/>
                <w:szCs w:val="20"/>
              </w:rPr>
              <w:t>１</w:t>
            </w:r>
            <w:r w:rsidRPr="00DF2F05">
              <w:rPr>
                <w:rFonts w:ascii="ＭＳ 明朝" w:eastAsia="ＭＳ 明朝" w:hAnsi="ＭＳ 明朝" w:cs="ＭＳ 明朝"/>
                <w:sz w:val="20"/>
                <w:szCs w:val="20"/>
              </w:rPr>
              <w:t>回行う。[</w:t>
            </w:r>
            <w:r w:rsidR="00E72A2B" w:rsidRPr="00DF2F05">
              <w:rPr>
                <w:rFonts w:ascii="ＭＳ 明朝" w:eastAsia="ＭＳ 明朝" w:hAnsi="ＭＳ 明朝" w:cs="ＭＳ 明朝" w:hint="eastAsia"/>
                <w:sz w:val="20"/>
                <w:szCs w:val="20"/>
              </w:rPr>
              <w:t>０</w:t>
            </w:r>
            <w:r w:rsidRPr="00DF2F05">
              <w:rPr>
                <w:rFonts w:ascii="ＭＳ 明朝" w:eastAsia="ＭＳ 明朝" w:hAnsi="ＭＳ 明朝" w:cs="ＭＳ 明朝"/>
                <w:sz w:val="20"/>
                <w:szCs w:val="20"/>
              </w:rPr>
              <w:t>回]</w:t>
            </w:r>
          </w:p>
          <w:p w14:paraId="66404E12" w14:textId="77777777" w:rsidR="00FE6D63" w:rsidRPr="00DF2F05" w:rsidRDefault="00FE6D63" w:rsidP="003F0469">
            <w:pPr>
              <w:ind w:left="58"/>
              <w:rPr>
                <w:rFonts w:ascii="ＭＳ 明朝" w:eastAsia="ＭＳ 明朝" w:hAnsi="ＭＳ 明朝" w:cs="ＭＳ 明朝"/>
                <w:sz w:val="20"/>
                <w:szCs w:val="20"/>
              </w:rPr>
            </w:pPr>
          </w:p>
          <w:p w14:paraId="4BFFF064" w14:textId="77777777" w:rsidR="00FE6D63" w:rsidRPr="00DF2F05" w:rsidRDefault="00FE6D63" w:rsidP="003F0469">
            <w:pPr>
              <w:ind w:left="58"/>
              <w:rPr>
                <w:rFonts w:ascii="ＭＳ 明朝" w:eastAsia="ＭＳ 明朝" w:hAnsi="ＭＳ 明朝" w:cs="ＭＳ 明朝"/>
                <w:sz w:val="20"/>
                <w:szCs w:val="20"/>
              </w:rPr>
            </w:pPr>
          </w:p>
          <w:p w14:paraId="34B5FCBA" w14:textId="69B618C6" w:rsidR="00FE6D63" w:rsidRPr="00DF2F05" w:rsidRDefault="000D1900" w:rsidP="003F0469">
            <w:pPr>
              <w:ind w:left="58"/>
              <w:rPr>
                <w:rFonts w:ascii="ＭＳ 明朝" w:eastAsia="ＭＳ 明朝" w:hAnsi="ＭＳ 明朝" w:cs="ＭＳ 明朝"/>
                <w:sz w:val="20"/>
                <w:szCs w:val="20"/>
              </w:rPr>
            </w:pPr>
            <w:r w:rsidRPr="00DF2F05">
              <w:rPr>
                <w:rFonts w:ascii="ＭＳ 明朝" w:eastAsia="ＭＳ 明朝" w:hAnsi="ＭＳ 明朝" w:cs="ＭＳ 明朝"/>
                <w:sz w:val="20"/>
                <w:szCs w:val="20"/>
              </w:rPr>
              <w:t>（</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w:t>
            </w:r>
          </w:p>
          <w:p w14:paraId="44AD4197" w14:textId="4F8A3666" w:rsidR="00FE6D63" w:rsidRPr="00DF2F05" w:rsidRDefault="000D1900" w:rsidP="00C54949">
            <w:pPr>
              <w:ind w:left="418" w:hangingChars="209" w:hanging="418"/>
              <w:rPr>
                <w:rFonts w:ascii="ＭＳ 明朝" w:eastAsia="ＭＳ 明朝" w:hAnsi="ＭＳ 明朝" w:cs="ＭＳ 明朝"/>
                <w:sz w:val="20"/>
                <w:szCs w:val="20"/>
              </w:rPr>
            </w:pPr>
            <w:r w:rsidRPr="00DF2F05">
              <w:rPr>
                <w:rFonts w:ascii="ＭＳ 明朝" w:eastAsia="ＭＳ 明朝" w:hAnsi="ＭＳ 明朝" w:cs="ＭＳ 明朝"/>
                <w:sz w:val="20"/>
                <w:szCs w:val="20"/>
              </w:rPr>
              <w:t>ア　教員による出前授業を年間</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回行う。[</w:t>
            </w:r>
            <w:r w:rsidR="00E72A2B" w:rsidRPr="00DF2F05">
              <w:rPr>
                <w:rFonts w:ascii="ＭＳ 明朝" w:eastAsia="ＭＳ 明朝" w:hAnsi="ＭＳ 明朝" w:cs="ＭＳ 明朝" w:hint="eastAsia"/>
                <w:sz w:val="20"/>
                <w:szCs w:val="20"/>
              </w:rPr>
              <w:t>３</w:t>
            </w:r>
            <w:r w:rsidRPr="00DF2F05">
              <w:rPr>
                <w:rFonts w:ascii="ＭＳ 明朝" w:eastAsia="ＭＳ 明朝" w:hAnsi="ＭＳ 明朝" w:cs="ＭＳ 明朝"/>
                <w:sz w:val="20"/>
                <w:szCs w:val="20"/>
              </w:rPr>
              <w:t>回]</w:t>
            </w:r>
          </w:p>
          <w:p w14:paraId="45BA0569" w14:textId="77777777" w:rsidR="003F0469" w:rsidRPr="00DF2F05" w:rsidRDefault="003F0469" w:rsidP="003F0469">
            <w:pPr>
              <w:rPr>
                <w:rFonts w:ascii="ＭＳ 明朝" w:eastAsia="ＭＳ 明朝" w:hAnsi="ＭＳ 明朝" w:cs="ＭＳ 明朝"/>
                <w:sz w:val="20"/>
                <w:szCs w:val="20"/>
              </w:rPr>
            </w:pPr>
          </w:p>
          <w:p w14:paraId="0C6E78E5" w14:textId="1F4AD42C" w:rsidR="00FE6D63" w:rsidRDefault="000D1900" w:rsidP="00C54949">
            <w:pPr>
              <w:ind w:left="404" w:hangingChars="202" w:hanging="404"/>
              <w:rPr>
                <w:rFonts w:ascii="ＭＳ 明朝" w:eastAsia="ＭＳ 明朝" w:hAnsi="ＭＳ 明朝" w:cs="ＭＳ 明朝"/>
                <w:sz w:val="20"/>
                <w:szCs w:val="20"/>
              </w:rPr>
            </w:pPr>
            <w:r w:rsidRPr="00DF2F05">
              <w:rPr>
                <w:rFonts w:ascii="ＭＳ 明朝" w:eastAsia="ＭＳ 明朝" w:hAnsi="ＭＳ 明朝" w:cs="ＭＳ 明朝"/>
                <w:sz w:val="20"/>
                <w:szCs w:val="20"/>
              </w:rPr>
              <w:t>イ　本校の特徴的な取組についての教育研修を年間</w:t>
            </w:r>
            <w:r w:rsidR="00E72A2B" w:rsidRPr="00DF2F05">
              <w:rPr>
                <w:rFonts w:ascii="ＭＳ 明朝" w:eastAsia="ＭＳ 明朝" w:hAnsi="ＭＳ 明朝" w:cs="ＭＳ 明朝" w:hint="eastAsia"/>
                <w:sz w:val="20"/>
                <w:szCs w:val="20"/>
              </w:rPr>
              <w:t>２</w:t>
            </w:r>
            <w:r w:rsidRPr="00DF2F05">
              <w:rPr>
                <w:rFonts w:ascii="ＭＳ 明朝" w:eastAsia="ＭＳ 明朝" w:hAnsi="ＭＳ 明朝" w:cs="ＭＳ 明朝"/>
                <w:sz w:val="20"/>
                <w:szCs w:val="20"/>
              </w:rPr>
              <w:t>回開催する。[</w:t>
            </w:r>
            <w:r w:rsidR="00E72A2B" w:rsidRPr="00DF2F05">
              <w:rPr>
                <w:rFonts w:ascii="ＭＳ 明朝" w:eastAsia="ＭＳ 明朝" w:hAnsi="ＭＳ 明朝" w:cs="ＭＳ 明朝" w:hint="eastAsia"/>
                <w:sz w:val="20"/>
                <w:szCs w:val="20"/>
              </w:rPr>
              <w:t>６</w:t>
            </w:r>
            <w:r w:rsidRPr="00DF2F05">
              <w:rPr>
                <w:rFonts w:ascii="ＭＳ 明朝" w:eastAsia="ＭＳ 明朝" w:hAnsi="ＭＳ 明朝" w:cs="ＭＳ 明朝"/>
                <w:sz w:val="20"/>
                <w:szCs w:val="20"/>
              </w:rPr>
              <w:t>回]</w:t>
            </w:r>
          </w:p>
          <w:p w14:paraId="0520A450" w14:textId="77777777" w:rsidR="003F0469" w:rsidRDefault="003F0469" w:rsidP="003F0469">
            <w:pPr>
              <w:rPr>
                <w:rFonts w:ascii="ＭＳ 明朝" w:eastAsia="ＭＳ 明朝" w:hAnsi="ＭＳ 明朝" w:cs="ＭＳ 明朝"/>
                <w:sz w:val="20"/>
                <w:szCs w:val="20"/>
              </w:rPr>
            </w:pPr>
          </w:p>
        </w:tc>
        <w:tc>
          <w:tcPr>
            <w:tcW w:w="3075" w:type="dxa"/>
            <w:tcBorders>
              <w:left w:val="dashed" w:sz="4" w:space="0" w:color="000000"/>
              <w:right w:val="single" w:sz="4" w:space="0" w:color="000000"/>
            </w:tcBorders>
            <w:shd w:val="clear" w:color="auto" w:fill="auto"/>
            <w:tcMar>
              <w:top w:w="85" w:type="dxa"/>
              <w:left w:w="85" w:type="dxa"/>
              <w:bottom w:w="85" w:type="dxa"/>
              <w:right w:w="85" w:type="dxa"/>
            </w:tcMar>
          </w:tcPr>
          <w:p w14:paraId="504C509A" w14:textId="77777777" w:rsidR="00FE6D63" w:rsidRDefault="00FE6D63" w:rsidP="003F0469">
            <w:pPr>
              <w:rPr>
                <w:rFonts w:ascii="ＭＳ 明朝" w:eastAsia="ＭＳ 明朝" w:hAnsi="ＭＳ 明朝" w:cs="ＭＳ 明朝"/>
                <w:sz w:val="20"/>
                <w:szCs w:val="20"/>
              </w:rPr>
            </w:pPr>
          </w:p>
        </w:tc>
      </w:tr>
    </w:tbl>
    <w:p w14:paraId="5F8ED79F" w14:textId="77777777" w:rsidR="00FE6D63" w:rsidRDefault="00FE6D63">
      <w:pPr>
        <w:spacing w:line="120" w:lineRule="auto"/>
      </w:pPr>
    </w:p>
    <w:sectPr w:rsidR="00FE6D63">
      <w:headerReference w:type="even" r:id="rId7"/>
      <w:headerReference w:type="default" r:id="rId8"/>
      <w:footerReference w:type="even" r:id="rId9"/>
      <w:footerReference w:type="default" r:id="rId10"/>
      <w:headerReference w:type="first" r:id="rId11"/>
      <w:footerReference w:type="first" r:id="rId12"/>
      <w:pgSz w:w="16840" w:h="23814"/>
      <w:pgMar w:top="851" w:right="851" w:bottom="851" w:left="85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9918" w14:textId="77777777" w:rsidR="003B3C89" w:rsidRDefault="003B3C89">
      <w:r>
        <w:separator/>
      </w:r>
    </w:p>
  </w:endnote>
  <w:endnote w:type="continuationSeparator" w:id="0">
    <w:p w14:paraId="04191F85" w14:textId="77777777" w:rsidR="003B3C89" w:rsidRDefault="003B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059D" w14:textId="77777777" w:rsidR="00F83EA3" w:rsidRDefault="00F83E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E45A" w14:textId="77777777" w:rsidR="00F83EA3" w:rsidRDefault="00F83EA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E945" w14:textId="77777777" w:rsidR="00F83EA3" w:rsidRDefault="00F83E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BECF" w14:textId="77777777" w:rsidR="003B3C89" w:rsidRDefault="003B3C89">
      <w:r>
        <w:separator/>
      </w:r>
    </w:p>
  </w:footnote>
  <w:footnote w:type="continuationSeparator" w:id="0">
    <w:p w14:paraId="037B0B29" w14:textId="77777777" w:rsidR="003B3C89" w:rsidRDefault="003B3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F3269" w14:textId="77777777" w:rsidR="00F83EA3" w:rsidRDefault="00F83E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0D95" w14:textId="77777777" w:rsidR="003B3C89" w:rsidRDefault="003B3C89">
    <w:pPr>
      <w:spacing w:line="360" w:lineRule="auto"/>
      <w:ind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№３０２５</w:t>
    </w:r>
  </w:p>
  <w:p w14:paraId="7400C8D8" w14:textId="77777777" w:rsidR="003B3C89" w:rsidRDefault="003B3C89">
    <w:pPr>
      <w:spacing w:line="360" w:lineRule="auto"/>
      <w:ind w:right="210"/>
      <w:jc w:val="right"/>
      <w:rPr>
        <w:rFonts w:ascii="ＭＳ ゴシック" w:eastAsia="ＭＳ ゴシック" w:hAnsi="ＭＳ ゴシック" w:cs="ＭＳ ゴシック"/>
        <w:sz w:val="20"/>
        <w:szCs w:val="20"/>
      </w:rPr>
    </w:pPr>
  </w:p>
  <w:p w14:paraId="5D25FDC1" w14:textId="77777777" w:rsidR="003B3C89" w:rsidRDefault="003B3C89">
    <w:pPr>
      <w:spacing w:line="360" w:lineRule="auto"/>
      <w:ind w:right="210"/>
      <w:jc w:val="right"/>
      <w:rPr>
        <w:rFonts w:ascii="ＭＳ 明朝" w:eastAsia="ＭＳ 明朝" w:hAnsi="ＭＳ 明朝" w:cs="ＭＳ 明朝"/>
        <w:b/>
        <w:sz w:val="24"/>
      </w:rPr>
    </w:pPr>
    <w:r>
      <w:rPr>
        <w:rFonts w:ascii="ＭＳ 明朝" w:eastAsia="ＭＳ 明朝" w:hAnsi="ＭＳ 明朝" w:cs="ＭＳ 明朝"/>
        <w:b/>
        <w:sz w:val="24"/>
      </w:rPr>
      <w:t>府立水都国際高等学校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E504" w14:textId="77777777" w:rsidR="00F83EA3" w:rsidRDefault="00F83E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F0585"/>
    <w:multiLevelType w:val="multilevel"/>
    <w:tmpl w:val="EE00F81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63"/>
    <w:rsid w:val="000252F6"/>
    <w:rsid w:val="00047D3B"/>
    <w:rsid w:val="000D1900"/>
    <w:rsid w:val="00100F0D"/>
    <w:rsid w:val="001B1C00"/>
    <w:rsid w:val="002A539E"/>
    <w:rsid w:val="002E53F7"/>
    <w:rsid w:val="003B3C89"/>
    <w:rsid w:val="003F0469"/>
    <w:rsid w:val="0056536C"/>
    <w:rsid w:val="00890EBC"/>
    <w:rsid w:val="00B212D4"/>
    <w:rsid w:val="00C54949"/>
    <w:rsid w:val="00D6660E"/>
    <w:rsid w:val="00DF2F05"/>
    <w:rsid w:val="00E14B1F"/>
    <w:rsid w:val="00E72A2B"/>
    <w:rsid w:val="00F83EA3"/>
    <w:rsid w:val="00FE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CA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C9"/>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927CF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rsid w:val="00A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4006D"/>
    <w:pPr>
      <w:ind w:leftChars="400" w:left="840"/>
    </w:pPr>
  </w:style>
  <w:style w:type="character" w:customStyle="1" w:styleId="30">
    <w:name w:val="見出し 3 (文字)"/>
    <w:basedOn w:val="a0"/>
    <w:link w:val="3"/>
    <w:uiPriority w:val="9"/>
    <w:rsid w:val="00927CF0"/>
    <w:rPr>
      <w:rFonts w:ascii="ＭＳ Ｐゴシック" w:eastAsia="ＭＳ Ｐゴシック" w:hAnsi="ＭＳ Ｐゴシック" w:cs="ＭＳ Ｐゴシック"/>
      <w:b/>
      <w:bCs/>
      <w:sz w:val="27"/>
      <w:szCs w:val="27"/>
    </w:rPr>
  </w:style>
  <w:style w:type="character" w:styleId="ac">
    <w:name w:val="Hyperlink"/>
    <w:basedOn w:val="a0"/>
    <w:uiPriority w:val="99"/>
    <w:unhideWhenUsed/>
    <w:rsid w:val="00927CF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af5">
    <w:name w:val="annotation text"/>
    <w:basedOn w:val="a"/>
    <w:link w:val="af6"/>
    <w:uiPriority w:val="99"/>
    <w:semiHidden/>
    <w:unhideWhenUsed/>
    <w:pPr>
      <w:jc w:val="left"/>
    </w:pPr>
  </w:style>
  <w:style w:type="character" w:customStyle="1" w:styleId="af6">
    <w:name w:val="コメント文字列 (文字)"/>
    <w:basedOn w:val="a0"/>
    <w:link w:val="af5"/>
    <w:uiPriority w:val="99"/>
    <w:semiHidden/>
    <w:rPr>
      <w:kern w:val="2"/>
      <w:szCs w:val="24"/>
    </w:rPr>
  </w:style>
  <w:style w:type="character" w:styleId="af7">
    <w:name w:val="annotation reference"/>
    <w:basedOn w:val="a0"/>
    <w:uiPriority w:val="99"/>
    <w:semiHidden/>
    <w:unhideWhenUsed/>
    <w:rPr>
      <w:sz w:val="18"/>
      <w:szCs w:val="18"/>
    </w:r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2023-04-25T08:22:00Z</dcterms:created>
  <dcterms:modified xsi:type="dcterms:W3CDTF">2023-04-26T01:52:00Z</dcterms:modified>
</cp:coreProperties>
</file>