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66C4D" w:rsidRDefault="00A009D8" w:rsidP="00A009D8">
      <w:pPr>
        <w:wordWrap w:val="0"/>
        <w:spacing w:line="360" w:lineRule="exact"/>
        <w:ind w:rightChars="100" w:right="210"/>
        <w:jc w:val="right"/>
        <w:rPr>
          <w:rFonts w:ascii="ＭＳ 明朝" w:hAnsi="ＭＳ 明朝"/>
          <w:b/>
          <w:sz w:val="24"/>
        </w:rPr>
      </w:pPr>
      <w:r w:rsidRPr="00766C4D">
        <w:rPr>
          <w:rFonts w:ascii="ＭＳ 明朝" w:hAnsi="ＭＳ 明朝" w:hint="eastAsia"/>
          <w:b/>
          <w:sz w:val="24"/>
        </w:rPr>
        <w:t>校長　川村　典子</w:t>
      </w:r>
    </w:p>
    <w:p w:rsidR="00D77C73" w:rsidRPr="00766C4D" w:rsidRDefault="00D77C73" w:rsidP="00BB1121">
      <w:pPr>
        <w:spacing w:line="360" w:lineRule="exact"/>
        <w:ind w:rightChars="-326" w:right="-685"/>
        <w:rPr>
          <w:rFonts w:ascii="ＭＳ ゴシック" w:eastAsia="ＭＳ ゴシック" w:hAnsi="ＭＳ ゴシック"/>
          <w:b/>
          <w:sz w:val="28"/>
          <w:szCs w:val="28"/>
        </w:rPr>
      </w:pPr>
    </w:p>
    <w:p w:rsidR="0037367C" w:rsidRPr="00766C4D" w:rsidRDefault="00C54F82" w:rsidP="009B365C">
      <w:pPr>
        <w:spacing w:line="360" w:lineRule="exact"/>
        <w:ind w:rightChars="-326" w:right="-685"/>
        <w:jc w:val="center"/>
        <w:rPr>
          <w:rFonts w:ascii="ＭＳ ゴシック" w:eastAsia="ＭＳ ゴシック" w:hAnsi="ＭＳ ゴシック"/>
          <w:b/>
          <w:sz w:val="32"/>
          <w:szCs w:val="32"/>
        </w:rPr>
      </w:pPr>
      <w:r w:rsidRPr="00766C4D">
        <w:rPr>
          <w:rFonts w:ascii="ＭＳ ゴシック" w:eastAsia="ＭＳ ゴシック" w:hAnsi="ＭＳ ゴシック" w:hint="eastAsia"/>
          <w:b/>
          <w:sz w:val="32"/>
          <w:szCs w:val="32"/>
        </w:rPr>
        <w:t>令和</w:t>
      </w:r>
      <w:r w:rsidR="002D2980" w:rsidRPr="00766C4D">
        <w:rPr>
          <w:rFonts w:ascii="ＭＳ ゴシック" w:eastAsia="ＭＳ ゴシック" w:hAnsi="ＭＳ ゴシック" w:hint="eastAsia"/>
          <w:b/>
          <w:sz w:val="32"/>
          <w:szCs w:val="32"/>
        </w:rPr>
        <w:t>５</w:t>
      </w:r>
      <w:r w:rsidR="00361497" w:rsidRPr="00766C4D">
        <w:rPr>
          <w:rFonts w:ascii="ＭＳ ゴシック" w:eastAsia="ＭＳ ゴシック" w:hAnsi="ＭＳ ゴシック" w:hint="eastAsia"/>
          <w:b/>
          <w:sz w:val="32"/>
          <w:szCs w:val="32"/>
        </w:rPr>
        <w:t xml:space="preserve">年度　</w:t>
      </w:r>
      <w:r w:rsidR="009B365C" w:rsidRPr="00766C4D">
        <w:rPr>
          <w:rFonts w:ascii="ＭＳ ゴシック" w:eastAsia="ＭＳ ゴシック" w:hAnsi="ＭＳ ゴシック" w:hint="eastAsia"/>
          <w:b/>
          <w:sz w:val="32"/>
          <w:szCs w:val="32"/>
        </w:rPr>
        <w:t>学校経営</w:t>
      </w:r>
      <w:r w:rsidR="00A920A8" w:rsidRPr="00766C4D">
        <w:rPr>
          <w:rFonts w:ascii="ＭＳ ゴシック" w:eastAsia="ＭＳ ゴシック" w:hAnsi="ＭＳ ゴシック" w:hint="eastAsia"/>
          <w:b/>
          <w:sz w:val="32"/>
          <w:szCs w:val="32"/>
        </w:rPr>
        <w:t>計画及び</w:t>
      </w:r>
      <w:r w:rsidR="00225A63" w:rsidRPr="00766C4D">
        <w:rPr>
          <w:rFonts w:ascii="ＭＳ ゴシック" w:eastAsia="ＭＳ ゴシック" w:hAnsi="ＭＳ ゴシック" w:hint="eastAsia"/>
          <w:b/>
          <w:sz w:val="32"/>
          <w:szCs w:val="32"/>
        </w:rPr>
        <w:t>学校</w:t>
      </w:r>
      <w:r w:rsidR="00A920A8" w:rsidRPr="00766C4D">
        <w:rPr>
          <w:rFonts w:ascii="ＭＳ ゴシック" w:eastAsia="ＭＳ ゴシック" w:hAnsi="ＭＳ ゴシック" w:hint="eastAsia"/>
          <w:b/>
          <w:sz w:val="32"/>
          <w:szCs w:val="32"/>
        </w:rPr>
        <w:t>評価</w:t>
      </w:r>
    </w:p>
    <w:p w:rsidR="00A920A8" w:rsidRPr="00766C4D"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66C4D" w:rsidRDefault="005846E8" w:rsidP="004245A1">
      <w:pPr>
        <w:spacing w:line="300" w:lineRule="exact"/>
        <w:ind w:hanging="187"/>
        <w:jc w:val="left"/>
        <w:rPr>
          <w:rFonts w:ascii="ＭＳ ゴシック" w:eastAsia="ＭＳ ゴシック" w:hAnsi="ＭＳ ゴシック"/>
          <w:szCs w:val="21"/>
        </w:rPr>
      </w:pPr>
      <w:r w:rsidRPr="00766C4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66C4D" w:rsidTr="004F0A9D">
        <w:trPr>
          <w:trHeight w:val="1627"/>
          <w:jc w:val="center"/>
        </w:trPr>
        <w:tc>
          <w:tcPr>
            <w:tcW w:w="14944" w:type="dxa"/>
            <w:shd w:val="clear" w:color="auto" w:fill="auto"/>
            <w:tcMar>
              <w:top w:w="113" w:type="dxa"/>
              <w:left w:w="113" w:type="dxa"/>
              <w:bottom w:w="113" w:type="dxa"/>
              <w:right w:w="113" w:type="dxa"/>
            </w:tcMar>
          </w:tcPr>
          <w:p w:rsidR="00EE74BE" w:rsidRPr="00766C4D" w:rsidRDefault="00EE74BE" w:rsidP="00EE74BE">
            <w:pPr>
              <w:spacing w:line="300" w:lineRule="exact"/>
              <w:ind w:firstLineChars="100" w:firstLine="210"/>
              <w:rPr>
                <w:rFonts w:ascii="ＭＳ 明朝" w:hAnsi="ＭＳ 明朝"/>
                <w:sz w:val="20"/>
                <w:szCs w:val="20"/>
              </w:rPr>
            </w:pPr>
            <w:r w:rsidRPr="00766C4D">
              <w:rPr>
                <w:rFonts w:ascii="ＭＳ 明朝" w:hAnsi="ＭＳ 明朝" w:hint="eastAsia"/>
                <w:szCs w:val="21"/>
              </w:rPr>
              <w:t>・ライフキャリアの観点による質の高い教育を提供する学校</w:t>
            </w:r>
          </w:p>
          <w:p w:rsidR="00AA0710" w:rsidRDefault="00903CC8" w:rsidP="00AA0710">
            <w:pPr>
              <w:spacing w:line="300" w:lineRule="exact"/>
              <w:ind w:firstLineChars="100" w:firstLine="210"/>
              <w:rPr>
                <w:rFonts w:ascii="ＭＳ 明朝" w:hAnsi="ＭＳ 明朝"/>
                <w:szCs w:val="21"/>
              </w:rPr>
            </w:pPr>
            <w:r w:rsidRPr="00766C4D">
              <w:rPr>
                <w:rFonts w:ascii="ＭＳ 明朝" w:hAnsi="ＭＳ 明朝" w:hint="eastAsia"/>
                <w:szCs w:val="21"/>
              </w:rPr>
              <w:t>・</w:t>
            </w:r>
            <w:r w:rsidR="00AB04F1" w:rsidRPr="00766C4D">
              <w:rPr>
                <w:rFonts w:ascii="ＭＳ 明朝" w:hAnsi="ＭＳ 明朝" w:hint="eastAsia"/>
                <w:szCs w:val="21"/>
              </w:rPr>
              <w:t>すべての児童生徒の人権を尊重し</w:t>
            </w:r>
            <w:r w:rsidRPr="00766C4D">
              <w:rPr>
                <w:rFonts w:ascii="ＭＳ 明朝" w:hAnsi="ＭＳ 明朝" w:hint="eastAsia"/>
                <w:szCs w:val="21"/>
              </w:rPr>
              <w:t>、</w:t>
            </w:r>
            <w:r w:rsidR="004F0A9D" w:rsidRPr="00766C4D">
              <w:rPr>
                <w:rFonts w:ascii="ＭＳ 明朝" w:hAnsi="ＭＳ 明朝" w:hint="eastAsia"/>
                <w:szCs w:val="21"/>
              </w:rPr>
              <w:t>マルトリートメントのない</w:t>
            </w:r>
            <w:r w:rsidRPr="00766C4D">
              <w:rPr>
                <w:rFonts w:ascii="ＭＳ 明朝" w:hAnsi="ＭＳ 明朝" w:hint="eastAsia"/>
                <w:szCs w:val="21"/>
              </w:rPr>
              <w:t>学校</w:t>
            </w:r>
          </w:p>
          <w:p w:rsidR="00201A51" w:rsidRPr="00AA0710" w:rsidRDefault="00CC4291" w:rsidP="00AA0710">
            <w:pPr>
              <w:spacing w:line="300" w:lineRule="exact"/>
              <w:ind w:leftChars="250" w:left="525" w:firstLineChars="100" w:firstLine="180"/>
              <w:rPr>
                <w:rFonts w:ascii="ＭＳ 明朝" w:hAnsi="ＭＳ 明朝"/>
                <w:szCs w:val="21"/>
              </w:rPr>
            </w:pPr>
            <w:r w:rsidRPr="00766C4D">
              <w:rPr>
                <w:rFonts w:ascii="ＭＳ 明朝" w:hAnsi="ＭＳ 明朝"/>
                <w:sz w:val="18"/>
                <w:szCs w:val="18"/>
              </w:rPr>
              <w:t>SDGs</w:t>
            </w:r>
            <w:r w:rsidR="00AB04F1" w:rsidRPr="00766C4D">
              <w:rPr>
                <w:rFonts w:ascii="ＭＳ 明朝" w:hAnsi="ＭＳ 明朝" w:hint="eastAsia"/>
                <w:sz w:val="18"/>
                <w:szCs w:val="18"/>
              </w:rPr>
              <w:t xml:space="preserve"> の</w:t>
            </w:r>
            <w:r w:rsidRPr="00766C4D">
              <w:rPr>
                <w:rFonts w:ascii="ＭＳ 明朝" w:hAnsi="ＭＳ 明朝"/>
                <w:sz w:val="18"/>
                <w:szCs w:val="18"/>
              </w:rPr>
              <w:t>Goal</w:t>
            </w:r>
            <w:r w:rsidR="00F734C0" w:rsidRPr="00766C4D">
              <w:rPr>
                <w:rFonts w:ascii="ＭＳ 明朝" w:hAnsi="ＭＳ 明朝" w:hint="eastAsia"/>
                <w:sz w:val="18"/>
                <w:szCs w:val="18"/>
              </w:rPr>
              <w:t>４</w:t>
            </w:r>
            <w:r w:rsidR="00AB04F1" w:rsidRPr="00766C4D">
              <w:rPr>
                <w:rFonts w:ascii="ＭＳ 明朝" w:hAnsi="ＭＳ 明朝" w:hint="eastAsia"/>
                <w:sz w:val="18"/>
                <w:szCs w:val="18"/>
              </w:rPr>
              <w:t>「質の高い教育をみんなに」のターゲット</w:t>
            </w:r>
            <w:r w:rsidR="00F734C0" w:rsidRPr="00766C4D">
              <w:rPr>
                <w:rFonts w:ascii="ＭＳ 明朝" w:hAnsi="ＭＳ 明朝" w:hint="eastAsia"/>
                <w:sz w:val="18"/>
                <w:szCs w:val="18"/>
              </w:rPr>
              <w:t>４</w:t>
            </w:r>
            <w:r w:rsidR="00AB04F1" w:rsidRPr="00766C4D">
              <w:rPr>
                <w:rFonts w:ascii="ＭＳ 明朝" w:hAnsi="ＭＳ 明朝" w:hint="eastAsia"/>
                <w:sz w:val="18"/>
                <w:szCs w:val="18"/>
              </w:rPr>
              <w:t>－</w:t>
            </w:r>
            <w:r w:rsidR="00F734C0" w:rsidRPr="00766C4D">
              <w:rPr>
                <w:rFonts w:ascii="ＭＳ 明朝" w:hAnsi="ＭＳ 明朝" w:hint="eastAsia"/>
                <w:sz w:val="18"/>
                <w:szCs w:val="18"/>
              </w:rPr>
              <w:t>７</w:t>
            </w:r>
            <w:r w:rsidR="00903CC8" w:rsidRPr="00766C4D">
              <w:rPr>
                <w:rFonts w:ascii="ＭＳ 明朝" w:hAnsi="ＭＳ 明朝" w:hint="eastAsia"/>
                <w:sz w:val="18"/>
                <w:szCs w:val="18"/>
              </w:rPr>
              <w:t>（2030年までに教育を受けるすべての人が、持続可能な社会を作っていくために必要な知識や技術を身につけられるようにする。そのために、持続可能な生活のしかた、グローバルシチズンシップ、人権や男女の平等などを理解できる教育をすすめる。）</w:t>
            </w:r>
            <w:r w:rsidR="00AB04F1" w:rsidRPr="00766C4D">
              <w:rPr>
                <w:rFonts w:ascii="ＭＳ 明朝" w:hAnsi="ＭＳ 明朝" w:hint="eastAsia"/>
                <w:sz w:val="18"/>
                <w:szCs w:val="18"/>
              </w:rPr>
              <w:t>を指標に、児童生徒・保護者・教職員、誰一人取り残さない、持続可能な学校をめざす</w:t>
            </w:r>
          </w:p>
        </w:tc>
      </w:tr>
    </w:tbl>
    <w:p w:rsidR="00324B67" w:rsidRPr="00766C4D" w:rsidRDefault="00324B67" w:rsidP="004245A1">
      <w:pPr>
        <w:spacing w:line="300" w:lineRule="exact"/>
        <w:ind w:hanging="187"/>
        <w:jc w:val="left"/>
        <w:rPr>
          <w:rFonts w:ascii="ＭＳ ゴシック" w:eastAsia="ＭＳ ゴシック" w:hAnsi="ＭＳ ゴシック"/>
          <w:szCs w:val="21"/>
        </w:rPr>
      </w:pPr>
    </w:p>
    <w:p w:rsidR="009B365C" w:rsidRPr="00766C4D" w:rsidRDefault="009B365C" w:rsidP="004245A1">
      <w:pPr>
        <w:spacing w:line="300" w:lineRule="exact"/>
        <w:ind w:hanging="187"/>
        <w:jc w:val="left"/>
        <w:rPr>
          <w:rFonts w:ascii="ＭＳ ゴシック" w:eastAsia="ＭＳ ゴシック" w:hAnsi="ＭＳ ゴシック"/>
          <w:szCs w:val="21"/>
        </w:rPr>
      </w:pPr>
      <w:r w:rsidRPr="00766C4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66C4D" w:rsidTr="00AB00E6">
        <w:trPr>
          <w:jc w:val="center"/>
        </w:trPr>
        <w:tc>
          <w:tcPr>
            <w:tcW w:w="14944" w:type="dxa"/>
            <w:shd w:val="clear" w:color="auto" w:fill="auto"/>
            <w:tcMar>
              <w:top w:w="113" w:type="dxa"/>
              <w:left w:w="113" w:type="dxa"/>
              <w:bottom w:w="113" w:type="dxa"/>
              <w:right w:w="113" w:type="dxa"/>
            </w:tcMar>
          </w:tcPr>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１．質の高い教育の提供</w:t>
            </w:r>
          </w:p>
          <w:p w:rsidR="00A64C1C" w:rsidRPr="00766C4D" w:rsidRDefault="00CC4291" w:rsidP="00A64C1C">
            <w:pPr>
              <w:spacing w:line="300" w:lineRule="exact"/>
              <w:ind w:firstLineChars="300" w:firstLine="600"/>
              <w:rPr>
                <w:rFonts w:ascii="ＭＳ 明朝" w:hAnsi="ＭＳ 明朝"/>
                <w:sz w:val="20"/>
                <w:szCs w:val="20"/>
              </w:rPr>
            </w:pPr>
            <w:r w:rsidRPr="00766C4D">
              <w:rPr>
                <w:rFonts w:ascii="ＭＳ 明朝" w:hAnsi="ＭＳ 明朝"/>
                <w:sz w:val="20"/>
                <w:szCs w:val="20"/>
              </w:rPr>
              <w:t>R</w:t>
            </w:r>
            <w:r w:rsidR="00694483" w:rsidRPr="00766C4D">
              <w:rPr>
                <w:rFonts w:ascii="ＭＳ 明朝" w:hAnsi="ＭＳ 明朝" w:hint="eastAsia"/>
                <w:sz w:val="20"/>
                <w:szCs w:val="20"/>
              </w:rPr>
              <w:t>４</w:t>
            </w:r>
            <w:r w:rsidR="00A64C1C" w:rsidRPr="00766C4D">
              <w:rPr>
                <w:rFonts w:ascii="ＭＳ 明朝" w:hAnsi="ＭＳ 明朝" w:hint="eastAsia"/>
                <w:sz w:val="20"/>
                <w:szCs w:val="20"/>
              </w:rPr>
              <w:t>（２年め）学校経営推進費事業「質の高い教育をみんなに ～音楽で育むライフキャリア～」</w:t>
            </w:r>
          </w:p>
          <w:p w:rsidR="00A64C1C" w:rsidRPr="00766C4D" w:rsidRDefault="00A64C1C" w:rsidP="00A64C1C">
            <w:pPr>
              <w:spacing w:line="300" w:lineRule="exact"/>
              <w:rPr>
                <w:rFonts w:ascii="ＭＳ 明朝" w:hAnsi="ＭＳ 明朝"/>
                <w:sz w:val="20"/>
                <w:szCs w:val="20"/>
              </w:rPr>
            </w:pPr>
            <w:r w:rsidRPr="00766C4D">
              <w:rPr>
                <w:rFonts w:ascii="ＭＳ 明朝" w:hAnsi="ＭＳ 明朝" w:hint="eastAsia"/>
                <w:sz w:val="20"/>
                <w:szCs w:val="20"/>
              </w:rPr>
              <w:t xml:space="preserve">　　　　目標：・重度重複障がい児のキャリア教育（ライフキャリア）として「音楽療法」を導入した指導法の確立</w:t>
            </w:r>
          </w:p>
          <w:p w:rsidR="00A64C1C" w:rsidRPr="00766C4D" w:rsidRDefault="00A64C1C" w:rsidP="00A64C1C">
            <w:pPr>
              <w:spacing w:line="300" w:lineRule="exact"/>
              <w:rPr>
                <w:rFonts w:ascii="ＭＳ 明朝" w:hAnsi="ＭＳ 明朝"/>
                <w:sz w:val="20"/>
                <w:szCs w:val="20"/>
              </w:rPr>
            </w:pPr>
            <w:r w:rsidRPr="00766C4D">
              <w:rPr>
                <w:rFonts w:ascii="ＭＳ 明朝" w:hAnsi="ＭＳ 明朝" w:hint="eastAsia"/>
                <w:sz w:val="20"/>
                <w:szCs w:val="20"/>
              </w:rPr>
              <w:t xml:space="preserve">　　　　　　　・音楽療法を導入した「特色ある地域支援」を確立し、地域支援の充実と拡大を図る</w:t>
            </w:r>
          </w:p>
          <w:p w:rsidR="00A64C1C" w:rsidRPr="00766C4D" w:rsidRDefault="00A64C1C" w:rsidP="00A64C1C">
            <w:pPr>
              <w:spacing w:line="300" w:lineRule="exact"/>
              <w:rPr>
                <w:rFonts w:ascii="ＭＳ 明朝" w:hAnsi="ＭＳ 明朝"/>
                <w:sz w:val="20"/>
                <w:szCs w:val="20"/>
              </w:rPr>
            </w:pPr>
            <w:r w:rsidRPr="00766C4D">
              <w:rPr>
                <w:rFonts w:ascii="ＭＳ 明朝" w:hAnsi="ＭＳ 明朝" w:hint="eastAsia"/>
                <w:sz w:val="20"/>
                <w:szCs w:val="20"/>
              </w:rPr>
              <w:t xml:space="preserve">　　　　</w:t>
            </w:r>
            <w:r w:rsidR="00494E4C" w:rsidRPr="00766C4D">
              <w:rPr>
                <w:rFonts w:ascii="ＭＳ 明朝" w:hAnsi="ＭＳ 明朝" w:hint="eastAsia"/>
                <w:sz w:val="20"/>
                <w:szCs w:val="20"/>
              </w:rPr>
              <w:t>指標：学校教育自己診断における学校満足度の向上・地域連携と外部への情報発信</w:t>
            </w:r>
          </w:p>
          <w:p w:rsidR="00A64C1C" w:rsidRPr="00766C4D" w:rsidRDefault="00A64C1C" w:rsidP="007E676D">
            <w:pPr>
              <w:spacing w:line="300" w:lineRule="exact"/>
              <w:rPr>
                <w:rFonts w:ascii="ＭＳ 明朝" w:hAnsi="ＭＳ 明朝"/>
                <w:sz w:val="20"/>
                <w:szCs w:val="20"/>
              </w:rPr>
            </w:pPr>
            <w:r w:rsidRPr="00766C4D">
              <w:rPr>
                <w:rFonts w:ascii="ＭＳ 明朝" w:hAnsi="ＭＳ 明朝" w:hint="eastAsia"/>
                <w:sz w:val="20"/>
                <w:szCs w:val="20"/>
              </w:rPr>
              <w:t xml:space="preserve">　　　　事業費</w:t>
            </w:r>
            <w:r w:rsidR="00F31EDD" w:rsidRPr="00766C4D">
              <w:rPr>
                <w:rFonts w:ascii="ＭＳ 明朝" w:hAnsi="ＭＳ 明朝" w:hint="eastAsia"/>
                <w:sz w:val="20"/>
                <w:szCs w:val="20"/>
              </w:rPr>
              <w:t xml:space="preserve">　</w:t>
            </w:r>
            <w:r w:rsidRPr="00766C4D">
              <w:rPr>
                <w:rFonts w:ascii="ＭＳ 明朝" w:hAnsi="ＭＳ 明朝" w:hint="eastAsia"/>
                <w:sz w:val="20"/>
                <w:szCs w:val="20"/>
              </w:rPr>
              <w:t>総額：969,995円　内訳：音楽療法関連の楽器等（約</w:t>
            </w:r>
            <w:r w:rsidR="00494E4C" w:rsidRPr="00766C4D">
              <w:rPr>
                <w:rFonts w:ascii="ＭＳ 明朝" w:hAnsi="ＭＳ 明朝" w:hint="eastAsia"/>
                <w:sz w:val="20"/>
                <w:szCs w:val="20"/>
              </w:rPr>
              <w:t>50種類</w:t>
            </w:r>
            <w:r w:rsidRPr="00766C4D">
              <w:rPr>
                <w:rFonts w:ascii="ＭＳ 明朝" w:hAnsi="ＭＳ 明朝" w:hint="eastAsia"/>
                <w:sz w:val="20"/>
                <w:szCs w:val="20"/>
              </w:rPr>
              <w:t>）、共同研究者への報償（研究協議等を各年度３回</w:t>
            </w:r>
            <w:r w:rsidR="00F31EDD" w:rsidRPr="00766C4D">
              <w:rPr>
                <w:rFonts w:ascii="ＭＳ 明朝" w:hAnsi="ＭＳ 明朝" w:hint="eastAsia"/>
                <w:sz w:val="20"/>
                <w:szCs w:val="20"/>
              </w:rPr>
              <w:t>実施</w:t>
            </w:r>
            <w:r w:rsidRPr="00766C4D">
              <w:rPr>
                <w:rFonts w:ascii="ＭＳ 明朝" w:hAnsi="ＭＳ 明朝" w:hint="eastAsia"/>
                <w:sz w:val="20"/>
                <w:szCs w:val="20"/>
              </w:rPr>
              <w:t>）</w:t>
            </w:r>
          </w:p>
          <w:p w:rsidR="00753D63" w:rsidRPr="00766C4D" w:rsidRDefault="00F734C0" w:rsidP="007E676D">
            <w:pPr>
              <w:spacing w:line="300" w:lineRule="exact"/>
              <w:rPr>
                <w:rFonts w:ascii="ＭＳ 明朝" w:hAnsi="ＭＳ 明朝"/>
                <w:sz w:val="20"/>
                <w:szCs w:val="20"/>
              </w:rPr>
            </w:pPr>
            <w:r w:rsidRPr="00766C4D">
              <w:rPr>
                <w:rFonts w:ascii="ＭＳ 明朝" w:hAnsi="ＭＳ 明朝" w:hint="eastAsia"/>
                <w:sz w:val="20"/>
                <w:szCs w:val="20"/>
              </w:rPr>
              <w:t xml:space="preserve">　（１）</w:t>
            </w:r>
            <w:r w:rsidR="007E676D" w:rsidRPr="00766C4D">
              <w:rPr>
                <w:rFonts w:ascii="ＭＳ 明朝" w:hAnsi="ＭＳ 明朝" w:hint="eastAsia"/>
                <w:sz w:val="20"/>
                <w:szCs w:val="20"/>
              </w:rPr>
              <w:t>キャリア教育の構築と推進</w:t>
            </w:r>
          </w:p>
          <w:p w:rsidR="007E676D" w:rsidRPr="00766C4D" w:rsidRDefault="007E676D" w:rsidP="00A64C1C">
            <w:pPr>
              <w:spacing w:line="300" w:lineRule="exact"/>
              <w:ind w:firstLineChars="300" w:firstLine="600"/>
              <w:rPr>
                <w:rFonts w:ascii="ＭＳ 明朝" w:hAnsi="ＭＳ 明朝"/>
                <w:sz w:val="20"/>
                <w:szCs w:val="20"/>
              </w:rPr>
            </w:pPr>
            <w:r w:rsidRPr="00766C4D">
              <w:rPr>
                <w:rFonts w:ascii="ＭＳ 明朝" w:hAnsi="ＭＳ 明朝" w:hint="eastAsia"/>
                <w:sz w:val="20"/>
                <w:szCs w:val="20"/>
              </w:rPr>
              <w:t>児童生徒の持続可能なライフスタイルの創造をめざした「ライフキャリア」を重点とする教育の研究・実践を進め、「ひらのスタンダード」を作る</w:t>
            </w: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ア、キャリア教育の観点による授業実践</w:t>
            </w: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イ、将来を見据えた自立活動の指導</w:t>
            </w: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ウ、Ⅰ</w:t>
            </w:r>
            <w:r w:rsidR="00CC4291" w:rsidRPr="00766C4D">
              <w:rPr>
                <w:rFonts w:ascii="ＭＳ 明朝" w:hAnsi="ＭＳ 明朝"/>
                <w:sz w:val="20"/>
                <w:szCs w:val="20"/>
              </w:rPr>
              <w:t>CT</w:t>
            </w:r>
            <w:r w:rsidRPr="00766C4D">
              <w:rPr>
                <w:rFonts w:ascii="ＭＳ 明朝" w:hAnsi="ＭＳ 明朝" w:hint="eastAsia"/>
                <w:sz w:val="20"/>
                <w:szCs w:val="20"/>
              </w:rPr>
              <w:t>を活用した学習活動の充実</w:t>
            </w: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エ、「高等部祭」による全校的なキャリア教育の推進</w:t>
            </w:r>
          </w:p>
          <w:p w:rsidR="00003FA4" w:rsidRPr="00766C4D" w:rsidRDefault="00003FA4" w:rsidP="007E676D">
            <w:pPr>
              <w:spacing w:line="300" w:lineRule="exact"/>
              <w:rPr>
                <w:rFonts w:ascii="ＭＳ 明朝" w:hAnsi="ＭＳ 明朝"/>
                <w:sz w:val="20"/>
                <w:szCs w:val="20"/>
              </w:rPr>
            </w:pPr>
            <w:r w:rsidRPr="00766C4D">
              <w:rPr>
                <w:rFonts w:ascii="ＭＳ 明朝" w:hAnsi="ＭＳ 明朝" w:hint="eastAsia"/>
                <w:sz w:val="20"/>
                <w:szCs w:val="20"/>
              </w:rPr>
              <w:t xml:space="preserve">　　　　オ、音楽療法を導入した指導法「</w:t>
            </w:r>
            <w:r w:rsidR="00CC4291" w:rsidRPr="00766C4D">
              <w:rPr>
                <w:rFonts w:ascii="ＭＳ 明朝" w:hAnsi="ＭＳ 明朝"/>
                <w:sz w:val="20"/>
                <w:szCs w:val="20"/>
              </w:rPr>
              <w:t>HIRANO</w:t>
            </w:r>
            <w:r w:rsidR="00552752" w:rsidRPr="00766C4D">
              <w:rPr>
                <w:rFonts w:ascii="ＭＳ 明朝" w:hAnsi="ＭＳ 明朝" w:hint="eastAsia"/>
                <w:sz w:val="20"/>
                <w:szCs w:val="20"/>
              </w:rPr>
              <w:t xml:space="preserve"> </w:t>
            </w:r>
            <w:r w:rsidR="00CC4291" w:rsidRPr="00766C4D">
              <w:rPr>
                <w:rFonts w:ascii="ＭＳ 明朝" w:hAnsi="ＭＳ 明朝"/>
                <w:sz w:val="20"/>
                <w:szCs w:val="20"/>
              </w:rPr>
              <w:t>SMCs</w:t>
            </w:r>
            <w:r w:rsidRPr="00766C4D">
              <w:rPr>
                <w:rFonts w:ascii="ＭＳ 明朝" w:hAnsi="ＭＳ 明朝" w:hint="eastAsia"/>
                <w:sz w:val="20"/>
                <w:szCs w:val="20"/>
              </w:rPr>
              <w:t>」の</w:t>
            </w:r>
            <w:r w:rsidR="00511085" w:rsidRPr="00766C4D">
              <w:rPr>
                <w:rFonts w:ascii="ＭＳ 明朝" w:hAnsi="ＭＳ 明朝" w:hint="eastAsia"/>
                <w:sz w:val="20"/>
                <w:szCs w:val="20"/>
              </w:rPr>
              <w:t>実践、研究、普及</w:t>
            </w:r>
            <w:r w:rsidR="007166B4" w:rsidRPr="00766C4D">
              <w:rPr>
                <w:rFonts w:ascii="ＭＳ 明朝" w:hAnsi="ＭＳ 明朝" w:hint="eastAsia"/>
                <w:sz w:val="20"/>
                <w:szCs w:val="20"/>
              </w:rPr>
              <w:t xml:space="preserve">　</w:t>
            </w:r>
            <w:r w:rsidR="00197D05" w:rsidRPr="00766C4D">
              <w:rPr>
                <w:rFonts w:ascii="ＭＳ 明朝" w:hAnsi="ＭＳ 明朝" w:hint="eastAsia"/>
                <w:sz w:val="20"/>
                <w:szCs w:val="20"/>
              </w:rPr>
              <w:t>（</w:t>
            </w:r>
            <w:r w:rsidR="00CC4291" w:rsidRPr="00766C4D">
              <w:rPr>
                <w:rFonts w:ascii="ＭＳ 明朝" w:hAnsi="ＭＳ 明朝"/>
                <w:sz w:val="20"/>
                <w:szCs w:val="20"/>
              </w:rPr>
              <w:t>SMCs</w:t>
            </w:r>
            <w:r w:rsidRPr="00766C4D">
              <w:rPr>
                <w:rFonts w:ascii="ＭＳ 明朝" w:hAnsi="ＭＳ 明朝" w:hint="eastAsia"/>
                <w:sz w:val="20"/>
                <w:szCs w:val="20"/>
              </w:rPr>
              <w:t>＝</w:t>
            </w:r>
            <w:r w:rsidR="00CC4291" w:rsidRPr="00766C4D">
              <w:rPr>
                <w:rFonts w:ascii="ＭＳ 明朝" w:hAnsi="ＭＳ 明朝"/>
                <w:sz w:val="20"/>
                <w:szCs w:val="20"/>
              </w:rPr>
              <w:t>Support</w:t>
            </w:r>
            <w:r w:rsidRPr="00766C4D">
              <w:rPr>
                <w:rFonts w:ascii="ＭＳ 明朝" w:hAnsi="ＭＳ 明朝" w:hint="eastAsia"/>
                <w:sz w:val="20"/>
                <w:szCs w:val="20"/>
              </w:rPr>
              <w:t xml:space="preserve"> </w:t>
            </w:r>
            <w:r w:rsidR="00CC4291" w:rsidRPr="00766C4D">
              <w:rPr>
                <w:rFonts w:ascii="ＭＳ 明朝" w:hAnsi="ＭＳ 明朝"/>
                <w:sz w:val="20"/>
                <w:szCs w:val="20"/>
              </w:rPr>
              <w:t>with</w:t>
            </w:r>
            <w:r w:rsidRPr="00766C4D">
              <w:rPr>
                <w:rFonts w:ascii="ＭＳ 明朝" w:hAnsi="ＭＳ 明朝" w:hint="eastAsia"/>
                <w:sz w:val="20"/>
                <w:szCs w:val="20"/>
              </w:rPr>
              <w:t xml:space="preserve"> </w:t>
            </w:r>
            <w:r w:rsidR="00CC4291" w:rsidRPr="00766C4D">
              <w:rPr>
                <w:rFonts w:ascii="ＭＳ 明朝" w:hAnsi="ＭＳ 明朝"/>
                <w:sz w:val="20"/>
                <w:szCs w:val="20"/>
              </w:rPr>
              <w:t>Musical</w:t>
            </w:r>
            <w:r w:rsidRPr="00766C4D">
              <w:rPr>
                <w:rFonts w:ascii="ＭＳ 明朝" w:hAnsi="ＭＳ 明朝" w:hint="eastAsia"/>
                <w:sz w:val="20"/>
                <w:szCs w:val="20"/>
              </w:rPr>
              <w:t xml:space="preserve"> </w:t>
            </w:r>
            <w:r w:rsidR="00CC4291" w:rsidRPr="00766C4D">
              <w:rPr>
                <w:rFonts w:ascii="ＭＳ 明朝" w:hAnsi="ＭＳ 明朝"/>
                <w:sz w:val="20"/>
                <w:szCs w:val="20"/>
              </w:rPr>
              <w:t>Conversations</w:t>
            </w:r>
            <w:r w:rsidR="00197D05" w:rsidRPr="00766C4D">
              <w:rPr>
                <w:rFonts w:ascii="ＭＳ 明朝" w:hAnsi="ＭＳ 明朝" w:hint="eastAsia"/>
                <w:sz w:val="20"/>
                <w:szCs w:val="20"/>
              </w:rPr>
              <w:t>）</w:t>
            </w:r>
          </w:p>
          <w:p w:rsidR="004479F4" w:rsidRPr="00766C4D" w:rsidRDefault="00197D05" w:rsidP="007E676D">
            <w:pPr>
              <w:spacing w:line="300" w:lineRule="exact"/>
              <w:rPr>
                <w:rFonts w:ascii="ＭＳ 明朝" w:hAnsi="ＭＳ 明朝"/>
                <w:sz w:val="20"/>
                <w:szCs w:val="20"/>
              </w:rPr>
            </w:pPr>
            <w:r w:rsidRPr="00766C4D">
              <w:rPr>
                <w:rFonts w:ascii="ＭＳ 明朝" w:hAnsi="ＭＳ 明朝" w:hint="eastAsia"/>
                <w:sz w:val="20"/>
                <w:szCs w:val="20"/>
              </w:rPr>
              <w:t xml:space="preserve">　　　　　</w:t>
            </w:r>
            <w:r w:rsidR="00511085" w:rsidRPr="00766C4D">
              <w:rPr>
                <w:rFonts w:ascii="ＭＳ 明朝" w:hAnsi="ＭＳ 明朝" w:hint="eastAsia"/>
                <w:sz w:val="20"/>
                <w:szCs w:val="20"/>
              </w:rPr>
              <w:t xml:space="preserve">　</w:t>
            </w:r>
            <w:r w:rsidRPr="00766C4D">
              <w:rPr>
                <w:rFonts w:ascii="ＭＳ 明朝" w:hAnsi="ＭＳ 明朝" w:hint="eastAsia"/>
                <w:sz w:val="20"/>
                <w:szCs w:val="20"/>
              </w:rPr>
              <w:t>※保護者向け学校教育自己診断「教職員は子どもの障がいを正しく理解して指導」の肯定的回答率</w:t>
            </w:r>
            <w:r w:rsidR="00CC4291" w:rsidRPr="00766C4D">
              <w:rPr>
                <w:rFonts w:ascii="ＭＳ 明朝" w:hAnsi="ＭＳ 明朝"/>
                <w:sz w:val="20"/>
                <w:szCs w:val="20"/>
              </w:rPr>
              <w:t>R</w:t>
            </w:r>
            <w:r w:rsidR="00694483" w:rsidRPr="00766C4D">
              <w:rPr>
                <w:rFonts w:ascii="ＭＳ 明朝" w:hAnsi="ＭＳ 明朝" w:hint="eastAsia"/>
                <w:sz w:val="20"/>
                <w:szCs w:val="20"/>
              </w:rPr>
              <w:t>６</w:t>
            </w:r>
            <w:r w:rsidR="007166B4" w:rsidRPr="00766C4D">
              <w:rPr>
                <w:rFonts w:ascii="ＭＳ 明朝" w:hAnsi="ＭＳ 明朝" w:hint="eastAsia"/>
                <w:sz w:val="20"/>
                <w:szCs w:val="20"/>
              </w:rPr>
              <w:t xml:space="preserve"> </w:t>
            </w:r>
            <w:r w:rsidRPr="00766C4D">
              <w:rPr>
                <w:rFonts w:ascii="ＭＳ 明朝" w:hAnsi="ＭＳ 明朝" w:hint="eastAsia"/>
                <w:sz w:val="20"/>
                <w:szCs w:val="20"/>
              </w:rPr>
              <w:t>97％［</w:t>
            </w:r>
            <w:r w:rsidR="00694483" w:rsidRPr="00766C4D">
              <w:rPr>
                <w:rFonts w:ascii="ＭＳ 明朝" w:hAnsi="ＭＳ 明朝" w:hint="eastAsia"/>
                <w:sz w:val="20"/>
                <w:szCs w:val="20"/>
              </w:rPr>
              <w:t xml:space="preserve"> </w:t>
            </w:r>
            <w:r w:rsidR="00CC4291" w:rsidRPr="00766C4D">
              <w:rPr>
                <w:rFonts w:ascii="ＭＳ 明朝" w:hAnsi="ＭＳ 明朝"/>
                <w:sz w:val="20"/>
                <w:szCs w:val="20"/>
              </w:rPr>
              <w:t>R</w:t>
            </w:r>
            <w:r w:rsidR="00694483" w:rsidRPr="00766C4D">
              <w:rPr>
                <w:rFonts w:ascii="ＭＳ 明朝" w:hAnsi="ＭＳ 明朝" w:hint="eastAsia"/>
                <w:sz w:val="20"/>
                <w:szCs w:val="20"/>
              </w:rPr>
              <w:t xml:space="preserve">２ 90.5％ </w:t>
            </w:r>
            <w:r w:rsidR="00CC4291" w:rsidRPr="00766C4D">
              <w:rPr>
                <w:rFonts w:ascii="ＭＳ 明朝" w:hAnsi="ＭＳ 明朝"/>
                <w:sz w:val="20"/>
                <w:szCs w:val="20"/>
              </w:rPr>
              <w:t>R</w:t>
            </w:r>
            <w:r w:rsidR="00694483" w:rsidRPr="00766C4D">
              <w:rPr>
                <w:rFonts w:ascii="ＭＳ 明朝" w:hAnsi="ＭＳ 明朝" w:hint="eastAsia"/>
                <w:sz w:val="20"/>
                <w:szCs w:val="20"/>
              </w:rPr>
              <w:t xml:space="preserve">３ 91％ </w:t>
            </w:r>
            <w:r w:rsidR="00CC4291" w:rsidRPr="00766C4D">
              <w:rPr>
                <w:rFonts w:ascii="ＭＳ 明朝" w:hAnsi="ＭＳ 明朝"/>
                <w:sz w:val="20"/>
                <w:szCs w:val="20"/>
              </w:rPr>
              <w:t>R</w:t>
            </w:r>
            <w:r w:rsidR="007166B4" w:rsidRPr="00766C4D">
              <w:rPr>
                <w:rFonts w:ascii="ＭＳ 明朝" w:hAnsi="ＭＳ 明朝" w:hint="eastAsia"/>
                <w:sz w:val="20"/>
                <w:szCs w:val="20"/>
              </w:rPr>
              <w:t>４</w:t>
            </w:r>
            <w:r w:rsidR="00507BBD" w:rsidRPr="00766C4D">
              <w:rPr>
                <w:rFonts w:ascii="ＭＳ 明朝" w:hAnsi="ＭＳ 明朝" w:hint="eastAsia"/>
                <w:sz w:val="20"/>
                <w:szCs w:val="20"/>
              </w:rPr>
              <w:t xml:space="preserve"> 95.7</w:t>
            </w:r>
            <w:r w:rsidRPr="00766C4D">
              <w:rPr>
                <w:rFonts w:ascii="ＭＳ 明朝" w:hAnsi="ＭＳ 明朝" w:hint="eastAsia"/>
                <w:sz w:val="20"/>
                <w:szCs w:val="20"/>
              </w:rPr>
              <w:t>％</w:t>
            </w:r>
            <w:r w:rsidRPr="00766C4D">
              <w:rPr>
                <w:rFonts w:ascii="ＭＳ 明朝" w:hAnsi="ＭＳ 明朝"/>
                <w:sz w:val="20"/>
                <w:szCs w:val="20"/>
              </w:rPr>
              <w:t>］</w:t>
            </w: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w:t>
            </w:r>
            <w:r w:rsidR="00766C4D" w:rsidRPr="00766C4D">
              <w:rPr>
                <w:rFonts w:ascii="ＭＳ 明朝" w:hAnsi="ＭＳ 明朝" w:hint="eastAsia"/>
                <w:sz w:val="20"/>
                <w:szCs w:val="20"/>
              </w:rPr>
              <w:t>（２）</w:t>
            </w:r>
            <w:r w:rsidRPr="00766C4D">
              <w:rPr>
                <w:rFonts w:ascii="ＭＳ 明朝" w:hAnsi="ＭＳ 明朝" w:hint="eastAsia"/>
                <w:sz w:val="20"/>
                <w:szCs w:val="20"/>
              </w:rPr>
              <w:t>「ともに学び、ともに育つ」教育の推進</w:t>
            </w: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ア、センター的機能の発揮</w:t>
            </w:r>
            <w:r w:rsidR="00003FA4" w:rsidRPr="00766C4D">
              <w:rPr>
                <w:rFonts w:ascii="ＭＳ 明朝" w:hAnsi="ＭＳ 明朝" w:hint="eastAsia"/>
                <w:sz w:val="20"/>
                <w:szCs w:val="20"/>
              </w:rPr>
              <w:t xml:space="preserve">　　　　※</w:t>
            </w:r>
            <w:r w:rsidR="00552752" w:rsidRPr="00766C4D">
              <w:rPr>
                <w:rFonts w:ascii="ＭＳ 明朝" w:hAnsi="ＭＳ 明朝" w:hint="eastAsia"/>
                <w:sz w:val="20"/>
                <w:szCs w:val="20"/>
              </w:rPr>
              <w:t>「</w:t>
            </w:r>
            <w:r w:rsidR="00CC4291" w:rsidRPr="00766C4D">
              <w:rPr>
                <w:rFonts w:ascii="ＭＳ 明朝" w:hAnsi="ＭＳ 明朝"/>
                <w:sz w:val="20"/>
                <w:szCs w:val="20"/>
              </w:rPr>
              <w:t>HIRANO</w:t>
            </w:r>
            <w:r w:rsidR="00552752" w:rsidRPr="00766C4D">
              <w:rPr>
                <w:rFonts w:ascii="ＭＳ 明朝" w:hAnsi="ＭＳ 明朝" w:hint="eastAsia"/>
                <w:sz w:val="20"/>
                <w:szCs w:val="20"/>
              </w:rPr>
              <w:t xml:space="preserve"> </w:t>
            </w:r>
            <w:r w:rsidR="00CC4291" w:rsidRPr="00766C4D">
              <w:rPr>
                <w:rFonts w:ascii="ＭＳ 明朝" w:hAnsi="ＭＳ 明朝"/>
                <w:sz w:val="20"/>
                <w:szCs w:val="20"/>
              </w:rPr>
              <w:t>SMCs</w:t>
            </w:r>
            <w:r w:rsidR="00552752" w:rsidRPr="00766C4D">
              <w:rPr>
                <w:rFonts w:ascii="ＭＳ 明朝" w:hAnsi="ＭＳ 明朝" w:hint="eastAsia"/>
                <w:sz w:val="20"/>
                <w:szCs w:val="20"/>
              </w:rPr>
              <w:t>」</w:t>
            </w:r>
            <w:r w:rsidR="00F378D7" w:rsidRPr="00766C4D">
              <w:rPr>
                <w:rFonts w:ascii="ＭＳ 明朝" w:hAnsi="ＭＳ 明朝" w:hint="eastAsia"/>
                <w:sz w:val="20"/>
                <w:szCs w:val="20"/>
              </w:rPr>
              <w:t>による地域支援の継続実施、新規実施校を毎年度１校以上増</w:t>
            </w:r>
            <w:r w:rsidR="00197D05" w:rsidRPr="00766C4D">
              <w:rPr>
                <w:rFonts w:ascii="ＭＳ 明朝" w:hAnsi="ＭＳ 明朝" w:hint="eastAsia"/>
                <w:sz w:val="20"/>
                <w:szCs w:val="20"/>
              </w:rPr>
              <w:t>［</w:t>
            </w:r>
            <w:r w:rsidR="00CC4291" w:rsidRPr="00766C4D">
              <w:rPr>
                <w:rFonts w:ascii="ＭＳ 明朝" w:hAnsi="ＭＳ 明朝"/>
                <w:sz w:val="20"/>
                <w:szCs w:val="20"/>
              </w:rPr>
              <w:t>R</w:t>
            </w:r>
            <w:r w:rsidR="00694483" w:rsidRPr="00766C4D">
              <w:rPr>
                <w:rFonts w:ascii="ＭＳ 明朝" w:hAnsi="ＭＳ 明朝" w:hint="eastAsia"/>
                <w:sz w:val="20"/>
                <w:szCs w:val="20"/>
              </w:rPr>
              <w:t>４</w:t>
            </w:r>
            <w:r w:rsidR="00197D05" w:rsidRPr="00766C4D">
              <w:rPr>
                <w:rFonts w:ascii="ＭＳ 明朝" w:hAnsi="ＭＳ 明朝" w:hint="eastAsia"/>
                <w:sz w:val="20"/>
                <w:szCs w:val="20"/>
              </w:rPr>
              <w:t xml:space="preserve"> </w:t>
            </w:r>
            <w:r w:rsidR="00F378D7" w:rsidRPr="00766C4D">
              <w:rPr>
                <w:rFonts w:ascii="ＭＳ 明朝" w:hAnsi="ＭＳ 明朝" w:hint="eastAsia"/>
                <w:sz w:val="20"/>
                <w:szCs w:val="20"/>
              </w:rPr>
              <w:t>継続１新規１</w:t>
            </w:r>
            <w:r w:rsidR="00197D05" w:rsidRPr="00766C4D">
              <w:rPr>
                <w:rFonts w:ascii="ＭＳ 明朝" w:hAnsi="ＭＳ 明朝" w:hint="eastAsia"/>
                <w:sz w:val="20"/>
                <w:szCs w:val="20"/>
              </w:rPr>
              <w:t>］</w:t>
            </w: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イ、居住地校交流、学校間交流の促進と充実</w:t>
            </w:r>
          </w:p>
          <w:p w:rsidR="00197D05"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ウ、学校ホームページの</w:t>
            </w:r>
            <w:r w:rsidR="00DC36B1" w:rsidRPr="00766C4D">
              <w:rPr>
                <w:rFonts w:ascii="ＭＳ 明朝" w:hAnsi="ＭＳ 明朝" w:hint="eastAsia"/>
                <w:sz w:val="20"/>
                <w:szCs w:val="20"/>
              </w:rPr>
              <w:t>改善と</w:t>
            </w:r>
            <w:r w:rsidRPr="00766C4D">
              <w:rPr>
                <w:rFonts w:ascii="ＭＳ 明朝" w:hAnsi="ＭＳ 明朝" w:hint="eastAsia"/>
                <w:sz w:val="20"/>
                <w:szCs w:val="20"/>
              </w:rPr>
              <w:t>充実</w:t>
            </w:r>
          </w:p>
          <w:p w:rsidR="007E676D" w:rsidRPr="00766C4D" w:rsidRDefault="007E676D" w:rsidP="00197D05">
            <w:pPr>
              <w:spacing w:line="300" w:lineRule="exact"/>
              <w:ind w:firstLineChars="600" w:firstLine="1200"/>
              <w:rPr>
                <w:rFonts w:ascii="ＭＳ 明朝" w:hAnsi="ＭＳ 明朝"/>
                <w:sz w:val="20"/>
                <w:szCs w:val="20"/>
              </w:rPr>
            </w:pPr>
            <w:r w:rsidRPr="00766C4D">
              <w:rPr>
                <w:rFonts w:ascii="ＭＳ 明朝" w:hAnsi="ＭＳ 明朝" w:hint="eastAsia"/>
                <w:sz w:val="20"/>
                <w:szCs w:val="20"/>
              </w:rPr>
              <w:t>※保護者向け学校教育自己診断「学校はホームページを活用して積極的に情報を発信」の肯定的回答率</w:t>
            </w:r>
            <w:r w:rsidR="00CC4291" w:rsidRPr="00766C4D">
              <w:rPr>
                <w:rFonts w:ascii="ＭＳ 明朝" w:hAnsi="ＭＳ 明朝"/>
                <w:sz w:val="20"/>
                <w:szCs w:val="20"/>
              </w:rPr>
              <w:t>R</w:t>
            </w:r>
            <w:r w:rsidR="00D825E4" w:rsidRPr="00766C4D">
              <w:rPr>
                <w:rFonts w:ascii="ＭＳ 明朝" w:hAnsi="ＭＳ 明朝" w:hint="eastAsia"/>
                <w:sz w:val="20"/>
                <w:szCs w:val="20"/>
              </w:rPr>
              <w:t>７</w:t>
            </w:r>
            <w:r w:rsidR="00694483" w:rsidRPr="00766C4D">
              <w:rPr>
                <w:rFonts w:ascii="ＭＳ 明朝" w:hAnsi="ＭＳ 明朝" w:hint="eastAsia"/>
                <w:sz w:val="20"/>
                <w:szCs w:val="20"/>
              </w:rPr>
              <w:t xml:space="preserve"> </w:t>
            </w:r>
            <w:r w:rsidRPr="00766C4D">
              <w:rPr>
                <w:rFonts w:ascii="ＭＳ 明朝" w:hAnsi="ＭＳ 明朝" w:hint="eastAsia"/>
                <w:sz w:val="20"/>
                <w:szCs w:val="20"/>
              </w:rPr>
              <w:t>90％</w:t>
            </w:r>
            <w:r w:rsidR="00197D05" w:rsidRPr="00766C4D">
              <w:rPr>
                <w:rFonts w:ascii="ＭＳ 明朝" w:hAnsi="ＭＳ 明朝" w:hint="eastAsia"/>
                <w:sz w:val="20"/>
                <w:szCs w:val="20"/>
              </w:rPr>
              <w:t>［</w:t>
            </w:r>
            <w:r w:rsidR="00CC4291" w:rsidRPr="00766C4D">
              <w:rPr>
                <w:rFonts w:ascii="ＭＳ 明朝" w:hAnsi="ＭＳ 明朝"/>
                <w:sz w:val="20"/>
                <w:szCs w:val="20"/>
              </w:rPr>
              <w:t>R</w:t>
            </w:r>
            <w:r w:rsidR="00694483" w:rsidRPr="00766C4D">
              <w:rPr>
                <w:rFonts w:ascii="ＭＳ 明朝" w:hAnsi="ＭＳ 明朝" w:hint="eastAsia"/>
                <w:sz w:val="20"/>
                <w:szCs w:val="20"/>
              </w:rPr>
              <w:t xml:space="preserve">２ 69％ </w:t>
            </w:r>
            <w:r w:rsidR="00CC4291" w:rsidRPr="00766C4D">
              <w:rPr>
                <w:rFonts w:ascii="ＭＳ 明朝" w:hAnsi="ＭＳ 明朝"/>
                <w:sz w:val="20"/>
                <w:szCs w:val="20"/>
              </w:rPr>
              <w:t>R</w:t>
            </w:r>
            <w:r w:rsidR="00694483" w:rsidRPr="00766C4D">
              <w:rPr>
                <w:rFonts w:ascii="ＭＳ 明朝" w:hAnsi="ＭＳ 明朝" w:hint="eastAsia"/>
                <w:sz w:val="20"/>
                <w:szCs w:val="20"/>
              </w:rPr>
              <w:t xml:space="preserve">３ 83％ </w:t>
            </w:r>
            <w:r w:rsidR="00CC4291" w:rsidRPr="00766C4D">
              <w:rPr>
                <w:rFonts w:ascii="ＭＳ 明朝" w:hAnsi="ＭＳ 明朝"/>
                <w:sz w:val="20"/>
                <w:szCs w:val="20"/>
              </w:rPr>
              <w:t>R</w:t>
            </w:r>
            <w:r w:rsidR="00694483" w:rsidRPr="00766C4D">
              <w:rPr>
                <w:rFonts w:ascii="ＭＳ 明朝" w:hAnsi="ＭＳ 明朝" w:hint="eastAsia"/>
                <w:sz w:val="20"/>
                <w:szCs w:val="20"/>
              </w:rPr>
              <w:t>４</w:t>
            </w:r>
            <w:r w:rsidR="00507BBD" w:rsidRPr="00766C4D">
              <w:rPr>
                <w:rFonts w:ascii="ＭＳ 明朝" w:hAnsi="ＭＳ 明朝" w:hint="eastAsia"/>
                <w:sz w:val="20"/>
                <w:szCs w:val="20"/>
              </w:rPr>
              <w:t xml:space="preserve"> 76.1</w:t>
            </w:r>
            <w:r w:rsidR="00197D05" w:rsidRPr="00766C4D">
              <w:rPr>
                <w:rFonts w:ascii="ＭＳ 明朝" w:hAnsi="ＭＳ 明朝" w:hint="eastAsia"/>
                <w:sz w:val="20"/>
                <w:szCs w:val="20"/>
              </w:rPr>
              <w:t>％</w:t>
            </w:r>
            <w:r w:rsidR="00197D05" w:rsidRPr="00766C4D">
              <w:rPr>
                <w:rFonts w:ascii="ＭＳ 明朝" w:hAnsi="ＭＳ 明朝"/>
                <w:sz w:val="20"/>
                <w:szCs w:val="20"/>
              </w:rPr>
              <w:t>］</w:t>
            </w:r>
          </w:p>
          <w:p w:rsidR="00EE74BE" w:rsidRPr="00766C4D" w:rsidRDefault="00766C4D" w:rsidP="00EE74BE">
            <w:pPr>
              <w:spacing w:line="300" w:lineRule="exact"/>
              <w:ind w:firstLineChars="100" w:firstLine="200"/>
              <w:rPr>
                <w:rFonts w:ascii="ＭＳ 明朝" w:hAnsi="ＭＳ 明朝"/>
                <w:sz w:val="20"/>
                <w:szCs w:val="20"/>
              </w:rPr>
            </w:pPr>
            <w:r w:rsidRPr="00766C4D">
              <w:rPr>
                <w:rFonts w:ascii="ＭＳ 明朝" w:hAnsi="ＭＳ 明朝" w:hint="eastAsia"/>
                <w:sz w:val="20"/>
                <w:szCs w:val="20"/>
              </w:rPr>
              <w:t>（３）</w:t>
            </w:r>
            <w:r w:rsidR="00EE74BE" w:rsidRPr="00766C4D">
              <w:rPr>
                <w:rFonts w:ascii="ＭＳ 明朝" w:hAnsi="ＭＳ 明朝" w:hint="eastAsia"/>
                <w:sz w:val="20"/>
                <w:szCs w:val="20"/>
              </w:rPr>
              <w:t>人権及び人権問題に関する教育と研修の推進</w:t>
            </w:r>
          </w:p>
          <w:p w:rsidR="007E676D" w:rsidRPr="00766C4D" w:rsidRDefault="007E676D" w:rsidP="007E676D">
            <w:pPr>
              <w:spacing w:line="300" w:lineRule="exact"/>
              <w:rPr>
                <w:rFonts w:ascii="ＭＳ 明朝" w:hAnsi="ＭＳ 明朝"/>
                <w:sz w:val="20"/>
                <w:szCs w:val="20"/>
              </w:rPr>
            </w:pP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２．安全で安心な教育環境の整備</w:t>
            </w: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w:t>
            </w:r>
            <w:r w:rsidR="00766C4D" w:rsidRPr="00766C4D">
              <w:rPr>
                <w:rFonts w:ascii="ＭＳ 明朝" w:hAnsi="ＭＳ 明朝" w:hint="eastAsia"/>
                <w:sz w:val="20"/>
                <w:szCs w:val="20"/>
              </w:rPr>
              <w:t>（１）</w:t>
            </w:r>
            <w:r w:rsidRPr="00766C4D">
              <w:rPr>
                <w:rFonts w:ascii="ＭＳ 明朝" w:hAnsi="ＭＳ 明朝" w:hint="eastAsia"/>
                <w:sz w:val="20"/>
                <w:szCs w:val="20"/>
              </w:rPr>
              <w:t>言語環境の整備</w:t>
            </w:r>
          </w:p>
          <w:p w:rsidR="002D4595" w:rsidRPr="00766C4D" w:rsidRDefault="00511085" w:rsidP="007E676D">
            <w:pPr>
              <w:spacing w:line="300" w:lineRule="exact"/>
              <w:rPr>
                <w:rFonts w:ascii="ＭＳ 明朝" w:hAnsi="ＭＳ 明朝"/>
                <w:sz w:val="20"/>
                <w:szCs w:val="20"/>
              </w:rPr>
            </w:pPr>
            <w:r w:rsidRPr="00766C4D">
              <w:rPr>
                <w:rFonts w:ascii="ＭＳ 明朝" w:hAnsi="ＭＳ 明朝" w:hint="eastAsia"/>
                <w:sz w:val="20"/>
                <w:szCs w:val="20"/>
              </w:rPr>
              <w:t xml:space="preserve">　　　　</w:t>
            </w:r>
            <w:r w:rsidR="0007388C" w:rsidRPr="00766C4D">
              <w:rPr>
                <w:rFonts w:ascii="ＭＳ 明朝" w:hAnsi="ＭＳ 明朝" w:hint="eastAsia"/>
                <w:sz w:val="20"/>
                <w:szCs w:val="20"/>
              </w:rPr>
              <w:t>ひらのスローガン</w:t>
            </w:r>
            <w:r w:rsidR="005D40CE" w:rsidRPr="00766C4D">
              <w:rPr>
                <w:rFonts w:ascii="ＭＳ 明朝" w:hAnsi="ＭＳ 明朝" w:hint="eastAsia"/>
                <w:sz w:val="20"/>
                <w:szCs w:val="20"/>
              </w:rPr>
              <w:t xml:space="preserve">「優しい言葉 </w:t>
            </w:r>
            <w:r w:rsidR="002D4595" w:rsidRPr="00766C4D">
              <w:rPr>
                <w:rFonts w:ascii="ＭＳ 明朝" w:hAnsi="ＭＳ 明朝" w:hint="eastAsia"/>
                <w:sz w:val="20"/>
                <w:szCs w:val="20"/>
              </w:rPr>
              <w:t>優しい笑顔 みんなでつくろう素敵な学校</w:t>
            </w:r>
            <w:r w:rsidR="0007388C" w:rsidRPr="00766C4D">
              <w:rPr>
                <w:rFonts w:ascii="ＭＳ 明朝" w:hAnsi="ＭＳ 明朝" w:hint="eastAsia"/>
                <w:sz w:val="20"/>
                <w:szCs w:val="20"/>
              </w:rPr>
              <w:t>」に基づく</w:t>
            </w:r>
            <w:r w:rsidR="007E676D" w:rsidRPr="00766C4D">
              <w:rPr>
                <w:rFonts w:ascii="ＭＳ 明朝" w:hAnsi="ＭＳ 明朝" w:hint="eastAsia"/>
                <w:sz w:val="20"/>
                <w:szCs w:val="20"/>
              </w:rPr>
              <w:t>人権を尊重した言動の徹底</w:t>
            </w:r>
          </w:p>
          <w:p w:rsidR="00C620BE" w:rsidRPr="00766C4D" w:rsidRDefault="004479F4" w:rsidP="00C620BE">
            <w:pPr>
              <w:spacing w:line="300" w:lineRule="exact"/>
              <w:ind w:firstLineChars="400" w:firstLine="800"/>
              <w:rPr>
                <w:rFonts w:ascii="ＭＳ 明朝" w:hAnsi="ＭＳ 明朝"/>
                <w:sz w:val="20"/>
                <w:szCs w:val="20"/>
              </w:rPr>
            </w:pPr>
            <w:r w:rsidRPr="00766C4D">
              <w:rPr>
                <w:rFonts w:ascii="ＭＳ 明朝" w:hAnsi="ＭＳ 明朝" w:hint="eastAsia"/>
                <w:sz w:val="20"/>
                <w:szCs w:val="20"/>
              </w:rPr>
              <w:t>マルトリートメントの防止</w:t>
            </w:r>
            <w:r w:rsidR="007E676D" w:rsidRPr="00766C4D">
              <w:rPr>
                <w:rFonts w:ascii="ＭＳ 明朝" w:hAnsi="ＭＳ 明朝" w:hint="eastAsia"/>
                <w:sz w:val="20"/>
                <w:szCs w:val="20"/>
              </w:rPr>
              <w:t>による心理的安全性の高い教育環境づくり</w:t>
            </w: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w:t>
            </w:r>
            <w:r w:rsidR="00766C4D" w:rsidRPr="00766C4D">
              <w:rPr>
                <w:rFonts w:ascii="ＭＳ 明朝" w:hAnsi="ＭＳ 明朝" w:hint="eastAsia"/>
                <w:sz w:val="20"/>
                <w:szCs w:val="20"/>
              </w:rPr>
              <w:t>（２）</w:t>
            </w:r>
            <w:r w:rsidRPr="00766C4D">
              <w:rPr>
                <w:rFonts w:ascii="ＭＳ 明朝" w:hAnsi="ＭＳ 明朝" w:hint="eastAsia"/>
                <w:sz w:val="20"/>
                <w:szCs w:val="20"/>
              </w:rPr>
              <w:t>物的環境の整備</w:t>
            </w: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基礎的環境整備、防災の観点による環境整備のさらなる推進</w:t>
            </w: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w:t>
            </w:r>
            <w:r w:rsidR="00766C4D" w:rsidRPr="00766C4D">
              <w:rPr>
                <w:rFonts w:ascii="ＭＳ 明朝" w:hAnsi="ＭＳ 明朝" w:hint="eastAsia"/>
                <w:sz w:val="20"/>
                <w:szCs w:val="20"/>
              </w:rPr>
              <w:t>（３）</w:t>
            </w:r>
            <w:r w:rsidRPr="00766C4D">
              <w:rPr>
                <w:rFonts w:ascii="ＭＳ 明朝" w:hAnsi="ＭＳ 明朝" w:hint="eastAsia"/>
                <w:sz w:val="20"/>
                <w:szCs w:val="20"/>
              </w:rPr>
              <w:t>リスク管理と危機管理</w:t>
            </w: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 xml:space="preserve">　　　  医療的ケア　食物アレルギー</w:t>
            </w:r>
            <w:r w:rsidR="00511085" w:rsidRPr="00766C4D">
              <w:rPr>
                <w:rFonts w:ascii="ＭＳ 明朝" w:hAnsi="ＭＳ 明朝" w:hint="eastAsia"/>
                <w:sz w:val="20"/>
                <w:szCs w:val="20"/>
              </w:rPr>
              <w:t>対応</w:t>
            </w:r>
            <w:r w:rsidRPr="00766C4D">
              <w:rPr>
                <w:rFonts w:ascii="ＭＳ 明朝" w:hAnsi="ＭＳ 明朝" w:hint="eastAsia"/>
                <w:sz w:val="20"/>
                <w:szCs w:val="20"/>
              </w:rPr>
              <w:t xml:space="preserve">　感染症対策　個人情報保護　災害時の地域連携の構築</w:t>
            </w:r>
          </w:p>
          <w:p w:rsidR="00EC3073" w:rsidRPr="00766C4D" w:rsidRDefault="00003FA4" w:rsidP="007E676D">
            <w:pPr>
              <w:spacing w:line="300" w:lineRule="exact"/>
              <w:rPr>
                <w:rFonts w:ascii="ＭＳ 明朝" w:hAnsi="ＭＳ 明朝"/>
                <w:sz w:val="20"/>
                <w:szCs w:val="20"/>
              </w:rPr>
            </w:pPr>
            <w:r w:rsidRPr="00766C4D">
              <w:rPr>
                <w:rFonts w:ascii="ＭＳ 明朝" w:hAnsi="ＭＳ 明朝" w:hint="eastAsia"/>
                <w:sz w:val="20"/>
                <w:szCs w:val="20"/>
              </w:rPr>
              <w:t xml:space="preserve">　</w:t>
            </w:r>
            <w:r w:rsidR="00766C4D" w:rsidRPr="00766C4D">
              <w:rPr>
                <w:rFonts w:ascii="ＭＳ 明朝" w:hAnsi="ＭＳ 明朝" w:hint="eastAsia"/>
                <w:sz w:val="20"/>
                <w:szCs w:val="20"/>
              </w:rPr>
              <w:t>（４）</w:t>
            </w:r>
            <w:r w:rsidR="00EC3073" w:rsidRPr="00766C4D">
              <w:rPr>
                <w:rFonts w:ascii="ＭＳ 明朝" w:hAnsi="ＭＳ 明朝" w:hint="eastAsia"/>
                <w:sz w:val="20"/>
                <w:szCs w:val="20"/>
              </w:rPr>
              <w:t>安全で安心な移乗支援</w:t>
            </w:r>
          </w:p>
          <w:p w:rsidR="00C77751" w:rsidRPr="00766C4D" w:rsidRDefault="00C77751" w:rsidP="007E676D">
            <w:pPr>
              <w:spacing w:line="300" w:lineRule="exact"/>
              <w:rPr>
                <w:rFonts w:ascii="ＭＳ 明朝" w:hAnsi="ＭＳ 明朝"/>
                <w:sz w:val="20"/>
                <w:szCs w:val="20"/>
              </w:rPr>
            </w:pPr>
            <w:r w:rsidRPr="00766C4D">
              <w:rPr>
                <w:rFonts w:ascii="ＭＳ 明朝" w:hAnsi="ＭＳ 明朝" w:hint="eastAsia"/>
                <w:sz w:val="20"/>
                <w:szCs w:val="20"/>
              </w:rPr>
              <w:t xml:space="preserve">　　　　</w:t>
            </w:r>
            <w:r w:rsidR="00A70CCA" w:rsidRPr="00766C4D">
              <w:rPr>
                <w:rFonts w:ascii="ＭＳ 明朝" w:hAnsi="ＭＳ 明朝" w:hint="eastAsia"/>
                <w:sz w:val="20"/>
                <w:szCs w:val="20"/>
              </w:rPr>
              <w:t>児童生徒の移乗時</w:t>
            </w:r>
            <w:r w:rsidR="002D4595" w:rsidRPr="00766C4D">
              <w:rPr>
                <w:rFonts w:ascii="ＭＳ 明朝" w:hAnsi="ＭＳ 明朝" w:hint="eastAsia"/>
                <w:sz w:val="20"/>
                <w:szCs w:val="20"/>
              </w:rPr>
              <w:t>等</w:t>
            </w:r>
            <w:r w:rsidR="00A70CCA" w:rsidRPr="00766C4D">
              <w:rPr>
                <w:rFonts w:ascii="ＭＳ 明朝" w:hAnsi="ＭＳ 明朝" w:hint="eastAsia"/>
                <w:sz w:val="20"/>
                <w:szCs w:val="20"/>
              </w:rPr>
              <w:t>に</w:t>
            </w:r>
            <w:r w:rsidR="002D4595" w:rsidRPr="00766C4D">
              <w:rPr>
                <w:rFonts w:ascii="ＭＳ 明朝" w:hAnsi="ＭＳ 明朝" w:hint="eastAsia"/>
                <w:sz w:val="20"/>
                <w:szCs w:val="20"/>
              </w:rPr>
              <w:t>おける介護用リフトの</w:t>
            </w:r>
            <w:r w:rsidR="00A70CCA" w:rsidRPr="00766C4D">
              <w:rPr>
                <w:rFonts w:ascii="ＭＳ 明朝" w:hAnsi="ＭＳ 明朝" w:hint="eastAsia"/>
                <w:sz w:val="20"/>
                <w:szCs w:val="20"/>
              </w:rPr>
              <w:t>活用</w:t>
            </w:r>
          </w:p>
          <w:p w:rsidR="007E676D" w:rsidRPr="00766C4D" w:rsidRDefault="007E676D" w:rsidP="007E676D">
            <w:pPr>
              <w:spacing w:line="300" w:lineRule="exact"/>
              <w:rPr>
                <w:rFonts w:ascii="ＭＳ 明朝" w:hAnsi="ＭＳ 明朝"/>
                <w:sz w:val="20"/>
                <w:szCs w:val="20"/>
              </w:rPr>
            </w:pPr>
          </w:p>
          <w:p w:rsidR="007E676D" w:rsidRPr="00766C4D" w:rsidRDefault="007E676D" w:rsidP="007E676D">
            <w:pPr>
              <w:spacing w:line="300" w:lineRule="exact"/>
              <w:rPr>
                <w:rFonts w:ascii="ＭＳ 明朝" w:hAnsi="ＭＳ 明朝"/>
                <w:sz w:val="20"/>
                <w:szCs w:val="20"/>
              </w:rPr>
            </w:pPr>
            <w:r w:rsidRPr="00766C4D">
              <w:rPr>
                <w:rFonts w:ascii="ＭＳ 明朝" w:hAnsi="ＭＳ 明朝" w:hint="eastAsia"/>
                <w:sz w:val="20"/>
                <w:szCs w:val="20"/>
              </w:rPr>
              <w:t>３．</w:t>
            </w:r>
            <w:r w:rsidRPr="00766C4D">
              <w:rPr>
                <w:rFonts w:ascii="ＭＳ 明朝" w:hAnsi="ＭＳ 明朝"/>
                <w:sz w:val="20"/>
                <w:szCs w:val="20"/>
              </w:rPr>
              <w:t xml:space="preserve"> </w:t>
            </w:r>
            <w:r w:rsidRPr="00766C4D">
              <w:rPr>
                <w:rFonts w:ascii="ＭＳ 明朝" w:hAnsi="ＭＳ 明朝" w:hint="eastAsia"/>
                <w:sz w:val="20"/>
                <w:szCs w:val="20"/>
              </w:rPr>
              <w:t>働き方改革</w:t>
            </w:r>
            <w:r w:rsidR="005E0A7A" w:rsidRPr="00766C4D">
              <w:rPr>
                <w:rFonts w:ascii="ＭＳ 明朝" w:hAnsi="ＭＳ 明朝" w:hint="eastAsia"/>
                <w:sz w:val="20"/>
                <w:szCs w:val="20"/>
              </w:rPr>
              <w:t>による</w:t>
            </w:r>
            <w:r w:rsidR="004339C8" w:rsidRPr="00766C4D">
              <w:rPr>
                <w:rFonts w:ascii="ＭＳ 明朝" w:hAnsi="ＭＳ 明朝" w:hint="eastAsia"/>
                <w:sz w:val="20"/>
                <w:szCs w:val="20"/>
              </w:rPr>
              <w:t>持続可能な組織づくり</w:t>
            </w:r>
          </w:p>
          <w:p w:rsidR="00EE74BE" w:rsidRPr="00766C4D" w:rsidRDefault="008B426A" w:rsidP="007E676D">
            <w:pPr>
              <w:spacing w:line="300" w:lineRule="exact"/>
              <w:rPr>
                <w:rFonts w:ascii="ＭＳ 明朝" w:hAnsi="ＭＳ 明朝"/>
                <w:sz w:val="20"/>
                <w:szCs w:val="20"/>
              </w:rPr>
            </w:pPr>
            <w:r w:rsidRPr="00766C4D">
              <w:rPr>
                <w:rFonts w:ascii="ＭＳ 明朝" w:hAnsi="ＭＳ 明朝" w:hint="eastAsia"/>
                <w:sz w:val="20"/>
                <w:szCs w:val="20"/>
              </w:rPr>
              <w:t xml:space="preserve">　</w:t>
            </w:r>
            <w:r w:rsidR="00766C4D" w:rsidRPr="00766C4D">
              <w:rPr>
                <w:rFonts w:ascii="ＭＳ 明朝" w:hAnsi="ＭＳ 明朝" w:hint="eastAsia"/>
                <w:sz w:val="20"/>
                <w:szCs w:val="20"/>
              </w:rPr>
              <w:t>（１）</w:t>
            </w:r>
            <w:r w:rsidR="00EE74BE" w:rsidRPr="00766C4D">
              <w:rPr>
                <w:rFonts w:ascii="ＭＳ 明朝" w:hAnsi="ＭＳ 明朝" w:hint="eastAsia"/>
                <w:sz w:val="20"/>
                <w:szCs w:val="20"/>
              </w:rPr>
              <w:t>効率的で</w:t>
            </w:r>
            <w:r w:rsidR="005E0A7A" w:rsidRPr="00766C4D">
              <w:rPr>
                <w:rFonts w:ascii="ＭＳ 明朝" w:hAnsi="ＭＳ 明朝" w:hint="eastAsia"/>
                <w:sz w:val="20"/>
                <w:szCs w:val="20"/>
              </w:rPr>
              <w:t>機能的</w:t>
            </w:r>
            <w:r w:rsidR="00EE74BE" w:rsidRPr="00766C4D">
              <w:rPr>
                <w:rFonts w:ascii="ＭＳ 明朝" w:hAnsi="ＭＳ 明朝" w:hint="eastAsia"/>
                <w:sz w:val="20"/>
                <w:szCs w:val="20"/>
              </w:rPr>
              <w:t>な働き方の追求</w:t>
            </w:r>
          </w:p>
          <w:p w:rsidR="00706739" w:rsidRPr="00766C4D" w:rsidRDefault="00766C4D" w:rsidP="00706739">
            <w:pPr>
              <w:spacing w:line="300" w:lineRule="exact"/>
              <w:ind w:firstLineChars="100" w:firstLine="200"/>
              <w:rPr>
                <w:rFonts w:ascii="ＭＳ 明朝" w:hAnsi="ＭＳ 明朝"/>
                <w:sz w:val="20"/>
                <w:szCs w:val="20"/>
              </w:rPr>
            </w:pPr>
            <w:r w:rsidRPr="00766C4D">
              <w:rPr>
                <w:rFonts w:ascii="ＭＳ 明朝" w:hAnsi="ＭＳ 明朝" w:hint="eastAsia"/>
                <w:sz w:val="20"/>
                <w:szCs w:val="20"/>
              </w:rPr>
              <w:t>（２）</w:t>
            </w:r>
            <w:r w:rsidR="00EE74BE" w:rsidRPr="00766C4D">
              <w:rPr>
                <w:rFonts w:ascii="ＭＳ 明朝" w:hAnsi="ＭＳ 明朝" w:hint="eastAsia"/>
                <w:sz w:val="20"/>
                <w:szCs w:val="20"/>
              </w:rPr>
              <w:t>心理的安全性が確保された職場づくり</w:t>
            </w:r>
          </w:p>
        </w:tc>
      </w:tr>
    </w:tbl>
    <w:p w:rsidR="001D401B" w:rsidRPr="00766C4D"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66C4D" w:rsidRDefault="009B365C" w:rsidP="001D401B">
      <w:pPr>
        <w:spacing w:line="300" w:lineRule="exact"/>
        <w:ind w:leftChars="-342" w:left="-718" w:firstLineChars="250" w:firstLine="525"/>
        <w:rPr>
          <w:rFonts w:ascii="ＭＳ ゴシック" w:eastAsia="ＭＳ ゴシック" w:hAnsi="ＭＳ ゴシック"/>
          <w:szCs w:val="21"/>
        </w:rPr>
      </w:pPr>
      <w:r w:rsidRPr="00766C4D">
        <w:rPr>
          <w:rFonts w:ascii="ＭＳ ゴシック" w:eastAsia="ＭＳ ゴシック" w:hAnsi="ＭＳ ゴシック" w:hint="eastAsia"/>
          <w:szCs w:val="21"/>
        </w:rPr>
        <w:t>【</w:t>
      </w:r>
      <w:r w:rsidR="0037367C" w:rsidRPr="00766C4D">
        <w:rPr>
          <w:rFonts w:ascii="ＭＳ ゴシック" w:eastAsia="ＭＳ ゴシック" w:hAnsi="ＭＳ ゴシック" w:hint="eastAsia"/>
          <w:szCs w:val="21"/>
        </w:rPr>
        <w:t>学校教育自己診断</w:t>
      </w:r>
      <w:r w:rsidR="005E3C2A" w:rsidRPr="00766C4D">
        <w:rPr>
          <w:rFonts w:ascii="ＭＳ ゴシック" w:eastAsia="ＭＳ ゴシック" w:hAnsi="ＭＳ ゴシック" w:hint="eastAsia"/>
          <w:szCs w:val="21"/>
        </w:rPr>
        <w:t>の</w:t>
      </w:r>
      <w:r w:rsidR="0037367C" w:rsidRPr="00766C4D">
        <w:rPr>
          <w:rFonts w:ascii="ＭＳ ゴシック" w:eastAsia="ＭＳ ゴシック" w:hAnsi="ＭＳ ゴシック" w:hint="eastAsia"/>
          <w:szCs w:val="21"/>
        </w:rPr>
        <w:t>結果と分析・学校</w:t>
      </w:r>
      <w:r w:rsidR="00C158A6" w:rsidRPr="00766C4D">
        <w:rPr>
          <w:rFonts w:ascii="ＭＳ ゴシック" w:eastAsia="ＭＳ ゴシック" w:hAnsi="ＭＳ ゴシック" w:hint="eastAsia"/>
          <w:szCs w:val="21"/>
        </w:rPr>
        <w:t>運営</w:t>
      </w:r>
      <w:r w:rsidR="0037367C" w:rsidRPr="00766C4D">
        <w:rPr>
          <w:rFonts w:ascii="ＭＳ ゴシック" w:eastAsia="ＭＳ ゴシック" w:hAnsi="ＭＳ ゴシック" w:hint="eastAsia"/>
          <w:szCs w:val="21"/>
        </w:rPr>
        <w:t>協議会</w:t>
      </w:r>
      <w:r w:rsidR="0096649A" w:rsidRPr="00766C4D">
        <w:rPr>
          <w:rFonts w:ascii="ＭＳ ゴシック" w:eastAsia="ＭＳ ゴシック" w:hAnsi="ＭＳ ゴシック" w:hint="eastAsia"/>
          <w:szCs w:val="21"/>
        </w:rPr>
        <w:t>からの意見</w:t>
      </w:r>
      <w:r w:rsidRPr="00766C4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66C4D" w:rsidRPr="00766C4D" w:rsidTr="00AB00E6">
        <w:trPr>
          <w:trHeight w:val="411"/>
          <w:jc w:val="center"/>
        </w:trPr>
        <w:tc>
          <w:tcPr>
            <w:tcW w:w="6771" w:type="dxa"/>
            <w:shd w:val="clear" w:color="auto" w:fill="auto"/>
            <w:tcMar>
              <w:top w:w="85" w:type="dxa"/>
              <w:left w:w="85" w:type="dxa"/>
              <w:bottom w:w="85" w:type="dxa"/>
              <w:right w:w="85" w:type="dxa"/>
            </w:tcMar>
            <w:vAlign w:val="center"/>
          </w:tcPr>
          <w:p w:rsidR="00267D3C" w:rsidRPr="00766C4D" w:rsidRDefault="00267D3C" w:rsidP="001600D1">
            <w:pPr>
              <w:spacing w:line="300" w:lineRule="exact"/>
              <w:jc w:val="center"/>
              <w:rPr>
                <w:rFonts w:ascii="ＭＳ 明朝" w:hAnsi="ＭＳ 明朝"/>
                <w:sz w:val="20"/>
                <w:szCs w:val="20"/>
              </w:rPr>
            </w:pPr>
            <w:r w:rsidRPr="00766C4D">
              <w:rPr>
                <w:rFonts w:ascii="ＭＳ 明朝" w:hAnsi="ＭＳ 明朝" w:hint="eastAsia"/>
                <w:sz w:val="20"/>
                <w:szCs w:val="20"/>
              </w:rPr>
              <w:t>学校教育自己診断の結果と分析［</w:t>
            </w:r>
            <w:r w:rsidR="001C0509" w:rsidRPr="00766C4D">
              <w:rPr>
                <w:rFonts w:ascii="ＭＳ 明朝" w:hAnsi="ＭＳ 明朝" w:hint="eastAsia"/>
                <w:sz w:val="20"/>
                <w:szCs w:val="20"/>
              </w:rPr>
              <w:t>令和</w:t>
            </w:r>
            <w:r w:rsidR="001600D1">
              <w:rPr>
                <w:rFonts w:ascii="ＭＳ 明朝" w:hAnsi="ＭＳ 明朝" w:hint="eastAsia"/>
                <w:sz w:val="20"/>
                <w:szCs w:val="20"/>
              </w:rPr>
              <w:t>５</w:t>
            </w:r>
            <w:r w:rsidRPr="00766C4D">
              <w:rPr>
                <w:rFonts w:ascii="ＭＳ 明朝" w:hAnsi="ＭＳ 明朝" w:hint="eastAsia"/>
                <w:sz w:val="20"/>
                <w:szCs w:val="20"/>
              </w:rPr>
              <w:t>年</w:t>
            </w:r>
            <w:r w:rsidR="001D401B" w:rsidRPr="00766C4D">
              <w:rPr>
                <w:rFonts w:ascii="ＭＳ 明朝" w:hAnsi="ＭＳ 明朝" w:hint="eastAsia"/>
                <w:sz w:val="20"/>
                <w:szCs w:val="20"/>
              </w:rPr>
              <w:t xml:space="preserve">　</w:t>
            </w:r>
            <w:r w:rsidR="001C0509" w:rsidRPr="00766C4D">
              <w:rPr>
                <w:rFonts w:ascii="ＭＳ 明朝" w:hAnsi="ＭＳ 明朝" w:hint="eastAsia"/>
                <w:sz w:val="20"/>
                <w:szCs w:val="20"/>
              </w:rPr>
              <w:t xml:space="preserve">　</w:t>
            </w:r>
            <w:r w:rsidRPr="00766C4D">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766C4D" w:rsidRDefault="00267D3C" w:rsidP="00225A63">
            <w:pPr>
              <w:spacing w:line="300" w:lineRule="exact"/>
              <w:jc w:val="center"/>
              <w:rPr>
                <w:rFonts w:ascii="ＭＳ 明朝" w:hAnsi="ＭＳ 明朝"/>
                <w:sz w:val="20"/>
                <w:szCs w:val="20"/>
              </w:rPr>
            </w:pPr>
            <w:r w:rsidRPr="00766C4D">
              <w:rPr>
                <w:rFonts w:ascii="ＭＳ 明朝" w:hAnsi="ＭＳ 明朝" w:hint="eastAsia"/>
                <w:sz w:val="20"/>
                <w:szCs w:val="20"/>
              </w:rPr>
              <w:t>学校</w:t>
            </w:r>
            <w:r w:rsidR="00B063A9" w:rsidRPr="00766C4D">
              <w:rPr>
                <w:rFonts w:ascii="ＭＳ 明朝" w:hAnsi="ＭＳ 明朝" w:hint="eastAsia"/>
                <w:sz w:val="20"/>
                <w:szCs w:val="20"/>
              </w:rPr>
              <w:t>運営</w:t>
            </w:r>
            <w:r w:rsidRPr="00766C4D">
              <w:rPr>
                <w:rFonts w:ascii="ＭＳ 明朝" w:hAnsi="ＭＳ 明朝" w:hint="eastAsia"/>
                <w:sz w:val="20"/>
                <w:szCs w:val="20"/>
              </w:rPr>
              <w:t>協議会</w:t>
            </w:r>
            <w:r w:rsidR="00225A63" w:rsidRPr="00766C4D">
              <w:rPr>
                <w:rFonts w:ascii="ＭＳ 明朝" w:hAnsi="ＭＳ 明朝" w:hint="eastAsia"/>
                <w:sz w:val="20"/>
                <w:szCs w:val="20"/>
              </w:rPr>
              <w:t>からの意見</w:t>
            </w:r>
          </w:p>
        </w:tc>
      </w:tr>
      <w:tr w:rsidR="0086696C" w:rsidRPr="00766C4D" w:rsidTr="001600D1">
        <w:trPr>
          <w:trHeight w:val="1134"/>
          <w:jc w:val="center"/>
        </w:trPr>
        <w:tc>
          <w:tcPr>
            <w:tcW w:w="6771" w:type="dxa"/>
            <w:shd w:val="clear" w:color="auto" w:fill="auto"/>
            <w:tcMar>
              <w:top w:w="113" w:type="dxa"/>
              <w:left w:w="113" w:type="dxa"/>
              <w:bottom w:w="113" w:type="dxa"/>
              <w:right w:w="113" w:type="dxa"/>
            </w:tcMar>
          </w:tcPr>
          <w:p w:rsidR="000B7F10" w:rsidRPr="00766C4D" w:rsidRDefault="000B7F10" w:rsidP="00AB00E6">
            <w:pPr>
              <w:spacing w:line="280" w:lineRule="exact"/>
              <w:rPr>
                <w:rFonts w:ascii="ＭＳ 明朝" w:hAnsi="ＭＳ 明朝"/>
                <w:sz w:val="20"/>
                <w:szCs w:val="20"/>
              </w:rPr>
            </w:pPr>
          </w:p>
          <w:p w:rsidR="00C620BE" w:rsidRPr="00766C4D" w:rsidRDefault="00C620BE"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rsidR="00AE2843" w:rsidRPr="00766C4D" w:rsidRDefault="00AE2843" w:rsidP="00AB00E6">
            <w:pPr>
              <w:spacing w:line="280" w:lineRule="exact"/>
              <w:rPr>
                <w:rFonts w:ascii="ＭＳ 明朝" w:hAnsi="ＭＳ 明朝"/>
                <w:sz w:val="20"/>
                <w:szCs w:val="20"/>
              </w:rPr>
            </w:pPr>
          </w:p>
        </w:tc>
      </w:tr>
    </w:tbl>
    <w:p w:rsidR="00C620BE" w:rsidRDefault="00C620BE" w:rsidP="00552752">
      <w:pPr>
        <w:jc w:val="left"/>
        <w:rPr>
          <w:rFonts w:ascii="ＭＳ ゴシック" w:eastAsia="ＭＳ ゴシック" w:hAnsi="ＭＳ ゴシック"/>
          <w:szCs w:val="21"/>
        </w:rPr>
      </w:pPr>
    </w:p>
    <w:p w:rsidR="001600D1" w:rsidRDefault="001600D1" w:rsidP="00552752">
      <w:pPr>
        <w:jc w:val="left"/>
        <w:rPr>
          <w:rFonts w:ascii="ＭＳ ゴシック" w:eastAsia="ＭＳ ゴシック" w:hAnsi="ＭＳ ゴシック"/>
          <w:szCs w:val="21"/>
        </w:rPr>
      </w:pPr>
    </w:p>
    <w:p w:rsidR="001600D1" w:rsidRDefault="001600D1" w:rsidP="00552752">
      <w:pPr>
        <w:jc w:val="left"/>
        <w:rPr>
          <w:rFonts w:ascii="ＭＳ ゴシック" w:eastAsia="ＭＳ ゴシック" w:hAnsi="ＭＳ ゴシック"/>
          <w:szCs w:val="21"/>
        </w:rPr>
      </w:pPr>
    </w:p>
    <w:p w:rsidR="001600D1" w:rsidRDefault="001600D1" w:rsidP="00552752">
      <w:pPr>
        <w:jc w:val="left"/>
        <w:rPr>
          <w:rFonts w:ascii="ＭＳ ゴシック" w:eastAsia="ＭＳ ゴシック" w:hAnsi="ＭＳ ゴシック"/>
          <w:szCs w:val="21"/>
        </w:rPr>
      </w:pPr>
    </w:p>
    <w:p w:rsidR="001600D1" w:rsidRDefault="001600D1" w:rsidP="00552752">
      <w:pPr>
        <w:jc w:val="left"/>
        <w:rPr>
          <w:rFonts w:ascii="ＭＳ ゴシック" w:eastAsia="ＭＳ ゴシック" w:hAnsi="ＭＳ ゴシック"/>
          <w:szCs w:val="21"/>
        </w:rPr>
      </w:pPr>
    </w:p>
    <w:p w:rsidR="001600D1" w:rsidRDefault="001600D1" w:rsidP="00552752">
      <w:pPr>
        <w:jc w:val="left"/>
        <w:rPr>
          <w:rFonts w:ascii="ＭＳ ゴシック" w:eastAsia="ＭＳ ゴシック" w:hAnsi="ＭＳ ゴシック"/>
          <w:szCs w:val="21"/>
        </w:rPr>
      </w:pPr>
    </w:p>
    <w:p w:rsidR="001600D1" w:rsidRDefault="001600D1" w:rsidP="00552752">
      <w:pPr>
        <w:jc w:val="left"/>
        <w:rPr>
          <w:rFonts w:ascii="ＭＳ ゴシック" w:eastAsia="ＭＳ ゴシック" w:hAnsi="ＭＳ ゴシック"/>
          <w:szCs w:val="21"/>
        </w:rPr>
      </w:pPr>
    </w:p>
    <w:p w:rsidR="001600D1" w:rsidRDefault="001600D1" w:rsidP="00552752">
      <w:pPr>
        <w:jc w:val="left"/>
        <w:rPr>
          <w:rFonts w:ascii="ＭＳ ゴシック" w:eastAsia="ＭＳ ゴシック" w:hAnsi="ＭＳ ゴシック"/>
          <w:szCs w:val="21"/>
        </w:rPr>
      </w:pPr>
    </w:p>
    <w:p w:rsidR="001600D1" w:rsidRDefault="001600D1" w:rsidP="00552752">
      <w:pPr>
        <w:jc w:val="left"/>
        <w:rPr>
          <w:rFonts w:ascii="ＭＳ ゴシック" w:eastAsia="ＭＳ ゴシック" w:hAnsi="ＭＳ ゴシック"/>
          <w:szCs w:val="21"/>
        </w:rPr>
      </w:pPr>
    </w:p>
    <w:p w:rsidR="001600D1" w:rsidRDefault="001600D1" w:rsidP="00552752">
      <w:pPr>
        <w:jc w:val="left"/>
        <w:rPr>
          <w:rFonts w:ascii="ＭＳ ゴシック" w:eastAsia="ＭＳ ゴシック" w:hAnsi="ＭＳ ゴシック"/>
          <w:szCs w:val="21"/>
        </w:rPr>
      </w:pPr>
    </w:p>
    <w:p w:rsidR="001600D1" w:rsidRDefault="001600D1" w:rsidP="00552752">
      <w:pPr>
        <w:jc w:val="left"/>
        <w:rPr>
          <w:rFonts w:ascii="ＭＳ ゴシック" w:eastAsia="ＭＳ ゴシック" w:hAnsi="ＭＳ ゴシック" w:hint="eastAsia"/>
          <w:szCs w:val="21"/>
        </w:rPr>
      </w:pPr>
    </w:p>
    <w:p w:rsidR="001600D1" w:rsidRPr="00766C4D" w:rsidRDefault="001600D1" w:rsidP="00552752">
      <w:pPr>
        <w:jc w:val="left"/>
        <w:rPr>
          <w:rFonts w:ascii="ＭＳ ゴシック" w:eastAsia="ＭＳ ゴシック" w:hAnsi="ＭＳ ゴシック" w:hint="eastAsia"/>
          <w:szCs w:val="21"/>
        </w:rPr>
      </w:pPr>
    </w:p>
    <w:p w:rsidR="0086696C" w:rsidRPr="00766C4D" w:rsidRDefault="0037367C" w:rsidP="001600D1">
      <w:pPr>
        <w:ind w:left="189" w:hangingChars="90" w:hanging="189"/>
        <w:jc w:val="left"/>
        <w:rPr>
          <w:rFonts w:ascii="ＭＳ ゴシック" w:eastAsia="ＭＳ ゴシック" w:hAnsi="ＭＳ ゴシック"/>
          <w:szCs w:val="21"/>
        </w:rPr>
      </w:pPr>
      <w:r w:rsidRPr="00766C4D">
        <w:rPr>
          <w:rFonts w:ascii="ＭＳ ゴシック" w:eastAsia="ＭＳ ゴシック" w:hAnsi="ＭＳ ゴシック" w:hint="eastAsia"/>
          <w:szCs w:val="21"/>
        </w:rPr>
        <w:lastRenderedPageBreak/>
        <w:t xml:space="preserve">３　</w:t>
      </w:r>
      <w:r w:rsidR="0086696C" w:rsidRPr="00766C4D">
        <w:rPr>
          <w:rFonts w:ascii="ＭＳ ゴシック" w:eastAsia="ＭＳ ゴシック" w:hAnsi="ＭＳ ゴシック" w:hint="eastAsia"/>
          <w:szCs w:val="21"/>
        </w:rPr>
        <w:t>本年度の取組</w:t>
      </w:r>
      <w:r w:rsidRPr="00766C4D">
        <w:rPr>
          <w:rFonts w:ascii="ＭＳ ゴシック" w:eastAsia="ＭＳ ゴシック" w:hAnsi="ＭＳ ゴシック" w:hint="eastAsia"/>
          <w:szCs w:val="21"/>
        </w:rPr>
        <w:t>内容</w:t>
      </w:r>
      <w:r w:rsidR="0086696C" w:rsidRPr="00766C4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862"/>
        <w:gridCol w:w="3651"/>
      </w:tblGrid>
      <w:tr w:rsidR="00766C4D" w:rsidRPr="00766C4D" w:rsidTr="001600D1">
        <w:trPr>
          <w:jc w:val="center"/>
        </w:trPr>
        <w:tc>
          <w:tcPr>
            <w:tcW w:w="881" w:type="dxa"/>
            <w:shd w:val="clear" w:color="auto" w:fill="auto"/>
            <w:tcMar>
              <w:top w:w="85" w:type="dxa"/>
              <w:left w:w="85" w:type="dxa"/>
              <w:bottom w:w="85" w:type="dxa"/>
              <w:right w:w="85" w:type="dxa"/>
            </w:tcMar>
            <w:vAlign w:val="center"/>
          </w:tcPr>
          <w:p w:rsidR="00897939" w:rsidRPr="00766C4D" w:rsidRDefault="00897939" w:rsidP="0054712D">
            <w:pPr>
              <w:spacing w:line="240" w:lineRule="exact"/>
              <w:jc w:val="center"/>
              <w:rPr>
                <w:rFonts w:ascii="ＭＳ 明朝" w:hAnsi="ＭＳ 明朝"/>
                <w:sz w:val="20"/>
                <w:szCs w:val="20"/>
              </w:rPr>
            </w:pPr>
            <w:r w:rsidRPr="00766C4D">
              <w:rPr>
                <w:rFonts w:ascii="ＭＳ 明朝" w:hAnsi="ＭＳ 明朝" w:hint="eastAsia"/>
                <w:sz w:val="20"/>
                <w:szCs w:val="20"/>
              </w:rPr>
              <w:t>中期的</w:t>
            </w:r>
          </w:p>
          <w:p w:rsidR="00897939" w:rsidRPr="00766C4D" w:rsidRDefault="00897939" w:rsidP="0054712D">
            <w:pPr>
              <w:spacing w:line="240" w:lineRule="exact"/>
              <w:jc w:val="center"/>
              <w:rPr>
                <w:rFonts w:ascii="ＭＳ 明朝" w:hAnsi="ＭＳ 明朝"/>
                <w:spacing w:val="-20"/>
                <w:sz w:val="20"/>
                <w:szCs w:val="20"/>
              </w:rPr>
            </w:pPr>
            <w:r w:rsidRPr="00766C4D">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766C4D" w:rsidRDefault="00897939" w:rsidP="006B5B51">
            <w:pPr>
              <w:spacing w:line="320" w:lineRule="exact"/>
              <w:jc w:val="center"/>
              <w:rPr>
                <w:rFonts w:ascii="ＭＳ 明朝" w:hAnsi="ＭＳ 明朝"/>
                <w:sz w:val="20"/>
                <w:szCs w:val="20"/>
              </w:rPr>
            </w:pPr>
            <w:r w:rsidRPr="00766C4D">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766C4D" w:rsidRDefault="00897939" w:rsidP="006B5B51">
            <w:pPr>
              <w:spacing w:line="320" w:lineRule="exact"/>
              <w:jc w:val="center"/>
              <w:rPr>
                <w:rFonts w:ascii="ＭＳ 明朝" w:hAnsi="ＭＳ 明朝"/>
                <w:sz w:val="20"/>
                <w:szCs w:val="20"/>
              </w:rPr>
            </w:pPr>
            <w:r w:rsidRPr="00766C4D">
              <w:rPr>
                <w:rFonts w:ascii="ＭＳ 明朝" w:hAnsi="ＭＳ 明朝" w:hint="eastAsia"/>
                <w:sz w:val="20"/>
                <w:szCs w:val="20"/>
              </w:rPr>
              <w:t>具体的な取組計画・内容</w:t>
            </w:r>
          </w:p>
        </w:tc>
        <w:tc>
          <w:tcPr>
            <w:tcW w:w="3862" w:type="dxa"/>
            <w:tcBorders>
              <w:right w:val="dashed" w:sz="4" w:space="0" w:color="auto"/>
            </w:tcBorders>
            <w:tcMar>
              <w:top w:w="85" w:type="dxa"/>
              <w:left w:w="85" w:type="dxa"/>
              <w:bottom w:w="85" w:type="dxa"/>
              <w:right w:w="85" w:type="dxa"/>
            </w:tcMar>
            <w:vAlign w:val="center"/>
          </w:tcPr>
          <w:p w:rsidR="00897939" w:rsidRPr="00766C4D" w:rsidRDefault="00897939" w:rsidP="006B5B51">
            <w:pPr>
              <w:spacing w:line="320" w:lineRule="exact"/>
              <w:jc w:val="center"/>
              <w:rPr>
                <w:rFonts w:ascii="ＭＳ 明朝" w:hAnsi="ＭＳ 明朝"/>
                <w:sz w:val="20"/>
                <w:szCs w:val="20"/>
              </w:rPr>
            </w:pPr>
            <w:r w:rsidRPr="00766C4D">
              <w:rPr>
                <w:rFonts w:ascii="ＭＳ 明朝" w:hAnsi="ＭＳ 明朝" w:hint="eastAsia"/>
                <w:sz w:val="20"/>
                <w:szCs w:val="20"/>
              </w:rPr>
              <w:t>評価指標</w:t>
            </w:r>
            <w:r w:rsidR="00AB00E6" w:rsidRPr="00766C4D">
              <w:rPr>
                <w:rFonts w:ascii="ＭＳ 明朝" w:hAnsi="ＭＳ 明朝" w:hint="eastAsia"/>
                <w:sz w:val="20"/>
                <w:szCs w:val="20"/>
              </w:rPr>
              <w:t>[</w:t>
            </w:r>
            <w:r w:rsidR="00CC4291" w:rsidRPr="00766C4D">
              <w:rPr>
                <w:rFonts w:ascii="ＭＳ 明朝" w:hAnsi="ＭＳ 明朝"/>
                <w:sz w:val="20"/>
                <w:szCs w:val="20"/>
              </w:rPr>
              <w:t>R</w:t>
            </w:r>
            <w:r w:rsidR="002D2980" w:rsidRPr="00766C4D">
              <w:rPr>
                <w:rFonts w:ascii="ＭＳ 明朝" w:hAnsi="ＭＳ 明朝" w:hint="eastAsia"/>
                <w:sz w:val="20"/>
                <w:szCs w:val="20"/>
              </w:rPr>
              <w:t>４</w:t>
            </w:r>
            <w:r w:rsidR="00AB00E6" w:rsidRPr="00766C4D">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766C4D" w:rsidRDefault="00897939" w:rsidP="006B5B51">
            <w:pPr>
              <w:spacing w:line="320" w:lineRule="exact"/>
              <w:jc w:val="center"/>
              <w:rPr>
                <w:rFonts w:ascii="ＭＳ 明朝" w:hAnsi="ＭＳ 明朝"/>
                <w:sz w:val="20"/>
                <w:szCs w:val="20"/>
              </w:rPr>
            </w:pPr>
            <w:r w:rsidRPr="00766C4D">
              <w:rPr>
                <w:rFonts w:ascii="ＭＳ 明朝" w:hAnsi="ＭＳ 明朝" w:hint="eastAsia"/>
                <w:sz w:val="20"/>
                <w:szCs w:val="20"/>
              </w:rPr>
              <w:t>自己評価</w:t>
            </w:r>
          </w:p>
        </w:tc>
      </w:tr>
      <w:tr w:rsidR="001600D1" w:rsidRPr="00766C4D" w:rsidTr="00E37356">
        <w:trPr>
          <w:cantSplit/>
          <w:trHeight w:val="1134"/>
          <w:jc w:val="center"/>
        </w:trPr>
        <w:tc>
          <w:tcPr>
            <w:tcW w:w="881" w:type="dxa"/>
            <w:vMerge w:val="restart"/>
            <w:shd w:val="clear" w:color="auto" w:fill="auto"/>
            <w:tcMar>
              <w:top w:w="85" w:type="dxa"/>
              <w:left w:w="85" w:type="dxa"/>
              <w:bottom w:w="85" w:type="dxa"/>
              <w:right w:w="85" w:type="dxa"/>
            </w:tcMar>
            <w:textDirection w:val="tbRlV"/>
            <w:vAlign w:val="center"/>
          </w:tcPr>
          <w:p w:rsidR="001600D1" w:rsidRPr="00766C4D" w:rsidRDefault="001600D1" w:rsidP="008B426A">
            <w:pPr>
              <w:spacing w:line="300" w:lineRule="exact"/>
              <w:ind w:left="113" w:right="113"/>
              <w:jc w:val="center"/>
              <w:rPr>
                <w:rFonts w:ascii="ＭＳ 明朝" w:hAnsi="ＭＳ 明朝" w:hint="eastAsia"/>
                <w:sz w:val="20"/>
                <w:szCs w:val="20"/>
              </w:rPr>
            </w:pPr>
            <w:r w:rsidRPr="00766C4D">
              <w:rPr>
                <w:rFonts w:ascii="ＭＳ 明朝" w:hAnsi="ＭＳ 明朝" w:hint="eastAsia"/>
                <w:sz w:val="20"/>
                <w:szCs w:val="20"/>
              </w:rPr>
              <w:t>１．質の高い教育の提供</w:t>
            </w:r>
          </w:p>
        </w:tc>
        <w:tc>
          <w:tcPr>
            <w:tcW w:w="2020" w:type="dxa"/>
            <w:tcBorders>
              <w:bottom w:val="nil"/>
            </w:tcBorders>
            <w:shd w:val="clear" w:color="auto" w:fill="auto"/>
            <w:tcMar>
              <w:top w:w="85" w:type="dxa"/>
              <w:left w:w="85" w:type="dxa"/>
              <w:bottom w:w="85" w:type="dxa"/>
              <w:right w:w="85" w:type="dxa"/>
            </w:tcMar>
          </w:tcPr>
          <w:p w:rsidR="001600D1" w:rsidRPr="001600D1" w:rsidRDefault="001600D1" w:rsidP="009C679B">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（１）キャリア教育の構築と推進</w:t>
            </w:r>
          </w:p>
        </w:tc>
        <w:tc>
          <w:tcPr>
            <w:tcW w:w="4572" w:type="dxa"/>
            <w:tcBorders>
              <w:bottom w:val="nil"/>
              <w:right w:val="dashed" w:sz="4" w:space="0" w:color="auto"/>
            </w:tcBorders>
            <w:shd w:val="clear" w:color="auto" w:fill="auto"/>
            <w:tcMar>
              <w:top w:w="85" w:type="dxa"/>
              <w:left w:w="85" w:type="dxa"/>
              <w:bottom w:w="85" w:type="dxa"/>
              <w:right w:w="85" w:type="dxa"/>
            </w:tcMar>
          </w:tcPr>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ア、キャリア教育の推進及び充実</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・「ひらのキャリアプラン」</w:t>
            </w:r>
            <w:r w:rsidRPr="00766C4D">
              <w:rPr>
                <w:rFonts w:ascii="ＭＳ 明朝" w:hAnsi="ＭＳ 明朝" w:hint="eastAsia"/>
                <w:sz w:val="18"/>
                <w:szCs w:val="18"/>
              </w:rPr>
              <w:t>（本校版キャリアプランニングマトリックス）</w:t>
            </w:r>
            <w:r w:rsidRPr="00766C4D">
              <w:rPr>
                <w:rFonts w:ascii="ＭＳ 明朝" w:hAnsi="ＭＳ 明朝" w:hint="eastAsia"/>
                <w:sz w:val="20"/>
                <w:szCs w:val="20"/>
              </w:rPr>
              <w:t>の本年度内完成に向け、自立活動６区分との関連付け等を検討。</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・全教員の授業改善と授業力向上のため、期間を拡大して校内授業見学週間を実施する。</w:t>
            </w:r>
          </w:p>
          <w:p w:rsidR="001600D1" w:rsidRPr="00766C4D" w:rsidRDefault="001600D1" w:rsidP="00E37356">
            <w:pPr>
              <w:spacing w:line="300" w:lineRule="exact"/>
              <w:ind w:left="200" w:hangingChars="100" w:hanging="200"/>
              <w:rPr>
                <w:rFonts w:ascii="ＭＳ 明朝" w:hAnsi="ＭＳ 明朝"/>
                <w:sz w:val="18"/>
                <w:szCs w:val="18"/>
              </w:rPr>
            </w:pPr>
            <w:r w:rsidRPr="00766C4D">
              <w:rPr>
                <w:rFonts w:ascii="ＭＳ 明朝" w:hAnsi="ＭＳ 明朝" w:hint="eastAsia"/>
                <w:sz w:val="20"/>
                <w:szCs w:val="20"/>
              </w:rPr>
              <w:t>・「高等部祭」を軸とした全校的なキャリア教育の推進。高等部生徒を中心に、小学部児童と中学部生徒も高等部祭に取り組む。</w:t>
            </w:r>
            <w:r w:rsidRPr="00766C4D">
              <w:rPr>
                <w:rFonts w:ascii="ＭＳ 明朝" w:hAnsi="ＭＳ 明朝" w:hint="eastAsia"/>
                <w:sz w:val="18"/>
                <w:szCs w:val="18"/>
              </w:rPr>
              <w:t>（キャリア教育</w:t>
            </w:r>
            <w:r w:rsidRPr="00766C4D">
              <w:rPr>
                <w:rFonts w:ascii="ＭＳ 明朝" w:hAnsi="ＭＳ 明朝"/>
                <w:sz w:val="18"/>
                <w:szCs w:val="18"/>
              </w:rPr>
              <w:t>PT</w:t>
            </w:r>
            <w:r w:rsidRPr="00766C4D">
              <w:rPr>
                <w:rFonts w:ascii="ＭＳ 明朝" w:hAnsi="ＭＳ 明朝" w:hint="eastAsia"/>
                <w:sz w:val="18"/>
                <w:szCs w:val="18"/>
              </w:rPr>
              <w:t>、研究・支援部、教務部）</w:t>
            </w:r>
          </w:p>
          <w:p w:rsidR="001600D1" w:rsidRPr="00766C4D" w:rsidRDefault="001600D1" w:rsidP="00E37356">
            <w:pPr>
              <w:spacing w:line="300" w:lineRule="exact"/>
              <w:ind w:left="180" w:hangingChars="100" w:hanging="180"/>
              <w:rPr>
                <w:rFonts w:ascii="ＭＳ 明朝" w:hAnsi="ＭＳ 明朝"/>
                <w:sz w:val="18"/>
                <w:szCs w:val="18"/>
              </w:rPr>
            </w:pP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イ、将来を見据えた自立活動の指導</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・個別指導（自立活動）と摂食指導について、自　立活動主任を中心とした校内支援係によるアドバイスとフォローアップの本格実施。</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・適切なアセスメントのための「実態把握チェック表</w:t>
            </w:r>
            <w:r w:rsidRPr="00766C4D">
              <w:rPr>
                <w:rFonts w:ascii="ＭＳ 明朝" w:hAnsi="ＭＳ 明朝" w:hint="eastAsia"/>
                <w:sz w:val="18"/>
                <w:szCs w:val="18"/>
              </w:rPr>
              <w:t>(仮称)</w:t>
            </w:r>
            <w:r w:rsidRPr="00766C4D">
              <w:rPr>
                <w:rFonts w:ascii="ＭＳ 明朝" w:hAnsi="ＭＳ 明朝" w:hint="eastAsia"/>
                <w:sz w:val="20"/>
                <w:szCs w:val="20"/>
              </w:rPr>
              <w:t>」の導入に向けて、様式等を検討。</w:t>
            </w:r>
          </w:p>
          <w:p w:rsidR="001600D1" w:rsidRPr="00766C4D" w:rsidRDefault="001600D1" w:rsidP="00E37356">
            <w:pPr>
              <w:spacing w:line="300" w:lineRule="exact"/>
              <w:ind w:left="200" w:hangingChars="100" w:hanging="200"/>
              <w:rPr>
                <w:rFonts w:ascii="ＭＳ 明朝" w:hAnsi="ＭＳ 明朝"/>
                <w:sz w:val="18"/>
                <w:szCs w:val="18"/>
              </w:rPr>
            </w:pPr>
            <w:r w:rsidRPr="00766C4D">
              <w:rPr>
                <w:rFonts w:ascii="ＭＳ 明朝" w:hAnsi="ＭＳ 明朝" w:hint="eastAsia"/>
                <w:sz w:val="20"/>
                <w:szCs w:val="20"/>
              </w:rPr>
              <w:t>・教職員の専門性向上をめざし「校内支援だより」の発行等による情報発信及び啓発。</w:t>
            </w:r>
            <w:r w:rsidRPr="00766C4D">
              <w:rPr>
                <w:rFonts w:ascii="ＭＳ 明朝" w:hAnsi="ＭＳ 明朝" w:hint="eastAsia"/>
                <w:sz w:val="18"/>
                <w:szCs w:val="18"/>
              </w:rPr>
              <w:t>（自立活動主任、校内支援係）</w:t>
            </w:r>
          </w:p>
          <w:p w:rsidR="001600D1" w:rsidRPr="00766C4D" w:rsidRDefault="001600D1" w:rsidP="00E37356">
            <w:pPr>
              <w:spacing w:line="300" w:lineRule="exact"/>
              <w:ind w:left="180" w:hangingChars="100" w:hanging="180"/>
              <w:rPr>
                <w:rFonts w:ascii="ＭＳ 明朝" w:hAnsi="ＭＳ 明朝"/>
                <w:sz w:val="18"/>
                <w:szCs w:val="18"/>
              </w:rPr>
            </w:pP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ウ、授業等における１人１台端末の活用の促進</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・教職員の</w:t>
            </w:r>
            <w:r w:rsidRPr="00766C4D">
              <w:rPr>
                <w:rFonts w:ascii="ＭＳ 明朝" w:hAnsi="ＭＳ 明朝"/>
                <w:sz w:val="20"/>
                <w:szCs w:val="20"/>
              </w:rPr>
              <w:t>ICT</w:t>
            </w:r>
            <w:r w:rsidRPr="00766C4D">
              <w:rPr>
                <w:rFonts w:ascii="ＭＳ 明朝" w:hAnsi="ＭＳ 明朝" w:hint="eastAsia"/>
                <w:sz w:val="20"/>
                <w:szCs w:val="20"/>
              </w:rPr>
              <w:t>に関する知識及びスキルのさらなる向上。</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・活用事例の収集及び共有。</w:t>
            </w:r>
          </w:p>
          <w:p w:rsidR="001600D1" w:rsidRPr="00766C4D" w:rsidRDefault="001600D1" w:rsidP="00E37356">
            <w:pPr>
              <w:spacing w:line="300" w:lineRule="exact"/>
              <w:ind w:left="200" w:hangingChars="100" w:hanging="200"/>
              <w:rPr>
                <w:rFonts w:ascii="ＭＳ 明朝" w:hAnsi="ＭＳ 明朝"/>
                <w:sz w:val="18"/>
                <w:szCs w:val="18"/>
              </w:rPr>
            </w:pPr>
            <w:r w:rsidRPr="00766C4D">
              <w:rPr>
                <w:rFonts w:ascii="ＭＳ 明朝" w:hAnsi="ＭＳ 明朝" w:hint="eastAsia"/>
                <w:sz w:val="20"/>
                <w:szCs w:val="20"/>
              </w:rPr>
              <w:t>・自立活動ならびにキャリア教育と関連付けた活用を検討し促進。</w:t>
            </w:r>
            <w:r w:rsidRPr="00766C4D">
              <w:rPr>
                <w:rFonts w:ascii="ＭＳ 明朝" w:hAnsi="ＭＳ 明朝" w:hint="eastAsia"/>
                <w:sz w:val="18"/>
                <w:szCs w:val="18"/>
              </w:rPr>
              <w:t>（情報主任、教務部、キャリア教育</w:t>
            </w:r>
            <w:r w:rsidRPr="00766C4D">
              <w:rPr>
                <w:rFonts w:ascii="ＭＳ 明朝" w:hAnsi="ＭＳ 明朝"/>
                <w:sz w:val="18"/>
                <w:szCs w:val="18"/>
              </w:rPr>
              <w:t>PT</w:t>
            </w:r>
            <w:r w:rsidRPr="00766C4D">
              <w:rPr>
                <w:rFonts w:ascii="ＭＳ 明朝" w:hAnsi="ＭＳ 明朝" w:hint="eastAsia"/>
                <w:sz w:val="18"/>
                <w:szCs w:val="18"/>
              </w:rPr>
              <w:t>）</w:t>
            </w:r>
          </w:p>
          <w:p w:rsidR="001600D1" w:rsidRDefault="001600D1" w:rsidP="00E37356">
            <w:pPr>
              <w:spacing w:line="300" w:lineRule="exact"/>
              <w:ind w:left="200" w:hangingChars="100" w:hanging="200"/>
              <w:rPr>
                <w:rFonts w:ascii="ＭＳ 明朝" w:hAnsi="ＭＳ 明朝"/>
                <w:sz w:val="20"/>
                <w:szCs w:val="20"/>
              </w:rPr>
            </w:pPr>
          </w:p>
          <w:p w:rsidR="00E37356" w:rsidRPr="00766C4D" w:rsidRDefault="00E37356" w:rsidP="00E37356">
            <w:pPr>
              <w:spacing w:line="300" w:lineRule="exact"/>
              <w:ind w:left="200" w:hangingChars="100" w:hanging="200"/>
              <w:rPr>
                <w:rFonts w:ascii="ＭＳ 明朝" w:hAnsi="ＭＳ 明朝" w:hint="eastAsia"/>
                <w:sz w:val="20"/>
                <w:szCs w:val="20"/>
              </w:rPr>
            </w:pP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エ、［学校経営推進費事業］「</w:t>
            </w:r>
            <w:r w:rsidRPr="00766C4D">
              <w:rPr>
                <w:rFonts w:ascii="ＭＳ 明朝" w:hAnsi="ＭＳ 明朝"/>
                <w:sz w:val="20"/>
                <w:szCs w:val="20"/>
              </w:rPr>
              <w:t>HIRANO</w:t>
            </w:r>
            <w:r w:rsidRPr="00766C4D">
              <w:rPr>
                <w:rFonts w:ascii="ＭＳ 明朝" w:hAnsi="ＭＳ 明朝" w:hint="eastAsia"/>
                <w:sz w:val="20"/>
                <w:szCs w:val="20"/>
              </w:rPr>
              <w:t xml:space="preserve"> </w:t>
            </w:r>
            <w:r w:rsidRPr="00766C4D">
              <w:rPr>
                <w:rFonts w:ascii="ＭＳ 明朝" w:hAnsi="ＭＳ 明朝"/>
                <w:sz w:val="20"/>
                <w:szCs w:val="20"/>
              </w:rPr>
              <w:t>SMCs</w:t>
            </w:r>
            <w:r w:rsidRPr="00766C4D">
              <w:rPr>
                <w:rFonts w:ascii="ＭＳ 明朝" w:hAnsi="ＭＳ 明朝" w:hint="eastAsia"/>
                <w:sz w:val="20"/>
                <w:szCs w:val="20"/>
              </w:rPr>
              <w:t>」の実践と研究</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・各学部の授業で実践、共同研究者（大学教授）の助言による指導方法等の向上。</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・校内及び地域向けセミナーの実施。</w:t>
            </w:r>
          </w:p>
          <w:p w:rsidR="001600D1" w:rsidRPr="001600D1" w:rsidRDefault="001600D1" w:rsidP="00E37356">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・近畿音楽教育研究会大阪大会で「</w:t>
            </w:r>
            <w:r w:rsidRPr="00766C4D">
              <w:rPr>
                <w:rFonts w:ascii="ＭＳ 明朝" w:hAnsi="ＭＳ 明朝"/>
                <w:sz w:val="20"/>
                <w:szCs w:val="20"/>
              </w:rPr>
              <w:t>HIRANO</w:t>
            </w:r>
            <w:r w:rsidRPr="00766C4D">
              <w:rPr>
                <w:rFonts w:ascii="ＭＳ 明朝" w:hAnsi="ＭＳ 明朝" w:hint="eastAsia"/>
                <w:sz w:val="20"/>
                <w:szCs w:val="20"/>
              </w:rPr>
              <w:t xml:space="preserve"> </w:t>
            </w:r>
            <w:r w:rsidRPr="00766C4D">
              <w:rPr>
                <w:rFonts w:ascii="ＭＳ 明朝" w:hAnsi="ＭＳ 明朝"/>
                <w:sz w:val="20"/>
                <w:szCs w:val="20"/>
              </w:rPr>
              <w:t>SMCs</w:t>
            </w:r>
            <w:r w:rsidRPr="00766C4D">
              <w:rPr>
                <w:rFonts w:ascii="ＭＳ 明朝" w:hAnsi="ＭＳ 明朝" w:hint="eastAsia"/>
                <w:sz w:val="20"/>
                <w:szCs w:val="20"/>
              </w:rPr>
              <w:t>」による公開授業を実施し、研究を推進。</w:t>
            </w:r>
            <w:r w:rsidRPr="00766C4D">
              <w:rPr>
                <w:rFonts w:ascii="ＭＳ 明朝" w:hAnsi="ＭＳ 明朝" w:hint="eastAsia"/>
                <w:sz w:val="18"/>
                <w:szCs w:val="18"/>
              </w:rPr>
              <w:t>（キャリア教育</w:t>
            </w:r>
            <w:r w:rsidRPr="00766C4D">
              <w:rPr>
                <w:rFonts w:ascii="ＭＳ 明朝" w:hAnsi="ＭＳ 明朝"/>
                <w:sz w:val="18"/>
                <w:szCs w:val="18"/>
              </w:rPr>
              <w:t>PT</w:t>
            </w:r>
            <w:r w:rsidRPr="00766C4D">
              <w:rPr>
                <w:rFonts w:ascii="ＭＳ 明朝" w:hAnsi="ＭＳ 明朝" w:hint="eastAsia"/>
                <w:sz w:val="18"/>
                <w:szCs w:val="18"/>
              </w:rPr>
              <w:t>、チーム</w:t>
            </w:r>
            <w:r w:rsidRPr="00766C4D">
              <w:rPr>
                <w:rFonts w:ascii="ＭＳ 明朝" w:hAnsi="ＭＳ 明朝"/>
                <w:sz w:val="20"/>
                <w:szCs w:val="20"/>
              </w:rPr>
              <w:t>SMCs</w:t>
            </w:r>
            <w:r w:rsidRPr="00766C4D">
              <w:rPr>
                <w:rFonts w:ascii="ＭＳ 明朝" w:hAnsi="ＭＳ 明朝" w:hint="eastAsia"/>
                <w:sz w:val="18"/>
                <w:szCs w:val="18"/>
              </w:rPr>
              <w:t>）</w:t>
            </w:r>
          </w:p>
        </w:tc>
        <w:tc>
          <w:tcPr>
            <w:tcW w:w="3862" w:type="dxa"/>
            <w:tcBorders>
              <w:bottom w:val="nil"/>
              <w:right w:val="dashed" w:sz="4" w:space="0" w:color="auto"/>
            </w:tcBorders>
            <w:tcMar>
              <w:top w:w="85" w:type="dxa"/>
              <w:left w:w="85" w:type="dxa"/>
              <w:bottom w:w="85" w:type="dxa"/>
              <w:right w:w="85" w:type="dxa"/>
            </w:tcMar>
          </w:tcPr>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ア</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・ひらのキャリアプランを年度内に完成できたか。</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・授業略案様式を改定できたか。</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・全教員が１回以上授業見学したか。</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・小学部児童と中学部生徒が高等部祭の準備等に参加できたか。</w:t>
            </w:r>
          </w:p>
          <w:p w:rsidR="001600D1"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・学校教育自己診断「発達段階に応じた進路支援」の教職員肯定的回答率85％［79.7％］</w:t>
            </w:r>
          </w:p>
          <w:p w:rsidR="00E37356" w:rsidRPr="00766C4D" w:rsidRDefault="00E37356" w:rsidP="00E37356">
            <w:pPr>
              <w:spacing w:line="300" w:lineRule="exact"/>
              <w:ind w:left="200" w:hangingChars="100" w:hanging="200"/>
              <w:rPr>
                <w:rFonts w:ascii="ＭＳ 明朝" w:hAnsi="ＭＳ 明朝" w:hint="eastAsia"/>
                <w:sz w:val="20"/>
                <w:szCs w:val="20"/>
              </w:rPr>
            </w:pPr>
          </w:p>
          <w:p w:rsidR="00E37356" w:rsidRPr="00766C4D" w:rsidRDefault="001600D1" w:rsidP="00E37356">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イ</w:t>
            </w:r>
          </w:p>
          <w:p w:rsidR="00E37356"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・学校教育自己診断「児童生徒の障がい理解」の教職員肯定的回答率</w:t>
            </w:r>
          </w:p>
          <w:p w:rsidR="001600D1" w:rsidRPr="00766C4D" w:rsidRDefault="00E37356" w:rsidP="00E37356">
            <w:pPr>
              <w:spacing w:line="300" w:lineRule="exact"/>
              <w:ind w:left="200" w:hangingChars="100" w:hanging="200"/>
              <w:rPr>
                <w:rFonts w:ascii="ＭＳ 明朝" w:hAnsi="ＭＳ 明朝"/>
                <w:sz w:val="20"/>
                <w:szCs w:val="20"/>
              </w:rPr>
            </w:pPr>
            <w:r>
              <w:rPr>
                <w:rFonts w:ascii="ＭＳ 明朝" w:hAnsi="ＭＳ 明朝"/>
                <w:sz w:val="20"/>
                <w:szCs w:val="20"/>
              </w:rPr>
              <w:t xml:space="preserve">   </w:t>
            </w:r>
            <w:r w:rsidR="001600D1" w:rsidRPr="00766C4D">
              <w:rPr>
                <w:rFonts w:ascii="ＭＳ 明朝" w:hAnsi="ＭＳ 明朝" w:hint="eastAsia"/>
                <w:sz w:val="20"/>
                <w:szCs w:val="20"/>
              </w:rPr>
              <w:t>100％［97.1％］</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・「実態把握チェック表</w:t>
            </w:r>
            <w:r w:rsidRPr="00766C4D">
              <w:rPr>
                <w:rFonts w:ascii="ＭＳ 明朝" w:hAnsi="ＭＳ 明朝" w:hint="eastAsia"/>
                <w:sz w:val="18"/>
                <w:szCs w:val="18"/>
              </w:rPr>
              <w:t>(仮称)</w:t>
            </w:r>
            <w:r w:rsidRPr="00766C4D">
              <w:rPr>
                <w:rFonts w:ascii="ＭＳ 明朝" w:hAnsi="ＭＳ 明朝" w:hint="eastAsia"/>
                <w:sz w:val="20"/>
                <w:szCs w:val="20"/>
              </w:rPr>
              <w:t>」の様式を２月までに完成できたか。</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・学期に１回発行し、ホームページで発信できたか。</w:t>
            </w:r>
          </w:p>
          <w:p w:rsidR="001600D1" w:rsidRDefault="001600D1" w:rsidP="00E37356">
            <w:pPr>
              <w:spacing w:line="300" w:lineRule="exact"/>
              <w:ind w:left="200" w:hangingChars="100" w:hanging="200"/>
              <w:rPr>
                <w:rFonts w:ascii="ＭＳ 明朝" w:hAnsi="ＭＳ 明朝"/>
                <w:sz w:val="20"/>
                <w:szCs w:val="20"/>
              </w:rPr>
            </w:pPr>
          </w:p>
          <w:p w:rsidR="00E37356" w:rsidRDefault="00E37356" w:rsidP="00E37356">
            <w:pPr>
              <w:spacing w:line="300" w:lineRule="exact"/>
              <w:ind w:left="200" w:hangingChars="100" w:hanging="200"/>
              <w:rPr>
                <w:rFonts w:ascii="ＭＳ 明朝" w:hAnsi="ＭＳ 明朝"/>
                <w:sz w:val="20"/>
                <w:szCs w:val="20"/>
              </w:rPr>
            </w:pP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ウ</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・実践事例の共有やスキル向上を目的とした研修の実施（１回以上）</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・ホームページの「情報機器を活用した指導方法」の内容を刷新できたか。</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・学校教育自己診断「タブレット等を使用した授業実践」の肯定的回答率、保護者85％[80.4％]、教職員95％[89.9％]</w:t>
            </w:r>
          </w:p>
          <w:p w:rsidR="001600D1" w:rsidRPr="00766C4D" w:rsidRDefault="001600D1" w:rsidP="00E37356">
            <w:pPr>
              <w:spacing w:line="300" w:lineRule="exact"/>
              <w:ind w:left="200" w:hangingChars="100" w:hanging="200"/>
              <w:rPr>
                <w:rFonts w:ascii="ＭＳ 明朝" w:hAnsi="ＭＳ 明朝"/>
                <w:sz w:val="20"/>
                <w:szCs w:val="20"/>
              </w:rPr>
            </w:pP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エ</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・各学部の二つ以上の授業にて実践できたか。</w:t>
            </w: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・校内セミナーを２回、地域向けセミナー（夏季公開講座）を１回実施。</w:t>
            </w:r>
          </w:p>
          <w:p w:rsidR="001600D1" w:rsidRPr="001600D1" w:rsidRDefault="001600D1" w:rsidP="00E37356">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・ホームページの「音楽で育むライフキャリア」を各学期１回以上更新。</w:t>
            </w:r>
          </w:p>
        </w:tc>
        <w:tc>
          <w:tcPr>
            <w:tcW w:w="3651" w:type="dxa"/>
            <w:tcBorders>
              <w:left w:val="dashed" w:sz="4" w:space="0" w:color="auto"/>
              <w:bottom w:val="nil"/>
              <w:right w:val="single" w:sz="4" w:space="0" w:color="auto"/>
            </w:tcBorders>
            <w:shd w:val="clear" w:color="auto" w:fill="auto"/>
            <w:tcMar>
              <w:top w:w="85" w:type="dxa"/>
              <w:left w:w="85" w:type="dxa"/>
              <w:bottom w:w="85" w:type="dxa"/>
              <w:right w:w="85" w:type="dxa"/>
            </w:tcMar>
          </w:tcPr>
          <w:p w:rsidR="001600D1" w:rsidRPr="00766C4D" w:rsidRDefault="001600D1" w:rsidP="00AB00E6">
            <w:pPr>
              <w:spacing w:line="300" w:lineRule="exact"/>
              <w:rPr>
                <w:rFonts w:ascii="ＭＳ 明朝" w:hAnsi="ＭＳ 明朝"/>
                <w:sz w:val="20"/>
                <w:szCs w:val="20"/>
              </w:rPr>
            </w:pPr>
          </w:p>
        </w:tc>
      </w:tr>
      <w:tr w:rsidR="001600D1" w:rsidRPr="00766C4D" w:rsidTr="00E37356">
        <w:trPr>
          <w:cantSplit/>
          <w:trHeight w:val="1134"/>
          <w:jc w:val="center"/>
        </w:trPr>
        <w:tc>
          <w:tcPr>
            <w:tcW w:w="881" w:type="dxa"/>
            <w:vMerge/>
            <w:shd w:val="clear" w:color="auto" w:fill="auto"/>
            <w:tcMar>
              <w:top w:w="85" w:type="dxa"/>
              <w:left w:w="85" w:type="dxa"/>
              <w:bottom w:w="85" w:type="dxa"/>
              <w:right w:w="85" w:type="dxa"/>
            </w:tcMar>
            <w:textDirection w:val="tbRlV"/>
            <w:vAlign w:val="center"/>
          </w:tcPr>
          <w:p w:rsidR="001600D1" w:rsidRPr="00766C4D" w:rsidRDefault="001600D1" w:rsidP="008B426A">
            <w:pPr>
              <w:spacing w:line="300" w:lineRule="exact"/>
              <w:ind w:left="113" w:right="113"/>
              <w:jc w:val="center"/>
              <w:rPr>
                <w:rFonts w:ascii="ＭＳ 明朝" w:hAnsi="ＭＳ 明朝" w:hint="eastAsia"/>
                <w:sz w:val="20"/>
                <w:szCs w:val="20"/>
              </w:rPr>
            </w:pPr>
          </w:p>
        </w:tc>
        <w:tc>
          <w:tcPr>
            <w:tcW w:w="2020" w:type="dxa"/>
            <w:tcBorders>
              <w:top w:val="nil"/>
              <w:bottom w:val="nil"/>
            </w:tcBorders>
            <w:shd w:val="clear" w:color="auto" w:fill="auto"/>
            <w:tcMar>
              <w:top w:w="85" w:type="dxa"/>
              <w:left w:w="85" w:type="dxa"/>
              <w:bottom w:w="85" w:type="dxa"/>
              <w:right w:w="85" w:type="dxa"/>
            </w:tcMar>
          </w:tcPr>
          <w:p w:rsidR="001600D1" w:rsidRPr="001600D1" w:rsidRDefault="001600D1" w:rsidP="009C679B">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（２）ともに学びともに育つ教育の推進</w:t>
            </w:r>
          </w:p>
        </w:tc>
        <w:tc>
          <w:tcPr>
            <w:tcW w:w="4572" w:type="dxa"/>
            <w:tcBorders>
              <w:top w:val="nil"/>
              <w:bottom w:val="nil"/>
              <w:right w:val="dashed" w:sz="4" w:space="0" w:color="auto"/>
            </w:tcBorders>
            <w:shd w:val="clear" w:color="auto" w:fill="auto"/>
            <w:tcMar>
              <w:top w:w="85" w:type="dxa"/>
              <w:left w:w="85" w:type="dxa"/>
              <w:bottom w:w="85" w:type="dxa"/>
              <w:right w:w="85" w:type="dxa"/>
            </w:tcMar>
          </w:tcPr>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ア、地域支援</w:t>
            </w:r>
          </w:p>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・夏季公開講座を開催し、地域の学校の専門性向上に資する。</w:t>
            </w:r>
          </w:p>
          <w:p w:rsidR="001600D1" w:rsidRPr="00766C4D" w:rsidRDefault="001600D1" w:rsidP="00E37356">
            <w:pPr>
              <w:ind w:left="200" w:hangingChars="100" w:hanging="200"/>
              <w:rPr>
                <w:rFonts w:ascii="ＭＳ 明朝" w:hAnsi="ＭＳ 明朝"/>
                <w:sz w:val="18"/>
                <w:szCs w:val="18"/>
              </w:rPr>
            </w:pPr>
            <w:r w:rsidRPr="00766C4D">
              <w:rPr>
                <w:rFonts w:ascii="ＭＳ 明朝" w:hAnsi="ＭＳ 明朝" w:hint="eastAsia"/>
                <w:sz w:val="20"/>
                <w:szCs w:val="20"/>
              </w:rPr>
              <w:t>・ホームページを活用して地域支援ならびに教材紹介等に関する情報発信を行い、地域の支援教育の充実に寄与する。</w:t>
            </w:r>
            <w:r w:rsidRPr="00766C4D">
              <w:rPr>
                <w:rFonts w:ascii="ＭＳ 明朝" w:hAnsi="ＭＳ 明朝" w:hint="eastAsia"/>
                <w:sz w:val="18"/>
                <w:szCs w:val="18"/>
              </w:rPr>
              <w:t>（リーディングスタッフ、研究・支援部）</w:t>
            </w:r>
          </w:p>
          <w:p w:rsidR="001600D1" w:rsidRDefault="001600D1" w:rsidP="00E37356">
            <w:pPr>
              <w:ind w:left="200" w:hangingChars="100" w:hanging="200"/>
              <w:rPr>
                <w:rFonts w:ascii="ＭＳ 明朝" w:hAnsi="ＭＳ 明朝"/>
                <w:sz w:val="20"/>
                <w:szCs w:val="20"/>
              </w:rPr>
            </w:pPr>
          </w:p>
          <w:p w:rsidR="00E37356"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イ、交流及び共同学習</w:t>
            </w:r>
          </w:p>
          <w:p w:rsidR="001600D1" w:rsidRPr="00E37356" w:rsidRDefault="00E37356" w:rsidP="00E37356">
            <w:pPr>
              <w:ind w:left="200" w:hangingChars="100" w:hanging="200"/>
              <w:rPr>
                <w:rFonts w:ascii="ＭＳ 明朝" w:hAnsi="ＭＳ 明朝"/>
                <w:sz w:val="20"/>
                <w:szCs w:val="20"/>
              </w:rPr>
            </w:pPr>
            <w:r>
              <w:rPr>
                <w:rFonts w:ascii="ＭＳ 明朝" w:hAnsi="ＭＳ 明朝" w:hint="eastAsia"/>
                <w:sz w:val="20"/>
                <w:szCs w:val="20"/>
              </w:rPr>
              <w:t>・</w:t>
            </w:r>
            <w:r w:rsidR="001600D1" w:rsidRPr="00766C4D">
              <w:rPr>
                <w:rFonts w:ascii="ＭＳ 明朝" w:hAnsi="ＭＳ 明朝" w:hint="eastAsia"/>
                <w:sz w:val="20"/>
                <w:szCs w:val="20"/>
              </w:rPr>
              <w:t>居住地校交流及び学校間交流について、</w:t>
            </w:r>
            <w:r w:rsidR="001600D1" w:rsidRPr="00766C4D">
              <w:rPr>
                <w:rFonts w:ascii="ＭＳ 明朝" w:hAnsi="ＭＳ 明朝"/>
                <w:sz w:val="20"/>
                <w:szCs w:val="20"/>
              </w:rPr>
              <w:t>ICT</w:t>
            </w:r>
            <w:r w:rsidR="001600D1" w:rsidRPr="00766C4D">
              <w:rPr>
                <w:rFonts w:ascii="ＭＳ 明朝" w:hAnsi="ＭＳ 明朝" w:hint="eastAsia"/>
                <w:sz w:val="20"/>
                <w:szCs w:val="20"/>
              </w:rPr>
              <w:t>活用も選択肢に、交流の維持継続と拡大を図る。</w:t>
            </w:r>
            <w:r w:rsidR="001600D1" w:rsidRPr="00766C4D">
              <w:rPr>
                <w:rFonts w:ascii="ＭＳ 明朝" w:hAnsi="ＭＳ 明朝" w:hint="eastAsia"/>
                <w:sz w:val="18"/>
                <w:szCs w:val="18"/>
              </w:rPr>
              <w:t>（交流委員会、各学年担任）</w:t>
            </w:r>
          </w:p>
          <w:p w:rsidR="001600D1" w:rsidRDefault="001600D1" w:rsidP="00E37356">
            <w:pPr>
              <w:ind w:left="180" w:hangingChars="100" w:hanging="180"/>
              <w:rPr>
                <w:rFonts w:ascii="ＭＳ 明朝" w:hAnsi="ＭＳ 明朝"/>
                <w:sz w:val="18"/>
                <w:szCs w:val="18"/>
              </w:rPr>
            </w:pPr>
          </w:p>
          <w:p w:rsidR="00E37356" w:rsidRDefault="00E37356" w:rsidP="00E37356">
            <w:pPr>
              <w:ind w:left="180" w:hangingChars="100" w:hanging="180"/>
              <w:rPr>
                <w:rFonts w:ascii="ＭＳ 明朝" w:hAnsi="ＭＳ 明朝"/>
                <w:sz w:val="18"/>
                <w:szCs w:val="18"/>
              </w:rPr>
            </w:pPr>
          </w:p>
          <w:p w:rsidR="00E37356" w:rsidRPr="00766C4D" w:rsidRDefault="00E37356" w:rsidP="00E37356">
            <w:pPr>
              <w:ind w:left="180" w:hangingChars="100" w:hanging="180"/>
              <w:rPr>
                <w:rFonts w:ascii="ＭＳ 明朝" w:hAnsi="ＭＳ 明朝" w:hint="eastAsia"/>
                <w:sz w:val="18"/>
                <w:szCs w:val="18"/>
              </w:rPr>
            </w:pPr>
          </w:p>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ウ、学校ホームページの改善と充実</w:t>
            </w:r>
          </w:p>
          <w:p w:rsidR="001600D1" w:rsidRPr="00766C4D" w:rsidRDefault="001600D1" w:rsidP="00E37356">
            <w:pPr>
              <w:rPr>
                <w:rFonts w:ascii="ＭＳ 明朝" w:hAnsi="ＭＳ 明朝"/>
                <w:sz w:val="20"/>
                <w:szCs w:val="20"/>
              </w:rPr>
            </w:pPr>
            <w:r w:rsidRPr="00766C4D">
              <w:rPr>
                <w:rFonts w:ascii="ＭＳ 明朝" w:hAnsi="ＭＳ 明朝" w:hint="eastAsia"/>
                <w:sz w:val="20"/>
                <w:szCs w:val="20"/>
              </w:rPr>
              <w:t>センター的機能のさらなる発揮のため、積極的でスピーディーな情報発信に組織的に取り組む。</w:t>
            </w:r>
          </w:p>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・項目を閲覧しやすく整理</w:t>
            </w:r>
          </w:p>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・起案手続き等の見直し、改善</w:t>
            </w:r>
          </w:p>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・当該分掌部会で更新状況の確認</w:t>
            </w:r>
          </w:p>
          <w:p w:rsidR="001600D1" w:rsidRPr="001600D1"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・担当首席が全体掌握</w:t>
            </w:r>
            <w:r w:rsidRPr="00766C4D">
              <w:rPr>
                <w:rFonts w:ascii="ＭＳ 明朝" w:hAnsi="ＭＳ 明朝" w:hint="eastAsia"/>
                <w:sz w:val="18"/>
                <w:szCs w:val="18"/>
              </w:rPr>
              <w:t>（首席、情報主任、教務部、研究・支援部、生活指導部）</w:t>
            </w:r>
          </w:p>
        </w:tc>
        <w:tc>
          <w:tcPr>
            <w:tcW w:w="3862" w:type="dxa"/>
            <w:tcBorders>
              <w:top w:val="nil"/>
              <w:bottom w:val="nil"/>
              <w:right w:val="dashed" w:sz="4" w:space="0" w:color="auto"/>
            </w:tcBorders>
            <w:tcMar>
              <w:top w:w="85" w:type="dxa"/>
              <w:left w:w="85" w:type="dxa"/>
              <w:bottom w:w="85" w:type="dxa"/>
              <w:right w:w="85" w:type="dxa"/>
            </w:tcMar>
          </w:tcPr>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ア</w:t>
            </w:r>
          </w:p>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・外部講師による講座ならびに音楽療法の講座を夏季休業期間に開催。</w:t>
            </w:r>
          </w:p>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・地域支援の実施後に毎回「地域支援コラム」を発信。</w:t>
            </w:r>
          </w:p>
          <w:p w:rsidR="001600D1"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・教材紹介のページを学期に１回以上更新。</w:t>
            </w:r>
          </w:p>
          <w:p w:rsidR="00E37356" w:rsidRPr="00E37356" w:rsidRDefault="00E37356" w:rsidP="00E37356">
            <w:pPr>
              <w:ind w:left="200" w:hangingChars="100" w:hanging="200"/>
              <w:rPr>
                <w:rFonts w:ascii="ＭＳ 明朝" w:hAnsi="ＭＳ 明朝" w:hint="eastAsia"/>
                <w:sz w:val="20"/>
                <w:szCs w:val="20"/>
              </w:rPr>
            </w:pPr>
          </w:p>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イ</w:t>
            </w:r>
          </w:p>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・昨年度実績をベースに居住地校交流の実施件数を増加できたか。［小７件中３件］</w:t>
            </w:r>
          </w:p>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・高等部の学校間交流を実施できたか。［対面交流１校］</w:t>
            </w:r>
          </w:p>
          <w:p w:rsidR="001600D1" w:rsidRPr="00766C4D" w:rsidRDefault="001600D1" w:rsidP="00E37356">
            <w:pPr>
              <w:ind w:left="200" w:hangingChars="100" w:hanging="200"/>
              <w:rPr>
                <w:rFonts w:ascii="ＭＳ 明朝" w:hAnsi="ＭＳ 明朝"/>
                <w:sz w:val="20"/>
                <w:szCs w:val="20"/>
              </w:rPr>
            </w:pPr>
          </w:p>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ウ</w:t>
            </w:r>
          </w:p>
          <w:p w:rsidR="001600D1" w:rsidRPr="00766C4D" w:rsidRDefault="001600D1" w:rsidP="00E37356">
            <w:pPr>
              <w:ind w:left="200" w:hangingChars="100" w:hanging="200"/>
              <w:rPr>
                <w:rFonts w:ascii="ＭＳ 明朝" w:hAnsi="ＭＳ 明朝"/>
                <w:sz w:val="20"/>
                <w:szCs w:val="20"/>
              </w:rPr>
            </w:pPr>
            <w:r w:rsidRPr="00766C4D">
              <w:rPr>
                <w:rFonts w:ascii="ＭＳ 明朝" w:hAnsi="ＭＳ 明朝" w:hint="eastAsia"/>
                <w:sz w:val="20"/>
                <w:szCs w:val="20"/>
              </w:rPr>
              <w:t>・学校教育自己診断「ホームページ等で情報発信」の肯定的回答率、保護者85％[76.1％]、教職員95％[92.8％]</w:t>
            </w:r>
          </w:p>
        </w:tc>
        <w:tc>
          <w:tcPr>
            <w:tcW w:w="3651"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rsidR="001600D1" w:rsidRPr="00766C4D" w:rsidRDefault="001600D1" w:rsidP="00AB00E6">
            <w:pPr>
              <w:spacing w:line="300" w:lineRule="exact"/>
              <w:rPr>
                <w:rFonts w:ascii="ＭＳ 明朝" w:hAnsi="ＭＳ 明朝"/>
                <w:sz w:val="20"/>
                <w:szCs w:val="20"/>
              </w:rPr>
            </w:pPr>
          </w:p>
        </w:tc>
      </w:tr>
      <w:tr w:rsidR="001600D1" w:rsidRPr="00766C4D" w:rsidTr="00E37356">
        <w:trPr>
          <w:cantSplit/>
          <w:trHeight w:val="1134"/>
          <w:jc w:val="center"/>
        </w:trPr>
        <w:tc>
          <w:tcPr>
            <w:tcW w:w="881" w:type="dxa"/>
            <w:vMerge/>
            <w:shd w:val="clear" w:color="auto" w:fill="auto"/>
            <w:tcMar>
              <w:top w:w="85" w:type="dxa"/>
              <w:left w:w="85" w:type="dxa"/>
              <w:bottom w:w="85" w:type="dxa"/>
              <w:right w:w="85" w:type="dxa"/>
            </w:tcMar>
            <w:textDirection w:val="tbRlV"/>
            <w:vAlign w:val="center"/>
          </w:tcPr>
          <w:p w:rsidR="001600D1" w:rsidRPr="00766C4D" w:rsidRDefault="001600D1" w:rsidP="008B426A">
            <w:pPr>
              <w:spacing w:line="300" w:lineRule="exact"/>
              <w:ind w:left="113" w:right="113"/>
              <w:jc w:val="center"/>
              <w:rPr>
                <w:rFonts w:ascii="ＭＳ 明朝" w:hAnsi="ＭＳ 明朝"/>
                <w:sz w:val="20"/>
                <w:szCs w:val="20"/>
              </w:rPr>
            </w:pPr>
          </w:p>
        </w:tc>
        <w:tc>
          <w:tcPr>
            <w:tcW w:w="2020" w:type="dxa"/>
            <w:tcBorders>
              <w:top w:val="nil"/>
            </w:tcBorders>
            <w:shd w:val="clear" w:color="auto" w:fill="auto"/>
            <w:tcMar>
              <w:top w:w="85" w:type="dxa"/>
              <w:left w:w="85" w:type="dxa"/>
              <w:bottom w:w="85" w:type="dxa"/>
              <w:right w:w="85" w:type="dxa"/>
            </w:tcMar>
          </w:tcPr>
          <w:p w:rsidR="001600D1" w:rsidRPr="00766C4D" w:rsidRDefault="001600D1" w:rsidP="009C679B">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（３）人権、および人権問題に関する教育と研修の推進</w:t>
            </w:r>
          </w:p>
        </w:tc>
        <w:tc>
          <w:tcPr>
            <w:tcW w:w="4572" w:type="dxa"/>
            <w:tcBorders>
              <w:top w:val="nil"/>
              <w:right w:val="dashed" w:sz="4" w:space="0" w:color="auto"/>
            </w:tcBorders>
            <w:shd w:val="clear" w:color="auto" w:fill="auto"/>
            <w:tcMar>
              <w:top w:w="85" w:type="dxa"/>
              <w:left w:w="85" w:type="dxa"/>
              <w:bottom w:w="85" w:type="dxa"/>
              <w:right w:w="85" w:type="dxa"/>
            </w:tcMar>
          </w:tcPr>
          <w:p w:rsidR="001600D1" w:rsidRDefault="001600D1" w:rsidP="00E37356">
            <w:pPr>
              <w:spacing w:line="300" w:lineRule="exact"/>
              <w:ind w:left="200" w:hangingChars="100" w:hanging="200"/>
              <w:rPr>
                <w:rFonts w:ascii="ＭＳ 明朝" w:hAnsi="ＭＳ 明朝"/>
                <w:sz w:val="18"/>
                <w:szCs w:val="18"/>
              </w:rPr>
            </w:pPr>
            <w:r w:rsidRPr="00766C4D">
              <w:rPr>
                <w:rFonts w:ascii="ＭＳ 明朝" w:hAnsi="ＭＳ 明朝" w:hint="eastAsia"/>
                <w:sz w:val="20"/>
                <w:szCs w:val="20"/>
              </w:rPr>
              <w:t>ア、児童生徒に対する人権教育を行い、児童生徒自身の人権意識を高める。</w:t>
            </w:r>
            <w:r w:rsidRPr="00766C4D">
              <w:rPr>
                <w:rFonts w:ascii="ＭＳ 明朝" w:hAnsi="ＭＳ 明朝" w:hint="eastAsia"/>
                <w:sz w:val="18"/>
                <w:szCs w:val="18"/>
              </w:rPr>
              <w:t>（首席、人権委員会、生活指導部）</w:t>
            </w:r>
          </w:p>
          <w:p w:rsidR="00E37356" w:rsidRPr="00766C4D" w:rsidRDefault="00E37356" w:rsidP="00E37356">
            <w:pPr>
              <w:spacing w:line="300" w:lineRule="exact"/>
              <w:ind w:left="180" w:hangingChars="100" w:hanging="180"/>
              <w:rPr>
                <w:rFonts w:ascii="ＭＳ 明朝" w:hAnsi="ＭＳ 明朝" w:hint="eastAsia"/>
                <w:sz w:val="18"/>
                <w:szCs w:val="18"/>
              </w:rPr>
            </w:pP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イ、教職員の人権研修を通して、人権感覚と意識を向上させる。</w:t>
            </w:r>
            <w:r w:rsidRPr="00766C4D">
              <w:rPr>
                <w:rFonts w:ascii="ＭＳ 明朝" w:hAnsi="ＭＳ 明朝" w:hint="eastAsia"/>
                <w:sz w:val="18"/>
                <w:szCs w:val="18"/>
              </w:rPr>
              <w:t>（首席、人権委員会）</w:t>
            </w:r>
          </w:p>
        </w:tc>
        <w:tc>
          <w:tcPr>
            <w:tcW w:w="3862" w:type="dxa"/>
            <w:tcBorders>
              <w:top w:val="nil"/>
              <w:right w:val="dashed" w:sz="4" w:space="0" w:color="auto"/>
            </w:tcBorders>
            <w:tcMar>
              <w:top w:w="85" w:type="dxa"/>
              <w:left w:w="85" w:type="dxa"/>
              <w:bottom w:w="85" w:type="dxa"/>
              <w:right w:w="85" w:type="dxa"/>
            </w:tcMar>
          </w:tcPr>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ア、児童生徒が人権について学ぶ授業の実施。（週１時間）</w:t>
            </w:r>
          </w:p>
          <w:p w:rsidR="001600D1" w:rsidRDefault="001600D1" w:rsidP="00E37356">
            <w:pPr>
              <w:spacing w:line="300" w:lineRule="exact"/>
              <w:ind w:left="200" w:hangingChars="100" w:hanging="200"/>
              <w:rPr>
                <w:rFonts w:ascii="ＭＳ 明朝" w:hAnsi="ＭＳ 明朝"/>
                <w:sz w:val="20"/>
                <w:szCs w:val="20"/>
              </w:rPr>
            </w:pPr>
          </w:p>
          <w:p w:rsidR="00E37356" w:rsidRPr="00766C4D" w:rsidRDefault="00E37356" w:rsidP="00E37356">
            <w:pPr>
              <w:spacing w:line="300" w:lineRule="exact"/>
              <w:ind w:left="200" w:hangingChars="100" w:hanging="200"/>
              <w:rPr>
                <w:rFonts w:ascii="ＭＳ 明朝" w:hAnsi="ＭＳ 明朝" w:hint="eastAsia"/>
                <w:sz w:val="20"/>
                <w:szCs w:val="20"/>
              </w:rPr>
            </w:pPr>
          </w:p>
          <w:p w:rsidR="001600D1" w:rsidRPr="00766C4D" w:rsidRDefault="001600D1"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イ、マルトリートメント研修（１回）</w:t>
            </w:r>
            <w:r w:rsidR="00E37356">
              <w:rPr>
                <w:rFonts w:ascii="ＭＳ 明朝" w:hAnsi="ＭＳ 明朝" w:hint="eastAsia"/>
                <w:sz w:val="20"/>
                <w:szCs w:val="20"/>
              </w:rPr>
              <w:t>、</w:t>
            </w:r>
            <w:r w:rsidRPr="00766C4D">
              <w:rPr>
                <w:rFonts w:ascii="ＭＳ 明朝" w:hAnsi="ＭＳ 明朝" w:hint="eastAsia"/>
                <w:sz w:val="20"/>
                <w:szCs w:val="20"/>
              </w:rPr>
              <w:t xml:space="preserve">　　ジェンダー研修（１回）</w:t>
            </w:r>
            <w:r w:rsidR="00E37356">
              <w:rPr>
                <w:rFonts w:ascii="ＭＳ 明朝" w:hAnsi="ＭＳ 明朝" w:hint="eastAsia"/>
                <w:sz w:val="20"/>
                <w:szCs w:val="20"/>
              </w:rPr>
              <w:t>、</w:t>
            </w:r>
            <w:r w:rsidRPr="00766C4D">
              <w:rPr>
                <w:rFonts w:ascii="ＭＳ 明朝" w:hAnsi="ＭＳ 明朝" w:hint="eastAsia"/>
                <w:sz w:val="20"/>
                <w:szCs w:val="20"/>
              </w:rPr>
              <w:t>同和研修（新転任研修１回）</w:t>
            </w:r>
          </w:p>
        </w:tc>
        <w:tc>
          <w:tcPr>
            <w:tcW w:w="3651" w:type="dxa"/>
            <w:tcBorders>
              <w:top w:val="nil"/>
              <w:left w:val="dashed" w:sz="4" w:space="0" w:color="auto"/>
              <w:right w:val="single" w:sz="4" w:space="0" w:color="auto"/>
            </w:tcBorders>
            <w:shd w:val="clear" w:color="auto" w:fill="auto"/>
            <w:tcMar>
              <w:top w:w="85" w:type="dxa"/>
              <w:left w:w="85" w:type="dxa"/>
              <w:bottom w:w="85" w:type="dxa"/>
              <w:right w:w="85" w:type="dxa"/>
            </w:tcMar>
          </w:tcPr>
          <w:p w:rsidR="001600D1" w:rsidRPr="00766C4D" w:rsidRDefault="001600D1" w:rsidP="00AB00E6">
            <w:pPr>
              <w:spacing w:line="300" w:lineRule="exact"/>
              <w:rPr>
                <w:rFonts w:ascii="ＭＳ 明朝" w:hAnsi="ＭＳ 明朝"/>
                <w:sz w:val="20"/>
                <w:szCs w:val="20"/>
              </w:rPr>
            </w:pPr>
          </w:p>
        </w:tc>
      </w:tr>
      <w:tr w:rsidR="00744283" w:rsidRPr="00766C4D" w:rsidTr="00E37356">
        <w:trPr>
          <w:cantSplit/>
          <w:trHeight w:val="2778"/>
          <w:jc w:val="center"/>
        </w:trPr>
        <w:tc>
          <w:tcPr>
            <w:tcW w:w="881" w:type="dxa"/>
            <w:vMerge w:val="restart"/>
            <w:shd w:val="clear" w:color="auto" w:fill="auto"/>
            <w:tcMar>
              <w:top w:w="85" w:type="dxa"/>
              <w:left w:w="85" w:type="dxa"/>
              <w:bottom w:w="85" w:type="dxa"/>
              <w:right w:w="85" w:type="dxa"/>
            </w:tcMar>
            <w:textDirection w:val="tbRlV"/>
            <w:vAlign w:val="center"/>
          </w:tcPr>
          <w:p w:rsidR="00744283" w:rsidRPr="00766C4D" w:rsidRDefault="00744283" w:rsidP="008B426A">
            <w:pPr>
              <w:spacing w:line="300" w:lineRule="exact"/>
              <w:ind w:left="113" w:right="113"/>
              <w:jc w:val="center"/>
              <w:rPr>
                <w:rFonts w:ascii="ＭＳ 明朝" w:hAnsi="ＭＳ 明朝" w:hint="eastAsia"/>
                <w:spacing w:val="-20"/>
                <w:sz w:val="20"/>
                <w:szCs w:val="20"/>
              </w:rPr>
            </w:pPr>
            <w:r w:rsidRPr="00766C4D">
              <w:rPr>
                <w:rFonts w:ascii="ＭＳ 明朝" w:hAnsi="ＭＳ 明朝" w:hint="eastAsia"/>
                <w:spacing w:val="-20"/>
                <w:sz w:val="20"/>
                <w:szCs w:val="20"/>
              </w:rPr>
              <w:t>２．安全で安心な教育環境の整備</w:t>
            </w:r>
          </w:p>
        </w:tc>
        <w:tc>
          <w:tcPr>
            <w:tcW w:w="2020" w:type="dxa"/>
            <w:tcBorders>
              <w:bottom w:val="nil"/>
            </w:tcBorders>
            <w:shd w:val="clear" w:color="auto" w:fill="auto"/>
            <w:tcMar>
              <w:top w:w="85" w:type="dxa"/>
              <w:left w:w="85" w:type="dxa"/>
              <w:bottom w:w="85" w:type="dxa"/>
              <w:right w:w="85" w:type="dxa"/>
            </w:tcMar>
          </w:tcPr>
          <w:p w:rsidR="00744283" w:rsidRPr="00766C4D" w:rsidRDefault="00744283" w:rsidP="009C679B">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（１）言語環境の整備</w:t>
            </w:r>
          </w:p>
        </w:tc>
        <w:tc>
          <w:tcPr>
            <w:tcW w:w="4572" w:type="dxa"/>
            <w:tcBorders>
              <w:bottom w:val="nil"/>
              <w:right w:val="dashed" w:sz="4" w:space="0" w:color="auto"/>
            </w:tcBorders>
            <w:shd w:val="clear" w:color="auto" w:fill="auto"/>
            <w:tcMar>
              <w:top w:w="85" w:type="dxa"/>
              <w:left w:w="85" w:type="dxa"/>
              <w:bottom w:w="85" w:type="dxa"/>
              <w:right w:w="85" w:type="dxa"/>
            </w:tcMar>
          </w:tcPr>
          <w:p w:rsidR="00744283" w:rsidRPr="00766C4D" w:rsidRDefault="00744283" w:rsidP="00E37356">
            <w:pPr>
              <w:spacing w:line="300" w:lineRule="exact"/>
              <w:rPr>
                <w:rFonts w:ascii="ＭＳ 明朝" w:hAnsi="ＭＳ 明朝"/>
                <w:sz w:val="20"/>
                <w:szCs w:val="20"/>
              </w:rPr>
            </w:pPr>
            <w:r w:rsidRPr="00766C4D">
              <w:rPr>
                <w:rFonts w:ascii="ＭＳ 明朝" w:hAnsi="ＭＳ 明朝" w:hint="eastAsia"/>
                <w:sz w:val="20"/>
                <w:szCs w:val="20"/>
              </w:rPr>
              <w:t>「ひらのスローガン」の定着による適切な言動への意識向上とマルトリートメントの防止</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・児童生徒に向けて、校内掲示や毎回の全校集会にてスローガンの周知及び啓発。</w:t>
            </w:r>
          </w:p>
          <w:p w:rsidR="00744283" w:rsidRPr="001600D1" w:rsidRDefault="00744283" w:rsidP="00E37356">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・教職員は毎月テーマを設定して「</w:t>
            </w:r>
            <w:r w:rsidRPr="00766C4D">
              <w:rPr>
                <w:rFonts w:ascii="ＭＳ 明朝" w:hAnsi="ＭＳ 明朝"/>
                <w:sz w:val="20"/>
                <w:szCs w:val="20"/>
              </w:rPr>
              <w:t>NO</w:t>
            </w:r>
            <w:r w:rsidRPr="00766C4D">
              <w:rPr>
                <w:rFonts w:ascii="ＭＳ 明朝" w:hAnsi="ＭＳ 明朝" w:hint="eastAsia"/>
                <w:sz w:val="20"/>
                <w:szCs w:val="20"/>
              </w:rPr>
              <w:t>！マルトリートメント週間」を実施。各学期末にアンケートを取って各教職員の実行状況等を確認し、定着と改善を図る。</w:t>
            </w:r>
            <w:r w:rsidRPr="00766C4D">
              <w:rPr>
                <w:rFonts w:ascii="ＭＳ 明朝" w:hAnsi="ＭＳ 明朝" w:hint="eastAsia"/>
                <w:sz w:val="18"/>
                <w:szCs w:val="18"/>
              </w:rPr>
              <w:t>（首席、ひらのマネジメント会議、生活指導部）</w:t>
            </w:r>
          </w:p>
        </w:tc>
        <w:tc>
          <w:tcPr>
            <w:tcW w:w="3862" w:type="dxa"/>
            <w:tcBorders>
              <w:bottom w:val="nil"/>
              <w:right w:val="dashed" w:sz="4" w:space="0" w:color="auto"/>
            </w:tcBorders>
            <w:tcMar>
              <w:top w:w="85" w:type="dxa"/>
              <w:left w:w="85" w:type="dxa"/>
              <w:bottom w:w="85" w:type="dxa"/>
              <w:right w:w="85" w:type="dxa"/>
            </w:tcMar>
          </w:tcPr>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・学校教育自己診断「学校はいじめを許さない雰囲気」の教職員肯定的回答率92％[87％]</w:t>
            </w:r>
          </w:p>
        </w:tc>
        <w:tc>
          <w:tcPr>
            <w:tcW w:w="3651" w:type="dxa"/>
            <w:tcBorders>
              <w:left w:val="dashed" w:sz="4" w:space="0" w:color="auto"/>
              <w:bottom w:val="nil"/>
              <w:right w:val="single" w:sz="4" w:space="0" w:color="auto"/>
            </w:tcBorders>
            <w:shd w:val="clear" w:color="auto" w:fill="auto"/>
            <w:tcMar>
              <w:top w:w="85" w:type="dxa"/>
              <w:left w:w="85" w:type="dxa"/>
              <w:bottom w:w="85" w:type="dxa"/>
              <w:right w:w="85" w:type="dxa"/>
            </w:tcMar>
          </w:tcPr>
          <w:p w:rsidR="00744283" w:rsidRPr="00766C4D" w:rsidRDefault="00744283" w:rsidP="00AB00E6">
            <w:pPr>
              <w:spacing w:line="300" w:lineRule="exact"/>
              <w:rPr>
                <w:rFonts w:ascii="ＭＳ 明朝" w:hAnsi="ＭＳ 明朝"/>
                <w:sz w:val="20"/>
                <w:szCs w:val="20"/>
              </w:rPr>
            </w:pPr>
          </w:p>
        </w:tc>
      </w:tr>
      <w:tr w:rsidR="00744283" w:rsidRPr="00766C4D" w:rsidTr="00E37356">
        <w:trPr>
          <w:cantSplit/>
          <w:trHeight w:val="1304"/>
          <w:jc w:val="center"/>
        </w:trPr>
        <w:tc>
          <w:tcPr>
            <w:tcW w:w="881" w:type="dxa"/>
            <w:vMerge/>
            <w:shd w:val="clear" w:color="auto" w:fill="auto"/>
            <w:tcMar>
              <w:top w:w="85" w:type="dxa"/>
              <w:left w:w="85" w:type="dxa"/>
              <w:bottom w:w="85" w:type="dxa"/>
              <w:right w:w="85" w:type="dxa"/>
            </w:tcMar>
            <w:textDirection w:val="tbRlV"/>
            <w:vAlign w:val="center"/>
          </w:tcPr>
          <w:p w:rsidR="00744283" w:rsidRPr="00766C4D" w:rsidRDefault="00744283" w:rsidP="008B426A">
            <w:pPr>
              <w:spacing w:line="300" w:lineRule="exact"/>
              <w:ind w:left="113" w:right="113"/>
              <w:jc w:val="center"/>
              <w:rPr>
                <w:rFonts w:ascii="ＭＳ 明朝" w:hAnsi="ＭＳ 明朝" w:hint="eastAsia"/>
                <w:spacing w:val="-20"/>
                <w:sz w:val="20"/>
                <w:szCs w:val="20"/>
              </w:rPr>
            </w:pPr>
          </w:p>
        </w:tc>
        <w:tc>
          <w:tcPr>
            <w:tcW w:w="2020" w:type="dxa"/>
            <w:tcBorders>
              <w:top w:val="nil"/>
              <w:bottom w:val="nil"/>
            </w:tcBorders>
            <w:shd w:val="clear" w:color="auto" w:fill="auto"/>
            <w:tcMar>
              <w:top w:w="85" w:type="dxa"/>
              <w:left w:w="85" w:type="dxa"/>
              <w:bottom w:w="85" w:type="dxa"/>
              <w:right w:w="85" w:type="dxa"/>
            </w:tcMar>
          </w:tcPr>
          <w:p w:rsidR="00744283" w:rsidRPr="00766C4D" w:rsidRDefault="00744283" w:rsidP="009C679B">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（２）物的環境の整備</w:t>
            </w:r>
          </w:p>
        </w:tc>
        <w:tc>
          <w:tcPr>
            <w:tcW w:w="4572" w:type="dxa"/>
            <w:tcBorders>
              <w:top w:val="nil"/>
              <w:bottom w:val="nil"/>
              <w:right w:val="dashed" w:sz="4" w:space="0" w:color="auto"/>
            </w:tcBorders>
            <w:shd w:val="clear" w:color="auto" w:fill="auto"/>
            <w:tcMar>
              <w:top w:w="85" w:type="dxa"/>
              <w:left w:w="85" w:type="dxa"/>
              <w:bottom w:w="85" w:type="dxa"/>
              <w:right w:w="85" w:type="dxa"/>
            </w:tcMar>
          </w:tcPr>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災害時を想定した校内環境整備のさらなる推進</w:t>
            </w:r>
          </w:p>
          <w:p w:rsidR="00744283"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・物品整理と不用品の廃棄を、定期的に実施。</w:t>
            </w:r>
          </w:p>
          <w:p w:rsidR="00744283" w:rsidRPr="00744283" w:rsidRDefault="00744283" w:rsidP="00E37356">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・災害時のリスクを抑えた物品収納の徹底。</w:t>
            </w:r>
            <w:r w:rsidRPr="00766C4D">
              <w:rPr>
                <w:rFonts w:ascii="ＭＳ 明朝" w:hAnsi="ＭＳ 明朝" w:hint="eastAsia"/>
                <w:sz w:val="18"/>
                <w:szCs w:val="18"/>
              </w:rPr>
              <w:t>（首席、ひらのマネジメント会議、生活指導部）</w:t>
            </w:r>
          </w:p>
        </w:tc>
        <w:tc>
          <w:tcPr>
            <w:tcW w:w="3862" w:type="dxa"/>
            <w:tcBorders>
              <w:top w:val="nil"/>
              <w:bottom w:val="nil"/>
              <w:right w:val="dashed" w:sz="4" w:space="0" w:color="auto"/>
            </w:tcBorders>
            <w:tcMar>
              <w:top w:w="85" w:type="dxa"/>
              <w:left w:w="85" w:type="dxa"/>
              <w:bottom w:w="85" w:type="dxa"/>
              <w:right w:w="85" w:type="dxa"/>
            </w:tcMar>
          </w:tcPr>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・校内環境を整備する日を学期に1回設けて実施できたか。</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・安全点検を通して物品収納を是正できたか。</w:t>
            </w:r>
          </w:p>
        </w:tc>
        <w:tc>
          <w:tcPr>
            <w:tcW w:w="3651"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rsidR="00744283" w:rsidRPr="00766C4D" w:rsidRDefault="00744283" w:rsidP="00AB00E6">
            <w:pPr>
              <w:spacing w:line="300" w:lineRule="exact"/>
              <w:rPr>
                <w:rFonts w:ascii="ＭＳ 明朝" w:hAnsi="ＭＳ 明朝"/>
                <w:sz w:val="20"/>
                <w:szCs w:val="20"/>
              </w:rPr>
            </w:pPr>
          </w:p>
        </w:tc>
      </w:tr>
      <w:tr w:rsidR="00744283" w:rsidRPr="00766C4D" w:rsidTr="00C37565">
        <w:trPr>
          <w:cantSplit/>
          <w:trHeight w:val="5726"/>
          <w:jc w:val="center"/>
        </w:trPr>
        <w:tc>
          <w:tcPr>
            <w:tcW w:w="881" w:type="dxa"/>
            <w:vMerge/>
            <w:shd w:val="clear" w:color="auto" w:fill="auto"/>
            <w:tcMar>
              <w:top w:w="85" w:type="dxa"/>
              <w:left w:w="85" w:type="dxa"/>
              <w:bottom w:w="85" w:type="dxa"/>
              <w:right w:w="85" w:type="dxa"/>
            </w:tcMar>
            <w:textDirection w:val="tbRlV"/>
            <w:vAlign w:val="center"/>
          </w:tcPr>
          <w:p w:rsidR="00744283" w:rsidRPr="00766C4D" w:rsidRDefault="00744283" w:rsidP="008B426A">
            <w:pPr>
              <w:spacing w:line="300" w:lineRule="exact"/>
              <w:ind w:left="113" w:right="113"/>
              <w:jc w:val="center"/>
              <w:rPr>
                <w:rFonts w:ascii="ＭＳ 明朝" w:hAnsi="ＭＳ 明朝" w:hint="eastAsia"/>
                <w:spacing w:val="-20"/>
                <w:sz w:val="20"/>
                <w:szCs w:val="20"/>
              </w:rPr>
            </w:pPr>
          </w:p>
        </w:tc>
        <w:tc>
          <w:tcPr>
            <w:tcW w:w="2020" w:type="dxa"/>
            <w:tcBorders>
              <w:top w:val="nil"/>
              <w:bottom w:val="nil"/>
            </w:tcBorders>
            <w:shd w:val="clear" w:color="auto" w:fill="auto"/>
            <w:tcMar>
              <w:top w:w="85" w:type="dxa"/>
              <w:left w:w="85" w:type="dxa"/>
              <w:bottom w:w="85" w:type="dxa"/>
              <w:right w:w="85" w:type="dxa"/>
            </w:tcMar>
          </w:tcPr>
          <w:p w:rsidR="000D0399" w:rsidRPr="00744283" w:rsidRDefault="00744283" w:rsidP="00E37356">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（３）リスク管理と危機管理</w:t>
            </w:r>
          </w:p>
        </w:tc>
        <w:tc>
          <w:tcPr>
            <w:tcW w:w="4572" w:type="dxa"/>
            <w:tcBorders>
              <w:top w:val="nil"/>
              <w:bottom w:val="nil"/>
              <w:right w:val="dashed" w:sz="4" w:space="0" w:color="auto"/>
            </w:tcBorders>
            <w:shd w:val="clear" w:color="auto" w:fill="auto"/>
            <w:tcMar>
              <w:top w:w="85" w:type="dxa"/>
              <w:left w:w="85" w:type="dxa"/>
              <w:bottom w:w="85" w:type="dxa"/>
              <w:right w:w="85" w:type="dxa"/>
            </w:tcMar>
          </w:tcPr>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ア、リスク管理</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・過去のヒヤリハットを分析して周知し、事故の未然防止の啓発。</w:t>
            </w:r>
            <w:r w:rsidRPr="00766C4D">
              <w:rPr>
                <w:rFonts w:ascii="ＭＳ 明朝" w:hAnsi="ＭＳ 明朝" w:hint="eastAsia"/>
                <w:sz w:val="18"/>
                <w:szCs w:val="18"/>
              </w:rPr>
              <w:t>（保健主事、健康教育部）</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・食物アレルギー対応、感染症対応のマニュアルを周知徹底。随時、見直しと更新。</w:t>
            </w:r>
            <w:r w:rsidRPr="00766C4D">
              <w:rPr>
                <w:rFonts w:ascii="ＭＳ 明朝" w:hAnsi="ＭＳ 明朝" w:hint="eastAsia"/>
                <w:sz w:val="18"/>
                <w:szCs w:val="18"/>
              </w:rPr>
              <w:t>（保健主事、食物アレルギー等対応委員会、健康教育部）</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・医療的ケアの安全な実施をめざした組織的な取　り組みの推進。</w:t>
            </w:r>
            <w:r w:rsidRPr="00766C4D">
              <w:rPr>
                <w:rFonts w:ascii="ＭＳ 明朝" w:hAnsi="ＭＳ 明朝" w:hint="eastAsia"/>
                <w:sz w:val="18"/>
                <w:szCs w:val="18"/>
              </w:rPr>
              <w:t>（保健主事、医療的ケア安全委員会）</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・個人情報適正管理のルールを周知徹底。</w:t>
            </w:r>
            <w:r w:rsidRPr="00766C4D">
              <w:rPr>
                <w:rFonts w:ascii="ＭＳ 明朝" w:hAnsi="ＭＳ 明朝" w:hint="eastAsia"/>
                <w:sz w:val="18"/>
                <w:szCs w:val="18"/>
              </w:rPr>
              <w:t>（教頭）</w:t>
            </w:r>
          </w:p>
          <w:p w:rsidR="00744283" w:rsidRPr="00766C4D" w:rsidRDefault="00744283" w:rsidP="00E37356">
            <w:pPr>
              <w:spacing w:line="300" w:lineRule="exact"/>
              <w:ind w:leftChars="100" w:left="410" w:hangingChars="100" w:hanging="200"/>
              <w:rPr>
                <w:rFonts w:ascii="ＭＳ 明朝" w:hAnsi="ＭＳ 明朝"/>
                <w:sz w:val="20"/>
                <w:szCs w:val="20"/>
              </w:rPr>
            </w:pP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イ、危機管理（意識とスキルの向上）</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・引き渡しシミュレーション訓練を実施。事後アンケートと防災士の助言により、引き渡し方法等を整備。</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・隣接校（長原小学校）との災害時連携を促進。</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・「個別の避難計画」の実施に向けて、作成方法等について検討。</w:t>
            </w:r>
          </w:p>
          <w:p w:rsidR="00744283" w:rsidRPr="00766C4D" w:rsidRDefault="00744283" w:rsidP="00E37356">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・教職員の個人備蓄の完備。</w:t>
            </w:r>
            <w:r w:rsidRPr="00766C4D">
              <w:rPr>
                <w:rFonts w:ascii="ＭＳ 明朝" w:hAnsi="ＭＳ 明朝" w:hint="eastAsia"/>
                <w:sz w:val="18"/>
                <w:szCs w:val="18"/>
              </w:rPr>
              <w:t>（首席、生活指導部）</w:t>
            </w:r>
          </w:p>
        </w:tc>
        <w:tc>
          <w:tcPr>
            <w:tcW w:w="3862" w:type="dxa"/>
            <w:tcBorders>
              <w:top w:val="nil"/>
              <w:bottom w:val="nil"/>
              <w:right w:val="dashed" w:sz="4" w:space="0" w:color="auto"/>
            </w:tcBorders>
            <w:tcMar>
              <w:top w:w="85" w:type="dxa"/>
              <w:left w:w="85" w:type="dxa"/>
              <w:bottom w:w="85" w:type="dxa"/>
              <w:right w:w="85" w:type="dxa"/>
            </w:tcMar>
          </w:tcPr>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ア</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・行事前等、適切な時期に過去のヒヤリハット事例を周知し、啓発する。</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・医療的ケア保護者懇談会（１回）</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・医療、福祉関係者対象の学校見学会（１回）</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・チェック表での自己点検（学期１回）</w:t>
            </w:r>
          </w:p>
          <w:p w:rsidR="00744283" w:rsidRDefault="00744283" w:rsidP="00E37356">
            <w:pPr>
              <w:spacing w:line="300" w:lineRule="exact"/>
              <w:ind w:leftChars="100" w:left="410" w:hangingChars="100" w:hanging="200"/>
              <w:rPr>
                <w:rFonts w:ascii="ＭＳ 明朝" w:hAnsi="ＭＳ 明朝"/>
                <w:sz w:val="20"/>
                <w:szCs w:val="20"/>
              </w:rPr>
            </w:pPr>
          </w:p>
          <w:p w:rsidR="00E37356" w:rsidRDefault="00E37356" w:rsidP="00E37356">
            <w:pPr>
              <w:spacing w:line="300" w:lineRule="exact"/>
              <w:ind w:leftChars="100" w:left="410" w:hangingChars="100" w:hanging="200"/>
              <w:rPr>
                <w:rFonts w:ascii="ＭＳ 明朝" w:hAnsi="ＭＳ 明朝"/>
                <w:sz w:val="20"/>
                <w:szCs w:val="20"/>
              </w:rPr>
            </w:pPr>
          </w:p>
          <w:p w:rsidR="00E37356" w:rsidRPr="00766C4D" w:rsidRDefault="00E37356" w:rsidP="00E37356">
            <w:pPr>
              <w:spacing w:line="300" w:lineRule="exact"/>
              <w:ind w:leftChars="100" w:left="410" w:hangingChars="100" w:hanging="200"/>
              <w:rPr>
                <w:rFonts w:ascii="ＭＳ 明朝" w:hAnsi="ＭＳ 明朝" w:hint="eastAsia"/>
                <w:sz w:val="20"/>
                <w:szCs w:val="20"/>
              </w:rPr>
            </w:pPr>
          </w:p>
          <w:p w:rsidR="00E37356" w:rsidRPr="00766C4D" w:rsidRDefault="00744283" w:rsidP="00E37356">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イ</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・引き渡しシミュレーション訓練の実施。（１回）</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・長原小学校内の避難経路を確認し、両校の</w:t>
            </w:r>
            <w:r w:rsidRPr="00766C4D">
              <w:rPr>
                <w:rFonts w:ascii="ＭＳ 明朝" w:hAnsi="ＭＳ 明朝"/>
                <w:sz w:val="20"/>
                <w:szCs w:val="20"/>
              </w:rPr>
              <w:t>BCP</w:t>
            </w:r>
            <w:r w:rsidRPr="00766C4D">
              <w:rPr>
                <w:rFonts w:ascii="ＭＳ 明朝" w:hAnsi="ＭＳ 明朝" w:hint="eastAsia"/>
                <w:sz w:val="20"/>
                <w:szCs w:val="20"/>
              </w:rPr>
              <w:t>を共有する。</w:t>
            </w:r>
          </w:p>
          <w:p w:rsidR="00E37356"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・防災士による研修（オンライン１回）</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・個別の避難計画の次年度実施の準備ができたか。</w:t>
            </w:r>
          </w:p>
          <w:p w:rsidR="00744283" w:rsidRPr="00744283"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・全教職員が個人備蓄品を備えたか。</w:t>
            </w:r>
          </w:p>
        </w:tc>
        <w:tc>
          <w:tcPr>
            <w:tcW w:w="3651"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rsidR="00744283" w:rsidRPr="00766C4D" w:rsidRDefault="00744283" w:rsidP="00AB00E6">
            <w:pPr>
              <w:spacing w:line="300" w:lineRule="exact"/>
              <w:rPr>
                <w:rFonts w:ascii="ＭＳ 明朝" w:hAnsi="ＭＳ 明朝"/>
                <w:sz w:val="20"/>
                <w:szCs w:val="20"/>
              </w:rPr>
            </w:pPr>
          </w:p>
        </w:tc>
      </w:tr>
      <w:tr w:rsidR="00744283" w:rsidRPr="00766C4D" w:rsidTr="00C37565">
        <w:trPr>
          <w:cantSplit/>
          <w:trHeight w:val="2211"/>
          <w:jc w:val="center"/>
        </w:trPr>
        <w:tc>
          <w:tcPr>
            <w:tcW w:w="881" w:type="dxa"/>
            <w:vMerge/>
            <w:shd w:val="clear" w:color="auto" w:fill="auto"/>
            <w:tcMar>
              <w:top w:w="85" w:type="dxa"/>
              <w:left w:w="85" w:type="dxa"/>
              <w:bottom w:w="85" w:type="dxa"/>
              <w:right w:w="85" w:type="dxa"/>
            </w:tcMar>
            <w:textDirection w:val="tbRlV"/>
            <w:vAlign w:val="center"/>
          </w:tcPr>
          <w:p w:rsidR="00744283" w:rsidRPr="00766C4D" w:rsidRDefault="00744283" w:rsidP="008B426A">
            <w:pPr>
              <w:spacing w:line="300" w:lineRule="exact"/>
              <w:ind w:left="113" w:right="113"/>
              <w:jc w:val="center"/>
              <w:rPr>
                <w:rFonts w:ascii="ＭＳ 明朝" w:hAnsi="ＭＳ 明朝"/>
                <w:spacing w:val="-20"/>
                <w:sz w:val="20"/>
                <w:szCs w:val="20"/>
              </w:rPr>
            </w:pPr>
          </w:p>
        </w:tc>
        <w:tc>
          <w:tcPr>
            <w:tcW w:w="2020" w:type="dxa"/>
            <w:tcBorders>
              <w:top w:val="nil"/>
            </w:tcBorders>
            <w:shd w:val="clear" w:color="auto" w:fill="auto"/>
            <w:tcMar>
              <w:top w:w="85" w:type="dxa"/>
              <w:left w:w="85" w:type="dxa"/>
              <w:bottom w:w="85" w:type="dxa"/>
              <w:right w:w="85" w:type="dxa"/>
            </w:tcMar>
          </w:tcPr>
          <w:p w:rsidR="00744283" w:rsidRPr="00766C4D" w:rsidRDefault="00744283" w:rsidP="000D0399">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（４）安全で安心な移乗支援</w:t>
            </w:r>
          </w:p>
        </w:tc>
        <w:tc>
          <w:tcPr>
            <w:tcW w:w="4572" w:type="dxa"/>
            <w:tcBorders>
              <w:top w:val="nil"/>
              <w:right w:val="dashed" w:sz="4" w:space="0" w:color="auto"/>
            </w:tcBorders>
            <w:shd w:val="clear" w:color="auto" w:fill="auto"/>
            <w:tcMar>
              <w:top w:w="85" w:type="dxa"/>
              <w:left w:w="85" w:type="dxa"/>
              <w:bottom w:w="85" w:type="dxa"/>
              <w:right w:w="85" w:type="dxa"/>
            </w:tcMar>
          </w:tcPr>
          <w:p w:rsidR="00744283" w:rsidRPr="00766C4D" w:rsidRDefault="00744283" w:rsidP="00E37356">
            <w:pPr>
              <w:spacing w:line="300" w:lineRule="exact"/>
              <w:rPr>
                <w:rFonts w:ascii="ＭＳ 明朝" w:hAnsi="ＭＳ 明朝"/>
                <w:sz w:val="20"/>
                <w:szCs w:val="20"/>
              </w:rPr>
            </w:pPr>
            <w:r w:rsidRPr="00766C4D">
              <w:rPr>
                <w:rFonts w:ascii="ＭＳ 明朝" w:hAnsi="ＭＳ 明朝" w:hint="eastAsia"/>
                <w:sz w:val="20"/>
                <w:szCs w:val="20"/>
              </w:rPr>
              <w:t>児童生徒の身体状況等を鑑みたうえで、移乗時における介護用リフト活用に試行的に取り組む。</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・事業所等での使用状況や効果等を知る。</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・使用した児童生徒の様子や変化、児童生徒自身の感想や要望、担任の意見等を記録。研究者（大学講師）の協力のもとで効果等を検証する。</w:t>
            </w:r>
            <w:r w:rsidRPr="00766C4D">
              <w:rPr>
                <w:rFonts w:ascii="ＭＳ 明朝" w:hAnsi="ＭＳ 明朝" w:hint="eastAsia"/>
                <w:sz w:val="18"/>
                <w:szCs w:val="18"/>
              </w:rPr>
              <w:t>（首席、各担任）</w:t>
            </w:r>
          </w:p>
        </w:tc>
        <w:tc>
          <w:tcPr>
            <w:tcW w:w="3862" w:type="dxa"/>
            <w:tcBorders>
              <w:top w:val="nil"/>
              <w:right w:val="dashed" w:sz="4" w:space="0" w:color="auto"/>
            </w:tcBorders>
            <w:tcMar>
              <w:top w:w="85" w:type="dxa"/>
              <w:left w:w="85" w:type="dxa"/>
              <w:bottom w:w="85" w:type="dxa"/>
              <w:right w:w="85" w:type="dxa"/>
            </w:tcMar>
          </w:tcPr>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・研究者による研修（オンライン１回）</w:t>
            </w:r>
          </w:p>
          <w:p w:rsidR="00744283" w:rsidRPr="00766C4D" w:rsidRDefault="00744283" w:rsidP="00E37356">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・児童生徒の変化、児童生徒自身の感想、研究者の見解や助言等を全教職員及び保護者と共有し、使用による効果等を確認することができたか。</w:t>
            </w:r>
          </w:p>
        </w:tc>
        <w:tc>
          <w:tcPr>
            <w:tcW w:w="3651" w:type="dxa"/>
            <w:tcBorders>
              <w:top w:val="nil"/>
              <w:left w:val="dashed" w:sz="4" w:space="0" w:color="auto"/>
              <w:right w:val="single" w:sz="4" w:space="0" w:color="auto"/>
            </w:tcBorders>
            <w:shd w:val="clear" w:color="auto" w:fill="auto"/>
            <w:tcMar>
              <w:top w:w="85" w:type="dxa"/>
              <w:left w:w="85" w:type="dxa"/>
              <w:bottom w:w="85" w:type="dxa"/>
              <w:right w:w="85" w:type="dxa"/>
            </w:tcMar>
          </w:tcPr>
          <w:p w:rsidR="00744283" w:rsidRPr="00766C4D" w:rsidRDefault="00744283" w:rsidP="00AB00E6">
            <w:pPr>
              <w:spacing w:line="300" w:lineRule="exact"/>
              <w:rPr>
                <w:rFonts w:ascii="ＭＳ 明朝" w:hAnsi="ＭＳ 明朝"/>
                <w:sz w:val="20"/>
                <w:szCs w:val="20"/>
              </w:rPr>
            </w:pPr>
          </w:p>
        </w:tc>
      </w:tr>
      <w:tr w:rsidR="00C37565" w:rsidRPr="00766C4D" w:rsidTr="00C37565">
        <w:trPr>
          <w:cantSplit/>
          <w:trHeight w:val="1134"/>
          <w:jc w:val="center"/>
        </w:trPr>
        <w:tc>
          <w:tcPr>
            <w:tcW w:w="881" w:type="dxa"/>
            <w:vMerge w:val="restart"/>
            <w:shd w:val="clear" w:color="auto" w:fill="auto"/>
            <w:tcMar>
              <w:top w:w="85" w:type="dxa"/>
              <w:left w:w="85" w:type="dxa"/>
              <w:bottom w:w="85" w:type="dxa"/>
              <w:right w:w="85" w:type="dxa"/>
            </w:tcMar>
            <w:textDirection w:val="tbRlV"/>
            <w:vAlign w:val="center"/>
          </w:tcPr>
          <w:p w:rsidR="00C37565" w:rsidRPr="00766C4D" w:rsidRDefault="00C37565" w:rsidP="008B426A">
            <w:pPr>
              <w:spacing w:line="300" w:lineRule="exact"/>
              <w:ind w:left="113" w:right="113"/>
              <w:jc w:val="center"/>
              <w:rPr>
                <w:rFonts w:ascii="ＭＳ 明朝" w:hAnsi="ＭＳ 明朝" w:hint="eastAsia"/>
                <w:sz w:val="20"/>
                <w:szCs w:val="20"/>
              </w:rPr>
            </w:pPr>
            <w:r w:rsidRPr="00766C4D">
              <w:rPr>
                <w:rFonts w:ascii="ＭＳ 明朝" w:hAnsi="ＭＳ 明朝" w:hint="eastAsia"/>
                <w:sz w:val="20"/>
                <w:szCs w:val="20"/>
              </w:rPr>
              <w:t>３．働き方改革による持続可能な組織づくり</w:t>
            </w:r>
          </w:p>
        </w:tc>
        <w:tc>
          <w:tcPr>
            <w:tcW w:w="2020" w:type="dxa"/>
            <w:vMerge w:val="restart"/>
            <w:shd w:val="clear" w:color="auto" w:fill="auto"/>
            <w:tcMar>
              <w:top w:w="85" w:type="dxa"/>
              <w:left w:w="85" w:type="dxa"/>
              <w:bottom w:w="85" w:type="dxa"/>
              <w:right w:w="85" w:type="dxa"/>
            </w:tcMar>
          </w:tcPr>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（１）効率的で機能的な働き方の追求</w:t>
            </w:r>
          </w:p>
          <w:p w:rsidR="00C37565" w:rsidRDefault="00C37565" w:rsidP="00C37565">
            <w:pPr>
              <w:spacing w:line="300" w:lineRule="exact"/>
              <w:ind w:left="200" w:hangingChars="100" w:hanging="200"/>
              <w:rPr>
                <w:rFonts w:ascii="ＭＳ 明朝" w:hAnsi="ＭＳ 明朝"/>
                <w:sz w:val="20"/>
                <w:szCs w:val="20"/>
              </w:rPr>
            </w:pPr>
          </w:p>
          <w:p w:rsidR="00C37565" w:rsidRPr="00766C4D" w:rsidRDefault="00C37565" w:rsidP="00C37565">
            <w:pPr>
              <w:spacing w:line="300" w:lineRule="exact"/>
              <w:ind w:left="200" w:hangingChars="100" w:hanging="200"/>
              <w:rPr>
                <w:rFonts w:ascii="ＭＳ 明朝" w:hAnsi="ＭＳ 明朝" w:hint="eastAsia"/>
                <w:sz w:val="20"/>
                <w:szCs w:val="20"/>
              </w:rPr>
            </w:pPr>
          </w:p>
          <w:p w:rsidR="00C37565" w:rsidRPr="00766C4D" w:rsidRDefault="00C37565" w:rsidP="00C37565">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（２）心理的安全性が確保された職場づくり</w:t>
            </w:r>
          </w:p>
        </w:tc>
        <w:tc>
          <w:tcPr>
            <w:tcW w:w="4572" w:type="dxa"/>
            <w:tcBorders>
              <w:bottom w:val="nil"/>
              <w:right w:val="dashed" w:sz="4" w:space="0" w:color="auto"/>
            </w:tcBorders>
            <w:shd w:val="clear" w:color="auto" w:fill="auto"/>
            <w:tcMar>
              <w:top w:w="85" w:type="dxa"/>
              <w:left w:w="85" w:type="dxa"/>
              <w:bottom w:w="85" w:type="dxa"/>
              <w:right w:w="85" w:type="dxa"/>
            </w:tcMar>
          </w:tcPr>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ア、校務運営の効率化によるワークライフマネジメントの推進</w:t>
            </w:r>
          </w:p>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・出欠連絡やアンケートのフォーム機能活用</w:t>
            </w:r>
          </w:p>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・研修のオンデマンド化</w:t>
            </w:r>
          </w:p>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・文書のペーパレス化、文書データの整理</w:t>
            </w:r>
          </w:p>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・メール活用による連絡や会議の効率化</w:t>
            </w:r>
          </w:p>
          <w:p w:rsidR="00C37565" w:rsidRPr="00766C4D" w:rsidRDefault="00C37565" w:rsidP="00C37565">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・会議及び研修の目的とゴールの明確化他、教職員が知恵を出し合い効率化を推進する。</w:t>
            </w:r>
            <w:r w:rsidRPr="00766C4D">
              <w:rPr>
                <w:rFonts w:ascii="ＭＳ 明朝" w:hAnsi="ＭＳ 明朝" w:hint="eastAsia"/>
                <w:sz w:val="18"/>
                <w:szCs w:val="18"/>
              </w:rPr>
              <w:t>（管理職、全員）</w:t>
            </w:r>
          </w:p>
        </w:tc>
        <w:tc>
          <w:tcPr>
            <w:tcW w:w="3862" w:type="dxa"/>
            <w:tcBorders>
              <w:bottom w:val="nil"/>
              <w:right w:val="dashed" w:sz="4" w:space="0" w:color="auto"/>
            </w:tcBorders>
            <w:tcMar>
              <w:top w:w="85" w:type="dxa"/>
              <w:left w:w="85" w:type="dxa"/>
              <w:bottom w:w="85" w:type="dxa"/>
              <w:right w:w="85" w:type="dxa"/>
            </w:tcMar>
          </w:tcPr>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・学校教育自己診断「</w:t>
            </w:r>
            <w:r w:rsidRPr="00766C4D">
              <w:rPr>
                <w:rFonts w:ascii="ＭＳ 明朝" w:hAnsi="ＭＳ 明朝"/>
                <w:sz w:val="20"/>
                <w:szCs w:val="20"/>
              </w:rPr>
              <w:t>ICT</w:t>
            </w:r>
            <w:r w:rsidRPr="00766C4D">
              <w:rPr>
                <w:rFonts w:ascii="ＭＳ 明朝" w:hAnsi="ＭＳ 明朝" w:hint="eastAsia"/>
                <w:sz w:val="20"/>
                <w:szCs w:val="20"/>
              </w:rPr>
              <w:t>を活用した校務の円滑化」の教職員肯定的回答率88％［84.1％</w:t>
            </w:r>
            <w:r w:rsidRPr="00766C4D">
              <w:rPr>
                <w:rFonts w:ascii="ＭＳ 明朝" w:hAnsi="ＭＳ 明朝"/>
                <w:sz w:val="20"/>
                <w:szCs w:val="20"/>
              </w:rPr>
              <w:t>］</w:t>
            </w:r>
          </w:p>
        </w:tc>
        <w:tc>
          <w:tcPr>
            <w:tcW w:w="3651" w:type="dxa"/>
            <w:tcBorders>
              <w:left w:val="dashed" w:sz="4" w:space="0" w:color="auto"/>
              <w:bottom w:val="nil"/>
              <w:right w:val="single" w:sz="4" w:space="0" w:color="auto"/>
            </w:tcBorders>
            <w:shd w:val="clear" w:color="auto" w:fill="auto"/>
            <w:tcMar>
              <w:top w:w="85" w:type="dxa"/>
              <w:left w:w="85" w:type="dxa"/>
              <w:bottom w:w="85" w:type="dxa"/>
              <w:right w:w="85" w:type="dxa"/>
            </w:tcMar>
          </w:tcPr>
          <w:p w:rsidR="00C37565" w:rsidRPr="00766C4D" w:rsidRDefault="00C37565" w:rsidP="00AB00E6">
            <w:pPr>
              <w:spacing w:line="300" w:lineRule="exact"/>
              <w:rPr>
                <w:rFonts w:ascii="ＭＳ 明朝" w:hAnsi="ＭＳ 明朝"/>
                <w:sz w:val="20"/>
                <w:szCs w:val="20"/>
              </w:rPr>
            </w:pPr>
          </w:p>
        </w:tc>
      </w:tr>
      <w:tr w:rsidR="00C37565" w:rsidRPr="00766C4D" w:rsidTr="00C37565">
        <w:trPr>
          <w:cantSplit/>
          <w:trHeight w:val="1134"/>
          <w:jc w:val="center"/>
        </w:trPr>
        <w:tc>
          <w:tcPr>
            <w:tcW w:w="881" w:type="dxa"/>
            <w:vMerge/>
            <w:shd w:val="clear" w:color="auto" w:fill="auto"/>
            <w:tcMar>
              <w:top w:w="85" w:type="dxa"/>
              <w:left w:w="85" w:type="dxa"/>
              <w:bottom w:w="85" w:type="dxa"/>
              <w:right w:w="85" w:type="dxa"/>
            </w:tcMar>
            <w:textDirection w:val="tbRlV"/>
            <w:vAlign w:val="center"/>
          </w:tcPr>
          <w:p w:rsidR="00C37565" w:rsidRPr="00766C4D" w:rsidRDefault="00C37565" w:rsidP="008B426A">
            <w:pPr>
              <w:spacing w:line="300" w:lineRule="exact"/>
              <w:ind w:left="113" w:right="113"/>
              <w:jc w:val="center"/>
              <w:rPr>
                <w:rFonts w:ascii="ＭＳ 明朝" w:hAnsi="ＭＳ 明朝" w:hint="eastAsia"/>
                <w:sz w:val="20"/>
                <w:szCs w:val="20"/>
              </w:rPr>
            </w:pPr>
          </w:p>
        </w:tc>
        <w:tc>
          <w:tcPr>
            <w:tcW w:w="2020" w:type="dxa"/>
            <w:vMerge/>
            <w:shd w:val="clear" w:color="auto" w:fill="auto"/>
            <w:tcMar>
              <w:top w:w="85" w:type="dxa"/>
              <w:left w:w="85" w:type="dxa"/>
              <w:bottom w:w="85" w:type="dxa"/>
              <w:right w:w="85" w:type="dxa"/>
            </w:tcMar>
          </w:tcPr>
          <w:p w:rsidR="00C37565" w:rsidRPr="00766C4D" w:rsidRDefault="00C37565" w:rsidP="00404C22">
            <w:pPr>
              <w:spacing w:line="300" w:lineRule="exact"/>
              <w:ind w:firstLineChars="100" w:firstLine="200"/>
              <w:rPr>
                <w:rFonts w:ascii="ＭＳ 明朝" w:hAnsi="ＭＳ 明朝" w:hint="eastAsia"/>
                <w:sz w:val="20"/>
                <w:szCs w:val="20"/>
              </w:rPr>
            </w:pPr>
          </w:p>
        </w:tc>
        <w:tc>
          <w:tcPr>
            <w:tcW w:w="4572" w:type="dxa"/>
            <w:tcBorders>
              <w:top w:val="nil"/>
              <w:bottom w:val="nil"/>
              <w:right w:val="dashed" w:sz="4" w:space="0" w:color="auto"/>
            </w:tcBorders>
            <w:shd w:val="clear" w:color="auto" w:fill="auto"/>
            <w:tcMar>
              <w:top w:w="85" w:type="dxa"/>
              <w:left w:w="85" w:type="dxa"/>
              <w:bottom w:w="85" w:type="dxa"/>
              <w:right w:w="85" w:type="dxa"/>
            </w:tcMar>
          </w:tcPr>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イ、全校一斉定時退庁の取り組み</w:t>
            </w:r>
          </w:p>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・毎週水曜日に設定。本年度は、設定日における17時台全員退勤をめざす。</w:t>
            </w:r>
          </w:p>
          <w:p w:rsidR="00C37565" w:rsidRPr="00766C4D" w:rsidRDefault="00C37565" w:rsidP="00C37565">
            <w:pPr>
              <w:spacing w:line="300" w:lineRule="exact"/>
              <w:ind w:left="200" w:hangingChars="100" w:hanging="200"/>
              <w:rPr>
                <w:rFonts w:ascii="ＭＳ 明朝" w:hAnsi="ＭＳ 明朝" w:hint="eastAsia"/>
                <w:sz w:val="20"/>
                <w:szCs w:val="20"/>
              </w:rPr>
            </w:pPr>
            <w:r w:rsidRPr="00766C4D">
              <w:rPr>
                <w:rFonts w:ascii="ＭＳ 明朝" w:hAnsi="ＭＳ 明朝" w:hint="eastAsia"/>
                <w:sz w:val="20"/>
                <w:szCs w:val="20"/>
              </w:rPr>
              <w:t>・可能な限り当該日に会議を設定しない等、定時退勤できる環境を整える。</w:t>
            </w:r>
            <w:r w:rsidRPr="00766C4D">
              <w:rPr>
                <w:rFonts w:ascii="ＭＳ 明朝" w:hAnsi="ＭＳ 明朝" w:hint="eastAsia"/>
                <w:sz w:val="18"/>
                <w:szCs w:val="18"/>
              </w:rPr>
              <w:t>（管理職）</w:t>
            </w:r>
          </w:p>
        </w:tc>
        <w:tc>
          <w:tcPr>
            <w:tcW w:w="3862" w:type="dxa"/>
            <w:tcBorders>
              <w:top w:val="nil"/>
              <w:bottom w:val="nil"/>
              <w:right w:val="dashed" w:sz="4" w:space="0" w:color="auto"/>
            </w:tcBorders>
            <w:tcMar>
              <w:top w:w="85" w:type="dxa"/>
              <w:left w:w="85" w:type="dxa"/>
              <w:bottom w:w="85" w:type="dxa"/>
              <w:right w:w="85" w:type="dxa"/>
            </w:tcMar>
          </w:tcPr>
          <w:p w:rsidR="00C37565" w:rsidRPr="00C37565"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・学校教育自己診断「会議を適切に設定」の教職員肯定的回答率88％［82.6％</w:t>
            </w:r>
            <w:r w:rsidRPr="00766C4D">
              <w:rPr>
                <w:rFonts w:ascii="ＭＳ 明朝" w:hAnsi="ＭＳ 明朝"/>
                <w:sz w:val="20"/>
                <w:szCs w:val="20"/>
              </w:rPr>
              <w:t>］</w:t>
            </w:r>
          </w:p>
        </w:tc>
        <w:tc>
          <w:tcPr>
            <w:tcW w:w="3651"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rsidR="00C37565" w:rsidRPr="00766C4D" w:rsidRDefault="00C37565" w:rsidP="00AB00E6">
            <w:pPr>
              <w:spacing w:line="300" w:lineRule="exact"/>
              <w:rPr>
                <w:rFonts w:ascii="ＭＳ 明朝" w:hAnsi="ＭＳ 明朝"/>
                <w:sz w:val="20"/>
                <w:szCs w:val="20"/>
              </w:rPr>
            </w:pPr>
          </w:p>
        </w:tc>
      </w:tr>
      <w:tr w:rsidR="00C37565" w:rsidRPr="00766C4D" w:rsidTr="00C37565">
        <w:trPr>
          <w:cantSplit/>
          <w:trHeight w:val="1134"/>
          <w:jc w:val="center"/>
        </w:trPr>
        <w:tc>
          <w:tcPr>
            <w:tcW w:w="881" w:type="dxa"/>
            <w:vMerge/>
            <w:shd w:val="clear" w:color="auto" w:fill="auto"/>
            <w:tcMar>
              <w:top w:w="85" w:type="dxa"/>
              <w:left w:w="85" w:type="dxa"/>
              <w:bottom w:w="85" w:type="dxa"/>
              <w:right w:w="85" w:type="dxa"/>
            </w:tcMar>
            <w:textDirection w:val="tbRlV"/>
            <w:vAlign w:val="center"/>
          </w:tcPr>
          <w:p w:rsidR="00C37565" w:rsidRPr="00766C4D" w:rsidRDefault="00C37565" w:rsidP="008B426A">
            <w:pPr>
              <w:spacing w:line="300" w:lineRule="exact"/>
              <w:ind w:left="113" w:right="113"/>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rsidR="00C37565" w:rsidRPr="00766C4D" w:rsidRDefault="00C37565" w:rsidP="00404C22">
            <w:pPr>
              <w:spacing w:line="300" w:lineRule="exact"/>
              <w:ind w:firstLineChars="100" w:firstLine="200"/>
              <w:rPr>
                <w:rFonts w:ascii="ＭＳ 明朝" w:hAnsi="ＭＳ 明朝"/>
                <w:sz w:val="20"/>
                <w:szCs w:val="20"/>
              </w:rPr>
            </w:pPr>
          </w:p>
        </w:tc>
        <w:tc>
          <w:tcPr>
            <w:tcW w:w="4572" w:type="dxa"/>
            <w:tcBorders>
              <w:top w:val="nil"/>
              <w:right w:val="dashed" w:sz="4" w:space="0" w:color="auto"/>
            </w:tcBorders>
            <w:shd w:val="clear" w:color="auto" w:fill="auto"/>
            <w:tcMar>
              <w:top w:w="85" w:type="dxa"/>
              <w:left w:w="85" w:type="dxa"/>
              <w:bottom w:w="85" w:type="dxa"/>
              <w:right w:w="85" w:type="dxa"/>
            </w:tcMar>
          </w:tcPr>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ウ、ハラスメントの防止</w:t>
            </w:r>
          </w:p>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・校内相談窓口の設置及び相談体制とハラスメント指針の周知。</w:t>
            </w:r>
          </w:p>
          <w:p w:rsidR="00C37565" w:rsidRPr="00766C4D" w:rsidRDefault="00C37565" w:rsidP="00C37565">
            <w:pPr>
              <w:spacing w:line="300" w:lineRule="exact"/>
              <w:ind w:left="200" w:hangingChars="100" w:hanging="200"/>
              <w:rPr>
                <w:rFonts w:ascii="ＭＳ 明朝" w:hAnsi="ＭＳ 明朝"/>
                <w:sz w:val="18"/>
                <w:szCs w:val="18"/>
              </w:rPr>
            </w:pPr>
            <w:r w:rsidRPr="00766C4D">
              <w:rPr>
                <w:rFonts w:ascii="ＭＳ 明朝" w:hAnsi="ＭＳ 明朝" w:hint="eastAsia"/>
                <w:sz w:val="20"/>
                <w:szCs w:val="20"/>
              </w:rPr>
              <w:t>・「校長だより」等による啓発。</w:t>
            </w:r>
            <w:bookmarkStart w:id="0" w:name="_GoBack"/>
            <w:bookmarkEnd w:id="0"/>
            <w:r w:rsidRPr="00766C4D">
              <w:rPr>
                <w:rFonts w:ascii="ＭＳ 明朝" w:hAnsi="ＭＳ 明朝" w:hint="eastAsia"/>
                <w:sz w:val="18"/>
                <w:szCs w:val="18"/>
              </w:rPr>
              <w:t>（管理職、ひらのマネジメント会議）</w:t>
            </w:r>
          </w:p>
        </w:tc>
        <w:tc>
          <w:tcPr>
            <w:tcW w:w="3862" w:type="dxa"/>
            <w:tcBorders>
              <w:top w:val="nil"/>
              <w:right w:val="dashed" w:sz="4" w:space="0" w:color="auto"/>
            </w:tcBorders>
            <w:tcMar>
              <w:top w:w="85" w:type="dxa"/>
              <w:left w:w="85" w:type="dxa"/>
              <w:bottom w:w="85" w:type="dxa"/>
              <w:right w:w="85" w:type="dxa"/>
            </w:tcMar>
          </w:tcPr>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・校内相談窓口等について年度当初に周知したか。</w:t>
            </w:r>
          </w:p>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・校長だよりでの啓発。（１回以上）</w:t>
            </w:r>
          </w:p>
          <w:p w:rsidR="00C37565" w:rsidRPr="00766C4D" w:rsidRDefault="00C37565" w:rsidP="00C37565">
            <w:pPr>
              <w:spacing w:line="300" w:lineRule="exact"/>
              <w:ind w:left="200" w:hangingChars="100" w:hanging="200"/>
              <w:rPr>
                <w:rFonts w:ascii="ＭＳ 明朝" w:hAnsi="ＭＳ 明朝"/>
                <w:sz w:val="20"/>
                <w:szCs w:val="20"/>
              </w:rPr>
            </w:pPr>
            <w:r w:rsidRPr="00766C4D">
              <w:rPr>
                <w:rFonts w:ascii="ＭＳ 明朝" w:hAnsi="ＭＳ 明朝" w:hint="eastAsia"/>
                <w:sz w:val="20"/>
                <w:szCs w:val="20"/>
              </w:rPr>
              <w:t>・ハラスメント研修（１回）</w:t>
            </w:r>
          </w:p>
        </w:tc>
        <w:tc>
          <w:tcPr>
            <w:tcW w:w="3651" w:type="dxa"/>
            <w:tcBorders>
              <w:top w:val="nil"/>
              <w:left w:val="dashed" w:sz="4" w:space="0" w:color="auto"/>
              <w:right w:val="single" w:sz="4" w:space="0" w:color="auto"/>
            </w:tcBorders>
            <w:shd w:val="clear" w:color="auto" w:fill="auto"/>
            <w:tcMar>
              <w:top w:w="85" w:type="dxa"/>
              <w:left w:w="85" w:type="dxa"/>
              <w:bottom w:w="85" w:type="dxa"/>
              <w:right w:w="85" w:type="dxa"/>
            </w:tcMar>
          </w:tcPr>
          <w:p w:rsidR="00C37565" w:rsidRPr="00766C4D" w:rsidRDefault="00C37565" w:rsidP="00AB00E6">
            <w:pPr>
              <w:spacing w:line="300" w:lineRule="exact"/>
              <w:rPr>
                <w:rFonts w:ascii="ＭＳ 明朝" w:hAnsi="ＭＳ 明朝"/>
                <w:sz w:val="20"/>
                <w:szCs w:val="20"/>
              </w:rPr>
            </w:pPr>
          </w:p>
        </w:tc>
      </w:tr>
    </w:tbl>
    <w:p w:rsidR="0086696C" w:rsidRPr="00766C4D" w:rsidRDefault="0086696C" w:rsidP="006206CE">
      <w:pPr>
        <w:spacing w:line="120" w:lineRule="exact"/>
      </w:pPr>
    </w:p>
    <w:sectPr w:rsidR="0086696C" w:rsidRPr="00766C4D"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3C" w:rsidRDefault="00684F3C">
      <w:r>
        <w:separator/>
      </w:r>
    </w:p>
  </w:endnote>
  <w:endnote w:type="continuationSeparator" w:id="0">
    <w:p w:rsidR="00684F3C" w:rsidRDefault="0068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3C" w:rsidRDefault="00684F3C">
      <w:r>
        <w:separator/>
      </w:r>
    </w:p>
  </w:footnote>
  <w:footnote w:type="continuationSeparator" w:id="0">
    <w:p w:rsidR="00684F3C" w:rsidRDefault="00684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3C" w:rsidRDefault="00684F3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A0710">
      <w:rPr>
        <w:rFonts w:ascii="ＭＳ ゴシック" w:eastAsia="ＭＳ ゴシック" w:hAnsi="ＭＳ ゴシック" w:hint="eastAsia"/>
        <w:sz w:val="20"/>
        <w:szCs w:val="20"/>
      </w:rPr>
      <w:t>Ｓ４１</w:t>
    </w:r>
  </w:p>
  <w:p w:rsidR="00684F3C" w:rsidRDefault="00684F3C" w:rsidP="00225A63">
    <w:pPr>
      <w:spacing w:line="360" w:lineRule="exact"/>
      <w:ind w:rightChars="100" w:right="210"/>
      <w:jc w:val="right"/>
      <w:rPr>
        <w:rFonts w:ascii="ＭＳ ゴシック" w:eastAsia="ＭＳ ゴシック" w:hAnsi="ＭＳ ゴシック"/>
        <w:sz w:val="20"/>
        <w:szCs w:val="20"/>
      </w:rPr>
    </w:pPr>
  </w:p>
  <w:p w:rsidR="00684F3C" w:rsidRPr="003A3356" w:rsidRDefault="00684F3C" w:rsidP="003A3356">
    <w:pPr>
      <w:spacing w:line="360" w:lineRule="exact"/>
      <w:ind w:rightChars="100" w:right="210"/>
      <w:jc w:val="right"/>
      <w:rPr>
        <w:rFonts w:ascii="ＭＳ 明朝" w:hAnsi="ＭＳ 明朝"/>
        <w:b/>
        <w:sz w:val="24"/>
      </w:rPr>
    </w:pPr>
    <w:r>
      <w:rPr>
        <w:rFonts w:ascii="ＭＳ 明朝" w:hAnsi="ＭＳ 明朝" w:hint="eastAsia"/>
        <w:b/>
        <w:sz w:val="24"/>
      </w:rPr>
      <w:t>府立平野支援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FA4"/>
    <w:rsid w:val="00013C0C"/>
    <w:rsid w:val="00014126"/>
    <w:rsid w:val="00014961"/>
    <w:rsid w:val="000156EF"/>
    <w:rsid w:val="00031A86"/>
    <w:rsid w:val="000354D4"/>
    <w:rsid w:val="00045480"/>
    <w:rsid w:val="000520F9"/>
    <w:rsid w:val="000524AE"/>
    <w:rsid w:val="00061D45"/>
    <w:rsid w:val="000635E3"/>
    <w:rsid w:val="0006553A"/>
    <w:rsid w:val="00071CE5"/>
    <w:rsid w:val="000724B0"/>
    <w:rsid w:val="0007388C"/>
    <w:rsid w:val="00076038"/>
    <w:rsid w:val="00090AAB"/>
    <w:rsid w:val="00091587"/>
    <w:rsid w:val="00095CF7"/>
    <w:rsid w:val="0009658C"/>
    <w:rsid w:val="000967CE"/>
    <w:rsid w:val="000A1890"/>
    <w:rsid w:val="000A1F43"/>
    <w:rsid w:val="000A4448"/>
    <w:rsid w:val="000B0C54"/>
    <w:rsid w:val="000B395F"/>
    <w:rsid w:val="000B4AE5"/>
    <w:rsid w:val="000B6AB9"/>
    <w:rsid w:val="000B7F10"/>
    <w:rsid w:val="000C0CDB"/>
    <w:rsid w:val="000D0399"/>
    <w:rsid w:val="000D1B70"/>
    <w:rsid w:val="000D7707"/>
    <w:rsid w:val="000D7C02"/>
    <w:rsid w:val="000E1F4D"/>
    <w:rsid w:val="000E5470"/>
    <w:rsid w:val="000E69F0"/>
    <w:rsid w:val="000E6B9D"/>
    <w:rsid w:val="000F4EE1"/>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4F68"/>
    <w:rsid w:val="00157860"/>
    <w:rsid w:val="001600D1"/>
    <w:rsid w:val="0018261A"/>
    <w:rsid w:val="00184B1B"/>
    <w:rsid w:val="00192419"/>
    <w:rsid w:val="00193569"/>
    <w:rsid w:val="00195DCF"/>
    <w:rsid w:val="00197D05"/>
    <w:rsid w:val="001A4539"/>
    <w:rsid w:val="001B38EB"/>
    <w:rsid w:val="001C0509"/>
    <w:rsid w:val="001C6B84"/>
    <w:rsid w:val="001C7FE4"/>
    <w:rsid w:val="001D401B"/>
    <w:rsid w:val="001D44D9"/>
    <w:rsid w:val="001D5135"/>
    <w:rsid w:val="001E22E7"/>
    <w:rsid w:val="001E4FDA"/>
    <w:rsid w:val="001F359F"/>
    <w:rsid w:val="001F472F"/>
    <w:rsid w:val="001F4B12"/>
    <w:rsid w:val="00201A51"/>
    <w:rsid w:val="00201C86"/>
    <w:rsid w:val="002034A6"/>
    <w:rsid w:val="0021285A"/>
    <w:rsid w:val="0022073E"/>
    <w:rsid w:val="00220AE7"/>
    <w:rsid w:val="00221AA2"/>
    <w:rsid w:val="00224AB0"/>
    <w:rsid w:val="00225A63"/>
    <w:rsid w:val="00225C70"/>
    <w:rsid w:val="00226D12"/>
    <w:rsid w:val="00230487"/>
    <w:rsid w:val="002321ED"/>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C6C20"/>
    <w:rsid w:val="002D22C5"/>
    <w:rsid w:val="002D2980"/>
    <w:rsid w:val="002D4595"/>
    <w:rsid w:val="002F608A"/>
    <w:rsid w:val="002F62DD"/>
    <w:rsid w:val="002F6E1B"/>
    <w:rsid w:val="00301498"/>
    <w:rsid w:val="00301B59"/>
    <w:rsid w:val="003029E3"/>
    <w:rsid w:val="00302EB2"/>
    <w:rsid w:val="0030555A"/>
    <w:rsid w:val="00305D0E"/>
    <w:rsid w:val="00310645"/>
    <w:rsid w:val="0031492C"/>
    <w:rsid w:val="00324A51"/>
    <w:rsid w:val="00324B67"/>
    <w:rsid w:val="00324D69"/>
    <w:rsid w:val="00334F83"/>
    <w:rsid w:val="00336089"/>
    <w:rsid w:val="0034092E"/>
    <w:rsid w:val="00354B3B"/>
    <w:rsid w:val="003551CD"/>
    <w:rsid w:val="00361497"/>
    <w:rsid w:val="0036174C"/>
    <w:rsid w:val="00363B25"/>
    <w:rsid w:val="00364F35"/>
    <w:rsid w:val="00366CB4"/>
    <w:rsid w:val="003730D3"/>
    <w:rsid w:val="0037367C"/>
    <w:rsid w:val="0037506F"/>
    <w:rsid w:val="00381254"/>
    <w:rsid w:val="00384C02"/>
    <w:rsid w:val="00386133"/>
    <w:rsid w:val="00387D41"/>
    <w:rsid w:val="003A3356"/>
    <w:rsid w:val="003A62E8"/>
    <w:rsid w:val="003C503E"/>
    <w:rsid w:val="003D1B88"/>
    <w:rsid w:val="003D288C"/>
    <w:rsid w:val="003D2C9D"/>
    <w:rsid w:val="003D57B7"/>
    <w:rsid w:val="003D57ED"/>
    <w:rsid w:val="003D71A7"/>
    <w:rsid w:val="003D7473"/>
    <w:rsid w:val="003E4AC6"/>
    <w:rsid w:val="003E55A0"/>
    <w:rsid w:val="00400648"/>
    <w:rsid w:val="00404C22"/>
    <w:rsid w:val="00407905"/>
    <w:rsid w:val="00414618"/>
    <w:rsid w:val="00416A59"/>
    <w:rsid w:val="004243CF"/>
    <w:rsid w:val="004245A1"/>
    <w:rsid w:val="00427E0B"/>
    <w:rsid w:val="004312EE"/>
    <w:rsid w:val="004339C8"/>
    <w:rsid w:val="004368AD"/>
    <w:rsid w:val="00436BBA"/>
    <w:rsid w:val="00441743"/>
    <w:rsid w:val="0044264C"/>
    <w:rsid w:val="00445E74"/>
    <w:rsid w:val="004479F4"/>
    <w:rsid w:val="00454AF4"/>
    <w:rsid w:val="0045508F"/>
    <w:rsid w:val="004552E5"/>
    <w:rsid w:val="00460710"/>
    <w:rsid w:val="00460F8E"/>
    <w:rsid w:val="004632FA"/>
    <w:rsid w:val="00465B85"/>
    <w:rsid w:val="00467C11"/>
    <w:rsid w:val="0048087F"/>
    <w:rsid w:val="00480EB4"/>
    <w:rsid w:val="004930C6"/>
    <w:rsid w:val="004949CC"/>
    <w:rsid w:val="00494E4C"/>
    <w:rsid w:val="00497ABE"/>
    <w:rsid w:val="004A1605"/>
    <w:rsid w:val="004A1C78"/>
    <w:rsid w:val="004A4E7D"/>
    <w:rsid w:val="004A7442"/>
    <w:rsid w:val="004A7940"/>
    <w:rsid w:val="004C1B92"/>
    <w:rsid w:val="004C2F46"/>
    <w:rsid w:val="004C5A47"/>
    <w:rsid w:val="004C6D4A"/>
    <w:rsid w:val="004D1BCF"/>
    <w:rsid w:val="004D28A8"/>
    <w:rsid w:val="004D70F9"/>
    <w:rsid w:val="004D7E05"/>
    <w:rsid w:val="004E08FB"/>
    <w:rsid w:val="004E4D5E"/>
    <w:rsid w:val="004F0A9D"/>
    <w:rsid w:val="004F2B87"/>
    <w:rsid w:val="004F3627"/>
    <w:rsid w:val="00500AF9"/>
    <w:rsid w:val="0050261B"/>
    <w:rsid w:val="00502EF2"/>
    <w:rsid w:val="00507BBD"/>
    <w:rsid w:val="00511085"/>
    <w:rsid w:val="0051706C"/>
    <w:rsid w:val="0052580C"/>
    <w:rsid w:val="005261C4"/>
    <w:rsid w:val="00526530"/>
    <w:rsid w:val="0054712D"/>
    <w:rsid w:val="00552752"/>
    <w:rsid w:val="00565B55"/>
    <w:rsid w:val="00575298"/>
    <w:rsid w:val="005772C3"/>
    <w:rsid w:val="00577DE4"/>
    <w:rsid w:val="00580A91"/>
    <w:rsid w:val="005846E8"/>
    <w:rsid w:val="00585D6A"/>
    <w:rsid w:val="00586254"/>
    <w:rsid w:val="005875B4"/>
    <w:rsid w:val="00593ACF"/>
    <w:rsid w:val="0059472B"/>
    <w:rsid w:val="00597E7D"/>
    <w:rsid w:val="00597FBA"/>
    <w:rsid w:val="005A2C72"/>
    <w:rsid w:val="005B0997"/>
    <w:rsid w:val="005B0FAD"/>
    <w:rsid w:val="005B3448"/>
    <w:rsid w:val="005B66F8"/>
    <w:rsid w:val="005C115A"/>
    <w:rsid w:val="005C2C84"/>
    <w:rsid w:val="005D40CE"/>
    <w:rsid w:val="005D41A3"/>
    <w:rsid w:val="005E0A7A"/>
    <w:rsid w:val="005E0C4F"/>
    <w:rsid w:val="005E218B"/>
    <w:rsid w:val="005E2960"/>
    <w:rsid w:val="005E3C2A"/>
    <w:rsid w:val="005E535C"/>
    <w:rsid w:val="005E6588"/>
    <w:rsid w:val="005F2C9F"/>
    <w:rsid w:val="0060037C"/>
    <w:rsid w:val="00606705"/>
    <w:rsid w:val="0061051D"/>
    <w:rsid w:val="00611315"/>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4F3C"/>
    <w:rsid w:val="006906CA"/>
    <w:rsid w:val="00694483"/>
    <w:rsid w:val="006971F3"/>
    <w:rsid w:val="006A27A1"/>
    <w:rsid w:val="006A452A"/>
    <w:rsid w:val="006B4E60"/>
    <w:rsid w:val="006B5B51"/>
    <w:rsid w:val="006C220F"/>
    <w:rsid w:val="006C5797"/>
    <w:rsid w:val="006C7FE8"/>
    <w:rsid w:val="006D15B5"/>
    <w:rsid w:val="006D1B52"/>
    <w:rsid w:val="006D4F17"/>
    <w:rsid w:val="006D54AE"/>
    <w:rsid w:val="006D5A31"/>
    <w:rsid w:val="006F4599"/>
    <w:rsid w:val="00701AD6"/>
    <w:rsid w:val="00703386"/>
    <w:rsid w:val="00706739"/>
    <w:rsid w:val="007166B4"/>
    <w:rsid w:val="0071748A"/>
    <w:rsid w:val="00717D96"/>
    <w:rsid w:val="0072763C"/>
    <w:rsid w:val="00727B59"/>
    <w:rsid w:val="00731D31"/>
    <w:rsid w:val="00735E63"/>
    <w:rsid w:val="0074118C"/>
    <w:rsid w:val="00744283"/>
    <w:rsid w:val="007520A2"/>
    <w:rsid w:val="00753D63"/>
    <w:rsid w:val="007541E8"/>
    <w:rsid w:val="0075612D"/>
    <w:rsid w:val="007578CC"/>
    <w:rsid w:val="007606A0"/>
    <w:rsid w:val="00765C21"/>
    <w:rsid w:val="00766C4D"/>
    <w:rsid w:val="00775D41"/>
    <w:rsid w:val="00775EE3"/>
    <w:rsid w:val="007765E0"/>
    <w:rsid w:val="00781F22"/>
    <w:rsid w:val="00786F0E"/>
    <w:rsid w:val="007922A7"/>
    <w:rsid w:val="00792B44"/>
    <w:rsid w:val="00795C88"/>
    <w:rsid w:val="00796024"/>
    <w:rsid w:val="007A19C2"/>
    <w:rsid w:val="007A3E54"/>
    <w:rsid w:val="007A47FF"/>
    <w:rsid w:val="007A69E8"/>
    <w:rsid w:val="007B1DB6"/>
    <w:rsid w:val="007C63C6"/>
    <w:rsid w:val="007D2295"/>
    <w:rsid w:val="007D25B6"/>
    <w:rsid w:val="007D6241"/>
    <w:rsid w:val="007E676D"/>
    <w:rsid w:val="007F4C68"/>
    <w:rsid w:val="007F5A7B"/>
    <w:rsid w:val="007F7499"/>
    <w:rsid w:val="008101A4"/>
    <w:rsid w:val="00813AE7"/>
    <w:rsid w:val="00814EAD"/>
    <w:rsid w:val="00827C74"/>
    <w:rsid w:val="008333AC"/>
    <w:rsid w:val="008455F4"/>
    <w:rsid w:val="008508FA"/>
    <w:rsid w:val="00853545"/>
    <w:rsid w:val="008563E0"/>
    <w:rsid w:val="008571B1"/>
    <w:rsid w:val="00866790"/>
    <w:rsid w:val="0086696C"/>
    <w:rsid w:val="008678F7"/>
    <w:rsid w:val="0087170D"/>
    <w:rsid w:val="008741C2"/>
    <w:rsid w:val="00874403"/>
    <w:rsid w:val="0087601A"/>
    <w:rsid w:val="00877BC6"/>
    <w:rsid w:val="00885FB9"/>
    <w:rsid w:val="008912ED"/>
    <w:rsid w:val="008922B4"/>
    <w:rsid w:val="0089387E"/>
    <w:rsid w:val="00897939"/>
    <w:rsid w:val="008A315D"/>
    <w:rsid w:val="008A5D1C"/>
    <w:rsid w:val="008A63F1"/>
    <w:rsid w:val="008B091B"/>
    <w:rsid w:val="008B426A"/>
    <w:rsid w:val="008C533F"/>
    <w:rsid w:val="008C6685"/>
    <w:rsid w:val="008D3E85"/>
    <w:rsid w:val="008E1182"/>
    <w:rsid w:val="008E62B7"/>
    <w:rsid w:val="008F317E"/>
    <w:rsid w:val="00903CC8"/>
    <w:rsid w:val="009267BE"/>
    <w:rsid w:val="009470D0"/>
    <w:rsid w:val="00947184"/>
    <w:rsid w:val="00947C4F"/>
    <w:rsid w:val="00947E12"/>
    <w:rsid w:val="009517DE"/>
    <w:rsid w:val="00953790"/>
    <w:rsid w:val="0096649A"/>
    <w:rsid w:val="00971A46"/>
    <w:rsid w:val="009817F2"/>
    <w:rsid w:val="009822B9"/>
    <w:rsid w:val="009829DA"/>
    <w:rsid w:val="009835B8"/>
    <w:rsid w:val="0098479C"/>
    <w:rsid w:val="009870A5"/>
    <w:rsid w:val="00990193"/>
    <w:rsid w:val="009919BC"/>
    <w:rsid w:val="009B1C3D"/>
    <w:rsid w:val="009B365C"/>
    <w:rsid w:val="009B4DEB"/>
    <w:rsid w:val="009B5AD2"/>
    <w:rsid w:val="009C679B"/>
    <w:rsid w:val="009C68A0"/>
    <w:rsid w:val="009D31EC"/>
    <w:rsid w:val="009D38D7"/>
    <w:rsid w:val="009D6553"/>
    <w:rsid w:val="009E6251"/>
    <w:rsid w:val="009F6CF6"/>
    <w:rsid w:val="00A009D8"/>
    <w:rsid w:val="00A07A63"/>
    <w:rsid w:val="00A12A53"/>
    <w:rsid w:val="00A1411F"/>
    <w:rsid w:val="00A163D5"/>
    <w:rsid w:val="00A16862"/>
    <w:rsid w:val="00A16E26"/>
    <w:rsid w:val="00A204E1"/>
    <w:rsid w:val="00A215C7"/>
    <w:rsid w:val="00A225C1"/>
    <w:rsid w:val="00A47ADC"/>
    <w:rsid w:val="00A54E0E"/>
    <w:rsid w:val="00A64C1C"/>
    <w:rsid w:val="00A64F32"/>
    <w:rsid w:val="00A653FF"/>
    <w:rsid w:val="00A70CCA"/>
    <w:rsid w:val="00A81BA8"/>
    <w:rsid w:val="00A87AEC"/>
    <w:rsid w:val="00A90FCE"/>
    <w:rsid w:val="00A920A8"/>
    <w:rsid w:val="00A9400C"/>
    <w:rsid w:val="00AA0710"/>
    <w:rsid w:val="00AA4BF8"/>
    <w:rsid w:val="00AA540D"/>
    <w:rsid w:val="00AB00E6"/>
    <w:rsid w:val="00AB04F1"/>
    <w:rsid w:val="00AB2E00"/>
    <w:rsid w:val="00AC3438"/>
    <w:rsid w:val="00AC3902"/>
    <w:rsid w:val="00AC5F9C"/>
    <w:rsid w:val="00AD123A"/>
    <w:rsid w:val="00AD3212"/>
    <w:rsid w:val="00AD64C2"/>
    <w:rsid w:val="00AD6CC7"/>
    <w:rsid w:val="00AE0DFA"/>
    <w:rsid w:val="00AE2843"/>
    <w:rsid w:val="00AE396E"/>
    <w:rsid w:val="00AE5CED"/>
    <w:rsid w:val="00AE5E7B"/>
    <w:rsid w:val="00AF7084"/>
    <w:rsid w:val="00B0072D"/>
    <w:rsid w:val="00B00840"/>
    <w:rsid w:val="00B008B1"/>
    <w:rsid w:val="00B05652"/>
    <w:rsid w:val="00B063A9"/>
    <w:rsid w:val="00B131DD"/>
    <w:rsid w:val="00B20620"/>
    <w:rsid w:val="00B24BA4"/>
    <w:rsid w:val="00B25096"/>
    <w:rsid w:val="00B26A29"/>
    <w:rsid w:val="00B27B3C"/>
    <w:rsid w:val="00B3243C"/>
    <w:rsid w:val="00B34710"/>
    <w:rsid w:val="00B350E4"/>
    <w:rsid w:val="00B42334"/>
    <w:rsid w:val="00B42CBA"/>
    <w:rsid w:val="00B43DB1"/>
    <w:rsid w:val="00B44397"/>
    <w:rsid w:val="00B44B20"/>
    <w:rsid w:val="00B466D8"/>
    <w:rsid w:val="00B51C4C"/>
    <w:rsid w:val="00B52BB6"/>
    <w:rsid w:val="00B6294D"/>
    <w:rsid w:val="00B66ED2"/>
    <w:rsid w:val="00B7090D"/>
    <w:rsid w:val="00B75528"/>
    <w:rsid w:val="00B75AF4"/>
    <w:rsid w:val="00B8044F"/>
    <w:rsid w:val="00B814A7"/>
    <w:rsid w:val="00B841DE"/>
    <w:rsid w:val="00B850FE"/>
    <w:rsid w:val="00B854CE"/>
    <w:rsid w:val="00B90CDA"/>
    <w:rsid w:val="00B9299E"/>
    <w:rsid w:val="00B94DEA"/>
    <w:rsid w:val="00BA4537"/>
    <w:rsid w:val="00BB1121"/>
    <w:rsid w:val="00BB5396"/>
    <w:rsid w:val="00BC40F4"/>
    <w:rsid w:val="00BC55F6"/>
    <w:rsid w:val="00BD6470"/>
    <w:rsid w:val="00BD69B1"/>
    <w:rsid w:val="00BE1991"/>
    <w:rsid w:val="00BE47DD"/>
    <w:rsid w:val="00BE49F0"/>
    <w:rsid w:val="00BE62AE"/>
    <w:rsid w:val="00BF2EF7"/>
    <w:rsid w:val="00BF32BA"/>
    <w:rsid w:val="00BF3A51"/>
    <w:rsid w:val="00BF432C"/>
    <w:rsid w:val="00C0026F"/>
    <w:rsid w:val="00C02630"/>
    <w:rsid w:val="00C03CE3"/>
    <w:rsid w:val="00C0740C"/>
    <w:rsid w:val="00C158A6"/>
    <w:rsid w:val="00C15992"/>
    <w:rsid w:val="00C17F2E"/>
    <w:rsid w:val="00C33FF4"/>
    <w:rsid w:val="00C37416"/>
    <w:rsid w:val="00C37565"/>
    <w:rsid w:val="00C421A3"/>
    <w:rsid w:val="00C43643"/>
    <w:rsid w:val="00C43728"/>
    <w:rsid w:val="00C4635D"/>
    <w:rsid w:val="00C54F82"/>
    <w:rsid w:val="00C556F4"/>
    <w:rsid w:val="00C620BE"/>
    <w:rsid w:val="00C77751"/>
    <w:rsid w:val="00C81CD5"/>
    <w:rsid w:val="00C87770"/>
    <w:rsid w:val="00C97C29"/>
    <w:rsid w:val="00CA3F1B"/>
    <w:rsid w:val="00CA70DE"/>
    <w:rsid w:val="00CB2D93"/>
    <w:rsid w:val="00CB4BC6"/>
    <w:rsid w:val="00CB5D88"/>
    <w:rsid w:val="00CB5DEC"/>
    <w:rsid w:val="00CC03B1"/>
    <w:rsid w:val="00CC19D9"/>
    <w:rsid w:val="00CC4291"/>
    <w:rsid w:val="00CD3940"/>
    <w:rsid w:val="00CD4A9E"/>
    <w:rsid w:val="00CE126C"/>
    <w:rsid w:val="00CE2D05"/>
    <w:rsid w:val="00CE323E"/>
    <w:rsid w:val="00CE5ADB"/>
    <w:rsid w:val="00CE6CBD"/>
    <w:rsid w:val="00CF0218"/>
    <w:rsid w:val="00CF1922"/>
    <w:rsid w:val="00CF2FD9"/>
    <w:rsid w:val="00CF33FF"/>
    <w:rsid w:val="00D0467C"/>
    <w:rsid w:val="00D07F2D"/>
    <w:rsid w:val="00D10EFD"/>
    <w:rsid w:val="00D1608B"/>
    <w:rsid w:val="00D23660"/>
    <w:rsid w:val="00D37257"/>
    <w:rsid w:val="00D41C37"/>
    <w:rsid w:val="00D62464"/>
    <w:rsid w:val="00D726CB"/>
    <w:rsid w:val="00D74C55"/>
    <w:rsid w:val="00D77C73"/>
    <w:rsid w:val="00D8247A"/>
    <w:rsid w:val="00D825E4"/>
    <w:rsid w:val="00D84CC8"/>
    <w:rsid w:val="00D85474"/>
    <w:rsid w:val="00D926BB"/>
    <w:rsid w:val="00DA13D1"/>
    <w:rsid w:val="00DA21EB"/>
    <w:rsid w:val="00DA34D6"/>
    <w:rsid w:val="00DB1858"/>
    <w:rsid w:val="00DB3D1A"/>
    <w:rsid w:val="00DB6528"/>
    <w:rsid w:val="00DC2FCD"/>
    <w:rsid w:val="00DC36B1"/>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36931"/>
    <w:rsid w:val="00E37356"/>
    <w:rsid w:val="00E47312"/>
    <w:rsid w:val="00E50B6C"/>
    <w:rsid w:val="00E51E75"/>
    <w:rsid w:val="00E53EE3"/>
    <w:rsid w:val="00E56A95"/>
    <w:rsid w:val="00E600AD"/>
    <w:rsid w:val="00E67370"/>
    <w:rsid w:val="00E72813"/>
    <w:rsid w:val="00E73DA5"/>
    <w:rsid w:val="00E7664C"/>
    <w:rsid w:val="00E87E7A"/>
    <w:rsid w:val="00E92928"/>
    <w:rsid w:val="00E96EFE"/>
    <w:rsid w:val="00EA05FD"/>
    <w:rsid w:val="00EA2B01"/>
    <w:rsid w:val="00EA5C58"/>
    <w:rsid w:val="00EA6BCB"/>
    <w:rsid w:val="00EB3DB7"/>
    <w:rsid w:val="00EB4A00"/>
    <w:rsid w:val="00EC3073"/>
    <w:rsid w:val="00EC3AA1"/>
    <w:rsid w:val="00EC5FAE"/>
    <w:rsid w:val="00ED2AB2"/>
    <w:rsid w:val="00ED398F"/>
    <w:rsid w:val="00ED5214"/>
    <w:rsid w:val="00EE74A1"/>
    <w:rsid w:val="00EE74BE"/>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1EDD"/>
    <w:rsid w:val="00F32283"/>
    <w:rsid w:val="00F322BB"/>
    <w:rsid w:val="00F33B2B"/>
    <w:rsid w:val="00F36095"/>
    <w:rsid w:val="00F378D7"/>
    <w:rsid w:val="00F44556"/>
    <w:rsid w:val="00F50FC1"/>
    <w:rsid w:val="00F516CE"/>
    <w:rsid w:val="00F51E93"/>
    <w:rsid w:val="00F55D5D"/>
    <w:rsid w:val="00F65660"/>
    <w:rsid w:val="00F65F11"/>
    <w:rsid w:val="00F6686B"/>
    <w:rsid w:val="00F71540"/>
    <w:rsid w:val="00F71E78"/>
    <w:rsid w:val="00F7271C"/>
    <w:rsid w:val="00F72C7A"/>
    <w:rsid w:val="00F734C0"/>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C7577"/>
    <w:rsid w:val="00FD0B37"/>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1B182E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4735</Words>
  <Characters>535</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2022-11-15T04:57:00Z</dcterms:created>
  <dcterms:modified xsi:type="dcterms:W3CDTF">2023-05-01T01:16:00Z</dcterms:modified>
</cp:coreProperties>
</file>