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E688A" w14:textId="0C46CF84" w:rsidR="0037367C" w:rsidRPr="001C4BD8" w:rsidRDefault="009B365C" w:rsidP="003732A2">
      <w:pPr>
        <w:wordWrap w:val="0"/>
        <w:spacing w:line="360" w:lineRule="exact"/>
        <w:ind w:rightChars="100" w:right="210"/>
        <w:jc w:val="right"/>
        <w:rPr>
          <w:rFonts w:ascii="ＭＳ 明朝" w:hAnsi="ＭＳ 明朝"/>
          <w:b/>
          <w:sz w:val="24"/>
        </w:rPr>
      </w:pPr>
      <w:bookmarkStart w:id="0" w:name="_GoBack"/>
      <w:bookmarkEnd w:id="0"/>
      <w:r w:rsidRPr="001C4BD8">
        <w:rPr>
          <w:rFonts w:ascii="ＭＳ 明朝" w:hAnsi="ＭＳ 明朝" w:hint="eastAsia"/>
          <w:b/>
          <w:sz w:val="24"/>
        </w:rPr>
        <w:t>准校長</w:t>
      </w:r>
      <w:r w:rsidR="005334C3" w:rsidRPr="001C4BD8">
        <w:rPr>
          <w:rFonts w:ascii="ＭＳ 明朝" w:hAnsi="ＭＳ 明朝" w:hint="eastAsia"/>
          <w:b/>
          <w:sz w:val="24"/>
        </w:rPr>
        <w:t xml:space="preserve">　</w:t>
      </w:r>
      <w:r w:rsidR="003C58AA" w:rsidRPr="001C4BD8">
        <w:rPr>
          <w:rFonts w:ascii="ＭＳ 明朝" w:hAnsi="ＭＳ 明朝" w:hint="eastAsia"/>
          <w:b/>
          <w:sz w:val="24"/>
        </w:rPr>
        <w:t xml:space="preserve">　渋川　雅宏</w:t>
      </w:r>
    </w:p>
    <w:p w14:paraId="579D2111" w14:textId="77777777" w:rsidR="00D77C73" w:rsidRPr="001C4BD8" w:rsidRDefault="00D77C73" w:rsidP="00BB1121">
      <w:pPr>
        <w:spacing w:line="360" w:lineRule="exact"/>
        <w:ind w:rightChars="-326" w:right="-685"/>
        <w:rPr>
          <w:rFonts w:ascii="ＭＳ ゴシック" w:eastAsia="ＭＳ ゴシック" w:hAnsi="ＭＳ ゴシック"/>
          <w:b/>
          <w:sz w:val="28"/>
          <w:szCs w:val="28"/>
        </w:rPr>
      </w:pPr>
    </w:p>
    <w:p w14:paraId="420A6616" w14:textId="77777777" w:rsidR="0037367C" w:rsidRPr="001C4BD8" w:rsidRDefault="00C54F82" w:rsidP="009B365C">
      <w:pPr>
        <w:spacing w:line="360" w:lineRule="exact"/>
        <w:ind w:rightChars="-326" w:right="-685"/>
        <w:jc w:val="center"/>
        <w:rPr>
          <w:rFonts w:ascii="ＭＳ ゴシック" w:eastAsia="ＭＳ ゴシック" w:hAnsi="ＭＳ ゴシック"/>
          <w:b/>
          <w:sz w:val="32"/>
          <w:szCs w:val="32"/>
        </w:rPr>
      </w:pPr>
      <w:r w:rsidRPr="001C4BD8">
        <w:rPr>
          <w:rFonts w:ascii="ＭＳ ゴシック" w:eastAsia="ＭＳ ゴシック" w:hAnsi="ＭＳ ゴシック" w:hint="eastAsia"/>
          <w:b/>
          <w:sz w:val="32"/>
          <w:szCs w:val="32"/>
        </w:rPr>
        <w:t>令和</w:t>
      </w:r>
      <w:r w:rsidR="001F359F" w:rsidRPr="001C4BD8">
        <w:rPr>
          <w:rFonts w:ascii="ＭＳ ゴシック" w:eastAsia="ＭＳ ゴシック" w:hAnsi="ＭＳ ゴシック" w:hint="eastAsia"/>
          <w:b/>
          <w:sz w:val="32"/>
          <w:szCs w:val="32"/>
        </w:rPr>
        <w:t>３</w:t>
      </w:r>
      <w:r w:rsidR="00361497" w:rsidRPr="001C4BD8">
        <w:rPr>
          <w:rFonts w:ascii="ＭＳ ゴシック" w:eastAsia="ＭＳ ゴシック" w:hAnsi="ＭＳ ゴシック" w:hint="eastAsia"/>
          <w:b/>
          <w:sz w:val="32"/>
          <w:szCs w:val="32"/>
        </w:rPr>
        <w:t xml:space="preserve">年度　</w:t>
      </w:r>
      <w:r w:rsidR="009B365C" w:rsidRPr="001C4BD8">
        <w:rPr>
          <w:rFonts w:ascii="ＭＳ ゴシック" w:eastAsia="ＭＳ ゴシック" w:hAnsi="ＭＳ ゴシック" w:hint="eastAsia"/>
          <w:b/>
          <w:sz w:val="32"/>
          <w:szCs w:val="32"/>
        </w:rPr>
        <w:t>学校経営</w:t>
      </w:r>
      <w:r w:rsidR="00A920A8" w:rsidRPr="001C4BD8">
        <w:rPr>
          <w:rFonts w:ascii="ＭＳ ゴシック" w:eastAsia="ＭＳ ゴシック" w:hAnsi="ＭＳ ゴシック" w:hint="eastAsia"/>
          <w:b/>
          <w:sz w:val="32"/>
          <w:szCs w:val="32"/>
        </w:rPr>
        <w:t>計画及び</w:t>
      </w:r>
      <w:r w:rsidR="00225A63" w:rsidRPr="001C4BD8">
        <w:rPr>
          <w:rFonts w:ascii="ＭＳ ゴシック" w:eastAsia="ＭＳ ゴシック" w:hAnsi="ＭＳ ゴシック" w:hint="eastAsia"/>
          <w:b/>
          <w:sz w:val="32"/>
          <w:szCs w:val="32"/>
        </w:rPr>
        <w:t>学校</w:t>
      </w:r>
      <w:r w:rsidR="00A920A8" w:rsidRPr="001C4BD8">
        <w:rPr>
          <w:rFonts w:ascii="ＭＳ ゴシック" w:eastAsia="ＭＳ ゴシック" w:hAnsi="ＭＳ ゴシック" w:hint="eastAsia"/>
          <w:b/>
          <w:sz w:val="32"/>
          <w:szCs w:val="32"/>
        </w:rPr>
        <w:t>評価</w:t>
      </w:r>
    </w:p>
    <w:p w14:paraId="23FB3CD3" w14:textId="77777777" w:rsidR="00A920A8" w:rsidRPr="001C4BD8" w:rsidRDefault="00A920A8" w:rsidP="009B365C">
      <w:pPr>
        <w:spacing w:line="360" w:lineRule="exact"/>
        <w:ind w:rightChars="-326" w:right="-685"/>
        <w:jc w:val="center"/>
        <w:rPr>
          <w:rFonts w:ascii="ＭＳ ゴシック" w:eastAsia="ＭＳ ゴシック" w:hAnsi="ＭＳ ゴシック"/>
          <w:b/>
          <w:sz w:val="32"/>
          <w:szCs w:val="32"/>
        </w:rPr>
      </w:pPr>
    </w:p>
    <w:p w14:paraId="78593487" w14:textId="77777777" w:rsidR="000F7917" w:rsidRPr="001C4BD8" w:rsidRDefault="005846E8" w:rsidP="004245A1">
      <w:pPr>
        <w:spacing w:line="300" w:lineRule="exact"/>
        <w:ind w:hanging="187"/>
        <w:jc w:val="left"/>
        <w:rPr>
          <w:rFonts w:ascii="ＭＳ ゴシック" w:eastAsia="ＭＳ ゴシック" w:hAnsi="ＭＳ ゴシック"/>
          <w:szCs w:val="21"/>
        </w:rPr>
      </w:pPr>
      <w:r w:rsidRPr="001C4BD8">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C4BD8" w14:paraId="28278AC9" w14:textId="77777777" w:rsidTr="00AB00E6">
        <w:trPr>
          <w:jc w:val="center"/>
        </w:trPr>
        <w:tc>
          <w:tcPr>
            <w:tcW w:w="14944" w:type="dxa"/>
            <w:shd w:val="clear" w:color="auto" w:fill="auto"/>
            <w:tcMar>
              <w:top w:w="113" w:type="dxa"/>
              <w:left w:w="113" w:type="dxa"/>
              <w:bottom w:w="113" w:type="dxa"/>
              <w:right w:w="113" w:type="dxa"/>
            </w:tcMar>
          </w:tcPr>
          <w:p w14:paraId="114122FF" w14:textId="77777777" w:rsidR="00AA41AC" w:rsidRPr="001C4BD8" w:rsidRDefault="00AA41AC" w:rsidP="00AA41AC">
            <w:pPr>
              <w:spacing w:line="360" w:lineRule="auto"/>
              <w:ind w:firstLineChars="100" w:firstLine="241"/>
              <w:rPr>
                <w:rFonts w:ascii="ＭＳ 明朝" w:hAnsi="ＭＳ 明朝"/>
                <w:b/>
                <w:sz w:val="24"/>
                <w:szCs w:val="21"/>
              </w:rPr>
            </w:pPr>
            <w:r w:rsidRPr="001C4BD8">
              <w:rPr>
                <w:rFonts w:ascii="ＭＳ 明朝" w:hAnsi="ＭＳ 明朝" w:hint="eastAsia"/>
                <w:b/>
                <w:sz w:val="24"/>
                <w:szCs w:val="21"/>
              </w:rPr>
              <w:t>子どもたちとともに「こころ」と「からだ」を育む学校</w:t>
            </w:r>
          </w:p>
          <w:p w14:paraId="0AE83F2C" w14:textId="77777777" w:rsidR="00AA41AC" w:rsidRPr="001C4BD8" w:rsidRDefault="00AA41AC" w:rsidP="005C2039">
            <w:pPr>
              <w:ind w:firstLineChars="100" w:firstLine="220"/>
              <w:rPr>
                <w:rFonts w:ascii="ＭＳ 明朝" w:hAnsi="ＭＳ 明朝"/>
                <w:sz w:val="22"/>
                <w:szCs w:val="21"/>
              </w:rPr>
            </w:pPr>
            <w:r w:rsidRPr="001C4BD8">
              <w:rPr>
                <w:rFonts w:ascii="ＭＳ 明朝" w:hAnsi="ＭＳ 明朝" w:hint="eastAsia"/>
                <w:sz w:val="22"/>
                <w:szCs w:val="21"/>
              </w:rPr>
              <w:t>１．支援教育の専門性や指導技術</w:t>
            </w:r>
            <w:r w:rsidR="00590F94" w:rsidRPr="001C4BD8">
              <w:rPr>
                <w:rFonts w:ascii="ＭＳ 明朝" w:hAnsi="ＭＳ 明朝" w:hint="eastAsia"/>
                <w:sz w:val="22"/>
                <w:szCs w:val="21"/>
              </w:rPr>
              <w:t>を</w:t>
            </w:r>
            <w:r w:rsidRPr="001C4BD8">
              <w:rPr>
                <w:rFonts w:ascii="ＭＳ 明朝" w:hAnsi="ＭＳ 明朝" w:hint="eastAsia"/>
                <w:sz w:val="22"/>
                <w:szCs w:val="21"/>
              </w:rPr>
              <w:t>向上</w:t>
            </w:r>
            <w:r w:rsidR="00590F94" w:rsidRPr="001C4BD8">
              <w:rPr>
                <w:rFonts w:ascii="ＭＳ 明朝" w:hAnsi="ＭＳ 明朝" w:hint="eastAsia"/>
                <w:sz w:val="22"/>
                <w:szCs w:val="21"/>
              </w:rPr>
              <w:t>し</w:t>
            </w:r>
            <w:r w:rsidRPr="001C4BD8">
              <w:rPr>
                <w:rFonts w:ascii="ＭＳ 明朝" w:hAnsi="ＭＳ 明朝" w:hint="eastAsia"/>
                <w:sz w:val="22"/>
                <w:szCs w:val="21"/>
              </w:rPr>
              <w:t>、児童・生徒を一人ひとり大事にし、“生きる力”をしっかりと伸ばす学校</w:t>
            </w:r>
          </w:p>
          <w:p w14:paraId="0ACC26BF" w14:textId="77777777" w:rsidR="00AA41AC" w:rsidRPr="001C4BD8" w:rsidRDefault="00AA41AC" w:rsidP="00AA41AC">
            <w:pPr>
              <w:spacing w:line="360" w:lineRule="auto"/>
              <w:ind w:firstLineChars="100" w:firstLine="220"/>
              <w:rPr>
                <w:rFonts w:ascii="ＭＳ 明朝" w:hAnsi="ＭＳ 明朝"/>
                <w:sz w:val="22"/>
                <w:szCs w:val="21"/>
              </w:rPr>
            </w:pPr>
            <w:r w:rsidRPr="001C4BD8">
              <w:rPr>
                <w:rFonts w:ascii="ＭＳ 明朝" w:hAnsi="ＭＳ 明朝" w:hint="eastAsia"/>
                <w:sz w:val="22"/>
                <w:szCs w:val="21"/>
              </w:rPr>
              <w:t>２．児童・生徒が共生社会へ出て、自立的にたくましく生きていくため、保護者、関係諸機関と連携し、支援ネットワークが構築できる学校</w:t>
            </w:r>
          </w:p>
          <w:p w14:paraId="54F723DC" w14:textId="77777777" w:rsidR="00201A51" w:rsidRPr="001C4BD8" w:rsidRDefault="00AA41AC" w:rsidP="005C2039">
            <w:pPr>
              <w:spacing w:line="300" w:lineRule="exact"/>
              <w:ind w:firstLineChars="100" w:firstLine="220"/>
              <w:rPr>
                <w:rFonts w:ascii="ＭＳ 明朝" w:hAnsi="ＭＳ 明朝"/>
                <w:sz w:val="20"/>
                <w:szCs w:val="20"/>
              </w:rPr>
            </w:pPr>
            <w:r w:rsidRPr="001C4BD8">
              <w:rPr>
                <w:rFonts w:ascii="ＭＳ 明朝" w:hAnsi="ＭＳ 明朝" w:hint="eastAsia"/>
                <w:sz w:val="22"/>
                <w:szCs w:val="21"/>
              </w:rPr>
              <w:t>３．児童・生徒が安全安心に通い、楽しく過ごせる学校</w:t>
            </w:r>
          </w:p>
        </w:tc>
      </w:tr>
    </w:tbl>
    <w:p w14:paraId="10040F06" w14:textId="77777777" w:rsidR="00324B67" w:rsidRPr="001C4BD8" w:rsidRDefault="00324B67" w:rsidP="004245A1">
      <w:pPr>
        <w:spacing w:line="300" w:lineRule="exact"/>
        <w:ind w:hanging="187"/>
        <w:jc w:val="left"/>
        <w:rPr>
          <w:rFonts w:ascii="ＭＳ ゴシック" w:eastAsia="ＭＳ ゴシック" w:hAnsi="ＭＳ ゴシック"/>
          <w:szCs w:val="21"/>
        </w:rPr>
      </w:pPr>
    </w:p>
    <w:p w14:paraId="06C11008" w14:textId="77777777" w:rsidR="009B365C" w:rsidRPr="001C4BD8" w:rsidRDefault="009B365C" w:rsidP="004245A1">
      <w:pPr>
        <w:spacing w:line="300" w:lineRule="exact"/>
        <w:ind w:hanging="187"/>
        <w:jc w:val="left"/>
        <w:rPr>
          <w:rFonts w:ascii="ＭＳ ゴシック" w:eastAsia="ＭＳ ゴシック" w:hAnsi="ＭＳ ゴシック"/>
          <w:szCs w:val="21"/>
        </w:rPr>
      </w:pPr>
      <w:r w:rsidRPr="001C4BD8">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C4BD8" w14:paraId="59709EEA" w14:textId="77777777" w:rsidTr="00AB00E6">
        <w:trPr>
          <w:jc w:val="center"/>
        </w:trPr>
        <w:tc>
          <w:tcPr>
            <w:tcW w:w="14944" w:type="dxa"/>
            <w:shd w:val="clear" w:color="auto" w:fill="auto"/>
            <w:tcMar>
              <w:top w:w="113" w:type="dxa"/>
              <w:left w:w="113" w:type="dxa"/>
              <w:bottom w:w="113" w:type="dxa"/>
              <w:right w:w="113" w:type="dxa"/>
            </w:tcMar>
          </w:tcPr>
          <w:p w14:paraId="3790B4E2" w14:textId="77777777" w:rsidR="005C2039" w:rsidRPr="001C4BD8" w:rsidRDefault="005C2039" w:rsidP="005C2039">
            <w:pPr>
              <w:spacing w:before="80"/>
              <w:rPr>
                <w:rFonts w:ascii="ＭＳ 明朝" w:hAnsi="ＭＳ 明朝"/>
                <w:b/>
                <w:sz w:val="24"/>
              </w:rPr>
            </w:pPr>
            <w:r w:rsidRPr="001C4BD8">
              <w:rPr>
                <w:rFonts w:ascii="ＭＳ 明朝" w:hAnsi="ＭＳ 明朝" w:hint="eastAsia"/>
                <w:b/>
                <w:sz w:val="24"/>
              </w:rPr>
              <w:t xml:space="preserve">１　支援教育における専門性及び指導技術の向上　　　　　　　　　</w:t>
            </w:r>
          </w:p>
          <w:p w14:paraId="457821DC" w14:textId="77777777" w:rsidR="005C2039" w:rsidRPr="001C4BD8" w:rsidRDefault="005C2039" w:rsidP="0098792C">
            <w:pPr>
              <w:tabs>
                <w:tab w:val="left" w:pos="620"/>
              </w:tabs>
              <w:spacing w:before="80"/>
              <w:rPr>
                <w:rFonts w:ascii="ＭＳ 明朝" w:hAnsi="ＭＳ 明朝"/>
                <w:sz w:val="22"/>
              </w:rPr>
            </w:pPr>
            <w:r w:rsidRPr="001C4BD8">
              <w:rPr>
                <w:rFonts w:ascii="ＭＳ 明朝" w:hAnsi="ＭＳ 明朝" w:hint="eastAsia"/>
                <w:sz w:val="22"/>
                <w:szCs w:val="21"/>
              </w:rPr>
              <w:t>(１)</w:t>
            </w:r>
            <w:r w:rsidR="0098792C" w:rsidRPr="001C4BD8">
              <w:rPr>
                <w:rFonts w:ascii="ＭＳ 明朝" w:hAnsi="ＭＳ 明朝"/>
                <w:sz w:val="22"/>
                <w:szCs w:val="21"/>
              </w:rPr>
              <w:tab/>
            </w:r>
            <w:r w:rsidR="006C373F" w:rsidRPr="001C4BD8">
              <w:rPr>
                <w:rFonts w:ascii="ＭＳ 明朝" w:hAnsi="ＭＳ 明朝" w:hint="eastAsia"/>
                <w:sz w:val="22"/>
              </w:rPr>
              <w:t>個別の教育支援計画のブラッシュアップによ</w:t>
            </w:r>
            <w:r w:rsidR="0098792C" w:rsidRPr="001C4BD8">
              <w:rPr>
                <w:rFonts w:ascii="ＭＳ 明朝" w:hAnsi="ＭＳ 明朝" w:hint="eastAsia"/>
                <w:sz w:val="22"/>
              </w:rPr>
              <w:t>り</w:t>
            </w:r>
            <w:r w:rsidR="006C373F" w:rsidRPr="001C4BD8">
              <w:rPr>
                <w:rFonts w:ascii="ＭＳ 明朝" w:hAnsi="ＭＳ 明朝" w:hint="eastAsia"/>
                <w:sz w:val="22"/>
              </w:rPr>
              <w:t>、一人ひとりの生徒への支援</w:t>
            </w:r>
            <w:r w:rsidR="00590F94" w:rsidRPr="001C4BD8">
              <w:rPr>
                <w:rFonts w:ascii="ＭＳ 明朝" w:hAnsi="ＭＳ 明朝" w:hint="eastAsia"/>
                <w:sz w:val="22"/>
              </w:rPr>
              <w:t>を</w:t>
            </w:r>
            <w:r w:rsidR="006C373F" w:rsidRPr="001C4BD8">
              <w:rPr>
                <w:rFonts w:ascii="ＭＳ 明朝" w:hAnsi="ＭＳ 明朝" w:hint="eastAsia"/>
                <w:sz w:val="22"/>
              </w:rPr>
              <w:t>充実</w:t>
            </w:r>
            <w:r w:rsidR="00590F94" w:rsidRPr="001C4BD8">
              <w:rPr>
                <w:rFonts w:ascii="ＭＳ 明朝" w:hAnsi="ＭＳ 明朝" w:hint="eastAsia"/>
                <w:sz w:val="22"/>
              </w:rPr>
              <w:t>する</w:t>
            </w:r>
            <w:r w:rsidR="008B0A29" w:rsidRPr="001C4BD8">
              <w:rPr>
                <w:rFonts w:ascii="ＭＳ 明朝" w:hAnsi="ＭＳ 明朝" w:hint="eastAsia"/>
                <w:sz w:val="22"/>
              </w:rPr>
              <w:t>。</w:t>
            </w:r>
          </w:p>
          <w:p w14:paraId="2CB7D402" w14:textId="77777777" w:rsidR="0098792C" w:rsidRPr="001C4BD8" w:rsidRDefault="0098792C" w:rsidP="008B0A29">
            <w:pPr>
              <w:tabs>
                <w:tab w:val="left" w:pos="620"/>
              </w:tabs>
              <w:ind w:leftChars="345" w:left="724"/>
              <w:rPr>
                <w:rFonts w:ascii="ＭＳ 明朝" w:hAnsi="ＭＳ 明朝"/>
                <w:szCs w:val="21"/>
              </w:rPr>
            </w:pPr>
            <w:r w:rsidRPr="001C4BD8">
              <w:rPr>
                <w:rFonts w:ascii="ＭＳ 明朝" w:hAnsi="ＭＳ 明朝" w:hint="eastAsia"/>
                <w:szCs w:val="21"/>
              </w:rPr>
              <w:t>個別の教育支援計画のマニュアルを作成し、個別教育支援計画をさらに活用する</w:t>
            </w:r>
            <w:r w:rsidR="008B0A29" w:rsidRPr="001C4BD8">
              <w:rPr>
                <w:rFonts w:ascii="ＭＳ 明朝" w:hAnsi="ＭＳ 明朝" w:hint="eastAsia"/>
                <w:szCs w:val="21"/>
              </w:rPr>
              <w:t>。</w:t>
            </w:r>
          </w:p>
          <w:p w14:paraId="234D1776" w14:textId="6B97199A" w:rsidR="00D307A3" w:rsidRPr="001C4BD8" w:rsidRDefault="00180D99" w:rsidP="008B0A29">
            <w:pPr>
              <w:tabs>
                <w:tab w:val="left" w:pos="726"/>
              </w:tabs>
              <w:ind w:left="442"/>
              <w:rPr>
                <w:rFonts w:ascii="ＭＳ 明朝" w:hAnsi="ＭＳ 明朝"/>
                <w:color w:val="000000"/>
                <w:kern w:val="0"/>
                <w:sz w:val="20"/>
                <w:szCs w:val="20"/>
              </w:rPr>
            </w:pPr>
            <w:r w:rsidRPr="001C4BD8">
              <w:rPr>
                <w:rFonts w:ascii="ＭＳ 明朝" w:hAnsi="ＭＳ 明朝" w:hint="eastAsia"/>
                <w:color w:val="000000"/>
                <w:sz w:val="20"/>
                <w:szCs w:val="20"/>
              </w:rPr>
              <w:t>※</w:t>
            </w:r>
            <w:r w:rsidR="00590F94" w:rsidRPr="001C4BD8">
              <w:rPr>
                <w:rFonts w:ascii="ＭＳ 明朝" w:hAnsi="ＭＳ 明朝"/>
                <w:color w:val="000000"/>
                <w:sz w:val="20"/>
                <w:szCs w:val="20"/>
              </w:rPr>
              <w:tab/>
            </w:r>
            <w:r w:rsidR="00D307A3" w:rsidRPr="001C4BD8">
              <w:rPr>
                <w:rFonts w:ascii="ＭＳ 明朝" w:hAnsi="ＭＳ 明朝" w:hint="eastAsia"/>
                <w:sz w:val="20"/>
                <w:szCs w:val="20"/>
              </w:rPr>
              <w:t>保護者向け学校教育自己診断において</w:t>
            </w:r>
            <w:r w:rsidR="00590F94" w:rsidRPr="001C4BD8">
              <w:rPr>
                <w:rFonts w:ascii="ＭＳ 明朝" w:hAnsi="ＭＳ 明朝" w:hint="eastAsia"/>
                <w:sz w:val="20"/>
                <w:szCs w:val="20"/>
              </w:rPr>
              <w:t>、(</w:t>
            </w:r>
            <w:r w:rsidR="005334C3" w:rsidRPr="001C4BD8">
              <w:rPr>
                <w:rFonts w:ascii="ＭＳ 明朝" w:hAnsi="ＭＳ 明朝"/>
                <w:sz w:val="20"/>
                <w:szCs w:val="20"/>
              </w:rPr>
              <w:t>a</w:t>
            </w:r>
            <w:r w:rsidR="00590F94" w:rsidRPr="001C4BD8">
              <w:rPr>
                <w:rFonts w:ascii="ＭＳ 明朝" w:hAnsi="ＭＳ 明朝" w:hint="eastAsia"/>
                <w:sz w:val="20"/>
                <w:szCs w:val="20"/>
              </w:rPr>
              <w:t>)</w:t>
            </w:r>
            <w:r w:rsidR="00D307A3" w:rsidRPr="001C4BD8">
              <w:rPr>
                <w:rFonts w:ascii="ＭＳ 明朝" w:hAnsi="ＭＳ 明朝" w:hint="eastAsia"/>
                <w:sz w:val="20"/>
                <w:szCs w:val="20"/>
              </w:rPr>
              <w:t>「</w:t>
            </w:r>
            <w:r w:rsidR="00D307A3" w:rsidRPr="001C4BD8">
              <w:rPr>
                <w:rFonts w:ascii="ＭＳ 明朝" w:hAnsi="ＭＳ 明朝" w:hint="eastAsia"/>
                <w:color w:val="000000"/>
                <w:sz w:val="20"/>
                <w:szCs w:val="20"/>
              </w:rPr>
              <w:t>『個別の教育支援計画』にもとづいた支援を行っている」および</w:t>
            </w:r>
            <w:r w:rsidR="00590F94" w:rsidRPr="001C4BD8">
              <w:rPr>
                <w:rFonts w:ascii="ＭＳ 明朝" w:hAnsi="ＭＳ 明朝" w:hint="eastAsia"/>
                <w:color w:val="000000"/>
                <w:sz w:val="20"/>
                <w:szCs w:val="20"/>
              </w:rPr>
              <w:t>(</w:t>
            </w:r>
            <w:r w:rsidR="005334C3" w:rsidRPr="001C4BD8">
              <w:rPr>
                <w:rFonts w:ascii="ＭＳ 明朝" w:hAnsi="ＭＳ 明朝"/>
                <w:color w:val="000000"/>
                <w:sz w:val="20"/>
                <w:szCs w:val="20"/>
              </w:rPr>
              <w:t>b</w:t>
            </w:r>
            <w:r w:rsidR="00590F94" w:rsidRPr="001C4BD8">
              <w:rPr>
                <w:rFonts w:ascii="ＭＳ 明朝" w:hAnsi="ＭＳ 明朝" w:hint="eastAsia"/>
                <w:color w:val="000000"/>
                <w:sz w:val="20"/>
                <w:szCs w:val="20"/>
              </w:rPr>
              <w:t>)</w:t>
            </w:r>
            <w:r w:rsidR="00D307A3" w:rsidRPr="001C4BD8">
              <w:rPr>
                <w:rFonts w:ascii="ＭＳ 明朝" w:hAnsi="ＭＳ 明朝" w:hint="eastAsia"/>
                <w:color w:val="000000"/>
                <w:sz w:val="20"/>
                <w:szCs w:val="20"/>
              </w:rPr>
              <w:t>「『個別の指導計画』にもとづいた指導・支</w:t>
            </w:r>
            <w:r w:rsidR="00590F94" w:rsidRPr="001C4BD8">
              <w:rPr>
                <w:rFonts w:ascii="ＭＳ 明朝" w:hAnsi="ＭＳ 明朝"/>
                <w:color w:val="000000"/>
                <w:sz w:val="20"/>
                <w:szCs w:val="20"/>
              </w:rPr>
              <w:tab/>
            </w:r>
            <w:r w:rsidR="00D307A3" w:rsidRPr="001C4BD8">
              <w:rPr>
                <w:rFonts w:ascii="ＭＳ 明朝" w:hAnsi="ＭＳ 明朝" w:hint="eastAsia"/>
                <w:color w:val="000000"/>
                <w:sz w:val="20"/>
                <w:szCs w:val="20"/>
              </w:rPr>
              <w:t>援を行っている」の</w:t>
            </w:r>
            <w:r w:rsidR="008B1088" w:rsidRPr="001C4BD8">
              <w:rPr>
                <w:rFonts w:ascii="ＭＳ 明朝" w:hAnsi="ＭＳ 明朝" w:hint="eastAsia"/>
                <w:color w:val="000000"/>
                <w:sz w:val="20"/>
                <w:szCs w:val="20"/>
              </w:rPr>
              <w:t>２</w:t>
            </w:r>
            <w:r w:rsidR="0098792C" w:rsidRPr="001C4BD8">
              <w:rPr>
                <w:rFonts w:ascii="ＭＳ 明朝" w:hAnsi="ＭＳ 明朝" w:hint="eastAsia"/>
                <w:color w:val="000000"/>
                <w:sz w:val="20"/>
                <w:szCs w:val="20"/>
              </w:rPr>
              <w:t>項目の</w:t>
            </w:r>
            <w:r w:rsidR="00D307A3" w:rsidRPr="001C4BD8">
              <w:rPr>
                <w:rFonts w:ascii="ＭＳ 明朝" w:hAnsi="ＭＳ 明朝" w:hint="eastAsia"/>
                <w:color w:val="000000"/>
                <w:sz w:val="20"/>
                <w:szCs w:val="20"/>
              </w:rPr>
              <w:t>肯定率</w:t>
            </w:r>
            <w:r w:rsidR="00590F94" w:rsidRPr="001C4BD8">
              <w:rPr>
                <w:rFonts w:ascii="ＭＳ 明朝" w:hAnsi="ＭＳ 明朝" w:hint="eastAsia"/>
                <w:color w:val="000000"/>
                <w:sz w:val="20"/>
                <w:szCs w:val="20"/>
              </w:rPr>
              <w:t>について、</w:t>
            </w:r>
            <w:r w:rsidR="00D307A3" w:rsidRPr="001C4BD8">
              <w:rPr>
                <w:rFonts w:ascii="ＭＳ 明朝" w:hAnsi="ＭＳ 明朝" w:hint="eastAsia"/>
                <w:color w:val="000000"/>
                <w:sz w:val="20"/>
                <w:szCs w:val="20"/>
              </w:rPr>
              <w:t>常に</w:t>
            </w:r>
            <w:r w:rsidR="00F46618" w:rsidRPr="001C4BD8">
              <w:rPr>
                <w:rFonts w:ascii="ＭＳ 明朝" w:hAnsi="ＭＳ 明朝" w:hint="eastAsia"/>
                <w:color w:val="000000"/>
                <w:sz w:val="20"/>
                <w:szCs w:val="20"/>
              </w:rPr>
              <w:t>95</w:t>
            </w:r>
            <w:r w:rsidR="005334C3" w:rsidRPr="001C4BD8">
              <w:rPr>
                <w:rFonts w:ascii="ＭＳ 明朝" w:hAnsi="ＭＳ 明朝"/>
                <w:color w:val="000000"/>
                <w:sz w:val="20"/>
                <w:szCs w:val="20"/>
              </w:rPr>
              <w:t>%</w:t>
            </w:r>
            <w:r w:rsidR="00D307A3" w:rsidRPr="001C4BD8">
              <w:rPr>
                <w:rFonts w:ascii="ＭＳ 明朝" w:hAnsi="ＭＳ 明朝" w:hint="eastAsia"/>
                <w:color w:val="000000"/>
                <w:sz w:val="20"/>
                <w:szCs w:val="20"/>
              </w:rPr>
              <w:t>以上をめざす</w:t>
            </w:r>
            <w:r w:rsidR="008B0A29" w:rsidRPr="001C4BD8">
              <w:rPr>
                <w:rFonts w:ascii="ＭＳ 明朝" w:hAnsi="ＭＳ 明朝" w:hint="eastAsia"/>
                <w:color w:val="000000"/>
                <w:sz w:val="20"/>
                <w:szCs w:val="20"/>
              </w:rPr>
              <w:t>。</w:t>
            </w:r>
            <w:r w:rsidR="00A826AD" w:rsidRPr="001C4BD8">
              <w:rPr>
                <w:rFonts w:ascii="ＭＳ 明朝" w:hAnsi="ＭＳ 明朝" w:hint="eastAsia"/>
                <w:color w:val="000000"/>
                <w:sz w:val="20"/>
                <w:szCs w:val="20"/>
              </w:rPr>
              <w:t>[</w:t>
            </w:r>
            <w:r w:rsidR="005334C3" w:rsidRPr="001C4BD8">
              <w:rPr>
                <w:rFonts w:ascii="ＭＳ 明朝" w:hAnsi="ＭＳ 明朝"/>
                <w:color w:val="000000"/>
                <w:sz w:val="20"/>
                <w:szCs w:val="20"/>
              </w:rPr>
              <w:t>R</w:t>
            </w:r>
            <w:r w:rsidR="00A826AD" w:rsidRPr="001C4BD8">
              <w:rPr>
                <w:rFonts w:ascii="ＭＳ 明朝" w:hAnsi="ＭＳ 明朝" w:hint="eastAsia"/>
                <w:color w:val="000000"/>
                <w:sz w:val="20"/>
                <w:szCs w:val="20"/>
              </w:rPr>
              <w:t>３ 95</w:t>
            </w:r>
            <w:r w:rsidR="005334C3" w:rsidRPr="001C4BD8">
              <w:rPr>
                <w:rFonts w:ascii="ＭＳ 明朝" w:hAnsi="ＭＳ 明朝"/>
                <w:color w:val="000000"/>
                <w:sz w:val="20"/>
                <w:szCs w:val="20"/>
              </w:rPr>
              <w:t>%</w:t>
            </w:r>
            <w:r w:rsidR="00A826AD" w:rsidRPr="001C4BD8">
              <w:rPr>
                <w:rFonts w:ascii="ＭＳ 明朝" w:hAnsi="ＭＳ 明朝" w:hint="eastAsia"/>
                <w:color w:val="000000"/>
                <w:sz w:val="20"/>
                <w:szCs w:val="20"/>
              </w:rPr>
              <w:t>、</w:t>
            </w:r>
            <w:r w:rsidR="005334C3" w:rsidRPr="001C4BD8">
              <w:rPr>
                <w:rFonts w:ascii="ＭＳ 明朝" w:hAnsi="ＭＳ 明朝"/>
                <w:color w:val="000000"/>
                <w:sz w:val="20"/>
                <w:szCs w:val="20"/>
              </w:rPr>
              <w:t>R</w:t>
            </w:r>
            <w:r w:rsidR="00A826AD" w:rsidRPr="001C4BD8">
              <w:rPr>
                <w:rFonts w:ascii="ＭＳ 明朝" w:hAnsi="ＭＳ 明朝" w:hint="eastAsia"/>
                <w:color w:val="000000"/>
                <w:sz w:val="20"/>
                <w:szCs w:val="20"/>
              </w:rPr>
              <w:t>４ 95</w:t>
            </w:r>
            <w:r w:rsidR="005334C3" w:rsidRPr="001C4BD8">
              <w:rPr>
                <w:rFonts w:ascii="ＭＳ 明朝" w:hAnsi="ＭＳ 明朝"/>
                <w:color w:val="000000"/>
                <w:sz w:val="20"/>
                <w:szCs w:val="20"/>
              </w:rPr>
              <w:t>%</w:t>
            </w:r>
            <w:r w:rsidR="00A826AD" w:rsidRPr="001C4BD8">
              <w:rPr>
                <w:rFonts w:ascii="ＭＳ 明朝" w:hAnsi="ＭＳ 明朝" w:hint="eastAsia"/>
                <w:color w:val="000000"/>
                <w:sz w:val="20"/>
                <w:szCs w:val="20"/>
              </w:rPr>
              <w:t>、</w:t>
            </w:r>
            <w:r w:rsidR="005334C3" w:rsidRPr="001C4BD8">
              <w:rPr>
                <w:rFonts w:ascii="ＭＳ 明朝" w:hAnsi="ＭＳ 明朝"/>
                <w:color w:val="000000"/>
                <w:sz w:val="20"/>
                <w:szCs w:val="20"/>
              </w:rPr>
              <w:t>R</w:t>
            </w:r>
            <w:r w:rsidR="00A826AD" w:rsidRPr="001C4BD8">
              <w:rPr>
                <w:rFonts w:ascii="ＭＳ 明朝" w:hAnsi="ＭＳ 明朝" w:hint="eastAsia"/>
                <w:color w:val="000000"/>
                <w:sz w:val="20"/>
                <w:szCs w:val="20"/>
              </w:rPr>
              <w:t>５ 95</w:t>
            </w:r>
            <w:r w:rsidR="005334C3" w:rsidRPr="001C4BD8">
              <w:rPr>
                <w:rFonts w:ascii="ＭＳ 明朝" w:hAnsi="ＭＳ 明朝"/>
                <w:color w:val="000000"/>
                <w:sz w:val="20"/>
                <w:szCs w:val="20"/>
              </w:rPr>
              <w:t>%</w:t>
            </w:r>
            <w:r w:rsidR="00A826AD" w:rsidRPr="001C4BD8">
              <w:rPr>
                <w:rFonts w:ascii="ＭＳ 明朝" w:hAnsi="ＭＳ 明朝" w:hint="eastAsia"/>
                <w:color w:val="000000"/>
                <w:sz w:val="20"/>
                <w:szCs w:val="20"/>
              </w:rPr>
              <w:t>]</w:t>
            </w:r>
          </w:p>
          <w:p w14:paraId="5F89CF53" w14:textId="42A8ECEA" w:rsidR="00180D99" w:rsidRPr="001C4BD8" w:rsidRDefault="00590F94" w:rsidP="008B0A29">
            <w:pPr>
              <w:tabs>
                <w:tab w:val="left" w:pos="868"/>
              </w:tabs>
              <w:ind w:left="442" w:hanging="1"/>
              <w:rPr>
                <w:rFonts w:ascii="ＭＳ 明朝" w:hAnsi="ＭＳ 明朝"/>
                <w:b/>
                <w:sz w:val="18"/>
                <w:szCs w:val="18"/>
              </w:rPr>
            </w:pPr>
            <w:r w:rsidRPr="001C4BD8">
              <w:rPr>
                <w:rFonts w:ascii="ＭＳ 明朝" w:hAnsi="ＭＳ 明朝"/>
                <w:color w:val="000000"/>
                <w:sz w:val="18"/>
                <w:szCs w:val="18"/>
              </w:rPr>
              <w:tab/>
            </w:r>
            <w:r w:rsidRPr="001C4BD8">
              <w:rPr>
                <w:rFonts w:ascii="ＭＳ 明朝" w:hAnsi="ＭＳ 明朝"/>
                <w:color w:val="000000"/>
                <w:sz w:val="18"/>
                <w:szCs w:val="18"/>
              </w:rPr>
              <w:tab/>
            </w:r>
            <w:r w:rsidR="005334C3" w:rsidRPr="001C4BD8">
              <w:rPr>
                <w:rFonts w:ascii="ＭＳ 明朝" w:hAnsi="ＭＳ 明朝"/>
                <w:color w:val="000000"/>
                <w:sz w:val="18"/>
                <w:szCs w:val="18"/>
              </w:rPr>
              <w:t>H</w:t>
            </w:r>
            <w:r w:rsidRPr="001C4BD8">
              <w:rPr>
                <w:rFonts w:ascii="ＭＳ 明朝" w:hAnsi="ＭＳ 明朝"/>
                <w:color w:val="000000"/>
                <w:sz w:val="18"/>
                <w:szCs w:val="18"/>
              </w:rPr>
              <w:t>30</w:t>
            </w:r>
            <w:r w:rsidRPr="001C4BD8">
              <w:rPr>
                <w:rFonts w:ascii="ＭＳ 明朝" w:hAnsi="ＭＳ 明朝" w:hint="eastAsia"/>
                <w:color w:val="000000"/>
                <w:sz w:val="18"/>
                <w:szCs w:val="18"/>
              </w:rPr>
              <w:t>（</w:t>
            </w:r>
            <w:r w:rsidR="005334C3" w:rsidRPr="001C4BD8">
              <w:rPr>
                <w:rFonts w:ascii="ＭＳ 明朝" w:hAnsi="ＭＳ 明朝"/>
                <w:color w:val="000000"/>
                <w:sz w:val="18"/>
                <w:szCs w:val="18"/>
              </w:rPr>
              <w:t>a</w:t>
            </w:r>
            <w:r w:rsidRPr="001C4BD8">
              <w:rPr>
                <w:rFonts w:ascii="ＭＳ 明朝" w:hAnsi="ＭＳ 明朝" w:hint="eastAsia"/>
                <w:color w:val="000000"/>
                <w:sz w:val="18"/>
                <w:szCs w:val="18"/>
              </w:rPr>
              <w:t>：</w:t>
            </w:r>
            <w:r w:rsidR="00F46618" w:rsidRPr="001C4BD8">
              <w:rPr>
                <w:rFonts w:ascii="ＭＳ 明朝" w:hAnsi="ＭＳ 明朝" w:hint="eastAsia"/>
                <w:color w:val="000000"/>
                <w:sz w:val="18"/>
                <w:szCs w:val="18"/>
              </w:rPr>
              <w:t>100</w:t>
            </w:r>
            <w:r w:rsidRPr="001C4BD8">
              <w:rPr>
                <w:rFonts w:ascii="ＭＳ 明朝" w:hAnsi="ＭＳ 明朝" w:hint="eastAsia"/>
                <w:color w:val="000000"/>
                <w:sz w:val="18"/>
                <w:szCs w:val="18"/>
              </w:rPr>
              <w:t>%、</w:t>
            </w:r>
            <w:r w:rsidR="005334C3" w:rsidRPr="001C4BD8">
              <w:rPr>
                <w:rFonts w:ascii="ＭＳ 明朝" w:hAnsi="ＭＳ 明朝"/>
                <w:color w:val="000000"/>
                <w:sz w:val="18"/>
                <w:szCs w:val="18"/>
              </w:rPr>
              <w:t>b</w:t>
            </w:r>
            <w:r w:rsidRPr="001C4BD8">
              <w:rPr>
                <w:rFonts w:ascii="ＭＳ 明朝" w:hAnsi="ＭＳ 明朝" w:hint="eastAsia"/>
                <w:color w:val="000000"/>
                <w:sz w:val="18"/>
                <w:szCs w:val="18"/>
              </w:rPr>
              <w:t>：</w:t>
            </w:r>
            <w:r w:rsidR="00F46618" w:rsidRPr="001C4BD8">
              <w:rPr>
                <w:rFonts w:ascii="ＭＳ 明朝" w:hAnsi="ＭＳ 明朝" w:hint="eastAsia"/>
                <w:color w:val="000000"/>
                <w:sz w:val="18"/>
                <w:szCs w:val="18"/>
              </w:rPr>
              <w:t>100</w:t>
            </w:r>
            <w:r w:rsidRPr="001C4BD8">
              <w:rPr>
                <w:rFonts w:ascii="ＭＳ 明朝" w:hAnsi="ＭＳ 明朝" w:hint="eastAsia"/>
                <w:color w:val="000000"/>
                <w:sz w:val="18"/>
                <w:szCs w:val="18"/>
              </w:rPr>
              <w:t>%）、</w:t>
            </w:r>
            <w:r w:rsidR="005334C3" w:rsidRPr="001C4BD8">
              <w:rPr>
                <w:rFonts w:ascii="ＭＳ 明朝" w:hAnsi="ＭＳ 明朝"/>
                <w:color w:val="000000"/>
                <w:sz w:val="18"/>
                <w:szCs w:val="18"/>
              </w:rPr>
              <w:t>R</w:t>
            </w:r>
            <w:r w:rsidR="008447C5" w:rsidRPr="001C4BD8">
              <w:rPr>
                <w:rFonts w:ascii="ＭＳ 明朝" w:hAnsi="ＭＳ 明朝" w:hint="eastAsia"/>
                <w:color w:val="000000"/>
                <w:sz w:val="18"/>
                <w:szCs w:val="18"/>
              </w:rPr>
              <w:t>１</w:t>
            </w:r>
            <w:r w:rsidRPr="001C4BD8">
              <w:rPr>
                <w:rFonts w:ascii="ＭＳ 明朝" w:hAnsi="ＭＳ 明朝" w:hint="eastAsia"/>
                <w:color w:val="000000"/>
                <w:sz w:val="18"/>
                <w:szCs w:val="18"/>
              </w:rPr>
              <w:t xml:space="preserve"> （</w:t>
            </w:r>
            <w:r w:rsidR="005334C3" w:rsidRPr="001C4BD8">
              <w:rPr>
                <w:rFonts w:ascii="ＭＳ 明朝" w:hAnsi="ＭＳ 明朝"/>
                <w:color w:val="000000"/>
                <w:sz w:val="18"/>
                <w:szCs w:val="18"/>
              </w:rPr>
              <w:t>a</w:t>
            </w:r>
            <w:r w:rsidRPr="001C4BD8">
              <w:rPr>
                <w:rFonts w:ascii="ＭＳ 明朝" w:hAnsi="ＭＳ 明朝" w:hint="eastAsia"/>
                <w:color w:val="000000"/>
                <w:sz w:val="18"/>
                <w:szCs w:val="18"/>
              </w:rPr>
              <w:t>：93%、</w:t>
            </w:r>
            <w:r w:rsidR="005334C3" w:rsidRPr="001C4BD8">
              <w:rPr>
                <w:rFonts w:ascii="ＭＳ 明朝" w:hAnsi="ＭＳ 明朝"/>
                <w:color w:val="000000"/>
                <w:sz w:val="18"/>
                <w:szCs w:val="18"/>
              </w:rPr>
              <w:t>b</w:t>
            </w:r>
            <w:r w:rsidRPr="001C4BD8">
              <w:rPr>
                <w:rFonts w:ascii="ＭＳ 明朝" w:hAnsi="ＭＳ 明朝" w:hint="eastAsia"/>
                <w:color w:val="000000"/>
                <w:sz w:val="18"/>
                <w:szCs w:val="18"/>
              </w:rPr>
              <w:t>：9</w:t>
            </w:r>
            <w:r w:rsidR="008B0A29" w:rsidRPr="001C4BD8">
              <w:rPr>
                <w:rFonts w:ascii="ＭＳ 明朝" w:hAnsi="ＭＳ 明朝" w:hint="eastAsia"/>
                <w:color w:val="000000"/>
                <w:sz w:val="18"/>
                <w:szCs w:val="18"/>
              </w:rPr>
              <w:t>4</w:t>
            </w:r>
            <w:r w:rsidRPr="001C4BD8">
              <w:rPr>
                <w:rFonts w:ascii="ＭＳ 明朝" w:hAnsi="ＭＳ 明朝" w:hint="eastAsia"/>
                <w:color w:val="000000"/>
                <w:sz w:val="18"/>
                <w:szCs w:val="18"/>
              </w:rPr>
              <w:t>%）</w:t>
            </w:r>
            <w:r w:rsidR="005334C3" w:rsidRPr="001C4BD8">
              <w:rPr>
                <w:rFonts w:ascii="ＭＳ 明朝" w:hAnsi="ＭＳ 明朝"/>
                <w:color w:val="000000"/>
                <w:sz w:val="18"/>
                <w:szCs w:val="18"/>
              </w:rPr>
              <w:t>R</w:t>
            </w:r>
            <w:r w:rsidR="008447C5" w:rsidRPr="001C4BD8">
              <w:rPr>
                <w:rFonts w:ascii="ＭＳ 明朝" w:hAnsi="ＭＳ 明朝" w:hint="eastAsia"/>
                <w:color w:val="000000"/>
                <w:sz w:val="18"/>
                <w:szCs w:val="18"/>
              </w:rPr>
              <w:t>２</w:t>
            </w:r>
            <w:r w:rsidR="0098792C" w:rsidRPr="001C4BD8">
              <w:rPr>
                <w:rFonts w:ascii="ＭＳ 明朝" w:hAnsi="ＭＳ 明朝" w:hint="eastAsia"/>
                <w:color w:val="000000"/>
                <w:sz w:val="18"/>
                <w:szCs w:val="18"/>
              </w:rPr>
              <w:t>（</w:t>
            </w:r>
            <w:r w:rsidR="005334C3" w:rsidRPr="001C4BD8">
              <w:rPr>
                <w:rFonts w:ascii="ＭＳ 明朝" w:hAnsi="ＭＳ 明朝"/>
                <w:color w:val="000000"/>
                <w:sz w:val="18"/>
                <w:szCs w:val="18"/>
              </w:rPr>
              <w:t>a</w:t>
            </w:r>
            <w:r w:rsidR="0098792C" w:rsidRPr="001C4BD8">
              <w:rPr>
                <w:rFonts w:ascii="ＭＳ 明朝" w:hAnsi="ＭＳ 明朝" w:hint="eastAsia"/>
                <w:color w:val="000000"/>
                <w:sz w:val="18"/>
                <w:szCs w:val="18"/>
              </w:rPr>
              <w:t>：93%、</w:t>
            </w:r>
            <w:r w:rsidR="005334C3" w:rsidRPr="001C4BD8">
              <w:rPr>
                <w:rFonts w:ascii="ＭＳ 明朝" w:hAnsi="ＭＳ 明朝"/>
                <w:color w:val="000000"/>
                <w:sz w:val="18"/>
                <w:szCs w:val="18"/>
              </w:rPr>
              <w:t>b</w:t>
            </w:r>
            <w:r w:rsidR="0098792C" w:rsidRPr="001C4BD8">
              <w:rPr>
                <w:rFonts w:ascii="ＭＳ 明朝" w:hAnsi="ＭＳ 明朝" w:hint="eastAsia"/>
                <w:color w:val="000000"/>
                <w:sz w:val="18"/>
                <w:szCs w:val="18"/>
              </w:rPr>
              <w:t>：92%）</w:t>
            </w:r>
          </w:p>
          <w:p w14:paraId="44E38B9A" w14:textId="77777777" w:rsidR="005C2039" w:rsidRPr="001C4BD8" w:rsidRDefault="005C2039" w:rsidP="005C2039">
            <w:pPr>
              <w:tabs>
                <w:tab w:val="left" w:pos="620"/>
              </w:tabs>
              <w:spacing w:before="80"/>
              <w:ind w:left="880" w:hangingChars="400" w:hanging="880"/>
              <w:rPr>
                <w:rFonts w:ascii="ＭＳ 明朝" w:hAnsi="ＭＳ 明朝"/>
                <w:sz w:val="22"/>
                <w:szCs w:val="21"/>
              </w:rPr>
            </w:pPr>
            <w:r w:rsidRPr="001C4BD8">
              <w:rPr>
                <w:rFonts w:ascii="ＭＳ 明朝" w:hAnsi="ＭＳ 明朝" w:hint="eastAsia"/>
                <w:sz w:val="22"/>
                <w:szCs w:val="21"/>
              </w:rPr>
              <w:t>(２)</w:t>
            </w:r>
            <w:r w:rsidR="0098792C" w:rsidRPr="001C4BD8">
              <w:rPr>
                <w:rFonts w:ascii="ＭＳ 明朝" w:hAnsi="ＭＳ 明朝"/>
                <w:sz w:val="22"/>
                <w:szCs w:val="21"/>
              </w:rPr>
              <w:tab/>
            </w:r>
            <w:r w:rsidRPr="001C4BD8">
              <w:rPr>
                <w:rFonts w:ascii="ＭＳ 明朝" w:hAnsi="ＭＳ 明朝" w:hint="eastAsia"/>
                <w:sz w:val="22"/>
                <w:szCs w:val="21"/>
              </w:rPr>
              <w:t>授業の質の向上と平準化</w:t>
            </w:r>
            <w:r w:rsidR="00D307A3" w:rsidRPr="001C4BD8">
              <w:rPr>
                <w:rFonts w:ascii="ＭＳ 明朝" w:hAnsi="ＭＳ 明朝" w:hint="eastAsia"/>
                <w:sz w:val="22"/>
                <w:szCs w:val="21"/>
              </w:rPr>
              <w:t>を図り、新しい授業スタイルを構築する。</w:t>
            </w:r>
          </w:p>
          <w:p w14:paraId="686F74B9" w14:textId="44C7DD2B" w:rsidR="00D307A3" w:rsidRPr="001C4BD8" w:rsidRDefault="003B2BFC" w:rsidP="0098792C">
            <w:pPr>
              <w:tabs>
                <w:tab w:val="left" w:pos="620"/>
              </w:tabs>
              <w:ind w:left="800" w:hangingChars="400" w:hanging="800"/>
              <w:rPr>
                <w:rFonts w:ascii="ＭＳ 明朝" w:hAnsi="ＭＳ 明朝"/>
                <w:color w:val="000000"/>
                <w:szCs w:val="21"/>
              </w:rPr>
            </w:pPr>
            <w:r w:rsidRPr="001C4BD8">
              <w:rPr>
                <w:rFonts w:ascii="ＭＳ 明朝" w:hAnsi="ＭＳ 明朝" w:hint="eastAsia"/>
                <w:color w:val="000000"/>
                <w:sz w:val="20"/>
                <w:szCs w:val="20"/>
              </w:rPr>
              <w:t xml:space="preserve">　　</w:t>
            </w:r>
            <w:r w:rsidRPr="001C4BD8">
              <w:rPr>
                <w:rFonts w:ascii="ＭＳ 明朝" w:hAnsi="ＭＳ 明朝" w:hint="eastAsia"/>
                <w:color w:val="000000"/>
                <w:szCs w:val="21"/>
              </w:rPr>
              <w:t xml:space="preserve">　</w:t>
            </w:r>
            <w:r w:rsidR="00590F94" w:rsidRPr="001C4BD8">
              <w:rPr>
                <w:rFonts w:ascii="ＭＳ 明朝" w:hAnsi="ＭＳ 明朝" w:hint="eastAsia"/>
                <w:color w:val="000000"/>
                <w:szCs w:val="21"/>
              </w:rPr>
              <w:t xml:space="preserve">　</w:t>
            </w:r>
            <w:r w:rsidRPr="001C4BD8">
              <w:rPr>
                <w:rFonts w:ascii="ＭＳ 明朝" w:hAnsi="ＭＳ 明朝" w:hint="eastAsia"/>
                <w:color w:val="000000"/>
                <w:szCs w:val="21"/>
              </w:rPr>
              <w:t>授業力向上</w:t>
            </w:r>
            <w:r w:rsidR="005334C3" w:rsidRPr="001C4BD8">
              <w:rPr>
                <w:rFonts w:ascii="ＭＳ 明朝" w:hAnsi="ＭＳ 明朝"/>
                <w:color w:val="000000"/>
                <w:szCs w:val="21"/>
              </w:rPr>
              <w:t>PT</w:t>
            </w:r>
            <w:r w:rsidRPr="001C4BD8">
              <w:rPr>
                <w:rFonts w:ascii="ＭＳ 明朝" w:hAnsi="ＭＳ 明朝" w:hint="eastAsia"/>
                <w:color w:val="000000"/>
                <w:szCs w:val="21"/>
              </w:rPr>
              <w:t>を立上げ</w:t>
            </w:r>
            <w:r w:rsidR="0098792C" w:rsidRPr="001C4BD8">
              <w:rPr>
                <w:rFonts w:ascii="ＭＳ 明朝" w:hAnsi="ＭＳ 明朝" w:hint="eastAsia"/>
                <w:color w:val="000000"/>
                <w:szCs w:val="21"/>
              </w:rPr>
              <w:t>、</w:t>
            </w:r>
            <w:r w:rsidR="008B0A29" w:rsidRPr="001C4BD8">
              <w:rPr>
                <w:rFonts w:ascii="ＭＳ 明朝" w:hAnsi="ＭＳ 明朝" w:hint="eastAsia"/>
                <w:color w:val="000000"/>
                <w:szCs w:val="21"/>
              </w:rPr>
              <w:t>授業力の質の向上に向けた具体的取組みを検討する。</w:t>
            </w:r>
          </w:p>
          <w:p w14:paraId="16DDDEFC" w14:textId="3273E28A" w:rsidR="00DC6C62" w:rsidRPr="001C4BD8" w:rsidRDefault="008B0A29" w:rsidP="008B0A29">
            <w:pPr>
              <w:tabs>
                <w:tab w:val="left" w:pos="620"/>
              </w:tabs>
              <w:ind w:leftChars="400" w:left="840"/>
              <w:rPr>
                <w:rFonts w:ascii="ＭＳ 明朝" w:hAnsi="ＭＳ 明朝"/>
                <w:color w:val="000000"/>
                <w:szCs w:val="21"/>
              </w:rPr>
            </w:pPr>
            <w:r w:rsidRPr="001C4BD8">
              <w:rPr>
                <w:rFonts w:ascii="ＭＳ 明朝" w:hAnsi="ＭＳ 明朝" w:hint="eastAsia"/>
                <w:color w:val="000000"/>
                <w:szCs w:val="21"/>
              </w:rPr>
              <w:t>コンテンツの共有化や研究授業・事例研究などにより、</w:t>
            </w:r>
            <w:r w:rsidR="005334C3" w:rsidRPr="001C4BD8">
              <w:rPr>
                <w:rFonts w:ascii="ＭＳ 明朝" w:hAnsi="ＭＳ 明朝"/>
                <w:color w:val="000000"/>
                <w:szCs w:val="21"/>
              </w:rPr>
              <w:t>ICT</w:t>
            </w:r>
            <w:r w:rsidR="00D307A3" w:rsidRPr="001C4BD8">
              <w:rPr>
                <w:rFonts w:ascii="ＭＳ 明朝" w:hAnsi="ＭＳ 明朝" w:hint="eastAsia"/>
                <w:color w:val="000000"/>
                <w:szCs w:val="21"/>
              </w:rPr>
              <w:t>機器をさらに活用</w:t>
            </w:r>
            <w:r w:rsidRPr="001C4BD8">
              <w:rPr>
                <w:rFonts w:ascii="ＭＳ 明朝" w:hAnsi="ＭＳ 明朝" w:hint="eastAsia"/>
                <w:color w:val="000000"/>
                <w:szCs w:val="21"/>
              </w:rPr>
              <w:t>する。</w:t>
            </w:r>
          </w:p>
          <w:p w14:paraId="58C03419" w14:textId="428EB03B" w:rsidR="00DC6C62" w:rsidRPr="001C4BD8" w:rsidRDefault="0098792C" w:rsidP="008B0A29">
            <w:pPr>
              <w:pStyle w:val="aa"/>
              <w:numPr>
                <w:ilvl w:val="0"/>
                <w:numId w:val="39"/>
              </w:numPr>
              <w:tabs>
                <w:tab w:val="left" w:pos="726"/>
              </w:tabs>
              <w:ind w:leftChars="0"/>
              <w:rPr>
                <w:rFonts w:ascii="ＭＳ 明朝" w:hAnsi="ＭＳ 明朝"/>
                <w:color w:val="000000"/>
                <w:sz w:val="20"/>
                <w:szCs w:val="20"/>
              </w:rPr>
            </w:pPr>
            <w:r w:rsidRPr="001C4BD8">
              <w:rPr>
                <w:rFonts w:ascii="ＭＳ 明朝" w:hAnsi="ＭＳ 明朝" w:hint="eastAsia"/>
                <w:color w:val="000000"/>
                <w:sz w:val="20"/>
                <w:szCs w:val="20"/>
              </w:rPr>
              <w:t>生徒向け</w:t>
            </w:r>
            <w:r w:rsidRPr="001C4BD8">
              <w:rPr>
                <w:rFonts w:ascii="ＭＳ 明朝" w:hAnsi="ＭＳ 明朝" w:hint="eastAsia"/>
                <w:sz w:val="20"/>
                <w:szCs w:val="20"/>
              </w:rPr>
              <w:t>学校教育自己診断において、「授業は理解しやすい」の肯定率が</w:t>
            </w:r>
            <w:r w:rsidR="00A826AD" w:rsidRPr="001C4BD8">
              <w:rPr>
                <w:rFonts w:ascii="ＭＳ 明朝" w:hAnsi="ＭＳ 明朝" w:hint="eastAsia"/>
                <w:sz w:val="20"/>
                <w:szCs w:val="20"/>
              </w:rPr>
              <w:t>80</w:t>
            </w:r>
            <w:r w:rsidR="005334C3" w:rsidRPr="001C4BD8">
              <w:rPr>
                <w:rFonts w:ascii="ＭＳ 明朝" w:hAnsi="ＭＳ 明朝"/>
                <w:sz w:val="20"/>
                <w:szCs w:val="20"/>
              </w:rPr>
              <w:t>%</w:t>
            </w:r>
            <w:r w:rsidR="00A826AD" w:rsidRPr="001C4BD8">
              <w:rPr>
                <w:rFonts w:ascii="ＭＳ 明朝" w:hAnsi="ＭＳ 明朝" w:hint="eastAsia"/>
                <w:sz w:val="20"/>
                <w:szCs w:val="20"/>
              </w:rPr>
              <w:t>以上</w:t>
            </w:r>
            <w:r w:rsidR="00A826AD" w:rsidRPr="001C4BD8">
              <w:rPr>
                <w:rFonts w:ascii="ＭＳ 明朝" w:hAnsi="ＭＳ 明朝" w:hint="eastAsia"/>
                <w:color w:val="000000"/>
                <w:sz w:val="20"/>
                <w:szCs w:val="20"/>
              </w:rPr>
              <w:t>となることをめざす。[</w:t>
            </w:r>
            <w:r w:rsidR="005334C3" w:rsidRPr="001C4BD8">
              <w:rPr>
                <w:rFonts w:ascii="ＭＳ 明朝" w:hAnsi="ＭＳ 明朝"/>
                <w:color w:val="000000"/>
                <w:sz w:val="20"/>
                <w:szCs w:val="20"/>
              </w:rPr>
              <w:t>R</w:t>
            </w:r>
            <w:r w:rsidR="00A826AD" w:rsidRPr="001C4BD8">
              <w:rPr>
                <w:rFonts w:ascii="ＭＳ 明朝" w:hAnsi="ＭＳ 明朝" w:hint="eastAsia"/>
                <w:color w:val="000000"/>
                <w:sz w:val="20"/>
                <w:szCs w:val="20"/>
              </w:rPr>
              <w:t xml:space="preserve">３ </w:t>
            </w:r>
            <w:r w:rsidR="00A826AD" w:rsidRPr="001C4BD8">
              <w:rPr>
                <w:rFonts w:ascii="ＭＳ 明朝" w:hAnsi="ＭＳ 明朝"/>
                <w:color w:val="000000"/>
                <w:sz w:val="20"/>
                <w:szCs w:val="20"/>
              </w:rPr>
              <w:t>78</w:t>
            </w:r>
            <w:r w:rsidR="005334C3" w:rsidRPr="001C4BD8">
              <w:rPr>
                <w:rFonts w:ascii="ＭＳ 明朝" w:hAnsi="ＭＳ 明朝"/>
                <w:color w:val="000000"/>
                <w:sz w:val="20"/>
                <w:szCs w:val="20"/>
              </w:rPr>
              <w:t>%</w:t>
            </w:r>
            <w:r w:rsidR="00A826AD" w:rsidRPr="001C4BD8">
              <w:rPr>
                <w:rFonts w:ascii="ＭＳ 明朝" w:hAnsi="ＭＳ 明朝" w:hint="eastAsia"/>
                <w:color w:val="000000"/>
                <w:sz w:val="20"/>
                <w:szCs w:val="20"/>
              </w:rPr>
              <w:t>、</w:t>
            </w:r>
            <w:r w:rsidR="005334C3" w:rsidRPr="001C4BD8">
              <w:rPr>
                <w:rFonts w:ascii="ＭＳ 明朝" w:hAnsi="ＭＳ 明朝"/>
                <w:color w:val="000000"/>
                <w:sz w:val="20"/>
                <w:szCs w:val="20"/>
              </w:rPr>
              <w:t>R</w:t>
            </w:r>
            <w:r w:rsidR="00A826AD" w:rsidRPr="001C4BD8">
              <w:rPr>
                <w:rFonts w:ascii="ＭＳ 明朝" w:hAnsi="ＭＳ 明朝" w:hint="eastAsia"/>
                <w:color w:val="000000"/>
                <w:sz w:val="20"/>
                <w:szCs w:val="20"/>
              </w:rPr>
              <w:t xml:space="preserve">４ </w:t>
            </w:r>
            <w:r w:rsidR="00A826AD" w:rsidRPr="001C4BD8">
              <w:rPr>
                <w:rFonts w:ascii="ＭＳ 明朝" w:hAnsi="ＭＳ 明朝"/>
                <w:color w:val="000000"/>
                <w:sz w:val="20"/>
                <w:szCs w:val="20"/>
              </w:rPr>
              <w:t>80</w:t>
            </w:r>
            <w:r w:rsidR="005334C3" w:rsidRPr="001C4BD8">
              <w:rPr>
                <w:rFonts w:ascii="ＭＳ 明朝" w:hAnsi="ＭＳ 明朝"/>
                <w:color w:val="000000"/>
                <w:sz w:val="20"/>
                <w:szCs w:val="20"/>
              </w:rPr>
              <w:t>%</w:t>
            </w:r>
            <w:r w:rsidR="00A826AD" w:rsidRPr="001C4BD8">
              <w:rPr>
                <w:rFonts w:ascii="ＭＳ 明朝" w:hAnsi="ＭＳ 明朝" w:hint="eastAsia"/>
                <w:color w:val="000000"/>
                <w:sz w:val="20"/>
                <w:szCs w:val="20"/>
              </w:rPr>
              <w:t>、</w:t>
            </w:r>
            <w:r w:rsidR="005334C3" w:rsidRPr="001C4BD8">
              <w:rPr>
                <w:rFonts w:ascii="ＭＳ 明朝" w:hAnsi="ＭＳ 明朝"/>
                <w:color w:val="000000"/>
                <w:sz w:val="20"/>
                <w:szCs w:val="20"/>
              </w:rPr>
              <w:t>R</w:t>
            </w:r>
            <w:r w:rsidR="00A826AD" w:rsidRPr="001C4BD8">
              <w:rPr>
                <w:rFonts w:ascii="ＭＳ 明朝" w:hAnsi="ＭＳ 明朝" w:hint="eastAsia"/>
                <w:color w:val="000000"/>
                <w:sz w:val="20"/>
                <w:szCs w:val="20"/>
              </w:rPr>
              <w:t xml:space="preserve">５ </w:t>
            </w:r>
            <w:r w:rsidR="00A826AD" w:rsidRPr="001C4BD8">
              <w:rPr>
                <w:rFonts w:ascii="ＭＳ 明朝" w:hAnsi="ＭＳ 明朝"/>
                <w:color w:val="000000"/>
                <w:sz w:val="20"/>
                <w:szCs w:val="20"/>
              </w:rPr>
              <w:t>85</w:t>
            </w:r>
            <w:r w:rsidR="005334C3" w:rsidRPr="001C4BD8">
              <w:rPr>
                <w:rFonts w:ascii="ＭＳ 明朝" w:hAnsi="ＭＳ 明朝"/>
                <w:color w:val="000000"/>
                <w:sz w:val="20"/>
                <w:szCs w:val="20"/>
              </w:rPr>
              <w:t>%</w:t>
            </w:r>
            <w:r w:rsidR="00A826AD" w:rsidRPr="001C4BD8">
              <w:rPr>
                <w:rFonts w:ascii="ＭＳ 明朝" w:hAnsi="ＭＳ 明朝" w:hint="eastAsia"/>
                <w:color w:val="000000"/>
                <w:sz w:val="20"/>
                <w:szCs w:val="20"/>
              </w:rPr>
              <w:t>]</w:t>
            </w:r>
          </w:p>
          <w:p w14:paraId="609B9904" w14:textId="312494AB" w:rsidR="0098792C" w:rsidRPr="001C4BD8" w:rsidRDefault="005334C3" w:rsidP="008B0A29">
            <w:pPr>
              <w:pStyle w:val="aa"/>
              <w:ind w:leftChars="413" w:left="867"/>
              <w:rPr>
                <w:rFonts w:ascii="ＭＳ 明朝" w:hAnsi="ＭＳ 明朝"/>
                <w:color w:val="000000"/>
                <w:sz w:val="18"/>
                <w:szCs w:val="18"/>
              </w:rPr>
            </w:pPr>
            <w:r w:rsidRPr="001C4BD8">
              <w:rPr>
                <w:rFonts w:ascii="ＭＳ 明朝" w:hAnsi="ＭＳ 明朝"/>
                <w:color w:val="000000"/>
                <w:sz w:val="18"/>
                <w:szCs w:val="18"/>
              </w:rPr>
              <w:t>H</w:t>
            </w:r>
            <w:r w:rsidR="0098792C" w:rsidRPr="001C4BD8">
              <w:rPr>
                <w:rFonts w:ascii="ＭＳ 明朝" w:hAnsi="ＭＳ 明朝"/>
                <w:color w:val="000000"/>
                <w:sz w:val="18"/>
                <w:szCs w:val="18"/>
              </w:rPr>
              <w:t>30</w:t>
            </w:r>
            <w:r w:rsidR="0098792C" w:rsidRPr="001C4BD8">
              <w:rPr>
                <w:rFonts w:ascii="ＭＳ 明朝" w:hAnsi="ＭＳ 明朝" w:hint="eastAsia"/>
                <w:color w:val="000000"/>
                <w:sz w:val="18"/>
                <w:szCs w:val="18"/>
              </w:rPr>
              <w:t>（</w:t>
            </w:r>
            <w:r w:rsidR="00F46618" w:rsidRPr="001C4BD8">
              <w:rPr>
                <w:rFonts w:ascii="ＭＳ 明朝" w:hAnsi="ＭＳ 明朝" w:hint="eastAsia"/>
                <w:color w:val="000000"/>
                <w:sz w:val="18"/>
                <w:szCs w:val="18"/>
              </w:rPr>
              <w:t>6</w:t>
            </w:r>
            <w:r w:rsidR="00F46618" w:rsidRPr="001C4BD8">
              <w:rPr>
                <w:rFonts w:ascii="ＭＳ 明朝" w:hAnsi="ＭＳ 明朝"/>
                <w:color w:val="000000"/>
                <w:sz w:val="18"/>
                <w:szCs w:val="18"/>
              </w:rPr>
              <w:t>9</w:t>
            </w:r>
            <w:r w:rsidR="0098792C" w:rsidRPr="001C4BD8">
              <w:rPr>
                <w:rFonts w:ascii="ＭＳ 明朝" w:hAnsi="ＭＳ 明朝" w:hint="eastAsia"/>
                <w:color w:val="000000"/>
                <w:sz w:val="18"/>
                <w:szCs w:val="18"/>
              </w:rPr>
              <w:t>%）、</w:t>
            </w:r>
            <w:r w:rsidRPr="001C4BD8">
              <w:rPr>
                <w:rFonts w:ascii="ＭＳ 明朝" w:hAnsi="ＭＳ 明朝"/>
                <w:color w:val="000000"/>
                <w:sz w:val="18"/>
                <w:szCs w:val="18"/>
              </w:rPr>
              <w:t>R</w:t>
            </w:r>
            <w:r w:rsidR="008447C5" w:rsidRPr="001C4BD8">
              <w:rPr>
                <w:rFonts w:ascii="ＭＳ 明朝" w:hAnsi="ＭＳ 明朝" w:hint="eastAsia"/>
                <w:color w:val="000000"/>
                <w:sz w:val="18"/>
                <w:szCs w:val="18"/>
              </w:rPr>
              <w:t>１</w:t>
            </w:r>
            <w:r w:rsidR="0098792C" w:rsidRPr="001C4BD8">
              <w:rPr>
                <w:rFonts w:ascii="ＭＳ 明朝" w:hAnsi="ＭＳ 明朝" w:hint="eastAsia"/>
                <w:color w:val="000000"/>
                <w:sz w:val="18"/>
                <w:szCs w:val="18"/>
              </w:rPr>
              <w:t xml:space="preserve"> （</w:t>
            </w:r>
            <w:r w:rsidR="0098792C" w:rsidRPr="001C4BD8">
              <w:rPr>
                <w:rFonts w:ascii="ＭＳ 明朝" w:hAnsi="ＭＳ 明朝"/>
                <w:color w:val="000000"/>
                <w:sz w:val="18"/>
                <w:szCs w:val="18"/>
              </w:rPr>
              <w:t>79</w:t>
            </w:r>
            <w:r w:rsidR="0098792C" w:rsidRPr="001C4BD8">
              <w:rPr>
                <w:rFonts w:ascii="ＭＳ 明朝" w:hAnsi="ＭＳ 明朝" w:hint="eastAsia"/>
                <w:color w:val="000000"/>
                <w:sz w:val="18"/>
                <w:szCs w:val="18"/>
              </w:rPr>
              <w:t>%）、</w:t>
            </w:r>
            <w:r w:rsidRPr="001C4BD8">
              <w:rPr>
                <w:rFonts w:ascii="ＭＳ 明朝" w:hAnsi="ＭＳ 明朝"/>
                <w:color w:val="000000"/>
                <w:sz w:val="18"/>
                <w:szCs w:val="18"/>
              </w:rPr>
              <w:t>R</w:t>
            </w:r>
            <w:r w:rsidR="008447C5" w:rsidRPr="001C4BD8">
              <w:rPr>
                <w:rFonts w:ascii="ＭＳ 明朝" w:hAnsi="ＭＳ 明朝" w:hint="eastAsia"/>
                <w:color w:val="000000"/>
                <w:sz w:val="18"/>
                <w:szCs w:val="18"/>
              </w:rPr>
              <w:t>２</w:t>
            </w:r>
            <w:r w:rsidR="0098792C" w:rsidRPr="001C4BD8">
              <w:rPr>
                <w:rFonts w:ascii="ＭＳ 明朝" w:hAnsi="ＭＳ 明朝" w:hint="eastAsia"/>
                <w:color w:val="000000"/>
                <w:sz w:val="18"/>
                <w:szCs w:val="18"/>
              </w:rPr>
              <w:t>（76%）</w:t>
            </w:r>
          </w:p>
          <w:p w14:paraId="4C4A2AE9" w14:textId="7DE78373" w:rsidR="00A826AD" w:rsidRPr="001C4BD8" w:rsidRDefault="008B0A29" w:rsidP="00A826AD">
            <w:pPr>
              <w:pStyle w:val="aa"/>
              <w:numPr>
                <w:ilvl w:val="0"/>
                <w:numId w:val="39"/>
              </w:numPr>
              <w:tabs>
                <w:tab w:val="left" w:pos="726"/>
              </w:tabs>
              <w:ind w:leftChars="0"/>
              <w:rPr>
                <w:rFonts w:ascii="ＭＳ 明朝" w:hAnsi="ＭＳ 明朝"/>
                <w:color w:val="000000"/>
                <w:sz w:val="20"/>
                <w:szCs w:val="20"/>
              </w:rPr>
            </w:pPr>
            <w:r w:rsidRPr="001C4BD8">
              <w:rPr>
                <w:rFonts w:ascii="ＭＳ 明朝" w:hAnsi="ＭＳ 明朝" w:hint="eastAsia"/>
                <w:color w:val="000000"/>
                <w:sz w:val="20"/>
                <w:szCs w:val="20"/>
              </w:rPr>
              <w:t>教員向け</w:t>
            </w:r>
            <w:r w:rsidRPr="001C4BD8">
              <w:rPr>
                <w:rFonts w:ascii="ＭＳ 明朝" w:hAnsi="ＭＳ 明朝" w:hint="eastAsia"/>
                <w:sz w:val="20"/>
                <w:szCs w:val="20"/>
              </w:rPr>
              <w:t>学校教育自己診断において、「</w:t>
            </w:r>
            <w:r w:rsidR="005334C3" w:rsidRPr="001C4BD8">
              <w:rPr>
                <w:rFonts w:ascii="ＭＳ 明朝" w:hAnsi="ＭＳ 明朝"/>
                <w:color w:val="000000"/>
                <w:sz w:val="20"/>
                <w:szCs w:val="20"/>
              </w:rPr>
              <w:t>ICT</w:t>
            </w:r>
            <w:r w:rsidRPr="001C4BD8">
              <w:rPr>
                <w:rFonts w:ascii="ＭＳ 明朝" w:hAnsi="ＭＳ 明朝" w:hint="eastAsia"/>
                <w:color w:val="000000"/>
                <w:sz w:val="20"/>
                <w:szCs w:val="20"/>
              </w:rPr>
              <w:t>機器を積極的に活用している</w:t>
            </w:r>
            <w:r w:rsidRPr="001C4BD8">
              <w:rPr>
                <w:rFonts w:ascii="ＭＳ 明朝" w:hAnsi="ＭＳ 明朝"/>
                <w:color w:val="000000"/>
                <w:sz w:val="20"/>
                <w:szCs w:val="20"/>
              </w:rPr>
              <w:t>」</w:t>
            </w:r>
            <w:r w:rsidRPr="001C4BD8">
              <w:rPr>
                <w:rFonts w:ascii="ＭＳ 明朝" w:hAnsi="ＭＳ 明朝" w:hint="eastAsia"/>
                <w:color w:val="000000"/>
                <w:sz w:val="20"/>
                <w:szCs w:val="20"/>
              </w:rPr>
              <w:t>の肯定率が</w:t>
            </w:r>
            <w:r w:rsidR="008B1088" w:rsidRPr="001C4BD8">
              <w:rPr>
                <w:rFonts w:ascii="ＭＳ 明朝" w:hAnsi="ＭＳ 明朝" w:hint="eastAsia"/>
                <w:color w:val="000000"/>
                <w:sz w:val="20"/>
                <w:szCs w:val="20"/>
              </w:rPr>
              <w:t>85</w:t>
            </w:r>
            <w:r w:rsidR="005334C3" w:rsidRPr="001C4BD8">
              <w:rPr>
                <w:rFonts w:ascii="ＭＳ 明朝" w:hAnsi="ＭＳ 明朝"/>
                <w:color w:val="000000"/>
                <w:sz w:val="20"/>
                <w:szCs w:val="20"/>
              </w:rPr>
              <w:t>%</w:t>
            </w:r>
            <w:r w:rsidR="00A826AD" w:rsidRPr="001C4BD8">
              <w:rPr>
                <w:rFonts w:ascii="ＭＳ 明朝" w:hAnsi="ＭＳ 明朝" w:hint="eastAsia"/>
                <w:color w:val="000000"/>
                <w:sz w:val="20"/>
                <w:szCs w:val="20"/>
              </w:rPr>
              <w:t>以上</w:t>
            </w:r>
            <w:r w:rsidRPr="001C4BD8">
              <w:rPr>
                <w:rFonts w:ascii="ＭＳ 明朝" w:hAnsi="ＭＳ 明朝" w:hint="eastAsia"/>
                <w:color w:val="000000"/>
                <w:sz w:val="20"/>
                <w:szCs w:val="20"/>
              </w:rPr>
              <w:t>となることをめざす。</w:t>
            </w:r>
            <w:r w:rsidR="00A826AD" w:rsidRPr="001C4BD8">
              <w:rPr>
                <w:rFonts w:ascii="ＭＳ 明朝" w:hAnsi="ＭＳ 明朝" w:hint="eastAsia"/>
                <w:color w:val="000000"/>
                <w:sz w:val="20"/>
                <w:szCs w:val="20"/>
              </w:rPr>
              <w:t>[</w:t>
            </w:r>
            <w:r w:rsidR="005334C3" w:rsidRPr="001C4BD8">
              <w:rPr>
                <w:rFonts w:ascii="ＭＳ 明朝" w:hAnsi="ＭＳ 明朝"/>
                <w:color w:val="000000"/>
                <w:sz w:val="20"/>
                <w:szCs w:val="20"/>
              </w:rPr>
              <w:t>R</w:t>
            </w:r>
            <w:r w:rsidR="00A826AD" w:rsidRPr="001C4BD8">
              <w:rPr>
                <w:rFonts w:ascii="ＭＳ 明朝" w:hAnsi="ＭＳ 明朝" w:hint="eastAsia"/>
                <w:color w:val="000000"/>
                <w:sz w:val="20"/>
                <w:szCs w:val="20"/>
              </w:rPr>
              <w:t xml:space="preserve">３ </w:t>
            </w:r>
            <w:r w:rsidR="00A826AD" w:rsidRPr="001C4BD8">
              <w:rPr>
                <w:rFonts w:ascii="ＭＳ 明朝" w:hAnsi="ＭＳ 明朝"/>
                <w:color w:val="000000"/>
                <w:sz w:val="20"/>
                <w:szCs w:val="20"/>
              </w:rPr>
              <w:t>80</w:t>
            </w:r>
            <w:r w:rsidR="005334C3" w:rsidRPr="001C4BD8">
              <w:rPr>
                <w:rFonts w:ascii="ＭＳ 明朝" w:hAnsi="ＭＳ 明朝"/>
                <w:color w:val="000000"/>
                <w:sz w:val="20"/>
                <w:szCs w:val="20"/>
              </w:rPr>
              <w:t>%</w:t>
            </w:r>
            <w:r w:rsidR="00A826AD" w:rsidRPr="001C4BD8">
              <w:rPr>
                <w:rFonts w:ascii="ＭＳ 明朝" w:hAnsi="ＭＳ 明朝" w:hint="eastAsia"/>
                <w:color w:val="000000"/>
                <w:sz w:val="20"/>
                <w:szCs w:val="20"/>
              </w:rPr>
              <w:t>、</w:t>
            </w:r>
            <w:r w:rsidR="005334C3" w:rsidRPr="001C4BD8">
              <w:rPr>
                <w:rFonts w:ascii="ＭＳ 明朝" w:hAnsi="ＭＳ 明朝"/>
                <w:color w:val="000000"/>
                <w:sz w:val="20"/>
                <w:szCs w:val="20"/>
              </w:rPr>
              <w:t>R</w:t>
            </w:r>
            <w:r w:rsidR="00A826AD" w:rsidRPr="001C4BD8">
              <w:rPr>
                <w:rFonts w:ascii="ＭＳ 明朝" w:hAnsi="ＭＳ 明朝" w:hint="eastAsia"/>
                <w:color w:val="000000"/>
                <w:sz w:val="20"/>
                <w:szCs w:val="20"/>
              </w:rPr>
              <w:t xml:space="preserve">４ </w:t>
            </w:r>
            <w:r w:rsidR="00A826AD" w:rsidRPr="001C4BD8">
              <w:rPr>
                <w:rFonts w:ascii="ＭＳ 明朝" w:hAnsi="ＭＳ 明朝"/>
                <w:color w:val="000000"/>
                <w:sz w:val="20"/>
                <w:szCs w:val="20"/>
              </w:rPr>
              <w:t>8</w:t>
            </w:r>
            <w:r w:rsidR="00A826AD" w:rsidRPr="001C4BD8">
              <w:rPr>
                <w:rFonts w:ascii="ＭＳ 明朝" w:hAnsi="ＭＳ 明朝" w:hint="eastAsia"/>
                <w:color w:val="000000"/>
                <w:sz w:val="20"/>
                <w:szCs w:val="20"/>
              </w:rPr>
              <w:t>5</w:t>
            </w:r>
            <w:r w:rsidR="005334C3" w:rsidRPr="001C4BD8">
              <w:rPr>
                <w:rFonts w:ascii="ＭＳ 明朝" w:hAnsi="ＭＳ 明朝"/>
                <w:color w:val="000000"/>
                <w:sz w:val="20"/>
                <w:szCs w:val="20"/>
              </w:rPr>
              <w:t>%</w:t>
            </w:r>
            <w:r w:rsidR="00A826AD" w:rsidRPr="001C4BD8">
              <w:rPr>
                <w:rFonts w:ascii="ＭＳ 明朝" w:hAnsi="ＭＳ 明朝" w:hint="eastAsia"/>
                <w:color w:val="000000"/>
                <w:sz w:val="20"/>
                <w:szCs w:val="20"/>
              </w:rPr>
              <w:t>、</w:t>
            </w:r>
            <w:r w:rsidR="005334C3" w:rsidRPr="001C4BD8">
              <w:rPr>
                <w:rFonts w:ascii="ＭＳ 明朝" w:hAnsi="ＭＳ 明朝"/>
                <w:color w:val="000000"/>
                <w:sz w:val="20"/>
                <w:szCs w:val="20"/>
              </w:rPr>
              <w:t>R</w:t>
            </w:r>
            <w:r w:rsidR="00A826AD" w:rsidRPr="001C4BD8">
              <w:rPr>
                <w:rFonts w:ascii="ＭＳ 明朝" w:hAnsi="ＭＳ 明朝" w:hint="eastAsia"/>
                <w:color w:val="000000"/>
                <w:sz w:val="20"/>
                <w:szCs w:val="20"/>
              </w:rPr>
              <w:t xml:space="preserve">５ </w:t>
            </w:r>
            <w:r w:rsidR="00A826AD" w:rsidRPr="001C4BD8">
              <w:rPr>
                <w:rFonts w:ascii="ＭＳ 明朝" w:hAnsi="ＭＳ 明朝"/>
                <w:color w:val="000000"/>
                <w:sz w:val="20"/>
                <w:szCs w:val="20"/>
              </w:rPr>
              <w:t>85</w:t>
            </w:r>
            <w:r w:rsidR="005334C3" w:rsidRPr="001C4BD8">
              <w:rPr>
                <w:rFonts w:ascii="ＭＳ 明朝" w:hAnsi="ＭＳ 明朝"/>
                <w:color w:val="000000"/>
                <w:sz w:val="20"/>
                <w:szCs w:val="20"/>
              </w:rPr>
              <w:t>%</w:t>
            </w:r>
            <w:r w:rsidR="00A826AD" w:rsidRPr="001C4BD8">
              <w:rPr>
                <w:rFonts w:ascii="ＭＳ 明朝" w:hAnsi="ＭＳ 明朝" w:hint="eastAsia"/>
                <w:color w:val="000000"/>
                <w:sz w:val="20"/>
                <w:szCs w:val="20"/>
              </w:rPr>
              <w:t>]</w:t>
            </w:r>
          </w:p>
          <w:p w14:paraId="545CFB2B" w14:textId="5D95407A" w:rsidR="008B0A29" w:rsidRPr="001C4BD8" w:rsidRDefault="005334C3" w:rsidP="008B0A29">
            <w:pPr>
              <w:pStyle w:val="aa"/>
              <w:ind w:leftChars="413" w:left="867"/>
              <w:rPr>
                <w:rFonts w:ascii="ＭＳ 明朝" w:hAnsi="ＭＳ 明朝"/>
                <w:color w:val="000000"/>
                <w:sz w:val="20"/>
                <w:szCs w:val="20"/>
              </w:rPr>
            </w:pPr>
            <w:r w:rsidRPr="001C4BD8">
              <w:rPr>
                <w:rFonts w:ascii="ＭＳ 明朝" w:hAnsi="ＭＳ 明朝"/>
                <w:color w:val="000000"/>
                <w:sz w:val="18"/>
                <w:szCs w:val="18"/>
              </w:rPr>
              <w:t>H</w:t>
            </w:r>
            <w:r w:rsidR="008B0A29" w:rsidRPr="001C4BD8">
              <w:rPr>
                <w:rFonts w:ascii="ＭＳ 明朝" w:hAnsi="ＭＳ 明朝"/>
                <w:color w:val="000000"/>
                <w:sz w:val="18"/>
                <w:szCs w:val="18"/>
              </w:rPr>
              <w:t>30</w:t>
            </w:r>
            <w:r w:rsidR="008B0A29" w:rsidRPr="001C4BD8">
              <w:rPr>
                <w:rFonts w:ascii="ＭＳ 明朝" w:hAnsi="ＭＳ 明朝" w:hint="eastAsia"/>
                <w:color w:val="000000"/>
                <w:sz w:val="18"/>
                <w:szCs w:val="18"/>
              </w:rPr>
              <w:t>（</w:t>
            </w:r>
            <w:r w:rsidR="00F46618" w:rsidRPr="001C4BD8">
              <w:rPr>
                <w:rFonts w:ascii="ＭＳ 明朝" w:hAnsi="ＭＳ 明朝" w:hint="eastAsia"/>
                <w:color w:val="000000"/>
                <w:sz w:val="18"/>
                <w:szCs w:val="18"/>
              </w:rPr>
              <w:t>8</w:t>
            </w:r>
            <w:r w:rsidR="00F46618" w:rsidRPr="001C4BD8">
              <w:rPr>
                <w:rFonts w:ascii="ＭＳ 明朝" w:hAnsi="ＭＳ 明朝"/>
                <w:color w:val="000000"/>
                <w:sz w:val="18"/>
                <w:szCs w:val="18"/>
              </w:rPr>
              <w:t>4</w:t>
            </w:r>
            <w:r w:rsidR="008B0A29" w:rsidRPr="001C4BD8">
              <w:rPr>
                <w:rFonts w:ascii="ＭＳ 明朝" w:hAnsi="ＭＳ 明朝" w:hint="eastAsia"/>
                <w:color w:val="000000"/>
                <w:sz w:val="18"/>
                <w:szCs w:val="18"/>
              </w:rPr>
              <w:t>%）、</w:t>
            </w:r>
            <w:r w:rsidRPr="001C4BD8">
              <w:rPr>
                <w:rFonts w:ascii="ＭＳ 明朝" w:hAnsi="ＭＳ 明朝"/>
                <w:color w:val="000000"/>
                <w:sz w:val="18"/>
                <w:szCs w:val="18"/>
              </w:rPr>
              <w:t>R</w:t>
            </w:r>
            <w:r w:rsidR="008447C5" w:rsidRPr="001C4BD8">
              <w:rPr>
                <w:rFonts w:ascii="ＭＳ 明朝" w:hAnsi="ＭＳ 明朝" w:hint="eastAsia"/>
                <w:color w:val="000000"/>
                <w:sz w:val="18"/>
                <w:szCs w:val="18"/>
              </w:rPr>
              <w:t>１</w:t>
            </w:r>
            <w:r w:rsidR="008B0A29" w:rsidRPr="001C4BD8">
              <w:rPr>
                <w:rFonts w:ascii="ＭＳ 明朝" w:hAnsi="ＭＳ 明朝" w:hint="eastAsia"/>
                <w:color w:val="000000"/>
                <w:sz w:val="18"/>
                <w:szCs w:val="18"/>
              </w:rPr>
              <w:t xml:space="preserve"> （</w:t>
            </w:r>
            <w:r w:rsidR="008B0A29" w:rsidRPr="001C4BD8">
              <w:rPr>
                <w:rFonts w:ascii="ＭＳ 明朝" w:hAnsi="ＭＳ 明朝"/>
                <w:color w:val="000000"/>
                <w:sz w:val="18"/>
                <w:szCs w:val="18"/>
              </w:rPr>
              <w:t>70</w:t>
            </w:r>
            <w:r w:rsidR="008B0A29" w:rsidRPr="001C4BD8">
              <w:rPr>
                <w:rFonts w:ascii="ＭＳ 明朝" w:hAnsi="ＭＳ 明朝" w:hint="eastAsia"/>
                <w:color w:val="000000"/>
                <w:sz w:val="18"/>
                <w:szCs w:val="18"/>
              </w:rPr>
              <w:t>%）、</w:t>
            </w:r>
            <w:r w:rsidRPr="001C4BD8">
              <w:rPr>
                <w:rFonts w:ascii="ＭＳ 明朝" w:hAnsi="ＭＳ 明朝"/>
                <w:color w:val="000000"/>
                <w:sz w:val="18"/>
                <w:szCs w:val="18"/>
              </w:rPr>
              <w:t>R</w:t>
            </w:r>
            <w:r w:rsidR="008447C5" w:rsidRPr="001C4BD8">
              <w:rPr>
                <w:rFonts w:ascii="ＭＳ 明朝" w:hAnsi="ＭＳ 明朝" w:hint="eastAsia"/>
                <w:color w:val="000000"/>
                <w:sz w:val="18"/>
                <w:szCs w:val="18"/>
              </w:rPr>
              <w:t>２</w:t>
            </w:r>
            <w:r w:rsidR="008B0A29" w:rsidRPr="001C4BD8">
              <w:rPr>
                <w:rFonts w:ascii="ＭＳ 明朝" w:hAnsi="ＭＳ 明朝" w:hint="eastAsia"/>
                <w:color w:val="000000"/>
                <w:sz w:val="18"/>
                <w:szCs w:val="18"/>
              </w:rPr>
              <w:t>（67%）</w:t>
            </w:r>
          </w:p>
          <w:p w14:paraId="0E1C8840" w14:textId="77777777" w:rsidR="005C2039" w:rsidRPr="001C4BD8" w:rsidRDefault="005C2039" w:rsidP="005C2039">
            <w:pPr>
              <w:spacing w:before="240"/>
              <w:rPr>
                <w:rFonts w:ascii="ＭＳ 明朝" w:hAnsi="ＭＳ 明朝"/>
                <w:b/>
                <w:sz w:val="24"/>
              </w:rPr>
            </w:pPr>
            <w:r w:rsidRPr="001C4BD8">
              <w:rPr>
                <w:rFonts w:ascii="ＭＳ 明朝" w:hAnsi="ＭＳ 明朝" w:hint="eastAsia"/>
                <w:b/>
                <w:sz w:val="24"/>
              </w:rPr>
              <w:t>２　キャリア教育・進路指導及び魅力ある取組みの充実による自立や社会参加の実現</w:t>
            </w:r>
          </w:p>
          <w:p w14:paraId="77A3BABD" w14:textId="77777777" w:rsidR="005C2039" w:rsidRPr="001C4BD8" w:rsidRDefault="005C2039" w:rsidP="005C2039">
            <w:pPr>
              <w:numPr>
                <w:ilvl w:val="0"/>
                <w:numId w:val="17"/>
              </w:numPr>
              <w:tabs>
                <w:tab w:val="left" w:pos="646"/>
              </w:tabs>
              <w:spacing w:before="80"/>
              <w:rPr>
                <w:rFonts w:ascii="ＭＳ 明朝" w:hAnsi="ＭＳ 明朝"/>
                <w:color w:val="000000"/>
                <w:sz w:val="22"/>
                <w:szCs w:val="21"/>
              </w:rPr>
            </w:pPr>
            <w:r w:rsidRPr="001C4BD8">
              <w:rPr>
                <w:rFonts w:ascii="ＭＳ 明朝" w:hAnsi="ＭＳ 明朝" w:hint="eastAsia"/>
                <w:color w:val="000000"/>
                <w:sz w:val="22"/>
                <w:szCs w:val="21"/>
              </w:rPr>
              <w:t>卒業後の自立と社会参加に向けて、小中高３学部で一貫したキャリア教育を推進する。</w:t>
            </w:r>
          </w:p>
          <w:p w14:paraId="5F3FED67" w14:textId="7CE59498" w:rsidR="008447C5" w:rsidRPr="001C4BD8" w:rsidRDefault="008447C5" w:rsidP="008447C5">
            <w:pPr>
              <w:tabs>
                <w:tab w:val="left" w:pos="646"/>
              </w:tabs>
              <w:ind w:left="600"/>
              <w:rPr>
                <w:rFonts w:ascii="ＭＳ 明朝" w:hAnsi="ＭＳ 明朝"/>
                <w:color w:val="000000"/>
                <w:sz w:val="22"/>
                <w:szCs w:val="21"/>
              </w:rPr>
            </w:pPr>
            <w:r w:rsidRPr="001C4BD8">
              <w:rPr>
                <w:rFonts w:ascii="ＭＳ 明朝" w:hAnsi="ＭＳ 明朝" w:hint="eastAsia"/>
                <w:color w:val="000000"/>
                <w:sz w:val="22"/>
                <w:szCs w:val="21"/>
              </w:rPr>
              <w:t>また、</w:t>
            </w:r>
            <w:r w:rsidR="005334C3" w:rsidRPr="001C4BD8">
              <w:rPr>
                <w:rFonts w:ascii="ＭＳ 明朝" w:hAnsi="ＭＳ 明朝"/>
                <w:color w:val="000000"/>
                <w:sz w:val="22"/>
                <w:szCs w:val="21"/>
              </w:rPr>
              <w:t>H</w:t>
            </w:r>
            <w:r w:rsidRPr="001C4BD8">
              <w:rPr>
                <w:rFonts w:ascii="ＭＳ 明朝" w:hAnsi="ＭＳ 明朝"/>
                <w:color w:val="000000"/>
                <w:sz w:val="22"/>
                <w:szCs w:val="21"/>
              </w:rPr>
              <w:t>31</w:t>
            </w:r>
            <w:r w:rsidRPr="001C4BD8">
              <w:rPr>
                <w:rFonts w:ascii="ＭＳ 明朝" w:hAnsi="ＭＳ 明朝" w:hint="eastAsia"/>
                <w:color w:val="000000"/>
                <w:sz w:val="22"/>
                <w:szCs w:val="21"/>
              </w:rPr>
              <w:t>年度学校経営推進費事業で整備した「八尾アスレチックフィールド」のメンテナンスの取組みを通して、小中学部の児童生徒にも「働くこと」のイメージが持てるようにする。</w:t>
            </w:r>
          </w:p>
          <w:p w14:paraId="3283754A" w14:textId="72A0F934" w:rsidR="00F46618" w:rsidRPr="001C4BD8" w:rsidRDefault="00180D99" w:rsidP="008B0A29">
            <w:pPr>
              <w:ind w:leftChars="210" w:left="723" w:hangingChars="141" w:hanging="282"/>
              <w:rPr>
                <w:rFonts w:ascii="ＭＳ 明朝" w:hAnsi="ＭＳ 明朝"/>
                <w:color w:val="000000"/>
                <w:sz w:val="20"/>
                <w:szCs w:val="20"/>
              </w:rPr>
            </w:pPr>
            <w:r w:rsidRPr="001C4BD8">
              <w:rPr>
                <w:rFonts w:ascii="ＭＳ 明朝" w:hAnsi="ＭＳ 明朝" w:hint="eastAsia"/>
                <w:color w:val="000000"/>
                <w:sz w:val="20"/>
                <w:szCs w:val="20"/>
              </w:rPr>
              <w:t>※</w:t>
            </w:r>
            <w:r w:rsidR="00011E29" w:rsidRPr="001C4BD8">
              <w:rPr>
                <w:rFonts w:ascii="ＭＳ 明朝" w:hAnsi="ＭＳ 明朝"/>
                <w:color w:val="000000"/>
                <w:sz w:val="20"/>
                <w:szCs w:val="20"/>
              </w:rPr>
              <w:tab/>
            </w:r>
            <w:r w:rsidRPr="001C4BD8">
              <w:rPr>
                <w:rFonts w:ascii="ＭＳ 明朝" w:hAnsi="ＭＳ 明朝" w:hint="eastAsia"/>
                <w:color w:val="000000"/>
                <w:sz w:val="20"/>
                <w:szCs w:val="20"/>
              </w:rPr>
              <w:t>令和</w:t>
            </w:r>
            <w:r w:rsidR="005334C3" w:rsidRPr="001C4BD8">
              <w:rPr>
                <w:rFonts w:ascii="ＭＳ 明朝" w:hAnsi="ＭＳ 明朝" w:hint="eastAsia"/>
                <w:color w:val="000000"/>
                <w:sz w:val="20"/>
                <w:szCs w:val="20"/>
              </w:rPr>
              <w:t>３</w:t>
            </w:r>
            <w:r w:rsidRPr="001C4BD8">
              <w:rPr>
                <w:rFonts w:ascii="ＭＳ 明朝" w:hAnsi="ＭＳ 明朝" w:hint="eastAsia"/>
                <w:color w:val="000000"/>
                <w:sz w:val="20"/>
                <w:szCs w:val="20"/>
              </w:rPr>
              <w:t>年度に</w:t>
            </w:r>
            <w:r w:rsidR="00F46618" w:rsidRPr="001C4BD8">
              <w:rPr>
                <w:rFonts w:ascii="ＭＳ 明朝" w:hAnsi="ＭＳ 明朝" w:hint="eastAsia"/>
                <w:color w:val="000000"/>
                <w:sz w:val="20"/>
                <w:szCs w:val="20"/>
              </w:rPr>
              <w:t>全校で「キャリア教育推進委員会」を立上げ</w:t>
            </w:r>
            <w:r w:rsidR="00011E29" w:rsidRPr="001C4BD8">
              <w:rPr>
                <w:rFonts w:ascii="ＭＳ 明朝" w:hAnsi="ＭＳ 明朝" w:hint="eastAsia"/>
                <w:color w:val="000000"/>
                <w:sz w:val="20"/>
                <w:szCs w:val="20"/>
              </w:rPr>
              <w:t>、</w:t>
            </w:r>
            <w:r w:rsidR="00F46618" w:rsidRPr="001C4BD8">
              <w:rPr>
                <w:rFonts w:ascii="ＭＳ 明朝" w:hAnsi="ＭＳ 明朝" w:hint="eastAsia"/>
                <w:color w:val="000000"/>
                <w:sz w:val="20"/>
                <w:szCs w:val="20"/>
              </w:rPr>
              <w:t>組織的・系統的なキャリア教育の方向性を明確にする。</w:t>
            </w:r>
          </w:p>
          <w:p w14:paraId="78376ECC" w14:textId="278B43F2" w:rsidR="00180D99" w:rsidRPr="001C4BD8" w:rsidRDefault="00F46618" w:rsidP="00F46618">
            <w:pPr>
              <w:ind w:leftChars="345" w:left="724"/>
              <w:rPr>
                <w:rFonts w:ascii="ＭＳ 明朝" w:hAnsi="ＭＳ 明朝"/>
                <w:color w:val="000000"/>
                <w:sz w:val="20"/>
                <w:szCs w:val="20"/>
              </w:rPr>
            </w:pPr>
            <w:r w:rsidRPr="001C4BD8">
              <w:rPr>
                <w:rFonts w:ascii="ＭＳ 明朝" w:hAnsi="ＭＳ 明朝" w:hint="eastAsia"/>
                <w:color w:val="000000"/>
                <w:sz w:val="20"/>
                <w:szCs w:val="20"/>
              </w:rPr>
              <w:t>令和</w:t>
            </w:r>
            <w:r w:rsidR="005334C3" w:rsidRPr="001C4BD8">
              <w:rPr>
                <w:rFonts w:ascii="ＭＳ 明朝" w:hAnsi="ＭＳ 明朝" w:hint="eastAsia"/>
                <w:color w:val="000000"/>
                <w:sz w:val="20"/>
                <w:szCs w:val="20"/>
              </w:rPr>
              <w:t>４</w:t>
            </w:r>
            <w:r w:rsidRPr="001C4BD8">
              <w:rPr>
                <w:rFonts w:ascii="ＭＳ 明朝" w:hAnsi="ＭＳ 明朝" w:hint="eastAsia"/>
                <w:color w:val="000000"/>
                <w:sz w:val="20"/>
                <w:szCs w:val="20"/>
              </w:rPr>
              <w:t>年度に、</w:t>
            </w:r>
            <w:r w:rsidR="00011E29" w:rsidRPr="001C4BD8">
              <w:rPr>
                <w:rFonts w:ascii="ＭＳ 明朝" w:hAnsi="ＭＳ 明朝" w:hint="eastAsia"/>
                <w:color w:val="000000"/>
                <w:sz w:val="20"/>
                <w:szCs w:val="20"/>
              </w:rPr>
              <w:t>地域と連携した</w:t>
            </w:r>
            <w:r w:rsidR="00180D99" w:rsidRPr="001C4BD8">
              <w:rPr>
                <w:rFonts w:ascii="ＭＳ 明朝" w:hAnsi="ＭＳ 明朝" w:hint="eastAsia"/>
                <w:color w:val="000000"/>
                <w:sz w:val="20"/>
                <w:szCs w:val="20"/>
              </w:rPr>
              <w:t>キャリアサポートプログラム</w:t>
            </w:r>
            <w:r w:rsidR="00011E29" w:rsidRPr="001C4BD8">
              <w:rPr>
                <w:rFonts w:ascii="ＭＳ 明朝" w:hAnsi="ＭＳ 明朝" w:hint="eastAsia"/>
                <w:color w:val="000000"/>
                <w:sz w:val="20"/>
                <w:szCs w:val="20"/>
              </w:rPr>
              <w:t>を実施する</w:t>
            </w:r>
            <w:r w:rsidR="008B0A29" w:rsidRPr="001C4BD8">
              <w:rPr>
                <w:rFonts w:ascii="ＭＳ 明朝" w:hAnsi="ＭＳ 明朝" w:hint="eastAsia"/>
                <w:color w:val="000000"/>
                <w:sz w:val="20"/>
                <w:szCs w:val="20"/>
              </w:rPr>
              <w:t>。</w:t>
            </w:r>
          </w:p>
          <w:p w14:paraId="01A27CED" w14:textId="77777777" w:rsidR="00180D99" w:rsidRPr="001C4BD8" w:rsidRDefault="00180D99" w:rsidP="001F4457">
            <w:pPr>
              <w:tabs>
                <w:tab w:val="left" w:pos="646"/>
              </w:tabs>
              <w:spacing w:before="80"/>
              <w:rPr>
                <w:rFonts w:ascii="ＭＳ 明朝" w:hAnsi="ＭＳ 明朝"/>
                <w:color w:val="000000"/>
                <w:sz w:val="22"/>
                <w:szCs w:val="21"/>
              </w:rPr>
            </w:pPr>
            <w:r w:rsidRPr="001C4BD8">
              <w:rPr>
                <w:rFonts w:ascii="ＭＳ 明朝" w:hAnsi="ＭＳ 明朝" w:hint="eastAsia"/>
                <w:color w:val="000000"/>
                <w:sz w:val="22"/>
                <w:szCs w:val="21"/>
              </w:rPr>
              <w:t xml:space="preserve">(２)　</w:t>
            </w:r>
            <w:r w:rsidR="005C2039" w:rsidRPr="001C4BD8">
              <w:rPr>
                <w:rFonts w:ascii="ＭＳ 明朝" w:hAnsi="ＭＳ 明朝" w:hint="eastAsia"/>
                <w:color w:val="000000"/>
                <w:sz w:val="22"/>
                <w:szCs w:val="21"/>
              </w:rPr>
              <w:t>高等部教員のキャリア教育・就労支援に関する実践力を強化し、就労を支援する</w:t>
            </w:r>
            <w:r w:rsidR="00B428D2" w:rsidRPr="001C4BD8">
              <w:rPr>
                <w:rFonts w:ascii="ＭＳ 明朝" w:hAnsi="ＭＳ 明朝" w:hint="eastAsia"/>
                <w:color w:val="000000"/>
                <w:sz w:val="22"/>
                <w:szCs w:val="21"/>
              </w:rPr>
              <w:t>。</w:t>
            </w:r>
          </w:p>
          <w:p w14:paraId="519F4A77" w14:textId="77777777" w:rsidR="00180D99" w:rsidRPr="001C4BD8" w:rsidRDefault="00180D99" w:rsidP="00ED61C5">
            <w:pPr>
              <w:tabs>
                <w:tab w:val="left" w:pos="726"/>
              </w:tabs>
              <w:ind w:leftChars="210" w:left="441"/>
              <w:rPr>
                <w:rFonts w:ascii="ＭＳ 明朝" w:hAnsi="ＭＳ 明朝"/>
                <w:color w:val="000000"/>
                <w:sz w:val="20"/>
                <w:szCs w:val="20"/>
              </w:rPr>
            </w:pPr>
            <w:r w:rsidRPr="001C4BD8">
              <w:rPr>
                <w:rFonts w:ascii="ＭＳ 明朝" w:hAnsi="ＭＳ 明朝" w:hint="eastAsia"/>
                <w:color w:val="000000"/>
                <w:sz w:val="20"/>
                <w:szCs w:val="20"/>
              </w:rPr>
              <w:t>※</w:t>
            </w:r>
            <w:r w:rsidR="00011E29" w:rsidRPr="001C4BD8">
              <w:rPr>
                <w:rFonts w:ascii="ＭＳ 明朝" w:hAnsi="ＭＳ 明朝"/>
                <w:color w:val="000000"/>
                <w:sz w:val="20"/>
                <w:szCs w:val="20"/>
              </w:rPr>
              <w:tab/>
            </w:r>
            <w:r w:rsidR="00DC6C62" w:rsidRPr="001C4BD8">
              <w:rPr>
                <w:rFonts w:ascii="ＭＳ 明朝" w:hAnsi="ＭＳ 明朝" w:hint="eastAsia"/>
                <w:color w:val="000000"/>
                <w:sz w:val="20"/>
                <w:szCs w:val="20"/>
              </w:rPr>
              <w:t>上記(１) (２)</w:t>
            </w:r>
            <w:r w:rsidR="00ED61C5" w:rsidRPr="001C4BD8">
              <w:rPr>
                <w:rFonts w:ascii="ＭＳ 明朝" w:hAnsi="ＭＳ 明朝" w:hint="eastAsia"/>
                <w:color w:val="000000"/>
                <w:sz w:val="20"/>
                <w:szCs w:val="20"/>
              </w:rPr>
              <w:t>に関する</w:t>
            </w:r>
            <w:r w:rsidRPr="001C4BD8">
              <w:rPr>
                <w:rFonts w:ascii="ＭＳ 明朝" w:hAnsi="ＭＳ 明朝" w:hint="eastAsia"/>
                <w:color w:val="000000"/>
                <w:sz w:val="20"/>
                <w:szCs w:val="20"/>
              </w:rPr>
              <w:t>取組みにより、</w:t>
            </w:r>
            <w:r w:rsidR="00435021" w:rsidRPr="001C4BD8">
              <w:rPr>
                <w:rFonts w:ascii="ＭＳ 明朝" w:hAnsi="ＭＳ 明朝" w:hint="eastAsia"/>
                <w:color w:val="000000"/>
                <w:sz w:val="20"/>
                <w:szCs w:val="20"/>
              </w:rPr>
              <w:t>企業</w:t>
            </w:r>
            <w:r w:rsidRPr="001C4BD8">
              <w:rPr>
                <w:rFonts w:ascii="ＭＳ 明朝" w:hAnsi="ＭＳ 明朝" w:hint="eastAsia"/>
                <w:color w:val="000000"/>
                <w:sz w:val="20"/>
                <w:szCs w:val="20"/>
              </w:rPr>
              <w:t>就労を希望する生徒の就労率を100%、かつフロンティアコースの卒業生徒数と同数の就労を目標とする。</w:t>
            </w:r>
          </w:p>
          <w:p w14:paraId="66F8A42D" w14:textId="16C1C79B" w:rsidR="005C2039" w:rsidRPr="001C4BD8" w:rsidRDefault="00011E29" w:rsidP="00F46618">
            <w:pPr>
              <w:tabs>
                <w:tab w:val="left" w:pos="640"/>
              </w:tabs>
              <w:rPr>
                <w:rFonts w:ascii="ＭＳ 明朝" w:hAnsi="ＭＳ 明朝"/>
                <w:sz w:val="20"/>
                <w:szCs w:val="20"/>
              </w:rPr>
            </w:pPr>
            <w:r w:rsidRPr="001C4BD8">
              <w:rPr>
                <w:rFonts w:ascii="ＭＳ 明朝" w:hAnsi="ＭＳ 明朝"/>
                <w:sz w:val="20"/>
                <w:szCs w:val="20"/>
              </w:rPr>
              <w:tab/>
            </w:r>
            <w:r w:rsidR="00180D99" w:rsidRPr="001C4BD8">
              <w:rPr>
                <w:rFonts w:ascii="ＭＳ 明朝" w:hAnsi="ＭＳ 明朝" w:hint="eastAsia"/>
                <w:sz w:val="20"/>
                <w:szCs w:val="20"/>
              </w:rPr>
              <w:t>（</w:t>
            </w:r>
            <w:r w:rsidR="005334C3" w:rsidRPr="001C4BD8">
              <w:rPr>
                <w:rFonts w:ascii="ＭＳ 明朝" w:hAnsi="ＭＳ 明朝"/>
                <w:sz w:val="20"/>
                <w:szCs w:val="20"/>
              </w:rPr>
              <w:t>H</w:t>
            </w:r>
            <w:r w:rsidRPr="001C4BD8">
              <w:rPr>
                <w:rFonts w:ascii="ＭＳ 明朝" w:hAnsi="ＭＳ 明朝"/>
                <w:sz w:val="20"/>
                <w:szCs w:val="20"/>
              </w:rPr>
              <w:t>30</w:t>
            </w:r>
            <w:r w:rsidRPr="001C4BD8">
              <w:rPr>
                <w:rFonts w:ascii="ＭＳ 明朝" w:hAnsi="ＭＳ 明朝" w:hint="eastAsia"/>
                <w:sz w:val="20"/>
                <w:szCs w:val="20"/>
              </w:rPr>
              <w:t xml:space="preserve">　</w:t>
            </w:r>
            <w:r w:rsidR="00435021" w:rsidRPr="001C4BD8">
              <w:rPr>
                <w:rFonts w:ascii="ＭＳ 明朝" w:hAnsi="ＭＳ 明朝" w:hint="eastAsia"/>
                <w:sz w:val="20"/>
                <w:szCs w:val="20"/>
              </w:rPr>
              <w:t>企業</w:t>
            </w:r>
            <w:r w:rsidR="00180D99" w:rsidRPr="001C4BD8">
              <w:rPr>
                <w:rFonts w:ascii="ＭＳ 明朝" w:hAnsi="ＭＳ 明朝" w:hint="eastAsia"/>
                <w:sz w:val="20"/>
                <w:szCs w:val="20"/>
              </w:rPr>
              <w:t>就労</w:t>
            </w:r>
            <w:r w:rsidR="005334C3" w:rsidRPr="001C4BD8">
              <w:rPr>
                <w:rFonts w:ascii="ＭＳ 明朝" w:hAnsi="ＭＳ 明朝" w:hint="eastAsia"/>
                <w:sz w:val="20"/>
                <w:szCs w:val="20"/>
              </w:rPr>
              <w:t>５</w:t>
            </w:r>
            <w:r w:rsidR="00180D99" w:rsidRPr="001C4BD8">
              <w:rPr>
                <w:rFonts w:ascii="ＭＳ 明朝" w:hAnsi="ＭＳ 明朝" w:hint="eastAsia"/>
                <w:sz w:val="20"/>
                <w:szCs w:val="20"/>
              </w:rPr>
              <w:t>人／コース生徒</w:t>
            </w:r>
            <w:r w:rsidR="005334C3" w:rsidRPr="001C4BD8">
              <w:rPr>
                <w:rFonts w:ascii="ＭＳ 明朝" w:hAnsi="ＭＳ 明朝" w:hint="eastAsia"/>
                <w:sz w:val="20"/>
                <w:szCs w:val="20"/>
              </w:rPr>
              <w:t>５</w:t>
            </w:r>
            <w:r w:rsidR="00180D99" w:rsidRPr="001C4BD8">
              <w:rPr>
                <w:rFonts w:ascii="ＭＳ 明朝" w:hAnsi="ＭＳ 明朝" w:hint="eastAsia"/>
                <w:sz w:val="20"/>
                <w:szCs w:val="20"/>
              </w:rPr>
              <w:t>人、</w:t>
            </w:r>
            <w:r w:rsidR="005334C3" w:rsidRPr="001C4BD8">
              <w:rPr>
                <w:rFonts w:ascii="ＭＳ 明朝" w:hAnsi="ＭＳ 明朝"/>
                <w:sz w:val="20"/>
                <w:szCs w:val="20"/>
              </w:rPr>
              <w:t>R</w:t>
            </w:r>
            <w:r w:rsidR="005334C3" w:rsidRPr="001C4BD8">
              <w:rPr>
                <w:rFonts w:ascii="ＭＳ 明朝" w:hAnsi="ＭＳ 明朝" w:hint="eastAsia"/>
                <w:sz w:val="20"/>
                <w:szCs w:val="20"/>
              </w:rPr>
              <w:t>１</w:t>
            </w:r>
            <w:r w:rsidR="00180D99" w:rsidRPr="001C4BD8">
              <w:rPr>
                <w:rFonts w:ascii="ＭＳ 明朝" w:hAnsi="ＭＳ 明朝" w:hint="eastAsia"/>
                <w:sz w:val="20"/>
                <w:szCs w:val="20"/>
              </w:rPr>
              <w:t xml:space="preserve">　</w:t>
            </w:r>
            <w:r w:rsidR="005334C3" w:rsidRPr="001C4BD8">
              <w:rPr>
                <w:rFonts w:ascii="ＭＳ 明朝" w:hAnsi="ＭＳ 明朝" w:hint="eastAsia"/>
                <w:sz w:val="20"/>
                <w:szCs w:val="20"/>
              </w:rPr>
              <w:t>４</w:t>
            </w:r>
            <w:r w:rsidR="00180D99" w:rsidRPr="001C4BD8">
              <w:rPr>
                <w:rFonts w:ascii="ＭＳ 明朝" w:hAnsi="ＭＳ 明朝" w:hint="eastAsia"/>
                <w:sz w:val="20"/>
                <w:szCs w:val="20"/>
              </w:rPr>
              <w:t>人／</w:t>
            </w:r>
            <w:r w:rsidR="005334C3" w:rsidRPr="001C4BD8">
              <w:rPr>
                <w:rFonts w:ascii="ＭＳ 明朝" w:hAnsi="ＭＳ 明朝" w:hint="eastAsia"/>
                <w:sz w:val="20"/>
                <w:szCs w:val="20"/>
              </w:rPr>
              <w:t>６</w:t>
            </w:r>
            <w:r w:rsidR="00180D99" w:rsidRPr="001C4BD8">
              <w:rPr>
                <w:rFonts w:ascii="ＭＳ 明朝" w:hAnsi="ＭＳ 明朝" w:hint="eastAsia"/>
                <w:sz w:val="20"/>
                <w:szCs w:val="20"/>
              </w:rPr>
              <w:t>人、</w:t>
            </w:r>
            <w:r w:rsidR="005334C3" w:rsidRPr="001C4BD8">
              <w:rPr>
                <w:rFonts w:ascii="ＭＳ 明朝" w:hAnsi="ＭＳ 明朝"/>
                <w:sz w:val="20"/>
                <w:szCs w:val="20"/>
              </w:rPr>
              <w:t>R</w:t>
            </w:r>
            <w:r w:rsidR="008447C5" w:rsidRPr="001C4BD8">
              <w:rPr>
                <w:rFonts w:ascii="ＭＳ 明朝" w:hAnsi="ＭＳ 明朝" w:hint="eastAsia"/>
                <w:sz w:val="20"/>
                <w:szCs w:val="20"/>
              </w:rPr>
              <w:t>２</w:t>
            </w:r>
            <w:r w:rsidR="00435021" w:rsidRPr="001C4BD8">
              <w:rPr>
                <w:rFonts w:ascii="ＭＳ 明朝" w:hAnsi="ＭＳ 明朝" w:hint="eastAsia"/>
                <w:sz w:val="20"/>
                <w:szCs w:val="20"/>
              </w:rPr>
              <w:t xml:space="preserve">　</w:t>
            </w:r>
            <w:r w:rsidR="005334C3" w:rsidRPr="001C4BD8">
              <w:rPr>
                <w:rFonts w:ascii="ＭＳ 明朝" w:hAnsi="ＭＳ 明朝" w:hint="eastAsia"/>
                <w:sz w:val="20"/>
                <w:szCs w:val="20"/>
              </w:rPr>
              <w:t>３</w:t>
            </w:r>
            <w:r w:rsidR="00180D99" w:rsidRPr="001C4BD8">
              <w:rPr>
                <w:rFonts w:ascii="ＭＳ 明朝" w:hAnsi="ＭＳ 明朝" w:hint="eastAsia"/>
                <w:sz w:val="20"/>
                <w:szCs w:val="20"/>
              </w:rPr>
              <w:t>人／</w:t>
            </w:r>
            <w:r w:rsidR="005334C3" w:rsidRPr="001C4BD8">
              <w:rPr>
                <w:rFonts w:ascii="ＭＳ 明朝" w:hAnsi="ＭＳ 明朝" w:hint="eastAsia"/>
                <w:sz w:val="20"/>
                <w:szCs w:val="20"/>
              </w:rPr>
              <w:t>６</w:t>
            </w:r>
            <w:r w:rsidR="00180D99" w:rsidRPr="001C4BD8">
              <w:rPr>
                <w:rFonts w:ascii="ＭＳ 明朝" w:hAnsi="ＭＳ 明朝" w:hint="eastAsia"/>
                <w:sz w:val="20"/>
                <w:szCs w:val="20"/>
              </w:rPr>
              <w:t>人）</w:t>
            </w:r>
          </w:p>
          <w:p w14:paraId="6BBF3BB2" w14:textId="3281F3AF" w:rsidR="001F4457" w:rsidRPr="001C4BD8" w:rsidRDefault="001F4457" w:rsidP="001F4457">
            <w:pPr>
              <w:tabs>
                <w:tab w:val="left" w:pos="445"/>
                <w:tab w:val="left" w:pos="726"/>
              </w:tabs>
              <w:rPr>
                <w:rFonts w:ascii="ＭＳ 明朝" w:hAnsi="ＭＳ 明朝"/>
                <w:color w:val="000000"/>
                <w:sz w:val="20"/>
                <w:szCs w:val="20"/>
              </w:rPr>
            </w:pPr>
            <w:r w:rsidRPr="001C4BD8">
              <w:rPr>
                <w:rFonts w:ascii="ＭＳ 明朝" w:hAnsi="ＭＳ 明朝"/>
                <w:color w:val="000000"/>
                <w:sz w:val="20"/>
                <w:szCs w:val="20"/>
              </w:rPr>
              <w:tab/>
            </w:r>
            <w:r w:rsidRPr="001C4BD8">
              <w:rPr>
                <w:rFonts w:ascii="ＭＳ 明朝" w:hAnsi="ＭＳ 明朝" w:hint="eastAsia"/>
                <w:color w:val="000000"/>
                <w:sz w:val="20"/>
                <w:szCs w:val="20"/>
              </w:rPr>
              <w:t>※ 毎年、卒業までに高等部</w:t>
            </w:r>
            <w:r w:rsidR="005334C3" w:rsidRPr="001C4BD8">
              <w:rPr>
                <w:rFonts w:ascii="ＭＳ 明朝" w:hAnsi="ＭＳ 明朝" w:hint="eastAsia"/>
                <w:color w:val="000000"/>
                <w:sz w:val="20"/>
                <w:szCs w:val="20"/>
              </w:rPr>
              <w:t>３</w:t>
            </w:r>
            <w:r w:rsidRPr="001C4BD8">
              <w:rPr>
                <w:rFonts w:ascii="ＭＳ 明朝" w:hAnsi="ＭＳ 明朝" w:hint="eastAsia"/>
                <w:color w:val="000000"/>
                <w:sz w:val="20"/>
                <w:szCs w:val="20"/>
              </w:rPr>
              <w:t>年生全員の進路が決定するように支援する。</w:t>
            </w:r>
          </w:p>
          <w:p w14:paraId="22620457" w14:textId="77777777" w:rsidR="005C2039" w:rsidRPr="001C4BD8" w:rsidRDefault="00F46618" w:rsidP="001F4457">
            <w:pPr>
              <w:spacing w:before="80"/>
              <w:rPr>
                <w:rFonts w:ascii="ＭＳ 明朝" w:hAnsi="ＭＳ 明朝"/>
                <w:color w:val="000000"/>
                <w:sz w:val="22"/>
                <w:szCs w:val="21"/>
              </w:rPr>
            </w:pPr>
            <w:r w:rsidRPr="001C4BD8">
              <w:rPr>
                <w:rFonts w:ascii="ＭＳ 明朝" w:hAnsi="ＭＳ 明朝" w:hint="eastAsia"/>
                <w:color w:val="000000"/>
                <w:sz w:val="22"/>
                <w:szCs w:val="21"/>
              </w:rPr>
              <w:t>(３)</w:t>
            </w:r>
            <w:r w:rsidR="00DC6C62" w:rsidRPr="001C4BD8">
              <w:rPr>
                <w:rFonts w:ascii="ＭＳ 明朝" w:hAnsi="ＭＳ 明朝" w:hint="eastAsia"/>
                <w:color w:val="000000"/>
                <w:sz w:val="22"/>
                <w:szCs w:val="21"/>
              </w:rPr>
              <w:t xml:space="preserve">　</w:t>
            </w:r>
            <w:r w:rsidR="005C2039" w:rsidRPr="001C4BD8">
              <w:rPr>
                <w:rFonts w:ascii="ＭＳ 明朝" w:hAnsi="ＭＳ 明朝" w:hint="eastAsia"/>
                <w:color w:val="000000"/>
                <w:sz w:val="22"/>
                <w:szCs w:val="21"/>
              </w:rPr>
              <w:t>生徒が地域への関わりを深める活動や、余暇活動・健康維持につながる取組みを推進する。</w:t>
            </w:r>
          </w:p>
          <w:p w14:paraId="254D4E01" w14:textId="77777777" w:rsidR="001F4457" w:rsidRPr="001C4BD8" w:rsidRDefault="00C14E67" w:rsidP="00435021">
            <w:pPr>
              <w:ind w:firstLineChars="221" w:firstLine="442"/>
              <w:rPr>
                <w:rFonts w:ascii="ＭＳ 明朝" w:hAnsi="ＭＳ 明朝"/>
                <w:color w:val="000000"/>
                <w:sz w:val="20"/>
                <w:szCs w:val="20"/>
              </w:rPr>
            </w:pPr>
            <w:r w:rsidRPr="001C4BD8">
              <w:rPr>
                <w:rFonts w:ascii="ＭＳ 明朝" w:hAnsi="ＭＳ 明朝" w:hint="eastAsia"/>
                <w:color w:val="000000"/>
                <w:sz w:val="20"/>
                <w:szCs w:val="20"/>
              </w:rPr>
              <w:t xml:space="preserve">※ </w:t>
            </w:r>
            <w:r w:rsidR="001F4457" w:rsidRPr="001C4BD8">
              <w:rPr>
                <w:rFonts w:ascii="ＭＳ 明朝" w:hAnsi="ＭＳ 明朝" w:hint="eastAsia"/>
                <w:color w:val="000000"/>
                <w:sz w:val="20"/>
                <w:szCs w:val="20"/>
              </w:rPr>
              <w:t>校内外でのボランティア活動の実施、課</w:t>
            </w:r>
            <w:r w:rsidR="00435021" w:rsidRPr="001C4BD8">
              <w:rPr>
                <w:rFonts w:ascii="ＭＳ 明朝" w:hAnsi="ＭＳ 明朝" w:hint="eastAsia"/>
                <w:color w:val="000000"/>
                <w:sz w:val="20"/>
                <w:szCs w:val="20"/>
              </w:rPr>
              <w:t>外クラブの活性化、キャリアサポートプログラムでの地域とのつながり、</w:t>
            </w:r>
            <w:r w:rsidR="001F4457" w:rsidRPr="001C4BD8">
              <w:rPr>
                <w:rFonts w:ascii="ＭＳ 明朝" w:hAnsi="ＭＳ 明朝" w:hint="eastAsia"/>
                <w:color w:val="000000"/>
                <w:sz w:val="20"/>
                <w:szCs w:val="20"/>
              </w:rPr>
              <w:t>などに継続して取り組む。</w:t>
            </w:r>
          </w:p>
          <w:p w14:paraId="21B65262" w14:textId="77777777" w:rsidR="005C2039" w:rsidRPr="001C4BD8" w:rsidRDefault="005C2039" w:rsidP="005C2039">
            <w:pPr>
              <w:spacing w:before="240"/>
              <w:rPr>
                <w:rFonts w:ascii="ＭＳ 明朝" w:hAnsi="ＭＳ 明朝"/>
                <w:b/>
                <w:sz w:val="24"/>
              </w:rPr>
            </w:pPr>
            <w:r w:rsidRPr="001C4BD8">
              <w:rPr>
                <w:rFonts w:ascii="ＭＳ 明朝" w:hAnsi="ＭＳ 明朝" w:hint="eastAsia"/>
                <w:b/>
                <w:sz w:val="24"/>
              </w:rPr>
              <w:t>３　安全安心で活力あふれる組織及び学校作り</w:t>
            </w:r>
          </w:p>
          <w:p w14:paraId="6A834128" w14:textId="77777777" w:rsidR="005C2039" w:rsidRPr="001C4BD8" w:rsidRDefault="005C2039" w:rsidP="005C2039">
            <w:pPr>
              <w:spacing w:before="80"/>
              <w:ind w:left="660" w:hangingChars="300" w:hanging="660"/>
              <w:rPr>
                <w:rFonts w:ascii="ＭＳ 明朝" w:hAnsi="ＭＳ 明朝"/>
                <w:color w:val="000000"/>
                <w:sz w:val="22"/>
                <w:szCs w:val="21"/>
              </w:rPr>
            </w:pPr>
            <w:r w:rsidRPr="001C4BD8">
              <w:rPr>
                <w:rFonts w:ascii="ＭＳ 明朝" w:hAnsi="ＭＳ 明朝" w:hint="eastAsia"/>
                <w:color w:val="000000"/>
                <w:sz w:val="22"/>
                <w:szCs w:val="21"/>
              </w:rPr>
              <w:t>(１)　個々の教職員が常に生徒の安全・安心をしっかり守れるよう、情報共有しながら連携していく体制を構築する。</w:t>
            </w:r>
          </w:p>
          <w:p w14:paraId="48678747" w14:textId="77777777" w:rsidR="00BD72B6" w:rsidRPr="001C4BD8" w:rsidRDefault="001F4457" w:rsidP="00BD72B6">
            <w:pPr>
              <w:ind w:firstLineChars="221" w:firstLine="442"/>
              <w:rPr>
                <w:rFonts w:ascii="ＭＳ 明朝" w:hAnsi="ＭＳ 明朝"/>
                <w:sz w:val="20"/>
                <w:szCs w:val="20"/>
              </w:rPr>
            </w:pPr>
            <w:r w:rsidRPr="001C4BD8">
              <w:rPr>
                <w:rFonts w:ascii="ＭＳ 明朝" w:hAnsi="ＭＳ 明朝" w:hint="eastAsia"/>
                <w:sz w:val="20"/>
                <w:szCs w:val="20"/>
              </w:rPr>
              <w:t xml:space="preserve">※ </w:t>
            </w:r>
            <w:r w:rsidR="00BD72B6" w:rsidRPr="001C4BD8">
              <w:rPr>
                <w:rFonts w:ascii="ＭＳ 明朝" w:hAnsi="ＭＳ 明朝" w:hint="eastAsia"/>
                <w:bCs/>
                <w:sz w:val="20"/>
                <w:szCs w:val="20"/>
              </w:rPr>
              <w:t>新型コロナウイルス感染症を含め、あらゆる危機管理事案に対し対応できる組織となっているかを見直す。</w:t>
            </w:r>
          </w:p>
          <w:p w14:paraId="46BD9046" w14:textId="77777777" w:rsidR="00B82492" w:rsidRPr="001C4BD8" w:rsidRDefault="00B82492" w:rsidP="00BD72B6">
            <w:pPr>
              <w:spacing w:before="80"/>
              <w:ind w:left="880" w:hangingChars="400" w:hanging="880"/>
              <w:rPr>
                <w:rFonts w:ascii="ＭＳ 明朝" w:hAnsi="ＭＳ 明朝"/>
                <w:color w:val="000000"/>
                <w:sz w:val="22"/>
                <w:szCs w:val="21"/>
              </w:rPr>
            </w:pPr>
            <w:r w:rsidRPr="001C4BD8">
              <w:rPr>
                <w:rFonts w:ascii="ＭＳ 明朝" w:hAnsi="ＭＳ 明朝"/>
                <w:color w:val="000000"/>
                <w:sz w:val="22"/>
                <w:szCs w:val="21"/>
              </w:rPr>
              <w:t>(</w:t>
            </w:r>
            <w:r w:rsidRPr="001C4BD8">
              <w:rPr>
                <w:rFonts w:ascii="ＭＳ 明朝" w:hAnsi="ＭＳ 明朝" w:hint="eastAsia"/>
                <w:color w:val="000000"/>
                <w:sz w:val="22"/>
                <w:szCs w:val="21"/>
              </w:rPr>
              <w:t xml:space="preserve">２)　</w:t>
            </w:r>
            <w:r w:rsidR="0094644A" w:rsidRPr="001C4BD8">
              <w:rPr>
                <w:rFonts w:ascii="ＭＳ 明朝" w:hAnsi="ＭＳ 明朝" w:hint="eastAsia"/>
                <w:color w:val="000000"/>
                <w:sz w:val="22"/>
                <w:szCs w:val="21"/>
              </w:rPr>
              <w:t>偏見や差別を許さない、人権が尊重された教育を推進する。</w:t>
            </w:r>
          </w:p>
          <w:p w14:paraId="7154B354" w14:textId="77777777" w:rsidR="00DC6C62" w:rsidRPr="001C4BD8" w:rsidRDefault="005C2039" w:rsidP="00BD72B6">
            <w:pPr>
              <w:spacing w:before="80"/>
              <w:ind w:left="880" w:hangingChars="400" w:hanging="880"/>
              <w:rPr>
                <w:rFonts w:ascii="HG丸ｺﾞｼｯｸM-PRO" w:eastAsia="HG丸ｺﾞｼｯｸM-PRO" w:hAnsi="HG丸ｺﾞｼｯｸM-PRO"/>
                <w:color w:val="000000"/>
                <w:sz w:val="22"/>
                <w:szCs w:val="21"/>
              </w:rPr>
            </w:pPr>
            <w:r w:rsidRPr="001C4BD8">
              <w:rPr>
                <w:rFonts w:ascii="ＭＳ 明朝" w:hAnsi="ＭＳ 明朝" w:hint="eastAsia"/>
                <w:color w:val="000000"/>
                <w:sz w:val="22"/>
                <w:szCs w:val="21"/>
              </w:rPr>
              <w:t>(</w:t>
            </w:r>
            <w:r w:rsidR="00B82492" w:rsidRPr="001C4BD8">
              <w:rPr>
                <w:rFonts w:ascii="ＭＳ 明朝" w:hAnsi="ＭＳ 明朝" w:hint="eastAsia"/>
                <w:color w:val="000000"/>
                <w:sz w:val="22"/>
                <w:szCs w:val="21"/>
              </w:rPr>
              <w:t>３</w:t>
            </w:r>
            <w:r w:rsidRPr="001C4BD8">
              <w:rPr>
                <w:rFonts w:ascii="ＭＳ 明朝" w:hAnsi="ＭＳ 明朝" w:hint="eastAsia"/>
                <w:color w:val="000000"/>
                <w:sz w:val="22"/>
                <w:szCs w:val="21"/>
              </w:rPr>
              <w:t>)　会議や業務を効率化し、教員が生徒に直接的に関わる時間を増やす。</w:t>
            </w:r>
          </w:p>
        </w:tc>
      </w:tr>
    </w:tbl>
    <w:p w14:paraId="508D6B85" w14:textId="77777777" w:rsidR="001D401B" w:rsidRPr="001C4BD8" w:rsidRDefault="001D401B" w:rsidP="004245A1">
      <w:pPr>
        <w:spacing w:line="300" w:lineRule="exact"/>
        <w:ind w:leftChars="-342" w:left="-718" w:firstLineChars="250" w:firstLine="525"/>
        <w:rPr>
          <w:rFonts w:ascii="ＭＳ ゴシック" w:eastAsia="ＭＳ ゴシック" w:hAnsi="ＭＳ ゴシック"/>
          <w:szCs w:val="21"/>
        </w:rPr>
      </w:pPr>
    </w:p>
    <w:p w14:paraId="5C62B876" w14:textId="77777777" w:rsidR="00267D3C" w:rsidRPr="001C4BD8" w:rsidRDefault="009B365C" w:rsidP="001D401B">
      <w:pPr>
        <w:spacing w:line="300" w:lineRule="exact"/>
        <w:ind w:leftChars="-342" w:left="-718" w:firstLineChars="250" w:firstLine="525"/>
        <w:rPr>
          <w:rFonts w:ascii="ＭＳ ゴシック" w:eastAsia="ＭＳ ゴシック" w:hAnsi="ＭＳ ゴシック"/>
          <w:szCs w:val="21"/>
        </w:rPr>
      </w:pPr>
      <w:r w:rsidRPr="001C4BD8">
        <w:rPr>
          <w:rFonts w:ascii="ＭＳ ゴシック" w:eastAsia="ＭＳ ゴシック" w:hAnsi="ＭＳ ゴシック" w:hint="eastAsia"/>
          <w:szCs w:val="21"/>
        </w:rPr>
        <w:t>【</w:t>
      </w:r>
      <w:r w:rsidR="0037367C" w:rsidRPr="001C4BD8">
        <w:rPr>
          <w:rFonts w:ascii="ＭＳ ゴシック" w:eastAsia="ＭＳ ゴシック" w:hAnsi="ＭＳ ゴシック" w:hint="eastAsia"/>
          <w:szCs w:val="21"/>
        </w:rPr>
        <w:t>学校教育自己診断</w:t>
      </w:r>
      <w:r w:rsidR="005E3C2A" w:rsidRPr="001C4BD8">
        <w:rPr>
          <w:rFonts w:ascii="ＭＳ ゴシック" w:eastAsia="ＭＳ ゴシック" w:hAnsi="ＭＳ ゴシック" w:hint="eastAsia"/>
          <w:szCs w:val="21"/>
        </w:rPr>
        <w:t>の</w:t>
      </w:r>
      <w:r w:rsidR="0037367C" w:rsidRPr="001C4BD8">
        <w:rPr>
          <w:rFonts w:ascii="ＭＳ ゴシック" w:eastAsia="ＭＳ ゴシック" w:hAnsi="ＭＳ ゴシック" w:hint="eastAsia"/>
          <w:szCs w:val="21"/>
        </w:rPr>
        <w:t>結果と分析・学校</w:t>
      </w:r>
      <w:r w:rsidR="00C158A6" w:rsidRPr="001C4BD8">
        <w:rPr>
          <w:rFonts w:ascii="ＭＳ ゴシック" w:eastAsia="ＭＳ ゴシック" w:hAnsi="ＭＳ ゴシック" w:hint="eastAsia"/>
          <w:szCs w:val="21"/>
        </w:rPr>
        <w:t>運営</w:t>
      </w:r>
      <w:r w:rsidR="0037367C" w:rsidRPr="001C4BD8">
        <w:rPr>
          <w:rFonts w:ascii="ＭＳ ゴシック" w:eastAsia="ＭＳ ゴシック" w:hAnsi="ＭＳ ゴシック" w:hint="eastAsia"/>
          <w:szCs w:val="21"/>
        </w:rPr>
        <w:t>協議会</w:t>
      </w:r>
      <w:r w:rsidR="0096649A" w:rsidRPr="001C4BD8">
        <w:rPr>
          <w:rFonts w:ascii="ＭＳ ゴシック" w:eastAsia="ＭＳ ゴシック" w:hAnsi="ＭＳ ゴシック" w:hint="eastAsia"/>
          <w:szCs w:val="21"/>
        </w:rPr>
        <w:t>からの意見</w:t>
      </w:r>
      <w:r w:rsidRPr="001C4BD8">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1C4BD8" w14:paraId="56861E38"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524B7D54" w14:textId="77777777" w:rsidR="00267D3C" w:rsidRPr="001C4BD8" w:rsidRDefault="00267D3C" w:rsidP="009F5DF9">
            <w:pPr>
              <w:spacing w:line="300" w:lineRule="exact"/>
              <w:jc w:val="center"/>
              <w:rPr>
                <w:rFonts w:ascii="ＭＳ 明朝" w:hAnsi="ＭＳ 明朝"/>
                <w:sz w:val="20"/>
                <w:szCs w:val="20"/>
              </w:rPr>
            </w:pPr>
            <w:r w:rsidRPr="001C4BD8">
              <w:rPr>
                <w:rFonts w:ascii="ＭＳ 明朝" w:hAnsi="ＭＳ 明朝" w:hint="eastAsia"/>
                <w:sz w:val="20"/>
                <w:szCs w:val="20"/>
              </w:rPr>
              <w:t>学校教育自己診断の結果と分析［</w:t>
            </w:r>
            <w:r w:rsidR="001C0509" w:rsidRPr="001C4BD8">
              <w:rPr>
                <w:rFonts w:ascii="ＭＳ 明朝" w:hAnsi="ＭＳ 明朝" w:hint="eastAsia"/>
                <w:sz w:val="20"/>
                <w:szCs w:val="20"/>
              </w:rPr>
              <w:t xml:space="preserve">令和　</w:t>
            </w:r>
            <w:r w:rsidR="009F5DF9" w:rsidRPr="001C4BD8">
              <w:rPr>
                <w:rFonts w:ascii="ＭＳ 明朝" w:hAnsi="ＭＳ 明朝" w:hint="eastAsia"/>
                <w:sz w:val="20"/>
                <w:szCs w:val="20"/>
              </w:rPr>
              <w:t>３</w:t>
            </w:r>
            <w:r w:rsidRPr="001C4BD8">
              <w:rPr>
                <w:rFonts w:ascii="ＭＳ 明朝" w:hAnsi="ＭＳ 明朝" w:hint="eastAsia"/>
                <w:sz w:val="20"/>
                <w:szCs w:val="20"/>
              </w:rPr>
              <w:t>年</w:t>
            </w:r>
            <w:r w:rsidR="001D401B" w:rsidRPr="001C4BD8">
              <w:rPr>
                <w:rFonts w:ascii="ＭＳ 明朝" w:hAnsi="ＭＳ 明朝" w:hint="eastAsia"/>
                <w:sz w:val="20"/>
                <w:szCs w:val="20"/>
              </w:rPr>
              <w:t xml:space="preserve">　</w:t>
            </w:r>
            <w:r w:rsidR="009F5DF9" w:rsidRPr="001C4BD8">
              <w:rPr>
                <w:rFonts w:ascii="ＭＳ 明朝" w:hAnsi="ＭＳ 明朝" w:hint="eastAsia"/>
                <w:sz w:val="20"/>
                <w:szCs w:val="20"/>
              </w:rPr>
              <w:t xml:space="preserve">　　</w:t>
            </w:r>
            <w:r w:rsidRPr="001C4BD8">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3513E006" w14:textId="77777777" w:rsidR="00267D3C" w:rsidRPr="001C4BD8" w:rsidRDefault="00267D3C" w:rsidP="00225A63">
            <w:pPr>
              <w:spacing w:line="300" w:lineRule="exact"/>
              <w:jc w:val="center"/>
              <w:rPr>
                <w:rFonts w:ascii="ＭＳ 明朝" w:hAnsi="ＭＳ 明朝"/>
                <w:sz w:val="20"/>
                <w:szCs w:val="20"/>
              </w:rPr>
            </w:pPr>
            <w:r w:rsidRPr="001C4BD8">
              <w:rPr>
                <w:rFonts w:ascii="ＭＳ 明朝" w:hAnsi="ＭＳ 明朝" w:hint="eastAsia"/>
                <w:sz w:val="20"/>
                <w:szCs w:val="20"/>
              </w:rPr>
              <w:t>学校</w:t>
            </w:r>
            <w:r w:rsidR="00B063A9" w:rsidRPr="001C4BD8">
              <w:rPr>
                <w:rFonts w:ascii="ＭＳ 明朝" w:hAnsi="ＭＳ 明朝" w:hint="eastAsia"/>
                <w:sz w:val="20"/>
                <w:szCs w:val="20"/>
              </w:rPr>
              <w:t>運営</w:t>
            </w:r>
            <w:r w:rsidRPr="001C4BD8">
              <w:rPr>
                <w:rFonts w:ascii="ＭＳ 明朝" w:hAnsi="ＭＳ 明朝" w:hint="eastAsia"/>
                <w:sz w:val="20"/>
                <w:szCs w:val="20"/>
              </w:rPr>
              <w:t>協議会</w:t>
            </w:r>
            <w:r w:rsidR="00225A63" w:rsidRPr="001C4BD8">
              <w:rPr>
                <w:rFonts w:ascii="ＭＳ 明朝" w:hAnsi="ＭＳ 明朝" w:hint="eastAsia"/>
                <w:sz w:val="20"/>
                <w:szCs w:val="20"/>
              </w:rPr>
              <w:t>からの意見</w:t>
            </w:r>
          </w:p>
        </w:tc>
      </w:tr>
      <w:tr w:rsidR="0086696C" w:rsidRPr="001C4BD8" w14:paraId="3A44C675" w14:textId="77777777" w:rsidTr="00AB00E6">
        <w:trPr>
          <w:trHeight w:val="981"/>
          <w:jc w:val="center"/>
        </w:trPr>
        <w:tc>
          <w:tcPr>
            <w:tcW w:w="6771" w:type="dxa"/>
            <w:shd w:val="clear" w:color="auto" w:fill="auto"/>
            <w:tcMar>
              <w:top w:w="113" w:type="dxa"/>
              <w:left w:w="113" w:type="dxa"/>
              <w:bottom w:w="113" w:type="dxa"/>
              <w:right w:w="113" w:type="dxa"/>
            </w:tcMar>
          </w:tcPr>
          <w:p w14:paraId="72423497" w14:textId="77777777" w:rsidR="000B7F10" w:rsidRPr="001C4BD8" w:rsidRDefault="000B7F10" w:rsidP="00C96A55">
            <w:pPr>
              <w:pStyle w:val="aa"/>
              <w:spacing w:before="60" w:line="280" w:lineRule="exact"/>
              <w:ind w:leftChars="142" w:left="298"/>
              <w:jc w:val="lef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14:paraId="70E8746C" w14:textId="77777777" w:rsidR="00AE2843" w:rsidRPr="001C4BD8" w:rsidRDefault="00AE2843" w:rsidP="00DF4A1E">
            <w:pPr>
              <w:spacing w:before="120" w:line="280" w:lineRule="exact"/>
              <w:jc w:val="left"/>
              <w:rPr>
                <w:rFonts w:ascii="ＭＳ 明朝" w:hAnsi="ＭＳ 明朝"/>
                <w:color w:val="D9D9D9"/>
                <w:sz w:val="20"/>
                <w:szCs w:val="20"/>
              </w:rPr>
            </w:pPr>
          </w:p>
          <w:p w14:paraId="20C73EE9" w14:textId="77777777" w:rsidR="00661760" w:rsidRPr="001C4BD8" w:rsidRDefault="00661760" w:rsidP="00DF4A1E">
            <w:pPr>
              <w:spacing w:before="120" w:line="280" w:lineRule="exact"/>
              <w:jc w:val="left"/>
              <w:rPr>
                <w:rFonts w:ascii="ＭＳ 明朝" w:hAnsi="ＭＳ 明朝"/>
                <w:color w:val="D9D9D9"/>
                <w:sz w:val="20"/>
                <w:szCs w:val="20"/>
              </w:rPr>
            </w:pPr>
          </w:p>
          <w:p w14:paraId="16C524DF" w14:textId="77777777" w:rsidR="00661760" w:rsidRPr="001C4BD8" w:rsidRDefault="00661760" w:rsidP="00DF4A1E">
            <w:pPr>
              <w:spacing w:before="120" w:line="280" w:lineRule="exact"/>
              <w:jc w:val="left"/>
              <w:rPr>
                <w:rFonts w:ascii="ＭＳ 明朝" w:hAnsi="ＭＳ 明朝"/>
                <w:color w:val="D9D9D9"/>
                <w:sz w:val="20"/>
                <w:szCs w:val="20"/>
              </w:rPr>
            </w:pPr>
          </w:p>
          <w:p w14:paraId="242449A4" w14:textId="77777777" w:rsidR="00661760" w:rsidRPr="001C4BD8" w:rsidRDefault="00661760" w:rsidP="00DF4A1E">
            <w:pPr>
              <w:spacing w:before="120" w:line="280" w:lineRule="exact"/>
              <w:jc w:val="left"/>
              <w:rPr>
                <w:rFonts w:ascii="ＭＳ 明朝" w:hAnsi="ＭＳ 明朝"/>
                <w:color w:val="D9D9D9"/>
                <w:sz w:val="20"/>
                <w:szCs w:val="20"/>
              </w:rPr>
            </w:pPr>
          </w:p>
          <w:p w14:paraId="1F29EF1F" w14:textId="77777777" w:rsidR="00661760" w:rsidRPr="001C4BD8" w:rsidRDefault="00661760" w:rsidP="00DF4A1E">
            <w:pPr>
              <w:spacing w:before="120" w:line="280" w:lineRule="exact"/>
              <w:jc w:val="left"/>
              <w:rPr>
                <w:rFonts w:ascii="ＭＳ 明朝" w:hAnsi="ＭＳ 明朝"/>
                <w:color w:val="D9D9D9"/>
                <w:sz w:val="20"/>
                <w:szCs w:val="20"/>
              </w:rPr>
            </w:pPr>
          </w:p>
          <w:p w14:paraId="26C74A3C" w14:textId="77777777" w:rsidR="00661760" w:rsidRPr="001C4BD8" w:rsidRDefault="00661760" w:rsidP="00DF4A1E">
            <w:pPr>
              <w:spacing w:before="120" w:line="280" w:lineRule="exact"/>
              <w:jc w:val="left"/>
              <w:rPr>
                <w:rFonts w:ascii="ＭＳ 明朝" w:hAnsi="ＭＳ 明朝"/>
                <w:color w:val="D9D9D9"/>
                <w:sz w:val="20"/>
                <w:szCs w:val="20"/>
              </w:rPr>
            </w:pPr>
          </w:p>
          <w:p w14:paraId="4677AEB2" w14:textId="77777777" w:rsidR="00661760" w:rsidRPr="001C4BD8" w:rsidRDefault="00661760" w:rsidP="00DF4A1E">
            <w:pPr>
              <w:spacing w:before="120" w:line="280" w:lineRule="exact"/>
              <w:jc w:val="left"/>
              <w:rPr>
                <w:rFonts w:ascii="ＭＳ 明朝" w:hAnsi="ＭＳ 明朝"/>
                <w:color w:val="D9D9D9"/>
                <w:sz w:val="20"/>
                <w:szCs w:val="20"/>
              </w:rPr>
            </w:pPr>
          </w:p>
          <w:p w14:paraId="7875C6C4" w14:textId="77777777" w:rsidR="00661760" w:rsidRPr="001C4BD8" w:rsidRDefault="00661760" w:rsidP="00DF4A1E">
            <w:pPr>
              <w:spacing w:before="120" w:line="280" w:lineRule="exact"/>
              <w:jc w:val="left"/>
              <w:rPr>
                <w:rFonts w:ascii="ＭＳ 明朝" w:hAnsi="ＭＳ 明朝"/>
                <w:color w:val="D9D9D9"/>
                <w:sz w:val="20"/>
                <w:szCs w:val="20"/>
              </w:rPr>
            </w:pPr>
          </w:p>
          <w:p w14:paraId="595740D1" w14:textId="77777777" w:rsidR="00661760" w:rsidRPr="001C4BD8" w:rsidRDefault="00661760" w:rsidP="00DF4A1E">
            <w:pPr>
              <w:spacing w:before="120" w:line="280" w:lineRule="exact"/>
              <w:jc w:val="left"/>
              <w:rPr>
                <w:rFonts w:ascii="ＭＳ 明朝" w:hAnsi="ＭＳ 明朝"/>
                <w:color w:val="D9D9D9"/>
                <w:sz w:val="20"/>
                <w:szCs w:val="20"/>
              </w:rPr>
            </w:pPr>
          </w:p>
          <w:p w14:paraId="035E7642" w14:textId="77777777" w:rsidR="00661760" w:rsidRPr="001C4BD8" w:rsidRDefault="00661760" w:rsidP="00DF4A1E">
            <w:pPr>
              <w:spacing w:before="120" w:line="280" w:lineRule="exact"/>
              <w:jc w:val="left"/>
              <w:rPr>
                <w:rFonts w:ascii="ＭＳ 明朝" w:hAnsi="ＭＳ 明朝"/>
                <w:color w:val="D9D9D9"/>
                <w:sz w:val="20"/>
                <w:szCs w:val="20"/>
              </w:rPr>
            </w:pPr>
          </w:p>
          <w:p w14:paraId="59EB7DC5" w14:textId="77777777" w:rsidR="00661760" w:rsidRPr="001C4BD8" w:rsidRDefault="00661760" w:rsidP="00DF4A1E">
            <w:pPr>
              <w:spacing w:before="120" w:line="280" w:lineRule="exact"/>
              <w:jc w:val="left"/>
              <w:rPr>
                <w:rFonts w:ascii="ＭＳ 明朝" w:hAnsi="ＭＳ 明朝"/>
                <w:color w:val="D9D9D9"/>
                <w:sz w:val="20"/>
                <w:szCs w:val="20"/>
              </w:rPr>
            </w:pPr>
          </w:p>
        </w:tc>
      </w:tr>
    </w:tbl>
    <w:p w14:paraId="7B7E52D0" w14:textId="77777777" w:rsidR="0086696C" w:rsidRPr="001C4BD8" w:rsidRDefault="0086696C" w:rsidP="0037367C">
      <w:pPr>
        <w:spacing w:line="120" w:lineRule="exact"/>
        <w:ind w:leftChars="-428" w:left="-899"/>
      </w:pPr>
    </w:p>
    <w:p w14:paraId="383BED60" w14:textId="77777777" w:rsidR="00225A63" w:rsidRPr="001C4BD8" w:rsidRDefault="00225A63" w:rsidP="00B44397">
      <w:pPr>
        <w:ind w:leftChars="-92" w:left="-4" w:hangingChars="90" w:hanging="189"/>
        <w:jc w:val="left"/>
        <w:rPr>
          <w:rFonts w:ascii="ＭＳ ゴシック" w:eastAsia="ＭＳ ゴシック" w:hAnsi="ＭＳ ゴシック"/>
          <w:szCs w:val="21"/>
        </w:rPr>
      </w:pPr>
    </w:p>
    <w:p w14:paraId="6E0E406F" w14:textId="77777777" w:rsidR="0086696C" w:rsidRPr="001C4BD8" w:rsidRDefault="0037367C" w:rsidP="00B44397">
      <w:pPr>
        <w:ind w:leftChars="-92" w:left="-4" w:hangingChars="90" w:hanging="189"/>
        <w:jc w:val="left"/>
        <w:rPr>
          <w:rFonts w:ascii="ＭＳ ゴシック" w:eastAsia="ＭＳ ゴシック" w:hAnsi="ＭＳ ゴシック"/>
          <w:szCs w:val="21"/>
        </w:rPr>
      </w:pPr>
      <w:r w:rsidRPr="001C4BD8">
        <w:rPr>
          <w:rFonts w:ascii="ＭＳ ゴシック" w:eastAsia="ＭＳ ゴシック" w:hAnsi="ＭＳ ゴシック" w:hint="eastAsia"/>
          <w:szCs w:val="21"/>
        </w:rPr>
        <w:t xml:space="preserve">３　</w:t>
      </w:r>
      <w:r w:rsidR="0086696C" w:rsidRPr="001C4BD8">
        <w:rPr>
          <w:rFonts w:ascii="ＭＳ ゴシック" w:eastAsia="ＭＳ ゴシック" w:hAnsi="ＭＳ ゴシック" w:hint="eastAsia"/>
          <w:szCs w:val="21"/>
        </w:rPr>
        <w:t>本年度の取組</w:t>
      </w:r>
      <w:r w:rsidRPr="001C4BD8">
        <w:rPr>
          <w:rFonts w:ascii="ＭＳ ゴシック" w:eastAsia="ＭＳ ゴシック" w:hAnsi="ＭＳ ゴシック" w:hint="eastAsia"/>
          <w:szCs w:val="21"/>
        </w:rPr>
        <w:t>内容</w:t>
      </w:r>
      <w:r w:rsidR="0086696C" w:rsidRPr="001C4BD8">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579"/>
        <w:gridCol w:w="3934"/>
      </w:tblGrid>
      <w:tr w:rsidR="00897939" w:rsidRPr="001C4BD8" w14:paraId="43795E12" w14:textId="77777777" w:rsidTr="005C2039">
        <w:trPr>
          <w:jc w:val="center"/>
        </w:trPr>
        <w:tc>
          <w:tcPr>
            <w:tcW w:w="881" w:type="dxa"/>
            <w:shd w:val="clear" w:color="auto" w:fill="auto"/>
            <w:tcMar>
              <w:top w:w="85" w:type="dxa"/>
              <w:left w:w="85" w:type="dxa"/>
              <w:bottom w:w="85" w:type="dxa"/>
              <w:right w:w="85" w:type="dxa"/>
            </w:tcMar>
            <w:vAlign w:val="center"/>
          </w:tcPr>
          <w:p w14:paraId="33CAC3E2" w14:textId="77777777" w:rsidR="00897939" w:rsidRPr="001C4BD8" w:rsidRDefault="00897939" w:rsidP="0054712D">
            <w:pPr>
              <w:spacing w:line="240" w:lineRule="exact"/>
              <w:jc w:val="center"/>
              <w:rPr>
                <w:rFonts w:ascii="ＭＳ 明朝" w:hAnsi="ＭＳ 明朝"/>
                <w:sz w:val="20"/>
                <w:szCs w:val="20"/>
              </w:rPr>
            </w:pPr>
            <w:r w:rsidRPr="001C4BD8">
              <w:rPr>
                <w:rFonts w:ascii="ＭＳ 明朝" w:hAnsi="ＭＳ 明朝" w:hint="eastAsia"/>
                <w:sz w:val="20"/>
                <w:szCs w:val="20"/>
              </w:rPr>
              <w:t>中期的</w:t>
            </w:r>
          </w:p>
          <w:p w14:paraId="04C97BC3" w14:textId="77777777" w:rsidR="00897939" w:rsidRPr="001C4BD8" w:rsidRDefault="00897939" w:rsidP="0054712D">
            <w:pPr>
              <w:spacing w:line="240" w:lineRule="exact"/>
              <w:jc w:val="center"/>
              <w:rPr>
                <w:rFonts w:ascii="ＭＳ 明朝" w:hAnsi="ＭＳ 明朝"/>
                <w:spacing w:val="-20"/>
                <w:sz w:val="20"/>
                <w:szCs w:val="20"/>
              </w:rPr>
            </w:pPr>
            <w:r w:rsidRPr="001C4BD8">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409DA655" w14:textId="77777777" w:rsidR="00897939" w:rsidRPr="001C4BD8" w:rsidRDefault="00897939" w:rsidP="006B5B51">
            <w:pPr>
              <w:spacing w:line="320" w:lineRule="exact"/>
              <w:jc w:val="center"/>
              <w:rPr>
                <w:rFonts w:ascii="ＭＳ 明朝" w:hAnsi="ＭＳ 明朝"/>
                <w:sz w:val="20"/>
                <w:szCs w:val="20"/>
              </w:rPr>
            </w:pPr>
            <w:r w:rsidRPr="001C4BD8">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7B02D115" w14:textId="77777777" w:rsidR="00897939" w:rsidRPr="001C4BD8" w:rsidRDefault="00897939" w:rsidP="006B5B51">
            <w:pPr>
              <w:spacing w:line="320" w:lineRule="exact"/>
              <w:jc w:val="center"/>
              <w:rPr>
                <w:rFonts w:ascii="ＭＳ 明朝" w:hAnsi="ＭＳ 明朝"/>
                <w:sz w:val="20"/>
                <w:szCs w:val="20"/>
              </w:rPr>
            </w:pPr>
            <w:r w:rsidRPr="001C4BD8">
              <w:rPr>
                <w:rFonts w:ascii="ＭＳ 明朝" w:hAnsi="ＭＳ 明朝" w:hint="eastAsia"/>
                <w:sz w:val="20"/>
                <w:szCs w:val="20"/>
              </w:rPr>
              <w:t>具体的な取組計画・内容</w:t>
            </w:r>
          </w:p>
        </w:tc>
        <w:tc>
          <w:tcPr>
            <w:tcW w:w="3579" w:type="dxa"/>
            <w:tcBorders>
              <w:right w:val="dashed" w:sz="4" w:space="0" w:color="auto"/>
            </w:tcBorders>
            <w:tcMar>
              <w:top w:w="85" w:type="dxa"/>
              <w:left w:w="85" w:type="dxa"/>
              <w:bottom w:w="85" w:type="dxa"/>
              <w:right w:w="85" w:type="dxa"/>
            </w:tcMar>
            <w:vAlign w:val="center"/>
          </w:tcPr>
          <w:p w14:paraId="361C1A66" w14:textId="4D89AF48" w:rsidR="00897939" w:rsidRPr="001C4BD8" w:rsidRDefault="00897939" w:rsidP="006B5B51">
            <w:pPr>
              <w:spacing w:line="320" w:lineRule="exact"/>
              <w:jc w:val="center"/>
              <w:rPr>
                <w:rFonts w:ascii="ＭＳ 明朝" w:hAnsi="ＭＳ 明朝"/>
                <w:sz w:val="20"/>
                <w:szCs w:val="20"/>
              </w:rPr>
            </w:pPr>
            <w:r w:rsidRPr="001C4BD8">
              <w:rPr>
                <w:rFonts w:ascii="ＭＳ 明朝" w:hAnsi="ＭＳ 明朝" w:hint="eastAsia"/>
                <w:sz w:val="20"/>
                <w:szCs w:val="20"/>
              </w:rPr>
              <w:t>評価指標</w:t>
            </w:r>
            <w:r w:rsidR="00AB00E6" w:rsidRPr="001C4BD8">
              <w:rPr>
                <w:rFonts w:ascii="ＭＳ 明朝" w:hAnsi="ＭＳ 明朝" w:hint="eastAsia"/>
                <w:sz w:val="20"/>
                <w:szCs w:val="20"/>
              </w:rPr>
              <w:t>[</w:t>
            </w:r>
            <w:r w:rsidR="005334C3" w:rsidRPr="001C4BD8">
              <w:rPr>
                <w:rFonts w:ascii="ＭＳ 明朝" w:hAnsi="ＭＳ 明朝"/>
                <w:sz w:val="20"/>
                <w:szCs w:val="20"/>
              </w:rPr>
              <w:t>R</w:t>
            </w:r>
            <w:r w:rsidR="00AB00E6" w:rsidRPr="001C4BD8">
              <w:rPr>
                <w:rFonts w:ascii="ＭＳ 明朝" w:hAnsi="ＭＳ 明朝" w:hint="eastAsia"/>
                <w:sz w:val="20"/>
                <w:szCs w:val="20"/>
              </w:rPr>
              <w:t>２年度値]</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6F2D99FC" w14:textId="77777777" w:rsidR="00897939" w:rsidRPr="001C4BD8" w:rsidRDefault="00897939" w:rsidP="006B5B51">
            <w:pPr>
              <w:spacing w:line="320" w:lineRule="exact"/>
              <w:jc w:val="center"/>
              <w:rPr>
                <w:rFonts w:ascii="ＭＳ 明朝" w:hAnsi="ＭＳ 明朝"/>
                <w:sz w:val="20"/>
                <w:szCs w:val="20"/>
              </w:rPr>
            </w:pPr>
            <w:r w:rsidRPr="001C4BD8">
              <w:rPr>
                <w:rFonts w:ascii="ＭＳ 明朝" w:hAnsi="ＭＳ 明朝" w:hint="eastAsia"/>
                <w:sz w:val="20"/>
                <w:szCs w:val="20"/>
              </w:rPr>
              <w:t>自己評価</w:t>
            </w:r>
          </w:p>
        </w:tc>
      </w:tr>
      <w:tr w:rsidR="005C2039" w:rsidRPr="001C4BD8" w14:paraId="7A7EE8E1" w14:textId="77777777" w:rsidTr="005C2039">
        <w:trPr>
          <w:cantSplit/>
          <w:trHeight w:val="1134"/>
          <w:jc w:val="center"/>
        </w:trPr>
        <w:tc>
          <w:tcPr>
            <w:tcW w:w="881" w:type="dxa"/>
            <w:vMerge w:val="restart"/>
            <w:shd w:val="clear" w:color="auto" w:fill="auto"/>
            <w:tcMar>
              <w:top w:w="85" w:type="dxa"/>
              <w:left w:w="85" w:type="dxa"/>
              <w:bottom w:w="85" w:type="dxa"/>
              <w:right w:w="85" w:type="dxa"/>
            </w:tcMar>
            <w:textDirection w:val="tbRlV"/>
            <w:vAlign w:val="center"/>
          </w:tcPr>
          <w:p w14:paraId="221AA664" w14:textId="77777777" w:rsidR="005C2039" w:rsidRPr="001C4BD8" w:rsidRDefault="005C2039" w:rsidP="00B428D2">
            <w:pPr>
              <w:ind w:left="113" w:right="113"/>
              <w:jc w:val="center"/>
              <w:rPr>
                <w:rFonts w:ascii="ＭＳ 明朝" w:hAnsi="ＭＳ 明朝"/>
                <w:sz w:val="20"/>
                <w:szCs w:val="20"/>
              </w:rPr>
            </w:pPr>
            <w:r w:rsidRPr="001C4BD8">
              <w:rPr>
                <w:rFonts w:ascii="ＭＳ 明朝" w:hAnsi="ＭＳ 明朝" w:hint="eastAsia"/>
                <w:sz w:val="22"/>
                <w:szCs w:val="22"/>
              </w:rPr>
              <w:t>１ 支援教育における専門性及び指導技術の向上</w:t>
            </w:r>
          </w:p>
        </w:tc>
        <w:tc>
          <w:tcPr>
            <w:tcW w:w="2020" w:type="dxa"/>
            <w:shd w:val="clear" w:color="auto" w:fill="auto"/>
            <w:tcMar>
              <w:top w:w="85" w:type="dxa"/>
              <w:left w:w="85" w:type="dxa"/>
              <w:bottom w:w="85" w:type="dxa"/>
              <w:right w:w="85" w:type="dxa"/>
            </w:tcMar>
          </w:tcPr>
          <w:p w14:paraId="736E1999" w14:textId="77777777" w:rsidR="005C2039" w:rsidRPr="001C4BD8" w:rsidRDefault="00462476" w:rsidP="00462476">
            <w:pPr>
              <w:spacing w:line="280" w:lineRule="exact"/>
              <w:ind w:leftChars="-1" w:left="306" w:hangingChars="154" w:hanging="308"/>
              <w:jc w:val="left"/>
              <w:rPr>
                <w:rFonts w:ascii="ＭＳ 明朝" w:hAnsi="ＭＳ 明朝"/>
                <w:sz w:val="20"/>
                <w:szCs w:val="20"/>
              </w:rPr>
            </w:pPr>
            <w:r w:rsidRPr="001C4BD8">
              <w:rPr>
                <w:rFonts w:ascii="ＭＳ 明朝" w:hAnsi="ＭＳ 明朝" w:hint="eastAsia"/>
                <w:color w:val="000000"/>
                <w:sz w:val="20"/>
                <w:szCs w:val="20"/>
              </w:rPr>
              <w:t>(1)</w:t>
            </w:r>
            <w:r w:rsidRPr="001C4BD8">
              <w:rPr>
                <w:rFonts w:ascii="ＭＳ 明朝" w:hAnsi="ＭＳ 明朝" w:hint="eastAsia"/>
                <w:sz w:val="20"/>
                <w:szCs w:val="20"/>
              </w:rPr>
              <w:t>生徒への支援充実</w:t>
            </w:r>
          </w:p>
          <w:p w14:paraId="61D90987" w14:textId="77777777" w:rsidR="006C373F" w:rsidRPr="001C4BD8" w:rsidRDefault="004D41D6" w:rsidP="00462476">
            <w:pPr>
              <w:spacing w:before="80" w:line="280" w:lineRule="exact"/>
              <w:ind w:leftChars="11" w:left="299" w:hangingChars="138" w:hanging="276"/>
              <w:jc w:val="left"/>
              <w:rPr>
                <w:rFonts w:ascii="HG丸ｺﾞｼｯｸM-PRO" w:eastAsia="HG丸ｺﾞｼｯｸM-PRO" w:hAnsi="HG丸ｺﾞｼｯｸM-PRO"/>
                <w:b/>
                <w:sz w:val="20"/>
                <w:szCs w:val="20"/>
              </w:rPr>
            </w:pPr>
            <w:r w:rsidRPr="001C4BD8">
              <w:rPr>
                <w:rFonts w:ascii="ＭＳ 明朝" w:hAnsi="ＭＳ 明朝" w:hint="eastAsia"/>
                <w:sz w:val="20"/>
                <w:szCs w:val="20"/>
              </w:rPr>
              <w:t xml:space="preserve">ア </w:t>
            </w:r>
            <w:r w:rsidR="006C373F" w:rsidRPr="001C4BD8">
              <w:rPr>
                <w:rFonts w:ascii="ＭＳ 明朝" w:hAnsi="ＭＳ 明朝" w:hint="eastAsia"/>
                <w:sz w:val="20"/>
                <w:szCs w:val="20"/>
              </w:rPr>
              <w:t>個別の教育支援計画をさらなる活用</w:t>
            </w:r>
          </w:p>
        </w:tc>
        <w:tc>
          <w:tcPr>
            <w:tcW w:w="4572" w:type="dxa"/>
            <w:tcBorders>
              <w:right w:val="dashed" w:sz="4" w:space="0" w:color="auto"/>
            </w:tcBorders>
            <w:shd w:val="clear" w:color="auto" w:fill="auto"/>
            <w:tcMar>
              <w:top w:w="85" w:type="dxa"/>
              <w:left w:w="85" w:type="dxa"/>
              <w:bottom w:w="85" w:type="dxa"/>
              <w:right w:w="85" w:type="dxa"/>
            </w:tcMar>
          </w:tcPr>
          <w:p w14:paraId="5E4F5F20" w14:textId="77777777" w:rsidR="00FB6135" w:rsidRPr="001C4BD8" w:rsidRDefault="00462476" w:rsidP="00462476">
            <w:pPr>
              <w:spacing w:line="280" w:lineRule="exact"/>
              <w:ind w:left="600" w:hangingChars="300" w:hanging="600"/>
              <w:jc w:val="left"/>
              <w:rPr>
                <w:rFonts w:ascii="ＭＳ 明朝" w:hAnsi="ＭＳ 明朝"/>
                <w:color w:val="FF0000"/>
                <w:sz w:val="20"/>
                <w:szCs w:val="20"/>
              </w:rPr>
            </w:pPr>
            <w:r w:rsidRPr="001C4BD8">
              <w:rPr>
                <w:rFonts w:ascii="ＭＳ 明朝" w:hAnsi="ＭＳ 明朝" w:hint="eastAsia"/>
                <w:sz w:val="20"/>
                <w:szCs w:val="20"/>
              </w:rPr>
              <w:t>(1)</w:t>
            </w:r>
          </w:p>
          <w:p w14:paraId="26013BB9" w14:textId="77777777" w:rsidR="00FB6135" w:rsidRPr="001C4BD8" w:rsidRDefault="00FB6135" w:rsidP="00462476">
            <w:pPr>
              <w:spacing w:line="280" w:lineRule="exact"/>
              <w:ind w:left="600" w:hangingChars="300" w:hanging="600"/>
              <w:jc w:val="left"/>
              <w:rPr>
                <w:rFonts w:ascii="ＭＳ 明朝" w:hAnsi="ＭＳ 明朝"/>
                <w:color w:val="FF0000"/>
                <w:sz w:val="20"/>
                <w:szCs w:val="20"/>
              </w:rPr>
            </w:pPr>
          </w:p>
          <w:p w14:paraId="185CEDAB" w14:textId="77777777" w:rsidR="004D41D6" w:rsidRPr="001C4BD8" w:rsidRDefault="006C373F" w:rsidP="00462476">
            <w:pPr>
              <w:spacing w:before="60" w:line="280" w:lineRule="exact"/>
              <w:ind w:left="600" w:hangingChars="300" w:hanging="600"/>
              <w:jc w:val="left"/>
              <w:rPr>
                <w:rFonts w:ascii="ＭＳ 明朝" w:hAnsi="ＭＳ 明朝"/>
                <w:sz w:val="20"/>
                <w:szCs w:val="20"/>
              </w:rPr>
            </w:pPr>
            <w:r w:rsidRPr="001C4BD8">
              <w:rPr>
                <w:rFonts w:ascii="ＭＳ 明朝" w:hAnsi="ＭＳ 明朝" w:hint="eastAsia"/>
                <w:sz w:val="20"/>
                <w:szCs w:val="20"/>
              </w:rPr>
              <w:t xml:space="preserve">ア　</w:t>
            </w:r>
          </w:p>
          <w:p w14:paraId="40167B35" w14:textId="77777777" w:rsidR="005C2039" w:rsidRPr="001C4BD8" w:rsidRDefault="006C373F" w:rsidP="00462476">
            <w:pPr>
              <w:spacing w:line="280" w:lineRule="exact"/>
              <w:ind w:leftChars="-7" w:left="185" w:hangingChars="100" w:hanging="200"/>
              <w:jc w:val="left"/>
              <w:rPr>
                <w:rFonts w:ascii="ＭＳ 明朝" w:hAnsi="ＭＳ 明朝"/>
                <w:sz w:val="20"/>
                <w:szCs w:val="20"/>
              </w:rPr>
            </w:pPr>
            <w:r w:rsidRPr="001C4BD8">
              <w:rPr>
                <w:rFonts w:ascii="ＭＳ 明朝" w:hAnsi="ＭＳ 明朝" w:hint="eastAsia"/>
                <w:sz w:val="20"/>
                <w:szCs w:val="20"/>
              </w:rPr>
              <w:t>・個別の教育支援計画</w:t>
            </w:r>
            <w:r w:rsidR="00F860DF" w:rsidRPr="001C4BD8">
              <w:rPr>
                <w:rFonts w:ascii="ＭＳ 明朝" w:hAnsi="ＭＳ 明朝" w:hint="eastAsia"/>
                <w:sz w:val="20"/>
                <w:szCs w:val="20"/>
              </w:rPr>
              <w:t>や指導計画</w:t>
            </w:r>
            <w:r w:rsidRPr="001C4BD8">
              <w:rPr>
                <w:rFonts w:ascii="ＭＳ 明朝" w:hAnsi="ＭＳ 明朝" w:hint="eastAsia"/>
                <w:sz w:val="20"/>
                <w:szCs w:val="20"/>
              </w:rPr>
              <w:t>の</w:t>
            </w:r>
            <w:r w:rsidR="00F860DF" w:rsidRPr="001C4BD8">
              <w:rPr>
                <w:rFonts w:ascii="ＭＳ 明朝" w:hAnsi="ＭＳ 明朝" w:hint="eastAsia"/>
                <w:sz w:val="20"/>
                <w:szCs w:val="20"/>
              </w:rPr>
              <w:t>活用</w:t>
            </w:r>
            <w:r w:rsidRPr="001C4BD8">
              <w:rPr>
                <w:rFonts w:ascii="ＭＳ 明朝" w:hAnsi="ＭＳ 明朝" w:hint="eastAsia"/>
                <w:sz w:val="20"/>
                <w:szCs w:val="20"/>
              </w:rPr>
              <w:t>マニュアルを作成し、生徒一人ひとりの障がい特性や教育的ニーズに応じた学習内容・指導・支援の方針を明確化する。</w:t>
            </w:r>
          </w:p>
          <w:p w14:paraId="39818209" w14:textId="77777777" w:rsidR="00B82492" w:rsidRPr="001C4BD8" w:rsidRDefault="00B82492" w:rsidP="00DD6BA5">
            <w:pPr>
              <w:spacing w:line="280" w:lineRule="exact"/>
              <w:ind w:leftChars="-7" w:left="185" w:hangingChars="100" w:hanging="200"/>
              <w:jc w:val="left"/>
              <w:rPr>
                <w:rFonts w:ascii="ＭＳ 明朝" w:hAnsi="ＭＳ 明朝"/>
                <w:sz w:val="20"/>
                <w:szCs w:val="20"/>
              </w:rPr>
            </w:pPr>
            <w:r w:rsidRPr="001C4BD8">
              <w:rPr>
                <w:rFonts w:ascii="ＭＳ 明朝" w:hAnsi="ＭＳ 明朝" w:hint="eastAsia"/>
                <w:sz w:val="20"/>
                <w:szCs w:val="20"/>
              </w:rPr>
              <w:t xml:space="preserve">　</w:t>
            </w:r>
          </w:p>
        </w:tc>
        <w:tc>
          <w:tcPr>
            <w:tcW w:w="3579" w:type="dxa"/>
            <w:tcBorders>
              <w:right w:val="dashed" w:sz="4" w:space="0" w:color="auto"/>
            </w:tcBorders>
            <w:tcMar>
              <w:top w:w="85" w:type="dxa"/>
              <w:left w:w="85" w:type="dxa"/>
              <w:bottom w:w="85" w:type="dxa"/>
              <w:right w:w="85" w:type="dxa"/>
            </w:tcMar>
          </w:tcPr>
          <w:p w14:paraId="38666EAF" w14:textId="77777777" w:rsidR="00FB6135" w:rsidRPr="001C4BD8" w:rsidRDefault="00462476" w:rsidP="00462476">
            <w:pPr>
              <w:spacing w:line="280" w:lineRule="exact"/>
              <w:ind w:left="600" w:hangingChars="300" w:hanging="600"/>
              <w:jc w:val="left"/>
              <w:rPr>
                <w:rFonts w:ascii="ＭＳ 明朝" w:hAnsi="ＭＳ 明朝"/>
                <w:color w:val="FF0000"/>
                <w:sz w:val="20"/>
                <w:szCs w:val="20"/>
              </w:rPr>
            </w:pPr>
            <w:r w:rsidRPr="001C4BD8">
              <w:rPr>
                <w:rFonts w:ascii="ＭＳ 明朝" w:hAnsi="ＭＳ 明朝" w:hint="eastAsia"/>
                <w:sz w:val="20"/>
                <w:szCs w:val="20"/>
              </w:rPr>
              <w:t>(1)</w:t>
            </w:r>
          </w:p>
          <w:p w14:paraId="4CB0FA21" w14:textId="77777777" w:rsidR="00FB6135" w:rsidRPr="001C4BD8" w:rsidRDefault="00FB6135" w:rsidP="00462476">
            <w:pPr>
              <w:spacing w:line="280" w:lineRule="exact"/>
              <w:ind w:left="200" w:hangingChars="100" w:hanging="200"/>
              <w:jc w:val="left"/>
              <w:rPr>
                <w:rFonts w:ascii="ＭＳ 明朝" w:hAnsi="ＭＳ 明朝"/>
                <w:sz w:val="20"/>
                <w:szCs w:val="20"/>
              </w:rPr>
            </w:pPr>
          </w:p>
          <w:p w14:paraId="3C789390" w14:textId="77777777" w:rsidR="00B51506" w:rsidRPr="001C4BD8" w:rsidRDefault="00336B47" w:rsidP="00462476">
            <w:pPr>
              <w:spacing w:before="60" w:line="280" w:lineRule="exact"/>
              <w:ind w:leftChars="-1" w:left="198" w:hangingChars="100" w:hanging="200"/>
              <w:jc w:val="left"/>
              <w:rPr>
                <w:rFonts w:ascii="ＭＳ 明朝" w:hAnsi="ＭＳ 明朝"/>
                <w:sz w:val="20"/>
                <w:szCs w:val="20"/>
              </w:rPr>
            </w:pPr>
            <w:r w:rsidRPr="001C4BD8">
              <w:rPr>
                <w:rFonts w:ascii="ＭＳ 明朝" w:hAnsi="ＭＳ 明朝" w:hint="eastAsia"/>
                <w:sz w:val="20"/>
                <w:szCs w:val="20"/>
              </w:rPr>
              <w:t>ア</w:t>
            </w:r>
          </w:p>
          <w:p w14:paraId="78C1D167" w14:textId="77777777" w:rsidR="00DD6BA5" w:rsidRPr="001C4BD8" w:rsidRDefault="00FB6135" w:rsidP="00DD6BA5">
            <w:pPr>
              <w:spacing w:line="280" w:lineRule="exact"/>
              <w:ind w:leftChars="-1" w:left="198" w:hangingChars="100" w:hanging="200"/>
              <w:jc w:val="left"/>
              <w:rPr>
                <w:rFonts w:ascii="ＭＳ 明朝" w:hAnsi="ＭＳ 明朝"/>
                <w:sz w:val="20"/>
                <w:szCs w:val="20"/>
              </w:rPr>
            </w:pPr>
            <w:r w:rsidRPr="001C4BD8">
              <w:rPr>
                <w:rFonts w:ascii="ＭＳ 明朝" w:hAnsi="ＭＳ 明朝" w:hint="eastAsia"/>
                <w:sz w:val="20"/>
                <w:szCs w:val="20"/>
              </w:rPr>
              <w:t>・</w:t>
            </w:r>
            <w:r w:rsidR="00DD6BA5" w:rsidRPr="001C4BD8">
              <w:rPr>
                <w:rFonts w:ascii="ＭＳ 明朝" w:hAnsi="ＭＳ 明朝" w:hint="eastAsia"/>
                <w:sz w:val="20"/>
                <w:szCs w:val="20"/>
              </w:rPr>
              <w:t>各計画とシラバスを活用した実践を記録できる書式を作成し、好事例を部内で共有する。</w:t>
            </w:r>
          </w:p>
          <w:p w14:paraId="3E8B514E" w14:textId="77777777" w:rsidR="00661760" w:rsidRPr="001C4BD8" w:rsidRDefault="00DD6BA5" w:rsidP="00DD6BA5">
            <w:pPr>
              <w:spacing w:before="60" w:line="280" w:lineRule="exact"/>
              <w:ind w:leftChars="-1" w:left="198" w:hangingChars="100" w:hanging="200"/>
              <w:jc w:val="left"/>
              <w:rPr>
                <w:rFonts w:ascii="ＭＳ 明朝" w:hAnsi="ＭＳ 明朝"/>
                <w:sz w:val="20"/>
                <w:szCs w:val="20"/>
              </w:rPr>
            </w:pPr>
            <w:r w:rsidRPr="001C4BD8">
              <w:rPr>
                <w:rFonts w:ascii="ＭＳ 明朝" w:hAnsi="ＭＳ 明朝" w:hint="eastAsia"/>
                <w:sz w:val="20"/>
                <w:szCs w:val="20"/>
              </w:rPr>
              <w:t>・</w:t>
            </w:r>
            <w:r w:rsidR="006C373F" w:rsidRPr="001C4BD8">
              <w:rPr>
                <w:rFonts w:ascii="ＭＳ 明朝" w:hAnsi="ＭＳ 明朝" w:hint="eastAsia"/>
                <w:sz w:val="20"/>
                <w:szCs w:val="20"/>
              </w:rPr>
              <w:t>保護者向け学校教育自己診断結果における</w:t>
            </w:r>
            <w:r w:rsidR="00661760" w:rsidRPr="001C4BD8">
              <w:rPr>
                <w:rFonts w:ascii="ＭＳ 明朝" w:hAnsi="ＭＳ 明朝" w:hint="eastAsia"/>
                <w:sz w:val="20"/>
                <w:szCs w:val="20"/>
              </w:rPr>
              <w:t>：</w:t>
            </w:r>
          </w:p>
          <w:p w14:paraId="01BB04F7" w14:textId="6E9EAB27" w:rsidR="00661760" w:rsidRPr="001C4BD8" w:rsidRDefault="004D41D6" w:rsidP="00661760">
            <w:pPr>
              <w:spacing w:line="280" w:lineRule="exact"/>
              <w:ind w:leftChars="84" w:left="376" w:hangingChars="100" w:hanging="200"/>
              <w:jc w:val="left"/>
              <w:rPr>
                <w:rFonts w:ascii="ＭＳ 明朝" w:hAnsi="ＭＳ 明朝"/>
                <w:sz w:val="20"/>
                <w:szCs w:val="20"/>
              </w:rPr>
            </w:pPr>
            <w:r w:rsidRPr="001C4BD8">
              <w:rPr>
                <w:rFonts w:ascii="ＭＳ 明朝" w:hAnsi="ＭＳ 明朝" w:hint="eastAsia"/>
                <w:sz w:val="20"/>
                <w:szCs w:val="20"/>
              </w:rPr>
              <w:t xml:space="preserve">　</w:t>
            </w:r>
            <w:r w:rsidR="005334C3" w:rsidRPr="001C4BD8">
              <w:rPr>
                <w:rFonts w:ascii="ＭＳ 明朝" w:hAnsi="ＭＳ 明朝"/>
                <w:sz w:val="20"/>
                <w:szCs w:val="20"/>
              </w:rPr>
              <w:t>a</w:t>
            </w:r>
            <w:r w:rsidR="00F860DF" w:rsidRPr="001C4BD8">
              <w:rPr>
                <w:rFonts w:ascii="ＭＳ 明朝" w:hAnsi="ＭＳ 明朝" w:hint="eastAsia"/>
                <w:sz w:val="20"/>
                <w:szCs w:val="20"/>
              </w:rPr>
              <w:t>)</w:t>
            </w:r>
            <w:r w:rsidR="005C2039" w:rsidRPr="001C4BD8">
              <w:rPr>
                <w:rFonts w:ascii="ＭＳ 明朝" w:hAnsi="ＭＳ 明朝" w:hint="eastAsia"/>
                <w:sz w:val="20"/>
                <w:szCs w:val="20"/>
              </w:rPr>
              <w:t>「個別の教育支援計画</w:t>
            </w:r>
            <w:r w:rsidR="006C373F" w:rsidRPr="001C4BD8">
              <w:rPr>
                <w:rFonts w:ascii="ＭＳ 明朝" w:hAnsi="ＭＳ 明朝" w:hint="eastAsia"/>
                <w:sz w:val="20"/>
                <w:szCs w:val="20"/>
              </w:rPr>
              <w:t>の活用</w:t>
            </w:r>
            <w:r w:rsidR="005C2039" w:rsidRPr="001C4BD8">
              <w:rPr>
                <w:rFonts w:ascii="ＭＳ 明朝" w:hAnsi="ＭＳ 明朝" w:hint="eastAsia"/>
                <w:sz w:val="20"/>
                <w:szCs w:val="20"/>
              </w:rPr>
              <w:t>」</w:t>
            </w:r>
            <w:r w:rsidRPr="001C4BD8">
              <w:rPr>
                <w:rFonts w:ascii="ＭＳ 明朝" w:hAnsi="ＭＳ 明朝" w:hint="eastAsia"/>
                <w:sz w:val="20"/>
                <w:szCs w:val="20"/>
              </w:rPr>
              <w:t xml:space="preserve">　</w:t>
            </w:r>
            <w:r w:rsidR="005334C3" w:rsidRPr="001C4BD8">
              <w:rPr>
                <w:rFonts w:ascii="ＭＳ 明朝" w:hAnsi="ＭＳ 明朝"/>
                <w:sz w:val="20"/>
                <w:szCs w:val="20"/>
              </w:rPr>
              <w:t>b</w:t>
            </w:r>
            <w:r w:rsidR="00F860DF" w:rsidRPr="001C4BD8">
              <w:rPr>
                <w:rFonts w:ascii="ＭＳ 明朝" w:hAnsi="ＭＳ 明朝" w:hint="eastAsia"/>
                <w:sz w:val="20"/>
                <w:szCs w:val="20"/>
              </w:rPr>
              <w:t>)「個別の指導計画の活用」</w:t>
            </w:r>
          </w:p>
          <w:p w14:paraId="7EBA3338" w14:textId="77777777" w:rsidR="004D41D6" w:rsidRPr="001C4BD8" w:rsidRDefault="004D41D6" w:rsidP="00661760">
            <w:pPr>
              <w:spacing w:line="280" w:lineRule="exact"/>
              <w:ind w:leftChars="99" w:left="408" w:hangingChars="100" w:hanging="200"/>
              <w:jc w:val="left"/>
              <w:rPr>
                <w:rFonts w:ascii="ＭＳ 明朝" w:hAnsi="ＭＳ 明朝"/>
                <w:sz w:val="20"/>
                <w:szCs w:val="20"/>
              </w:rPr>
            </w:pPr>
            <w:r w:rsidRPr="001C4BD8">
              <w:rPr>
                <w:rFonts w:ascii="ＭＳ 明朝" w:hAnsi="ＭＳ 明朝" w:hint="eastAsia"/>
                <w:sz w:val="20"/>
                <w:szCs w:val="20"/>
              </w:rPr>
              <w:t>の肯定率</w:t>
            </w:r>
            <w:r w:rsidR="006C373F" w:rsidRPr="001C4BD8">
              <w:rPr>
                <w:rFonts w:ascii="ＭＳ 明朝" w:hAnsi="ＭＳ 明朝" w:hint="eastAsia"/>
                <w:sz w:val="20"/>
                <w:szCs w:val="20"/>
              </w:rPr>
              <w:t>90%以上を維持する</w:t>
            </w:r>
            <w:r w:rsidR="00661760" w:rsidRPr="001C4BD8">
              <w:rPr>
                <w:rFonts w:ascii="ＭＳ 明朝" w:hAnsi="ＭＳ 明朝" w:hint="eastAsia"/>
                <w:sz w:val="20"/>
                <w:szCs w:val="20"/>
              </w:rPr>
              <w:t>。</w:t>
            </w:r>
          </w:p>
          <w:p w14:paraId="484BF417" w14:textId="42C0F526" w:rsidR="005C2039" w:rsidRPr="001C4BD8" w:rsidRDefault="005334C3" w:rsidP="00941D8C">
            <w:pPr>
              <w:tabs>
                <w:tab w:val="left" w:pos="662"/>
              </w:tabs>
              <w:spacing w:line="280" w:lineRule="exact"/>
              <w:ind w:leftChars="180" w:left="378"/>
              <w:jc w:val="left"/>
              <w:rPr>
                <w:rFonts w:ascii="ＭＳ 明朝" w:hAnsi="ＭＳ 明朝"/>
                <w:sz w:val="20"/>
                <w:szCs w:val="20"/>
              </w:rPr>
            </w:pPr>
            <w:r w:rsidRPr="001C4BD8">
              <w:rPr>
                <w:rFonts w:ascii="ＭＳ 明朝" w:hAnsi="ＭＳ 明朝"/>
                <w:sz w:val="20"/>
                <w:szCs w:val="18"/>
              </w:rPr>
              <w:t>a</w:t>
            </w:r>
            <w:r w:rsidR="00F860DF" w:rsidRPr="001C4BD8">
              <w:rPr>
                <w:rFonts w:ascii="ＭＳ 明朝" w:hAnsi="ＭＳ 明朝" w:hint="eastAsia"/>
                <w:sz w:val="20"/>
                <w:szCs w:val="18"/>
              </w:rPr>
              <w:t>)</w:t>
            </w:r>
            <w:r w:rsidR="00941D8C" w:rsidRPr="001C4BD8">
              <w:rPr>
                <w:rFonts w:ascii="ＭＳ 明朝" w:hAnsi="ＭＳ 明朝"/>
                <w:sz w:val="20"/>
                <w:szCs w:val="18"/>
              </w:rPr>
              <w:tab/>
            </w:r>
            <w:r w:rsidR="0056088F" w:rsidRPr="001C4BD8">
              <w:rPr>
                <w:rFonts w:ascii="ＭＳ 明朝" w:hAnsi="ＭＳ 明朝" w:hint="eastAsia"/>
                <w:sz w:val="20"/>
                <w:szCs w:val="18"/>
              </w:rPr>
              <w:t>[</w:t>
            </w:r>
            <w:r w:rsidR="005C2039" w:rsidRPr="001C4BD8">
              <w:rPr>
                <w:rFonts w:ascii="ＭＳ 明朝" w:hAnsi="ＭＳ 明朝" w:hint="eastAsia"/>
                <w:sz w:val="20"/>
                <w:szCs w:val="18"/>
              </w:rPr>
              <w:t>93%</w:t>
            </w:r>
            <w:r w:rsidR="0056088F" w:rsidRPr="001C4BD8">
              <w:rPr>
                <w:rFonts w:ascii="ＭＳ 明朝" w:hAnsi="ＭＳ 明朝"/>
                <w:sz w:val="20"/>
                <w:szCs w:val="18"/>
              </w:rPr>
              <w:t>]</w:t>
            </w:r>
          </w:p>
          <w:p w14:paraId="24DFF3CB" w14:textId="1D6BB69D" w:rsidR="005C2039" w:rsidRPr="001C4BD8" w:rsidRDefault="005334C3" w:rsidP="0056088F">
            <w:pPr>
              <w:tabs>
                <w:tab w:val="left" w:pos="662"/>
              </w:tabs>
              <w:spacing w:line="280" w:lineRule="exact"/>
              <w:ind w:leftChars="180" w:left="378"/>
              <w:jc w:val="left"/>
              <w:rPr>
                <w:rFonts w:ascii="ＭＳ 明朝" w:hAnsi="ＭＳ 明朝"/>
                <w:sz w:val="20"/>
                <w:szCs w:val="20"/>
              </w:rPr>
            </w:pPr>
            <w:r w:rsidRPr="001C4BD8">
              <w:rPr>
                <w:rFonts w:ascii="ＭＳ 明朝" w:hAnsi="ＭＳ 明朝"/>
                <w:sz w:val="18"/>
                <w:szCs w:val="18"/>
              </w:rPr>
              <w:t>b</w:t>
            </w:r>
            <w:r w:rsidR="00F860DF" w:rsidRPr="001C4BD8">
              <w:rPr>
                <w:rFonts w:ascii="ＭＳ 明朝" w:hAnsi="ＭＳ 明朝" w:hint="eastAsia"/>
                <w:sz w:val="18"/>
                <w:szCs w:val="18"/>
              </w:rPr>
              <w:t>)</w:t>
            </w:r>
            <w:r w:rsidR="00941D8C" w:rsidRPr="001C4BD8">
              <w:rPr>
                <w:rFonts w:ascii="ＭＳ 明朝" w:hAnsi="ＭＳ 明朝"/>
                <w:sz w:val="18"/>
                <w:szCs w:val="18"/>
              </w:rPr>
              <w:tab/>
            </w:r>
            <w:r w:rsidR="0056088F" w:rsidRPr="001C4BD8">
              <w:rPr>
                <w:rFonts w:ascii="ＭＳ 明朝" w:hAnsi="ＭＳ 明朝"/>
                <w:sz w:val="18"/>
                <w:szCs w:val="18"/>
              </w:rPr>
              <w:t>[</w:t>
            </w:r>
            <w:r w:rsidR="00F860DF" w:rsidRPr="001C4BD8">
              <w:rPr>
                <w:rFonts w:ascii="ＭＳ 明朝" w:hAnsi="ＭＳ 明朝" w:hint="eastAsia"/>
                <w:sz w:val="20"/>
                <w:szCs w:val="18"/>
              </w:rPr>
              <w:t>9</w:t>
            </w:r>
            <w:r w:rsidR="00F860DF" w:rsidRPr="001C4BD8">
              <w:rPr>
                <w:rFonts w:ascii="ＭＳ 明朝" w:hAnsi="ＭＳ 明朝"/>
                <w:sz w:val="20"/>
                <w:szCs w:val="18"/>
              </w:rPr>
              <w:t>2</w:t>
            </w:r>
            <w:r w:rsidR="00F860DF" w:rsidRPr="001C4BD8">
              <w:rPr>
                <w:rFonts w:ascii="ＭＳ 明朝" w:hAnsi="ＭＳ 明朝" w:hint="eastAsia"/>
                <w:sz w:val="20"/>
                <w:szCs w:val="18"/>
              </w:rPr>
              <w:t>%</w:t>
            </w:r>
            <w:r w:rsidR="0056088F" w:rsidRPr="001C4BD8">
              <w:rPr>
                <w:rFonts w:ascii="ＭＳ 明朝" w:hAnsi="ＭＳ 明朝"/>
                <w:sz w:val="20"/>
                <w:szCs w:val="18"/>
              </w:rPr>
              <w:t>]</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14:paraId="3E9879A1" w14:textId="77777777" w:rsidR="005C2039" w:rsidRPr="001C4BD8" w:rsidRDefault="005C2039" w:rsidP="005C2039">
            <w:pPr>
              <w:spacing w:line="300" w:lineRule="exact"/>
              <w:rPr>
                <w:rFonts w:ascii="ＭＳ 明朝" w:hAnsi="ＭＳ 明朝"/>
                <w:sz w:val="20"/>
                <w:szCs w:val="20"/>
              </w:rPr>
            </w:pPr>
          </w:p>
        </w:tc>
      </w:tr>
      <w:tr w:rsidR="005C2039" w:rsidRPr="001C4BD8" w14:paraId="4DF45927" w14:textId="77777777" w:rsidTr="005C2039">
        <w:trPr>
          <w:jc w:val="center"/>
        </w:trPr>
        <w:tc>
          <w:tcPr>
            <w:tcW w:w="881" w:type="dxa"/>
            <w:vMerge/>
            <w:shd w:val="clear" w:color="auto" w:fill="auto"/>
            <w:tcMar>
              <w:top w:w="85" w:type="dxa"/>
              <w:left w:w="85" w:type="dxa"/>
              <w:bottom w:w="85" w:type="dxa"/>
              <w:right w:w="85" w:type="dxa"/>
            </w:tcMar>
            <w:vAlign w:val="center"/>
          </w:tcPr>
          <w:p w14:paraId="71B9064F" w14:textId="77777777" w:rsidR="005C2039" w:rsidRPr="001C4BD8" w:rsidRDefault="005C2039" w:rsidP="005C2039">
            <w:pPr>
              <w:spacing w:line="300" w:lineRule="exact"/>
              <w:jc w:val="center"/>
              <w:rPr>
                <w:rFonts w:ascii="ＭＳ 明朝" w:hAnsi="ＭＳ 明朝"/>
                <w:spacing w:val="-20"/>
                <w:sz w:val="20"/>
                <w:szCs w:val="20"/>
              </w:rPr>
            </w:pPr>
          </w:p>
        </w:tc>
        <w:tc>
          <w:tcPr>
            <w:tcW w:w="2020" w:type="dxa"/>
            <w:shd w:val="clear" w:color="auto" w:fill="auto"/>
            <w:tcMar>
              <w:top w:w="85" w:type="dxa"/>
              <w:left w:w="85" w:type="dxa"/>
              <w:bottom w:w="85" w:type="dxa"/>
              <w:right w:w="85" w:type="dxa"/>
            </w:tcMar>
          </w:tcPr>
          <w:p w14:paraId="6233E73A" w14:textId="77777777" w:rsidR="005C2039" w:rsidRPr="001C4BD8" w:rsidRDefault="00462476" w:rsidP="006C373F">
            <w:pPr>
              <w:tabs>
                <w:tab w:val="left" w:pos="620"/>
              </w:tabs>
              <w:spacing w:line="280" w:lineRule="exact"/>
              <w:ind w:left="300" w:hangingChars="150" w:hanging="300"/>
              <w:jc w:val="left"/>
              <w:rPr>
                <w:rFonts w:ascii="ＭＳ 明朝" w:hAnsi="ＭＳ 明朝"/>
                <w:color w:val="000000"/>
                <w:sz w:val="20"/>
                <w:szCs w:val="20"/>
              </w:rPr>
            </w:pPr>
            <w:r w:rsidRPr="001C4BD8">
              <w:rPr>
                <w:rFonts w:ascii="ＭＳ 明朝" w:hAnsi="ＭＳ 明朝" w:hint="eastAsia"/>
                <w:color w:val="000000"/>
                <w:sz w:val="20"/>
                <w:szCs w:val="20"/>
              </w:rPr>
              <w:t>(2)</w:t>
            </w:r>
            <w:r w:rsidR="005C2039" w:rsidRPr="001C4BD8">
              <w:rPr>
                <w:rFonts w:ascii="ＭＳ 明朝" w:hAnsi="ＭＳ 明朝" w:hint="eastAsia"/>
                <w:color w:val="000000"/>
                <w:sz w:val="20"/>
                <w:szCs w:val="20"/>
              </w:rPr>
              <w:t>授業の質の向上</w:t>
            </w:r>
          </w:p>
          <w:p w14:paraId="7C3A96E0" w14:textId="7DA03D7D" w:rsidR="006C373F" w:rsidRPr="001C4BD8" w:rsidRDefault="004D41D6" w:rsidP="004D41D6">
            <w:pPr>
              <w:tabs>
                <w:tab w:val="left" w:pos="620"/>
              </w:tabs>
              <w:spacing w:before="60" w:line="280" w:lineRule="exact"/>
              <w:ind w:left="300" w:hangingChars="150" w:hanging="300"/>
              <w:jc w:val="left"/>
              <w:rPr>
                <w:rFonts w:ascii="ＭＳ 明朝" w:hAnsi="ＭＳ 明朝"/>
                <w:color w:val="000000"/>
                <w:sz w:val="20"/>
                <w:szCs w:val="20"/>
              </w:rPr>
            </w:pPr>
            <w:r w:rsidRPr="001C4BD8">
              <w:rPr>
                <w:rFonts w:ascii="ＭＳ 明朝" w:hAnsi="ＭＳ 明朝" w:hint="eastAsia"/>
                <w:color w:val="000000"/>
                <w:sz w:val="20"/>
                <w:szCs w:val="20"/>
              </w:rPr>
              <w:t xml:space="preserve">ア </w:t>
            </w:r>
            <w:r w:rsidR="006C373F" w:rsidRPr="001C4BD8">
              <w:rPr>
                <w:rFonts w:ascii="ＭＳ 明朝" w:hAnsi="ＭＳ 明朝" w:hint="eastAsia"/>
                <w:color w:val="000000"/>
                <w:sz w:val="20"/>
                <w:szCs w:val="20"/>
              </w:rPr>
              <w:t>授業力向上</w:t>
            </w:r>
            <w:r w:rsidR="005334C3" w:rsidRPr="001C4BD8">
              <w:rPr>
                <w:rFonts w:ascii="ＭＳ 明朝" w:hAnsi="ＭＳ 明朝"/>
                <w:color w:val="000000"/>
                <w:sz w:val="20"/>
                <w:szCs w:val="20"/>
              </w:rPr>
              <w:t>PT</w:t>
            </w:r>
            <w:r w:rsidR="006C373F" w:rsidRPr="001C4BD8">
              <w:rPr>
                <w:rFonts w:ascii="ＭＳ 明朝" w:hAnsi="ＭＳ 明朝" w:hint="eastAsia"/>
                <w:color w:val="000000"/>
                <w:sz w:val="20"/>
                <w:szCs w:val="20"/>
              </w:rPr>
              <w:t>の立ち上げ</w:t>
            </w:r>
          </w:p>
          <w:p w14:paraId="6EBB0469" w14:textId="77777777" w:rsidR="004D41D6" w:rsidRPr="001C4BD8" w:rsidRDefault="004D41D6" w:rsidP="00D307A3">
            <w:pPr>
              <w:tabs>
                <w:tab w:val="left" w:pos="620"/>
              </w:tabs>
              <w:spacing w:line="280" w:lineRule="exact"/>
              <w:ind w:left="300" w:hangingChars="150" w:hanging="300"/>
              <w:jc w:val="left"/>
              <w:rPr>
                <w:rFonts w:ascii="ＭＳ 明朝" w:hAnsi="ＭＳ 明朝"/>
                <w:color w:val="000000"/>
                <w:sz w:val="20"/>
                <w:szCs w:val="20"/>
              </w:rPr>
            </w:pPr>
          </w:p>
          <w:p w14:paraId="17A525DC" w14:textId="77777777" w:rsidR="004D41D6" w:rsidRPr="001C4BD8" w:rsidRDefault="004D41D6" w:rsidP="00D307A3">
            <w:pPr>
              <w:tabs>
                <w:tab w:val="left" w:pos="620"/>
              </w:tabs>
              <w:spacing w:line="280" w:lineRule="exact"/>
              <w:ind w:left="300" w:hangingChars="150" w:hanging="300"/>
              <w:jc w:val="left"/>
              <w:rPr>
                <w:rFonts w:ascii="ＭＳ 明朝" w:hAnsi="ＭＳ 明朝"/>
                <w:color w:val="000000"/>
                <w:sz w:val="20"/>
                <w:szCs w:val="20"/>
              </w:rPr>
            </w:pPr>
          </w:p>
          <w:p w14:paraId="35AA2A2F" w14:textId="2C2F24A4" w:rsidR="006C373F" w:rsidRPr="001C4BD8" w:rsidRDefault="006C373F" w:rsidP="00D307A3">
            <w:pPr>
              <w:tabs>
                <w:tab w:val="left" w:pos="620"/>
              </w:tabs>
              <w:spacing w:line="280" w:lineRule="exact"/>
              <w:ind w:left="300" w:hangingChars="150" w:hanging="300"/>
              <w:jc w:val="left"/>
              <w:rPr>
                <w:rFonts w:ascii="ＭＳ 明朝" w:hAnsi="ＭＳ 明朝"/>
                <w:color w:val="000000"/>
                <w:sz w:val="20"/>
                <w:szCs w:val="20"/>
              </w:rPr>
            </w:pPr>
            <w:r w:rsidRPr="001C4BD8">
              <w:rPr>
                <w:rFonts w:ascii="ＭＳ 明朝" w:hAnsi="ＭＳ 明朝" w:hint="eastAsia"/>
                <w:color w:val="000000"/>
                <w:sz w:val="20"/>
                <w:szCs w:val="20"/>
              </w:rPr>
              <w:t xml:space="preserve">イ　</w:t>
            </w:r>
            <w:r w:rsidR="005334C3" w:rsidRPr="001C4BD8">
              <w:rPr>
                <w:rFonts w:ascii="ＭＳ 明朝" w:hAnsi="ＭＳ 明朝"/>
                <w:color w:val="000000"/>
                <w:sz w:val="20"/>
                <w:szCs w:val="20"/>
              </w:rPr>
              <w:t>ICT</w:t>
            </w:r>
            <w:r w:rsidR="00D307A3" w:rsidRPr="001C4BD8">
              <w:rPr>
                <w:rFonts w:ascii="ＭＳ 明朝" w:hAnsi="ＭＳ 明朝" w:hint="eastAsia"/>
                <w:color w:val="000000"/>
                <w:sz w:val="20"/>
                <w:szCs w:val="20"/>
              </w:rPr>
              <w:t>機器の活用</w:t>
            </w:r>
          </w:p>
        </w:tc>
        <w:tc>
          <w:tcPr>
            <w:tcW w:w="4572" w:type="dxa"/>
            <w:tcBorders>
              <w:right w:val="dashed" w:sz="4" w:space="0" w:color="auto"/>
            </w:tcBorders>
            <w:shd w:val="clear" w:color="auto" w:fill="auto"/>
            <w:tcMar>
              <w:top w:w="85" w:type="dxa"/>
              <w:left w:w="85" w:type="dxa"/>
              <w:bottom w:w="85" w:type="dxa"/>
              <w:right w:w="85" w:type="dxa"/>
            </w:tcMar>
          </w:tcPr>
          <w:p w14:paraId="5C212EEE" w14:textId="77777777" w:rsidR="004D41D6" w:rsidRPr="001C4BD8" w:rsidRDefault="00462476" w:rsidP="00462476">
            <w:pPr>
              <w:spacing w:line="280" w:lineRule="exact"/>
              <w:jc w:val="left"/>
              <w:rPr>
                <w:rFonts w:ascii="ＭＳ 明朝" w:hAnsi="ＭＳ 明朝"/>
                <w:sz w:val="20"/>
                <w:szCs w:val="20"/>
              </w:rPr>
            </w:pPr>
            <w:r w:rsidRPr="001C4BD8">
              <w:rPr>
                <w:rFonts w:ascii="ＭＳ 明朝" w:hAnsi="ＭＳ 明朝" w:hint="eastAsia"/>
                <w:color w:val="000000"/>
                <w:sz w:val="20"/>
                <w:szCs w:val="20"/>
              </w:rPr>
              <w:t>(2)</w:t>
            </w:r>
          </w:p>
          <w:p w14:paraId="001242D9" w14:textId="77777777" w:rsidR="004D41D6" w:rsidRPr="001C4BD8" w:rsidRDefault="004D41D6" w:rsidP="00462476">
            <w:pPr>
              <w:spacing w:before="60" w:line="280" w:lineRule="exact"/>
              <w:ind w:left="400" w:hangingChars="200" w:hanging="400"/>
              <w:jc w:val="left"/>
              <w:rPr>
                <w:rFonts w:ascii="ＭＳ 明朝" w:hAnsi="ＭＳ 明朝"/>
                <w:sz w:val="20"/>
                <w:szCs w:val="20"/>
              </w:rPr>
            </w:pPr>
            <w:r w:rsidRPr="001C4BD8">
              <w:rPr>
                <w:rFonts w:ascii="ＭＳ 明朝" w:hAnsi="ＭＳ 明朝" w:hint="eastAsia"/>
                <w:sz w:val="20"/>
                <w:szCs w:val="20"/>
              </w:rPr>
              <w:t>ア</w:t>
            </w:r>
          </w:p>
          <w:p w14:paraId="579B1EE6" w14:textId="329AD745" w:rsidR="006C373F" w:rsidRPr="001C4BD8" w:rsidRDefault="004D41D6" w:rsidP="00462476">
            <w:pPr>
              <w:spacing w:line="280" w:lineRule="exact"/>
              <w:ind w:left="200" w:hangingChars="100" w:hanging="200"/>
              <w:jc w:val="left"/>
              <w:rPr>
                <w:rFonts w:ascii="ＭＳ 明朝" w:hAnsi="ＭＳ 明朝"/>
                <w:sz w:val="20"/>
                <w:szCs w:val="20"/>
              </w:rPr>
            </w:pPr>
            <w:r w:rsidRPr="001C4BD8">
              <w:rPr>
                <w:rFonts w:ascii="ＭＳ 明朝" w:hAnsi="ＭＳ 明朝" w:hint="eastAsia"/>
                <w:sz w:val="20"/>
                <w:szCs w:val="20"/>
              </w:rPr>
              <w:t>・</w:t>
            </w:r>
            <w:r w:rsidR="00F860DF" w:rsidRPr="001C4BD8">
              <w:rPr>
                <w:rFonts w:ascii="ＭＳ 明朝" w:hAnsi="ＭＳ 明朝" w:hint="eastAsia"/>
                <w:sz w:val="20"/>
                <w:szCs w:val="20"/>
              </w:rPr>
              <w:t>授業力向上</w:t>
            </w:r>
            <w:r w:rsidR="005334C3" w:rsidRPr="001C4BD8">
              <w:rPr>
                <w:rFonts w:ascii="ＭＳ 明朝" w:hAnsi="ＭＳ 明朝"/>
                <w:sz w:val="20"/>
                <w:szCs w:val="20"/>
              </w:rPr>
              <w:t>PT</w:t>
            </w:r>
            <w:r w:rsidR="00F860DF" w:rsidRPr="001C4BD8">
              <w:rPr>
                <w:rFonts w:ascii="ＭＳ 明朝" w:hAnsi="ＭＳ 明朝" w:hint="eastAsia"/>
                <w:sz w:val="20"/>
                <w:szCs w:val="20"/>
              </w:rPr>
              <w:t>を立ち上げ、</w:t>
            </w:r>
            <w:r w:rsidR="000F5A79" w:rsidRPr="001C4BD8">
              <w:rPr>
                <w:rFonts w:ascii="ＭＳ 明朝" w:hAnsi="ＭＳ 明朝" w:hint="eastAsia"/>
                <w:sz w:val="20"/>
                <w:szCs w:val="20"/>
              </w:rPr>
              <w:t>高等部での</w:t>
            </w:r>
            <w:r w:rsidR="00F860DF" w:rsidRPr="001C4BD8">
              <w:rPr>
                <w:rFonts w:ascii="ＭＳ 明朝" w:hAnsi="ＭＳ 明朝" w:hint="eastAsia"/>
                <w:sz w:val="20"/>
                <w:szCs w:val="20"/>
              </w:rPr>
              <w:t>課題</w:t>
            </w:r>
            <w:r w:rsidR="00987DC8" w:rsidRPr="001C4BD8">
              <w:rPr>
                <w:rFonts w:ascii="ＭＳ 明朝" w:hAnsi="ＭＳ 明朝" w:hint="eastAsia"/>
                <w:sz w:val="20"/>
                <w:szCs w:val="20"/>
              </w:rPr>
              <w:t>を</w:t>
            </w:r>
            <w:r w:rsidR="00F860DF" w:rsidRPr="001C4BD8">
              <w:rPr>
                <w:rFonts w:ascii="ＭＳ 明朝" w:hAnsi="ＭＳ 明朝" w:hint="eastAsia"/>
                <w:sz w:val="20"/>
                <w:szCs w:val="20"/>
              </w:rPr>
              <w:t>把握</w:t>
            </w:r>
            <w:r w:rsidR="00987DC8" w:rsidRPr="001C4BD8">
              <w:rPr>
                <w:rFonts w:ascii="ＭＳ 明朝" w:hAnsi="ＭＳ 明朝" w:hint="eastAsia"/>
                <w:sz w:val="20"/>
                <w:szCs w:val="20"/>
              </w:rPr>
              <w:t>し、</w:t>
            </w:r>
            <w:r w:rsidR="00F860DF" w:rsidRPr="001C4BD8">
              <w:rPr>
                <w:rFonts w:ascii="ＭＳ 明朝" w:hAnsi="ＭＳ 明朝" w:hint="eastAsia"/>
                <w:sz w:val="20"/>
                <w:szCs w:val="20"/>
              </w:rPr>
              <w:t>今後の取組みの方向性を</w:t>
            </w:r>
            <w:r w:rsidR="00FB6135" w:rsidRPr="001C4BD8">
              <w:rPr>
                <w:rFonts w:ascii="ＭＳ 明朝" w:hAnsi="ＭＳ 明朝" w:hint="eastAsia"/>
                <w:sz w:val="20"/>
                <w:szCs w:val="20"/>
              </w:rPr>
              <w:t>明確にする</w:t>
            </w:r>
            <w:r w:rsidR="00590F94" w:rsidRPr="001C4BD8">
              <w:rPr>
                <w:rFonts w:ascii="ＭＳ 明朝" w:hAnsi="ＭＳ 明朝" w:hint="eastAsia"/>
                <w:sz w:val="20"/>
                <w:szCs w:val="20"/>
              </w:rPr>
              <w:t>。</w:t>
            </w:r>
          </w:p>
          <w:p w14:paraId="74FD53DD" w14:textId="77777777" w:rsidR="006C373F" w:rsidRPr="001C4BD8" w:rsidRDefault="006C373F" w:rsidP="00462476">
            <w:pPr>
              <w:spacing w:line="280" w:lineRule="exact"/>
              <w:jc w:val="left"/>
              <w:rPr>
                <w:rFonts w:ascii="ＭＳ 明朝" w:hAnsi="ＭＳ 明朝"/>
                <w:sz w:val="20"/>
                <w:szCs w:val="20"/>
              </w:rPr>
            </w:pPr>
          </w:p>
          <w:p w14:paraId="35874BDB" w14:textId="77777777" w:rsidR="004D41D6" w:rsidRPr="001C4BD8" w:rsidRDefault="00D307A3" w:rsidP="00462476">
            <w:pPr>
              <w:spacing w:line="280" w:lineRule="exact"/>
              <w:jc w:val="left"/>
              <w:rPr>
                <w:rFonts w:ascii="ＭＳ 明朝" w:hAnsi="ＭＳ 明朝"/>
                <w:sz w:val="20"/>
                <w:szCs w:val="20"/>
              </w:rPr>
            </w:pPr>
            <w:r w:rsidRPr="001C4BD8">
              <w:rPr>
                <w:rFonts w:ascii="ＭＳ 明朝" w:hAnsi="ＭＳ 明朝" w:hint="eastAsia"/>
                <w:sz w:val="20"/>
                <w:szCs w:val="20"/>
              </w:rPr>
              <w:t xml:space="preserve">イ　</w:t>
            </w:r>
          </w:p>
          <w:p w14:paraId="2275F317" w14:textId="1CC045A7" w:rsidR="00D307A3" w:rsidRPr="001C4BD8" w:rsidRDefault="00D307A3" w:rsidP="00462476">
            <w:pPr>
              <w:spacing w:line="280" w:lineRule="exact"/>
              <w:jc w:val="left"/>
              <w:rPr>
                <w:rFonts w:ascii="ＭＳ 明朝" w:hAnsi="ＭＳ 明朝"/>
                <w:sz w:val="20"/>
                <w:szCs w:val="20"/>
              </w:rPr>
            </w:pPr>
            <w:r w:rsidRPr="001C4BD8">
              <w:rPr>
                <w:rFonts w:ascii="ＭＳ 明朝" w:hAnsi="ＭＳ 明朝" w:hint="eastAsia"/>
                <w:sz w:val="20"/>
                <w:szCs w:val="20"/>
              </w:rPr>
              <w:t>・</w:t>
            </w:r>
            <w:r w:rsidR="005334C3" w:rsidRPr="001C4BD8">
              <w:rPr>
                <w:rFonts w:ascii="ＭＳ 明朝" w:hAnsi="ＭＳ 明朝"/>
                <w:sz w:val="20"/>
                <w:szCs w:val="20"/>
              </w:rPr>
              <w:t>ICT</w:t>
            </w:r>
            <w:r w:rsidRPr="001C4BD8">
              <w:rPr>
                <w:rFonts w:ascii="ＭＳ 明朝" w:hAnsi="ＭＳ 明朝" w:hint="eastAsia"/>
                <w:sz w:val="20"/>
                <w:szCs w:val="20"/>
              </w:rPr>
              <w:t>活用をテーマにした研究授業</w:t>
            </w:r>
            <w:r w:rsidR="00FB6135" w:rsidRPr="001C4BD8">
              <w:rPr>
                <w:rFonts w:ascii="ＭＳ 明朝" w:hAnsi="ＭＳ 明朝" w:hint="eastAsia"/>
                <w:sz w:val="20"/>
                <w:szCs w:val="20"/>
              </w:rPr>
              <w:t>を実施する。</w:t>
            </w:r>
          </w:p>
          <w:p w14:paraId="21FB8DBA" w14:textId="77777777" w:rsidR="00D307A3" w:rsidRPr="001C4BD8" w:rsidRDefault="00D307A3" w:rsidP="00462476">
            <w:pPr>
              <w:spacing w:before="60" w:line="280" w:lineRule="exact"/>
              <w:jc w:val="left"/>
              <w:rPr>
                <w:rFonts w:ascii="ＭＳ 明朝" w:hAnsi="ＭＳ 明朝"/>
                <w:sz w:val="20"/>
                <w:szCs w:val="20"/>
              </w:rPr>
            </w:pPr>
            <w:r w:rsidRPr="001C4BD8">
              <w:rPr>
                <w:rFonts w:ascii="ＭＳ 明朝" w:hAnsi="ＭＳ 明朝" w:hint="eastAsia"/>
                <w:sz w:val="20"/>
                <w:szCs w:val="20"/>
              </w:rPr>
              <w:t>・他校</w:t>
            </w:r>
            <w:r w:rsidR="0098792C" w:rsidRPr="001C4BD8">
              <w:rPr>
                <w:rFonts w:ascii="ＭＳ 明朝" w:hAnsi="ＭＳ 明朝" w:hint="eastAsia"/>
                <w:sz w:val="20"/>
                <w:szCs w:val="20"/>
              </w:rPr>
              <w:t>事例</w:t>
            </w:r>
            <w:r w:rsidR="004D41D6" w:rsidRPr="001C4BD8">
              <w:rPr>
                <w:rFonts w:ascii="ＭＳ 明朝" w:hAnsi="ＭＳ 明朝" w:hint="eastAsia"/>
                <w:sz w:val="20"/>
                <w:szCs w:val="20"/>
              </w:rPr>
              <w:t>を</w:t>
            </w:r>
            <w:r w:rsidRPr="001C4BD8">
              <w:rPr>
                <w:rFonts w:ascii="ＭＳ 明朝" w:hAnsi="ＭＳ 明朝" w:hint="eastAsia"/>
                <w:sz w:val="20"/>
                <w:szCs w:val="20"/>
              </w:rPr>
              <w:t>研究し</w:t>
            </w:r>
            <w:r w:rsidR="004D41D6" w:rsidRPr="001C4BD8">
              <w:rPr>
                <w:rFonts w:ascii="ＭＳ 明朝" w:hAnsi="ＭＳ 明朝" w:hint="eastAsia"/>
                <w:sz w:val="20"/>
                <w:szCs w:val="20"/>
              </w:rPr>
              <w:t>、</w:t>
            </w:r>
            <w:r w:rsidRPr="001C4BD8">
              <w:rPr>
                <w:rFonts w:ascii="ＭＳ 明朝" w:hAnsi="ＭＳ 明朝" w:hint="eastAsia"/>
                <w:sz w:val="20"/>
                <w:szCs w:val="20"/>
              </w:rPr>
              <w:t>校内で活用する。</w:t>
            </w:r>
          </w:p>
          <w:p w14:paraId="4A78E047" w14:textId="77777777" w:rsidR="00180D99" w:rsidRPr="001C4BD8" w:rsidRDefault="00180D99" w:rsidP="00462476">
            <w:pPr>
              <w:spacing w:line="280" w:lineRule="exact"/>
              <w:jc w:val="left"/>
              <w:rPr>
                <w:rFonts w:ascii="ＭＳ 明朝" w:hAnsi="ＭＳ 明朝"/>
                <w:sz w:val="20"/>
                <w:szCs w:val="20"/>
              </w:rPr>
            </w:pPr>
          </w:p>
          <w:p w14:paraId="1A40D71E" w14:textId="77777777" w:rsidR="005C2039" w:rsidRPr="001C4BD8" w:rsidRDefault="005C2039" w:rsidP="00462476">
            <w:pPr>
              <w:spacing w:line="280" w:lineRule="exact"/>
              <w:ind w:left="400" w:hangingChars="200" w:hanging="400"/>
              <w:jc w:val="left"/>
              <w:rPr>
                <w:rFonts w:ascii="ＭＳ 明朝" w:hAnsi="ＭＳ 明朝"/>
                <w:sz w:val="20"/>
                <w:szCs w:val="20"/>
              </w:rPr>
            </w:pPr>
          </w:p>
        </w:tc>
        <w:tc>
          <w:tcPr>
            <w:tcW w:w="3579" w:type="dxa"/>
            <w:tcBorders>
              <w:right w:val="dashed" w:sz="4" w:space="0" w:color="auto"/>
            </w:tcBorders>
            <w:tcMar>
              <w:top w:w="85" w:type="dxa"/>
              <w:left w:w="85" w:type="dxa"/>
              <w:bottom w:w="85" w:type="dxa"/>
              <w:right w:w="85" w:type="dxa"/>
            </w:tcMar>
          </w:tcPr>
          <w:p w14:paraId="44894CC6" w14:textId="77777777" w:rsidR="004D41D6" w:rsidRPr="001C4BD8" w:rsidRDefault="00462476" w:rsidP="00462476">
            <w:pPr>
              <w:spacing w:line="280" w:lineRule="exact"/>
              <w:jc w:val="left"/>
              <w:rPr>
                <w:rFonts w:ascii="ＭＳ 明朝" w:hAnsi="ＭＳ 明朝"/>
                <w:sz w:val="20"/>
                <w:szCs w:val="20"/>
              </w:rPr>
            </w:pPr>
            <w:r w:rsidRPr="001C4BD8">
              <w:rPr>
                <w:rFonts w:ascii="ＭＳ 明朝" w:hAnsi="ＭＳ 明朝" w:hint="eastAsia"/>
                <w:color w:val="000000"/>
                <w:sz w:val="20"/>
                <w:szCs w:val="20"/>
              </w:rPr>
              <w:t>(2)</w:t>
            </w:r>
          </w:p>
          <w:p w14:paraId="62532E94" w14:textId="77777777" w:rsidR="00661760" w:rsidRPr="001C4BD8" w:rsidRDefault="00FB6135" w:rsidP="00462476">
            <w:pPr>
              <w:spacing w:before="60" w:line="280" w:lineRule="exact"/>
              <w:ind w:left="400" w:hangingChars="200" w:hanging="400"/>
              <w:jc w:val="left"/>
              <w:rPr>
                <w:rFonts w:ascii="ＭＳ 明朝" w:hAnsi="ＭＳ 明朝"/>
                <w:sz w:val="20"/>
                <w:szCs w:val="20"/>
              </w:rPr>
            </w:pPr>
            <w:r w:rsidRPr="001C4BD8">
              <w:rPr>
                <w:rFonts w:ascii="ＭＳ 明朝" w:hAnsi="ＭＳ 明朝" w:hint="eastAsia"/>
                <w:sz w:val="20"/>
                <w:szCs w:val="20"/>
              </w:rPr>
              <w:t xml:space="preserve">ア　</w:t>
            </w:r>
          </w:p>
          <w:p w14:paraId="2C2EDE20" w14:textId="1B8FAD76" w:rsidR="005C2039" w:rsidRPr="001C4BD8" w:rsidRDefault="00661760" w:rsidP="00661760">
            <w:pPr>
              <w:spacing w:line="280" w:lineRule="exact"/>
              <w:ind w:left="238" w:hangingChars="119" w:hanging="238"/>
              <w:jc w:val="left"/>
              <w:rPr>
                <w:rFonts w:ascii="ＭＳ 明朝" w:hAnsi="ＭＳ 明朝"/>
                <w:sz w:val="20"/>
                <w:szCs w:val="20"/>
              </w:rPr>
            </w:pPr>
            <w:r w:rsidRPr="001C4BD8">
              <w:rPr>
                <w:rFonts w:ascii="ＭＳ 明朝" w:hAnsi="ＭＳ 明朝" w:hint="eastAsia"/>
                <w:sz w:val="20"/>
                <w:szCs w:val="20"/>
              </w:rPr>
              <w:t>・</w:t>
            </w:r>
            <w:r w:rsidR="005334C3" w:rsidRPr="001C4BD8">
              <w:rPr>
                <w:rFonts w:ascii="ＭＳ 明朝" w:hAnsi="ＭＳ 明朝"/>
                <w:sz w:val="20"/>
                <w:szCs w:val="20"/>
              </w:rPr>
              <w:t>R</w:t>
            </w:r>
            <w:r w:rsidR="0056088F" w:rsidRPr="001C4BD8">
              <w:rPr>
                <w:rFonts w:ascii="ＭＳ 明朝" w:hAnsi="ＭＳ 明朝" w:hint="eastAsia"/>
                <w:sz w:val="20"/>
                <w:szCs w:val="20"/>
              </w:rPr>
              <w:t>３</w:t>
            </w:r>
            <w:r w:rsidRPr="001C4BD8">
              <w:rPr>
                <w:rFonts w:ascii="ＭＳ 明朝" w:hAnsi="ＭＳ 明朝" w:hint="eastAsia"/>
                <w:sz w:val="20"/>
                <w:szCs w:val="20"/>
              </w:rPr>
              <w:t>年</w:t>
            </w:r>
            <w:r w:rsidR="0056088F" w:rsidRPr="001C4BD8">
              <w:rPr>
                <w:rFonts w:ascii="ＭＳ 明朝" w:hAnsi="ＭＳ 明朝" w:hint="eastAsia"/>
                <w:sz w:val="20"/>
                <w:szCs w:val="20"/>
              </w:rPr>
              <w:t>９</w:t>
            </w:r>
            <w:r w:rsidR="00FB6135" w:rsidRPr="001C4BD8">
              <w:rPr>
                <w:rFonts w:ascii="ＭＳ 明朝" w:hAnsi="ＭＳ 明朝" w:hint="eastAsia"/>
                <w:sz w:val="20"/>
                <w:szCs w:val="20"/>
              </w:rPr>
              <w:t>月末までに、</w:t>
            </w:r>
            <w:r w:rsidR="000F5A79" w:rsidRPr="001C4BD8">
              <w:rPr>
                <w:rFonts w:ascii="ＭＳ 明朝" w:hAnsi="ＭＳ 明朝" w:hint="eastAsia"/>
                <w:sz w:val="20"/>
                <w:szCs w:val="20"/>
              </w:rPr>
              <w:t>今後の取組みに関する</w:t>
            </w:r>
            <w:r w:rsidR="00D94F6E" w:rsidRPr="001C4BD8">
              <w:rPr>
                <w:rFonts w:ascii="ＭＳ 明朝" w:hAnsi="ＭＳ 明朝" w:hint="eastAsia"/>
                <w:sz w:val="20"/>
                <w:szCs w:val="20"/>
              </w:rPr>
              <w:t>提案書</w:t>
            </w:r>
            <w:r w:rsidR="000F5A79" w:rsidRPr="001C4BD8">
              <w:rPr>
                <w:rFonts w:ascii="ＭＳ 明朝" w:hAnsi="ＭＳ 明朝" w:hint="eastAsia"/>
                <w:sz w:val="20"/>
                <w:szCs w:val="20"/>
              </w:rPr>
              <w:t>を</w:t>
            </w:r>
            <w:r w:rsidR="005334C3" w:rsidRPr="001C4BD8">
              <w:rPr>
                <w:rFonts w:ascii="ＭＳ 明朝" w:hAnsi="ＭＳ 明朝"/>
                <w:sz w:val="20"/>
                <w:szCs w:val="20"/>
              </w:rPr>
              <w:t>PT</w:t>
            </w:r>
            <w:r w:rsidR="0056088F" w:rsidRPr="001C4BD8">
              <w:rPr>
                <w:rFonts w:ascii="ＭＳ 明朝" w:hAnsi="ＭＳ 明朝" w:hint="eastAsia"/>
                <w:sz w:val="20"/>
                <w:szCs w:val="20"/>
              </w:rPr>
              <w:t>が</w:t>
            </w:r>
            <w:r w:rsidR="000F5A79" w:rsidRPr="001C4BD8">
              <w:rPr>
                <w:rFonts w:ascii="ＭＳ 明朝" w:hAnsi="ＭＳ 明朝" w:hint="eastAsia"/>
                <w:sz w:val="20"/>
                <w:szCs w:val="20"/>
              </w:rPr>
              <w:t>提出する</w:t>
            </w:r>
            <w:r w:rsidR="00FB6135" w:rsidRPr="001C4BD8">
              <w:rPr>
                <w:rFonts w:ascii="ＭＳ 明朝" w:hAnsi="ＭＳ 明朝" w:hint="eastAsia"/>
                <w:sz w:val="20"/>
                <w:szCs w:val="20"/>
              </w:rPr>
              <w:t>。</w:t>
            </w:r>
          </w:p>
          <w:p w14:paraId="1D0C3CDB" w14:textId="77777777" w:rsidR="005C2039" w:rsidRPr="001C4BD8" w:rsidRDefault="005C2039" w:rsidP="00462476">
            <w:pPr>
              <w:spacing w:line="280" w:lineRule="exact"/>
              <w:ind w:left="360" w:firstLineChars="100" w:firstLine="200"/>
              <w:jc w:val="left"/>
              <w:rPr>
                <w:rFonts w:ascii="ＭＳ 明朝" w:hAnsi="ＭＳ 明朝"/>
                <w:sz w:val="20"/>
                <w:szCs w:val="20"/>
              </w:rPr>
            </w:pPr>
          </w:p>
          <w:p w14:paraId="79875F1E" w14:textId="77777777" w:rsidR="004D41D6" w:rsidRPr="001C4BD8" w:rsidRDefault="00D307A3" w:rsidP="00462476">
            <w:pPr>
              <w:spacing w:line="280" w:lineRule="exact"/>
              <w:jc w:val="left"/>
              <w:rPr>
                <w:rFonts w:ascii="ＭＳ 明朝" w:hAnsi="ＭＳ 明朝"/>
                <w:sz w:val="20"/>
                <w:szCs w:val="20"/>
              </w:rPr>
            </w:pPr>
            <w:r w:rsidRPr="001C4BD8">
              <w:rPr>
                <w:rFonts w:ascii="ＭＳ 明朝" w:hAnsi="ＭＳ 明朝" w:hint="eastAsia"/>
                <w:sz w:val="20"/>
                <w:szCs w:val="20"/>
              </w:rPr>
              <w:t>イ</w:t>
            </w:r>
          </w:p>
          <w:p w14:paraId="5958FFA0" w14:textId="77777777" w:rsidR="00D307A3" w:rsidRPr="001C4BD8" w:rsidRDefault="00D307A3" w:rsidP="00462476">
            <w:pPr>
              <w:spacing w:line="280" w:lineRule="exact"/>
              <w:jc w:val="left"/>
              <w:rPr>
                <w:rFonts w:ascii="ＭＳ 明朝" w:hAnsi="ＭＳ 明朝"/>
                <w:sz w:val="20"/>
                <w:szCs w:val="20"/>
              </w:rPr>
            </w:pPr>
            <w:r w:rsidRPr="001C4BD8">
              <w:rPr>
                <w:rFonts w:ascii="ＭＳ 明朝" w:hAnsi="ＭＳ 明朝" w:hint="eastAsia"/>
                <w:sz w:val="20"/>
                <w:szCs w:val="20"/>
              </w:rPr>
              <w:t>・</w:t>
            </w:r>
            <w:r w:rsidR="000F5A79" w:rsidRPr="001C4BD8">
              <w:rPr>
                <w:rFonts w:ascii="ＭＳ 明朝" w:hAnsi="ＭＳ 明朝" w:hint="eastAsia"/>
                <w:sz w:val="20"/>
                <w:szCs w:val="20"/>
              </w:rPr>
              <w:t>研究授業を</w:t>
            </w:r>
            <w:r w:rsidRPr="001C4BD8">
              <w:rPr>
                <w:rFonts w:ascii="ＭＳ 明朝" w:hAnsi="ＭＳ 明朝" w:hint="eastAsia"/>
                <w:sz w:val="20"/>
                <w:szCs w:val="20"/>
              </w:rPr>
              <w:t>年間</w:t>
            </w:r>
            <w:r w:rsidR="0056088F" w:rsidRPr="001C4BD8">
              <w:rPr>
                <w:rFonts w:ascii="ＭＳ 明朝" w:hAnsi="ＭＳ 明朝" w:hint="eastAsia"/>
                <w:sz w:val="20"/>
                <w:szCs w:val="20"/>
              </w:rPr>
              <w:t>２</w:t>
            </w:r>
            <w:r w:rsidRPr="001C4BD8">
              <w:rPr>
                <w:rFonts w:ascii="ＭＳ 明朝" w:hAnsi="ＭＳ 明朝" w:hint="eastAsia"/>
                <w:sz w:val="20"/>
                <w:szCs w:val="20"/>
              </w:rPr>
              <w:t>回実施する。</w:t>
            </w:r>
          </w:p>
          <w:p w14:paraId="46539589" w14:textId="11E7D67A" w:rsidR="00D307A3" w:rsidRPr="001C4BD8" w:rsidRDefault="00D307A3" w:rsidP="00DD6BA5">
            <w:pPr>
              <w:spacing w:before="60" w:line="280" w:lineRule="exact"/>
              <w:ind w:left="200" w:hangingChars="100" w:hanging="200"/>
              <w:jc w:val="left"/>
              <w:rPr>
                <w:rFonts w:ascii="ＭＳ 明朝" w:hAnsi="ＭＳ 明朝"/>
                <w:sz w:val="20"/>
                <w:szCs w:val="20"/>
              </w:rPr>
            </w:pPr>
            <w:r w:rsidRPr="001C4BD8">
              <w:rPr>
                <w:rFonts w:ascii="ＭＳ 明朝" w:hAnsi="ＭＳ 明朝" w:hint="eastAsia"/>
                <w:sz w:val="20"/>
                <w:szCs w:val="20"/>
              </w:rPr>
              <w:t>・</w:t>
            </w:r>
            <w:r w:rsidR="005334C3" w:rsidRPr="001C4BD8">
              <w:rPr>
                <w:rFonts w:ascii="ＭＳ 明朝" w:hAnsi="ＭＳ 明朝"/>
                <w:sz w:val="20"/>
                <w:szCs w:val="20"/>
              </w:rPr>
              <w:t>ICT</w:t>
            </w:r>
            <w:r w:rsidRPr="001C4BD8">
              <w:rPr>
                <w:rFonts w:ascii="ＭＳ 明朝" w:hAnsi="ＭＳ 明朝" w:hint="eastAsia"/>
                <w:sz w:val="20"/>
                <w:szCs w:val="20"/>
              </w:rPr>
              <w:t>関連の研究会や他校の公開授業を合わせて</w:t>
            </w:r>
            <w:r w:rsidR="0056088F" w:rsidRPr="001C4BD8">
              <w:rPr>
                <w:rFonts w:ascii="ＭＳ 明朝" w:hAnsi="ＭＳ 明朝" w:hint="eastAsia"/>
                <w:sz w:val="20"/>
                <w:szCs w:val="20"/>
              </w:rPr>
              <w:t>５</w:t>
            </w:r>
            <w:r w:rsidRPr="001C4BD8">
              <w:rPr>
                <w:rFonts w:ascii="ＭＳ 明朝" w:hAnsi="ＭＳ 明朝" w:hint="eastAsia"/>
                <w:sz w:val="20"/>
                <w:szCs w:val="20"/>
              </w:rPr>
              <w:t>回以上見学し、報告会</w:t>
            </w:r>
            <w:r w:rsidR="004D41D6" w:rsidRPr="001C4BD8">
              <w:rPr>
                <w:rFonts w:ascii="ＭＳ 明朝" w:hAnsi="ＭＳ 明朝" w:hint="eastAsia"/>
                <w:sz w:val="20"/>
                <w:szCs w:val="20"/>
              </w:rPr>
              <w:t>実践例報告会を</w:t>
            </w:r>
            <w:r w:rsidRPr="001C4BD8">
              <w:rPr>
                <w:rFonts w:ascii="ＭＳ 明朝" w:hAnsi="ＭＳ 明朝" w:hint="eastAsia"/>
                <w:sz w:val="20"/>
                <w:szCs w:val="20"/>
              </w:rPr>
              <w:t>随時開催する。</w:t>
            </w:r>
          </w:p>
          <w:p w14:paraId="0F9C7EA4" w14:textId="77777777" w:rsidR="00314B09" w:rsidRPr="001C4BD8" w:rsidRDefault="00314B09" w:rsidP="00DD6BA5">
            <w:pPr>
              <w:spacing w:before="60" w:line="280" w:lineRule="exact"/>
              <w:ind w:left="200" w:hangingChars="100" w:hanging="200"/>
              <w:jc w:val="left"/>
              <w:rPr>
                <w:rFonts w:ascii="ＭＳ 明朝" w:hAnsi="ＭＳ 明朝"/>
                <w:sz w:val="20"/>
                <w:szCs w:val="20"/>
              </w:rPr>
            </w:pP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14:paraId="01B31334" w14:textId="77777777" w:rsidR="005C2039" w:rsidRPr="001C4BD8" w:rsidRDefault="005C2039" w:rsidP="005C2039">
            <w:pPr>
              <w:spacing w:line="300" w:lineRule="exact"/>
              <w:rPr>
                <w:rFonts w:ascii="ＭＳ 明朝" w:hAnsi="ＭＳ 明朝"/>
                <w:sz w:val="20"/>
                <w:szCs w:val="20"/>
              </w:rPr>
            </w:pPr>
          </w:p>
        </w:tc>
      </w:tr>
      <w:tr w:rsidR="00D94F6E" w:rsidRPr="001C4BD8" w14:paraId="2AF22A7E" w14:textId="77777777" w:rsidTr="00B428D2">
        <w:trPr>
          <w:cantSplit/>
          <w:trHeight w:val="1134"/>
          <w:jc w:val="center"/>
        </w:trPr>
        <w:tc>
          <w:tcPr>
            <w:tcW w:w="881" w:type="dxa"/>
            <w:vMerge w:val="restart"/>
            <w:shd w:val="clear" w:color="auto" w:fill="auto"/>
            <w:tcMar>
              <w:top w:w="85" w:type="dxa"/>
              <w:left w:w="85" w:type="dxa"/>
              <w:bottom w:w="85" w:type="dxa"/>
              <w:right w:w="85" w:type="dxa"/>
            </w:tcMar>
            <w:textDirection w:val="tbRlV"/>
            <w:vAlign w:val="center"/>
          </w:tcPr>
          <w:p w14:paraId="320D0DE7" w14:textId="77777777" w:rsidR="00D94F6E" w:rsidRPr="001C4BD8" w:rsidRDefault="00D94F6E" w:rsidP="00B428D2">
            <w:pPr>
              <w:ind w:left="113" w:right="113"/>
              <w:jc w:val="center"/>
              <w:rPr>
                <w:rFonts w:ascii="ＭＳ 明朝" w:hAnsi="ＭＳ 明朝"/>
                <w:sz w:val="22"/>
                <w:szCs w:val="22"/>
              </w:rPr>
            </w:pPr>
            <w:r w:rsidRPr="001C4BD8">
              <w:rPr>
                <w:rFonts w:ascii="ＭＳ 明朝" w:hAnsi="ＭＳ 明朝" w:hint="eastAsia"/>
                <w:sz w:val="22"/>
                <w:szCs w:val="22"/>
              </w:rPr>
              <w:t>２ キャリア教育・進路指導及び魅力ある取組みの</w:t>
            </w:r>
          </w:p>
          <w:p w14:paraId="39DB3481" w14:textId="77777777" w:rsidR="00D94F6E" w:rsidRPr="001C4BD8" w:rsidRDefault="00D94F6E" w:rsidP="00B428D2">
            <w:pPr>
              <w:spacing w:line="300" w:lineRule="exact"/>
              <w:ind w:left="113" w:right="113"/>
              <w:jc w:val="center"/>
              <w:rPr>
                <w:rFonts w:ascii="ＭＳ 明朝" w:hAnsi="ＭＳ 明朝"/>
                <w:sz w:val="20"/>
                <w:szCs w:val="20"/>
              </w:rPr>
            </w:pPr>
            <w:r w:rsidRPr="001C4BD8">
              <w:rPr>
                <w:rFonts w:ascii="ＭＳ 明朝" w:hAnsi="ＭＳ 明朝" w:hint="eastAsia"/>
                <w:sz w:val="22"/>
                <w:szCs w:val="22"/>
              </w:rPr>
              <w:t>充実による自立や社会参加の実現</w:t>
            </w:r>
          </w:p>
        </w:tc>
        <w:tc>
          <w:tcPr>
            <w:tcW w:w="2020" w:type="dxa"/>
            <w:shd w:val="clear" w:color="auto" w:fill="auto"/>
            <w:tcMar>
              <w:top w:w="85" w:type="dxa"/>
              <w:left w:w="85" w:type="dxa"/>
              <w:bottom w:w="85" w:type="dxa"/>
              <w:right w:w="85" w:type="dxa"/>
            </w:tcMar>
          </w:tcPr>
          <w:p w14:paraId="297A0DAF" w14:textId="77777777" w:rsidR="00D94F6E" w:rsidRPr="001C4BD8" w:rsidRDefault="00D94F6E" w:rsidP="004D41D6">
            <w:pPr>
              <w:tabs>
                <w:tab w:val="left" w:pos="0"/>
              </w:tabs>
              <w:spacing w:line="280" w:lineRule="exact"/>
              <w:ind w:left="300" w:hangingChars="150" w:hanging="300"/>
              <w:jc w:val="left"/>
              <w:rPr>
                <w:rFonts w:ascii="ＭＳ 明朝" w:hAnsi="ＭＳ 明朝"/>
                <w:color w:val="000000"/>
                <w:sz w:val="20"/>
                <w:szCs w:val="20"/>
              </w:rPr>
            </w:pPr>
            <w:r w:rsidRPr="001C4BD8">
              <w:rPr>
                <w:rFonts w:ascii="ＭＳ 明朝" w:hAnsi="ＭＳ 明朝" w:hint="eastAsia"/>
                <w:color w:val="000000"/>
                <w:sz w:val="20"/>
                <w:szCs w:val="20"/>
              </w:rPr>
              <w:t>(1)一貫したキャリア教育を推進</w:t>
            </w:r>
          </w:p>
          <w:p w14:paraId="4A6BBDBA" w14:textId="77777777" w:rsidR="00D94F6E" w:rsidRPr="001C4BD8" w:rsidRDefault="00D94F6E" w:rsidP="004D41D6">
            <w:pPr>
              <w:spacing w:before="60" w:line="280" w:lineRule="exact"/>
              <w:ind w:left="300" w:hangingChars="150" w:hanging="300"/>
              <w:jc w:val="left"/>
              <w:rPr>
                <w:rFonts w:ascii="ＭＳ 明朝" w:hAnsi="ＭＳ 明朝"/>
                <w:color w:val="000000"/>
                <w:sz w:val="20"/>
                <w:szCs w:val="20"/>
              </w:rPr>
            </w:pPr>
            <w:r w:rsidRPr="001C4BD8">
              <w:rPr>
                <w:rFonts w:ascii="ＭＳ 明朝" w:hAnsi="ＭＳ 明朝" w:hint="eastAsia"/>
                <w:color w:val="000000"/>
                <w:sz w:val="20"/>
                <w:szCs w:val="20"/>
              </w:rPr>
              <w:t>ア キャリア教育推進委員会の立ち上げ</w:t>
            </w:r>
          </w:p>
          <w:p w14:paraId="225A6988" w14:textId="77777777" w:rsidR="00D94F6E" w:rsidRPr="001C4BD8" w:rsidRDefault="00D94F6E" w:rsidP="00ED61C5">
            <w:pPr>
              <w:spacing w:before="60" w:line="280" w:lineRule="exact"/>
              <w:rPr>
                <w:rFonts w:ascii="ＭＳ 明朝" w:hAnsi="ＭＳ 明朝"/>
                <w:color w:val="000000"/>
                <w:sz w:val="20"/>
                <w:szCs w:val="20"/>
              </w:rPr>
            </w:pPr>
          </w:p>
          <w:p w14:paraId="018F3B89" w14:textId="77777777" w:rsidR="00D94F6E" w:rsidRPr="001C4BD8" w:rsidRDefault="00D94F6E" w:rsidP="00D94F6E">
            <w:pPr>
              <w:spacing w:before="60" w:line="280" w:lineRule="exact"/>
              <w:ind w:firstLineChars="100" w:firstLine="200"/>
              <w:rPr>
                <w:rFonts w:ascii="ＭＳ 明朝" w:hAnsi="ＭＳ 明朝"/>
                <w:color w:val="000000"/>
                <w:sz w:val="20"/>
                <w:szCs w:val="20"/>
              </w:rPr>
            </w:pPr>
          </w:p>
          <w:p w14:paraId="6EEBA1ED" w14:textId="77777777" w:rsidR="00D94F6E" w:rsidRPr="001C4BD8" w:rsidRDefault="00D94F6E" w:rsidP="00D94F6E">
            <w:pPr>
              <w:spacing w:before="60" w:line="280" w:lineRule="exact"/>
              <w:rPr>
                <w:rFonts w:ascii="ＭＳ 明朝" w:hAnsi="ＭＳ 明朝"/>
                <w:color w:val="000000"/>
                <w:sz w:val="20"/>
                <w:szCs w:val="20"/>
              </w:rPr>
            </w:pPr>
          </w:p>
          <w:p w14:paraId="60AFF2EA" w14:textId="77777777" w:rsidR="00D94F6E" w:rsidRPr="001C4BD8" w:rsidRDefault="00D94F6E" w:rsidP="004D41D6">
            <w:pPr>
              <w:spacing w:line="280" w:lineRule="exact"/>
              <w:rPr>
                <w:rFonts w:ascii="ＭＳ 明朝" w:hAnsi="ＭＳ 明朝"/>
                <w:color w:val="000000"/>
                <w:sz w:val="20"/>
                <w:szCs w:val="20"/>
              </w:rPr>
            </w:pPr>
          </w:p>
          <w:p w14:paraId="5906DD16" w14:textId="77777777" w:rsidR="00D94F6E" w:rsidRPr="001C4BD8" w:rsidRDefault="00D94F6E" w:rsidP="00C14E67">
            <w:pPr>
              <w:spacing w:line="280" w:lineRule="exact"/>
              <w:jc w:val="left"/>
              <w:rPr>
                <w:rFonts w:ascii="ＭＳ 明朝" w:hAnsi="ＭＳ 明朝"/>
                <w:color w:val="000000"/>
                <w:sz w:val="20"/>
                <w:szCs w:val="20"/>
              </w:rPr>
            </w:pPr>
          </w:p>
          <w:p w14:paraId="775C8C46" w14:textId="2B3EBE4B" w:rsidR="00D94F6E" w:rsidRPr="001C4BD8" w:rsidRDefault="00D94F6E" w:rsidP="00C14E67">
            <w:pPr>
              <w:spacing w:before="60" w:line="280" w:lineRule="exact"/>
              <w:ind w:left="300" w:hangingChars="150" w:hanging="300"/>
              <w:jc w:val="left"/>
              <w:rPr>
                <w:rFonts w:ascii="ＭＳ 明朝" w:hAnsi="ＭＳ 明朝"/>
                <w:color w:val="000000"/>
                <w:sz w:val="20"/>
                <w:szCs w:val="20"/>
              </w:rPr>
            </w:pPr>
            <w:r w:rsidRPr="001C4BD8">
              <w:rPr>
                <w:rFonts w:ascii="ＭＳ 明朝" w:hAnsi="ＭＳ 明朝" w:hint="eastAsia"/>
                <w:color w:val="000000"/>
                <w:sz w:val="20"/>
                <w:szCs w:val="20"/>
              </w:rPr>
              <w:t xml:space="preserve">イ </w:t>
            </w:r>
            <w:r w:rsidRPr="001C4BD8">
              <w:rPr>
                <w:rFonts w:ascii="ＭＳ 明朝" w:hAnsi="ＭＳ 明朝" w:hint="eastAsia"/>
                <w:sz w:val="20"/>
                <w:szCs w:val="20"/>
              </w:rPr>
              <w:t>小中高</w:t>
            </w:r>
            <w:r w:rsidR="005334C3" w:rsidRPr="001C4BD8">
              <w:rPr>
                <w:rFonts w:ascii="ＭＳ 明朝" w:hAnsi="ＭＳ 明朝" w:hint="eastAsia"/>
                <w:sz w:val="20"/>
                <w:szCs w:val="20"/>
              </w:rPr>
              <w:t>３</w:t>
            </w:r>
            <w:r w:rsidRPr="001C4BD8">
              <w:rPr>
                <w:rFonts w:ascii="ＭＳ 明朝" w:hAnsi="ＭＳ 明朝" w:hint="eastAsia"/>
                <w:sz w:val="20"/>
                <w:szCs w:val="20"/>
              </w:rPr>
              <w:t>学部の連携によるキャリアサポートプログラムの実施</w:t>
            </w:r>
          </w:p>
          <w:p w14:paraId="347E603A" w14:textId="77777777" w:rsidR="00D94F6E" w:rsidRPr="001C4BD8" w:rsidRDefault="00D94F6E" w:rsidP="00047037">
            <w:pPr>
              <w:spacing w:before="60" w:line="280" w:lineRule="exact"/>
              <w:rPr>
                <w:rFonts w:ascii="ＭＳ 明朝" w:hAnsi="ＭＳ 明朝"/>
                <w:sz w:val="20"/>
                <w:szCs w:val="20"/>
              </w:rPr>
            </w:pPr>
          </w:p>
          <w:p w14:paraId="6F3E6237" w14:textId="77777777" w:rsidR="00D94F6E" w:rsidRPr="001C4BD8" w:rsidRDefault="00D94F6E" w:rsidP="005C2039">
            <w:pPr>
              <w:tabs>
                <w:tab w:val="left" w:pos="0"/>
              </w:tabs>
              <w:spacing w:line="280" w:lineRule="exact"/>
              <w:ind w:left="300" w:hangingChars="150" w:hanging="300"/>
              <w:jc w:val="left"/>
              <w:rPr>
                <w:rFonts w:ascii="ＭＳ 明朝" w:hAnsi="ＭＳ 明朝"/>
                <w:color w:val="000000"/>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474ACD51" w14:textId="77777777" w:rsidR="00D94F6E" w:rsidRPr="001C4BD8" w:rsidRDefault="00D94F6E" w:rsidP="00462476">
            <w:pPr>
              <w:spacing w:line="280" w:lineRule="exact"/>
              <w:ind w:left="600" w:hangingChars="300" w:hanging="600"/>
              <w:jc w:val="left"/>
              <w:rPr>
                <w:rFonts w:ascii="ＭＳ 明朝" w:hAnsi="ＭＳ 明朝"/>
                <w:sz w:val="20"/>
                <w:szCs w:val="20"/>
              </w:rPr>
            </w:pPr>
            <w:r w:rsidRPr="001C4BD8">
              <w:rPr>
                <w:rFonts w:ascii="ＭＳ 明朝" w:hAnsi="ＭＳ 明朝" w:hint="eastAsia"/>
                <w:sz w:val="20"/>
                <w:szCs w:val="20"/>
              </w:rPr>
              <w:t>(1)</w:t>
            </w:r>
          </w:p>
          <w:p w14:paraId="1BB387A7" w14:textId="77777777" w:rsidR="00D94F6E" w:rsidRPr="001C4BD8" w:rsidRDefault="00D94F6E" w:rsidP="00462476">
            <w:pPr>
              <w:spacing w:line="280" w:lineRule="exact"/>
              <w:jc w:val="left"/>
              <w:rPr>
                <w:rFonts w:ascii="ＭＳ 明朝" w:hAnsi="ＭＳ 明朝"/>
                <w:sz w:val="20"/>
                <w:szCs w:val="20"/>
              </w:rPr>
            </w:pPr>
          </w:p>
          <w:p w14:paraId="5167C25F" w14:textId="77777777" w:rsidR="00D94F6E" w:rsidRPr="001C4BD8" w:rsidRDefault="00D94F6E" w:rsidP="00462476">
            <w:pPr>
              <w:spacing w:before="60" w:line="280" w:lineRule="exact"/>
              <w:jc w:val="left"/>
              <w:rPr>
                <w:rFonts w:ascii="ＭＳ 明朝" w:hAnsi="ＭＳ 明朝"/>
                <w:sz w:val="20"/>
                <w:szCs w:val="20"/>
              </w:rPr>
            </w:pPr>
            <w:r w:rsidRPr="001C4BD8">
              <w:rPr>
                <w:rFonts w:ascii="ＭＳ 明朝" w:hAnsi="ＭＳ 明朝" w:hint="eastAsia"/>
                <w:sz w:val="20"/>
                <w:szCs w:val="20"/>
              </w:rPr>
              <w:t>ア</w:t>
            </w:r>
          </w:p>
          <w:p w14:paraId="149892E7" w14:textId="77777777" w:rsidR="00D94F6E" w:rsidRPr="001C4BD8" w:rsidRDefault="00D94F6E" w:rsidP="000F5A79">
            <w:pPr>
              <w:spacing w:line="280" w:lineRule="exact"/>
              <w:ind w:left="200" w:hangingChars="100" w:hanging="200"/>
              <w:jc w:val="left"/>
              <w:rPr>
                <w:rFonts w:ascii="ＭＳ 明朝" w:hAnsi="ＭＳ 明朝"/>
                <w:sz w:val="20"/>
                <w:szCs w:val="20"/>
              </w:rPr>
            </w:pPr>
            <w:r w:rsidRPr="001C4BD8">
              <w:rPr>
                <w:rFonts w:ascii="ＭＳ 明朝" w:hAnsi="ＭＳ 明朝" w:hint="eastAsia"/>
                <w:sz w:val="20"/>
                <w:szCs w:val="20"/>
              </w:rPr>
              <w:t>・キャリア教育推進委員会を立ち上げ、</w:t>
            </w:r>
            <w:r w:rsidR="000F5A79" w:rsidRPr="001C4BD8">
              <w:rPr>
                <w:rFonts w:ascii="ＭＳ 明朝" w:hAnsi="ＭＳ 明朝" w:hint="eastAsia"/>
                <w:sz w:val="20"/>
                <w:szCs w:val="20"/>
              </w:rPr>
              <w:t>それをコアにして</w:t>
            </w:r>
            <w:r w:rsidR="00661760" w:rsidRPr="001C4BD8">
              <w:rPr>
                <w:rFonts w:ascii="ＭＳ 明朝" w:hAnsi="ＭＳ 明朝" w:hint="eastAsia"/>
                <w:sz w:val="20"/>
                <w:szCs w:val="20"/>
              </w:rPr>
              <w:t>ワーキンググループで</w:t>
            </w:r>
            <w:r w:rsidRPr="001C4BD8">
              <w:rPr>
                <w:rFonts w:ascii="ＭＳ 明朝" w:hAnsi="ＭＳ 明朝" w:hint="eastAsia"/>
                <w:sz w:val="20"/>
                <w:szCs w:val="20"/>
              </w:rPr>
              <w:t>中期的なキャリア教育の取組みを検討する。</w:t>
            </w:r>
          </w:p>
          <w:p w14:paraId="3C4859F8" w14:textId="77777777" w:rsidR="00D94F6E" w:rsidRPr="001C4BD8" w:rsidRDefault="00D94F6E" w:rsidP="00462476">
            <w:pPr>
              <w:spacing w:line="280" w:lineRule="exact"/>
              <w:jc w:val="left"/>
              <w:rPr>
                <w:rFonts w:ascii="ＭＳ 明朝" w:hAnsi="ＭＳ 明朝"/>
                <w:sz w:val="20"/>
                <w:szCs w:val="20"/>
              </w:rPr>
            </w:pPr>
          </w:p>
          <w:p w14:paraId="3EB065D2" w14:textId="77777777" w:rsidR="00D94F6E" w:rsidRPr="001C4BD8" w:rsidRDefault="00D94F6E" w:rsidP="00462476">
            <w:pPr>
              <w:spacing w:before="60" w:line="280" w:lineRule="exact"/>
              <w:jc w:val="left"/>
              <w:rPr>
                <w:rFonts w:ascii="ＭＳ 明朝" w:hAnsi="ＭＳ 明朝"/>
                <w:sz w:val="20"/>
                <w:szCs w:val="20"/>
              </w:rPr>
            </w:pPr>
          </w:p>
          <w:p w14:paraId="103F0441" w14:textId="77777777" w:rsidR="00D94F6E" w:rsidRPr="001C4BD8" w:rsidRDefault="00D94F6E" w:rsidP="00462476">
            <w:pPr>
              <w:spacing w:before="60" w:line="280" w:lineRule="exact"/>
              <w:jc w:val="left"/>
              <w:rPr>
                <w:rFonts w:ascii="ＭＳ 明朝" w:hAnsi="ＭＳ 明朝"/>
                <w:sz w:val="20"/>
                <w:szCs w:val="20"/>
              </w:rPr>
            </w:pPr>
          </w:p>
          <w:p w14:paraId="5C92F8B8" w14:textId="77777777" w:rsidR="00D94F6E" w:rsidRPr="001C4BD8" w:rsidRDefault="00D94F6E" w:rsidP="00462476">
            <w:pPr>
              <w:spacing w:line="280" w:lineRule="exact"/>
              <w:jc w:val="left"/>
              <w:rPr>
                <w:rFonts w:ascii="ＭＳ 明朝" w:hAnsi="ＭＳ 明朝"/>
                <w:sz w:val="20"/>
                <w:szCs w:val="20"/>
              </w:rPr>
            </w:pPr>
          </w:p>
          <w:p w14:paraId="0D5C9326" w14:textId="77777777" w:rsidR="00D94F6E" w:rsidRPr="001C4BD8" w:rsidRDefault="00D94F6E" w:rsidP="00462476">
            <w:pPr>
              <w:spacing w:line="280" w:lineRule="exact"/>
              <w:jc w:val="left"/>
              <w:rPr>
                <w:rFonts w:ascii="ＭＳ 明朝" w:hAnsi="ＭＳ 明朝"/>
                <w:sz w:val="20"/>
                <w:szCs w:val="20"/>
              </w:rPr>
            </w:pPr>
          </w:p>
          <w:p w14:paraId="3385C64A" w14:textId="77777777" w:rsidR="00D94F6E" w:rsidRPr="001C4BD8" w:rsidRDefault="00D94F6E" w:rsidP="00462476">
            <w:pPr>
              <w:spacing w:before="60" w:line="280" w:lineRule="exact"/>
              <w:jc w:val="left"/>
              <w:rPr>
                <w:rFonts w:ascii="ＭＳ 明朝" w:hAnsi="ＭＳ 明朝"/>
                <w:sz w:val="20"/>
                <w:szCs w:val="20"/>
              </w:rPr>
            </w:pPr>
            <w:r w:rsidRPr="001C4BD8">
              <w:rPr>
                <w:rFonts w:ascii="ＭＳ 明朝" w:hAnsi="ＭＳ 明朝" w:hint="eastAsia"/>
                <w:sz w:val="20"/>
                <w:szCs w:val="20"/>
              </w:rPr>
              <w:t>イ</w:t>
            </w:r>
          </w:p>
          <w:p w14:paraId="2E14C22D" w14:textId="77777777" w:rsidR="00D94F6E" w:rsidRPr="001C4BD8" w:rsidRDefault="00D94F6E" w:rsidP="00462476">
            <w:pPr>
              <w:spacing w:line="280" w:lineRule="exact"/>
              <w:ind w:left="200" w:hangingChars="100" w:hanging="200"/>
              <w:jc w:val="left"/>
              <w:rPr>
                <w:rFonts w:ascii="ＭＳ 明朝" w:hAnsi="ＭＳ 明朝"/>
                <w:sz w:val="20"/>
                <w:szCs w:val="20"/>
              </w:rPr>
            </w:pPr>
            <w:r w:rsidRPr="001C4BD8">
              <w:rPr>
                <w:rFonts w:ascii="ＭＳ 明朝" w:hAnsi="ＭＳ 明朝" w:hint="eastAsia"/>
                <w:sz w:val="20"/>
                <w:szCs w:val="20"/>
              </w:rPr>
              <w:t>・小中高3学部の連携によるキャリアサポートプログラムを企画し、実施する。</w:t>
            </w:r>
          </w:p>
          <w:p w14:paraId="6D6A0226" w14:textId="77777777" w:rsidR="00D94F6E" w:rsidRPr="001C4BD8" w:rsidRDefault="00D94F6E" w:rsidP="00462476">
            <w:pPr>
              <w:spacing w:line="280" w:lineRule="exact"/>
              <w:ind w:left="200" w:hangingChars="100" w:hanging="200"/>
              <w:jc w:val="left"/>
              <w:rPr>
                <w:rFonts w:ascii="ＭＳ 明朝" w:hAnsi="ＭＳ 明朝"/>
                <w:sz w:val="20"/>
                <w:szCs w:val="20"/>
              </w:rPr>
            </w:pPr>
          </w:p>
          <w:p w14:paraId="16E168CA" w14:textId="77777777" w:rsidR="00D94F6E" w:rsidRPr="001C4BD8" w:rsidRDefault="00D94F6E" w:rsidP="00462476">
            <w:pPr>
              <w:spacing w:before="60" w:line="280" w:lineRule="exact"/>
              <w:ind w:left="200" w:hangingChars="100" w:hanging="200"/>
              <w:jc w:val="left"/>
              <w:rPr>
                <w:rFonts w:ascii="ＭＳ 明朝" w:hAnsi="ＭＳ 明朝"/>
                <w:sz w:val="20"/>
                <w:szCs w:val="20"/>
              </w:rPr>
            </w:pPr>
            <w:r w:rsidRPr="001C4BD8">
              <w:rPr>
                <w:rFonts w:ascii="ＭＳ 明朝" w:hAnsi="ＭＳ 明朝" w:hint="eastAsia"/>
                <w:sz w:val="20"/>
                <w:szCs w:val="20"/>
              </w:rPr>
              <w:t>・高等部の生徒が中心となって、小中学部の児童生徒に「働くこと」のイメージが持てるような取組みをする。</w:t>
            </w:r>
          </w:p>
          <w:p w14:paraId="607DBFF5" w14:textId="77777777" w:rsidR="00D94F6E" w:rsidRPr="001C4BD8" w:rsidRDefault="00D94F6E" w:rsidP="00462476">
            <w:pPr>
              <w:spacing w:before="60" w:line="280" w:lineRule="exact"/>
              <w:ind w:left="200" w:hangingChars="100" w:hanging="200"/>
              <w:jc w:val="left"/>
              <w:rPr>
                <w:rFonts w:ascii="ＭＳ 明朝" w:hAnsi="ＭＳ 明朝"/>
                <w:sz w:val="20"/>
                <w:szCs w:val="20"/>
              </w:rPr>
            </w:pPr>
          </w:p>
          <w:p w14:paraId="533A0B25" w14:textId="77777777" w:rsidR="00D94F6E" w:rsidRPr="001C4BD8" w:rsidRDefault="00D94F6E" w:rsidP="00462476">
            <w:pPr>
              <w:spacing w:line="280" w:lineRule="exact"/>
              <w:ind w:left="394"/>
              <w:jc w:val="left"/>
              <w:rPr>
                <w:rFonts w:ascii="ＭＳ 明朝" w:hAnsi="ＭＳ 明朝"/>
                <w:sz w:val="20"/>
                <w:szCs w:val="20"/>
              </w:rPr>
            </w:pPr>
          </w:p>
          <w:p w14:paraId="74CA6EEB" w14:textId="77777777" w:rsidR="00D94F6E" w:rsidRPr="001C4BD8" w:rsidRDefault="00D94F6E" w:rsidP="00462476">
            <w:pPr>
              <w:spacing w:line="280" w:lineRule="exact"/>
              <w:ind w:left="394"/>
              <w:jc w:val="left"/>
              <w:rPr>
                <w:rFonts w:ascii="ＭＳ 明朝" w:hAnsi="ＭＳ 明朝"/>
                <w:sz w:val="20"/>
                <w:szCs w:val="20"/>
              </w:rPr>
            </w:pPr>
          </w:p>
          <w:p w14:paraId="150E1D77" w14:textId="77777777" w:rsidR="00D94F6E" w:rsidRPr="001C4BD8" w:rsidRDefault="00D94F6E" w:rsidP="00462476">
            <w:pPr>
              <w:spacing w:before="60" w:line="280" w:lineRule="exact"/>
              <w:jc w:val="left"/>
              <w:rPr>
                <w:rFonts w:ascii="ＭＳ 明朝" w:hAnsi="ＭＳ 明朝"/>
                <w:sz w:val="20"/>
                <w:szCs w:val="20"/>
              </w:rPr>
            </w:pPr>
          </w:p>
        </w:tc>
        <w:tc>
          <w:tcPr>
            <w:tcW w:w="3579" w:type="dxa"/>
            <w:tcBorders>
              <w:right w:val="dashed" w:sz="4" w:space="0" w:color="auto"/>
            </w:tcBorders>
            <w:tcMar>
              <w:top w:w="85" w:type="dxa"/>
              <w:left w:w="85" w:type="dxa"/>
              <w:bottom w:w="85" w:type="dxa"/>
              <w:right w:w="85" w:type="dxa"/>
            </w:tcMar>
          </w:tcPr>
          <w:p w14:paraId="598D2DE1" w14:textId="77777777" w:rsidR="00D94F6E" w:rsidRPr="001C4BD8" w:rsidRDefault="00D94F6E" w:rsidP="00462476">
            <w:pPr>
              <w:spacing w:line="280" w:lineRule="exact"/>
              <w:ind w:left="600" w:hangingChars="300" w:hanging="600"/>
              <w:jc w:val="left"/>
              <w:rPr>
                <w:rFonts w:ascii="ＭＳ 明朝" w:hAnsi="ＭＳ 明朝" w:cs="ＭＳ 明朝"/>
                <w:sz w:val="20"/>
                <w:szCs w:val="20"/>
              </w:rPr>
            </w:pPr>
            <w:r w:rsidRPr="001C4BD8">
              <w:rPr>
                <w:rFonts w:ascii="ＭＳ 明朝" w:hAnsi="ＭＳ 明朝" w:hint="eastAsia"/>
                <w:sz w:val="20"/>
                <w:szCs w:val="20"/>
              </w:rPr>
              <w:t>(1)</w:t>
            </w:r>
          </w:p>
          <w:p w14:paraId="1825EDCD" w14:textId="77777777" w:rsidR="00D94F6E" w:rsidRPr="001C4BD8" w:rsidRDefault="00D94F6E" w:rsidP="00462476">
            <w:pPr>
              <w:spacing w:line="280" w:lineRule="exact"/>
              <w:ind w:left="400" w:hangingChars="200" w:hanging="400"/>
              <w:jc w:val="left"/>
              <w:rPr>
                <w:rFonts w:ascii="ＭＳ 明朝" w:hAnsi="ＭＳ 明朝" w:cs="ＭＳ 明朝"/>
                <w:sz w:val="20"/>
                <w:szCs w:val="20"/>
              </w:rPr>
            </w:pPr>
          </w:p>
          <w:p w14:paraId="02209BE1" w14:textId="77777777" w:rsidR="00D94F6E" w:rsidRPr="001C4BD8" w:rsidRDefault="00D94F6E" w:rsidP="00462476">
            <w:pPr>
              <w:spacing w:before="60" w:line="280" w:lineRule="exact"/>
              <w:ind w:left="400" w:hangingChars="200" w:hanging="400"/>
              <w:jc w:val="left"/>
              <w:rPr>
                <w:rFonts w:ascii="ＭＳ 明朝" w:hAnsi="ＭＳ 明朝" w:cs="ＭＳ 明朝"/>
                <w:sz w:val="20"/>
                <w:szCs w:val="20"/>
              </w:rPr>
            </w:pPr>
            <w:r w:rsidRPr="001C4BD8">
              <w:rPr>
                <w:rFonts w:ascii="ＭＳ 明朝" w:hAnsi="ＭＳ 明朝" w:cs="ＭＳ 明朝" w:hint="eastAsia"/>
                <w:sz w:val="20"/>
                <w:szCs w:val="20"/>
              </w:rPr>
              <w:t>ア</w:t>
            </w:r>
          </w:p>
          <w:p w14:paraId="3808C860" w14:textId="77777777" w:rsidR="00D94F6E" w:rsidRPr="001C4BD8" w:rsidRDefault="00D94F6E" w:rsidP="00462476">
            <w:pPr>
              <w:spacing w:line="280" w:lineRule="exact"/>
              <w:ind w:left="200" w:hangingChars="100" w:hanging="200"/>
              <w:jc w:val="left"/>
              <w:rPr>
                <w:rFonts w:ascii="ＭＳ 明朝" w:hAnsi="ＭＳ 明朝" w:cs="ＭＳ 明朝"/>
                <w:sz w:val="20"/>
                <w:szCs w:val="20"/>
              </w:rPr>
            </w:pPr>
            <w:r w:rsidRPr="001C4BD8">
              <w:rPr>
                <w:rFonts w:ascii="ＭＳ 明朝" w:hAnsi="ＭＳ 明朝" w:cs="ＭＳ 明朝" w:hint="eastAsia"/>
                <w:sz w:val="20"/>
                <w:szCs w:val="20"/>
              </w:rPr>
              <w:t>・「キャリア教育発達段階表を基にした評価基準」の活用案を立案する。</w:t>
            </w:r>
          </w:p>
          <w:p w14:paraId="43FBE936" w14:textId="0D9DE218" w:rsidR="00D94F6E" w:rsidRPr="001C4BD8" w:rsidRDefault="00D94F6E" w:rsidP="00462476">
            <w:pPr>
              <w:spacing w:before="60" w:line="280" w:lineRule="exact"/>
              <w:ind w:left="200" w:hangingChars="100" w:hanging="200"/>
              <w:jc w:val="left"/>
              <w:rPr>
                <w:rFonts w:ascii="ＭＳ 明朝" w:hAnsi="ＭＳ 明朝" w:cs="ＭＳ 明朝"/>
                <w:sz w:val="20"/>
                <w:szCs w:val="20"/>
              </w:rPr>
            </w:pPr>
            <w:r w:rsidRPr="001C4BD8">
              <w:rPr>
                <w:rFonts w:ascii="ＭＳ 明朝" w:hAnsi="ＭＳ 明朝" w:cs="ＭＳ 明朝" w:hint="eastAsia"/>
                <w:sz w:val="20"/>
                <w:szCs w:val="20"/>
              </w:rPr>
              <w:t>・</w:t>
            </w:r>
            <w:r w:rsidR="0056088F" w:rsidRPr="001C4BD8">
              <w:rPr>
                <w:rFonts w:ascii="ＭＳ 明朝" w:hAnsi="ＭＳ 明朝" w:cs="ＭＳ 明朝" w:hint="eastAsia"/>
                <w:sz w:val="20"/>
                <w:szCs w:val="20"/>
              </w:rPr>
              <w:t>高等部の教育課程全体を見直し</w:t>
            </w:r>
            <w:r w:rsidR="005334C3" w:rsidRPr="001C4BD8">
              <w:rPr>
                <w:rFonts w:ascii="ＭＳ 明朝" w:hAnsi="ＭＳ 明朝" w:cs="ＭＳ 明朝"/>
                <w:sz w:val="20"/>
                <w:szCs w:val="20"/>
              </w:rPr>
              <w:t>R</w:t>
            </w:r>
            <w:r w:rsidR="0056088F" w:rsidRPr="001C4BD8">
              <w:rPr>
                <w:rFonts w:ascii="ＭＳ 明朝" w:hAnsi="ＭＳ 明朝" w:cs="ＭＳ 明朝" w:hint="eastAsia"/>
                <w:sz w:val="20"/>
                <w:szCs w:val="20"/>
              </w:rPr>
              <w:t>４</w:t>
            </w:r>
            <w:r w:rsidR="00FC7009" w:rsidRPr="001C4BD8">
              <w:rPr>
                <w:rFonts w:ascii="ＭＳ 明朝" w:hAnsi="ＭＳ 明朝" w:cs="ＭＳ 明朝" w:hint="eastAsia"/>
                <w:sz w:val="20"/>
                <w:szCs w:val="20"/>
              </w:rPr>
              <w:t>年度</w:t>
            </w:r>
            <w:r w:rsidR="00661760" w:rsidRPr="001C4BD8">
              <w:rPr>
                <w:rFonts w:ascii="ＭＳ 明朝" w:hAnsi="ＭＳ 明朝" w:cs="ＭＳ 明朝" w:hint="eastAsia"/>
                <w:sz w:val="20"/>
                <w:szCs w:val="20"/>
              </w:rPr>
              <w:t>から実施する準備を完了する。</w:t>
            </w:r>
          </w:p>
          <w:p w14:paraId="322EA166" w14:textId="77777777" w:rsidR="00D94F6E" w:rsidRPr="001C4BD8" w:rsidRDefault="00D94F6E" w:rsidP="00462476">
            <w:pPr>
              <w:spacing w:before="60" w:line="280" w:lineRule="exact"/>
              <w:ind w:left="200" w:hangingChars="100" w:hanging="200"/>
              <w:jc w:val="left"/>
              <w:rPr>
                <w:rFonts w:ascii="ＭＳ 明朝" w:hAnsi="ＭＳ 明朝"/>
                <w:sz w:val="20"/>
                <w:szCs w:val="20"/>
              </w:rPr>
            </w:pPr>
            <w:r w:rsidRPr="001C4BD8">
              <w:rPr>
                <w:rFonts w:ascii="ＭＳ 明朝" w:hAnsi="ＭＳ 明朝" w:cs="ＭＳ 明朝" w:hint="eastAsia"/>
                <w:sz w:val="20"/>
                <w:szCs w:val="20"/>
              </w:rPr>
              <w:t>・</w:t>
            </w:r>
            <w:r w:rsidRPr="001C4BD8">
              <w:rPr>
                <w:rFonts w:ascii="ＭＳ 明朝" w:hAnsi="ＭＳ 明朝" w:hint="eastAsia"/>
                <w:sz w:val="20"/>
                <w:szCs w:val="20"/>
              </w:rPr>
              <w:t>保護者向け学校教育自己診断結果における「キャリア教育を行っている」の肯定率90%以上を維持する</w:t>
            </w:r>
          </w:p>
          <w:p w14:paraId="41F2854B" w14:textId="77777777" w:rsidR="00D94F6E" w:rsidRPr="001C4BD8" w:rsidRDefault="0056088F" w:rsidP="00336B47">
            <w:pPr>
              <w:spacing w:line="280" w:lineRule="exact"/>
              <w:ind w:firstLineChars="300" w:firstLine="600"/>
              <w:jc w:val="left"/>
              <w:rPr>
                <w:rFonts w:ascii="ＭＳ 明朝" w:hAnsi="ＭＳ 明朝" w:cs="ＭＳ 明朝"/>
                <w:sz w:val="20"/>
                <w:szCs w:val="20"/>
              </w:rPr>
            </w:pPr>
            <w:r w:rsidRPr="001C4BD8">
              <w:rPr>
                <w:rFonts w:ascii="ＭＳ 明朝" w:hAnsi="ＭＳ 明朝" w:hint="eastAsia"/>
                <w:sz w:val="20"/>
                <w:szCs w:val="18"/>
              </w:rPr>
              <w:t>[</w:t>
            </w:r>
            <w:r w:rsidR="00D94F6E" w:rsidRPr="001C4BD8">
              <w:rPr>
                <w:rFonts w:ascii="ＭＳ 明朝" w:hAnsi="ＭＳ 明朝" w:hint="eastAsia"/>
                <w:sz w:val="20"/>
                <w:szCs w:val="18"/>
              </w:rPr>
              <w:t>90%</w:t>
            </w:r>
            <w:r w:rsidRPr="001C4BD8">
              <w:rPr>
                <w:rFonts w:ascii="ＭＳ 明朝" w:hAnsi="ＭＳ 明朝"/>
                <w:sz w:val="20"/>
                <w:szCs w:val="18"/>
              </w:rPr>
              <w:t>]</w:t>
            </w:r>
          </w:p>
          <w:p w14:paraId="0FF073C7" w14:textId="77777777" w:rsidR="00D94F6E" w:rsidRPr="001C4BD8" w:rsidRDefault="00D94F6E" w:rsidP="00462476">
            <w:pPr>
              <w:spacing w:before="60" w:line="280" w:lineRule="exact"/>
              <w:ind w:left="400" w:hangingChars="200" w:hanging="400"/>
              <w:jc w:val="left"/>
              <w:rPr>
                <w:rFonts w:ascii="ＭＳ 明朝" w:hAnsi="ＭＳ 明朝" w:cs="ＭＳ 明朝"/>
                <w:sz w:val="20"/>
                <w:szCs w:val="20"/>
              </w:rPr>
            </w:pPr>
            <w:r w:rsidRPr="001C4BD8">
              <w:rPr>
                <w:rFonts w:ascii="ＭＳ 明朝" w:hAnsi="ＭＳ 明朝" w:cs="ＭＳ 明朝" w:hint="eastAsia"/>
                <w:sz w:val="20"/>
                <w:szCs w:val="20"/>
              </w:rPr>
              <w:t>イ</w:t>
            </w:r>
          </w:p>
          <w:p w14:paraId="1696517E" w14:textId="77777777" w:rsidR="00D94F6E" w:rsidRPr="001C4BD8" w:rsidRDefault="00D94F6E" w:rsidP="00462476">
            <w:pPr>
              <w:spacing w:line="280" w:lineRule="exact"/>
              <w:ind w:left="200" w:hangingChars="100" w:hanging="200"/>
              <w:jc w:val="left"/>
              <w:rPr>
                <w:rFonts w:ascii="ＭＳ 明朝" w:hAnsi="ＭＳ 明朝"/>
                <w:sz w:val="20"/>
                <w:szCs w:val="20"/>
              </w:rPr>
            </w:pPr>
            <w:r w:rsidRPr="001C4BD8">
              <w:rPr>
                <w:rFonts w:ascii="ＭＳ 明朝" w:hAnsi="ＭＳ 明朝" w:cs="ＭＳ 明朝" w:hint="eastAsia"/>
                <w:sz w:val="20"/>
                <w:szCs w:val="20"/>
              </w:rPr>
              <w:t>・</w:t>
            </w:r>
            <w:r w:rsidRPr="001C4BD8">
              <w:rPr>
                <w:rFonts w:ascii="ＭＳ 明朝" w:hAnsi="ＭＳ 明朝" w:hint="eastAsia"/>
                <w:sz w:val="20"/>
                <w:szCs w:val="20"/>
              </w:rPr>
              <w:t>前年度からステップアップして、小学部および中学部と連携した具体的なプログラムを実施する。</w:t>
            </w:r>
          </w:p>
          <w:p w14:paraId="1FC10B18" w14:textId="77F98293" w:rsidR="00D94F6E" w:rsidRPr="001C4BD8" w:rsidRDefault="00D94F6E" w:rsidP="0056088F">
            <w:pPr>
              <w:spacing w:before="60" w:line="280" w:lineRule="exact"/>
              <w:ind w:left="200" w:hangingChars="100" w:hanging="200"/>
              <w:jc w:val="left"/>
              <w:rPr>
                <w:rFonts w:ascii="ＭＳ 明朝" w:hAnsi="ＭＳ 明朝"/>
                <w:sz w:val="20"/>
                <w:szCs w:val="20"/>
              </w:rPr>
            </w:pPr>
            <w:r w:rsidRPr="001C4BD8">
              <w:rPr>
                <w:rFonts w:ascii="ＭＳ 明朝" w:hAnsi="ＭＳ 明朝" w:hint="eastAsia"/>
                <w:sz w:val="20"/>
                <w:szCs w:val="20"/>
              </w:rPr>
              <w:t>・八尾アスレチックフィールド【</w:t>
            </w:r>
            <w:r w:rsidR="005334C3" w:rsidRPr="001C4BD8">
              <w:rPr>
                <w:rFonts w:ascii="ＭＳ 明朝" w:hAnsi="ＭＳ 明朝"/>
                <w:sz w:val="20"/>
                <w:szCs w:val="20"/>
              </w:rPr>
              <w:t>H</w:t>
            </w:r>
            <w:r w:rsidRPr="001C4BD8">
              <w:rPr>
                <w:rFonts w:ascii="ＭＳ 明朝" w:hAnsi="ＭＳ 明朝" w:hint="eastAsia"/>
                <w:sz w:val="20"/>
                <w:szCs w:val="20"/>
              </w:rPr>
              <w:t>31年度学校経営推進費事業】のメンテナンスを年間</w:t>
            </w:r>
            <w:r w:rsidR="0056088F" w:rsidRPr="001C4BD8">
              <w:rPr>
                <w:rFonts w:ascii="ＭＳ 明朝" w:hAnsi="ＭＳ 明朝" w:hint="eastAsia"/>
                <w:sz w:val="20"/>
                <w:szCs w:val="20"/>
              </w:rPr>
              <w:t>５</w:t>
            </w:r>
            <w:r w:rsidRPr="001C4BD8">
              <w:rPr>
                <w:rFonts w:ascii="ＭＳ 明朝" w:hAnsi="ＭＳ 明朝" w:hint="eastAsia"/>
                <w:sz w:val="20"/>
                <w:szCs w:val="20"/>
              </w:rPr>
              <w:t>回以上、小中学部の清掃活動を年間</w:t>
            </w:r>
            <w:r w:rsidR="0056088F" w:rsidRPr="001C4BD8">
              <w:rPr>
                <w:rFonts w:ascii="ＭＳ 明朝" w:hAnsi="ＭＳ 明朝" w:hint="eastAsia"/>
                <w:sz w:val="20"/>
                <w:szCs w:val="20"/>
              </w:rPr>
              <w:t>５</w:t>
            </w:r>
            <w:r w:rsidRPr="001C4BD8">
              <w:rPr>
                <w:rFonts w:ascii="ＭＳ 明朝" w:hAnsi="ＭＳ 明朝" w:hint="eastAsia"/>
                <w:sz w:val="20"/>
                <w:szCs w:val="20"/>
              </w:rPr>
              <w:t>回以上実施する。</w:t>
            </w:r>
          </w:p>
          <w:p w14:paraId="4BD353A9" w14:textId="77777777" w:rsidR="00314B09" w:rsidRPr="001C4BD8" w:rsidRDefault="00D94F6E" w:rsidP="00314B09">
            <w:pPr>
              <w:spacing w:before="60" w:line="280" w:lineRule="exact"/>
              <w:ind w:left="200" w:hangingChars="100" w:hanging="200"/>
              <w:jc w:val="left"/>
              <w:rPr>
                <w:rFonts w:ascii="ＭＳ 明朝" w:hAnsi="ＭＳ 明朝"/>
                <w:sz w:val="20"/>
                <w:szCs w:val="20"/>
              </w:rPr>
            </w:pPr>
            <w:r w:rsidRPr="001C4BD8">
              <w:rPr>
                <w:rFonts w:ascii="ＭＳ 明朝" w:hAnsi="ＭＳ 明朝" w:hint="eastAsia"/>
                <w:sz w:val="20"/>
                <w:szCs w:val="20"/>
              </w:rPr>
              <w:t>・中学部生徒を対象に、高等部の生徒による企業実習体験の報告会を実施する。</w:t>
            </w:r>
          </w:p>
          <w:p w14:paraId="053D603A" w14:textId="77777777" w:rsidR="00314B09" w:rsidRPr="001C4BD8" w:rsidRDefault="00314B09" w:rsidP="00314B09">
            <w:pPr>
              <w:spacing w:before="60" w:line="280" w:lineRule="exact"/>
              <w:ind w:left="200" w:hangingChars="100" w:hanging="200"/>
              <w:jc w:val="left"/>
              <w:rPr>
                <w:rFonts w:ascii="ＭＳ 明朝" w:hAnsi="ＭＳ 明朝"/>
                <w:sz w:val="20"/>
                <w:szCs w:val="20"/>
              </w:rPr>
            </w:pP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14:paraId="1EA13EC7" w14:textId="77777777" w:rsidR="00D94F6E" w:rsidRPr="001C4BD8" w:rsidRDefault="00D94F6E" w:rsidP="005C2039">
            <w:pPr>
              <w:spacing w:line="300" w:lineRule="exact"/>
              <w:rPr>
                <w:rFonts w:ascii="ＭＳ 明朝" w:hAnsi="ＭＳ 明朝"/>
                <w:sz w:val="20"/>
                <w:szCs w:val="20"/>
              </w:rPr>
            </w:pPr>
          </w:p>
        </w:tc>
      </w:tr>
      <w:tr w:rsidR="00D94F6E" w:rsidRPr="001C4BD8" w14:paraId="644E33E4" w14:textId="77777777" w:rsidTr="0071204C">
        <w:trPr>
          <w:cantSplit/>
          <w:trHeight w:val="1134"/>
          <w:jc w:val="center"/>
        </w:trPr>
        <w:tc>
          <w:tcPr>
            <w:tcW w:w="881" w:type="dxa"/>
            <w:vMerge/>
            <w:shd w:val="clear" w:color="auto" w:fill="auto"/>
            <w:tcMar>
              <w:top w:w="85" w:type="dxa"/>
              <w:left w:w="85" w:type="dxa"/>
              <w:bottom w:w="85" w:type="dxa"/>
              <w:right w:w="85" w:type="dxa"/>
            </w:tcMar>
            <w:textDirection w:val="tbRlV"/>
            <w:vAlign w:val="center"/>
          </w:tcPr>
          <w:p w14:paraId="2754E137" w14:textId="77777777" w:rsidR="00D94F6E" w:rsidRPr="001C4BD8" w:rsidRDefault="00D94F6E" w:rsidP="0071204C">
            <w:pPr>
              <w:spacing w:line="300" w:lineRule="exact"/>
              <w:ind w:left="113" w:right="113"/>
              <w:jc w:val="center"/>
              <w:rPr>
                <w:rFonts w:ascii="ＭＳ 明朝" w:hAnsi="ＭＳ 明朝"/>
                <w:sz w:val="20"/>
                <w:szCs w:val="20"/>
              </w:rPr>
            </w:pPr>
          </w:p>
        </w:tc>
        <w:tc>
          <w:tcPr>
            <w:tcW w:w="2020" w:type="dxa"/>
            <w:shd w:val="clear" w:color="auto" w:fill="auto"/>
            <w:tcMar>
              <w:top w:w="85" w:type="dxa"/>
              <w:left w:w="85" w:type="dxa"/>
              <w:bottom w:w="85" w:type="dxa"/>
              <w:right w:w="85" w:type="dxa"/>
            </w:tcMar>
          </w:tcPr>
          <w:p w14:paraId="7E50D2B8" w14:textId="77777777" w:rsidR="00D94F6E" w:rsidRPr="001C4BD8" w:rsidRDefault="00D94F6E" w:rsidP="005C2039">
            <w:pPr>
              <w:tabs>
                <w:tab w:val="left" w:pos="0"/>
              </w:tabs>
              <w:spacing w:line="280" w:lineRule="exact"/>
              <w:ind w:left="300" w:hangingChars="150" w:hanging="300"/>
              <w:jc w:val="left"/>
              <w:rPr>
                <w:rFonts w:ascii="ＭＳ 明朝" w:hAnsi="ＭＳ 明朝"/>
                <w:color w:val="000000"/>
                <w:sz w:val="20"/>
                <w:szCs w:val="20"/>
              </w:rPr>
            </w:pPr>
            <w:r w:rsidRPr="001C4BD8">
              <w:rPr>
                <w:rFonts w:ascii="ＭＳ 明朝" w:hAnsi="ＭＳ 明朝" w:hint="eastAsia"/>
                <w:color w:val="000000"/>
                <w:sz w:val="20"/>
                <w:szCs w:val="20"/>
              </w:rPr>
              <w:t>(2)キャリア教育・就労支援に関する実践力を強化</w:t>
            </w:r>
          </w:p>
          <w:p w14:paraId="7DB0D194" w14:textId="77777777" w:rsidR="00D94F6E" w:rsidRPr="001C4BD8" w:rsidRDefault="00D94F6E" w:rsidP="00C14E67">
            <w:pPr>
              <w:tabs>
                <w:tab w:val="left" w:pos="0"/>
              </w:tabs>
              <w:spacing w:before="60" w:line="280" w:lineRule="exact"/>
              <w:ind w:left="300" w:hangingChars="150" w:hanging="300"/>
              <w:jc w:val="left"/>
              <w:rPr>
                <w:rFonts w:ascii="ＭＳ 明朝" w:hAnsi="ＭＳ 明朝"/>
                <w:sz w:val="20"/>
                <w:szCs w:val="20"/>
              </w:rPr>
            </w:pPr>
            <w:r w:rsidRPr="001C4BD8">
              <w:rPr>
                <w:rFonts w:ascii="ＭＳ 明朝" w:hAnsi="ＭＳ 明朝" w:hint="eastAsia"/>
                <w:color w:val="000000"/>
                <w:sz w:val="20"/>
                <w:szCs w:val="20"/>
              </w:rPr>
              <w:t xml:space="preserve">ア </w:t>
            </w:r>
            <w:r w:rsidRPr="001C4BD8">
              <w:rPr>
                <w:rFonts w:ascii="ＭＳ 明朝" w:hAnsi="ＭＳ 明朝" w:hint="eastAsia"/>
                <w:sz w:val="20"/>
                <w:szCs w:val="20"/>
              </w:rPr>
              <w:t>進路指導に関する知識向上と指導力強化</w:t>
            </w:r>
          </w:p>
          <w:p w14:paraId="03651AF9" w14:textId="77777777" w:rsidR="00D94F6E" w:rsidRPr="001C4BD8" w:rsidRDefault="00D94F6E" w:rsidP="00987DC8">
            <w:pPr>
              <w:tabs>
                <w:tab w:val="left" w:pos="0"/>
              </w:tabs>
              <w:spacing w:line="280" w:lineRule="exact"/>
              <w:ind w:left="300" w:hangingChars="150" w:hanging="300"/>
              <w:jc w:val="left"/>
              <w:rPr>
                <w:rFonts w:ascii="ＭＳ 明朝" w:hAnsi="ＭＳ 明朝"/>
                <w:sz w:val="20"/>
                <w:szCs w:val="20"/>
              </w:rPr>
            </w:pPr>
          </w:p>
          <w:p w14:paraId="58C86DD7" w14:textId="77777777" w:rsidR="00D94F6E" w:rsidRPr="001C4BD8" w:rsidRDefault="00D94F6E" w:rsidP="00987DC8">
            <w:pPr>
              <w:tabs>
                <w:tab w:val="left" w:pos="0"/>
              </w:tabs>
              <w:spacing w:before="60" w:line="280" w:lineRule="exact"/>
              <w:ind w:left="300" w:hangingChars="150" w:hanging="300"/>
              <w:jc w:val="left"/>
              <w:rPr>
                <w:rFonts w:ascii="ＭＳ 明朝" w:hAnsi="ＭＳ 明朝"/>
                <w:sz w:val="20"/>
                <w:szCs w:val="20"/>
              </w:rPr>
            </w:pPr>
            <w:r w:rsidRPr="001C4BD8">
              <w:rPr>
                <w:rFonts w:ascii="ＭＳ 明朝" w:hAnsi="ＭＳ 明朝" w:hint="eastAsia"/>
                <w:sz w:val="20"/>
                <w:szCs w:val="20"/>
              </w:rPr>
              <w:t>イ 就労マッチングの機会を充実</w:t>
            </w:r>
          </w:p>
          <w:p w14:paraId="1C2AB177" w14:textId="77777777" w:rsidR="00D94F6E" w:rsidRPr="001C4BD8" w:rsidRDefault="00D94F6E" w:rsidP="00C14E67">
            <w:pPr>
              <w:tabs>
                <w:tab w:val="left" w:pos="0"/>
              </w:tabs>
              <w:spacing w:line="280" w:lineRule="exact"/>
              <w:ind w:left="300" w:hangingChars="150" w:hanging="300"/>
              <w:jc w:val="left"/>
              <w:rPr>
                <w:rFonts w:ascii="ＭＳ 明朝" w:hAnsi="ＭＳ 明朝"/>
                <w:sz w:val="20"/>
                <w:szCs w:val="20"/>
              </w:rPr>
            </w:pPr>
          </w:p>
          <w:p w14:paraId="2CE6EC56" w14:textId="77777777" w:rsidR="00D94F6E" w:rsidRPr="001C4BD8" w:rsidRDefault="00D94F6E" w:rsidP="00C14E67">
            <w:pPr>
              <w:tabs>
                <w:tab w:val="left" w:pos="0"/>
              </w:tabs>
              <w:spacing w:line="280" w:lineRule="exact"/>
              <w:ind w:left="300" w:hangingChars="150" w:hanging="300"/>
              <w:jc w:val="left"/>
              <w:rPr>
                <w:rFonts w:ascii="ＭＳ 明朝" w:hAnsi="ＭＳ 明朝"/>
                <w:sz w:val="20"/>
                <w:szCs w:val="20"/>
              </w:rPr>
            </w:pPr>
          </w:p>
          <w:p w14:paraId="32056B5F" w14:textId="77777777" w:rsidR="00D94F6E" w:rsidRPr="001C4BD8" w:rsidRDefault="00D94F6E" w:rsidP="00C14E67">
            <w:pPr>
              <w:tabs>
                <w:tab w:val="left" w:pos="0"/>
              </w:tabs>
              <w:spacing w:line="280" w:lineRule="exact"/>
              <w:ind w:left="300" w:hangingChars="150" w:hanging="300"/>
              <w:jc w:val="left"/>
              <w:rPr>
                <w:rFonts w:ascii="ＭＳ 明朝" w:hAnsi="ＭＳ 明朝"/>
                <w:sz w:val="20"/>
                <w:szCs w:val="20"/>
              </w:rPr>
            </w:pPr>
          </w:p>
          <w:p w14:paraId="14F4E3F8" w14:textId="77777777" w:rsidR="00D94F6E" w:rsidRPr="001C4BD8" w:rsidRDefault="00D94F6E" w:rsidP="0018235F">
            <w:pPr>
              <w:tabs>
                <w:tab w:val="left" w:pos="0"/>
              </w:tabs>
              <w:spacing w:before="60" w:line="280" w:lineRule="exact"/>
              <w:ind w:left="300" w:hangingChars="150" w:hanging="300"/>
              <w:jc w:val="left"/>
              <w:rPr>
                <w:rFonts w:ascii="ＭＳ 明朝" w:hAnsi="ＭＳ 明朝"/>
                <w:color w:val="000000"/>
                <w:sz w:val="20"/>
                <w:szCs w:val="20"/>
              </w:rPr>
            </w:pPr>
            <w:r w:rsidRPr="001C4BD8">
              <w:rPr>
                <w:rFonts w:ascii="ＭＳ 明朝" w:hAnsi="ＭＳ 明朝" w:hint="eastAsia"/>
                <w:sz w:val="20"/>
                <w:szCs w:val="20"/>
              </w:rPr>
              <w:t>ウ 進路先の選択肢増加</w:t>
            </w:r>
          </w:p>
        </w:tc>
        <w:tc>
          <w:tcPr>
            <w:tcW w:w="4572" w:type="dxa"/>
            <w:tcBorders>
              <w:right w:val="dashed" w:sz="4" w:space="0" w:color="auto"/>
            </w:tcBorders>
            <w:shd w:val="clear" w:color="auto" w:fill="auto"/>
            <w:tcMar>
              <w:top w:w="85" w:type="dxa"/>
              <w:left w:w="85" w:type="dxa"/>
              <w:bottom w:w="85" w:type="dxa"/>
              <w:right w:w="85" w:type="dxa"/>
            </w:tcMar>
          </w:tcPr>
          <w:p w14:paraId="11DA6D60" w14:textId="77777777" w:rsidR="00D94F6E" w:rsidRPr="001C4BD8" w:rsidRDefault="00D94F6E" w:rsidP="00462476">
            <w:pPr>
              <w:spacing w:line="280" w:lineRule="exact"/>
              <w:jc w:val="left"/>
              <w:rPr>
                <w:rFonts w:ascii="ＭＳ 明朝" w:hAnsi="ＭＳ 明朝"/>
                <w:sz w:val="20"/>
                <w:szCs w:val="20"/>
              </w:rPr>
            </w:pPr>
            <w:r w:rsidRPr="001C4BD8">
              <w:rPr>
                <w:rFonts w:ascii="ＭＳ 明朝" w:hAnsi="ＭＳ 明朝" w:hint="eastAsia"/>
                <w:color w:val="000000"/>
                <w:sz w:val="20"/>
                <w:szCs w:val="20"/>
              </w:rPr>
              <w:t>(2)</w:t>
            </w:r>
          </w:p>
          <w:p w14:paraId="03A2ABE8" w14:textId="77777777" w:rsidR="00D94F6E" w:rsidRPr="001C4BD8" w:rsidRDefault="00D94F6E" w:rsidP="00462476">
            <w:pPr>
              <w:spacing w:line="280" w:lineRule="exact"/>
              <w:jc w:val="left"/>
              <w:rPr>
                <w:rFonts w:ascii="ＭＳ 明朝" w:hAnsi="ＭＳ 明朝"/>
                <w:sz w:val="20"/>
                <w:szCs w:val="20"/>
              </w:rPr>
            </w:pPr>
          </w:p>
          <w:p w14:paraId="12A9A752" w14:textId="77777777" w:rsidR="00D94F6E" w:rsidRPr="001C4BD8" w:rsidRDefault="00D94F6E" w:rsidP="00462476">
            <w:pPr>
              <w:spacing w:line="280" w:lineRule="exact"/>
              <w:jc w:val="left"/>
              <w:rPr>
                <w:rFonts w:ascii="ＭＳ 明朝" w:hAnsi="ＭＳ 明朝"/>
                <w:sz w:val="20"/>
                <w:szCs w:val="20"/>
              </w:rPr>
            </w:pPr>
          </w:p>
          <w:p w14:paraId="1184A592" w14:textId="77777777" w:rsidR="00D94F6E" w:rsidRPr="001C4BD8" w:rsidRDefault="00D94F6E" w:rsidP="00987DC8">
            <w:pPr>
              <w:spacing w:before="60" w:line="280" w:lineRule="exact"/>
              <w:jc w:val="left"/>
              <w:rPr>
                <w:rFonts w:ascii="ＭＳ 明朝" w:hAnsi="ＭＳ 明朝"/>
                <w:sz w:val="20"/>
                <w:szCs w:val="20"/>
              </w:rPr>
            </w:pPr>
            <w:r w:rsidRPr="001C4BD8">
              <w:rPr>
                <w:rFonts w:ascii="ＭＳ 明朝" w:hAnsi="ＭＳ 明朝" w:hint="eastAsia"/>
                <w:sz w:val="20"/>
                <w:szCs w:val="20"/>
              </w:rPr>
              <w:t>ア</w:t>
            </w:r>
          </w:p>
          <w:p w14:paraId="28D08F08" w14:textId="77777777" w:rsidR="00D94F6E" w:rsidRPr="001C4BD8" w:rsidRDefault="00D94F6E" w:rsidP="00462476">
            <w:pPr>
              <w:spacing w:line="280" w:lineRule="exact"/>
              <w:ind w:left="200" w:hangingChars="100" w:hanging="200"/>
              <w:jc w:val="left"/>
              <w:rPr>
                <w:rFonts w:ascii="ＭＳ 明朝" w:hAnsi="ＭＳ 明朝"/>
                <w:sz w:val="20"/>
                <w:szCs w:val="20"/>
              </w:rPr>
            </w:pPr>
            <w:r w:rsidRPr="001C4BD8">
              <w:rPr>
                <w:rFonts w:ascii="ＭＳ 明朝" w:hAnsi="ＭＳ 明朝" w:hint="eastAsia"/>
                <w:sz w:val="20"/>
                <w:szCs w:val="20"/>
              </w:rPr>
              <w:t>・進路指導に関する知識向上と指導力強化のため、研修やワークショップを開催する。</w:t>
            </w:r>
          </w:p>
          <w:p w14:paraId="640BFA33" w14:textId="77777777" w:rsidR="00D94F6E" w:rsidRPr="001C4BD8" w:rsidRDefault="00D94F6E" w:rsidP="00462476">
            <w:pPr>
              <w:spacing w:line="280" w:lineRule="exact"/>
              <w:ind w:left="200" w:hangingChars="100" w:hanging="200"/>
              <w:jc w:val="left"/>
              <w:rPr>
                <w:rFonts w:ascii="ＭＳ 明朝" w:hAnsi="ＭＳ 明朝"/>
                <w:sz w:val="20"/>
                <w:szCs w:val="20"/>
              </w:rPr>
            </w:pPr>
          </w:p>
          <w:p w14:paraId="3A8A5DA1" w14:textId="77777777" w:rsidR="00D94F6E" w:rsidRPr="001C4BD8" w:rsidRDefault="00D94F6E" w:rsidP="0018235F">
            <w:pPr>
              <w:spacing w:before="60" w:line="280" w:lineRule="exact"/>
              <w:jc w:val="left"/>
              <w:rPr>
                <w:rFonts w:ascii="ＭＳ 明朝" w:hAnsi="ＭＳ 明朝"/>
                <w:sz w:val="20"/>
                <w:szCs w:val="20"/>
              </w:rPr>
            </w:pPr>
            <w:r w:rsidRPr="001C4BD8">
              <w:rPr>
                <w:rFonts w:ascii="ＭＳ 明朝" w:hAnsi="ＭＳ 明朝" w:hint="eastAsia"/>
                <w:sz w:val="20"/>
                <w:szCs w:val="20"/>
              </w:rPr>
              <w:t xml:space="preserve">イ　</w:t>
            </w:r>
          </w:p>
          <w:p w14:paraId="6936C0ED" w14:textId="77777777" w:rsidR="00D94F6E" w:rsidRPr="001C4BD8" w:rsidRDefault="00D94F6E" w:rsidP="00462476">
            <w:pPr>
              <w:spacing w:line="280" w:lineRule="exact"/>
              <w:ind w:left="200" w:hangingChars="100" w:hanging="200"/>
              <w:jc w:val="left"/>
              <w:rPr>
                <w:rFonts w:ascii="ＭＳ 明朝" w:hAnsi="ＭＳ 明朝"/>
                <w:sz w:val="20"/>
                <w:szCs w:val="20"/>
              </w:rPr>
            </w:pPr>
            <w:r w:rsidRPr="001C4BD8">
              <w:rPr>
                <w:rFonts w:ascii="ＭＳ 明朝" w:hAnsi="ＭＳ 明朝" w:hint="eastAsia"/>
                <w:sz w:val="20"/>
                <w:szCs w:val="20"/>
              </w:rPr>
              <w:t>・就労マッチングの機会を増やすため、実習先を新規開拓する。</w:t>
            </w:r>
          </w:p>
          <w:p w14:paraId="74944353" w14:textId="77777777" w:rsidR="00D94F6E" w:rsidRPr="001C4BD8" w:rsidRDefault="00D94F6E" w:rsidP="00462476">
            <w:pPr>
              <w:spacing w:line="280" w:lineRule="exact"/>
              <w:jc w:val="left"/>
              <w:rPr>
                <w:rFonts w:ascii="ＭＳ 明朝" w:hAnsi="ＭＳ 明朝"/>
                <w:sz w:val="20"/>
                <w:szCs w:val="20"/>
              </w:rPr>
            </w:pPr>
          </w:p>
          <w:p w14:paraId="76E7B153" w14:textId="77777777" w:rsidR="00D94F6E" w:rsidRPr="001C4BD8" w:rsidRDefault="00D94F6E" w:rsidP="00462476">
            <w:pPr>
              <w:spacing w:line="280" w:lineRule="exact"/>
              <w:jc w:val="left"/>
              <w:rPr>
                <w:rFonts w:ascii="ＭＳ 明朝" w:hAnsi="ＭＳ 明朝"/>
                <w:sz w:val="20"/>
                <w:szCs w:val="20"/>
              </w:rPr>
            </w:pPr>
          </w:p>
          <w:p w14:paraId="318AA5D4" w14:textId="77777777" w:rsidR="00D94F6E" w:rsidRPr="001C4BD8" w:rsidRDefault="00D94F6E" w:rsidP="00462476">
            <w:pPr>
              <w:spacing w:before="60" w:line="280" w:lineRule="exact"/>
              <w:jc w:val="left"/>
              <w:rPr>
                <w:rFonts w:ascii="ＭＳ 明朝" w:hAnsi="ＭＳ 明朝"/>
                <w:sz w:val="20"/>
                <w:szCs w:val="20"/>
              </w:rPr>
            </w:pPr>
            <w:r w:rsidRPr="001C4BD8">
              <w:rPr>
                <w:rFonts w:ascii="ＭＳ 明朝" w:hAnsi="ＭＳ 明朝" w:hint="eastAsia"/>
                <w:sz w:val="20"/>
                <w:szCs w:val="20"/>
              </w:rPr>
              <w:t>ウ</w:t>
            </w:r>
          </w:p>
          <w:p w14:paraId="2F08866A" w14:textId="77777777" w:rsidR="00D94F6E" w:rsidRPr="001C4BD8" w:rsidRDefault="00D94F6E" w:rsidP="00462476">
            <w:pPr>
              <w:spacing w:line="280" w:lineRule="exact"/>
              <w:ind w:left="200" w:hangingChars="100" w:hanging="200"/>
              <w:jc w:val="left"/>
              <w:rPr>
                <w:rFonts w:ascii="ＭＳ 明朝" w:hAnsi="ＭＳ 明朝"/>
                <w:sz w:val="20"/>
                <w:szCs w:val="20"/>
              </w:rPr>
            </w:pPr>
            <w:r w:rsidRPr="001C4BD8">
              <w:rPr>
                <w:rFonts w:ascii="ＭＳ 明朝" w:hAnsi="ＭＳ 明朝" w:hint="eastAsia"/>
                <w:sz w:val="20"/>
                <w:szCs w:val="20"/>
              </w:rPr>
              <w:t>・企業、障がい者就業・支援センターや福祉関連施設との連携を強化する。</w:t>
            </w:r>
          </w:p>
        </w:tc>
        <w:tc>
          <w:tcPr>
            <w:tcW w:w="3579" w:type="dxa"/>
            <w:tcBorders>
              <w:right w:val="dashed" w:sz="4" w:space="0" w:color="auto"/>
            </w:tcBorders>
            <w:tcMar>
              <w:top w:w="85" w:type="dxa"/>
              <w:left w:w="85" w:type="dxa"/>
              <w:bottom w:w="85" w:type="dxa"/>
              <w:right w:w="85" w:type="dxa"/>
            </w:tcMar>
          </w:tcPr>
          <w:p w14:paraId="75196686" w14:textId="77777777" w:rsidR="00D94F6E" w:rsidRPr="001C4BD8" w:rsidRDefault="00D94F6E" w:rsidP="00462476">
            <w:pPr>
              <w:spacing w:line="280" w:lineRule="exact"/>
              <w:jc w:val="left"/>
              <w:rPr>
                <w:rFonts w:ascii="ＭＳ 明朝" w:hAnsi="ＭＳ 明朝"/>
                <w:sz w:val="20"/>
                <w:szCs w:val="20"/>
              </w:rPr>
            </w:pPr>
            <w:r w:rsidRPr="001C4BD8">
              <w:rPr>
                <w:rFonts w:ascii="ＭＳ 明朝" w:hAnsi="ＭＳ 明朝" w:hint="eastAsia"/>
                <w:color w:val="000000"/>
                <w:sz w:val="20"/>
                <w:szCs w:val="20"/>
              </w:rPr>
              <w:t>(2)</w:t>
            </w:r>
          </w:p>
          <w:p w14:paraId="6A7F1099" w14:textId="77777777" w:rsidR="00D94F6E" w:rsidRPr="001C4BD8" w:rsidRDefault="00D94F6E" w:rsidP="00462476">
            <w:pPr>
              <w:spacing w:line="280" w:lineRule="exact"/>
              <w:jc w:val="left"/>
              <w:rPr>
                <w:rFonts w:ascii="ＭＳ 明朝" w:hAnsi="ＭＳ 明朝"/>
                <w:sz w:val="20"/>
                <w:szCs w:val="20"/>
              </w:rPr>
            </w:pPr>
          </w:p>
          <w:p w14:paraId="27ACA968" w14:textId="77777777" w:rsidR="00D94F6E" w:rsidRPr="001C4BD8" w:rsidRDefault="00D94F6E" w:rsidP="00462476">
            <w:pPr>
              <w:spacing w:line="280" w:lineRule="exact"/>
              <w:jc w:val="left"/>
              <w:rPr>
                <w:rFonts w:ascii="ＭＳ 明朝" w:hAnsi="ＭＳ 明朝"/>
                <w:sz w:val="20"/>
                <w:szCs w:val="20"/>
              </w:rPr>
            </w:pPr>
          </w:p>
          <w:p w14:paraId="25EBBCDF" w14:textId="77777777" w:rsidR="00D94F6E" w:rsidRPr="001C4BD8" w:rsidRDefault="00D94F6E" w:rsidP="00462476">
            <w:pPr>
              <w:spacing w:before="60" w:line="280" w:lineRule="exact"/>
              <w:jc w:val="left"/>
              <w:rPr>
                <w:rFonts w:ascii="ＭＳ 明朝" w:hAnsi="ＭＳ 明朝"/>
                <w:sz w:val="20"/>
                <w:szCs w:val="20"/>
              </w:rPr>
            </w:pPr>
            <w:r w:rsidRPr="001C4BD8">
              <w:rPr>
                <w:rFonts w:ascii="ＭＳ 明朝" w:hAnsi="ＭＳ 明朝" w:hint="eastAsia"/>
                <w:sz w:val="20"/>
                <w:szCs w:val="20"/>
              </w:rPr>
              <w:t>ア</w:t>
            </w:r>
          </w:p>
          <w:p w14:paraId="5FB9726E" w14:textId="77777777" w:rsidR="006D3AA0" w:rsidRPr="001C4BD8" w:rsidRDefault="00D94F6E" w:rsidP="00462476">
            <w:pPr>
              <w:spacing w:line="280" w:lineRule="exact"/>
              <w:ind w:left="200" w:hangingChars="100" w:hanging="200"/>
              <w:jc w:val="left"/>
              <w:rPr>
                <w:rFonts w:ascii="ＭＳ 明朝" w:hAnsi="ＭＳ 明朝"/>
                <w:sz w:val="20"/>
                <w:szCs w:val="20"/>
              </w:rPr>
            </w:pPr>
            <w:r w:rsidRPr="001C4BD8">
              <w:rPr>
                <w:rFonts w:ascii="ＭＳ 明朝" w:hAnsi="ＭＳ 明朝" w:hint="eastAsia"/>
                <w:sz w:val="20"/>
                <w:szCs w:val="20"/>
              </w:rPr>
              <w:t>・高等部教員に対する進路指導研修を</w:t>
            </w:r>
            <w:r w:rsidR="0056088F" w:rsidRPr="001C4BD8">
              <w:rPr>
                <w:rFonts w:ascii="ＭＳ 明朝" w:hAnsi="ＭＳ 明朝" w:hint="eastAsia"/>
                <w:sz w:val="20"/>
                <w:szCs w:val="20"/>
              </w:rPr>
              <w:t>３</w:t>
            </w:r>
            <w:r w:rsidRPr="001C4BD8">
              <w:rPr>
                <w:rFonts w:ascii="ＭＳ 明朝" w:hAnsi="ＭＳ 明朝" w:hint="eastAsia"/>
                <w:sz w:val="20"/>
                <w:szCs w:val="20"/>
              </w:rPr>
              <w:t>回以上、施設・企業見学会を</w:t>
            </w:r>
            <w:r w:rsidR="0056088F" w:rsidRPr="001C4BD8">
              <w:rPr>
                <w:rFonts w:ascii="ＭＳ 明朝" w:hAnsi="ＭＳ 明朝" w:hint="eastAsia"/>
                <w:sz w:val="20"/>
                <w:szCs w:val="20"/>
              </w:rPr>
              <w:t>５</w:t>
            </w:r>
            <w:r w:rsidRPr="001C4BD8">
              <w:rPr>
                <w:rFonts w:ascii="ＭＳ 明朝" w:hAnsi="ＭＳ 明朝" w:hint="eastAsia"/>
                <w:sz w:val="20"/>
                <w:szCs w:val="20"/>
              </w:rPr>
              <w:t>回以上開催する。</w:t>
            </w:r>
          </w:p>
          <w:p w14:paraId="6867C15F" w14:textId="77777777" w:rsidR="00D94F6E" w:rsidRPr="001C4BD8" w:rsidRDefault="006D3AA0" w:rsidP="006D3AA0">
            <w:pPr>
              <w:spacing w:line="280" w:lineRule="exact"/>
              <w:ind w:firstLineChars="200" w:firstLine="400"/>
              <w:jc w:val="left"/>
              <w:rPr>
                <w:rFonts w:ascii="ＭＳ 明朝" w:hAnsi="ＭＳ 明朝"/>
                <w:sz w:val="20"/>
                <w:szCs w:val="20"/>
              </w:rPr>
            </w:pPr>
            <w:r w:rsidRPr="001C4BD8">
              <w:rPr>
                <w:rFonts w:ascii="ＭＳ 明朝" w:hAnsi="ＭＳ 明朝" w:hint="eastAsia"/>
                <w:sz w:val="20"/>
                <w:szCs w:val="20"/>
              </w:rPr>
              <w:t>[</w:t>
            </w:r>
            <w:r w:rsidR="00A826AD" w:rsidRPr="001C4BD8">
              <w:rPr>
                <w:rFonts w:ascii="ＭＳ 明朝" w:hAnsi="ＭＳ 明朝" w:hint="eastAsia"/>
                <w:sz w:val="20"/>
                <w:szCs w:val="20"/>
              </w:rPr>
              <w:t>３回、５回</w:t>
            </w:r>
            <w:r w:rsidRPr="001C4BD8">
              <w:rPr>
                <w:rFonts w:ascii="ＭＳ 明朝" w:hAnsi="ＭＳ 明朝" w:hint="eastAsia"/>
                <w:sz w:val="20"/>
                <w:szCs w:val="20"/>
              </w:rPr>
              <w:t>]</w:t>
            </w:r>
          </w:p>
          <w:p w14:paraId="6F724A6D" w14:textId="77777777" w:rsidR="00D94F6E" w:rsidRPr="001C4BD8" w:rsidRDefault="00D94F6E" w:rsidP="00987DC8">
            <w:pPr>
              <w:spacing w:before="60" w:line="280" w:lineRule="exact"/>
              <w:jc w:val="left"/>
              <w:rPr>
                <w:rFonts w:ascii="ＭＳ 明朝" w:hAnsi="ＭＳ 明朝"/>
                <w:sz w:val="20"/>
                <w:szCs w:val="20"/>
              </w:rPr>
            </w:pPr>
            <w:r w:rsidRPr="001C4BD8">
              <w:rPr>
                <w:rFonts w:ascii="ＭＳ 明朝" w:hAnsi="ＭＳ 明朝" w:hint="eastAsia"/>
                <w:sz w:val="20"/>
                <w:szCs w:val="20"/>
              </w:rPr>
              <w:t>イ</w:t>
            </w:r>
          </w:p>
          <w:p w14:paraId="0E9E2D8A" w14:textId="77777777" w:rsidR="00D94F6E" w:rsidRPr="001C4BD8" w:rsidRDefault="00D94F6E" w:rsidP="00462476">
            <w:pPr>
              <w:spacing w:line="280" w:lineRule="exact"/>
              <w:jc w:val="left"/>
              <w:rPr>
                <w:rFonts w:ascii="ＭＳ 明朝" w:hAnsi="ＭＳ 明朝"/>
                <w:sz w:val="20"/>
                <w:szCs w:val="20"/>
              </w:rPr>
            </w:pPr>
            <w:r w:rsidRPr="001C4BD8">
              <w:rPr>
                <w:rFonts w:ascii="ＭＳ 明朝" w:hAnsi="ＭＳ 明朝" w:hint="eastAsia"/>
                <w:sz w:val="20"/>
                <w:szCs w:val="20"/>
              </w:rPr>
              <w:t>・実習先を10社新規開拓する。</w:t>
            </w:r>
          </w:p>
          <w:p w14:paraId="6545B703" w14:textId="77777777" w:rsidR="0056088F" w:rsidRPr="001C4BD8" w:rsidRDefault="00336B47" w:rsidP="00462476">
            <w:pPr>
              <w:spacing w:line="280" w:lineRule="exact"/>
              <w:jc w:val="left"/>
              <w:rPr>
                <w:rFonts w:ascii="ＭＳ 明朝" w:hAnsi="ＭＳ 明朝"/>
                <w:sz w:val="20"/>
                <w:szCs w:val="20"/>
              </w:rPr>
            </w:pPr>
            <w:r w:rsidRPr="001C4BD8">
              <w:rPr>
                <w:rFonts w:ascii="ＭＳ 明朝" w:hAnsi="ＭＳ 明朝" w:hint="eastAsia"/>
                <w:sz w:val="20"/>
                <w:szCs w:val="20"/>
              </w:rPr>
              <w:t xml:space="preserve">　 </w:t>
            </w:r>
            <w:r w:rsidR="0056088F" w:rsidRPr="001C4BD8">
              <w:rPr>
                <w:rFonts w:ascii="ＭＳ 明朝" w:hAnsi="ＭＳ 明朝"/>
                <w:sz w:val="20"/>
                <w:szCs w:val="20"/>
              </w:rPr>
              <w:t xml:space="preserve"> [</w:t>
            </w:r>
            <w:r w:rsidR="00D94F6E" w:rsidRPr="001C4BD8">
              <w:rPr>
                <w:rFonts w:ascii="ＭＳ 明朝" w:hAnsi="ＭＳ 明朝" w:hint="eastAsia"/>
                <w:sz w:val="20"/>
                <w:szCs w:val="20"/>
              </w:rPr>
              <w:t>10社</w:t>
            </w:r>
            <w:r w:rsidR="0056088F" w:rsidRPr="001C4BD8">
              <w:rPr>
                <w:rFonts w:ascii="ＭＳ 明朝" w:hAnsi="ＭＳ 明朝" w:hint="eastAsia"/>
                <w:sz w:val="20"/>
                <w:szCs w:val="20"/>
              </w:rPr>
              <w:t>]</w:t>
            </w:r>
          </w:p>
          <w:p w14:paraId="3E8ACA8D" w14:textId="77777777" w:rsidR="00D94F6E" w:rsidRPr="001C4BD8" w:rsidRDefault="00D94F6E" w:rsidP="00462476">
            <w:pPr>
              <w:spacing w:line="280" w:lineRule="exact"/>
              <w:jc w:val="left"/>
              <w:rPr>
                <w:rFonts w:ascii="ＭＳ 明朝" w:hAnsi="ＭＳ 明朝"/>
                <w:sz w:val="20"/>
                <w:szCs w:val="20"/>
              </w:rPr>
            </w:pPr>
            <w:r w:rsidRPr="001C4BD8">
              <w:rPr>
                <w:rFonts w:ascii="ＭＳ 明朝" w:hAnsi="ＭＳ 明朝" w:hint="eastAsia"/>
                <w:sz w:val="20"/>
                <w:szCs w:val="20"/>
              </w:rPr>
              <w:t xml:space="preserve">・企業就労人数　</w:t>
            </w:r>
            <w:r w:rsidR="0056088F" w:rsidRPr="001C4BD8">
              <w:rPr>
                <w:rFonts w:ascii="ＭＳ 明朝" w:hAnsi="ＭＳ 明朝" w:hint="eastAsia"/>
                <w:sz w:val="20"/>
                <w:szCs w:val="20"/>
              </w:rPr>
              <w:t>５</w:t>
            </w:r>
            <w:r w:rsidRPr="001C4BD8">
              <w:rPr>
                <w:rFonts w:ascii="ＭＳ 明朝" w:hAnsi="ＭＳ 明朝" w:hint="eastAsia"/>
                <w:sz w:val="20"/>
                <w:szCs w:val="20"/>
              </w:rPr>
              <w:t>人</w:t>
            </w:r>
          </w:p>
          <w:p w14:paraId="6D89629B" w14:textId="77777777" w:rsidR="00D94F6E" w:rsidRPr="001C4BD8" w:rsidRDefault="00336B47" w:rsidP="00462476">
            <w:pPr>
              <w:spacing w:line="280" w:lineRule="exact"/>
              <w:jc w:val="left"/>
              <w:rPr>
                <w:rFonts w:ascii="ＭＳ 明朝" w:hAnsi="ＭＳ 明朝"/>
                <w:sz w:val="20"/>
                <w:szCs w:val="20"/>
              </w:rPr>
            </w:pPr>
            <w:r w:rsidRPr="001C4BD8">
              <w:rPr>
                <w:rFonts w:ascii="ＭＳ 明朝" w:hAnsi="ＭＳ 明朝" w:hint="eastAsia"/>
                <w:sz w:val="20"/>
                <w:szCs w:val="20"/>
              </w:rPr>
              <w:t xml:space="preserve">　  </w:t>
            </w:r>
            <w:r w:rsidR="0056088F" w:rsidRPr="001C4BD8">
              <w:rPr>
                <w:rFonts w:ascii="ＭＳ 明朝" w:hAnsi="ＭＳ 明朝"/>
                <w:sz w:val="20"/>
                <w:szCs w:val="20"/>
              </w:rPr>
              <w:t>[</w:t>
            </w:r>
            <w:r w:rsidR="0056088F" w:rsidRPr="001C4BD8">
              <w:rPr>
                <w:rFonts w:ascii="ＭＳ 明朝" w:hAnsi="ＭＳ 明朝" w:hint="eastAsia"/>
                <w:sz w:val="20"/>
                <w:szCs w:val="20"/>
              </w:rPr>
              <w:t>３</w:t>
            </w:r>
            <w:r w:rsidR="00D94F6E" w:rsidRPr="001C4BD8">
              <w:rPr>
                <w:rFonts w:ascii="ＭＳ 明朝" w:hAnsi="ＭＳ 明朝" w:hint="eastAsia"/>
                <w:sz w:val="20"/>
                <w:szCs w:val="20"/>
              </w:rPr>
              <w:t>人</w:t>
            </w:r>
            <w:r w:rsidR="0056088F" w:rsidRPr="001C4BD8">
              <w:rPr>
                <w:rFonts w:ascii="ＭＳ 明朝" w:hAnsi="ＭＳ 明朝" w:hint="eastAsia"/>
                <w:sz w:val="20"/>
                <w:szCs w:val="20"/>
              </w:rPr>
              <w:t>]</w:t>
            </w:r>
          </w:p>
          <w:p w14:paraId="4A98B6EA" w14:textId="77777777" w:rsidR="00D94F6E" w:rsidRPr="001C4BD8" w:rsidRDefault="00D94F6E" w:rsidP="00462476">
            <w:pPr>
              <w:spacing w:before="60" w:line="280" w:lineRule="exact"/>
              <w:jc w:val="left"/>
              <w:rPr>
                <w:rFonts w:ascii="ＭＳ 明朝" w:hAnsi="ＭＳ 明朝"/>
                <w:sz w:val="20"/>
                <w:szCs w:val="20"/>
              </w:rPr>
            </w:pPr>
            <w:r w:rsidRPr="001C4BD8">
              <w:rPr>
                <w:rFonts w:ascii="ＭＳ 明朝" w:hAnsi="ＭＳ 明朝" w:hint="eastAsia"/>
                <w:sz w:val="20"/>
                <w:szCs w:val="20"/>
              </w:rPr>
              <w:t xml:space="preserve">ウ　</w:t>
            </w:r>
          </w:p>
          <w:p w14:paraId="5FAE0A58" w14:textId="77777777" w:rsidR="00D94F6E" w:rsidRPr="001C4BD8" w:rsidRDefault="00D94F6E" w:rsidP="00462476">
            <w:pPr>
              <w:spacing w:line="280" w:lineRule="exact"/>
              <w:jc w:val="left"/>
              <w:rPr>
                <w:rFonts w:ascii="ＭＳ 明朝" w:hAnsi="ＭＳ 明朝"/>
                <w:sz w:val="20"/>
                <w:szCs w:val="20"/>
              </w:rPr>
            </w:pPr>
            <w:r w:rsidRPr="001C4BD8">
              <w:rPr>
                <w:rFonts w:ascii="ＭＳ 明朝" w:hAnsi="ＭＳ 明朝" w:hint="eastAsia"/>
                <w:sz w:val="20"/>
                <w:szCs w:val="20"/>
              </w:rPr>
              <w:t>・３年生全員の進路が決定する。</w:t>
            </w:r>
          </w:p>
          <w:p w14:paraId="32CFBBEB" w14:textId="77777777" w:rsidR="00314B09" w:rsidRPr="001C4BD8" w:rsidRDefault="00D94F6E" w:rsidP="00314B09">
            <w:pPr>
              <w:ind w:left="200" w:hangingChars="100" w:hanging="200"/>
              <w:jc w:val="left"/>
              <w:rPr>
                <w:rFonts w:ascii="ＭＳ 明朝" w:hAnsi="ＭＳ 明朝"/>
                <w:sz w:val="20"/>
                <w:szCs w:val="20"/>
              </w:rPr>
            </w:pPr>
            <w:r w:rsidRPr="001C4BD8">
              <w:rPr>
                <w:rFonts w:ascii="ＭＳ 明朝" w:hAnsi="ＭＳ 明朝" w:hint="eastAsia"/>
                <w:sz w:val="20"/>
                <w:szCs w:val="20"/>
              </w:rPr>
              <w:t>・</w:t>
            </w:r>
            <w:r w:rsidR="00661760" w:rsidRPr="001C4BD8">
              <w:rPr>
                <w:rFonts w:ascii="ＭＳ 明朝" w:hAnsi="ＭＳ 明朝" w:hint="eastAsia"/>
                <w:sz w:val="20"/>
                <w:szCs w:val="20"/>
              </w:rPr>
              <w:t>フロンティア</w:t>
            </w:r>
            <w:r w:rsidRPr="001C4BD8">
              <w:rPr>
                <w:rFonts w:ascii="ＭＳ 明朝" w:hAnsi="ＭＳ 明朝" w:hint="eastAsia"/>
                <w:sz w:val="20"/>
                <w:szCs w:val="20"/>
              </w:rPr>
              <w:t>コース生以外でも就労や実習を受け入れ</w:t>
            </w:r>
            <w:r w:rsidR="0056088F" w:rsidRPr="001C4BD8">
              <w:rPr>
                <w:rFonts w:ascii="ＭＳ 明朝" w:hAnsi="ＭＳ 明朝" w:hint="eastAsia"/>
                <w:sz w:val="20"/>
                <w:szCs w:val="20"/>
              </w:rPr>
              <w:t>可能な</w:t>
            </w:r>
            <w:r w:rsidRPr="001C4BD8">
              <w:rPr>
                <w:rFonts w:ascii="ＭＳ 明朝" w:hAnsi="ＭＳ 明朝" w:hint="eastAsia"/>
                <w:sz w:val="20"/>
                <w:szCs w:val="20"/>
              </w:rPr>
              <w:t>企業を</w:t>
            </w:r>
            <w:r w:rsidR="0056088F" w:rsidRPr="001C4BD8">
              <w:rPr>
                <w:rFonts w:ascii="ＭＳ 明朝" w:hAnsi="ＭＳ 明朝" w:hint="eastAsia"/>
                <w:sz w:val="20"/>
                <w:szCs w:val="20"/>
              </w:rPr>
              <w:t>１</w:t>
            </w:r>
            <w:r w:rsidRPr="001C4BD8">
              <w:rPr>
                <w:rFonts w:ascii="ＭＳ 明朝" w:hAnsi="ＭＳ 明朝" w:hint="eastAsia"/>
                <w:sz w:val="20"/>
                <w:szCs w:val="20"/>
              </w:rPr>
              <w:t>社以上開拓する。</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14:paraId="6668FA10" w14:textId="77777777" w:rsidR="00D94F6E" w:rsidRPr="001C4BD8" w:rsidRDefault="00D94F6E" w:rsidP="005C2039">
            <w:pPr>
              <w:spacing w:line="300" w:lineRule="exact"/>
              <w:rPr>
                <w:rFonts w:ascii="ＭＳ 明朝" w:hAnsi="ＭＳ 明朝"/>
                <w:sz w:val="20"/>
                <w:szCs w:val="20"/>
              </w:rPr>
            </w:pPr>
          </w:p>
        </w:tc>
      </w:tr>
      <w:tr w:rsidR="00D94F6E" w:rsidRPr="001C4BD8" w14:paraId="65D89DA8" w14:textId="77777777" w:rsidTr="005C2039">
        <w:trPr>
          <w:jc w:val="center"/>
        </w:trPr>
        <w:tc>
          <w:tcPr>
            <w:tcW w:w="881" w:type="dxa"/>
            <w:vMerge/>
            <w:shd w:val="clear" w:color="auto" w:fill="auto"/>
            <w:tcMar>
              <w:top w:w="85" w:type="dxa"/>
              <w:left w:w="85" w:type="dxa"/>
              <w:bottom w:w="85" w:type="dxa"/>
              <w:right w:w="85" w:type="dxa"/>
            </w:tcMar>
            <w:vAlign w:val="center"/>
          </w:tcPr>
          <w:p w14:paraId="2729AA3D" w14:textId="77777777" w:rsidR="00D94F6E" w:rsidRPr="001C4BD8" w:rsidRDefault="00D94F6E" w:rsidP="005C2039">
            <w:pPr>
              <w:spacing w:line="300" w:lineRule="exact"/>
              <w:jc w:val="center"/>
              <w:rPr>
                <w:rFonts w:ascii="ＭＳ 明朝" w:hAnsi="ＭＳ 明朝"/>
                <w:sz w:val="20"/>
                <w:szCs w:val="20"/>
              </w:rPr>
            </w:pPr>
          </w:p>
        </w:tc>
        <w:tc>
          <w:tcPr>
            <w:tcW w:w="2020" w:type="dxa"/>
            <w:shd w:val="clear" w:color="auto" w:fill="auto"/>
            <w:tcMar>
              <w:top w:w="85" w:type="dxa"/>
              <w:left w:w="85" w:type="dxa"/>
              <w:bottom w:w="85" w:type="dxa"/>
              <w:right w:w="85" w:type="dxa"/>
            </w:tcMar>
          </w:tcPr>
          <w:p w14:paraId="0474BC08" w14:textId="77777777" w:rsidR="00D94F6E" w:rsidRPr="001C4BD8" w:rsidRDefault="00D94F6E" w:rsidP="003B2BFC">
            <w:pPr>
              <w:tabs>
                <w:tab w:val="left" w:pos="211"/>
              </w:tabs>
              <w:spacing w:line="280" w:lineRule="exact"/>
              <w:ind w:left="300" w:hangingChars="150" w:hanging="300"/>
              <w:jc w:val="left"/>
              <w:rPr>
                <w:rFonts w:ascii="ＭＳ 明朝" w:hAnsi="ＭＳ 明朝"/>
                <w:color w:val="000000"/>
                <w:sz w:val="20"/>
                <w:szCs w:val="20"/>
              </w:rPr>
            </w:pPr>
            <w:r w:rsidRPr="001C4BD8">
              <w:rPr>
                <w:rFonts w:ascii="ＭＳ 明朝" w:hAnsi="ＭＳ 明朝" w:hint="eastAsia"/>
                <w:color w:val="000000"/>
                <w:sz w:val="20"/>
                <w:szCs w:val="20"/>
              </w:rPr>
              <w:t>(</w:t>
            </w:r>
            <w:r w:rsidRPr="001C4BD8">
              <w:rPr>
                <w:rFonts w:ascii="ＭＳ 明朝" w:hAnsi="ＭＳ 明朝"/>
                <w:color w:val="000000"/>
                <w:sz w:val="20"/>
                <w:szCs w:val="20"/>
              </w:rPr>
              <w:t>3</w:t>
            </w:r>
            <w:r w:rsidRPr="001C4BD8">
              <w:rPr>
                <w:rFonts w:ascii="ＭＳ 明朝" w:hAnsi="ＭＳ 明朝" w:hint="eastAsia"/>
                <w:color w:val="000000"/>
                <w:sz w:val="20"/>
                <w:szCs w:val="20"/>
              </w:rPr>
              <w:t>)地域への関わり・健康維持への取組みを推進</w:t>
            </w:r>
          </w:p>
          <w:p w14:paraId="0D5E3888" w14:textId="77777777" w:rsidR="00D94F6E" w:rsidRPr="001C4BD8" w:rsidRDefault="00D94F6E" w:rsidP="00546C11">
            <w:pPr>
              <w:tabs>
                <w:tab w:val="left" w:pos="211"/>
              </w:tabs>
              <w:spacing w:before="60" w:line="280" w:lineRule="exact"/>
              <w:ind w:left="300" w:hangingChars="150" w:hanging="300"/>
              <w:jc w:val="left"/>
              <w:rPr>
                <w:rFonts w:ascii="ＭＳ 明朝" w:hAnsi="ＭＳ 明朝"/>
                <w:color w:val="000000"/>
                <w:sz w:val="20"/>
                <w:szCs w:val="20"/>
              </w:rPr>
            </w:pPr>
            <w:r w:rsidRPr="001C4BD8">
              <w:rPr>
                <w:rFonts w:ascii="ＭＳ 明朝" w:hAnsi="ＭＳ 明朝" w:hint="eastAsia"/>
                <w:color w:val="000000"/>
                <w:sz w:val="20"/>
                <w:szCs w:val="20"/>
              </w:rPr>
              <w:t>ア 校外ボランティア活動の実施</w:t>
            </w:r>
          </w:p>
          <w:p w14:paraId="72AB60AA" w14:textId="77777777" w:rsidR="00D94F6E" w:rsidRPr="001C4BD8" w:rsidRDefault="00D94F6E" w:rsidP="00546C11">
            <w:pPr>
              <w:tabs>
                <w:tab w:val="left" w:pos="211"/>
              </w:tabs>
              <w:spacing w:line="280" w:lineRule="exact"/>
              <w:ind w:left="300" w:hangingChars="150" w:hanging="300"/>
              <w:jc w:val="left"/>
              <w:rPr>
                <w:rFonts w:ascii="ＭＳ 明朝" w:hAnsi="ＭＳ 明朝"/>
                <w:color w:val="000000"/>
                <w:sz w:val="20"/>
                <w:szCs w:val="20"/>
              </w:rPr>
            </w:pPr>
          </w:p>
          <w:p w14:paraId="33A860DB" w14:textId="77777777" w:rsidR="00D94F6E" w:rsidRPr="001C4BD8" w:rsidRDefault="00D94F6E" w:rsidP="00546C11">
            <w:pPr>
              <w:tabs>
                <w:tab w:val="left" w:pos="211"/>
              </w:tabs>
              <w:spacing w:line="280" w:lineRule="exact"/>
              <w:ind w:left="300" w:hangingChars="150" w:hanging="300"/>
              <w:jc w:val="left"/>
              <w:rPr>
                <w:rFonts w:ascii="ＭＳ 明朝" w:hAnsi="ＭＳ 明朝"/>
                <w:color w:val="000000"/>
                <w:sz w:val="20"/>
                <w:szCs w:val="20"/>
              </w:rPr>
            </w:pPr>
          </w:p>
          <w:p w14:paraId="5D987837" w14:textId="77777777" w:rsidR="00D94F6E" w:rsidRPr="001C4BD8" w:rsidRDefault="00D94F6E" w:rsidP="00546C11">
            <w:pPr>
              <w:tabs>
                <w:tab w:val="left" w:pos="211"/>
              </w:tabs>
              <w:spacing w:before="60" w:line="280" w:lineRule="exact"/>
              <w:ind w:left="300" w:hangingChars="150" w:hanging="300"/>
              <w:jc w:val="left"/>
              <w:rPr>
                <w:rFonts w:ascii="ＭＳ 明朝" w:hAnsi="ＭＳ 明朝"/>
                <w:color w:val="000000"/>
                <w:sz w:val="22"/>
                <w:szCs w:val="21"/>
              </w:rPr>
            </w:pPr>
            <w:r w:rsidRPr="001C4BD8">
              <w:rPr>
                <w:rFonts w:ascii="ＭＳ 明朝" w:hAnsi="ＭＳ 明朝" w:hint="eastAsia"/>
                <w:color w:val="000000"/>
                <w:sz w:val="20"/>
                <w:szCs w:val="20"/>
              </w:rPr>
              <w:t>イ 余暇活動・健康維持につながる取組み</w:t>
            </w:r>
          </w:p>
        </w:tc>
        <w:tc>
          <w:tcPr>
            <w:tcW w:w="4572" w:type="dxa"/>
            <w:tcBorders>
              <w:right w:val="dashed" w:sz="4" w:space="0" w:color="auto"/>
            </w:tcBorders>
            <w:shd w:val="clear" w:color="auto" w:fill="auto"/>
            <w:tcMar>
              <w:top w:w="85" w:type="dxa"/>
              <w:left w:w="85" w:type="dxa"/>
              <w:bottom w:w="85" w:type="dxa"/>
              <w:right w:w="85" w:type="dxa"/>
            </w:tcMar>
          </w:tcPr>
          <w:p w14:paraId="3D48BAD6" w14:textId="77777777" w:rsidR="00D94F6E" w:rsidRPr="001C4BD8" w:rsidRDefault="00D94F6E" w:rsidP="00462476">
            <w:pPr>
              <w:spacing w:line="280" w:lineRule="exact"/>
              <w:jc w:val="left"/>
              <w:rPr>
                <w:rFonts w:ascii="ＭＳ 明朝" w:hAnsi="ＭＳ 明朝"/>
                <w:sz w:val="20"/>
                <w:szCs w:val="20"/>
              </w:rPr>
            </w:pPr>
            <w:r w:rsidRPr="001C4BD8">
              <w:rPr>
                <w:rFonts w:ascii="ＭＳ 明朝" w:hAnsi="ＭＳ 明朝" w:hint="eastAsia"/>
                <w:color w:val="000000"/>
                <w:sz w:val="20"/>
                <w:szCs w:val="20"/>
              </w:rPr>
              <w:t>(</w:t>
            </w:r>
            <w:r w:rsidRPr="001C4BD8">
              <w:rPr>
                <w:rFonts w:ascii="ＭＳ 明朝" w:hAnsi="ＭＳ 明朝"/>
                <w:color w:val="000000"/>
                <w:sz w:val="20"/>
                <w:szCs w:val="20"/>
              </w:rPr>
              <w:t>3</w:t>
            </w:r>
            <w:r w:rsidRPr="001C4BD8">
              <w:rPr>
                <w:rFonts w:ascii="ＭＳ 明朝" w:hAnsi="ＭＳ 明朝" w:hint="eastAsia"/>
                <w:color w:val="000000"/>
                <w:sz w:val="20"/>
                <w:szCs w:val="20"/>
              </w:rPr>
              <w:t>)</w:t>
            </w:r>
          </w:p>
          <w:p w14:paraId="2A3469F4" w14:textId="77777777" w:rsidR="00D94F6E" w:rsidRPr="001C4BD8" w:rsidRDefault="00D94F6E" w:rsidP="00462476">
            <w:pPr>
              <w:spacing w:line="280" w:lineRule="exact"/>
              <w:jc w:val="left"/>
              <w:rPr>
                <w:rFonts w:ascii="ＭＳ 明朝" w:hAnsi="ＭＳ 明朝"/>
                <w:sz w:val="20"/>
                <w:szCs w:val="20"/>
              </w:rPr>
            </w:pPr>
          </w:p>
          <w:p w14:paraId="37D170AF" w14:textId="77777777" w:rsidR="00D94F6E" w:rsidRPr="001C4BD8" w:rsidRDefault="00D94F6E" w:rsidP="00462476">
            <w:pPr>
              <w:spacing w:line="280" w:lineRule="exact"/>
              <w:jc w:val="left"/>
              <w:rPr>
                <w:rFonts w:ascii="ＭＳ 明朝" w:hAnsi="ＭＳ 明朝"/>
                <w:sz w:val="20"/>
                <w:szCs w:val="20"/>
              </w:rPr>
            </w:pPr>
          </w:p>
          <w:p w14:paraId="78DCC881" w14:textId="77777777" w:rsidR="00D94F6E" w:rsidRPr="001C4BD8" w:rsidRDefault="00D94F6E" w:rsidP="00462476">
            <w:pPr>
              <w:spacing w:before="60" w:line="280" w:lineRule="exact"/>
              <w:jc w:val="left"/>
              <w:rPr>
                <w:rFonts w:ascii="ＭＳ 明朝" w:hAnsi="ＭＳ 明朝"/>
                <w:sz w:val="20"/>
                <w:szCs w:val="20"/>
              </w:rPr>
            </w:pPr>
            <w:r w:rsidRPr="001C4BD8">
              <w:rPr>
                <w:rFonts w:ascii="ＭＳ 明朝" w:hAnsi="ＭＳ 明朝" w:hint="eastAsia"/>
                <w:sz w:val="20"/>
                <w:szCs w:val="20"/>
              </w:rPr>
              <w:t>ア</w:t>
            </w:r>
          </w:p>
          <w:p w14:paraId="49050263" w14:textId="77777777" w:rsidR="00D94F6E" w:rsidRPr="001C4BD8" w:rsidRDefault="00D94F6E" w:rsidP="00462476">
            <w:pPr>
              <w:spacing w:line="280" w:lineRule="exact"/>
              <w:jc w:val="left"/>
              <w:rPr>
                <w:rFonts w:ascii="ＭＳ 明朝" w:hAnsi="ＭＳ 明朝"/>
                <w:sz w:val="20"/>
                <w:szCs w:val="20"/>
              </w:rPr>
            </w:pPr>
            <w:r w:rsidRPr="001C4BD8">
              <w:rPr>
                <w:rFonts w:ascii="ＭＳ 明朝" w:hAnsi="ＭＳ 明朝" w:hint="eastAsia"/>
                <w:sz w:val="20"/>
                <w:szCs w:val="20"/>
              </w:rPr>
              <w:t>・校外ボランティア活動を企画し、実施する</w:t>
            </w:r>
          </w:p>
          <w:p w14:paraId="60395DD0" w14:textId="77777777" w:rsidR="00D94F6E" w:rsidRPr="001C4BD8" w:rsidRDefault="00D94F6E" w:rsidP="00462476">
            <w:pPr>
              <w:spacing w:line="280" w:lineRule="exact"/>
              <w:jc w:val="left"/>
              <w:rPr>
                <w:rFonts w:ascii="ＭＳ 明朝" w:hAnsi="ＭＳ 明朝"/>
                <w:sz w:val="20"/>
                <w:szCs w:val="20"/>
              </w:rPr>
            </w:pPr>
          </w:p>
          <w:p w14:paraId="13D0EA34" w14:textId="77777777" w:rsidR="00D94F6E" w:rsidRPr="001C4BD8" w:rsidRDefault="00D94F6E" w:rsidP="00462476">
            <w:pPr>
              <w:spacing w:line="280" w:lineRule="exact"/>
              <w:jc w:val="left"/>
              <w:rPr>
                <w:rFonts w:ascii="ＭＳ 明朝" w:hAnsi="ＭＳ 明朝"/>
                <w:sz w:val="20"/>
                <w:szCs w:val="20"/>
              </w:rPr>
            </w:pPr>
          </w:p>
          <w:p w14:paraId="50B5871C" w14:textId="77777777" w:rsidR="00D94F6E" w:rsidRPr="001C4BD8" w:rsidRDefault="00D94F6E" w:rsidP="00462476">
            <w:pPr>
              <w:spacing w:before="60" w:line="280" w:lineRule="exact"/>
              <w:jc w:val="left"/>
              <w:rPr>
                <w:rFonts w:ascii="ＭＳ 明朝" w:hAnsi="ＭＳ 明朝"/>
                <w:sz w:val="20"/>
                <w:szCs w:val="20"/>
              </w:rPr>
            </w:pPr>
            <w:r w:rsidRPr="001C4BD8">
              <w:rPr>
                <w:rFonts w:ascii="ＭＳ 明朝" w:hAnsi="ＭＳ 明朝" w:hint="eastAsia"/>
                <w:sz w:val="20"/>
                <w:szCs w:val="20"/>
              </w:rPr>
              <w:t>イ</w:t>
            </w:r>
          </w:p>
          <w:p w14:paraId="5F0D1C2E" w14:textId="77777777" w:rsidR="00D94F6E" w:rsidRPr="001C4BD8" w:rsidRDefault="00D94F6E" w:rsidP="000F5A79">
            <w:pPr>
              <w:spacing w:line="280" w:lineRule="exact"/>
              <w:ind w:left="200" w:hangingChars="100" w:hanging="200"/>
              <w:jc w:val="left"/>
              <w:rPr>
                <w:rFonts w:ascii="ＭＳ 明朝" w:hAnsi="ＭＳ 明朝"/>
                <w:sz w:val="20"/>
                <w:szCs w:val="20"/>
              </w:rPr>
            </w:pPr>
            <w:r w:rsidRPr="001C4BD8">
              <w:rPr>
                <w:rFonts w:ascii="ＭＳ 明朝" w:hAnsi="ＭＳ 明朝" w:hint="eastAsia"/>
                <w:sz w:val="20"/>
                <w:szCs w:val="20"/>
              </w:rPr>
              <w:t>・中学部と連携して課外クラブを運営し、活動をさらに活性化する。</w:t>
            </w:r>
          </w:p>
        </w:tc>
        <w:tc>
          <w:tcPr>
            <w:tcW w:w="3579" w:type="dxa"/>
            <w:tcBorders>
              <w:right w:val="dashed" w:sz="4" w:space="0" w:color="auto"/>
            </w:tcBorders>
            <w:tcMar>
              <w:top w:w="85" w:type="dxa"/>
              <w:left w:w="85" w:type="dxa"/>
              <w:bottom w:w="85" w:type="dxa"/>
              <w:right w:w="85" w:type="dxa"/>
            </w:tcMar>
          </w:tcPr>
          <w:p w14:paraId="14FEF6D7" w14:textId="77777777" w:rsidR="00D94F6E" w:rsidRPr="001C4BD8" w:rsidRDefault="00D94F6E" w:rsidP="00462476">
            <w:pPr>
              <w:spacing w:line="280" w:lineRule="exact"/>
              <w:jc w:val="left"/>
              <w:rPr>
                <w:rFonts w:ascii="ＭＳ 明朝" w:hAnsi="ＭＳ 明朝"/>
                <w:sz w:val="20"/>
                <w:szCs w:val="20"/>
              </w:rPr>
            </w:pPr>
            <w:r w:rsidRPr="001C4BD8">
              <w:rPr>
                <w:rFonts w:ascii="ＭＳ 明朝" w:hAnsi="ＭＳ 明朝" w:hint="eastAsia"/>
                <w:color w:val="000000"/>
                <w:sz w:val="20"/>
                <w:szCs w:val="20"/>
              </w:rPr>
              <w:t>(</w:t>
            </w:r>
            <w:r w:rsidRPr="001C4BD8">
              <w:rPr>
                <w:rFonts w:ascii="ＭＳ 明朝" w:hAnsi="ＭＳ 明朝"/>
                <w:color w:val="000000"/>
                <w:sz w:val="20"/>
                <w:szCs w:val="20"/>
              </w:rPr>
              <w:t>3</w:t>
            </w:r>
            <w:r w:rsidRPr="001C4BD8">
              <w:rPr>
                <w:rFonts w:ascii="ＭＳ 明朝" w:hAnsi="ＭＳ 明朝" w:hint="eastAsia"/>
                <w:color w:val="000000"/>
                <w:sz w:val="20"/>
                <w:szCs w:val="20"/>
              </w:rPr>
              <w:t>)</w:t>
            </w:r>
          </w:p>
          <w:p w14:paraId="14505FB0" w14:textId="77777777" w:rsidR="00D94F6E" w:rsidRPr="001C4BD8" w:rsidRDefault="00D94F6E" w:rsidP="00462476">
            <w:pPr>
              <w:spacing w:line="280" w:lineRule="exact"/>
              <w:jc w:val="left"/>
              <w:rPr>
                <w:rFonts w:ascii="ＭＳ 明朝" w:hAnsi="ＭＳ 明朝"/>
                <w:sz w:val="20"/>
                <w:szCs w:val="20"/>
              </w:rPr>
            </w:pPr>
          </w:p>
          <w:p w14:paraId="6A73A4A6" w14:textId="77777777" w:rsidR="00D94F6E" w:rsidRPr="001C4BD8" w:rsidRDefault="00D94F6E" w:rsidP="00462476">
            <w:pPr>
              <w:spacing w:line="280" w:lineRule="exact"/>
              <w:jc w:val="left"/>
              <w:rPr>
                <w:rFonts w:ascii="ＭＳ 明朝" w:hAnsi="ＭＳ 明朝"/>
                <w:sz w:val="20"/>
                <w:szCs w:val="20"/>
              </w:rPr>
            </w:pPr>
          </w:p>
          <w:p w14:paraId="7180599B" w14:textId="77777777" w:rsidR="00D94F6E" w:rsidRPr="001C4BD8" w:rsidRDefault="00D94F6E" w:rsidP="00462476">
            <w:pPr>
              <w:spacing w:before="60" w:line="280" w:lineRule="exact"/>
              <w:jc w:val="left"/>
              <w:rPr>
                <w:rFonts w:ascii="ＭＳ 明朝" w:hAnsi="ＭＳ 明朝"/>
                <w:sz w:val="20"/>
                <w:szCs w:val="20"/>
              </w:rPr>
            </w:pPr>
            <w:r w:rsidRPr="001C4BD8">
              <w:rPr>
                <w:rFonts w:ascii="ＭＳ 明朝" w:hAnsi="ＭＳ 明朝" w:hint="eastAsia"/>
                <w:sz w:val="20"/>
                <w:szCs w:val="20"/>
              </w:rPr>
              <w:t xml:space="preserve">ア　</w:t>
            </w:r>
          </w:p>
          <w:p w14:paraId="63FA7F53" w14:textId="77777777" w:rsidR="00D94F6E" w:rsidRPr="001C4BD8" w:rsidRDefault="00D94F6E" w:rsidP="00462476">
            <w:pPr>
              <w:spacing w:line="280" w:lineRule="exact"/>
              <w:ind w:left="200" w:hangingChars="100" w:hanging="200"/>
              <w:jc w:val="left"/>
              <w:rPr>
                <w:rFonts w:ascii="ＭＳ 明朝" w:hAnsi="ＭＳ 明朝"/>
                <w:sz w:val="20"/>
                <w:szCs w:val="20"/>
              </w:rPr>
            </w:pPr>
            <w:r w:rsidRPr="001C4BD8">
              <w:rPr>
                <w:rFonts w:ascii="ＭＳ 明朝" w:hAnsi="ＭＳ 明朝" w:hint="eastAsia"/>
                <w:sz w:val="20"/>
                <w:szCs w:val="20"/>
              </w:rPr>
              <w:t>・フロンティア</w:t>
            </w:r>
            <w:r w:rsidR="00661760" w:rsidRPr="001C4BD8">
              <w:rPr>
                <w:rFonts w:ascii="ＭＳ 明朝" w:hAnsi="ＭＳ 明朝" w:hint="eastAsia"/>
                <w:sz w:val="20"/>
                <w:szCs w:val="20"/>
              </w:rPr>
              <w:t>コース</w:t>
            </w:r>
            <w:r w:rsidRPr="001C4BD8">
              <w:rPr>
                <w:rFonts w:ascii="ＭＳ 明朝" w:hAnsi="ＭＳ 明朝" w:hint="eastAsia"/>
                <w:sz w:val="20"/>
                <w:szCs w:val="20"/>
              </w:rPr>
              <w:t>生による駅の清掃など</w:t>
            </w:r>
            <w:r w:rsidR="00661760" w:rsidRPr="001C4BD8">
              <w:rPr>
                <w:rFonts w:ascii="ＭＳ 明朝" w:hAnsi="ＭＳ 明朝" w:hint="eastAsia"/>
                <w:sz w:val="20"/>
                <w:szCs w:val="20"/>
              </w:rPr>
              <w:t>、</w:t>
            </w:r>
            <w:r w:rsidRPr="001C4BD8">
              <w:rPr>
                <w:rFonts w:ascii="ＭＳ 明朝" w:hAnsi="ＭＳ 明朝" w:hint="eastAsia"/>
                <w:sz w:val="20"/>
                <w:szCs w:val="20"/>
              </w:rPr>
              <w:t>具体的な活動を各学年年間２回実施する。</w:t>
            </w:r>
          </w:p>
          <w:p w14:paraId="1BF38246" w14:textId="77777777" w:rsidR="00D94F6E" w:rsidRPr="001C4BD8" w:rsidRDefault="00D94F6E" w:rsidP="00462476">
            <w:pPr>
              <w:spacing w:before="60" w:line="280" w:lineRule="exact"/>
              <w:jc w:val="left"/>
              <w:rPr>
                <w:rFonts w:ascii="ＭＳ 明朝" w:hAnsi="ＭＳ 明朝"/>
                <w:sz w:val="20"/>
                <w:szCs w:val="20"/>
              </w:rPr>
            </w:pPr>
            <w:r w:rsidRPr="001C4BD8">
              <w:rPr>
                <w:rFonts w:ascii="ＭＳ 明朝" w:hAnsi="ＭＳ 明朝" w:hint="eastAsia"/>
                <w:sz w:val="20"/>
                <w:szCs w:val="20"/>
              </w:rPr>
              <w:t xml:space="preserve">イ　</w:t>
            </w:r>
          </w:p>
          <w:p w14:paraId="67D97937" w14:textId="77777777" w:rsidR="000F5A79" w:rsidRPr="001C4BD8" w:rsidRDefault="00D94F6E" w:rsidP="00462476">
            <w:pPr>
              <w:spacing w:line="280" w:lineRule="exact"/>
              <w:jc w:val="left"/>
              <w:rPr>
                <w:rFonts w:ascii="ＭＳ 明朝" w:hAnsi="ＭＳ 明朝"/>
                <w:sz w:val="20"/>
                <w:szCs w:val="20"/>
              </w:rPr>
            </w:pPr>
            <w:r w:rsidRPr="001C4BD8">
              <w:rPr>
                <w:rFonts w:ascii="ＭＳ 明朝" w:hAnsi="ＭＳ 明朝" w:hint="eastAsia"/>
                <w:sz w:val="20"/>
                <w:szCs w:val="20"/>
              </w:rPr>
              <w:t>・部員が増加する</w:t>
            </w:r>
            <w:r w:rsidR="006849EF" w:rsidRPr="001C4BD8">
              <w:rPr>
                <w:rFonts w:ascii="ＭＳ 明朝" w:hAnsi="ＭＳ 明朝" w:hint="eastAsia"/>
                <w:sz w:val="20"/>
                <w:szCs w:val="20"/>
              </w:rPr>
              <w:t>。目標：23人</w:t>
            </w:r>
          </w:p>
          <w:p w14:paraId="1D0C1F41" w14:textId="5255726E" w:rsidR="00D94F6E" w:rsidRPr="001C4BD8" w:rsidRDefault="005334C3" w:rsidP="00661760">
            <w:pPr>
              <w:spacing w:line="280" w:lineRule="exact"/>
              <w:ind w:firstLineChars="200" w:firstLine="400"/>
              <w:jc w:val="left"/>
              <w:rPr>
                <w:rFonts w:ascii="ＭＳ 明朝" w:hAnsi="ＭＳ 明朝"/>
                <w:sz w:val="20"/>
                <w:szCs w:val="20"/>
              </w:rPr>
            </w:pPr>
            <w:r w:rsidRPr="001C4BD8">
              <w:rPr>
                <w:rFonts w:ascii="ＭＳ 明朝" w:hAnsi="ＭＳ 明朝"/>
                <w:sz w:val="20"/>
                <w:szCs w:val="20"/>
              </w:rPr>
              <w:t>R</w:t>
            </w:r>
            <w:r w:rsidRPr="001C4BD8">
              <w:rPr>
                <w:rFonts w:ascii="ＭＳ 明朝" w:hAnsi="ＭＳ 明朝" w:hint="eastAsia"/>
                <w:sz w:val="20"/>
                <w:szCs w:val="20"/>
              </w:rPr>
              <w:t>３</w:t>
            </w:r>
            <w:r w:rsidR="00661760" w:rsidRPr="001C4BD8">
              <w:rPr>
                <w:rFonts w:ascii="ＭＳ 明朝" w:hAnsi="ＭＳ 明朝" w:hint="eastAsia"/>
                <w:sz w:val="20"/>
                <w:szCs w:val="20"/>
              </w:rPr>
              <w:t>年</w:t>
            </w:r>
            <w:r w:rsidRPr="001C4BD8">
              <w:rPr>
                <w:rFonts w:ascii="ＭＳ 明朝" w:hAnsi="ＭＳ 明朝" w:hint="eastAsia"/>
                <w:sz w:val="20"/>
                <w:szCs w:val="20"/>
              </w:rPr>
              <w:t>３</w:t>
            </w:r>
            <w:r w:rsidR="00661760" w:rsidRPr="001C4BD8">
              <w:rPr>
                <w:rFonts w:ascii="ＭＳ 明朝" w:hAnsi="ＭＳ 明朝" w:hint="eastAsia"/>
                <w:sz w:val="20"/>
                <w:szCs w:val="20"/>
              </w:rPr>
              <w:t>月</w:t>
            </w:r>
            <w:r w:rsidR="000F5A79" w:rsidRPr="001C4BD8">
              <w:rPr>
                <w:rFonts w:ascii="ＭＳ 明朝" w:hAnsi="ＭＳ 明朝" w:hint="eastAsia"/>
                <w:sz w:val="20"/>
                <w:szCs w:val="20"/>
              </w:rPr>
              <w:t>の</w:t>
            </w:r>
            <w:r w:rsidR="00D94F6E" w:rsidRPr="001C4BD8">
              <w:rPr>
                <w:rFonts w:ascii="ＭＳ 明朝" w:hAnsi="ＭＳ 明朝" w:hint="eastAsia"/>
                <w:sz w:val="20"/>
                <w:szCs w:val="20"/>
              </w:rPr>
              <w:t>部員数1</w:t>
            </w:r>
            <w:r w:rsidR="0018235F" w:rsidRPr="001C4BD8">
              <w:rPr>
                <w:rFonts w:ascii="ＭＳ 明朝" w:hAnsi="ＭＳ 明朝" w:hint="eastAsia"/>
                <w:sz w:val="20"/>
                <w:szCs w:val="20"/>
              </w:rPr>
              <w:t>8</w:t>
            </w:r>
            <w:r w:rsidR="00D94F6E" w:rsidRPr="001C4BD8">
              <w:rPr>
                <w:rFonts w:ascii="ＭＳ 明朝" w:hAnsi="ＭＳ 明朝" w:hint="eastAsia"/>
                <w:sz w:val="20"/>
                <w:szCs w:val="20"/>
              </w:rPr>
              <w:t>人</w:t>
            </w:r>
          </w:p>
          <w:p w14:paraId="7517C625" w14:textId="77777777" w:rsidR="00D94F6E" w:rsidRPr="001C4BD8" w:rsidRDefault="00D94F6E" w:rsidP="000F5A79">
            <w:pPr>
              <w:spacing w:before="60" w:line="280" w:lineRule="exact"/>
              <w:ind w:left="200" w:hangingChars="100" w:hanging="200"/>
              <w:jc w:val="left"/>
              <w:rPr>
                <w:rFonts w:ascii="ＭＳ 明朝" w:hAnsi="ＭＳ 明朝"/>
                <w:sz w:val="20"/>
                <w:szCs w:val="20"/>
              </w:rPr>
            </w:pPr>
            <w:r w:rsidRPr="001C4BD8">
              <w:rPr>
                <w:rFonts w:ascii="ＭＳ 明朝" w:hAnsi="ＭＳ 明朝" w:hint="eastAsia"/>
                <w:sz w:val="20"/>
                <w:szCs w:val="20"/>
              </w:rPr>
              <w:t>・中学部からの見学者</w:t>
            </w:r>
            <w:r w:rsidR="000F5A79" w:rsidRPr="001C4BD8">
              <w:rPr>
                <w:rFonts w:ascii="ＭＳ 明朝" w:hAnsi="ＭＳ 明朝" w:hint="eastAsia"/>
                <w:sz w:val="20"/>
                <w:szCs w:val="20"/>
              </w:rPr>
              <w:t>など</w:t>
            </w:r>
            <w:r w:rsidRPr="001C4BD8">
              <w:rPr>
                <w:rFonts w:ascii="ＭＳ 明朝" w:hAnsi="ＭＳ 明朝" w:hint="eastAsia"/>
                <w:sz w:val="20"/>
                <w:szCs w:val="20"/>
              </w:rPr>
              <w:t>を受け入</w:t>
            </w:r>
            <w:r w:rsidR="000F5A79" w:rsidRPr="001C4BD8">
              <w:rPr>
                <w:rFonts w:ascii="ＭＳ 明朝" w:hAnsi="ＭＳ 明朝" w:hint="eastAsia"/>
                <w:sz w:val="20"/>
                <w:szCs w:val="20"/>
              </w:rPr>
              <w:t>れて活動する</w:t>
            </w:r>
            <w:r w:rsidR="0056088F" w:rsidRPr="001C4BD8">
              <w:rPr>
                <w:rFonts w:ascii="ＭＳ 明朝" w:hAnsi="ＭＳ 明朝" w:hint="eastAsia"/>
                <w:sz w:val="20"/>
                <w:szCs w:val="20"/>
              </w:rPr>
              <w:t>新たな</w:t>
            </w:r>
            <w:r w:rsidR="000F5A79" w:rsidRPr="001C4BD8">
              <w:rPr>
                <w:rFonts w:ascii="ＭＳ 明朝" w:hAnsi="ＭＳ 明朝" w:hint="eastAsia"/>
                <w:sz w:val="20"/>
                <w:szCs w:val="20"/>
              </w:rPr>
              <w:t>体制を作る。</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14:paraId="2C1968DC" w14:textId="77777777" w:rsidR="00D94F6E" w:rsidRPr="001C4BD8" w:rsidRDefault="00D94F6E" w:rsidP="005C2039">
            <w:pPr>
              <w:spacing w:line="300" w:lineRule="exact"/>
              <w:rPr>
                <w:rFonts w:ascii="ＭＳ 明朝" w:hAnsi="ＭＳ 明朝"/>
                <w:sz w:val="20"/>
                <w:szCs w:val="20"/>
              </w:rPr>
            </w:pPr>
          </w:p>
        </w:tc>
      </w:tr>
      <w:tr w:rsidR="00B428D2" w:rsidRPr="001C4BD8" w14:paraId="3A0A35EA" w14:textId="77777777" w:rsidTr="00B428D2">
        <w:trPr>
          <w:cantSplit/>
          <w:trHeight w:val="1134"/>
          <w:jc w:val="center"/>
        </w:trPr>
        <w:tc>
          <w:tcPr>
            <w:tcW w:w="881" w:type="dxa"/>
            <w:vMerge w:val="restart"/>
            <w:shd w:val="clear" w:color="auto" w:fill="auto"/>
            <w:tcMar>
              <w:top w:w="85" w:type="dxa"/>
              <w:left w:w="85" w:type="dxa"/>
              <w:bottom w:w="85" w:type="dxa"/>
              <w:right w:w="85" w:type="dxa"/>
            </w:tcMar>
            <w:textDirection w:val="tbRlV"/>
            <w:vAlign w:val="center"/>
          </w:tcPr>
          <w:p w14:paraId="422518C9" w14:textId="77777777" w:rsidR="00B428D2" w:rsidRPr="001C4BD8" w:rsidRDefault="00B428D2" w:rsidP="00B428D2">
            <w:pPr>
              <w:spacing w:line="300" w:lineRule="exact"/>
              <w:ind w:left="113" w:right="113"/>
              <w:jc w:val="center"/>
              <w:rPr>
                <w:rFonts w:ascii="ＭＳ 明朝" w:hAnsi="ＭＳ 明朝"/>
                <w:sz w:val="20"/>
                <w:szCs w:val="20"/>
              </w:rPr>
            </w:pPr>
            <w:r w:rsidRPr="001C4BD8">
              <w:rPr>
                <w:rFonts w:ascii="ＭＳ 明朝" w:hAnsi="ＭＳ 明朝" w:hint="eastAsia"/>
                <w:sz w:val="22"/>
                <w:szCs w:val="22"/>
              </w:rPr>
              <w:t>３ 安全安心で活力あふれる組織及び学校作り</w:t>
            </w:r>
          </w:p>
        </w:tc>
        <w:tc>
          <w:tcPr>
            <w:tcW w:w="2020" w:type="dxa"/>
            <w:shd w:val="clear" w:color="auto" w:fill="auto"/>
            <w:tcMar>
              <w:top w:w="85" w:type="dxa"/>
              <w:left w:w="85" w:type="dxa"/>
              <w:bottom w:w="85" w:type="dxa"/>
              <w:right w:w="85" w:type="dxa"/>
            </w:tcMar>
          </w:tcPr>
          <w:p w14:paraId="2434C04C" w14:textId="77777777" w:rsidR="00B428D2" w:rsidRPr="001C4BD8" w:rsidRDefault="00B428D2" w:rsidP="005C2039">
            <w:pPr>
              <w:spacing w:line="280" w:lineRule="exact"/>
              <w:ind w:left="300" w:hangingChars="150" w:hanging="300"/>
              <w:jc w:val="left"/>
              <w:rPr>
                <w:rFonts w:ascii="ＭＳ 明朝" w:hAnsi="ＭＳ 明朝"/>
                <w:color w:val="000000"/>
                <w:sz w:val="20"/>
                <w:szCs w:val="20"/>
              </w:rPr>
            </w:pPr>
            <w:r w:rsidRPr="001C4BD8">
              <w:rPr>
                <w:rFonts w:ascii="ＭＳ 明朝" w:hAnsi="ＭＳ 明朝" w:hint="eastAsia"/>
                <w:color w:val="000000"/>
                <w:sz w:val="20"/>
                <w:szCs w:val="20"/>
              </w:rPr>
              <w:t>(1)生徒の安全・安心を守る体制を構築</w:t>
            </w:r>
          </w:p>
          <w:p w14:paraId="16C1DEF5" w14:textId="77777777" w:rsidR="003678A5" w:rsidRPr="001C4BD8" w:rsidRDefault="002F53C7" w:rsidP="00546C11">
            <w:pPr>
              <w:spacing w:before="60" w:line="280" w:lineRule="exact"/>
              <w:ind w:left="300" w:hangingChars="150" w:hanging="300"/>
              <w:jc w:val="left"/>
              <w:rPr>
                <w:rFonts w:ascii="ＭＳ 明朝" w:hAnsi="ＭＳ 明朝"/>
                <w:color w:val="000000"/>
                <w:sz w:val="20"/>
                <w:szCs w:val="20"/>
              </w:rPr>
            </w:pPr>
            <w:r w:rsidRPr="001C4BD8">
              <w:rPr>
                <w:rFonts w:ascii="ＭＳ 明朝" w:hAnsi="ＭＳ 明朝" w:hint="eastAsia"/>
                <w:color w:val="000000"/>
                <w:sz w:val="20"/>
                <w:szCs w:val="20"/>
              </w:rPr>
              <w:t xml:space="preserve">ア </w:t>
            </w:r>
            <w:r w:rsidR="005D3823" w:rsidRPr="001C4BD8">
              <w:rPr>
                <w:rFonts w:ascii="ＭＳ 明朝" w:hAnsi="ＭＳ 明朝" w:hint="eastAsia"/>
                <w:color w:val="000000"/>
                <w:sz w:val="20"/>
                <w:szCs w:val="20"/>
              </w:rPr>
              <w:t>新型コロナウイルス感染症対応</w:t>
            </w:r>
          </w:p>
          <w:p w14:paraId="26930B16" w14:textId="77777777" w:rsidR="00EB6998" w:rsidRPr="001C4BD8" w:rsidRDefault="00EB6998" w:rsidP="00D94F6E">
            <w:pPr>
              <w:spacing w:before="60" w:line="280" w:lineRule="exact"/>
              <w:ind w:left="300" w:hangingChars="150" w:hanging="300"/>
              <w:jc w:val="left"/>
              <w:rPr>
                <w:rFonts w:ascii="ＭＳ 明朝" w:hAnsi="ＭＳ 明朝"/>
                <w:color w:val="000000"/>
                <w:sz w:val="20"/>
                <w:szCs w:val="20"/>
              </w:rPr>
            </w:pPr>
          </w:p>
          <w:p w14:paraId="721D19AA" w14:textId="77777777" w:rsidR="0071204C" w:rsidRPr="001C4BD8" w:rsidRDefault="0071204C" w:rsidP="00D94F6E">
            <w:pPr>
              <w:spacing w:before="60" w:line="280" w:lineRule="exact"/>
              <w:ind w:left="300" w:hangingChars="150" w:hanging="300"/>
              <w:jc w:val="left"/>
              <w:rPr>
                <w:rFonts w:ascii="ＭＳ 明朝" w:hAnsi="ＭＳ 明朝"/>
                <w:color w:val="000000"/>
                <w:sz w:val="20"/>
                <w:szCs w:val="20"/>
              </w:rPr>
            </w:pPr>
          </w:p>
          <w:p w14:paraId="616E8452" w14:textId="77777777" w:rsidR="0071204C" w:rsidRPr="001C4BD8" w:rsidRDefault="0071204C" w:rsidP="0034131C">
            <w:pPr>
              <w:spacing w:line="280" w:lineRule="exact"/>
              <w:ind w:left="300" w:hangingChars="150" w:hanging="300"/>
              <w:jc w:val="left"/>
              <w:rPr>
                <w:rFonts w:ascii="ＭＳ 明朝" w:hAnsi="ＭＳ 明朝"/>
                <w:color w:val="000000"/>
                <w:sz w:val="20"/>
                <w:szCs w:val="20"/>
              </w:rPr>
            </w:pPr>
          </w:p>
          <w:p w14:paraId="67D7177A" w14:textId="77777777" w:rsidR="002F53C7" w:rsidRPr="001C4BD8" w:rsidRDefault="002F53C7" w:rsidP="002F53C7">
            <w:pPr>
              <w:tabs>
                <w:tab w:val="left" w:pos="194"/>
              </w:tabs>
              <w:spacing w:before="60" w:line="280" w:lineRule="exact"/>
              <w:ind w:leftChars="11" w:left="447" w:hangingChars="212" w:hanging="424"/>
              <w:jc w:val="left"/>
              <w:rPr>
                <w:rFonts w:ascii="ＭＳ 明朝" w:hAnsi="ＭＳ 明朝"/>
                <w:color w:val="000000"/>
                <w:sz w:val="20"/>
                <w:szCs w:val="20"/>
              </w:rPr>
            </w:pPr>
            <w:r w:rsidRPr="001C4BD8">
              <w:rPr>
                <w:rFonts w:ascii="ＭＳ 明朝" w:hAnsi="ＭＳ 明朝" w:hint="eastAsia"/>
                <w:color w:val="000000"/>
                <w:sz w:val="20"/>
                <w:szCs w:val="20"/>
              </w:rPr>
              <w:t xml:space="preserve">イ </w:t>
            </w:r>
            <w:r w:rsidR="003678A5" w:rsidRPr="001C4BD8">
              <w:rPr>
                <w:rFonts w:ascii="ＭＳ 明朝" w:hAnsi="ＭＳ 明朝" w:hint="eastAsia"/>
                <w:color w:val="000000"/>
                <w:sz w:val="20"/>
                <w:szCs w:val="20"/>
              </w:rPr>
              <w:t>危機管理体制</w:t>
            </w:r>
          </w:p>
          <w:p w14:paraId="41AC8D6B" w14:textId="77777777" w:rsidR="003678A5" w:rsidRPr="001C4BD8" w:rsidRDefault="002F53C7" w:rsidP="002F53C7">
            <w:pPr>
              <w:tabs>
                <w:tab w:val="left" w:pos="307"/>
              </w:tabs>
              <w:spacing w:before="60" w:line="280" w:lineRule="exact"/>
              <w:ind w:leftChars="11" w:left="447" w:hangingChars="212" w:hanging="424"/>
              <w:jc w:val="left"/>
              <w:rPr>
                <w:rFonts w:ascii="ＭＳ 明朝" w:hAnsi="ＭＳ 明朝"/>
                <w:color w:val="000000"/>
                <w:sz w:val="20"/>
                <w:szCs w:val="20"/>
              </w:rPr>
            </w:pPr>
            <w:r w:rsidRPr="001C4BD8">
              <w:rPr>
                <w:rFonts w:ascii="ＭＳ 明朝" w:hAnsi="ＭＳ 明朝"/>
                <w:color w:val="000000"/>
                <w:sz w:val="20"/>
                <w:szCs w:val="20"/>
              </w:rPr>
              <w:tab/>
            </w:r>
            <w:r w:rsidRPr="001C4BD8">
              <w:rPr>
                <w:rFonts w:ascii="ＭＳ 明朝" w:hAnsi="ＭＳ 明朝" w:hint="eastAsia"/>
                <w:color w:val="000000"/>
                <w:sz w:val="20"/>
                <w:szCs w:val="20"/>
              </w:rPr>
              <w:t>の強化</w:t>
            </w:r>
          </w:p>
        </w:tc>
        <w:tc>
          <w:tcPr>
            <w:tcW w:w="4572" w:type="dxa"/>
            <w:tcBorders>
              <w:right w:val="dashed" w:sz="4" w:space="0" w:color="auto"/>
            </w:tcBorders>
            <w:shd w:val="clear" w:color="auto" w:fill="auto"/>
            <w:tcMar>
              <w:top w:w="85" w:type="dxa"/>
              <w:left w:w="85" w:type="dxa"/>
              <w:bottom w:w="85" w:type="dxa"/>
              <w:right w:w="85" w:type="dxa"/>
            </w:tcMar>
          </w:tcPr>
          <w:p w14:paraId="13BA2381" w14:textId="77777777" w:rsidR="00462476" w:rsidRPr="001C4BD8" w:rsidRDefault="00462476" w:rsidP="00462476">
            <w:pPr>
              <w:spacing w:line="280" w:lineRule="exact"/>
              <w:ind w:left="600" w:hangingChars="300" w:hanging="600"/>
              <w:jc w:val="left"/>
              <w:rPr>
                <w:rFonts w:ascii="ＭＳ 明朝" w:hAnsi="ＭＳ 明朝"/>
                <w:sz w:val="20"/>
                <w:szCs w:val="20"/>
              </w:rPr>
            </w:pPr>
            <w:r w:rsidRPr="001C4BD8">
              <w:rPr>
                <w:rFonts w:ascii="ＭＳ 明朝" w:hAnsi="ＭＳ 明朝" w:hint="eastAsia"/>
                <w:color w:val="000000"/>
                <w:sz w:val="20"/>
                <w:szCs w:val="20"/>
              </w:rPr>
              <w:t>(1</w:t>
            </w:r>
            <w:r w:rsidRPr="001C4BD8">
              <w:rPr>
                <w:rFonts w:ascii="ＭＳ 明朝" w:hAnsi="ＭＳ 明朝" w:hint="eastAsia"/>
                <w:sz w:val="20"/>
                <w:szCs w:val="20"/>
              </w:rPr>
              <w:t>)</w:t>
            </w:r>
          </w:p>
          <w:p w14:paraId="66F0D956" w14:textId="77777777" w:rsidR="00546C11" w:rsidRPr="001C4BD8" w:rsidRDefault="00546C11" w:rsidP="0071204C">
            <w:pPr>
              <w:spacing w:line="280" w:lineRule="exact"/>
              <w:jc w:val="left"/>
              <w:rPr>
                <w:rFonts w:ascii="ＭＳ 明朝" w:hAnsi="ＭＳ 明朝"/>
                <w:sz w:val="20"/>
                <w:szCs w:val="20"/>
              </w:rPr>
            </w:pPr>
          </w:p>
          <w:p w14:paraId="40CEB167" w14:textId="77777777" w:rsidR="00546C11" w:rsidRPr="001C4BD8" w:rsidRDefault="00546C11" w:rsidP="0071204C">
            <w:pPr>
              <w:spacing w:line="280" w:lineRule="exact"/>
              <w:jc w:val="left"/>
              <w:rPr>
                <w:rFonts w:ascii="ＭＳ 明朝" w:hAnsi="ＭＳ 明朝"/>
                <w:sz w:val="20"/>
                <w:szCs w:val="20"/>
              </w:rPr>
            </w:pPr>
          </w:p>
          <w:p w14:paraId="54788B3E" w14:textId="77777777" w:rsidR="00BD72B6" w:rsidRPr="001C4BD8" w:rsidRDefault="003678A5" w:rsidP="0034131C">
            <w:pPr>
              <w:spacing w:before="60" w:line="280" w:lineRule="exact"/>
              <w:rPr>
                <w:rFonts w:ascii="ＭＳ 明朝" w:hAnsi="ＭＳ 明朝"/>
                <w:sz w:val="20"/>
                <w:szCs w:val="20"/>
              </w:rPr>
            </w:pPr>
            <w:r w:rsidRPr="001C4BD8">
              <w:rPr>
                <w:rFonts w:ascii="ＭＳ 明朝" w:hAnsi="ＭＳ 明朝" w:hint="eastAsia"/>
                <w:sz w:val="20"/>
                <w:szCs w:val="20"/>
              </w:rPr>
              <w:t xml:space="preserve">ア　</w:t>
            </w:r>
          </w:p>
          <w:p w14:paraId="2F82A6A9" w14:textId="77777777" w:rsidR="00BD72B6" w:rsidRPr="001C4BD8" w:rsidRDefault="00BD72B6" w:rsidP="00D94F6E">
            <w:pPr>
              <w:spacing w:line="280" w:lineRule="exact"/>
              <w:ind w:left="200" w:hangingChars="100" w:hanging="200"/>
              <w:rPr>
                <w:rFonts w:ascii="ＭＳ 明朝" w:hAnsi="ＭＳ 明朝"/>
                <w:color w:val="000000"/>
                <w:sz w:val="20"/>
                <w:szCs w:val="20"/>
              </w:rPr>
            </w:pPr>
            <w:r w:rsidRPr="001C4BD8">
              <w:rPr>
                <w:rFonts w:ascii="ＭＳ 明朝" w:hAnsi="ＭＳ 明朝" w:hint="eastAsia"/>
                <w:sz w:val="20"/>
                <w:szCs w:val="20"/>
              </w:rPr>
              <w:t>・</w:t>
            </w:r>
            <w:r w:rsidRPr="001C4BD8">
              <w:rPr>
                <w:rFonts w:ascii="ＭＳ 明朝" w:hAnsi="ＭＳ 明朝" w:hint="eastAsia"/>
                <w:color w:val="000000"/>
                <w:sz w:val="20"/>
                <w:szCs w:val="20"/>
              </w:rPr>
              <w:t>学校において</w:t>
            </w:r>
            <w:r w:rsidRPr="001C4BD8">
              <w:rPr>
                <w:rFonts w:ascii="ＭＳ 明朝" w:hAnsi="ＭＳ 明朝" w:hint="eastAsia"/>
                <w:bCs/>
                <w:color w:val="000000"/>
                <w:sz w:val="20"/>
                <w:szCs w:val="20"/>
              </w:rPr>
              <w:t>新型コロナウイルス感染症への</w:t>
            </w:r>
            <w:r w:rsidRPr="001C4BD8">
              <w:rPr>
                <w:rFonts w:ascii="ＭＳ 明朝" w:hAnsi="ＭＳ 明朝" w:hint="eastAsia"/>
                <w:color w:val="000000"/>
                <w:sz w:val="20"/>
                <w:szCs w:val="20"/>
              </w:rPr>
              <w:t>感染が確認された際に適切に対応できる体制を構築する。</w:t>
            </w:r>
          </w:p>
          <w:p w14:paraId="424072C4" w14:textId="77777777" w:rsidR="0034131C" w:rsidRPr="001C4BD8" w:rsidRDefault="0034131C" w:rsidP="00D94F6E">
            <w:pPr>
              <w:spacing w:before="60" w:line="280" w:lineRule="exact"/>
              <w:rPr>
                <w:rFonts w:ascii="ＭＳ 明朝" w:hAnsi="ＭＳ 明朝"/>
                <w:color w:val="000000"/>
                <w:szCs w:val="21"/>
              </w:rPr>
            </w:pPr>
          </w:p>
          <w:p w14:paraId="3D7FAD15" w14:textId="77777777" w:rsidR="00EB6998" w:rsidRPr="001C4BD8" w:rsidRDefault="003678A5" w:rsidP="0034131C">
            <w:pPr>
              <w:spacing w:before="60" w:line="280" w:lineRule="exact"/>
              <w:ind w:left="-6"/>
              <w:jc w:val="left"/>
              <w:rPr>
                <w:rFonts w:ascii="ＭＳ 明朝" w:hAnsi="ＭＳ 明朝"/>
                <w:szCs w:val="21"/>
              </w:rPr>
            </w:pPr>
            <w:r w:rsidRPr="001C4BD8">
              <w:rPr>
                <w:rFonts w:ascii="ＭＳ 明朝" w:hAnsi="ＭＳ 明朝" w:hint="eastAsia"/>
                <w:szCs w:val="21"/>
              </w:rPr>
              <w:t xml:space="preserve">イ　</w:t>
            </w:r>
          </w:p>
          <w:p w14:paraId="661FDD56" w14:textId="77777777" w:rsidR="003678A5" w:rsidRPr="001C4BD8" w:rsidRDefault="003678A5" w:rsidP="0034131C">
            <w:pPr>
              <w:spacing w:line="280" w:lineRule="exact"/>
              <w:ind w:left="200" w:hangingChars="100" w:hanging="200"/>
              <w:jc w:val="left"/>
              <w:rPr>
                <w:rFonts w:ascii="ＭＳ 明朝" w:hAnsi="ＭＳ 明朝"/>
                <w:sz w:val="20"/>
                <w:szCs w:val="20"/>
              </w:rPr>
            </w:pPr>
            <w:r w:rsidRPr="001C4BD8">
              <w:rPr>
                <w:rFonts w:ascii="ＭＳ 明朝" w:hAnsi="ＭＳ 明朝" w:hint="eastAsia"/>
                <w:sz w:val="20"/>
                <w:szCs w:val="20"/>
              </w:rPr>
              <w:t>・昨年度実施した職員実働防災訓練での課題を改善する。</w:t>
            </w:r>
          </w:p>
          <w:p w14:paraId="6F7B1CDB" w14:textId="77777777" w:rsidR="00B428D2" w:rsidRPr="001C4BD8" w:rsidRDefault="003678A5" w:rsidP="00274174">
            <w:pPr>
              <w:spacing w:before="60" w:line="280" w:lineRule="exact"/>
              <w:ind w:left="200" w:hangingChars="100" w:hanging="200"/>
              <w:jc w:val="left"/>
              <w:rPr>
                <w:rFonts w:ascii="ＭＳ 明朝" w:hAnsi="ＭＳ 明朝"/>
                <w:sz w:val="20"/>
                <w:szCs w:val="20"/>
              </w:rPr>
            </w:pPr>
            <w:r w:rsidRPr="001C4BD8">
              <w:rPr>
                <w:rFonts w:ascii="ＭＳ 明朝" w:hAnsi="ＭＳ 明朝" w:hint="eastAsia"/>
                <w:sz w:val="20"/>
                <w:szCs w:val="20"/>
              </w:rPr>
              <w:t>・</w:t>
            </w:r>
            <w:r w:rsidR="00B428D2" w:rsidRPr="001C4BD8">
              <w:rPr>
                <w:rFonts w:ascii="ＭＳ 明朝" w:hAnsi="ＭＳ 明朝" w:hint="eastAsia"/>
                <w:sz w:val="20"/>
                <w:szCs w:val="20"/>
              </w:rPr>
              <w:t>防災関連マニュアルを見直し、</w:t>
            </w:r>
            <w:r w:rsidRPr="001C4BD8">
              <w:rPr>
                <w:rFonts w:ascii="ＭＳ 明朝" w:hAnsi="ＭＳ 明朝" w:hint="eastAsia"/>
                <w:sz w:val="20"/>
                <w:szCs w:val="20"/>
              </w:rPr>
              <w:t>それに沿った訓練を実施する</w:t>
            </w:r>
            <w:r w:rsidR="00B428D2" w:rsidRPr="001C4BD8">
              <w:rPr>
                <w:rFonts w:ascii="ＭＳ 明朝" w:hAnsi="ＭＳ 明朝" w:hint="eastAsia"/>
                <w:sz w:val="20"/>
                <w:szCs w:val="20"/>
              </w:rPr>
              <w:t>。</w:t>
            </w:r>
          </w:p>
        </w:tc>
        <w:tc>
          <w:tcPr>
            <w:tcW w:w="3579" w:type="dxa"/>
            <w:tcBorders>
              <w:right w:val="dashed" w:sz="4" w:space="0" w:color="auto"/>
            </w:tcBorders>
            <w:tcMar>
              <w:top w:w="85" w:type="dxa"/>
              <w:left w:w="85" w:type="dxa"/>
              <w:bottom w:w="85" w:type="dxa"/>
              <w:right w:w="85" w:type="dxa"/>
            </w:tcMar>
          </w:tcPr>
          <w:p w14:paraId="610EFDFC" w14:textId="77777777" w:rsidR="00462476" w:rsidRPr="001C4BD8" w:rsidRDefault="00462476" w:rsidP="00462476">
            <w:pPr>
              <w:spacing w:line="280" w:lineRule="exact"/>
              <w:ind w:left="600" w:hangingChars="300" w:hanging="600"/>
              <w:jc w:val="left"/>
              <w:rPr>
                <w:rFonts w:ascii="ＭＳ 明朝" w:hAnsi="ＭＳ 明朝"/>
                <w:sz w:val="20"/>
                <w:szCs w:val="20"/>
              </w:rPr>
            </w:pPr>
            <w:r w:rsidRPr="001C4BD8">
              <w:rPr>
                <w:rFonts w:ascii="ＭＳ 明朝" w:hAnsi="ＭＳ 明朝" w:hint="eastAsia"/>
                <w:color w:val="000000"/>
                <w:sz w:val="20"/>
                <w:szCs w:val="20"/>
              </w:rPr>
              <w:t>(1</w:t>
            </w:r>
            <w:r w:rsidRPr="001C4BD8">
              <w:rPr>
                <w:rFonts w:ascii="ＭＳ 明朝" w:hAnsi="ＭＳ 明朝" w:hint="eastAsia"/>
                <w:sz w:val="20"/>
                <w:szCs w:val="20"/>
              </w:rPr>
              <w:t>)</w:t>
            </w:r>
          </w:p>
          <w:p w14:paraId="17329347" w14:textId="77777777" w:rsidR="00546C11" w:rsidRPr="001C4BD8" w:rsidRDefault="00546C11" w:rsidP="00462476">
            <w:pPr>
              <w:spacing w:line="280" w:lineRule="exact"/>
              <w:jc w:val="left"/>
              <w:rPr>
                <w:rFonts w:ascii="ＭＳ 明朝" w:hAnsi="ＭＳ 明朝"/>
                <w:sz w:val="20"/>
                <w:szCs w:val="20"/>
              </w:rPr>
            </w:pPr>
          </w:p>
          <w:p w14:paraId="0A48BF65" w14:textId="77777777" w:rsidR="00546C11" w:rsidRPr="001C4BD8" w:rsidRDefault="00546C11" w:rsidP="00462476">
            <w:pPr>
              <w:spacing w:line="280" w:lineRule="exact"/>
              <w:jc w:val="left"/>
              <w:rPr>
                <w:rFonts w:ascii="ＭＳ 明朝" w:hAnsi="ＭＳ 明朝"/>
                <w:sz w:val="20"/>
                <w:szCs w:val="20"/>
              </w:rPr>
            </w:pPr>
          </w:p>
          <w:p w14:paraId="23E34CCD" w14:textId="77777777" w:rsidR="00B428D2" w:rsidRPr="001C4BD8" w:rsidRDefault="003B2BFC" w:rsidP="00462476">
            <w:pPr>
              <w:spacing w:before="60" w:line="280" w:lineRule="exact"/>
              <w:jc w:val="left"/>
              <w:rPr>
                <w:rFonts w:ascii="ＭＳ 明朝" w:hAnsi="ＭＳ 明朝"/>
                <w:sz w:val="20"/>
                <w:szCs w:val="20"/>
              </w:rPr>
            </w:pPr>
            <w:r w:rsidRPr="001C4BD8">
              <w:rPr>
                <w:rFonts w:ascii="ＭＳ 明朝" w:hAnsi="ＭＳ 明朝" w:hint="eastAsia"/>
                <w:sz w:val="20"/>
                <w:szCs w:val="20"/>
              </w:rPr>
              <w:t>ア</w:t>
            </w:r>
          </w:p>
          <w:p w14:paraId="62061668" w14:textId="77777777" w:rsidR="0071204C" w:rsidRPr="001C4BD8" w:rsidRDefault="00BD72B6" w:rsidP="002F53C7">
            <w:pPr>
              <w:spacing w:line="280" w:lineRule="exact"/>
              <w:ind w:left="200" w:hangingChars="100" w:hanging="200"/>
              <w:jc w:val="left"/>
              <w:rPr>
                <w:rFonts w:ascii="ＭＳ 明朝" w:hAnsi="ＭＳ 明朝"/>
                <w:sz w:val="20"/>
                <w:szCs w:val="20"/>
              </w:rPr>
            </w:pPr>
            <w:r w:rsidRPr="001C4BD8">
              <w:rPr>
                <w:rFonts w:ascii="ＭＳ 明朝" w:hAnsi="ＭＳ 明朝" w:hint="eastAsia"/>
                <w:sz w:val="20"/>
                <w:szCs w:val="20"/>
              </w:rPr>
              <w:t>・</w:t>
            </w:r>
            <w:r w:rsidR="002F53C7" w:rsidRPr="001C4BD8">
              <w:rPr>
                <w:rFonts w:ascii="ＭＳ 明朝" w:hAnsi="ＭＳ 明朝" w:hint="eastAsia"/>
                <w:sz w:val="20"/>
                <w:szCs w:val="20"/>
              </w:rPr>
              <w:t>高等部内で、連絡体制の再確認、該当者の行動履歴の迅速化、職場体験</w:t>
            </w:r>
            <w:r w:rsidR="00D94F6E" w:rsidRPr="001C4BD8">
              <w:rPr>
                <w:rFonts w:ascii="ＭＳ 明朝" w:hAnsi="ＭＳ 明朝" w:hint="eastAsia"/>
                <w:sz w:val="20"/>
                <w:szCs w:val="20"/>
              </w:rPr>
              <w:t>実習中</w:t>
            </w:r>
            <w:r w:rsidR="008447C5" w:rsidRPr="001C4BD8">
              <w:rPr>
                <w:rFonts w:ascii="ＭＳ 明朝" w:hAnsi="ＭＳ 明朝" w:hint="eastAsia"/>
                <w:sz w:val="20"/>
                <w:szCs w:val="20"/>
              </w:rPr>
              <w:t>の対応、自主通学への対応になどついて</w:t>
            </w:r>
            <w:r w:rsidR="000F5A79" w:rsidRPr="001C4BD8">
              <w:rPr>
                <w:rFonts w:ascii="ＭＳ 明朝" w:hAnsi="ＭＳ 明朝" w:hint="eastAsia"/>
                <w:sz w:val="20"/>
                <w:szCs w:val="20"/>
              </w:rPr>
              <w:t>検証</w:t>
            </w:r>
            <w:r w:rsidR="0056088F" w:rsidRPr="001C4BD8">
              <w:rPr>
                <w:rFonts w:ascii="ＭＳ 明朝" w:hAnsi="ＭＳ 明朝" w:hint="eastAsia"/>
                <w:sz w:val="20"/>
                <w:szCs w:val="20"/>
              </w:rPr>
              <w:t>・記録</w:t>
            </w:r>
            <w:r w:rsidR="000F5A79" w:rsidRPr="001C4BD8">
              <w:rPr>
                <w:rFonts w:ascii="ＭＳ 明朝" w:hAnsi="ＭＳ 明朝" w:hint="eastAsia"/>
                <w:sz w:val="20"/>
                <w:szCs w:val="20"/>
              </w:rPr>
              <w:t>し、</w:t>
            </w:r>
            <w:r w:rsidR="0056088F" w:rsidRPr="001C4BD8">
              <w:rPr>
                <w:rFonts w:ascii="ＭＳ 明朝" w:hAnsi="ＭＳ 明朝" w:hint="eastAsia"/>
                <w:sz w:val="20"/>
                <w:szCs w:val="20"/>
              </w:rPr>
              <w:t>マニュアル化を検討</w:t>
            </w:r>
            <w:r w:rsidR="000F5A79" w:rsidRPr="001C4BD8">
              <w:rPr>
                <w:rFonts w:ascii="ＭＳ 明朝" w:hAnsi="ＭＳ 明朝" w:hint="eastAsia"/>
                <w:sz w:val="20"/>
                <w:szCs w:val="20"/>
              </w:rPr>
              <w:t>す</w:t>
            </w:r>
            <w:r w:rsidR="002F53C7" w:rsidRPr="001C4BD8">
              <w:rPr>
                <w:rFonts w:ascii="ＭＳ 明朝" w:hAnsi="ＭＳ 明朝" w:hint="eastAsia"/>
                <w:sz w:val="20"/>
                <w:szCs w:val="20"/>
              </w:rPr>
              <w:t>る。</w:t>
            </w:r>
          </w:p>
          <w:p w14:paraId="1E968DFE" w14:textId="77777777" w:rsidR="00EB6998" w:rsidRPr="001C4BD8" w:rsidRDefault="003678A5" w:rsidP="002F53C7">
            <w:pPr>
              <w:spacing w:before="60" w:line="280" w:lineRule="exact"/>
              <w:jc w:val="left"/>
              <w:rPr>
                <w:rFonts w:ascii="ＭＳ 明朝" w:hAnsi="ＭＳ 明朝"/>
                <w:sz w:val="20"/>
                <w:szCs w:val="20"/>
              </w:rPr>
            </w:pPr>
            <w:r w:rsidRPr="001C4BD8">
              <w:rPr>
                <w:rFonts w:ascii="ＭＳ 明朝" w:hAnsi="ＭＳ 明朝" w:hint="eastAsia"/>
                <w:sz w:val="20"/>
                <w:szCs w:val="20"/>
              </w:rPr>
              <w:t>イ</w:t>
            </w:r>
          </w:p>
          <w:p w14:paraId="10D20691" w14:textId="77777777" w:rsidR="003B2BFC" w:rsidRPr="001C4BD8" w:rsidRDefault="003B2BFC" w:rsidP="002F53C7">
            <w:pPr>
              <w:spacing w:line="280" w:lineRule="exact"/>
              <w:ind w:left="200" w:hangingChars="100" w:hanging="200"/>
              <w:jc w:val="left"/>
              <w:rPr>
                <w:rFonts w:ascii="ＭＳ 明朝" w:hAnsi="ＭＳ 明朝"/>
                <w:sz w:val="20"/>
                <w:szCs w:val="20"/>
              </w:rPr>
            </w:pPr>
            <w:r w:rsidRPr="001C4BD8">
              <w:rPr>
                <w:rFonts w:ascii="ＭＳ 明朝" w:hAnsi="ＭＳ 明朝" w:hint="eastAsia"/>
                <w:sz w:val="20"/>
                <w:szCs w:val="20"/>
              </w:rPr>
              <w:t>・課題に対応して、関連マニュアル</w:t>
            </w:r>
            <w:r w:rsidR="0034131C" w:rsidRPr="001C4BD8">
              <w:rPr>
                <w:rFonts w:ascii="ＭＳ 明朝" w:hAnsi="ＭＳ 明朝" w:hint="eastAsia"/>
                <w:sz w:val="20"/>
                <w:szCs w:val="20"/>
              </w:rPr>
              <w:t>の</w:t>
            </w:r>
            <w:r w:rsidRPr="001C4BD8">
              <w:rPr>
                <w:rFonts w:ascii="ＭＳ 明朝" w:hAnsi="ＭＳ 明朝" w:hint="eastAsia"/>
                <w:sz w:val="20"/>
                <w:szCs w:val="20"/>
              </w:rPr>
              <w:t>改訂</w:t>
            </w:r>
            <w:r w:rsidR="002F53C7" w:rsidRPr="001C4BD8">
              <w:rPr>
                <w:rFonts w:ascii="ＭＳ 明朝" w:hAnsi="ＭＳ 明朝" w:hint="eastAsia"/>
                <w:sz w:val="20"/>
                <w:szCs w:val="20"/>
              </w:rPr>
              <w:t>を</w:t>
            </w:r>
            <w:r w:rsidR="0034131C" w:rsidRPr="001C4BD8">
              <w:rPr>
                <w:rFonts w:ascii="ＭＳ 明朝" w:hAnsi="ＭＳ 明朝" w:hint="eastAsia"/>
                <w:sz w:val="20"/>
                <w:szCs w:val="20"/>
              </w:rPr>
              <w:t>完了する</w:t>
            </w:r>
            <w:r w:rsidRPr="001C4BD8">
              <w:rPr>
                <w:rFonts w:ascii="ＭＳ 明朝" w:hAnsi="ＭＳ 明朝" w:hint="eastAsia"/>
                <w:sz w:val="20"/>
                <w:szCs w:val="20"/>
              </w:rPr>
              <w:t>。</w:t>
            </w:r>
          </w:p>
          <w:p w14:paraId="6452B27A" w14:textId="77777777" w:rsidR="00B428D2" w:rsidRPr="001C4BD8" w:rsidRDefault="003678A5" w:rsidP="002F53C7">
            <w:pPr>
              <w:spacing w:before="60" w:line="280" w:lineRule="exact"/>
              <w:ind w:leftChars="17" w:left="236" w:hangingChars="100" w:hanging="200"/>
              <w:jc w:val="left"/>
              <w:rPr>
                <w:rFonts w:ascii="ＭＳ 明朝" w:hAnsi="ＭＳ 明朝"/>
                <w:sz w:val="20"/>
                <w:szCs w:val="20"/>
              </w:rPr>
            </w:pPr>
            <w:r w:rsidRPr="001C4BD8">
              <w:rPr>
                <w:rFonts w:ascii="ＭＳ 明朝" w:hAnsi="ＭＳ 明朝" w:cs="ＭＳ 明朝" w:hint="eastAsia"/>
                <w:sz w:val="20"/>
                <w:szCs w:val="20"/>
              </w:rPr>
              <w:t>・</w:t>
            </w:r>
            <w:r w:rsidRPr="001C4BD8">
              <w:rPr>
                <w:rFonts w:ascii="ＭＳ 明朝" w:hAnsi="ＭＳ 明朝" w:hint="eastAsia"/>
                <w:sz w:val="20"/>
                <w:szCs w:val="20"/>
              </w:rPr>
              <w:t>高等部が参加する各種防災訓練を８回以上実施する</w:t>
            </w:r>
            <w:r w:rsidR="0034131C" w:rsidRPr="001C4BD8">
              <w:rPr>
                <w:rFonts w:ascii="ＭＳ 明朝" w:hAnsi="ＭＳ 明朝" w:hint="eastAsia"/>
                <w:sz w:val="20"/>
                <w:szCs w:val="20"/>
              </w:rPr>
              <w:t>。</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14:paraId="5395EF4D" w14:textId="77777777" w:rsidR="00B428D2" w:rsidRPr="001C4BD8" w:rsidRDefault="00B428D2" w:rsidP="005C2039">
            <w:pPr>
              <w:spacing w:line="300" w:lineRule="exact"/>
              <w:rPr>
                <w:rFonts w:ascii="ＭＳ 明朝" w:hAnsi="ＭＳ 明朝"/>
                <w:sz w:val="20"/>
                <w:szCs w:val="20"/>
              </w:rPr>
            </w:pPr>
          </w:p>
        </w:tc>
      </w:tr>
      <w:tr w:rsidR="0094644A" w:rsidRPr="001C4BD8" w14:paraId="11BBBB33" w14:textId="77777777" w:rsidTr="005C2039">
        <w:trPr>
          <w:jc w:val="center"/>
        </w:trPr>
        <w:tc>
          <w:tcPr>
            <w:tcW w:w="881" w:type="dxa"/>
            <w:vMerge/>
            <w:shd w:val="clear" w:color="auto" w:fill="auto"/>
            <w:tcMar>
              <w:top w:w="85" w:type="dxa"/>
              <w:left w:w="85" w:type="dxa"/>
              <w:bottom w:w="85" w:type="dxa"/>
              <w:right w:w="85" w:type="dxa"/>
            </w:tcMar>
            <w:vAlign w:val="center"/>
          </w:tcPr>
          <w:p w14:paraId="34C31CCA" w14:textId="77777777" w:rsidR="0094644A" w:rsidRPr="001C4BD8" w:rsidRDefault="0094644A" w:rsidP="0094644A">
            <w:pPr>
              <w:spacing w:line="300" w:lineRule="exact"/>
              <w:jc w:val="center"/>
              <w:rPr>
                <w:rFonts w:ascii="ＭＳ 明朝" w:hAnsi="ＭＳ 明朝"/>
                <w:sz w:val="20"/>
                <w:szCs w:val="20"/>
              </w:rPr>
            </w:pPr>
          </w:p>
        </w:tc>
        <w:tc>
          <w:tcPr>
            <w:tcW w:w="2020" w:type="dxa"/>
            <w:shd w:val="clear" w:color="auto" w:fill="auto"/>
            <w:tcMar>
              <w:top w:w="85" w:type="dxa"/>
              <w:left w:w="85" w:type="dxa"/>
              <w:bottom w:w="85" w:type="dxa"/>
              <w:right w:w="85" w:type="dxa"/>
            </w:tcMar>
          </w:tcPr>
          <w:p w14:paraId="3C342F80" w14:textId="77777777" w:rsidR="0094644A" w:rsidRPr="001C4BD8" w:rsidRDefault="0094644A" w:rsidP="00274174">
            <w:pPr>
              <w:spacing w:line="280" w:lineRule="exact"/>
              <w:ind w:leftChars="-10" w:left="299" w:hangingChars="160" w:hanging="320"/>
              <w:jc w:val="left"/>
              <w:rPr>
                <w:rFonts w:ascii="ＭＳ 明朝" w:hAnsi="ＭＳ 明朝"/>
                <w:color w:val="000000"/>
                <w:sz w:val="20"/>
                <w:szCs w:val="20"/>
              </w:rPr>
            </w:pPr>
            <w:r w:rsidRPr="001C4BD8">
              <w:rPr>
                <w:rFonts w:ascii="ＭＳ 明朝" w:hAnsi="ＭＳ 明朝" w:hint="eastAsia"/>
                <w:color w:val="000000"/>
                <w:sz w:val="20"/>
                <w:szCs w:val="20"/>
              </w:rPr>
              <w:t>(2)</w:t>
            </w:r>
            <w:r w:rsidR="008B1088" w:rsidRPr="001C4BD8">
              <w:rPr>
                <w:rFonts w:ascii="ＭＳ 明朝" w:hAnsi="ＭＳ 明朝" w:hint="eastAsia"/>
                <w:color w:val="000000"/>
                <w:sz w:val="20"/>
                <w:szCs w:val="20"/>
              </w:rPr>
              <w:t>人権</w:t>
            </w:r>
            <w:r w:rsidR="00274174" w:rsidRPr="001C4BD8">
              <w:rPr>
                <w:rFonts w:ascii="ＭＳ 明朝" w:hAnsi="ＭＳ 明朝" w:hint="eastAsia"/>
                <w:color w:val="000000"/>
                <w:sz w:val="20"/>
                <w:szCs w:val="20"/>
              </w:rPr>
              <w:t>尊重の</w:t>
            </w:r>
            <w:r w:rsidR="008B1088" w:rsidRPr="001C4BD8">
              <w:rPr>
                <w:rFonts w:ascii="ＭＳ 明朝" w:hAnsi="ＭＳ 明朝" w:hint="eastAsia"/>
                <w:color w:val="000000"/>
                <w:sz w:val="20"/>
                <w:szCs w:val="20"/>
              </w:rPr>
              <w:t>教育の推進</w:t>
            </w:r>
          </w:p>
          <w:p w14:paraId="390F0B3B" w14:textId="77777777" w:rsidR="0094644A" w:rsidRPr="001C4BD8" w:rsidRDefault="0094644A" w:rsidP="00274174">
            <w:pPr>
              <w:spacing w:before="60" w:line="280" w:lineRule="exact"/>
              <w:ind w:left="300" w:hangingChars="150" w:hanging="300"/>
              <w:jc w:val="left"/>
              <w:rPr>
                <w:rFonts w:ascii="ＭＳ 明朝" w:hAnsi="ＭＳ 明朝"/>
                <w:color w:val="000000"/>
                <w:sz w:val="20"/>
                <w:szCs w:val="20"/>
              </w:rPr>
            </w:pPr>
            <w:r w:rsidRPr="001C4BD8">
              <w:rPr>
                <w:rFonts w:ascii="ＭＳ 明朝" w:hAnsi="ＭＳ 明朝" w:hint="eastAsia"/>
                <w:color w:val="000000"/>
                <w:sz w:val="20"/>
                <w:szCs w:val="20"/>
              </w:rPr>
              <w:t xml:space="preserve">ア </w:t>
            </w:r>
            <w:r w:rsidR="00274174" w:rsidRPr="001C4BD8">
              <w:rPr>
                <w:rFonts w:ascii="ＭＳ 明朝" w:hAnsi="ＭＳ 明朝" w:hint="eastAsia"/>
                <w:color w:val="000000"/>
                <w:sz w:val="20"/>
                <w:szCs w:val="20"/>
              </w:rPr>
              <w:t>人権侵害を許さない学校体制づくり</w:t>
            </w:r>
          </w:p>
        </w:tc>
        <w:tc>
          <w:tcPr>
            <w:tcW w:w="4572" w:type="dxa"/>
            <w:tcBorders>
              <w:right w:val="dashed" w:sz="4" w:space="0" w:color="auto"/>
            </w:tcBorders>
            <w:shd w:val="clear" w:color="auto" w:fill="auto"/>
            <w:tcMar>
              <w:top w:w="85" w:type="dxa"/>
              <w:left w:w="85" w:type="dxa"/>
              <w:bottom w:w="85" w:type="dxa"/>
              <w:right w:w="85" w:type="dxa"/>
            </w:tcMar>
          </w:tcPr>
          <w:p w14:paraId="112EA616" w14:textId="77777777" w:rsidR="0094644A" w:rsidRPr="001C4BD8" w:rsidRDefault="0094644A" w:rsidP="00274174">
            <w:pPr>
              <w:spacing w:line="280" w:lineRule="exact"/>
              <w:ind w:left="600" w:hangingChars="300" w:hanging="600"/>
              <w:jc w:val="left"/>
              <w:rPr>
                <w:rFonts w:ascii="ＭＳ 明朝" w:hAnsi="ＭＳ 明朝"/>
                <w:color w:val="000000"/>
                <w:sz w:val="20"/>
                <w:szCs w:val="20"/>
              </w:rPr>
            </w:pPr>
          </w:p>
          <w:p w14:paraId="45A650B1" w14:textId="77777777" w:rsidR="00274174" w:rsidRPr="001C4BD8" w:rsidRDefault="00274174" w:rsidP="00274174">
            <w:pPr>
              <w:spacing w:line="280" w:lineRule="exact"/>
              <w:ind w:left="600" w:hangingChars="300" w:hanging="600"/>
              <w:jc w:val="left"/>
              <w:rPr>
                <w:rFonts w:ascii="ＭＳ 明朝" w:hAnsi="ＭＳ 明朝"/>
                <w:color w:val="000000"/>
                <w:sz w:val="20"/>
                <w:szCs w:val="20"/>
              </w:rPr>
            </w:pPr>
          </w:p>
          <w:p w14:paraId="187260B5" w14:textId="77777777" w:rsidR="008B1088" w:rsidRPr="001C4BD8" w:rsidRDefault="008B1088" w:rsidP="008B1088">
            <w:pPr>
              <w:spacing w:before="60" w:line="280" w:lineRule="exact"/>
              <w:ind w:left="600" w:hangingChars="300" w:hanging="600"/>
              <w:jc w:val="left"/>
              <w:rPr>
                <w:rFonts w:ascii="ＭＳ 明朝" w:hAnsi="ＭＳ 明朝"/>
                <w:color w:val="000000"/>
                <w:sz w:val="20"/>
                <w:szCs w:val="20"/>
              </w:rPr>
            </w:pPr>
            <w:r w:rsidRPr="001C4BD8">
              <w:rPr>
                <w:rFonts w:ascii="ＭＳ 明朝" w:hAnsi="ＭＳ 明朝" w:hint="eastAsia"/>
                <w:color w:val="000000"/>
                <w:sz w:val="20"/>
                <w:szCs w:val="20"/>
              </w:rPr>
              <w:t xml:space="preserve">ア　</w:t>
            </w:r>
          </w:p>
          <w:p w14:paraId="76F4C163" w14:textId="77777777" w:rsidR="008B1088" w:rsidRPr="001C4BD8" w:rsidRDefault="008B1088" w:rsidP="0094644A">
            <w:pPr>
              <w:spacing w:line="280" w:lineRule="exact"/>
              <w:ind w:left="600" w:hangingChars="300" w:hanging="600"/>
              <w:jc w:val="left"/>
              <w:rPr>
                <w:rFonts w:ascii="ＭＳ 明朝" w:hAnsi="ＭＳ 明朝"/>
                <w:color w:val="000000"/>
                <w:sz w:val="20"/>
                <w:szCs w:val="20"/>
              </w:rPr>
            </w:pPr>
            <w:r w:rsidRPr="001C4BD8">
              <w:rPr>
                <w:rFonts w:ascii="ＭＳ 明朝" w:hAnsi="ＭＳ 明朝" w:hint="eastAsia"/>
                <w:color w:val="000000"/>
                <w:sz w:val="20"/>
                <w:szCs w:val="20"/>
              </w:rPr>
              <w:t>・</w:t>
            </w:r>
            <w:r w:rsidR="00274174" w:rsidRPr="001C4BD8">
              <w:rPr>
                <w:rFonts w:ascii="ＭＳ 明朝" w:hAnsi="ＭＳ 明朝" w:hint="eastAsia"/>
                <w:color w:val="000000"/>
                <w:sz w:val="20"/>
                <w:szCs w:val="20"/>
              </w:rPr>
              <w:t>教</w:t>
            </w:r>
            <w:r w:rsidRPr="001C4BD8">
              <w:rPr>
                <w:rFonts w:ascii="ＭＳ 明朝" w:hAnsi="ＭＳ 明朝" w:hint="eastAsia"/>
                <w:color w:val="000000"/>
                <w:sz w:val="20"/>
                <w:szCs w:val="20"/>
              </w:rPr>
              <w:t>職員の人権</w:t>
            </w:r>
            <w:r w:rsidR="00274174" w:rsidRPr="001C4BD8">
              <w:rPr>
                <w:rFonts w:ascii="ＭＳ 明朝" w:hAnsi="ＭＳ 明朝" w:hint="eastAsia"/>
                <w:color w:val="000000"/>
                <w:sz w:val="20"/>
                <w:szCs w:val="20"/>
              </w:rPr>
              <w:t>感覚</w:t>
            </w:r>
            <w:r w:rsidRPr="001C4BD8">
              <w:rPr>
                <w:rFonts w:ascii="ＭＳ 明朝" w:hAnsi="ＭＳ 明朝" w:hint="eastAsia"/>
                <w:color w:val="000000"/>
                <w:sz w:val="20"/>
                <w:szCs w:val="20"/>
              </w:rPr>
              <w:t>を高める。</w:t>
            </w:r>
          </w:p>
          <w:p w14:paraId="26ABF7AA" w14:textId="77777777" w:rsidR="008B1088" w:rsidRPr="001C4BD8" w:rsidRDefault="008B1088" w:rsidP="00274174">
            <w:pPr>
              <w:spacing w:before="60" w:line="280" w:lineRule="exact"/>
              <w:ind w:left="600" w:hangingChars="300" w:hanging="600"/>
              <w:jc w:val="left"/>
              <w:rPr>
                <w:rFonts w:ascii="ＭＳ 明朝" w:hAnsi="ＭＳ 明朝"/>
                <w:color w:val="000000"/>
                <w:sz w:val="20"/>
                <w:szCs w:val="20"/>
              </w:rPr>
            </w:pPr>
            <w:r w:rsidRPr="001C4BD8">
              <w:rPr>
                <w:rFonts w:ascii="ＭＳ 明朝" w:hAnsi="ＭＳ 明朝" w:hint="eastAsia"/>
                <w:color w:val="000000"/>
                <w:sz w:val="20"/>
                <w:szCs w:val="20"/>
              </w:rPr>
              <w:t>・人権委員会を定期的に開催する。</w:t>
            </w:r>
          </w:p>
          <w:p w14:paraId="2E49029C" w14:textId="77777777" w:rsidR="008B1088" w:rsidRPr="001C4BD8" w:rsidRDefault="008B1088" w:rsidP="00274174">
            <w:pPr>
              <w:spacing w:before="60" w:line="280" w:lineRule="exact"/>
              <w:ind w:left="600" w:hangingChars="300" w:hanging="600"/>
              <w:jc w:val="left"/>
              <w:rPr>
                <w:rFonts w:ascii="ＭＳ 明朝" w:hAnsi="ＭＳ 明朝"/>
                <w:color w:val="000000"/>
                <w:sz w:val="20"/>
                <w:szCs w:val="20"/>
              </w:rPr>
            </w:pPr>
            <w:r w:rsidRPr="001C4BD8">
              <w:rPr>
                <w:rFonts w:ascii="ＭＳ 明朝" w:hAnsi="ＭＳ 明朝" w:hint="eastAsia"/>
                <w:color w:val="000000"/>
                <w:sz w:val="20"/>
                <w:szCs w:val="20"/>
              </w:rPr>
              <w:t>・人権ポストへの投書に対して迅速に対応する。</w:t>
            </w:r>
          </w:p>
        </w:tc>
        <w:tc>
          <w:tcPr>
            <w:tcW w:w="3579" w:type="dxa"/>
            <w:tcBorders>
              <w:right w:val="dashed" w:sz="4" w:space="0" w:color="auto"/>
            </w:tcBorders>
            <w:tcMar>
              <w:top w:w="85" w:type="dxa"/>
              <w:left w:w="85" w:type="dxa"/>
              <w:bottom w:w="85" w:type="dxa"/>
              <w:right w:w="85" w:type="dxa"/>
            </w:tcMar>
          </w:tcPr>
          <w:p w14:paraId="41F5E9F2" w14:textId="77777777" w:rsidR="0094644A" w:rsidRPr="001C4BD8" w:rsidRDefault="0094644A" w:rsidP="0094644A">
            <w:pPr>
              <w:spacing w:line="280" w:lineRule="exact"/>
              <w:ind w:left="600" w:hangingChars="300" w:hanging="600"/>
              <w:jc w:val="left"/>
              <w:rPr>
                <w:rFonts w:ascii="ＭＳ 明朝" w:hAnsi="ＭＳ 明朝"/>
                <w:color w:val="000000"/>
                <w:sz w:val="20"/>
                <w:szCs w:val="20"/>
              </w:rPr>
            </w:pPr>
          </w:p>
          <w:p w14:paraId="121CC980" w14:textId="77777777" w:rsidR="00274174" w:rsidRPr="001C4BD8" w:rsidRDefault="00274174" w:rsidP="0094644A">
            <w:pPr>
              <w:spacing w:line="280" w:lineRule="exact"/>
              <w:ind w:left="600" w:hangingChars="300" w:hanging="600"/>
              <w:jc w:val="left"/>
              <w:rPr>
                <w:rFonts w:ascii="ＭＳ 明朝" w:hAnsi="ＭＳ 明朝"/>
                <w:color w:val="000000"/>
                <w:sz w:val="20"/>
                <w:szCs w:val="20"/>
              </w:rPr>
            </w:pPr>
          </w:p>
          <w:p w14:paraId="756AEC25" w14:textId="77777777" w:rsidR="008B1088" w:rsidRPr="001C4BD8" w:rsidRDefault="008B1088" w:rsidP="008B1088">
            <w:pPr>
              <w:spacing w:before="60" w:line="280" w:lineRule="exact"/>
              <w:ind w:left="600" w:hangingChars="300" w:hanging="600"/>
              <w:jc w:val="left"/>
              <w:rPr>
                <w:rFonts w:ascii="ＭＳ 明朝" w:hAnsi="ＭＳ 明朝"/>
                <w:color w:val="000000"/>
                <w:sz w:val="20"/>
                <w:szCs w:val="20"/>
              </w:rPr>
            </w:pPr>
            <w:r w:rsidRPr="001C4BD8">
              <w:rPr>
                <w:rFonts w:ascii="ＭＳ 明朝" w:hAnsi="ＭＳ 明朝" w:hint="eastAsia"/>
                <w:color w:val="000000"/>
                <w:sz w:val="20"/>
                <w:szCs w:val="20"/>
              </w:rPr>
              <w:t>ア</w:t>
            </w:r>
          </w:p>
          <w:p w14:paraId="21F22D92" w14:textId="77777777" w:rsidR="008B1088" w:rsidRPr="001C4BD8" w:rsidRDefault="008B1088" w:rsidP="008B1088">
            <w:pPr>
              <w:spacing w:line="280" w:lineRule="exact"/>
              <w:ind w:left="600" w:rightChars="-43" w:right="-90" w:hangingChars="300" w:hanging="600"/>
              <w:jc w:val="left"/>
              <w:rPr>
                <w:rFonts w:ascii="ＭＳ 明朝" w:hAnsi="ＭＳ 明朝"/>
                <w:color w:val="000000"/>
                <w:sz w:val="20"/>
                <w:szCs w:val="20"/>
              </w:rPr>
            </w:pPr>
            <w:r w:rsidRPr="001C4BD8">
              <w:rPr>
                <w:rFonts w:ascii="ＭＳ 明朝" w:hAnsi="ＭＳ 明朝" w:hint="eastAsia"/>
                <w:color w:val="000000"/>
                <w:sz w:val="20"/>
                <w:szCs w:val="20"/>
              </w:rPr>
              <w:t>・職員人権研修を年１回実施する。</w:t>
            </w:r>
          </w:p>
          <w:p w14:paraId="62CB03B1" w14:textId="77777777" w:rsidR="008B1088" w:rsidRPr="001C4BD8" w:rsidRDefault="008B1088" w:rsidP="00274174">
            <w:pPr>
              <w:spacing w:before="60" w:line="280" w:lineRule="exact"/>
              <w:ind w:left="600" w:hangingChars="300" w:hanging="600"/>
              <w:jc w:val="left"/>
              <w:rPr>
                <w:rFonts w:ascii="ＭＳ 明朝" w:hAnsi="ＭＳ 明朝"/>
                <w:color w:val="000000"/>
                <w:sz w:val="20"/>
                <w:szCs w:val="20"/>
              </w:rPr>
            </w:pPr>
            <w:r w:rsidRPr="001C4BD8">
              <w:rPr>
                <w:rFonts w:ascii="ＭＳ 明朝" w:hAnsi="ＭＳ 明朝" w:hint="eastAsia"/>
                <w:color w:val="000000"/>
                <w:sz w:val="20"/>
                <w:szCs w:val="20"/>
              </w:rPr>
              <w:t>・人権委員会を月１回開催する。</w:t>
            </w:r>
          </w:p>
          <w:p w14:paraId="21598C59" w14:textId="77777777" w:rsidR="008B1088" w:rsidRPr="001C4BD8" w:rsidRDefault="008B1088" w:rsidP="00274174">
            <w:pPr>
              <w:spacing w:before="60" w:line="280" w:lineRule="exact"/>
              <w:ind w:leftChars="-1" w:left="236" w:hangingChars="119" w:hanging="238"/>
              <w:jc w:val="left"/>
              <w:rPr>
                <w:rFonts w:ascii="ＭＳ 明朝" w:hAnsi="ＭＳ 明朝"/>
                <w:color w:val="000000"/>
                <w:sz w:val="20"/>
                <w:szCs w:val="20"/>
              </w:rPr>
            </w:pPr>
            <w:r w:rsidRPr="001C4BD8">
              <w:rPr>
                <w:rFonts w:ascii="ＭＳ 明朝" w:hAnsi="ＭＳ 明朝" w:hint="eastAsia"/>
                <w:color w:val="000000"/>
                <w:sz w:val="20"/>
                <w:szCs w:val="20"/>
              </w:rPr>
              <w:t>・投書から３日以内に臨時人権委員かを開催し、対応する。</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14:paraId="0369ED28" w14:textId="77777777" w:rsidR="0094644A" w:rsidRPr="001C4BD8" w:rsidRDefault="0094644A" w:rsidP="0094644A">
            <w:pPr>
              <w:spacing w:line="300" w:lineRule="exact"/>
              <w:rPr>
                <w:rFonts w:ascii="ＭＳ 明朝" w:hAnsi="ＭＳ 明朝"/>
                <w:sz w:val="20"/>
                <w:szCs w:val="20"/>
              </w:rPr>
            </w:pPr>
          </w:p>
        </w:tc>
      </w:tr>
      <w:tr w:rsidR="0094644A" w:rsidRPr="00E50B6C" w14:paraId="5D721D3B" w14:textId="77777777" w:rsidTr="005C2039">
        <w:trPr>
          <w:jc w:val="center"/>
        </w:trPr>
        <w:tc>
          <w:tcPr>
            <w:tcW w:w="881" w:type="dxa"/>
            <w:vMerge/>
            <w:shd w:val="clear" w:color="auto" w:fill="auto"/>
            <w:tcMar>
              <w:top w:w="85" w:type="dxa"/>
              <w:left w:w="85" w:type="dxa"/>
              <w:bottom w:w="85" w:type="dxa"/>
              <w:right w:w="85" w:type="dxa"/>
            </w:tcMar>
            <w:vAlign w:val="center"/>
          </w:tcPr>
          <w:p w14:paraId="6A0958AF" w14:textId="77777777" w:rsidR="0094644A" w:rsidRPr="001C4BD8" w:rsidRDefault="0094644A" w:rsidP="0094644A">
            <w:pPr>
              <w:spacing w:line="300" w:lineRule="exact"/>
              <w:jc w:val="center"/>
              <w:rPr>
                <w:rFonts w:ascii="ＭＳ 明朝" w:hAnsi="ＭＳ 明朝"/>
                <w:sz w:val="20"/>
                <w:szCs w:val="20"/>
              </w:rPr>
            </w:pPr>
          </w:p>
        </w:tc>
        <w:tc>
          <w:tcPr>
            <w:tcW w:w="2020" w:type="dxa"/>
            <w:shd w:val="clear" w:color="auto" w:fill="auto"/>
            <w:tcMar>
              <w:top w:w="85" w:type="dxa"/>
              <w:left w:w="85" w:type="dxa"/>
              <w:bottom w:w="85" w:type="dxa"/>
              <w:right w:w="85" w:type="dxa"/>
            </w:tcMar>
          </w:tcPr>
          <w:p w14:paraId="039C2485" w14:textId="77777777" w:rsidR="0094644A" w:rsidRPr="001C4BD8" w:rsidRDefault="0094644A" w:rsidP="0094644A">
            <w:pPr>
              <w:spacing w:line="280" w:lineRule="exact"/>
              <w:ind w:leftChars="-10" w:left="299" w:hangingChars="160" w:hanging="320"/>
              <w:jc w:val="left"/>
              <w:rPr>
                <w:rFonts w:ascii="ＭＳ 明朝" w:hAnsi="ＭＳ 明朝"/>
                <w:color w:val="000000"/>
                <w:sz w:val="20"/>
                <w:szCs w:val="20"/>
              </w:rPr>
            </w:pPr>
            <w:r w:rsidRPr="001C4BD8">
              <w:rPr>
                <w:rFonts w:ascii="ＭＳ 明朝" w:hAnsi="ＭＳ 明朝" w:hint="eastAsia"/>
                <w:color w:val="000000"/>
                <w:sz w:val="20"/>
                <w:szCs w:val="20"/>
              </w:rPr>
              <w:t>(</w:t>
            </w:r>
            <w:r w:rsidRPr="001C4BD8">
              <w:rPr>
                <w:rFonts w:ascii="ＭＳ 明朝" w:hAnsi="ＭＳ 明朝"/>
                <w:color w:val="000000"/>
                <w:sz w:val="20"/>
                <w:szCs w:val="20"/>
              </w:rPr>
              <w:t>3</w:t>
            </w:r>
            <w:r w:rsidRPr="001C4BD8">
              <w:rPr>
                <w:rFonts w:ascii="ＭＳ 明朝" w:hAnsi="ＭＳ 明朝" w:hint="eastAsia"/>
                <w:color w:val="000000"/>
                <w:sz w:val="20"/>
                <w:szCs w:val="20"/>
              </w:rPr>
              <w:t>)生徒に関わる時間の増加</w:t>
            </w:r>
          </w:p>
          <w:p w14:paraId="1831A7DC" w14:textId="77777777" w:rsidR="0094644A" w:rsidRPr="001C4BD8" w:rsidRDefault="0094644A" w:rsidP="0094644A">
            <w:pPr>
              <w:spacing w:before="60" w:line="280" w:lineRule="exact"/>
              <w:ind w:left="300" w:hangingChars="150" w:hanging="300"/>
              <w:jc w:val="left"/>
              <w:rPr>
                <w:rFonts w:ascii="ＭＳ 明朝" w:hAnsi="ＭＳ 明朝"/>
                <w:color w:val="000000"/>
                <w:sz w:val="20"/>
                <w:szCs w:val="20"/>
              </w:rPr>
            </w:pPr>
            <w:r w:rsidRPr="001C4BD8">
              <w:rPr>
                <w:rFonts w:ascii="ＭＳ 明朝" w:hAnsi="ＭＳ 明朝" w:hint="eastAsia"/>
                <w:color w:val="000000"/>
                <w:sz w:val="20"/>
                <w:szCs w:val="20"/>
              </w:rPr>
              <w:t>ア 会議や業務の効率化</w:t>
            </w:r>
          </w:p>
        </w:tc>
        <w:tc>
          <w:tcPr>
            <w:tcW w:w="4572" w:type="dxa"/>
            <w:tcBorders>
              <w:right w:val="dashed" w:sz="4" w:space="0" w:color="auto"/>
            </w:tcBorders>
            <w:shd w:val="clear" w:color="auto" w:fill="auto"/>
            <w:tcMar>
              <w:top w:w="85" w:type="dxa"/>
              <w:left w:w="85" w:type="dxa"/>
              <w:bottom w:w="85" w:type="dxa"/>
              <w:right w:w="85" w:type="dxa"/>
            </w:tcMar>
          </w:tcPr>
          <w:p w14:paraId="44015679" w14:textId="77777777" w:rsidR="0094644A" w:rsidRPr="001C4BD8" w:rsidRDefault="0094644A" w:rsidP="0094644A">
            <w:pPr>
              <w:spacing w:line="280" w:lineRule="exact"/>
              <w:ind w:left="600" w:hangingChars="300" w:hanging="600"/>
              <w:jc w:val="left"/>
              <w:rPr>
                <w:rFonts w:ascii="ＭＳ 明朝" w:hAnsi="ＭＳ 明朝"/>
                <w:sz w:val="20"/>
                <w:szCs w:val="20"/>
              </w:rPr>
            </w:pPr>
            <w:r w:rsidRPr="001C4BD8">
              <w:rPr>
                <w:rFonts w:ascii="ＭＳ 明朝" w:hAnsi="ＭＳ 明朝" w:hint="eastAsia"/>
                <w:color w:val="000000"/>
                <w:sz w:val="20"/>
                <w:szCs w:val="20"/>
              </w:rPr>
              <w:t>(2</w:t>
            </w:r>
            <w:r w:rsidRPr="001C4BD8">
              <w:rPr>
                <w:rFonts w:ascii="ＭＳ 明朝" w:hAnsi="ＭＳ 明朝" w:hint="eastAsia"/>
                <w:sz w:val="20"/>
                <w:szCs w:val="20"/>
              </w:rPr>
              <w:t>)</w:t>
            </w:r>
          </w:p>
          <w:p w14:paraId="025F389A" w14:textId="77777777" w:rsidR="0094644A" w:rsidRPr="001C4BD8" w:rsidRDefault="0094644A" w:rsidP="0094644A">
            <w:pPr>
              <w:spacing w:line="280" w:lineRule="exact"/>
              <w:jc w:val="left"/>
              <w:rPr>
                <w:rFonts w:ascii="ＭＳ 明朝" w:hAnsi="ＭＳ 明朝"/>
                <w:sz w:val="20"/>
                <w:szCs w:val="20"/>
              </w:rPr>
            </w:pPr>
          </w:p>
          <w:p w14:paraId="1A0B1ADA" w14:textId="77777777" w:rsidR="0094644A" w:rsidRPr="001C4BD8" w:rsidRDefault="0094644A" w:rsidP="0094644A">
            <w:pPr>
              <w:spacing w:before="60" w:line="280" w:lineRule="exact"/>
              <w:jc w:val="left"/>
              <w:rPr>
                <w:rFonts w:ascii="ＭＳ 明朝" w:hAnsi="ＭＳ 明朝"/>
                <w:sz w:val="20"/>
                <w:szCs w:val="20"/>
              </w:rPr>
            </w:pPr>
            <w:r w:rsidRPr="001C4BD8">
              <w:rPr>
                <w:rFonts w:ascii="ＭＳ 明朝" w:hAnsi="ＭＳ 明朝" w:hint="eastAsia"/>
                <w:sz w:val="20"/>
                <w:szCs w:val="20"/>
              </w:rPr>
              <w:t xml:space="preserve">ア　</w:t>
            </w:r>
          </w:p>
          <w:p w14:paraId="3711EBCC" w14:textId="77777777" w:rsidR="0094644A" w:rsidRPr="001C4BD8" w:rsidRDefault="0094644A" w:rsidP="0094644A">
            <w:pPr>
              <w:spacing w:line="280" w:lineRule="exact"/>
              <w:ind w:left="200" w:hangingChars="100" w:hanging="200"/>
              <w:jc w:val="left"/>
              <w:rPr>
                <w:rFonts w:ascii="ＭＳ 明朝" w:hAnsi="ＭＳ 明朝"/>
                <w:sz w:val="20"/>
                <w:szCs w:val="20"/>
              </w:rPr>
            </w:pPr>
            <w:r w:rsidRPr="001C4BD8">
              <w:rPr>
                <w:rFonts w:ascii="ＭＳ 明朝" w:hAnsi="ＭＳ 明朝" w:hint="eastAsia"/>
                <w:sz w:val="20"/>
                <w:szCs w:val="20"/>
              </w:rPr>
              <w:t>・業務効率化のアイデアや、業務改善につながる課題提起を募集する。</w:t>
            </w:r>
          </w:p>
        </w:tc>
        <w:tc>
          <w:tcPr>
            <w:tcW w:w="3579" w:type="dxa"/>
            <w:tcBorders>
              <w:right w:val="dashed" w:sz="4" w:space="0" w:color="auto"/>
            </w:tcBorders>
            <w:tcMar>
              <w:top w:w="85" w:type="dxa"/>
              <w:left w:w="85" w:type="dxa"/>
              <w:bottom w:w="85" w:type="dxa"/>
              <w:right w:w="85" w:type="dxa"/>
            </w:tcMar>
          </w:tcPr>
          <w:p w14:paraId="458FD058" w14:textId="77777777" w:rsidR="0094644A" w:rsidRPr="001C4BD8" w:rsidRDefault="0094644A" w:rsidP="0094644A">
            <w:pPr>
              <w:spacing w:line="280" w:lineRule="exact"/>
              <w:ind w:left="600" w:hangingChars="300" w:hanging="600"/>
              <w:jc w:val="left"/>
              <w:rPr>
                <w:rFonts w:ascii="ＭＳ 明朝" w:hAnsi="ＭＳ 明朝"/>
                <w:sz w:val="20"/>
                <w:szCs w:val="20"/>
              </w:rPr>
            </w:pPr>
            <w:r w:rsidRPr="001C4BD8">
              <w:rPr>
                <w:rFonts w:ascii="ＭＳ 明朝" w:hAnsi="ＭＳ 明朝" w:hint="eastAsia"/>
                <w:color w:val="000000"/>
                <w:sz w:val="20"/>
                <w:szCs w:val="20"/>
              </w:rPr>
              <w:t>(2</w:t>
            </w:r>
            <w:r w:rsidRPr="001C4BD8">
              <w:rPr>
                <w:rFonts w:ascii="ＭＳ 明朝" w:hAnsi="ＭＳ 明朝" w:hint="eastAsia"/>
                <w:sz w:val="20"/>
                <w:szCs w:val="20"/>
              </w:rPr>
              <w:t>)</w:t>
            </w:r>
          </w:p>
          <w:p w14:paraId="393894A3" w14:textId="77777777" w:rsidR="0094644A" w:rsidRPr="001C4BD8" w:rsidRDefault="0094644A" w:rsidP="0094644A">
            <w:pPr>
              <w:spacing w:line="280" w:lineRule="exact"/>
              <w:jc w:val="left"/>
              <w:rPr>
                <w:rFonts w:ascii="ＭＳ 明朝" w:hAnsi="ＭＳ 明朝"/>
                <w:sz w:val="20"/>
                <w:szCs w:val="20"/>
              </w:rPr>
            </w:pPr>
          </w:p>
          <w:p w14:paraId="4AAB14CB" w14:textId="77777777" w:rsidR="0094644A" w:rsidRPr="001C4BD8" w:rsidRDefault="0094644A" w:rsidP="0094644A">
            <w:pPr>
              <w:spacing w:before="60" w:line="280" w:lineRule="exact"/>
              <w:jc w:val="left"/>
              <w:rPr>
                <w:rFonts w:ascii="ＭＳ 明朝" w:hAnsi="ＭＳ 明朝"/>
                <w:sz w:val="20"/>
                <w:szCs w:val="20"/>
              </w:rPr>
            </w:pPr>
            <w:r w:rsidRPr="001C4BD8">
              <w:rPr>
                <w:rFonts w:ascii="ＭＳ 明朝" w:hAnsi="ＭＳ 明朝" w:hint="eastAsia"/>
                <w:sz w:val="20"/>
                <w:szCs w:val="20"/>
              </w:rPr>
              <w:t xml:space="preserve">ア　</w:t>
            </w:r>
          </w:p>
          <w:p w14:paraId="204998F3" w14:textId="77777777" w:rsidR="0094644A" w:rsidRPr="00D94F6E" w:rsidRDefault="0094644A" w:rsidP="0094644A">
            <w:pPr>
              <w:spacing w:line="280" w:lineRule="exact"/>
              <w:ind w:left="200" w:hangingChars="100" w:hanging="200"/>
              <w:jc w:val="left"/>
              <w:rPr>
                <w:rFonts w:ascii="ＭＳ 明朝" w:hAnsi="ＭＳ 明朝"/>
                <w:sz w:val="20"/>
                <w:szCs w:val="20"/>
              </w:rPr>
            </w:pPr>
            <w:r w:rsidRPr="001C4BD8">
              <w:rPr>
                <w:rFonts w:ascii="ＭＳ 明朝" w:hAnsi="ＭＳ 明朝" w:hint="eastAsia"/>
                <w:sz w:val="20"/>
                <w:szCs w:val="20"/>
              </w:rPr>
              <w:t>・高等部教員全員から業務効率化のアイデア提案や課題提起が１人１件以上提出される。その中から、３件以上の業務改善を実施する。</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14:paraId="427D56A7" w14:textId="77777777" w:rsidR="0094644A" w:rsidRPr="00E50B6C" w:rsidRDefault="0094644A" w:rsidP="0094644A">
            <w:pPr>
              <w:spacing w:line="300" w:lineRule="exact"/>
              <w:rPr>
                <w:rFonts w:ascii="ＭＳ 明朝" w:hAnsi="ＭＳ 明朝"/>
                <w:sz w:val="20"/>
                <w:szCs w:val="20"/>
              </w:rPr>
            </w:pPr>
          </w:p>
        </w:tc>
      </w:tr>
    </w:tbl>
    <w:p w14:paraId="7DD85518" w14:textId="77777777" w:rsidR="0086696C" w:rsidRDefault="0086696C" w:rsidP="006206CE">
      <w:pPr>
        <w:spacing w:line="120" w:lineRule="exact"/>
      </w:pPr>
    </w:p>
    <w:sectPr w:rsidR="0086696C"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14A35" w14:textId="77777777" w:rsidR="002478D6" w:rsidRDefault="002478D6">
      <w:r>
        <w:separator/>
      </w:r>
    </w:p>
  </w:endnote>
  <w:endnote w:type="continuationSeparator" w:id="0">
    <w:p w14:paraId="3E3538FD" w14:textId="77777777" w:rsidR="002478D6" w:rsidRDefault="00247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572CD" w14:textId="77777777" w:rsidR="002478D6" w:rsidRDefault="002478D6">
      <w:r>
        <w:separator/>
      </w:r>
    </w:p>
  </w:footnote>
  <w:footnote w:type="continuationSeparator" w:id="0">
    <w:p w14:paraId="255737A2" w14:textId="77777777" w:rsidR="002478D6" w:rsidRDefault="00247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30B34"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CC77E8">
      <w:rPr>
        <w:rFonts w:ascii="ＭＳ ゴシック" w:eastAsia="ＭＳ ゴシック" w:hAnsi="ＭＳ ゴシック" w:hint="eastAsia"/>
        <w:sz w:val="20"/>
        <w:szCs w:val="20"/>
      </w:rPr>
      <w:t>Ｓ</w:t>
    </w:r>
    <w:r w:rsidR="009F5DF9">
      <w:rPr>
        <w:rFonts w:ascii="ＭＳ ゴシック" w:eastAsia="ＭＳ ゴシック" w:hAnsi="ＭＳ ゴシック" w:hint="eastAsia"/>
        <w:sz w:val="20"/>
        <w:szCs w:val="20"/>
      </w:rPr>
      <w:t>０８</w:t>
    </w:r>
  </w:p>
  <w:p w14:paraId="7A11C8AB"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174C2EDA"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AA41AC">
      <w:rPr>
        <w:rFonts w:ascii="ＭＳ 明朝" w:hAnsi="ＭＳ 明朝" w:hint="eastAsia"/>
        <w:b/>
        <w:sz w:val="24"/>
      </w:rPr>
      <w:t>八尾支援</w:t>
    </w:r>
    <w:r w:rsidRPr="00045480">
      <w:rPr>
        <w:rFonts w:ascii="ＭＳ 明朝" w:hAnsi="ＭＳ 明朝" w:hint="eastAsia"/>
        <w:b/>
        <w:sz w:val="24"/>
      </w:rPr>
      <w:t>学校</w:t>
    </w:r>
    <w:r w:rsidR="00AA41AC">
      <w:rPr>
        <w:rFonts w:ascii="ＭＳ 明朝" w:hAnsi="ＭＳ 明朝" w:hint="eastAsia"/>
        <w:b/>
        <w:sz w:val="24"/>
      </w:rPr>
      <w:t>（高等部）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754"/>
        </w:tabs>
        <w:ind w:left="754" w:hanging="360"/>
      </w:pPr>
      <w:rPr>
        <w:rFonts w:ascii="ＭＳ 明朝" w:eastAsia="ＭＳ 明朝" w:hAnsi="ＭＳ 明朝" w:cs="Times New Roman" w:hint="eastAsia"/>
      </w:rPr>
    </w:lvl>
    <w:lvl w:ilvl="1" w:tplc="0409000B" w:tentative="1">
      <w:start w:val="1"/>
      <w:numFmt w:val="bullet"/>
      <w:lvlText w:val=""/>
      <w:lvlJc w:val="left"/>
      <w:pPr>
        <w:tabs>
          <w:tab w:val="num" w:pos="1234"/>
        </w:tabs>
        <w:ind w:left="1234" w:hanging="420"/>
      </w:pPr>
      <w:rPr>
        <w:rFonts w:ascii="Wingdings" w:hAnsi="Wingdings" w:hint="default"/>
      </w:rPr>
    </w:lvl>
    <w:lvl w:ilvl="2" w:tplc="0409000D" w:tentative="1">
      <w:start w:val="1"/>
      <w:numFmt w:val="bullet"/>
      <w:lvlText w:val=""/>
      <w:lvlJc w:val="left"/>
      <w:pPr>
        <w:tabs>
          <w:tab w:val="num" w:pos="1654"/>
        </w:tabs>
        <w:ind w:left="1654" w:hanging="420"/>
      </w:pPr>
      <w:rPr>
        <w:rFonts w:ascii="Wingdings" w:hAnsi="Wingdings" w:hint="default"/>
      </w:rPr>
    </w:lvl>
    <w:lvl w:ilvl="3" w:tplc="04090001" w:tentative="1">
      <w:start w:val="1"/>
      <w:numFmt w:val="bullet"/>
      <w:lvlText w:val=""/>
      <w:lvlJc w:val="left"/>
      <w:pPr>
        <w:tabs>
          <w:tab w:val="num" w:pos="2074"/>
        </w:tabs>
        <w:ind w:left="2074" w:hanging="420"/>
      </w:pPr>
      <w:rPr>
        <w:rFonts w:ascii="Wingdings" w:hAnsi="Wingdings" w:hint="default"/>
      </w:rPr>
    </w:lvl>
    <w:lvl w:ilvl="4" w:tplc="0409000B" w:tentative="1">
      <w:start w:val="1"/>
      <w:numFmt w:val="bullet"/>
      <w:lvlText w:val=""/>
      <w:lvlJc w:val="left"/>
      <w:pPr>
        <w:tabs>
          <w:tab w:val="num" w:pos="2494"/>
        </w:tabs>
        <w:ind w:left="2494" w:hanging="420"/>
      </w:pPr>
      <w:rPr>
        <w:rFonts w:ascii="Wingdings" w:hAnsi="Wingdings" w:hint="default"/>
      </w:rPr>
    </w:lvl>
    <w:lvl w:ilvl="5" w:tplc="0409000D" w:tentative="1">
      <w:start w:val="1"/>
      <w:numFmt w:val="bullet"/>
      <w:lvlText w:val=""/>
      <w:lvlJc w:val="left"/>
      <w:pPr>
        <w:tabs>
          <w:tab w:val="num" w:pos="2914"/>
        </w:tabs>
        <w:ind w:left="2914" w:hanging="420"/>
      </w:pPr>
      <w:rPr>
        <w:rFonts w:ascii="Wingdings" w:hAnsi="Wingdings" w:hint="default"/>
      </w:rPr>
    </w:lvl>
    <w:lvl w:ilvl="6" w:tplc="04090001" w:tentative="1">
      <w:start w:val="1"/>
      <w:numFmt w:val="bullet"/>
      <w:lvlText w:val=""/>
      <w:lvlJc w:val="left"/>
      <w:pPr>
        <w:tabs>
          <w:tab w:val="num" w:pos="3334"/>
        </w:tabs>
        <w:ind w:left="3334" w:hanging="420"/>
      </w:pPr>
      <w:rPr>
        <w:rFonts w:ascii="Wingdings" w:hAnsi="Wingdings" w:hint="default"/>
      </w:rPr>
    </w:lvl>
    <w:lvl w:ilvl="7" w:tplc="0409000B" w:tentative="1">
      <w:start w:val="1"/>
      <w:numFmt w:val="bullet"/>
      <w:lvlText w:val=""/>
      <w:lvlJc w:val="left"/>
      <w:pPr>
        <w:tabs>
          <w:tab w:val="num" w:pos="3754"/>
        </w:tabs>
        <w:ind w:left="3754" w:hanging="420"/>
      </w:pPr>
      <w:rPr>
        <w:rFonts w:ascii="Wingdings" w:hAnsi="Wingdings" w:hint="default"/>
      </w:rPr>
    </w:lvl>
    <w:lvl w:ilvl="8" w:tplc="0409000D" w:tentative="1">
      <w:start w:val="1"/>
      <w:numFmt w:val="bullet"/>
      <w:lvlText w:val=""/>
      <w:lvlJc w:val="left"/>
      <w:pPr>
        <w:tabs>
          <w:tab w:val="num" w:pos="4174"/>
        </w:tabs>
        <w:ind w:left="4174" w:hanging="420"/>
      </w:pPr>
      <w:rPr>
        <w:rFonts w:ascii="Wingdings" w:hAnsi="Wingdings" w:hint="default"/>
      </w:rPr>
    </w:lvl>
  </w:abstractNum>
  <w:abstractNum w:abstractNumId="1" w15:restartNumberingAfterBreak="0">
    <w:nsid w:val="031E43F4"/>
    <w:multiLevelType w:val="hybridMultilevel"/>
    <w:tmpl w:val="B1BE43E4"/>
    <w:lvl w:ilvl="0" w:tplc="C53C4040">
      <w:start w:val="1"/>
      <w:numFmt w:val="decimalEnclosedCircle"/>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2" w15:restartNumberingAfterBreak="0">
    <w:nsid w:val="0E016C4C"/>
    <w:multiLevelType w:val="hybridMultilevel"/>
    <w:tmpl w:val="995838AE"/>
    <w:lvl w:ilvl="0" w:tplc="E30CC8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3822FD"/>
    <w:multiLevelType w:val="hybridMultilevel"/>
    <w:tmpl w:val="9008ED6C"/>
    <w:lvl w:ilvl="0" w:tplc="38768E60">
      <w:numFmt w:val="bullet"/>
      <w:lvlText w:val="※"/>
      <w:lvlJc w:val="left"/>
      <w:pPr>
        <w:ind w:left="817"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97" w:hanging="420"/>
      </w:pPr>
      <w:rPr>
        <w:rFonts w:ascii="Wingdings" w:hAnsi="Wingdings" w:hint="default"/>
      </w:rPr>
    </w:lvl>
    <w:lvl w:ilvl="2" w:tplc="0409000D" w:tentative="1">
      <w:start w:val="1"/>
      <w:numFmt w:val="bullet"/>
      <w:lvlText w:val=""/>
      <w:lvlJc w:val="left"/>
      <w:pPr>
        <w:ind w:left="1717" w:hanging="420"/>
      </w:pPr>
      <w:rPr>
        <w:rFonts w:ascii="Wingdings" w:hAnsi="Wingdings" w:hint="default"/>
      </w:rPr>
    </w:lvl>
    <w:lvl w:ilvl="3" w:tplc="04090001" w:tentative="1">
      <w:start w:val="1"/>
      <w:numFmt w:val="bullet"/>
      <w:lvlText w:val=""/>
      <w:lvlJc w:val="left"/>
      <w:pPr>
        <w:ind w:left="2137" w:hanging="420"/>
      </w:pPr>
      <w:rPr>
        <w:rFonts w:ascii="Wingdings" w:hAnsi="Wingdings" w:hint="default"/>
      </w:rPr>
    </w:lvl>
    <w:lvl w:ilvl="4" w:tplc="0409000B" w:tentative="1">
      <w:start w:val="1"/>
      <w:numFmt w:val="bullet"/>
      <w:lvlText w:val=""/>
      <w:lvlJc w:val="left"/>
      <w:pPr>
        <w:ind w:left="2557" w:hanging="420"/>
      </w:pPr>
      <w:rPr>
        <w:rFonts w:ascii="Wingdings" w:hAnsi="Wingdings" w:hint="default"/>
      </w:rPr>
    </w:lvl>
    <w:lvl w:ilvl="5" w:tplc="0409000D" w:tentative="1">
      <w:start w:val="1"/>
      <w:numFmt w:val="bullet"/>
      <w:lvlText w:val=""/>
      <w:lvlJc w:val="left"/>
      <w:pPr>
        <w:ind w:left="2977" w:hanging="420"/>
      </w:pPr>
      <w:rPr>
        <w:rFonts w:ascii="Wingdings" w:hAnsi="Wingdings" w:hint="default"/>
      </w:rPr>
    </w:lvl>
    <w:lvl w:ilvl="6" w:tplc="04090001" w:tentative="1">
      <w:start w:val="1"/>
      <w:numFmt w:val="bullet"/>
      <w:lvlText w:val=""/>
      <w:lvlJc w:val="left"/>
      <w:pPr>
        <w:ind w:left="3397" w:hanging="420"/>
      </w:pPr>
      <w:rPr>
        <w:rFonts w:ascii="Wingdings" w:hAnsi="Wingdings" w:hint="default"/>
      </w:rPr>
    </w:lvl>
    <w:lvl w:ilvl="7" w:tplc="0409000B" w:tentative="1">
      <w:start w:val="1"/>
      <w:numFmt w:val="bullet"/>
      <w:lvlText w:val=""/>
      <w:lvlJc w:val="left"/>
      <w:pPr>
        <w:ind w:left="3817" w:hanging="420"/>
      </w:pPr>
      <w:rPr>
        <w:rFonts w:ascii="Wingdings" w:hAnsi="Wingdings" w:hint="default"/>
      </w:rPr>
    </w:lvl>
    <w:lvl w:ilvl="8" w:tplc="0409000D" w:tentative="1">
      <w:start w:val="1"/>
      <w:numFmt w:val="bullet"/>
      <w:lvlText w:val=""/>
      <w:lvlJc w:val="left"/>
      <w:pPr>
        <w:ind w:left="4237" w:hanging="420"/>
      </w:pPr>
      <w:rPr>
        <w:rFonts w:ascii="Wingdings" w:hAnsi="Wingdings" w:hint="default"/>
      </w:r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C56395B"/>
    <w:multiLevelType w:val="hybridMultilevel"/>
    <w:tmpl w:val="6192B788"/>
    <w:lvl w:ilvl="0" w:tplc="E30CC8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085511"/>
    <w:multiLevelType w:val="hybridMultilevel"/>
    <w:tmpl w:val="6EE27654"/>
    <w:lvl w:ilvl="0" w:tplc="0CA8C720">
      <w:start w:val="1"/>
      <w:numFmt w:val="decimalEnclosedCircle"/>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970024"/>
    <w:multiLevelType w:val="hybridMultilevel"/>
    <w:tmpl w:val="9A506D74"/>
    <w:lvl w:ilvl="0" w:tplc="FFE0C532">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9F307DC"/>
    <w:multiLevelType w:val="hybridMultilevel"/>
    <w:tmpl w:val="613EED82"/>
    <w:lvl w:ilvl="0" w:tplc="527CF99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F7B2CF6"/>
    <w:multiLevelType w:val="hybridMultilevel"/>
    <w:tmpl w:val="91E6A52E"/>
    <w:lvl w:ilvl="0" w:tplc="1D0A6A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1886A25"/>
    <w:multiLevelType w:val="hybridMultilevel"/>
    <w:tmpl w:val="100E4658"/>
    <w:lvl w:ilvl="0" w:tplc="F8A0C73E">
      <w:start w:val="1"/>
      <w:numFmt w:val="decimalEnclosedCircle"/>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6" w15:restartNumberingAfterBreak="0">
    <w:nsid w:val="32CE3403"/>
    <w:multiLevelType w:val="hybridMultilevel"/>
    <w:tmpl w:val="C7E4F07E"/>
    <w:lvl w:ilvl="0" w:tplc="AA2ABC3C">
      <w:start w:val="2"/>
      <w:numFmt w:val="bullet"/>
      <w:lvlText w:val="※"/>
      <w:lvlJc w:val="left"/>
      <w:pPr>
        <w:ind w:left="801"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1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89B5312"/>
    <w:multiLevelType w:val="hybridMultilevel"/>
    <w:tmpl w:val="D582719E"/>
    <w:lvl w:ilvl="0" w:tplc="510EFF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AD36560"/>
    <w:multiLevelType w:val="hybridMultilevel"/>
    <w:tmpl w:val="C61A722E"/>
    <w:lvl w:ilvl="0" w:tplc="C53C4040">
      <w:start w:val="1"/>
      <w:numFmt w:val="decimalEnclosedCircle"/>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20" w15:restartNumberingAfterBreak="0">
    <w:nsid w:val="3E835638"/>
    <w:multiLevelType w:val="hybridMultilevel"/>
    <w:tmpl w:val="AA588452"/>
    <w:lvl w:ilvl="0" w:tplc="1D0A6A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167852"/>
    <w:multiLevelType w:val="hybridMultilevel"/>
    <w:tmpl w:val="50C88C42"/>
    <w:lvl w:ilvl="0" w:tplc="1D0A6A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68503B"/>
    <w:multiLevelType w:val="hybridMultilevel"/>
    <w:tmpl w:val="6D943EB4"/>
    <w:lvl w:ilvl="0" w:tplc="1D0A6A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E345403"/>
    <w:multiLevelType w:val="hybridMultilevel"/>
    <w:tmpl w:val="2C9A796E"/>
    <w:lvl w:ilvl="0" w:tplc="C53C4040">
      <w:start w:val="1"/>
      <w:numFmt w:val="decimalEnclosedCircle"/>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25" w15:restartNumberingAfterBreak="0">
    <w:nsid w:val="54BA3A95"/>
    <w:multiLevelType w:val="hybridMultilevel"/>
    <w:tmpl w:val="246EDAD2"/>
    <w:lvl w:ilvl="0" w:tplc="332A19BC">
      <w:start w:val="1"/>
      <w:numFmt w:val="decimalEnclosedCircle"/>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2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CC53BAE"/>
    <w:multiLevelType w:val="hybridMultilevel"/>
    <w:tmpl w:val="7FB26D04"/>
    <w:lvl w:ilvl="0" w:tplc="BB4CE6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27462C"/>
    <w:multiLevelType w:val="hybridMultilevel"/>
    <w:tmpl w:val="DE0E6C24"/>
    <w:lvl w:ilvl="0" w:tplc="0CA8C720">
      <w:start w:val="1"/>
      <w:numFmt w:val="decimalEnclosedCircle"/>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29" w15:restartNumberingAfterBreak="0">
    <w:nsid w:val="5ED26C9A"/>
    <w:multiLevelType w:val="hybridMultilevel"/>
    <w:tmpl w:val="8B802E86"/>
    <w:lvl w:ilvl="0" w:tplc="53F09460">
      <w:numFmt w:val="bullet"/>
      <w:lvlText w:val="・"/>
      <w:lvlJc w:val="left"/>
      <w:pPr>
        <w:ind w:left="461"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41" w:hanging="42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abstractNum w:abstractNumId="3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15:restartNumberingAfterBreak="0">
    <w:nsid w:val="687D49CE"/>
    <w:multiLevelType w:val="hybridMultilevel"/>
    <w:tmpl w:val="32042912"/>
    <w:lvl w:ilvl="0" w:tplc="C5EA34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8CB035B"/>
    <w:multiLevelType w:val="hybridMultilevel"/>
    <w:tmpl w:val="8EFCBA80"/>
    <w:lvl w:ilvl="0" w:tplc="527CF9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A2335"/>
    <w:multiLevelType w:val="hybridMultilevel"/>
    <w:tmpl w:val="F938949E"/>
    <w:lvl w:ilvl="0" w:tplc="E30CC8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CA54E85"/>
    <w:multiLevelType w:val="hybridMultilevel"/>
    <w:tmpl w:val="1E086546"/>
    <w:lvl w:ilvl="0" w:tplc="CE90F2E0">
      <w:start w:val="1"/>
      <w:numFmt w:val="decimalEnclosedCircle"/>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3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5"/>
  </w:num>
  <w:num w:numId="3">
    <w:abstractNumId w:val="32"/>
  </w:num>
  <w:num w:numId="4">
    <w:abstractNumId w:val="6"/>
  </w:num>
  <w:num w:numId="5">
    <w:abstractNumId w:val="30"/>
  </w:num>
  <w:num w:numId="6">
    <w:abstractNumId w:val="39"/>
  </w:num>
  <w:num w:numId="7">
    <w:abstractNumId w:val="33"/>
  </w:num>
  <w:num w:numId="8">
    <w:abstractNumId w:val="13"/>
  </w:num>
  <w:num w:numId="9">
    <w:abstractNumId w:val="34"/>
  </w:num>
  <w:num w:numId="10">
    <w:abstractNumId w:val="4"/>
  </w:num>
  <w:num w:numId="11">
    <w:abstractNumId w:val="11"/>
  </w:num>
  <w:num w:numId="12">
    <w:abstractNumId w:val="31"/>
  </w:num>
  <w:num w:numId="13">
    <w:abstractNumId w:val="26"/>
  </w:num>
  <w:num w:numId="14">
    <w:abstractNumId w:val="17"/>
  </w:num>
  <w:num w:numId="15">
    <w:abstractNumId w:val="23"/>
  </w:num>
  <w:num w:numId="16">
    <w:abstractNumId w:val="0"/>
  </w:num>
  <w:num w:numId="17">
    <w:abstractNumId w:val="10"/>
  </w:num>
  <w:num w:numId="18">
    <w:abstractNumId w:val="19"/>
  </w:num>
  <w:num w:numId="19">
    <w:abstractNumId w:val="15"/>
  </w:num>
  <w:num w:numId="20">
    <w:abstractNumId w:val="27"/>
  </w:num>
  <w:num w:numId="21">
    <w:abstractNumId w:val="1"/>
  </w:num>
  <w:num w:numId="22">
    <w:abstractNumId w:val="12"/>
  </w:num>
  <w:num w:numId="23">
    <w:abstractNumId w:val="24"/>
  </w:num>
  <w:num w:numId="24">
    <w:abstractNumId w:val="36"/>
  </w:num>
  <w:num w:numId="25">
    <w:abstractNumId w:val="28"/>
  </w:num>
  <w:num w:numId="26">
    <w:abstractNumId w:val="18"/>
  </w:num>
  <w:num w:numId="27">
    <w:abstractNumId w:val="38"/>
  </w:num>
  <w:num w:numId="28">
    <w:abstractNumId w:val="8"/>
  </w:num>
  <w:num w:numId="29">
    <w:abstractNumId w:val="35"/>
  </w:num>
  <w:num w:numId="30">
    <w:abstractNumId w:val="25"/>
  </w:num>
  <w:num w:numId="31">
    <w:abstractNumId w:val="7"/>
  </w:num>
  <w:num w:numId="32">
    <w:abstractNumId w:val="21"/>
  </w:num>
  <w:num w:numId="33">
    <w:abstractNumId w:val="37"/>
  </w:num>
  <w:num w:numId="34">
    <w:abstractNumId w:val="22"/>
  </w:num>
  <w:num w:numId="35">
    <w:abstractNumId w:val="2"/>
  </w:num>
  <w:num w:numId="36">
    <w:abstractNumId w:val="20"/>
  </w:num>
  <w:num w:numId="37">
    <w:abstractNumId w:val="14"/>
  </w:num>
  <w:num w:numId="38">
    <w:abstractNumId w:val="3"/>
  </w:num>
  <w:num w:numId="39">
    <w:abstractNumId w:val="16"/>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1E29"/>
    <w:rsid w:val="00013C0C"/>
    <w:rsid w:val="00014126"/>
    <w:rsid w:val="00014961"/>
    <w:rsid w:val="000156EF"/>
    <w:rsid w:val="00031A86"/>
    <w:rsid w:val="000354D4"/>
    <w:rsid w:val="00045480"/>
    <w:rsid w:val="00047037"/>
    <w:rsid w:val="000524AE"/>
    <w:rsid w:val="00061D45"/>
    <w:rsid w:val="000724B0"/>
    <w:rsid w:val="00091587"/>
    <w:rsid w:val="0009658C"/>
    <w:rsid w:val="000967CE"/>
    <w:rsid w:val="000A1890"/>
    <w:rsid w:val="000B0C54"/>
    <w:rsid w:val="000B395F"/>
    <w:rsid w:val="000B7F10"/>
    <w:rsid w:val="000C0CDB"/>
    <w:rsid w:val="000D1B70"/>
    <w:rsid w:val="000D7707"/>
    <w:rsid w:val="000D7C02"/>
    <w:rsid w:val="000D7DA8"/>
    <w:rsid w:val="000E1F4D"/>
    <w:rsid w:val="000E383F"/>
    <w:rsid w:val="000E5470"/>
    <w:rsid w:val="000E6B9D"/>
    <w:rsid w:val="000F5A79"/>
    <w:rsid w:val="000F7917"/>
    <w:rsid w:val="000F7B2E"/>
    <w:rsid w:val="00100533"/>
    <w:rsid w:val="00100CC5"/>
    <w:rsid w:val="00103546"/>
    <w:rsid w:val="001112AC"/>
    <w:rsid w:val="00112A5C"/>
    <w:rsid w:val="001218A7"/>
    <w:rsid w:val="00127BB5"/>
    <w:rsid w:val="00132D6F"/>
    <w:rsid w:val="00134824"/>
    <w:rsid w:val="00135CE9"/>
    <w:rsid w:val="00137359"/>
    <w:rsid w:val="00145D50"/>
    <w:rsid w:val="00157860"/>
    <w:rsid w:val="00180D99"/>
    <w:rsid w:val="0018235F"/>
    <w:rsid w:val="0018261A"/>
    <w:rsid w:val="00184B1B"/>
    <w:rsid w:val="00185FBE"/>
    <w:rsid w:val="00192419"/>
    <w:rsid w:val="00192499"/>
    <w:rsid w:val="00193569"/>
    <w:rsid w:val="00195DCF"/>
    <w:rsid w:val="001A4539"/>
    <w:rsid w:val="001B38EB"/>
    <w:rsid w:val="001C0509"/>
    <w:rsid w:val="001C4BD8"/>
    <w:rsid w:val="001C6B84"/>
    <w:rsid w:val="001C7FE4"/>
    <w:rsid w:val="001D401B"/>
    <w:rsid w:val="001D44D9"/>
    <w:rsid w:val="001D5135"/>
    <w:rsid w:val="001E22E7"/>
    <w:rsid w:val="001E4FDA"/>
    <w:rsid w:val="001F359F"/>
    <w:rsid w:val="001F4457"/>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78D6"/>
    <w:rsid w:val="002479D4"/>
    <w:rsid w:val="00262794"/>
    <w:rsid w:val="00267D3C"/>
    <w:rsid w:val="00271252"/>
    <w:rsid w:val="0027129F"/>
    <w:rsid w:val="00274174"/>
    <w:rsid w:val="00274864"/>
    <w:rsid w:val="00277476"/>
    <w:rsid w:val="00277761"/>
    <w:rsid w:val="00284CBB"/>
    <w:rsid w:val="00295EB2"/>
    <w:rsid w:val="0029712A"/>
    <w:rsid w:val="002A0AA7"/>
    <w:rsid w:val="002A148E"/>
    <w:rsid w:val="002A5F31"/>
    <w:rsid w:val="002A766F"/>
    <w:rsid w:val="002B0BC8"/>
    <w:rsid w:val="002B3BE1"/>
    <w:rsid w:val="002B690B"/>
    <w:rsid w:val="002C40DD"/>
    <w:rsid w:val="002C423D"/>
    <w:rsid w:val="002F53C7"/>
    <w:rsid w:val="002F608A"/>
    <w:rsid w:val="002F62DD"/>
    <w:rsid w:val="002F6E1B"/>
    <w:rsid w:val="00301498"/>
    <w:rsid w:val="00301B59"/>
    <w:rsid w:val="003029E3"/>
    <w:rsid w:val="00302EB2"/>
    <w:rsid w:val="0030555A"/>
    <w:rsid w:val="00305D0E"/>
    <w:rsid w:val="00310645"/>
    <w:rsid w:val="0031492C"/>
    <w:rsid w:val="00314B09"/>
    <w:rsid w:val="00324B67"/>
    <w:rsid w:val="00334F83"/>
    <w:rsid w:val="00336089"/>
    <w:rsid w:val="00336B47"/>
    <w:rsid w:val="0034131C"/>
    <w:rsid w:val="003551CD"/>
    <w:rsid w:val="00361497"/>
    <w:rsid w:val="0036174C"/>
    <w:rsid w:val="00363282"/>
    <w:rsid w:val="00364F35"/>
    <w:rsid w:val="003678A5"/>
    <w:rsid w:val="003730D3"/>
    <w:rsid w:val="003732A2"/>
    <w:rsid w:val="0037367C"/>
    <w:rsid w:val="0037506F"/>
    <w:rsid w:val="00384C02"/>
    <w:rsid w:val="00386133"/>
    <w:rsid w:val="00387D41"/>
    <w:rsid w:val="003A3356"/>
    <w:rsid w:val="003A62E8"/>
    <w:rsid w:val="003B2BFC"/>
    <w:rsid w:val="003C503E"/>
    <w:rsid w:val="003C58AA"/>
    <w:rsid w:val="003D288C"/>
    <w:rsid w:val="003D2C9D"/>
    <w:rsid w:val="003D71A7"/>
    <w:rsid w:val="003D7473"/>
    <w:rsid w:val="003E55A0"/>
    <w:rsid w:val="00400648"/>
    <w:rsid w:val="00407905"/>
    <w:rsid w:val="00414618"/>
    <w:rsid w:val="00416A59"/>
    <w:rsid w:val="004243CF"/>
    <w:rsid w:val="004245A1"/>
    <w:rsid w:val="00427E0B"/>
    <w:rsid w:val="004312EE"/>
    <w:rsid w:val="00435021"/>
    <w:rsid w:val="0043648A"/>
    <w:rsid w:val="004368AD"/>
    <w:rsid w:val="00436BBA"/>
    <w:rsid w:val="00441743"/>
    <w:rsid w:val="00445E74"/>
    <w:rsid w:val="00454AF4"/>
    <w:rsid w:val="004552E5"/>
    <w:rsid w:val="00460710"/>
    <w:rsid w:val="00460F8E"/>
    <w:rsid w:val="00462476"/>
    <w:rsid w:val="004632FA"/>
    <w:rsid w:val="00465B85"/>
    <w:rsid w:val="00467C11"/>
    <w:rsid w:val="0048087F"/>
    <w:rsid w:val="00480EB4"/>
    <w:rsid w:val="00483455"/>
    <w:rsid w:val="004930C6"/>
    <w:rsid w:val="004949CC"/>
    <w:rsid w:val="00497ABE"/>
    <w:rsid w:val="004A1605"/>
    <w:rsid w:val="004A4723"/>
    <w:rsid w:val="004A7442"/>
    <w:rsid w:val="004C1B92"/>
    <w:rsid w:val="004C2F46"/>
    <w:rsid w:val="004C5A47"/>
    <w:rsid w:val="004C6D4A"/>
    <w:rsid w:val="004D1BCF"/>
    <w:rsid w:val="004D28A8"/>
    <w:rsid w:val="004D41D6"/>
    <w:rsid w:val="004D70F9"/>
    <w:rsid w:val="004E08FB"/>
    <w:rsid w:val="004E4D5E"/>
    <w:rsid w:val="004F2B87"/>
    <w:rsid w:val="004F3627"/>
    <w:rsid w:val="00500AF9"/>
    <w:rsid w:val="00502EF2"/>
    <w:rsid w:val="0051191F"/>
    <w:rsid w:val="0051706C"/>
    <w:rsid w:val="0052580C"/>
    <w:rsid w:val="005261C4"/>
    <w:rsid w:val="00526530"/>
    <w:rsid w:val="00531EAE"/>
    <w:rsid w:val="005334C3"/>
    <w:rsid w:val="00546C11"/>
    <w:rsid w:val="0054712D"/>
    <w:rsid w:val="0056088F"/>
    <w:rsid w:val="00565B55"/>
    <w:rsid w:val="005711B7"/>
    <w:rsid w:val="0057386C"/>
    <w:rsid w:val="00575298"/>
    <w:rsid w:val="00577DE4"/>
    <w:rsid w:val="005846E8"/>
    <w:rsid w:val="00585D6A"/>
    <w:rsid w:val="00586254"/>
    <w:rsid w:val="005875B4"/>
    <w:rsid w:val="00590F94"/>
    <w:rsid w:val="0059472B"/>
    <w:rsid w:val="00597E7D"/>
    <w:rsid w:val="00597FBA"/>
    <w:rsid w:val="005A2C72"/>
    <w:rsid w:val="005B0FAD"/>
    <w:rsid w:val="005B66F8"/>
    <w:rsid w:val="005C115A"/>
    <w:rsid w:val="005C2039"/>
    <w:rsid w:val="005C2C84"/>
    <w:rsid w:val="005D3823"/>
    <w:rsid w:val="005D41A3"/>
    <w:rsid w:val="005D7212"/>
    <w:rsid w:val="005E218B"/>
    <w:rsid w:val="005E3C2A"/>
    <w:rsid w:val="005E535C"/>
    <w:rsid w:val="005F2C9F"/>
    <w:rsid w:val="00606705"/>
    <w:rsid w:val="0061051D"/>
    <w:rsid w:val="00611B70"/>
    <w:rsid w:val="006206CE"/>
    <w:rsid w:val="00624A4E"/>
    <w:rsid w:val="00626AE2"/>
    <w:rsid w:val="00630EC1"/>
    <w:rsid w:val="00631815"/>
    <w:rsid w:val="00634F9A"/>
    <w:rsid w:val="006365BB"/>
    <w:rsid w:val="00637161"/>
    <w:rsid w:val="00644AE0"/>
    <w:rsid w:val="00647631"/>
    <w:rsid w:val="006478E9"/>
    <w:rsid w:val="0065302E"/>
    <w:rsid w:val="0065353C"/>
    <w:rsid w:val="006567B2"/>
    <w:rsid w:val="00656B78"/>
    <w:rsid w:val="00661760"/>
    <w:rsid w:val="00663113"/>
    <w:rsid w:val="006632F1"/>
    <w:rsid w:val="00666405"/>
    <w:rsid w:val="006849EF"/>
    <w:rsid w:val="006971F3"/>
    <w:rsid w:val="006B4E60"/>
    <w:rsid w:val="006B5B51"/>
    <w:rsid w:val="006C220F"/>
    <w:rsid w:val="006C3254"/>
    <w:rsid w:val="006C373F"/>
    <w:rsid w:val="006C5797"/>
    <w:rsid w:val="006C7FE8"/>
    <w:rsid w:val="006D3AA0"/>
    <w:rsid w:val="006D4F17"/>
    <w:rsid w:val="006D54AE"/>
    <w:rsid w:val="006D5A31"/>
    <w:rsid w:val="006D64E5"/>
    <w:rsid w:val="006F3883"/>
    <w:rsid w:val="006F4599"/>
    <w:rsid w:val="00701AD6"/>
    <w:rsid w:val="00703386"/>
    <w:rsid w:val="0071204C"/>
    <w:rsid w:val="0071748A"/>
    <w:rsid w:val="00717D96"/>
    <w:rsid w:val="0072763C"/>
    <w:rsid w:val="00727B59"/>
    <w:rsid w:val="00735E63"/>
    <w:rsid w:val="0074118C"/>
    <w:rsid w:val="007520A2"/>
    <w:rsid w:val="007541E8"/>
    <w:rsid w:val="0075612D"/>
    <w:rsid w:val="007578CC"/>
    <w:rsid w:val="007606A0"/>
    <w:rsid w:val="00775D41"/>
    <w:rsid w:val="00775EE3"/>
    <w:rsid w:val="007765E0"/>
    <w:rsid w:val="00781F22"/>
    <w:rsid w:val="00786F0E"/>
    <w:rsid w:val="007922A7"/>
    <w:rsid w:val="00792B44"/>
    <w:rsid w:val="00793E72"/>
    <w:rsid w:val="00795C88"/>
    <w:rsid w:val="00796024"/>
    <w:rsid w:val="007A3E54"/>
    <w:rsid w:val="007A47DA"/>
    <w:rsid w:val="007A47FF"/>
    <w:rsid w:val="007A69E8"/>
    <w:rsid w:val="007B1DB6"/>
    <w:rsid w:val="007C103F"/>
    <w:rsid w:val="007C63C6"/>
    <w:rsid w:val="007D2295"/>
    <w:rsid w:val="007D6241"/>
    <w:rsid w:val="007F4C68"/>
    <w:rsid w:val="007F5A7B"/>
    <w:rsid w:val="007F7499"/>
    <w:rsid w:val="008101A4"/>
    <w:rsid w:val="00827C74"/>
    <w:rsid w:val="008333AC"/>
    <w:rsid w:val="008447C5"/>
    <w:rsid w:val="008455F4"/>
    <w:rsid w:val="00853545"/>
    <w:rsid w:val="008563E0"/>
    <w:rsid w:val="00866790"/>
    <w:rsid w:val="0086696C"/>
    <w:rsid w:val="008678F7"/>
    <w:rsid w:val="0087170D"/>
    <w:rsid w:val="00873F0B"/>
    <w:rsid w:val="008741C2"/>
    <w:rsid w:val="008773E3"/>
    <w:rsid w:val="00885FB9"/>
    <w:rsid w:val="008912ED"/>
    <w:rsid w:val="0089387E"/>
    <w:rsid w:val="00897939"/>
    <w:rsid w:val="008A315D"/>
    <w:rsid w:val="008A5D1C"/>
    <w:rsid w:val="008A63F1"/>
    <w:rsid w:val="008B091B"/>
    <w:rsid w:val="008B0A29"/>
    <w:rsid w:val="008B1088"/>
    <w:rsid w:val="008B53A6"/>
    <w:rsid w:val="008C533F"/>
    <w:rsid w:val="008C6685"/>
    <w:rsid w:val="008D3E85"/>
    <w:rsid w:val="008E1182"/>
    <w:rsid w:val="008E62B7"/>
    <w:rsid w:val="008F317E"/>
    <w:rsid w:val="00941B1C"/>
    <w:rsid w:val="00941D8C"/>
    <w:rsid w:val="0094644A"/>
    <w:rsid w:val="009470D0"/>
    <w:rsid w:val="00947184"/>
    <w:rsid w:val="00947C4F"/>
    <w:rsid w:val="00953790"/>
    <w:rsid w:val="0096649A"/>
    <w:rsid w:val="00971A46"/>
    <w:rsid w:val="009817F2"/>
    <w:rsid w:val="009835B8"/>
    <w:rsid w:val="009870A5"/>
    <w:rsid w:val="0098792C"/>
    <w:rsid w:val="00987DC8"/>
    <w:rsid w:val="009919BC"/>
    <w:rsid w:val="009B1C3D"/>
    <w:rsid w:val="009B365C"/>
    <w:rsid w:val="009B4DEB"/>
    <w:rsid w:val="009B5AD2"/>
    <w:rsid w:val="009D31EC"/>
    <w:rsid w:val="009D38D7"/>
    <w:rsid w:val="009D6553"/>
    <w:rsid w:val="009E6251"/>
    <w:rsid w:val="009F5DF9"/>
    <w:rsid w:val="00A07A63"/>
    <w:rsid w:val="00A12A53"/>
    <w:rsid w:val="00A163D5"/>
    <w:rsid w:val="00A16862"/>
    <w:rsid w:val="00A16E26"/>
    <w:rsid w:val="00A204E1"/>
    <w:rsid w:val="00A225C1"/>
    <w:rsid w:val="00A47ADC"/>
    <w:rsid w:val="00A653FF"/>
    <w:rsid w:val="00A677FA"/>
    <w:rsid w:val="00A81BA8"/>
    <w:rsid w:val="00A826AD"/>
    <w:rsid w:val="00A87AEC"/>
    <w:rsid w:val="00A90FCE"/>
    <w:rsid w:val="00A920A8"/>
    <w:rsid w:val="00A93119"/>
    <w:rsid w:val="00A9400C"/>
    <w:rsid w:val="00AA41AC"/>
    <w:rsid w:val="00AA4BF8"/>
    <w:rsid w:val="00AA540D"/>
    <w:rsid w:val="00AB00E6"/>
    <w:rsid w:val="00AB2E00"/>
    <w:rsid w:val="00AB2FDE"/>
    <w:rsid w:val="00AC23BD"/>
    <w:rsid w:val="00AC3438"/>
    <w:rsid w:val="00AC3902"/>
    <w:rsid w:val="00AD123A"/>
    <w:rsid w:val="00AD3212"/>
    <w:rsid w:val="00AD64C2"/>
    <w:rsid w:val="00AD6CC7"/>
    <w:rsid w:val="00AE0DFA"/>
    <w:rsid w:val="00AE2843"/>
    <w:rsid w:val="00AE5E7B"/>
    <w:rsid w:val="00AF7084"/>
    <w:rsid w:val="00B00840"/>
    <w:rsid w:val="00B008B1"/>
    <w:rsid w:val="00B05652"/>
    <w:rsid w:val="00B063A9"/>
    <w:rsid w:val="00B131DD"/>
    <w:rsid w:val="00B20620"/>
    <w:rsid w:val="00B24BA4"/>
    <w:rsid w:val="00B25096"/>
    <w:rsid w:val="00B27B3C"/>
    <w:rsid w:val="00B3243C"/>
    <w:rsid w:val="00B34710"/>
    <w:rsid w:val="00B350E4"/>
    <w:rsid w:val="00B42334"/>
    <w:rsid w:val="00B428D2"/>
    <w:rsid w:val="00B42CBA"/>
    <w:rsid w:val="00B43DB1"/>
    <w:rsid w:val="00B44397"/>
    <w:rsid w:val="00B44B20"/>
    <w:rsid w:val="00B466D8"/>
    <w:rsid w:val="00B51506"/>
    <w:rsid w:val="00B52BB6"/>
    <w:rsid w:val="00B6294D"/>
    <w:rsid w:val="00B66ED2"/>
    <w:rsid w:val="00B7090D"/>
    <w:rsid w:val="00B75528"/>
    <w:rsid w:val="00B77332"/>
    <w:rsid w:val="00B8044F"/>
    <w:rsid w:val="00B814A7"/>
    <w:rsid w:val="00B82492"/>
    <w:rsid w:val="00B850FE"/>
    <w:rsid w:val="00B854CE"/>
    <w:rsid w:val="00B90CDA"/>
    <w:rsid w:val="00B94DEA"/>
    <w:rsid w:val="00BB1121"/>
    <w:rsid w:val="00BB5396"/>
    <w:rsid w:val="00BC40F4"/>
    <w:rsid w:val="00BC55F6"/>
    <w:rsid w:val="00BD6470"/>
    <w:rsid w:val="00BD69B1"/>
    <w:rsid w:val="00BD72B6"/>
    <w:rsid w:val="00BE1991"/>
    <w:rsid w:val="00BE47DD"/>
    <w:rsid w:val="00BE49F0"/>
    <w:rsid w:val="00BE62AE"/>
    <w:rsid w:val="00BF3A51"/>
    <w:rsid w:val="00BF432C"/>
    <w:rsid w:val="00C0026F"/>
    <w:rsid w:val="00C02630"/>
    <w:rsid w:val="00C03CE3"/>
    <w:rsid w:val="00C0740C"/>
    <w:rsid w:val="00C14E67"/>
    <w:rsid w:val="00C158A6"/>
    <w:rsid w:val="00C17F2E"/>
    <w:rsid w:val="00C30C5F"/>
    <w:rsid w:val="00C33FF4"/>
    <w:rsid w:val="00C37416"/>
    <w:rsid w:val="00C43728"/>
    <w:rsid w:val="00C4635D"/>
    <w:rsid w:val="00C54F82"/>
    <w:rsid w:val="00C81CD5"/>
    <w:rsid w:val="00C87770"/>
    <w:rsid w:val="00C96A55"/>
    <w:rsid w:val="00C97C29"/>
    <w:rsid w:val="00CA70DE"/>
    <w:rsid w:val="00CB1B67"/>
    <w:rsid w:val="00CB2D93"/>
    <w:rsid w:val="00CB4BC6"/>
    <w:rsid w:val="00CB5D88"/>
    <w:rsid w:val="00CB5DEC"/>
    <w:rsid w:val="00CC03B1"/>
    <w:rsid w:val="00CC19D9"/>
    <w:rsid w:val="00CC2618"/>
    <w:rsid w:val="00CC6E5D"/>
    <w:rsid w:val="00CC77E8"/>
    <w:rsid w:val="00CD3940"/>
    <w:rsid w:val="00CD4A9E"/>
    <w:rsid w:val="00CE2D05"/>
    <w:rsid w:val="00CE323E"/>
    <w:rsid w:val="00CE5ADB"/>
    <w:rsid w:val="00CE6CBD"/>
    <w:rsid w:val="00CF0218"/>
    <w:rsid w:val="00CF1922"/>
    <w:rsid w:val="00CF24E4"/>
    <w:rsid w:val="00CF2FD9"/>
    <w:rsid w:val="00CF33FF"/>
    <w:rsid w:val="00D0467C"/>
    <w:rsid w:val="00D07F2D"/>
    <w:rsid w:val="00D1608B"/>
    <w:rsid w:val="00D23660"/>
    <w:rsid w:val="00D307A3"/>
    <w:rsid w:val="00D37257"/>
    <w:rsid w:val="00D41C37"/>
    <w:rsid w:val="00D62464"/>
    <w:rsid w:val="00D71657"/>
    <w:rsid w:val="00D726CB"/>
    <w:rsid w:val="00D77C73"/>
    <w:rsid w:val="00D8247A"/>
    <w:rsid w:val="00D84CC8"/>
    <w:rsid w:val="00D926BB"/>
    <w:rsid w:val="00D94F6E"/>
    <w:rsid w:val="00DA13D1"/>
    <w:rsid w:val="00DA34D6"/>
    <w:rsid w:val="00DB1858"/>
    <w:rsid w:val="00DB3D1A"/>
    <w:rsid w:val="00DC2FCD"/>
    <w:rsid w:val="00DC6C62"/>
    <w:rsid w:val="00DC79BD"/>
    <w:rsid w:val="00DD6BA5"/>
    <w:rsid w:val="00DE27FC"/>
    <w:rsid w:val="00DE626E"/>
    <w:rsid w:val="00DE64EF"/>
    <w:rsid w:val="00DE744C"/>
    <w:rsid w:val="00DF3B21"/>
    <w:rsid w:val="00DF49F3"/>
    <w:rsid w:val="00DF4A1E"/>
    <w:rsid w:val="00E05623"/>
    <w:rsid w:val="00E15291"/>
    <w:rsid w:val="00E1683E"/>
    <w:rsid w:val="00E2104D"/>
    <w:rsid w:val="00E231D8"/>
    <w:rsid w:val="00E23697"/>
    <w:rsid w:val="00E331F1"/>
    <w:rsid w:val="00E34C87"/>
    <w:rsid w:val="00E50B6C"/>
    <w:rsid w:val="00E53EE3"/>
    <w:rsid w:val="00E56A95"/>
    <w:rsid w:val="00E600AD"/>
    <w:rsid w:val="00E67370"/>
    <w:rsid w:val="00E7027B"/>
    <w:rsid w:val="00E72813"/>
    <w:rsid w:val="00E73DA5"/>
    <w:rsid w:val="00E87E7A"/>
    <w:rsid w:val="00E92928"/>
    <w:rsid w:val="00EA05FD"/>
    <w:rsid w:val="00EA2B01"/>
    <w:rsid w:val="00EA5C58"/>
    <w:rsid w:val="00EA6BCB"/>
    <w:rsid w:val="00EB2098"/>
    <w:rsid w:val="00EB3DB7"/>
    <w:rsid w:val="00EB4A00"/>
    <w:rsid w:val="00EB6998"/>
    <w:rsid w:val="00EC5FAE"/>
    <w:rsid w:val="00ED2AB2"/>
    <w:rsid w:val="00ED5214"/>
    <w:rsid w:val="00ED61C5"/>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4556"/>
    <w:rsid w:val="00F46618"/>
    <w:rsid w:val="00F50FC1"/>
    <w:rsid w:val="00F516CE"/>
    <w:rsid w:val="00F65830"/>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860DF"/>
    <w:rsid w:val="00F93090"/>
    <w:rsid w:val="00F974C2"/>
    <w:rsid w:val="00FA4774"/>
    <w:rsid w:val="00FB6135"/>
    <w:rsid w:val="00FC7009"/>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84306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98792C"/>
    <w:pPr>
      <w:ind w:leftChars="400" w:left="840"/>
    </w:pPr>
  </w:style>
  <w:style w:type="paragraph" w:styleId="Web">
    <w:name w:val="Normal (Web)"/>
    <w:basedOn w:val="a"/>
    <w:uiPriority w:val="99"/>
    <w:unhideWhenUsed/>
    <w:rsid w:val="00BD72B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9249">
      <w:bodyDiv w:val="1"/>
      <w:marLeft w:val="0"/>
      <w:marRight w:val="0"/>
      <w:marTop w:val="0"/>
      <w:marBottom w:val="0"/>
      <w:divBdr>
        <w:top w:val="none" w:sz="0" w:space="0" w:color="auto"/>
        <w:left w:val="none" w:sz="0" w:space="0" w:color="auto"/>
        <w:bottom w:val="none" w:sz="0" w:space="0" w:color="auto"/>
        <w:right w:val="none" w:sz="0" w:space="0" w:color="auto"/>
      </w:divBdr>
    </w:div>
    <w:div w:id="311180412">
      <w:bodyDiv w:val="1"/>
      <w:marLeft w:val="0"/>
      <w:marRight w:val="0"/>
      <w:marTop w:val="0"/>
      <w:marBottom w:val="0"/>
      <w:divBdr>
        <w:top w:val="none" w:sz="0" w:space="0" w:color="auto"/>
        <w:left w:val="none" w:sz="0" w:space="0" w:color="auto"/>
        <w:bottom w:val="none" w:sz="0" w:space="0" w:color="auto"/>
        <w:right w:val="none" w:sz="0" w:space="0" w:color="auto"/>
      </w:divBdr>
    </w:div>
    <w:div w:id="396131129">
      <w:bodyDiv w:val="1"/>
      <w:marLeft w:val="0"/>
      <w:marRight w:val="0"/>
      <w:marTop w:val="0"/>
      <w:marBottom w:val="0"/>
      <w:divBdr>
        <w:top w:val="none" w:sz="0" w:space="0" w:color="auto"/>
        <w:left w:val="none" w:sz="0" w:space="0" w:color="auto"/>
        <w:bottom w:val="none" w:sz="0" w:space="0" w:color="auto"/>
        <w:right w:val="none" w:sz="0" w:space="0" w:color="auto"/>
      </w:divBdr>
    </w:div>
    <w:div w:id="569465036">
      <w:bodyDiv w:val="1"/>
      <w:marLeft w:val="0"/>
      <w:marRight w:val="0"/>
      <w:marTop w:val="0"/>
      <w:marBottom w:val="0"/>
      <w:divBdr>
        <w:top w:val="none" w:sz="0" w:space="0" w:color="auto"/>
        <w:left w:val="none" w:sz="0" w:space="0" w:color="auto"/>
        <w:bottom w:val="none" w:sz="0" w:space="0" w:color="auto"/>
        <w:right w:val="none" w:sz="0" w:space="0" w:color="auto"/>
      </w:divBdr>
    </w:div>
    <w:div w:id="1800999010">
      <w:bodyDiv w:val="1"/>
      <w:marLeft w:val="0"/>
      <w:marRight w:val="0"/>
      <w:marTop w:val="0"/>
      <w:marBottom w:val="0"/>
      <w:divBdr>
        <w:top w:val="none" w:sz="0" w:space="0" w:color="auto"/>
        <w:left w:val="none" w:sz="0" w:space="0" w:color="auto"/>
        <w:bottom w:val="none" w:sz="0" w:space="0" w:color="auto"/>
        <w:right w:val="none" w:sz="0" w:space="0" w:color="auto"/>
      </w:divBdr>
    </w:div>
    <w:div w:id="187140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3547</Words>
  <Characters>534</Characters>
  <Application>Microsoft Office Word</Application>
  <DocSecurity>0</DocSecurity>
  <Lines>4</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2021-05-05T05:08:00Z</dcterms:created>
  <dcterms:modified xsi:type="dcterms:W3CDTF">2021-05-11T12:49:00Z</dcterms:modified>
</cp:coreProperties>
</file>