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BCECA" w14:textId="77777777" w:rsidR="0037367C" w:rsidRPr="00045480" w:rsidRDefault="00DC6959" w:rsidP="009B365C">
      <w:pPr>
        <w:spacing w:line="360" w:lineRule="exact"/>
        <w:ind w:rightChars="100" w:right="210"/>
        <w:jc w:val="right"/>
        <w:rPr>
          <w:rFonts w:ascii="ＭＳ 明朝" w:hAnsi="ＭＳ 明朝"/>
          <w:b/>
          <w:sz w:val="24"/>
        </w:rPr>
      </w:pPr>
      <w:r>
        <w:rPr>
          <w:rFonts w:ascii="ＭＳ 明朝" w:hAnsi="ＭＳ 明朝" w:hint="eastAsia"/>
          <w:b/>
          <w:sz w:val="24"/>
        </w:rPr>
        <w:t>校長　田尻</w:t>
      </w:r>
      <w:r w:rsidR="009B365C" w:rsidRPr="00045480">
        <w:rPr>
          <w:rFonts w:ascii="ＭＳ 明朝" w:hAnsi="ＭＳ 明朝" w:hint="eastAsia"/>
          <w:b/>
          <w:sz w:val="24"/>
        </w:rPr>
        <w:t xml:space="preserve">　</w:t>
      </w:r>
      <w:r>
        <w:rPr>
          <w:rFonts w:ascii="ＭＳ 明朝" w:hAnsi="ＭＳ 明朝" w:hint="eastAsia"/>
          <w:b/>
          <w:sz w:val="24"/>
        </w:rPr>
        <w:t>由美子</w:t>
      </w:r>
    </w:p>
    <w:p w14:paraId="5FB8EA8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4094FDF" w14:textId="45765CA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A94E2D">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44A0544"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6B8C0B8" w14:textId="2857B2ED" w:rsidR="000F7917" w:rsidRDefault="00A94E2D"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D91F7DB" w14:textId="77777777" w:rsidTr="00AB00E6">
        <w:trPr>
          <w:jc w:val="center"/>
        </w:trPr>
        <w:tc>
          <w:tcPr>
            <w:tcW w:w="14944" w:type="dxa"/>
            <w:shd w:val="clear" w:color="auto" w:fill="auto"/>
            <w:tcMar>
              <w:top w:w="113" w:type="dxa"/>
              <w:left w:w="113" w:type="dxa"/>
              <w:bottom w:w="113" w:type="dxa"/>
              <w:right w:w="113" w:type="dxa"/>
            </w:tcMar>
          </w:tcPr>
          <w:p w14:paraId="18C62378" w14:textId="77777777" w:rsidR="001043FD" w:rsidRPr="001043FD" w:rsidRDefault="008D255E" w:rsidP="001043FD">
            <w:pPr>
              <w:spacing w:line="400" w:lineRule="exac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w:t>
            </w:r>
            <w:r w:rsidR="001043FD" w:rsidRPr="001043FD">
              <w:rPr>
                <w:rFonts w:ascii="HG丸ｺﾞｼｯｸM-PRO" w:eastAsia="HG丸ｺﾞｼｯｸM-PRO" w:hAnsi="HG丸ｺﾞｼｯｸM-PRO" w:hint="eastAsia"/>
                <w:sz w:val="22"/>
                <w:szCs w:val="22"/>
              </w:rPr>
              <w:t>学校理念】</w:t>
            </w:r>
            <w:r w:rsidR="001043FD" w:rsidRPr="001043FD">
              <w:rPr>
                <w:rFonts w:ascii="HG丸ｺﾞｼｯｸM-PRO" w:eastAsia="HG丸ｺﾞｼｯｸM-PRO" w:hAnsi="HG丸ｺﾞｼｯｸM-PRO" w:hint="eastAsia"/>
                <w:color w:val="000000"/>
                <w:sz w:val="22"/>
                <w:szCs w:val="22"/>
              </w:rPr>
              <w:t>「真善美」を校訓に、豊かな人間力をはぐくむ</w:t>
            </w:r>
          </w:p>
          <w:p w14:paraId="044B7728" w14:textId="77777777" w:rsidR="001043FD" w:rsidRPr="001043FD" w:rsidRDefault="001043FD" w:rsidP="001043FD">
            <w:pPr>
              <w:spacing w:line="400" w:lineRule="exact"/>
              <w:rPr>
                <w:rFonts w:ascii="HG丸ｺﾞｼｯｸM-PRO" w:eastAsia="HG丸ｺﾞｼｯｸM-PRO" w:hAnsi="HG丸ｺﾞｼｯｸM-PRO"/>
                <w:sz w:val="22"/>
                <w:szCs w:val="22"/>
              </w:rPr>
            </w:pPr>
            <w:r w:rsidRPr="001043FD">
              <w:rPr>
                <w:rFonts w:ascii="HG丸ｺﾞｼｯｸM-PRO" w:eastAsia="HG丸ｺﾞｼｯｸM-PRO" w:hAnsi="HG丸ｺﾞｼｯｸM-PRO" w:hint="eastAsia"/>
                <w:sz w:val="22"/>
                <w:szCs w:val="22"/>
              </w:rPr>
              <w:t>【教育方針】</w:t>
            </w:r>
          </w:p>
          <w:p w14:paraId="5E26F4B9" w14:textId="65F104EE" w:rsidR="001043FD" w:rsidRPr="001043FD" w:rsidRDefault="001043FD" w:rsidP="001043FD">
            <w:pPr>
              <w:spacing w:line="400" w:lineRule="exact"/>
              <w:rPr>
                <w:rFonts w:ascii="HG丸ｺﾞｼｯｸM-PRO" w:eastAsia="HG丸ｺﾞｼｯｸM-PRO" w:hAnsi="HG丸ｺﾞｼｯｸM-PRO"/>
                <w:sz w:val="22"/>
                <w:szCs w:val="22"/>
              </w:rPr>
            </w:pPr>
            <w:r w:rsidRPr="001043FD">
              <w:rPr>
                <w:rFonts w:ascii="HG丸ｺﾞｼｯｸM-PRO" w:eastAsia="HG丸ｺﾞｼｯｸM-PRO" w:hAnsi="HG丸ｺﾞｼｯｸM-PRO" w:hint="eastAsia"/>
                <w:sz w:val="22"/>
                <w:szCs w:val="22"/>
              </w:rPr>
              <w:t xml:space="preserve">　</w:t>
            </w:r>
            <w:r w:rsidR="00A94E2D" w:rsidRPr="001043FD">
              <w:rPr>
                <w:rFonts w:ascii="HG丸ｺﾞｼｯｸM-PRO" w:eastAsia="HG丸ｺﾞｼｯｸM-PRO" w:hAnsi="HG丸ｺﾞｼｯｸM-PRO" w:hint="eastAsia"/>
                <w:sz w:val="22"/>
                <w:szCs w:val="22"/>
              </w:rPr>
              <w:t>１</w:t>
            </w:r>
            <w:r w:rsidRPr="001043FD">
              <w:rPr>
                <w:rFonts w:ascii="HG丸ｺﾞｼｯｸM-PRO" w:eastAsia="HG丸ｺﾞｼｯｸM-PRO" w:hAnsi="HG丸ｺﾞｼｯｸM-PRO" w:hint="eastAsia"/>
                <w:sz w:val="22"/>
                <w:szCs w:val="22"/>
              </w:rPr>
              <w:t>．「鍛える」　　頑張ることができる力（心・体・知のトータルバランス）</w:t>
            </w:r>
          </w:p>
          <w:p w14:paraId="17874A15" w14:textId="1A68E1CA" w:rsidR="001043FD" w:rsidRPr="001043FD" w:rsidRDefault="00A94E2D" w:rsidP="001043FD">
            <w:pPr>
              <w:spacing w:line="400" w:lineRule="exact"/>
              <w:ind w:firstLineChars="100" w:firstLine="220"/>
              <w:rPr>
                <w:rFonts w:ascii="HG丸ｺﾞｼｯｸM-PRO" w:eastAsia="HG丸ｺﾞｼｯｸM-PRO" w:hAnsi="HG丸ｺﾞｼｯｸM-PRO"/>
                <w:sz w:val="22"/>
                <w:szCs w:val="22"/>
              </w:rPr>
            </w:pPr>
            <w:r w:rsidRPr="001043FD">
              <w:rPr>
                <w:rFonts w:ascii="HG丸ｺﾞｼｯｸM-PRO" w:eastAsia="HG丸ｺﾞｼｯｸM-PRO" w:hAnsi="HG丸ｺﾞｼｯｸM-PRO" w:hint="eastAsia"/>
                <w:sz w:val="22"/>
                <w:szCs w:val="22"/>
              </w:rPr>
              <w:t>２</w:t>
            </w:r>
            <w:r w:rsidR="001043FD" w:rsidRPr="001043FD">
              <w:rPr>
                <w:rFonts w:ascii="HG丸ｺﾞｼｯｸM-PRO" w:eastAsia="HG丸ｺﾞｼｯｸM-PRO" w:hAnsi="HG丸ｺﾞｼｯｸM-PRO" w:hint="eastAsia"/>
                <w:sz w:val="22"/>
                <w:szCs w:val="22"/>
              </w:rPr>
              <w:t>．「見守る」　　十人十色の個性と成長、集団の力</w:t>
            </w:r>
          </w:p>
          <w:p w14:paraId="3C31B82F" w14:textId="00C55130" w:rsidR="001043FD" w:rsidRPr="001043FD" w:rsidRDefault="00A94E2D" w:rsidP="001043FD">
            <w:pPr>
              <w:spacing w:line="400" w:lineRule="exact"/>
              <w:ind w:firstLineChars="100" w:firstLine="220"/>
              <w:rPr>
                <w:rFonts w:ascii="HG丸ｺﾞｼｯｸM-PRO" w:eastAsia="HG丸ｺﾞｼｯｸM-PRO" w:hAnsi="HG丸ｺﾞｼｯｸM-PRO"/>
                <w:sz w:val="22"/>
                <w:szCs w:val="22"/>
              </w:rPr>
            </w:pPr>
            <w:r w:rsidRPr="001043FD">
              <w:rPr>
                <w:rFonts w:ascii="HG丸ｺﾞｼｯｸM-PRO" w:eastAsia="HG丸ｺﾞｼｯｸM-PRO" w:hAnsi="HG丸ｺﾞｼｯｸM-PRO" w:hint="eastAsia"/>
                <w:sz w:val="22"/>
                <w:szCs w:val="22"/>
              </w:rPr>
              <w:t>３</w:t>
            </w:r>
            <w:r w:rsidR="001043FD" w:rsidRPr="001043FD">
              <w:rPr>
                <w:rFonts w:ascii="HG丸ｺﾞｼｯｸM-PRO" w:eastAsia="HG丸ｺﾞｼｯｸM-PRO" w:hAnsi="HG丸ｺﾞｼｯｸM-PRO" w:hint="eastAsia"/>
                <w:sz w:val="22"/>
                <w:szCs w:val="22"/>
              </w:rPr>
              <w:t>．「高める」　　豊かな教養・人権感覚・国際感覚・他者貢献</w:t>
            </w:r>
          </w:p>
          <w:p w14:paraId="5A73B186" w14:textId="77777777" w:rsidR="001043FD" w:rsidRPr="001043FD" w:rsidRDefault="001043FD" w:rsidP="001043FD">
            <w:pPr>
              <w:spacing w:line="400" w:lineRule="exact"/>
              <w:rPr>
                <w:rFonts w:ascii="HG丸ｺﾞｼｯｸM-PRO" w:eastAsia="HG丸ｺﾞｼｯｸM-PRO" w:hAnsi="HG丸ｺﾞｼｯｸM-PRO"/>
                <w:sz w:val="22"/>
                <w:szCs w:val="22"/>
              </w:rPr>
            </w:pPr>
            <w:r w:rsidRPr="001043FD">
              <w:rPr>
                <w:rFonts w:ascii="HG丸ｺﾞｼｯｸM-PRO" w:eastAsia="HG丸ｺﾞｼｯｸM-PRO" w:hAnsi="HG丸ｺﾞｼｯｸM-PRO" w:hint="eastAsia"/>
                <w:sz w:val="22"/>
                <w:szCs w:val="22"/>
              </w:rPr>
              <w:t>【めざす学校像】</w:t>
            </w:r>
          </w:p>
          <w:p w14:paraId="236E4257" w14:textId="77777777" w:rsidR="001043FD" w:rsidRPr="001043FD" w:rsidRDefault="001043FD" w:rsidP="001043FD">
            <w:pPr>
              <w:ind w:firstLineChars="100" w:firstLine="220"/>
              <w:rPr>
                <w:rFonts w:ascii="HG丸ｺﾞｼｯｸM-PRO" w:eastAsia="HG丸ｺﾞｼｯｸM-PRO" w:hAnsi="HG丸ｺﾞｼｯｸM-PRO"/>
                <w:color w:val="000000"/>
                <w:sz w:val="22"/>
                <w:szCs w:val="22"/>
              </w:rPr>
            </w:pPr>
            <w:r w:rsidRPr="001043FD">
              <w:rPr>
                <w:rFonts w:ascii="HG丸ｺﾞｼｯｸM-PRO" w:eastAsia="HG丸ｺﾞｼｯｸM-PRO" w:hAnsi="HG丸ｺﾞｼｯｸM-PRO" w:hint="eastAsia"/>
                <w:color w:val="000000"/>
                <w:sz w:val="22"/>
                <w:szCs w:val="22"/>
              </w:rPr>
              <w:t>生徒の自己実現を図るため、多様な社会でたくましく生きる力を引き出し育て、一人ひとりの希望する進路を実現する。</w:t>
            </w:r>
          </w:p>
          <w:p w14:paraId="57F3C338" w14:textId="56D9CC58" w:rsidR="001043FD" w:rsidRPr="001043FD" w:rsidRDefault="00A94E2D" w:rsidP="001043FD">
            <w:pPr>
              <w:spacing w:line="400" w:lineRule="exact"/>
              <w:ind w:firstLineChars="200" w:firstLine="440"/>
              <w:rPr>
                <w:rFonts w:ascii="HG丸ｺﾞｼｯｸM-PRO" w:eastAsia="HG丸ｺﾞｼｯｸM-PRO" w:hAnsi="HG丸ｺﾞｼｯｸM-PRO"/>
                <w:sz w:val="22"/>
                <w:szCs w:val="22"/>
              </w:rPr>
            </w:pPr>
            <w:r w:rsidRPr="001043FD">
              <w:rPr>
                <w:rFonts w:ascii="HG丸ｺﾞｼｯｸM-PRO" w:eastAsia="HG丸ｺﾞｼｯｸM-PRO" w:hAnsi="HG丸ｺﾞｼｯｸM-PRO" w:hint="eastAsia"/>
                <w:sz w:val="22"/>
                <w:szCs w:val="22"/>
              </w:rPr>
              <w:t>１</w:t>
            </w:r>
            <w:r w:rsidR="001043FD" w:rsidRPr="001043FD">
              <w:rPr>
                <w:rFonts w:ascii="HG丸ｺﾞｼｯｸM-PRO" w:eastAsia="HG丸ｺﾞｼｯｸM-PRO" w:hAnsi="HG丸ｺﾞｼｯｸM-PRO" w:hint="eastAsia"/>
                <w:sz w:val="22"/>
                <w:szCs w:val="22"/>
              </w:rPr>
              <w:t>、学力を伸ばす～基礎・基本の徹底、他者との協働の中で考え自分の言葉で説明できる力の育成を図る</w:t>
            </w:r>
          </w:p>
          <w:p w14:paraId="3D951D5A" w14:textId="43AD6221" w:rsidR="001043FD" w:rsidRPr="001043FD" w:rsidRDefault="00A94E2D" w:rsidP="001043FD">
            <w:pPr>
              <w:spacing w:line="400" w:lineRule="exact"/>
              <w:ind w:firstLineChars="200" w:firstLine="440"/>
              <w:rPr>
                <w:rFonts w:ascii="HG丸ｺﾞｼｯｸM-PRO" w:eastAsia="HG丸ｺﾞｼｯｸM-PRO" w:hAnsi="HG丸ｺﾞｼｯｸM-PRO"/>
                <w:sz w:val="22"/>
                <w:szCs w:val="22"/>
              </w:rPr>
            </w:pPr>
            <w:r w:rsidRPr="001043FD">
              <w:rPr>
                <w:rFonts w:ascii="HG丸ｺﾞｼｯｸM-PRO" w:eastAsia="HG丸ｺﾞｼｯｸM-PRO" w:hAnsi="HG丸ｺﾞｼｯｸM-PRO" w:hint="eastAsia"/>
                <w:sz w:val="22"/>
                <w:szCs w:val="22"/>
              </w:rPr>
              <w:t>２</w:t>
            </w:r>
            <w:r w:rsidR="001043FD" w:rsidRPr="001043FD">
              <w:rPr>
                <w:rFonts w:ascii="HG丸ｺﾞｼｯｸM-PRO" w:eastAsia="HG丸ｺﾞｼｯｸM-PRO" w:hAnsi="HG丸ｺﾞｼｯｸM-PRO" w:hint="eastAsia"/>
                <w:sz w:val="22"/>
                <w:szCs w:val="22"/>
              </w:rPr>
              <w:t>．能動的に学ぶ姿勢を身につける～チャレンジ精神を持って進路を切り拓く実践的な態度を育成する</w:t>
            </w:r>
          </w:p>
          <w:p w14:paraId="1C93CFA7" w14:textId="55F579AF" w:rsidR="00201A51" w:rsidRPr="000354D4" w:rsidRDefault="00A94E2D" w:rsidP="001043FD">
            <w:pPr>
              <w:spacing w:line="400" w:lineRule="exact"/>
              <w:ind w:firstLineChars="200" w:firstLine="440"/>
              <w:rPr>
                <w:rFonts w:ascii="ＭＳ ゴシック" w:eastAsia="ＭＳ ゴシック" w:hAnsi="ＭＳ ゴシック"/>
                <w:szCs w:val="21"/>
              </w:rPr>
            </w:pPr>
            <w:r w:rsidRPr="001043FD">
              <w:rPr>
                <w:rFonts w:ascii="HG丸ｺﾞｼｯｸM-PRO" w:eastAsia="HG丸ｺﾞｼｯｸM-PRO" w:hAnsi="HG丸ｺﾞｼｯｸM-PRO" w:hint="eastAsia"/>
                <w:sz w:val="22"/>
                <w:szCs w:val="22"/>
              </w:rPr>
              <w:t>３</w:t>
            </w:r>
            <w:r w:rsidR="001043FD" w:rsidRPr="001043FD">
              <w:rPr>
                <w:rFonts w:ascii="HG丸ｺﾞｼｯｸM-PRO" w:eastAsia="HG丸ｺﾞｼｯｸM-PRO" w:hAnsi="HG丸ｺﾞｼｯｸM-PRO" w:hint="eastAsia"/>
                <w:sz w:val="22"/>
                <w:szCs w:val="22"/>
              </w:rPr>
              <w:t>．学校力のパワーアップ～保護者や地域の連携を大切にし、生徒の生きる力を引き出し育てる学校</w:t>
            </w:r>
            <w:r w:rsidR="001043FD" w:rsidRPr="001043FD">
              <w:rPr>
                <w:rFonts w:ascii="ＭＳ ゴシック" w:eastAsia="ＭＳ ゴシック" w:hAnsi="ＭＳ ゴシック" w:hint="eastAsia"/>
                <w:sz w:val="22"/>
                <w:szCs w:val="22"/>
              </w:rPr>
              <w:t xml:space="preserve">　　　</w:t>
            </w:r>
          </w:p>
        </w:tc>
      </w:tr>
    </w:tbl>
    <w:p w14:paraId="13DE839F" w14:textId="77777777" w:rsidR="00324B67" w:rsidRDefault="00324B67" w:rsidP="004245A1">
      <w:pPr>
        <w:spacing w:line="300" w:lineRule="exact"/>
        <w:ind w:hanging="187"/>
        <w:jc w:val="left"/>
        <w:rPr>
          <w:rFonts w:ascii="ＭＳ ゴシック" w:eastAsia="ＭＳ ゴシック" w:hAnsi="ＭＳ ゴシック"/>
          <w:szCs w:val="21"/>
        </w:rPr>
      </w:pPr>
    </w:p>
    <w:p w14:paraId="5A6C365D" w14:textId="4247FD2F" w:rsidR="009B365C" w:rsidRDefault="00A94E2D"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5108B" w14:paraId="3B32F0D6" w14:textId="77777777" w:rsidTr="00AB00E6">
        <w:trPr>
          <w:jc w:val="center"/>
        </w:trPr>
        <w:tc>
          <w:tcPr>
            <w:tcW w:w="14944" w:type="dxa"/>
            <w:shd w:val="clear" w:color="auto" w:fill="auto"/>
            <w:tcMar>
              <w:top w:w="113" w:type="dxa"/>
              <w:left w:w="113" w:type="dxa"/>
              <w:bottom w:w="113" w:type="dxa"/>
              <w:right w:w="113" w:type="dxa"/>
            </w:tcMar>
          </w:tcPr>
          <w:p w14:paraId="046E7231" w14:textId="77777777" w:rsidR="001043FD" w:rsidRPr="0075108B" w:rsidRDefault="001043FD" w:rsidP="001043FD">
            <w:pPr>
              <w:rPr>
                <w:rFonts w:ascii="ＭＳ ゴシック" w:eastAsia="ＭＳ ゴシック" w:hAnsi="ＭＳ ゴシック"/>
                <w:color w:val="000000"/>
              </w:rPr>
            </w:pPr>
            <w:r w:rsidRPr="0075108B">
              <w:rPr>
                <w:rFonts w:ascii="ＭＳ ゴシック" w:eastAsia="ＭＳ ゴシック" w:hAnsi="ＭＳ ゴシック" w:hint="eastAsia"/>
                <w:color w:val="000000"/>
              </w:rPr>
              <w:t>生徒の自己実現を図るため、多様な社会でたくましく生きる力を引き出し育て、一人ひとりの希望する進路を実現する</w:t>
            </w:r>
          </w:p>
          <w:p w14:paraId="1C1F8490" w14:textId="77777777" w:rsidR="001043FD" w:rsidRPr="0075108B" w:rsidRDefault="001043FD" w:rsidP="001043FD">
            <w:pPr>
              <w:rPr>
                <w:rFonts w:ascii="ＭＳ ゴシック" w:eastAsia="ＭＳ ゴシック" w:hAnsi="ＭＳ ゴシック"/>
                <w:color w:val="000000"/>
              </w:rPr>
            </w:pPr>
          </w:p>
          <w:p w14:paraId="002D5C16" w14:textId="292D5CC7" w:rsidR="001043FD" w:rsidRPr="0075108B" w:rsidRDefault="00A94E2D" w:rsidP="001043FD">
            <w:pPr>
              <w:rPr>
                <w:rFonts w:ascii="ＭＳ ゴシック" w:eastAsia="ＭＳ ゴシック" w:hAnsi="ＭＳ ゴシック"/>
              </w:rPr>
            </w:pPr>
            <w:r w:rsidRPr="0075108B">
              <w:rPr>
                <w:rFonts w:ascii="ＭＳ ゴシック" w:eastAsia="ＭＳ ゴシック" w:hAnsi="ＭＳ ゴシック" w:hint="eastAsia"/>
                <w:color w:val="000000"/>
              </w:rPr>
              <w:t>１</w:t>
            </w:r>
            <w:r w:rsidR="001043FD" w:rsidRPr="0075108B">
              <w:rPr>
                <w:rFonts w:ascii="ＭＳ ゴシック" w:eastAsia="ＭＳ ゴシック" w:hAnsi="ＭＳ ゴシック" w:hint="eastAsia"/>
                <w:color w:val="000000"/>
              </w:rPr>
              <w:t>、学力を伸ばす～</w:t>
            </w:r>
            <w:r w:rsidR="001043FD" w:rsidRPr="0075108B">
              <w:rPr>
                <w:rFonts w:ascii="ＭＳ ゴシック" w:eastAsia="ＭＳ ゴシック" w:hAnsi="ＭＳ ゴシック" w:hint="eastAsia"/>
              </w:rPr>
              <w:t>基礎・基本の徹底、他者との協働の中で考え自分の言葉で説明できる力の育成</w:t>
            </w:r>
          </w:p>
          <w:p w14:paraId="67326E50" w14:textId="35B5D3C8" w:rsidR="001043FD" w:rsidRPr="0075108B" w:rsidRDefault="001043FD" w:rsidP="00427FCD">
            <w:pPr>
              <w:ind w:left="1050" w:hangingChars="500" w:hanging="1050"/>
              <w:rPr>
                <w:rFonts w:ascii="ＭＳ 明朝" w:hAnsi="ＭＳ 明朝"/>
              </w:rPr>
            </w:pPr>
            <w:r w:rsidRPr="0075108B">
              <w:rPr>
                <w:rFonts w:hint="eastAsia"/>
              </w:rPr>
              <w:t xml:space="preserve">　　</w:t>
            </w:r>
            <w:r w:rsidRPr="0075108B">
              <w:rPr>
                <w:rFonts w:ascii="ＭＳ 明朝" w:hAnsi="ＭＳ 明朝" w:hint="eastAsia"/>
              </w:rPr>
              <w:t>(</w:t>
            </w:r>
            <w:r w:rsidR="00A94E2D" w:rsidRPr="0075108B">
              <w:rPr>
                <w:rFonts w:ascii="ＭＳ 明朝" w:hAnsi="ＭＳ 明朝" w:hint="eastAsia"/>
              </w:rPr>
              <w:t>１</w:t>
            </w:r>
            <w:r w:rsidRPr="0075108B">
              <w:rPr>
                <w:rFonts w:ascii="ＭＳ 明朝" w:hAnsi="ＭＳ 明朝" w:hint="eastAsia"/>
              </w:rPr>
              <w:t xml:space="preserve">)　</w:t>
            </w:r>
            <w:r w:rsidR="00A94E2D" w:rsidRPr="0075108B">
              <w:rPr>
                <w:rFonts w:ascii="ＭＳ 明朝" w:hAnsi="ＭＳ 明朝" w:hint="eastAsia"/>
              </w:rPr>
              <w:t>３</w:t>
            </w:r>
            <w:r w:rsidRPr="0075108B">
              <w:rPr>
                <w:rFonts w:ascii="ＭＳ 明朝" w:hAnsi="ＭＳ 明朝" w:hint="eastAsia"/>
              </w:rPr>
              <w:t>年間の学習目標と計画「寝屋川高校スタンダード」の策定</w:t>
            </w:r>
            <w:r w:rsidR="00AF48FD" w:rsidRPr="0075108B">
              <w:rPr>
                <w:rFonts w:ascii="ＭＳ 明朝" w:hAnsi="ＭＳ 明朝" w:hint="eastAsia"/>
              </w:rPr>
              <w:t xml:space="preserve">　</w:t>
            </w:r>
          </w:p>
          <w:p w14:paraId="14BEE75B" w14:textId="21489045" w:rsidR="001043FD" w:rsidRPr="0075108B" w:rsidRDefault="001043FD" w:rsidP="001043FD">
            <w:pPr>
              <w:ind w:leftChars="200" w:left="1050" w:hangingChars="300" w:hanging="630"/>
              <w:rPr>
                <w:rFonts w:ascii="ＭＳ 明朝" w:hAnsi="ＭＳ 明朝"/>
              </w:rPr>
            </w:pPr>
            <w:r w:rsidRPr="0075108B">
              <w:rPr>
                <w:rFonts w:ascii="ＭＳ 明朝" w:hAnsi="ＭＳ 明朝" w:hint="eastAsia"/>
              </w:rPr>
              <w:t>(</w:t>
            </w:r>
            <w:r w:rsidR="00A94E2D" w:rsidRPr="0075108B">
              <w:rPr>
                <w:rFonts w:ascii="ＭＳ 明朝" w:hAnsi="ＭＳ 明朝" w:hint="eastAsia"/>
              </w:rPr>
              <w:t>２</w:t>
            </w:r>
            <w:r w:rsidRPr="0075108B">
              <w:rPr>
                <w:rFonts w:ascii="ＭＳ 明朝" w:hAnsi="ＭＳ 明朝" w:hint="eastAsia"/>
              </w:rPr>
              <w:t>)　テンミニッツの活用で学習意欲・学習習慣を身につける</w:t>
            </w:r>
          </w:p>
          <w:p w14:paraId="7ABE4C52" w14:textId="42A5EDEE" w:rsidR="001043FD" w:rsidRPr="0075108B" w:rsidRDefault="001043FD" w:rsidP="001043FD">
            <w:pPr>
              <w:ind w:leftChars="200" w:left="1050" w:hangingChars="300" w:hanging="630"/>
              <w:rPr>
                <w:rFonts w:ascii="ＭＳ 明朝" w:hAnsi="ＭＳ 明朝"/>
              </w:rPr>
            </w:pPr>
            <w:r w:rsidRPr="0075108B">
              <w:rPr>
                <w:rFonts w:ascii="ＭＳ 明朝" w:hAnsi="ＭＳ 明朝" w:hint="eastAsia"/>
              </w:rPr>
              <w:t>(</w:t>
            </w:r>
            <w:r w:rsidR="00A94E2D" w:rsidRPr="0075108B">
              <w:rPr>
                <w:rFonts w:ascii="ＭＳ 明朝" w:hAnsi="ＭＳ 明朝" w:hint="eastAsia"/>
              </w:rPr>
              <w:t>３</w:t>
            </w:r>
            <w:r w:rsidRPr="0075108B">
              <w:rPr>
                <w:rFonts w:ascii="ＭＳ 明朝" w:hAnsi="ＭＳ 明朝" w:hint="eastAsia"/>
              </w:rPr>
              <w:t xml:space="preserve">)　</w:t>
            </w:r>
            <w:r w:rsidR="00A94E2D" w:rsidRPr="0075108B">
              <w:rPr>
                <w:rFonts w:ascii="ＭＳ 明朝" w:hAnsi="ＭＳ 明朝"/>
              </w:rPr>
              <w:t>ICT</w:t>
            </w:r>
            <w:r w:rsidRPr="0075108B">
              <w:rPr>
                <w:rFonts w:ascii="ＭＳ 明朝" w:hAnsi="ＭＳ 明朝" w:hint="eastAsia"/>
              </w:rPr>
              <w:t>機器</w:t>
            </w:r>
            <w:r w:rsidR="00427FCD" w:rsidRPr="0075108B">
              <w:rPr>
                <w:rFonts w:ascii="ＭＳ 明朝" w:hAnsi="ＭＳ 明朝" w:hint="eastAsia"/>
              </w:rPr>
              <w:t>やタブレット</w:t>
            </w:r>
            <w:r w:rsidRPr="0075108B">
              <w:rPr>
                <w:rFonts w:ascii="ＭＳ 明朝" w:hAnsi="ＭＳ 明朝" w:hint="eastAsia"/>
              </w:rPr>
              <w:t>の積極的活用、授業形態や授業方法の研究を進め、系統的・効果的な教科指導の確立を図る</w:t>
            </w:r>
          </w:p>
          <w:p w14:paraId="7182E3D1" w14:textId="55FD052F" w:rsidR="001043FD" w:rsidRPr="0075108B" w:rsidRDefault="001043FD" w:rsidP="001043FD">
            <w:pPr>
              <w:rPr>
                <w:rFonts w:ascii="ＭＳ 明朝" w:hAnsi="ＭＳ 明朝"/>
              </w:rPr>
            </w:pPr>
            <w:r w:rsidRPr="0075108B">
              <w:rPr>
                <w:rFonts w:ascii="ＭＳ 明朝" w:hAnsi="ＭＳ 明朝" w:hint="eastAsia"/>
              </w:rPr>
              <w:t xml:space="preserve">　　(</w:t>
            </w:r>
            <w:r w:rsidR="00A94E2D" w:rsidRPr="0075108B">
              <w:rPr>
                <w:rFonts w:ascii="ＭＳ 明朝" w:hAnsi="ＭＳ 明朝" w:hint="eastAsia"/>
              </w:rPr>
              <w:t>４</w:t>
            </w:r>
            <w:r w:rsidRPr="0075108B">
              <w:rPr>
                <w:rFonts w:ascii="ＭＳ 明朝" w:hAnsi="ＭＳ 明朝" w:hint="eastAsia"/>
              </w:rPr>
              <w:t>)　授業評価や研究公開授業・内外の研修等を通して、教員一人ひとりの「授業力」のさらなる向上をめざす</w:t>
            </w:r>
          </w:p>
          <w:p w14:paraId="456AB6D8" w14:textId="79C8BE28" w:rsidR="001043FD" w:rsidRPr="0075108B" w:rsidRDefault="001043FD" w:rsidP="001043FD">
            <w:pPr>
              <w:ind w:left="1050" w:hangingChars="500" w:hanging="1050"/>
              <w:rPr>
                <w:rFonts w:ascii="ＭＳ 明朝" w:hAnsi="ＭＳ 明朝"/>
              </w:rPr>
            </w:pPr>
            <w:r w:rsidRPr="0075108B">
              <w:rPr>
                <w:rFonts w:ascii="ＭＳ 明朝" w:hAnsi="ＭＳ 明朝" w:hint="eastAsia"/>
              </w:rPr>
              <w:t xml:space="preserve">　　(</w:t>
            </w:r>
            <w:r w:rsidR="00A94E2D" w:rsidRPr="0075108B">
              <w:rPr>
                <w:rFonts w:ascii="ＭＳ 明朝" w:hAnsi="ＭＳ 明朝" w:hint="eastAsia"/>
              </w:rPr>
              <w:t>５</w:t>
            </w:r>
            <w:r w:rsidRPr="0075108B">
              <w:rPr>
                <w:rFonts w:ascii="ＭＳ 明朝" w:hAnsi="ＭＳ 明朝" w:hint="eastAsia"/>
              </w:rPr>
              <w:t>)　講習、補習の計画的実施と内容の充実</w:t>
            </w:r>
          </w:p>
          <w:p w14:paraId="29F5684B" w14:textId="06FD75BD" w:rsidR="001043FD" w:rsidRPr="0075108B" w:rsidRDefault="001043FD" w:rsidP="001043FD">
            <w:pPr>
              <w:ind w:firstLineChars="200" w:firstLine="420"/>
              <w:rPr>
                <w:rFonts w:ascii="ＭＳ 明朝" w:hAnsi="ＭＳ 明朝"/>
              </w:rPr>
            </w:pPr>
            <w:r w:rsidRPr="0075108B">
              <w:rPr>
                <w:rFonts w:ascii="ＭＳ 明朝" w:hAnsi="ＭＳ 明朝" w:hint="eastAsia"/>
              </w:rPr>
              <w:t>(</w:t>
            </w:r>
            <w:r w:rsidR="00A94E2D" w:rsidRPr="0075108B">
              <w:rPr>
                <w:rFonts w:ascii="ＭＳ 明朝" w:hAnsi="ＭＳ 明朝" w:hint="eastAsia"/>
              </w:rPr>
              <w:t>６</w:t>
            </w:r>
            <w:r w:rsidRPr="0075108B">
              <w:rPr>
                <w:rFonts w:ascii="ＭＳ 明朝" w:hAnsi="ＭＳ 明朝" w:hint="eastAsia"/>
              </w:rPr>
              <w:t>)</w:t>
            </w:r>
            <w:r w:rsidR="00427FCD" w:rsidRPr="0075108B">
              <w:rPr>
                <w:rFonts w:ascii="ＭＳ 明朝" w:hAnsi="ＭＳ 明朝" w:hint="eastAsia"/>
              </w:rPr>
              <w:t xml:space="preserve">　新</w:t>
            </w:r>
            <w:r w:rsidRPr="0075108B">
              <w:rPr>
                <w:rFonts w:ascii="ＭＳ 明朝" w:hAnsi="ＭＳ 明朝" w:hint="eastAsia"/>
              </w:rPr>
              <w:t>学習指導要領や</w:t>
            </w:r>
            <w:r w:rsidR="00427FCD" w:rsidRPr="0075108B">
              <w:rPr>
                <w:rFonts w:ascii="ＭＳ 明朝" w:hAnsi="ＭＳ 明朝" w:hint="eastAsia"/>
              </w:rPr>
              <w:t>観点別評価及び</w:t>
            </w:r>
            <w:r w:rsidRPr="0075108B">
              <w:rPr>
                <w:rFonts w:ascii="ＭＳ 明朝" w:hAnsi="ＭＳ 明朝" w:hint="eastAsia"/>
              </w:rPr>
              <w:t>大学入試</w:t>
            </w:r>
            <w:r w:rsidR="00427FCD" w:rsidRPr="0075108B">
              <w:rPr>
                <w:rFonts w:ascii="ＭＳ 明朝" w:hAnsi="ＭＳ 明朝" w:hint="eastAsia"/>
              </w:rPr>
              <w:t>共通テスト本格実施</w:t>
            </w:r>
            <w:r w:rsidRPr="0075108B">
              <w:rPr>
                <w:rFonts w:ascii="ＭＳ 明朝" w:hAnsi="ＭＳ 明朝" w:hint="eastAsia"/>
              </w:rPr>
              <w:t>に向けた準備と対策</w:t>
            </w:r>
          </w:p>
          <w:p w14:paraId="46AEC755" w14:textId="4E02757A" w:rsidR="001043FD" w:rsidRPr="0075108B" w:rsidRDefault="001043FD" w:rsidP="001043FD">
            <w:pPr>
              <w:ind w:firstLineChars="300" w:firstLine="630"/>
              <w:rPr>
                <w:rFonts w:ascii="ＭＳ 明朝" w:hAnsi="ＭＳ 明朝"/>
              </w:rPr>
            </w:pPr>
            <w:r w:rsidRPr="0075108B">
              <w:rPr>
                <w:rFonts w:ascii="ＭＳ 明朝" w:hAnsi="ＭＳ 明朝" w:hint="eastAsia"/>
              </w:rPr>
              <w:t>※大学入学共通テスト　対全国平均得点率</w:t>
            </w:r>
            <w:r w:rsidR="00A94E2D" w:rsidRPr="00A94E2D">
              <w:rPr>
                <w:rFonts w:ascii="ＭＳ 明朝" w:hAnsi="ＭＳ 明朝"/>
              </w:rPr>
              <w:t>10</w:t>
            </w:r>
            <w:r w:rsidRPr="0075108B">
              <w:rPr>
                <w:rFonts w:ascii="ＭＳ 明朝" w:hAnsi="ＭＳ 明朝" w:hint="eastAsia"/>
              </w:rPr>
              <w:t>％アップ（令和</w:t>
            </w:r>
            <w:r w:rsidR="00A94E2D" w:rsidRPr="0075108B">
              <w:rPr>
                <w:rFonts w:ascii="ＭＳ 明朝" w:hAnsi="ＭＳ 明朝" w:hint="eastAsia"/>
              </w:rPr>
              <w:t>２</w:t>
            </w:r>
            <w:r w:rsidRPr="0075108B">
              <w:rPr>
                <w:rFonts w:ascii="ＭＳ 明朝" w:hAnsi="ＭＳ 明朝" w:hint="eastAsia"/>
              </w:rPr>
              <w:t xml:space="preserve">年度 </w:t>
            </w:r>
            <w:r w:rsidR="00487B7F" w:rsidRPr="0075108B">
              <w:rPr>
                <w:rFonts w:ascii="ＭＳ 明朝" w:hAnsi="ＭＳ 明朝" w:hint="eastAsia"/>
              </w:rPr>
              <w:t>大学入学</w:t>
            </w:r>
            <w:r w:rsidR="00C07DAC" w:rsidRPr="0075108B">
              <w:rPr>
                <w:rFonts w:ascii="ＭＳ 明朝" w:hAnsi="ＭＳ 明朝" w:hint="eastAsia"/>
              </w:rPr>
              <w:t>共通テスト</w:t>
            </w:r>
            <w:r w:rsidRPr="0075108B">
              <w:rPr>
                <w:rFonts w:ascii="ＭＳ 明朝" w:hAnsi="ＭＳ 明朝" w:hint="eastAsia"/>
              </w:rPr>
              <w:t>全国比較</w:t>
            </w:r>
            <w:r w:rsidR="00A94E2D" w:rsidRPr="0075108B">
              <w:rPr>
                <w:rFonts w:ascii="ＭＳ 明朝" w:hAnsi="ＭＳ 明朝" w:hint="eastAsia"/>
              </w:rPr>
              <w:t>３</w:t>
            </w:r>
            <w:r w:rsidRPr="0075108B">
              <w:rPr>
                <w:rFonts w:ascii="ＭＳ 明朝" w:hAnsi="ＭＳ 明朝" w:hint="eastAsia"/>
              </w:rPr>
              <w:t>％</w:t>
            </w:r>
            <w:r w:rsidR="00C07DAC" w:rsidRPr="0075108B">
              <w:rPr>
                <w:rFonts w:ascii="ＭＳ 明朝" w:hAnsi="ＭＳ 明朝" w:hint="eastAsia"/>
              </w:rPr>
              <w:t>ダウン</w:t>
            </w:r>
            <w:r w:rsidRPr="0075108B">
              <w:rPr>
                <w:rFonts w:ascii="ＭＳ 明朝" w:hAnsi="ＭＳ 明朝" w:hint="eastAsia"/>
              </w:rPr>
              <w:t>）（</w:t>
            </w:r>
            <w:r w:rsidR="00A94E2D" w:rsidRPr="0075108B">
              <w:rPr>
                <w:rFonts w:ascii="ＭＳ 明朝" w:hAnsi="ＭＳ 明朝"/>
              </w:rPr>
              <w:t>H</w:t>
            </w:r>
            <w:r w:rsidR="00A94E2D" w:rsidRPr="00A94E2D">
              <w:rPr>
                <w:rFonts w:ascii="ＭＳ 明朝" w:hAnsi="ＭＳ 明朝"/>
              </w:rPr>
              <w:t>305</w:t>
            </w:r>
            <w:r w:rsidRPr="0075108B">
              <w:rPr>
                <w:rFonts w:ascii="ＭＳ 明朝" w:hAnsi="ＭＳ 明朝" w:hint="eastAsia"/>
              </w:rPr>
              <w:t>％・</w:t>
            </w:r>
            <w:r w:rsidR="00A94E2D" w:rsidRPr="0075108B">
              <w:rPr>
                <w:rFonts w:ascii="ＭＳ 明朝" w:hAnsi="ＭＳ 明朝"/>
              </w:rPr>
              <w:t>R</w:t>
            </w:r>
            <w:r w:rsidR="00A94E2D" w:rsidRPr="00A94E2D">
              <w:rPr>
                <w:rFonts w:ascii="ＭＳ 明朝" w:hAnsi="ＭＳ 明朝"/>
              </w:rPr>
              <w:t>15</w:t>
            </w:r>
            <w:r w:rsidRPr="0075108B">
              <w:rPr>
                <w:rFonts w:ascii="ＭＳ 明朝" w:hAnsi="ＭＳ 明朝" w:hint="eastAsia"/>
              </w:rPr>
              <w:t>％</w:t>
            </w:r>
            <w:r w:rsidR="00487B7F" w:rsidRPr="0075108B">
              <w:rPr>
                <w:rFonts w:ascii="ＭＳ 明朝" w:hAnsi="ＭＳ 明朝" w:hint="eastAsia"/>
              </w:rPr>
              <w:t>・</w:t>
            </w:r>
            <w:r w:rsidR="00A94E2D" w:rsidRPr="0075108B">
              <w:rPr>
                <w:rFonts w:ascii="ＭＳ 明朝" w:hAnsi="ＭＳ 明朝"/>
              </w:rPr>
              <w:t>R</w:t>
            </w:r>
            <w:r w:rsidR="00A94E2D" w:rsidRPr="0075108B">
              <w:rPr>
                <w:rFonts w:ascii="ＭＳ 明朝" w:hAnsi="ＭＳ 明朝" w:hint="eastAsia"/>
              </w:rPr>
              <w:t>２</w:t>
            </w:r>
            <w:r w:rsidR="00487B7F" w:rsidRPr="0075108B">
              <w:rPr>
                <w:rFonts w:ascii="ＭＳ 明朝" w:hAnsi="ＭＳ 明朝" w:hint="eastAsia"/>
              </w:rPr>
              <w:t>−</w:t>
            </w:r>
            <w:r w:rsidR="00A94E2D" w:rsidRPr="0075108B">
              <w:rPr>
                <w:rFonts w:ascii="ＭＳ 明朝" w:hAnsi="ＭＳ 明朝" w:hint="eastAsia"/>
              </w:rPr>
              <w:t>３</w:t>
            </w:r>
            <w:r w:rsidR="00487B7F" w:rsidRPr="0075108B">
              <w:rPr>
                <w:rFonts w:ascii="ＭＳ 明朝" w:hAnsi="ＭＳ 明朝" w:hint="eastAsia"/>
              </w:rPr>
              <w:t>％</w:t>
            </w:r>
            <w:r w:rsidRPr="0075108B">
              <w:rPr>
                <w:rFonts w:ascii="ＭＳ 明朝" w:hAnsi="ＭＳ 明朝" w:hint="eastAsia"/>
              </w:rPr>
              <w:t>）</w:t>
            </w:r>
          </w:p>
          <w:p w14:paraId="3A21E9A9" w14:textId="2FDED68F" w:rsidR="0040630B" w:rsidRPr="0075108B" w:rsidRDefault="0040630B" w:rsidP="001043FD">
            <w:pPr>
              <w:ind w:firstLineChars="300" w:firstLine="630"/>
              <w:rPr>
                <w:rFonts w:ascii="ＭＳ 明朝" w:hAnsi="ＭＳ 明朝"/>
              </w:rPr>
            </w:pPr>
            <w:r w:rsidRPr="0075108B">
              <w:rPr>
                <w:rFonts w:ascii="ＭＳ 明朝" w:hAnsi="ＭＳ 明朝" w:hint="eastAsia"/>
              </w:rPr>
              <w:t xml:space="preserve">　（得点率をあげることで、国公立大学や難関私立大学への受験希望者の第</w:t>
            </w:r>
            <w:r w:rsidR="00A94E2D" w:rsidRPr="0075108B">
              <w:rPr>
                <w:rFonts w:ascii="ＭＳ 明朝" w:hAnsi="ＭＳ 明朝" w:hint="eastAsia"/>
              </w:rPr>
              <w:t>１</w:t>
            </w:r>
            <w:r w:rsidRPr="0075108B">
              <w:rPr>
                <w:rFonts w:ascii="ＭＳ 明朝" w:hAnsi="ＭＳ 明朝" w:hint="eastAsia"/>
              </w:rPr>
              <w:t>希望の割合を維持する。）</w:t>
            </w:r>
          </w:p>
          <w:p w14:paraId="420DD3CF" w14:textId="77777777" w:rsidR="001043FD" w:rsidRPr="0075108B" w:rsidRDefault="001043FD" w:rsidP="001043FD"/>
          <w:p w14:paraId="278376C1" w14:textId="2ED6F75D" w:rsidR="001043FD" w:rsidRPr="0075108B" w:rsidRDefault="00A94E2D" w:rsidP="001043FD">
            <w:pPr>
              <w:rPr>
                <w:rFonts w:ascii="ＭＳ ゴシック" w:eastAsia="ＭＳ ゴシック" w:hAnsi="ＭＳ ゴシック"/>
              </w:rPr>
            </w:pPr>
            <w:r w:rsidRPr="0075108B">
              <w:rPr>
                <w:rFonts w:ascii="ＭＳ ゴシック" w:eastAsia="ＭＳ ゴシック" w:hAnsi="ＭＳ ゴシック" w:hint="eastAsia"/>
              </w:rPr>
              <w:t>２</w:t>
            </w:r>
            <w:r w:rsidR="001043FD" w:rsidRPr="0075108B">
              <w:rPr>
                <w:rFonts w:ascii="ＭＳ ゴシック" w:eastAsia="ＭＳ ゴシック" w:hAnsi="ＭＳ ゴシック" w:hint="eastAsia"/>
              </w:rPr>
              <w:t>．能動的に学ぶ姿勢を身につける～チャレンジ精神を持って進路を切り拓く実践的な態度を育成する</w:t>
            </w:r>
          </w:p>
          <w:p w14:paraId="796F99AF" w14:textId="47D6F662" w:rsidR="001043FD" w:rsidRPr="0075108B" w:rsidRDefault="001043FD" w:rsidP="001043FD">
            <w:pPr>
              <w:ind w:firstLineChars="200" w:firstLine="420"/>
              <w:rPr>
                <w:rFonts w:ascii="ＭＳ 明朝" w:hAnsi="ＭＳ 明朝"/>
              </w:rPr>
            </w:pPr>
            <w:r w:rsidRPr="0075108B">
              <w:rPr>
                <w:rFonts w:ascii="ＭＳ 明朝" w:hAnsi="ＭＳ 明朝" w:hint="eastAsia"/>
              </w:rPr>
              <w:t>(</w:t>
            </w:r>
            <w:r w:rsidR="00A94E2D" w:rsidRPr="0075108B">
              <w:rPr>
                <w:rFonts w:ascii="ＭＳ 明朝" w:hAnsi="ＭＳ 明朝" w:hint="eastAsia"/>
              </w:rPr>
              <w:t>１</w:t>
            </w:r>
            <w:r w:rsidRPr="0075108B">
              <w:rPr>
                <w:rFonts w:ascii="ＭＳ 明朝" w:hAnsi="ＭＳ 明朝" w:hint="eastAsia"/>
              </w:rPr>
              <w:t>)　新たな時代に対応する</w:t>
            </w:r>
            <w:r w:rsidR="00A94E2D" w:rsidRPr="0075108B">
              <w:rPr>
                <w:rFonts w:ascii="ＭＳ 明朝" w:hAnsi="ＭＳ 明朝" w:hint="eastAsia"/>
              </w:rPr>
              <w:t>３</w:t>
            </w:r>
            <w:r w:rsidRPr="0075108B">
              <w:rPr>
                <w:rFonts w:ascii="ＭＳ 明朝" w:hAnsi="ＭＳ 明朝" w:hint="eastAsia"/>
              </w:rPr>
              <w:t>年間のキャリア教育計画・進路指導の改善・進路ガイダンス機能の向上に取り組む</w:t>
            </w:r>
          </w:p>
          <w:p w14:paraId="4967CB08" w14:textId="199D9E37" w:rsidR="001043FD" w:rsidRPr="0075108B" w:rsidRDefault="001043FD" w:rsidP="001043FD">
            <w:pPr>
              <w:ind w:leftChars="100" w:left="840" w:hangingChars="300" w:hanging="630"/>
              <w:rPr>
                <w:rFonts w:ascii="ＭＳ 明朝" w:hAnsi="ＭＳ 明朝"/>
              </w:rPr>
            </w:pPr>
            <w:r w:rsidRPr="0075108B">
              <w:rPr>
                <w:rFonts w:ascii="ＭＳ 明朝" w:hAnsi="ＭＳ 明朝" w:hint="eastAsia"/>
              </w:rPr>
              <w:t xml:space="preserve">　(</w:t>
            </w:r>
            <w:r w:rsidR="00A94E2D" w:rsidRPr="0075108B">
              <w:rPr>
                <w:rFonts w:ascii="ＭＳ 明朝" w:hAnsi="ＭＳ 明朝" w:hint="eastAsia"/>
              </w:rPr>
              <w:t>２</w:t>
            </w:r>
            <w:r w:rsidRPr="0075108B">
              <w:rPr>
                <w:rFonts w:ascii="ＭＳ 明朝" w:hAnsi="ＭＳ 明朝" w:hint="eastAsia"/>
              </w:rPr>
              <w:t>)　生徒主体の</w:t>
            </w:r>
            <w:r w:rsidR="00A94E2D" w:rsidRPr="0075108B">
              <w:rPr>
                <w:rFonts w:ascii="ＭＳ 明朝" w:hAnsi="ＭＳ 明朝"/>
              </w:rPr>
              <w:t>HR</w:t>
            </w:r>
            <w:r w:rsidRPr="0075108B">
              <w:rPr>
                <w:rFonts w:ascii="ＭＳ 明朝" w:hAnsi="ＭＳ 明朝" w:hint="eastAsia"/>
              </w:rPr>
              <w:t>活動や行事の企画運営や生徒会活動・部活動の充実を進め、自立心や主体的に行動する力を養う</w:t>
            </w:r>
            <w:r w:rsidR="00AF48FD" w:rsidRPr="0075108B">
              <w:rPr>
                <w:rFonts w:ascii="ＭＳ 明朝" w:hAnsi="ＭＳ 明朝" w:hint="eastAsia"/>
              </w:rPr>
              <w:t xml:space="preserve">　　　　　</w:t>
            </w:r>
          </w:p>
          <w:p w14:paraId="2DE4C082" w14:textId="3B690C90" w:rsidR="00E67B5E" w:rsidRPr="0075108B" w:rsidRDefault="00E67B5E" w:rsidP="00E67B5E">
            <w:pPr>
              <w:ind w:leftChars="200" w:left="1575" w:hangingChars="550" w:hanging="1155"/>
              <w:rPr>
                <w:rFonts w:ascii="ＭＳ 明朝" w:hAnsi="ＭＳ 明朝"/>
              </w:rPr>
            </w:pPr>
            <w:r w:rsidRPr="0075108B">
              <w:rPr>
                <w:rFonts w:ascii="ＭＳ 明朝" w:hAnsi="ＭＳ 明朝" w:hint="eastAsia"/>
              </w:rPr>
              <w:t xml:space="preserve">         ＊</w:t>
            </w:r>
            <w:r w:rsidR="00A94E2D" w:rsidRPr="0075108B">
              <w:rPr>
                <w:rFonts w:ascii="ＭＳ 明朝" w:hAnsi="ＭＳ 明朝"/>
              </w:rPr>
              <w:t>R</w:t>
            </w:r>
            <w:r w:rsidR="00A94E2D" w:rsidRPr="0075108B">
              <w:rPr>
                <w:rFonts w:ascii="ＭＳ 明朝" w:hAnsi="ＭＳ 明朝" w:hint="eastAsia"/>
              </w:rPr>
              <w:t>１</w:t>
            </w:r>
            <w:r w:rsidRPr="0075108B">
              <w:rPr>
                <w:rFonts w:ascii="ＭＳ 明朝" w:hAnsi="ＭＳ 明朝" w:hint="eastAsia"/>
              </w:rPr>
              <w:t>年度に「寝屋川高校は一つ「いのち・絆プロジェクト」～全日制定時制をつなぎ、そして地域から世界に発信する寝屋川高校～」をテーマに学校経営推進費の</w:t>
            </w:r>
            <w:r w:rsidR="00C83656" w:rsidRPr="0075108B">
              <w:rPr>
                <w:rFonts w:ascii="ＭＳ 明朝" w:hAnsi="ＭＳ 明朝" w:hint="eastAsia"/>
              </w:rPr>
              <w:t>支援校</w:t>
            </w:r>
            <w:r w:rsidRPr="0075108B">
              <w:rPr>
                <w:rFonts w:ascii="ＭＳ 明朝" w:hAnsi="ＭＳ 明朝" w:hint="eastAsia"/>
              </w:rPr>
              <w:t>に決定</w:t>
            </w:r>
          </w:p>
          <w:p w14:paraId="3BBA0375" w14:textId="77777777" w:rsidR="00E67B5E" w:rsidRPr="0075108B" w:rsidRDefault="00E67B5E" w:rsidP="00E67B5E">
            <w:pPr>
              <w:ind w:leftChars="600" w:left="1260" w:firstLineChars="50" w:firstLine="105"/>
              <w:rPr>
                <w:rFonts w:ascii="ＭＳ 明朝" w:hAnsi="ＭＳ 明朝"/>
              </w:rPr>
            </w:pPr>
            <w:r w:rsidRPr="0075108B">
              <w:rPr>
                <w:rFonts w:ascii="ＭＳ 明朝" w:hAnsi="ＭＳ 明朝" w:hint="eastAsia"/>
              </w:rPr>
              <w:t>＊食堂を活用した事業展開を進めるために改装</w:t>
            </w:r>
          </w:p>
          <w:p w14:paraId="6A237D3D" w14:textId="1A38A2F6" w:rsidR="00E67B5E" w:rsidRPr="0075108B" w:rsidRDefault="00C83656" w:rsidP="00E67B5E">
            <w:pPr>
              <w:ind w:leftChars="600" w:left="1260" w:firstLineChars="150" w:firstLine="315"/>
              <w:rPr>
                <w:rFonts w:ascii="ＭＳ 明朝" w:hAnsi="ＭＳ 明朝"/>
              </w:rPr>
            </w:pPr>
            <w:r w:rsidRPr="0075108B">
              <w:rPr>
                <w:rFonts w:ascii="ＭＳ 明朝" w:hAnsi="ＭＳ 明朝" w:hint="eastAsia"/>
              </w:rPr>
              <w:t>壁の塗装・</w:t>
            </w:r>
            <w:r w:rsidR="00E67B5E" w:rsidRPr="0075108B">
              <w:rPr>
                <w:rFonts w:ascii="ＭＳ 明朝" w:hAnsi="ＭＳ 明朝" w:hint="eastAsia"/>
              </w:rPr>
              <w:t>ミーティング用可動式テーブル・椅子・遮光ロールスクリーンを設置</w:t>
            </w:r>
            <w:r w:rsidRPr="0075108B">
              <w:rPr>
                <w:rFonts w:ascii="ＭＳ 明朝" w:hAnsi="ＭＳ 明朝" w:hint="eastAsia"/>
              </w:rPr>
              <w:t>（</w:t>
            </w:r>
            <w:r w:rsidR="00A94E2D" w:rsidRPr="00A94E2D">
              <w:rPr>
                <w:rFonts w:ascii="ＭＳ 明朝" w:hAnsi="ＭＳ 明朝"/>
              </w:rPr>
              <w:t>220</w:t>
            </w:r>
            <w:r w:rsidRPr="0075108B">
              <w:rPr>
                <w:rFonts w:ascii="ＭＳ 明朝" w:hAnsi="ＭＳ 明朝" w:hint="eastAsia"/>
              </w:rPr>
              <w:t>万円）</w:t>
            </w:r>
            <w:r w:rsidR="00E67B5E" w:rsidRPr="0075108B">
              <w:rPr>
                <w:rFonts w:ascii="ＭＳ 明朝" w:hAnsi="ＭＳ 明朝" w:hint="eastAsia"/>
              </w:rPr>
              <w:t xml:space="preserve">　生徒会全体の取組みを地域へ広げていく。</w:t>
            </w:r>
          </w:p>
          <w:p w14:paraId="6E886FEA" w14:textId="6F993E2B" w:rsidR="001043FD" w:rsidRPr="0075108B" w:rsidRDefault="001043FD" w:rsidP="001043FD">
            <w:pPr>
              <w:ind w:leftChars="200" w:left="840" w:hangingChars="200" w:hanging="420"/>
              <w:rPr>
                <w:rFonts w:ascii="ＭＳ 明朝" w:hAnsi="ＭＳ 明朝"/>
              </w:rPr>
            </w:pPr>
            <w:r w:rsidRPr="0075108B">
              <w:rPr>
                <w:rFonts w:ascii="ＭＳ 明朝" w:hAnsi="ＭＳ 明朝" w:hint="eastAsia"/>
              </w:rPr>
              <w:t>(</w:t>
            </w:r>
            <w:r w:rsidR="00A94E2D" w:rsidRPr="0075108B">
              <w:rPr>
                <w:rFonts w:ascii="ＭＳ 明朝" w:hAnsi="ＭＳ 明朝" w:hint="eastAsia"/>
              </w:rPr>
              <w:t>３</w:t>
            </w:r>
            <w:r w:rsidRPr="0075108B">
              <w:rPr>
                <w:rFonts w:ascii="ＭＳ 明朝" w:hAnsi="ＭＳ 明朝" w:hint="eastAsia"/>
              </w:rPr>
              <w:t>)　人権教育や総合的な探求の時間等の取組みを充実させ、他人を思いやる豊かな心や人権尊重の精神や国際感覚の育成を図る</w:t>
            </w:r>
          </w:p>
          <w:p w14:paraId="033A4D49" w14:textId="1113A03C" w:rsidR="001043FD" w:rsidRPr="0075108B" w:rsidRDefault="001043FD" w:rsidP="001043FD">
            <w:pPr>
              <w:ind w:firstLineChars="200" w:firstLine="420"/>
              <w:rPr>
                <w:rFonts w:ascii="ＭＳ 明朝" w:hAnsi="ＭＳ 明朝"/>
              </w:rPr>
            </w:pPr>
            <w:r w:rsidRPr="0075108B">
              <w:rPr>
                <w:rFonts w:ascii="ＭＳ 明朝" w:hAnsi="ＭＳ 明朝" w:hint="eastAsia"/>
              </w:rPr>
              <w:t>(</w:t>
            </w:r>
            <w:r w:rsidR="00A94E2D" w:rsidRPr="0075108B">
              <w:rPr>
                <w:rFonts w:ascii="ＭＳ 明朝" w:hAnsi="ＭＳ 明朝" w:hint="eastAsia"/>
              </w:rPr>
              <w:t>４</w:t>
            </w:r>
            <w:r w:rsidRPr="0075108B">
              <w:rPr>
                <w:rFonts w:ascii="ＭＳ 明朝" w:hAnsi="ＭＳ 明朝" w:hint="eastAsia"/>
              </w:rPr>
              <w:t>)　生徒のコミュニケーション能力</w:t>
            </w:r>
            <w:r w:rsidR="00BC3D78" w:rsidRPr="0075108B">
              <w:rPr>
                <w:rFonts w:ascii="ＭＳ 明朝" w:hAnsi="ＭＳ 明朝" w:hint="eastAsia"/>
              </w:rPr>
              <w:t>、</w:t>
            </w:r>
            <w:r w:rsidRPr="0075108B">
              <w:rPr>
                <w:rFonts w:ascii="ＭＳ 明朝" w:hAnsi="ＭＳ 明朝" w:hint="eastAsia"/>
              </w:rPr>
              <w:t>文章や情報を読み解き対話する力を向上させる取組みを充実させる</w:t>
            </w:r>
          </w:p>
          <w:p w14:paraId="6EB3A4EF" w14:textId="18F3D936" w:rsidR="001043FD" w:rsidRPr="0075108B" w:rsidRDefault="001043FD" w:rsidP="001043FD">
            <w:pPr>
              <w:ind w:firstLineChars="200" w:firstLine="420"/>
              <w:rPr>
                <w:rFonts w:ascii="ＭＳ 明朝" w:hAnsi="ＭＳ 明朝"/>
              </w:rPr>
            </w:pPr>
            <w:r w:rsidRPr="0075108B">
              <w:rPr>
                <w:rFonts w:ascii="ＭＳ 明朝" w:hAnsi="ＭＳ 明朝" w:hint="eastAsia"/>
              </w:rPr>
              <w:t>(</w:t>
            </w:r>
            <w:r w:rsidR="00A94E2D" w:rsidRPr="0075108B">
              <w:rPr>
                <w:rFonts w:ascii="ＭＳ 明朝" w:hAnsi="ＭＳ 明朝" w:hint="eastAsia"/>
              </w:rPr>
              <w:t>５</w:t>
            </w:r>
            <w:r w:rsidRPr="0075108B">
              <w:rPr>
                <w:rFonts w:ascii="ＭＳ 明朝" w:hAnsi="ＭＳ 明朝" w:hint="eastAsia"/>
              </w:rPr>
              <w:t>)　社会貢献やボランティア活動、地域との連携、各種コンテストなどへの積極的参加の推奨</w:t>
            </w:r>
          </w:p>
          <w:p w14:paraId="7CCB6699" w14:textId="3AD83B55" w:rsidR="001043FD" w:rsidRPr="0075108B" w:rsidRDefault="001043FD" w:rsidP="001043FD">
            <w:pPr>
              <w:ind w:firstLineChars="200" w:firstLine="420"/>
              <w:rPr>
                <w:rFonts w:ascii="ＭＳ 明朝" w:hAnsi="ＭＳ 明朝"/>
              </w:rPr>
            </w:pPr>
            <w:r w:rsidRPr="0075108B">
              <w:rPr>
                <w:rFonts w:ascii="ＭＳ 明朝" w:hAnsi="ＭＳ 明朝" w:hint="eastAsia"/>
              </w:rPr>
              <w:t>(</w:t>
            </w:r>
            <w:r w:rsidR="00A94E2D" w:rsidRPr="0075108B">
              <w:rPr>
                <w:rFonts w:ascii="ＭＳ 明朝" w:hAnsi="ＭＳ 明朝" w:hint="eastAsia"/>
              </w:rPr>
              <w:t>６</w:t>
            </w:r>
            <w:r w:rsidRPr="0075108B">
              <w:rPr>
                <w:rFonts w:ascii="ＭＳ 明朝" w:hAnsi="ＭＳ 明朝"/>
              </w:rPr>
              <w:t>)</w:t>
            </w:r>
            <w:r w:rsidRPr="0075108B">
              <w:rPr>
                <w:rFonts w:ascii="ＭＳ 明朝" w:hAnsi="ＭＳ 明朝" w:hint="eastAsia"/>
              </w:rPr>
              <w:t xml:space="preserve">　文化的・芸術的活動や読書活動の推進</w:t>
            </w:r>
          </w:p>
          <w:p w14:paraId="222C0394" w14:textId="180DD754" w:rsidR="001043FD" w:rsidRPr="0075108B" w:rsidRDefault="001043FD" w:rsidP="001043FD">
            <w:pPr>
              <w:ind w:firstLineChars="200" w:firstLine="420"/>
            </w:pPr>
            <w:r w:rsidRPr="0075108B">
              <w:rPr>
                <w:rFonts w:hint="eastAsia"/>
              </w:rPr>
              <w:t xml:space="preserve">　※生徒向け学校教育自己診断における「命の大切さ、人権を学ぶ」の肯定率（</w:t>
            </w:r>
            <w:r w:rsidR="00A94E2D" w:rsidRPr="0075108B">
              <w:t>R</w:t>
            </w:r>
            <w:r w:rsidR="00A94E2D" w:rsidRPr="0075108B">
              <w:rPr>
                <w:rFonts w:hint="eastAsia"/>
              </w:rPr>
              <w:t>２</w:t>
            </w:r>
            <w:r w:rsidRPr="0075108B">
              <w:rPr>
                <w:rFonts w:hint="eastAsia"/>
              </w:rPr>
              <w:t xml:space="preserve"> </w:t>
            </w:r>
            <w:r w:rsidR="00A94E2D" w:rsidRPr="00A94E2D">
              <w:rPr>
                <w:rFonts w:ascii="ＭＳ 明朝" w:hAnsi="ＭＳ 明朝"/>
              </w:rPr>
              <w:t>90.7</w:t>
            </w:r>
            <w:r w:rsidRPr="0075108B">
              <w:rPr>
                <w:rFonts w:hint="eastAsia"/>
              </w:rPr>
              <w:t>％）を令和</w:t>
            </w:r>
            <w:r w:rsidR="00A94E2D" w:rsidRPr="0075108B">
              <w:rPr>
                <w:rFonts w:hint="eastAsia"/>
              </w:rPr>
              <w:t>５</w:t>
            </w:r>
            <w:r w:rsidRPr="0075108B">
              <w:rPr>
                <w:rFonts w:hint="eastAsia"/>
              </w:rPr>
              <w:t>年度には</w:t>
            </w:r>
            <w:r w:rsidR="00A94E2D" w:rsidRPr="00A94E2D">
              <w:rPr>
                <w:rFonts w:ascii="ＭＳ 明朝" w:hAnsi="ＭＳ 明朝"/>
              </w:rPr>
              <w:t>92</w:t>
            </w:r>
            <w:r w:rsidRPr="0075108B">
              <w:rPr>
                <w:rFonts w:hint="eastAsia"/>
              </w:rPr>
              <w:t>％にする。</w:t>
            </w:r>
          </w:p>
          <w:p w14:paraId="0D921252" w14:textId="531BAEBD" w:rsidR="001043FD" w:rsidRPr="0075108B" w:rsidRDefault="001043FD" w:rsidP="001043FD">
            <w:pPr>
              <w:ind w:firstLineChars="4900" w:firstLine="10290"/>
            </w:pPr>
            <w:r w:rsidRPr="0075108B">
              <w:rPr>
                <w:rFonts w:hint="eastAsia"/>
              </w:rPr>
              <w:t>（</w:t>
            </w:r>
            <w:r w:rsidR="00A94E2D" w:rsidRPr="0075108B">
              <w:rPr>
                <w:rFonts w:ascii="ＭＳ 明朝" w:hAnsi="ＭＳ 明朝"/>
              </w:rPr>
              <w:t>H</w:t>
            </w:r>
            <w:r w:rsidR="00A94E2D" w:rsidRPr="00A94E2D">
              <w:rPr>
                <w:rFonts w:ascii="ＭＳ 明朝" w:hAnsi="ＭＳ 明朝"/>
              </w:rPr>
              <w:t>30</w:t>
            </w:r>
            <w:r w:rsidRPr="0075108B">
              <w:rPr>
                <w:rFonts w:ascii="ＭＳ 明朝" w:hAnsi="ＭＳ 明朝" w:hint="eastAsia"/>
              </w:rPr>
              <w:t>/</w:t>
            </w:r>
            <w:r w:rsidR="00A94E2D" w:rsidRPr="00A94E2D">
              <w:rPr>
                <w:rFonts w:ascii="ＭＳ 明朝" w:hAnsi="ＭＳ 明朝"/>
              </w:rPr>
              <w:t>87</w:t>
            </w:r>
            <w:r w:rsidRPr="0075108B">
              <w:rPr>
                <w:rFonts w:ascii="ＭＳ 明朝" w:hAnsi="ＭＳ 明朝" w:hint="eastAsia"/>
              </w:rPr>
              <w:t>%・</w:t>
            </w:r>
            <w:r w:rsidR="00A94E2D" w:rsidRPr="0075108B">
              <w:rPr>
                <w:rFonts w:ascii="ＭＳ 明朝" w:hAnsi="ＭＳ 明朝"/>
              </w:rPr>
              <w:t>R</w:t>
            </w:r>
            <w:r w:rsidR="00A94E2D" w:rsidRPr="0075108B">
              <w:rPr>
                <w:rFonts w:ascii="ＭＳ 明朝" w:hAnsi="ＭＳ 明朝" w:hint="eastAsia"/>
              </w:rPr>
              <w:t>１</w:t>
            </w:r>
            <w:r w:rsidRPr="0075108B">
              <w:rPr>
                <w:rFonts w:ascii="ＭＳ 明朝" w:hAnsi="ＭＳ 明朝" w:hint="eastAsia"/>
              </w:rPr>
              <w:t>/</w:t>
            </w:r>
            <w:r w:rsidR="00A94E2D" w:rsidRPr="00A94E2D">
              <w:rPr>
                <w:rFonts w:ascii="ＭＳ 明朝" w:hAnsi="ＭＳ 明朝"/>
              </w:rPr>
              <w:t>89.9</w:t>
            </w:r>
            <w:r w:rsidRPr="0075108B">
              <w:rPr>
                <w:rFonts w:ascii="ＭＳ 明朝" w:hAnsi="ＭＳ 明朝" w:hint="eastAsia"/>
              </w:rPr>
              <w:t>%</w:t>
            </w:r>
            <w:r w:rsidR="00E67B5E" w:rsidRPr="0075108B">
              <w:rPr>
                <w:rFonts w:ascii="ＭＳ 明朝" w:hAnsi="ＭＳ 明朝" w:hint="eastAsia"/>
              </w:rPr>
              <w:t>・</w:t>
            </w:r>
            <w:r w:rsidR="00A94E2D" w:rsidRPr="0075108B">
              <w:rPr>
                <w:rFonts w:ascii="ＭＳ 明朝" w:hAnsi="ＭＳ 明朝"/>
              </w:rPr>
              <w:t>R</w:t>
            </w:r>
            <w:r w:rsidR="00A94E2D" w:rsidRPr="0075108B">
              <w:rPr>
                <w:rFonts w:ascii="ＭＳ 明朝" w:hAnsi="ＭＳ 明朝" w:hint="eastAsia"/>
              </w:rPr>
              <w:t>２</w:t>
            </w:r>
            <w:r w:rsidR="00E67B5E" w:rsidRPr="0075108B">
              <w:rPr>
                <w:rFonts w:ascii="ＭＳ 明朝" w:hAnsi="ＭＳ 明朝" w:hint="eastAsia"/>
              </w:rPr>
              <w:t>/</w:t>
            </w:r>
            <w:r w:rsidR="00A94E2D" w:rsidRPr="00A94E2D">
              <w:rPr>
                <w:rFonts w:ascii="ＭＳ 明朝" w:hAnsi="ＭＳ 明朝"/>
              </w:rPr>
              <w:t>90.7</w:t>
            </w:r>
            <w:r w:rsidR="00E67B5E" w:rsidRPr="0075108B">
              <w:rPr>
                <w:rFonts w:ascii="ＭＳ 明朝" w:hAnsi="ＭＳ 明朝" w:hint="eastAsia"/>
              </w:rPr>
              <w:t>%</w:t>
            </w:r>
            <w:r w:rsidRPr="0075108B">
              <w:rPr>
                <w:rFonts w:hint="eastAsia"/>
              </w:rPr>
              <w:t>）</w:t>
            </w:r>
          </w:p>
          <w:p w14:paraId="37D58731" w14:textId="54FB55A3" w:rsidR="001043FD" w:rsidRPr="0075108B" w:rsidRDefault="001043FD" w:rsidP="001043FD">
            <w:pPr>
              <w:ind w:firstLineChars="200" w:firstLine="420"/>
            </w:pPr>
            <w:r w:rsidRPr="0075108B">
              <w:rPr>
                <w:rFonts w:hint="eastAsia"/>
              </w:rPr>
              <w:t xml:space="preserve">　　「自分の考えをまとめたり発表する機会」の肯定率（</w:t>
            </w:r>
            <w:r w:rsidR="00A94E2D" w:rsidRPr="0075108B">
              <w:t>R</w:t>
            </w:r>
            <w:r w:rsidR="00A94E2D" w:rsidRPr="0075108B">
              <w:rPr>
                <w:rFonts w:hint="eastAsia"/>
              </w:rPr>
              <w:t>２</w:t>
            </w:r>
            <w:r w:rsidRPr="0075108B">
              <w:t xml:space="preserve"> </w:t>
            </w:r>
            <w:r w:rsidR="00A94E2D" w:rsidRPr="00A94E2D">
              <w:rPr>
                <w:rFonts w:ascii="ＭＳ 明朝" w:hAnsi="ＭＳ 明朝"/>
              </w:rPr>
              <w:t>84.9</w:t>
            </w:r>
            <w:r w:rsidRPr="0075108B">
              <w:rPr>
                <w:rFonts w:hint="eastAsia"/>
              </w:rPr>
              <w:t>％）を令和</w:t>
            </w:r>
            <w:r w:rsidR="00A94E2D" w:rsidRPr="0075108B">
              <w:rPr>
                <w:rFonts w:hint="eastAsia"/>
              </w:rPr>
              <w:t>５</w:t>
            </w:r>
            <w:r w:rsidRPr="0075108B">
              <w:rPr>
                <w:rFonts w:hint="eastAsia"/>
              </w:rPr>
              <w:t>年度には</w:t>
            </w:r>
            <w:r w:rsidR="00A94E2D" w:rsidRPr="00A94E2D">
              <w:rPr>
                <w:rFonts w:ascii="ＭＳ 明朝" w:hAnsi="ＭＳ 明朝"/>
              </w:rPr>
              <w:t>92</w:t>
            </w:r>
            <w:r w:rsidRPr="0075108B">
              <w:rPr>
                <w:rFonts w:hint="eastAsia"/>
              </w:rPr>
              <w:t>％にする。</w:t>
            </w:r>
            <w:r w:rsidRPr="0075108B">
              <w:rPr>
                <w:rFonts w:hint="eastAsia"/>
              </w:rPr>
              <w:t xml:space="preserve"> </w:t>
            </w:r>
            <w:r w:rsidRPr="0075108B">
              <w:rPr>
                <w:rFonts w:hint="eastAsia"/>
              </w:rPr>
              <w:t>（</w:t>
            </w:r>
            <w:r w:rsidR="00A94E2D" w:rsidRPr="0075108B">
              <w:rPr>
                <w:rFonts w:ascii="ＭＳ 明朝" w:hAnsi="ＭＳ 明朝"/>
              </w:rPr>
              <w:t>H</w:t>
            </w:r>
            <w:r w:rsidR="00A94E2D" w:rsidRPr="00A94E2D">
              <w:rPr>
                <w:rFonts w:ascii="ＭＳ 明朝" w:hAnsi="ＭＳ 明朝"/>
              </w:rPr>
              <w:t>30</w:t>
            </w:r>
            <w:r w:rsidRPr="0075108B">
              <w:rPr>
                <w:rFonts w:ascii="ＭＳ 明朝" w:hAnsi="ＭＳ 明朝"/>
              </w:rPr>
              <w:t>/</w:t>
            </w:r>
            <w:r w:rsidR="00A94E2D" w:rsidRPr="00A94E2D">
              <w:rPr>
                <w:rFonts w:ascii="ＭＳ 明朝" w:hAnsi="ＭＳ 明朝"/>
              </w:rPr>
              <w:t>82</w:t>
            </w:r>
            <w:r w:rsidRPr="0075108B">
              <w:rPr>
                <w:rFonts w:ascii="ＭＳ 明朝" w:hAnsi="ＭＳ 明朝"/>
              </w:rPr>
              <w:t>%</w:t>
            </w:r>
            <w:r w:rsidRPr="0075108B">
              <w:rPr>
                <w:rFonts w:ascii="ＭＳ 明朝" w:hAnsi="ＭＳ 明朝" w:hint="eastAsia"/>
              </w:rPr>
              <w:t>・</w:t>
            </w:r>
            <w:r w:rsidR="00A94E2D" w:rsidRPr="0075108B">
              <w:rPr>
                <w:rFonts w:ascii="ＭＳ 明朝" w:hAnsi="ＭＳ 明朝"/>
              </w:rPr>
              <w:t>R</w:t>
            </w:r>
            <w:r w:rsidR="00A94E2D" w:rsidRPr="0075108B">
              <w:rPr>
                <w:rFonts w:ascii="ＭＳ 明朝" w:hAnsi="ＭＳ 明朝" w:hint="eastAsia"/>
              </w:rPr>
              <w:t>１</w:t>
            </w:r>
            <w:r w:rsidRPr="0075108B">
              <w:rPr>
                <w:rFonts w:ascii="ＭＳ 明朝" w:hAnsi="ＭＳ 明朝"/>
              </w:rPr>
              <w:t>/</w:t>
            </w:r>
            <w:r w:rsidR="00A94E2D" w:rsidRPr="00A94E2D">
              <w:rPr>
                <w:rFonts w:ascii="ＭＳ 明朝" w:hAnsi="ＭＳ 明朝"/>
              </w:rPr>
              <w:t>84.7</w:t>
            </w:r>
            <w:r w:rsidRPr="0075108B">
              <w:rPr>
                <w:rFonts w:ascii="ＭＳ 明朝" w:hAnsi="ＭＳ 明朝"/>
              </w:rPr>
              <w:t>%</w:t>
            </w:r>
            <w:r w:rsidR="00E67B5E" w:rsidRPr="0075108B">
              <w:rPr>
                <w:rFonts w:ascii="ＭＳ 明朝" w:hAnsi="ＭＳ 明朝" w:hint="eastAsia"/>
              </w:rPr>
              <w:t>・</w:t>
            </w:r>
            <w:r w:rsidR="00A94E2D" w:rsidRPr="0075108B">
              <w:rPr>
                <w:rFonts w:ascii="ＭＳ 明朝" w:hAnsi="ＭＳ 明朝"/>
              </w:rPr>
              <w:t>R</w:t>
            </w:r>
            <w:r w:rsidR="00A94E2D" w:rsidRPr="0075108B">
              <w:rPr>
                <w:rFonts w:ascii="ＭＳ 明朝" w:hAnsi="ＭＳ 明朝" w:hint="eastAsia"/>
              </w:rPr>
              <w:t>２</w:t>
            </w:r>
            <w:r w:rsidR="00E67B5E" w:rsidRPr="0075108B">
              <w:rPr>
                <w:rFonts w:ascii="ＭＳ 明朝" w:hAnsi="ＭＳ 明朝" w:hint="eastAsia"/>
              </w:rPr>
              <w:t>/</w:t>
            </w:r>
            <w:r w:rsidR="00A94E2D" w:rsidRPr="00A94E2D">
              <w:rPr>
                <w:rFonts w:ascii="ＭＳ 明朝" w:hAnsi="ＭＳ 明朝"/>
              </w:rPr>
              <w:t>84.9</w:t>
            </w:r>
            <w:r w:rsidR="00E67B5E" w:rsidRPr="0075108B">
              <w:rPr>
                <w:rFonts w:ascii="ＭＳ 明朝" w:hAnsi="ＭＳ 明朝"/>
              </w:rPr>
              <w:t>%</w:t>
            </w:r>
            <w:r w:rsidRPr="0075108B">
              <w:rPr>
                <w:rFonts w:hint="eastAsia"/>
              </w:rPr>
              <w:t>）</w:t>
            </w:r>
          </w:p>
          <w:p w14:paraId="15B02D82" w14:textId="77777777" w:rsidR="001043FD" w:rsidRPr="0075108B" w:rsidRDefault="001043FD" w:rsidP="001043FD">
            <w:pPr>
              <w:rPr>
                <w:rFonts w:ascii="ＭＳ ゴシック" w:eastAsia="ＭＳ ゴシック" w:hAnsi="ＭＳ ゴシック"/>
              </w:rPr>
            </w:pPr>
          </w:p>
          <w:p w14:paraId="22CE8B60" w14:textId="3EACA078" w:rsidR="001043FD" w:rsidRPr="0075108B" w:rsidRDefault="00A94E2D" w:rsidP="001043FD">
            <w:pPr>
              <w:rPr>
                <w:rFonts w:ascii="ＭＳ ゴシック" w:eastAsia="ＭＳ ゴシック" w:hAnsi="ＭＳ ゴシック"/>
              </w:rPr>
            </w:pPr>
            <w:r w:rsidRPr="0075108B">
              <w:rPr>
                <w:rFonts w:ascii="ＭＳ ゴシック" w:eastAsia="ＭＳ ゴシック" w:hAnsi="ＭＳ ゴシック" w:hint="eastAsia"/>
              </w:rPr>
              <w:t>３</w:t>
            </w:r>
            <w:r w:rsidR="001043FD" w:rsidRPr="0075108B">
              <w:rPr>
                <w:rFonts w:ascii="ＭＳ ゴシック" w:eastAsia="ＭＳ ゴシック" w:hAnsi="ＭＳ ゴシック" w:hint="eastAsia"/>
              </w:rPr>
              <w:t>．学校力のパワーアップ～～保護者や地域の連携を大切にし、生徒の生きる力を引き出し育てる学校</w:t>
            </w:r>
          </w:p>
          <w:p w14:paraId="68C5AFB9" w14:textId="64F6F80B" w:rsidR="001043FD" w:rsidRPr="0075108B" w:rsidRDefault="001043FD" w:rsidP="001043FD">
            <w:pPr>
              <w:ind w:firstLineChars="200" w:firstLine="420"/>
              <w:rPr>
                <w:rFonts w:ascii="ＭＳ 明朝" w:hAnsi="ＭＳ 明朝"/>
              </w:rPr>
            </w:pPr>
            <w:r w:rsidRPr="0075108B">
              <w:rPr>
                <w:rFonts w:ascii="ＭＳ 明朝" w:hAnsi="ＭＳ 明朝" w:hint="eastAsia"/>
              </w:rPr>
              <w:t>(</w:t>
            </w:r>
            <w:r w:rsidR="00A94E2D" w:rsidRPr="0075108B">
              <w:rPr>
                <w:rFonts w:ascii="ＭＳ 明朝" w:hAnsi="ＭＳ 明朝" w:hint="eastAsia"/>
              </w:rPr>
              <w:t>１</w:t>
            </w:r>
            <w:r w:rsidRPr="0075108B">
              <w:rPr>
                <w:rFonts w:ascii="ＭＳ 明朝" w:hAnsi="ＭＳ 明朝" w:hint="eastAsia"/>
              </w:rPr>
              <w:t>)　新しい組織の充実　横断化・全体化するためのシステムづくり</w:t>
            </w:r>
            <w:r w:rsidR="00487B7F" w:rsidRPr="0075108B">
              <w:rPr>
                <w:rFonts w:ascii="ＭＳ 明朝" w:hAnsi="ＭＳ 明朝" w:hint="eastAsia"/>
              </w:rPr>
              <w:t>を進める</w:t>
            </w:r>
            <w:r w:rsidRPr="0075108B">
              <w:rPr>
                <w:rFonts w:ascii="ＭＳ 明朝" w:hAnsi="ＭＳ 明朝" w:hint="eastAsia"/>
              </w:rPr>
              <w:t xml:space="preserve">　　</w:t>
            </w:r>
          </w:p>
          <w:p w14:paraId="02F341D9" w14:textId="1FA2C231" w:rsidR="001043FD" w:rsidRPr="0075108B" w:rsidRDefault="001043FD" w:rsidP="001043FD">
            <w:pPr>
              <w:ind w:firstLineChars="200" w:firstLine="420"/>
              <w:rPr>
                <w:rFonts w:ascii="ＭＳ 明朝" w:hAnsi="ＭＳ 明朝"/>
              </w:rPr>
            </w:pPr>
            <w:r w:rsidRPr="0075108B">
              <w:rPr>
                <w:rFonts w:ascii="ＭＳ 明朝" w:hAnsi="ＭＳ 明朝" w:hint="eastAsia"/>
              </w:rPr>
              <w:t>(</w:t>
            </w:r>
            <w:r w:rsidR="00A94E2D" w:rsidRPr="0075108B">
              <w:rPr>
                <w:rFonts w:ascii="ＭＳ 明朝" w:hAnsi="ＭＳ 明朝" w:hint="eastAsia"/>
              </w:rPr>
              <w:t>２</w:t>
            </w:r>
            <w:r w:rsidRPr="0075108B">
              <w:rPr>
                <w:rFonts w:ascii="ＭＳ 明朝" w:hAnsi="ＭＳ 明朝" w:hint="eastAsia"/>
              </w:rPr>
              <w:t>)　目標と成果の共有、当事者意識に基づく協働の推進による質の高い教育実践のための</w:t>
            </w:r>
            <w:r w:rsidR="00A94E2D" w:rsidRPr="0075108B">
              <w:rPr>
                <w:rFonts w:ascii="ＭＳ 明朝" w:hAnsi="ＭＳ 明朝"/>
              </w:rPr>
              <w:t>RPDCA</w:t>
            </w:r>
            <w:r w:rsidRPr="0075108B">
              <w:rPr>
                <w:rFonts w:ascii="ＭＳ 明朝" w:hAnsi="ＭＳ 明朝" w:hint="eastAsia"/>
              </w:rPr>
              <w:t>サイクルの定着(各教科・学年・分掌)</w:t>
            </w:r>
          </w:p>
          <w:p w14:paraId="4931DC0D" w14:textId="2D5A5355" w:rsidR="001043FD" w:rsidRPr="0075108B" w:rsidRDefault="001043FD" w:rsidP="001043FD">
            <w:pPr>
              <w:ind w:firstLineChars="200" w:firstLine="420"/>
              <w:rPr>
                <w:rFonts w:ascii="ＭＳ 明朝" w:hAnsi="ＭＳ 明朝"/>
              </w:rPr>
            </w:pPr>
            <w:r w:rsidRPr="0075108B">
              <w:rPr>
                <w:rFonts w:ascii="ＭＳ 明朝" w:hAnsi="ＭＳ 明朝" w:hint="eastAsia"/>
              </w:rPr>
              <w:t>(</w:t>
            </w:r>
            <w:r w:rsidR="00A94E2D" w:rsidRPr="0075108B">
              <w:rPr>
                <w:rFonts w:ascii="ＭＳ 明朝" w:hAnsi="ＭＳ 明朝" w:hint="eastAsia"/>
              </w:rPr>
              <w:t>３</w:t>
            </w:r>
            <w:r w:rsidRPr="0075108B">
              <w:rPr>
                <w:rFonts w:ascii="ＭＳ 明朝" w:hAnsi="ＭＳ 明朝" w:hint="eastAsia"/>
              </w:rPr>
              <w:t>)　課題別、経験別の職員研修体制の充実を図り教員力のさらなる向上を図る</w:t>
            </w:r>
          </w:p>
          <w:p w14:paraId="18D3BDBD" w14:textId="2C9F3EF4" w:rsidR="001043FD" w:rsidRPr="0075108B" w:rsidRDefault="001043FD" w:rsidP="001043FD">
            <w:pPr>
              <w:ind w:firstLineChars="200" w:firstLine="420"/>
              <w:rPr>
                <w:rFonts w:ascii="ＭＳ 明朝" w:hAnsi="ＭＳ 明朝"/>
              </w:rPr>
            </w:pPr>
            <w:r w:rsidRPr="0075108B">
              <w:rPr>
                <w:rFonts w:ascii="ＭＳ 明朝" w:hAnsi="ＭＳ 明朝" w:hint="eastAsia"/>
              </w:rPr>
              <w:t>(</w:t>
            </w:r>
            <w:r w:rsidR="00A94E2D" w:rsidRPr="0075108B">
              <w:rPr>
                <w:rFonts w:ascii="ＭＳ 明朝" w:hAnsi="ＭＳ 明朝" w:hint="eastAsia"/>
              </w:rPr>
              <w:t>４</w:t>
            </w:r>
            <w:r w:rsidRPr="0075108B">
              <w:rPr>
                <w:rFonts w:ascii="ＭＳ 明朝" w:hAnsi="ＭＳ 明朝" w:hint="eastAsia"/>
              </w:rPr>
              <w:t>)　教育相談体制のさらなる充実等により、事象の早期発見早期対応につなげる</w:t>
            </w:r>
          </w:p>
          <w:p w14:paraId="0E22AC11" w14:textId="17558C6C" w:rsidR="00487B7F" w:rsidRPr="0075108B" w:rsidRDefault="001043FD" w:rsidP="001043FD">
            <w:pPr>
              <w:ind w:firstLineChars="200" w:firstLine="420"/>
              <w:rPr>
                <w:rFonts w:ascii="ＭＳ 明朝" w:hAnsi="ＭＳ 明朝"/>
              </w:rPr>
            </w:pPr>
            <w:r w:rsidRPr="0075108B">
              <w:rPr>
                <w:rFonts w:ascii="ＭＳ 明朝" w:hAnsi="ＭＳ 明朝" w:hint="eastAsia"/>
              </w:rPr>
              <w:t>(</w:t>
            </w:r>
            <w:r w:rsidR="00A94E2D" w:rsidRPr="0075108B">
              <w:rPr>
                <w:rFonts w:ascii="ＭＳ 明朝" w:hAnsi="ＭＳ 明朝" w:hint="eastAsia"/>
              </w:rPr>
              <w:t>５</w:t>
            </w:r>
            <w:r w:rsidRPr="0075108B">
              <w:rPr>
                <w:rFonts w:ascii="ＭＳ 明朝" w:hAnsi="ＭＳ 明朝" w:hint="eastAsia"/>
              </w:rPr>
              <w:t>)　広報体制を確立し、生徒の活動の様子や学校の取組みを学校ブログやホームページ等により、継続的に生徒・保護者・中学生・地域等へ発信する</w:t>
            </w:r>
          </w:p>
          <w:p w14:paraId="632FC8B0" w14:textId="4B719A21" w:rsidR="009B365C" w:rsidRPr="0075108B" w:rsidRDefault="001043FD" w:rsidP="00E67B5E">
            <w:pPr>
              <w:ind w:leftChars="200" w:left="1260" w:hangingChars="400" w:hanging="840"/>
              <w:rPr>
                <w:rFonts w:ascii="ＭＳ ゴシック" w:eastAsia="ＭＳ ゴシック" w:hAnsi="ＭＳ ゴシック"/>
                <w:color w:val="000000"/>
              </w:rPr>
            </w:pPr>
            <w:r w:rsidRPr="0075108B">
              <w:rPr>
                <w:rFonts w:ascii="ＭＳ 明朝" w:hAnsi="ＭＳ 明朝" w:hint="eastAsia"/>
              </w:rPr>
              <w:t>(</w:t>
            </w:r>
            <w:r w:rsidR="00A94E2D" w:rsidRPr="0075108B">
              <w:rPr>
                <w:rFonts w:ascii="ＭＳ 明朝" w:hAnsi="ＭＳ 明朝" w:hint="eastAsia"/>
              </w:rPr>
              <w:t>６</w:t>
            </w:r>
            <w:r w:rsidRPr="0075108B">
              <w:rPr>
                <w:rFonts w:ascii="ＭＳ 明朝" w:hAnsi="ＭＳ 明朝" w:hint="eastAsia"/>
              </w:rPr>
              <w:t>)　教員力を最大限に引き出すため、「働き方改革」について整理検討する</w:t>
            </w:r>
          </w:p>
        </w:tc>
      </w:tr>
    </w:tbl>
    <w:p w14:paraId="2C4E26F9" w14:textId="77777777" w:rsidR="001D401B" w:rsidRPr="0075108B" w:rsidRDefault="001D401B" w:rsidP="004245A1">
      <w:pPr>
        <w:spacing w:line="300" w:lineRule="exact"/>
        <w:ind w:leftChars="-342" w:left="-718" w:firstLineChars="250" w:firstLine="525"/>
        <w:rPr>
          <w:rFonts w:ascii="ＭＳ ゴシック" w:eastAsia="ＭＳ ゴシック" w:hAnsi="ＭＳ ゴシック"/>
          <w:szCs w:val="21"/>
        </w:rPr>
      </w:pPr>
    </w:p>
    <w:p w14:paraId="4D39E125" w14:textId="77777777" w:rsidR="00267D3C" w:rsidRPr="0075108B" w:rsidRDefault="009B365C" w:rsidP="001D401B">
      <w:pPr>
        <w:spacing w:line="300" w:lineRule="exact"/>
        <w:ind w:leftChars="-342" w:left="-718" w:firstLineChars="250" w:firstLine="525"/>
        <w:rPr>
          <w:rFonts w:ascii="ＭＳ ゴシック" w:eastAsia="ＭＳ ゴシック" w:hAnsi="ＭＳ ゴシック"/>
          <w:szCs w:val="21"/>
        </w:rPr>
      </w:pPr>
      <w:r w:rsidRPr="0075108B">
        <w:rPr>
          <w:rFonts w:ascii="ＭＳ ゴシック" w:eastAsia="ＭＳ ゴシック" w:hAnsi="ＭＳ ゴシック" w:hint="eastAsia"/>
          <w:szCs w:val="21"/>
        </w:rPr>
        <w:t>【</w:t>
      </w:r>
      <w:r w:rsidR="0037367C" w:rsidRPr="0075108B">
        <w:rPr>
          <w:rFonts w:ascii="ＭＳ ゴシック" w:eastAsia="ＭＳ ゴシック" w:hAnsi="ＭＳ ゴシック" w:hint="eastAsia"/>
          <w:szCs w:val="21"/>
        </w:rPr>
        <w:t>学校教育自己診断</w:t>
      </w:r>
      <w:r w:rsidR="005E3C2A" w:rsidRPr="0075108B">
        <w:rPr>
          <w:rFonts w:ascii="ＭＳ ゴシック" w:eastAsia="ＭＳ ゴシック" w:hAnsi="ＭＳ ゴシック" w:hint="eastAsia"/>
          <w:szCs w:val="21"/>
        </w:rPr>
        <w:t>の</w:t>
      </w:r>
      <w:r w:rsidR="0037367C" w:rsidRPr="0075108B">
        <w:rPr>
          <w:rFonts w:ascii="ＭＳ ゴシック" w:eastAsia="ＭＳ ゴシック" w:hAnsi="ＭＳ ゴシック" w:hint="eastAsia"/>
          <w:szCs w:val="21"/>
        </w:rPr>
        <w:t>結果と分析・学校</w:t>
      </w:r>
      <w:r w:rsidR="00C158A6" w:rsidRPr="0075108B">
        <w:rPr>
          <w:rFonts w:ascii="ＭＳ ゴシック" w:eastAsia="ＭＳ ゴシック" w:hAnsi="ＭＳ ゴシック" w:hint="eastAsia"/>
          <w:szCs w:val="21"/>
        </w:rPr>
        <w:t>運営</w:t>
      </w:r>
      <w:r w:rsidR="0037367C" w:rsidRPr="0075108B">
        <w:rPr>
          <w:rFonts w:ascii="ＭＳ ゴシック" w:eastAsia="ＭＳ ゴシック" w:hAnsi="ＭＳ ゴシック" w:hint="eastAsia"/>
          <w:szCs w:val="21"/>
        </w:rPr>
        <w:t>協議会</w:t>
      </w:r>
      <w:r w:rsidR="0096649A" w:rsidRPr="0075108B">
        <w:rPr>
          <w:rFonts w:ascii="ＭＳ ゴシック" w:eastAsia="ＭＳ ゴシック" w:hAnsi="ＭＳ ゴシック" w:hint="eastAsia"/>
          <w:szCs w:val="21"/>
        </w:rPr>
        <w:t>からの意見</w:t>
      </w:r>
      <w:r w:rsidRPr="0075108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5108B" w14:paraId="5DD1A66E"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07F153E" w14:textId="77777777" w:rsidR="00267D3C" w:rsidRPr="0075108B" w:rsidRDefault="00267D3C" w:rsidP="001D401B">
            <w:pPr>
              <w:spacing w:line="300" w:lineRule="exact"/>
              <w:jc w:val="center"/>
              <w:rPr>
                <w:rFonts w:ascii="ＭＳ 明朝" w:hAnsi="ＭＳ 明朝"/>
                <w:sz w:val="20"/>
                <w:szCs w:val="20"/>
              </w:rPr>
            </w:pPr>
            <w:r w:rsidRPr="0075108B">
              <w:rPr>
                <w:rFonts w:ascii="ＭＳ 明朝" w:hAnsi="ＭＳ 明朝" w:hint="eastAsia"/>
                <w:sz w:val="20"/>
                <w:szCs w:val="20"/>
              </w:rPr>
              <w:t>学校教育自己診断の結果と分析［</w:t>
            </w:r>
            <w:r w:rsidR="001C0509" w:rsidRPr="0075108B">
              <w:rPr>
                <w:rFonts w:ascii="ＭＳ 明朝" w:hAnsi="ＭＳ 明朝" w:hint="eastAsia"/>
                <w:sz w:val="20"/>
                <w:szCs w:val="20"/>
              </w:rPr>
              <w:t xml:space="preserve">令和　　</w:t>
            </w:r>
            <w:r w:rsidR="001D401B" w:rsidRPr="0075108B">
              <w:rPr>
                <w:rFonts w:ascii="ＭＳ 明朝" w:hAnsi="ＭＳ 明朝" w:hint="eastAsia"/>
                <w:sz w:val="20"/>
                <w:szCs w:val="20"/>
              </w:rPr>
              <w:t xml:space="preserve">　</w:t>
            </w:r>
            <w:r w:rsidRPr="0075108B">
              <w:rPr>
                <w:rFonts w:ascii="ＭＳ 明朝" w:hAnsi="ＭＳ 明朝" w:hint="eastAsia"/>
                <w:sz w:val="20"/>
                <w:szCs w:val="20"/>
              </w:rPr>
              <w:t>年</w:t>
            </w:r>
            <w:r w:rsidR="001D401B" w:rsidRPr="0075108B">
              <w:rPr>
                <w:rFonts w:ascii="ＭＳ 明朝" w:hAnsi="ＭＳ 明朝" w:hint="eastAsia"/>
                <w:sz w:val="20"/>
                <w:szCs w:val="20"/>
              </w:rPr>
              <w:t xml:space="preserve">　</w:t>
            </w:r>
            <w:r w:rsidR="001C0509" w:rsidRPr="0075108B">
              <w:rPr>
                <w:rFonts w:ascii="ＭＳ 明朝" w:hAnsi="ＭＳ 明朝" w:hint="eastAsia"/>
                <w:sz w:val="20"/>
                <w:szCs w:val="20"/>
              </w:rPr>
              <w:t xml:space="preserve">　</w:t>
            </w:r>
            <w:r w:rsidRPr="0075108B">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65ECC54" w14:textId="77777777" w:rsidR="00267D3C" w:rsidRPr="0075108B" w:rsidRDefault="00267D3C" w:rsidP="00225A63">
            <w:pPr>
              <w:spacing w:line="300" w:lineRule="exact"/>
              <w:jc w:val="center"/>
              <w:rPr>
                <w:rFonts w:ascii="ＭＳ 明朝" w:hAnsi="ＭＳ 明朝"/>
                <w:sz w:val="20"/>
                <w:szCs w:val="20"/>
              </w:rPr>
            </w:pPr>
            <w:r w:rsidRPr="0075108B">
              <w:rPr>
                <w:rFonts w:ascii="ＭＳ 明朝" w:hAnsi="ＭＳ 明朝" w:hint="eastAsia"/>
                <w:sz w:val="20"/>
                <w:szCs w:val="20"/>
              </w:rPr>
              <w:t>学校</w:t>
            </w:r>
            <w:r w:rsidR="00B063A9" w:rsidRPr="0075108B">
              <w:rPr>
                <w:rFonts w:ascii="ＭＳ 明朝" w:hAnsi="ＭＳ 明朝" w:hint="eastAsia"/>
                <w:sz w:val="20"/>
                <w:szCs w:val="20"/>
              </w:rPr>
              <w:t>運営</w:t>
            </w:r>
            <w:r w:rsidRPr="0075108B">
              <w:rPr>
                <w:rFonts w:ascii="ＭＳ 明朝" w:hAnsi="ＭＳ 明朝" w:hint="eastAsia"/>
                <w:sz w:val="20"/>
                <w:szCs w:val="20"/>
              </w:rPr>
              <w:t>協議会</w:t>
            </w:r>
            <w:r w:rsidR="00225A63" w:rsidRPr="0075108B">
              <w:rPr>
                <w:rFonts w:ascii="ＭＳ 明朝" w:hAnsi="ＭＳ 明朝" w:hint="eastAsia"/>
                <w:sz w:val="20"/>
                <w:szCs w:val="20"/>
              </w:rPr>
              <w:t>からの意見</w:t>
            </w:r>
          </w:p>
        </w:tc>
      </w:tr>
      <w:tr w:rsidR="0086696C" w:rsidRPr="0075108B" w14:paraId="36B8DA8E" w14:textId="77777777" w:rsidTr="00AB00E6">
        <w:trPr>
          <w:trHeight w:val="981"/>
          <w:jc w:val="center"/>
        </w:trPr>
        <w:tc>
          <w:tcPr>
            <w:tcW w:w="6771" w:type="dxa"/>
            <w:shd w:val="clear" w:color="auto" w:fill="auto"/>
            <w:tcMar>
              <w:top w:w="113" w:type="dxa"/>
              <w:left w:w="113" w:type="dxa"/>
              <w:bottom w:w="113" w:type="dxa"/>
              <w:right w:w="113" w:type="dxa"/>
            </w:tcMar>
          </w:tcPr>
          <w:p w14:paraId="4EEAA3B9" w14:textId="77777777" w:rsidR="000B7F10" w:rsidRPr="0075108B" w:rsidRDefault="000B7F10" w:rsidP="00AB00E6">
            <w:pPr>
              <w:spacing w:line="280" w:lineRule="exact"/>
              <w:rPr>
                <w:rFonts w:ascii="ＭＳ 明朝" w:hAnsi="ＭＳ 明朝"/>
                <w:color w:val="D9D9D9"/>
                <w:sz w:val="20"/>
                <w:szCs w:val="20"/>
              </w:rPr>
            </w:pPr>
          </w:p>
          <w:p w14:paraId="1A97E147" w14:textId="77777777" w:rsidR="001043FD" w:rsidRPr="0075108B" w:rsidRDefault="001043FD" w:rsidP="00AB00E6">
            <w:pPr>
              <w:spacing w:line="280" w:lineRule="exact"/>
              <w:rPr>
                <w:rFonts w:ascii="ＭＳ 明朝" w:hAnsi="ＭＳ 明朝"/>
                <w:color w:val="D9D9D9"/>
                <w:sz w:val="20"/>
                <w:szCs w:val="20"/>
              </w:rPr>
            </w:pPr>
          </w:p>
          <w:p w14:paraId="4FAA17F1" w14:textId="77777777" w:rsidR="001043FD" w:rsidRPr="0075108B" w:rsidRDefault="001043FD" w:rsidP="00AB00E6">
            <w:pPr>
              <w:spacing w:line="280" w:lineRule="exact"/>
              <w:rPr>
                <w:rFonts w:ascii="ＭＳ 明朝" w:hAnsi="ＭＳ 明朝"/>
                <w:color w:val="D9D9D9"/>
                <w:sz w:val="20"/>
                <w:szCs w:val="20"/>
              </w:rPr>
            </w:pPr>
          </w:p>
          <w:p w14:paraId="4B654667" w14:textId="77777777" w:rsidR="001043FD" w:rsidRPr="0075108B" w:rsidRDefault="001043FD" w:rsidP="00AB00E6">
            <w:pPr>
              <w:spacing w:line="280" w:lineRule="exact"/>
              <w:rPr>
                <w:rFonts w:ascii="ＭＳ 明朝" w:hAnsi="ＭＳ 明朝"/>
                <w:color w:val="D9D9D9"/>
                <w:sz w:val="20"/>
                <w:szCs w:val="20"/>
              </w:rPr>
            </w:pPr>
          </w:p>
          <w:p w14:paraId="074AACB2" w14:textId="77777777" w:rsidR="001043FD" w:rsidRPr="0075108B" w:rsidRDefault="001043FD" w:rsidP="00AB00E6">
            <w:pPr>
              <w:spacing w:line="280" w:lineRule="exact"/>
              <w:rPr>
                <w:rFonts w:ascii="ＭＳ 明朝" w:hAnsi="ＭＳ 明朝"/>
                <w:color w:val="D9D9D9"/>
                <w:sz w:val="20"/>
                <w:szCs w:val="20"/>
              </w:rPr>
            </w:pPr>
          </w:p>
          <w:p w14:paraId="56CFE2E2" w14:textId="77777777" w:rsidR="001043FD" w:rsidRPr="0075108B" w:rsidRDefault="001043FD" w:rsidP="00AB00E6">
            <w:pPr>
              <w:spacing w:line="280" w:lineRule="exact"/>
              <w:rPr>
                <w:rFonts w:ascii="ＭＳ 明朝" w:hAnsi="ＭＳ 明朝"/>
                <w:color w:val="D9D9D9"/>
                <w:sz w:val="20"/>
                <w:szCs w:val="20"/>
              </w:rPr>
            </w:pPr>
          </w:p>
          <w:p w14:paraId="003FD71D" w14:textId="77777777" w:rsidR="00620651" w:rsidRPr="0075108B" w:rsidRDefault="00620651"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2C2C334D" w14:textId="77777777" w:rsidR="00AE2843" w:rsidRPr="0075108B" w:rsidRDefault="00AE2843" w:rsidP="00AB00E6">
            <w:pPr>
              <w:spacing w:line="280" w:lineRule="exact"/>
              <w:rPr>
                <w:rFonts w:ascii="ＭＳ 明朝" w:hAnsi="ＭＳ 明朝"/>
                <w:color w:val="D9D9D9"/>
                <w:sz w:val="20"/>
                <w:szCs w:val="20"/>
              </w:rPr>
            </w:pPr>
          </w:p>
        </w:tc>
      </w:tr>
    </w:tbl>
    <w:p w14:paraId="6CA549AF" w14:textId="77777777" w:rsidR="0086696C" w:rsidRPr="0075108B" w:rsidRDefault="0086696C" w:rsidP="0037367C">
      <w:pPr>
        <w:spacing w:line="120" w:lineRule="exact"/>
        <w:ind w:leftChars="-428" w:left="-899"/>
      </w:pPr>
    </w:p>
    <w:p w14:paraId="1C089F16" w14:textId="77777777" w:rsidR="00225A63" w:rsidRPr="0075108B" w:rsidRDefault="00225A63" w:rsidP="00B44397">
      <w:pPr>
        <w:ind w:leftChars="-92" w:left="-4" w:hangingChars="90" w:hanging="189"/>
        <w:jc w:val="left"/>
        <w:rPr>
          <w:rFonts w:ascii="ＭＳ ゴシック" w:eastAsia="ＭＳ ゴシック" w:hAnsi="ＭＳ ゴシック"/>
          <w:szCs w:val="21"/>
        </w:rPr>
      </w:pPr>
    </w:p>
    <w:p w14:paraId="11CBC0AC" w14:textId="35452C21" w:rsidR="0086696C" w:rsidRPr="0075108B" w:rsidRDefault="00A94E2D" w:rsidP="00B44397">
      <w:pPr>
        <w:ind w:leftChars="-92" w:left="-4" w:hangingChars="90" w:hanging="189"/>
        <w:jc w:val="left"/>
        <w:rPr>
          <w:rFonts w:ascii="ＭＳ ゴシック" w:eastAsia="ＭＳ ゴシック" w:hAnsi="ＭＳ ゴシック"/>
          <w:szCs w:val="21"/>
        </w:rPr>
      </w:pPr>
      <w:r w:rsidRPr="0075108B">
        <w:rPr>
          <w:rFonts w:ascii="ＭＳ ゴシック" w:eastAsia="ＭＳ ゴシック" w:hAnsi="ＭＳ ゴシック" w:hint="eastAsia"/>
          <w:szCs w:val="21"/>
        </w:rPr>
        <w:t>３</w:t>
      </w:r>
      <w:r w:rsidR="0037367C" w:rsidRPr="0075108B">
        <w:rPr>
          <w:rFonts w:ascii="ＭＳ ゴシック" w:eastAsia="ＭＳ ゴシック" w:hAnsi="ＭＳ ゴシック" w:hint="eastAsia"/>
          <w:szCs w:val="21"/>
        </w:rPr>
        <w:t xml:space="preserve">　</w:t>
      </w:r>
      <w:r w:rsidR="0086696C" w:rsidRPr="0075108B">
        <w:rPr>
          <w:rFonts w:ascii="ＭＳ ゴシック" w:eastAsia="ＭＳ ゴシック" w:hAnsi="ＭＳ ゴシック" w:hint="eastAsia"/>
          <w:szCs w:val="21"/>
        </w:rPr>
        <w:t>本年度の取組</w:t>
      </w:r>
      <w:r w:rsidR="0037367C" w:rsidRPr="0075108B">
        <w:rPr>
          <w:rFonts w:ascii="ＭＳ ゴシック" w:eastAsia="ＭＳ ゴシック" w:hAnsi="ＭＳ ゴシック" w:hint="eastAsia"/>
          <w:szCs w:val="21"/>
        </w:rPr>
        <w:t>内容</w:t>
      </w:r>
      <w:r w:rsidR="0086696C" w:rsidRPr="0075108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942"/>
        <w:gridCol w:w="4394"/>
        <w:gridCol w:w="4394"/>
        <w:gridCol w:w="2375"/>
      </w:tblGrid>
      <w:tr w:rsidR="00897939" w:rsidRPr="0075108B" w14:paraId="09785CFD" w14:textId="77777777" w:rsidTr="002418D2">
        <w:trPr>
          <w:jc w:val="center"/>
        </w:trPr>
        <w:tc>
          <w:tcPr>
            <w:tcW w:w="881" w:type="dxa"/>
            <w:shd w:val="clear" w:color="auto" w:fill="auto"/>
            <w:tcMar>
              <w:top w:w="85" w:type="dxa"/>
              <w:left w:w="85" w:type="dxa"/>
              <w:bottom w:w="85" w:type="dxa"/>
              <w:right w:w="85" w:type="dxa"/>
            </w:tcMar>
            <w:vAlign w:val="center"/>
          </w:tcPr>
          <w:p w14:paraId="50AB4A5E" w14:textId="77777777" w:rsidR="00897939" w:rsidRPr="0075108B" w:rsidRDefault="00897939" w:rsidP="0054712D">
            <w:pPr>
              <w:spacing w:line="240" w:lineRule="exact"/>
              <w:jc w:val="center"/>
              <w:rPr>
                <w:rFonts w:ascii="ＭＳ 明朝" w:hAnsi="ＭＳ 明朝"/>
                <w:sz w:val="20"/>
                <w:szCs w:val="20"/>
              </w:rPr>
            </w:pPr>
            <w:r w:rsidRPr="0075108B">
              <w:rPr>
                <w:rFonts w:ascii="ＭＳ 明朝" w:hAnsi="ＭＳ 明朝" w:hint="eastAsia"/>
                <w:sz w:val="20"/>
                <w:szCs w:val="20"/>
              </w:rPr>
              <w:t>中期的</w:t>
            </w:r>
          </w:p>
          <w:p w14:paraId="5650E7B7" w14:textId="77777777" w:rsidR="00897939" w:rsidRPr="0075108B" w:rsidRDefault="00897939" w:rsidP="0054712D">
            <w:pPr>
              <w:spacing w:line="240" w:lineRule="exact"/>
              <w:jc w:val="center"/>
              <w:rPr>
                <w:rFonts w:ascii="ＭＳ 明朝" w:hAnsi="ＭＳ 明朝"/>
                <w:spacing w:val="-20"/>
                <w:sz w:val="20"/>
                <w:szCs w:val="20"/>
              </w:rPr>
            </w:pPr>
            <w:r w:rsidRPr="0075108B">
              <w:rPr>
                <w:rFonts w:ascii="ＭＳ 明朝" w:hAnsi="ＭＳ 明朝" w:hint="eastAsia"/>
                <w:sz w:val="20"/>
                <w:szCs w:val="20"/>
              </w:rPr>
              <w:t>目標</w:t>
            </w:r>
          </w:p>
        </w:tc>
        <w:tc>
          <w:tcPr>
            <w:tcW w:w="2942" w:type="dxa"/>
            <w:shd w:val="clear" w:color="auto" w:fill="auto"/>
            <w:tcMar>
              <w:top w:w="85" w:type="dxa"/>
              <w:left w:w="85" w:type="dxa"/>
              <w:bottom w:w="85" w:type="dxa"/>
              <w:right w:w="85" w:type="dxa"/>
            </w:tcMar>
            <w:vAlign w:val="center"/>
          </w:tcPr>
          <w:p w14:paraId="78D64313" w14:textId="77777777" w:rsidR="00897939" w:rsidRPr="0075108B" w:rsidRDefault="00897939" w:rsidP="006B5B51">
            <w:pPr>
              <w:spacing w:line="320" w:lineRule="exact"/>
              <w:jc w:val="center"/>
              <w:rPr>
                <w:rFonts w:ascii="ＭＳ 明朝" w:hAnsi="ＭＳ 明朝"/>
                <w:sz w:val="20"/>
                <w:szCs w:val="20"/>
              </w:rPr>
            </w:pPr>
            <w:r w:rsidRPr="0075108B">
              <w:rPr>
                <w:rFonts w:ascii="ＭＳ 明朝" w:hAnsi="ＭＳ 明朝" w:hint="eastAsia"/>
                <w:sz w:val="20"/>
                <w:szCs w:val="20"/>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14:paraId="4ED829CF" w14:textId="77777777" w:rsidR="00897939" w:rsidRPr="0075108B" w:rsidRDefault="00897939" w:rsidP="006B5B51">
            <w:pPr>
              <w:spacing w:line="320" w:lineRule="exact"/>
              <w:jc w:val="center"/>
              <w:rPr>
                <w:rFonts w:ascii="ＭＳ 明朝" w:hAnsi="ＭＳ 明朝"/>
                <w:sz w:val="20"/>
                <w:szCs w:val="20"/>
              </w:rPr>
            </w:pPr>
            <w:r w:rsidRPr="0075108B">
              <w:rPr>
                <w:rFonts w:ascii="ＭＳ 明朝" w:hAnsi="ＭＳ 明朝" w:hint="eastAsia"/>
                <w:sz w:val="20"/>
                <w:szCs w:val="20"/>
              </w:rPr>
              <w:t>具体的な取組計画・内容</w:t>
            </w:r>
          </w:p>
        </w:tc>
        <w:tc>
          <w:tcPr>
            <w:tcW w:w="4394" w:type="dxa"/>
            <w:tcBorders>
              <w:right w:val="dashed" w:sz="4" w:space="0" w:color="auto"/>
            </w:tcBorders>
            <w:tcMar>
              <w:top w:w="85" w:type="dxa"/>
              <w:left w:w="85" w:type="dxa"/>
              <w:bottom w:w="85" w:type="dxa"/>
              <w:right w:w="85" w:type="dxa"/>
            </w:tcMar>
            <w:vAlign w:val="center"/>
          </w:tcPr>
          <w:p w14:paraId="55C8D86B" w14:textId="0768BD9A" w:rsidR="00897939" w:rsidRPr="0075108B" w:rsidRDefault="00897939" w:rsidP="006B5B51">
            <w:pPr>
              <w:spacing w:line="320" w:lineRule="exact"/>
              <w:jc w:val="center"/>
              <w:rPr>
                <w:rFonts w:ascii="ＭＳ 明朝" w:hAnsi="ＭＳ 明朝"/>
                <w:sz w:val="20"/>
                <w:szCs w:val="20"/>
              </w:rPr>
            </w:pPr>
            <w:r w:rsidRPr="0075108B">
              <w:rPr>
                <w:rFonts w:ascii="ＭＳ 明朝" w:hAnsi="ＭＳ 明朝" w:hint="eastAsia"/>
                <w:sz w:val="20"/>
                <w:szCs w:val="20"/>
              </w:rPr>
              <w:t>評価指標</w:t>
            </w:r>
            <w:r w:rsidR="00AB00E6" w:rsidRPr="0075108B">
              <w:rPr>
                <w:rFonts w:ascii="ＭＳ 明朝" w:hAnsi="ＭＳ 明朝" w:hint="eastAsia"/>
                <w:sz w:val="20"/>
                <w:szCs w:val="20"/>
              </w:rPr>
              <w:t>[</w:t>
            </w:r>
            <w:r w:rsidR="00A94E2D" w:rsidRPr="0075108B">
              <w:rPr>
                <w:rFonts w:ascii="ＭＳ 明朝" w:hAnsi="ＭＳ 明朝"/>
                <w:sz w:val="20"/>
                <w:szCs w:val="20"/>
              </w:rPr>
              <w:t>R</w:t>
            </w:r>
            <w:r w:rsidR="00A94E2D" w:rsidRPr="0075108B">
              <w:rPr>
                <w:rFonts w:ascii="ＭＳ 明朝" w:hAnsi="ＭＳ 明朝" w:hint="eastAsia"/>
                <w:sz w:val="20"/>
                <w:szCs w:val="20"/>
              </w:rPr>
              <w:t>２</w:t>
            </w:r>
            <w:r w:rsidR="00AB00E6" w:rsidRPr="0075108B">
              <w:rPr>
                <w:rFonts w:ascii="ＭＳ 明朝" w:hAnsi="ＭＳ 明朝" w:hint="eastAsia"/>
                <w:sz w:val="20"/>
                <w:szCs w:val="20"/>
              </w:rPr>
              <w:t>年度値]</w:t>
            </w:r>
          </w:p>
        </w:tc>
        <w:tc>
          <w:tcPr>
            <w:tcW w:w="2375"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5236222" w14:textId="77777777" w:rsidR="00897939" w:rsidRPr="0075108B" w:rsidRDefault="00897939" w:rsidP="006B5B51">
            <w:pPr>
              <w:spacing w:line="320" w:lineRule="exact"/>
              <w:jc w:val="center"/>
              <w:rPr>
                <w:rFonts w:ascii="ＭＳ 明朝" w:hAnsi="ＭＳ 明朝"/>
                <w:sz w:val="20"/>
                <w:szCs w:val="20"/>
              </w:rPr>
            </w:pPr>
            <w:r w:rsidRPr="0075108B">
              <w:rPr>
                <w:rFonts w:ascii="ＭＳ 明朝" w:hAnsi="ＭＳ 明朝" w:hint="eastAsia"/>
                <w:sz w:val="20"/>
                <w:szCs w:val="20"/>
              </w:rPr>
              <w:t>自己評価</w:t>
            </w:r>
          </w:p>
        </w:tc>
      </w:tr>
      <w:tr w:rsidR="00897939" w:rsidRPr="0075108B" w14:paraId="3CB678D6" w14:textId="77777777" w:rsidTr="00AB4DF9">
        <w:trPr>
          <w:cantSplit/>
          <w:trHeight w:val="5812"/>
          <w:jc w:val="center"/>
        </w:trPr>
        <w:tc>
          <w:tcPr>
            <w:tcW w:w="881" w:type="dxa"/>
            <w:shd w:val="clear" w:color="auto" w:fill="auto"/>
            <w:tcMar>
              <w:top w:w="85" w:type="dxa"/>
              <w:left w:w="85" w:type="dxa"/>
              <w:bottom w:w="85" w:type="dxa"/>
              <w:right w:w="85" w:type="dxa"/>
            </w:tcMar>
            <w:textDirection w:val="tbRlV"/>
            <w:vAlign w:val="center"/>
          </w:tcPr>
          <w:p w14:paraId="699416F2" w14:textId="0C72296C" w:rsidR="00897939" w:rsidRPr="0075108B" w:rsidRDefault="00A94E2D" w:rsidP="00AB4DF9">
            <w:pPr>
              <w:spacing w:line="300" w:lineRule="exact"/>
              <w:ind w:left="113" w:right="113"/>
              <w:jc w:val="center"/>
              <w:rPr>
                <w:rFonts w:ascii="ＭＳ 明朝" w:hAnsi="ＭＳ 明朝"/>
                <w:sz w:val="20"/>
                <w:szCs w:val="20"/>
              </w:rPr>
            </w:pPr>
            <w:r w:rsidRPr="0075108B">
              <w:rPr>
                <w:rFonts w:ascii="ＭＳ ゴシック" w:eastAsia="ＭＳ ゴシック" w:hAnsi="ＭＳ ゴシック" w:hint="eastAsia"/>
                <w:b/>
                <w:color w:val="000000"/>
                <w:sz w:val="24"/>
              </w:rPr>
              <w:t>１</w:t>
            </w:r>
            <w:r w:rsidR="001043FD" w:rsidRPr="0075108B">
              <w:rPr>
                <w:rFonts w:ascii="ＭＳ ゴシック" w:eastAsia="ＭＳ ゴシック" w:hAnsi="ＭＳ ゴシック" w:hint="eastAsia"/>
                <w:b/>
                <w:color w:val="000000"/>
                <w:sz w:val="24"/>
              </w:rPr>
              <w:t>．学　力　を　伸　ば　す</w:t>
            </w:r>
          </w:p>
        </w:tc>
        <w:tc>
          <w:tcPr>
            <w:tcW w:w="2942" w:type="dxa"/>
            <w:shd w:val="clear" w:color="auto" w:fill="auto"/>
            <w:tcMar>
              <w:top w:w="85" w:type="dxa"/>
              <w:left w:w="85" w:type="dxa"/>
              <w:bottom w:w="85" w:type="dxa"/>
              <w:right w:w="85" w:type="dxa"/>
            </w:tcMar>
          </w:tcPr>
          <w:p w14:paraId="7141353A" w14:textId="0CB32AE5"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１</w:t>
            </w:r>
            <w:r w:rsidRPr="0075108B">
              <w:rPr>
                <w:rFonts w:ascii="ＭＳ 明朝" w:hAnsi="ＭＳ 明朝"/>
                <w:sz w:val="20"/>
                <w:szCs w:val="20"/>
              </w:rPr>
              <w:t>)</w:t>
            </w:r>
            <w:r w:rsidRPr="0075108B">
              <w:rPr>
                <w:rFonts w:ascii="ＭＳ 明朝" w:hAnsi="ＭＳ 明朝" w:hint="eastAsia"/>
                <w:sz w:val="20"/>
                <w:szCs w:val="20"/>
              </w:rPr>
              <w:t>「寝屋川スタンダード」の策定</w:t>
            </w:r>
          </w:p>
          <w:p w14:paraId="6DA3E0D0"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42F47762"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3794D321" w14:textId="10D99F62" w:rsidR="001043FD" w:rsidRPr="0075108B" w:rsidRDefault="00077E45" w:rsidP="001043FD">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２</w:t>
            </w:r>
            <w:r w:rsidR="001043FD" w:rsidRPr="0075108B">
              <w:rPr>
                <w:rFonts w:ascii="ＭＳ 明朝" w:hAnsi="ＭＳ 明朝"/>
                <w:sz w:val="20"/>
                <w:szCs w:val="20"/>
              </w:rPr>
              <w:t>)</w:t>
            </w:r>
            <w:r w:rsidR="001043FD" w:rsidRPr="0075108B">
              <w:rPr>
                <w:rFonts w:ascii="ＭＳ 明朝" w:hAnsi="ＭＳ 明朝" w:hint="eastAsia"/>
                <w:sz w:val="20"/>
                <w:szCs w:val="20"/>
              </w:rPr>
              <w:t>テンミニッツの活用による学習習慣の定着</w:t>
            </w:r>
          </w:p>
          <w:p w14:paraId="63745B5F"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01E2492C" w14:textId="554D406C"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３</w:t>
            </w:r>
            <w:r w:rsidRPr="0075108B">
              <w:rPr>
                <w:rFonts w:ascii="ＭＳ 明朝" w:hAnsi="ＭＳ 明朝"/>
                <w:sz w:val="20"/>
                <w:szCs w:val="20"/>
              </w:rPr>
              <w:t>)</w:t>
            </w:r>
            <w:r w:rsidR="00A94E2D" w:rsidRPr="0075108B">
              <w:rPr>
                <w:rFonts w:ascii="ＭＳ 明朝" w:hAnsi="ＭＳ 明朝"/>
                <w:sz w:val="20"/>
                <w:szCs w:val="20"/>
              </w:rPr>
              <w:t>ICT</w:t>
            </w:r>
            <w:r w:rsidRPr="0075108B">
              <w:rPr>
                <w:rFonts w:ascii="ＭＳ 明朝" w:hAnsi="ＭＳ 明朝" w:hint="eastAsia"/>
                <w:sz w:val="20"/>
                <w:szCs w:val="20"/>
              </w:rPr>
              <w:t>機器</w:t>
            </w:r>
            <w:r w:rsidR="00865361" w:rsidRPr="0075108B">
              <w:rPr>
                <w:rFonts w:ascii="ＭＳ 明朝" w:hAnsi="ＭＳ 明朝" w:hint="eastAsia"/>
                <w:sz w:val="20"/>
                <w:szCs w:val="20"/>
              </w:rPr>
              <w:t>やタブレット</w:t>
            </w:r>
            <w:r w:rsidRPr="0075108B">
              <w:rPr>
                <w:rFonts w:ascii="ＭＳ 明朝" w:hAnsi="ＭＳ 明朝" w:hint="eastAsia"/>
                <w:sz w:val="20"/>
                <w:szCs w:val="20"/>
              </w:rPr>
              <w:t>の活用、授業形態や授業方法の研究で系統的・効果的な教科指導の確立</w:t>
            </w:r>
          </w:p>
          <w:p w14:paraId="611DC18C"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4D970A47" w14:textId="76E57173"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４</w:t>
            </w:r>
            <w:r w:rsidRPr="0075108B">
              <w:rPr>
                <w:rFonts w:ascii="ＭＳ 明朝" w:hAnsi="ＭＳ 明朝"/>
                <w:sz w:val="20"/>
                <w:szCs w:val="20"/>
              </w:rPr>
              <w:t>)</w:t>
            </w:r>
            <w:r w:rsidRPr="0075108B">
              <w:rPr>
                <w:rFonts w:ascii="ＭＳ 明朝" w:hAnsi="ＭＳ 明朝" w:hint="eastAsia"/>
                <w:sz w:val="20"/>
                <w:szCs w:val="20"/>
              </w:rPr>
              <w:t>公開研究授業（内外）など研修の実施で「授業力」向上</w:t>
            </w:r>
          </w:p>
          <w:p w14:paraId="36721E49" w14:textId="1483D950"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５</w:t>
            </w:r>
            <w:r w:rsidRPr="0075108B">
              <w:rPr>
                <w:rFonts w:ascii="ＭＳ 明朝" w:hAnsi="ＭＳ 明朝"/>
                <w:sz w:val="20"/>
                <w:szCs w:val="20"/>
              </w:rPr>
              <w:t>)</w:t>
            </w:r>
            <w:r w:rsidRPr="0075108B">
              <w:rPr>
                <w:rFonts w:ascii="ＭＳ 明朝" w:hAnsi="ＭＳ 明朝" w:hint="eastAsia"/>
                <w:sz w:val="20"/>
                <w:szCs w:val="20"/>
              </w:rPr>
              <w:t>講習、補習の計画的実施</w:t>
            </w:r>
          </w:p>
          <w:p w14:paraId="53009DDA"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59B48B09" w14:textId="6EC266CF" w:rsidR="00AB00E6" w:rsidRPr="0075108B" w:rsidRDefault="001043FD" w:rsidP="00865361">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６</w:t>
            </w:r>
            <w:r w:rsidRPr="0075108B">
              <w:rPr>
                <w:rFonts w:ascii="ＭＳ 明朝" w:hAnsi="ＭＳ 明朝"/>
                <w:sz w:val="20"/>
                <w:szCs w:val="20"/>
              </w:rPr>
              <w:t>)</w:t>
            </w:r>
            <w:r w:rsidRPr="0075108B">
              <w:rPr>
                <w:rFonts w:ascii="ＭＳ 明朝" w:hAnsi="ＭＳ 明朝" w:hint="eastAsia"/>
                <w:sz w:val="20"/>
                <w:szCs w:val="20"/>
              </w:rPr>
              <w:t>新学習指導要領、大学入学共通テストに対応した準備と対策</w:t>
            </w:r>
          </w:p>
        </w:tc>
        <w:tc>
          <w:tcPr>
            <w:tcW w:w="4394" w:type="dxa"/>
            <w:tcBorders>
              <w:right w:val="dashed" w:sz="4" w:space="0" w:color="auto"/>
            </w:tcBorders>
            <w:shd w:val="clear" w:color="auto" w:fill="auto"/>
            <w:tcMar>
              <w:top w:w="85" w:type="dxa"/>
              <w:left w:w="85" w:type="dxa"/>
              <w:bottom w:w="85" w:type="dxa"/>
              <w:right w:w="85" w:type="dxa"/>
            </w:tcMar>
          </w:tcPr>
          <w:p w14:paraId="7E46C61C" w14:textId="1F6ED299"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１</w:t>
            </w:r>
            <w:r w:rsidRPr="0075108B">
              <w:rPr>
                <w:rFonts w:ascii="ＭＳ 明朝" w:hAnsi="ＭＳ 明朝" w:hint="eastAsia"/>
                <w:sz w:val="20"/>
                <w:szCs w:val="20"/>
              </w:rPr>
              <w:t xml:space="preserve">)学力向上委員会の組織を機能的に運用する。　</w:t>
            </w:r>
          </w:p>
          <w:p w14:paraId="7C2B2B4F" w14:textId="3F2703D0" w:rsidR="007D2D73" w:rsidRPr="0075108B" w:rsidRDefault="007D2D73" w:rsidP="00077E45">
            <w:pPr>
              <w:spacing w:line="240" w:lineRule="exact"/>
              <w:ind w:leftChars="150" w:left="315"/>
              <w:jc w:val="left"/>
              <w:rPr>
                <w:rFonts w:ascii="ＭＳ 明朝" w:hAnsi="ＭＳ 明朝"/>
                <w:sz w:val="20"/>
                <w:szCs w:val="20"/>
              </w:rPr>
            </w:pPr>
            <w:r w:rsidRPr="0075108B">
              <w:rPr>
                <w:rFonts w:ascii="ＭＳ 明朝" w:hAnsi="ＭＳ 明朝" w:hint="eastAsia"/>
                <w:sz w:val="20"/>
                <w:szCs w:val="20"/>
              </w:rPr>
              <w:t>各学年・各教科で</w:t>
            </w:r>
            <w:r w:rsidR="00A94E2D" w:rsidRPr="0075108B">
              <w:rPr>
                <w:rFonts w:ascii="ＭＳ 明朝" w:hAnsi="ＭＳ 明朝" w:hint="eastAsia"/>
                <w:sz w:val="20"/>
                <w:szCs w:val="20"/>
              </w:rPr>
              <w:t>３</w:t>
            </w:r>
            <w:r w:rsidRPr="0075108B">
              <w:rPr>
                <w:rFonts w:ascii="ＭＳ 明朝" w:hAnsi="ＭＳ 明朝" w:hint="eastAsia"/>
                <w:sz w:val="20"/>
                <w:szCs w:val="20"/>
              </w:rPr>
              <w:t>年間の学習目標と計画を策定し、生徒・保護者に示す。</w:t>
            </w:r>
          </w:p>
          <w:p w14:paraId="1F2981BE" w14:textId="77777777" w:rsidR="007D2D73" w:rsidRPr="0075108B" w:rsidRDefault="007D2D73" w:rsidP="007D2D73">
            <w:pPr>
              <w:spacing w:line="240" w:lineRule="exact"/>
              <w:ind w:leftChars="150" w:left="315"/>
              <w:jc w:val="left"/>
              <w:rPr>
                <w:rFonts w:ascii="ＭＳ 明朝" w:hAnsi="ＭＳ 明朝"/>
                <w:sz w:val="20"/>
                <w:szCs w:val="20"/>
              </w:rPr>
            </w:pPr>
            <w:r w:rsidRPr="0075108B">
              <w:rPr>
                <w:rFonts w:ascii="ＭＳ 明朝" w:hAnsi="ＭＳ 明朝" w:hint="eastAsia"/>
                <w:sz w:val="20"/>
                <w:szCs w:val="20"/>
              </w:rPr>
              <w:t>授業の実施にあたっては、共通事項を決め実施する。</w:t>
            </w:r>
          </w:p>
          <w:p w14:paraId="16631C3C" w14:textId="17EB9154" w:rsidR="007D2D73" w:rsidRPr="0075108B" w:rsidRDefault="00077E45"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２</w:t>
            </w:r>
            <w:r w:rsidR="007D2D73" w:rsidRPr="0075108B">
              <w:rPr>
                <w:rFonts w:ascii="ＭＳ 明朝" w:hAnsi="ＭＳ 明朝" w:hint="eastAsia"/>
                <w:sz w:val="20"/>
                <w:szCs w:val="20"/>
              </w:rPr>
              <w:t>)始業前の</w:t>
            </w:r>
            <w:r w:rsidR="00A94E2D" w:rsidRPr="00A94E2D">
              <w:rPr>
                <w:rFonts w:ascii="ＭＳ 明朝" w:hAnsi="ＭＳ 明朝"/>
                <w:sz w:val="20"/>
                <w:szCs w:val="20"/>
              </w:rPr>
              <w:t>10</w:t>
            </w:r>
            <w:r w:rsidR="007D2D73" w:rsidRPr="0075108B">
              <w:rPr>
                <w:rFonts w:ascii="ＭＳ 明朝" w:hAnsi="ＭＳ 明朝" w:hint="eastAsia"/>
                <w:sz w:val="20"/>
                <w:szCs w:val="20"/>
              </w:rPr>
              <w:t>分間を学習習慣定着の時間に充てる。</w:t>
            </w:r>
          </w:p>
          <w:p w14:paraId="733EE4D6" w14:textId="259220BB" w:rsidR="007D2D73" w:rsidRPr="0075108B" w:rsidRDefault="007D2D73" w:rsidP="007D2D73">
            <w:pPr>
              <w:spacing w:line="240" w:lineRule="exact"/>
              <w:ind w:left="300" w:hangingChars="150" w:hanging="300"/>
              <w:jc w:val="left"/>
              <w:rPr>
                <w:rFonts w:ascii="ＭＳ 明朝" w:hAnsi="ＭＳ 明朝"/>
                <w:i/>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３</w:t>
            </w:r>
            <w:r w:rsidRPr="0075108B">
              <w:rPr>
                <w:rFonts w:ascii="ＭＳ 明朝" w:hAnsi="ＭＳ 明朝" w:hint="eastAsia"/>
                <w:sz w:val="20"/>
                <w:szCs w:val="20"/>
              </w:rPr>
              <w:t>)</w:t>
            </w:r>
            <w:r w:rsidR="00A94E2D" w:rsidRPr="0075108B">
              <w:rPr>
                <w:rFonts w:ascii="ＭＳ 明朝" w:hAnsi="ＭＳ 明朝"/>
                <w:sz w:val="20"/>
                <w:szCs w:val="20"/>
              </w:rPr>
              <w:t>ICT</w:t>
            </w:r>
            <w:r w:rsidRPr="0075108B">
              <w:rPr>
                <w:rFonts w:ascii="ＭＳ 明朝" w:hAnsi="ＭＳ 明朝" w:hint="eastAsia"/>
                <w:sz w:val="20"/>
                <w:szCs w:val="20"/>
              </w:rPr>
              <w:t>機器や</w:t>
            </w:r>
            <w:r w:rsidR="00865361" w:rsidRPr="00A94E2D">
              <w:rPr>
                <w:rFonts w:ascii="ＭＳ 明朝" w:hAnsi="ＭＳ 明朝" w:hint="eastAsia"/>
                <w:iCs/>
                <w:sz w:val="20"/>
                <w:szCs w:val="20"/>
              </w:rPr>
              <w:t>タブレット</w:t>
            </w:r>
            <w:r w:rsidRPr="0075108B">
              <w:rPr>
                <w:rFonts w:ascii="ＭＳ 明朝" w:hAnsi="ＭＳ 明朝" w:hint="eastAsia"/>
                <w:sz w:val="20"/>
                <w:szCs w:val="20"/>
              </w:rPr>
              <w:t>を積極的に活用</w:t>
            </w:r>
            <w:r w:rsidR="00666D95" w:rsidRPr="0075108B">
              <w:rPr>
                <w:rFonts w:ascii="ＭＳ 明朝" w:hAnsi="ＭＳ 明朝" w:hint="eastAsia"/>
                <w:sz w:val="20"/>
                <w:szCs w:val="20"/>
              </w:rPr>
              <w:t>することで</w:t>
            </w:r>
            <w:r w:rsidRPr="0075108B">
              <w:rPr>
                <w:rFonts w:ascii="ＭＳ 明朝" w:hAnsi="ＭＳ 明朝" w:hint="eastAsia"/>
                <w:sz w:val="20"/>
                <w:szCs w:val="20"/>
              </w:rPr>
              <w:t>、授業</w:t>
            </w:r>
            <w:r w:rsidR="00666D95" w:rsidRPr="0075108B">
              <w:rPr>
                <w:rFonts w:ascii="ＭＳ 明朝" w:hAnsi="ＭＳ 明朝" w:hint="eastAsia"/>
                <w:sz w:val="20"/>
                <w:szCs w:val="20"/>
              </w:rPr>
              <w:t>の</w:t>
            </w:r>
            <w:r w:rsidRPr="0075108B">
              <w:rPr>
                <w:rFonts w:ascii="ＭＳ 明朝" w:hAnsi="ＭＳ 明朝" w:hint="eastAsia"/>
                <w:sz w:val="20"/>
                <w:szCs w:val="20"/>
              </w:rPr>
              <w:t>わかりやすさや効率・集中力を高め</w:t>
            </w:r>
            <w:r w:rsidR="00666D95" w:rsidRPr="0075108B">
              <w:rPr>
                <w:rFonts w:ascii="ＭＳ 明朝" w:hAnsi="ＭＳ 明朝" w:hint="eastAsia"/>
                <w:sz w:val="20"/>
                <w:szCs w:val="20"/>
              </w:rPr>
              <w:t>、主体的に取り組む態</w:t>
            </w:r>
            <w:r w:rsidR="00666D95" w:rsidRPr="0075108B">
              <w:rPr>
                <w:rFonts w:ascii="ＭＳ 明朝" w:hAnsi="ＭＳ 明朝" w:hint="eastAsia"/>
                <w:i/>
                <w:sz w:val="20"/>
                <w:szCs w:val="20"/>
              </w:rPr>
              <w:t>度を育成する。</w:t>
            </w:r>
          </w:p>
          <w:p w14:paraId="4EDDEB0A" w14:textId="31977F30" w:rsidR="007D2D73" w:rsidRPr="0075108B" w:rsidRDefault="00A94E2D" w:rsidP="007D2D73">
            <w:pPr>
              <w:spacing w:line="240" w:lineRule="exact"/>
              <w:ind w:leftChars="150" w:left="315"/>
              <w:jc w:val="left"/>
              <w:rPr>
                <w:rFonts w:ascii="ＭＳ 明朝" w:hAnsi="ＭＳ 明朝"/>
                <w:sz w:val="20"/>
                <w:szCs w:val="20"/>
              </w:rPr>
            </w:pPr>
            <w:r w:rsidRPr="0075108B">
              <w:rPr>
                <w:rFonts w:ascii="ＭＳ 明朝" w:hAnsi="ＭＳ 明朝"/>
                <w:sz w:val="20"/>
                <w:szCs w:val="20"/>
              </w:rPr>
              <w:t>ICT</w:t>
            </w:r>
            <w:r w:rsidR="007D2D73" w:rsidRPr="0075108B">
              <w:rPr>
                <w:rFonts w:ascii="ＭＳ 明朝" w:hAnsi="ＭＳ 明朝" w:hint="eastAsia"/>
                <w:sz w:val="20"/>
                <w:szCs w:val="20"/>
              </w:rPr>
              <w:t>活用促進のための研修を実施する。</w:t>
            </w:r>
            <w:r w:rsidR="00666D95" w:rsidRPr="0075108B">
              <w:rPr>
                <w:rFonts w:ascii="ＭＳ 明朝" w:hAnsi="ＭＳ 明朝" w:hint="eastAsia"/>
                <w:sz w:val="20"/>
                <w:szCs w:val="20"/>
              </w:rPr>
              <w:t>学力向上委員会と情報部が共同で実施し、</w:t>
            </w:r>
            <w:r w:rsidR="007D2D73" w:rsidRPr="0075108B">
              <w:rPr>
                <w:rFonts w:ascii="ＭＳ 明朝" w:hAnsi="ＭＳ 明朝" w:hint="eastAsia"/>
                <w:sz w:val="20"/>
                <w:szCs w:val="20"/>
              </w:rPr>
              <w:t>相互の教員力向上を図る。</w:t>
            </w:r>
          </w:p>
          <w:p w14:paraId="328EBDDE" w14:textId="56D3220A"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４</w:t>
            </w:r>
            <w:r w:rsidRPr="0075108B">
              <w:rPr>
                <w:rFonts w:ascii="ＭＳ 明朝" w:hAnsi="ＭＳ 明朝" w:hint="eastAsia"/>
                <w:sz w:val="20"/>
                <w:szCs w:val="20"/>
              </w:rPr>
              <w:t>)公開研究授業・研究協議を全教員で実施し、「授業力」の向上を図る。</w:t>
            </w:r>
          </w:p>
          <w:p w14:paraId="2916C252" w14:textId="4D37004F" w:rsidR="007D2D73" w:rsidRPr="0075108B" w:rsidRDefault="00865361"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５</w:t>
            </w:r>
            <w:r w:rsidR="007D2D73" w:rsidRPr="0075108B">
              <w:rPr>
                <w:rFonts w:ascii="ＭＳ 明朝" w:hAnsi="ＭＳ 明朝" w:hint="eastAsia"/>
                <w:sz w:val="20"/>
                <w:szCs w:val="20"/>
              </w:rPr>
              <w:t>)講習を計画的に実施し、授業以外のサポート体制を充実する。</w:t>
            </w:r>
          </w:p>
          <w:p w14:paraId="69298101" w14:textId="07AA9FEF" w:rsidR="00897939" w:rsidRPr="0075108B" w:rsidRDefault="00865361" w:rsidP="00802D50">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６</w:t>
            </w:r>
            <w:r w:rsidR="007D2D73" w:rsidRPr="0075108B">
              <w:rPr>
                <w:rFonts w:ascii="ＭＳ 明朝" w:hAnsi="ＭＳ 明朝" w:hint="eastAsia"/>
                <w:sz w:val="20"/>
                <w:szCs w:val="20"/>
              </w:rPr>
              <w:t>)新学習指導要領の研究、主旨を全職員で共有し新しい教育課程作成に取り組む。</w:t>
            </w:r>
            <w:r w:rsidR="00666D95" w:rsidRPr="0075108B">
              <w:rPr>
                <w:rFonts w:ascii="ＭＳ 明朝" w:hAnsi="ＭＳ 明朝" w:hint="eastAsia"/>
                <w:sz w:val="20"/>
                <w:szCs w:val="20"/>
              </w:rPr>
              <w:t>進路部が中心となり</w:t>
            </w:r>
            <w:r w:rsidR="002418D2" w:rsidRPr="0075108B">
              <w:rPr>
                <w:rFonts w:ascii="ＭＳ 明朝" w:hAnsi="ＭＳ 明朝" w:hint="eastAsia"/>
                <w:sz w:val="20"/>
                <w:szCs w:val="20"/>
              </w:rPr>
              <w:t>、大学入試についての分析をおこない、本校生徒について、データ化し、進路指導に活かす。</w:t>
            </w:r>
          </w:p>
          <w:p w14:paraId="7846EC8F" w14:textId="77777777" w:rsidR="0040630B" w:rsidRPr="0075108B" w:rsidRDefault="0040630B" w:rsidP="0040630B">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 xml:space="preserve">　 模試のデータを活用し、学年ごとの目標値を設定。『最後まで諦めない』粘り強い指導を行う。</w:t>
            </w:r>
          </w:p>
        </w:tc>
        <w:tc>
          <w:tcPr>
            <w:tcW w:w="4394" w:type="dxa"/>
            <w:tcBorders>
              <w:right w:val="dashed" w:sz="4" w:space="0" w:color="auto"/>
            </w:tcBorders>
            <w:tcMar>
              <w:top w:w="85" w:type="dxa"/>
              <w:left w:w="85" w:type="dxa"/>
              <w:bottom w:w="85" w:type="dxa"/>
              <w:right w:w="85" w:type="dxa"/>
            </w:tcMar>
          </w:tcPr>
          <w:p w14:paraId="53EE2B0D" w14:textId="2880A3D6" w:rsidR="007D2D73" w:rsidRPr="0075108B" w:rsidRDefault="007D2D73" w:rsidP="007D2D73">
            <w:pPr>
              <w:spacing w:line="240" w:lineRule="exact"/>
              <w:ind w:left="400" w:hangingChars="200" w:hanging="4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１</w:t>
            </w:r>
            <w:r w:rsidRPr="0075108B">
              <w:rPr>
                <w:rFonts w:ascii="ＭＳ 明朝" w:hAnsi="ＭＳ 明朝" w:hint="eastAsia"/>
                <w:sz w:val="20"/>
                <w:szCs w:val="20"/>
              </w:rPr>
              <w:t>)すべての教科において研究授業・研究協議を実施</w:t>
            </w:r>
          </w:p>
          <w:p w14:paraId="72F66A5C" w14:textId="06FD8675"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 xml:space="preserve">　（教職員自己診断）組織的に取り組む</w:t>
            </w:r>
            <w:r w:rsidR="00A94E2D" w:rsidRPr="00A94E2D">
              <w:rPr>
                <w:rFonts w:ascii="ＭＳ 明朝" w:hAnsi="ＭＳ 明朝"/>
                <w:sz w:val="20"/>
                <w:szCs w:val="20"/>
              </w:rPr>
              <w:t>70</w:t>
            </w:r>
            <w:r w:rsidRPr="0075108B">
              <w:rPr>
                <w:rFonts w:ascii="ＭＳ 明朝" w:hAnsi="ＭＳ 明朝" w:hint="eastAsia"/>
                <w:sz w:val="20"/>
                <w:szCs w:val="20"/>
              </w:rPr>
              <w:t>%以上</w:t>
            </w:r>
            <w:r w:rsidR="00D33EA6" w:rsidRPr="0075108B">
              <w:rPr>
                <w:rFonts w:ascii="ＭＳ 明朝" w:hAnsi="ＭＳ 明朝" w:hint="eastAsia"/>
                <w:sz w:val="20"/>
                <w:szCs w:val="20"/>
              </w:rPr>
              <w:t>［</w:t>
            </w:r>
            <w:r w:rsidR="00A94E2D" w:rsidRPr="00A94E2D">
              <w:rPr>
                <w:rFonts w:ascii="ＭＳ 明朝" w:hAnsi="ＭＳ 明朝"/>
                <w:sz w:val="20"/>
                <w:szCs w:val="20"/>
              </w:rPr>
              <w:t>68.8</w:t>
            </w:r>
            <w:r w:rsidRPr="0075108B">
              <w:rPr>
                <w:rFonts w:ascii="ＭＳ 明朝" w:hAnsi="ＭＳ 明朝" w:hint="eastAsia"/>
                <w:sz w:val="20"/>
                <w:szCs w:val="20"/>
              </w:rPr>
              <w:t>%</w:t>
            </w:r>
            <w:r w:rsidR="00D33EA6" w:rsidRPr="0075108B">
              <w:rPr>
                <w:rFonts w:ascii="ＭＳ 明朝" w:hAnsi="ＭＳ 明朝" w:hint="eastAsia"/>
                <w:sz w:val="20"/>
                <w:szCs w:val="20"/>
              </w:rPr>
              <w:t>］</w:t>
            </w:r>
          </w:p>
          <w:p w14:paraId="725B470D" w14:textId="214F1D3D" w:rsidR="007D2D73" w:rsidRPr="0075108B" w:rsidRDefault="007D2D73" w:rsidP="00077E45">
            <w:pPr>
              <w:spacing w:line="240" w:lineRule="exact"/>
              <w:ind w:leftChars="150" w:left="315"/>
              <w:jc w:val="left"/>
              <w:rPr>
                <w:rFonts w:ascii="ＭＳ 明朝" w:hAnsi="ＭＳ 明朝"/>
                <w:sz w:val="20"/>
                <w:szCs w:val="20"/>
              </w:rPr>
            </w:pPr>
            <w:r w:rsidRPr="0075108B">
              <w:rPr>
                <w:rFonts w:ascii="ＭＳ 明朝" w:hAnsi="ＭＳ 明朝" w:hint="eastAsia"/>
                <w:sz w:val="20"/>
                <w:szCs w:val="20"/>
              </w:rPr>
              <w:t>学校教育自己診断(</w:t>
            </w:r>
            <w:r w:rsidRPr="0075108B">
              <w:rPr>
                <w:rFonts w:ascii="ＭＳ 明朝" w:hAnsi="ＭＳ 明朝"/>
                <w:sz w:val="20"/>
                <w:szCs w:val="20"/>
              </w:rPr>
              <w:t>生徒・保護者</w:t>
            </w:r>
            <w:r w:rsidRPr="0075108B">
              <w:rPr>
                <w:rFonts w:ascii="ＭＳ 明朝" w:hAnsi="ＭＳ 明朝" w:hint="eastAsia"/>
                <w:sz w:val="20"/>
                <w:szCs w:val="20"/>
              </w:rPr>
              <w:t>)　「方針や活動・計画を分かりやすく示している」生徒</w:t>
            </w:r>
            <w:r w:rsidR="00A94E2D" w:rsidRPr="00A94E2D">
              <w:rPr>
                <w:rFonts w:ascii="ＭＳ 明朝" w:hAnsi="ＭＳ 明朝"/>
                <w:sz w:val="20"/>
                <w:szCs w:val="20"/>
              </w:rPr>
              <w:t>85</w:t>
            </w:r>
            <w:r w:rsidRPr="0075108B">
              <w:rPr>
                <w:rFonts w:ascii="ＭＳ 明朝" w:hAnsi="ＭＳ 明朝" w:hint="eastAsia"/>
                <w:sz w:val="20"/>
                <w:szCs w:val="20"/>
              </w:rPr>
              <w:t>%保護者</w:t>
            </w:r>
            <w:r w:rsidR="00A94E2D" w:rsidRPr="00A94E2D">
              <w:rPr>
                <w:rFonts w:ascii="ＭＳ 明朝" w:hAnsi="ＭＳ 明朝"/>
                <w:sz w:val="20"/>
                <w:szCs w:val="20"/>
              </w:rPr>
              <w:t>89</w:t>
            </w:r>
            <w:r w:rsidRPr="0075108B">
              <w:rPr>
                <w:rFonts w:ascii="ＭＳ 明朝" w:hAnsi="ＭＳ 明朝" w:hint="eastAsia"/>
                <w:sz w:val="20"/>
                <w:szCs w:val="20"/>
              </w:rPr>
              <w:t>%以上</w:t>
            </w:r>
            <w:r w:rsidR="00D33EA6" w:rsidRPr="0075108B">
              <w:rPr>
                <w:rFonts w:ascii="ＭＳ 明朝" w:hAnsi="ＭＳ 明朝" w:hint="eastAsia"/>
                <w:sz w:val="20"/>
                <w:szCs w:val="20"/>
              </w:rPr>
              <w:t>［</w:t>
            </w:r>
            <w:r w:rsidR="00A94E2D" w:rsidRPr="00A94E2D">
              <w:rPr>
                <w:rFonts w:ascii="ＭＳ 明朝" w:hAnsi="ＭＳ 明朝"/>
                <w:sz w:val="20"/>
                <w:szCs w:val="20"/>
              </w:rPr>
              <w:t>83</w:t>
            </w:r>
            <w:r w:rsidRPr="0075108B">
              <w:rPr>
                <w:rFonts w:ascii="ＭＳ 明朝" w:hAnsi="ＭＳ 明朝"/>
                <w:sz w:val="20"/>
                <w:szCs w:val="20"/>
              </w:rPr>
              <w:t>%</w:t>
            </w:r>
            <w:r w:rsidRPr="0075108B">
              <w:rPr>
                <w:rFonts w:ascii="ＭＳ 明朝" w:hAnsi="ＭＳ 明朝" w:hint="eastAsia"/>
                <w:sz w:val="20"/>
                <w:szCs w:val="20"/>
              </w:rPr>
              <w:t>・</w:t>
            </w:r>
            <w:r w:rsidR="00A94E2D" w:rsidRPr="00A94E2D">
              <w:rPr>
                <w:rFonts w:ascii="ＭＳ 明朝" w:hAnsi="ＭＳ 明朝"/>
                <w:sz w:val="20"/>
                <w:szCs w:val="20"/>
              </w:rPr>
              <w:t>88</w:t>
            </w:r>
            <w:r w:rsidRPr="0075108B">
              <w:rPr>
                <w:rFonts w:ascii="ＭＳ 明朝" w:hAnsi="ＭＳ 明朝" w:hint="eastAsia"/>
                <w:sz w:val="20"/>
                <w:szCs w:val="20"/>
              </w:rPr>
              <w:t>%</w:t>
            </w:r>
            <w:r w:rsidR="00D33EA6" w:rsidRPr="0075108B">
              <w:rPr>
                <w:rFonts w:ascii="ＭＳ 明朝" w:hAnsi="ＭＳ 明朝" w:hint="eastAsia"/>
                <w:sz w:val="20"/>
                <w:szCs w:val="20"/>
              </w:rPr>
              <w:t>］</w:t>
            </w:r>
          </w:p>
          <w:p w14:paraId="32C1B2D6" w14:textId="189F2864" w:rsidR="007D2D73" w:rsidRPr="0075108B" w:rsidRDefault="00077E45" w:rsidP="007D2D73">
            <w:pPr>
              <w:spacing w:line="240" w:lineRule="exact"/>
              <w:ind w:left="300" w:hangingChars="150" w:hanging="3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２</w:t>
            </w:r>
            <w:r w:rsidR="007D2D73" w:rsidRPr="0075108B">
              <w:rPr>
                <w:rFonts w:ascii="ＭＳ 明朝" w:hAnsi="ＭＳ 明朝"/>
                <w:sz w:val="20"/>
                <w:szCs w:val="20"/>
              </w:rPr>
              <w:t>)</w:t>
            </w:r>
            <w:r w:rsidR="007D2D73" w:rsidRPr="0075108B">
              <w:rPr>
                <w:rFonts w:ascii="ＭＳ 明朝" w:hAnsi="ＭＳ 明朝" w:hint="eastAsia"/>
                <w:sz w:val="20"/>
                <w:szCs w:val="20"/>
              </w:rPr>
              <w:t>授業アンケートの「授業に集中」の項目で</w:t>
            </w:r>
            <w:r w:rsidR="00A94E2D" w:rsidRPr="00A94E2D">
              <w:rPr>
                <w:rFonts w:ascii="ＭＳ 明朝" w:hAnsi="ＭＳ 明朝"/>
                <w:sz w:val="20"/>
                <w:szCs w:val="20"/>
              </w:rPr>
              <w:t>88</w:t>
            </w:r>
            <w:r w:rsidR="007D2D73" w:rsidRPr="0075108B">
              <w:rPr>
                <w:rFonts w:ascii="ＭＳ 明朝" w:hAnsi="ＭＳ 明朝" w:hint="eastAsia"/>
                <w:sz w:val="20"/>
                <w:szCs w:val="20"/>
              </w:rPr>
              <w:t>%以上</w:t>
            </w:r>
            <w:r w:rsidR="00D33EA6" w:rsidRPr="0075108B">
              <w:rPr>
                <w:rFonts w:ascii="ＭＳ 明朝" w:hAnsi="ＭＳ 明朝" w:hint="eastAsia"/>
                <w:sz w:val="20"/>
                <w:szCs w:val="20"/>
              </w:rPr>
              <w:t>［</w:t>
            </w:r>
            <w:r w:rsidR="00A94E2D" w:rsidRPr="00A94E2D">
              <w:rPr>
                <w:rFonts w:ascii="ＭＳ 明朝" w:hAnsi="ＭＳ 明朝"/>
                <w:sz w:val="20"/>
                <w:szCs w:val="20"/>
              </w:rPr>
              <w:t>87.6</w:t>
            </w:r>
            <w:r w:rsidR="007D2D73" w:rsidRPr="0075108B">
              <w:rPr>
                <w:rFonts w:ascii="ＭＳ 明朝" w:hAnsi="ＭＳ 明朝"/>
                <w:sz w:val="20"/>
                <w:szCs w:val="20"/>
              </w:rPr>
              <w:t>%</w:t>
            </w:r>
            <w:r w:rsidR="00D33EA6" w:rsidRPr="0075108B">
              <w:rPr>
                <w:rFonts w:ascii="ＭＳ 明朝" w:hAnsi="ＭＳ 明朝" w:hint="eastAsia"/>
                <w:sz w:val="20"/>
                <w:szCs w:val="20"/>
              </w:rPr>
              <w:t>］</w:t>
            </w:r>
          </w:p>
          <w:p w14:paraId="4BF691FC" w14:textId="73B57317" w:rsidR="007D2D73" w:rsidRPr="0075108B" w:rsidRDefault="00865361"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３</w:t>
            </w:r>
            <w:r w:rsidR="007D2D73" w:rsidRPr="0075108B">
              <w:rPr>
                <w:rFonts w:ascii="ＭＳ 明朝" w:hAnsi="ＭＳ 明朝" w:hint="eastAsia"/>
                <w:sz w:val="20"/>
                <w:szCs w:val="20"/>
              </w:rPr>
              <w:t>)生徒向け学校教育自己診断における、授業に関する満足度「教え方の工夫・授業がよくわかる」を</w:t>
            </w:r>
            <w:r w:rsidR="00A94E2D" w:rsidRPr="00A94E2D">
              <w:rPr>
                <w:rFonts w:ascii="ＭＳ 明朝" w:hAnsi="ＭＳ 明朝"/>
                <w:sz w:val="20"/>
                <w:szCs w:val="20"/>
              </w:rPr>
              <w:t>86</w:t>
            </w:r>
            <w:r w:rsidR="007D2D73" w:rsidRPr="0075108B">
              <w:rPr>
                <w:rFonts w:ascii="ＭＳ 明朝" w:hAnsi="ＭＳ 明朝" w:hint="eastAsia"/>
                <w:sz w:val="20"/>
                <w:szCs w:val="20"/>
              </w:rPr>
              <w:t>％を維持する</w:t>
            </w:r>
            <w:r w:rsidR="00D33EA6" w:rsidRPr="0075108B">
              <w:rPr>
                <w:rFonts w:ascii="ＭＳ 明朝" w:hAnsi="ＭＳ 明朝" w:hint="eastAsia"/>
                <w:sz w:val="20"/>
                <w:szCs w:val="20"/>
              </w:rPr>
              <w:t>［</w:t>
            </w:r>
            <w:r w:rsidR="00A94E2D" w:rsidRPr="00A94E2D">
              <w:rPr>
                <w:rFonts w:ascii="ＭＳ 明朝" w:hAnsi="ＭＳ 明朝"/>
                <w:sz w:val="20"/>
                <w:szCs w:val="20"/>
              </w:rPr>
              <w:t>86.6</w:t>
            </w:r>
            <w:r w:rsidR="007D2D73" w:rsidRPr="0075108B">
              <w:rPr>
                <w:rFonts w:ascii="ＭＳ 明朝" w:hAnsi="ＭＳ 明朝" w:hint="eastAsia"/>
                <w:sz w:val="20"/>
                <w:szCs w:val="20"/>
              </w:rPr>
              <w:t>％</w:t>
            </w:r>
            <w:r w:rsidR="00D33EA6" w:rsidRPr="0075108B">
              <w:rPr>
                <w:rFonts w:ascii="ＭＳ 明朝" w:hAnsi="ＭＳ 明朝" w:hint="eastAsia"/>
                <w:sz w:val="20"/>
                <w:szCs w:val="20"/>
              </w:rPr>
              <w:t>］</w:t>
            </w:r>
          </w:p>
          <w:p w14:paraId="4D4B4D02" w14:textId="77777777" w:rsidR="007D2D73" w:rsidRPr="0075108B" w:rsidRDefault="007D2D73" w:rsidP="007D2D73">
            <w:pPr>
              <w:spacing w:line="240" w:lineRule="exact"/>
              <w:ind w:left="400" w:hangingChars="200" w:hanging="400"/>
              <w:jc w:val="left"/>
              <w:rPr>
                <w:rFonts w:ascii="ＭＳ 明朝" w:hAnsi="ＭＳ 明朝"/>
                <w:sz w:val="20"/>
                <w:szCs w:val="20"/>
              </w:rPr>
            </w:pPr>
            <w:r w:rsidRPr="0075108B">
              <w:rPr>
                <w:rFonts w:ascii="ＭＳ 明朝" w:hAnsi="ＭＳ 明朝" w:hint="eastAsia"/>
                <w:sz w:val="20"/>
                <w:szCs w:val="20"/>
              </w:rPr>
              <w:t xml:space="preserve">　 相互授業見学週間の実施</w:t>
            </w:r>
          </w:p>
          <w:p w14:paraId="5CD6251C" w14:textId="77777777" w:rsidR="007D2D73" w:rsidRPr="0075108B" w:rsidRDefault="007D2D73" w:rsidP="007D2D73">
            <w:pPr>
              <w:spacing w:line="240" w:lineRule="exact"/>
              <w:ind w:left="400" w:hangingChars="200" w:hanging="400"/>
              <w:jc w:val="left"/>
              <w:rPr>
                <w:rFonts w:ascii="ＭＳ 明朝" w:hAnsi="ＭＳ 明朝"/>
                <w:sz w:val="20"/>
                <w:szCs w:val="20"/>
              </w:rPr>
            </w:pPr>
            <w:r w:rsidRPr="0075108B">
              <w:rPr>
                <w:rFonts w:ascii="ＭＳ 明朝" w:hAnsi="ＭＳ 明朝" w:hint="eastAsia"/>
                <w:sz w:val="20"/>
                <w:szCs w:val="20"/>
              </w:rPr>
              <w:t xml:space="preserve">　 全教科での研究授業の実施</w:t>
            </w:r>
          </w:p>
          <w:p w14:paraId="1E5A85C8" w14:textId="0CE6974A" w:rsidR="007D2D73" w:rsidRPr="0075108B" w:rsidRDefault="00865361" w:rsidP="007D2D73">
            <w:pPr>
              <w:spacing w:line="240" w:lineRule="exact"/>
              <w:ind w:left="400" w:hangingChars="200" w:hanging="4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４</w:t>
            </w:r>
            <w:r w:rsidR="007D2D73" w:rsidRPr="0075108B">
              <w:rPr>
                <w:rFonts w:ascii="ＭＳ 明朝" w:hAnsi="ＭＳ 明朝" w:hint="eastAsia"/>
                <w:sz w:val="20"/>
                <w:szCs w:val="20"/>
              </w:rPr>
              <w:t>)大学入学共通テストの全国平均に対する得点率</w:t>
            </w:r>
            <w:r w:rsidR="00A94E2D" w:rsidRPr="0075108B">
              <w:rPr>
                <w:rFonts w:ascii="ＭＳ 明朝" w:hAnsi="ＭＳ 明朝"/>
                <w:sz w:val="20"/>
                <w:szCs w:val="20"/>
              </w:rPr>
              <w:t>R</w:t>
            </w:r>
            <w:r w:rsidR="00A94E2D" w:rsidRPr="0075108B">
              <w:rPr>
                <w:rFonts w:ascii="ＭＳ 明朝" w:hAnsi="ＭＳ 明朝" w:hint="eastAsia"/>
                <w:sz w:val="20"/>
                <w:szCs w:val="20"/>
              </w:rPr>
              <w:t>２</w:t>
            </w:r>
            <w:r w:rsidR="007D2D73" w:rsidRPr="0075108B">
              <w:rPr>
                <w:rFonts w:ascii="ＭＳ 明朝" w:hAnsi="ＭＳ 明朝" w:hint="eastAsia"/>
                <w:sz w:val="20"/>
                <w:szCs w:val="20"/>
              </w:rPr>
              <w:t>年度比で</w:t>
            </w:r>
            <w:r w:rsidR="00A94E2D" w:rsidRPr="0075108B">
              <w:rPr>
                <w:rFonts w:ascii="ＭＳ 明朝" w:hAnsi="ＭＳ 明朝" w:hint="eastAsia"/>
                <w:sz w:val="20"/>
                <w:szCs w:val="20"/>
              </w:rPr>
              <w:t>５</w:t>
            </w:r>
            <w:r w:rsidR="007D2D73" w:rsidRPr="0075108B">
              <w:rPr>
                <w:rFonts w:ascii="ＭＳ 明朝" w:hAnsi="ＭＳ 明朝" w:hint="eastAsia"/>
                <w:sz w:val="20"/>
                <w:szCs w:val="20"/>
              </w:rPr>
              <w:t>％アップ</w:t>
            </w:r>
          </w:p>
          <w:p w14:paraId="11CAFEA2" w14:textId="72B44D6B" w:rsidR="007D2D73" w:rsidRPr="0075108B" w:rsidRDefault="00865361"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５</w:t>
            </w:r>
            <w:r w:rsidR="007D2D73" w:rsidRPr="0075108B">
              <w:rPr>
                <w:rFonts w:ascii="ＭＳ 明朝" w:hAnsi="ＭＳ 明朝" w:hint="eastAsia"/>
                <w:sz w:val="20"/>
                <w:szCs w:val="20"/>
              </w:rPr>
              <w:t>)生徒向け学校教育自己診断の「講習や補習」</w:t>
            </w:r>
            <w:r w:rsidR="00A94E2D" w:rsidRPr="00A94E2D">
              <w:rPr>
                <w:rFonts w:ascii="ＭＳ 明朝" w:hAnsi="ＭＳ 明朝"/>
                <w:sz w:val="20"/>
                <w:szCs w:val="20"/>
              </w:rPr>
              <w:t>87</w:t>
            </w:r>
            <w:r w:rsidR="007D2D73" w:rsidRPr="0075108B">
              <w:rPr>
                <w:rFonts w:ascii="ＭＳ 明朝" w:hAnsi="ＭＳ 明朝" w:hint="eastAsia"/>
                <w:sz w:val="20"/>
                <w:szCs w:val="20"/>
              </w:rPr>
              <w:t>%以上</w:t>
            </w:r>
            <w:r w:rsidR="00D33EA6" w:rsidRPr="0075108B">
              <w:rPr>
                <w:rFonts w:ascii="ＭＳ 明朝" w:hAnsi="ＭＳ 明朝" w:hint="eastAsia"/>
                <w:sz w:val="20"/>
                <w:szCs w:val="20"/>
              </w:rPr>
              <w:t>［</w:t>
            </w:r>
            <w:r w:rsidR="00A94E2D" w:rsidRPr="00A94E2D">
              <w:rPr>
                <w:rFonts w:ascii="ＭＳ 明朝" w:hAnsi="ＭＳ 明朝"/>
                <w:sz w:val="20"/>
                <w:szCs w:val="20"/>
              </w:rPr>
              <w:t>87</w:t>
            </w:r>
            <w:r w:rsidR="00802D50" w:rsidRPr="0075108B">
              <w:rPr>
                <w:rFonts w:ascii="ＭＳ 明朝" w:hAnsi="ＭＳ 明朝"/>
                <w:sz w:val="20"/>
                <w:szCs w:val="20"/>
              </w:rPr>
              <w:t>%</w:t>
            </w:r>
            <w:r w:rsidR="00D33EA6" w:rsidRPr="0075108B">
              <w:rPr>
                <w:rFonts w:ascii="ＭＳ 明朝" w:hAnsi="ＭＳ 明朝" w:hint="eastAsia"/>
                <w:sz w:val="20"/>
                <w:szCs w:val="20"/>
              </w:rPr>
              <w:t>］</w:t>
            </w:r>
          </w:p>
          <w:p w14:paraId="33975070" w14:textId="6FDC2F32" w:rsidR="00C36270" w:rsidRPr="0075108B" w:rsidRDefault="00865361" w:rsidP="002418D2">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６</w:t>
            </w:r>
            <w:r w:rsidR="007D2D73" w:rsidRPr="0075108B">
              <w:rPr>
                <w:rFonts w:ascii="ＭＳ 明朝" w:hAnsi="ＭＳ 明朝" w:hint="eastAsia"/>
                <w:sz w:val="20"/>
                <w:szCs w:val="20"/>
              </w:rPr>
              <w:t>)進路指導部を中心とした検討会議を定期的に実施し職員</w:t>
            </w:r>
            <w:r w:rsidR="002418D2" w:rsidRPr="0075108B">
              <w:rPr>
                <w:rFonts w:ascii="ＭＳ 明朝" w:hAnsi="ＭＳ 明朝" w:hint="eastAsia"/>
                <w:sz w:val="20"/>
                <w:szCs w:val="20"/>
              </w:rPr>
              <w:t>で共通理解の場を作る。</w:t>
            </w:r>
          </w:p>
          <w:p w14:paraId="4EF5AC62" w14:textId="008163EE" w:rsidR="00B90CDA" w:rsidRPr="0075108B" w:rsidRDefault="002418D2" w:rsidP="00D33EA6">
            <w:pPr>
              <w:spacing w:line="240" w:lineRule="exact"/>
              <w:ind w:leftChars="150" w:left="315"/>
              <w:jc w:val="left"/>
              <w:rPr>
                <w:rFonts w:ascii="ＭＳ 明朝" w:hAnsi="ＭＳ 明朝"/>
                <w:sz w:val="20"/>
                <w:szCs w:val="20"/>
              </w:rPr>
            </w:pPr>
            <w:r w:rsidRPr="0075108B">
              <w:rPr>
                <w:rFonts w:ascii="ＭＳ 明朝" w:hAnsi="ＭＳ 明朝" w:hint="eastAsia"/>
                <w:sz w:val="20"/>
                <w:szCs w:val="20"/>
              </w:rPr>
              <w:t>学校教育自己診断(教職員)「各教科において学習指導計画や評価について十分な議論がなされている」</w:t>
            </w:r>
            <w:r w:rsidR="00A94E2D" w:rsidRPr="00A94E2D">
              <w:rPr>
                <w:rFonts w:ascii="ＭＳ 明朝" w:hAnsi="ＭＳ 明朝"/>
                <w:sz w:val="20"/>
                <w:szCs w:val="20"/>
              </w:rPr>
              <w:t>85</w:t>
            </w:r>
            <w:r w:rsidRPr="0075108B">
              <w:rPr>
                <w:rFonts w:ascii="ＭＳ 明朝" w:hAnsi="ＭＳ 明朝" w:hint="eastAsia"/>
                <w:sz w:val="20"/>
                <w:szCs w:val="20"/>
              </w:rPr>
              <w:t>%以上</w:t>
            </w:r>
            <w:r w:rsidR="00D33EA6" w:rsidRPr="0075108B">
              <w:rPr>
                <w:rFonts w:ascii="ＭＳ 明朝" w:hAnsi="ＭＳ 明朝" w:hint="eastAsia"/>
                <w:sz w:val="20"/>
                <w:szCs w:val="20"/>
              </w:rPr>
              <w:t>［</w:t>
            </w:r>
            <w:r w:rsidR="00A94E2D" w:rsidRPr="00A94E2D">
              <w:rPr>
                <w:rFonts w:ascii="ＭＳ 明朝" w:hAnsi="ＭＳ 明朝"/>
                <w:sz w:val="20"/>
                <w:szCs w:val="20"/>
              </w:rPr>
              <w:t>83.3</w:t>
            </w:r>
            <w:r w:rsidRPr="0075108B">
              <w:rPr>
                <w:rFonts w:ascii="ＭＳ 明朝" w:hAnsi="ＭＳ 明朝"/>
                <w:sz w:val="20"/>
                <w:szCs w:val="20"/>
              </w:rPr>
              <w:t>%</w:t>
            </w:r>
            <w:r w:rsidR="00D33EA6" w:rsidRPr="0075108B">
              <w:rPr>
                <w:rFonts w:ascii="ＭＳ 明朝" w:hAnsi="ＭＳ 明朝" w:hint="eastAsia"/>
                <w:sz w:val="20"/>
                <w:szCs w:val="20"/>
              </w:rPr>
              <w:t>］</w:t>
            </w:r>
          </w:p>
        </w:tc>
        <w:tc>
          <w:tcPr>
            <w:tcW w:w="2375" w:type="dxa"/>
            <w:tcBorders>
              <w:left w:val="dashed" w:sz="4" w:space="0" w:color="auto"/>
              <w:right w:val="single" w:sz="4" w:space="0" w:color="auto"/>
            </w:tcBorders>
            <w:shd w:val="clear" w:color="auto" w:fill="auto"/>
            <w:tcMar>
              <w:top w:w="85" w:type="dxa"/>
              <w:left w:w="85" w:type="dxa"/>
              <w:bottom w:w="85" w:type="dxa"/>
              <w:right w:w="85" w:type="dxa"/>
            </w:tcMar>
          </w:tcPr>
          <w:p w14:paraId="41E30152" w14:textId="77777777" w:rsidR="00897939" w:rsidRPr="0075108B" w:rsidRDefault="00897939" w:rsidP="00AB00E6">
            <w:pPr>
              <w:spacing w:line="300" w:lineRule="exact"/>
              <w:rPr>
                <w:rFonts w:ascii="ＭＳ 明朝" w:hAnsi="ＭＳ 明朝"/>
                <w:sz w:val="20"/>
                <w:szCs w:val="20"/>
              </w:rPr>
            </w:pPr>
          </w:p>
        </w:tc>
      </w:tr>
      <w:tr w:rsidR="00E50B6C" w:rsidRPr="0075108B" w14:paraId="2FCCDDB2" w14:textId="77777777" w:rsidTr="00AB4DF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F467F9C" w14:textId="1D4D2A70" w:rsidR="00B008B1" w:rsidRPr="0075108B" w:rsidRDefault="00A94E2D" w:rsidP="00AB4DF9">
            <w:pPr>
              <w:spacing w:line="300" w:lineRule="exact"/>
              <w:ind w:left="113" w:right="113"/>
              <w:jc w:val="center"/>
              <w:rPr>
                <w:rFonts w:ascii="ＭＳ 明朝" w:hAnsi="ＭＳ 明朝"/>
                <w:spacing w:val="-20"/>
                <w:sz w:val="20"/>
                <w:szCs w:val="20"/>
              </w:rPr>
            </w:pPr>
            <w:r w:rsidRPr="0075108B">
              <w:rPr>
                <w:rFonts w:ascii="ＭＳ ゴシック" w:eastAsia="ＭＳ ゴシック" w:hAnsi="ＭＳ ゴシック" w:hint="eastAsia"/>
                <w:b/>
                <w:color w:val="000000"/>
                <w:sz w:val="24"/>
              </w:rPr>
              <w:t>２</w:t>
            </w:r>
            <w:r w:rsidR="001043FD" w:rsidRPr="0075108B">
              <w:rPr>
                <w:rFonts w:ascii="ＭＳ ゴシック" w:eastAsia="ＭＳ ゴシック" w:hAnsi="ＭＳ ゴシック" w:hint="eastAsia"/>
                <w:b/>
                <w:color w:val="000000"/>
                <w:sz w:val="24"/>
              </w:rPr>
              <w:t>．能 動 的 に 学 ぶ 姿 勢 を 身 に つ け る</w:t>
            </w:r>
          </w:p>
        </w:tc>
        <w:tc>
          <w:tcPr>
            <w:tcW w:w="2942" w:type="dxa"/>
            <w:shd w:val="clear" w:color="auto" w:fill="auto"/>
            <w:tcMar>
              <w:top w:w="85" w:type="dxa"/>
              <w:left w:w="85" w:type="dxa"/>
              <w:bottom w:w="85" w:type="dxa"/>
              <w:right w:w="85" w:type="dxa"/>
            </w:tcMar>
          </w:tcPr>
          <w:p w14:paraId="0E9A63A9" w14:textId="63175151"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１</w:t>
            </w:r>
            <w:r w:rsidRPr="0075108B">
              <w:rPr>
                <w:rFonts w:ascii="ＭＳ 明朝" w:hAnsi="ＭＳ 明朝" w:hint="eastAsia"/>
                <w:sz w:val="20"/>
                <w:szCs w:val="20"/>
              </w:rPr>
              <w:t>)進路指導機能の向上</w:t>
            </w:r>
          </w:p>
          <w:p w14:paraId="53EDF1A8"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6A5C9AC3"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7DAA17C8"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015F57E9"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41BC29AF"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6A980693" w14:textId="5B590F80"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２</w:t>
            </w:r>
            <w:r w:rsidRPr="0075108B">
              <w:rPr>
                <w:rFonts w:ascii="ＭＳ 明朝" w:hAnsi="ＭＳ 明朝"/>
                <w:sz w:val="20"/>
                <w:szCs w:val="20"/>
              </w:rPr>
              <w:t>)</w:t>
            </w:r>
            <w:r w:rsidRPr="0075108B">
              <w:rPr>
                <w:rFonts w:ascii="ＭＳ 明朝" w:hAnsi="ＭＳ 明朝" w:hint="eastAsia"/>
                <w:sz w:val="20"/>
                <w:szCs w:val="20"/>
              </w:rPr>
              <w:t>生徒主体の活動の充実で自立心や主体的に行動する力の育成</w:t>
            </w:r>
          </w:p>
          <w:p w14:paraId="65411F33"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0E56D3A7" w14:textId="0FA18A5B"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３</w:t>
            </w:r>
            <w:r w:rsidRPr="0075108B">
              <w:rPr>
                <w:rFonts w:ascii="ＭＳ 明朝" w:hAnsi="ＭＳ 明朝"/>
                <w:sz w:val="20"/>
                <w:szCs w:val="20"/>
              </w:rPr>
              <w:t>)</w:t>
            </w:r>
            <w:r w:rsidRPr="0075108B">
              <w:rPr>
                <w:rFonts w:ascii="ＭＳ 明朝" w:hAnsi="ＭＳ 明朝" w:hint="eastAsia"/>
                <w:sz w:val="20"/>
                <w:szCs w:val="20"/>
              </w:rPr>
              <w:t>人権尊重の精神や国際感覚の涵養</w:t>
            </w:r>
          </w:p>
          <w:p w14:paraId="34026544"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5AF3B300" w14:textId="6EE6463E"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４</w:t>
            </w:r>
            <w:r w:rsidRPr="0075108B">
              <w:rPr>
                <w:rFonts w:ascii="ＭＳ 明朝" w:hAnsi="ＭＳ 明朝"/>
                <w:sz w:val="20"/>
                <w:szCs w:val="20"/>
              </w:rPr>
              <w:t>)</w:t>
            </w:r>
            <w:r w:rsidRPr="0075108B">
              <w:rPr>
                <w:rFonts w:ascii="ＭＳ 明朝" w:hAnsi="ＭＳ 明朝" w:hint="eastAsia"/>
                <w:sz w:val="20"/>
                <w:szCs w:val="20"/>
              </w:rPr>
              <w:t>生徒のコミュニケーション能力の育成</w:t>
            </w:r>
          </w:p>
          <w:p w14:paraId="5226E3E9" w14:textId="77777777" w:rsidR="009A7F42" w:rsidRPr="0075108B" w:rsidRDefault="009A7F42" w:rsidP="001043FD">
            <w:pPr>
              <w:tabs>
                <w:tab w:val="left" w:pos="317"/>
              </w:tabs>
              <w:spacing w:line="240" w:lineRule="exact"/>
              <w:ind w:left="200" w:hangingChars="100" w:hanging="200"/>
              <w:jc w:val="left"/>
              <w:rPr>
                <w:rFonts w:ascii="ＭＳ 明朝" w:hAnsi="ＭＳ 明朝"/>
                <w:sz w:val="20"/>
                <w:szCs w:val="20"/>
              </w:rPr>
            </w:pPr>
          </w:p>
          <w:p w14:paraId="3902447A" w14:textId="5E146CCB"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５</w:t>
            </w:r>
            <w:r w:rsidRPr="0075108B">
              <w:rPr>
                <w:rFonts w:ascii="ＭＳ 明朝" w:hAnsi="ＭＳ 明朝"/>
                <w:sz w:val="20"/>
                <w:szCs w:val="20"/>
              </w:rPr>
              <w:t>)</w:t>
            </w:r>
            <w:r w:rsidRPr="0075108B">
              <w:rPr>
                <w:rFonts w:ascii="ＭＳ 明朝" w:hAnsi="ＭＳ 明朝" w:hint="eastAsia"/>
                <w:sz w:val="20"/>
                <w:szCs w:val="20"/>
              </w:rPr>
              <w:t>社会貢献やボランティア活動、各種コンテストなど積極的参加の推奨</w:t>
            </w:r>
          </w:p>
          <w:p w14:paraId="2709C634" w14:textId="77777777" w:rsidR="001043FD" w:rsidRPr="0075108B" w:rsidRDefault="001043FD" w:rsidP="001043FD">
            <w:pPr>
              <w:spacing w:line="240" w:lineRule="exact"/>
              <w:ind w:left="200" w:hangingChars="100" w:hanging="200"/>
              <w:jc w:val="left"/>
              <w:rPr>
                <w:rFonts w:ascii="ＭＳ 明朝" w:hAnsi="ＭＳ 明朝"/>
                <w:sz w:val="20"/>
                <w:szCs w:val="20"/>
              </w:rPr>
            </w:pPr>
          </w:p>
          <w:p w14:paraId="3D05701D" w14:textId="30C1535E" w:rsidR="00AB00E6" w:rsidRPr="0075108B" w:rsidRDefault="001043FD" w:rsidP="00020204">
            <w:pPr>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６</w:t>
            </w:r>
            <w:r w:rsidRPr="0075108B">
              <w:rPr>
                <w:rFonts w:ascii="ＭＳ 明朝" w:hAnsi="ＭＳ 明朝"/>
                <w:sz w:val="20"/>
                <w:szCs w:val="20"/>
              </w:rPr>
              <w:t>)</w:t>
            </w:r>
            <w:r w:rsidRPr="0075108B">
              <w:rPr>
                <w:rFonts w:ascii="ＭＳ 明朝" w:hAnsi="ＭＳ 明朝" w:hint="eastAsia"/>
                <w:sz w:val="20"/>
                <w:szCs w:val="20"/>
              </w:rPr>
              <w:t>文化的・芸術的活動や読書活動の推進</w:t>
            </w:r>
          </w:p>
          <w:p w14:paraId="14AADD5B" w14:textId="77777777" w:rsidR="00AB00E6" w:rsidRPr="0075108B" w:rsidRDefault="00AB00E6" w:rsidP="00AB00E6">
            <w:pPr>
              <w:spacing w:line="300" w:lineRule="exact"/>
              <w:ind w:left="200" w:hangingChars="100" w:hanging="200"/>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79FAB735" w14:textId="3532B253"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１</w:t>
            </w:r>
            <w:r w:rsidRPr="0075108B">
              <w:rPr>
                <w:rFonts w:ascii="ＭＳ 明朝" w:hAnsi="ＭＳ 明朝" w:hint="eastAsia"/>
                <w:sz w:val="20"/>
                <w:szCs w:val="20"/>
              </w:rPr>
              <w:t>)基本的な生活習慣・規律（挨拶、時間、清掃、感謝、貢献）が将来の進路実現に繋がることを日常的に全職員で指導に当たる。</w:t>
            </w:r>
          </w:p>
          <w:p w14:paraId="22537394" w14:textId="77777777"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 xml:space="preserve">　 学年団を中心に、総合的な探求の時間を活用し、将来の職業選択に活きるキャリア教育を進める。</w:t>
            </w:r>
          </w:p>
          <w:p w14:paraId="7685AA09" w14:textId="7D0990FD"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２</w:t>
            </w:r>
            <w:r w:rsidRPr="0075108B">
              <w:rPr>
                <w:rFonts w:ascii="ＭＳ 明朝" w:hAnsi="ＭＳ 明朝" w:hint="eastAsia"/>
                <w:sz w:val="20"/>
                <w:szCs w:val="20"/>
              </w:rPr>
              <w:t>)生徒会中心に全日制と定時制の連携を図り、協働の取組みを行う。</w:t>
            </w:r>
          </w:p>
          <w:p w14:paraId="00D92118" w14:textId="77777777" w:rsidR="007D2D73" w:rsidRPr="0075108B" w:rsidRDefault="007D2D73" w:rsidP="007D2D73">
            <w:pPr>
              <w:spacing w:line="240" w:lineRule="exact"/>
              <w:ind w:leftChars="150" w:left="315"/>
              <w:jc w:val="left"/>
              <w:rPr>
                <w:rFonts w:ascii="ＭＳ 明朝" w:hAnsi="ＭＳ 明朝"/>
                <w:sz w:val="20"/>
                <w:szCs w:val="20"/>
              </w:rPr>
            </w:pPr>
            <w:r w:rsidRPr="0075108B">
              <w:rPr>
                <w:rFonts w:ascii="ＭＳ 明朝" w:hAnsi="ＭＳ 明朝" w:hint="eastAsia"/>
                <w:sz w:val="20"/>
                <w:szCs w:val="20"/>
              </w:rPr>
              <w:t>近隣の小中学校や地域との連携の方法を模索し実施</w:t>
            </w:r>
          </w:p>
          <w:p w14:paraId="24D75915" w14:textId="7B83D1DA"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３</w:t>
            </w:r>
            <w:r w:rsidRPr="0075108B">
              <w:rPr>
                <w:rFonts w:ascii="ＭＳ 明朝" w:hAnsi="ＭＳ 明朝" w:hint="eastAsia"/>
                <w:sz w:val="20"/>
                <w:szCs w:val="20"/>
              </w:rPr>
              <w:t>)人権研修の在り方を探求委員会で検討し、全体計画を作成する。</w:t>
            </w:r>
          </w:p>
          <w:p w14:paraId="7481396B" w14:textId="1BA561B1" w:rsidR="007D2D73" w:rsidRPr="0075108B" w:rsidRDefault="00A94E2D" w:rsidP="007D2D73">
            <w:pPr>
              <w:spacing w:line="240" w:lineRule="exact"/>
              <w:ind w:leftChars="150" w:left="315"/>
              <w:jc w:val="left"/>
              <w:rPr>
                <w:rFonts w:ascii="ＭＳ 明朝" w:hAnsi="ＭＳ 明朝"/>
                <w:sz w:val="20"/>
                <w:szCs w:val="20"/>
              </w:rPr>
            </w:pPr>
            <w:r w:rsidRPr="0075108B">
              <w:rPr>
                <w:rFonts w:ascii="ＭＳ 明朝" w:hAnsi="ＭＳ 明朝" w:hint="eastAsia"/>
                <w:sz w:val="20"/>
                <w:szCs w:val="20"/>
              </w:rPr>
              <w:t>３</w:t>
            </w:r>
            <w:r w:rsidR="007D2D73" w:rsidRPr="0075108B">
              <w:rPr>
                <w:rFonts w:ascii="ＭＳ 明朝" w:hAnsi="ＭＳ 明朝" w:hint="eastAsia"/>
                <w:sz w:val="20"/>
                <w:szCs w:val="20"/>
              </w:rPr>
              <w:t>年間を見据えた人権教育の構築と組織的な国際交流活動の充実</w:t>
            </w:r>
          </w:p>
          <w:p w14:paraId="1C84AB75" w14:textId="57C957D2"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４</w:t>
            </w:r>
            <w:r w:rsidRPr="0075108B">
              <w:rPr>
                <w:rFonts w:ascii="ＭＳ 明朝" w:hAnsi="ＭＳ 明朝" w:hint="eastAsia"/>
                <w:sz w:val="20"/>
                <w:szCs w:val="20"/>
              </w:rPr>
              <w:t xml:space="preserve">) </w:t>
            </w:r>
            <w:r w:rsidR="00865361" w:rsidRPr="0075108B">
              <w:rPr>
                <w:rFonts w:ascii="ＭＳ 明朝" w:hAnsi="ＭＳ 明朝" w:hint="eastAsia"/>
                <w:sz w:val="20"/>
                <w:szCs w:val="20"/>
              </w:rPr>
              <w:t>タブレットを含む</w:t>
            </w:r>
            <w:r w:rsidR="00A94E2D" w:rsidRPr="0075108B">
              <w:rPr>
                <w:rFonts w:ascii="ＭＳ 明朝" w:hAnsi="ＭＳ 明朝"/>
                <w:sz w:val="20"/>
                <w:szCs w:val="20"/>
              </w:rPr>
              <w:t>ICT</w:t>
            </w:r>
            <w:r w:rsidRPr="0075108B">
              <w:rPr>
                <w:rFonts w:ascii="ＭＳ 明朝" w:hAnsi="ＭＳ 明朝" w:hint="eastAsia"/>
                <w:sz w:val="20"/>
                <w:szCs w:val="20"/>
              </w:rPr>
              <w:t>機器を活用し、プレゼンや発表の機会を校内外で実施する</w:t>
            </w:r>
          </w:p>
          <w:p w14:paraId="28B260D3" w14:textId="0B17CB42"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５</w:t>
            </w:r>
            <w:r w:rsidRPr="0075108B">
              <w:rPr>
                <w:rFonts w:ascii="ＭＳ 明朝" w:hAnsi="ＭＳ 明朝" w:hint="eastAsia"/>
                <w:sz w:val="20"/>
                <w:szCs w:val="20"/>
              </w:rPr>
              <w:t>)授業や部活動を通してコンテストに参加を積極的に呼び掛け、機会を多く設定する。</w:t>
            </w:r>
          </w:p>
          <w:p w14:paraId="5E3956C4" w14:textId="77777777" w:rsidR="007D2D73" w:rsidRPr="0075108B" w:rsidRDefault="007D2D73" w:rsidP="007D2D73">
            <w:pPr>
              <w:spacing w:line="240" w:lineRule="exact"/>
              <w:ind w:leftChars="150" w:left="315"/>
              <w:jc w:val="left"/>
              <w:rPr>
                <w:rFonts w:ascii="ＭＳ 明朝" w:hAnsi="ＭＳ 明朝"/>
                <w:sz w:val="20"/>
                <w:szCs w:val="20"/>
              </w:rPr>
            </w:pPr>
            <w:r w:rsidRPr="0075108B">
              <w:rPr>
                <w:rFonts w:ascii="ＭＳ 明朝" w:hAnsi="ＭＳ 明朝" w:hint="eastAsia"/>
                <w:sz w:val="20"/>
                <w:szCs w:val="20"/>
              </w:rPr>
              <w:t>寝屋川市や市内中学校、福祉施設など外部との連携交流推進</w:t>
            </w:r>
          </w:p>
          <w:p w14:paraId="58C28E6B" w14:textId="7A6FA263" w:rsidR="00B008B1" w:rsidRPr="0075108B" w:rsidRDefault="00D30B9D" w:rsidP="00020204">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６</w:t>
            </w:r>
            <w:r w:rsidRPr="0075108B">
              <w:rPr>
                <w:rFonts w:ascii="ＭＳ 明朝" w:hAnsi="ＭＳ 明朝" w:hint="eastAsia"/>
                <w:sz w:val="20"/>
                <w:szCs w:val="20"/>
              </w:rPr>
              <w:t>)</w:t>
            </w:r>
            <w:r w:rsidR="00A94E2D" w:rsidRPr="0075108B">
              <w:rPr>
                <w:rFonts w:ascii="ＭＳ 明朝" w:hAnsi="ＭＳ 明朝" w:hint="eastAsia"/>
                <w:sz w:val="20"/>
                <w:szCs w:val="20"/>
              </w:rPr>
              <w:t>２</w:t>
            </w:r>
            <w:r w:rsidRPr="0075108B">
              <w:rPr>
                <w:rFonts w:ascii="ＭＳ 明朝" w:hAnsi="ＭＳ 明朝" w:hint="eastAsia"/>
                <w:sz w:val="20"/>
                <w:szCs w:val="20"/>
              </w:rPr>
              <w:t>年生の芸術鑑賞、</w:t>
            </w:r>
            <w:r w:rsidR="00A94E2D" w:rsidRPr="0075108B">
              <w:rPr>
                <w:rFonts w:ascii="ＭＳ 明朝" w:hAnsi="ＭＳ 明朝" w:hint="eastAsia"/>
                <w:sz w:val="20"/>
                <w:szCs w:val="20"/>
              </w:rPr>
              <w:t>３</w:t>
            </w:r>
            <w:r w:rsidRPr="0075108B">
              <w:rPr>
                <w:rFonts w:ascii="ＭＳ 明朝" w:hAnsi="ＭＳ 明朝" w:hint="eastAsia"/>
                <w:sz w:val="20"/>
                <w:szCs w:val="20"/>
              </w:rPr>
              <w:t>年生の文楽鑑賞のほかに文芸</w:t>
            </w:r>
            <w:r w:rsidR="00A94E2D" w:rsidRPr="0075108B">
              <w:rPr>
                <w:rFonts w:ascii="ＭＳ 明朝" w:hAnsi="ＭＳ 明朝"/>
                <w:sz w:val="20"/>
                <w:szCs w:val="20"/>
              </w:rPr>
              <w:t>G</w:t>
            </w:r>
            <w:r w:rsidR="00020204" w:rsidRPr="0075108B">
              <w:rPr>
                <w:rFonts w:ascii="ＭＳ 明朝" w:hAnsi="ＭＳ 明朝" w:hint="eastAsia"/>
                <w:sz w:val="20"/>
                <w:szCs w:val="20"/>
              </w:rPr>
              <w:t>が中心となった読書マラソンや各種コンテストにチャレンジを呼びかける。</w:t>
            </w:r>
          </w:p>
        </w:tc>
        <w:tc>
          <w:tcPr>
            <w:tcW w:w="4394" w:type="dxa"/>
            <w:tcBorders>
              <w:right w:val="dashed" w:sz="4" w:space="0" w:color="auto"/>
            </w:tcBorders>
            <w:tcMar>
              <w:top w:w="85" w:type="dxa"/>
              <w:left w:w="85" w:type="dxa"/>
              <w:bottom w:w="85" w:type="dxa"/>
              <w:right w:w="85" w:type="dxa"/>
            </w:tcMar>
          </w:tcPr>
          <w:p w14:paraId="3ADE8A52" w14:textId="52923F6C" w:rsidR="007D2D73" w:rsidRPr="0075108B" w:rsidRDefault="007D2D73" w:rsidP="007D2D73">
            <w:pPr>
              <w:spacing w:line="240" w:lineRule="exact"/>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１</w:t>
            </w:r>
            <w:r w:rsidRPr="0075108B">
              <w:rPr>
                <w:rFonts w:ascii="ＭＳ 明朝" w:hAnsi="ＭＳ 明朝" w:hint="eastAsia"/>
                <w:sz w:val="20"/>
                <w:szCs w:val="20"/>
              </w:rPr>
              <w:t>)全職員で実施</w:t>
            </w:r>
          </w:p>
          <w:p w14:paraId="066D3167" w14:textId="355EAC4D" w:rsidR="009A7F42" w:rsidRPr="0075108B" w:rsidRDefault="007D2D73" w:rsidP="009A7F42">
            <w:pPr>
              <w:spacing w:line="240" w:lineRule="exact"/>
              <w:ind w:left="200" w:hangingChars="100" w:hanging="200"/>
              <w:jc w:val="left"/>
              <w:rPr>
                <w:rFonts w:ascii="ＭＳ 明朝" w:hAnsi="ＭＳ 明朝"/>
                <w:sz w:val="20"/>
                <w:szCs w:val="20"/>
              </w:rPr>
            </w:pPr>
            <w:r w:rsidRPr="0075108B">
              <w:rPr>
                <w:rFonts w:ascii="ＭＳ 明朝" w:hAnsi="ＭＳ 明朝" w:hint="eastAsia"/>
                <w:sz w:val="20"/>
                <w:szCs w:val="20"/>
              </w:rPr>
              <w:t xml:space="preserve">   生徒の学校教育自己診断「進路選択について相談する機会」</w:t>
            </w:r>
            <w:r w:rsidR="00A94E2D" w:rsidRPr="00A94E2D">
              <w:rPr>
                <w:rFonts w:ascii="ＭＳ 明朝" w:hAnsi="ＭＳ 明朝"/>
                <w:sz w:val="20"/>
                <w:szCs w:val="20"/>
              </w:rPr>
              <w:t>88</w:t>
            </w:r>
            <w:r w:rsidRPr="0075108B">
              <w:rPr>
                <w:rFonts w:ascii="ＭＳ 明朝" w:hAnsi="ＭＳ 明朝" w:hint="eastAsia"/>
                <w:sz w:val="20"/>
                <w:szCs w:val="20"/>
              </w:rPr>
              <w:t>%</w:t>
            </w:r>
            <w:r w:rsidR="009A7F42" w:rsidRPr="0075108B">
              <w:rPr>
                <w:rFonts w:ascii="ＭＳ 明朝" w:hAnsi="ＭＳ 明朝" w:hint="eastAsia"/>
                <w:sz w:val="20"/>
                <w:szCs w:val="20"/>
              </w:rPr>
              <w:t>を維持</w:t>
            </w:r>
          </w:p>
          <w:p w14:paraId="260CE614" w14:textId="0D538D45" w:rsidR="007D2D73" w:rsidRPr="0075108B" w:rsidRDefault="001F77C5" w:rsidP="007D2D73">
            <w:pPr>
              <w:spacing w:line="240" w:lineRule="exact"/>
              <w:ind w:leftChars="100" w:left="210" w:firstLineChars="50" w:firstLine="100"/>
              <w:jc w:val="left"/>
              <w:rPr>
                <w:rFonts w:ascii="ＭＳ 明朝" w:hAnsi="ＭＳ 明朝"/>
                <w:sz w:val="20"/>
                <w:szCs w:val="20"/>
              </w:rPr>
            </w:pPr>
            <w:r w:rsidRPr="0075108B">
              <w:rPr>
                <w:rFonts w:ascii="ＭＳ 明朝" w:hAnsi="ＭＳ 明朝" w:hint="eastAsia"/>
                <w:sz w:val="20"/>
                <w:szCs w:val="20"/>
              </w:rPr>
              <w:t>［</w:t>
            </w:r>
            <w:r w:rsidR="00A94E2D" w:rsidRPr="00A94E2D">
              <w:rPr>
                <w:rFonts w:ascii="ＭＳ 明朝" w:hAnsi="ＭＳ 明朝"/>
                <w:sz w:val="20"/>
                <w:szCs w:val="20"/>
              </w:rPr>
              <w:t>87.7</w:t>
            </w:r>
            <w:r w:rsidR="007D2D73" w:rsidRPr="0075108B">
              <w:rPr>
                <w:rFonts w:ascii="ＭＳ 明朝" w:hAnsi="ＭＳ 明朝" w:hint="eastAsia"/>
                <w:sz w:val="20"/>
                <w:szCs w:val="20"/>
              </w:rPr>
              <w:t>%</w:t>
            </w:r>
            <w:r w:rsidRPr="0075108B">
              <w:rPr>
                <w:rFonts w:ascii="ＭＳ 明朝" w:hAnsi="ＭＳ 明朝" w:hint="eastAsia"/>
                <w:sz w:val="20"/>
                <w:szCs w:val="20"/>
              </w:rPr>
              <w:t>］</w:t>
            </w:r>
          </w:p>
          <w:p w14:paraId="57E366CE" w14:textId="77777777" w:rsidR="007D2D73" w:rsidRPr="0075108B" w:rsidRDefault="007D2D73" w:rsidP="007D2D73">
            <w:pPr>
              <w:spacing w:line="240" w:lineRule="exact"/>
              <w:ind w:left="200" w:hangingChars="100" w:hanging="200"/>
              <w:jc w:val="left"/>
              <w:rPr>
                <w:rFonts w:ascii="ＭＳ 明朝" w:hAnsi="ＭＳ 明朝"/>
                <w:sz w:val="20"/>
                <w:szCs w:val="20"/>
              </w:rPr>
            </w:pPr>
          </w:p>
          <w:p w14:paraId="49EBC8FF" w14:textId="16A2A190" w:rsidR="007D2D73" w:rsidRPr="0075108B" w:rsidRDefault="007D2D73" w:rsidP="007D2D73">
            <w:pPr>
              <w:spacing w:line="240" w:lineRule="exact"/>
              <w:ind w:left="200" w:hangingChars="100" w:hanging="2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２</w:t>
            </w:r>
            <w:r w:rsidRPr="0075108B">
              <w:rPr>
                <w:rFonts w:ascii="ＭＳ 明朝" w:hAnsi="ＭＳ 明朝" w:hint="eastAsia"/>
                <w:sz w:val="20"/>
                <w:szCs w:val="20"/>
              </w:rPr>
              <w:t>)生徒の学校教育自己診断「学校行事に積極的で楽しく参加」</w:t>
            </w:r>
            <w:r w:rsidR="00A94E2D" w:rsidRPr="00A94E2D">
              <w:rPr>
                <w:rFonts w:ascii="ＭＳ 明朝" w:hAnsi="ＭＳ 明朝"/>
                <w:sz w:val="20"/>
                <w:szCs w:val="20"/>
              </w:rPr>
              <w:t>90</w:t>
            </w:r>
            <w:r w:rsidRPr="0075108B">
              <w:rPr>
                <w:rFonts w:ascii="ＭＳ 明朝" w:hAnsi="ＭＳ 明朝" w:hint="eastAsia"/>
                <w:sz w:val="20"/>
                <w:szCs w:val="20"/>
              </w:rPr>
              <w:t>%</w:t>
            </w:r>
            <w:r w:rsidR="009A7F42" w:rsidRPr="0075108B">
              <w:rPr>
                <w:rFonts w:ascii="ＭＳ 明朝" w:hAnsi="ＭＳ 明朝" w:hint="eastAsia"/>
                <w:sz w:val="20"/>
                <w:szCs w:val="20"/>
              </w:rPr>
              <w:t>を維持</w:t>
            </w:r>
            <w:r w:rsidR="001F77C5" w:rsidRPr="0075108B">
              <w:rPr>
                <w:rFonts w:ascii="ＭＳ 明朝" w:hAnsi="ＭＳ 明朝" w:hint="eastAsia"/>
                <w:sz w:val="20"/>
                <w:szCs w:val="20"/>
              </w:rPr>
              <w:t>［</w:t>
            </w:r>
            <w:r w:rsidR="00A94E2D" w:rsidRPr="00A94E2D">
              <w:rPr>
                <w:rFonts w:ascii="ＭＳ 明朝" w:hAnsi="ＭＳ 明朝"/>
                <w:sz w:val="20"/>
                <w:szCs w:val="20"/>
              </w:rPr>
              <w:t>90.9</w:t>
            </w:r>
            <w:r w:rsidRPr="0075108B">
              <w:rPr>
                <w:rFonts w:ascii="ＭＳ 明朝" w:hAnsi="ＭＳ 明朝"/>
                <w:sz w:val="20"/>
                <w:szCs w:val="20"/>
              </w:rPr>
              <w:t>%</w:t>
            </w:r>
            <w:r w:rsidR="001F77C5" w:rsidRPr="0075108B">
              <w:rPr>
                <w:rFonts w:ascii="ＭＳ 明朝" w:hAnsi="ＭＳ 明朝" w:hint="eastAsia"/>
                <w:sz w:val="20"/>
                <w:szCs w:val="20"/>
              </w:rPr>
              <w:t>］</w:t>
            </w:r>
          </w:p>
          <w:p w14:paraId="758AC882" w14:textId="77777777" w:rsidR="009A7F42" w:rsidRPr="0075108B" w:rsidRDefault="009A7F42" w:rsidP="007D2D73">
            <w:pPr>
              <w:spacing w:line="240" w:lineRule="exact"/>
              <w:jc w:val="left"/>
              <w:rPr>
                <w:rFonts w:ascii="ＭＳ 明朝" w:hAnsi="ＭＳ 明朝"/>
                <w:sz w:val="20"/>
                <w:szCs w:val="20"/>
              </w:rPr>
            </w:pPr>
          </w:p>
          <w:p w14:paraId="683B1650" w14:textId="77777777" w:rsidR="00D30B9D" w:rsidRPr="0075108B" w:rsidRDefault="00D30B9D" w:rsidP="007D2D73">
            <w:pPr>
              <w:spacing w:line="240" w:lineRule="exact"/>
              <w:jc w:val="left"/>
              <w:rPr>
                <w:rFonts w:ascii="ＭＳ 明朝" w:hAnsi="ＭＳ 明朝"/>
                <w:sz w:val="20"/>
                <w:szCs w:val="20"/>
              </w:rPr>
            </w:pPr>
          </w:p>
          <w:p w14:paraId="3DD3FB44" w14:textId="4977D481" w:rsidR="007D2D73" w:rsidRPr="0075108B" w:rsidRDefault="007D2D73" w:rsidP="007D2D73">
            <w:pPr>
              <w:spacing w:line="240" w:lineRule="exact"/>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３</w:t>
            </w:r>
            <w:r w:rsidRPr="0075108B">
              <w:rPr>
                <w:rFonts w:ascii="ＭＳ 明朝" w:hAnsi="ＭＳ 明朝" w:hint="eastAsia"/>
                <w:sz w:val="20"/>
                <w:szCs w:val="20"/>
              </w:rPr>
              <w:t>)人権教育の評価(生徒)</w:t>
            </w:r>
          </w:p>
          <w:p w14:paraId="085B3161" w14:textId="4DB8E14E" w:rsidR="007D2D73" w:rsidRPr="0075108B" w:rsidRDefault="00A94E2D" w:rsidP="007D2D73">
            <w:pPr>
              <w:spacing w:line="240" w:lineRule="exact"/>
              <w:ind w:firstLineChars="150" w:firstLine="300"/>
              <w:jc w:val="left"/>
              <w:rPr>
                <w:rFonts w:ascii="ＭＳ 明朝" w:hAnsi="ＭＳ 明朝"/>
                <w:sz w:val="20"/>
                <w:szCs w:val="20"/>
              </w:rPr>
            </w:pPr>
            <w:r w:rsidRPr="00A94E2D">
              <w:rPr>
                <w:rFonts w:ascii="ＭＳ 明朝" w:hAnsi="ＭＳ 明朝"/>
                <w:sz w:val="20"/>
                <w:szCs w:val="20"/>
              </w:rPr>
              <w:t>90</w:t>
            </w:r>
            <w:r w:rsidR="007D2D73" w:rsidRPr="0075108B">
              <w:rPr>
                <w:rFonts w:ascii="ＭＳ 明朝" w:hAnsi="ＭＳ 明朝" w:hint="eastAsia"/>
                <w:sz w:val="20"/>
                <w:szCs w:val="20"/>
              </w:rPr>
              <w:t>%</w:t>
            </w:r>
            <w:r w:rsidR="009A7F42" w:rsidRPr="0075108B">
              <w:rPr>
                <w:rFonts w:ascii="ＭＳ 明朝" w:hAnsi="ＭＳ 明朝" w:hint="eastAsia"/>
                <w:sz w:val="20"/>
                <w:szCs w:val="20"/>
              </w:rPr>
              <w:t>を維持</w:t>
            </w:r>
            <w:r w:rsidR="001F77C5" w:rsidRPr="0075108B">
              <w:rPr>
                <w:rFonts w:ascii="ＭＳ 明朝" w:hAnsi="ＭＳ 明朝" w:hint="eastAsia"/>
                <w:sz w:val="20"/>
                <w:szCs w:val="20"/>
              </w:rPr>
              <w:t>［</w:t>
            </w:r>
            <w:r w:rsidRPr="00A94E2D">
              <w:rPr>
                <w:rFonts w:ascii="ＭＳ 明朝" w:hAnsi="ＭＳ 明朝"/>
                <w:sz w:val="20"/>
                <w:szCs w:val="20"/>
              </w:rPr>
              <w:t>90.7</w:t>
            </w:r>
            <w:r w:rsidR="007D2D73" w:rsidRPr="0075108B">
              <w:rPr>
                <w:rFonts w:ascii="ＭＳ 明朝" w:hAnsi="ＭＳ 明朝" w:hint="eastAsia"/>
                <w:sz w:val="20"/>
                <w:szCs w:val="20"/>
              </w:rPr>
              <w:t>％</w:t>
            </w:r>
            <w:r w:rsidR="001F77C5" w:rsidRPr="0075108B">
              <w:rPr>
                <w:rFonts w:ascii="ＭＳ 明朝" w:hAnsi="ＭＳ 明朝" w:hint="eastAsia"/>
                <w:sz w:val="20"/>
                <w:szCs w:val="20"/>
              </w:rPr>
              <w:t>］</w:t>
            </w:r>
          </w:p>
          <w:p w14:paraId="2D820944" w14:textId="77777777" w:rsidR="007D2D73" w:rsidRPr="0075108B" w:rsidRDefault="009A7F42" w:rsidP="007D2D73">
            <w:pPr>
              <w:spacing w:line="240" w:lineRule="exact"/>
              <w:jc w:val="left"/>
              <w:rPr>
                <w:rFonts w:ascii="ＭＳ 明朝" w:hAnsi="ＭＳ 明朝"/>
                <w:sz w:val="20"/>
                <w:szCs w:val="20"/>
              </w:rPr>
            </w:pPr>
            <w:r w:rsidRPr="0075108B">
              <w:rPr>
                <w:rFonts w:ascii="ＭＳ 明朝" w:hAnsi="ＭＳ 明朝" w:hint="eastAsia"/>
                <w:sz w:val="20"/>
                <w:szCs w:val="20"/>
              </w:rPr>
              <w:t xml:space="preserve">　 </w:t>
            </w:r>
            <w:r w:rsidR="00D30B9D" w:rsidRPr="0075108B">
              <w:rPr>
                <w:rFonts w:ascii="ＭＳ 明朝" w:hAnsi="ＭＳ 明朝" w:hint="eastAsia"/>
                <w:sz w:val="20"/>
                <w:szCs w:val="20"/>
              </w:rPr>
              <w:t>考えをまとめ発表する機会(生徒)</w:t>
            </w:r>
          </w:p>
          <w:p w14:paraId="70AA43ED" w14:textId="11C444CA" w:rsidR="007D2D73" w:rsidRPr="0075108B" w:rsidRDefault="00D30B9D" w:rsidP="007D2D73">
            <w:pPr>
              <w:spacing w:line="240" w:lineRule="exact"/>
              <w:ind w:left="200" w:hangingChars="100" w:hanging="200"/>
              <w:jc w:val="left"/>
              <w:rPr>
                <w:rFonts w:ascii="ＭＳ 明朝" w:hAnsi="ＭＳ 明朝"/>
                <w:sz w:val="20"/>
                <w:szCs w:val="20"/>
              </w:rPr>
            </w:pPr>
            <w:r w:rsidRPr="0075108B">
              <w:rPr>
                <w:rFonts w:ascii="ＭＳ 明朝" w:hAnsi="ＭＳ 明朝" w:hint="eastAsia"/>
                <w:sz w:val="20"/>
                <w:szCs w:val="20"/>
              </w:rPr>
              <w:t xml:space="preserve">   </w:t>
            </w:r>
            <w:r w:rsidR="00A94E2D" w:rsidRPr="00A94E2D">
              <w:rPr>
                <w:rFonts w:ascii="ＭＳ 明朝" w:hAnsi="ＭＳ 明朝"/>
                <w:sz w:val="20"/>
                <w:szCs w:val="20"/>
              </w:rPr>
              <w:t>85</w:t>
            </w:r>
            <w:r w:rsidRPr="0075108B">
              <w:rPr>
                <w:rFonts w:ascii="ＭＳ 明朝" w:hAnsi="ＭＳ 明朝" w:hint="eastAsia"/>
                <w:sz w:val="20"/>
                <w:szCs w:val="20"/>
              </w:rPr>
              <w:t>%を維持</w:t>
            </w:r>
            <w:r w:rsidR="001F77C5" w:rsidRPr="0075108B">
              <w:rPr>
                <w:rFonts w:ascii="ＭＳ 明朝" w:hAnsi="ＭＳ 明朝" w:hint="eastAsia"/>
                <w:sz w:val="20"/>
                <w:szCs w:val="20"/>
              </w:rPr>
              <w:t>［</w:t>
            </w:r>
            <w:r w:rsidR="00A94E2D" w:rsidRPr="00A94E2D">
              <w:rPr>
                <w:rFonts w:ascii="ＭＳ 明朝" w:hAnsi="ＭＳ 明朝"/>
                <w:sz w:val="20"/>
                <w:szCs w:val="20"/>
              </w:rPr>
              <w:t>84.9</w:t>
            </w:r>
            <w:r w:rsidRPr="0075108B">
              <w:rPr>
                <w:rFonts w:ascii="ＭＳ 明朝" w:hAnsi="ＭＳ 明朝"/>
                <w:sz w:val="20"/>
                <w:szCs w:val="20"/>
              </w:rPr>
              <w:t>%</w:t>
            </w:r>
            <w:r w:rsidR="001F77C5" w:rsidRPr="0075108B">
              <w:rPr>
                <w:rFonts w:ascii="ＭＳ 明朝" w:hAnsi="ＭＳ 明朝" w:hint="eastAsia"/>
                <w:sz w:val="20"/>
                <w:szCs w:val="20"/>
              </w:rPr>
              <w:t>］</w:t>
            </w:r>
          </w:p>
          <w:p w14:paraId="4EFCCD36" w14:textId="77777777" w:rsidR="00D30B9D" w:rsidRPr="0075108B" w:rsidRDefault="00D30B9D" w:rsidP="007D2D73">
            <w:pPr>
              <w:spacing w:line="240" w:lineRule="exact"/>
              <w:ind w:left="200" w:hangingChars="100" w:hanging="200"/>
              <w:jc w:val="left"/>
              <w:rPr>
                <w:rFonts w:ascii="ＭＳ 明朝" w:hAnsi="ＭＳ 明朝"/>
                <w:sz w:val="20"/>
                <w:szCs w:val="20"/>
              </w:rPr>
            </w:pPr>
          </w:p>
          <w:p w14:paraId="53598308" w14:textId="43EE26E1" w:rsidR="007D2D73" w:rsidRPr="0075108B" w:rsidRDefault="007D2D73" w:rsidP="007D2D73">
            <w:pPr>
              <w:spacing w:line="240" w:lineRule="exact"/>
              <w:ind w:left="200" w:hangingChars="100" w:hanging="2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４</w:t>
            </w:r>
            <w:r w:rsidRPr="0075108B">
              <w:rPr>
                <w:rFonts w:ascii="ＭＳ 明朝" w:hAnsi="ＭＳ 明朝" w:hint="eastAsia"/>
                <w:sz w:val="20"/>
                <w:szCs w:val="20"/>
              </w:rPr>
              <w:t>)総合</w:t>
            </w:r>
            <w:r w:rsidR="001F77C5" w:rsidRPr="0075108B">
              <w:rPr>
                <w:rFonts w:ascii="ＭＳ 明朝" w:hAnsi="ＭＳ 明朝" w:hint="eastAsia"/>
                <w:sz w:val="20"/>
                <w:szCs w:val="20"/>
              </w:rPr>
              <w:t>的な</w:t>
            </w:r>
            <w:r w:rsidRPr="0075108B">
              <w:rPr>
                <w:rFonts w:ascii="ＭＳ 明朝" w:hAnsi="ＭＳ 明朝" w:hint="eastAsia"/>
                <w:sz w:val="20"/>
                <w:szCs w:val="20"/>
              </w:rPr>
              <w:t>探究</w:t>
            </w:r>
            <w:r w:rsidR="001F77C5" w:rsidRPr="0075108B">
              <w:rPr>
                <w:rFonts w:ascii="ＭＳ 明朝" w:hAnsi="ＭＳ 明朝" w:hint="eastAsia"/>
                <w:sz w:val="20"/>
                <w:szCs w:val="20"/>
              </w:rPr>
              <w:t>の時間</w:t>
            </w:r>
            <w:r w:rsidRPr="0075108B">
              <w:rPr>
                <w:rFonts w:ascii="ＭＳ 明朝" w:hAnsi="ＭＳ 明朝" w:hint="eastAsia"/>
                <w:sz w:val="20"/>
                <w:szCs w:val="20"/>
              </w:rPr>
              <w:t>、修学旅行プレゼン、人権探究学習、英語</w:t>
            </w:r>
            <w:r w:rsidR="009A7F42" w:rsidRPr="0075108B">
              <w:rPr>
                <w:rFonts w:ascii="ＭＳ 明朝" w:hAnsi="ＭＳ 明朝" w:hint="eastAsia"/>
                <w:sz w:val="20"/>
                <w:szCs w:val="20"/>
              </w:rPr>
              <w:t>スピーチ</w:t>
            </w:r>
            <w:r w:rsidRPr="0075108B">
              <w:rPr>
                <w:rFonts w:ascii="ＭＳ 明朝" w:hAnsi="ＭＳ 明朝" w:hint="eastAsia"/>
                <w:sz w:val="20"/>
                <w:szCs w:val="20"/>
              </w:rPr>
              <w:t>コンテスト</w:t>
            </w:r>
            <w:r w:rsidR="009A7F42" w:rsidRPr="0075108B">
              <w:rPr>
                <w:rFonts w:ascii="ＭＳ 明朝" w:hAnsi="ＭＳ 明朝" w:hint="eastAsia"/>
                <w:sz w:val="20"/>
                <w:szCs w:val="20"/>
              </w:rPr>
              <w:t>等の</w:t>
            </w:r>
            <w:r w:rsidRPr="0075108B">
              <w:rPr>
                <w:rFonts w:ascii="ＭＳ 明朝" w:hAnsi="ＭＳ 明朝" w:hint="eastAsia"/>
                <w:sz w:val="20"/>
                <w:szCs w:val="20"/>
              </w:rPr>
              <w:t>実施</w:t>
            </w:r>
          </w:p>
          <w:p w14:paraId="2C04B1C2" w14:textId="0B964C32" w:rsidR="007D2D73" w:rsidRPr="0075108B" w:rsidRDefault="007D2D73" w:rsidP="007D2D73">
            <w:pPr>
              <w:spacing w:line="240" w:lineRule="exact"/>
              <w:ind w:leftChars="100" w:left="210" w:firstLineChars="50" w:firstLine="100"/>
              <w:jc w:val="left"/>
              <w:rPr>
                <w:rFonts w:ascii="ＭＳ 明朝" w:hAnsi="ＭＳ 明朝"/>
                <w:sz w:val="20"/>
                <w:szCs w:val="20"/>
              </w:rPr>
            </w:pPr>
            <w:r w:rsidRPr="0075108B">
              <w:rPr>
                <w:rFonts w:ascii="ＭＳ 明朝" w:hAnsi="ＭＳ 明朝" w:hint="eastAsia"/>
                <w:sz w:val="20"/>
                <w:szCs w:val="20"/>
              </w:rPr>
              <w:t>肯定</w:t>
            </w:r>
            <w:r w:rsidR="00A94E2D" w:rsidRPr="00A94E2D">
              <w:rPr>
                <w:rFonts w:ascii="ＭＳ 明朝" w:hAnsi="ＭＳ 明朝"/>
                <w:sz w:val="20"/>
                <w:szCs w:val="20"/>
              </w:rPr>
              <w:t>85</w:t>
            </w:r>
            <w:r w:rsidRPr="0075108B">
              <w:rPr>
                <w:rFonts w:ascii="ＭＳ 明朝" w:hAnsi="ＭＳ 明朝" w:hint="eastAsia"/>
                <w:sz w:val="20"/>
                <w:szCs w:val="20"/>
              </w:rPr>
              <w:t>%を維持</w:t>
            </w:r>
            <w:r w:rsidR="001F77C5" w:rsidRPr="0075108B">
              <w:rPr>
                <w:rFonts w:ascii="ＭＳ 明朝" w:hAnsi="ＭＳ 明朝" w:hint="eastAsia"/>
                <w:sz w:val="20"/>
                <w:szCs w:val="20"/>
              </w:rPr>
              <w:t>［</w:t>
            </w:r>
            <w:r w:rsidR="00A94E2D" w:rsidRPr="00A94E2D">
              <w:rPr>
                <w:rFonts w:ascii="ＭＳ 明朝" w:hAnsi="ＭＳ 明朝"/>
                <w:sz w:val="20"/>
                <w:szCs w:val="20"/>
              </w:rPr>
              <w:t>84.9</w:t>
            </w:r>
            <w:r w:rsidRPr="0075108B">
              <w:rPr>
                <w:rFonts w:ascii="ＭＳ 明朝" w:hAnsi="ＭＳ 明朝"/>
                <w:sz w:val="20"/>
                <w:szCs w:val="20"/>
              </w:rPr>
              <w:t>%</w:t>
            </w:r>
            <w:r w:rsidR="001F77C5" w:rsidRPr="0075108B">
              <w:rPr>
                <w:rFonts w:ascii="ＭＳ 明朝" w:hAnsi="ＭＳ 明朝" w:hint="eastAsia"/>
                <w:sz w:val="20"/>
                <w:szCs w:val="20"/>
              </w:rPr>
              <w:t>］</w:t>
            </w:r>
          </w:p>
          <w:p w14:paraId="4B242FE0" w14:textId="586AFD7A" w:rsidR="007D2D73" w:rsidRPr="0075108B" w:rsidRDefault="007D2D73" w:rsidP="007D2D73">
            <w:pPr>
              <w:spacing w:line="240" w:lineRule="exact"/>
              <w:ind w:left="200" w:hangingChars="100" w:hanging="2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５</w:t>
            </w:r>
            <w:r w:rsidRPr="0075108B">
              <w:rPr>
                <w:rFonts w:ascii="ＭＳ 明朝" w:hAnsi="ＭＳ 明朝" w:hint="eastAsia"/>
                <w:sz w:val="20"/>
                <w:szCs w:val="20"/>
              </w:rPr>
              <w:t>)校内コンテスト実施</w:t>
            </w:r>
          </w:p>
          <w:p w14:paraId="464D7A65" w14:textId="77777777" w:rsidR="007D2D73" w:rsidRPr="0075108B" w:rsidRDefault="007D2D73" w:rsidP="007D2D73">
            <w:pPr>
              <w:spacing w:line="240" w:lineRule="exact"/>
              <w:ind w:leftChars="150" w:left="315"/>
              <w:jc w:val="left"/>
              <w:rPr>
                <w:rFonts w:ascii="ＭＳ 明朝" w:hAnsi="ＭＳ 明朝"/>
                <w:sz w:val="20"/>
                <w:szCs w:val="20"/>
              </w:rPr>
            </w:pPr>
            <w:r w:rsidRPr="0075108B">
              <w:rPr>
                <w:rFonts w:ascii="ＭＳ 明朝" w:hAnsi="ＭＳ 明朝" w:hint="eastAsia"/>
                <w:sz w:val="20"/>
                <w:szCs w:val="20"/>
              </w:rPr>
              <w:t xml:space="preserve">外部のコンテスト等への参加および参加促進　</w:t>
            </w:r>
          </w:p>
          <w:p w14:paraId="255D3C40" w14:textId="77777777" w:rsidR="007D2D73" w:rsidRPr="0075108B" w:rsidRDefault="007D2D73" w:rsidP="007D2D73">
            <w:pPr>
              <w:spacing w:line="240" w:lineRule="exact"/>
              <w:ind w:leftChars="150" w:left="315"/>
              <w:jc w:val="left"/>
              <w:rPr>
                <w:rFonts w:ascii="ＭＳ 明朝" w:hAnsi="ＭＳ 明朝"/>
                <w:sz w:val="20"/>
                <w:szCs w:val="20"/>
              </w:rPr>
            </w:pPr>
            <w:r w:rsidRPr="0075108B">
              <w:rPr>
                <w:rFonts w:ascii="ＭＳ 明朝" w:hAnsi="ＭＳ 明朝" w:hint="eastAsia"/>
                <w:sz w:val="20"/>
                <w:szCs w:val="20"/>
              </w:rPr>
              <w:t>寝屋川市や小・中学校との様々な連携</w:t>
            </w:r>
          </w:p>
          <w:p w14:paraId="04DD28A3" w14:textId="5552E7DD" w:rsidR="007D2D73" w:rsidRPr="0075108B" w:rsidRDefault="007D2D73" w:rsidP="007D2D73">
            <w:pPr>
              <w:spacing w:line="240" w:lineRule="exact"/>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６</w:t>
            </w:r>
            <w:r w:rsidRPr="0075108B">
              <w:rPr>
                <w:rFonts w:ascii="ＭＳ 明朝" w:hAnsi="ＭＳ 明朝"/>
                <w:sz w:val="20"/>
                <w:szCs w:val="20"/>
              </w:rPr>
              <w:t>)</w:t>
            </w:r>
            <w:r w:rsidRPr="0075108B">
              <w:rPr>
                <w:rFonts w:ascii="ＭＳ 明朝" w:hAnsi="ＭＳ 明朝" w:hint="eastAsia"/>
                <w:sz w:val="20"/>
                <w:szCs w:val="20"/>
              </w:rPr>
              <w:t>全員対象の読書コンクール</w:t>
            </w:r>
          </w:p>
          <w:p w14:paraId="336CB056" w14:textId="77777777" w:rsidR="00B008B1" w:rsidRPr="0075108B" w:rsidRDefault="007D2D73" w:rsidP="00020204">
            <w:pPr>
              <w:spacing w:line="300" w:lineRule="exact"/>
              <w:ind w:leftChars="100" w:left="410" w:hangingChars="100" w:hanging="200"/>
              <w:rPr>
                <w:rFonts w:ascii="ＭＳ 明朝" w:hAnsi="ＭＳ 明朝"/>
                <w:sz w:val="20"/>
                <w:szCs w:val="20"/>
              </w:rPr>
            </w:pPr>
            <w:r w:rsidRPr="0075108B">
              <w:rPr>
                <w:rFonts w:ascii="ＭＳ 明朝" w:hAnsi="ＭＳ 明朝" w:hint="eastAsia"/>
                <w:sz w:val="20"/>
                <w:szCs w:val="20"/>
              </w:rPr>
              <w:t xml:space="preserve"> 読書マラソンの実施</w:t>
            </w:r>
          </w:p>
        </w:tc>
        <w:tc>
          <w:tcPr>
            <w:tcW w:w="2375" w:type="dxa"/>
            <w:tcBorders>
              <w:left w:val="dashed" w:sz="4" w:space="0" w:color="auto"/>
              <w:right w:val="single" w:sz="4" w:space="0" w:color="auto"/>
            </w:tcBorders>
            <w:shd w:val="clear" w:color="auto" w:fill="auto"/>
            <w:tcMar>
              <w:top w:w="85" w:type="dxa"/>
              <w:left w:w="85" w:type="dxa"/>
              <w:bottom w:w="85" w:type="dxa"/>
              <w:right w:w="85" w:type="dxa"/>
            </w:tcMar>
          </w:tcPr>
          <w:p w14:paraId="6BB592C7" w14:textId="77777777" w:rsidR="00B008B1" w:rsidRPr="0075108B" w:rsidRDefault="00B008B1" w:rsidP="00AB00E6">
            <w:pPr>
              <w:spacing w:line="300" w:lineRule="exact"/>
              <w:rPr>
                <w:rFonts w:ascii="ＭＳ 明朝" w:hAnsi="ＭＳ 明朝"/>
                <w:sz w:val="20"/>
                <w:szCs w:val="20"/>
              </w:rPr>
            </w:pPr>
          </w:p>
        </w:tc>
      </w:tr>
      <w:tr w:rsidR="00E50B6C" w:rsidRPr="00D33EA6" w14:paraId="654E0187" w14:textId="77777777" w:rsidTr="003D60E9">
        <w:trPr>
          <w:cantSplit/>
          <w:trHeight w:val="7132"/>
          <w:jc w:val="center"/>
        </w:trPr>
        <w:tc>
          <w:tcPr>
            <w:tcW w:w="881" w:type="dxa"/>
            <w:shd w:val="clear" w:color="auto" w:fill="auto"/>
            <w:tcMar>
              <w:top w:w="85" w:type="dxa"/>
              <w:left w:w="85" w:type="dxa"/>
              <w:bottom w:w="85" w:type="dxa"/>
              <w:right w:w="85" w:type="dxa"/>
            </w:tcMar>
            <w:textDirection w:val="tbRlV"/>
            <w:vAlign w:val="center"/>
          </w:tcPr>
          <w:p w14:paraId="6161C3D0" w14:textId="27F6A861" w:rsidR="00B008B1" w:rsidRPr="0075108B" w:rsidRDefault="00A94E2D" w:rsidP="00AB4DF9">
            <w:pPr>
              <w:spacing w:line="300" w:lineRule="exact"/>
              <w:ind w:left="113" w:right="113"/>
              <w:jc w:val="center"/>
              <w:rPr>
                <w:rFonts w:ascii="ＭＳ 明朝" w:hAnsi="ＭＳ 明朝"/>
                <w:sz w:val="20"/>
                <w:szCs w:val="20"/>
              </w:rPr>
            </w:pPr>
            <w:r w:rsidRPr="0075108B">
              <w:rPr>
                <w:rFonts w:ascii="ＭＳ ゴシック" w:eastAsia="ＭＳ ゴシック" w:hAnsi="ＭＳ ゴシック" w:hint="eastAsia"/>
                <w:b/>
                <w:color w:val="000000"/>
                <w:sz w:val="24"/>
              </w:rPr>
              <w:t>３</w:t>
            </w:r>
            <w:r w:rsidR="001043FD" w:rsidRPr="0075108B">
              <w:rPr>
                <w:rFonts w:ascii="ＭＳ ゴシック" w:eastAsia="ＭＳ ゴシック" w:hAnsi="ＭＳ ゴシック" w:hint="eastAsia"/>
                <w:b/>
                <w:color w:val="000000"/>
                <w:sz w:val="24"/>
              </w:rPr>
              <w:t>．学　校　力　の　パ　ワ　ー　ア　ッ　プ</w:t>
            </w:r>
          </w:p>
        </w:tc>
        <w:tc>
          <w:tcPr>
            <w:tcW w:w="2942" w:type="dxa"/>
            <w:shd w:val="clear" w:color="auto" w:fill="auto"/>
            <w:tcMar>
              <w:top w:w="85" w:type="dxa"/>
              <w:left w:w="85" w:type="dxa"/>
              <w:bottom w:w="85" w:type="dxa"/>
              <w:right w:w="85" w:type="dxa"/>
            </w:tcMar>
          </w:tcPr>
          <w:p w14:paraId="7EA1EDB5" w14:textId="79E9581D"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１</w:t>
            </w:r>
            <w:r w:rsidRPr="0075108B">
              <w:rPr>
                <w:rFonts w:ascii="ＭＳ 明朝" w:hAnsi="ＭＳ 明朝" w:hint="eastAsia"/>
                <w:sz w:val="20"/>
                <w:szCs w:val="20"/>
              </w:rPr>
              <w:t>)新分掌の充実と横断化・全体</w:t>
            </w:r>
            <w:r w:rsidR="005B6013" w:rsidRPr="0075108B">
              <w:rPr>
                <w:rFonts w:ascii="ＭＳ 明朝" w:hAnsi="ＭＳ 明朝" w:hint="eastAsia"/>
                <w:sz w:val="20"/>
                <w:szCs w:val="20"/>
              </w:rPr>
              <w:t>化</w:t>
            </w:r>
            <w:r w:rsidRPr="0075108B">
              <w:rPr>
                <w:rFonts w:ascii="ＭＳ 明朝" w:hAnsi="ＭＳ 明朝" w:hint="eastAsia"/>
                <w:sz w:val="20"/>
                <w:szCs w:val="20"/>
              </w:rPr>
              <w:t>するためのシステムづくり</w:t>
            </w:r>
          </w:p>
          <w:p w14:paraId="25292F38"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38053190"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3A4B4052" w14:textId="5427172E"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２</w:t>
            </w:r>
            <w:r w:rsidRPr="0075108B">
              <w:rPr>
                <w:rFonts w:ascii="ＭＳ 明朝" w:hAnsi="ＭＳ 明朝"/>
                <w:sz w:val="20"/>
                <w:szCs w:val="20"/>
              </w:rPr>
              <w:t>)</w:t>
            </w:r>
            <w:r w:rsidRPr="0075108B">
              <w:rPr>
                <w:rFonts w:ascii="ＭＳ 明朝" w:hAnsi="ＭＳ 明朝" w:hint="eastAsia"/>
                <w:sz w:val="20"/>
                <w:szCs w:val="20"/>
              </w:rPr>
              <w:t>目標と成果の共有と</w:t>
            </w:r>
            <w:r w:rsidR="00A94E2D" w:rsidRPr="0075108B">
              <w:rPr>
                <w:rFonts w:ascii="ＭＳ 明朝" w:hAnsi="ＭＳ 明朝"/>
                <w:sz w:val="20"/>
                <w:szCs w:val="20"/>
              </w:rPr>
              <w:t>RPDCA</w:t>
            </w:r>
            <w:r w:rsidRPr="0075108B">
              <w:rPr>
                <w:rFonts w:ascii="ＭＳ 明朝" w:hAnsi="ＭＳ 明朝" w:hint="eastAsia"/>
                <w:sz w:val="20"/>
                <w:szCs w:val="20"/>
              </w:rPr>
              <w:t>サイクルの定着</w:t>
            </w:r>
          </w:p>
          <w:p w14:paraId="73EF6FEA"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43A553F3" w14:textId="77777777" w:rsidR="005B6013" w:rsidRPr="0075108B" w:rsidRDefault="005B6013" w:rsidP="001043FD">
            <w:pPr>
              <w:tabs>
                <w:tab w:val="left" w:pos="317"/>
              </w:tabs>
              <w:spacing w:line="240" w:lineRule="exact"/>
              <w:jc w:val="left"/>
              <w:rPr>
                <w:rFonts w:ascii="ＭＳ 明朝" w:hAnsi="ＭＳ 明朝"/>
                <w:sz w:val="20"/>
                <w:szCs w:val="20"/>
              </w:rPr>
            </w:pPr>
          </w:p>
          <w:p w14:paraId="38927981" w14:textId="77777777" w:rsidR="005B6013" w:rsidRPr="0075108B" w:rsidRDefault="005B6013" w:rsidP="001043FD">
            <w:pPr>
              <w:tabs>
                <w:tab w:val="left" w:pos="317"/>
              </w:tabs>
              <w:spacing w:line="240" w:lineRule="exact"/>
              <w:jc w:val="left"/>
              <w:rPr>
                <w:rFonts w:ascii="ＭＳ 明朝" w:hAnsi="ＭＳ 明朝"/>
                <w:sz w:val="20"/>
                <w:szCs w:val="20"/>
              </w:rPr>
            </w:pPr>
          </w:p>
          <w:p w14:paraId="664C16BD" w14:textId="0BD1DA3E" w:rsidR="001043FD" w:rsidRPr="0075108B" w:rsidRDefault="001043FD" w:rsidP="001043FD">
            <w:pPr>
              <w:tabs>
                <w:tab w:val="left" w:pos="317"/>
              </w:tabs>
              <w:spacing w:line="240" w:lineRule="exact"/>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３</w:t>
            </w:r>
            <w:r w:rsidRPr="0075108B">
              <w:rPr>
                <w:rFonts w:ascii="ＭＳ 明朝" w:hAnsi="ＭＳ 明朝"/>
                <w:sz w:val="20"/>
                <w:szCs w:val="20"/>
              </w:rPr>
              <w:t>)</w:t>
            </w:r>
            <w:r w:rsidRPr="0075108B">
              <w:rPr>
                <w:rFonts w:ascii="ＭＳ 明朝" w:hAnsi="ＭＳ 明朝" w:hint="eastAsia"/>
                <w:sz w:val="20"/>
                <w:szCs w:val="20"/>
              </w:rPr>
              <w:t>職員研修の充実による教員力の向上</w:t>
            </w:r>
          </w:p>
          <w:p w14:paraId="10113870"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7FAEEA1D"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74585B09"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7CA955E3"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0750DBC8"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440C33F0"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23316571" w14:textId="77777777" w:rsidR="008F56C1" w:rsidRPr="0075108B" w:rsidRDefault="008F56C1" w:rsidP="001043FD">
            <w:pPr>
              <w:tabs>
                <w:tab w:val="left" w:pos="317"/>
              </w:tabs>
              <w:spacing w:line="240" w:lineRule="exact"/>
              <w:ind w:left="200" w:hangingChars="100" w:hanging="200"/>
              <w:jc w:val="left"/>
              <w:rPr>
                <w:rFonts w:ascii="ＭＳ 明朝" w:hAnsi="ＭＳ 明朝"/>
                <w:sz w:val="20"/>
                <w:szCs w:val="20"/>
              </w:rPr>
            </w:pPr>
          </w:p>
          <w:p w14:paraId="390D5F11" w14:textId="46B63FB8"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４</w:t>
            </w:r>
            <w:r w:rsidRPr="0075108B">
              <w:rPr>
                <w:rFonts w:ascii="ＭＳ 明朝" w:hAnsi="ＭＳ 明朝"/>
                <w:sz w:val="20"/>
                <w:szCs w:val="20"/>
              </w:rPr>
              <w:t>)</w:t>
            </w:r>
            <w:r w:rsidRPr="0075108B">
              <w:rPr>
                <w:rFonts w:ascii="ＭＳ 明朝" w:hAnsi="ＭＳ 明朝" w:hint="eastAsia"/>
                <w:sz w:val="20"/>
                <w:szCs w:val="20"/>
              </w:rPr>
              <w:t>教育相談機能の充実</w:t>
            </w:r>
          </w:p>
          <w:p w14:paraId="5104DFCC"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430A8008" w14:textId="77777777" w:rsidR="001043FD" w:rsidRPr="0075108B" w:rsidRDefault="001043FD" w:rsidP="001043FD">
            <w:pPr>
              <w:tabs>
                <w:tab w:val="left" w:pos="317"/>
              </w:tabs>
              <w:spacing w:line="240" w:lineRule="exact"/>
              <w:jc w:val="left"/>
              <w:rPr>
                <w:rFonts w:ascii="ＭＳ 明朝" w:hAnsi="ＭＳ 明朝"/>
                <w:sz w:val="20"/>
                <w:szCs w:val="20"/>
              </w:rPr>
            </w:pPr>
          </w:p>
          <w:p w14:paraId="04DE9478" w14:textId="35D17000" w:rsidR="001043FD" w:rsidRPr="0075108B" w:rsidRDefault="001043FD" w:rsidP="00020204">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５</w:t>
            </w:r>
            <w:r w:rsidRPr="0075108B">
              <w:rPr>
                <w:rFonts w:ascii="ＭＳ 明朝" w:hAnsi="ＭＳ 明朝"/>
                <w:sz w:val="20"/>
                <w:szCs w:val="20"/>
              </w:rPr>
              <w:t>)</w:t>
            </w:r>
            <w:r w:rsidRPr="0075108B">
              <w:rPr>
                <w:rFonts w:ascii="ＭＳ 明朝" w:hAnsi="ＭＳ 明朝" w:hint="eastAsia"/>
                <w:sz w:val="20"/>
                <w:szCs w:val="20"/>
              </w:rPr>
              <w:t>学校広報と情報発信機能の充実</w:t>
            </w:r>
          </w:p>
          <w:p w14:paraId="69F25FBC" w14:textId="77777777" w:rsidR="001043FD" w:rsidRPr="0075108B" w:rsidRDefault="001043FD" w:rsidP="001043FD">
            <w:pPr>
              <w:tabs>
                <w:tab w:val="left" w:pos="317"/>
              </w:tabs>
              <w:spacing w:line="240" w:lineRule="exact"/>
              <w:ind w:left="200" w:hangingChars="100" w:hanging="200"/>
              <w:jc w:val="left"/>
              <w:rPr>
                <w:rFonts w:ascii="ＭＳ 明朝" w:hAnsi="ＭＳ 明朝"/>
                <w:sz w:val="20"/>
                <w:szCs w:val="20"/>
              </w:rPr>
            </w:pPr>
          </w:p>
          <w:p w14:paraId="124FAC95" w14:textId="77777777" w:rsidR="001F77C5" w:rsidRPr="0075108B" w:rsidRDefault="001F77C5" w:rsidP="00666D95">
            <w:pPr>
              <w:tabs>
                <w:tab w:val="left" w:pos="317"/>
              </w:tabs>
              <w:spacing w:line="240" w:lineRule="exact"/>
              <w:ind w:left="200" w:hangingChars="100" w:hanging="200"/>
              <w:jc w:val="left"/>
              <w:rPr>
                <w:rFonts w:ascii="ＭＳ 明朝" w:hAnsi="ＭＳ 明朝"/>
                <w:sz w:val="20"/>
                <w:szCs w:val="20"/>
              </w:rPr>
            </w:pPr>
          </w:p>
          <w:p w14:paraId="159C7838" w14:textId="77777777" w:rsidR="001F77C5" w:rsidRPr="0075108B" w:rsidRDefault="001F77C5" w:rsidP="00666D95">
            <w:pPr>
              <w:tabs>
                <w:tab w:val="left" w:pos="317"/>
              </w:tabs>
              <w:spacing w:line="240" w:lineRule="exact"/>
              <w:ind w:left="200" w:hangingChars="100" w:hanging="200"/>
              <w:jc w:val="left"/>
              <w:rPr>
                <w:rFonts w:ascii="ＭＳ 明朝" w:hAnsi="ＭＳ 明朝"/>
                <w:sz w:val="20"/>
                <w:szCs w:val="20"/>
              </w:rPr>
            </w:pPr>
          </w:p>
          <w:p w14:paraId="2EBCB6A4" w14:textId="3A7E1D36" w:rsidR="00AB00E6" w:rsidRPr="0075108B" w:rsidRDefault="001043FD" w:rsidP="00666D95">
            <w:pPr>
              <w:tabs>
                <w:tab w:val="left" w:pos="317"/>
              </w:tabs>
              <w:spacing w:line="240" w:lineRule="exact"/>
              <w:ind w:left="200" w:hangingChars="100" w:hanging="200"/>
              <w:jc w:val="left"/>
              <w:rPr>
                <w:rFonts w:ascii="ＭＳ 明朝" w:hAnsi="ＭＳ 明朝"/>
                <w:sz w:val="20"/>
                <w:szCs w:val="20"/>
              </w:rPr>
            </w:pPr>
            <w:r w:rsidRPr="0075108B">
              <w:rPr>
                <w:rFonts w:ascii="ＭＳ 明朝" w:hAnsi="ＭＳ 明朝"/>
                <w:sz w:val="20"/>
                <w:szCs w:val="20"/>
              </w:rPr>
              <w:t>(</w:t>
            </w:r>
            <w:r w:rsidR="00A94E2D" w:rsidRPr="0075108B">
              <w:rPr>
                <w:rFonts w:ascii="ＭＳ 明朝" w:hAnsi="ＭＳ 明朝" w:hint="eastAsia"/>
                <w:sz w:val="20"/>
                <w:szCs w:val="20"/>
              </w:rPr>
              <w:t>６</w:t>
            </w:r>
            <w:r w:rsidRPr="0075108B">
              <w:rPr>
                <w:rFonts w:ascii="ＭＳ 明朝" w:hAnsi="ＭＳ 明朝"/>
                <w:sz w:val="20"/>
                <w:szCs w:val="20"/>
              </w:rPr>
              <w:t>)</w:t>
            </w:r>
            <w:r w:rsidRPr="0075108B">
              <w:rPr>
                <w:rFonts w:ascii="ＭＳ 明朝" w:hAnsi="ＭＳ 明朝" w:hint="eastAsia"/>
                <w:sz w:val="20"/>
                <w:szCs w:val="20"/>
              </w:rPr>
              <w:t>「働き方改革」の検討を進める</w:t>
            </w:r>
          </w:p>
        </w:tc>
        <w:tc>
          <w:tcPr>
            <w:tcW w:w="4394" w:type="dxa"/>
            <w:tcBorders>
              <w:right w:val="dashed" w:sz="4" w:space="0" w:color="auto"/>
            </w:tcBorders>
            <w:shd w:val="clear" w:color="auto" w:fill="auto"/>
            <w:tcMar>
              <w:top w:w="85" w:type="dxa"/>
              <w:left w:w="85" w:type="dxa"/>
              <w:bottom w:w="85" w:type="dxa"/>
              <w:right w:w="85" w:type="dxa"/>
            </w:tcMar>
          </w:tcPr>
          <w:p w14:paraId="18B77132" w14:textId="00EF823B" w:rsidR="007D2D73" w:rsidRPr="0075108B" w:rsidRDefault="00020204" w:rsidP="007D2D73">
            <w:pPr>
              <w:numPr>
                <w:ilvl w:val="0"/>
                <w:numId w:val="17"/>
              </w:numPr>
              <w:spacing w:line="240" w:lineRule="exact"/>
              <w:jc w:val="left"/>
              <w:rPr>
                <w:rFonts w:ascii="ＭＳ 明朝" w:hAnsi="ＭＳ 明朝"/>
                <w:sz w:val="20"/>
                <w:szCs w:val="20"/>
              </w:rPr>
            </w:pPr>
            <w:r w:rsidRPr="0075108B">
              <w:rPr>
                <w:rFonts w:ascii="ＭＳ 明朝" w:hAnsi="ＭＳ 明朝" w:hint="eastAsia"/>
                <w:sz w:val="20"/>
                <w:szCs w:val="20"/>
              </w:rPr>
              <w:t>「寝屋高みらい</w:t>
            </w:r>
            <w:r w:rsidR="00A94E2D" w:rsidRPr="0075108B">
              <w:rPr>
                <w:rFonts w:ascii="ＭＳ 明朝" w:hAnsi="ＭＳ 明朝"/>
                <w:sz w:val="20"/>
                <w:szCs w:val="20"/>
              </w:rPr>
              <w:t>PT</w:t>
            </w:r>
            <w:r w:rsidRPr="0075108B">
              <w:rPr>
                <w:rFonts w:ascii="ＭＳ 明朝" w:hAnsi="ＭＳ 明朝" w:hint="eastAsia"/>
                <w:sz w:val="20"/>
                <w:szCs w:val="20"/>
              </w:rPr>
              <w:t>(仮称)」を組織し、学校の課題を洗い出し内外に向けた魅力化を図る。</w:t>
            </w:r>
            <w:r w:rsidR="007D2D73" w:rsidRPr="0075108B">
              <w:rPr>
                <w:rFonts w:ascii="ＭＳ 明朝" w:hAnsi="ＭＳ 明朝" w:hint="eastAsia"/>
                <w:sz w:val="20"/>
                <w:szCs w:val="20"/>
              </w:rPr>
              <w:t>めざす学校像・育てたい生徒像を共有する機会を常に設け、教育全体を見据えた業務の連携を探る。</w:t>
            </w:r>
          </w:p>
          <w:p w14:paraId="507E46CE" w14:textId="77777777" w:rsidR="007D2D73" w:rsidRPr="0075108B" w:rsidRDefault="007D2D73" w:rsidP="007D2D73">
            <w:pPr>
              <w:numPr>
                <w:ilvl w:val="0"/>
                <w:numId w:val="17"/>
              </w:numPr>
              <w:spacing w:line="240" w:lineRule="exact"/>
              <w:jc w:val="left"/>
              <w:rPr>
                <w:rFonts w:ascii="ＭＳ 明朝" w:hAnsi="ＭＳ 明朝"/>
                <w:sz w:val="20"/>
                <w:szCs w:val="20"/>
              </w:rPr>
            </w:pPr>
            <w:r w:rsidRPr="0075108B">
              <w:rPr>
                <w:rFonts w:ascii="ＭＳ 明朝" w:hAnsi="ＭＳ 明朝" w:hint="eastAsia"/>
                <w:sz w:val="20"/>
                <w:szCs w:val="20"/>
              </w:rPr>
              <w:t>学校教育自己診、学校運営協議会の意見等を学校運営改善に反映させる。</w:t>
            </w:r>
            <w:r w:rsidR="00020204" w:rsidRPr="0075108B">
              <w:rPr>
                <w:rFonts w:ascii="ＭＳ 明朝" w:hAnsi="ＭＳ 明朝" w:hint="eastAsia"/>
                <w:sz w:val="20"/>
                <w:szCs w:val="20"/>
              </w:rPr>
              <w:t>各学年・分掌・委員会の</w:t>
            </w:r>
            <w:r w:rsidR="008F56C1" w:rsidRPr="0075108B">
              <w:rPr>
                <w:rFonts w:ascii="ＭＳ 明朝" w:hAnsi="ＭＳ 明朝" w:hint="eastAsia"/>
                <w:sz w:val="20"/>
                <w:szCs w:val="20"/>
              </w:rPr>
              <w:t>「総括」から、個人だけでなく、</w:t>
            </w:r>
            <w:r w:rsidR="005B6013" w:rsidRPr="0075108B">
              <w:rPr>
                <w:rFonts w:ascii="ＭＳ 明朝" w:hAnsi="ＭＳ 明朝" w:hint="eastAsia"/>
                <w:sz w:val="20"/>
                <w:szCs w:val="20"/>
              </w:rPr>
              <w:t>組織(分掌・学年等)</w:t>
            </w:r>
            <w:r w:rsidR="008F56C1" w:rsidRPr="0075108B">
              <w:rPr>
                <w:rFonts w:ascii="ＭＳ 明朝" w:hAnsi="ＭＳ 明朝" w:hint="eastAsia"/>
                <w:sz w:val="20"/>
                <w:szCs w:val="20"/>
              </w:rPr>
              <w:t>目標を立てた取組みにする。</w:t>
            </w:r>
          </w:p>
          <w:p w14:paraId="176F3D28" w14:textId="77777777" w:rsidR="007D2D73" w:rsidRPr="0075108B" w:rsidRDefault="007D2D73" w:rsidP="007D2D73">
            <w:pPr>
              <w:numPr>
                <w:ilvl w:val="0"/>
                <w:numId w:val="17"/>
              </w:numPr>
              <w:spacing w:line="240" w:lineRule="exact"/>
              <w:jc w:val="left"/>
              <w:rPr>
                <w:rFonts w:ascii="ＭＳ 明朝" w:hAnsi="ＭＳ 明朝"/>
                <w:sz w:val="20"/>
                <w:szCs w:val="20"/>
              </w:rPr>
            </w:pPr>
            <w:r w:rsidRPr="0075108B">
              <w:rPr>
                <w:rFonts w:ascii="ＭＳ 明朝" w:hAnsi="ＭＳ 明朝" w:hint="eastAsia"/>
                <w:sz w:val="20"/>
                <w:szCs w:val="20"/>
              </w:rPr>
              <w:t>次代のミドルリーダーとなる教員研修の実施。現ミドルリーダ</w:t>
            </w:r>
            <w:r w:rsidR="005B6013" w:rsidRPr="0075108B">
              <w:rPr>
                <w:rFonts w:ascii="ＭＳ 明朝" w:hAnsi="ＭＳ 明朝" w:hint="eastAsia"/>
                <w:sz w:val="20"/>
                <w:szCs w:val="20"/>
              </w:rPr>
              <w:t>ー</w:t>
            </w:r>
            <w:r w:rsidRPr="0075108B">
              <w:rPr>
                <w:rFonts w:ascii="ＭＳ 明朝" w:hAnsi="ＭＳ 明朝" w:hint="eastAsia"/>
                <w:sz w:val="20"/>
                <w:szCs w:val="20"/>
              </w:rPr>
              <w:t>をけん引役として実施し相互向上を図る。</w:t>
            </w:r>
          </w:p>
          <w:p w14:paraId="2189E5B9" w14:textId="77777777" w:rsidR="007D2D73" w:rsidRPr="0075108B" w:rsidRDefault="007D2D73" w:rsidP="007D2D73">
            <w:pPr>
              <w:spacing w:line="240" w:lineRule="exact"/>
              <w:ind w:leftChars="201" w:left="422"/>
              <w:jc w:val="left"/>
              <w:rPr>
                <w:rFonts w:ascii="ＭＳ 明朝" w:hAnsi="ＭＳ 明朝"/>
                <w:sz w:val="20"/>
                <w:szCs w:val="20"/>
              </w:rPr>
            </w:pPr>
            <w:r w:rsidRPr="0075108B">
              <w:rPr>
                <w:rFonts w:ascii="ＭＳ 明朝" w:hAnsi="ＭＳ 明朝" w:hint="eastAsia"/>
                <w:sz w:val="20"/>
                <w:szCs w:val="20"/>
              </w:rPr>
              <w:t>経験の少ない教員に対しては、地域行事や学校説明会等に積極的に参加させる。</w:t>
            </w:r>
          </w:p>
          <w:p w14:paraId="423EBAE8" w14:textId="77777777" w:rsidR="007D2D73" w:rsidRPr="0075108B" w:rsidRDefault="007D2D73" w:rsidP="007D2D73">
            <w:pPr>
              <w:spacing w:line="240" w:lineRule="exact"/>
              <w:ind w:leftChars="200" w:left="420"/>
              <w:jc w:val="left"/>
              <w:rPr>
                <w:rFonts w:ascii="ＭＳ 明朝" w:hAnsi="ＭＳ 明朝"/>
                <w:sz w:val="20"/>
                <w:szCs w:val="20"/>
              </w:rPr>
            </w:pPr>
            <w:r w:rsidRPr="0075108B">
              <w:rPr>
                <w:rFonts w:ascii="ＭＳ 明朝" w:hAnsi="ＭＳ 明朝" w:hint="eastAsia"/>
                <w:sz w:val="20"/>
                <w:szCs w:val="20"/>
              </w:rPr>
              <w:t>府教育センターの研修や、大学と連携した研修、校内研修により継続的な教員の資質向上を図る。</w:t>
            </w:r>
          </w:p>
          <w:p w14:paraId="7B9521CE" w14:textId="4D61E408"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４</w:t>
            </w:r>
            <w:r w:rsidRPr="0075108B">
              <w:rPr>
                <w:rFonts w:ascii="ＭＳ 明朝" w:hAnsi="ＭＳ 明朝" w:hint="eastAsia"/>
                <w:sz w:val="20"/>
                <w:szCs w:val="20"/>
              </w:rPr>
              <w:t>)教育相談にかかる理解を深める機会を増やし常に共通理解に努める。</w:t>
            </w:r>
            <w:r w:rsidR="001F77C5" w:rsidRPr="0075108B">
              <w:rPr>
                <w:rFonts w:ascii="ＭＳ 明朝" w:hAnsi="ＭＳ 明朝" w:hint="eastAsia"/>
                <w:sz w:val="20"/>
                <w:szCs w:val="20"/>
              </w:rPr>
              <w:t>ケース会議や</w:t>
            </w:r>
            <w:r w:rsidR="00A94E2D" w:rsidRPr="0075108B">
              <w:rPr>
                <w:rFonts w:ascii="ＭＳ 明朝" w:hAnsi="ＭＳ 明朝"/>
                <w:sz w:val="20"/>
                <w:szCs w:val="20"/>
              </w:rPr>
              <w:t>SC</w:t>
            </w:r>
            <w:r w:rsidR="001F77C5" w:rsidRPr="0075108B">
              <w:rPr>
                <w:rFonts w:ascii="ＭＳ 明朝" w:hAnsi="ＭＳ 明朝" w:hint="eastAsia"/>
                <w:sz w:val="20"/>
                <w:szCs w:val="20"/>
              </w:rPr>
              <w:t>による教員研修の実施。</w:t>
            </w:r>
          </w:p>
          <w:p w14:paraId="233EDFA3" w14:textId="77777777" w:rsidR="007D2D73" w:rsidRPr="0075108B" w:rsidRDefault="007D2D73" w:rsidP="007D2D73">
            <w:pPr>
              <w:spacing w:line="240" w:lineRule="exact"/>
              <w:ind w:left="300" w:hangingChars="150" w:hanging="300"/>
              <w:jc w:val="left"/>
              <w:rPr>
                <w:rFonts w:ascii="ＭＳ 明朝" w:hAnsi="ＭＳ 明朝"/>
                <w:sz w:val="20"/>
                <w:szCs w:val="20"/>
              </w:rPr>
            </w:pPr>
          </w:p>
          <w:p w14:paraId="3E16372C" w14:textId="59D97D96"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５</w:t>
            </w:r>
            <w:r w:rsidRPr="0075108B">
              <w:rPr>
                <w:rFonts w:ascii="ＭＳ 明朝" w:hAnsi="ＭＳ 明朝" w:hint="eastAsia"/>
                <w:sz w:val="20"/>
                <w:szCs w:val="20"/>
              </w:rPr>
              <w:t>)学校紹介</w:t>
            </w:r>
            <w:r w:rsidR="00A94E2D" w:rsidRPr="0075108B">
              <w:rPr>
                <w:rFonts w:ascii="ＭＳ 明朝" w:hAnsi="ＭＳ 明朝"/>
                <w:sz w:val="20"/>
                <w:szCs w:val="20"/>
              </w:rPr>
              <w:t>PP</w:t>
            </w:r>
            <w:r w:rsidRPr="0075108B">
              <w:rPr>
                <w:rFonts w:ascii="ＭＳ 明朝" w:hAnsi="ＭＳ 明朝" w:hint="eastAsia"/>
                <w:sz w:val="20"/>
                <w:szCs w:val="20"/>
              </w:rPr>
              <w:t>や学校案内(次年度向け)のリニューアル</w:t>
            </w:r>
          </w:p>
          <w:p w14:paraId="754F6D58" w14:textId="77777777"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 xml:space="preserve">　 寝屋川市や地域との連携で生徒の活動を支援する。</w:t>
            </w:r>
          </w:p>
          <w:p w14:paraId="0322CB6C" w14:textId="77777777" w:rsidR="001F77C5" w:rsidRPr="0075108B" w:rsidRDefault="001F77C5" w:rsidP="007D2D73">
            <w:pPr>
              <w:spacing w:line="300" w:lineRule="exact"/>
              <w:rPr>
                <w:rFonts w:ascii="ＭＳ 明朝" w:hAnsi="ＭＳ 明朝"/>
                <w:sz w:val="20"/>
                <w:szCs w:val="20"/>
              </w:rPr>
            </w:pPr>
          </w:p>
          <w:p w14:paraId="68E2AAD9" w14:textId="5377FB2A" w:rsidR="00B008B1" w:rsidRPr="0075108B" w:rsidRDefault="007D2D73" w:rsidP="007D2D73">
            <w:pPr>
              <w:spacing w:line="300" w:lineRule="exac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６</w:t>
            </w:r>
            <w:r w:rsidRPr="0075108B">
              <w:rPr>
                <w:rFonts w:ascii="ＭＳ 明朝" w:hAnsi="ＭＳ 明朝" w:hint="eastAsia"/>
                <w:sz w:val="20"/>
                <w:szCs w:val="20"/>
              </w:rPr>
              <w:t>)働き方改革について検討する。</w:t>
            </w:r>
          </w:p>
          <w:p w14:paraId="5AC14503" w14:textId="77777777" w:rsidR="001F77C5" w:rsidRPr="0075108B" w:rsidRDefault="001F77C5" w:rsidP="007D2D73">
            <w:pPr>
              <w:spacing w:line="300" w:lineRule="exact"/>
              <w:rPr>
                <w:rFonts w:ascii="ＭＳ 明朝" w:hAnsi="ＭＳ 明朝"/>
                <w:sz w:val="20"/>
                <w:szCs w:val="20"/>
              </w:rPr>
            </w:pPr>
            <w:r w:rsidRPr="0075108B">
              <w:rPr>
                <w:rFonts w:ascii="ＭＳ 明朝" w:hAnsi="ＭＳ 明朝" w:hint="eastAsia"/>
                <w:sz w:val="20"/>
                <w:szCs w:val="20"/>
              </w:rPr>
              <w:t xml:space="preserve">　 各学年、分掌内における業務の精査</w:t>
            </w:r>
          </w:p>
        </w:tc>
        <w:tc>
          <w:tcPr>
            <w:tcW w:w="4394" w:type="dxa"/>
            <w:tcBorders>
              <w:right w:val="dashed" w:sz="4" w:space="0" w:color="auto"/>
            </w:tcBorders>
            <w:tcMar>
              <w:top w:w="85" w:type="dxa"/>
              <w:left w:w="85" w:type="dxa"/>
              <w:bottom w:w="85" w:type="dxa"/>
              <w:right w:w="85" w:type="dxa"/>
            </w:tcMar>
          </w:tcPr>
          <w:p w14:paraId="43817070" w14:textId="02F3B327"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１</w:t>
            </w:r>
            <w:r w:rsidRPr="0075108B">
              <w:rPr>
                <w:rFonts w:ascii="ＭＳ 明朝" w:hAnsi="ＭＳ 明朝" w:hint="eastAsia"/>
                <w:sz w:val="20"/>
                <w:szCs w:val="20"/>
              </w:rPr>
              <w:t xml:space="preserve">)目標共有にかかる職員自己診断結果　</w:t>
            </w:r>
            <w:r w:rsidR="00A94E2D" w:rsidRPr="00A94E2D">
              <w:rPr>
                <w:rFonts w:ascii="ＭＳ 明朝" w:hAnsi="ＭＳ 明朝"/>
                <w:sz w:val="20"/>
                <w:szCs w:val="20"/>
              </w:rPr>
              <w:t>70</w:t>
            </w:r>
            <w:r w:rsidRPr="0075108B">
              <w:rPr>
                <w:rFonts w:ascii="ＭＳ 明朝" w:hAnsi="ＭＳ 明朝" w:hint="eastAsia"/>
                <w:sz w:val="20"/>
                <w:szCs w:val="20"/>
              </w:rPr>
              <w:t>%以上</w:t>
            </w:r>
            <w:r w:rsidR="001F77C5" w:rsidRPr="0075108B">
              <w:rPr>
                <w:rFonts w:ascii="ＭＳ 明朝" w:hAnsi="ＭＳ 明朝" w:hint="eastAsia"/>
                <w:sz w:val="20"/>
                <w:szCs w:val="20"/>
              </w:rPr>
              <w:t>［</w:t>
            </w:r>
            <w:r w:rsidR="00A94E2D" w:rsidRPr="00A94E2D">
              <w:rPr>
                <w:rFonts w:ascii="ＭＳ 明朝" w:hAnsi="ＭＳ 明朝"/>
                <w:sz w:val="20"/>
                <w:szCs w:val="20"/>
              </w:rPr>
              <w:t>68.8</w:t>
            </w:r>
            <w:r w:rsidRPr="0075108B">
              <w:rPr>
                <w:rFonts w:ascii="ＭＳ 明朝" w:hAnsi="ＭＳ 明朝" w:hint="eastAsia"/>
                <w:sz w:val="20"/>
                <w:szCs w:val="20"/>
              </w:rPr>
              <w:t>%</w:t>
            </w:r>
            <w:r w:rsidR="001F77C5" w:rsidRPr="0075108B">
              <w:rPr>
                <w:rFonts w:ascii="ＭＳ 明朝" w:hAnsi="ＭＳ 明朝" w:hint="eastAsia"/>
                <w:sz w:val="20"/>
                <w:szCs w:val="20"/>
              </w:rPr>
              <w:t>］</w:t>
            </w:r>
          </w:p>
          <w:p w14:paraId="57C34530" w14:textId="77777777" w:rsidR="007D2D73" w:rsidRPr="0075108B" w:rsidRDefault="007D2D73" w:rsidP="007D2D73">
            <w:pPr>
              <w:spacing w:line="240" w:lineRule="exact"/>
              <w:ind w:left="200" w:hangingChars="100" w:hanging="200"/>
              <w:jc w:val="left"/>
              <w:rPr>
                <w:rFonts w:ascii="ＭＳ 明朝" w:hAnsi="ＭＳ 明朝"/>
                <w:sz w:val="20"/>
                <w:szCs w:val="20"/>
              </w:rPr>
            </w:pPr>
          </w:p>
          <w:p w14:paraId="79422DBB" w14:textId="77777777" w:rsidR="00020204" w:rsidRPr="0075108B" w:rsidRDefault="00020204" w:rsidP="007D2D73">
            <w:pPr>
              <w:spacing w:line="240" w:lineRule="exact"/>
              <w:ind w:left="300" w:hangingChars="150" w:hanging="300"/>
              <w:jc w:val="left"/>
              <w:rPr>
                <w:rFonts w:ascii="ＭＳ 明朝" w:hAnsi="ＭＳ 明朝"/>
                <w:sz w:val="20"/>
                <w:szCs w:val="20"/>
              </w:rPr>
            </w:pPr>
          </w:p>
          <w:p w14:paraId="7AE16354" w14:textId="77777777" w:rsidR="00020204" w:rsidRPr="0075108B" w:rsidRDefault="00020204" w:rsidP="007D2D73">
            <w:pPr>
              <w:spacing w:line="240" w:lineRule="exact"/>
              <w:ind w:left="300" w:hangingChars="150" w:hanging="300"/>
              <w:jc w:val="left"/>
              <w:rPr>
                <w:rFonts w:ascii="ＭＳ 明朝" w:hAnsi="ＭＳ 明朝"/>
                <w:sz w:val="20"/>
                <w:szCs w:val="20"/>
              </w:rPr>
            </w:pPr>
          </w:p>
          <w:p w14:paraId="33AC8C38" w14:textId="5766CC28" w:rsidR="007D2D73" w:rsidRPr="0075108B" w:rsidRDefault="007D2D73" w:rsidP="007D2D73">
            <w:pPr>
              <w:spacing w:line="240" w:lineRule="exact"/>
              <w:ind w:left="300" w:hangingChars="150" w:hanging="3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２</w:t>
            </w:r>
            <w:r w:rsidRPr="0075108B">
              <w:rPr>
                <w:rFonts w:ascii="ＭＳ 明朝" w:hAnsi="ＭＳ 明朝" w:hint="eastAsia"/>
                <w:sz w:val="20"/>
                <w:szCs w:val="20"/>
              </w:rPr>
              <w:t>)</w:t>
            </w:r>
            <w:r w:rsidR="00A94E2D" w:rsidRPr="0075108B">
              <w:rPr>
                <w:rFonts w:ascii="ＭＳ 明朝" w:hAnsi="ＭＳ 明朝"/>
                <w:sz w:val="20"/>
                <w:szCs w:val="20"/>
              </w:rPr>
              <w:t>RPDCA</w:t>
            </w:r>
            <w:r w:rsidRPr="0075108B">
              <w:rPr>
                <w:rFonts w:ascii="ＭＳ 明朝" w:hAnsi="ＭＳ 明朝" w:hint="eastAsia"/>
                <w:sz w:val="20"/>
                <w:szCs w:val="20"/>
              </w:rPr>
              <w:t>サイクルにかかる職員自己診断結果</w:t>
            </w:r>
            <w:r w:rsidR="00A94E2D" w:rsidRPr="00A94E2D">
              <w:rPr>
                <w:rFonts w:ascii="ＭＳ 明朝" w:hAnsi="ＭＳ 明朝"/>
                <w:sz w:val="20"/>
                <w:szCs w:val="20"/>
              </w:rPr>
              <w:t>45</w:t>
            </w:r>
            <w:r w:rsidRPr="0075108B">
              <w:rPr>
                <w:rFonts w:ascii="ＭＳ 明朝" w:hAnsi="ＭＳ 明朝" w:hint="eastAsia"/>
                <w:sz w:val="20"/>
                <w:szCs w:val="20"/>
              </w:rPr>
              <w:t>%以上</w:t>
            </w:r>
            <w:r w:rsidR="001F77C5" w:rsidRPr="0075108B">
              <w:rPr>
                <w:rFonts w:ascii="ＭＳ 明朝" w:hAnsi="ＭＳ 明朝" w:hint="eastAsia"/>
                <w:sz w:val="20"/>
                <w:szCs w:val="20"/>
              </w:rPr>
              <w:t>［</w:t>
            </w:r>
            <w:r w:rsidR="00A94E2D" w:rsidRPr="00A94E2D">
              <w:rPr>
                <w:rFonts w:ascii="ＭＳ 明朝" w:hAnsi="ＭＳ 明朝"/>
                <w:sz w:val="20"/>
                <w:szCs w:val="20"/>
              </w:rPr>
              <w:t>39.6</w:t>
            </w:r>
            <w:r w:rsidRPr="0075108B">
              <w:rPr>
                <w:rFonts w:ascii="ＭＳ 明朝" w:hAnsi="ＭＳ 明朝" w:hint="eastAsia"/>
                <w:sz w:val="20"/>
                <w:szCs w:val="20"/>
              </w:rPr>
              <w:t>%</w:t>
            </w:r>
            <w:r w:rsidR="001F77C5" w:rsidRPr="0075108B">
              <w:rPr>
                <w:rFonts w:ascii="ＭＳ 明朝" w:hAnsi="ＭＳ 明朝" w:hint="eastAsia"/>
                <w:sz w:val="20"/>
                <w:szCs w:val="20"/>
              </w:rPr>
              <w:t>］</w:t>
            </w:r>
          </w:p>
          <w:p w14:paraId="7D8C202C" w14:textId="77777777" w:rsidR="00020204" w:rsidRPr="0075108B" w:rsidRDefault="00020204" w:rsidP="007D2D73">
            <w:pPr>
              <w:spacing w:line="240" w:lineRule="exact"/>
              <w:jc w:val="left"/>
              <w:rPr>
                <w:rFonts w:ascii="ＭＳ 明朝" w:hAnsi="ＭＳ 明朝"/>
                <w:sz w:val="20"/>
                <w:szCs w:val="20"/>
              </w:rPr>
            </w:pPr>
          </w:p>
          <w:p w14:paraId="03BB4467" w14:textId="77777777" w:rsidR="008F56C1" w:rsidRPr="0075108B" w:rsidRDefault="008F56C1" w:rsidP="007D2D73">
            <w:pPr>
              <w:spacing w:line="240" w:lineRule="exact"/>
              <w:jc w:val="left"/>
              <w:rPr>
                <w:rFonts w:ascii="ＭＳ 明朝" w:hAnsi="ＭＳ 明朝"/>
                <w:sz w:val="20"/>
                <w:szCs w:val="20"/>
              </w:rPr>
            </w:pPr>
          </w:p>
          <w:p w14:paraId="423BE62E" w14:textId="77777777" w:rsidR="005B6013" w:rsidRPr="0075108B" w:rsidRDefault="005B6013" w:rsidP="007D2D73">
            <w:pPr>
              <w:spacing w:line="240" w:lineRule="exact"/>
              <w:jc w:val="left"/>
              <w:rPr>
                <w:rFonts w:ascii="ＭＳ 明朝" w:hAnsi="ＭＳ 明朝"/>
                <w:sz w:val="20"/>
                <w:szCs w:val="20"/>
              </w:rPr>
            </w:pPr>
          </w:p>
          <w:p w14:paraId="0EFA467C" w14:textId="5A8E71ED" w:rsidR="007D2D73" w:rsidRPr="0075108B" w:rsidRDefault="007D2D73" w:rsidP="007D2D73">
            <w:pPr>
              <w:spacing w:line="240" w:lineRule="exact"/>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３</w:t>
            </w:r>
            <w:r w:rsidRPr="0075108B">
              <w:rPr>
                <w:rFonts w:ascii="ＭＳ 明朝" w:hAnsi="ＭＳ 明朝" w:hint="eastAsia"/>
                <w:sz w:val="20"/>
                <w:szCs w:val="20"/>
              </w:rPr>
              <w:t>)実施回数と振り返り</w:t>
            </w:r>
          </w:p>
          <w:p w14:paraId="326EB95F" w14:textId="7A737F25" w:rsidR="007D2D73" w:rsidRPr="0075108B" w:rsidRDefault="007D2D73" w:rsidP="007D2D73">
            <w:pPr>
              <w:spacing w:line="240" w:lineRule="exact"/>
              <w:jc w:val="left"/>
              <w:rPr>
                <w:rFonts w:ascii="ＭＳ 明朝" w:hAnsi="ＭＳ 明朝"/>
                <w:sz w:val="20"/>
                <w:szCs w:val="20"/>
              </w:rPr>
            </w:pPr>
            <w:r w:rsidRPr="0075108B">
              <w:rPr>
                <w:rFonts w:ascii="ＭＳ 明朝" w:hAnsi="ＭＳ 明朝" w:hint="eastAsia"/>
                <w:sz w:val="20"/>
                <w:szCs w:val="20"/>
              </w:rPr>
              <w:t xml:space="preserve">　 </w:t>
            </w:r>
            <w:r w:rsidR="00A94E2D" w:rsidRPr="0075108B">
              <w:rPr>
                <w:rFonts w:ascii="ＭＳ 明朝" w:hAnsi="ＭＳ 明朝" w:hint="eastAsia"/>
                <w:sz w:val="20"/>
                <w:szCs w:val="20"/>
              </w:rPr>
              <w:t>５</w:t>
            </w:r>
            <w:r w:rsidRPr="0075108B">
              <w:rPr>
                <w:rFonts w:ascii="ＭＳ 明朝" w:hAnsi="ＭＳ 明朝" w:hint="eastAsia"/>
                <w:sz w:val="20"/>
                <w:szCs w:val="20"/>
              </w:rPr>
              <w:t>回以上</w:t>
            </w:r>
          </w:p>
          <w:p w14:paraId="5CCA3F70" w14:textId="77777777" w:rsidR="007D2D73" w:rsidRPr="0075108B" w:rsidRDefault="007D2D73" w:rsidP="007D2D73">
            <w:pPr>
              <w:spacing w:line="240" w:lineRule="exact"/>
              <w:jc w:val="left"/>
              <w:rPr>
                <w:rFonts w:ascii="ＭＳ 明朝" w:hAnsi="ＭＳ 明朝"/>
                <w:sz w:val="20"/>
                <w:szCs w:val="20"/>
              </w:rPr>
            </w:pPr>
          </w:p>
          <w:p w14:paraId="55F081EE" w14:textId="77777777" w:rsidR="007D2D73" w:rsidRPr="0075108B" w:rsidRDefault="007D2D73" w:rsidP="007D2D73">
            <w:pPr>
              <w:spacing w:line="240" w:lineRule="exact"/>
              <w:jc w:val="left"/>
              <w:rPr>
                <w:rFonts w:ascii="ＭＳ 明朝" w:hAnsi="ＭＳ 明朝"/>
                <w:sz w:val="20"/>
                <w:szCs w:val="20"/>
              </w:rPr>
            </w:pPr>
          </w:p>
          <w:p w14:paraId="06B563ED" w14:textId="77777777" w:rsidR="008F56C1" w:rsidRPr="0075108B" w:rsidRDefault="008F56C1" w:rsidP="007D2D73">
            <w:pPr>
              <w:spacing w:line="240" w:lineRule="exact"/>
              <w:jc w:val="left"/>
              <w:rPr>
                <w:rFonts w:ascii="ＭＳ 明朝" w:hAnsi="ＭＳ 明朝"/>
                <w:sz w:val="20"/>
                <w:szCs w:val="20"/>
              </w:rPr>
            </w:pPr>
          </w:p>
          <w:p w14:paraId="77C7341D" w14:textId="77777777" w:rsidR="007D2D73" w:rsidRPr="0075108B" w:rsidRDefault="007D2D73" w:rsidP="007D2D73">
            <w:pPr>
              <w:spacing w:line="240" w:lineRule="exact"/>
              <w:jc w:val="left"/>
              <w:rPr>
                <w:rFonts w:ascii="ＭＳ 明朝" w:hAnsi="ＭＳ 明朝"/>
                <w:sz w:val="20"/>
                <w:szCs w:val="20"/>
              </w:rPr>
            </w:pPr>
          </w:p>
          <w:p w14:paraId="30274581" w14:textId="77777777" w:rsidR="007D2D73" w:rsidRPr="0075108B" w:rsidRDefault="007D2D73" w:rsidP="007D2D73">
            <w:pPr>
              <w:spacing w:line="240" w:lineRule="exact"/>
              <w:jc w:val="left"/>
              <w:rPr>
                <w:rFonts w:ascii="ＭＳ 明朝" w:hAnsi="ＭＳ 明朝"/>
                <w:sz w:val="20"/>
                <w:szCs w:val="20"/>
              </w:rPr>
            </w:pPr>
          </w:p>
          <w:p w14:paraId="6DA24133" w14:textId="77777777" w:rsidR="007D2D73" w:rsidRPr="0075108B" w:rsidRDefault="007D2D73" w:rsidP="007D2D73">
            <w:pPr>
              <w:spacing w:line="240" w:lineRule="exact"/>
              <w:jc w:val="left"/>
              <w:rPr>
                <w:rFonts w:ascii="ＭＳ 明朝" w:hAnsi="ＭＳ 明朝"/>
                <w:sz w:val="20"/>
                <w:szCs w:val="20"/>
              </w:rPr>
            </w:pPr>
          </w:p>
          <w:p w14:paraId="04AC2B7B" w14:textId="373F9EF1" w:rsidR="007D2D73" w:rsidRPr="0075108B" w:rsidRDefault="007D2D73" w:rsidP="007D2D73">
            <w:pPr>
              <w:spacing w:line="240" w:lineRule="exact"/>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４</w:t>
            </w:r>
            <w:r w:rsidRPr="0075108B">
              <w:rPr>
                <w:rFonts w:ascii="ＭＳ 明朝" w:hAnsi="ＭＳ 明朝" w:hint="eastAsia"/>
                <w:sz w:val="20"/>
                <w:szCs w:val="20"/>
              </w:rPr>
              <w:t>)職員自己診断結果(教職員</w:t>
            </w:r>
            <w:r w:rsidR="00020204" w:rsidRPr="0075108B">
              <w:rPr>
                <w:rFonts w:ascii="ＭＳ 明朝" w:hAnsi="ＭＳ 明朝" w:hint="eastAsia"/>
                <w:sz w:val="20"/>
                <w:szCs w:val="20"/>
              </w:rPr>
              <w:t>)</w:t>
            </w:r>
          </w:p>
          <w:p w14:paraId="5C0CBB2A" w14:textId="04E54D31" w:rsidR="007D2D73" w:rsidRPr="0075108B" w:rsidRDefault="00A94E2D" w:rsidP="007D2D73">
            <w:pPr>
              <w:spacing w:line="240" w:lineRule="exact"/>
              <w:ind w:firstLineChars="200" w:firstLine="400"/>
              <w:jc w:val="left"/>
              <w:rPr>
                <w:rFonts w:ascii="ＭＳ 明朝" w:hAnsi="ＭＳ 明朝"/>
                <w:sz w:val="20"/>
                <w:szCs w:val="20"/>
              </w:rPr>
            </w:pPr>
            <w:r w:rsidRPr="00A94E2D">
              <w:rPr>
                <w:rFonts w:ascii="ＭＳ 明朝" w:hAnsi="ＭＳ 明朝"/>
                <w:sz w:val="20"/>
                <w:szCs w:val="20"/>
              </w:rPr>
              <w:t>80</w:t>
            </w:r>
            <w:r w:rsidR="007D2D73" w:rsidRPr="0075108B">
              <w:rPr>
                <w:rFonts w:ascii="ＭＳ 明朝" w:hAnsi="ＭＳ 明朝"/>
                <w:sz w:val="20"/>
                <w:szCs w:val="20"/>
              </w:rPr>
              <w:t>%</w:t>
            </w:r>
            <w:r w:rsidR="007D2D73" w:rsidRPr="0075108B">
              <w:rPr>
                <w:rFonts w:ascii="ＭＳ 明朝" w:hAnsi="ＭＳ 明朝" w:hint="eastAsia"/>
                <w:sz w:val="20"/>
                <w:szCs w:val="20"/>
              </w:rPr>
              <w:t>以上</w:t>
            </w:r>
            <w:r w:rsidR="001F77C5" w:rsidRPr="0075108B">
              <w:rPr>
                <w:rFonts w:ascii="ＭＳ 明朝" w:hAnsi="ＭＳ 明朝" w:hint="eastAsia"/>
                <w:sz w:val="20"/>
                <w:szCs w:val="20"/>
              </w:rPr>
              <w:t>［</w:t>
            </w:r>
            <w:r w:rsidRPr="00A94E2D">
              <w:rPr>
                <w:rFonts w:ascii="ＭＳ 明朝" w:hAnsi="ＭＳ 明朝"/>
                <w:sz w:val="20"/>
                <w:szCs w:val="20"/>
              </w:rPr>
              <w:t>78.7</w:t>
            </w:r>
            <w:r w:rsidR="007D2D73" w:rsidRPr="0075108B">
              <w:rPr>
                <w:rFonts w:ascii="ＭＳ 明朝" w:hAnsi="ＭＳ 明朝"/>
                <w:sz w:val="20"/>
                <w:szCs w:val="20"/>
              </w:rPr>
              <w:t>%</w:t>
            </w:r>
            <w:r w:rsidR="001F77C5" w:rsidRPr="0075108B">
              <w:rPr>
                <w:rFonts w:ascii="ＭＳ 明朝" w:hAnsi="ＭＳ 明朝" w:hint="eastAsia"/>
                <w:sz w:val="20"/>
                <w:szCs w:val="20"/>
              </w:rPr>
              <w:t>］</w:t>
            </w:r>
          </w:p>
          <w:p w14:paraId="6F751DE9" w14:textId="7E4B5332" w:rsidR="007D2D73" w:rsidRPr="0075108B" w:rsidRDefault="007D2D73" w:rsidP="007D2D73">
            <w:pPr>
              <w:spacing w:line="240" w:lineRule="exact"/>
              <w:jc w:val="left"/>
              <w:rPr>
                <w:rFonts w:ascii="ＭＳ 明朝" w:hAnsi="ＭＳ 明朝"/>
                <w:sz w:val="20"/>
                <w:szCs w:val="20"/>
              </w:rPr>
            </w:pPr>
            <w:r w:rsidRPr="0075108B">
              <w:rPr>
                <w:rFonts w:ascii="ＭＳ 明朝" w:hAnsi="ＭＳ 明朝" w:hint="eastAsia"/>
                <w:sz w:val="20"/>
                <w:szCs w:val="20"/>
              </w:rPr>
              <w:t xml:space="preserve">　(生徒)</w:t>
            </w:r>
            <w:r w:rsidR="00A94E2D" w:rsidRPr="00A94E2D">
              <w:rPr>
                <w:rFonts w:ascii="ＭＳ 明朝" w:hAnsi="ＭＳ 明朝"/>
                <w:sz w:val="20"/>
                <w:szCs w:val="20"/>
              </w:rPr>
              <w:t>80</w:t>
            </w:r>
            <w:r w:rsidRPr="0075108B">
              <w:rPr>
                <w:rFonts w:ascii="ＭＳ 明朝" w:hAnsi="ＭＳ 明朝" w:hint="eastAsia"/>
                <w:sz w:val="20"/>
                <w:szCs w:val="20"/>
              </w:rPr>
              <w:t>%</w:t>
            </w:r>
            <w:r w:rsidR="008F56C1" w:rsidRPr="0075108B">
              <w:rPr>
                <w:rFonts w:ascii="ＭＳ 明朝" w:hAnsi="ＭＳ 明朝" w:hint="eastAsia"/>
                <w:sz w:val="20"/>
                <w:szCs w:val="20"/>
              </w:rPr>
              <w:t>を維持</w:t>
            </w:r>
            <w:r w:rsidR="001F77C5" w:rsidRPr="0075108B">
              <w:rPr>
                <w:rFonts w:ascii="ＭＳ 明朝" w:hAnsi="ＭＳ 明朝" w:hint="eastAsia"/>
                <w:sz w:val="20"/>
                <w:szCs w:val="20"/>
              </w:rPr>
              <w:t>［</w:t>
            </w:r>
            <w:r w:rsidR="00A94E2D" w:rsidRPr="00A94E2D">
              <w:rPr>
                <w:rFonts w:ascii="ＭＳ 明朝" w:hAnsi="ＭＳ 明朝"/>
                <w:sz w:val="20"/>
                <w:szCs w:val="20"/>
              </w:rPr>
              <w:t>80.4</w:t>
            </w:r>
            <w:r w:rsidRPr="0075108B">
              <w:rPr>
                <w:rFonts w:ascii="ＭＳ 明朝" w:hAnsi="ＭＳ 明朝"/>
                <w:sz w:val="20"/>
                <w:szCs w:val="20"/>
              </w:rPr>
              <w:t>%</w:t>
            </w:r>
            <w:r w:rsidR="001F77C5" w:rsidRPr="0075108B">
              <w:rPr>
                <w:rFonts w:ascii="ＭＳ 明朝" w:hAnsi="ＭＳ 明朝" w:hint="eastAsia"/>
                <w:sz w:val="20"/>
                <w:szCs w:val="20"/>
              </w:rPr>
              <w:t>］</w:t>
            </w:r>
          </w:p>
          <w:p w14:paraId="7B0963CF" w14:textId="77777777" w:rsidR="001F77C5" w:rsidRPr="0075108B" w:rsidRDefault="001F77C5" w:rsidP="007D2D73">
            <w:pPr>
              <w:spacing w:line="240" w:lineRule="exact"/>
              <w:ind w:left="200" w:hangingChars="100" w:hanging="200"/>
              <w:jc w:val="left"/>
              <w:rPr>
                <w:rFonts w:ascii="ＭＳ 明朝" w:hAnsi="ＭＳ 明朝"/>
                <w:sz w:val="20"/>
                <w:szCs w:val="20"/>
              </w:rPr>
            </w:pPr>
          </w:p>
          <w:p w14:paraId="3246F941" w14:textId="55799130" w:rsidR="007D2D73" w:rsidRPr="0075108B" w:rsidRDefault="007D2D73" w:rsidP="007D2D73">
            <w:pPr>
              <w:spacing w:line="240" w:lineRule="exact"/>
              <w:ind w:left="200" w:hangingChars="100" w:hanging="200"/>
              <w:jc w:val="lef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５</w:t>
            </w:r>
            <w:r w:rsidRPr="0075108B">
              <w:rPr>
                <w:rFonts w:ascii="ＭＳ 明朝" w:hAnsi="ＭＳ 明朝" w:hint="eastAsia"/>
                <w:sz w:val="20"/>
                <w:szCs w:val="20"/>
              </w:rPr>
              <w:t>)生徒や経験の少ない教員なども参画し、学校案内の改定、</w:t>
            </w:r>
            <w:r w:rsidR="00A94E2D" w:rsidRPr="0075108B">
              <w:rPr>
                <w:rFonts w:ascii="ＭＳ 明朝" w:hAnsi="ＭＳ 明朝"/>
                <w:sz w:val="20"/>
                <w:szCs w:val="20"/>
              </w:rPr>
              <w:t>HP</w:t>
            </w:r>
            <w:r w:rsidRPr="0075108B">
              <w:rPr>
                <w:rFonts w:ascii="ＭＳ 明朝" w:hAnsi="ＭＳ 明朝" w:hint="eastAsia"/>
                <w:sz w:val="20"/>
                <w:szCs w:val="20"/>
              </w:rPr>
              <w:t>の内容の生徒の活動等における更なる充実を図る。</w:t>
            </w:r>
          </w:p>
          <w:p w14:paraId="67D51298" w14:textId="77777777" w:rsidR="007D2D73" w:rsidRPr="0075108B" w:rsidRDefault="007D2D73" w:rsidP="007D2D73">
            <w:pPr>
              <w:spacing w:line="240" w:lineRule="exact"/>
              <w:ind w:left="200" w:hangingChars="100" w:hanging="200"/>
              <w:jc w:val="left"/>
              <w:rPr>
                <w:rFonts w:ascii="ＭＳ 明朝" w:hAnsi="ＭＳ 明朝"/>
                <w:sz w:val="20"/>
                <w:szCs w:val="20"/>
              </w:rPr>
            </w:pPr>
            <w:r w:rsidRPr="0075108B">
              <w:rPr>
                <w:rFonts w:ascii="ＭＳ 明朝" w:hAnsi="ＭＳ 明朝" w:hint="eastAsia"/>
                <w:sz w:val="20"/>
                <w:szCs w:val="20"/>
              </w:rPr>
              <w:t xml:space="preserve">　寝屋川市や地域と連携した生徒会活動</w:t>
            </w:r>
          </w:p>
          <w:p w14:paraId="74374534" w14:textId="39C8625C" w:rsidR="001F77C5" w:rsidRPr="0075108B" w:rsidRDefault="001F77C5" w:rsidP="007D2D73">
            <w:pPr>
              <w:spacing w:line="240" w:lineRule="exact"/>
              <w:ind w:left="200" w:hangingChars="100" w:hanging="200"/>
              <w:jc w:val="left"/>
              <w:rPr>
                <w:rFonts w:ascii="ＭＳ 明朝" w:hAnsi="ＭＳ 明朝"/>
                <w:sz w:val="20"/>
                <w:szCs w:val="20"/>
              </w:rPr>
            </w:pPr>
            <w:r w:rsidRPr="0075108B">
              <w:rPr>
                <w:rFonts w:ascii="ＭＳ 明朝" w:hAnsi="ＭＳ 明朝" w:hint="eastAsia"/>
                <w:sz w:val="20"/>
                <w:szCs w:val="20"/>
              </w:rPr>
              <w:t xml:space="preserve">　</w:t>
            </w:r>
            <w:r w:rsidR="0003679C" w:rsidRPr="0075108B">
              <w:rPr>
                <w:rFonts w:ascii="ＭＳ 明朝" w:hAnsi="ＭＳ 明朝" w:hint="eastAsia"/>
                <w:sz w:val="20"/>
                <w:szCs w:val="20"/>
              </w:rPr>
              <w:t>学校行事に積極的に参加している</w:t>
            </w:r>
            <w:r w:rsidR="00A94E2D" w:rsidRPr="00A94E2D">
              <w:rPr>
                <w:rFonts w:ascii="ＭＳ 明朝" w:hAnsi="ＭＳ 明朝"/>
                <w:sz w:val="20"/>
                <w:szCs w:val="20"/>
              </w:rPr>
              <w:t>90</w:t>
            </w:r>
            <w:r w:rsidR="0003679C" w:rsidRPr="0075108B">
              <w:rPr>
                <w:rFonts w:ascii="ＭＳ 明朝" w:hAnsi="ＭＳ 明朝" w:hint="eastAsia"/>
                <w:sz w:val="20"/>
                <w:szCs w:val="20"/>
              </w:rPr>
              <w:t>％</w:t>
            </w:r>
            <w:r w:rsidR="006A0449" w:rsidRPr="0075108B">
              <w:rPr>
                <w:rFonts w:ascii="ＭＳ 明朝" w:hAnsi="ＭＳ 明朝" w:hint="eastAsia"/>
                <w:sz w:val="20"/>
                <w:szCs w:val="20"/>
              </w:rPr>
              <w:t>を維持</w:t>
            </w:r>
            <w:r w:rsidR="0003679C" w:rsidRPr="0075108B">
              <w:rPr>
                <w:rFonts w:ascii="ＭＳ 明朝" w:hAnsi="ＭＳ 明朝" w:hint="eastAsia"/>
                <w:sz w:val="20"/>
                <w:szCs w:val="20"/>
              </w:rPr>
              <w:t>［</w:t>
            </w:r>
            <w:r w:rsidR="00A94E2D" w:rsidRPr="00A94E2D">
              <w:rPr>
                <w:rFonts w:ascii="ＭＳ 明朝" w:hAnsi="ＭＳ 明朝"/>
                <w:sz w:val="20"/>
                <w:szCs w:val="20"/>
              </w:rPr>
              <w:t>90</w:t>
            </w:r>
            <w:r w:rsidR="0003679C" w:rsidRPr="0075108B">
              <w:rPr>
                <w:rFonts w:ascii="ＭＳ 明朝" w:hAnsi="ＭＳ 明朝" w:hint="eastAsia"/>
                <w:sz w:val="20"/>
                <w:szCs w:val="20"/>
              </w:rPr>
              <w:t>％］</w:t>
            </w:r>
          </w:p>
          <w:p w14:paraId="0766E2FD" w14:textId="61BE8067" w:rsidR="001F77C5" w:rsidRPr="00D33EA6" w:rsidRDefault="007D2D73" w:rsidP="003D60E9">
            <w:pPr>
              <w:spacing w:line="300" w:lineRule="exact"/>
              <w:rPr>
                <w:rFonts w:ascii="ＭＳ 明朝" w:hAnsi="ＭＳ 明朝"/>
                <w:sz w:val="20"/>
                <w:szCs w:val="20"/>
              </w:rPr>
            </w:pPr>
            <w:r w:rsidRPr="0075108B">
              <w:rPr>
                <w:rFonts w:ascii="ＭＳ 明朝" w:hAnsi="ＭＳ 明朝" w:hint="eastAsia"/>
                <w:sz w:val="20"/>
                <w:szCs w:val="20"/>
              </w:rPr>
              <w:t>(</w:t>
            </w:r>
            <w:r w:rsidR="00A94E2D" w:rsidRPr="0075108B">
              <w:rPr>
                <w:rFonts w:ascii="ＭＳ 明朝" w:hAnsi="ＭＳ 明朝" w:hint="eastAsia"/>
                <w:sz w:val="20"/>
                <w:szCs w:val="20"/>
              </w:rPr>
              <w:t>６</w:t>
            </w:r>
            <w:r w:rsidRPr="0075108B">
              <w:rPr>
                <w:rFonts w:ascii="ＭＳ 明朝" w:hAnsi="ＭＳ 明朝" w:hint="eastAsia"/>
                <w:sz w:val="20"/>
                <w:szCs w:val="20"/>
              </w:rPr>
              <w:t>)時間外勤務時間を昨年度比</w:t>
            </w:r>
            <w:r w:rsidR="00A94E2D" w:rsidRPr="0075108B">
              <w:rPr>
                <w:rFonts w:ascii="ＭＳ 明朝" w:hAnsi="ＭＳ 明朝" w:hint="eastAsia"/>
                <w:sz w:val="20"/>
                <w:szCs w:val="20"/>
              </w:rPr>
              <w:t>５</w:t>
            </w:r>
            <w:r w:rsidRPr="0075108B">
              <w:rPr>
                <w:rFonts w:ascii="ＭＳ 明朝" w:hAnsi="ＭＳ 明朝" w:hint="eastAsia"/>
                <w:sz w:val="20"/>
                <w:szCs w:val="20"/>
              </w:rPr>
              <w:t xml:space="preserve">％減　</w:t>
            </w:r>
            <w:r w:rsidR="003D60E9">
              <w:rPr>
                <w:rFonts w:ascii="ＭＳ 明朝" w:hAnsi="ＭＳ 明朝" w:hint="eastAsia"/>
                <w:sz w:val="20"/>
                <w:szCs w:val="20"/>
              </w:rPr>
              <w:t>[</w:t>
            </w:r>
            <w:r w:rsidR="00A94E2D">
              <w:rPr>
                <w:rFonts w:ascii="ＭＳ 明朝" w:hAnsi="ＭＳ 明朝" w:hint="eastAsia"/>
                <w:sz w:val="20"/>
                <w:szCs w:val="20"/>
              </w:rPr>
              <w:t>７</w:t>
            </w:r>
            <w:r w:rsidR="003D60E9">
              <w:rPr>
                <w:rFonts w:ascii="ＭＳ 明朝" w:hAnsi="ＭＳ 明朝" w:hint="eastAsia"/>
                <w:sz w:val="20"/>
                <w:szCs w:val="20"/>
              </w:rPr>
              <w:t>％]</w:t>
            </w:r>
          </w:p>
        </w:tc>
        <w:tc>
          <w:tcPr>
            <w:tcW w:w="2375" w:type="dxa"/>
            <w:tcBorders>
              <w:left w:val="dashed" w:sz="4" w:space="0" w:color="auto"/>
              <w:right w:val="single" w:sz="4" w:space="0" w:color="auto"/>
            </w:tcBorders>
            <w:shd w:val="clear" w:color="auto" w:fill="auto"/>
            <w:tcMar>
              <w:top w:w="85" w:type="dxa"/>
              <w:left w:w="85" w:type="dxa"/>
              <w:bottom w:w="85" w:type="dxa"/>
              <w:right w:w="85" w:type="dxa"/>
            </w:tcMar>
          </w:tcPr>
          <w:p w14:paraId="111ECA92" w14:textId="77777777" w:rsidR="00B008B1" w:rsidRPr="00D33EA6" w:rsidRDefault="00B008B1" w:rsidP="00AB00E6">
            <w:pPr>
              <w:spacing w:line="300" w:lineRule="exact"/>
              <w:rPr>
                <w:rFonts w:ascii="ＭＳ 明朝" w:hAnsi="ＭＳ 明朝"/>
                <w:sz w:val="20"/>
                <w:szCs w:val="20"/>
              </w:rPr>
            </w:pPr>
          </w:p>
        </w:tc>
      </w:tr>
    </w:tbl>
    <w:p w14:paraId="7C9D849C" w14:textId="77777777" w:rsidR="0086696C" w:rsidRPr="00D33EA6" w:rsidRDefault="0086696C" w:rsidP="006206CE">
      <w:pPr>
        <w:spacing w:line="120" w:lineRule="exact"/>
      </w:pPr>
    </w:p>
    <w:sectPr w:rsidR="0086696C" w:rsidRPr="00D33EA6"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F71A8" w14:textId="77777777" w:rsidR="00061D45" w:rsidRDefault="00061D45">
      <w:r>
        <w:separator/>
      </w:r>
    </w:p>
  </w:endnote>
  <w:endnote w:type="continuationSeparator" w:id="0">
    <w:p w14:paraId="0E2D2C05" w14:textId="77777777" w:rsidR="00061D45" w:rsidRDefault="000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55C71" w14:textId="77777777" w:rsidR="00061D45" w:rsidRDefault="00061D45">
      <w:r>
        <w:separator/>
      </w:r>
    </w:p>
  </w:footnote>
  <w:footnote w:type="continuationSeparator" w:id="0">
    <w:p w14:paraId="740557B4" w14:textId="77777777" w:rsidR="00061D45" w:rsidRDefault="0006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2C10"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C6959">
      <w:rPr>
        <w:rFonts w:ascii="ＭＳ ゴシック" w:eastAsia="ＭＳ ゴシック" w:hAnsi="ＭＳ ゴシック" w:hint="eastAsia"/>
        <w:sz w:val="20"/>
        <w:szCs w:val="20"/>
      </w:rPr>
      <w:t xml:space="preserve">　２０４</w:t>
    </w:r>
  </w:p>
  <w:p w14:paraId="1F35355C"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74CD234"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DC6959">
      <w:rPr>
        <w:rFonts w:ascii="ＭＳ 明朝" w:hAnsi="ＭＳ 明朝" w:hint="eastAsia"/>
        <w:b/>
        <w:sz w:val="24"/>
      </w:rPr>
      <w:t>寝屋川高等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9C17D6"/>
    <w:multiLevelType w:val="hybridMultilevel"/>
    <w:tmpl w:val="EB48BCAC"/>
    <w:lvl w:ilvl="0" w:tplc="C48CB93C">
      <w:start w:val="1"/>
      <w:numFmt w:val="decimal"/>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20204"/>
    <w:rsid w:val="00031A86"/>
    <w:rsid w:val="000354D4"/>
    <w:rsid w:val="0003679C"/>
    <w:rsid w:val="00045480"/>
    <w:rsid w:val="000524AE"/>
    <w:rsid w:val="00061D45"/>
    <w:rsid w:val="000724B0"/>
    <w:rsid w:val="00077E45"/>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043FD"/>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1F77C5"/>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18D2"/>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60E9"/>
    <w:rsid w:val="003D71A7"/>
    <w:rsid w:val="003D7473"/>
    <w:rsid w:val="003E55A0"/>
    <w:rsid w:val="00400648"/>
    <w:rsid w:val="0040630B"/>
    <w:rsid w:val="00407905"/>
    <w:rsid w:val="00414618"/>
    <w:rsid w:val="00416A59"/>
    <w:rsid w:val="004243CF"/>
    <w:rsid w:val="004245A1"/>
    <w:rsid w:val="00427E0B"/>
    <w:rsid w:val="00427FCD"/>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7B7F"/>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6013"/>
    <w:rsid w:val="005B66F8"/>
    <w:rsid w:val="005C115A"/>
    <w:rsid w:val="005C2C84"/>
    <w:rsid w:val="005D41A3"/>
    <w:rsid w:val="005E218B"/>
    <w:rsid w:val="005E3C2A"/>
    <w:rsid w:val="005E535C"/>
    <w:rsid w:val="005F2C9F"/>
    <w:rsid w:val="00606705"/>
    <w:rsid w:val="0061051D"/>
    <w:rsid w:val="00611B70"/>
    <w:rsid w:val="00620651"/>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6D95"/>
    <w:rsid w:val="006971F3"/>
    <w:rsid w:val="006A0449"/>
    <w:rsid w:val="006B4E60"/>
    <w:rsid w:val="006B5B51"/>
    <w:rsid w:val="006C220F"/>
    <w:rsid w:val="006C5797"/>
    <w:rsid w:val="006C6DB6"/>
    <w:rsid w:val="006C7FE8"/>
    <w:rsid w:val="006D4F17"/>
    <w:rsid w:val="006D54AE"/>
    <w:rsid w:val="006D5A31"/>
    <w:rsid w:val="006F4599"/>
    <w:rsid w:val="00701AD6"/>
    <w:rsid w:val="00703386"/>
    <w:rsid w:val="0071748A"/>
    <w:rsid w:val="00717D96"/>
    <w:rsid w:val="0072763C"/>
    <w:rsid w:val="00727B59"/>
    <w:rsid w:val="00735E63"/>
    <w:rsid w:val="0074118C"/>
    <w:rsid w:val="0075108B"/>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2D73"/>
    <w:rsid w:val="007D6241"/>
    <w:rsid w:val="007F4C68"/>
    <w:rsid w:val="007F5A7B"/>
    <w:rsid w:val="007F7499"/>
    <w:rsid w:val="00802D50"/>
    <w:rsid w:val="008101A4"/>
    <w:rsid w:val="00827C74"/>
    <w:rsid w:val="008333AC"/>
    <w:rsid w:val="008455F4"/>
    <w:rsid w:val="00853545"/>
    <w:rsid w:val="008563E0"/>
    <w:rsid w:val="00865361"/>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255E"/>
    <w:rsid w:val="008D3E85"/>
    <w:rsid w:val="008E1182"/>
    <w:rsid w:val="008E62B7"/>
    <w:rsid w:val="008F317E"/>
    <w:rsid w:val="008F56C1"/>
    <w:rsid w:val="009470D0"/>
    <w:rsid w:val="00947184"/>
    <w:rsid w:val="00947C4F"/>
    <w:rsid w:val="00953790"/>
    <w:rsid w:val="0096649A"/>
    <w:rsid w:val="00971A46"/>
    <w:rsid w:val="009817F2"/>
    <w:rsid w:val="009835B8"/>
    <w:rsid w:val="009870A5"/>
    <w:rsid w:val="009919BC"/>
    <w:rsid w:val="009A7F42"/>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94E2D"/>
    <w:rsid w:val="00AA4BF8"/>
    <w:rsid w:val="00AA540D"/>
    <w:rsid w:val="00AB00E6"/>
    <w:rsid w:val="00AB2E00"/>
    <w:rsid w:val="00AB4DF9"/>
    <w:rsid w:val="00AC3438"/>
    <w:rsid w:val="00AC3902"/>
    <w:rsid w:val="00AD123A"/>
    <w:rsid w:val="00AD3212"/>
    <w:rsid w:val="00AD64C2"/>
    <w:rsid w:val="00AD6CC7"/>
    <w:rsid w:val="00AE0DFA"/>
    <w:rsid w:val="00AE2843"/>
    <w:rsid w:val="00AE5E7B"/>
    <w:rsid w:val="00AF48FD"/>
    <w:rsid w:val="00AF4F54"/>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3D78"/>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07DAC"/>
    <w:rsid w:val="00C158A6"/>
    <w:rsid w:val="00C17F2E"/>
    <w:rsid w:val="00C33FF4"/>
    <w:rsid w:val="00C36270"/>
    <w:rsid w:val="00C37416"/>
    <w:rsid w:val="00C43728"/>
    <w:rsid w:val="00C4635D"/>
    <w:rsid w:val="00C54F82"/>
    <w:rsid w:val="00C5505E"/>
    <w:rsid w:val="00C81CD5"/>
    <w:rsid w:val="00C83656"/>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0B9D"/>
    <w:rsid w:val="00D33EA6"/>
    <w:rsid w:val="00D37257"/>
    <w:rsid w:val="00D41C37"/>
    <w:rsid w:val="00D62464"/>
    <w:rsid w:val="00D726CB"/>
    <w:rsid w:val="00D77C73"/>
    <w:rsid w:val="00D8247A"/>
    <w:rsid w:val="00D84CC8"/>
    <w:rsid w:val="00D926BB"/>
    <w:rsid w:val="00DA13D1"/>
    <w:rsid w:val="00DA34D6"/>
    <w:rsid w:val="00DB1858"/>
    <w:rsid w:val="00DB3D1A"/>
    <w:rsid w:val="00DC2FCD"/>
    <w:rsid w:val="00DC6959"/>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67B5E"/>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B797D"/>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A66D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043FD"/>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4310</Words>
  <Characters>524</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2021-03-26T09:06:00Z</dcterms:created>
  <dcterms:modified xsi:type="dcterms:W3CDTF">2021-05-02T06:13:00Z</dcterms:modified>
</cp:coreProperties>
</file>