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27B43" w14:textId="77777777" w:rsidR="002B6C7E" w:rsidRPr="00E4047A" w:rsidRDefault="007D2731" w:rsidP="00BA4D79">
      <w:pPr>
        <w:spacing w:line="360" w:lineRule="exact"/>
        <w:ind w:rightChars="100" w:right="210"/>
        <w:jc w:val="right"/>
        <w:rPr>
          <w:b/>
          <w:sz w:val="24"/>
        </w:rPr>
      </w:pPr>
      <w:r w:rsidRPr="00AC3970">
        <w:rPr>
          <w:rFonts w:hAnsi="ＭＳ 明朝"/>
          <w:b/>
          <w:spacing w:val="19"/>
          <w:kern w:val="0"/>
          <w:sz w:val="24"/>
          <w:fitText w:val="1920" w:id="1672125696"/>
        </w:rPr>
        <w:t>校長</w:t>
      </w:r>
      <w:r w:rsidR="00BA4D79" w:rsidRPr="00AC3970">
        <w:rPr>
          <w:rFonts w:hAnsi="ＭＳ 明朝" w:hint="eastAsia"/>
          <w:b/>
          <w:spacing w:val="19"/>
          <w:kern w:val="0"/>
          <w:sz w:val="24"/>
          <w:fitText w:val="1920" w:id="1672125696"/>
        </w:rPr>
        <w:t xml:space="preserve">　天野　</w:t>
      </w:r>
      <w:r w:rsidR="00BA4D79" w:rsidRPr="00AC3970">
        <w:rPr>
          <w:rFonts w:hAnsi="ＭＳ 明朝" w:hint="eastAsia"/>
          <w:b/>
          <w:spacing w:val="3"/>
          <w:kern w:val="0"/>
          <w:sz w:val="24"/>
          <w:fitText w:val="1920" w:id="1672125696"/>
        </w:rPr>
        <w:t>誠</w:t>
      </w:r>
    </w:p>
    <w:p w14:paraId="766FA04A" w14:textId="6A54C3C9" w:rsidR="0037367C" w:rsidRPr="00ED7CFC" w:rsidRDefault="0037367C" w:rsidP="009B365C">
      <w:pPr>
        <w:spacing w:line="360" w:lineRule="exact"/>
        <w:ind w:rightChars="-326" w:right="-685"/>
        <w:jc w:val="center"/>
        <w:rPr>
          <w:rFonts w:asciiTheme="majorEastAsia" w:eastAsiaTheme="majorEastAsia" w:hAnsiTheme="majorEastAsia"/>
          <w:b/>
          <w:sz w:val="32"/>
          <w:szCs w:val="32"/>
        </w:rPr>
      </w:pPr>
      <w:r w:rsidRPr="00ED7CFC">
        <w:rPr>
          <w:rFonts w:asciiTheme="majorEastAsia" w:eastAsiaTheme="majorEastAsia" w:hAnsiTheme="majorEastAsia" w:hint="eastAsia"/>
          <w:b/>
          <w:sz w:val="32"/>
          <w:szCs w:val="32"/>
        </w:rPr>
        <w:t>平成</w:t>
      </w:r>
      <w:r w:rsidR="00FC41FB">
        <w:rPr>
          <w:rFonts w:asciiTheme="majorEastAsia" w:eastAsiaTheme="majorEastAsia" w:hAnsiTheme="majorEastAsia"/>
          <w:b/>
          <w:sz w:val="32"/>
          <w:szCs w:val="32"/>
        </w:rPr>
        <w:t>31</w:t>
      </w:r>
      <w:r w:rsidRPr="00ED7CFC">
        <w:rPr>
          <w:rFonts w:asciiTheme="majorEastAsia" w:eastAsiaTheme="majorEastAsia" w:hAnsiTheme="majorEastAsia" w:hint="eastAsia"/>
          <w:b/>
          <w:sz w:val="32"/>
          <w:szCs w:val="32"/>
        </w:rPr>
        <w:t xml:space="preserve">年度　</w:t>
      </w:r>
      <w:r w:rsidR="009B365C" w:rsidRPr="00ED7CFC">
        <w:rPr>
          <w:rFonts w:asciiTheme="majorEastAsia" w:eastAsiaTheme="majorEastAsia" w:hAnsiTheme="majorEastAsia" w:hint="eastAsia"/>
          <w:b/>
          <w:sz w:val="32"/>
          <w:szCs w:val="32"/>
        </w:rPr>
        <w:t>学校経営</w:t>
      </w:r>
      <w:r w:rsidR="00A920A8" w:rsidRPr="00ED7CFC">
        <w:rPr>
          <w:rFonts w:asciiTheme="majorEastAsia" w:eastAsiaTheme="majorEastAsia" w:hAnsiTheme="majorEastAsia" w:hint="eastAsia"/>
          <w:b/>
          <w:sz w:val="32"/>
          <w:szCs w:val="32"/>
        </w:rPr>
        <w:t>計画及び</w:t>
      </w:r>
      <w:r w:rsidR="00225A63" w:rsidRPr="00ED7CFC">
        <w:rPr>
          <w:rFonts w:asciiTheme="majorEastAsia" w:eastAsiaTheme="majorEastAsia" w:hAnsiTheme="majorEastAsia" w:hint="eastAsia"/>
          <w:b/>
          <w:sz w:val="32"/>
          <w:szCs w:val="32"/>
        </w:rPr>
        <w:t>学校</w:t>
      </w:r>
      <w:r w:rsidR="00A920A8" w:rsidRPr="00ED7CFC">
        <w:rPr>
          <w:rFonts w:asciiTheme="majorEastAsia" w:eastAsiaTheme="majorEastAsia" w:hAnsiTheme="majorEastAsia" w:hint="eastAsia"/>
          <w:b/>
          <w:sz w:val="32"/>
          <w:szCs w:val="32"/>
        </w:rPr>
        <w:t>評価</w:t>
      </w:r>
    </w:p>
    <w:p w14:paraId="336526C0" w14:textId="1196DA2D" w:rsidR="000F7917" w:rsidRPr="00D81FDA" w:rsidRDefault="00FC41FB" w:rsidP="004245A1">
      <w:pPr>
        <w:spacing w:line="300" w:lineRule="exact"/>
        <w:ind w:hanging="187"/>
        <w:jc w:val="left"/>
        <w:rPr>
          <w:rFonts w:ascii="ＭＳ ゴシック" w:eastAsia="ＭＳ ゴシック" w:hAnsi="ＭＳ ゴシック"/>
          <w:sz w:val="22"/>
          <w:szCs w:val="22"/>
        </w:rPr>
      </w:pPr>
      <w:r w:rsidRPr="00D81FDA">
        <w:rPr>
          <w:rFonts w:ascii="ＭＳ ゴシック" w:eastAsia="ＭＳ ゴシック" w:hAnsi="ＭＳ ゴシック" w:hint="eastAsia"/>
          <w:sz w:val="22"/>
          <w:szCs w:val="22"/>
        </w:rPr>
        <w:t>１</w:t>
      </w:r>
      <w:r w:rsidR="005846E8" w:rsidRPr="00D81FDA">
        <w:rPr>
          <w:rFonts w:ascii="ＭＳ ゴシック" w:eastAsia="ＭＳ ゴシック" w:hAnsi="ＭＳ ゴシック" w:hint="eastAsia"/>
          <w:sz w:val="22"/>
          <w:szCs w:val="22"/>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124AF" w14:paraId="2D03FA4A" w14:textId="77777777" w:rsidTr="00D81FDA">
        <w:trPr>
          <w:trHeight w:val="1177"/>
          <w:jc w:val="center"/>
        </w:trPr>
        <w:tc>
          <w:tcPr>
            <w:tcW w:w="14944" w:type="dxa"/>
            <w:shd w:val="clear" w:color="auto" w:fill="auto"/>
          </w:tcPr>
          <w:p w14:paraId="4A8C74EF" w14:textId="77777777" w:rsidR="00D81FDA" w:rsidRDefault="00D81FDA" w:rsidP="00C97195">
            <w:pPr>
              <w:spacing w:line="300" w:lineRule="exact"/>
              <w:jc w:val="center"/>
              <w:rPr>
                <w:rFonts w:asciiTheme="minorEastAsia" w:eastAsiaTheme="minorEastAsia" w:hAnsiTheme="minorEastAsia"/>
                <w:szCs w:val="21"/>
              </w:rPr>
            </w:pPr>
          </w:p>
          <w:p w14:paraId="096EBEDB" w14:textId="77777777" w:rsidR="00313F95" w:rsidRPr="00D81FDA" w:rsidRDefault="00557366" w:rsidP="00C97195">
            <w:pPr>
              <w:spacing w:line="300" w:lineRule="exact"/>
              <w:jc w:val="center"/>
              <w:rPr>
                <w:rFonts w:asciiTheme="minorEastAsia" w:eastAsiaTheme="minorEastAsia" w:hAnsiTheme="minorEastAsia"/>
                <w:sz w:val="22"/>
                <w:szCs w:val="22"/>
              </w:rPr>
            </w:pPr>
            <w:r w:rsidRPr="00D81FDA">
              <w:rPr>
                <w:rFonts w:asciiTheme="minorEastAsia" w:eastAsiaTheme="minorEastAsia" w:hAnsiTheme="minorEastAsia"/>
                <w:sz w:val="22"/>
                <w:szCs w:val="22"/>
              </w:rPr>
              <w:t>国際社会や地域社会において</w:t>
            </w:r>
            <w:r w:rsidRPr="00D81FDA">
              <w:rPr>
                <w:rFonts w:asciiTheme="minorEastAsia" w:eastAsiaTheme="minorEastAsia" w:hAnsiTheme="minorEastAsia" w:hint="eastAsia"/>
                <w:sz w:val="22"/>
                <w:szCs w:val="22"/>
              </w:rPr>
              <w:t>、</w:t>
            </w:r>
            <w:r w:rsidR="00835121" w:rsidRPr="00D81FDA">
              <w:rPr>
                <w:rFonts w:asciiTheme="minorEastAsia" w:eastAsiaTheme="minorEastAsia" w:hAnsiTheme="minorEastAsia" w:hint="eastAsia"/>
                <w:sz w:val="22"/>
                <w:szCs w:val="22"/>
              </w:rPr>
              <w:t>グローバルな視点</w:t>
            </w:r>
            <w:r w:rsidR="00313F95" w:rsidRPr="00D81FDA">
              <w:rPr>
                <w:rFonts w:asciiTheme="minorEastAsia" w:eastAsiaTheme="minorEastAsia" w:hAnsiTheme="minorEastAsia"/>
                <w:sz w:val="22"/>
                <w:szCs w:val="22"/>
              </w:rPr>
              <w:t>で物事を</w:t>
            </w:r>
            <w:r w:rsidRPr="00D81FDA">
              <w:rPr>
                <w:rFonts w:asciiTheme="minorEastAsia" w:eastAsiaTheme="minorEastAsia" w:hAnsiTheme="minorEastAsia" w:hint="eastAsia"/>
                <w:sz w:val="22"/>
                <w:szCs w:val="22"/>
              </w:rPr>
              <w:t>思考し</w:t>
            </w:r>
            <w:r w:rsidR="00313F95" w:rsidRPr="00D81FDA">
              <w:rPr>
                <w:rFonts w:asciiTheme="minorEastAsia" w:eastAsiaTheme="minorEastAsia" w:hAnsiTheme="minorEastAsia"/>
                <w:spacing w:val="-20"/>
                <w:sz w:val="22"/>
                <w:szCs w:val="22"/>
              </w:rPr>
              <w:t>、</w:t>
            </w:r>
            <w:r w:rsidRPr="00D81FDA">
              <w:rPr>
                <w:rFonts w:asciiTheme="minorEastAsia" w:eastAsiaTheme="minorEastAsia" w:hAnsiTheme="minorEastAsia" w:hint="eastAsia"/>
                <w:spacing w:val="-20"/>
                <w:sz w:val="22"/>
                <w:szCs w:val="22"/>
              </w:rPr>
              <w:t>思考した中から最善のものを判断し、</w:t>
            </w:r>
            <w:r w:rsidR="00075BF4" w:rsidRPr="00D81FDA">
              <w:rPr>
                <w:rFonts w:asciiTheme="minorEastAsia" w:eastAsiaTheme="minorEastAsia" w:hAnsiTheme="minorEastAsia" w:hint="eastAsia"/>
                <w:spacing w:val="-20"/>
                <w:sz w:val="22"/>
                <w:szCs w:val="22"/>
              </w:rPr>
              <w:t>判断したもの</w:t>
            </w:r>
            <w:r w:rsidR="00313F95" w:rsidRPr="00D81FDA">
              <w:rPr>
                <w:rFonts w:asciiTheme="minorEastAsia" w:eastAsiaTheme="minorEastAsia" w:hAnsiTheme="minorEastAsia"/>
                <w:sz w:val="22"/>
                <w:szCs w:val="22"/>
              </w:rPr>
              <w:t>を発信</w:t>
            </w:r>
            <w:r w:rsidRPr="00D81FDA">
              <w:rPr>
                <w:rFonts w:asciiTheme="minorEastAsia" w:eastAsiaTheme="minorEastAsia" w:hAnsiTheme="minorEastAsia" w:hint="eastAsia"/>
                <w:sz w:val="22"/>
                <w:szCs w:val="22"/>
              </w:rPr>
              <w:t>できる</w:t>
            </w:r>
            <w:r w:rsidR="00313F95" w:rsidRPr="00D81FDA">
              <w:rPr>
                <w:rFonts w:asciiTheme="minorEastAsia" w:eastAsiaTheme="minorEastAsia" w:hAnsiTheme="minorEastAsia"/>
                <w:sz w:val="22"/>
                <w:szCs w:val="22"/>
              </w:rPr>
              <w:t>人材を育成する</w:t>
            </w:r>
            <w:r w:rsidR="007241C5" w:rsidRPr="00D81FDA">
              <w:rPr>
                <w:rFonts w:asciiTheme="minorEastAsia" w:eastAsiaTheme="minorEastAsia" w:hAnsiTheme="minorEastAsia"/>
                <w:sz w:val="22"/>
                <w:szCs w:val="22"/>
              </w:rPr>
              <w:t>学校</w:t>
            </w:r>
          </w:p>
          <w:p w14:paraId="789C9CB7" w14:textId="4B178DBD" w:rsidR="00557366" w:rsidRPr="00D81FDA" w:rsidRDefault="00557366" w:rsidP="00557366">
            <w:pPr>
              <w:spacing w:line="300" w:lineRule="exact"/>
              <w:jc w:val="center"/>
              <w:rPr>
                <w:rFonts w:asciiTheme="minorEastAsia" w:eastAsiaTheme="minorEastAsia" w:hAnsiTheme="minorEastAsia"/>
                <w:sz w:val="22"/>
                <w:szCs w:val="22"/>
              </w:rPr>
            </w:pPr>
            <w:r w:rsidRPr="00D81FDA">
              <w:rPr>
                <w:rFonts w:asciiTheme="minorEastAsia" w:eastAsiaTheme="minorEastAsia" w:hAnsiTheme="minorEastAsia" w:hint="eastAsia"/>
                <w:sz w:val="22"/>
                <w:szCs w:val="22"/>
              </w:rPr>
              <w:t xml:space="preserve">―　</w:t>
            </w:r>
            <w:r w:rsidR="0087558D" w:rsidRPr="00D81FDA">
              <w:rPr>
                <w:rFonts w:asciiTheme="minorEastAsia" w:eastAsiaTheme="minorEastAsia" w:hAnsiTheme="minorEastAsia" w:hint="eastAsia"/>
                <w:sz w:val="22"/>
                <w:szCs w:val="22"/>
              </w:rPr>
              <w:t>国際社会や地域社会において</w:t>
            </w:r>
            <w:r w:rsidRPr="00D81FDA">
              <w:rPr>
                <w:rFonts w:asciiTheme="minorEastAsia" w:eastAsiaTheme="minorEastAsia" w:hAnsiTheme="minorEastAsia" w:hint="eastAsia"/>
                <w:sz w:val="22"/>
                <w:szCs w:val="22"/>
              </w:rPr>
              <w:t>持続可能な開発のための</w:t>
            </w:r>
            <w:r w:rsidR="008951E1" w:rsidRPr="00D81FDA">
              <w:rPr>
                <w:rFonts w:asciiTheme="minorEastAsia" w:eastAsiaTheme="minorEastAsia" w:hAnsiTheme="minorEastAsia" w:hint="eastAsia"/>
                <w:sz w:val="22"/>
                <w:szCs w:val="22"/>
              </w:rPr>
              <w:t>目標（</w:t>
            </w:r>
            <w:r w:rsidR="00FC41FB" w:rsidRPr="00D81FDA">
              <w:rPr>
                <w:rFonts w:asciiTheme="minorEastAsia" w:eastAsiaTheme="minorEastAsia" w:hAnsiTheme="minorEastAsia"/>
                <w:sz w:val="22"/>
                <w:szCs w:val="22"/>
              </w:rPr>
              <w:t>SDGs</w:t>
            </w:r>
            <w:r w:rsidR="008951E1" w:rsidRPr="00D81FDA">
              <w:rPr>
                <w:rFonts w:asciiTheme="minorEastAsia" w:eastAsiaTheme="minorEastAsia" w:hAnsiTheme="minorEastAsia" w:hint="eastAsia"/>
                <w:sz w:val="22"/>
                <w:szCs w:val="22"/>
              </w:rPr>
              <w:t>）</w:t>
            </w:r>
            <w:r w:rsidR="00FC41FB" w:rsidRPr="00D81FDA">
              <w:rPr>
                <w:rFonts w:asciiTheme="minorEastAsia" w:eastAsiaTheme="minorEastAsia" w:hAnsiTheme="minorEastAsia"/>
                <w:sz w:val="22"/>
                <w:szCs w:val="22"/>
              </w:rPr>
              <w:t>2030</w:t>
            </w:r>
            <w:r w:rsidRPr="00D81FDA">
              <w:rPr>
                <w:rFonts w:asciiTheme="minorEastAsia" w:eastAsiaTheme="minorEastAsia" w:hAnsiTheme="minorEastAsia" w:hint="eastAsia"/>
                <w:sz w:val="22"/>
                <w:szCs w:val="22"/>
              </w:rPr>
              <w:t>アジェンダ</w:t>
            </w:r>
            <w:r w:rsidR="008A76FF" w:rsidRPr="00D81FDA">
              <w:rPr>
                <w:rFonts w:asciiTheme="minorEastAsia" w:eastAsiaTheme="minorEastAsia" w:hAnsiTheme="minorEastAsia" w:hint="eastAsia"/>
                <w:sz w:val="22"/>
                <w:szCs w:val="22"/>
              </w:rPr>
              <w:t>を実践できる人材の育成　―</w:t>
            </w:r>
          </w:p>
          <w:p w14:paraId="2B350B6C" w14:textId="77777777" w:rsidR="00201A51" w:rsidRPr="00D81FDA" w:rsidRDefault="00201A51" w:rsidP="00D81FDA">
            <w:pPr>
              <w:spacing w:line="300" w:lineRule="exact"/>
              <w:rPr>
                <w:rFonts w:asciiTheme="minorEastAsia" w:eastAsiaTheme="minorEastAsia" w:hAnsiTheme="minorEastAsia"/>
                <w:szCs w:val="21"/>
              </w:rPr>
            </w:pPr>
          </w:p>
        </w:tc>
      </w:tr>
    </w:tbl>
    <w:p w14:paraId="0CA5AA60" w14:textId="77777777" w:rsidR="00324B67" w:rsidRPr="007124AF" w:rsidRDefault="00324B67" w:rsidP="00B04CD1">
      <w:pPr>
        <w:spacing w:line="160" w:lineRule="exact"/>
        <w:ind w:hanging="187"/>
        <w:jc w:val="left"/>
        <w:rPr>
          <w:rFonts w:asciiTheme="minorEastAsia" w:eastAsiaTheme="minorEastAsia" w:hAnsiTheme="minorEastAsia"/>
          <w:szCs w:val="21"/>
        </w:rPr>
      </w:pPr>
    </w:p>
    <w:p w14:paraId="4A85CEE9" w14:textId="391EB29A" w:rsidR="009B365C" w:rsidRPr="00D81FDA" w:rsidRDefault="00FC41FB" w:rsidP="004245A1">
      <w:pPr>
        <w:spacing w:line="300" w:lineRule="exact"/>
        <w:ind w:hanging="187"/>
        <w:jc w:val="left"/>
        <w:rPr>
          <w:rFonts w:asciiTheme="minorEastAsia" w:eastAsiaTheme="minorEastAsia" w:hAnsiTheme="minorEastAsia"/>
          <w:sz w:val="22"/>
          <w:szCs w:val="22"/>
        </w:rPr>
      </w:pPr>
      <w:r w:rsidRPr="00D81FDA">
        <w:rPr>
          <w:rFonts w:asciiTheme="minorEastAsia" w:eastAsiaTheme="minorEastAsia" w:hAnsiTheme="minorEastAsia" w:hint="eastAsia"/>
          <w:sz w:val="22"/>
          <w:szCs w:val="22"/>
        </w:rPr>
        <w:t>２</w:t>
      </w:r>
      <w:r w:rsidR="009B365C" w:rsidRPr="00D81FDA">
        <w:rPr>
          <w:rFonts w:asciiTheme="minorEastAsia" w:eastAsiaTheme="minorEastAsia" w:hAnsiTheme="minorEastAsia" w:hint="eastAsia"/>
          <w:sz w:val="22"/>
          <w:szCs w:val="22"/>
        </w:rPr>
        <w:t xml:space="preserve">　中期的目標</w:t>
      </w:r>
      <w:r w:rsidR="006F6D42" w:rsidRPr="00D81FDA">
        <w:rPr>
          <w:rFonts w:asciiTheme="minorEastAsia" w:eastAsiaTheme="minorEastAsia" w:hAnsiTheme="minorEastAsia"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D7CFC" w14:paraId="3232DC13" w14:textId="77777777" w:rsidTr="00422216">
        <w:trPr>
          <w:trHeight w:val="9447"/>
          <w:jc w:val="center"/>
        </w:trPr>
        <w:tc>
          <w:tcPr>
            <w:tcW w:w="14944" w:type="dxa"/>
            <w:shd w:val="clear" w:color="auto" w:fill="auto"/>
          </w:tcPr>
          <w:p w14:paraId="0A5F96AA" w14:textId="77777777" w:rsidR="00107D54" w:rsidRPr="00D81FDA" w:rsidRDefault="00C42C31" w:rsidP="00DE61A3">
            <w:pPr>
              <w:spacing w:line="300" w:lineRule="exact"/>
              <w:rPr>
                <w:rFonts w:ascii="ＭＳ 明朝" w:hAnsi="ＭＳ 明朝"/>
                <w:color w:val="000000"/>
                <w:sz w:val="22"/>
                <w:szCs w:val="22"/>
              </w:rPr>
            </w:pPr>
            <w:r w:rsidRPr="00D81FDA">
              <w:rPr>
                <w:rFonts w:ascii="ＭＳ 明朝" w:hAnsi="ＭＳ 明朝" w:hint="eastAsia"/>
                <w:color w:val="000000"/>
                <w:sz w:val="22"/>
                <w:szCs w:val="22"/>
              </w:rPr>
              <w:t>国際社会</w:t>
            </w:r>
            <w:r w:rsidR="00E30E08">
              <w:rPr>
                <w:rFonts w:ascii="ＭＳ 明朝" w:hAnsi="ＭＳ 明朝" w:hint="eastAsia"/>
                <w:color w:val="000000"/>
                <w:sz w:val="22"/>
                <w:szCs w:val="22"/>
              </w:rPr>
              <w:t>・地域社会</w:t>
            </w:r>
            <w:r w:rsidRPr="00D81FDA">
              <w:rPr>
                <w:rFonts w:ascii="ＭＳ 明朝" w:hAnsi="ＭＳ 明朝" w:hint="eastAsia"/>
                <w:color w:val="000000"/>
                <w:sz w:val="22"/>
                <w:szCs w:val="22"/>
              </w:rPr>
              <w:t>で活躍する生徒の育成という</w:t>
            </w:r>
            <w:r w:rsidR="00B37188" w:rsidRPr="00D81FDA">
              <w:rPr>
                <w:rFonts w:ascii="ＭＳ 明朝" w:hAnsi="ＭＳ 明朝" w:hint="eastAsia"/>
                <w:color w:val="000000"/>
                <w:sz w:val="22"/>
                <w:szCs w:val="22"/>
              </w:rPr>
              <w:t>本校の</w:t>
            </w:r>
            <w:r w:rsidR="00107D54" w:rsidRPr="00D81FDA">
              <w:rPr>
                <w:rFonts w:ascii="ＭＳ 明朝" w:hAnsi="ＭＳ 明朝" w:hint="eastAsia"/>
                <w:color w:val="000000"/>
                <w:sz w:val="22"/>
                <w:szCs w:val="22"/>
              </w:rPr>
              <w:t>目標の実現をめざす。</w:t>
            </w:r>
          </w:p>
          <w:p w14:paraId="1023BF51" w14:textId="77777777" w:rsidR="00413DD6" w:rsidRPr="00D81FDA" w:rsidRDefault="00413DD6" w:rsidP="00DE61A3">
            <w:pPr>
              <w:spacing w:line="300" w:lineRule="exact"/>
              <w:rPr>
                <w:rFonts w:ascii="ＭＳ 明朝" w:hAnsi="ＭＳ 明朝"/>
                <w:color w:val="000000"/>
                <w:sz w:val="22"/>
                <w:szCs w:val="22"/>
              </w:rPr>
            </w:pPr>
          </w:p>
          <w:p w14:paraId="466F4BCF" w14:textId="52291711" w:rsidR="002240B6" w:rsidRPr="00ED7CFC" w:rsidRDefault="00FC41FB" w:rsidP="007A2A78">
            <w:pPr>
              <w:spacing w:line="300" w:lineRule="exact"/>
              <w:rPr>
                <w:rFonts w:ascii="ＭＳ 明朝" w:hAnsi="ＭＳ 明朝"/>
                <w:color w:val="000000"/>
              </w:rPr>
            </w:pPr>
            <w:r w:rsidRPr="00D81FDA">
              <w:rPr>
                <w:rFonts w:ascii="ＭＳ 明朝" w:hAnsi="ＭＳ 明朝" w:hint="eastAsia"/>
                <w:color w:val="000000"/>
                <w:sz w:val="22"/>
                <w:szCs w:val="22"/>
              </w:rPr>
              <w:t>１</w:t>
            </w:r>
            <w:r w:rsidR="002240B6" w:rsidRPr="00D81FDA">
              <w:rPr>
                <w:rFonts w:ascii="ＭＳ 明朝" w:hAnsi="ＭＳ 明朝"/>
                <w:color w:val="000000"/>
                <w:sz w:val="22"/>
                <w:szCs w:val="22"/>
              </w:rPr>
              <w:t xml:space="preserve">　</w:t>
            </w:r>
            <w:r w:rsidR="00360AE2" w:rsidRPr="00D81FDA">
              <w:rPr>
                <w:rFonts w:ascii="ＭＳ 明朝" w:hAnsi="ＭＳ 明朝" w:hint="eastAsia"/>
                <w:color w:val="000000"/>
                <w:sz w:val="22"/>
                <w:szCs w:val="22"/>
              </w:rPr>
              <w:t>確かな学力</w:t>
            </w:r>
            <w:r w:rsidR="007124AF" w:rsidRPr="00D81FDA">
              <w:rPr>
                <w:rFonts w:ascii="ＭＳ 明朝" w:hAnsi="ＭＳ 明朝" w:hint="eastAsia"/>
                <w:color w:val="000000"/>
                <w:sz w:val="22"/>
                <w:szCs w:val="22"/>
              </w:rPr>
              <w:t>の</w:t>
            </w:r>
            <w:r w:rsidR="00B529B7" w:rsidRPr="00D81FDA">
              <w:rPr>
                <w:rFonts w:ascii="ＭＳ 明朝" w:hAnsi="ＭＳ 明朝" w:hint="eastAsia"/>
                <w:color w:val="000000"/>
                <w:sz w:val="22"/>
                <w:szCs w:val="22"/>
              </w:rPr>
              <w:t>育成</w:t>
            </w:r>
            <w:r w:rsidR="00413DD6" w:rsidRPr="00D81FDA">
              <w:rPr>
                <w:rFonts w:ascii="ＭＳ 明朝" w:hAnsi="ＭＳ 明朝" w:hint="eastAsia"/>
                <w:color w:val="000000"/>
                <w:sz w:val="22"/>
                <w:szCs w:val="22"/>
              </w:rPr>
              <w:t>及び希望</w:t>
            </w:r>
            <w:r w:rsidR="00034E1B" w:rsidRPr="00D81FDA">
              <w:rPr>
                <w:rFonts w:ascii="ＭＳ 明朝" w:hAnsi="ＭＳ 明朝" w:hint="eastAsia"/>
                <w:color w:val="000000"/>
                <w:sz w:val="22"/>
                <w:szCs w:val="22"/>
              </w:rPr>
              <w:t>進路</w:t>
            </w:r>
            <w:r w:rsidR="00413DD6" w:rsidRPr="00D81FDA">
              <w:rPr>
                <w:rFonts w:ascii="ＭＳ 明朝" w:hAnsi="ＭＳ 明朝" w:hint="eastAsia"/>
                <w:color w:val="000000"/>
                <w:sz w:val="22"/>
                <w:szCs w:val="22"/>
              </w:rPr>
              <w:t>の</w:t>
            </w:r>
            <w:r w:rsidR="00034E1B" w:rsidRPr="00D81FDA">
              <w:rPr>
                <w:rFonts w:ascii="ＭＳ 明朝" w:hAnsi="ＭＳ 明朝" w:hint="eastAsia"/>
                <w:color w:val="000000"/>
                <w:sz w:val="22"/>
                <w:szCs w:val="22"/>
              </w:rPr>
              <w:t>実現</w:t>
            </w:r>
            <w:r w:rsidR="007A2A78">
              <w:rPr>
                <w:rFonts w:ascii="ＭＳ 明朝" w:hAnsi="ＭＳ 明朝" w:hint="eastAsia"/>
                <w:color w:val="000000"/>
              </w:rPr>
              <w:t xml:space="preserve">　</w:t>
            </w:r>
          </w:p>
          <w:p w14:paraId="36BC25AF" w14:textId="77777777" w:rsidR="002240B6" w:rsidRPr="00D81FDA" w:rsidRDefault="00D81FDA" w:rsidP="00D81FDA">
            <w:pPr>
              <w:pStyle w:val="aa"/>
              <w:numPr>
                <w:ilvl w:val="0"/>
                <w:numId w:val="25"/>
              </w:numPr>
              <w:spacing w:line="300" w:lineRule="exact"/>
              <w:ind w:leftChars="0"/>
              <w:rPr>
                <w:rFonts w:ascii="ＭＳ 明朝" w:hAnsi="ＭＳ 明朝"/>
              </w:rPr>
            </w:pPr>
            <w:r>
              <w:rPr>
                <w:rFonts w:ascii="ＭＳ 明朝" w:hAnsi="ＭＳ 明朝" w:hint="eastAsia"/>
              </w:rPr>
              <w:t xml:space="preserve"> </w:t>
            </w:r>
            <w:r w:rsidR="00D62F4D">
              <w:rPr>
                <w:rFonts w:ascii="ＭＳ 明朝" w:hAnsi="ＭＳ 明朝"/>
              </w:rPr>
              <w:t>基礎学力</w:t>
            </w:r>
            <w:r w:rsidR="00D62F4D">
              <w:rPr>
                <w:rFonts w:ascii="ＭＳ 明朝" w:hAnsi="ＭＳ 明朝" w:hint="eastAsia"/>
              </w:rPr>
              <w:t>の</w:t>
            </w:r>
            <w:r w:rsidR="00D62F4D">
              <w:rPr>
                <w:rFonts w:ascii="ＭＳ 明朝" w:hAnsi="ＭＳ 明朝"/>
              </w:rPr>
              <w:t>着実</w:t>
            </w:r>
            <w:r w:rsidR="00D62F4D">
              <w:rPr>
                <w:rFonts w:ascii="ＭＳ 明朝" w:hAnsi="ＭＳ 明朝" w:hint="eastAsia"/>
              </w:rPr>
              <w:t>な定着</w:t>
            </w:r>
          </w:p>
          <w:p w14:paraId="6AFE6A1C" w14:textId="601B6156" w:rsidR="00360AE2" w:rsidRDefault="00360AE2" w:rsidP="00DE61A3">
            <w:pPr>
              <w:spacing w:line="300" w:lineRule="exact"/>
              <w:ind w:leftChars="469" w:left="985"/>
              <w:rPr>
                <w:rFonts w:ascii="ＭＳ 明朝" w:hAnsi="ＭＳ 明朝"/>
                <w:color w:val="000000"/>
              </w:rPr>
            </w:pPr>
            <w:r>
              <w:rPr>
                <w:rFonts w:ascii="ＭＳ 明朝" w:hAnsi="ＭＳ 明朝" w:hint="eastAsia"/>
                <w:color w:val="000000"/>
              </w:rPr>
              <w:t>・</w:t>
            </w:r>
            <w:r w:rsidR="00FC41FB">
              <w:rPr>
                <w:rFonts w:ascii="ＭＳ 明朝" w:hAnsi="ＭＳ 明朝" w:hint="eastAsia"/>
                <w:color w:val="000000"/>
              </w:rPr>
              <w:t>１</w:t>
            </w:r>
            <w:r>
              <w:rPr>
                <w:rFonts w:ascii="ＭＳ 明朝" w:hAnsi="ＭＳ 明朝" w:hint="eastAsia"/>
                <w:color w:val="000000"/>
              </w:rPr>
              <w:t>日</w:t>
            </w:r>
            <w:r w:rsidR="00FC41FB">
              <w:rPr>
                <w:rFonts w:ascii="ＭＳ 明朝" w:hAnsi="ＭＳ 明朝" w:hint="eastAsia"/>
                <w:color w:val="000000"/>
              </w:rPr>
              <w:t>７</w:t>
            </w:r>
            <w:r>
              <w:rPr>
                <w:rFonts w:ascii="ＭＳ 明朝" w:hAnsi="ＭＳ 明朝" w:hint="eastAsia"/>
                <w:color w:val="000000"/>
              </w:rPr>
              <w:t>時間授業を行うとともに、知識習得型授業と探究型授業をバランスよく組み合わせる。</w:t>
            </w:r>
          </w:p>
          <w:p w14:paraId="3D39B593" w14:textId="77777777" w:rsidR="00360AE2" w:rsidRDefault="00360AE2" w:rsidP="00D62F4D">
            <w:pPr>
              <w:spacing w:line="300" w:lineRule="exact"/>
              <w:ind w:leftChars="469" w:left="985"/>
              <w:rPr>
                <w:rFonts w:ascii="ＭＳ 明朝" w:hAnsi="ＭＳ 明朝"/>
                <w:color w:val="000000"/>
              </w:rPr>
            </w:pPr>
            <w:r>
              <w:rPr>
                <w:rFonts w:ascii="ＭＳ 明朝" w:hAnsi="ＭＳ 明朝" w:hint="eastAsia"/>
                <w:color w:val="000000"/>
              </w:rPr>
              <w:t>・大学や研究機関との連携による学習、体験型学習を数多く実施することにより、学習に対する関心・意欲を高め、知識・スキルを</w:t>
            </w:r>
            <w:r w:rsidR="00D62F4D">
              <w:rPr>
                <w:rFonts w:ascii="ＭＳ 明朝" w:hAnsi="ＭＳ 明朝" w:hint="eastAsia"/>
                <w:color w:val="000000"/>
              </w:rPr>
              <w:t>定着させる</w:t>
            </w:r>
            <w:r>
              <w:rPr>
                <w:rFonts w:ascii="ＭＳ 明朝" w:hAnsi="ＭＳ 明朝" w:hint="eastAsia"/>
                <w:color w:val="000000"/>
              </w:rPr>
              <w:t>。</w:t>
            </w:r>
          </w:p>
          <w:p w14:paraId="69F7968D" w14:textId="77777777" w:rsidR="002240B6" w:rsidRPr="00D81FDA" w:rsidRDefault="00D81FDA" w:rsidP="00D81FDA">
            <w:pPr>
              <w:pStyle w:val="aa"/>
              <w:numPr>
                <w:ilvl w:val="0"/>
                <w:numId w:val="25"/>
              </w:numPr>
              <w:spacing w:line="300" w:lineRule="exact"/>
              <w:ind w:leftChars="0"/>
              <w:rPr>
                <w:rFonts w:ascii="ＭＳ 明朝" w:hAnsi="ＭＳ 明朝"/>
              </w:rPr>
            </w:pPr>
            <w:r>
              <w:rPr>
                <w:rFonts w:ascii="ＭＳ 明朝" w:hAnsi="ＭＳ 明朝" w:hint="eastAsia"/>
              </w:rPr>
              <w:t xml:space="preserve"> </w:t>
            </w:r>
            <w:r w:rsidR="002240B6" w:rsidRPr="00D81FDA">
              <w:rPr>
                <w:rFonts w:ascii="ＭＳ 明朝" w:hAnsi="ＭＳ 明朝"/>
              </w:rPr>
              <w:t>専門分野における</w:t>
            </w:r>
            <w:r w:rsidR="00D62F4D">
              <w:rPr>
                <w:rFonts w:ascii="ＭＳ 明朝" w:hAnsi="ＭＳ 明朝" w:hint="eastAsia"/>
              </w:rPr>
              <w:t>活用力・</w:t>
            </w:r>
            <w:r w:rsidR="002240B6" w:rsidRPr="00D81FDA">
              <w:rPr>
                <w:rFonts w:ascii="ＭＳ 明朝" w:hAnsi="ＭＳ 明朝"/>
              </w:rPr>
              <w:t>探究力</w:t>
            </w:r>
            <w:r w:rsidRPr="00D81FDA">
              <w:rPr>
                <w:rFonts w:ascii="ＭＳ 明朝" w:hAnsi="ＭＳ 明朝" w:hint="eastAsia"/>
              </w:rPr>
              <w:t>の向上</w:t>
            </w:r>
          </w:p>
          <w:p w14:paraId="5A578A5E" w14:textId="77777777" w:rsidR="009D5F27" w:rsidRDefault="00B457EB" w:rsidP="007A2A78">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2240B6" w:rsidRPr="00ED7CFC">
              <w:rPr>
                <w:rFonts w:ascii="ＭＳ 明朝" w:hAnsi="ＭＳ 明朝"/>
                <w:color w:val="000000"/>
              </w:rPr>
              <w:t>研究指定</w:t>
            </w:r>
            <w:r w:rsidR="00107D54" w:rsidRPr="00ED7CFC">
              <w:rPr>
                <w:rFonts w:ascii="ＭＳ 明朝" w:hAnsi="ＭＳ 明朝" w:hint="eastAsia"/>
                <w:color w:val="000000"/>
              </w:rPr>
              <w:t>等</w:t>
            </w:r>
            <w:r w:rsidR="002240B6" w:rsidRPr="00ED7CFC">
              <w:rPr>
                <w:rFonts w:ascii="ＭＳ 明朝" w:hAnsi="ＭＳ 明朝"/>
                <w:color w:val="000000"/>
              </w:rPr>
              <w:t>を</w:t>
            </w:r>
            <w:r w:rsidR="00900EC6" w:rsidRPr="00ED7CFC">
              <w:rPr>
                <w:rFonts w:ascii="ＭＳ 明朝" w:hAnsi="ＭＳ 明朝" w:hint="eastAsia"/>
                <w:color w:val="000000"/>
              </w:rPr>
              <w:t>積極的に</w:t>
            </w:r>
            <w:r w:rsidR="002240B6" w:rsidRPr="00ED7CFC">
              <w:rPr>
                <w:rFonts w:ascii="ＭＳ 明朝" w:hAnsi="ＭＳ 明朝"/>
                <w:color w:val="000000"/>
              </w:rPr>
              <w:t>活用し、</w:t>
            </w:r>
            <w:r w:rsidR="009D5F27">
              <w:rPr>
                <w:rFonts w:ascii="ＭＳ 明朝" w:hAnsi="ＭＳ 明朝" w:hint="eastAsia"/>
                <w:color w:val="000000"/>
              </w:rPr>
              <w:t>知識・技能を活用する力の向上を図り、</w:t>
            </w:r>
            <w:r w:rsidR="00F60B0D" w:rsidRPr="00ED7CFC">
              <w:rPr>
                <w:rFonts w:ascii="ＭＳ 明朝" w:hAnsi="ＭＳ 明朝" w:hint="eastAsia"/>
                <w:color w:val="000000"/>
              </w:rPr>
              <w:t>質の高い</w:t>
            </w:r>
            <w:r w:rsidR="00D62F4D">
              <w:rPr>
                <w:rFonts w:ascii="ＭＳ 明朝" w:hAnsi="ＭＳ 明朝" w:hint="eastAsia"/>
                <w:color w:val="000000"/>
              </w:rPr>
              <w:t>研究が行えるよう</w:t>
            </w:r>
            <w:r w:rsidR="009D5F27">
              <w:rPr>
                <w:rFonts w:ascii="ＭＳ 明朝" w:hAnsi="ＭＳ 明朝" w:hint="eastAsia"/>
                <w:color w:val="000000"/>
              </w:rPr>
              <w:t>指導する。</w:t>
            </w:r>
          </w:p>
          <w:p w14:paraId="6B642E9C" w14:textId="77777777" w:rsidR="002240B6" w:rsidRPr="00ED7CFC" w:rsidRDefault="009D5F27" w:rsidP="007A2A78">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2240B6" w:rsidRPr="00ED7CFC">
              <w:rPr>
                <w:rFonts w:ascii="ＭＳ 明朝" w:hAnsi="ＭＳ 明朝"/>
                <w:color w:val="000000"/>
              </w:rPr>
              <w:t>研究者・企業関係者等との連携を進め、評価・助言を</w:t>
            </w:r>
            <w:r w:rsidR="00D62F4D">
              <w:rPr>
                <w:rFonts w:ascii="ＭＳ 明朝" w:hAnsi="ＭＳ 明朝" w:hint="eastAsia"/>
                <w:color w:val="000000"/>
              </w:rPr>
              <w:t>積極的に</w:t>
            </w:r>
            <w:r w:rsidR="002240B6" w:rsidRPr="00ED7CFC">
              <w:rPr>
                <w:rFonts w:ascii="ＭＳ 明朝" w:hAnsi="ＭＳ 明朝"/>
                <w:color w:val="000000"/>
              </w:rPr>
              <w:t>受ける。</w:t>
            </w:r>
          </w:p>
          <w:p w14:paraId="7D5CF72D" w14:textId="77777777" w:rsidR="00D62F4D" w:rsidRDefault="00D81FDA"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2240B6" w:rsidRPr="00ED7CFC">
              <w:rPr>
                <w:rFonts w:ascii="ＭＳ 明朝" w:hAnsi="ＭＳ 明朝"/>
                <w:color w:val="000000"/>
              </w:rPr>
              <w:t>校内外研修、語学研修、国際教育、国際交流等に積極的に取り組む</w:t>
            </w:r>
            <w:r w:rsidR="007A2A78">
              <w:rPr>
                <w:rFonts w:ascii="ＭＳ 明朝" w:hAnsi="ＭＳ 明朝" w:hint="eastAsia"/>
                <w:color w:val="000000"/>
              </w:rPr>
              <w:t>。</w:t>
            </w:r>
          </w:p>
          <w:p w14:paraId="728377C0" w14:textId="77777777" w:rsidR="00034E1B" w:rsidRDefault="00D81FDA"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2240B6" w:rsidRPr="00ED7CFC">
              <w:rPr>
                <w:rFonts w:ascii="ＭＳ 明朝" w:hAnsi="ＭＳ 明朝"/>
                <w:color w:val="000000"/>
              </w:rPr>
              <w:t>論文をはじめとする様々な形態のプレゼンテーションを行う機会を増やし、</w:t>
            </w:r>
            <w:r w:rsidR="00667E83" w:rsidRPr="00ED7CFC">
              <w:rPr>
                <w:rFonts w:ascii="ＭＳ 明朝" w:hAnsi="ＭＳ 明朝"/>
                <w:color w:val="000000"/>
              </w:rPr>
              <w:t>質の向上を図る</w:t>
            </w:r>
            <w:r w:rsidR="002240B6" w:rsidRPr="00ED7CFC">
              <w:rPr>
                <w:rFonts w:ascii="ＭＳ 明朝" w:hAnsi="ＭＳ 明朝"/>
                <w:color w:val="000000"/>
              </w:rPr>
              <w:t>。</w:t>
            </w:r>
          </w:p>
          <w:p w14:paraId="3895EB13" w14:textId="77777777" w:rsidR="00D33FF2" w:rsidRDefault="00D81FDA" w:rsidP="00D33FF2">
            <w:pPr>
              <w:pStyle w:val="aa"/>
              <w:numPr>
                <w:ilvl w:val="0"/>
                <w:numId w:val="25"/>
              </w:numPr>
              <w:spacing w:line="300" w:lineRule="exact"/>
              <w:ind w:leftChars="0"/>
              <w:rPr>
                <w:rFonts w:ascii="ＭＳ 明朝" w:hAnsi="ＭＳ 明朝"/>
              </w:rPr>
            </w:pPr>
            <w:r>
              <w:rPr>
                <w:rFonts w:ascii="ＭＳ 明朝" w:hAnsi="ＭＳ 明朝" w:hint="eastAsia"/>
              </w:rPr>
              <w:t xml:space="preserve"> </w:t>
            </w:r>
            <w:r w:rsidRPr="00D81FDA">
              <w:rPr>
                <w:rFonts w:ascii="ＭＳ 明朝" w:hAnsi="ＭＳ 明朝"/>
              </w:rPr>
              <w:t>全ての生徒</w:t>
            </w:r>
            <w:r w:rsidR="00D62F4D">
              <w:rPr>
                <w:rFonts w:ascii="ＭＳ 明朝" w:hAnsi="ＭＳ 明朝"/>
              </w:rPr>
              <w:t>の</w:t>
            </w:r>
            <w:r w:rsidRPr="00D81FDA">
              <w:rPr>
                <w:rFonts w:ascii="ＭＳ 明朝" w:hAnsi="ＭＳ 明朝"/>
              </w:rPr>
              <w:t>希望</w:t>
            </w:r>
            <w:r w:rsidR="00D62F4D">
              <w:rPr>
                <w:rFonts w:ascii="ＭＳ 明朝" w:hAnsi="ＭＳ 明朝" w:hint="eastAsia"/>
              </w:rPr>
              <w:t>進路</w:t>
            </w:r>
            <w:r w:rsidRPr="00D81FDA">
              <w:rPr>
                <w:rFonts w:ascii="ＭＳ 明朝" w:hAnsi="ＭＳ 明朝" w:hint="eastAsia"/>
              </w:rPr>
              <w:t>の</w:t>
            </w:r>
            <w:r w:rsidR="00034E1B" w:rsidRPr="00D81FDA">
              <w:rPr>
                <w:rFonts w:ascii="ＭＳ 明朝" w:hAnsi="ＭＳ 明朝"/>
              </w:rPr>
              <w:t>実現</w:t>
            </w:r>
          </w:p>
          <w:p w14:paraId="6A680826" w14:textId="7793E0B7" w:rsidR="00422216" w:rsidRDefault="00D33FF2" w:rsidP="00557DF2">
            <w:pPr>
              <w:spacing w:line="300" w:lineRule="exact"/>
              <w:ind w:leftChars="471" w:left="1199" w:hangingChars="100" w:hanging="210"/>
              <w:rPr>
                <w:rFonts w:ascii="ＭＳ 明朝" w:hAnsi="ＭＳ 明朝"/>
                <w:color w:val="000000"/>
              </w:rPr>
            </w:pPr>
            <w:r>
              <w:rPr>
                <w:rFonts w:ascii="ＭＳ 明朝" w:hAnsi="ＭＳ 明朝" w:hint="eastAsia"/>
              </w:rPr>
              <w:t>・</w:t>
            </w:r>
            <w:r w:rsidR="00422216" w:rsidRPr="00D33FF2">
              <w:rPr>
                <w:rFonts w:ascii="ＭＳ 明朝" w:hAnsi="ＭＳ 明朝" w:hint="eastAsia"/>
              </w:rPr>
              <w:t>生徒一人ひ</w:t>
            </w:r>
            <w:r w:rsidR="00422216" w:rsidRPr="00557DF2">
              <w:rPr>
                <w:rFonts w:ascii="ＭＳ 明朝" w:hAnsi="ＭＳ 明朝" w:hint="eastAsia"/>
                <w:color w:val="000000"/>
              </w:rPr>
              <w:t>とりの</w:t>
            </w:r>
            <w:r w:rsidR="00FC41FB" w:rsidRPr="00557DF2">
              <w:rPr>
                <w:rFonts w:ascii="ＭＳ 明朝" w:hAnsi="ＭＳ 明朝" w:hint="eastAsia"/>
                <w:color w:val="000000"/>
              </w:rPr>
              <w:t>１</w:t>
            </w:r>
            <w:r w:rsidR="00422216" w:rsidRPr="00557DF2">
              <w:rPr>
                <w:rFonts w:ascii="ＭＳ 明朝" w:hAnsi="ＭＳ 明朝" w:hint="eastAsia"/>
                <w:color w:val="000000"/>
              </w:rPr>
              <w:t>～</w:t>
            </w:r>
            <w:r w:rsidR="00FC41FB" w:rsidRPr="00557DF2">
              <w:rPr>
                <w:rFonts w:ascii="ＭＳ 明朝" w:hAnsi="ＭＳ 明朝" w:hint="eastAsia"/>
                <w:color w:val="000000"/>
              </w:rPr>
              <w:t>３</w:t>
            </w:r>
            <w:r w:rsidR="00422216" w:rsidRPr="00557DF2">
              <w:rPr>
                <w:rFonts w:ascii="ＭＳ 明朝" w:hAnsi="ＭＳ 明朝" w:hint="eastAsia"/>
                <w:color w:val="000000"/>
              </w:rPr>
              <w:t>年次の学力等の伸長記録である「生徒カルテ」（平成</w:t>
            </w:r>
            <w:r w:rsidR="00FC41FB" w:rsidRPr="00557DF2">
              <w:rPr>
                <w:rFonts w:ascii="ＭＳ 明朝" w:hAnsi="ＭＳ 明朝"/>
                <w:color w:val="000000"/>
              </w:rPr>
              <w:t>27</w:t>
            </w:r>
            <w:r w:rsidR="00422216" w:rsidRPr="00557DF2">
              <w:rPr>
                <w:rFonts w:ascii="ＭＳ 明朝" w:hAnsi="ＭＳ 明朝" w:hint="eastAsia"/>
                <w:color w:val="000000"/>
              </w:rPr>
              <w:t>年度作成）を活用する。</w:t>
            </w:r>
            <w:r w:rsidR="00D81FDA" w:rsidRPr="00557DF2">
              <w:rPr>
                <w:rFonts w:ascii="ＭＳ 明朝" w:hAnsi="ＭＳ 明朝" w:hint="eastAsia"/>
                <w:color w:val="000000"/>
              </w:rPr>
              <w:t>その指標に</w:t>
            </w:r>
            <w:r w:rsidR="001B6511" w:rsidRPr="00557DF2">
              <w:rPr>
                <w:rFonts w:ascii="ＭＳ 明朝" w:hAnsi="ＭＳ 明朝" w:hint="eastAsia"/>
                <w:color w:val="000000"/>
              </w:rPr>
              <w:t>基づき、生徒の学力や学校</w:t>
            </w:r>
            <w:r w:rsidR="001B6511">
              <w:rPr>
                <w:rFonts w:ascii="ＭＳ 明朝" w:hAnsi="ＭＳ 明朝" w:hint="eastAsia"/>
                <w:color w:val="000000"/>
              </w:rPr>
              <w:t>生活等に係る意識について把握し、指導・支援する。</w:t>
            </w:r>
          </w:p>
          <w:p w14:paraId="340D8840" w14:textId="77777777" w:rsidR="001B6511" w:rsidRDefault="00D33FF2"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A509F9">
              <w:rPr>
                <w:rFonts w:ascii="ＭＳ 明朝" w:hAnsi="ＭＳ 明朝" w:hint="eastAsia"/>
                <w:color w:val="000000"/>
              </w:rPr>
              <w:t>土曜日の補習・講習等を計画的かつ</w:t>
            </w:r>
            <w:r w:rsidR="001B6511">
              <w:rPr>
                <w:rFonts w:ascii="ＭＳ 明朝" w:hAnsi="ＭＳ 明朝" w:hint="eastAsia"/>
                <w:color w:val="000000"/>
              </w:rPr>
              <w:t>生徒のニーズにあうように実施する。</w:t>
            </w:r>
          </w:p>
          <w:p w14:paraId="0630CF0D" w14:textId="39F1199B" w:rsidR="006644B6" w:rsidRPr="001B6511" w:rsidRDefault="00E4047A"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・大阪大学を中心とした国公立大学合格者数</w:t>
            </w:r>
            <w:r w:rsidR="00FC41FB">
              <w:rPr>
                <w:rFonts w:ascii="ＭＳ 明朝" w:hAnsi="ＭＳ 明朝"/>
                <w:color w:val="000000"/>
              </w:rPr>
              <w:t>100</w:t>
            </w:r>
            <w:r>
              <w:rPr>
                <w:rFonts w:ascii="ＭＳ 明朝" w:hAnsi="ＭＳ 明朝" w:hint="eastAsia"/>
                <w:color w:val="000000"/>
              </w:rPr>
              <w:t>人以上をめざす。</w:t>
            </w:r>
          </w:p>
          <w:p w14:paraId="1983EA5C" w14:textId="7C006C66" w:rsidR="00D33FF2" w:rsidRPr="00D33FF2" w:rsidRDefault="00FC41FB" w:rsidP="007A2A78">
            <w:pPr>
              <w:spacing w:line="300" w:lineRule="exact"/>
              <w:rPr>
                <w:rFonts w:ascii="ＭＳ 明朝" w:hAnsi="ＭＳ 明朝"/>
                <w:color w:val="000000"/>
                <w:sz w:val="22"/>
                <w:szCs w:val="22"/>
              </w:rPr>
            </w:pPr>
            <w:r w:rsidRPr="00D33FF2">
              <w:rPr>
                <w:rFonts w:ascii="ＭＳ 明朝" w:hAnsi="ＭＳ 明朝" w:hint="eastAsia"/>
                <w:color w:val="000000"/>
                <w:sz w:val="22"/>
                <w:szCs w:val="22"/>
              </w:rPr>
              <w:t>２</w:t>
            </w:r>
            <w:r w:rsidR="00034E1B" w:rsidRPr="00D33FF2">
              <w:rPr>
                <w:rFonts w:ascii="ＭＳ 明朝" w:hAnsi="ＭＳ 明朝" w:hint="eastAsia"/>
                <w:color w:val="000000"/>
                <w:sz w:val="22"/>
                <w:szCs w:val="22"/>
              </w:rPr>
              <w:t xml:space="preserve">　豊かな人間性の涵養</w:t>
            </w:r>
            <w:r w:rsidR="007A2A78" w:rsidRPr="00D33FF2">
              <w:rPr>
                <w:rFonts w:ascii="ＭＳ 明朝" w:hAnsi="ＭＳ 明朝" w:hint="eastAsia"/>
                <w:color w:val="000000"/>
                <w:sz w:val="22"/>
                <w:szCs w:val="22"/>
              </w:rPr>
              <w:t xml:space="preserve">　</w:t>
            </w:r>
          </w:p>
          <w:p w14:paraId="74C28D95" w14:textId="77777777" w:rsidR="002240B6" w:rsidRPr="00D33FF2" w:rsidRDefault="00D33FF2" w:rsidP="00D33FF2">
            <w:pPr>
              <w:pStyle w:val="aa"/>
              <w:numPr>
                <w:ilvl w:val="0"/>
                <w:numId w:val="26"/>
              </w:numPr>
              <w:spacing w:line="300" w:lineRule="exact"/>
              <w:ind w:leftChars="0"/>
              <w:rPr>
                <w:rFonts w:ascii="ＭＳ 明朝" w:hAnsi="ＭＳ 明朝"/>
              </w:rPr>
            </w:pPr>
            <w:r>
              <w:rPr>
                <w:rFonts w:ascii="ＭＳ 明朝" w:hAnsi="ＭＳ 明朝" w:hint="eastAsia"/>
              </w:rPr>
              <w:t xml:space="preserve"> </w:t>
            </w:r>
            <w:r w:rsidR="00413DD6" w:rsidRPr="00D33FF2">
              <w:rPr>
                <w:rFonts w:ascii="ＭＳ 明朝" w:hAnsi="ＭＳ 明朝"/>
              </w:rPr>
              <w:t>知・徳・体のバランスの</w:t>
            </w:r>
            <w:r>
              <w:rPr>
                <w:rFonts w:ascii="ＭＳ 明朝" w:hAnsi="ＭＳ 明朝" w:hint="eastAsia"/>
              </w:rPr>
              <w:t>とれた</w:t>
            </w:r>
            <w:r w:rsidR="00413DD6" w:rsidRPr="00D33FF2">
              <w:rPr>
                <w:rFonts w:ascii="ＭＳ 明朝" w:hAnsi="ＭＳ 明朝"/>
              </w:rPr>
              <w:t>生徒</w:t>
            </w:r>
            <w:r w:rsidR="00413DD6" w:rsidRPr="00D33FF2">
              <w:rPr>
                <w:rFonts w:ascii="ＭＳ 明朝" w:hAnsi="ＭＳ 明朝" w:hint="eastAsia"/>
              </w:rPr>
              <w:t>の育成</w:t>
            </w:r>
          </w:p>
          <w:p w14:paraId="66BE75E0" w14:textId="77777777" w:rsidR="002240B6" w:rsidRPr="00ED7CFC" w:rsidRDefault="00D33FF2"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2240B6" w:rsidRPr="00ED7CFC">
              <w:rPr>
                <w:rFonts w:ascii="ＭＳ 明朝" w:hAnsi="ＭＳ 明朝"/>
                <w:color w:val="000000"/>
              </w:rPr>
              <w:t>部活動と勉強を両立させるよう計画的に指導を行</w:t>
            </w:r>
            <w:r w:rsidR="007124AF">
              <w:rPr>
                <w:rFonts w:ascii="ＭＳ 明朝" w:hAnsi="ＭＳ 明朝" w:hint="eastAsia"/>
                <w:color w:val="000000"/>
              </w:rPr>
              <w:t>い</w:t>
            </w:r>
            <w:r w:rsidR="002240B6" w:rsidRPr="00ED7CFC">
              <w:rPr>
                <w:rFonts w:ascii="ＭＳ 明朝" w:hAnsi="ＭＳ 明朝"/>
                <w:color w:val="000000"/>
              </w:rPr>
              <w:t>、</w:t>
            </w:r>
            <w:r w:rsidR="00D4597A" w:rsidRPr="00ED7CFC">
              <w:rPr>
                <w:rFonts w:ascii="ＭＳ 明朝" w:hAnsi="ＭＳ 明朝" w:hint="eastAsia"/>
                <w:color w:val="000000"/>
              </w:rPr>
              <w:t>生徒の自己管理能力を高めるよう</w:t>
            </w:r>
            <w:r w:rsidR="009D5F27">
              <w:rPr>
                <w:rFonts w:ascii="ＭＳ 明朝" w:hAnsi="ＭＳ 明朝" w:hint="eastAsia"/>
                <w:color w:val="000000"/>
              </w:rPr>
              <w:t>指導する</w:t>
            </w:r>
            <w:r w:rsidR="00D4597A" w:rsidRPr="00ED7CFC">
              <w:rPr>
                <w:rFonts w:ascii="ＭＳ 明朝" w:hAnsi="ＭＳ 明朝" w:hint="eastAsia"/>
                <w:color w:val="000000"/>
              </w:rPr>
              <w:t>。</w:t>
            </w:r>
          </w:p>
          <w:p w14:paraId="33BD102E" w14:textId="77777777" w:rsidR="00D33FF2" w:rsidRDefault="00D33FF2"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2240B6" w:rsidRPr="00ED7CFC">
              <w:rPr>
                <w:rFonts w:ascii="ＭＳ 明朝" w:hAnsi="ＭＳ 明朝"/>
                <w:color w:val="000000"/>
              </w:rPr>
              <w:t>すべての学校生活において、生徒が連帯感・達成感を体得できるよう指導・支援する</w:t>
            </w:r>
            <w:r>
              <w:rPr>
                <w:rFonts w:ascii="ＭＳ 明朝" w:hAnsi="ＭＳ 明朝" w:hint="eastAsia"/>
                <w:color w:val="000000"/>
              </w:rPr>
              <w:t>。</w:t>
            </w:r>
            <w:r w:rsidR="00422216" w:rsidRPr="00422216">
              <w:rPr>
                <w:rFonts w:ascii="ＭＳ 明朝" w:hAnsi="ＭＳ 明朝"/>
                <w:color w:val="000000"/>
              </w:rPr>
              <w:t>特にホームルーム指導や人権学習において計画的に指導するとともに、生徒の状況を的確に把握し、指導方法の工夫改善に努める。</w:t>
            </w:r>
          </w:p>
          <w:p w14:paraId="77228D93" w14:textId="22EA54C2" w:rsidR="003D5CD0" w:rsidRDefault="003D5CD0" w:rsidP="00557DF2">
            <w:pPr>
              <w:spacing w:line="300" w:lineRule="exact"/>
              <w:ind w:leftChars="471" w:left="1199" w:hangingChars="100" w:hanging="210"/>
              <w:rPr>
                <w:rFonts w:ascii="ＭＳ 明朝" w:hAnsi="ＭＳ 明朝"/>
                <w:color w:val="000000"/>
              </w:rPr>
            </w:pPr>
            <w:r w:rsidRPr="003D5CD0">
              <w:rPr>
                <w:rFonts w:ascii="ＭＳ 明朝" w:hAnsi="ＭＳ 明朝" w:hint="eastAsia"/>
                <w:color w:val="000000"/>
              </w:rPr>
              <w:t>・</w:t>
            </w:r>
            <w:r w:rsidR="00FC41FB" w:rsidRPr="003D5CD0">
              <w:rPr>
                <w:rFonts w:ascii="ＭＳ 明朝" w:hAnsi="ＭＳ 明朝"/>
                <w:color w:val="000000"/>
              </w:rPr>
              <w:t>ICT</w:t>
            </w:r>
            <w:r w:rsidRPr="003D5CD0">
              <w:rPr>
                <w:rFonts w:ascii="ＭＳ 明朝" w:hAnsi="ＭＳ 明朝"/>
                <w:color w:val="000000"/>
              </w:rPr>
              <w:t>機器等を正しく活用できるよう</w:t>
            </w:r>
            <w:r w:rsidRPr="003D5CD0">
              <w:rPr>
                <w:rFonts w:ascii="ＭＳ 明朝" w:hAnsi="ＭＳ 明朝" w:hint="eastAsia"/>
                <w:color w:val="000000"/>
              </w:rPr>
              <w:t>、</w:t>
            </w:r>
            <w:r w:rsidRPr="003D5CD0">
              <w:rPr>
                <w:rFonts w:ascii="ＭＳ 明朝" w:hAnsi="ＭＳ 明朝"/>
                <w:color w:val="000000"/>
              </w:rPr>
              <w:t>活用ルール</w:t>
            </w:r>
            <w:r w:rsidRPr="003D5CD0">
              <w:rPr>
                <w:rFonts w:ascii="ＭＳ 明朝" w:hAnsi="ＭＳ 明朝" w:hint="eastAsia"/>
                <w:color w:val="000000"/>
              </w:rPr>
              <w:t>（平成</w:t>
            </w:r>
            <w:r w:rsidR="00FC41FB" w:rsidRPr="003D5CD0">
              <w:rPr>
                <w:rFonts w:ascii="ＭＳ 明朝" w:hAnsi="ＭＳ 明朝"/>
                <w:color w:val="000000"/>
              </w:rPr>
              <w:t>27</w:t>
            </w:r>
            <w:r w:rsidRPr="003D5CD0">
              <w:rPr>
                <w:rFonts w:ascii="ＭＳ 明朝" w:hAnsi="ＭＳ 明朝" w:hint="eastAsia"/>
                <w:color w:val="000000"/>
              </w:rPr>
              <w:t>年度作成）に基づき</w:t>
            </w:r>
            <w:r w:rsidRPr="003D5CD0">
              <w:rPr>
                <w:rFonts w:ascii="ＭＳ 明朝" w:hAnsi="ＭＳ 明朝"/>
                <w:color w:val="000000"/>
              </w:rPr>
              <w:t>計画的に指導する。</w:t>
            </w:r>
          </w:p>
          <w:p w14:paraId="039E2A94" w14:textId="77777777" w:rsidR="00413DD6" w:rsidRPr="00D33FF2" w:rsidRDefault="00D33FF2" w:rsidP="00D33FF2">
            <w:pPr>
              <w:pStyle w:val="aa"/>
              <w:numPr>
                <w:ilvl w:val="0"/>
                <w:numId w:val="26"/>
              </w:numPr>
              <w:spacing w:line="300" w:lineRule="exact"/>
              <w:ind w:leftChars="0"/>
              <w:rPr>
                <w:rFonts w:ascii="ＭＳ 明朝" w:hAnsi="ＭＳ 明朝"/>
              </w:rPr>
            </w:pPr>
            <w:r>
              <w:rPr>
                <w:rFonts w:ascii="ＭＳ 明朝" w:hAnsi="ＭＳ 明朝" w:hint="eastAsia"/>
              </w:rPr>
              <w:t xml:space="preserve"> 共生・共助の精神の涵養</w:t>
            </w:r>
          </w:p>
          <w:p w14:paraId="65D43213" w14:textId="77777777" w:rsidR="00413DD6" w:rsidRPr="00B529B7" w:rsidRDefault="00D33FF2"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9D5F27" w:rsidRPr="009D5F27">
              <w:rPr>
                <w:rFonts w:ascii="ＭＳ 明朝" w:hAnsi="ＭＳ 明朝"/>
                <w:color w:val="000000"/>
              </w:rPr>
              <w:t>卒業生との連携協力</w:t>
            </w:r>
            <w:r w:rsidR="009D5F27">
              <w:rPr>
                <w:rFonts w:ascii="ＭＳ 明朝" w:hAnsi="ＭＳ 明朝" w:hint="eastAsia"/>
                <w:color w:val="000000"/>
              </w:rPr>
              <w:t>を</w:t>
            </w:r>
            <w:r w:rsidR="009D5F27" w:rsidRPr="009D5F27">
              <w:rPr>
                <w:rFonts w:ascii="ＭＳ 明朝" w:hAnsi="ＭＳ 明朝"/>
                <w:color w:val="000000"/>
              </w:rPr>
              <w:t>強め</w:t>
            </w:r>
            <w:r w:rsidR="009D5F27">
              <w:rPr>
                <w:rFonts w:ascii="ＭＳ 明朝" w:hAnsi="ＭＳ 明朝" w:hint="eastAsia"/>
                <w:color w:val="000000"/>
              </w:rPr>
              <w:t>、</w:t>
            </w:r>
            <w:r w:rsidR="00413DD6" w:rsidRPr="00B529B7">
              <w:rPr>
                <w:rFonts w:ascii="ＭＳ 明朝" w:hAnsi="ＭＳ 明朝"/>
                <w:color w:val="000000"/>
              </w:rPr>
              <w:t>社会</w:t>
            </w:r>
            <w:r w:rsidR="003D5CD0">
              <w:rPr>
                <w:rFonts w:ascii="ＭＳ 明朝" w:hAnsi="ＭＳ 明朝"/>
                <w:color w:val="000000"/>
              </w:rPr>
              <w:t>貢献に取り組む人たちによる講演や交流を行</w:t>
            </w:r>
            <w:r w:rsidR="009D5F27">
              <w:rPr>
                <w:rFonts w:ascii="ＭＳ 明朝" w:hAnsi="ＭＳ 明朝" w:hint="eastAsia"/>
                <w:color w:val="000000"/>
              </w:rPr>
              <w:t>う</w:t>
            </w:r>
            <w:r w:rsidR="00413DD6" w:rsidRPr="00B529B7">
              <w:rPr>
                <w:rFonts w:ascii="ＭＳ 明朝" w:hAnsi="ＭＳ 明朝"/>
                <w:color w:val="000000"/>
              </w:rPr>
              <w:t>。</w:t>
            </w:r>
          </w:p>
          <w:p w14:paraId="1891F997" w14:textId="77777777" w:rsidR="00413DD6" w:rsidRDefault="003D5CD0"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・千里フェスタに向けての協同的な研究により多様な仲間との価値の創造性の大切さを学習させる。</w:t>
            </w:r>
          </w:p>
          <w:p w14:paraId="3320E4E8" w14:textId="77777777" w:rsidR="006644B6" w:rsidRPr="00B529B7" w:rsidRDefault="006644B6" w:rsidP="00E30E08">
            <w:pPr>
              <w:spacing w:line="300" w:lineRule="exact"/>
              <w:ind w:firstLineChars="450" w:firstLine="945"/>
              <w:rPr>
                <w:rFonts w:ascii="ＭＳ 明朝" w:hAnsi="ＭＳ 明朝"/>
                <w:color w:val="000000"/>
              </w:rPr>
            </w:pPr>
          </w:p>
          <w:p w14:paraId="0FFA63F6" w14:textId="3CA3FEB4" w:rsidR="00413DD6" w:rsidRPr="00E30E08" w:rsidRDefault="00FC41FB" w:rsidP="00DE61A3">
            <w:pPr>
              <w:spacing w:line="300" w:lineRule="exact"/>
              <w:rPr>
                <w:rFonts w:ascii="ＭＳ 明朝" w:hAnsi="ＭＳ 明朝"/>
                <w:color w:val="000000"/>
                <w:sz w:val="22"/>
                <w:szCs w:val="22"/>
              </w:rPr>
            </w:pPr>
            <w:r w:rsidRPr="00E30E08">
              <w:rPr>
                <w:rFonts w:ascii="ＭＳ 明朝" w:hAnsi="ＭＳ 明朝" w:hint="eastAsia"/>
                <w:color w:val="000000"/>
                <w:sz w:val="22"/>
                <w:szCs w:val="22"/>
              </w:rPr>
              <w:t>３</w:t>
            </w:r>
            <w:r w:rsidR="002240B6" w:rsidRPr="00E30E08">
              <w:rPr>
                <w:rFonts w:ascii="ＭＳ 明朝" w:hAnsi="ＭＳ 明朝"/>
                <w:color w:val="000000"/>
                <w:sz w:val="22"/>
                <w:szCs w:val="22"/>
              </w:rPr>
              <w:t xml:space="preserve">　教員の指導力の向上</w:t>
            </w:r>
          </w:p>
          <w:p w14:paraId="13D99961" w14:textId="77777777" w:rsidR="00B457EB" w:rsidRPr="00E30E08" w:rsidRDefault="00E30E08" w:rsidP="00E30E08">
            <w:pPr>
              <w:pStyle w:val="aa"/>
              <w:numPr>
                <w:ilvl w:val="0"/>
                <w:numId w:val="27"/>
              </w:numPr>
              <w:spacing w:line="300" w:lineRule="exact"/>
              <w:ind w:leftChars="0"/>
              <w:rPr>
                <w:rFonts w:ascii="ＭＳ 明朝" w:hAnsi="ＭＳ 明朝"/>
              </w:rPr>
            </w:pPr>
            <w:r>
              <w:rPr>
                <w:rFonts w:ascii="ＭＳ 明朝" w:hAnsi="ＭＳ 明朝" w:hint="eastAsia"/>
              </w:rPr>
              <w:t xml:space="preserve"> </w:t>
            </w:r>
            <w:r w:rsidR="00B457EB" w:rsidRPr="00E30E08">
              <w:rPr>
                <w:rFonts w:ascii="ＭＳ 明朝" w:hAnsi="ＭＳ 明朝" w:hint="eastAsia"/>
              </w:rPr>
              <w:t>学習指導方法の</w:t>
            </w:r>
            <w:r w:rsidR="00B457EB" w:rsidRPr="00E30E08">
              <w:rPr>
                <w:rFonts w:ascii="ＭＳ 明朝" w:hAnsi="ＭＳ 明朝"/>
              </w:rPr>
              <w:t>工夫改善</w:t>
            </w:r>
          </w:p>
          <w:p w14:paraId="1DDDDCE1" w14:textId="77777777" w:rsidR="00B457EB" w:rsidRPr="00ED7CFC" w:rsidRDefault="00B457EB" w:rsidP="00B457EB">
            <w:pPr>
              <w:spacing w:line="300" w:lineRule="exact"/>
              <w:ind w:leftChars="469" w:left="985"/>
              <w:rPr>
                <w:rFonts w:ascii="ＭＳ 明朝" w:hAnsi="ＭＳ 明朝"/>
                <w:color w:val="000000"/>
              </w:rPr>
            </w:pPr>
            <w:r>
              <w:rPr>
                <w:rFonts w:ascii="ＭＳ 明朝" w:hAnsi="ＭＳ 明朝" w:hint="eastAsia"/>
                <w:color w:val="000000"/>
              </w:rPr>
              <w:t>・</w:t>
            </w:r>
            <w:r w:rsidR="009D5F27">
              <w:rPr>
                <w:rFonts w:ascii="ＭＳ 明朝" w:hAnsi="ＭＳ 明朝"/>
                <w:color w:val="000000"/>
              </w:rPr>
              <w:t>教材・資料</w:t>
            </w:r>
            <w:r w:rsidR="009D5F27">
              <w:rPr>
                <w:rFonts w:ascii="ＭＳ 明朝" w:hAnsi="ＭＳ 明朝" w:hint="eastAsia"/>
                <w:color w:val="000000"/>
              </w:rPr>
              <w:t>・</w:t>
            </w:r>
            <w:r w:rsidRPr="00ED7CFC">
              <w:rPr>
                <w:rFonts w:ascii="ＭＳ 明朝" w:hAnsi="ＭＳ 明朝"/>
                <w:color w:val="000000"/>
              </w:rPr>
              <w:t>指導方法について教科において</w:t>
            </w:r>
            <w:r w:rsidRPr="00ED7CFC">
              <w:rPr>
                <w:rFonts w:ascii="ＭＳ 明朝" w:hAnsi="ＭＳ 明朝" w:hint="eastAsia"/>
                <w:color w:val="000000"/>
              </w:rPr>
              <w:t>研究・交流を</w:t>
            </w:r>
            <w:r w:rsidR="0083109C">
              <w:rPr>
                <w:rFonts w:ascii="ＭＳ 明朝" w:hAnsi="ＭＳ 明朝" w:hint="eastAsia"/>
                <w:color w:val="000000"/>
              </w:rPr>
              <w:t>図り</w:t>
            </w:r>
            <w:r w:rsidRPr="00ED7CFC">
              <w:rPr>
                <w:rFonts w:ascii="ＭＳ 明朝" w:hAnsi="ＭＳ 明朝" w:hint="eastAsia"/>
                <w:color w:val="000000"/>
              </w:rPr>
              <w:t>、</w:t>
            </w:r>
            <w:r w:rsidRPr="00ED7CFC">
              <w:rPr>
                <w:rFonts w:ascii="ＭＳ 明朝" w:hAnsi="ＭＳ 明朝"/>
                <w:color w:val="000000"/>
              </w:rPr>
              <w:t>統一・共有化を進める。</w:t>
            </w:r>
          </w:p>
          <w:p w14:paraId="636F77E2" w14:textId="77777777" w:rsidR="00B457EB" w:rsidRPr="00ED7CFC" w:rsidRDefault="00B457EB" w:rsidP="00B457EB">
            <w:pPr>
              <w:spacing w:line="300" w:lineRule="exact"/>
              <w:ind w:leftChars="469" w:left="985"/>
              <w:rPr>
                <w:rFonts w:ascii="ＭＳ 明朝" w:hAnsi="ＭＳ 明朝"/>
                <w:color w:val="000000"/>
              </w:rPr>
            </w:pPr>
            <w:r>
              <w:rPr>
                <w:rFonts w:ascii="ＭＳ 明朝" w:hAnsi="ＭＳ 明朝" w:hint="eastAsia"/>
                <w:color w:val="000000"/>
              </w:rPr>
              <w:t>・</w:t>
            </w:r>
            <w:r w:rsidRPr="00ED7CFC">
              <w:rPr>
                <w:rFonts w:ascii="ＭＳ 明朝" w:hAnsi="ＭＳ 明朝"/>
                <w:color w:val="000000"/>
              </w:rPr>
              <w:t>タブレット端末を利用し学べるコンテンツ</w:t>
            </w:r>
            <w:r w:rsidRPr="00ED7CFC">
              <w:rPr>
                <w:rFonts w:ascii="ＭＳ 明朝" w:hAnsi="ＭＳ 明朝" w:hint="eastAsia"/>
                <w:color w:val="000000"/>
              </w:rPr>
              <w:t>の</w:t>
            </w:r>
            <w:r w:rsidRPr="00ED7CFC">
              <w:rPr>
                <w:rFonts w:ascii="ＭＳ 明朝" w:hAnsi="ＭＳ 明朝"/>
                <w:color w:val="000000"/>
              </w:rPr>
              <w:t>研究開発</w:t>
            </w:r>
            <w:r w:rsidRPr="00ED7CFC">
              <w:rPr>
                <w:rFonts w:ascii="ＭＳ 明朝" w:hAnsi="ＭＳ 明朝" w:hint="eastAsia"/>
                <w:color w:val="000000"/>
              </w:rPr>
              <w:t>と</w:t>
            </w:r>
            <w:r w:rsidRPr="00ED7CFC">
              <w:rPr>
                <w:rFonts w:ascii="ＭＳ 明朝" w:hAnsi="ＭＳ 明朝"/>
                <w:color w:val="000000"/>
              </w:rPr>
              <w:t>充実を図る。</w:t>
            </w:r>
          </w:p>
          <w:p w14:paraId="4656F244" w14:textId="77777777" w:rsidR="00827400" w:rsidRPr="00E30E08" w:rsidRDefault="00E30E08" w:rsidP="00E30E08">
            <w:pPr>
              <w:pStyle w:val="aa"/>
              <w:numPr>
                <w:ilvl w:val="0"/>
                <w:numId w:val="27"/>
              </w:numPr>
              <w:spacing w:line="300" w:lineRule="exact"/>
              <w:ind w:leftChars="0"/>
              <w:rPr>
                <w:rFonts w:ascii="ＭＳ 明朝" w:hAnsi="ＭＳ 明朝"/>
              </w:rPr>
            </w:pPr>
            <w:r>
              <w:rPr>
                <w:rFonts w:ascii="ＭＳ 明朝" w:hAnsi="ＭＳ 明朝" w:hint="eastAsia"/>
              </w:rPr>
              <w:t xml:space="preserve"> </w:t>
            </w:r>
            <w:r w:rsidR="006A4351">
              <w:rPr>
                <w:rFonts w:ascii="ＭＳ 明朝" w:hAnsi="ＭＳ 明朝" w:hint="eastAsia"/>
              </w:rPr>
              <w:t>先進的な教育に取り組むための研究及び研修の充実</w:t>
            </w:r>
          </w:p>
          <w:p w14:paraId="1098FA64" w14:textId="6365624B" w:rsidR="00827400" w:rsidRDefault="006A4351" w:rsidP="00557DF2">
            <w:pPr>
              <w:spacing w:line="300" w:lineRule="exact"/>
              <w:ind w:leftChars="469" w:left="985"/>
              <w:rPr>
                <w:rFonts w:ascii="ＭＳ 明朝" w:hAnsi="ＭＳ 明朝"/>
                <w:color w:val="000000"/>
              </w:rPr>
            </w:pPr>
            <w:r>
              <w:rPr>
                <w:rFonts w:ascii="ＭＳ 明朝" w:hAnsi="ＭＳ 明朝" w:hint="eastAsia"/>
                <w:color w:val="000000"/>
              </w:rPr>
              <w:t>・</w:t>
            </w:r>
            <w:r w:rsidR="00B66088">
              <w:rPr>
                <w:rFonts w:ascii="ＭＳ 明朝" w:hAnsi="ＭＳ 明朝"/>
                <w:color w:val="000000"/>
              </w:rPr>
              <w:t>学校全体として</w:t>
            </w:r>
            <w:r w:rsidR="00827400">
              <w:rPr>
                <w:rFonts w:ascii="ＭＳ 明朝" w:hAnsi="ＭＳ 明朝" w:hint="eastAsia"/>
                <w:color w:val="000000"/>
              </w:rPr>
              <w:t>研究</w:t>
            </w:r>
            <w:r w:rsidR="00B457EB" w:rsidRPr="00B457EB">
              <w:rPr>
                <w:rFonts w:ascii="ＭＳ 明朝" w:hAnsi="ＭＳ 明朝"/>
                <w:color w:val="000000"/>
              </w:rPr>
              <w:t>授業を行う</w:t>
            </w:r>
            <w:r w:rsidR="00B66088">
              <w:rPr>
                <w:rFonts w:ascii="ＭＳ 明朝" w:hAnsi="ＭＳ 明朝" w:hint="eastAsia"/>
                <w:color w:val="000000"/>
              </w:rPr>
              <w:t>とともに</w:t>
            </w:r>
            <w:r w:rsidR="00827400">
              <w:rPr>
                <w:rFonts w:ascii="ＭＳ 明朝" w:hAnsi="ＭＳ 明朝" w:hint="eastAsia"/>
                <w:color w:val="000000"/>
              </w:rPr>
              <w:t>研究協議を実施し、授業改善のための</w:t>
            </w:r>
            <w:r w:rsidR="00FC41FB">
              <w:rPr>
                <w:rFonts w:ascii="ＭＳ 明朝" w:hAnsi="ＭＳ 明朝"/>
                <w:color w:val="000000"/>
              </w:rPr>
              <w:t>PDCA</w:t>
            </w:r>
            <w:r w:rsidR="00827400">
              <w:rPr>
                <w:rFonts w:ascii="ＭＳ 明朝" w:hAnsi="ＭＳ 明朝" w:hint="eastAsia"/>
                <w:color w:val="000000"/>
              </w:rPr>
              <w:t>サイクルを的確に図る。</w:t>
            </w:r>
          </w:p>
          <w:p w14:paraId="57CA8014" w14:textId="77777777" w:rsidR="00B457EB" w:rsidRDefault="006A4351" w:rsidP="00557DF2">
            <w:pPr>
              <w:spacing w:line="300" w:lineRule="exact"/>
              <w:ind w:leftChars="469" w:left="985"/>
              <w:rPr>
                <w:rFonts w:ascii="ＭＳ 明朝" w:hAnsi="ＭＳ 明朝"/>
                <w:color w:val="000000"/>
              </w:rPr>
            </w:pPr>
            <w:r>
              <w:rPr>
                <w:rFonts w:ascii="ＭＳ 明朝" w:hAnsi="ＭＳ 明朝" w:hint="eastAsia"/>
                <w:color w:val="000000"/>
              </w:rPr>
              <w:t>・</w:t>
            </w:r>
            <w:r w:rsidR="00827400">
              <w:rPr>
                <w:rFonts w:ascii="ＭＳ 明朝" w:hAnsi="ＭＳ 明朝" w:hint="eastAsia"/>
                <w:color w:val="000000"/>
              </w:rPr>
              <w:t>授業アンケートを適切に活用し、</w:t>
            </w:r>
            <w:r w:rsidR="007A2A78">
              <w:rPr>
                <w:rFonts w:ascii="ＭＳ 明朝" w:hAnsi="ＭＳ 明朝" w:hint="eastAsia"/>
                <w:color w:val="000000"/>
              </w:rPr>
              <w:t>指導と評価の一体化</w:t>
            </w:r>
            <w:r w:rsidR="00827400">
              <w:rPr>
                <w:rFonts w:ascii="ＭＳ 明朝" w:hAnsi="ＭＳ 明朝" w:hint="eastAsia"/>
                <w:color w:val="000000"/>
              </w:rPr>
              <w:t>を図る。</w:t>
            </w:r>
          </w:p>
          <w:p w14:paraId="0EA0707C" w14:textId="77777777" w:rsidR="009904F6" w:rsidRDefault="009904F6" w:rsidP="00557DF2">
            <w:pPr>
              <w:spacing w:line="300" w:lineRule="exact"/>
              <w:ind w:leftChars="469" w:left="985"/>
              <w:rPr>
                <w:rFonts w:ascii="ＭＳ 明朝" w:hAnsi="ＭＳ 明朝"/>
                <w:color w:val="000000"/>
              </w:rPr>
            </w:pPr>
            <w:r w:rsidRPr="00AC3970">
              <w:rPr>
                <w:rFonts w:ascii="ＭＳ 明朝" w:hAnsi="ＭＳ 明朝" w:hint="eastAsia"/>
                <w:color w:val="000000"/>
              </w:rPr>
              <w:t>・次期学習指導要領に則した教育課程の編成を研究する。</w:t>
            </w:r>
          </w:p>
          <w:p w14:paraId="3C080A22" w14:textId="77777777" w:rsidR="006A4351" w:rsidRPr="00AC3970" w:rsidRDefault="00E4047A" w:rsidP="006A4351">
            <w:pPr>
              <w:pStyle w:val="aa"/>
              <w:numPr>
                <w:ilvl w:val="0"/>
                <w:numId w:val="27"/>
              </w:numPr>
              <w:spacing w:line="300" w:lineRule="exact"/>
              <w:ind w:leftChars="0"/>
              <w:rPr>
                <w:rFonts w:ascii="ＭＳ 明朝" w:hAnsi="ＭＳ 明朝"/>
              </w:rPr>
            </w:pPr>
            <w:r>
              <w:rPr>
                <w:rFonts w:ascii="ＭＳ 明朝" w:hAnsi="ＭＳ 明朝" w:hint="eastAsia"/>
              </w:rPr>
              <w:t xml:space="preserve"> </w:t>
            </w:r>
            <w:r w:rsidR="00827400" w:rsidRPr="00AC3970">
              <w:rPr>
                <w:rFonts w:ascii="ＭＳ 明朝" w:hAnsi="ＭＳ 明朝" w:hint="eastAsia"/>
              </w:rPr>
              <w:t>働き方改革への</w:t>
            </w:r>
            <w:r w:rsidR="006A4351" w:rsidRPr="00AC3970">
              <w:rPr>
                <w:rFonts w:ascii="ＭＳ 明朝" w:hAnsi="ＭＳ 明朝" w:hint="eastAsia"/>
              </w:rPr>
              <w:t>適切な</w:t>
            </w:r>
            <w:r w:rsidR="00827400" w:rsidRPr="00AC3970">
              <w:rPr>
                <w:rFonts w:ascii="ＭＳ 明朝" w:hAnsi="ＭＳ 明朝" w:hint="eastAsia"/>
              </w:rPr>
              <w:t>取組み</w:t>
            </w:r>
          </w:p>
          <w:p w14:paraId="1B797FF6" w14:textId="77777777" w:rsidR="00827400" w:rsidRPr="00557DF2" w:rsidRDefault="006A4351" w:rsidP="00557DF2">
            <w:pPr>
              <w:spacing w:line="300" w:lineRule="exact"/>
              <w:ind w:leftChars="469" w:left="985"/>
              <w:rPr>
                <w:rFonts w:ascii="ＭＳ 明朝" w:hAnsi="ＭＳ 明朝"/>
                <w:color w:val="000000"/>
              </w:rPr>
            </w:pPr>
            <w:r w:rsidRPr="00AC3970">
              <w:rPr>
                <w:rFonts w:ascii="ＭＳ 明朝" w:hAnsi="ＭＳ 明朝" w:hint="eastAsia"/>
                <w:szCs w:val="21"/>
              </w:rPr>
              <w:t>・時間外</w:t>
            </w:r>
            <w:r w:rsidRPr="00557DF2">
              <w:rPr>
                <w:rFonts w:ascii="ＭＳ 明朝" w:hAnsi="ＭＳ 明朝" w:hint="eastAsia"/>
                <w:color w:val="000000"/>
              </w:rPr>
              <w:t>労働の縮減を図る。</w:t>
            </w:r>
            <w:r w:rsidR="00827400" w:rsidRPr="00557DF2">
              <w:rPr>
                <w:rFonts w:ascii="ＭＳ 明朝" w:hAnsi="ＭＳ 明朝" w:hint="eastAsia"/>
                <w:color w:val="000000"/>
              </w:rPr>
              <w:t>職員会議等で時間外労働の数値結果を連絡する。</w:t>
            </w:r>
          </w:p>
          <w:p w14:paraId="1F2ED065" w14:textId="77777777" w:rsidR="006A4351" w:rsidRDefault="006A4351" w:rsidP="00557DF2">
            <w:pPr>
              <w:spacing w:line="300" w:lineRule="exact"/>
              <w:ind w:leftChars="469" w:left="985"/>
              <w:rPr>
                <w:rFonts w:ascii="ＭＳ 明朝" w:hAnsi="ＭＳ 明朝"/>
                <w:color w:val="000000"/>
              </w:rPr>
            </w:pPr>
            <w:r w:rsidRPr="00AC3970">
              <w:rPr>
                <w:rFonts w:ascii="ＭＳ 明朝" w:hAnsi="ＭＳ 明朝" w:hint="eastAsia"/>
                <w:color w:val="000000"/>
              </w:rPr>
              <w:t>・機能的・合理的な組織体制を構築する。</w:t>
            </w:r>
          </w:p>
          <w:p w14:paraId="61FD65DE" w14:textId="77777777" w:rsidR="009904F6" w:rsidRDefault="009904F6" w:rsidP="006A4351">
            <w:pPr>
              <w:spacing w:line="300" w:lineRule="exact"/>
              <w:ind w:firstLineChars="450" w:firstLine="945"/>
              <w:rPr>
                <w:rFonts w:ascii="ＭＳ 明朝" w:hAnsi="ＭＳ 明朝"/>
                <w:color w:val="000000"/>
              </w:rPr>
            </w:pPr>
          </w:p>
          <w:p w14:paraId="5139D1CF" w14:textId="77777777" w:rsidR="009904F6" w:rsidRPr="00ED7CFC" w:rsidRDefault="009904F6" w:rsidP="006A4351">
            <w:pPr>
              <w:spacing w:line="300" w:lineRule="exact"/>
              <w:ind w:firstLineChars="450" w:firstLine="945"/>
              <w:rPr>
                <w:rFonts w:ascii="ＭＳ ゴシック" w:eastAsia="ＭＳ ゴシック" w:hAnsi="ＭＳ ゴシック"/>
                <w:color w:val="000000"/>
              </w:rPr>
            </w:pPr>
          </w:p>
        </w:tc>
      </w:tr>
    </w:tbl>
    <w:p w14:paraId="643191A1" w14:textId="77777777" w:rsidR="001D401B" w:rsidRDefault="001D401B" w:rsidP="00B04CD1">
      <w:pPr>
        <w:spacing w:line="160" w:lineRule="exact"/>
        <w:ind w:hanging="187"/>
        <w:jc w:val="left"/>
        <w:rPr>
          <w:rFonts w:ascii="ＭＳ ゴシック" w:eastAsia="ＭＳ ゴシック" w:hAnsi="ＭＳ ゴシック"/>
          <w:szCs w:val="21"/>
        </w:rPr>
      </w:pPr>
    </w:p>
    <w:p w14:paraId="5CACA753" w14:textId="77777777" w:rsidR="00E30E08" w:rsidRPr="00ED7CFC" w:rsidRDefault="00E30E08" w:rsidP="00B04CD1">
      <w:pPr>
        <w:spacing w:line="160" w:lineRule="exact"/>
        <w:ind w:hanging="187"/>
        <w:jc w:val="left"/>
        <w:rPr>
          <w:rFonts w:ascii="ＭＳ ゴシック" w:eastAsia="ＭＳ ゴシック" w:hAnsi="ＭＳ ゴシック"/>
          <w:szCs w:val="21"/>
        </w:rPr>
      </w:pPr>
    </w:p>
    <w:p w14:paraId="669C132F" w14:textId="77777777" w:rsidR="00267D3C" w:rsidRPr="00E30E08" w:rsidRDefault="009B365C" w:rsidP="00E30E08">
      <w:pPr>
        <w:spacing w:line="300" w:lineRule="exact"/>
        <w:ind w:leftChars="-342" w:left="-718" w:firstLineChars="250" w:firstLine="550"/>
        <w:rPr>
          <w:rFonts w:ascii="ＭＳ ゴシック" w:eastAsia="ＭＳ ゴシック" w:hAnsi="ＭＳ ゴシック"/>
          <w:sz w:val="22"/>
          <w:szCs w:val="22"/>
        </w:rPr>
      </w:pPr>
      <w:r w:rsidRPr="00E30E08">
        <w:rPr>
          <w:rFonts w:ascii="ＭＳ ゴシック" w:eastAsia="ＭＳ ゴシック" w:hAnsi="ＭＳ ゴシック" w:hint="eastAsia"/>
          <w:sz w:val="22"/>
          <w:szCs w:val="22"/>
        </w:rPr>
        <w:t>【</w:t>
      </w:r>
      <w:r w:rsidR="0037367C" w:rsidRPr="00E30E08">
        <w:rPr>
          <w:rFonts w:ascii="ＭＳ ゴシック" w:eastAsia="ＭＳ ゴシック" w:hAnsi="ＭＳ ゴシック" w:hint="eastAsia"/>
          <w:sz w:val="22"/>
          <w:szCs w:val="22"/>
        </w:rPr>
        <w:t>学校教育自己診断</w:t>
      </w:r>
      <w:r w:rsidR="005E3C2A" w:rsidRPr="00E30E08">
        <w:rPr>
          <w:rFonts w:ascii="ＭＳ ゴシック" w:eastAsia="ＭＳ ゴシック" w:hAnsi="ＭＳ ゴシック" w:hint="eastAsia"/>
          <w:sz w:val="22"/>
          <w:szCs w:val="22"/>
        </w:rPr>
        <w:t>の</w:t>
      </w:r>
      <w:r w:rsidR="0037367C" w:rsidRPr="00E30E08">
        <w:rPr>
          <w:rFonts w:ascii="ＭＳ ゴシック" w:eastAsia="ＭＳ ゴシック" w:hAnsi="ＭＳ ゴシック" w:hint="eastAsia"/>
          <w:sz w:val="22"/>
          <w:szCs w:val="22"/>
        </w:rPr>
        <w:t>結果と分析・学校</w:t>
      </w:r>
      <w:r w:rsidR="00251183" w:rsidRPr="00E30E08">
        <w:rPr>
          <w:rFonts w:ascii="ＭＳ ゴシック" w:eastAsia="ＭＳ ゴシック" w:hAnsi="ＭＳ ゴシック" w:hint="eastAsia"/>
          <w:sz w:val="22"/>
          <w:szCs w:val="22"/>
        </w:rPr>
        <w:t>運営</w:t>
      </w:r>
      <w:r w:rsidR="0037367C" w:rsidRPr="00E30E08">
        <w:rPr>
          <w:rFonts w:ascii="ＭＳ ゴシック" w:eastAsia="ＭＳ ゴシック" w:hAnsi="ＭＳ ゴシック" w:hint="eastAsia"/>
          <w:sz w:val="22"/>
          <w:szCs w:val="22"/>
        </w:rPr>
        <w:t>協議会</w:t>
      </w:r>
      <w:r w:rsidR="0096649A" w:rsidRPr="00E30E08">
        <w:rPr>
          <w:rFonts w:ascii="ＭＳ ゴシック" w:eastAsia="ＭＳ ゴシック" w:hAnsi="ＭＳ ゴシック" w:hint="eastAsia"/>
          <w:sz w:val="22"/>
          <w:szCs w:val="22"/>
        </w:rPr>
        <w:t>からの意見</w:t>
      </w:r>
      <w:r w:rsidRPr="00E30E08">
        <w:rPr>
          <w:rFonts w:ascii="ＭＳ ゴシック" w:eastAsia="ＭＳ ゴシック" w:hAnsi="ＭＳ ゴシック"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4"/>
        <w:gridCol w:w="8828"/>
      </w:tblGrid>
      <w:tr w:rsidR="00267D3C" w:rsidRPr="00ED7CFC" w14:paraId="351BB647" w14:textId="77777777" w:rsidTr="00E132B3">
        <w:trPr>
          <w:trHeight w:val="411"/>
          <w:jc w:val="center"/>
        </w:trPr>
        <w:tc>
          <w:tcPr>
            <w:tcW w:w="6164" w:type="dxa"/>
            <w:shd w:val="clear" w:color="auto" w:fill="auto"/>
            <w:vAlign w:val="center"/>
          </w:tcPr>
          <w:p w14:paraId="0C98F1D5" w14:textId="4DE75198" w:rsidR="00267D3C" w:rsidRPr="00ED7CFC" w:rsidRDefault="00926D07" w:rsidP="00926D07">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学校教育自己診断の結果と分析［令和元</w:t>
            </w:r>
            <w:r w:rsidR="00267D3C" w:rsidRPr="00ED7CFC">
              <w:rPr>
                <w:rFonts w:ascii="ＭＳ 明朝" w:hAnsi="ＭＳ 明朝" w:hint="eastAsia"/>
                <w:sz w:val="20"/>
                <w:szCs w:val="20"/>
              </w:rPr>
              <w:t>年</w:t>
            </w:r>
            <w:r w:rsidR="00FC41FB">
              <w:rPr>
                <w:rFonts w:ascii="ＭＳ 明朝" w:hAnsi="ＭＳ 明朝"/>
                <w:sz w:val="20"/>
                <w:szCs w:val="20"/>
              </w:rPr>
              <w:t>12</w:t>
            </w:r>
            <w:r w:rsidR="00267D3C" w:rsidRPr="00ED7CFC">
              <w:rPr>
                <w:rFonts w:ascii="ＭＳ 明朝" w:hAnsi="ＭＳ 明朝" w:hint="eastAsia"/>
                <w:sz w:val="20"/>
                <w:szCs w:val="20"/>
              </w:rPr>
              <w:t>月実施分］</w:t>
            </w:r>
          </w:p>
        </w:tc>
        <w:tc>
          <w:tcPr>
            <w:tcW w:w="8828" w:type="dxa"/>
            <w:shd w:val="clear" w:color="auto" w:fill="auto"/>
            <w:vAlign w:val="center"/>
          </w:tcPr>
          <w:p w14:paraId="6282203D" w14:textId="77777777" w:rsidR="00267D3C" w:rsidRPr="00ED7CFC" w:rsidRDefault="00267D3C" w:rsidP="00225A63">
            <w:pPr>
              <w:spacing w:line="300" w:lineRule="exact"/>
              <w:jc w:val="center"/>
              <w:rPr>
                <w:rFonts w:ascii="ＭＳ 明朝" w:hAnsi="ＭＳ 明朝"/>
                <w:sz w:val="20"/>
                <w:szCs w:val="20"/>
              </w:rPr>
            </w:pPr>
            <w:r w:rsidRPr="00ED7CFC">
              <w:rPr>
                <w:rFonts w:ascii="ＭＳ 明朝" w:hAnsi="ＭＳ 明朝" w:hint="eastAsia"/>
                <w:sz w:val="20"/>
                <w:szCs w:val="20"/>
              </w:rPr>
              <w:t>学校</w:t>
            </w:r>
            <w:r w:rsidR="00472C0E" w:rsidRPr="00FF3D96">
              <w:rPr>
                <w:rFonts w:ascii="ＭＳ 明朝" w:hAnsi="ＭＳ 明朝" w:hint="eastAsia"/>
                <w:sz w:val="20"/>
                <w:szCs w:val="20"/>
              </w:rPr>
              <w:t>運営</w:t>
            </w:r>
            <w:r w:rsidRPr="00ED7CFC">
              <w:rPr>
                <w:rFonts w:ascii="ＭＳ 明朝" w:hAnsi="ＭＳ 明朝" w:hint="eastAsia"/>
                <w:sz w:val="20"/>
                <w:szCs w:val="20"/>
              </w:rPr>
              <w:t>協議会</w:t>
            </w:r>
            <w:r w:rsidR="00225A63" w:rsidRPr="00ED7CFC">
              <w:rPr>
                <w:rFonts w:ascii="ＭＳ 明朝" w:hAnsi="ＭＳ 明朝" w:hint="eastAsia"/>
                <w:sz w:val="20"/>
                <w:szCs w:val="20"/>
              </w:rPr>
              <w:t>からの意見</w:t>
            </w:r>
          </w:p>
        </w:tc>
      </w:tr>
      <w:tr w:rsidR="00E132B3" w:rsidRPr="00B54DCD" w14:paraId="6961B4D1" w14:textId="77777777" w:rsidTr="00E132B3">
        <w:trPr>
          <w:trHeight w:val="2199"/>
          <w:jc w:val="center"/>
        </w:trPr>
        <w:tc>
          <w:tcPr>
            <w:tcW w:w="6164" w:type="dxa"/>
            <w:shd w:val="clear" w:color="auto" w:fill="auto"/>
          </w:tcPr>
          <w:p w14:paraId="032C8DC6" w14:textId="77777777" w:rsidR="00E132B3" w:rsidRPr="008E597F" w:rsidRDefault="00E1185D" w:rsidP="00E132B3">
            <w:pPr>
              <w:pStyle w:val="aa"/>
              <w:numPr>
                <w:ilvl w:val="0"/>
                <w:numId w:val="35"/>
              </w:numPr>
              <w:spacing w:line="300" w:lineRule="exact"/>
              <w:ind w:leftChars="0"/>
              <w:rPr>
                <w:rFonts w:asciiTheme="minorEastAsia" w:eastAsiaTheme="minorEastAsia" w:hAnsiTheme="minorEastAsia"/>
                <w:sz w:val="20"/>
                <w:szCs w:val="20"/>
              </w:rPr>
            </w:pPr>
            <w:r>
              <w:rPr>
                <w:rFonts w:ascii="ＭＳ 明朝" w:hAnsi="ＭＳ 明朝" w:hint="eastAsia"/>
                <w:sz w:val="20"/>
                <w:szCs w:val="20"/>
              </w:rPr>
              <w:t>学校教育自己診断</w:t>
            </w:r>
            <w:r>
              <w:rPr>
                <w:rFonts w:asciiTheme="minorEastAsia" w:eastAsiaTheme="minorEastAsia" w:hAnsiTheme="minorEastAsia" w:hint="eastAsia"/>
                <w:sz w:val="20"/>
                <w:szCs w:val="20"/>
              </w:rPr>
              <w:t>全般にわたって</w:t>
            </w:r>
          </w:p>
          <w:p w14:paraId="5F479F72" w14:textId="5C67B924" w:rsidR="00E132B3" w:rsidRPr="008E597F" w:rsidRDefault="00E132B3" w:rsidP="00E132B3">
            <w:pPr>
              <w:spacing w:line="30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各種質問の肯定的回答率</w:t>
            </w:r>
            <w:r w:rsidR="00E1185D">
              <w:rPr>
                <w:rFonts w:asciiTheme="minorEastAsia" w:eastAsiaTheme="minorEastAsia" w:hAnsiTheme="minorEastAsia" w:hint="eastAsia"/>
                <w:sz w:val="20"/>
                <w:szCs w:val="20"/>
              </w:rPr>
              <w:t>が前年度に比して全般的に</w:t>
            </w:r>
            <w:r w:rsidR="00FC41FB">
              <w:rPr>
                <w:rFonts w:asciiTheme="minorEastAsia" w:eastAsiaTheme="minorEastAsia" w:hAnsiTheme="minorEastAsia" w:hint="eastAsia"/>
                <w:sz w:val="20"/>
                <w:szCs w:val="20"/>
              </w:rPr>
              <w:t>４</w:t>
            </w:r>
            <w:r w:rsidR="00E1185D">
              <w:rPr>
                <w:rFonts w:asciiTheme="minorEastAsia" w:eastAsiaTheme="minorEastAsia" w:hAnsiTheme="minorEastAsia" w:hint="eastAsia"/>
                <w:sz w:val="20"/>
                <w:szCs w:val="20"/>
              </w:rPr>
              <w:t>～</w:t>
            </w:r>
            <w:r w:rsidR="00FC41FB">
              <w:rPr>
                <w:rFonts w:asciiTheme="minorEastAsia" w:eastAsiaTheme="minorEastAsia" w:hAnsiTheme="minorEastAsia" w:hint="eastAsia"/>
                <w:sz w:val="20"/>
                <w:szCs w:val="20"/>
              </w:rPr>
              <w:t>５</w:t>
            </w:r>
            <w:r w:rsidR="00E1185D">
              <w:rPr>
                <w:rFonts w:asciiTheme="minorEastAsia" w:eastAsiaTheme="minorEastAsia" w:hAnsiTheme="minorEastAsia" w:hint="eastAsia"/>
                <w:sz w:val="20"/>
                <w:szCs w:val="20"/>
              </w:rPr>
              <w:t>ポイント増加している。特に「千里高校に入学してよかったと思っている」という質問項目については</w:t>
            </w:r>
            <w:r w:rsidR="00FC41FB">
              <w:rPr>
                <w:rFonts w:asciiTheme="minorEastAsia" w:eastAsiaTheme="minorEastAsia" w:hAnsiTheme="minorEastAsia"/>
                <w:sz w:val="20"/>
                <w:szCs w:val="20"/>
              </w:rPr>
              <w:t>6.4</w:t>
            </w:r>
            <w:r w:rsidR="00E1185D">
              <w:rPr>
                <w:rFonts w:asciiTheme="minorEastAsia" w:eastAsiaTheme="minorEastAsia" w:hAnsiTheme="minorEastAsia" w:hint="eastAsia"/>
                <w:sz w:val="20"/>
                <w:szCs w:val="20"/>
              </w:rPr>
              <w:t>ポイント増加しており、好ましい傾向である。「進路について適切な時期に情報を知らせてくれる」という項目は</w:t>
            </w:r>
            <w:r w:rsidR="00096142">
              <w:rPr>
                <w:rFonts w:asciiTheme="minorEastAsia" w:eastAsiaTheme="minorEastAsia" w:hAnsiTheme="minorEastAsia" w:hint="eastAsia"/>
                <w:sz w:val="20"/>
                <w:szCs w:val="20"/>
              </w:rPr>
              <w:t>肯定的評価が</w:t>
            </w:r>
            <w:r w:rsidR="00FC41FB">
              <w:rPr>
                <w:rFonts w:asciiTheme="minorEastAsia" w:eastAsiaTheme="minorEastAsia" w:hAnsiTheme="minorEastAsia"/>
                <w:sz w:val="20"/>
                <w:szCs w:val="20"/>
              </w:rPr>
              <w:t>12</w:t>
            </w:r>
            <w:r w:rsidR="00E1185D">
              <w:rPr>
                <w:rFonts w:asciiTheme="minorEastAsia" w:eastAsiaTheme="minorEastAsia" w:hAnsiTheme="minorEastAsia" w:hint="eastAsia"/>
                <w:sz w:val="20"/>
                <w:szCs w:val="20"/>
              </w:rPr>
              <w:t>ポイント増加しており、タイムリーな進路指導の賜物であると考えている。</w:t>
            </w:r>
            <w:r w:rsidR="00096142">
              <w:rPr>
                <w:rFonts w:asciiTheme="minorEastAsia" w:eastAsiaTheme="minorEastAsia" w:hAnsiTheme="minorEastAsia" w:hint="eastAsia"/>
                <w:sz w:val="20"/>
                <w:szCs w:val="20"/>
              </w:rPr>
              <w:t>また</w:t>
            </w:r>
            <w:r>
              <w:rPr>
                <w:rFonts w:asciiTheme="minorEastAsia" w:eastAsiaTheme="minorEastAsia" w:hAnsiTheme="minorEastAsia" w:hint="eastAsia"/>
                <w:sz w:val="20"/>
                <w:szCs w:val="20"/>
              </w:rPr>
              <w:t>生徒は本</w:t>
            </w:r>
            <w:r w:rsidRPr="008E597F">
              <w:rPr>
                <w:rFonts w:asciiTheme="minorEastAsia" w:eastAsiaTheme="minorEastAsia" w:hAnsiTheme="minorEastAsia"/>
                <w:sz w:val="20"/>
                <w:szCs w:val="20"/>
              </w:rPr>
              <w:t>校</w:t>
            </w:r>
            <w:r>
              <w:rPr>
                <w:rFonts w:asciiTheme="minorEastAsia" w:eastAsiaTheme="minorEastAsia" w:hAnsiTheme="minorEastAsia" w:hint="eastAsia"/>
                <w:sz w:val="20"/>
                <w:szCs w:val="20"/>
              </w:rPr>
              <w:t>の</w:t>
            </w:r>
            <w:r w:rsidRPr="008E597F">
              <w:rPr>
                <w:rFonts w:asciiTheme="minorEastAsia" w:eastAsiaTheme="minorEastAsia" w:hAnsiTheme="minorEastAsia"/>
                <w:sz w:val="20"/>
                <w:szCs w:val="20"/>
              </w:rPr>
              <w:t>特色</w:t>
            </w:r>
            <w:r>
              <w:rPr>
                <w:rFonts w:asciiTheme="minorEastAsia" w:eastAsiaTheme="minorEastAsia" w:hAnsiTheme="minorEastAsia" w:hint="eastAsia"/>
                <w:sz w:val="20"/>
                <w:szCs w:val="20"/>
              </w:rPr>
              <w:t>を「国際性の育成」にあると考えて</w:t>
            </w:r>
            <w:r w:rsidR="00096142">
              <w:rPr>
                <w:rFonts w:asciiTheme="minorEastAsia" w:eastAsiaTheme="minorEastAsia" w:hAnsiTheme="minorEastAsia" w:hint="eastAsia"/>
                <w:sz w:val="20"/>
                <w:szCs w:val="20"/>
              </w:rPr>
              <w:t>おり、</w:t>
            </w:r>
            <w:r>
              <w:rPr>
                <w:rFonts w:asciiTheme="minorEastAsia" w:eastAsiaTheme="minorEastAsia" w:hAnsiTheme="minorEastAsia" w:hint="eastAsia"/>
                <w:sz w:val="20"/>
                <w:szCs w:val="20"/>
              </w:rPr>
              <w:t>海外研修の肯定的評価は</w:t>
            </w:r>
            <w:r w:rsidR="00FC41FB">
              <w:rPr>
                <w:rFonts w:asciiTheme="minorEastAsia" w:eastAsiaTheme="minorEastAsia" w:hAnsiTheme="minorEastAsia"/>
                <w:sz w:val="20"/>
                <w:szCs w:val="20"/>
              </w:rPr>
              <w:t>95</w:t>
            </w:r>
            <w:r>
              <w:rPr>
                <w:rFonts w:asciiTheme="minorEastAsia" w:eastAsiaTheme="minorEastAsia" w:hAnsiTheme="minorEastAsia" w:hint="eastAsia"/>
                <w:sz w:val="20"/>
                <w:szCs w:val="20"/>
              </w:rPr>
              <w:t>%を超え、圧倒的な</w:t>
            </w:r>
            <w:r w:rsidR="00096142">
              <w:rPr>
                <w:rFonts w:asciiTheme="minorEastAsia" w:eastAsiaTheme="minorEastAsia" w:hAnsiTheme="minorEastAsia" w:hint="eastAsia"/>
                <w:sz w:val="20"/>
                <w:szCs w:val="20"/>
              </w:rPr>
              <w:t>高評価である。それが様々な進路選択へと結びついており、今後も海</w:t>
            </w:r>
            <w:r>
              <w:rPr>
                <w:rFonts w:asciiTheme="minorEastAsia" w:eastAsiaTheme="minorEastAsia" w:hAnsiTheme="minorEastAsia" w:hint="eastAsia"/>
                <w:sz w:val="20"/>
                <w:szCs w:val="20"/>
              </w:rPr>
              <w:t>外研修の充実を図りたい。</w:t>
            </w:r>
          </w:p>
          <w:p w14:paraId="59BCD34C" w14:textId="77777777" w:rsidR="00E132B3" w:rsidRPr="008E597F" w:rsidRDefault="00E132B3" w:rsidP="00E132B3">
            <w:pPr>
              <w:pStyle w:val="aa"/>
              <w:numPr>
                <w:ilvl w:val="0"/>
                <w:numId w:val="35"/>
              </w:numPr>
              <w:spacing w:line="300" w:lineRule="exact"/>
              <w:ind w:leftChars="0"/>
              <w:rPr>
                <w:rFonts w:asciiTheme="minorEastAsia" w:eastAsiaTheme="minorEastAsia" w:hAnsiTheme="minorEastAsia"/>
                <w:sz w:val="20"/>
                <w:szCs w:val="20"/>
              </w:rPr>
            </w:pPr>
            <w:r w:rsidRPr="008E597F">
              <w:rPr>
                <w:rFonts w:asciiTheme="minorEastAsia" w:eastAsiaTheme="minorEastAsia" w:hAnsiTheme="minorEastAsia"/>
                <w:sz w:val="20"/>
                <w:szCs w:val="20"/>
              </w:rPr>
              <w:t>授業全般</w:t>
            </w:r>
            <w:r w:rsidRPr="008E597F">
              <w:rPr>
                <w:rFonts w:asciiTheme="minorEastAsia" w:eastAsiaTheme="minorEastAsia" w:hAnsiTheme="minorEastAsia" w:hint="eastAsia"/>
                <w:sz w:val="20"/>
                <w:szCs w:val="20"/>
              </w:rPr>
              <w:t>について</w:t>
            </w:r>
          </w:p>
          <w:p w14:paraId="3C02F742" w14:textId="222FE1DA" w:rsidR="00E132B3" w:rsidRDefault="00505144" w:rsidP="008B5EEB">
            <w:pPr>
              <w:spacing w:line="30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「授業で学力をつけることができる」という項目については肯定的評価が</w:t>
            </w:r>
            <w:r w:rsidR="00FC41FB">
              <w:rPr>
                <w:rFonts w:asciiTheme="minorEastAsia" w:eastAsiaTheme="minorEastAsia" w:hAnsiTheme="minorEastAsia"/>
                <w:sz w:val="20"/>
                <w:szCs w:val="20"/>
              </w:rPr>
              <w:t>80</w:t>
            </w:r>
            <w:r>
              <w:rPr>
                <w:rFonts w:asciiTheme="minorEastAsia" w:eastAsiaTheme="minorEastAsia" w:hAnsiTheme="minorEastAsia" w:hint="eastAsia"/>
                <w:sz w:val="20"/>
                <w:szCs w:val="20"/>
              </w:rPr>
              <w:t>％で横ばいであるが、</w:t>
            </w:r>
            <w:r w:rsidR="00E132B3">
              <w:rPr>
                <w:rFonts w:asciiTheme="minorEastAsia" w:eastAsiaTheme="minorEastAsia" w:hAnsiTheme="minorEastAsia" w:hint="eastAsia"/>
                <w:sz w:val="20"/>
                <w:szCs w:val="20"/>
              </w:rPr>
              <w:t>「</w:t>
            </w:r>
            <w:r w:rsidR="00096142">
              <w:rPr>
                <w:rFonts w:asciiTheme="minorEastAsia" w:eastAsiaTheme="minorEastAsia" w:hAnsiTheme="minorEastAsia" w:hint="eastAsia"/>
                <w:sz w:val="20"/>
                <w:szCs w:val="20"/>
              </w:rPr>
              <w:t>評価の仕方や基準について事前に示されている」という項目の肯定的評価が</w:t>
            </w:r>
            <w:r w:rsidR="00FC41FB">
              <w:rPr>
                <w:rFonts w:asciiTheme="minorEastAsia" w:eastAsiaTheme="minorEastAsia" w:hAnsiTheme="minorEastAsia" w:hint="eastAsia"/>
                <w:sz w:val="20"/>
                <w:szCs w:val="20"/>
              </w:rPr>
              <w:t>７</w:t>
            </w:r>
            <w:r w:rsidR="00096142">
              <w:rPr>
                <w:rFonts w:asciiTheme="minorEastAsia" w:eastAsiaTheme="minorEastAsia" w:hAnsiTheme="minorEastAsia" w:hint="eastAsia"/>
                <w:sz w:val="20"/>
                <w:szCs w:val="20"/>
              </w:rPr>
              <w:t>ポイント増加し</w:t>
            </w:r>
            <w:r>
              <w:rPr>
                <w:rFonts w:asciiTheme="minorEastAsia" w:eastAsiaTheme="minorEastAsia" w:hAnsiTheme="minorEastAsia" w:hint="eastAsia"/>
                <w:sz w:val="20"/>
                <w:szCs w:val="20"/>
              </w:rPr>
              <w:t>ている。</w:t>
            </w:r>
            <w:r w:rsidR="00096142">
              <w:rPr>
                <w:rFonts w:asciiTheme="minorEastAsia" w:eastAsiaTheme="minorEastAsia" w:hAnsiTheme="minorEastAsia" w:hint="eastAsia"/>
                <w:sz w:val="20"/>
                <w:szCs w:val="20"/>
              </w:rPr>
              <w:t>このことが評価の信頼へとつながっている。</w:t>
            </w:r>
            <w:r>
              <w:rPr>
                <w:rFonts w:asciiTheme="minorEastAsia" w:eastAsiaTheme="minorEastAsia" w:hAnsiTheme="minorEastAsia" w:hint="eastAsia"/>
                <w:sz w:val="20"/>
                <w:szCs w:val="20"/>
              </w:rPr>
              <w:t>今年度の</w:t>
            </w:r>
            <w:r w:rsidR="00E132B3">
              <w:rPr>
                <w:rFonts w:asciiTheme="minorEastAsia" w:eastAsiaTheme="minorEastAsia" w:hAnsiTheme="minorEastAsia" w:hint="eastAsia"/>
                <w:sz w:val="20"/>
                <w:szCs w:val="20"/>
              </w:rPr>
              <w:t>授業研究</w:t>
            </w:r>
            <w:r>
              <w:rPr>
                <w:rFonts w:asciiTheme="minorEastAsia" w:eastAsiaTheme="minorEastAsia" w:hAnsiTheme="minorEastAsia" w:hint="eastAsia"/>
                <w:sz w:val="20"/>
                <w:szCs w:val="20"/>
              </w:rPr>
              <w:t>のテーマは「パフォーマンス評価の在り方」で行った。研究</w:t>
            </w:r>
            <w:r w:rsidR="00E132B3">
              <w:rPr>
                <w:rFonts w:asciiTheme="minorEastAsia" w:eastAsiaTheme="minorEastAsia" w:hAnsiTheme="minorEastAsia" w:hint="eastAsia"/>
                <w:sz w:val="20"/>
                <w:szCs w:val="20"/>
              </w:rPr>
              <w:t>体制をしっかりと築き、わかりやすく質の高い授業</w:t>
            </w:r>
            <w:r>
              <w:rPr>
                <w:rFonts w:asciiTheme="minorEastAsia" w:eastAsiaTheme="minorEastAsia" w:hAnsiTheme="minorEastAsia" w:hint="eastAsia"/>
                <w:sz w:val="20"/>
                <w:szCs w:val="20"/>
              </w:rPr>
              <w:t>づくり及び学習評価を推進していきたい。</w:t>
            </w:r>
          </w:p>
          <w:p w14:paraId="58D460FD" w14:textId="77777777" w:rsidR="008B5EEB" w:rsidRPr="008E597F" w:rsidRDefault="008B5EEB" w:rsidP="008B5EEB">
            <w:pPr>
              <w:spacing w:line="300" w:lineRule="exact"/>
              <w:ind w:firstLineChars="100" w:firstLine="200"/>
              <w:rPr>
                <w:rFonts w:asciiTheme="minorEastAsia" w:eastAsiaTheme="minorEastAsia" w:hAnsiTheme="minorEastAsia"/>
                <w:color w:val="D9D9D9"/>
                <w:sz w:val="20"/>
                <w:szCs w:val="20"/>
              </w:rPr>
            </w:pPr>
          </w:p>
        </w:tc>
        <w:tc>
          <w:tcPr>
            <w:tcW w:w="8828" w:type="dxa"/>
            <w:shd w:val="clear" w:color="auto" w:fill="auto"/>
          </w:tcPr>
          <w:p w14:paraId="6699A4B9" w14:textId="33C98897" w:rsidR="00E132B3" w:rsidRPr="004A2D8C" w:rsidRDefault="00E132B3" w:rsidP="00E132B3">
            <w:pPr>
              <w:spacing w:line="300" w:lineRule="exact"/>
              <w:rPr>
                <w:rFonts w:asciiTheme="minorEastAsia" w:eastAsiaTheme="minorEastAsia" w:hAnsiTheme="minorEastAsia"/>
                <w:sz w:val="18"/>
                <w:szCs w:val="18"/>
              </w:rPr>
            </w:pPr>
            <w:r w:rsidRPr="004A2D8C">
              <w:rPr>
                <w:rFonts w:asciiTheme="minorEastAsia" w:eastAsiaTheme="minorEastAsia" w:hAnsiTheme="minorEastAsia" w:hint="eastAsia"/>
                <w:sz w:val="18"/>
                <w:szCs w:val="18"/>
              </w:rPr>
              <w:t>第</w:t>
            </w:r>
            <w:r w:rsidR="00FC41FB" w:rsidRPr="004A2D8C">
              <w:rPr>
                <w:rFonts w:asciiTheme="minorEastAsia" w:eastAsiaTheme="minorEastAsia" w:hAnsiTheme="minorEastAsia" w:hint="eastAsia"/>
                <w:sz w:val="18"/>
                <w:szCs w:val="18"/>
              </w:rPr>
              <w:t>１</w:t>
            </w:r>
            <w:r w:rsidRPr="004A2D8C">
              <w:rPr>
                <w:rFonts w:asciiTheme="minorEastAsia" w:eastAsiaTheme="minorEastAsia" w:hAnsiTheme="minorEastAsia" w:hint="eastAsia"/>
                <w:sz w:val="18"/>
                <w:szCs w:val="18"/>
              </w:rPr>
              <w:t xml:space="preserve">回　　</w:t>
            </w:r>
            <w:r w:rsidR="00FC41FB" w:rsidRPr="004A2D8C">
              <w:rPr>
                <w:rFonts w:asciiTheme="minorEastAsia" w:eastAsiaTheme="minorEastAsia" w:hAnsiTheme="minorEastAsia" w:hint="eastAsia"/>
                <w:sz w:val="18"/>
                <w:szCs w:val="18"/>
              </w:rPr>
              <w:t>７</w:t>
            </w:r>
            <w:r w:rsidRPr="004A2D8C">
              <w:rPr>
                <w:rFonts w:asciiTheme="minorEastAsia" w:eastAsiaTheme="minorEastAsia" w:hAnsiTheme="minorEastAsia" w:hint="eastAsia"/>
                <w:sz w:val="18"/>
                <w:szCs w:val="18"/>
              </w:rPr>
              <w:t>月</w:t>
            </w:r>
            <w:r w:rsidR="00FC41FB">
              <w:rPr>
                <w:rFonts w:asciiTheme="minorEastAsia" w:eastAsiaTheme="minorEastAsia" w:hAnsiTheme="minorEastAsia"/>
                <w:sz w:val="18"/>
                <w:szCs w:val="18"/>
              </w:rPr>
              <w:t>11</w:t>
            </w:r>
            <w:r w:rsidRPr="004A2D8C">
              <w:rPr>
                <w:rFonts w:asciiTheme="minorEastAsia" w:eastAsiaTheme="minorEastAsia" w:hAnsiTheme="minorEastAsia" w:hint="eastAsia"/>
                <w:sz w:val="18"/>
                <w:szCs w:val="18"/>
              </w:rPr>
              <w:t xml:space="preserve">日（木）　</w:t>
            </w:r>
            <w:r w:rsidR="00FC41FB" w:rsidRPr="004A2D8C">
              <w:rPr>
                <w:rFonts w:asciiTheme="minorEastAsia" w:eastAsiaTheme="minorEastAsia" w:hAnsiTheme="minorEastAsia"/>
                <w:sz w:val="18"/>
                <w:szCs w:val="18"/>
              </w:rPr>
              <w:t>1</w:t>
            </w:r>
            <w:r w:rsidR="00FC41FB">
              <w:rPr>
                <w:rFonts w:asciiTheme="minorEastAsia" w:eastAsiaTheme="minorEastAsia" w:hAnsiTheme="minorEastAsia"/>
                <w:sz w:val="18"/>
                <w:szCs w:val="18"/>
              </w:rPr>
              <w:t>6</w:t>
            </w:r>
            <w:r w:rsidRPr="004A2D8C">
              <w:rPr>
                <w:rFonts w:asciiTheme="minorEastAsia" w:eastAsiaTheme="minorEastAsia" w:hAnsiTheme="minorEastAsia" w:hint="eastAsia"/>
                <w:sz w:val="18"/>
                <w:szCs w:val="18"/>
              </w:rPr>
              <w:t>：</w:t>
            </w:r>
            <w:r w:rsidR="00FC41FB">
              <w:rPr>
                <w:rFonts w:asciiTheme="minorEastAsia" w:eastAsiaTheme="minorEastAsia" w:hAnsiTheme="minorEastAsia"/>
                <w:sz w:val="18"/>
                <w:szCs w:val="18"/>
              </w:rPr>
              <w:t>0</w:t>
            </w:r>
            <w:r w:rsidR="00FC41FB" w:rsidRPr="004A2D8C">
              <w:rPr>
                <w:rFonts w:asciiTheme="minorEastAsia" w:eastAsiaTheme="minorEastAsia" w:hAnsiTheme="minorEastAsia"/>
                <w:sz w:val="18"/>
                <w:szCs w:val="18"/>
              </w:rPr>
              <w:t>0</w:t>
            </w:r>
            <w:r w:rsidRPr="004A2D8C">
              <w:rPr>
                <w:rFonts w:asciiTheme="minorEastAsia" w:eastAsiaTheme="minorEastAsia" w:hAnsiTheme="minorEastAsia" w:hint="eastAsia"/>
                <w:sz w:val="18"/>
                <w:szCs w:val="18"/>
              </w:rPr>
              <w:t>～</w:t>
            </w:r>
            <w:r w:rsidR="00FC41FB" w:rsidRPr="004A2D8C">
              <w:rPr>
                <w:rFonts w:asciiTheme="minorEastAsia" w:eastAsiaTheme="minorEastAsia" w:hAnsiTheme="minorEastAsia"/>
                <w:sz w:val="18"/>
                <w:szCs w:val="18"/>
              </w:rPr>
              <w:t>1</w:t>
            </w:r>
            <w:r w:rsidR="00FC41FB">
              <w:rPr>
                <w:rFonts w:asciiTheme="minorEastAsia" w:eastAsiaTheme="minorEastAsia" w:hAnsiTheme="minorEastAsia"/>
                <w:sz w:val="18"/>
                <w:szCs w:val="18"/>
              </w:rPr>
              <w:t>7</w:t>
            </w:r>
            <w:r w:rsidRPr="004A2D8C">
              <w:rPr>
                <w:rFonts w:asciiTheme="minorEastAsia" w:eastAsiaTheme="minorEastAsia" w:hAnsiTheme="minorEastAsia" w:hint="eastAsia"/>
                <w:sz w:val="18"/>
                <w:szCs w:val="18"/>
              </w:rPr>
              <w:t>：</w:t>
            </w:r>
            <w:r w:rsidR="00FC41FB">
              <w:rPr>
                <w:rFonts w:asciiTheme="minorEastAsia" w:eastAsiaTheme="minorEastAsia" w:hAnsiTheme="minorEastAsia"/>
                <w:sz w:val="18"/>
                <w:szCs w:val="18"/>
              </w:rPr>
              <w:t>0</w:t>
            </w:r>
            <w:r w:rsidR="00FC41FB" w:rsidRPr="004A2D8C">
              <w:rPr>
                <w:rFonts w:asciiTheme="minorEastAsia" w:eastAsiaTheme="minorEastAsia" w:hAnsiTheme="minorEastAsia"/>
                <w:sz w:val="18"/>
                <w:szCs w:val="18"/>
              </w:rPr>
              <w:t>0</w:t>
            </w:r>
            <w:r w:rsidR="009517DD">
              <w:rPr>
                <w:rFonts w:asciiTheme="minorEastAsia" w:eastAsiaTheme="minorEastAsia" w:hAnsiTheme="minorEastAsia" w:hint="eastAsia"/>
                <w:sz w:val="18"/>
                <w:szCs w:val="18"/>
              </w:rPr>
              <w:t xml:space="preserve">　　今年度の学校経営計画の説明</w:t>
            </w:r>
          </w:p>
          <w:p w14:paraId="2F512CBE" w14:textId="77777777" w:rsidR="005977C9" w:rsidRPr="005977C9" w:rsidRDefault="005977C9" w:rsidP="005977C9">
            <w:pPr>
              <w:spacing w:line="300" w:lineRule="exact"/>
              <w:rPr>
                <w:rFonts w:asciiTheme="minorEastAsia" w:eastAsiaTheme="minorEastAsia" w:hAnsiTheme="minorEastAsia"/>
                <w:sz w:val="18"/>
                <w:szCs w:val="18"/>
              </w:rPr>
            </w:pPr>
            <w:r w:rsidRPr="005977C9">
              <w:rPr>
                <w:rFonts w:asciiTheme="minorEastAsia" w:eastAsiaTheme="minorEastAsia" w:hAnsiTheme="minorEastAsia" w:hint="eastAsia"/>
                <w:sz w:val="18"/>
                <w:szCs w:val="18"/>
              </w:rPr>
              <w:t>「グローバルな視点で思考、判断し、発信できる人材の育成」をめざす学校像とする。</w:t>
            </w:r>
          </w:p>
          <w:p w14:paraId="582E3F34" w14:textId="7ADF5434" w:rsidR="005977C9" w:rsidRDefault="00FC41FB" w:rsidP="005977C9">
            <w:pPr>
              <w:numPr>
                <w:ilvl w:val="0"/>
                <w:numId w:val="35"/>
              </w:numPr>
              <w:spacing w:line="300" w:lineRule="exact"/>
              <w:rPr>
                <w:rFonts w:asciiTheme="minorEastAsia" w:eastAsiaTheme="minorEastAsia" w:hAnsiTheme="minorEastAsia"/>
                <w:sz w:val="18"/>
                <w:szCs w:val="18"/>
              </w:rPr>
            </w:pPr>
            <w:r w:rsidRPr="005977C9">
              <w:rPr>
                <w:rFonts w:asciiTheme="minorEastAsia" w:eastAsiaTheme="minorEastAsia" w:hAnsiTheme="minorEastAsia" w:hint="eastAsia"/>
                <w:sz w:val="18"/>
                <w:szCs w:val="18"/>
              </w:rPr>
              <w:t>７</w:t>
            </w:r>
            <w:r w:rsidR="005977C9" w:rsidRPr="005977C9">
              <w:rPr>
                <w:rFonts w:asciiTheme="minorEastAsia" w:eastAsiaTheme="minorEastAsia" w:hAnsiTheme="minorEastAsia" w:hint="eastAsia"/>
                <w:sz w:val="18"/>
                <w:szCs w:val="18"/>
              </w:rPr>
              <w:t>月のア</w:t>
            </w:r>
            <w:r w:rsidR="005977C9">
              <w:rPr>
                <w:rFonts w:asciiTheme="minorEastAsia" w:eastAsiaTheme="minorEastAsia" w:hAnsiTheme="minorEastAsia" w:hint="eastAsia"/>
                <w:sz w:val="18"/>
                <w:szCs w:val="18"/>
              </w:rPr>
              <w:t>ントレプレナーシップ研修では両学科の生徒が</w:t>
            </w:r>
            <w:r w:rsidR="009517DD">
              <w:rPr>
                <w:rFonts w:asciiTheme="minorEastAsia" w:eastAsiaTheme="minorEastAsia" w:hAnsiTheme="minorEastAsia" w:hint="eastAsia"/>
                <w:sz w:val="18"/>
                <w:szCs w:val="18"/>
              </w:rPr>
              <w:t>国際的な</w:t>
            </w:r>
            <w:r w:rsidR="005977C9">
              <w:rPr>
                <w:rFonts w:asciiTheme="minorEastAsia" w:eastAsiaTheme="minorEastAsia" w:hAnsiTheme="minorEastAsia" w:hint="eastAsia"/>
                <w:sz w:val="18"/>
                <w:szCs w:val="18"/>
              </w:rPr>
              <w:t>課題</w:t>
            </w:r>
            <w:r w:rsidR="009517DD">
              <w:rPr>
                <w:rFonts w:asciiTheme="minorEastAsia" w:eastAsiaTheme="minorEastAsia" w:hAnsiTheme="minorEastAsia" w:hint="eastAsia"/>
                <w:sz w:val="18"/>
                <w:szCs w:val="18"/>
              </w:rPr>
              <w:t>に関して、それぞれの学科の特性を生かし</w:t>
            </w:r>
            <w:r w:rsidR="00FD2555">
              <w:rPr>
                <w:rFonts w:asciiTheme="minorEastAsia" w:eastAsiaTheme="minorEastAsia" w:hAnsiTheme="minorEastAsia" w:hint="eastAsia"/>
                <w:sz w:val="18"/>
                <w:szCs w:val="18"/>
              </w:rPr>
              <w:t>た</w:t>
            </w:r>
            <w:r w:rsidR="009517DD">
              <w:rPr>
                <w:rFonts w:asciiTheme="minorEastAsia" w:eastAsiaTheme="minorEastAsia" w:hAnsiTheme="minorEastAsia" w:hint="eastAsia"/>
                <w:sz w:val="18"/>
                <w:szCs w:val="18"/>
              </w:rPr>
              <w:t>解決法を探</w:t>
            </w:r>
            <w:r w:rsidR="00FD2555">
              <w:rPr>
                <w:rFonts w:asciiTheme="minorEastAsia" w:eastAsiaTheme="minorEastAsia" w:hAnsiTheme="minorEastAsia" w:hint="eastAsia"/>
                <w:sz w:val="18"/>
                <w:szCs w:val="18"/>
              </w:rPr>
              <w:t>ってほしい</w:t>
            </w:r>
            <w:r w:rsidR="005977C9" w:rsidRPr="005977C9">
              <w:rPr>
                <w:rFonts w:asciiTheme="minorEastAsia" w:eastAsiaTheme="minorEastAsia" w:hAnsiTheme="minorEastAsia" w:hint="eastAsia"/>
                <w:sz w:val="18"/>
                <w:szCs w:val="18"/>
              </w:rPr>
              <w:t>。</w:t>
            </w:r>
          </w:p>
          <w:p w14:paraId="013B80FE" w14:textId="2CEDA98A" w:rsidR="009517DD" w:rsidRDefault="00FD2555" w:rsidP="005977C9">
            <w:pPr>
              <w:numPr>
                <w:ilvl w:val="0"/>
                <w:numId w:val="35"/>
              </w:num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世界の</w:t>
            </w:r>
            <w:r w:rsidR="009517DD">
              <w:rPr>
                <w:rFonts w:asciiTheme="minorEastAsia" w:eastAsiaTheme="minorEastAsia" w:hAnsiTheme="minorEastAsia" w:hint="eastAsia"/>
                <w:sz w:val="18"/>
                <w:szCs w:val="18"/>
              </w:rPr>
              <w:t>環境</w:t>
            </w:r>
            <w:r>
              <w:rPr>
                <w:rFonts w:asciiTheme="minorEastAsia" w:eastAsiaTheme="minorEastAsia" w:hAnsiTheme="minorEastAsia" w:hint="eastAsia"/>
                <w:sz w:val="18"/>
                <w:szCs w:val="18"/>
              </w:rPr>
              <w:t>問題</w:t>
            </w:r>
            <w:r w:rsidR="009517DD">
              <w:rPr>
                <w:rFonts w:asciiTheme="minorEastAsia" w:eastAsiaTheme="minorEastAsia" w:hAnsiTheme="minorEastAsia" w:hint="eastAsia"/>
                <w:sz w:val="18"/>
                <w:szCs w:val="18"/>
              </w:rPr>
              <w:t>をテーマとして</w:t>
            </w:r>
            <w:r>
              <w:rPr>
                <w:rFonts w:asciiTheme="minorEastAsia" w:eastAsiaTheme="minorEastAsia" w:hAnsiTheme="minorEastAsia" w:hint="eastAsia"/>
                <w:sz w:val="18"/>
                <w:szCs w:val="18"/>
              </w:rPr>
              <w:t>国際シンポジウムを開催するなら</w:t>
            </w:r>
            <w:r w:rsidR="009517DD">
              <w:rPr>
                <w:rFonts w:asciiTheme="minorEastAsia" w:eastAsiaTheme="minorEastAsia" w:hAnsiTheme="minorEastAsia" w:hint="eastAsia"/>
                <w:sz w:val="18"/>
                <w:szCs w:val="18"/>
              </w:rPr>
              <w:t>両学科の生徒が合同で</w:t>
            </w:r>
            <w:r w:rsidR="007E3DF5">
              <w:rPr>
                <w:rFonts w:asciiTheme="minorEastAsia" w:eastAsiaTheme="minorEastAsia" w:hAnsiTheme="minorEastAsia" w:hint="eastAsia"/>
                <w:sz w:val="18"/>
                <w:szCs w:val="18"/>
              </w:rPr>
              <w:t>聴講できるような場面の設定も必要</w:t>
            </w:r>
            <w:r w:rsidR="009517DD">
              <w:rPr>
                <w:rFonts w:asciiTheme="minorEastAsia" w:eastAsiaTheme="minorEastAsia" w:hAnsiTheme="minorEastAsia" w:hint="eastAsia"/>
                <w:sz w:val="18"/>
                <w:szCs w:val="18"/>
              </w:rPr>
              <w:t>。</w:t>
            </w:r>
          </w:p>
          <w:p w14:paraId="348DE1F5" w14:textId="77777777" w:rsidR="00B54DCD" w:rsidRPr="005977C9" w:rsidRDefault="00B54DCD" w:rsidP="00B54DCD">
            <w:pPr>
              <w:spacing w:line="300" w:lineRule="exact"/>
              <w:ind w:left="420"/>
              <w:rPr>
                <w:rFonts w:asciiTheme="minorEastAsia" w:eastAsiaTheme="minorEastAsia" w:hAnsiTheme="minorEastAsia"/>
                <w:sz w:val="18"/>
                <w:szCs w:val="18"/>
              </w:rPr>
            </w:pPr>
          </w:p>
          <w:p w14:paraId="62D02E3E" w14:textId="62D2644B" w:rsidR="00E132B3" w:rsidRPr="004A2D8C" w:rsidRDefault="00E132B3" w:rsidP="005977C9">
            <w:pPr>
              <w:spacing w:line="300" w:lineRule="exact"/>
              <w:rPr>
                <w:rFonts w:asciiTheme="minorEastAsia" w:eastAsiaTheme="minorEastAsia" w:hAnsiTheme="minorEastAsia"/>
                <w:sz w:val="18"/>
                <w:szCs w:val="18"/>
              </w:rPr>
            </w:pPr>
            <w:r w:rsidRPr="004A2D8C">
              <w:rPr>
                <w:rFonts w:asciiTheme="minorEastAsia" w:eastAsiaTheme="minorEastAsia" w:hAnsiTheme="minorEastAsia" w:hint="eastAsia"/>
                <w:sz w:val="18"/>
                <w:szCs w:val="18"/>
              </w:rPr>
              <w:t>第</w:t>
            </w:r>
            <w:r w:rsidR="00FC41FB" w:rsidRPr="004A2D8C">
              <w:rPr>
                <w:rFonts w:asciiTheme="minorEastAsia" w:eastAsiaTheme="minorEastAsia" w:hAnsiTheme="minorEastAsia" w:hint="eastAsia"/>
                <w:sz w:val="18"/>
                <w:szCs w:val="18"/>
              </w:rPr>
              <w:t>２</w:t>
            </w:r>
            <w:r w:rsidRPr="004A2D8C">
              <w:rPr>
                <w:rFonts w:asciiTheme="minorEastAsia" w:eastAsiaTheme="minorEastAsia" w:hAnsiTheme="minorEastAsia" w:hint="eastAsia"/>
                <w:sz w:val="18"/>
                <w:szCs w:val="18"/>
              </w:rPr>
              <w:t xml:space="preserve">回　　</w:t>
            </w:r>
            <w:r w:rsidR="00FC41FB" w:rsidRPr="004A2D8C">
              <w:rPr>
                <w:rFonts w:asciiTheme="minorEastAsia" w:eastAsiaTheme="minorEastAsia" w:hAnsiTheme="minorEastAsia"/>
                <w:sz w:val="18"/>
                <w:szCs w:val="18"/>
              </w:rPr>
              <w:t>1</w:t>
            </w:r>
            <w:r w:rsidR="00FC41FB">
              <w:rPr>
                <w:rFonts w:asciiTheme="minorEastAsia" w:eastAsiaTheme="minorEastAsia" w:hAnsiTheme="minorEastAsia"/>
                <w:sz w:val="18"/>
                <w:szCs w:val="18"/>
              </w:rPr>
              <w:t>2</w:t>
            </w:r>
            <w:r w:rsidRPr="004A2D8C">
              <w:rPr>
                <w:rFonts w:asciiTheme="minorEastAsia" w:eastAsiaTheme="minorEastAsia" w:hAnsiTheme="minorEastAsia" w:hint="eastAsia"/>
                <w:sz w:val="18"/>
                <w:szCs w:val="18"/>
              </w:rPr>
              <w:t>月</w:t>
            </w:r>
            <w:r w:rsidR="00FC41FB">
              <w:rPr>
                <w:rFonts w:asciiTheme="minorEastAsia" w:eastAsiaTheme="minorEastAsia" w:hAnsiTheme="minorEastAsia"/>
                <w:sz w:val="18"/>
                <w:szCs w:val="18"/>
              </w:rPr>
              <w:t>23</w:t>
            </w:r>
            <w:r w:rsidR="005977C9">
              <w:rPr>
                <w:rFonts w:asciiTheme="minorEastAsia" w:eastAsiaTheme="minorEastAsia" w:hAnsiTheme="minorEastAsia" w:hint="eastAsia"/>
                <w:sz w:val="18"/>
                <w:szCs w:val="18"/>
              </w:rPr>
              <w:t>日（月</w:t>
            </w:r>
            <w:r w:rsidRPr="004A2D8C">
              <w:rPr>
                <w:rFonts w:asciiTheme="minorEastAsia" w:eastAsiaTheme="minorEastAsia" w:hAnsiTheme="minorEastAsia" w:hint="eastAsia"/>
                <w:sz w:val="18"/>
                <w:szCs w:val="18"/>
              </w:rPr>
              <w:t xml:space="preserve">）　</w:t>
            </w:r>
            <w:r w:rsidR="00FC41FB" w:rsidRPr="004A2D8C">
              <w:rPr>
                <w:rFonts w:asciiTheme="minorEastAsia" w:eastAsiaTheme="minorEastAsia" w:hAnsiTheme="minorEastAsia"/>
                <w:sz w:val="18"/>
                <w:szCs w:val="18"/>
              </w:rPr>
              <w:t>16</w:t>
            </w:r>
            <w:r w:rsidRPr="004A2D8C">
              <w:rPr>
                <w:rFonts w:asciiTheme="minorEastAsia" w:eastAsiaTheme="minorEastAsia" w:hAnsiTheme="minorEastAsia" w:hint="eastAsia"/>
                <w:sz w:val="18"/>
                <w:szCs w:val="18"/>
              </w:rPr>
              <w:t>：</w:t>
            </w:r>
            <w:r w:rsidR="00FC41FB" w:rsidRPr="004A2D8C">
              <w:rPr>
                <w:rFonts w:asciiTheme="minorEastAsia" w:eastAsiaTheme="minorEastAsia" w:hAnsiTheme="minorEastAsia"/>
                <w:sz w:val="18"/>
                <w:szCs w:val="18"/>
              </w:rPr>
              <w:t>00</w:t>
            </w:r>
            <w:r w:rsidRPr="004A2D8C">
              <w:rPr>
                <w:rFonts w:asciiTheme="minorEastAsia" w:eastAsiaTheme="minorEastAsia" w:hAnsiTheme="minorEastAsia" w:hint="eastAsia"/>
                <w:sz w:val="18"/>
                <w:szCs w:val="18"/>
              </w:rPr>
              <w:t>～</w:t>
            </w:r>
            <w:r w:rsidR="00FC41FB" w:rsidRPr="004A2D8C">
              <w:rPr>
                <w:rFonts w:asciiTheme="minorEastAsia" w:eastAsiaTheme="minorEastAsia" w:hAnsiTheme="minorEastAsia"/>
                <w:sz w:val="18"/>
                <w:szCs w:val="18"/>
              </w:rPr>
              <w:t>17</w:t>
            </w:r>
            <w:r w:rsidRPr="004A2D8C">
              <w:rPr>
                <w:rFonts w:asciiTheme="minorEastAsia" w:eastAsiaTheme="minorEastAsia" w:hAnsiTheme="minorEastAsia" w:hint="eastAsia"/>
                <w:sz w:val="18"/>
                <w:szCs w:val="18"/>
              </w:rPr>
              <w:t>：</w:t>
            </w:r>
            <w:r w:rsidR="00FC41FB" w:rsidRPr="004A2D8C">
              <w:rPr>
                <w:rFonts w:asciiTheme="minorEastAsia" w:eastAsiaTheme="minorEastAsia" w:hAnsiTheme="minorEastAsia"/>
                <w:sz w:val="18"/>
                <w:szCs w:val="18"/>
              </w:rPr>
              <w:t>00</w:t>
            </w:r>
            <w:r w:rsidR="009517DD">
              <w:rPr>
                <w:rFonts w:asciiTheme="minorEastAsia" w:eastAsiaTheme="minorEastAsia" w:hAnsiTheme="minorEastAsia" w:hint="eastAsia"/>
                <w:sz w:val="18"/>
                <w:szCs w:val="18"/>
              </w:rPr>
              <w:t xml:space="preserve">　　学校経営計画の進捗状況の説明</w:t>
            </w:r>
          </w:p>
          <w:p w14:paraId="678AF38A" w14:textId="4EA4E012" w:rsidR="00FD2555" w:rsidRDefault="00926D07" w:rsidP="00926D07">
            <w:pPr>
              <w:pStyle w:val="aa"/>
              <w:numPr>
                <w:ilvl w:val="0"/>
                <w:numId w:val="34"/>
              </w:numPr>
              <w:spacing w:line="300" w:lineRule="exact"/>
              <w:ind w:leftChars="0"/>
              <w:rPr>
                <w:rFonts w:asciiTheme="minorEastAsia" w:eastAsiaTheme="minorEastAsia" w:hAnsiTheme="minorEastAsia"/>
                <w:sz w:val="18"/>
                <w:szCs w:val="18"/>
              </w:rPr>
            </w:pPr>
            <w:r w:rsidRPr="00926D07">
              <w:rPr>
                <w:rFonts w:asciiTheme="minorEastAsia" w:eastAsiaTheme="minorEastAsia" w:hAnsiTheme="minorEastAsia" w:hint="eastAsia"/>
                <w:sz w:val="18"/>
                <w:szCs w:val="18"/>
              </w:rPr>
              <w:t>文部科学省の</w:t>
            </w:r>
            <w:r w:rsidR="00FC41FB" w:rsidRPr="00926D07">
              <w:rPr>
                <w:rFonts w:asciiTheme="minorEastAsia" w:eastAsiaTheme="minorEastAsia" w:hAnsiTheme="minorEastAsia"/>
                <w:sz w:val="18"/>
                <w:szCs w:val="18"/>
              </w:rPr>
              <w:t>SSH</w:t>
            </w:r>
            <w:r w:rsidRPr="00926D07">
              <w:rPr>
                <w:rFonts w:asciiTheme="minorEastAsia" w:eastAsiaTheme="minorEastAsia" w:hAnsiTheme="minorEastAsia" w:hint="eastAsia"/>
                <w:sz w:val="18"/>
                <w:szCs w:val="18"/>
              </w:rPr>
              <w:t>中間ヒアリング</w:t>
            </w:r>
            <w:r w:rsidR="00FD2555">
              <w:rPr>
                <w:rFonts w:asciiTheme="minorEastAsia" w:eastAsiaTheme="minorEastAsia" w:hAnsiTheme="minorEastAsia" w:hint="eastAsia"/>
                <w:sz w:val="18"/>
                <w:szCs w:val="18"/>
              </w:rPr>
              <w:t>事項に関する質問</w:t>
            </w:r>
          </w:p>
          <w:p w14:paraId="58ADD377" w14:textId="41C56C89" w:rsidR="00926D07" w:rsidRDefault="00FD2555" w:rsidP="00FD2555">
            <w:pPr>
              <w:pStyle w:val="aa"/>
              <w:spacing w:line="300" w:lineRule="exact"/>
              <w:ind w:leftChars="0" w:left="420"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26D07" w:rsidRPr="00926D07">
              <w:rPr>
                <w:rFonts w:asciiTheme="minorEastAsia" w:eastAsiaTheme="minorEastAsia" w:hAnsiTheme="minorEastAsia" w:hint="eastAsia"/>
                <w:sz w:val="18"/>
                <w:szCs w:val="18"/>
              </w:rPr>
              <w:t>特に</w:t>
            </w:r>
            <w:r w:rsidR="00FC41FB" w:rsidRPr="00926D07">
              <w:rPr>
                <w:rFonts w:asciiTheme="minorEastAsia" w:eastAsiaTheme="minorEastAsia" w:hAnsiTheme="minorEastAsia"/>
                <w:sz w:val="18"/>
                <w:szCs w:val="18"/>
              </w:rPr>
              <w:t>FSG</w:t>
            </w:r>
            <w:r>
              <w:rPr>
                <w:rFonts w:asciiTheme="minorEastAsia" w:eastAsiaTheme="minorEastAsia" w:hAnsiTheme="minorEastAsia" w:hint="eastAsia"/>
                <w:sz w:val="18"/>
                <w:szCs w:val="18"/>
              </w:rPr>
              <w:t>の活動や校内での全体化に関心が示され、校外や地域に貢献すること及び</w:t>
            </w:r>
            <w:r w:rsidR="00926D07" w:rsidRPr="00926D07">
              <w:rPr>
                <w:rFonts w:asciiTheme="minorEastAsia" w:eastAsiaTheme="minorEastAsia" w:hAnsiTheme="minorEastAsia" w:hint="eastAsia"/>
                <w:sz w:val="18"/>
                <w:szCs w:val="18"/>
              </w:rPr>
              <w:t>効果的な評価法の公開などが求められた</w:t>
            </w:r>
            <w:r>
              <w:rPr>
                <w:rFonts w:asciiTheme="minorEastAsia" w:eastAsiaTheme="minorEastAsia" w:hAnsiTheme="minorEastAsia" w:hint="eastAsia"/>
                <w:sz w:val="18"/>
                <w:szCs w:val="18"/>
              </w:rPr>
              <w:t>。</w:t>
            </w:r>
          </w:p>
          <w:p w14:paraId="10094FFD" w14:textId="42225124" w:rsidR="00E132B3" w:rsidRDefault="005977C9" w:rsidP="00FD2555">
            <w:pPr>
              <w:pStyle w:val="aa"/>
              <w:numPr>
                <w:ilvl w:val="0"/>
                <w:numId w:val="34"/>
              </w:numPr>
              <w:spacing w:line="300" w:lineRule="exact"/>
              <w:ind w:leftChars="0"/>
              <w:rPr>
                <w:rFonts w:asciiTheme="minorEastAsia" w:eastAsiaTheme="minorEastAsia" w:hAnsiTheme="minorEastAsia"/>
                <w:sz w:val="18"/>
                <w:szCs w:val="18"/>
              </w:rPr>
            </w:pPr>
            <w:r w:rsidRPr="005977C9">
              <w:rPr>
                <w:rFonts w:asciiTheme="minorEastAsia" w:eastAsiaTheme="minorEastAsia" w:hAnsiTheme="minorEastAsia" w:hint="eastAsia"/>
                <w:sz w:val="18"/>
                <w:szCs w:val="18"/>
              </w:rPr>
              <w:t>タブレットを効果的に活用できるよう</w:t>
            </w:r>
            <w:r w:rsidR="00FD2555">
              <w:rPr>
                <w:rFonts w:asciiTheme="minorEastAsia" w:eastAsiaTheme="minorEastAsia" w:hAnsiTheme="minorEastAsia" w:hint="eastAsia"/>
                <w:sz w:val="18"/>
                <w:szCs w:val="18"/>
              </w:rPr>
              <w:t>な方策の開発。特に</w:t>
            </w:r>
            <w:r w:rsidRPr="005977C9">
              <w:rPr>
                <w:rFonts w:asciiTheme="minorEastAsia" w:eastAsiaTheme="minorEastAsia" w:hAnsiTheme="minorEastAsia" w:hint="eastAsia"/>
                <w:sz w:val="18"/>
                <w:szCs w:val="18"/>
              </w:rPr>
              <w:t>生徒の定着度に応じた利用ができるような方法を考えてほしい。</w:t>
            </w:r>
          </w:p>
          <w:p w14:paraId="398FA373" w14:textId="77777777" w:rsidR="00B54DCD" w:rsidRDefault="00B54DCD" w:rsidP="00B54DCD">
            <w:pPr>
              <w:pStyle w:val="aa"/>
              <w:spacing w:line="300" w:lineRule="exact"/>
              <w:ind w:leftChars="0" w:left="420"/>
              <w:rPr>
                <w:rFonts w:asciiTheme="minorEastAsia" w:eastAsiaTheme="minorEastAsia" w:hAnsiTheme="minorEastAsia"/>
                <w:sz w:val="18"/>
                <w:szCs w:val="18"/>
              </w:rPr>
            </w:pPr>
          </w:p>
          <w:p w14:paraId="4AA58B2C" w14:textId="251FE5E7" w:rsidR="007474B4" w:rsidRPr="00454D3C" w:rsidRDefault="007474B4" w:rsidP="007474B4">
            <w:pPr>
              <w:pStyle w:val="aa"/>
              <w:spacing w:line="300" w:lineRule="exact"/>
              <w:ind w:leftChars="-12" w:left="0" w:hangingChars="14" w:hanging="25"/>
              <w:rPr>
                <w:rFonts w:asciiTheme="minorEastAsia" w:eastAsiaTheme="minorEastAsia" w:hAnsiTheme="minorEastAsia"/>
                <w:sz w:val="18"/>
                <w:szCs w:val="18"/>
              </w:rPr>
            </w:pPr>
            <w:r w:rsidRPr="00454D3C">
              <w:rPr>
                <w:rFonts w:asciiTheme="minorEastAsia" w:eastAsiaTheme="minorEastAsia" w:hAnsiTheme="minorEastAsia" w:hint="eastAsia"/>
                <w:sz w:val="18"/>
                <w:szCs w:val="18"/>
              </w:rPr>
              <w:t>第</w:t>
            </w:r>
            <w:r w:rsidR="00FC41FB" w:rsidRPr="00454D3C">
              <w:rPr>
                <w:rFonts w:asciiTheme="minorEastAsia" w:eastAsiaTheme="minorEastAsia" w:hAnsiTheme="minorEastAsia" w:hint="eastAsia"/>
                <w:sz w:val="18"/>
                <w:szCs w:val="18"/>
              </w:rPr>
              <w:t>３</w:t>
            </w:r>
            <w:r w:rsidRPr="00454D3C">
              <w:rPr>
                <w:rFonts w:asciiTheme="minorEastAsia" w:eastAsiaTheme="minorEastAsia" w:hAnsiTheme="minorEastAsia" w:hint="eastAsia"/>
                <w:sz w:val="18"/>
                <w:szCs w:val="18"/>
              </w:rPr>
              <w:t xml:space="preserve">回　　</w:t>
            </w:r>
            <w:r w:rsidR="00FC41FB" w:rsidRPr="00454D3C">
              <w:rPr>
                <w:rFonts w:asciiTheme="minorEastAsia" w:eastAsiaTheme="minorEastAsia" w:hAnsiTheme="minorEastAsia" w:hint="eastAsia"/>
                <w:sz w:val="18"/>
                <w:szCs w:val="18"/>
              </w:rPr>
              <w:t>２</w:t>
            </w:r>
            <w:r w:rsidRPr="00454D3C">
              <w:rPr>
                <w:rFonts w:asciiTheme="minorEastAsia" w:eastAsiaTheme="minorEastAsia" w:hAnsiTheme="minorEastAsia" w:hint="eastAsia"/>
                <w:sz w:val="18"/>
                <w:szCs w:val="18"/>
              </w:rPr>
              <w:t>月</w:t>
            </w:r>
            <w:r w:rsidR="00FC41FB" w:rsidRPr="00454D3C">
              <w:rPr>
                <w:rFonts w:asciiTheme="minorEastAsia" w:eastAsiaTheme="minorEastAsia" w:hAnsiTheme="minorEastAsia"/>
                <w:sz w:val="18"/>
                <w:szCs w:val="18"/>
              </w:rPr>
              <w:t>27</w:t>
            </w:r>
            <w:r w:rsidRPr="00454D3C">
              <w:rPr>
                <w:rFonts w:asciiTheme="minorEastAsia" w:eastAsiaTheme="minorEastAsia" w:hAnsiTheme="minorEastAsia" w:hint="eastAsia"/>
                <w:sz w:val="18"/>
                <w:szCs w:val="18"/>
              </w:rPr>
              <w:t xml:space="preserve">日（金）　</w:t>
            </w:r>
            <w:r w:rsidR="00FC41FB" w:rsidRPr="00454D3C">
              <w:rPr>
                <w:rFonts w:asciiTheme="minorEastAsia" w:eastAsiaTheme="minorEastAsia" w:hAnsiTheme="minorEastAsia"/>
                <w:sz w:val="18"/>
                <w:szCs w:val="18"/>
              </w:rPr>
              <w:t>16</w:t>
            </w:r>
            <w:r w:rsidRPr="00454D3C">
              <w:rPr>
                <w:rFonts w:asciiTheme="minorEastAsia" w:eastAsiaTheme="minorEastAsia" w:hAnsiTheme="minorEastAsia" w:hint="eastAsia"/>
                <w:sz w:val="18"/>
                <w:szCs w:val="18"/>
              </w:rPr>
              <w:t>：</w:t>
            </w:r>
            <w:r w:rsidR="00FC41FB" w:rsidRPr="00454D3C">
              <w:rPr>
                <w:rFonts w:asciiTheme="minorEastAsia" w:eastAsiaTheme="minorEastAsia" w:hAnsiTheme="minorEastAsia"/>
                <w:sz w:val="18"/>
                <w:szCs w:val="18"/>
              </w:rPr>
              <w:t>00</w:t>
            </w:r>
            <w:r w:rsidRPr="00454D3C">
              <w:rPr>
                <w:rFonts w:asciiTheme="minorEastAsia" w:eastAsiaTheme="minorEastAsia" w:hAnsiTheme="minorEastAsia" w:hint="eastAsia"/>
                <w:sz w:val="18"/>
                <w:szCs w:val="18"/>
              </w:rPr>
              <w:t>～</w:t>
            </w:r>
            <w:r w:rsidR="00FC41FB" w:rsidRPr="00454D3C">
              <w:rPr>
                <w:rFonts w:asciiTheme="minorEastAsia" w:eastAsiaTheme="minorEastAsia" w:hAnsiTheme="minorEastAsia"/>
                <w:sz w:val="18"/>
                <w:szCs w:val="18"/>
              </w:rPr>
              <w:t>17</w:t>
            </w:r>
            <w:r w:rsidRPr="00454D3C">
              <w:rPr>
                <w:rFonts w:asciiTheme="minorEastAsia" w:eastAsiaTheme="minorEastAsia" w:hAnsiTheme="minorEastAsia" w:hint="eastAsia"/>
                <w:sz w:val="18"/>
                <w:szCs w:val="18"/>
              </w:rPr>
              <w:t>：</w:t>
            </w:r>
            <w:r w:rsidR="00FC41FB" w:rsidRPr="00454D3C">
              <w:rPr>
                <w:rFonts w:asciiTheme="minorEastAsia" w:eastAsiaTheme="minorEastAsia" w:hAnsiTheme="minorEastAsia"/>
                <w:sz w:val="18"/>
                <w:szCs w:val="18"/>
              </w:rPr>
              <w:t>00</w:t>
            </w:r>
            <w:r w:rsidRPr="00454D3C">
              <w:rPr>
                <w:rFonts w:asciiTheme="minorEastAsia" w:eastAsiaTheme="minorEastAsia" w:hAnsiTheme="minorEastAsia" w:hint="eastAsia"/>
                <w:sz w:val="18"/>
                <w:szCs w:val="18"/>
              </w:rPr>
              <w:t xml:space="preserve">　　学校経営計画の達成状況の説明</w:t>
            </w:r>
          </w:p>
          <w:p w14:paraId="19A9D7F6" w14:textId="77777777" w:rsidR="007474B4" w:rsidRPr="00454D3C" w:rsidRDefault="00B54DCD" w:rsidP="007474B4">
            <w:pPr>
              <w:pStyle w:val="aa"/>
              <w:numPr>
                <w:ilvl w:val="0"/>
                <w:numId w:val="34"/>
              </w:numPr>
              <w:spacing w:line="300" w:lineRule="exact"/>
              <w:ind w:leftChars="0"/>
              <w:rPr>
                <w:rFonts w:asciiTheme="minorEastAsia" w:eastAsiaTheme="minorEastAsia" w:hAnsiTheme="minorEastAsia"/>
                <w:sz w:val="18"/>
                <w:szCs w:val="18"/>
              </w:rPr>
            </w:pPr>
            <w:r w:rsidRPr="00454D3C">
              <w:rPr>
                <w:rFonts w:asciiTheme="minorEastAsia" w:eastAsiaTheme="minorEastAsia" w:hAnsiTheme="minorEastAsia" w:hint="eastAsia"/>
                <w:sz w:val="18"/>
                <w:szCs w:val="18"/>
              </w:rPr>
              <w:t>学校教育自己診断の数値が学年によりずいぶんと異なっている。</w:t>
            </w:r>
          </w:p>
          <w:p w14:paraId="78B94EB5" w14:textId="77777777" w:rsidR="00B54DCD" w:rsidRPr="00454D3C" w:rsidRDefault="00B54DCD" w:rsidP="00B54DCD">
            <w:pPr>
              <w:pStyle w:val="aa"/>
              <w:spacing w:line="300" w:lineRule="exact"/>
              <w:ind w:leftChars="0" w:left="420"/>
              <w:rPr>
                <w:rFonts w:asciiTheme="minorEastAsia" w:eastAsiaTheme="minorEastAsia" w:hAnsiTheme="minorEastAsia"/>
                <w:sz w:val="18"/>
                <w:szCs w:val="18"/>
              </w:rPr>
            </w:pPr>
            <w:r w:rsidRPr="00454D3C">
              <w:rPr>
                <w:rFonts w:asciiTheme="minorEastAsia" w:eastAsiaTheme="minorEastAsia" w:hAnsiTheme="minorEastAsia" w:hint="eastAsia"/>
                <w:sz w:val="18"/>
                <w:szCs w:val="18"/>
              </w:rPr>
              <w:t xml:space="preserve">　→部活動の加入率が減少した学年があり、その学年の特性に応じた指導を今後も心掛ける。</w:t>
            </w:r>
          </w:p>
          <w:p w14:paraId="1F96705F" w14:textId="258CD52C" w:rsidR="008179C3" w:rsidRPr="008179C3" w:rsidRDefault="00B54DCD" w:rsidP="008179C3">
            <w:pPr>
              <w:pStyle w:val="aa"/>
              <w:numPr>
                <w:ilvl w:val="0"/>
                <w:numId w:val="34"/>
              </w:numPr>
              <w:spacing w:line="300" w:lineRule="exact"/>
              <w:ind w:leftChars="0"/>
              <w:rPr>
                <w:rFonts w:asciiTheme="minorEastAsia" w:eastAsiaTheme="minorEastAsia" w:hAnsiTheme="minorEastAsia"/>
                <w:sz w:val="18"/>
                <w:szCs w:val="18"/>
              </w:rPr>
            </w:pPr>
            <w:r w:rsidRPr="00454D3C">
              <w:rPr>
                <w:rFonts w:asciiTheme="minorEastAsia" w:eastAsiaTheme="minorEastAsia" w:hAnsiTheme="minorEastAsia" w:hint="eastAsia"/>
                <w:sz w:val="18"/>
                <w:szCs w:val="18"/>
              </w:rPr>
              <w:t>評価が</w:t>
            </w:r>
            <w:r w:rsidR="00FC41FB" w:rsidRPr="00454D3C">
              <w:rPr>
                <w:rFonts w:asciiTheme="minorEastAsia" w:eastAsiaTheme="minorEastAsia" w:hAnsiTheme="minorEastAsia"/>
                <w:sz w:val="18"/>
                <w:szCs w:val="18"/>
              </w:rPr>
              <w:t>80</w:t>
            </w:r>
            <w:r w:rsidRPr="00454D3C">
              <w:rPr>
                <w:rFonts w:asciiTheme="minorEastAsia" w:eastAsiaTheme="minorEastAsia" w:hAnsiTheme="minorEastAsia" w:hint="eastAsia"/>
                <w:sz w:val="18"/>
                <w:szCs w:val="18"/>
              </w:rPr>
              <w:t>％</w:t>
            </w:r>
            <w:r w:rsidR="008179C3" w:rsidRPr="00454D3C">
              <w:rPr>
                <w:rFonts w:asciiTheme="minorEastAsia" w:eastAsiaTheme="minorEastAsia" w:hAnsiTheme="minorEastAsia" w:hint="eastAsia"/>
                <w:sz w:val="18"/>
                <w:szCs w:val="18"/>
              </w:rPr>
              <w:t>を超えている項目について現状を維持する方向でいい。次年度は</w:t>
            </w:r>
            <w:r w:rsidR="00FC41FB" w:rsidRPr="00454D3C">
              <w:rPr>
                <w:rFonts w:asciiTheme="minorEastAsia" w:eastAsiaTheme="minorEastAsia" w:hAnsiTheme="minorEastAsia"/>
                <w:sz w:val="18"/>
                <w:szCs w:val="18"/>
              </w:rPr>
              <w:t>80</w:t>
            </w:r>
            <w:r w:rsidR="008179C3" w:rsidRPr="00454D3C">
              <w:rPr>
                <w:rFonts w:asciiTheme="minorEastAsia" w:eastAsiaTheme="minorEastAsia" w:hAnsiTheme="minorEastAsia" w:hint="eastAsia"/>
                <w:sz w:val="18"/>
                <w:szCs w:val="18"/>
              </w:rPr>
              <w:t>％未満の項目について努力が望まれる</w:t>
            </w:r>
          </w:p>
        </w:tc>
      </w:tr>
    </w:tbl>
    <w:p w14:paraId="64629AA1" w14:textId="77777777" w:rsidR="0086696C" w:rsidRPr="00E132B3" w:rsidRDefault="0086696C" w:rsidP="0037367C">
      <w:pPr>
        <w:spacing w:line="120" w:lineRule="exact"/>
        <w:ind w:leftChars="-428" w:left="-899"/>
      </w:pPr>
    </w:p>
    <w:p w14:paraId="35D2F120" w14:textId="707B2575" w:rsidR="0086696C" w:rsidRPr="00E30E08" w:rsidRDefault="00FC41FB" w:rsidP="00E30E08">
      <w:pPr>
        <w:ind w:leftChars="-92" w:left="5" w:hangingChars="90" w:hanging="198"/>
        <w:jc w:val="left"/>
        <w:rPr>
          <w:rFonts w:ascii="ＭＳ ゴシック" w:eastAsia="ＭＳ ゴシック" w:hAnsi="ＭＳ ゴシック"/>
          <w:sz w:val="22"/>
          <w:szCs w:val="22"/>
        </w:rPr>
      </w:pPr>
      <w:r w:rsidRPr="00E30E08">
        <w:rPr>
          <w:rFonts w:ascii="ＭＳ ゴシック" w:eastAsia="ＭＳ ゴシック" w:hAnsi="ＭＳ ゴシック" w:hint="eastAsia"/>
          <w:sz w:val="22"/>
          <w:szCs w:val="22"/>
        </w:rPr>
        <w:lastRenderedPageBreak/>
        <w:t>３</w:t>
      </w:r>
      <w:r w:rsidR="0037367C" w:rsidRPr="00E30E08">
        <w:rPr>
          <w:rFonts w:ascii="ＭＳ ゴシック" w:eastAsia="ＭＳ ゴシック" w:hAnsi="ＭＳ ゴシック" w:hint="eastAsia"/>
          <w:sz w:val="22"/>
          <w:szCs w:val="22"/>
        </w:rPr>
        <w:t xml:space="preserve">　</w:t>
      </w:r>
      <w:r w:rsidR="0086696C" w:rsidRPr="00E30E08">
        <w:rPr>
          <w:rFonts w:ascii="ＭＳ ゴシック" w:eastAsia="ＭＳ ゴシック" w:hAnsi="ＭＳ ゴシック" w:hint="eastAsia"/>
          <w:sz w:val="22"/>
          <w:szCs w:val="22"/>
        </w:rPr>
        <w:t>本年度の取組</w:t>
      </w:r>
      <w:r w:rsidR="0037367C" w:rsidRPr="00E30E08">
        <w:rPr>
          <w:rFonts w:ascii="ＭＳ ゴシック" w:eastAsia="ＭＳ ゴシック" w:hAnsi="ＭＳ ゴシック" w:hint="eastAsia"/>
          <w:sz w:val="22"/>
          <w:szCs w:val="22"/>
        </w:rPr>
        <w:t>内容</w:t>
      </w:r>
      <w:r w:rsidR="0086696C" w:rsidRPr="00E30E08">
        <w:rPr>
          <w:rFonts w:ascii="ＭＳ ゴシック" w:eastAsia="ＭＳ ゴシック" w:hAnsi="ＭＳ ゴシック" w:hint="eastAsia"/>
          <w:sz w:val="22"/>
          <w:szCs w:val="22"/>
        </w:rPr>
        <w:t>及び自己評価</w:t>
      </w:r>
      <w:r w:rsidR="00E41CE3">
        <w:rPr>
          <w:rFonts w:ascii="ＭＳ ゴシック" w:eastAsia="ＭＳ ゴシック" w:hAnsi="ＭＳ ゴシック" w:hint="eastAsia"/>
          <w:sz w:val="22"/>
          <w:szCs w:val="22"/>
        </w:rPr>
        <w:t>(評価指標欄内の「　」は学校教育自己診断の項目)</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820"/>
        <w:gridCol w:w="3402"/>
        <w:gridCol w:w="3863"/>
      </w:tblGrid>
      <w:tr w:rsidR="004A301A" w:rsidRPr="00ED7CFC" w14:paraId="43B78EBF" w14:textId="77777777" w:rsidTr="008C5BA7">
        <w:trPr>
          <w:trHeight w:val="586"/>
          <w:jc w:val="center"/>
        </w:trPr>
        <w:tc>
          <w:tcPr>
            <w:tcW w:w="881" w:type="dxa"/>
            <w:shd w:val="clear" w:color="auto" w:fill="auto"/>
            <w:vAlign w:val="center"/>
          </w:tcPr>
          <w:p w14:paraId="78791BE8" w14:textId="77777777" w:rsidR="004A301A" w:rsidRPr="00ED7CFC" w:rsidRDefault="004A301A" w:rsidP="00251183">
            <w:pPr>
              <w:spacing w:line="260" w:lineRule="exact"/>
              <w:jc w:val="center"/>
              <w:rPr>
                <w:rFonts w:asciiTheme="minorEastAsia" w:eastAsiaTheme="minorEastAsia" w:hAnsiTheme="minorEastAsia"/>
                <w:sz w:val="20"/>
                <w:szCs w:val="20"/>
              </w:rPr>
            </w:pPr>
            <w:r w:rsidRPr="00ED7CFC">
              <w:rPr>
                <w:rFonts w:asciiTheme="minorEastAsia" w:eastAsiaTheme="minorEastAsia" w:hAnsiTheme="minorEastAsia"/>
                <w:sz w:val="20"/>
                <w:szCs w:val="20"/>
              </w:rPr>
              <w:t>中期的</w:t>
            </w:r>
          </w:p>
          <w:p w14:paraId="593097D4" w14:textId="77777777" w:rsidR="004A301A" w:rsidRPr="00ED7CFC" w:rsidRDefault="004A301A" w:rsidP="00251183">
            <w:pPr>
              <w:spacing w:line="260" w:lineRule="exact"/>
              <w:jc w:val="center"/>
              <w:rPr>
                <w:rFonts w:asciiTheme="minorEastAsia" w:eastAsiaTheme="minorEastAsia" w:hAnsiTheme="minorEastAsia"/>
                <w:spacing w:val="-20"/>
                <w:sz w:val="20"/>
                <w:szCs w:val="20"/>
              </w:rPr>
            </w:pPr>
            <w:r w:rsidRPr="00ED7CFC">
              <w:rPr>
                <w:rFonts w:asciiTheme="minorEastAsia" w:eastAsiaTheme="minorEastAsia" w:hAnsiTheme="minorEastAsia"/>
                <w:sz w:val="20"/>
                <w:szCs w:val="20"/>
              </w:rPr>
              <w:t>目標</w:t>
            </w:r>
          </w:p>
        </w:tc>
        <w:tc>
          <w:tcPr>
            <w:tcW w:w="2020" w:type="dxa"/>
            <w:shd w:val="clear" w:color="auto" w:fill="auto"/>
            <w:vAlign w:val="center"/>
          </w:tcPr>
          <w:p w14:paraId="383D864B" w14:textId="77777777" w:rsidR="004A301A" w:rsidRPr="00ED7CFC" w:rsidRDefault="004A301A" w:rsidP="00251183">
            <w:pPr>
              <w:spacing w:line="260" w:lineRule="exact"/>
              <w:jc w:val="center"/>
              <w:rPr>
                <w:rFonts w:asciiTheme="minorEastAsia" w:eastAsiaTheme="minorEastAsia" w:hAnsiTheme="minorEastAsia"/>
                <w:sz w:val="20"/>
                <w:szCs w:val="20"/>
              </w:rPr>
            </w:pPr>
            <w:r w:rsidRPr="00ED7CFC">
              <w:rPr>
                <w:rFonts w:asciiTheme="minorEastAsia" w:eastAsiaTheme="minorEastAsia" w:hAnsiTheme="minorEastAsia"/>
                <w:sz w:val="20"/>
                <w:szCs w:val="20"/>
              </w:rPr>
              <w:t>今年度の重点目標</w:t>
            </w:r>
          </w:p>
        </w:tc>
        <w:tc>
          <w:tcPr>
            <w:tcW w:w="4820" w:type="dxa"/>
            <w:tcBorders>
              <w:right w:val="dashed" w:sz="4" w:space="0" w:color="auto"/>
            </w:tcBorders>
            <w:shd w:val="clear" w:color="auto" w:fill="auto"/>
            <w:vAlign w:val="center"/>
          </w:tcPr>
          <w:p w14:paraId="2B55C2C4" w14:textId="77777777" w:rsidR="004A301A" w:rsidRPr="00ED7CFC" w:rsidRDefault="004A301A" w:rsidP="00251183">
            <w:pPr>
              <w:spacing w:line="260" w:lineRule="exact"/>
              <w:jc w:val="center"/>
              <w:rPr>
                <w:rFonts w:asciiTheme="minorEastAsia" w:eastAsiaTheme="minorEastAsia" w:hAnsiTheme="minorEastAsia"/>
                <w:sz w:val="20"/>
                <w:szCs w:val="20"/>
              </w:rPr>
            </w:pPr>
            <w:r w:rsidRPr="00ED7CFC">
              <w:rPr>
                <w:rFonts w:asciiTheme="minorEastAsia" w:eastAsiaTheme="minorEastAsia" w:hAnsiTheme="minorEastAsia"/>
                <w:sz w:val="20"/>
                <w:szCs w:val="20"/>
              </w:rPr>
              <w:t>具体的な取組計画・内容</w:t>
            </w:r>
          </w:p>
        </w:tc>
        <w:tc>
          <w:tcPr>
            <w:tcW w:w="3402" w:type="dxa"/>
            <w:tcBorders>
              <w:right w:val="dashed" w:sz="4" w:space="0" w:color="auto"/>
            </w:tcBorders>
            <w:vAlign w:val="center"/>
          </w:tcPr>
          <w:p w14:paraId="141D92AD" w14:textId="77777777" w:rsidR="004A301A" w:rsidRPr="00ED7CFC" w:rsidRDefault="004A301A" w:rsidP="00251183">
            <w:pPr>
              <w:spacing w:line="260" w:lineRule="exact"/>
              <w:jc w:val="center"/>
              <w:rPr>
                <w:rFonts w:asciiTheme="minorEastAsia" w:eastAsiaTheme="minorEastAsia" w:hAnsiTheme="minorEastAsia"/>
                <w:sz w:val="20"/>
                <w:szCs w:val="20"/>
              </w:rPr>
            </w:pPr>
            <w:r w:rsidRPr="00ED7CFC">
              <w:rPr>
                <w:rFonts w:asciiTheme="minorEastAsia" w:eastAsiaTheme="minorEastAsia" w:hAnsiTheme="minorEastAsia"/>
                <w:sz w:val="20"/>
                <w:szCs w:val="20"/>
              </w:rPr>
              <w:t>評価指標</w:t>
            </w:r>
          </w:p>
        </w:tc>
        <w:tc>
          <w:tcPr>
            <w:tcW w:w="3863" w:type="dxa"/>
            <w:tcBorders>
              <w:left w:val="dashed" w:sz="4" w:space="0" w:color="auto"/>
              <w:right w:val="single" w:sz="4" w:space="0" w:color="auto"/>
            </w:tcBorders>
            <w:shd w:val="clear" w:color="auto" w:fill="auto"/>
            <w:vAlign w:val="center"/>
          </w:tcPr>
          <w:p w14:paraId="4D90B689" w14:textId="77777777" w:rsidR="004A301A" w:rsidRPr="00ED7CFC" w:rsidRDefault="004A301A" w:rsidP="00240369">
            <w:pPr>
              <w:spacing w:line="320" w:lineRule="exact"/>
              <w:jc w:val="center"/>
              <w:rPr>
                <w:rFonts w:asciiTheme="minorEastAsia" w:eastAsiaTheme="minorEastAsia" w:hAnsiTheme="minorEastAsia"/>
                <w:sz w:val="20"/>
                <w:szCs w:val="20"/>
              </w:rPr>
            </w:pPr>
            <w:r w:rsidRPr="00ED7CFC">
              <w:rPr>
                <w:rFonts w:asciiTheme="minorEastAsia" w:eastAsiaTheme="minorEastAsia" w:hAnsiTheme="minorEastAsia"/>
                <w:sz w:val="20"/>
                <w:szCs w:val="20"/>
              </w:rPr>
              <w:t>自己評価</w:t>
            </w:r>
          </w:p>
        </w:tc>
      </w:tr>
      <w:tr w:rsidR="002B6C7E" w:rsidRPr="00ED7CFC" w14:paraId="47C1DF75" w14:textId="77777777" w:rsidTr="008C5BA7">
        <w:trPr>
          <w:cantSplit/>
          <w:trHeight w:val="1314"/>
          <w:jc w:val="center"/>
        </w:trPr>
        <w:tc>
          <w:tcPr>
            <w:tcW w:w="881" w:type="dxa"/>
            <w:shd w:val="clear" w:color="auto" w:fill="auto"/>
            <w:textDirection w:val="tbRlV"/>
            <w:vAlign w:val="center"/>
          </w:tcPr>
          <w:p w14:paraId="73EBFB38" w14:textId="77777777" w:rsidR="002B6C7E" w:rsidRPr="00ED7CFC" w:rsidRDefault="00E30E08" w:rsidP="00E30E08">
            <w:pPr>
              <w:spacing w:line="260" w:lineRule="exact"/>
              <w:ind w:left="113" w:right="113"/>
              <w:jc w:val="center"/>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確かな学力の育成及び希望進路の実現</w:t>
            </w:r>
          </w:p>
        </w:tc>
        <w:tc>
          <w:tcPr>
            <w:tcW w:w="2020" w:type="dxa"/>
            <w:shd w:val="clear" w:color="auto" w:fill="auto"/>
          </w:tcPr>
          <w:p w14:paraId="3F117846" w14:textId="77777777" w:rsidR="00DB56F8" w:rsidRPr="00DB56F8" w:rsidRDefault="00CC64F0" w:rsidP="00DB56F8">
            <w:pPr>
              <w:pStyle w:val="aa"/>
              <w:numPr>
                <w:ilvl w:val="0"/>
                <w:numId w:val="31"/>
              </w:numPr>
              <w:spacing w:line="260" w:lineRule="exact"/>
              <w:ind w:leftChars="0"/>
              <w:rPr>
                <w:rFonts w:asciiTheme="minorEastAsia" w:eastAsiaTheme="minorEastAsia" w:hAnsiTheme="minorEastAsia"/>
                <w:sz w:val="20"/>
                <w:szCs w:val="20"/>
              </w:rPr>
            </w:pPr>
            <w:r w:rsidRPr="00DB56F8">
              <w:rPr>
                <w:rFonts w:asciiTheme="minorEastAsia" w:eastAsiaTheme="minorEastAsia" w:hAnsiTheme="minorEastAsia" w:hint="eastAsia"/>
                <w:sz w:val="20"/>
                <w:szCs w:val="20"/>
              </w:rPr>
              <w:t>基礎学力の</w:t>
            </w:r>
            <w:r w:rsidR="006644B6" w:rsidRPr="00DB56F8">
              <w:rPr>
                <w:rFonts w:asciiTheme="minorEastAsia" w:eastAsiaTheme="minorEastAsia" w:hAnsiTheme="minorEastAsia" w:hint="eastAsia"/>
                <w:sz w:val="20"/>
                <w:szCs w:val="20"/>
              </w:rPr>
              <w:t>着実</w:t>
            </w:r>
          </w:p>
          <w:p w14:paraId="1C3FE2AF" w14:textId="77777777" w:rsidR="006644B6" w:rsidRDefault="00D62F4D" w:rsidP="00DB56F8">
            <w:pPr>
              <w:pStyle w:val="aa"/>
              <w:spacing w:line="260" w:lineRule="exact"/>
              <w:ind w:leftChars="0" w:left="289"/>
              <w:rPr>
                <w:rFonts w:asciiTheme="minorEastAsia" w:eastAsiaTheme="minorEastAsia" w:hAnsiTheme="minorEastAsia"/>
                <w:sz w:val="20"/>
                <w:szCs w:val="20"/>
              </w:rPr>
            </w:pPr>
            <w:r w:rsidRPr="00DB56F8">
              <w:rPr>
                <w:rFonts w:asciiTheme="minorEastAsia" w:eastAsiaTheme="minorEastAsia" w:hAnsiTheme="minorEastAsia" w:hint="eastAsia"/>
                <w:sz w:val="20"/>
                <w:szCs w:val="20"/>
              </w:rPr>
              <w:t>な定着</w:t>
            </w:r>
          </w:p>
          <w:p w14:paraId="59E81177" w14:textId="77777777" w:rsidR="006620F6" w:rsidRDefault="006620F6" w:rsidP="00DB56F8">
            <w:pPr>
              <w:pStyle w:val="aa"/>
              <w:spacing w:line="260" w:lineRule="exact"/>
              <w:ind w:leftChars="0" w:left="289"/>
              <w:rPr>
                <w:rFonts w:asciiTheme="minorEastAsia" w:eastAsiaTheme="minorEastAsia" w:hAnsiTheme="minorEastAsia"/>
                <w:sz w:val="20"/>
                <w:szCs w:val="20"/>
              </w:rPr>
            </w:pPr>
          </w:p>
          <w:p w14:paraId="36F2DD6B" w14:textId="77777777" w:rsidR="006620F6" w:rsidRPr="00DB56F8" w:rsidRDefault="006620F6" w:rsidP="00DB56F8">
            <w:pPr>
              <w:pStyle w:val="aa"/>
              <w:spacing w:line="260" w:lineRule="exact"/>
              <w:ind w:leftChars="0" w:left="289"/>
              <w:rPr>
                <w:rFonts w:asciiTheme="minorEastAsia" w:eastAsiaTheme="minorEastAsia" w:hAnsiTheme="minorEastAsia"/>
                <w:sz w:val="20"/>
                <w:szCs w:val="20"/>
              </w:rPr>
            </w:pPr>
          </w:p>
          <w:p w14:paraId="1E252DE3" w14:textId="1D405E42" w:rsidR="002B6C7E" w:rsidRPr="00ED7CFC" w:rsidRDefault="00D62F4D" w:rsidP="00CC64F0">
            <w:pPr>
              <w:spacing w:line="260" w:lineRule="exact"/>
              <w:ind w:leftChars="-34" w:left="301" w:hangingChars="186" w:hanging="372"/>
              <w:jc w:val="left"/>
              <w:rPr>
                <w:rFonts w:asciiTheme="minorEastAsia" w:eastAsiaTheme="minorEastAsia" w:hAnsiTheme="minorEastAsia"/>
                <w:sz w:val="20"/>
                <w:szCs w:val="20"/>
              </w:rPr>
            </w:pPr>
            <w:r w:rsidRPr="00D62F4D">
              <w:rPr>
                <w:rFonts w:asciiTheme="minorEastAsia" w:eastAsiaTheme="minorEastAsia" w:hAnsiTheme="minorEastAsia" w:hint="eastAsia"/>
                <w:sz w:val="20"/>
                <w:szCs w:val="20"/>
              </w:rPr>
              <w:t>(</w:t>
            </w:r>
            <w:r w:rsidR="00FC41FB" w:rsidRPr="00D62F4D">
              <w:rPr>
                <w:rFonts w:asciiTheme="minorEastAsia" w:eastAsiaTheme="minorEastAsia" w:hAnsiTheme="minorEastAsia" w:hint="eastAsia"/>
                <w:sz w:val="20"/>
                <w:szCs w:val="20"/>
              </w:rPr>
              <w:t>２</w:t>
            </w:r>
            <w:r w:rsidRPr="00D62F4D">
              <w:rPr>
                <w:rFonts w:asciiTheme="minorEastAsia" w:eastAsiaTheme="minorEastAsia" w:hAnsiTheme="minorEastAsia" w:hint="eastAsia"/>
                <w:sz w:val="20"/>
                <w:szCs w:val="20"/>
              </w:rPr>
              <w:t>) 専門分野における活用力・探究力の向上</w:t>
            </w:r>
          </w:p>
          <w:p w14:paraId="135E130B" w14:textId="77777777" w:rsidR="00175D2D" w:rsidRDefault="00175D2D" w:rsidP="00CC64F0">
            <w:pPr>
              <w:spacing w:line="260" w:lineRule="exact"/>
              <w:ind w:leftChars="-33" w:left="301" w:hangingChars="185" w:hanging="370"/>
              <w:jc w:val="left"/>
              <w:rPr>
                <w:rFonts w:asciiTheme="minorEastAsia" w:eastAsiaTheme="minorEastAsia" w:hAnsiTheme="minorEastAsia"/>
                <w:sz w:val="20"/>
                <w:szCs w:val="20"/>
              </w:rPr>
            </w:pPr>
          </w:p>
          <w:p w14:paraId="1B0D3B9B" w14:textId="77777777" w:rsidR="00175D2D" w:rsidRDefault="00175D2D" w:rsidP="00CC64F0">
            <w:pPr>
              <w:spacing w:line="260" w:lineRule="exact"/>
              <w:ind w:leftChars="-33" w:left="301" w:hangingChars="185" w:hanging="370"/>
              <w:jc w:val="left"/>
              <w:rPr>
                <w:rFonts w:asciiTheme="minorEastAsia" w:eastAsiaTheme="minorEastAsia" w:hAnsiTheme="minorEastAsia"/>
                <w:sz w:val="20"/>
                <w:szCs w:val="20"/>
              </w:rPr>
            </w:pPr>
          </w:p>
          <w:p w14:paraId="65B45C08" w14:textId="77777777" w:rsidR="00175D2D" w:rsidRDefault="00B66088" w:rsidP="00CC64F0">
            <w:pPr>
              <w:spacing w:line="260" w:lineRule="exact"/>
              <w:ind w:leftChars="-33" w:left="301" w:hangingChars="185" w:hanging="37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14:paraId="533B9DFC" w14:textId="77777777" w:rsidR="00B66088" w:rsidRDefault="00B66088" w:rsidP="00CC64F0">
            <w:pPr>
              <w:spacing w:line="260" w:lineRule="exact"/>
              <w:ind w:leftChars="-33" w:left="301" w:hangingChars="185" w:hanging="370"/>
              <w:jc w:val="left"/>
              <w:rPr>
                <w:rFonts w:asciiTheme="minorEastAsia" w:eastAsiaTheme="minorEastAsia" w:hAnsiTheme="minorEastAsia"/>
                <w:sz w:val="20"/>
                <w:szCs w:val="20"/>
              </w:rPr>
            </w:pPr>
          </w:p>
          <w:p w14:paraId="3128A8C9" w14:textId="77777777" w:rsidR="00B66088" w:rsidRDefault="00B66088" w:rsidP="00CC64F0">
            <w:pPr>
              <w:spacing w:line="260" w:lineRule="exact"/>
              <w:ind w:leftChars="-33" w:left="301" w:hangingChars="185" w:hanging="370"/>
              <w:jc w:val="left"/>
              <w:rPr>
                <w:rFonts w:asciiTheme="minorEastAsia" w:eastAsiaTheme="minorEastAsia" w:hAnsiTheme="minorEastAsia"/>
                <w:sz w:val="20"/>
                <w:szCs w:val="20"/>
              </w:rPr>
            </w:pPr>
          </w:p>
          <w:p w14:paraId="7FDFF17F" w14:textId="77777777" w:rsidR="00B66088" w:rsidRDefault="00B66088" w:rsidP="00CC64F0">
            <w:pPr>
              <w:spacing w:line="260" w:lineRule="exact"/>
              <w:ind w:leftChars="-33" w:left="301" w:hangingChars="185" w:hanging="370"/>
              <w:jc w:val="left"/>
              <w:rPr>
                <w:rFonts w:asciiTheme="minorEastAsia" w:eastAsiaTheme="minorEastAsia" w:hAnsiTheme="minorEastAsia"/>
                <w:sz w:val="20"/>
                <w:szCs w:val="20"/>
              </w:rPr>
            </w:pPr>
          </w:p>
          <w:p w14:paraId="4D40841B" w14:textId="77777777" w:rsidR="00B66088" w:rsidRDefault="00B66088" w:rsidP="00CC64F0">
            <w:pPr>
              <w:spacing w:line="260" w:lineRule="exact"/>
              <w:ind w:leftChars="-33" w:left="301" w:hangingChars="185" w:hanging="370"/>
              <w:jc w:val="left"/>
              <w:rPr>
                <w:rFonts w:asciiTheme="minorEastAsia" w:eastAsiaTheme="minorEastAsia" w:hAnsiTheme="minorEastAsia"/>
                <w:sz w:val="20"/>
                <w:szCs w:val="20"/>
              </w:rPr>
            </w:pPr>
          </w:p>
          <w:p w14:paraId="3F18DA19" w14:textId="4428FDA6" w:rsidR="006A4351" w:rsidRPr="006A4351" w:rsidRDefault="006A4351" w:rsidP="0083109C">
            <w:pPr>
              <w:spacing w:line="260" w:lineRule="exact"/>
              <w:ind w:leftChars="-33" w:left="237" w:hangingChars="153" w:hanging="306"/>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41FB">
              <w:rPr>
                <w:rFonts w:asciiTheme="minorEastAsia" w:eastAsiaTheme="minorEastAsia" w:hAnsiTheme="minorEastAsia" w:hint="eastAsia"/>
                <w:sz w:val="20"/>
                <w:szCs w:val="20"/>
              </w:rPr>
              <w:t>３</w:t>
            </w:r>
            <w:r>
              <w:rPr>
                <w:rFonts w:asciiTheme="minorEastAsia" w:eastAsiaTheme="minorEastAsia" w:hAnsiTheme="minorEastAsia" w:hint="eastAsia"/>
                <w:sz w:val="20"/>
                <w:szCs w:val="20"/>
              </w:rPr>
              <w:t>)</w:t>
            </w:r>
            <w:r w:rsidRPr="006A4351">
              <w:rPr>
                <w:rFonts w:asciiTheme="minorEastAsia" w:eastAsiaTheme="minorEastAsia" w:hAnsiTheme="minorEastAsia" w:hint="eastAsia"/>
                <w:sz w:val="20"/>
                <w:szCs w:val="20"/>
              </w:rPr>
              <w:t>全ての生徒の希望進路の実現</w:t>
            </w:r>
          </w:p>
          <w:p w14:paraId="3773C634" w14:textId="77777777" w:rsidR="006A4351" w:rsidRPr="006A4351" w:rsidRDefault="006A4351" w:rsidP="006A4351">
            <w:pPr>
              <w:pStyle w:val="aa"/>
              <w:spacing w:line="260" w:lineRule="exact"/>
              <w:ind w:leftChars="0" w:left="800"/>
              <w:rPr>
                <w:rFonts w:asciiTheme="minorEastAsia" w:eastAsiaTheme="minorEastAsia" w:hAnsiTheme="minorEastAsia"/>
                <w:sz w:val="20"/>
                <w:szCs w:val="20"/>
              </w:rPr>
            </w:pPr>
          </w:p>
        </w:tc>
        <w:tc>
          <w:tcPr>
            <w:tcW w:w="4820" w:type="dxa"/>
            <w:tcBorders>
              <w:right w:val="dashed" w:sz="4" w:space="0" w:color="auto"/>
            </w:tcBorders>
            <w:shd w:val="clear" w:color="auto" w:fill="auto"/>
          </w:tcPr>
          <w:p w14:paraId="6F87798D" w14:textId="39FADF3B" w:rsidR="007E3DF5" w:rsidRDefault="00DB56F8" w:rsidP="0090344B">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41FB">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w:t>
            </w:r>
            <w:r w:rsidRPr="00DB56F8">
              <w:rPr>
                <w:rFonts w:asciiTheme="minorEastAsia" w:eastAsiaTheme="minorEastAsia" w:hAnsiTheme="minorEastAsia" w:hint="eastAsia"/>
                <w:sz w:val="20"/>
                <w:szCs w:val="20"/>
              </w:rPr>
              <w:t>タブレット等の</w:t>
            </w:r>
            <w:r w:rsidR="00FA1392">
              <w:rPr>
                <w:rFonts w:asciiTheme="minorEastAsia" w:eastAsiaTheme="minorEastAsia" w:hAnsiTheme="minorEastAsia" w:hint="eastAsia"/>
                <w:sz w:val="20"/>
                <w:szCs w:val="20"/>
              </w:rPr>
              <w:t>積極的な</w:t>
            </w:r>
            <w:r w:rsidRPr="00DB56F8">
              <w:rPr>
                <w:rFonts w:asciiTheme="minorEastAsia" w:eastAsiaTheme="minorEastAsia" w:hAnsiTheme="minorEastAsia" w:hint="eastAsia"/>
                <w:sz w:val="20"/>
                <w:szCs w:val="20"/>
              </w:rPr>
              <w:t>活用により授業の充実</w:t>
            </w:r>
          </w:p>
          <w:p w14:paraId="3B4F0D0F" w14:textId="77777777" w:rsidR="002B6C7E" w:rsidRPr="00DB56F8" w:rsidRDefault="007E3DF5" w:rsidP="0090344B">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を</w:t>
            </w:r>
            <w:r w:rsidR="00DB56F8" w:rsidRPr="00DB56F8">
              <w:rPr>
                <w:rFonts w:asciiTheme="minorEastAsia" w:eastAsiaTheme="minorEastAsia" w:hAnsiTheme="minorEastAsia" w:hint="eastAsia"/>
                <w:sz w:val="20"/>
                <w:szCs w:val="20"/>
              </w:rPr>
              <w:t>図り、</w:t>
            </w:r>
            <w:r w:rsidR="002B6C7E" w:rsidRPr="00DB56F8">
              <w:rPr>
                <w:rFonts w:asciiTheme="minorEastAsia" w:eastAsiaTheme="minorEastAsia" w:hAnsiTheme="minorEastAsia"/>
                <w:sz w:val="20"/>
                <w:szCs w:val="20"/>
              </w:rPr>
              <w:t>全</w:t>
            </w:r>
            <w:r w:rsidR="002B6C7E" w:rsidRPr="00DB56F8">
              <w:rPr>
                <w:rFonts w:asciiTheme="minorEastAsia" w:eastAsiaTheme="minorEastAsia" w:hAnsiTheme="minorEastAsia"/>
                <w:color w:val="000000"/>
                <w:spacing w:val="-20"/>
                <w:sz w:val="20"/>
                <w:szCs w:val="20"/>
              </w:rPr>
              <w:t>ての</w:t>
            </w:r>
            <w:r w:rsidR="002B6C7E" w:rsidRPr="00DB56F8">
              <w:rPr>
                <w:rFonts w:asciiTheme="minorEastAsia" w:eastAsiaTheme="minorEastAsia" w:hAnsiTheme="minorEastAsia"/>
                <w:sz w:val="20"/>
                <w:szCs w:val="20"/>
              </w:rPr>
              <w:t>生徒</w:t>
            </w:r>
            <w:r w:rsidR="002B6C7E" w:rsidRPr="00DB56F8">
              <w:rPr>
                <w:rFonts w:asciiTheme="minorEastAsia" w:eastAsiaTheme="minorEastAsia" w:hAnsiTheme="minorEastAsia" w:hint="eastAsia"/>
                <w:color w:val="000000"/>
                <w:sz w:val="20"/>
                <w:szCs w:val="20"/>
              </w:rPr>
              <w:t>の</w:t>
            </w:r>
            <w:r w:rsidR="002B6C7E" w:rsidRPr="00DB56F8">
              <w:rPr>
                <w:rFonts w:asciiTheme="minorEastAsia" w:eastAsiaTheme="minorEastAsia" w:hAnsiTheme="minorEastAsia"/>
                <w:sz w:val="20"/>
                <w:szCs w:val="20"/>
              </w:rPr>
              <w:t>学力の</w:t>
            </w:r>
            <w:r w:rsidR="00DB56F8">
              <w:rPr>
                <w:rFonts w:asciiTheme="minorEastAsia" w:eastAsiaTheme="minorEastAsia" w:hAnsiTheme="minorEastAsia" w:hint="eastAsia"/>
                <w:sz w:val="20"/>
                <w:szCs w:val="20"/>
              </w:rPr>
              <w:t>伸長</w:t>
            </w:r>
            <w:r w:rsidR="002B6C7E" w:rsidRPr="00DB56F8">
              <w:rPr>
                <w:rFonts w:asciiTheme="minorEastAsia" w:eastAsiaTheme="minorEastAsia" w:hAnsiTheme="minorEastAsia"/>
                <w:sz w:val="20"/>
                <w:szCs w:val="20"/>
              </w:rPr>
              <w:t>を</w:t>
            </w:r>
            <w:r w:rsidR="00DB56F8">
              <w:rPr>
                <w:rFonts w:asciiTheme="minorEastAsia" w:eastAsiaTheme="minorEastAsia" w:hAnsiTheme="minorEastAsia" w:hint="eastAsia"/>
                <w:sz w:val="20"/>
                <w:szCs w:val="20"/>
              </w:rPr>
              <w:t>めざす</w:t>
            </w:r>
            <w:r w:rsidR="002B6C7E" w:rsidRPr="00DB56F8">
              <w:rPr>
                <w:rFonts w:asciiTheme="minorEastAsia" w:eastAsiaTheme="minorEastAsia" w:hAnsiTheme="minorEastAsia"/>
                <w:sz w:val="20"/>
                <w:szCs w:val="20"/>
              </w:rPr>
              <w:t>。</w:t>
            </w:r>
          </w:p>
          <w:p w14:paraId="62B4D595" w14:textId="77777777" w:rsidR="006620F6" w:rsidRDefault="006620F6" w:rsidP="00175D2D">
            <w:pPr>
              <w:spacing w:line="260" w:lineRule="exact"/>
              <w:ind w:left="34" w:hanging="1"/>
              <w:jc w:val="left"/>
              <w:rPr>
                <w:rFonts w:asciiTheme="minorEastAsia" w:eastAsiaTheme="minorEastAsia" w:hAnsiTheme="minorEastAsia"/>
                <w:sz w:val="20"/>
                <w:szCs w:val="20"/>
              </w:rPr>
            </w:pPr>
          </w:p>
          <w:p w14:paraId="4E72ACDD" w14:textId="77777777" w:rsidR="006620F6" w:rsidRDefault="006620F6" w:rsidP="00175D2D">
            <w:pPr>
              <w:spacing w:line="260" w:lineRule="exact"/>
              <w:ind w:left="34" w:hanging="1"/>
              <w:jc w:val="left"/>
              <w:rPr>
                <w:rFonts w:asciiTheme="minorEastAsia" w:eastAsiaTheme="minorEastAsia" w:hAnsiTheme="minorEastAsia"/>
                <w:sz w:val="20"/>
                <w:szCs w:val="20"/>
              </w:rPr>
            </w:pPr>
          </w:p>
          <w:p w14:paraId="205E7E2B" w14:textId="309CAAA6" w:rsidR="00B66088" w:rsidRDefault="00F00671" w:rsidP="00175D2D">
            <w:pPr>
              <w:spacing w:line="260" w:lineRule="exact"/>
              <w:ind w:left="34" w:hanging="1"/>
              <w:jc w:val="left"/>
              <w:rPr>
                <w:rFonts w:asciiTheme="minorEastAsia" w:eastAsiaTheme="minorEastAsia" w:hAnsiTheme="minorEastAsia"/>
                <w:sz w:val="20"/>
                <w:szCs w:val="20"/>
              </w:rPr>
            </w:pPr>
            <w:r w:rsidRPr="00ED7CFC">
              <w:rPr>
                <w:rFonts w:asciiTheme="minorEastAsia" w:eastAsiaTheme="minorEastAsia" w:hAnsiTheme="minorEastAsia" w:hint="eastAsia"/>
                <w:sz w:val="20"/>
                <w:szCs w:val="20"/>
              </w:rPr>
              <w:t>(</w:t>
            </w:r>
            <w:r w:rsidR="00FC41FB" w:rsidRPr="00ED7CFC">
              <w:rPr>
                <w:rFonts w:asciiTheme="minorEastAsia" w:eastAsiaTheme="minorEastAsia" w:hAnsiTheme="minorEastAsia" w:hint="eastAsia"/>
                <w:sz w:val="20"/>
                <w:szCs w:val="20"/>
              </w:rPr>
              <w:t>２</w:t>
            </w:r>
            <w:r w:rsidR="00FC53A2" w:rsidRPr="00ED7CFC">
              <w:rPr>
                <w:rFonts w:asciiTheme="minorEastAsia" w:eastAsiaTheme="minorEastAsia" w:hAnsiTheme="minorEastAsia"/>
                <w:sz w:val="20"/>
                <w:szCs w:val="20"/>
              </w:rPr>
              <w:t>）</w:t>
            </w:r>
          </w:p>
          <w:p w14:paraId="641AEFF7" w14:textId="77777777" w:rsidR="002B6C7E" w:rsidRPr="00ED7CFC" w:rsidRDefault="00B66088" w:rsidP="007E3DF5">
            <w:pPr>
              <w:spacing w:line="260" w:lineRule="exact"/>
              <w:ind w:left="34"/>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D04858" w:rsidRPr="00ED7CFC">
              <w:rPr>
                <w:rFonts w:asciiTheme="minorEastAsia" w:eastAsiaTheme="minorEastAsia" w:hAnsiTheme="minorEastAsia" w:hint="eastAsia"/>
                <w:sz w:val="20"/>
                <w:szCs w:val="20"/>
              </w:rPr>
              <w:t>課題</w:t>
            </w:r>
            <w:r w:rsidR="002B6C7E" w:rsidRPr="00ED7CFC">
              <w:rPr>
                <w:rFonts w:asciiTheme="minorEastAsia" w:eastAsiaTheme="minorEastAsia" w:hAnsiTheme="minorEastAsia"/>
                <w:sz w:val="20"/>
                <w:szCs w:val="20"/>
              </w:rPr>
              <w:t>研究</w:t>
            </w:r>
            <w:r w:rsidR="00FC53A2" w:rsidRPr="00ED7CFC">
              <w:rPr>
                <w:rFonts w:asciiTheme="minorEastAsia" w:eastAsiaTheme="minorEastAsia" w:hAnsiTheme="minorEastAsia"/>
                <w:sz w:val="20"/>
                <w:szCs w:val="20"/>
              </w:rPr>
              <w:t>（</w:t>
            </w:r>
            <w:r w:rsidR="00744FEF" w:rsidRPr="00ED7CFC">
              <w:rPr>
                <w:rFonts w:asciiTheme="minorEastAsia" w:eastAsiaTheme="minorEastAsia" w:hAnsiTheme="minorEastAsia"/>
                <w:sz w:val="20"/>
                <w:szCs w:val="20"/>
              </w:rPr>
              <w:t>「</w:t>
            </w:r>
            <w:r w:rsidR="002B6C7E" w:rsidRPr="00ED7CFC">
              <w:rPr>
                <w:rFonts w:asciiTheme="minorEastAsia" w:eastAsiaTheme="minorEastAsia" w:hAnsiTheme="minorEastAsia"/>
                <w:sz w:val="20"/>
                <w:szCs w:val="20"/>
              </w:rPr>
              <w:t>探究</w:t>
            </w:r>
            <w:r w:rsidR="00744FEF" w:rsidRPr="00ED7CFC">
              <w:rPr>
                <w:rFonts w:asciiTheme="minorEastAsia" w:eastAsiaTheme="minorEastAsia" w:hAnsiTheme="minorEastAsia"/>
                <w:sz w:val="20"/>
                <w:szCs w:val="20"/>
              </w:rPr>
              <w:t>」「</w:t>
            </w:r>
            <w:r w:rsidR="002B6C7E" w:rsidRPr="00ED7CFC">
              <w:rPr>
                <w:rFonts w:asciiTheme="minorEastAsia" w:eastAsiaTheme="minorEastAsia" w:hAnsiTheme="minorEastAsia"/>
                <w:sz w:val="20"/>
                <w:szCs w:val="20"/>
              </w:rPr>
              <w:t>科学探究</w:t>
            </w:r>
            <w:r w:rsidR="00744FEF" w:rsidRPr="00ED7CFC">
              <w:rPr>
                <w:rFonts w:asciiTheme="minorEastAsia" w:eastAsiaTheme="minorEastAsia" w:hAnsiTheme="minorEastAsia"/>
                <w:sz w:val="20"/>
                <w:szCs w:val="20"/>
              </w:rPr>
              <w:t>」</w:t>
            </w:r>
            <w:r w:rsidR="00FC53A2" w:rsidRPr="00ED7CFC">
              <w:rPr>
                <w:rFonts w:asciiTheme="minorEastAsia" w:eastAsiaTheme="minorEastAsia" w:hAnsiTheme="minorEastAsia"/>
                <w:sz w:val="20"/>
                <w:szCs w:val="20"/>
              </w:rPr>
              <w:t>）</w:t>
            </w:r>
            <w:r w:rsidR="00175D2D">
              <w:rPr>
                <w:rFonts w:asciiTheme="minorEastAsia" w:eastAsiaTheme="minorEastAsia" w:hAnsiTheme="minorEastAsia" w:hint="eastAsia"/>
                <w:spacing w:val="-20"/>
                <w:sz w:val="20"/>
                <w:szCs w:val="20"/>
              </w:rPr>
              <w:t>を</w:t>
            </w:r>
            <w:r w:rsidR="00D04858" w:rsidRPr="00ED7CFC">
              <w:rPr>
                <w:rFonts w:asciiTheme="minorEastAsia" w:eastAsiaTheme="minorEastAsia" w:hAnsiTheme="minorEastAsia"/>
                <w:spacing w:val="-20"/>
                <w:sz w:val="20"/>
                <w:szCs w:val="20"/>
              </w:rPr>
              <w:t>関係組織と連携し</w:t>
            </w:r>
            <w:r w:rsidR="002B6C7E" w:rsidRPr="00ED7CFC">
              <w:rPr>
                <w:rFonts w:asciiTheme="minorEastAsia" w:eastAsiaTheme="minorEastAsia" w:hAnsiTheme="minorEastAsia"/>
                <w:sz w:val="20"/>
                <w:szCs w:val="20"/>
              </w:rPr>
              <w:t>専門分野における探究力を高める。</w:t>
            </w:r>
          </w:p>
          <w:p w14:paraId="7874C758" w14:textId="77777777" w:rsidR="002B6C7E" w:rsidRPr="00ED7CFC" w:rsidRDefault="002B6C7E" w:rsidP="007E3DF5">
            <w:pPr>
              <w:spacing w:line="260" w:lineRule="exact"/>
              <w:ind w:left="34" w:hanging="1"/>
              <w:jc w:val="left"/>
              <w:rPr>
                <w:rFonts w:asciiTheme="minorEastAsia" w:eastAsiaTheme="minorEastAsia" w:hAnsiTheme="minorEastAsia"/>
                <w:sz w:val="20"/>
                <w:szCs w:val="20"/>
              </w:rPr>
            </w:pPr>
            <w:r w:rsidRPr="00ED7CFC">
              <w:rPr>
                <w:rFonts w:asciiTheme="minorEastAsia" w:eastAsiaTheme="minorEastAsia" w:hAnsiTheme="minorEastAsia" w:hint="eastAsia"/>
                <w:sz w:val="20"/>
                <w:szCs w:val="20"/>
              </w:rPr>
              <w:t>・</w:t>
            </w:r>
            <w:r w:rsidR="003B52FA" w:rsidRPr="003B52FA">
              <w:rPr>
                <w:rFonts w:asciiTheme="minorEastAsia" w:eastAsiaTheme="minorEastAsia" w:hAnsiTheme="minorEastAsia"/>
                <w:sz w:val="20"/>
                <w:szCs w:val="20"/>
              </w:rPr>
              <w:t>外部人材</w:t>
            </w:r>
            <w:r w:rsidR="003B52FA" w:rsidRPr="003B52FA">
              <w:rPr>
                <w:rFonts w:asciiTheme="minorEastAsia" w:eastAsiaTheme="minorEastAsia" w:hAnsiTheme="minorEastAsia" w:hint="eastAsia"/>
                <w:sz w:val="20"/>
                <w:szCs w:val="20"/>
              </w:rPr>
              <w:t>からの</w:t>
            </w:r>
            <w:r w:rsidR="003B52FA" w:rsidRPr="003B52FA">
              <w:rPr>
                <w:rFonts w:asciiTheme="minorEastAsia" w:eastAsiaTheme="minorEastAsia" w:hAnsiTheme="minorEastAsia"/>
                <w:sz w:val="20"/>
                <w:szCs w:val="20"/>
              </w:rPr>
              <w:t>評価・助言</w:t>
            </w:r>
            <w:r w:rsidR="003B52FA">
              <w:rPr>
                <w:rFonts w:asciiTheme="minorEastAsia" w:eastAsiaTheme="minorEastAsia" w:hAnsiTheme="minorEastAsia" w:hint="eastAsia"/>
                <w:sz w:val="20"/>
                <w:szCs w:val="20"/>
              </w:rPr>
              <w:t>を受け、</w:t>
            </w:r>
            <w:r w:rsidRPr="00ED7CFC">
              <w:rPr>
                <w:rFonts w:asciiTheme="minorEastAsia" w:eastAsiaTheme="minorEastAsia" w:hAnsiTheme="minorEastAsia"/>
                <w:sz w:val="20"/>
                <w:szCs w:val="20"/>
              </w:rPr>
              <w:t>課題研究指導</w:t>
            </w:r>
            <w:r w:rsidRPr="00ED7CFC">
              <w:rPr>
                <w:rFonts w:asciiTheme="minorEastAsia" w:eastAsiaTheme="minorEastAsia" w:hAnsiTheme="minorEastAsia" w:hint="eastAsia"/>
                <w:sz w:val="20"/>
                <w:szCs w:val="20"/>
              </w:rPr>
              <w:t>ﾌﾟﾛｸﾞﾗﾑ</w:t>
            </w:r>
            <w:r w:rsidRPr="00ED7CFC">
              <w:rPr>
                <w:rFonts w:asciiTheme="minorEastAsia" w:eastAsiaTheme="minorEastAsia" w:hAnsiTheme="minorEastAsia"/>
                <w:sz w:val="20"/>
                <w:szCs w:val="20"/>
              </w:rPr>
              <w:t>の研究開発</w:t>
            </w:r>
            <w:r w:rsidR="003B52FA">
              <w:rPr>
                <w:rFonts w:asciiTheme="minorEastAsia" w:eastAsiaTheme="minorEastAsia" w:hAnsiTheme="minorEastAsia" w:hint="eastAsia"/>
                <w:sz w:val="20"/>
                <w:szCs w:val="20"/>
              </w:rPr>
              <w:t>を</w:t>
            </w:r>
            <w:r w:rsidR="00FA1392">
              <w:rPr>
                <w:rFonts w:asciiTheme="minorEastAsia" w:eastAsiaTheme="minorEastAsia" w:hAnsiTheme="minorEastAsia" w:hint="eastAsia"/>
                <w:sz w:val="20"/>
                <w:szCs w:val="20"/>
              </w:rPr>
              <w:t>伸展</w:t>
            </w:r>
            <w:r w:rsidR="003B52FA">
              <w:rPr>
                <w:rFonts w:asciiTheme="minorEastAsia" w:eastAsiaTheme="minorEastAsia" w:hAnsiTheme="minorEastAsia" w:hint="eastAsia"/>
                <w:sz w:val="20"/>
                <w:szCs w:val="20"/>
              </w:rPr>
              <w:t>させる。</w:t>
            </w:r>
          </w:p>
          <w:p w14:paraId="33107B66" w14:textId="359287DA" w:rsidR="002B6C7E" w:rsidRPr="00ED7CFC" w:rsidRDefault="002B6C7E" w:rsidP="007E3DF5">
            <w:pPr>
              <w:spacing w:line="260" w:lineRule="exact"/>
              <w:ind w:left="34" w:hanging="1"/>
              <w:jc w:val="left"/>
              <w:rPr>
                <w:rFonts w:asciiTheme="minorEastAsia" w:eastAsiaTheme="minorEastAsia" w:hAnsiTheme="minorEastAsia"/>
                <w:sz w:val="20"/>
                <w:szCs w:val="20"/>
              </w:rPr>
            </w:pPr>
            <w:r w:rsidRPr="00ED7CFC">
              <w:rPr>
                <w:rFonts w:asciiTheme="minorEastAsia" w:eastAsiaTheme="minorEastAsia" w:hAnsiTheme="minorEastAsia" w:hint="eastAsia"/>
                <w:sz w:val="20"/>
                <w:szCs w:val="20"/>
              </w:rPr>
              <w:t>・</w:t>
            </w:r>
            <w:r w:rsidR="00FC41FB">
              <w:rPr>
                <w:rFonts w:asciiTheme="minorEastAsia" w:eastAsiaTheme="minorEastAsia" w:hAnsiTheme="minorEastAsia"/>
                <w:sz w:val="20"/>
                <w:szCs w:val="20"/>
              </w:rPr>
              <w:t>SSH</w:t>
            </w:r>
            <w:r w:rsidR="003B52FA">
              <w:rPr>
                <w:rFonts w:asciiTheme="minorEastAsia" w:eastAsiaTheme="minorEastAsia" w:hAnsiTheme="minorEastAsia" w:hint="eastAsia"/>
                <w:sz w:val="20"/>
                <w:szCs w:val="20"/>
              </w:rPr>
              <w:t>及び</w:t>
            </w:r>
            <w:r w:rsidR="00FC41FB">
              <w:rPr>
                <w:rFonts w:asciiTheme="minorEastAsia" w:eastAsiaTheme="minorEastAsia" w:hAnsiTheme="minorEastAsia"/>
                <w:sz w:val="20"/>
                <w:szCs w:val="20"/>
              </w:rPr>
              <w:t>SGH</w:t>
            </w:r>
            <w:r w:rsidRPr="00ED7CFC">
              <w:rPr>
                <w:rFonts w:asciiTheme="minorEastAsia" w:eastAsiaTheme="minorEastAsia" w:hAnsiTheme="minorEastAsia" w:hint="eastAsia"/>
                <w:sz w:val="20"/>
                <w:szCs w:val="20"/>
              </w:rPr>
              <w:t>中間発表時等における両学科間の交流</w:t>
            </w:r>
            <w:r w:rsidR="003B52FA">
              <w:rPr>
                <w:rFonts w:asciiTheme="minorEastAsia" w:eastAsiaTheme="minorEastAsia" w:hAnsiTheme="minorEastAsia" w:hint="eastAsia"/>
                <w:sz w:val="20"/>
                <w:szCs w:val="20"/>
              </w:rPr>
              <w:t>を図る。</w:t>
            </w:r>
          </w:p>
          <w:p w14:paraId="1A5AB86C" w14:textId="77777777" w:rsidR="002B6C7E" w:rsidRPr="00ED7CFC" w:rsidRDefault="00B66088" w:rsidP="007E3DF5">
            <w:pPr>
              <w:spacing w:line="260" w:lineRule="exact"/>
              <w:ind w:left="34" w:hanging="1"/>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2B6C7E" w:rsidRPr="00ED7CFC">
              <w:rPr>
                <w:rFonts w:asciiTheme="minorEastAsia" w:eastAsiaTheme="minorEastAsia" w:hAnsiTheme="minorEastAsia" w:hint="eastAsia"/>
                <w:sz w:val="20"/>
                <w:szCs w:val="20"/>
              </w:rPr>
              <w:t>校内外</w:t>
            </w:r>
            <w:r w:rsidR="0083109C">
              <w:rPr>
                <w:rFonts w:asciiTheme="minorEastAsia" w:eastAsiaTheme="minorEastAsia" w:hAnsiTheme="minorEastAsia" w:hint="eastAsia"/>
                <w:sz w:val="20"/>
                <w:szCs w:val="20"/>
              </w:rPr>
              <w:t>の</w:t>
            </w:r>
            <w:r w:rsidR="002B6C7E" w:rsidRPr="00ED7CFC">
              <w:rPr>
                <w:rFonts w:asciiTheme="minorEastAsia" w:eastAsiaTheme="minorEastAsia" w:hAnsiTheme="minorEastAsia"/>
                <w:sz w:val="20"/>
                <w:szCs w:val="20"/>
              </w:rPr>
              <w:t>研修</w:t>
            </w:r>
            <w:r w:rsidR="0083109C">
              <w:rPr>
                <w:rFonts w:asciiTheme="minorEastAsia" w:eastAsiaTheme="minorEastAsia" w:hAnsiTheme="minorEastAsia" w:hint="eastAsia"/>
                <w:sz w:val="20"/>
                <w:szCs w:val="20"/>
              </w:rPr>
              <w:t>及び</w:t>
            </w:r>
            <w:r w:rsidR="002B6C7E" w:rsidRPr="00ED7CFC">
              <w:rPr>
                <w:rFonts w:asciiTheme="minorEastAsia" w:eastAsiaTheme="minorEastAsia" w:hAnsiTheme="minorEastAsia"/>
                <w:sz w:val="20"/>
                <w:szCs w:val="20"/>
              </w:rPr>
              <w:t>国際</w:t>
            </w:r>
            <w:r w:rsidR="0083109C">
              <w:rPr>
                <w:rFonts w:asciiTheme="minorEastAsia" w:eastAsiaTheme="minorEastAsia" w:hAnsiTheme="minorEastAsia" w:hint="eastAsia"/>
                <w:sz w:val="20"/>
                <w:szCs w:val="20"/>
              </w:rPr>
              <w:t>交流</w:t>
            </w:r>
            <w:r w:rsidR="002B6C7E" w:rsidRPr="00ED7CFC">
              <w:rPr>
                <w:rFonts w:asciiTheme="minorEastAsia" w:eastAsiaTheme="minorEastAsia" w:hAnsiTheme="minorEastAsia"/>
                <w:sz w:val="20"/>
                <w:szCs w:val="20"/>
              </w:rPr>
              <w:t>教育</w:t>
            </w:r>
            <w:r w:rsidR="0083109C">
              <w:rPr>
                <w:rFonts w:asciiTheme="minorEastAsia" w:eastAsiaTheme="minorEastAsia" w:hAnsiTheme="minorEastAsia" w:hint="eastAsia"/>
                <w:sz w:val="20"/>
                <w:szCs w:val="20"/>
              </w:rPr>
              <w:t>の</w:t>
            </w:r>
            <w:r w:rsidR="00253C17" w:rsidRPr="00ED7CFC">
              <w:rPr>
                <w:rFonts w:asciiTheme="minorEastAsia" w:eastAsiaTheme="minorEastAsia" w:hAnsiTheme="minorEastAsia" w:hint="eastAsia"/>
                <w:sz w:val="20"/>
                <w:szCs w:val="20"/>
              </w:rPr>
              <w:t>質向上と</w:t>
            </w:r>
            <w:r w:rsidR="002B6C7E" w:rsidRPr="00ED7CFC">
              <w:rPr>
                <w:rFonts w:asciiTheme="minorEastAsia" w:eastAsiaTheme="minorEastAsia" w:hAnsiTheme="minorEastAsia" w:hint="eastAsia"/>
                <w:sz w:val="20"/>
                <w:szCs w:val="20"/>
              </w:rPr>
              <w:t>効率化</w:t>
            </w:r>
            <w:r w:rsidR="003B52FA">
              <w:rPr>
                <w:rFonts w:asciiTheme="minorEastAsia" w:eastAsiaTheme="minorEastAsia" w:hAnsiTheme="minorEastAsia" w:hint="eastAsia"/>
                <w:sz w:val="20"/>
                <w:szCs w:val="20"/>
              </w:rPr>
              <w:t>を促進する</w:t>
            </w:r>
            <w:r w:rsidR="002B6C7E" w:rsidRPr="00ED7CFC">
              <w:rPr>
                <w:rFonts w:asciiTheme="minorEastAsia" w:eastAsiaTheme="minorEastAsia" w:hAnsiTheme="minorEastAsia"/>
                <w:sz w:val="20"/>
                <w:szCs w:val="20"/>
              </w:rPr>
              <w:t>。</w:t>
            </w:r>
          </w:p>
          <w:p w14:paraId="2561BBD6" w14:textId="77777777" w:rsidR="002B6C7E" w:rsidRDefault="002B6C7E" w:rsidP="00251183">
            <w:pPr>
              <w:spacing w:line="260" w:lineRule="exact"/>
              <w:ind w:left="34" w:hanging="1"/>
              <w:jc w:val="left"/>
              <w:rPr>
                <w:rFonts w:asciiTheme="minorEastAsia" w:eastAsiaTheme="minorEastAsia" w:hAnsiTheme="minorEastAsia"/>
                <w:sz w:val="20"/>
                <w:szCs w:val="20"/>
              </w:rPr>
            </w:pPr>
            <w:r w:rsidRPr="00ED7CFC">
              <w:rPr>
                <w:rFonts w:asciiTheme="minorEastAsia" w:eastAsiaTheme="minorEastAsia" w:hAnsiTheme="minorEastAsia"/>
                <w:sz w:val="20"/>
                <w:szCs w:val="20"/>
              </w:rPr>
              <w:t>・生徒の様々な形態の</w:t>
            </w:r>
            <w:r w:rsidRPr="00ED7CFC">
              <w:rPr>
                <w:rFonts w:asciiTheme="minorEastAsia" w:eastAsiaTheme="minorEastAsia" w:hAnsiTheme="minorEastAsia" w:hint="eastAsia"/>
                <w:sz w:val="20"/>
                <w:szCs w:val="20"/>
              </w:rPr>
              <w:t>ﾌﾟﾚｾﾞﾝﾃｰｼｮﾝ</w:t>
            </w:r>
            <w:r w:rsidR="003B52FA">
              <w:rPr>
                <w:rFonts w:asciiTheme="minorEastAsia" w:eastAsiaTheme="minorEastAsia" w:hAnsiTheme="minorEastAsia" w:hint="eastAsia"/>
                <w:sz w:val="20"/>
                <w:szCs w:val="20"/>
              </w:rPr>
              <w:t>を</w:t>
            </w:r>
            <w:r w:rsidRPr="00ED7CFC">
              <w:rPr>
                <w:rFonts w:asciiTheme="minorEastAsia" w:eastAsiaTheme="minorEastAsia" w:hAnsiTheme="minorEastAsia"/>
                <w:sz w:val="20"/>
                <w:szCs w:val="20"/>
              </w:rPr>
              <w:t>実施</w:t>
            </w:r>
            <w:r w:rsidR="003B52FA">
              <w:rPr>
                <w:rFonts w:asciiTheme="minorEastAsia" w:eastAsiaTheme="minorEastAsia" w:hAnsiTheme="minorEastAsia" w:hint="eastAsia"/>
                <w:sz w:val="20"/>
                <w:szCs w:val="20"/>
              </w:rPr>
              <w:t>する。</w:t>
            </w:r>
          </w:p>
          <w:p w14:paraId="316FC7DA" w14:textId="4DEBC332" w:rsidR="00B66088" w:rsidRDefault="00712B17" w:rsidP="00712B17">
            <w:pPr>
              <w:spacing w:line="260" w:lineRule="exact"/>
              <w:ind w:left="300" w:hangingChars="150" w:hanging="3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41FB">
              <w:rPr>
                <w:rFonts w:asciiTheme="minorEastAsia" w:eastAsiaTheme="minorEastAsia" w:hAnsiTheme="minorEastAsia" w:hint="eastAsia"/>
                <w:sz w:val="20"/>
                <w:szCs w:val="20"/>
              </w:rPr>
              <w:t>３</w:t>
            </w:r>
            <w:r>
              <w:rPr>
                <w:rFonts w:asciiTheme="minorEastAsia" w:eastAsiaTheme="minorEastAsia" w:hAnsiTheme="minorEastAsia" w:hint="eastAsia"/>
                <w:sz w:val="20"/>
                <w:szCs w:val="20"/>
              </w:rPr>
              <w:t>)</w:t>
            </w:r>
          </w:p>
          <w:p w14:paraId="2852B822" w14:textId="78D193BA" w:rsidR="007E3DF5" w:rsidRDefault="00B66088" w:rsidP="00712B17">
            <w:pPr>
              <w:spacing w:line="260" w:lineRule="exact"/>
              <w:ind w:left="300" w:hangingChars="150" w:hanging="3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41FB" w:rsidRPr="00712B17">
              <w:rPr>
                <w:rFonts w:asciiTheme="minorEastAsia" w:eastAsiaTheme="minorEastAsia" w:hAnsiTheme="minorEastAsia" w:hint="eastAsia"/>
                <w:sz w:val="20"/>
                <w:szCs w:val="20"/>
              </w:rPr>
              <w:t>３</w:t>
            </w:r>
            <w:r w:rsidR="00712B17" w:rsidRPr="00712B17">
              <w:rPr>
                <w:rFonts w:asciiTheme="minorEastAsia" w:eastAsiaTheme="minorEastAsia" w:hAnsiTheme="minorEastAsia"/>
                <w:sz w:val="20"/>
                <w:szCs w:val="20"/>
              </w:rPr>
              <w:t>年間を見通した総合的指導計画（学習指導・進</w:t>
            </w:r>
          </w:p>
          <w:p w14:paraId="086EC433" w14:textId="77777777" w:rsidR="007E3DF5" w:rsidRDefault="00712B17" w:rsidP="00712B17">
            <w:pPr>
              <w:spacing w:line="260" w:lineRule="exact"/>
              <w:ind w:left="300" w:hangingChars="150" w:hanging="300"/>
              <w:jc w:val="left"/>
              <w:rPr>
                <w:rFonts w:asciiTheme="minorEastAsia" w:eastAsiaTheme="minorEastAsia" w:hAnsiTheme="minorEastAsia"/>
                <w:sz w:val="20"/>
                <w:szCs w:val="20"/>
              </w:rPr>
            </w:pPr>
            <w:r w:rsidRPr="00712B17">
              <w:rPr>
                <w:rFonts w:asciiTheme="minorEastAsia" w:eastAsiaTheme="minorEastAsia" w:hAnsiTheme="minorEastAsia"/>
                <w:sz w:val="20"/>
                <w:szCs w:val="20"/>
              </w:rPr>
              <w:t>路指導・生活指導等）</w:t>
            </w:r>
            <w:r>
              <w:rPr>
                <w:rFonts w:asciiTheme="minorEastAsia" w:eastAsiaTheme="minorEastAsia" w:hAnsiTheme="minorEastAsia" w:hint="eastAsia"/>
                <w:sz w:val="20"/>
                <w:szCs w:val="20"/>
              </w:rPr>
              <w:t>、及び</w:t>
            </w:r>
            <w:r w:rsidRPr="00712B17">
              <w:rPr>
                <w:rFonts w:asciiTheme="minorEastAsia" w:eastAsiaTheme="minorEastAsia" w:hAnsiTheme="minorEastAsia" w:hint="eastAsia"/>
                <w:sz w:val="20"/>
                <w:szCs w:val="20"/>
              </w:rPr>
              <w:t>生徒ｶﾙﾃ等</w:t>
            </w:r>
            <w:r w:rsidRPr="00712B17">
              <w:rPr>
                <w:rFonts w:asciiTheme="minorEastAsia" w:eastAsiaTheme="minorEastAsia" w:hAnsiTheme="minorEastAsia"/>
                <w:sz w:val="20"/>
                <w:szCs w:val="20"/>
              </w:rPr>
              <w:t>を</w:t>
            </w:r>
            <w:r w:rsidRPr="00712B17">
              <w:rPr>
                <w:rFonts w:asciiTheme="minorEastAsia" w:eastAsiaTheme="minorEastAsia" w:hAnsiTheme="minorEastAsia" w:hint="eastAsia"/>
                <w:sz w:val="20"/>
                <w:szCs w:val="20"/>
              </w:rPr>
              <w:t>活用し</w:t>
            </w:r>
            <w:r w:rsidRPr="00712B17">
              <w:rPr>
                <w:rFonts w:asciiTheme="minorEastAsia" w:eastAsiaTheme="minorEastAsia" w:hAnsiTheme="minorEastAsia"/>
                <w:sz w:val="20"/>
                <w:szCs w:val="20"/>
              </w:rPr>
              <w:t>、指</w:t>
            </w:r>
          </w:p>
          <w:p w14:paraId="1C6995D2" w14:textId="77777777" w:rsidR="00712B17" w:rsidRPr="00712B17" w:rsidRDefault="00712B17" w:rsidP="00712B17">
            <w:pPr>
              <w:spacing w:line="260" w:lineRule="exact"/>
              <w:ind w:left="300" w:hangingChars="150" w:hanging="300"/>
              <w:jc w:val="left"/>
              <w:rPr>
                <w:rFonts w:asciiTheme="minorEastAsia" w:eastAsiaTheme="minorEastAsia" w:hAnsiTheme="minorEastAsia"/>
                <w:sz w:val="20"/>
                <w:szCs w:val="20"/>
              </w:rPr>
            </w:pPr>
            <w:r w:rsidRPr="00712B17">
              <w:rPr>
                <w:rFonts w:asciiTheme="minorEastAsia" w:eastAsiaTheme="minorEastAsia" w:hAnsiTheme="minorEastAsia"/>
                <w:sz w:val="20"/>
                <w:szCs w:val="20"/>
              </w:rPr>
              <w:t>導・支援する。</w:t>
            </w:r>
          </w:p>
          <w:p w14:paraId="19A56319" w14:textId="77777777" w:rsidR="007E3DF5" w:rsidRPr="007E3DF5" w:rsidRDefault="00712B17" w:rsidP="005645EE">
            <w:pPr>
              <w:numPr>
                <w:ilvl w:val="0"/>
                <w:numId w:val="17"/>
              </w:numPr>
              <w:spacing w:line="260" w:lineRule="exact"/>
              <w:ind w:leftChars="-134" w:left="1" w:hangingChars="141" w:hanging="282"/>
              <w:jc w:val="left"/>
              <w:rPr>
                <w:rFonts w:asciiTheme="minorEastAsia" w:eastAsiaTheme="minorEastAsia" w:hAnsiTheme="minorEastAsia"/>
                <w:sz w:val="20"/>
                <w:szCs w:val="20"/>
              </w:rPr>
            </w:pPr>
            <w:r w:rsidRPr="007E3DF5">
              <w:rPr>
                <w:rFonts w:asciiTheme="minorEastAsia" w:eastAsiaTheme="minorEastAsia" w:hAnsiTheme="minorEastAsia" w:hint="eastAsia"/>
                <w:sz w:val="20"/>
                <w:szCs w:val="20"/>
              </w:rPr>
              <w:t>・</w:t>
            </w:r>
            <w:r w:rsidRPr="007E3DF5">
              <w:rPr>
                <w:rFonts w:asciiTheme="minorEastAsia" w:eastAsiaTheme="minorEastAsia" w:hAnsiTheme="minorEastAsia"/>
                <w:sz w:val="20"/>
                <w:szCs w:val="20"/>
              </w:rPr>
              <w:t>土曜日の補習・講習等</w:t>
            </w:r>
            <w:r w:rsidR="0083109C" w:rsidRPr="007E3DF5">
              <w:rPr>
                <w:rFonts w:asciiTheme="minorEastAsia" w:eastAsiaTheme="minorEastAsia" w:hAnsiTheme="minorEastAsia" w:hint="eastAsia"/>
                <w:sz w:val="20"/>
                <w:szCs w:val="20"/>
              </w:rPr>
              <w:t>について</w:t>
            </w:r>
            <w:r w:rsidRPr="007E3DF5">
              <w:rPr>
                <w:rFonts w:asciiTheme="minorEastAsia" w:eastAsiaTheme="minorEastAsia" w:hAnsiTheme="minorEastAsia"/>
                <w:sz w:val="20"/>
                <w:szCs w:val="20"/>
              </w:rPr>
              <w:t>計画的で</w:t>
            </w:r>
            <w:r w:rsidRPr="007E3DF5">
              <w:rPr>
                <w:rFonts w:asciiTheme="minorEastAsia" w:eastAsiaTheme="minorEastAsia" w:hAnsiTheme="minorEastAsia" w:hint="eastAsia"/>
                <w:sz w:val="20"/>
                <w:szCs w:val="20"/>
              </w:rPr>
              <w:t>ﾆｰｽﾞ</w:t>
            </w:r>
            <w:r w:rsidRPr="007E3DF5">
              <w:rPr>
                <w:rFonts w:asciiTheme="minorEastAsia" w:eastAsiaTheme="minorEastAsia" w:hAnsiTheme="minorEastAsia"/>
                <w:sz w:val="20"/>
                <w:szCs w:val="20"/>
              </w:rPr>
              <w:t>にあ</w:t>
            </w:r>
            <w:r w:rsidR="0083109C" w:rsidRPr="007E3DF5">
              <w:rPr>
                <w:rFonts w:asciiTheme="minorEastAsia" w:eastAsiaTheme="minorEastAsia" w:hAnsiTheme="minorEastAsia" w:hint="eastAsia"/>
                <w:sz w:val="20"/>
                <w:szCs w:val="20"/>
              </w:rPr>
              <w:t xml:space="preserve">　</w:t>
            </w:r>
          </w:p>
          <w:p w14:paraId="78D76655" w14:textId="77777777" w:rsidR="00712B17" w:rsidRPr="0083109C" w:rsidRDefault="00712B17" w:rsidP="007E3DF5">
            <w:pPr>
              <w:spacing w:line="260" w:lineRule="exact"/>
              <w:jc w:val="left"/>
              <w:rPr>
                <w:rFonts w:asciiTheme="minorEastAsia" w:eastAsiaTheme="minorEastAsia" w:hAnsiTheme="minorEastAsia"/>
                <w:sz w:val="20"/>
                <w:szCs w:val="20"/>
              </w:rPr>
            </w:pPr>
            <w:r w:rsidRPr="0083109C">
              <w:rPr>
                <w:rFonts w:asciiTheme="minorEastAsia" w:eastAsiaTheme="minorEastAsia" w:hAnsiTheme="minorEastAsia"/>
                <w:sz w:val="20"/>
                <w:szCs w:val="20"/>
              </w:rPr>
              <w:t>う</w:t>
            </w:r>
            <w:r w:rsidRPr="0083109C">
              <w:rPr>
                <w:rFonts w:asciiTheme="minorEastAsia" w:eastAsiaTheme="minorEastAsia" w:hAnsiTheme="minorEastAsia" w:hint="eastAsia"/>
                <w:sz w:val="20"/>
                <w:szCs w:val="20"/>
              </w:rPr>
              <w:t>ように校内</w:t>
            </w:r>
            <w:r w:rsidRPr="0083109C">
              <w:rPr>
                <w:rFonts w:asciiTheme="minorEastAsia" w:eastAsiaTheme="minorEastAsia" w:hAnsiTheme="minorEastAsia"/>
                <w:sz w:val="20"/>
                <w:szCs w:val="20"/>
              </w:rPr>
              <w:t>体制</w:t>
            </w:r>
            <w:r w:rsidRPr="0083109C">
              <w:rPr>
                <w:rFonts w:asciiTheme="minorEastAsia" w:eastAsiaTheme="minorEastAsia" w:hAnsiTheme="minorEastAsia" w:hint="eastAsia"/>
                <w:sz w:val="20"/>
                <w:szCs w:val="20"/>
              </w:rPr>
              <w:t>を</w:t>
            </w:r>
            <w:r w:rsidRPr="0083109C">
              <w:rPr>
                <w:rFonts w:asciiTheme="minorEastAsia" w:eastAsiaTheme="minorEastAsia" w:hAnsiTheme="minorEastAsia"/>
                <w:sz w:val="20"/>
                <w:szCs w:val="20"/>
              </w:rPr>
              <w:t>整備</w:t>
            </w:r>
            <w:r w:rsidRPr="0083109C">
              <w:rPr>
                <w:rFonts w:asciiTheme="minorEastAsia" w:eastAsiaTheme="minorEastAsia" w:hAnsiTheme="minorEastAsia" w:hint="eastAsia"/>
                <w:sz w:val="20"/>
                <w:szCs w:val="20"/>
              </w:rPr>
              <w:t>する</w:t>
            </w:r>
            <w:r w:rsidRPr="0083109C">
              <w:rPr>
                <w:rFonts w:asciiTheme="minorEastAsia" w:eastAsiaTheme="minorEastAsia" w:hAnsiTheme="minorEastAsia"/>
                <w:sz w:val="20"/>
                <w:szCs w:val="20"/>
              </w:rPr>
              <w:t>。</w:t>
            </w:r>
          </w:p>
          <w:p w14:paraId="7A7DCA2E" w14:textId="77777777" w:rsidR="00712B17" w:rsidRPr="00712B17" w:rsidRDefault="00712B17" w:rsidP="00251183">
            <w:pPr>
              <w:spacing w:line="260" w:lineRule="exact"/>
              <w:ind w:left="34" w:hanging="1"/>
              <w:jc w:val="left"/>
              <w:rPr>
                <w:rFonts w:asciiTheme="minorEastAsia" w:eastAsiaTheme="minorEastAsia" w:hAnsiTheme="minorEastAsia"/>
                <w:sz w:val="20"/>
                <w:szCs w:val="20"/>
              </w:rPr>
            </w:pPr>
          </w:p>
        </w:tc>
        <w:tc>
          <w:tcPr>
            <w:tcW w:w="3402" w:type="dxa"/>
            <w:tcBorders>
              <w:right w:val="dashed" w:sz="4" w:space="0" w:color="auto"/>
            </w:tcBorders>
          </w:tcPr>
          <w:p w14:paraId="46C237ED" w14:textId="77777777" w:rsidR="008C5BA7" w:rsidRDefault="008C5BA7" w:rsidP="00130771">
            <w:pPr>
              <w:spacing w:line="260" w:lineRule="exact"/>
              <w:ind w:leftChars="-1" w:hangingChars="1" w:hanging="2"/>
              <w:jc w:val="left"/>
              <w:rPr>
                <w:rFonts w:asciiTheme="minorEastAsia" w:eastAsiaTheme="minorEastAsia" w:hAnsiTheme="minorEastAsia"/>
                <w:sz w:val="20"/>
                <w:szCs w:val="20"/>
              </w:rPr>
            </w:pPr>
            <w:r w:rsidRPr="008C5BA7">
              <w:rPr>
                <w:rFonts w:asciiTheme="minorEastAsia" w:eastAsiaTheme="minorEastAsia" w:hAnsiTheme="minorEastAsia" w:hint="eastAsia"/>
                <w:sz w:val="20"/>
                <w:szCs w:val="20"/>
              </w:rPr>
              <w:t>・「私は授業についていけて</w:t>
            </w:r>
            <w:r w:rsidR="00557DF2">
              <w:rPr>
                <w:rFonts w:asciiTheme="minorEastAsia" w:eastAsiaTheme="minorEastAsia" w:hAnsiTheme="minorEastAsia" w:hint="eastAsia"/>
                <w:sz w:val="20"/>
                <w:szCs w:val="20"/>
              </w:rPr>
              <w:t>い</w:t>
            </w:r>
            <w:r w:rsidRPr="008C5BA7">
              <w:rPr>
                <w:rFonts w:asciiTheme="minorEastAsia" w:eastAsiaTheme="minorEastAsia" w:hAnsiTheme="minorEastAsia" w:hint="eastAsia"/>
                <w:sz w:val="20"/>
                <w:szCs w:val="20"/>
              </w:rPr>
              <w:t>る」</w:t>
            </w:r>
          </w:p>
          <w:p w14:paraId="23E86A9F" w14:textId="044D7178" w:rsidR="008C5BA7" w:rsidRDefault="008C5BA7" w:rsidP="00130771">
            <w:pPr>
              <w:spacing w:line="260" w:lineRule="exact"/>
              <w:ind w:leftChars="-1" w:hangingChars="1" w:hanging="2"/>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FC41FB">
              <w:rPr>
                <w:rFonts w:asciiTheme="minorEastAsia" w:eastAsiaTheme="minorEastAsia" w:hAnsiTheme="minorEastAsia"/>
                <w:sz w:val="20"/>
                <w:szCs w:val="20"/>
              </w:rPr>
              <w:t>80</w:t>
            </w:r>
            <w:r>
              <w:rPr>
                <w:rFonts w:asciiTheme="minorEastAsia" w:eastAsiaTheme="minorEastAsia" w:hAnsiTheme="minorEastAsia" w:hint="eastAsia"/>
                <w:sz w:val="20"/>
                <w:szCs w:val="20"/>
              </w:rPr>
              <w:t>％　(</w:t>
            </w:r>
            <w:r w:rsidR="00FC41FB">
              <w:rPr>
                <w:rFonts w:asciiTheme="minorEastAsia" w:eastAsiaTheme="minorEastAsia" w:hAnsiTheme="minorEastAsia"/>
                <w:sz w:val="20"/>
                <w:szCs w:val="20"/>
              </w:rPr>
              <w:t>H30</w:t>
            </w:r>
            <w:r>
              <w:rPr>
                <w:rFonts w:asciiTheme="minorEastAsia" w:eastAsiaTheme="minorEastAsia" w:hAnsiTheme="minorEastAsia" w:hint="eastAsia"/>
                <w:sz w:val="20"/>
                <w:szCs w:val="20"/>
              </w:rPr>
              <w:t>:</w:t>
            </w:r>
            <w:r w:rsidR="00FC41FB">
              <w:rPr>
                <w:rFonts w:asciiTheme="minorEastAsia" w:eastAsiaTheme="minorEastAsia" w:hAnsiTheme="minorEastAsia"/>
                <w:sz w:val="20"/>
                <w:szCs w:val="20"/>
              </w:rPr>
              <w:t>74</w:t>
            </w:r>
            <w:r>
              <w:rPr>
                <w:rFonts w:asciiTheme="minorEastAsia" w:eastAsiaTheme="minorEastAsia" w:hAnsiTheme="minorEastAsia" w:hint="eastAsia"/>
                <w:sz w:val="20"/>
                <w:szCs w:val="20"/>
              </w:rPr>
              <w:t>％)</w:t>
            </w:r>
          </w:p>
          <w:p w14:paraId="264F2257" w14:textId="28A75B2F" w:rsidR="00130771" w:rsidRDefault="002B6C7E" w:rsidP="00130771">
            <w:pPr>
              <w:spacing w:line="260" w:lineRule="exact"/>
              <w:ind w:leftChars="-1" w:hangingChars="1" w:hanging="2"/>
              <w:jc w:val="left"/>
              <w:rPr>
                <w:rFonts w:asciiTheme="minorEastAsia" w:eastAsiaTheme="minorEastAsia" w:hAnsiTheme="minorEastAsia"/>
                <w:sz w:val="20"/>
                <w:szCs w:val="20"/>
              </w:rPr>
            </w:pPr>
            <w:r w:rsidRPr="00ED7CFC">
              <w:rPr>
                <w:rFonts w:asciiTheme="minorEastAsia" w:eastAsiaTheme="minorEastAsia" w:hAnsiTheme="minorEastAsia"/>
                <w:sz w:val="20"/>
                <w:szCs w:val="20"/>
              </w:rPr>
              <w:t>・</w:t>
            </w:r>
            <w:r w:rsidR="00E41CE3">
              <w:rPr>
                <w:rFonts w:asciiTheme="minorEastAsia" w:eastAsiaTheme="minorEastAsia" w:hAnsiTheme="minorEastAsia" w:hint="eastAsia"/>
                <w:sz w:val="20"/>
                <w:szCs w:val="20"/>
              </w:rPr>
              <w:t>「</w:t>
            </w:r>
            <w:r w:rsidR="00FC41FB" w:rsidRPr="00ED7CFC">
              <w:rPr>
                <w:rFonts w:asciiTheme="minorEastAsia" w:eastAsiaTheme="minorEastAsia" w:hAnsiTheme="minorEastAsia"/>
                <w:sz w:val="20"/>
                <w:szCs w:val="20"/>
              </w:rPr>
              <w:t>ICT</w:t>
            </w:r>
            <w:r w:rsidRPr="00ED7CFC">
              <w:rPr>
                <w:rFonts w:asciiTheme="minorEastAsia" w:eastAsiaTheme="minorEastAsia" w:hAnsiTheme="minorEastAsia"/>
                <w:sz w:val="20"/>
                <w:szCs w:val="20"/>
              </w:rPr>
              <w:t>機器</w:t>
            </w:r>
            <w:r w:rsidR="00130771">
              <w:rPr>
                <w:rFonts w:asciiTheme="minorEastAsia" w:eastAsiaTheme="minorEastAsia" w:hAnsiTheme="minorEastAsia" w:hint="eastAsia"/>
                <w:sz w:val="20"/>
                <w:szCs w:val="20"/>
              </w:rPr>
              <w:t>を授業等でよく使う</w:t>
            </w:r>
            <w:r w:rsidR="00130771">
              <w:rPr>
                <w:rFonts w:asciiTheme="minorEastAsia" w:eastAsiaTheme="minorEastAsia" w:hAnsiTheme="minorEastAsia"/>
                <w:sz w:val="20"/>
                <w:szCs w:val="20"/>
              </w:rPr>
              <w:t>」</w:t>
            </w:r>
          </w:p>
          <w:p w14:paraId="44E52F82" w14:textId="184C3674" w:rsidR="002B6C7E" w:rsidRPr="00ED7CFC" w:rsidRDefault="00FC41FB" w:rsidP="00130771">
            <w:pPr>
              <w:spacing w:line="260" w:lineRule="exact"/>
              <w:ind w:leftChars="-1" w:left="-2" w:firstLineChars="100" w:firstLine="200"/>
              <w:jc w:val="left"/>
              <w:rPr>
                <w:rFonts w:asciiTheme="minorEastAsia" w:eastAsiaTheme="minorEastAsia" w:hAnsiTheme="minorEastAsia"/>
                <w:spacing w:val="-20"/>
                <w:sz w:val="20"/>
                <w:szCs w:val="20"/>
              </w:rPr>
            </w:pPr>
            <w:r>
              <w:rPr>
                <w:rFonts w:asciiTheme="minorEastAsia" w:eastAsiaTheme="minorEastAsia" w:hAnsiTheme="minorEastAsia"/>
                <w:sz w:val="20"/>
                <w:szCs w:val="20"/>
              </w:rPr>
              <w:t>90</w:t>
            </w:r>
            <w:r w:rsidR="00253C17" w:rsidRPr="00ED7CFC">
              <w:rPr>
                <w:rFonts w:asciiTheme="minorEastAsia" w:eastAsiaTheme="minorEastAsia" w:hAnsiTheme="minorEastAsia" w:hint="eastAsia"/>
                <w:sz w:val="20"/>
                <w:szCs w:val="20"/>
              </w:rPr>
              <w:t>%</w:t>
            </w:r>
            <w:r w:rsidR="00FC53A2" w:rsidRPr="00ED7CFC">
              <w:rPr>
                <w:rFonts w:asciiTheme="minorEastAsia" w:eastAsiaTheme="minorEastAsia" w:hAnsiTheme="minorEastAsia"/>
                <w:spacing w:val="-20"/>
                <w:sz w:val="20"/>
                <w:szCs w:val="20"/>
              </w:rPr>
              <w:t>（</w:t>
            </w:r>
            <w:r>
              <w:rPr>
                <w:rFonts w:asciiTheme="minorEastAsia" w:eastAsiaTheme="minorEastAsia" w:hAnsiTheme="minorEastAsia"/>
                <w:spacing w:val="-20"/>
                <w:sz w:val="20"/>
                <w:szCs w:val="20"/>
              </w:rPr>
              <w:t>H30</w:t>
            </w:r>
            <w:r w:rsidR="00B5761C" w:rsidRPr="00ED7CFC">
              <w:rPr>
                <w:rFonts w:asciiTheme="minorEastAsia" w:eastAsiaTheme="minorEastAsia" w:hAnsiTheme="minorEastAsia" w:hint="eastAsia"/>
                <w:spacing w:val="-20"/>
                <w:sz w:val="20"/>
                <w:szCs w:val="20"/>
              </w:rPr>
              <w:t>：</w:t>
            </w:r>
            <w:r>
              <w:rPr>
                <w:rFonts w:asciiTheme="minorEastAsia" w:eastAsiaTheme="minorEastAsia" w:hAnsiTheme="minorEastAsia"/>
                <w:spacing w:val="-20"/>
                <w:sz w:val="20"/>
                <w:szCs w:val="20"/>
              </w:rPr>
              <w:t>85</w:t>
            </w:r>
            <w:r w:rsidR="002B6C7E" w:rsidRPr="00ED7CFC">
              <w:rPr>
                <w:rFonts w:asciiTheme="minorEastAsia" w:eastAsiaTheme="minorEastAsia" w:hAnsiTheme="minorEastAsia"/>
                <w:spacing w:val="-20"/>
                <w:sz w:val="20"/>
                <w:szCs w:val="20"/>
              </w:rPr>
              <w:t>%</w:t>
            </w:r>
            <w:r w:rsidR="00FC53A2" w:rsidRPr="00ED7CFC">
              <w:rPr>
                <w:rFonts w:asciiTheme="minorEastAsia" w:eastAsiaTheme="minorEastAsia" w:hAnsiTheme="minorEastAsia" w:hint="eastAsia"/>
                <w:spacing w:val="-20"/>
                <w:sz w:val="20"/>
                <w:szCs w:val="20"/>
              </w:rPr>
              <w:t>）</w:t>
            </w:r>
          </w:p>
          <w:p w14:paraId="275C6824" w14:textId="77777777" w:rsidR="006620F6" w:rsidRDefault="006620F6" w:rsidP="008C5BA7">
            <w:pPr>
              <w:spacing w:line="260" w:lineRule="exact"/>
              <w:ind w:leftChars="-1" w:left="-1" w:hanging="1"/>
              <w:jc w:val="left"/>
              <w:rPr>
                <w:rFonts w:asciiTheme="minorEastAsia" w:eastAsiaTheme="minorEastAsia" w:hAnsiTheme="minorEastAsia"/>
                <w:sz w:val="20"/>
                <w:szCs w:val="20"/>
              </w:rPr>
            </w:pPr>
          </w:p>
          <w:p w14:paraId="1F1405B8" w14:textId="77777777" w:rsidR="002135EE" w:rsidRDefault="002B6C7E" w:rsidP="008C5BA7">
            <w:pPr>
              <w:spacing w:line="260" w:lineRule="exact"/>
              <w:ind w:leftChars="-1" w:left="-1" w:hanging="1"/>
              <w:jc w:val="left"/>
              <w:rPr>
                <w:rFonts w:asciiTheme="minorEastAsia" w:eastAsiaTheme="minorEastAsia" w:hAnsiTheme="minorEastAsia"/>
                <w:sz w:val="20"/>
                <w:szCs w:val="20"/>
              </w:rPr>
            </w:pPr>
            <w:r w:rsidRPr="00ED7CFC">
              <w:rPr>
                <w:rFonts w:asciiTheme="minorEastAsia" w:eastAsiaTheme="minorEastAsia" w:hAnsiTheme="minorEastAsia"/>
                <w:sz w:val="20"/>
                <w:szCs w:val="20"/>
              </w:rPr>
              <w:t>・</w:t>
            </w:r>
            <w:r w:rsidR="00E4047A">
              <w:rPr>
                <w:rFonts w:asciiTheme="minorEastAsia" w:eastAsiaTheme="minorEastAsia" w:hAnsiTheme="minorEastAsia" w:hint="eastAsia"/>
                <w:sz w:val="20"/>
                <w:szCs w:val="20"/>
              </w:rPr>
              <w:t>「</w:t>
            </w:r>
            <w:r w:rsidRPr="00ED7CFC">
              <w:rPr>
                <w:rFonts w:asciiTheme="minorEastAsia" w:eastAsiaTheme="minorEastAsia" w:hAnsiTheme="minorEastAsia"/>
                <w:sz w:val="20"/>
                <w:szCs w:val="20"/>
              </w:rPr>
              <w:t>『探究』</w:t>
            </w:r>
            <w:r w:rsidR="002135EE">
              <w:rPr>
                <w:rFonts w:asciiTheme="minorEastAsia" w:eastAsiaTheme="minorEastAsia" w:hAnsiTheme="minorEastAsia" w:hint="eastAsia"/>
                <w:sz w:val="20"/>
                <w:szCs w:val="20"/>
              </w:rPr>
              <w:t>『科学探究』</w:t>
            </w:r>
            <w:r w:rsidRPr="00ED7CFC">
              <w:rPr>
                <w:rFonts w:asciiTheme="minorEastAsia" w:eastAsiaTheme="minorEastAsia" w:hAnsiTheme="minorEastAsia"/>
                <w:sz w:val="20"/>
                <w:szCs w:val="20"/>
              </w:rPr>
              <w:t>は</w:t>
            </w:r>
            <w:r w:rsidR="002135EE">
              <w:rPr>
                <w:rFonts w:asciiTheme="minorEastAsia" w:eastAsiaTheme="minorEastAsia" w:hAnsiTheme="minorEastAsia" w:hint="eastAsia"/>
                <w:sz w:val="20"/>
                <w:szCs w:val="20"/>
              </w:rPr>
              <w:t>知的好</w:t>
            </w:r>
          </w:p>
          <w:p w14:paraId="5E2C391C" w14:textId="799C4F21" w:rsidR="002B6C7E" w:rsidRPr="00ED7CFC" w:rsidRDefault="002135EE" w:rsidP="002135EE">
            <w:pPr>
              <w:spacing w:line="260" w:lineRule="exact"/>
              <w:ind w:leftChars="-1" w:left="-2"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奇心を高める</w:t>
            </w:r>
            <w:r w:rsidR="00744FEF" w:rsidRPr="00ED7CFC">
              <w:rPr>
                <w:rFonts w:asciiTheme="minorEastAsia" w:eastAsiaTheme="minorEastAsia" w:hAnsiTheme="minorEastAsia"/>
                <w:sz w:val="20"/>
                <w:szCs w:val="20"/>
              </w:rPr>
              <w:t>」</w:t>
            </w:r>
            <w:r w:rsidR="00FC41FB">
              <w:rPr>
                <w:rFonts w:asciiTheme="minorEastAsia" w:eastAsiaTheme="minorEastAsia" w:hAnsiTheme="minorEastAsia"/>
                <w:sz w:val="20"/>
                <w:szCs w:val="20"/>
              </w:rPr>
              <w:t>80</w:t>
            </w:r>
            <w:r w:rsidR="002B6C7E" w:rsidRPr="00ED7CFC">
              <w:rPr>
                <w:rFonts w:asciiTheme="minorEastAsia" w:eastAsiaTheme="minorEastAsia" w:hAnsiTheme="minorEastAsia"/>
                <w:sz w:val="20"/>
                <w:szCs w:val="20"/>
              </w:rPr>
              <w:t>%</w:t>
            </w:r>
            <w:r w:rsidR="00B5761C" w:rsidRPr="00ED7CFC">
              <w:rPr>
                <w:rFonts w:asciiTheme="minorEastAsia" w:eastAsiaTheme="minorEastAsia" w:hAnsiTheme="minorEastAsia" w:hint="eastAsia"/>
                <w:sz w:val="20"/>
                <w:szCs w:val="20"/>
              </w:rPr>
              <w:t>（</w:t>
            </w:r>
            <w:r w:rsidR="00FC41FB">
              <w:rPr>
                <w:rFonts w:asciiTheme="minorEastAsia" w:eastAsiaTheme="minorEastAsia" w:hAnsiTheme="minorEastAsia"/>
                <w:spacing w:val="-20"/>
                <w:sz w:val="20"/>
                <w:szCs w:val="20"/>
              </w:rPr>
              <w:t>H30</w:t>
            </w:r>
            <w:r w:rsidR="00B5761C" w:rsidRPr="00ED7CFC">
              <w:rPr>
                <w:rFonts w:asciiTheme="minorEastAsia" w:eastAsiaTheme="minorEastAsia" w:hAnsiTheme="minorEastAsia" w:hint="eastAsia"/>
                <w:spacing w:val="-20"/>
                <w:sz w:val="20"/>
                <w:szCs w:val="20"/>
              </w:rPr>
              <w:t>：</w:t>
            </w:r>
            <w:r w:rsidR="00FC41FB">
              <w:rPr>
                <w:rFonts w:asciiTheme="minorEastAsia" w:eastAsiaTheme="minorEastAsia" w:hAnsiTheme="minorEastAsia"/>
                <w:spacing w:val="-20"/>
                <w:sz w:val="20"/>
                <w:szCs w:val="20"/>
              </w:rPr>
              <w:t>74</w:t>
            </w:r>
            <w:r w:rsidR="002B6C7E" w:rsidRPr="00ED7CFC">
              <w:rPr>
                <w:rFonts w:asciiTheme="minorEastAsia" w:eastAsiaTheme="minorEastAsia" w:hAnsiTheme="minorEastAsia" w:hint="eastAsia"/>
                <w:spacing w:val="-20"/>
                <w:sz w:val="20"/>
                <w:szCs w:val="20"/>
              </w:rPr>
              <w:t>%</w:t>
            </w:r>
            <w:r w:rsidR="00FC53A2" w:rsidRPr="00ED7CFC">
              <w:rPr>
                <w:rFonts w:asciiTheme="minorEastAsia" w:eastAsiaTheme="minorEastAsia" w:hAnsiTheme="minorEastAsia"/>
                <w:spacing w:val="-20"/>
                <w:sz w:val="20"/>
                <w:szCs w:val="20"/>
              </w:rPr>
              <w:t>）</w:t>
            </w:r>
          </w:p>
          <w:p w14:paraId="6197DC22" w14:textId="7E5EFB99" w:rsidR="00175D2D" w:rsidRPr="00175D2D" w:rsidRDefault="00175D2D" w:rsidP="00175D2D">
            <w:pPr>
              <w:spacing w:line="260" w:lineRule="exact"/>
              <w:ind w:leftChars="-1" w:hangingChars="1" w:hanging="2"/>
              <w:jc w:val="left"/>
              <w:rPr>
                <w:rFonts w:asciiTheme="minorEastAsia" w:eastAsiaTheme="minorEastAsia" w:hAnsiTheme="minorEastAsia"/>
                <w:sz w:val="20"/>
                <w:szCs w:val="20"/>
              </w:rPr>
            </w:pPr>
            <w:r w:rsidRPr="00175D2D">
              <w:rPr>
                <w:rFonts w:asciiTheme="minorEastAsia" w:eastAsiaTheme="minorEastAsia" w:hAnsiTheme="minorEastAsia"/>
                <w:sz w:val="20"/>
                <w:szCs w:val="20"/>
              </w:rPr>
              <w:t>・校内研修満足度</w:t>
            </w:r>
            <w:r w:rsidR="00FC41FB" w:rsidRPr="00175D2D">
              <w:rPr>
                <w:rFonts w:asciiTheme="minorEastAsia" w:eastAsiaTheme="minorEastAsia" w:hAnsiTheme="minorEastAsia"/>
                <w:sz w:val="20"/>
                <w:szCs w:val="20"/>
              </w:rPr>
              <w:t>80</w:t>
            </w:r>
            <w:r w:rsidRPr="00175D2D">
              <w:rPr>
                <w:rFonts w:asciiTheme="minorEastAsia" w:eastAsiaTheme="minorEastAsia" w:hAnsiTheme="minorEastAsia"/>
                <w:sz w:val="20"/>
                <w:szCs w:val="20"/>
              </w:rPr>
              <w:t>%（</w:t>
            </w:r>
            <w:r w:rsidR="00FC41FB">
              <w:rPr>
                <w:rFonts w:asciiTheme="minorEastAsia" w:eastAsiaTheme="minorEastAsia" w:hAnsiTheme="minorEastAsia"/>
                <w:sz w:val="20"/>
                <w:szCs w:val="20"/>
              </w:rPr>
              <w:t>H30</w:t>
            </w:r>
            <w:r w:rsidRPr="00175D2D">
              <w:rPr>
                <w:rFonts w:asciiTheme="minorEastAsia" w:eastAsiaTheme="minorEastAsia" w:hAnsiTheme="minorEastAsia" w:hint="eastAsia"/>
                <w:sz w:val="20"/>
                <w:szCs w:val="20"/>
              </w:rPr>
              <w:t>：</w:t>
            </w:r>
            <w:r w:rsidR="00FC41FB">
              <w:rPr>
                <w:rFonts w:asciiTheme="minorEastAsia" w:eastAsiaTheme="minorEastAsia" w:hAnsiTheme="minorEastAsia"/>
                <w:sz w:val="20"/>
                <w:szCs w:val="20"/>
              </w:rPr>
              <w:t>6</w:t>
            </w:r>
            <w:r w:rsidR="00FC41FB" w:rsidRPr="00175D2D">
              <w:rPr>
                <w:rFonts w:asciiTheme="minorEastAsia" w:eastAsiaTheme="minorEastAsia" w:hAnsiTheme="minorEastAsia"/>
                <w:sz w:val="20"/>
                <w:szCs w:val="20"/>
              </w:rPr>
              <w:t>4</w:t>
            </w:r>
            <w:r w:rsidRPr="00175D2D">
              <w:rPr>
                <w:rFonts w:asciiTheme="minorEastAsia" w:eastAsiaTheme="minorEastAsia" w:hAnsiTheme="minorEastAsia"/>
                <w:sz w:val="20"/>
                <w:szCs w:val="20"/>
              </w:rPr>
              <w:t>%）</w:t>
            </w:r>
          </w:p>
          <w:p w14:paraId="19E4F2F3" w14:textId="2914B1C1" w:rsidR="00175D2D" w:rsidRPr="00175D2D" w:rsidRDefault="00175D2D" w:rsidP="00175D2D">
            <w:pPr>
              <w:spacing w:line="260" w:lineRule="exact"/>
              <w:ind w:leftChars="-1" w:hangingChars="1" w:hanging="2"/>
              <w:jc w:val="left"/>
              <w:rPr>
                <w:rFonts w:asciiTheme="minorEastAsia" w:eastAsiaTheme="minorEastAsia" w:hAnsiTheme="minorEastAsia"/>
                <w:sz w:val="20"/>
                <w:szCs w:val="20"/>
              </w:rPr>
            </w:pPr>
            <w:r w:rsidRPr="00175D2D">
              <w:rPr>
                <w:rFonts w:asciiTheme="minorEastAsia" w:eastAsiaTheme="minorEastAsia" w:hAnsiTheme="minorEastAsia"/>
                <w:sz w:val="20"/>
                <w:szCs w:val="20"/>
              </w:rPr>
              <w:t>・海外研修</w:t>
            </w:r>
            <w:r w:rsidR="00FC41FB" w:rsidRPr="00175D2D">
              <w:rPr>
                <w:rFonts w:asciiTheme="minorEastAsia" w:eastAsiaTheme="minorEastAsia" w:hAnsiTheme="minorEastAsia"/>
                <w:sz w:val="20"/>
                <w:szCs w:val="20"/>
              </w:rPr>
              <w:t>10</w:t>
            </w:r>
            <w:r w:rsidRPr="00175D2D">
              <w:rPr>
                <w:rFonts w:asciiTheme="minorEastAsia" w:eastAsiaTheme="minorEastAsia" w:hAnsiTheme="minorEastAsia"/>
                <w:sz w:val="20"/>
                <w:szCs w:val="20"/>
              </w:rPr>
              <w:t>回実施</w:t>
            </w:r>
          </w:p>
          <w:p w14:paraId="7F490BA5" w14:textId="77777777" w:rsidR="00175D2D" w:rsidRPr="00175D2D" w:rsidRDefault="00175D2D" w:rsidP="00175D2D">
            <w:pPr>
              <w:spacing w:line="260" w:lineRule="exact"/>
              <w:ind w:leftChars="-1" w:hangingChars="1" w:hanging="2"/>
              <w:jc w:val="left"/>
              <w:rPr>
                <w:rFonts w:asciiTheme="minorEastAsia" w:eastAsiaTheme="minorEastAsia" w:hAnsiTheme="minorEastAsia"/>
                <w:sz w:val="20"/>
                <w:szCs w:val="20"/>
              </w:rPr>
            </w:pPr>
            <w:r w:rsidRPr="00175D2D">
              <w:rPr>
                <w:rFonts w:asciiTheme="minorEastAsia" w:eastAsiaTheme="minorEastAsia" w:hAnsiTheme="minorEastAsia"/>
                <w:sz w:val="20"/>
                <w:szCs w:val="20"/>
              </w:rPr>
              <w:t>・校外ﾌﾟﾚｾﾞﾝﾃｰｼｮﾝ参加数</w:t>
            </w:r>
          </w:p>
          <w:p w14:paraId="3050C210" w14:textId="40F17A18" w:rsidR="00175D2D" w:rsidRDefault="00175D2D" w:rsidP="00175D2D">
            <w:pPr>
              <w:spacing w:line="260" w:lineRule="exact"/>
              <w:ind w:leftChars="-1" w:hangingChars="1" w:hanging="2"/>
              <w:jc w:val="left"/>
              <w:rPr>
                <w:rFonts w:asciiTheme="minorEastAsia" w:eastAsiaTheme="minorEastAsia" w:hAnsiTheme="minorEastAsia"/>
                <w:sz w:val="20"/>
                <w:szCs w:val="20"/>
              </w:rPr>
            </w:pPr>
            <w:r w:rsidRPr="00175D2D">
              <w:rPr>
                <w:rFonts w:asciiTheme="minorEastAsia" w:eastAsiaTheme="minorEastAsia" w:hAnsiTheme="minorEastAsia"/>
                <w:sz w:val="20"/>
                <w:szCs w:val="20"/>
              </w:rPr>
              <w:t xml:space="preserve">　</w:t>
            </w:r>
            <w:r w:rsidR="00FC41FB" w:rsidRPr="00175D2D">
              <w:rPr>
                <w:rFonts w:asciiTheme="minorEastAsia" w:eastAsiaTheme="minorEastAsia" w:hAnsiTheme="minorEastAsia"/>
                <w:sz w:val="20"/>
                <w:szCs w:val="20"/>
              </w:rPr>
              <w:t>80</w:t>
            </w:r>
            <w:r w:rsidRPr="00175D2D">
              <w:rPr>
                <w:rFonts w:asciiTheme="minorEastAsia" w:eastAsiaTheme="minorEastAsia" w:hAnsiTheme="minorEastAsia"/>
                <w:sz w:val="20"/>
                <w:szCs w:val="20"/>
              </w:rPr>
              <w:t>人</w:t>
            </w:r>
            <w:r w:rsidR="00221B8A">
              <w:rPr>
                <w:rFonts w:asciiTheme="minorEastAsia" w:eastAsiaTheme="minorEastAsia" w:hAnsiTheme="minorEastAsia" w:hint="eastAsia"/>
                <w:sz w:val="20"/>
                <w:szCs w:val="20"/>
              </w:rPr>
              <w:t xml:space="preserve"> </w:t>
            </w:r>
            <w:r w:rsidRPr="00175D2D">
              <w:rPr>
                <w:rFonts w:asciiTheme="minorEastAsia" w:eastAsiaTheme="minorEastAsia" w:hAnsiTheme="minorEastAsia"/>
                <w:sz w:val="20"/>
                <w:szCs w:val="20"/>
              </w:rPr>
              <w:t>（</w:t>
            </w:r>
            <w:r w:rsidR="00FC41FB" w:rsidRPr="00175D2D">
              <w:rPr>
                <w:rFonts w:asciiTheme="minorEastAsia" w:eastAsiaTheme="minorEastAsia" w:hAnsiTheme="minorEastAsia"/>
                <w:sz w:val="20"/>
                <w:szCs w:val="20"/>
              </w:rPr>
              <w:t>H</w:t>
            </w:r>
            <w:r w:rsidR="00FC41FB">
              <w:rPr>
                <w:rFonts w:asciiTheme="minorEastAsia" w:eastAsiaTheme="minorEastAsia" w:hAnsiTheme="minorEastAsia"/>
                <w:sz w:val="20"/>
                <w:szCs w:val="20"/>
              </w:rPr>
              <w:t>30</w:t>
            </w:r>
            <w:r w:rsidRPr="00175D2D">
              <w:rPr>
                <w:rFonts w:asciiTheme="minorEastAsia" w:eastAsiaTheme="minorEastAsia" w:hAnsiTheme="minorEastAsia" w:hint="eastAsia"/>
                <w:sz w:val="20"/>
                <w:szCs w:val="20"/>
              </w:rPr>
              <w:t>：</w:t>
            </w:r>
            <w:r w:rsidR="00FC41FB">
              <w:rPr>
                <w:rFonts w:asciiTheme="minorEastAsia" w:eastAsiaTheme="minorEastAsia" w:hAnsiTheme="minorEastAsia"/>
                <w:sz w:val="20"/>
                <w:szCs w:val="20"/>
              </w:rPr>
              <w:t>73</w:t>
            </w:r>
            <w:r w:rsidRPr="00175D2D">
              <w:rPr>
                <w:rFonts w:asciiTheme="minorEastAsia" w:eastAsiaTheme="minorEastAsia" w:hAnsiTheme="minorEastAsia"/>
                <w:sz w:val="20"/>
                <w:szCs w:val="20"/>
              </w:rPr>
              <w:t>人）</w:t>
            </w:r>
          </w:p>
          <w:p w14:paraId="2531A2E0" w14:textId="77777777" w:rsidR="00175D2D" w:rsidRDefault="00175D2D" w:rsidP="00251183">
            <w:pPr>
              <w:spacing w:line="260" w:lineRule="exact"/>
              <w:ind w:leftChars="-1" w:hangingChars="1" w:hanging="2"/>
              <w:jc w:val="left"/>
              <w:rPr>
                <w:rFonts w:asciiTheme="minorEastAsia" w:eastAsiaTheme="minorEastAsia" w:hAnsiTheme="minorEastAsia"/>
                <w:sz w:val="20"/>
                <w:szCs w:val="20"/>
              </w:rPr>
            </w:pPr>
          </w:p>
          <w:p w14:paraId="7C4234A7" w14:textId="77777777" w:rsidR="00B66088" w:rsidRDefault="00B66088" w:rsidP="00251183">
            <w:pPr>
              <w:spacing w:line="260" w:lineRule="exact"/>
              <w:ind w:leftChars="-1" w:hangingChars="1" w:hanging="2"/>
              <w:jc w:val="left"/>
              <w:rPr>
                <w:rFonts w:asciiTheme="minorEastAsia" w:eastAsiaTheme="minorEastAsia" w:hAnsiTheme="minorEastAsia"/>
                <w:sz w:val="20"/>
                <w:szCs w:val="20"/>
              </w:rPr>
            </w:pPr>
          </w:p>
          <w:p w14:paraId="12EADD3D" w14:textId="77777777" w:rsidR="002135EE" w:rsidRDefault="002135EE" w:rsidP="00251183">
            <w:pPr>
              <w:spacing w:line="260" w:lineRule="exact"/>
              <w:ind w:leftChars="-1" w:hangingChars="1" w:hanging="2"/>
              <w:jc w:val="left"/>
              <w:rPr>
                <w:rFonts w:asciiTheme="minorEastAsia" w:eastAsiaTheme="minorEastAsia" w:hAnsiTheme="minorEastAsia"/>
                <w:sz w:val="20"/>
                <w:szCs w:val="20"/>
              </w:rPr>
            </w:pPr>
          </w:p>
          <w:p w14:paraId="5736164B" w14:textId="282391E9" w:rsidR="00ED7CFC" w:rsidRDefault="002B6C7E" w:rsidP="00175D2D">
            <w:pPr>
              <w:spacing w:line="260" w:lineRule="exact"/>
              <w:jc w:val="left"/>
              <w:rPr>
                <w:rFonts w:asciiTheme="minorEastAsia" w:eastAsiaTheme="minorEastAsia" w:hAnsiTheme="minorEastAsia"/>
                <w:sz w:val="20"/>
                <w:szCs w:val="20"/>
              </w:rPr>
            </w:pPr>
            <w:r w:rsidRPr="00ED7CFC">
              <w:rPr>
                <w:rFonts w:asciiTheme="minorEastAsia" w:eastAsiaTheme="minorEastAsia" w:hAnsiTheme="minorEastAsia" w:hint="eastAsia"/>
                <w:sz w:val="20"/>
                <w:szCs w:val="20"/>
              </w:rPr>
              <w:t>・</w:t>
            </w:r>
            <w:r w:rsidR="00EB70A0">
              <w:rPr>
                <w:rFonts w:asciiTheme="minorEastAsia" w:eastAsiaTheme="minorEastAsia" w:hAnsiTheme="minorEastAsia" w:hint="eastAsia"/>
                <w:spacing w:val="-20"/>
                <w:sz w:val="20"/>
                <w:szCs w:val="20"/>
              </w:rPr>
              <w:t xml:space="preserve">国公立大学合格者　</w:t>
            </w:r>
            <w:r w:rsidR="00FC41FB">
              <w:rPr>
                <w:rFonts w:asciiTheme="minorEastAsia" w:eastAsiaTheme="minorEastAsia" w:hAnsiTheme="minorEastAsia"/>
                <w:spacing w:val="-20"/>
                <w:sz w:val="20"/>
                <w:szCs w:val="20"/>
              </w:rPr>
              <w:t>120</w:t>
            </w:r>
            <w:r w:rsidRPr="00ED7CFC">
              <w:rPr>
                <w:rFonts w:asciiTheme="minorEastAsia" w:eastAsiaTheme="minorEastAsia" w:hAnsiTheme="minorEastAsia" w:hint="eastAsia"/>
                <w:spacing w:val="-20"/>
                <w:sz w:val="20"/>
                <w:szCs w:val="20"/>
              </w:rPr>
              <w:t>人</w:t>
            </w:r>
          </w:p>
          <w:p w14:paraId="510230BC" w14:textId="0B31B836" w:rsidR="002B6C7E" w:rsidRPr="00ED7CFC" w:rsidRDefault="00D04858" w:rsidP="00AE0FB4">
            <w:pPr>
              <w:spacing w:line="260" w:lineRule="exact"/>
              <w:ind w:leftChars="-1" w:left="-2" w:firstLineChars="100" w:firstLine="200"/>
              <w:jc w:val="left"/>
              <w:rPr>
                <w:rFonts w:asciiTheme="minorEastAsia" w:eastAsiaTheme="minorEastAsia" w:hAnsiTheme="minorEastAsia"/>
                <w:sz w:val="20"/>
                <w:szCs w:val="20"/>
                <w:shd w:val="pct15" w:color="auto" w:fill="FFFFFF"/>
              </w:rPr>
            </w:pPr>
            <w:r w:rsidRPr="00557DF2">
              <w:rPr>
                <w:rFonts w:asciiTheme="minorEastAsia" w:eastAsiaTheme="minorEastAsia" w:hAnsiTheme="minorEastAsia" w:hint="eastAsia"/>
                <w:sz w:val="20"/>
                <w:szCs w:val="20"/>
              </w:rPr>
              <w:t>（</w:t>
            </w:r>
            <w:r w:rsidR="00FC41FB" w:rsidRPr="00557DF2">
              <w:rPr>
                <w:rFonts w:asciiTheme="minorEastAsia" w:eastAsiaTheme="minorEastAsia" w:hAnsiTheme="minorEastAsia"/>
                <w:spacing w:val="-20"/>
                <w:sz w:val="20"/>
                <w:szCs w:val="20"/>
              </w:rPr>
              <w:t>H30</w:t>
            </w:r>
            <w:r w:rsidRPr="00557DF2">
              <w:rPr>
                <w:rFonts w:asciiTheme="minorEastAsia" w:eastAsiaTheme="minorEastAsia" w:hAnsiTheme="minorEastAsia" w:hint="eastAsia"/>
                <w:sz w:val="20"/>
                <w:szCs w:val="20"/>
              </w:rPr>
              <w:t>：</w:t>
            </w:r>
            <w:r w:rsidR="00FC41FB" w:rsidRPr="00557DF2">
              <w:rPr>
                <w:rFonts w:asciiTheme="minorEastAsia" w:eastAsiaTheme="minorEastAsia" w:hAnsiTheme="minorEastAsia"/>
                <w:sz w:val="20"/>
                <w:szCs w:val="20"/>
              </w:rPr>
              <w:t>92</w:t>
            </w:r>
            <w:r w:rsidRPr="00557DF2">
              <w:rPr>
                <w:rFonts w:asciiTheme="minorEastAsia" w:eastAsiaTheme="minorEastAsia" w:hAnsiTheme="minorEastAsia" w:hint="eastAsia"/>
                <w:sz w:val="20"/>
                <w:szCs w:val="20"/>
              </w:rPr>
              <w:t>人）</w:t>
            </w:r>
          </w:p>
          <w:p w14:paraId="5C146EF1" w14:textId="20403608" w:rsidR="002B6C7E" w:rsidRPr="00ED7CFC" w:rsidRDefault="002B6C7E" w:rsidP="00251183">
            <w:pPr>
              <w:spacing w:line="260" w:lineRule="exact"/>
              <w:ind w:leftChars="-1" w:hangingChars="1" w:hanging="2"/>
              <w:jc w:val="left"/>
              <w:rPr>
                <w:rFonts w:asciiTheme="minorEastAsia" w:eastAsiaTheme="minorEastAsia" w:hAnsiTheme="minorEastAsia"/>
                <w:sz w:val="20"/>
                <w:szCs w:val="20"/>
              </w:rPr>
            </w:pPr>
            <w:r w:rsidRPr="00ED7CFC">
              <w:rPr>
                <w:rFonts w:asciiTheme="minorEastAsia" w:eastAsiaTheme="minorEastAsia" w:hAnsiTheme="minorEastAsia"/>
                <w:sz w:val="20"/>
                <w:szCs w:val="20"/>
              </w:rPr>
              <w:t>・海外大学進学</w:t>
            </w:r>
            <w:r w:rsidR="004A106D" w:rsidRPr="00B66088">
              <w:rPr>
                <w:rFonts w:asciiTheme="minorEastAsia" w:eastAsiaTheme="minorEastAsia" w:hAnsiTheme="minorEastAsia" w:hint="eastAsia"/>
                <w:sz w:val="20"/>
                <w:szCs w:val="20"/>
              </w:rPr>
              <w:t>希望</w:t>
            </w:r>
            <w:r w:rsidRPr="00B66088">
              <w:rPr>
                <w:rFonts w:asciiTheme="minorEastAsia" w:eastAsiaTheme="minorEastAsia" w:hAnsiTheme="minorEastAsia"/>
                <w:sz w:val="20"/>
                <w:szCs w:val="20"/>
              </w:rPr>
              <w:t>者</w:t>
            </w:r>
            <w:r w:rsidR="00FC41FB" w:rsidRPr="00B66088">
              <w:rPr>
                <w:rFonts w:asciiTheme="minorEastAsia" w:eastAsiaTheme="minorEastAsia" w:hAnsiTheme="minorEastAsia"/>
                <w:sz w:val="20"/>
                <w:szCs w:val="20"/>
              </w:rPr>
              <w:t>100</w:t>
            </w:r>
            <w:r w:rsidR="004A106D" w:rsidRPr="00B66088">
              <w:rPr>
                <w:rFonts w:asciiTheme="minorEastAsia" w:eastAsiaTheme="minorEastAsia" w:hAnsiTheme="minorEastAsia" w:hint="eastAsia"/>
                <w:sz w:val="20"/>
                <w:szCs w:val="20"/>
              </w:rPr>
              <w:t>％実現</w:t>
            </w:r>
          </w:p>
          <w:p w14:paraId="16F0FACE" w14:textId="77777777" w:rsidR="00AE0FB4" w:rsidRDefault="00AE0FB4" w:rsidP="00CC1967">
            <w:pPr>
              <w:spacing w:line="260" w:lineRule="exact"/>
              <w:ind w:leftChars="-1" w:left="-2"/>
              <w:jc w:val="left"/>
              <w:rPr>
                <w:rFonts w:asciiTheme="minorEastAsia" w:eastAsiaTheme="minorEastAsia" w:hAnsiTheme="minorEastAsia"/>
                <w:sz w:val="20"/>
                <w:szCs w:val="20"/>
              </w:rPr>
            </w:pPr>
          </w:p>
          <w:p w14:paraId="35D26FDA" w14:textId="77777777" w:rsidR="003E35CC" w:rsidRDefault="00E41CE3" w:rsidP="00CC1967">
            <w:pPr>
              <w:spacing w:line="260" w:lineRule="exact"/>
              <w:ind w:leftChars="-1" w:left="-2"/>
              <w:jc w:val="left"/>
              <w:rPr>
                <w:rFonts w:asciiTheme="minorEastAsia" w:eastAsiaTheme="minorEastAsia" w:hAnsiTheme="minorEastAsia"/>
                <w:sz w:val="20"/>
                <w:szCs w:val="20"/>
              </w:rPr>
            </w:pPr>
            <w:r>
              <w:rPr>
                <w:rFonts w:asciiTheme="minorEastAsia" w:eastAsiaTheme="minorEastAsia" w:hAnsiTheme="minorEastAsia" w:hint="eastAsia"/>
                <w:sz w:val="20"/>
                <w:szCs w:val="20"/>
              </w:rPr>
              <w:t>・「希望する進路を実現するための</w:t>
            </w:r>
          </w:p>
          <w:p w14:paraId="6519CED1" w14:textId="77777777" w:rsidR="00AE0FB4" w:rsidRDefault="00E41CE3" w:rsidP="003E35CC">
            <w:pPr>
              <w:spacing w:line="260" w:lineRule="exact"/>
              <w:ind w:leftChars="-1" w:left="-2"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講習等が充実している」</w:t>
            </w:r>
          </w:p>
          <w:p w14:paraId="2A2012DA" w14:textId="6C9953B6" w:rsidR="002B6C7E" w:rsidRDefault="00FC41FB" w:rsidP="00AE0FB4">
            <w:pPr>
              <w:spacing w:line="260" w:lineRule="exact"/>
              <w:ind w:leftChars="-1" w:left="-2" w:firstLineChars="100" w:firstLine="200"/>
              <w:jc w:val="left"/>
              <w:rPr>
                <w:rFonts w:asciiTheme="minorEastAsia" w:eastAsiaTheme="minorEastAsia" w:hAnsiTheme="minorEastAsia"/>
                <w:sz w:val="20"/>
                <w:szCs w:val="20"/>
              </w:rPr>
            </w:pPr>
            <w:r>
              <w:rPr>
                <w:rFonts w:asciiTheme="minorEastAsia" w:eastAsiaTheme="minorEastAsia" w:hAnsiTheme="minorEastAsia"/>
                <w:sz w:val="20"/>
                <w:szCs w:val="20"/>
              </w:rPr>
              <w:t>75</w:t>
            </w:r>
            <w:r w:rsidR="00E41CE3">
              <w:rPr>
                <w:rFonts w:asciiTheme="minorEastAsia" w:eastAsiaTheme="minorEastAsia" w:hAnsiTheme="minorEastAsia" w:hint="eastAsia"/>
                <w:sz w:val="20"/>
                <w:szCs w:val="20"/>
              </w:rPr>
              <w:t>% (</w:t>
            </w:r>
            <w:r>
              <w:rPr>
                <w:rFonts w:asciiTheme="minorEastAsia" w:eastAsiaTheme="minorEastAsia" w:hAnsiTheme="minorEastAsia"/>
                <w:sz w:val="20"/>
                <w:szCs w:val="20"/>
              </w:rPr>
              <w:t>H30</w:t>
            </w:r>
            <w:r w:rsidR="00E41CE3">
              <w:rPr>
                <w:rFonts w:asciiTheme="minorEastAsia" w:eastAsiaTheme="minorEastAsia" w:hAnsiTheme="minorEastAsia" w:hint="eastAsia"/>
                <w:sz w:val="20"/>
                <w:szCs w:val="20"/>
              </w:rPr>
              <w:t>:</w:t>
            </w:r>
            <w:r>
              <w:rPr>
                <w:rFonts w:asciiTheme="minorEastAsia" w:eastAsiaTheme="minorEastAsia" w:hAnsiTheme="minorEastAsia"/>
                <w:sz w:val="20"/>
                <w:szCs w:val="20"/>
              </w:rPr>
              <w:t>68</w:t>
            </w:r>
            <w:r w:rsidR="00E41CE3">
              <w:rPr>
                <w:rFonts w:asciiTheme="minorEastAsia" w:eastAsiaTheme="minorEastAsia" w:hAnsiTheme="minorEastAsia" w:hint="eastAsia"/>
                <w:sz w:val="20"/>
                <w:szCs w:val="20"/>
              </w:rPr>
              <w:t>%)</w:t>
            </w:r>
          </w:p>
          <w:p w14:paraId="2B7FF064" w14:textId="77777777" w:rsidR="002135EE" w:rsidRPr="00ED7CFC" w:rsidRDefault="002135EE" w:rsidP="00CC1967">
            <w:pPr>
              <w:spacing w:line="260" w:lineRule="exact"/>
              <w:ind w:leftChars="-1" w:left="-2"/>
              <w:jc w:val="left"/>
              <w:rPr>
                <w:rFonts w:asciiTheme="minorEastAsia" w:eastAsiaTheme="minorEastAsia" w:hAnsiTheme="minorEastAsia"/>
                <w:sz w:val="20"/>
                <w:szCs w:val="20"/>
              </w:rPr>
            </w:pPr>
          </w:p>
        </w:tc>
        <w:tc>
          <w:tcPr>
            <w:tcW w:w="3863" w:type="dxa"/>
            <w:tcBorders>
              <w:left w:val="dashed" w:sz="4" w:space="0" w:color="auto"/>
              <w:right w:val="single" w:sz="4" w:space="0" w:color="auto"/>
            </w:tcBorders>
            <w:shd w:val="clear" w:color="auto" w:fill="auto"/>
          </w:tcPr>
          <w:p w14:paraId="6635F2D5" w14:textId="77777777" w:rsidR="00EE6193" w:rsidRPr="00454D3C" w:rsidRDefault="00EE6193" w:rsidP="00EE6193">
            <w:pPr>
              <w:spacing w:line="260" w:lineRule="exact"/>
              <w:ind w:leftChars="-1" w:hangingChars="1" w:hanging="2"/>
              <w:jc w:val="left"/>
              <w:rPr>
                <w:rFonts w:asciiTheme="minorEastAsia" w:eastAsiaTheme="minorEastAsia" w:hAnsiTheme="minorEastAsia"/>
                <w:sz w:val="20"/>
                <w:szCs w:val="20"/>
              </w:rPr>
            </w:pPr>
            <w:r w:rsidRPr="00454D3C">
              <w:rPr>
                <w:rFonts w:asciiTheme="minorEastAsia" w:eastAsiaTheme="minorEastAsia" w:hAnsiTheme="minorEastAsia" w:hint="eastAsia"/>
                <w:sz w:val="20"/>
                <w:szCs w:val="20"/>
              </w:rPr>
              <w:t>・「私は授業についていけている」</w:t>
            </w:r>
          </w:p>
          <w:p w14:paraId="3EB1D2A9" w14:textId="786AB712" w:rsidR="002B6C7E" w:rsidRPr="00454D3C" w:rsidRDefault="00EE6193" w:rsidP="00EE6193">
            <w:pPr>
              <w:spacing w:line="300" w:lineRule="exact"/>
              <w:ind w:leftChars="-1" w:left="-2"/>
              <w:jc w:val="left"/>
              <w:rPr>
                <w:rFonts w:asciiTheme="minorEastAsia" w:eastAsiaTheme="minorEastAsia" w:hAnsiTheme="minorEastAsia"/>
                <w:sz w:val="20"/>
                <w:szCs w:val="20"/>
              </w:rPr>
            </w:pPr>
            <w:r w:rsidRPr="00454D3C">
              <w:rPr>
                <w:rFonts w:asciiTheme="minorEastAsia" w:eastAsiaTheme="minorEastAsia" w:hAnsiTheme="minorEastAsia" w:hint="eastAsia"/>
                <w:sz w:val="20"/>
                <w:szCs w:val="20"/>
              </w:rPr>
              <w:t xml:space="preserve">　</w:t>
            </w:r>
            <w:r w:rsidR="00FC41FB" w:rsidRPr="00454D3C">
              <w:rPr>
                <w:rFonts w:asciiTheme="minorEastAsia" w:eastAsiaTheme="minorEastAsia" w:hAnsiTheme="minorEastAsia"/>
                <w:sz w:val="20"/>
                <w:szCs w:val="20"/>
              </w:rPr>
              <w:t>78</w:t>
            </w:r>
            <w:r w:rsidRPr="00454D3C">
              <w:rPr>
                <w:rFonts w:asciiTheme="minorEastAsia" w:eastAsiaTheme="minorEastAsia" w:hAnsiTheme="minorEastAsia" w:hint="eastAsia"/>
                <w:sz w:val="20"/>
                <w:szCs w:val="20"/>
              </w:rPr>
              <w:t>％(</w:t>
            </w:r>
            <w:r w:rsidR="00F564BF" w:rsidRPr="00454D3C">
              <w:rPr>
                <w:rFonts w:asciiTheme="minorEastAsia" w:eastAsiaTheme="minorEastAsia" w:hAnsiTheme="minorEastAsia" w:hint="eastAsia"/>
                <w:sz w:val="20"/>
                <w:szCs w:val="20"/>
              </w:rPr>
              <w:t>△</w:t>
            </w:r>
            <w:r w:rsidRPr="00454D3C">
              <w:rPr>
                <w:rFonts w:asciiTheme="minorEastAsia" w:eastAsiaTheme="minorEastAsia" w:hAnsiTheme="minorEastAsia" w:hint="eastAsia"/>
                <w:sz w:val="20"/>
                <w:szCs w:val="20"/>
              </w:rPr>
              <w:t>)</w:t>
            </w:r>
            <w:r w:rsidR="007474B4" w:rsidRPr="00454D3C">
              <w:rPr>
                <w:rFonts w:asciiTheme="minorEastAsia" w:eastAsiaTheme="minorEastAsia" w:hAnsiTheme="minorEastAsia" w:hint="eastAsia"/>
                <w:sz w:val="20"/>
                <w:szCs w:val="20"/>
              </w:rPr>
              <w:t xml:space="preserve">　</w:t>
            </w:r>
          </w:p>
          <w:p w14:paraId="46EB6BD8" w14:textId="71D26FE8" w:rsidR="00EE6193" w:rsidRPr="00454D3C" w:rsidRDefault="00EE6193" w:rsidP="00EE6193">
            <w:pPr>
              <w:spacing w:line="260" w:lineRule="exact"/>
              <w:ind w:leftChars="-1" w:hangingChars="1" w:hanging="2"/>
              <w:jc w:val="left"/>
              <w:rPr>
                <w:rFonts w:asciiTheme="minorEastAsia" w:eastAsiaTheme="minorEastAsia" w:hAnsiTheme="minorEastAsia"/>
                <w:sz w:val="20"/>
                <w:szCs w:val="20"/>
              </w:rPr>
            </w:pPr>
            <w:r w:rsidRPr="00454D3C">
              <w:rPr>
                <w:rFonts w:asciiTheme="minorEastAsia" w:eastAsiaTheme="minorEastAsia" w:hAnsiTheme="minorEastAsia"/>
                <w:sz w:val="20"/>
                <w:szCs w:val="20"/>
              </w:rPr>
              <w:t>・</w:t>
            </w:r>
            <w:r w:rsidRPr="00454D3C">
              <w:rPr>
                <w:rFonts w:asciiTheme="minorEastAsia" w:eastAsiaTheme="minorEastAsia" w:hAnsiTheme="minorEastAsia" w:hint="eastAsia"/>
                <w:sz w:val="20"/>
                <w:szCs w:val="20"/>
              </w:rPr>
              <w:t>「</w:t>
            </w:r>
            <w:r w:rsidR="00FC41FB" w:rsidRPr="00454D3C">
              <w:rPr>
                <w:rFonts w:asciiTheme="minorEastAsia" w:eastAsiaTheme="minorEastAsia" w:hAnsiTheme="minorEastAsia"/>
                <w:sz w:val="20"/>
                <w:szCs w:val="20"/>
              </w:rPr>
              <w:t>ICT</w:t>
            </w:r>
            <w:r w:rsidRPr="00454D3C">
              <w:rPr>
                <w:rFonts w:asciiTheme="minorEastAsia" w:eastAsiaTheme="minorEastAsia" w:hAnsiTheme="minorEastAsia"/>
                <w:sz w:val="20"/>
                <w:szCs w:val="20"/>
              </w:rPr>
              <w:t>機器</w:t>
            </w:r>
            <w:r w:rsidRPr="00454D3C">
              <w:rPr>
                <w:rFonts w:asciiTheme="minorEastAsia" w:eastAsiaTheme="minorEastAsia" w:hAnsiTheme="minorEastAsia" w:hint="eastAsia"/>
                <w:sz w:val="20"/>
                <w:szCs w:val="20"/>
              </w:rPr>
              <w:t>を授業等でよく使う</w:t>
            </w:r>
            <w:r w:rsidRPr="00454D3C">
              <w:rPr>
                <w:rFonts w:asciiTheme="minorEastAsia" w:eastAsiaTheme="minorEastAsia" w:hAnsiTheme="minorEastAsia"/>
                <w:sz w:val="20"/>
                <w:szCs w:val="20"/>
              </w:rPr>
              <w:t>」</w:t>
            </w:r>
          </w:p>
          <w:p w14:paraId="50951E20" w14:textId="3B1D929A" w:rsidR="00EE6193" w:rsidRPr="00454D3C" w:rsidRDefault="00FC41FB" w:rsidP="00B1717C">
            <w:pPr>
              <w:spacing w:line="300" w:lineRule="exact"/>
              <w:ind w:leftChars="-1" w:left="-2" w:firstLineChars="100" w:firstLine="200"/>
              <w:jc w:val="left"/>
              <w:rPr>
                <w:rFonts w:asciiTheme="minorEastAsia" w:eastAsiaTheme="minorEastAsia" w:hAnsiTheme="minorEastAsia"/>
                <w:sz w:val="20"/>
                <w:szCs w:val="20"/>
              </w:rPr>
            </w:pPr>
            <w:r w:rsidRPr="00454D3C">
              <w:rPr>
                <w:rFonts w:asciiTheme="minorEastAsia" w:eastAsiaTheme="minorEastAsia" w:hAnsiTheme="minorEastAsia"/>
                <w:sz w:val="20"/>
                <w:szCs w:val="20"/>
              </w:rPr>
              <w:t>87</w:t>
            </w:r>
            <w:r w:rsidR="00EE6193" w:rsidRPr="00454D3C">
              <w:rPr>
                <w:rFonts w:asciiTheme="minorEastAsia" w:eastAsiaTheme="minorEastAsia" w:hAnsiTheme="minorEastAsia" w:hint="eastAsia"/>
                <w:sz w:val="20"/>
                <w:szCs w:val="20"/>
              </w:rPr>
              <w:t>%</w:t>
            </w:r>
            <w:r w:rsidR="00B1717C" w:rsidRPr="00454D3C">
              <w:rPr>
                <w:rFonts w:asciiTheme="minorEastAsia" w:eastAsiaTheme="minorEastAsia" w:hAnsiTheme="minorEastAsia" w:hint="eastAsia"/>
                <w:sz w:val="20"/>
                <w:szCs w:val="20"/>
              </w:rPr>
              <w:t>(○)</w:t>
            </w:r>
            <w:r w:rsidR="00F564BF" w:rsidRPr="00454D3C">
              <w:rPr>
                <w:rFonts w:asciiTheme="minorEastAsia" w:eastAsiaTheme="minorEastAsia" w:hAnsiTheme="minorEastAsia" w:hint="eastAsia"/>
                <w:sz w:val="20"/>
                <w:szCs w:val="20"/>
              </w:rPr>
              <w:t>:利用教科の増加</w:t>
            </w:r>
          </w:p>
          <w:p w14:paraId="03B1979B" w14:textId="3DBD32DC" w:rsidR="00EE6193" w:rsidRPr="00454D3C" w:rsidRDefault="00EE6193" w:rsidP="007E3DF5">
            <w:pPr>
              <w:spacing w:line="260" w:lineRule="exact"/>
              <w:ind w:leftChars="-1" w:left="-1" w:hanging="1"/>
              <w:jc w:val="left"/>
              <w:rPr>
                <w:rFonts w:asciiTheme="minorEastAsia" w:eastAsiaTheme="minorEastAsia" w:hAnsiTheme="minorEastAsia"/>
                <w:sz w:val="20"/>
                <w:szCs w:val="20"/>
              </w:rPr>
            </w:pPr>
            <w:r w:rsidRPr="00454D3C">
              <w:rPr>
                <w:rFonts w:asciiTheme="minorEastAsia" w:eastAsiaTheme="minorEastAsia" w:hAnsiTheme="minorEastAsia"/>
                <w:sz w:val="20"/>
                <w:szCs w:val="20"/>
              </w:rPr>
              <w:t>・</w:t>
            </w:r>
            <w:r w:rsidRPr="00454D3C">
              <w:rPr>
                <w:rFonts w:asciiTheme="minorEastAsia" w:eastAsiaTheme="minorEastAsia" w:hAnsiTheme="minorEastAsia" w:hint="eastAsia"/>
                <w:sz w:val="20"/>
                <w:szCs w:val="20"/>
              </w:rPr>
              <w:t>「</w:t>
            </w:r>
            <w:r w:rsidRPr="00454D3C">
              <w:rPr>
                <w:rFonts w:asciiTheme="minorEastAsia" w:eastAsiaTheme="minorEastAsia" w:hAnsiTheme="minorEastAsia"/>
                <w:sz w:val="20"/>
                <w:szCs w:val="20"/>
              </w:rPr>
              <w:t>『探究』</w:t>
            </w:r>
            <w:r w:rsidRPr="00454D3C">
              <w:rPr>
                <w:rFonts w:asciiTheme="minorEastAsia" w:eastAsiaTheme="minorEastAsia" w:hAnsiTheme="minorEastAsia" w:hint="eastAsia"/>
                <w:sz w:val="20"/>
                <w:szCs w:val="20"/>
              </w:rPr>
              <w:t>『科学探究』</w:t>
            </w:r>
            <w:r w:rsidRPr="00454D3C">
              <w:rPr>
                <w:rFonts w:asciiTheme="minorEastAsia" w:eastAsiaTheme="minorEastAsia" w:hAnsiTheme="minorEastAsia"/>
                <w:sz w:val="20"/>
                <w:szCs w:val="20"/>
              </w:rPr>
              <w:t>は</w:t>
            </w:r>
            <w:r w:rsidRPr="00454D3C">
              <w:rPr>
                <w:rFonts w:asciiTheme="minorEastAsia" w:eastAsiaTheme="minorEastAsia" w:hAnsiTheme="minorEastAsia" w:hint="eastAsia"/>
                <w:sz w:val="20"/>
                <w:szCs w:val="20"/>
              </w:rPr>
              <w:t>知的好奇心を高める</w:t>
            </w:r>
            <w:r w:rsidRPr="00454D3C">
              <w:rPr>
                <w:rFonts w:asciiTheme="minorEastAsia" w:eastAsiaTheme="minorEastAsia" w:hAnsiTheme="minorEastAsia"/>
                <w:sz w:val="20"/>
                <w:szCs w:val="20"/>
              </w:rPr>
              <w:t>」</w:t>
            </w:r>
            <w:r w:rsidR="00FC41FB" w:rsidRPr="00454D3C">
              <w:rPr>
                <w:rFonts w:asciiTheme="minorEastAsia" w:eastAsiaTheme="minorEastAsia" w:hAnsiTheme="minorEastAsia"/>
                <w:sz w:val="20"/>
                <w:szCs w:val="20"/>
              </w:rPr>
              <w:t>75</w:t>
            </w:r>
            <w:r w:rsidRPr="00454D3C">
              <w:rPr>
                <w:rFonts w:asciiTheme="minorEastAsia" w:eastAsiaTheme="minorEastAsia" w:hAnsiTheme="minorEastAsia"/>
                <w:sz w:val="20"/>
                <w:szCs w:val="20"/>
              </w:rPr>
              <w:t>%</w:t>
            </w:r>
            <w:r w:rsidR="00334D2C" w:rsidRPr="00454D3C">
              <w:rPr>
                <w:rFonts w:asciiTheme="minorEastAsia" w:eastAsiaTheme="minorEastAsia" w:hAnsiTheme="minorEastAsia" w:hint="eastAsia"/>
                <w:sz w:val="20"/>
                <w:szCs w:val="20"/>
              </w:rPr>
              <w:t>(△)</w:t>
            </w:r>
          </w:p>
          <w:p w14:paraId="4F11D0F3" w14:textId="0604A9A3" w:rsidR="00EE6193" w:rsidRPr="00454D3C" w:rsidRDefault="00EE6193" w:rsidP="00EE6193">
            <w:pPr>
              <w:spacing w:line="260" w:lineRule="exact"/>
              <w:ind w:leftChars="-1" w:hangingChars="1" w:hanging="2"/>
              <w:jc w:val="left"/>
              <w:rPr>
                <w:rFonts w:asciiTheme="minorEastAsia" w:eastAsiaTheme="minorEastAsia" w:hAnsiTheme="minorEastAsia"/>
                <w:sz w:val="20"/>
                <w:szCs w:val="20"/>
              </w:rPr>
            </w:pPr>
            <w:r w:rsidRPr="00454D3C">
              <w:rPr>
                <w:rFonts w:asciiTheme="minorEastAsia" w:eastAsiaTheme="minorEastAsia" w:hAnsiTheme="minorEastAsia"/>
                <w:sz w:val="20"/>
                <w:szCs w:val="20"/>
              </w:rPr>
              <w:t>・校内研修満足度</w:t>
            </w:r>
            <w:r w:rsidR="00FC41FB" w:rsidRPr="00454D3C">
              <w:rPr>
                <w:rFonts w:asciiTheme="minorEastAsia" w:eastAsiaTheme="minorEastAsia" w:hAnsiTheme="minorEastAsia"/>
                <w:sz w:val="20"/>
                <w:szCs w:val="20"/>
              </w:rPr>
              <w:t>85</w:t>
            </w:r>
            <w:r w:rsidRPr="00454D3C">
              <w:rPr>
                <w:rFonts w:asciiTheme="minorEastAsia" w:eastAsiaTheme="minorEastAsia" w:hAnsiTheme="minorEastAsia"/>
                <w:sz w:val="20"/>
                <w:szCs w:val="20"/>
              </w:rPr>
              <w:t>%（</w:t>
            </w:r>
            <w:r w:rsidR="009C216F" w:rsidRPr="00454D3C">
              <w:rPr>
                <w:rFonts w:asciiTheme="minorEastAsia" w:eastAsiaTheme="minorEastAsia" w:hAnsiTheme="minorEastAsia" w:hint="eastAsia"/>
                <w:sz w:val="20"/>
                <w:szCs w:val="20"/>
              </w:rPr>
              <w:t>◎</w:t>
            </w:r>
            <w:r w:rsidRPr="00454D3C">
              <w:rPr>
                <w:rFonts w:asciiTheme="minorEastAsia" w:eastAsiaTheme="minorEastAsia" w:hAnsiTheme="minorEastAsia"/>
                <w:sz w:val="20"/>
                <w:szCs w:val="20"/>
              </w:rPr>
              <w:t>）</w:t>
            </w:r>
          </w:p>
          <w:p w14:paraId="4E493E9D" w14:textId="6FC8EEE8" w:rsidR="008179C3" w:rsidRPr="00454D3C" w:rsidRDefault="00EE6193" w:rsidP="008179C3">
            <w:pPr>
              <w:spacing w:line="260" w:lineRule="exact"/>
              <w:ind w:leftChars="-1" w:hangingChars="1" w:hanging="2"/>
              <w:jc w:val="left"/>
              <w:rPr>
                <w:rFonts w:asciiTheme="minorEastAsia" w:eastAsiaTheme="minorEastAsia" w:hAnsiTheme="minorEastAsia"/>
                <w:sz w:val="20"/>
                <w:szCs w:val="20"/>
              </w:rPr>
            </w:pPr>
            <w:r w:rsidRPr="00454D3C">
              <w:rPr>
                <w:rFonts w:asciiTheme="minorEastAsia" w:eastAsiaTheme="minorEastAsia" w:hAnsiTheme="minorEastAsia"/>
                <w:sz w:val="20"/>
                <w:szCs w:val="20"/>
              </w:rPr>
              <w:t>・海外研修</w:t>
            </w:r>
            <w:r w:rsidR="00FC41FB" w:rsidRPr="00454D3C">
              <w:rPr>
                <w:rFonts w:asciiTheme="minorEastAsia" w:eastAsiaTheme="minorEastAsia" w:hAnsiTheme="minorEastAsia" w:hint="eastAsia"/>
                <w:sz w:val="20"/>
                <w:szCs w:val="20"/>
              </w:rPr>
              <w:t>９</w:t>
            </w:r>
            <w:r w:rsidRPr="00454D3C">
              <w:rPr>
                <w:rFonts w:asciiTheme="minorEastAsia" w:eastAsiaTheme="minorEastAsia" w:hAnsiTheme="minorEastAsia"/>
                <w:sz w:val="20"/>
                <w:szCs w:val="20"/>
              </w:rPr>
              <w:t>回実施</w:t>
            </w:r>
            <w:r w:rsidR="00334D2C" w:rsidRPr="00454D3C">
              <w:rPr>
                <w:rFonts w:asciiTheme="minorEastAsia" w:eastAsiaTheme="minorEastAsia" w:hAnsiTheme="minorEastAsia" w:hint="eastAsia"/>
                <w:sz w:val="20"/>
                <w:szCs w:val="20"/>
              </w:rPr>
              <w:t>（</w:t>
            </w:r>
            <w:r w:rsidR="008179C3" w:rsidRPr="00454D3C">
              <w:rPr>
                <w:rFonts w:asciiTheme="minorEastAsia" w:eastAsiaTheme="minorEastAsia" w:hAnsiTheme="minorEastAsia" w:hint="eastAsia"/>
                <w:sz w:val="20"/>
                <w:szCs w:val="20"/>
              </w:rPr>
              <w:t>〇</w:t>
            </w:r>
            <w:r w:rsidR="00334D2C" w:rsidRPr="00454D3C">
              <w:rPr>
                <w:rFonts w:asciiTheme="minorEastAsia" w:eastAsiaTheme="minorEastAsia" w:hAnsiTheme="minorEastAsia" w:hint="eastAsia"/>
                <w:sz w:val="20"/>
                <w:szCs w:val="20"/>
              </w:rPr>
              <w:t>）</w:t>
            </w:r>
            <w:r w:rsidR="008179C3" w:rsidRPr="00454D3C">
              <w:rPr>
                <w:rFonts w:asciiTheme="minorEastAsia" w:eastAsiaTheme="minorEastAsia" w:hAnsiTheme="minorEastAsia" w:hint="eastAsia"/>
                <w:sz w:val="20"/>
                <w:szCs w:val="20"/>
              </w:rPr>
              <w:t>：質の精選</w:t>
            </w:r>
          </w:p>
          <w:p w14:paraId="3AF9ADC6" w14:textId="77777777" w:rsidR="00EE6193" w:rsidRPr="00454D3C" w:rsidRDefault="00EE6193" w:rsidP="00EE6193">
            <w:pPr>
              <w:spacing w:line="260" w:lineRule="exact"/>
              <w:ind w:leftChars="-1" w:hangingChars="1" w:hanging="2"/>
              <w:jc w:val="left"/>
              <w:rPr>
                <w:rFonts w:asciiTheme="minorEastAsia" w:eastAsiaTheme="minorEastAsia" w:hAnsiTheme="minorEastAsia"/>
                <w:sz w:val="20"/>
                <w:szCs w:val="20"/>
              </w:rPr>
            </w:pPr>
            <w:r w:rsidRPr="00454D3C">
              <w:rPr>
                <w:rFonts w:asciiTheme="minorEastAsia" w:eastAsiaTheme="minorEastAsia" w:hAnsiTheme="minorEastAsia"/>
                <w:sz w:val="20"/>
                <w:szCs w:val="20"/>
              </w:rPr>
              <w:t>・校外ﾌﾟﾚｾﾞﾝﾃｰｼｮﾝ参加数</w:t>
            </w:r>
          </w:p>
          <w:p w14:paraId="178C55C8" w14:textId="69BA9442" w:rsidR="00EE6193" w:rsidRPr="00454D3C" w:rsidRDefault="00EE6193" w:rsidP="00EE6193">
            <w:pPr>
              <w:spacing w:line="260" w:lineRule="exact"/>
              <w:ind w:leftChars="-1" w:hangingChars="1" w:hanging="2"/>
              <w:jc w:val="left"/>
              <w:rPr>
                <w:rFonts w:asciiTheme="minorEastAsia" w:eastAsiaTheme="minorEastAsia" w:hAnsiTheme="minorEastAsia"/>
                <w:sz w:val="20"/>
                <w:szCs w:val="20"/>
              </w:rPr>
            </w:pPr>
            <w:r w:rsidRPr="00454D3C">
              <w:rPr>
                <w:rFonts w:asciiTheme="minorEastAsia" w:eastAsiaTheme="minorEastAsia" w:hAnsiTheme="minorEastAsia"/>
                <w:sz w:val="20"/>
                <w:szCs w:val="20"/>
              </w:rPr>
              <w:t xml:space="preserve">　</w:t>
            </w:r>
            <w:r w:rsidR="00334D2C" w:rsidRPr="00454D3C">
              <w:rPr>
                <w:rFonts w:asciiTheme="minorEastAsia" w:eastAsiaTheme="minorEastAsia" w:hAnsiTheme="minorEastAsia" w:hint="eastAsia"/>
                <w:sz w:val="20"/>
                <w:szCs w:val="20"/>
              </w:rPr>
              <w:t xml:space="preserve">　</w:t>
            </w:r>
            <w:r w:rsidR="00FC41FB" w:rsidRPr="00454D3C">
              <w:rPr>
                <w:rFonts w:asciiTheme="minorEastAsia" w:eastAsiaTheme="minorEastAsia" w:hAnsiTheme="minorEastAsia"/>
                <w:sz w:val="20"/>
                <w:szCs w:val="20"/>
              </w:rPr>
              <w:t>124</w:t>
            </w:r>
            <w:r w:rsidRPr="00454D3C">
              <w:rPr>
                <w:rFonts w:asciiTheme="minorEastAsia" w:eastAsiaTheme="minorEastAsia" w:hAnsiTheme="minorEastAsia"/>
                <w:sz w:val="20"/>
                <w:szCs w:val="20"/>
              </w:rPr>
              <w:t>人</w:t>
            </w:r>
            <w:r w:rsidR="00334D2C" w:rsidRPr="00454D3C">
              <w:rPr>
                <w:rFonts w:asciiTheme="minorEastAsia" w:eastAsiaTheme="minorEastAsia" w:hAnsiTheme="minorEastAsia" w:hint="eastAsia"/>
                <w:sz w:val="20"/>
                <w:szCs w:val="20"/>
              </w:rPr>
              <w:t>（◎）</w:t>
            </w:r>
            <w:r w:rsidRPr="00454D3C">
              <w:rPr>
                <w:rFonts w:asciiTheme="minorEastAsia" w:eastAsiaTheme="minorEastAsia" w:hAnsiTheme="minorEastAsia" w:hint="eastAsia"/>
                <w:sz w:val="20"/>
                <w:szCs w:val="20"/>
              </w:rPr>
              <w:t xml:space="preserve"> </w:t>
            </w:r>
          </w:p>
          <w:p w14:paraId="7DC38CC1" w14:textId="77777777" w:rsidR="00EE6193" w:rsidRPr="00454D3C" w:rsidRDefault="00EE6193" w:rsidP="00EE6193">
            <w:pPr>
              <w:spacing w:line="260" w:lineRule="exact"/>
              <w:ind w:leftChars="-1" w:hangingChars="1" w:hanging="2"/>
              <w:jc w:val="left"/>
              <w:rPr>
                <w:rFonts w:asciiTheme="minorEastAsia" w:eastAsiaTheme="minorEastAsia" w:hAnsiTheme="minorEastAsia"/>
                <w:sz w:val="20"/>
                <w:szCs w:val="20"/>
              </w:rPr>
            </w:pPr>
          </w:p>
          <w:p w14:paraId="51FBC3AB" w14:textId="77777777" w:rsidR="007E3DF5" w:rsidRPr="00454D3C" w:rsidRDefault="007E3DF5" w:rsidP="00EE6193">
            <w:pPr>
              <w:spacing w:line="260" w:lineRule="exact"/>
              <w:ind w:leftChars="-1" w:hangingChars="1" w:hanging="2"/>
              <w:jc w:val="left"/>
              <w:rPr>
                <w:rFonts w:asciiTheme="minorEastAsia" w:eastAsiaTheme="minorEastAsia" w:hAnsiTheme="minorEastAsia"/>
                <w:sz w:val="20"/>
                <w:szCs w:val="20"/>
              </w:rPr>
            </w:pPr>
          </w:p>
          <w:p w14:paraId="428E6531" w14:textId="77777777" w:rsidR="00EE6193" w:rsidRPr="00454D3C" w:rsidRDefault="00EE6193" w:rsidP="00EE6193">
            <w:pPr>
              <w:spacing w:line="260" w:lineRule="exact"/>
              <w:ind w:leftChars="-1" w:hangingChars="1" w:hanging="2"/>
              <w:jc w:val="left"/>
              <w:rPr>
                <w:rFonts w:asciiTheme="minorEastAsia" w:eastAsiaTheme="minorEastAsia" w:hAnsiTheme="minorEastAsia"/>
                <w:sz w:val="20"/>
                <w:szCs w:val="20"/>
              </w:rPr>
            </w:pPr>
          </w:p>
          <w:p w14:paraId="6BCCDC1E" w14:textId="5277831A" w:rsidR="00EE6193" w:rsidRPr="00454D3C" w:rsidRDefault="00EE6193" w:rsidP="00EE6193">
            <w:pPr>
              <w:spacing w:line="260" w:lineRule="exact"/>
              <w:jc w:val="left"/>
              <w:rPr>
                <w:rFonts w:asciiTheme="minorEastAsia" w:eastAsiaTheme="minorEastAsia" w:hAnsiTheme="minorEastAsia"/>
                <w:sz w:val="20"/>
                <w:szCs w:val="20"/>
              </w:rPr>
            </w:pPr>
            <w:r w:rsidRPr="00454D3C">
              <w:rPr>
                <w:rFonts w:asciiTheme="minorEastAsia" w:eastAsiaTheme="minorEastAsia" w:hAnsiTheme="minorEastAsia" w:hint="eastAsia"/>
                <w:sz w:val="20"/>
                <w:szCs w:val="20"/>
              </w:rPr>
              <w:t>・</w:t>
            </w:r>
            <w:r w:rsidRPr="00454D3C">
              <w:rPr>
                <w:rFonts w:asciiTheme="minorEastAsia" w:eastAsiaTheme="minorEastAsia" w:hAnsiTheme="minorEastAsia" w:hint="eastAsia"/>
                <w:spacing w:val="-20"/>
                <w:sz w:val="20"/>
                <w:szCs w:val="20"/>
              </w:rPr>
              <w:t xml:space="preserve">国公立大学合格者　　　</w:t>
            </w:r>
            <w:r w:rsidR="00FC41FB">
              <w:rPr>
                <w:rFonts w:asciiTheme="minorEastAsia" w:eastAsiaTheme="minorEastAsia" w:hAnsiTheme="minorEastAsia"/>
                <w:spacing w:val="-20"/>
                <w:sz w:val="20"/>
                <w:szCs w:val="20"/>
              </w:rPr>
              <w:t>120</w:t>
            </w:r>
            <w:r w:rsidR="00454D3C">
              <w:rPr>
                <w:rFonts w:asciiTheme="minorEastAsia" w:eastAsiaTheme="minorEastAsia" w:hAnsiTheme="minorEastAsia" w:hint="eastAsia"/>
                <w:spacing w:val="-20"/>
                <w:sz w:val="20"/>
                <w:szCs w:val="20"/>
              </w:rPr>
              <w:t>人</w:t>
            </w:r>
            <w:r w:rsidR="00454D3C" w:rsidRPr="00454D3C">
              <w:rPr>
                <w:rFonts w:asciiTheme="minorEastAsia" w:eastAsiaTheme="minorEastAsia" w:hAnsiTheme="minorEastAsia" w:hint="eastAsia"/>
                <w:sz w:val="20"/>
                <w:szCs w:val="20"/>
              </w:rPr>
              <w:t>（</w:t>
            </w:r>
            <w:r w:rsidR="00454D3C">
              <w:rPr>
                <w:rFonts w:asciiTheme="minorEastAsia" w:eastAsiaTheme="minorEastAsia" w:hAnsiTheme="minorEastAsia" w:hint="eastAsia"/>
                <w:sz w:val="20"/>
                <w:szCs w:val="20"/>
              </w:rPr>
              <w:t>○</w:t>
            </w:r>
            <w:r w:rsidR="00454D3C" w:rsidRPr="00454D3C">
              <w:rPr>
                <w:rFonts w:asciiTheme="minorEastAsia" w:eastAsiaTheme="minorEastAsia" w:hAnsiTheme="minorEastAsia" w:hint="eastAsia"/>
                <w:sz w:val="20"/>
                <w:szCs w:val="20"/>
              </w:rPr>
              <w:t>）</w:t>
            </w:r>
          </w:p>
          <w:p w14:paraId="2D256A81" w14:textId="77777777" w:rsidR="00EE6193" w:rsidRPr="00454D3C" w:rsidRDefault="00EE6193" w:rsidP="00EE6193">
            <w:pPr>
              <w:spacing w:line="260" w:lineRule="exact"/>
              <w:ind w:leftChars="-1" w:hangingChars="1" w:hanging="2"/>
              <w:jc w:val="left"/>
              <w:rPr>
                <w:rFonts w:asciiTheme="minorEastAsia" w:eastAsiaTheme="minorEastAsia" w:hAnsiTheme="minorEastAsia"/>
                <w:sz w:val="20"/>
                <w:szCs w:val="20"/>
              </w:rPr>
            </w:pPr>
          </w:p>
          <w:p w14:paraId="0F73973B" w14:textId="300F5E88" w:rsidR="00EE6193" w:rsidRPr="00454D3C" w:rsidRDefault="00EE6193" w:rsidP="00EE6193">
            <w:pPr>
              <w:spacing w:line="260" w:lineRule="exact"/>
              <w:ind w:leftChars="-1" w:hangingChars="1" w:hanging="2"/>
              <w:jc w:val="left"/>
              <w:rPr>
                <w:rFonts w:asciiTheme="minorEastAsia" w:eastAsiaTheme="minorEastAsia" w:hAnsiTheme="minorEastAsia"/>
                <w:sz w:val="20"/>
                <w:szCs w:val="20"/>
              </w:rPr>
            </w:pPr>
            <w:r w:rsidRPr="00454D3C">
              <w:rPr>
                <w:rFonts w:asciiTheme="minorEastAsia" w:eastAsiaTheme="minorEastAsia" w:hAnsiTheme="minorEastAsia"/>
                <w:sz w:val="20"/>
                <w:szCs w:val="20"/>
              </w:rPr>
              <w:t>・海外大学進学</w:t>
            </w:r>
            <w:r w:rsidRPr="00454D3C">
              <w:rPr>
                <w:rFonts w:asciiTheme="minorEastAsia" w:eastAsiaTheme="minorEastAsia" w:hAnsiTheme="minorEastAsia" w:hint="eastAsia"/>
                <w:sz w:val="20"/>
                <w:szCs w:val="20"/>
              </w:rPr>
              <w:t>希望</w:t>
            </w:r>
            <w:r w:rsidRPr="00454D3C">
              <w:rPr>
                <w:rFonts w:asciiTheme="minorEastAsia" w:eastAsiaTheme="minorEastAsia" w:hAnsiTheme="minorEastAsia"/>
                <w:sz w:val="20"/>
                <w:szCs w:val="20"/>
              </w:rPr>
              <w:t>者</w:t>
            </w:r>
            <w:r w:rsidR="00FC41FB">
              <w:rPr>
                <w:rFonts w:asciiTheme="minorEastAsia" w:eastAsiaTheme="minorEastAsia" w:hAnsiTheme="minorEastAsia"/>
                <w:sz w:val="20"/>
                <w:szCs w:val="20"/>
              </w:rPr>
              <w:t>100</w:t>
            </w:r>
            <w:r w:rsidR="00454D3C">
              <w:rPr>
                <w:rFonts w:asciiTheme="minorEastAsia" w:eastAsiaTheme="minorEastAsia" w:hAnsiTheme="minorEastAsia" w:hint="eastAsia"/>
                <w:sz w:val="20"/>
                <w:szCs w:val="20"/>
              </w:rPr>
              <w:t>％実現（○）</w:t>
            </w:r>
          </w:p>
          <w:p w14:paraId="607D6708" w14:textId="77777777" w:rsidR="00EE6193" w:rsidRPr="00454D3C" w:rsidRDefault="00EE6193" w:rsidP="00EE6193">
            <w:pPr>
              <w:spacing w:line="260" w:lineRule="exact"/>
              <w:ind w:leftChars="-1" w:left="-2"/>
              <w:jc w:val="left"/>
              <w:rPr>
                <w:rFonts w:asciiTheme="minorEastAsia" w:eastAsiaTheme="minorEastAsia" w:hAnsiTheme="minorEastAsia"/>
                <w:sz w:val="20"/>
                <w:szCs w:val="20"/>
              </w:rPr>
            </w:pPr>
          </w:p>
          <w:p w14:paraId="45E68B60" w14:textId="393123A6" w:rsidR="00EE6193" w:rsidRPr="00454D3C" w:rsidRDefault="00EE6193" w:rsidP="007474B4">
            <w:pPr>
              <w:spacing w:line="260" w:lineRule="exact"/>
              <w:ind w:leftChars="-1" w:left="-2"/>
              <w:jc w:val="left"/>
              <w:rPr>
                <w:rFonts w:asciiTheme="minorEastAsia" w:eastAsiaTheme="minorEastAsia" w:hAnsiTheme="minorEastAsia"/>
                <w:sz w:val="20"/>
                <w:szCs w:val="20"/>
              </w:rPr>
            </w:pPr>
            <w:r w:rsidRPr="00454D3C">
              <w:rPr>
                <w:rFonts w:asciiTheme="minorEastAsia" w:eastAsiaTheme="minorEastAsia" w:hAnsiTheme="minorEastAsia" w:hint="eastAsia"/>
                <w:sz w:val="20"/>
                <w:szCs w:val="20"/>
              </w:rPr>
              <w:t>・「希望する進路を実現するための講習等が充実している」</w:t>
            </w:r>
            <w:r w:rsidR="007474B4" w:rsidRPr="00454D3C">
              <w:rPr>
                <w:rFonts w:asciiTheme="minorEastAsia" w:eastAsiaTheme="minorEastAsia" w:hAnsiTheme="minorEastAsia" w:hint="eastAsia"/>
                <w:sz w:val="20"/>
                <w:szCs w:val="20"/>
              </w:rPr>
              <w:t>：自習室の開室</w:t>
            </w:r>
          </w:p>
          <w:p w14:paraId="387DCA2D" w14:textId="2C4C62D2" w:rsidR="00EE6193" w:rsidRPr="00454D3C" w:rsidRDefault="00FC41FB" w:rsidP="00EE6193">
            <w:pPr>
              <w:spacing w:line="260" w:lineRule="exact"/>
              <w:ind w:leftChars="-1" w:left="-2" w:firstLineChars="100" w:firstLine="200"/>
              <w:jc w:val="left"/>
              <w:rPr>
                <w:rFonts w:asciiTheme="minorEastAsia" w:eastAsiaTheme="minorEastAsia" w:hAnsiTheme="minorEastAsia"/>
                <w:sz w:val="20"/>
                <w:szCs w:val="20"/>
              </w:rPr>
            </w:pPr>
            <w:r w:rsidRPr="00454D3C">
              <w:rPr>
                <w:rFonts w:asciiTheme="minorEastAsia" w:eastAsiaTheme="minorEastAsia" w:hAnsiTheme="minorEastAsia"/>
                <w:sz w:val="20"/>
                <w:szCs w:val="20"/>
              </w:rPr>
              <w:t>74</w:t>
            </w:r>
            <w:r w:rsidR="00EE6193" w:rsidRPr="00454D3C">
              <w:rPr>
                <w:rFonts w:asciiTheme="minorEastAsia" w:eastAsiaTheme="minorEastAsia" w:hAnsiTheme="minorEastAsia" w:hint="eastAsia"/>
                <w:sz w:val="20"/>
                <w:szCs w:val="20"/>
              </w:rPr>
              <w:t xml:space="preserve">% </w:t>
            </w:r>
            <w:r w:rsidR="00EE6193" w:rsidRPr="00454D3C">
              <w:rPr>
                <w:rFonts w:asciiTheme="minorEastAsia" w:eastAsiaTheme="minorEastAsia" w:hAnsiTheme="minorEastAsia"/>
                <w:sz w:val="20"/>
                <w:szCs w:val="20"/>
              </w:rPr>
              <w:t>(</w:t>
            </w:r>
            <w:r w:rsidR="00EE6193" w:rsidRPr="00454D3C">
              <w:rPr>
                <w:rFonts w:asciiTheme="minorEastAsia" w:eastAsiaTheme="minorEastAsia" w:hAnsiTheme="minorEastAsia" w:hint="eastAsia"/>
                <w:sz w:val="20"/>
                <w:szCs w:val="20"/>
              </w:rPr>
              <w:t>○)</w:t>
            </w:r>
            <w:r w:rsidR="007474B4" w:rsidRPr="00454D3C">
              <w:rPr>
                <w:rFonts w:asciiTheme="minorEastAsia" w:eastAsiaTheme="minorEastAsia" w:hAnsiTheme="minorEastAsia" w:hint="eastAsia"/>
                <w:sz w:val="20"/>
                <w:szCs w:val="20"/>
              </w:rPr>
              <w:t xml:space="preserve">　</w:t>
            </w:r>
          </w:p>
          <w:p w14:paraId="4CC1F431" w14:textId="77777777" w:rsidR="00EE6193" w:rsidRPr="00454D3C" w:rsidRDefault="00EE6193" w:rsidP="00EE6193">
            <w:pPr>
              <w:spacing w:line="300" w:lineRule="exact"/>
              <w:ind w:leftChars="-1" w:left="-2"/>
              <w:jc w:val="left"/>
              <w:rPr>
                <w:rFonts w:asciiTheme="minorEastAsia" w:eastAsiaTheme="minorEastAsia" w:hAnsiTheme="minorEastAsia"/>
                <w:sz w:val="20"/>
                <w:szCs w:val="20"/>
              </w:rPr>
            </w:pPr>
          </w:p>
        </w:tc>
      </w:tr>
      <w:tr w:rsidR="00CF1D51" w:rsidRPr="00ED7CFC" w14:paraId="6EC52FE6" w14:textId="77777777" w:rsidTr="006620F6">
        <w:trPr>
          <w:cantSplit/>
          <w:trHeight w:val="3859"/>
          <w:jc w:val="center"/>
        </w:trPr>
        <w:tc>
          <w:tcPr>
            <w:tcW w:w="881" w:type="dxa"/>
            <w:shd w:val="clear" w:color="auto" w:fill="auto"/>
            <w:textDirection w:val="tbRlV"/>
            <w:vAlign w:val="center"/>
          </w:tcPr>
          <w:p w14:paraId="73A6554E" w14:textId="77777777" w:rsidR="00CF1D51" w:rsidRPr="00ED7CFC" w:rsidRDefault="00CF1D51" w:rsidP="00E30E08">
            <w:pPr>
              <w:spacing w:line="260" w:lineRule="exact"/>
              <w:ind w:left="113" w:right="113"/>
              <w:jc w:val="center"/>
              <w:rPr>
                <w:rFonts w:asciiTheme="minorEastAsia" w:eastAsiaTheme="minorEastAsia" w:hAnsiTheme="minorEastAsia"/>
                <w:sz w:val="20"/>
                <w:szCs w:val="20"/>
              </w:rPr>
            </w:pPr>
            <w:r w:rsidRPr="00ED7CFC">
              <w:rPr>
                <w:rFonts w:asciiTheme="minorEastAsia" w:eastAsiaTheme="minorEastAsia" w:hAnsiTheme="minorEastAsia"/>
                <w:sz w:val="20"/>
                <w:szCs w:val="20"/>
              </w:rPr>
              <w:t>豊かな</w:t>
            </w:r>
            <w:r w:rsidR="00E30E08">
              <w:rPr>
                <w:rFonts w:asciiTheme="minorEastAsia" w:eastAsiaTheme="minorEastAsia" w:hAnsiTheme="minorEastAsia" w:hint="eastAsia"/>
                <w:sz w:val="20"/>
                <w:szCs w:val="20"/>
              </w:rPr>
              <w:t>人間</w:t>
            </w:r>
            <w:r w:rsidRPr="00ED7CFC">
              <w:rPr>
                <w:rFonts w:asciiTheme="minorEastAsia" w:eastAsiaTheme="minorEastAsia" w:hAnsiTheme="minorEastAsia"/>
                <w:sz w:val="20"/>
                <w:szCs w:val="20"/>
              </w:rPr>
              <w:t>性</w:t>
            </w:r>
            <w:r w:rsidR="00E30E08">
              <w:rPr>
                <w:rFonts w:asciiTheme="minorEastAsia" w:eastAsiaTheme="minorEastAsia" w:hAnsiTheme="minorEastAsia" w:hint="eastAsia"/>
                <w:sz w:val="20"/>
                <w:szCs w:val="20"/>
              </w:rPr>
              <w:t>の涵養</w:t>
            </w:r>
          </w:p>
        </w:tc>
        <w:tc>
          <w:tcPr>
            <w:tcW w:w="2020" w:type="dxa"/>
            <w:shd w:val="clear" w:color="auto" w:fill="auto"/>
          </w:tcPr>
          <w:p w14:paraId="4F238E51" w14:textId="77777777" w:rsidR="006A4351" w:rsidRDefault="006A4351" w:rsidP="006A4351">
            <w:pPr>
              <w:pStyle w:val="aa"/>
              <w:numPr>
                <w:ilvl w:val="0"/>
                <w:numId w:val="28"/>
              </w:numPr>
              <w:spacing w:line="260" w:lineRule="exact"/>
              <w:ind w:leftChars="0"/>
              <w:rPr>
                <w:rFonts w:asciiTheme="minorEastAsia" w:eastAsiaTheme="minorEastAsia" w:hAnsiTheme="minorEastAsia"/>
                <w:sz w:val="20"/>
                <w:szCs w:val="20"/>
              </w:rPr>
            </w:pPr>
            <w:r w:rsidRPr="006A4351">
              <w:rPr>
                <w:rFonts w:asciiTheme="minorEastAsia" w:eastAsiaTheme="minorEastAsia" w:hAnsiTheme="minorEastAsia" w:hint="eastAsia"/>
                <w:sz w:val="20"/>
                <w:szCs w:val="20"/>
              </w:rPr>
              <w:t>知・徳・体のバランスのとれた生徒の育成</w:t>
            </w:r>
          </w:p>
          <w:p w14:paraId="2217925E" w14:textId="77777777" w:rsidR="00E60505" w:rsidRDefault="00E60505" w:rsidP="00E60505">
            <w:pPr>
              <w:pStyle w:val="aa"/>
              <w:spacing w:line="260" w:lineRule="exact"/>
              <w:ind w:leftChars="0" w:left="272"/>
              <w:rPr>
                <w:rFonts w:asciiTheme="minorEastAsia" w:eastAsiaTheme="minorEastAsia" w:hAnsiTheme="minorEastAsia"/>
                <w:sz w:val="20"/>
                <w:szCs w:val="20"/>
              </w:rPr>
            </w:pPr>
          </w:p>
          <w:p w14:paraId="7D56EAEC" w14:textId="77777777" w:rsidR="00C76B79" w:rsidRDefault="00C76B79" w:rsidP="00E60505">
            <w:pPr>
              <w:pStyle w:val="aa"/>
              <w:spacing w:line="260" w:lineRule="exact"/>
              <w:ind w:leftChars="0" w:left="272"/>
              <w:rPr>
                <w:rFonts w:asciiTheme="minorEastAsia" w:eastAsiaTheme="minorEastAsia" w:hAnsiTheme="minorEastAsia"/>
                <w:sz w:val="20"/>
                <w:szCs w:val="20"/>
              </w:rPr>
            </w:pPr>
          </w:p>
          <w:p w14:paraId="0A7F6A95" w14:textId="77777777" w:rsidR="00C76B79" w:rsidRDefault="00C76B79" w:rsidP="00E60505">
            <w:pPr>
              <w:pStyle w:val="aa"/>
              <w:spacing w:line="260" w:lineRule="exact"/>
              <w:ind w:leftChars="0" w:left="272"/>
              <w:rPr>
                <w:rFonts w:asciiTheme="minorEastAsia" w:eastAsiaTheme="minorEastAsia" w:hAnsiTheme="minorEastAsia"/>
                <w:sz w:val="20"/>
                <w:szCs w:val="20"/>
              </w:rPr>
            </w:pPr>
          </w:p>
          <w:p w14:paraId="55287992" w14:textId="77777777" w:rsidR="009904F6" w:rsidRDefault="009904F6" w:rsidP="00E60505">
            <w:pPr>
              <w:pStyle w:val="aa"/>
              <w:spacing w:line="260" w:lineRule="exact"/>
              <w:ind w:leftChars="0" w:left="272"/>
              <w:rPr>
                <w:rFonts w:asciiTheme="minorEastAsia" w:eastAsiaTheme="minorEastAsia" w:hAnsiTheme="minorEastAsia"/>
                <w:sz w:val="20"/>
                <w:szCs w:val="20"/>
              </w:rPr>
            </w:pPr>
          </w:p>
          <w:p w14:paraId="0CCCACA9" w14:textId="77777777" w:rsidR="00103F82" w:rsidRDefault="00103F82" w:rsidP="00E60505">
            <w:pPr>
              <w:pStyle w:val="aa"/>
              <w:spacing w:line="260" w:lineRule="exact"/>
              <w:ind w:leftChars="0" w:left="272"/>
              <w:rPr>
                <w:rFonts w:asciiTheme="minorEastAsia" w:eastAsiaTheme="minorEastAsia" w:hAnsiTheme="minorEastAsia"/>
                <w:sz w:val="20"/>
                <w:szCs w:val="20"/>
              </w:rPr>
            </w:pPr>
          </w:p>
          <w:p w14:paraId="230881F9" w14:textId="77777777" w:rsidR="006A4351" w:rsidRPr="006A4351" w:rsidRDefault="006A4351" w:rsidP="006A4351">
            <w:pPr>
              <w:pStyle w:val="aa"/>
              <w:numPr>
                <w:ilvl w:val="0"/>
                <w:numId w:val="28"/>
              </w:numPr>
              <w:ind w:leftChars="0"/>
              <w:rPr>
                <w:rFonts w:asciiTheme="minorEastAsia" w:eastAsiaTheme="minorEastAsia" w:hAnsiTheme="minorEastAsia"/>
                <w:sz w:val="20"/>
                <w:szCs w:val="20"/>
              </w:rPr>
            </w:pPr>
            <w:r w:rsidRPr="006A4351">
              <w:rPr>
                <w:rFonts w:asciiTheme="minorEastAsia" w:eastAsiaTheme="minorEastAsia" w:hAnsiTheme="minorEastAsia" w:hint="eastAsia"/>
                <w:sz w:val="20"/>
                <w:szCs w:val="20"/>
              </w:rPr>
              <w:t>共生・共助の</w:t>
            </w:r>
            <w:r w:rsidR="003D5CD0">
              <w:rPr>
                <w:rFonts w:asciiTheme="minorEastAsia" w:eastAsiaTheme="minorEastAsia" w:hAnsiTheme="minorEastAsia" w:hint="eastAsia"/>
                <w:sz w:val="20"/>
                <w:szCs w:val="20"/>
              </w:rPr>
              <w:t>精神の</w:t>
            </w:r>
            <w:r w:rsidRPr="006A4351">
              <w:rPr>
                <w:rFonts w:asciiTheme="minorEastAsia" w:eastAsiaTheme="minorEastAsia" w:hAnsiTheme="minorEastAsia" w:hint="eastAsia"/>
                <w:sz w:val="20"/>
                <w:szCs w:val="20"/>
              </w:rPr>
              <w:t>涵養</w:t>
            </w:r>
          </w:p>
          <w:p w14:paraId="186EF83D" w14:textId="77777777" w:rsidR="00CF1D51" w:rsidRPr="00ED7CFC" w:rsidRDefault="00CF1D51" w:rsidP="00CC64F0">
            <w:pPr>
              <w:spacing w:line="260" w:lineRule="exact"/>
              <w:ind w:leftChars="-42" w:left="102" w:hangingChars="95" w:hanging="190"/>
              <w:jc w:val="left"/>
              <w:rPr>
                <w:rFonts w:asciiTheme="minorEastAsia" w:eastAsiaTheme="minorEastAsia" w:hAnsiTheme="minorEastAsia"/>
                <w:sz w:val="20"/>
                <w:szCs w:val="20"/>
              </w:rPr>
            </w:pPr>
          </w:p>
        </w:tc>
        <w:tc>
          <w:tcPr>
            <w:tcW w:w="4820" w:type="dxa"/>
            <w:tcBorders>
              <w:bottom w:val="single" w:sz="4" w:space="0" w:color="auto"/>
              <w:right w:val="dashed" w:sz="4" w:space="0" w:color="auto"/>
            </w:tcBorders>
            <w:shd w:val="clear" w:color="auto" w:fill="auto"/>
          </w:tcPr>
          <w:p w14:paraId="7435FA46" w14:textId="4AC35CA3" w:rsidR="00712B17" w:rsidRPr="00712B17" w:rsidRDefault="00E60505" w:rsidP="00E60505">
            <w:pPr>
              <w:spacing w:line="2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41FB">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w:t>
            </w:r>
            <w:r w:rsidR="003B52FA" w:rsidRPr="00712B17">
              <w:rPr>
                <w:rFonts w:asciiTheme="minorEastAsia" w:eastAsiaTheme="minorEastAsia" w:hAnsiTheme="minorEastAsia"/>
                <w:sz w:val="20"/>
                <w:szCs w:val="20"/>
              </w:rPr>
              <w:t xml:space="preserve"> </w:t>
            </w:r>
          </w:p>
          <w:p w14:paraId="55CF3F85" w14:textId="77777777" w:rsidR="00712B17" w:rsidRDefault="00E60505" w:rsidP="007E3DF5">
            <w:pPr>
              <w:spacing w:line="260" w:lineRule="exact"/>
              <w:ind w:leftChars="16" w:left="36" w:hangingChars="1" w:hanging="2"/>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12B17" w:rsidRPr="00712B17">
              <w:rPr>
                <w:rFonts w:asciiTheme="minorEastAsia" w:eastAsiaTheme="minorEastAsia" w:hAnsiTheme="minorEastAsia" w:hint="eastAsia"/>
                <w:sz w:val="20"/>
                <w:szCs w:val="20"/>
              </w:rPr>
              <w:t>部活動と勉強を両立させるよう計画的に指導</w:t>
            </w:r>
            <w:r w:rsidR="003E35CC">
              <w:rPr>
                <w:rFonts w:asciiTheme="minorEastAsia" w:eastAsiaTheme="minorEastAsia" w:hAnsiTheme="minorEastAsia" w:hint="eastAsia"/>
                <w:sz w:val="20"/>
                <w:szCs w:val="20"/>
              </w:rPr>
              <w:t>する</w:t>
            </w:r>
            <w:r w:rsidR="00712B17" w:rsidRPr="00712B17">
              <w:rPr>
                <w:rFonts w:asciiTheme="minorEastAsia" w:eastAsiaTheme="minorEastAsia" w:hAnsiTheme="minorEastAsia" w:hint="eastAsia"/>
                <w:sz w:val="20"/>
                <w:szCs w:val="20"/>
              </w:rPr>
              <w:t>。家庭学習時間確保</w:t>
            </w:r>
            <w:r>
              <w:rPr>
                <w:rFonts w:asciiTheme="minorEastAsia" w:eastAsiaTheme="minorEastAsia" w:hAnsiTheme="minorEastAsia" w:hint="eastAsia"/>
                <w:sz w:val="20"/>
                <w:szCs w:val="20"/>
              </w:rPr>
              <w:t>の把握と指導を行い、</w:t>
            </w:r>
            <w:r w:rsidR="00712B17" w:rsidRPr="00712B17">
              <w:rPr>
                <w:rFonts w:asciiTheme="minorEastAsia" w:eastAsiaTheme="minorEastAsia" w:hAnsiTheme="minorEastAsia" w:hint="eastAsia"/>
                <w:sz w:val="20"/>
                <w:szCs w:val="20"/>
              </w:rPr>
              <w:t>生徒の自己管理能力を高</w:t>
            </w:r>
            <w:r>
              <w:rPr>
                <w:rFonts w:asciiTheme="minorEastAsia" w:eastAsiaTheme="minorEastAsia" w:hAnsiTheme="minorEastAsia" w:hint="eastAsia"/>
                <w:sz w:val="20"/>
                <w:szCs w:val="20"/>
              </w:rPr>
              <w:t>める。</w:t>
            </w:r>
          </w:p>
          <w:p w14:paraId="0AC4C755" w14:textId="77777777" w:rsidR="00C76B79" w:rsidRDefault="00C76B79" w:rsidP="007E3DF5">
            <w:pPr>
              <w:spacing w:line="2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72F3B">
              <w:rPr>
                <w:rFonts w:asciiTheme="minorEastAsia" w:eastAsiaTheme="minorEastAsia" w:hAnsiTheme="minorEastAsia" w:hint="eastAsia"/>
                <w:sz w:val="20"/>
                <w:szCs w:val="20"/>
              </w:rPr>
              <w:t>タブレット</w:t>
            </w:r>
            <w:r w:rsidRPr="00C76B79">
              <w:rPr>
                <w:rFonts w:asciiTheme="minorEastAsia" w:eastAsiaTheme="minorEastAsia" w:hAnsiTheme="minorEastAsia"/>
                <w:sz w:val="20"/>
                <w:szCs w:val="20"/>
              </w:rPr>
              <w:t>等を</w:t>
            </w:r>
            <w:r w:rsidR="00672F3B">
              <w:rPr>
                <w:rFonts w:asciiTheme="minorEastAsia" w:eastAsiaTheme="minorEastAsia" w:hAnsiTheme="minorEastAsia" w:hint="eastAsia"/>
                <w:sz w:val="20"/>
                <w:szCs w:val="20"/>
              </w:rPr>
              <w:t>ルールに基づき</w:t>
            </w:r>
            <w:r w:rsidRPr="00C76B79">
              <w:rPr>
                <w:rFonts w:asciiTheme="minorEastAsia" w:eastAsiaTheme="minorEastAsia" w:hAnsiTheme="minorEastAsia"/>
                <w:sz w:val="20"/>
                <w:szCs w:val="20"/>
              </w:rPr>
              <w:t>正しく活用できるよ</w:t>
            </w:r>
            <w:r w:rsidRPr="00C76B79">
              <w:rPr>
                <w:rFonts w:asciiTheme="minorEastAsia" w:eastAsiaTheme="minorEastAsia" w:hAnsiTheme="minorEastAsia" w:hint="eastAsia"/>
                <w:sz w:val="20"/>
                <w:szCs w:val="20"/>
              </w:rPr>
              <w:t>う</w:t>
            </w:r>
            <w:r w:rsidRPr="00C76B79">
              <w:rPr>
                <w:rFonts w:asciiTheme="minorEastAsia" w:eastAsiaTheme="minorEastAsia" w:hAnsiTheme="minorEastAsia"/>
                <w:sz w:val="20"/>
                <w:szCs w:val="20"/>
              </w:rPr>
              <w:t>計画的に</w:t>
            </w:r>
            <w:r w:rsidR="00672F3B">
              <w:rPr>
                <w:rFonts w:asciiTheme="minorEastAsia" w:eastAsiaTheme="minorEastAsia" w:hAnsiTheme="minorEastAsia" w:hint="eastAsia"/>
                <w:sz w:val="20"/>
                <w:szCs w:val="20"/>
              </w:rPr>
              <w:t>学習会</w:t>
            </w:r>
            <w:r w:rsidR="003B52FA">
              <w:rPr>
                <w:rFonts w:asciiTheme="minorEastAsia" w:eastAsiaTheme="minorEastAsia" w:hAnsiTheme="minorEastAsia" w:hint="eastAsia"/>
                <w:sz w:val="20"/>
                <w:szCs w:val="20"/>
              </w:rPr>
              <w:t>を</w:t>
            </w:r>
            <w:r w:rsidRPr="00C76B79">
              <w:rPr>
                <w:rFonts w:asciiTheme="minorEastAsia" w:eastAsiaTheme="minorEastAsia" w:hAnsiTheme="minorEastAsia" w:hint="eastAsia"/>
                <w:sz w:val="20"/>
                <w:szCs w:val="20"/>
              </w:rPr>
              <w:t>実施</w:t>
            </w:r>
            <w:r w:rsidR="003B52FA">
              <w:rPr>
                <w:rFonts w:asciiTheme="minorEastAsia" w:eastAsiaTheme="minorEastAsia" w:hAnsiTheme="minorEastAsia" w:hint="eastAsia"/>
                <w:sz w:val="20"/>
                <w:szCs w:val="20"/>
              </w:rPr>
              <w:t>する。</w:t>
            </w:r>
          </w:p>
          <w:p w14:paraId="3A1FBE94" w14:textId="77777777" w:rsidR="009904F6" w:rsidRPr="00712B17" w:rsidRDefault="009904F6" w:rsidP="007E3DF5">
            <w:pPr>
              <w:spacing w:line="260" w:lineRule="exact"/>
              <w:jc w:val="left"/>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・研修</w:t>
            </w:r>
            <w:r w:rsidR="000E10FC" w:rsidRPr="00AC3970">
              <w:rPr>
                <w:rFonts w:asciiTheme="minorEastAsia" w:eastAsiaTheme="minorEastAsia" w:hAnsiTheme="minorEastAsia" w:hint="eastAsia"/>
                <w:sz w:val="20"/>
                <w:szCs w:val="20"/>
              </w:rPr>
              <w:t>の充実</w:t>
            </w:r>
            <w:r w:rsidRPr="00AC3970">
              <w:rPr>
                <w:rFonts w:asciiTheme="minorEastAsia" w:eastAsiaTheme="minorEastAsia" w:hAnsiTheme="minorEastAsia" w:hint="eastAsia"/>
                <w:sz w:val="20"/>
                <w:szCs w:val="20"/>
              </w:rPr>
              <w:t>やスクールカウンセラーと</w:t>
            </w:r>
            <w:r w:rsidR="000E10FC" w:rsidRPr="00AC3970">
              <w:rPr>
                <w:rFonts w:asciiTheme="minorEastAsia" w:eastAsiaTheme="minorEastAsia" w:hAnsiTheme="minorEastAsia" w:hint="eastAsia"/>
                <w:sz w:val="20"/>
                <w:szCs w:val="20"/>
              </w:rPr>
              <w:t>の</w:t>
            </w:r>
            <w:r w:rsidRPr="00AC3970">
              <w:rPr>
                <w:rFonts w:asciiTheme="minorEastAsia" w:eastAsiaTheme="minorEastAsia" w:hAnsiTheme="minorEastAsia" w:hint="eastAsia"/>
                <w:sz w:val="20"/>
                <w:szCs w:val="20"/>
              </w:rPr>
              <w:t>連携</w:t>
            </w:r>
            <w:r w:rsidR="000E10FC" w:rsidRPr="00AC3970">
              <w:rPr>
                <w:rFonts w:asciiTheme="minorEastAsia" w:eastAsiaTheme="minorEastAsia" w:hAnsiTheme="minorEastAsia" w:hint="eastAsia"/>
                <w:sz w:val="20"/>
                <w:szCs w:val="20"/>
              </w:rPr>
              <w:t>により</w:t>
            </w:r>
            <w:r w:rsidR="00103F82" w:rsidRPr="00AC3970">
              <w:rPr>
                <w:rFonts w:asciiTheme="minorEastAsia" w:eastAsiaTheme="minorEastAsia" w:hAnsiTheme="minorEastAsia" w:hint="eastAsia"/>
                <w:sz w:val="20"/>
                <w:szCs w:val="20"/>
              </w:rPr>
              <w:t>、不安定な生徒のケアーを図る。</w:t>
            </w:r>
            <w:r>
              <w:rPr>
                <w:rFonts w:asciiTheme="minorEastAsia" w:eastAsiaTheme="minorEastAsia" w:hAnsiTheme="minorEastAsia" w:hint="eastAsia"/>
                <w:sz w:val="20"/>
                <w:szCs w:val="20"/>
              </w:rPr>
              <w:t xml:space="preserve">　</w:t>
            </w:r>
          </w:p>
          <w:p w14:paraId="6EDEFE2B" w14:textId="6BD99F57" w:rsidR="003B52FA" w:rsidRDefault="00E60505" w:rsidP="00E60505">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41FB">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w:t>
            </w:r>
          </w:p>
          <w:p w14:paraId="7BC99F9E" w14:textId="77777777" w:rsidR="00712B17" w:rsidRPr="00E60505" w:rsidRDefault="003B52FA" w:rsidP="007E3DF5">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12B17" w:rsidRPr="00E60505">
              <w:rPr>
                <w:rFonts w:asciiTheme="minorEastAsia" w:eastAsiaTheme="minorEastAsia" w:hAnsiTheme="minorEastAsia" w:hint="eastAsia"/>
                <w:sz w:val="20"/>
                <w:szCs w:val="20"/>
              </w:rPr>
              <w:t>すべての学校生活において、生徒が連帯感・達</w:t>
            </w:r>
            <w:r w:rsidR="00E60505">
              <w:rPr>
                <w:rFonts w:asciiTheme="minorEastAsia" w:eastAsiaTheme="minorEastAsia" w:hAnsiTheme="minorEastAsia" w:hint="eastAsia"/>
                <w:sz w:val="20"/>
                <w:szCs w:val="20"/>
              </w:rPr>
              <w:t>成感を体得できるよう指導する。</w:t>
            </w:r>
          </w:p>
          <w:p w14:paraId="00FD751A" w14:textId="5DCBDE19" w:rsidR="00CF1D51" w:rsidRPr="00ED7CFC" w:rsidRDefault="00E60505" w:rsidP="007E3DF5">
            <w:pPr>
              <w:spacing w:line="260" w:lineRule="exact"/>
              <w:ind w:leftChars="16" w:left="36" w:hangingChars="1" w:hanging="2"/>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41FB" w:rsidRPr="00ED7CFC">
              <w:rPr>
                <w:rFonts w:asciiTheme="minorEastAsia" w:eastAsiaTheme="minorEastAsia" w:hAnsiTheme="minorEastAsia"/>
                <w:sz w:val="20"/>
                <w:szCs w:val="20"/>
              </w:rPr>
              <w:t>HR</w:t>
            </w:r>
            <w:r w:rsidR="00CF1D51" w:rsidRPr="00ED7CFC">
              <w:rPr>
                <w:rFonts w:asciiTheme="minorEastAsia" w:eastAsiaTheme="minorEastAsia" w:hAnsiTheme="minorEastAsia"/>
                <w:sz w:val="20"/>
                <w:szCs w:val="20"/>
              </w:rPr>
              <w:t>や人権学習等</w:t>
            </w:r>
            <w:r w:rsidR="003B52FA">
              <w:rPr>
                <w:rFonts w:asciiTheme="minorEastAsia" w:eastAsiaTheme="minorEastAsia" w:hAnsiTheme="minorEastAsia" w:hint="eastAsia"/>
                <w:sz w:val="20"/>
                <w:szCs w:val="20"/>
              </w:rPr>
              <w:t>を充実させ、人としての在り方</w:t>
            </w:r>
            <w:r w:rsidR="007E3DF5">
              <w:rPr>
                <w:rFonts w:asciiTheme="minorEastAsia" w:eastAsiaTheme="minorEastAsia" w:hAnsiTheme="minorEastAsia" w:hint="eastAsia"/>
                <w:sz w:val="20"/>
                <w:szCs w:val="20"/>
              </w:rPr>
              <w:t>、</w:t>
            </w:r>
            <w:r w:rsidR="003B52FA">
              <w:rPr>
                <w:rFonts w:asciiTheme="minorEastAsia" w:eastAsiaTheme="minorEastAsia" w:hAnsiTheme="minorEastAsia" w:hint="eastAsia"/>
                <w:sz w:val="20"/>
                <w:szCs w:val="20"/>
              </w:rPr>
              <w:t>生き方を学ぶ道徳教育を推進する。</w:t>
            </w:r>
          </w:p>
          <w:p w14:paraId="16820DEF" w14:textId="77777777" w:rsidR="00CF1D51" w:rsidRPr="00ED7CFC" w:rsidRDefault="00CF1D51" w:rsidP="007E3DF5">
            <w:pPr>
              <w:spacing w:line="260" w:lineRule="exact"/>
              <w:ind w:leftChars="16" w:left="36" w:hangingChars="1" w:hanging="2"/>
              <w:jc w:val="left"/>
              <w:rPr>
                <w:rFonts w:asciiTheme="minorEastAsia" w:eastAsiaTheme="minorEastAsia" w:hAnsiTheme="minorEastAsia"/>
                <w:sz w:val="20"/>
                <w:szCs w:val="20"/>
              </w:rPr>
            </w:pPr>
            <w:r w:rsidRPr="00ED7CFC">
              <w:rPr>
                <w:rFonts w:asciiTheme="minorEastAsia" w:eastAsiaTheme="minorEastAsia" w:hAnsiTheme="minorEastAsia" w:hint="eastAsia"/>
                <w:sz w:val="20"/>
                <w:szCs w:val="20"/>
              </w:rPr>
              <w:t>・</w:t>
            </w:r>
            <w:r w:rsidR="00C76B79" w:rsidRPr="00C76B79">
              <w:rPr>
                <w:rFonts w:asciiTheme="minorEastAsia" w:eastAsiaTheme="minorEastAsia" w:hAnsiTheme="minorEastAsia"/>
                <w:sz w:val="20"/>
                <w:szCs w:val="20"/>
              </w:rPr>
              <w:t>社会貢献に取り組む卒業生</w:t>
            </w:r>
            <w:r w:rsidR="00C76B79">
              <w:rPr>
                <w:rFonts w:asciiTheme="minorEastAsia" w:eastAsiaTheme="minorEastAsia" w:hAnsiTheme="minorEastAsia" w:hint="eastAsia"/>
                <w:sz w:val="20"/>
                <w:szCs w:val="20"/>
              </w:rPr>
              <w:t>や</w:t>
            </w:r>
            <w:r w:rsidRPr="00ED7CFC">
              <w:rPr>
                <w:rFonts w:asciiTheme="minorEastAsia" w:eastAsiaTheme="minorEastAsia" w:hAnsiTheme="minorEastAsia"/>
                <w:sz w:val="20"/>
                <w:szCs w:val="20"/>
              </w:rPr>
              <w:t>専門家</w:t>
            </w:r>
            <w:r w:rsidR="00C76B79">
              <w:rPr>
                <w:rFonts w:asciiTheme="minorEastAsia" w:eastAsiaTheme="minorEastAsia" w:hAnsiTheme="minorEastAsia" w:hint="eastAsia"/>
                <w:sz w:val="20"/>
                <w:szCs w:val="20"/>
              </w:rPr>
              <w:t>による</w:t>
            </w:r>
            <w:r w:rsidRPr="00ED7CFC">
              <w:rPr>
                <w:rFonts w:asciiTheme="minorEastAsia" w:eastAsiaTheme="minorEastAsia" w:hAnsiTheme="minorEastAsia"/>
                <w:sz w:val="20"/>
                <w:szCs w:val="20"/>
              </w:rPr>
              <w:t>講演</w:t>
            </w:r>
            <w:r w:rsidR="00C76B79">
              <w:rPr>
                <w:rFonts w:asciiTheme="minorEastAsia" w:eastAsiaTheme="minorEastAsia" w:hAnsiTheme="minorEastAsia" w:hint="eastAsia"/>
                <w:sz w:val="20"/>
                <w:szCs w:val="20"/>
              </w:rPr>
              <w:t>及び</w:t>
            </w:r>
            <w:r w:rsidRPr="00ED7CFC">
              <w:rPr>
                <w:rFonts w:asciiTheme="minorEastAsia" w:eastAsiaTheme="minorEastAsia" w:hAnsiTheme="minorEastAsia"/>
                <w:sz w:val="20"/>
                <w:szCs w:val="20"/>
              </w:rPr>
              <w:t>連携協力</w:t>
            </w:r>
            <w:r w:rsidR="00A509F9">
              <w:rPr>
                <w:rFonts w:asciiTheme="minorEastAsia" w:eastAsiaTheme="minorEastAsia" w:hAnsiTheme="minorEastAsia" w:hint="eastAsia"/>
                <w:sz w:val="20"/>
                <w:szCs w:val="20"/>
              </w:rPr>
              <w:t>を</w:t>
            </w:r>
            <w:r w:rsidRPr="00ED7CFC">
              <w:rPr>
                <w:rFonts w:asciiTheme="minorEastAsia" w:eastAsiaTheme="minorEastAsia" w:hAnsiTheme="minorEastAsia"/>
                <w:sz w:val="20"/>
                <w:szCs w:val="20"/>
              </w:rPr>
              <w:t>推進</w:t>
            </w:r>
            <w:r w:rsidR="003B52FA">
              <w:rPr>
                <w:rFonts w:asciiTheme="minorEastAsia" w:eastAsiaTheme="minorEastAsia" w:hAnsiTheme="minorEastAsia" w:hint="eastAsia"/>
                <w:sz w:val="20"/>
                <w:szCs w:val="20"/>
              </w:rPr>
              <w:t>する。</w:t>
            </w:r>
          </w:p>
          <w:p w14:paraId="165D591A" w14:textId="77777777" w:rsidR="00CF1D51" w:rsidRPr="00ED7CFC" w:rsidRDefault="00CF1D51" w:rsidP="00C76B79">
            <w:pPr>
              <w:spacing w:line="260" w:lineRule="exact"/>
              <w:ind w:leftChars="16" w:left="36" w:hangingChars="1" w:hanging="2"/>
              <w:jc w:val="left"/>
              <w:rPr>
                <w:rFonts w:asciiTheme="minorEastAsia" w:eastAsiaTheme="minorEastAsia" w:hAnsiTheme="minorEastAsia"/>
                <w:sz w:val="20"/>
                <w:szCs w:val="20"/>
              </w:rPr>
            </w:pPr>
          </w:p>
        </w:tc>
        <w:tc>
          <w:tcPr>
            <w:tcW w:w="3402" w:type="dxa"/>
            <w:tcBorders>
              <w:right w:val="dashed" w:sz="4" w:space="0" w:color="auto"/>
            </w:tcBorders>
          </w:tcPr>
          <w:p w14:paraId="1630002B" w14:textId="77777777" w:rsidR="006620F6" w:rsidRDefault="006620F6" w:rsidP="00712B17">
            <w:pPr>
              <w:spacing w:line="260" w:lineRule="exact"/>
              <w:ind w:leftChars="-2" w:left="-3" w:hanging="1"/>
              <w:jc w:val="left"/>
              <w:rPr>
                <w:rFonts w:asciiTheme="minorEastAsia" w:eastAsiaTheme="minorEastAsia" w:hAnsiTheme="minorEastAsia"/>
                <w:sz w:val="20"/>
                <w:szCs w:val="20"/>
              </w:rPr>
            </w:pPr>
          </w:p>
          <w:p w14:paraId="4A8338EA" w14:textId="10022CD8" w:rsidR="00712B17" w:rsidRPr="00712B17" w:rsidRDefault="008C5BA7" w:rsidP="007E3DF5">
            <w:pPr>
              <w:spacing w:line="260" w:lineRule="exact"/>
              <w:ind w:leftChars="-2" w:left="-3" w:hanging="1"/>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12B17" w:rsidRPr="00712B17">
              <w:rPr>
                <w:rFonts w:asciiTheme="minorEastAsia" w:eastAsiaTheme="minorEastAsia" w:hAnsiTheme="minorEastAsia" w:hint="eastAsia"/>
                <w:sz w:val="20"/>
                <w:szCs w:val="20"/>
              </w:rPr>
              <w:t xml:space="preserve">「家庭学習する時間を確保できている」　</w:t>
            </w:r>
            <w:r w:rsidR="00FC41FB" w:rsidRPr="00712B17">
              <w:rPr>
                <w:rFonts w:asciiTheme="minorEastAsia" w:eastAsiaTheme="minorEastAsia" w:hAnsiTheme="minorEastAsia"/>
                <w:sz w:val="20"/>
                <w:szCs w:val="20"/>
              </w:rPr>
              <w:t>70</w:t>
            </w:r>
            <w:r w:rsidR="00712B17" w:rsidRPr="00712B17">
              <w:rPr>
                <w:rFonts w:asciiTheme="minorEastAsia" w:eastAsiaTheme="minorEastAsia" w:hAnsiTheme="minorEastAsia" w:hint="eastAsia"/>
                <w:sz w:val="20"/>
                <w:szCs w:val="20"/>
              </w:rPr>
              <w:t>%。（</w:t>
            </w:r>
            <w:r w:rsidR="00FC41FB">
              <w:rPr>
                <w:rFonts w:asciiTheme="minorEastAsia" w:eastAsiaTheme="minorEastAsia" w:hAnsiTheme="minorEastAsia"/>
                <w:sz w:val="20"/>
                <w:szCs w:val="20"/>
              </w:rPr>
              <w:t>H30</w:t>
            </w:r>
            <w:r w:rsidR="00712B17" w:rsidRPr="00712B17">
              <w:rPr>
                <w:rFonts w:asciiTheme="minorEastAsia" w:eastAsiaTheme="minorEastAsia" w:hAnsiTheme="minorEastAsia" w:hint="eastAsia"/>
                <w:sz w:val="20"/>
                <w:szCs w:val="20"/>
              </w:rPr>
              <w:t>：</w:t>
            </w:r>
            <w:r w:rsidR="00FC41FB" w:rsidRPr="00712B17">
              <w:rPr>
                <w:rFonts w:asciiTheme="minorEastAsia" w:eastAsiaTheme="minorEastAsia" w:hAnsiTheme="minorEastAsia"/>
                <w:sz w:val="20"/>
                <w:szCs w:val="20"/>
              </w:rPr>
              <w:t>6</w:t>
            </w:r>
            <w:r w:rsidR="00FC41FB">
              <w:rPr>
                <w:rFonts w:asciiTheme="minorEastAsia" w:eastAsiaTheme="minorEastAsia" w:hAnsiTheme="minorEastAsia"/>
                <w:sz w:val="20"/>
                <w:szCs w:val="20"/>
              </w:rPr>
              <w:t>5</w:t>
            </w:r>
            <w:r w:rsidR="00712B17" w:rsidRPr="00712B17">
              <w:rPr>
                <w:rFonts w:asciiTheme="minorEastAsia" w:eastAsiaTheme="minorEastAsia" w:hAnsiTheme="minorEastAsia" w:hint="eastAsia"/>
                <w:sz w:val="20"/>
                <w:szCs w:val="20"/>
              </w:rPr>
              <w:t>%）</w:t>
            </w:r>
          </w:p>
          <w:p w14:paraId="272B4F8D" w14:textId="77777777" w:rsidR="00EB70A0" w:rsidRDefault="00EB70A0" w:rsidP="00E41CE3">
            <w:pPr>
              <w:spacing w:line="260" w:lineRule="exact"/>
              <w:jc w:val="left"/>
              <w:rPr>
                <w:rFonts w:asciiTheme="minorEastAsia" w:eastAsiaTheme="minorEastAsia" w:hAnsiTheme="minorEastAsia"/>
                <w:sz w:val="20"/>
                <w:szCs w:val="20"/>
              </w:rPr>
            </w:pPr>
          </w:p>
          <w:p w14:paraId="43978A9F" w14:textId="77777777" w:rsidR="007E3DF5" w:rsidRDefault="00672F3B" w:rsidP="00B065F2">
            <w:pPr>
              <w:spacing w:line="260" w:lineRule="exact"/>
              <w:ind w:left="178" w:hangingChars="89" w:hanging="178"/>
              <w:rPr>
                <w:rFonts w:asciiTheme="minorEastAsia" w:eastAsiaTheme="minorEastAsia" w:hAnsiTheme="minorEastAsia"/>
                <w:sz w:val="20"/>
                <w:szCs w:val="20"/>
              </w:rPr>
            </w:pPr>
            <w:r w:rsidRPr="00672F3B">
              <w:rPr>
                <w:rFonts w:asciiTheme="minorEastAsia" w:eastAsiaTheme="minorEastAsia" w:hAnsiTheme="minorEastAsia" w:hint="eastAsia"/>
                <w:sz w:val="20"/>
                <w:szCs w:val="20"/>
              </w:rPr>
              <w:t>・「命の大切さや社会のルールを学</w:t>
            </w:r>
          </w:p>
          <w:p w14:paraId="27ADCAA8" w14:textId="3D7B1788" w:rsidR="00672F3B" w:rsidRPr="00672F3B" w:rsidRDefault="00672F3B" w:rsidP="00B065F2">
            <w:pPr>
              <w:spacing w:line="260" w:lineRule="exact"/>
              <w:ind w:left="178" w:hangingChars="89" w:hanging="178"/>
              <w:rPr>
                <w:rFonts w:asciiTheme="minorEastAsia" w:eastAsiaTheme="minorEastAsia" w:hAnsiTheme="minorEastAsia"/>
                <w:sz w:val="20"/>
                <w:szCs w:val="20"/>
              </w:rPr>
            </w:pPr>
            <w:r w:rsidRPr="00672F3B">
              <w:rPr>
                <w:rFonts w:asciiTheme="minorEastAsia" w:eastAsiaTheme="minorEastAsia" w:hAnsiTheme="minorEastAsia" w:hint="eastAsia"/>
                <w:sz w:val="20"/>
                <w:szCs w:val="20"/>
              </w:rPr>
              <w:t>ぶ機会がある」</w:t>
            </w:r>
            <w:r w:rsidR="00FC41FB" w:rsidRPr="00672F3B">
              <w:rPr>
                <w:rFonts w:asciiTheme="minorEastAsia" w:eastAsiaTheme="minorEastAsia" w:hAnsiTheme="minorEastAsia"/>
                <w:sz w:val="20"/>
                <w:szCs w:val="20"/>
              </w:rPr>
              <w:t>85</w:t>
            </w:r>
            <w:r w:rsidRPr="00672F3B">
              <w:rPr>
                <w:rFonts w:asciiTheme="minorEastAsia" w:eastAsiaTheme="minorEastAsia" w:hAnsiTheme="minorEastAsia" w:hint="eastAsia"/>
                <w:sz w:val="20"/>
                <w:szCs w:val="20"/>
              </w:rPr>
              <w:t>%。（</w:t>
            </w:r>
            <w:r w:rsidR="00FC41FB" w:rsidRPr="00672F3B">
              <w:rPr>
                <w:rFonts w:asciiTheme="minorEastAsia" w:eastAsiaTheme="minorEastAsia" w:hAnsiTheme="minorEastAsia"/>
                <w:sz w:val="20"/>
                <w:szCs w:val="20"/>
              </w:rPr>
              <w:t>H30</w:t>
            </w:r>
            <w:r w:rsidRPr="00672F3B">
              <w:rPr>
                <w:rFonts w:asciiTheme="minorEastAsia" w:eastAsiaTheme="minorEastAsia" w:hAnsiTheme="minorEastAsia" w:hint="eastAsia"/>
                <w:sz w:val="20"/>
                <w:szCs w:val="20"/>
              </w:rPr>
              <w:t>：</w:t>
            </w:r>
            <w:r w:rsidR="00FC41FB" w:rsidRPr="00672F3B">
              <w:rPr>
                <w:rFonts w:asciiTheme="minorEastAsia" w:eastAsiaTheme="minorEastAsia" w:hAnsiTheme="minorEastAsia"/>
                <w:sz w:val="20"/>
                <w:szCs w:val="20"/>
              </w:rPr>
              <w:t>80</w:t>
            </w:r>
            <w:r w:rsidRPr="00672F3B">
              <w:rPr>
                <w:rFonts w:asciiTheme="minorEastAsia" w:eastAsiaTheme="minorEastAsia" w:hAnsiTheme="minorEastAsia" w:hint="eastAsia"/>
                <w:sz w:val="20"/>
                <w:szCs w:val="20"/>
              </w:rPr>
              <w:t>%）</w:t>
            </w:r>
          </w:p>
          <w:p w14:paraId="51446127" w14:textId="77777777" w:rsidR="006620F6" w:rsidRDefault="006620F6" w:rsidP="00E41CE3">
            <w:pPr>
              <w:spacing w:line="260" w:lineRule="exact"/>
              <w:jc w:val="left"/>
              <w:rPr>
                <w:rFonts w:asciiTheme="minorEastAsia" w:eastAsiaTheme="minorEastAsia" w:hAnsiTheme="minorEastAsia"/>
                <w:sz w:val="20"/>
                <w:szCs w:val="20"/>
              </w:rPr>
            </w:pPr>
          </w:p>
          <w:p w14:paraId="474FF201" w14:textId="264956C5" w:rsidR="00CF1D51" w:rsidRPr="00ED7CFC" w:rsidRDefault="008C5BA7" w:rsidP="007E3DF5">
            <w:pPr>
              <w:spacing w:line="260" w:lineRule="exact"/>
              <w:ind w:left="34" w:hangingChars="21" w:hanging="34"/>
              <w:jc w:val="left"/>
              <w:rPr>
                <w:rFonts w:asciiTheme="minorEastAsia" w:eastAsiaTheme="minorEastAsia" w:hAnsiTheme="minorEastAsia"/>
                <w:sz w:val="20"/>
                <w:szCs w:val="20"/>
              </w:rPr>
            </w:pPr>
            <w:r>
              <w:rPr>
                <w:rFonts w:asciiTheme="minorEastAsia" w:eastAsiaTheme="minorEastAsia" w:hAnsiTheme="minorEastAsia" w:hint="eastAsia"/>
                <w:spacing w:val="-20"/>
                <w:sz w:val="20"/>
                <w:szCs w:val="20"/>
              </w:rPr>
              <w:t>・</w:t>
            </w:r>
            <w:r w:rsidR="00744FEF" w:rsidRPr="00ED7CFC">
              <w:rPr>
                <w:rFonts w:asciiTheme="minorEastAsia" w:eastAsiaTheme="minorEastAsia" w:hAnsiTheme="minorEastAsia"/>
                <w:spacing w:val="-20"/>
                <w:sz w:val="20"/>
                <w:szCs w:val="20"/>
              </w:rPr>
              <w:t>「</w:t>
            </w:r>
            <w:r w:rsidR="00672F3B">
              <w:rPr>
                <w:rFonts w:asciiTheme="minorEastAsia" w:eastAsiaTheme="minorEastAsia" w:hAnsiTheme="minorEastAsia" w:hint="eastAsia"/>
                <w:spacing w:val="-20"/>
                <w:sz w:val="20"/>
                <w:szCs w:val="20"/>
              </w:rPr>
              <w:t>千里高校に入学してよかったと思っている</w:t>
            </w:r>
            <w:r w:rsidR="00744FEF" w:rsidRPr="00ED7CFC">
              <w:rPr>
                <w:rFonts w:asciiTheme="minorEastAsia" w:eastAsiaTheme="minorEastAsia" w:hAnsiTheme="minorEastAsia"/>
                <w:spacing w:val="-20"/>
                <w:sz w:val="20"/>
                <w:szCs w:val="20"/>
              </w:rPr>
              <w:t>」</w:t>
            </w:r>
            <w:r w:rsidR="00672F3B">
              <w:rPr>
                <w:rFonts w:asciiTheme="minorEastAsia" w:eastAsiaTheme="minorEastAsia" w:hAnsiTheme="minorEastAsia" w:hint="eastAsia"/>
                <w:spacing w:val="-20"/>
                <w:sz w:val="20"/>
                <w:szCs w:val="20"/>
              </w:rPr>
              <w:t xml:space="preserve">　</w:t>
            </w:r>
            <w:r w:rsidR="00FC41FB">
              <w:rPr>
                <w:rFonts w:asciiTheme="minorEastAsia" w:eastAsiaTheme="minorEastAsia" w:hAnsiTheme="minorEastAsia"/>
                <w:sz w:val="20"/>
                <w:szCs w:val="20"/>
              </w:rPr>
              <w:t>8</w:t>
            </w:r>
            <w:r w:rsidR="00FC41FB" w:rsidRPr="00ED7CFC">
              <w:rPr>
                <w:rFonts w:asciiTheme="minorEastAsia" w:eastAsiaTheme="minorEastAsia" w:hAnsiTheme="minorEastAsia"/>
                <w:sz w:val="20"/>
                <w:szCs w:val="20"/>
              </w:rPr>
              <w:t>0</w:t>
            </w:r>
            <w:r w:rsidR="00CF1D51" w:rsidRPr="00ED7CFC">
              <w:rPr>
                <w:rFonts w:asciiTheme="minorEastAsia" w:eastAsiaTheme="minorEastAsia" w:hAnsiTheme="minorEastAsia"/>
                <w:sz w:val="20"/>
                <w:szCs w:val="20"/>
              </w:rPr>
              <w:t>%</w:t>
            </w:r>
            <w:r w:rsidR="004A4EA3" w:rsidRPr="00ED7CFC">
              <w:rPr>
                <w:rFonts w:asciiTheme="minorEastAsia" w:eastAsiaTheme="minorEastAsia" w:hAnsiTheme="minorEastAsia" w:hint="eastAsia"/>
                <w:sz w:val="20"/>
                <w:szCs w:val="20"/>
              </w:rPr>
              <w:t>。</w:t>
            </w:r>
            <w:r w:rsidR="00FC53A2" w:rsidRPr="00ED7CFC">
              <w:rPr>
                <w:rFonts w:asciiTheme="minorEastAsia" w:eastAsiaTheme="minorEastAsia" w:hAnsiTheme="minorEastAsia"/>
                <w:sz w:val="20"/>
                <w:szCs w:val="20"/>
              </w:rPr>
              <w:t>（</w:t>
            </w:r>
            <w:r w:rsidR="00FC41FB" w:rsidRPr="00ED7CFC">
              <w:rPr>
                <w:rFonts w:asciiTheme="minorEastAsia" w:eastAsiaTheme="minorEastAsia" w:hAnsiTheme="minorEastAsia"/>
                <w:spacing w:val="-20"/>
                <w:sz w:val="20"/>
                <w:szCs w:val="20"/>
              </w:rPr>
              <w:t>H</w:t>
            </w:r>
            <w:r w:rsidR="00FC41FB">
              <w:rPr>
                <w:rFonts w:asciiTheme="minorEastAsia" w:eastAsiaTheme="minorEastAsia" w:hAnsiTheme="minorEastAsia"/>
                <w:spacing w:val="-20"/>
                <w:sz w:val="20"/>
                <w:szCs w:val="20"/>
              </w:rPr>
              <w:t>30</w:t>
            </w:r>
            <w:r w:rsidR="004A4EA3" w:rsidRPr="00ED7CFC">
              <w:rPr>
                <w:rFonts w:asciiTheme="minorEastAsia" w:eastAsiaTheme="minorEastAsia" w:hAnsiTheme="minorEastAsia" w:hint="eastAsia"/>
                <w:sz w:val="20"/>
                <w:szCs w:val="20"/>
              </w:rPr>
              <w:t>：</w:t>
            </w:r>
            <w:r w:rsidR="00FC41FB">
              <w:rPr>
                <w:rFonts w:asciiTheme="minorEastAsia" w:eastAsiaTheme="minorEastAsia" w:hAnsiTheme="minorEastAsia"/>
                <w:spacing w:val="-20"/>
                <w:sz w:val="20"/>
                <w:szCs w:val="20"/>
              </w:rPr>
              <w:t>66</w:t>
            </w:r>
            <w:r w:rsidR="00CF1D51" w:rsidRPr="00ED7CFC">
              <w:rPr>
                <w:rFonts w:asciiTheme="minorEastAsia" w:eastAsiaTheme="minorEastAsia" w:hAnsiTheme="minorEastAsia"/>
                <w:sz w:val="20"/>
                <w:szCs w:val="20"/>
              </w:rPr>
              <w:t>%</w:t>
            </w:r>
            <w:r w:rsidR="00FC53A2" w:rsidRPr="00ED7CFC">
              <w:rPr>
                <w:rFonts w:asciiTheme="minorEastAsia" w:eastAsiaTheme="minorEastAsia" w:hAnsiTheme="minorEastAsia"/>
                <w:sz w:val="20"/>
                <w:szCs w:val="20"/>
              </w:rPr>
              <w:t>）</w:t>
            </w:r>
          </w:p>
          <w:p w14:paraId="6103EC39" w14:textId="77777777" w:rsidR="00103F82" w:rsidRPr="00AC3970" w:rsidRDefault="00103F82" w:rsidP="00B065F2">
            <w:pPr>
              <w:spacing w:line="260" w:lineRule="exact"/>
              <w:ind w:left="178" w:hangingChars="89" w:hanging="178"/>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・「悩みに応じてくれる先生がいる」</w:t>
            </w:r>
          </w:p>
          <w:p w14:paraId="6E8A3B11" w14:textId="6A722163" w:rsidR="00103F82" w:rsidRPr="00103F82" w:rsidRDefault="00103F82" w:rsidP="00103F82">
            <w:pPr>
              <w:rPr>
                <w:rFonts w:asciiTheme="minorEastAsia" w:eastAsiaTheme="minorEastAsia" w:hAnsiTheme="minorEastAsia"/>
                <w:sz w:val="20"/>
                <w:szCs w:val="20"/>
              </w:rPr>
            </w:pPr>
            <w:r w:rsidRPr="00AC3970">
              <w:rPr>
                <w:rFonts w:hint="eastAsia"/>
              </w:rPr>
              <w:t xml:space="preserve">　</w:t>
            </w:r>
            <w:r w:rsidR="007E3DF5">
              <w:rPr>
                <w:rFonts w:hint="eastAsia"/>
              </w:rPr>
              <w:t xml:space="preserve">　</w:t>
            </w:r>
            <w:r w:rsidR="007E3DF5">
              <w:rPr>
                <w:rFonts w:hint="eastAsia"/>
              </w:rPr>
              <w:t xml:space="preserve"> </w:t>
            </w:r>
            <w:r w:rsidR="00FC41FB" w:rsidRPr="00AC3970">
              <w:rPr>
                <w:rFonts w:asciiTheme="minorEastAsia" w:eastAsiaTheme="minorEastAsia" w:hAnsiTheme="minorEastAsia"/>
                <w:sz w:val="20"/>
                <w:szCs w:val="20"/>
              </w:rPr>
              <w:t>65</w:t>
            </w:r>
            <w:r w:rsidRPr="00AC3970">
              <w:rPr>
                <w:rFonts w:asciiTheme="minorEastAsia" w:eastAsiaTheme="minorEastAsia" w:hAnsiTheme="minorEastAsia" w:hint="eastAsia"/>
                <w:sz w:val="20"/>
                <w:szCs w:val="20"/>
              </w:rPr>
              <w:t>%   (</w:t>
            </w:r>
            <w:r w:rsidR="00FC41FB" w:rsidRPr="00AC3970">
              <w:rPr>
                <w:rFonts w:asciiTheme="minorEastAsia" w:eastAsiaTheme="minorEastAsia" w:hAnsiTheme="minorEastAsia"/>
                <w:sz w:val="20"/>
                <w:szCs w:val="20"/>
              </w:rPr>
              <w:t>H30</w:t>
            </w:r>
            <w:r w:rsidRPr="00AC3970">
              <w:rPr>
                <w:rFonts w:asciiTheme="minorEastAsia" w:eastAsiaTheme="minorEastAsia" w:hAnsiTheme="minorEastAsia" w:hint="eastAsia"/>
                <w:sz w:val="20"/>
                <w:szCs w:val="20"/>
              </w:rPr>
              <w:t>:</w:t>
            </w:r>
            <w:r w:rsidR="00FC41FB" w:rsidRPr="00AC3970">
              <w:rPr>
                <w:rFonts w:asciiTheme="minorEastAsia" w:eastAsiaTheme="minorEastAsia" w:hAnsiTheme="minorEastAsia"/>
                <w:sz w:val="20"/>
                <w:szCs w:val="20"/>
              </w:rPr>
              <w:t>62</w:t>
            </w:r>
            <w:r w:rsidRPr="00AC3970">
              <w:rPr>
                <w:rFonts w:asciiTheme="minorEastAsia" w:eastAsiaTheme="minorEastAsia" w:hAnsiTheme="minorEastAsia" w:hint="eastAsia"/>
                <w:sz w:val="20"/>
                <w:szCs w:val="20"/>
              </w:rPr>
              <w:t>%)</w:t>
            </w:r>
          </w:p>
          <w:p w14:paraId="4808FEC0" w14:textId="255B5979" w:rsidR="00672F3B" w:rsidRPr="00B065F2" w:rsidRDefault="00672F3B" w:rsidP="00B065F2">
            <w:pPr>
              <w:spacing w:line="260" w:lineRule="exact"/>
              <w:ind w:left="178" w:hangingChars="89" w:hanging="178"/>
              <w:rPr>
                <w:rFonts w:asciiTheme="minorEastAsia" w:eastAsiaTheme="minorEastAsia" w:hAnsiTheme="minorEastAsia"/>
                <w:sz w:val="20"/>
                <w:szCs w:val="20"/>
              </w:rPr>
            </w:pPr>
            <w:r w:rsidRPr="00B065F2">
              <w:rPr>
                <w:rFonts w:asciiTheme="minorEastAsia" w:eastAsiaTheme="minorEastAsia" w:hAnsiTheme="minorEastAsia" w:hint="eastAsia"/>
                <w:sz w:val="20"/>
                <w:szCs w:val="20"/>
              </w:rPr>
              <w:t>・</w:t>
            </w:r>
            <w:r w:rsidRPr="00B065F2">
              <w:rPr>
                <w:rFonts w:asciiTheme="minorEastAsia" w:eastAsiaTheme="minorEastAsia" w:hAnsiTheme="minorEastAsia"/>
                <w:sz w:val="20"/>
                <w:szCs w:val="20"/>
              </w:rPr>
              <w:t>「将来の進路や生き方について考</w:t>
            </w:r>
            <w:r w:rsidRPr="00B065F2">
              <w:rPr>
                <w:rFonts w:asciiTheme="minorEastAsia" w:eastAsiaTheme="minorEastAsia" w:hAnsiTheme="minorEastAsia" w:hint="eastAsia"/>
                <w:sz w:val="20"/>
                <w:szCs w:val="20"/>
              </w:rPr>
              <w:t>え</w:t>
            </w:r>
            <w:r w:rsidRPr="00B065F2">
              <w:rPr>
                <w:rFonts w:asciiTheme="minorEastAsia" w:eastAsiaTheme="minorEastAsia" w:hAnsiTheme="minorEastAsia"/>
                <w:sz w:val="20"/>
                <w:szCs w:val="20"/>
              </w:rPr>
              <w:t>る機会がある」</w:t>
            </w:r>
            <w:r w:rsidR="00FC41FB" w:rsidRPr="00B065F2">
              <w:rPr>
                <w:rFonts w:asciiTheme="minorEastAsia" w:eastAsiaTheme="minorEastAsia" w:hAnsiTheme="minorEastAsia"/>
                <w:sz w:val="20"/>
                <w:szCs w:val="20"/>
              </w:rPr>
              <w:t>80</w:t>
            </w:r>
            <w:r w:rsidRPr="00B065F2">
              <w:rPr>
                <w:rFonts w:asciiTheme="minorEastAsia" w:eastAsiaTheme="minorEastAsia" w:hAnsiTheme="minorEastAsia" w:hint="eastAsia"/>
                <w:sz w:val="20"/>
                <w:szCs w:val="20"/>
              </w:rPr>
              <w:t>%。（</w:t>
            </w:r>
            <w:r w:rsidR="00FC41FB" w:rsidRPr="00B065F2">
              <w:rPr>
                <w:rFonts w:asciiTheme="minorEastAsia" w:eastAsiaTheme="minorEastAsia" w:hAnsiTheme="minorEastAsia"/>
                <w:sz w:val="20"/>
                <w:szCs w:val="20"/>
              </w:rPr>
              <w:t>H30</w:t>
            </w:r>
            <w:r w:rsidRPr="00B065F2">
              <w:rPr>
                <w:rFonts w:asciiTheme="minorEastAsia" w:eastAsiaTheme="minorEastAsia" w:hAnsiTheme="minorEastAsia" w:hint="eastAsia"/>
                <w:sz w:val="20"/>
                <w:szCs w:val="20"/>
              </w:rPr>
              <w:t xml:space="preserve">： </w:t>
            </w:r>
            <w:r w:rsidR="00FC41FB" w:rsidRPr="00B065F2">
              <w:rPr>
                <w:rFonts w:asciiTheme="minorEastAsia" w:eastAsiaTheme="minorEastAsia" w:hAnsiTheme="minorEastAsia"/>
                <w:sz w:val="20"/>
                <w:szCs w:val="20"/>
              </w:rPr>
              <w:t>77</w:t>
            </w:r>
            <w:r w:rsidRPr="00B065F2">
              <w:rPr>
                <w:rFonts w:asciiTheme="minorEastAsia" w:eastAsiaTheme="minorEastAsia" w:hAnsiTheme="minorEastAsia"/>
                <w:sz w:val="20"/>
                <w:szCs w:val="20"/>
              </w:rPr>
              <w:t>%）</w:t>
            </w:r>
          </w:p>
          <w:p w14:paraId="1C21E418" w14:textId="77777777" w:rsidR="006620F6" w:rsidRDefault="00CF1D51" w:rsidP="006620F6">
            <w:pPr>
              <w:spacing w:line="260" w:lineRule="exact"/>
              <w:ind w:leftChars="-2" w:left="396" w:hangingChars="200" w:hanging="400"/>
              <w:jc w:val="left"/>
              <w:rPr>
                <w:rFonts w:ascii="ＭＳ 明朝" w:hAnsi="ＭＳ 明朝"/>
                <w:sz w:val="20"/>
                <w:szCs w:val="20"/>
              </w:rPr>
            </w:pPr>
            <w:r w:rsidRPr="00ED7CFC">
              <w:rPr>
                <w:rFonts w:asciiTheme="minorEastAsia" w:eastAsiaTheme="minorEastAsia" w:hAnsiTheme="minorEastAsia"/>
                <w:sz w:val="20"/>
                <w:szCs w:val="20"/>
              </w:rPr>
              <w:t>・</w:t>
            </w:r>
            <w:r w:rsidR="00D614C0" w:rsidRPr="00ED7CFC">
              <w:rPr>
                <w:rFonts w:ascii="ＭＳ 明朝" w:hAnsi="ＭＳ 明朝" w:hint="eastAsia"/>
                <w:sz w:val="20"/>
                <w:szCs w:val="20"/>
              </w:rPr>
              <w:t>「人権について学ぶ機会がある」</w:t>
            </w:r>
          </w:p>
          <w:p w14:paraId="5B38261D" w14:textId="62E334B5" w:rsidR="00CF1D51" w:rsidRPr="00ED7CFC" w:rsidRDefault="00FC41FB" w:rsidP="00672F3B">
            <w:pPr>
              <w:spacing w:line="260" w:lineRule="exact"/>
              <w:ind w:leftChars="198" w:left="416"/>
              <w:jc w:val="left"/>
              <w:rPr>
                <w:rFonts w:asciiTheme="minorEastAsia" w:eastAsiaTheme="minorEastAsia" w:hAnsiTheme="minorEastAsia"/>
                <w:spacing w:val="-20"/>
                <w:sz w:val="20"/>
                <w:szCs w:val="20"/>
              </w:rPr>
            </w:pPr>
            <w:r>
              <w:rPr>
                <w:rFonts w:asciiTheme="minorEastAsia" w:eastAsiaTheme="minorEastAsia" w:hAnsiTheme="minorEastAsia"/>
                <w:spacing w:val="-20"/>
                <w:sz w:val="20"/>
                <w:szCs w:val="20"/>
              </w:rPr>
              <w:t>90</w:t>
            </w:r>
            <w:r w:rsidR="00CF1D51" w:rsidRPr="00ED7CFC">
              <w:rPr>
                <w:rFonts w:asciiTheme="minorEastAsia" w:eastAsiaTheme="minorEastAsia" w:hAnsiTheme="minorEastAsia"/>
                <w:spacing w:val="-20"/>
                <w:sz w:val="20"/>
                <w:szCs w:val="20"/>
              </w:rPr>
              <w:t>%</w:t>
            </w:r>
            <w:r w:rsidR="006620F6">
              <w:rPr>
                <w:rFonts w:asciiTheme="minorEastAsia" w:eastAsiaTheme="minorEastAsia" w:hAnsiTheme="minorEastAsia" w:hint="eastAsia"/>
                <w:spacing w:val="-20"/>
                <w:sz w:val="20"/>
                <w:szCs w:val="20"/>
              </w:rPr>
              <w:t xml:space="preserve">  </w:t>
            </w:r>
            <w:r w:rsidR="00FC53A2" w:rsidRPr="00ED7CFC">
              <w:rPr>
                <w:rFonts w:asciiTheme="minorEastAsia" w:eastAsiaTheme="minorEastAsia" w:hAnsiTheme="minorEastAsia" w:hint="eastAsia"/>
                <w:spacing w:val="-20"/>
                <w:sz w:val="20"/>
                <w:szCs w:val="20"/>
              </w:rPr>
              <w:t>（</w:t>
            </w:r>
            <w:r>
              <w:rPr>
                <w:rFonts w:asciiTheme="minorEastAsia" w:eastAsiaTheme="minorEastAsia" w:hAnsiTheme="minorEastAsia"/>
                <w:spacing w:val="-20"/>
                <w:sz w:val="20"/>
                <w:szCs w:val="20"/>
              </w:rPr>
              <w:t>H30</w:t>
            </w:r>
            <w:r w:rsidR="004A4EA3" w:rsidRPr="00ED7CFC">
              <w:rPr>
                <w:rFonts w:asciiTheme="minorEastAsia" w:eastAsiaTheme="minorEastAsia" w:hAnsiTheme="minorEastAsia" w:hint="eastAsia"/>
                <w:spacing w:val="-20"/>
                <w:sz w:val="20"/>
                <w:szCs w:val="20"/>
              </w:rPr>
              <w:t>：</w:t>
            </w:r>
            <w:r>
              <w:rPr>
                <w:rFonts w:asciiTheme="minorEastAsia" w:eastAsiaTheme="minorEastAsia" w:hAnsiTheme="minorEastAsia"/>
                <w:spacing w:val="-20"/>
                <w:sz w:val="20"/>
                <w:szCs w:val="20"/>
              </w:rPr>
              <w:t>88</w:t>
            </w:r>
            <w:r w:rsidR="00CF1D51" w:rsidRPr="00ED7CFC">
              <w:rPr>
                <w:rFonts w:asciiTheme="minorEastAsia" w:eastAsiaTheme="minorEastAsia" w:hAnsiTheme="minorEastAsia" w:hint="eastAsia"/>
                <w:spacing w:val="-20"/>
                <w:sz w:val="20"/>
                <w:szCs w:val="20"/>
              </w:rPr>
              <w:t>%</w:t>
            </w:r>
            <w:r w:rsidR="00FC53A2" w:rsidRPr="00ED7CFC">
              <w:rPr>
                <w:rFonts w:asciiTheme="minorEastAsia" w:eastAsiaTheme="minorEastAsia" w:hAnsiTheme="minorEastAsia" w:hint="eastAsia"/>
                <w:spacing w:val="-20"/>
                <w:sz w:val="20"/>
                <w:szCs w:val="20"/>
              </w:rPr>
              <w:t>）</w:t>
            </w:r>
          </w:p>
        </w:tc>
        <w:tc>
          <w:tcPr>
            <w:tcW w:w="3863" w:type="dxa"/>
            <w:tcBorders>
              <w:left w:val="dashed" w:sz="4" w:space="0" w:color="auto"/>
              <w:right w:val="single" w:sz="4" w:space="0" w:color="auto"/>
            </w:tcBorders>
            <w:shd w:val="clear" w:color="auto" w:fill="auto"/>
          </w:tcPr>
          <w:p w14:paraId="141B059F" w14:textId="77777777" w:rsidR="00436C50" w:rsidRPr="00454D3C" w:rsidRDefault="00436C50" w:rsidP="00436C50">
            <w:pPr>
              <w:spacing w:line="260" w:lineRule="exact"/>
              <w:ind w:leftChars="-2" w:left="-3" w:hanging="1"/>
              <w:jc w:val="left"/>
              <w:rPr>
                <w:rFonts w:asciiTheme="minorEastAsia" w:eastAsiaTheme="minorEastAsia" w:hAnsiTheme="minorEastAsia"/>
                <w:sz w:val="20"/>
                <w:szCs w:val="20"/>
              </w:rPr>
            </w:pPr>
          </w:p>
          <w:p w14:paraId="6BB36B7E" w14:textId="56D05151" w:rsidR="00436C50" w:rsidRPr="00454D3C" w:rsidRDefault="00436C50" w:rsidP="00F564BF">
            <w:pPr>
              <w:spacing w:line="260" w:lineRule="exact"/>
              <w:ind w:leftChars="-2" w:left="-3" w:hanging="1"/>
              <w:jc w:val="left"/>
              <w:rPr>
                <w:rFonts w:asciiTheme="minorEastAsia" w:eastAsiaTheme="minorEastAsia" w:hAnsiTheme="minorEastAsia"/>
                <w:sz w:val="20"/>
                <w:szCs w:val="20"/>
              </w:rPr>
            </w:pPr>
            <w:r w:rsidRPr="00454D3C">
              <w:rPr>
                <w:rFonts w:asciiTheme="minorEastAsia" w:eastAsiaTheme="minorEastAsia" w:hAnsiTheme="minorEastAsia" w:hint="eastAsia"/>
                <w:sz w:val="20"/>
                <w:szCs w:val="20"/>
              </w:rPr>
              <w:t xml:space="preserve">・「家庭学習する時間を確保できている」　</w:t>
            </w:r>
            <w:r w:rsidR="00FC41FB" w:rsidRPr="00454D3C">
              <w:rPr>
                <w:rFonts w:asciiTheme="minorEastAsia" w:eastAsiaTheme="minorEastAsia" w:hAnsiTheme="minorEastAsia"/>
                <w:sz w:val="20"/>
                <w:szCs w:val="20"/>
              </w:rPr>
              <w:t>68</w:t>
            </w:r>
            <w:r w:rsidRPr="00454D3C">
              <w:rPr>
                <w:rFonts w:asciiTheme="minorEastAsia" w:eastAsiaTheme="minorEastAsia" w:hAnsiTheme="minorEastAsia" w:hint="eastAsia"/>
                <w:sz w:val="20"/>
                <w:szCs w:val="20"/>
              </w:rPr>
              <w:t>%。(</w:t>
            </w:r>
            <w:r w:rsidR="00F564BF" w:rsidRPr="00454D3C">
              <w:rPr>
                <w:rFonts w:asciiTheme="minorEastAsia" w:eastAsiaTheme="minorEastAsia" w:hAnsiTheme="minorEastAsia" w:hint="eastAsia"/>
                <w:sz w:val="20"/>
                <w:szCs w:val="20"/>
              </w:rPr>
              <w:t>△</w:t>
            </w:r>
            <w:r w:rsidRPr="00454D3C">
              <w:rPr>
                <w:rFonts w:asciiTheme="minorEastAsia" w:eastAsiaTheme="minorEastAsia" w:hAnsiTheme="minorEastAsia"/>
                <w:sz w:val="20"/>
                <w:szCs w:val="20"/>
              </w:rPr>
              <w:t>)</w:t>
            </w:r>
          </w:p>
          <w:p w14:paraId="5D2FAC98" w14:textId="77777777" w:rsidR="00436C50" w:rsidRPr="00454D3C" w:rsidRDefault="00436C50" w:rsidP="00436C50">
            <w:pPr>
              <w:spacing w:line="260" w:lineRule="exact"/>
              <w:jc w:val="left"/>
              <w:rPr>
                <w:rFonts w:asciiTheme="minorEastAsia" w:eastAsiaTheme="minorEastAsia" w:hAnsiTheme="minorEastAsia"/>
                <w:sz w:val="20"/>
                <w:szCs w:val="20"/>
              </w:rPr>
            </w:pPr>
          </w:p>
          <w:p w14:paraId="096807F8" w14:textId="43037D71" w:rsidR="00F564BF" w:rsidRPr="00454D3C" w:rsidRDefault="00436C50" w:rsidP="00F564BF">
            <w:pPr>
              <w:spacing w:line="260" w:lineRule="exact"/>
              <w:ind w:left="178" w:hangingChars="89" w:hanging="178"/>
              <w:rPr>
                <w:rFonts w:asciiTheme="minorEastAsia" w:eastAsiaTheme="minorEastAsia" w:hAnsiTheme="minorEastAsia"/>
                <w:sz w:val="20"/>
                <w:szCs w:val="20"/>
              </w:rPr>
            </w:pPr>
            <w:r w:rsidRPr="00454D3C">
              <w:rPr>
                <w:rFonts w:asciiTheme="minorEastAsia" w:eastAsiaTheme="minorEastAsia" w:hAnsiTheme="minorEastAsia" w:hint="eastAsia"/>
                <w:sz w:val="20"/>
                <w:szCs w:val="20"/>
              </w:rPr>
              <w:t>・「命の大切さや社会のルールを学ぶ機会がある」</w:t>
            </w:r>
            <w:r w:rsidR="00FC41FB" w:rsidRPr="00454D3C">
              <w:rPr>
                <w:rFonts w:asciiTheme="minorEastAsia" w:eastAsiaTheme="minorEastAsia" w:hAnsiTheme="minorEastAsia"/>
                <w:sz w:val="20"/>
                <w:szCs w:val="20"/>
              </w:rPr>
              <w:t>82</w:t>
            </w:r>
            <w:r w:rsidRPr="00454D3C">
              <w:rPr>
                <w:rFonts w:asciiTheme="minorEastAsia" w:eastAsiaTheme="minorEastAsia" w:hAnsiTheme="minorEastAsia" w:hint="eastAsia"/>
                <w:sz w:val="20"/>
                <w:szCs w:val="20"/>
              </w:rPr>
              <w:t>%。（</w:t>
            </w:r>
            <w:r w:rsidR="00F564BF" w:rsidRPr="00454D3C">
              <w:rPr>
                <w:rFonts w:asciiTheme="minorEastAsia" w:eastAsiaTheme="minorEastAsia" w:hAnsiTheme="minorEastAsia" w:hint="eastAsia"/>
                <w:sz w:val="20"/>
                <w:szCs w:val="20"/>
              </w:rPr>
              <w:t>△</w:t>
            </w:r>
            <w:r w:rsidRPr="00454D3C">
              <w:rPr>
                <w:rFonts w:asciiTheme="minorEastAsia" w:eastAsiaTheme="minorEastAsia" w:hAnsiTheme="minorEastAsia" w:hint="eastAsia"/>
                <w:sz w:val="20"/>
                <w:szCs w:val="20"/>
              </w:rPr>
              <w:t>）</w:t>
            </w:r>
          </w:p>
          <w:p w14:paraId="738400C5" w14:textId="77777777" w:rsidR="00436C50" w:rsidRPr="00454D3C" w:rsidRDefault="00436C50" w:rsidP="00436C50">
            <w:pPr>
              <w:spacing w:line="260" w:lineRule="exact"/>
              <w:jc w:val="left"/>
              <w:rPr>
                <w:rFonts w:asciiTheme="minorEastAsia" w:eastAsiaTheme="minorEastAsia" w:hAnsiTheme="minorEastAsia"/>
                <w:sz w:val="20"/>
                <w:szCs w:val="20"/>
              </w:rPr>
            </w:pPr>
          </w:p>
          <w:p w14:paraId="2A1E8339" w14:textId="1BAE5C7E" w:rsidR="00436C50" w:rsidRPr="00454D3C" w:rsidRDefault="00436C50" w:rsidP="00334D2C">
            <w:pPr>
              <w:spacing w:line="260" w:lineRule="exact"/>
              <w:ind w:left="514" w:hangingChars="321" w:hanging="514"/>
              <w:jc w:val="left"/>
              <w:rPr>
                <w:rFonts w:asciiTheme="minorEastAsia" w:eastAsiaTheme="minorEastAsia" w:hAnsiTheme="minorEastAsia"/>
                <w:sz w:val="20"/>
                <w:szCs w:val="20"/>
              </w:rPr>
            </w:pPr>
            <w:r w:rsidRPr="00454D3C">
              <w:rPr>
                <w:rFonts w:asciiTheme="minorEastAsia" w:eastAsiaTheme="minorEastAsia" w:hAnsiTheme="minorEastAsia" w:hint="eastAsia"/>
                <w:spacing w:val="-20"/>
                <w:sz w:val="20"/>
                <w:szCs w:val="20"/>
              </w:rPr>
              <w:t>・</w:t>
            </w:r>
            <w:r w:rsidRPr="00454D3C">
              <w:rPr>
                <w:rFonts w:asciiTheme="minorEastAsia" w:eastAsiaTheme="minorEastAsia" w:hAnsiTheme="minorEastAsia"/>
                <w:spacing w:val="-20"/>
                <w:sz w:val="20"/>
                <w:szCs w:val="20"/>
              </w:rPr>
              <w:t>「</w:t>
            </w:r>
            <w:r w:rsidRPr="00454D3C">
              <w:rPr>
                <w:rFonts w:asciiTheme="minorEastAsia" w:eastAsiaTheme="minorEastAsia" w:hAnsiTheme="minorEastAsia" w:hint="eastAsia"/>
                <w:spacing w:val="-20"/>
                <w:sz w:val="20"/>
                <w:szCs w:val="20"/>
              </w:rPr>
              <w:t>千里高校に入学してよかったと思っている</w:t>
            </w:r>
            <w:r w:rsidRPr="00454D3C">
              <w:rPr>
                <w:rFonts w:asciiTheme="minorEastAsia" w:eastAsiaTheme="minorEastAsia" w:hAnsiTheme="minorEastAsia"/>
                <w:spacing w:val="-20"/>
                <w:sz w:val="20"/>
                <w:szCs w:val="20"/>
              </w:rPr>
              <w:t>」</w:t>
            </w:r>
            <w:r w:rsidRPr="00454D3C">
              <w:rPr>
                <w:rFonts w:asciiTheme="minorEastAsia" w:eastAsiaTheme="minorEastAsia" w:hAnsiTheme="minorEastAsia" w:hint="eastAsia"/>
                <w:spacing w:val="-20"/>
                <w:sz w:val="20"/>
                <w:szCs w:val="20"/>
              </w:rPr>
              <w:t xml:space="preserve">　</w:t>
            </w:r>
            <w:r w:rsidR="00FC41FB" w:rsidRPr="00454D3C">
              <w:rPr>
                <w:rFonts w:asciiTheme="minorEastAsia" w:eastAsiaTheme="minorEastAsia" w:hAnsiTheme="minorEastAsia"/>
                <w:spacing w:val="-20"/>
                <w:sz w:val="20"/>
                <w:szCs w:val="20"/>
              </w:rPr>
              <w:t>73</w:t>
            </w:r>
            <w:r w:rsidRPr="00454D3C">
              <w:rPr>
                <w:rFonts w:asciiTheme="minorEastAsia" w:eastAsiaTheme="minorEastAsia" w:hAnsiTheme="minorEastAsia"/>
                <w:sz w:val="20"/>
                <w:szCs w:val="20"/>
              </w:rPr>
              <w:t>%</w:t>
            </w:r>
            <w:r w:rsidRPr="00454D3C">
              <w:rPr>
                <w:rFonts w:asciiTheme="minorEastAsia" w:eastAsiaTheme="minorEastAsia" w:hAnsiTheme="minorEastAsia" w:hint="eastAsia"/>
                <w:sz w:val="20"/>
                <w:szCs w:val="20"/>
              </w:rPr>
              <w:t>。</w:t>
            </w:r>
            <w:r w:rsidR="00B1717C" w:rsidRPr="00454D3C">
              <w:rPr>
                <w:rFonts w:asciiTheme="minorEastAsia" w:eastAsiaTheme="minorEastAsia" w:hAnsiTheme="minorEastAsia" w:hint="eastAsia"/>
                <w:sz w:val="20"/>
                <w:szCs w:val="20"/>
              </w:rPr>
              <w:t>(○</w:t>
            </w:r>
            <w:r w:rsidR="00B1717C" w:rsidRPr="00454D3C">
              <w:rPr>
                <w:rFonts w:asciiTheme="minorEastAsia" w:eastAsiaTheme="minorEastAsia" w:hAnsiTheme="minorEastAsia"/>
                <w:sz w:val="20"/>
                <w:szCs w:val="20"/>
              </w:rPr>
              <w:t>)</w:t>
            </w:r>
            <w:r w:rsidR="008179C3" w:rsidRPr="00454D3C">
              <w:rPr>
                <w:rFonts w:asciiTheme="minorEastAsia" w:eastAsiaTheme="minorEastAsia" w:hAnsiTheme="minorEastAsia" w:hint="eastAsia"/>
                <w:sz w:val="20"/>
                <w:szCs w:val="20"/>
              </w:rPr>
              <w:t>：</w:t>
            </w:r>
            <w:r w:rsidR="00FC41FB" w:rsidRPr="00454D3C">
              <w:rPr>
                <w:rFonts w:asciiTheme="minorEastAsia" w:eastAsiaTheme="minorEastAsia" w:hAnsiTheme="minorEastAsia" w:hint="eastAsia"/>
                <w:sz w:val="20"/>
                <w:szCs w:val="20"/>
              </w:rPr>
              <w:t>１</w:t>
            </w:r>
            <w:r w:rsidR="008179C3" w:rsidRPr="00454D3C">
              <w:rPr>
                <w:rFonts w:asciiTheme="minorEastAsia" w:eastAsiaTheme="minorEastAsia" w:hAnsiTheme="minorEastAsia" w:hint="eastAsia"/>
                <w:sz w:val="20"/>
                <w:szCs w:val="20"/>
              </w:rPr>
              <w:t>年部活動加入率増</w:t>
            </w:r>
          </w:p>
          <w:p w14:paraId="6F9CECB5" w14:textId="77777777" w:rsidR="00436C50" w:rsidRPr="00454D3C" w:rsidRDefault="00436C50" w:rsidP="00436C50">
            <w:pPr>
              <w:spacing w:line="260" w:lineRule="exact"/>
              <w:ind w:left="178" w:hangingChars="89" w:hanging="178"/>
              <w:rPr>
                <w:rFonts w:asciiTheme="minorEastAsia" w:eastAsiaTheme="minorEastAsia" w:hAnsiTheme="minorEastAsia"/>
                <w:sz w:val="20"/>
                <w:szCs w:val="20"/>
              </w:rPr>
            </w:pPr>
            <w:r w:rsidRPr="00454D3C">
              <w:rPr>
                <w:rFonts w:asciiTheme="minorEastAsia" w:eastAsiaTheme="minorEastAsia" w:hAnsiTheme="minorEastAsia" w:hint="eastAsia"/>
                <w:sz w:val="20"/>
                <w:szCs w:val="20"/>
              </w:rPr>
              <w:t>・「悩みに応じてくれる先生がいる」</w:t>
            </w:r>
          </w:p>
          <w:p w14:paraId="7231D523" w14:textId="0648795C" w:rsidR="00436C50" w:rsidRPr="00454D3C" w:rsidRDefault="00436C50" w:rsidP="00436C50">
            <w:pPr>
              <w:rPr>
                <w:rFonts w:asciiTheme="minorEastAsia" w:eastAsiaTheme="minorEastAsia" w:hAnsiTheme="minorEastAsia"/>
                <w:sz w:val="20"/>
                <w:szCs w:val="20"/>
              </w:rPr>
            </w:pPr>
            <w:r w:rsidRPr="00454D3C">
              <w:rPr>
                <w:rFonts w:hint="eastAsia"/>
              </w:rPr>
              <w:t xml:space="preserve">　</w:t>
            </w:r>
            <w:r w:rsidR="00334D2C" w:rsidRPr="00454D3C">
              <w:rPr>
                <w:rFonts w:hint="eastAsia"/>
              </w:rPr>
              <w:t xml:space="preserve">　</w:t>
            </w:r>
            <w:r w:rsidR="00334D2C" w:rsidRPr="00454D3C">
              <w:rPr>
                <w:rFonts w:hint="eastAsia"/>
              </w:rPr>
              <w:t xml:space="preserve"> </w:t>
            </w:r>
            <w:r w:rsidR="00FC41FB" w:rsidRPr="00454D3C">
              <w:rPr>
                <w:rFonts w:asciiTheme="minorEastAsia" w:eastAsiaTheme="minorEastAsia" w:hAnsiTheme="minorEastAsia"/>
                <w:sz w:val="20"/>
                <w:szCs w:val="20"/>
              </w:rPr>
              <w:t>68</w:t>
            </w:r>
            <w:r w:rsidRPr="00454D3C">
              <w:rPr>
                <w:rFonts w:asciiTheme="minorEastAsia" w:eastAsiaTheme="minorEastAsia" w:hAnsiTheme="minorEastAsia" w:hint="eastAsia"/>
                <w:sz w:val="20"/>
                <w:szCs w:val="20"/>
              </w:rPr>
              <w:t>%   (◎)</w:t>
            </w:r>
          </w:p>
          <w:p w14:paraId="7CCA8371" w14:textId="1FF3C7A3" w:rsidR="00436C50" w:rsidRPr="00454D3C" w:rsidRDefault="00436C50" w:rsidP="00436C50">
            <w:pPr>
              <w:spacing w:line="260" w:lineRule="exact"/>
              <w:ind w:left="178" w:hangingChars="89" w:hanging="178"/>
              <w:rPr>
                <w:rFonts w:asciiTheme="minorEastAsia" w:eastAsiaTheme="minorEastAsia" w:hAnsiTheme="minorEastAsia"/>
                <w:sz w:val="20"/>
                <w:szCs w:val="20"/>
              </w:rPr>
            </w:pPr>
            <w:r w:rsidRPr="00454D3C">
              <w:rPr>
                <w:rFonts w:asciiTheme="minorEastAsia" w:eastAsiaTheme="minorEastAsia" w:hAnsiTheme="minorEastAsia" w:hint="eastAsia"/>
                <w:sz w:val="20"/>
                <w:szCs w:val="20"/>
              </w:rPr>
              <w:t>・</w:t>
            </w:r>
            <w:r w:rsidRPr="00454D3C">
              <w:rPr>
                <w:rFonts w:asciiTheme="minorEastAsia" w:eastAsiaTheme="minorEastAsia" w:hAnsiTheme="minorEastAsia"/>
                <w:sz w:val="20"/>
                <w:szCs w:val="20"/>
              </w:rPr>
              <w:t>「将来の進路や生き方について考</w:t>
            </w:r>
            <w:r w:rsidRPr="00454D3C">
              <w:rPr>
                <w:rFonts w:asciiTheme="minorEastAsia" w:eastAsiaTheme="minorEastAsia" w:hAnsiTheme="minorEastAsia" w:hint="eastAsia"/>
                <w:sz w:val="20"/>
                <w:szCs w:val="20"/>
              </w:rPr>
              <w:t>え</w:t>
            </w:r>
            <w:r w:rsidRPr="00454D3C">
              <w:rPr>
                <w:rFonts w:asciiTheme="minorEastAsia" w:eastAsiaTheme="minorEastAsia" w:hAnsiTheme="minorEastAsia"/>
                <w:sz w:val="20"/>
                <w:szCs w:val="20"/>
              </w:rPr>
              <w:t>る機会がある」</w:t>
            </w:r>
            <w:r w:rsidR="00FC41FB" w:rsidRPr="00454D3C">
              <w:rPr>
                <w:rFonts w:asciiTheme="minorEastAsia" w:eastAsiaTheme="minorEastAsia" w:hAnsiTheme="minorEastAsia"/>
                <w:sz w:val="20"/>
                <w:szCs w:val="20"/>
              </w:rPr>
              <w:t>82</w:t>
            </w:r>
            <w:r w:rsidRPr="00454D3C">
              <w:rPr>
                <w:rFonts w:asciiTheme="minorEastAsia" w:eastAsiaTheme="minorEastAsia" w:hAnsiTheme="minorEastAsia" w:hint="eastAsia"/>
                <w:sz w:val="20"/>
                <w:szCs w:val="20"/>
              </w:rPr>
              <w:t>%。（</w:t>
            </w:r>
            <w:r w:rsidR="00334D2C" w:rsidRPr="00454D3C">
              <w:rPr>
                <w:rFonts w:asciiTheme="minorEastAsia" w:eastAsiaTheme="minorEastAsia" w:hAnsiTheme="minorEastAsia" w:hint="eastAsia"/>
                <w:sz w:val="20"/>
                <w:szCs w:val="20"/>
              </w:rPr>
              <w:t>◎</w:t>
            </w:r>
            <w:r w:rsidRPr="00454D3C">
              <w:rPr>
                <w:rFonts w:asciiTheme="minorEastAsia" w:eastAsiaTheme="minorEastAsia" w:hAnsiTheme="minorEastAsia"/>
                <w:sz w:val="20"/>
                <w:szCs w:val="20"/>
              </w:rPr>
              <w:t>）</w:t>
            </w:r>
          </w:p>
          <w:p w14:paraId="00217D44" w14:textId="77777777" w:rsidR="00436C50" w:rsidRPr="00454D3C" w:rsidRDefault="00436C50" w:rsidP="00436C50">
            <w:pPr>
              <w:spacing w:line="260" w:lineRule="exact"/>
              <w:ind w:leftChars="-2" w:left="396" w:hangingChars="200" w:hanging="400"/>
              <w:jc w:val="left"/>
              <w:rPr>
                <w:rFonts w:ascii="ＭＳ 明朝" w:hAnsi="ＭＳ 明朝"/>
                <w:sz w:val="20"/>
                <w:szCs w:val="20"/>
              </w:rPr>
            </w:pPr>
            <w:r w:rsidRPr="00454D3C">
              <w:rPr>
                <w:rFonts w:asciiTheme="minorEastAsia" w:eastAsiaTheme="minorEastAsia" w:hAnsiTheme="minorEastAsia"/>
                <w:sz w:val="20"/>
                <w:szCs w:val="20"/>
              </w:rPr>
              <w:t>・</w:t>
            </w:r>
            <w:r w:rsidRPr="00454D3C">
              <w:rPr>
                <w:rFonts w:ascii="ＭＳ 明朝" w:hAnsi="ＭＳ 明朝" w:hint="eastAsia"/>
                <w:sz w:val="20"/>
                <w:szCs w:val="20"/>
              </w:rPr>
              <w:t>「人権について学ぶ機会がある」</w:t>
            </w:r>
          </w:p>
          <w:p w14:paraId="1FCF4CE2" w14:textId="2DF5CF0D" w:rsidR="00CF1D51" w:rsidRPr="00454D3C" w:rsidRDefault="00FC41FB" w:rsidP="007E3DF5">
            <w:pPr>
              <w:spacing w:line="300" w:lineRule="exact"/>
              <w:ind w:leftChars="98" w:left="206" w:firstLineChars="200" w:firstLine="320"/>
              <w:jc w:val="left"/>
              <w:rPr>
                <w:rFonts w:asciiTheme="minorEastAsia" w:eastAsiaTheme="minorEastAsia" w:hAnsiTheme="minorEastAsia"/>
                <w:sz w:val="20"/>
                <w:szCs w:val="20"/>
              </w:rPr>
            </w:pPr>
            <w:r w:rsidRPr="00454D3C">
              <w:rPr>
                <w:rFonts w:asciiTheme="minorEastAsia" w:eastAsiaTheme="minorEastAsia" w:hAnsiTheme="minorEastAsia"/>
                <w:spacing w:val="-20"/>
                <w:sz w:val="20"/>
                <w:szCs w:val="20"/>
              </w:rPr>
              <w:t>86</w:t>
            </w:r>
            <w:r w:rsidR="00436C50" w:rsidRPr="00454D3C">
              <w:rPr>
                <w:rFonts w:asciiTheme="minorEastAsia" w:eastAsiaTheme="minorEastAsia" w:hAnsiTheme="minorEastAsia"/>
                <w:spacing w:val="-20"/>
                <w:sz w:val="20"/>
                <w:szCs w:val="20"/>
              </w:rPr>
              <w:t>%</w:t>
            </w:r>
            <w:r w:rsidR="00436C50" w:rsidRPr="00454D3C">
              <w:rPr>
                <w:rFonts w:asciiTheme="minorEastAsia" w:eastAsiaTheme="minorEastAsia" w:hAnsiTheme="minorEastAsia" w:hint="eastAsia"/>
                <w:spacing w:val="-20"/>
                <w:sz w:val="20"/>
                <w:szCs w:val="20"/>
              </w:rPr>
              <w:t xml:space="preserve">  </w:t>
            </w:r>
            <w:r w:rsidR="00B1717C" w:rsidRPr="00454D3C">
              <w:rPr>
                <w:rFonts w:asciiTheme="minorEastAsia" w:eastAsiaTheme="minorEastAsia" w:hAnsiTheme="minorEastAsia" w:hint="eastAsia"/>
                <w:sz w:val="20"/>
                <w:szCs w:val="20"/>
              </w:rPr>
              <w:t>(○</w:t>
            </w:r>
            <w:r w:rsidR="00B1717C" w:rsidRPr="00454D3C">
              <w:rPr>
                <w:rFonts w:asciiTheme="minorEastAsia" w:eastAsiaTheme="minorEastAsia" w:hAnsiTheme="minorEastAsia"/>
                <w:sz w:val="20"/>
                <w:szCs w:val="20"/>
              </w:rPr>
              <w:t>)</w:t>
            </w:r>
            <w:r w:rsidR="00F564BF" w:rsidRPr="00454D3C">
              <w:rPr>
                <w:rFonts w:asciiTheme="minorEastAsia" w:eastAsiaTheme="minorEastAsia" w:hAnsiTheme="minorEastAsia" w:hint="eastAsia"/>
                <w:sz w:val="20"/>
                <w:szCs w:val="20"/>
              </w:rPr>
              <w:t>：外部人材の活用</w:t>
            </w:r>
          </w:p>
        </w:tc>
      </w:tr>
      <w:tr w:rsidR="00CF1D51" w:rsidRPr="00916FFC" w14:paraId="36DDAE6D" w14:textId="77777777" w:rsidTr="006620F6">
        <w:trPr>
          <w:cantSplit/>
          <w:trHeight w:val="3957"/>
          <w:jc w:val="center"/>
        </w:trPr>
        <w:tc>
          <w:tcPr>
            <w:tcW w:w="881" w:type="dxa"/>
            <w:shd w:val="clear" w:color="auto" w:fill="auto"/>
            <w:textDirection w:val="tbRlV"/>
            <w:vAlign w:val="center"/>
          </w:tcPr>
          <w:p w14:paraId="1DCB82D1" w14:textId="77777777" w:rsidR="00CF1D51" w:rsidRPr="00ED7CFC" w:rsidRDefault="00E30E08" w:rsidP="00251183">
            <w:pPr>
              <w:spacing w:line="260" w:lineRule="exact"/>
              <w:ind w:left="113"/>
              <w:jc w:val="center"/>
              <w:rPr>
                <w:rFonts w:asciiTheme="minorEastAsia" w:eastAsiaTheme="minorEastAsia" w:hAnsiTheme="minorEastAsia"/>
                <w:sz w:val="20"/>
                <w:szCs w:val="20"/>
              </w:rPr>
            </w:pPr>
            <w:r w:rsidRPr="00E30E08">
              <w:rPr>
                <w:rFonts w:asciiTheme="minorEastAsia" w:eastAsiaTheme="minorEastAsia" w:hAnsiTheme="minorEastAsia"/>
                <w:sz w:val="20"/>
                <w:szCs w:val="20"/>
              </w:rPr>
              <w:t>教員の指導力の</w:t>
            </w:r>
            <w:r>
              <w:rPr>
                <w:rFonts w:asciiTheme="minorEastAsia" w:eastAsiaTheme="minorEastAsia" w:hAnsiTheme="minorEastAsia" w:hint="eastAsia"/>
                <w:sz w:val="20"/>
                <w:szCs w:val="20"/>
              </w:rPr>
              <w:t>向上</w:t>
            </w:r>
          </w:p>
        </w:tc>
        <w:tc>
          <w:tcPr>
            <w:tcW w:w="2020" w:type="dxa"/>
            <w:shd w:val="clear" w:color="auto" w:fill="auto"/>
          </w:tcPr>
          <w:p w14:paraId="236653EF" w14:textId="77777777" w:rsidR="00CF1D51" w:rsidRDefault="006A4351" w:rsidP="006A4351">
            <w:pPr>
              <w:pStyle w:val="aa"/>
              <w:numPr>
                <w:ilvl w:val="0"/>
                <w:numId w:val="29"/>
              </w:numPr>
              <w:spacing w:line="260" w:lineRule="exact"/>
              <w:ind w:leftChars="0"/>
              <w:rPr>
                <w:rFonts w:asciiTheme="minorEastAsia" w:eastAsiaTheme="minorEastAsia" w:hAnsiTheme="minorEastAsia"/>
                <w:sz w:val="20"/>
                <w:szCs w:val="20"/>
              </w:rPr>
            </w:pPr>
            <w:r w:rsidRPr="006A4351">
              <w:rPr>
                <w:rFonts w:asciiTheme="minorEastAsia" w:eastAsiaTheme="minorEastAsia" w:hAnsiTheme="minorEastAsia" w:hint="eastAsia"/>
                <w:sz w:val="20"/>
                <w:szCs w:val="20"/>
              </w:rPr>
              <w:t>学習指導方法の工夫改善</w:t>
            </w:r>
          </w:p>
          <w:p w14:paraId="27AEC0A8" w14:textId="77777777" w:rsidR="00C17F5E" w:rsidRDefault="00C17F5E" w:rsidP="00C17F5E">
            <w:pPr>
              <w:spacing w:line="260" w:lineRule="exact"/>
              <w:rPr>
                <w:rFonts w:asciiTheme="minorEastAsia" w:eastAsiaTheme="minorEastAsia" w:hAnsiTheme="minorEastAsia"/>
                <w:sz w:val="20"/>
                <w:szCs w:val="20"/>
              </w:rPr>
            </w:pPr>
          </w:p>
          <w:p w14:paraId="7621B5C9" w14:textId="77777777" w:rsidR="00C17F5E" w:rsidRDefault="00C17F5E" w:rsidP="00C17F5E">
            <w:pPr>
              <w:spacing w:line="260" w:lineRule="exact"/>
              <w:rPr>
                <w:rFonts w:asciiTheme="minorEastAsia" w:eastAsiaTheme="minorEastAsia" w:hAnsiTheme="minorEastAsia"/>
                <w:sz w:val="20"/>
                <w:szCs w:val="20"/>
              </w:rPr>
            </w:pPr>
          </w:p>
          <w:p w14:paraId="0647C82C" w14:textId="77777777" w:rsidR="00C17F5E" w:rsidRDefault="00C17F5E" w:rsidP="00C17F5E">
            <w:pPr>
              <w:spacing w:line="260" w:lineRule="exact"/>
              <w:rPr>
                <w:rFonts w:asciiTheme="minorEastAsia" w:eastAsiaTheme="minorEastAsia" w:hAnsiTheme="minorEastAsia"/>
                <w:sz w:val="20"/>
                <w:szCs w:val="20"/>
              </w:rPr>
            </w:pPr>
          </w:p>
          <w:p w14:paraId="0AD7060C" w14:textId="77777777" w:rsidR="006A4351" w:rsidRDefault="006A4351" w:rsidP="006A4351">
            <w:pPr>
              <w:pStyle w:val="aa"/>
              <w:numPr>
                <w:ilvl w:val="0"/>
                <w:numId w:val="29"/>
              </w:numPr>
              <w:spacing w:line="260" w:lineRule="exact"/>
              <w:ind w:leftChars="0"/>
              <w:rPr>
                <w:rFonts w:asciiTheme="minorEastAsia" w:eastAsiaTheme="minorEastAsia" w:hAnsiTheme="minorEastAsia"/>
                <w:sz w:val="20"/>
                <w:szCs w:val="20"/>
              </w:rPr>
            </w:pPr>
            <w:r w:rsidRPr="006A4351">
              <w:rPr>
                <w:rFonts w:asciiTheme="minorEastAsia" w:eastAsiaTheme="minorEastAsia" w:hAnsiTheme="minorEastAsia" w:hint="eastAsia"/>
                <w:sz w:val="20"/>
                <w:szCs w:val="20"/>
              </w:rPr>
              <w:t>先進的な教育に取り組むための研究及び研修の充実</w:t>
            </w:r>
          </w:p>
          <w:p w14:paraId="760FA777" w14:textId="77777777" w:rsidR="00CC64F0" w:rsidRPr="00AC3970" w:rsidRDefault="00CC64F0" w:rsidP="00CC64F0">
            <w:pPr>
              <w:pStyle w:val="aa"/>
              <w:numPr>
                <w:ilvl w:val="0"/>
                <w:numId w:val="29"/>
              </w:numPr>
              <w:ind w:leftChars="0"/>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働き方改革への適切な取組み</w:t>
            </w:r>
          </w:p>
          <w:p w14:paraId="51986768" w14:textId="77777777" w:rsidR="006A4351" w:rsidRPr="006A4351" w:rsidRDefault="006A4351" w:rsidP="00CC64F0">
            <w:pPr>
              <w:pStyle w:val="aa"/>
              <w:spacing w:line="260" w:lineRule="exact"/>
              <w:ind w:leftChars="0" w:left="361"/>
              <w:rPr>
                <w:rFonts w:asciiTheme="minorEastAsia" w:eastAsiaTheme="minorEastAsia" w:hAnsiTheme="minorEastAsia"/>
                <w:sz w:val="20"/>
                <w:szCs w:val="20"/>
              </w:rPr>
            </w:pPr>
          </w:p>
        </w:tc>
        <w:tc>
          <w:tcPr>
            <w:tcW w:w="4820" w:type="dxa"/>
            <w:tcBorders>
              <w:right w:val="dashed" w:sz="4" w:space="0" w:color="auto"/>
            </w:tcBorders>
            <w:shd w:val="clear" w:color="auto" w:fill="auto"/>
          </w:tcPr>
          <w:p w14:paraId="5EC3DF44" w14:textId="0FCE7889" w:rsidR="00175D2D" w:rsidRPr="00175D2D" w:rsidRDefault="00C17F5E" w:rsidP="00175D2D">
            <w:pPr>
              <w:spacing w:line="260" w:lineRule="exact"/>
              <w:ind w:left="34" w:hangingChars="17" w:hanging="3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41FB">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w:t>
            </w:r>
            <w:r w:rsidR="00A509F9" w:rsidRPr="00175D2D">
              <w:rPr>
                <w:rFonts w:asciiTheme="minorEastAsia" w:eastAsiaTheme="minorEastAsia" w:hAnsiTheme="minorEastAsia"/>
                <w:sz w:val="20"/>
                <w:szCs w:val="20"/>
              </w:rPr>
              <w:t xml:space="preserve"> </w:t>
            </w:r>
          </w:p>
          <w:p w14:paraId="1B590F6B" w14:textId="77777777" w:rsidR="00A509F9" w:rsidRDefault="00C17F5E" w:rsidP="00E84FA0">
            <w:pPr>
              <w:spacing w:line="260" w:lineRule="exact"/>
              <w:ind w:leftChars="24" w:left="50" w:firstLineChars="14" w:firstLine="28"/>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C17F5E">
              <w:rPr>
                <w:rFonts w:asciiTheme="minorEastAsia" w:eastAsiaTheme="minorEastAsia" w:hAnsiTheme="minorEastAsia" w:hint="eastAsia"/>
                <w:sz w:val="20"/>
                <w:szCs w:val="20"/>
              </w:rPr>
              <w:t>ﾀﾌﾞﾚｯﾄ</w:t>
            </w:r>
            <w:r w:rsidRPr="00C17F5E">
              <w:rPr>
                <w:rFonts w:asciiTheme="minorEastAsia" w:eastAsiaTheme="minorEastAsia" w:hAnsiTheme="minorEastAsia"/>
                <w:sz w:val="20"/>
                <w:szCs w:val="20"/>
              </w:rPr>
              <w:t>端末を利用</w:t>
            </w:r>
            <w:r w:rsidRPr="00C17F5E">
              <w:rPr>
                <w:rFonts w:asciiTheme="minorEastAsia" w:eastAsiaTheme="minorEastAsia" w:hAnsiTheme="minorEastAsia" w:hint="eastAsia"/>
                <w:sz w:val="20"/>
                <w:szCs w:val="20"/>
              </w:rPr>
              <w:t>し</w:t>
            </w:r>
            <w:r w:rsidRPr="00C17F5E">
              <w:rPr>
                <w:rFonts w:asciiTheme="minorEastAsia" w:eastAsiaTheme="minorEastAsia" w:hAnsiTheme="minorEastAsia"/>
                <w:sz w:val="20"/>
                <w:szCs w:val="20"/>
              </w:rPr>
              <w:t>学べる</w:t>
            </w:r>
            <w:r w:rsidRPr="00C17F5E">
              <w:rPr>
                <w:rFonts w:asciiTheme="minorEastAsia" w:eastAsiaTheme="minorEastAsia" w:hAnsiTheme="minorEastAsia" w:hint="eastAsia"/>
                <w:sz w:val="20"/>
                <w:szCs w:val="20"/>
              </w:rPr>
              <w:t>ｺﾝﾃﾝﾂ</w:t>
            </w:r>
            <w:r w:rsidRPr="00C17F5E">
              <w:rPr>
                <w:rFonts w:asciiTheme="minorEastAsia" w:eastAsiaTheme="minorEastAsia" w:hAnsiTheme="minorEastAsia"/>
                <w:sz w:val="20"/>
                <w:szCs w:val="20"/>
              </w:rPr>
              <w:t>の研究開発</w:t>
            </w:r>
            <w:r w:rsidR="00A509F9">
              <w:rPr>
                <w:rFonts w:asciiTheme="minorEastAsia" w:eastAsiaTheme="minorEastAsia" w:hAnsiTheme="minorEastAsia" w:hint="eastAsia"/>
                <w:sz w:val="20"/>
                <w:szCs w:val="20"/>
              </w:rPr>
              <w:t>を促進する</w:t>
            </w:r>
          </w:p>
          <w:p w14:paraId="42B13BEF" w14:textId="77777777" w:rsidR="0090344B" w:rsidRPr="0090344B" w:rsidRDefault="00A509F9" w:rsidP="00E84FA0">
            <w:pPr>
              <w:spacing w:line="260" w:lineRule="exact"/>
              <w:ind w:leftChars="15" w:left="31" w:firstLineChars="31" w:firstLine="62"/>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A509F9">
              <w:rPr>
                <w:rFonts w:asciiTheme="minorEastAsia" w:eastAsiaTheme="minorEastAsia" w:hAnsiTheme="minorEastAsia" w:hint="eastAsia"/>
                <w:sz w:val="20"/>
                <w:szCs w:val="20"/>
              </w:rPr>
              <w:t>教科において</w:t>
            </w:r>
            <w:r w:rsidR="0090344B" w:rsidRPr="0090344B">
              <w:rPr>
                <w:rFonts w:asciiTheme="minorEastAsia" w:eastAsiaTheme="minorEastAsia" w:hAnsiTheme="minorEastAsia"/>
                <w:sz w:val="20"/>
                <w:szCs w:val="20"/>
              </w:rPr>
              <w:t>指導方法</w:t>
            </w:r>
            <w:r w:rsidR="008C5BA7">
              <w:rPr>
                <w:rFonts w:asciiTheme="minorEastAsia" w:eastAsiaTheme="minorEastAsia" w:hAnsiTheme="minorEastAsia" w:hint="eastAsia"/>
                <w:sz w:val="20"/>
                <w:szCs w:val="20"/>
              </w:rPr>
              <w:t>・評価</w:t>
            </w:r>
            <w:r w:rsidR="0090344B" w:rsidRPr="0090344B">
              <w:rPr>
                <w:rFonts w:asciiTheme="minorEastAsia" w:eastAsiaTheme="minorEastAsia" w:hAnsiTheme="minorEastAsia"/>
                <w:sz w:val="20"/>
                <w:szCs w:val="20"/>
              </w:rPr>
              <w:t>について、統一・共有化を進める。</w:t>
            </w:r>
          </w:p>
          <w:p w14:paraId="24552547" w14:textId="5CA6FA61" w:rsidR="00A509F9" w:rsidRDefault="00A509F9" w:rsidP="00251183">
            <w:pPr>
              <w:spacing w:line="260" w:lineRule="exact"/>
              <w:ind w:left="34" w:hangingChars="17" w:hanging="3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41FB">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w:t>
            </w:r>
          </w:p>
          <w:p w14:paraId="7183EC62" w14:textId="0181C597" w:rsidR="00A509F9" w:rsidRDefault="00A509F9" w:rsidP="00E84FA0">
            <w:pPr>
              <w:spacing w:line="260" w:lineRule="exact"/>
              <w:ind w:left="34" w:hangingChars="17" w:hanging="3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A509F9">
              <w:rPr>
                <w:rFonts w:asciiTheme="minorEastAsia" w:eastAsiaTheme="minorEastAsia" w:hAnsiTheme="minorEastAsia"/>
                <w:sz w:val="20"/>
                <w:szCs w:val="20"/>
              </w:rPr>
              <w:t>学校全体として</w:t>
            </w:r>
            <w:r w:rsidRPr="00A509F9">
              <w:rPr>
                <w:rFonts w:asciiTheme="minorEastAsia" w:eastAsiaTheme="minorEastAsia" w:hAnsiTheme="minorEastAsia" w:hint="eastAsia"/>
                <w:sz w:val="20"/>
                <w:szCs w:val="20"/>
              </w:rPr>
              <w:t>研究</w:t>
            </w:r>
            <w:r w:rsidRPr="00A509F9">
              <w:rPr>
                <w:rFonts w:asciiTheme="minorEastAsia" w:eastAsiaTheme="minorEastAsia" w:hAnsiTheme="minorEastAsia"/>
                <w:sz w:val="20"/>
                <w:szCs w:val="20"/>
              </w:rPr>
              <w:t>授業を行う</w:t>
            </w:r>
            <w:r w:rsidRPr="00A509F9">
              <w:rPr>
                <w:rFonts w:asciiTheme="minorEastAsia" w:eastAsiaTheme="minorEastAsia" w:hAnsiTheme="minorEastAsia" w:hint="eastAsia"/>
                <w:sz w:val="20"/>
                <w:szCs w:val="20"/>
              </w:rPr>
              <w:t>とともに研究協議を実施し、授業改善のための</w:t>
            </w:r>
            <w:r w:rsidR="00FC41FB" w:rsidRPr="00A509F9">
              <w:rPr>
                <w:rFonts w:asciiTheme="minorEastAsia" w:eastAsiaTheme="minorEastAsia" w:hAnsiTheme="minorEastAsia"/>
                <w:sz w:val="20"/>
                <w:szCs w:val="20"/>
              </w:rPr>
              <w:t>PDCA</w:t>
            </w:r>
            <w:r w:rsidRPr="00A509F9">
              <w:rPr>
                <w:rFonts w:asciiTheme="minorEastAsia" w:eastAsiaTheme="minorEastAsia" w:hAnsiTheme="minorEastAsia" w:hint="eastAsia"/>
                <w:sz w:val="20"/>
                <w:szCs w:val="20"/>
              </w:rPr>
              <w:t>サイクルを的確に</w:t>
            </w:r>
            <w:r w:rsidR="003E35CC">
              <w:rPr>
                <w:rFonts w:asciiTheme="minorEastAsia" w:eastAsiaTheme="minorEastAsia" w:hAnsiTheme="minorEastAsia" w:hint="eastAsia"/>
                <w:sz w:val="20"/>
                <w:szCs w:val="20"/>
              </w:rPr>
              <w:t>回す</w:t>
            </w:r>
            <w:r w:rsidRPr="00A509F9">
              <w:rPr>
                <w:rFonts w:asciiTheme="minorEastAsia" w:eastAsiaTheme="minorEastAsia" w:hAnsiTheme="minorEastAsia" w:hint="eastAsia"/>
                <w:sz w:val="20"/>
                <w:szCs w:val="20"/>
              </w:rPr>
              <w:t>。</w:t>
            </w:r>
          </w:p>
          <w:p w14:paraId="6D105267" w14:textId="04F42602" w:rsidR="00472C0E" w:rsidRDefault="00A509F9" w:rsidP="00A509F9">
            <w:pPr>
              <w:spacing w:line="260" w:lineRule="exact"/>
              <w:ind w:left="34" w:hangingChars="17" w:hanging="3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C41FB">
              <w:rPr>
                <w:rFonts w:asciiTheme="minorEastAsia" w:eastAsiaTheme="minorEastAsia" w:hAnsiTheme="minorEastAsia" w:hint="eastAsia"/>
                <w:sz w:val="20"/>
                <w:szCs w:val="20"/>
              </w:rPr>
              <w:t>３</w:t>
            </w:r>
            <w:r>
              <w:rPr>
                <w:rFonts w:asciiTheme="minorEastAsia" w:eastAsiaTheme="minorEastAsia" w:hAnsiTheme="minorEastAsia" w:hint="eastAsia"/>
                <w:sz w:val="20"/>
                <w:szCs w:val="20"/>
              </w:rPr>
              <w:t>)</w:t>
            </w:r>
          </w:p>
          <w:p w14:paraId="26361B5A" w14:textId="77777777" w:rsidR="00A509F9" w:rsidRPr="00AC3970" w:rsidRDefault="00A509F9" w:rsidP="00E84FA0">
            <w:pPr>
              <w:spacing w:line="260" w:lineRule="exact"/>
              <w:ind w:left="34" w:hangingChars="17" w:hanging="34"/>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・時間外労働の縮減を図る。職員会議等で時間外労働の数値結果を連絡する。</w:t>
            </w:r>
          </w:p>
          <w:p w14:paraId="04C40EC3" w14:textId="5E6D860A" w:rsidR="00E84FA0" w:rsidRDefault="00A509F9" w:rsidP="00B065F2">
            <w:pPr>
              <w:spacing w:line="260" w:lineRule="exact"/>
              <w:ind w:left="178" w:hangingChars="89" w:hanging="178"/>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・機能的・合理的な組織体制を構築</w:t>
            </w:r>
            <w:r w:rsidR="009904F6" w:rsidRPr="00AC3970">
              <w:rPr>
                <w:rFonts w:asciiTheme="minorEastAsia" w:eastAsiaTheme="minorEastAsia" w:hAnsiTheme="minorEastAsia" w:hint="eastAsia"/>
                <w:sz w:val="20"/>
                <w:szCs w:val="20"/>
              </w:rPr>
              <w:t>し、</w:t>
            </w:r>
            <w:r w:rsidR="00FC41FB" w:rsidRPr="00AC3970">
              <w:rPr>
                <w:rFonts w:asciiTheme="minorEastAsia" w:eastAsiaTheme="minorEastAsia" w:hAnsiTheme="minorEastAsia"/>
                <w:sz w:val="20"/>
                <w:szCs w:val="20"/>
              </w:rPr>
              <w:t>ICT</w:t>
            </w:r>
            <w:r w:rsidR="009904F6" w:rsidRPr="00AC3970">
              <w:rPr>
                <w:rFonts w:asciiTheme="minorEastAsia" w:eastAsiaTheme="minorEastAsia" w:hAnsiTheme="minorEastAsia" w:hint="eastAsia"/>
                <w:sz w:val="20"/>
                <w:szCs w:val="20"/>
              </w:rPr>
              <w:t>環境を</w:t>
            </w:r>
          </w:p>
          <w:p w14:paraId="7076F1C1" w14:textId="77777777" w:rsidR="00A509F9" w:rsidRPr="00ED7CFC" w:rsidRDefault="009904F6" w:rsidP="00B065F2">
            <w:pPr>
              <w:spacing w:line="260" w:lineRule="exact"/>
              <w:ind w:left="178" w:hangingChars="89" w:hanging="178"/>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充実させ、個人情報保護にも留意する</w:t>
            </w:r>
            <w:r w:rsidR="00A509F9" w:rsidRPr="00AC3970">
              <w:rPr>
                <w:rFonts w:asciiTheme="minorEastAsia" w:eastAsiaTheme="minorEastAsia" w:hAnsiTheme="minorEastAsia" w:hint="eastAsia"/>
                <w:sz w:val="20"/>
                <w:szCs w:val="20"/>
              </w:rPr>
              <w:t>。</w:t>
            </w:r>
          </w:p>
        </w:tc>
        <w:tc>
          <w:tcPr>
            <w:tcW w:w="3402" w:type="dxa"/>
            <w:tcBorders>
              <w:right w:val="dashed" w:sz="4" w:space="0" w:color="auto"/>
            </w:tcBorders>
          </w:tcPr>
          <w:p w14:paraId="1E256BAE" w14:textId="77777777" w:rsidR="00EB70A0" w:rsidRDefault="00EB70A0" w:rsidP="00251183">
            <w:pPr>
              <w:spacing w:line="260" w:lineRule="exact"/>
              <w:ind w:leftChars="-1" w:hangingChars="1" w:hanging="2"/>
              <w:jc w:val="left"/>
              <w:rPr>
                <w:rFonts w:asciiTheme="minorEastAsia" w:eastAsiaTheme="minorEastAsia" w:hAnsiTheme="minorEastAsia"/>
                <w:sz w:val="20"/>
                <w:szCs w:val="20"/>
              </w:rPr>
            </w:pPr>
          </w:p>
          <w:p w14:paraId="1CA0C1B6" w14:textId="77777777" w:rsidR="008C5BA7" w:rsidRPr="008C5BA7" w:rsidRDefault="008C5BA7" w:rsidP="008C5BA7">
            <w:pPr>
              <w:spacing w:line="260" w:lineRule="exact"/>
              <w:ind w:leftChars="-1" w:hangingChars="1" w:hanging="2"/>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C5BA7">
              <w:rPr>
                <w:rFonts w:asciiTheme="minorEastAsia" w:eastAsiaTheme="minorEastAsia" w:hAnsiTheme="minorEastAsia"/>
                <w:sz w:val="20"/>
                <w:szCs w:val="20"/>
              </w:rPr>
              <w:t>「授業で力をつけることができ</w:t>
            </w:r>
            <w:r>
              <w:rPr>
                <w:rFonts w:asciiTheme="minorEastAsia" w:eastAsiaTheme="minorEastAsia" w:hAnsiTheme="minorEastAsia" w:hint="eastAsia"/>
                <w:sz w:val="20"/>
                <w:szCs w:val="20"/>
              </w:rPr>
              <w:t>る</w:t>
            </w:r>
            <w:r w:rsidRPr="008C5BA7">
              <w:rPr>
                <w:rFonts w:asciiTheme="minorEastAsia" w:eastAsiaTheme="minorEastAsia" w:hAnsiTheme="minorEastAsia"/>
                <w:sz w:val="20"/>
                <w:szCs w:val="20"/>
              </w:rPr>
              <w:t>」</w:t>
            </w:r>
          </w:p>
          <w:p w14:paraId="5E34323D" w14:textId="34687366" w:rsidR="008C5BA7" w:rsidRPr="008C5BA7" w:rsidRDefault="00FC41FB" w:rsidP="008C5BA7">
            <w:pPr>
              <w:spacing w:line="260" w:lineRule="exact"/>
              <w:ind w:leftChars="-1" w:left="-2" w:firstLineChars="100" w:firstLine="200"/>
              <w:jc w:val="left"/>
              <w:rPr>
                <w:rFonts w:asciiTheme="minorEastAsia" w:eastAsiaTheme="minorEastAsia" w:hAnsiTheme="minorEastAsia"/>
                <w:sz w:val="20"/>
                <w:szCs w:val="20"/>
              </w:rPr>
            </w:pPr>
            <w:r w:rsidRPr="008C5BA7">
              <w:rPr>
                <w:rFonts w:asciiTheme="minorEastAsia" w:eastAsiaTheme="minorEastAsia" w:hAnsiTheme="minorEastAsia"/>
                <w:sz w:val="20"/>
                <w:szCs w:val="20"/>
              </w:rPr>
              <w:t>85</w:t>
            </w:r>
            <w:r w:rsidR="008C5BA7" w:rsidRPr="008C5BA7">
              <w:rPr>
                <w:rFonts w:asciiTheme="minorEastAsia" w:eastAsiaTheme="minorEastAsia" w:hAnsiTheme="minorEastAsia"/>
                <w:sz w:val="20"/>
                <w:szCs w:val="20"/>
              </w:rPr>
              <w:t>%（</w:t>
            </w:r>
            <w:r w:rsidRPr="008C5BA7">
              <w:rPr>
                <w:rFonts w:asciiTheme="minorEastAsia" w:eastAsiaTheme="minorEastAsia" w:hAnsiTheme="minorEastAsia"/>
                <w:sz w:val="20"/>
                <w:szCs w:val="20"/>
              </w:rPr>
              <w:t>H30</w:t>
            </w:r>
            <w:r w:rsidR="006620F6">
              <w:rPr>
                <w:rFonts w:asciiTheme="minorEastAsia" w:eastAsiaTheme="minorEastAsia" w:hAnsiTheme="minorEastAsia" w:hint="eastAsia"/>
                <w:sz w:val="20"/>
                <w:szCs w:val="20"/>
              </w:rPr>
              <w:t>:</w:t>
            </w:r>
            <w:r w:rsidRPr="008C5BA7">
              <w:rPr>
                <w:rFonts w:asciiTheme="minorEastAsia" w:eastAsiaTheme="minorEastAsia" w:hAnsiTheme="minorEastAsia"/>
                <w:sz w:val="20"/>
                <w:szCs w:val="20"/>
              </w:rPr>
              <w:t>78</w:t>
            </w:r>
            <w:r w:rsidR="008C5BA7" w:rsidRPr="008C5BA7">
              <w:rPr>
                <w:rFonts w:asciiTheme="minorEastAsia" w:eastAsiaTheme="minorEastAsia" w:hAnsiTheme="minorEastAsia"/>
                <w:sz w:val="20"/>
                <w:szCs w:val="20"/>
              </w:rPr>
              <w:t>%）</w:t>
            </w:r>
          </w:p>
          <w:p w14:paraId="1378472C" w14:textId="77777777" w:rsidR="008C5BA7" w:rsidRDefault="008C5BA7" w:rsidP="00251183">
            <w:pPr>
              <w:spacing w:line="260" w:lineRule="exact"/>
              <w:ind w:leftChars="-1" w:hangingChars="1" w:hanging="2"/>
              <w:jc w:val="left"/>
              <w:rPr>
                <w:rFonts w:asciiTheme="minorEastAsia" w:eastAsiaTheme="minorEastAsia" w:hAnsiTheme="minorEastAsia"/>
                <w:sz w:val="20"/>
                <w:szCs w:val="20"/>
              </w:rPr>
            </w:pPr>
            <w:r>
              <w:rPr>
                <w:rFonts w:asciiTheme="minorEastAsia" w:eastAsiaTheme="minorEastAsia" w:hAnsiTheme="minorEastAsia" w:hint="eastAsia"/>
                <w:sz w:val="20"/>
                <w:szCs w:val="20"/>
              </w:rPr>
              <w:t>・「学習の評価について納得できる」</w:t>
            </w:r>
          </w:p>
          <w:p w14:paraId="084F23E0" w14:textId="2989EDBD" w:rsidR="008C5BA7" w:rsidRDefault="008C5BA7" w:rsidP="00251183">
            <w:pPr>
              <w:spacing w:line="260" w:lineRule="exact"/>
              <w:ind w:leftChars="-1" w:hangingChars="1" w:hanging="2"/>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FC41FB">
              <w:rPr>
                <w:rFonts w:asciiTheme="minorEastAsia" w:eastAsiaTheme="minorEastAsia" w:hAnsiTheme="minorEastAsia"/>
                <w:sz w:val="20"/>
                <w:szCs w:val="20"/>
              </w:rPr>
              <w:t>85</w:t>
            </w:r>
            <w:r w:rsidR="006620F6">
              <w:rPr>
                <w:rFonts w:asciiTheme="minorEastAsia" w:eastAsiaTheme="minorEastAsia" w:hAnsiTheme="minorEastAsia" w:hint="eastAsia"/>
                <w:sz w:val="20"/>
                <w:szCs w:val="20"/>
              </w:rPr>
              <w:t>%（</w:t>
            </w:r>
            <w:r w:rsidR="00FC41FB">
              <w:rPr>
                <w:rFonts w:asciiTheme="minorEastAsia" w:eastAsiaTheme="minorEastAsia" w:hAnsiTheme="minorEastAsia"/>
                <w:sz w:val="20"/>
                <w:szCs w:val="20"/>
              </w:rPr>
              <w:t>H30</w:t>
            </w:r>
            <w:r w:rsidR="006620F6">
              <w:rPr>
                <w:rFonts w:asciiTheme="minorEastAsia" w:eastAsiaTheme="minorEastAsia" w:hAnsiTheme="minorEastAsia" w:hint="eastAsia"/>
                <w:sz w:val="20"/>
                <w:szCs w:val="20"/>
              </w:rPr>
              <w:t>:</w:t>
            </w:r>
            <w:r w:rsidR="00FC41FB">
              <w:rPr>
                <w:rFonts w:asciiTheme="minorEastAsia" w:eastAsiaTheme="minorEastAsia" w:hAnsiTheme="minorEastAsia"/>
                <w:sz w:val="20"/>
                <w:szCs w:val="20"/>
              </w:rPr>
              <w:t>77</w:t>
            </w:r>
            <w:r w:rsidR="006620F6">
              <w:rPr>
                <w:rFonts w:asciiTheme="minorEastAsia" w:eastAsiaTheme="minorEastAsia" w:hAnsiTheme="minorEastAsia" w:hint="eastAsia"/>
                <w:sz w:val="20"/>
                <w:szCs w:val="20"/>
              </w:rPr>
              <w:t>%</w:t>
            </w:r>
            <w:r w:rsidR="006620F6">
              <w:rPr>
                <w:rFonts w:asciiTheme="minorEastAsia" w:eastAsiaTheme="minorEastAsia" w:hAnsiTheme="minorEastAsia"/>
                <w:sz w:val="20"/>
                <w:szCs w:val="20"/>
              </w:rPr>
              <w:t>）</w:t>
            </w:r>
          </w:p>
          <w:p w14:paraId="5F200763" w14:textId="77777777" w:rsidR="008C5BA7" w:rsidRDefault="008C5BA7" w:rsidP="00251183">
            <w:pPr>
              <w:spacing w:line="260" w:lineRule="exact"/>
              <w:ind w:leftChars="-1" w:hangingChars="1" w:hanging="2"/>
              <w:jc w:val="left"/>
              <w:rPr>
                <w:rFonts w:asciiTheme="minorEastAsia" w:eastAsiaTheme="minorEastAsia" w:hAnsiTheme="minorEastAsia"/>
                <w:sz w:val="20"/>
                <w:szCs w:val="20"/>
              </w:rPr>
            </w:pPr>
          </w:p>
          <w:p w14:paraId="6AC857F3" w14:textId="0FBEE73F" w:rsidR="00CF1D51" w:rsidRPr="00ED7CFC" w:rsidRDefault="00CF1D51" w:rsidP="00E84FA0">
            <w:pPr>
              <w:spacing w:line="260" w:lineRule="exact"/>
              <w:ind w:leftChars="-1" w:hangingChars="1" w:hanging="2"/>
              <w:jc w:val="left"/>
              <w:rPr>
                <w:rFonts w:asciiTheme="minorEastAsia" w:eastAsiaTheme="minorEastAsia" w:hAnsiTheme="minorEastAsia"/>
                <w:sz w:val="20"/>
                <w:szCs w:val="20"/>
              </w:rPr>
            </w:pPr>
            <w:r w:rsidRPr="00ED7CFC">
              <w:rPr>
                <w:rFonts w:asciiTheme="minorEastAsia" w:eastAsiaTheme="minorEastAsia" w:hAnsiTheme="minorEastAsia"/>
                <w:sz w:val="20"/>
                <w:szCs w:val="20"/>
              </w:rPr>
              <w:t>・</w:t>
            </w:r>
            <w:r w:rsidR="00253C17" w:rsidRPr="00ED7CFC">
              <w:rPr>
                <w:rFonts w:asciiTheme="minorEastAsia" w:eastAsiaTheme="minorEastAsia" w:hAnsiTheme="minorEastAsia" w:hint="eastAsia"/>
                <w:sz w:val="20"/>
                <w:szCs w:val="20"/>
              </w:rPr>
              <w:t>主</w:t>
            </w:r>
            <w:r w:rsidR="00253C17" w:rsidRPr="00436C50">
              <w:rPr>
                <w:rFonts w:asciiTheme="minorEastAsia" w:eastAsiaTheme="minorEastAsia" w:hAnsiTheme="minorEastAsia" w:hint="eastAsia"/>
                <w:sz w:val="20"/>
                <w:szCs w:val="20"/>
              </w:rPr>
              <w:t>体的、</w:t>
            </w:r>
            <w:r w:rsidR="006620F6" w:rsidRPr="00436C50">
              <w:rPr>
                <w:rFonts w:asciiTheme="minorEastAsia" w:eastAsiaTheme="minorEastAsia" w:hAnsiTheme="minorEastAsia" w:hint="eastAsia"/>
                <w:sz w:val="20"/>
                <w:szCs w:val="20"/>
              </w:rPr>
              <w:t>対話的な</w:t>
            </w:r>
            <w:r w:rsidR="006620F6">
              <w:rPr>
                <w:rFonts w:asciiTheme="minorEastAsia" w:eastAsiaTheme="minorEastAsia" w:hAnsiTheme="minorEastAsia" w:hint="eastAsia"/>
                <w:sz w:val="20"/>
                <w:szCs w:val="20"/>
              </w:rPr>
              <w:t>深い学びをさらに推進するために</w:t>
            </w:r>
            <w:r w:rsidRPr="00ED7CFC">
              <w:rPr>
                <w:rFonts w:asciiTheme="minorEastAsia" w:eastAsiaTheme="minorEastAsia" w:hAnsiTheme="minorEastAsia"/>
                <w:sz w:val="20"/>
                <w:szCs w:val="20"/>
              </w:rPr>
              <w:t>研究授業</w:t>
            </w:r>
            <w:r w:rsidR="00F75A06">
              <w:rPr>
                <w:rFonts w:asciiTheme="minorEastAsia" w:eastAsiaTheme="minorEastAsia" w:hAnsiTheme="minorEastAsia" w:hint="eastAsia"/>
                <w:sz w:val="20"/>
                <w:szCs w:val="20"/>
              </w:rPr>
              <w:t>及び研究協議</w:t>
            </w:r>
            <w:r w:rsidR="006620F6">
              <w:rPr>
                <w:rFonts w:asciiTheme="minorEastAsia" w:eastAsiaTheme="minorEastAsia" w:hAnsiTheme="minorEastAsia" w:hint="eastAsia"/>
                <w:sz w:val="20"/>
                <w:szCs w:val="20"/>
              </w:rPr>
              <w:t>を</w:t>
            </w:r>
            <w:r w:rsidR="00FC41FB">
              <w:rPr>
                <w:rFonts w:asciiTheme="minorEastAsia" w:eastAsiaTheme="minorEastAsia" w:hAnsiTheme="minorEastAsia"/>
                <w:sz w:val="20"/>
                <w:szCs w:val="20"/>
              </w:rPr>
              <w:t>12</w:t>
            </w:r>
            <w:r w:rsidR="006620F6">
              <w:rPr>
                <w:rFonts w:asciiTheme="minorEastAsia" w:eastAsiaTheme="minorEastAsia" w:hAnsiTheme="minorEastAsia" w:hint="eastAsia"/>
                <w:sz w:val="20"/>
                <w:szCs w:val="20"/>
              </w:rPr>
              <w:t>月に実施する。</w:t>
            </w:r>
          </w:p>
          <w:p w14:paraId="22E2F034" w14:textId="77777777" w:rsidR="00CF1D51" w:rsidRDefault="00CF1D51" w:rsidP="00251183">
            <w:pPr>
              <w:spacing w:line="260" w:lineRule="exact"/>
              <w:jc w:val="left"/>
              <w:rPr>
                <w:rFonts w:asciiTheme="minorEastAsia" w:eastAsiaTheme="minorEastAsia" w:hAnsiTheme="minorEastAsia"/>
                <w:sz w:val="20"/>
                <w:szCs w:val="20"/>
              </w:rPr>
            </w:pPr>
          </w:p>
          <w:p w14:paraId="7725B628" w14:textId="11B88720" w:rsidR="00472C0E" w:rsidRPr="00AC3970" w:rsidRDefault="00A47CDF" w:rsidP="008C5BA7">
            <w:pPr>
              <w:spacing w:line="260" w:lineRule="exact"/>
              <w:ind w:left="34" w:hangingChars="17" w:hanging="34"/>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w:t>
            </w:r>
            <w:r w:rsidR="003E35CC" w:rsidRPr="00AC3970">
              <w:rPr>
                <w:rFonts w:asciiTheme="minorEastAsia" w:eastAsiaTheme="minorEastAsia" w:hAnsiTheme="minorEastAsia" w:hint="eastAsia"/>
                <w:sz w:val="20"/>
                <w:szCs w:val="20"/>
              </w:rPr>
              <w:t>時間外労働時間を</w:t>
            </w:r>
            <w:r w:rsidR="00FC41FB" w:rsidRPr="00AC3970">
              <w:rPr>
                <w:rFonts w:asciiTheme="minorEastAsia" w:eastAsiaTheme="minorEastAsia" w:hAnsiTheme="minorEastAsia" w:hint="eastAsia"/>
                <w:sz w:val="20"/>
                <w:szCs w:val="20"/>
              </w:rPr>
              <w:t>１</w:t>
            </w:r>
            <w:r w:rsidR="008C5BA7" w:rsidRPr="00AC3970">
              <w:rPr>
                <w:rFonts w:asciiTheme="minorEastAsia" w:eastAsiaTheme="minorEastAsia" w:hAnsiTheme="minorEastAsia" w:hint="eastAsia"/>
                <w:sz w:val="20"/>
                <w:szCs w:val="20"/>
              </w:rPr>
              <w:t>割削減</w:t>
            </w:r>
            <w:r w:rsidR="006620F6" w:rsidRPr="00AC3970">
              <w:rPr>
                <w:rFonts w:asciiTheme="minorEastAsia" w:eastAsiaTheme="minorEastAsia" w:hAnsiTheme="minorEastAsia" w:hint="eastAsia"/>
                <w:sz w:val="20"/>
                <w:szCs w:val="20"/>
              </w:rPr>
              <w:t>する。</w:t>
            </w:r>
          </w:p>
          <w:p w14:paraId="7CCA105E" w14:textId="651E016C" w:rsidR="008C5BA7" w:rsidRPr="00AC3970" w:rsidRDefault="00B56A93" w:rsidP="008C5BA7">
            <w:pPr>
              <w:spacing w:line="260" w:lineRule="exact"/>
              <w:ind w:left="34" w:hangingChars="17" w:hanging="34"/>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 xml:space="preserve">　（</w:t>
            </w:r>
            <w:r w:rsidR="00FC41FB" w:rsidRPr="00AC3970">
              <w:rPr>
                <w:rFonts w:asciiTheme="minorEastAsia" w:eastAsiaTheme="minorEastAsia" w:hAnsiTheme="minorEastAsia"/>
                <w:sz w:val="20"/>
                <w:szCs w:val="20"/>
              </w:rPr>
              <w:t>H30</w:t>
            </w:r>
            <w:r w:rsidRPr="00AC3970">
              <w:rPr>
                <w:rFonts w:asciiTheme="minorEastAsia" w:eastAsiaTheme="minorEastAsia" w:hAnsiTheme="minorEastAsia" w:hint="eastAsia"/>
                <w:sz w:val="20"/>
                <w:szCs w:val="20"/>
              </w:rPr>
              <w:t>年度</w:t>
            </w:r>
            <w:r w:rsidR="00FC41FB" w:rsidRPr="00AC3970">
              <w:rPr>
                <w:rFonts w:asciiTheme="minorEastAsia" w:eastAsiaTheme="minorEastAsia" w:hAnsiTheme="minorEastAsia" w:hint="eastAsia"/>
                <w:sz w:val="20"/>
                <w:szCs w:val="20"/>
              </w:rPr>
              <w:t>２</w:t>
            </w:r>
            <w:r w:rsidRPr="00AC3970">
              <w:rPr>
                <w:rFonts w:asciiTheme="minorEastAsia" w:eastAsiaTheme="minorEastAsia" w:hAnsiTheme="minorEastAsia" w:hint="eastAsia"/>
                <w:sz w:val="20"/>
                <w:szCs w:val="20"/>
              </w:rPr>
              <w:t xml:space="preserve">月末　</w:t>
            </w:r>
            <w:r w:rsidR="00FC41FB" w:rsidRPr="00AC3970">
              <w:rPr>
                <w:rFonts w:asciiTheme="minorEastAsia" w:eastAsiaTheme="minorEastAsia" w:hAnsiTheme="minorEastAsia"/>
                <w:sz w:val="20"/>
                <w:szCs w:val="20"/>
              </w:rPr>
              <w:t>6830</w:t>
            </w:r>
            <w:r w:rsidRPr="00AC3970">
              <w:rPr>
                <w:rFonts w:asciiTheme="minorEastAsia" w:eastAsiaTheme="minorEastAsia" w:hAnsiTheme="minorEastAsia" w:hint="eastAsia"/>
                <w:sz w:val="20"/>
                <w:szCs w:val="20"/>
              </w:rPr>
              <w:t>時間）</w:t>
            </w:r>
          </w:p>
          <w:p w14:paraId="6EE2DF74" w14:textId="4AFB5C03" w:rsidR="008C5BA7" w:rsidRDefault="008C5BA7" w:rsidP="00E84FA0">
            <w:pPr>
              <w:spacing w:line="260" w:lineRule="exact"/>
              <w:ind w:left="34" w:hangingChars="17" w:hanging="34"/>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w:t>
            </w:r>
            <w:r w:rsidR="00FC41FB" w:rsidRPr="00AC3970">
              <w:rPr>
                <w:rFonts w:asciiTheme="minorEastAsia" w:eastAsiaTheme="minorEastAsia" w:hAnsiTheme="minorEastAsia"/>
                <w:sz w:val="20"/>
                <w:szCs w:val="20"/>
              </w:rPr>
              <w:t>ICT</w:t>
            </w:r>
            <w:r w:rsidRPr="00AC3970">
              <w:rPr>
                <w:rFonts w:asciiTheme="minorEastAsia" w:eastAsiaTheme="minorEastAsia" w:hAnsiTheme="minorEastAsia" w:hint="eastAsia"/>
                <w:sz w:val="20"/>
                <w:szCs w:val="20"/>
              </w:rPr>
              <w:t>活用及び組織改編による業務の合理化を図る</w:t>
            </w:r>
            <w:r w:rsidR="009904F6" w:rsidRPr="00AC3970">
              <w:rPr>
                <w:rFonts w:asciiTheme="minorEastAsia" w:eastAsiaTheme="minorEastAsia" w:hAnsiTheme="minorEastAsia" w:hint="eastAsia"/>
                <w:sz w:val="20"/>
                <w:szCs w:val="20"/>
              </w:rPr>
              <w:t>とともに個人情報保護にも留意する</w:t>
            </w:r>
            <w:r w:rsidRPr="00AC3970">
              <w:rPr>
                <w:rFonts w:asciiTheme="minorEastAsia" w:eastAsiaTheme="minorEastAsia" w:hAnsiTheme="minorEastAsia" w:hint="eastAsia"/>
                <w:sz w:val="20"/>
                <w:szCs w:val="20"/>
              </w:rPr>
              <w:t>。</w:t>
            </w:r>
          </w:p>
          <w:p w14:paraId="10A36858" w14:textId="77777777" w:rsidR="00E132B3" w:rsidRDefault="00E132B3" w:rsidP="009904F6">
            <w:pPr>
              <w:spacing w:line="260" w:lineRule="exact"/>
              <w:ind w:leftChars="100" w:left="210"/>
              <w:rPr>
                <w:rFonts w:asciiTheme="minorEastAsia" w:eastAsiaTheme="minorEastAsia" w:hAnsiTheme="minorEastAsia"/>
                <w:sz w:val="20"/>
                <w:szCs w:val="20"/>
              </w:rPr>
            </w:pPr>
          </w:p>
          <w:p w14:paraId="67E6AD8A" w14:textId="77777777" w:rsidR="00E132B3" w:rsidRPr="008C5BA7" w:rsidRDefault="00E132B3" w:rsidP="009904F6">
            <w:pPr>
              <w:spacing w:line="260" w:lineRule="exact"/>
              <w:ind w:leftChars="100" w:left="210"/>
              <w:rPr>
                <w:rFonts w:asciiTheme="minorEastAsia" w:eastAsiaTheme="minorEastAsia" w:hAnsiTheme="minorEastAsia"/>
                <w:sz w:val="20"/>
                <w:szCs w:val="20"/>
              </w:rPr>
            </w:pPr>
          </w:p>
        </w:tc>
        <w:tc>
          <w:tcPr>
            <w:tcW w:w="3863" w:type="dxa"/>
            <w:tcBorders>
              <w:left w:val="dashed" w:sz="4" w:space="0" w:color="auto"/>
              <w:right w:val="single" w:sz="4" w:space="0" w:color="auto"/>
            </w:tcBorders>
            <w:shd w:val="clear" w:color="auto" w:fill="auto"/>
          </w:tcPr>
          <w:p w14:paraId="179C8278" w14:textId="77777777" w:rsidR="00436C50" w:rsidRPr="00454D3C" w:rsidRDefault="00436C50" w:rsidP="00436C50">
            <w:pPr>
              <w:spacing w:line="260" w:lineRule="exact"/>
              <w:ind w:leftChars="-1" w:hangingChars="1" w:hanging="2"/>
              <w:jc w:val="left"/>
              <w:rPr>
                <w:rFonts w:asciiTheme="minorEastAsia" w:eastAsiaTheme="minorEastAsia" w:hAnsiTheme="minorEastAsia"/>
                <w:sz w:val="20"/>
                <w:szCs w:val="20"/>
              </w:rPr>
            </w:pPr>
          </w:p>
          <w:p w14:paraId="6A45E851" w14:textId="77777777" w:rsidR="00436C50" w:rsidRPr="00454D3C" w:rsidRDefault="00436C50" w:rsidP="00436C50">
            <w:pPr>
              <w:spacing w:line="260" w:lineRule="exact"/>
              <w:ind w:leftChars="-1" w:hangingChars="1" w:hanging="2"/>
              <w:jc w:val="left"/>
              <w:rPr>
                <w:rFonts w:asciiTheme="minorEastAsia" w:eastAsiaTheme="minorEastAsia" w:hAnsiTheme="minorEastAsia"/>
                <w:sz w:val="20"/>
                <w:szCs w:val="20"/>
              </w:rPr>
            </w:pPr>
            <w:r w:rsidRPr="00454D3C">
              <w:rPr>
                <w:rFonts w:asciiTheme="minorEastAsia" w:eastAsiaTheme="minorEastAsia" w:hAnsiTheme="minorEastAsia" w:hint="eastAsia"/>
                <w:sz w:val="20"/>
                <w:szCs w:val="20"/>
              </w:rPr>
              <w:t>・</w:t>
            </w:r>
            <w:r w:rsidRPr="00454D3C">
              <w:rPr>
                <w:rFonts w:asciiTheme="minorEastAsia" w:eastAsiaTheme="minorEastAsia" w:hAnsiTheme="minorEastAsia"/>
                <w:sz w:val="20"/>
                <w:szCs w:val="20"/>
              </w:rPr>
              <w:t>「授業で力をつけることができ</w:t>
            </w:r>
            <w:r w:rsidRPr="00454D3C">
              <w:rPr>
                <w:rFonts w:asciiTheme="minorEastAsia" w:eastAsiaTheme="minorEastAsia" w:hAnsiTheme="minorEastAsia" w:hint="eastAsia"/>
                <w:sz w:val="20"/>
                <w:szCs w:val="20"/>
              </w:rPr>
              <w:t>る</w:t>
            </w:r>
            <w:r w:rsidRPr="00454D3C">
              <w:rPr>
                <w:rFonts w:asciiTheme="minorEastAsia" w:eastAsiaTheme="minorEastAsia" w:hAnsiTheme="minorEastAsia"/>
                <w:sz w:val="20"/>
                <w:szCs w:val="20"/>
              </w:rPr>
              <w:t>」</w:t>
            </w:r>
          </w:p>
          <w:p w14:paraId="16EE6A82" w14:textId="0E3AD6D3" w:rsidR="00436C50" w:rsidRPr="00454D3C" w:rsidRDefault="00FC41FB" w:rsidP="00C821CC">
            <w:pPr>
              <w:spacing w:line="260" w:lineRule="exact"/>
              <w:ind w:leftChars="-1" w:left="-2" w:firstLineChars="200" w:firstLine="400"/>
              <w:jc w:val="left"/>
              <w:rPr>
                <w:rFonts w:asciiTheme="minorEastAsia" w:eastAsiaTheme="minorEastAsia" w:hAnsiTheme="minorEastAsia"/>
                <w:sz w:val="20"/>
                <w:szCs w:val="20"/>
              </w:rPr>
            </w:pPr>
            <w:r w:rsidRPr="00454D3C">
              <w:rPr>
                <w:rFonts w:asciiTheme="minorEastAsia" w:eastAsiaTheme="minorEastAsia" w:hAnsiTheme="minorEastAsia"/>
                <w:sz w:val="20"/>
                <w:szCs w:val="20"/>
              </w:rPr>
              <w:t>79</w:t>
            </w:r>
            <w:r w:rsidR="00436C50" w:rsidRPr="00454D3C">
              <w:rPr>
                <w:rFonts w:asciiTheme="minorEastAsia" w:eastAsiaTheme="minorEastAsia" w:hAnsiTheme="minorEastAsia"/>
                <w:sz w:val="20"/>
                <w:szCs w:val="20"/>
              </w:rPr>
              <w:t>%（</w:t>
            </w:r>
            <w:bookmarkStart w:id="0" w:name="_GoBack"/>
            <w:r w:rsidR="00C821CC" w:rsidRPr="00454D3C">
              <w:rPr>
                <w:rFonts w:asciiTheme="minorEastAsia" w:eastAsiaTheme="minorEastAsia" w:hAnsiTheme="minorEastAsia" w:hint="eastAsia"/>
                <w:sz w:val="20"/>
                <w:szCs w:val="20"/>
              </w:rPr>
              <w:t>△</w:t>
            </w:r>
            <w:bookmarkEnd w:id="0"/>
            <w:r w:rsidR="00436C50" w:rsidRPr="00454D3C">
              <w:rPr>
                <w:rFonts w:asciiTheme="minorEastAsia" w:eastAsiaTheme="minorEastAsia" w:hAnsiTheme="minorEastAsia"/>
                <w:sz w:val="20"/>
                <w:szCs w:val="20"/>
              </w:rPr>
              <w:t>）</w:t>
            </w:r>
          </w:p>
          <w:p w14:paraId="5378B319" w14:textId="77777777" w:rsidR="00E84FA0" w:rsidRPr="00454D3C" w:rsidRDefault="00E84FA0" w:rsidP="00C821CC">
            <w:pPr>
              <w:spacing w:line="260" w:lineRule="exact"/>
              <w:ind w:leftChars="-1" w:left="-2" w:firstLineChars="200" w:firstLine="400"/>
              <w:jc w:val="left"/>
              <w:rPr>
                <w:rFonts w:asciiTheme="minorEastAsia" w:eastAsiaTheme="minorEastAsia" w:hAnsiTheme="minorEastAsia"/>
                <w:sz w:val="20"/>
                <w:szCs w:val="20"/>
              </w:rPr>
            </w:pPr>
          </w:p>
          <w:p w14:paraId="587BB6EC" w14:textId="77777777" w:rsidR="00436C50" w:rsidRPr="00454D3C" w:rsidRDefault="00436C50" w:rsidP="00436C50">
            <w:pPr>
              <w:spacing w:line="260" w:lineRule="exact"/>
              <w:ind w:leftChars="-1" w:hangingChars="1" w:hanging="2"/>
              <w:jc w:val="left"/>
              <w:rPr>
                <w:rFonts w:asciiTheme="minorEastAsia" w:eastAsiaTheme="minorEastAsia" w:hAnsiTheme="minorEastAsia"/>
                <w:sz w:val="20"/>
                <w:szCs w:val="20"/>
              </w:rPr>
            </w:pPr>
            <w:r w:rsidRPr="00454D3C">
              <w:rPr>
                <w:rFonts w:asciiTheme="minorEastAsia" w:eastAsiaTheme="minorEastAsia" w:hAnsiTheme="minorEastAsia" w:hint="eastAsia"/>
                <w:sz w:val="20"/>
                <w:szCs w:val="20"/>
              </w:rPr>
              <w:t>・「学習の評価について納得できる」</w:t>
            </w:r>
          </w:p>
          <w:p w14:paraId="1D256AB5" w14:textId="29C1D1F1" w:rsidR="00436C50" w:rsidRPr="00454D3C" w:rsidRDefault="00436C50" w:rsidP="00436C50">
            <w:pPr>
              <w:spacing w:line="260" w:lineRule="exact"/>
              <w:ind w:leftChars="-1" w:hangingChars="1" w:hanging="2"/>
              <w:jc w:val="left"/>
              <w:rPr>
                <w:rFonts w:asciiTheme="minorEastAsia" w:eastAsiaTheme="minorEastAsia" w:hAnsiTheme="minorEastAsia"/>
                <w:sz w:val="20"/>
                <w:szCs w:val="20"/>
              </w:rPr>
            </w:pPr>
            <w:r w:rsidRPr="00454D3C">
              <w:rPr>
                <w:rFonts w:asciiTheme="minorEastAsia" w:eastAsiaTheme="minorEastAsia" w:hAnsiTheme="minorEastAsia" w:hint="eastAsia"/>
                <w:sz w:val="20"/>
                <w:szCs w:val="20"/>
              </w:rPr>
              <w:t xml:space="preserve">　</w:t>
            </w:r>
            <w:r w:rsidR="00E84FA0" w:rsidRPr="00454D3C">
              <w:rPr>
                <w:rFonts w:asciiTheme="minorEastAsia" w:eastAsiaTheme="minorEastAsia" w:hAnsiTheme="minorEastAsia" w:hint="eastAsia"/>
                <w:sz w:val="20"/>
                <w:szCs w:val="20"/>
              </w:rPr>
              <w:t xml:space="preserve">  </w:t>
            </w:r>
            <w:r w:rsidR="00FC41FB" w:rsidRPr="00454D3C">
              <w:rPr>
                <w:rFonts w:asciiTheme="minorEastAsia" w:eastAsiaTheme="minorEastAsia" w:hAnsiTheme="minorEastAsia"/>
                <w:sz w:val="20"/>
                <w:szCs w:val="20"/>
              </w:rPr>
              <w:t>83</w:t>
            </w:r>
            <w:r w:rsidRPr="00454D3C">
              <w:rPr>
                <w:rFonts w:asciiTheme="minorEastAsia" w:eastAsiaTheme="minorEastAsia" w:hAnsiTheme="minorEastAsia" w:hint="eastAsia"/>
                <w:sz w:val="20"/>
                <w:szCs w:val="20"/>
              </w:rPr>
              <w:t>%（</w:t>
            </w:r>
            <w:r w:rsidR="00C821CC" w:rsidRPr="00454D3C">
              <w:rPr>
                <w:rFonts w:asciiTheme="minorEastAsia" w:eastAsiaTheme="minorEastAsia" w:hAnsiTheme="minorEastAsia" w:hint="eastAsia"/>
                <w:sz w:val="20"/>
                <w:szCs w:val="20"/>
              </w:rPr>
              <w:t>○</w:t>
            </w:r>
            <w:r w:rsidRPr="00454D3C">
              <w:rPr>
                <w:rFonts w:asciiTheme="minorEastAsia" w:eastAsiaTheme="minorEastAsia" w:hAnsiTheme="minorEastAsia"/>
                <w:sz w:val="20"/>
                <w:szCs w:val="20"/>
              </w:rPr>
              <w:t>）</w:t>
            </w:r>
            <w:r w:rsidR="00F564BF" w:rsidRPr="00454D3C">
              <w:rPr>
                <w:rFonts w:asciiTheme="minorEastAsia" w:eastAsiaTheme="minorEastAsia" w:hAnsiTheme="minorEastAsia" w:hint="eastAsia"/>
                <w:sz w:val="20"/>
                <w:szCs w:val="20"/>
              </w:rPr>
              <w:t>：</w:t>
            </w:r>
            <w:r w:rsidR="00B54DCD" w:rsidRPr="00454D3C">
              <w:rPr>
                <w:rFonts w:asciiTheme="minorEastAsia" w:eastAsiaTheme="minorEastAsia" w:hAnsiTheme="minorEastAsia" w:hint="eastAsia"/>
                <w:sz w:val="20"/>
                <w:szCs w:val="20"/>
              </w:rPr>
              <w:t>ルーブリックの研究の進化</w:t>
            </w:r>
          </w:p>
          <w:p w14:paraId="798FE975" w14:textId="77777777" w:rsidR="00E84FA0" w:rsidRPr="00454D3C" w:rsidRDefault="00E84FA0" w:rsidP="00436C50">
            <w:pPr>
              <w:spacing w:line="260" w:lineRule="exact"/>
              <w:ind w:leftChars="-1" w:hangingChars="1" w:hanging="2"/>
              <w:jc w:val="left"/>
              <w:rPr>
                <w:rFonts w:asciiTheme="minorEastAsia" w:eastAsiaTheme="minorEastAsia" w:hAnsiTheme="minorEastAsia"/>
                <w:sz w:val="20"/>
                <w:szCs w:val="20"/>
              </w:rPr>
            </w:pPr>
          </w:p>
          <w:p w14:paraId="20FC18A7" w14:textId="6C0C0F54" w:rsidR="00436C50" w:rsidRPr="00454D3C" w:rsidRDefault="00436C50" w:rsidP="00436C50">
            <w:pPr>
              <w:spacing w:line="260" w:lineRule="exact"/>
              <w:ind w:leftChars="-1" w:hangingChars="1" w:hanging="2"/>
              <w:jc w:val="left"/>
              <w:rPr>
                <w:rFonts w:asciiTheme="minorEastAsia" w:eastAsiaTheme="minorEastAsia" w:hAnsiTheme="minorEastAsia"/>
                <w:sz w:val="20"/>
                <w:szCs w:val="20"/>
              </w:rPr>
            </w:pPr>
            <w:r w:rsidRPr="00454D3C">
              <w:rPr>
                <w:rFonts w:asciiTheme="minorEastAsia" w:eastAsiaTheme="minorEastAsia" w:hAnsiTheme="minorEastAsia"/>
                <w:sz w:val="20"/>
                <w:szCs w:val="20"/>
              </w:rPr>
              <w:t>・</w:t>
            </w:r>
            <w:r w:rsidRPr="00454D3C">
              <w:rPr>
                <w:rFonts w:asciiTheme="minorEastAsia" w:eastAsiaTheme="minorEastAsia" w:hAnsiTheme="minorEastAsia" w:hint="eastAsia"/>
                <w:sz w:val="20"/>
                <w:szCs w:val="20"/>
              </w:rPr>
              <w:t>パフォーマンス課題にかかるパフォーマンス評価をテーマに</w:t>
            </w:r>
            <w:r w:rsidRPr="00454D3C">
              <w:rPr>
                <w:rFonts w:asciiTheme="minorEastAsia" w:eastAsiaTheme="minorEastAsia" w:hAnsiTheme="minorEastAsia"/>
                <w:sz w:val="20"/>
                <w:szCs w:val="20"/>
              </w:rPr>
              <w:t>研究授業</w:t>
            </w:r>
            <w:r w:rsidRPr="00454D3C">
              <w:rPr>
                <w:rFonts w:asciiTheme="minorEastAsia" w:eastAsiaTheme="minorEastAsia" w:hAnsiTheme="minorEastAsia" w:hint="eastAsia"/>
                <w:sz w:val="20"/>
                <w:szCs w:val="20"/>
              </w:rPr>
              <w:t>及び研究協議を</w:t>
            </w:r>
            <w:r w:rsidR="00FC41FB" w:rsidRPr="00454D3C">
              <w:rPr>
                <w:rFonts w:asciiTheme="minorEastAsia" w:eastAsiaTheme="minorEastAsia" w:hAnsiTheme="minorEastAsia"/>
                <w:sz w:val="20"/>
                <w:szCs w:val="20"/>
              </w:rPr>
              <w:t>12</w:t>
            </w:r>
            <w:r w:rsidRPr="00454D3C">
              <w:rPr>
                <w:rFonts w:asciiTheme="minorEastAsia" w:eastAsiaTheme="minorEastAsia" w:hAnsiTheme="minorEastAsia" w:hint="eastAsia"/>
                <w:sz w:val="20"/>
                <w:szCs w:val="20"/>
              </w:rPr>
              <w:t>月に公開実施した。（◎）</w:t>
            </w:r>
          </w:p>
          <w:p w14:paraId="024A8EEC" w14:textId="77777777" w:rsidR="00436C50" w:rsidRPr="00454D3C" w:rsidRDefault="00436C50" w:rsidP="00436C50">
            <w:pPr>
              <w:spacing w:line="260" w:lineRule="exact"/>
              <w:jc w:val="left"/>
              <w:rPr>
                <w:rFonts w:asciiTheme="minorEastAsia" w:eastAsiaTheme="minorEastAsia" w:hAnsiTheme="minorEastAsia"/>
                <w:sz w:val="20"/>
                <w:szCs w:val="20"/>
              </w:rPr>
            </w:pPr>
          </w:p>
          <w:p w14:paraId="01599575" w14:textId="64AA728D" w:rsidR="00436C50" w:rsidRPr="00454D3C" w:rsidRDefault="00436C50" w:rsidP="00B54DCD">
            <w:pPr>
              <w:spacing w:line="260" w:lineRule="exact"/>
              <w:ind w:left="34" w:hangingChars="17" w:hanging="34"/>
              <w:rPr>
                <w:rFonts w:asciiTheme="minorEastAsia" w:eastAsiaTheme="minorEastAsia" w:hAnsiTheme="minorEastAsia"/>
                <w:sz w:val="20"/>
                <w:szCs w:val="20"/>
              </w:rPr>
            </w:pPr>
            <w:r w:rsidRPr="00454D3C">
              <w:rPr>
                <w:rFonts w:asciiTheme="minorEastAsia" w:eastAsiaTheme="minorEastAsia" w:hAnsiTheme="minorEastAsia" w:hint="eastAsia"/>
                <w:sz w:val="20"/>
                <w:szCs w:val="20"/>
              </w:rPr>
              <w:t>・時間外労働時間が</w:t>
            </w:r>
            <w:r w:rsidR="00FC41FB" w:rsidRPr="00454D3C">
              <w:rPr>
                <w:rFonts w:asciiTheme="minorEastAsia" w:eastAsiaTheme="minorEastAsia" w:hAnsiTheme="minorEastAsia"/>
                <w:sz w:val="20"/>
                <w:szCs w:val="20"/>
              </w:rPr>
              <w:t>6.2</w:t>
            </w:r>
            <w:r w:rsidRPr="00454D3C">
              <w:rPr>
                <w:rFonts w:asciiTheme="minorEastAsia" w:eastAsiaTheme="minorEastAsia" w:hAnsiTheme="minorEastAsia" w:hint="eastAsia"/>
                <w:sz w:val="20"/>
                <w:szCs w:val="20"/>
              </w:rPr>
              <w:t>％削減した。（</w:t>
            </w:r>
            <w:r w:rsidR="00B54DCD" w:rsidRPr="00454D3C">
              <w:rPr>
                <w:rFonts w:asciiTheme="minorEastAsia" w:eastAsiaTheme="minorEastAsia" w:hAnsiTheme="minorEastAsia" w:hint="eastAsia"/>
                <w:sz w:val="20"/>
                <w:szCs w:val="20"/>
              </w:rPr>
              <w:t>△</w:t>
            </w:r>
            <w:r w:rsidRPr="00454D3C">
              <w:rPr>
                <w:rFonts w:asciiTheme="minorEastAsia" w:eastAsiaTheme="minorEastAsia" w:hAnsiTheme="minorEastAsia" w:hint="eastAsia"/>
                <w:sz w:val="20"/>
                <w:szCs w:val="20"/>
              </w:rPr>
              <w:t>）</w:t>
            </w:r>
          </w:p>
          <w:p w14:paraId="64C752F1" w14:textId="77777777" w:rsidR="00436C50" w:rsidRPr="00454D3C" w:rsidRDefault="00436C50" w:rsidP="00436C50">
            <w:pPr>
              <w:spacing w:line="260" w:lineRule="exact"/>
              <w:ind w:left="34" w:hangingChars="17" w:hanging="34"/>
              <w:rPr>
                <w:rFonts w:asciiTheme="minorEastAsia" w:eastAsiaTheme="minorEastAsia" w:hAnsiTheme="minorEastAsia"/>
                <w:sz w:val="20"/>
                <w:szCs w:val="20"/>
              </w:rPr>
            </w:pPr>
            <w:r w:rsidRPr="00454D3C">
              <w:rPr>
                <w:rFonts w:asciiTheme="minorEastAsia" w:eastAsiaTheme="minorEastAsia" w:hAnsiTheme="minorEastAsia" w:hint="eastAsia"/>
                <w:sz w:val="20"/>
                <w:szCs w:val="20"/>
              </w:rPr>
              <w:t xml:space="preserve">　</w:t>
            </w:r>
          </w:p>
          <w:p w14:paraId="57807F0F" w14:textId="523499B5" w:rsidR="00CF1D51" w:rsidRPr="00454D3C" w:rsidRDefault="00436C50" w:rsidP="00436C50">
            <w:pPr>
              <w:spacing w:line="260" w:lineRule="exact"/>
              <w:ind w:left="34" w:hangingChars="17" w:hanging="34"/>
              <w:rPr>
                <w:rFonts w:asciiTheme="minorEastAsia" w:eastAsiaTheme="minorEastAsia" w:hAnsiTheme="minorEastAsia"/>
                <w:sz w:val="20"/>
                <w:szCs w:val="20"/>
              </w:rPr>
            </w:pPr>
            <w:r w:rsidRPr="00454D3C">
              <w:rPr>
                <w:rFonts w:asciiTheme="minorEastAsia" w:eastAsiaTheme="minorEastAsia" w:hAnsiTheme="minorEastAsia" w:hint="eastAsia"/>
                <w:sz w:val="20"/>
                <w:szCs w:val="20"/>
              </w:rPr>
              <w:t>・</w:t>
            </w:r>
            <w:r w:rsidR="00FC41FB" w:rsidRPr="00454D3C">
              <w:rPr>
                <w:rFonts w:asciiTheme="minorEastAsia" w:eastAsiaTheme="minorEastAsia" w:hAnsiTheme="minorEastAsia"/>
                <w:sz w:val="20"/>
                <w:szCs w:val="20"/>
              </w:rPr>
              <w:t>ICT</w:t>
            </w:r>
            <w:r w:rsidRPr="00454D3C">
              <w:rPr>
                <w:rFonts w:asciiTheme="minorEastAsia" w:eastAsiaTheme="minorEastAsia" w:hAnsiTheme="minorEastAsia" w:hint="eastAsia"/>
                <w:sz w:val="20"/>
                <w:szCs w:val="20"/>
              </w:rPr>
              <w:t>活用及び組織改編により日々入力等業務の合理化が進んだ。（○）</w:t>
            </w:r>
          </w:p>
          <w:p w14:paraId="4DC5C32F" w14:textId="1E64AB27" w:rsidR="00B54DCD" w:rsidRPr="00454D3C" w:rsidRDefault="00B54DCD" w:rsidP="00436C50">
            <w:pPr>
              <w:spacing w:line="260" w:lineRule="exact"/>
              <w:ind w:left="34" w:hangingChars="17" w:hanging="34"/>
              <w:rPr>
                <w:rFonts w:asciiTheme="minorEastAsia" w:eastAsiaTheme="minorEastAsia" w:hAnsiTheme="minorEastAsia"/>
                <w:sz w:val="20"/>
                <w:szCs w:val="20"/>
              </w:rPr>
            </w:pPr>
            <w:r w:rsidRPr="00454D3C">
              <w:rPr>
                <w:rFonts w:asciiTheme="minorEastAsia" w:eastAsiaTheme="minorEastAsia" w:hAnsiTheme="minorEastAsia" w:hint="eastAsia"/>
                <w:sz w:val="20"/>
                <w:szCs w:val="20"/>
              </w:rPr>
              <w:t>・持ち出し簿の整理（○）</w:t>
            </w:r>
          </w:p>
        </w:tc>
      </w:tr>
    </w:tbl>
    <w:p w14:paraId="717968F5" w14:textId="77777777" w:rsidR="0086696C" w:rsidRPr="00A47475" w:rsidRDefault="0086696C" w:rsidP="006206CE">
      <w:pPr>
        <w:spacing w:line="120" w:lineRule="exact"/>
      </w:pPr>
    </w:p>
    <w:sectPr w:rsidR="0086696C" w:rsidRPr="00A47475"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6294D" w14:textId="77777777" w:rsidR="00C363EA" w:rsidRDefault="00C363EA">
      <w:r>
        <w:separator/>
      </w:r>
    </w:p>
  </w:endnote>
  <w:endnote w:type="continuationSeparator" w:id="0">
    <w:p w14:paraId="7353E1C2" w14:textId="77777777" w:rsidR="00C363EA" w:rsidRDefault="00C3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43C19" w14:textId="77777777" w:rsidR="00C363EA" w:rsidRDefault="00C363EA">
      <w:r>
        <w:separator/>
      </w:r>
    </w:p>
  </w:footnote>
  <w:footnote w:type="continuationSeparator" w:id="0">
    <w:p w14:paraId="3CC175F5" w14:textId="77777777" w:rsidR="00C363EA" w:rsidRDefault="00C3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93A1" w14:textId="77777777" w:rsidR="0001015F" w:rsidRDefault="00D4688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1015F">
      <w:rPr>
        <w:rFonts w:ascii="ＭＳ ゴシック" w:eastAsia="ＭＳ ゴシック" w:hAnsi="ＭＳ ゴシック" w:hint="eastAsia"/>
        <w:sz w:val="20"/>
        <w:szCs w:val="20"/>
      </w:rPr>
      <w:t>３０１３</w:t>
    </w:r>
  </w:p>
  <w:p w14:paraId="380172DD" w14:textId="77777777" w:rsidR="00D46881" w:rsidRDefault="00D46881" w:rsidP="00225A63">
    <w:pPr>
      <w:spacing w:line="360" w:lineRule="exact"/>
      <w:ind w:rightChars="100" w:right="210"/>
      <w:jc w:val="right"/>
      <w:rPr>
        <w:rFonts w:ascii="ＭＳ ゴシック" w:eastAsia="ＭＳ ゴシック" w:hAnsi="ＭＳ ゴシック"/>
        <w:sz w:val="20"/>
        <w:szCs w:val="20"/>
      </w:rPr>
    </w:pPr>
  </w:p>
  <w:p w14:paraId="2AA0528A" w14:textId="77777777" w:rsidR="00D46881" w:rsidRPr="003A3356" w:rsidRDefault="00D4688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千里高等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39F"/>
    <w:multiLevelType w:val="hybridMultilevel"/>
    <w:tmpl w:val="E88A72AE"/>
    <w:lvl w:ilvl="0" w:tplc="E9D06D42">
      <w:start w:val="1"/>
      <w:numFmt w:val="aiueoFullWidth"/>
      <w:lvlText w:val="%1"/>
      <w:lvlJc w:val="left"/>
      <w:pPr>
        <w:ind w:left="782" w:hanging="420"/>
      </w:pPr>
      <w:rPr>
        <w:rFonts w:eastAsia="ＭＳ 明朝" w:hint="eastAsia"/>
        <w:b w:val="0"/>
        <w:i w:val="0"/>
        <w:sz w:val="20"/>
        <w:lang w:val="en-US"/>
      </w:rPr>
    </w:lvl>
    <w:lvl w:ilvl="1" w:tplc="04090017" w:tentative="1">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B2817"/>
    <w:multiLevelType w:val="hybridMultilevel"/>
    <w:tmpl w:val="50C05190"/>
    <w:lvl w:ilvl="0" w:tplc="1548DF7E">
      <w:start w:val="1"/>
      <w:numFmt w:val="bullet"/>
      <w:lvlText w:val="○"/>
      <w:lvlJc w:val="left"/>
      <w:pPr>
        <w:ind w:left="420" w:hanging="420"/>
      </w:pPr>
      <w:rPr>
        <w:rFonts w:ascii="ＭＳ 明朝" w:eastAsia="ＭＳ 明朝" w:hAnsi="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86C7E"/>
    <w:multiLevelType w:val="hybridMultilevel"/>
    <w:tmpl w:val="CDBE9F22"/>
    <w:lvl w:ilvl="0" w:tplc="82B03CCC">
      <w:start w:val="1"/>
      <w:numFmt w:val="bullet"/>
      <w:lvlText w:val="・"/>
      <w:lvlJc w:val="left"/>
      <w:pPr>
        <w:ind w:left="1202"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2" w:hanging="420"/>
      </w:pPr>
      <w:rPr>
        <w:rFonts w:ascii="Wingdings" w:hAnsi="Wingdings" w:hint="default"/>
      </w:rPr>
    </w:lvl>
    <w:lvl w:ilvl="2" w:tplc="0409000D" w:tentative="1">
      <w:start w:val="1"/>
      <w:numFmt w:val="bullet"/>
      <w:lvlText w:val=""/>
      <w:lvlJc w:val="left"/>
      <w:pPr>
        <w:ind w:left="2042" w:hanging="420"/>
      </w:pPr>
      <w:rPr>
        <w:rFonts w:ascii="Wingdings" w:hAnsi="Wingdings" w:hint="default"/>
      </w:rPr>
    </w:lvl>
    <w:lvl w:ilvl="3" w:tplc="04090001" w:tentative="1">
      <w:start w:val="1"/>
      <w:numFmt w:val="bullet"/>
      <w:lvlText w:val=""/>
      <w:lvlJc w:val="left"/>
      <w:pPr>
        <w:ind w:left="2462" w:hanging="420"/>
      </w:pPr>
      <w:rPr>
        <w:rFonts w:ascii="Wingdings" w:hAnsi="Wingdings" w:hint="default"/>
      </w:rPr>
    </w:lvl>
    <w:lvl w:ilvl="4" w:tplc="0409000B" w:tentative="1">
      <w:start w:val="1"/>
      <w:numFmt w:val="bullet"/>
      <w:lvlText w:val=""/>
      <w:lvlJc w:val="left"/>
      <w:pPr>
        <w:ind w:left="2882" w:hanging="420"/>
      </w:pPr>
      <w:rPr>
        <w:rFonts w:ascii="Wingdings" w:hAnsi="Wingdings" w:hint="default"/>
      </w:rPr>
    </w:lvl>
    <w:lvl w:ilvl="5" w:tplc="0409000D" w:tentative="1">
      <w:start w:val="1"/>
      <w:numFmt w:val="bullet"/>
      <w:lvlText w:val=""/>
      <w:lvlJc w:val="left"/>
      <w:pPr>
        <w:ind w:left="3302" w:hanging="420"/>
      </w:pPr>
      <w:rPr>
        <w:rFonts w:ascii="Wingdings" w:hAnsi="Wingdings" w:hint="default"/>
      </w:rPr>
    </w:lvl>
    <w:lvl w:ilvl="6" w:tplc="04090001" w:tentative="1">
      <w:start w:val="1"/>
      <w:numFmt w:val="bullet"/>
      <w:lvlText w:val=""/>
      <w:lvlJc w:val="left"/>
      <w:pPr>
        <w:ind w:left="3722" w:hanging="420"/>
      </w:pPr>
      <w:rPr>
        <w:rFonts w:ascii="Wingdings" w:hAnsi="Wingdings" w:hint="default"/>
      </w:rPr>
    </w:lvl>
    <w:lvl w:ilvl="7" w:tplc="0409000B" w:tentative="1">
      <w:start w:val="1"/>
      <w:numFmt w:val="bullet"/>
      <w:lvlText w:val=""/>
      <w:lvlJc w:val="left"/>
      <w:pPr>
        <w:ind w:left="4142" w:hanging="420"/>
      </w:pPr>
      <w:rPr>
        <w:rFonts w:ascii="Wingdings" w:hAnsi="Wingdings" w:hint="default"/>
      </w:rPr>
    </w:lvl>
    <w:lvl w:ilvl="8" w:tplc="0409000D" w:tentative="1">
      <w:start w:val="1"/>
      <w:numFmt w:val="bullet"/>
      <w:lvlText w:val=""/>
      <w:lvlJc w:val="left"/>
      <w:pPr>
        <w:ind w:left="4562" w:hanging="420"/>
      </w:pPr>
      <w:rPr>
        <w:rFonts w:ascii="Wingdings" w:hAnsi="Wingdings" w:hint="default"/>
      </w:rPr>
    </w:lvl>
  </w:abstractNum>
  <w:abstractNum w:abstractNumId="3" w15:restartNumberingAfterBreak="0">
    <w:nsid w:val="0F7E16A4"/>
    <w:multiLevelType w:val="hybridMultilevel"/>
    <w:tmpl w:val="6CF45F2A"/>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D37F0B"/>
    <w:multiLevelType w:val="hybridMultilevel"/>
    <w:tmpl w:val="5652FD96"/>
    <w:lvl w:ilvl="0" w:tplc="C6AC2F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04E0E"/>
    <w:multiLevelType w:val="hybridMultilevel"/>
    <w:tmpl w:val="9C46D986"/>
    <w:lvl w:ilvl="0" w:tplc="38B29370">
      <w:start w:val="1"/>
      <w:numFmt w:val="decimalFullWidth"/>
      <w:lvlText w:val="（%1）"/>
      <w:lvlJc w:val="left"/>
      <w:pPr>
        <w:ind w:left="1082" w:hanging="72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6" w15:restartNumberingAfterBreak="0">
    <w:nsid w:val="16DE0507"/>
    <w:multiLevelType w:val="hybridMultilevel"/>
    <w:tmpl w:val="1302B8EE"/>
    <w:lvl w:ilvl="0" w:tplc="82B03CC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D0122B"/>
    <w:multiLevelType w:val="hybridMultilevel"/>
    <w:tmpl w:val="C4D82AEC"/>
    <w:lvl w:ilvl="0" w:tplc="9D74E1C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A1550E9"/>
    <w:multiLevelType w:val="hybridMultilevel"/>
    <w:tmpl w:val="71E4A1A4"/>
    <w:lvl w:ilvl="0" w:tplc="B0843CFE">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4A5012"/>
    <w:multiLevelType w:val="hybridMultilevel"/>
    <w:tmpl w:val="0F16FB2A"/>
    <w:lvl w:ilvl="0" w:tplc="E8FCC374">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5C5DEF"/>
    <w:multiLevelType w:val="hybridMultilevel"/>
    <w:tmpl w:val="E3A61A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C066AA"/>
    <w:multiLevelType w:val="hybridMultilevel"/>
    <w:tmpl w:val="68B458A6"/>
    <w:lvl w:ilvl="0" w:tplc="05CCC32E">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9636C5"/>
    <w:multiLevelType w:val="hybridMultilevel"/>
    <w:tmpl w:val="292242D8"/>
    <w:lvl w:ilvl="0" w:tplc="1D98B0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BB278D"/>
    <w:multiLevelType w:val="hybridMultilevel"/>
    <w:tmpl w:val="1F62675A"/>
    <w:lvl w:ilvl="0" w:tplc="82B03CCC">
      <w:start w:val="1"/>
      <w:numFmt w:val="bullet"/>
      <w:lvlText w:val="・"/>
      <w:lvlJc w:val="left"/>
      <w:pPr>
        <w:ind w:left="1208"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14" w15:restartNumberingAfterBreak="0">
    <w:nsid w:val="2A2B7EB4"/>
    <w:multiLevelType w:val="hybridMultilevel"/>
    <w:tmpl w:val="33DC097A"/>
    <w:lvl w:ilvl="0" w:tplc="C84A5C08">
      <w:start w:val="1"/>
      <w:numFmt w:val="decimal"/>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15" w15:restartNumberingAfterBreak="0">
    <w:nsid w:val="2C4764A9"/>
    <w:multiLevelType w:val="hybridMultilevel"/>
    <w:tmpl w:val="C9988B70"/>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4027F7"/>
    <w:multiLevelType w:val="hybridMultilevel"/>
    <w:tmpl w:val="B712BD16"/>
    <w:lvl w:ilvl="0" w:tplc="CFAA6CCE">
      <w:start w:val="1"/>
      <w:numFmt w:val="decimal"/>
      <w:lvlText w:val="(%1)"/>
      <w:lvlJc w:val="left"/>
      <w:pPr>
        <w:ind w:left="272" w:hanging="360"/>
      </w:pPr>
      <w:rPr>
        <w:rFonts w:hint="default"/>
      </w:rPr>
    </w:lvl>
    <w:lvl w:ilvl="1" w:tplc="04090017" w:tentative="1">
      <w:start w:val="1"/>
      <w:numFmt w:val="aiueoFullWidth"/>
      <w:lvlText w:val="(%2)"/>
      <w:lvlJc w:val="left"/>
      <w:pPr>
        <w:ind w:left="752" w:hanging="420"/>
      </w:pPr>
    </w:lvl>
    <w:lvl w:ilvl="2" w:tplc="04090011" w:tentative="1">
      <w:start w:val="1"/>
      <w:numFmt w:val="decimalEnclosedCircle"/>
      <w:lvlText w:val="%3"/>
      <w:lvlJc w:val="left"/>
      <w:pPr>
        <w:ind w:left="1172" w:hanging="420"/>
      </w:pPr>
    </w:lvl>
    <w:lvl w:ilvl="3" w:tplc="0409000F" w:tentative="1">
      <w:start w:val="1"/>
      <w:numFmt w:val="decimal"/>
      <w:lvlText w:val="%4."/>
      <w:lvlJc w:val="left"/>
      <w:pPr>
        <w:ind w:left="1592" w:hanging="420"/>
      </w:pPr>
    </w:lvl>
    <w:lvl w:ilvl="4" w:tplc="04090017" w:tentative="1">
      <w:start w:val="1"/>
      <w:numFmt w:val="aiueoFullWidth"/>
      <w:lvlText w:val="(%5)"/>
      <w:lvlJc w:val="left"/>
      <w:pPr>
        <w:ind w:left="2012" w:hanging="420"/>
      </w:pPr>
    </w:lvl>
    <w:lvl w:ilvl="5" w:tplc="04090011" w:tentative="1">
      <w:start w:val="1"/>
      <w:numFmt w:val="decimalEnclosedCircle"/>
      <w:lvlText w:val="%6"/>
      <w:lvlJc w:val="left"/>
      <w:pPr>
        <w:ind w:left="2432" w:hanging="420"/>
      </w:pPr>
    </w:lvl>
    <w:lvl w:ilvl="6" w:tplc="0409000F" w:tentative="1">
      <w:start w:val="1"/>
      <w:numFmt w:val="decimal"/>
      <w:lvlText w:val="%7."/>
      <w:lvlJc w:val="left"/>
      <w:pPr>
        <w:ind w:left="2852" w:hanging="420"/>
      </w:pPr>
    </w:lvl>
    <w:lvl w:ilvl="7" w:tplc="04090017" w:tentative="1">
      <w:start w:val="1"/>
      <w:numFmt w:val="aiueoFullWidth"/>
      <w:lvlText w:val="(%8)"/>
      <w:lvlJc w:val="left"/>
      <w:pPr>
        <w:ind w:left="3272" w:hanging="420"/>
      </w:pPr>
    </w:lvl>
    <w:lvl w:ilvl="8" w:tplc="04090011" w:tentative="1">
      <w:start w:val="1"/>
      <w:numFmt w:val="decimalEnclosedCircle"/>
      <w:lvlText w:val="%9"/>
      <w:lvlJc w:val="left"/>
      <w:pPr>
        <w:ind w:left="3692" w:hanging="420"/>
      </w:pPr>
    </w:lvl>
  </w:abstractNum>
  <w:abstractNum w:abstractNumId="17" w15:restartNumberingAfterBreak="0">
    <w:nsid w:val="2F4763B8"/>
    <w:multiLevelType w:val="hybridMultilevel"/>
    <w:tmpl w:val="9872D6A6"/>
    <w:lvl w:ilvl="0" w:tplc="80C45BE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34FE3759"/>
    <w:multiLevelType w:val="hybridMultilevel"/>
    <w:tmpl w:val="3F60C930"/>
    <w:lvl w:ilvl="0" w:tplc="B0843CFE">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82B03CCC">
      <w:start w:val="1"/>
      <w:numFmt w:val="bullet"/>
      <w:lvlText w:val="・"/>
      <w:lvlJc w:val="left"/>
      <w:pPr>
        <w:ind w:left="1260"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D913FB"/>
    <w:multiLevelType w:val="hybridMultilevel"/>
    <w:tmpl w:val="7C347E7A"/>
    <w:lvl w:ilvl="0" w:tplc="E8FCC374">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01080F"/>
    <w:multiLevelType w:val="hybridMultilevel"/>
    <w:tmpl w:val="9BB633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ABE3AD7"/>
    <w:multiLevelType w:val="hybridMultilevel"/>
    <w:tmpl w:val="195C5350"/>
    <w:lvl w:ilvl="0" w:tplc="82B03CCC">
      <w:start w:val="1"/>
      <w:numFmt w:val="bullet"/>
      <w:lvlText w:val="・"/>
      <w:lvlJc w:val="left"/>
      <w:pPr>
        <w:ind w:left="1202" w:hanging="420"/>
      </w:pPr>
      <w:rPr>
        <w:rFonts w:ascii="ＭＳ 明朝" w:eastAsia="ＭＳ 明朝" w:hAnsi="ＭＳ 明朝" w:cs="Times New Roman" w:hint="eastAsia"/>
      </w:rPr>
    </w:lvl>
    <w:lvl w:ilvl="1" w:tplc="0409000B" w:tentative="1">
      <w:start w:val="1"/>
      <w:numFmt w:val="bullet"/>
      <w:lvlText w:val=""/>
      <w:lvlJc w:val="left"/>
      <w:pPr>
        <w:ind w:left="1622" w:hanging="420"/>
      </w:pPr>
      <w:rPr>
        <w:rFonts w:ascii="Wingdings" w:hAnsi="Wingdings" w:hint="default"/>
      </w:rPr>
    </w:lvl>
    <w:lvl w:ilvl="2" w:tplc="0409000D">
      <w:start w:val="1"/>
      <w:numFmt w:val="bullet"/>
      <w:lvlText w:val=""/>
      <w:lvlJc w:val="left"/>
      <w:pPr>
        <w:ind w:left="2042" w:hanging="420"/>
      </w:pPr>
      <w:rPr>
        <w:rFonts w:ascii="Wingdings" w:hAnsi="Wingdings" w:hint="default"/>
      </w:rPr>
    </w:lvl>
    <w:lvl w:ilvl="3" w:tplc="04090001" w:tentative="1">
      <w:start w:val="1"/>
      <w:numFmt w:val="bullet"/>
      <w:lvlText w:val=""/>
      <w:lvlJc w:val="left"/>
      <w:pPr>
        <w:ind w:left="2462" w:hanging="420"/>
      </w:pPr>
      <w:rPr>
        <w:rFonts w:ascii="Wingdings" w:hAnsi="Wingdings" w:hint="default"/>
      </w:rPr>
    </w:lvl>
    <w:lvl w:ilvl="4" w:tplc="0409000B" w:tentative="1">
      <w:start w:val="1"/>
      <w:numFmt w:val="bullet"/>
      <w:lvlText w:val=""/>
      <w:lvlJc w:val="left"/>
      <w:pPr>
        <w:ind w:left="2882" w:hanging="420"/>
      </w:pPr>
      <w:rPr>
        <w:rFonts w:ascii="Wingdings" w:hAnsi="Wingdings" w:hint="default"/>
      </w:rPr>
    </w:lvl>
    <w:lvl w:ilvl="5" w:tplc="0409000D" w:tentative="1">
      <w:start w:val="1"/>
      <w:numFmt w:val="bullet"/>
      <w:lvlText w:val=""/>
      <w:lvlJc w:val="left"/>
      <w:pPr>
        <w:ind w:left="3302" w:hanging="420"/>
      </w:pPr>
      <w:rPr>
        <w:rFonts w:ascii="Wingdings" w:hAnsi="Wingdings" w:hint="default"/>
      </w:rPr>
    </w:lvl>
    <w:lvl w:ilvl="6" w:tplc="04090001" w:tentative="1">
      <w:start w:val="1"/>
      <w:numFmt w:val="bullet"/>
      <w:lvlText w:val=""/>
      <w:lvlJc w:val="left"/>
      <w:pPr>
        <w:ind w:left="3722" w:hanging="420"/>
      </w:pPr>
      <w:rPr>
        <w:rFonts w:ascii="Wingdings" w:hAnsi="Wingdings" w:hint="default"/>
      </w:rPr>
    </w:lvl>
    <w:lvl w:ilvl="7" w:tplc="0409000B" w:tentative="1">
      <w:start w:val="1"/>
      <w:numFmt w:val="bullet"/>
      <w:lvlText w:val=""/>
      <w:lvlJc w:val="left"/>
      <w:pPr>
        <w:ind w:left="4142" w:hanging="420"/>
      </w:pPr>
      <w:rPr>
        <w:rFonts w:ascii="Wingdings" w:hAnsi="Wingdings" w:hint="default"/>
      </w:rPr>
    </w:lvl>
    <w:lvl w:ilvl="8" w:tplc="0409000D" w:tentative="1">
      <w:start w:val="1"/>
      <w:numFmt w:val="bullet"/>
      <w:lvlText w:val=""/>
      <w:lvlJc w:val="left"/>
      <w:pPr>
        <w:ind w:left="4562" w:hanging="420"/>
      </w:pPr>
      <w:rPr>
        <w:rFonts w:ascii="Wingdings" w:hAnsi="Wingdings" w:hint="default"/>
      </w:rPr>
    </w:lvl>
  </w:abstractNum>
  <w:abstractNum w:abstractNumId="22" w15:restartNumberingAfterBreak="0">
    <w:nsid w:val="3E7374C8"/>
    <w:multiLevelType w:val="hybridMultilevel"/>
    <w:tmpl w:val="D932D6F4"/>
    <w:lvl w:ilvl="0" w:tplc="D1C4FDD8">
      <w:start w:val="1"/>
      <w:numFmt w:val="decimal"/>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3" w15:restartNumberingAfterBreak="0">
    <w:nsid w:val="40E84779"/>
    <w:multiLevelType w:val="hybridMultilevel"/>
    <w:tmpl w:val="B7083C0C"/>
    <w:lvl w:ilvl="0" w:tplc="5D366240">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4" w15:restartNumberingAfterBreak="0">
    <w:nsid w:val="418A7B66"/>
    <w:multiLevelType w:val="hybridMultilevel"/>
    <w:tmpl w:val="06D67B7A"/>
    <w:lvl w:ilvl="0" w:tplc="967EFCD4">
      <w:start w:val="1"/>
      <w:numFmt w:val="decimal"/>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25" w15:restartNumberingAfterBreak="0">
    <w:nsid w:val="4D882ECB"/>
    <w:multiLevelType w:val="hybridMultilevel"/>
    <w:tmpl w:val="AB30CC7C"/>
    <w:lvl w:ilvl="0" w:tplc="4E322AEA">
      <w:start w:val="1"/>
      <w:numFmt w:val="decimal"/>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26" w15:restartNumberingAfterBreak="0">
    <w:nsid w:val="4E5C5DDF"/>
    <w:multiLevelType w:val="hybridMultilevel"/>
    <w:tmpl w:val="0C58082E"/>
    <w:lvl w:ilvl="0" w:tplc="82B03CCC">
      <w:start w:val="1"/>
      <w:numFmt w:val="bullet"/>
      <w:lvlText w:val="・"/>
      <w:lvlJc w:val="left"/>
      <w:pPr>
        <w:ind w:left="1208"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27" w15:restartNumberingAfterBreak="0">
    <w:nsid w:val="56996BBA"/>
    <w:multiLevelType w:val="hybridMultilevel"/>
    <w:tmpl w:val="76D09554"/>
    <w:lvl w:ilvl="0" w:tplc="7ACA31E6">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9F7331A"/>
    <w:multiLevelType w:val="hybridMultilevel"/>
    <w:tmpl w:val="480439A2"/>
    <w:lvl w:ilvl="0" w:tplc="DABAB8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A176ACD"/>
    <w:multiLevelType w:val="hybridMultilevel"/>
    <w:tmpl w:val="F778761E"/>
    <w:lvl w:ilvl="0" w:tplc="4BD24114">
      <w:start w:val="3"/>
      <w:numFmt w:val="bullet"/>
      <w:lvlText w:val="・"/>
      <w:lvlJc w:val="left"/>
      <w:pPr>
        <w:ind w:left="49" w:hanging="360"/>
      </w:pPr>
      <w:rPr>
        <w:rFonts w:ascii="ＭＳ 明朝" w:eastAsia="ＭＳ 明朝" w:hAnsi="ＭＳ 明朝" w:cs="Times New Roman" w:hint="eastAsia"/>
      </w:rPr>
    </w:lvl>
    <w:lvl w:ilvl="1" w:tplc="0409000B" w:tentative="1">
      <w:start w:val="1"/>
      <w:numFmt w:val="bullet"/>
      <w:lvlText w:val=""/>
      <w:lvlJc w:val="left"/>
      <w:pPr>
        <w:ind w:left="529" w:hanging="420"/>
      </w:pPr>
      <w:rPr>
        <w:rFonts w:ascii="Wingdings" w:hAnsi="Wingdings" w:hint="default"/>
      </w:rPr>
    </w:lvl>
    <w:lvl w:ilvl="2" w:tplc="0409000D" w:tentative="1">
      <w:start w:val="1"/>
      <w:numFmt w:val="bullet"/>
      <w:lvlText w:val=""/>
      <w:lvlJc w:val="left"/>
      <w:pPr>
        <w:ind w:left="949" w:hanging="420"/>
      </w:pPr>
      <w:rPr>
        <w:rFonts w:ascii="Wingdings" w:hAnsi="Wingdings" w:hint="default"/>
      </w:rPr>
    </w:lvl>
    <w:lvl w:ilvl="3" w:tplc="04090001" w:tentative="1">
      <w:start w:val="1"/>
      <w:numFmt w:val="bullet"/>
      <w:lvlText w:val=""/>
      <w:lvlJc w:val="left"/>
      <w:pPr>
        <w:ind w:left="1369" w:hanging="420"/>
      </w:pPr>
      <w:rPr>
        <w:rFonts w:ascii="Wingdings" w:hAnsi="Wingdings" w:hint="default"/>
      </w:rPr>
    </w:lvl>
    <w:lvl w:ilvl="4" w:tplc="0409000B" w:tentative="1">
      <w:start w:val="1"/>
      <w:numFmt w:val="bullet"/>
      <w:lvlText w:val=""/>
      <w:lvlJc w:val="left"/>
      <w:pPr>
        <w:ind w:left="1789" w:hanging="420"/>
      </w:pPr>
      <w:rPr>
        <w:rFonts w:ascii="Wingdings" w:hAnsi="Wingdings" w:hint="default"/>
      </w:rPr>
    </w:lvl>
    <w:lvl w:ilvl="5" w:tplc="0409000D" w:tentative="1">
      <w:start w:val="1"/>
      <w:numFmt w:val="bullet"/>
      <w:lvlText w:val=""/>
      <w:lvlJc w:val="left"/>
      <w:pPr>
        <w:ind w:left="2209" w:hanging="420"/>
      </w:pPr>
      <w:rPr>
        <w:rFonts w:ascii="Wingdings" w:hAnsi="Wingdings" w:hint="default"/>
      </w:rPr>
    </w:lvl>
    <w:lvl w:ilvl="6" w:tplc="04090001" w:tentative="1">
      <w:start w:val="1"/>
      <w:numFmt w:val="bullet"/>
      <w:lvlText w:val=""/>
      <w:lvlJc w:val="left"/>
      <w:pPr>
        <w:ind w:left="2629" w:hanging="420"/>
      </w:pPr>
      <w:rPr>
        <w:rFonts w:ascii="Wingdings" w:hAnsi="Wingdings" w:hint="default"/>
      </w:rPr>
    </w:lvl>
    <w:lvl w:ilvl="7" w:tplc="0409000B" w:tentative="1">
      <w:start w:val="1"/>
      <w:numFmt w:val="bullet"/>
      <w:lvlText w:val=""/>
      <w:lvlJc w:val="left"/>
      <w:pPr>
        <w:ind w:left="3049" w:hanging="420"/>
      </w:pPr>
      <w:rPr>
        <w:rFonts w:ascii="Wingdings" w:hAnsi="Wingdings" w:hint="default"/>
      </w:rPr>
    </w:lvl>
    <w:lvl w:ilvl="8" w:tplc="0409000D" w:tentative="1">
      <w:start w:val="1"/>
      <w:numFmt w:val="bullet"/>
      <w:lvlText w:val=""/>
      <w:lvlJc w:val="left"/>
      <w:pPr>
        <w:ind w:left="3469" w:hanging="420"/>
      </w:pPr>
      <w:rPr>
        <w:rFonts w:ascii="Wingdings" w:hAnsi="Wingdings" w:hint="default"/>
      </w:rPr>
    </w:lvl>
  </w:abstractNum>
  <w:abstractNum w:abstractNumId="30" w15:restartNumberingAfterBreak="0">
    <w:nsid w:val="64252129"/>
    <w:multiLevelType w:val="hybridMultilevel"/>
    <w:tmpl w:val="C5409C0C"/>
    <w:lvl w:ilvl="0" w:tplc="320C518C">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791B39"/>
    <w:multiLevelType w:val="hybridMultilevel"/>
    <w:tmpl w:val="43381D7E"/>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9B349B"/>
    <w:multiLevelType w:val="hybridMultilevel"/>
    <w:tmpl w:val="E9946F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116BDD"/>
    <w:multiLevelType w:val="hybridMultilevel"/>
    <w:tmpl w:val="106081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163E9A"/>
    <w:multiLevelType w:val="hybridMultilevel"/>
    <w:tmpl w:val="E2DE1292"/>
    <w:lvl w:ilvl="0" w:tplc="2B5CD6EE">
      <w:start w:val="1"/>
      <w:numFmt w:val="decimalFullWidth"/>
      <w:lvlText w:val="（%1）"/>
      <w:lvlJc w:val="left"/>
      <w:pPr>
        <w:ind w:left="753" w:hanging="72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35" w15:restartNumberingAfterBreak="0">
    <w:nsid w:val="7BEE2957"/>
    <w:multiLevelType w:val="hybridMultilevel"/>
    <w:tmpl w:val="B02AAD90"/>
    <w:lvl w:ilvl="0" w:tplc="BC1E5F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4"/>
  </w:num>
  <w:num w:numId="3">
    <w:abstractNumId w:val="0"/>
  </w:num>
  <w:num w:numId="4">
    <w:abstractNumId w:val="35"/>
  </w:num>
  <w:num w:numId="5">
    <w:abstractNumId w:val="8"/>
  </w:num>
  <w:num w:numId="6">
    <w:abstractNumId w:val="30"/>
  </w:num>
  <w:num w:numId="7">
    <w:abstractNumId w:val="12"/>
  </w:num>
  <w:num w:numId="8">
    <w:abstractNumId w:val="15"/>
  </w:num>
  <w:num w:numId="9">
    <w:abstractNumId w:val="31"/>
  </w:num>
  <w:num w:numId="10">
    <w:abstractNumId w:val="21"/>
  </w:num>
  <w:num w:numId="11">
    <w:abstractNumId w:val="2"/>
  </w:num>
  <w:num w:numId="12">
    <w:abstractNumId w:val="26"/>
  </w:num>
  <w:num w:numId="13">
    <w:abstractNumId w:val="13"/>
  </w:num>
  <w:num w:numId="14">
    <w:abstractNumId w:val="18"/>
  </w:num>
  <w:num w:numId="15">
    <w:abstractNumId w:val="6"/>
  </w:num>
  <w:num w:numId="16">
    <w:abstractNumId w:val="11"/>
  </w:num>
  <w:num w:numId="17">
    <w:abstractNumId w:val="3"/>
  </w:num>
  <w:num w:numId="18">
    <w:abstractNumId w:val="1"/>
  </w:num>
  <w:num w:numId="19">
    <w:abstractNumId w:val="9"/>
  </w:num>
  <w:num w:numId="20">
    <w:abstractNumId w:val="19"/>
  </w:num>
  <w:num w:numId="21">
    <w:abstractNumId w:val="27"/>
  </w:num>
  <w:num w:numId="22">
    <w:abstractNumId w:val="28"/>
  </w:num>
  <w:num w:numId="23">
    <w:abstractNumId w:val="34"/>
  </w:num>
  <w:num w:numId="24">
    <w:abstractNumId w:val="5"/>
  </w:num>
  <w:num w:numId="25">
    <w:abstractNumId w:val="7"/>
  </w:num>
  <w:num w:numId="26">
    <w:abstractNumId w:val="14"/>
  </w:num>
  <w:num w:numId="27">
    <w:abstractNumId w:val="17"/>
  </w:num>
  <w:num w:numId="28">
    <w:abstractNumId w:val="16"/>
  </w:num>
  <w:num w:numId="29">
    <w:abstractNumId w:val="23"/>
  </w:num>
  <w:num w:numId="30">
    <w:abstractNumId w:val="24"/>
  </w:num>
  <w:num w:numId="31">
    <w:abstractNumId w:val="25"/>
  </w:num>
  <w:num w:numId="32">
    <w:abstractNumId w:val="22"/>
  </w:num>
  <w:num w:numId="33">
    <w:abstractNumId w:val="29"/>
  </w:num>
  <w:num w:numId="34">
    <w:abstractNumId w:val="33"/>
  </w:num>
  <w:num w:numId="35">
    <w:abstractNumId w:val="32"/>
  </w:num>
  <w:num w:numId="3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015F"/>
    <w:rsid w:val="00013C0C"/>
    <w:rsid w:val="00014126"/>
    <w:rsid w:val="00014961"/>
    <w:rsid w:val="000156EF"/>
    <w:rsid w:val="00031A86"/>
    <w:rsid w:val="00034E1B"/>
    <w:rsid w:val="000354D4"/>
    <w:rsid w:val="00037463"/>
    <w:rsid w:val="00045480"/>
    <w:rsid w:val="000524AE"/>
    <w:rsid w:val="000724B0"/>
    <w:rsid w:val="00075BF4"/>
    <w:rsid w:val="00091587"/>
    <w:rsid w:val="00091F07"/>
    <w:rsid w:val="00096142"/>
    <w:rsid w:val="0009658C"/>
    <w:rsid w:val="000967CE"/>
    <w:rsid w:val="000A1890"/>
    <w:rsid w:val="000B0C54"/>
    <w:rsid w:val="000B395F"/>
    <w:rsid w:val="000B7F10"/>
    <w:rsid w:val="000C0CDB"/>
    <w:rsid w:val="000C37E6"/>
    <w:rsid w:val="000C3B55"/>
    <w:rsid w:val="000D1B70"/>
    <w:rsid w:val="000D7707"/>
    <w:rsid w:val="000D7C02"/>
    <w:rsid w:val="000E10FC"/>
    <w:rsid w:val="000E1F4D"/>
    <w:rsid w:val="000E5470"/>
    <w:rsid w:val="000E6B9D"/>
    <w:rsid w:val="000F7917"/>
    <w:rsid w:val="000F7B2E"/>
    <w:rsid w:val="00100533"/>
    <w:rsid w:val="00100CC5"/>
    <w:rsid w:val="00100ED9"/>
    <w:rsid w:val="00103546"/>
    <w:rsid w:val="00103F82"/>
    <w:rsid w:val="00107D54"/>
    <w:rsid w:val="001112AC"/>
    <w:rsid w:val="00112A5C"/>
    <w:rsid w:val="001218A7"/>
    <w:rsid w:val="00127BB5"/>
    <w:rsid w:val="00130771"/>
    <w:rsid w:val="00132D6F"/>
    <w:rsid w:val="00134824"/>
    <w:rsid w:val="001356E1"/>
    <w:rsid w:val="00135CE9"/>
    <w:rsid w:val="00137359"/>
    <w:rsid w:val="00140B30"/>
    <w:rsid w:val="00145D50"/>
    <w:rsid w:val="00146553"/>
    <w:rsid w:val="00157860"/>
    <w:rsid w:val="00175D2D"/>
    <w:rsid w:val="0018261A"/>
    <w:rsid w:val="00184B1B"/>
    <w:rsid w:val="00185616"/>
    <w:rsid w:val="00186C83"/>
    <w:rsid w:val="00192419"/>
    <w:rsid w:val="00192881"/>
    <w:rsid w:val="00193569"/>
    <w:rsid w:val="00195DCF"/>
    <w:rsid w:val="001A4539"/>
    <w:rsid w:val="001B07C1"/>
    <w:rsid w:val="001B38EB"/>
    <w:rsid w:val="001B6511"/>
    <w:rsid w:val="001C6B84"/>
    <w:rsid w:val="001C7FE4"/>
    <w:rsid w:val="001D401B"/>
    <w:rsid w:val="001D44D9"/>
    <w:rsid w:val="001D5135"/>
    <w:rsid w:val="001E0C56"/>
    <w:rsid w:val="001E22E7"/>
    <w:rsid w:val="001E4FDA"/>
    <w:rsid w:val="001F472F"/>
    <w:rsid w:val="001F5457"/>
    <w:rsid w:val="00201A51"/>
    <w:rsid w:val="00201C86"/>
    <w:rsid w:val="002034A6"/>
    <w:rsid w:val="0021285A"/>
    <w:rsid w:val="002135EE"/>
    <w:rsid w:val="0022073E"/>
    <w:rsid w:val="00220AE7"/>
    <w:rsid w:val="00221AA2"/>
    <w:rsid w:val="00221B8A"/>
    <w:rsid w:val="002240B6"/>
    <w:rsid w:val="00224AB0"/>
    <w:rsid w:val="00225A63"/>
    <w:rsid w:val="00225C70"/>
    <w:rsid w:val="00230487"/>
    <w:rsid w:val="00235785"/>
    <w:rsid w:val="00235B86"/>
    <w:rsid w:val="0024006D"/>
    <w:rsid w:val="00240369"/>
    <w:rsid w:val="002439A4"/>
    <w:rsid w:val="002479D4"/>
    <w:rsid w:val="00251183"/>
    <w:rsid w:val="00253C17"/>
    <w:rsid w:val="002563A4"/>
    <w:rsid w:val="00262794"/>
    <w:rsid w:val="00267D3C"/>
    <w:rsid w:val="00271252"/>
    <w:rsid w:val="0027129F"/>
    <w:rsid w:val="00274864"/>
    <w:rsid w:val="00277476"/>
    <w:rsid w:val="00277761"/>
    <w:rsid w:val="00295EB2"/>
    <w:rsid w:val="0029712A"/>
    <w:rsid w:val="002A0AA7"/>
    <w:rsid w:val="002A148E"/>
    <w:rsid w:val="002A4514"/>
    <w:rsid w:val="002A5F31"/>
    <w:rsid w:val="002A766F"/>
    <w:rsid w:val="002A7AD0"/>
    <w:rsid w:val="002B0BC8"/>
    <w:rsid w:val="002B3BE1"/>
    <w:rsid w:val="002B690B"/>
    <w:rsid w:val="002B6C7E"/>
    <w:rsid w:val="002C40DD"/>
    <w:rsid w:val="002C423D"/>
    <w:rsid w:val="002F608A"/>
    <w:rsid w:val="002F62DD"/>
    <w:rsid w:val="002F6E1B"/>
    <w:rsid w:val="00301498"/>
    <w:rsid w:val="00301B59"/>
    <w:rsid w:val="003029E3"/>
    <w:rsid w:val="00302EB2"/>
    <w:rsid w:val="0030555A"/>
    <w:rsid w:val="00305D0E"/>
    <w:rsid w:val="00310645"/>
    <w:rsid w:val="00313F95"/>
    <w:rsid w:val="0031492C"/>
    <w:rsid w:val="003208C3"/>
    <w:rsid w:val="00324B67"/>
    <w:rsid w:val="003313FF"/>
    <w:rsid w:val="00334D2C"/>
    <w:rsid w:val="00334F83"/>
    <w:rsid w:val="00336089"/>
    <w:rsid w:val="003551CD"/>
    <w:rsid w:val="00360AE2"/>
    <w:rsid w:val="0036174C"/>
    <w:rsid w:val="00364F35"/>
    <w:rsid w:val="003730D3"/>
    <w:rsid w:val="0037367C"/>
    <w:rsid w:val="0037506F"/>
    <w:rsid w:val="00384C02"/>
    <w:rsid w:val="00386133"/>
    <w:rsid w:val="00387D41"/>
    <w:rsid w:val="003A3356"/>
    <w:rsid w:val="003A6036"/>
    <w:rsid w:val="003A62E8"/>
    <w:rsid w:val="003B52FA"/>
    <w:rsid w:val="003C503E"/>
    <w:rsid w:val="003D288C"/>
    <w:rsid w:val="003D2C9D"/>
    <w:rsid w:val="003D5B84"/>
    <w:rsid w:val="003D5CD0"/>
    <w:rsid w:val="003D71A7"/>
    <w:rsid w:val="003D7473"/>
    <w:rsid w:val="003E35CC"/>
    <w:rsid w:val="003E55A0"/>
    <w:rsid w:val="00400648"/>
    <w:rsid w:val="00407905"/>
    <w:rsid w:val="00413DD6"/>
    <w:rsid w:val="00414618"/>
    <w:rsid w:val="0041553D"/>
    <w:rsid w:val="00416A59"/>
    <w:rsid w:val="00422216"/>
    <w:rsid w:val="004243CF"/>
    <w:rsid w:val="004245A1"/>
    <w:rsid w:val="00424A0D"/>
    <w:rsid w:val="00427E0B"/>
    <w:rsid w:val="004312EE"/>
    <w:rsid w:val="004368AD"/>
    <w:rsid w:val="00436BBA"/>
    <w:rsid w:val="00436C50"/>
    <w:rsid w:val="00441743"/>
    <w:rsid w:val="00445E74"/>
    <w:rsid w:val="00454AF4"/>
    <w:rsid w:val="00454D3C"/>
    <w:rsid w:val="004552E5"/>
    <w:rsid w:val="00460710"/>
    <w:rsid w:val="004632FA"/>
    <w:rsid w:val="00465B85"/>
    <w:rsid w:val="00472C0E"/>
    <w:rsid w:val="00480EB4"/>
    <w:rsid w:val="00487A11"/>
    <w:rsid w:val="004930C6"/>
    <w:rsid w:val="004949CC"/>
    <w:rsid w:val="00497ABE"/>
    <w:rsid w:val="004A106D"/>
    <w:rsid w:val="004A1605"/>
    <w:rsid w:val="004A301A"/>
    <w:rsid w:val="004A4EA3"/>
    <w:rsid w:val="004A7442"/>
    <w:rsid w:val="004C18EB"/>
    <w:rsid w:val="004C1B92"/>
    <w:rsid w:val="004C2F46"/>
    <w:rsid w:val="004C4B7C"/>
    <w:rsid w:val="004C5A47"/>
    <w:rsid w:val="004C6D4A"/>
    <w:rsid w:val="004D1BCF"/>
    <w:rsid w:val="004D28A8"/>
    <w:rsid w:val="004D4ECD"/>
    <w:rsid w:val="004D64B8"/>
    <w:rsid w:val="004D70F9"/>
    <w:rsid w:val="004E08FB"/>
    <w:rsid w:val="004F2B87"/>
    <w:rsid w:val="004F3627"/>
    <w:rsid w:val="00500AF9"/>
    <w:rsid w:val="00502EF2"/>
    <w:rsid w:val="00505144"/>
    <w:rsid w:val="00513C5F"/>
    <w:rsid w:val="00516FEB"/>
    <w:rsid w:val="0051706C"/>
    <w:rsid w:val="005179DC"/>
    <w:rsid w:val="00525777"/>
    <w:rsid w:val="0052580C"/>
    <w:rsid w:val="005261C4"/>
    <w:rsid w:val="00526530"/>
    <w:rsid w:val="00533EE7"/>
    <w:rsid w:val="00534974"/>
    <w:rsid w:val="0054034A"/>
    <w:rsid w:val="0054519E"/>
    <w:rsid w:val="0054712D"/>
    <w:rsid w:val="00557366"/>
    <w:rsid w:val="00557DF2"/>
    <w:rsid w:val="00565B55"/>
    <w:rsid w:val="00573FAC"/>
    <w:rsid w:val="00575298"/>
    <w:rsid w:val="00577DE4"/>
    <w:rsid w:val="005821DF"/>
    <w:rsid w:val="005846E8"/>
    <w:rsid w:val="00585D6A"/>
    <w:rsid w:val="00586254"/>
    <w:rsid w:val="005875B4"/>
    <w:rsid w:val="0059472B"/>
    <w:rsid w:val="005977C9"/>
    <w:rsid w:val="00597E7D"/>
    <w:rsid w:val="00597FBA"/>
    <w:rsid w:val="005A2C72"/>
    <w:rsid w:val="005B0FAD"/>
    <w:rsid w:val="005B66F8"/>
    <w:rsid w:val="005C2C84"/>
    <w:rsid w:val="005D3D95"/>
    <w:rsid w:val="005D41A3"/>
    <w:rsid w:val="005E218B"/>
    <w:rsid w:val="005E319D"/>
    <w:rsid w:val="005E3C2A"/>
    <w:rsid w:val="005E535C"/>
    <w:rsid w:val="005F2C9F"/>
    <w:rsid w:val="005F6FCC"/>
    <w:rsid w:val="00606705"/>
    <w:rsid w:val="0061051D"/>
    <w:rsid w:val="00611B70"/>
    <w:rsid w:val="006206CE"/>
    <w:rsid w:val="006221A2"/>
    <w:rsid w:val="006226A3"/>
    <w:rsid w:val="00624A4E"/>
    <w:rsid w:val="00626AE2"/>
    <w:rsid w:val="00630EC1"/>
    <w:rsid w:val="00631815"/>
    <w:rsid w:val="00634F9A"/>
    <w:rsid w:val="00637161"/>
    <w:rsid w:val="006376EE"/>
    <w:rsid w:val="00640EE8"/>
    <w:rsid w:val="00644AE0"/>
    <w:rsid w:val="00647631"/>
    <w:rsid w:val="0065302E"/>
    <w:rsid w:val="00655A70"/>
    <w:rsid w:val="006567B2"/>
    <w:rsid w:val="00656B78"/>
    <w:rsid w:val="00660F09"/>
    <w:rsid w:val="006620F6"/>
    <w:rsid w:val="00663113"/>
    <w:rsid w:val="006632F1"/>
    <w:rsid w:val="006644B6"/>
    <w:rsid w:val="00667E83"/>
    <w:rsid w:val="00672F3B"/>
    <w:rsid w:val="006971F3"/>
    <w:rsid w:val="00697AF2"/>
    <w:rsid w:val="006A4351"/>
    <w:rsid w:val="006B4E60"/>
    <w:rsid w:val="006B5B51"/>
    <w:rsid w:val="006C220F"/>
    <w:rsid w:val="006C2989"/>
    <w:rsid w:val="006C5797"/>
    <w:rsid w:val="006C7FE8"/>
    <w:rsid w:val="006D4F17"/>
    <w:rsid w:val="006D54AE"/>
    <w:rsid w:val="006D5A31"/>
    <w:rsid w:val="006F4599"/>
    <w:rsid w:val="006F6D42"/>
    <w:rsid w:val="00701AD6"/>
    <w:rsid w:val="0070606D"/>
    <w:rsid w:val="007124AF"/>
    <w:rsid w:val="00712B17"/>
    <w:rsid w:val="0071748A"/>
    <w:rsid w:val="00717D96"/>
    <w:rsid w:val="00721EC4"/>
    <w:rsid w:val="007241C5"/>
    <w:rsid w:val="0072763C"/>
    <w:rsid w:val="00727B59"/>
    <w:rsid w:val="00735E63"/>
    <w:rsid w:val="0074118C"/>
    <w:rsid w:val="007449A6"/>
    <w:rsid w:val="007449D1"/>
    <w:rsid w:val="00744FEF"/>
    <w:rsid w:val="007474B4"/>
    <w:rsid w:val="007520A2"/>
    <w:rsid w:val="007541E8"/>
    <w:rsid w:val="00754ED2"/>
    <w:rsid w:val="0075612D"/>
    <w:rsid w:val="00756C1D"/>
    <w:rsid w:val="007578CC"/>
    <w:rsid w:val="007606A0"/>
    <w:rsid w:val="00775D41"/>
    <w:rsid w:val="007765E0"/>
    <w:rsid w:val="00781F22"/>
    <w:rsid w:val="00786F0E"/>
    <w:rsid w:val="007922A7"/>
    <w:rsid w:val="00792B44"/>
    <w:rsid w:val="00792F84"/>
    <w:rsid w:val="00795C88"/>
    <w:rsid w:val="00796024"/>
    <w:rsid w:val="007A2A78"/>
    <w:rsid w:val="007A3E54"/>
    <w:rsid w:val="007A47FF"/>
    <w:rsid w:val="007A5407"/>
    <w:rsid w:val="007A69E8"/>
    <w:rsid w:val="007B1DB6"/>
    <w:rsid w:val="007C63C6"/>
    <w:rsid w:val="007D2731"/>
    <w:rsid w:val="007D6241"/>
    <w:rsid w:val="007E3DF5"/>
    <w:rsid w:val="007E6C11"/>
    <w:rsid w:val="007F2F3B"/>
    <w:rsid w:val="007F4C68"/>
    <w:rsid w:val="007F5A7B"/>
    <w:rsid w:val="007F7499"/>
    <w:rsid w:val="008101A4"/>
    <w:rsid w:val="008179C3"/>
    <w:rsid w:val="00827400"/>
    <w:rsid w:val="00827C74"/>
    <w:rsid w:val="0083109C"/>
    <w:rsid w:val="008333AC"/>
    <w:rsid w:val="00835121"/>
    <w:rsid w:val="00836209"/>
    <w:rsid w:val="008455F4"/>
    <w:rsid w:val="00853545"/>
    <w:rsid w:val="008563E0"/>
    <w:rsid w:val="00866790"/>
    <w:rsid w:val="0086696C"/>
    <w:rsid w:val="008678F7"/>
    <w:rsid w:val="0087170D"/>
    <w:rsid w:val="008741C2"/>
    <w:rsid w:val="0087558D"/>
    <w:rsid w:val="00885FB9"/>
    <w:rsid w:val="008912ED"/>
    <w:rsid w:val="0089387E"/>
    <w:rsid w:val="008951E1"/>
    <w:rsid w:val="00897939"/>
    <w:rsid w:val="008A315D"/>
    <w:rsid w:val="008A5D1C"/>
    <w:rsid w:val="008A63F1"/>
    <w:rsid w:val="008A76FF"/>
    <w:rsid w:val="008B091B"/>
    <w:rsid w:val="008B5EEB"/>
    <w:rsid w:val="008C533F"/>
    <w:rsid w:val="008C5BA7"/>
    <w:rsid w:val="008C6685"/>
    <w:rsid w:val="008D3E85"/>
    <w:rsid w:val="008E1182"/>
    <w:rsid w:val="008F317E"/>
    <w:rsid w:val="00900EC6"/>
    <w:rsid w:val="0090344B"/>
    <w:rsid w:val="009078DF"/>
    <w:rsid w:val="00916FFC"/>
    <w:rsid w:val="00926D07"/>
    <w:rsid w:val="009470D0"/>
    <w:rsid w:val="00947184"/>
    <w:rsid w:val="00947C4F"/>
    <w:rsid w:val="009517DD"/>
    <w:rsid w:val="00953790"/>
    <w:rsid w:val="0096561C"/>
    <w:rsid w:val="0096649A"/>
    <w:rsid w:val="00971A46"/>
    <w:rsid w:val="00971E87"/>
    <w:rsid w:val="009817F2"/>
    <w:rsid w:val="009835B8"/>
    <w:rsid w:val="009870A5"/>
    <w:rsid w:val="009904F6"/>
    <w:rsid w:val="009919BC"/>
    <w:rsid w:val="009B1C3D"/>
    <w:rsid w:val="009B365C"/>
    <w:rsid w:val="009B4DEB"/>
    <w:rsid w:val="009B5AD2"/>
    <w:rsid w:val="009C216F"/>
    <w:rsid w:val="009D31EC"/>
    <w:rsid w:val="009D5F27"/>
    <w:rsid w:val="009D6553"/>
    <w:rsid w:val="00A053F2"/>
    <w:rsid w:val="00A07A63"/>
    <w:rsid w:val="00A12A53"/>
    <w:rsid w:val="00A163D5"/>
    <w:rsid w:val="00A16862"/>
    <w:rsid w:val="00A16E26"/>
    <w:rsid w:val="00A17C97"/>
    <w:rsid w:val="00A204E1"/>
    <w:rsid w:val="00A225C1"/>
    <w:rsid w:val="00A47475"/>
    <w:rsid w:val="00A47ADC"/>
    <w:rsid w:val="00A47CDF"/>
    <w:rsid w:val="00A509F9"/>
    <w:rsid w:val="00A653FF"/>
    <w:rsid w:val="00A66024"/>
    <w:rsid w:val="00A81BA8"/>
    <w:rsid w:val="00A87AEC"/>
    <w:rsid w:val="00A920A8"/>
    <w:rsid w:val="00A94C2C"/>
    <w:rsid w:val="00AA4BF8"/>
    <w:rsid w:val="00AA540D"/>
    <w:rsid w:val="00AB2E00"/>
    <w:rsid w:val="00AC3438"/>
    <w:rsid w:val="00AC3902"/>
    <w:rsid w:val="00AC3970"/>
    <w:rsid w:val="00AC705B"/>
    <w:rsid w:val="00AD123A"/>
    <w:rsid w:val="00AD3212"/>
    <w:rsid w:val="00AD64C2"/>
    <w:rsid w:val="00AD6CC7"/>
    <w:rsid w:val="00AE0DFA"/>
    <w:rsid w:val="00AE0FB4"/>
    <w:rsid w:val="00AE2843"/>
    <w:rsid w:val="00AF7084"/>
    <w:rsid w:val="00B00840"/>
    <w:rsid w:val="00B008B1"/>
    <w:rsid w:val="00B04CD1"/>
    <w:rsid w:val="00B05652"/>
    <w:rsid w:val="00B065F2"/>
    <w:rsid w:val="00B131DD"/>
    <w:rsid w:val="00B1717C"/>
    <w:rsid w:val="00B20620"/>
    <w:rsid w:val="00B24BA4"/>
    <w:rsid w:val="00B25096"/>
    <w:rsid w:val="00B2712E"/>
    <w:rsid w:val="00B27B3C"/>
    <w:rsid w:val="00B3243C"/>
    <w:rsid w:val="00B34710"/>
    <w:rsid w:val="00B350E4"/>
    <w:rsid w:val="00B37188"/>
    <w:rsid w:val="00B42334"/>
    <w:rsid w:val="00B42CBA"/>
    <w:rsid w:val="00B43DB1"/>
    <w:rsid w:val="00B44397"/>
    <w:rsid w:val="00B44B20"/>
    <w:rsid w:val="00B457EB"/>
    <w:rsid w:val="00B529B7"/>
    <w:rsid w:val="00B52BB6"/>
    <w:rsid w:val="00B54DCD"/>
    <w:rsid w:val="00B56A93"/>
    <w:rsid w:val="00B5761C"/>
    <w:rsid w:val="00B6294D"/>
    <w:rsid w:val="00B66088"/>
    <w:rsid w:val="00B66ED2"/>
    <w:rsid w:val="00B7090D"/>
    <w:rsid w:val="00B75528"/>
    <w:rsid w:val="00B8044F"/>
    <w:rsid w:val="00B814A7"/>
    <w:rsid w:val="00B850FE"/>
    <w:rsid w:val="00B854CE"/>
    <w:rsid w:val="00B90CDA"/>
    <w:rsid w:val="00B94DEA"/>
    <w:rsid w:val="00B97D0C"/>
    <w:rsid w:val="00B97DAB"/>
    <w:rsid w:val="00BA4D79"/>
    <w:rsid w:val="00BB1121"/>
    <w:rsid w:val="00BB5396"/>
    <w:rsid w:val="00BC40F4"/>
    <w:rsid w:val="00BC55F6"/>
    <w:rsid w:val="00BD13CE"/>
    <w:rsid w:val="00BD17F4"/>
    <w:rsid w:val="00BD6470"/>
    <w:rsid w:val="00BD69B1"/>
    <w:rsid w:val="00BE1991"/>
    <w:rsid w:val="00BE47DD"/>
    <w:rsid w:val="00BE49F0"/>
    <w:rsid w:val="00BE62AE"/>
    <w:rsid w:val="00BF07A3"/>
    <w:rsid w:val="00BF20FF"/>
    <w:rsid w:val="00BF3A51"/>
    <w:rsid w:val="00C0026F"/>
    <w:rsid w:val="00C02630"/>
    <w:rsid w:val="00C03CE3"/>
    <w:rsid w:val="00C0740C"/>
    <w:rsid w:val="00C17A20"/>
    <w:rsid w:val="00C17F2E"/>
    <w:rsid w:val="00C17F5E"/>
    <w:rsid w:val="00C33FF4"/>
    <w:rsid w:val="00C363EA"/>
    <w:rsid w:val="00C37416"/>
    <w:rsid w:val="00C42C31"/>
    <w:rsid w:val="00C43728"/>
    <w:rsid w:val="00C4635D"/>
    <w:rsid w:val="00C64250"/>
    <w:rsid w:val="00C76B79"/>
    <w:rsid w:val="00C81CD5"/>
    <w:rsid w:val="00C821CC"/>
    <w:rsid w:val="00C87770"/>
    <w:rsid w:val="00C97195"/>
    <w:rsid w:val="00C97C29"/>
    <w:rsid w:val="00CA1BD0"/>
    <w:rsid w:val="00CA70DE"/>
    <w:rsid w:val="00CB2D93"/>
    <w:rsid w:val="00CB4BC6"/>
    <w:rsid w:val="00CB5D88"/>
    <w:rsid w:val="00CB5DEC"/>
    <w:rsid w:val="00CC03B1"/>
    <w:rsid w:val="00CC1967"/>
    <w:rsid w:val="00CC19D9"/>
    <w:rsid w:val="00CC64F0"/>
    <w:rsid w:val="00CE2D05"/>
    <w:rsid w:val="00CE323E"/>
    <w:rsid w:val="00CE5ADB"/>
    <w:rsid w:val="00CE6CBD"/>
    <w:rsid w:val="00CF0218"/>
    <w:rsid w:val="00CF1922"/>
    <w:rsid w:val="00CF1D51"/>
    <w:rsid w:val="00CF2FD9"/>
    <w:rsid w:val="00CF33FF"/>
    <w:rsid w:val="00D0467C"/>
    <w:rsid w:val="00D04858"/>
    <w:rsid w:val="00D07F2D"/>
    <w:rsid w:val="00D1608B"/>
    <w:rsid w:val="00D23660"/>
    <w:rsid w:val="00D33FF2"/>
    <w:rsid w:val="00D37257"/>
    <w:rsid w:val="00D41C37"/>
    <w:rsid w:val="00D4597A"/>
    <w:rsid w:val="00D46881"/>
    <w:rsid w:val="00D614C0"/>
    <w:rsid w:val="00D62464"/>
    <w:rsid w:val="00D62F4D"/>
    <w:rsid w:val="00D726CB"/>
    <w:rsid w:val="00D77C73"/>
    <w:rsid w:val="00D81FDA"/>
    <w:rsid w:val="00D8247A"/>
    <w:rsid w:val="00D84CC8"/>
    <w:rsid w:val="00D926BB"/>
    <w:rsid w:val="00DA13D1"/>
    <w:rsid w:val="00DA34D6"/>
    <w:rsid w:val="00DB1858"/>
    <w:rsid w:val="00DB3D1A"/>
    <w:rsid w:val="00DB56F8"/>
    <w:rsid w:val="00DC0F9B"/>
    <w:rsid w:val="00DC2FCD"/>
    <w:rsid w:val="00DC5B63"/>
    <w:rsid w:val="00DC79BD"/>
    <w:rsid w:val="00DD14C9"/>
    <w:rsid w:val="00DE27FC"/>
    <w:rsid w:val="00DE61A3"/>
    <w:rsid w:val="00DE626E"/>
    <w:rsid w:val="00DE64EF"/>
    <w:rsid w:val="00DE744C"/>
    <w:rsid w:val="00DF3B21"/>
    <w:rsid w:val="00DF49F3"/>
    <w:rsid w:val="00DF4D9A"/>
    <w:rsid w:val="00DF5E33"/>
    <w:rsid w:val="00E05623"/>
    <w:rsid w:val="00E1185D"/>
    <w:rsid w:val="00E132B3"/>
    <w:rsid w:val="00E15291"/>
    <w:rsid w:val="00E1683E"/>
    <w:rsid w:val="00E2104D"/>
    <w:rsid w:val="00E231D8"/>
    <w:rsid w:val="00E30E08"/>
    <w:rsid w:val="00E331F1"/>
    <w:rsid w:val="00E34C87"/>
    <w:rsid w:val="00E4047A"/>
    <w:rsid w:val="00E41CE3"/>
    <w:rsid w:val="00E425C7"/>
    <w:rsid w:val="00E50B6C"/>
    <w:rsid w:val="00E53EE3"/>
    <w:rsid w:val="00E54686"/>
    <w:rsid w:val="00E56A95"/>
    <w:rsid w:val="00E57B14"/>
    <w:rsid w:val="00E600AD"/>
    <w:rsid w:val="00E60505"/>
    <w:rsid w:val="00E67370"/>
    <w:rsid w:val="00E72C73"/>
    <w:rsid w:val="00E73DA5"/>
    <w:rsid w:val="00E764B6"/>
    <w:rsid w:val="00E84FA0"/>
    <w:rsid w:val="00E87E7A"/>
    <w:rsid w:val="00E9112E"/>
    <w:rsid w:val="00E92928"/>
    <w:rsid w:val="00EA05FD"/>
    <w:rsid w:val="00EA1BC7"/>
    <w:rsid w:val="00EA2B01"/>
    <w:rsid w:val="00EA5194"/>
    <w:rsid w:val="00EA5C58"/>
    <w:rsid w:val="00EA6BCB"/>
    <w:rsid w:val="00EB2CAD"/>
    <w:rsid w:val="00EB3DB7"/>
    <w:rsid w:val="00EB4A00"/>
    <w:rsid w:val="00EB70A0"/>
    <w:rsid w:val="00EB7EFE"/>
    <w:rsid w:val="00EC5FAE"/>
    <w:rsid w:val="00ED2AB2"/>
    <w:rsid w:val="00ED7CFC"/>
    <w:rsid w:val="00EE6193"/>
    <w:rsid w:val="00EE74A1"/>
    <w:rsid w:val="00EE7E25"/>
    <w:rsid w:val="00EF1275"/>
    <w:rsid w:val="00EF69A0"/>
    <w:rsid w:val="00F00671"/>
    <w:rsid w:val="00F015CF"/>
    <w:rsid w:val="00F01768"/>
    <w:rsid w:val="00F0238C"/>
    <w:rsid w:val="00F070B8"/>
    <w:rsid w:val="00F0750B"/>
    <w:rsid w:val="00F14B82"/>
    <w:rsid w:val="00F15844"/>
    <w:rsid w:val="00F17708"/>
    <w:rsid w:val="00F2332E"/>
    <w:rsid w:val="00F24590"/>
    <w:rsid w:val="00F304BF"/>
    <w:rsid w:val="00F322BB"/>
    <w:rsid w:val="00F33B2B"/>
    <w:rsid w:val="00F36095"/>
    <w:rsid w:val="00F44556"/>
    <w:rsid w:val="00F47500"/>
    <w:rsid w:val="00F50FC1"/>
    <w:rsid w:val="00F516CE"/>
    <w:rsid w:val="00F564BF"/>
    <w:rsid w:val="00F60B0D"/>
    <w:rsid w:val="00F65F11"/>
    <w:rsid w:val="00F6686B"/>
    <w:rsid w:val="00F71540"/>
    <w:rsid w:val="00F71E78"/>
    <w:rsid w:val="00F72C7A"/>
    <w:rsid w:val="00F73A1A"/>
    <w:rsid w:val="00F7410D"/>
    <w:rsid w:val="00F7539D"/>
    <w:rsid w:val="00F75A06"/>
    <w:rsid w:val="00F76B28"/>
    <w:rsid w:val="00F77F28"/>
    <w:rsid w:val="00F80DBA"/>
    <w:rsid w:val="00F80E7E"/>
    <w:rsid w:val="00F80F97"/>
    <w:rsid w:val="00F81A35"/>
    <w:rsid w:val="00F8349A"/>
    <w:rsid w:val="00F84E81"/>
    <w:rsid w:val="00F85189"/>
    <w:rsid w:val="00F93090"/>
    <w:rsid w:val="00F974C2"/>
    <w:rsid w:val="00FA1392"/>
    <w:rsid w:val="00FB36BE"/>
    <w:rsid w:val="00FC41FB"/>
    <w:rsid w:val="00FC53A2"/>
    <w:rsid w:val="00FC71A1"/>
    <w:rsid w:val="00FD2432"/>
    <w:rsid w:val="00FD2555"/>
    <w:rsid w:val="00FD5C8E"/>
    <w:rsid w:val="00FD7E65"/>
    <w:rsid w:val="00FE11A5"/>
    <w:rsid w:val="00FE446E"/>
    <w:rsid w:val="00FE4763"/>
    <w:rsid w:val="00FE512D"/>
    <w:rsid w:val="00FE606E"/>
    <w:rsid w:val="00FE6626"/>
    <w:rsid w:val="00FF3D96"/>
    <w:rsid w:val="00FF6CAA"/>
    <w:rsid w:val="00FF743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104E12"/>
  <w15:docId w15:val="{C29E72C0-2630-419A-ACD4-A46243E9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8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71E87"/>
    <w:pPr>
      <w:adjustRightInd w:val="0"/>
      <w:ind w:leftChars="400" w:left="840"/>
      <w:jc w:val="left"/>
      <w:textAlignment w:val="baseline"/>
    </w:pPr>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94BF-9DAC-443B-9067-929A112B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722</Words>
  <Characters>4116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Tomimoto</cp:lastModifiedBy>
  <cp:revision>3</cp:revision>
  <cp:lastPrinted>2020-01-15T05:50:00Z</cp:lastPrinted>
  <dcterms:created xsi:type="dcterms:W3CDTF">2020-03-25T00:45:00Z</dcterms:created>
  <dcterms:modified xsi:type="dcterms:W3CDTF">2020-04-29T06:02:00Z</dcterms:modified>
</cp:coreProperties>
</file>