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AF436" w14:textId="7DEDB0F7" w:rsidR="0037367C" w:rsidRPr="00045480" w:rsidRDefault="009B365C" w:rsidP="009B365C">
      <w:pPr>
        <w:spacing w:line="360" w:lineRule="exact"/>
        <w:ind w:rightChars="100" w:right="210"/>
        <w:jc w:val="right"/>
        <w:rPr>
          <w:rFonts w:ascii="ＭＳ 明朝" w:hAnsi="ＭＳ 明朝" w:hint="eastAsia"/>
          <w:b/>
          <w:sz w:val="24"/>
        </w:rPr>
      </w:pPr>
      <w:r w:rsidRPr="00045480">
        <w:rPr>
          <w:rFonts w:ascii="ＭＳ 明朝" w:hAnsi="ＭＳ 明朝" w:hint="eastAsia"/>
          <w:b/>
          <w:sz w:val="24"/>
        </w:rPr>
        <w:t xml:space="preserve">校長　</w:t>
      </w:r>
      <w:r w:rsidR="004D647C">
        <w:rPr>
          <w:rFonts w:ascii="ＭＳ 明朝" w:hAnsi="ＭＳ 明朝" w:hint="eastAsia"/>
          <w:b/>
          <w:sz w:val="24"/>
        </w:rPr>
        <w:t xml:space="preserve">　金一　宣久</w:t>
      </w:r>
    </w:p>
    <w:p w14:paraId="1BB78546" w14:textId="77777777" w:rsidR="00D77C73" w:rsidRDefault="00D77C73" w:rsidP="00BB1121">
      <w:pPr>
        <w:spacing w:line="360" w:lineRule="exact"/>
        <w:ind w:rightChars="-326" w:right="-685"/>
        <w:rPr>
          <w:rFonts w:ascii="ＭＳ ゴシック" w:eastAsia="ＭＳ ゴシック" w:hAnsi="ＭＳ ゴシック" w:hint="eastAsia"/>
          <w:b/>
          <w:sz w:val="28"/>
          <w:szCs w:val="28"/>
        </w:rPr>
      </w:pPr>
    </w:p>
    <w:p w14:paraId="6A80971C" w14:textId="77777777" w:rsidR="0037367C" w:rsidRDefault="0037367C" w:rsidP="009B365C">
      <w:pPr>
        <w:spacing w:line="360" w:lineRule="exact"/>
        <w:ind w:rightChars="-326" w:right="-685"/>
        <w:jc w:val="center"/>
        <w:rPr>
          <w:rFonts w:ascii="ＭＳ ゴシック" w:eastAsia="ＭＳ ゴシック" w:hAnsi="ＭＳ ゴシック" w:hint="eastAsia"/>
          <w:b/>
          <w:sz w:val="32"/>
          <w:szCs w:val="32"/>
        </w:rPr>
      </w:pPr>
      <w:r w:rsidRPr="00045480">
        <w:rPr>
          <w:rFonts w:ascii="ＭＳ ゴシック" w:eastAsia="ＭＳ ゴシック" w:hAnsi="ＭＳ ゴシック" w:hint="eastAsia"/>
          <w:b/>
          <w:sz w:val="32"/>
          <w:szCs w:val="32"/>
        </w:rPr>
        <w:t>平成</w:t>
      </w:r>
      <w:r w:rsidR="005353E3">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6231EE5A" w14:textId="77777777" w:rsidR="00A920A8" w:rsidRPr="005353E3" w:rsidRDefault="00A920A8" w:rsidP="009B365C">
      <w:pPr>
        <w:spacing w:line="360" w:lineRule="exact"/>
        <w:ind w:rightChars="-326" w:right="-685"/>
        <w:jc w:val="center"/>
        <w:rPr>
          <w:rFonts w:ascii="ＭＳ ゴシック" w:eastAsia="ＭＳ ゴシック" w:hAnsi="ＭＳ ゴシック" w:hint="eastAsia"/>
          <w:b/>
          <w:sz w:val="32"/>
          <w:szCs w:val="32"/>
        </w:rPr>
      </w:pPr>
    </w:p>
    <w:p w14:paraId="3091E317" w14:textId="77777777" w:rsidR="000F7917" w:rsidRDefault="005846E8" w:rsidP="004245A1">
      <w:pPr>
        <w:spacing w:line="300" w:lineRule="exact"/>
        <w:ind w:hanging="187"/>
        <w:jc w:val="left"/>
        <w:rPr>
          <w:rFonts w:ascii="ＭＳ ゴシック" w:eastAsia="ＭＳ ゴシック" w:hAnsi="ＭＳ ゴシック" w:hint="eastAsia"/>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54E596AD" w14:textId="77777777" w:rsidTr="000354D4">
        <w:trPr>
          <w:jc w:val="center"/>
        </w:trPr>
        <w:tc>
          <w:tcPr>
            <w:tcW w:w="14944" w:type="dxa"/>
            <w:shd w:val="clear" w:color="auto" w:fill="auto"/>
          </w:tcPr>
          <w:p w14:paraId="67C1AE83" w14:textId="77777777" w:rsidR="0093055B" w:rsidRPr="0025174D" w:rsidRDefault="0093055B" w:rsidP="0093055B">
            <w:pPr>
              <w:ind w:leftChars="38" w:left="361" w:hangingChars="134" w:hanging="281"/>
              <w:rPr>
                <w:rFonts w:ascii="ＭＳ 明朝" w:hAnsi="ＭＳ 明朝"/>
                <w:szCs w:val="21"/>
              </w:rPr>
            </w:pPr>
            <w:r w:rsidRPr="0025174D">
              <w:rPr>
                <w:rFonts w:ascii="ＭＳ 明朝" w:hAnsi="ＭＳ 明朝" w:hint="eastAsia"/>
                <w:szCs w:val="21"/>
              </w:rPr>
              <w:t>しっかりと生徒と向き合い、信頼に基づいた教育活動を展開することで、生徒の「意欲」を育て「力」をつける学校をめざす。</w:t>
            </w:r>
          </w:p>
          <w:p w14:paraId="0C50CA89" w14:textId="77777777" w:rsidR="0093055B" w:rsidRPr="0025174D" w:rsidRDefault="005353E3" w:rsidP="0093055B">
            <w:pPr>
              <w:rPr>
                <w:rFonts w:ascii="ＭＳ 明朝" w:hAnsi="ＭＳ 明朝"/>
                <w:szCs w:val="21"/>
              </w:rPr>
            </w:pPr>
            <w:r>
              <w:rPr>
                <w:rFonts w:ascii="ＭＳ 明朝" w:hAnsi="ＭＳ 明朝" w:hint="eastAsia"/>
                <w:szCs w:val="21"/>
              </w:rPr>
              <w:t>１</w:t>
            </w:r>
            <w:r w:rsidR="0093055B" w:rsidRPr="0025174D">
              <w:rPr>
                <w:rFonts w:ascii="ＭＳ 明朝" w:hAnsi="ＭＳ 明朝" w:hint="eastAsia"/>
                <w:szCs w:val="21"/>
              </w:rPr>
              <w:t>.</w:t>
            </w:r>
            <w:r w:rsidR="0093055B" w:rsidRPr="0025174D">
              <w:rPr>
                <w:rFonts w:ascii="ＭＳ 明朝" w:hAnsi="ＭＳ 明朝"/>
                <w:szCs w:val="21"/>
              </w:rPr>
              <w:t xml:space="preserve"> </w:t>
            </w:r>
            <w:r w:rsidR="0093055B" w:rsidRPr="0025174D">
              <w:rPr>
                <w:rFonts w:ascii="ＭＳ 明朝" w:hAnsi="ＭＳ 明朝" w:hint="eastAsia"/>
                <w:szCs w:val="21"/>
              </w:rPr>
              <w:t>互いに信頼で結ばれた関係を作り上げ、その中で豊かな人間性が育成される学校をめざす。</w:t>
            </w:r>
          </w:p>
          <w:p w14:paraId="12768F50" w14:textId="77777777" w:rsidR="0093055B" w:rsidRPr="0025174D" w:rsidRDefault="005353E3" w:rsidP="0093055B">
            <w:pPr>
              <w:rPr>
                <w:rFonts w:ascii="ＭＳ 明朝" w:hAnsi="ＭＳ 明朝"/>
                <w:szCs w:val="21"/>
              </w:rPr>
            </w:pPr>
            <w:r>
              <w:rPr>
                <w:rFonts w:ascii="ＭＳ 明朝" w:hAnsi="ＭＳ 明朝" w:hint="eastAsia"/>
                <w:szCs w:val="21"/>
              </w:rPr>
              <w:t>２</w:t>
            </w:r>
            <w:r w:rsidR="0093055B" w:rsidRPr="0025174D">
              <w:rPr>
                <w:rFonts w:ascii="ＭＳ 明朝" w:hAnsi="ＭＳ 明朝" w:hint="eastAsia"/>
                <w:szCs w:val="21"/>
              </w:rPr>
              <w:t>. 学力はもとより人間関係形成能力等も含めた総合的な「人間力」をつけることのできる学校をめざす。</w:t>
            </w:r>
          </w:p>
          <w:p w14:paraId="6964A39C" w14:textId="77777777" w:rsidR="00201A51" w:rsidRPr="000354D4" w:rsidRDefault="005353E3" w:rsidP="00FC208B">
            <w:pPr>
              <w:spacing w:line="360" w:lineRule="exact"/>
              <w:ind w:left="420" w:hangingChars="200" w:hanging="420"/>
              <w:rPr>
                <w:rFonts w:ascii="ＭＳ ゴシック" w:eastAsia="ＭＳ ゴシック" w:hAnsi="ＭＳ ゴシック" w:hint="eastAsia"/>
                <w:szCs w:val="21"/>
              </w:rPr>
            </w:pPr>
            <w:r>
              <w:rPr>
                <w:rFonts w:ascii="ＭＳ 明朝" w:hAnsi="ＭＳ 明朝" w:hint="eastAsia"/>
                <w:szCs w:val="21"/>
              </w:rPr>
              <w:t>３</w:t>
            </w:r>
            <w:r w:rsidR="0093055B" w:rsidRPr="0025174D">
              <w:rPr>
                <w:rFonts w:ascii="ＭＳ 明朝" w:hAnsi="ＭＳ 明朝" w:hint="eastAsia"/>
                <w:szCs w:val="21"/>
              </w:rPr>
              <w:t xml:space="preserve">. </w:t>
            </w:r>
            <w:r w:rsidR="00451DEA" w:rsidRPr="000B44C3">
              <w:rPr>
                <w:rFonts w:ascii="ＭＳ 明朝" w:hAnsi="ＭＳ 明朝" w:hint="eastAsia"/>
                <w:szCs w:val="21"/>
              </w:rPr>
              <w:t>専門コース設置校</w:t>
            </w:r>
            <w:r w:rsidR="001A1443" w:rsidRPr="00FC208B">
              <w:rPr>
                <w:rFonts w:ascii="ＭＳ 明朝" w:hAnsi="ＭＳ 明朝" w:hint="eastAsia"/>
                <w:szCs w:val="21"/>
              </w:rPr>
              <w:t>の特色</w:t>
            </w:r>
            <w:r w:rsidR="00451DEA" w:rsidRPr="00FC208B">
              <w:rPr>
                <w:rFonts w:ascii="ＭＳ 明朝" w:hAnsi="ＭＳ 明朝" w:hint="eastAsia"/>
                <w:szCs w:val="21"/>
              </w:rPr>
              <w:t>を生かし</w:t>
            </w:r>
            <w:r w:rsidR="000B44C3" w:rsidRPr="00FC208B">
              <w:rPr>
                <w:rFonts w:ascii="ＭＳ 明朝" w:hAnsi="ＭＳ 明朝" w:hint="eastAsia"/>
                <w:szCs w:val="21"/>
              </w:rPr>
              <w:t>て</w:t>
            </w:r>
            <w:r w:rsidR="0093055B" w:rsidRPr="00FC208B">
              <w:rPr>
                <w:rFonts w:ascii="ＭＳ 明朝" w:hAnsi="ＭＳ 明朝" w:hint="eastAsia"/>
                <w:szCs w:val="21"/>
              </w:rPr>
              <w:t>生徒の</w:t>
            </w:r>
            <w:r w:rsidR="000B44C3" w:rsidRPr="00FC208B">
              <w:rPr>
                <w:rFonts w:ascii="ＭＳ 明朝" w:hAnsi="ＭＳ 明朝" w:hint="eastAsia"/>
                <w:szCs w:val="21"/>
              </w:rPr>
              <w:t>学習意欲を引き出し、</w:t>
            </w:r>
            <w:r w:rsidR="0093055B" w:rsidRPr="00D86053">
              <w:rPr>
                <w:rFonts w:ascii="ＭＳ 明朝" w:hAnsi="ＭＳ 明朝" w:hint="eastAsia"/>
                <w:szCs w:val="21"/>
              </w:rPr>
              <w:t>多様</w:t>
            </w:r>
            <w:r w:rsidR="00451DEA" w:rsidRPr="00D86053">
              <w:rPr>
                <w:rFonts w:ascii="ＭＳ 明朝" w:hAnsi="ＭＳ 明朝" w:hint="eastAsia"/>
                <w:szCs w:val="21"/>
              </w:rPr>
              <w:t>な進路をサポートできる教育活</w:t>
            </w:r>
            <w:r w:rsidR="000B44C3">
              <w:rPr>
                <w:rFonts w:ascii="ＭＳ 明朝" w:hAnsi="ＭＳ 明朝" w:hint="eastAsia"/>
                <w:szCs w:val="21"/>
              </w:rPr>
              <w:t>動</w:t>
            </w:r>
            <w:r w:rsidR="00451DEA" w:rsidRPr="00D86053">
              <w:rPr>
                <w:rFonts w:ascii="ＭＳ 明朝" w:hAnsi="ＭＳ 明朝" w:hint="eastAsia"/>
                <w:szCs w:val="21"/>
              </w:rPr>
              <w:t>を継続していく。</w:t>
            </w:r>
          </w:p>
        </w:tc>
      </w:tr>
    </w:tbl>
    <w:p w14:paraId="06D2401F" w14:textId="77777777" w:rsidR="00324B67" w:rsidRDefault="00324B67" w:rsidP="004245A1">
      <w:pPr>
        <w:spacing w:line="300" w:lineRule="exact"/>
        <w:ind w:hanging="187"/>
        <w:jc w:val="left"/>
        <w:rPr>
          <w:rFonts w:ascii="ＭＳ ゴシック" w:eastAsia="ＭＳ ゴシック" w:hAnsi="ＭＳ ゴシック" w:hint="eastAsia"/>
          <w:szCs w:val="21"/>
        </w:rPr>
      </w:pPr>
    </w:p>
    <w:p w14:paraId="4AF28D7F" w14:textId="77777777" w:rsidR="009B365C" w:rsidRDefault="009B365C" w:rsidP="004245A1">
      <w:pPr>
        <w:spacing w:line="300" w:lineRule="exact"/>
        <w:ind w:hanging="187"/>
        <w:jc w:val="left"/>
        <w:rPr>
          <w:rFonts w:ascii="ＭＳ ゴシック" w:eastAsia="ＭＳ ゴシック" w:hAnsi="ＭＳ ゴシック" w:hint="eastAsia"/>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2B113861" w14:textId="77777777" w:rsidTr="000354D4">
        <w:trPr>
          <w:jc w:val="center"/>
        </w:trPr>
        <w:tc>
          <w:tcPr>
            <w:tcW w:w="14944" w:type="dxa"/>
            <w:shd w:val="clear" w:color="auto" w:fill="auto"/>
          </w:tcPr>
          <w:p w14:paraId="562B2FBB" w14:textId="77777777" w:rsidR="0093055B" w:rsidRPr="009C5F00" w:rsidRDefault="0093055B" w:rsidP="00C44B0B">
            <w:pPr>
              <w:snapToGrid w:val="0"/>
              <w:rPr>
                <w:rFonts w:ascii="ＭＳ 明朝" w:hAnsi="ＭＳ 明朝"/>
                <w:sz w:val="20"/>
                <w:szCs w:val="20"/>
              </w:rPr>
            </w:pPr>
            <w:r w:rsidRPr="009C5F00">
              <w:rPr>
                <w:rFonts w:ascii="ＭＳ 明朝" w:hAnsi="ＭＳ 明朝" w:hint="eastAsia"/>
                <w:sz w:val="20"/>
                <w:szCs w:val="20"/>
              </w:rPr>
              <w:t xml:space="preserve">１　</w:t>
            </w:r>
            <w:r>
              <w:rPr>
                <w:rFonts w:ascii="ＭＳ 明朝" w:hAnsi="ＭＳ 明朝" w:hint="eastAsia"/>
                <w:sz w:val="20"/>
                <w:szCs w:val="20"/>
              </w:rPr>
              <w:t>進路実現をはかる</w:t>
            </w:r>
            <w:r w:rsidRPr="009C5F00">
              <w:rPr>
                <w:rFonts w:ascii="ＭＳ 明朝" w:hAnsi="ＭＳ 明朝" w:hint="eastAsia"/>
                <w:sz w:val="20"/>
                <w:szCs w:val="20"/>
              </w:rPr>
              <w:t>学力の</w:t>
            </w:r>
            <w:r>
              <w:rPr>
                <w:rFonts w:ascii="ＭＳ 明朝" w:hAnsi="ＭＳ 明朝" w:hint="eastAsia"/>
                <w:sz w:val="20"/>
                <w:szCs w:val="20"/>
              </w:rPr>
              <w:t>育成</w:t>
            </w:r>
          </w:p>
          <w:p w14:paraId="51D2F6AB" w14:textId="77777777" w:rsidR="0093055B" w:rsidRPr="009C5F00" w:rsidRDefault="0093055B" w:rsidP="00C44B0B">
            <w:pPr>
              <w:snapToGrid w:val="0"/>
              <w:ind w:firstLineChars="100" w:firstLine="200"/>
              <w:rPr>
                <w:rFonts w:ascii="ＭＳ 明朝" w:hAnsi="ＭＳ 明朝"/>
                <w:sz w:val="20"/>
                <w:szCs w:val="20"/>
              </w:rPr>
            </w:pPr>
            <w:r w:rsidRPr="009C5F00">
              <w:rPr>
                <w:rFonts w:ascii="ＭＳ 明朝" w:hAnsi="ＭＳ 明朝" w:hint="eastAsia"/>
                <w:sz w:val="20"/>
                <w:szCs w:val="20"/>
              </w:rPr>
              <w:t>（１）「わかる授業」をめざし</w:t>
            </w:r>
            <w:r>
              <w:rPr>
                <w:rFonts w:ascii="ＭＳ 明朝" w:hAnsi="ＭＳ 明朝" w:hint="eastAsia"/>
                <w:sz w:val="20"/>
                <w:szCs w:val="20"/>
              </w:rPr>
              <w:t>、創意工夫の</w:t>
            </w:r>
            <w:r w:rsidRPr="009C5F00">
              <w:rPr>
                <w:rFonts w:ascii="ＭＳ 明朝" w:hAnsi="ＭＳ 明朝" w:hint="eastAsia"/>
                <w:sz w:val="20"/>
                <w:szCs w:val="20"/>
              </w:rPr>
              <w:t>授業改革</w:t>
            </w:r>
            <w:r>
              <w:rPr>
                <w:rFonts w:ascii="ＭＳ 明朝" w:hAnsi="ＭＳ 明朝" w:hint="eastAsia"/>
                <w:sz w:val="20"/>
                <w:szCs w:val="20"/>
              </w:rPr>
              <w:t>に取り組む。</w:t>
            </w:r>
          </w:p>
          <w:p w14:paraId="254DE0E1" w14:textId="77777777" w:rsidR="0093055B" w:rsidRPr="009C5F00" w:rsidRDefault="0093055B" w:rsidP="00C44B0B">
            <w:pPr>
              <w:snapToGrid w:val="0"/>
              <w:ind w:firstLineChars="100" w:firstLine="200"/>
              <w:rPr>
                <w:rFonts w:ascii="ＭＳ 明朝" w:hAnsi="ＭＳ 明朝"/>
                <w:sz w:val="20"/>
                <w:szCs w:val="20"/>
              </w:rPr>
            </w:pPr>
            <w:r w:rsidRPr="009C5F00">
              <w:rPr>
                <w:rFonts w:ascii="ＭＳ 明朝" w:hAnsi="ＭＳ 明朝" w:hint="eastAsia"/>
                <w:sz w:val="20"/>
                <w:szCs w:val="20"/>
              </w:rPr>
              <w:t xml:space="preserve">　　ア．</w:t>
            </w:r>
            <w:r>
              <w:rPr>
                <w:rFonts w:ascii="ＭＳ 明朝" w:hAnsi="ＭＳ 明朝" w:hint="eastAsia"/>
                <w:sz w:val="20"/>
                <w:szCs w:val="20"/>
              </w:rPr>
              <w:t>ＩＣＴ機器・視聴覚機材を取り入れ、</w:t>
            </w:r>
            <w:r w:rsidRPr="00F33FF6">
              <w:rPr>
                <w:rFonts w:ascii="ＭＳ 明朝" w:hAnsi="ＭＳ 明朝" w:hint="eastAsia"/>
                <w:sz w:val="20"/>
                <w:szCs w:val="20"/>
              </w:rPr>
              <w:t>教材や指導法の工夫を図り、「わかる授業」</w:t>
            </w:r>
            <w:r>
              <w:rPr>
                <w:rFonts w:ascii="ＭＳ 明朝" w:hAnsi="ＭＳ 明朝" w:hint="eastAsia"/>
                <w:sz w:val="20"/>
                <w:szCs w:val="20"/>
              </w:rPr>
              <w:t>「魅力ある授業」を創出する。</w:t>
            </w:r>
          </w:p>
          <w:p w14:paraId="37B8DAA6" w14:textId="77777777" w:rsidR="0093055B" w:rsidRPr="009C5F00" w:rsidRDefault="0093055B" w:rsidP="00C44B0B">
            <w:pPr>
              <w:snapToGrid w:val="0"/>
              <w:ind w:firstLineChars="300" w:firstLine="600"/>
              <w:rPr>
                <w:rFonts w:ascii="ＭＳ 明朝" w:hAnsi="ＭＳ 明朝"/>
                <w:sz w:val="20"/>
                <w:szCs w:val="20"/>
              </w:rPr>
            </w:pPr>
            <w:r w:rsidRPr="009C5F00">
              <w:rPr>
                <w:rFonts w:ascii="ＭＳ 明朝" w:hAnsi="ＭＳ 明朝" w:hint="eastAsia"/>
                <w:sz w:val="20"/>
                <w:szCs w:val="20"/>
              </w:rPr>
              <w:t>イ．</w:t>
            </w:r>
            <w:r>
              <w:rPr>
                <w:rFonts w:ascii="ＭＳ 明朝" w:hAnsi="ＭＳ 明朝" w:hint="eastAsia"/>
                <w:sz w:val="20"/>
                <w:szCs w:val="20"/>
              </w:rPr>
              <w:t>校種を超えた</w:t>
            </w:r>
            <w:r w:rsidRPr="00F33FF6">
              <w:rPr>
                <w:rFonts w:ascii="ＭＳ 明朝" w:hAnsi="ＭＳ 明朝" w:hint="eastAsia"/>
                <w:sz w:val="20"/>
                <w:szCs w:val="20"/>
              </w:rPr>
              <w:t>授業公開・研究授業</w:t>
            </w:r>
            <w:r>
              <w:rPr>
                <w:rFonts w:ascii="ＭＳ 明朝" w:hAnsi="ＭＳ 明朝" w:hint="eastAsia"/>
                <w:sz w:val="20"/>
                <w:szCs w:val="20"/>
              </w:rPr>
              <w:t>を行い、</w:t>
            </w:r>
            <w:r w:rsidRPr="00F33FF6">
              <w:rPr>
                <w:rFonts w:ascii="ＭＳ 明朝" w:hAnsi="ＭＳ 明朝" w:hint="eastAsia"/>
                <w:sz w:val="20"/>
                <w:szCs w:val="20"/>
              </w:rPr>
              <w:t>授業アンケート等を活用し</w:t>
            </w:r>
            <w:r>
              <w:rPr>
                <w:rFonts w:ascii="ＭＳ 明朝" w:hAnsi="ＭＳ 明朝" w:hint="eastAsia"/>
                <w:sz w:val="20"/>
                <w:szCs w:val="20"/>
              </w:rPr>
              <w:t>て</w:t>
            </w:r>
            <w:r w:rsidRPr="00F33FF6">
              <w:rPr>
                <w:rFonts w:ascii="ＭＳ 明朝" w:hAnsi="ＭＳ 明朝" w:hint="eastAsia"/>
                <w:sz w:val="20"/>
                <w:szCs w:val="20"/>
              </w:rPr>
              <w:t>積極的に授業改善を図る。</w:t>
            </w:r>
          </w:p>
          <w:p w14:paraId="49A8F403" w14:textId="77777777" w:rsidR="0093055B" w:rsidRDefault="0093055B" w:rsidP="00C44B0B">
            <w:pPr>
              <w:snapToGrid w:val="0"/>
              <w:ind w:firstLineChars="100" w:firstLine="200"/>
              <w:rPr>
                <w:rFonts w:ascii="ＭＳ 明朝" w:hAnsi="ＭＳ 明朝"/>
                <w:sz w:val="20"/>
                <w:szCs w:val="20"/>
              </w:rPr>
            </w:pPr>
            <w:r w:rsidRPr="009C5F00">
              <w:rPr>
                <w:rFonts w:ascii="ＭＳ 明朝" w:hAnsi="ＭＳ 明朝" w:hint="eastAsia"/>
                <w:sz w:val="20"/>
                <w:szCs w:val="20"/>
              </w:rPr>
              <w:t xml:space="preserve">　　※学校教育自己診断「授業</w:t>
            </w:r>
            <w:r>
              <w:rPr>
                <w:rFonts w:ascii="ＭＳ 明朝" w:hAnsi="ＭＳ 明朝" w:hint="eastAsia"/>
                <w:sz w:val="20"/>
                <w:szCs w:val="20"/>
              </w:rPr>
              <w:t>はわかりやすい</w:t>
            </w:r>
            <w:r w:rsidRPr="009C5F00">
              <w:rPr>
                <w:rFonts w:ascii="ＭＳ 明朝" w:hAnsi="ＭＳ 明朝" w:hint="eastAsia"/>
                <w:sz w:val="20"/>
                <w:szCs w:val="20"/>
              </w:rPr>
              <w:t>」の</w:t>
            </w:r>
            <w:r>
              <w:rPr>
                <w:rFonts w:ascii="ＭＳ 明朝" w:hAnsi="ＭＳ 明朝" w:hint="eastAsia"/>
                <w:sz w:val="20"/>
                <w:szCs w:val="20"/>
              </w:rPr>
              <w:t>項目の肯定率</w:t>
            </w:r>
            <w:r w:rsidRPr="00FC208B">
              <w:rPr>
                <w:rFonts w:ascii="ＭＳ 明朝" w:hAnsi="ＭＳ 明朝" w:hint="eastAsia"/>
                <w:sz w:val="20"/>
                <w:szCs w:val="20"/>
              </w:rPr>
              <w:t>(H</w:t>
            </w:r>
            <w:r w:rsidR="00B3174F" w:rsidRPr="00FC208B">
              <w:rPr>
                <w:rFonts w:ascii="ＭＳ 明朝" w:hAnsi="ＭＳ 明朝" w:hint="eastAsia"/>
                <w:sz w:val="20"/>
                <w:szCs w:val="20"/>
              </w:rPr>
              <w:t>30</w:t>
            </w:r>
            <w:r w:rsidRPr="00FC208B">
              <w:rPr>
                <w:rFonts w:ascii="ＭＳ 明朝" w:hAnsi="ＭＳ 明朝" w:hint="eastAsia"/>
                <w:sz w:val="20"/>
                <w:szCs w:val="20"/>
              </w:rPr>
              <w:t>年度</w:t>
            </w:r>
            <w:r w:rsidR="00B3174F" w:rsidRPr="00FC208B">
              <w:rPr>
                <w:rFonts w:ascii="ＭＳ 明朝" w:hAnsi="ＭＳ 明朝" w:hint="eastAsia"/>
                <w:sz w:val="20"/>
                <w:szCs w:val="20"/>
              </w:rPr>
              <w:t>56</w:t>
            </w:r>
            <w:r w:rsidRPr="00FC208B">
              <w:rPr>
                <w:rFonts w:ascii="ＭＳ 明朝" w:hAnsi="ＭＳ 明朝" w:hint="eastAsia"/>
                <w:sz w:val="20"/>
                <w:szCs w:val="20"/>
              </w:rPr>
              <w:t>%)を、</w:t>
            </w:r>
            <w:r w:rsidR="00B3174F" w:rsidRPr="00FC208B">
              <w:rPr>
                <w:rFonts w:ascii="ＭＳ 明朝" w:hAnsi="ＭＳ 明朝" w:hint="eastAsia"/>
                <w:sz w:val="20"/>
                <w:szCs w:val="20"/>
              </w:rPr>
              <w:t>2021</w:t>
            </w:r>
            <w:r w:rsidRPr="00FC208B">
              <w:rPr>
                <w:rFonts w:ascii="ＭＳ 明朝" w:hAnsi="ＭＳ 明朝" w:hint="eastAsia"/>
                <w:sz w:val="20"/>
                <w:szCs w:val="20"/>
              </w:rPr>
              <w:t>年度には65%以上にする。</w:t>
            </w:r>
          </w:p>
          <w:p w14:paraId="71A5EB88" w14:textId="77777777" w:rsidR="0093055B" w:rsidRPr="00243592" w:rsidRDefault="0093055B" w:rsidP="00C44B0B">
            <w:pPr>
              <w:snapToGrid w:val="0"/>
              <w:ind w:firstLineChars="100" w:firstLine="200"/>
              <w:rPr>
                <w:rFonts w:ascii="ＭＳ 明朝" w:hAnsi="ＭＳ 明朝"/>
                <w:sz w:val="20"/>
                <w:szCs w:val="20"/>
              </w:rPr>
            </w:pPr>
            <w:r w:rsidRPr="009C5F00">
              <w:rPr>
                <w:rFonts w:ascii="ＭＳ 明朝" w:hAnsi="ＭＳ 明朝" w:hint="eastAsia"/>
                <w:sz w:val="20"/>
                <w:szCs w:val="20"/>
              </w:rPr>
              <w:t>（</w:t>
            </w:r>
            <w:r>
              <w:rPr>
                <w:rFonts w:ascii="ＭＳ 明朝" w:hAnsi="ＭＳ 明朝" w:hint="eastAsia"/>
                <w:sz w:val="20"/>
                <w:szCs w:val="20"/>
              </w:rPr>
              <w:t>２</w:t>
            </w:r>
            <w:r w:rsidRPr="009C5F00">
              <w:rPr>
                <w:rFonts w:ascii="ＭＳ 明朝" w:hAnsi="ＭＳ 明朝" w:hint="eastAsia"/>
                <w:sz w:val="20"/>
                <w:szCs w:val="20"/>
              </w:rPr>
              <w:t>）「確かな学力」の定着から</w:t>
            </w:r>
            <w:r>
              <w:rPr>
                <w:rFonts w:ascii="ＭＳ 明朝" w:hAnsi="ＭＳ 明朝" w:hint="eastAsia"/>
                <w:sz w:val="20"/>
                <w:szCs w:val="20"/>
              </w:rPr>
              <w:t>進</w:t>
            </w:r>
            <w:r w:rsidRPr="00243592">
              <w:rPr>
                <w:rFonts w:ascii="ＭＳ 明朝" w:hAnsi="ＭＳ 明朝" w:hint="eastAsia"/>
                <w:sz w:val="20"/>
                <w:szCs w:val="20"/>
              </w:rPr>
              <w:t>路実現できる学力の育成をはかる。</w:t>
            </w:r>
          </w:p>
          <w:p w14:paraId="0549B573" w14:textId="77777777" w:rsidR="0093055B" w:rsidRPr="00243592" w:rsidRDefault="0093055B" w:rsidP="00C44B0B">
            <w:pPr>
              <w:snapToGrid w:val="0"/>
              <w:ind w:firstLineChars="100" w:firstLine="200"/>
              <w:rPr>
                <w:rFonts w:ascii="ＭＳ 明朝" w:hAnsi="ＭＳ 明朝"/>
                <w:sz w:val="20"/>
                <w:szCs w:val="20"/>
              </w:rPr>
            </w:pPr>
            <w:r w:rsidRPr="00243592">
              <w:rPr>
                <w:rFonts w:ascii="ＭＳ 明朝" w:hAnsi="ＭＳ 明朝" w:hint="eastAsia"/>
                <w:sz w:val="20"/>
                <w:szCs w:val="20"/>
              </w:rPr>
              <w:t xml:space="preserve">　　ア．</w:t>
            </w:r>
            <w:r>
              <w:rPr>
                <w:rFonts w:ascii="ＭＳ 明朝" w:hAnsi="ＭＳ 明朝" w:hint="eastAsia"/>
                <w:sz w:val="20"/>
                <w:szCs w:val="20"/>
              </w:rPr>
              <w:t>学力生活実態調査</w:t>
            </w:r>
            <w:r w:rsidRPr="00243592">
              <w:rPr>
                <w:rFonts w:ascii="ＭＳ 明朝" w:hAnsi="ＭＳ 明朝" w:hint="eastAsia"/>
                <w:sz w:val="20"/>
                <w:szCs w:val="20"/>
              </w:rPr>
              <w:t>を年</w:t>
            </w:r>
            <w:r w:rsidR="009A5BF0">
              <w:rPr>
                <w:rFonts w:ascii="ＭＳ 明朝" w:hAnsi="ＭＳ 明朝" w:hint="eastAsia"/>
                <w:sz w:val="20"/>
                <w:szCs w:val="20"/>
              </w:rPr>
              <w:t>２</w:t>
            </w:r>
            <w:r w:rsidRPr="00243592">
              <w:rPr>
                <w:rFonts w:ascii="ＭＳ 明朝" w:hAnsi="ＭＳ 明朝" w:hint="eastAsia"/>
                <w:sz w:val="20"/>
                <w:szCs w:val="20"/>
              </w:rPr>
              <w:t>回実施し、学力の定着度を測定するとともに、学力向上プラン策定の資料とする。</w:t>
            </w:r>
          </w:p>
          <w:p w14:paraId="77C2A5C3" w14:textId="77777777" w:rsidR="0093055B" w:rsidRPr="00243592" w:rsidRDefault="0093055B" w:rsidP="00C44B0B">
            <w:pPr>
              <w:snapToGrid w:val="0"/>
              <w:ind w:firstLineChars="100" w:firstLine="200"/>
              <w:rPr>
                <w:rFonts w:ascii="ＭＳ 明朝" w:hAnsi="ＭＳ 明朝"/>
                <w:sz w:val="20"/>
                <w:szCs w:val="20"/>
              </w:rPr>
            </w:pPr>
            <w:r w:rsidRPr="00243592">
              <w:rPr>
                <w:rFonts w:ascii="ＭＳ 明朝" w:hAnsi="ＭＳ 明朝" w:hint="eastAsia"/>
                <w:sz w:val="20"/>
                <w:szCs w:val="20"/>
              </w:rPr>
              <w:t xml:space="preserve">　　イ．生徒が進路へ積極的に取り組むモチベーションを高める取組みをおこなう。</w:t>
            </w:r>
          </w:p>
          <w:p w14:paraId="015E1165" w14:textId="77777777" w:rsidR="0093055B" w:rsidRPr="00243592" w:rsidRDefault="0093055B" w:rsidP="00C44B0B">
            <w:pPr>
              <w:snapToGrid w:val="0"/>
              <w:ind w:firstLineChars="100" w:firstLine="200"/>
              <w:rPr>
                <w:rFonts w:ascii="ＭＳ 明朝" w:hAnsi="ＭＳ 明朝"/>
                <w:sz w:val="20"/>
                <w:szCs w:val="20"/>
              </w:rPr>
            </w:pPr>
            <w:r w:rsidRPr="00243592">
              <w:rPr>
                <w:rFonts w:ascii="ＭＳ 明朝" w:hAnsi="ＭＳ 明朝" w:hint="eastAsia"/>
                <w:sz w:val="20"/>
                <w:szCs w:val="20"/>
              </w:rPr>
              <w:t xml:space="preserve">　　※</w:t>
            </w:r>
            <w:r w:rsidR="00E315EC" w:rsidRPr="000B74D3">
              <w:rPr>
                <w:rFonts w:ascii="ＭＳ 明朝" w:hAnsi="ＭＳ 明朝" w:hint="eastAsia"/>
                <w:sz w:val="20"/>
                <w:szCs w:val="20"/>
              </w:rPr>
              <w:t>平成</w:t>
            </w:r>
            <w:r w:rsidRPr="000B74D3">
              <w:rPr>
                <w:rFonts w:ascii="ＭＳ 明朝" w:hAnsi="ＭＳ 明朝" w:hint="eastAsia"/>
                <w:sz w:val="20"/>
                <w:szCs w:val="20"/>
              </w:rPr>
              <w:t>29</w:t>
            </w:r>
            <w:r w:rsidR="007E78BE" w:rsidRPr="000B74D3">
              <w:rPr>
                <w:rFonts w:ascii="ＭＳ 明朝" w:hAnsi="ＭＳ 明朝" w:hint="eastAsia"/>
                <w:sz w:val="20"/>
                <w:szCs w:val="20"/>
              </w:rPr>
              <w:t>年度から導入した</w:t>
            </w:r>
            <w:r>
              <w:rPr>
                <w:rFonts w:ascii="ＭＳ 明朝" w:hAnsi="ＭＳ 明朝" w:hint="eastAsia"/>
                <w:sz w:val="20"/>
                <w:szCs w:val="20"/>
              </w:rPr>
              <w:t>学力生活実態調査の</w:t>
            </w:r>
            <w:r w:rsidRPr="00FC208B">
              <w:rPr>
                <w:rFonts w:ascii="ＭＳ 明朝" w:hAnsi="ＭＳ 明朝" w:hint="eastAsia"/>
                <w:sz w:val="20"/>
                <w:szCs w:val="20"/>
              </w:rPr>
              <w:t>Ａ・Ｂゾーンの生徒数を、</w:t>
            </w:r>
            <w:r w:rsidR="00B3174F" w:rsidRPr="00FC208B">
              <w:rPr>
                <w:rFonts w:ascii="ＭＳ 明朝" w:hAnsi="ＭＳ 明朝" w:hint="eastAsia"/>
                <w:sz w:val="20"/>
                <w:szCs w:val="20"/>
              </w:rPr>
              <w:t>2021</w:t>
            </w:r>
            <w:r w:rsidRPr="00FC208B">
              <w:rPr>
                <w:rFonts w:ascii="ＭＳ 明朝" w:hAnsi="ＭＳ 明朝" w:hint="eastAsia"/>
                <w:sz w:val="20"/>
                <w:szCs w:val="20"/>
              </w:rPr>
              <w:t>年度には20人以上にする。</w:t>
            </w:r>
          </w:p>
          <w:p w14:paraId="10CE045F" w14:textId="77777777" w:rsidR="0093055B" w:rsidRPr="00243592" w:rsidRDefault="0093055B" w:rsidP="00C44B0B">
            <w:pPr>
              <w:snapToGrid w:val="0"/>
              <w:ind w:firstLineChars="100" w:firstLine="200"/>
              <w:rPr>
                <w:rFonts w:ascii="ＭＳ 明朝" w:hAnsi="ＭＳ 明朝"/>
                <w:sz w:val="20"/>
                <w:szCs w:val="20"/>
              </w:rPr>
            </w:pPr>
            <w:r w:rsidRPr="00243592">
              <w:rPr>
                <w:rFonts w:ascii="ＭＳ 明朝" w:hAnsi="ＭＳ 明朝" w:hint="eastAsia"/>
                <w:sz w:val="20"/>
                <w:szCs w:val="20"/>
              </w:rPr>
              <w:t xml:space="preserve">　　※進路先に対する満足度アンケートをおこない、</w:t>
            </w:r>
            <w:r w:rsidRPr="00FC208B">
              <w:rPr>
                <w:rFonts w:ascii="ＭＳ 明朝" w:hAnsi="ＭＳ 明朝" w:hint="eastAsia"/>
                <w:sz w:val="20"/>
                <w:szCs w:val="20"/>
              </w:rPr>
              <w:t>毎年肯定的回答80%以上を維持する。</w:t>
            </w:r>
          </w:p>
          <w:p w14:paraId="4A8A5839" w14:textId="77777777" w:rsidR="0093055B" w:rsidRPr="00243592" w:rsidRDefault="0093055B" w:rsidP="00C44B0B">
            <w:pPr>
              <w:snapToGrid w:val="0"/>
              <w:ind w:firstLineChars="100" w:firstLine="200"/>
              <w:rPr>
                <w:rFonts w:ascii="ＭＳ 明朝" w:hAnsi="ＭＳ 明朝"/>
                <w:sz w:val="20"/>
                <w:szCs w:val="20"/>
              </w:rPr>
            </w:pPr>
            <w:r w:rsidRPr="00243592">
              <w:rPr>
                <w:rFonts w:ascii="ＭＳ 明朝" w:hAnsi="ＭＳ 明朝" w:hint="eastAsia"/>
                <w:sz w:val="20"/>
                <w:szCs w:val="20"/>
              </w:rPr>
              <w:t xml:space="preserve">　　※中堅私大の合格者</w:t>
            </w:r>
            <w:r w:rsidRPr="00FC208B">
              <w:rPr>
                <w:rFonts w:ascii="ＭＳ 明朝" w:hAnsi="ＭＳ 明朝" w:hint="eastAsia"/>
                <w:sz w:val="20"/>
                <w:szCs w:val="20"/>
              </w:rPr>
              <w:t>(</w:t>
            </w:r>
            <w:r w:rsidR="00885A9F" w:rsidRPr="00FC208B">
              <w:rPr>
                <w:rFonts w:ascii="ＭＳ 明朝" w:hAnsi="ＭＳ 明朝" w:hint="eastAsia"/>
                <w:sz w:val="20"/>
                <w:szCs w:val="20"/>
              </w:rPr>
              <w:t>H30</w:t>
            </w:r>
            <w:r w:rsidRPr="00FC208B">
              <w:rPr>
                <w:rFonts w:ascii="ＭＳ 明朝" w:hAnsi="ＭＳ 明朝" w:hint="eastAsia"/>
                <w:sz w:val="20"/>
                <w:szCs w:val="20"/>
              </w:rPr>
              <w:t>年度</w:t>
            </w:r>
            <w:r w:rsidR="00885A9F" w:rsidRPr="00FC208B">
              <w:rPr>
                <w:rFonts w:ascii="ＭＳ 明朝" w:hAnsi="ＭＳ 明朝" w:hint="eastAsia"/>
                <w:sz w:val="20"/>
                <w:szCs w:val="20"/>
              </w:rPr>
              <w:t>11</w:t>
            </w:r>
            <w:r w:rsidRPr="00FC208B">
              <w:rPr>
                <w:rFonts w:ascii="ＭＳ 明朝" w:hAnsi="ＭＳ 明朝" w:hint="eastAsia"/>
                <w:sz w:val="20"/>
                <w:szCs w:val="20"/>
              </w:rPr>
              <w:t>人</w:t>
            </w:r>
            <w:r w:rsidR="000B74D3" w:rsidRPr="00FC208B">
              <w:rPr>
                <w:rFonts w:ascii="ＭＳ 明朝" w:hAnsi="ＭＳ 明朝" w:hint="eastAsia"/>
                <w:sz w:val="20"/>
                <w:szCs w:val="20"/>
              </w:rPr>
              <w:t>)</w:t>
            </w:r>
            <w:r w:rsidRPr="00FC208B">
              <w:rPr>
                <w:rFonts w:ascii="ＭＳ 明朝" w:hAnsi="ＭＳ 明朝" w:hint="eastAsia"/>
                <w:sz w:val="20"/>
                <w:szCs w:val="20"/>
              </w:rPr>
              <w:t>を</w:t>
            </w:r>
            <w:r w:rsidR="00885A9F" w:rsidRPr="00FC208B">
              <w:rPr>
                <w:rFonts w:ascii="ＭＳ 明朝" w:hAnsi="ＭＳ 明朝" w:hint="eastAsia"/>
                <w:sz w:val="20"/>
                <w:szCs w:val="20"/>
              </w:rPr>
              <w:t>2021</w:t>
            </w:r>
            <w:r w:rsidRPr="00FC208B">
              <w:rPr>
                <w:rFonts w:ascii="ＭＳ 明朝" w:hAnsi="ＭＳ 明朝" w:hint="eastAsia"/>
                <w:sz w:val="20"/>
                <w:szCs w:val="20"/>
              </w:rPr>
              <w:t>年度に</w:t>
            </w:r>
            <w:r w:rsidR="007E78BE" w:rsidRPr="00FC208B">
              <w:rPr>
                <w:rFonts w:ascii="ＭＳ 明朝" w:hAnsi="ＭＳ 明朝" w:hint="eastAsia"/>
                <w:sz w:val="20"/>
                <w:szCs w:val="20"/>
              </w:rPr>
              <w:t>20</w:t>
            </w:r>
            <w:r w:rsidRPr="00FC208B">
              <w:rPr>
                <w:rFonts w:ascii="ＭＳ 明朝" w:hAnsi="ＭＳ 明朝" w:hint="eastAsia"/>
                <w:sz w:val="20"/>
                <w:szCs w:val="20"/>
              </w:rPr>
              <w:t>人以上にする。</w:t>
            </w:r>
          </w:p>
          <w:p w14:paraId="38677263" w14:textId="77777777" w:rsidR="0093055B" w:rsidRPr="00243592" w:rsidRDefault="0093055B" w:rsidP="00C44B0B">
            <w:pPr>
              <w:snapToGrid w:val="0"/>
              <w:ind w:firstLineChars="100" w:firstLine="200"/>
              <w:rPr>
                <w:rFonts w:ascii="ＭＳ 明朝" w:hAnsi="ＭＳ 明朝"/>
                <w:sz w:val="20"/>
                <w:szCs w:val="20"/>
              </w:rPr>
            </w:pPr>
            <w:r w:rsidRPr="00243592">
              <w:rPr>
                <w:rFonts w:ascii="ＭＳ 明朝" w:hAnsi="ＭＳ 明朝" w:hint="eastAsia"/>
                <w:sz w:val="20"/>
                <w:szCs w:val="20"/>
              </w:rPr>
              <w:t>（３）</w:t>
            </w:r>
            <w:r w:rsidRPr="00C7373E">
              <w:rPr>
                <w:rFonts w:ascii="ＭＳ 明朝" w:hAnsi="ＭＳ 明朝" w:hint="eastAsia"/>
                <w:sz w:val="20"/>
                <w:szCs w:val="20"/>
              </w:rPr>
              <w:t>総合選択制</w:t>
            </w:r>
            <w:r w:rsidR="00C7373E" w:rsidRPr="00FC208B">
              <w:rPr>
                <w:rFonts w:ascii="ＭＳ 明朝" w:hAnsi="ＭＳ 明朝" w:hint="eastAsia"/>
                <w:sz w:val="20"/>
                <w:szCs w:val="20"/>
              </w:rPr>
              <w:t>で培った教育内容の成果をコースや総合系の授業でも生かしていく。</w:t>
            </w:r>
          </w:p>
          <w:p w14:paraId="739C22DE" w14:textId="77777777" w:rsidR="0093055B" w:rsidRPr="009C5F00" w:rsidRDefault="0093055B" w:rsidP="00C44B0B">
            <w:pPr>
              <w:snapToGrid w:val="0"/>
              <w:ind w:leftChars="100" w:left="1010" w:hangingChars="400" w:hanging="800"/>
              <w:rPr>
                <w:rFonts w:ascii="ＭＳ 明朝" w:hAnsi="ＭＳ 明朝"/>
                <w:sz w:val="20"/>
                <w:szCs w:val="20"/>
              </w:rPr>
            </w:pPr>
            <w:r w:rsidRPr="00243592">
              <w:rPr>
                <w:rFonts w:ascii="ＭＳ 明朝" w:hAnsi="ＭＳ 明朝" w:hint="eastAsia"/>
                <w:sz w:val="20"/>
                <w:szCs w:val="20"/>
              </w:rPr>
              <w:t xml:space="preserve">　　ア．生徒の諸能力（専門的な知識・自分で考える力・自分を表現する力・プレゼンテ</w:t>
            </w:r>
            <w:r w:rsidRPr="009C5F00">
              <w:rPr>
                <w:rFonts w:ascii="ＭＳ 明朝" w:hAnsi="ＭＳ 明朝" w:hint="eastAsia"/>
                <w:sz w:val="20"/>
                <w:szCs w:val="20"/>
              </w:rPr>
              <w:t>ーション能力・コミュニケーション能力・理解力・物事を調べる力）の向上を目標としてエリア授業の充実を図る。</w:t>
            </w:r>
          </w:p>
          <w:p w14:paraId="47F295DC" w14:textId="77777777" w:rsidR="0093055B" w:rsidRDefault="0093055B" w:rsidP="00C44B0B">
            <w:pPr>
              <w:snapToGrid w:val="0"/>
              <w:ind w:firstLineChars="300" w:firstLine="600"/>
              <w:rPr>
                <w:rFonts w:ascii="ＭＳ 明朝" w:hAnsi="ＭＳ 明朝"/>
                <w:sz w:val="20"/>
                <w:szCs w:val="20"/>
              </w:rPr>
            </w:pPr>
            <w:r w:rsidRPr="009C5F00">
              <w:rPr>
                <w:rFonts w:ascii="ＭＳ 明朝" w:hAnsi="ＭＳ 明朝" w:hint="eastAsia"/>
                <w:sz w:val="20"/>
                <w:szCs w:val="20"/>
              </w:rPr>
              <w:t>イ．</w:t>
            </w:r>
            <w:r>
              <w:rPr>
                <w:rFonts w:ascii="ＭＳ 明朝" w:hAnsi="ＭＳ 明朝" w:hint="eastAsia"/>
                <w:sz w:val="20"/>
                <w:szCs w:val="20"/>
              </w:rPr>
              <w:t>30年度改編の専門コース制の体制を築き、生徒の進路ニーズに応える科目配置をする。</w:t>
            </w:r>
          </w:p>
          <w:p w14:paraId="406BF276" w14:textId="77777777" w:rsidR="0093055B" w:rsidRPr="009C5F00" w:rsidRDefault="0093055B" w:rsidP="00C44B0B">
            <w:pPr>
              <w:snapToGrid w:val="0"/>
              <w:ind w:firstLineChars="300" w:firstLine="600"/>
              <w:rPr>
                <w:rFonts w:ascii="ＭＳ 明朝" w:hAnsi="ＭＳ 明朝"/>
                <w:sz w:val="20"/>
                <w:szCs w:val="20"/>
              </w:rPr>
            </w:pPr>
            <w:r w:rsidRPr="009C5F00">
              <w:rPr>
                <w:rFonts w:ascii="ＭＳ 明朝" w:hAnsi="ＭＳ 明朝" w:hint="eastAsia"/>
                <w:sz w:val="20"/>
                <w:szCs w:val="20"/>
              </w:rPr>
              <w:t>※</w:t>
            </w:r>
            <w:r>
              <w:rPr>
                <w:rFonts w:ascii="ＭＳ 明朝" w:hAnsi="ＭＳ 明朝" w:hint="eastAsia"/>
                <w:sz w:val="20"/>
                <w:szCs w:val="20"/>
              </w:rPr>
              <w:t>３</w:t>
            </w:r>
            <w:r w:rsidRPr="009C5F00">
              <w:rPr>
                <w:rFonts w:ascii="ＭＳ 明朝" w:hAnsi="ＭＳ 明朝" w:hint="eastAsia"/>
                <w:sz w:val="20"/>
                <w:szCs w:val="20"/>
              </w:rPr>
              <w:t>年生対象の</w:t>
            </w:r>
            <w:r>
              <w:rPr>
                <w:rFonts w:ascii="ＭＳ 明朝" w:hAnsi="ＭＳ 明朝" w:hint="eastAsia"/>
                <w:sz w:val="20"/>
                <w:szCs w:val="20"/>
              </w:rPr>
              <w:t>普総選</w:t>
            </w:r>
            <w:r w:rsidRPr="009C5F00">
              <w:rPr>
                <w:rFonts w:ascii="ＭＳ 明朝" w:hAnsi="ＭＳ 明朝" w:hint="eastAsia"/>
                <w:sz w:val="20"/>
                <w:szCs w:val="20"/>
              </w:rPr>
              <w:t>アンケートでの</w:t>
            </w:r>
            <w:r>
              <w:rPr>
                <w:rFonts w:ascii="ＭＳ 明朝" w:hAnsi="ＭＳ 明朝" w:hint="eastAsia"/>
                <w:sz w:val="20"/>
                <w:szCs w:val="20"/>
              </w:rPr>
              <w:t>表現力、プ</w:t>
            </w:r>
            <w:r w:rsidRPr="00FC208B">
              <w:rPr>
                <w:rFonts w:ascii="ＭＳ 明朝" w:hAnsi="ＭＳ 明朝" w:hint="eastAsia"/>
                <w:sz w:val="20"/>
                <w:szCs w:val="20"/>
              </w:rPr>
              <w:t>レゼン能力に対する肯定率(H</w:t>
            </w:r>
            <w:r w:rsidR="00B3174F" w:rsidRPr="00FC208B">
              <w:rPr>
                <w:rFonts w:ascii="ＭＳ 明朝" w:hAnsi="ＭＳ 明朝" w:hint="eastAsia"/>
                <w:sz w:val="20"/>
                <w:szCs w:val="20"/>
              </w:rPr>
              <w:t>30</w:t>
            </w:r>
            <w:r w:rsidRPr="00FC208B">
              <w:rPr>
                <w:rFonts w:ascii="ＭＳ 明朝" w:hAnsi="ＭＳ 明朝" w:hint="eastAsia"/>
                <w:sz w:val="20"/>
                <w:szCs w:val="20"/>
              </w:rPr>
              <w:t>年度は</w:t>
            </w:r>
            <w:r w:rsidR="00B3174F" w:rsidRPr="00FC208B">
              <w:rPr>
                <w:rFonts w:ascii="ＭＳ 明朝" w:hAnsi="ＭＳ 明朝" w:hint="eastAsia"/>
                <w:sz w:val="20"/>
                <w:szCs w:val="20"/>
              </w:rPr>
              <w:t>57</w:t>
            </w:r>
            <w:r w:rsidRPr="00FC208B">
              <w:rPr>
                <w:rFonts w:ascii="ＭＳ 明朝" w:hAnsi="ＭＳ 明朝" w:hint="eastAsia"/>
                <w:sz w:val="20"/>
                <w:szCs w:val="20"/>
              </w:rPr>
              <w:t>%)を、</w:t>
            </w:r>
            <w:r w:rsidR="00D43A33" w:rsidRPr="00FC208B">
              <w:rPr>
                <w:rFonts w:ascii="ＭＳ 明朝" w:hAnsi="ＭＳ 明朝" w:hint="eastAsia"/>
                <w:sz w:val="20"/>
                <w:szCs w:val="20"/>
              </w:rPr>
              <w:t>2021</w:t>
            </w:r>
            <w:r w:rsidRPr="00FC208B">
              <w:rPr>
                <w:rFonts w:ascii="ＭＳ 明朝" w:hAnsi="ＭＳ 明朝" w:hint="eastAsia"/>
                <w:sz w:val="20"/>
                <w:szCs w:val="20"/>
              </w:rPr>
              <w:t>年度には</w:t>
            </w:r>
            <w:r w:rsidR="00B3174F" w:rsidRPr="00FC208B">
              <w:rPr>
                <w:rFonts w:ascii="ＭＳ 明朝" w:hAnsi="ＭＳ 明朝" w:hint="eastAsia"/>
                <w:sz w:val="20"/>
                <w:szCs w:val="20"/>
              </w:rPr>
              <w:t>70</w:t>
            </w:r>
            <w:r w:rsidRPr="00FC208B">
              <w:rPr>
                <w:rFonts w:ascii="ＭＳ 明朝" w:hAnsi="ＭＳ 明朝" w:hint="eastAsia"/>
                <w:sz w:val="20"/>
                <w:szCs w:val="20"/>
              </w:rPr>
              <w:t>%にする。</w:t>
            </w:r>
          </w:p>
          <w:p w14:paraId="08417508" w14:textId="77777777" w:rsidR="0093055B" w:rsidRPr="009C5F00" w:rsidRDefault="0093055B" w:rsidP="00C44B0B">
            <w:pPr>
              <w:snapToGrid w:val="0"/>
              <w:ind w:firstLineChars="300" w:firstLine="600"/>
              <w:rPr>
                <w:rFonts w:ascii="ＭＳ 明朝" w:hAnsi="ＭＳ 明朝"/>
                <w:sz w:val="20"/>
                <w:szCs w:val="20"/>
              </w:rPr>
            </w:pPr>
            <w:r w:rsidRPr="009C5F00">
              <w:rPr>
                <w:rFonts w:ascii="ＭＳ 明朝" w:hAnsi="ＭＳ 明朝" w:hint="eastAsia"/>
                <w:sz w:val="20"/>
                <w:szCs w:val="20"/>
              </w:rPr>
              <w:t>※</w:t>
            </w:r>
            <w:r>
              <w:rPr>
                <w:rFonts w:ascii="ＭＳ 明朝" w:hAnsi="ＭＳ 明朝" w:hint="eastAsia"/>
                <w:sz w:val="20"/>
                <w:szCs w:val="20"/>
              </w:rPr>
              <w:t>コース制生徒</w:t>
            </w:r>
            <w:r w:rsidRPr="009C5F00">
              <w:rPr>
                <w:rFonts w:ascii="ＭＳ 明朝" w:hAnsi="ＭＳ 明朝" w:hint="eastAsia"/>
                <w:sz w:val="20"/>
                <w:szCs w:val="20"/>
              </w:rPr>
              <w:t>対象のアンケートで</w:t>
            </w:r>
            <w:r>
              <w:rPr>
                <w:rFonts w:ascii="ＭＳ 明朝" w:hAnsi="ＭＳ 明朝" w:hint="eastAsia"/>
                <w:sz w:val="20"/>
                <w:szCs w:val="20"/>
              </w:rPr>
              <w:t>、カリキュラム・選択科目に関する満足度を</w:t>
            </w:r>
            <w:r w:rsidR="00D43A33" w:rsidRPr="00C7373E">
              <w:rPr>
                <w:rFonts w:ascii="ＭＳ 明朝" w:hAnsi="ＭＳ 明朝" w:hint="eastAsia"/>
                <w:sz w:val="20"/>
                <w:szCs w:val="20"/>
              </w:rPr>
              <w:t>2021</w:t>
            </w:r>
            <w:r w:rsidRPr="00C7373E">
              <w:rPr>
                <w:rFonts w:ascii="ＭＳ 明朝" w:hAnsi="ＭＳ 明朝" w:hint="eastAsia"/>
                <w:sz w:val="20"/>
                <w:szCs w:val="20"/>
              </w:rPr>
              <w:t>年度には70%以上とする。</w:t>
            </w:r>
          </w:p>
          <w:p w14:paraId="5233776A" w14:textId="77777777" w:rsidR="0093055B" w:rsidRPr="009C5F00" w:rsidRDefault="0093055B" w:rsidP="00C44B0B">
            <w:pPr>
              <w:snapToGrid w:val="0"/>
              <w:rPr>
                <w:rFonts w:ascii="ＭＳ 明朝" w:hAnsi="ＭＳ 明朝"/>
                <w:sz w:val="20"/>
                <w:szCs w:val="20"/>
              </w:rPr>
            </w:pPr>
            <w:r w:rsidRPr="009C5F00">
              <w:rPr>
                <w:rFonts w:ascii="ＭＳ 明朝" w:hAnsi="ＭＳ 明朝" w:hint="eastAsia"/>
                <w:sz w:val="20"/>
                <w:szCs w:val="20"/>
              </w:rPr>
              <w:t xml:space="preserve">２　</w:t>
            </w:r>
            <w:r>
              <w:rPr>
                <w:rFonts w:ascii="ＭＳ 明朝" w:hAnsi="ＭＳ 明朝" w:hint="eastAsia"/>
                <w:sz w:val="20"/>
                <w:szCs w:val="20"/>
              </w:rPr>
              <w:t>豊かな人間性と社会で生き抜く力の育成</w:t>
            </w:r>
          </w:p>
          <w:p w14:paraId="1B79109A" w14:textId="77777777" w:rsidR="0093055B" w:rsidRDefault="0093055B" w:rsidP="00C44B0B">
            <w:pPr>
              <w:snapToGrid w:val="0"/>
              <w:ind w:firstLineChars="100" w:firstLine="200"/>
              <w:rPr>
                <w:rFonts w:ascii="ＭＳ 明朝" w:hAnsi="ＭＳ 明朝"/>
                <w:sz w:val="20"/>
                <w:szCs w:val="20"/>
              </w:rPr>
            </w:pPr>
            <w:r w:rsidRPr="009C5F00">
              <w:rPr>
                <w:rFonts w:ascii="ＭＳ 明朝" w:hAnsi="ＭＳ 明朝" w:hint="eastAsia"/>
                <w:sz w:val="20"/>
                <w:szCs w:val="20"/>
              </w:rPr>
              <w:t>（１）</w:t>
            </w:r>
            <w:r>
              <w:rPr>
                <w:rFonts w:ascii="ＭＳ 明朝" w:hAnsi="ＭＳ 明朝" w:hint="eastAsia"/>
                <w:sz w:val="20"/>
                <w:szCs w:val="20"/>
              </w:rPr>
              <w:t>社会に通用するコミュニケーション力のある人材を育成する。</w:t>
            </w:r>
          </w:p>
          <w:p w14:paraId="0E7E976D" w14:textId="77777777" w:rsidR="0093055B" w:rsidRDefault="0093055B" w:rsidP="00C44B0B">
            <w:pPr>
              <w:snapToGrid w:val="0"/>
              <w:ind w:firstLineChars="100" w:firstLine="200"/>
              <w:rPr>
                <w:rFonts w:ascii="ＭＳ 明朝" w:hAnsi="ＭＳ 明朝"/>
                <w:sz w:val="20"/>
                <w:szCs w:val="20"/>
              </w:rPr>
            </w:pPr>
            <w:r>
              <w:rPr>
                <w:rFonts w:ascii="ＭＳ 明朝" w:hAnsi="ＭＳ 明朝" w:hint="eastAsia"/>
                <w:sz w:val="20"/>
                <w:szCs w:val="20"/>
              </w:rPr>
              <w:t xml:space="preserve">　　ア．海外の高校との交流と海外語学研修を校内行事に位置づけ、参加を促進する。</w:t>
            </w:r>
          </w:p>
          <w:p w14:paraId="2983DBE8" w14:textId="77777777" w:rsidR="0093055B" w:rsidRDefault="0093055B" w:rsidP="00C44B0B">
            <w:pPr>
              <w:snapToGrid w:val="0"/>
              <w:ind w:firstLineChars="100" w:firstLine="200"/>
              <w:rPr>
                <w:rFonts w:ascii="ＭＳ 明朝" w:hAnsi="ＭＳ 明朝"/>
                <w:sz w:val="20"/>
                <w:szCs w:val="20"/>
              </w:rPr>
            </w:pPr>
            <w:r>
              <w:rPr>
                <w:rFonts w:ascii="ＭＳ 明朝" w:hAnsi="ＭＳ 明朝" w:hint="eastAsia"/>
                <w:sz w:val="20"/>
                <w:szCs w:val="20"/>
              </w:rPr>
              <w:t xml:space="preserve">　　イ．地元小中学校や地域社会と連携し、地域活動や異校種との交流を通じて社会に貢献する活動を推進する。</w:t>
            </w:r>
          </w:p>
          <w:p w14:paraId="42982CAC" w14:textId="77777777" w:rsidR="0093055B" w:rsidRPr="00C9442E" w:rsidRDefault="0093055B" w:rsidP="00C44B0B">
            <w:pPr>
              <w:snapToGrid w:val="0"/>
              <w:ind w:firstLineChars="100" w:firstLine="200"/>
              <w:rPr>
                <w:rFonts w:ascii="ＭＳ 明朝" w:hAnsi="ＭＳ 明朝"/>
                <w:sz w:val="20"/>
                <w:szCs w:val="20"/>
              </w:rPr>
            </w:pPr>
            <w:r>
              <w:rPr>
                <w:rFonts w:ascii="ＭＳ 明朝" w:hAnsi="ＭＳ 明朝" w:hint="eastAsia"/>
                <w:sz w:val="20"/>
                <w:szCs w:val="20"/>
              </w:rPr>
              <w:t xml:space="preserve">　　※生徒向け学校教育自己診断における国際交流、ボランティアに関する項目における満足度</w:t>
            </w:r>
            <w:r w:rsidRPr="00FC208B">
              <w:rPr>
                <w:rFonts w:ascii="ＭＳ 明朝" w:hAnsi="ＭＳ 明朝" w:hint="eastAsia"/>
                <w:sz w:val="20"/>
                <w:szCs w:val="20"/>
              </w:rPr>
              <w:t>(</w:t>
            </w:r>
            <w:r w:rsidR="00E315EC" w:rsidRPr="00FC208B">
              <w:rPr>
                <w:rFonts w:ascii="ＭＳ 明朝" w:hAnsi="ＭＳ 明朝" w:hint="eastAsia"/>
                <w:sz w:val="20"/>
                <w:szCs w:val="20"/>
              </w:rPr>
              <w:t>H</w:t>
            </w:r>
            <w:r w:rsidR="00D43A33" w:rsidRPr="00FC208B">
              <w:rPr>
                <w:rFonts w:ascii="ＭＳ 明朝" w:hAnsi="ＭＳ 明朝" w:hint="eastAsia"/>
                <w:sz w:val="20"/>
                <w:szCs w:val="20"/>
              </w:rPr>
              <w:t>30</w:t>
            </w:r>
            <w:r w:rsidRPr="00FC208B">
              <w:rPr>
                <w:rFonts w:ascii="ＭＳ 明朝" w:hAnsi="ＭＳ 明朝" w:hint="eastAsia"/>
                <w:sz w:val="20"/>
                <w:szCs w:val="20"/>
              </w:rPr>
              <w:t>年度</w:t>
            </w:r>
            <w:r w:rsidR="00D43A33" w:rsidRPr="00FC208B">
              <w:rPr>
                <w:rFonts w:ascii="ＭＳ 明朝" w:hAnsi="ＭＳ 明朝" w:hint="eastAsia"/>
                <w:sz w:val="20"/>
                <w:szCs w:val="20"/>
              </w:rPr>
              <w:t>67</w:t>
            </w:r>
            <w:r w:rsidRPr="00FC208B">
              <w:rPr>
                <w:rFonts w:ascii="ＭＳ 明朝" w:hAnsi="ＭＳ 明朝" w:hint="eastAsia"/>
                <w:sz w:val="20"/>
                <w:szCs w:val="20"/>
              </w:rPr>
              <w:t>%)を、</w:t>
            </w:r>
            <w:r w:rsidR="00D43A33" w:rsidRPr="00FC208B">
              <w:rPr>
                <w:rFonts w:ascii="ＭＳ 明朝" w:hAnsi="ＭＳ 明朝" w:hint="eastAsia"/>
                <w:sz w:val="20"/>
                <w:szCs w:val="20"/>
              </w:rPr>
              <w:t>2021</w:t>
            </w:r>
            <w:r w:rsidRPr="00FC208B">
              <w:rPr>
                <w:rFonts w:ascii="ＭＳ 明朝" w:hAnsi="ＭＳ 明朝" w:hint="eastAsia"/>
                <w:sz w:val="20"/>
                <w:szCs w:val="20"/>
              </w:rPr>
              <w:t>年度には75%にする。</w:t>
            </w:r>
          </w:p>
          <w:p w14:paraId="62F690B5" w14:textId="77777777" w:rsidR="0093055B" w:rsidRPr="009C5F00" w:rsidRDefault="0093055B" w:rsidP="00C44B0B">
            <w:pPr>
              <w:snapToGrid w:val="0"/>
              <w:ind w:firstLineChars="100" w:firstLine="200"/>
              <w:rPr>
                <w:rFonts w:ascii="ＭＳ 明朝" w:hAnsi="ＭＳ 明朝"/>
                <w:sz w:val="20"/>
                <w:szCs w:val="20"/>
              </w:rPr>
            </w:pPr>
            <w:r w:rsidRPr="009C5F00">
              <w:rPr>
                <w:rFonts w:ascii="ＭＳ 明朝" w:hAnsi="ＭＳ 明朝" w:hint="eastAsia"/>
                <w:sz w:val="20"/>
                <w:szCs w:val="20"/>
              </w:rPr>
              <w:t>（２）規範意識</w:t>
            </w:r>
            <w:r>
              <w:rPr>
                <w:rFonts w:ascii="ＭＳ 明朝" w:hAnsi="ＭＳ 明朝" w:hint="eastAsia"/>
                <w:sz w:val="20"/>
                <w:szCs w:val="20"/>
              </w:rPr>
              <w:t>と環境意識を育成する。</w:t>
            </w:r>
          </w:p>
          <w:p w14:paraId="281A61DF" w14:textId="77777777" w:rsidR="0093055B" w:rsidRDefault="0093055B" w:rsidP="00C44B0B">
            <w:pPr>
              <w:snapToGrid w:val="0"/>
              <w:ind w:leftChars="100" w:left="894" w:hangingChars="342" w:hanging="684"/>
              <w:rPr>
                <w:rFonts w:ascii="ＭＳ 明朝" w:hAnsi="ＭＳ 明朝"/>
                <w:sz w:val="20"/>
                <w:szCs w:val="20"/>
              </w:rPr>
            </w:pPr>
            <w:r w:rsidRPr="009C5F00">
              <w:rPr>
                <w:rFonts w:ascii="ＭＳ 明朝" w:hAnsi="ＭＳ 明朝" w:hint="eastAsia"/>
                <w:sz w:val="20"/>
                <w:szCs w:val="20"/>
              </w:rPr>
              <w:t xml:space="preserve">　　ア．よりよく社会で生きるために必要な力の育成として、生徒指導の充実を図る。</w:t>
            </w:r>
          </w:p>
          <w:p w14:paraId="172973FE" w14:textId="77777777" w:rsidR="0093055B" w:rsidRPr="009C5F00" w:rsidRDefault="0093055B" w:rsidP="00C44B0B">
            <w:pPr>
              <w:snapToGrid w:val="0"/>
              <w:ind w:leftChars="100" w:left="894" w:hangingChars="342" w:hanging="684"/>
              <w:rPr>
                <w:rFonts w:ascii="ＭＳ 明朝" w:hAnsi="ＭＳ 明朝"/>
                <w:sz w:val="20"/>
                <w:szCs w:val="20"/>
              </w:rPr>
            </w:pPr>
            <w:r>
              <w:rPr>
                <w:rFonts w:ascii="ＭＳ 明朝" w:hAnsi="ＭＳ 明朝" w:hint="eastAsia"/>
                <w:sz w:val="20"/>
                <w:szCs w:val="20"/>
              </w:rPr>
              <w:t xml:space="preserve">　　イ．校内環境の向上と、生徒の美化意識の向上を図る。</w:t>
            </w:r>
          </w:p>
          <w:p w14:paraId="2C5391CB" w14:textId="77777777" w:rsidR="0093055B" w:rsidRDefault="0093055B" w:rsidP="00C44B0B">
            <w:pPr>
              <w:snapToGrid w:val="0"/>
              <w:ind w:leftChars="100" w:left="894" w:hangingChars="342" w:hanging="684"/>
              <w:rPr>
                <w:rFonts w:ascii="ＭＳ 明朝" w:hAnsi="ＭＳ 明朝"/>
                <w:sz w:val="20"/>
                <w:szCs w:val="20"/>
              </w:rPr>
            </w:pPr>
            <w:r w:rsidRPr="009C5F00">
              <w:rPr>
                <w:rFonts w:ascii="ＭＳ 明朝" w:hAnsi="ＭＳ 明朝" w:hint="eastAsia"/>
                <w:sz w:val="20"/>
                <w:szCs w:val="20"/>
              </w:rPr>
              <w:t xml:space="preserve">　　</w:t>
            </w:r>
            <w:r>
              <w:rPr>
                <w:rFonts w:ascii="ＭＳ 明朝" w:hAnsi="ＭＳ 明朝" w:hint="eastAsia"/>
                <w:sz w:val="20"/>
                <w:szCs w:val="20"/>
              </w:rPr>
              <w:t>ウ</w:t>
            </w:r>
            <w:r w:rsidRPr="009C5F00">
              <w:rPr>
                <w:rFonts w:ascii="ＭＳ 明朝" w:hAnsi="ＭＳ 明朝" w:hint="eastAsia"/>
                <w:sz w:val="20"/>
                <w:szCs w:val="20"/>
              </w:rPr>
              <w:t>．入学当初のガイダンス・クラス開きを充実させ、安心できる居場所づくり・学校生活への定着の促進をおこなう。</w:t>
            </w:r>
          </w:p>
          <w:p w14:paraId="1D0CED45" w14:textId="77777777" w:rsidR="0093055B" w:rsidRPr="009C5F00" w:rsidRDefault="0093055B" w:rsidP="00C44B0B">
            <w:pPr>
              <w:snapToGrid w:val="0"/>
              <w:ind w:leftChars="100" w:left="894" w:hangingChars="342" w:hanging="684"/>
              <w:rPr>
                <w:rFonts w:ascii="ＭＳ 明朝" w:hAnsi="ＭＳ 明朝"/>
                <w:sz w:val="20"/>
                <w:szCs w:val="20"/>
              </w:rPr>
            </w:pPr>
            <w:r>
              <w:rPr>
                <w:rFonts w:ascii="ＭＳ 明朝" w:hAnsi="ＭＳ 明朝" w:hint="eastAsia"/>
                <w:sz w:val="20"/>
                <w:szCs w:val="20"/>
              </w:rPr>
              <w:t xml:space="preserve">　　エ．</w:t>
            </w:r>
            <w:r w:rsidRPr="00D86053">
              <w:rPr>
                <w:rFonts w:ascii="ＭＳ 明朝" w:hAnsi="ＭＳ 明朝" w:hint="eastAsia"/>
                <w:sz w:val="20"/>
                <w:szCs w:val="20"/>
              </w:rPr>
              <w:t>「政治的教養をはぐくむ教育」を推進する</w:t>
            </w:r>
            <w:r w:rsidR="000D4E7C" w:rsidRPr="00D86053">
              <w:rPr>
                <w:rFonts w:ascii="ＭＳ 明朝" w:hAnsi="ＭＳ 明朝" w:hint="eastAsia"/>
                <w:sz w:val="20"/>
                <w:szCs w:val="20"/>
              </w:rPr>
              <w:t>とともに、さまざまな場面での地域社会への参加、交流を積極化する。</w:t>
            </w:r>
          </w:p>
          <w:p w14:paraId="13F71F59" w14:textId="77777777" w:rsidR="0093055B" w:rsidRPr="009C5F00" w:rsidRDefault="0093055B" w:rsidP="00C44B0B">
            <w:pPr>
              <w:snapToGrid w:val="0"/>
              <w:ind w:firstLineChars="300" w:firstLine="600"/>
              <w:rPr>
                <w:rFonts w:ascii="ＭＳ 明朝" w:hAnsi="ＭＳ 明朝"/>
                <w:sz w:val="20"/>
                <w:szCs w:val="20"/>
              </w:rPr>
            </w:pPr>
            <w:r w:rsidRPr="009C5F00">
              <w:rPr>
                <w:rFonts w:ascii="ＭＳ 明朝" w:hAnsi="ＭＳ 明朝" w:hint="eastAsia"/>
                <w:sz w:val="20"/>
                <w:szCs w:val="20"/>
              </w:rPr>
              <w:t>※</w:t>
            </w:r>
            <w:r>
              <w:rPr>
                <w:rFonts w:ascii="ＭＳ 明朝" w:hAnsi="ＭＳ 明朝" w:hint="eastAsia"/>
                <w:sz w:val="20"/>
                <w:szCs w:val="20"/>
              </w:rPr>
              <w:t>生徒向け</w:t>
            </w:r>
            <w:r w:rsidRPr="009C5F00">
              <w:rPr>
                <w:rFonts w:ascii="ＭＳ 明朝" w:hAnsi="ＭＳ 明朝" w:hint="eastAsia"/>
                <w:sz w:val="20"/>
                <w:szCs w:val="20"/>
              </w:rPr>
              <w:t>学校教育自己診断</w:t>
            </w:r>
            <w:r>
              <w:rPr>
                <w:rFonts w:ascii="ＭＳ 明朝" w:hAnsi="ＭＳ 明朝" w:hint="eastAsia"/>
                <w:sz w:val="20"/>
                <w:szCs w:val="20"/>
              </w:rPr>
              <w:t>の</w:t>
            </w:r>
            <w:r w:rsidRPr="009C5F00">
              <w:rPr>
                <w:rFonts w:ascii="ＭＳ 明朝" w:hAnsi="ＭＳ 明朝" w:hint="eastAsia"/>
                <w:sz w:val="20"/>
                <w:szCs w:val="20"/>
              </w:rPr>
              <w:t>「学校へ行くのが楽しい」の</w:t>
            </w:r>
            <w:r>
              <w:rPr>
                <w:rFonts w:ascii="ＭＳ 明朝" w:hAnsi="ＭＳ 明朝" w:hint="eastAsia"/>
                <w:sz w:val="20"/>
                <w:szCs w:val="20"/>
              </w:rPr>
              <w:t>項目の肯定率</w:t>
            </w:r>
            <w:r w:rsidR="00D43A33" w:rsidRPr="00FC208B">
              <w:rPr>
                <w:rFonts w:ascii="ＭＳ 明朝" w:hAnsi="ＭＳ 明朝" w:hint="eastAsia"/>
                <w:sz w:val="20"/>
                <w:szCs w:val="20"/>
              </w:rPr>
              <w:t>(H30</w:t>
            </w:r>
            <w:r w:rsidRPr="00FC208B">
              <w:rPr>
                <w:rFonts w:ascii="ＭＳ 明朝" w:hAnsi="ＭＳ 明朝" w:hint="eastAsia"/>
                <w:sz w:val="20"/>
                <w:szCs w:val="20"/>
              </w:rPr>
              <w:t>年度</w:t>
            </w:r>
            <w:r w:rsidR="00D43A33" w:rsidRPr="00FC208B">
              <w:rPr>
                <w:rFonts w:ascii="ＭＳ 明朝" w:hAnsi="ＭＳ 明朝" w:hint="eastAsia"/>
                <w:sz w:val="20"/>
                <w:szCs w:val="20"/>
              </w:rPr>
              <w:t>67</w:t>
            </w:r>
            <w:r w:rsidRPr="00FC208B">
              <w:rPr>
                <w:rFonts w:ascii="ＭＳ 明朝" w:hAnsi="ＭＳ 明朝" w:hint="eastAsia"/>
                <w:sz w:val="20"/>
                <w:szCs w:val="20"/>
              </w:rPr>
              <w:t>%)を、</w:t>
            </w:r>
            <w:r w:rsidR="00D43A33" w:rsidRPr="00FC208B">
              <w:rPr>
                <w:rFonts w:ascii="ＭＳ 明朝" w:hAnsi="ＭＳ 明朝" w:hint="eastAsia"/>
                <w:sz w:val="20"/>
                <w:szCs w:val="20"/>
              </w:rPr>
              <w:t>2021</w:t>
            </w:r>
            <w:r w:rsidRPr="00FC208B">
              <w:rPr>
                <w:rFonts w:ascii="ＭＳ 明朝" w:hAnsi="ＭＳ 明朝" w:hint="eastAsia"/>
                <w:sz w:val="20"/>
                <w:szCs w:val="20"/>
              </w:rPr>
              <w:t>年度には80%以上にする。</w:t>
            </w:r>
          </w:p>
          <w:p w14:paraId="0A7A646A" w14:textId="77777777" w:rsidR="0093055B" w:rsidRPr="009C5F00" w:rsidRDefault="0093055B" w:rsidP="00C44B0B">
            <w:pPr>
              <w:snapToGrid w:val="0"/>
              <w:ind w:firstLineChars="100" w:firstLine="200"/>
              <w:rPr>
                <w:rFonts w:ascii="ＭＳ 明朝" w:hAnsi="ＭＳ 明朝"/>
                <w:sz w:val="20"/>
                <w:szCs w:val="20"/>
              </w:rPr>
            </w:pPr>
            <w:r w:rsidRPr="009C5F00">
              <w:rPr>
                <w:rFonts w:ascii="ＭＳ 明朝" w:hAnsi="ＭＳ 明朝" w:hint="eastAsia"/>
                <w:sz w:val="20"/>
                <w:szCs w:val="20"/>
              </w:rPr>
              <w:t>（</w:t>
            </w:r>
            <w:r>
              <w:rPr>
                <w:rFonts w:ascii="ＭＳ 明朝" w:hAnsi="ＭＳ 明朝" w:hint="eastAsia"/>
                <w:sz w:val="20"/>
                <w:szCs w:val="20"/>
              </w:rPr>
              <w:t>３</w:t>
            </w:r>
            <w:r w:rsidRPr="009C5F00">
              <w:rPr>
                <w:rFonts w:ascii="ＭＳ 明朝" w:hAnsi="ＭＳ 明朝" w:hint="eastAsia"/>
                <w:sz w:val="20"/>
                <w:szCs w:val="20"/>
              </w:rPr>
              <w:t>）部活動の活性化を図る。</w:t>
            </w:r>
          </w:p>
          <w:p w14:paraId="146AEA23" w14:textId="77777777" w:rsidR="0093055B" w:rsidRPr="009C5F00" w:rsidRDefault="0093055B" w:rsidP="00C44B0B">
            <w:pPr>
              <w:snapToGrid w:val="0"/>
              <w:rPr>
                <w:rFonts w:ascii="ＭＳ 明朝" w:hAnsi="ＭＳ 明朝"/>
                <w:sz w:val="20"/>
                <w:szCs w:val="20"/>
              </w:rPr>
            </w:pPr>
            <w:r w:rsidRPr="009C5F00">
              <w:rPr>
                <w:rFonts w:ascii="ＭＳ 明朝" w:hAnsi="ＭＳ 明朝" w:hint="eastAsia"/>
                <w:sz w:val="20"/>
                <w:szCs w:val="20"/>
              </w:rPr>
              <w:t xml:space="preserve">　　　</w:t>
            </w:r>
            <w:r>
              <w:rPr>
                <w:rFonts w:ascii="ＭＳ 明朝" w:hAnsi="ＭＳ 明朝" w:hint="eastAsia"/>
                <w:sz w:val="20"/>
                <w:szCs w:val="20"/>
              </w:rPr>
              <w:t>ア</w:t>
            </w:r>
            <w:r w:rsidRPr="009C5F00">
              <w:rPr>
                <w:rFonts w:ascii="ＭＳ 明朝" w:hAnsi="ＭＳ 明朝" w:hint="eastAsia"/>
                <w:sz w:val="20"/>
                <w:szCs w:val="20"/>
              </w:rPr>
              <w:t xml:space="preserve">　</w:t>
            </w:r>
            <w:r>
              <w:rPr>
                <w:rFonts w:ascii="ＭＳ 明朝" w:hAnsi="ＭＳ 明朝" w:hint="eastAsia"/>
                <w:sz w:val="20"/>
                <w:szCs w:val="20"/>
              </w:rPr>
              <w:t>１</w:t>
            </w:r>
            <w:r w:rsidRPr="009C5F00">
              <w:rPr>
                <w:rFonts w:ascii="ＭＳ 明朝" w:hAnsi="ＭＳ 明朝" w:hint="eastAsia"/>
                <w:sz w:val="20"/>
                <w:szCs w:val="20"/>
              </w:rPr>
              <w:t>年生を中心に入部運動を推進し、</w:t>
            </w:r>
            <w:r>
              <w:rPr>
                <w:rFonts w:ascii="ＭＳ 明朝" w:hAnsi="ＭＳ 明朝" w:hint="eastAsia"/>
                <w:sz w:val="20"/>
                <w:szCs w:val="20"/>
              </w:rPr>
              <w:t>２年次以降も定着をはかり</w:t>
            </w:r>
            <w:r w:rsidRPr="009C5F00">
              <w:rPr>
                <w:rFonts w:ascii="ＭＳ 明朝" w:hAnsi="ＭＳ 明朝" w:hint="eastAsia"/>
                <w:sz w:val="20"/>
                <w:szCs w:val="20"/>
              </w:rPr>
              <w:t>加入率の向上をはかる。</w:t>
            </w:r>
          </w:p>
          <w:p w14:paraId="64A4F9F5" w14:textId="77777777" w:rsidR="0093055B" w:rsidRPr="009C5F00" w:rsidRDefault="0093055B" w:rsidP="00C44B0B">
            <w:pPr>
              <w:snapToGrid w:val="0"/>
              <w:rPr>
                <w:rFonts w:ascii="ＭＳ 明朝" w:hAnsi="ＭＳ 明朝"/>
                <w:sz w:val="20"/>
                <w:szCs w:val="20"/>
              </w:rPr>
            </w:pPr>
            <w:r w:rsidRPr="009C5F00">
              <w:rPr>
                <w:rFonts w:ascii="ＭＳ 明朝" w:hAnsi="ＭＳ 明朝" w:hint="eastAsia"/>
                <w:sz w:val="20"/>
                <w:szCs w:val="20"/>
              </w:rPr>
              <w:t xml:space="preserve">　　　</w:t>
            </w:r>
            <w:r>
              <w:rPr>
                <w:rFonts w:ascii="ＭＳ 明朝" w:hAnsi="ＭＳ 明朝" w:hint="eastAsia"/>
                <w:sz w:val="20"/>
                <w:szCs w:val="20"/>
              </w:rPr>
              <w:t>イ</w:t>
            </w:r>
            <w:r w:rsidRPr="009C5F00">
              <w:rPr>
                <w:rFonts w:ascii="ＭＳ 明朝" w:hAnsi="ＭＳ 明朝" w:hint="eastAsia"/>
                <w:sz w:val="20"/>
                <w:szCs w:val="20"/>
              </w:rPr>
              <w:t xml:space="preserve">　部活動の活躍状況を地域に発信する。</w:t>
            </w:r>
          </w:p>
          <w:p w14:paraId="28162384" w14:textId="77777777" w:rsidR="0093055B" w:rsidRDefault="0093055B" w:rsidP="00C44B0B">
            <w:pPr>
              <w:snapToGrid w:val="0"/>
              <w:ind w:firstLineChars="300" w:firstLine="600"/>
              <w:rPr>
                <w:rFonts w:ascii="ＭＳ 明朝" w:hAnsi="ＭＳ 明朝"/>
                <w:sz w:val="20"/>
                <w:szCs w:val="20"/>
              </w:rPr>
            </w:pPr>
            <w:r w:rsidRPr="009C5F00">
              <w:rPr>
                <w:rFonts w:ascii="ＭＳ 明朝" w:hAnsi="ＭＳ 明朝" w:hint="eastAsia"/>
                <w:sz w:val="20"/>
                <w:szCs w:val="20"/>
              </w:rPr>
              <w:t>※部活動の加入率（</w:t>
            </w:r>
            <w:r w:rsidR="00D43A33" w:rsidRPr="00FC208B">
              <w:rPr>
                <w:rFonts w:ascii="ＭＳ 明朝" w:hAnsi="ＭＳ 明朝" w:hint="eastAsia"/>
                <w:sz w:val="20"/>
                <w:szCs w:val="20"/>
              </w:rPr>
              <w:t>H30</w:t>
            </w:r>
            <w:r w:rsidRPr="00FC208B">
              <w:rPr>
                <w:rFonts w:ascii="ＭＳ 明朝" w:hAnsi="ＭＳ 明朝" w:hint="eastAsia"/>
                <w:sz w:val="20"/>
                <w:szCs w:val="20"/>
              </w:rPr>
              <w:t>年度</w:t>
            </w:r>
            <w:r w:rsidR="00E315EC" w:rsidRPr="00FC208B">
              <w:rPr>
                <w:rFonts w:ascii="ＭＳ 明朝" w:hAnsi="ＭＳ 明朝" w:hint="eastAsia"/>
                <w:sz w:val="20"/>
                <w:szCs w:val="20"/>
              </w:rPr>
              <w:t>67％）を</w:t>
            </w:r>
            <w:r w:rsidR="00D43A33" w:rsidRPr="00FC208B">
              <w:rPr>
                <w:rFonts w:ascii="ＭＳ 明朝" w:hAnsi="ＭＳ 明朝" w:hint="eastAsia"/>
                <w:sz w:val="20"/>
                <w:szCs w:val="20"/>
              </w:rPr>
              <w:t>2021</w:t>
            </w:r>
            <w:r w:rsidRPr="00FC208B">
              <w:rPr>
                <w:rFonts w:ascii="ＭＳ 明朝" w:hAnsi="ＭＳ 明朝" w:hint="eastAsia"/>
                <w:sz w:val="20"/>
                <w:szCs w:val="20"/>
              </w:rPr>
              <w:t>年度までに</w:t>
            </w:r>
            <w:r w:rsidR="00E315EC" w:rsidRPr="00FC208B">
              <w:rPr>
                <w:rFonts w:ascii="ＭＳ 明朝" w:hAnsi="ＭＳ 明朝" w:hint="eastAsia"/>
                <w:sz w:val="20"/>
                <w:szCs w:val="20"/>
              </w:rPr>
              <w:t>70</w:t>
            </w:r>
            <w:r w:rsidRPr="00FC208B">
              <w:rPr>
                <w:rFonts w:ascii="ＭＳ 明朝" w:hAnsi="ＭＳ 明朝" w:hint="eastAsia"/>
                <w:sz w:val="20"/>
                <w:szCs w:val="20"/>
              </w:rPr>
              <w:t>％にする。</w:t>
            </w:r>
          </w:p>
          <w:p w14:paraId="745D4DED" w14:textId="77777777" w:rsidR="0093055B" w:rsidRPr="009C5F00" w:rsidRDefault="0093055B" w:rsidP="00C44B0B">
            <w:pPr>
              <w:snapToGrid w:val="0"/>
              <w:ind w:firstLineChars="100" w:firstLine="200"/>
              <w:rPr>
                <w:rFonts w:ascii="ＭＳ 明朝" w:hAnsi="ＭＳ 明朝"/>
                <w:sz w:val="20"/>
                <w:szCs w:val="20"/>
              </w:rPr>
            </w:pPr>
            <w:r w:rsidRPr="009C5F00">
              <w:rPr>
                <w:rFonts w:ascii="ＭＳ 明朝" w:hAnsi="ＭＳ 明朝" w:hint="eastAsia"/>
                <w:sz w:val="20"/>
                <w:szCs w:val="20"/>
              </w:rPr>
              <w:t>（</w:t>
            </w:r>
            <w:r>
              <w:rPr>
                <w:rFonts w:ascii="ＭＳ 明朝" w:hAnsi="ＭＳ 明朝" w:hint="eastAsia"/>
                <w:sz w:val="20"/>
                <w:szCs w:val="20"/>
              </w:rPr>
              <w:t>４</w:t>
            </w:r>
            <w:r w:rsidRPr="009C5F00">
              <w:rPr>
                <w:rFonts w:ascii="ＭＳ 明朝" w:hAnsi="ＭＳ 明朝" w:hint="eastAsia"/>
                <w:sz w:val="20"/>
                <w:szCs w:val="20"/>
              </w:rPr>
              <w:t>）ユネスコスクールの活動を基盤に</w:t>
            </w:r>
            <w:r>
              <w:rPr>
                <w:rFonts w:ascii="ＭＳ 明朝" w:hAnsi="ＭＳ 明朝" w:hint="eastAsia"/>
                <w:sz w:val="20"/>
                <w:szCs w:val="20"/>
              </w:rPr>
              <w:t>、</w:t>
            </w:r>
            <w:r w:rsidRPr="009C5F00">
              <w:rPr>
                <w:rFonts w:ascii="ＭＳ 明朝" w:hAnsi="ＭＳ 明朝" w:hint="eastAsia"/>
                <w:sz w:val="20"/>
                <w:szCs w:val="20"/>
              </w:rPr>
              <w:t>社会参画意識の育成</w:t>
            </w:r>
            <w:r>
              <w:rPr>
                <w:rFonts w:ascii="ＭＳ 明朝" w:hAnsi="ＭＳ 明朝" w:hint="eastAsia"/>
                <w:sz w:val="20"/>
                <w:szCs w:val="20"/>
              </w:rPr>
              <w:t>を図る。</w:t>
            </w:r>
          </w:p>
          <w:p w14:paraId="3A83682C" w14:textId="1D4D90D6" w:rsidR="0093055B" w:rsidRPr="009C5F00" w:rsidRDefault="0093055B" w:rsidP="00C44B0B">
            <w:pPr>
              <w:snapToGrid w:val="0"/>
              <w:ind w:firstLineChars="100" w:firstLine="200"/>
              <w:rPr>
                <w:rFonts w:ascii="ＭＳ 明朝" w:hAnsi="ＭＳ 明朝"/>
                <w:sz w:val="20"/>
                <w:szCs w:val="20"/>
              </w:rPr>
            </w:pPr>
            <w:r w:rsidRPr="009C5F00">
              <w:rPr>
                <w:rFonts w:ascii="ＭＳ 明朝" w:hAnsi="ＭＳ 明朝" w:hint="eastAsia"/>
                <w:sz w:val="20"/>
                <w:szCs w:val="20"/>
              </w:rPr>
              <w:t xml:space="preserve">　　ア．「</w:t>
            </w:r>
            <w:r w:rsidR="00C43AD0">
              <w:rPr>
                <w:rFonts w:ascii="ＭＳ 明朝" w:hAnsi="ＭＳ 明朝" w:hint="eastAsia"/>
                <w:sz w:val="20"/>
                <w:szCs w:val="20"/>
              </w:rPr>
              <w:t>ＥＳＤ</w:t>
            </w:r>
            <w:r w:rsidRPr="009C5F00">
              <w:rPr>
                <w:rFonts w:ascii="ＭＳ 明朝" w:hAnsi="ＭＳ 明朝" w:hint="eastAsia"/>
                <w:sz w:val="20"/>
                <w:szCs w:val="20"/>
              </w:rPr>
              <w:t>パスポート」を活用して、生徒の社会貢献活動への参加を促進する。</w:t>
            </w:r>
          </w:p>
          <w:p w14:paraId="5E402930" w14:textId="77777777" w:rsidR="0093055B" w:rsidRPr="009C5F00" w:rsidRDefault="0093055B" w:rsidP="00C44B0B">
            <w:pPr>
              <w:snapToGrid w:val="0"/>
              <w:ind w:firstLineChars="100" w:firstLine="200"/>
              <w:rPr>
                <w:rFonts w:ascii="ＭＳ 明朝" w:hAnsi="ＭＳ 明朝"/>
                <w:sz w:val="20"/>
                <w:szCs w:val="20"/>
              </w:rPr>
            </w:pPr>
            <w:r w:rsidRPr="009C5F00">
              <w:rPr>
                <w:rFonts w:ascii="ＭＳ 明朝" w:hAnsi="ＭＳ 明朝" w:hint="eastAsia"/>
                <w:sz w:val="20"/>
                <w:szCs w:val="20"/>
              </w:rPr>
              <w:t xml:space="preserve">　　イ．社会貢献活動をとおして自尊感情・自己有用感の向上を図る。</w:t>
            </w:r>
          </w:p>
          <w:p w14:paraId="5E790208" w14:textId="77777777" w:rsidR="0093055B" w:rsidRPr="009C5F00" w:rsidRDefault="0093055B" w:rsidP="00C44B0B">
            <w:pPr>
              <w:snapToGrid w:val="0"/>
              <w:ind w:firstLineChars="300" w:firstLine="600"/>
              <w:rPr>
                <w:rFonts w:ascii="ＭＳ 明朝" w:hAnsi="ＭＳ 明朝"/>
                <w:sz w:val="20"/>
                <w:szCs w:val="20"/>
              </w:rPr>
            </w:pPr>
            <w:r w:rsidRPr="009C5F00">
              <w:rPr>
                <w:rFonts w:ascii="ＭＳ 明朝" w:hAnsi="ＭＳ 明朝" w:hint="eastAsia"/>
                <w:sz w:val="20"/>
                <w:szCs w:val="20"/>
              </w:rPr>
              <w:t>※</w:t>
            </w:r>
            <w:r>
              <w:rPr>
                <w:rFonts w:ascii="ＭＳ 明朝" w:hAnsi="ＭＳ 明朝" w:hint="eastAsia"/>
                <w:sz w:val="20"/>
                <w:szCs w:val="20"/>
              </w:rPr>
              <w:t>生徒向け</w:t>
            </w:r>
            <w:r w:rsidRPr="009C5F00">
              <w:rPr>
                <w:rFonts w:ascii="ＭＳ 明朝" w:hAnsi="ＭＳ 明朝" w:hint="eastAsia"/>
                <w:sz w:val="20"/>
                <w:szCs w:val="20"/>
              </w:rPr>
              <w:t>学校教育自己診断</w:t>
            </w:r>
            <w:r>
              <w:rPr>
                <w:rFonts w:ascii="ＭＳ 明朝" w:hAnsi="ＭＳ 明朝" w:hint="eastAsia"/>
                <w:sz w:val="20"/>
                <w:szCs w:val="20"/>
              </w:rPr>
              <w:t>の社会貢献活動</w:t>
            </w:r>
            <w:r w:rsidRPr="009C5F00">
              <w:rPr>
                <w:rFonts w:ascii="ＭＳ 明朝" w:hAnsi="ＭＳ 明朝" w:hint="eastAsia"/>
                <w:sz w:val="20"/>
                <w:szCs w:val="20"/>
              </w:rPr>
              <w:t>の</w:t>
            </w:r>
            <w:r>
              <w:rPr>
                <w:rFonts w:ascii="ＭＳ 明朝" w:hAnsi="ＭＳ 明朝" w:hint="eastAsia"/>
                <w:sz w:val="20"/>
                <w:szCs w:val="20"/>
              </w:rPr>
              <w:t>項目の肯定率</w:t>
            </w:r>
            <w:r w:rsidRPr="00FC208B">
              <w:rPr>
                <w:rFonts w:ascii="ＭＳ 明朝" w:hAnsi="ＭＳ 明朝" w:hint="eastAsia"/>
                <w:sz w:val="20"/>
                <w:szCs w:val="20"/>
              </w:rPr>
              <w:t>(H</w:t>
            </w:r>
            <w:r w:rsidR="00D43A33" w:rsidRPr="00FC208B">
              <w:rPr>
                <w:rFonts w:ascii="ＭＳ 明朝" w:hAnsi="ＭＳ 明朝" w:hint="eastAsia"/>
                <w:sz w:val="20"/>
                <w:szCs w:val="20"/>
              </w:rPr>
              <w:t>30</w:t>
            </w:r>
            <w:r w:rsidRPr="00FC208B">
              <w:rPr>
                <w:rFonts w:ascii="ＭＳ 明朝" w:hAnsi="ＭＳ 明朝" w:hint="eastAsia"/>
                <w:sz w:val="20"/>
                <w:szCs w:val="20"/>
              </w:rPr>
              <w:t>年度</w:t>
            </w:r>
            <w:r w:rsidR="00D43A33" w:rsidRPr="00FC208B">
              <w:rPr>
                <w:rFonts w:ascii="ＭＳ 明朝" w:hAnsi="ＭＳ 明朝" w:hint="eastAsia"/>
                <w:sz w:val="20"/>
                <w:szCs w:val="20"/>
              </w:rPr>
              <w:t>73</w:t>
            </w:r>
            <w:r w:rsidRPr="00FC208B">
              <w:rPr>
                <w:rFonts w:ascii="ＭＳ 明朝" w:hAnsi="ＭＳ 明朝" w:hint="eastAsia"/>
                <w:sz w:val="20"/>
                <w:szCs w:val="20"/>
              </w:rPr>
              <w:t>%)を、</w:t>
            </w:r>
            <w:r w:rsidR="00C7373E" w:rsidRPr="00FC208B">
              <w:rPr>
                <w:rFonts w:ascii="ＭＳ 明朝" w:hAnsi="ＭＳ 明朝" w:hint="eastAsia"/>
                <w:sz w:val="20"/>
                <w:szCs w:val="20"/>
              </w:rPr>
              <w:t>2021</w:t>
            </w:r>
            <w:r w:rsidRPr="00FC208B">
              <w:rPr>
                <w:rFonts w:ascii="ＭＳ 明朝" w:hAnsi="ＭＳ 明朝" w:hint="eastAsia"/>
                <w:sz w:val="20"/>
                <w:szCs w:val="20"/>
              </w:rPr>
              <w:t>年度には85%以上にする。</w:t>
            </w:r>
          </w:p>
          <w:p w14:paraId="634FE6D0" w14:textId="77777777" w:rsidR="0093055B" w:rsidRPr="009C5F00" w:rsidRDefault="0093055B" w:rsidP="00C44B0B">
            <w:pPr>
              <w:snapToGrid w:val="0"/>
              <w:ind w:firstLineChars="100" w:firstLine="200"/>
              <w:rPr>
                <w:rFonts w:ascii="ＭＳ 明朝" w:hAnsi="ＭＳ 明朝"/>
                <w:sz w:val="20"/>
                <w:szCs w:val="20"/>
              </w:rPr>
            </w:pPr>
            <w:r w:rsidRPr="009C5F00">
              <w:rPr>
                <w:rFonts w:ascii="ＭＳ 明朝" w:hAnsi="ＭＳ 明朝" w:hint="eastAsia"/>
                <w:sz w:val="20"/>
                <w:szCs w:val="20"/>
              </w:rPr>
              <w:t>（</w:t>
            </w:r>
            <w:r>
              <w:rPr>
                <w:rFonts w:ascii="ＭＳ 明朝" w:hAnsi="ＭＳ 明朝" w:hint="eastAsia"/>
                <w:sz w:val="20"/>
                <w:szCs w:val="20"/>
              </w:rPr>
              <w:t>５</w:t>
            </w:r>
            <w:r w:rsidRPr="009C5F00">
              <w:rPr>
                <w:rFonts w:ascii="ＭＳ 明朝" w:hAnsi="ＭＳ 明朝" w:hint="eastAsia"/>
                <w:sz w:val="20"/>
                <w:szCs w:val="20"/>
              </w:rPr>
              <w:t>）共生推進教室の取組みを生かし、生徒のコミュニケーション能力等の育成を図る。</w:t>
            </w:r>
          </w:p>
          <w:p w14:paraId="0B56A7B6" w14:textId="77777777" w:rsidR="0093055B" w:rsidRPr="009C5F00" w:rsidRDefault="0093055B" w:rsidP="00C44B0B">
            <w:pPr>
              <w:snapToGrid w:val="0"/>
              <w:ind w:firstLineChars="100" w:firstLine="200"/>
              <w:rPr>
                <w:rFonts w:ascii="ＭＳ 明朝" w:hAnsi="ＭＳ 明朝"/>
                <w:sz w:val="20"/>
                <w:szCs w:val="20"/>
              </w:rPr>
            </w:pPr>
            <w:r w:rsidRPr="009C5F00">
              <w:rPr>
                <w:rFonts w:ascii="ＭＳ 明朝" w:hAnsi="ＭＳ 明朝" w:hint="eastAsia"/>
                <w:sz w:val="20"/>
                <w:szCs w:val="20"/>
              </w:rPr>
              <w:t xml:space="preserve">　　ア．「共に学び共に育つ」の理念を実現すべく、共生推進教室のシステムを確立する。</w:t>
            </w:r>
          </w:p>
          <w:p w14:paraId="166CA50C" w14:textId="77777777" w:rsidR="0093055B" w:rsidRPr="009C5F00" w:rsidRDefault="0093055B" w:rsidP="00C44B0B">
            <w:pPr>
              <w:snapToGrid w:val="0"/>
              <w:ind w:firstLineChars="100" w:firstLine="200"/>
              <w:rPr>
                <w:rFonts w:ascii="ＭＳ 明朝" w:hAnsi="ＭＳ 明朝"/>
                <w:sz w:val="20"/>
                <w:szCs w:val="20"/>
              </w:rPr>
            </w:pPr>
            <w:r w:rsidRPr="009C5F00">
              <w:rPr>
                <w:rFonts w:ascii="ＭＳ 明朝" w:hAnsi="ＭＳ 明朝" w:hint="eastAsia"/>
                <w:sz w:val="20"/>
                <w:szCs w:val="20"/>
              </w:rPr>
              <w:t xml:space="preserve">　　イ．共生推進の生徒が、他の生徒や地域の人々と交流する機会をより多く設定する。</w:t>
            </w:r>
          </w:p>
          <w:p w14:paraId="61046C1D" w14:textId="77777777" w:rsidR="0093055B" w:rsidRPr="009C5F00" w:rsidRDefault="0093055B" w:rsidP="00C44B0B">
            <w:pPr>
              <w:snapToGrid w:val="0"/>
              <w:ind w:firstLineChars="100" w:firstLine="200"/>
              <w:rPr>
                <w:rFonts w:ascii="ＭＳ 明朝" w:hAnsi="ＭＳ 明朝"/>
                <w:sz w:val="20"/>
                <w:szCs w:val="20"/>
              </w:rPr>
            </w:pPr>
            <w:r w:rsidRPr="009C5F00">
              <w:rPr>
                <w:rFonts w:ascii="ＭＳ 明朝" w:hAnsi="ＭＳ 明朝" w:hint="eastAsia"/>
                <w:sz w:val="20"/>
                <w:szCs w:val="20"/>
              </w:rPr>
              <w:t xml:space="preserve">　　※</w:t>
            </w:r>
            <w:r w:rsidR="00C7373E" w:rsidRPr="00C7373E">
              <w:rPr>
                <w:rFonts w:ascii="ＭＳ 明朝" w:hAnsi="ＭＳ 明朝" w:hint="eastAsia"/>
                <w:sz w:val="20"/>
                <w:szCs w:val="20"/>
              </w:rPr>
              <w:t>2021</w:t>
            </w:r>
            <w:r w:rsidRPr="00C7373E">
              <w:rPr>
                <w:rFonts w:ascii="ＭＳ 明朝" w:hAnsi="ＭＳ 明朝" w:hint="eastAsia"/>
                <w:sz w:val="20"/>
                <w:szCs w:val="20"/>
              </w:rPr>
              <w:t>年度まで、共生推進の生徒の進路決定率100%を維持する。</w:t>
            </w:r>
          </w:p>
          <w:p w14:paraId="01B47B91" w14:textId="77777777" w:rsidR="0093055B" w:rsidRDefault="0093055B" w:rsidP="00C44B0B">
            <w:pPr>
              <w:snapToGrid w:val="0"/>
              <w:rPr>
                <w:rFonts w:ascii="ＭＳ 明朝" w:hAnsi="ＭＳ 明朝"/>
                <w:sz w:val="20"/>
                <w:szCs w:val="20"/>
              </w:rPr>
            </w:pPr>
            <w:r w:rsidRPr="009C5F00">
              <w:rPr>
                <w:rFonts w:ascii="ＭＳ 明朝" w:hAnsi="ＭＳ 明朝" w:hint="eastAsia"/>
                <w:sz w:val="20"/>
                <w:szCs w:val="20"/>
              </w:rPr>
              <w:t xml:space="preserve">３　</w:t>
            </w:r>
            <w:r>
              <w:rPr>
                <w:rFonts w:ascii="ＭＳ 明朝" w:hAnsi="ＭＳ 明朝" w:hint="eastAsia"/>
                <w:sz w:val="20"/>
                <w:szCs w:val="20"/>
              </w:rPr>
              <w:t>普通科総合選択制から専門コース制への再編整備にともない、学校行事や校内組織の機構改革を行う。</w:t>
            </w:r>
          </w:p>
          <w:p w14:paraId="03F513CA" w14:textId="77777777" w:rsidR="0093055B" w:rsidRDefault="0093055B" w:rsidP="00C44B0B">
            <w:pPr>
              <w:snapToGrid w:val="0"/>
              <w:rPr>
                <w:rFonts w:ascii="ＭＳ 明朝" w:hAnsi="ＭＳ 明朝"/>
                <w:sz w:val="20"/>
                <w:szCs w:val="20"/>
              </w:rPr>
            </w:pPr>
            <w:r>
              <w:rPr>
                <w:rFonts w:ascii="ＭＳ 明朝" w:hAnsi="ＭＳ 明朝" w:hint="eastAsia"/>
                <w:sz w:val="20"/>
                <w:szCs w:val="20"/>
              </w:rPr>
              <w:t xml:space="preserve">　　　ア．</w:t>
            </w:r>
            <w:r w:rsidRPr="00C7373E">
              <w:rPr>
                <w:rFonts w:ascii="ＭＳ 明朝" w:hAnsi="ＭＳ 明朝" w:hint="eastAsia"/>
                <w:sz w:val="20"/>
                <w:szCs w:val="20"/>
              </w:rPr>
              <w:t>校務検討チーム</w:t>
            </w:r>
            <w:r w:rsidR="000D4E7C" w:rsidRPr="00C7373E">
              <w:rPr>
                <w:rFonts w:ascii="ＭＳ 明朝" w:hAnsi="ＭＳ 明朝" w:hint="eastAsia"/>
                <w:sz w:val="20"/>
                <w:szCs w:val="20"/>
              </w:rPr>
              <w:t>中心に</w:t>
            </w:r>
            <w:r w:rsidRPr="00C7373E">
              <w:rPr>
                <w:rFonts w:ascii="ＭＳ 明朝" w:hAnsi="ＭＳ 明朝" w:hint="eastAsia"/>
                <w:sz w:val="20"/>
                <w:szCs w:val="20"/>
              </w:rPr>
              <w:t>、</w:t>
            </w:r>
            <w:r w:rsidRPr="000B74D3">
              <w:rPr>
                <w:rFonts w:ascii="ＭＳ 明朝" w:hAnsi="ＭＳ 明朝" w:hint="eastAsia"/>
                <w:sz w:val="20"/>
                <w:szCs w:val="20"/>
              </w:rPr>
              <w:t>教員定数減</w:t>
            </w:r>
            <w:r w:rsidR="00C7373E" w:rsidRPr="00FC208B">
              <w:rPr>
                <w:rFonts w:ascii="ＭＳ 明朝" w:hAnsi="ＭＳ 明朝" w:hint="eastAsia"/>
                <w:sz w:val="20"/>
                <w:szCs w:val="20"/>
              </w:rPr>
              <w:t>、教員の働き方改革の要請</w:t>
            </w:r>
            <w:r w:rsidRPr="000B74D3">
              <w:rPr>
                <w:rFonts w:ascii="ＭＳ 明朝" w:hAnsi="ＭＳ 明朝" w:hint="eastAsia"/>
                <w:sz w:val="20"/>
                <w:szCs w:val="20"/>
              </w:rPr>
              <w:t>に対応する組織改革と、業務の効率化・平準化・マニュアル化をはかる。</w:t>
            </w:r>
          </w:p>
          <w:p w14:paraId="6C04E301" w14:textId="77777777" w:rsidR="009A5BF0" w:rsidRDefault="0093055B" w:rsidP="009A5BF0">
            <w:pPr>
              <w:snapToGrid w:val="0"/>
              <w:rPr>
                <w:rFonts w:ascii="ＭＳ 明朝" w:hAnsi="ＭＳ 明朝" w:hint="eastAsia"/>
                <w:sz w:val="20"/>
                <w:szCs w:val="20"/>
              </w:rPr>
            </w:pPr>
            <w:r>
              <w:rPr>
                <w:rFonts w:ascii="ＭＳ 明朝" w:hAnsi="ＭＳ 明朝" w:hint="eastAsia"/>
                <w:sz w:val="20"/>
                <w:szCs w:val="20"/>
              </w:rPr>
              <w:t xml:space="preserve">　　　イ．</w:t>
            </w:r>
            <w:r w:rsidRPr="00C7373E">
              <w:rPr>
                <w:rFonts w:ascii="ＭＳ 明朝" w:hAnsi="ＭＳ 明朝" w:hint="eastAsia"/>
                <w:sz w:val="20"/>
                <w:szCs w:val="20"/>
              </w:rPr>
              <w:t>行事検討チーム</w:t>
            </w:r>
            <w:r w:rsidR="000D4E7C" w:rsidRPr="00C7373E">
              <w:rPr>
                <w:rFonts w:ascii="ＭＳ 明朝" w:hAnsi="ＭＳ 明朝" w:hint="eastAsia"/>
                <w:sz w:val="20"/>
                <w:szCs w:val="20"/>
              </w:rPr>
              <w:t>中心に</w:t>
            </w:r>
            <w:r w:rsidRPr="00C7373E">
              <w:rPr>
                <w:rFonts w:ascii="ＭＳ 明朝" w:hAnsi="ＭＳ 明朝" w:hint="eastAsia"/>
                <w:sz w:val="20"/>
                <w:szCs w:val="20"/>
              </w:rPr>
              <w:t>、</w:t>
            </w:r>
            <w:r>
              <w:rPr>
                <w:rFonts w:ascii="ＭＳ 明朝" w:hAnsi="ＭＳ 明朝" w:hint="eastAsia"/>
                <w:sz w:val="20"/>
                <w:szCs w:val="20"/>
              </w:rPr>
              <w:t>文化祭・体育祭・修学旅行・つばさコレクション等の学校行事の内容、形態、日程について見直しを図る。</w:t>
            </w:r>
          </w:p>
          <w:p w14:paraId="12859E29" w14:textId="77777777" w:rsidR="009B365C" w:rsidRPr="000354D4" w:rsidRDefault="0093055B" w:rsidP="009A5BF0">
            <w:pPr>
              <w:snapToGrid w:val="0"/>
              <w:rPr>
                <w:rFonts w:ascii="ＭＳ ゴシック" w:eastAsia="ＭＳ ゴシック" w:hAnsi="ＭＳ ゴシック" w:hint="eastAsia"/>
                <w:color w:val="000000"/>
              </w:rPr>
            </w:pPr>
            <w:r>
              <w:rPr>
                <w:rFonts w:ascii="ＭＳ 明朝" w:hAnsi="ＭＳ 明朝" w:hint="eastAsia"/>
                <w:sz w:val="20"/>
                <w:szCs w:val="20"/>
              </w:rPr>
              <w:t xml:space="preserve">　　　ウ．進学向上チーム</w:t>
            </w:r>
            <w:r w:rsidR="000D4E7C">
              <w:rPr>
                <w:rFonts w:ascii="ＭＳ 明朝" w:hAnsi="ＭＳ 明朝" w:hint="eastAsia"/>
                <w:sz w:val="20"/>
                <w:szCs w:val="20"/>
              </w:rPr>
              <w:t>中心に</w:t>
            </w:r>
            <w:r>
              <w:rPr>
                <w:rFonts w:ascii="ＭＳ 明朝" w:hAnsi="ＭＳ 明朝" w:hint="eastAsia"/>
                <w:sz w:val="20"/>
                <w:szCs w:val="20"/>
              </w:rPr>
              <w:t>、進学をめざす専門コースを中心に中堅大学に合格する学力をつけさせる体制を構築する。</w:t>
            </w:r>
          </w:p>
        </w:tc>
      </w:tr>
    </w:tbl>
    <w:p w14:paraId="4EAC9E87"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4F4A9136" w14:textId="77777777" w:rsidR="00267D3C" w:rsidRDefault="009B365C" w:rsidP="001D401B">
      <w:pPr>
        <w:spacing w:line="300" w:lineRule="exact"/>
        <w:ind w:leftChars="-342" w:left="-718" w:firstLineChars="250" w:firstLine="525"/>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7"/>
        <w:gridCol w:w="6985"/>
      </w:tblGrid>
      <w:tr w:rsidR="00267D3C" w:rsidRPr="00897939" w14:paraId="49BD8E83" w14:textId="77777777" w:rsidTr="00DC296E">
        <w:trPr>
          <w:trHeight w:val="411"/>
          <w:jc w:val="center"/>
        </w:trPr>
        <w:tc>
          <w:tcPr>
            <w:tcW w:w="8007" w:type="dxa"/>
            <w:shd w:val="clear" w:color="auto" w:fill="auto"/>
            <w:vAlign w:val="center"/>
          </w:tcPr>
          <w:p w14:paraId="7AB19B3B" w14:textId="77777777" w:rsidR="00267D3C" w:rsidRPr="009817F2" w:rsidRDefault="00F343F6" w:rsidP="001D401B">
            <w:pPr>
              <w:spacing w:line="300" w:lineRule="exact"/>
              <w:jc w:val="center"/>
              <w:rPr>
                <w:rFonts w:ascii="ＭＳ 明朝" w:hAnsi="ＭＳ 明朝" w:hint="eastAsia"/>
                <w:sz w:val="20"/>
                <w:szCs w:val="20"/>
              </w:rPr>
            </w:pPr>
            <w:r>
              <w:rPr>
                <w:rFonts w:ascii="ＭＳ 明朝" w:hAnsi="ＭＳ 明朝" w:hint="eastAsia"/>
                <w:sz w:val="20"/>
                <w:szCs w:val="20"/>
              </w:rPr>
              <w:t>学校教育自己診断の結果と分析［令和元</w:t>
            </w:r>
            <w:r w:rsidR="00267D3C" w:rsidRPr="009817F2">
              <w:rPr>
                <w:rFonts w:ascii="ＭＳ 明朝" w:hAnsi="ＭＳ 明朝" w:hint="eastAsia"/>
                <w:sz w:val="20"/>
                <w:szCs w:val="20"/>
              </w:rPr>
              <w:t>年</w:t>
            </w:r>
            <w:r>
              <w:rPr>
                <w:rFonts w:ascii="ＭＳ 明朝" w:hAnsi="ＭＳ 明朝" w:hint="eastAsia"/>
                <w:sz w:val="20"/>
                <w:szCs w:val="20"/>
              </w:rPr>
              <w:t>11</w:t>
            </w:r>
            <w:r w:rsidR="00267D3C" w:rsidRPr="009817F2">
              <w:rPr>
                <w:rFonts w:ascii="ＭＳ 明朝" w:hAnsi="ＭＳ 明朝" w:hint="eastAsia"/>
                <w:sz w:val="20"/>
                <w:szCs w:val="20"/>
              </w:rPr>
              <w:t>月実施分］</w:t>
            </w:r>
          </w:p>
        </w:tc>
        <w:tc>
          <w:tcPr>
            <w:tcW w:w="6985" w:type="dxa"/>
            <w:shd w:val="clear" w:color="auto" w:fill="auto"/>
            <w:vAlign w:val="center"/>
          </w:tcPr>
          <w:p w14:paraId="0A9D25BE" w14:textId="77777777" w:rsidR="00267D3C" w:rsidRPr="009817F2" w:rsidRDefault="00267D3C" w:rsidP="00225A63">
            <w:pPr>
              <w:spacing w:line="300" w:lineRule="exact"/>
              <w:jc w:val="center"/>
              <w:rPr>
                <w:rFonts w:ascii="ＭＳ 明朝" w:hAnsi="ＭＳ 明朝" w:hint="eastAsia"/>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5E0A1E92" w14:textId="77777777" w:rsidTr="00DC296E">
        <w:trPr>
          <w:trHeight w:val="981"/>
          <w:jc w:val="center"/>
        </w:trPr>
        <w:tc>
          <w:tcPr>
            <w:tcW w:w="8007" w:type="dxa"/>
            <w:shd w:val="clear" w:color="auto" w:fill="auto"/>
          </w:tcPr>
          <w:p w14:paraId="0811230A" w14:textId="77777777" w:rsidR="00BF5735" w:rsidRDefault="00F343F6" w:rsidP="00B07BBE">
            <w:pPr>
              <w:spacing w:line="300" w:lineRule="exact"/>
              <w:ind w:left="200" w:hangingChars="100" w:hanging="200"/>
              <w:rPr>
                <w:rFonts w:ascii="ＭＳ 明朝" w:hAnsi="ＭＳ 明朝"/>
                <w:sz w:val="20"/>
                <w:szCs w:val="20"/>
              </w:rPr>
            </w:pPr>
            <w:r>
              <w:rPr>
                <w:rFonts w:ascii="ＭＳ 明朝" w:hAnsi="ＭＳ 明朝" w:hint="eastAsia"/>
                <w:sz w:val="20"/>
                <w:szCs w:val="20"/>
              </w:rPr>
              <w:t>・保護者、生徒とも</w:t>
            </w:r>
            <w:r w:rsidR="007B0947">
              <w:rPr>
                <w:rFonts w:ascii="ＭＳ 明朝" w:hAnsi="ＭＳ 明朝" w:hint="eastAsia"/>
                <w:sz w:val="20"/>
                <w:szCs w:val="20"/>
              </w:rPr>
              <w:t>肯定的評価が高い項目はここ３年ほぼ同じである。保護者肯定的評価90％超は「子どもに関する個人情報が守られている」「社会貢献活動に力を入れている」「保護者の相談に適切に応じてくれる」</w:t>
            </w:r>
            <w:r w:rsidR="00C618B4">
              <w:rPr>
                <w:rFonts w:ascii="ＭＳ 明朝" w:hAnsi="ＭＳ 明朝" w:hint="eastAsia"/>
                <w:sz w:val="20"/>
                <w:szCs w:val="20"/>
              </w:rPr>
              <w:t>（この項目は大幅に上昇）で、加えて「先生は子どものまちがった行動を正しく指導してくれる」「命を大切にする心や社会ルールを守る態度を育てようとしている」「保護者や地域の人が授業を参加する機会を設けている」も大幅に上昇して90％近くになった。一方保護者の回答率が下がっているのがまず課題であり、「他の学校にない特色ある教育活動に取り組んでいる」、「</w:t>
            </w:r>
            <w:r w:rsidR="00B07BBE">
              <w:rPr>
                <w:rFonts w:ascii="ＭＳ 明朝" w:hAnsi="ＭＳ 明朝" w:hint="eastAsia"/>
                <w:sz w:val="20"/>
                <w:szCs w:val="20"/>
              </w:rPr>
              <w:t>学校の学習指導の方針は保護者に示されている／共感できる」の項目で下がっている。</w:t>
            </w:r>
          </w:p>
          <w:p w14:paraId="1479FC3F" w14:textId="77777777" w:rsidR="00B07BBE" w:rsidRDefault="00B07BBE" w:rsidP="00B07BBE">
            <w:pPr>
              <w:spacing w:line="300" w:lineRule="exact"/>
              <w:ind w:left="200" w:hangingChars="100" w:hanging="200"/>
              <w:rPr>
                <w:rFonts w:ascii="ＭＳ 明朝" w:hAnsi="ＭＳ 明朝"/>
                <w:sz w:val="20"/>
                <w:szCs w:val="20"/>
              </w:rPr>
            </w:pPr>
            <w:r>
              <w:rPr>
                <w:rFonts w:ascii="ＭＳ 明朝" w:hAnsi="ＭＳ 明朝" w:hint="eastAsia"/>
                <w:sz w:val="20"/>
                <w:szCs w:val="20"/>
              </w:rPr>
              <w:t>・生徒肯定評価も昨年度とほぼ同様であり、高いのは「頭髪や服装の指導／遅刻指導／交通ルールの学習に力を入れている」「評価の仕方や基準について事前に示されている」などが</w:t>
            </w:r>
            <w:r w:rsidR="0066021A">
              <w:rPr>
                <w:rFonts w:ascii="ＭＳ 明朝" w:hAnsi="ＭＳ 明朝" w:hint="eastAsia"/>
                <w:sz w:val="20"/>
                <w:szCs w:val="20"/>
              </w:rPr>
              <w:t>80%を越えて</w:t>
            </w:r>
            <w:r>
              <w:rPr>
                <w:rFonts w:ascii="ＭＳ 明朝" w:hAnsi="ＭＳ 明朝" w:hint="eastAsia"/>
                <w:sz w:val="20"/>
                <w:szCs w:val="20"/>
              </w:rPr>
              <w:t>高く、また「授業が分かりやすい」は数字は高くないがかなり改善されている(</w:t>
            </w:r>
            <w:r>
              <w:rPr>
                <w:rFonts w:ascii="ＭＳ 明朝" w:hAnsi="ＭＳ 明朝"/>
                <w:sz w:val="20"/>
                <w:szCs w:val="20"/>
              </w:rPr>
              <w:t>56</w:t>
            </w:r>
            <w:r>
              <w:rPr>
                <w:rFonts w:ascii="ＭＳ 明朝" w:hAnsi="ＭＳ 明朝" w:hint="eastAsia"/>
                <w:sz w:val="20"/>
                <w:szCs w:val="20"/>
              </w:rPr>
              <w:t>→</w:t>
            </w:r>
            <w:r>
              <w:rPr>
                <w:rFonts w:ascii="ＭＳ 明朝" w:hAnsi="ＭＳ 明朝"/>
                <w:sz w:val="20"/>
                <w:szCs w:val="20"/>
              </w:rPr>
              <w:t>64</w:t>
            </w:r>
            <w:r>
              <w:rPr>
                <w:rFonts w:ascii="ＭＳ 明朝" w:hAnsi="ＭＳ 明朝" w:hint="eastAsia"/>
                <w:sz w:val="20"/>
                <w:szCs w:val="20"/>
              </w:rPr>
              <w:t>)。課題としては「プライバシーを守ってくれる」が低下した</w:t>
            </w:r>
            <w:r w:rsidR="0066021A">
              <w:rPr>
                <w:rFonts w:ascii="ＭＳ 明朝" w:hAnsi="ＭＳ 明朝" w:hint="eastAsia"/>
                <w:sz w:val="20"/>
                <w:szCs w:val="20"/>
              </w:rPr>
              <w:t>(</w:t>
            </w:r>
            <w:r w:rsidR="0066021A">
              <w:rPr>
                <w:rFonts w:ascii="ＭＳ 明朝" w:hAnsi="ＭＳ 明朝"/>
                <w:sz w:val="20"/>
                <w:szCs w:val="20"/>
              </w:rPr>
              <w:t>75</w:t>
            </w:r>
            <w:r w:rsidR="0066021A">
              <w:rPr>
                <w:rFonts w:ascii="ＭＳ 明朝" w:hAnsi="ＭＳ 明朝" w:hint="eastAsia"/>
                <w:sz w:val="20"/>
                <w:szCs w:val="20"/>
              </w:rPr>
              <w:t>→</w:t>
            </w:r>
            <w:r w:rsidR="0066021A">
              <w:rPr>
                <w:rFonts w:ascii="ＭＳ 明朝" w:hAnsi="ＭＳ 明朝"/>
                <w:sz w:val="20"/>
                <w:szCs w:val="20"/>
              </w:rPr>
              <w:t>69</w:t>
            </w:r>
            <w:r w:rsidR="0066021A">
              <w:rPr>
                <w:rFonts w:ascii="ＭＳ 明朝" w:hAnsi="ＭＳ 明朝" w:hint="eastAsia"/>
                <w:sz w:val="20"/>
                <w:szCs w:val="20"/>
              </w:rPr>
              <w:t>)。全般的には学習活動についての項目がそれほど高くないことから、今後ともコース制整備とともに授業や学習活動に力を入れていく必要がある。</w:t>
            </w:r>
          </w:p>
          <w:p w14:paraId="26CEA68C" w14:textId="77777777" w:rsidR="0066021A" w:rsidRPr="00D27558" w:rsidRDefault="0066021A" w:rsidP="00F16029">
            <w:pPr>
              <w:spacing w:line="300" w:lineRule="exact"/>
              <w:ind w:left="200" w:hangingChars="100" w:hanging="200"/>
              <w:rPr>
                <w:rFonts w:ascii="ＭＳ 明朝" w:hAnsi="ＭＳ 明朝" w:hint="eastAsia"/>
                <w:sz w:val="20"/>
                <w:szCs w:val="20"/>
              </w:rPr>
            </w:pPr>
            <w:r>
              <w:rPr>
                <w:rFonts w:ascii="ＭＳ 明朝" w:hAnsi="ＭＳ 明朝" w:hint="eastAsia"/>
                <w:sz w:val="20"/>
                <w:szCs w:val="20"/>
              </w:rPr>
              <w:t>・教職員の自己評価が全般的にかなり低くなってきている。生徒、保護者の傾向があまり変わらず昨年度より全般的に改善があることに比べて</w:t>
            </w:r>
            <w:r w:rsidR="00F16029">
              <w:rPr>
                <w:rFonts w:ascii="ＭＳ 明朝" w:hAnsi="ＭＳ 明朝" w:hint="eastAsia"/>
                <w:sz w:val="20"/>
                <w:szCs w:val="20"/>
              </w:rPr>
              <w:t>低いことは、改編期を経て定着期に移行する中で教職員相互の議論や取組みへの協力体制</w:t>
            </w:r>
            <w:r w:rsidR="00E2483E">
              <w:rPr>
                <w:rFonts w:ascii="ＭＳ 明朝" w:hAnsi="ＭＳ 明朝" w:hint="eastAsia"/>
                <w:sz w:val="20"/>
                <w:szCs w:val="20"/>
              </w:rPr>
              <w:t>、効率的な学校運営、「働き方改革」</w:t>
            </w:r>
            <w:r w:rsidR="00F16029">
              <w:rPr>
                <w:rFonts w:ascii="ＭＳ 明朝" w:hAnsi="ＭＳ 明朝" w:hint="eastAsia"/>
                <w:sz w:val="20"/>
                <w:szCs w:val="20"/>
              </w:rPr>
              <w:t>に力を入れていく必要がある。</w:t>
            </w:r>
          </w:p>
        </w:tc>
        <w:tc>
          <w:tcPr>
            <w:tcW w:w="6985" w:type="dxa"/>
            <w:shd w:val="clear" w:color="auto" w:fill="auto"/>
          </w:tcPr>
          <w:p w14:paraId="60D82266" w14:textId="24C981F3" w:rsidR="00C6674E" w:rsidRPr="00E2483E" w:rsidRDefault="00C6674E" w:rsidP="00C43AD0">
            <w:pPr>
              <w:snapToGrid w:val="0"/>
              <w:spacing w:line="280" w:lineRule="exact"/>
              <w:ind w:left="180" w:hangingChars="100" w:hanging="180"/>
              <w:rPr>
                <w:rFonts w:ascii="ＭＳ 明朝" w:hAnsi="ＭＳ 明朝"/>
                <w:sz w:val="18"/>
                <w:szCs w:val="18"/>
              </w:rPr>
            </w:pPr>
            <w:r w:rsidRPr="00E2483E">
              <w:rPr>
                <w:rFonts w:ascii="ＭＳ 明朝" w:hAnsi="ＭＳ 明朝" w:hint="eastAsia"/>
                <w:sz w:val="18"/>
                <w:szCs w:val="18"/>
              </w:rPr>
              <w:t>〔第</w:t>
            </w:r>
            <w:r w:rsidR="00C43AD0">
              <w:rPr>
                <w:rFonts w:ascii="ＭＳ 明朝" w:hAnsi="ＭＳ 明朝" w:hint="eastAsia"/>
                <w:sz w:val="18"/>
                <w:szCs w:val="18"/>
              </w:rPr>
              <w:t>１</w:t>
            </w:r>
            <w:r w:rsidRPr="00E2483E">
              <w:rPr>
                <w:rFonts w:ascii="ＭＳ 明朝" w:hAnsi="ＭＳ 明朝" w:hint="eastAsia"/>
                <w:sz w:val="18"/>
                <w:szCs w:val="18"/>
              </w:rPr>
              <w:t>回〕</w:t>
            </w:r>
          </w:p>
          <w:p w14:paraId="5EAC7F37" w14:textId="77777777" w:rsidR="00C44B0B" w:rsidRPr="00E2483E" w:rsidRDefault="00C6674E" w:rsidP="00E2483E">
            <w:pPr>
              <w:snapToGrid w:val="0"/>
              <w:spacing w:line="280" w:lineRule="exact"/>
              <w:ind w:left="180" w:hangingChars="100" w:hanging="180"/>
              <w:rPr>
                <w:rFonts w:ascii="ＭＳ 明朝" w:hAnsi="ＭＳ 明朝"/>
                <w:sz w:val="18"/>
                <w:szCs w:val="18"/>
              </w:rPr>
            </w:pPr>
            <w:r w:rsidRPr="00E2483E">
              <w:rPr>
                <w:rFonts w:ascii="ＭＳ 明朝" w:hAnsi="ＭＳ 明朝" w:hint="eastAsia"/>
                <w:sz w:val="18"/>
                <w:szCs w:val="18"/>
              </w:rPr>
              <w:t>・授業改善はすぐに目に見える効果というのは表れにくいが、どんな感じか。</w:t>
            </w:r>
          </w:p>
          <w:p w14:paraId="1A994ADB" w14:textId="77777777" w:rsidR="00C6674E" w:rsidRPr="00E2483E" w:rsidRDefault="00C6674E" w:rsidP="00E2483E">
            <w:pPr>
              <w:snapToGrid w:val="0"/>
              <w:spacing w:line="280" w:lineRule="exact"/>
              <w:ind w:left="180" w:hangingChars="100" w:hanging="180"/>
              <w:rPr>
                <w:rFonts w:ascii="ＭＳ 明朝" w:hAnsi="ＭＳ 明朝"/>
                <w:sz w:val="18"/>
                <w:szCs w:val="18"/>
              </w:rPr>
            </w:pPr>
            <w:r w:rsidRPr="00E2483E">
              <w:rPr>
                <w:rFonts w:ascii="ＭＳ 明朝" w:hAnsi="ＭＳ 明朝" w:hint="eastAsia"/>
                <w:sz w:val="18"/>
                <w:szCs w:val="18"/>
              </w:rPr>
              <w:t>・進学準備クラス</w:t>
            </w:r>
            <w:r w:rsidR="003A76ED" w:rsidRPr="00E2483E">
              <w:rPr>
                <w:rFonts w:ascii="ＭＳ 明朝" w:hAnsi="ＭＳ 明朝" w:hint="eastAsia"/>
                <w:sz w:val="18"/>
                <w:szCs w:val="18"/>
              </w:rPr>
              <w:t>の</w:t>
            </w:r>
            <w:r w:rsidRPr="00E2483E">
              <w:rPr>
                <w:rFonts w:ascii="ＭＳ 明朝" w:hAnsi="ＭＳ 明朝" w:hint="eastAsia"/>
                <w:sz w:val="18"/>
                <w:szCs w:val="18"/>
              </w:rPr>
              <w:t>手ごたえはどう</w:t>
            </w:r>
            <w:r w:rsidR="006C1A94" w:rsidRPr="00E2483E">
              <w:rPr>
                <w:rFonts w:ascii="ＭＳ 明朝" w:hAnsi="ＭＳ 明朝" w:hint="eastAsia"/>
                <w:sz w:val="18"/>
                <w:szCs w:val="18"/>
              </w:rPr>
              <w:t>か</w:t>
            </w:r>
            <w:r w:rsidRPr="00E2483E">
              <w:rPr>
                <w:rFonts w:ascii="ＭＳ 明朝" w:hAnsi="ＭＳ 明朝" w:hint="eastAsia"/>
                <w:sz w:val="18"/>
                <w:szCs w:val="18"/>
              </w:rPr>
              <w:t>。進路定着のようすと定着をすすめる工夫などはどうか。</w:t>
            </w:r>
            <w:r w:rsidR="006C1A94" w:rsidRPr="00E2483E">
              <w:rPr>
                <w:rFonts w:ascii="ＭＳ 明朝" w:hAnsi="ＭＳ 明朝" w:hint="eastAsia"/>
                <w:sz w:val="18"/>
                <w:szCs w:val="18"/>
              </w:rPr>
              <w:t>また</w:t>
            </w:r>
            <w:r w:rsidRPr="00E2483E">
              <w:rPr>
                <w:rFonts w:ascii="ＭＳ 明朝" w:hAnsi="ＭＳ 明朝" w:hint="eastAsia"/>
                <w:sz w:val="18"/>
                <w:szCs w:val="18"/>
              </w:rPr>
              <w:t>進路について生徒は具体的な夢を持っているか。</w:t>
            </w:r>
          </w:p>
          <w:p w14:paraId="05D9804A" w14:textId="77777777" w:rsidR="00C6674E" w:rsidRPr="00E2483E" w:rsidRDefault="00C6674E" w:rsidP="00E2483E">
            <w:pPr>
              <w:snapToGrid w:val="0"/>
              <w:spacing w:line="280" w:lineRule="exact"/>
              <w:ind w:left="180" w:hangingChars="100" w:hanging="180"/>
              <w:rPr>
                <w:rFonts w:ascii="ＭＳ 明朝" w:hAnsi="ＭＳ 明朝"/>
                <w:sz w:val="18"/>
                <w:szCs w:val="18"/>
              </w:rPr>
            </w:pPr>
            <w:r w:rsidRPr="00E2483E">
              <w:rPr>
                <w:rFonts w:ascii="ＭＳ 明朝" w:hAnsi="ＭＳ 明朝" w:hint="eastAsia"/>
                <w:sz w:val="18"/>
                <w:szCs w:val="18"/>
              </w:rPr>
              <w:t>・</w:t>
            </w:r>
            <w:r w:rsidR="003279E6" w:rsidRPr="00E2483E">
              <w:rPr>
                <w:rFonts w:hint="eastAsia"/>
                <w:sz w:val="18"/>
                <w:szCs w:val="18"/>
              </w:rPr>
              <w:t>社会に根差して生きていく授業が大切。</w:t>
            </w:r>
            <w:r w:rsidR="006C1A94" w:rsidRPr="00E2483E">
              <w:rPr>
                <w:rFonts w:ascii="ＭＳ 明朝" w:hAnsi="ＭＳ 明朝" w:hint="eastAsia"/>
                <w:sz w:val="18"/>
                <w:szCs w:val="18"/>
              </w:rPr>
              <w:t>北摂つばさも</w:t>
            </w:r>
            <w:r w:rsidRPr="00E2483E">
              <w:rPr>
                <w:rFonts w:ascii="ＭＳ 明朝" w:hAnsi="ＭＳ 明朝" w:hint="eastAsia"/>
                <w:sz w:val="18"/>
                <w:szCs w:val="18"/>
              </w:rPr>
              <w:t>昔からやってきているのでそれを伸ばしていったらよいのではないか。</w:t>
            </w:r>
          </w:p>
          <w:p w14:paraId="041B4A5D" w14:textId="77777777" w:rsidR="00C6674E" w:rsidRPr="00E2483E" w:rsidRDefault="00C6674E" w:rsidP="00E2483E">
            <w:pPr>
              <w:snapToGrid w:val="0"/>
              <w:spacing w:line="280" w:lineRule="exact"/>
              <w:ind w:left="180" w:hangingChars="100" w:hanging="180"/>
              <w:rPr>
                <w:rFonts w:ascii="ＭＳ 明朝" w:hAnsi="ＭＳ 明朝"/>
                <w:sz w:val="18"/>
                <w:szCs w:val="18"/>
              </w:rPr>
            </w:pPr>
            <w:r w:rsidRPr="00E2483E">
              <w:rPr>
                <w:rFonts w:ascii="ＭＳ 明朝" w:hAnsi="ＭＳ 明朝" w:hint="eastAsia"/>
                <w:sz w:val="18"/>
                <w:szCs w:val="18"/>
              </w:rPr>
              <w:t>・図書館を活用したらもっと面白くなるので</w:t>
            </w:r>
            <w:r w:rsidR="003A76ED" w:rsidRPr="00E2483E">
              <w:rPr>
                <w:rFonts w:ascii="ＭＳ 明朝" w:hAnsi="ＭＳ 明朝" w:hint="eastAsia"/>
                <w:sz w:val="18"/>
                <w:szCs w:val="18"/>
              </w:rPr>
              <w:t>ないか</w:t>
            </w:r>
            <w:r w:rsidRPr="00E2483E">
              <w:rPr>
                <w:rFonts w:ascii="ＭＳ 明朝" w:hAnsi="ＭＳ 明朝" w:hint="eastAsia"/>
                <w:sz w:val="18"/>
                <w:szCs w:val="18"/>
              </w:rPr>
              <w:t>。</w:t>
            </w:r>
          </w:p>
          <w:p w14:paraId="26007D18" w14:textId="77777777" w:rsidR="00F239F9" w:rsidRPr="00E2483E" w:rsidRDefault="003A76ED" w:rsidP="00E2483E">
            <w:pPr>
              <w:snapToGrid w:val="0"/>
              <w:spacing w:line="280" w:lineRule="exact"/>
              <w:ind w:left="180" w:hangingChars="100" w:hanging="180"/>
              <w:rPr>
                <w:rFonts w:ascii="ＭＳ 明朝" w:hAnsi="ＭＳ 明朝"/>
                <w:sz w:val="18"/>
                <w:szCs w:val="18"/>
              </w:rPr>
            </w:pPr>
            <w:r w:rsidRPr="00E2483E">
              <w:rPr>
                <w:rFonts w:ascii="ＭＳ 明朝" w:hAnsi="ＭＳ 明朝" w:hint="eastAsia"/>
                <w:sz w:val="18"/>
                <w:szCs w:val="18"/>
              </w:rPr>
              <w:t>〔第２回　見学授業について〕</w:t>
            </w:r>
          </w:p>
          <w:p w14:paraId="7BCBDB1B" w14:textId="77777777" w:rsidR="00AF735F" w:rsidRPr="00E2483E" w:rsidRDefault="003A76ED" w:rsidP="00E2483E">
            <w:pPr>
              <w:snapToGrid w:val="0"/>
              <w:spacing w:line="280" w:lineRule="exact"/>
              <w:ind w:left="180" w:hangingChars="100" w:hanging="180"/>
              <w:rPr>
                <w:rFonts w:ascii="ＭＳ 明朝" w:hAnsi="ＭＳ 明朝"/>
                <w:sz w:val="18"/>
                <w:szCs w:val="18"/>
              </w:rPr>
            </w:pPr>
            <w:r w:rsidRPr="00E2483E">
              <w:rPr>
                <w:rFonts w:ascii="ＭＳ 明朝" w:hAnsi="ＭＳ 明朝" w:hint="eastAsia"/>
                <w:sz w:val="18"/>
                <w:szCs w:val="18"/>
              </w:rPr>
              <w:t>・グループ学習での</w:t>
            </w:r>
            <w:r w:rsidR="00E2483E" w:rsidRPr="00E2483E">
              <w:rPr>
                <w:rFonts w:ascii="ＭＳ 明朝" w:hAnsi="ＭＳ 明朝" w:hint="eastAsia"/>
                <w:sz w:val="18"/>
                <w:szCs w:val="18"/>
              </w:rPr>
              <w:t>コミュニケーションは</w:t>
            </w:r>
            <w:r w:rsidRPr="00E2483E">
              <w:rPr>
                <w:rFonts w:ascii="ＭＳ 明朝" w:hAnsi="ＭＳ 明朝" w:hint="eastAsia"/>
                <w:sz w:val="18"/>
                <w:szCs w:val="18"/>
              </w:rPr>
              <w:t>大切。孤立している子がいないかは留意してほしい。</w:t>
            </w:r>
            <w:r w:rsidR="00896852">
              <w:rPr>
                <w:rFonts w:ascii="ＭＳ 明朝" w:hAnsi="ＭＳ 明朝" w:hint="eastAsia"/>
                <w:sz w:val="18"/>
                <w:szCs w:val="18"/>
              </w:rPr>
              <w:t>「</w:t>
            </w:r>
            <w:r w:rsidRPr="00E2483E">
              <w:rPr>
                <w:rFonts w:ascii="ＭＳ 明朝" w:hAnsi="ＭＳ 明朝" w:hint="eastAsia"/>
                <w:sz w:val="18"/>
                <w:szCs w:val="18"/>
              </w:rPr>
              <w:t>スマホを</w:t>
            </w:r>
            <w:r w:rsidR="00AF735F" w:rsidRPr="00E2483E">
              <w:rPr>
                <w:rFonts w:ascii="ＭＳ 明朝" w:hAnsi="ＭＳ 明朝" w:hint="eastAsia"/>
                <w:sz w:val="18"/>
                <w:szCs w:val="18"/>
              </w:rPr>
              <w:t>使うな</w:t>
            </w:r>
            <w:r w:rsidR="00896852">
              <w:rPr>
                <w:rFonts w:ascii="ＭＳ 明朝" w:hAnsi="ＭＳ 明朝" w:hint="eastAsia"/>
                <w:sz w:val="18"/>
                <w:szCs w:val="18"/>
              </w:rPr>
              <w:t>」</w:t>
            </w:r>
            <w:r w:rsidR="00AF735F" w:rsidRPr="00E2483E">
              <w:rPr>
                <w:rFonts w:ascii="ＭＳ 明朝" w:hAnsi="ＭＳ 明朝" w:hint="eastAsia"/>
                <w:sz w:val="18"/>
                <w:szCs w:val="18"/>
              </w:rPr>
              <w:t>より</w:t>
            </w:r>
            <w:r w:rsidRPr="00E2483E">
              <w:rPr>
                <w:rFonts w:ascii="ＭＳ 明朝" w:hAnsi="ＭＳ 明朝" w:hint="eastAsia"/>
                <w:sz w:val="18"/>
                <w:szCs w:val="18"/>
              </w:rPr>
              <w:t>ツールとして使えるようになってほしい。</w:t>
            </w:r>
          </w:p>
          <w:p w14:paraId="56A18F65" w14:textId="77777777" w:rsidR="00F239F9" w:rsidRPr="00E2483E" w:rsidRDefault="00AF735F" w:rsidP="00E2483E">
            <w:pPr>
              <w:snapToGrid w:val="0"/>
              <w:spacing w:line="280" w:lineRule="exact"/>
              <w:ind w:left="180" w:hangingChars="100" w:hanging="180"/>
              <w:rPr>
                <w:rFonts w:ascii="ＭＳ 明朝" w:hAnsi="ＭＳ 明朝"/>
                <w:sz w:val="18"/>
                <w:szCs w:val="18"/>
              </w:rPr>
            </w:pPr>
            <w:r w:rsidRPr="00E2483E">
              <w:rPr>
                <w:rFonts w:ascii="ＭＳ 明朝" w:hAnsi="ＭＳ 明朝" w:hint="eastAsia"/>
                <w:sz w:val="18"/>
                <w:szCs w:val="18"/>
              </w:rPr>
              <w:t>・</w:t>
            </w:r>
            <w:r w:rsidR="003A76ED" w:rsidRPr="00E2483E">
              <w:rPr>
                <w:rFonts w:ascii="ＭＳ 明朝" w:hAnsi="ＭＳ 明朝" w:hint="eastAsia"/>
                <w:sz w:val="18"/>
                <w:szCs w:val="18"/>
              </w:rPr>
              <w:t>スマホでアンケートを取るのは良い取組みだった。</w:t>
            </w:r>
          </w:p>
          <w:p w14:paraId="0F0707CF" w14:textId="77777777" w:rsidR="003A76ED" w:rsidRPr="00E2483E" w:rsidRDefault="003A76ED" w:rsidP="00E2483E">
            <w:pPr>
              <w:snapToGrid w:val="0"/>
              <w:spacing w:line="280" w:lineRule="exact"/>
              <w:ind w:left="180" w:hangingChars="100" w:hanging="180"/>
              <w:rPr>
                <w:rFonts w:ascii="ＭＳ 明朝" w:hAnsi="ＭＳ 明朝" w:hint="eastAsia"/>
                <w:sz w:val="18"/>
                <w:szCs w:val="18"/>
              </w:rPr>
            </w:pPr>
            <w:r w:rsidRPr="00E2483E">
              <w:rPr>
                <w:rFonts w:ascii="ＭＳ 明朝" w:hAnsi="ＭＳ 明朝" w:hint="eastAsia"/>
                <w:sz w:val="18"/>
                <w:szCs w:val="18"/>
              </w:rPr>
              <w:t>・説明力、コミュニケーション力をつけてもらった人が成人したらどんな社会になるのか楽しみ。</w:t>
            </w:r>
          </w:p>
          <w:p w14:paraId="1BC35C2E" w14:textId="1A0809EB" w:rsidR="00F239F9" w:rsidRPr="00E2483E" w:rsidRDefault="003A76ED" w:rsidP="00E2483E">
            <w:pPr>
              <w:snapToGrid w:val="0"/>
              <w:spacing w:line="280" w:lineRule="exact"/>
              <w:ind w:left="180" w:hangingChars="100" w:hanging="180"/>
              <w:rPr>
                <w:rFonts w:ascii="ＭＳ 明朝" w:hAnsi="ＭＳ 明朝"/>
                <w:sz w:val="18"/>
                <w:szCs w:val="18"/>
              </w:rPr>
            </w:pPr>
            <w:r w:rsidRPr="00E2483E">
              <w:rPr>
                <w:rFonts w:ascii="ＭＳ 明朝" w:hAnsi="ＭＳ 明朝" w:hint="eastAsia"/>
                <w:sz w:val="18"/>
                <w:szCs w:val="18"/>
              </w:rPr>
              <w:t>・授業の</w:t>
            </w:r>
            <w:r w:rsidR="00C43AD0">
              <w:rPr>
                <w:rFonts w:ascii="ＭＳ 明朝" w:hAnsi="ＭＳ 明朝" w:hint="eastAsia"/>
                <w:sz w:val="18"/>
                <w:szCs w:val="18"/>
              </w:rPr>
              <w:t>めあて</w:t>
            </w:r>
            <w:r w:rsidRPr="00E2483E">
              <w:rPr>
                <w:rFonts w:ascii="ＭＳ 明朝" w:hAnsi="ＭＳ 明朝" w:hint="eastAsia"/>
                <w:sz w:val="18"/>
                <w:szCs w:val="18"/>
              </w:rPr>
              <w:t>を明示しているのは良かった。</w:t>
            </w:r>
          </w:p>
          <w:p w14:paraId="30B40B3B" w14:textId="77777777" w:rsidR="003A76ED" w:rsidRPr="00E2483E" w:rsidRDefault="00E2483E" w:rsidP="00E2483E">
            <w:pPr>
              <w:snapToGrid w:val="0"/>
              <w:spacing w:line="280" w:lineRule="exact"/>
              <w:ind w:left="180" w:hangingChars="100" w:hanging="180"/>
              <w:rPr>
                <w:rFonts w:ascii="ＭＳ 明朝" w:hAnsi="ＭＳ 明朝"/>
                <w:sz w:val="18"/>
                <w:szCs w:val="18"/>
              </w:rPr>
            </w:pPr>
            <w:r w:rsidRPr="00E2483E">
              <w:rPr>
                <w:rFonts w:ascii="ＭＳ 明朝" w:hAnsi="ＭＳ 明朝" w:hint="eastAsia"/>
                <w:sz w:val="18"/>
                <w:szCs w:val="18"/>
              </w:rPr>
              <w:t>〔第３回〕</w:t>
            </w:r>
          </w:p>
          <w:p w14:paraId="061FAAF5" w14:textId="77777777" w:rsidR="00AF735F" w:rsidRPr="00E2483E" w:rsidRDefault="00E2483E" w:rsidP="00E2483E">
            <w:pPr>
              <w:snapToGrid w:val="0"/>
              <w:spacing w:line="280" w:lineRule="exact"/>
              <w:ind w:left="180" w:hangingChars="100" w:hanging="180"/>
              <w:rPr>
                <w:rFonts w:ascii="ＭＳ 明朝" w:hAnsi="ＭＳ 明朝"/>
                <w:sz w:val="18"/>
                <w:szCs w:val="18"/>
              </w:rPr>
            </w:pPr>
            <w:r w:rsidRPr="00E2483E">
              <w:rPr>
                <w:rFonts w:ascii="ＭＳ 明朝" w:hAnsi="ＭＳ 明朝" w:hint="eastAsia"/>
                <w:sz w:val="18"/>
                <w:szCs w:val="18"/>
              </w:rPr>
              <w:t>・奨学金について、中学校から受けている生徒がいるので将来返済できるのか不安。</w:t>
            </w:r>
          </w:p>
          <w:p w14:paraId="07EE284A" w14:textId="77777777" w:rsidR="00E2483E" w:rsidRPr="00E2483E" w:rsidRDefault="00E2483E" w:rsidP="00E2483E">
            <w:pPr>
              <w:snapToGrid w:val="0"/>
              <w:spacing w:line="280" w:lineRule="exact"/>
              <w:ind w:left="180" w:hangingChars="100" w:hanging="180"/>
              <w:rPr>
                <w:rFonts w:ascii="ＭＳ 明朝" w:hAnsi="ＭＳ 明朝"/>
                <w:sz w:val="18"/>
                <w:szCs w:val="18"/>
              </w:rPr>
            </w:pPr>
            <w:r w:rsidRPr="00E2483E">
              <w:rPr>
                <w:rFonts w:ascii="ＭＳ 明朝" w:hAnsi="ＭＳ 明朝" w:hint="eastAsia"/>
                <w:sz w:val="18"/>
                <w:szCs w:val="18"/>
              </w:rPr>
              <w:t>・表現、プレゼン力の伸長ぜひがんばってほしい。入部率は維持が大事。</w:t>
            </w:r>
          </w:p>
          <w:p w14:paraId="568C4399" w14:textId="77777777" w:rsidR="00E2483E" w:rsidRPr="00E2483E" w:rsidRDefault="00E2483E" w:rsidP="00E2483E">
            <w:pPr>
              <w:snapToGrid w:val="0"/>
              <w:spacing w:line="280" w:lineRule="exact"/>
              <w:ind w:left="180" w:hangingChars="100" w:hanging="180"/>
              <w:rPr>
                <w:rFonts w:ascii="ＭＳ 明朝" w:hAnsi="ＭＳ 明朝" w:hint="eastAsia"/>
                <w:sz w:val="18"/>
                <w:szCs w:val="18"/>
              </w:rPr>
            </w:pPr>
            <w:r w:rsidRPr="00E2483E">
              <w:rPr>
                <w:rFonts w:ascii="ＭＳ 明朝" w:hAnsi="ＭＳ 明朝" w:hint="eastAsia"/>
                <w:sz w:val="18"/>
                <w:szCs w:val="18"/>
              </w:rPr>
              <w:t>・大学もいろいろな名称の学部ができている。ミスマッチを起こさないよう、大学のことを事前によく知るなどの指導が大切。</w:t>
            </w:r>
          </w:p>
        </w:tc>
      </w:tr>
    </w:tbl>
    <w:p w14:paraId="4543A6A6" w14:textId="77777777" w:rsidR="0086696C" w:rsidRPr="00100CC5" w:rsidRDefault="0086696C" w:rsidP="0037367C">
      <w:pPr>
        <w:spacing w:line="120" w:lineRule="exact"/>
        <w:ind w:leftChars="-428" w:left="-899"/>
        <w:rPr>
          <w:rFonts w:hint="eastAsia"/>
        </w:rPr>
      </w:pPr>
    </w:p>
    <w:p w14:paraId="4F5CFF74" w14:textId="77777777" w:rsidR="0086696C" w:rsidRPr="00100CC5" w:rsidRDefault="0037367C" w:rsidP="00B44397">
      <w:pPr>
        <w:ind w:leftChars="-92" w:left="-4" w:hangingChars="90" w:hanging="189"/>
        <w:jc w:val="left"/>
        <w:rPr>
          <w:rFonts w:ascii="ＭＳ ゴシック" w:eastAsia="ＭＳ ゴシック" w:hAnsi="ＭＳ ゴシック" w:hint="eastAsia"/>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650"/>
        <w:gridCol w:w="3863"/>
      </w:tblGrid>
      <w:tr w:rsidR="00897939" w:rsidRPr="00E50B6C" w14:paraId="0E7AE85D" w14:textId="77777777" w:rsidTr="00952DB5">
        <w:trPr>
          <w:jc w:val="center"/>
        </w:trPr>
        <w:tc>
          <w:tcPr>
            <w:tcW w:w="881" w:type="dxa"/>
            <w:shd w:val="clear" w:color="auto" w:fill="auto"/>
            <w:vAlign w:val="center"/>
          </w:tcPr>
          <w:p w14:paraId="3DC0D41E" w14:textId="77777777" w:rsidR="00897939" w:rsidRPr="00E50B6C" w:rsidRDefault="00897939" w:rsidP="0050397D">
            <w:pPr>
              <w:snapToGrid w:val="0"/>
              <w:spacing w:line="240" w:lineRule="atLeast"/>
              <w:jc w:val="center"/>
              <w:rPr>
                <w:rFonts w:ascii="ＭＳ 明朝" w:hAnsi="ＭＳ 明朝" w:hint="eastAsia"/>
                <w:sz w:val="20"/>
                <w:szCs w:val="20"/>
              </w:rPr>
            </w:pPr>
            <w:r w:rsidRPr="00E50B6C">
              <w:rPr>
                <w:rFonts w:ascii="ＭＳ 明朝" w:hAnsi="ＭＳ 明朝" w:hint="eastAsia"/>
                <w:sz w:val="20"/>
                <w:szCs w:val="20"/>
              </w:rPr>
              <w:t>中期的</w:t>
            </w:r>
          </w:p>
          <w:p w14:paraId="2996479C" w14:textId="77777777" w:rsidR="00897939" w:rsidRPr="00E50B6C" w:rsidRDefault="00897939" w:rsidP="0050397D">
            <w:pPr>
              <w:snapToGrid w:val="0"/>
              <w:spacing w:line="240" w:lineRule="atLeas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14:paraId="0545F4CE" w14:textId="77777777" w:rsidR="00897939" w:rsidRPr="00E50B6C" w:rsidRDefault="00897939" w:rsidP="0050397D">
            <w:pPr>
              <w:snapToGrid w:val="0"/>
              <w:spacing w:line="240" w:lineRule="atLeas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67CD4119" w14:textId="77777777" w:rsidR="00897939" w:rsidRPr="00E50B6C" w:rsidRDefault="00897939" w:rsidP="0050397D">
            <w:pPr>
              <w:snapToGrid w:val="0"/>
              <w:spacing w:line="240" w:lineRule="atLeas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650" w:type="dxa"/>
            <w:tcBorders>
              <w:right w:val="dashed" w:sz="4" w:space="0" w:color="auto"/>
            </w:tcBorders>
            <w:vAlign w:val="center"/>
          </w:tcPr>
          <w:p w14:paraId="48475A1C" w14:textId="77777777" w:rsidR="00897939" w:rsidRPr="00E50B6C" w:rsidRDefault="00897939" w:rsidP="0050397D">
            <w:pPr>
              <w:snapToGrid w:val="0"/>
              <w:spacing w:line="240" w:lineRule="atLeast"/>
              <w:jc w:val="center"/>
              <w:rPr>
                <w:rFonts w:ascii="ＭＳ 明朝" w:hAnsi="ＭＳ 明朝"/>
                <w:sz w:val="20"/>
                <w:szCs w:val="20"/>
              </w:rPr>
            </w:pPr>
            <w:r w:rsidRPr="00E50B6C">
              <w:rPr>
                <w:rFonts w:ascii="ＭＳ 明朝" w:hAnsi="ＭＳ 明朝" w:hint="eastAsia"/>
                <w:sz w:val="20"/>
                <w:szCs w:val="20"/>
              </w:rPr>
              <w:t>評価指標</w:t>
            </w:r>
          </w:p>
        </w:tc>
        <w:tc>
          <w:tcPr>
            <w:tcW w:w="3863" w:type="dxa"/>
            <w:tcBorders>
              <w:left w:val="dashed" w:sz="4" w:space="0" w:color="auto"/>
              <w:right w:val="single" w:sz="4" w:space="0" w:color="auto"/>
            </w:tcBorders>
            <w:shd w:val="clear" w:color="auto" w:fill="auto"/>
            <w:vAlign w:val="center"/>
          </w:tcPr>
          <w:p w14:paraId="7458D1F0" w14:textId="77777777" w:rsidR="00897939" w:rsidRPr="00E50B6C" w:rsidRDefault="00897939" w:rsidP="0050397D">
            <w:pPr>
              <w:snapToGrid w:val="0"/>
              <w:spacing w:line="240" w:lineRule="atLeast"/>
              <w:jc w:val="center"/>
              <w:rPr>
                <w:rFonts w:ascii="ＭＳ 明朝" w:hAnsi="ＭＳ 明朝"/>
                <w:sz w:val="20"/>
                <w:szCs w:val="20"/>
              </w:rPr>
            </w:pPr>
            <w:r w:rsidRPr="00E50B6C">
              <w:rPr>
                <w:rFonts w:ascii="ＭＳ 明朝" w:hAnsi="ＭＳ 明朝" w:hint="eastAsia"/>
                <w:sz w:val="20"/>
                <w:szCs w:val="20"/>
              </w:rPr>
              <w:t>自己評価</w:t>
            </w:r>
          </w:p>
        </w:tc>
      </w:tr>
      <w:tr w:rsidR="00D42DB7" w:rsidRPr="00E50B6C" w14:paraId="7AA9D38F" w14:textId="77777777" w:rsidTr="00952DB5">
        <w:trPr>
          <w:cantSplit/>
          <w:trHeight w:val="1314"/>
          <w:jc w:val="center"/>
        </w:trPr>
        <w:tc>
          <w:tcPr>
            <w:tcW w:w="881" w:type="dxa"/>
            <w:shd w:val="clear" w:color="auto" w:fill="auto"/>
            <w:textDirection w:val="tbRlV"/>
            <w:vAlign w:val="center"/>
          </w:tcPr>
          <w:p w14:paraId="1C30FB26" w14:textId="77777777" w:rsidR="00D42DB7" w:rsidRPr="00C67148" w:rsidRDefault="00D42DB7" w:rsidP="00714442">
            <w:pPr>
              <w:ind w:left="113" w:right="113"/>
              <w:jc w:val="center"/>
              <w:rPr>
                <w:rFonts w:ascii="ＭＳ 明朝" w:hAnsi="ＭＳ 明朝"/>
                <w:sz w:val="18"/>
                <w:szCs w:val="18"/>
              </w:rPr>
            </w:pPr>
            <w:r>
              <w:rPr>
                <w:rFonts w:ascii="ＭＳ 明朝" w:hAnsi="ＭＳ 明朝" w:hint="eastAsia"/>
                <w:sz w:val="18"/>
                <w:szCs w:val="18"/>
              </w:rPr>
              <w:t>１</w:t>
            </w:r>
            <w:r w:rsidRPr="00C67148">
              <w:rPr>
                <w:rFonts w:ascii="ＭＳ 明朝" w:hAnsi="ＭＳ 明朝" w:hint="eastAsia"/>
                <w:sz w:val="18"/>
                <w:szCs w:val="18"/>
              </w:rPr>
              <w:t xml:space="preserve">　進路実現をはかる学力の育成</w:t>
            </w:r>
          </w:p>
        </w:tc>
        <w:tc>
          <w:tcPr>
            <w:tcW w:w="2020" w:type="dxa"/>
            <w:shd w:val="clear" w:color="auto" w:fill="auto"/>
          </w:tcPr>
          <w:p w14:paraId="1E1F9F99" w14:textId="77777777" w:rsidR="00D42DB7" w:rsidRPr="00C67148" w:rsidRDefault="00D42DB7" w:rsidP="00714442">
            <w:pPr>
              <w:ind w:left="180" w:hangingChars="100" w:hanging="180"/>
              <w:rPr>
                <w:rFonts w:ascii="ＭＳ 明朝" w:hAnsi="ＭＳ 明朝"/>
                <w:sz w:val="18"/>
                <w:szCs w:val="18"/>
              </w:rPr>
            </w:pPr>
            <w:r w:rsidRPr="00C67148">
              <w:rPr>
                <w:rFonts w:ascii="ＭＳ 明朝" w:hAnsi="ＭＳ 明朝" w:hint="eastAsia"/>
                <w:sz w:val="18"/>
                <w:szCs w:val="18"/>
              </w:rPr>
              <w:t>(1)「わかる授業」をめざした授業改革</w:t>
            </w:r>
          </w:p>
          <w:p w14:paraId="3E3A6C4D" w14:textId="77777777" w:rsidR="00D42DB7" w:rsidRDefault="00D42DB7" w:rsidP="00714442">
            <w:pPr>
              <w:ind w:left="180" w:hangingChars="100" w:hanging="180"/>
              <w:rPr>
                <w:rFonts w:ascii="ＭＳ 明朝" w:hAnsi="ＭＳ 明朝"/>
                <w:sz w:val="18"/>
                <w:szCs w:val="18"/>
              </w:rPr>
            </w:pPr>
            <w:r w:rsidRPr="00C67148">
              <w:rPr>
                <w:rFonts w:ascii="ＭＳ 明朝" w:hAnsi="ＭＳ 明朝" w:hint="eastAsia"/>
                <w:sz w:val="18"/>
                <w:szCs w:val="18"/>
              </w:rPr>
              <w:t>ア　授業指導方法の工夫</w:t>
            </w:r>
          </w:p>
          <w:p w14:paraId="625996E5" w14:textId="77777777" w:rsidR="00D42DB7" w:rsidRPr="00C67148" w:rsidRDefault="00D42DB7" w:rsidP="00714442">
            <w:pPr>
              <w:ind w:left="180" w:hangingChars="100" w:hanging="180"/>
              <w:rPr>
                <w:rFonts w:ascii="ＭＳ 明朝" w:hAnsi="ＭＳ 明朝"/>
                <w:sz w:val="18"/>
                <w:szCs w:val="18"/>
              </w:rPr>
            </w:pPr>
          </w:p>
          <w:p w14:paraId="21FEAFA0" w14:textId="77777777" w:rsidR="00D42DB7" w:rsidRDefault="00D42DB7" w:rsidP="00714442">
            <w:pPr>
              <w:ind w:left="180" w:hangingChars="100" w:hanging="180"/>
              <w:rPr>
                <w:rFonts w:ascii="ＭＳ 明朝" w:hAnsi="ＭＳ 明朝"/>
                <w:sz w:val="18"/>
                <w:szCs w:val="18"/>
              </w:rPr>
            </w:pPr>
          </w:p>
          <w:p w14:paraId="42A45E33" w14:textId="77777777" w:rsidR="00D42DB7" w:rsidRDefault="00D42DB7" w:rsidP="00714442">
            <w:pPr>
              <w:ind w:left="180" w:hangingChars="100" w:hanging="180"/>
              <w:rPr>
                <w:rFonts w:ascii="ＭＳ 明朝" w:hAnsi="ＭＳ 明朝"/>
                <w:sz w:val="18"/>
                <w:szCs w:val="18"/>
              </w:rPr>
            </w:pPr>
          </w:p>
          <w:p w14:paraId="36BE9289" w14:textId="77777777" w:rsidR="00D42DB7" w:rsidRPr="00C67148" w:rsidRDefault="00D42DB7" w:rsidP="00714442">
            <w:pPr>
              <w:ind w:left="180" w:hangingChars="100" w:hanging="180"/>
              <w:rPr>
                <w:rFonts w:ascii="ＭＳ 明朝" w:hAnsi="ＭＳ 明朝"/>
                <w:sz w:val="18"/>
                <w:szCs w:val="18"/>
              </w:rPr>
            </w:pPr>
            <w:r w:rsidRPr="00C67148">
              <w:rPr>
                <w:rFonts w:ascii="ＭＳ 明朝" w:hAnsi="ＭＳ 明朝" w:hint="eastAsia"/>
                <w:sz w:val="18"/>
                <w:szCs w:val="18"/>
              </w:rPr>
              <w:t>イ　校種を超えた授業公開・研究授業</w:t>
            </w:r>
          </w:p>
          <w:p w14:paraId="48085A9A" w14:textId="77777777" w:rsidR="00D42DB7" w:rsidRPr="00C67148" w:rsidRDefault="00D42DB7" w:rsidP="00714442">
            <w:pPr>
              <w:ind w:left="180" w:hangingChars="100" w:hanging="180"/>
              <w:rPr>
                <w:rFonts w:ascii="ＭＳ 明朝" w:hAnsi="ＭＳ 明朝"/>
                <w:sz w:val="18"/>
                <w:szCs w:val="18"/>
              </w:rPr>
            </w:pPr>
            <w:r w:rsidRPr="00C67148">
              <w:rPr>
                <w:rFonts w:ascii="ＭＳ 明朝" w:hAnsi="ＭＳ 明朝" w:hint="eastAsia"/>
                <w:sz w:val="18"/>
                <w:szCs w:val="18"/>
              </w:rPr>
              <w:t>(2) 進路実現できる学力の育成</w:t>
            </w:r>
          </w:p>
          <w:p w14:paraId="03888EB4" w14:textId="77777777" w:rsidR="00D42DB7" w:rsidRPr="00C67148" w:rsidRDefault="00D42DB7" w:rsidP="00714442">
            <w:pPr>
              <w:ind w:left="180" w:hangingChars="100" w:hanging="180"/>
              <w:rPr>
                <w:rFonts w:ascii="ＭＳ 明朝" w:hAnsi="ＭＳ 明朝"/>
                <w:sz w:val="18"/>
                <w:szCs w:val="18"/>
              </w:rPr>
            </w:pPr>
            <w:r w:rsidRPr="00C67148">
              <w:rPr>
                <w:rFonts w:ascii="ＭＳ 明朝" w:hAnsi="ＭＳ 明朝" w:hint="eastAsia"/>
                <w:sz w:val="18"/>
                <w:szCs w:val="18"/>
              </w:rPr>
              <w:t xml:space="preserve">ア　</w:t>
            </w:r>
            <w:r>
              <w:rPr>
                <w:rFonts w:ascii="ＭＳ 明朝" w:hAnsi="ＭＳ 明朝" w:hint="eastAsia"/>
                <w:sz w:val="18"/>
                <w:szCs w:val="18"/>
              </w:rPr>
              <w:t>学力生活実態調査</w:t>
            </w:r>
            <w:r w:rsidRPr="00C67148">
              <w:rPr>
                <w:rFonts w:ascii="ＭＳ 明朝" w:hAnsi="ＭＳ 明朝" w:hint="eastAsia"/>
                <w:sz w:val="18"/>
                <w:szCs w:val="18"/>
              </w:rPr>
              <w:t>の</w:t>
            </w:r>
            <w:r>
              <w:rPr>
                <w:rFonts w:ascii="ＭＳ 明朝" w:hAnsi="ＭＳ 明朝" w:hint="eastAsia"/>
                <w:sz w:val="18"/>
                <w:szCs w:val="18"/>
              </w:rPr>
              <w:t>導入実施</w:t>
            </w:r>
          </w:p>
          <w:p w14:paraId="28D7512E" w14:textId="77777777" w:rsidR="00D42DB7" w:rsidRPr="00C67148" w:rsidRDefault="00D42DB7" w:rsidP="00714442">
            <w:pPr>
              <w:ind w:left="194" w:hangingChars="108" w:hanging="194"/>
              <w:rPr>
                <w:rFonts w:ascii="ＭＳ 明朝" w:hAnsi="ＭＳ 明朝"/>
                <w:sz w:val="18"/>
                <w:szCs w:val="18"/>
              </w:rPr>
            </w:pPr>
            <w:r w:rsidRPr="00C67148">
              <w:rPr>
                <w:rFonts w:ascii="ＭＳ 明朝" w:hAnsi="ＭＳ 明朝" w:hint="eastAsia"/>
                <w:sz w:val="18"/>
                <w:szCs w:val="18"/>
              </w:rPr>
              <w:t>イ　生徒が進路へ積極的に取</w:t>
            </w:r>
            <w:r w:rsidR="00FD1DF2">
              <w:rPr>
                <w:rFonts w:ascii="ＭＳ 明朝" w:hAnsi="ＭＳ 明朝" w:hint="eastAsia"/>
                <w:sz w:val="18"/>
                <w:szCs w:val="18"/>
              </w:rPr>
              <w:t>り</w:t>
            </w:r>
            <w:r w:rsidRPr="00C67148">
              <w:rPr>
                <w:rFonts w:ascii="ＭＳ 明朝" w:hAnsi="ＭＳ 明朝" w:hint="eastAsia"/>
                <w:sz w:val="18"/>
                <w:szCs w:val="18"/>
              </w:rPr>
              <w:t>組むモチ</w:t>
            </w:r>
            <w:r>
              <w:rPr>
                <w:rFonts w:ascii="ＭＳ 明朝" w:hAnsi="ＭＳ 明朝"/>
                <w:sz w:val="18"/>
                <w:szCs w:val="18"/>
              </w:rPr>
              <w:br/>
            </w:r>
            <w:r w:rsidRPr="00C67148">
              <w:rPr>
                <w:rFonts w:ascii="ＭＳ 明朝" w:hAnsi="ＭＳ 明朝" w:hint="eastAsia"/>
                <w:sz w:val="18"/>
                <w:szCs w:val="18"/>
              </w:rPr>
              <w:t>ベーションを高める取組み</w:t>
            </w:r>
          </w:p>
          <w:p w14:paraId="6752179E" w14:textId="77777777" w:rsidR="00D42DB7" w:rsidRDefault="00D42DB7" w:rsidP="00714442">
            <w:pPr>
              <w:ind w:left="360" w:hangingChars="200" w:hanging="360"/>
              <w:rPr>
                <w:rFonts w:ascii="ＭＳ 明朝" w:hAnsi="ＭＳ 明朝" w:hint="eastAsia"/>
                <w:sz w:val="18"/>
                <w:szCs w:val="18"/>
              </w:rPr>
            </w:pPr>
          </w:p>
          <w:p w14:paraId="5360F44B" w14:textId="77777777" w:rsidR="00A66AB8" w:rsidRDefault="00A66AB8" w:rsidP="00714442">
            <w:pPr>
              <w:ind w:left="360" w:hangingChars="200" w:hanging="360"/>
              <w:rPr>
                <w:rFonts w:ascii="ＭＳ 明朝" w:hAnsi="ＭＳ 明朝" w:hint="eastAsia"/>
                <w:sz w:val="18"/>
                <w:szCs w:val="18"/>
              </w:rPr>
            </w:pPr>
          </w:p>
          <w:p w14:paraId="4988D0AA" w14:textId="77777777" w:rsidR="00A66AB8" w:rsidRDefault="00A66AB8" w:rsidP="00714442">
            <w:pPr>
              <w:ind w:left="360" w:hangingChars="200" w:hanging="360"/>
              <w:rPr>
                <w:rFonts w:ascii="ＭＳ 明朝" w:hAnsi="ＭＳ 明朝" w:hint="eastAsia"/>
                <w:sz w:val="18"/>
                <w:szCs w:val="18"/>
              </w:rPr>
            </w:pPr>
          </w:p>
          <w:p w14:paraId="20B9E76C" w14:textId="77777777" w:rsidR="00A66AB8" w:rsidRDefault="00A66AB8" w:rsidP="00714442">
            <w:pPr>
              <w:ind w:left="360" w:hangingChars="200" w:hanging="360"/>
              <w:rPr>
                <w:rFonts w:ascii="ＭＳ 明朝" w:hAnsi="ＭＳ 明朝" w:hint="eastAsia"/>
                <w:sz w:val="18"/>
                <w:szCs w:val="18"/>
              </w:rPr>
            </w:pPr>
          </w:p>
          <w:p w14:paraId="16EFCFA9" w14:textId="77777777" w:rsidR="00A66AB8" w:rsidRPr="00C67148" w:rsidRDefault="00A66AB8" w:rsidP="00714442">
            <w:pPr>
              <w:ind w:left="360" w:hangingChars="200" w:hanging="360"/>
              <w:rPr>
                <w:rFonts w:ascii="ＭＳ 明朝" w:hAnsi="ＭＳ 明朝"/>
                <w:sz w:val="18"/>
                <w:szCs w:val="18"/>
              </w:rPr>
            </w:pPr>
          </w:p>
          <w:p w14:paraId="08FE4D6E" w14:textId="77777777" w:rsidR="00952DB5" w:rsidRDefault="00952DB5" w:rsidP="00714442">
            <w:pPr>
              <w:rPr>
                <w:rFonts w:ascii="ＭＳ 明朝" w:hAnsi="ＭＳ 明朝" w:hint="eastAsia"/>
                <w:color w:val="000000"/>
                <w:sz w:val="18"/>
                <w:szCs w:val="18"/>
              </w:rPr>
            </w:pPr>
          </w:p>
          <w:p w14:paraId="1EED2FEF" w14:textId="77777777" w:rsidR="00D42DB7" w:rsidRPr="00D47EE3" w:rsidRDefault="00D42DB7" w:rsidP="00714442">
            <w:pPr>
              <w:rPr>
                <w:rFonts w:ascii="ＭＳ 明朝" w:hAnsi="ＭＳ 明朝"/>
                <w:color w:val="000000"/>
                <w:sz w:val="18"/>
                <w:szCs w:val="18"/>
              </w:rPr>
            </w:pPr>
            <w:r w:rsidRPr="00D47EE3">
              <w:rPr>
                <w:rFonts w:ascii="ＭＳ 明朝" w:hAnsi="ＭＳ 明朝" w:hint="eastAsia"/>
                <w:color w:val="000000"/>
                <w:sz w:val="18"/>
                <w:szCs w:val="18"/>
              </w:rPr>
              <w:t>(3)エリアの充実</w:t>
            </w:r>
          </w:p>
          <w:p w14:paraId="0C54956E" w14:textId="77777777" w:rsidR="00D42DB7" w:rsidRPr="00D47EE3" w:rsidRDefault="00D42DB7" w:rsidP="00714442">
            <w:pPr>
              <w:ind w:leftChars="-6" w:left="196" w:hangingChars="116" w:hanging="209"/>
              <w:rPr>
                <w:rFonts w:ascii="ＭＳ 明朝" w:hAnsi="ＭＳ 明朝"/>
                <w:color w:val="1F497D"/>
                <w:sz w:val="18"/>
                <w:szCs w:val="18"/>
              </w:rPr>
            </w:pPr>
            <w:r>
              <w:rPr>
                <w:rFonts w:ascii="ＭＳ 明朝" w:hAnsi="ＭＳ 明朝" w:hint="eastAsia"/>
                <w:color w:val="000000"/>
                <w:sz w:val="18"/>
                <w:szCs w:val="18"/>
              </w:rPr>
              <w:t>ア　生徒の諸能力の向　上の取組み</w:t>
            </w:r>
          </w:p>
        </w:tc>
        <w:tc>
          <w:tcPr>
            <w:tcW w:w="4572" w:type="dxa"/>
            <w:tcBorders>
              <w:right w:val="dashed" w:sz="4" w:space="0" w:color="auto"/>
            </w:tcBorders>
            <w:shd w:val="clear" w:color="auto" w:fill="auto"/>
          </w:tcPr>
          <w:p w14:paraId="23F559E1" w14:textId="77777777" w:rsidR="00A66AB8" w:rsidRDefault="00D42DB7" w:rsidP="00F239F9">
            <w:pPr>
              <w:tabs>
                <w:tab w:val="left" w:pos="3150"/>
              </w:tabs>
              <w:ind w:left="180" w:hangingChars="100" w:hanging="180"/>
              <w:rPr>
                <w:rFonts w:ascii="ＭＳ 明朝" w:hAnsi="ＭＳ 明朝" w:hint="eastAsia"/>
                <w:sz w:val="18"/>
                <w:szCs w:val="18"/>
              </w:rPr>
            </w:pPr>
            <w:r w:rsidRPr="00C67148">
              <w:rPr>
                <w:rFonts w:ascii="ＭＳ 明朝" w:hAnsi="ＭＳ 明朝" w:hint="eastAsia"/>
                <w:sz w:val="18"/>
                <w:szCs w:val="18"/>
              </w:rPr>
              <w:t>(1)</w:t>
            </w:r>
            <w:r w:rsidR="00F239F9">
              <w:rPr>
                <w:rFonts w:ascii="ＭＳ 明朝" w:hAnsi="ＭＳ 明朝"/>
                <w:sz w:val="18"/>
                <w:szCs w:val="18"/>
              </w:rPr>
              <w:tab/>
            </w:r>
          </w:p>
          <w:p w14:paraId="1685DA11" w14:textId="77777777" w:rsidR="00D42DB7" w:rsidRPr="00FC208B" w:rsidRDefault="00D42DB7" w:rsidP="00A7323B">
            <w:pPr>
              <w:ind w:left="360" w:hangingChars="200" w:hanging="360"/>
              <w:rPr>
                <w:rFonts w:ascii="ＭＳ 明朝" w:hAnsi="ＭＳ 明朝"/>
                <w:sz w:val="18"/>
                <w:szCs w:val="18"/>
              </w:rPr>
            </w:pPr>
            <w:r w:rsidRPr="00FC208B">
              <w:rPr>
                <w:rFonts w:ascii="ＭＳ 明朝" w:hAnsi="ＭＳ 明朝" w:hint="eastAsia"/>
                <w:sz w:val="18"/>
                <w:szCs w:val="18"/>
              </w:rPr>
              <w:t>ア・</w:t>
            </w:r>
            <w:r w:rsidR="00E0402B" w:rsidRPr="00FC208B">
              <w:rPr>
                <w:rFonts w:ascii="ＭＳ 明朝" w:hAnsi="ＭＳ 明朝" w:hint="eastAsia"/>
                <w:sz w:val="18"/>
                <w:szCs w:val="18"/>
              </w:rPr>
              <w:t>コース制への改編、新学習指導要領の主旨を踏まえ、「わかる授業」から「自ら学び考える授業」の創造に向けて研修を行う。</w:t>
            </w:r>
          </w:p>
          <w:p w14:paraId="280B8309" w14:textId="77777777" w:rsidR="00D42DB7" w:rsidRPr="00C67148" w:rsidRDefault="00E0402B" w:rsidP="00D42DB7">
            <w:pPr>
              <w:ind w:leftChars="100" w:left="390" w:hangingChars="100" w:hanging="180"/>
              <w:rPr>
                <w:rFonts w:ascii="ＭＳ 明朝" w:hAnsi="ＭＳ 明朝"/>
                <w:sz w:val="18"/>
                <w:szCs w:val="18"/>
              </w:rPr>
            </w:pPr>
            <w:r>
              <w:rPr>
                <w:rFonts w:ascii="ＭＳ 明朝" w:hAnsi="ＭＳ 明朝" w:hint="eastAsia"/>
                <w:sz w:val="18"/>
                <w:szCs w:val="18"/>
              </w:rPr>
              <w:t>・</w:t>
            </w:r>
            <w:r w:rsidR="00D42DB7">
              <w:rPr>
                <w:rFonts w:ascii="ＭＳ 明朝" w:hAnsi="ＭＳ 明朝" w:hint="eastAsia"/>
                <w:sz w:val="18"/>
                <w:szCs w:val="18"/>
              </w:rPr>
              <w:t>学力保障委員会を核に</w:t>
            </w:r>
            <w:r w:rsidR="00D42DB7" w:rsidRPr="00C67148">
              <w:rPr>
                <w:rFonts w:ascii="ＭＳ 明朝" w:hAnsi="ＭＳ 明朝" w:hint="eastAsia"/>
                <w:sz w:val="18"/>
                <w:szCs w:val="18"/>
              </w:rPr>
              <w:t>、１・２学期に１回ずつ授業公開・研究授業</w:t>
            </w:r>
            <w:r>
              <w:rPr>
                <w:rFonts w:ascii="ＭＳ 明朝" w:hAnsi="ＭＳ 明朝" w:hint="eastAsia"/>
                <w:sz w:val="18"/>
                <w:szCs w:val="18"/>
              </w:rPr>
              <w:t>週間</w:t>
            </w:r>
            <w:r w:rsidR="00D42DB7">
              <w:rPr>
                <w:rFonts w:ascii="ＭＳ 明朝" w:hAnsi="ＭＳ 明朝" w:hint="eastAsia"/>
                <w:sz w:val="18"/>
                <w:szCs w:val="18"/>
              </w:rPr>
              <w:t>を</w:t>
            </w:r>
            <w:r>
              <w:rPr>
                <w:rFonts w:ascii="ＭＳ 明朝" w:hAnsi="ＭＳ 明朝" w:hint="eastAsia"/>
                <w:sz w:val="18"/>
                <w:szCs w:val="18"/>
              </w:rPr>
              <w:t>行い、</w:t>
            </w:r>
            <w:r w:rsidR="00D42DB7">
              <w:rPr>
                <w:rFonts w:ascii="ＭＳ 明朝" w:hAnsi="ＭＳ 明朝" w:hint="eastAsia"/>
                <w:sz w:val="18"/>
                <w:szCs w:val="18"/>
              </w:rPr>
              <w:t>教員間の研さんの機会を増やす</w:t>
            </w:r>
            <w:r w:rsidR="00D42DB7" w:rsidRPr="00C67148">
              <w:rPr>
                <w:rFonts w:ascii="ＭＳ 明朝" w:hAnsi="ＭＳ 明朝" w:hint="eastAsia"/>
                <w:sz w:val="18"/>
                <w:szCs w:val="18"/>
              </w:rPr>
              <w:t>。</w:t>
            </w:r>
          </w:p>
          <w:p w14:paraId="5CAEC756" w14:textId="77777777" w:rsidR="00D42DB7" w:rsidRPr="00C67148" w:rsidRDefault="00D42DB7" w:rsidP="00714442">
            <w:pPr>
              <w:ind w:left="360" w:hangingChars="200" w:hanging="360"/>
              <w:rPr>
                <w:rFonts w:ascii="ＭＳ 明朝" w:hAnsi="ＭＳ 明朝"/>
                <w:sz w:val="18"/>
                <w:szCs w:val="18"/>
              </w:rPr>
            </w:pPr>
            <w:r>
              <w:rPr>
                <w:rFonts w:ascii="ＭＳ 明朝" w:hAnsi="ＭＳ 明朝" w:hint="eastAsia"/>
                <w:sz w:val="18"/>
                <w:szCs w:val="18"/>
              </w:rPr>
              <w:t>イ・</w:t>
            </w:r>
            <w:r w:rsidRPr="00C67148">
              <w:rPr>
                <w:rFonts w:ascii="ＭＳ 明朝" w:hAnsi="ＭＳ 明朝" w:hint="eastAsia"/>
                <w:sz w:val="18"/>
                <w:szCs w:val="18"/>
              </w:rPr>
              <w:t>小中学校の公開授業や研究授業</w:t>
            </w:r>
            <w:r>
              <w:rPr>
                <w:rFonts w:ascii="ＭＳ 明朝" w:hAnsi="ＭＳ 明朝" w:hint="eastAsia"/>
                <w:sz w:val="18"/>
                <w:szCs w:val="18"/>
              </w:rPr>
              <w:t>を複数教科で開催</w:t>
            </w:r>
            <w:r w:rsidRPr="00C67148">
              <w:rPr>
                <w:rFonts w:ascii="ＭＳ 明朝" w:hAnsi="ＭＳ 明朝" w:hint="eastAsia"/>
                <w:sz w:val="18"/>
                <w:szCs w:val="18"/>
              </w:rPr>
              <w:t>し、異校種間での授業研究を進める。</w:t>
            </w:r>
          </w:p>
          <w:p w14:paraId="38220AA1" w14:textId="77777777" w:rsidR="00A66AB8" w:rsidRDefault="00D42DB7" w:rsidP="00A66AB8">
            <w:pPr>
              <w:rPr>
                <w:rFonts w:ascii="ＭＳ 明朝" w:hAnsi="ＭＳ 明朝" w:hint="eastAsia"/>
                <w:sz w:val="18"/>
                <w:szCs w:val="18"/>
              </w:rPr>
            </w:pPr>
            <w:r w:rsidRPr="00C67148">
              <w:rPr>
                <w:rFonts w:ascii="ＭＳ 明朝" w:hAnsi="ＭＳ 明朝" w:hint="eastAsia"/>
                <w:sz w:val="18"/>
                <w:szCs w:val="18"/>
              </w:rPr>
              <w:t>(2)</w:t>
            </w:r>
          </w:p>
          <w:p w14:paraId="0CFE9AE8" w14:textId="77777777" w:rsidR="00D42DB7" w:rsidRPr="00243592" w:rsidRDefault="00D42DB7" w:rsidP="00A7323B">
            <w:pPr>
              <w:ind w:left="360" w:hangingChars="200" w:hanging="360"/>
              <w:rPr>
                <w:rFonts w:ascii="ＭＳ 明朝" w:hAnsi="ＭＳ 明朝"/>
                <w:sz w:val="18"/>
                <w:szCs w:val="18"/>
              </w:rPr>
            </w:pPr>
            <w:r w:rsidRPr="00C67148">
              <w:rPr>
                <w:rFonts w:ascii="ＭＳ 明朝" w:hAnsi="ＭＳ 明朝" w:hint="eastAsia"/>
                <w:sz w:val="18"/>
                <w:szCs w:val="18"/>
              </w:rPr>
              <w:t>ア・</w:t>
            </w:r>
            <w:r>
              <w:rPr>
                <w:rFonts w:ascii="ＭＳ 明朝" w:hAnsi="ＭＳ 明朝" w:hint="eastAsia"/>
                <w:sz w:val="18"/>
                <w:szCs w:val="18"/>
              </w:rPr>
              <w:t>学力生活実態調査</w:t>
            </w:r>
            <w:r w:rsidR="00F8218C">
              <w:rPr>
                <w:rFonts w:ascii="ＭＳ 明朝" w:hAnsi="ＭＳ 明朝" w:hint="eastAsia"/>
                <w:sz w:val="18"/>
                <w:szCs w:val="18"/>
              </w:rPr>
              <w:t>（</w:t>
            </w:r>
            <w:r>
              <w:rPr>
                <w:rFonts w:ascii="ＭＳ 明朝" w:hAnsi="ＭＳ 明朝" w:hint="eastAsia"/>
                <w:sz w:val="18"/>
                <w:szCs w:val="18"/>
              </w:rPr>
              <w:t>４</w:t>
            </w:r>
            <w:r w:rsidRPr="00C67148">
              <w:rPr>
                <w:rFonts w:ascii="ＭＳ 明朝" w:hAnsi="ＭＳ 明朝" w:hint="eastAsia"/>
                <w:sz w:val="18"/>
                <w:szCs w:val="18"/>
              </w:rPr>
              <w:t>月と10</w:t>
            </w:r>
            <w:r w:rsidR="00F8218C">
              <w:rPr>
                <w:rFonts w:ascii="ＭＳ 明朝" w:hAnsi="ＭＳ 明朝" w:hint="eastAsia"/>
                <w:sz w:val="18"/>
                <w:szCs w:val="18"/>
              </w:rPr>
              <w:t>月</w:t>
            </w:r>
            <w:r w:rsidRPr="00C67148">
              <w:rPr>
                <w:rFonts w:ascii="ＭＳ 明朝" w:hAnsi="ＭＳ 明朝" w:hint="eastAsia"/>
                <w:sz w:val="18"/>
                <w:szCs w:val="18"/>
              </w:rPr>
              <w:t>実施</w:t>
            </w:r>
            <w:r w:rsidR="00F8218C">
              <w:rPr>
                <w:rFonts w:ascii="ＭＳ 明朝" w:hAnsi="ＭＳ 明朝" w:hint="eastAsia"/>
                <w:sz w:val="18"/>
                <w:szCs w:val="18"/>
              </w:rPr>
              <w:t>）をツールにして学力定着度を測定・分析、特に家庭学習の習慣化を</w:t>
            </w:r>
            <w:r w:rsidR="00BB7ED8">
              <w:rPr>
                <w:rFonts w:ascii="ＭＳ 明朝" w:hAnsi="ＭＳ 明朝" w:hint="eastAsia"/>
                <w:sz w:val="18"/>
                <w:szCs w:val="18"/>
              </w:rPr>
              <w:t>目標に</w:t>
            </w:r>
            <w:r w:rsidR="00F8218C">
              <w:rPr>
                <w:rFonts w:ascii="ＭＳ 明朝" w:hAnsi="ＭＳ 明朝" w:hint="eastAsia"/>
                <w:sz w:val="18"/>
                <w:szCs w:val="18"/>
              </w:rPr>
              <w:t>、持続的な学力向上をめざす</w:t>
            </w:r>
            <w:r w:rsidRPr="00243592">
              <w:rPr>
                <w:rFonts w:ascii="ＭＳ 明朝" w:hAnsi="ＭＳ 明朝" w:hint="eastAsia"/>
                <w:sz w:val="18"/>
                <w:szCs w:val="18"/>
              </w:rPr>
              <w:t>。</w:t>
            </w:r>
          </w:p>
          <w:p w14:paraId="1E8976A6" w14:textId="77777777" w:rsidR="00D42DB7" w:rsidRPr="00FC208B" w:rsidRDefault="00D42DB7" w:rsidP="00714442">
            <w:pPr>
              <w:ind w:left="360" w:hangingChars="200" w:hanging="360"/>
              <w:rPr>
                <w:rFonts w:ascii="ＭＳ 明朝" w:hAnsi="ＭＳ 明朝"/>
                <w:sz w:val="18"/>
                <w:szCs w:val="18"/>
              </w:rPr>
            </w:pPr>
            <w:r w:rsidRPr="00FC208B">
              <w:rPr>
                <w:rFonts w:ascii="ＭＳ 明朝" w:hAnsi="ＭＳ 明朝" w:hint="eastAsia"/>
                <w:sz w:val="18"/>
                <w:szCs w:val="18"/>
              </w:rPr>
              <w:t>イ・</w:t>
            </w:r>
            <w:r w:rsidR="00BB7ED8" w:rsidRPr="00FC208B">
              <w:rPr>
                <w:rFonts w:ascii="ＭＳ 明朝" w:hAnsi="ＭＳ 明朝" w:hint="eastAsia"/>
                <w:sz w:val="18"/>
                <w:szCs w:val="18"/>
              </w:rPr>
              <w:t>進学志望者の学習と部活動の両立を支援</w:t>
            </w:r>
            <w:r w:rsidR="00FD1DF2">
              <w:rPr>
                <w:rFonts w:ascii="ＭＳ 明朝" w:hAnsi="ＭＳ 明朝" w:hint="eastAsia"/>
                <w:sz w:val="18"/>
                <w:szCs w:val="18"/>
              </w:rPr>
              <w:t>の</w:t>
            </w:r>
            <w:r w:rsidR="00BB7ED8" w:rsidRPr="00FC208B">
              <w:rPr>
                <w:rFonts w:ascii="ＭＳ 明朝" w:hAnsi="ＭＳ 明朝" w:hint="eastAsia"/>
                <w:sz w:val="18"/>
                <w:szCs w:val="18"/>
              </w:rPr>
              <w:t>ための平日ノークラブデーに行う進学講習を定着させ、年間通じて講習参加者が維持できるようにする。</w:t>
            </w:r>
          </w:p>
          <w:p w14:paraId="1A9972E8" w14:textId="77777777" w:rsidR="00D42DB7" w:rsidRPr="00FC208B" w:rsidRDefault="00D42DB7" w:rsidP="00714442">
            <w:pPr>
              <w:ind w:left="360" w:hangingChars="200" w:hanging="360"/>
              <w:rPr>
                <w:rFonts w:ascii="ＭＳ 明朝" w:hAnsi="ＭＳ 明朝"/>
                <w:sz w:val="18"/>
                <w:szCs w:val="18"/>
              </w:rPr>
            </w:pPr>
            <w:r w:rsidRPr="00FC208B">
              <w:rPr>
                <w:rFonts w:ascii="ＭＳ 明朝" w:hAnsi="ＭＳ 明朝" w:hint="eastAsia"/>
                <w:sz w:val="18"/>
                <w:szCs w:val="18"/>
              </w:rPr>
              <w:t xml:space="preserve">　・</w:t>
            </w:r>
            <w:r w:rsidR="00BB7ED8" w:rsidRPr="00FC208B">
              <w:rPr>
                <w:rFonts w:ascii="ＭＳ 明朝" w:hAnsi="ＭＳ 明朝" w:hint="eastAsia"/>
                <w:sz w:val="18"/>
                <w:szCs w:val="18"/>
              </w:rPr>
              <w:t>各学年で行う進路</w:t>
            </w:r>
            <w:r w:rsidRPr="00FC208B">
              <w:rPr>
                <w:rFonts w:ascii="ＭＳ 明朝" w:hAnsi="ＭＳ 明朝" w:hint="eastAsia"/>
                <w:sz w:val="18"/>
                <w:szCs w:val="18"/>
              </w:rPr>
              <w:t>説明会・模試を</w:t>
            </w:r>
            <w:r w:rsidR="00BB7ED8" w:rsidRPr="00FC208B">
              <w:rPr>
                <w:rFonts w:ascii="ＭＳ 明朝" w:hAnsi="ＭＳ 明朝" w:hint="eastAsia"/>
                <w:sz w:val="18"/>
                <w:szCs w:val="18"/>
              </w:rPr>
              <w:t>、生徒自身による進路意識の醸成から具体的な志望先決定まで効率的・計画的に実施し、</w:t>
            </w:r>
            <w:r w:rsidR="0091469C" w:rsidRPr="00FC208B">
              <w:rPr>
                <w:rFonts w:ascii="ＭＳ 明朝" w:hAnsi="ＭＳ 明朝" w:hint="eastAsia"/>
                <w:sz w:val="18"/>
                <w:szCs w:val="18"/>
              </w:rPr>
              <w:t>また大学、医療看護系希望者向け説明会・模試を積極的に勧める</w:t>
            </w:r>
            <w:r w:rsidRPr="00FC208B">
              <w:rPr>
                <w:rFonts w:ascii="ＭＳ 明朝" w:hAnsi="ＭＳ 明朝" w:hint="eastAsia"/>
                <w:sz w:val="18"/>
                <w:szCs w:val="18"/>
              </w:rPr>
              <w:t>。</w:t>
            </w:r>
          </w:p>
          <w:p w14:paraId="0BD9F564" w14:textId="77777777" w:rsidR="00C7700E" w:rsidRDefault="00D42DB7" w:rsidP="00C7700E">
            <w:pPr>
              <w:ind w:left="360" w:hangingChars="200" w:hanging="360"/>
              <w:rPr>
                <w:rFonts w:ascii="ＭＳ 明朝" w:hAnsi="ＭＳ 明朝" w:hint="eastAsia"/>
                <w:sz w:val="18"/>
                <w:szCs w:val="18"/>
              </w:rPr>
            </w:pPr>
            <w:r w:rsidRPr="000B74D3">
              <w:rPr>
                <w:rFonts w:ascii="ＭＳ 明朝" w:hAnsi="ＭＳ 明朝" w:hint="eastAsia"/>
                <w:sz w:val="18"/>
                <w:szCs w:val="18"/>
              </w:rPr>
              <w:t xml:space="preserve">　・</w:t>
            </w:r>
            <w:r w:rsidR="00C7700E">
              <w:rPr>
                <w:rFonts w:ascii="ＭＳ 明朝" w:hAnsi="ＭＳ 明朝" w:hint="eastAsia"/>
                <w:sz w:val="18"/>
                <w:szCs w:val="18"/>
              </w:rPr>
              <w:t>１年次</w:t>
            </w:r>
            <w:r w:rsidR="00AC1400" w:rsidRPr="000B74D3">
              <w:rPr>
                <w:rFonts w:ascii="ＭＳ 明朝" w:hAnsi="ＭＳ 明朝" w:hint="eastAsia"/>
                <w:sz w:val="18"/>
                <w:szCs w:val="18"/>
              </w:rPr>
              <w:t>進学準備クラス、２年次</w:t>
            </w:r>
            <w:r w:rsidR="00C7700E">
              <w:rPr>
                <w:rFonts w:ascii="ＭＳ 明朝" w:hAnsi="ＭＳ 明朝" w:hint="eastAsia"/>
                <w:sz w:val="18"/>
                <w:szCs w:val="18"/>
              </w:rPr>
              <w:t>以降</w:t>
            </w:r>
            <w:r w:rsidR="00AC1400" w:rsidRPr="000B74D3">
              <w:rPr>
                <w:rFonts w:ascii="ＭＳ 明朝" w:hAnsi="ＭＳ 明朝" w:hint="eastAsia"/>
                <w:sz w:val="18"/>
                <w:szCs w:val="18"/>
              </w:rPr>
              <w:t>人文ステップアップコースへ</w:t>
            </w:r>
            <w:r w:rsidR="00C7700E">
              <w:rPr>
                <w:rFonts w:ascii="ＭＳ 明朝" w:hAnsi="ＭＳ 明朝" w:hint="eastAsia"/>
                <w:sz w:val="18"/>
                <w:szCs w:val="18"/>
              </w:rPr>
              <w:t>の結集を通じて、より大学受験にチャレンジする生徒集団の結集を図る。</w:t>
            </w:r>
          </w:p>
          <w:p w14:paraId="43A7BF44" w14:textId="77777777" w:rsidR="00D42DB7" w:rsidRPr="00C7700E" w:rsidRDefault="00D42DB7" w:rsidP="00C7700E">
            <w:pPr>
              <w:ind w:left="360" w:hangingChars="200" w:hanging="360"/>
              <w:rPr>
                <w:rFonts w:ascii="ＭＳ 明朝" w:hAnsi="ＭＳ 明朝"/>
                <w:sz w:val="18"/>
                <w:szCs w:val="18"/>
              </w:rPr>
            </w:pPr>
            <w:r w:rsidRPr="00243592">
              <w:rPr>
                <w:rFonts w:ascii="ＭＳ 明朝" w:hAnsi="ＭＳ 明朝" w:hint="eastAsia"/>
                <w:color w:val="000000"/>
                <w:sz w:val="18"/>
                <w:szCs w:val="18"/>
              </w:rPr>
              <w:t>(3)</w:t>
            </w:r>
          </w:p>
          <w:p w14:paraId="1561678D" w14:textId="77777777" w:rsidR="00A66AB8" w:rsidRPr="004A4BA3" w:rsidRDefault="00D42DB7" w:rsidP="00C7700E">
            <w:pPr>
              <w:ind w:left="360" w:hangingChars="200" w:hanging="360"/>
              <w:rPr>
                <w:rFonts w:ascii="ＭＳ 明朝" w:hAnsi="ＭＳ 明朝"/>
                <w:color w:val="000000"/>
                <w:sz w:val="18"/>
                <w:szCs w:val="18"/>
              </w:rPr>
            </w:pPr>
            <w:r w:rsidRPr="00243592">
              <w:rPr>
                <w:rFonts w:ascii="ＭＳ 明朝" w:hAnsi="ＭＳ 明朝" w:hint="eastAsia"/>
                <w:color w:val="000000"/>
                <w:sz w:val="18"/>
                <w:szCs w:val="18"/>
              </w:rPr>
              <w:t>ア</w:t>
            </w:r>
            <w:r>
              <w:rPr>
                <w:rFonts w:ascii="ＭＳ 明朝" w:hAnsi="ＭＳ 明朝" w:hint="eastAsia"/>
                <w:color w:val="000000"/>
                <w:sz w:val="18"/>
                <w:szCs w:val="18"/>
              </w:rPr>
              <w:t xml:space="preserve">　</w:t>
            </w:r>
            <w:r w:rsidR="00C7700E" w:rsidRPr="00FC208B">
              <w:rPr>
                <w:rFonts w:ascii="ＭＳ 明朝" w:hAnsi="ＭＳ 明朝" w:hint="eastAsia"/>
                <w:color w:val="000000"/>
                <w:sz w:val="18"/>
                <w:szCs w:val="18"/>
              </w:rPr>
              <w:t>総合選択制の最終年として、</w:t>
            </w:r>
            <w:r w:rsidR="000D4E7C" w:rsidRPr="00FC208B">
              <w:rPr>
                <w:rFonts w:ascii="ＭＳ 明朝" w:hAnsi="ＭＳ 明朝" w:hint="eastAsia"/>
                <w:color w:val="000000"/>
                <w:sz w:val="18"/>
                <w:szCs w:val="18"/>
              </w:rPr>
              <w:t>総合選択制が当初</w:t>
            </w:r>
            <w:r w:rsidR="00C7700E" w:rsidRPr="00FC208B">
              <w:rPr>
                <w:rFonts w:ascii="ＭＳ 明朝" w:hAnsi="ＭＳ 明朝" w:hint="eastAsia"/>
                <w:color w:val="000000"/>
                <w:sz w:val="18"/>
                <w:szCs w:val="18"/>
              </w:rPr>
              <w:t>めざ</w:t>
            </w:r>
            <w:r w:rsidR="000D4E7C" w:rsidRPr="00FC208B">
              <w:rPr>
                <w:rFonts w:ascii="ＭＳ 明朝" w:hAnsi="ＭＳ 明朝" w:hint="eastAsia"/>
                <w:color w:val="000000"/>
                <w:sz w:val="18"/>
                <w:szCs w:val="18"/>
              </w:rPr>
              <w:t>した</w:t>
            </w:r>
            <w:r w:rsidRPr="00FC208B">
              <w:rPr>
                <w:rFonts w:ascii="ＭＳ 明朝" w:hAnsi="ＭＳ 明朝" w:hint="eastAsia"/>
                <w:color w:val="000000"/>
                <w:sz w:val="18"/>
                <w:szCs w:val="18"/>
              </w:rPr>
              <w:t>力</w:t>
            </w:r>
            <w:r w:rsidR="00C7700E" w:rsidRPr="00FC208B">
              <w:rPr>
                <w:rFonts w:ascii="ＭＳ 明朝" w:hAnsi="ＭＳ 明朝" w:hint="eastAsia"/>
                <w:color w:val="000000"/>
                <w:sz w:val="18"/>
                <w:szCs w:val="18"/>
              </w:rPr>
              <w:t>について、生徒たちが身についたと実感できるような内容をめざす。</w:t>
            </w:r>
          </w:p>
        </w:tc>
        <w:tc>
          <w:tcPr>
            <w:tcW w:w="3650" w:type="dxa"/>
            <w:tcBorders>
              <w:right w:val="dashed" w:sz="4" w:space="0" w:color="auto"/>
            </w:tcBorders>
          </w:tcPr>
          <w:p w14:paraId="54CE4983" w14:textId="77777777" w:rsidR="00A66AB8" w:rsidRDefault="00D42DB7" w:rsidP="00A66AB8">
            <w:pPr>
              <w:ind w:left="180" w:hangingChars="100" w:hanging="180"/>
              <w:rPr>
                <w:rFonts w:ascii="ＭＳ 明朝" w:hAnsi="ＭＳ 明朝" w:hint="eastAsia"/>
                <w:sz w:val="18"/>
                <w:szCs w:val="18"/>
              </w:rPr>
            </w:pPr>
            <w:r w:rsidRPr="00C67148">
              <w:rPr>
                <w:rFonts w:ascii="ＭＳ 明朝" w:hAnsi="ＭＳ 明朝" w:hint="eastAsia"/>
                <w:sz w:val="18"/>
                <w:szCs w:val="18"/>
              </w:rPr>
              <w:t>(1)</w:t>
            </w:r>
          </w:p>
          <w:p w14:paraId="08E716C3" w14:textId="77777777" w:rsidR="00D42DB7" w:rsidRPr="00C67148" w:rsidRDefault="00D42DB7" w:rsidP="0091469C">
            <w:pPr>
              <w:ind w:left="360" w:hangingChars="200" w:hanging="360"/>
              <w:rPr>
                <w:rFonts w:ascii="ＭＳ 明朝" w:hAnsi="ＭＳ 明朝"/>
                <w:sz w:val="18"/>
                <w:szCs w:val="18"/>
              </w:rPr>
            </w:pPr>
            <w:r w:rsidRPr="00C67148">
              <w:rPr>
                <w:rFonts w:ascii="ＭＳ 明朝" w:hAnsi="ＭＳ 明朝" w:hint="eastAsia"/>
                <w:sz w:val="18"/>
                <w:szCs w:val="18"/>
              </w:rPr>
              <w:t>ア・学校教育自己診断</w:t>
            </w:r>
            <w:r w:rsidR="00F8218C">
              <w:rPr>
                <w:rFonts w:ascii="ＭＳ 明朝" w:hAnsi="ＭＳ 明朝" w:hint="eastAsia"/>
                <w:sz w:val="18"/>
                <w:szCs w:val="18"/>
              </w:rPr>
              <w:t>生徒</w:t>
            </w:r>
            <w:r w:rsidRPr="00C67148">
              <w:rPr>
                <w:rFonts w:ascii="ＭＳ 明朝" w:hAnsi="ＭＳ 明朝" w:hint="eastAsia"/>
                <w:sz w:val="18"/>
                <w:szCs w:val="18"/>
              </w:rPr>
              <w:t>「授業に工夫をしている」の肯定率</w:t>
            </w:r>
            <w:r w:rsidR="00E0402B">
              <w:rPr>
                <w:rFonts w:ascii="ＭＳ 明朝" w:hAnsi="ＭＳ 明朝" w:hint="eastAsia"/>
                <w:sz w:val="18"/>
                <w:szCs w:val="18"/>
              </w:rPr>
              <w:t>65</w:t>
            </w:r>
            <w:r>
              <w:rPr>
                <w:rFonts w:ascii="ＭＳ 明朝" w:hAnsi="ＭＳ 明朝" w:hint="eastAsia"/>
                <w:sz w:val="18"/>
                <w:szCs w:val="18"/>
              </w:rPr>
              <w:t>％</w:t>
            </w:r>
            <w:r w:rsidRPr="00C67148">
              <w:rPr>
                <w:rFonts w:ascii="ＭＳ 明朝" w:hAnsi="ＭＳ 明朝" w:hint="eastAsia"/>
                <w:sz w:val="18"/>
                <w:szCs w:val="18"/>
              </w:rPr>
              <w:t>(H</w:t>
            </w:r>
            <w:r w:rsidR="00E0402B">
              <w:rPr>
                <w:rFonts w:ascii="ＭＳ 明朝" w:hAnsi="ＭＳ 明朝" w:hint="eastAsia"/>
                <w:sz w:val="18"/>
                <w:szCs w:val="18"/>
              </w:rPr>
              <w:t>30</w:t>
            </w:r>
            <w:r w:rsidRPr="00C67148">
              <w:rPr>
                <w:rFonts w:ascii="ＭＳ 明朝" w:hAnsi="ＭＳ 明朝" w:hint="eastAsia"/>
                <w:sz w:val="18"/>
                <w:szCs w:val="18"/>
              </w:rPr>
              <w:t>年度</w:t>
            </w:r>
            <w:r w:rsidR="00E0402B">
              <w:rPr>
                <w:rFonts w:ascii="ＭＳ 明朝" w:hAnsi="ＭＳ 明朝" w:hint="eastAsia"/>
                <w:sz w:val="18"/>
                <w:szCs w:val="18"/>
              </w:rPr>
              <w:t>5</w:t>
            </w:r>
            <w:r w:rsidR="00AF4CD1">
              <w:rPr>
                <w:rFonts w:ascii="ＭＳ 明朝" w:hAnsi="ＭＳ 明朝" w:hint="eastAsia"/>
                <w:sz w:val="18"/>
                <w:szCs w:val="18"/>
              </w:rPr>
              <w:t>5</w:t>
            </w:r>
            <w:r w:rsidRPr="00C67148">
              <w:rPr>
                <w:rFonts w:ascii="ＭＳ 明朝" w:hAnsi="ＭＳ 明朝" w:hint="eastAsia"/>
                <w:sz w:val="18"/>
                <w:szCs w:val="18"/>
              </w:rPr>
              <w:t>%)</w:t>
            </w:r>
          </w:p>
          <w:p w14:paraId="2460E718" w14:textId="77777777" w:rsidR="00D42DB7" w:rsidRPr="00C67148" w:rsidRDefault="00D42DB7" w:rsidP="00D42DB7">
            <w:pPr>
              <w:ind w:leftChars="100" w:left="390" w:hangingChars="100" w:hanging="180"/>
              <w:rPr>
                <w:rFonts w:ascii="ＭＳ 明朝" w:hAnsi="ＭＳ 明朝"/>
                <w:sz w:val="18"/>
                <w:szCs w:val="18"/>
              </w:rPr>
            </w:pPr>
            <w:r w:rsidRPr="00C67148">
              <w:rPr>
                <w:rFonts w:ascii="ＭＳ 明朝" w:hAnsi="ＭＳ 明朝" w:hint="eastAsia"/>
                <w:sz w:val="18"/>
                <w:szCs w:val="18"/>
              </w:rPr>
              <w:t>・</w:t>
            </w:r>
            <w:r w:rsidR="0050397D">
              <w:rPr>
                <w:rFonts w:ascii="ＭＳ 明朝" w:hAnsi="ＭＳ 明朝" w:hint="eastAsia"/>
                <w:sz w:val="18"/>
                <w:szCs w:val="18"/>
              </w:rPr>
              <w:t xml:space="preserve">同　</w:t>
            </w:r>
            <w:r w:rsidRPr="00C67148">
              <w:rPr>
                <w:rFonts w:ascii="ＭＳ 明朝" w:hAnsi="ＭＳ 明朝" w:hint="eastAsia"/>
                <w:sz w:val="18"/>
                <w:szCs w:val="18"/>
              </w:rPr>
              <w:t>「他の先生が授業を見学に来る」の項目の肯定率</w:t>
            </w:r>
            <w:r>
              <w:rPr>
                <w:rFonts w:ascii="ＭＳ 明朝" w:hAnsi="ＭＳ 明朝" w:hint="eastAsia"/>
                <w:sz w:val="18"/>
                <w:szCs w:val="18"/>
              </w:rPr>
              <w:t>80％</w:t>
            </w:r>
            <w:r w:rsidRPr="00C67148">
              <w:rPr>
                <w:rFonts w:ascii="ＭＳ 明朝" w:hAnsi="ＭＳ 明朝" w:hint="eastAsia"/>
                <w:sz w:val="18"/>
                <w:szCs w:val="18"/>
              </w:rPr>
              <w:t>（H</w:t>
            </w:r>
            <w:r w:rsidR="00E0402B">
              <w:rPr>
                <w:rFonts w:ascii="ＭＳ 明朝" w:hAnsi="ＭＳ 明朝" w:hint="eastAsia"/>
                <w:sz w:val="18"/>
                <w:szCs w:val="18"/>
              </w:rPr>
              <w:t>30</w:t>
            </w:r>
            <w:r w:rsidRPr="00C67148">
              <w:rPr>
                <w:rFonts w:ascii="ＭＳ 明朝" w:hAnsi="ＭＳ 明朝" w:hint="eastAsia"/>
                <w:sz w:val="18"/>
                <w:szCs w:val="18"/>
              </w:rPr>
              <w:t>年度</w:t>
            </w:r>
            <w:r w:rsidR="00E0402B">
              <w:rPr>
                <w:rFonts w:ascii="ＭＳ 明朝" w:hAnsi="ＭＳ 明朝" w:hint="eastAsia"/>
                <w:sz w:val="18"/>
                <w:szCs w:val="18"/>
              </w:rPr>
              <w:t>71</w:t>
            </w:r>
            <w:r>
              <w:rPr>
                <w:rFonts w:ascii="ＭＳ 明朝" w:hAnsi="ＭＳ 明朝" w:hint="eastAsia"/>
                <w:sz w:val="18"/>
                <w:szCs w:val="18"/>
              </w:rPr>
              <w:t>％</w:t>
            </w:r>
            <w:r w:rsidRPr="00C67148">
              <w:rPr>
                <w:rFonts w:ascii="ＭＳ 明朝" w:hAnsi="ＭＳ 明朝" w:hint="eastAsia"/>
                <w:sz w:val="18"/>
                <w:szCs w:val="18"/>
              </w:rPr>
              <w:t>）</w:t>
            </w:r>
          </w:p>
          <w:p w14:paraId="348E5CA9" w14:textId="77777777" w:rsidR="00D42DB7" w:rsidRPr="00C67148" w:rsidRDefault="00D42DB7" w:rsidP="00714442">
            <w:pPr>
              <w:ind w:left="360" w:hangingChars="200" w:hanging="360"/>
              <w:rPr>
                <w:rFonts w:ascii="ＭＳ 明朝" w:hAnsi="ＭＳ 明朝"/>
                <w:sz w:val="18"/>
                <w:szCs w:val="18"/>
              </w:rPr>
            </w:pPr>
            <w:r>
              <w:rPr>
                <w:rFonts w:ascii="ＭＳ 明朝" w:hAnsi="ＭＳ 明朝" w:hint="eastAsia"/>
                <w:sz w:val="18"/>
                <w:szCs w:val="18"/>
              </w:rPr>
              <w:t>イ</w:t>
            </w:r>
            <w:r w:rsidRPr="00C67148">
              <w:rPr>
                <w:rFonts w:ascii="ＭＳ 明朝" w:hAnsi="ＭＳ 明朝" w:hint="eastAsia"/>
                <w:sz w:val="18"/>
                <w:szCs w:val="18"/>
              </w:rPr>
              <w:t>・</w:t>
            </w:r>
            <w:r>
              <w:rPr>
                <w:rFonts w:ascii="ＭＳ 明朝" w:hAnsi="ＭＳ 明朝" w:hint="eastAsia"/>
                <w:sz w:val="18"/>
                <w:szCs w:val="18"/>
              </w:rPr>
              <w:t>異校種連携</w:t>
            </w:r>
            <w:r w:rsidRPr="00C67148">
              <w:rPr>
                <w:rFonts w:ascii="ＭＳ 明朝" w:hAnsi="ＭＳ 明朝" w:hint="eastAsia"/>
                <w:sz w:val="18"/>
                <w:szCs w:val="18"/>
              </w:rPr>
              <w:t>の</w:t>
            </w:r>
            <w:r>
              <w:rPr>
                <w:rFonts w:ascii="ＭＳ 明朝" w:hAnsi="ＭＳ 明朝" w:hint="eastAsia"/>
                <w:sz w:val="18"/>
                <w:szCs w:val="18"/>
              </w:rPr>
              <w:t>研究</w:t>
            </w:r>
            <w:r w:rsidRPr="00C67148">
              <w:rPr>
                <w:rFonts w:ascii="ＭＳ 明朝" w:hAnsi="ＭＳ 明朝" w:hint="eastAsia"/>
                <w:sz w:val="18"/>
                <w:szCs w:val="18"/>
              </w:rPr>
              <w:t>授業</w:t>
            </w:r>
            <w:r>
              <w:rPr>
                <w:rFonts w:ascii="ＭＳ 明朝" w:hAnsi="ＭＳ 明朝" w:hint="eastAsia"/>
                <w:sz w:val="18"/>
                <w:szCs w:val="18"/>
              </w:rPr>
              <w:t>の他校からの</w:t>
            </w:r>
            <w:r w:rsidRPr="00C67148">
              <w:rPr>
                <w:rFonts w:ascii="ＭＳ 明朝" w:hAnsi="ＭＳ 明朝" w:hint="eastAsia"/>
                <w:sz w:val="18"/>
                <w:szCs w:val="18"/>
              </w:rPr>
              <w:t>参加教員</w:t>
            </w:r>
            <w:r w:rsidR="0091469C">
              <w:rPr>
                <w:rFonts w:ascii="ＭＳ 明朝" w:hAnsi="ＭＳ 明朝" w:hint="eastAsia"/>
                <w:sz w:val="18"/>
                <w:szCs w:val="18"/>
              </w:rPr>
              <w:t>40</w:t>
            </w:r>
            <w:r>
              <w:rPr>
                <w:rFonts w:ascii="ＭＳ 明朝" w:hAnsi="ＭＳ 明朝" w:hint="eastAsia"/>
                <w:sz w:val="18"/>
                <w:szCs w:val="18"/>
              </w:rPr>
              <w:t>人以上</w:t>
            </w:r>
            <w:r w:rsidRPr="00C67148">
              <w:rPr>
                <w:rFonts w:ascii="ＭＳ 明朝" w:hAnsi="ＭＳ 明朝" w:hint="eastAsia"/>
                <w:sz w:val="18"/>
                <w:szCs w:val="18"/>
              </w:rPr>
              <w:t>(H</w:t>
            </w:r>
            <w:r w:rsidR="00AF4CD1">
              <w:rPr>
                <w:rFonts w:ascii="ＭＳ 明朝" w:hAnsi="ＭＳ 明朝" w:hint="eastAsia"/>
                <w:sz w:val="18"/>
                <w:szCs w:val="18"/>
              </w:rPr>
              <w:t>29</w:t>
            </w:r>
            <w:r w:rsidRPr="00C67148">
              <w:rPr>
                <w:rFonts w:ascii="ＭＳ 明朝" w:hAnsi="ＭＳ 明朝" w:hint="eastAsia"/>
                <w:sz w:val="18"/>
                <w:szCs w:val="18"/>
              </w:rPr>
              <w:t>年度</w:t>
            </w:r>
            <w:r w:rsidR="00AF4CD1">
              <w:rPr>
                <w:rFonts w:ascii="ＭＳ 明朝" w:hAnsi="ＭＳ 明朝" w:hint="eastAsia"/>
                <w:sz w:val="18"/>
                <w:szCs w:val="18"/>
              </w:rPr>
              <w:t>39</w:t>
            </w:r>
            <w:r w:rsidRPr="00C67148">
              <w:rPr>
                <w:rFonts w:ascii="ＭＳ 明朝" w:hAnsi="ＭＳ 明朝" w:hint="eastAsia"/>
                <w:sz w:val="18"/>
                <w:szCs w:val="18"/>
              </w:rPr>
              <w:t>人</w:t>
            </w:r>
            <w:r w:rsidR="00E0402B">
              <w:rPr>
                <w:rFonts w:ascii="ＭＳ 明朝" w:hAnsi="ＭＳ 明朝" w:hint="eastAsia"/>
                <w:sz w:val="18"/>
                <w:szCs w:val="18"/>
              </w:rPr>
              <w:t xml:space="preserve">　H30年度は中止</w:t>
            </w:r>
            <w:r w:rsidRPr="00C67148">
              <w:rPr>
                <w:rFonts w:ascii="ＭＳ 明朝" w:hAnsi="ＭＳ 明朝" w:hint="eastAsia"/>
                <w:sz w:val="18"/>
                <w:szCs w:val="18"/>
              </w:rPr>
              <w:t>)</w:t>
            </w:r>
          </w:p>
          <w:p w14:paraId="54858A2C" w14:textId="77777777" w:rsidR="00A7323B" w:rsidRDefault="00A7323B" w:rsidP="00A66AB8">
            <w:pPr>
              <w:ind w:left="180" w:hangingChars="100" w:hanging="180"/>
              <w:rPr>
                <w:rFonts w:ascii="ＭＳ 明朝" w:hAnsi="ＭＳ 明朝" w:hint="eastAsia"/>
                <w:sz w:val="18"/>
                <w:szCs w:val="18"/>
              </w:rPr>
            </w:pPr>
          </w:p>
          <w:p w14:paraId="22129E77" w14:textId="77777777" w:rsidR="00A66AB8" w:rsidRDefault="00D42DB7" w:rsidP="00A66AB8">
            <w:pPr>
              <w:ind w:left="180" w:hangingChars="100" w:hanging="180"/>
              <w:rPr>
                <w:rFonts w:ascii="ＭＳ 明朝" w:hAnsi="ＭＳ 明朝" w:hint="eastAsia"/>
                <w:sz w:val="18"/>
                <w:szCs w:val="18"/>
              </w:rPr>
            </w:pPr>
            <w:r w:rsidRPr="00C67148">
              <w:rPr>
                <w:rFonts w:ascii="ＭＳ 明朝" w:hAnsi="ＭＳ 明朝" w:hint="eastAsia"/>
                <w:sz w:val="18"/>
                <w:szCs w:val="18"/>
              </w:rPr>
              <w:t>(2)</w:t>
            </w:r>
          </w:p>
          <w:p w14:paraId="3F5604F6" w14:textId="31E044CE" w:rsidR="00D42DB7" w:rsidRDefault="00D42DB7" w:rsidP="00A66AB8">
            <w:pPr>
              <w:ind w:left="180" w:hangingChars="100" w:hanging="180"/>
              <w:rPr>
                <w:rFonts w:ascii="ＭＳ 明朝" w:hAnsi="ＭＳ 明朝"/>
                <w:sz w:val="18"/>
                <w:szCs w:val="18"/>
              </w:rPr>
            </w:pPr>
            <w:r w:rsidRPr="00C67148">
              <w:rPr>
                <w:rFonts w:ascii="ＭＳ 明朝" w:hAnsi="ＭＳ 明朝" w:hint="eastAsia"/>
                <w:sz w:val="18"/>
                <w:szCs w:val="18"/>
              </w:rPr>
              <w:t>ア・</w:t>
            </w:r>
            <w:r>
              <w:rPr>
                <w:rFonts w:ascii="ＭＳ 明朝" w:hAnsi="ＭＳ 明朝" w:hint="eastAsia"/>
                <w:sz w:val="18"/>
                <w:szCs w:val="18"/>
              </w:rPr>
              <w:t>学力生活実態調査</w:t>
            </w:r>
            <w:r w:rsidRPr="00C67148">
              <w:rPr>
                <w:rFonts w:ascii="ＭＳ 明朝" w:hAnsi="ＭＳ 明朝" w:hint="eastAsia"/>
                <w:sz w:val="18"/>
                <w:szCs w:val="18"/>
              </w:rPr>
              <w:t>の上位</w:t>
            </w:r>
            <w:r>
              <w:rPr>
                <w:rFonts w:ascii="ＭＳ 明朝" w:hAnsi="ＭＳ 明朝" w:hint="eastAsia"/>
                <w:sz w:val="18"/>
                <w:szCs w:val="18"/>
              </w:rPr>
              <w:t>者</w:t>
            </w:r>
            <w:r w:rsidR="00F8218C">
              <w:rPr>
                <w:rFonts w:ascii="ＭＳ 明朝" w:hAnsi="ＭＳ 明朝" w:hint="eastAsia"/>
                <w:sz w:val="18"/>
                <w:szCs w:val="18"/>
              </w:rPr>
              <w:t>(</w:t>
            </w:r>
            <w:r w:rsidR="00C43AD0">
              <w:rPr>
                <w:rFonts w:ascii="ＭＳ 明朝" w:hAnsi="ＭＳ 明朝" w:hint="eastAsia"/>
                <w:sz w:val="18"/>
                <w:szCs w:val="18"/>
              </w:rPr>
              <w:t>Ａ</w:t>
            </w:r>
            <w:r w:rsidR="00F8218C">
              <w:rPr>
                <w:rFonts w:ascii="ＭＳ 明朝" w:hAnsi="ＭＳ 明朝" w:hint="eastAsia"/>
                <w:sz w:val="18"/>
                <w:szCs w:val="18"/>
              </w:rPr>
              <w:t>,</w:t>
            </w:r>
            <w:r w:rsidR="00C43AD0">
              <w:rPr>
                <w:rFonts w:ascii="ＭＳ 明朝" w:hAnsi="ＭＳ 明朝" w:hint="eastAsia"/>
                <w:sz w:val="18"/>
                <w:szCs w:val="18"/>
              </w:rPr>
              <w:t>Ｂ１</w:t>
            </w:r>
            <w:r w:rsidR="00FC208B">
              <w:rPr>
                <w:rFonts w:ascii="ＭＳ 明朝" w:hAnsi="ＭＳ 明朝" w:hint="eastAsia"/>
                <w:sz w:val="18"/>
                <w:szCs w:val="18"/>
              </w:rPr>
              <w:t>ゾーン</w:t>
            </w:r>
            <w:r w:rsidR="00F8218C">
              <w:rPr>
                <w:rFonts w:ascii="ＭＳ 明朝" w:hAnsi="ＭＳ 明朝" w:hint="eastAsia"/>
                <w:sz w:val="18"/>
                <w:szCs w:val="18"/>
              </w:rPr>
              <w:t>)</w:t>
            </w:r>
            <w:r w:rsidR="00AF4CD1">
              <w:rPr>
                <w:rFonts w:ascii="ＭＳ 明朝" w:hAnsi="ＭＳ 明朝" w:hint="eastAsia"/>
                <w:sz w:val="18"/>
                <w:szCs w:val="18"/>
              </w:rPr>
              <w:t>20人以上維持</w:t>
            </w:r>
            <w:r w:rsidR="00AF4CD1" w:rsidRPr="00243592">
              <w:rPr>
                <w:rFonts w:ascii="ＭＳ 明朝" w:hAnsi="ＭＳ 明朝" w:hint="eastAsia"/>
                <w:sz w:val="18"/>
                <w:szCs w:val="18"/>
              </w:rPr>
              <w:t>（H</w:t>
            </w:r>
            <w:r w:rsidR="00F8218C">
              <w:rPr>
                <w:rFonts w:ascii="ＭＳ 明朝" w:hAnsi="ＭＳ 明朝" w:hint="eastAsia"/>
                <w:sz w:val="18"/>
                <w:szCs w:val="18"/>
              </w:rPr>
              <w:t>30</w:t>
            </w:r>
            <w:r w:rsidR="00AF4CD1" w:rsidRPr="00243592">
              <w:rPr>
                <w:rFonts w:ascii="ＭＳ 明朝" w:hAnsi="ＭＳ 明朝" w:hint="eastAsia"/>
                <w:sz w:val="18"/>
                <w:szCs w:val="18"/>
              </w:rPr>
              <w:t>年度</w:t>
            </w:r>
            <w:r w:rsidR="00F8218C">
              <w:rPr>
                <w:rFonts w:ascii="ＭＳ 明朝" w:hAnsi="ＭＳ 明朝" w:hint="eastAsia"/>
                <w:sz w:val="18"/>
                <w:szCs w:val="18"/>
              </w:rPr>
              <w:t>19</w:t>
            </w:r>
            <w:r w:rsidR="00AF4CD1">
              <w:rPr>
                <w:rFonts w:ascii="ＭＳ 明朝" w:hAnsi="ＭＳ 明朝" w:hint="eastAsia"/>
                <w:sz w:val="18"/>
                <w:szCs w:val="18"/>
              </w:rPr>
              <w:t>人</w:t>
            </w:r>
            <w:r w:rsidR="00AF4CD1" w:rsidRPr="00243592">
              <w:rPr>
                <w:rFonts w:ascii="ＭＳ 明朝" w:hAnsi="ＭＳ 明朝"/>
                <w:sz w:val="18"/>
                <w:szCs w:val="18"/>
              </w:rPr>
              <w:t>）</w:t>
            </w:r>
          </w:p>
          <w:p w14:paraId="62092104" w14:textId="77777777" w:rsidR="00952DB5" w:rsidRDefault="00952DB5" w:rsidP="00714442">
            <w:pPr>
              <w:ind w:left="360" w:hangingChars="200" w:hanging="360"/>
              <w:rPr>
                <w:rFonts w:ascii="ＭＳ 明朝" w:hAnsi="ＭＳ 明朝" w:hint="eastAsia"/>
                <w:sz w:val="18"/>
                <w:szCs w:val="18"/>
              </w:rPr>
            </w:pPr>
          </w:p>
          <w:p w14:paraId="13447384" w14:textId="77777777" w:rsidR="00D42DB7" w:rsidRPr="00243592" w:rsidRDefault="00D42DB7" w:rsidP="00714442">
            <w:pPr>
              <w:ind w:left="360" w:hangingChars="200" w:hanging="360"/>
              <w:rPr>
                <w:rFonts w:ascii="ＭＳ 明朝" w:hAnsi="ＭＳ 明朝"/>
                <w:sz w:val="18"/>
                <w:szCs w:val="18"/>
              </w:rPr>
            </w:pPr>
            <w:r>
              <w:rPr>
                <w:rFonts w:ascii="ＭＳ 明朝" w:hAnsi="ＭＳ 明朝" w:hint="eastAsia"/>
                <w:sz w:val="18"/>
                <w:szCs w:val="18"/>
              </w:rPr>
              <w:t>イ</w:t>
            </w:r>
            <w:r w:rsidRPr="00C67148">
              <w:rPr>
                <w:rFonts w:ascii="ＭＳ 明朝" w:hAnsi="ＭＳ 明朝" w:hint="eastAsia"/>
                <w:sz w:val="18"/>
                <w:szCs w:val="18"/>
              </w:rPr>
              <w:t>・学校教育自己診</w:t>
            </w:r>
            <w:r w:rsidRPr="00243592">
              <w:rPr>
                <w:rFonts w:ascii="ＭＳ 明朝" w:hAnsi="ＭＳ 明朝" w:hint="eastAsia"/>
                <w:sz w:val="18"/>
                <w:szCs w:val="18"/>
              </w:rPr>
              <w:t>断</w:t>
            </w:r>
            <w:r w:rsidR="0091469C">
              <w:rPr>
                <w:rFonts w:ascii="ＭＳ 明朝" w:hAnsi="ＭＳ 明朝" w:hint="eastAsia"/>
                <w:sz w:val="18"/>
                <w:szCs w:val="18"/>
              </w:rPr>
              <w:t>生徒「学校は</w:t>
            </w:r>
            <w:r w:rsidRPr="00243592">
              <w:rPr>
                <w:rFonts w:ascii="ＭＳ 明朝" w:hAnsi="ＭＳ 明朝" w:hint="eastAsia"/>
                <w:sz w:val="18"/>
                <w:szCs w:val="18"/>
              </w:rPr>
              <w:t>進路情報</w:t>
            </w:r>
            <w:r w:rsidR="0091469C">
              <w:rPr>
                <w:rFonts w:ascii="ＭＳ 明朝" w:hAnsi="ＭＳ 明朝" w:hint="eastAsia"/>
                <w:sz w:val="18"/>
                <w:szCs w:val="18"/>
              </w:rPr>
              <w:t>を知らせてくれる」</w:t>
            </w:r>
            <w:r w:rsidRPr="00243592">
              <w:rPr>
                <w:rFonts w:ascii="ＭＳ 明朝" w:hAnsi="ＭＳ 明朝" w:hint="eastAsia"/>
                <w:sz w:val="18"/>
                <w:szCs w:val="18"/>
              </w:rPr>
              <w:t>の肯定的回答</w:t>
            </w:r>
            <w:r>
              <w:rPr>
                <w:rFonts w:ascii="ＭＳ 明朝" w:hAnsi="ＭＳ 明朝" w:hint="eastAsia"/>
                <w:sz w:val="18"/>
                <w:szCs w:val="18"/>
              </w:rPr>
              <w:t>80％</w:t>
            </w:r>
            <w:r w:rsidRPr="00243592">
              <w:rPr>
                <w:rFonts w:ascii="ＭＳ 明朝" w:hAnsi="ＭＳ 明朝" w:hint="eastAsia"/>
                <w:sz w:val="18"/>
                <w:szCs w:val="18"/>
              </w:rPr>
              <w:t>以上</w:t>
            </w:r>
            <w:r w:rsidR="0091469C">
              <w:rPr>
                <w:rFonts w:ascii="ＭＳ 明朝" w:hAnsi="ＭＳ 明朝" w:hint="eastAsia"/>
                <w:sz w:val="18"/>
                <w:szCs w:val="18"/>
              </w:rPr>
              <w:t>(H30</w:t>
            </w:r>
            <w:r w:rsidRPr="00243592">
              <w:rPr>
                <w:rFonts w:ascii="ＭＳ 明朝" w:hAnsi="ＭＳ 明朝" w:hint="eastAsia"/>
                <w:sz w:val="18"/>
                <w:szCs w:val="18"/>
              </w:rPr>
              <w:t>年度</w:t>
            </w:r>
            <w:r w:rsidR="0091469C">
              <w:rPr>
                <w:rFonts w:ascii="ＭＳ 明朝" w:hAnsi="ＭＳ 明朝" w:hint="eastAsia"/>
                <w:sz w:val="18"/>
                <w:szCs w:val="18"/>
              </w:rPr>
              <w:t>77</w:t>
            </w:r>
            <w:r>
              <w:rPr>
                <w:rFonts w:ascii="ＭＳ 明朝" w:hAnsi="ＭＳ 明朝" w:hint="eastAsia"/>
                <w:sz w:val="18"/>
                <w:szCs w:val="18"/>
              </w:rPr>
              <w:t>％</w:t>
            </w:r>
            <w:r w:rsidRPr="00243592">
              <w:rPr>
                <w:rFonts w:ascii="ＭＳ 明朝" w:hAnsi="ＭＳ 明朝" w:hint="eastAsia"/>
                <w:sz w:val="18"/>
                <w:szCs w:val="18"/>
              </w:rPr>
              <w:t>)</w:t>
            </w:r>
          </w:p>
          <w:p w14:paraId="4410595B" w14:textId="77777777" w:rsidR="00A76688" w:rsidRPr="00FC208B" w:rsidRDefault="00A76688" w:rsidP="00A76688">
            <w:pPr>
              <w:ind w:leftChars="51" w:left="316" w:hangingChars="116" w:hanging="209"/>
              <w:rPr>
                <w:rFonts w:ascii="ＭＳ 明朝" w:hAnsi="ＭＳ 明朝" w:hint="eastAsia"/>
                <w:sz w:val="18"/>
                <w:szCs w:val="18"/>
              </w:rPr>
            </w:pPr>
            <w:r w:rsidRPr="00FC208B">
              <w:rPr>
                <w:rFonts w:ascii="ＭＳ 明朝" w:hAnsi="ＭＳ 明朝" w:hint="eastAsia"/>
                <w:sz w:val="18"/>
                <w:szCs w:val="18"/>
              </w:rPr>
              <w:t>・進路別満足度調査大学・専門学校・就職各肯定率90%維持（H29年度各90%以上）</w:t>
            </w:r>
          </w:p>
          <w:p w14:paraId="4240E00F" w14:textId="77777777" w:rsidR="00D42DB7" w:rsidRDefault="00D42DB7" w:rsidP="00D42DB7">
            <w:pPr>
              <w:ind w:leftChars="51" w:left="316" w:hangingChars="116" w:hanging="209"/>
              <w:rPr>
                <w:rFonts w:ascii="ＭＳ 明朝" w:hAnsi="ＭＳ 明朝" w:hint="eastAsia"/>
                <w:sz w:val="18"/>
                <w:szCs w:val="18"/>
              </w:rPr>
            </w:pPr>
            <w:r w:rsidRPr="00243592">
              <w:rPr>
                <w:rFonts w:ascii="ＭＳ 明朝" w:hAnsi="ＭＳ 明朝" w:hint="eastAsia"/>
                <w:sz w:val="18"/>
                <w:szCs w:val="18"/>
              </w:rPr>
              <w:t>・中堅私大の</w:t>
            </w:r>
            <w:r>
              <w:rPr>
                <w:rFonts w:ascii="ＭＳ 明朝" w:hAnsi="ＭＳ 明朝" w:hint="eastAsia"/>
                <w:sz w:val="18"/>
                <w:szCs w:val="18"/>
              </w:rPr>
              <w:t>推薦・AO</w:t>
            </w:r>
            <w:r w:rsidRPr="00243592">
              <w:rPr>
                <w:rFonts w:ascii="ＭＳ 明朝" w:hAnsi="ＭＳ 明朝" w:hint="eastAsia"/>
                <w:sz w:val="18"/>
                <w:szCs w:val="18"/>
              </w:rPr>
              <w:t>合格者を</w:t>
            </w:r>
            <w:r w:rsidRPr="000B74D3">
              <w:rPr>
                <w:rFonts w:ascii="ＭＳ 明朝" w:hAnsi="ＭＳ 明朝" w:hint="eastAsia"/>
                <w:sz w:val="18"/>
                <w:szCs w:val="18"/>
              </w:rPr>
              <w:t>10</w:t>
            </w:r>
            <w:r w:rsidR="0091469C">
              <w:rPr>
                <w:rFonts w:ascii="ＭＳ 明朝" w:hAnsi="ＭＳ 明朝" w:hint="eastAsia"/>
                <w:sz w:val="18"/>
                <w:szCs w:val="18"/>
              </w:rPr>
              <w:t>人維持(H30</w:t>
            </w:r>
            <w:r w:rsidRPr="000B74D3">
              <w:rPr>
                <w:rFonts w:ascii="ＭＳ 明朝" w:hAnsi="ＭＳ 明朝" w:hint="eastAsia"/>
                <w:sz w:val="18"/>
                <w:szCs w:val="18"/>
              </w:rPr>
              <w:t>年度</w:t>
            </w:r>
            <w:r w:rsidR="00AC1400" w:rsidRPr="000B74D3">
              <w:rPr>
                <w:rFonts w:ascii="ＭＳ 明朝" w:hAnsi="ＭＳ 明朝" w:hint="eastAsia"/>
                <w:sz w:val="18"/>
                <w:szCs w:val="18"/>
              </w:rPr>
              <w:t>1</w:t>
            </w:r>
            <w:r w:rsidR="0091469C">
              <w:rPr>
                <w:rFonts w:ascii="ＭＳ 明朝" w:hAnsi="ＭＳ 明朝" w:hint="eastAsia"/>
                <w:sz w:val="18"/>
                <w:szCs w:val="18"/>
              </w:rPr>
              <w:t>1</w:t>
            </w:r>
            <w:r w:rsidRPr="000B74D3">
              <w:rPr>
                <w:rFonts w:ascii="ＭＳ 明朝" w:hAnsi="ＭＳ 明朝" w:hint="eastAsia"/>
                <w:sz w:val="18"/>
                <w:szCs w:val="18"/>
              </w:rPr>
              <w:t>人)、看護医療系合格者を10</w:t>
            </w:r>
            <w:r w:rsidR="0091469C">
              <w:rPr>
                <w:rFonts w:ascii="ＭＳ 明朝" w:hAnsi="ＭＳ 明朝" w:hint="eastAsia"/>
                <w:sz w:val="18"/>
                <w:szCs w:val="18"/>
              </w:rPr>
              <w:t>人以上(H30</w:t>
            </w:r>
            <w:r w:rsidRPr="000B74D3">
              <w:rPr>
                <w:rFonts w:ascii="ＭＳ 明朝" w:hAnsi="ＭＳ 明朝" w:hint="eastAsia"/>
                <w:sz w:val="18"/>
                <w:szCs w:val="18"/>
              </w:rPr>
              <w:t>年度</w:t>
            </w:r>
            <w:r w:rsidR="0091469C">
              <w:rPr>
                <w:rFonts w:ascii="ＭＳ 明朝" w:hAnsi="ＭＳ 明朝" w:hint="eastAsia"/>
                <w:sz w:val="18"/>
                <w:szCs w:val="18"/>
              </w:rPr>
              <w:t>７</w:t>
            </w:r>
            <w:r w:rsidRPr="000B74D3">
              <w:rPr>
                <w:rFonts w:ascii="ＭＳ 明朝" w:hAnsi="ＭＳ 明朝" w:hint="eastAsia"/>
                <w:sz w:val="18"/>
                <w:szCs w:val="18"/>
              </w:rPr>
              <w:t>人)</w:t>
            </w:r>
          </w:p>
          <w:p w14:paraId="4DE07DC9" w14:textId="77777777" w:rsidR="00952DB5" w:rsidRPr="00EF2C8F" w:rsidRDefault="00952DB5" w:rsidP="00D42DB7">
            <w:pPr>
              <w:ind w:leftChars="51" w:left="316" w:hangingChars="116" w:hanging="209"/>
              <w:rPr>
                <w:rFonts w:ascii="ＭＳ 明朝" w:hAnsi="ＭＳ 明朝"/>
                <w:sz w:val="18"/>
                <w:szCs w:val="18"/>
              </w:rPr>
            </w:pPr>
          </w:p>
          <w:p w14:paraId="384655CC" w14:textId="77777777" w:rsidR="00D42DB7" w:rsidRPr="00D47EE3" w:rsidRDefault="00D42DB7" w:rsidP="00714442">
            <w:pPr>
              <w:ind w:left="360" w:hangingChars="200" w:hanging="360"/>
              <w:rPr>
                <w:rFonts w:ascii="ＭＳ 明朝" w:hAnsi="ＭＳ 明朝"/>
                <w:color w:val="000000"/>
                <w:sz w:val="18"/>
                <w:szCs w:val="18"/>
              </w:rPr>
            </w:pPr>
            <w:r w:rsidRPr="00D47EE3">
              <w:rPr>
                <w:rFonts w:ascii="ＭＳ 明朝" w:hAnsi="ＭＳ 明朝" w:hint="eastAsia"/>
                <w:color w:val="000000"/>
                <w:sz w:val="18"/>
                <w:szCs w:val="18"/>
              </w:rPr>
              <w:t>(3</w:t>
            </w:r>
            <w:r w:rsidRPr="00D47EE3">
              <w:rPr>
                <w:rFonts w:ascii="ＭＳ 明朝" w:hAnsi="ＭＳ 明朝"/>
                <w:color w:val="000000"/>
                <w:sz w:val="18"/>
                <w:szCs w:val="18"/>
              </w:rPr>
              <w:t>）</w:t>
            </w:r>
          </w:p>
          <w:p w14:paraId="7D563B69" w14:textId="77777777" w:rsidR="0050397D" w:rsidRPr="00DA4E2D" w:rsidRDefault="00D42DB7" w:rsidP="00A66AB8">
            <w:pPr>
              <w:ind w:left="360" w:hangingChars="200" w:hanging="360"/>
              <w:rPr>
                <w:rFonts w:ascii="ＭＳ 明朝" w:hAnsi="ＭＳ 明朝"/>
                <w:sz w:val="18"/>
                <w:szCs w:val="18"/>
              </w:rPr>
            </w:pPr>
            <w:r>
              <w:rPr>
                <w:rFonts w:ascii="ＭＳ 明朝" w:hAnsi="ＭＳ 明朝" w:hint="eastAsia"/>
                <w:color w:val="000000"/>
                <w:sz w:val="18"/>
                <w:szCs w:val="18"/>
              </w:rPr>
              <w:t xml:space="preserve">ア　</w:t>
            </w:r>
            <w:r w:rsidRPr="00D47EE3">
              <w:rPr>
                <w:rFonts w:ascii="ＭＳ 明朝" w:hAnsi="ＭＳ 明朝" w:hint="eastAsia"/>
                <w:color w:val="000000"/>
                <w:sz w:val="18"/>
                <w:szCs w:val="18"/>
              </w:rPr>
              <w:t>普総選</w:t>
            </w:r>
            <w:r w:rsidR="00FC208B">
              <w:rPr>
                <w:rFonts w:ascii="ＭＳ 明朝" w:hAnsi="ＭＳ 明朝" w:hint="eastAsia"/>
                <w:sz w:val="18"/>
                <w:szCs w:val="18"/>
              </w:rPr>
              <w:t>アンケート</w:t>
            </w:r>
            <w:r w:rsidRPr="00D47EE3">
              <w:rPr>
                <w:rFonts w:ascii="ＭＳ 明朝" w:hAnsi="ＭＳ 明朝" w:hint="eastAsia"/>
                <w:color w:val="000000"/>
                <w:sz w:val="18"/>
                <w:szCs w:val="18"/>
              </w:rPr>
              <w:t>の</w:t>
            </w:r>
            <w:r>
              <w:rPr>
                <w:rFonts w:ascii="ＭＳ 明朝" w:hAnsi="ＭＳ 明朝" w:hint="eastAsia"/>
                <w:color w:val="000000"/>
                <w:sz w:val="18"/>
                <w:szCs w:val="18"/>
              </w:rPr>
              <w:t>表現力・</w:t>
            </w:r>
            <w:r w:rsidRPr="00D47EE3">
              <w:rPr>
                <w:rFonts w:ascii="ＭＳ 明朝" w:hAnsi="ＭＳ 明朝" w:hint="eastAsia"/>
                <w:color w:val="000000"/>
                <w:sz w:val="18"/>
                <w:szCs w:val="18"/>
              </w:rPr>
              <w:t>プレゼン力の項目の肯定</w:t>
            </w:r>
            <w:r>
              <w:rPr>
                <w:rFonts w:ascii="ＭＳ 明朝" w:hAnsi="ＭＳ 明朝" w:hint="eastAsia"/>
                <w:color w:val="000000"/>
                <w:sz w:val="18"/>
                <w:szCs w:val="18"/>
              </w:rPr>
              <w:t>率</w:t>
            </w:r>
            <w:r w:rsidR="00AF4CD1">
              <w:rPr>
                <w:rFonts w:ascii="ＭＳ 明朝" w:hAnsi="ＭＳ 明朝" w:hint="eastAsia"/>
                <w:color w:val="000000"/>
                <w:sz w:val="18"/>
                <w:szCs w:val="18"/>
              </w:rPr>
              <w:t>80</w:t>
            </w:r>
            <w:r>
              <w:rPr>
                <w:rFonts w:ascii="ＭＳ 明朝" w:hAnsi="ＭＳ 明朝" w:hint="eastAsia"/>
                <w:color w:val="000000"/>
                <w:sz w:val="18"/>
                <w:szCs w:val="18"/>
              </w:rPr>
              <w:t>％</w:t>
            </w:r>
            <w:r w:rsidRPr="00D47EE3">
              <w:rPr>
                <w:rFonts w:ascii="ＭＳ 明朝" w:hAnsi="ＭＳ 明朝" w:hint="eastAsia"/>
                <w:color w:val="000000"/>
                <w:sz w:val="18"/>
                <w:szCs w:val="18"/>
              </w:rPr>
              <w:t>以上（</w:t>
            </w:r>
            <w:r w:rsidRPr="000B74D3">
              <w:rPr>
                <w:rFonts w:ascii="ＭＳ 明朝" w:hAnsi="ＭＳ 明朝" w:hint="eastAsia"/>
                <w:color w:val="000000"/>
                <w:sz w:val="18"/>
                <w:szCs w:val="18"/>
              </w:rPr>
              <w:t>H</w:t>
            </w:r>
            <w:r w:rsidR="0091469C">
              <w:rPr>
                <w:rFonts w:ascii="ＭＳ 明朝" w:hAnsi="ＭＳ 明朝" w:hint="eastAsia"/>
                <w:color w:val="000000"/>
                <w:sz w:val="18"/>
                <w:szCs w:val="18"/>
              </w:rPr>
              <w:t>30</w:t>
            </w:r>
            <w:r w:rsidRPr="000B74D3">
              <w:rPr>
                <w:rFonts w:ascii="ＭＳ 明朝" w:hAnsi="ＭＳ 明朝" w:hint="eastAsia"/>
                <w:color w:val="000000"/>
                <w:sz w:val="18"/>
                <w:szCs w:val="18"/>
              </w:rPr>
              <w:t>年度</w:t>
            </w:r>
            <w:r w:rsidR="0091469C">
              <w:rPr>
                <w:rFonts w:ascii="ＭＳ 明朝" w:hAnsi="ＭＳ 明朝" w:hint="eastAsia"/>
                <w:color w:val="000000"/>
                <w:sz w:val="18"/>
                <w:szCs w:val="18"/>
              </w:rPr>
              <w:t>57</w:t>
            </w:r>
            <w:r w:rsidRPr="000B74D3">
              <w:rPr>
                <w:rFonts w:ascii="ＭＳ 明朝" w:hAnsi="ＭＳ 明朝" w:hint="eastAsia"/>
                <w:color w:val="000000"/>
                <w:sz w:val="18"/>
                <w:szCs w:val="18"/>
              </w:rPr>
              <w:t>％</w:t>
            </w:r>
            <w:r w:rsidRPr="00D47EE3">
              <w:rPr>
                <w:rFonts w:ascii="ＭＳ 明朝" w:hAnsi="ＭＳ 明朝" w:hint="eastAsia"/>
                <w:color w:val="000000"/>
                <w:sz w:val="18"/>
                <w:szCs w:val="18"/>
              </w:rPr>
              <w:t>）</w:t>
            </w:r>
          </w:p>
        </w:tc>
        <w:tc>
          <w:tcPr>
            <w:tcW w:w="3863" w:type="dxa"/>
            <w:tcBorders>
              <w:left w:val="dashed" w:sz="4" w:space="0" w:color="auto"/>
              <w:right w:val="single" w:sz="4" w:space="0" w:color="auto"/>
            </w:tcBorders>
            <w:shd w:val="clear" w:color="auto" w:fill="auto"/>
          </w:tcPr>
          <w:p w14:paraId="70323635" w14:textId="77777777" w:rsidR="007302E9" w:rsidRDefault="00903015" w:rsidP="00D638AF">
            <w:pPr>
              <w:rPr>
                <w:rFonts w:ascii="ＭＳ 明朝" w:hAnsi="ＭＳ 明朝" w:hint="eastAsia"/>
                <w:sz w:val="20"/>
                <w:szCs w:val="20"/>
              </w:rPr>
            </w:pPr>
            <w:r>
              <w:rPr>
                <w:rFonts w:ascii="ＭＳ 明朝" w:hAnsi="ＭＳ 明朝" w:hint="eastAsia"/>
                <w:sz w:val="20"/>
                <w:szCs w:val="20"/>
              </w:rPr>
              <w:t>(1)</w:t>
            </w:r>
          </w:p>
          <w:p w14:paraId="51569440" w14:textId="77777777" w:rsidR="009B61B8" w:rsidRPr="00C67148" w:rsidRDefault="00903015" w:rsidP="00D638AF">
            <w:pPr>
              <w:ind w:left="400" w:hangingChars="200" w:hanging="400"/>
              <w:rPr>
                <w:rFonts w:ascii="ＭＳ 明朝" w:hAnsi="ＭＳ 明朝"/>
                <w:sz w:val="18"/>
                <w:szCs w:val="18"/>
              </w:rPr>
            </w:pPr>
            <w:r>
              <w:rPr>
                <w:rFonts w:ascii="ＭＳ 明朝" w:hAnsi="ＭＳ 明朝" w:hint="eastAsia"/>
                <w:sz w:val="20"/>
                <w:szCs w:val="20"/>
              </w:rPr>
              <w:t>ア</w:t>
            </w:r>
            <w:r w:rsidR="009B61B8" w:rsidRPr="00C67148">
              <w:rPr>
                <w:rFonts w:ascii="ＭＳ 明朝" w:hAnsi="ＭＳ 明朝" w:hint="eastAsia"/>
                <w:sz w:val="18"/>
                <w:szCs w:val="18"/>
              </w:rPr>
              <w:t>・学校教育自己診断</w:t>
            </w:r>
            <w:r w:rsidR="009B61B8">
              <w:rPr>
                <w:rFonts w:ascii="ＭＳ 明朝" w:hAnsi="ＭＳ 明朝" w:hint="eastAsia"/>
                <w:sz w:val="18"/>
                <w:szCs w:val="18"/>
              </w:rPr>
              <w:t>生徒</w:t>
            </w:r>
            <w:r w:rsidR="009B61B8" w:rsidRPr="00C67148">
              <w:rPr>
                <w:rFonts w:ascii="ＭＳ 明朝" w:hAnsi="ＭＳ 明朝" w:hint="eastAsia"/>
                <w:sz w:val="18"/>
                <w:szCs w:val="18"/>
              </w:rPr>
              <w:t>「授業に工夫をしている」の肯定率</w:t>
            </w:r>
            <w:r w:rsidR="009B61B8">
              <w:rPr>
                <w:rFonts w:ascii="ＭＳ 明朝" w:hAnsi="ＭＳ 明朝" w:hint="eastAsia"/>
                <w:sz w:val="18"/>
                <w:szCs w:val="18"/>
              </w:rPr>
              <w:t>63％（△）</w:t>
            </w:r>
          </w:p>
          <w:p w14:paraId="018244FA" w14:textId="77777777" w:rsidR="009B61B8" w:rsidRDefault="009B61B8" w:rsidP="00D638AF">
            <w:pPr>
              <w:ind w:leftChars="100" w:left="390" w:hangingChars="100" w:hanging="180"/>
              <w:rPr>
                <w:rFonts w:ascii="ＭＳ 明朝" w:hAnsi="ＭＳ 明朝"/>
                <w:sz w:val="18"/>
                <w:szCs w:val="18"/>
              </w:rPr>
            </w:pPr>
            <w:r w:rsidRPr="00C67148">
              <w:rPr>
                <w:rFonts w:ascii="ＭＳ 明朝" w:hAnsi="ＭＳ 明朝" w:hint="eastAsia"/>
                <w:sz w:val="18"/>
                <w:szCs w:val="18"/>
              </w:rPr>
              <w:t>・</w:t>
            </w:r>
            <w:r>
              <w:rPr>
                <w:rFonts w:ascii="ＭＳ 明朝" w:hAnsi="ＭＳ 明朝" w:hint="eastAsia"/>
                <w:sz w:val="18"/>
                <w:szCs w:val="18"/>
              </w:rPr>
              <w:t xml:space="preserve">同　</w:t>
            </w:r>
            <w:r w:rsidRPr="00C67148">
              <w:rPr>
                <w:rFonts w:ascii="ＭＳ 明朝" w:hAnsi="ＭＳ 明朝" w:hint="eastAsia"/>
                <w:sz w:val="18"/>
                <w:szCs w:val="18"/>
              </w:rPr>
              <w:t>「他の先生が授業を見学に来る」の項目の肯定率</w:t>
            </w:r>
            <w:r>
              <w:rPr>
                <w:rFonts w:ascii="ＭＳ 明朝" w:hAnsi="ＭＳ 明朝"/>
                <w:sz w:val="18"/>
                <w:szCs w:val="18"/>
              </w:rPr>
              <w:t>73</w:t>
            </w:r>
            <w:r>
              <w:rPr>
                <w:rFonts w:ascii="ＭＳ 明朝" w:hAnsi="ＭＳ 明朝" w:hint="eastAsia"/>
                <w:sz w:val="18"/>
                <w:szCs w:val="18"/>
              </w:rPr>
              <w:t>％（△）</w:t>
            </w:r>
          </w:p>
          <w:p w14:paraId="7D9CE99B" w14:textId="3C0B9A12" w:rsidR="00903015" w:rsidRPr="00D638AF" w:rsidRDefault="00903015" w:rsidP="00D638AF">
            <w:pPr>
              <w:ind w:left="360" w:hangingChars="200" w:hanging="360"/>
              <w:rPr>
                <w:rFonts w:ascii="ＭＳ 明朝" w:hAnsi="ＭＳ 明朝"/>
                <w:sz w:val="18"/>
                <w:szCs w:val="18"/>
              </w:rPr>
            </w:pPr>
            <w:r w:rsidRPr="00D638AF">
              <w:rPr>
                <w:rFonts w:ascii="ＭＳ 明朝" w:hAnsi="ＭＳ 明朝" w:hint="eastAsia"/>
                <w:sz w:val="18"/>
                <w:szCs w:val="18"/>
              </w:rPr>
              <w:t>イ・異校種連携の本校実施研究授業の他校からの参加者</w:t>
            </w:r>
            <w:r w:rsidR="00C43AD0">
              <w:rPr>
                <w:rFonts w:ascii="ＭＳ 明朝" w:hAnsi="ＭＳ 明朝" w:hint="eastAsia"/>
                <w:sz w:val="18"/>
                <w:szCs w:val="18"/>
              </w:rPr>
              <w:t>15</w:t>
            </w:r>
            <w:r w:rsidRPr="00D638AF">
              <w:rPr>
                <w:rFonts w:ascii="ＭＳ 明朝" w:hAnsi="ＭＳ 明朝" w:hint="eastAsia"/>
                <w:sz w:val="18"/>
                <w:szCs w:val="18"/>
              </w:rPr>
              <w:t>人（△）…</w:t>
            </w:r>
            <w:r w:rsidR="00C43AD0">
              <w:rPr>
                <w:rFonts w:ascii="ＭＳ 明朝" w:hAnsi="ＭＳ 明朝" w:hint="eastAsia"/>
                <w:sz w:val="18"/>
                <w:szCs w:val="18"/>
              </w:rPr>
              <w:t>Ｇ</w:t>
            </w:r>
            <w:r w:rsidRPr="00D638AF">
              <w:rPr>
                <w:rFonts w:ascii="ＭＳ 明朝" w:hAnsi="ＭＳ 明朝" w:hint="eastAsia"/>
                <w:sz w:val="18"/>
                <w:szCs w:val="18"/>
              </w:rPr>
              <w:t>20休校による日程逼迫</w:t>
            </w:r>
          </w:p>
          <w:p w14:paraId="07BAE7C2" w14:textId="77777777" w:rsidR="00903015" w:rsidRPr="00D638AF" w:rsidRDefault="00903015" w:rsidP="00D638AF">
            <w:pPr>
              <w:ind w:left="400" w:hangingChars="200" w:hanging="400"/>
              <w:rPr>
                <w:rFonts w:ascii="ＭＳ 明朝" w:hAnsi="ＭＳ 明朝"/>
                <w:sz w:val="20"/>
                <w:szCs w:val="20"/>
              </w:rPr>
            </w:pPr>
          </w:p>
          <w:p w14:paraId="2859B3A7" w14:textId="77777777" w:rsidR="00903015" w:rsidRDefault="00903015" w:rsidP="00D638AF">
            <w:pPr>
              <w:ind w:left="400" w:hangingChars="200" w:hanging="400"/>
              <w:rPr>
                <w:rFonts w:ascii="ＭＳ 明朝" w:hAnsi="ＭＳ 明朝"/>
                <w:sz w:val="20"/>
                <w:szCs w:val="20"/>
              </w:rPr>
            </w:pPr>
            <w:r>
              <w:rPr>
                <w:rFonts w:ascii="ＭＳ 明朝" w:hAnsi="ＭＳ 明朝" w:hint="eastAsia"/>
                <w:sz w:val="20"/>
                <w:szCs w:val="20"/>
              </w:rPr>
              <w:t>(2)</w:t>
            </w:r>
          </w:p>
          <w:p w14:paraId="144DCDA9" w14:textId="77777777" w:rsidR="00903015" w:rsidRDefault="00903015" w:rsidP="00D638AF">
            <w:pPr>
              <w:ind w:left="400" w:hangingChars="200" w:hanging="400"/>
              <w:rPr>
                <w:rFonts w:ascii="ＭＳ 明朝" w:hAnsi="ＭＳ 明朝"/>
                <w:sz w:val="20"/>
                <w:szCs w:val="20"/>
              </w:rPr>
            </w:pPr>
            <w:r>
              <w:rPr>
                <w:rFonts w:ascii="ＭＳ 明朝" w:hAnsi="ＭＳ 明朝" w:hint="eastAsia"/>
                <w:sz w:val="20"/>
                <w:szCs w:val="20"/>
              </w:rPr>
              <w:t>ア・</w:t>
            </w:r>
            <w:r w:rsidR="0070686E">
              <w:rPr>
                <w:rFonts w:ascii="ＭＳ 明朝" w:hAnsi="ＭＳ 明朝" w:hint="eastAsia"/>
                <w:sz w:val="18"/>
                <w:szCs w:val="18"/>
              </w:rPr>
              <w:t>学力生活実態調査</w:t>
            </w:r>
            <w:r w:rsidR="0070686E" w:rsidRPr="00C67148">
              <w:rPr>
                <w:rFonts w:ascii="ＭＳ 明朝" w:hAnsi="ＭＳ 明朝" w:hint="eastAsia"/>
                <w:sz w:val="18"/>
                <w:szCs w:val="18"/>
              </w:rPr>
              <w:t>の上位</w:t>
            </w:r>
            <w:r w:rsidR="0070686E">
              <w:rPr>
                <w:rFonts w:ascii="ＭＳ 明朝" w:hAnsi="ＭＳ 明朝" w:hint="eastAsia"/>
                <w:sz w:val="18"/>
                <w:szCs w:val="18"/>
              </w:rPr>
              <w:t>者</w:t>
            </w:r>
            <w:r w:rsidR="00777CC3">
              <w:rPr>
                <w:rFonts w:ascii="ＭＳ 明朝" w:hAnsi="ＭＳ 明朝" w:hint="eastAsia"/>
                <w:sz w:val="18"/>
                <w:szCs w:val="18"/>
              </w:rPr>
              <w:t>21</w:t>
            </w:r>
            <w:r w:rsidR="0070686E" w:rsidRPr="0070686E">
              <w:rPr>
                <w:rFonts w:ascii="ＭＳ 明朝" w:hAnsi="ＭＳ 明朝" w:hint="eastAsia"/>
                <w:sz w:val="18"/>
                <w:szCs w:val="18"/>
              </w:rPr>
              <w:t>人</w:t>
            </w:r>
            <w:r w:rsidR="00777CC3">
              <w:rPr>
                <w:rFonts w:ascii="ＭＳ 明朝" w:hAnsi="ＭＳ 明朝" w:hint="eastAsia"/>
                <w:sz w:val="18"/>
                <w:szCs w:val="18"/>
              </w:rPr>
              <w:t>（○）</w:t>
            </w:r>
          </w:p>
          <w:p w14:paraId="07D78485" w14:textId="77777777" w:rsidR="00903015" w:rsidRPr="00777CC3" w:rsidRDefault="00903015" w:rsidP="00D638AF">
            <w:pPr>
              <w:ind w:left="400" w:hangingChars="200" w:hanging="400"/>
              <w:rPr>
                <w:rFonts w:ascii="ＭＳ 明朝" w:hAnsi="ＭＳ 明朝"/>
                <w:sz w:val="20"/>
                <w:szCs w:val="20"/>
              </w:rPr>
            </w:pPr>
          </w:p>
          <w:p w14:paraId="720397AA" w14:textId="77777777" w:rsidR="0070686E" w:rsidRDefault="0070686E" w:rsidP="00D638AF">
            <w:pPr>
              <w:ind w:left="400" w:hangingChars="200" w:hanging="400"/>
              <w:rPr>
                <w:rFonts w:ascii="ＭＳ 明朝" w:hAnsi="ＭＳ 明朝" w:hint="eastAsia"/>
                <w:sz w:val="20"/>
                <w:szCs w:val="20"/>
              </w:rPr>
            </w:pPr>
          </w:p>
          <w:p w14:paraId="0EDE3B30" w14:textId="77777777" w:rsidR="00903015" w:rsidRDefault="00903015" w:rsidP="00D638AF">
            <w:pPr>
              <w:ind w:left="400" w:hangingChars="200" w:hanging="400"/>
              <w:rPr>
                <w:rFonts w:ascii="ＭＳ 明朝" w:hAnsi="ＭＳ 明朝"/>
                <w:sz w:val="20"/>
                <w:szCs w:val="20"/>
              </w:rPr>
            </w:pPr>
            <w:r>
              <w:rPr>
                <w:rFonts w:ascii="ＭＳ 明朝" w:hAnsi="ＭＳ 明朝" w:hint="eastAsia"/>
                <w:sz w:val="20"/>
                <w:szCs w:val="20"/>
              </w:rPr>
              <w:t>イ・</w:t>
            </w:r>
            <w:r w:rsidR="009B61B8" w:rsidRPr="00C67148">
              <w:rPr>
                <w:rFonts w:ascii="ＭＳ 明朝" w:hAnsi="ＭＳ 明朝" w:hint="eastAsia"/>
                <w:sz w:val="18"/>
                <w:szCs w:val="18"/>
              </w:rPr>
              <w:t>学校教育自己診</w:t>
            </w:r>
            <w:r w:rsidR="009B61B8" w:rsidRPr="00243592">
              <w:rPr>
                <w:rFonts w:ascii="ＭＳ 明朝" w:hAnsi="ＭＳ 明朝" w:hint="eastAsia"/>
                <w:sz w:val="18"/>
                <w:szCs w:val="18"/>
              </w:rPr>
              <w:t>断</w:t>
            </w:r>
            <w:r w:rsidR="009B61B8">
              <w:rPr>
                <w:rFonts w:ascii="ＭＳ 明朝" w:hAnsi="ＭＳ 明朝" w:hint="eastAsia"/>
                <w:sz w:val="18"/>
                <w:szCs w:val="18"/>
              </w:rPr>
              <w:t>生徒「学校は</w:t>
            </w:r>
            <w:r w:rsidR="009B61B8" w:rsidRPr="00243592">
              <w:rPr>
                <w:rFonts w:ascii="ＭＳ 明朝" w:hAnsi="ＭＳ 明朝" w:hint="eastAsia"/>
                <w:sz w:val="18"/>
                <w:szCs w:val="18"/>
              </w:rPr>
              <w:t>進路情報</w:t>
            </w:r>
            <w:r w:rsidR="009B61B8">
              <w:rPr>
                <w:rFonts w:ascii="ＭＳ 明朝" w:hAnsi="ＭＳ 明朝" w:hint="eastAsia"/>
                <w:sz w:val="18"/>
                <w:szCs w:val="18"/>
              </w:rPr>
              <w:t>を知らせてくれる」</w:t>
            </w:r>
            <w:r w:rsidR="009B61B8" w:rsidRPr="00243592">
              <w:rPr>
                <w:rFonts w:ascii="ＭＳ 明朝" w:hAnsi="ＭＳ 明朝" w:hint="eastAsia"/>
                <w:sz w:val="18"/>
                <w:szCs w:val="18"/>
              </w:rPr>
              <w:t>肯定的回答</w:t>
            </w:r>
            <w:r w:rsidR="009B61B8">
              <w:rPr>
                <w:rFonts w:ascii="ＭＳ 明朝" w:hAnsi="ＭＳ 明朝" w:hint="eastAsia"/>
                <w:sz w:val="18"/>
                <w:szCs w:val="18"/>
              </w:rPr>
              <w:t>77％（△）</w:t>
            </w:r>
          </w:p>
          <w:p w14:paraId="7E915F99" w14:textId="77777777" w:rsidR="0070686E" w:rsidRPr="00D638AF" w:rsidRDefault="00903015" w:rsidP="00D638AF">
            <w:pPr>
              <w:ind w:left="400" w:hangingChars="200" w:hanging="400"/>
              <w:rPr>
                <w:rFonts w:ascii="ＭＳ 明朝" w:hAnsi="ＭＳ 明朝"/>
                <w:sz w:val="18"/>
                <w:szCs w:val="18"/>
              </w:rPr>
            </w:pPr>
            <w:r>
              <w:rPr>
                <w:rFonts w:ascii="ＭＳ 明朝" w:hAnsi="ＭＳ 明朝" w:hint="eastAsia"/>
                <w:sz w:val="20"/>
                <w:szCs w:val="20"/>
              </w:rPr>
              <w:t xml:space="preserve">　</w:t>
            </w:r>
            <w:r w:rsidRPr="00D638AF">
              <w:rPr>
                <w:rFonts w:ascii="ＭＳ 明朝" w:hAnsi="ＭＳ 明朝" w:hint="eastAsia"/>
                <w:sz w:val="18"/>
                <w:szCs w:val="18"/>
              </w:rPr>
              <w:t>・進路別満足度調査</w:t>
            </w:r>
            <w:r w:rsidR="0070686E" w:rsidRPr="00D638AF">
              <w:rPr>
                <w:rFonts w:ascii="ＭＳ 明朝" w:hAnsi="ＭＳ 明朝" w:hint="eastAsia"/>
                <w:sz w:val="18"/>
                <w:szCs w:val="18"/>
              </w:rPr>
              <w:t>(</w:t>
            </w:r>
            <w:r w:rsidR="0070686E" w:rsidRPr="00D638AF">
              <w:rPr>
                <w:rFonts w:ascii="ＭＳ 明朝" w:hAnsi="ＭＳ 明朝"/>
                <w:sz w:val="18"/>
                <w:szCs w:val="18"/>
              </w:rPr>
              <w:t>H30)</w:t>
            </w:r>
            <w:r w:rsidR="0070686E" w:rsidRPr="00D638AF">
              <w:rPr>
                <w:rFonts w:ascii="ＭＳ 明朝" w:hAnsi="ＭＳ 明朝" w:hint="eastAsia"/>
                <w:sz w:val="18"/>
                <w:szCs w:val="18"/>
              </w:rPr>
              <w:t>…大学</w:t>
            </w:r>
            <w:r w:rsidR="0070686E" w:rsidRPr="00D638AF">
              <w:rPr>
                <w:rFonts w:ascii="ＭＳ 明朝" w:hAnsi="ＭＳ 明朝"/>
                <w:sz w:val="18"/>
                <w:szCs w:val="18"/>
              </w:rPr>
              <w:t>88%</w:t>
            </w:r>
            <w:r w:rsidR="0070686E" w:rsidRPr="00D638AF">
              <w:rPr>
                <w:rFonts w:ascii="ＭＳ 明朝" w:hAnsi="ＭＳ 明朝" w:hint="eastAsia"/>
                <w:sz w:val="18"/>
                <w:szCs w:val="18"/>
              </w:rPr>
              <w:t>、短大90%、専門96%、就職95%(</w:t>
            </w:r>
            <w:r w:rsidR="00777CC3" w:rsidRPr="00D638AF">
              <w:rPr>
                <w:rFonts w:ascii="ＭＳ 明朝" w:hAnsi="ＭＳ 明朝" w:hint="eastAsia"/>
                <w:sz w:val="18"/>
                <w:szCs w:val="18"/>
              </w:rPr>
              <w:t>△</w:t>
            </w:r>
            <w:r w:rsidR="0070686E" w:rsidRPr="00D638AF">
              <w:rPr>
                <w:rFonts w:ascii="ＭＳ 明朝" w:hAnsi="ＭＳ 明朝" w:hint="eastAsia"/>
                <w:sz w:val="18"/>
                <w:szCs w:val="18"/>
              </w:rPr>
              <w:t>)</w:t>
            </w:r>
          </w:p>
          <w:p w14:paraId="2A0D7582" w14:textId="77777777" w:rsidR="00903015" w:rsidRPr="00D638AF" w:rsidRDefault="00903015" w:rsidP="00D638AF">
            <w:pPr>
              <w:ind w:left="360" w:hangingChars="200" w:hanging="360"/>
              <w:rPr>
                <w:rFonts w:ascii="ＭＳ 明朝" w:hAnsi="ＭＳ 明朝"/>
                <w:sz w:val="18"/>
                <w:szCs w:val="18"/>
              </w:rPr>
            </w:pPr>
            <w:r w:rsidRPr="00D638AF">
              <w:rPr>
                <w:rFonts w:ascii="ＭＳ 明朝" w:hAnsi="ＭＳ 明朝" w:hint="eastAsia"/>
                <w:sz w:val="18"/>
                <w:szCs w:val="18"/>
              </w:rPr>
              <w:t xml:space="preserve">　・中堅私大の推薦・ＡＯ合格者数</w:t>
            </w:r>
            <w:r w:rsidR="00777CC3" w:rsidRPr="00D638AF">
              <w:rPr>
                <w:rFonts w:ascii="ＭＳ 明朝" w:hAnsi="ＭＳ 明朝" w:hint="eastAsia"/>
                <w:sz w:val="18"/>
                <w:szCs w:val="18"/>
              </w:rPr>
              <w:t>２</w:t>
            </w:r>
            <w:r w:rsidR="0070686E" w:rsidRPr="00D638AF">
              <w:rPr>
                <w:rFonts w:ascii="ＭＳ 明朝" w:hAnsi="ＭＳ 明朝" w:hint="eastAsia"/>
                <w:sz w:val="18"/>
                <w:szCs w:val="18"/>
              </w:rPr>
              <w:t>人</w:t>
            </w:r>
            <w:r w:rsidR="00777CC3" w:rsidRPr="00D638AF">
              <w:rPr>
                <w:rFonts w:ascii="ＭＳ 明朝" w:hAnsi="ＭＳ 明朝" w:hint="eastAsia"/>
                <w:sz w:val="18"/>
                <w:szCs w:val="18"/>
              </w:rPr>
              <w:t>（△）</w:t>
            </w:r>
            <w:r w:rsidRPr="00D638AF">
              <w:rPr>
                <w:rFonts w:ascii="ＭＳ 明朝" w:hAnsi="ＭＳ 明朝" w:hint="eastAsia"/>
                <w:sz w:val="18"/>
                <w:szCs w:val="18"/>
              </w:rPr>
              <w:t>、看護医療系合格者数</w:t>
            </w:r>
            <w:r w:rsidR="00777CC3" w:rsidRPr="00D638AF">
              <w:rPr>
                <w:rFonts w:ascii="ＭＳ 明朝" w:hAnsi="ＭＳ 明朝" w:hint="eastAsia"/>
                <w:sz w:val="18"/>
                <w:szCs w:val="18"/>
              </w:rPr>
              <w:t>10</w:t>
            </w:r>
            <w:r w:rsidR="0070686E" w:rsidRPr="00D638AF">
              <w:rPr>
                <w:rFonts w:ascii="ＭＳ 明朝" w:hAnsi="ＭＳ 明朝" w:hint="eastAsia"/>
                <w:sz w:val="18"/>
                <w:szCs w:val="18"/>
              </w:rPr>
              <w:t>人</w:t>
            </w:r>
            <w:r w:rsidR="00777CC3" w:rsidRPr="00D638AF">
              <w:rPr>
                <w:rFonts w:ascii="ＭＳ 明朝" w:hAnsi="ＭＳ 明朝" w:hint="eastAsia"/>
                <w:sz w:val="18"/>
                <w:szCs w:val="18"/>
              </w:rPr>
              <w:t>（○）</w:t>
            </w:r>
          </w:p>
          <w:p w14:paraId="6161B8B1" w14:textId="77777777" w:rsidR="00903015" w:rsidRPr="00777CC3" w:rsidRDefault="00903015" w:rsidP="00D638AF">
            <w:pPr>
              <w:ind w:left="400" w:hangingChars="200" w:hanging="400"/>
              <w:rPr>
                <w:rFonts w:ascii="ＭＳ 明朝" w:hAnsi="ＭＳ 明朝"/>
                <w:sz w:val="20"/>
                <w:szCs w:val="20"/>
              </w:rPr>
            </w:pPr>
          </w:p>
          <w:p w14:paraId="7CF74E8A" w14:textId="77777777" w:rsidR="00903015" w:rsidRDefault="00903015" w:rsidP="00D638AF">
            <w:pPr>
              <w:ind w:left="400" w:hangingChars="200" w:hanging="400"/>
              <w:rPr>
                <w:rFonts w:ascii="ＭＳ 明朝" w:hAnsi="ＭＳ 明朝"/>
                <w:sz w:val="20"/>
                <w:szCs w:val="20"/>
              </w:rPr>
            </w:pPr>
          </w:p>
          <w:p w14:paraId="368D0815" w14:textId="77777777" w:rsidR="00903015" w:rsidRDefault="00903015" w:rsidP="00D638AF">
            <w:pPr>
              <w:ind w:left="400" w:hangingChars="200" w:hanging="400"/>
              <w:rPr>
                <w:rFonts w:ascii="ＭＳ 明朝" w:hAnsi="ＭＳ 明朝"/>
                <w:sz w:val="20"/>
                <w:szCs w:val="20"/>
              </w:rPr>
            </w:pPr>
          </w:p>
          <w:p w14:paraId="5B7BE285" w14:textId="77777777" w:rsidR="00D638AF" w:rsidRDefault="00D638AF" w:rsidP="00D638AF">
            <w:pPr>
              <w:ind w:left="400" w:hangingChars="200" w:hanging="400"/>
              <w:rPr>
                <w:rFonts w:ascii="ＭＳ 明朝" w:hAnsi="ＭＳ 明朝"/>
                <w:sz w:val="20"/>
                <w:szCs w:val="20"/>
              </w:rPr>
            </w:pPr>
          </w:p>
          <w:p w14:paraId="3AAE00CD" w14:textId="77777777" w:rsidR="00903015" w:rsidRPr="00D638AF" w:rsidRDefault="00903015" w:rsidP="00D638AF">
            <w:pPr>
              <w:rPr>
                <w:rFonts w:ascii="ＭＳ 明朝" w:hAnsi="ＭＳ 明朝"/>
                <w:sz w:val="18"/>
                <w:szCs w:val="18"/>
              </w:rPr>
            </w:pPr>
            <w:r w:rsidRPr="00D638AF">
              <w:rPr>
                <w:rFonts w:ascii="ＭＳ 明朝" w:hAnsi="ＭＳ 明朝" w:hint="eastAsia"/>
                <w:sz w:val="18"/>
                <w:szCs w:val="18"/>
              </w:rPr>
              <w:t>(3)</w:t>
            </w:r>
          </w:p>
          <w:p w14:paraId="4061954F" w14:textId="77777777" w:rsidR="00903015" w:rsidRPr="007302E9" w:rsidRDefault="00903015" w:rsidP="00D638AF">
            <w:pPr>
              <w:ind w:left="180" w:hangingChars="100" w:hanging="180"/>
              <w:rPr>
                <w:rFonts w:ascii="ＭＳ 明朝" w:hAnsi="ＭＳ 明朝" w:hint="eastAsia"/>
                <w:sz w:val="20"/>
                <w:szCs w:val="20"/>
              </w:rPr>
            </w:pPr>
            <w:r w:rsidRPr="00D638AF">
              <w:rPr>
                <w:rFonts w:ascii="ＭＳ 明朝" w:hAnsi="ＭＳ 明朝" w:hint="eastAsia"/>
                <w:sz w:val="18"/>
                <w:szCs w:val="18"/>
              </w:rPr>
              <w:t>ア　普総選アンケートの表現力・プレゼン力の肯定率69％（△）</w:t>
            </w:r>
          </w:p>
        </w:tc>
      </w:tr>
      <w:tr w:rsidR="00D42DB7" w:rsidRPr="00C858D1" w14:paraId="30ED0540" w14:textId="77777777" w:rsidTr="00952DB5">
        <w:trPr>
          <w:cantSplit/>
          <w:trHeight w:val="1314"/>
          <w:jc w:val="center"/>
        </w:trPr>
        <w:tc>
          <w:tcPr>
            <w:tcW w:w="881" w:type="dxa"/>
            <w:shd w:val="clear" w:color="auto" w:fill="auto"/>
            <w:textDirection w:val="tbRlV"/>
            <w:vAlign w:val="center"/>
          </w:tcPr>
          <w:p w14:paraId="60260950" w14:textId="77777777" w:rsidR="00D42DB7" w:rsidRPr="00C67148" w:rsidRDefault="00D42DB7" w:rsidP="00714442">
            <w:pPr>
              <w:ind w:left="113" w:right="113"/>
              <w:jc w:val="center"/>
              <w:rPr>
                <w:rFonts w:ascii="ＭＳ 明朝" w:hAnsi="ＭＳ 明朝"/>
                <w:spacing w:val="-20"/>
                <w:sz w:val="18"/>
                <w:szCs w:val="18"/>
              </w:rPr>
            </w:pPr>
            <w:r w:rsidRPr="00C67148">
              <w:rPr>
                <w:rFonts w:ascii="ＭＳ 明朝" w:hAnsi="ＭＳ 明朝" w:hint="eastAsia"/>
                <w:sz w:val="18"/>
                <w:szCs w:val="18"/>
              </w:rPr>
              <w:t>２　豊かな人間性と社会で生き抜く力の育成</w:t>
            </w:r>
          </w:p>
        </w:tc>
        <w:tc>
          <w:tcPr>
            <w:tcW w:w="2020" w:type="dxa"/>
            <w:shd w:val="clear" w:color="auto" w:fill="auto"/>
          </w:tcPr>
          <w:p w14:paraId="2E401F5A" w14:textId="77777777" w:rsidR="00D42DB7" w:rsidRPr="00C67148" w:rsidRDefault="00D42DB7" w:rsidP="00714442">
            <w:pPr>
              <w:ind w:left="180" w:hangingChars="100" w:hanging="180"/>
              <w:rPr>
                <w:rFonts w:ascii="ＭＳ 明朝" w:hAnsi="ＭＳ 明朝"/>
                <w:sz w:val="18"/>
                <w:szCs w:val="18"/>
              </w:rPr>
            </w:pPr>
            <w:r w:rsidRPr="00C67148">
              <w:rPr>
                <w:rFonts w:ascii="ＭＳ 明朝" w:hAnsi="ＭＳ 明朝" w:hint="eastAsia"/>
                <w:sz w:val="18"/>
                <w:szCs w:val="18"/>
              </w:rPr>
              <w:t>(1)社会に通用するコミュニケーション力のある人材の育成</w:t>
            </w:r>
          </w:p>
          <w:p w14:paraId="6CFF78A3" w14:textId="77777777" w:rsidR="00D42DB7" w:rsidRPr="00C67148" w:rsidRDefault="00D42DB7" w:rsidP="00714442">
            <w:pPr>
              <w:ind w:left="180" w:hangingChars="100" w:hanging="180"/>
              <w:rPr>
                <w:rFonts w:ascii="ＭＳ 明朝" w:hAnsi="ＭＳ 明朝"/>
                <w:sz w:val="18"/>
                <w:szCs w:val="18"/>
              </w:rPr>
            </w:pPr>
            <w:r>
              <w:rPr>
                <w:rFonts w:ascii="ＭＳ 明朝" w:hAnsi="ＭＳ 明朝" w:hint="eastAsia"/>
                <w:sz w:val="18"/>
                <w:szCs w:val="18"/>
              </w:rPr>
              <w:t xml:space="preserve">ア　</w:t>
            </w:r>
            <w:r w:rsidRPr="00C67148">
              <w:rPr>
                <w:rFonts w:ascii="ＭＳ 明朝" w:hAnsi="ＭＳ 明朝" w:hint="eastAsia"/>
                <w:sz w:val="18"/>
                <w:szCs w:val="18"/>
              </w:rPr>
              <w:t>海外の</w:t>
            </w:r>
            <w:r>
              <w:rPr>
                <w:rFonts w:ascii="ＭＳ 明朝" w:hAnsi="ＭＳ 明朝" w:hint="eastAsia"/>
                <w:sz w:val="18"/>
                <w:szCs w:val="18"/>
              </w:rPr>
              <w:t>高校</w:t>
            </w:r>
            <w:r w:rsidRPr="00C67148">
              <w:rPr>
                <w:rFonts w:ascii="ＭＳ 明朝" w:hAnsi="ＭＳ 明朝" w:hint="eastAsia"/>
                <w:sz w:val="18"/>
                <w:szCs w:val="18"/>
              </w:rPr>
              <w:t>の交流受け入れ</w:t>
            </w:r>
            <w:r>
              <w:rPr>
                <w:rFonts w:ascii="ＭＳ 明朝" w:hAnsi="ＭＳ 明朝" w:hint="eastAsia"/>
                <w:sz w:val="18"/>
                <w:szCs w:val="18"/>
              </w:rPr>
              <w:t>と語学研修</w:t>
            </w:r>
          </w:p>
          <w:p w14:paraId="1FC40738" w14:textId="77777777" w:rsidR="00D42DB7" w:rsidRPr="00C67148" w:rsidRDefault="00D42DB7" w:rsidP="00714442">
            <w:pPr>
              <w:ind w:left="180" w:hangingChars="100" w:hanging="180"/>
              <w:rPr>
                <w:rFonts w:ascii="ＭＳ 明朝" w:hAnsi="ＭＳ 明朝"/>
                <w:sz w:val="18"/>
                <w:szCs w:val="18"/>
              </w:rPr>
            </w:pPr>
            <w:r>
              <w:rPr>
                <w:rFonts w:ascii="ＭＳ 明朝" w:hAnsi="ＭＳ 明朝" w:hint="eastAsia"/>
                <w:sz w:val="18"/>
                <w:szCs w:val="18"/>
              </w:rPr>
              <w:t>イ　小中学校や地域との連携</w:t>
            </w:r>
          </w:p>
          <w:p w14:paraId="3E55A884" w14:textId="77777777" w:rsidR="00D42DB7" w:rsidRPr="00C67148" w:rsidRDefault="00D42DB7" w:rsidP="00714442">
            <w:pPr>
              <w:rPr>
                <w:rFonts w:ascii="ＭＳ 明朝" w:hAnsi="ＭＳ 明朝"/>
                <w:sz w:val="18"/>
                <w:szCs w:val="18"/>
              </w:rPr>
            </w:pPr>
            <w:r w:rsidRPr="00C67148">
              <w:rPr>
                <w:rFonts w:ascii="ＭＳ 明朝" w:hAnsi="ＭＳ 明朝" w:hint="eastAsia"/>
                <w:sz w:val="18"/>
                <w:szCs w:val="18"/>
              </w:rPr>
              <w:t>(2)規範意識と環境意識の育成</w:t>
            </w:r>
          </w:p>
          <w:p w14:paraId="772E9A21" w14:textId="77777777" w:rsidR="00D42DB7" w:rsidRPr="00C67148" w:rsidRDefault="00D42DB7" w:rsidP="00714442">
            <w:pPr>
              <w:rPr>
                <w:rFonts w:ascii="ＭＳ 明朝" w:hAnsi="ＭＳ 明朝"/>
                <w:sz w:val="18"/>
                <w:szCs w:val="18"/>
              </w:rPr>
            </w:pPr>
            <w:r w:rsidRPr="00C67148">
              <w:rPr>
                <w:rFonts w:ascii="ＭＳ 明朝" w:hAnsi="ＭＳ 明朝" w:hint="eastAsia"/>
                <w:sz w:val="18"/>
                <w:szCs w:val="18"/>
              </w:rPr>
              <w:t>ア</w:t>
            </w:r>
            <w:r>
              <w:rPr>
                <w:rFonts w:ascii="ＭＳ 明朝" w:hAnsi="ＭＳ 明朝" w:hint="eastAsia"/>
                <w:sz w:val="18"/>
                <w:szCs w:val="18"/>
              </w:rPr>
              <w:t xml:space="preserve">　</w:t>
            </w:r>
            <w:r w:rsidRPr="00C67148">
              <w:rPr>
                <w:rFonts w:ascii="ＭＳ 明朝" w:hAnsi="ＭＳ 明朝" w:hint="eastAsia"/>
                <w:sz w:val="18"/>
                <w:szCs w:val="18"/>
              </w:rPr>
              <w:t>生徒指導の充実</w:t>
            </w:r>
          </w:p>
          <w:p w14:paraId="51DBDD72" w14:textId="77777777" w:rsidR="00A7323B" w:rsidRDefault="00A7323B" w:rsidP="00714442">
            <w:pPr>
              <w:ind w:left="180" w:hangingChars="100" w:hanging="180"/>
              <w:rPr>
                <w:rFonts w:ascii="ＭＳ 明朝" w:hAnsi="ＭＳ 明朝" w:hint="eastAsia"/>
                <w:sz w:val="18"/>
                <w:szCs w:val="18"/>
              </w:rPr>
            </w:pPr>
          </w:p>
          <w:p w14:paraId="7ACB492F" w14:textId="77777777" w:rsidR="00B944C4" w:rsidRDefault="00A7323B" w:rsidP="00714442">
            <w:pPr>
              <w:ind w:left="180" w:hangingChars="100" w:hanging="180"/>
              <w:rPr>
                <w:rFonts w:ascii="ＭＳ 明朝" w:hAnsi="ＭＳ 明朝" w:hint="eastAsia"/>
                <w:sz w:val="18"/>
                <w:szCs w:val="18"/>
              </w:rPr>
            </w:pPr>
            <w:r>
              <w:rPr>
                <w:rFonts w:ascii="ＭＳ 明朝" w:hAnsi="ＭＳ 明朝" w:hint="eastAsia"/>
                <w:sz w:val="18"/>
                <w:szCs w:val="18"/>
              </w:rPr>
              <w:t>ウ　安心できる居場所づくり</w:t>
            </w:r>
          </w:p>
          <w:p w14:paraId="63C38A0E" w14:textId="77777777" w:rsidR="00A7323B" w:rsidRPr="00A7323B" w:rsidRDefault="00A7323B" w:rsidP="00714442">
            <w:pPr>
              <w:ind w:left="180" w:hangingChars="100" w:hanging="180"/>
              <w:rPr>
                <w:rFonts w:ascii="ＭＳ 明朝" w:hAnsi="ＭＳ 明朝" w:hint="eastAsia"/>
                <w:sz w:val="18"/>
                <w:szCs w:val="18"/>
              </w:rPr>
            </w:pPr>
          </w:p>
          <w:p w14:paraId="5F943032" w14:textId="77777777" w:rsidR="00D42DB7" w:rsidRPr="00C67148" w:rsidRDefault="00D42DB7" w:rsidP="00714442">
            <w:pPr>
              <w:ind w:left="180" w:hangingChars="100" w:hanging="180"/>
              <w:rPr>
                <w:rFonts w:ascii="ＭＳ 明朝" w:hAnsi="ＭＳ 明朝"/>
                <w:sz w:val="18"/>
                <w:szCs w:val="18"/>
              </w:rPr>
            </w:pPr>
            <w:r>
              <w:rPr>
                <w:rFonts w:ascii="ＭＳ 明朝" w:hAnsi="ＭＳ 明朝" w:hint="eastAsia"/>
                <w:sz w:val="18"/>
                <w:szCs w:val="18"/>
              </w:rPr>
              <w:t>エ　「政治的教養をはぐくむ教育」の推進</w:t>
            </w:r>
          </w:p>
          <w:p w14:paraId="5309EAB2" w14:textId="77777777" w:rsidR="00A7323B" w:rsidRDefault="00A7323B" w:rsidP="00714442">
            <w:pPr>
              <w:ind w:left="180" w:hangingChars="100" w:hanging="180"/>
              <w:rPr>
                <w:rFonts w:ascii="ＭＳ 明朝" w:hAnsi="ＭＳ 明朝" w:hint="eastAsia"/>
                <w:sz w:val="18"/>
                <w:szCs w:val="18"/>
              </w:rPr>
            </w:pPr>
          </w:p>
          <w:p w14:paraId="3E7D8428" w14:textId="77777777" w:rsidR="003314AF" w:rsidRDefault="003314AF" w:rsidP="003314AF">
            <w:pPr>
              <w:rPr>
                <w:rFonts w:ascii="ＭＳ 明朝" w:hAnsi="ＭＳ 明朝" w:hint="eastAsia"/>
                <w:sz w:val="18"/>
                <w:szCs w:val="18"/>
              </w:rPr>
            </w:pPr>
          </w:p>
          <w:p w14:paraId="7043D609" w14:textId="77777777" w:rsidR="00D42DB7" w:rsidRPr="00C67148" w:rsidRDefault="00D42DB7" w:rsidP="00714442">
            <w:pPr>
              <w:ind w:left="180" w:hangingChars="100" w:hanging="180"/>
              <w:rPr>
                <w:rFonts w:ascii="ＭＳ 明朝" w:hAnsi="ＭＳ 明朝"/>
                <w:sz w:val="18"/>
                <w:szCs w:val="18"/>
              </w:rPr>
            </w:pPr>
            <w:r w:rsidRPr="00C67148">
              <w:rPr>
                <w:rFonts w:ascii="ＭＳ 明朝" w:hAnsi="ＭＳ 明朝" w:hint="eastAsia"/>
                <w:sz w:val="18"/>
                <w:szCs w:val="18"/>
              </w:rPr>
              <w:t>(3)部活動の活性化</w:t>
            </w:r>
          </w:p>
          <w:p w14:paraId="7576F97F" w14:textId="77777777" w:rsidR="00D42DB7" w:rsidRPr="00C67148" w:rsidRDefault="00D42DB7" w:rsidP="00714442">
            <w:pPr>
              <w:ind w:left="194" w:hangingChars="108" w:hanging="194"/>
              <w:rPr>
                <w:rFonts w:ascii="ＭＳ 明朝" w:hAnsi="ＭＳ 明朝"/>
                <w:sz w:val="18"/>
                <w:szCs w:val="18"/>
              </w:rPr>
            </w:pPr>
            <w:r w:rsidRPr="00C67148">
              <w:rPr>
                <w:rFonts w:ascii="ＭＳ 明朝" w:hAnsi="ＭＳ 明朝" w:hint="eastAsia"/>
                <w:sz w:val="18"/>
                <w:szCs w:val="18"/>
              </w:rPr>
              <w:t>ア</w:t>
            </w:r>
            <w:r>
              <w:rPr>
                <w:rFonts w:ascii="ＭＳ 明朝" w:hAnsi="ＭＳ 明朝" w:hint="eastAsia"/>
                <w:sz w:val="18"/>
                <w:szCs w:val="18"/>
              </w:rPr>
              <w:t xml:space="preserve">　</w:t>
            </w:r>
            <w:r w:rsidRPr="00C67148">
              <w:rPr>
                <w:rFonts w:ascii="ＭＳ 明朝" w:hAnsi="ＭＳ 明朝" w:hint="eastAsia"/>
                <w:sz w:val="18"/>
                <w:szCs w:val="18"/>
              </w:rPr>
              <w:t>部活動加入率の向上</w:t>
            </w:r>
          </w:p>
          <w:p w14:paraId="704E826E" w14:textId="77777777" w:rsidR="00D42DB7" w:rsidRPr="00C67148" w:rsidRDefault="00D42DB7" w:rsidP="00714442">
            <w:pPr>
              <w:rPr>
                <w:rFonts w:ascii="ＭＳ 明朝" w:hAnsi="ＭＳ 明朝"/>
                <w:sz w:val="18"/>
                <w:szCs w:val="18"/>
              </w:rPr>
            </w:pPr>
            <w:r w:rsidRPr="00C67148">
              <w:rPr>
                <w:rFonts w:ascii="ＭＳ 明朝" w:hAnsi="ＭＳ 明朝" w:hint="eastAsia"/>
                <w:sz w:val="18"/>
                <w:szCs w:val="18"/>
              </w:rPr>
              <w:t>(</w:t>
            </w:r>
            <w:r>
              <w:rPr>
                <w:rFonts w:ascii="ＭＳ 明朝" w:hAnsi="ＭＳ 明朝" w:hint="eastAsia"/>
                <w:sz w:val="18"/>
                <w:szCs w:val="18"/>
              </w:rPr>
              <w:t>5</w:t>
            </w:r>
            <w:r w:rsidRPr="00C67148">
              <w:rPr>
                <w:rFonts w:ascii="ＭＳ 明朝" w:hAnsi="ＭＳ 明朝" w:hint="eastAsia"/>
                <w:sz w:val="18"/>
                <w:szCs w:val="18"/>
              </w:rPr>
              <w:t>)共生推進教室の取組み</w:t>
            </w:r>
          </w:p>
        </w:tc>
        <w:tc>
          <w:tcPr>
            <w:tcW w:w="4572" w:type="dxa"/>
            <w:tcBorders>
              <w:right w:val="dashed" w:sz="4" w:space="0" w:color="auto"/>
            </w:tcBorders>
            <w:shd w:val="clear" w:color="auto" w:fill="auto"/>
          </w:tcPr>
          <w:p w14:paraId="0EEEBB90" w14:textId="77777777" w:rsidR="00D42DB7" w:rsidRPr="00C67148" w:rsidRDefault="00D42DB7" w:rsidP="00714442">
            <w:pPr>
              <w:ind w:left="180" w:hangingChars="100" w:hanging="180"/>
              <w:rPr>
                <w:rFonts w:ascii="ＭＳ 明朝" w:hAnsi="ＭＳ 明朝"/>
                <w:sz w:val="18"/>
                <w:szCs w:val="18"/>
              </w:rPr>
            </w:pPr>
            <w:r w:rsidRPr="00C67148">
              <w:rPr>
                <w:rFonts w:ascii="ＭＳ 明朝" w:hAnsi="ＭＳ 明朝" w:hint="eastAsia"/>
                <w:sz w:val="18"/>
                <w:szCs w:val="18"/>
              </w:rPr>
              <w:t>(1)</w:t>
            </w:r>
          </w:p>
          <w:p w14:paraId="779E31B1" w14:textId="77777777" w:rsidR="00D42DB7" w:rsidRDefault="00D42DB7" w:rsidP="00714442">
            <w:pPr>
              <w:ind w:left="180" w:hangingChars="100" w:hanging="180"/>
              <w:rPr>
                <w:rFonts w:ascii="ＭＳ 明朝" w:hAnsi="ＭＳ 明朝"/>
                <w:sz w:val="18"/>
                <w:szCs w:val="18"/>
              </w:rPr>
            </w:pPr>
            <w:r>
              <w:rPr>
                <w:rFonts w:ascii="ＭＳ 明朝" w:hAnsi="ＭＳ 明朝" w:hint="eastAsia"/>
                <w:sz w:val="18"/>
                <w:szCs w:val="18"/>
              </w:rPr>
              <w:t>ア　国際交流委員会と生徒会が中心になり、海外の学校</w:t>
            </w:r>
            <w:r w:rsidR="00B944C4">
              <w:rPr>
                <w:rFonts w:ascii="ＭＳ 明朝" w:hAnsi="ＭＳ 明朝" w:hint="eastAsia"/>
                <w:sz w:val="18"/>
                <w:szCs w:val="18"/>
              </w:rPr>
              <w:t>との交流をすすめ</w:t>
            </w:r>
            <w:r w:rsidRPr="00C67148">
              <w:rPr>
                <w:rFonts w:ascii="ＭＳ 明朝" w:hAnsi="ＭＳ 明朝" w:hint="eastAsia"/>
                <w:sz w:val="18"/>
                <w:szCs w:val="18"/>
              </w:rPr>
              <w:t>、友好関係を築く。</w:t>
            </w:r>
          </w:p>
          <w:p w14:paraId="0AE53DDA" w14:textId="77777777" w:rsidR="00D42DB7" w:rsidRPr="00C67148" w:rsidRDefault="00D42DB7" w:rsidP="00714442">
            <w:pPr>
              <w:ind w:left="180" w:hangingChars="100" w:hanging="180"/>
              <w:rPr>
                <w:rFonts w:ascii="ＭＳ 明朝" w:hAnsi="ＭＳ 明朝"/>
                <w:color w:val="000000"/>
                <w:sz w:val="18"/>
                <w:szCs w:val="18"/>
              </w:rPr>
            </w:pPr>
            <w:r>
              <w:rPr>
                <w:rFonts w:ascii="ＭＳ 明朝" w:hAnsi="ＭＳ 明朝" w:hint="eastAsia"/>
                <w:color w:val="000000"/>
                <w:sz w:val="18"/>
                <w:szCs w:val="18"/>
              </w:rPr>
              <w:t>イ　授業、</w:t>
            </w:r>
            <w:r w:rsidRPr="00C67148">
              <w:rPr>
                <w:rFonts w:ascii="ＭＳ 明朝" w:hAnsi="ＭＳ 明朝" w:hint="eastAsia"/>
                <w:color w:val="000000"/>
                <w:sz w:val="18"/>
                <w:szCs w:val="18"/>
              </w:rPr>
              <w:t>部活動</w:t>
            </w:r>
            <w:r>
              <w:rPr>
                <w:rFonts w:ascii="ＭＳ 明朝" w:hAnsi="ＭＳ 明朝" w:hint="eastAsia"/>
                <w:color w:val="000000"/>
                <w:sz w:val="18"/>
                <w:szCs w:val="18"/>
              </w:rPr>
              <w:t>、</w:t>
            </w:r>
            <w:r w:rsidRPr="00C67148">
              <w:rPr>
                <w:rFonts w:ascii="ＭＳ 明朝" w:hAnsi="ＭＳ 明朝" w:hint="eastAsia"/>
                <w:color w:val="000000"/>
                <w:sz w:val="18"/>
                <w:szCs w:val="18"/>
              </w:rPr>
              <w:t>生徒会</w:t>
            </w:r>
            <w:r>
              <w:rPr>
                <w:rFonts w:ascii="ＭＳ 明朝" w:hAnsi="ＭＳ 明朝" w:hint="eastAsia"/>
                <w:color w:val="000000"/>
                <w:sz w:val="18"/>
                <w:szCs w:val="18"/>
              </w:rPr>
              <w:t>、</w:t>
            </w:r>
            <w:r w:rsidRPr="00C67148">
              <w:rPr>
                <w:rFonts w:ascii="ＭＳ 明朝" w:hAnsi="ＭＳ 明朝" w:hint="eastAsia"/>
                <w:color w:val="000000"/>
                <w:sz w:val="18"/>
                <w:szCs w:val="18"/>
              </w:rPr>
              <w:t>ボランティア</w:t>
            </w:r>
            <w:r w:rsidR="00B944C4">
              <w:rPr>
                <w:rFonts w:ascii="ＭＳ 明朝" w:hAnsi="ＭＳ 明朝" w:hint="eastAsia"/>
                <w:color w:val="000000"/>
                <w:sz w:val="18"/>
                <w:szCs w:val="18"/>
              </w:rPr>
              <w:t>等</w:t>
            </w:r>
            <w:r w:rsidRPr="00C67148">
              <w:rPr>
                <w:rFonts w:ascii="ＭＳ 明朝" w:hAnsi="ＭＳ 明朝" w:hint="eastAsia"/>
                <w:color w:val="000000"/>
                <w:sz w:val="18"/>
                <w:szCs w:val="18"/>
              </w:rPr>
              <w:t>の活動を通じて</w:t>
            </w:r>
            <w:r>
              <w:rPr>
                <w:rFonts w:ascii="ＭＳ 明朝" w:hAnsi="ＭＳ 明朝" w:hint="eastAsia"/>
                <w:color w:val="000000"/>
                <w:sz w:val="18"/>
                <w:szCs w:val="18"/>
              </w:rPr>
              <w:t>小中学校や</w:t>
            </w:r>
            <w:r w:rsidRPr="00C67148">
              <w:rPr>
                <w:rFonts w:ascii="ＭＳ 明朝" w:hAnsi="ＭＳ 明朝" w:hint="eastAsia"/>
                <w:color w:val="000000"/>
                <w:sz w:val="18"/>
                <w:szCs w:val="18"/>
              </w:rPr>
              <w:t>地域イベント</w:t>
            </w:r>
            <w:r w:rsidR="00B944C4">
              <w:rPr>
                <w:rFonts w:ascii="ＭＳ 明朝" w:hAnsi="ＭＳ 明朝" w:hint="eastAsia"/>
                <w:color w:val="000000"/>
                <w:sz w:val="18"/>
                <w:szCs w:val="18"/>
              </w:rPr>
              <w:t>への</w:t>
            </w:r>
            <w:r w:rsidRPr="00C67148">
              <w:rPr>
                <w:rFonts w:ascii="ＭＳ 明朝" w:hAnsi="ＭＳ 明朝" w:hint="eastAsia"/>
                <w:color w:val="000000"/>
                <w:sz w:val="18"/>
                <w:szCs w:val="18"/>
              </w:rPr>
              <w:t>積極的参加</w:t>
            </w:r>
            <w:r w:rsidR="00B944C4">
              <w:rPr>
                <w:rFonts w:ascii="ＭＳ 明朝" w:hAnsi="ＭＳ 明朝" w:hint="eastAsia"/>
                <w:color w:val="000000"/>
                <w:sz w:val="18"/>
                <w:szCs w:val="18"/>
              </w:rPr>
              <w:t>・交流を推進</w:t>
            </w:r>
            <w:r w:rsidR="00CC027D">
              <w:rPr>
                <w:rFonts w:ascii="ＭＳ 明朝" w:hAnsi="ＭＳ 明朝" w:hint="eastAsia"/>
                <w:color w:val="000000"/>
                <w:sz w:val="18"/>
                <w:szCs w:val="18"/>
              </w:rPr>
              <w:t>する。また授業等で</w:t>
            </w:r>
            <w:r w:rsidR="00B944C4">
              <w:rPr>
                <w:rFonts w:ascii="ＭＳ 明朝" w:hAnsi="ＭＳ 明朝" w:hint="eastAsia"/>
                <w:color w:val="000000"/>
                <w:sz w:val="18"/>
                <w:szCs w:val="18"/>
              </w:rPr>
              <w:t>地域課題について考えていく機会を提供する。</w:t>
            </w:r>
          </w:p>
          <w:p w14:paraId="17829310" w14:textId="77777777" w:rsidR="00D42DB7" w:rsidRPr="00C67148" w:rsidRDefault="00D42DB7" w:rsidP="00714442">
            <w:pPr>
              <w:ind w:left="180" w:hangingChars="100" w:hanging="180"/>
              <w:rPr>
                <w:rFonts w:ascii="ＭＳ 明朝" w:hAnsi="ＭＳ 明朝"/>
                <w:sz w:val="18"/>
                <w:szCs w:val="18"/>
              </w:rPr>
            </w:pPr>
            <w:r w:rsidRPr="00C67148">
              <w:rPr>
                <w:rFonts w:ascii="ＭＳ 明朝" w:hAnsi="ＭＳ 明朝" w:hint="eastAsia"/>
                <w:sz w:val="18"/>
                <w:szCs w:val="18"/>
              </w:rPr>
              <w:t>(2)</w:t>
            </w:r>
          </w:p>
          <w:p w14:paraId="07508F81" w14:textId="77777777" w:rsidR="00D42DB7" w:rsidRPr="00C67148" w:rsidRDefault="00D42DB7" w:rsidP="00714442">
            <w:pPr>
              <w:ind w:left="180" w:hangingChars="100" w:hanging="180"/>
              <w:rPr>
                <w:rFonts w:ascii="ＭＳ 明朝" w:hAnsi="ＭＳ 明朝"/>
                <w:sz w:val="18"/>
                <w:szCs w:val="18"/>
              </w:rPr>
            </w:pPr>
            <w:r>
              <w:rPr>
                <w:rFonts w:ascii="ＭＳ 明朝" w:hAnsi="ＭＳ 明朝" w:hint="eastAsia"/>
                <w:sz w:val="18"/>
                <w:szCs w:val="18"/>
              </w:rPr>
              <w:t xml:space="preserve">ア　</w:t>
            </w:r>
            <w:r w:rsidRPr="00C67148">
              <w:rPr>
                <w:rFonts w:ascii="ＭＳ 明朝" w:hAnsi="ＭＳ 明朝" w:hint="eastAsia"/>
                <w:sz w:val="18"/>
                <w:szCs w:val="18"/>
              </w:rPr>
              <w:t>遅刻多数の生徒に対して、</w:t>
            </w:r>
            <w:r>
              <w:rPr>
                <w:rFonts w:ascii="ＭＳ 明朝" w:hAnsi="ＭＳ 明朝" w:hint="eastAsia"/>
                <w:sz w:val="18"/>
                <w:szCs w:val="18"/>
              </w:rPr>
              <w:t>保護者と連携し</w:t>
            </w:r>
            <w:r w:rsidRPr="00C67148">
              <w:rPr>
                <w:rFonts w:ascii="ＭＳ 明朝" w:hAnsi="ＭＳ 明朝" w:hint="eastAsia"/>
                <w:sz w:val="18"/>
                <w:szCs w:val="18"/>
              </w:rPr>
              <w:t>早朝登校・居残り指導を行うなどして生活習慣の確立を促し、遅刻者数の減少をめざす。</w:t>
            </w:r>
          </w:p>
          <w:p w14:paraId="389DEE4D" w14:textId="77777777" w:rsidR="00CC027D" w:rsidRPr="00FC208B" w:rsidRDefault="00837CAD" w:rsidP="00714442">
            <w:pPr>
              <w:ind w:left="180" w:hangingChars="100" w:hanging="180"/>
              <w:rPr>
                <w:rFonts w:ascii="ＭＳ 明朝" w:hAnsi="ＭＳ 明朝" w:hint="eastAsia"/>
                <w:color w:val="000000"/>
                <w:sz w:val="18"/>
                <w:szCs w:val="18"/>
              </w:rPr>
            </w:pPr>
            <w:r w:rsidRPr="00FC208B">
              <w:rPr>
                <w:rFonts w:ascii="ＭＳ 明朝" w:hAnsi="ＭＳ 明朝" w:hint="eastAsia"/>
                <w:color w:val="000000"/>
                <w:sz w:val="18"/>
                <w:szCs w:val="18"/>
              </w:rPr>
              <w:t xml:space="preserve">ウ　</w:t>
            </w:r>
            <w:r w:rsidR="00F15549" w:rsidRPr="00FC208B">
              <w:rPr>
                <w:rFonts w:ascii="ＭＳ 明朝" w:hAnsi="ＭＳ 明朝" w:hint="eastAsia"/>
                <w:color w:val="000000"/>
                <w:sz w:val="18"/>
                <w:szCs w:val="18"/>
              </w:rPr>
              <w:t>すべての生徒が安心して学校生活を送れるよう、ＳＣ、ＳＳＷを最大限活用し、教育相談委員会、支援委員会の充実をはかる。</w:t>
            </w:r>
          </w:p>
          <w:p w14:paraId="1DCBE0C8" w14:textId="77777777" w:rsidR="00D42DB7" w:rsidRPr="00C67148" w:rsidRDefault="00D42DB7" w:rsidP="00714442">
            <w:pPr>
              <w:ind w:left="180" w:hangingChars="100" w:hanging="180"/>
              <w:rPr>
                <w:rFonts w:ascii="ＭＳ 明朝" w:hAnsi="ＭＳ 明朝"/>
                <w:color w:val="000000"/>
                <w:sz w:val="18"/>
                <w:szCs w:val="18"/>
              </w:rPr>
            </w:pPr>
            <w:r>
              <w:rPr>
                <w:rFonts w:ascii="ＭＳ 明朝" w:hAnsi="ＭＳ 明朝" w:hint="eastAsia"/>
                <w:color w:val="000000"/>
                <w:sz w:val="18"/>
                <w:szCs w:val="18"/>
              </w:rPr>
              <w:t>エ　大学や選管と連携し</w:t>
            </w:r>
            <w:r w:rsidR="00BA0114">
              <w:rPr>
                <w:rFonts w:ascii="ＭＳ 明朝" w:hAnsi="ＭＳ 明朝" w:hint="eastAsia"/>
                <w:color w:val="000000"/>
                <w:sz w:val="18"/>
                <w:szCs w:val="18"/>
              </w:rPr>
              <w:t>ながら</w:t>
            </w:r>
            <w:r>
              <w:rPr>
                <w:rFonts w:ascii="ＭＳ 明朝" w:hAnsi="ＭＳ 明朝" w:hint="eastAsia"/>
                <w:color w:val="000000"/>
                <w:sz w:val="18"/>
                <w:szCs w:val="18"/>
              </w:rPr>
              <w:t>、「政治的教養をはぐくむ教育」を推進する。</w:t>
            </w:r>
          </w:p>
          <w:p w14:paraId="317B2635" w14:textId="77777777" w:rsidR="00952DB5" w:rsidRDefault="00952DB5" w:rsidP="00714442">
            <w:pPr>
              <w:ind w:left="180" w:hangingChars="100" w:hanging="180"/>
              <w:rPr>
                <w:rFonts w:ascii="ＭＳ 明朝" w:hAnsi="ＭＳ 明朝" w:hint="eastAsia"/>
                <w:sz w:val="18"/>
                <w:szCs w:val="18"/>
              </w:rPr>
            </w:pPr>
          </w:p>
          <w:p w14:paraId="5C759904" w14:textId="77777777" w:rsidR="00B93C0B" w:rsidRDefault="00B93C0B" w:rsidP="00714442">
            <w:pPr>
              <w:ind w:left="180" w:hangingChars="100" w:hanging="180"/>
              <w:rPr>
                <w:rFonts w:ascii="ＭＳ 明朝" w:hAnsi="ＭＳ 明朝" w:hint="eastAsia"/>
                <w:sz w:val="18"/>
                <w:szCs w:val="18"/>
              </w:rPr>
            </w:pPr>
          </w:p>
          <w:p w14:paraId="267C1F86" w14:textId="77777777" w:rsidR="00D42DB7" w:rsidRPr="00C67148" w:rsidRDefault="00D42DB7" w:rsidP="00714442">
            <w:pPr>
              <w:ind w:left="180" w:hangingChars="100" w:hanging="180"/>
              <w:rPr>
                <w:rFonts w:ascii="ＭＳ 明朝" w:hAnsi="ＭＳ 明朝"/>
                <w:sz w:val="18"/>
                <w:szCs w:val="18"/>
              </w:rPr>
            </w:pPr>
            <w:r w:rsidRPr="00C67148">
              <w:rPr>
                <w:rFonts w:ascii="ＭＳ 明朝" w:hAnsi="ＭＳ 明朝" w:hint="eastAsia"/>
                <w:sz w:val="18"/>
                <w:szCs w:val="18"/>
              </w:rPr>
              <w:t>(3)</w:t>
            </w:r>
          </w:p>
          <w:p w14:paraId="02D20ED5" w14:textId="77777777" w:rsidR="00D42DB7" w:rsidRPr="00C67148" w:rsidRDefault="00D42DB7" w:rsidP="00714442">
            <w:pPr>
              <w:ind w:left="180" w:hangingChars="100" w:hanging="180"/>
              <w:rPr>
                <w:rFonts w:ascii="ＭＳ 明朝" w:hAnsi="ＭＳ 明朝"/>
                <w:sz w:val="18"/>
                <w:szCs w:val="18"/>
              </w:rPr>
            </w:pPr>
            <w:r>
              <w:rPr>
                <w:rFonts w:ascii="ＭＳ 明朝" w:hAnsi="ＭＳ 明朝" w:hint="eastAsia"/>
                <w:sz w:val="18"/>
                <w:szCs w:val="18"/>
              </w:rPr>
              <w:t xml:space="preserve">ア　</w:t>
            </w:r>
            <w:r w:rsidR="00952DB5">
              <w:rPr>
                <w:rFonts w:ascii="ＭＳ 明朝" w:hAnsi="ＭＳ 明朝" w:hint="eastAsia"/>
                <w:sz w:val="18"/>
                <w:szCs w:val="18"/>
              </w:rPr>
              <w:t>入学前の部活動体験週間、直後の</w:t>
            </w:r>
            <w:r w:rsidRPr="00C67148">
              <w:rPr>
                <w:rFonts w:ascii="ＭＳ 明朝" w:hAnsi="ＭＳ 明朝" w:hint="eastAsia"/>
                <w:sz w:val="18"/>
                <w:szCs w:val="18"/>
              </w:rPr>
              <w:t>体験入部デー</w:t>
            </w:r>
            <w:r w:rsidR="00BA0114">
              <w:rPr>
                <w:rFonts w:ascii="ＭＳ 明朝" w:hAnsi="ＭＳ 明朝" w:hint="eastAsia"/>
                <w:sz w:val="18"/>
                <w:szCs w:val="18"/>
              </w:rPr>
              <w:t>や</w:t>
            </w:r>
            <w:r w:rsidRPr="00C67148">
              <w:rPr>
                <w:rFonts w:ascii="ＭＳ 明朝" w:hAnsi="ＭＳ 明朝" w:hint="eastAsia"/>
                <w:sz w:val="18"/>
                <w:szCs w:val="18"/>
              </w:rPr>
              <w:t>仮入部期間</w:t>
            </w:r>
            <w:r w:rsidR="00952DB5">
              <w:rPr>
                <w:rFonts w:ascii="ＭＳ 明朝" w:hAnsi="ＭＳ 明朝" w:hint="eastAsia"/>
                <w:sz w:val="18"/>
                <w:szCs w:val="18"/>
              </w:rPr>
              <w:t>等</w:t>
            </w:r>
            <w:r w:rsidR="00BA0114">
              <w:rPr>
                <w:rFonts w:ascii="ＭＳ 明朝" w:hAnsi="ＭＳ 明朝" w:hint="eastAsia"/>
                <w:sz w:val="18"/>
                <w:szCs w:val="18"/>
              </w:rPr>
              <w:t>を通じて</w:t>
            </w:r>
            <w:r w:rsidRPr="00C67148">
              <w:rPr>
                <w:rFonts w:ascii="ＭＳ 明朝" w:hAnsi="ＭＳ 明朝" w:hint="eastAsia"/>
                <w:sz w:val="18"/>
                <w:szCs w:val="18"/>
              </w:rPr>
              <w:t>新入生の入部を強く促す。</w:t>
            </w:r>
          </w:p>
          <w:p w14:paraId="4F8FA8DE" w14:textId="77777777" w:rsidR="00D42DB7" w:rsidRPr="00C67148" w:rsidRDefault="00D42DB7" w:rsidP="00714442">
            <w:pPr>
              <w:ind w:left="180" w:hangingChars="100" w:hanging="180"/>
              <w:rPr>
                <w:rFonts w:ascii="ＭＳ 明朝" w:hAnsi="ＭＳ 明朝"/>
                <w:sz w:val="18"/>
                <w:szCs w:val="18"/>
              </w:rPr>
            </w:pPr>
            <w:r>
              <w:rPr>
                <w:rFonts w:ascii="ＭＳ 明朝" w:hAnsi="ＭＳ 明朝" w:hint="eastAsia"/>
                <w:sz w:val="18"/>
                <w:szCs w:val="18"/>
              </w:rPr>
              <w:t>(5</w:t>
            </w:r>
            <w:r w:rsidRPr="00C67148">
              <w:rPr>
                <w:rFonts w:ascii="ＭＳ 明朝" w:hAnsi="ＭＳ 明朝" w:hint="eastAsia"/>
                <w:sz w:val="18"/>
                <w:szCs w:val="18"/>
              </w:rPr>
              <w:t>)</w:t>
            </w:r>
          </w:p>
          <w:p w14:paraId="554E1BED" w14:textId="77777777" w:rsidR="00A66AB8" w:rsidRPr="00C67148" w:rsidRDefault="00D42DB7" w:rsidP="00952DB5">
            <w:pPr>
              <w:ind w:left="180" w:hangingChars="100" w:hanging="180"/>
              <w:rPr>
                <w:rFonts w:ascii="ＭＳ 明朝" w:hAnsi="ＭＳ 明朝"/>
                <w:sz w:val="18"/>
                <w:szCs w:val="18"/>
              </w:rPr>
            </w:pPr>
            <w:r>
              <w:rPr>
                <w:rFonts w:ascii="ＭＳ 明朝" w:hAnsi="ＭＳ 明朝" w:hint="eastAsia"/>
                <w:sz w:val="18"/>
                <w:szCs w:val="18"/>
              </w:rPr>
              <w:t xml:space="preserve">ア　</w:t>
            </w:r>
            <w:r w:rsidR="00952DB5">
              <w:rPr>
                <w:rFonts w:ascii="ＭＳ 明朝" w:hAnsi="ＭＳ 明朝" w:hint="eastAsia"/>
                <w:sz w:val="18"/>
                <w:szCs w:val="18"/>
              </w:rPr>
              <w:t>生徒の活躍先を意識的に拡大、また</w:t>
            </w:r>
            <w:r w:rsidR="00FD1DF2">
              <w:rPr>
                <w:rFonts w:ascii="ＭＳ 明朝" w:hAnsi="ＭＳ 明朝" w:hint="eastAsia"/>
                <w:sz w:val="18"/>
                <w:szCs w:val="18"/>
              </w:rPr>
              <w:t>、</w:t>
            </w:r>
            <w:r w:rsidRPr="00C67148">
              <w:rPr>
                <w:rFonts w:ascii="ＭＳ 明朝" w:hAnsi="ＭＳ 明朝" w:hint="eastAsia"/>
                <w:sz w:val="18"/>
                <w:szCs w:val="18"/>
              </w:rPr>
              <w:t>とりかい高等支援学校と連携して</w:t>
            </w:r>
            <w:r w:rsidR="00952DB5">
              <w:rPr>
                <w:rFonts w:ascii="ＭＳ 明朝" w:hAnsi="ＭＳ 明朝" w:hint="eastAsia"/>
                <w:sz w:val="18"/>
                <w:szCs w:val="18"/>
              </w:rPr>
              <w:t>実習先、</w:t>
            </w:r>
            <w:r w:rsidRPr="00C67148">
              <w:rPr>
                <w:rFonts w:ascii="ＭＳ 明朝" w:hAnsi="ＭＳ 明朝" w:hint="eastAsia"/>
                <w:sz w:val="18"/>
                <w:szCs w:val="18"/>
              </w:rPr>
              <w:t>進路先を確保する。</w:t>
            </w:r>
          </w:p>
        </w:tc>
        <w:tc>
          <w:tcPr>
            <w:tcW w:w="3650" w:type="dxa"/>
            <w:tcBorders>
              <w:right w:val="dashed" w:sz="4" w:space="0" w:color="auto"/>
            </w:tcBorders>
          </w:tcPr>
          <w:p w14:paraId="30922452" w14:textId="77777777" w:rsidR="00D42DB7" w:rsidRPr="00C67148" w:rsidRDefault="00D42DB7" w:rsidP="00714442">
            <w:pPr>
              <w:ind w:leftChars="-1" w:left="178" w:hangingChars="100" w:hanging="180"/>
              <w:rPr>
                <w:rFonts w:ascii="ＭＳ 明朝" w:hAnsi="ＭＳ 明朝"/>
                <w:sz w:val="18"/>
                <w:szCs w:val="18"/>
              </w:rPr>
            </w:pPr>
            <w:r w:rsidRPr="00C67148">
              <w:rPr>
                <w:rFonts w:ascii="ＭＳ 明朝" w:hAnsi="ＭＳ 明朝" w:hint="eastAsia"/>
                <w:sz w:val="18"/>
                <w:szCs w:val="18"/>
              </w:rPr>
              <w:t>(1)</w:t>
            </w:r>
          </w:p>
          <w:p w14:paraId="718833BB" w14:textId="77777777" w:rsidR="00D42DB7" w:rsidRDefault="00D42DB7" w:rsidP="00714442">
            <w:pPr>
              <w:ind w:left="180" w:hangingChars="100" w:hanging="180"/>
              <w:rPr>
                <w:rFonts w:ascii="ＭＳ 明朝" w:hAnsi="ＭＳ 明朝"/>
                <w:sz w:val="18"/>
                <w:szCs w:val="18"/>
              </w:rPr>
            </w:pPr>
            <w:r>
              <w:rPr>
                <w:rFonts w:ascii="ＭＳ 明朝" w:hAnsi="ＭＳ 明朝" w:hint="eastAsia"/>
                <w:sz w:val="18"/>
                <w:szCs w:val="18"/>
              </w:rPr>
              <w:t xml:space="preserve">ア　</w:t>
            </w:r>
            <w:r w:rsidR="00AC1400" w:rsidRPr="000B74D3">
              <w:rPr>
                <w:rFonts w:ascii="ＭＳ 明朝" w:hAnsi="ＭＳ 明朝" w:hint="eastAsia"/>
                <w:sz w:val="18"/>
                <w:szCs w:val="18"/>
              </w:rPr>
              <w:t>海外</w:t>
            </w:r>
            <w:r w:rsidR="00A66AB8" w:rsidRPr="000B74D3">
              <w:rPr>
                <w:rFonts w:ascii="ＭＳ 明朝" w:hAnsi="ＭＳ 明朝" w:hint="eastAsia"/>
                <w:sz w:val="18"/>
                <w:szCs w:val="18"/>
              </w:rPr>
              <w:t>交流</w:t>
            </w:r>
            <w:r w:rsidR="00A76688">
              <w:rPr>
                <w:rFonts w:ascii="ＭＳ 明朝" w:hAnsi="ＭＳ 明朝" w:hint="eastAsia"/>
                <w:sz w:val="18"/>
                <w:szCs w:val="18"/>
              </w:rPr>
              <w:t>実施</w:t>
            </w:r>
            <w:r w:rsidR="00AC1400" w:rsidRPr="000B74D3">
              <w:rPr>
                <w:rFonts w:ascii="ＭＳ 明朝" w:hAnsi="ＭＳ 明朝" w:hint="eastAsia"/>
                <w:sz w:val="18"/>
                <w:szCs w:val="18"/>
              </w:rPr>
              <w:t>時に</w:t>
            </w:r>
            <w:r w:rsidR="00A76688">
              <w:rPr>
                <w:rFonts w:ascii="ＭＳ 明朝" w:hAnsi="ＭＳ 明朝" w:hint="eastAsia"/>
                <w:sz w:val="18"/>
                <w:szCs w:val="18"/>
              </w:rPr>
              <w:t>は</w:t>
            </w:r>
            <w:r w:rsidR="00FC208B">
              <w:rPr>
                <w:rFonts w:ascii="ＭＳ 明朝" w:hAnsi="ＭＳ 明朝" w:hint="eastAsia"/>
                <w:sz w:val="18"/>
                <w:szCs w:val="18"/>
              </w:rPr>
              <w:t>アンケート</w:t>
            </w:r>
            <w:r w:rsidR="00AF4CD1" w:rsidRPr="000B74D3">
              <w:rPr>
                <w:rFonts w:ascii="ＭＳ 明朝" w:hAnsi="ＭＳ 明朝" w:hint="eastAsia"/>
                <w:sz w:val="18"/>
                <w:szCs w:val="18"/>
              </w:rPr>
              <w:t>を実施し</w:t>
            </w:r>
            <w:r w:rsidRPr="000B74D3">
              <w:rPr>
                <w:rFonts w:ascii="ＭＳ 明朝" w:hAnsi="ＭＳ 明朝" w:hint="eastAsia"/>
                <w:sz w:val="18"/>
                <w:szCs w:val="18"/>
              </w:rPr>
              <w:t>満足度を8</w:t>
            </w:r>
            <w:r w:rsidR="00AF4CD1" w:rsidRPr="000B74D3">
              <w:rPr>
                <w:rFonts w:ascii="ＭＳ 明朝" w:hAnsi="ＭＳ 明朝" w:hint="eastAsia"/>
                <w:sz w:val="18"/>
                <w:szCs w:val="18"/>
              </w:rPr>
              <w:t>0</w:t>
            </w:r>
            <w:r w:rsidRPr="000B74D3">
              <w:rPr>
                <w:rFonts w:ascii="ＭＳ 明朝" w:hAnsi="ＭＳ 明朝" w:hint="eastAsia"/>
                <w:sz w:val="18"/>
                <w:szCs w:val="18"/>
              </w:rPr>
              <w:t>％以上</w:t>
            </w:r>
          </w:p>
          <w:p w14:paraId="113573E3" w14:textId="77777777" w:rsidR="00D42DB7" w:rsidRPr="000A0B65" w:rsidRDefault="00D42DB7" w:rsidP="00714442">
            <w:pPr>
              <w:ind w:left="360" w:hangingChars="200" w:hanging="360"/>
              <w:rPr>
                <w:rFonts w:ascii="ＭＳ 明朝" w:hAnsi="ＭＳ 明朝"/>
                <w:color w:val="000000"/>
                <w:sz w:val="18"/>
                <w:szCs w:val="18"/>
              </w:rPr>
            </w:pPr>
            <w:r>
              <w:rPr>
                <w:rFonts w:ascii="ＭＳ 明朝" w:hAnsi="ＭＳ 明朝" w:hint="eastAsia"/>
                <w:sz w:val="18"/>
                <w:szCs w:val="18"/>
              </w:rPr>
              <w:t>イ・</w:t>
            </w:r>
            <w:r w:rsidR="00AF4CD1">
              <w:rPr>
                <w:rFonts w:ascii="ＭＳ 明朝" w:hAnsi="ＭＳ 明朝" w:hint="eastAsia"/>
                <w:sz w:val="18"/>
                <w:szCs w:val="18"/>
              </w:rPr>
              <w:t>小中</w:t>
            </w:r>
            <w:r w:rsidRPr="000A0B65">
              <w:rPr>
                <w:rFonts w:ascii="ＭＳ 明朝" w:hAnsi="ＭＳ 明朝" w:hint="eastAsia"/>
                <w:sz w:val="18"/>
                <w:szCs w:val="18"/>
              </w:rPr>
              <w:t>地域</w:t>
            </w:r>
            <w:r>
              <w:rPr>
                <w:rFonts w:ascii="ＭＳ 明朝" w:hAnsi="ＭＳ 明朝" w:hint="eastAsia"/>
                <w:sz w:val="18"/>
                <w:szCs w:val="18"/>
              </w:rPr>
              <w:t>行事</w:t>
            </w:r>
            <w:r w:rsidR="0050397D">
              <w:rPr>
                <w:rFonts w:ascii="ＭＳ 明朝" w:hAnsi="ＭＳ 明朝" w:hint="eastAsia"/>
                <w:sz w:val="18"/>
                <w:szCs w:val="18"/>
              </w:rPr>
              <w:t>に</w:t>
            </w:r>
            <w:r>
              <w:rPr>
                <w:rFonts w:ascii="ＭＳ 明朝" w:hAnsi="ＭＳ 明朝" w:hint="eastAsia"/>
                <w:sz w:val="18"/>
                <w:szCs w:val="18"/>
              </w:rPr>
              <w:t>参加する生徒</w:t>
            </w:r>
            <w:r w:rsidR="0050397D">
              <w:rPr>
                <w:rFonts w:ascii="ＭＳ 明朝" w:hAnsi="ＭＳ 明朝" w:hint="eastAsia"/>
                <w:sz w:val="18"/>
                <w:szCs w:val="18"/>
              </w:rPr>
              <w:t>の延べ人数</w:t>
            </w:r>
            <w:r w:rsidR="00A76688">
              <w:rPr>
                <w:rFonts w:ascii="ＭＳ 明朝" w:hAnsi="ＭＳ 明朝" w:hint="eastAsia"/>
                <w:sz w:val="18"/>
                <w:szCs w:val="18"/>
              </w:rPr>
              <w:t>250</w:t>
            </w:r>
            <w:r w:rsidRPr="000A0B65">
              <w:rPr>
                <w:rFonts w:ascii="ＭＳ 明朝" w:hAnsi="ＭＳ 明朝" w:hint="eastAsia"/>
                <w:sz w:val="18"/>
                <w:szCs w:val="18"/>
              </w:rPr>
              <w:t>人(H</w:t>
            </w:r>
            <w:r w:rsidR="00A76688">
              <w:rPr>
                <w:rFonts w:ascii="ＭＳ 明朝" w:hAnsi="ＭＳ 明朝" w:hint="eastAsia"/>
                <w:sz w:val="18"/>
                <w:szCs w:val="18"/>
              </w:rPr>
              <w:t>30</w:t>
            </w:r>
            <w:r w:rsidRPr="000A0B65">
              <w:rPr>
                <w:rFonts w:ascii="ＭＳ 明朝" w:hAnsi="ＭＳ 明朝" w:hint="eastAsia"/>
                <w:sz w:val="18"/>
                <w:szCs w:val="18"/>
              </w:rPr>
              <w:t>年度</w:t>
            </w:r>
            <w:r w:rsidR="00A76688">
              <w:rPr>
                <w:rFonts w:ascii="ＭＳ 明朝" w:hAnsi="ＭＳ 明朝" w:hint="eastAsia"/>
                <w:sz w:val="18"/>
                <w:szCs w:val="18"/>
              </w:rPr>
              <w:t>250</w:t>
            </w:r>
            <w:r w:rsidR="00AF4CD1">
              <w:rPr>
                <w:rFonts w:ascii="ＭＳ 明朝" w:hAnsi="ＭＳ 明朝" w:hint="eastAsia"/>
                <w:sz w:val="18"/>
                <w:szCs w:val="18"/>
              </w:rPr>
              <w:t>人</w:t>
            </w:r>
            <w:r w:rsidRPr="000A0B65">
              <w:rPr>
                <w:rFonts w:ascii="ＭＳ 明朝" w:hAnsi="ＭＳ 明朝" w:hint="eastAsia"/>
                <w:sz w:val="18"/>
                <w:szCs w:val="18"/>
              </w:rPr>
              <w:t>)</w:t>
            </w:r>
          </w:p>
          <w:p w14:paraId="4AAB951E" w14:textId="48FAF783" w:rsidR="00D42DB7" w:rsidRDefault="00D42DB7" w:rsidP="00714442">
            <w:pPr>
              <w:ind w:left="360" w:hangingChars="200" w:hanging="360"/>
              <w:rPr>
                <w:rFonts w:ascii="ＭＳ 明朝" w:hAnsi="ＭＳ 明朝" w:hint="eastAsia"/>
                <w:color w:val="000000"/>
                <w:sz w:val="18"/>
                <w:szCs w:val="18"/>
              </w:rPr>
            </w:pPr>
            <w:r w:rsidRPr="000A0B65">
              <w:rPr>
                <w:rFonts w:ascii="ＭＳ 明朝" w:hAnsi="ＭＳ 明朝" w:hint="eastAsia"/>
                <w:color w:val="000000"/>
                <w:sz w:val="18"/>
                <w:szCs w:val="18"/>
              </w:rPr>
              <w:t xml:space="preserve">　・</w:t>
            </w:r>
            <w:r w:rsidR="00C43AD0">
              <w:rPr>
                <w:rFonts w:ascii="ＭＳ 明朝" w:hAnsi="ＭＳ 明朝" w:hint="eastAsia"/>
                <w:color w:val="000000"/>
                <w:sz w:val="18"/>
                <w:szCs w:val="18"/>
              </w:rPr>
              <w:t>ＥＳＤ</w:t>
            </w:r>
            <w:r w:rsidRPr="000B74D3">
              <w:rPr>
                <w:rFonts w:ascii="ＭＳ 明朝" w:hAnsi="ＭＳ 明朝" w:hint="eastAsia"/>
                <w:color w:val="000000"/>
                <w:sz w:val="18"/>
                <w:szCs w:val="18"/>
              </w:rPr>
              <w:t>パスポート表彰認定</w:t>
            </w:r>
            <w:r w:rsidRPr="000A0B65">
              <w:rPr>
                <w:rFonts w:ascii="ＭＳ 明朝" w:hAnsi="ＭＳ 明朝" w:hint="eastAsia"/>
                <w:color w:val="000000"/>
                <w:sz w:val="18"/>
                <w:szCs w:val="18"/>
              </w:rPr>
              <w:t>を</w:t>
            </w:r>
            <w:r w:rsidR="00A76688">
              <w:rPr>
                <w:rFonts w:ascii="ＭＳ 明朝" w:hAnsi="ＭＳ 明朝" w:hint="eastAsia"/>
                <w:color w:val="000000"/>
                <w:sz w:val="18"/>
                <w:szCs w:val="18"/>
              </w:rPr>
              <w:t>10</w:t>
            </w:r>
            <w:r w:rsidRPr="000A0B65">
              <w:rPr>
                <w:rFonts w:ascii="ＭＳ 明朝" w:hAnsi="ＭＳ 明朝" w:hint="eastAsia"/>
                <w:color w:val="000000"/>
                <w:sz w:val="18"/>
                <w:szCs w:val="18"/>
              </w:rPr>
              <w:t>人以上</w:t>
            </w:r>
            <w:r w:rsidR="00A76688">
              <w:rPr>
                <w:rFonts w:ascii="ＭＳ 明朝" w:hAnsi="ＭＳ 明朝" w:hint="eastAsia"/>
                <w:color w:val="000000"/>
                <w:sz w:val="18"/>
                <w:szCs w:val="18"/>
              </w:rPr>
              <w:t>(H30</w:t>
            </w:r>
            <w:r w:rsidRPr="000A0B65">
              <w:rPr>
                <w:rFonts w:ascii="ＭＳ 明朝" w:hAnsi="ＭＳ 明朝" w:hint="eastAsia"/>
                <w:color w:val="000000"/>
                <w:sz w:val="18"/>
                <w:szCs w:val="18"/>
              </w:rPr>
              <w:t>年度</w:t>
            </w:r>
            <w:r w:rsidR="00A76688">
              <w:rPr>
                <w:rFonts w:ascii="ＭＳ 明朝" w:hAnsi="ＭＳ 明朝" w:hint="eastAsia"/>
                <w:color w:val="000000"/>
                <w:sz w:val="18"/>
                <w:szCs w:val="18"/>
              </w:rPr>
              <w:t>９</w:t>
            </w:r>
            <w:r w:rsidR="0050397D">
              <w:rPr>
                <w:rFonts w:ascii="ＭＳ 明朝" w:hAnsi="ＭＳ 明朝" w:hint="eastAsia"/>
                <w:color w:val="000000"/>
                <w:sz w:val="18"/>
                <w:szCs w:val="18"/>
              </w:rPr>
              <w:t>人</w:t>
            </w:r>
            <w:r w:rsidR="00B944C4">
              <w:rPr>
                <w:rFonts w:ascii="ＭＳ 明朝" w:hAnsi="ＭＳ 明朝" w:hint="eastAsia"/>
                <w:color w:val="000000"/>
                <w:sz w:val="18"/>
                <w:szCs w:val="18"/>
              </w:rPr>
              <w:t>)</w:t>
            </w:r>
            <w:r w:rsidRPr="000A0B65">
              <w:rPr>
                <w:rFonts w:ascii="ＭＳ 明朝" w:hAnsi="ＭＳ 明朝" w:hint="eastAsia"/>
                <w:color w:val="000000"/>
                <w:sz w:val="18"/>
                <w:szCs w:val="18"/>
              </w:rPr>
              <w:t>。</w:t>
            </w:r>
          </w:p>
          <w:p w14:paraId="33848EF1" w14:textId="77777777" w:rsidR="00D42DB7" w:rsidRPr="000A0B65" w:rsidRDefault="00D42DB7" w:rsidP="00714442">
            <w:pPr>
              <w:ind w:left="180" w:hangingChars="100" w:hanging="180"/>
              <w:rPr>
                <w:rFonts w:ascii="ＭＳ 明朝" w:hAnsi="ＭＳ 明朝"/>
                <w:sz w:val="18"/>
                <w:szCs w:val="18"/>
              </w:rPr>
            </w:pPr>
            <w:r w:rsidRPr="000A0B65">
              <w:rPr>
                <w:rFonts w:ascii="ＭＳ 明朝" w:hAnsi="ＭＳ 明朝" w:hint="eastAsia"/>
                <w:sz w:val="18"/>
                <w:szCs w:val="18"/>
              </w:rPr>
              <w:t>(2)</w:t>
            </w:r>
          </w:p>
          <w:p w14:paraId="7F6C94BB" w14:textId="77777777" w:rsidR="00D42DB7" w:rsidRDefault="00D42DB7" w:rsidP="00714442">
            <w:pPr>
              <w:ind w:left="180" w:hangingChars="100" w:hanging="180"/>
              <w:rPr>
                <w:rFonts w:ascii="ＭＳ 明朝" w:hAnsi="ＭＳ 明朝" w:hint="eastAsia"/>
                <w:sz w:val="18"/>
                <w:szCs w:val="18"/>
              </w:rPr>
            </w:pPr>
            <w:r>
              <w:rPr>
                <w:rFonts w:ascii="ＭＳ 明朝" w:hAnsi="ＭＳ 明朝" w:hint="eastAsia"/>
                <w:sz w:val="18"/>
                <w:szCs w:val="18"/>
              </w:rPr>
              <w:t>ア　１・２</w:t>
            </w:r>
            <w:r w:rsidRPr="000A0B65">
              <w:rPr>
                <w:rFonts w:ascii="ＭＳ 明朝" w:hAnsi="ＭＳ 明朝" w:hint="eastAsia"/>
                <w:sz w:val="18"/>
                <w:szCs w:val="18"/>
              </w:rPr>
              <w:t>学期の遅刻数を</w:t>
            </w:r>
            <w:r w:rsidR="00AF4CD1">
              <w:rPr>
                <w:rFonts w:ascii="ＭＳ 明朝" w:hAnsi="ＭＳ 明朝" w:hint="eastAsia"/>
                <w:sz w:val="18"/>
                <w:szCs w:val="18"/>
              </w:rPr>
              <w:t>2000以下に</w:t>
            </w:r>
            <w:r w:rsidR="00F15549">
              <w:rPr>
                <w:rFonts w:ascii="ＭＳ 明朝" w:hAnsi="ＭＳ 明朝" w:hint="eastAsia"/>
                <w:sz w:val="18"/>
                <w:szCs w:val="18"/>
              </w:rPr>
              <w:t>する</w:t>
            </w:r>
            <w:r w:rsidRPr="000A0B65">
              <w:rPr>
                <w:rFonts w:ascii="ＭＳ 明朝" w:hAnsi="ＭＳ 明朝" w:hint="eastAsia"/>
                <w:sz w:val="18"/>
                <w:szCs w:val="18"/>
              </w:rPr>
              <w:t>。</w:t>
            </w:r>
            <w:r w:rsidR="00BD578E" w:rsidRPr="00BD578E">
              <w:rPr>
                <w:rFonts w:ascii="ＭＳ 明朝" w:hAnsi="ＭＳ 明朝" w:hint="eastAsia"/>
                <w:sz w:val="18"/>
                <w:szCs w:val="18"/>
              </w:rPr>
              <w:t>(H30</w:t>
            </w:r>
            <w:r w:rsidRPr="00BD578E">
              <w:rPr>
                <w:rFonts w:ascii="ＭＳ 明朝" w:hAnsi="ＭＳ 明朝" w:hint="eastAsia"/>
                <w:sz w:val="18"/>
                <w:szCs w:val="18"/>
              </w:rPr>
              <w:t>年度</w:t>
            </w:r>
            <w:r w:rsidR="00F15549" w:rsidRPr="00BD578E">
              <w:rPr>
                <w:rFonts w:ascii="ＭＳ 明朝" w:hAnsi="ＭＳ 明朝" w:hint="eastAsia"/>
                <w:sz w:val="18"/>
                <w:szCs w:val="18"/>
              </w:rPr>
              <w:t>2420</w:t>
            </w:r>
            <w:r w:rsidRPr="00BD578E">
              <w:rPr>
                <w:rFonts w:ascii="ＭＳ 明朝" w:hAnsi="ＭＳ 明朝" w:hint="eastAsia"/>
                <w:sz w:val="18"/>
                <w:szCs w:val="18"/>
              </w:rPr>
              <w:t>)</w:t>
            </w:r>
          </w:p>
          <w:p w14:paraId="0392BA54" w14:textId="77777777" w:rsidR="00F15549" w:rsidRPr="00FC208B" w:rsidRDefault="00F15549" w:rsidP="00714442">
            <w:pPr>
              <w:ind w:left="180" w:hangingChars="100" w:hanging="180"/>
              <w:rPr>
                <w:rFonts w:ascii="ＭＳ 明朝" w:hAnsi="ＭＳ 明朝" w:hint="eastAsia"/>
                <w:sz w:val="18"/>
                <w:szCs w:val="18"/>
              </w:rPr>
            </w:pPr>
            <w:r w:rsidRPr="00FC208B">
              <w:rPr>
                <w:rFonts w:ascii="ＭＳ 明朝" w:hAnsi="ＭＳ 明朝" w:hint="eastAsia"/>
                <w:sz w:val="18"/>
                <w:szCs w:val="18"/>
              </w:rPr>
              <w:t>ウ　学校教育自己診断生徒「いじめなど困っていることに真剣に対応」「悩みや相談に親身に応じてくれる」肯定率70%(H30年度63%)</w:t>
            </w:r>
            <w:r w:rsidR="00B93C0B" w:rsidRPr="00FC208B">
              <w:rPr>
                <w:rFonts w:ascii="ＭＳ 明朝" w:hAnsi="ＭＳ 明朝" w:hint="eastAsia"/>
                <w:sz w:val="18"/>
                <w:szCs w:val="18"/>
              </w:rPr>
              <w:t>、教職員「教育相談体制整備」75%(H30年度68%)</w:t>
            </w:r>
          </w:p>
          <w:p w14:paraId="2F02EDAD" w14:textId="77777777" w:rsidR="00D42DB7" w:rsidRPr="000A0B65" w:rsidRDefault="00D42DB7" w:rsidP="00714442">
            <w:pPr>
              <w:ind w:left="180" w:hangingChars="100" w:hanging="180"/>
              <w:rPr>
                <w:rFonts w:ascii="ＭＳ 明朝" w:hAnsi="ＭＳ 明朝"/>
                <w:sz w:val="18"/>
                <w:szCs w:val="18"/>
              </w:rPr>
            </w:pPr>
            <w:r w:rsidRPr="000A0B65">
              <w:rPr>
                <w:rFonts w:ascii="ＭＳ 明朝" w:hAnsi="ＭＳ 明朝" w:hint="eastAsia"/>
                <w:sz w:val="18"/>
                <w:szCs w:val="18"/>
              </w:rPr>
              <w:t>エ</w:t>
            </w:r>
            <w:r>
              <w:rPr>
                <w:rFonts w:ascii="ＭＳ 明朝" w:hAnsi="ＭＳ 明朝" w:hint="eastAsia"/>
                <w:sz w:val="18"/>
                <w:szCs w:val="18"/>
              </w:rPr>
              <w:t xml:space="preserve">　</w:t>
            </w:r>
            <w:r w:rsidR="00FC208B">
              <w:rPr>
                <w:rFonts w:ascii="ＭＳ 明朝" w:hAnsi="ＭＳ 明朝" w:hint="eastAsia"/>
                <w:sz w:val="18"/>
                <w:szCs w:val="18"/>
              </w:rPr>
              <w:t>政治的教養実施後アンケート</w:t>
            </w:r>
            <w:r w:rsidR="00F15549">
              <w:rPr>
                <w:rFonts w:ascii="ＭＳ 明朝" w:hAnsi="ＭＳ 明朝" w:hint="eastAsia"/>
                <w:sz w:val="18"/>
                <w:szCs w:val="18"/>
              </w:rPr>
              <w:t>で</w:t>
            </w:r>
            <w:r w:rsidRPr="000A0B65">
              <w:rPr>
                <w:rFonts w:ascii="ＭＳ 明朝" w:hAnsi="ＭＳ 明朝" w:hint="eastAsia"/>
                <w:sz w:val="18"/>
                <w:szCs w:val="18"/>
              </w:rPr>
              <w:t>｢必ず投票に行く｣回答比率40％</w:t>
            </w:r>
            <w:r w:rsidR="00AF4CD1">
              <w:rPr>
                <w:rFonts w:ascii="ＭＳ 明朝" w:hAnsi="ＭＳ 明朝" w:hint="eastAsia"/>
                <w:sz w:val="18"/>
                <w:szCs w:val="18"/>
              </w:rPr>
              <w:t>(H29</w:t>
            </w:r>
            <w:r w:rsidRPr="000A0B65">
              <w:rPr>
                <w:rFonts w:ascii="ＭＳ 明朝" w:hAnsi="ＭＳ 明朝" w:hint="eastAsia"/>
                <w:sz w:val="18"/>
                <w:szCs w:val="18"/>
              </w:rPr>
              <w:t>年度</w:t>
            </w:r>
            <w:r w:rsidR="00AF4CD1">
              <w:rPr>
                <w:rFonts w:ascii="ＭＳ 明朝" w:hAnsi="ＭＳ 明朝" w:hint="eastAsia"/>
                <w:sz w:val="18"/>
                <w:szCs w:val="18"/>
              </w:rPr>
              <w:t>33</w:t>
            </w:r>
            <w:r w:rsidRPr="000A0B65">
              <w:rPr>
                <w:rFonts w:ascii="ＭＳ 明朝" w:hAnsi="ＭＳ 明朝" w:hint="eastAsia"/>
                <w:sz w:val="18"/>
                <w:szCs w:val="18"/>
              </w:rPr>
              <w:t>％</w:t>
            </w:r>
            <w:r w:rsidR="00952DB5">
              <w:rPr>
                <w:rFonts w:ascii="ＭＳ 明朝" w:hAnsi="ＭＳ 明朝" w:hint="eastAsia"/>
                <w:sz w:val="18"/>
                <w:szCs w:val="18"/>
              </w:rPr>
              <w:t>,H30年度未実施</w:t>
            </w:r>
            <w:r w:rsidRPr="000A0B65">
              <w:rPr>
                <w:rFonts w:ascii="ＭＳ 明朝" w:hAnsi="ＭＳ 明朝" w:hint="eastAsia"/>
                <w:sz w:val="18"/>
                <w:szCs w:val="18"/>
              </w:rPr>
              <w:t>)</w:t>
            </w:r>
          </w:p>
          <w:p w14:paraId="1E64D26D" w14:textId="77777777" w:rsidR="00D42DB7" w:rsidRPr="00243592" w:rsidRDefault="00D42DB7" w:rsidP="00714442">
            <w:pPr>
              <w:ind w:left="180" w:hangingChars="100" w:hanging="180"/>
              <w:rPr>
                <w:rFonts w:ascii="ＭＳ 明朝" w:hAnsi="ＭＳ 明朝"/>
                <w:sz w:val="18"/>
                <w:szCs w:val="18"/>
              </w:rPr>
            </w:pPr>
            <w:r w:rsidRPr="00243592">
              <w:rPr>
                <w:rFonts w:ascii="ＭＳ 明朝" w:hAnsi="ＭＳ 明朝" w:hint="eastAsia"/>
                <w:sz w:val="18"/>
                <w:szCs w:val="18"/>
              </w:rPr>
              <w:t>(3)</w:t>
            </w:r>
          </w:p>
          <w:p w14:paraId="1CE96B81" w14:textId="77777777" w:rsidR="00D42DB7" w:rsidRPr="00C67148" w:rsidRDefault="00D42DB7" w:rsidP="00714442">
            <w:pPr>
              <w:ind w:left="180" w:hangingChars="100" w:hanging="180"/>
              <w:rPr>
                <w:rFonts w:ascii="ＭＳ 明朝" w:hAnsi="ＭＳ 明朝"/>
                <w:sz w:val="18"/>
                <w:szCs w:val="18"/>
              </w:rPr>
            </w:pPr>
            <w:r>
              <w:rPr>
                <w:rFonts w:ascii="ＭＳ 明朝" w:hAnsi="ＭＳ 明朝" w:hint="eastAsia"/>
                <w:sz w:val="18"/>
                <w:szCs w:val="18"/>
              </w:rPr>
              <w:t>ア　１年生</w:t>
            </w:r>
            <w:r w:rsidRPr="00243592">
              <w:rPr>
                <w:rFonts w:ascii="ＭＳ 明朝" w:hAnsi="ＭＳ 明朝" w:hint="eastAsia"/>
                <w:sz w:val="18"/>
                <w:szCs w:val="18"/>
              </w:rPr>
              <w:t>入部</w:t>
            </w:r>
            <w:r w:rsidRPr="00C67148">
              <w:rPr>
                <w:rFonts w:ascii="ＭＳ 明朝" w:hAnsi="ＭＳ 明朝" w:hint="eastAsia"/>
                <w:sz w:val="18"/>
                <w:szCs w:val="18"/>
              </w:rPr>
              <w:t>率</w:t>
            </w:r>
            <w:r w:rsidR="00952DB5">
              <w:rPr>
                <w:rFonts w:ascii="ＭＳ 明朝" w:hAnsi="ＭＳ 明朝" w:hint="eastAsia"/>
                <w:sz w:val="18"/>
                <w:szCs w:val="18"/>
              </w:rPr>
              <w:t>70</w:t>
            </w:r>
            <w:r>
              <w:rPr>
                <w:rFonts w:ascii="ＭＳ 明朝" w:hAnsi="ＭＳ 明朝" w:hint="eastAsia"/>
                <w:sz w:val="18"/>
                <w:szCs w:val="18"/>
              </w:rPr>
              <w:t>％</w:t>
            </w:r>
            <w:r w:rsidR="00952DB5">
              <w:rPr>
                <w:rFonts w:ascii="ＭＳ 明朝" w:hAnsi="ＭＳ 明朝" w:hint="eastAsia"/>
                <w:sz w:val="18"/>
                <w:szCs w:val="18"/>
              </w:rPr>
              <w:t>以上</w:t>
            </w:r>
            <w:r w:rsidRPr="00C67148">
              <w:rPr>
                <w:rFonts w:ascii="ＭＳ 明朝" w:hAnsi="ＭＳ 明朝" w:hint="eastAsia"/>
                <w:sz w:val="18"/>
                <w:szCs w:val="18"/>
              </w:rPr>
              <w:t>(H</w:t>
            </w:r>
            <w:r w:rsidR="00952DB5">
              <w:rPr>
                <w:rFonts w:ascii="ＭＳ 明朝" w:hAnsi="ＭＳ 明朝" w:hint="eastAsia"/>
                <w:sz w:val="18"/>
                <w:szCs w:val="18"/>
              </w:rPr>
              <w:t>30</w:t>
            </w:r>
            <w:r w:rsidRPr="00C67148">
              <w:rPr>
                <w:rFonts w:ascii="ＭＳ 明朝" w:hAnsi="ＭＳ 明朝" w:hint="eastAsia"/>
                <w:sz w:val="18"/>
                <w:szCs w:val="18"/>
              </w:rPr>
              <w:t>年度</w:t>
            </w:r>
            <w:r w:rsidR="00AF4CD1">
              <w:rPr>
                <w:rFonts w:ascii="ＭＳ 明朝" w:hAnsi="ＭＳ 明朝" w:hint="eastAsia"/>
                <w:sz w:val="18"/>
                <w:szCs w:val="18"/>
              </w:rPr>
              <w:t>67</w:t>
            </w:r>
            <w:r>
              <w:rPr>
                <w:rFonts w:ascii="ＭＳ 明朝" w:hAnsi="ＭＳ 明朝" w:hint="eastAsia"/>
                <w:sz w:val="18"/>
                <w:szCs w:val="18"/>
              </w:rPr>
              <w:t>％</w:t>
            </w:r>
            <w:r w:rsidRPr="00C67148">
              <w:rPr>
                <w:rFonts w:ascii="ＭＳ 明朝" w:hAnsi="ＭＳ 明朝" w:hint="eastAsia"/>
                <w:sz w:val="18"/>
                <w:szCs w:val="18"/>
              </w:rPr>
              <w:t>)</w:t>
            </w:r>
          </w:p>
          <w:p w14:paraId="41CDE76A" w14:textId="77777777" w:rsidR="0050397D" w:rsidRPr="00952DB5" w:rsidRDefault="0050397D" w:rsidP="00714442">
            <w:pPr>
              <w:ind w:left="180" w:hangingChars="100" w:hanging="180"/>
              <w:rPr>
                <w:rFonts w:ascii="ＭＳ 明朝" w:hAnsi="ＭＳ 明朝" w:hint="eastAsia"/>
                <w:sz w:val="18"/>
                <w:szCs w:val="18"/>
              </w:rPr>
            </w:pPr>
          </w:p>
          <w:p w14:paraId="1333A627" w14:textId="77777777" w:rsidR="00D42DB7" w:rsidRPr="00C67148" w:rsidRDefault="00D42DB7" w:rsidP="00714442">
            <w:pPr>
              <w:ind w:left="180" w:hangingChars="100" w:hanging="180"/>
              <w:rPr>
                <w:rFonts w:ascii="ＭＳ 明朝" w:hAnsi="ＭＳ 明朝"/>
                <w:sz w:val="18"/>
                <w:szCs w:val="18"/>
              </w:rPr>
            </w:pPr>
            <w:r>
              <w:rPr>
                <w:rFonts w:ascii="ＭＳ 明朝" w:hAnsi="ＭＳ 明朝" w:hint="eastAsia"/>
                <w:sz w:val="18"/>
                <w:szCs w:val="18"/>
              </w:rPr>
              <w:t>(5</w:t>
            </w:r>
            <w:r w:rsidRPr="00C67148">
              <w:rPr>
                <w:rFonts w:ascii="ＭＳ 明朝" w:hAnsi="ＭＳ 明朝" w:hint="eastAsia"/>
                <w:sz w:val="18"/>
                <w:szCs w:val="18"/>
              </w:rPr>
              <w:t>)</w:t>
            </w:r>
          </w:p>
          <w:p w14:paraId="3F79D513" w14:textId="77777777" w:rsidR="0050397D" w:rsidRPr="00C67148" w:rsidRDefault="00A7323B" w:rsidP="00952DB5">
            <w:pPr>
              <w:ind w:left="180" w:hangingChars="100" w:hanging="180"/>
              <w:rPr>
                <w:rFonts w:ascii="ＭＳ 明朝" w:hAnsi="ＭＳ 明朝"/>
                <w:sz w:val="18"/>
                <w:szCs w:val="18"/>
              </w:rPr>
            </w:pPr>
            <w:r>
              <w:rPr>
                <w:rFonts w:ascii="ＭＳ 明朝" w:hAnsi="ＭＳ 明朝" w:hint="eastAsia"/>
                <w:sz w:val="18"/>
                <w:szCs w:val="18"/>
              </w:rPr>
              <w:t xml:space="preserve">ア　</w:t>
            </w:r>
            <w:r w:rsidR="00952DB5">
              <w:rPr>
                <w:rFonts w:ascii="ＭＳ 明朝" w:hAnsi="ＭＳ 明朝" w:hint="eastAsia"/>
                <w:sz w:val="18"/>
                <w:szCs w:val="18"/>
              </w:rPr>
              <w:t>十分な実習先の確保と</w:t>
            </w:r>
            <w:r w:rsidR="00D42DB7">
              <w:rPr>
                <w:rFonts w:ascii="ＭＳ 明朝" w:hAnsi="ＭＳ 明朝" w:hint="eastAsia"/>
                <w:sz w:val="18"/>
                <w:szCs w:val="18"/>
              </w:rPr>
              <w:t>３</w:t>
            </w:r>
            <w:r w:rsidR="00D42DB7" w:rsidRPr="00C67148">
              <w:rPr>
                <w:rFonts w:ascii="ＭＳ 明朝" w:hAnsi="ＭＳ 明朝" w:hint="eastAsia"/>
                <w:sz w:val="18"/>
                <w:szCs w:val="18"/>
              </w:rPr>
              <w:t>年生全員の進路実現</w:t>
            </w:r>
          </w:p>
        </w:tc>
        <w:tc>
          <w:tcPr>
            <w:tcW w:w="3863" w:type="dxa"/>
            <w:tcBorders>
              <w:left w:val="dashed" w:sz="4" w:space="0" w:color="auto"/>
              <w:right w:val="single" w:sz="4" w:space="0" w:color="auto"/>
            </w:tcBorders>
            <w:shd w:val="clear" w:color="auto" w:fill="auto"/>
          </w:tcPr>
          <w:p w14:paraId="3FF00881" w14:textId="77777777" w:rsidR="00912D8A" w:rsidRPr="00D638AF" w:rsidRDefault="00903015" w:rsidP="00D638AF">
            <w:pPr>
              <w:ind w:left="180" w:hangingChars="100" w:hanging="180"/>
              <w:rPr>
                <w:rFonts w:ascii="ＭＳ 明朝" w:hAnsi="ＭＳ 明朝"/>
                <w:sz w:val="18"/>
                <w:szCs w:val="18"/>
              </w:rPr>
            </w:pPr>
            <w:r w:rsidRPr="00D638AF">
              <w:rPr>
                <w:rFonts w:ascii="ＭＳ 明朝" w:hAnsi="ＭＳ 明朝" w:hint="eastAsia"/>
                <w:sz w:val="18"/>
                <w:szCs w:val="18"/>
              </w:rPr>
              <w:t>(1)</w:t>
            </w:r>
          </w:p>
          <w:p w14:paraId="76830517" w14:textId="77777777" w:rsidR="00903015" w:rsidRPr="00D638AF" w:rsidRDefault="00903015" w:rsidP="00D638AF">
            <w:pPr>
              <w:ind w:left="180" w:hangingChars="100" w:hanging="180"/>
              <w:rPr>
                <w:rFonts w:ascii="ＭＳ 明朝" w:hAnsi="ＭＳ 明朝"/>
                <w:sz w:val="18"/>
                <w:szCs w:val="18"/>
              </w:rPr>
            </w:pPr>
            <w:r w:rsidRPr="00D638AF">
              <w:rPr>
                <w:rFonts w:ascii="ＭＳ 明朝" w:hAnsi="ＭＳ 明朝" w:hint="eastAsia"/>
                <w:sz w:val="18"/>
                <w:szCs w:val="18"/>
              </w:rPr>
              <w:t xml:space="preserve">ア　</w:t>
            </w:r>
            <w:r w:rsidR="0070686E" w:rsidRPr="00D638AF">
              <w:rPr>
                <w:rFonts w:ascii="ＭＳ 明朝" w:hAnsi="ＭＳ 明朝" w:hint="eastAsia"/>
                <w:sz w:val="18"/>
                <w:szCs w:val="18"/>
              </w:rPr>
              <w:t>オーストラリア研修</w:t>
            </w:r>
            <w:r w:rsidRPr="00D638AF">
              <w:rPr>
                <w:rFonts w:ascii="ＭＳ 明朝" w:hAnsi="ＭＳ 明朝" w:hint="eastAsia"/>
                <w:sz w:val="18"/>
                <w:szCs w:val="18"/>
              </w:rPr>
              <w:t>実施</w:t>
            </w:r>
            <w:r w:rsidR="00896852">
              <w:rPr>
                <w:rFonts w:ascii="ＭＳ 明朝" w:hAnsi="ＭＳ 明朝" w:hint="eastAsia"/>
                <w:sz w:val="18"/>
                <w:szCs w:val="18"/>
              </w:rPr>
              <w:t>。参加人数が少なく</w:t>
            </w:r>
            <w:r w:rsidR="0070686E" w:rsidRPr="00D638AF">
              <w:rPr>
                <w:rFonts w:ascii="ＭＳ 明朝" w:hAnsi="ＭＳ 明朝" w:hint="eastAsia"/>
                <w:sz w:val="18"/>
                <w:szCs w:val="18"/>
              </w:rPr>
              <w:t>アンケートは実施</w:t>
            </w:r>
            <w:r w:rsidR="00896852">
              <w:rPr>
                <w:rFonts w:ascii="ＭＳ 明朝" w:hAnsi="ＭＳ 明朝" w:hint="eastAsia"/>
                <w:sz w:val="18"/>
                <w:szCs w:val="18"/>
              </w:rPr>
              <w:t>しなかったが、非常に肯定的な感想ばかりだった</w:t>
            </w:r>
            <w:r w:rsidR="0070686E" w:rsidRPr="00D638AF">
              <w:rPr>
                <w:rFonts w:ascii="ＭＳ 明朝" w:hAnsi="ＭＳ 明朝" w:hint="eastAsia"/>
                <w:sz w:val="18"/>
                <w:szCs w:val="18"/>
              </w:rPr>
              <w:t>。</w:t>
            </w:r>
          </w:p>
          <w:p w14:paraId="1B674775" w14:textId="77777777" w:rsidR="00903015" w:rsidRPr="00D638AF" w:rsidRDefault="00903015" w:rsidP="00D638AF">
            <w:pPr>
              <w:ind w:left="180" w:hangingChars="100" w:hanging="180"/>
              <w:rPr>
                <w:rFonts w:ascii="ＭＳ 明朝" w:hAnsi="ＭＳ 明朝"/>
                <w:sz w:val="18"/>
                <w:szCs w:val="18"/>
              </w:rPr>
            </w:pPr>
            <w:r w:rsidRPr="00D638AF">
              <w:rPr>
                <w:rFonts w:ascii="ＭＳ 明朝" w:hAnsi="ＭＳ 明朝" w:hint="eastAsia"/>
                <w:sz w:val="18"/>
                <w:szCs w:val="18"/>
              </w:rPr>
              <w:t>イ・小中地域行事参加生徒数延べ315人（◎）</w:t>
            </w:r>
          </w:p>
          <w:p w14:paraId="642D0FF8" w14:textId="77777777" w:rsidR="00C858D1" w:rsidRPr="00D638AF" w:rsidRDefault="00C858D1" w:rsidP="00D638AF">
            <w:pPr>
              <w:ind w:left="180" w:hangingChars="100" w:hanging="180"/>
              <w:rPr>
                <w:rFonts w:ascii="ＭＳ 明朝" w:hAnsi="ＭＳ 明朝"/>
                <w:sz w:val="18"/>
                <w:szCs w:val="18"/>
              </w:rPr>
            </w:pPr>
            <w:r w:rsidRPr="00D638AF">
              <w:rPr>
                <w:rFonts w:ascii="ＭＳ 明朝" w:hAnsi="ＭＳ 明朝" w:hint="eastAsia"/>
                <w:sz w:val="18"/>
                <w:szCs w:val="18"/>
              </w:rPr>
              <w:t xml:space="preserve">　・ＥＳＤパスポート表彰認定９人（△）</w:t>
            </w:r>
          </w:p>
          <w:p w14:paraId="2FCA8D56" w14:textId="77777777" w:rsidR="00D638AF" w:rsidRPr="00D638AF" w:rsidRDefault="00D638AF" w:rsidP="00D638AF">
            <w:pPr>
              <w:ind w:left="180" w:hangingChars="100" w:hanging="180"/>
              <w:rPr>
                <w:rFonts w:ascii="ＭＳ 明朝" w:hAnsi="ＭＳ 明朝" w:hint="eastAsia"/>
                <w:sz w:val="18"/>
                <w:szCs w:val="18"/>
              </w:rPr>
            </w:pPr>
          </w:p>
          <w:p w14:paraId="089CF9D5" w14:textId="77777777" w:rsidR="00C858D1" w:rsidRPr="00D638AF" w:rsidRDefault="00C858D1" w:rsidP="00D638AF">
            <w:pPr>
              <w:ind w:left="180" w:hangingChars="100" w:hanging="180"/>
              <w:rPr>
                <w:rFonts w:ascii="ＭＳ 明朝" w:hAnsi="ＭＳ 明朝"/>
                <w:sz w:val="18"/>
                <w:szCs w:val="18"/>
              </w:rPr>
            </w:pPr>
            <w:r w:rsidRPr="00D638AF">
              <w:rPr>
                <w:rFonts w:ascii="ＭＳ 明朝" w:hAnsi="ＭＳ 明朝"/>
                <w:sz w:val="18"/>
                <w:szCs w:val="18"/>
              </w:rPr>
              <w:t>(2)</w:t>
            </w:r>
          </w:p>
          <w:p w14:paraId="09290ED7" w14:textId="77777777" w:rsidR="00C858D1" w:rsidRPr="00D638AF" w:rsidRDefault="00C858D1" w:rsidP="00D638AF">
            <w:pPr>
              <w:ind w:left="180" w:hangingChars="100" w:hanging="180"/>
              <w:rPr>
                <w:rFonts w:ascii="ＭＳ 明朝" w:hAnsi="ＭＳ 明朝"/>
                <w:sz w:val="18"/>
                <w:szCs w:val="18"/>
              </w:rPr>
            </w:pPr>
            <w:r w:rsidRPr="00D638AF">
              <w:rPr>
                <w:rFonts w:ascii="ＭＳ 明朝" w:hAnsi="ＭＳ 明朝" w:hint="eastAsia"/>
                <w:sz w:val="18"/>
                <w:szCs w:val="18"/>
              </w:rPr>
              <w:t>ア　１・２学期の遅刻数</w:t>
            </w:r>
            <w:r w:rsidR="003D46C8" w:rsidRPr="00D638AF">
              <w:rPr>
                <w:rFonts w:ascii="ＭＳ 明朝" w:hAnsi="ＭＳ 明朝" w:hint="eastAsia"/>
                <w:sz w:val="18"/>
                <w:szCs w:val="18"/>
              </w:rPr>
              <w:t>3104</w:t>
            </w:r>
            <w:r w:rsidRPr="00D638AF">
              <w:rPr>
                <w:rFonts w:ascii="ＭＳ 明朝" w:hAnsi="ＭＳ 明朝" w:hint="eastAsia"/>
                <w:sz w:val="18"/>
                <w:szCs w:val="18"/>
              </w:rPr>
              <w:t>（△）</w:t>
            </w:r>
            <w:r w:rsidR="003D46C8" w:rsidRPr="00D638AF">
              <w:rPr>
                <w:rFonts w:ascii="ＭＳ 明朝" w:hAnsi="ＭＳ 明朝" w:hint="eastAsia"/>
                <w:sz w:val="18"/>
                <w:szCs w:val="18"/>
              </w:rPr>
              <w:t>※欠席は-416</w:t>
            </w:r>
          </w:p>
          <w:p w14:paraId="072AF2E6" w14:textId="77777777" w:rsidR="009B61B8" w:rsidRPr="00D638AF" w:rsidRDefault="00C858D1" w:rsidP="00D638AF">
            <w:pPr>
              <w:ind w:left="180" w:hangingChars="100" w:hanging="180"/>
              <w:rPr>
                <w:rFonts w:ascii="ＭＳ 明朝" w:hAnsi="ＭＳ 明朝" w:hint="eastAsia"/>
                <w:sz w:val="18"/>
                <w:szCs w:val="18"/>
              </w:rPr>
            </w:pPr>
            <w:r w:rsidRPr="00D638AF">
              <w:rPr>
                <w:rFonts w:ascii="ＭＳ 明朝" w:hAnsi="ＭＳ 明朝" w:hint="eastAsia"/>
                <w:sz w:val="18"/>
                <w:szCs w:val="18"/>
              </w:rPr>
              <w:t>ウ</w:t>
            </w:r>
            <w:r w:rsidR="009B61B8" w:rsidRPr="00D638AF">
              <w:rPr>
                <w:rFonts w:ascii="ＭＳ 明朝" w:hAnsi="ＭＳ 明朝" w:hint="eastAsia"/>
                <w:sz w:val="18"/>
                <w:szCs w:val="18"/>
              </w:rPr>
              <w:t xml:space="preserve">　学校教育自己診断生徒「いじめなど困っていることに真剣に対応」「悩みや相談に親身に応じてくれる」肯定率67%、教職員「教育相談体制整備」59%(△)</w:t>
            </w:r>
          </w:p>
          <w:p w14:paraId="15B51C27" w14:textId="77777777" w:rsidR="00C858D1" w:rsidRPr="00D638AF" w:rsidRDefault="00C858D1" w:rsidP="00D638AF">
            <w:pPr>
              <w:ind w:left="180" w:hangingChars="100" w:hanging="180"/>
              <w:rPr>
                <w:rFonts w:ascii="ＭＳ 明朝" w:hAnsi="ＭＳ 明朝"/>
                <w:sz w:val="18"/>
                <w:szCs w:val="18"/>
              </w:rPr>
            </w:pPr>
          </w:p>
          <w:p w14:paraId="6005B94A" w14:textId="77777777" w:rsidR="00C858D1" w:rsidRPr="00D638AF" w:rsidRDefault="00C858D1" w:rsidP="00896852">
            <w:pPr>
              <w:ind w:left="180" w:hangingChars="100" w:hanging="180"/>
              <w:rPr>
                <w:rFonts w:ascii="ＭＳ 明朝" w:hAnsi="ＭＳ 明朝"/>
                <w:sz w:val="18"/>
                <w:szCs w:val="18"/>
              </w:rPr>
            </w:pPr>
            <w:r w:rsidRPr="00D638AF">
              <w:rPr>
                <w:rFonts w:ascii="ＭＳ 明朝" w:hAnsi="ＭＳ 明朝" w:hint="eastAsia"/>
                <w:sz w:val="18"/>
                <w:szCs w:val="18"/>
              </w:rPr>
              <w:t xml:space="preserve">エ　</w:t>
            </w:r>
            <w:r w:rsidR="00896852">
              <w:rPr>
                <w:rFonts w:ascii="ＭＳ 明朝" w:hAnsi="ＭＳ 明朝" w:hint="eastAsia"/>
                <w:sz w:val="18"/>
                <w:szCs w:val="18"/>
              </w:rPr>
              <w:t>投票行動の機会がなかったため</w:t>
            </w:r>
            <w:r w:rsidR="00777CC3" w:rsidRPr="00D638AF">
              <w:rPr>
                <w:rFonts w:ascii="ＭＳ 明朝" w:hAnsi="ＭＳ 明朝" w:hint="eastAsia"/>
                <w:sz w:val="18"/>
                <w:szCs w:val="18"/>
              </w:rPr>
              <w:t>アンケート</w:t>
            </w:r>
            <w:r w:rsidRPr="00D638AF">
              <w:rPr>
                <w:rFonts w:ascii="ＭＳ 明朝" w:hAnsi="ＭＳ 明朝" w:hint="eastAsia"/>
                <w:sz w:val="18"/>
                <w:szCs w:val="18"/>
              </w:rPr>
              <w:t>実施せず</w:t>
            </w:r>
          </w:p>
          <w:p w14:paraId="56A243C4" w14:textId="77777777" w:rsidR="00C858D1" w:rsidRPr="00D638AF" w:rsidRDefault="00C858D1" w:rsidP="00D638AF">
            <w:pPr>
              <w:rPr>
                <w:rFonts w:ascii="ＭＳ 明朝" w:hAnsi="ＭＳ 明朝"/>
                <w:sz w:val="18"/>
                <w:szCs w:val="18"/>
              </w:rPr>
            </w:pPr>
          </w:p>
          <w:p w14:paraId="2A0EA805" w14:textId="77777777" w:rsidR="00C858D1" w:rsidRPr="00D638AF" w:rsidRDefault="009B61B8" w:rsidP="00D638AF">
            <w:pPr>
              <w:rPr>
                <w:rFonts w:ascii="ＭＳ 明朝" w:hAnsi="ＭＳ 明朝"/>
                <w:sz w:val="18"/>
                <w:szCs w:val="18"/>
              </w:rPr>
            </w:pPr>
            <w:r w:rsidRPr="00D638AF">
              <w:rPr>
                <w:rFonts w:ascii="ＭＳ 明朝" w:hAnsi="ＭＳ 明朝"/>
                <w:sz w:val="18"/>
                <w:szCs w:val="18"/>
              </w:rPr>
              <w:t>(</w:t>
            </w:r>
            <w:r w:rsidR="00C858D1" w:rsidRPr="00D638AF">
              <w:rPr>
                <w:rFonts w:ascii="ＭＳ 明朝" w:hAnsi="ＭＳ 明朝" w:hint="eastAsia"/>
                <w:sz w:val="18"/>
                <w:szCs w:val="18"/>
              </w:rPr>
              <w:t>3)</w:t>
            </w:r>
          </w:p>
          <w:p w14:paraId="0F509E49" w14:textId="77777777" w:rsidR="00C858D1" w:rsidRPr="00D638AF" w:rsidRDefault="00C858D1" w:rsidP="00D638AF">
            <w:pPr>
              <w:rPr>
                <w:rFonts w:ascii="ＭＳ 明朝" w:hAnsi="ＭＳ 明朝"/>
                <w:sz w:val="18"/>
                <w:szCs w:val="18"/>
              </w:rPr>
            </w:pPr>
            <w:r w:rsidRPr="00D638AF">
              <w:rPr>
                <w:rFonts w:ascii="ＭＳ 明朝" w:hAnsi="ＭＳ 明朝" w:hint="eastAsia"/>
                <w:sz w:val="18"/>
                <w:szCs w:val="18"/>
              </w:rPr>
              <w:t>ア　1年生入部率67％（△）</w:t>
            </w:r>
          </w:p>
          <w:p w14:paraId="22D52186" w14:textId="77777777" w:rsidR="00C858D1" w:rsidRPr="00D638AF" w:rsidRDefault="00C858D1" w:rsidP="00D638AF">
            <w:pPr>
              <w:rPr>
                <w:rFonts w:ascii="ＭＳ 明朝" w:hAnsi="ＭＳ 明朝"/>
                <w:sz w:val="18"/>
                <w:szCs w:val="18"/>
              </w:rPr>
            </w:pPr>
          </w:p>
          <w:p w14:paraId="6573E4B3" w14:textId="77777777" w:rsidR="00C858D1" w:rsidRPr="00D638AF" w:rsidRDefault="00C858D1" w:rsidP="00D638AF">
            <w:pPr>
              <w:rPr>
                <w:rFonts w:ascii="ＭＳ 明朝" w:hAnsi="ＭＳ 明朝"/>
                <w:sz w:val="18"/>
                <w:szCs w:val="18"/>
              </w:rPr>
            </w:pPr>
            <w:r w:rsidRPr="00D638AF">
              <w:rPr>
                <w:rFonts w:ascii="ＭＳ 明朝" w:hAnsi="ＭＳ 明朝"/>
                <w:sz w:val="18"/>
                <w:szCs w:val="18"/>
              </w:rPr>
              <w:t>(</w:t>
            </w:r>
            <w:r w:rsidRPr="00D638AF">
              <w:rPr>
                <w:rFonts w:ascii="ＭＳ 明朝" w:hAnsi="ＭＳ 明朝" w:hint="eastAsia"/>
                <w:sz w:val="18"/>
                <w:szCs w:val="18"/>
              </w:rPr>
              <w:t>5</w:t>
            </w:r>
            <w:r w:rsidRPr="00D638AF">
              <w:rPr>
                <w:rFonts w:ascii="ＭＳ 明朝" w:hAnsi="ＭＳ 明朝"/>
                <w:sz w:val="18"/>
                <w:szCs w:val="18"/>
              </w:rPr>
              <w:t>)</w:t>
            </w:r>
          </w:p>
          <w:p w14:paraId="2A198AC2" w14:textId="77777777" w:rsidR="00C858D1" w:rsidRPr="00D638AF" w:rsidRDefault="00C858D1" w:rsidP="00D638AF">
            <w:pPr>
              <w:ind w:left="180" w:hangingChars="100" w:hanging="180"/>
              <w:rPr>
                <w:rFonts w:ascii="ＭＳ 明朝" w:hAnsi="ＭＳ 明朝" w:hint="eastAsia"/>
                <w:sz w:val="18"/>
                <w:szCs w:val="18"/>
              </w:rPr>
            </w:pPr>
            <w:r w:rsidRPr="00D638AF">
              <w:rPr>
                <w:rFonts w:ascii="ＭＳ 明朝" w:hAnsi="ＭＳ 明朝" w:hint="eastAsia"/>
                <w:sz w:val="18"/>
                <w:szCs w:val="18"/>
              </w:rPr>
              <w:t>ア　実習先については十分確保できている、進路についても全員内定</w:t>
            </w:r>
          </w:p>
        </w:tc>
      </w:tr>
      <w:tr w:rsidR="00D42DB7" w:rsidRPr="00E50B6C" w14:paraId="5F68542C" w14:textId="77777777" w:rsidTr="00952DB5">
        <w:trPr>
          <w:cantSplit/>
          <w:trHeight w:val="1314"/>
          <w:jc w:val="center"/>
        </w:trPr>
        <w:tc>
          <w:tcPr>
            <w:tcW w:w="881" w:type="dxa"/>
            <w:shd w:val="clear" w:color="auto" w:fill="auto"/>
            <w:textDirection w:val="tbRlV"/>
            <w:vAlign w:val="center"/>
          </w:tcPr>
          <w:p w14:paraId="0FEF3AC0" w14:textId="77777777" w:rsidR="00D42DB7" w:rsidRPr="00C67148" w:rsidRDefault="00D42DB7" w:rsidP="00714442">
            <w:pPr>
              <w:jc w:val="center"/>
              <w:rPr>
                <w:rFonts w:ascii="ＭＳ 明朝" w:hAnsi="ＭＳ 明朝"/>
                <w:sz w:val="18"/>
                <w:szCs w:val="18"/>
              </w:rPr>
            </w:pPr>
            <w:r w:rsidRPr="00C67148">
              <w:rPr>
                <w:rFonts w:ascii="ＭＳ 明朝" w:hAnsi="ＭＳ 明朝" w:hint="eastAsia"/>
                <w:sz w:val="18"/>
                <w:szCs w:val="18"/>
              </w:rPr>
              <w:t xml:space="preserve">３　</w:t>
            </w:r>
            <w:r>
              <w:rPr>
                <w:rFonts w:ascii="ＭＳ 明朝" w:hAnsi="ＭＳ 明朝" w:hint="eastAsia"/>
                <w:sz w:val="20"/>
                <w:szCs w:val="20"/>
              </w:rPr>
              <w:t>学校行事や校内組織の機構改革</w:t>
            </w:r>
          </w:p>
        </w:tc>
        <w:tc>
          <w:tcPr>
            <w:tcW w:w="2020" w:type="dxa"/>
            <w:shd w:val="clear" w:color="auto" w:fill="auto"/>
          </w:tcPr>
          <w:p w14:paraId="67AD8AB3" w14:textId="77777777" w:rsidR="00D42DB7" w:rsidRDefault="00D42DB7" w:rsidP="00714442">
            <w:pPr>
              <w:ind w:left="180" w:hangingChars="100" w:hanging="180"/>
              <w:rPr>
                <w:rFonts w:ascii="ＭＳ 明朝" w:hAnsi="ＭＳ 明朝"/>
                <w:sz w:val="18"/>
                <w:szCs w:val="18"/>
              </w:rPr>
            </w:pPr>
            <w:r>
              <w:rPr>
                <w:rFonts w:ascii="ＭＳ 明朝" w:hAnsi="ＭＳ 明朝" w:hint="eastAsia"/>
                <w:sz w:val="18"/>
                <w:szCs w:val="18"/>
              </w:rPr>
              <w:t>ア　校務検討</w:t>
            </w:r>
            <w:r w:rsidR="007B60CE">
              <w:rPr>
                <w:rFonts w:ascii="ＭＳ 明朝" w:hAnsi="ＭＳ 明朝" w:hint="eastAsia"/>
                <w:sz w:val="18"/>
                <w:szCs w:val="18"/>
              </w:rPr>
              <w:t>にかかわる取組み</w:t>
            </w:r>
          </w:p>
          <w:p w14:paraId="07AEE2A7" w14:textId="77777777" w:rsidR="00D42DB7" w:rsidRDefault="00D42DB7" w:rsidP="00714442">
            <w:pPr>
              <w:rPr>
                <w:rFonts w:ascii="ＭＳ 明朝" w:hAnsi="ＭＳ 明朝" w:hint="eastAsia"/>
                <w:sz w:val="18"/>
                <w:szCs w:val="18"/>
              </w:rPr>
            </w:pPr>
          </w:p>
          <w:p w14:paraId="5B39CA2D" w14:textId="77777777" w:rsidR="006B5DC2" w:rsidRDefault="006B5DC2" w:rsidP="00714442">
            <w:pPr>
              <w:rPr>
                <w:rFonts w:ascii="ＭＳ 明朝" w:hAnsi="ＭＳ 明朝" w:hint="eastAsia"/>
                <w:sz w:val="18"/>
                <w:szCs w:val="18"/>
              </w:rPr>
            </w:pPr>
          </w:p>
          <w:p w14:paraId="530E1250" w14:textId="77777777" w:rsidR="006B5DC2" w:rsidRDefault="006B5DC2" w:rsidP="00714442">
            <w:pPr>
              <w:rPr>
                <w:rFonts w:ascii="ＭＳ 明朝" w:hAnsi="ＭＳ 明朝" w:hint="eastAsia"/>
                <w:sz w:val="18"/>
                <w:szCs w:val="18"/>
              </w:rPr>
            </w:pPr>
          </w:p>
          <w:p w14:paraId="5DE16B77" w14:textId="77777777" w:rsidR="006B5DC2" w:rsidRDefault="006B5DC2" w:rsidP="00714442">
            <w:pPr>
              <w:rPr>
                <w:rFonts w:ascii="ＭＳ 明朝" w:hAnsi="ＭＳ 明朝" w:hint="eastAsia"/>
                <w:sz w:val="18"/>
                <w:szCs w:val="18"/>
              </w:rPr>
            </w:pPr>
          </w:p>
          <w:p w14:paraId="2BE49D5B" w14:textId="77777777" w:rsidR="007B60CE" w:rsidRDefault="007B60CE" w:rsidP="007B60CE">
            <w:pPr>
              <w:ind w:left="180" w:hangingChars="100" w:hanging="180"/>
              <w:rPr>
                <w:rFonts w:ascii="ＭＳ 明朝" w:hAnsi="ＭＳ 明朝" w:hint="eastAsia"/>
                <w:sz w:val="18"/>
                <w:szCs w:val="18"/>
              </w:rPr>
            </w:pPr>
            <w:r>
              <w:rPr>
                <w:rFonts w:ascii="ＭＳ 明朝" w:hAnsi="ＭＳ 明朝" w:hint="eastAsia"/>
                <w:sz w:val="18"/>
                <w:szCs w:val="18"/>
              </w:rPr>
              <w:t>イ　行事検討にかかわる取組み</w:t>
            </w:r>
          </w:p>
          <w:p w14:paraId="7C757FD3" w14:textId="77777777" w:rsidR="006B5DC2" w:rsidRPr="007D42D9" w:rsidRDefault="006B5DC2" w:rsidP="007B60CE">
            <w:pPr>
              <w:ind w:left="180" w:hangingChars="100" w:hanging="180"/>
              <w:rPr>
                <w:rFonts w:ascii="ＭＳ 明朝" w:hAnsi="ＭＳ 明朝"/>
                <w:sz w:val="18"/>
                <w:szCs w:val="18"/>
              </w:rPr>
            </w:pPr>
          </w:p>
          <w:p w14:paraId="42B5C4B4" w14:textId="77777777" w:rsidR="007B60CE" w:rsidRPr="007B60CE" w:rsidRDefault="007B60CE" w:rsidP="006B5DC2">
            <w:pPr>
              <w:ind w:left="180" w:hangingChars="100" w:hanging="180"/>
              <w:rPr>
                <w:rFonts w:ascii="ＭＳ 明朝" w:hAnsi="ＭＳ 明朝"/>
                <w:sz w:val="18"/>
                <w:szCs w:val="18"/>
              </w:rPr>
            </w:pPr>
            <w:r>
              <w:rPr>
                <w:rFonts w:ascii="ＭＳ 明朝" w:hAnsi="ＭＳ 明朝" w:hint="eastAsia"/>
                <w:sz w:val="18"/>
                <w:szCs w:val="18"/>
              </w:rPr>
              <w:t>ウ　進学向上チーム</w:t>
            </w:r>
            <w:r w:rsidR="006B5DC2">
              <w:rPr>
                <w:rFonts w:ascii="ＭＳ 明朝" w:hAnsi="ＭＳ 明朝" w:hint="eastAsia"/>
                <w:sz w:val="18"/>
                <w:szCs w:val="18"/>
              </w:rPr>
              <w:t>にかかわる</w:t>
            </w:r>
            <w:r>
              <w:rPr>
                <w:rFonts w:ascii="ＭＳ 明朝" w:hAnsi="ＭＳ 明朝" w:hint="eastAsia"/>
                <w:sz w:val="18"/>
                <w:szCs w:val="18"/>
              </w:rPr>
              <w:t>取組み</w:t>
            </w:r>
          </w:p>
        </w:tc>
        <w:tc>
          <w:tcPr>
            <w:tcW w:w="4572" w:type="dxa"/>
            <w:tcBorders>
              <w:right w:val="dashed" w:sz="4" w:space="0" w:color="auto"/>
            </w:tcBorders>
            <w:shd w:val="clear" w:color="auto" w:fill="auto"/>
          </w:tcPr>
          <w:p w14:paraId="5247FB64" w14:textId="77777777" w:rsidR="00D42DB7" w:rsidRDefault="00D42DB7" w:rsidP="00714442">
            <w:pPr>
              <w:ind w:left="180" w:hangingChars="100" w:hanging="180"/>
              <w:rPr>
                <w:rFonts w:ascii="ＭＳ 明朝" w:hAnsi="ＭＳ 明朝"/>
                <w:sz w:val="18"/>
                <w:szCs w:val="18"/>
              </w:rPr>
            </w:pPr>
            <w:r>
              <w:rPr>
                <w:rFonts w:ascii="ＭＳ 明朝" w:hAnsi="ＭＳ 明朝" w:hint="eastAsia"/>
                <w:sz w:val="18"/>
                <w:szCs w:val="18"/>
              </w:rPr>
              <w:t xml:space="preserve">ア　</w:t>
            </w:r>
            <w:r w:rsidRPr="000B74D3">
              <w:rPr>
                <w:rFonts w:ascii="ＭＳ 明朝" w:hAnsi="ＭＳ 明朝" w:hint="eastAsia"/>
                <w:sz w:val="18"/>
                <w:szCs w:val="18"/>
              </w:rPr>
              <w:t>教員定数減</w:t>
            </w:r>
            <w:r w:rsidR="00BA0114" w:rsidRPr="000B74D3">
              <w:rPr>
                <w:rFonts w:ascii="ＭＳ 明朝" w:hAnsi="ＭＳ 明朝" w:hint="eastAsia"/>
                <w:sz w:val="18"/>
                <w:szCs w:val="18"/>
              </w:rPr>
              <w:t>にあたり</w:t>
            </w:r>
            <w:r w:rsidRPr="000B74D3">
              <w:rPr>
                <w:rFonts w:ascii="ＭＳ 明朝" w:hAnsi="ＭＳ 明朝" w:hint="eastAsia"/>
                <w:sz w:val="18"/>
                <w:szCs w:val="18"/>
              </w:rPr>
              <w:t>、学年・校務分掌・各種委員会の機構改革を</w:t>
            </w:r>
            <w:r w:rsidR="00BA0114" w:rsidRPr="000B74D3">
              <w:rPr>
                <w:rFonts w:ascii="ＭＳ 明朝" w:hAnsi="ＭＳ 明朝" w:hint="eastAsia"/>
                <w:sz w:val="18"/>
                <w:szCs w:val="18"/>
              </w:rPr>
              <w:t>行い、可能な限り</w:t>
            </w:r>
            <w:r w:rsidRPr="000B74D3">
              <w:rPr>
                <w:rFonts w:ascii="ＭＳ 明朝" w:hAnsi="ＭＳ 明朝" w:hint="eastAsia"/>
                <w:sz w:val="18"/>
                <w:szCs w:val="18"/>
              </w:rPr>
              <w:t>業務の効率化・平準化・マニュアル化をはかる。</w:t>
            </w:r>
          </w:p>
          <w:p w14:paraId="2E84088A" w14:textId="77777777" w:rsidR="007B60CE" w:rsidRPr="00FC208B" w:rsidRDefault="004B4F6C" w:rsidP="004B4F6C">
            <w:pPr>
              <w:ind w:left="180" w:hangingChars="100" w:hanging="180"/>
              <w:rPr>
                <w:rFonts w:ascii="ＭＳ 明朝" w:hAnsi="ＭＳ 明朝" w:hint="eastAsia"/>
                <w:sz w:val="18"/>
                <w:szCs w:val="18"/>
              </w:rPr>
            </w:pPr>
            <w:r w:rsidRPr="00FC208B">
              <w:rPr>
                <w:rFonts w:ascii="ＭＳ 明朝" w:hAnsi="ＭＳ 明朝" w:hint="eastAsia"/>
                <w:sz w:val="18"/>
                <w:szCs w:val="18"/>
              </w:rPr>
              <w:t>・“働き方改革”にかかわって、「大阪府部活動の在り方に関する方針」「教員の勤務時間に係る方針」（仮称）等に従い、</w:t>
            </w:r>
            <w:r w:rsidR="007B60CE" w:rsidRPr="00FC208B">
              <w:rPr>
                <w:rFonts w:ascii="ＭＳ 明朝" w:hAnsi="ＭＳ 明朝" w:hint="eastAsia"/>
                <w:sz w:val="18"/>
                <w:szCs w:val="18"/>
              </w:rPr>
              <w:t>業務の効率化を図る。</w:t>
            </w:r>
          </w:p>
          <w:p w14:paraId="1A486E7A" w14:textId="77777777" w:rsidR="004B4F6C" w:rsidRPr="00FC208B" w:rsidRDefault="006B5DC2" w:rsidP="004B4F6C">
            <w:pPr>
              <w:ind w:left="180" w:hangingChars="100" w:hanging="180"/>
              <w:rPr>
                <w:rFonts w:ascii="ＭＳ 明朝" w:hAnsi="ＭＳ 明朝"/>
                <w:sz w:val="18"/>
                <w:szCs w:val="18"/>
              </w:rPr>
            </w:pPr>
            <w:r w:rsidRPr="00FC208B">
              <w:rPr>
                <w:rFonts w:ascii="ＭＳ 明朝" w:hAnsi="ＭＳ 明朝" w:hint="eastAsia"/>
                <w:sz w:val="18"/>
                <w:szCs w:val="18"/>
              </w:rPr>
              <w:t>イ　コース制移行後の</w:t>
            </w:r>
            <w:r w:rsidR="007B60CE" w:rsidRPr="00FC208B">
              <w:rPr>
                <w:rFonts w:ascii="ＭＳ 明朝" w:hAnsi="ＭＳ 明朝" w:hint="eastAsia"/>
                <w:sz w:val="18"/>
                <w:szCs w:val="18"/>
              </w:rPr>
              <w:t>年間行事計画、</w:t>
            </w:r>
            <w:r w:rsidRPr="00FC208B">
              <w:rPr>
                <w:rFonts w:ascii="ＭＳ 明朝" w:hAnsi="ＭＳ 明朝" w:hint="eastAsia"/>
                <w:sz w:val="18"/>
                <w:szCs w:val="18"/>
              </w:rPr>
              <w:t>特に</w:t>
            </w:r>
            <w:r w:rsidR="007B60CE" w:rsidRPr="00FC208B">
              <w:rPr>
                <w:rFonts w:ascii="ＭＳ 明朝" w:hAnsi="ＭＳ 明朝" w:hint="eastAsia"/>
                <w:sz w:val="18"/>
                <w:szCs w:val="18"/>
              </w:rPr>
              <w:t>文化祭、体育祭、修学旅行等</w:t>
            </w:r>
            <w:r w:rsidRPr="00FC208B">
              <w:rPr>
                <w:rFonts w:ascii="ＭＳ 明朝" w:hAnsi="ＭＳ 明朝" w:hint="eastAsia"/>
                <w:sz w:val="18"/>
                <w:szCs w:val="18"/>
              </w:rPr>
              <w:t>の</w:t>
            </w:r>
            <w:r w:rsidR="00BA0114" w:rsidRPr="00FC208B">
              <w:rPr>
                <w:rFonts w:ascii="ＭＳ 明朝" w:hAnsi="ＭＳ 明朝" w:hint="eastAsia"/>
                <w:sz w:val="18"/>
                <w:szCs w:val="18"/>
              </w:rPr>
              <w:t>大きな学校行事の</w:t>
            </w:r>
            <w:r w:rsidR="007B60CE" w:rsidRPr="00FC208B">
              <w:rPr>
                <w:rFonts w:ascii="ＭＳ 明朝" w:hAnsi="ＭＳ 明朝" w:hint="eastAsia"/>
                <w:sz w:val="18"/>
                <w:szCs w:val="18"/>
              </w:rPr>
              <w:t>例年</w:t>
            </w:r>
            <w:r w:rsidR="00D42DB7" w:rsidRPr="00FC208B">
              <w:rPr>
                <w:rFonts w:ascii="ＭＳ 明朝" w:hAnsi="ＭＳ 明朝" w:hint="eastAsia"/>
                <w:sz w:val="18"/>
                <w:szCs w:val="18"/>
              </w:rPr>
              <w:t>日程</w:t>
            </w:r>
            <w:r w:rsidR="007B60CE" w:rsidRPr="00FC208B">
              <w:rPr>
                <w:rFonts w:ascii="ＭＳ 明朝" w:hAnsi="ＭＳ 明朝" w:hint="eastAsia"/>
                <w:sz w:val="18"/>
                <w:szCs w:val="18"/>
              </w:rPr>
              <w:t>を</w:t>
            </w:r>
            <w:r w:rsidRPr="00FC208B">
              <w:rPr>
                <w:rFonts w:ascii="ＭＳ 明朝" w:hAnsi="ＭＳ 明朝" w:hint="eastAsia"/>
                <w:sz w:val="18"/>
                <w:szCs w:val="18"/>
              </w:rPr>
              <w:t>確定する。</w:t>
            </w:r>
          </w:p>
          <w:p w14:paraId="67C2F7B7" w14:textId="77777777" w:rsidR="00D42DB7" w:rsidRPr="006B5DC2" w:rsidRDefault="006B5DC2" w:rsidP="006B5DC2">
            <w:pPr>
              <w:ind w:left="180" w:hangingChars="100" w:hanging="180"/>
              <w:rPr>
                <w:rFonts w:ascii="ＭＳ 明朝" w:hAnsi="ＭＳ 明朝"/>
                <w:sz w:val="18"/>
                <w:szCs w:val="18"/>
              </w:rPr>
            </w:pPr>
            <w:r w:rsidRPr="00FC208B">
              <w:rPr>
                <w:rFonts w:ascii="ＭＳ 明朝" w:hAnsi="ＭＳ 明朝" w:hint="eastAsia"/>
                <w:sz w:val="18"/>
                <w:szCs w:val="18"/>
              </w:rPr>
              <w:t>ウ　進学準備クラス、進学講習等の取組みの検証を継続し、改善を図っていく。</w:t>
            </w:r>
          </w:p>
        </w:tc>
        <w:tc>
          <w:tcPr>
            <w:tcW w:w="3650" w:type="dxa"/>
            <w:tcBorders>
              <w:right w:val="dashed" w:sz="4" w:space="0" w:color="auto"/>
            </w:tcBorders>
          </w:tcPr>
          <w:p w14:paraId="3DA60691" w14:textId="77777777" w:rsidR="00D42DB7" w:rsidRDefault="00D42DB7" w:rsidP="00714442">
            <w:pPr>
              <w:ind w:left="180" w:hangingChars="100" w:hanging="180"/>
              <w:rPr>
                <w:rFonts w:ascii="ＭＳ 明朝" w:hAnsi="ＭＳ 明朝"/>
                <w:sz w:val="18"/>
                <w:szCs w:val="18"/>
              </w:rPr>
            </w:pPr>
            <w:r>
              <w:rPr>
                <w:rFonts w:ascii="ＭＳ 明朝" w:hAnsi="ＭＳ 明朝" w:hint="eastAsia"/>
                <w:sz w:val="18"/>
                <w:szCs w:val="18"/>
              </w:rPr>
              <w:t>ア　学校教育自己診断</w:t>
            </w:r>
            <w:r w:rsidR="00BE20DE">
              <w:rPr>
                <w:rFonts w:ascii="ＭＳ 明朝" w:hAnsi="ＭＳ 明朝" w:hint="eastAsia"/>
                <w:sz w:val="18"/>
                <w:szCs w:val="18"/>
              </w:rPr>
              <w:t>教職員</w:t>
            </w:r>
            <w:r>
              <w:rPr>
                <w:rFonts w:ascii="ＭＳ 明朝" w:hAnsi="ＭＳ 明朝" w:hint="eastAsia"/>
                <w:sz w:val="18"/>
                <w:szCs w:val="18"/>
              </w:rPr>
              <w:t>の分掌</w:t>
            </w:r>
            <w:r w:rsidR="00BE20DE">
              <w:rPr>
                <w:rFonts w:ascii="ＭＳ 明朝" w:hAnsi="ＭＳ 明朝" w:hint="eastAsia"/>
                <w:sz w:val="18"/>
                <w:szCs w:val="18"/>
              </w:rPr>
              <w:t>連携</w:t>
            </w:r>
            <w:r>
              <w:rPr>
                <w:rFonts w:ascii="ＭＳ 明朝" w:hAnsi="ＭＳ 明朝" w:hint="eastAsia"/>
                <w:sz w:val="18"/>
                <w:szCs w:val="18"/>
              </w:rPr>
              <w:t>、職場環境に関する項目の肯定率</w:t>
            </w:r>
            <w:r w:rsidR="0050397D">
              <w:rPr>
                <w:rFonts w:ascii="ＭＳ 明朝" w:hAnsi="ＭＳ 明朝" w:hint="eastAsia"/>
                <w:sz w:val="18"/>
                <w:szCs w:val="18"/>
              </w:rPr>
              <w:t>60</w:t>
            </w:r>
            <w:r>
              <w:rPr>
                <w:rFonts w:ascii="ＭＳ 明朝" w:hAnsi="ＭＳ 明朝" w:hint="eastAsia"/>
                <w:sz w:val="18"/>
                <w:szCs w:val="18"/>
              </w:rPr>
              <w:t>％。（</w:t>
            </w:r>
            <w:r w:rsidR="00BE20DE">
              <w:rPr>
                <w:rFonts w:ascii="ＭＳ 明朝" w:hAnsi="ＭＳ 明朝" w:hint="eastAsia"/>
                <w:sz w:val="18"/>
                <w:szCs w:val="18"/>
              </w:rPr>
              <w:t>H30</w:t>
            </w:r>
            <w:r>
              <w:rPr>
                <w:rFonts w:ascii="ＭＳ 明朝" w:hAnsi="ＭＳ 明朝" w:hint="eastAsia"/>
                <w:sz w:val="18"/>
                <w:szCs w:val="18"/>
              </w:rPr>
              <w:t>年度</w:t>
            </w:r>
            <w:r w:rsidR="00BE20DE">
              <w:rPr>
                <w:rFonts w:ascii="ＭＳ 明朝" w:hAnsi="ＭＳ 明朝" w:hint="eastAsia"/>
                <w:sz w:val="18"/>
                <w:szCs w:val="18"/>
              </w:rPr>
              <w:t>35</w:t>
            </w:r>
            <w:r>
              <w:rPr>
                <w:rFonts w:ascii="ＭＳ 明朝" w:hAnsi="ＭＳ 明朝" w:hint="eastAsia"/>
                <w:sz w:val="18"/>
                <w:szCs w:val="18"/>
              </w:rPr>
              <w:t>％</w:t>
            </w:r>
            <w:r>
              <w:rPr>
                <w:rFonts w:ascii="ＭＳ 明朝" w:hAnsi="ＭＳ 明朝"/>
                <w:sz w:val="18"/>
                <w:szCs w:val="18"/>
              </w:rPr>
              <w:t>）</w:t>
            </w:r>
          </w:p>
          <w:p w14:paraId="2556AF69" w14:textId="77777777" w:rsidR="00BE20DE" w:rsidRDefault="00BE20DE" w:rsidP="00714442">
            <w:pPr>
              <w:ind w:left="180" w:hangingChars="100" w:hanging="180"/>
              <w:rPr>
                <w:rFonts w:ascii="ＭＳ 明朝" w:hAnsi="ＭＳ 明朝" w:hint="eastAsia"/>
                <w:sz w:val="18"/>
                <w:szCs w:val="18"/>
              </w:rPr>
            </w:pPr>
          </w:p>
          <w:p w14:paraId="0994149B" w14:textId="77777777" w:rsidR="00BE20DE" w:rsidRDefault="00BE20DE" w:rsidP="00714442">
            <w:pPr>
              <w:ind w:left="180" w:hangingChars="100" w:hanging="180"/>
              <w:rPr>
                <w:rFonts w:ascii="ＭＳ 明朝" w:hAnsi="ＭＳ 明朝" w:hint="eastAsia"/>
                <w:sz w:val="18"/>
                <w:szCs w:val="18"/>
              </w:rPr>
            </w:pPr>
          </w:p>
          <w:p w14:paraId="10E74066" w14:textId="77777777" w:rsidR="00BE20DE" w:rsidRDefault="00BE20DE" w:rsidP="00714442">
            <w:pPr>
              <w:ind w:left="180" w:hangingChars="100" w:hanging="180"/>
              <w:rPr>
                <w:rFonts w:ascii="ＭＳ 明朝" w:hAnsi="ＭＳ 明朝" w:hint="eastAsia"/>
                <w:sz w:val="18"/>
                <w:szCs w:val="18"/>
              </w:rPr>
            </w:pPr>
          </w:p>
          <w:p w14:paraId="129E447A" w14:textId="77777777" w:rsidR="00D42DB7" w:rsidRDefault="00D42DB7" w:rsidP="00714442">
            <w:pPr>
              <w:ind w:left="180" w:hangingChars="100" w:hanging="180"/>
              <w:rPr>
                <w:rFonts w:ascii="ＭＳ 明朝" w:hAnsi="ＭＳ 明朝"/>
                <w:sz w:val="18"/>
                <w:szCs w:val="18"/>
              </w:rPr>
            </w:pPr>
            <w:r>
              <w:rPr>
                <w:rFonts w:ascii="ＭＳ 明朝" w:hAnsi="ＭＳ 明朝" w:hint="eastAsia"/>
                <w:sz w:val="18"/>
                <w:szCs w:val="18"/>
              </w:rPr>
              <w:t xml:space="preserve">イ　</w:t>
            </w:r>
            <w:r w:rsidR="0050397D">
              <w:rPr>
                <w:rFonts w:ascii="ＭＳ 明朝" w:hAnsi="ＭＳ 明朝" w:hint="eastAsia"/>
                <w:sz w:val="18"/>
                <w:szCs w:val="18"/>
              </w:rPr>
              <w:t xml:space="preserve">同　</w:t>
            </w:r>
            <w:r>
              <w:rPr>
                <w:rFonts w:ascii="ＭＳ 明朝" w:hAnsi="ＭＳ 明朝" w:hint="eastAsia"/>
                <w:sz w:val="18"/>
                <w:szCs w:val="18"/>
              </w:rPr>
              <w:t>学校行事</w:t>
            </w:r>
            <w:r w:rsidR="00BE20DE">
              <w:rPr>
                <w:rFonts w:ascii="ＭＳ 明朝" w:hAnsi="ＭＳ 明朝" w:hint="eastAsia"/>
                <w:sz w:val="18"/>
                <w:szCs w:val="18"/>
              </w:rPr>
              <w:t>の工夫改善</w:t>
            </w:r>
            <w:r>
              <w:rPr>
                <w:rFonts w:ascii="ＭＳ 明朝" w:hAnsi="ＭＳ 明朝" w:hint="eastAsia"/>
                <w:sz w:val="18"/>
                <w:szCs w:val="18"/>
              </w:rPr>
              <w:t>項目の肯定率</w:t>
            </w:r>
            <w:r w:rsidR="00BE20DE">
              <w:rPr>
                <w:rFonts w:ascii="ＭＳ 明朝" w:hAnsi="ＭＳ 明朝" w:hint="eastAsia"/>
                <w:sz w:val="18"/>
                <w:szCs w:val="18"/>
              </w:rPr>
              <w:t>80</w:t>
            </w:r>
            <w:r>
              <w:rPr>
                <w:rFonts w:ascii="ＭＳ 明朝" w:hAnsi="ＭＳ 明朝" w:hint="eastAsia"/>
                <w:sz w:val="18"/>
                <w:szCs w:val="18"/>
              </w:rPr>
              <w:t>％。（</w:t>
            </w:r>
            <w:r w:rsidR="00BE20DE">
              <w:rPr>
                <w:rFonts w:ascii="ＭＳ 明朝" w:hAnsi="ＭＳ 明朝" w:hint="eastAsia"/>
                <w:sz w:val="18"/>
                <w:szCs w:val="18"/>
              </w:rPr>
              <w:t>H30</w:t>
            </w:r>
            <w:r>
              <w:rPr>
                <w:rFonts w:ascii="ＭＳ 明朝" w:hAnsi="ＭＳ 明朝" w:hint="eastAsia"/>
                <w:sz w:val="18"/>
                <w:szCs w:val="18"/>
              </w:rPr>
              <w:t>年度</w:t>
            </w:r>
            <w:r w:rsidR="00BE20DE">
              <w:rPr>
                <w:rFonts w:ascii="ＭＳ 明朝" w:hAnsi="ＭＳ 明朝" w:hint="eastAsia"/>
                <w:sz w:val="18"/>
                <w:szCs w:val="18"/>
              </w:rPr>
              <w:t>72</w:t>
            </w:r>
            <w:r>
              <w:rPr>
                <w:rFonts w:ascii="ＭＳ 明朝" w:hAnsi="ＭＳ 明朝" w:hint="eastAsia"/>
                <w:sz w:val="18"/>
                <w:szCs w:val="18"/>
              </w:rPr>
              <w:t>％</w:t>
            </w:r>
            <w:r>
              <w:rPr>
                <w:rFonts w:ascii="ＭＳ 明朝" w:hAnsi="ＭＳ 明朝"/>
                <w:sz w:val="18"/>
                <w:szCs w:val="18"/>
              </w:rPr>
              <w:t>）</w:t>
            </w:r>
          </w:p>
          <w:p w14:paraId="5CB5B15E" w14:textId="77777777" w:rsidR="0050397D" w:rsidRPr="00C67148" w:rsidRDefault="00D42DB7" w:rsidP="00B93C0B">
            <w:pPr>
              <w:ind w:left="180" w:hangingChars="100" w:hanging="180"/>
              <w:rPr>
                <w:rFonts w:ascii="ＭＳ 明朝" w:hAnsi="ＭＳ 明朝"/>
                <w:sz w:val="18"/>
                <w:szCs w:val="18"/>
              </w:rPr>
            </w:pPr>
            <w:r>
              <w:rPr>
                <w:rFonts w:ascii="ＭＳ 明朝" w:hAnsi="ＭＳ 明朝" w:hint="eastAsia"/>
                <w:sz w:val="18"/>
                <w:szCs w:val="18"/>
              </w:rPr>
              <w:t xml:space="preserve">ウ　</w:t>
            </w:r>
            <w:r w:rsidR="0050397D">
              <w:rPr>
                <w:rFonts w:ascii="ＭＳ 明朝" w:hAnsi="ＭＳ 明朝" w:hint="eastAsia"/>
                <w:sz w:val="18"/>
                <w:szCs w:val="18"/>
              </w:rPr>
              <w:t xml:space="preserve">同　</w:t>
            </w:r>
            <w:r w:rsidR="00B93C0B">
              <w:rPr>
                <w:rFonts w:ascii="ＭＳ 明朝" w:hAnsi="ＭＳ 明朝" w:hint="eastAsia"/>
                <w:sz w:val="18"/>
                <w:szCs w:val="18"/>
              </w:rPr>
              <w:t>「きめ細かい</w:t>
            </w:r>
            <w:r>
              <w:rPr>
                <w:rFonts w:ascii="ＭＳ 明朝" w:hAnsi="ＭＳ 明朝" w:hint="eastAsia"/>
                <w:sz w:val="18"/>
                <w:szCs w:val="18"/>
              </w:rPr>
              <w:t>進路指導</w:t>
            </w:r>
            <w:r w:rsidR="00B93C0B">
              <w:rPr>
                <w:rFonts w:ascii="ＭＳ 明朝" w:hAnsi="ＭＳ 明朝" w:hint="eastAsia"/>
                <w:sz w:val="18"/>
                <w:szCs w:val="18"/>
              </w:rPr>
              <w:t>」</w:t>
            </w:r>
            <w:r>
              <w:rPr>
                <w:rFonts w:ascii="ＭＳ 明朝" w:hAnsi="ＭＳ 明朝" w:hint="eastAsia"/>
                <w:sz w:val="18"/>
                <w:szCs w:val="18"/>
              </w:rPr>
              <w:t>、</w:t>
            </w:r>
            <w:r w:rsidR="00B93C0B">
              <w:rPr>
                <w:rFonts w:ascii="ＭＳ 明朝" w:hAnsi="ＭＳ 明朝" w:hint="eastAsia"/>
                <w:sz w:val="18"/>
                <w:szCs w:val="18"/>
              </w:rPr>
              <w:t>「系統的キャリア教育」</w:t>
            </w:r>
            <w:r>
              <w:rPr>
                <w:rFonts w:ascii="ＭＳ 明朝" w:hAnsi="ＭＳ 明朝" w:hint="eastAsia"/>
                <w:sz w:val="18"/>
                <w:szCs w:val="18"/>
              </w:rPr>
              <w:t>項目の肯定率</w:t>
            </w:r>
            <w:r w:rsidR="00B93C0B">
              <w:rPr>
                <w:rFonts w:ascii="ＭＳ 明朝" w:hAnsi="ＭＳ 明朝" w:hint="eastAsia"/>
                <w:sz w:val="18"/>
                <w:szCs w:val="18"/>
              </w:rPr>
              <w:t>70%に</w:t>
            </w:r>
            <w:r>
              <w:rPr>
                <w:rFonts w:ascii="ＭＳ 明朝" w:hAnsi="ＭＳ 明朝" w:hint="eastAsia"/>
                <w:sz w:val="18"/>
                <w:szCs w:val="18"/>
              </w:rPr>
              <w:t>する。（</w:t>
            </w:r>
            <w:r w:rsidR="00B93C0B">
              <w:rPr>
                <w:rFonts w:ascii="ＭＳ 明朝" w:hAnsi="ＭＳ 明朝" w:hint="eastAsia"/>
                <w:sz w:val="18"/>
                <w:szCs w:val="18"/>
              </w:rPr>
              <w:t>H30</w:t>
            </w:r>
            <w:r>
              <w:rPr>
                <w:rFonts w:ascii="ＭＳ 明朝" w:hAnsi="ＭＳ 明朝" w:hint="eastAsia"/>
                <w:sz w:val="18"/>
                <w:szCs w:val="18"/>
              </w:rPr>
              <w:t>年度</w:t>
            </w:r>
            <w:r w:rsidR="00B93C0B">
              <w:rPr>
                <w:rFonts w:ascii="ＭＳ 明朝" w:hAnsi="ＭＳ 明朝" w:hint="eastAsia"/>
                <w:sz w:val="18"/>
                <w:szCs w:val="18"/>
              </w:rPr>
              <w:t>61</w:t>
            </w:r>
            <w:r>
              <w:rPr>
                <w:rFonts w:ascii="ＭＳ 明朝" w:hAnsi="ＭＳ 明朝" w:hint="eastAsia"/>
                <w:sz w:val="18"/>
                <w:szCs w:val="18"/>
              </w:rPr>
              <w:t>％</w:t>
            </w:r>
            <w:r>
              <w:rPr>
                <w:rFonts w:ascii="ＭＳ 明朝" w:hAnsi="ＭＳ 明朝"/>
                <w:sz w:val="18"/>
                <w:szCs w:val="18"/>
              </w:rPr>
              <w:t>）</w:t>
            </w:r>
          </w:p>
        </w:tc>
        <w:tc>
          <w:tcPr>
            <w:tcW w:w="3863" w:type="dxa"/>
            <w:tcBorders>
              <w:left w:val="dashed" w:sz="4" w:space="0" w:color="auto"/>
              <w:right w:val="single" w:sz="4" w:space="0" w:color="auto"/>
            </w:tcBorders>
            <w:shd w:val="clear" w:color="auto" w:fill="auto"/>
          </w:tcPr>
          <w:p w14:paraId="41625411" w14:textId="77777777" w:rsidR="009B61B8" w:rsidRPr="00D638AF" w:rsidRDefault="00C858D1" w:rsidP="00D638AF">
            <w:pPr>
              <w:ind w:left="180" w:hangingChars="100" w:hanging="180"/>
              <w:rPr>
                <w:rFonts w:ascii="ＭＳ 明朝" w:hAnsi="ＭＳ 明朝"/>
                <w:sz w:val="18"/>
                <w:szCs w:val="18"/>
              </w:rPr>
            </w:pPr>
            <w:r w:rsidRPr="00D638AF">
              <w:rPr>
                <w:rFonts w:ascii="ＭＳ 明朝" w:hAnsi="ＭＳ 明朝" w:hint="eastAsia"/>
                <w:sz w:val="18"/>
                <w:szCs w:val="18"/>
              </w:rPr>
              <w:t>ア</w:t>
            </w:r>
            <w:r w:rsidR="009B61B8" w:rsidRPr="00D638AF">
              <w:rPr>
                <w:rFonts w:ascii="ＭＳ 明朝" w:hAnsi="ＭＳ 明朝" w:hint="eastAsia"/>
                <w:sz w:val="18"/>
                <w:szCs w:val="18"/>
              </w:rPr>
              <w:t xml:space="preserve">　学校教育自己診断教職員の分掌連携、職場環境に関する項目の肯定率</w:t>
            </w:r>
            <w:r w:rsidR="00BB6E0B" w:rsidRPr="00D638AF">
              <w:rPr>
                <w:rFonts w:ascii="ＭＳ 明朝" w:hAnsi="ＭＳ 明朝" w:hint="eastAsia"/>
                <w:sz w:val="18"/>
                <w:szCs w:val="18"/>
              </w:rPr>
              <w:t>37％</w:t>
            </w:r>
            <w:r w:rsidR="009B61B8" w:rsidRPr="00D638AF">
              <w:rPr>
                <w:rFonts w:ascii="ＭＳ 明朝" w:hAnsi="ＭＳ 明朝" w:hint="eastAsia"/>
                <w:sz w:val="18"/>
                <w:szCs w:val="18"/>
              </w:rPr>
              <w:t>（</w:t>
            </w:r>
            <w:r w:rsidR="00BB6E0B" w:rsidRPr="00D638AF">
              <w:rPr>
                <w:rFonts w:ascii="ＭＳ 明朝" w:hAnsi="ＭＳ 明朝" w:hint="eastAsia"/>
                <w:sz w:val="18"/>
                <w:szCs w:val="18"/>
              </w:rPr>
              <w:t>△</w:t>
            </w:r>
            <w:r w:rsidR="009B61B8" w:rsidRPr="00D638AF">
              <w:rPr>
                <w:rFonts w:ascii="ＭＳ 明朝" w:hAnsi="ＭＳ 明朝"/>
                <w:sz w:val="18"/>
                <w:szCs w:val="18"/>
              </w:rPr>
              <w:t>）</w:t>
            </w:r>
          </w:p>
          <w:p w14:paraId="743FDFBF" w14:textId="77777777" w:rsidR="00912D8A" w:rsidRPr="00D638AF" w:rsidRDefault="00912D8A" w:rsidP="00D638AF">
            <w:pPr>
              <w:rPr>
                <w:rFonts w:ascii="ＭＳ 明朝" w:hAnsi="ＭＳ 明朝"/>
                <w:sz w:val="18"/>
                <w:szCs w:val="18"/>
              </w:rPr>
            </w:pPr>
          </w:p>
          <w:p w14:paraId="51779ED8" w14:textId="77777777" w:rsidR="00F239F9" w:rsidRPr="00D638AF" w:rsidRDefault="00F239F9" w:rsidP="00D638AF">
            <w:pPr>
              <w:rPr>
                <w:rFonts w:ascii="ＭＳ 明朝" w:hAnsi="ＭＳ 明朝"/>
                <w:sz w:val="18"/>
                <w:szCs w:val="18"/>
              </w:rPr>
            </w:pPr>
          </w:p>
          <w:p w14:paraId="75159311" w14:textId="77777777" w:rsidR="00F239F9" w:rsidRPr="00D638AF" w:rsidRDefault="00F239F9" w:rsidP="00D638AF">
            <w:pPr>
              <w:rPr>
                <w:rFonts w:ascii="ＭＳ 明朝" w:hAnsi="ＭＳ 明朝"/>
                <w:sz w:val="18"/>
                <w:szCs w:val="18"/>
              </w:rPr>
            </w:pPr>
          </w:p>
          <w:p w14:paraId="57B7E1C5" w14:textId="77777777" w:rsidR="00F239F9" w:rsidRPr="00D638AF" w:rsidRDefault="00F239F9" w:rsidP="00D638AF">
            <w:pPr>
              <w:rPr>
                <w:rFonts w:ascii="ＭＳ 明朝" w:hAnsi="ＭＳ 明朝" w:hint="eastAsia"/>
                <w:sz w:val="18"/>
                <w:szCs w:val="18"/>
              </w:rPr>
            </w:pPr>
          </w:p>
          <w:p w14:paraId="445D204D" w14:textId="77777777" w:rsidR="00C858D1" w:rsidRPr="00D638AF" w:rsidRDefault="00C858D1" w:rsidP="00D638AF">
            <w:pPr>
              <w:ind w:left="360" w:hangingChars="200" w:hanging="360"/>
              <w:rPr>
                <w:rFonts w:ascii="ＭＳ 明朝" w:hAnsi="ＭＳ 明朝"/>
                <w:sz w:val="18"/>
                <w:szCs w:val="18"/>
              </w:rPr>
            </w:pPr>
            <w:r w:rsidRPr="00D638AF">
              <w:rPr>
                <w:rFonts w:ascii="ＭＳ 明朝" w:hAnsi="ＭＳ 明朝" w:hint="eastAsia"/>
                <w:sz w:val="18"/>
                <w:szCs w:val="18"/>
              </w:rPr>
              <w:t>イ・</w:t>
            </w:r>
            <w:r w:rsidR="00BB6E0B" w:rsidRPr="00D638AF">
              <w:rPr>
                <w:rFonts w:ascii="ＭＳ 明朝" w:hAnsi="ＭＳ 明朝" w:hint="eastAsia"/>
                <w:sz w:val="18"/>
                <w:szCs w:val="18"/>
              </w:rPr>
              <w:t xml:space="preserve">　同　学校行事の工夫改善項目の肯定率73％（△</w:t>
            </w:r>
            <w:r w:rsidR="00BB6E0B" w:rsidRPr="00D638AF">
              <w:rPr>
                <w:rFonts w:ascii="ＭＳ 明朝" w:hAnsi="ＭＳ 明朝"/>
                <w:sz w:val="18"/>
                <w:szCs w:val="18"/>
              </w:rPr>
              <w:t>）</w:t>
            </w:r>
          </w:p>
          <w:p w14:paraId="43AD0CBA" w14:textId="77777777" w:rsidR="00866CAD" w:rsidRPr="00D638AF" w:rsidRDefault="00866CAD" w:rsidP="00D638AF">
            <w:pPr>
              <w:ind w:firstLineChars="100" w:firstLine="180"/>
              <w:rPr>
                <w:rFonts w:ascii="ＭＳ 明朝" w:hAnsi="ＭＳ 明朝" w:hint="eastAsia"/>
                <w:sz w:val="18"/>
                <w:szCs w:val="18"/>
              </w:rPr>
            </w:pPr>
            <w:r w:rsidRPr="00D638AF">
              <w:rPr>
                <w:rFonts w:ascii="ＭＳ 明朝" w:hAnsi="ＭＳ 明朝" w:hint="eastAsia"/>
                <w:sz w:val="18"/>
                <w:szCs w:val="18"/>
              </w:rPr>
              <w:t>※体育祭を９月から６月実施に変更</w:t>
            </w:r>
          </w:p>
          <w:p w14:paraId="60CE24D8" w14:textId="77777777" w:rsidR="00C858D1" w:rsidRPr="00D638AF" w:rsidRDefault="00C858D1" w:rsidP="00D638AF">
            <w:pPr>
              <w:ind w:left="360" w:hangingChars="200" w:hanging="360"/>
              <w:rPr>
                <w:rFonts w:ascii="ＭＳ 明朝" w:hAnsi="ＭＳ 明朝" w:hint="eastAsia"/>
                <w:sz w:val="18"/>
                <w:szCs w:val="18"/>
              </w:rPr>
            </w:pPr>
            <w:r w:rsidRPr="00D638AF">
              <w:rPr>
                <w:rFonts w:ascii="ＭＳ 明朝" w:hAnsi="ＭＳ 明朝" w:hint="eastAsia"/>
                <w:sz w:val="18"/>
                <w:szCs w:val="18"/>
              </w:rPr>
              <w:t>ウ・</w:t>
            </w:r>
            <w:r w:rsidR="00BB6E0B" w:rsidRPr="00D638AF">
              <w:rPr>
                <w:rFonts w:ascii="ＭＳ 明朝" w:hAnsi="ＭＳ 明朝" w:hint="eastAsia"/>
                <w:sz w:val="18"/>
                <w:szCs w:val="18"/>
              </w:rPr>
              <w:t xml:space="preserve">　同　「きめ細かい進路指導」、「系統的キャリア教育」項目の肯定率54%（△</w:t>
            </w:r>
            <w:r w:rsidR="00BB6E0B" w:rsidRPr="00D638AF">
              <w:rPr>
                <w:rFonts w:ascii="ＭＳ 明朝" w:hAnsi="ＭＳ 明朝"/>
                <w:sz w:val="18"/>
                <w:szCs w:val="18"/>
              </w:rPr>
              <w:t>）</w:t>
            </w:r>
          </w:p>
        </w:tc>
      </w:tr>
    </w:tbl>
    <w:p w14:paraId="407216CB" w14:textId="77777777" w:rsidR="0086696C" w:rsidRPr="004A4BA3" w:rsidRDefault="0086696C" w:rsidP="00A66AB8">
      <w:pPr>
        <w:spacing w:line="120" w:lineRule="exact"/>
        <w:rPr>
          <w:rFonts w:hint="eastAsia"/>
        </w:rPr>
      </w:pPr>
    </w:p>
    <w:sectPr w:rsidR="0086696C" w:rsidRPr="004A4BA3"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CDF14" w14:textId="77777777" w:rsidR="00991934" w:rsidRDefault="00991934">
      <w:r>
        <w:separator/>
      </w:r>
    </w:p>
  </w:endnote>
  <w:endnote w:type="continuationSeparator" w:id="0">
    <w:p w14:paraId="6CB697E4" w14:textId="77777777" w:rsidR="00991934" w:rsidRDefault="0099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5834D" w14:textId="77777777" w:rsidR="00991934" w:rsidRDefault="00991934">
      <w:r>
        <w:separator/>
      </w:r>
    </w:p>
  </w:footnote>
  <w:footnote w:type="continuationSeparator" w:id="0">
    <w:p w14:paraId="4FE9A285" w14:textId="77777777" w:rsidR="00991934" w:rsidRDefault="00991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B5E8" w14:textId="7259E687" w:rsidR="009264BE" w:rsidRDefault="0070686E" w:rsidP="009264BE">
    <w:pPr>
      <w:pStyle w:val="a5"/>
      <w:wordWrap w:val="0"/>
      <w:jc w:val="right"/>
      <w:rPr>
        <w:rFonts w:ascii="ＭＳ ゴシック" w:eastAsia="ＭＳ ゴシック" w:hAnsi="ＭＳ ゴシック" w:hint="eastAsia"/>
        <w:sz w:val="20"/>
        <w:szCs w:val="20"/>
      </w:rPr>
    </w:pPr>
    <w:r w:rsidRPr="0070686E">
      <w:rPr>
        <w:rFonts w:ascii="HG丸ｺﾞｼｯｸM-PRO" w:eastAsia="HG丸ｺﾞｼｯｸM-PRO" w:hAnsi="HG丸ｺﾞｼｯｸM-PRO" w:hint="eastAsia"/>
        <w:sz w:val="28"/>
        <w:szCs w:val="28"/>
      </w:rPr>
      <w:t xml:space="preserve">　</w:t>
    </w:r>
    <w:r w:rsidR="009264BE" w:rsidRPr="003A3356">
      <w:rPr>
        <w:rFonts w:ascii="ＭＳ ゴシック" w:eastAsia="ＭＳ ゴシック" w:hAnsi="ＭＳ ゴシック" w:hint="eastAsia"/>
        <w:sz w:val="20"/>
        <w:szCs w:val="20"/>
      </w:rPr>
      <w:t>№</w:t>
    </w:r>
    <w:r w:rsidR="00F51993">
      <w:rPr>
        <w:rFonts w:ascii="ＭＳ ゴシック" w:eastAsia="ＭＳ ゴシック" w:hAnsi="ＭＳ ゴシック" w:hint="eastAsia"/>
        <w:sz w:val="20"/>
        <w:szCs w:val="20"/>
      </w:rPr>
      <w:t>１１１</w:t>
    </w:r>
    <w:r w:rsidR="009264BE">
      <w:rPr>
        <w:rFonts w:ascii="ＭＳ ゴシック" w:eastAsia="ＭＳ ゴシック" w:hAnsi="ＭＳ ゴシック" w:hint="eastAsia"/>
        <w:sz w:val="20"/>
        <w:szCs w:val="20"/>
      </w:rPr>
      <w:t xml:space="preserve">　</w:t>
    </w:r>
  </w:p>
  <w:p w14:paraId="5B9778E5" w14:textId="77777777" w:rsidR="009264BE" w:rsidRDefault="009264BE" w:rsidP="009264BE">
    <w:pPr>
      <w:spacing w:line="360" w:lineRule="exact"/>
      <w:ind w:rightChars="100" w:right="210"/>
      <w:jc w:val="right"/>
      <w:rPr>
        <w:rFonts w:ascii="ＭＳ ゴシック" w:eastAsia="ＭＳ ゴシック" w:hAnsi="ＭＳ ゴシック" w:hint="eastAsia"/>
        <w:sz w:val="20"/>
        <w:szCs w:val="20"/>
      </w:rPr>
    </w:pPr>
  </w:p>
  <w:p w14:paraId="5D05CD72" w14:textId="77777777" w:rsidR="00132D6F" w:rsidRPr="009264BE" w:rsidRDefault="009264BE" w:rsidP="009264BE">
    <w:pPr>
      <w:spacing w:line="360" w:lineRule="exact"/>
      <w:ind w:rightChars="100" w:right="210"/>
      <w:jc w:val="right"/>
      <w:rPr>
        <w:rFonts w:ascii="ＭＳ 明朝" w:hAnsi="ＭＳ 明朝"/>
        <w:b/>
        <w:sz w:val="24"/>
      </w:rPr>
    </w:pPr>
    <w:r>
      <w:rPr>
        <w:rFonts w:ascii="ＭＳ 明朝" w:hAnsi="ＭＳ 明朝" w:hint="eastAsia"/>
        <w:b/>
        <w:sz w:val="24"/>
      </w:rPr>
      <w:t>府立北摂つばさ高等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084"/>
    <w:rsid w:val="00013C0C"/>
    <w:rsid w:val="00014126"/>
    <w:rsid w:val="00014961"/>
    <w:rsid w:val="000156EF"/>
    <w:rsid w:val="00031A86"/>
    <w:rsid w:val="000354D4"/>
    <w:rsid w:val="00045480"/>
    <w:rsid w:val="00045DCB"/>
    <w:rsid w:val="000524AE"/>
    <w:rsid w:val="000724B0"/>
    <w:rsid w:val="00072AC7"/>
    <w:rsid w:val="00087AE9"/>
    <w:rsid w:val="00091587"/>
    <w:rsid w:val="0009658C"/>
    <w:rsid w:val="000967CE"/>
    <w:rsid w:val="000A1890"/>
    <w:rsid w:val="000B0C54"/>
    <w:rsid w:val="000B395F"/>
    <w:rsid w:val="000B44C3"/>
    <w:rsid w:val="000B74D3"/>
    <w:rsid w:val="000B7F10"/>
    <w:rsid w:val="000C0CDB"/>
    <w:rsid w:val="000D1B70"/>
    <w:rsid w:val="000D4E7C"/>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860"/>
    <w:rsid w:val="0018261A"/>
    <w:rsid w:val="00184B1B"/>
    <w:rsid w:val="00192419"/>
    <w:rsid w:val="00193569"/>
    <w:rsid w:val="00195DCF"/>
    <w:rsid w:val="001A1443"/>
    <w:rsid w:val="001A4539"/>
    <w:rsid w:val="001B38EB"/>
    <w:rsid w:val="001C6B84"/>
    <w:rsid w:val="001C7FE4"/>
    <w:rsid w:val="001D401B"/>
    <w:rsid w:val="001D44D9"/>
    <w:rsid w:val="001D5135"/>
    <w:rsid w:val="001E22E7"/>
    <w:rsid w:val="001E4FDA"/>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81DD0"/>
    <w:rsid w:val="00295EB2"/>
    <w:rsid w:val="0029712A"/>
    <w:rsid w:val="002A0AA7"/>
    <w:rsid w:val="002A148E"/>
    <w:rsid w:val="002A5F31"/>
    <w:rsid w:val="002A766F"/>
    <w:rsid w:val="002B0BC8"/>
    <w:rsid w:val="002B3BE1"/>
    <w:rsid w:val="002B690B"/>
    <w:rsid w:val="002C40DD"/>
    <w:rsid w:val="002C423D"/>
    <w:rsid w:val="002F358A"/>
    <w:rsid w:val="002F608A"/>
    <w:rsid w:val="002F62DD"/>
    <w:rsid w:val="002F6E1B"/>
    <w:rsid w:val="00301498"/>
    <w:rsid w:val="00301B59"/>
    <w:rsid w:val="003029E3"/>
    <w:rsid w:val="00302EB2"/>
    <w:rsid w:val="0030555A"/>
    <w:rsid w:val="00305D0E"/>
    <w:rsid w:val="00310645"/>
    <w:rsid w:val="0031492C"/>
    <w:rsid w:val="003167BD"/>
    <w:rsid w:val="00324B67"/>
    <w:rsid w:val="003279E6"/>
    <w:rsid w:val="003314AF"/>
    <w:rsid w:val="00334F83"/>
    <w:rsid w:val="00336089"/>
    <w:rsid w:val="003551CD"/>
    <w:rsid w:val="0036174C"/>
    <w:rsid w:val="00364F35"/>
    <w:rsid w:val="003730D3"/>
    <w:rsid w:val="0037367C"/>
    <w:rsid w:val="0037506F"/>
    <w:rsid w:val="00384C02"/>
    <w:rsid w:val="00386133"/>
    <w:rsid w:val="00387D41"/>
    <w:rsid w:val="003A3356"/>
    <w:rsid w:val="003A62E8"/>
    <w:rsid w:val="003A76ED"/>
    <w:rsid w:val="003C503E"/>
    <w:rsid w:val="003D288C"/>
    <w:rsid w:val="003D2C9D"/>
    <w:rsid w:val="003D46C8"/>
    <w:rsid w:val="003D71A7"/>
    <w:rsid w:val="003D7473"/>
    <w:rsid w:val="003E55A0"/>
    <w:rsid w:val="003F53F3"/>
    <w:rsid w:val="003F7F95"/>
    <w:rsid w:val="00400648"/>
    <w:rsid w:val="00405307"/>
    <w:rsid w:val="00407905"/>
    <w:rsid w:val="00414618"/>
    <w:rsid w:val="00416A59"/>
    <w:rsid w:val="004243CF"/>
    <w:rsid w:val="004245A1"/>
    <w:rsid w:val="00426C4D"/>
    <w:rsid w:val="00427E0B"/>
    <w:rsid w:val="004312EE"/>
    <w:rsid w:val="004368AD"/>
    <w:rsid w:val="00436BBA"/>
    <w:rsid w:val="00441743"/>
    <w:rsid w:val="00445E74"/>
    <w:rsid w:val="00451DEA"/>
    <w:rsid w:val="0045443A"/>
    <w:rsid w:val="00454AF4"/>
    <w:rsid w:val="004552E5"/>
    <w:rsid w:val="00460710"/>
    <w:rsid w:val="00460F8E"/>
    <w:rsid w:val="004632FA"/>
    <w:rsid w:val="00465B85"/>
    <w:rsid w:val="00465F04"/>
    <w:rsid w:val="0048087F"/>
    <w:rsid w:val="00480EB4"/>
    <w:rsid w:val="004907AC"/>
    <w:rsid w:val="004930C6"/>
    <w:rsid w:val="004949CC"/>
    <w:rsid w:val="00497ABE"/>
    <w:rsid w:val="004A1605"/>
    <w:rsid w:val="004A4BA3"/>
    <w:rsid w:val="004A7442"/>
    <w:rsid w:val="004B23E7"/>
    <w:rsid w:val="004B4F6C"/>
    <w:rsid w:val="004C1B92"/>
    <w:rsid w:val="004C2F46"/>
    <w:rsid w:val="004C5A47"/>
    <w:rsid w:val="004C6D4A"/>
    <w:rsid w:val="004D1BCF"/>
    <w:rsid w:val="004D28A8"/>
    <w:rsid w:val="004D647C"/>
    <w:rsid w:val="004D70F9"/>
    <w:rsid w:val="004E08FB"/>
    <w:rsid w:val="004F2B87"/>
    <w:rsid w:val="004F3627"/>
    <w:rsid w:val="00500AF9"/>
    <w:rsid w:val="00502EF2"/>
    <w:rsid w:val="0050397D"/>
    <w:rsid w:val="0051706C"/>
    <w:rsid w:val="0052580C"/>
    <w:rsid w:val="005261C4"/>
    <w:rsid w:val="00526530"/>
    <w:rsid w:val="005353E3"/>
    <w:rsid w:val="0054712D"/>
    <w:rsid w:val="00565B55"/>
    <w:rsid w:val="0057108C"/>
    <w:rsid w:val="00575298"/>
    <w:rsid w:val="00577DE4"/>
    <w:rsid w:val="005846E8"/>
    <w:rsid w:val="00585D6A"/>
    <w:rsid w:val="00586254"/>
    <w:rsid w:val="005875B4"/>
    <w:rsid w:val="0059472B"/>
    <w:rsid w:val="00594A6F"/>
    <w:rsid w:val="00597E7D"/>
    <w:rsid w:val="00597FBA"/>
    <w:rsid w:val="005A2C72"/>
    <w:rsid w:val="005B0FAD"/>
    <w:rsid w:val="005B66F8"/>
    <w:rsid w:val="005C28A8"/>
    <w:rsid w:val="005C2C84"/>
    <w:rsid w:val="005D41A3"/>
    <w:rsid w:val="005E218B"/>
    <w:rsid w:val="005E3C2A"/>
    <w:rsid w:val="005E535C"/>
    <w:rsid w:val="005F2C9F"/>
    <w:rsid w:val="00606705"/>
    <w:rsid w:val="0061051D"/>
    <w:rsid w:val="00611B70"/>
    <w:rsid w:val="006206CE"/>
    <w:rsid w:val="00621EFC"/>
    <w:rsid w:val="00624A4E"/>
    <w:rsid w:val="00626AE2"/>
    <w:rsid w:val="00627FC9"/>
    <w:rsid w:val="00630EC1"/>
    <w:rsid w:val="00631815"/>
    <w:rsid w:val="00634F9A"/>
    <w:rsid w:val="00637161"/>
    <w:rsid w:val="00644AE0"/>
    <w:rsid w:val="00647631"/>
    <w:rsid w:val="006478E9"/>
    <w:rsid w:val="0065302E"/>
    <w:rsid w:val="006567B2"/>
    <w:rsid w:val="00656B78"/>
    <w:rsid w:val="0066021A"/>
    <w:rsid w:val="00663113"/>
    <w:rsid w:val="006632F1"/>
    <w:rsid w:val="00667116"/>
    <w:rsid w:val="0068780C"/>
    <w:rsid w:val="006971F3"/>
    <w:rsid w:val="006A072A"/>
    <w:rsid w:val="006B4E60"/>
    <w:rsid w:val="006B5B51"/>
    <w:rsid w:val="006B5DC2"/>
    <w:rsid w:val="006C1A94"/>
    <w:rsid w:val="006C220F"/>
    <w:rsid w:val="006C5797"/>
    <w:rsid w:val="006C7FE8"/>
    <w:rsid w:val="006D4F17"/>
    <w:rsid w:val="006D54AE"/>
    <w:rsid w:val="006D5A31"/>
    <w:rsid w:val="006E3CA7"/>
    <w:rsid w:val="006F4599"/>
    <w:rsid w:val="00701AD6"/>
    <w:rsid w:val="00703386"/>
    <w:rsid w:val="0070686E"/>
    <w:rsid w:val="00714442"/>
    <w:rsid w:val="0071748A"/>
    <w:rsid w:val="00717D96"/>
    <w:rsid w:val="0072763C"/>
    <w:rsid w:val="00727B59"/>
    <w:rsid w:val="007302E9"/>
    <w:rsid w:val="00735E63"/>
    <w:rsid w:val="0074118C"/>
    <w:rsid w:val="007423DF"/>
    <w:rsid w:val="007520A2"/>
    <w:rsid w:val="007541E8"/>
    <w:rsid w:val="0075612D"/>
    <w:rsid w:val="007578CC"/>
    <w:rsid w:val="007606A0"/>
    <w:rsid w:val="00775D41"/>
    <w:rsid w:val="007765E0"/>
    <w:rsid w:val="00777CC3"/>
    <w:rsid w:val="00781F22"/>
    <w:rsid w:val="00785F94"/>
    <w:rsid w:val="00786F0E"/>
    <w:rsid w:val="007922A7"/>
    <w:rsid w:val="00792B44"/>
    <w:rsid w:val="00795C88"/>
    <w:rsid w:val="00796024"/>
    <w:rsid w:val="007A3E54"/>
    <w:rsid w:val="007A47FF"/>
    <w:rsid w:val="007A69E8"/>
    <w:rsid w:val="007B0947"/>
    <w:rsid w:val="007B1DB6"/>
    <w:rsid w:val="007B60CE"/>
    <w:rsid w:val="007C63A1"/>
    <w:rsid w:val="007C63C6"/>
    <w:rsid w:val="007D6241"/>
    <w:rsid w:val="007E78BE"/>
    <w:rsid w:val="007F4C68"/>
    <w:rsid w:val="007F5A7B"/>
    <w:rsid w:val="007F7499"/>
    <w:rsid w:val="008014F4"/>
    <w:rsid w:val="00802AEF"/>
    <w:rsid w:val="008101A4"/>
    <w:rsid w:val="00827C74"/>
    <w:rsid w:val="008333AC"/>
    <w:rsid w:val="00837CAD"/>
    <w:rsid w:val="008455F4"/>
    <w:rsid w:val="00853545"/>
    <w:rsid w:val="008563E0"/>
    <w:rsid w:val="00866790"/>
    <w:rsid w:val="0086696C"/>
    <w:rsid w:val="00866CAD"/>
    <w:rsid w:val="008678F7"/>
    <w:rsid w:val="0087170D"/>
    <w:rsid w:val="008741C2"/>
    <w:rsid w:val="00885A9F"/>
    <w:rsid w:val="00885FB9"/>
    <w:rsid w:val="008912ED"/>
    <w:rsid w:val="0089387E"/>
    <w:rsid w:val="00896852"/>
    <w:rsid w:val="00897939"/>
    <w:rsid w:val="008A315D"/>
    <w:rsid w:val="008A5D1C"/>
    <w:rsid w:val="008A63F1"/>
    <w:rsid w:val="008B091B"/>
    <w:rsid w:val="008C533F"/>
    <w:rsid w:val="008C6685"/>
    <w:rsid w:val="008D3E85"/>
    <w:rsid w:val="008E1182"/>
    <w:rsid w:val="008E62B7"/>
    <w:rsid w:val="008F317E"/>
    <w:rsid w:val="00903015"/>
    <w:rsid w:val="00912D8A"/>
    <w:rsid w:val="0091469C"/>
    <w:rsid w:val="009264BE"/>
    <w:rsid w:val="00926C01"/>
    <w:rsid w:val="0093055B"/>
    <w:rsid w:val="009470D0"/>
    <w:rsid w:val="00947184"/>
    <w:rsid w:val="00947C4F"/>
    <w:rsid w:val="00952DB5"/>
    <w:rsid w:val="00953790"/>
    <w:rsid w:val="0096649A"/>
    <w:rsid w:val="00971A46"/>
    <w:rsid w:val="009817F2"/>
    <w:rsid w:val="009835B8"/>
    <w:rsid w:val="009870A5"/>
    <w:rsid w:val="00991934"/>
    <w:rsid w:val="009919BC"/>
    <w:rsid w:val="009A432D"/>
    <w:rsid w:val="009A5BF0"/>
    <w:rsid w:val="009B1C3D"/>
    <w:rsid w:val="009B365C"/>
    <w:rsid w:val="009B4DEB"/>
    <w:rsid w:val="009B5AD2"/>
    <w:rsid w:val="009B61B8"/>
    <w:rsid w:val="009B6432"/>
    <w:rsid w:val="009D31EC"/>
    <w:rsid w:val="009D6553"/>
    <w:rsid w:val="009E67E1"/>
    <w:rsid w:val="009E76FC"/>
    <w:rsid w:val="00A07A63"/>
    <w:rsid w:val="00A12A53"/>
    <w:rsid w:val="00A163D5"/>
    <w:rsid w:val="00A16862"/>
    <w:rsid w:val="00A16E26"/>
    <w:rsid w:val="00A204E1"/>
    <w:rsid w:val="00A225C1"/>
    <w:rsid w:val="00A47ADC"/>
    <w:rsid w:val="00A653FF"/>
    <w:rsid w:val="00A66AB8"/>
    <w:rsid w:val="00A7323B"/>
    <w:rsid w:val="00A76688"/>
    <w:rsid w:val="00A819D2"/>
    <w:rsid w:val="00A81BA8"/>
    <w:rsid w:val="00A87AEC"/>
    <w:rsid w:val="00A920A8"/>
    <w:rsid w:val="00A9400C"/>
    <w:rsid w:val="00AA4BF8"/>
    <w:rsid w:val="00AA540D"/>
    <w:rsid w:val="00AB2E00"/>
    <w:rsid w:val="00AC1400"/>
    <w:rsid w:val="00AC1A78"/>
    <w:rsid w:val="00AC3438"/>
    <w:rsid w:val="00AC3902"/>
    <w:rsid w:val="00AD123A"/>
    <w:rsid w:val="00AD3212"/>
    <w:rsid w:val="00AD64C2"/>
    <w:rsid w:val="00AD6CC7"/>
    <w:rsid w:val="00AE0DFA"/>
    <w:rsid w:val="00AE2843"/>
    <w:rsid w:val="00AE415C"/>
    <w:rsid w:val="00AF4CD1"/>
    <w:rsid w:val="00AF7084"/>
    <w:rsid w:val="00AF735F"/>
    <w:rsid w:val="00B00840"/>
    <w:rsid w:val="00B008B1"/>
    <w:rsid w:val="00B05652"/>
    <w:rsid w:val="00B063A9"/>
    <w:rsid w:val="00B07BBE"/>
    <w:rsid w:val="00B131DD"/>
    <w:rsid w:val="00B161FB"/>
    <w:rsid w:val="00B20620"/>
    <w:rsid w:val="00B24BA4"/>
    <w:rsid w:val="00B25096"/>
    <w:rsid w:val="00B27B3C"/>
    <w:rsid w:val="00B3174F"/>
    <w:rsid w:val="00B3243C"/>
    <w:rsid w:val="00B34710"/>
    <w:rsid w:val="00B350E4"/>
    <w:rsid w:val="00B42334"/>
    <w:rsid w:val="00B42CBA"/>
    <w:rsid w:val="00B43DB1"/>
    <w:rsid w:val="00B44397"/>
    <w:rsid w:val="00B44B20"/>
    <w:rsid w:val="00B466D8"/>
    <w:rsid w:val="00B52BB6"/>
    <w:rsid w:val="00B6294D"/>
    <w:rsid w:val="00B63901"/>
    <w:rsid w:val="00B66ED2"/>
    <w:rsid w:val="00B7090D"/>
    <w:rsid w:val="00B75528"/>
    <w:rsid w:val="00B8044F"/>
    <w:rsid w:val="00B814A7"/>
    <w:rsid w:val="00B850FE"/>
    <w:rsid w:val="00B854CE"/>
    <w:rsid w:val="00B90CDA"/>
    <w:rsid w:val="00B93C0B"/>
    <w:rsid w:val="00B944C4"/>
    <w:rsid w:val="00B94DEA"/>
    <w:rsid w:val="00BA0114"/>
    <w:rsid w:val="00BA1236"/>
    <w:rsid w:val="00BB0340"/>
    <w:rsid w:val="00BB1121"/>
    <w:rsid w:val="00BB5396"/>
    <w:rsid w:val="00BB6E0B"/>
    <w:rsid w:val="00BB7ED8"/>
    <w:rsid w:val="00BC40F4"/>
    <w:rsid w:val="00BC55F6"/>
    <w:rsid w:val="00BC5A73"/>
    <w:rsid w:val="00BD578E"/>
    <w:rsid w:val="00BD6470"/>
    <w:rsid w:val="00BD69B1"/>
    <w:rsid w:val="00BE1991"/>
    <w:rsid w:val="00BE20DE"/>
    <w:rsid w:val="00BE47DD"/>
    <w:rsid w:val="00BE49F0"/>
    <w:rsid w:val="00BE62AE"/>
    <w:rsid w:val="00BF19D7"/>
    <w:rsid w:val="00BF3A51"/>
    <w:rsid w:val="00BF432C"/>
    <w:rsid w:val="00BF5735"/>
    <w:rsid w:val="00C0026F"/>
    <w:rsid w:val="00C02630"/>
    <w:rsid w:val="00C03CE3"/>
    <w:rsid w:val="00C0740C"/>
    <w:rsid w:val="00C158A6"/>
    <w:rsid w:val="00C17F2E"/>
    <w:rsid w:val="00C20F51"/>
    <w:rsid w:val="00C33FF4"/>
    <w:rsid w:val="00C37416"/>
    <w:rsid w:val="00C43728"/>
    <w:rsid w:val="00C43AD0"/>
    <w:rsid w:val="00C44B0B"/>
    <w:rsid w:val="00C4635D"/>
    <w:rsid w:val="00C618B4"/>
    <w:rsid w:val="00C6674E"/>
    <w:rsid w:val="00C7373E"/>
    <w:rsid w:val="00C7700E"/>
    <w:rsid w:val="00C81CD5"/>
    <w:rsid w:val="00C858D1"/>
    <w:rsid w:val="00C87770"/>
    <w:rsid w:val="00C97C29"/>
    <w:rsid w:val="00CA6D6C"/>
    <w:rsid w:val="00CA70DE"/>
    <w:rsid w:val="00CB1CE8"/>
    <w:rsid w:val="00CB2D93"/>
    <w:rsid w:val="00CB4BC6"/>
    <w:rsid w:val="00CB5D88"/>
    <w:rsid w:val="00CB5DEC"/>
    <w:rsid w:val="00CC027D"/>
    <w:rsid w:val="00CC03B1"/>
    <w:rsid w:val="00CC19D9"/>
    <w:rsid w:val="00CE2D05"/>
    <w:rsid w:val="00CE323E"/>
    <w:rsid w:val="00CE5ADB"/>
    <w:rsid w:val="00CE6CBD"/>
    <w:rsid w:val="00CF0218"/>
    <w:rsid w:val="00CF1922"/>
    <w:rsid w:val="00CF2FD9"/>
    <w:rsid w:val="00CF33FF"/>
    <w:rsid w:val="00D0467C"/>
    <w:rsid w:val="00D07F2D"/>
    <w:rsid w:val="00D1608B"/>
    <w:rsid w:val="00D23660"/>
    <w:rsid w:val="00D2537B"/>
    <w:rsid w:val="00D27558"/>
    <w:rsid w:val="00D37257"/>
    <w:rsid w:val="00D41C37"/>
    <w:rsid w:val="00D42DB7"/>
    <w:rsid w:val="00D43A33"/>
    <w:rsid w:val="00D62464"/>
    <w:rsid w:val="00D638AF"/>
    <w:rsid w:val="00D726CB"/>
    <w:rsid w:val="00D77C73"/>
    <w:rsid w:val="00D8247A"/>
    <w:rsid w:val="00D84CC8"/>
    <w:rsid w:val="00D86053"/>
    <w:rsid w:val="00D92194"/>
    <w:rsid w:val="00D926BB"/>
    <w:rsid w:val="00DA13D1"/>
    <w:rsid w:val="00DA2FB5"/>
    <w:rsid w:val="00DA34D6"/>
    <w:rsid w:val="00DB1858"/>
    <w:rsid w:val="00DB3D1A"/>
    <w:rsid w:val="00DC296E"/>
    <w:rsid w:val="00DC2FCD"/>
    <w:rsid w:val="00DC6AF6"/>
    <w:rsid w:val="00DC79BD"/>
    <w:rsid w:val="00DE27FC"/>
    <w:rsid w:val="00DE626E"/>
    <w:rsid w:val="00DE64EF"/>
    <w:rsid w:val="00DE744C"/>
    <w:rsid w:val="00DF3B21"/>
    <w:rsid w:val="00DF49F3"/>
    <w:rsid w:val="00E0402B"/>
    <w:rsid w:val="00E05623"/>
    <w:rsid w:val="00E15291"/>
    <w:rsid w:val="00E1683E"/>
    <w:rsid w:val="00E2104D"/>
    <w:rsid w:val="00E22F72"/>
    <w:rsid w:val="00E231D8"/>
    <w:rsid w:val="00E2483E"/>
    <w:rsid w:val="00E315EC"/>
    <w:rsid w:val="00E331F1"/>
    <w:rsid w:val="00E34C87"/>
    <w:rsid w:val="00E50B6C"/>
    <w:rsid w:val="00E53EE3"/>
    <w:rsid w:val="00E55096"/>
    <w:rsid w:val="00E55D3F"/>
    <w:rsid w:val="00E56A95"/>
    <w:rsid w:val="00E600AD"/>
    <w:rsid w:val="00E671DA"/>
    <w:rsid w:val="00E67370"/>
    <w:rsid w:val="00E679B2"/>
    <w:rsid w:val="00E73DA5"/>
    <w:rsid w:val="00E87E7A"/>
    <w:rsid w:val="00E92928"/>
    <w:rsid w:val="00EA05FD"/>
    <w:rsid w:val="00EA2B01"/>
    <w:rsid w:val="00EA5C58"/>
    <w:rsid w:val="00EA6BCB"/>
    <w:rsid w:val="00EB3DB7"/>
    <w:rsid w:val="00EB4A00"/>
    <w:rsid w:val="00EC5FAE"/>
    <w:rsid w:val="00ED06E7"/>
    <w:rsid w:val="00ED2AB2"/>
    <w:rsid w:val="00ED5214"/>
    <w:rsid w:val="00EE0DFB"/>
    <w:rsid w:val="00EE74A1"/>
    <w:rsid w:val="00EE7713"/>
    <w:rsid w:val="00EE7E25"/>
    <w:rsid w:val="00EF1275"/>
    <w:rsid w:val="00EF69A0"/>
    <w:rsid w:val="00F015CF"/>
    <w:rsid w:val="00F01768"/>
    <w:rsid w:val="00F0238C"/>
    <w:rsid w:val="00F070B8"/>
    <w:rsid w:val="00F0750B"/>
    <w:rsid w:val="00F14B82"/>
    <w:rsid w:val="00F15549"/>
    <w:rsid w:val="00F15844"/>
    <w:rsid w:val="00F16029"/>
    <w:rsid w:val="00F2332E"/>
    <w:rsid w:val="00F239F9"/>
    <w:rsid w:val="00F24590"/>
    <w:rsid w:val="00F304BF"/>
    <w:rsid w:val="00F322BB"/>
    <w:rsid w:val="00F33B2B"/>
    <w:rsid w:val="00F343F6"/>
    <w:rsid w:val="00F36095"/>
    <w:rsid w:val="00F44556"/>
    <w:rsid w:val="00F47AE1"/>
    <w:rsid w:val="00F50FC1"/>
    <w:rsid w:val="00F516CE"/>
    <w:rsid w:val="00F51993"/>
    <w:rsid w:val="00F6061D"/>
    <w:rsid w:val="00F65F11"/>
    <w:rsid w:val="00F6686B"/>
    <w:rsid w:val="00F71540"/>
    <w:rsid w:val="00F71E78"/>
    <w:rsid w:val="00F72C7A"/>
    <w:rsid w:val="00F73A1A"/>
    <w:rsid w:val="00F7539D"/>
    <w:rsid w:val="00F76B28"/>
    <w:rsid w:val="00F77F28"/>
    <w:rsid w:val="00F80DBA"/>
    <w:rsid w:val="00F80E7E"/>
    <w:rsid w:val="00F80F97"/>
    <w:rsid w:val="00F81A35"/>
    <w:rsid w:val="00F8218C"/>
    <w:rsid w:val="00F84E81"/>
    <w:rsid w:val="00F85189"/>
    <w:rsid w:val="00F93090"/>
    <w:rsid w:val="00F974C2"/>
    <w:rsid w:val="00FA558B"/>
    <w:rsid w:val="00FC208B"/>
    <w:rsid w:val="00FC71A1"/>
    <w:rsid w:val="00FD1DF2"/>
    <w:rsid w:val="00FD5C8E"/>
    <w:rsid w:val="00FD7E65"/>
    <w:rsid w:val="00FE0692"/>
    <w:rsid w:val="00FE11A5"/>
    <w:rsid w:val="00FE4763"/>
    <w:rsid w:val="00FE512D"/>
    <w:rsid w:val="00FE606E"/>
    <w:rsid w:val="00FE7E2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D5B086"/>
  <w15:chartTrackingRefBased/>
  <w15:docId w15:val="{1B3954E5-BB05-4611-B1FC-06BF3C7F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6">
    <w:name w:val="ヘッダー (文字)"/>
    <w:link w:val="a5"/>
    <w:uiPriority w:val="99"/>
    <w:rsid w:val="007068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DF68D-883B-4C98-B1B8-BA6E1D85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5649</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subject/>
  <dc:creator>nobu</dc:creator>
  <cp:keywords/>
  <cp:lastModifiedBy>中川 ひろみ</cp:lastModifiedBy>
  <cp:revision>2</cp:revision>
  <cp:lastPrinted>2020-01-22T07:23:00Z</cp:lastPrinted>
  <dcterms:created xsi:type="dcterms:W3CDTF">2020-04-21T05:05:00Z</dcterms:created>
  <dcterms:modified xsi:type="dcterms:W3CDTF">2020-04-21T05:05:00Z</dcterms:modified>
</cp:coreProperties>
</file>