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A2F89">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9A2F89">
        <w:rPr>
          <w:rFonts w:ascii="ＭＳ 明朝" w:hAnsi="ＭＳ 明朝" w:hint="eastAsia"/>
          <w:b/>
          <w:sz w:val="24"/>
        </w:rPr>
        <w:t xml:space="preserve">　</w:t>
      </w:r>
      <w:r w:rsidR="00483E49">
        <w:rPr>
          <w:rFonts w:ascii="ＭＳ 明朝" w:hAnsi="ＭＳ 明朝" w:hint="eastAsia"/>
          <w:b/>
          <w:sz w:val="24"/>
        </w:rPr>
        <w:t>渡邊</w:t>
      </w:r>
      <w:r w:rsidR="009A2F89">
        <w:rPr>
          <w:rFonts w:ascii="ＭＳ 明朝" w:hAnsi="ＭＳ 明朝" w:hint="eastAsia"/>
          <w:b/>
          <w:sz w:val="24"/>
        </w:rPr>
        <w:t xml:space="preserve">　</w:t>
      </w:r>
      <w:r w:rsidR="00483E49">
        <w:rPr>
          <w:rFonts w:ascii="ＭＳ 明朝" w:hAnsi="ＭＳ 明朝" w:hint="eastAsia"/>
          <w:b/>
          <w:sz w:val="24"/>
        </w:rPr>
        <w:t>幸彦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01A51" w:rsidRDefault="00BA17C5" w:rsidP="00FB18BC">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本校は過去において、多くの勤労生徒の高校教育の場としてその役割を果たしてきた。しかし、現在においては、勤労生徒は減少し</w:t>
            </w:r>
            <w:r w:rsidR="0053143F">
              <w:rPr>
                <w:rFonts w:ascii="ＭＳ ゴシック" w:eastAsia="ＭＳ ゴシック" w:hAnsi="ＭＳ ゴシック" w:hint="eastAsia"/>
                <w:szCs w:val="21"/>
              </w:rPr>
              <w:t>、不登校経験者、他校からの転編入生</w:t>
            </w:r>
            <w:r w:rsidR="00FB18BC">
              <w:rPr>
                <w:rFonts w:ascii="ＭＳ ゴシック" w:eastAsia="ＭＳ ゴシック" w:hAnsi="ＭＳ ゴシック" w:hint="eastAsia"/>
                <w:szCs w:val="21"/>
              </w:rPr>
              <w:t>や、</w:t>
            </w:r>
            <w:r w:rsidR="0053143F">
              <w:rPr>
                <w:rFonts w:ascii="ＭＳ ゴシック" w:eastAsia="ＭＳ ゴシック" w:hAnsi="ＭＳ ゴシック" w:hint="eastAsia"/>
                <w:szCs w:val="21"/>
              </w:rPr>
              <w:t>やり直しを希望する生徒、日本語を母国語としない生徒、支援が必要な生徒等さま</w:t>
            </w:r>
            <w:r w:rsidR="00FB18BC">
              <w:rPr>
                <w:rFonts w:ascii="ＭＳ ゴシック" w:eastAsia="ＭＳ ゴシック" w:hAnsi="ＭＳ ゴシック" w:hint="eastAsia"/>
                <w:szCs w:val="21"/>
              </w:rPr>
              <w:t>ざまな課題を抱えた生徒が入学をしている。そのような生徒に対応し</w:t>
            </w:r>
            <w:r w:rsidR="0053143F">
              <w:rPr>
                <w:rFonts w:ascii="ＭＳ ゴシック" w:eastAsia="ＭＳ ゴシック" w:hAnsi="ＭＳ ゴシック" w:hint="eastAsia"/>
                <w:szCs w:val="21"/>
              </w:rPr>
              <w:t>丁寧に寄り添いながら、それぞれの興味や関心、家庭状況や生活状況に応じた指導をするため、地域や公的機関等との連携を深め、生徒自身の自立を促し、</w:t>
            </w:r>
            <w:r w:rsidR="007F0D1D">
              <w:rPr>
                <w:rFonts w:ascii="ＭＳ ゴシック" w:eastAsia="ＭＳ ゴシック" w:hAnsi="ＭＳ ゴシック" w:hint="eastAsia"/>
                <w:szCs w:val="21"/>
              </w:rPr>
              <w:t>生徒に卒業をめざさせる指導に取り組み、</w:t>
            </w:r>
            <w:r w:rsidR="005572B6">
              <w:rPr>
                <w:rFonts w:ascii="ＭＳ ゴシック" w:eastAsia="ＭＳ ゴシック" w:hAnsi="ＭＳ ゴシック" w:hint="eastAsia"/>
                <w:szCs w:val="21"/>
              </w:rPr>
              <w:t>より多くの</w:t>
            </w:r>
            <w:r w:rsidR="007F0D1D">
              <w:rPr>
                <w:rFonts w:ascii="ＭＳ ゴシック" w:eastAsia="ＭＳ ゴシック" w:hAnsi="ＭＳ ゴシック" w:hint="eastAsia"/>
                <w:szCs w:val="21"/>
              </w:rPr>
              <w:t>人材を社会に</w:t>
            </w:r>
            <w:r w:rsidR="0053143F">
              <w:rPr>
                <w:rFonts w:ascii="ＭＳ ゴシック" w:eastAsia="ＭＳ ゴシック" w:hAnsi="ＭＳ ゴシック" w:hint="eastAsia"/>
                <w:szCs w:val="21"/>
              </w:rPr>
              <w:t>役立つ</w:t>
            </w:r>
            <w:r w:rsidR="007F0D1D">
              <w:rPr>
                <w:rFonts w:ascii="ＭＳ ゴシック" w:eastAsia="ＭＳ ゴシック" w:hAnsi="ＭＳ ゴシック" w:hint="eastAsia"/>
                <w:szCs w:val="21"/>
              </w:rPr>
              <w:t>人物として</w:t>
            </w:r>
            <w:r w:rsidR="00FB18BC">
              <w:rPr>
                <w:rFonts w:ascii="ＭＳ ゴシック" w:eastAsia="ＭＳ ゴシック" w:hAnsi="ＭＳ ゴシック" w:hint="eastAsia"/>
                <w:szCs w:val="21"/>
              </w:rPr>
              <w:t>育成する。</w:t>
            </w:r>
          </w:p>
          <w:p w:rsidR="00FB18BC" w:rsidRDefault="00FB18BC" w:rsidP="00FB18BC">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１．地域や地元中学のニーズに応え、広く本校で学ぶことを希望する生徒を受け入れる。</w:t>
            </w:r>
          </w:p>
          <w:p w:rsidR="00FB18BC" w:rsidRDefault="00FB18BC" w:rsidP="00FB18BC">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２．定時制総合学科の特性を生かし、生徒のさまざまな興味・関心に応じた教育活動を展開する。</w:t>
            </w:r>
          </w:p>
          <w:p w:rsidR="00FB18BC" w:rsidRDefault="00FB18BC" w:rsidP="00FB18BC">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３．生徒と教員が信頼を築けるよう、教員は生徒に寄り添い守って行けるような指導に努める。</w:t>
            </w:r>
          </w:p>
          <w:p w:rsidR="00FB18BC" w:rsidRDefault="00FB18BC" w:rsidP="00163A93">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４．生徒はもとより、</w:t>
            </w:r>
            <w:r w:rsidR="00163A93">
              <w:rPr>
                <w:rFonts w:ascii="ＭＳ ゴシック" w:eastAsia="ＭＳ ゴシック" w:hAnsi="ＭＳ ゴシック" w:hint="eastAsia"/>
                <w:szCs w:val="21"/>
              </w:rPr>
              <w:t>教職員が健康で明るい教育活動を進めるよう環境の整備を推進する。</w:t>
            </w:r>
          </w:p>
          <w:p w:rsidR="00163A93" w:rsidRPr="00163A93" w:rsidRDefault="00163A93" w:rsidP="00163A93">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５．さまざまな生徒が同じくして学ぶことから、特に「人に対する思いやり」を身に付けるよう、人権教育を推進する。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9B365C" w:rsidRDefault="00163A93"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次の取組みにより、生徒の学力保障と「卒業」と「夢」の実現を図る。</w:t>
            </w:r>
          </w:p>
          <w:p w:rsidR="00163A93" w:rsidRDefault="00163A93"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１　キャリア教育の充実</w:t>
            </w:r>
          </w:p>
          <w:p w:rsidR="00401BAB" w:rsidRDefault="00401BAB"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（１）人として生きていくための人格の育成</w:t>
            </w:r>
          </w:p>
          <w:p w:rsidR="00401BAB" w:rsidRDefault="00401BAB"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ア：さまざまな観点からの人権教育の推進</w:t>
            </w:r>
          </w:p>
          <w:p w:rsidR="00401BAB" w:rsidRDefault="00401BAB"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※教員、生徒に対しての人権教育の研修や講演等を年間最低</w:t>
            </w:r>
            <w:r w:rsidR="00483E49">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回の実施をする。</w:t>
            </w:r>
          </w:p>
          <w:p w:rsidR="00401BAB" w:rsidRPr="00401BAB" w:rsidRDefault="00401BAB"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※「安全で安心な学校づくり事業」「府立人権研修」「府立外教」への積極的な教員・生徒の参加を進める。</w:t>
            </w:r>
          </w:p>
          <w:p w:rsidR="00163A93" w:rsidRDefault="00665CF6"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w:t>
            </w:r>
            <w:r w:rsidR="00163A93">
              <w:rPr>
                <w:rFonts w:ascii="ＭＳ ゴシック" w:eastAsia="ＭＳ ゴシック" w:hAnsi="ＭＳ ゴシック" w:hint="eastAsia"/>
                <w:color w:val="000000"/>
              </w:rPr>
              <w:t>）在校時における就労体験</w:t>
            </w:r>
          </w:p>
          <w:p w:rsidR="00C951BB" w:rsidRDefault="00DD2D1A" w:rsidP="00C951B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w:t>
            </w:r>
            <w:r w:rsidR="00163A93">
              <w:rPr>
                <w:rFonts w:ascii="ＭＳ ゴシック" w:eastAsia="ＭＳ ゴシック" w:hAnsi="ＭＳ ゴシック" w:hint="eastAsia"/>
                <w:color w:val="000000"/>
              </w:rPr>
              <w:t>：</w:t>
            </w:r>
            <w:r w:rsidR="004E116D">
              <w:rPr>
                <w:rFonts w:ascii="ＭＳ ゴシック" w:eastAsia="ＭＳ ゴシック" w:hAnsi="ＭＳ ゴシック" w:hint="eastAsia"/>
                <w:color w:val="000000"/>
              </w:rPr>
              <w:t>朝、昼の時間を有効に利用すること。また、将来の就労のためにアルバイトを積極的に進める</w:t>
            </w:r>
            <w:r w:rsidR="006C0E2F">
              <w:rPr>
                <w:rFonts w:ascii="ＭＳ ゴシック" w:eastAsia="ＭＳ ゴシック" w:hAnsi="ＭＳ ゴシック" w:hint="eastAsia"/>
                <w:color w:val="000000"/>
              </w:rPr>
              <w:t>。</w:t>
            </w:r>
          </w:p>
          <w:p w:rsidR="00163A93" w:rsidRDefault="00C951BB" w:rsidP="00C951BB">
            <w:pPr>
              <w:spacing w:line="360" w:lineRule="exact"/>
              <w:ind w:firstLineChars="600" w:firstLine="1260"/>
              <w:rPr>
                <w:rFonts w:ascii="ＭＳ ゴシック" w:eastAsia="ＭＳ ゴシック" w:hAnsi="ＭＳ ゴシック"/>
                <w:color w:val="000000"/>
              </w:rPr>
            </w:pPr>
            <w:r>
              <w:rPr>
                <w:rFonts w:ascii="ＭＳ ゴシック" w:eastAsia="ＭＳ ゴシック" w:hAnsi="ＭＳ ゴシック" w:hint="eastAsia"/>
                <w:color w:val="000000"/>
              </w:rPr>
              <w:t>※</w:t>
            </w:r>
            <w:r w:rsidR="00665CF6">
              <w:rPr>
                <w:rFonts w:ascii="ＭＳ ゴシック" w:eastAsia="ＭＳ ゴシック" w:hAnsi="ＭＳ ゴシック" w:hint="eastAsia"/>
                <w:color w:val="000000"/>
              </w:rPr>
              <w:t>アルバイト経験者数を80%</w:t>
            </w:r>
            <w:r>
              <w:rPr>
                <w:rFonts w:ascii="ＭＳ ゴシック" w:eastAsia="ＭＳ ゴシック" w:hAnsi="ＭＳ ゴシック" w:hint="eastAsia"/>
                <w:color w:val="000000"/>
              </w:rPr>
              <w:t>以上で維持する。</w:t>
            </w:r>
          </w:p>
          <w:p w:rsidR="004E116D" w:rsidRDefault="004E116D"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65CF6">
              <w:rPr>
                <w:rFonts w:ascii="ＭＳ ゴシック" w:eastAsia="ＭＳ ゴシック" w:hAnsi="ＭＳ ゴシック" w:hint="eastAsia"/>
                <w:color w:val="000000"/>
              </w:rPr>
              <w:t>（３</w:t>
            </w:r>
            <w:r>
              <w:rPr>
                <w:rFonts w:ascii="ＭＳ ゴシック" w:eastAsia="ＭＳ ゴシック" w:hAnsi="ＭＳ ゴシック" w:hint="eastAsia"/>
                <w:color w:val="000000"/>
              </w:rPr>
              <w:t>）社会人としてのスキルアップをめざす</w:t>
            </w:r>
          </w:p>
          <w:p w:rsidR="004E116D" w:rsidRDefault="00DD2D1A"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w:t>
            </w:r>
            <w:r w:rsidR="004E116D">
              <w:rPr>
                <w:rFonts w:ascii="ＭＳ ゴシック" w:eastAsia="ＭＳ ゴシック" w:hAnsi="ＭＳ ゴシック" w:hint="eastAsia"/>
                <w:color w:val="000000"/>
              </w:rPr>
              <w:t>：基本的生活習慣の確立をさせる。また、教員が声かけを積極的に行い「挨拶」の励行を行う。</w:t>
            </w:r>
          </w:p>
          <w:p w:rsidR="00C951BB" w:rsidRDefault="00C951BB"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※教員による登下校時の門での立ち番や、授業中における廊下巡回等を継続する</w:t>
            </w:r>
            <w:r w:rsidR="006C0E2F">
              <w:rPr>
                <w:rFonts w:ascii="ＭＳ ゴシック" w:eastAsia="ＭＳ ゴシック" w:hAnsi="ＭＳ ゴシック" w:hint="eastAsia"/>
                <w:color w:val="000000"/>
              </w:rPr>
              <w:t>。</w:t>
            </w:r>
          </w:p>
          <w:p w:rsidR="004E116D" w:rsidRDefault="00C951BB"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※学校教育自己評価の「学校では、生活規律や学習規律などの基本的習慣の確立</w:t>
            </w:r>
            <w:r w:rsidR="00665CF6">
              <w:rPr>
                <w:rFonts w:ascii="ＭＳ ゴシック" w:eastAsia="ＭＳ ゴシック" w:hAnsi="ＭＳ ゴシック" w:hint="eastAsia"/>
                <w:color w:val="000000"/>
              </w:rPr>
              <w:t>に力を入れている。」の肯定回答率を</w:t>
            </w:r>
            <w:r w:rsidR="006C0E2F" w:rsidRPr="00AF2250">
              <w:rPr>
                <w:rFonts w:ascii="ＭＳ ゴシック" w:eastAsia="ＭＳ ゴシック" w:hAnsi="ＭＳ ゴシック" w:hint="eastAsia"/>
                <w:color w:val="000000"/>
              </w:rPr>
              <w:t>88</w:t>
            </w:r>
            <w:r w:rsidR="00665CF6">
              <w:rPr>
                <w:rFonts w:ascii="ＭＳ ゴシック" w:eastAsia="ＭＳ ゴシック" w:hAnsi="ＭＳ ゴシック" w:hint="eastAsia"/>
                <w:color w:val="000000"/>
              </w:rPr>
              <w:t>%</w:t>
            </w:r>
            <w:r>
              <w:rPr>
                <w:rFonts w:ascii="ＭＳ ゴシック" w:eastAsia="ＭＳ ゴシック" w:hAnsi="ＭＳ ゴシック" w:hint="eastAsia"/>
                <w:color w:val="000000"/>
              </w:rPr>
              <w:t>とする。</w:t>
            </w:r>
            <w:r w:rsidR="00665CF6">
              <w:rPr>
                <w:rFonts w:ascii="ＭＳ ゴシック" w:eastAsia="ＭＳ ゴシック" w:hAnsi="ＭＳ ゴシック" w:hint="eastAsia"/>
                <w:color w:val="000000"/>
              </w:rPr>
              <w:t>（30年度 79%）</w:t>
            </w:r>
          </w:p>
          <w:p w:rsidR="00C951BB" w:rsidRDefault="00C951BB"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D2D1A">
              <w:rPr>
                <w:rFonts w:ascii="ＭＳ ゴシック" w:eastAsia="ＭＳ ゴシック" w:hAnsi="ＭＳ ゴシック" w:hint="eastAsia"/>
                <w:color w:val="000000"/>
              </w:rPr>
              <w:t>エ</w:t>
            </w:r>
            <w:r w:rsidR="00401BAB">
              <w:rPr>
                <w:rFonts w:ascii="ＭＳ ゴシック" w:eastAsia="ＭＳ ゴシック" w:hAnsi="ＭＳ ゴシック" w:hint="eastAsia"/>
                <w:color w:val="000000"/>
              </w:rPr>
              <w:t>：</w:t>
            </w:r>
            <w:r w:rsidR="00665CF6">
              <w:rPr>
                <w:rFonts w:ascii="ＭＳ ゴシック" w:eastAsia="ＭＳ ゴシック" w:hAnsi="ＭＳ ゴシック" w:hint="eastAsia"/>
                <w:color w:val="000000"/>
              </w:rPr>
              <w:t>外部の人材による講演会や職業体験研修会を開催し、職業観・勤労観の育成を進める。</w:t>
            </w:r>
          </w:p>
          <w:p w:rsidR="00665CF6" w:rsidRDefault="00665CF6"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※学校教育自己評価の「将来の進路や生き方について考える機会がある。」の肯定回答率を</w:t>
            </w:r>
            <w:r w:rsidR="00335FA6" w:rsidRPr="00AF2250">
              <w:rPr>
                <w:rFonts w:ascii="ＭＳ ゴシック" w:eastAsia="ＭＳ ゴシック" w:hAnsi="ＭＳ ゴシック" w:hint="eastAsia"/>
                <w:color w:val="000000"/>
              </w:rPr>
              <w:t>88</w:t>
            </w:r>
            <w:r w:rsidRPr="00AF2250">
              <w:rPr>
                <w:rFonts w:ascii="ＭＳ ゴシック" w:eastAsia="ＭＳ ゴシック" w:hAnsi="ＭＳ ゴシック" w:hint="eastAsia"/>
                <w:color w:val="000000"/>
              </w:rPr>
              <w:t>％</w:t>
            </w:r>
            <w:r>
              <w:rPr>
                <w:rFonts w:ascii="ＭＳ ゴシック" w:eastAsia="ＭＳ ゴシック" w:hAnsi="ＭＳ ゴシック" w:hint="eastAsia"/>
                <w:color w:val="000000"/>
              </w:rPr>
              <w:t>とする。（30年度79%）</w:t>
            </w:r>
            <w:r w:rsidR="00102AEE">
              <w:rPr>
                <w:rFonts w:ascii="ＭＳ ゴシック" w:eastAsia="ＭＳ ゴシック" w:hAnsi="ＭＳ ゴシック" w:hint="eastAsia"/>
                <w:color w:val="000000"/>
              </w:rPr>
              <w:t>(</w:t>
            </w:r>
            <w:r w:rsidR="00102AEE" w:rsidRPr="00102AEE">
              <w:rPr>
                <w:rFonts w:ascii="ＭＳ ゴシック" w:eastAsia="ＭＳ ゴシック" w:hAnsi="ＭＳ ゴシック" w:hint="eastAsia"/>
                <w:color w:val="000000"/>
                <w:u w:val="single"/>
              </w:rPr>
              <w:t>ｳ・ｴとも毎年3%の向上</w:t>
            </w:r>
            <w:r w:rsidR="00102AEE">
              <w:rPr>
                <w:rFonts w:ascii="ＭＳ ゴシック" w:eastAsia="ＭＳ ゴシック" w:hAnsi="ＭＳ ゴシック" w:hint="eastAsia"/>
                <w:color w:val="000000"/>
              </w:rPr>
              <w:t>）</w:t>
            </w:r>
          </w:p>
          <w:p w:rsidR="00DD2D1A" w:rsidRDefault="00DD2D1A"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（４）進路指導の充実</w:t>
            </w:r>
          </w:p>
          <w:p w:rsidR="00DD2D1A" w:rsidRDefault="00DD2D1A"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オ</w:t>
            </w:r>
            <w:r w:rsidR="00AC513A">
              <w:rPr>
                <w:rFonts w:ascii="ＭＳ ゴシック" w:eastAsia="ＭＳ ゴシック" w:hAnsi="ＭＳ ゴシック" w:hint="eastAsia"/>
                <w:color w:val="000000"/>
              </w:rPr>
              <w:t>：生徒の就業意識の向上、進路選択の育成、希望に応じた進路の実現を図り、学校斡旋就職希望者の内定率100%を続け今後3年間の目標とする。</w:t>
            </w:r>
          </w:p>
          <w:p w:rsidR="00DD2D1A" w:rsidRDefault="00AC513A"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カ：生徒の進路希望に対し、的確なアドバイスと実現に向けた丁寧な指導を行い、進路実現をめざす。（30</w:t>
            </w:r>
            <w:r w:rsidR="00335FA6">
              <w:rPr>
                <w:rFonts w:ascii="ＭＳ ゴシック" w:eastAsia="ＭＳ ゴシック" w:hAnsi="ＭＳ ゴシック" w:hint="eastAsia"/>
                <w:color w:val="000000"/>
              </w:rPr>
              <w:t xml:space="preserve">年度　</w:t>
            </w:r>
            <w:r w:rsidR="00335FA6" w:rsidRPr="00483E49">
              <w:rPr>
                <w:rFonts w:ascii="ＭＳ ゴシック" w:eastAsia="ＭＳ ゴシック" w:hAnsi="ＭＳ ゴシック" w:hint="eastAsia"/>
                <w:color w:val="000000"/>
              </w:rPr>
              <w:t>就職2</w:t>
            </w:r>
            <w:r w:rsidR="00AF2250" w:rsidRPr="00483E49">
              <w:rPr>
                <w:rFonts w:ascii="ＭＳ ゴシック" w:eastAsia="ＭＳ ゴシック" w:hAnsi="ＭＳ ゴシック" w:hint="eastAsia"/>
                <w:color w:val="000000"/>
              </w:rPr>
              <w:t>1</w:t>
            </w:r>
            <w:r w:rsidR="00335FA6" w:rsidRPr="00483E49">
              <w:rPr>
                <w:rFonts w:ascii="ＭＳ ゴシック" w:eastAsia="ＭＳ ゴシック" w:hAnsi="ＭＳ ゴシック" w:hint="eastAsia"/>
                <w:color w:val="000000"/>
              </w:rPr>
              <w:t>名　進学</w:t>
            </w:r>
            <w:r w:rsidR="00AF2250" w:rsidRPr="00483E49">
              <w:rPr>
                <w:rFonts w:ascii="ＭＳ ゴシック" w:eastAsia="ＭＳ ゴシック" w:hAnsi="ＭＳ ゴシック" w:hint="eastAsia"/>
                <w:color w:val="000000"/>
              </w:rPr>
              <w:t>5</w:t>
            </w:r>
            <w:r w:rsidRPr="00483E49">
              <w:rPr>
                <w:rFonts w:ascii="ＭＳ ゴシック" w:eastAsia="ＭＳ ゴシック" w:hAnsi="ＭＳ ゴシック" w:hint="eastAsia"/>
                <w:color w:val="000000"/>
              </w:rPr>
              <w:t>名</w:t>
            </w:r>
            <w:r>
              <w:rPr>
                <w:rFonts w:ascii="ＭＳ ゴシック" w:eastAsia="ＭＳ ゴシック" w:hAnsi="ＭＳ ゴシック" w:hint="eastAsia"/>
                <w:color w:val="000000"/>
              </w:rPr>
              <w:t>）</w:t>
            </w:r>
            <w:r w:rsidR="00F34FA2">
              <w:rPr>
                <w:rFonts w:ascii="ＭＳ ゴシック" w:eastAsia="ＭＳ ゴシック" w:hAnsi="ＭＳ ゴシック" w:hint="eastAsia"/>
                <w:color w:val="000000"/>
              </w:rPr>
              <w:t>また、</w:t>
            </w:r>
          </w:p>
          <w:p w:rsidR="004E116D" w:rsidRDefault="00F34FA2"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C513A">
              <w:rPr>
                <w:rFonts w:ascii="ＭＳ ゴシック" w:eastAsia="ＭＳ ゴシック" w:hAnsi="ＭＳ ゴシック" w:hint="eastAsia"/>
                <w:color w:val="000000"/>
              </w:rPr>
              <w:t>卒業時の進路未決定者率を</w:t>
            </w:r>
            <w:r w:rsidR="0095267B">
              <w:rPr>
                <w:rFonts w:ascii="ＭＳ ゴシック" w:eastAsia="ＭＳ ゴシック" w:hAnsi="ＭＳ ゴシック" w:hint="eastAsia"/>
                <w:color w:val="000000"/>
              </w:rPr>
              <w:t>5%以下とする。（</w:t>
            </w:r>
            <w:r w:rsidR="0095267B" w:rsidRPr="00AF2250">
              <w:rPr>
                <w:rFonts w:ascii="ＭＳ ゴシック" w:eastAsia="ＭＳ ゴシック" w:hAnsi="ＭＳ ゴシック" w:hint="eastAsia"/>
                <w:color w:val="000000"/>
              </w:rPr>
              <w:t>30年度</w:t>
            </w:r>
            <w:r w:rsidR="00F657FD" w:rsidRPr="00AF2250">
              <w:rPr>
                <w:rFonts w:ascii="ＭＳ ゴシック" w:eastAsia="ＭＳ ゴシック" w:hAnsi="ＭＳ ゴシック" w:hint="eastAsia"/>
                <w:color w:val="000000"/>
              </w:rPr>
              <w:t>7.1</w:t>
            </w:r>
            <w:r w:rsidR="0095267B" w:rsidRPr="00AF2250">
              <w:rPr>
                <w:rFonts w:ascii="ＭＳ ゴシック" w:eastAsia="ＭＳ ゴシック" w:hAnsi="ＭＳ ゴシック" w:hint="eastAsia"/>
                <w:color w:val="000000"/>
              </w:rPr>
              <w:t>%</w:t>
            </w:r>
            <w:r w:rsidR="00F657FD">
              <w:rPr>
                <w:rFonts w:ascii="ＭＳ ゴシック" w:eastAsia="ＭＳ ゴシック" w:hAnsi="ＭＳ ゴシック" w:hint="eastAsia"/>
                <w:color w:val="000000"/>
              </w:rPr>
              <w:t>）</w:t>
            </w:r>
            <w:r w:rsidR="0095267B">
              <w:rPr>
                <w:rFonts w:ascii="ＭＳ ゴシック" w:eastAsia="ＭＳ ゴシック" w:hAnsi="ＭＳ ゴシック" w:hint="eastAsia"/>
                <w:color w:val="000000"/>
              </w:rPr>
              <w:t>1年次より進路指導を充実させ</w:t>
            </w:r>
            <w:r w:rsidR="001E1143">
              <w:rPr>
                <w:rFonts w:ascii="ＭＳ ゴシック" w:eastAsia="ＭＳ ゴシック" w:hAnsi="ＭＳ ゴシック" w:hint="eastAsia"/>
                <w:color w:val="000000"/>
              </w:rPr>
              <w:t xml:space="preserve">る。　</w:t>
            </w:r>
            <w:r w:rsidR="001E1143" w:rsidRPr="001E1143">
              <w:rPr>
                <w:rFonts w:ascii="ＭＳ ゴシック" w:eastAsia="ＭＳ ゴシック" w:hAnsi="ＭＳ ゴシック" w:hint="eastAsia"/>
                <w:color w:val="000000"/>
                <w:u w:val="single"/>
              </w:rPr>
              <w:t>（</w:t>
            </w:r>
            <w:r w:rsidR="0095267B" w:rsidRPr="001E1143">
              <w:rPr>
                <w:rFonts w:ascii="ＭＳ ゴシック" w:eastAsia="ＭＳ ゴシック" w:hAnsi="ＭＳ ゴシック" w:hint="eastAsia"/>
                <w:color w:val="000000"/>
                <w:u w:val="single"/>
              </w:rPr>
              <w:t>2021年度には0%</w:t>
            </w:r>
            <w:r w:rsidR="001E1143" w:rsidRPr="001E1143">
              <w:rPr>
                <w:rFonts w:ascii="ＭＳ ゴシック" w:eastAsia="ＭＳ ゴシック" w:hAnsi="ＭＳ ゴシック" w:hint="eastAsia"/>
                <w:color w:val="000000"/>
                <w:u w:val="single"/>
              </w:rPr>
              <w:t>に）</w:t>
            </w:r>
          </w:p>
          <w:p w:rsidR="0095267B" w:rsidRDefault="0095267B"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基礎学力の定着</w:t>
            </w:r>
          </w:p>
          <w:p w:rsidR="0095267B" w:rsidRDefault="0095267B"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（１）</w:t>
            </w:r>
            <w:r w:rsidR="00DF5D8E">
              <w:rPr>
                <w:rFonts w:ascii="ＭＳ ゴシック" w:eastAsia="ＭＳ ゴシック" w:hAnsi="ＭＳ ゴシック" w:hint="eastAsia"/>
                <w:color w:val="000000"/>
              </w:rPr>
              <w:t>基礎学力の定着と自ら考える学力の育成</w:t>
            </w:r>
          </w:p>
          <w:p w:rsidR="00DF5D8E" w:rsidRDefault="00DF5D8E" w:rsidP="00163A9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ア：基礎学力の不足を補う授業の展開や学ぶことの楽しさを知る授業の充実に努める。</w:t>
            </w:r>
          </w:p>
          <w:p w:rsidR="00DF5D8E" w:rsidRPr="00AF2250" w:rsidRDefault="00DF5D8E" w:rsidP="00DF5D8E">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※学校教育自己評価の「授業はわかりやすく楽しい。」の肯定回答率を</w:t>
            </w:r>
            <w:r w:rsidR="00F657FD" w:rsidRPr="00AF2250">
              <w:rPr>
                <w:rFonts w:ascii="ＭＳ ゴシック" w:eastAsia="ＭＳ ゴシック" w:hAnsi="ＭＳ ゴシック" w:hint="eastAsia"/>
                <w:color w:val="000000"/>
              </w:rPr>
              <w:t>81</w:t>
            </w:r>
            <w:r w:rsidRPr="00AF2250">
              <w:rPr>
                <w:rFonts w:ascii="ＭＳ ゴシック" w:eastAsia="ＭＳ ゴシック" w:hAnsi="ＭＳ ゴシック" w:hint="eastAsia"/>
                <w:color w:val="000000"/>
              </w:rPr>
              <w:t>%以上とする。（30年度　72%）</w:t>
            </w:r>
            <w:r w:rsidR="00102AEE" w:rsidRPr="00AF2250">
              <w:rPr>
                <w:rFonts w:ascii="ＭＳ ゴシック" w:eastAsia="ＭＳ ゴシック" w:hAnsi="ＭＳ ゴシック" w:hint="eastAsia"/>
                <w:color w:val="000000"/>
              </w:rPr>
              <w:t xml:space="preserve">　　</w:t>
            </w:r>
            <w:r w:rsidR="00102AEE" w:rsidRPr="00AF2250">
              <w:rPr>
                <w:rFonts w:ascii="ＭＳ ゴシック" w:eastAsia="ＭＳ ゴシック" w:hAnsi="ＭＳ ゴシック" w:hint="eastAsia"/>
                <w:color w:val="000000"/>
                <w:u w:val="single"/>
              </w:rPr>
              <w:t>（ｱ・ｲとも毎年3%の向上）</w:t>
            </w:r>
          </w:p>
          <w:p w:rsidR="00DF5D8E" w:rsidRDefault="00DF5D8E" w:rsidP="00DF5D8E">
            <w:pPr>
              <w:spacing w:line="360" w:lineRule="exact"/>
              <w:rPr>
                <w:rFonts w:ascii="ＭＳ ゴシック" w:eastAsia="ＭＳ ゴシック" w:hAnsi="ＭＳ ゴシック"/>
                <w:color w:val="000000"/>
              </w:rPr>
            </w:pPr>
            <w:r w:rsidRPr="00AF2250">
              <w:rPr>
                <w:rFonts w:ascii="ＭＳ ゴシック" w:eastAsia="ＭＳ ゴシック" w:hAnsi="ＭＳ ゴシック" w:hint="eastAsia"/>
                <w:color w:val="000000"/>
              </w:rPr>
              <w:t xml:space="preserve">　　　　　　※学校教育自己評価の「</w:t>
            </w:r>
            <w:r w:rsidR="001B4321" w:rsidRPr="00AF2250">
              <w:rPr>
                <w:rFonts w:ascii="ＭＳ ゴシック" w:eastAsia="ＭＳ ゴシック" w:hAnsi="ＭＳ ゴシック" w:hint="eastAsia"/>
                <w:color w:val="000000"/>
              </w:rPr>
              <w:t>教え方に工夫している先生が多い。</w:t>
            </w:r>
            <w:r w:rsidRPr="00AF2250">
              <w:rPr>
                <w:rFonts w:ascii="ＭＳ ゴシック" w:eastAsia="ＭＳ ゴシック" w:hAnsi="ＭＳ ゴシック" w:hint="eastAsia"/>
                <w:color w:val="000000"/>
              </w:rPr>
              <w:t>」の肯定回答率を</w:t>
            </w:r>
            <w:r w:rsidR="00F657FD" w:rsidRPr="00AF2250">
              <w:rPr>
                <w:rFonts w:ascii="ＭＳ ゴシック" w:eastAsia="ＭＳ ゴシック" w:hAnsi="ＭＳ ゴシック" w:hint="eastAsia"/>
                <w:color w:val="000000"/>
              </w:rPr>
              <w:t>86</w:t>
            </w:r>
            <w:r w:rsidRPr="00AF2250">
              <w:rPr>
                <w:rFonts w:ascii="ＭＳ ゴシック" w:eastAsia="ＭＳ ゴシック" w:hAnsi="ＭＳ ゴシック" w:hint="eastAsia"/>
                <w:color w:val="000000"/>
              </w:rPr>
              <w:t>%以上とする</w:t>
            </w:r>
            <w:r>
              <w:rPr>
                <w:rFonts w:ascii="ＭＳ ゴシック" w:eastAsia="ＭＳ ゴシック" w:hAnsi="ＭＳ ゴシック" w:hint="eastAsia"/>
                <w:color w:val="000000"/>
              </w:rPr>
              <w:t xml:space="preserve">。（30年度　</w:t>
            </w:r>
            <w:r w:rsidR="001B4321">
              <w:rPr>
                <w:rFonts w:ascii="ＭＳ ゴシック" w:eastAsia="ＭＳ ゴシック" w:hAnsi="ＭＳ ゴシック" w:hint="eastAsia"/>
                <w:color w:val="000000"/>
              </w:rPr>
              <w:t>77</w:t>
            </w:r>
            <w:r>
              <w:rPr>
                <w:rFonts w:ascii="ＭＳ ゴシック" w:eastAsia="ＭＳ ゴシック" w:hAnsi="ＭＳ ゴシック" w:hint="eastAsia"/>
                <w:color w:val="000000"/>
              </w:rPr>
              <w:t>%）</w:t>
            </w:r>
          </w:p>
          <w:p w:rsidR="001B4321" w:rsidRDefault="00F657FD" w:rsidP="00DF5D8E">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w:t>
            </w:r>
            <w:r w:rsidRPr="00AF2250">
              <w:rPr>
                <w:rFonts w:ascii="ＭＳ ゴシック" w:eastAsia="ＭＳ ゴシック" w:hAnsi="ＭＳ ゴシック" w:hint="eastAsia"/>
                <w:color w:val="000000"/>
              </w:rPr>
              <w:t>ICT</w:t>
            </w:r>
            <w:r w:rsidR="001B4321">
              <w:rPr>
                <w:rFonts w:ascii="ＭＳ ゴシック" w:eastAsia="ＭＳ ゴシック" w:hAnsi="ＭＳ ゴシック" w:hint="eastAsia"/>
                <w:color w:val="000000"/>
              </w:rPr>
              <w:t>を用いた授業の拡大と、生徒が自ら考える力の育成を充実し、自ら課題を見つけ、学び、考え、判断する能力を育成する。</w:t>
            </w:r>
          </w:p>
          <w:p w:rsidR="005129BB" w:rsidRDefault="001B4321" w:rsidP="00DF5D8E">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※学校教育自己評価の「授業で自分の考えをまとめたり、発表する機会がある。」の肯定回答率を</w:t>
            </w:r>
            <w:r w:rsidR="006C0E2F" w:rsidRPr="00AF2250">
              <w:rPr>
                <w:rFonts w:ascii="ＭＳ ゴシック" w:eastAsia="ＭＳ ゴシック" w:hAnsi="ＭＳ ゴシック"/>
                <w:color w:val="000000"/>
              </w:rPr>
              <w:t>66</w:t>
            </w:r>
            <w:r>
              <w:rPr>
                <w:rFonts w:ascii="ＭＳ ゴシック" w:eastAsia="ＭＳ ゴシック" w:hAnsi="ＭＳ ゴシック" w:hint="eastAsia"/>
                <w:color w:val="000000"/>
              </w:rPr>
              <w:t xml:space="preserve">%以上とする。（30年度　</w:t>
            </w:r>
            <w:r w:rsidR="005129BB">
              <w:rPr>
                <w:rFonts w:ascii="ＭＳ ゴシック" w:eastAsia="ＭＳ ゴシック" w:hAnsi="ＭＳ ゴシック" w:hint="eastAsia"/>
                <w:color w:val="000000"/>
              </w:rPr>
              <w:t>57%）</w:t>
            </w:r>
          </w:p>
          <w:p w:rsidR="005129BB" w:rsidRDefault="005129BB" w:rsidP="00DF5D8E">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（２）進級・卒業率の向上</w:t>
            </w:r>
          </w:p>
          <w:p w:rsidR="005129BB" w:rsidRDefault="0051655D" w:rsidP="00DF5D8E">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w:t>
            </w:r>
            <w:r w:rsidR="005129BB">
              <w:rPr>
                <w:rFonts w:ascii="ＭＳ ゴシック" w:eastAsia="ＭＳ ゴシック" w:hAnsi="ＭＳ ゴシック" w:hint="eastAsia"/>
                <w:color w:val="000000"/>
              </w:rPr>
              <w:t>：基礎学力の充実を勧め、</w:t>
            </w:r>
            <w:r w:rsidR="00934310">
              <w:rPr>
                <w:rFonts w:ascii="ＭＳ ゴシック" w:eastAsia="ＭＳ ゴシック" w:hAnsi="ＭＳ ゴシック" w:hint="eastAsia"/>
                <w:color w:val="000000"/>
              </w:rPr>
              <w:t>「</w:t>
            </w:r>
            <w:r w:rsidR="005129BB">
              <w:rPr>
                <w:rFonts w:ascii="ＭＳ ゴシック" w:eastAsia="ＭＳ ゴシック" w:hAnsi="ＭＳ ゴシック" w:hint="eastAsia"/>
                <w:color w:val="000000"/>
              </w:rPr>
              <w:t>学校に登校する。」ことを</w:t>
            </w:r>
            <w:r w:rsidR="00934310">
              <w:rPr>
                <w:rFonts w:ascii="ＭＳ ゴシック" w:eastAsia="ＭＳ ゴシック" w:hAnsi="ＭＳ ゴシック" w:hint="eastAsia"/>
                <w:color w:val="000000"/>
              </w:rPr>
              <w:t>生徒に求め</w:t>
            </w:r>
            <w:r w:rsidR="005129BB">
              <w:rPr>
                <w:rFonts w:ascii="ＭＳ ゴシック" w:eastAsia="ＭＳ ゴシック" w:hAnsi="ＭＳ ゴシック" w:hint="eastAsia"/>
                <w:color w:val="000000"/>
              </w:rPr>
              <w:t>、保護者</w:t>
            </w:r>
            <w:r w:rsidR="00F657FD">
              <w:rPr>
                <w:rFonts w:ascii="ＭＳ ゴシック" w:eastAsia="ＭＳ ゴシック" w:hAnsi="ＭＳ ゴシック" w:hint="eastAsia"/>
                <w:color w:val="000000"/>
              </w:rPr>
              <w:t>支援も</w:t>
            </w:r>
            <w:r w:rsidR="00F657FD" w:rsidRPr="00AF2250">
              <w:rPr>
                <w:rFonts w:ascii="ＭＳ ゴシック" w:eastAsia="ＭＳ ゴシック" w:hAnsi="ＭＳ ゴシック" w:hint="eastAsia"/>
                <w:color w:val="000000"/>
              </w:rPr>
              <w:t>得て</w:t>
            </w:r>
            <w:r w:rsidR="005129BB" w:rsidRPr="00AF2250">
              <w:rPr>
                <w:rFonts w:ascii="ＭＳ ゴシック" w:eastAsia="ＭＳ ゴシック" w:hAnsi="ＭＳ ゴシック" w:hint="eastAsia"/>
                <w:color w:val="000000"/>
              </w:rPr>
              <w:t>欠</w:t>
            </w:r>
            <w:r w:rsidR="005129BB">
              <w:rPr>
                <w:rFonts w:ascii="ＭＳ ゴシック" w:eastAsia="ＭＳ ゴシック" w:hAnsi="ＭＳ ゴシック" w:hint="eastAsia"/>
                <w:color w:val="000000"/>
              </w:rPr>
              <w:t>席を減らす。</w:t>
            </w:r>
          </w:p>
          <w:p w:rsidR="001E1143" w:rsidRDefault="005129BB" w:rsidP="00DF5D8E">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※欠席率の減少を図り、（</w:t>
            </w:r>
            <w:r w:rsidRPr="00AF2250">
              <w:rPr>
                <w:rFonts w:ascii="ＭＳ ゴシック" w:eastAsia="ＭＳ ゴシック" w:hAnsi="ＭＳ ゴシック" w:hint="eastAsia"/>
                <w:color w:val="000000"/>
              </w:rPr>
              <w:t xml:space="preserve">30年度　</w:t>
            </w:r>
            <w:r w:rsidR="00F657FD" w:rsidRPr="00AF2250">
              <w:rPr>
                <w:rFonts w:ascii="ＭＳ ゴシック" w:eastAsia="ＭＳ ゴシック" w:hAnsi="ＭＳ ゴシック" w:hint="eastAsia"/>
                <w:color w:val="000000"/>
              </w:rPr>
              <w:t>38.0</w:t>
            </w:r>
            <w:r w:rsidRPr="00AF2250">
              <w:rPr>
                <w:rFonts w:ascii="ＭＳ ゴシック" w:eastAsia="ＭＳ ゴシック" w:hAnsi="ＭＳ ゴシック" w:hint="eastAsia"/>
                <w:color w:val="000000"/>
              </w:rPr>
              <w:t>%</w:t>
            </w:r>
            <w:r w:rsidR="00934310">
              <w:rPr>
                <w:rFonts w:ascii="ＭＳ ゴシック" w:eastAsia="ＭＳ ゴシック" w:hAnsi="ＭＳ ゴシック" w:hint="eastAsia"/>
                <w:color w:val="000000"/>
              </w:rPr>
              <w:t>）進級・卒業率を</w:t>
            </w:r>
            <w:r>
              <w:rPr>
                <w:rFonts w:ascii="ＭＳ ゴシック" w:eastAsia="ＭＳ ゴシック" w:hAnsi="ＭＳ ゴシック" w:hint="eastAsia"/>
                <w:color w:val="000000"/>
              </w:rPr>
              <w:t>向上させる</w:t>
            </w:r>
            <w:r w:rsidR="00934310">
              <w:rPr>
                <w:rFonts w:ascii="ＭＳ ゴシック" w:eastAsia="ＭＳ ゴシック" w:hAnsi="ＭＳ ゴシック" w:hint="eastAsia"/>
                <w:color w:val="000000"/>
              </w:rPr>
              <w:t>。（</w:t>
            </w:r>
            <w:r w:rsidR="00934310" w:rsidRPr="00AF2250">
              <w:rPr>
                <w:rFonts w:ascii="ＭＳ ゴシック" w:eastAsia="ＭＳ ゴシック" w:hAnsi="ＭＳ ゴシック" w:hint="eastAsia"/>
                <w:color w:val="000000"/>
              </w:rPr>
              <w:t>30年</w:t>
            </w:r>
            <w:r w:rsidR="00934310" w:rsidRPr="00483E49">
              <w:rPr>
                <w:rFonts w:ascii="ＭＳ ゴシック" w:eastAsia="ＭＳ ゴシック" w:hAnsi="ＭＳ ゴシック" w:hint="eastAsia"/>
                <w:color w:val="000000"/>
              </w:rPr>
              <w:t xml:space="preserve">度　</w:t>
            </w:r>
            <w:r w:rsidR="00AF2250" w:rsidRPr="00483E49">
              <w:rPr>
                <w:rFonts w:ascii="ＭＳ ゴシック" w:eastAsia="ＭＳ ゴシック" w:hAnsi="ＭＳ ゴシック" w:hint="eastAsia"/>
                <w:color w:val="000000"/>
              </w:rPr>
              <w:t>68</w:t>
            </w:r>
            <w:r w:rsidR="00934310" w:rsidRPr="00483E49">
              <w:rPr>
                <w:rFonts w:ascii="ＭＳ ゴシック" w:eastAsia="ＭＳ ゴシック" w:hAnsi="ＭＳ ゴシック" w:hint="eastAsia"/>
                <w:color w:val="000000"/>
              </w:rPr>
              <w:t>％</w:t>
            </w:r>
            <w:r w:rsidR="00934310">
              <w:rPr>
                <w:rFonts w:ascii="ＭＳ ゴシック" w:eastAsia="ＭＳ ゴシック" w:hAnsi="ＭＳ ゴシック" w:hint="eastAsia"/>
                <w:color w:val="000000"/>
              </w:rPr>
              <w:t>）</w:t>
            </w:r>
            <w:r w:rsidR="001E1143">
              <w:rPr>
                <w:rFonts w:ascii="ＭＳ ゴシック" w:eastAsia="ＭＳ ゴシック" w:hAnsi="ＭＳ ゴシック" w:hint="eastAsia"/>
                <w:color w:val="000000"/>
              </w:rPr>
              <w:t xml:space="preserve">　</w:t>
            </w:r>
            <w:r w:rsidR="001E1143" w:rsidRPr="001E1143">
              <w:rPr>
                <w:rFonts w:ascii="ＭＳ ゴシック" w:eastAsia="ＭＳ ゴシック" w:hAnsi="ＭＳ ゴシック" w:hint="eastAsia"/>
                <w:color w:val="000000"/>
                <w:u w:val="single"/>
              </w:rPr>
              <w:t>（2021年度には70%に向上）</w:t>
            </w:r>
          </w:p>
          <w:p w:rsidR="00934310" w:rsidRDefault="00934310" w:rsidP="00934310">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３　自尊感情の向上</w:t>
            </w:r>
          </w:p>
          <w:p w:rsidR="00934310" w:rsidRDefault="00934310" w:rsidP="00934310">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（１）学校生活の充実と活性化</w:t>
            </w:r>
          </w:p>
          <w:p w:rsidR="00934310" w:rsidRDefault="00934310" w:rsidP="00934310">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ア：生徒会活動・部活動や校内、周辺清掃ボランティア活動の活性化と自校愛の育成を図る。</w:t>
            </w:r>
          </w:p>
          <w:p w:rsidR="00934310" w:rsidRDefault="00934310" w:rsidP="00934310">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イ：ＨＲ活動や体育祭、文化祭、球技大会を生徒指導の軸とできるような取組みを図る。</w:t>
            </w:r>
          </w:p>
          <w:p w:rsidR="00934310" w:rsidRDefault="00934310" w:rsidP="00934310">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ウ：定時制通信制生徒秋季発表大会、エコデンレース</w:t>
            </w:r>
            <w:r w:rsidR="00120DE5">
              <w:rPr>
                <w:rFonts w:ascii="ＭＳ ゴシック" w:eastAsia="ＭＳ ゴシック" w:hAnsi="ＭＳ ゴシック" w:hint="eastAsia"/>
                <w:color w:val="000000"/>
              </w:rPr>
              <w:t>大会等</w:t>
            </w:r>
            <w:r>
              <w:rPr>
                <w:rFonts w:ascii="ＭＳ ゴシック" w:eastAsia="ＭＳ ゴシック" w:hAnsi="ＭＳ ゴシック" w:hint="eastAsia"/>
                <w:color w:val="000000"/>
              </w:rPr>
              <w:t>への参加を推進する。</w:t>
            </w:r>
          </w:p>
          <w:p w:rsidR="00934310" w:rsidRDefault="00707105" w:rsidP="00934310">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４　生徒支援と校内（外）安全体制の確立</w:t>
            </w:r>
          </w:p>
          <w:p w:rsidR="00707105" w:rsidRDefault="00707105" w:rsidP="00934310">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（１）生徒支援委員会の活性化</w:t>
            </w:r>
          </w:p>
          <w:p w:rsidR="00707105" w:rsidRDefault="00707105" w:rsidP="00934310">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ア：教職員全員による生徒情報の共有とＳＣと生活指導部、保健部、学年、担任が参加した生徒委員会の毎月の開催。</w:t>
            </w:r>
          </w:p>
          <w:p w:rsidR="00707105" w:rsidRDefault="00707105" w:rsidP="00934310">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イ：問題、課題を抱えた生徒の支援を積極的に行い、関係諸機関との連携を図る。</w:t>
            </w:r>
          </w:p>
          <w:p w:rsidR="00707105" w:rsidRDefault="00707105" w:rsidP="00707105">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５　健康教育の推進</w:t>
            </w:r>
          </w:p>
          <w:p w:rsidR="00707105" w:rsidRDefault="00707105" w:rsidP="00707105">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（１）生徒総合健康診断</w:t>
            </w:r>
            <w:r w:rsidR="00FF2A88">
              <w:rPr>
                <w:rFonts w:ascii="ＭＳ ゴシック" w:eastAsia="ＭＳ ゴシック" w:hAnsi="ＭＳ ゴシック" w:hint="eastAsia"/>
                <w:color w:val="000000"/>
              </w:rPr>
              <w:t>の完全実施</w:t>
            </w:r>
          </w:p>
          <w:p w:rsidR="00707105" w:rsidRDefault="00707105" w:rsidP="00707105">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ア：生徒の健康状況の把握と治癒の奨励、また、健康</w:t>
            </w:r>
            <w:r w:rsidR="00FF2A88">
              <w:rPr>
                <w:rFonts w:ascii="ＭＳ ゴシック" w:eastAsia="ＭＳ ゴシック" w:hAnsi="ＭＳ ゴシック" w:hint="eastAsia"/>
                <w:color w:val="000000"/>
              </w:rPr>
              <w:t>・食育教育の充実を推進する。</w:t>
            </w:r>
          </w:p>
          <w:p w:rsidR="00FF2A88" w:rsidRDefault="00FF2A88" w:rsidP="00707105">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（２）教職員の健康増進維持の推進</w:t>
            </w:r>
          </w:p>
          <w:p w:rsidR="00FF2A88" w:rsidRPr="00AF2250" w:rsidRDefault="00FF2A88" w:rsidP="00707105">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AF2250">
              <w:rPr>
                <w:rFonts w:ascii="ＭＳ ゴシック" w:eastAsia="ＭＳ ゴシック" w:hAnsi="ＭＳ ゴシック" w:hint="eastAsia"/>
                <w:color w:val="000000"/>
              </w:rPr>
              <w:t>ア：勤務時間の適正化や働き方改革の推進を図る。</w:t>
            </w:r>
          </w:p>
          <w:p w:rsidR="00934310" w:rsidRPr="005129BB" w:rsidRDefault="00934310" w:rsidP="00DF5D8E">
            <w:pPr>
              <w:spacing w:line="360" w:lineRule="exact"/>
              <w:rPr>
                <w:rFonts w:ascii="ＭＳ ゴシック" w:eastAsia="ＭＳ ゴシック" w:hAnsi="ＭＳ ゴシック"/>
                <w:color w:val="000000"/>
              </w:rPr>
            </w:pPr>
            <w:r w:rsidRPr="00AF2250">
              <w:rPr>
                <w:rFonts w:ascii="ＭＳ ゴシック" w:eastAsia="ＭＳ ゴシック" w:hAnsi="ＭＳ ゴシック" w:hint="eastAsia"/>
                <w:color w:val="000000"/>
              </w:rPr>
              <w:t xml:space="preserve">　</w:t>
            </w:r>
            <w:r w:rsidR="00FF2A88" w:rsidRPr="00AF2250">
              <w:rPr>
                <w:rFonts w:ascii="ＭＳ ゴシック" w:eastAsia="ＭＳ ゴシック" w:hAnsi="ＭＳ ゴシック" w:hint="eastAsia"/>
                <w:color w:val="000000"/>
              </w:rPr>
              <w:t xml:space="preserve">　　イ：教職員に対しての健康増進・維持研修の開催。</w:t>
            </w:r>
          </w:p>
        </w:tc>
      </w:tr>
    </w:tbl>
    <w:p w:rsidR="001D401B" w:rsidRPr="005129B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0B7F10" w:rsidRPr="00CE2D05"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08"/>
        <w:gridCol w:w="4005"/>
      </w:tblGrid>
      <w:tr w:rsidR="00897939" w:rsidRPr="00E50B6C" w:rsidTr="00D74DAE">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508"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D74DAE">
        <w:trPr>
          <w:cantSplit/>
          <w:trHeight w:val="1314"/>
          <w:jc w:val="center"/>
        </w:trPr>
        <w:tc>
          <w:tcPr>
            <w:tcW w:w="881" w:type="dxa"/>
            <w:shd w:val="clear" w:color="auto" w:fill="auto"/>
            <w:textDirection w:val="tbRlV"/>
            <w:vAlign w:val="center"/>
          </w:tcPr>
          <w:p w:rsidR="00897939" w:rsidRPr="00E50B6C" w:rsidRDefault="00F57771" w:rsidP="00031A86">
            <w:pPr>
              <w:spacing w:line="320" w:lineRule="exact"/>
              <w:ind w:left="113" w:right="113"/>
              <w:jc w:val="center"/>
              <w:rPr>
                <w:rFonts w:ascii="ＭＳ 明朝" w:hAnsi="ＭＳ 明朝"/>
                <w:sz w:val="20"/>
                <w:szCs w:val="20"/>
              </w:rPr>
            </w:pPr>
            <w:r>
              <w:rPr>
                <w:rFonts w:ascii="ＭＳ 明朝" w:hAnsi="ＭＳ 明朝" w:hint="eastAsia"/>
                <w:sz w:val="20"/>
                <w:szCs w:val="20"/>
              </w:rPr>
              <w:t>①キャリア教育の充実</w:t>
            </w:r>
          </w:p>
        </w:tc>
        <w:tc>
          <w:tcPr>
            <w:tcW w:w="2020" w:type="dxa"/>
            <w:shd w:val="clear" w:color="auto" w:fill="auto"/>
          </w:tcPr>
          <w:p w:rsidR="0071748A" w:rsidRDefault="00F57771" w:rsidP="00F57771">
            <w:pPr>
              <w:spacing w:line="320" w:lineRule="exact"/>
              <w:ind w:left="600" w:hangingChars="300" w:hanging="600"/>
              <w:rPr>
                <w:rFonts w:ascii="ＭＳ 明朝" w:hAnsi="ＭＳ 明朝"/>
                <w:sz w:val="20"/>
                <w:szCs w:val="20"/>
              </w:rPr>
            </w:pPr>
            <w:r>
              <w:rPr>
                <w:rFonts w:ascii="ＭＳ 明朝" w:hAnsi="ＭＳ 明朝" w:hint="eastAsia"/>
                <w:sz w:val="20"/>
                <w:szCs w:val="20"/>
              </w:rPr>
              <w:t>（１）人として生きていくための人格の形成」</w:t>
            </w:r>
          </w:p>
          <w:p w:rsidR="00F57771" w:rsidRDefault="00F57771" w:rsidP="00F57771">
            <w:pPr>
              <w:spacing w:line="320" w:lineRule="exact"/>
              <w:ind w:left="600" w:hangingChars="300" w:hanging="600"/>
              <w:rPr>
                <w:rFonts w:ascii="ＭＳ 明朝" w:hAnsi="ＭＳ 明朝"/>
                <w:sz w:val="20"/>
                <w:szCs w:val="20"/>
              </w:rPr>
            </w:pPr>
            <w:r>
              <w:rPr>
                <w:rFonts w:ascii="ＭＳ 明朝" w:hAnsi="ＭＳ 明朝" w:hint="eastAsia"/>
                <w:sz w:val="20"/>
                <w:szCs w:val="20"/>
              </w:rPr>
              <w:t>（２）在校時における就労体験</w:t>
            </w:r>
          </w:p>
          <w:p w:rsidR="00F57771" w:rsidRDefault="00F57771" w:rsidP="00F57771">
            <w:pPr>
              <w:spacing w:line="320" w:lineRule="exact"/>
              <w:ind w:left="600" w:hangingChars="300" w:hanging="600"/>
              <w:rPr>
                <w:rFonts w:ascii="ＭＳ 明朝" w:hAnsi="ＭＳ 明朝"/>
                <w:sz w:val="20"/>
                <w:szCs w:val="20"/>
              </w:rPr>
            </w:pPr>
            <w:r>
              <w:rPr>
                <w:rFonts w:ascii="ＭＳ 明朝" w:hAnsi="ＭＳ 明朝" w:hint="eastAsia"/>
                <w:sz w:val="20"/>
                <w:szCs w:val="20"/>
              </w:rPr>
              <w:t>（３）社会人としてのスキルアップをめざす</w:t>
            </w:r>
          </w:p>
          <w:p w:rsidR="00F57771" w:rsidRPr="00F57771" w:rsidRDefault="00F57771" w:rsidP="00F57771">
            <w:pPr>
              <w:spacing w:line="320" w:lineRule="exact"/>
              <w:ind w:left="600" w:hangingChars="300" w:hanging="600"/>
              <w:rPr>
                <w:rFonts w:ascii="ＭＳ 明朝" w:hAnsi="ＭＳ 明朝"/>
                <w:sz w:val="20"/>
                <w:szCs w:val="20"/>
              </w:rPr>
            </w:pPr>
            <w:r>
              <w:rPr>
                <w:rFonts w:ascii="ＭＳ 明朝" w:hAnsi="ＭＳ 明朝" w:hint="eastAsia"/>
                <w:sz w:val="20"/>
                <w:szCs w:val="20"/>
              </w:rPr>
              <w:t>（４）進路指導の充実</w:t>
            </w:r>
          </w:p>
        </w:tc>
        <w:tc>
          <w:tcPr>
            <w:tcW w:w="4572" w:type="dxa"/>
            <w:tcBorders>
              <w:right w:val="dashed" w:sz="4" w:space="0" w:color="auto"/>
            </w:tcBorders>
            <w:shd w:val="clear" w:color="auto" w:fill="auto"/>
          </w:tcPr>
          <w:p w:rsidR="00897939" w:rsidRDefault="00BA7C0E" w:rsidP="0054712D">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BA7C0E" w:rsidRDefault="00BA7C0E" w:rsidP="0054712D">
            <w:pPr>
              <w:spacing w:line="320" w:lineRule="exact"/>
              <w:ind w:left="400" w:hangingChars="200" w:hanging="400"/>
              <w:rPr>
                <w:rFonts w:ascii="ＭＳ 明朝" w:hAnsi="ＭＳ 明朝"/>
                <w:sz w:val="20"/>
                <w:szCs w:val="20"/>
              </w:rPr>
            </w:pPr>
            <w:r>
              <w:rPr>
                <w:rFonts w:ascii="ＭＳ 明朝" w:hAnsi="ＭＳ 明朝" w:hint="eastAsia"/>
                <w:sz w:val="20"/>
                <w:szCs w:val="20"/>
              </w:rPr>
              <w:t>ア：さまざまな観点からの人権教育を推進する。</w:t>
            </w:r>
          </w:p>
          <w:p w:rsidR="00BA7C0E" w:rsidRDefault="00BA7C0E" w:rsidP="00BA7C0E">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教職員や生徒に対する講演会、研修を学期毎に実施する。また府立人権や府立外教の教員向け研修への積極的な参加、また特に日本語を母国語としない生徒の交流会への当該生徒の参加を促す。</w:t>
            </w:r>
          </w:p>
          <w:p w:rsidR="00BA7C0E" w:rsidRDefault="00BA7C0E" w:rsidP="00BA7C0E">
            <w:pPr>
              <w:spacing w:line="320" w:lineRule="exact"/>
              <w:ind w:left="400" w:hangingChars="200" w:hanging="400"/>
              <w:rPr>
                <w:rFonts w:ascii="ＭＳ 明朝" w:hAnsi="ＭＳ 明朝"/>
                <w:sz w:val="20"/>
                <w:szCs w:val="20"/>
              </w:rPr>
            </w:pPr>
            <w:r>
              <w:rPr>
                <w:rFonts w:ascii="ＭＳ 明朝" w:hAnsi="ＭＳ 明朝" w:hint="eastAsia"/>
                <w:sz w:val="20"/>
                <w:szCs w:val="20"/>
              </w:rPr>
              <w:t>（２）</w:t>
            </w:r>
          </w:p>
          <w:p w:rsidR="00BA7C0E" w:rsidRDefault="00BA7C0E" w:rsidP="00BA7C0E">
            <w:pPr>
              <w:spacing w:line="320" w:lineRule="exact"/>
              <w:ind w:left="400" w:hangingChars="200" w:hanging="400"/>
              <w:rPr>
                <w:rFonts w:ascii="ＭＳ 明朝" w:hAnsi="ＭＳ 明朝"/>
                <w:sz w:val="20"/>
                <w:szCs w:val="20"/>
              </w:rPr>
            </w:pPr>
            <w:r>
              <w:rPr>
                <w:rFonts w:ascii="ＭＳ 明朝" w:hAnsi="ＭＳ 明朝" w:hint="eastAsia"/>
                <w:sz w:val="20"/>
                <w:szCs w:val="20"/>
              </w:rPr>
              <w:t>イ：学校からのアルバイト斡旋や生徒が希望する業種の企業の開拓や就労依頼を進め、</w:t>
            </w:r>
            <w:r w:rsidR="00223D94">
              <w:rPr>
                <w:rFonts w:ascii="ＭＳ 明朝" w:hAnsi="ＭＳ 明朝" w:hint="eastAsia"/>
                <w:sz w:val="20"/>
                <w:szCs w:val="20"/>
              </w:rPr>
              <w:t>将来のためのアルバイト就労体験を促進する。</w:t>
            </w:r>
          </w:p>
          <w:p w:rsidR="00223D94" w:rsidRDefault="00223D94" w:rsidP="00BA7C0E">
            <w:pPr>
              <w:spacing w:line="320" w:lineRule="exact"/>
              <w:ind w:left="400" w:hangingChars="200" w:hanging="400"/>
              <w:rPr>
                <w:rFonts w:ascii="ＭＳ 明朝" w:hAnsi="ＭＳ 明朝"/>
                <w:sz w:val="20"/>
                <w:szCs w:val="20"/>
              </w:rPr>
            </w:pPr>
            <w:r>
              <w:rPr>
                <w:rFonts w:ascii="ＭＳ 明朝" w:hAnsi="ＭＳ 明朝" w:hint="eastAsia"/>
                <w:sz w:val="20"/>
                <w:szCs w:val="20"/>
              </w:rPr>
              <w:t>（３）</w:t>
            </w:r>
          </w:p>
          <w:p w:rsidR="00223D94" w:rsidRDefault="00223D94" w:rsidP="00BA7C0E">
            <w:pPr>
              <w:spacing w:line="320" w:lineRule="exact"/>
              <w:ind w:left="400" w:hangingChars="200" w:hanging="400"/>
              <w:rPr>
                <w:rFonts w:ascii="ＭＳ 明朝" w:hAnsi="ＭＳ 明朝"/>
                <w:sz w:val="20"/>
                <w:szCs w:val="20"/>
              </w:rPr>
            </w:pPr>
            <w:r>
              <w:rPr>
                <w:rFonts w:ascii="ＭＳ 明朝" w:hAnsi="ＭＳ 明朝" w:hint="eastAsia"/>
                <w:sz w:val="20"/>
                <w:szCs w:val="20"/>
              </w:rPr>
              <w:t>ウ：基本的生活習慣の確立と、「挨拶」をする習慣を身につけさせる。</w:t>
            </w:r>
          </w:p>
          <w:p w:rsidR="00223D94" w:rsidRDefault="00223D94" w:rsidP="00BA7C0E">
            <w:pPr>
              <w:spacing w:line="320" w:lineRule="exact"/>
              <w:ind w:left="400" w:hangingChars="200" w:hanging="400"/>
              <w:rPr>
                <w:rFonts w:ascii="ＭＳ 明朝" w:hAnsi="ＭＳ 明朝"/>
                <w:sz w:val="20"/>
                <w:szCs w:val="20"/>
              </w:rPr>
            </w:pPr>
            <w:r>
              <w:rPr>
                <w:rFonts w:ascii="ＭＳ 明朝" w:hAnsi="ＭＳ 明朝" w:hint="eastAsia"/>
                <w:sz w:val="20"/>
                <w:szCs w:val="20"/>
              </w:rPr>
              <w:t>エ：職業観・就労感の向上をめざし、外部人材を招いた講演会、研修会を実施する。</w:t>
            </w:r>
          </w:p>
          <w:p w:rsidR="00223D94" w:rsidRDefault="00223D94" w:rsidP="00BA7C0E">
            <w:pPr>
              <w:spacing w:line="320" w:lineRule="exact"/>
              <w:ind w:left="400" w:hangingChars="200" w:hanging="400"/>
              <w:rPr>
                <w:rFonts w:ascii="ＭＳ 明朝" w:hAnsi="ＭＳ 明朝"/>
                <w:sz w:val="20"/>
                <w:szCs w:val="20"/>
              </w:rPr>
            </w:pPr>
            <w:r>
              <w:rPr>
                <w:rFonts w:ascii="ＭＳ 明朝" w:hAnsi="ＭＳ 明朝" w:hint="eastAsia"/>
                <w:sz w:val="20"/>
                <w:szCs w:val="20"/>
              </w:rPr>
              <w:t>（４）</w:t>
            </w:r>
          </w:p>
          <w:p w:rsidR="00F34FA2" w:rsidRDefault="00223D94" w:rsidP="00F34FA2">
            <w:pPr>
              <w:spacing w:line="320" w:lineRule="exact"/>
              <w:ind w:left="400" w:hangingChars="200" w:hanging="400"/>
              <w:rPr>
                <w:rFonts w:ascii="ＭＳ 明朝" w:hAnsi="ＭＳ 明朝"/>
                <w:sz w:val="20"/>
                <w:szCs w:val="20"/>
              </w:rPr>
            </w:pPr>
            <w:r>
              <w:rPr>
                <w:rFonts w:ascii="ＭＳ 明朝" w:hAnsi="ＭＳ 明朝" w:hint="eastAsia"/>
                <w:sz w:val="20"/>
                <w:szCs w:val="20"/>
              </w:rPr>
              <w:t>オ：丁寧で粘り強い</w:t>
            </w:r>
            <w:r w:rsidR="00F34FA2">
              <w:rPr>
                <w:rFonts w:ascii="ＭＳ 明朝" w:hAnsi="ＭＳ 明朝" w:hint="eastAsia"/>
                <w:sz w:val="20"/>
                <w:szCs w:val="20"/>
              </w:rPr>
              <w:t>生徒に対応した</w:t>
            </w:r>
            <w:r>
              <w:rPr>
                <w:rFonts w:ascii="ＭＳ 明朝" w:hAnsi="ＭＳ 明朝" w:hint="eastAsia"/>
                <w:sz w:val="20"/>
                <w:szCs w:val="20"/>
              </w:rPr>
              <w:t>進路指導</w:t>
            </w:r>
            <w:r w:rsidR="00F34FA2">
              <w:rPr>
                <w:rFonts w:ascii="ＭＳ 明朝" w:hAnsi="ＭＳ 明朝" w:hint="eastAsia"/>
                <w:sz w:val="20"/>
                <w:szCs w:val="20"/>
              </w:rPr>
              <w:t>を実践し夢の実現を図る。</w:t>
            </w:r>
          </w:p>
          <w:p w:rsidR="00F34FA2" w:rsidRPr="00F34FA2" w:rsidRDefault="00F34FA2" w:rsidP="00F34FA2">
            <w:pPr>
              <w:spacing w:line="320" w:lineRule="exact"/>
              <w:ind w:left="400" w:hangingChars="200" w:hanging="400"/>
              <w:rPr>
                <w:rFonts w:ascii="ＭＳ 明朝" w:hAnsi="ＭＳ 明朝"/>
                <w:sz w:val="20"/>
                <w:szCs w:val="20"/>
              </w:rPr>
            </w:pPr>
            <w:r>
              <w:rPr>
                <w:rFonts w:ascii="ＭＳ 明朝" w:hAnsi="ＭＳ 明朝" w:hint="eastAsia"/>
                <w:sz w:val="20"/>
                <w:szCs w:val="20"/>
              </w:rPr>
              <w:t>カ：</w:t>
            </w:r>
            <w:r w:rsidR="00734862">
              <w:rPr>
                <w:rFonts w:ascii="ＭＳ 明朝" w:hAnsi="ＭＳ 明朝" w:hint="eastAsia"/>
                <w:sz w:val="20"/>
                <w:szCs w:val="20"/>
              </w:rPr>
              <w:t>職業体験の実施やオープンキャンパスへの参加促進を進め、</w:t>
            </w:r>
            <w:r w:rsidR="007F0D1D">
              <w:rPr>
                <w:rFonts w:ascii="ＭＳ 明朝" w:hAnsi="ＭＳ 明朝" w:hint="eastAsia"/>
                <w:sz w:val="20"/>
                <w:szCs w:val="20"/>
              </w:rPr>
              <w:t>生徒自身の希望に応じた</w:t>
            </w:r>
            <w:r>
              <w:rPr>
                <w:rFonts w:ascii="ＭＳ 明朝" w:hAnsi="ＭＳ 明朝" w:hint="eastAsia"/>
                <w:sz w:val="20"/>
                <w:szCs w:val="20"/>
              </w:rPr>
              <w:t>進路の</w:t>
            </w:r>
            <w:r w:rsidR="00102AEE">
              <w:rPr>
                <w:rFonts w:ascii="ＭＳ 明朝" w:hAnsi="ＭＳ 明朝" w:hint="eastAsia"/>
                <w:sz w:val="20"/>
                <w:szCs w:val="20"/>
              </w:rPr>
              <w:t>実現をめざした指導を行う</w:t>
            </w:r>
            <w:r>
              <w:rPr>
                <w:rFonts w:ascii="ＭＳ 明朝" w:hAnsi="ＭＳ 明朝" w:hint="eastAsia"/>
                <w:sz w:val="20"/>
                <w:szCs w:val="20"/>
              </w:rPr>
              <w:t>。</w:t>
            </w:r>
          </w:p>
        </w:tc>
        <w:tc>
          <w:tcPr>
            <w:tcW w:w="3508" w:type="dxa"/>
            <w:tcBorders>
              <w:right w:val="dashed" w:sz="4" w:space="0" w:color="auto"/>
            </w:tcBorders>
          </w:tcPr>
          <w:p w:rsidR="00B90CDA" w:rsidRDefault="00B90CDA" w:rsidP="00606705">
            <w:pPr>
              <w:spacing w:line="320" w:lineRule="exact"/>
              <w:ind w:left="400" w:hangingChars="200" w:hanging="400"/>
              <w:rPr>
                <w:rFonts w:ascii="ＭＳ 明朝" w:hAnsi="ＭＳ 明朝"/>
                <w:sz w:val="20"/>
                <w:szCs w:val="20"/>
              </w:rPr>
            </w:pPr>
          </w:p>
          <w:p w:rsidR="00FD0713" w:rsidRPr="001E1143" w:rsidRDefault="001E1143" w:rsidP="001E1143">
            <w:pPr>
              <w:spacing w:line="320" w:lineRule="exact"/>
              <w:ind w:left="600" w:hangingChars="300" w:hanging="600"/>
              <w:rPr>
                <w:rFonts w:asciiTheme="minorEastAsia" w:eastAsiaTheme="minorEastAsia" w:hAnsiTheme="minorEastAsia"/>
                <w:sz w:val="20"/>
                <w:szCs w:val="20"/>
              </w:rPr>
            </w:pPr>
            <w:r w:rsidRPr="001E1143">
              <w:rPr>
                <w:rFonts w:asciiTheme="minorEastAsia" w:eastAsiaTheme="minorEastAsia" w:hAnsiTheme="minorEastAsia" w:hint="eastAsia"/>
                <w:sz w:val="20"/>
                <w:szCs w:val="20"/>
              </w:rPr>
              <w:t>ア：</w:t>
            </w:r>
            <w:r w:rsidR="00D74DAE" w:rsidRPr="001E1143">
              <w:rPr>
                <w:rFonts w:asciiTheme="minorEastAsia" w:eastAsiaTheme="minorEastAsia" w:hAnsiTheme="minorEastAsia" w:hint="eastAsia"/>
                <w:sz w:val="20"/>
                <w:szCs w:val="20"/>
              </w:rPr>
              <w:t>■生徒や教職員に</w:t>
            </w:r>
            <w:r w:rsidR="00FD0713" w:rsidRPr="001E1143">
              <w:rPr>
                <w:rFonts w:asciiTheme="minorEastAsia" w:eastAsiaTheme="minorEastAsia" w:hAnsiTheme="minorEastAsia" w:hint="eastAsia"/>
                <w:sz w:val="20"/>
                <w:szCs w:val="20"/>
              </w:rPr>
              <w:t>対し</w:t>
            </w:r>
            <w:r w:rsidR="00D74DAE" w:rsidRPr="001E1143">
              <w:rPr>
                <w:rFonts w:asciiTheme="minorEastAsia" w:eastAsiaTheme="minorEastAsia" w:hAnsiTheme="minorEastAsia" w:hint="eastAsia"/>
                <w:sz w:val="20"/>
                <w:szCs w:val="20"/>
              </w:rPr>
              <w:t>て</w:t>
            </w:r>
            <w:r w:rsidR="00FD0713" w:rsidRPr="001E1143">
              <w:rPr>
                <w:rFonts w:asciiTheme="minorEastAsia" w:eastAsiaTheme="minorEastAsia" w:hAnsiTheme="minorEastAsia" w:hint="eastAsia"/>
                <w:sz w:val="20"/>
                <w:szCs w:val="20"/>
              </w:rPr>
              <w:t>人権についての研修会または講演会を年3回以上実施する</w:t>
            </w:r>
          </w:p>
          <w:p w:rsidR="00FD0713" w:rsidRDefault="001E1143" w:rsidP="001E1143">
            <w:pPr>
              <w:spacing w:line="320" w:lineRule="exact"/>
              <w:ind w:left="600" w:hangingChars="300" w:hanging="600"/>
              <w:rPr>
                <w:rFonts w:asciiTheme="minorEastAsia" w:eastAsiaTheme="minorEastAsia" w:hAnsiTheme="minorEastAsia"/>
                <w:sz w:val="20"/>
                <w:szCs w:val="20"/>
              </w:rPr>
            </w:pPr>
            <w:r w:rsidRPr="001E1143">
              <w:rPr>
                <w:rFonts w:asciiTheme="minorEastAsia" w:eastAsiaTheme="minorEastAsia" w:hAnsiTheme="minorEastAsia" w:hint="eastAsia"/>
                <w:sz w:val="20"/>
                <w:szCs w:val="20"/>
              </w:rPr>
              <w:t xml:space="preserve">　  </w:t>
            </w:r>
            <w:r w:rsidR="00D74DAE" w:rsidRPr="001E1143">
              <w:rPr>
                <w:rFonts w:asciiTheme="minorEastAsia" w:eastAsiaTheme="minorEastAsia" w:hAnsiTheme="minorEastAsia" w:hint="eastAsia"/>
                <w:sz w:val="20"/>
                <w:szCs w:val="20"/>
              </w:rPr>
              <w:t>■</w:t>
            </w:r>
            <w:r w:rsidR="00FD0713" w:rsidRPr="001E1143">
              <w:rPr>
                <w:rFonts w:asciiTheme="minorEastAsia" w:eastAsiaTheme="minorEastAsia" w:hAnsiTheme="minorEastAsia" w:hint="eastAsia"/>
                <w:sz w:val="20"/>
                <w:szCs w:val="20"/>
              </w:rPr>
              <w:t>府立人権等が実施する研修や講習会に、教員、生徒を積極的に参加させる。</w:t>
            </w:r>
          </w:p>
          <w:p w:rsidR="005256C8" w:rsidRPr="001E1143" w:rsidRDefault="005256C8" w:rsidP="001E1143">
            <w:pPr>
              <w:spacing w:line="320" w:lineRule="exact"/>
              <w:ind w:left="600" w:hangingChars="300" w:hanging="6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（30年度　延べ56回参加）</w:t>
            </w:r>
          </w:p>
          <w:p w:rsidR="00D74DAE" w:rsidRPr="001E1143" w:rsidRDefault="00FD0713" w:rsidP="001E1143">
            <w:pPr>
              <w:spacing w:line="320" w:lineRule="exact"/>
              <w:ind w:left="600" w:hangingChars="300" w:hanging="600"/>
              <w:rPr>
                <w:rFonts w:asciiTheme="minorEastAsia" w:eastAsiaTheme="minorEastAsia" w:hAnsiTheme="minorEastAsia"/>
                <w:sz w:val="20"/>
                <w:szCs w:val="20"/>
              </w:rPr>
            </w:pPr>
            <w:r w:rsidRPr="001E1143">
              <w:rPr>
                <w:rFonts w:asciiTheme="minorEastAsia" w:eastAsiaTheme="minorEastAsia" w:hAnsiTheme="minorEastAsia" w:hint="eastAsia"/>
                <w:sz w:val="20"/>
                <w:szCs w:val="20"/>
              </w:rPr>
              <w:t>イ：</w:t>
            </w:r>
            <w:r w:rsidR="00D74DAE" w:rsidRPr="001E1143">
              <w:rPr>
                <w:rFonts w:asciiTheme="minorEastAsia" w:eastAsiaTheme="minorEastAsia" w:hAnsiTheme="minorEastAsia" w:hint="eastAsia"/>
                <w:sz w:val="20"/>
                <w:szCs w:val="20"/>
              </w:rPr>
              <w:t>■アルバイト経験者数を</w:t>
            </w:r>
          </w:p>
          <w:p w:rsidR="00FD0713" w:rsidRPr="001E1143" w:rsidRDefault="00D74DAE" w:rsidP="00D74DAE">
            <w:pPr>
              <w:spacing w:line="320" w:lineRule="exact"/>
              <w:ind w:leftChars="300" w:left="630"/>
              <w:rPr>
                <w:rFonts w:asciiTheme="minorEastAsia" w:eastAsiaTheme="minorEastAsia" w:hAnsiTheme="minorEastAsia"/>
                <w:sz w:val="20"/>
                <w:szCs w:val="20"/>
              </w:rPr>
            </w:pPr>
            <w:r w:rsidRPr="001E1143">
              <w:rPr>
                <w:rFonts w:asciiTheme="minorEastAsia" w:eastAsiaTheme="minorEastAsia" w:hAnsiTheme="minorEastAsia" w:hint="eastAsia"/>
                <w:sz w:val="20"/>
                <w:szCs w:val="20"/>
              </w:rPr>
              <w:t>80%以上とする。</w:t>
            </w:r>
          </w:p>
          <w:p w:rsidR="00D74DAE" w:rsidRPr="001E1143" w:rsidRDefault="00D74DAE" w:rsidP="001E1143">
            <w:pPr>
              <w:spacing w:line="320" w:lineRule="exact"/>
              <w:ind w:left="600" w:hangingChars="300" w:hanging="600"/>
              <w:rPr>
                <w:rFonts w:asciiTheme="minorEastAsia" w:eastAsiaTheme="minorEastAsia" w:hAnsiTheme="minorEastAsia"/>
                <w:sz w:val="20"/>
                <w:szCs w:val="20"/>
              </w:rPr>
            </w:pPr>
            <w:r w:rsidRPr="001E1143">
              <w:rPr>
                <w:rFonts w:asciiTheme="minorEastAsia" w:eastAsiaTheme="minorEastAsia" w:hAnsiTheme="minorEastAsia" w:hint="eastAsia"/>
                <w:sz w:val="20"/>
                <w:szCs w:val="20"/>
              </w:rPr>
              <w:t>ウ：■教員による毎日の門当番や巡</w:t>
            </w:r>
          </w:p>
          <w:p w:rsidR="00D74DAE" w:rsidRPr="001E1143" w:rsidRDefault="00D74DAE" w:rsidP="00D74DAE">
            <w:pPr>
              <w:spacing w:line="320" w:lineRule="exact"/>
              <w:ind w:leftChars="300" w:left="630"/>
              <w:rPr>
                <w:rFonts w:asciiTheme="minorEastAsia" w:eastAsiaTheme="minorEastAsia" w:hAnsiTheme="minorEastAsia"/>
                <w:sz w:val="20"/>
                <w:szCs w:val="20"/>
              </w:rPr>
            </w:pPr>
            <w:r w:rsidRPr="001E1143">
              <w:rPr>
                <w:rFonts w:asciiTheme="minorEastAsia" w:eastAsiaTheme="minorEastAsia" w:hAnsiTheme="minorEastAsia" w:hint="eastAsia"/>
                <w:sz w:val="20"/>
                <w:szCs w:val="20"/>
              </w:rPr>
              <w:t>回当番を継続する。</w:t>
            </w:r>
          </w:p>
          <w:p w:rsidR="00D74DAE" w:rsidRPr="001E1143" w:rsidRDefault="00D74DAE" w:rsidP="00D74DAE">
            <w:pPr>
              <w:spacing w:line="320" w:lineRule="exact"/>
              <w:ind w:left="600" w:hangingChars="300" w:hanging="600"/>
              <w:rPr>
                <w:rFonts w:asciiTheme="minorEastAsia" w:eastAsiaTheme="minorEastAsia" w:hAnsiTheme="minorEastAsia"/>
                <w:color w:val="000000"/>
                <w:sz w:val="20"/>
                <w:szCs w:val="20"/>
              </w:rPr>
            </w:pPr>
            <w:r w:rsidRPr="001E1143">
              <w:rPr>
                <w:rFonts w:asciiTheme="minorEastAsia" w:eastAsiaTheme="minorEastAsia" w:hAnsiTheme="minorEastAsia" w:hint="eastAsia"/>
                <w:sz w:val="20"/>
                <w:szCs w:val="20"/>
              </w:rPr>
              <w:t xml:space="preserve">　　■</w:t>
            </w:r>
            <w:r w:rsidRPr="001E1143">
              <w:rPr>
                <w:rFonts w:asciiTheme="minorEastAsia" w:eastAsiaTheme="minorEastAsia" w:hAnsiTheme="minorEastAsia" w:hint="eastAsia"/>
                <w:color w:val="000000"/>
                <w:sz w:val="20"/>
                <w:szCs w:val="20"/>
              </w:rPr>
              <w:t>学校教育自己評価の「学校では、生活規律や学習規律などの基本的習慣の確立に力を入れている。」の肯定回答率を</w:t>
            </w:r>
            <w:r w:rsidR="006C0E2F" w:rsidRPr="00AF2250">
              <w:rPr>
                <w:rFonts w:asciiTheme="minorEastAsia" w:eastAsiaTheme="minorEastAsia" w:hAnsiTheme="minorEastAsia"/>
                <w:color w:val="000000"/>
                <w:sz w:val="20"/>
                <w:szCs w:val="20"/>
              </w:rPr>
              <w:t>82</w:t>
            </w:r>
            <w:r w:rsidRPr="00AF2250">
              <w:rPr>
                <w:rFonts w:asciiTheme="minorEastAsia" w:eastAsiaTheme="minorEastAsia" w:hAnsiTheme="minorEastAsia" w:hint="eastAsia"/>
                <w:color w:val="000000"/>
                <w:sz w:val="20"/>
                <w:szCs w:val="20"/>
              </w:rPr>
              <w:t>%</w:t>
            </w:r>
            <w:r w:rsidRPr="001E1143">
              <w:rPr>
                <w:rFonts w:asciiTheme="minorEastAsia" w:eastAsiaTheme="minorEastAsia" w:hAnsiTheme="minorEastAsia" w:hint="eastAsia"/>
                <w:color w:val="000000"/>
                <w:sz w:val="20"/>
                <w:szCs w:val="20"/>
              </w:rPr>
              <w:t>とする。（30年度 79%）</w:t>
            </w:r>
          </w:p>
          <w:p w:rsidR="00D74DAE" w:rsidRPr="001E1143" w:rsidRDefault="00D74DAE" w:rsidP="001E1143">
            <w:pPr>
              <w:spacing w:line="320" w:lineRule="exact"/>
              <w:ind w:left="600" w:hangingChars="300" w:hanging="600"/>
              <w:rPr>
                <w:rFonts w:asciiTheme="minorEastAsia" w:eastAsiaTheme="minorEastAsia" w:hAnsiTheme="minorEastAsia"/>
                <w:color w:val="000000"/>
                <w:sz w:val="20"/>
                <w:szCs w:val="20"/>
              </w:rPr>
            </w:pPr>
            <w:r w:rsidRPr="001E1143">
              <w:rPr>
                <w:rFonts w:asciiTheme="minorEastAsia" w:eastAsiaTheme="minorEastAsia" w:hAnsiTheme="minorEastAsia" w:hint="eastAsia"/>
                <w:color w:val="000000"/>
                <w:sz w:val="20"/>
                <w:szCs w:val="20"/>
              </w:rPr>
              <w:t>エ：■学校教育自己評価の「将来の進路や生き方について考える機会がある。」の肯定回答率を</w:t>
            </w:r>
            <w:r w:rsidR="006C0E2F" w:rsidRPr="00AF2250">
              <w:rPr>
                <w:rFonts w:asciiTheme="minorEastAsia" w:eastAsiaTheme="minorEastAsia" w:hAnsiTheme="minorEastAsia" w:hint="eastAsia"/>
                <w:color w:val="000000"/>
                <w:sz w:val="20"/>
                <w:szCs w:val="20"/>
              </w:rPr>
              <w:t>82</w:t>
            </w:r>
            <w:r w:rsidRPr="00AF2250">
              <w:rPr>
                <w:rFonts w:asciiTheme="minorEastAsia" w:eastAsiaTheme="minorEastAsia" w:hAnsiTheme="minorEastAsia" w:hint="eastAsia"/>
                <w:color w:val="000000"/>
                <w:sz w:val="20"/>
                <w:szCs w:val="20"/>
              </w:rPr>
              <w:t>％</w:t>
            </w:r>
            <w:r w:rsidRPr="001E1143">
              <w:rPr>
                <w:rFonts w:asciiTheme="minorEastAsia" w:eastAsiaTheme="minorEastAsia" w:hAnsiTheme="minorEastAsia" w:hint="eastAsia"/>
                <w:color w:val="000000"/>
                <w:sz w:val="20"/>
                <w:szCs w:val="20"/>
              </w:rPr>
              <w:t>とする。（30年度79%）</w:t>
            </w:r>
          </w:p>
          <w:p w:rsidR="00102AEE" w:rsidRPr="001E1143" w:rsidRDefault="00D74DAE" w:rsidP="001E1143">
            <w:pPr>
              <w:spacing w:line="320" w:lineRule="exact"/>
              <w:ind w:left="600" w:hangingChars="300" w:hanging="600"/>
              <w:rPr>
                <w:rFonts w:asciiTheme="minorEastAsia" w:eastAsiaTheme="minorEastAsia" w:hAnsiTheme="minorEastAsia"/>
                <w:color w:val="000000"/>
                <w:sz w:val="20"/>
                <w:szCs w:val="20"/>
              </w:rPr>
            </w:pPr>
            <w:r w:rsidRPr="001E1143">
              <w:rPr>
                <w:rFonts w:asciiTheme="minorEastAsia" w:eastAsiaTheme="minorEastAsia" w:hAnsiTheme="minorEastAsia" w:hint="eastAsia"/>
                <w:color w:val="000000"/>
                <w:sz w:val="20"/>
                <w:szCs w:val="20"/>
              </w:rPr>
              <w:t>オ：■</w:t>
            </w:r>
            <w:r w:rsidR="00102AEE" w:rsidRPr="001E1143">
              <w:rPr>
                <w:rFonts w:asciiTheme="minorEastAsia" w:eastAsiaTheme="minorEastAsia" w:hAnsiTheme="minorEastAsia" w:hint="eastAsia"/>
                <w:color w:val="000000"/>
                <w:sz w:val="20"/>
                <w:szCs w:val="20"/>
              </w:rPr>
              <w:t>学校斡旋就職希望者の内定率</w:t>
            </w:r>
          </w:p>
          <w:p w:rsidR="00D74DAE" w:rsidRPr="001E1143" w:rsidRDefault="00102AEE" w:rsidP="00387705">
            <w:pPr>
              <w:spacing w:line="320" w:lineRule="exact"/>
              <w:ind w:leftChars="100" w:left="610" w:hangingChars="200" w:hanging="400"/>
              <w:rPr>
                <w:rFonts w:asciiTheme="minorEastAsia" w:eastAsiaTheme="minorEastAsia" w:hAnsiTheme="minorEastAsia"/>
                <w:color w:val="000000"/>
                <w:sz w:val="20"/>
                <w:szCs w:val="20"/>
              </w:rPr>
            </w:pPr>
            <w:r w:rsidRPr="001E1143">
              <w:rPr>
                <w:rFonts w:asciiTheme="minorEastAsia" w:eastAsiaTheme="minorEastAsia" w:hAnsiTheme="minorEastAsia" w:hint="eastAsia"/>
                <w:color w:val="000000"/>
                <w:sz w:val="20"/>
                <w:szCs w:val="20"/>
              </w:rPr>
              <w:t xml:space="preserve">　 </w:t>
            </w:r>
            <w:r w:rsidR="00D74DAE" w:rsidRPr="001E1143">
              <w:rPr>
                <w:rFonts w:asciiTheme="minorEastAsia" w:eastAsiaTheme="minorEastAsia" w:hAnsiTheme="minorEastAsia" w:hint="eastAsia"/>
                <w:color w:val="000000"/>
                <w:sz w:val="20"/>
                <w:szCs w:val="20"/>
              </w:rPr>
              <w:t>100%を継続する</w:t>
            </w:r>
            <w:r w:rsidRPr="001E1143">
              <w:rPr>
                <w:rFonts w:asciiTheme="minorEastAsia" w:eastAsiaTheme="minorEastAsia" w:hAnsiTheme="minorEastAsia" w:hint="eastAsia"/>
                <w:color w:val="000000"/>
                <w:sz w:val="20"/>
                <w:szCs w:val="20"/>
              </w:rPr>
              <w:t>。</w:t>
            </w:r>
          </w:p>
          <w:p w:rsidR="00D74DAE" w:rsidRPr="001E1143" w:rsidRDefault="00387705" w:rsidP="00102AE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カ：</w:t>
            </w:r>
            <w:r w:rsidR="00102AEE" w:rsidRPr="001E1143">
              <w:rPr>
                <w:rFonts w:asciiTheme="minorEastAsia" w:eastAsiaTheme="minorEastAsia" w:hAnsiTheme="minorEastAsia" w:hint="eastAsia"/>
                <w:sz w:val="20"/>
                <w:szCs w:val="20"/>
              </w:rPr>
              <w:t>■卒業時の進路未決定者率を5%</w:t>
            </w:r>
          </w:p>
          <w:p w:rsidR="00102AEE" w:rsidRPr="00D74DAE" w:rsidRDefault="00102AEE" w:rsidP="00102AEE">
            <w:pPr>
              <w:spacing w:line="320" w:lineRule="exact"/>
              <w:rPr>
                <w:rFonts w:ascii="ＭＳ 明朝" w:hAnsi="ＭＳ 明朝"/>
                <w:sz w:val="20"/>
                <w:szCs w:val="20"/>
              </w:rPr>
            </w:pPr>
            <w:r w:rsidRPr="001E1143">
              <w:rPr>
                <w:rFonts w:asciiTheme="minorEastAsia" w:eastAsiaTheme="minorEastAsia" w:hAnsiTheme="minorEastAsia" w:hint="eastAsia"/>
                <w:sz w:val="20"/>
                <w:szCs w:val="20"/>
              </w:rPr>
              <w:t xml:space="preserve">      以下とする。(</w:t>
            </w:r>
            <w:r w:rsidRPr="00387705">
              <w:rPr>
                <w:rFonts w:asciiTheme="minorEastAsia" w:eastAsiaTheme="minorEastAsia" w:hAnsiTheme="minorEastAsia" w:hint="eastAsia"/>
                <w:sz w:val="20"/>
                <w:szCs w:val="20"/>
              </w:rPr>
              <w:t>30年度</w:t>
            </w:r>
            <w:r w:rsidR="00387705" w:rsidRPr="00387705">
              <w:rPr>
                <w:rFonts w:asciiTheme="minorEastAsia" w:eastAsiaTheme="minorEastAsia" w:hAnsiTheme="minorEastAsia" w:hint="eastAsia"/>
                <w:sz w:val="20"/>
                <w:szCs w:val="20"/>
              </w:rPr>
              <w:t xml:space="preserve"> </w:t>
            </w:r>
            <w:r w:rsidR="00387705" w:rsidRPr="00AF2250">
              <w:rPr>
                <w:rFonts w:asciiTheme="minorEastAsia" w:eastAsiaTheme="minorEastAsia" w:hAnsiTheme="minorEastAsia" w:hint="eastAsia"/>
                <w:sz w:val="20"/>
                <w:szCs w:val="20"/>
              </w:rPr>
              <w:t>7.1</w:t>
            </w:r>
            <w:r w:rsidRPr="00AF2250">
              <w:rPr>
                <w:rFonts w:asciiTheme="minorEastAsia" w:eastAsiaTheme="minorEastAsia" w:hAnsiTheme="minorEastAsia" w:hint="eastAsia"/>
                <w:sz w:val="20"/>
                <w:szCs w:val="20"/>
              </w:rPr>
              <w:t>%)</w:t>
            </w:r>
          </w:p>
        </w:tc>
        <w:tc>
          <w:tcPr>
            <w:tcW w:w="4005" w:type="dxa"/>
            <w:tcBorders>
              <w:left w:val="dashed" w:sz="4" w:space="0" w:color="auto"/>
              <w:right w:val="single" w:sz="4" w:space="0" w:color="auto"/>
            </w:tcBorders>
            <w:shd w:val="clear" w:color="auto" w:fill="auto"/>
          </w:tcPr>
          <w:p w:rsidR="00897939" w:rsidRPr="00E50B6C" w:rsidRDefault="00897939" w:rsidP="00606705">
            <w:pPr>
              <w:spacing w:line="320" w:lineRule="exact"/>
              <w:ind w:leftChars="95" w:left="399" w:hangingChars="100" w:hanging="200"/>
              <w:rPr>
                <w:rFonts w:ascii="ＭＳ 明朝" w:hAnsi="ＭＳ 明朝"/>
                <w:sz w:val="20"/>
                <w:szCs w:val="20"/>
              </w:rPr>
            </w:pPr>
          </w:p>
        </w:tc>
      </w:tr>
      <w:tr w:rsidR="00E50B6C" w:rsidRPr="00E50B6C" w:rsidTr="00D74DAE">
        <w:trPr>
          <w:cantSplit/>
          <w:trHeight w:val="1314"/>
          <w:jc w:val="center"/>
        </w:trPr>
        <w:tc>
          <w:tcPr>
            <w:tcW w:w="881" w:type="dxa"/>
            <w:shd w:val="clear" w:color="auto" w:fill="auto"/>
            <w:textDirection w:val="tbRlV"/>
            <w:vAlign w:val="center"/>
          </w:tcPr>
          <w:p w:rsidR="00B008B1" w:rsidRPr="00E50B6C" w:rsidRDefault="00F57771" w:rsidP="00E50B6C">
            <w:pPr>
              <w:spacing w:line="320" w:lineRule="exact"/>
              <w:ind w:left="113" w:right="113"/>
              <w:jc w:val="center"/>
              <w:rPr>
                <w:rFonts w:ascii="ＭＳ 明朝" w:hAnsi="ＭＳ 明朝"/>
                <w:spacing w:val="-20"/>
                <w:sz w:val="20"/>
                <w:szCs w:val="20"/>
              </w:rPr>
            </w:pPr>
            <w:r>
              <w:rPr>
                <w:rFonts w:ascii="ＭＳ 明朝" w:hAnsi="ＭＳ 明朝" w:hint="eastAsia"/>
                <w:spacing w:val="-20"/>
                <w:sz w:val="20"/>
                <w:szCs w:val="20"/>
              </w:rPr>
              <w:t>②基礎学力の定着</w:t>
            </w:r>
          </w:p>
        </w:tc>
        <w:tc>
          <w:tcPr>
            <w:tcW w:w="2020" w:type="dxa"/>
            <w:shd w:val="clear" w:color="auto" w:fill="auto"/>
          </w:tcPr>
          <w:p w:rsidR="00B008B1" w:rsidRDefault="00F57771" w:rsidP="00F57771">
            <w:pPr>
              <w:spacing w:line="320" w:lineRule="exact"/>
              <w:ind w:left="600" w:hangingChars="300" w:hanging="600"/>
              <w:rPr>
                <w:rFonts w:ascii="ＭＳ 明朝" w:hAnsi="ＭＳ 明朝"/>
                <w:sz w:val="20"/>
                <w:szCs w:val="20"/>
              </w:rPr>
            </w:pPr>
            <w:r>
              <w:rPr>
                <w:rFonts w:ascii="ＭＳ 明朝" w:hAnsi="ＭＳ 明朝" w:hint="eastAsia"/>
                <w:sz w:val="20"/>
                <w:szCs w:val="20"/>
              </w:rPr>
              <w:t>（１）基礎学力の定着と自ら考える力の育成</w:t>
            </w:r>
          </w:p>
          <w:p w:rsidR="00F57771" w:rsidRPr="00F57771" w:rsidRDefault="00F57771" w:rsidP="00F57771">
            <w:pPr>
              <w:spacing w:line="320" w:lineRule="exact"/>
              <w:ind w:left="600" w:hangingChars="300" w:hanging="600"/>
              <w:rPr>
                <w:rFonts w:ascii="ＭＳ 明朝" w:hAnsi="ＭＳ 明朝"/>
                <w:sz w:val="20"/>
                <w:szCs w:val="20"/>
              </w:rPr>
            </w:pPr>
            <w:r>
              <w:rPr>
                <w:rFonts w:ascii="ＭＳ 明朝" w:hAnsi="ＭＳ 明朝" w:hint="eastAsia"/>
                <w:sz w:val="20"/>
                <w:szCs w:val="20"/>
              </w:rPr>
              <w:t>（２）進級・卒業率の向上</w:t>
            </w:r>
          </w:p>
        </w:tc>
        <w:tc>
          <w:tcPr>
            <w:tcW w:w="4572" w:type="dxa"/>
            <w:tcBorders>
              <w:right w:val="dashed" w:sz="4" w:space="0" w:color="auto"/>
            </w:tcBorders>
            <w:shd w:val="clear" w:color="auto" w:fill="auto"/>
          </w:tcPr>
          <w:p w:rsidR="00B008B1" w:rsidRDefault="00F34FA2" w:rsidP="0054712D">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F34FA2" w:rsidRDefault="00F34FA2" w:rsidP="00F34FA2">
            <w:pPr>
              <w:spacing w:line="320" w:lineRule="exact"/>
              <w:ind w:left="400" w:hangingChars="200" w:hanging="400"/>
              <w:rPr>
                <w:rFonts w:ascii="ＭＳ 明朝" w:hAnsi="ＭＳ 明朝"/>
                <w:sz w:val="20"/>
                <w:szCs w:val="20"/>
              </w:rPr>
            </w:pPr>
            <w:r>
              <w:rPr>
                <w:rFonts w:ascii="ＭＳ 明朝" w:hAnsi="ＭＳ 明朝" w:hint="eastAsia"/>
                <w:sz w:val="20"/>
                <w:szCs w:val="20"/>
              </w:rPr>
              <w:t>ア：基礎学力の不足を補うために、モジュール授業や個別補習を実施し、学ぶことを身につけさせる。</w:t>
            </w:r>
          </w:p>
          <w:p w:rsidR="00F34FA2" w:rsidRDefault="00483E49" w:rsidP="00F34FA2">
            <w:pPr>
              <w:spacing w:line="320" w:lineRule="exact"/>
              <w:ind w:left="400" w:hangingChars="200" w:hanging="400"/>
              <w:rPr>
                <w:rFonts w:ascii="ＭＳ 明朝" w:hAnsi="ＭＳ 明朝"/>
                <w:sz w:val="20"/>
                <w:szCs w:val="20"/>
              </w:rPr>
            </w:pPr>
            <w:r>
              <w:rPr>
                <w:rFonts w:ascii="ＭＳ 明朝" w:hAnsi="ＭＳ 明朝" w:hint="eastAsia"/>
                <w:sz w:val="20"/>
                <w:szCs w:val="20"/>
              </w:rPr>
              <w:t>イ：Ｉ</w:t>
            </w:r>
            <w:r w:rsidR="00FA6F91">
              <w:rPr>
                <w:rFonts w:ascii="ＭＳ 明朝" w:hAnsi="ＭＳ 明朝" w:hint="eastAsia"/>
                <w:sz w:val="20"/>
                <w:szCs w:val="20"/>
              </w:rPr>
              <w:t>Ｃ</w:t>
            </w:r>
            <w:r>
              <w:rPr>
                <w:rFonts w:ascii="ＭＳ 明朝" w:hAnsi="ＭＳ 明朝" w:hint="eastAsia"/>
                <w:sz w:val="20"/>
                <w:szCs w:val="20"/>
              </w:rPr>
              <w:t>Ｔ</w:t>
            </w:r>
            <w:r w:rsidR="00FA6F91">
              <w:rPr>
                <w:rFonts w:ascii="ＭＳ 明朝" w:hAnsi="ＭＳ 明朝" w:hint="eastAsia"/>
                <w:sz w:val="20"/>
                <w:szCs w:val="20"/>
              </w:rPr>
              <w:t>を用いた授業の拡大を図り、生徒がより一層学ぶことの喜びを味わえるよう、教員の研修を重ねる。そのことを通じて生徒自らが考える力の育成を充実し、自らが探求する学力の習得に努める。</w:t>
            </w:r>
          </w:p>
          <w:p w:rsidR="00365893" w:rsidRDefault="00FA6F91" w:rsidP="00365893">
            <w:pPr>
              <w:spacing w:line="320" w:lineRule="exact"/>
              <w:ind w:left="400" w:hangingChars="200" w:hanging="400"/>
              <w:rPr>
                <w:rFonts w:ascii="ＭＳ 明朝" w:hAnsi="ＭＳ 明朝"/>
                <w:sz w:val="20"/>
                <w:szCs w:val="20"/>
              </w:rPr>
            </w:pPr>
            <w:r>
              <w:rPr>
                <w:rFonts w:ascii="ＭＳ 明朝" w:hAnsi="ＭＳ 明朝" w:hint="eastAsia"/>
                <w:sz w:val="20"/>
                <w:szCs w:val="20"/>
              </w:rPr>
              <w:t>（２）</w:t>
            </w:r>
          </w:p>
          <w:p w:rsidR="00FA6F91" w:rsidRPr="00F34FA2" w:rsidRDefault="00365893" w:rsidP="0039640F">
            <w:pPr>
              <w:spacing w:line="320" w:lineRule="exact"/>
              <w:ind w:left="400" w:hangingChars="200" w:hanging="400"/>
              <w:rPr>
                <w:rFonts w:ascii="ＭＳ 明朝" w:hAnsi="ＭＳ 明朝"/>
                <w:sz w:val="20"/>
                <w:szCs w:val="20"/>
              </w:rPr>
            </w:pPr>
            <w:r>
              <w:rPr>
                <w:rFonts w:ascii="ＭＳ 明朝" w:hAnsi="ＭＳ 明朝" w:hint="eastAsia"/>
                <w:sz w:val="20"/>
                <w:szCs w:val="20"/>
              </w:rPr>
              <w:t>ウ：学校が生徒の居場所の一つとなるよう、</w:t>
            </w:r>
            <w:r w:rsidR="0039640F">
              <w:rPr>
                <w:rFonts w:ascii="ＭＳ 明朝" w:hAnsi="ＭＳ 明朝" w:hint="eastAsia"/>
                <w:sz w:val="20"/>
                <w:szCs w:val="20"/>
              </w:rPr>
              <w:t>生徒に寄り添い、丁寧な指導を</w:t>
            </w:r>
            <w:r>
              <w:rPr>
                <w:rFonts w:ascii="ＭＳ 明朝" w:hAnsi="ＭＳ 明朝" w:hint="eastAsia"/>
                <w:sz w:val="20"/>
                <w:szCs w:val="20"/>
              </w:rPr>
              <w:t>教育活動のすべての場面で実践する。</w:t>
            </w:r>
          </w:p>
        </w:tc>
        <w:tc>
          <w:tcPr>
            <w:tcW w:w="3508" w:type="dxa"/>
            <w:tcBorders>
              <w:right w:val="dashed" w:sz="4" w:space="0" w:color="auto"/>
            </w:tcBorders>
          </w:tcPr>
          <w:p w:rsidR="00B008B1" w:rsidRDefault="00B008B1" w:rsidP="00606705">
            <w:pPr>
              <w:spacing w:line="320" w:lineRule="exact"/>
              <w:ind w:left="400" w:hangingChars="200" w:hanging="400"/>
              <w:rPr>
                <w:rFonts w:ascii="ＭＳ 明朝" w:hAnsi="ＭＳ 明朝"/>
                <w:sz w:val="20"/>
                <w:szCs w:val="20"/>
              </w:rPr>
            </w:pPr>
          </w:p>
          <w:p w:rsidR="00102AEE" w:rsidRPr="00387705" w:rsidRDefault="00102AEE" w:rsidP="00387705">
            <w:pPr>
              <w:spacing w:line="320" w:lineRule="exact"/>
              <w:ind w:left="600" w:hangingChars="300" w:hanging="600"/>
              <w:rPr>
                <w:rFonts w:asciiTheme="minorEastAsia" w:eastAsiaTheme="minorEastAsia" w:hAnsiTheme="minorEastAsia"/>
                <w:color w:val="000000"/>
                <w:sz w:val="20"/>
                <w:szCs w:val="20"/>
              </w:rPr>
            </w:pPr>
            <w:r w:rsidRPr="00387705">
              <w:rPr>
                <w:rFonts w:asciiTheme="minorEastAsia" w:eastAsiaTheme="minorEastAsia" w:hAnsiTheme="minorEastAsia" w:hint="eastAsia"/>
                <w:sz w:val="20"/>
                <w:szCs w:val="20"/>
              </w:rPr>
              <w:t>ア：</w:t>
            </w:r>
            <w:r w:rsidR="001E1143" w:rsidRPr="00387705">
              <w:rPr>
                <w:rFonts w:asciiTheme="minorEastAsia" w:eastAsiaTheme="minorEastAsia" w:hAnsiTheme="minorEastAsia" w:hint="eastAsia"/>
                <w:sz w:val="20"/>
                <w:szCs w:val="20"/>
              </w:rPr>
              <w:t>■</w:t>
            </w:r>
            <w:r w:rsidR="001E1143" w:rsidRPr="00387705">
              <w:rPr>
                <w:rFonts w:asciiTheme="minorEastAsia" w:eastAsiaTheme="minorEastAsia" w:hAnsiTheme="minorEastAsia" w:hint="eastAsia"/>
                <w:color w:val="000000"/>
                <w:sz w:val="20"/>
                <w:szCs w:val="20"/>
              </w:rPr>
              <w:t xml:space="preserve">学校教育自己評価の「授業はわかりやすく楽しい。」の肯定回答率を75%以上とする。（30年度　72%）　</w:t>
            </w:r>
          </w:p>
          <w:p w:rsidR="001E1143" w:rsidRDefault="0051655D" w:rsidP="00387705">
            <w:pPr>
              <w:spacing w:line="320" w:lineRule="exact"/>
              <w:ind w:left="600" w:hangingChars="300" w:hanging="600"/>
              <w:rPr>
                <w:rFonts w:asciiTheme="minorEastAsia" w:eastAsiaTheme="minorEastAsia" w:hAnsiTheme="minorEastAsia"/>
                <w:color w:val="000000"/>
                <w:sz w:val="20"/>
                <w:szCs w:val="20"/>
              </w:rPr>
            </w:pPr>
            <w:r w:rsidRPr="00387705">
              <w:rPr>
                <w:rFonts w:asciiTheme="minorEastAsia" w:eastAsiaTheme="minorEastAsia" w:hAnsiTheme="minorEastAsia" w:hint="eastAsia"/>
                <w:sz w:val="20"/>
                <w:szCs w:val="20"/>
              </w:rPr>
              <w:t xml:space="preserve">　　■</w:t>
            </w:r>
            <w:r w:rsidRPr="00387705">
              <w:rPr>
                <w:rFonts w:asciiTheme="minorEastAsia" w:eastAsiaTheme="minorEastAsia" w:hAnsiTheme="minorEastAsia" w:hint="eastAsia"/>
                <w:color w:val="000000"/>
                <w:sz w:val="20"/>
                <w:szCs w:val="20"/>
              </w:rPr>
              <w:t>学校教育自己評価の「教え方に工夫している先生が多い。」の肯定回答率を80%以上とする。（30年度　77%）</w:t>
            </w:r>
          </w:p>
          <w:p w:rsidR="000F0C28" w:rsidRPr="00387705" w:rsidRDefault="000F0C28" w:rsidP="00387705">
            <w:pPr>
              <w:spacing w:line="320" w:lineRule="exact"/>
              <w:ind w:left="600" w:hangingChars="300" w:hanging="600"/>
              <w:rPr>
                <w:rFonts w:asciiTheme="minorEastAsia" w:eastAsiaTheme="minorEastAsia" w:hAnsiTheme="minorEastAsia"/>
                <w:color w:val="000000"/>
                <w:sz w:val="20"/>
                <w:szCs w:val="20"/>
              </w:rPr>
            </w:pPr>
            <w:r>
              <w:rPr>
                <w:rFonts w:asciiTheme="minorEastAsia" w:eastAsiaTheme="minorEastAsia" w:hAnsiTheme="minorEastAsia" w:hint="eastAsia"/>
                <w:sz w:val="20"/>
                <w:szCs w:val="20"/>
              </w:rPr>
              <w:t xml:space="preserve">　　</w:t>
            </w:r>
            <w:r w:rsidRPr="00AF2250">
              <w:rPr>
                <w:rFonts w:asciiTheme="minorEastAsia" w:eastAsiaTheme="minorEastAsia" w:hAnsiTheme="minorEastAsia" w:hint="eastAsia"/>
                <w:sz w:val="20"/>
                <w:szCs w:val="20"/>
              </w:rPr>
              <w:t>■</w:t>
            </w:r>
            <w:r w:rsidRPr="00AF2250">
              <w:rPr>
                <w:rFonts w:asciiTheme="minorEastAsia" w:eastAsiaTheme="minorEastAsia" w:hAnsiTheme="minorEastAsia" w:hint="eastAsia"/>
                <w:color w:val="000000"/>
                <w:sz w:val="20"/>
                <w:szCs w:val="20"/>
              </w:rPr>
              <w:t>学校教育自己評価の「授業でわからないことについて、先生に質問しやすい。」の肯定回答率を85%以上とする。（30年度 79%)</w:t>
            </w:r>
          </w:p>
          <w:p w:rsidR="0051655D" w:rsidRPr="00387705" w:rsidRDefault="0051655D" w:rsidP="00387705">
            <w:pPr>
              <w:spacing w:line="320" w:lineRule="exact"/>
              <w:ind w:left="600" w:hangingChars="300" w:hanging="600"/>
              <w:rPr>
                <w:rFonts w:asciiTheme="minorEastAsia" w:eastAsiaTheme="minorEastAsia" w:hAnsiTheme="minorEastAsia"/>
                <w:color w:val="000000"/>
                <w:sz w:val="20"/>
                <w:szCs w:val="20"/>
              </w:rPr>
            </w:pPr>
            <w:r w:rsidRPr="00387705">
              <w:rPr>
                <w:rFonts w:asciiTheme="minorEastAsia" w:eastAsiaTheme="minorEastAsia" w:hAnsiTheme="minorEastAsia" w:hint="eastAsia"/>
                <w:sz w:val="20"/>
                <w:szCs w:val="20"/>
              </w:rPr>
              <w:t>イ：■</w:t>
            </w:r>
            <w:r w:rsidRPr="00387705">
              <w:rPr>
                <w:rFonts w:asciiTheme="minorEastAsia" w:eastAsiaTheme="minorEastAsia" w:hAnsiTheme="minorEastAsia" w:hint="eastAsia"/>
                <w:color w:val="000000"/>
                <w:sz w:val="20"/>
                <w:szCs w:val="20"/>
              </w:rPr>
              <w:t>学校教育自己評価の「授業で自分の考えをまとめたり、発表する機会がある。」の肯定回答率を60%以上とする。（30年度　57%）</w:t>
            </w:r>
          </w:p>
          <w:p w:rsidR="0051655D" w:rsidRPr="00E50B6C" w:rsidRDefault="0051655D" w:rsidP="00387705">
            <w:pPr>
              <w:spacing w:line="320" w:lineRule="exact"/>
              <w:ind w:left="600" w:hangingChars="300" w:hanging="600"/>
              <w:rPr>
                <w:rFonts w:ascii="ＭＳ 明朝" w:hAnsi="ＭＳ 明朝"/>
                <w:sz w:val="20"/>
                <w:szCs w:val="20"/>
              </w:rPr>
            </w:pPr>
            <w:r w:rsidRPr="00387705">
              <w:rPr>
                <w:rFonts w:asciiTheme="minorEastAsia" w:eastAsiaTheme="minorEastAsia" w:hAnsiTheme="minorEastAsia" w:hint="eastAsia"/>
                <w:sz w:val="20"/>
                <w:szCs w:val="20"/>
              </w:rPr>
              <w:t>ウ：■</w:t>
            </w:r>
            <w:r w:rsidRPr="00387705">
              <w:rPr>
                <w:rFonts w:asciiTheme="minorEastAsia" w:eastAsiaTheme="minorEastAsia" w:hAnsiTheme="minorEastAsia" w:hint="eastAsia"/>
                <w:color w:val="000000"/>
                <w:sz w:val="20"/>
                <w:szCs w:val="20"/>
              </w:rPr>
              <w:t>欠席率の減少を図り、（</w:t>
            </w:r>
            <w:r w:rsidRPr="00AF2250">
              <w:rPr>
                <w:rFonts w:asciiTheme="minorEastAsia" w:eastAsiaTheme="minorEastAsia" w:hAnsiTheme="minorEastAsia" w:hint="eastAsia"/>
                <w:color w:val="000000"/>
                <w:sz w:val="20"/>
                <w:szCs w:val="20"/>
              </w:rPr>
              <w:t xml:space="preserve">30年度　</w:t>
            </w:r>
            <w:r w:rsidR="00387705" w:rsidRPr="00AF2250">
              <w:rPr>
                <w:rFonts w:asciiTheme="minorEastAsia" w:eastAsiaTheme="minorEastAsia" w:hAnsiTheme="minorEastAsia" w:hint="eastAsia"/>
                <w:color w:val="000000"/>
                <w:sz w:val="20"/>
                <w:szCs w:val="20"/>
              </w:rPr>
              <w:t>38.0</w:t>
            </w:r>
            <w:r w:rsidRPr="00AF2250">
              <w:rPr>
                <w:rFonts w:asciiTheme="minorEastAsia" w:eastAsiaTheme="minorEastAsia" w:hAnsiTheme="minorEastAsia" w:hint="eastAsia"/>
                <w:color w:val="000000"/>
                <w:sz w:val="20"/>
                <w:szCs w:val="20"/>
              </w:rPr>
              <w:t>%</w:t>
            </w:r>
            <w:r w:rsidRPr="00387705">
              <w:rPr>
                <w:rFonts w:asciiTheme="minorEastAsia" w:eastAsiaTheme="minorEastAsia" w:hAnsiTheme="minorEastAsia" w:hint="eastAsia"/>
                <w:color w:val="000000"/>
                <w:sz w:val="20"/>
                <w:szCs w:val="20"/>
              </w:rPr>
              <w:t>）進級・卒業率を向上させる。（</w:t>
            </w:r>
            <w:r w:rsidRPr="00AF2250">
              <w:rPr>
                <w:rFonts w:asciiTheme="minorEastAsia" w:eastAsiaTheme="minorEastAsia" w:hAnsiTheme="minorEastAsia" w:hint="eastAsia"/>
                <w:color w:val="000000"/>
                <w:sz w:val="20"/>
                <w:szCs w:val="20"/>
              </w:rPr>
              <w:t xml:space="preserve">30年度　</w:t>
            </w:r>
            <w:r w:rsidR="00387705" w:rsidRPr="00483E49">
              <w:rPr>
                <w:rFonts w:asciiTheme="minorEastAsia" w:eastAsiaTheme="minorEastAsia" w:hAnsiTheme="minorEastAsia" w:hint="eastAsia"/>
                <w:color w:val="000000"/>
                <w:sz w:val="20"/>
                <w:szCs w:val="20"/>
              </w:rPr>
              <w:t>65</w:t>
            </w:r>
            <w:r w:rsidRPr="00483E49">
              <w:rPr>
                <w:rFonts w:asciiTheme="minorEastAsia" w:eastAsiaTheme="minorEastAsia" w:hAnsiTheme="minorEastAsia" w:hint="eastAsia"/>
                <w:color w:val="000000"/>
                <w:sz w:val="20"/>
                <w:szCs w:val="20"/>
              </w:rPr>
              <w:t>％</w:t>
            </w:r>
            <w:r w:rsidRPr="00387705">
              <w:rPr>
                <w:rFonts w:asciiTheme="minorEastAsia" w:eastAsiaTheme="minorEastAsia" w:hAnsiTheme="minorEastAsia" w:hint="eastAsia"/>
                <w:color w:val="000000"/>
                <w:sz w:val="20"/>
                <w:szCs w:val="20"/>
              </w:rPr>
              <w:t>）</w:t>
            </w:r>
            <w:r>
              <w:rPr>
                <w:rFonts w:ascii="ＭＳ ゴシック" w:eastAsia="ＭＳ ゴシック" w:hAnsi="ＭＳ ゴシック" w:hint="eastAsia"/>
                <w:color w:val="000000"/>
              </w:rPr>
              <w:t xml:space="preserve">　</w:t>
            </w:r>
          </w:p>
        </w:tc>
        <w:tc>
          <w:tcPr>
            <w:tcW w:w="4005" w:type="dxa"/>
            <w:tcBorders>
              <w:left w:val="dashed" w:sz="4" w:space="0" w:color="auto"/>
              <w:right w:val="single" w:sz="4" w:space="0" w:color="auto"/>
            </w:tcBorders>
            <w:shd w:val="clear" w:color="auto" w:fill="auto"/>
          </w:tcPr>
          <w:p w:rsidR="00B008B1" w:rsidRPr="00E50B6C" w:rsidRDefault="00B008B1" w:rsidP="00E50B6C">
            <w:pPr>
              <w:spacing w:line="320" w:lineRule="exact"/>
              <w:rPr>
                <w:rFonts w:ascii="ＭＳ 明朝" w:hAnsi="ＭＳ 明朝"/>
                <w:sz w:val="20"/>
                <w:szCs w:val="20"/>
              </w:rPr>
            </w:pPr>
          </w:p>
        </w:tc>
      </w:tr>
      <w:tr w:rsidR="00E50B6C" w:rsidRPr="00E50B6C" w:rsidTr="00D74DAE">
        <w:trPr>
          <w:cantSplit/>
          <w:trHeight w:val="1314"/>
          <w:jc w:val="center"/>
        </w:trPr>
        <w:tc>
          <w:tcPr>
            <w:tcW w:w="881" w:type="dxa"/>
            <w:shd w:val="clear" w:color="auto" w:fill="auto"/>
            <w:textDirection w:val="tbRlV"/>
            <w:vAlign w:val="center"/>
          </w:tcPr>
          <w:p w:rsidR="00B008B1" w:rsidRPr="00E50B6C" w:rsidRDefault="00F57771" w:rsidP="00FF790B">
            <w:pPr>
              <w:spacing w:line="320" w:lineRule="exact"/>
              <w:jc w:val="center"/>
              <w:rPr>
                <w:rFonts w:ascii="ＭＳ 明朝" w:hAnsi="ＭＳ 明朝"/>
                <w:sz w:val="20"/>
                <w:szCs w:val="20"/>
              </w:rPr>
            </w:pPr>
            <w:r>
              <w:rPr>
                <w:rFonts w:ascii="ＭＳ 明朝" w:hAnsi="ＭＳ 明朝" w:hint="eastAsia"/>
                <w:sz w:val="20"/>
                <w:szCs w:val="20"/>
              </w:rPr>
              <w:t>③自尊感情の向上</w:t>
            </w:r>
          </w:p>
        </w:tc>
        <w:tc>
          <w:tcPr>
            <w:tcW w:w="2020" w:type="dxa"/>
            <w:shd w:val="clear" w:color="auto" w:fill="auto"/>
          </w:tcPr>
          <w:p w:rsidR="00F57771" w:rsidRPr="00F57771" w:rsidRDefault="00F57771" w:rsidP="00F57771">
            <w:pPr>
              <w:spacing w:line="320" w:lineRule="exact"/>
              <w:ind w:left="600" w:hangingChars="300" w:hanging="600"/>
              <w:rPr>
                <w:rFonts w:ascii="ＭＳ 明朝" w:hAnsi="ＭＳ 明朝"/>
                <w:sz w:val="20"/>
                <w:szCs w:val="20"/>
              </w:rPr>
            </w:pPr>
            <w:r>
              <w:rPr>
                <w:rFonts w:ascii="ＭＳ 明朝" w:hAnsi="ＭＳ 明朝" w:hint="eastAsia"/>
                <w:sz w:val="20"/>
                <w:szCs w:val="20"/>
              </w:rPr>
              <w:t>（１）学校生活の充実と活性化</w:t>
            </w:r>
          </w:p>
        </w:tc>
        <w:tc>
          <w:tcPr>
            <w:tcW w:w="4572" w:type="dxa"/>
            <w:tcBorders>
              <w:right w:val="dashed" w:sz="4" w:space="0" w:color="auto"/>
            </w:tcBorders>
            <w:shd w:val="clear" w:color="auto" w:fill="auto"/>
          </w:tcPr>
          <w:p w:rsidR="00B008B1" w:rsidRDefault="00365893" w:rsidP="00E50B6C">
            <w:pPr>
              <w:spacing w:line="320" w:lineRule="exact"/>
              <w:rPr>
                <w:rFonts w:ascii="ＭＳ 明朝" w:hAnsi="ＭＳ 明朝"/>
                <w:sz w:val="20"/>
                <w:szCs w:val="20"/>
              </w:rPr>
            </w:pPr>
            <w:r>
              <w:rPr>
                <w:rFonts w:ascii="ＭＳ 明朝" w:hAnsi="ＭＳ 明朝" w:hint="eastAsia"/>
                <w:sz w:val="20"/>
                <w:szCs w:val="20"/>
              </w:rPr>
              <w:t>（１）</w:t>
            </w:r>
          </w:p>
          <w:p w:rsidR="00F57771" w:rsidRDefault="00365893" w:rsidP="0039640F">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39640F">
              <w:rPr>
                <w:rFonts w:ascii="ＭＳ 明朝" w:hAnsi="ＭＳ 明朝" w:hint="eastAsia"/>
                <w:sz w:val="20"/>
                <w:szCs w:val="20"/>
              </w:rPr>
              <w:t>生徒会活動が活発になるよう、教員が支援する。また毎週のＨＲ活動後に生徒会会議を行い。学校行事等の担い手として指導する。</w:t>
            </w:r>
          </w:p>
          <w:p w:rsidR="00F57771" w:rsidRPr="00F57771" w:rsidRDefault="008E4857" w:rsidP="007B1FE5">
            <w:pPr>
              <w:spacing w:line="320" w:lineRule="exact"/>
              <w:ind w:left="400" w:hangingChars="200" w:hanging="400"/>
              <w:rPr>
                <w:rFonts w:ascii="ＭＳ 明朝" w:hAnsi="ＭＳ 明朝"/>
                <w:sz w:val="20"/>
                <w:szCs w:val="20"/>
              </w:rPr>
            </w:pPr>
            <w:r>
              <w:rPr>
                <w:rFonts w:ascii="ＭＳ 明朝" w:hAnsi="ＭＳ 明朝" w:hint="eastAsia"/>
                <w:sz w:val="20"/>
                <w:szCs w:val="20"/>
              </w:rPr>
              <w:t>イ：定時制高校生徒の交流の場である「生徒秋季発表大会」、特に生活体験発表に参加の生徒を募るとともに校内選考会を行い、代表として参加できるよう指導する。また工科高校の課題研究として、エコデンレースに参加し、</w:t>
            </w:r>
            <w:r w:rsidR="007B1FE5">
              <w:rPr>
                <w:rFonts w:ascii="ＭＳ 明朝" w:hAnsi="ＭＳ 明朝" w:hint="eastAsia"/>
                <w:sz w:val="20"/>
                <w:szCs w:val="20"/>
              </w:rPr>
              <w:t>参加校との交流を深める。</w:t>
            </w:r>
          </w:p>
        </w:tc>
        <w:tc>
          <w:tcPr>
            <w:tcW w:w="3508" w:type="dxa"/>
            <w:tcBorders>
              <w:right w:val="dashed" w:sz="4" w:space="0" w:color="auto"/>
            </w:tcBorders>
          </w:tcPr>
          <w:p w:rsidR="005B66F8" w:rsidRDefault="005B66F8" w:rsidP="00E50B6C">
            <w:pPr>
              <w:spacing w:line="320" w:lineRule="exact"/>
              <w:rPr>
                <w:rFonts w:ascii="ＭＳ 明朝" w:hAnsi="ＭＳ 明朝"/>
                <w:sz w:val="20"/>
                <w:szCs w:val="20"/>
              </w:rPr>
            </w:pPr>
          </w:p>
          <w:p w:rsidR="004F00AC" w:rsidRDefault="0051655D" w:rsidP="00E50B6C">
            <w:pPr>
              <w:spacing w:line="320" w:lineRule="exact"/>
              <w:rPr>
                <w:rFonts w:ascii="ＭＳ 明朝" w:hAnsi="ＭＳ 明朝"/>
                <w:sz w:val="20"/>
                <w:szCs w:val="20"/>
              </w:rPr>
            </w:pPr>
            <w:r>
              <w:rPr>
                <w:rFonts w:ascii="ＭＳ 明朝" w:hAnsi="ＭＳ 明朝" w:hint="eastAsia"/>
                <w:sz w:val="20"/>
                <w:szCs w:val="20"/>
              </w:rPr>
              <w:t>ア：■生徒会会議を年</w:t>
            </w:r>
            <w:r w:rsidR="004F00AC">
              <w:rPr>
                <w:rFonts w:ascii="ＭＳ 明朝" w:hAnsi="ＭＳ 明朝" w:hint="eastAsia"/>
                <w:sz w:val="20"/>
                <w:szCs w:val="20"/>
              </w:rPr>
              <w:t>20</w:t>
            </w:r>
            <w:r>
              <w:rPr>
                <w:rFonts w:ascii="ＭＳ 明朝" w:hAnsi="ＭＳ 明朝" w:hint="eastAsia"/>
                <w:sz w:val="20"/>
                <w:szCs w:val="20"/>
              </w:rPr>
              <w:t>回</w:t>
            </w:r>
            <w:r w:rsidR="004F00AC">
              <w:rPr>
                <w:rFonts w:ascii="ＭＳ 明朝" w:hAnsi="ＭＳ 明朝" w:hint="eastAsia"/>
                <w:sz w:val="20"/>
                <w:szCs w:val="20"/>
              </w:rPr>
              <w:t>以上</w:t>
            </w:r>
          </w:p>
          <w:p w:rsidR="0051655D" w:rsidRDefault="0051655D" w:rsidP="004F00AC">
            <w:pPr>
              <w:spacing w:line="320" w:lineRule="exact"/>
              <w:ind w:firstLineChars="300" w:firstLine="600"/>
              <w:rPr>
                <w:rFonts w:ascii="ＭＳ 明朝" w:hAnsi="ＭＳ 明朝"/>
                <w:sz w:val="20"/>
                <w:szCs w:val="20"/>
              </w:rPr>
            </w:pPr>
            <w:r>
              <w:rPr>
                <w:rFonts w:ascii="ＭＳ 明朝" w:hAnsi="ＭＳ 明朝" w:hint="eastAsia"/>
                <w:sz w:val="20"/>
                <w:szCs w:val="20"/>
              </w:rPr>
              <w:t>の開催</w:t>
            </w:r>
          </w:p>
          <w:p w:rsidR="0051655D" w:rsidRDefault="0051655D" w:rsidP="00E50B6C">
            <w:pPr>
              <w:spacing w:line="320" w:lineRule="exact"/>
              <w:rPr>
                <w:rFonts w:ascii="ＭＳ 明朝" w:hAnsi="ＭＳ 明朝"/>
                <w:sz w:val="20"/>
                <w:szCs w:val="20"/>
              </w:rPr>
            </w:pPr>
          </w:p>
          <w:p w:rsidR="0051655D" w:rsidRDefault="0051655D" w:rsidP="00E50B6C">
            <w:pPr>
              <w:spacing w:line="320" w:lineRule="exact"/>
              <w:rPr>
                <w:rFonts w:ascii="ＭＳ 明朝" w:hAnsi="ＭＳ 明朝"/>
                <w:sz w:val="20"/>
                <w:szCs w:val="20"/>
              </w:rPr>
            </w:pPr>
          </w:p>
          <w:p w:rsidR="0051655D" w:rsidRDefault="0051655D" w:rsidP="00E50B6C">
            <w:pPr>
              <w:spacing w:line="320" w:lineRule="exact"/>
              <w:rPr>
                <w:rFonts w:ascii="ＭＳ 明朝" w:hAnsi="ＭＳ 明朝"/>
                <w:sz w:val="20"/>
                <w:szCs w:val="20"/>
              </w:rPr>
            </w:pPr>
            <w:r>
              <w:rPr>
                <w:rFonts w:ascii="ＭＳ 明朝" w:hAnsi="ＭＳ 明朝" w:hint="eastAsia"/>
                <w:sz w:val="20"/>
                <w:szCs w:val="20"/>
              </w:rPr>
              <w:t>イ：</w:t>
            </w:r>
            <w:r w:rsidR="004F00AC">
              <w:rPr>
                <w:rFonts w:ascii="ＭＳ 明朝" w:hAnsi="ＭＳ 明朝" w:hint="eastAsia"/>
                <w:sz w:val="20"/>
                <w:szCs w:val="20"/>
              </w:rPr>
              <w:t>■生徒秋季発表大会への参加</w:t>
            </w:r>
          </w:p>
          <w:p w:rsidR="004F00AC" w:rsidRDefault="004F00AC" w:rsidP="00E50B6C">
            <w:pPr>
              <w:spacing w:line="320" w:lineRule="exact"/>
              <w:rPr>
                <w:rFonts w:ascii="ＭＳ 明朝" w:hAnsi="ＭＳ 明朝"/>
                <w:sz w:val="20"/>
                <w:szCs w:val="20"/>
              </w:rPr>
            </w:pPr>
            <w:r>
              <w:rPr>
                <w:rFonts w:ascii="ＭＳ 明朝" w:hAnsi="ＭＳ 明朝" w:hint="eastAsia"/>
                <w:sz w:val="20"/>
                <w:szCs w:val="20"/>
              </w:rPr>
              <w:t xml:space="preserve">　　　生活体験発表への参加</w:t>
            </w:r>
          </w:p>
          <w:p w:rsidR="004F00AC" w:rsidRDefault="004F00AC" w:rsidP="00E50B6C">
            <w:pPr>
              <w:spacing w:line="320" w:lineRule="exact"/>
              <w:rPr>
                <w:rFonts w:ascii="ＭＳ 明朝" w:hAnsi="ＭＳ 明朝"/>
                <w:sz w:val="20"/>
                <w:szCs w:val="20"/>
              </w:rPr>
            </w:pPr>
            <w:r>
              <w:rPr>
                <w:rFonts w:ascii="ＭＳ 明朝" w:hAnsi="ＭＳ 明朝" w:hint="eastAsia"/>
                <w:sz w:val="20"/>
                <w:szCs w:val="20"/>
              </w:rPr>
              <w:t xml:space="preserve">　　　作品展示への参加</w:t>
            </w:r>
          </w:p>
          <w:p w:rsidR="004F00AC" w:rsidRPr="004F00AC" w:rsidRDefault="004F00AC" w:rsidP="00E50B6C">
            <w:pPr>
              <w:spacing w:line="320" w:lineRule="exact"/>
              <w:rPr>
                <w:rFonts w:ascii="ＭＳ 明朝" w:hAnsi="ＭＳ 明朝"/>
                <w:sz w:val="20"/>
                <w:szCs w:val="20"/>
              </w:rPr>
            </w:pPr>
            <w:r>
              <w:rPr>
                <w:rFonts w:ascii="ＭＳ 明朝" w:hAnsi="ＭＳ 明朝" w:hint="eastAsia"/>
                <w:sz w:val="20"/>
                <w:szCs w:val="20"/>
              </w:rPr>
              <w:t xml:space="preserve">　　■エコデンレース大会への参加</w:t>
            </w:r>
          </w:p>
        </w:tc>
        <w:tc>
          <w:tcPr>
            <w:tcW w:w="4005" w:type="dxa"/>
            <w:tcBorders>
              <w:left w:val="dashed" w:sz="4" w:space="0" w:color="auto"/>
              <w:right w:val="single" w:sz="4" w:space="0" w:color="auto"/>
            </w:tcBorders>
            <w:shd w:val="clear" w:color="auto" w:fill="auto"/>
          </w:tcPr>
          <w:p w:rsidR="00B008B1" w:rsidRPr="00E50B6C" w:rsidRDefault="00B008B1" w:rsidP="00E50B6C">
            <w:pPr>
              <w:spacing w:line="320" w:lineRule="exact"/>
              <w:rPr>
                <w:rFonts w:ascii="ＭＳ 明朝" w:hAnsi="ＭＳ 明朝"/>
                <w:sz w:val="20"/>
                <w:szCs w:val="20"/>
              </w:rPr>
            </w:pPr>
          </w:p>
        </w:tc>
      </w:tr>
      <w:tr w:rsidR="00F57771" w:rsidRPr="00E50B6C" w:rsidTr="00D74DAE">
        <w:trPr>
          <w:cantSplit/>
          <w:trHeight w:val="1314"/>
          <w:jc w:val="center"/>
        </w:trPr>
        <w:tc>
          <w:tcPr>
            <w:tcW w:w="881" w:type="dxa"/>
            <w:shd w:val="clear" w:color="auto" w:fill="auto"/>
            <w:textDirection w:val="tbRlV"/>
            <w:vAlign w:val="center"/>
          </w:tcPr>
          <w:p w:rsidR="00F57771" w:rsidRPr="00E50B6C" w:rsidRDefault="00F57771" w:rsidP="00FF790B">
            <w:pPr>
              <w:spacing w:line="320" w:lineRule="exact"/>
              <w:jc w:val="center"/>
              <w:rPr>
                <w:rFonts w:ascii="ＭＳ 明朝" w:hAnsi="ＭＳ 明朝"/>
                <w:sz w:val="20"/>
                <w:szCs w:val="20"/>
              </w:rPr>
            </w:pPr>
            <w:r>
              <w:rPr>
                <w:rFonts w:ascii="ＭＳ 明朝" w:hAnsi="ＭＳ 明朝" w:hint="eastAsia"/>
                <w:sz w:val="20"/>
                <w:szCs w:val="20"/>
              </w:rPr>
              <w:t>④生徒支援と校内（外）安全体制の確立</w:t>
            </w:r>
          </w:p>
        </w:tc>
        <w:tc>
          <w:tcPr>
            <w:tcW w:w="2020" w:type="dxa"/>
            <w:shd w:val="clear" w:color="auto" w:fill="auto"/>
          </w:tcPr>
          <w:p w:rsidR="00F57771" w:rsidRPr="00E50B6C" w:rsidRDefault="00F57771" w:rsidP="005572B6">
            <w:pPr>
              <w:spacing w:line="320" w:lineRule="exact"/>
              <w:ind w:left="600" w:hangingChars="300" w:hanging="600"/>
              <w:rPr>
                <w:rFonts w:ascii="ＭＳ 明朝" w:hAnsi="ＭＳ 明朝"/>
                <w:sz w:val="20"/>
                <w:szCs w:val="20"/>
              </w:rPr>
            </w:pPr>
            <w:r>
              <w:rPr>
                <w:rFonts w:ascii="ＭＳ 明朝" w:hAnsi="ＭＳ 明朝" w:hint="eastAsia"/>
                <w:sz w:val="20"/>
                <w:szCs w:val="20"/>
              </w:rPr>
              <w:t>（</w:t>
            </w:r>
            <w:r w:rsidR="005572B6">
              <w:rPr>
                <w:rFonts w:ascii="ＭＳ 明朝" w:hAnsi="ＭＳ 明朝" w:hint="eastAsia"/>
                <w:sz w:val="20"/>
                <w:szCs w:val="20"/>
              </w:rPr>
              <w:t>１）生徒支援委員会の活性化</w:t>
            </w:r>
          </w:p>
        </w:tc>
        <w:tc>
          <w:tcPr>
            <w:tcW w:w="4572" w:type="dxa"/>
            <w:tcBorders>
              <w:right w:val="dashed" w:sz="4" w:space="0" w:color="auto"/>
            </w:tcBorders>
            <w:shd w:val="clear" w:color="auto" w:fill="auto"/>
          </w:tcPr>
          <w:p w:rsidR="00F57771" w:rsidRDefault="007B1FE5" w:rsidP="00E50B6C">
            <w:pPr>
              <w:spacing w:line="320" w:lineRule="exact"/>
              <w:rPr>
                <w:rFonts w:ascii="ＭＳ 明朝" w:hAnsi="ＭＳ 明朝"/>
                <w:sz w:val="20"/>
                <w:szCs w:val="20"/>
              </w:rPr>
            </w:pPr>
            <w:r>
              <w:rPr>
                <w:rFonts w:ascii="ＭＳ 明朝" w:hAnsi="ＭＳ 明朝" w:hint="eastAsia"/>
                <w:sz w:val="20"/>
                <w:szCs w:val="20"/>
              </w:rPr>
              <w:t>（１）</w:t>
            </w:r>
          </w:p>
          <w:p w:rsidR="007B1FE5" w:rsidRDefault="003A5418" w:rsidP="00711C0A">
            <w:pPr>
              <w:spacing w:line="320" w:lineRule="exact"/>
              <w:ind w:left="400" w:hangingChars="200" w:hanging="400"/>
              <w:rPr>
                <w:rFonts w:ascii="ＭＳ 明朝" w:hAnsi="ＭＳ 明朝"/>
                <w:sz w:val="20"/>
                <w:szCs w:val="20"/>
              </w:rPr>
            </w:pPr>
            <w:r>
              <w:rPr>
                <w:rFonts w:ascii="ＭＳ 明朝" w:hAnsi="ＭＳ 明朝" w:hint="eastAsia"/>
                <w:sz w:val="20"/>
                <w:szCs w:val="20"/>
              </w:rPr>
              <w:t>ア：さまざまな問題や悩みを抱えた生徒</w:t>
            </w:r>
            <w:r w:rsidR="00120DE5">
              <w:rPr>
                <w:rFonts w:ascii="ＭＳ 明朝" w:hAnsi="ＭＳ 明朝" w:hint="eastAsia"/>
                <w:sz w:val="20"/>
                <w:szCs w:val="20"/>
              </w:rPr>
              <w:t>、いじめ</w:t>
            </w:r>
            <w:r>
              <w:rPr>
                <w:rFonts w:ascii="ＭＳ 明朝" w:hAnsi="ＭＳ 明朝" w:hint="eastAsia"/>
                <w:sz w:val="20"/>
                <w:szCs w:val="20"/>
              </w:rPr>
              <w:t>に関する</w:t>
            </w:r>
            <w:r w:rsidR="00120DE5">
              <w:rPr>
                <w:rFonts w:ascii="ＭＳ 明朝" w:hAnsi="ＭＳ 明朝" w:hint="eastAsia"/>
                <w:sz w:val="20"/>
                <w:szCs w:val="20"/>
              </w:rPr>
              <w:t>今後の指導や</w:t>
            </w:r>
            <w:r>
              <w:rPr>
                <w:rFonts w:ascii="ＭＳ 明朝" w:hAnsi="ＭＳ 明朝" w:hint="eastAsia"/>
                <w:sz w:val="20"/>
                <w:szCs w:val="20"/>
              </w:rPr>
              <w:t>支援方法</w:t>
            </w:r>
            <w:r w:rsidR="00120DE5">
              <w:rPr>
                <w:rFonts w:ascii="ＭＳ 明朝" w:hAnsi="ＭＳ 明朝" w:hint="eastAsia"/>
                <w:sz w:val="20"/>
                <w:szCs w:val="20"/>
              </w:rPr>
              <w:t>について</w:t>
            </w:r>
            <w:r>
              <w:rPr>
                <w:rFonts w:ascii="ＭＳ 明朝" w:hAnsi="ＭＳ 明朝" w:hint="eastAsia"/>
                <w:sz w:val="20"/>
                <w:szCs w:val="20"/>
              </w:rPr>
              <w:t>、毎月</w:t>
            </w:r>
            <w:r w:rsidR="00120DE5">
              <w:rPr>
                <w:rFonts w:ascii="ＭＳ 明朝" w:hAnsi="ＭＳ 明朝" w:hint="eastAsia"/>
                <w:sz w:val="20"/>
                <w:szCs w:val="20"/>
              </w:rPr>
              <w:t>の</w:t>
            </w:r>
            <w:r>
              <w:rPr>
                <w:rFonts w:ascii="ＭＳ 明朝" w:hAnsi="ＭＳ 明朝" w:hint="eastAsia"/>
                <w:sz w:val="20"/>
                <w:szCs w:val="20"/>
              </w:rPr>
              <w:t>定例や発生事象に対して</w:t>
            </w:r>
            <w:r w:rsidR="00120DE5">
              <w:rPr>
                <w:rFonts w:ascii="ＭＳ 明朝" w:hAnsi="ＭＳ 明朝" w:hint="eastAsia"/>
                <w:sz w:val="20"/>
                <w:szCs w:val="20"/>
              </w:rPr>
              <w:t>タイムリーな委員会の開催を管理職、</w:t>
            </w:r>
            <w:r w:rsidR="00711C0A">
              <w:rPr>
                <w:rFonts w:ascii="ＭＳ 明朝" w:hAnsi="ＭＳ 明朝" w:hint="eastAsia"/>
                <w:sz w:val="20"/>
                <w:szCs w:val="20"/>
              </w:rPr>
              <w:t>ＳＣ、生活指導部、保健部、学年、</w:t>
            </w:r>
            <w:r w:rsidR="00120DE5">
              <w:rPr>
                <w:rFonts w:ascii="ＭＳ 明朝" w:hAnsi="ＭＳ 明朝" w:hint="eastAsia"/>
                <w:sz w:val="20"/>
                <w:szCs w:val="20"/>
              </w:rPr>
              <w:t>担任の参加で開催する。また、職員会議や毎日の連絡会において報告し、教員の共通理解として努める。</w:t>
            </w:r>
          </w:p>
          <w:p w:rsidR="005572B6" w:rsidRPr="005572B6" w:rsidRDefault="00120DE5" w:rsidP="007F0D1D">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7F0D1D">
              <w:rPr>
                <w:rFonts w:ascii="ＭＳ 明朝" w:hAnsi="ＭＳ 明朝" w:hint="eastAsia"/>
                <w:sz w:val="20"/>
                <w:szCs w:val="20"/>
              </w:rPr>
              <w:t>生徒支援委員会、担任等が中心となって、生徒の生活環境や経済状況の改善、生徒を非行からの回避させる、犯罪から守るため、警察や福祉関係機関等と連携を図る。</w:t>
            </w:r>
          </w:p>
        </w:tc>
        <w:tc>
          <w:tcPr>
            <w:tcW w:w="3508" w:type="dxa"/>
            <w:tcBorders>
              <w:right w:val="dashed" w:sz="4" w:space="0" w:color="auto"/>
            </w:tcBorders>
          </w:tcPr>
          <w:p w:rsidR="00F57771" w:rsidRDefault="00F57771" w:rsidP="00E50B6C">
            <w:pPr>
              <w:spacing w:line="320" w:lineRule="exact"/>
              <w:rPr>
                <w:rFonts w:ascii="ＭＳ 明朝" w:hAnsi="ＭＳ 明朝"/>
                <w:sz w:val="20"/>
                <w:szCs w:val="20"/>
              </w:rPr>
            </w:pPr>
          </w:p>
          <w:p w:rsidR="005256C8" w:rsidRDefault="005256C8" w:rsidP="005256C8">
            <w:pPr>
              <w:spacing w:line="320" w:lineRule="exact"/>
              <w:ind w:left="600" w:hangingChars="300" w:hanging="600"/>
              <w:rPr>
                <w:rFonts w:ascii="ＭＳ 明朝" w:hAnsi="ＭＳ 明朝"/>
                <w:sz w:val="20"/>
                <w:szCs w:val="20"/>
              </w:rPr>
            </w:pPr>
            <w:r>
              <w:rPr>
                <w:rFonts w:ascii="ＭＳ 明朝" w:hAnsi="ＭＳ 明朝" w:hint="eastAsia"/>
                <w:sz w:val="20"/>
                <w:szCs w:val="20"/>
              </w:rPr>
              <w:t>ア：■生徒支援委員会の毎月（夏季休業中を除く）開催</w:t>
            </w:r>
          </w:p>
          <w:p w:rsidR="005256C8" w:rsidRDefault="005256C8" w:rsidP="005256C8">
            <w:pPr>
              <w:spacing w:line="320" w:lineRule="exact"/>
              <w:ind w:left="600" w:hangingChars="300" w:hanging="600"/>
              <w:rPr>
                <w:rFonts w:ascii="ＭＳ 明朝" w:hAnsi="ＭＳ 明朝"/>
                <w:sz w:val="20"/>
                <w:szCs w:val="20"/>
              </w:rPr>
            </w:pPr>
          </w:p>
          <w:p w:rsidR="005256C8" w:rsidRDefault="005256C8" w:rsidP="005256C8">
            <w:pPr>
              <w:spacing w:line="320" w:lineRule="exact"/>
              <w:ind w:left="600" w:hangingChars="300" w:hanging="600"/>
              <w:rPr>
                <w:rFonts w:ascii="ＭＳ 明朝" w:hAnsi="ＭＳ 明朝"/>
                <w:sz w:val="20"/>
                <w:szCs w:val="20"/>
              </w:rPr>
            </w:pPr>
          </w:p>
          <w:p w:rsidR="005256C8" w:rsidRDefault="005256C8" w:rsidP="005256C8">
            <w:pPr>
              <w:spacing w:line="320" w:lineRule="exact"/>
              <w:ind w:left="600" w:hangingChars="300" w:hanging="600"/>
              <w:rPr>
                <w:rFonts w:ascii="ＭＳ 明朝" w:hAnsi="ＭＳ 明朝"/>
                <w:sz w:val="20"/>
                <w:szCs w:val="20"/>
              </w:rPr>
            </w:pPr>
          </w:p>
          <w:p w:rsidR="005256C8" w:rsidRDefault="005256C8" w:rsidP="005256C8">
            <w:pPr>
              <w:spacing w:line="320" w:lineRule="exact"/>
              <w:ind w:left="600" w:hangingChars="300" w:hanging="600"/>
              <w:rPr>
                <w:rFonts w:ascii="ＭＳ 明朝" w:hAnsi="ＭＳ 明朝"/>
                <w:sz w:val="20"/>
                <w:szCs w:val="20"/>
              </w:rPr>
            </w:pPr>
          </w:p>
          <w:p w:rsidR="005256C8" w:rsidRDefault="005256C8" w:rsidP="005256C8">
            <w:pPr>
              <w:spacing w:line="320" w:lineRule="exact"/>
              <w:ind w:left="600" w:hangingChars="300" w:hanging="600"/>
              <w:rPr>
                <w:rFonts w:ascii="ＭＳ 明朝" w:hAnsi="ＭＳ 明朝"/>
                <w:sz w:val="20"/>
                <w:szCs w:val="20"/>
              </w:rPr>
            </w:pPr>
          </w:p>
          <w:p w:rsidR="005256C8" w:rsidRDefault="005256C8" w:rsidP="005256C8">
            <w:pPr>
              <w:spacing w:line="320" w:lineRule="exact"/>
              <w:ind w:left="600" w:hangingChars="300" w:hanging="600"/>
              <w:rPr>
                <w:rFonts w:ascii="ＭＳ 明朝" w:hAnsi="ＭＳ 明朝"/>
                <w:sz w:val="20"/>
                <w:szCs w:val="20"/>
              </w:rPr>
            </w:pPr>
            <w:r>
              <w:rPr>
                <w:rFonts w:ascii="ＭＳ 明朝" w:hAnsi="ＭＳ 明朝" w:hint="eastAsia"/>
                <w:sz w:val="20"/>
                <w:szCs w:val="20"/>
              </w:rPr>
              <w:t>イ：■必要に応じて、子ども家庭センター、区役所、ケースワーカーや警察関係機関との連携</w:t>
            </w:r>
          </w:p>
          <w:p w:rsidR="005256C8" w:rsidRPr="005256C8" w:rsidRDefault="005256C8" w:rsidP="005256C8">
            <w:pPr>
              <w:spacing w:line="320" w:lineRule="exact"/>
              <w:ind w:left="600" w:hangingChars="300" w:hanging="600"/>
              <w:rPr>
                <w:rFonts w:ascii="ＭＳ 明朝" w:hAnsi="ＭＳ 明朝"/>
                <w:sz w:val="20"/>
                <w:szCs w:val="20"/>
              </w:rPr>
            </w:pPr>
            <w:r>
              <w:rPr>
                <w:rFonts w:ascii="ＭＳ 明朝" w:hAnsi="ＭＳ 明朝" w:hint="eastAsia"/>
                <w:sz w:val="20"/>
                <w:szCs w:val="20"/>
              </w:rPr>
              <w:t xml:space="preserve">　　　（30年度　</w:t>
            </w:r>
            <w:r w:rsidR="00483E49">
              <w:rPr>
                <w:rFonts w:ascii="ＭＳ 明朝" w:hAnsi="ＭＳ 明朝" w:hint="eastAsia"/>
                <w:sz w:val="20"/>
                <w:szCs w:val="20"/>
              </w:rPr>
              <w:t>の</w:t>
            </w:r>
            <w:r>
              <w:rPr>
                <w:rFonts w:ascii="ＭＳ 明朝" w:hAnsi="ＭＳ 明朝" w:hint="eastAsia"/>
                <w:sz w:val="20"/>
                <w:szCs w:val="20"/>
              </w:rPr>
              <w:t>べ回数23回）</w:t>
            </w:r>
          </w:p>
        </w:tc>
        <w:tc>
          <w:tcPr>
            <w:tcW w:w="4005" w:type="dxa"/>
            <w:tcBorders>
              <w:left w:val="dashed" w:sz="4" w:space="0" w:color="auto"/>
              <w:right w:val="single" w:sz="4" w:space="0" w:color="auto"/>
            </w:tcBorders>
            <w:shd w:val="clear" w:color="auto" w:fill="auto"/>
          </w:tcPr>
          <w:p w:rsidR="00F57771" w:rsidRPr="00E50B6C" w:rsidRDefault="00F57771" w:rsidP="00E50B6C">
            <w:pPr>
              <w:spacing w:line="320" w:lineRule="exact"/>
              <w:rPr>
                <w:rFonts w:ascii="ＭＳ 明朝" w:hAnsi="ＭＳ 明朝"/>
                <w:sz w:val="20"/>
                <w:szCs w:val="20"/>
              </w:rPr>
            </w:pPr>
          </w:p>
        </w:tc>
      </w:tr>
      <w:tr w:rsidR="00F57771" w:rsidRPr="00E50B6C" w:rsidTr="00D74DAE">
        <w:trPr>
          <w:cantSplit/>
          <w:trHeight w:val="1314"/>
          <w:jc w:val="center"/>
        </w:trPr>
        <w:tc>
          <w:tcPr>
            <w:tcW w:w="881" w:type="dxa"/>
            <w:shd w:val="clear" w:color="auto" w:fill="auto"/>
            <w:textDirection w:val="tbRlV"/>
            <w:vAlign w:val="center"/>
          </w:tcPr>
          <w:p w:rsidR="00F57771" w:rsidRPr="00F57771" w:rsidRDefault="00F57771" w:rsidP="00FF790B">
            <w:pPr>
              <w:spacing w:line="320" w:lineRule="exact"/>
              <w:jc w:val="center"/>
              <w:rPr>
                <w:rFonts w:ascii="ＭＳ 明朝" w:hAnsi="ＭＳ 明朝"/>
                <w:sz w:val="20"/>
                <w:szCs w:val="20"/>
              </w:rPr>
            </w:pPr>
            <w:r>
              <w:rPr>
                <w:rFonts w:ascii="ＭＳ 明朝" w:hAnsi="ＭＳ 明朝" w:hint="eastAsia"/>
                <w:sz w:val="20"/>
                <w:szCs w:val="20"/>
              </w:rPr>
              <w:t>⑤健康教育の推進</w:t>
            </w:r>
          </w:p>
        </w:tc>
        <w:tc>
          <w:tcPr>
            <w:tcW w:w="2020" w:type="dxa"/>
            <w:shd w:val="clear" w:color="auto" w:fill="auto"/>
          </w:tcPr>
          <w:p w:rsidR="00F57771" w:rsidRDefault="005572B6" w:rsidP="005572B6">
            <w:pPr>
              <w:spacing w:line="320" w:lineRule="exact"/>
              <w:ind w:left="600" w:hangingChars="300" w:hanging="600"/>
              <w:rPr>
                <w:rFonts w:ascii="ＭＳ 明朝" w:hAnsi="ＭＳ 明朝"/>
                <w:sz w:val="20"/>
                <w:szCs w:val="20"/>
              </w:rPr>
            </w:pPr>
            <w:r>
              <w:rPr>
                <w:rFonts w:ascii="ＭＳ 明朝" w:hAnsi="ＭＳ 明朝" w:hint="eastAsia"/>
                <w:sz w:val="20"/>
                <w:szCs w:val="20"/>
              </w:rPr>
              <w:t>（１）生徒総合健康診断の完全実施</w:t>
            </w:r>
          </w:p>
          <w:p w:rsidR="005572B6" w:rsidRPr="005572B6" w:rsidRDefault="005572B6" w:rsidP="005572B6">
            <w:pPr>
              <w:spacing w:line="320" w:lineRule="exact"/>
              <w:ind w:left="600" w:hangingChars="300" w:hanging="600"/>
              <w:rPr>
                <w:rFonts w:ascii="ＭＳ 明朝" w:hAnsi="ＭＳ 明朝"/>
                <w:sz w:val="20"/>
                <w:szCs w:val="20"/>
              </w:rPr>
            </w:pPr>
            <w:r>
              <w:rPr>
                <w:rFonts w:ascii="ＭＳ 明朝" w:hAnsi="ＭＳ 明朝" w:hint="eastAsia"/>
                <w:sz w:val="20"/>
                <w:szCs w:val="20"/>
              </w:rPr>
              <w:t>（２）教職の健康増進維持の推進</w:t>
            </w:r>
          </w:p>
        </w:tc>
        <w:tc>
          <w:tcPr>
            <w:tcW w:w="4572" w:type="dxa"/>
            <w:tcBorders>
              <w:right w:val="dashed" w:sz="4" w:space="0" w:color="auto"/>
            </w:tcBorders>
            <w:shd w:val="clear" w:color="auto" w:fill="auto"/>
          </w:tcPr>
          <w:p w:rsidR="00F57771" w:rsidRDefault="00A5769E" w:rsidP="00E50B6C">
            <w:pPr>
              <w:spacing w:line="320" w:lineRule="exact"/>
              <w:rPr>
                <w:rFonts w:ascii="ＭＳ 明朝" w:hAnsi="ＭＳ 明朝"/>
                <w:sz w:val="20"/>
                <w:szCs w:val="20"/>
              </w:rPr>
            </w:pPr>
            <w:r>
              <w:rPr>
                <w:rFonts w:ascii="ＭＳ 明朝" w:hAnsi="ＭＳ 明朝" w:hint="eastAsia"/>
                <w:sz w:val="20"/>
                <w:szCs w:val="20"/>
              </w:rPr>
              <w:t>（１）</w:t>
            </w:r>
          </w:p>
          <w:p w:rsidR="00A5769E" w:rsidRDefault="00A5769E" w:rsidP="00A5769E">
            <w:pPr>
              <w:spacing w:line="320" w:lineRule="exact"/>
              <w:ind w:left="400" w:hangingChars="200" w:hanging="400"/>
              <w:rPr>
                <w:rFonts w:ascii="ＭＳ 明朝" w:hAnsi="ＭＳ 明朝"/>
                <w:sz w:val="20"/>
                <w:szCs w:val="20"/>
              </w:rPr>
            </w:pPr>
            <w:r>
              <w:rPr>
                <w:rFonts w:ascii="ＭＳ 明朝" w:hAnsi="ＭＳ 明朝" w:hint="eastAsia"/>
                <w:sz w:val="20"/>
                <w:szCs w:val="20"/>
              </w:rPr>
              <w:t>ア：生徒が学業や働くことに励むには、健康で生活をすることが、必要である。そのため、身体的な疾病の早期発見やその治癒のため、生徒全員参加の総合健康診断を行う。</w:t>
            </w:r>
            <w:r w:rsidR="00ED349E">
              <w:rPr>
                <w:rFonts w:ascii="ＭＳ 明朝" w:hAnsi="ＭＳ 明朝" w:hint="eastAsia"/>
                <w:sz w:val="20"/>
                <w:szCs w:val="20"/>
              </w:rPr>
              <w:t>また、健康または食育に関する講演会等を実施する。</w:t>
            </w:r>
          </w:p>
          <w:p w:rsidR="005572B6" w:rsidRPr="00A5769E" w:rsidRDefault="00A5769E" w:rsidP="00E50B6C">
            <w:pPr>
              <w:spacing w:line="320" w:lineRule="exact"/>
              <w:rPr>
                <w:rFonts w:ascii="ＭＳ 明朝" w:hAnsi="ＭＳ 明朝"/>
                <w:sz w:val="20"/>
                <w:szCs w:val="20"/>
              </w:rPr>
            </w:pPr>
            <w:r>
              <w:rPr>
                <w:rFonts w:ascii="ＭＳ 明朝" w:hAnsi="ＭＳ 明朝" w:hint="eastAsia"/>
                <w:sz w:val="20"/>
                <w:szCs w:val="20"/>
              </w:rPr>
              <w:t>（２）</w:t>
            </w:r>
          </w:p>
          <w:p w:rsidR="005572B6" w:rsidRDefault="00ED349E" w:rsidP="00FD0713">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A5769E">
              <w:rPr>
                <w:rFonts w:ascii="ＭＳ 明朝" w:hAnsi="ＭＳ 明朝" w:hint="eastAsia"/>
                <w:sz w:val="20"/>
                <w:szCs w:val="20"/>
              </w:rPr>
              <w:t>：</w:t>
            </w:r>
            <w:r w:rsidR="00FD0713" w:rsidRPr="00AF2250">
              <w:rPr>
                <w:rFonts w:ascii="ＭＳ 明朝" w:hAnsi="ＭＳ 明朝" w:hint="eastAsia"/>
                <w:sz w:val="20"/>
                <w:szCs w:val="20"/>
              </w:rPr>
              <w:t>教職員には勤務時間の順守を求める。また「働き方改革」の実行のため、定時退校日の完全実施や長期休業中の学校閉校日の設定を行い実践する。</w:t>
            </w:r>
          </w:p>
          <w:p w:rsidR="005572B6" w:rsidRPr="00E50B6C" w:rsidRDefault="00ED349E" w:rsidP="00FD0713">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FD0713">
              <w:rPr>
                <w:rFonts w:ascii="ＭＳ 明朝" w:hAnsi="ＭＳ 明朝" w:hint="eastAsia"/>
                <w:sz w:val="20"/>
                <w:szCs w:val="20"/>
              </w:rPr>
              <w:t>：高齢化が進む教職員に対して、</w:t>
            </w:r>
            <w:r w:rsidR="00FC2010">
              <w:rPr>
                <w:rFonts w:ascii="ＭＳ 明朝" w:hAnsi="ＭＳ 明朝" w:hint="eastAsia"/>
                <w:sz w:val="20"/>
                <w:szCs w:val="20"/>
              </w:rPr>
              <w:t>健康管理の重要性を認識するために、健康増進維持研修会</w:t>
            </w:r>
            <w:r w:rsidR="00FD0713">
              <w:rPr>
                <w:rFonts w:ascii="ＭＳ 明朝" w:hAnsi="ＭＳ 明朝" w:hint="eastAsia"/>
                <w:sz w:val="20"/>
                <w:szCs w:val="20"/>
              </w:rPr>
              <w:t>等を実施する。</w:t>
            </w:r>
          </w:p>
        </w:tc>
        <w:tc>
          <w:tcPr>
            <w:tcW w:w="3508" w:type="dxa"/>
            <w:tcBorders>
              <w:right w:val="dashed" w:sz="4" w:space="0" w:color="auto"/>
            </w:tcBorders>
          </w:tcPr>
          <w:p w:rsidR="00F57771" w:rsidRDefault="00F57771" w:rsidP="00E50B6C">
            <w:pPr>
              <w:spacing w:line="320" w:lineRule="exact"/>
              <w:rPr>
                <w:rFonts w:ascii="ＭＳ 明朝" w:hAnsi="ＭＳ 明朝"/>
                <w:sz w:val="20"/>
                <w:szCs w:val="20"/>
              </w:rPr>
            </w:pPr>
          </w:p>
          <w:p w:rsidR="00ED349E" w:rsidRDefault="00ED349E" w:rsidP="00E50B6C">
            <w:pPr>
              <w:spacing w:line="320" w:lineRule="exact"/>
              <w:rPr>
                <w:rFonts w:ascii="ＭＳ 明朝" w:hAnsi="ＭＳ 明朝"/>
                <w:sz w:val="20"/>
                <w:szCs w:val="20"/>
              </w:rPr>
            </w:pPr>
            <w:r>
              <w:rPr>
                <w:rFonts w:ascii="ＭＳ 明朝" w:hAnsi="ＭＳ 明朝" w:hint="eastAsia"/>
                <w:sz w:val="20"/>
                <w:szCs w:val="20"/>
              </w:rPr>
              <w:t>ア：■生徒総合健康診断の参加を</w:t>
            </w:r>
          </w:p>
          <w:p w:rsidR="00ED349E" w:rsidRDefault="00ED349E" w:rsidP="00ED349E">
            <w:pPr>
              <w:spacing w:line="320" w:lineRule="exact"/>
              <w:ind w:firstLineChars="300" w:firstLine="600"/>
              <w:rPr>
                <w:rFonts w:ascii="ＭＳ 明朝" w:hAnsi="ＭＳ 明朝"/>
                <w:sz w:val="20"/>
                <w:szCs w:val="20"/>
              </w:rPr>
            </w:pPr>
            <w:r>
              <w:rPr>
                <w:rFonts w:ascii="ＭＳ 明朝" w:hAnsi="ＭＳ 明朝" w:hint="eastAsia"/>
                <w:sz w:val="20"/>
                <w:szCs w:val="20"/>
              </w:rPr>
              <w:t>100%継続</w:t>
            </w:r>
          </w:p>
          <w:p w:rsidR="00ED349E" w:rsidRDefault="00ED349E" w:rsidP="00ED349E">
            <w:pPr>
              <w:spacing w:line="320" w:lineRule="exact"/>
              <w:rPr>
                <w:rFonts w:ascii="ＭＳ 明朝" w:hAnsi="ＭＳ 明朝"/>
                <w:sz w:val="20"/>
                <w:szCs w:val="20"/>
              </w:rPr>
            </w:pPr>
            <w:r>
              <w:rPr>
                <w:rFonts w:ascii="ＭＳ 明朝" w:hAnsi="ＭＳ 明朝" w:hint="eastAsia"/>
                <w:sz w:val="20"/>
                <w:szCs w:val="20"/>
              </w:rPr>
              <w:t xml:space="preserve">　　■健康診断後の治癒状況の調査</w:t>
            </w:r>
          </w:p>
          <w:p w:rsidR="00ED349E" w:rsidRDefault="00ED349E" w:rsidP="00ED349E">
            <w:pPr>
              <w:spacing w:line="320" w:lineRule="exact"/>
              <w:rPr>
                <w:rFonts w:ascii="ＭＳ 明朝" w:hAnsi="ＭＳ 明朝"/>
                <w:sz w:val="20"/>
                <w:szCs w:val="20"/>
              </w:rPr>
            </w:pPr>
            <w:r>
              <w:rPr>
                <w:rFonts w:ascii="ＭＳ 明朝" w:hAnsi="ＭＳ 明朝" w:hint="eastAsia"/>
                <w:sz w:val="20"/>
                <w:szCs w:val="20"/>
              </w:rPr>
              <w:t xml:space="preserve">　　　と結果分析</w:t>
            </w:r>
            <w:r w:rsidR="00387705" w:rsidRPr="00AF2250">
              <w:rPr>
                <w:rFonts w:ascii="ＭＳ 明朝" w:hAnsi="ＭＳ 明朝" w:hint="eastAsia"/>
                <w:sz w:val="20"/>
                <w:szCs w:val="20"/>
              </w:rPr>
              <w:t>の実施</w:t>
            </w:r>
          </w:p>
          <w:p w:rsidR="00ED349E" w:rsidRDefault="00ED349E" w:rsidP="00ED349E">
            <w:pPr>
              <w:spacing w:line="320" w:lineRule="exact"/>
              <w:rPr>
                <w:rFonts w:ascii="ＭＳ 明朝" w:hAnsi="ＭＳ 明朝"/>
                <w:sz w:val="20"/>
                <w:szCs w:val="20"/>
              </w:rPr>
            </w:pPr>
            <w:r>
              <w:rPr>
                <w:rFonts w:ascii="ＭＳ 明朝" w:hAnsi="ＭＳ 明朝" w:hint="eastAsia"/>
                <w:sz w:val="20"/>
                <w:szCs w:val="20"/>
              </w:rPr>
              <w:t xml:space="preserve">　　■講演会等の実施</w:t>
            </w:r>
          </w:p>
          <w:p w:rsidR="00ED349E" w:rsidRPr="00ED349E" w:rsidRDefault="00ED349E" w:rsidP="00ED349E">
            <w:pPr>
              <w:spacing w:line="320" w:lineRule="exact"/>
              <w:rPr>
                <w:rFonts w:ascii="ＭＳ 明朝" w:hAnsi="ＭＳ 明朝"/>
                <w:sz w:val="20"/>
                <w:szCs w:val="20"/>
              </w:rPr>
            </w:pPr>
          </w:p>
          <w:p w:rsidR="00ED349E" w:rsidRDefault="00ED349E" w:rsidP="00ED349E">
            <w:pPr>
              <w:spacing w:line="320" w:lineRule="exact"/>
              <w:rPr>
                <w:rFonts w:ascii="ＭＳ 明朝" w:hAnsi="ＭＳ 明朝"/>
                <w:sz w:val="20"/>
                <w:szCs w:val="20"/>
              </w:rPr>
            </w:pPr>
            <w:r>
              <w:rPr>
                <w:rFonts w:ascii="ＭＳ 明朝" w:hAnsi="ＭＳ 明朝" w:hint="eastAsia"/>
                <w:sz w:val="20"/>
                <w:szCs w:val="20"/>
              </w:rPr>
              <w:t>イ：■定時退校日の完全実施</w:t>
            </w:r>
          </w:p>
          <w:p w:rsidR="00FC2010" w:rsidRDefault="00ED349E" w:rsidP="00ED349E">
            <w:pPr>
              <w:spacing w:line="320" w:lineRule="exact"/>
              <w:rPr>
                <w:rFonts w:ascii="ＭＳ 明朝" w:hAnsi="ＭＳ 明朝"/>
                <w:sz w:val="20"/>
                <w:szCs w:val="20"/>
              </w:rPr>
            </w:pPr>
            <w:r>
              <w:rPr>
                <w:rFonts w:ascii="ＭＳ 明朝" w:hAnsi="ＭＳ 明朝" w:hint="eastAsia"/>
                <w:sz w:val="20"/>
                <w:szCs w:val="20"/>
              </w:rPr>
              <w:t xml:space="preserve">　　■長期休業中の</w:t>
            </w:r>
            <w:r w:rsidR="00FC2010">
              <w:rPr>
                <w:rFonts w:ascii="ＭＳ 明朝" w:hAnsi="ＭＳ 明朝" w:hint="eastAsia"/>
                <w:sz w:val="20"/>
                <w:szCs w:val="20"/>
              </w:rPr>
              <w:t>学校閉庁日</w:t>
            </w:r>
          </w:p>
          <w:p w:rsidR="00ED349E" w:rsidRDefault="00483E49" w:rsidP="00FC2010">
            <w:pPr>
              <w:spacing w:line="320" w:lineRule="exact"/>
              <w:ind w:firstLineChars="300" w:firstLine="600"/>
              <w:rPr>
                <w:rFonts w:ascii="ＭＳ 明朝" w:hAnsi="ＭＳ 明朝"/>
                <w:sz w:val="20"/>
                <w:szCs w:val="20"/>
              </w:rPr>
            </w:pPr>
            <w:r>
              <w:rPr>
                <w:rFonts w:ascii="ＭＳ 明朝" w:hAnsi="ＭＳ 明朝" w:hint="eastAsia"/>
                <w:sz w:val="20"/>
                <w:szCs w:val="20"/>
              </w:rPr>
              <w:t>３</w:t>
            </w:r>
            <w:r w:rsidR="00FC2010">
              <w:rPr>
                <w:rFonts w:ascii="ＭＳ 明朝" w:hAnsi="ＭＳ 明朝" w:hint="eastAsia"/>
                <w:sz w:val="20"/>
                <w:szCs w:val="20"/>
              </w:rPr>
              <w:t>日間以上の実施</w:t>
            </w:r>
          </w:p>
          <w:p w:rsidR="00FC2010" w:rsidRDefault="00FC2010" w:rsidP="00FC2010">
            <w:pPr>
              <w:spacing w:line="320" w:lineRule="exact"/>
              <w:rPr>
                <w:rFonts w:ascii="ＭＳ 明朝" w:hAnsi="ＭＳ 明朝"/>
                <w:sz w:val="20"/>
                <w:szCs w:val="20"/>
              </w:rPr>
            </w:pPr>
          </w:p>
          <w:p w:rsidR="00FC2010" w:rsidRPr="00ED349E" w:rsidRDefault="00FC2010" w:rsidP="00FC2010">
            <w:pPr>
              <w:spacing w:line="320" w:lineRule="exact"/>
              <w:ind w:left="600" w:hangingChars="300" w:hanging="600"/>
              <w:rPr>
                <w:rFonts w:ascii="ＭＳ 明朝" w:hAnsi="ＭＳ 明朝"/>
                <w:sz w:val="20"/>
                <w:szCs w:val="20"/>
              </w:rPr>
            </w:pPr>
            <w:r>
              <w:rPr>
                <w:rFonts w:ascii="ＭＳ 明朝" w:hAnsi="ＭＳ 明朝" w:hint="eastAsia"/>
                <w:sz w:val="20"/>
                <w:szCs w:val="20"/>
              </w:rPr>
              <w:t>ウ：■教職員に対する健康増進維持研修会等の実施</w:t>
            </w:r>
          </w:p>
        </w:tc>
        <w:tc>
          <w:tcPr>
            <w:tcW w:w="4005" w:type="dxa"/>
            <w:tcBorders>
              <w:left w:val="dashed" w:sz="4" w:space="0" w:color="auto"/>
              <w:right w:val="single" w:sz="4" w:space="0" w:color="auto"/>
            </w:tcBorders>
            <w:shd w:val="clear" w:color="auto" w:fill="auto"/>
          </w:tcPr>
          <w:p w:rsidR="00F57771" w:rsidRPr="00E50B6C" w:rsidRDefault="00F57771"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13" w:rsidRDefault="00650313">
      <w:r>
        <w:separator/>
      </w:r>
    </w:p>
  </w:endnote>
  <w:endnote w:type="continuationSeparator" w:id="0">
    <w:p w:rsidR="00650313" w:rsidRDefault="0065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A5" w:rsidRDefault="000B48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A5" w:rsidRDefault="000B48A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A5" w:rsidRDefault="000B48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13" w:rsidRDefault="00650313">
      <w:r>
        <w:separator/>
      </w:r>
    </w:p>
  </w:footnote>
  <w:footnote w:type="continuationSeparator" w:id="0">
    <w:p w:rsidR="00650313" w:rsidRDefault="0065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A5" w:rsidRDefault="000B48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bookmarkStart w:id="0" w:name="_GoBack"/>
    <w:bookmarkEnd w:id="0"/>
    <w:r w:rsidRPr="003A3356">
      <w:rPr>
        <w:rFonts w:ascii="ＭＳ ゴシック" w:eastAsia="ＭＳ ゴシック" w:hAnsi="ＭＳ ゴシック" w:hint="eastAsia"/>
        <w:sz w:val="20"/>
        <w:szCs w:val="20"/>
      </w:rPr>
      <w:t>№</w:t>
    </w:r>
    <w:r w:rsidR="00FC0377">
      <w:rPr>
        <w:rFonts w:ascii="ＭＳ ゴシック" w:eastAsia="ＭＳ ゴシック" w:hAnsi="ＭＳ ゴシック" w:hint="eastAsia"/>
        <w:sz w:val="20"/>
        <w:szCs w:val="20"/>
      </w:rPr>
      <w:t>Ｔ３００５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9A2F89">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9A2F89">
      <w:rPr>
        <w:rFonts w:ascii="ＭＳ 明朝" w:hAnsi="ＭＳ 明朝" w:hint="eastAsia"/>
        <w:b/>
        <w:sz w:val="24"/>
      </w:rPr>
      <w:t>今宮工科高等</w:t>
    </w:r>
    <w:r w:rsidRPr="00045480">
      <w:rPr>
        <w:rFonts w:ascii="ＭＳ 明朝" w:hAnsi="ＭＳ 明朝" w:hint="eastAsia"/>
        <w:b/>
        <w:sz w:val="24"/>
      </w:rPr>
      <w:t>学校</w:t>
    </w:r>
    <w:r w:rsidR="009A2F89">
      <w:rPr>
        <w:rFonts w:ascii="ＭＳ 明朝" w:hAnsi="ＭＳ 明朝" w:hint="eastAsia"/>
        <w:b/>
        <w:sz w:val="24"/>
      </w:rPr>
      <w:t xml:space="preserve">　定時制</w:t>
    </w:r>
    <w:r w:rsidR="000B48A5">
      <w:rPr>
        <w:rFonts w:ascii="ＭＳ 明朝" w:hAnsi="ＭＳ 明朝" w:hint="eastAsia"/>
        <w:b/>
        <w:sz w:val="24"/>
      </w:rPr>
      <w:t>の</w:t>
    </w:r>
    <w:r w:rsidR="009A2F89">
      <w:rPr>
        <w:rFonts w:ascii="ＭＳ 明朝" w:hAnsi="ＭＳ 明朝" w:hint="eastAsia"/>
        <w:b/>
        <w:sz w:val="24"/>
      </w:rPr>
      <w:t>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A5" w:rsidRDefault="000B48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466C0"/>
    <w:rsid w:val="000524AE"/>
    <w:rsid w:val="000724B0"/>
    <w:rsid w:val="00091587"/>
    <w:rsid w:val="0009658C"/>
    <w:rsid w:val="000967CE"/>
    <w:rsid w:val="000A1890"/>
    <w:rsid w:val="000B0C54"/>
    <w:rsid w:val="000B395F"/>
    <w:rsid w:val="000B48A5"/>
    <w:rsid w:val="000B7F10"/>
    <w:rsid w:val="000C0CDB"/>
    <w:rsid w:val="000D1B70"/>
    <w:rsid w:val="000D7707"/>
    <w:rsid w:val="000D7C02"/>
    <w:rsid w:val="000E1F4D"/>
    <w:rsid w:val="000E5470"/>
    <w:rsid w:val="000E6B9D"/>
    <w:rsid w:val="000F0C28"/>
    <w:rsid w:val="000F7917"/>
    <w:rsid w:val="000F7B2E"/>
    <w:rsid w:val="00100533"/>
    <w:rsid w:val="00100CC5"/>
    <w:rsid w:val="00102AEE"/>
    <w:rsid w:val="00103546"/>
    <w:rsid w:val="001112AC"/>
    <w:rsid w:val="00112A5C"/>
    <w:rsid w:val="00120DE5"/>
    <w:rsid w:val="001218A7"/>
    <w:rsid w:val="00127BB5"/>
    <w:rsid w:val="00132D6F"/>
    <w:rsid w:val="00134824"/>
    <w:rsid w:val="00135CE9"/>
    <w:rsid w:val="00137359"/>
    <w:rsid w:val="00145D50"/>
    <w:rsid w:val="00157860"/>
    <w:rsid w:val="00163A93"/>
    <w:rsid w:val="0018261A"/>
    <w:rsid w:val="00184B1B"/>
    <w:rsid w:val="00192419"/>
    <w:rsid w:val="00193569"/>
    <w:rsid w:val="00195DCF"/>
    <w:rsid w:val="001A4539"/>
    <w:rsid w:val="001B38EB"/>
    <w:rsid w:val="001B4321"/>
    <w:rsid w:val="001C6B84"/>
    <w:rsid w:val="001C7FE4"/>
    <w:rsid w:val="001D401B"/>
    <w:rsid w:val="001D44D9"/>
    <w:rsid w:val="001D5135"/>
    <w:rsid w:val="001E1143"/>
    <w:rsid w:val="001E22E7"/>
    <w:rsid w:val="001E4FDA"/>
    <w:rsid w:val="001F472F"/>
    <w:rsid w:val="00201A51"/>
    <w:rsid w:val="00201C86"/>
    <w:rsid w:val="002034A6"/>
    <w:rsid w:val="0021285A"/>
    <w:rsid w:val="0022073E"/>
    <w:rsid w:val="00220AE7"/>
    <w:rsid w:val="00221AA2"/>
    <w:rsid w:val="00223D94"/>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5FA6"/>
    <w:rsid w:val="00336089"/>
    <w:rsid w:val="003551CD"/>
    <w:rsid w:val="00361497"/>
    <w:rsid w:val="0036174C"/>
    <w:rsid w:val="00364F35"/>
    <w:rsid w:val="00365893"/>
    <w:rsid w:val="003730D3"/>
    <w:rsid w:val="0037367C"/>
    <w:rsid w:val="0037506F"/>
    <w:rsid w:val="00384C02"/>
    <w:rsid w:val="00386133"/>
    <w:rsid w:val="00387705"/>
    <w:rsid w:val="00387D41"/>
    <w:rsid w:val="0039640F"/>
    <w:rsid w:val="003A3356"/>
    <w:rsid w:val="003A5418"/>
    <w:rsid w:val="003A62E8"/>
    <w:rsid w:val="003C503E"/>
    <w:rsid w:val="003D288C"/>
    <w:rsid w:val="003D2C9D"/>
    <w:rsid w:val="003D71A7"/>
    <w:rsid w:val="003D7473"/>
    <w:rsid w:val="003E55A0"/>
    <w:rsid w:val="00400648"/>
    <w:rsid w:val="00401BAB"/>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4B1B"/>
    <w:rsid w:val="00465B85"/>
    <w:rsid w:val="00467C11"/>
    <w:rsid w:val="0048087F"/>
    <w:rsid w:val="00480EB4"/>
    <w:rsid w:val="00483E49"/>
    <w:rsid w:val="004930C6"/>
    <w:rsid w:val="004949CC"/>
    <w:rsid w:val="00497ABE"/>
    <w:rsid w:val="004A1605"/>
    <w:rsid w:val="004A7442"/>
    <w:rsid w:val="004C1B92"/>
    <w:rsid w:val="004C2F46"/>
    <w:rsid w:val="004C5A47"/>
    <w:rsid w:val="004C6D4A"/>
    <w:rsid w:val="004D1BCF"/>
    <w:rsid w:val="004D28A8"/>
    <w:rsid w:val="004D70F9"/>
    <w:rsid w:val="004E08FB"/>
    <w:rsid w:val="004E116D"/>
    <w:rsid w:val="004E4D5E"/>
    <w:rsid w:val="004F00AC"/>
    <w:rsid w:val="004F2B87"/>
    <w:rsid w:val="004F3627"/>
    <w:rsid w:val="00500AF9"/>
    <w:rsid w:val="00502EF2"/>
    <w:rsid w:val="005129BB"/>
    <w:rsid w:val="0051655D"/>
    <w:rsid w:val="0051706C"/>
    <w:rsid w:val="005256C8"/>
    <w:rsid w:val="0052580C"/>
    <w:rsid w:val="005261C4"/>
    <w:rsid w:val="00526530"/>
    <w:rsid w:val="0053143F"/>
    <w:rsid w:val="0054712D"/>
    <w:rsid w:val="005572B6"/>
    <w:rsid w:val="00565B55"/>
    <w:rsid w:val="00575298"/>
    <w:rsid w:val="005772F4"/>
    <w:rsid w:val="00577DE4"/>
    <w:rsid w:val="005846E8"/>
    <w:rsid w:val="00585D6A"/>
    <w:rsid w:val="00586254"/>
    <w:rsid w:val="005875B4"/>
    <w:rsid w:val="0059472B"/>
    <w:rsid w:val="00597E7D"/>
    <w:rsid w:val="00597FBA"/>
    <w:rsid w:val="005A2C72"/>
    <w:rsid w:val="005B0FAD"/>
    <w:rsid w:val="005B66F8"/>
    <w:rsid w:val="005B79F6"/>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0313"/>
    <w:rsid w:val="0065302E"/>
    <w:rsid w:val="006567B2"/>
    <w:rsid w:val="00656B78"/>
    <w:rsid w:val="00663113"/>
    <w:rsid w:val="006632F1"/>
    <w:rsid w:val="00665CF6"/>
    <w:rsid w:val="006971F3"/>
    <w:rsid w:val="006B4E60"/>
    <w:rsid w:val="006B5B51"/>
    <w:rsid w:val="006C0E2F"/>
    <w:rsid w:val="006C220F"/>
    <w:rsid w:val="006C5797"/>
    <w:rsid w:val="006C7FE8"/>
    <w:rsid w:val="006D4F17"/>
    <w:rsid w:val="006D54AE"/>
    <w:rsid w:val="006D5A31"/>
    <w:rsid w:val="006F4599"/>
    <w:rsid w:val="00701AD6"/>
    <w:rsid w:val="00703386"/>
    <w:rsid w:val="00707105"/>
    <w:rsid w:val="00711C0A"/>
    <w:rsid w:val="0071748A"/>
    <w:rsid w:val="00717D96"/>
    <w:rsid w:val="0072763C"/>
    <w:rsid w:val="00727B59"/>
    <w:rsid w:val="00734862"/>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B1FE5"/>
    <w:rsid w:val="007C63C6"/>
    <w:rsid w:val="007D6241"/>
    <w:rsid w:val="007F0D1D"/>
    <w:rsid w:val="007F4C68"/>
    <w:rsid w:val="007F5A7B"/>
    <w:rsid w:val="007F7499"/>
    <w:rsid w:val="008101A4"/>
    <w:rsid w:val="00827C74"/>
    <w:rsid w:val="00830282"/>
    <w:rsid w:val="008333AC"/>
    <w:rsid w:val="008455F4"/>
    <w:rsid w:val="00853545"/>
    <w:rsid w:val="008563E0"/>
    <w:rsid w:val="00866790"/>
    <w:rsid w:val="0086696C"/>
    <w:rsid w:val="008678F7"/>
    <w:rsid w:val="0087170D"/>
    <w:rsid w:val="008741C2"/>
    <w:rsid w:val="00883E29"/>
    <w:rsid w:val="00885FB9"/>
    <w:rsid w:val="008912ED"/>
    <w:rsid w:val="0089387E"/>
    <w:rsid w:val="00897939"/>
    <w:rsid w:val="008A315D"/>
    <w:rsid w:val="008A5D1C"/>
    <w:rsid w:val="008A63F1"/>
    <w:rsid w:val="008B091B"/>
    <w:rsid w:val="008C533F"/>
    <w:rsid w:val="008C6685"/>
    <w:rsid w:val="008D3E85"/>
    <w:rsid w:val="008E1182"/>
    <w:rsid w:val="008E4857"/>
    <w:rsid w:val="008E62B7"/>
    <w:rsid w:val="008F317E"/>
    <w:rsid w:val="00934310"/>
    <w:rsid w:val="009470D0"/>
    <w:rsid w:val="00947184"/>
    <w:rsid w:val="00947C4F"/>
    <w:rsid w:val="0095267B"/>
    <w:rsid w:val="00953790"/>
    <w:rsid w:val="0096649A"/>
    <w:rsid w:val="00971A46"/>
    <w:rsid w:val="009817F2"/>
    <w:rsid w:val="009835B8"/>
    <w:rsid w:val="009870A5"/>
    <w:rsid w:val="009919BC"/>
    <w:rsid w:val="009A2F89"/>
    <w:rsid w:val="009B1C3D"/>
    <w:rsid w:val="009B365C"/>
    <w:rsid w:val="009B4DEB"/>
    <w:rsid w:val="009B5AD2"/>
    <w:rsid w:val="009D31EC"/>
    <w:rsid w:val="009D6553"/>
    <w:rsid w:val="009E6251"/>
    <w:rsid w:val="009F1A66"/>
    <w:rsid w:val="00A07A63"/>
    <w:rsid w:val="00A12A53"/>
    <w:rsid w:val="00A163D5"/>
    <w:rsid w:val="00A16862"/>
    <w:rsid w:val="00A16E26"/>
    <w:rsid w:val="00A204E1"/>
    <w:rsid w:val="00A225C1"/>
    <w:rsid w:val="00A47ADC"/>
    <w:rsid w:val="00A5769E"/>
    <w:rsid w:val="00A653FF"/>
    <w:rsid w:val="00A81BA8"/>
    <w:rsid w:val="00A87AEC"/>
    <w:rsid w:val="00A920A8"/>
    <w:rsid w:val="00A9400C"/>
    <w:rsid w:val="00AA4BF8"/>
    <w:rsid w:val="00AA540D"/>
    <w:rsid w:val="00AB2E00"/>
    <w:rsid w:val="00AC3438"/>
    <w:rsid w:val="00AC3902"/>
    <w:rsid w:val="00AC513A"/>
    <w:rsid w:val="00AD123A"/>
    <w:rsid w:val="00AD3212"/>
    <w:rsid w:val="00AD64C2"/>
    <w:rsid w:val="00AD6CC7"/>
    <w:rsid w:val="00AE0DFA"/>
    <w:rsid w:val="00AE2843"/>
    <w:rsid w:val="00AE5E7B"/>
    <w:rsid w:val="00AF2250"/>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A17C5"/>
    <w:rsid w:val="00BA7C0E"/>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0EE2"/>
    <w:rsid w:val="00C33FF4"/>
    <w:rsid w:val="00C37416"/>
    <w:rsid w:val="00C43728"/>
    <w:rsid w:val="00C4635D"/>
    <w:rsid w:val="00C81CD5"/>
    <w:rsid w:val="00C87770"/>
    <w:rsid w:val="00C951BB"/>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4DAE"/>
    <w:rsid w:val="00D77C73"/>
    <w:rsid w:val="00D8247A"/>
    <w:rsid w:val="00D84CC8"/>
    <w:rsid w:val="00D926BB"/>
    <w:rsid w:val="00DA13D1"/>
    <w:rsid w:val="00DA34D6"/>
    <w:rsid w:val="00DB1858"/>
    <w:rsid w:val="00DB3D1A"/>
    <w:rsid w:val="00DC2FCD"/>
    <w:rsid w:val="00DC79BD"/>
    <w:rsid w:val="00DD2D1A"/>
    <w:rsid w:val="00DE27FC"/>
    <w:rsid w:val="00DE626E"/>
    <w:rsid w:val="00DE64EF"/>
    <w:rsid w:val="00DE744C"/>
    <w:rsid w:val="00DF3B21"/>
    <w:rsid w:val="00DF49F3"/>
    <w:rsid w:val="00DF5D8E"/>
    <w:rsid w:val="00E05623"/>
    <w:rsid w:val="00E15291"/>
    <w:rsid w:val="00E1683E"/>
    <w:rsid w:val="00E2104D"/>
    <w:rsid w:val="00E231D8"/>
    <w:rsid w:val="00E331F1"/>
    <w:rsid w:val="00E34C87"/>
    <w:rsid w:val="00E50B6C"/>
    <w:rsid w:val="00E53EE3"/>
    <w:rsid w:val="00E56A95"/>
    <w:rsid w:val="00E600AD"/>
    <w:rsid w:val="00E67370"/>
    <w:rsid w:val="00E73DA5"/>
    <w:rsid w:val="00E87E7A"/>
    <w:rsid w:val="00E92928"/>
    <w:rsid w:val="00EA05FD"/>
    <w:rsid w:val="00EA2B01"/>
    <w:rsid w:val="00EA5C58"/>
    <w:rsid w:val="00EA6BCB"/>
    <w:rsid w:val="00EB3DB7"/>
    <w:rsid w:val="00EB4A00"/>
    <w:rsid w:val="00EC5FAE"/>
    <w:rsid w:val="00ED2AB2"/>
    <w:rsid w:val="00ED349E"/>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4FA2"/>
    <w:rsid w:val="00F36095"/>
    <w:rsid w:val="00F44556"/>
    <w:rsid w:val="00F50FC1"/>
    <w:rsid w:val="00F516CE"/>
    <w:rsid w:val="00F57771"/>
    <w:rsid w:val="00F657FD"/>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A6F91"/>
    <w:rsid w:val="00FB18BC"/>
    <w:rsid w:val="00FC0377"/>
    <w:rsid w:val="00FC2010"/>
    <w:rsid w:val="00FC71A1"/>
    <w:rsid w:val="00FD0713"/>
    <w:rsid w:val="00FD5C8E"/>
    <w:rsid w:val="00FD7E65"/>
    <w:rsid w:val="00FE0692"/>
    <w:rsid w:val="00FE11A5"/>
    <w:rsid w:val="00FE4763"/>
    <w:rsid w:val="00FE512D"/>
    <w:rsid w:val="00FE606E"/>
    <w:rsid w:val="00FF2A8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2CFB5E4-0F2C-45A5-8094-48746AC2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94F4-4B78-424C-83E9-EA4CA842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711</Words>
  <Characters>4053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2019-03-14T02:02:00Z</cp:lastPrinted>
  <dcterms:created xsi:type="dcterms:W3CDTF">2019-03-28T09:06:00Z</dcterms:created>
  <dcterms:modified xsi:type="dcterms:W3CDTF">2019-05-10T11:35:00Z</dcterms:modified>
</cp:coreProperties>
</file>