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CE1D1C" w:rsidRDefault="002C69B7" w:rsidP="00FB7EEF">
      <w:pPr>
        <w:wordWrap w:val="0"/>
        <w:spacing w:line="360" w:lineRule="exact"/>
        <w:ind w:rightChars="100" w:right="210"/>
        <w:jc w:val="right"/>
        <w:rPr>
          <w:rFonts w:asciiTheme="minorEastAsia" w:eastAsiaTheme="minorEastAsia" w:hAnsiTheme="minorEastAsia"/>
          <w:b/>
          <w:sz w:val="18"/>
          <w:szCs w:val="18"/>
        </w:rPr>
      </w:pPr>
      <w:r>
        <w:rPr>
          <w:rFonts w:ascii="ＭＳ 明朝" w:hAnsi="ＭＳ 明朝" w:hint="eastAsia"/>
          <w:b/>
          <w:sz w:val="24"/>
        </w:rPr>
        <w:t xml:space="preserve">　</w:t>
      </w:r>
      <w:r w:rsidR="009B365C" w:rsidRPr="009E6233">
        <w:rPr>
          <w:rFonts w:asciiTheme="minorEastAsia" w:eastAsiaTheme="minorEastAsia" w:hAnsiTheme="minorEastAsia" w:hint="eastAsia"/>
          <w:b/>
          <w:sz w:val="24"/>
          <w:szCs w:val="18"/>
        </w:rPr>
        <w:t>校長</w:t>
      </w:r>
      <w:r w:rsidR="00FB7EEF" w:rsidRPr="009E6233">
        <w:rPr>
          <w:rFonts w:asciiTheme="minorEastAsia" w:eastAsiaTheme="minorEastAsia" w:hAnsiTheme="minorEastAsia" w:hint="eastAsia"/>
          <w:b/>
          <w:sz w:val="24"/>
          <w:szCs w:val="18"/>
        </w:rPr>
        <w:t xml:space="preserve">　川田　和子</w:t>
      </w:r>
    </w:p>
    <w:p w:rsidR="00D77C73" w:rsidRPr="00CE1D1C" w:rsidRDefault="00D77C73" w:rsidP="00BB1121">
      <w:pPr>
        <w:spacing w:line="360" w:lineRule="exact"/>
        <w:ind w:rightChars="-326" w:right="-685"/>
        <w:rPr>
          <w:rFonts w:asciiTheme="minorEastAsia" w:eastAsiaTheme="minorEastAsia" w:hAnsiTheme="minorEastAsia"/>
          <w:b/>
          <w:sz w:val="18"/>
          <w:szCs w:val="18"/>
        </w:rPr>
      </w:pPr>
    </w:p>
    <w:p w:rsidR="0037367C" w:rsidRPr="009E6233" w:rsidRDefault="0037367C" w:rsidP="009B365C">
      <w:pPr>
        <w:spacing w:line="360" w:lineRule="exact"/>
        <w:ind w:rightChars="-326" w:right="-685"/>
        <w:jc w:val="center"/>
        <w:rPr>
          <w:rFonts w:asciiTheme="majorEastAsia" w:eastAsiaTheme="majorEastAsia" w:hAnsiTheme="majorEastAsia"/>
          <w:b/>
          <w:sz w:val="32"/>
          <w:szCs w:val="18"/>
        </w:rPr>
      </w:pPr>
      <w:r w:rsidRPr="009E6233">
        <w:rPr>
          <w:rFonts w:asciiTheme="majorEastAsia" w:eastAsiaTheme="majorEastAsia" w:hAnsiTheme="majorEastAsia" w:hint="eastAsia"/>
          <w:b/>
          <w:sz w:val="32"/>
          <w:szCs w:val="18"/>
        </w:rPr>
        <w:t>平成</w:t>
      </w:r>
      <w:r w:rsidR="00AC299C" w:rsidRPr="009E6233">
        <w:rPr>
          <w:rFonts w:asciiTheme="majorEastAsia" w:eastAsiaTheme="majorEastAsia" w:hAnsiTheme="majorEastAsia" w:hint="eastAsia"/>
          <w:b/>
          <w:sz w:val="32"/>
          <w:szCs w:val="18"/>
        </w:rPr>
        <w:t>31</w:t>
      </w:r>
      <w:r w:rsidRPr="009E6233">
        <w:rPr>
          <w:rFonts w:asciiTheme="majorEastAsia" w:eastAsiaTheme="majorEastAsia" w:hAnsiTheme="majorEastAsia" w:hint="eastAsia"/>
          <w:b/>
          <w:sz w:val="32"/>
          <w:szCs w:val="18"/>
        </w:rPr>
        <w:t xml:space="preserve">年度　</w:t>
      </w:r>
      <w:r w:rsidR="009B365C" w:rsidRPr="009E6233">
        <w:rPr>
          <w:rFonts w:asciiTheme="majorEastAsia" w:eastAsiaTheme="majorEastAsia" w:hAnsiTheme="majorEastAsia" w:hint="eastAsia"/>
          <w:b/>
          <w:sz w:val="32"/>
          <w:szCs w:val="18"/>
        </w:rPr>
        <w:t>学校経営</w:t>
      </w:r>
      <w:r w:rsidR="00A920A8" w:rsidRPr="009E6233">
        <w:rPr>
          <w:rFonts w:asciiTheme="majorEastAsia" w:eastAsiaTheme="majorEastAsia" w:hAnsiTheme="majorEastAsia" w:hint="eastAsia"/>
          <w:b/>
          <w:sz w:val="32"/>
          <w:szCs w:val="18"/>
        </w:rPr>
        <w:t>計画及び</w:t>
      </w:r>
      <w:r w:rsidR="00225A63" w:rsidRPr="009E6233">
        <w:rPr>
          <w:rFonts w:asciiTheme="majorEastAsia" w:eastAsiaTheme="majorEastAsia" w:hAnsiTheme="majorEastAsia" w:hint="eastAsia"/>
          <w:b/>
          <w:sz w:val="32"/>
          <w:szCs w:val="18"/>
        </w:rPr>
        <w:t>学校</w:t>
      </w:r>
      <w:r w:rsidR="00A920A8" w:rsidRPr="009E6233">
        <w:rPr>
          <w:rFonts w:asciiTheme="majorEastAsia" w:eastAsiaTheme="majorEastAsia" w:hAnsiTheme="majorEastAsia" w:hint="eastAsia"/>
          <w:b/>
          <w:sz w:val="32"/>
          <w:szCs w:val="18"/>
        </w:rPr>
        <w:t>評価</w:t>
      </w:r>
    </w:p>
    <w:p w:rsidR="00A920A8" w:rsidRPr="00CE1D1C" w:rsidRDefault="00A920A8" w:rsidP="009B365C">
      <w:pPr>
        <w:spacing w:line="360" w:lineRule="exact"/>
        <w:ind w:rightChars="-326" w:right="-685"/>
        <w:jc w:val="center"/>
        <w:rPr>
          <w:rFonts w:asciiTheme="minorEastAsia" w:eastAsiaTheme="minorEastAsia" w:hAnsiTheme="minorEastAsia"/>
          <w:b/>
          <w:sz w:val="18"/>
          <w:szCs w:val="18"/>
        </w:rPr>
      </w:pPr>
    </w:p>
    <w:p w:rsidR="000F7917" w:rsidRPr="00CE1D1C" w:rsidRDefault="005846E8" w:rsidP="004245A1">
      <w:pPr>
        <w:spacing w:line="300" w:lineRule="exact"/>
        <w:ind w:hanging="187"/>
        <w:jc w:val="left"/>
        <w:rPr>
          <w:rFonts w:asciiTheme="minorEastAsia" w:eastAsiaTheme="minorEastAsia" w:hAnsiTheme="minorEastAsia"/>
          <w:sz w:val="18"/>
          <w:szCs w:val="18"/>
        </w:rPr>
      </w:pPr>
      <w:r w:rsidRPr="00CE1D1C">
        <w:rPr>
          <w:rFonts w:asciiTheme="minorEastAsia" w:eastAsiaTheme="minorEastAsia" w:hAnsiTheme="minorEastAsia" w:hint="eastAsia"/>
          <w:sz w:val="18"/>
          <w:szCs w:val="18"/>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73D66" w:rsidTr="001A7569">
        <w:trPr>
          <w:trHeight w:val="2010"/>
          <w:jc w:val="center"/>
        </w:trPr>
        <w:tc>
          <w:tcPr>
            <w:tcW w:w="14944" w:type="dxa"/>
            <w:shd w:val="clear" w:color="auto" w:fill="auto"/>
          </w:tcPr>
          <w:p w:rsidR="00DA137F" w:rsidRPr="00473D66" w:rsidRDefault="00AC299C" w:rsidP="00BF2F30">
            <w:pPr>
              <w:spacing w:line="360" w:lineRule="exact"/>
              <w:ind w:firstLineChars="100" w:firstLine="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肢体不自由等の障</w:t>
            </w:r>
            <w:r w:rsidR="002D5FDC" w:rsidRPr="00473D66">
              <w:rPr>
                <w:rFonts w:asciiTheme="minorEastAsia" w:eastAsiaTheme="minorEastAsia" w:hAnsiTheme="minorEastAsia" w:hint="eastAsia"/>
                <w:sz w:val="18"/>
                <w:szCs w:val="18"/>
              </w:rPr>
              <w:t>がいがあり家族と離れて大阪整肢学院で生活している児童生徒たちの</w:t>
            </w:r>
            <w:r w:rsidR="00DA137F" w:rsidRPr="00473D66">
              <w:rPr>
                <w:rFonts w:asciiTheme="minorEastAsia" w:eastAsiaTheme="minorEastAsia" w:hAnsiTheme="minorEastAsia" w:hint="eastAsia"/>
                <w:sz w:val="18"/>
                <w:szCs w:val="18"/>
              </w:rPr>
              <w:t>将来を見据え</w:t>
            </w:r>
            <w:r w:rsidRPr="00473D66">
              <w:rPr>
                <w:rFonts w:asciiTheme="minorEastAsia" w:eastAsiaTheme="minorEastAsia" w:hAnsiTheme="minorEastAsia" w:hint="eastAsia"/>
                <w:sz w:val="18"/>
                <w:szCs w:val="18"/>
              </w:rPr>
              <w:t>、</w:t>
            </w:r>
            <w:r w:rsidR="00DA137F" w:rsidRPr="00473D66">
              <w:rPr>
                <w:rFonts w:asciiTheme="minorEastAsia" w:eastAsiaTheme="minorEastAsia" w:hAnsiTheme="minorEastAsia" w:hint="eastAsia"/>
                <w:sz w:val="18"/>
                <w:szCs w:val="18"/>
              </w:rPr>
              <w:t>心身の成長</w:t>
            </w:r>
            <w:r w:rsidR="00804402" w:rsidRPr="00473D66">
              <w:rPr>
                <w:rFonts w:asciiTheme="minorEastAsia" w:eastAsiaTheme="minorEastAsia" w:hAnsiTheme="minorEastAsia" w:hint="eastAsia"/>
                <w:sz w:val="18"/>
                <w:szCs w:val="18"/>
              </w:rPr>
              <w:t>を支援し</w:t>
            </w:r>
            <w:r w:rsidR="000C021E" w:rsidRPr="00473D66">
              <w:rPr>
                <w:rFonts w:asciiTheme="minorEastAsia" w:eastAsiaTheme="minorEastAsia" w:hAnsiTheme="minorEastAsia" w:hint="eastAsia"/>
                <w:sz w:val="18"/>
                <w:szCs w:val="18"/>
              </w:rPr>
              <w:t>教育的ニーズに応じた</w:t>
            </w:r>
            <w:r w:rsidR="00804402" w:rsidRPr="00473D66">
              <w:rPr>
                <w:rFonts w:asciiTheme="minorEastAsia" w:eastAsiaTheme="minorEastAsia" w:hAnsiTheme="minorEastAsia" w:hint="eastAsia"/>
                <w:sz w:val="18"/>
                <w:szCs w:val="18"/>
              </w:rPr>
              <w:t>指導・</w:t>
            </w:r>
            <w:r w:rsidR="000C021E" w:rsidRPr="00473D66">
              <w:rPr>
                <w:rFonts w:asciiTheme="minorEastAsia" w:eastAsiaTheme="minorEastAsia" w:hAnsiTheme="minorEastAsia" w:hint="eastAsia"/>
                <w:sz w:val="18"/>
                <w:szCs w:val="18"/>
              </w:rPr>
              <w:t>支援を充実させる</w:t>
            </w:r>
            <w:r w:rsidR="00804402" w:rsidRPr="00473D66">
              <w:rPr>
                <w:rFonts w:asciiTheme="minorEastAsia" w:eastAsiaTheme="minorEastAsia" w:hAnsiTheme="minorEastAsia" w:hint="eastAsia"/>
                <w:sz w:val="18"/>
                <w:szCs w:val="18"/>
              </w:rPr>
              <w:t>ことを基本として、</w:t>
            </w:r>
            <w:r w:rsidR="00B50359" w:rsidRPr="00473D66">
              <w:rPr>
                <w:rFonts w:asciiTheme="minorEastAsia" w:eastAsiaTheme="minorEastAsia" w:hAnsiTheme="minorEastAsia" w:hint="eastAsia"/>
                <w:sz w:val="18"/>
                <w:szCs w:val="18"/>
              </w:rPr>
              <w:t>「</w:t>
            </w:r>
            <w:r w:rsidR="000C021E" w:rsidRPr="00473D66">
              <w:rPr>
                <w:rFonts w:asciiTheme="minorEastAsia" w:eastAsiaTheme="minorEastAsia" w:hAnsiTheme="minorEastAsia" w:hint="eastAsia"/>
                <w:sz w:val="18"/>
                <w:szCs w:val="18"/>
              </w:rPr>
              <w:t>一人ひとりのコミュニケーション力を鍛え、</w:t>
            </w:r>
            <w:r w:rsidR="00804402" w:rsidRPr="00473D66">
              <w:rPr>
                <w:rFonts w:asciiTheme="minorEastAsia" w:eastAsiaTheme="minorEastAsia" w:hAnsiTheme="minorEastAsia" w:hint="eastAsia"/>
                <w:sz w:val="18"/>
                <w:szCs w:val="18"/>
              </w:rPr>
              <w:t>社会で</w:t>
            </w:r>
            <w:r w:rsidR="00903938" w:rsidRPr="00473D66">
              <w:rPr>
                <w:rFonts w:asciiTheme="minorEastAsia" w:eastAsiaTheme="minorEastAsia" w:hAnsiTheme="minorEastAsia" w:hint="eastAsia"/>
                <w:sz w:val="18"/>
                <w:szCs w:val="18"/>
              </w:rPr>
              <w:t>生きる力をはぐくむ</w:t>
            </w:r>
            <w:r w:rsidR="00804402" w:rsidRPr="00473D66">
              <w:rPr>
                <w:rFonts w:asciiTheme="minorEastAsia" w:eastAsiaTheme="minorEastAsia" w:hAnsiTheme="minorEastAsia" w:hint="eastAsia"/>
                <w:sz w:val="18"/>
                <w:szCs w:val="18"/>
              </w:rPr>
              <w:t>学校</w:t>
            </w:r>
            <w:r w:rsidR="00B50359" w:rsidRPr="00473D66">
              <w:rPr>
                <w:rFonts w:asciiTheme="minorEastAsia" w:eastAsiaTheme="minorEastAsia" w:hAnsiTheme="minorEastAsia" w:hint="eastAsia"/>
                <w:sz w:val="18"/>
                <w:szCs w:val="18"/>
              </w:rPr>
              <w:t>」</w:t>
            </w:r>
            <w:r w:rsidR="00804402" w:rsidRPr="00473D66">
              <w:rPr>
                <w:rFonts w:asciiTheme="minorEastAsia" w:eastAsiaTheme="minorEastAsia" w:hAnsiTheme="minorEastAsia" w:hint="eastAsia"/>
                <w:sz w:val="18"/>
                <w:szCs w:val="18"/>
              </w:rPr>
              <w:t>をめざす。</w:t>
            </w:r>
          </w:p>
          <w:p w:rsidR="00DA137F" w:rsidRPr="00473D66" w:rsidRDefault="00DA137F" w:rsidP="00DA137F">
            <w:pPr>
              <w:spacing w:line="36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　児童生徒が安全で安心して教育活動に取り組める学校</w:t>
            </w:r>
          </w:p>
          <w:p w:rsidR="00DA137F" w:rsidRPr="00473D66" w:rsidRDefault="00DA137F" w:rsidP="00DA137F">
            <w:pPr>
              <w:spacing w:line="36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　自立と社会参加に向け、豊かな感性や表現力を養い、確かな学力を身につけ、キャリア教育を推進する学校</w:t>
            </w:r>
          </w:p>
          <w:p w:rsidR="00DA137F" w:rsidRPr="00473D66" w:rsidRDefault="00DA137F" w:rsidP="00DA137F">
            <w:pPr>
              <w:spacing w:line="36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　社会の一員としての自覚をはぐくみ、集団の中で仲間と育ちあえる力を育成</w:t>
            </w:r>
            <w:r w:rsidR="00804402" w:rsidRPr="00473D66">
              <w:rPr>
                <w:rFonts w:asciiTheme="minorEastAsia" w:eastAsiaTheme="minorEastAsia" w:hAnsiTheme="minorEastAsia" w:hint="eastAsia"/>
                <w:sz w:val="18"/>
                <w:szCs w:val="18"/>
              </w:rPr>
              <w:t>し、地域と共生</w:t>
            </w:r>
            <w:r w:rsidR="009A350F" w:rsidRPr="00473D66">
              <w:rPr>
                <w:rFonts w:asciiTheme="minorEastAsia" w:eastAsiaTheme="minorEastAsia" w:hAnsiTheme="minorEastAsia" w:hint="eastAsia"/>
                <w:sz w:val="18"/>
                <w:szCs w:val="18"/>
              </w:rPr>
              <w:t>する</w:t>
            </w:r>
            <w:r w:rsidRPr="00473D66">
              <w:rPr>
                <w:rFonts w:asciiTheme="minorEastAsia" w:eastAsiaTheme="minorEastAsia" w:hAnsiTheme="minorEastAsia" w:hint="eastAsia"/>
                <w:sz w:val="18"/>
                <w:szCs w:val="18"/>
              </w:rPr>
              <w:t>学校</w:t>
            </w:r>
          </w:p>
          <w:p w:rsidR="00201A51" w:rsidRPr="00473D66" w:rsidRDefault="00DA137F" w:rsidP="00FF6873">
            <w:pPr>
              <w:spacing w:line="36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４　</w:t>
            </w:r>
            <w:r w:rsidR="00FF6873" w:rsidRPr="00473D66">
              <w:rPr>
                <w:rFonts w:asciiTheme="minorEastAsia" w:eastAsiaTheme="minorEastAsia" w:hAnsiTheme="minorEastAsia" w:hint="eastAsia"/>
                <w:sz w:val="18"/>
                <w:szCs w:val="18"/>
              </w:rPr>
              <w:t>学校の組織力の向上と</w:t>
            </w:r>
            <w:r w:rsidR="005C3C9E" w:rsidRPr="00473D66">
              <w:rPr>
                <w:rFonts w:asciiTheme="minorEastAsia" w:eastAsiaTheme="minorEastAsia" w:hAnsiTheme="minorEastAsia" w:hint="eastAsia"/>
                <w:sz w:val="18"/>
                <w:szCs w:val="18"/>
              </w:rPr>
              <w:t>教職員の専門性・支援</w:t>
            </w:r>
            <w:r w:rsidRPr="00473D66">
              <w:rPr>
                <w:rFonts w:asciiTheme="minorEastAsia" w:eastAsiaTheme="minorEastAsia" w:hAnsiTheme="minorEastAsia" w:hint="eastAsia"/>
                <w:sz w:val="18"/>
                <w:szCs w:val="18"/>
              </w:rPr>
              <w:t>力向上</w:t>
            </w:r>
            <w:r w:rsidR="00E23AC8" w:rsidRPr="00473D66">
              <w:rPr>
                <w:rFonts w:asciiTheme="minorEastAsia" w:eastAsiaTheme="minorEastAsia" w:hAnsiTheme="minorEastAsia" w:hint="eastAsia"/>
                <w:sz w:val="18"/>
                <w:szCs w:val="18"/>
              </w:rPr>
              <w:t>に取り</w:t>
            </w:r>
            <w:r w:rsidR="0076097B" w:rsidRPr="00473D66">
              <w:rPr>
                <w:rFonts w:asciiTheme="minorEastAsia" w:eastAsiaTheme="minorEastAsia" w:hAnsiTheme="minorEastAsia" w:hint="eastAsia"/>
                <w:sz w:val="18"/>
                <w:szCs w:val="18"/>
              </w:rPr>
              <w:t>組む</w:t>
            </w:r>
            <w:r w:rsidR="00A52385" w:rsidRPr="00473D66">
              <w:rPr>
                <w:rFonts w:asciiTheme="minorEastAsia" w:eastAsiaTheme="minorEastAsia" w:hAnsiTheme="minorEastAsia" w:hint="eastAsia"/>
                <w:sz w:val="18"/>
                <w:szCs w:val="18"/>
              </w:rPr>
              <w:t>学校</w:t>
            </w:r>
          </w:p>
        </w:tc>
      </w:tr>
    </w:tbl>
    <w:p w:rsidR="00324B67" w:rsidRPr="00473D66" w:rsidRDefault="00324B67" w:rsidP="004245A1">
      <w:pPr>
        <w:spacing w:line="300" w:lineRule="exact"/>
        <w:ind w:hanging="187"/>
        <w:jc w:val="left"/>
        <w:rPr>
          <w:rFonts w:asciiTheme="minorEastAsia" w:eastAsiaTheme="minorEastAsia" w:hAnsiTheme="minorEastAsia"/>
          <w:sz w:val="18"/>
          <w:szCs w:val="18"/>
        </w:rPr>
      </w:pPr>
    </w:p>
    <w:p w:rsidR="009B365C" w:rsidRPr="00473D66" w:rsidRDefault="009B365C" w:rsidP="004245A1">
      <w:pPr>
        <w:spacing w:line="300" w:lineRule="exact"/>
        <w:ind w:hanging="187"/>
        <w:jc w:val="lef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473D66" w:rsidTr="001A7569">
        <w:trPr>
          <w:trHeight w:val="6112"/>
          <w:jc w:val="center"/>
        </w:trPr>
        <w:tc>
          <w:tcPr>
            <w:tcW w:w="14944" w:type="dxa"/>
            <w:shd w:val="clear" w:color="auto" w:fill="auto"/>
          </w:tcPr>
          <w:p w:rsidR="00DA137F" w:rsidRPr="00473D66" w:rsidRDefault="00DA137F"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１　児童生徒</w:t>
            </w:r>
            <w:r w:rsidR="00BD1608" w:rsidRPr="00473D66">
              <w:rPr>
                <w:rFonts w:asciiTheme="minorEastAsia" w:eastAsiaTheme="minorEastAsia" w:hAnsiTheme="minorEastAsia" w:hint="eastAsia"/>
                <w:color w:val="000000"/>
                <w:sz w:val="18"/>
                <w:szCs w:val="18"/>
              </w:rPr>
              <w:t>の</w:t>
            </w:r>
            <w:r w:rsidRPr="00473D66">
              <w:rPr>
                <w:rFonts w:asciiTheme="minorEastAsia" w:eastAsiaTheme="minorEastAsia" w:hAnsiTheme="minorEastAsia" w:hint="eastAsia"/>
                <w:color w:val="000000"/>
                <w:sz w:val="18"/>
                <w:szCs w:val="18"/>
              </w:rPr>
              <w:t>安全</w:t>
            </w:r>
            <w:r w:rsidR="00617131" w:rsidRPr="00473D66">
              <w:rPr>
                <w:rFonts w:asciiTheme="minorEastAsia" w:eastAsiaTheme="minorEastAsia" w:hAnsiTheme="minorEastAsia" w:hint="eastAsia"/>
                <w:color w:val="000000"/>
                <w:sz w:val="18"/>
                <w:szCs w:val="18"/>
              </w:rPr>
              <w:t>・</w:t>
            </w:r>
            <w:r w:rsidRPr="00473D66">
              <w:rPr>
                <w:rFonts w:asciiTheme="minorEastAsia" w:eastAsiaTheme="minorEastAsia" w:hAnsiTheme="minorEastAsia" w:hint="eastAsia"/>
                <w:color w:val="000000"/>
                <w:sz w:val="18"/>
                <w:szCs w:val="18"/>
              </w:rPr>
              <w:t>安心</w:t>
            </w:r>
            <w:r w:rsidR="00617131" w:rsidRPr="00473D66">
              <w:rPr>
                <w:rFonts w:asciiTheme="minorEastAsia" w:eastAsiaTheme="minorEastAsia" w:hAnsiTheme="minorEastAsia" w:hint="eastAsia"/>
                <w:color w:val="000000"/>
                <w:sz w:val="18"/>
                <w:szCs w:val="18"/>
              </w:rPr>
              <w:t>を守る</w:t>
            </w:r>
          </w:p>
          <w:p w:rsidR="00DA137F" w:rsidRPr="00473D66" w:rsidRDefault="00E1316D"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（１）大阪整肢学院と連携した危機管理体制を充実させ、防災防犯教育</w:t>
            </w:r>
            <w:r w:rsidR="00B1242C" w:rsidRPr="00473D66">
              <w:rPr>
                <w:rFonts w:asciiTheme="minorEastAsia" w:eastAsiaTheme="minorEastAsia" w:hAnsiTheme="minorEastAsia" w:hint="eastAsia"/>
                <w:color w:val="000000"/>
                <w:sz w:val="18"/>
                <w:szCs w:val="18"/>
              </w:rPr>
              <w:t>を推進する</w:t>
            </w:r>
            <w:r w:rsidRPr="00473D66">
              <w:rPr>
                <w:rFonts w:asciiTheme="minorEastAsia" w:eastAsiaTheme="minorEastAsia" w:hAnsiTheme="minorEastAsia" w:hint="eastAsia"/>
                <w:color w:val="000000"/>
                <w:sz w:val="18"/>
                <w:szCs w:val="18"/>
              </w:rPr>
              <w:t>。</w:t>
            </w:r>
          </w:p>
          <w:p w:rsidR="00DA137F" w:rsidRPr="00473D66" w:rsidRDefault="00DA137F"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（２）</w:t>
            </w:r>
            <w:r w:rsidR="00967509" w:rsidRPr="00473D66">
              <w:rPr>
                <w:rFonts w:asciiTheme="minorEastAsia" w:eastAsiaTheme="minorEastAsia" w:hAnsiTheme="minorEastAsia" w:hint="eastAsia"/>
                <w:color w:val="000000"/>
                <w:sz w:val="18"/>
                <w:szCs w:val="18"/>
              </w:rPr>
              <w:t>事故・怪我のない学校づくりをめざし</w:t>
            </w:r>
            <w:r w:rsidR="00244E66" w:rsidRPr="00473D66">
              <w:rPr>
                <w:rFonts w:asciiTheme="minorEastAsia" w:eastAsiaTheme="minorEastAsia" w:hAnsiTheme="minorEastAsia" w:hint="eastAsia"/>
                <w:color w:val="000000"/>
                <w:sz w:val="18"/>
                <w:szCs w:val="18"/>
              </w:rPr>
              <w:t>、</w:t>
            </w:r>
            <w:r w:rsidR="00E1316D" w:rsidRPr="00473D66">
              <w:rPr>
                <w:rFonts w:asciiTheme="minorEastAsia" w:eastAsiaTheme="minorEastAsia" w:hAnsiTheme="minorEastAsia" w:hint="eastAsia"/>
                <w:color w:val="000000"/>
                <w:sz w:val="18"/>
                <w:szCs w:val="18"/>
              </w:rPr>
              <w:t>保健･安全･衛生管理に関する指導･支援を徹底する。</w:t>
            </w:r>
          </w:p>
          <w:p w:rsidR="00DA137F" w:rsidRPr="00473D66" w:rsidRDefault="00DA137F"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（３）</w:t>
            </w:r>
            <w:r w:rsidR="00B2018D" w:rsidRPr="00473D66">
              <w:rPr>
                <w:rFonts w:asciiTheme="minorEastAsia" w:eastAsiaTheme="minorEastAsia" w:hAnsiTheme="minorEastAsia" w:hint="eastAsia"/>
                <w:sz w:val="18"/>
                <w:szCs w:val="18"/>
              </w:rPr>
              <w:t>すべての教育活動において、児童生徒が「大切にされている」と実感できる指導・支援を行う。</w:t>
            </w:r>
          </w:p>
          <w:p w:rsidR="006C435D" w:rsidRPr="00473D66" w:rsidRDefault="006C435D" w:rsidP="00DA137F">
            <w:pPr>
              <w:spacing w:line="360" w:lineRule="exact"/>
              <w:rPr>
                <w:rFonts w:asciiTheme="minorEastAsia" w:eastAsiaTheme="minorEastAsia" w:hAnsiTheme="minorEastAsia"/>
                <w:color w:val="000000"/>
                <w:sz w:val="18"/>
                <w:szCs w:val="18"/>
              </w:rPr>
            </w:pPr>
          </w:p>
          <w:p w:rsidR="00DA137F" w:rsidRPr="00473D66" w:rsidRDefault="00DA137F"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 xml:space="preserve">２　</w:t>
            </w:r>
            <w:r w:rsidR="00967509" w:rsidRPr="00473D66">
              <w:rPr>
                <w:rFonts w:asciiTheme="minorEastAsia" w:eastAsiaTheme="minorEastAsia" w:hAnsiTheme="minorEastAsia" w:hint="eastAsia"/>
                <w:color w:val="000000"/>
                <w:sz w:val="18"/>
                <w:szCs w:val="18"/>
              </w:rPr>
              <w:t>卒業後の</w:t>
            </w:r>
            <w:r w:rsidRPr="00473D66">
              <w:rPr>
                <w:rFonts w:asciiTheme="minorEastAsia" w:eastAsiaTheme="minorEastAsia" w:hAnsiTheme="minorEastAsia" w:hint="eastAsia"/>
                <w:color w:val="000000"/>
                <w:sz w:val="18"/>
                <w:szCs w:val="18"/>
              </w:rPr>
              <w:t>自立と社会参加に向け、豊かな感性や表現力を養い、確かな学力を身につけ、キャリア教育を推進する</w:t>
            </w:r>
            <w:r w:rsidR="00244E66" w:rsidRPr="00473D66">
              <w:rPr>
                <w:rFonts w:asciiTheme="minorEastAsia" w:eastAsiaTheme="minorEastAsia" w:hAnsiTheme="minorEastAsia" w:hint="eastAsia"/>
                <w:color w:val="000000"/>
                <w:sz w:val="18"/>
                <w:szCs w:val="18"/>
              </w:rPr>
              <w:t>。</w:t>
            </w:r>
          </w:p>
          <w:p w:rsidR="00DA137F" w:rsidRPr="00473D66" w:rsidRDefault="00DA137F"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（１）小・中・高一貫教育の充実を</w:t>
            </w:r>
            <w:r w:rsidR="00B716BD" w:rsidRPr="00473D66">
              <w:rPr>
                <w:rFonts w:asciiTheme="minorEastAsia" w:eastAsiaTheme="minorEastAsia" w:hAnsiTheme="minorEastAsia" w:hint="eastAsia"/>
                <w:color w:val="000000"/>
                <w:sz w:val="18"/>
                <w:szCs w:val="18"/>
              </w:rPr>
              <w:t>図</w:t>
            </w:r>
            <w:r w:rsidRPr="00473D66">
              <w:rPr>
                <w:rFonts w:asciiTheme="minorEastAsia" w:eastAsiaTheme="minorEastAsia" w:hAnsiTheme="minorEastAsia" w:hint="eastAsia"/>
                <w:color w:val="000000"/>
                <w:sz w:val="18"/>
                <w:szCs w:val="18"/>
              </w:rPr>
              <w:t>り、</w:t>
            </w:r>
            <w:r w:rsidR="00DF3F04" w:rsidRPr="00473D66">
              <w:rPr>
                <w:rFonts w:asciiTheme="minorEastAsia" w:eastAsiaTheme="minorEastAsia" w:hAnsiTheme="minorEastAsia" w:hint="eastAsia"/>
                <w:color w:val="000000"/>
                <w:sz w:val="18"/>
                <w:szCs w:val="18"/>
              </w:rPr>
              <w:t>「個別の教育支援計画」を実現する</w:t>
            </w:r>
            <w:r w:rsidR="00A3296F" w:rsidRPr="00473D66">
              <w:rPr>
                <w:rFonts w:asciiTheme="minorEastAsia" w:eastAsiaTheme="minorEastAsia" w:hAnsiTheme="minorEastAsia" w:hint="eastAsia"/>
                <w:color w:val="000000"/>
                <w:sz w:val="18"/>
                <w:szCs w:val="18"/>
              </w:rPr>
              <w:t>教育課程の検討を進める</w:t>
            </w:r>
            <w:r w:rsidR="00AB3DE4" w:rsidRPr="00473D66">
              <w:rPr>
                <w:rFonts w:asciiTheme="minorEastAsia" w:eastAsiaTheme="minorEastAsia" w:hAnsiTheme="minorEastAsia" w:hint="eastAsia"/>
                <w:color w:val="000000"/>
                <w:sz w:val="18"/>
                <w:szCs w:val="18"/>
              </w:rPr>
              <w:t>とともに質の高い芸術との触れ合いや社会体験を積む。</w:t>
            </w:r>
          </w:p>
          <w:p w:rsidR="00320A6C" w:rsidRPr="00473D66" w:rsidRDefault="00DA137F"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（２）</w:t>
            </w:r>
            <w:r w:rsidR="00967509" w:rsidRPr="00473D66">
              <w:rPr>
                <w:rFonts w:asciiTheme="minorEastAsia" w:eastAsiaTheme="minorEastAsia" w:hAnsiTheme="minorEastAsia" w:hint="eastAsia"/>
                <w:color w:val="000000"/>
                <w:sz w:val="18"/>
                <w:szCs w:val="18"/>
              </w:rPr>
              <w:t>授業の活性化および、</w:t>
            </w:r>
            <w:r w:rsidR="000B033C" w:rsidRPr="00473D66">
              <w:rPr>
                <w:rFonts w:asciiTheme="minorEastAsia" w:eastAsiaTheme="minorEastAsia" w:hAnsiTheme="minorEastAsia" w:hint="eastAsia"/>
                <w:color w:val="000000"/>
                <w:sz w:val="18"/>
                <w:szCs w:val="18"/>
              </w:rPr>
              <w:t>ICT</w:t>
            </w:r>
            <w:r w:rsidR="006C435D" w:rsidRPr="00473D66">
              <w:rPr>
                <w:rFonts w:asciiTheme="minorEastAsia" w:eastAsiaTheme="minorEastAsia" w:hAnsiTheme="minorEastAsia" w:hint="eastAsia"/>
                <w:color w:val="000000"/>
                <w:sz w:val="18"/>
                <w:szCs w:val="18"/>
              </w:rPr>
              <w:t>の活用や教材･</w:t>
            </w:r>
            <w:r w:rsidR="00967509" w:rsidRPr="00473D66">
              <w:rPr>
                <w:rFonts w:asciiTheme="minorEastAsia" w:eastAsiaTheme="minorEastAsia" w:hAnsiTheme="minorEastAsia" w:hint="eastAsia"/>
                <w:color w:val="000000"/>
                <w:sz w:val="18"/>
                <w:szCs w:val="18"/>
              </w:rPr>
              <w:t>支援機器</w:t>
            </w:r>
            <w:r w:rsidR="006C435D" w:rsidRPr="00473D66">
              <w:rPr>
                <w:rFonts w:asciiTheme="minorEastAsia" w:eastAsiaTheme="minorEastAsia" w:hAnsiTheme="minorEastAsia" w:hint="eastAsia"/>
                <w:color w:val="000000"/>
                <w:sz w:val="18"/>
                <w:szCs w:val="18"/>
              </w:rPr>
              <w:t>等</w:t>
            </w:r>
            <w:r w:rsidR="00967509" w:rsidRPr="00473D66">
              <w:rPr>
                <w:rFonts w:asciiTheme="minorEastAsia" w:eastAsiaTheme="minorEastAsia" w:hAnsiTheme="minorEastAsia" w:hint="eastAsia"/>
                <w:color w:val="000000"/>
                <w:sz w:val="18"/>
                <w:szCs w:val="18"/>
              </w:rPr>
              <w:t>の考案･活用</w:t>
            </w:r>
            <w:r w:rsidR="00A3296F" w:rsidRPr="00473D66">
              <w:rPr>
                <w:rFonts w:asciiTheme="minorEastAsia" w:eastAsiaTheme="minorEastAsia" w:hAnsiTheme="minorEastAsia" w:hint="eastAsia"/>
                <w:color w:val="000000"/>
                <w:sz w:val="18"/>
                <w:szCs w:val="18"/>
              </w:rPr>
              <w:t>により</w:t>
            </w:r>
            <w:r w:rsidR="00E14B56" w:rsidRPr="00473D66">
              <w:rPr>
                <w:rFonts w:asciiTheme="minorEastAsia" w:eastAsiaTheme="minorEastAsia" w:hAnsiTheme="minorEastAsia" w:hint="eastAsia"/>
                <w:color w:val="000000"/>
                <w:sz w:val="18"/>
                <w:szCs w:val="18"/>
              </w:rPr>
              <w:t>、</w:t>
            </w:r>
            <w:r w:rsidR="00A3296F" w:rsidRPr="00473D66">
              <w:rPr>
                <w:rFonts w:asciiTheme="minorEastAsia" w:eastAsiaTheme="minorEastAsia" w:hAnsiTheme="minorEastAsia" w:hint="eastAsia"/>
                <w:color w:val="000000"/>
                <w:sz w:val="18"/>
                <w:szCs w:val="18"/>
              </w:rPr>
              <w:t>児童生徒の</w:t>
            </w:r>
            <w:r w:rsidR="00BB0DBE" w:rsidRPr="00473D66">
              <w:rPr>
                <w:rFonts w:asciiTheme="minorEastAsia" w:eastAsiaTheme="minorEastAsia" w:hAnsiTheme="minorEastAsia" w:hint="eastAsia"/>
                <w:color w:val="000000"/>
                <w:sz w:val="18"/>
                <w:szCs w:val="18"/>
              </w:rPr>
              <w:t>「できる」</w:t>
            </w:r>
            <w:r w:rsidR="00E14B56" w:rsidRPr="00473D66">
              <w:rPr>
                <w:rFonts w:asciiTheme="minorEastAsia" w:eastAsiaTheme="minorEastAsia" w:hAnsiTheme="minorEastAsia" w:hint="eastAsia"/>
                <w:color w:val="000000"/>
                <w:sz w:val="18"/>
                <w:szCs w:val="18"/>
              </w:rPr>
              <w:t>「やりたい」</w:t>
            </w:r>
            <w:r w:rsidR="00BB0DBE" w:rsidRPr="00473D66">
              <w:rPr>
                <w:rFonts w:asciiTheme="minorEastAsia" w:eastAsiaTheme="minorEastAsia" w:hAnsiTheme="minorEastAsia" w:hint="eastAsia"/>
                <w:color w:val="000000"/>
                <w:sz w:val="18"/>
                <w:szCs w:val="18"/>
              </w:rPr>
              <w:t>「つたえる」</w:t>
            </w:r>
            <w:r w:rsidR="00E14B56" w:rsidRPr="00473D66">
              <w:rPr>
                <w:rFonts w:asciiTheme="minorEastAsia" w:eastAsiaTheme="minorEastAsia" w:hAnsiTheme="minorEastAsia" w:hint="eastAsia"/>
                <w:color w:val="000000"/>
                <w:sz w:val="18"/>
                <w:szCs w:val="18"/>
              </w:rPr>
              <w:t>を増やし一人ひとりを伸ばす。</w:t>
            </w:r>
          </w:p>
          <w:p w:rsidR="006C435D" w:rsidRPr="00473D66" w:rsidRDefault="006C435D" w:rsidP="006C435D">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（３）大阪整肢学院との連携のもと、進路指導および自立活動を一層充実し、学校と学校以外の場所での実習体験や取組みを通して、児童生徒の社会的スキ</w:t>
            </w:r>
          </w:p>
          <w:p w:rsidR="006C435D" w:rsidRPr="00473D66" w:rsidRDefault="006C435D" w:rsidP="00BF2F30">
            <w:pPr>
              <w:spacing w:line="360" w:lineRule="exact"/>
              <w:ind w:firstLineChars="300" w:firstLine="540"/>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ルや活動への意欲を高める。</w:t>
            </w:r>
          </w:p>
          <w:p w:rsidR="006C435D" w:rsidRPr="00473D66" w:rsidRDefault="006C435D" w:rsidP="00DA137F">
            <w:pPr>
              <w:spacing w:line="360" w:lineRule="exact"/>
              <w:rPr>
                <w:rFonts w:asciiTheme="minorEastAsia" w:eastAsiaTheme="minorEastAsia" w:hAnsiTheme="minorEastAsia"/>
                <w:color w:val="000000"/>
                <w:sz w:val="18"/>
                <w:szCs w:val="18"/>
              </w:rPr>
            </w:pPr>
          </w:p>
          <w:p w:rsidR="00DA137F" w:rsidRPr="00473D66" w:rsidRDefault="00903938"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３　社会の一員としての自覚をはぐくみ</w:t>
            </w:r>
            <w:r w:rsidR="00DA137F" w:rsidRPr="00473D66">
              <w:rPr>
                <w:rFonts w:asciiTheme="minorEastAsia" w:eastAsiaTheme="minorEastAsia" w:hAnsiTheme="minorEastAsia" w:hint="eastAsia"/>
                <w:color w:val="000000"/>
                <w:sz w:val="18"/>
                <w:szCs w:val="18"/>
              </w:rPr>
              <w:t>、集団の中で仲間と育ちあえる力を育成する。</w:t>
            </w:r>
          </w:p>
          <w:p w:rsidR="00903938" w:rsidRPr="00473D66" w:rsidRDefault="00903938"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（１</w:t>
            </w:r>
            <w:r w:rsidR="00DA137F" w:rsidRPr="00473D66">
              <w:rPr>
                <w:rFonts w:asciiTheme="minorEastAsia" w:eastAsiaTheme="minorEastAsia" w:hAnsiTheme="minorEastAsia" w:hint="eastAsia"/>
                <w:color w:val="000000"/>
                <w:sz w:val="18"/>
                <w:szCs w:val="18"/>
              </w:rPr>
              <w:t>）</w:t>
            </w:r>
            <w:r w:rsidRPr="00473D66">
              <w:rPr>
                <w:rFonts w:asciiTheme="minorEastAsia" w:eastAsiaTheme="minorEastAsia" w:hAnsiTheme="minorEastAsia" w:hint="eastAsia"/>
                <w:color w:val="000000"/>
                <w:sz w:val="18"/>
                <w:szCs w:val="18"/>
              </w:rPr>
              <w:t>日々の学びや</w:t>
            </w:r>
            <w:r w:rsidR="00A70371" w:rsidRPr="00473D66">
              <w:rPr>
                <w:rFonts w:asciiTheme="minorEastAsia" w:eastAsiaTheme="minorEastAsia" w:hAnsiTheme="minorEastAsia" w:hint="eastAsia"/>
                <w:color w:val="000000"/>
                <w:sz w:val="18"/>
                <w:szCs w:val="18"/>
              </w:rPr>
              <w:t>行事を通じて仲間とともに活動し</w:t>
            </w:r>
            <w:r w:rsidRPr="00473D66">
              <w:rPr>
                <w:rFonts w:asciiTheme="minorEastAsia" w:eastAsiaTheme="minorEastAsia" w:hAnsiTheme="minorEastAsia" w:hint="eastAsia"/>
                <w:color w:val="000000"/>
                <w:sz w:val="18"/>
                <w:szCs w:val="18"/>
              </w:rPr>
              <w:t>、経験を広げ</w:t>
            </w:r>
            <w:r w:rsidR="00A70371" w:rsidRPr="00473D66">
              <w:rPr>
                <w:rFonts w:asciiTheme="minorEastAsia" w:eastAsiaTheme="minorEastAsia" w:hAnsiTheme="minorEastAsia" w:hint="eastAsia"/>
                <w:color w:val="000000"/>
                <w:sz w:val="18"/>
                <w:szCs w:val="18"/>
              </w:rPr>
              <w:t>課題を乗り越える体験をさせる。</w:t>
            </w:r>
          </w:p>
          <w:p w:rsidR="00DA137F" w:rsidRPr="00473D66" w:rsidRDefault="00903938" w:rsidP="00903938">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（２）</w:t>
            </w:r>
            <w:r w:rsidR="00A70371" w:rsidRPr="00473D66">
              <w:rPr>
                <w:rFonts w:asciiTheme="minorEastAsia" w:eastAsiaTheme="minorEastAsia" w:hAnsiTheme="minorEastAsia" w:hint="eastAsia"/>
                <w:color w:val="000000"/>
                <w:sz w:val="18"/>
                <w:szCs w:val="18"/>
              </w:rPr>
              <w:t>児童生徒会</w:t>
            </w:r>
            <w:r w:rsidRPr="00473D66">
              <w:rPr>
                <w:rFonts w:asciiTheme="minorEastAsia" w:eastAsiaTheme="minorEastAsia" w:hAnsiTheme="minorEastAsia" w:hint="eastAsia"/>
                <w:color w:val="000000"/>
                <w:sz w:val="18"/>
                <w:szCs w:val="18"/>
              </w:rPr>
              <w:t>等</w:t>
            </w:r>
            <w:r w:rsidR="00A70371" w:rsidRPr="00473D66">
              <w:rPr>
                <w:rFonts w:asciiTheme="minorEastAsia" w:eastAsiaTheme="minorEastAsia" w:hAnsiTheme="minorEastAsia" w:hint="eastAsia"/>
                <w:color w:val="000000"/>
                <w:sz w:val="18"/>
                <w:szCs w:val="18"/>
              </w:rPr>
              <w:t>を中心に、他校や地域施設</w:t>
            </w:r>
            <w:r w:rsidRPr="00473D66">
              <w:rPr>
                <w:rFonts w:asciiTheme="minorEastAsia" w:eastAsiaTheme="minorEastAsia" w:hAnsiTheme="minorEastAsia" w:hint="eastAsia"/>
                <w:color w:val="000000"/>
                <w:sz w:val="18"/>
                <w:szCs w:val="18"/>
              </w:rPr>
              <w:t>等</w:t>
            </w:r>
            <w:r w:rsidR="00A70371" w:rsidRPr="00473D66">
              <w:rPr>
                <w:rFonts w:asciiTheme="minorEastAsia" w:eastAsiaTheme="minorEastAsia" w:hAnsiTheme="minorEastAsia" w:hint="eastAsia"/>
                <w:color w:val="000000"/>
                <w:sz w:val="18"/>
                <w:szCs w:val="18"/>
              </w:rPr>
              <w:t>との交流</w:t>
            </w:r>
            <w:r w:rsidRPr="00473D66">
              <w:rPr>
                <w:rFonts w:asciiTheme="minorEastAsia" w:eastAsiaTheme="minorEastAsia" w:hAnsiTheme="minorEastAsia" w:hint="eastAsia"/>
                <w:color w:val="000000"/>
                <w:sz w:val="18"/>
                <w:szCs w:val="18"/>
              </w:rPr>
              <w:t>および共同学習</w:t>
            </w:r>
            <w:r w:rsidR="00A70371" w:rsidRPr="00473D66">
              <w:rPr>
                <w:rFonts w:asciiTheme="minorEastAsia" w:eastAsiaTheme="minorEastAsia" w:hAnsiTheme="minorEastAsia" w:hint="eastAsia"/>
                <w:color w:val="000000"/>
                <w:sz w:val="18"/>
                <w:szCs w:val="18"/>
              </w:rPr>
              <w:t>を進め、社会性を身に</w:t>
            </w:r>
            <w:r w:rsidR="00503FCB" w:rsidRPr="00473D66">
              <w:rPr>
                <w:rFonts w:asciiTheme="minorEastAsia" w:eastAsiaTheme="minorEastAsia" w:hAnsiTheme="minorEastAsia" w:hint="eastAsia"/>
                <w:color w:val="000000"/>
                <w:sz w:val="18"/>
                <w:szCs w:val="18"/>
              </w:rPr>
              <w:t>つ</w:t>
            </w:r>
            <w:r w:rsidR="00A70371" w:rsidRPr="00473D66">
              <w:rPr>
                <w:rFonts w:asciiTheme="minorEastAsia" w:eastAsiaTheme="minorEastAsia" w:hAnsiTheme="minorEastAsia" w:hint="eastAsia"/>
                <w:color w:val="000000"/>
                <w:sz w:val="18"/>
                <w:szCs w:val="18"/>
              </w:rPr>
              <w:t>けさせる</w:t>
            </w:r>
            <w:r w:rsidR="00DA137F" w:rsidRPr="00473D66">
              <w:rPr>
                <w:rFonts w:asciiTheme="minorEastAsia" w:eastAsiaTheme="minorEastAsia" w:hAnsiTheme="minorEastAsia" w:hint="eastAsia"/>
                <w:color w:val="000000"/>
                <w:sz w:val="18"/>
                <w:szCs w:val="18"/>
              </w:rPr>
              <w:t>。</w:t>
            </w:r>
          </w:p>
          <w:p w:rsidR="00903938" w:rsidRPr="00473D66" w:rsidRDefault="00903938" w:rsidP="00DA137F">
            <w:pPr>
              <w:spacing w:line="360" w:lineRule="exact"/>
              <w:rPr>
                <w:rFonts w:asciiTheme="minorEastAsia" w:eastAsiaTheme="minorEastAsia" w:hAnsiTheme="minorEastAsia"/>
                <w:color w:val="000000"/>
                <w:sz w:val="18"/>
                <w:szCs w:val="18"/>
              </w:rPr>
            </w:pPr>
          </w:p>
          <w:p w:rsidR="00B3024B" w:rsidRPr="00473D66" w:rsidRDefault="00DA137F" w:rsidP="00DA137F">
            <w:pPr>
              <w:spacing w:line="360" w:lineRule="exact"/>
              <w:rPr>
                <w:rFonts w:asciiTheme="minorEastAsia" w:eastAsiaTheme="minorEastAsia" w:hAnsiTheme="minorEastAsia"/>
                <w:color w:val="FF0000"/>
                <w:sz w:val="18"/>
                <w:szCs w:val="18"/>
              </w:rPr>
            </w:pPr>
            <w:r w:rsidRPr="00473D66">
              <w:rPr>
                <w:rFonts w:asciiTheme="minorEastAsia" w:eastAsiaTheme="minorEastAsia" w:hAnsiTheme="minorEastAsia" w:hint="eastAsia"/>
                <w:color w:val="000000"/>
                <w:sz w:val="18"/>
                <w:szCs w:val="18"/>
              </w:rPr>
              <w:t xml:space="preserve">４　</w:t>
            </w:r>
            <w:r w:rsidR="00B3024B" w:rsidRPr="00473D66">
              <w:rPr>
                <w:rFonts w:asciiTheme="minorEastAsia" w:eastAsiaTheme="minorEastAsia" w:hAnsiTheme="minorEastAsia" w:hint="eastAsia"/>
                <w:sz w:val="18"/>
                <w:szCs w:val="18"/>
              </w:rPr>
              <w:t>学校の組織力の向上と教職員の専門性・支援力向上に取り組む。</w:t>
            </w:r>
          </w:p>
          <w:p w:rsidR="00DA137F" w:rsidRPr="00473D66" w:rsidRDefault="00DA137F" w:rsidP="00DA137F">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（１）</w:t>
            </w:r>
            <w:r w:rsidR="00DF207E" w:rsidRPr="00473D66">
              <w:rPr>
                <w:rFonts w:asciiTheme="minorEastAsia" w:eastAsiaTheme="minorEastAsia" w:hAnsiTheme="minorEastAsia" w:hint="eastAsia"/>
                <w:color w:val="000000"/>
                <w:sz w:val="18"/>
                <w:szCs w:val="18"/>
              </w:rPr>
              <w:t>運営会議</w:t>
            </w:r>
            <w:r w:rsidR="009F3CD6" w:rsidRPr="00473D66">
              <w:rPr>
                <w:rFonts w:asciiTheme="minorEastAsia" w:eastAsiaTheme="minorEastAsia" w:hAnsiTheme="minorEastAsia" w:hint="eastAsia"/>
                <w:color w:val="000000"/>
                <w:sz w:val="18"/>
                <w:szCs w:val="18"/>
              </w:rPr>
              <w:t>等</w:t>
            </w:r>
            <w:r w:rsidR="00503FCB" w:rsidRPr="00473D66">
              <w:rPr>
                <w:rFonts w:asciiTheme="minorEastAsia" w:eastAsiaTheme="minorEastAsia" w:hAnsiTheme="minorEastAsia" w:hint="eastAsia"/>
                <w:color w:val="000000"/>
                <w:sz w:val="18"/>
                <w:szCs w:val="18"/>
              </w:rPr>
              <w:t>で</w:t>
            </w:r>
            <w:r w:rsidRPr="00473D66">
              <w:rPr>
                <w:rFonts w:asciiTheme="minorEastAsia" w:eastAsiaTheme="minorEastAsia" w:hAnsiTheme="minorEastAsia" w:hint="eastAsia"/>
                <w:color w:val="000000"/>
                <w:sz w:val="18"/>
                <w:szCs w:val="18"/>
              </w:rPr>
              <w:t>学校の課題</w:t>
            </w:r>
            <w:r w:rsidR="00503FCB" w:rsidRPr="00473D66">
              <w:rPr>
                <w:rFonts w:asciiTheme="minorEastAsia" w:eastAsiaTheme="minorEastAsia" w:hAnsiTheme="minorEastAsia" w:hint="eastAsia"/>
                <w:color w:val="000000"/>
                <w:sz w:val="18"/>
                <w:szCs w:val="18"/>
              </w:rPr>
              <w:t>を</w:t>
            </w:r>
            <w:r w:rsidRPr="00473D66">
              <w:rPr>
                <w:rFonts w:asciiTheme="minorEastAsia" w:eastAsiaTheme="minorEastAsia" w:hAnsiTheme="minorEastAsia" w:hint="eastAsia"/>
                <w:color w:val="000000"/>
                <w:sz w:val="18"/>
                <w:szCs w:val="18"/>
              </w:rPr>
              <w:t>検討</w:t>
            </w:r>
            <w:r w:rsidR="00503FCB" w:rsidRPr="00473D66">
              <w:rPr>
                <w:rFonts w:asciiTheme="minorEastAsia" w:eastAsiaTheme="minorEastAsia" w:hAnsiTheme="minorEastAsia" w:hint="eastAsia"/>
                <w:color w:val="000000"/>
                <w:sz w:val="18"/>
                <w:szCs w:val="18"/>
              </w:rPr>
              <w:t>し</w:t>
            </w:r>
            <w:r w:rsidR="00B1242C" w:rsidRPr="00473D66">
              <w:rPr>
                <w:rFonts w:asciiTheme="minorEastAsia" w:eastAsiaTheme="minorEastAsia" w:hAnsiTheme="minorEastAsia" w:hint="eastAsia"/>
                <w:color w:val="000000"/>
                <w:sz w:val="18"/>
                <w:szCs w:val="18"/>
              </w:rPr>
              <w:t>、教職員間の共有化を図り、組織としての統一的な意思決定を教職員個々が実行･推進していく。</w:t>
            </w:r>
          </w:p>
          <w:p w:rsidR="00DA137F" w:rsidRPr="00473D66" w:rsidRDefault="00DA137F" w:rsidP="00DA137F">
            <w:pPr>
              <w:spacing w:line="360" w:lineRule="exact"/>
              <w:rPr>
                <w:rFonts w:asciiTheme="minorEastAsia" w:eastAsiaTheme="minorEastAsia" w:hAnsiTheme="minorEastAsia"/>
                <w:sz w:val="18"/>
                <w:szCs w:val="18"/>
              </w:rPr>
            </w:pPr>
            <w:r w:rsidRPr="00473D66">
              <w:rPr>
                <w:rFonts w:asciiTheme="minorEastAsia" w:eastAsiaTheme="minorEastAsia" w:hAnsiTheme="minorEastAsia" w:hint="eastAsia"/>
                <w:color w:val="000000"/>
                <w:sz w:val="18"/>
                <w:szCs w:val="18"/>
              </w:rPr>
              <w:t>（２</w:t>
            </w:r>
            <w:r w:rsidR="00B1242C" w:rsidRPr="00473D66">
              <w:rPr>
                <w:rFonts w:asciiTheme="minorEastAsia" w:eastAsiaTheme="minorEastAsia" w:hAnsiTheme="minorEastAsia" w:hint="eastAsia"/>
                <w:color w:val="000000"/>
                <w:sz w:val="18"/>
                <w:szCs w:val="18"/>
              </w:rPr>
              <w:t>）</w:t>
            </w:r>
            <w:r w:rsidR="00B1242C" w:rsidRPr="00473D66">
              <w:rPr>
                <w:rFonts w:asciiTheme="minorEastAsia" w:eastAsiaTheme="minorEastAsia" w:hAnsiTheme="minorEastAsia" w:hint="eastAsia"/>
                <w:sz w:val="18"/>
                <w:szCs w:val="18"/>
              </w:rPr>
              <w:t>大阪整肢学院の協力のもと、教職員･学院職員･保護者のスクラムで児童生徒を守り、家庭･教育･福祉･医療の相互理解と連携を構築する。</w:t>
            </w:r>
          </w:p>
          <w:p w:rsidR="00035361" w:rsidRPr="00473D66" w:rsidRDefault="00035361" w:rsidP="00035361">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（３）教員の支援教育等専門性の向上・資質向上を続ける。</w:t>
            </w:r>
          </w:p>
          <w:p w:rsidR="0008715C" w:rsidRPr="00473D66" w:rsidRDefault="00035361" w:rsidP="00B1242C">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（４</w:t>
            </w:r>
            <w:r w:rsidR="00DA137F" w:rsidRPr="00473D66">
              <w:rPr>
                <w:rFonts w:asciiTheme="minorEastAsia" w:eastAsiaTheme="minorEastAsia" w:hAnsiTheme="minorEastAsia" w:hint="eastAsia"/>
                <w:color w:val="000000"/>
                <w:sz w:val="18"/>
                <w:szCs w:val="18"/>
              </w:rPr>
              <w:t>）</w:t>
            </w:r>
            <w:r w:rsidR="00B1242C" w:rsidRPr="00473D66">
              <w:rPr>
                <w:rFonts w:asciiTheme="minorEastAsia" w:eastAsiaTheme="minorEastAsia" w:hAnsiTheme="minorEastAsia" w:hint="eastAsia"/>
                <w:sz w:val="18"/>
                <w:szCs w:val="18"/>
              </w:rPr>
              <w:t>教職員が笑顔で日々の職責を果たし、組織の一員として児童生徒や府民に奉仕する。</w:t>
            </w:r>
          </w:p>
        </w:tc>
      </w:tr>
    </w:tbl>
    <w:p w:rsidR="001D401B" w:rsidRPr="00473D66" w:rsidRDefault="001D401B" w:rsidP="00BF2F30">
      <w:pPr>
        <w:spacing w:line="300" w:lineRule="exact"/>
        <w:ind w:leftChars="-342" w:left="-718" w:firstLineChars="250" w:firstLine="450"/>
        <w:rPr>
          <w:rFonts w:asciiTheme="minorEastAsia" w:eastAsiaTheme="minorEastAsia" w:hAnsiTheme="minorEastAsia"/>
          <w:sz w:val="18"/>
          <w:szCs w:val="18"/>
        </w:rPr>
      </w:pPr>
    </w:p>
    <w:p w:rsidR="00267D3C" w:rsidRPr="00473D66" w:rsidRDefault="009B365C" w:rsidP="00BF2F30">
      <w:pPr>
        <w:spacing w:line="300" w:lineRule="exact"/>
        <w:ind w:leftChars="-342" w:left="-718" w:firstLineChars="250" w:firstLine="45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w:t>
      </w:r>
      <w:r w:rsidR="0037367C" w:rsidRPr="00473D66">
        <w:rPr>
          <w:rFonts w:asciiTheme="minorEastAsia" w:eastAsiaTheme="minorEastAsia" w:hAnsiTheme="minorEastAsia" w:hint="eastAsia"/>
          <w:sz w:val="18"/>
          <w:szCs w:val="18"/>
        </w:rPr>
        <w:t>学校教育自己診断</w:t>
      </w:r>
      <w:r w:rsidR="005E3C2A" w:rsidRPr="00473D66">
        <w:rPr>
          <w:rFonts w:asciiTheme="minorEastAsia" w:eastAsiaTheme="minorEastAsia" w:hAnsiTheme="minorEastAsia" w:hint="eastAsia"/>
          <w:sz w:val="18"/>
          <w:szCs w:val="18"/>
        </w:rPr>
        <w:t>の</w:t>
      </w:r>
      <w:r w:rsidR="0037367C" w:rsidRPr="00473D66">
        <w:rPr>
          <w:rFonts w:asciiTheme="minorEastAsia" w:eastAsiaTheme="minorEastAsia" w:hAnsiTheme="minorEastAsia" w:hint="eastAsia"/>
          <w:sz w:val="18"/>
          <w:szCs w:val="18"/>
        </w:rPr>
        <w:t>結果と分析・学校</w:t>
      </w:r>
      <w:r w:rsidR="00F45787" w:rsidRPr="00473D66">
        <w:rPr>
          <w:rFonts w:asciiTheme="minorEastAsia" w:eastAsiaTheme="minorEastAsia" w:hAnsiTheme="minorEastAsia" w:hint="eastAsia"/>
          <w:sz w:val="18"/>
          <w:szCs w:val="18"/>
        </w:rPr>
        <w:t>運営</w:t>
      </w:r>
      <w:r w:rsidR="0037367C" w:rsidRPr="00473D66">
        <w:rPr>
          <w:rFonts w:asciiTheme="minorEastAsia" w:eastAsiaTheme="minorEastAsia" w:hAnsiTheme="minorEastAsia" w:hint="eastAsia"/>
          <w:sz w:val="18"/>
          <w:szCs w:val="18"/>
        </w:rPr>
        <w:t>協議会</w:t>
      </w:r>
      <w:r w:rsidR="0096649A" w:rsidRPr="00473D66">
        <w:rPr>
          <w:rFonts w:asciiTheme="minorEastAsia" w:eastAsiaTheme="minorEastAsia" w:hAnsiTheme="minorEastAsia" w:hint="eastAsia"/>
          <w:sz w:val="18"/>
          <w:szCs w:val="18"/>
        </w:rPr>
        <w:t>からの意見</w:t>
      </w:r>
      <w:r w:rsidRPr="00473D66">
        <w:rPr>
          <w:rFonts w:asciiTheme="minorEastAsia" w:eastAsiaTheme="minorEastAsia" w:hAnsiTheme="minorEastAsia" w:hint="eastAsia"/>
          <w:sz w:val="18"/>
          <w:szCs w:val="1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57"/>
        <w:gridCol w:w="7835"/>
      </w:tblGrid>
      <w:tr w:rsidR="00267D3C" w:rsidRPr="00473D66" w:rsidTr="00FF6011">
        <w:trPr>
          <w:trHeight w:val="411"/>
          <w:jc w:val="center"/>
        </w:trPr>
        <w:tc>
          <w:tcPr>
            <w:tcW w:w="7157" w:type="dxa"/>
            <w:shd w:val="clear" w:color="auto" w:fill="auto"/>
            <w:vAlign w:val="center"/>
          </w:tcPr>
          <w:p w:rsidR="00267D3C" w:rsidRPr="00473D66" w:rsidRDefault="00267D3C" w:rsidP="001D401B">
            <w:pPr>
              <w:spacing w:line="300" w:lineRule="exact"/>
              <w:jc w:val="center"/>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学校教育自己診断の結果と分析［平成</w:t>
            </w:r>
            <w:r w:rsidR="00B2018D" w:rsidRPr="00473D66">
              <w:rPr>
                <w:rFonts w:asciiTheme="minorEastAsia" w:eastAsiaTheme="minorEastAsia" w:hAnsiTheme="minorEastAsia" w:hint="eastAsia"/>
                <w:sz w:val="18"/>
                <w:szCs w:val="18"/>
              </w:rPr>
              <w:t xml:space="preserve">　</w:t>
            </w:r>
            <w:r w:rsidRPr="00473D66">
              <w:rPr>
                <w:rFonts w:asciiTheme="minorEastAsia" w:eastAsiaTheme="minorEastAsia" w:hAnsiTheme="minorEastAsia" w:hint="eastAsia"/>
                <w:sz w:val="18"/>
                <w:szCs w:val="18"/>
              </w:rPr>
              <w:t>年</w:t>
            </w:r>
            <w:r w:rsidR="00B2018D" w:rsidRPr="00473D66">
              <w:rPr>
                <w:rFonts w:asciiTheme="minorEastAsia" w:eastAsiaTheme="minorEastAsia" w:hAnsiTheme="minorEastAsia" w:hint="eastAsia"/>
                <w:sz w:val="18"/>
                <w:szCs w:val="18"/>
              </w:rPr>
              <w:t xml:space="preserve">　</w:t>
            </w:r>
            <w:r w:rsidRPr="00473D66">
              <w:rPr>
                <w:rFonts w:asciiTheme="minorEastAsia" w:eastAsiaTheme="minorEastAsia" w:hAnsiTheme="minorEastAsia" w:hint="eastAsia"/>
                <w:sz w:val="18"/>
                <w:szCs w:val="18"/>
              </w:rPr>
              <w:t>月実施分］</w:t>
            </w:r>
          </w:p>
        </w:tc>
        <w:tc>
          <w:tcPr>
            <w:tcW w:w="7835" w:type="dxa"/>
            <w:shd w:val="clear" w:color="auto" w:fill="auto"/>
            <w:vAlign w:val="center"/>
          </w:tcPr>
          <w:p w:rsidR="00267D3C" w:rsidRPr="00473D66" w:rsidRDefault="00267D3C" w:rsidP="00225A63">
            <w:pPr>
              <w:spacing w:line="300" w:lineRule="exact"/>
              <w:jc w:val="center"/>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学校</w:t>
            </w:r>
            <w:r w:rsidR="00F45787" w:rsidRPr="00473D66">
              <w:rPr>
                <w:rFonts w:asciiTheme="minorEastAsia" w:eastAsiaTheme="minorEastAsia" w:hAnsiTheme="minorEastAsia" w:hint="eastAsia"/>
                <w:sz w:val="18"/>
                <w:szCs w:val="18"/>
              </w:rPr>
              <w:t>運営</w:t>
            </w:r>
            <w:r w:rsidRPr="00473D66">
              <w:rPr>
                <w:rFonts w:asciiTheme="minorEastAsia" w:eastAsiaTheme="minorEastAsia" w:hAnsiTheme="minorEastAsia" w:hint="eastAsia"/>
                <w:sz w:val="18"/>
                <w:szCs w:val="18"/>
              </w:rPr>
              <w:t>協議会</w:t>
            </w:r>
            <w:r w:rsidR="00225A63" w:rsidRPr="00473D66">
              <w:rPr>
                <w:rFonts w:asciiTheme="minorEastAsia" w:eastAsiaTheme="minorEastAsia" w:hAnsiTheme="minorEastAsia" w:hint="eastAsia"/>
                <w:sz w:val="18"/>
                <w:szCs w:val="18"/>
              </w:rPr>
              <w:t>からの意見</w:t>
            </w:r>
          </w:p>
        </w:tc>
      </w:tr>
      <w:tr w:rsidR="0086696C" w:rsidRPr="00473D66" w:rsidTr="00FF6011">
        <w:trPr>
          <w:trHeight w:val="306"/>
          <w:jc w:val="center"/>
        </w:trPr>
        <w:tc>
          <w:tcPr>
            <w:tcW w:w="7157" w:type="dxa"/>
            <w:shd w:val="clear" w:color="auto" w:fill="auto"/>
          </w:tcPr>
          <w:p w:rsidR="00F859B7" w:rsidRPr="00473D66" w:rsidRDefault="00F859B7" w:rsidP="00BF2F30">
            <w:pPr>
              <w:ind w:left="180" w:hangingChars="100" w:hanging="180"/>
              <w:jc w:val="left"/>
              <w:rPr>
                <w:rFonts w:asciiTheme="minorEastAsia" w:eastAsiaTheme="minorEastAsia" w:hAnsiTheme="minorEastAsia"/>
                <w:sz w:val="18"/>
                <w:szCs w:val="18"/>
              </w:rPr>
            </w:pPr>
          </w:p>
        </w:tc>
        <w:tc>
          <w:tcPr>
            <w:tcW w:w="7835" w:type="dxa"/>
            <w:shd w:val="clear" w:color="auto" w:fill="auto"/>
          </w:tcPr>
          <w:p w:rsidR="005C0D4F" w:rsidRPr="00473D66" w:rsidRDefault="005C0D4F" w:rsidP="002401DC">
            <w:pPr>
              <w:jc w:val="left"/>
              <w:rPr>
                <w:rFonts w:asciiTheme="minorEastAsia" w:eastAsiaTheme="minorEastAsia" w:hAnsiTheme="minorEastAsia"/>
                <w:sz w:val="18"/>
                <w:szCs w:val="18"/>
              </w:rPr>
            </w:pPr>
          </w:p>
        </w:tc>
      </w:tr>
    </w:tbl>
    <w:p w:rsidR="00225A63" w:rsidRPr="00473D66" w:rsidRDefault="00225A63" w:rsidP="004523BE">
      <w:pPr>
        <w:jc w:val="left"/>
        <w:rPr>
          <w:rFonts w:asciiTheme="minorEastAsia" w:eastAsiaTheme="minorEastAsia" w:hAnsiTheme="minorEastAsia"/>
          <w:sz w:val="18"/>
          <w:szCs w:val="18"/>
        </w:rPr>
      </w:pPr>
    </w:p>
    <w:p w:rsidR="0086696C" w:rsidRPr="00473D66" w:rsidRDefault="0037367C" w:rsidP="00BF2F30">
      <w:pPr>
        <w:ind w:leftChars="-92" w:left="-31" w:hangingChars="90" w:hanging="162"/>
        <w:jc w:val="lef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３　</w:t>
      </w:r>
      <w:r w:rsidR="0086696C" w:rsidRPr="00473D66">
        <w:rPr>
          <w:rFonts w:asciiTheme="minorEastAsia" w:eastAsiaTheme="minorEastAsia" w:hAnsiTheme="minorEastAsia" w:hint="eastAsia"/>
          <w:sz w:val="18"/>
          <w:szCs w:val="18"/>
        </w:rPr>
        <w:t>本年度の取組</w:t>
      </w:r>
      <w:r w:rsidRPr="00473D66">
        <w:rPr>
          <w:rFonts w:asciiTheme="minorEastAsia" w:eastAsiaTheme="minorEastAsia" w:hAnsiTheme="minorEastAsia" w:hint="eastAsia"/>
          <w:sz w:val="18"/>
          <w:szCs w:val="18"/>
        </w:rPr>
        <w:t>内容</w:t>
      </w:r>
      <w:r w:rsidR="0086696C" w:rsidRPr="00473D66">
        <w:rPr>
          <w:rFonts w:asciiTheme="minorEastAsia" w:eastAsiaTheme="minorEastAsia" w:hAnsiTheme="minorEastAsia" w:hint="eastAsia"/>
          <w:sz w:val="18"/>
          <w:szCs w:val="18"/>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6"/>
        <w:gridCol w:w="2125"/>
        <w:gridCol w:w="4254"/>
        <w:gridCol w:w="6803"/>
        <w:gridCol w:w="1028"/>
      </w:tblGrid>
      <w:tr w:rsidR="00897939" w:rsidRPr="00473D66" w:rsidTr="00116D4E">
        <w:trPr>
          <w:trHeight w:val="586"/>
          <w:jc w:val="center"/>
        </w:trPr>
        <w:tc>
          <w:tcPr>
            <w:tcW w:w="776" w:type="dxa"/>
            <w:shd w:val="clear" w:color="auto" w:fill="auto"/>
            <w:vAlign w:val="center"/>
          </w:tcPr>
          <w:p w:rsidR="00897939" w:rsidRPr="00473D66" w:rsidRDefault="00897939" w:rsidP="0054712D">
            <w:pPr>
              <w:spacing w:line="240" w:lineRule="exact"/>
              <w:jc w:val="center"/>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中期的</w:t>
            </w:r>
          </w:p>
          <w:p w:rsidR="00897939" w:rsidRPr="00473D66" w:rsidRDefault="00897939" w:rsidP="0054712D">
            <w:pPr>
              <w:spacing w:line="240" w:lineRule="exact"/>
              <w:jc w:val="center"/>
              <w:rPr>
                <w:rFonts w:asciiTheme="minorEastAsia" w:eastAsiaTheme="minorEastAsia" w:hAnsiTheme="minorEastAsia"/>
                <w:spacing w:val="-20"/>
                <w:sz w:val="18"/>
                <w:szCs w:val="18"/>
              </w:rPr>
            </w:pPr>
            <w:r w:rsidRPr="00473D66">
              <w:rPr>
                <w:rFonts w:asciiTheme="minorEastAsia" w:eastAsiaTheme="minorEastAsia" w:hAnsiTheme="minorEastAsia" w:hint="eastAsia"/>
                <w:sz w:val="18"/>
                <w:szCs w:val="18"/>
              </w:rPr>
              <w:t>目標</w:t>
            </w:r>
          </w:p>
        </w:tc>
        <w:tc>
          <w:tcPr>
            <w:tcW w:w="2125" w:type="dxa"/>
            <w:shd w:val="clear" w:color="auto" w:fill="auto"/>
            <w:vAlign w:val="center"/>
          </w:tcPr>
          <w:p w:rsidR="00897939" w:rsidRPr="00473D66" w:rsidRDefault="00897939" w:rsidP="006B5B51">
            <w:pPr>
              <w:spacing w:line="320" w:lineRule="exact"/>
              <w:jc w:val="center"/>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今年度の重点目標</w:t>
            </w:r>
          </w:p>
        </w:tc>
        <w:tc>
          <w:tcPr>
            <w:tcW w:w="4254" w:type="dxa"/>
            <w:tcBorders>
              <w:right w:val="dashed" w:sz="4" w:space="0" w:color="auto"/>
            </w:tcBorders>
            <w:shd w:val="clear" w:color="auto" w:fill="auto"/>
            <w:vAlign w:val="center"/>
          </w:tcPr>
          <w:p w:rsidR="00897939" w:rsidRPr="00473D66" w:rsidRDefault="00897939" w:rsidP="006B5B51">
            <w:pPr>
              <w:spacing w:line="320" w:lineRule="exact"/>
              <w:jc w:val="center"/>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具体的な取組計画・内容</w:t>
            </w:r>
          </w:p>
        </w:tc>
        <w:tc>
          <w:tcPr>
            <w:tcW w:w="6803" w:type="dxa"/>
            <w:tcBorders>
              <w:right w:val="dashed" w:sz="4" w:space="0" w:color="auto"/>
            </w:tcBorders>
            <w:vAlign w:val="center"/>
          </w:tcPr>
          <w:p w:rsidR="00897939" w:rsidRPr="00473D66" w:rsidRDefault="00897939" w:rsidP="006B5B51">
            <w:pPr>
              <w:spacing w:line="320" w:lineRule="exact"/>
              <w:jc w:val="center"/>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評価指標</w:t>
            </w:r>
          </w:p>
        </w:tc>
        <w:tc>
          <w:tcPr>
            <w:tcW w:w="1028" w:type="dxa"/>
            <w:tcBorders>
              <w:left w:val="dashed" w:sz="4" w:space="0" w:color="auto"/>
              <w:right w:val="single" w:sz="4" w:space="0" w:color="auto"/>
            </w:tcBorders>
            <w:shd w:val="clear" w:color="auto" w:fill="auto"/>
            <w:vAlign w:val="center"/>
          </w:tcPr>
          <w:p w:rsidR="00897939" w:rsidRPr="00473D66" w:rsidRDefault="00897939" w:rsidP="006B5B51">
            <w:pPr>
              <w:spacing w:line="320" w:lineRule="exact"/>
              <w:jc w:val="center"/>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自己評価</w:t>
            </w:r>
          </w:p>
        </w:tc>
      </w:tr>
      <w:tr w:rsidR="00F45787" w:rsidRPr="00473D66" w:rsidTr="00116D4E">
        <w:trPr>
          <w:cantSplit/>
          <w:trHeight w:val="5667"/>
          <w:jc w:val="center"/>
        </w:trPr>
        <w:tc>
          <w:tcPr>
            <w:tcW w:w="776" w:type="dxa"/>
            <w:shd w:val="clear" w:color="auto" w:fill="auto"/>
            <w:textDirection w:val="tbRlV"/>
            <w:vAlign w:val="center"/>
          </w:tcPr>
          <w:p w:rsidR="00F45787" w:rsidRPr="00473D66" w:rsidRDefault="00F45787" w:rsidP="00BF2F30">
            <w:pPr>
              <w:spacing w:line="360" w:lineRule="exact"/>
              <w:ind w:firstLineChars="100" w:firstLine="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　児童生徒の安全・安心を守る</w:t>
            </w:r>
          </w:p>
        </w:tc>
        <w:tc>
          <w:tcPr>
            <w:tcW w:w="2125" w:type="dxa"/>
            <w:shd w:val="clear" w:color="auto" w:fill="auto"/>
          </w:tcPr>
          <w:p w:rsidR="00B2018D" w:rsidRPr="00473D66" w:rsidRDefault="00F45787" w:rsidP="00B2018D">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（１）</w:t>
            </w:r>
            <w:r w:rsidR="00B2018D" w:rsidRPr="00473D66">
              <w:rPr>
                <w:rFonts w:asciiTheme="minorEastAsia" w:eastAsiaTheme="minorEastAsia" w:hAnsiTheme="minorEastAsia" w:hint="eastAsia"/>
                <w:color w:val="000000"/>
                <w:sz w:val="18"/>
                <w:szCs w:val="18"/>
              </w:rPr>
              <w:t>大阪整肢学院と連携した危機管理体制を充実させ、防災防犯教育を推進する。</w:t>
            </w:r>
          </w:p>
          <w:p w:rsidR="00B2018D" w:rsidRPr="00473D66" w:rsidRDefault="00B2018D" w:rsidP="00B2018D">
            <w:pPr>
              <w:spacing w:line="360" w:lineRule="exact"/>
              <w:rPr>
                <w:rFonts w:asciiTheme="minorEastAsia" w:eastAsiaTheme="minorEastAsia" w:hAnsiTheme="minorEastAsia"/>
                <w:color w:val="000000"/>
                <w:sz w:val="18"/>
                <w:szCs w:val="18"/>
              </w:rPr>
            </w:pPr>
          </w:p>
          <w:p w:rsidR="004D166F" w:rsidRPr="00473D66" w:rsidRDefault="004D166F" w:rsidP="00B2018D">
            <w:pPr>
              <w:spacing w:line="360" w:lineRule="exact"/>
              <w:rPr>
                <w:rFonts w:asciiTheme="minorEastAsia" w:eastAsiaTheme="minorEastAsia" w:hAnsiTheme="minorEastAsia"/>
                <w:color w:val="000000"/>
                <w:sz w:val="18"/>
                <w:szCs w:val="18"/>
              </w:rPr>
            </w:pPr>
          </w:p>
          <w:p w:rsidR="00116D4E" w:rsidRPr="00473D66" w:rsidRDefault="00116D4E" w:rsidP="00B2018D">
            <w:pPr>
              <w:spacing w:line="360" w:lineRule="exact"/>
              <w:rPr>
                <w:rFonts w:asciiTheme="minorEastAsia" w:eastAsiaTheme="minorEastAsia" w:hAnsiTheme="minorEastAsia"/>
                <w:color w:val="000000"/>
                <w:sz w:val="18"/>
                <w:szCs w:val="18"/>
              </w:rPr>
            </w:pPr>
          </w:p>
          <w:p w:rsidR="00116D4E" w:rsidRPr="00473D66" w:rsidRDefault="00116D4E" w:rsidP="00B2018D">
            <w:pPr>
              <w:spacing w:line="360" w:lineRule="exact"/>
              <w:rPr>
                <w:rFonts w:asciiTheme="minorEastAsia" w:eastAsiaTheme="minorEastAsia" w:hAnsiTheme="minorEastAsia"/>
                <w:color w:val="000000"/>
                <w:sz w:val="18"/>
                <w:szCs w:val="18"/>
              </w:rPr>
            </w:pPr>
          </w:p>
          <w:p w:rsidR="00306FED" w:rsidRPr="00473D66" w:rsidRDefault="00F45787" w:rsidP="00E0323E">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r w:rsidR="00B2018D" w:rsidRPr="00473D66">
              <w:rPr>
                <w:rFonts w:asciiTheme="minorEastAsia" w:eastAsiaTheme="minorEastAsia" w:hAnsiTheme="minorEastAsia" w:hint="eastAsia"/>
                <w:color w:val="000000"/>
                <w:sz w:val="18"/>
                <w:szCs w:val="18"/>
              </w:rPr>
              <w:t>事故・怪我のない学校づくりをめざし、保健･安全･衛生管理に関する指導･支援を徹底する。</w:t>
            </w:r>
          </w:p>
          <w:p w:rsidR="00F45787" w:rsidRPr="00473D66" w:rsidRDefault="00F45787" w:rsidP="00E0323E">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（３）すべての教育活動において児童生徒が「大切にされている」と実感できる指導・支援を行う。</w:t>
            </w:r>
          </w:p>
        </w:tc>
        <w:tc>
          <w:tcPr>
            <w:tcW w:w="4254" w:type="dxa"/>
            <w:tcBorders>
              <w:right w:val="dashed" w:sz="4" w:space="0" w:color="auto"/>
            </w:tcBorders>
            <w:shd w:val="clear" w:color="auto" w:fill="auto"/>
          </w:tcPr>
          <w:p w:rsidR="00F45787" w:rsidRPr="00473D66" w:rsidRDefault="00F45787"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7868C7" w:rsidRPr="00473D66" w:rsidRDefault="007868C7" w:rsidP="007868C7">
            <w:pPr>
              <w:rPr>
                <w:rFonts w:asciiTheme="minorEastAsia" w:eastAsiaTheme="minorEastAsia" w:hAnsiTheme="minorEastAsia" w:cstheme="minorBidi"/>
                <w:sz w:val="18"/>
                <w:szCs w:val="18"/>
              </w:rPr>
            </w:pPr>
            <w:r w:rsidRPr="00473D66">
              <w:rPr>
                <w:rFonts w:asciiTheme="minorEastAsia" w:eastAsiaTheme="minorEastAsia" w:hAnsiTheme="minorEastAsia" w:cstheme="minorBidi" w:hint="eastAsia"/>
                <w:sz w:val="18"/>
                <w:szCs w:val="18"/>
              </w:rPr>
              <w:t>防犯・防災教育の校内取り組みを調査し、その上で全校的な取り組みを見直す。</w:t>
            </w:r>
          </w:p>
          <w:p w:rsidR="007868C7" w:rsidRPr="00473D66" w:rsidRDefault="007868C7" w:rsidP="007868C7">
            <w:pPr>
              <w:rPr>
                <w:rFonts w:asciiTheme="minorEastAsia" w:eastAsiaTheme="minorEastAsia" w:hAnsiTheme="minorEastAsia" w:cstheme="minorBidi"/>
                <w:sz w:val="18"/>
                <w:szCs w:val="18"/>
              </w:rPr>
            </w:pPr>
            <w:r w:rsidRPr="00473D66">
              <w:rPr>
                <w:rFonts w:asciiTheme="minorEastAsia" w:eastAsiaTheme="minorEastAsia" w:hAnsiTheme="minorEastAsia" w:cstheme="minorBidi" w:hint="eastAsia"/>
                <w:sz w:val="18"/>
                <w:szCs w:val="18"/>
              </w:rPr>
              <w:t>防犯　誘拐、セクハラ行為等への対応を学ぶ。</w:t>
            </w:r>
          </w:p>
          <w:p w:rsidR="007868C7" w:rsidRPr="00473D66" w:rsidRDefault="007868C7" w:rsidP="007868C7">
            <w:pPr>
              <w:rPr>
                <w:rFonts w:asciiTheme="minorEastAsia" w:eastAsiaTheme="minorEastAsia" w:hAnsiTheme="minorEastAsia" w:cstheme="minorBidi"/>
                <w:sz w:val="18"/>
                <w:szCs w:val="18"/>
              </w:rPr>
            </w:pPr>
            <w:r w:rsidRPr="00473D66">
              <w:rPr>
                <w:rFonts w:asciiTheme="minorEastAsia" w:eastAsiaTheme="minorEastAsia" w:hAnsiTheme="minorEastAsia" w:cstheme="minorBidi" w:hint="eastAsia"/>
                <w:sz w:val="18"/>
                <w:szCs w:val="18"/>
              </w:rPr>
              <w:t xml:space="preserve">　　　薬物の危険性を学ぶ。学院と継続。</w:t>
            </w:r>
          </w:p>
          <w:p w:rsidR="007868C7" w:rsidRPr="00473D66" w:rsidRDefault="007868C7" w:rsidP="00BF2F30">
            <w:pPr>
              <w:ind w:left="540" w:hangingChars="300" w:hanging="540"/>
              <w:rPr>
                <w:rFonts w:asciiTheme="minorEastAsia" w:eastAsiaTheme="minorEastAsia" w:hAnsiTheme="minorEastAsia" w:cstheme="minorBidi"/>
                <w:sz w:val="18"/>
                <w:szCs w:val="18"/>
              </w:rPr>
            </w:pPr>
            <w:r w:rsidRPr="00473D66">
              <w:rPr>
                <w:rFonts w:asciiTheme="minorEastAsia" w:eastAsiaTheme="minorEastAsia" w:hAnsiTheme="minorEastAsia" w:cstheme="minorBidi" w:hint="eastAsia"/>
                <w:sz w:val="18"/>
                <w:szCs w:val="18"/>
              </w:rPr>
              <w:t>防災　災害への対応と、可能であればできる貢献活動について考えさせる。</w:t>
            </w:r>
          </w:p>
          <w:p w:rsidR="004D166F" w:rsidRPr="00473D66" w:rsidRDefault="007868C7"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cstheme="minorBidi" w:hint="eastAsia"/>
                <w:sz w:val="18"/>
                <w:szCs w:val="18"/>
              </w:rPr>
              <w:t>教職員への備蓄への呼びかけを今年度も行う。</w:t>
            </w:r>
          </w:p>
          <w:p w:rsidR="00F45787" w:rsidRPr="00473D66" w:rsidRDefault="00F45787"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F45787" w:rsidRPr="00473D66" w:rsidRDefault="004D166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ア　</w:t>
            </w:r>
            <w:r w:rsidR="00D76BB6" w:rsidRPr="00473D66">
              <w:rPr>
                <w:rFonts w:asciiTheme="minorEastAsia" w:eastAsiaTheme="minorEastAsia" w:hAnsiTheme="minorEastAsia" w:hint="eastAsia"/>
                <w:sz w:val="18"/>
                <w:szCs w:val="18"/>
              </w:rPr>
              <w:t>施設設備の保全や</w:t>
            </w:r>
            <w:r w:rsidR="007A1578" w:rsidRPr="00473D66">
              <w:rPr>
                <w:rFonts w:asciiTheme="minorEastAsia" w:eastAsiaTheme="minorEastAsia" w:hAnsiTheme="minorEastAsia" w:hint="eastAsia"/>
                <w:sz w:val="18"/>
                <w:szCs w:val="18"/>
              </w:rPr>
              <w:t>事故防止･</w:t>
            </w:r>
            <w:r w:rsidR="00D76BB6" w:rsidRPr="00473D66">
              <w:rPr>
                <w:rFonts w:asciiTheme="minorEastAsia" w:eastAsiaTheme="minorEastAsia" w:hAnsiTheme="minorEastAsia" w:hint="eastAsia"/>
                <w:sz w:val="18"/>
                <w:szCs w:val="18"/>
              </w:rPr>
              <w:t>ヒヤリハットの活用を徹底</w:t>
            </w:r>
            <w:r w:rsidR="007A1578" w:rsidRPr="00473D66">
              <w:rPr>
                <w:rFonts w:asciiTheme="minorEastAsia" w:eastAsiaTheme="minorEastAsia" w:hAnsiTheme="minorEastAsia" w:hint="eastAsia"/>
                <w:sz w:val="18"/>
                <w:szCs w:val="18"/>
              </w:rPr>
              <w:t>する。</w:t>
            </w:r>
          </w:p>
          <w:p w:rsidR="00F45787" w:rsidRPr="00473D66" w:rsidRDefault="00F45787" w:rsidP="00BF2F30">
            <w:pPr>
              <w:spacing w:line="320" w:lineRule="exact"/>
              <w:ind w:left="391" w:hangingChars="217" w:hanging="391"/>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イ　</w:t>
            </w:r>
            <w:r w:rsidR="004D166F" w:rsidRPr="00473D66">
              <w:rPr>
                <w:rFonts w:asciiTheme="minorEastAsia" w:eastAsiaTheme="minorEastAsia" w:hAnsiTheme="minorEastAsia" w:hint="eastAsia"/>
                <w:sz w:val="18"/>
                <w:szCs w:val="18"/>
              </w:rPr>
              <w:t>感染症･食中毒の予防</w:t>
            </w:r>
            <w:r w:rsidR="009227FE" w:rsidRPr="00473D66">
              <w:rPr>
                <w:rFonts w:asciiTheme="minorEastAsia" w:eastAsiaTheme="minorEastAsia" w:hAnsiTheme="minorEastAsia" w:hint="eastAsia"/>
                <w:sz w:val="18"/>
                <w:szCs w:val="18"/>
              </w:rPr>
              <w:t>及び熱中症やアレルギー等に係る事故防止に努める。</w:t>
            </w:r>
          </w:p>
          <w:p w:rsidR="009227FE" w:rsidRPr="00473D66" w:rsidRDefault="009227FE" w:rsidP="00BF2F30">
            <w:pPr>
              <w:spacing w:line="320" w:lineRule="exact"/>
              <w:ind w:left="211" w:hangingChars="117" w:hanging="211"/>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ウ　万一の場合の対応を確認しておく。</w:t>
            </w:r>
          </w:p>
          <w:p w:rsidR="00F45787" w:rsidRPr="00473D66" w:rsidRDefault="00F45787" w:rsidP="00BF2F30">
            <w:pPr>
              <w:spacing w:line="320" w:lineRule="exact"/>
              <w:ind w:left="211" w:hangingChars="117" w:hanging="211"/>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p>
          <w:p w:rsidR="00F45787" w:rsidRPr="00473D66" w:rsidRDefault="00F45787" w:rsidP="00BF2F30">
            <w:pPr>
              <w:spacing w:line="320" w:lineRule="exact"/>
              <w:ind w:left="211" w:hangingChars="117" w:hanging="211"/>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　人権研修を更に充実させる。</w:t>
            </w:r>
          </w:p>
          <w:p w:rsidR="00F45787" w:rsidRPr="00473D66" w:rsidRDefault="00F45787" w:rsidP="00FD67DB">
            <w:pPr>
              <w:spacing w:line="320" w:lineRule="exact"/>
              <w:ind w:left="391" w:hangingChars="217" w:hanging="391"/>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イ　</w:t>
            </w:r>
            <w:r w:rsidR="00FF6873" w:rsidRPr="00473D66">
              <w:rPr>
                <w:rFonts w:asciiTheme="minorEastAsia" w:eastAsiaTheme="minorEastAsia" w:hAnsiTheme="minorEastAsia" w:hint="eastAsia"/>
                <w:sz w:val="18"/>
                <w:szCs w:val="18"/>
              </w:rPr>
              <w:t>「カウンセリングマインド」を強化し児童生徒の自己肯定感を育む。</w:t>
            </w:r>
          </w:p>
        </w:tc>
        <w:tc>
          <w:tcPr>
            <w:tcW w:w="6803" w:type="dxa"/>
            <w:tcBorders>
              <w:right w:val="dashed" w:sz="4" w:space="0" w:color="auto"/>
            </w:tcBorders>
          </w:tcPr>
          <w:p w:rsidR="00F45787" w:rsidRPr="00473D66" w:rsidRDefault="00F45787"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B2018D" w:rsidRPr="009E6233" w:rsidRDefault="00B2018D"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①</w:t>
            </w:r>
            <w:r w:rsidR="00AF4D98" w:rsidRPr="00473D66">
              <w:rPr>
                <w:rFonts w:asciiTheme="minorEastAsia" w:eastAsiaTheme="minorEastAsia" w:hAnsiTheme="minorEastAsia" w:hint="eastAsia"/>
                <w:sz w:val="18"/>
                <w:szCs w:val="18"/>
              </w:rPr>
              <w:t>水害(河川氾濫)</w:t>
            </w:r>
            <w:r w:rsidR="00473D66">
              <w:rPr>
                <w:rFonts w:asciiTheme="minorEastAsia" w:eastAsiaTheme="minorEastAsia" w:hAnsiTheme="minorEastAsia" w:hint="eastAsia"/>
                <w:sz w:val="18"/>
                <w:szCs w:val="18"/>
              </w:rPr>
              <w:t>について</w:t>
            </w:r>
            <w:r w:rsidR="00473D66" w:rsidRPr="009E6233">
              <w:rPr>
                <w:rFonts w:asciiTheme="minorEastAsia" w:eastAsiaTheme="minorEastAsia" w:hAnsiTheme="minorEastAsia" w:hint="eastAsia"/>
                <w:sz w:val="18"/>
                <w:szCs w:val="18"/>
              </w:rPr>
              <w:t>学院と一次</w:t>
            </w:r>
            <w:r w:rsidR="00AF4D98" w:rsidRPr="009E6233">
              <w:rPr>
                <w:rFonts w:asciiTheme="minorEastAsia" w:eastAsiaTheme="minorEastAsia" w:hAnsiTheme="minorEastAsia" w:hint="eastAsia"/>
                <w:sz w:val="18"/>
                <w:szCs w:val="18"/>
              </w:rPr>
              <w:t>避難以降を確認する。</w:t>
            </w:r>
            <w:r w:rsidR="009E6233">
              <w:rPr>
                <w:rFonts w:asciiTheme="minorEastAsia" w:eastAsiaTheme="minorEastAsia" w:hAnsiTheme="minorEastAsia" w:cstheme="minorBidi" w:hint="eastAsia"/>
                <w:sz w:val="18"/>
                <w:szCs w:val="18"/>
              </w:rPr>
              <w:t>1</w:t>
            </w:r>
            <w:bookmarkStart w:id="0" w:name="_GoBack"/>
            <w:bookmarkEnd w:id="0"/>
            <w:r w:rsidR="00AF4D98" w:rsidRPr="009E6233">
              <w:rPr>
                <w:rFonts w:asciiTheme="minorEastAsia" w:eastAsiaTheme="minorEastAsia" w:hAnsiTheme="minorEastAsia" w:cstheme="minorBidi" w:hint="eastAsia"/>
                <w:sz w:val="18"/>
                <w:szCs w:val="18"/>
              </w:rPr>
              <w:t>学期終業式前</w:t>
            </w:r>
            <w:r w:rsidR="007868C7" w:rsidRPr="009E6233">
              <w:rPr>
                <w:rFonts w:asciiTheme="minorEastAsia" w:eastAsiaTheme="minorEastAsia" w:hAnsiTheme="minorEastAsia" w:cstheme="minorBidi" w:hint="eastAsia"/>
                <w:sz w:val="18"/>
                <w:szCs w:val="18"/>
              </w:rPr>
              <w:t>避難訓練を実施。</w:t>
            </w:r>
            <w:r w:rsidR="007868C7" w:rsidRPr="009E6233">
              <w:rPr>
                <w:rFonts w:asciiTheme="minorEastAsia" w:eastAsiaTheme="minorEastAsia" w:hAnsiTheme="minorEastAsia" w:hint="eastAsia"/>
                <w:sz w:val="18"/>
                <w:szCs w:val="18"/>
              </w:rPr>
              <w:t>マニュアルに反映する。</w:t>
            </w:r>
          </w:p>
          <w:p w:rsidR="00F45787" w:rsidRPr="009E6233" w:rsidRDefault="00FF6873" w:rsidP="00BF2F3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②</w:t>
            </w:r>
            <w:r w:rsidR="00C53A4E" w:rsidRPr="009E6233">
              <w:rPr>
                <w:rFonts w:asciiTheme="minorEastAsia" w:eastAsiaTheme="minorEastAsia" w:hAnsiTheme="minorEastAsia" w:hint="eastAsia"/>
                <w:sz w:val="18"/>
                <w:szCs w:val="18"/>
              </w:rPr>
              <w:t>災害合同避難訓練</w:t>
            </w:r>
            <w:r w:rsidR="00AF4D98" w:rsidRPr="009E6233">
              <w:rPr>
                <w:rFonts w:asciiTheme="minorEastAsia" w:eastAsiaTheme="minorEastAsia" w:hAnsiTheme="minorEastAsia" w:hint="eastAsia"/>
                <w:sz w:val="18"/>
                <w:szCs w:val="18"/>
              </w:rPr>
              <w:t>2</w:t>
            </w:r>
            <w:r w:rsidR="00C53A4E" w:rsidRPr="009E6233">
              <w:rPr>
                <w:rFonts w:asciiTheme="minorEastAsia" w:eastAsiaTheme="minorEastAsia" w:hAnsiTheme="minorEastAsia" w:hint="eastAsia"/>
                <w:sz w:val="18"/>
                <w:szCs w:val="18"/>
              </w:rPr>
              <w:t>回。</w:t>
            </w:r>
            <w:r w:rsidR="009E6233">
              <w:rPr>
                <w:rFonts w:asciiTheme="minorEastAsia" w:eastAsiaTheme="minorEastAsia" w:hAnsiTheme="minorEastAsia" w:cstheme="minorBidi" w:hint="eastAsia"/>
                <w:sz w:val="18"/>
                <w:szCs w:val="18"/>
              </w:rPr>
              <w:t>二</w:t>
            </w:r>
            <w:r w:rsidR="007868C7" w:rsidRPr="009E6233">
              <w:rPr>
                <w:rFonts w:asciiTheme="minorEastAsia" w:eastAsiaTheme="minorEastAsia" w:hAnsiTheme="minorEastAsia" w:cstheme="minorBidi" w:hint="eastAsia"/>
                <w:sz w:val="18"/>
                <w:szCs w:val="18"/>
              </w:rPr>
              <w:t>次避難の際、学院職員</w:t>
            </w:r>
            <w:r w:rsidR="00AF4D98" w:rsidRPr="009E6233">
              <w:rPr>
                <w:rFonts w:asciiTheme="minorEastAsia" w:eastAsiaTheme="minorEastAsia" w:hAnsiTheme="minorEastAsia" w:cstheme="minorBidi" w:hint="eastAsia"/>
                <w:sz w:val="18"/>
                <w:szCs w:val="18"/>
              </w:rPr>
              <w:t>にどのように児童生徒の避難にはいってもらうか提案し、実施し、意見交換する</w:t>
            </w:r>
            <w:r w:rsidR="007868C7" w:rsidRPr="009E6233">
              <w:rPr>
                <w:rFonts w:asciiTheme="minorEastAsia" w:eastAsiaTheme="minorEastAsia" w:hAnsiTheme="minorEastAsia" w:cstheme="minorBidi" w:hint="eastAsia"/>
                <w:sz w:val="18"/>
                <w:szCs w:val="18"/>
              </w:rPr>
              <w:t>。</w:t>
            </w:r>
          </w:p>
          <w:p w:rsidR="00F45787" w:rsidRPr="009E6233" w:rsidRDefault="00F45787" w:rsidP="00BF2F3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（２）</w:t>
            </w:r>
          </w:p>
          <w:p w:rsidR="00F45787" w:rsidRPr="009E6233" w:rsidRDefault="00F45787" w:rsidP="00BF2F3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 xml:space="preserve">ア　</w:t>
            </w:r>
            <w:r w:rsidR="009227FE" w:rsidRPr="009E6233">
              <w:rPr>
                <w:rFonts w:asciiTheme="minorEastAsia" w:eastAsiaTheme="minorEastAsia" w:hAnsiTheme="minorEastAsia" w:hint="eastAsia"/>
                <w:sz w:val="18"/>
                <w:szCs w:val="18"/>
              </w:rPr>
              <w:t>報告⇒対応⇒</w:t>
            </w:r>
            <w:r w:rsidR="00D76BB6" w:rsidRPr="009E6233">
              <w:rPr>
                <w:rFonts w:asciiTheme="minorEastAsia" w:eastAsiaTheme="minorEastAsia" w:hAnsiTheme="minorEastAsia" w:hint="eastAsia"/>
                <w:sz w:val="18"/>
                <w:szCs w:val="18"/>
              </w:rPr>
              <w:t>改善</w:t>
            </w:r>
            <w:r w:rsidR="009227FE" w:rsidRPr="009E6233">
              <w:rPr>
                <w:rFonts w:asciiTheme="minorEastAsia" w:eastAsiaTheme="minorEastAsia" w:hAnsiTheme="minorEastAsia" w:hint="eastAsia"/>
                <w:sz w:val="18"/>
                <w:szCs w:val="18"/>
              </w:rPr>
              <w:t>⇒</w:t>
            </w:r>
            <w:r w:rsidR="00D76BB6" w:rsidRPr="009E6233">
              <w:rPr>
                <w:rFonts w:asciiTheme="minorEastAsia" w:eastAsiaTheme="minorEastAsia" w:hAnsiTheme="minorEastAsia" w:hint="eastAsia"/>
                <w:sz w:val="18"/>
                <w:szCs w:val="18"/>
              </w:rPr>
              <w:t>確認</w:t>
            </w:r>
            <w:r w:rsidR="00C4314B" w:rsidRPr="009E6233">
              <w:rPr>
                <w:rFonts w:asciiTheme="minorEastAsia" w:eastAsiaTheme="minorEastAsia" w:hAnsiTheme="minorEastAsia" w:hint="eastAsia"/>
                <w:sz w:val="18"/>
                <w:szCs w:val="18"/>
              </w:rPr>
              <w:t>、</w:t>
            </w:r>
            <w:r w:rsidR="009227FE" w:rsidRPr="009E6233">
              <w:rPr>
                <w:rFonts w:asciiTheme="minorEastAsia" w:eastAsiaTheme="minorEastAsia" w:hAnsiTheme="minorEastAsia" w:hint="eastAsia"/>
                <w:sz w:val="18"/>
                <w:szCs w:val="18"/>
              </w:rPr>
              <w:t>注意喚起</w:t>
            </w:r>
            <w:r w:rsidR="007A1578" w:rsidRPr="009E6233">
              <w:rPr>
                <w:rFonts w:asciiTheme="minorEastAsia" w:eastAsiaTheme="minorEastAsia" w:hAnsiTheme="minorEastAsia" w:hint="eastAsia"/>
                <w:sz w:val="18"/>
                <w:szCs w:val="18"/>
              </w:rPr>
              <w:t>･再発防止</w:t>
            </w:r>
            <w:r w:rsidR="009227FE" w:rsidRPr="009E6233">
              <w:rPr>
                <w:rFonts w:asciiTheme="minorEastAsia" w:eastAsiaTheme="minorEastAsia" w:hAnsiTheme="minorEastAsia" w:hint="eastAsia"/>
                <w:sz w:val="18"/>
                <w:szCs w:val="18"/>
              </w:rPr>
              <w:t>を</w:t>
            </w:r>
            <w:r w:rsidR="00BA4574" w:rsidRPr="009E6233">
              <w:rPr>
                <w:rFonts w:asciiTheme="minorEastAsia" w:eastAsiaTheme="minorEastAsia" w:hAnsiTheme="minorEastAsia" w:hint="eastAsia"/>
                <w:sz w:val="18"/>
                <w:szCs w:val="18"/>
              </w:rPr>
              <w:t>徹底し、</w:t>
            </w:r>
            <w:r w:rsidR="007A1578" w:rsidRPr="009E6233">
              <w:rPr>
                <w:rFonts w:asciiTheme="minorEastAsia" w:eastAsiaTheme="minorEastAsia" w:hAnsiTheme="minorEastAsia" w:hint="eastAsia"/>
                <w:sz w:val="18"/>
                <w:szCs w:val="18"/>
              </w:rPr>
              <w:t>年間で</w:t>
            </w:r>
            <w:r w:rsidR="00AF4D98" w:rsidRPr="009E6233">
              <w:rPr>
                <w:rFonts w:asciiTheme="minorEastAsia" w:eastAsiaTheme="minorEastAsia" w:hAnsiTheme="minorEastAsia" w:hint="eastAsia"/>
                <w:sz w:val="18"/>
                <w:szCs w:val="18"/>
              </w:rPr>
              <w:t>配慮不足による</w:t>
            </w:r>
            <w:r w:rsidR="007A1578" w:rsidRPr="009E6233">
              <w:rPr>
                <w:rFonts w:asciiTheme="minorEastAsia" w:eastAsiaTheme="minorEastAsia" w:hAnsiTheme="minorEastAsia" w:hint="eastAsia"/>
                <w:sz w:val="18"/>
                <w:szCs w:val="18"/>
              </w:rPr>
              <w:t>けが0</w:t>
            </w:r>
            <w:r w:rsidR="009227FE" w:rsidRPr="009E6233">
              <w:rPr>
                <w:rFonts w:asciiTheme="minorEastAsia" w:eastAsiaTheme="minorEastAsia" w:hAnsiTheme="minorEastAsia" w:hint="eastAsia"/>
                <w:sz w:val="18"/>
                <w:szCs w:val="18"/>
              </w:rPr>
              <w:t>をめざす（平成</w:t>
            </w:r>
            <w:r w:rsidR="00C4314B" w:rsidRPr="009E6233">
              <w:rPr>
                <w:rFonts w:asciiTheme="minorEastAsia" w:eastAsiaTheme="minorEastAsia" w:hAnsiTheme="minorEastAsia" w:hint="eastAsia"/>
                <w:sz w:val="18"/>
                <w:szCs w:val="18"/>
              </w:rPr>
              <w:t>30</w:t>
            </w:r>
            <w:r w:rsidR="009227FE" w:rsidRPr="009E6233">
              <w:rPr>
                <w:rFonts w:asciiTheme="minorEastAsia" w:eastAsiaTheme="minorEastAsia" w:hAnsiTheme="minorEastAsia" w:hint="eastAsia"/>
                <w:sz w:val="18"/>
                <w:szCs w:val="18"/>
              </w:rPr>
              <w:t>年度</w:t>
            </w:r>
            <w:r w:rsidR="00C4314B" w:rsidRPr="009E6233">
              <w:rPr>
                <w:rFonts w:asciiTheme="minorEastAsia" w:eastAsiaTheme="minorEastAsia" w:hAnsiTheme="minorEastAsia" w:hint="eastAsia"/>
                <w:sz w:val="18"/>
                <w:szCs w:val="18"/>
              </w:rPr>
              <w:t>7</w:t>
            </w:r>
            <w:r w:rsidR="009227FE" w:rsidRPr="009E6233">
              <w:rPr>
                <w:rFonts w:asciiTheme="minorEastAsia" w:eastAsiaTheme="minorEastAsia" w:hAnsiTheme="minorEastAsia" w:hint="eastAsia"/>
                <w:sz w:val="18"/>
                <w:szCs w:val="18"/>
              </w:rPr>
              <w:t>件）。</w:t>
            </w:r>
            <w:r w:rsidR="007A1578" w:rsidRPr="009E6233">
              <w:rPr>
                <w:rFonts w:asciiTheme="minorEastAsia" w:eastAsiaTheme="minorEastAsia" w:hAnsiTheme="minorEastAsia" w:hint="eastAsia"/>
                <w:sz w:val="18"/>
                <w:szCs w:val="18"/>
              </w:rPr>
              <w:t>設備損壊等には即応する</w:t>
            </w:r>
            <w:r w:rsidRPr="009E6233">
              <w:rPr>
                <w:rFonts w:asciiTheme="minorEastAsia" w:eastAsiaTheme="minorEastAsia" w:hAnsiTheme="minorEastAsia" w:hint="eastAsia"/>
                <w:sz w:val="18"/>
                <w:szCs w:val="18"/>
              </w:rPr>
              <w:t>。</w:t>
            </w:r>
          </w:p>
          <w:p w:rsidR="00451EFF" w:rsidRPr="009E6233" w:rsidRDefault="00451EFF" w:rsidP="00BF2F3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 xml:space="preserve">イ　</w:t>
            </w:r>
            <w:r w:rsidR="00473D66" w:rsidRPr="009E6233">
              <w:rPr>
                <w:rFonts w:asciiTheme="minorEastAsia" w:eastAsiaTheme="minorEastAsia" w:hAnsiTheme="minorEastAsia" w:hint="eastAsia"/>
                <w:sz w:val="18"/>
                <w:szCs w:val="18"/>
              </w:rPr>
              <w:t>ＷＢＧ</w:t>
            </w:r>
            <w:r w:rsidR="00FF6873" w:rsidRPr="009E6233">
              <w:rPr>
                <w:rFonts w:asciiTheme="minorEastAsia" w:eastAsiaTheme="minorEastAsia" w:hAnsiTheme="minorEastAsia" w:hint="eastAsia"/>
                <w:sz w:val="18"/>
                <w:szCs w:val="18"/>
              </w:rPr>
              <w:t>Ｔ計の導入と活用を開始する。アレルギー対応会議を年間2回定期開催する。</w:t>
            </w:r>
          </w:p>
          <w:p w:rsidR="00F45787" w:rsidRPr="00473D66" w:rsidRDefault="00451EFF" w:rsidP="00BF2F3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ウ</w:t>
            </w:r>
            <w:r w:rsidR="00F45787" w:rsidRPr="009E6233">
              <w:rPr>
                <w:rFonts w:asciiTheme="minorEastAsia" w:eastAsiaTheme="minorEastAsia" w:hAnsiTheme="minorEastAsia" w:hint="eastAsia"/>
                <w:sz w:val="18"/>
                <w:szCs w:val="18"/>
              </w:rPr>
              <w:t xml:space="preserve">　</w:t>
            </w:r>
            <w:r w:rsidR="00BA4574" w:rsidRPr="009E6233">
              <w:rPr>
                <w:rFonts w:asciiTheme="minorEastAsia" w:eastAsiaTheme="minorEastAsia" w:hAnsiTheme="minorEastAsia" w:hint="eastAsia"/>
                <w:sz w:val="18"/>
                <w:szCs w:val="18"/>
              </w:rPr>
              <w:t>年度</w:t>
            </w:r>
            <w:r w:rsidR="009227FE" w:rsidRPr="009E6233">
              <w:rPr>
                <w:rFonts w:asciiTheme="minorEastAsia" w:eastAsiaTheme="minorEastAsia" w:hAnsiTheme="minorEastAsia" w:hint="eastAsia"/>
                <w:sz w:val="18"/>
                <w:szCs w:val="18"/>
              </w:rPr>
              <w:t>当初</w:t>
            </w:r>
            <w:r w:rsidRPr="009E6233">
              <w:rPr>
                <w:rFonts w:asciiTheme="minorEastAsia" w:eastAsiaTheme="minorEastAsia" w:hAnsiTheme="minorEastAsia" w:hint="eastAsia"/>
                <w:sz w:val="18"/>
                <w:szCs w:val="18"/>
              </w:rPr>
              <w:t>に校内マニュアル</w:t>
            </w:r>
            <w:r w:rsidR="000804E6" w:rsidRPr="009E6233">
              <w:rPr>
                <w:rFonts w:asciiTheme="minorEastAsia" w:eastAsiaTheme="minorEastAsia" w:hAnsiTheme="minorEastAsia" w:hint="eastAsia"/>
                <w:sz w:val="18"/>
                <w:szCs w:val="18"/>
              </w:rPr>
              <w:t>等の</w:t>
            </w:r>
            <w:r w:rsidRPr="009E6233">
              <w:rPr>
                <w:rFonts w:asciiTheme="minorEastAsia" w:eastAsiaTheme="minorEastAsia" w:hAnsiTheme="minorEastAsia" w:hint="eastAsia"/>
                <w:sz w:val="18"/>
                <w:szCs w:val="18"/>
              </w:rPr>
              <w:t>確認</w:t>
            </w:r>
            <w:r w:rsidRPr="00473D66">
              <w:rPr>
                <w:rFonts w:asciiTheme="minorEastAsia" w:eastAsiaTheme="minorEastAsia" w:hAnsiTheme="minorEastAsia" w:hint="eastAsia"/>
                <w:sz w:val="18"/>
                <w:szCs w:val="18"/>
              </w:rPr>
              <w:t>を担当部署から全職員に徹底</w:t>
            </w:r>
            <w:r w:rsidR="00BA4574" w:rsidRPr="00473D66">
              <w:rPr>
                <w:rFonts w:asciiTheme="minorEastAsia" w:eastAsiaTheme="minorEastAsia" w:hAnsiTheme="minorEastAsia" w:hint="eastAsia"/>
                <w:sz w:val="18"/>
                <w:szCs w:val="18"/>
              </w:rPr>
              <w:t>し、学院とも共有</w:t>
            </w:r>
            <w:r w:rsidR="009227FE" w:rsidRPr="00473D66">
              <w:rPr>
                <w:rFonts w:asciiTheme="minorEastAsia" w:eastAsiaTheme="minorEastAsia" w:hAnsiTheme="minorEastAsia" w:hint="eastAsia"/>
                <w:sz w:val="18"/>
                <w:szCs w:val="18"/>
              </w:rPr>
              <w:t>する。</w:t>
            </w:r>
          </w:p>
          <w:p w:rsidR="00AF4D98" w:rsidRPr="00473D66" w:rsidRDefault="00AF4D98" w:rsidP="00FF6873">
            <w:pPr>
              <w:spacing w:line="320" w:lineRule="exact"/>
              <w:rPr>
                <w:rFonts w:asciiTheme="minorEastAsia" w:eastAsiaTheme="minorEastAsia" w:hAnsiTheme="minorEastAsia"/>
                <w:sz w:val="18"/>
                <w:szCs w:val="18"/>
              </w:rPr>
            </w:pPr>
          </w:p>
          <w:p w:rsidR="00F45787" w:rsidRPr="00473D66" w:rsidRDefault="00F45787"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p>
          <w:p w:rsidR="006F18FD" w:rsidRPr="00473D66" w:rsidRDefault="00C4314B"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ア　</w:t>
            </w:r>
            <w:r w:rsidR="00F45787" w:rsidRPr="00473D66">
              <w:rPr>
                <w:rFonts w:asciiTheme="minorEastAsia" w:eastAsiaTheme="minorEastAsia" w:hAnsiTheme="minorEastAsia" w:hint="eastAsia"/>
                <w:sz w:val="18"/>
                <w:szCs w:val="18"/>
              </w:rPr>
              <w:t>各学期に人権研修を実施し、</w:t>
            </w:r>
            <w:r w:rsidR="00FF6873" w:rsidRPr="00473D66">
              <w:rPr>
                <w:rFonts w:asciiTheme="minorEastAsia" w:eastAsiaTheme="minorEastAsia" w:hAnsiTheme="minorEastAsia" w:hint="eastAsia"/>
                <w:sz w:val="18"/>
                <w:szCs w:val="18"/>
              </w:rPr>
              <w:t>講演会への</w:t>
            </w:r>
            <w:r w:rsidRPr="00473D66">
              <w:rPr>
                <w:rFonts w:asciiTheme="minorEastAsia" w:eastAsiaTheme="minorEastAsia" w:hAnsiTheme="minorEastAsia" w:hint="eastAsia"/>
                <w:sz w:val="18"/>
                <w:szCs w:val="18"/>
              </w:rPr>
              <w:t>学院職員の参加</w:t>
            </w:r>
            <w:r w:rsidR="006F18FD" w:rsidRPr="00473D66">
              <w:rPr>
                <w:rFonts w:asciiTheme="minorEastAsia" w:eastAsiaTheme="minorEastAsia" w:hAnsiTheme="minorEastAsia" w:hint="eastAsia"/>
                <w:sz w:val="18"/>
                <w:szCs w:val="18"/>
              </w:rPr>
              <w:t>を呼びかける。</w:t>
            </w:r>
          </w:p>
          <w:p w:rsidR="009C2E33" w:rsidRPr="00473D66" w:rsidRDefault="00C4314B" w:rsidP="00B3024B">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273DAE" w:rsidRPr="00473D66">
              <w:rPr>
                <w:rFonts w:asciiTheme="minorEastAsia" w:eastAsiaTheme="minorEastAsia" w:hAnsiTheme="minorEastAsia" w:hint="eastAsia"/>
                <w:sz w:val="18"/>
                <w:szCs w:val="18"/>
              </w:rPr>
              <w:t xml:space="preserve">　</w:t>
            </w:r>
            <w:r w:rsidR="00B3024B" w:rsidRPr="00473D66">
              <w:rPr>
                <w:rFonts w:asciiTheme="minorEastAsia" w:eastAsiaTheme="minorEastAsia" w:hAnsiTheme="minorEastAsia" w:hint="eastAsia"/>
                <w:sz w:val="18"/>
                <w:szCs w:val="18"/>
              </w:rPr>
              <w:t>授業の振返り記録で</w:t>
            </w:r>
            <w:r w:rsidR="00FD67DB" w:rsidRPr="00473D66">
              <w:rPr>
                <w:rFonts w:asciiTheme="minorEastAsia" w:eastAsiaTheme="minorEastAsia" w:hAnsiTheme="minorEastAsia" w:hint="eastAsia"/>
                <w:sz w:val="18"/>
                <w:szCs w:val="18"/>
              </w:rPr>
              <w:t>児童生徒</w:t>
            </w:r>
            <w:r w:rsidR="00B3024B" w:rsidRPr="00473D66">
              <w:rPr>
                <w:rFonts w:asciiTheme="minorEastAsia" w:eastAsiaTheme="minorEastAsia" w:hAnsiTheme="minorEastAsia" w:hint="eastAsia"/>
                <w:sz w:val="18"/>
                <w:szCs w:val="18"/>
              </w:rPr>
              <w:t>の安心度を</w:t>
            </w:r>
            <w:r w:rsidR="00FD67DB" w:rsidRPr="00473D66">
              <w:rPr>
                <w:rFonts w:asciiTheme="minorEastAsia" w:eastAsiaTheme="minorEastAsia" w:hAnsiTheme="minorEastAsia" w:hint="eastAsia"/>
                <w:sz w:val="18"/>
                <w:szCs w:val="18"/>
              </w:rPr>
              <w:t>チェックし、医療的ケアの必要な児童生徒や</w:t>
            </w:r>
            <w:r w:rsidR="00FF6873" w:rsidRPr="00473D66">
              <w:rPr>
                <w:rFonts w:asciiTheme="minorEastAsia" w:eastAsiaTheme="minorEastAsia" w:hAnsiTheme="minorEastAsia" w:hint="eastAsia"/>
                <w:sz w:val="18"/>
                <w:szCs w:val="18"/>
              </w:rPr>
              <w:t>日常活動に制約が厳しい児童生徒も校外行事等への参加を確保する。</w:t>
            </w:r>
          </w:p>
        </w:tc>
        <w:tc>
          <w:tcPr>
            <w:tcW w:w="1028" w:type="dxa"/>
            <w:tcBorders>
              <w:left w:val="dashed" w:sz="4" w:space="0" w:color="auto"/>
              <w:right w:val="single" w:sz="4" w:space="0" w:color="auto"/>
            </w:tcBorders>
            <w:shd w:val="clear" w:color="auto" w:fill="auto"/>
          </w:tcPr>
          <w:p w:rsidR="00F45787" w:rsidRPr="00473D66" w:rsidRDefault="00F45787" w:rsidP="004D166F">
            <w:pPr>
              <w:spacing w:line="320" w:lineRule="exact"/>
              <w:rPr>
                <w:rFonts w:asciiTheme="minorEastAsia" w:eastAsiaTheme="minorEastAsia" w:hAnsiTheme="minorEastAsia"/>
                <w:sz w:val="18"/>
                <w:szCs w:val="18"/>
              </w:rPr>
            </w:pPr>
          </w:p>
          <w:p w:rsidR="00FD6D4B" w:rsidRPr="00473D66" w:rsidRDefault="00FD6D4B" w:rsidP="006A1037">
            <w:pPr>
              <w:spacing w:line="320" w:lineRule="exact"/>
              <w:rPr>
                <w:rFonts w:asciiTheme="minorEastAsia" w:eastAsiaTheme="minorEastAsia" w:hAnsiTheme="minorEastAsia"/>
                <w:sz w:val="18"/>
                <w:szCs w:val="18"/>
              </w:rPr>
            </w:pPr>
          </w:p>
        </w:tc>
      </w:tr>
      <w:tr w:rsidR="00DA137F" w:rsidRPr="00473D66" w:rsidTr="00846DE8">
        <w:trPr>
          <w:cantSplit/>
          <w:trHeight w:val="9365"/>
          <w:jc w:val="center"/>
        </w:trPr>
        <w:tc>
          <w:tcPr>
            <w:tcW w:w="776" w:type="dxa"/>
            <w:shd w:val="clear" w:color="auto" w:fill="auto"/>
            <w:textDirection w:val="tbRlV"/>
            <w:vAlign w:val="center"/>
          </w:tcPr>
          <w:p w:rsidR="00DA137F" w:rsidRPr="00473D66" w:rsidRDefault="00F81169" w:rsidP="00BA4574">
            <w:pPr>
              <w:spacing w:line="320" w:lineRule="exact"/>
              <w:ind w:left="113" w:right="113"/>
              <w:jc w:val="lef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lastRenderedPageBreak/>
              <w:t xml:space="preserve">２　</w:t>
            </w:r>
            <w:r w:rsidR="00BA4574" w:rsidRPr="00473D66">
              <w:rPr>
                <w:rFonts w:asciiTheme="minorEastAsia" w:eastAsiaTheme="minorEastAsia" w:hAnsiTheme="minorEastAsia" w:hint="eastAsia"/>
                <w:sz w:val="18"/>
                <w:szCs w:val="18"/>
              </w:rPr>
              <w:t>卒業後の自立と社会参加に向け</w:t>
            </w:r>
            <w:r w:rsidRPr="00473D66">
              <w:rPr>
                <w:rFonts w:asciiTheme="minorEastAsia" w:eastAsiaTheme="minorEastAsia" w:hAnsiTheme="minorEastAsia" w:hint="eastAsia"/>
                <w:sz w:val="18"/>
                <w:szCs w:val="18"/>
              </w:rPr>
              <w:t>豊かな感性や表現力を養い、確かな学力を身につけ、キャリア教育を推進する。</w:t>
            </w:r>
          </w:p>
        </w:tc>
        <w:tc>
          <w:tcPr>
            <w:tcW w:w="2125" w:type="dxa"/>
            <w:shd w:val="clear" w:color="auto" w:fill="auto"/>
          </w:tcPr>
          <w:p w:rsidR="006A7D30" w:rsidRPr="00473D66" w:rsidRDefault="008F1320" w:rsidP="008F1320">
            <w:pPr>
              <w:pStyle w:val="aa"/>
              <w:spacing w:line="320" w:lineRule="exact"/>
              <w:ind w:leftChars="0" w:left="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8C466D" w:rsidRPr="00473D66" w:rsidRDefault="004A45D0" w:rsidP="008F1320">
            <w:pPr>
              <w:pStyle w:val="aa"/>
              <w:spacing w:line="320" w:lineRule="exact"/>
              <w:ind w:leftChars="0" w:left="0"/>
              <w:rPr>
                <w:rFonts w:asciiTheme="minorEastAsia" w:eastAsiaTheme="minorEastAsia" w:hAnsiTheme="minorEastAsia"/>
                <w:sz w:val="18"/>
                <w:szCs w:val="18"/>
              </w:rPr>
            </w:pPr>
            <w:r w:rsidRPr="00473D66">
              <w:rPr>
                <w:rFonts w:asciiTheme="minorEastAsia" w:eastAsiaTheme="minorEastAsia" w:hAnsiTheme="minorEastAsia" w:hint="eastAsia"/>
                <w:color w:val="000000"/>
                <w:sz w:val="18"/>
                <w:szCs w:val="18"/>
              </w:rPr>
              <w:t>小・中・高一貫教育の充実を図り、「個別の教育支援計画」を実現する教育課程の検討を進めるとともに質の高い芸術との触れ合いや社会体験を積む。</w:t>
            </w:r>
          </w:p>
          <w:p w:rsidR="006A7D30" w:rsidRPr="00473D66" w:rsidRDefault="008C466D" w:rsidP="008C466D">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（２）</w:t>
            </w:r>
          </w:p>
          <w:p w:rsidR="001D1E85" w:rsidRPr="00473D66" w:rsidRDefault="004A45D0" w:rsidP="008C466D">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授業の活性化および、ICTの活用や教材･支援機器等の考案･活用により、児童生徒の「つたえる」「やりたい」「できる」を増やし一人ひとりを伸ばす。</w:t>
            </w:r>
          </w:p>
          <w:p w:rsidR="004A45D0" w:rsidRPr="00473D66" w:rsidRDefault="004A45D0" w:rsidP="008C466D">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（３）</w:t>
            </w:r>
          </w:p>
          <w:p w:rsidR="004A45D0" w:rsidRPr="00473D66" w:rsidRDefault="004A45D0" w:rsidP="008C466D">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大阪整肢学院との連携のもと、進路指導および自立活動を一層充実し、学校と学校以外の場所での実習体験や取組みを通して、児童生徒の社会的スキルや活動への意欲を高める。</w:t>
            </w:r>
          </w:p>
        </w:tc>
        <w:tc>
          <w:tcPr>
            <w:tcW w:w="4254" w:type="dxa"/>
            <w:tcBorders>
              <w:right w:val="dashed" w:sz="4" w:space="0" w:color="auto"/>
            </w:tcBorders>
            <w:shd w:val="clear" w:color="auto" w:fill="auto"/>
          </w:tcPr>
          <w:p w:rsidR="00DA137F"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1D1E85"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ア　</w:t>
            </w:r>
            <w:r w:rsidR="007A1578" w:rsidRPr="00473D66">
              <w:rPr>
                <w:rFonts w:asciiTheme="minorEastAsia" w:eastAsiaTheme="minorEastAsia" w:hAnsiTheme="minorEastAsia" w:hint="eastAsia"/>
                <w:sz w:val="18"/>
                <w:szCs w:val="18"/>
              </w:rPr>
              <w:t>一人ひとり</w:t>
            </w:r>
            <w:r w:rsidR="009E35A5" w:rsidRPr="00473D66">
              <w:rPr>
                <w:rFonts w:asciiTheme="minorEastAsia" w:eastAsiaTheme="minorEastAsia" w:hAnsiTheme="minorEastAsia" w:hint="eastAsia"/>
                <w:sz w:val="18"/>
                <w:szCs w:val="18"/>
              </w:rPr>
              <w:t>に</w:t>
            </w:r>
            <w:r w:rsidR="00177C01" w:rsidRPr="00473D66">
              <w:rPr>
                <w:rFonts w:asciiTheme="minorEastAsia" w:eastAsiaTheme="minorEastAsia" w:hAnsiTheme="minorEastAsia" w:hint="eastAsia"/>
                <w:sz w:val="18"/>
                <w:szCs w:val="18"/>
              </w:rPr>
              <w:t>必要な学力を確認し</w:t>
            </w:r>
            <w:r w:rsidR="009E35A5" w:rsidRPr="00473D66">
              <w:rPr>
                <w:rFonts w:asciiTheme="minorEastAsia" w:eastAsiaTheme="minorEastAsia" w:hAnsiTheme="minorEastAsia" w:hint="eastAsia"/>
                <w:sz w:val="18"/>
                <w:szCs w:val="18"/>
              </w:rPr>
              <w:t>、</w:t>
            </w:r>
            <w:r w:rsidR="00BA4574" w:rsidRPr="00473D66">
              <w:rPr>
                <w:rFonts w:asciiTheme="minorEastAsia" w:eastAsiaTheme="minorEastAsia" w:hAnsiTheme="minorEastAsia" w:hint="eastAsia"/>
                <w:sz w:val="18"/>
                <w:szCs w:val="18"/>
              </w:rPr>
              <w:t>新学習指導要領を念頭に教育課程を編成する。</w:t>
            </w:r>
          </w:p>
          <w:p w:rsidR="009C2E33" w:rsidRPr="00473D66" w:rsidRDefault="006D235B"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DA137F" w:rsidRPr="00473D66">
              <w:rPr>
                <w:rFonts w:asciiTheme="minorEastAsia" w:eastAsiaTheme="minorEastAsia" w:hAnsiTheme="minorEastAsia" w:hint="eastAsia"/>
                <w:sz w:val="18"/>
                <w:szCs w:val="18"/>
              </w:rPr>
              <w:t xml:space="preserve">　各学部での</w:t>
            </w:r>
            <w:r w:rsidR="009C2E33" w:rsidRPr="00473D66">
              <w:rPr>
                <w:rFonts w:asciiTheme="minorEastAsia" w:eastAsiaTheme="minorEastAsia" w:hAnsiTheme="minorEastAsia" w:hint="eastAsia"/>
                <w:sz w:val="18"/>
                <w:szCs w:val="18"/>
              </w:rPr>
              <w:t>国際理解教育を推進する。</w:t>
            </w:r>
          </w:p>
          <w:p w:rsidR="00F4127F" w:rsidRPr="00473D66" w:rsidRDefault="006D235B" w:rsidP="00DF7E61">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ウ</w:t>
            </w:r>
            <w:r w:rsidR="009C2E33" w:rsidRPr="00473D66">
              <w:rPr>
                <w:rFonts w:asciiTheme="minorEastAsia" w:eastAsiaTheme="minorEastAsia" w:hAnsiTheme="minorEastAsia" w:hint="eastAsia"/>
                <w:sz w:val="18"/>
                <w:szCs w:val="18"/>
              </w:rPr>
              <w:t xml:space="preserve">　芸術</w:t>
            </w:r>
            <w:r w:rsidR="00BA4574" w:rsidRPr="00473D66">
              <w:rPr>
                <w:rFonts w:asciiTheme="minorEastAsia" w:eastAsiaTheme="minorEastAsia" w:hAnsiTheme="minorEastAsia" w:hint="eastAsia"/>
                <w:sz w:val="18"/>
                <w:szCs w:val="18"/>
              </w:rPr>
              <w:t>・スポーツ</w:t>
            </w:r>
            <w:r w:rsidR="009C2E33" w:rsidRPr="00473D66">
              <w:rPr>
                <w:rFonts w:asciiTheme="minorEastAsia" w:eastAsiaTheme="minorEastAsia" w:hAnsiTheme="minorEastAsia" w:hint="eastAsia"/>
                <w:sz w:val="18"/>
                <w:szCs w:val="18"/>
              </w:rPr>
              <w:t>イベント等を</w:t>
            </w:r>
            <w:r w:rsidR="00A633FF" w:rsidRPr="00473D66">
              <w:rPr>
                <w:rFonts w:asciiTheme="minorEastAsia" w:eastAsiaTheme="minorEastAsia" w:hAnsiTheme="minorEastAsia" w:hint="eastAsia"/>
                <w:sz w:val="18"/>
                <w:szCs w:val="18"/>
              </w:rPr>
              <w:t>全校で参加・鑑賞する。</w:t>
            </w:r>
          </w:p>
          <w:p w:rsidR="00DA137F"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B574B1" w:rsidRPr="00473D66" w:rsidRDefault="00C75128"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w:t>
            </w:r>
            <w:r w:rsidR="00DC65CE" w:rsidRPr="00473D66">
              <w:rPr>
                <w:rFonts w:asciiTheme="minorEastAsia" w:eastAsiaTheme="minorEastAsia" w:hAnsiTheme="minorEastAsia" w:hint="eastAsia"/>
                <w:sz w:val="18"/>
                <w:szCs w:val="18"/>
              </w:rPr>
              <w:t>①</w:t>
            </w:r>
            <w:r w:rsidR="00F4127F" w:rsidRPr="00473D66">
              <w:rPr>
                <w:rFonts w:asciiTheme="minorEastAsia" w:eastAsiaTheme="minorEastAsia" w:hAnsiTheme="minorEastAsia" w:hint="eastAsia"/>
                <w:sz w:val="18"/>
                <w:szCs w:val="18"/>
              </w:rPr>
              <w:t>児童生徒への障がいに適合した合理的な支援の構築と教材や機器の確保を進める。</w:t>
            </w:r>
          </w:p>
          <w:p w:rsidR="006D235B" w:rsidRPr="00473D66" w:rsidRDefault="00190648" w:rsidP="00F4127F">
            <w:pPr>
              <w:spacing w:line="320" w:lineRule="exact"/>
              <w:ind w:leftChars="100" w:left="390" w:hangingChars="100" w:hanging="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②</w:t>
            </w:r>
            <w:r w:rsidR="00F4127F" w:rsidRPr="00473D66">
              <w:rPr>
                <w:rFonts w:asciiTheme="minorEastAsia" w:eastAsiaTheme="minorEastAsia" w:hAnsiTheme="minorEastAsia" w:hint="eastAsia"/>
                <w:sz w:val="18"/>
                <w:szCs w:val="18"/>
              </w:rPr>
              <w:t>担当教員が児童生徒についての計画と成果を示す。</w:t>
            </w:r>
          </w:p>
          <w:p w:rsidR="00273DAE" w:rsidRPr="00473D66" w:rsidRDefault="007416CB" w:rsidP="00BF2F30">
            <w:pPr>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EB78C8" w:rsidRPr="00473D66">
              <w:rPr>
                <w:rFonts w:asciiTheme="minorEastAsia" w:eastAsiaTheme="minorEastAsia" w:hAnsiTheme="minorEastAsia" w:hint="eastAsia"/>
                <w:sz w:val="18"/>
                <w:szCs w:val="18"/>
              </w:rPr>
              <w:t xml:space="preserve">　</w:t>
            </w:r>
            <w:r w:rsidR="006D235B" w:rsidRPr="00473D66">
              <w:rPr>
                <w:rFonts w:asciiTheme="minorEastAsia" w:eastAsiaTheme="minorEastAsia" w:hAnsiTheme="minorEastAsia" w:hint="eastAsia"/>
                <w:sz w:val="18"/>
                <w:szCs w:val="18"/>
              </w:rPr>
              <w:t>研究部を中心に日々の実践を確認しあい研究テーマに沿った授業改善の取り組みを全校で推進する。</w:t>
            </w:r>
          </w:p>
          <w:p w:rsidR="001D1E85" w:rsidRPr="00473D66" w:rsidRDefault="006D235B" w:rsidP="000A3EB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ウ</w:t>
            </w:r>
            <w:r w:rsidR="008C466D" w:rsidRPr="00473D66">
              <w:rPr>
                <w:rFonts w:asciiTheme="minorEastAsia" w:eastAsiaTheme="minorEastAsia" w:hAnsiTheme="minorEastAsia" w:hint="eastAsia"/>
                <w:sz w:val="18"/>
                <w:szCs w:val="18"/>
              </w:rPr>
              <w:t xml:space="preserve">　</w:t>
            </w:r>
            <w:r w:rsidR="000A3EB0" w:rsidRPr="00473D66">
              <w:rPr>
                <w:rFonts w:asciiTheme="minorEastAsia" w:eastAsiaTheme="minorEastAsia" w:hAnsiTheme="minorEastAsia" w:hint="eastAsia"/>
                <w:sz w:val="18"/>
                <w:szCs w:val="18"/>
              </w:rPr>
              <w:t>首席と</w:t>
            </w:r>
            <w:r w:rsidR="00A66ED9" w:rsidRPr="00473D66">
              <w:rPr>
                <w:rFonts w:asciiTheme="minorEastAsia" w:eastAsiaTheme="minorEastAsia" w:hAnsiTheme="minorEastAsia" w:hint="eastAsia"/>
                <w:sz w:val="18"/>
                <w:szCs w:val="18"/>
              </w:rPr>
              <w:t>情報教育部を中心に</w:t>
            </w:r>
            <w:r w:rsidR="00BB0DBE" w:rsidRPr="00473D66">
              <w:rPr>
                <w:rFonts w:asciiTheme="minorEastAsia" w:eastAsiaTheme="minorEastAsia" w:hAnsiTheme="minorEastAsia" w:hint="eastAsia"/>
                <w:sz w:val="18"/>
                <w:szCs w:val="18"/>
              </w:rPr>
              <w:t>支援機器等の</w:t>
            </w:r>
            <w:r w:rsidR="000A3EB0" w:rsidRPr="00473D66">
              <w:rPr>
                <w:rFonts w:asciiTheme="minorEastAsia" w:eastAsiaTheme="minorEastAsia" w:hAnsiTheme="minorEastAsia" w:hint="eastAsia"/>
                <w:sz w:val="18"/>
                <w:szCs w:val="18"/>
              </w:rPr>
              <w:t>活用･</w:t>
            </w:r>
            <w:r w:rsidR="00BB0DBE" w:rsidRPr="00473D66">
              <w:rPr>
                <w:rFonts w:asciiTheme="minorEastAsia" w:eastAsiaTheme="minorEastAsia" w:hAnsiTheme="minorEastAsia" w:hint="eastAsia"/>
                <w:sz w:val="18"/>
                <w:szCs w:val="18"/>
              </w:rPr>
              <w:t>研修</w:t>
            </w:r>
            <w:r w:rsidR="008C466D" w:rsidRPr="00473D66">
              <w:rPr>
                <w:rFonts w:asciiTheme="minorEastAsia" w:eastAsiaTheme="minorEastAsia" w:hAnsiTheme="minorEastAsia" w:hint="eastAsia"/>
                <w:sz w:val="18"/>
                <w:szCs w:val="18"/>
              </w:rPr>
              <w:t>を</w:t>
            </w:r>
            <w:r w:rsidR="00BB0DBE" w:rsidRPr="00473D66">
              <w:rPr>
                <w:rFonts w:asciiTheme="minorEastAsia" w:eastAsiaTheme="minorEastAsia" w:hAnsiTheme="minorEastAsia" w:hint="eastAsia"/>
                <w:sz w:val="18"/>
                <w:szCs w:val="18"/>
              </w:rPr>
              <w:t>行う</w:t>
            </w:r>
            <w:r w:rsidR="008D7059" w:rsidRPr="00473D66">
              <w:rPr>
                <w:rFonts w:asciiTheme="minorEastAsia" w:eastAsiaTheme="minorEastAsia" w:hAnsiTheme="minorEastAsia" w:hint="eastAsia"/>
                <w:sz w:val="18"/>
                <w:szCs w:val="18"/>
              </w:rPr>
              <w:t>。</w:t>
            </w:r>
          </w:p>
          <w:p w:rsidR="00E23AC8" w:rsidRPr="00473D66" w:rsidRDefault="005E5168"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p>
          <w:p w:rsidR="005E5168" w:rsidRPr="00473D66" w:rsidRDefault="00687FC0" w:rsidP="00BF2F30">
            <w:pPr>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ア①</w:t>
            </w:r>
            <w:r w:rsidR="000804E6" w:rsidRPr="00473D66">
              <w:rPr>
                <w:rFonts w:asciiTheme="minorEastAsia" w:eastAsiaTheme="minorEastAsia" w:hAnsiTheme="minorEastAsia" w:hint="eastAsia"/>
                <w:sz w:val="18"/>
                <w:szCs w:val="18"/>
              </w:rPr>
              <w:t>児童生徒の活動主体の学習</w:t>
            </w:r>
            <w:r w:rsidR="003A1EAF" w:rsidRPr="00473D66">
              <w:rPr>
                <w:rFonts w:asciiTheme="minorEastAsia" w:eastAsiaTheme="minorEastAsia" w:hAnsiTheme="minorEastAsia" w:hint="eastAsia"/>
                <w:sz w:val="18"/>
                <w:szCs w:val="18"/>
              </w:rPr>
              <w:t>を充実させる</w:t>
            </w:r>
            <w:r w:rsidR="005E5168" w:rsidRPr="00473D66">
              <w:rPr>
                <w:rFonts w:asciiTheme="minorEastAsia" w:eastAsiaTheme="minorEastAsia" w:hAnsiTheme="minorEastAsia" w:hint="eastAsia"/>
                <w:sz w:val="18"/>
                <w:szCs w:val="18"/>
              </w:rPr>
              <w:t>。</w:t>
            </w:r>
          </w:p>
          <w:p w:rsidR="00F4127F" w:rsidRPr="00473D66" w:rsidRDefault="00687FC0" w:rsidP="00846DE8">
            <w:pPr>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　②</w:t>
            </w:r>
            <w:r w:rsidR="00435E1A" w:rsidRPr="00473D66">
              <w:rPr>
                <w:rFonts w:asciiTheme="minorEastAsia" w:eastAsiaTheme="minorEastAsia" w:hAnsiTheme="minorEastAsia" w:hint="eastAsia"/>
                <w:sz w:val="18"/>
                <w:szCs w:val="18"/>
              </w:rPr>
              <w:t>担当ＮＳとの支援懇談において連携を深めることや生徒との個別進路相談を新たに設け、希望の把握や面接練習及び実習体験のフィードバックを充実させる。</w:t>
            </w:r>
          </w:p>
          <w:p w:rsidR="00F4127F" w:rsidRPr="00473D66" w:rsidRDefault="000E7905" w:rsidP="001D1E85">
            <w:pPr>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イ　</w:t>
            </w:r>
            <w:r w:rsidR="00816C34" w:rsidRPr="00473D66">
              <w:rPr>
                <w:rFonts w:asciiTheme="minorEastAsia" w:eastAsiaTheme="minorEastAsia" w:hAnsiTheme="minorEastAsia" w:hint="eastAsia"/>
                <w:sz w:val="18"/>
                <w:szCs w:val="18"/>
              </w:rPr>
              <w:t>高等部卒業後の活動を見通し、</w:t>
            </w:r>
            <w:r w:rsidR="00435E1A" w:rsidRPr="00473D66">
              <w:rPr>
                <w:rFonts w:asciiTheme="minorEastAsia" w:eastAsiaTheme="minorEastAsia" w:hAnsiTheme="minorEastAsia" w:hint="eastAsia"/>
                <w:sz w:val="18"/>
                <w:szCs w:val="18"/>
              </w:rPr>
              <w:t>学院と連携し、</w:t>
            </w:r>
            <w:r w:rsidR="002647BA" w:rsidRPr="00473D66">
              <w:rPr>
                <w:rFonts w:asciiTheme="minorEastAsia" w:eastAsiaTheme="minorEastAsia" w:hAnsiTheme="minorEastAsia" w:hint="eastAsia"/>
                <w:sz w:val="18"/>
                <w:szCs w:val="18"/>
              </w:rPr>
              <w:t>個に応じた進路指導の充実をめざした</w:t>
            </w:r>
            <w:r w:rsidR="00435E1A" w:rsidRPr="00473D66">
              <w:rPr>
                <w:rFonts w:asciiTheme="minorEastAsia" w:eastAsiaTheme="minorEastAsia" w:hAnsiTheme="minorEastAsia" w:hint="eastAsia"/>
                <w:sz w:val="18"/>
                <w:szCs w:val="18"/>
              </w:rPr>
              <w:t>定着支援体制を構築する。</w:t>
            </w:r>
          </w:p>
          <w:p w:rsidR="005E5168" w:rsidRPr="00473D66" w:rsidRDefault="005E5168" w:rsidP="00536B32">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ウ　</w:t>
            </w:r>
            <w:r w:rsidR="001D1E85" w:rsidRPr="00473D66">
              <w:rPr>
                <w:rFonts w:asciiTheme="minorEastAsia" w:eastAsiaTheme="minorEastAsia" w:hAnsiTheme="minorEastAsia" w:hint="eastAsia"/>
                <w:sz w:val="18"/>
                <w:szCs w:val="18"/>
              </w:rPr>
              <w:t>子どもへの正確なアセスメントや</w:t>
            </w:r>
            <w:r w:rsidR="00816C34" w:rsidRPr="00473D66">
              <w:rPr>
                <w:rFonts w:asciiTheme="minorEastAsia" w:eastAsiaTheme="minorEastAsia" w:hAnsiTheme="minorEastAsia" w:hint="eastAsia"/>
                <w:sz w:val="18"/>
                <w:szCs w:val="18"/>
              </w:rPr>
              <w:t>学院リハビリテーション部と</w:t>
            </w:r>
            <w:r w:rsidR="001D1E85" w:rsidRPr="00473D66">
              <w:rPr>
                <w:rFonts w:asciiTheme="minorEastAsia" w:eastAsiaTheme="minorEastAsia" w:hAnsiTheme="minorEastAsia" w:hint="eastAsia"/>
                <w:sz w:val="18"/>
                <w:szCs w:val="18"/>
              </w:rPr>
              <w:t>の連携で</w:t>
            </w:r>
            <w:r w:rsidR="00816C34" w:rsidRPr="00473D66">
              <w:rPr>
                <w:rFonts w:asciiTheme="minorEastAsia" w:eastAsiaTheme="minorEastAsia" w:hAnsiTheme="minorEastAsia" w:hint="eastAsia"/>
                <w:sz w:val="18"/>
                <w:szCs w:val="18"/>
              </w:rPr>
              <w:t>、児童生徒の自立活動を充実させる。</w:t>
            </w:r>
            <w:r w:rsidR="001D1E85" w:rsidRPr="00473D66">
              <w:rPr>
                <w:rFonts w:asciiTheme="minorEastAsia" w:eastAsiaTheme="minorEastAsia" w:hAnsiTheme="minorEastAsia" w:hint="eastAsia"/>
                <w:sz w:val="18"/>
                <w:szCs w:val="18"/>
              </w:rPr>
              <w:t>(自立活動PT･</w:t>
            </w:r>
            <w:r w:rsidR="00536B32" w:rsidRPr="00473D66">
              <w:rPr>
                <w:rFonts w:asciiTheme="minorEastAsia" w:eastAsiaTheme="minorEastAsia" w:hAnsiTheme="minorEastAsia" w:hint="eastAsia"/>
                <w:sz w:val="18"/>
                <w:szCs w:val="18"/>
              </w:rPr>
              <w:t>各</w:t>
            </w:r>
            <w:r w:rsidR="001D1E85" w:rsidRPr="00473D66">
              <w:rPr>
                <w:rFonts w:asciiTheme="minorEastAsia" w:eastAsiaTheme="minorEastAsia" w:hAnsiTheme="minorEastAsia" w:hint="eastAsia"/>
                <w:sz w:val="18"/>
                <w:szCs w:val="18"/>
              </w:rPr>
              <w:t>学習グループ)</w:t>
            </w:r>
          </w:p>
        </w:tc>
        <w:tc>
          <w:tcPr>
            <w:tcW w:w="6803" w:type="dxa"/>
            <w:tcBorders>
              <w:right w:val="dashed" w:sz="4" w:space="0" w:color="auto"/>
            </w:tcBorders>
          </w:tcPr>
          <w:p w:rsidR="00DA137F"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353C84" w:rsidRPr="00473D66" w:rsidRDefault="008C466D"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ア①</w:t>
            </w:r>
            <w:r w:rsidR="007A1578" w:rsidRPr="00473D66">
              <w:rPr>
                <w:rFonts w:asciiTheme="minorEastAsia" w:eastAsiaTheme="minorEastAsia" w:hAnsiTheme="minorEastAsia" w:hint="eastAsia"/>
                <w:sz w:val="18"/>
                <w:szCs w:val="18"/>
              </w:rPr>
              <w:t>府の｢手引き｣を参考に</w:t>
            </w:r>
            <w:r w:rsidR="00BA4574" w:rsidRPr="00473D66">
              <w:rPr>
                <w:rFonts w:asciiTheme="minorEastAsia" w:eastAsiaTheme="minorEastAsia" w:hAnsiTheme="minorEastAsia" w:hint="eastAsia"/>
                <w:sz w:val="18"/>
                <w:szCs w:val="18"/>
              </w:rPr>
              <w:t>シラバス(指導と評価の年間計画)を</w:t>
            </w:r>
            <w:r w:rsidR="00C75128" w:rsidRPr="00473D66">
              <w:rPr>
                <w:rFonts w:asciiTheme="minorEastAsia" w:eastAsiaTheme="minorEastAsia" w:hAnsiTheme="minorEastAsia" w:hint="eastAsia"/>
                <w:sz w:val="18"/>
                <w:szCs w:val="18"/>
              </w:rPr>
              <w:t>整理</w:t>
            </w:r>
            <w:r w:rsidR="00BA4574" w:rsidRPr="00473D66">
              <w:rPr>
                <w:rFonts w:asciiTheme="minorEastAsia" w:eastAsiaTheme="minorEastAsia" w:hAnsiTheme="minorEastAsia" w:hint="eastAsia"/>
                <w:sz w:val="18"/>
                <w:szCs w:val="18"/>
              </w:rPr>
              <w:t>する</w:t>
            </w:r>
            <w:r w:rsidR="00C75128" w:rsidRPr="00473D66">
              <w:rPr>
                <w:rFonts w:asciiTheme="minorEastAsia" w:eastAsiaTheme="minorEastAsia" w:hAnsiTheme="minorEastAsia" w:hint="eastAsia"/>
                <w:sz w:val="18"/>
                <w:szCs w:val="18"/>
              </w:rPr>
              <w:t>。</w:t>
            </w:r>
          </w:p>
          <w:p w:rsidR="009C2E33" w:rsidRPr="00473D66" w:rsidRDefault="00353C84" w:rsidP="001D1E85">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　②</w:t>
            </w:r>
            <w:r w:rsidR="007A1578" w:rsidRPr="00473D66">
              <w:rPr>
                <w:rFonts w:asciiTheme="minorEastAsia" w:eastAsiaTheme="minorEastAsia" w:hAnsiTheme="minorEastAsia" w:hint="eastAsia"/>
                <w:sz w:val="18"/>
                <w:szCs w:val="18"/>
              </w:rPr>
              <w:t>高等部での学習グループでの</w:t>
            </w:r>
            <w:r w:rsidR="00FD67DB" w:rsidRPr="00473D66">
              <w:rPr>
                <w:rFonts w:asciiTheme="minorEastAsia" w:eastAsiaTheme="minorEastAsia" w:hAnsiTheme="minorEastAsia" w:hint="eastAsia"/>
                <w:sz w:val="18"/>
                <w:szCs w:val="18"/>
              </w:rPr>
              <w:t>評価方法を</w:t>
            </w:r>
            <w:r w:rsidR="007A1578" w:rsidRPr="00473D66">
              <w:rPr>
                <w:rFonts w:asciiTheme="minorEastAsia" w:eastAsiaTheme="minorEastAsia" w:hAnsiTheme="minorEastAsia" w:hint="eastAsia"/>
                <w:sz w:val="18"/>
                <w:szCs w:val="18"/>
              </w:rPr>
              <w:t>検討する。</w:t>
            </w:r>
          </w:p>
          <w:p w:rsidR="009C2E33" w:rsidRPr="00473D66" w:rsidRDefault="00C75128" w:rsidP="009C2E33">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9C2E33" w:rsidRPr="00473D66">
              <w:rPr>
                <w:rFonts w:asciiTheme="minorEastAsia" w:eastAsiaTheme="minorEastAsia" w:hAnsiTheme="minorEastAsia" w:hint="eastAsia"/>
                <w:sz w:val="18"/>
                <w:szCs w:val="18"/>
              </w:rPr>
              <w:t>ALTの活用で培った5年間の実績を</w:t>
            </w:r>
            <w:r w:rsidR="009E6233" w:rsidRPr="00473D66">
              <w:rPr>
                <w:rFonts w:asciiTheme="minorEastAsia" w:eastAsiaTheme="minorEastAsia" w:hAnsiTheme="minorEastAsia" w:hint="eastAsia"/>
                <w:sz w:val="18"/>
                <w:szCs w:val="18"/>
              </w:rPr>
              <w:t>Ｔ</w:t>
            </w:r>
            <w:r w:rsidR="006D235B" w:rsidRPr="00473D66">
              <w:rPr>
                <w:rFonts w:asciiTheme="minorEastAsia" w:eastAsiaTheme="minorEastAsia" w:hAnsiTheme="minorEastAsia" w:hint="eastAsia"/>
                <w:sz w:val="18"/>
                <w:szCs w:val="18"/>
              </w:rPr>
              <w:t>－ＮＥＴ</w:t>
            </w:r>
            <w:r w:rsidR="00EB78C8" w:rsidRPr="00473D66">
              <w:rPr>
                <w:rFonts w:asciiTheme="minorEastAsia" w:eastAsiaTheme="minorEastAsia" w:hAnsiTheme="minorEastAsia" w:hint="eastAsia"/>
                <w:sz w:val="18"/>
                <w:szCs w:val="18"/>
              </w:rPr>
              <w:t>18日/年活用</w:t>
            </w:r>
            <w:r w:rsidR="006D235B" w:rsidRPr="00473D66">
              <w:rPr>
                <w:rFonts w:asciiTheme="minorEastAsia" w:eastAsiaTheme="minorEastAsia" w:hAnsiTheme="minorEastAsia" w:hint="eastAsia"/>
                <w:sz w:val="18"/>
                <w:szCs w:val="18"/>
              </w:rPr>
              <w:t>で継続発展する。</w:t>
            </w:r>
          </w:p>
          <w:p w:rsidR="00F4127F" w:rsidRPr="00473D66" w:rsidRDefault="00C75128" w:rsidP="00DF7E61">
            <w:pPr>
              <w:spacing w:line="320" w:lineRule="exact"/>
              <w:ind w:left="180" w:hangingChars="100" w:hanging="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ウ</w:t>
            </w:r>
            <w:r w:rsidR="00EB78C8" w:rsidRPr="00473D66">
              <w:rPr>
                <w:rFonts w:asciiTheme="minorEastAsia" w:eastAsiaTheme="minorEastAsia" w:hAnsiTheme="minorEastAsia" w:hint="eastAsia"/>
                <w:sz w:val="18"/>
                <w:szCs w:val="18"/>
              </w:rPr>
              <w:t>前年度新規実施できた</w:t>
            </w:r>
            <w:r w:rsidRPr="00473D66">
              <w:rPr>
                <w:rFonts w:asciiTheme="minorEastAsia" w:eastAsiaTheme="minorEastAsia" w:hAnsiTheme="minorEastAsia" w:hint="eastAsia"/>
                <w:sz w:val="18"/>
                <w:szCs w:val="18"/>
              </w:rPr>
              <w:t>外部連携</w:t>
            </w:r>
            <w:r w:rsidR="00EB78C8" w:rsidRPr="00473D66">
              <w:rPr>
                <w:rFonts w:asciiTheme="minorEastAsia" w:eastAsiaTheme="minorEastAsia" w:hAnsiTheme="minorEastAsia" w:hint="eastAsia"/>
                <w:sz w:val="18"/>
                <w:szCs w:val="18"/>
              </w:rPr>
              <w:t>による学習機会を継続発展す</w:t>
            </w:r>
            <w:r w:rsidR="006D235B" w:rsidRPr="00473D66">
              <w:rPr>
                <w:rFonts w:asciiTheme="minorEastAsia" w:eastAsiaTheme="minorEastAsia" w:hAnsiTheme="minorEastAsia" w:hint="eastAsia"/>
                <w:sz w:val="18"/>
                <w:szCs w:val="18"/>
              </w:rPr>
              <w:t>る。</w:t>
            </w:r>
          </w:p>
          <w:p w:rsidR="00EB78C8" w:rsidRPr="00473D66" w:rsidRDefault="00EB78C8" w:rsidP="00DF7E61">
            <w:pPr>
              <w:spacing w:line="320" w:lineRule="exact"/>
              <w:ind w:left="180" w:hangingChars="100" w:hanging="180"/>
              <w:rPr>
                <w:rFonts w:asciiTheme="minorEastAsia" w:eastAsiaTheme="minorEastAsia" w:hAnsiTheme="minorEastAsia"/>
                <w:sz w:val="18"/>
                <w:szCs w:val="18"/>
              </w:rPr>
            </w:pPr>
          </w:p>
          <w:p w:rsidR="00DA137F"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DC65CE" w:rsidRPr="00473D66" w:rsidRDefault="00DC6CAA" w:rsidP="00F4127F">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w:t>
            </w:r>
            <w:r w:rsidR="00DC65CE" w:rsidRPr="00473D66">
              <w:rPr>
                <w:rFonts w:asciiTheme="minorEastAsia" w:eastAsiaTheme="minorEastAsia" w:hAnsiTheme="minorEastAsia" w:hint="eastAsia"/>
                <w:sz w:val="18"/>
                <w:szCs w:val="18"/>
              </w:rPr>
              <w:t>①</w:t>
            </w:r>
            <w:r w:rsidR="00FD67DB" w:rsidRPr="00473D66">
              <w:rPr>
                <w:rFonts w:asciiTheme="minorEastAsia" w:eastAsiaTheme="minorEastAsia" w:hAnsiTheme="minorEastAsia" w:hint="eastAsia"/>
                <w:sz w:val="18"/>
                <w:szCs w:val="18"/>
              </w:rPr>
              <w:t>視線入力装置などＩＣＴ機器が有効な</w:t>
            </w:r>
            <w:r w:rsidR="00EB78C8" w:rsidRPr="00473D66">
              <w:rPr>
                <w:rFonts w:asciiTheme="minorEastAsia" w:eastAsiaTheme="minorEastAsia" w:hAnsiTheme="minorEastAsia" w:hint="eastAsia"/>
                <w:sz w:val="18"/>
                <w:szCs w:val="18"/>
              </w:rPr>
              <w:t>児童生徒をアセスメント</w:t>
            </w:r>
            <w:r w:rsidR="00FD67DB" w:rsidRPr="00473D66">
              <w:rPr>
                <w:rFonts w:asciiTheme="minorEastAsia" w:eastAsiaTheme="minorEastAsia" w:hAnsiTheme="minorEastAsia" w:hint="eastAsia"/>
                <w:sz w:val="18"/>
                <w:szCs w:val="18"/>
              </w:rPr>
              <w:t>により見出し、活用により環境に働きかけ学ぶ力を伸ばす。</w:t>
            </w:r>
          </w:p>
          <w:p w:rsidR="006D235B" w:rsidRPr="00473D66" w:rsidRDefault="00F4127F" w:rsidP="00BF2F30">
            <w:pPr>
              <w:spacing w:line="320" w:lineRule="exact"/>
              <w:ind w:leftChars="100" w:left="390" w:hangingChars="100" w:hanging="180"/>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②</w:t>
            </w:r>
            <w:r w:rsidR="00FC034C" w:rsidRPr="00473D66">
              <w:rPr>
                <w:rFonts w:asciiTheme="minorEastAsia" w:eastAsiaTheme="minorEastAsia" w:hAnsiTheme="minorEastAsia" w:hint="eastAsia"/>
                <w:color w:val="000000"/>
                <w:sz w:val="18"/>
                <w:szCs w:val="18"/>
              </w:rPr>
              <w:t>自己申告票</w:t>
            </w:r>
            <w:r w:rsidR="000307A8" w:rsidRPr="00473D66">
              <w:rPr>
                <w:rFonts w:asciiTheme="minorEastAsia" w:eastAsiaTheme="minorEastAsia" w:hAnsiTheme="minorEastAsia" w:hint="eastAsia"/>
                <w:sz w:val="18"/>
                <w:szCs w:val="18"/>
              </w:rPr>
              <w:t>や</w:t>
            </w:r>
            <w:r w:rsidR="000307A8" w:rsidRPr="00473D66">
              <w:rPr>
                <w:rFonts w:asciiTheme="minorEastAsia" w:eastAsiaTheme="minorEastAsia" w:hAnsiTheme="minorEastAsia" w:hint="eastAsia"/>
                <w:color w:val="000000"/>
                <w:sz w:val="18"/>
                <w:szCs w:val="18"/>
              </w:rPr>
              <w:t>「個別</w:t>
            </w:r>
            <w:r w:rsidR="00190648" w:rsidRPr="00473D66">
              <w:rPr>
                <w:rFonts w:asciiTheme="minorEastAsia" w:eastAsiaTheme="minorEastAsia" w:hAnsiTheme="minorEastAsia" w:hint="eastAsia"/>
                <w:color w:val="000000"/>
                <w:sz w:val="18"/>
                <w:szCs w:val="18"/>
              </w:rPr>
              <w:t>の指導</w:t>
            </w:r>
            <w:r w:rsidR="000307A8" w:rsidRPr="00473D66">
              <w:rPr>
                <w:rFonts w:asciiTheme="minorEastAsia" w:eastAsiaTheme="minorEastAsia" w:hAnsiTheme="minorEastAsia" w:hint="eastAsia"/>
                <w:color w:val="000000"/>
                <w:sz w:val="18"/>
                <w:szCs w:val="18"/>
              </w:rPr>
              <w:t>計画」に記入</w:t>
            </w:r>
            <w:r w:rsidR="00B574B1" w:rsidRPr="00473D66">
              <w:rPr>
                <w:rFonts w:asciiTheme="minorEastAsia" w:eastAsiaTheme="minorEastAsia" w:hAnsiTheme="minorEastAsia" w:hint="eastAsia"/>
                <w:color w:val="000000"/>
                <w:sz w:val="18"/>
                <w:szCs w:val="18"/>
              </w:rPr>
              <w:t>する。</w:t>
            </w:r>
          </w:p>
          <w:p w:rsidR="00F4127F" w:rsidRPr="00473D66" w:rsidRDefault="00F4127F" w:rsidP="00BF2F30">
            <w:pPr>
              <w:spacing w:line="320" w:lineRule="exact"/>
              <w:ind w:leftChars="100" w:left="390" w:hangingChars="100" w:hanging="180"/>
              <w:rPr>
                <w:rFonts w:asciiTheme="minorEastAsia" w:eastAsiaTheme="minorEastAsia" w:hAnsiTheme="minorEastAsia"/>
                <w:sz w:val="18"/>
                <w:szCs w:val="18"/>
              </w:rPr>
            </w:pPr>
          </w:p>
          <w:p w:rsidR="006D235B" w:rsidRPr="00473D66" w:rsidRDefault="006D235B"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イ①3年間の授業改善の取組み成果</w:t>
            </w:r>
            <w:r w:rsidR="00B574B1" w:rsidRPr="00473D66">
              <w:rPr>
                <w:rFonts w:asciiTheme="minorEastAsia" w:eastAsiaTheme="minorEastAsia" w:hAnsiTheme="minorEastAsia" w:hint="eastAsia"/>
                <w:sz w:val="18"/>
                <w:szCs w:val="18"/>
              </w:rPr>
              <w:t>等</w:t>
            </w:r>
            <w:r w:rsidRPr="00473D66">
              <w:rPr>
                <w:rFonts w:asciiTheme="minorEastAsia" w:eastAsiaTheme="minorEastAsia" w:hAnsiTheme="minorEastAsia" w:hint="eastAsia"/>
                <w:sz w:val="18"/>
                <w:szCs w:val="18"/>
              </w:rPr>
              <w:t>について、</w:t>
            </w:r>
            <w:r w:rsidR="00EB78C8" w:rsidRPr="00473D66">
              <w:rPr>
                <w:rFonts w:asciiTheme="minorEastAsia" w:eastAsiaTheme="minorEastAsia" w:hAnsiTheme="minorEastAsia" w:hint="eastAsia"/>
                <w:sz w:val="18"/>
                <w:szCs w:val="18"/>
              </w:rPr>
              <w:t>全肢研等で</w:t>
            </w:r>
            <w:r w:rsidRPr="00473D66">
              <w:rPr>
                <w:rFonts w:asciiTheme="minorEastAsia" w:eastAsiaTheme="minorEastAsia" w:hAnsiTheme="minorEastAsia" w:hint="eastAsia"/>
                <w:sz w:val="18"/>
                <w:szCs w:val="18"/>
              </w:rPr>
              <w:t>発表</w:t>
            </w:r>
            <w:r w:rsidR="006F18FD" w:rsidRPr="00473D66">
              <w:rPr>
                <w:rFonts w:asciiTheme="minorEastAsia" w:eastAsiaTheme="minorEastAsia" w:hAnsiTheme="minorEastAsia" w:hint="eastAsia"/>
                <w:sz w:val="18"/>
                <w:szCs w:val="18"/>
              </w:rPr>
              <w:t>の準備を</w:t>
            </w:r>
            <w:r w:rsidRPr="00473D66">
              <w:rPr>
                <w:rFonts w:asciiTheme="minorEastAsia" w:eastAsiaTheme="minorEastAsia" w:hAnsiTheme="minorEastAsia" w:hint="eastAsia"/>
                <w:sz w:val="18"/>
                <w:szCs w:val="18"/>
              </w:rPr>
              <w:t>する。</w:t>
            </w:r>
          </w:p>
          <w:p w:rsidR="006D235B" w:rsidRPr="00473D66" w:rsidRDefault="006D235B"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　②「授業改善」</w:t>
            </w:r>
            <w:r w:rsidR="00EB78C8" w:rsidRPr="00473D66">
              <w:rPr>
                <w:rFonts w:asciiTheme="minorEastAsia" w:eastAsiaTheme="minorEastAsia" w:hAnsiTheme="minorEastAsia" w:hint="eastAsia"/>
                <w:sz w:val="18"/>
                <w:szCs w:val="18"/>
              </w:rPr>
              <w:t>や3学部での公開授業の相互参観</w:t>
            </w:r>
            <w:r w:rsidRPr="00473D66">
              <w:rPr>
                <w:rFonts w:asciiTheme="minorEastAsia" w:eastAsiaTheme="minorEastAsia" w:hAnsiTheme="minorEastAsia" w:hint="eastAsia"/>
                <w:sz w:val="18"/>
                <w:szCs w:val="18"/>
              </w:rPr>
              <w:t>を新テーマのもと継続</w:t>
            </w:r>
            <w:r w:rsidR="00B574B1" w:rsidRPr="00473D66">
              <w:rPr>
                <w:rFonts w:asciiTheme="minorEastAsia" w:eastAsiaTheme="minorEastAsia" w:hAnsiTheme="minorEastAsia" w:hint="eastAsia"/>
                <w:sz w:val="18"/>
                <w:szCs w:val="18"/>
              </w:rPr>
              <w:t>発展</w:t>
            </w:r>
            <w:r w:rsidRPr="00473D66">
              <w:rPr>
                <w:rFonts w:asciiTheme="minorEastAsia" w:eastAsiaTheme="minorEastAsia" w:hAnsiTheme="minorEastAsia" w:hint="eastAsia"/>
                <w:sz w:val="18"/>
                <w:szCs w:val="18"/>
              </w:rPr>
              <w:t>する。</w:t>
            </w:r>
          </w:p>
          <w:p w:rsidR="00846DE8" w:rsidRPr="00473D66" w:rsidRDefault="005E5168" w:rsidP="000A3EB0">
            <w:pPr>
              <w:spacing w:line="320" w:lineRule="exact"/>
              <w:ind w:left="360" w:hangingChars="200" w:hanging="360"/>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ウ</w:t>
            </w:r>
            <w:r w:rsidR="00EB78C8" w:rsidRPr="00473D66">
              <w:rPr>
                <w:rFonts w:asciiTheme="minorEastAsia" w:eastAsiaTheme="minorEastAsia" w:hAnsiTheme="minorEastAsia" w:hint="eastAsia"/>
                <w:sz w:val="18"/>
                <w:szCs w:val="18"/>
              </w:rPr>
              <w:t>首席</w:t>
            </w:r>
            <w:r w:rsidR="000A3EB0" w:rsidRPr="00473D66">
              <w:rPr>
                <w:rFonts w:asciiTheme="minorEastAsia" w:eastAsiaTheme="minorEastAsia" w:hAnsiTheme="minorEastAsia" w:hint="eastAsia"/>
                <w:sz w:val="18"/>
                <w:szCs w:val="18"/>
              </w:rPr>
              <w:t>などすでにスキルのある教員が</w:t>
            </w:r>
            <w:r w:rsidRPr="00473D66">
              <w:rPr>
                <w:rFonts w:asciiTheme="minorEastAsia" w:eastAsiaTheme="minorEastAsia" w:hAnsiTheme="minorEastAsia" w:hint="eastAsia"/>
                <w:color w:val="000000"/>
                <w:sz w:val="18"/>
                <w:szCs w:val="18"/>
              </w:rPr>
              <w:t>「視線入力装置」</w:t>
            </w:r>
            <w:r w:rsidR="00B574B1" w:rsidRPr="00473D66">
              <w:rPr>
                <w:rFonts w:asciiTheme="minorEastAsia" w:eastAsiaTheme="minorEastAsia" w:hAnsiTheme="minorEastAsia" w:hint="eastAsia"/>
                <w:color w:val="000000"/>
                <w:sz w:val="18"/>
                <w:szCs w:val="18"/>
              </w:rPr>
              <w:t>等の</w:t>
            </w:r>
            <w:r w:rsidR="00F4127F" w:rsidRPr="00473D66">
              <w:rPr>
                <w:rFonts w:asciiTheme="minorEastAsia" w:eastAsiaTheme="minorEastAsia" w:hAnsiTheme="minorEastAsia" w:hint="eastAsia"/>
                <w:color w:val="000000"/>
                <w:sz w:val="18"/>
                <w:szCs w:val="18"/>
              </w:rPr>
              <w:t>授業での</w:t>
            </w:r>
            <w:r w:rsidR="00EB78C8" w:rsidRPr="00473D66">
              <w:rPr>
                <w:rFonts w:asciiTheme="minorEastAsia" w:eastAsiaTheme="minorEastAsia" w:hAnsiTheme="minorEastAsia" w:hint="eastAsia"/>
                <w:color w:val="000000"/>
                <w:sz w:val="18"/>
                <w:szCs w:val="18"/>
              </w:rPr>
              <w:t>活用支援や技術的なサポートを行い外部講師も活用して教員のスキルを上げ、</w:t>
            </w:r>
            <w:r w:rsidR="000A3EB0" w:rsidRPr="00473D66">
              <w:rPr>
                <w:rFonts w:asciiTheme="minorEastAsia" w:eastAsiaTheme="minorEastAsia" w:hAnsiTheme="minorEastAsia" w:hint="eastAsia"/>
                <w:color w:val="000000"/>
                <w:sz w:val="18"/>
                <w:szCs w:val="18"/>
              </w:rPr>
              <w:t>年度末に児童生徒への成果をチェックリストで</w:t>
            </w:r>
            <w:r w:rsidR="00EB78C8" w:rsidRPr="00473D66">
              <w:rPr>
                <w:rFonts w:asciiTheme="minorEastAsia" w:eastAsiaTheme="minorEastAsia" w:hAnsiTheme="minorEastAsia" w:hint="eastAsia"/>
                <w:color w:val="000000"/>
                <w:sz w:val="18"/>
                <w:szCs w:val="18"/>
              </w:rPr>
              <w:t>確認する。</w:t>
            </w:r>
          </w:p>
          <w:p w:rsidR="000B040D" w:rsidRPr="00473D66" w:rsidRDefault="000B040D"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p>
          <w:p w:rsidR="008074EE" w:rsidRPr="00473D66" w:rsidRDefault="008074EE"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w:t>
            </w:r>
            <w:r w:rsidR="000B040D" w:rsidRPr="00473D66">
              <w:rPr>
                <w:rFonts w:asciiTheme="minorEastAsia" w:eastAsiaTheme="minorEastAsia" w:hAnsiTheme="minorEastAsia" w:hint="eastAsia"/>
                <w:sz w:val="18"/>
                <w:szCs w:val="18"/>
              </w:rPr>
              <w:t>①</w:t>
            </w:r>
            <w:r w:rsidR="003A1EAF" w:rsidRPr="00473D66">
              <w:rPr>
                <w:rFonts w:asciiTheme="minorEastAsia" w:eastAsiaTheme="minorEastAsia" w:hAnsiTheme="minorEastAsia" w:hint="eastAsia"/>
                <w:sz w:val="18"/>
                <w:szCs w:val="18"/>
              </w:rPr>
              <w:t>作業学習を中～高等部ＦＧ生徒等で実施する。</w:t>
            </w:r>
          </w:p>
          <w:p w:rsidR="000804E6" w:rsidRPr="00473D66" w:rsidRDefault="00B574B1"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　②</w:t>
            </w:r>
            <w:r w:rsidR="00435E1A" w:rsidRPr="00473D66">
              <w:rPr>
                <w:rFonts w:asciiTheme="minorEastAsia" w:eastAsiaTheme="minorEastAsia" w:hAnsiTheme="minorEastAsia" w:hint="eastAsia"/>
                <w:sz w:val="18"/>
                <w:szCs w:val="18"/>
              </w:rPr>
              <w:t>「個別の移行支援計画」について「個別の教育支援計画」や「プロフィール表」の項目の連動等様式を改訂する。支援懇談や個別進路相談において「個別の移行支援計画」を100％活用する。</w:t>
            </w:r>
          </w:p>
          <w:p w:rsidR="000804E6" w:rsidRPr="00473D66" w:rsidRDefault="00CC11D4" w:rsidP="00BF2F30">
            <w:pPr>
              <w:spacing w:line="320" w:lineRule="exact"/>
              <w:ind w:leftChars="100" w:left="390" w:hangingChars="100" w:hanging="180"/>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①</w:t>
            </w:r>
            <w:r w:rsidR="00816C34" w:rsidRPr="00473D66">
              <w:rPr>
                <w:rFonts w:asciiTheme="minorEastAsia" w:eastAsiaTheme="minorEastAsia" w:hAnsiTheme="minorEastAsia" w:hint="eastAsia"/>
                <w:sz w:val="18"/>
                <w:szCs w:val="18"/>
              </w:rPr>
              <w:t>②</w:t>
            </w:r>
            <w:r w:rsidR="00922748" w:rsidRPr="00473D66">
              <w:rPr>
                <w:rFonts w:asciiTheme="minorEastAsia" w:eastAsiaTheme="minorEastAsia" w:hAnsiTheme="minorEastAsia" w:hint="eastAsia"/>
                <w:color w:val="000000"/>
                <w:sz w:val="18"/>
                <w:szCs w:val="18"/>
              </w:rPr>
              <w:t>学院職員向け学校教育自己診断の項目｢学校は</w:t>
            </w:r>
            <w:r w:rsidR="001D1E85" w:rsidRPr="00473D66">
              <w:rPr>
                <w:rFonts w:asciiTheme="minorEastAsia" w:eastAsiaTheme="minorEastAsia" w:hAnsiTheme="minorEastAsia" w:hint="eastAsia"/>
                <w:color w:val="000000"/>
                <w:sz w:val="18"/>
                <w:szCs w:val="18"/>
              </w:rPr>
              <w:t>将来の進路や職業などについて、適切な指導を…</w:t>
            </w:r>
            <w:r w:rsidR="00922748" w:rsidRPr="00473D66">
              <w:rPr>
                <w:rFonts w:asciiTheme="minorEastAsia" w:eastAsiaTheme="minorEastAsia" w:hAnsiTheme="minorEastAsia" w:hint="eastAsia"/>
                <w:color w:val="000000"/>
                <w:sz w:val="18"/>
                <w:szCs w:val="18"/>
              </w:rPr>
              <w:t>｣の肯定的回答率30％。(平成30年度20%)</w:t>
            </w:r>
          </w:p>
          <w:p w:rsidR="000B040D" w:rsidRPr="00473D66" w:rsidRDefault="000B040D" w:rsidP="00846DE8">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846DE8" w:rsidRPr="00473D66">
              <w:rPr>
                <w:rFonts w:asciiTheme="minorEastAsia" w:eastAsiaTheme="minorEastAsia" w:hAnsiTheme="minorEastAsia" w:hint="eastAsia"/>
                <w:sz w:val="18"/>
                <w:szCs w:val="18"/>
              </w:rPr>
              <w:t xml:space="preserve">　</w:t>
            </w:r>
            <w:r w:rsidR="00816C34" w:rsidRPr="00473D66">
              <w:rPr>
                <w:rFonts w:asciiTheme="minorEastAsia" w:eastAsiaTheme="minorEastAsia" w:hAnsiTheme="minorEastAsia" w:hint="eastAsia"/>
                <w:sz w:val="18"/>
                <w:szCs w:val="18"/>
              </w:rPr>
              <w:t>障がい者福祉の制度を教員が学び、</w:t>
            </w:r>
            <w:r w:rsidR="00435E1A" w:rsidRPr="00473D66">
              <w:rPr>
                <w:rFonts w:asciiTheme="minorEastAsia" w:eastAsiaTheme="minorEastAsia" w:hAnsiTheme="minorEastAsia" w:hint="eastAsia"/>
                <w:sz w:val="18"/>
                <w:szCs w:val="18"/>
              </w:rPr>
              <w:t>定着支援の記録をつけ、</w:t>
            </w:r>
            <w:r w:rsidR="00816C34" w:rsidRPr="00473D66">
              <w:rPr>
                <w:rFonts w:asciiTheme="minorEastAsia" w:eastAsiaTheme="minorEastAsia" w:hAnsiTheme="minorEastAsia" w:hint="eastAsia"/>
                <w:sz w:val="18"/>
                <w:szCs w:val="18"/>
              </w:rPr>
              <w:t>卒業後の生活も視野に学院相談部等と連携する(年3回)。</w:t>
            </w:r>
          </w:p>
          <w:p w:rsidR="00846DE8" w:rsidRPr="00473D66" w:rsidRDefault="00DC6CAA" w:rsidP="00846DE8">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ウ</w:t>
            </w:r>
            <w:r w:rsidR="00846DE8" w:rsidRPr="00473D66">
              <w:rPr>
                <w:rFonts w:asciiTheme="minorEastAsia" w:eastAsiaTheme="minorEastAsia" w:hAnsiTheme="minorEastAsia" w:hint="eastAsia"/>
                <w:sz w:val="18"/>
                <w:szCs w:val="18"/>
              </w:rPr>
              <w:t>①</w:t>
            </w:r>
            <w:r w:rsidR="006F18FD" w:rsidRPr="00473D66">
              <w:rPr>
                <w:rFonts w:asciiTheme="minorEastAsia" w:eastAsiaTheme="minorEastAsia" w:hAnsiTheme="minorEastAsia" w:hint="eastAsia"/>
                <w:sz w:val="18"/>
                <w:szCs w:val="18"/>
              </w:rPr>
              <w:t>平成30</w:t>
            </w:r>
            <w:r w:rsidR="00816C34" w:rsidRPr="00473D66">
              <w:rPr>
                <w:rFonts w:asciiTheme="minorEastAsia" w:eastAsiaTheme="minorEastAsia" w:hAnsiTheme="minorEastAsia" w:hint="eastAsia"/>
                <w:sz w:val="18"/>
                <w:szCs w:val="18"/>
              </w:rPr>
              <w:t>年度からスタートした「リハビリテーション･自立活動合同授業」</w:t>
            </w:r>
            <w:r w:rsidR="00846DE8" w:rsidRPr="00473D66">
              <w:rPr>
                <w:rFonts w:asciiTheme="minorEastAsia" w:eastAsiaTheme="minorEastAsia" w:hAnsiTheme="minorEastAsia" w:hint="eastAsia"/>
                <w:sz w:val="18"/>
                <w:szCs w:val="18"/>
              </w:rPr>
              <w:t>は学</w:t>
            </w:r>
          </w:p>
          <w:p w:rsidR="001D1E85" w:rsidRPr="00473D66" w:rsidRDefault="00846DE8" w:rsidP="00846DE8">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院で行ったが学校でも実施し、5グループから9グループに拡大</w:t>
            </w:r>
            <w:r w:rsidR="00536B32" w:rsidRPr="00473D66">
              <w:rPr>
                <w:rFonts w:asciiTheme="minorEastAsia" w:eastAsiaTheme="minorEastAsia" w:hAnsiTheme="minorEastAsia" w:hint="eastAsia"/>
                <w:sz w:val="18"/>
                <w:szCs w:val="18"/>
              </w:rPr>
              <w:t>活用する。</w:t>
            </w:r>
          </w:p>
          <w:p w:rsidR="00846DE8" w:rsidRPr="00473D66" w:rsidRDefault="00846DE8" w:rsidP="000A3EB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②</w:t>
            </w:r>
            <w:r w:rsidR="000A3EB0" w:rsidRPr="00473D66">
              <w:rPr>
                <w:rFonts w:asciiTheme="minorEastAsia" w:eastAsiaTheme="minorEastAsia" w:hAnsiTheme="minorEastAsia" w:hint="eastAsia"/>
                <w:sz w:val="18"/>
                <w:szCs w:val="18"/>
              </w:rPr>
              <w:t>「自立活動」の観点で1グループの児童生徒のアセスメントを行い、目標･方針に向けた年間の取組み成果をチェックリストで評価</w:t>
            </w:r>
            <w:r w:rsidRPr="00473D66">
              <w:rPr>
                <w:rFonts w:asciiTheme="minorEastAsia" w:eastAsiaTheme="minorEastAsia" w:hAnsiTheme="minorEastAsia" w:hint="eastAsia"/>
                <w:sz w:val="18"/>
                <w:szCs w:val="18"/>
              </w:rPr>
              <w:t>する。</w:t>
            </w:r>
          </w:p>
        </w:tc>
        <w:tc>
          <w:tcPr>
            <w:tcW w:w="1028" w:type="dxa"/>
            <w:tcBorders>
              <w:left w:val="dashed" w:sz="4" w:space="0" w:color="auto"/>
              <w:right w:val="single" w:sz="4" w:space="0" w:color="auto"/>
            </w:tcBorders>
            <w:shd w:val="clear" w:color="auto" w:fill="auto"/>
          </w:tcPr>
          <w:p w:rsidR="00663D5C" w:rsidRPr="00473D66" w:rsidRDefault="00663D5C" w:rsidP="00F0315D">
            <w:pPr>
              <w:spacing w:line="320" w:lineRule="exact"/>
              <w:rPr>
                <w:rFonts w:asciiTheme="minorEastAsia" w:eastAsiaTheme="minorEastAsia" w:hAnsiTheme="minorEastAsia"/>
                <w:sz w:val="18"/>
                <w:szCs w:val="18"/>
              </w:rPr>
            </w:pPr>
          </w:p>
        </w:tc>
      </w:tr>
      <w:tr w:rsidR="00DA137F" w:rsidRPr="00473D66" w:rsidTr="00116D4E">
        <w:trPr>
          <w:cantSplit/>
          <w:trHeight w:val="3958"/>
          <w:jc w:val="center"/>
        </w:trPr>
        <w:tc>
          <w:tcPr>
            <w:tcW w:w="776" w:type="dxa"/>
            <w:shd w:val="clear" w:color="auto" w:fill="auto"/>
            <w:textDirection w:val="tbRlV"/>
            <w:vAlign w:val="center"/>
          </w:tcPr>
          <w:p w:rsidR="00853320" w:rsidRPr="00473D66" w:rsidRDefault="00DA137F" w:rsidP="00BF2F30">
            <w:pPr>
              <w:spacing w:line="360" w:lineRule="exact"/>
              <w:ind w:firstLineChars="100" w:firstLine="180"/>
              <w:jc w:val="lef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r w:rsidR="008F1320" w:rsidRPr="00473D66">
              <w:rPr>
                <w:rFonts w:asciiTheme="minorEastAsia" w:eastAsiaTheme="minorEastAsia" w:hAnsiTheme="minorEastAsia" w:hint="eastAsia"/>
                <w:sz w:val="18"/>
                <w:szCs w:val="18"/>
              </w:rPr>
              <w:t xml:space="preserve">　社会の一員としての自覚を持たせ、</w:t>
            </w:r>
          </w:p>
          <w:p w:rsidR="00DA137F" w:rsidRPr="00473D66" w:rsidRDefault="008F1320" w:rsidP="00BF2F30">
            <w:pPr>
              <w:spacing w:line="360" w:lineRule="exact"/>
              <w:ind w:firstLineChars="100" w:firstLine="180"/>
              <w:jc w:val="lef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集団の中で仲間と育ちあえる力を育成する。</w:t>
            </w:r>
          </w:p>
        </w:tc>
        <w:tc>
          <w:tcPr>
            <w:tcW w:w="2125" w:type="dxa"/>
            <w:shd w:val="clear" w:color="auto" w:fill="auto"/>
          </w:tcPr>
          <w:p w:rsidR="006A7D30" w:rsidRPr="00473D66" w:rsidRDefault="008F1320" w:rsidP="008F1320">
            <w:pPr>
              <w:pStyle w:val="aa"/>
              <w:spacing w:line="320" w:lineRule="exact"/>
              <w:ind w:leftChars="0" w:left="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C45CE5" w:rsidRPr="00473D66" w:rsidRDefault="006525CB" w:rsidP="00143B62">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日々の学びや行事を通じて仲間とともに活動し、経験を広げ課題を乗り越える体験をさせる。</w:t>
            </w:r>
          </w:p>
          <w:p w:rsidR="006A7D30" w:rsidRPr="00473D66" w:rsidRDefault="008F1320" w:rsidP="008F1320">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DA137F" w:rsidRPr="00473D66" w:rsidRDefault="006525CB" w:rsidP="00853320">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児童生徒会等を中心に、他校や地域施設等との交流および共同学習を進め、社会性を身につけさせる。</w:t>
            </w:r>
          </w:p>
        </w:tc>
        <w:tc>
          <w:tcPr>
            <w:tcW w:w="4254" w:type="dxa"/>
            <w:tcBorders>
              <w:right w:val="dashed" w:sz="4" w:space="0" w:color="auto"/>
            </w:tcBorders>
            <w:shd w:val="clear" w:color="auto" w:fill="auto"/>
          </w:tcPr>
          <w:p w:rsidR="00035361" w:rsidRPr="00473D66" w:rsidRDefault="00DA137F" w:rsidP="00DA137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536B32" w:rsidRPr="00473D66" w:rsidRDefault="00536B32"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３大</w:t>
            </w:r>
            <w:r w:rsidR="00F8288C" w:rsidRPr="00473D66">
              <w:rPr>
                <w:rFonts w:asciiTheme="minorEastAsia" w:eastAsiaTheme="minorEastAsia" w:hAnsiTheme="minorEastAsia" w:hint="eastAsia"/>
                <w:sz w:val="18"/>
                <w:szCs w:val="18"/>
              </w:rPr>
              <w:t>行事</w:t>
            </w:r>
            <w:r w:rsidRPr="00473D66">
              <w:rPr>
                <w:rFonts w:asciiTheme="minorEastAsia" w:eastAsiaTheme="minorEastAsia" w:hAnsiTheme="minorEastAsia" w:hint="eastAsia"/>
                <w:sz w:val="18"/>
                <w:szCs w:val="18"/>
              </w:rPr>
              <w:t>や課外活動への取組で</w:t>
            </w:r>
            <w:r w:rsidR="00F8288C" w:rsidRPr="00473D66">
              <w:rPr>
                <w:rFonts w:asciiTheme="minorEastAsia" w:eastAsiaTheme="minorEastAsia" w:hAnsiTheme="minorEastAsia" w:hint="eastAsia"/>
                <w:sz w:val="18"/>
                <w:szCs w:val="18"/>
              </w:rPr>
              <w:t>児童生徒の自己肯</w:t>
            </w:r>
          </w:p>
          <w:p w:rsidR="00DA137F" w:rsidRPr="00473D66" w:rsidRDefault="00F8288C" w:rsidP="00536B32">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定感をはぐくむ。</w:t>
            </w:r>
          </w:p>
          <w:p w:rsidR="00143B62" w:rsidRPr="00473D66" w:rsidRDefault="00143B62" w:rsidP="00536B32">
            <w:pPr>
              <w:spacing w:line="320" w:lineRule="exact"/>
              <w:ind w:left="360" w:hangingChars="200" w:hanging="360"/>
              <w:rPr>
                <w:rFonts w:asciiTheme="minorEastAsia" w:eastAsiaTheme="minorEastAsia" w:hAnsiTheme="minorEastAsia"/>
                <w:sz w:val="18"/>
                <w:szCs w:val="18"/>
              </w:rPr>
            </w:pPr>
          </w:p>
          <w:p w:rsidR="00116D4E" w:rsidRPr="00473D66" w:rsidRDefault="00116D4E" w:rsidP="00116D4E">
            <w:pPr>
              <w:spacing w:line="320" w:lineRule="exact"/>
              <w:rPr>
                <w:rFonts w:asciiTheme="minorEastAsia" w:eastAsiaTheme="minorEastAsia" w:hAnsiTheme="minorEastAsia"/>
                <w:sz w:val="18"/>
                <w:szCs w:val="18"/>
              </w:rPr>
            </w:pPr>
          </w:p>
          <w:p w:rsidR="007416CB" w:rsidRPr="00473D66" w:rsidRDefault="00DA137F" w:rsidP="009B2A44">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DA137F"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w:t>
            </w:r>
            <w:r w:rsidR="007416CB" w:rsidRPr="00473D66">
              <w:rPr>
                <w:rFonts w:asciiTheme="minorEastAsia" w:eastAsiaTheme="minorEastAsia" w:hAnsiTheme="minorEastAsia" w:hint="eastAsia"/>
                <w:sz w:val="18"/>
                <w:szCs w:val="18"/>
              </w:rPr>
              <w:t xml:space="preserve">　</w:t>
            </w:r>
            <w:r w:rsidR="00536B32" w:rsidRPr="00473D66">
              <w:rPr>
                <w:rFonts w:asciiTheme="minorEastAsia" w:eastAsiaTheme="minorEastAsia" w:hAnsiTheme="minorEastAsia" w:hint="eastAsia"/>
                <w:sz w:val="18"/>
                <w:szCs w:val="18"/>
              </w:rPr>
              <w:t>校外学習等</w:t>
            </w:r>
            <w:r w:rsidR="00143B62" w:rsidRPr="00473D66">
              <w:rPr>
                <w:rFonts w:asciiTheme="minorEastAsia" w:eastAsiaTheme="minorEastAsia" w:hAnsiTheme="minorEastAsia" w:hint="eastAsia"/>
                <w:sz w:val="18"/>
                <w:szCs w:val="18"/>
              </w:rPr>
              <w:t>や他校園との交流</w:t>
            </w:r>
            <w:r w:rsidR="00536B32" w:rsidRPr="00473D66">
              <w:rPr>
                <w:rFonts w:asciiTheme="minorEastAsia" w:eastAsiaTheme="minorEastAsia" w:hAnsiTheme="minorEastAsia" w:hint="eastAsia"/>
                <w:sz w:val="18"/>
                <w:szCs w:val="18"/>
              </w:rPr>
              <w:t>を</w:t>
            </w:r>
            <w:r w:rsidR="00F8288C" w:rsidRPr="00473D66">
              <w:rPr>
                <w:rFonts w:asciiTheme="minorEastAsia" w:eastAsiaTheme="minorEastAsia" w:hAnsiTheme="minorEastAsia" w:hint="eastAsia"/>
                <w:sz w:val="18"/>
                <w:szCs w:val="18"/>
              </w:rPr>
              <w:t>キャリア教育の視点で整理</w:t>
            </w:r>
            <w:r w:rsidR="00536B32" w:rsidRPr="00473D66">
              <w:rPr>
                <w:rFonts w:asciiTheme="minorEastAsia" w:eastAsiaTheme="minorEastAsia" w:hAnsiTheme="minorEastAsia" w:hint="eastAsia"/>
                <w:sz w:val="18"/>
                <w:szCs w:val="18"/>
              </w:rPr>
              <w:t>する</w:t>
            </w:r>
            <w:r w:rsidR="001A7569" w:rsidRPr="00473D66">
              <w:rPr>
                <w:rFonts w:asciiTheme="minorEastAsia" w:eastAsiaTheme="minorEastAsia" w:hAnsiTheme="minorEastAsia" w:hint="eastAsia"/>
                <w:sz w:val="18"/>
                <w:szCs w:val="18"/>
              </w:rPr>
              <w:t>。</w:t>
            </w:r>
          </w:p>
          <w:p w:rsidR="00DA137F" w:rsidRPr="00473D66" w:rsidRDefault="00143B62"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BF2F30" w:rsidRPr="00473D66">
              <w:rPr>
                <w:rFonts w:asciiTheme="minorEastAsia" w:eastAsiaTheme="minorEastAsia" w:hAnsiTheme="minorEastAsia" w:hint="eastAsia"/>
                <w:sz w:val="18"/>
                <w:szCs w:val="18"/>
              </w:rPr>
              <w:t xml:space="preserve">　児童生徒会活動</w:t>
            </w:r>
            <w:r w:rsidRPr="00473D66">
              <w:rPr>
                <w:rFonts w:asciiTheme="minorEastAsia" w:eastAsiaTheme="minorEastAsia" w:hAnsiTheme="minorEastAsia" w:hint="eastAsia"/>
                <w:sz w:val="18"/>
                <w:szCs w:val="18"/>
              </w:rPr>
              <w:t>等</w:t>
            </w:r>
            <w:r w:rsidR="00BF2F30" w:rsidRPr="00473D66">
              <w:rPr>
                <w:rFonts w:asciiTheme="minorEastAsia" w:eastAsiaTheme="minorEastAsia" w:hAnsiTheme="minorEastAsia" w:hint="eastAsia"/>
                <w:sz w:val="18"/>
                <w:szCs w:val="18"/>
              </w:rPr>
              <w:t>を推進し</w:t>
            </w:r>
            <w:r w:rsidR="005C7AF6" w:rsidRPr="00473D66">
              <w:rPr>
                <w:rFonts w:asciiTheme="minorEastAsia" w:eastAsiaTheme="minorEastAsia" w:hAnsiTheme="minorEastAsia" w:hint="eastAsia"/>
                <w:sz w:val="18"/>
                <w:szCs w:val="18"/>
              </w:rPr>
              <w:t>自主性を伸ばす。</w:t>
            </w:r>
          </w:p>
          <w:p w:rsidR="005E5168" w:rsidRPr="00473D66" w:rsidRDefault="00143B62" w:rsidP="00BF2F30">
            <w:pPr>
              <w:ind w:left="180" w:hangingChars="100" w:hanging="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ウ　</w:t>
            </w:r>
            <w:r w:rsidR="00F8288C" w:rsidRPr="00473D66">
              <w:rPr>
                <w:rFonts w:asciiTheme="minorEastAsia" w:eastAsiaTheme="minorEastAsia" w:hAnsiTheme="minorEastAsia" w:hint="eastAsia"/>
                <w:sz w:val="18"/>
                <w:szCs w:val="18"/>
              </w:rPr>
              <w:t>「開かれた学校」で児童生徒の学びを広げる。</w:t>
            </w:r>
          </w:p>
        </w:tc>
        <w:tc>
          <w:tcPr>
            <w:tcW w:w="6803" w:type="dxa"/>
            <w:tcBorders>
              <w:right w:val="dashed" w:sz="4" w:space="0" w:color="auto"/>
            </w:tcBorders>
          </w:tcPr>
          <w:p w:rsidR="00DA137F" w:rsidRPr="00473D66" w:rsidRDefault="00DA137F" w:rsidP="00DA137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143B62" w:rsidRPr="00473D66" w:rsidRDefault="00143B62" w:rsidP="007139C9">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w:t>
            </w:r>
            <w:r w:rsidR="00846DE8" w:rsidRPr="00473D66">
              <w:rPr>
                <w:rFonts w:asciiTheme="minorEastAsia" w:eastAsiaTheme="minorEastAsia" w:hAnsiTheme="minorEastAsia" w:hint="eastAsia"/>
                <w:sz w:val="18"/>
                <w:szCs w:val="18"/>
              </w:rPr>
              <w:t>学校教育自己診断に項目を挙げ</w:t>
            </w:r>
            <w:r w:rsidR="007139C9" w:rsidRPr="00473D66">
              <w:rPr>
                <w:rFonts w:asciiTheme="minorEastAsia" w:eastAsiaTheme="minorEastAsia" w:hAnsiTheme="minorEastAsia" w:hint="eastAsia"/>
                <w:sz w:val="18"/>
                <w:szCs w:val="18"/>
              </w:rPr>
              <w:t>、児童生徒の達成感や支援者側の受け止めを測る。</w:t>
            </w:r>
          </w:p>
          <w:p w:rsidR="00143B62" w:rsidRPr="00473D66" w:rsidRDefault="00143B62" w:rsidP="00143B62">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w:t>
            </w:r>
            <w:r w:rsidR="00536B32" w:rsidRPr="00473D66">
              <w:rPr>
                <w:rFonts w:asciiTheme="minorEastAsia" w:eastAsiaTheme="minorEastAsia" w:hAnsiTheme="minorEastAsia" w:hint="eastAsia"/>
                <w:sz w:val="18"/>
                <w:szCs w:val="18"/>
              </w:rPr>
              <w:t>児童生徒会活動、パソコンクラブ、大阪市障害者スポーツ大会への練習を部活動</w:t>
            </w:r>
          </w:p>
          <w:p w:rsidR="00F8288C" w:rsidRPr="00473D66" w:rsidRDefault="00536B32" w:rsidP="00143B62">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と位置づけ、活性化する。</w:t>
            </w:r>
          </w:p>
          <w:p w:rsidR="00E14B56" w:rsidRPr="00473D66" w:rsidRDefault="00DA137F" w:rsidP="00BF2F30">
            <w:pPr>
              <w:spacing w:line="320" w:lineRule="exact"/>
              <w:ind w:left="180" w:hangingChars="100" w:hanging="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DA137F" w:rsidRPr="00473D66" w:rsidRDefault="005C7AF6"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ア　</w:t>
            </w:r>
            <w:r w:rsidR="00536B32" w:rsidRPr="00473D66">
              <w:rPr>
                <w:rFonts w:asciiTheme="minorEastAsia" w:eastAsiaTheme="minorEastAsia" w:hAnsiTheme="minorEastAsia" w:hint="eastAsia"/>
                <w:sz w:val="18"/>
                <w:szCs w:val="18"/>
              </w:rPr>
              <w:t>校外学習・泊行事</w:t>
            </w:r>
            <w:r w:rsidR="00853320" w:rsidRPr="00473D66">
              <w:rPr>
                <w:rFonts w:asciiTheme="minorEastAsia" w:eastAsiaTheme="minorEastAsia" w:hAnsiTheme="minorEastAsia" w:hint="eastAsia"/>
                <w:sz w:val="18"/>
                <w:szCs w:val="18"/>
              </w:rPr>
              <w:t>等</w:t>
            </w:r>
            <w:r w:rsidR="00E14B56" w:rsidRPr="00473D66">
              <w:rPr>
                <w:rFonts w:asciiTheme="minorEastAsia" w:eastAsiaTheme="minorEastAsia" w:hAnsiTheme="minorEastAsia" w:hint="eastAsia"/>
                <w:sz w:val="18"/>
                <w:szCs w:val="18"/>
              </w:rPr>
              <w:t>の目的</w:t>
            </w:r>
            <w:r w:rsidR="00143B62" w:rsidRPr="00473D66">
              <w:rPr>
                <w:rFonts w:asciiTheme="minorEastAsia" w:eastAsiaTheme="minorEastAsia" w:hAnsiTheme="minorEastAsia" w:hint="eastAsia"/>
                <w:sz w:val="18"/>
                <w:szCs w:val="18"/>
              </w:rPr>
              <w:t>･内容</w:t>
            </w:r>
            <w:r w:rsidR="00E14B56" w:rsidRPr="00473D66">
              <w:rPr>
                <w:rFonts w:asciiTheme="minorEastAsia" w:eastAsiaTheme="minorEastAsia" w:hAnsiTheme="minorEastAsia" w:hint="eastAsia"/>
                <w:sz w:val="18"/>
                <w:szCs w:val="18"/>
              </w:rPr>
              <w:t>や教育効果について</w:t>
            </w:r>
            <w:r w:rsidR="00536B32" w:rsidRPr="00473D66">
              <w:rPr>
                <w:rFonts w:asciiTheme="minorEastAsia" w:eastAsiaTheme="minorEastAsia" w:hAnsiTheme="minorEastAsia" w:hint="eastAsia"/>
                <w:sz w:val="18"/>
                <w:szCs w:val="18"/>
              </w:rPr>
              <w:t>３学部を通じ系統化する</w:t>
            </w:r>
            <w:r w:rsidR="00E14B56" w:rsidRPr="00473D66">
              <w:rPr>
                <w:rFonts w:asciiTheme="minorEastAsia" w:eastAsiaTheme="minorEastAsia" w:hAnsiTheme="minorEastAsia" w:hint="eastAsia"/>
                <w:sz w:val="18"/>
                <w:szCs w:val="18"/>
              </w:rPr>
              <w:t>。</w:t>
            </w:r>
          </w:p>
          <w:p w:rsidR="009926A3" w:rsidRPr="00473D66" w:rsidRDefault="00143B62" w:rsidP="007139C9">
            <w:pPr>
              <w:spacing w:line="320" w:lineRule="exact"/>
              <w:ind w:firstLineChars="100" w:firstLine="180"/>
              <w:rPr>
                <w:rFonts w:asciiTheme="minorEastAsia" w:eastAsiaTheme="minorEastAsia" w:hAnsiTheme="minorEastAsia"/>
                <w:sz w:val="18"/>
                <w:szCs w:val="18"/>
              </w:rPr>
            </w:pPr>
            <w:r w:rsidRPr="00473D66">
              <w:rPr>
                <w:rFonts w:asciiTheme="minorEastAsia" w:eastAsiaTheme="minorEastAsia" w:hAnsiTheme="minorEastAsia" w:hint="eastAsia"/>
                <w:color w:val="000000"/>
                <w:sz w:val="18"/>
                <w:szCs w:val="18"/>
              </w:rPr>
              <w:t>支援学校</w:t>
            </w:r>
            <w:r w:rsidR="007139C9" w:rsidRPr="00473D66">
              <w:rPr>
                <w:rFonts w:asciiTheme="minorEastAsia" w:eastAsiaTheme="minorEastAsia" w:hAnsiTheme="minorEastAsia" w:hint="eastAsia"/>
                <w:color w:val="000000"/>
                <w:sz w:val="18"/>
                <w:szCs w:val="18"/>
              </w:rPr>
              <w:t>(0回)</w:t>
            </w:r>
            <w:r w:rsidRPr="00473D66">
              <w:rPr>
                <w:rFonts w:asciiTheme="minorEastAsia" w:eastAsiaTheme="minorEastAsia" w:hAnsiTheme="minorEastAsia" w:hint="eastAsia"/>
                <w:color w:val="000000"/>
                <w:sz w:val="18"/>
                <w:szCs w:val="18"/>
              </w:rPr>
              <w:t>、地域校</w:t>
            </w:r>
            <w:r w:rsidR="007139C9" w:rsidRPr="00473D66">
              <w:rPr>
                <w:rFonts w:asciiTheme="minorEastAsia" w:eastAsiaTheme="minorEastAsia" w:hAnsiTheme="minorEastAsia" w:hint="eastAsia"/>
                <w:color w:val="000000"/>
                <w:sz w:val="18"/>
                <w:szCs w:val="18"/>
              </w:rPr>
              <w:t>園(10回)</w:t>
            </w:r>
            <w:r w:rsidRPr="00473D66">
              <w:rPr>
                <w:rFonts w:asciiTheme="minorEastAsia" w:eastAsiaTheme="minorEastAsia" w:hAnsiTheme="minorEastAsia" w:hint="eastAsia"/>
                <w:color w:val="000000"/>
                <w:sz w:val="18"/>
                <w:szCs w:val="18"/>
              </w:rPr>
              <w:t>、支援団体</w:t>
            </w:r>
            <w:r w:rsidR="007139C9" w:rsidRPr="00473D66">
              <w:rPr>
                <w:rFonts w:asciiTheme="minorEastAsia" w:eastAsiaTheme="minorEastAsia" w:hAnsiTheme="minorEastAsia" w:hint="eastAsia"/>
                <w:color w:val="000000"/>
                <w:sz w:val="18"/>
                <w:szCs w:val="18"/>
              </w:rPr>
              <w:t>(23回)</w:t>
            </w:r>
            <w:r w:rsidRPr="00473D66">
              <w:rPr>
                <w:rFonts w:asciiTheme="minorEastAsia" w:eastAsiaTheme="minorEastAsia" w:hAnsiTheme="minorEastAsia" w:hint="eastAsia"/>
                <w:color w:val="000000"/>
                <w:sz w:val="18"/>
                <w:szCs w:val="18"/>
              </w:rPr>
              <w:t>などと</w:t>
            </w:r>
            <w:r w:rsidR="007139C9" w:rsidRPr="00473D66">
              <w:rPr>
                <w:rFonts w:asciiTheme="minorEastAsia" w:eastAsiaTheme="minorEastAsia" w:hAnsiTheme="minorEastAsia" w:hint="eastAsia"/>
                <w:color w:val="000000"/>
                <w:sz w:val="18"/>
                <w:szCs w:val="18"/>
              </w:rPr>
              <w:t>の</w:t>
            </w:r>
            <w:r w:rsidRPr="00473D66">
              <w:rPr>
                <w:rFonts w:asciiTheme="minorEastAsia" w:eastAsiaTheme="minorEastAsia" w:hAnsiTheme="minorEastAsia" w:hint="eastAsia"/>
                <w:color w:val="000000"/>
                <w:sz w:val="18"/>
                <w:szCs w:val="18"/>
              </w:rPr>
              <w:t>連携</w:t>
            </w:r>
            <w:r w:rsidR="007139C9" w:rsidRPr="00473D66">
              <w:rPr>
                <w:rFonts w:asciiTheme="minorEastAsia" w:eastAsiaTheme="minorEastAsia" w:hAnsiTheme="minorEastAsia" w:hint="eastAsia"/>
                <w:color w:val="000000"/>
                <w:sz w:val="18"/>
                <w:szCs w:val="18"/>
              </w:rPr>
              <w:t>回数を増やす</w:t>
            </w:r>
            <w:r w:rsidRPr="00473D66">
              <w:rPr>
                <w:rFonts w:asciiTheme="minorEastAsia" w:eastAsiaTheme="minorEastAsia" w:hAnsiTheme="minorEastAsia" w:hint="eastAsia"/>
                <w:sz w:val="18"/>
                <w:szCs w:val="18"/>
              </w:rPr>
              <w:t>。</w:t>
            </w:r>
          </w:p>
          <w:p w:rsidR="00236CDF" w:rsidRPr="00473D66" w:rsidRDefault="00143B62" w:rsidP="00143B62">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9926A3" w:rsidRPr="00473D66">
              <w:rPr>
                <w:rFonts w:asciiTheme="minorEastAsia" w:eastAsiaTheme="minorEastAsia" w:hAnsiTheme="minorEastAsia" w:hint="eastAsia"/>
                <w:sz w:val="18"/>
                <w:szCs w:val="18"/>
              </w:rPr>
              <w:t xml:space="preserve">　</w:t>
            </w:r>
            <w:r w:rsidR="00853320" w:rsidRPr="00473D66">
              <w:rPr>
                <w:rFonts w:asciiTheme="minorEastAsia" w:eastAsiaTheme="minorEastAsia" w:hAnsiTheme="minorEastAsia" w:hint="eastAsia"/>
                <w:sz w:val="18"/>
                <w:szCs w:val="18"/>
              </w:rPr>
              <w:t>児童生徒会等による</w:t>
            </w:r>
            <w:r w:rsidR="005C7AF6" w:rsidRPr="00473D66">
              <w:rPr>
                <w:rFonts w:asciiTheme="minorEastAsia" w:eastAsiaTheme="minorEastAsia" w:hAnsiTheme="minorEastAsia" w:hint="eastAsia"/>
                <w:sz w:val="18"/>
                <w:szCs w:val="18"/>
              </w:rPr>
              <w:t>長期休業中</w:t>
            </w:r>
            <w:r w:rsidRPr="00473D66">
              <w:rPr>
                <w:rFonts w:asciiTheme="minorEastAsia" w:eastAsiaTheme="minorEastAsia" w:hAnsiTheme="minorEastAsia" w:hint="eastAsia"/>
                <w:sz w:val="18"/>
                <w:szCs w:val="18"/>
              </w:rPr>
              <w:t>等</w:t>
            </w:r>
            <w:r w:rsidR="005C7AF6" w:rsidRPr="00473D66">
              <w:rPr>
                <w:rFonts w:asciiTheme="minorEastAsia" w:eastAsiaTheme="minorEastAsia" w:hAnsiTheme="minorEastAsia" w:hint="eastAsia"/>
                <w:sz w:val="18"/>
                <w:szCs w:val="18"/>
              </w:rPr>
              <w:t>の課外活動を行う。</w:t>
            </w:r>
          </w:p>
          <w:p w:rsidR="00F8288C" w:rsidRPr="00473D66" w:rsidRDefault="00143B62" w:rsidP="005C7AF6">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ウ</w:t>
            </w:r>
            <w:r w:rsidR="00F8288C" w:rsidRPr="00473D66">
              <w:rPr>
                <w:rFonts w:asciiTheme="minorEastAsia" w:eastAsiaTheme="minorEastAsia" w:hAnsiTheme="minorEastAsia" w:hint="eastAsia"/>
                <w:sz w:val="18"/>
                <w:szCs w:val="18"/>
              </w:rPr>
              <w:t xml:space="preserve">　学校Webの「中津ニュース」ブログ発信を</w:t>
            </w:r>
            <w:r w:rsidR="007139C9" w:rsidRPr="00473D66">
              <w:rPr>
                <w:rFonts w:asciiTheme="minorEastAsia" w:eastAsiaTheme="minorEastAsia" w:hAnsiTheme="minorEastAsia" w:hint="eastAsia"/>
                <w:sz w:val="18"/>
                <w:szCs w:val="18"/>
              </w:rPr>
              <w:t>90回</w:t>
            </w:r>
            <w:r w:rsidR="00F8288C" w:rsidRPr="00473D66">
              <w:rPr>
                <w:rFonts w:asciiTheme="minorEastAsia" w:eastAsiaTheme="minorEastAsia" w:hAnsiTheme="minorEastAsia" w:hint="eastAsia"/>
                <w:sz w:val="18"/>
                <w:szCs w:val="18"/>
              </w:rPr>
              <w:t>以上に</w:t>
            </w:r>
            <w:r w:rsidR="007139C9" w:rsidRPr="00473D66">
              <w:rPr>
                <w:rFonts w:asciiTheme="minorEastAsia" w:eastAsiaTheme="minorEastAsia" w:hAnsiTheme="minorEastAsia" w:hint="eastAsia"/>
                <w:sz w:val="18"/>
                <w:szCs w:val="18"/>
              </w:rPr>
              <w:t>する</w:t>
            </w:r>
            <w:r w:rsidR="00F8288C" w:rsidRPr="00473D66">
              <w:rPr>
                <w:rFonts w:asciiTheme="minorEastAsia" w:eastAsiaTheme="minorEastAsia" w:hAnsiTheme="minorEastAsia" w:hint="eastAsia"/>
                <w:sz w:val="18"/>
                <w:szCs w:val="18"/>
              </w:rPr>
              <w:t>。</w:t>
            </w:r>
          </w:p>
          <w:p w:rsidR="007416CB" w:rsidRPr="00473D66" w:rsidRDefault="007416CB" w:rsidP="00143B62">
            <w:pPr>
              <w:spacing w:line="320" w:lineRule="exact"/>
              <w:ind w:leftChars="100" w:left="390" w:hangingChars="100" w:hanging="180"/>
              <w:rPr>
                <w:rFonts w:asciiTheme="minorEastAsia" w:eastAsiaTheme="minorEastAsia" w:hAnsiTheme="minorEastAsia"/>
                <w:sz w:val="18"/>
                <w:szCs w:val="18"/>
              </w:rPr>
            </w:pPr>
          </w:p>
        </w:tc>
        <w:tc>
          <w:tcPr>
            <w:tcW w:w="1028" w:type="dxa"/>
            <w:tcBorders>
              <w:left w:val="dashed" w:sz="4" w:space="0" w:color="auto"/>
              <w:right w:val="single" w:sz="4" w:space="0" w:color="auto"/>
            </w:tcBorders>
            <w:shd w:val="clear" w:color="auto" w:fill="auto"/>
          </w:tcPr>
          <w:p w:rsidR="00164602" w:rsidRPr="00473D66" w:rsidRDefault="00164602" w:rsidP="00F0315D">
            <w:pPr>
              <w:spacing w:line="320" w:lineRule="exact"/>
              <w:rPr>
                <w:rFonts w:asciiTheme="minorEastAsia" w:eastAsiaTheme="minorEastAsia" w:hAnsiTheme="minorEastAsia"/>
                <w:sz w:val="18"/>
                <w:szCs w:val="18"/>
              </w:rPr>
            </w:pPr>
          </w:p>
        </w:tc>
      </w:tr>
      <w:tr w:rsidR="00DA137F" w:rsidRPr="00CE1D1C" w:rsidTr="00116D4E">
        <w:trPr>
          <w:cantSplit/>
          <w:trHeight w:val="6095"/>
          <w:jc w:val="center"/>
        </w:trPr>
        <w:tc>
          <w:tcPr>
            <w:tcW w:w="776" w:type="dxa"/>
            <w:shd w:val="clear" w:color="auto" w:fill="auto"/>
            <w:textDirection w:val="tbRlV"/>
            <w:vAlign w:val="center"/>
          </w:tcPr>
          <w:p w:rsidR="00DA137F" w:rsidRPr="00473D66" w:rsidRDefault="008F1320" w:rsidP="00846DE8">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 xml:space="preserve">４　</w:t>
            </w:r>
            <w:r w:rsidR="00846DE8" w:rsidRPr="00473D66">
              <w:rPr>
                <w:rFonts w:asciiTheme="minorEastAsia" w:eastAsiaTheme="minorEastAsia" w:hAnsiTheme="minorEastAsia" w:hint="eastAsia"/>
                <w:sz w:val="18"/>
                <w:szCs w:val="18"/>
              </w:rPr>
              <w:t>学校の組織力の向上と、</w:t>
            </w:r>
            <w:r w:rsidR="006525CB" w:rsidRPr="00473D66">
              <w:rPr>
                <w:rFonts w:asciiTheme="minorEastAsia" w:eastAsiaTheme="minorEastAsia" w:hAnsiTheme="minorEastAsia" w:hint="eastAsia"/>
                <w:sz w:val="18"/>
                <w:szCs w:val="18"/>
              </w:rPr>
              <w:t>教職員の専門性・支援力向上を進める。</w:t>
            </w:r>
          </w:p>
        </w:tc>
        <w:tc>
          <w:tcPr>
            <w:tcW w:w="2125" w:type="dxa"/>
            <w:shd w:val="clear" w:color="auto" w:fill="auto"/>
          </w:tcPr>
          <w:p w:rsidR="002A32EF" w:rsidRPr="00473D66" w:rsidRDefault="008F1320" w:rsidP="008F1320">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2A32EF" w:rsidRPr="00473D66" w:rsidRDefault="006525CB" w:rsidP="00116D4E">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color w:val="000000"/>
                <w:sz w:val="18"/>
                <w:szCs w:val="18"/>
              </w:rPr>
              <w:t>運営会議等で学校の課題を検討し、教職員間の共有化を図り、組織としての統一的な意思決定を教職員個々が実行･推進していく。</w:t>
            </w:r>
          </w:p>
          <w:p w:rsidR="002A32EF" w:rsidRPr="00473D66" w:rsidRDefault="008F1320" w:rsidP="008F1320">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8F1320" w:rsidRPr="00473D66" w:rsidRDefault="006525CB" w:rsidP="00116D4E">
            <w:pPr>
              <w:spacing w:line="36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大阪整肢学院の協力のもと、教職員･学院職員･保護者のスクラムで児童生徒を守り、家庭･教育･福祉･医療の相互理解と連携を構築する。</w:t>
            </w:r>
          </w:p>
          <w:p w:rsidR="002A32EF" w:rsidRPr="00473D66" w:rsidRDefault="008F1320" w:rsidP="009A350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p>
          <w:p w:rsidR="00273DAE" w:rsidRPr="00473D66" w:rsidRDefault="00273DAE" w:rsidP="009A350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教員の</w:t>
            </w:r>
            <w:r w:rsidR="00035361" w:rsidRPr="00473D66">
              <w:rPr>
                <w:rFonts w:asciiTheme="minorEastAsia" w:eastAsiaTheme="minorEastAsia" w:hAnsiTheme="minorEastAsia" w:hint="eastAsia"/>
                <w:sz w:val="18"/>
                <w:szCs w:val="18"/>
              </w:rPr>
              <w:t>支援教育等</w:t>
            </w:r>
            <w:r w:rsidRPr="00473D66">
              <w:rPr>
                <w:rFonts w:asciiTheme="minorEastAsia" w:eastAsiaTheme="minorEastAsia" w:hAnsiTheme="minorEastAsia" w:hint="eastAsia"/>
                <w:sz w:val="18"/>
                <w:szCs w:val="18"/>
              </w:rPr>
              <w:t>専門性</w:t>
            </w:r>
            <w:r w:rsidR="00035361" w:rsidRPr="00473D66">
              <w:rPr>
                <w:rFonts w:asciiTheme="minorEastAsia" w:eastAsiaTheme="minorEastAsia" w:hAnsiTheme="minorEastAsia" w:hint="eastAsia"/>
                <w:sz w:val="18"/>
                <w:szCs w:val="18"/>
              </w:rPr>
              <w:t>の</w:t>
            </w:r>
            <w:r w:rsidRPr="00473D66">
              <w:rPr>
                <w:rFonts w:asciiTheme="minorEastAsia" w:eastAsiaTheme="minorEastAsia" w:hAnsiTheme="minorEastAsia" w:hint="eastAsia"/>
                <w:sz w:val="18"/>
                <w:szCs w:val="18"/>
              </w:rPr>
              <w:t>向上</w:t>
            </w:r>
            <w:r w:rsidR="00035361" w:rsidRPr="00473D66">
              <w:rPr>
                <w:rFonts w:asciiTheme="minorEastAsia" w:eastAsiaTheme="minorEastAsia" w:hAnsiTheme="minorEastAsia" w:hint="eastAsia"/>
                <w:sz w:val="18"/>
                <w:szCs w:val="18"/>
              </w:rPr>
              <w:t>・資質向上を続ける</w:t>
            </w:r>
            <w:r w:rsidRPr="00473D66">
              <w:rPr>
                <w:rFonts w:asciiTheme="minorEastAsia" w:eastAsiaTheme="minorEastAsia" w:hAnsiTheme="minorEastAsia" w:hint="eastAsia"/>
                <w:sz w:val="18"/>
                <w:szCs w:val="18"/>
              </w:rPr>
              <w:t>。</w:t>
            </w:r>
          </w:p>
          <w:p w:rsidR="00273DAE" w:rsidRPr="00473D66" w:rsidRDefault="00273DAE" w:rsidP="009A350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（４）</w:t>
            </w:r>
          </w:p>
          <w:p w:rsidR="00E14B56" w:rsidRPr="00473D66" w:rsidRDefault="006525CB" w:rsidP="009A350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教職員が笑顔で日々の職責を果たし、組織の一員として児童生徒や府民に奉仕する。</w:t>
            </w:r>
          </w:p>
        </w:tc>
        <w:tc>
          <w:tcPr>
            <w:tcW w:w="4254" w:type="dxa"/>
            <w:tcBorders>
              <w:right w:val="dashed" w:sz="4" w:space="0" w:color="auto"/>
            </w:tcBorders>
            <w:shd w:val="clear" w:color="auto" w:fill="auto"/>
          </w:tcPr>
          <w:p w:rsidR="00DA137F" w:rsidRPr="00473D66" w:rsidRDefault="00DA137F" w:rsidP="00DA137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DF7E61" w:rsidRPr="00473D66" w:rsidRDefault="00DF207E"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運営会議</w:t>
            </w:r>
            <w:r w:rsidR="00DA137F" w:rsidRPr="00473D66">
              <w:rPr>
                <w:rFonts w:asciiTheme="minorEastAsia" w:eastAsiaTheme="minorEastAsia" w:hAnsiTheme="minorEastAsia" w:hint="eastAsia"/>
                <w:sz w:val="18"/>
                <w:szCs w:val="18"/>
              </w:rPr>
              <w:t>の</w:t>
            </w:r>
            <w:r w:rsidR="00762A5D" w:rsidRPr="00473D66">
              <w:rPr>
                <w:rFonts w:asciiTheme="minorEastAsia" w:eastAsiaTheme="minorEastAsia" w:hAnsiTheme="minorEastAsia" w:hint="eastAsia"/>
                <w:sz w:val="18"/>
                <w:szCs w:val="18"/>
              </w:rPr>
              <w:t>一層の</w:t>
            </w:r>
            <w:r w:rsidR="00DA137F" w:rsidRPr="00473D66">
              <w:rPr>
                <w:rFonts w:asciiTheme="minorEastAsia" w:eastAsiaTheme="minorEastAsia" w:hAnsiTheme="minorEastAsia" w:hint="eastAsia"/>
                <w:sz w:val="18"/>
                <w:szCs w:val="18"/>
              </w:rPr>
              <w:t>活性化</w:t>
            </w:r>
            <w:r w:rsidR="00760384" w:rsidRPr="00473D66">
              <w:rPr>
                <w:rFonts w:asciiTheme="minorEastAsia" w:eastAsiaTheme="minorEastAsia" w:hAnsiTheme="minorEastAsia" w:hint="eastAsia"/>
                <w:sz w:val="18"/>
                <w:szCs w:val="18"/>
              </w:rPr>
              <w:t>を図り、</w:t>
            </w:r>
            <w:r w:rsidR="00DA137F" w:rsidRPr="00473D66">
              <w:rPr>
                <w:rFonts w:asciiTheme="minorEastAsia" w:eastAsiaTheme="minorEastAsia" w:hAnsiTheme="minorEastAsia" w:hint="eastAsia"/>
                <w:sz w:val="18"/>
                <w:szCs w:val="18"/>
              </w:rPr>
              <w:t>学校経営計画の</w:t>
            </w:r>
          </w:p>
          <w:p w:rsidR="00DF7E61"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達成のために</w:t>
            </w:r>
            <w:r w:rsidR="008D7059" w:rsidRPr="00473D66">
              <w:rPr>
                <w:rFonts w:asciiTheme="minorEastAsia" w:eastAsiaTheme="minorEastAsia" w:hAnsiTheme="minorEastAsia" w:hint="eastAsia"/>
                <w:sz w:val="18"/>
                <w:szCs w:val="18"/>
              </w:rPr>
              <w:t>、</w:t>
            </w:r>
            <w:r w:rsidR="00760384" w:rsidRPr="00473D66">
              <w:rPr>
                <w:rFonts w:asciiTheme="minorEastAsia" w:eastAsiaTheme="minorEastAsia" w:hAnsiTheme="minorEastAsia" w:hint="eastAsia"/>
                <w:sz w:val="18"/>
                <w:szCs w:val="18"/>
              </w:rPr>
              <w:t>教頭・首席の指揮で</w:t>
            </w:r>
            <w:r w:rsidR="008D7059" w:rsidRPr="00473D66">
              <w:rPr>
                <w:rFonts w:asciiTheme="minorEastAsia" w:eastAsiaTheme="minorEastAsia" w:hAnsiTheme="minorEastAsia" w:hint="eastAsia"/>
                <w:sz w:val="18"/>
                <w:szCs w:val="18"/>
              </w:rPr>
              <w:t>全職員間で</w:t>
            </w:r>
            <w:r w:rsidRPr="00473D66">
              <w:rPr>
                <w:rFonts w:asciiTheme="minorEastAsia" w:eastAsiaTheme="minorEastAsia" w:hAnsiTheme="minorEastAsia" w:hint="eastAsia"/>
                <w:sz w:val="18"/>
                <w:szCs w:val="18"/>
              </w:rPr>
              <w:t>課</w:t>
            </w:r>
          </w:p>
          <w:p w:rsidR="00CB459C" w:rsidRPr="00473D66" w:rsidRDefault="00DA137F" w:rsidP="00116D4E">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題を共有する。</w:t>
            </w:r>
          </w:p>
          <w:p w:rsidR="002F5697" w:rsidRPr="00473D66" w:rsidRDefault="00DA137F" w:rsidP="00DA137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（２）</w:t>
            </w:r>
          </w:p>
          <w:p w:rsidR="00273DAE" w:rsidRPr="00473D66" w:rsidRDefault="00273DAE"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　児童生徒理解及び支援の充実</w:t>
            </w:r>
            <w:r w:rsidR="00116D4E" w:rsidRPr="00473D66">
              <w:rPr>
                <w:rFonts w:asciiTheme="minorEastAsia" w:eastAsiaTheme="minorEastAsia" w:hAnsiTheme="minorEastAsia" w:hint="eastAsia"/>
                <w:sz w:val="18"/>
                <w:szCs w:val="18"/>
              </w:rPr>
              <w:t>と将来につながる福祉･医療の理解</w:t>
            </w:r>
            <w:r w:rsidRPr="00473D66">
              <w:rPr>
                <w:rFonts w:asciiTheme="minorEastAsia" w:eastAsiaTheme="minorEastAsia" w:hAnsiTheme="minorEastAsia" w:hint="eastAsia"/>
                <w:sz w:val="18"/>
                <w:szCs w:val="18"/>
              </w:rPr>
              <w:t>に向け整肢学院職員と連携する。</w:t>
            </w:r>
          </w:p>
          <w:p w:rsidR="00CE1D1C" w:rsidRPr="00473D66" w:rsidRDefault="008074EE" w:rsidP="00CE1D1C">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w:t>
            </w:r>
            <w:r w:rsidR="00273DAE" w:rsidRPr="00473D66">
              <w:rPr>
                <w:rFonts w:asciiTheme="minorEastAsia" w:eastAsiaTheme="minorEastAsia" w:hAnsiTheme="minorEastAsia" w:hint="eastAsia"/>
                <w:sz w:val="18"/>
                <w:szCs w:val="18"/>
              </w:rPr>
              <w:t xml:space="preserve">　大阪整肢学院のめざす方針に協力し、保護者への支援教育への理解啓発を進める。</w:t>
            </w:r>
          </w:p>
          <w:p w:rsidR="008074EE" w:rsidRPr="00473D66" w:rsidRDefault="00DA137F" w:rsidP="008074EE">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p>
          <w:p w:rsidR="000B040D" w:rsidRPr="00473D66" w:rsidRDefault="000B040D" w:rsidP="00BF2F30">
            <w:pPr>
              <w:spacing w:line="320" w:lineRule="exact"/>
              <w:ind w:left="360" w:hangingChars="200" w:hanging="360"/>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ア　平成31年度</w:t>
            </w:r>
            <w:r w:rsidRPr="00473D66">
              <w:rPr>
                <w:rFonts w:asciiTheme="minorEastAsia" w:eastAsiaTheme="minorEastAsia" w:hAnsiTheme="minorEastAsia" w:hint="eastAsia"/>
                <w:color w:val="000000"/>
                <w:sz w:val="18"/>
                <w:szCs w:val="18"/>
              </w:rPr>
              <w:t>地域支援整備事業豊能ブロック</w:t>
            </w:r>
            <w:r w:rsidR="00CD2669" w:rsidRPr="00473D66">
              <w:rPr>
                <w:rFonts w:asciiTheme="minorEastAsia" w:eastAsiaTheme="minorEastAsia" w:hAnsiTheme="minorEastAsia" w:hint="eastAsia"/>
                <w:color w:val="000000"/>
                <w:sz w:val="18"/>
                <w:szCs w:val="18"/>
              </w:rPr>
              <w:t>推進校の業務を遂行し、センター的役割を果たす。</w:t>
            </w:r>
          </w:p>
          <w:p w:rsidR="000B040D" w:rsidRPr="00473D66" w:rsidRDefault="000B040D" w:rsidP="000B040D">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　教員は昨年度の「1人１研修」の成果を踏まえ、</w:t>
            </w:r>
          </w:p>
          <w:p w:rsidR="000B040D" w:rsidRPr="00473D66" w:rsidRDefault="00C6227A" w:rsidP="007416CB">
            <w:pPr>
              <w:spacing w:line="320" w:lineRule="exact"/>
              <w:ind w:leftChars="200" w:left="42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「１人１報告</w:t>
            </w:r>
            <w:r w:rsidR="00DC6CAA" w:rsidRPr="00473D66">
              <w:rPr>
                <w:rFonts w:asciiTheme="minorEastAsia" w:eastAsiaTheme="minorEastAsia" w:hAnsiTheme="minorEastAsia" w:hint="eastAsia"/>
                <w:sz w:val="18"/>
                <w:szCs w:val="18"/>
              </w:rPr>
              <w:t>(公開</w:t>
            </w:r>
            <w:r w:rsidR="00116D4E" w:rsidRPr="00473D66">
              <w:rPr>
                <w:rFonts w:asciiTheme="minorEastAsia" w:eastAsiaTheme="minorEastAsia" w:hAnsiTheme="minorEastAsia" w:hint="eastAsia"/>
                <w:sz w:val="18"/>
                <w:szCs w:val="18"/>
              </w:rPr>
              <w:t>授業略案</w:t>
            </w:r>
            <w:r w:rsidR="00DC6CAA" w:rsidRPr="00473D66">
              <w:rPr>
                <w:rFonts w:asciiTheme="minorEastAsia" w:eastAsiaTheme="minorEastAsia" w:hAnsiTheme="minorEastAsia" w:hint="eastAsia"/>
                <w:sz w:val="18"/>
                <w:szCs w:val="18"/>
              </w:rPr>
              <w:t>を含む)</w:t>
            </w:r>
            <w:r w:rsidR="000B040D" w:rsidRPr="00473D66">
              <w:rPr>
                <w:rFonts w:asciiTheme="minorEastAsia" w:eastAsiaTheme="minorEastAsia" w:hAnsiTheme="minorEastAsia" w:hint="eastAsia"/>
                <w:sz w:val="18"/>
                <w:szCs w:val="18"/>
              </w:rPr>
              <w:t>」を行う。</w:t>
            </w:r>
          </w:p>
          <w:p w:rsidR="00116D4E" w:rsidRPr="00473D66" w:rsidRDefault="00116D4E" w:rsidP="007416CB">
            <w:pPr>
              <w:spacing w:line="320" w:lineRule="exact"/>
              <w:ind w:leftChars="200" w:left="420"/>
              <w:rPr>
                <w:rFonts w:asciiTheme="minorEastAsia" w:eastAsiaTheme="minorEastAsia" w:hAnsiTheme="minorEastAsia"/>
                <w:sz w:val="18"/>
                <w:szCs w:val="18"/>
              </w:rPr>
            </w:pPr>
          </w:p>
          <w:p w:rsidR="00116D4E" w:rsidRPr="00473D66" w:rsidRDefault="00116D4E" w:rsidP="00754281">
            <w:pPr>
              <w:spacing w:line="320" w:lineRule="exact"/>
              <w:rPr>
                <w:rFonts w:asciiTheme="minorEastAsia" w:eastAsiaTheme="minorEastAsia" w:hAnsiTheme="minorEastAsia"/>
                <w:sz w:val="18"/>
                <w:szCs w:val="18"/>
              </w:rPr>
            </w:pPr>
          </w:p>
          <w:p w:rsidR="00DA137F" w:rsidRPr="00473D66" w:rsidRDefault="007C7E74" w:rsidP="00BF2F30">
            <w:pPr>
              <w:spacing w:line="320" w:lineRule="exact"/>
              <w:ind w:left="180" w:hangingChars="100" w:hanging="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（４）</w:t>
            </w:r>
          </w:p>
          <w:p w:rsidR="0068463E" w:rsidRPr="00473D66" w:rsidRDefault="000307A8"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ア</w:t>
            </w:r>
            <w:r w:rsidR="00B77BCC" w:rsidRPr="00473D66">
              <w:rPr>
                <w:rFonts w:asciiTheme="minorEastAsia" w:eastAsiaTheme="minorEastAsia" w:hAnsiTheme="minorEastAsia" w:hint="eastAsia"/>
                <w:sz w:val="18"/>
                <w:szCs w:val="18"/>
              </w:rPr>
              <w:t>「働き方改革」を視野に、</w:t>
            </w:r>
            <w:r w:rsidR="0068463E" w:rsidRPr="00473D66">
              <w:rPr>
                <w:rFonts w:asciiTheme="minorEastAsia" w:eastAsiaTheme="minorEastAsia" w:hAnsiTheme="minorEastAsia" w:hint="eastAsia"/>
                <w:sz w:val="18"/>
                <w:szCs w:val="18"/>
              </w:rPr>
              <w:t>長時間勤務の縮減や教職員自身の健康管理を校長、教頭や任命を受けた立場の教職員がサポートし、風通しのよい働きやすい職場をめざす。</w:t>
            </w:r>
          </w:p>
          <w:p w:rsidR="003A65B4" w:rsidRPr="00473D66" w:rsidRDefault="000307A8" w:rsidP="00B574B1">
            <w:pPr>
              <w:spacing w:line="320" w:lineRule="exact"/>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イ</w:t>
            </w:r>
            <w:r w:rsidR="007416CB" w:rsidRPr="00473D66">
              <w:rPr>
                <w:rFonts w:asciiTheme="minorEastAsia" w:eastAsiaTheme="minorEastAsia" w:hAnsiTheme="minorEastAsia" w:hint="eastAsia"/>
                <w:sz w:val="18"/>
                <w:szCs w:val="18"/>
              </w:rPr>
              <w:t xml:space="preserve">　</w:t>
            </w:r>
            <w:r w:rsidR="00C6227A" w:rsidRPr="00473D66">
              <w:rPr>
                <w:rFonts w:asciiTheme="minorEastAsia" w:eastAsiaTheme="minorEastAsia" w:hAnsiTheme="minorEastAsia" w:hint="eastAsia"/>
                <w:sz w:val="18"/>
                <w:szCs w:val="18"/>
              </w:rPr>
              <w:t>業務の平準化と透明性を高め、</w:t>
            </w:r>
            <w:r w:rsidRPr="00473D66">
              <w:rPr>
                <w:rFonts w:asciiTheme="minorEastAsia" w:eastAsiaTheme="minorEastAsia" w:hAnsiTheme="minorEastAsia" w:hint="eastAsia"/>
                <w:color w:val="000000"/>
                <w:sz w:val="18"/>
                <w:szCs w:val="18"/>
              </w:rPr>
              <w:t>合理化する。</w:t>
            </w:r>
          </w:p>
        </w:tc>
        <w:tc>
          <w:tcPr>
            <w:tcW w:w="6803" w:type="dxa"/>
            <w:tcBorders>
              <w:right w:val="dashed" w:sz="4" w:space="0" w:color="auto"/>
            </w:tcBorders>
          </w:tcPr>
          <w:p w:rsidR="00DA137F" w:rsidRPr="00473D66" w:rsidRDefault="00DA137F" w:rsidP="00DA137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（１）</w:t>
            </w:r>
          </w:p>
          <w:p w:rsidR="00B90CCF" w:rsidRPr="00473D66" w:rsidRDefault="007139C9" w:rsidP="00B90CCF">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教職員が学校経営計画から</w:t>
            </w:r>
            <w:r w:rsidR="00B90CCF" w:rsidRPr="00473D66">
              <w:rPr>
                <w:rFonts w:asciiTheme="minorEastAsia" w:eastAsiaTheme="minorEastAsia" w:hAnsiTheme="minorEastAsia" w:hint="eastAsia"/>
                <w:sz w:val="18"/>
                <w:szCs w:val="18"/>
              </w:rPr>
              <w:t>自己の持ち場での</w:t>
            </w:r>
            <w:r w:rsidRPr="00473D66">
              <w:rPr>
                <w:rFonts w:asciiTheme="minorEastAsia" w:eastAsiaTheme="minorEastAsia" w:hAnsiTheme="minorEastAsia" w:hint="eastAsia"/>
                <w:sz w:val="18"/>
                <w:szCs w:val="18"/>
              </w:rPr>
              <w:t>年度目標を申告し</w:t>
            </w:r>
            <w:r w:rsidR="00B90CCF" w:rsidRPr="00473D66">
              <w:rPr>
                <w:rFonts w:asciiTheme="minorEastAsia" w:eastAsiaTheme="minorEastAsia" w:hAnsiTheme="minorEastAsia" w:hint="eastAsia"/>
                <w:sz w:val="18"/>
                <w:szCs w:val="18"/>
              </w:rPr>
              <w:t>、学校運営への参画</w:t>
            </w:r>
          </w:p>
          <w:p w:rsidR="000A3EB0" w:rsidRPr="009E6233" w:rsidRDefault="00B90CCF" w:rsidP="000A3EB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意識を高める。自己診断「学校運営に個々の教職員の意見が反映されている？」</w:t>
            </w:r>
          </w:p>
          <w:p w:rsidR="008074EE" w:rsidRPr="009E6233" w:rsidRDefault="00B90CCF" w:rsidP="000A3EB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29％⇒35％</w:t>
            </w:r>
          </w:p>
          <w:p w:rsidR="00DA137F" w:rsidRPr="009E6233" w:rsidRDefault="00DA137F" w:rsidP="002A32EF">
            <w:pPr>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（２）</w:t>
            </w:r>
          </w:p>
          <w:p w:rsidR="00273DAE" w:rsidRPr="00473D66" w:rsidRDefault="00116D4E" w:rsidP="00BF2F30">
            <w:pPr>
              <w:spacing w:line="320" w:lineRule="exact"/>
              <w:ind w:left="360" w:hangingChars="200" w:hanging="360"/>
              <w:rPr>
                <w:rFonts w:asciiTheme="minorEastAsia" w:eastAsiaTheme="minorEastAsia" w:hAnsiTheme="minorEastAsia"/>
                <w:sz w:val="18"/>
                <w:szCs w:val="18"/>
              </w:rPr>
            </w:pPr>
            <w:r w:rsidRPr="009E6233">
              <w:rPr>
                <w:rFonts w:asciiTheme="minorEastAsia" w:eastAsiaTheme="minorEastAsia" w:hAnsiTheme="minorEastAsia" w:hint="eastAsia"/>
                <w:sz w:val="18"/>
                <w:szCs w:val="18"/>
              </w:rPr>
              <w:t>ア　整肢学</w:t>
            </w:r>
            <w:r w:rsidRPr="00473D66">
              <w:rPr>
                <w:rFonts w:asciiTheme="minorEastAsia" w:eastAsiaTheme="minorEastAsia" w:hAnsiTheme="minorEastAsia" w:hint="eastAsia"/>
                <w:sz w:val="18"/>
                <w:szCs w:val="18"/>
              </w:rPr>
              <w:t>院職員と合同の研修会を</w:t>
            </w:r>
            <w:r w:rsidR="00273DAE" w:rsidRPr="00473D66">
              <w:rPr>
                <w:rFonts w:asciiTheme="minorEastAsia" w:eastAsiaTheme="minorEastAsia" w:hAnsiTheme="minorEastAsia" w:hint="eastAsia"/>
                <w:sz w:val="18"/>
                <w:szCs w:val="18"/>
              </w:rPr>
              <w:t>年2回以上実施する。</w:t>
            </w:r>
            <w:r w:rsidRPr="00473D66">
              <w:rPr>
                <w:rFonts w:asciiTheme="minorEastAsia" w:eastAsiaTheme="minorEastAsia" w:hAnsiTheme="minorEastAsia" w:hint="eastAsia"/>
                <w:sz w:val="18"/>
                <w:szCs w:val="18"/>
              </w:rPr>
              <w:t>長期休業中などに新転任教職員を中心に学院での半日体験研修を継続する。</w:t>
            </w:r>
          </w:p>
          <w:p w:rsidR="00273DAE" w:rsidRPr="00473D66" w:rsidRDefault="000B040D"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イ　入学説明会、宿泊学習・修学旅行保護者説明会を実施し、</w:t>
            </w:r>
            <w:r w:rsidR="009E6233">
              <w:rPr>
                <w:rFonts w:asciiTheme="minorEastAsia" w:eastAsiaTheme="minorEastAsia" w:hAnsiTheme="minorEastAsia" w:hint="eastAsia"/>
                <w:sz w:val="18"/>
                <w:szCs w:val="18"/>
              </w:rPr>
              <w:t>行事や年2</w:t>
            </w:r>
            <w:r w:rsidR="00116D4E" w:rsidRPr="00473D66">
              <w:rPr>
                <w:rFonts w:asciiTheme="minorEastAsia" w:eastAsiaTheme="minorEastAsia" w:hAnsiTheme="minorEastAsia" w:hint="eastAsia"/>
                <w:sz w:val="18"/>
                <w:szCs w:val="18"/>
              </w:rPr>
              <w:t>回の</w:t>
            </w:r>
            <w:r w:rsidR="00B90CCF" w:rsidRPr="00473D66">
              <w:rPr>
                <w:rFonts w:asciiTheme="minorEastAsia" w:eastAsiaTheme="minorEastAsia" w:hAnsiTheme="minorEastAsia" w:hint="eastAsia"/>
                <w:sz w:val="18"/>
                <w:szCs w:val="18"/>
              </w:rPr>
              <w:t>懇談会等の機会を活用</w:t>
            </w:r>
            <w:r w:rsidRPr="00473D66">
              <w:rPr>
                <w:rFonts w:asciiTheme="minorEastAsia" w:eastAsiaTheme="minorEastAsia" w:hAnsiTheme="minorEastAsia" w:hint="eastAsia"/>
                <w:sz w:val="18"/>
                <w:szCs w:val="18"/>
              </w:rPr>
              <w:t>する。</w:t>
            </w:r>
          </w:p>
          <w:p w:rsidR="00DC6CAA" w:rsidRPr="009E6233" w:rsidRDefault="00B90CCF" w:rsidP="00CE1D1C">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自己診断「</w:t>
            </w:r>
            <w:r w:rsidRPr="00473D66">
              <w:rPr>
                <w:rFonts w:hint="eastAsia"/>
                <w:sz w:val="18"/>
                <w:szCs w:val="18"/>
              </w:rPr>
              <w:t>学校と学院が連携して子どもの支援にあたっている？」</w:t>
            </w:r>
            <w:r w:rsidR="00776E03" w:rsidRPr="00473D66">
              <w:rPr>
                <w:rFonts w:hint="eastAsia"/>
                <w:sz w:val="18"/>
                <w:szCs w:val="18"/>
              </w:rPr>
              <w:t>学院</w:t>
            </w:r>
            <w:r w:rsidR="00776E03" w:rsidRPr="009E6233">
              <w:rPr>
                <w:rFonts w:asciiTheme="minorEastAsia" w:eastAsiaTheme="minorEastAsia" w:hAnsiTheme="minorEastAsia"/>
                <w:sz w:val="18"/>
                <w:szCs w:val="18"/>
              </w:rPr>
              <w:t>38</w:t>
            </w:r>
            <w:r w:rsidR="00776E03" w:rsidRPr="009E6233">
              <w:rPr>
                <w:rFonts w:asciiTheme="minorEastAsia" w:eastAsiaTheme="minorEastAsia" w:hAnsiTheme="minorEastAsia" w:hint="eastAsia"/>
                <w:sz w:val="18"/>
                <w:szCs w:val="18"/>
              </w:rPr>
              <w:t>%、学校</w:t>
            </w:r>
            <w:r w:rsidR="00776E03" w:rsidRPr="009E6233">
              <w:rPr>
                <w:rFonts w:asciiTheme="minorEastAsia" w:eastAsiaTheme="minorEastAsia" w:hAnsiTheme="minorEastAsia"/>
                <w:sz w:val="18"/>
                <w:szCs w:val="18"/>
              </w:rPr>
              <w:t>33%</w:t>
            </w:r>
            <w:r w:rsidR="00776E03" w:rsidRPr="009E6233">
              <w:rPr>
                <w:rFonts w:asciiTheme="minorEastAsia" w:eastAsiaTheme="minorEastAsia" w:hAnsiTheme="minorEastAsia" w:hint="eastAsia"/>
                <w:sz w:val="18"/>
                <w:szCs w:val="18"/>
              </w:rPr>
              <w:t>⇒40%、35%に</w:t>
            </w:r>
          </w:p>
          <w:p w:rsidR="00DA137F" w:rsidRPr="00473D66" w:rsidRDefault="00DA137F" w:rsidP="00DA137F">
            <w:pPr>
              <w:spacing w:line="320" w:lineRule="exact"/>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（３）</w:t>
            </w:r>
          </w:p>
          <w:p w:rsidR="00875A70" w:rsidRPr="00473D66" w:rsidRDefault="00DA137F" w:rsidP="000A3EB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ア　</w:t>
            </w:r>
            <w:r w:rsidR="00875A70" w:rsidRPr="00473D66">
              <w:rPr>
                <w:rFonts w:asciiTheme="minorEastAsia" w:eastAsiaTheme="minorEastAsia" w:hAnsiTheme="minorEastAsia" w:hint="eastAsia"/>
                <w:sz w:val="18"/>
                <w:szCs w:val="18"/>
              </w:rPr>
              <w:t>「支援教育地域支援整備事業　豊能ブロック」主催の</w:t>
            </w:r>
            <w:r w:rsidR="00CD2669" w:rsidRPr="00473D66">
              <w:rPr>
                <w:rFonts w:asciiTheme="minorEastAsia" w:eastAsiaTheme="minorEastAsia" w:hAnsiTheme="minorEastAsia" w:hint="eastAsia"/>
                <w:sz w:val="18"/>
                <w:szCs w:val="18"/>
              </w:rPr>
              <w:t>会議や支援教育学習会の企画･運営</w:t>
            </w:r>
            <w:r w:rsidR="00875A70" w:rsidRPr="00473D66">
              <w:rPr>
                <w:rFonts w:asciiTheme="minorEastAsia" w:eastAsiaTheme="minorEastAsia" w:hAnsiTheme="minorEastAsia" w:hint="eastAsia"/>
                <w:sz w:val="18"/>
                <w:szCs w:val="18"/>
              </w:rPr>
              <w:t>を</w:t>
            </w:r>
            <w:r w:rsidR="00CD2669" w:rsidRPr="00473D66">
              <w:rPr>
                <w:rFonts w:asciiTheme="minorEastAsia" w:eastAsiaTheme="minorEastAsia" w:hAnsiTheme="minorEastAsia" w:hint="eastAsia"/>
                <w:sz w:val="18"/>
                <w:szCs w:val="18"/>
              </w:rPr>
              <w:t>する他、研修や教材教具等を豊能ブロック内校園、府内支援学校へ発信し、ともに支援力向上をめざす</w:t>
            </w:r>
            <w:r w:rsidR="00875A70" w:rsidRPr="00473D66">
              <w:rPr>
                <w:rFonts w:asciiTheme="minorEastAsia" w:eastAsiaTheme="minorEastAsia" w:hAnsiTheme="minorEastAsia" w:hint="eastAsia"/>
                <w:sz w:val="18"/>
                <w:szCs w:val="18"/>
              </w:rPr>
              <w:t>。</w:t>
            </w:r>
          </w:p>
          <w:p w:rsidR="00875A70" w:rsidRPr="00473D66" w:rsidRDefault="00DA137F"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イ　</w:t>
            </w:r>
            <w:r w:rsidR="00875A70" w:rsidRPr="00473D66">
              <w:rPr>
                <w:rFonts w:asciiTheme="minorEastAsia" w:eastAsiaTheme="minorEastAsia" w:hAnsiTheme="minorEastAsia" w:hint="eastAsia"/>
                <w:sz w:val="18"/>
                <w:szCs w:val="18"/>
              </w:rPr>
              <w:t>「1人１報告」を実践報告集に公開する。</w:t>
            </w:r>
          </w:p>
          <w:p w:rsidR="00DA137F" w:rsidRPr="00473D66" w:rsidRDefault="00E53239" w:rsidP="00116D4E">
            <w:pPr>
              <w:spacing w:line="320" w:lineRule="exact"/>
              <w:ind w:firstLineChars="100" w:firstLine="18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学院職員向け</w:t>
            </w:r>
            <w:r w:rsidR="00544379" w:rsidRPr="00473D66">
              <w:rPr>
                <w:rFonts w:asciiTheme="minorEastAsia" w:eastAsiaTheme="minorEastAsia" w:hAnsiTheme="minorEastAsia" w:hint="eastAsia"/>
                <w:sz w:val="18"/>
                <w:szCs w:val="18"/>
              </w:rPr>
              <w:t>学校教育自己診断の</w:t>
            </w:r>
            <w:r w:rsidR="007C7E74" w:rsidRPr="00473D66">
              <w:rPr>
                <w:rFonts w:asciiTheme="minorEastAsia" w:eastAsiaTheme="minorEastAsia" w:hAnsiTheme="minorEastAsia" w:hint="eastAsia"/>
                <w:sz w:val="18"/>
                <w:szCs w:val="18"/>
              </w:rPr>
              <w:t>「教育内容…</w:t>
            </w:r>
            <w:r w:rsidR="00544379" w:rsidRPr="00473D66">
              <w:rPr>
                <w:rFonts w:asciiTheme="minorEastAsia" w:eastAsiaTheme="minorEastAsia" w:hAnsiTheme="minorEastAsia" w:hint="eastAsia"/>
                <w:sz w:val="18"/>
                <w:szCs w:val="18"/>
              </w:rPr>
              <w:t>わかりやすく伝えている」の項目の肯定的回答率</w:t>
            </w:r>
            <w:r w:rsidR="007C7E74" w:rsidRPr="00473D66">
              <w:rPr>
                <w:rFonts w:asciiTheme="minorEastAsia" w:eastAsiaTheme="minorEastAsia" w:hAnsiTheme="minorEastAsia" w:hint="eastAsia"/>
                <w:sz w:val="18"/>
                <w:szCs w:val="18"/>
              </w:rPr>
              <w:t>50</w:t>
            </w:r>
            <w:r w:rsidR="00544379" w:rsidRPr="00473D66">
              <w:rPr>
                <w:rFonts w:asciiTheme="minorEastAsia" w:eastAsiaTheme="minorEastAsia" w:hAnsiTheme="minorEastAsia" w:hint="eastAsia"/>
                <w:sz w:val="18"/>
                <w:szCs w:val="18"/>
              </w:rPr>
              <w:t>％以上（平成</w:t>
            </w:r>
            <w:r w:rsidR="009B2A44" w:rsidRPr="00473D66">
              <w:rPr>
                <w:rFonts w:asciiTheme="minorEastAsia" w:eastAsiaTheme="minorEastAsia" w:hAnsiTheme="minorEastAsia" w:hint="eastAsia"/>
                <w:sz w:val="18"/>
                <w:szCs w:val="18"/>
              </w:rPr>
              <w:t>30</w:t>
            </w:r>
            <w:r w:rsidR="00544379" w:rsidRPr="00473D66">
              <w:rPr>
                <w:rFonts w:asciiTheme="minorEastAsia" w:eastAsiaTheme="minorEastAsia" w:hAnsiTheme="minorEastAsia" w:hint="eastAsia"/>
                <w:sz w:val="18"/>
                <w:szCs w:val="18"/>
              </w:rPr>
              <w:t>年度</w:t>
            </w:r>
            <w:r w:rsidR="009B2A44" w:rsidRPr="00473D66">
              <w:rPr>
                <w:rFonts w:asciiTheme="minorEastAsia" w:eastAsiaTheme="minorEastAsia" w:hAnsiTheme="minorEastAsia" w:hint="eastAsia"/>
                <w:sz w:val="18"/>
                <w:szCs w:val="18"/>
              </w:rPr>
              <w:t>36</w:t>
            </w:r>
            <w:r w:rsidR="00544379" w:rsidRPr="00473D66">
              <w:rPr>
                <w:rFonts w:asciiTheme="minorEastAsia" w:eastAsiaTheme="minorEastAsia" w:hAnsiTheme="minorEastAsia" w:hint="eastAsia"/>
                <w:sz w:val="18"/>
                <w:szCs w:val="18"/>
              </w:rPr>
              <w:t>％）。</w:t>
            </w:r>
          </w:p>
          <w:p w:rsidR="007C7E74" w:rsidRPr="00473D66" w:rsidRDefault="007C7E74"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（４）</w:t>
            </w:r>
          </w:p>
          <w:p w:rsidR="00EB7067" w:rsidRPr="00473D66" w:rsidRDefault="00B574B1" w:rsidP="00754281">
            <w:pPr>
              <w:spacing w:line="320" w:lineRule="exact"/>
              <w:ind w:left="360" w:hangingChars="200" w:hanging="360"/>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 xml:space="preserve">ア　</w:t>
            </w:r>
            <w:r w:rsidR="00754281" w:rsidRPr="00473D66">
              <w:rPr>
                <w:rFonts w:asciiTheme="minorEastAsia" w:eastAsiaTheme="minorEastAsia" w:hAnsiTheme="minorEastAsia" w:hint="eastAsia"/>
                <w:sz w:val="18"/>
                <w:szCs w:val="18"/>
              </w:rPr>
              <w:t>①</w:t>
            </w:r>
            <w:r w:rsidR="0068463E" w:rsidRPr="00473D66">
              <w:rPr>
                <w:rFonts w:asciiTheme="minorEastAsia" w:eastAsiaTheme="minorEastAsia" w:hAnsiTheme="minorEastAsia" w:hint="eastAsia"/>
                <w:color w:val="000000"/>
                <w:sz w:val="18"/>
                <w:szCs w:val="18"/>
              </w:rPr>
              <w:t>教職員向け学校教育自己</w:t>
            </w:r>
            <w:r w:rsidR="00754281" w:rsidRPr="00473D66">
              <w:rPr>
                <w:rFonts w:asciiTheme="minorEastAsia" w:eastAsiaTheme="minorEastAsia" w:hAnsiTheme="minorEastAsia" w:hint="eastAsia"/>
                <w:color w:val="000000"/>
                <w:sz w:val="18"/>
                <w:szCs w:val="18"/>
              </w:rPr>
              <w:t>診断の項目｢各学部や各分掌の連携はうまく行われている？</w:t>
            </w:r>
            <w:r w:rsidR="0068463E" w:rsidRPr="00473D66">
              <w:rPr>
                <w:rFonts w:asciiTheme="minorEastAsia" w:eastAsiaTheme="minorEastAsia" w:hAnsiTheme="minorEastAsia" w:hint="eastAsia"/>
                <w:color w:val="000000"/>
                <w:sz w:val="18"/>
                <w:szCs w:val="18"/>
              </w:rPr>
              <w:t>｣の肯定的回答率60％。(平成30年度55%)</w:t>
            </w:r>
            <w:r w:rsidR="00754281" w:rsidRPr="00473D66">
              <w:rPr>
                <w:rFonts w:asciiTheme="minorEastAsia" w:eastAsiaTheme="minorEastAsia" w:hAnsiTheme="minorEastAsia" w:hint="eastAsia"/>
                <w:color w:val="000000"/>
                <w:sz w:val="18"/>
                <w:szCs w:val="18"/>
              </w:rPr>
              <w:t>｢学校運営に個々の教職員の意見が反映されている？</w:t>
            </w:r>
            <w:r w:rsidR="00EB7067" w:rsidRPr="00473D66">
              <w:rPr>
                <w:rFonts w:asciiTheme="minorEastAsia" w:eastAsiaTheme="minorEastAsia" w:hAnsiTheme="minorEastAsia" w:hint="eastAsia"/>
                <w:color w:val="000000"/>
                <w:sz w:val="18"/>
                <w:szCs w:val="18"/>
              </w:rPr>
              <w:t>｣の肯定的回答率</w:t>
            </w:r>
            <w:r w:rsidR="0068463E" w:rsidRPr="00473D66">
              <w:rPr>
                <w:rFonts w:asciiTheme="minorEastAsia" w:eastAsiaTheme="minorEastAsia" w:hAnsiTheme="minorEastAsia" w:hint="eastAsia"/>
                <w:color w:val="000000"/>
                <w:sz w:val="18"/>
                <w:szCs w:val="18"/>
              </w:rPr>
              <w:t>50</w:t>
            </w:r>
            <w:r w:rsidR="00754281" w:rsidRPr="00473D66">
              <w:rPr>
                <w:rFonts w:asciiTheme="minorEastAsia" w:eastAsiaTheme="minorEastAsia" w:hAnsiTheme="minorEastAsia" w:hint="eastAsia"/>
                <w:color w:val="000000"/>
                <w:sz w:val="18"/>
                <w:szCs w:val="18"/>
              </w:rPr>
              <w:t>％</w:t>
            </w:r>
            <w:r w:rsidR="0068463E" w:rsidRPr="00473D66">
              <w:rPr>
                <w:rFonts w:asciiTheme="minorEastAsia" w:eastAsiaTheme="minorEastAsia" w:hAnsiTheme="minorEastAsia" w:hint="eastAsia"/>
                <w:color w:val="000000"/>
                <w:sz w:val="18"/>
                <w:szCs w:val="18"/>
              </w:rPr>
              <w:t>(平成30年度35%)</w:t>
            </w:r>
          </w:p>
          <w:p w:rsidR="00754281" w:rsidRPr="00473D66" w:rsidRDefault="00754281" w:rsidP="00754281">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color w:val="000000"/>
                <w:sz w:val="18"/>
                <w:szCs w:val="18"/>
              </w:rPr>
              <w:t xml:space="preserve">　　②毎週水曜に安全衛生委員会と管理職からの「せめて19時退庁」の呼び掛け。</w:t>
            </w:r>
          </w:p>
          <w:p w:rsidR="00C6227A" w:rsidRPr="00473D66" w:rsidRDefault="00B574B1" w:rsidP="00BF2F30">
            <w:pPr>
              <w:spacing w:line="320" w:lineRule="exact"/>
              <w:ind w:left="360" w:hangingChars="200" w:hanging="360"/>
              <w:rPr>
                <w:rFonts w:asciiTheme="minorEastAsia" w:eastAsiaTheme="minorEastAsia" w:hAnsiTheme="minorEastAsia"/>
                <w:sz w:val="18"/>
                <w:szCs w:val="18"/>
              </w:rPr>
            </w:pPr>
            <w:r w:rsidRPr="00473D66">
              <w:rPr>
                <w:rFonts w:asciiTheme="minorEastAsia" w:eastAsiaTheme="minorEastAsia" w:hAnsiTheme="minorEastAsia" w:hint="eastAsia"/>
                <w:sz w:val="18"/>
                <w:szCs w:val="18"/>
              </w:rPr>
              <w:t xml:space="preserve">イ　</w:t>
            </w:r>
            <w:r w:rsidR="00C6227A" w:rsidRPr="00473D66">
              <w:rPr>
                <w:rFonts w:asciiTheme="minorEastAsia" w:eastAsiaTheme="minorEastAsia" w:hAnsiTheme="minorEastAsia" w:hint="eastAsia"/>
                <w:sz w:val="18"/>
                <w:szCs w:val="18"/>
              </w:rPr>
              <w:t>①教員の主担授業数、評価記入者等を校内資料に明記する。</w:t>
            </w:r>
          </w:p>
          <w:p w:rsidR="00236CDF" w:rsidRPr="00FF6873" w:rsidRDefault="00C6227A" w:rsidP="00CE1D1C">
            <w:pPr>
              <w:spacing w:line="320" w:lineRule="exact"/>
              <w:ind w:leftChars="200" w:left="420"/>
              <w:rPr>
                <w:rFonts w:asciiTheme="minorEastAsia" w:eastAsiaTheme="minorEastAsia" w:hAnsiTheme="minorEastAsia"/>
                <w:color w:val="000000"/>
                <w:sz w:val="18"/>
                <w:szCs w:val="18"/>
              </w:rPr>
            </w:pPr>
            <w:r w:rsidRPr="00473D66">
              <w:rPr>
                <w:rFonts w:asciiTheme="minorEastAsia" w:eastAsiaTheme="minorEastAsia" w:hAnsiTheme="minorEastAsia" w:hint="eastAsia"/>
                <w:sz w:val="18"/>
                <w:szCs w:val="18"/>
              </w:rPr>
              <w:t>②</w:t>
            </w:r>
            <w:r w:rsidR="00B574B1" w:rsidRPr="00473D66">
              <w:rPr>
                <w:rFonts w:asciiTheme="minorEastAsia" w:eastAsiaTheme="minorEastAsia" w:hAnsiTheme="minorEastAsia" w:hint="eastAsia"/>
                <w:sz w:val="18"/>
                <w:szCs w:val="18"/>
              </w:rPr>
              <w:t>自作教材のWeb公開(</w:t>
            </w:r>
            <w:r w:rsidR="00BC7EEE" w:rsidRPr="00473D66">
              <w:rPr>
                <w:rFonts w:asciiTheme="minorEastAsia" w:eastAsiaTheme="minorEastAsia" w:hAnsiTheme="minorEastAsia" w:hint="eastAsia"/>
                <w:sz w:val="18"/>
                <w:szCs w:val="18"/>
              </w:rPr>
              <w:t>平成30年度</w:t>
            </w:r>
            <w:r w:rsidR="00B574B1" w:rsidRPr="00473D66">
              <w:rPr>
                <w:rFonts w:asciiTheme="minorEastAsia" w:eastAsiaTheme="minorEastAsia" w:hAnsiTheme="minorEastAsia" w:hint="eastAsia"/>
                <w:sz w:val="18"/>
                <w:szCs w:val="18"/>
              </w:rPr>
              <w:t>13件)やイ</w:t>
            </w:r>
            <w:r w:rsidR="00B574B1" w:rsidRPr="00473D66">
              <w:rPr>
                <w:rFonts w:asciiTheme="minorEastAsia" w:eastAsiaTheme="minorEastAsia" w:hAnsiTheme="minorEastAsia" w:hint="eastAsia"/>
                <w:color w:val="000000"/>
                <w:sz w:val="18"/>
                <w:szCs w:val="18"/>
              </w:rPr>
              <w:t>ントラフォルダ等での教材プリント共有などを進める</w:t>
            </w:r>
            <w:r w:rsidR="00776E03" w:rsidRPr="00473D66">
              <w:rPr>
                <w:rFonts w:asciiTheme="minorEastAsia" w:eastAsiaTheme="minorEastAsia" w:hAnsiTheme="minorEastAsia" w:hint="eastAsia"/>
                <w:color w:val="000000"/>
                <w:sz w:val="18"/>
                <w:szCs w:val="18"/>
              </w:rPr>
              <w:t>(15件に)</w:t>
            </w:r>
            <w:r w:rsidR="00B574B1" w:rsidRPr="00473D66">
              <w:rPr>
                <w:rFonts w:asciiTheme="minorEastAsia" w:eastAsiaTheme="minorEastAsia" w:hAnsiTheme="minorEastAsia" w:hint="eastAsia"/>
                <w:color w:val="000000"/>
                <w:sz w:val="18"/>
                <w:szCs w:val="18"/>
              </w:rPr>
              <w:t>。</w:t>
            </w:r>
          </w:p>
        </w:tc>
        <w:tc>
          <w:tcPr>
            <w:tcW w:w="1028" w:type="dxa"/>
            <w:tcBorders>
              <w:left w:val="dashed" w:sz="4" w:space="0" w:color="auto"/>
              <w:right w:val="single" w:sz="4" w:space="0" w:color="auto"/>
            </w:tcBorders>
            <w:shd w:val="clear" w:color="auto" w:fill="auto"/>
          </w:tcPr>
          <w:p w:rsidR="004A2D2C" w:rsidRPr="00CE1D1C" w:rsidRDefault="004A2D2C" w:rsidP="007473B2">
            <w:pPr>
              <w:jc w:val="left"/>
              <w:rPr>
                <w:rFonts w:asciiTheme="minorEastAsia" w:eastAsiaTheme="minorEastAsia" w:hAnsiTheme="minorEastAsia"/>
                <w:sz w:val="18"/>
                <w:szCs w:val="18"/>
              </w:rPr>
            </w:pPr>
          </w:p>
        </w:tc>
      </w:tr>
    </w:tbl>
    <w:p w:rsidR="0086696C" w:rsidRPr="00CE1D1C" w:rsidRDefault="0086696C" w:rsidP="006206CE">
      <w:pPr>
        <w:spacing w:line="120" w:lineRule="exact"/>
        <w:rPr>
          <w:rFonts w:asciiTheme="minorEastAsia" w:eastAsiaTheme="minorEastAsia" w:hAnsiTheme="minorEastAsia"/>
          <w:sz w:val="18"/>
          <w:szCs w:val="18"/>
        </w:rPr>
      </w:pPr>
    </w:p>
    <w:sectPr w:rsidR="0086696C" w:rsidRPr="00CE1D1C" w:rsidSect="00B80097">
      <w:headerReference w:type="default" r:id="rId8"/>
      <w:type w:val="evenPage"/>
      <w:pgSz w:w="16839" w:h="23814" w:code="8"/>
      <w:pgMar w:top="851" w:right="851" w:bottom="851" w:left="851" w:header="397" w:footer="992" w:gutter="0"/>
      <w:paperSrc w:first="7" w:other="7"/>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14D4" w:rsidRDefault="00DA14D4">
      <w:r>
        <w:separator/>
      </w:r>
    </w:p>
  </w:endnote>
  <w:endnote w:type="continuationSeparator" w:id="0">
    <w:p w:rsidR="00DA14D4" w:rsidRDefault="00DA1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14D4" w:rsidRDefault="00DA14D4">
      <w:r>
        <w:separator/>
      </w:r>
    </w:p>
  </w:footnote>
  <w:footnote w:type="continuationSeparator" w:id="0">
    <w:p w:rsidR="00DA14D4" w:rsidRDefault="00DA14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7109" w:rsidRDefault="00637109"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Ｓ３８</w:t>
    </w:r>
  </w:p>
  <w:p w:rsidR="00637109" w:rsidRPr="003A3356" w:rsidRDefault="00637109"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中津支援</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CA4533"/>
    <w:multiLevelType w:val="hybridMultilevel"/>
    <w:tmpl w:val="51D00AB2"/>
    <w:lvl w:ilvl="0" w:tplc="28BE8F2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F075548"/>
    <w:multiLevelType w:val="hybridMultilevel"/>
    <w:tmpl w:val="0DF60152"/>
    <w:lvl w:ilvl="0" w:tplc="54047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ADE68B8"/>
    <w:multiLevelType w:val="hybridMultilevel"/>
    <w:tmpl w:val="93AC9AA0"/>
    <w:lvl w:ilvl="0" w:tplc="B40A98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62D4778"/>
    <w:multiLevelType w:val="hybridMultilevel"/>
    <w:tmpl w:val="A12ED0C2"/>
    <w:lvl w:ilvl="0" w:tplc="8E2215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6"/>
  </w:num>
  <w:num w:numId="4">
    <w:abstractNumId w:val="3"/>
  </w:num>
  <w:num w:numId="5">
    <w:abstractNumId w:val="14"/>
  </w:num>
  <w:num w:numId="6">
    <w:abstractNumId w:val="19"/>
  </w:num>
  <w:num w:numId="7">
    <w:abstractNumId w:val="17"/>
  </w:num>
  <w:num w:numId="8">
    <w:abstractNumId w:val="6"/>
  </w:num>
  <w:num w:numId="9">
    <w:abstractNumId w:val="18"/>
  </w:num>
  <w:num w:numId="10">
    <w:abstractNumId w:val="1"/>
  </w:num>
  <w:num w:numId="11">
    <w:abstractNumId w:val="5"/>
  </w:num>
  <w:num w:numId="12">
    <w:abstractNumId w:val="15"/>
  </w:num>
  <w:num w:numId="13">
    <w:abstractNumId w:val="13"/>
  </w:num>
  <w:num w:numId="14">
    <w:abstractNumId w:val="9"/>
  </w:num>
  <w:num w:numId="15">
    <w:abstractNumId w:val="10"/>
  </w:num>
  <w:num w:numId="16">
    <w:abstractNumId w:val="0"/>
  </w:num>
  <w:num w:numId="17">
    <w:abstractNumId w:val="8"/>
  </w:num>
  <w:num w:numId="18">
    <w:abstractNumId w:val="12"/>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029F5"/>
    <w:rsid w:val="00013932"/>
    <w:rsid w:val="00013C0C"/>
    <w:rsid w:val="00014126"/>
    <w:rsid w:val="00014579"/>
    <w:rsid w:val="00014961"/>
    <w:rsid w:val="000156EF"/>
    <w:rsid w:val="00020099"/>
    <w:rsid w:val="000307A8"/>
    <w:rsid w:val="00031A86"/>
    <w:rsid w:val="00035361"/>
    <w:rsid w:val="000354D4"/>
    <w:rsid w:val="00045480"/>
    <w:rsid w:val="00046CA5"/>
    <w:rsid w:val="000524AE"/>
    <w:rsid w:val="000724B0"/>
    <w:rsid w:val="00073647"/>
    <w:rsid w:val="00074DF5"/>
    <w:rsid w:val="000804E6"/>
    <w:rsid w:val="0008715C"/>
    <w:rsid w:val="00087F26"/>
    <w:rsid w:val="00091587"/>
    <w:rsid w:val="00092A50"/>
    <w:rsid w:val="0009658C"/>
    <w:rsid w:val="000967CE"/>
    <w:rsid w:val="000A1890"/>
    <w:rsid w:val="000A3EB0"/>
    <w:rsid w:val="000B033C"/>
    <w:rsid w:val="000B040D"/>
    <w:rsid w:val="000B0C54"/>
    <w:rsid w:val="000B312E"/>
    <w:rsid w:val="000B395F"/>
    <w:rsid w:val="000B7F10"/>
    <w:rsid w:val="000C0031"/>
    <w:rsid w:val="000C021E"/>
    <w:rsid w:val="000C0242"/>
    <w:rsid w:val="000C0CDB"/>
    <w:rsid w:val="000D1B70"/>
    <w:rsid w:val="000D7707"/>
    <w:rsid w:val="000D7C02"/>
    <w:rsid w:val="000E041D"/>
    <w:rsid w:val="000E1F4D"/>
    <w:rsid w:val="000E5470"/>
    <w:rsid w:val="000E5FEB"/>
    <w:rsid w:val="000E6B9D"/>
    <w:rsid w:val="000E7905"/>
    <w:rsid w:val="000F3591"/>
    <w:rsid w:val="000F7917"/>
    <w:rsid w:val="000F7B2E"/>
    <w:rsid w:val="00100533"/>
    <w:rsid w:val="00100598"/>
    <w:rsid w:val="00100CC5"/>
    <w:rsid w:val="00103546"/>
    <w:rsid w:val="0010361B"/>
    <w:rsid w:val="001112AC"/>
    <w:rsid w:val="00112A5C"/>
    <w:rsid w:val="0011587E"/>
    <w:rsid w:val="00116D4E"/>
    <w:rsid w:val="001218A7"/>
    <w:rsid w:val="00127BB5"/>
    <w:rsid w:val="00132D6F"/>
    <w:rsid w:val="00134824"/>
    <w:rsid w:val="00135CE9"/>
    <w:rsid w:val="00137359"/>
    <w:rsid w:val="00143472"/>
    <w:rsid w:val="00143B62"/>
    <w:rsid w:val="00145D50"/>
    <w:rsid w:val="00155366"/>
    <w:rsid w:val="00157860"/>
    <w:rsid w:val="00164602"/>
    <w:rsid w:val="00177C01"/>
    <w:rsid w:val="0018261A"/>
    <w:rsid w:val="00184B1B"/>
    <w:rsid w:val="00190648"/>
    <w:rsid w:val="001919F4"/>
    <w:rsid w:val="00192419"/>
    <w:rsid w:val="00193569"/>
    <w:rsid w:val="00195DCF"/>
    <w:rsid w:val="0019704B"/>
    <w:rsid w:val="001A4539"/>
    <w:rsid w:val="001A6B44"/>
    <w:rsid w:val="001A7569"/>
    <w:rsid w:val="001B38EB"/>
    <w:rsid w:val="001B7AC1"/>
    <w:rsid w:val="001C47FF"/>
    <w:rsid w:val="001C6B84"/>
    <w:rsid w:val="001C7FE4"/>
    <w:rsid w:val="001D1E85"/>
    <w:rsid w:val="001D401B"/>
    <w:rsid w:val="001D44D9"/>
    <w:rsid w:val="001D5135"/>
    <w:rsid w:val="001E22E7"/>
    <w:rsid w:val="001E4FDA"/>
    <w:rsid w:val="001F472F"/>
    <w:rsid w:val="00201A51"/>
    <w:rsid w:val="00201C86"/>
    <w:rsid w:val="002034A6"/>
    <w:rsid w:val="0021285A"/>
    <w:rsid w:val="0021799C"/>
    <w:rsid w:val="0022073E"/>
    <w:rsid w:val="00220AE7"/>
    <w:rsid w:val="00221AA2"/>
    <w:rsid w:val="00224AB0"/>
    <w:rsid w:val="00225A63"/>
    <w:rsid w:val="00225C70"/>
    <w:rsid w:val="00230487"/>
    <w:rsid w:val="00235785"/>
    <w:rsid w:val="00235B86"/>
    <w:rsid w:val="00236CDF"/>
    <w:rsid w:val="0024006D"/>
    <w:rsid w:val="002401DC"/>
    <w:rsid w:val="002439A4"/>
    <w:rsid w:val="00244E66"/>
    <w:rsid w:val="002479D4"/>
    <w:rsid w:val="00252EBE"/>
    <w:rsid w:val="00255D79"/>
    <w:rsid w:val="00262794"/>
    <w:rsid w:val="00263D17"/>
    <w:rsid w:val="002647BA"/>
    <w:rsid w:val="00267D3C"/>
    <w:rsid w:val="00271252"/>
    <w:rsid w:val="0027129F"/>
    <w:rsid w:val="00271A40"/>
    <w:rsid w:val="00273DAE"/>
    <w:rsid w:val="00274864"/>
    <w:rsid w:val="00277476"/>
    <w:rsid w:val="00277761"/>
    <w:rsid w:val="002926CB"/>
    <w:rsid w:val="00295EB2"/>
    <w:rsid w:val="0029712A"/>
    <w:rsid w:val="00297D72"/>
    <w:rsid w:val="002A0AA7"/>
    <w:rsid w:val="002A148E"/>
    <w:rsid w:val="002A32EF"/>
    <w:rsid w:val="002A5F31"/>
    <w:rsid w:val="002A766F"/>
    <w:rsid w:val="002B0BC8"/>
    <w:rsid w:val="002B3BE1"/>
    <w:rsid w:val="002B5987"/>
    <w:rsid w:val="002B690B"/>
    <w:rsid w:val="002C40DD"/>
    <w:rsid w:val="002C423D"/>
    <w:rsid w:val="002C53DC"/>
    <w:rsid w:val="002C69B7"/>
    <w:rsid w:val="002D5FDC"/>
    <w:rsid w:val="002E688B"/>
    <w:rsid w:val="002F5697"/>
    <w:rsid w:val="002F608A"/>
    <w:rsid w:val="002F62DD"/>
    <w:rsid w:val="002F6E1B"/>
    <w:rsid w:val="002F7214"/>
    <w:rsid w:val="00301021"/>
    <w:rsid w:val="00301498"/>
    <w:rsid w:val="00301B59"/>
    <w:rsid w:val="003029E3"/>
    <w:rsid w:val="00302EB2"/>
    <w:rsid w:val="0030555A"/>
    <w:rsid w:val="00305D0E"/>
    <w:rsid w:val="00306FED"/>
    <w:rsid w:val="00310645"/>
    <w:rsid w:val="0031492C"/>
    <w:rsid w:val="00320A6C"/>
    <w:rsid w:val="00324B67"/>
    <w:rsid w:val="00334F83"/>
    <w:rsid w:val="00335C09"/>
    <w:rsid w:val="00336089"/>
    <w:rsid w:val="00336A93"/>
    <w:rsid w:val="00353C84"/>
    <w:rsid w:val="003551CD"/>
    <w:rsid w:val="0036174C"/>
    <w:rsid w:val="00364F35"/>
    <w:rsid w:val="003730D3"/>
    <w:rsid w:val="0037367C"/>
    <w:rsid w:val="0037506F"/>
    <w:rsid w:val="00382FD8"/>
    <w:rsid w:val="0038357F"/>
    <w:rsid w:val="00384C02"/>
    <w:rsid w:val="00386133"/>
    <w:rsid w:val="00387D41"/>
    <w:rsid w:val="003907C2"/>
    <w:rsid w:val="00393CB6"/>
    <w:rsid w:val="003A1EAF"/>
    <w:rsid w:val="003A3356"/>
    <w:rsid w:val="003A3DA7"/>
    <w:rsid w:val="003A62E8"/>
    <w:rsid w:val="003A65B4"/>
    <w:rsid w:val="003C503E"/>
    <w:rsid w:val="003C7061"/>
    <w:rsid w:val="003D288C"/>
    <w:rsid w:val="003D2C9D"/>
    <w:rsid w:val="003D2E98"/>
    <w:rsid w:val="003D71A7"/>
    <w:rsid w:val="003D7473"/>
    <w:rsid w:val="003E55A0"/>
    <w:rsid w:val="003F3592"/>
    <w:rsid w:val="00400648"/>
    <w:rsid w:val="00405496"/>
    <w:rsid w:val="00407905"/>
    <w:rsid w:val="00414618"/>
    <w:rsid w:val="00416A59"/>
    <w:rsid w:val="004243CF"/>
    <w:rsid w:val="004245A1"/>
    <w:rsid w:val="00427E0B"/>
    <w:rsid w:val="004312EE"/>
    <w:rsid w:val="00435E1A"/>
    <w:rsid w:val="00435ECA"/>
    <w:rsid w:val="004368AD"/>
    <w:rsid w:val="00436BBA"/>
    <w:rsid w:val="00436BEC"/>
    <w:rsid w:val="00441743"/>
    <w:rsid w:val="00445E74"/>
    <w:rsid w:val="00451EFF"/>
    <w:rsid w:val="004523BE"/>
    <w:rsid w:val="00454AF4"/>
    <w:rsid w:val="004552E5"/>
    <w:rsid w:val="00460710"/>
    <w:rsid w:val="004632FA"/>
    <w:rsid w:val="00465B85"/>
    <w:rsid w:val="0047077B"/>
    <w:rsid w:val="00473D66"/>
    <w:rsid w:val="0048087F"/>
    <w:rsid w:val="00480EB4"/>
    <w:rsid w:val="004930C6"/>
    <w:rsid w:val="004949CC"/>
    <w:rsid w:val="00497ABE"/>
    <w:rsid w:val="004A1605"/>
    <w:rsid w:val="004A2D2C"/>
    <w:rsid w:val="004A45D0"/>
    <w:rsid w:val="004A63DD"/>
    <w:rsid w:val="004A7442"/>
    <w:rsid w:val="004B5B09"/>
    <w:rsid w:val="004C1220"/>
    <w:rsid w:val="004C1B92"/>
    <w:rsid w:val="004C2F46"/>
    <w:rsid w:val="004C433A"/>
    <w:rsid w:val="004C5A47"/>
    <w:rsid w:val="004C6D4A"/>
    <w:rsid w:val="004C7B87"/>
    <w:rsid w:val="004D166F"/>
    <w:rsid w:val="004D1BCF"/>
    <w:rsid w:val="004D224B"/>
    <w:rsid w:val="004D28A8"/>
    <w:rsid w:val="004D70F9"/>
    <w:rsid w:val="004E08FB"/>
    <w:rsid w:val="004F2B87"/>
    <w:rsid w:val="004F3627"/>
    <w:rsid w:val="00500AF9"/>
    <w:rsid w:val="00502EF2"/>
    <w:rsid w:val="00503FCB"/>
    <w:rsid w:val="0051706C"/>
    <w:rsid w:val="0052580C"/>
    <w:rsid w:val="005261C4"/>
    <w:rsid w:val="00526530"/>
    <w:rsid w:val="00536B32"/>
    <w:rsid w:val="00537C9C"/>
    <w:rsid w:val="00540912"/>
    <w:rsid w:val="00544379"/>
    <w:rsid w:val="0054712D"/>
    <w:rsid w:val="0055785F"/>
    <w:rsid w:val="00565B55"/>
    <w:rsid w:val="005735C0"/>
    <w:rsid w:val="00575298"/>
    <w:rsid w:val="00577DE4"/>
    <w:rsid w:val="005808B5"/>
    <w:rsid w:val="005846E8"/>
    <w:rsid w:val="00585D6A"/>
    <w:rsid w:val="00586254"/>
    <w:rsid w:val="005875B4"/>
    <w:rsid w:val="0059472B"/>
    <w:rsid w:val="00594A67"/>
    <w:rsid w:val="00597E7D"/>
    <w:rsid w:val="00597FBA"/>
    <w:rsid w:val="005A2C72"/>
    <w:rsid w:val="005B0FAD"/>
    <w:rsid w:val="005B66F8"/>
    <w:rsid w:val="005C0D4F"/>
    <w:rsid w:val="005C2C84"/>
    <w:rsid w:val="005C3C9E"/>
    <w:rsid w:val="005C4061"/>
    <w:rsid w:val="005C7AF6"/>
    <w:rsid w:val="005D41A3"/>
    <w:rsid w:val="005E218B"/>
    <w:rsid w:val="005E3C2A"/>
    <w:rsid w:val="005E5168"/>
    <w:rsid w:val="005E535C"/>
    <w:rsid w:val="005F2C9F"/>
    <w:rsid w:val="005F3554"/>
    <w:rsid w:val="00606705"/>
    <w:rsid w:val="0061051D"/>
    <w:rsid w:val="00611B70"/>
    <w:rsid w:val="00615A2B"/>
    <w:rsid w:val="00617131"/>
    <w:rsid w:val="006206CE"/>
    <w:rsid w:val="00622337"/>
    <w:rsid w:val="00624A4E"/>
    <w:rsid w:val="0062561C"/>
    <w:rsid w:val="00626AE2"/>
    <w:rsid w:val="00630863"/>
    <w:rsid w:val="00630EC1"/>
    <w:rsid w:val="00631815"/>
    <w:rsid w:val="00634F9A"/>
    <w:rsid w:val="00637109"/>
    <w:rsid w:val="00637161"/>
    <w:rsid w:val="00644AE0"/>
    <w:rsid w:val="00647631"/>
    <w:rsid w:val="006478E9"/>
    <w:rsid w:val="006525CB"/>
    <w:rsid w:val="0065302E"/>
    <w:rsid w:val="006567B2"/>
    <w:rsid w:val="00656B78"/>
    <w:rsid w:val="00663113"/>
    <w:rsid w:val="006632F1"/>
    <w:rsid w:val="00663D5C"/>
    <w:rsid w:val="006731C5"/>
    <w:rsid w:val="0068463E"/>
    <w:rsid w:val="00687FC0"/>
    <w:rsid w:val="00694E66"/>
    <w:rsid w:val="006954AB"/>
    <w:rsid w:val="006971F3"/>
    <w:rsid w:val="006A1037"/>
    <w:rsid w:val="006A7D30"/>
    <w:rsid w:val="006B0BA6"/>
    <w:rsid w:val="006B4E60"/>
    <w:rsid w:val="006B5B51"/>
    <w:rsid w:val="006C220F"/>
    <w:rsid w:val="006C435D"/>
    <w:rsid w:val="006C5797"/>
    <w:rsid w:val="006C693F"/>
    <w:rsid w:val="006C7FE8"/>
    <w:rsid w:val="006D235B"/>
    <w:rsid w:val="006D4A15"/>
    <w:rsid w:val="006D4F17"/>
    <w:rsid w:val="006D54AE"/>
    <w:rsid w:val="006D5A31"/>
    <w:rsid w:val="006E05DF"/>
    <w:rsid w:val="006F18FD"/>
    <w:rsid w:val="006F1E7C"/>
    <w:rsid w:val="006F4599"/>
    <w:rsid w:val="00701AD6"/>
    <w:rsid w:val="00703386"/>
    <w:rsid w:val="0071135C"/>
    <w:rsid w:val="00712DF1"/>
    <w:rsid w:val="007139C9"/>
    <w:rsid w:val="0071748A"/>
    <w:rsid w:val="00717D96"/>
    <w:rsid w:val="00717F30"/>
    <w:rsid w:val="007217C6"/>
    <w:rsid w:val="0072763C"/>
    <w:rsid w:val="00727B59"/>
    <w:rsid w:val="00735E63"/>
    <w:rsid w:val="0074118C"/>
    <w:rsid w:val="007416CB"/>
    <w:rsid w:val="00743ADB"/>
    <w:rsid w:val="007473B2"/>
    <w:rsid w:val="007520A2"/>
    <w:rsid w:val="007541E8"/>
    <w:rsid w:val="00754281"/>
    <w:rsid w:val="0075612D"/>
    <w:rsid w:val="007578CC"/>
    <w:rsid w:val="00760384"/>
    <w:rsid w:val="007606A0"/>
    <w:rsid w:val="0076097B"/>
    <w:rsid w:val="00762A5D"/>
    <w:rsid w:val="00775D41"/>
    <w:rsid w:val="007765E0"/>
    <w:rsid w:val="00776E03"/>
    <w:rsid w:val="00781F22"/>
    <w:rsid w:val="007868C7"/>
    <w:rsid w:val="00786F0E"/>
    <w:rsid w:val="007922A7"/>
    <w:rsid w:val="00792B44"/>
    <w:rsid w:val="00795C88"/>
    <w:rsid w:val="00796024"/>
    <w:rsid w:val="007A1578"/>
    <w:rsid w:val="007A3E54"/>
    <w:rsid w:val="007A47FF"/>
    <w:rsid w:val="007A69E8"/>
    <w:rsid w:val="007B1DB6"/>
    <w:rsid w:val="007B6EC0"/>
    <w:rsid w:val="007C63C6"/>
    <w:rsid w:val="007C7E74"/>
    <w:rsid w:val="007D6241"/>
    <w:rsid w:val="007F4C68"/>
    <w:rsid w:val="007F557A"/>
    <w:rsid w:val="007F5A7B"/>
    <w:rsid w:val="007F7499"/>
    <w:rsid w:val="00804402"/>
    <w:rsid w:val="008074EE"/>
    <w:rsid w:val="008101A4"/>
    <w:rsid w:val="00816212"/>
    <w:rsid w:val="00816C34"/>
    <w:rsid w:val="0081729C"/>
    <w:rsid w:val="008228FD"/>
    <w:rsid w:val="00827C74"/>
    <w:rsid w:val="00827F4E"/>
    <w:rsid w:val="008333AC"/>
    <w:rsid w:val="008455F4"/>
    <w:rsid w:val="00846DE8"/>
    <w:rsid w:val="0085239E"/>
    <w:rsid w:val="00853320"/>
    <w:rsid w:val="00853545"/>
    <w:rsid w:val="008551A2"/>
    <w:rsid w:val="008563E0"/>
    <w:rsid w:val="00866790"/>
    <w:rsid w:val="0086696C"/>
    <w:rsid w:val="008678F7"/>
    <w:rsid w:val="0087170D"/>
    <w:rsid w:val="008741C2"/>
    <w:rsid w:val="00875A70"/>
    <w:rsid w:val="00885FB9"/>
    <w:rsid w:val="00887FA8"/>
    <w:rsid w:val="008912ED"/>
    <w:rsid w:val="0089387E"/>
    <w:rsid w:val="00897939"/>
    <w:rsid w:val="008A315D"/>
    <w:rsid w:val="008A5D1C"/>
    <w:rsid w:val="008A63F1"/>
    <w:rsid w:val="008B091B"/>
    <w:rsid w:val="008C3546"/>
    <w:rsid w:val="008C466D"/>
    <w:rsid w:val="008C533F"/>
    <w:rsid w:val="008C6685"/>
    <w:rsid w:val="008D315A"/>
    <w:rsid w:val="008D3E85"/>
    <w:rsid w:val="008D7059"/>
    <w:rsid w:val="008E1182"/>
    <w:rsid w:val="008E62B7"/>
    <w:rsid w:val="008F1320"/>
    <w:rsid w:val="008F317E"/>
    <w:rsid w:val="00903938"/>
    <w:rsid w:val="00905751"/>
    <w:rsid w:val="00922748"/>
    <w:rsid w:val="009227FE"/>
    <w:rsid w:val="009355CE"/>
    <w:rsid w:val="009470D0"/>
    <w:rsid w:val="00947184"/>
    <w:rsid w:val="009475A7"/>
    <w:rsid w:val="00947C4F"/>
    <w:rsid w:val="00953790"/>
    <w:rsid w:val="0096649A"/>
    <w:rsid w:val="00967509"/>
    <w:rsid w:val="009701EC"/>
    <w:rsid w:val="009702D9"/>
    <w:rsid w:val="00971664"/>
    <w:rsid w:val="0097175C"/>
    <w:rsid w:val="00971A46"/>
    <w:rsid w:val="009817F2"/>
    <w:rsid w:val="009835B8"/>
    <w:rsid w:val="009870A5"/>
    <w:rsid w:val="00987833"/>
    <w:rsid w:val="009919BC"/>
    <w:rsid w:val="009926A3"/>
    <w:rsid w:val="009A350F"/>
    <w:rsid w:val="009B1C3D"/>
    <w:rsid w:val="009B2A44"/>
    <w:rsid w:val="009B365C"/>
    <w:rsid w:val="009B4DEB"/>
    <w:rsid w:val="009B5AD2"/>
    <w:rsid w:val="009C2E33"/>
    <w:rsid w:val="009C332C"/>
    <w:rsid w:val="009D31EC"/>
    <w:rsid w:val="009D6553"/>
    <w:rsid w:val="009E35A5"/>
    <w:rsid w:val="009E6233"/>
    <w:rsid w:val="009F3CD6"/>
    <w:rsid w:val="00A05AEC"/>
    <w:rsid w:val="00A07A63"/>
    <w:rsid w:val="00A12A53"/>
    <w:rsid w:val="00A163D5"/>
    <w:rsid w:val="00A16862"/>
    <w:rsid w:val="00A16E26"/>
    <w:rsid w:val="00A204E1"/>
    <w:rsid w:val="00A225C1"/>
    <w:rsid w:val="00A3296F"/>
    <w:rsid w:val="00A33768"/>
    <w:rsid w:val="00A343CB"/>
    <w:rsid w:val="00A409CF"/>
    <w:rsid w:val="00A47ADC"/>
    <w:rsid w:val="00A47E17"/>
    <w:rsid w:val="00A50B6A"/>
    <w:rsid w:val="00A52385"/>
    <w:rsid w:val="00A61E02"/>
    <w:rsid w:val="00A633FF"/>
    <w:rsid w:val="00A653FF"/>
    <w:rsid w:val="00A66ED9"/>
    <w:rsid w:val="00A70371"/>
    <w:rsid w:val="00A81BA8"/>
    <w:rsid w:val="00A87AEC"/>
    <w:rsid w:val="00A920A8"/>
    <w:rsid w:val="00A9400C"/>
    <w:rsid w:val="00AA4BF8"/>
    <w:rsid w:val="00AA540D"/>
    <w:rsid w:val="00AB2E00"/>
    <w:rsid w:val="00AB3B72"/>
    <w:rsid w:val="00AB3DE4"/>
    <w:rsid w:val="00AC299C"/>
    <w:rsid w:val="00AC3438"/>
    <w:rsid w:val="00AC3902"/>
    <w:rsid w:val="00AD123A"/>
    <w:rsid w:val="00AD3212"/>
    <w:rsid w:val="00AD64C2"/>
    <w:rsid w:val="00AD6CC7"/>
    <w:rsid w:val="00AE0DFA"/>
    <w:rsid w:val="00AE2843"/>
    <w:rsid w:val="00AF4D98"/>
    <w:rsid w:val="00AF7084"/>
    <w:rsid w:val="00B00840"/>
    <w:rsid w:val="00B008B1"/>
    <w:rsid w:val="00B02175"/>
    <w:rsid w:val="00B05652"/>
    <w:rsid w:val="00B1242C"/>
    <w:rsid w:val="00B131DD"/>
    <w:rsid w:val="00B2018D"/>
    <w:rsid w:val="00B20620"/>
    <w:rsid w:val="00B24BA4"/>
    <w:rsid w:val="00B25096"/>
    <w:rsid w:val="00B27B3C"/>
    <w:rsid w:val="00B3024B"/>
    <w:rsid w:val="00B3243C"/>
    <w:rsid w:val="00B34710"/>
    <w:rsid w:val="00B350E4"/>
    <w:rsid w:val="00B42334"/>
    <w:rsid w:val="00B42CBA"/>
    <w:rsid w:val="00B43DB1"/>
    <w:rsid w:val="00B44397"/>
    <w:rsid w:val="00B44B20"/>
    <w:rsid w:val="00B46453"/>
    <w:rsid w:val="00B466D8"/>
    <w:rsid w:val="00B47B0E"/>
    <w:rsid w:val="00B50359"/>
    <w:rsid w:val="00B52BB6"/>
    <w:rsid w:val="00B574B1"/>
    <w:rsid w:val="00B619AE"/>
    <w:rsid w:val="00B6294D"/>
    <w:rsid w:val="00B66ED2"/>
    <w:rsid w:val="00B7090D"/>
    <w:rsid w:val="00B716BD"/>
    <w:rsid w:val="00B75528"/>
    <w:rsid w:val="00B77BCC"/>
    <w:rsid w:val="00B80097"/>
    <w:rsid w:val="00B8044F"/>
    <w:rsid w:val="00B814A7"/>
    <w:rsid w:val="00B850FE"/>
    <w:rsid w:val="00B854CE"/>
    <w:rsid w:val="00B90CCF"/>
    <w:rsid w:val="00B90CDA"/>
    <w:rsid w:val="00B94DEA"/>
    <w:rsid w:val="00BA4574"/>
    <w:rsid w:val="00BB0DBE"/>
    <w:rsid w:val="00BB1121"/>
    <w:rsid w:val="00BB5396"/>
    <w:rsid w:val="00BC057D"/>
    <w:rsid w:val="00BC40F4"/>
    <w:rsid w:val="00BC55F6"/>
    <w:rsid w:val="00BC7EEE"/>
    <w:rsid w:val="00BD1608"/>
    <w:rsid w:val="00BD6470"/>
    <w:rsid w:val="00BD69B1"/>
    <w:rsid w:val="00BE1991"/>
    <w:rsid w:val="00BE47DD"/>
    <w:rsid w:val="00BE49F0"/>
    <w:rsid w:val="00BE62AE"/>
    <w:rsid w:val="00BF2F30"/>
    <w:rsid w:val="00BF3A51"/>
    <w:rsid w:val="00BF432C"/>
    <w:rsid w:val="00BF43A2"/>
    <w:rsid w:val="00C0026F"/>
    <w:rsid w:val="00C02630"/>
    <w:rsid w:val="00C03042"/>
    <w:rsid w:val="00C03CE3"/>
    <w:rsid w:val="00C06F99"/>
    <w:rsid w:val="00C0740C"/>
    <w:rsid w:val="00C17F2E"/>
    <w:rsid w:val="00C20A5E"/>
    <w:rsid w:val="00C25F5C"/>
    <w:rsid w:val="00C33FF4"/>
    <w:rsid w:val="00C37416"/>
    <w:rsid w:val="00C4314B"/>
    <w:rsid w:val="00C43728"/>
    <w:rsid w:val="00C45CE5"/>
    <w:rsid w:val="00C4635D"/>
    <w:rsid w:val="00C53A4E"/>
    <w:rsid w:val="00C6227A"/>
    <w:rsid w:val="00C74E13"/>
    <w:rsid w:val="00C75128"/>
    <w:rsid w:val="00C77EA1"/>
    <w:rsid w:val="00C81CD5"/>
    <w:rsid w:val="00C84191"/>
    <w:rsid w:val="00C86D58"/>
    <w:rsid w:val="00C87770"/>
    <w:rsid w:val="00C97C29"/>
    <w:rsid w:val="00CA2CD8"/>
    <w:rsid w:val="00CA4908"/>
    <w:rsid w:val="00CA70DE"/>
    <w:rsid w:val="00CB267B"/>
    <w:rsid w:val="00CB2D93"/>
    <w:rsid w:val="00CB459C"/>
    <w:rsid w:val="00CB4A08"/>
    <w:rsid w:val="00CB4BC6"/>
    <w:rsid w:val="00CB5D88"/>
    <w:rsid w:val="00CB5DEC"/>
    <w:rsid w:val="00CC03B1"/>
    <w:rsid w:val="00CC11D4"/>
    <w:rsid w:val="00CC19D9"/>
    <w:rsid w:val="00CC411B"/>
    <w:rsid w:val="00CD2669"/>
    <w:rsid w:val="00CD345F"/>
    <w:rsid w:val="00CE1D1C"/>
    <w:rsid w:val="00CE2D05"/>
    <w:rsid w:val="00CE323E"/>
    <w:rsid w:val="00CE5ADB"/>
    <w:rsid w:val="00CE6CBD"/>
    <w:rsid w:val="00CF0218"/>
    <w:rsid w:val="00CF1922"/>
    <w:rsid w:val="00CF2FD9"/>
    <w:rsid w:val="00CF33FF"/>
    <w:rsid w:val="00D0335F"/>
    <w:rsid w:val="00D0467C"/>
    <w:rsid w:val="00D07F2D"/>
    <w:rsid w:val="00D1608B"/>
    <w:rsid w:val="00D23660"/>
    <w:rsid w:val="00D37257"/>
    <w:rsid w:val="00D378F2"/>
    <w:rsid w:val="00D41C37"/>
    <w:rsid w:val="00D46959"/>
    <w:rsid w:val="00D50D4D"/>
    <w:rsid w:val="00D55966"/>
    <w:rsid w:val="00D62464"/>
    <w:rsid w:val="00D726CB"/>
    <w:rsid w:val="00D76BB6"/>
    <w:rsid w:val="00D77C73"/>
    <w:rsid w:val="00D80923"/>
    <w:rsid w:val="00D8247A"/>
    <w:rsid w:val="00D84BCF"/>
    <w:rsid w:val="00D84CC8"/>
    <w:rsid w:val="00D926BB"/>
    <w:rsid w:val="00D94D40"/>
    <w:rsid w:val="00D97CEA"/>
    <w:rsid w:val="00DA137F"/>
    <w:rsid w:val="00DA13D1"/>
    <w:rsid w:val="00DA14D4"/>
    <w:rsid w:val="00DA2E4D"/>
    <w:rsid w:val="00DA34D6"/>
    <w:rsid w:val="00DB1858"/>
    <w:rsid w:val="00DB3D1A"/>
    <w:rsid w:val="00DC2FCD"/>
    <w:rsid w:val="00DC65CE"/>
    <w:rsid w:val="00DC6CAA"/>
    <w:rsid w:val="00DC79BD"/>
    <w:rsid w:val="00DD74D2"/>
    <w:rsid w:val="00DE27FC"/>
    <w:rsid w:val="00DE626E"/>
    <w:rsid w:val="00DE64EF"/>
    <w:rsid w:val="00DE7271"/>
    <w:rsid w:val="00DE744C"/>
    <w:rsid w:val="00DF179C"/>
    <w:rsid w:val="00DF207E"/>
    <w:rsid w:val="00DF3B21"/>
    <w:rsid w:val="00DF3F04"/>
    <w:rsid w:val="00DF49F3"/>
    <w:rsid w:val="00DF7E61"/>
    <w:rsid w:val="00E0323E"/>
    <w:rsid w:val="00E05623"/>
    <w:rsid w:val="00E1316D"/>
    <w:rsid w:val="00E14B56"/>
    <w:rsid w:val="00E15291"/>
    <w:rsid w:val="00E1683E"/>
    <w:rsid w:val="00E2104D"/>
    <w:rsid w:val="00E231D8"/>
    <w:rsid w:val="00E23AC8"/>
    <w:rsid w:val="00E331F1"/>
    <w:rsid w:val="00E34C87"/>
    <w:rsid w:val="00E50B6C"/>
    <w:rsid w:val="00E53239"/>
    <w:rsid w:val="00E53EE3"/>
    <w:rsid w:val="00E56A95"/>
    <w:rsid w:val="00E600AD"/>
    <w:rsid w:val="00E67370"/>
    <w:rsid w:val="00E73DA5"/>
    <w:rsid w:val="00E765E7"/>
    <w:rsid w:val="00E7767C"/>
    <w:rsid w:val="00E87E7A"/>
    <w:rsid w:val="00E92928"/>
    <w:rsid w:val="00EA05FD"/>
    <w:rsid w:val="00EA2B01"/>
    <w:rsid w:val="00EA5C58"/>
    <w:rsid w:val="00EA6BCB"/>
    <w:rsid w:val="00EB3DB7"/>
    <w:rsid w:val="00EB4A00"/>
    <w:rsid w:val="00EB7067"/>
    <w:rsid w:val="00EB78C8"/>
    <w:rsid w:val="00EC5FAE"/>
    <w:rsid w:val="00ED2AB2"/>
    <w:rsid w:val="00ED5214"/>
    <w:rsid w:val="00ED6665"/>
    <w:rsid w:val="00EE74A1"/>
    <w:rsid w:val="00EE7E25"/>
    <w:rsid w:val="00EF1275"/>
    <w:rsid w:val="00EF33AE"/>
    <w:rsid w:val="00EF69A0"/>
    <w:rsid w:val="00F015CF"/>
    <w:rsid w:val="00F01768"/>
    <w:rsid w:val="00F0238C"/>
    <w:rsid w:val="00F0315D"/>
    <w:rsid w:val="00F05FCE"/>
    <w:rsid w:val="00F070B8"/>
    <w:rsid w:val="00F0750B"/>
    <w:rsid w:val="00F14B82"/>
    <w:rsid w:val="00F15844"/>
    <w:rsid w:val="00F2332E"/>
    <w:rsid w:val="00F24590"/>
    <w:rsid w:val="00F26027"/>
    <w:rsid w:val="00F304BF"/>
    <w:rsid w:val="00F322BB"/>
    <w:rsid w:val="00F33B2B"/>
    <w:rsid w:val="00F36095"/>
    <w:rsid w:val="00F4127F"/>
    <w:rsid w:val="00F44556"/>
    <w:rsid w:val="00F45787"/>
    <w:rsid w:val="00F50FC1"/>
    <w:rsid w:val="00F516CE"/>
    <w:rsid w:val="00F65F11"/>
    <w:rsid w:val="00F6686B"/>
    <w:rsid w:val="00F71540"/>
    <w:rsid w:val="00F71E78"/>
    <w:rsid w:val="00F72C7A"/>
    <w:rsid w:val="00F73A1A"/>
    <w:rsid w:val="00F7539D"/>
    <w:rsid w:val="00F76B28"/>
    <w:rsid w:val="00F77F28"/>
    <w:rsid w:val="00F80DBA"/>
    <w:rsid w:val="00F80E7E"/>
    <w:rsid w:val="00F80F97"/>
    <w:rsid w:val="00F81169"/>
    <w:rsid w:val="00F81A35"/>
    <w:rsid w:val="00F8288C"/>
    <w:rsid w:val="00F84E81"/>
    <w:rsid w:val="00F85189"/>
    <w:rsid w:val="00F859B7"/>
    <w:rsid w:val="00F93090"/>
    <w:rsid w:val="00F960CD"/>
    <w:rsid w:val="00F974C2"/>
    <w:rsid w:val="00FB7EEF"/>
    <w:rsid w:val="00FC034C"/>
    <w:rsid w:val="00FC71A1"/>
    <w:rsid w:val="00FD5C8E"/>
    <w:rsid w:val="00FD67DB"/>
    <w:rsid w:val="00FD6D4B"/>
    <w:rsid w:val="00FD7E65"/>
    <w:rsid w:val="00FE11A5"/>
    <w:rsid w:val="00FE4763"/>
    <w:rsid w:val="00FE512D"/>
    <w:rsid w:val="00FE606E"/>
    <w:rsid w:val="00FF2307"/>
    <w:rsid w:val="00FF6011"/>
    <w:rsid w:val="00FF6873"/>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AEB0B45"/>
  <w15:docId w15:val="{7412EE1F-280B-4106-87B3-3DF28CA69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DA137F"/>
    <w:pPr>
      <w:ind w:leftChars="400" w:left="840"/>
    </w:pPr>
  </w:style>
  <w:style w:type="character" w:customStyle="1" w:styleId="firstchild">
    <w:name w:val="firstchild"/>
    <w:basedOn w:val="a0"/>
    <w:rsid w:val="002D5F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341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1A23A-A702-44BF-9C84-EA870102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804</Words>
  <Characters>4586</Characters>
  <Application>Microsoft Office Word</Application>
  <DocSecurity>0</DocSecurity>
  <Lines>38</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5380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松本　諭史</cp:lastModifiedBy>
  <cp:revision>4</cp:revision>
  <cp:lastPrinted>2019-05-07T07:11:00Z</cp:lastPrinted>
  <dcterms:created xsi:type="dcterms:W3CDTF">2019-04-04T23:30:00Z</dcterms:created>
  <dcterms:modified xsi:type="dcterms:W3CDTF">2019-05-08T14:09:00Z</dcterms:modified>
</cp:coreProperties>
</file>