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E9D2D" w14:textId="0A3CF866" w:rsidR="0037367C" w:rsidRPr="00045480" w:rsidRDefault="00293EA9" w:rsidP="00485D10">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校長　長尾　浩一</w:t>
      </w:r>
    </w:p>
    <w:p w14:paraId="5FAE9D2E"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FAE9D2F" w14:textId="6867BB7C"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293EA9">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FAE9D30"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FAE9D31"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FAE9D36" w14:textId="77777777" w:rsidTr="000354D4">
        <w:trPr>
          <w:jc w:val="center"/>
        </w:trPr>
        <w:tc>
          <w:tcPr>
            <w:tcW w:w="14944" w:type="dxa"/>
            <w:shd w:val="clear" w:color="auto" w:fill="auto"/>
          </w:tcPr>
          <w:p w14:paraId="5FAE9D32" w14:textId="77777777" w:rsidR="00C105DB" w:rsidRPr="006C1B0A" w:rsidRDefault="001D6C76" w:rsidP="001F205F">
            <w:pPr>
              <w:rPr>
                <w:rFonts w:asciiTheme="minorEastAsia" w:eastAsiaTheme="minorEastAsia" w:hAnsiTheme="minorEastAsia"/>
                <w:sz w:val="20"/>
                <w:szCs w:val="20"/>
              </w:rPr>
            </w:pPr>
            <w:r>
              <w:rPr>
                <w:rFonts w:ascii="ＭＳ ゴシック" w:eastAsia="ＭＳ ゴシック" w:hAnsi="ＭＳ ゴシック" w:hint="eastAsia"/>
                <w:szCs w:val="21"/>
              </w:rPr>
              <w:t xml:space="preserve">　</w:t>
            </w:r>
            <w:r w:rsidR="00FA0A63" w:rsidRPr="006C1B0A">
              <w:rPr>
                <w:rFonts w:asciiTheme="minorEastAsia" w:eastAsiaTheme="minorEastAsia" w:hAnsiTheme="minorEastAsia" w:hint="eastAsia"/>
                <w:sz w:val="20"/>
                <w:szCs w:val="20"/>
              </w:rPr>
              <w:t>地域で豊かに生きていく力の育成をめざす学校</w:t>
            </w:r>
          </w:p>
          <w:p w14:paraId="5FAE9D33" w14:textId="77777777" w:rsidR="00FA0A63" w:rsidRPr="006C1B0A" w:rsidRDefault="00FA0A63" w:rsidP="001F205F">
            <w:pPr>
              <w:rPr>
                <w:rFonts w:asciiTheme="minorEastAsia" w:eastAsiaTheme="minorEastAsia" w:hAnsiTheme="minorEastAsia"/>
                <w:sz w:val="20"/>
                <w:szCs w:val="20"/>
              </w:rPr>
            </w:pPr>
            <w:r w:rsidRPr="006C1B0A">
              <w:rPr>
                <w:rFonts w:asciiTheme="minorEastAsia" w:eastAsiaTheme="minorEastAsia" w:hAnsiTheme="minorEastAsia" w:hint="eastAsia"/>
                <w:sz w:val="20"/>
                <w:szCs w:val="20"/>
              </w:rPr>
              <w:t xml:space="preserve">　本校において、豊かに生きていく力とは、</w:t>
            </w:r>
          </w:p>
          <w:p w14:paraId="5FAE9D34" w14:textId="77777777" w:rsidR="00FA0A63" w:rsidRPr="006C1B0A" w:rsidRDefault="00FA0A63" w:rsidP="001F205F">
            <w:pPr>
              <w:rPr>
                <w:rFonts w:asciiTheme="minorEastAsia" w:eastAsiaTheme="minorEastAsia" w:hAnsiTheme="minorEastAsia"/>
                <w:sz w:val="20"/>
                <w:szCs w:val="20"/>
              </w:rPr>
            </w:pPr>
            <w:r w:rsidRPr="006C1B0A">
              <w:rPr>
                <w:rFonts w:asciiTheme="minorEastAsia" w:eastAsiaTheme="minorEastAsia" w:hAnsiTheme="minorEastAsia" w:hint="eastAsia"/>
                <w:sz w:val="20"/>
                <w:szCs w:val="20"/>
              </w:rPr>
              <w:t xml:space="preserve">　１　豊かなこころ　２　楽しむ力　３　体力　４　コミュニケーション力</w:t>
            </w:r>
          </w:p>
          <w:p w14:paraId="5FAE9D35" w14:textId="77777777" w:rsidR="00FA0A63" w:rsidRPr="000354D4" w:rsidRDefault="00FA0A63" w:rsidP="00FA0A63">
            <w:pPr>
              <w:rPr>
                <w:rFonts w:ascii="ＭＳ ゴシック" w:eastAsia="ＭＳ ゴシック" w:hAnsi="ＭＳ ゴシック"/>
                <w:szCs w:val="21"/>
              </w:rPr>
            </w:pPr>
            <w:r w:rsidRPr="006C1B0A">
              <w:rPr>
                <w:rFonts w:asciiTheme="minorEastAsia" w:eastAsiaTheme="minorEastAsia" w:hAnsiTheme="minorEastAsia" w:hint="eastAsia"/>
                <w:sz w:val="20"/>
                <w:szCs w:val="20"/>
              </w:rPr>
              <w:t>の４つの力を重点とする。</w:t>
            </w:r>
          </w:p>
        </w:tc>
      </w:tr>
    </w:tbl>
    <w:p w14:paraId="5FAE9D37" w14:textId="77777777" w:rsidR="00324B67" w:rsidRDefault="00324B67" w:rsidP="00A93A0E">
      <w:pPr>
        <w:spacing w:line="300" w:lineRule="exact"/>
        <w:jc w:val="left"/>
        <w:rPr>
          <w:rFonts w:ascii="ＭＳ ゴシック" w:eastAsia="ＭＳ ゴシック" w:hAnsi="ＭＳ ゴシック"/>
          <w:szCs w:val="21"/>
        </w:rPr>
      </w:pPr>
    </w:p>
    <w:p w14:paraId="5FAE9D38"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FAE9D4C" w14:textId="77777777" w:rsidTr="000354D4">
        <w:trPr>
          <w:jc w:val="center"/>
        </w:trPr>
        <w:tc>
          <w:tcPr>
            <w:tcW w:w="14944" w:type="dxa"/>
            <w:shd w:val="clear" w:color="auto" w:fill="auto"/>
          </w:tcPr>
          <w:p w14:paraId="5FAE9D39" w14:textId="77777777" w:rsidR="001D6C76" w:rsidRPr="006C1B0A" w:rsidRDefault="001D6C76" w:rsidP="001D6C76">
            <w:pPr>
              <w:rPr>
                <w:rFonts w:asciiTheme="minorEastAsia" w:eastAsiaTheme="minorEastAsia" w:hAnsiTheme="minorEastAsia"/>
                <w:sz w:val="20"/>
                <w:szCs w:val="20"/>
              </w:rPr>
            </w:pPr>
            <w:r w:rsidRPr="006C1B0A">
              <w:rPr>
                <w:rFonts w:asciiTheme="minorEastAsia" w:eastAsiaTheme="minorEastAsia" w:hAnsiTheme="minorEastAsia" w:hint="eastAsia"/>
                <w:sz w:val="20"/>
                <w:szCs w:val="20"/>
              </w:rPr>
              <w:t>１　知的障がい</w:t>
            </w:r>
            <w:r w:rsidR="009D37FD" w:rsidRPr="006C1B0A">
              <w:rPr>
                <w:rFonts w:asciiTheme="minorEastAsia" w:eastAsiaTheme="minorEastAsia" w:hAnsiTheme="minorEastAsia" w:hint="eastAsia"/>
                <w:sz w:val="20"/>
                <w:szCs w:val="20"/>
              </w:rPr>
              <w:t>支援学校として</w:t>
            </w:r>
            <w:r w:rsidRPr="006C1B0A">
              <w:rPr>
                <w:rFonts w:asciiTheme="minorEastAsia" w:eastAsiaTheme="minorEastAsia" w:hAnsiTheme="minorEastAsia" w:hint="eastAsia"/>
                <w:sz w:val="20"/>
                <w:szCs w:val="20"/>
              </w:rPr>
              <w:t>計画的で効果的な研修・研究に取り組み、</w:t>
            </w:r>
            <w:r w:rsidR="009D37FD" w:rsidRPr="006C1B0A">
              <w:rPr>
                <w:rFonts w:asciiTheme="minorEastAsia" w:eastAsiaTheme="minorEastAsia" w:hAnsiTheme="minorEastAsia" w:hint="eastAsia"/>
                <w:sz w:val="20"/>
                <w:szCs w:val="20"/>
              </w:rPr>
              <w:t>授業力の向上をめざす。</w:t>
            </w:r>
          </w:p>
          <w:p w14:paraId="5FAE9D3A" w14:textId="77777777" w:rsidR="00A86BF0" w:rsidRPr="006C1B0A" w:rsidRDefault="00A86BF0" w:rsidP="00A86BF0">
            <w:pPr>
              <w:rPr>
                <w:rFonts w:asciiTheme="minorEastAsia" w:eastAsiaTheme="minorEastAsia" w:hAnsiTheme="minorEastAsia"/>
                <w:sz w:val="20"/>
                <w:szCs w:val="20"/>
              </w:rPr>
            </w:pPr>
            <w:r w:rsidRPr="006C1B0A">
              <w:rPr>
                <w:rFonts w:asciiTheme="minorEastAsia" w:eastAsiaTheme="minorEastAsia" w:hAnsiTheme="minorEastAsia" w:hint="eastAsia"/>
                <w:sz w:val="20"/>
                <w:szCs w:val="20"/>
              </w:rPr>
              <w:t xml:space="preserve">　</w:t>
            </w:r>
            <w:r w:rsidR="00E420F6" w:rsidRPr="006C1B0A">
              <w:rPr>
                <w:rFonts w:asciiTheme="minorEastAsia" w:eastAsiaTheme="minorEastAsia" w:hAnsiTheme="minorEastAsia" w:hint="eastAsia"/>
                <w:sz w:val="20"/>
                <w:szCs w:val="20"/>
              </w:rPr>
              <w:t>⑴</w:t>
            </w:r>
            <w:r w:rsidRPr="006C1B0A">
              <w:rPr>
                <w:rFonts w:asciiTheme="minorEastAsia" w:eastAsiaTheme="minorEastAsia" w:hAnsiTheme="minorEastAsia" w:hint="eastAsia"/>
                <w:sz w:val="20"/>
                <w:szCs w:val="20"/>
              </w:rPr>
              <w:t xml:space="preserve">　授業力向上に向け、</w:t>
            </w:r>
            <w:r w:rsidR="00700B00" w:rsidRPr="006C1B0A">
              <w:rPr>
                <w:rFonts w:asciiTheme="minorEastAsia" w:eastAsiaTheme="minorEastAsia" w:hAnsiTheme="minorEastAsia" w:hint="eastAsia"/>
                <w:sz w:val="20"/>
                <w:szCs w:val="20"/>
              </w:rPr>
              <w:t>研究</w:t>
            </w:r>
            <w:r w:rsidRPr="006C1B0A">
              <w:rPr>
                <w:rFonts w:asciiTheme="minorEastAsia" w:eastAsiaTheme="minorEastAsia" w:hAnsiTheme="minorEastAsia" w:hint="eastAsia"/>
                <w:sz w:val="20"/>
                <w:szCs w:val="20"/>
              </w:rPr>
              <w:t>テーマを絞って授業研究を進める。</w:t>
            </w:r>
          </w:p>
          <w:p w14:paraId="5FAE9D3B" w14:textId="77777777" w:rsidR="00700B00" w:rsidRPr="006C1B0A" w:rsidRDefault="00700B00" w:rsidP="00A86BF0">
            <w:pPr>
              <w:rPr>
                <w:rFonts w:asciiTheme="minorEastAsia" w:eastAsiaTheme="minorEastAsia" w:hAnsiTheme="minorEastAsia"/>
                <w:sz w:val="20"/>
                <w:szCs w:val="20"/>
              </w:rPr>
            </w:pPr>
            <w:r w:rsidRPr="006C1B0A">
              <w:rPr>
                <w:rFonts w:asciiTheme="minorEastAsia" w:eastAsiaTheme="minorEastAsia" w:hAnsiTheme="minorEastAsia" w:hint="eastAsia"/>
                <w:sz w:val="20"/>
                <w:szCs w:val="20"/>
              </w:rPr>
              <w:t xml:space="preserve">　</w:t>
            </w:r>
            <w:r w:rsidR="00E420F6" w:rsidRPr="006C1B0A">
              <w:rPr>
                <w:rFonts w:asciiTheme="minorEastAsia" w:eastAsiaTheme="minorEastAsia" w:hAnsiTheme="minorEastAsia" w:hint="eastAsia"/>
                <w:sz w:val="20"/>
                <w:szCs w:val="20"/>
              </w:rPr>
              <w:t>⑵　障がいの多様化に応じた教育活動が展開できるように研修を充実させ、専門性の向上を図る。</w:t>
            </w:r>
          </w:p>
          <w:p w14:paraId="5FAE9D3C" w14:textId="77777777" w:rsidR="00E420F6" w:rsidRPr="006C1B0A" w:rsidRDefault="007C4DBF" w:rsidP="00A86BF0">
            <w:pPr>
              <w:rPr>
                <w:rFonts w:asciiTheme="minorEastAsia" w:eastAsiaTheme="minorEastAsia" w:hAnsiTheme="minorEastAsia"/>
                <w:sz w:val="20"/>
                <w:szCs w:val="20"/>
              </w:rPr>
            </w:pPr>
            <w:r w:rsidRPr="006C1B0A">
              <w:rPr>
                <w:rFonts w:asciiTheme="minorEastAsia" w:eastAsiaTheme="minorEastAsia" w:hAnsiTheme="minorEastAsia" w:hint="eastAsia"/>
                <w:sz w:val="20"/>
                <w:szCs w:val="20"/>
              </w:rPr>
              <w:t xml:space="preserve">　⑶　外部人材を積極的に活用する。</w:t>
            </w:r>
          </w:p>
          <w:p w14:paraId="5FAE9D3D" w14:textId="77777777" w:rsidR="007C4DBF" w:rsidRPr="006C1B0A" w:rsidRDefault="007C4DBF" w:rsidP="00A86BF0">
            <w:pPr>
              <w:rPr>
                <w:rFonts w:ascii="ＭＳ 明朝" w:hAnsi="ＭＳ 明朝"/>
                <w:sz w:val="20"/>
                <w:szCs w:val="20"/>
              </w:rPr>
            </w:pPr>
          </w:p>
          <w:p w14:paraId="5FAE9D3E" w14:textId="77777777" w:rsidR="001D6C76" w:rsidRPr="006C1B0A" w:rsidRDefault="001D6C76" w:rsidP="006C1B0A">
            <w:pPr>
              <w:ind w:left="800" w:hangingChars="400" w:hanging="800"/>
              <w:rPr>
                <w:rFonts w:ascii="ＭＳ 明朝" w:hAnsi="ＭＳ 明朝"/>
                <w:sz w:val="20"/>
                <w:szCs w:val="20"/>
              </w:rPr>
            </w:pPr>
            <w:r w:rsidRPr="006C1B0A">
              <w:rPr>
                <w:rFonts w:ascii="ＭＳ 明朝" w:hAnsi="ＭＳ 明朝" w:hint="eastAsia"/>
                <w:sz w:val="20"/>
                <w:szCs w:val="20"/>
              </w:rPr>
              <w:t xml:space="preserve">２　</w:t>
            </w:r>
            <w:r w:rsidR="00700B00" w:rsidRPr="006C1B0A">
              <w:rPr>
                <w:rFonts w:ascii="ＭＳ 明朝" w:hAnsi="ＭＳ 明朝" w:hint="eastAsia"/>
                <w:sz w:val="20"/>
                <w:szCs w:val="20"/>
              </w:rPr>
              <w:t>新学習指導要領を踏まえた教育課程の編成と小学部・中学部・高等部の継続的系統的なキャリア教育の充実を図る。</w:t>
            </w:r>
          </w:p>
          <w:p w14:paraId="5FAE9D3F" w14:textId="77777777" w:rsidR="00E420F6" w:rsidRPr="006C1B0A" w:rsidRDefault="00E420F6" w:rsidP="00E420F6">
            <w:pPr>
              <w:rPr>
                <w:rFonts w:ascii="ＭＳ 明朝" w:hAnsi="ＭＳ 明朝"/>
                <w:sz w:val="20"/>
                <w:szCs w:val="20"/>
              </w:rPr>
            </w:pPr>
            <w:r w:rsidRPr="006C1B0A">
              <w:rPr>
                <w:rFonts w:ascii="ＭＳ 明朝" w:hAnsi="ＭＳ 明朝" w:hint="eastAsia"/>
                <w:sz w:val="20"/>
                <w:szCs w:val="20"/>
              </w:rPr>
              <w:t xml:space="preserve">　⑴　教科領域のシラバスを作成する。</w:t>
            </w:r>
          </w:p>
          <w:p w14:paraId="5FAE9D40" w14:textId="77777777" w:rsidR="00767D05" w:rsidRPr="006C1B0A" w:rsidRDefault="00767D05" w:rsidP="00E420F6">
            <w:pPr>
              <w:rPr>
                <w:rFonts w:ascii="ＭＳ 明朝" w:hAnsi="ＭＳ 明朝"/>
                <w:sz w:val="20"/>
                <w:szCs w:val="20"/>
              </w:rPr>
            </w:pPr>
            <w:r w:rsidRPr="006C1B0A">
              <w:rPr>
                <w:rFonts w:ascii="ＭＳ 明朝" w:hAnsi="ＭＳ 明朝" w:hint="eastAsia"/>
                <w:sz w:val="20"/>
                <w:szCs w:val="20"/>
              </w:rPr>
              <w:t xml:space="preserve">　⑵　児童生徒の一人ひとりの実態を踏まえたうえで、生涯にわたる身体づくりに取り組む。</w:t>
            </w:r>
          </w:p>
          <w:p w14:paraId="5FAE9D41" w14:textId="77777777" w:rsidR="007C4DBF" w:rsidRPr="006C1B0A" w:rsidRDefault="00E420F6" w:rsidP="00E420F6">
            <w:pPr>
              <w:rPr>
                <w:rFonts w:ascii="ＭＳ 明朝" w:hAnsi="ＭＳ 明朝"/>
                <w:sz w:val="20"/>
                <w:szCs w:val="20"/>
              </w:rPr>
            </w:pPr>
            <w:r w:rsidRPr="006C1B0A">
              <w:rPr>
                <w:rFonts w:ascii="ＭＳ 明朝" w:hAnsi="ＭＳ 明朝" w:hint="eastAsia"/>
                <w:sz w:val="20"/>
                <w:szCs w:val="20"/>
              </w:rPr>
              <w:t xml:space="preserve">　</w:t>
            </w:r>
            <w:r w:rsidR="00767D05" w:rsidRPr="006C1B0A">
              <w:rPr>
                <w:rFonts w:ascii="ＭＳ 明朝" w:hAnsi="ＭＳ 明朝" w:hint="eastAsia"/>
                <w:sz w:val="20"/>
                <w:szCs w:val="20"/>
              </w:rPr>
              <w:t>⑶</w:t>
            </w:r>
            <w:r w:rsidRPr="006C1B0A">
              <w:rPr>
                <w:rFonts w:ascii="ＭＳ 明朝" w:hAnsi="ＭＳ 明朝" w:hint="eastAsia"/>
                <w:sz w:val="20"/>
                <w:szCs w:val="20"/>
              </w:rPr>
              <w:t xml:space="preserve">　高等部職業コースの取り組みを</w:t>
            </w:r>
            <w:r w:rsidR="007C4DBF" w:rsidRPr="006C1B0A">
              <w:rPr>
                <w:rFonts w:ascii="ＭＳ 明朝" w:hAnsi="ＭＳ 明朝" w:hint="eastAsia"/>
                <w:sz w:val="20"/>
                <w:szCs w:val="20"/>
              </w:rPr>
              <w:t>、年間を通じて定着させ、実施内容を検証する。</w:t>
            </w:r>
          </w:p>
          <w:p w14:paraId="5FAE9D42" w14:textId="77777777" w:rsidR="00E420F6" w:rsidRPr="006C1B0A" w:rsidRDefault="00767D05" w:rsidP="006C1B0A">
            <w:pPr>
              <w:ind w:firstLineChars="100" w:firstLine="200"/>
              <w:rPr>
                <w:rFonts w:ascii="ＭＳ 明朝" w:hAnsi="ＭＳ 明朝"/>
                <w:sz w:val="20"/>
                <w:szCs w:val="20"/>
              </w:rPr>
            </w:pPr>
            <w:r w:rsidRPr="006C1B0A">
              <w:rPr>
                <w:rFonts w:ascii="ＭＳ 明朝" w:hAnsi="ＭＳ 明朝" w:hint="eastAsia"/>
                <w:sz w:val="20"/>
                <w:szCs w:val="20"/>
              </w:rPr>
              <w:t>⑷</w:t>
            </w:r>
            <w:r w:rsidR="007C4DBF" w:rsidRPr="006C1B0A">
              <w:rPr>
                <w:rFonts w:ascii="ＭＳ 明朝" w:hAnsi="ＭＳ 明朝" w:hint="eastAsia"/>
                <w:sz w:val="20"/>
                <w:szCs w:val="20"/>
              </w:rPr>
              <w:t xml:space="preserve">　高等部職業コースの取り組みを</w:t>
            </w:r>
            <w:r w:rsidR="00E420F6" w:rsidRPr="006C1B0A">
              <w:rPr>
                <w:rFonts w:ascii="ＭＳ 明朝" w:hAnsi="ＭＳ 明朝" w:hint="eastAsia"/>
                <w:sz w:val="20"/>
                <w:szCs w:val="20"/>
              </w:rPr>
              <w:t>小学部・中学部の取り組みとも関連させ、学校全体としての取り組みに進化させる。</w:t>
            </w:r>
          </w:p>
          <w:p w14:paraId="5FAE9D43" w14:textId="77777777" w:rsidR="00767D05" w:rsidRPr="006C1B0A" w:rsidRDefault="00E420F6" w:rsidP="006C1B0A">
            <w:pPr>
              <w:ind w:left="800" w:hangingChars="400" w:hanging="800"/>
              <w:rPr>
                <w:rFonts w:ascii="ＭＳ 明朝" w:hAnsi="ＭＳ 明朝"/>
                <w:sz w:val="20"/>
                <w:szCs w:val="20"/>
              </w:rPr>
            </w:pPr>
            <w:r w:rsidRPr="006C1B0A">
              <w:rPr>
                <w:rFonts w:ascii="ＭＳ 明朝" w:hAnsi="ＭＳ 明朝" w:hint="eastAsia"/>
                <w:sz w:val="20"/>
                <w:szCs w:val="20"/>
              </w:rPr>
              <w:t xml:space="preserve">　</w:t>
            </w:r>
            <w:r w:rsidR="00767D05" w:rsidRPr="006C1B0A">
              <w:rPr>
                <w:rFonts w:ascii="ＭＳ 明朝" w:hAnsi="ＭＳ 明朝" w:hint="eastAsia"/>
                <w:sz w:val="20"/>
                <w:szCs w:val="20"/>
              </w:rPr>
              <w:t>⑸</w:t>
            </w:r>
            <w:r w:rsidRPr="006C1B0A">
              <w:rPr>
                <w:rFonts w:ascii="ＭＳ 明朝" w:hAnsi="ＭＳ 明朝" w:hint="eastAsia"/>
                <w:sz w:val="20"/>
                <w:szCs w:val="20"/>
              </w:rPr>
              <w:t xml:space="preserve">　</w:t>
            </w:r>
            <w:r w:rsidR="001D3058" w:rsidRPr="006C1B0A">
              <w:rPr>
                <w:rFonts w:ascii="ＭＳ 明朝" w:hAnsi="ＭＳ 明朝" w:hint="eastAsia"/>
                <w:sz w:val="20"/>
                <w:szCs w:val="20"/>
              </w:rPr>
              <w:t>地域と連携した取り組みを進め、開かれた学校づくりを進める。</w:t>
            </w:r>
          </w:p>
          <w:p w14:paraId="5FAE9D44" w14:textId="77777777" w:rsidR="001D3058" w:rsidRPr="006C1B0A" w:rsidRDefault="001D3058" w:rsidP="006C1B0A">
            <w:pPr>
              <w:ind w:left="800" w:hangingChars="400" w:hanging="800"/>
              <w:rPr>
                <w:rFonts w:ascii="ＭＳ 明朝" w:hAnsi="ＭＳ 明朝"/>
                <w:sz w:val="20"/>
                <w:szCs w:val="20"/>
              </w:rPr>
            </w:pPr>
          </w:p>
          <w:p w14:paraId="5FAE9D45" w14:textId="77777777" w:rsidR="001D3058" w:rsidRPr="006C1B0A" w:rsidRDefault="001D3058" w:rsidP="006C1B0A">
            <w:pPr>
              <w:ind w:left="800" w:hangingChars="400" w:hanging="800"/>
              <w:rPr>
                <w:rFonts w:ascii="ＭＳ 明朝" w:hAnsi="ＭＳ 明朝"/>
                <w:sz w:val="20"/>
                <w:szCs w:val="20"/>
              </w:rPr>
            </w:pPr>
            <w:r w:rsidRPr="006C1B0A">
              <w:rPr>
                <w:rFonts w:ascii="ＭＳ 明朝" w:hAnsi="ＭＳ 明朝" w:hint="eastAsia"/>
                <w:sz w:val="20"/>
                <w:szCs w:val="20"/>
              </w:rPr>
              <w:t xml:space="preserve">３　</w:t>
            </w:r>
            <w:r w:rsidR="007C4DBF" w:rsidRPr="006C1B0A">
              <w:rPr>
                <w:rFonts w:ascii="ＭＳ 明朝" w:hAnsi="ＭＳ 明朝" w:hint="eastAsia"/>
                <w:sz w:val="20"/>
                <w:szCs w:val="20"/>
              </w:rPr>
              <w:t>特別支援教育のセンター的機能の発揮と、地域と連携した安全で安心な開かれた学校づくりを推進する。</w:t>
            </w:r>
          </w:p>
          <w:p w14:paraId="5FAE9D46" w14:textId="77777777" w:rsidR="00860A09" w:rsidRPr="006C1B0A" w:rsidRDefault="005753F4" w:rsidP="00767D05">
            <w:pPr>
              <w:ind w:left="840" w:hanging="840"/>
              <w:rPr>
                <w:rFonts w:ascii="ＭＳ 明朝" w:hAnsi="ＭＳ 明朝"/>
                <w:sz w:val="20"/>
                <w:szCs w:val="20"/>
              </w:rPr>
            </w:pPr>
            <w:r w:rsidRPr="006C1B0A">
              <w:rPr>
                <w:rFonts w:ascii="ＭＳ 明朝" w:hAnsi="ＭＳ 明朝" w:hint="eastAsia"/>
                <w:sz w:val="20"/>
                <w:szCs w:val="20"/>
              </w:rPr>
              <w:t xml:space="preserve">　</w:t>
            </w:r>
            <w:r w:rsidR="001300EE" w:rsidRPr="006C1B0A">
              <w:rPr>
                <w:rFonts w:ascii="ＭＳ 明朝" w:hAnsi="ＭＳ 明朝" w:hint="eastAsia"/>
                <w:sz w:val="20"/>
                <w:szCs w:val="20"/>
              </w:rPr>
              <w:t xml:space="preserve">⑴　</w:t>
            </w:r>
            <w:r w:rsidRPr="006C1B0A">
              <w:rPr>
                <w:rFonts w:ascii="ＭＳ 明朝" w:hAnsi="ＭＳ 明朝" w:hint="eastAsia"/>
                <w:sz w:val="20"/>
                <w:szCs w:val="20"/>
              </w:rPr>
              <w:t>地域の学校園に在籍する障がいのある幼児児童生徒の</w:t>
            </w:r>
            <w:r w:rsidR="00874F9C" w:rsidRPr="006C1B0A">
              <w:rPr>
                <w:rFonts w:ascii="ＭＳ 明朝" w:hAnsi="ＭＳ 明朝" w:hint="eastAsia"/>
                <w:sz w:val="20"/>
                <w:szCs w:val="20"/>
              </w:rPr>
              <w:t>ニーズに応じた</w:t>
            </w:r>
            <w:r w:rsidRPr="006C1B0A">
              <w:rPr>
                <w:rFonts w:ascii="ＭＳ 明朝" w:hAnsi="ＭＳ 明朝" w:hint="eastAsia"/>
                <w:sz w:val="20"/>
                <w:szCs w:val="20"/>
              </w:rPr>
              <w:t>支援</w:t>
            </w:r>
            <w:r w:rsidR="00F47B03" w:rsidRPr="006C1B0A">
              <w:rPr>
                <w:rFonts w:ascii="ＭＳ 明朝" w:hAnsi="ＭＳ 明朝" w:hint="eastAsia"/>
                <w:sz w:val="20"/>
                <w:szCs w:val="20"/>
              </w:rPr>
              <w:t>を実施する。</w:t>
            </w:r>
          </w:p>
          <w:p w14:paraId="5FAE9D47" w14:textId="77777777" w:rsidR="007C4DBF" w:rsidRPr="006C1B0A" w:rsidRDefault="007C4DBF" w:rsidP="00767D05">
            <w:pPr>
              <w:ind w:left="840" w:hanging="840"/>
              <w:rPr>
                <w:rFonts w:ascii="ＭＳ 明朝" w:hAnsi="ＭＳ 明朝"/>
                <w:sz w:val="20"/>
                <w:szCs w:val="20"/>
              </w:rPr>
            </w:pPr>
            <w:r w:rsidRPr="006C1B0A">
              <w:rPr>
                <w:rFonts w:ascii="ＭＳ 明朝" w:hAnsi="ＭＳ 明朝" w:hint="eastAsia"/>
                <w:sz w:val="20"/>
                <w:szCs w:val="20"/>
              </w:rPr>
              <w:t xml:space="preserve">　⑵　</w:t>
            </w:r>
            <w:r w:rsidR="00874F9C" w:rsidRPr="006C1B0A">
              <w:rPr>
                <w:rFonts w:ascii="ＭＳ 明朝" w:hAnsi="ＭＳ 明朝" w:hint="eastAsia"/>
                <w:sz w:val="20"/>
                <w:szCs w:val="20"/>
              </w:rPr>
              <w:t>本校</w:t>
            </w:r>
            <w:r w:rsidRPr="006C1B0A">
              <w:rPr>
                <w:rFonts w:ascii="ＭＳ 明朝" w:hAnsi="ＭＳ 明朝" w:hint="eastAsia"/>
                <w:sz w:val="20"/>
                <w:szCs w:val="20"/>
              </w:rPr>
              <w:t>教職員</w:t>
            </w:r>
            <w:r w:rsidR="00874F9C" w:rsidRPr="006C1B0A">
              <w:rPr>
                <w:rFonts w:ascii="ＭＳ 明朝" w:hAnsi="ＭＳ 明朝" w:hint="eastAsia"/>
                <w:sz w:val="20"/>
                <w:szCs w:val="20"/>
              </w:rPr>
              <w:t>間においても校内支援を充実させ、専門的な</w:t>
            </w:r>
            <w:r w:rsidR="00BF10A6" w:rsidRPr="006C1B0A">
              <w:rPr>
                <w:rFonts w:ascii="ＭＳ 明朝" w:hAnsi="ＭＳ 明朝" w:hint="eastAsia"/>
                <w:sz w:val="20"/>
                <w:szCs w:val="20"/>
              </w:rPr>
              <w:t>取り組みについての</w:t>
            </w:r>
            <w:r w:rsidRPr="006C1B0A">
              <w:rPr>
                <w:rFonts w:ascii="ＭＳ 明朝" w:hAnsi="ＭＳ 明朝" w:hint="eastAsia"/>
                <w:sz w:val="20"/>
                <w:szCs w:val="20"/>
              </w:rPr>
              <w:t>ボトムアップを図る。</w:t>
            </w:r>
          </w:p>
          <w:p w14:paraId="5FAE9D48" w14:textId="77777777" w:rsidR="00860A09" w:rsidRPr="006C1B0A" w:rsidRDefault="00860A09" w:rsidP="00767D05">
            <w:pPr>
              <w:ind w:left="840" w:hanging="840"/>
              <w:rPr>
                <w:rFonts w:ascii="ＭＳ 明朝" w:hAnsi="ＭＳ 明朝"/>
                <w:sz w:val="20"/>
                <w:szCs w:val="20"/>
              </w:rPr>
            </w:pPr>
            <w:r w:rsidRPr="006C1B0A">
              <w:rPr>
                <w:rFonts w:ascii="ＭＳ 明朝" w:hAnsi="ＭＳ 明朝" w:hint="eastAsia"/>
                <w:sz w:val="20"/>
                <w:szCs w:val="20"/>
              </w:rPr>
              <w:t xml:space="preserve">　</w:t>
            </w:r>
            <w:r w:rsidR="007C4DBF" w:rsidRPr="006C1B0A">
              <w:rPr>
                <w:rFonts w:ascii="ＭＳ 明朝" w:hAnsi="ＭＳ 明朝" w:hint="eastAsia"/>
                <w:sz w:val="20"/>
                <w:szCs w:val="20"/>
              </w:rPr>
              <w:t>⑶</w:t>
            </w:r>
            <w:r w:rsidR="001300EE" w:rsidRPr="006C1B0A">
              <w:rPr>
                <w:rFonts w:ascii="ＭＳ 明朝" w:hAnsi="ＭＳ 明朝" w:hint="eastAsia"/>
                <w:sz w:val="20"/>
                <w:szCs w:val="20"/>
              </w:rPr>
              <w:t xml:space="preserve">　</w:t>
            </w:r>
            <w:r w:rsidR="005753F4" w:rsidRPr="006C1B0A">
              <w:rPr>
                <w:rFonts w:ascii="ＭＳ 明朝" w:hAnsi="ＭＳ 明朝" w:hint="eastAsia"/>
                <w:sz w:val="20"/>
                <w:szCs w:val="20"/>
              </w:rPr>
              <w:t>教職員全員が、</w:t>
            </w:r>
            <w:r w:rsidRPr="006C1B0A">
              <w:rPr>
                <w:rFonts w:ascii="ＭＳ 明朝" w:hAnsi="ＭＳ 明朝" w:hint="eastAsia"/>
                <w:sz w:val="20"/>
                <w:szCs w:val="20"/>
              </w:rPr>
              <w:t>児童生徒一人ひとりの人権を尊重し、</w:t>
            </w:r>
            <w:r w:rsidR="007C4DBF" w:rsidRPr="006C1B0A">
              <w:rPr>
                <w:rFonts w:ascii="ＭＳ 明朝" w:hAnsi="ＭＳ 明朝" w:hint="eastAsia"/>
                <w:sz w:val="20"/>
                <w:szCs w:val="20"/>
              </w:rPr>
              <w:t>お互いが思いやりのある環境づくりを推進する。</w:t>
            </w:r>
          </w:p>
          <w:p w14:paraId="5FAE9D49" w14:textId="77777777" w:rsidR="00071F5F" w:rsidRPr="006C1B0A" w:rsidRDefault="005753F4" w:rsidP="00767D05">
            <w:pPr>
              <w:ind w:left="840" w:hanging="840"/>
              <w:rPr>
                <w:rFonts w:ascii="ＭＳ 明朝" w:hAnsi="ＭＳ 明朝"/>
                <w:sz w:val="20"/>
                <w:szCs w:val="20"/>
              </w:rPr>
            </w:pPr>
            <w:r w:rsidRPr="006C1B0A">
              <w:rPr>
                <w:rFonts w:ascii="ＭＳ 明朝" w:hAnsi="ＭＳ 明朝" w:hint="eastAsia"/>
                <w:sz w:val="20"/>
                <w:szCs w:val="20"/>
              </w:rPr>
              <w:t xml:space="preserve">　</w:t>
            </w:r>
            <w:r w:rsidR="007C4DBF" w:rsidRPr="006C1B0A">
              <w:rPr>
                <w:rFonts w:ascii="ＭＳ 明朝" w:hAnsi="ＭＳ 明朝" w:hint="eastAsia"/>
                <w:sz w:val="20"/>
                <w:szCs w:val="20"/>
              </w:rPr>
              <w:t>⑷</w:t>
            </w:r>
            <w:r w:rsidR="001300EE" w:rsidRPr="006C1B0A">
              <w:rPr>
                <w:rFonts w:ascii="ＭＳ 明朝" w:hAnsi="ＭＳ 明朝" w:hint="eastAsia"/>
                <w:sz w:val="20"/>
                <w:szCs w:val="20"/>
              </w:rPr>
              <w:t xml:space="preserve">　様々な災害を想定した訓練を実施し、</w:t>
            </w:r>
            <w:r w:rsidR="00BF10A6" w:rsidRPr="006C1B0A">
              <w:rPr>
                <w:rFonts w:ascii="ＭＳ 明朝" w:hAnsi="ＭＳ 明朝" w:hint="eastAsia"/>
                <w:sz w:val="20"/>
                <w:szCs w:val="20"/>
              </w:rPr>
              <w:t>より</w:t>
            </w:r>
            <w:r w:rsidR="001300EE" w:rsidRPr="006C1B0A">
              <w:rPr>
                <w:rFonts w:ascii="ＭＳ 明朝" w:hAnsi="ＭＳ 明朝" w:hint="eastAsia"/>
                <w:sz w:val="20"/>
                <w:szCs w:val="20"/>
              </w:rPr>
              <w:t>現実に即した</w:t>
            </w:r>
            <w:r w:rsidR="00BF10A6" w:rsidRPr="006C1B0A">
              <w:rPr>
                <w:rFonts w:ascii="ＭＳ 明朝" w:hAnsi="ＭＳ 明朝" w:hint="eastAsia"/>
                <w:sz w:val="20"/>
                <w:szCs w:val="20"/>
              </w:rPr>
              <w:t>対応ができるようにする。</w:t>
            </w:r>
          </w:p>
          <w:p w14:paraId="5FAE9D4A" w14:textId="77777777" w:rsidR="00A46931" w:rsidRPr="006C1B0A" w:rsidRDefault="00227351" w:rsidP="006C1B0A">
            <w:pPr>
              <w:ind w:left="200" w:hangingChars="100" w:hanging="200"/>
              <w:rPr>
                <w:rFonts w:ascii="ＭＳ 明朝" w:hAnsi="ＭＳ 明朝"/>
                <w:sz w:val="20"/>
                <w:szCs w:val="20"/>
              </w:rPr>
            </w:pPr>
            <w:r w:rsidRPr="006C1B0A">
              <w:rPr>
                <w:rFonts w:ascii="ＭＳ 明朝" w:hAnsi="ＭＳ 明朝" w:hint="eastAsia"/>
                <w:sz w:val="20"/>
                <w:szCs w:val="20"/>
              </w:rPr>
              <w:t xml:space="preserve">　</w:t>
            </w:r>
            <w:r w:rsidR="004B2C49" w:rsidRPr="006C1B0A">
              <w:rPr>
                <w:rFonts w:ascii="ＭＳ 明朝" w:hAnsi="ＭＳ 明朝" w:hint="eastAsia"/>
                <w:sz w:val="20"/>
                <w:szCs w:val="20"/>
              </w:rPr>
              <w:t>⑸</w:t>
            </w:r>
            <w:r w:rsidR="00F47B03" w:rsidRPr="006C1B0A">
              <w:rPr>
                <w:rFonts w:ascii="ＭＳ 明朝" w:hAnsi="ＭＳ 明朝" w:hint="eastAsia"/>
                <w:sz w:val="20"/>
                <w:szCs w:val="20"/>
              </w:rPr>
              <w:t xml:space="preserve">　</w:t>
            </w:r>
            <w:r w:rsidR="00BF10A6" w:rsidRPr="006C1B0A">
              <w:rPr>
                <w:rFonts w:ascii="ＭＳ 明朝" w:hAnsi="ＭＳ 明朝" w:hint="eastAsia"/>
                <w:sz w:val="20"/>
                <w:szCs w:val="20"/>
              </w:rPr>
              <w:t>開かれた学校づくりに向けた</w:t>
            </w:r>
            <w:r w:rsidR="00F47B03" w:rsidRPr="006C1B0A">
              <w:rPr>
                <w:rFonts w:ascii="ＭＳ 明朝" w:hAnsi="ＭＳ 明朝" w:hint="eastAsia"/>
                <w:sz w:val="20"/>
                <w:szCs w:val="20"/>
              </w:rPr>
              <w:t>情報発信を行う。</w:t>
            </w:r>
          </w:p>
          <w:p w14:paraId="5FAE9D4B" w14:textId="77777777" w:rsidR="00C237B2" w:rsidRPr="00071F5F" w:rsidRDefault="00C237B2" w:rsidP="00F47B03">
            <w:pPr>
              <w:spacing w:line="240" w:lineRule="exact"/>
              <w:ind w:left="210" w:hangingChars="100" w:hanging="210"/>
              <w:rPr>
                <w:rFonts w:ascii="ＭＳ 明朝" w:hAnsi="ＭＳ 明朝"/>
              </w:rPr>
            </w:pPr>
          </w:p>
        </w:tc>
      </w:tr>
    </w:tbl>
    <w:p w14:paraId="5FAE9D4D" w14:textId="77777777" w:rsidR="00267D3C" w:rsidRDefault="009B365C" w:rsidP="00A93A0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615B2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5FAE9D50" w14:textId="77777777" w:rsidTr="004245A1">
        <w:trPr>
          <w:trHeight w:val="411"/>
          <w:jc w:val="center"/>
        </w:trPr>
        <w:tc>
          <w:tcPr>
            <w:tcW w:w="6771" w:type="dxa"/>
            <w:shd w:val="clear" w:color="auto" w:fill="auto"/>
            <w:vAlign w:val="center"/>
          </w:tcPr>
          <w:p w14:paraId="5FAE9D4E" w14:textId="77777777" w:rsidR="00267D3C" w:rsidRPr="009817F2" w:rsidRDefault="00267D3C" w:rsidP="00302DB0">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302DB0">
              <w:rPr>
                <w:rFonts w:ascii="ＭＳ 明朝" w:hAnsi="ＭＳ 明朝" w:hint="eastAsia"/>
                <w:sz w:val="20"/>
                <w:szCs w:val="20"/>
              </w:rPr>
              <w:t xml:space="preserve">　　</w:t>
            </w:r>
            <w:r w:rsidRPr="009817F2">
              <w:rPr>
                <w:rFonts w:ascii="ＭＳ 明朝" w:hAnsi="ＭＳ 明朝" w:hint="eastAsia"/>
                <w:sz w:val="20"/>
                <w:szCs w:val="20"/>
              </w:rPr>
              <w:t>年</w:t>
            </w:r>
            <w:r w:rsidR="00302DB0">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14:paraId="5FAE9D4F"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302DB0">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FAE9D53" w14:textId="77777777" w:rsidTr="00677F18">
        <w:trPr>
          <w:trHeight w:val="686"/>
          <w:jc w:val="center"/>
        </w:trPr>
        <w:tc>
          <w:tcPr>
            <w:tcW w:w="6771" w:type="dxa"/>
            <w:shd w:val="clear" w:color="auto" w:fill="auto"/>
          </w:tcPr>
          <w:p w14:paraId="5FAE9D51" w14:textId="77777777" w:rsidR="00241853" w:rsidRPr="00AE46F7" w:rsidRDefault="00241853" w:rsidP="001D401B">
            <w:pPr>
              <w:spacing w:line="300" w:lineRule="exact"/>
              <w:rPr>
                <w:rFonts w:ascii="ＭＳ 明朝" w:hAnsi="ＭＳ 明朝"/>
                <w:sz w:val="20"/>
                <w:szCs w:val="20"/>
              </w:rPr>
            </w:pPr>
          </w:p>
        </w:tc>
        <w:tc>
          <w:tcPr>
            <w:tcW w:w="8221" w:type="dxa"/>
            <w:shd w:val="clear" w:color="auto" w:fill="auto"/>
          </w:tcPr>
          <w:p w14:paraId="5FAE9D52" w14:textId="77777777" w:rsidR="00213452" w:rsidRPr="00935785" w:rsidRDefault="00213452" w:rsidP="00213452">
            <w:pPr>
              <w:spacing w:line="300" w:lineRule="exact"/>
              <w:rPr>
                <w:rFonts w:ascii="ＭＳ 明朝" w:hAnsi="ＭＳ 明朝"/>
                <w:sz w:val="20"/>
                <w:szCs w:val="20"/>
              </w:rPr>
            </w:pPr>
          </w:p>
        </w:tc>
      </w:tr>
    </w:tbl>
    <w:p w14:paraId="5FAE9D54" w14:textId="77777777" w:rsidR="00160A29" w:rsidRDefault="00160A29" w:rsidP="00A46931">
      <w:pPr>
        <w:jc w:val="left"/>
        <w:rPr>
          <w:rFonts w:ascii="ＭＳ ゴシック" w:eastAsia="ＭＳ ゴシック" w:hAnsi="ＭＳ ゴシック"/>
          <w:szCs w:val="21"/>
        </w:rPr>
      </w:pPr>
    </w:p>
    <w:p w14:paraId="5FAE9D55"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2977"/>
        <w:gridCol w:w="4572"/>
      </w:tblGrid>
      <w:tr w:rsidR="00897939" w:rsidRPr="00E50B6C" w14:paraId="5FAE9D5C" w14:textId="77777777" w:rsidTr="00650948">
        <w:trPr>
          <w:trHeight w:val="586"/>
          <w:jc w:val="center"/>
        </w:trPr>
        <w:tc>
          <w:tcPr>
            <w:tcW w:w="881" w:type="dxa"/>
            <w:shd w:val="clear" w:color="auto" w:fill="auto"/>
            <w:vAlign w:val="center"/>
          </w:tcPr>
          <w:p w14:paraId="5FAE9D56" w14:textId="77777777" w:rsidR="00897939" w:rsidRPr="002964F2" w:rsidRDefault="00897939" w:rsidP="0054712D">
            <w:pPr>
              <w:spacing w:line="240" w:lineRule="exact"/>
              <w:jc w:val="center"/>
              <w:rPr>
                <w:rFonts w:ascii="ＭＳ 明朝" w:hAnsi="ＭＳ 明朝"/>
                <w:sz w:val="20"/>
                <w:szCs w:val="20"/>
              </w:rPr>
            </w:pPr>
            <w:r w:rsidRPr="002964F2">
              <w:rPr>
                <w:rFonts w:ascii="ＭＳ 明朝" w:hAnsi="ＭＳ 明朝" w:hint="eastAsia"/>
                <w:sz w:val="20"/>
                <w:szCs w:val="20"/>
              </w:rPr>
              <w:t>中期的</w:t>
            </w:r>
          </w:p>
          <w:p w14:paraId="5FAE9D57" w14:textId="77777777" w:rsidR="00897939" w:rsidRPr="002964F2" w:rsidRDefault="00897939" w:rsidP="0054712D">
            <w:pPr>
              <w:spacing w:line="240" w:lineRule="exact"/>
              <w:jc w:val="center"/>
              <w:rPr>
                <w:rFonts w:ascii="ＭＳ 明朝" w:hAnsi="ＭＳ 明朝"/>
                <w:spacing w:val="-20"/>
                <w:sz w:val="20"/>
                <w:szCs w:val="20"/>
              </w:rPr>
            </w:pPr>
            <w:r w:rsidRPr="002964F2">
              <w:rPr>
                <w:rFonts w:ascii="ＭＳ 明朝" w:hAnsi="ＭＳ 明朝" w:hint="eastAsia"/>
                <w:sz w:val="20"/>
                <w:szCs w:val="20"/>
              </w:rPr>
              <w:t>目標</w:t>
            </w:r>
          </w:p>
        </w:tc>
        <w:tc>
          <w:tcPr>
            <w:tcW w:w="2020" w:type="dxa"/>
            <w:shd w:val="clear" w:color="auto" w:fill="auto"/>
            <w:vAlign w:val="center"/>
          </w:tcPr>
          <w:p w14:paraId="5FAE9D58" w14:textId="77777777" w:rsidR="00897939" w:rsidRPr="002964F2" w:rsidRDefault="00897939" w:rsidP="006B5B51">
            <w:pPr>
              <w:spacing w:line="320" w:lineRule="exact"/>
              <w:jc w:val="center"/>
              <w:rPr>
                <w:rFonts w:ascii="ＭＳ 明朝" w:hAnsi="ＭＳ 明朝"/>
                <w:sz w:val="20"/>
                <w:szCs w:val="20"/>
              </w:rPr>
            </w:pPr>
            <w:r w:rsidRPr="002964F2">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5FAE9D59" w14:textId="77777777" w:rsidR="00897939" w:rsidRPr="002964F2" w:rsidRDefault="00897939" w:rsidP="006B5B51">
            <w:pPr>
              <w:spacing w:line="320" w:lineRule="exact"/>
              <w:jc w:val="center"/>
              <w:rPr>
                <w:rFonts w:ascii="ＭＳ 明朝" w:hAnsi="ＭＳ 明朝"/>
                <w:sz w:val="20"/>
                <w:szCs w:val="20"/>
              </w:rPr>
            </w:pPr>
            <w:r w:rsidRPr="002964F2">
              <w:rPr>
                <w:rFonts w:ascii="ＭＳ 明朝" w:hAnsi="ＭＳ 明朝" w:hint="eastAsia"/>
                <w:sz w:val="20"/>
                <w:szCs w:val="20"/>
              </w:rPr>
              <w:t>具体的な取組計画・内容</w:t>
            </w:r>
          </w:p>
        </w:tc>
        <w:tc>
          <w:tcPr>
            <w:tcW w:w="2977" w:type="dxa"/>
            <w:tcBorders>
              <w:right w:val="dashed" w:sz="4" w:space="0" w:color="auto"/>
            </w:tcBorders>
            <w:vAlign w:val="center"/>
          </w:tcPr>
          <w:p w14:paraId="5FAE9D5A" w14:textId="77777777" w:rsidR="00897939" w:rsidRPr="002964F2" w:rsidRDefault="00897939" w:rsidP="006B5B51">
            <w:pPr>
              <w:spacing w:line="320" w:lineRule="exact"/>
              <w:jc w:val="center"/>
              <w:rPr>
                <w:rFonts w:ascii="ＭＳ 明朝" w:hAnsi="ＭＳ 明朝"/>
                <w:sz w:val="20"/>
                <w:szCs w:val="20"/>
              </w:rPr>
            </w:pPr>
            <w:r w:rsidRPr="002964F2">
              <w:rPr>
                <w:rFonts w:ascii="ＭＳ 明朝" w:hAnsi="ＭＳ 明朝" w:hint="eastAsia"/>
                <w:sz w:val="20"/>
                <w:szCs w:val="20"/>
              </w:rPr>
              <w:t>評価指標</w:t>
            </w:r>
          </w:p>
        </w:tc>
        <w:tc>
          <w:tcPr>
            <w:tcW w:w="4572" w:type="dxa"/>
            <w:tcBorders>
              <w:left w:val="dashed" w:sz="4" w:space="0" w:color="auto"/>
              <w:right w:val="single" w:sz="4" w:space="0" w:color="auto"/>
            </w:tcBorders>
            <w:shd w:val="clear" w:color="auto" w:fill="auto"/>
            <w:vAlign w:val="center"/>
          </w:tcPr>
          <w:p w14:paraId="5FAE9D5B" w14:textId="77777777" w:rsidR="00897939" w:rsidRPr="002964F2" w:rsidRDefault="00897939" w:rsidP="006B5B51">
            <w:pPr>
              <w:spacing w:line="320" w:lineRule="exact"/>
              <w:jc w:val="center"/>
              <w:rPr>
                <w:rFonts w:ascii="ＭＳ 明朝" w:hAnsi="ＭＳ 明朝"/>
                <w:sz w:val="20"/>
                <w:szCs w:val="20"/>
              </w:rPr>
            </w:pPr>
            <w:r w:rsidRPr="002964F2">
              <w:rPr>
                <w:rFonts w:ascii="ＭＳ 明朝" w:hAnsi="ＭＳ 明朝" w:hint="eastAsia"/>
                <w:sz w:val="20"/>
                <w:szCs w:val="20"/>
              </w:rPr>
              <w:t>自己評価</w:t>
            </w:r>
          </w:p>
        </w:tc>
      </w:tr>
      <w:tr w:rsidR="00B44A99" w:rsidRPr="00B44A99" w14:paraId="5FAE9D99" w14:textId="77777777" w:rsidTr="00C84EF6">
        <w:trPr>
          <w:cantSplit/>
          <w:trHeight w:val="2760"/>
          <w:jc w:val="center"/>
        </w:trPr>
        <w:tc>
          <w:tcPr>
            <w:tcW w:w="881" w:type="dxa"/>
            <w:shd w:val="clear" w:color="auto" w:fill="auto"/>
            <w:textDirection w:val="tbRlV"/>
            <w:vAlign w:val="center"/>
          </w:tcPr>
          <w:p w14:paraId="5FAE9D5D" w14:textId="77777777" w:rsidR="00897939" w:rsidRPr="00B44A99" w:rsidRDefault="001E4389" w:rsidP="001300EE">
            <w:pPr>
              <w:spacing w:line="320" w:lineRule="exact"/>
              <w:ind w:left="113" w:right="113"/>
              <w:jc w:val="center"/>
              <w:rPr>
                <w:rFonts w:ascii="ＭＳ 明朝" w:hAnsi="ＭＳ 明朝"/>
                <w:sz w:val="18"/>
                <w:szCs w:val="18"/>
              </w:rPr>
            </w:pPr>
            <w:r w:rsidRPr="00B44A99">
              <w:rPr>
                <w:rFonts w:ascii="ＭＳ 明朝" w:hAnsi="ＭＳ 明朝" w:hint="eastAsia"/>
                <w:sz w:val="18"/>
                <w:szCs w:val="18"/>
              </w:rPr>
              <w:t xml:space="preserve">１　</w:t>
            </w:r>
            <w:r w:rsidR="00C84EF6" w:rsidRPr="00B44A99">
              <w:rPr>
                <w:rFonts w:ascii="ＭＳ 明朝" w:hAnsi="ＭＳ 明朝" w:hint="eastAsia"/>
                <w:sz w:val="18"/>
                <w:szCs w:val="18"/>
              </w:rPr>
              <w:t>授業力の向上</w:t>
            </w:r>
          </w:p>
        </w:tc>
        <w:tc>
          <w:tcPr>
            <w:tcW w:w="2020" w:type="dxa"/>
            <w:shd w:val="clear" w:color="auto" w:fill="auto"/>
          </w:tcPr>
          <w:p w14:paraId="5FAE9D5E" w14:textId="77777777" w:rsidR="00730749" w:rsidRPr="00B44A99" w:rsidRDefault="001A4683" w:rsidP="00730749">
            <w:pPr>
              <w:pStyle w:val="aa"/>
              <w:numPr>
                <w:ilvl w:val="0"/>
                <w:numId w:val="27"/>
              </w:numPr>
              <w:ind w:leftChars="0"/>
              <w:rPr>
                <w:rFonts w:ascii="ＭＳ 明朝" w:hAnsi="ＭＳ 明朝"/>
                <w:sz w:val="18"/>
                <w:szCs w:val="18"/>
              </w:rPr>
            </w:pPr>
            <w:r w:rsidRPr="00B44A99">
              <w:rPr>
                <w:rFonts w:ascii="ＭＳ 明朝" w:hAnsi="ＭＳ 明朝" w:hint="eastAsia"/>
                <w:sz w:val="18"/>
                <w:szCs w:val="18"/>
              </w:rPr>
              <w:t>授業力向上に向</w:t>
            </w:r>
            <w:r w:rsidR="00730749" w:rsidRPr="00B44A99">
              <w:rPr>
                <w:rFonts w:ascii="ＭＳ 明朝" w:hAnsi="ＭＳ 明朝" w:hint="eastAsia"/>
                <w:sz w:val="18"/>
                <w:szCs w:val="18"/>
              </w:rPr>
              <w:t>け</w:t>
            </w:r>
          </w:p>
          <w:p w14:paraId="5FAE9D5F" w14:textId="77777777" w:rsidR="00730749" w:rsidRPr="00B44A99" w:rsidRDefault="001A4683" w:rsidP="00730749">
            <w:pPr>
              <w:ind w:firstLineChars="100" w:firstLine="180"/>
              <w:rPr>
                <w:rFonts w:ascii="ＭＳ 明朝" w:hAnsi="ＭＳ 明朝"/>
                <w:sz w:val="18"/>
                <w:szCs w:val="18"/>
              </w:rPr>
            </w:pPr>
            <w:r w:rsidRPr="00B44A99">
              <w:rPr>
                <w:rFonts w:ascii="ＭＳ 明朝" w:hAnsi="ＭＳ 明朝" w:hint="eastAsia"/>
                <w:sz w:val="18"/>
                <w:szCs w:val="18"/>
              </w:rPr>
              <w:t>研究テーマを絞って</w:t>
            </w:r>
          </w:p>
          <w:p w14:paraId="5FAE9D60" w14:textId="77777777" w:rsidR="001A4683" w:rsidRPr="00B44A99" w:rsidRDefault="001A4683" w:rsidP="00730749">
            <w:pPr>
              <w:ind w:firstLineChars="100" w:firstLine="180"/>
              <w:rPr>
                <w:rFonts w:ascii="ＭＳ 明朝" w:hAnsi="ＭＳ 明朝"/>
                <w:sz w:val="18"/>
                <w:szCs w:val="18"/>
              </w:rPr>
            </w:pPr>
            <w:r w:rsidRPr="00B44A99">
              <w:rPr>
                <w:rFonts w:ascii="ＭＳ 明朝" w:hAnsi="ＭＳ 明朝" w:hint="eastAsia"/>
                <w:sz w:val="18"/>
                <w:szCs w:val="18"/>
              </w:rPr>
              <w:t>授業研究を進める。</w:t>
            </w:r>
          </w:p>
          <w:p w14:paraId="5FAE9D61" w14:textId="77777777" w:rsidR="002D0E3D" w:rsidRPr="00B44A99" w:rsidRDefault="002D0E3D" w:rsidP="002D0E3D">
            <w:pPr>
              <w:spacing w:line="240" w:lineRule="exact"/>
              <w:ind w:left="200" w:hanging="200"/>
              <w:rPr>
                <w:rFonts w:ascii="ＭＳ 明朝" w:hAnsi="ＭＳ 明朝"/>
                <w:sz w:val="18"/>
                <w:szCs w:val="18"/>
              </w:rPr>
            </w:pPr>
          </w:p>
          <w:p w14:paraId="5FAE9D62" w14:textId="77777777" w:rsidR="00831974" w:rsidRPr="00B44A99" w:rsidRDefault="00831974" w:rsidP="002D0E3D">
            <w:pPr>
              <w:spacing w:line="240" w:lineRule="exact"/>
              <w:ind w:left="200" w:hanging="200"/>
              <w:rPr>
                <w:rFonts w:ascii="ＭＳ 明朝" w:hAnsi="ＭＳ 明朝"/>
                <w:sz w:val="18"/>
                <w:szCs w:val="18"/>
              </w:rPr>
            </w:pPr>
          </w:p>
          <w:p w14:paraId="5FAE9D63" w14:textId="77777777" w:rsidR="00831974" w:rsidRPr="00B44A99" w:rsidRDefault="00831974" w:rsidP="002D0E3D">
            <w:pPr>
              <w:spacing w:line="240" w:lineRule="exact"/>
              <w:ind w:left="200" w:hanging="200"/>
              <w:rPr>
                <w:rFonts w:ascii="ＭＳ 明朝" w:hAnsi="ＭＳ 明朝"/>
                <w:sz w:val="18"/>
                <w:szCs w:val="18"/>
              </w:rPr>
            </w:pPr>
          </w:p>
          <w:p w14:paraId="5FAE9D64" w14:textId="77777777" w:rsidR="00831974" w:rsidRPr="00B44A99" w:rsidRDefault="00831974" w:rsidP="002D0E3D">
            <w:pPr>
              <w:spacing w:line="240" w:lineRule="exact"/>
              <w:ind w:left="200" w:hanging="200"/>
              <w:rPr>
                <w:rFonts w:ascii="ＭＳ 明朝" w:hAnsi="ＭＳ 明朝"/>
                <w:sz w:val="18"/>
                <w:szCs w:val="18"/>
              </w:rPr>
            </w:pPr>
          </w:p>
          <w:p w14:paraId="5FAE9D65" w14:textId="77777777" w:rsidR="00831974" w:rsidRPr="00B44A99" w:rsidRDefault="00831974" w:rsidP="002D0E3D">
            <w:pPr>
              <w:spacing w:line="240" w:lineRule="exact"/>
              <w:ind w:left="200" w:hanging="200"/>
              <w:rPr>
                <w:rFonts w:ascii="ＭＳ 明朝" w:hAnsi="ＭＳ 明朝"/>
                <w:sz w:val="18"/>
                <w:szCs w:val="18"/>
              </w:rPr>
            </w:pPr>
          </w:p>
          <w:p w14:paraId="5FAE9D66" w14:textId="77777777" w:rsidR="006A31DD" w:rsidRPr="00B44A99" w:rsidRDefault="006A31DD" w:rsidP="006A31DD">
            <w:pPr>
              <w:spacing w:line="240" w:lineRule="exact"/>
              <w:rPr>
                <w:rFonts w:ascii="ＭＳ 明朝" w:hAnsi="ＭＳ 明朝"/>
                <w:sz w:val="18"/>
                <w:szCs w:val="18"/>
              </w:rPr>
            </w:pPr>
          </w:p>
          <w:p w14:paraId="5FAE9D67" w14:textId="77777777" w:rsidR="002532F9" w:rsidRPr="00B44A99" w:rsidRDefault="002532F9" w:rsidP="006A31DD">
            <w:pPr>
              <w:spacing w:line="240" w:lineRule="exact"/>
              <w:rPr>
                <w:rFonts w:ascii="ＭＳ 明朝" w:hAnsi="ＭＳ 明朝"/>
                <w:sz w:val="18"/>
                <w:szCs w:val="18"/>
              </w:rPr>
            </w:pPr>
          </w:p>
          <w:p w14:paraId="5FAE9D68" w14:textId="77777777" w:rsidR="0084310D" w:rsidRPr="00B44A99" w:rsidRDefault="0084310D" w:rsidP="002D0E3D">
            <w:pPr>
              <w:spacing w:line="240" w:lineRule="exact"/>
              <w:ind w:left="200" w:hanging="200"/>
              <w:rPr>
                <w:rFonts w:asciiTheme="minorEastAsia" w:eastAsiaTheme="minorEastAsia" w:hAnsiTheme="minorEastAsia"/>
                <w:sz w:val="18"/>
                <w:szCs w:val="18"/>
              </w:rPr>
            </w:pPr>
            <w:r w:rsidRPr="00B44A99">
              <w:rPr>
                <w:rFonts w:asciiTheme="minorEastAsia" w:eastAsiaTheme="minorEastAsia" w:hAnsiTheme="minorEastAsia" w:hint="eastAsia"/>
                <w:sz w:val="18"/>
                <w:szCs w:val="18"/>
              </w:rPr>
              <w:t>⑵　障がいの多様化に応じた教育活動が展開できるように研修を充実させ、専門性の向上を図る。</w:t>
            </w:r>
          </w:p>
          <w:p w14:paraId="5FAE9D69" w14:textId="77777777" w:rsidR="0084310D" w:rsidRPr="00B44A99" w:rsidRDefault="0084310D" w:rsidP="002D0E3D">
            <w:pPr>
              <w:spacing w:line="240" w:lineRule="exact"/>
              <w:ind w:left="200" w:hanging="200"/>
              <w:rPr>
                <w:rFonts w:asciiTheme="minorEastAsia" w:eastAsiaTheme="minorEastAsia" w:hAnsiTheme="minorEastAsia"/>
                <w:sz w:val="18"/>
                <w:szCs w:val="18"/>
              </w:rPr>
            </w:pPr>
          </w:p>
          <w:p w14:paraId="5FAE9D6A" w14:textId="77777777" w:rsidR="00097683" w:rsidRPr="00B44A99" w:rsidRDefault="00097683" w:rsidP="002D0E3D">
            <w:pPr>
              <w:spacing w:line="240" w:lineRule="exact"/>
              <w:ind w:left="200" w:hanging="200"/>
              <w:rPr>
                <w:rFonts w:asciiTheme="minorEastAsia" w:eastAsiaTheme="minorEastAsia" w:hAnsiTheme="minorEastAsia"/>
                <w:sz w:val="18"/>
                <w:szCs w:val="18"/>
              </w:rPr>
            </w:pPr>
          </w:p>
          <w:p w14:paraId="5FAE9D6B" w14:textId="77777777" w:rsidR="00097683" w:rsidRPr="00B44A99" w:rsidRDefault="00097683" w:rsidP="002D0E3D">
            <w:pPr>
              <w:spacing w:line="240" w:lineRule="exact"/>
              <w:ind w:left="200" w:hanging="200"/>
              <w:rPr>
                <w:rFonts w:asciiTheme="minorEastAsia" w:eastAsiaTheme="minorEastAsia" w:hAnsiTheme="minorEastAsia"/>
                <w:sz w:val="18"/>
                <w:szCs w:val="18"/>
              </w:rPr>
            </w:pPr>
          </w:p>
          <w:p w14:paraId="5FAE9D6C" w14:textId="77777777" w:rsidR="00097683" w:rsidRPr="00B44A99" w:rsidRDefault="00097683" w:rsidP="002D0E3D">
            <w:pPr>
              <w:spacing w:line="240" w:lineRule="exact"/>
              <w:ind w:left="200" w:hanging="200"/>
              <w:rPr>
                <w:rFonts w:asciiTheme="minorEastAsia" w:eastAsiaTheme="minorEastAsia" w:hAnsiTheme="minorEastAsia"/>
                <w:sz w:val="18"/>
                <w:szCs w:val="18"/>
              </w:rPr>
            </w:pPr>
          </w:p>
          <w:p w14:paraId="5FAE9D6D" w14:textId="77777777" w:rsidR="00097683" w:rsidRPr="00B44A99" w:rsidRDefault="00097683" w:rsidP="002D0E3D">
            <w:pPr>
              <w:spacing w:line="240" w:lineRule="exact"/>
              <w:ind w:left="200" w:hanging="200"/>
              <w:rPr>
                <w:rFonts w:asciiTheme="minorEastAsia" w:eastAsiaTheme="minorEastAsia" w:hAnsiTheme="minorEastAsia"/>
                <w:sz w:val="18"/>
                <w:szCs w:val="18"/>
              </w:rPr>
            </w:pPr>
          </w:p>
          <w:p w14:paraId="5FAE9D6E" w14:textId="77777777" w:rsidR="0084310D" w:rsidRPr="00B44A99" w:rsidRDefault="0084310D" w:rsidP="00730749">
            <w:pPr>
              <w:ind w:left="180" w:hangingChars="100" w:hanging="180"/>
              <w:rPr>
                <w:rFonts w:asciiTheme="minorEastAsia" w:eastAsiaTheme="minorEastAsia" w:hAnsiTheme="minorEastAsia"/>
                <w:sz w:val="18"/>
                <w:szCs w:val="18"/>
              </w:rPr>
            </w:pPr>
            <w:r w:rsidRPr="00B44A99">
              <w:rPr>
                <w:rFonts w:asciiTheme="minorEastAsia" w:eastAsiaTheme="minorEastAsia" w:hAnsiTheme="minorEastAsia" w:hint="eastAsia"/>
                <w:sz w:val="18"/>
                <w:szCs w:val="18"/>
              </w:rPr>
              <w:t>⑶　外部人材を積極的に活用する。</w:t>
            </w:r>
          </w:p>
          <w:p w14:paraId="5FAE9D6F" w14:textId="77777777" w:rsidR="0084310D" w:rsidRPr="00B44A99" w:rsidRDefault="0084310D" w:rsidP="002D0E3D">
            <w:pPr>
              <w:spacing w:line="240" w:lineRule="exact"/>
              <w:ind w:left="200" w:hanging="200"/>
              <w:rPr>
                <w:rFonts w:ascii="ＭＳ 明朝" w:hAnsi="ＭＳ 明朝"/>
                <w:sz w:val="18"/>
                <w:szCs w:val="18"/>
              </w:rPr>
            </w:pPr>
          </w:p>
          <w:p w14:paraId="5FAE9D70" w14:textId="77777777" w:rsidR="0084310D" w:rsidRPr="00B44A99" w:rsidRDefault="0084310D" w:rsidP="002D0E3D">
            <w:pPr>
              <w:spacing w:line="240" w:lineRule="exact"/>
              <w:ind w:left="200" w:hanging="200"/>
              <w:rPr>
                <w:rFonts w:ascii="ＭＳ 明朝" w:hAnsi="ＭＳ 明朝"/>
                <w:sz w:val="20"/>
                <w:szCs w:val="20"/>
              </w:rPr>
            </w:pPr>
          </w:p>
          <w:p w14:paraId="5FAE9D71" w14:textId="77777777" w:rsidR="0084310D" w:rsidRPr="00B44A99" w:rsidRDefault="0084310D" w:rsidP="002D0E3D">
            <w:pPr>
              <w:spacing w:line="240" w:lineRule="exact"/>
              <w:ind w:left="200" w:hanging="200"/>
              <w:rPr>
                <w:rFonts w:ascii="ＭＳ 明朝" w:hAnsi="ＭＳ 明朝"/>
                <w:sz w:val="20"/>
                <w:szCs w:val="20"/>
              </w:rPr>
            </w:pPr>
          </w:p>
          <w:p w14:paraId="5FAE9D72" w14:textId="77777777" w:rsidR="0084310D" w:rsidRPr="00B44A99" w:rsidRDefault="0084310D" w:rsidP="002D0E3D">
            <w:pPr>
              <w:spacing w:line="240" w:lineRule="exact"/>
              <w:ind w:left="200" w:hanging="200"/>
              <w:rPr>
                <w:rFonts w:ascii="ＭＳ 明朝" w:hAnsi="ＭＳ 明朝"/>
                <w:sz w:val="20"/>
                <w:szCs w:val="20"/>
              </w:rPr>
            </w:pPr>
          </w:p>
          <w:p w14:paraId="5FAE9D73" w14:textId="77777777" w:rsidR="00097683" w:rsidRPr="00B44A99" w:rsidRDefault="00097683" w:rsidP="002D0E3D">
            <w:pPr>
              <w:spacing w:line="240" w:lineRule="exact"/>
              <w:ind w:left="200" w:hanging="200"/>
              <w:rPr>
                <w:rFonts w:ascii="ＭＳ 明朝" w:hAnsi="ＭＳ 明朝"/>
                <w:sz w:val="20"/>
                <w:szCs w:val="20"/>
              </w:rPr>
            </w:pPr>
          </w:p>
          <w:p w14:paraId="5FAE9D74" w14:textId="77777777" w:rsidR="00097683" w:rsidRPr="00B44A99" w:rsidRDefault="00097683" w:rsidP="002D0E3D">
            <w:pPr>
              <w:spacing w:line="240" w:lineRule="exact"/>
              <w:ind w:left="200" w:hanging="200"/>
              <w:rPr>
                <w:rFonts w:ascii="ＭＳ 明朝" w:hAnsi="ＭＳ 明朝"/>
                <w:sz w:val="20"/>
                <w:szCs w:val="20"/>
              </w:rPr>
            </w:pPr>
          </w:p>
          <w:p w14:paraId="5FAE9D75" w14:textId="77777777" w:rsidR="00097683" w:rsidRPr="00B44A99" w:rsidRDefault="00097683" w:rsidP="002D0E3D">
            <w:pPr>
              <w:spacing w:line="240" w:lineRule="exact"/>
              <w:ind w:left="200" w:hanging="200"/>
              <w:rPr>
                <w:rFonts w:ascii="ＭＳ 明朝" w:hAnsi="ＭＳ 明朝"/>
                <w:sz w:val="20"/>
                <w:szCs w:val="20"/>
              </w:rPr>
            </w:pPr>
          </w:p>
          <w:p w14:paraId="5FAE9D76" w14:textId="77777777" w:rsidR="00097683" w:rsidRPr="00B44A99" w:rsidRDefault="00097683" w:rsidP="002D0E3D">
            <w:pPr>
              <w:spacing w:line="240" w:lineRule="exact"/>
              <w:ind w:left="200" w:hanging="200"/>
              <w:rPr>
                <w:rFonts w:ascii="ＭＳ 明朝" w:hAnsi="ＭＳ 明朝"/>
                <w:sz w:val="20"/>
                <w:szCs w:val="20"/>
              </w:rPr>
            </w:pPr>
          </w:p>
          <w:p w14:paraId="5FAE9D77" w14:textId="77777777" w:rsidR="00097683" w:rsidRPr="00B44A99" w:rsidRDefault="00097683" w:rsidP="002D0E3D">
            <w:pPr>
              <w:spacing w:line="240" w:lineRule="exact"/>
              <w:ind w:left="200" w:hanging="200"/>
              <w:rPr>
                <w:rFonts w:ascii="ＭＳ 明朝" w:hAnsi="ＭＳ 明朝"/>
                <w:sz w:val="20"/>
                <w:szCs w:val="20"/>
              </w:rPr>
            </w:pPr>
          </w:p>
        </w:tc>
        <w:tc>
          <w:tcPr>
            <w:tcW w:w="4536" w:type="dxa"/>
            <w:tcBorders>
              <w:right w:val="dashed" w:sz="4" w:space="0" w:color="auto"/>
            </w:tcBorders>
            <w:shd w:val="clear" w:color="auto" w:fill="auto"/>
          </w:tcPr>
          <w:p w14:paraId="5FAE9D78" w14:textId="77777777" w:rsidR="00097683" w:rsidRPr="00B44A99" w:rsidRDefault="00097683" w:rsidP="001C53B8">
            <w:pPr>
              <w:pStyle w:val="aa"/>
              <w:numPr>
                <w:ilvl w:val="0"/>
                <w:numId w:val="26"/>
              </w:numPr>
              <w:spacing w:line="240" w:lineRule="exact"/>
              <w:ind w:leftChars="0"/>
              <w:rPr>
                <w:rFonts w:ascii="ＭＳ 明朝" w:hAnsi="ＭＳ 明朝"/>
                <w:sz w:val="18"/>
                <w:szCs w:val="18"/>
              </w:rPr>
            </w:pPr>
          </w:p>
          <w:p w14:paraId="5FAE9D79" w14:textId="77777777" w:rsidR="001C53B8" w:rsidRPr="00B44A99" w:rsidRDefault="00097683" w:rsidP="002532F9">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001C53B8" w:rsidRPr="00B44A99">
              <w:rPr>
                <w:rFonts w:ascii="ＭＳ 明朝" w:hAnsi="ＭＳ 明朝" w:hint="eastAsia"/>
                <w:sz w:val="18"/>
                <w:szCs w:val="18"/>
              </w:rPr>
              <w:t>研究部による授業見学会を継続実施し、各教員が、年間１回は必ず参加する。</w:t>
            </w:r>
          </w:p>
          <w:p w14:paraId="5FAE9D7A" w14:textId="77777777" w:rsidR="001C53B8" w:rsidRPr="00B44A99" w:rsidRDefault="00097683" w:rsidP="002532F9">
            <w:pPr>
              <w:spacing w:line="240" w:lineRule="exact"/>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Pr="00B44A99">
              <w:rPr>
                <w:rFonts w:ascii="ＭＳ 明朝" w:hAnsi="ＭＳ 明朝" w:hint="eastAsia"/>
                <w:sz w:val="18"/>
                <w:szCs w:val="18"/>
              </w:rPr>
              <w:t>研究部が</w:t>
            </w:r>
            <w:r w:rsidR="001C53B8" w:rsidRPr="00B44A99">
              <w:rPr>
                <w:rFonts w:ascii="ＭＳ 明朝" w:hAnsi="ＭＳ 明朝" w:hint="eastAsia"/>
                <w:sz w:val="18"/>
                <w:szCs w:val="18"/>
              </w:rPr>
              <w:t>授業改善に向けた研修会を実施する。</w:t>
            </w:r>
          </w:p>
          <w:p w14:paraId="5FAE9D7B" w14:textId="77777777" w:rsidR="001C53B8" w:rsidRPr="00B44A99" w:rsidRDefault="00097683" w:rsidP="002532F9">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001C53B8" w:rsidRPr="00B44A99">
              <w:rPr>
                <w:rFonts w:ascii="ＭＳ 明朝" w:hAnsi="ＭＳ 明朝" w:hint="eastAsia"/>
                <w:sz w:val="18"/>
                <w:szCs w:val="18"/>
              </w:rPr>
              <w:t>学部を越えた教科会を実施し、系統的な指導計画</w:t>
            </w:r>
            <w:r w:rsidRPr="00B44A99">
              <w:rPr>
                <w:rFonts w:ascii="ＭＳ 明朝" w:hAnsi="ＭＳ 明朝" w:hint="eastAsia"/>
                <w:sz w:val="18"/>
                <w:szCs w:val="18"/>
              </w:rPr>
              <w:t>や指導の実際について</w:t>
            </w:r>
            <w:r w:rsidR="001C53B8" w:rsidRPr="00B44A99">
              <w:rPr>
                <w:rFonts w:ascii="ＭＳ 明朝" w:hAnsi="ＭＳ 明朝" w:hint="eastAsia"/>
                <w:sz w:val="18"/>
                <w:szCs w:val="18"/>
              </w:rPr>
              <w:t>改善を図る。</w:t>
            </w:r>
          </w:p>
          <w:p w14:paraId="5FAE9D7C" w14:textId="77777777" w:rsidR="00FB441B" w:rsidRPr="00B44A99" w:rsidRDefault="00FB441B" w:rsidP="00831974">
            <w:pPr>
              <w:spacing w:line="240" w:lineRule="exact"/>
              <w:rPr>
                <w:rFonts w:ascii="ＭＳ 明朝" w:hAnsi="ＭＳ 明朝"/>
                <w:sz w:val="18"/>
                <w:szCs w:val="18"/>
              </w:rPr>
            </w:pPr>
          </w:p>
          <w:p w14:paraId="5FAE9D7D" w14:textId="77777777" w:rsidR="00831974" w:rsidRPr="00B44A99" w:rsidRDefault="00831974" w:rsidP="00831974">
            <w:pPr>
              <w:spacing w:line="240" w:lineRule="exact"/>
              <w:rPr>
                <w:rFonts w:ascii="ＭＳ 明朝" w:hAnsi="ＭＳ 明朝"/>
                <w:sz w:val="18"/>
                <w:szCs w:val="18"/>
              </w:rPr>
            </w:pPr>
          </w:p>
          <w:p w14:paraId="5FAE9D7E" w14:textId="77777777" w:rsidR="00831974" w:rsidRPr="00B44A99" w:rsidRDefault="00831974" w:rsidP="00831974">
            <w:pPr>
              <w:spacing w:line="240" w:lineRule="exact"/>
              <w:rPr>
                <w:rFonts w:ascii="ＭＳ 明朝" w:hAnsi="ＭＳ 明朝"/>
                <w:sz w:val="18"/>
                <w:szCs w:val="18"/>
              </w:rPr>
            </w:pPr>
          </w:p>
          <w:p w14:paraId="5FAE9D7F" w14:textId="77777777" w:rsidR="00730749" w:rsidRPr="00B44A99" w:rsidRDefault="00730749" w:rsidP="00831974">
            <w:pPr>
              <w:spacing w:line="240" w:lineRule="exact"/>
              <w:rPr>
                <w:rFonts w:ascii="ＭＳ 明朝" w:hAnsi="ＭＳ 明朝"/>
                <w:sz w:val="18"/>
                <w:szCs w:val="18"/>
              </w:rPr>
            </w:pPr>
          </w:p>
          <w:p w14:paraId="5FAE9D80" w14:textId="77777777" w:rsidR="00831974" w:rsidRPr="00B44A99" w:rsidRDefault="00831974" w:rsidP="00831974">
            <w:pPr>
              <w:spacing w:line="240" w:lineRule="exact"/>
              <w:rPr>
                <w:rFonts w:ascii="ＭＳ 明朝" w:hAnsi="ＭＳ 明朝"/>
                <w:sz w:val="18"/>
                <w:szCs w:val="18"/>
              </w:rPr>
            </w:pPr>
          </w:p>
          <w:p w14:paraId="5FAE9D81" w14:textId="77777777" w:rsidR="001C53B8" w:rsidRPr="00B44A99" w:rsidRDefault="001C53B8" w:rsidP="00097683">
            <w:pPr>
              <w:pStyle w:val="aa"/>
              <w:numPr>
                <w:ilvl w:val="0"/>
                <w:numId w:val="26"/>
              </w:numPr>
              <w:spacing w:line="240" w:lineRule="exact"/>
              <w:ind w:leftChars="0"/>
              <w:rPr>
                <w:rFonts w:ascii="ＭＳ 明朝" w:hAnsi="ＭＳ 明朝"/>
                <w:sz w:val="18"/>
                <w:szCs w:val="18"/>
              </w:rPr>
            </w:pPr>
          </w:p>
          <w:p w14:paraId="5FAE9D82" w14:textId="77777777" w:rsidR="007032E5" w:rsidRPr="00B44A99" w:rsidRDefault="00097683" w:rsidP="002532F9">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007032E5" w:rsidRPr="00B44A99">
              <w:rPr>
                <w:rFonts w:ascii="ＭＳ 明朝" w:hAnsi="ＭＳ 明朝" w:hint="eastAsia"/>
                <w:sz w:val="18"/>
                <w:szCs w:val="18"/>
              </w:rPr>
              <w:t>障がいの多様化に伴う現場のニーズを反映させた　研修会を、夏期公開講座の全４講座を中心に実施する。</w:t>
            </w:r>
          </w:p>
          <w:p w14:paraId="5FAE9D83" w14:textId="77777777" w:rsidR="00FB441B" w:rsidRPr="00B44A99" w:rsidRDefault="007032E5" w:rsidP="002532F9">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002B376F" w:rsidRPr="00B44A99">
              <w:rPr>
                <w:rFonts w:ascii="ＭＳ 明朝" w:hAnsi="ＭＳ 明朝" w:hint="eastAsia"/>
                <w:sz w:val="18"/>
                <w:szCs w:val="18"/>
              </w:rPr>
              <w:t>Ｗｉ-Ｆｉ環境の整備、研修を通して、ＩＣＴ機器の積極的な活用を推し進め、教員のＩＣＴ活用スキルや活用頻度を引き上げる。</w:t>
            </w:r>
          </w:p>
          <w:p w14:paraId="5FAE9D84" w14:textId="77777777" w:rsidR="00FB441B" w:rsidRPr="00B44A99" w:rsidRDefault="00FB441B" w:rsidP="00FB441B">
            <w:pPr>
              <w:spacing w:line="240" w:lineRule="exact"/>
              <w:ind w:left="360" w:hangingChars="200" w:hanging="360"/>
              <w:rPr>
                <w:rFonts w:ascii="ＭＳ 明朝" w:hAnsi="ＭＳ 明朝"/>
                <w:sz w:val="18"/>
                <w:szCs w:val="18"/>
              </w:rPr>
            </w:pPr>
          </w:p>
          <w:p w14:paraId="5FAE9D85" w14:textId="77777777" w:rsidR="00730749" w:rsidRPr="00B44A99" w:rsidRDefault="00730749" w:rsidP="00FB441B">
            <w:pPr>
              <w:spacing w:line="240" w:lineRule="exact"/>
              <w:ind w:left="360" w:hangingChars="200" w:hanging="360"/>
              <w:rPr>
                <w:rFonts w:ascii="ＭＳ 明朝" w:hAnsi="ＭＳ 明朝"/>
                <w:sz w:val="18"/>
                <w:szCs w:val="18"/>
              </w:rPr>
            </w:pPr>
          </w:p>
          <w:p w14:paraId="5FAE9D86" w14:textId="77777777" w:rsidR="00730749" w:rsidRPr="00B44A99" w:rsidRDefault="00730749" w:rsidP="00FB441B">
            <w:pPr>
              <w:spacing w:line="240" w:lineRule="exact"/>
              <w:ind w:left="360" w:hangingChars="200" w:hanging="360"/>
              <w:rPr>
                <w:rFonts w:ascii="ＭＳ 明朝" w:hAnsi="ＭＳ 明朝"/>
                <w:sz w:val="18"/>
                <w:szCs w:val="18"/>
              </w:rPr>
            </w:pPr>
          </w:p>
          <w:p w14:paraId="5FAE9D87" w14:textId="77777777" w:rsidR="00730749" w:rsidRPr="00B44A99" w:rsidRDefault="00730749" w:rsidP="00097683">
            <w:pPr>
              <w:pStyle w:val="aa"/>
              <w:numPr>
                <w:ilvl w:val="0"/>
                <w:numId w:val="26"/>
              </w:numPr>
              <w:spacing w:line="240" w:lineRule="exact"/>
              <w:ind w:leftChars="0"/>
              <w:rPr>
                <w:rFonts w:ascii="ＭＳ 明朝" w:hAnsi="ＭＳ 明朝"/>
                <w:sz w:val="18"/>
                <w:szCs w:val="18"/>
              </w:rPr>
            </w:pPr>
          </w:p>
          <w:p w14:paraId="5FAE9D88" w14:textId="77777777" w:rsidR="00FB441B" w:rsidRPr="00B44A99" w:rsidRDefault="00730749" w:rsidP="002532F9">
            <w:pPr>
              <w:spacing w:line="240" w:lineRule="exact"/>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Pr="00B44A99">
              <w:rPr>
                <w:rFonts w:ascii="ＭＳ 明朝" w:hAnsi="ＭＳ 明朝" w:hint="eastAsia"/>
                <w:sz w:val="18"/>
                <w:szCs w:val="18"/>
              </w:rPr>
              <w:t>大阪府福祉医療人材活用事業でＰＴ、ＳＴ、ＯＴ</w:t>
            </w:r>
          </w:p>
          <w:p w14:paraId="5FAE9D89" w14:textId="77777777" w:rsidR="00FB441B" w:rsidRPr="00B44A99" w:rsidRDefault="00730749" w:rsidP="002532F9">
            <w:pPr>
              <w:spacing w:line="240" w:lineRule="exact"/>
              <w:ind w:leftChars="97" w:left="204"/>
              <w:rPr>
                <w:rFonts w:ascii="ＭＳ 明朝" w:hAnsi="ＭＳ 明朝"/>
                <w:sz w:val="18"/>
                <w:szCs w:val="18"/>
              </w:rPr>
            </w:pPr>
            <w:r w:rsidRPr="00B44A99">
              <w:rPr>
                <w:rFonts w:ascii="ＭＳ 明朝" w:hAnsi="ＭＳ 明朝" w:hint="eastAsia"/>
                <w:sz w:val="18"/>
                <w:szCs w:val="18"/>
              </w:rPr>
              <w:t>臨床心理士を活用し、</w:t>
            </w:r>
            <w:r w:rsidR="005B28FA" w:rsidRPr="00B44A99">
              <w:rPr>
                <w:rFonts w:ascii="ＭＳ 明朝" w:hAnsi="ＭＳ 明朝" w:hint="eastAsia"/>
                <w:sz w:val="18"/>
                <w:szCs w:val="18"/>
              </w:rPr>
              <w:t>障がいの状況に合わせた</w:t>
            </w:r>
            <w:r w:rsidRPr="00B44A99">
              <w:rPr>
                <w:rFonts w:ascii="ＭＳ 明朝" w:hAnsi="ＭＳ 明朝" w:hint="eastAsia"/>
                <w:sz w:val="18"/>
                <w:szCs w:val="18"/>
              </w:rPr>
              <w:t>指導法の改善に役立てる。</w:t>
            </w:r>
          </w:p>
          <w:p w14:paraId="5FAE9D8A" w14:textId="77777777" w:rsidR="002532F9" w:rsidRPr="00B44A99" w:rsidRDefault="002532F9" w:rsidP="002532F9">
            <w:pPr>
              <w:spacing w:line="240" w:lineRule="exact"/>
              <w:ind w:leftChars="97" w:left="204"/>
              <w:rPr>
                <w:rFonts w:ascii="ＭＳ 明朝" w:hAnsi="ＭＳ 明朝"/>
                <w:sz w:val="18"/>
                <w:szCs w:val="18"/>
              </w:rPr>
            </w:pPr>
          </w:p>
          <w:p w14:paraId="5FAE9D8B" w14:textId="77777777" w:rsidR="00FB441B" w:rsidRPr="00B44A99" w:rsidRDefault="004A360F" w:rsidP="002532F9">
            <w:pPr>
              <w:spacing w:line="240" w:lineRule="exact"/>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Pr="00B44A99">
              <w:rPr>
                <w:rFonts w:ascii="ＭＳ 明朝" w:hAnsi="ＭＳ 明朝" w:hint="eastAsia"/>
                <w:sz w:val="18"/>
                <w:szCs w:val="18"/>
              </w:rPr>
              <w:t>授業支援のためボランティアを活用する。</w:t>
            </w:r>
          </w:p>
        </w:tc>
        <w:tc>
          <w:tcPr>
            <w:tcW w:w="2977" w:type="dxa"/>
            <w:tcBorders>
              <w:right w:val="dashed" w:sz="4" w:space="0" w:color="auto"/>
            </w:tcBorders>
          </w:tcPr>
          <w:p w14:paraId="5FAE9D8C" w14:textId="77777777" w:rsidR="002B376F" w:rsidRPr="00B44A99" w:rsidRDefault="002B376F" w:rsidP="002B376F">
            <w:pPr>
              <w:pStyle w:val="aa"/>
              <w:numPr>
                <w:ilvl w:val="0"/>
                <w:numId w:val="22"/>
              </w:numPr>
              <w:spacing w:line="240" w:lineRule="exact"/>
              <w:ind w:leftChars="0"/>
              <w:rPr>
                <w:rFonts w:ascii="ＭＳ 明朝" w:hAnsi="ＭＳ 明朝"/>
                <w:sz w:val="18"/>
                <w:szCs w:val="18"/>
              </w:rPr>
            </w:pPr>
          </w:p>
          <w:p w14:paraId="5FAE9D8D" w14:textId="77777777" w:rsidR="002B376F" w:rsidRPr="00B44A99" w:rsidRDefault="00831974" w:rsidP="002532F9">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Pr="00B44A99">
              <w:rPr>
                <w:rFonts w:ascii="ＭＳ 明朝" w:hAnsi="ＭＳ 明朝" w:hint="eastAsia"/>
                <w:sz w:val="18"/>
                <w:szCs w:val="18"/>
              </w:rPr>
              <w:t>学校教育自己診断(教職員)の「学校内で他の教員の授業を見学する機会がある」肯定的評価</w:t>
            </w:r>
            <w:r w:rsidR="00D4366B" w:rsidRPr="00B44A99">
              <w:rPr>
                <w:rFonts w:ascii="ＭＳ 明朝" w:hAnsi="ＭＳ 明朝" w:hint="eastAsia"/>
                <w:sz w:val="18"/>
                <w:szCs w:val="18"/>
              </w:rPr>
              <w:t>70</w:t>
            </w:r>
            <w:r w:rsidRPr="00B44A99">
              <w:rPr>
                <w:rFonts w:ascii="ＭＳ 明朝" w:hAnsi="ＭＳ 明朝" w:hint="eastAsia"/>
                <w:sz w:val="18"/>
                <w:szCs w:val="18"/>
              </w:rPr>
              <w:t>％以上。</w:t>
            </w:r>
          </w:p>
          <w:p w14:paraId="5FAE9D8E" w14:textId="77777777" w:rsidR="002B376F" w:rsidRPr="00B44A99" w:rsidRDefault="00831974" w:rsidP="002532F9">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Pr="00B44A99">
              <w:rPr>
                <w:rFonts w:ascii="ＭＳ 明朝" w:hAnsi="ＭＳ 明朝" w:hint="eastAsia"/>
                <w:sz w:val="18"/>
                <w:szCs w:val="18"/>
              </w:rPr>
              <w:t>外部講師を招いた授業改善に向けた研修会を、年間２回実施する。</w:t>
            </w:r>
          </w:p>
          <w:p w14:paraId="5FAE9D8F" w14:textId="77777777" w:rsidR="00831974" w:rsidRPr="00B44A99" w:rsidRDefault="00831974" w:rsidP="002532F9">
            <w:pPr>
              <w:spacing w:line="240" w:lineRule="exact"/>
              <w:ind w:left="175" w:hangingChars="97" w:hanging="175"/>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Pr="00B44A99">
              <w:rPr>
                <w:rFonts w:ascii="ＭＳ 明朝" w:hAnsi="ＭＳ 明朝" w:hint="eastAsia"/>
                <w:sz w:val="18"/>
                <w:szCs w:val="18"/>
              </w:rPr>
              <w:t>学部を越えた教科会を各学期１回ずつ開催する。</w:t>
            </w:r>
          </w:p>
          <w:p w14:paraId="5FAE9D90" w14:textId="77777777" w:rsidR="002B376F" w:rsidRPr="00B44A99" w:rsidRDefault="002B376F" w:rsidP="002B376F">
            <w:pPr>
              <w:spacing w:line="240" w:lineRule="exact"/>
              <w:rPr>
                <w:rFonts w:ascii="ＭＳ 明朝" w:hAnsi="ＭＳ 明朝"/>
                <w:sz w:val="18"/>
                <w:szCs w:val="18"/>
              </w:rPr>
            </w:pPr>
          </w:p>
          <w:p w14:paraId="5FAE9D91" w14:textId="77777777" w:rsidR="002B376F" w:rsidRPr="00B44A99" w:rsidRDefault="002B376F" w:rsidP="002B376F">
            <w:pPr>
              <w:pStyle w:val="aa"/>
              <w:numPr>
                <w:ilvl w:val="0"/>
                <w:numId w:val="22"/>
              </w:numPr>
              <w:spacing w:line="240" w:lineRule="exact"/>
              <w:ind w:leftChars="0"/>
              <w:rPr>
                <w:rFonts w:ascii="ＭＳ 明朝" w:hAnsi="ＭＳ 明朝"/>
                <w:sz w:val="18"/>
                <w:szCs w:val="18"/>
              </w:rPr>
            </w:pPr>
            <w:r w:rsidRPr="00B44A99">
              <w:rPr>
                <w:rFonts w:ascii="ＭＳ 明朝" w:hAnsi="ＭＳ 明朝" w:hint="eastAsia"/>
                <w:sz w:val="18"/>
                <w:szCs w:val="18"/>
              </w:rPr>
              <w:t xml:space="preserve">　</w:t>
            </w:r>
          </w:p>
          <w:p w14:paraId="5FAE9D92" w14:textId="77777777" w:rsidR="007032E5" w:rsidRPr="00B44A99" w:rsidRDefault="002B376F" w:rsidP="002532F9">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00D4366B" w:rsidRPr="00B44A99">
              <w:rPr>
                <w:rFonts w:ascii="ＭＳ 明朝" w:hAnsi="ＭＳ 明朝" w:hint="eastAsia"/>
                <w:sz w:val="18"/>
                <w:szCs w:val="18"/>
              </w:rPr>
              <w:t>研修会参加の際のアンケートにおいて、参加して役立ったなどの</w:t>
            </w:r>
            <w:r w:rsidR="007032E5" w:rsidRPr="00B44A99">
              <w:rPr>
                <w:rFonts w:ascii="ＭＳ 明朝" w:hAnsi="ＭＳ 明朝" w:hint="eastAsia"/>
                <w:sz w:val="18"/>
                <w:szCs w:val="18"/>
              </w:rPr>
              <w:t>肯定的評価</w:t>
            </w:r>
            <w:r w:rsidR="00D4366B" w:rsidRPr="00B44A99">
              <w:rPr>
                <w:rFonts w:ascii="ＭＳ 明朝" w:hAnsi="ＭＳ 明朝" w:hint="eastAsia"/>
                <w:sz w:val="18"/>
                <w:szCs w:val="18"/>
              </w:rPr>
              <w:t>70</w:t>
            </w:r>
            <w:r w:rsidR="007032E5" w:rsidRPr="00B44A99">
              <w:rPr>
                <w:rFonts w:ascii="ＭＳ 明朝" w:hAnsi="ＭＳ 明朝" w:hint="eastAsia"/>
                <w:sz w:val="18"/>
                <w:szCs w:val="18"/>
              </w:rPr>
              <w:t>％以上。</w:t>
            </w:r>
          </w:p>
          <w:p w14:paraId="5FAE9D93" w14:textId="77777777" w:rsidR="00381F9D" w:rsidRPr="00B44A99" w:rsidRDefault="007032E5" w:rsidP="002532F9">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Pr="00B44A99">
              <w:rPr>
                <w:rFonts w:ascii="ＭＳ 明朝" w:hAnsi="ＭＳ 明朝" w:hint="eastAsia"/>
                <w:sz w:val="18"/>
                <w:szCs w:val="18"/>
              </w:rPr>
              <w:t>学校教育自己診断(教職員)の</w:t>
            </w:r>
            <w:r w:rsidR="00097683" w:rsidRPr="00B44A99">
              <w:rPr>
                <w:rFonts w:ascii="ＭＳ 明朝" w:hAnsi="ＭＳ 明朝" w:hint="eastAsia"/>
                <w:sz w:val="18"/>
                <w:szCs w:val="18"/>
              </w:rPr>
              <w:t>「校内支援が役に立った」</w:t>
            </w:r>
            <w:r w:rsidR="00381F9D" w:rsidRPr="00B44A99">
              <w:rPr>
                <w:rFonts w:ascii="ＭＳ 明朝" w:hAnsi="ＭＳ 明朝" w:hint="eastAsia"/>
                <w:sz w:val="18"/>
                <w:szCs w:val="18"/>
              </w:rPr>
              <w:t>「コンピュータ等ＩＣＴ機器が授業などで活用されている」で肯定的評価</w:t>
            </w:r>
            <w:r w:rsidR="00D4366B" w:rsidRPr="00B44A99">
              <w:rPr>
                <w:rFonts w:ascii="ＭＳ 明朝" w:hAnsi="ＭＳ 明朝" w:hint="eastAsia"/>
                <w:sz w:val="18"/>
                <w:szCs w:val="18"/>
              </w:rPr>
              <w:t>90</w:t>
            </w:r>
            <w:r w:rsidR="00381F9D" w:rsidRPr="00B44A99">
              <w:rPr>
                <w:rFonts w:ascii="ＭＳ 明朝" w:hAnsi="ＭＳ 明朝" w:hint="eastAsia"/>
                <w:sz w:val="18"/>
                <w:szCs w:val="18"/>
              </w:rPr>
              <w:t>％以上。</w:t>
            </w:r>
          </w:p>
          <w:p w14:paraId="5FAE9D94" w14:textId="77777777" w:rsidR="002B376F" w:rsidRPr="00B44A99" w:rsidRDefault="002B376F" w:rsidP="002B376F">
            <w:pPr>
              <w:spacing w:line="240" w:lineRule="exact"/>
              <w:rPr>
                <w:rFonts w:ascii="ＭＳ 明朝" w:hAnsi="ＭＳ 明朝"/>
                <w:sz w:val="18"/>
                <w:szCs w:val="18"/>
              </w:rPr>
            </w:pPr>
          </w:p>
          <w:p w14:paraId="5FAE9D95" w14:textId="77777777" w:rsidR="00097683" w:rsidRPr="00B44A99" w:rsidRDefault="00097683" w:rsidP="002B376F">
            <w:pPr>
              <w:pStyle w:val="aa"/>
              <w:numPr>
                <w:ilvl w:val="0"/>
                <w:numId w:val="22"/>
              </w:numPr>
              <w:spacing w:line="240" w:lineRule="exact"/>
              <w:ind w:leftChars="0"/>
              <w:rPr>
                <w:rFonts w:ascii="ＭＳ 明朝" w:hAnsi="ＭＳ 明朝"/>
                <w:sz w:val="18"/>
                <w:szCs w:val="18"/>
              </w:rPr>
            </w:pPr>
          </w:p>
          <w:p w14:paraId="5FAE9D96" w14:textId="77777777" w:rsidR="00442258" w:rsidRPr="00B44A99" w:rsidRDefault="00730749" w:rsidP="002532F9">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004A360F" w:rsidRPr="00B44A99">
              <w:rPr>
                <w:rFonts w:ascii="ＭＳ 明朝" w:hAnsi="ＭＳ 明朝" w:hint="eastAsia"/>
                <w:sz w:val="18"/>
                <w:szCs w:val="18"/>
              </w:rPr>
              <w:t>福祉医療人材（ＰＴ、ＳＴ、ＯＴ、臨床心理士）からの指導助言等を全学部で</w:t>
            </w:r>
            <w:r w:rsidR="00D4366B" w:rsidRPr="00B44A99">
              <w:rPr>
                <w:rFonts w:ascii="ＭＳ 明朝" w:hAnsi="ＭＳ 明朝" w:hint="eastAsia"/>
                <w:sz w:val="18"/>
                <w:szCs w:val="18"/>
              </w:rPr>
              <w:t>閲覧</w:t>
            </w:r>
            <w:r w:rsidR="004A360F" w:rsidRPr="00B44A99">
              <w:rPr>
                <w:rFonts w:ascii="ＭＳ 明朝" w:hAnsi="ＭＳ 明朝" w:hint="eastAsia"/>
                <w:sz w:val="18"/>
                <w:szCs w:val="18"/>
              </w:rPr>
              <w:t>できるようにファイル化する。</w:t>
            </w:r>
          </w:p>
          <w:p w14:paraId="5FAE9D97" w14:textId="77777777" w:rsidR="002B376F" w:rsidRPr="00B44A99" w:rsidRDefault="00442258" w:rsidP="00325810">
            <w:pPr>
              <w:spacing w:line="240" w:lineRule="exact"/>
              <w:ind w:left="180" w:hangingChars="100" w:hanging="180"/>
              <w:rPr>
                <w:rFonts w:ascii="ＭＳ 明朝" w:hAnsi="ＭＳ 明朝"/>
                <w:sz w:val="18"/>
                <w:szCs w:val="18"/>
                <w:highlight w:val="yellow"/>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004A360F" w:rsidRPr="00B44A99">
              <w:rPr>
                <w:rFonts w:ascii="ＭＳ 明朝" w:hAnsi="ＭＳ 明朝" w:hint="eastAsia"/>
                <w:sz w:val="18"/>
                <w:szCs w:val="18"/>
              </w:rPr>
              <w:t>地域ボランティアに園芸</w:t>
            </w:r>
            <w:r w:rsidR="008A4118" w:rsidRPr="00B44A99">
              <w:rPr>
                <w:rFonts w:ascii="ＭＳ 明朝" w:hAnsi="ＭＳ 明朝" w:hint="eastAsia"/>
                <w:sz w:val="18"/>
                <w:szCs w:val="18"/>
              </w:rPr>
              <w:t>の授業や、図書の読み聞かせ等を</w:t>
            </w:r>
            <w:r w:rsidR="00D4366B" w:rsidRPr="00B44A99">
              <w:rPr>
                <w:rFonts w:ascii="ＭＳ 明朝" w:hAnsi="ＭＳ 明朝" w:hint="eastAsia"/>
                <w:sz w:val="18"/>
                <w:szCs w:val="18"/>
              </w:rPr>
              <w:t>各</w:t>
            </w:r>
            <w:r w:rsidR="00325810" w:rsidRPr="00B44A99">
              <w:rPr>
                <w:rFonts w:ascii="ＭＳ 明朝" w:hAnsi="ＭＳ 明朝" w:hint="eastAsia"/>
                <w:sz w:val="18"/>
                <w:szCs w:val="18"/>
              </w:rPr>
              <w:t>年３回招き実施する。</w:t>
            </w:r>
          </w:p>
        </w:tc>
        <w:tc>
          <w:tcPr>
            <w:tcW w:w="4572" w:type="dxa"/>
            <w:tcBorders>
              <w:left w:val="dashed" w:sz="4" w:space="0" w:color="auto"/>
              <w:right w:val="single" w:sz="4" w:space="0" w:color="auto"/>
            </w:tcBorders>
            <w:shd w:val="clear" w:color="auto" w:fill="auto"/>
          </w:tcPr>
          <w:p w14:paraId="5FAE9D98" w14:textId="77777777" w:rsidR="001E4774" w:rsidRPr="00B44A99" w:rsidRDefault="001E4774" w:rsidP="00866CC6">
            <w:pPr>
              <w:spacing w:line="320" w:lineRule="exact"/>
              <w:ind w:left="180" w:hangingChars="100" w:hanging="180"/>
              <w:jc w:val="left"/>
              <w:rPr>
                <w:rFonts w:ascii="ＭＳ 明朝" w:hAnsi="ＭＳ 明朝"/>
                <w:sz w:val="18"/>
                <w:szCs w:val="18"/>
              </w:rPr>
            </w:pPr>
          </w:p>
        </w:tc>
      </w:tr>
      <w:tr w:rsidR="00B44A99" w:rsidRPr="00B44A99" w14:paraId="5FAE9DE4" w14:textId="77777777" w:rsidTr="001E4389">
        <w:trPr>
          <w:cantSplit/>
          <w:trHeight w:val="5640"/>
          <w:jc w:val="center"/>
        </w:trPr>
        <w:tc>
          <w:tcPr>
            <w:tcW w:w="881" w:type="dxa"/>
            <w:shd w:val="clear" w:color="auto" w:fill="auto"/>
            <w:textDirection w:val="tbRlV"/>
            <w:vAlign w:val="center"/>
          </w:tcPr>
          <w:p w14:paraId="5FAE9D9A" w14:textId="77777777" w:rsidR="00C84EF6" w:rsidRPr="00B44A99" w:rsidRDefault="001E4389" w:rsidP="00C84EF6">
            <w:pPr>
              <w:spacing w:line="320" w:lineRule="exact"/>
              <w:ind w:left="113" w:right="113"/>
              <w:jc w:val="center"/>
              <w:rPr>
                <w:rFonts w:ascii="ＭＳ 明朝" w:hAnsi="ＭＳ 明朝"/>
                <w:sz w:val="18"/>
                <w:szCs w:val="18"/>
              </w:rPr>
            </w:pPr>
            <w:r w:rsidRPr="00B44A99">
              <w:rPr>
                <w:rFonts w:ascii="ＭＳ 明朝" w:hAnsi="ＭＳ 明朝" w:hint="eastAsia"/>
                <w:spacing w:val="-20"/>
                <w:sz w:val="18"/>
                <w:szCs w:val="18"/>
              </w:rPr>
              <w:lastRenderedPageBreak/>
              <w:t>２　小学部、中学部、高等部の連続性・系統性のあるキャリア教育の充実</w:t>
            </w:r>
          </w:p>
        </w:tc>
        <w:tc>
          <w:tcPr>
            <w:tcW w:w="2020" w:type="dxa"/>
            <w:shd w:val="clear" w:color="auto" w:fill="auto"/>
          </w:tcPr>
          <w:p w14:paraId="5FAE9D9B" w14:textId="77777777" w:rsidR="0084310D" w:rsidRPr="00B44A99" w:rsidRDefault="0084310D" w:rsidP="002D0E3D">
            <w:pPr>
              <w:spacing w:line="240" w:lineRule="exact"/>
              <w:ind w:left="200" w:hanging="200"/>
              <w:rPr>
                <w:rFonts w:ascii="ＭＳ 明朝" w:hAnsi="ＭＳ 明朝"/>
                <w:sz w:val="20"/>
                <w:szCs w:val="20"/>
              </w:rPr>
            </w:pPr>
          </w:p>
          <w:p w14:paraId="5FAE9D9C" w14:textId="77777777" w:rsidR="00C84EF6" w:rsidRPr="00B44A99" w:rsidRDefault="0084310D" w:rsidP="002D0E3D">
            <w:pPr>
              <w:spacing w:line="240" w:lineRule="exact"/>
              <w:ind w:left="200" w:hanging="200"/>
              <w:rPr>
                <w:rFonts w:ascii="ＭＳ 明朝" w:hAnsi="ＭＳ 明朝"/>
                <w:sz w:val="20"/>
                <w:szCs w:val="20"/>
              </w:rPr>
            </w:pPr>
            <w:r w:rsidRPr="00B44A99">
              <w:rPr>
                <w:rFonts w:ascii="ＭＳ 明朝" w:hAnsi="ＭＳ 明朝" w:hint="eastAsia"/>
                <w:sz w:val="20"/>
                <w:szCs w:val="20"/>
              </w:rPr>
              <w:t>⑴　教科領域のシラバスを作成する。</w:t>
            </w:r>
          </w:p>
          <w:p w14:paraId="5FAE9D9D" w14:textId="77777777" w:rsidR="0084310D" w:rsidRPr="00B44A99" w:rsidRDefault="0084310D" w:rsidP="002D0E3D">
            <w:pPr>
              <w:spacing w:line="240" w:lineRule="exact"/>
              <w:ind w:left="200" w:hanging="200"/>
              <w:rPr>
                <w:rFonts w:ascii="ＭＳ 明朝" w:hAnsi="ＭＳ 明朝"/>
                <w:sz w:val="20"/>
                <w:szCs w:val="20"/>
              </w:rPr>
            </w:pPr>
          </w:p>
          <w:p w14:paraId="5FAE9D9E" w14:textId="77777777" w:rsidR="00FB441B" w:rsidRPr="00B44A99" w:rsidRDefault="00FB441B" w:rsidP="002D0E3D">
            <w:pPr>
              <w:spacing w:line="240" w:lineRule="exact"/>
              <w:ind w:left="200" w:hanging="200"/>
              <w:rPr>
                <w:rFonts w:ascii="ＭＳ 明朝" w:hAnsi="ＭＳ 明朝"/>
                <w:sz w:val="20"/>
                <w:szCs w:val="20"/>
              </w:rPr>
            </w:pPr>
          </w:p>
          <w:p w14:paraId="5FAE9D9F" w14:textId="77777777" w:rsidR="0084310D" w:rsidRPr="00B44A99" w:rsidRDefault="0084310D" w:rsidP="002D0E3D">
            <w:pPr>
              <w:spacing w:line="240" w:lineRule="exact"/>
              <w:ind w:left="200" w:hanging="200"/>
              <w:rPr>
                <w:rFonts w:ascii="ＭＳ 明朝" w:hAnsi="ＭＳ 明朝"/>
                <w:sz w:val="20"/>
                <w:szCs w:val="20"/>
              </w:rPr>
            </w:pPr>
            <w:r w:rsidRPr="00B44A99">
              <w:rPr>
                <w:rFonts w:ascii="ＭＳ 明朝" w:hAnsi="ＭＳ 明朝" w:hint="eastAsia"/>
                <w:sz w:val="20"/>
                <w:szCs w:val="20"/>
              </w:rPr>
              <w:t>⑵　児童生徒の一人ひとりの実態を踏まえたうえで、生涯にわたる身体づくりに取り組む。</w:t>
            </w:r>
          </w:p>
          <w:p w14:paraId="5FAE9DA0" w14:textId="77777777" w:rsidR="0084310D" w:rsidRPr="00B44A99" w:rsidRDefault="0084310D" w:rsidP="002D0E3D">
            <w:pPr>
              <w:spacing w:line="240" w:lineRule="exact"/>
              <w:ind w:left="200" w:hanging="200"/>
              <w:rPr>
                <w:rFonts w:ascii="ＭＳ 明朝" w:hAnsi="ＭＳ 明朝"/>
                <w:sz w:val="20"/>
                <w:szCs w:val="20"/>
              </w:rPr>
            </w:pPr>
          </w:p>
          <w:p w14:paraId="5FAE9DA1" w14:textId="77777777" w:rsidR="00996B41" w:rsidRPr="00B44A99" w:rsidRDefault="00996B41" w:rsidP="002D0E3D">
            <w:pPr>
              <w:spacing w:line="240" w:lineRule="exact"/>
              <w:ind w:left="200" w:hanging="200"/>
              <w:rPr>
                <w:rFonts w:ascii="ＭＳ 明朝" w:hAnsi="ＭＳ 明朝"/>
                <w:sz w:val="20"/>
                <w:szCs w:val="20"/>
              </w:rPr>
            </w:pPr>
          </w:p>
          <w:p w14:paraId="5FAE9DA2" w14:textId="77777777" w:rsidR="00996B41" w:rsidRPr="00B44A99" w:rsidRDefault="00996B41" w:rsidP="002D0E3D">
            <w:pPr>
              <w:spacing w:line="240" w:lineRule="exact"/>
              <w:ind w:left="200" w:hanging="200"/>
              <w:rPr>
                <w:rFonts w:ascii="ＭＳ 明朝" w:hAnsi="ＭＳ 明朝"/>
                <w:sz w:val="20"/>
                <w:szCs w:val="20"/>
              </w:rPr>
            </w:pPr>
          </w:p>
          <w:p w14:paraId="5FAE9DA3" w14:textId="77777777" w:rsidR="00996B41" w:rsidRPr="00B44A99" w:rsidRDefault="00996B41" w:rsidP="002D0E3D">
            <w:pPr>
              <w:spacing w:line="240" w:lineRule="exact"/>
              <w:ind w:left="200" w:hanging="200"/>
              <w:rPr>
                <w:rFonts w:ascii="ＭＳ 明朝" w:hAnsi="ＭＳ 明朝"/>
                <w:sz w:val="20"/>
                <w:szCs w:val="20"/>
              </w:rPr>
            </w:pPr>
          </w:p>
          <w:p w14:paraId="5FAE9DA4" w14:textId="77777777" w:rsidR="00996B41" w:rsidRPr="00B44A99" w:rsidRDefault="00996B41" w:rsidP="002D0E3D">
            <w:pPr>
              <w:spacing w:line="240" w:lineRule="exact"/>
              <w:ind w:left="200" w:hanging="200"/>
              <w:rPr>
                <w:rFonts w:ascii="ＭＳ 明朝" w:hAnsi="ＭＳ 明朝"/>
                <w:sz w:val="20"/>
                <w:szCs w:val="20"/>
              </w:rPr>
            </w:pPr>
          </w:p>
          <w:p w14:paraId="5FAE9DA5" w14:textId="77777777" w:rsidR="00996B41" w:rsidRPr="00B44A99" w:rsidRDefault="00996B41" w:rsidP="002D0E3D">
            <w:pPr>
              <w:spacing w:line="240" w:lineRule="exact"/>
              <w:ind w:left="200" w:hanging="200"/>
              <w:rPr>
                <w:rFonts w:ascii="ＭＳ 明朝" w:hAnsi="ＭＳ 明朝"/>
                <w:sz w:val="20"/>
                <w:szCs w:val="20"/>
              </w:rPr>
            </w:pPr>
          </w:p>
          <w:p w14:paraId="5FAE9DA6" w14:textId="77777777" w:rsidR="0084310D" w:rsidRPr="00B44A99" w:rsidRDefault="0084310D" w:rsidP="002D0E3D">
            <w:pPr>
              <w:spacing w:line="240" w:lineRule="exact"/>
              <w:ind w:left="200" w:hanging="200"/>
              <w:rPr>
                <w:rFonts w:ascii="ＭＳ 明朝" w:hAnsi="ＭＳ 明朝"/>
                <w:sz w:val="20"/>
                <w:szCs w:val="20"/>
              </w:rPr>
            </w:pPr>
            <w:r w:rsidRPr="00B44A99">
              <w:rPr>
                <w:rFonts w:ascii="ＭＳ 明朝" w:hAnsi="ＭＳ 明朝" w:hint="eastAsia"/>
                <w:sz w:val="20"/>
                <w:szCs w:val="20"/>
              </w:rPr>
              <w:t>⑶　高等部職業コースの取り組みを、年間を通じて定着させ、実施内容を検証する。</w:t>
            </w:r>
          </w:p>
          <w:p w14:paraId="5FAE9DA7" w14:textId="77777777" w:rsidR="0084310D" w:rsidRPr="00B44A99" w:rsidRDefault="0084310D" w:rsidP="002D0E3D">
            <w:pPr>
              <w:spacing w:line="240" w:lineRule="exact"/>
              <w:ind w:left="200" w:hanging="200"/>
              <w:rPr>
                <w:rFonts w:ascii="ＭＳ 明朝" w:hAnsi="ＭＳ 明朝"/>
                <w:sz w:val="20"/>
                <w:szCs w:val="20"/>
              </w:rPr>
            </w:pPr>
          </w:p>
          <w:p w14:paraId="5FAE9DA8" w14:textId="77777777" w:rsidR="0084310D" w:rsidRPr="00B44A99" w:rsidRDefault="0084310D" w:rsidP="002D0E3D">
            <w:pPr>
              <w:spacing w:line="240" w:lineRule="exact"/>
              <w:ind w:left="200" w:hanging="200"/>
              <w:rPr>
                <w:rFonts w:ascii="ＭＳ 明朝" w:hAnsi="ＭＳ 明朝"/>
                <w:sz w:val="20"/>
                <w:szCs w:val="20"/>
              </w:rPr>
            </w:pPr>
            <w:r w:rsidRPr="00B44A99">
              <w:rPr>
                <w:rFonts w:ascii="ＭＳ 明朝" w:hAnsi="ＭＳ 明朝" w:hint="eastAsia"/>
                <w:sz w:val="20"/>
                <w:szCs w:val="20"/>
              </w:rPr>
              <w:t>⑷　高等部職業コースの取り組みを小学部・中学部の取り組みとも関連させ、学校全体としての取り組みに進化させる。</w:t>
            </w:r>
          </w:p>
          <w:p w14:paraId="5FAE9DA9" w14:textId="77777777" w:rsidR="0084310D" w:rsidRPr="00B44A99" w:rsidRDefault="0084310D" w:rsidP="002D0E3D">
            <w:pPr>
              <w:spacing w:line="240" w:lineRule="exact"/>
              <w:ind w:left="200" w:hanging="200"/>
              <w:rPr>
                <w:rFonts w:ascii="ＭＳ 明朝" w:hAnsi="ＭＳ 明朝"/>
                <w:sz w:val="20"/>
                <w:szCs w:val="20"/>
              </w:rPr>
            </w:pPr>
          </w:p>
          <w:p w14:paraId="5FAE9DAA" w14:textId="77777777" w:rsidR="0084224B" w:rsidRPr="00B44A99" w:rsidRDefault="0084224B" w:rsidP="002D0E3D">
            <w:pPr>
              <w:spacing w:line="240" w:lineRule="exact"/>
              <w:ind w:left="200" w:hanging="200"/>
              <w:rPr>
                <w:rFonts w:ascii="ＭＳ 明朝" w:hAnsi="ＭＳ 明朝"/>
                <w:sz w:val="20"/>
                <w:szCs w:val="20"/>
              </w:rPr>
            </w:pPr>
          </w:p>
          <w:p w14:paraId="5FAE9DAB" w14:textId="77777777" w:rsidR="0084224B" w:rsidRPr="00B44A99" w:rsidRDefault="0084224B" w:rsidP="002D0E3D">
            <w:pPr>
              <w:spacing w:line="240" w:lineRule="exact"/>
              <w:ind w:left="200" w:hanging="200"/>
              <w:rPr>
                <w:rFonts w:ascii="ＭＳ 明朝" w:hAnsi="ＭＳ 明朝"/>
                <w:sz w:val="20"/>
                <w:szCs w:val="20"/>
              </w:rPr>
            </w:pPr>
          </w:p>
          <w:p w14:paraId="5FAE9DAC" w14:textId="77777777" w:rsidR="0084224B" w:rsidRPr="00B44A99" w:rsidRDefault="0084224B" w:rsidP="002D0E3D">
            <w:pPr>
              <w:spacing w:line="240" w:lineRule="exact"/>
              <w:ind w:left="200" w:hanging="200"/>
              <w:rPr>
                <w:rFonts w:ascii="ＭＳ 明朝" w:hAnsi="ＭＳ 明朝"/>
                <w:sz w:val="20"/>
                <w:szCs w:val="20"/>
              </w:rPr>
            </w:pPr>
          </w:p>
          <w:p w14:paraId="5FAE9DAD" w14:textId="77777777" w:rsidR="0084224B" w:rsidRPr="00B44A99" w:rsidRDefault="0084224B" w:rsidP="002D0E3D">
            <w:pPr>
              <w:spacing w:line="240" w:lineRule="exact"/>
              <w:ind w:left="200" w:hanging="200"/>
              <w:rPr>
                <w:rFonts w:ascii="ＭＳ 明朝" w:hAnsi="ＭＳ 明朝"/>
                <w:sz w:val="20"/>
                <w:szCs w:val="20"/>
              </w:rPr>
            </w:pPr>
          </w:p>
          <w:p w14:paraId="5FAE9DAE" w14:textId="77777777" w:rsidR="0084310D" w:rsidRPr="00B44A99" w:rsidRDefault="0084310D" w:rsidP="002D0E3D">
            <w:pPr>
              <w:spacing w:line="240" w:lineRule="exact"/>
              <w:ind w:left="200" w:hanging="200"/>
              <w:rPr>
                <w:rFonts w:ascii="ＭＳ 明朝" w:hAnsi="ＭＳ 明朝"/>
                <w:sz w:val="20"/>
                <w:szCs w:val="20"/>
              </w:rPr>
            </w:pPr>
            <w:r w:rsidRPr="00B44A99">
              <w:rPr>
                <w:rFonts w:ascii="ＭＳ 明朝" w:hAnsi="ＭＳ 明朝" w:hint="eastAsia"/>
                <w:sz w:val="20"/>
                <w:szCs w:val="20"/>
              </w:rPr>
              <w:t>⑸　地域と連携した取り組みを進め、開かれた学校づくりを進める。</w:t>
            </w:r>
          </w:p>
          <w:p w14:paraId="5FAE9DAF" w14:textId="77777777" w:rsidR="0084310D" w:rsidRPr="00B44A99" w:rsidRDefault="0084310D" w:rsidP="0084310D">
            <w:pPr>
              <w:rPr>
                <w:rFonts w:ascii="ＭＳ 明朝" w:hAnsi="ＭＳ 明朝"/>
                <w:sz w:val="18"/>
                <w:szCs w:val="18"/>
              </w:rPr>
            </w:pPr>
          </w:p>
          <w:p w14:paraId="5FAE9DB0" w14:textId="77777777" w:rsidR="00CA45CF" w:rsidRPr="00B44A99" w:rsidRDefault="00CA45CF" w:rsidP="0084310D">
            <w:pPr>
              <w:rPr>
                <w:rFonts w:ascii="ＭＳ 明朝" w:hAnsi="ＭＳ 明朝"/>
                <w:sz w:val="18"/>
                <w:szCs w:val="18"/>
              </w:rPr>
            </w:pPr>
          </w:p>
        </w:tc>
        <w:tc>
          <w:tcPr>
            <w:tcW w:w="4536" w:type="dxa"/>
            <w:tcBorders>
              <w:right w:val="dashed" w:sz="4" w:space="0" w:color="auto"/>
            </w:tcBorders>
            <w:shd w:val="clear" w:color="auto" w:fill="auto"/>
          </w:tcPr>
          <w:p w14:paraId="5FAE9DB1" w14:textId="77777777" w:rsidR="00FB441B" w:rsidRPr="00B44A99" w:rsidRDefault="00FB441B" w:rsidP="00FB441B">
            <w:pPr>
              <w:spacing w:line="240" w:lineRule="exact"/>
              <w:jc w:val="left"/>
              <w:rPr>
                <w:rFonts w:ascii="ＭＳ 明朝" w:hAnsi="ＭＳ 明朝"/>
                <w:sz w:val="18"/>
                <w:szCs w:val="18"/>
              </w:rPr>
            </w:pPr>
          </w:p>
          <w:p w14:paraId="5FAE9DB2" w14:textId="77777777" w:rsidR="009B5B0B" w:rsidRPr="00B44A99" w:rsidRDefault="009B5B0B" w:rsidP="009B5B0B">
            <w:pPr>
              <w:pStyle w:val="aa"/>
              <w:numPr>
                <w:ilvl w:val="0"/>
                <w:numId w:val="21"/>
              </w:numPr>
              <w:spacing w:line="240" w:lineRule="exact"/>
              <w:ind w:leftChars="0"/>
              <w:jc w:val="left"/>
              <w:rPr>
                <w:rFonts w:ascii="ＭＳ 明朝" w:hAnsi="ＭＳ 明朝"/>
                <w:sz w:val="18"/>
                <w:szCs w:val="18"/>
              </w:rPr>
            </w:pPr>
            <w:r w:rsidRPr="00B44A99">
              <w:rPr>
                <w:rFonts w:ascii="ＭＳ 明朝" w:hAnsi="ＭＳ 明朝" w:hint="eastAsia"/>
                <w:sz w:val="18"/>
                <w:szCs w:val="18"/>
              </w:rPr>
              <w:t>2020年度スタートに向けて、教科ごとに年間の学</w:t>
            </w:r>
          </w:p>
          <w:p w14:paraId="5FAE9DB3" w14:textId="77777777" w:rsidR="00FB441B" w:rsidRPr="00B44A99" w:rsidRDefault="009B5B0B" w:rsidP="009B5B0B">
            <w:pPr>
              <w:spacing w:line="240" w:lineRule="exact"/>
              <w:ind w:leftChars="100" w:left="210"/>
              <w:jc w:val="left"/>
              <w:rPr>
                <w:rFonts w:ascii="ＭＳ 明朝" w:hAnsi="ＭＳ 明朝"/>
                <w:sz w:val="18"/>
                <w:szCs w:val="18"/>
              </w:rPr>
            </w:pPr>
            <w:r w:rsidRPr="00B44A99">
              <w:rPr>
                <w:rFonts w:ascii="ＭＳ 明朝" w:hAnsi="ＭＳ 明朝" w:hint="eastAsia"/>
                <w:sz w:val="18"/>
                <w:szCs w:val="18"/>
              </w:rPr>
              <w:t>習題材や内容、評価基準を検討し、本校のシラバスの様式を完成する。</w:t>
            </w:r>
          </w:p>
          <w:p w14:paraId="5FAE9DB4" w14:textId="77777777" w:rsidR="009B5B0B" w:rsidRPr="00B44A99" w:rsidRDefault="009B5B0B" w:rsidP="009B5B0B">
            <w:pPr>
              <w:spacing w:line="240" w:lineRule="exact"/>
              <w:jc w:val="left"/>
              <w:rPr>
                <w:rFonts w:ascii="ＭＳ 明朝" w:hAnsi="ＭＳ 明朝"/>
                <w:sz w:val="18"/>
                <w:szCs w:val="18"/>
              </w:rPr>
            </w:pPr>
          </w:p>
          <w:p w14:paraId="5FAE9DB5" w14:textId="77777777" w:rsidR="005D7DBD" w:rsidRPr="00B44A99" w:rsidRDefault="005D7DBD" w:rsidP="00C506E8">
            <w:pPr>
              <w:pStyle w:val="aa"/>
              <w:numPr>
                <w:ilvl w:val="0"/>
                <w:numId w:val="21"/>
              </w:numPr>
              <w:spacing w:line="240" w:lineRule="exact"/>
              <w:ind w:leftChars="0"/>
              <w:jc w:val="left"/>
              <w:rPr>
                <w:rFonts w:ascii="ＭＳ 明朝" w:hAnsi="ＭＳ 明朝"/>
                <w:sz w:val="18"/>
                <w:szCs w:val="18"/>
              </w:rPr>
            </w:pPr>
            <w:r w:rsidRPr="00B44A99">
              <w:rPr>
                <w:rFonts w:ascii="ＭＳ 明朝" w:hAnsi="ＭＳ 明朝" w:hint="eastAsia"/>
                <w:sz w:val="18"/>
                <w:szCs w:val="18"/>
              </w:rPr>
              <w:t xml:space="preserve">　</w:t>
            </w:r>
          </w:p>
          <w:p w14:paraId="5FAE9DB6" w14:textId="382C61E4" w:rsidR="002532F9" w:rsidRPr="00B44A99" w:rsidRDefault="00C506E8" w:rsidP="002532F9">
            <w:pPr>
              <w:spacing w:line="240" w:lineRule="exact"/>
              <w:ind w:left="180" w:hangingChars="100" w:hanging="180"/>
              <w:jc w:val="left"/>
              <w:rPr>
                <w:rFonts w:ascii="ＭＳ 明朝" w:hAnsi="ＭＳ 明朝"/>
                <w:sz w:val="18"/>
                <w:szCs w:val="18"/>
              </w:rPr>
            </w:pPr>
            <w:bookmarkStart w:id="0" w:name="_GoBack"/>
            <w:bookmarkEnd w:id="0"/>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002F4491" w:rsidRPr="00B44A99">
              <w:rPr>
                <w:rFonts w:ascii="ＭＳ 明朝" w:hAnsi="ＭＳ 明朝" w:hint="eastAsia"/>
                <w:sz w:val="18"/>
                <w:szCs w:val="18"/>
              </w:rPr>
              <w:t>児童</w:t>
            </w:r>
            <w:r w:rsidRPr="00B44A99">
              <w:rPr>
                <w:rFonts w:ascii="ＭＳ 明朝" w:hAnsi="ＭＳ 明朝" w:hint="eastAsia"/>
                <w:sz w:val="18"/>
                <w:szCs w:val="18"/>
              </w:rPr>
              <w:t>生徒に応じた食育指導を計画、実施する。</w:t>
            </w:r>
          </w:p>
          <w:p w14:paraId="5FAE9DB7" w14:textId="77777777" w:rsidR="005D7DBD" w:rsidRPr="00B44A99" w:rsidRDefault="005D7DBD" w:rsidP="002532F9">
            <w:pPr>
              <w:spacing w:line="240" w:lineRule="exact"/>
              <w:ind w:left="180" w:hangingChars="100" w:hanging="180"/>
              <w:jc w:val="left"/>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Pr="00B44A99">
              <w:rPr>
                <w:rFonts w:ascii="ＭＳ 明朝" w:hAnsi="ＭＳ 明朝" w:hint="eastAsia"/>
                <w:sz w:val="18"/>
                <w:szCs w:val="18"/>
              </w:rPr>
              <w:t>食に関する情報、食育指導や食に関する学習の様子をホームページで情報発信し、保護者との情報共有を図る。</w:t>
            </w:r>
          </w:p>
          <w:p w14:paraId="5FAE9DB8" w14:textId="77777777" w:rsidR="00FB441B" w:rsidRPr="00B44A99" w:rsidRDefault="005D7DBD" w:rsidP="002532F9">
            <w:pPr>
              <w:spacing w:line="240" w:lineRule="exact"/>
              <w:ind w:left="180" w:hangingChars="100" w:hanging="180"/>
              <w:jc w:val="left"/>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Pr="00B44A99">
              <w:rPr>
                <w:rFonts w:ascii="ＭＳ 明朝" w:hAnsi="ＭＳ 明朝" w:hint="eastAsia"/>
                <w:sz w:val="18"/>
                <w:szCs w:val="18"/>
              </w:rPr>
              <w:t>教職員全体へ</w:t>
            </w:r>
            <w:r w:rsidR="008E15EC" w:rsidRPr="00B44A99">
              <w:rPr>
                <w:rFonts w:ascii="ＭＳ 明朝" w:hAnsi="ＭＳ 明朝" w:hint="eastAsia"/>
                <w:sz w:val="18"/>
                <w:szCs w:val="18"/>
              </w:rPr>
              <w:t>、アレルギー</w:t>
            </w:r>
            <w:r w:rsidR="0084224B" w:rsidRPr="00B44A99">
              <w:rPr>
                <w:rFonts w:ascii="ＭＳ 明朝" w:hAnsi="ＭＳ 明朝" w:hint="eastAsia"/>
                <w:sz w:val="18"/>
                <w:szCs w:val="18"/>
              </w:rPr>
              <w:t>対応</w:t>
            </w:r>
            <w:r w:rsidR="008E15EC" w:rsidRPr="00B44A99">
              <w:rPr>
                <w:rFonts w:ascii="ＭＳ 明朝" w:hAnsi="ＭＳ 明朝" w:hint="eastAsia"/>
                <w:sz w:val="18"/>
                <w:szCs w:val="18"/>
              </w:rPr>
              <w:t>等、緊急時の救急対応についての研修を実施する。</w:t>
            </w:r>
          </w:p>
          <w:p w14:paraId="5FAE9DB9" w14:textId="77777777" w:rsidR="00FB441B" w:rsidRPr="00B44A99" w:rsidRDefault="00FB441B" w:rsidP="008E15EC">
            <w:pPr>
              <w:spacing w:line="240" w:lineRule="exact"/>
              <w:jc w:val="left"/>
              <w:rPr>
                <w:rFonts w:ascii="ＭＳ 明朝" w:hAnsi="ＭＳ 明朝"/>
                <w:sz w:val="18"/>
                <w:szCs w:val="18"/>
              </w:rPr>
            </w:pPr>
          </w:p>
          <w:p w14:paraId="5FAE9DBA" w14:textId="77777777" w:rsidR="00996B41" w:rsidRPr="00B44A99" w:rsidRDefault="00996B41" w:rsidP="008E15EC">
            <w:pPr>
              <w:spacing w:line="240" w:lineRule="exact"/>
              <w:jc w:val="left"/>
              <w:rPr>
                <w:rFonts w:ascii="ＭＳ 明朝" w:hAnsi="ＭＳ 明朝"/>
                <w:sz w:val="18"/>
                <w:szCs w:val="18"/>
              </w:rPr>
            </w:pPr>
          </w:p>
          <w:p w14:paraId="5FAE9DBB" w14:textId="77777777" w:rsidR="009B5B0B" w:rsidRPr="00B44A99" w:rsidRDefault="009B5B0B" w:rsidP="009B5B0B">
            <w:pPr>
              <w:spacing w:line="240" w:lineRule="exact"/>
              <w:jc w:val="left"/>
              <w:rPr>
                <w:rFonts w:ascii="ＭＳ 明朝" w:hAnsi="ＭＳ 明朝"/>
                <w:sz w:val="18"/>
                <w:szCs w:val="18"/>
              </w:rPr>
            </w:pPr>
          </w:p>
          <w:p w14:paraId="5FAE9DBC" w14:textId="77777777" w:rsidR="00E35AD7" w:rsidRPr="00B44A99" w:rsidRDefault="00E35AD7" w:rsidP="00155FDF">
            <w:pPr>
              <w:pStyle w:val="aa"/>
              <w:numPr>
                <w:ilvl w:val="0"/>
                <w:numId w:val="21"/>
              </w:numPr>
              <w:spacing w:line="240" w:lineRule="exact"/>
              <w:ind w:leftChars="0"/>
              <w:jc w:val="left"/>
              <w:rPr>
                <w:rFonts w:ascii="ＭＳ 明朝" w:hAnsi="ＭＳ 明朝"/>
                <w:sz w:val="18"/>
                <w:szCs w:val="18"/>
              </w:rPr>
            </w:pPr>
          </w:p>
          <w:p w14:paraId="5FAE9DBD" w14:textId="77777777" w:rsidR="00155FDF" w:rsidRPr="00B44A99" w:rsidRDefault="00E35AD7" w:rsidP="004173ED">
            <w:pPr>
              <w:spacing w:line="240" w:lineRule="exact"/>
              <w:ind w:left="180" w:hangingChars="100" w:hanging="180"/>
              <w:jc w:val="left"/>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00155FDF" w:rsidRPr="00B44A99">
              <w:rPr>
                <w:rFonts w:ascii="ＭＳ 明朝" w:hAnsi="ＭＳ 明朝" w:hint="eastAsia"/>
                <w:sz w:val="18"/>
                <w:szCs w:val="18"/>
              </w:rPr>
              <w:t>３学年ともに職業の授業を開講し、取り組みや内容、年間の流れを教職員全体で共有する。</w:t>
            </w:r>
          </w:p>
          <w:p w14:paraId="5FAE9DBE" w14:textId="77777777" w:rsidR="00E35AD7" w:rsidRPr="00B44A99" w:rsidRDefault="00E35AD7" w:rsidP="004173ED">
            <w:pPr>
              <w:spacing w:line="240" w:lineRule="exact"/>
              <w:ind w:leftChars="53" w:left="291" w:hangingChars="100" w:hanging="180"/>
              <w:jc w:val="left"/>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進路指導部員が授業担当としてコースの運営に</w:t>
            </w:r>
            <w:r w:rsidR="004173ED" w:rsidRPr="00B44A99">
              <w:rPr>
                <w:rFonts w:ascii="ＭＳ 明朝" w:hAnsi="ＭＳ 明朝" w:hint="eastAsia"/>
                <w:sz w:val="18"/>
                <w:szCs w:val="18"/>
              </w:rPr>
              <w:t>関わり</w:t>
            </w:r>
            <w:r w:rsidRPr="00B44A99">
              <w:rPr>
                <w:rFonts w:ascii="ＭＳ 明朝" w:hAnsi="ＭＳ 明朝" w:hint="eastAsia"/>
                <w:sz w:val="18"/>
                <w:szCs w:val="18"/>
              </w:rPr>
              <w:t>、充実した授業づくりを図る。</w:t>
            </w:r>
          </w:p>
          <w:p w14:paraId="5FAE9DBF" w14:textId="77777777" w:rsidR="000A5FE0" w:rsidRPr="00B44A99" w:rsidRDefault="000A5FE0" w:rsidP="000A5FE0">
            <w:pPr>
              <w:spacing w:line="240" w:lineRule="exact"/>
              <w:jc w:val="left"/>
              <w:rPr>
                <w:rFonts w:ascii="ＭＳ 明朝" w:hAnsi="ＭＳ 明朝"/>
                <w:sz w:val="18"/>
                <w:szCs w:val="18"/>
              </w:rPr>
            </w:pPr>
          </w:p>
          <w:p w14:paraId="5FAE9DC0" w14:textId="77777777" w:rsidR="00BF3B82" w:rsidRPr="00B44A99" w:rsidRDefault="00BF3B82" w:rsidP="00155FDF">
            <w:pPr>
              <w:pStyle w:val="aa"/>
              <w:numPr>
                <w:ilvl w:val="0"/>
                <w:numId w:val="21"/>
              </w:numPr>
              <w:spacing w:line="240" w:lineRule="exact"/>
              <w:ind w:leftChars="0"/>
              <w:jc w:val="left"/>
              <w:rPr>
                <w:rFonts w:ascii="ＭＳ 明朝" w:hAnsi="ＭＳ 明朝"/>
                <w:sz w:val="18"/>
                <w:szCs w:val="18"/>
              </w:rPr>
            </w:pPr>
          </w:p>
          <w:p w14:paraId="5FAE9DC1" w14:textId="77777777" w:rsidR="000A5FE0" w:rsidRPr="00B44A99" w:rsidRDefault="00BF3B82" w:rsidP="004173ED">
            <w:pPr>
              <w:spacing w:line="240" w:lineRule="exact"/>
              <w:ind w:left="180" w:hangingChars="100" w:hanging="180"/>
              <w:jc w:val="left"/>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008A4118" w:rsidRPr="00B44A99">
              <w:rPr>
                <w:rFonts w:ascii="ＭＳ 明朝" w:hAnsi="ＭＳ 明朝" w:hint="eastAsia"/>
                <w:sz w:val="18"/>
                <w:szCs w:val="18"/>
              </w:rPr>
              <w:t>キャリアマトリックスを作成し、小学部、中学部</w:t>
            </w:r>
            <w:r w:rsidR="000A5FE0" w:rsidRPr="00B44A99">
              <w:rPr>
                <w:rFonts w:ascii="ＭＳ 明朝" w:hAnsi="ＭＳ 明朝" w:hint="eastAsia"/>
                <w:sz w:val="18"/>
                <w:szCs w:val="18"/>
              </w:rPr>
              <w:t>、高等部の系統性、連続性のあるキャリア教育の</w:t>
            </w:r>
            <w:r w:rsidR="008A4118" w:rsidRPr="00B44A99">
              <w:rPr>
                <w:rFonts w:ascii="ＭＳ 明朝" w:hAnsi="ＭＳ 明朝" w:hint="eastAsia"/>
                <w:sz w:val="18"/>
                <w:szCs w:val="18"/>
              </w:rPr>
              <w:t>、</w:t>
            </w:r>
            <w:r w:rsidR="000A5FE0" w:rsidRPr="00B44A99">
              <w:rPr>
                <w:rFonts w:ascii="ＭＳ 明朝" w:hAnsi="ＭＳ 明朝" w:hint="eastAsia"/>
                <w:sz w:val="18"/>
                <w:szCs w:val="18"/>
              </w:rPr>
              <w:t>具体的方策を構築する。</w:t>
            </w:r>
          </w:p>
          <w:p w14:paraId="5FAE9DC2" w14:textId="77777777" w:rsidR="002B376F" w:rsidRPr="00B44A99" w:rsidRDefault="002B376F" w:rsidP="002B376F">
            <w:pPr>
              <w:pStyle w:val="aa"/>
              <w:spacing w:line="240" w:lineRule="exact"/>
              <w:ind w:leftChars="0" w:left="360"/>
              <w:jc w:val="left"/>
              <w:rPr>
                <w:rFonts w:ascii="ＭＳ 明朝" w:hAnsi="ＭＳ 明朝"/>
                <w:sz w:val="18"/>
                <w:szCs w:val="18"/>
              </w:rPr>
            </w:pPr>
          </w:p>
          <w:p w14:paraId="5FAE9DC3" w14:textId="77777777" w:rsidR="002B376F" w:rsidRPr="00B44A99" w:rsidRDefault="002B376F" w:rsidP="003F1426">
            <w:pPr>
              <w:spacing w:line="240" w:lineRule="exact"/>
              <w:jc w:val="left"/>
              <w:rPr>
                <w:rFonts w:ascii="ＭＳ 明朝" w:hAnsi="ＭＳ 明朝"/>
                <w:sz w:val="18"/>
                <w:szCs w:val="18"/>
              </w:rPr>
            </w:pPr>
          </w:p>
          <w:p w14:paraId="5FAE9DC4" w14:textId="77777777" w:rsidR="003F1426" w:rsidRPr="00B44A99" w:rsidRDefault="003F1426" w:rsidP="003F1426">
            <w:pPr>
              <w:spacing w:line="240" w:lineRule="exact"/>
              <w:jc w:val="left"/>
              <w:rPr>
                <w:rFonts w:ascii="ＭＳ 明朝" w:hAnsi="ＭＳ 明朝"/>
                <w:sz w:val="18"/>
                <w:szCs w:val="18"/>
              </w:rPr>
            </w:pPr>
          </w:p>
          <w:p w14:paraId="5FAE9DC5" w14:textId="77777777" w:rsidR="003F1426" w:rsidRPr="00B44A99" w:rsidRDefault="003F1426" w:rsidP="003F1426">
            <w:pPr>
              <w:spacing w:line="240" w:lineRule="exact"/>
              <w:jc w:val="left"/>
              <w:rPr>
                <w:rFonts w:ascii="ＭＳ 明朝" w:hAnsi="ＭＳ 明朝"/>
                <w:sz w:val="18"/>
                <w:szCs w:val="18"/>
              </w:rPr>
            </w:pPr>
          </w:p>
          <w:p w14:paraId="5FAE9DC6" w14:textId="77777777" w:rsidR="0084224B" w:rsidRPr="00B44A99" w:rsidRDefault="0084224B" w:rsidP="003F1426">
            <w:pPr>
              <w:spacing w:line="240" w:lineRule="exact"/>
              <w:jc w:val="left"/>
              <w:rPr>
                <w:rFonts w:ascii="ＭＳ 明朝" w:hAnsi="ＭＳ 明朝"/>
                <w:sz w:val="18"/>
                <w:szCs w:val="18"/>
              </w:rPr>
            </w:pPr>
          </w:p>
          <w:p w14:paraId="5FAE9DC7" w14:textId="77777777" w:rsidR="0084224B" w:rsidRPr="00B44A99" w:rsidRDefault="0084224B" w:rsidP="003F1426">
            <w:pPr>
              <w:spacing w:line="240" w:lineRule="exact"/>
              <w:jc w:val="left"/>
              <w:rPr>
                <w:rFonts w:ascii="ＭＳ 明朝" w:hAnsi="ＭＳ 明朝"/>
                <w:sz w:val="18"/>
                <w:szCs w:val="18"/>
              </w:rPr>
            </w:pPr>
          </w:p>
          <w:p w14:paraId="5FAE9DC8" w14:textId="77777777" w:rsidR="0084224B" w:rsidRPr="00B44A99" w:rsidRDefault="0084224B" w:rsidP="003F1426">
            <w:pPr>
              <w:spacing w:line="240" w:lineRule="exact"/>
              <w:jc w:val="left"/>
              <w:rPr>
                <w:rFonts w:ascii="ＭＳ 明朝" w:hAnsi="ＭＳ 明朝"/>
                <w:sz w:val="18"/>
                <w:szCs w:val="18"/>
              </w:rPr>
            </w:pPr>
          </w:p>
          <w:p w14:paraId="5FAE9DC9" w14:textId="77777777" w:rsidR="0084224B" w:rsidRPr="00B44A99" w:rsidRDefault="0084224B" w:rsidP="003F1426">
            <w:pPr>
              <w:spacing w:line="240" w:lineRule="exact"/>
              <w:jc w:val="left"/>
              <w:rPr>
                <w:rFonts w:ascii="ＭＳ 明朝" w:hAnsi="ＭＳ 明朝"/>
                <w:sz w:val="18"/>
                <w:szCs w:val="18"/>
              </w:rPr>
            </w:pPr>
          </w:p>
          <w:p w14:paraId="5FAE9DCA" w14:textId="77777777" w:rsidR="004173ED" w:rsidRPr="00B44A99" w:rsidRDefault="004173ED" w:rsidP="003F1426">
            <w:pPr>
              <w:pStyle w:val="aa"/>
              <w:numPr>
                <w:ilvl w:val="0"/>
                <w:numId w:val="21"/>
              </w:numPr>
              <w:spacing w:line="240" w:lineRule="exact"/>
              <w:ind w:leftChars="0"/>
              <w:jc w:val="left"/>
              <w:rPr>
                <w:rFonts w:ascii="ＭＳ 明朝" w:hAnsi="ＭＳ 明朝"/>
                <w:sz w:val="18"/>
                <w:szCs w:val="18"/>
              </w:rPr>
            </w:pPr>
          </w:p>
          <w:p w14:paraId="5FAE9DCB" w14:textId="77777777" w:rsidR="003F1426" w:rsidRPr="00B44A99" w:rsidRDefault="004173ED" w:rsidP="004173ED">
            <w:pPr>
              <w:spacing w:line="240" w:lineRule="exact"/>
              <w:ind w:left="180" w:hangingChars="100" w:hanging="180"/>
              <w:jc w:val="left"/>
              <w:rPr>
                <w:rFonts w:ascii="ＭＳ 明朝" w:hAnsi="ＭＳ 明朝"/>
                <w:sz w:val="18"/>
                <w:szCs w:val="18"/>
              </w:rPr>
            </w:pPr>
            <w:r w:rsidRPr="00B44A99">
              <w:rPr>
                <w:rFonts w:ascii="ＭＳ 明朝" w:hAnsi="ＭＳ 明朝" w:hint="eastAsia"/>
                <w:sz w:val="18"/>
                <w:szCs w:val="18"/>
              </w:rPr>
              <w:t xml:space="preserve">・　</w:t>
            </w:r>
            <w:r w:rsidR="008A4118" w:rsidRPr="00B44A99">
              <w:rPr>
                <w:rFonts w:ascii="ＭＳ 明朝" w:hAnsi="ＭＳ 明朝" w:hint="eastAsia"/>
                <w:sz w:val="18"/>
                <w:szCs w:val="18"/>
              </w:rPr>
              <w:t>職業自立コースの喫茶実習を校内</w:t>
            </w:r>
            <w:r w:rsidR="003F1426" w:rsidRPr="00B44A99">
              <w:rPr>
                <w:rFonts w:ascii="ＭＳ 明朝" w:hAnsi="ＭＳ 明朝" w:hint="eastAsia"/>
                <w:sz w:val="18"/>
                <w:szCs w:val="18"/>
              </w:rPr>
              <w:t>、校外で定期的に行い、就労に向けた学習の取り組みについて、地域に発信する。</w:t>
            </w:r>
          </w:p>
        </w:tc>
        <w:tc>
          <w:tcPr>
            <w:tcW w:w="2977" w:type="dxa"/>
            <w:tcBorders>
              <w:right w:val="dashed" w:sz="4" w:space="0" w:color="auto"/>
            </w:tcBorders>
          </w:tcPr>
          <w:p w14:paraId="5FAE9DCC" w14:textId="77777777" w:rsidR="0012487E" w:rsidRPr="00B44A99" w:rsidRDefault="0012487E" w:rsidP="0012487E">
            <w:pPr>
              <w:pStyle w:val="aa"/>
              <w:spacing w:line="240" w:lineRule="exact"/>
              <w:ind w:leftChars="0" w:left="360"/>
              <w:rPr>
                <w:rFonts w:ascii="ＭＳ 明朝" w:hAnsi="ＭＳ 明朝"/>
                <w:sz w:val="18"/>
                <w:szCs w:val="18"/>
              </w:rPr>
            </w:pPr>
          </w:p>
          <w:p w14:paraId="5FAE9DCD" w14:textId="77777777" w:rsidR="00E35AD7" w:rsidRPr="00B44A99" w:rsidRDefault="00E35AD7" w:rsidP="00E35AD7">
            <w:pPr>
              <w:pStyle w:val="aa"/>
              <w:numPr>
                <w:ilvl w:val="0"/>
                <w:numId w:val="25"/>
              </w:numPr>
              <w:spacing w:line="240" w:lineRule="exact"/>
              <w:ind w:leftChars="0" w:left="200" w:hangingChars="100" w:hanging="200"/>
              <w:rPr>
                <w:rFonts w:ascii="ＭＳ 明朝" w:hAnsi="ＭＳ 明朝"/>
                <w:sz w:val="18"/>
                <w:szCs w:val="18"/>
              </w:rPr>
            </w:pPr>
            <w:r w:rsidRPr="00B44A99">
              <w:rPr>
                <w:rFonts w:ascii="ＭＳ 明朝" w:hAnsi="ＭＳ 明朝" w:hint="eastAsia"/>
                <w:sz w:val="20"/>
                <w:szCs w:val="20"/>
              </w:rPr>
              <w:t xml:space="preserve">　</w:t>
            </w:r>
            <w:r w:rsidR="001C53B8" w:rsidRPr="00B44A99">
              <w:rPr>
                <w:rFonts w:ascii="ＭＳ 明朝" w:hAnsi="ＭＳ 明朝" w:hint="eastAsia"/>
                <w:sz w:val="20"/>
                <w:szCs w:val="20"/>
              </w:rPr>
              <w:t>全学部、</w:t>
            </w:r>
            <w:r w:rsidR="00996B41" w:rsidRPr="00B44A99">
              <w:rPr>
                <w:rFonts w:ascii="ＭＳ 明朝" w:hAnsi="ＭＳ 明朝" w:hint="eastAsia"/>
                <w:sz w:val="18"/>
                <w:szCs w:val="18"/>
              </w:rPr>
              <w:t>学年</w:t>
            </w:r>
            <w:r w:rsidR="001C53B8" w:rsidRPr="00B44A99">
              <w:rPr>
                <w:rFonts w:ascii="ＭＳ 明朝" w:hAnsi="ＭＳ 明朝" w:hint="eastAsia"/>
                <w:sz w:val="18"/>
                <w:szCs w:val="18"/>
              </w:rPr>
              <w:t>を通して、各教科学習内容が、系統立てて計画されているか</w:t>
            </w:r>
            <w:r w:rsidR="002532F9" w:rsidRPr="00B44A99">
              <w:rPr>
                <w:rFonts w:ascii="ＭＳ 明朝" w:hAnsi="ＭＳ 明朝" w:hint="eastAsia"/>
                <w:sz w:val="18"/>
                <w:szCs w:val="18"/>
              </w:rPr>
              <w:t>検討</w:t>
            </w:r>
            <w:r w:rsidR="00D4366B" w:rsidRPr="00B44A99">
              <w:rPr>
                <w:rFonts w:ascii="ＭＳ 明朝" w:hAnsi="ＭＳ 明朝" w:hint="eastAsia"/>
                <w:sz w:val="18"/>
                <w:szCs w:val="18"/>
              </w:rPr>
              <w:t>し、様式を完成する。</w:t>
            </w:r>
          </w:p>
          <w:p w14:paraId="5FAE9DCE" w14:textId="77777777" w:rsidR="00E35AD7" w:rsidRPr="00B44A99" w:rsidRDefault="00E35AD7" w:rsidP="00E35AD7">
            <w:pPr>
              <w:pStyle w:val="aa"/>
              <w:numPr>
                <w:ilvl w:val="0"/>
                <w:numId w:val="25"/>
              </w:numPr>
              <w:spacing w:line="240" w:lineRule="exact"/>
              <w:ind w:leftChars="0" w:left="180" w:hangingChars="100" w:hanging="180"/>
              <w:rPr>
                <w:rFonts w:ascii="ＭＳ 明朝" w:hAnsi="ＭＳ 明朝"/>
                <w:sz w:val="18"/>
                <w:szCs w:val="18"/>
              </w:rPr>
            </w:pPr>
          </w:p>
          <w:p w14:paraId="5FAE9DCF" w14:textId="77777777" w:rsidR="008E15EC" w:rsidRPr="00B44A99" w:rsidRDefault="008E15EC" w:rsidP="002532F9">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Pr="00B44A99">
              <w:rPr>
                <w:rFonts w:ascii="ＭＳ 明朝" w:hAnsi="ＭＳ 明朝" w:hint="eastAsia"/>
                <w:sz w:val="18"/>
                <w:szCs w:val="18"/>
              </w:rPr>
              <w:t>学期に１回、食育指導を実施する。</w:t>
            </w:r>
          </w:p>
          <w:p w14:paraId="5FAE9DD0" w14:textId="77777777" w:rsidR="008E15EC" w:rsidRPr="00B44A99" w:rsidRDefault="008E15EC" w:rsidP="002532F9">
            <w:pPr>
              <w:spacing w:line="240" w:lineRule="exact"/>
              <w:ind w:left="180" w:hangingChars="100" w:hanging="180"/>
              <w:jc w:val="left"/>
              <w:rPr>
                <w:rFonts w:ascii="ＭＳ 明朝" w:hAnsi="ＭＳ 明朝"/>
                <w:sz w:val="18"/>
                <w:szCs w:val="18"/>
              </w:rPr>
            </w:pPr>
            <w:r w:rsidRPr="00B44A99">
              <w:rPr>
                <w:rFonts w:ascii="ＭＳ 明朝" w:hAnsi="ＭＳ 明朝" w:hint="eastAsia"/>
                <w:sz w:val="18"/>
                <w:szCs w:val="18"/>
              </w:rPr>
              <w:t>・</w:t>
            </w:r>
            <w:r w:rsidR="002532F9" w:rsidRPr="00B44A99">
              <w:rPr>
                <w:rFonts w:ascii="ＭＳ 明朝" w:hAnsi="ＭＳ 明朝" w:hint="eastAsia"/>
                <w:sz w:val="18"/>
                <w:szCs w:val="18"/>
              </w:rPr>
              <w:t xml:space="preserve">　</w:t>
            </w:r>
            <w:r w:rsidRPr="00B44A99">
              <w:rPr>
                <w:rFonts w:ascii="ＭＳ 明朝" w:hAnsi="ＭＳ 明朝" w:hint="eastAsia"/>
                <w:sz w:val="18"/>
                <w:szCs w:val="18"/>
              </w:rPr>
              <w:t>給食の食材を</w:t>
            </w:r>
            <w:r w:rsidR="00D4366B" w:rsidRPr="00B44A99">
              <w:rPr>
                <w:rFonts w:ascii="ＭＳ 明朝" w:hAnsi="ＭＳ 明朝" w:hint="eastAsia"/>
                <w:sz w:val="18"/>
                <w:szCs w:val="18"/>
              </w:rPr>
              <w:t>活用</w:t>
            </w:r>
            <w:r w:rsidRPr="00B44A99">
              <w:rPr>
                <w:rFonts w:ascii="ＭＳ 明朝" w:hAnsi="ＭＳ 明朝" w:hint="eastAsia"/>
                <w:sz w:val="18"/>
                <w:szCs w:val="18"/>
              </w:rPr>
              <w:t>し児童生徒に体験的な学習(野菜の皮むき</w:t>
            </w:r>
            <w:r w:rsidR="004173ED" w:rsidRPr="00B44A99">
              <w:rPr>
                <w:rFonts w:ascii="ＭＳ 明朝" w:hAnsi="ＭＳ 明朝" w:hint="eastAsia"/>
                <w:sz w:val="18"/>
                <w:szCs w:val="18"/>
              </w:rPr>
              <w:t>など</w:t>
            </w:r>
            <w:r w:rsidRPr="00B44A99">
              <w:rPr>
                <w:rFonts w:ascii="ＭＳ 明朝" w:hAnsi="ＭＳ 明朝" w:hint="eastAsia"/>
                <w:sz w:val="18"/>
                <w:szCs w:val="18"/>
              </w:rPr>
              <w:t>)を実施する。</w:t>
            </w:r>
          </w:p>
          <w:p w14:paraId="5FAE9DD1" w14:textId="77777777" w:rsidR="0012487E" w:rsidRPr="00B44A99" w:rsidRDefault="008E15EC" w:rsidP="0084224B">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ホームページで食育ブログの更新を行う。</w:t>
            </w:r>
          </w:p>
          <w:p w14:paraId="5FAE9DD2" w14:textId="77777777" w:rsidR="008E15EC" w:rsidRPr="00B44A99" w:rsidRDefault="008E15EC" w:rsidP="0084224B">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年１回、緊急時救急対応についての研修を実施する。</w:t>
            </w:r>
          </w:p>
          <w:p w14:paraId="5FAE9DD3" w14:textId="77777777" w:rsidR="00E35AD7" w:rsidRPr="00B44A99" w:rsidRDefault="00E35AD7" w:rsidP="008E15EC">
            <w:pPr>
              <w:spacing w:line="240" w:lineRule="exact"/>
              <w:ind w:firstLineChars="200" w:firstLine="360"/>
              <w:rPr>
                <w:rFonts w:ascii="ＭＳ 明朝" w:hAnsi="ＭＳ 明朝"/>
                <w:sz w:val="18"/>
                <w:szCs w:val="18"/>
              </w:rPr>
            </w:pPr>
          </w:p>
          <w:p w14:paraId="5FAE9DD4" w14:textId="77777777" w:rsidR="00483D05" w:rsidRPr="00B44A99" w:rsidRDefault="00483D05" w:rsidP="00483D05">
            <w:pPr>
              <w:pStyle w:val="aa"/>
              <w:numPr>
                <w:ilvl w:val="0"/>
                <w:numId w:val="25"/>
              </w:numPr>
              <w:spacing w:line="240" w:lineRule="exact"/>
              <w:ind w:leftChars="0"/>
              <w:rPr>
                <w:rFonts w:ascii="ＭＳ 明朝" w:hAnsi="ＭＳ 明朝"/>
                <w:sz w:val="18"/>
                <w:szCs w:val="18"/>
              </w:rPr>
            </w:pPr>
            <w:r w:rsidRPr="00B44A99">
              <w:rPr>
                <w:rFonts w:ascii="ＭＳ 明朝" w:hAnsi="ＭＳ 明朝" w:hint="eastAsia"/>
                <w:sz w:val="20"/>
                <w:szCs w:val="20"/>
              </w:rPr>
              <w:t xml:space="preserve">　</w:t>
            </w:r>
          </w:p>
          <w:p w14:paraId="5FAE9DD5" w14:textId="77777777" w:rsidR="00483D05" w:rsidRPr="00B44A99" w:rsidRDefault="00483D05" w:rsidP="004173ED">
            <w:pPr>
              <w:spacing w:line="240" w:lineRule="exact"/>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校外実習先を10件確保する。</w:t>
            </w:r>
          </w:p>
          <w:p w14:paraId="5FAE9DD6" w14:textId="77777777" w:rsidR="00483D05" w:rsidRPr="00B44A99" w:rsidRDefault="00483D05" w:rsidP="004173ED">
            <w:pPr>
              <w:spacing w:line="240" w:lineRule="exact"/>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受注作業の取引先を増やして、</w:t>
            </w:r>
          </w:p>
          <w:p w14:paraId="5FAE9DD7" w14:textId="77777777" w:rsidR="000A5FE0" w:rsidRPr="00B44A99" w:rsidRDefault="00483D05" w:rsidP="004173ED">
            <w:pPr>
              <w:spacing w:line="240" w:lineRule="exact"/>
              <w:ind w:firstLineChars="97" w:firstLine="175"/>
              <w:rPr>
                <w:rFonts w:ascii="ＭＳ 明朝" w:hAnsi="ＭＳ 明朝"/>
                <w:sz w:val="18"/>
                <w:szCs w:val="18"/>
              </w:rPr>
            </w:pPr>
            <w:r w:rsidRPr="00B44A99">
              <w:rPr>
                <w:rFonts w:ascii="ＭＳ 明朝" w:hAnsi="ＭＳ 明朝" w:hint="eastAsia"/>
                <w:sz w:val="18"/>
                <w:szCs w:val="18"/>
              </w:rPr>
              <w:t>10種目の受注作業に取り組む。</w:t>
            </w:r>
          </w:p>
          <w:p w14:paraId="5FAE9DD8" w14:textId="77777777" w:rsidR="000A5FE0" w:rsidRPr="00B44A99" w:rsidRDefault="000A5FE0" w:rsidP="00483D05">
            <w:pPr>
              <w:spacing w:line="240" w:lineRule="exact"/>
              <w:rPr>
                <w:rFonts w:ascii="ＭＳ 明朝" w:hAnsi="ＭＳ 明朝"/>
                <w:sz w:val="18"/>
                <w:szCs w:val="18"/>
              </w:rPr>
            </w:pPr>
          </w:p>
          <w:p w14:paraId="5FAE9DD9" w14:textId="77777777" w:rsidR="004173ED" w:rsidRPr="00B44A99" w:rsidRDefault="004173ED" w:rsidP="00483D05">
            <w:pPr>
              <w:spacing w:line="240" w:lineRule="exact"/>
              <w:rPr>
                <w:rFonts w:ascii="ＭＳ 明朝" w:hAnsi="ＭＳ 明朝"/>
                <w:sz w:val="18"/>
                <w:szCs w:val="18"/>
              </w:rPr>
            </w:pPr>
          </w:p>
          <w:p w14:paraId="5FAE9DDA" w14:textId="77777777" w:rsidR="00483D05" w:rsidRPr="00B44A99" w:rsidRDefault="00483D05" w:rsidP="002B376F">
            <w:pPr>
              <w:pStyle w:val="aa"/>
              <w:numPr>
                <w:ilvl w:val="0"/>
                <w:numId w:val="22"/>
              </w:numPr>
              <w:spacing w:line="240" w:lineRule="exact"/>
              <w:ind w:leftChars="0"/>
              <w:rPr>
                <w:rFonts w:ascii="ＭＳ 明朝" w:hAnsi="ＭＳ 明朝"/>
                <w:sz w:val="18"/>
                <w:szCs w:val="18"/>
              </w:rPr>
            </w:pPr>
          </w:p>
          <w:p w14:paraId="5FAE9DDB" w14:textId="77777777" w:rsidR="0084224B" w:rsidRPr="00B44A99" w:rsidRDefault="00483D05" w:rsidP="004173E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0084224B" w:rsidRPr="00B44A99">
              <w:rPr>
                <w:rFonts w:ascii="ＭＳ 明朝" w:hAnsi="ＭＳ 明朝" w:hint="eastAsia"/>
                <w:sz w:val="18"/>
                <w:szCs w:val="18"/>
              </w:rPr>
              <w:t>キャリアマトリックスを作成する。</w:t>
            </w:r>
          </w:p>
          <w:p w14:paraId="5FAE9DDC" w14:textId="77777777" w:rsidR="00483D05" w:rsidRPr="00B44A99" w:rsidRDefault="0084224B" w:rsidP="004173E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　作成したキャリアマトリックスを反映させた</w:t>
            </w:r>
            <w:r w:rsidR="00483D05" w:rsidRPr="00B44A99">
              <w:rPr>
                <w:rFonts w:ascii="ＭＳ 明朝" w:hAnsi="ＭＳ 明朝" w:hint="eastAsia"/>
                <w:sz w:val="18"/>
                <w:szCs w:val="18"/>
              </w:rPr>
              <w:t>小学部から高等部までの進路指導計画を作成する。</w:t>
            </w:r>
          </w:p>
          <w:p w14:paraId="5FAE9DDD" w14:textId="77777777" w:rsidR="002B376F" w:rsidRPr="00B44A99" w:rsidRDefault="00483D05" w:rsidP="004173E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002B376F" w:rsidRPr="00B44A99">
              <w:rPr>
                <w:rFonts w:ascii="ＭＳ 明朝" w:hAnsi="ＭＳ 明朝" w:hint="eastAsia"/>
                <w:sz w:val="18"/>
                <w:szCs w:val="18"/>
              </w:rPr>
              <w:t>高等部職業コースの取り組み</w:t>
            </w:r>
            <w:r w:rsidR="004173ED" w:rsidRPr="00B44A99">
              <w:rPr>
                <w:rFonts w:ascii="ＭＳ 明朝" w:hAnsi="ＭＳ 明朝" w:hint="eastAsia"/>
                <w:sz w:val="18"/>
                <w:szCs w:val="18"/>
              </w:rPr>
              <w:t>に関連して、</w:t>
            </w:r>
            <w:r w:rsidRPr="00B44A99">
              <w:rPr>
                <w:rFonts w:ascii="ＭＳ 明朝" w:hAnsi="ＭＳ 明朝" w:hint="eastAsia"/>
                <w:sz w:val="18"/>
                <w:szCs w:val="18"/>
              </w:rPr>
              <w:t>小学部、中学部の児童</w:t>
            </w:r>
            <w:r w:rsidR="002B376F" w:rsidRPr="00B44A99">
              <w:rPr>
                <w:rFonts w:ascii="ＭＳ 明朝" w:hAnsi="ＭＳ 明朝" w:hint="eastAsia"/>
                <w:sz w:val="18"/>
                <w:szCs w:val="18"/>
              </w:rPr>
              <w:t>生徒が</w:t>
            </w:r>
            <w:r w:rsidR="004173ED" w:rsidRPr="00B44A99">
              <w:rPr>
                <w:rFonts w:ascii="ＭＳ 明朝" w:hAnsi="ＭＳ 明朝" w:hint="eastAsia"/>
                <w:sz w:val="18"/>
                <w:szCs w:val="18"/>
              </w:rPr>
              <w:t>参画できる</w:t>
            </w:r>
            <w:r w:rsidR="002B376F" w:rsidRPr="00B44A99">
              <w:rPr>
                <w:rFonts w:ascii="ＭＳ 明朝" w:hAnsi="ＭＳ 明朝" w:hint="eastAsia"/>
                <w:sz w:val="18"/>
                <w:szCs w:val="18"/>
              </w:rPr>
              <w:t>システムを作る。</w:t>
            </w:r>
          </w:p>
          <w:p w14:paraId="5FAE9DDE" w14:textId="77777777" w:rsidR="002B376F" w:rsidRPr="00B44A99" w:rsidRDefault="002B376F" w:rsidP="002B376F">
            <w:pPr>
              <w:spacing w:line="240" w:lineRule="exact"/>
              <w:rPr>
                <w:rFonts w:ascii="ＭＳ 明朝" w:hAnsi="ＭＳ 明朝"/>
                <w:sz w:val="18"/>
                <w:szCs w:val="18"/>
              </w:rPr>
            </w:pPr>
          </w:p>
          <w:p w14:paraId="5FAE9DDF" w14:textId="77777777" w:rsidR="004173ED" w:rsidRPr="00B44A99" w:rsidRDefault="004173ED" w:rsidP="0012487E">
            <w:pPr>
              <w:pStyle w:val="aa"/>
              <w:numPr>
                <w:ilvl w:val="0"/>
                <w:numId w:val="22"/>
              </w:numPr>
              <w:spacing w:line="240" w:lineRule="exact"/>
              <w:ind w:leftChars="0"/>
              <w:rPr>
                <w:rFonts w:ascii="ＭＳ 明朝" w:hAnsi="ＭＳ 明朝"/>
                <w:sz w:val="18"/>
                <w:szCs w:val="18"/>
              </w:rPr>
            </w:pPr>
          </w:p>
          <w:p w14:paraId="5FAE9DE0" w14:textId="77777777" w:rsidR="000A5FE0" w:rsidRPr="00B44A99" w:rsidRDefault="004173ED" w:rsidP="004173E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 xml:space="preserve">・　</w:t>
            </w:r>
            <w:r w:rsidR="0084224B" w:rsidRPr="00B44A99">
              <w:rPr>
                <w:rFonts w:ascii="ＭＳ 明朝" w:hAnsi="ＭＳ 明朝" w:hint="eastAsia"/>
                <w:sz w:val="18"/>
                <w:szCs w:val="18"/>
              </w:rPr>
              <w:t>年1回、</w:t>
            </w:r>
            <w:r w:rsidR="003F1426" w:rsidRPr="00B44A99">
              <w:rPr>
                <w:rFonts w:ascii="ＭＳ 明朝" w:hAnsi="ＭＳ 明朝" w:hint="eastAsia"/>
                <w:sz w:val="18"/>
                <w:szCs w:val="18"/>
              </w:rPr>
              <w:t>地域のイベント等に参加して喫茶を出店し、接客実習を行う。</w:t>
            </w:r>
          </w:p>
          <w:p w14:paraId="5FAE9DE1" w14:textId="77777777" w:rsidR="0012487E" w:rsidRPr="00B44A99" w:rsidRDefault="0084224B" w:rsidP="0084224B">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　出店時にアンケートを実施し、課題分析を行い、授業の改善に役立てる。</w:t>
            </w:r>
          </w:p>
          <w:p w14:paraId="5FAE9DE2" w14:textId="77777777" w:rsidR="00C84EF6" w:rsidRPr="00B44A99" w:rsidRDefault="00C84EF6" w:rsidP="0012487E">
            <w:pPr>
              <w:spacing w:line="240" w:lineRule="exact"/>
              <w:rPr>
                <w:rFonts w:ascii="ＭＳ 明朝" w:hAnsi="ＭＳ 明朝"/>
                <w:sz w:val="18"/>
                <w:szCs w:val="18"/>
                <w:highlight w:val="yellow"/>
              </w:rPr>
            </w:pPr>
          </w:p>
        </w:tc>
        <w:tc>
          <w:tcPr>
            <w:tcW w:w="4572" w:type="dxa"/>
            <w:tcBorders>
              <w:left w:val="dashed" w:sz="4" w:space="0" w:color="auto"/>
              <w:right w:val="single" w:sz="4" w:space="0" w:color="auto"/>
            </w:tcBorders>
            <w:shd w:val="clear" w:color="auto" w:fill="auto"/>
          </w:tcPr>
          <w:p w14:paraId="5FAE9DE3" w14:textId="77777777" w:rsidR="00C84EF6" w:rsidRPr="00B44A99" w:rsidRDefault="00C84EF6" w:rsidP="00866CC6">
            <w:pPr>
              <w:spacing w:line="320" w:lineRule="exact"/>
              <w:ind w:left="180" w:hangingChars="100" w:hanging="180"/>
              <w:jc w:val="left"/>
              <w:rPr>
                <w:rFonts w:ascii="ＭＳ 明朝" w:hAnsi="ＭＳ 明朝"/>
                <w:sz w:val="18"/>
                <w:szCs w:val="18"/>
              </w:rPr>
            </w:pPr>
          </w:p>
        </w:tc>
      </w:tr>
      <w:tr w:rsidR="001E4389" w:rsidRPr="00B44A99" w14:paraId="5FAE9E4B" w14:textId="77777777" w:rsidTr="0084310D">
        <w:trPr>
          <w:cantSplit/>
          <w:trHeight w:val="7614"/>
          <w:jc w:val="center"/>
        </w:trPr>
        <w:tc>
          <w:tcPr>
            <w:tcW w:w="881" w:type="dxa"/>
            <w:shd w:val="clear" w:color="auto" w:fill="auto"/>
            <w:textDirection w:val="tbRlV"/>
            <w:vAlign w:val="center"/>
          </w:tcPr>
          <w:p w14:paraId="5FAE9DE5" w14:textId="77777777" w:rsidR="001E4389" w:rsidRPr="00B44A99" w:rsidRDefault="00004F31" w:rsidP="0084310D">
            <w:pPr>
              <w:spacing w:line="320" w:lineRule="exact"/>
              <w:ind w:left="113" w:right="113"/>
              <w:jc w:val="center"/>
              <w:rPr>
                <w:rFonts w:ascii="ＭＳ 明朝" w:hAnsi="ＭＳ 明朝"/>
                <w:spacing w:val="-20"/>
                <w:sz w:val="18"/>
                <w:szCs w:val="18"/>
              </w:rPr>
            </w:pPr>
            <w:r w:rsidRPr="00B44A99">
              <w:rPr>
                <w:rFonts w:ascii="ＭＳ 明朝" w:hAnsi="ＭＳ 明朝" w:hint="eastAsia"/>
                <w:sz w:val="18"/>
                <w:szCs w:val="18"/>
              </w:rPr>
              <w:lastRenderedPageBreak/>
              <w:t>３　センター機能の発揮と、安全で安心な開かれた学校づくり</w:t>
            </w:r>
          </w:p>
        </w:tc>
        <w:tc>
          <w:tcPr>
            <w:tcW w:w="2020" w:type="dxa"/>
            <w:shd w:val="clear" w:color="auto" w:fill="auto"/>
          </w:tcPr>
          <w:p w14:paraId="5FAE9DE6" w14:textId="77777777" w:rsidR="001E4389" w:rsidRPr="00B44A99" w:rsidRDefault="001E4389" w:rsidP="002D0E3D">
            <w:pPr>
              <w:spacing w:line="240" w:lineRule="exact"/>
              <w:ind w:left="200" w:hanging="200"/>
              <w:rPr>
                <w:rFonts w:ascii="ＭＳ 明朝" w:hAnsi="ＭＳ 明朝"/>
                <w:sz w:val="18"/>
                <w:szCs w:val="18"/>
              </w:rPr>
            </w:pPr>
          </w:p>
          <w:p w14:paraId="5FAE9DE7" w14:textId="77777777" w:rsidR="0084310D" w:rsidRPr="00B44A99" w:rsidRDefault="0084310D" w:rsidP="002D0E3D">
            <w:pPr>
              <w:spacing w:line="240" w:lineRule="exact"/>
              <w:ind w:left="200" w:hanging="200"/>
              <w:rPr>
                <w:rFonts w:ascii="ＭＳ 明朝" w:hAnsi="ＭＳ 明朝"/>
                <w:sz w:val="20"/>
                <w:szCs w:val="20"/>
              </w:rPr>
            </w:pPr>
            <w:r w:rsidRPr="00B44A99">
              <w:rPr>
                <w:rFonts w:ascii="ＭＳ 明朝" w:hAnsi="ＭＳ 明朝" w:hint="eastAsia"/>
                <w:sz w:val="20"/>
                <w:szCs w:val="20"/>
              </w:rPr>
              <w:t>⑴　地域の学校園に在籍する障がいのある幼児児童生徒のニーズに応じた支援を実施する。</w:t>
            </w:r>
          </w:p>
          <w:p w14:paraId="5FAE9DE8" w14:textId="77777777" w:rsidR="002B376F" w:rsidRPr="00B44A99" w:rsidRDefault="002B376F" w:rsidP="002B376F">
            <w:pPr>
              <w:spacing w:line="240" w:lineRule="exact"/>
              <w:rPr>
                <w:rFonts w:ascii="ＭＳ 明朝" w:hAnsi="ＭＳ 明朝"/>
                <w:sz w:val="20"/>
                <w:szCs w:val="20"/>
              </w:rPr>
            </w:pPr>
          </w:p>
          <w:p w14:paraId="5FAE9DE9" w14:textId="77777777" w:rsidR="004173ED" w:rsidRPr="00B44A99" w:rsidRDefault="004173ED" w:rsidP="002B376F">
            <w:pPr>
              <w:spacing w:line="240" w:lineRule="exact"/>
              <w:rPr>
                <w:rFonts w:ascii="ＭＳ 明朝" w:hAnsi="ＭＳ 明朝"/>
                <w:sz w:val="20"/>
                <w:szCs w:val="20"/>
              </w:rPr>
            </w:pPr>
          </w:p>
          <w:p w14:paraId="5FAE9DEA" w14:textId="77777777" w:rsidR="0084310D" w:rsidRPr="00B44A99" w:rsidRDefault="0084310D" w:rsidP="0084310D">
            <w:pPr>
              <w:spacing w:line="240" w:lineRule="exact"/>
              <w:ind w:left="200" w:hanging="200"/>
              <w:rPr>
                <w:rFonts w:ascii="ＭＳ 明朝" w:hAnsi="ＭＳ 明朝"/>
                <w:sz w:val="20"/>
                <w:szCs w:val="20"/>
              </w:rPr>
            </w:pPr>
            <w:r w:rsidRPr="00B44A99">
              <w:rPr>
                <w:rFonts w:ascii="ＭＳ 明朝" w:hAnsi="ＭＳ 明朝" w:hint="eastAsia"/>
                <w:sz w:val="20"/>
                <w:szCs w:val="20"/>
              </w:rPr>
              <w:t>⑵　校内支援を充実させ、専門的な取り組みについてのボトムアップを図る。</w:t>
            </w:r>
          </w:p>
          <w:p w14:paraId="5FAE9DEB" w14:textId="77777777" w:rsidR="0084310D" w:rsidRPr="00B44A99" w:rsidRDefault="0084310D" w:rsidP="0084310D">
            <w:pPr>
              <w:spacing w:line="240" w:lineRule="exact"/>
              <w:ind w:left="200" w:hanging="200"/>
              <w:rPr>
                <w:rFonts w:ascii="ＭＳ 明朝" w:hAnsi="ＭＳ 明朝"/>
                <w:sz w:val="20"/>
                <w:szCs w:val="20"/>
              </w:rPr>
            </w:pPr>
          </w:p>
          <w:p w14:paraId="5FAE9DEC" w14:textId="77777777" w:rsidR="00637A86" w:rsidRPr="00B44A99" w:rsidRDefault="00637A86" w:rsidP="0084310D">
            <w:pPr>
              <w:spacing w:line="240" w:lineRule="exact"/>
              <w:ind w:left="200" w:hanging="200"/>
              <w:rPr>
                <w:rFonts w:ascii="ＭＳ 明朝" w:hAnsi="ＭＳ 明朝"/>
                <w:sz w:val="20"/>
                <w:szCs w:val="20"/>
              </w:rPr>
            </w:pPr>
          </w:p>
          <w:p w14:paraId="5FAE9DED" w14:textId="77777777" w:rsidR="00637A86" w:rsidRPr="00B44A99" w:rsidRDefault="00637A86" w:rsidP="0084310D">
            <w:pPr>
              <w:spacing w:line="240" w:lineRule="exact"/>
              <w:ind w:left="200" w:hanging="200"/>
              <w:rPr>
                <w:rFonts w:ascii="ＭＳ 明朝" w:hAnsi="ＭＳ 明朝"/>
                <w:sz w:val="20"/>
                <w:szCs w:val="20"/>
              </w:rPr>
            </w:pPr>
          </w:p>
          <w:p w14:paraId="5FAE9DEE" w14:textId="77777777" w:rsidR="009E608E" w:rsidRPr="00B44A99" w:rsidRDefault="009E608E" w:rsidP="006A31DD">
            <w:pPr>
              <w:spacing w:line="240" w:lineRule="exact"/>
              <w:rPr>
                <w:rFonts w:ascii="ＭＳ 明朝" w:hAnsi="ＭＳ 明朝"/>
                <w:sz w:val="20"/>
                <w:szCs w:val="20"/>
              </w:rPr>
            </w:pPr>
          </w:p>
          <w:p w14:paraId="5FAE9DEF" w14:textId="77777777" w:rsidR="0084310D" w:rsidRPr="00B44A99" w:rsidRDefault="0084310D" w:rsidP="0084310D">
            <w:pPr>
              <w:spacing w:line="240" w:lineRule="exact"/>
              <w:ind w:left="200" w:hanging="200"/>
              <w:rPr>
                <w:rFonts w:ascii="ＭＳ 明朝" w:hAnsi="ＭＳ 明朝"/>
                <w:sz w:val="20"/>
                <w:szCs w:val="20"/>
              </w:rPr>
            </w:pPr>
            <w:r w:rsidRPr="00B44A99">
              <w:rPr>
                <w:rFonts w:ascii="ＭＳ 明朝" w:hAnsi="ＭＳ 明朝" w:hint="eastAsia"/>
                <w:sz w:val="20"/>
                <w:szCs w:val="20"/>
              </w:rPr>
              <w:t>⑶　教職員全員が、児童生徒一人ひとりの人権を尊重し、お互いが思いやりのある環境づくりを推進する。</w:t>
            </w:r>
          </w:p>
          <w:p w14:paraId="5FAE9DF0" w14:textId="77777777" w:rsidR="0084310D" w:rsidRPr="00B44A99" w:rsidRDefault="0084310D" w:rsidP="0084310D">
            <w:pPr>
              <w:spacing w:line="240" w:lineRule="exact"/>
              <w:ind w:left="200" w:hanging="200"/>
              <w:rPr>
                <w:rFonts w:ascii="ＭＳ 明朝" w:hAnsi="ＭＳ 明朝"/>
                <w:sz w:val="20"/>
                <w:szCs w:val="20"/>
              </w:rPr>
            </w:pPr>
          </w:p>
          <w:p w14:paraId="5FAE9DF1" w14:textId="77777777" w:rsidR="004173ED" w:rsidRPr="00B44A99" w:rsidRDefault="004173ED" w:rsidP="0084310D">
            <w:pPr>
              <w:spacing w:line="240" w:lineRule="exact"/>
              <w:ind w:left="200" w:hanging="200"/>
              <w:rPr>
                <w:rFonts w:ascii="ＭＳ 明朝" w:hAnsi="ＭＳ 明朝"/>
                <w:sz w:val="20"/>
                <w:szCs w:val="20"/>
              </w:rPr>
            </w:pPr>
          </w:p>
          <w:p w14:paraId="5FAE9DF2" w14:textId="77777777" w:rsidR="006A31DD" w:rsidRPr="00B44A99" w:rsidRDefault="006A31DD" w:rsidP="006A31DD">
            <w:pPr>
              <w:spacing w:line="240" w:lineRule="exact"/>
              <w:rPr>
                <w:rFonts w:ascii="ＭＳ 明朝" w:hAnsi="ＭＳ 明朝"/>
                <w:sz w:val="20"/>
                <w:szCs w:val="20"/>
              </w:rPr>
            </w:pPr>
          </w:p>
          <w:p w14:paraId="5FAE9DF3" w14:textId="77777777" w:rsidR="004173ED" w:rsidRPr="00B44A99" w:rsidRDefault="004173ED" w:rsidP="006A31DD">
            <w:pPr>
              <w:spacing w:line="240" w:lineRule="exact"/>
              <w:rPr>
                <w:rFonts w:ascii="ＭＳ 明朝" w:hAnsi="ＭＳ 明朝"/>
                <w:sz w:val="20"/>
                <w:szCs w:val="20"/>
              </w:rPr>
            </w:pPr>
          </w:p>
          <w:p w14:paraId="5FAE9DF4" w14:textId="77777777" w:rsidR="009E608E" w:rsidRPr="00B44A99" w:rsidRDefault="009E608E" w:rsidP="009E608E">
            <w:pPr>
              <w:pStyle w:val="aa"/>
              <w:numPr>
                <w:ilvl w:val="0"/>
                <w:numId w:val="25"/>
              </w:numPr>
              <w:spacing w:line="240" w:lineRule="exact"/>
              <w:ind w:leftChars="0"/>
              <w:rPr>
                <w:rFonts w:ascii="ＭＳ 明朝" w:hAnsi="ＭＳ 明朝"/>
                <w:sz w:val="20"/>
                <w:szCs w:val="20"/>
              </w:rPr>
            </w:pPr>
            <w:r w:rsidRPr="00B44A99">
              <w:rPr>
                <w:rFonts w:ascii="ＭＳ 明朝" w:hAnsi="ＭＳ 明朝" w:hint="eastAsia"/>
                <w:sz w:val="20"/>
                <w:szCs w:val="20"/>
              </w:rPr>
              <w:t>様々な災害を想</w:t>
            </w:r>
          </w:p>
          <w:p w14:paraId="5FAE9DF5" w14:textId="77777777" w:rsidR="009E608E" w:rsidRPr="00B44A99" w:rsidRDefault="009E608E" w:rsidP="009E608E">
            <w:pPr>
              <w:spacing w:line="240" w:lineRule="exact"/>
              <w:ind w:firstLineChars="100" w:firstLine="200"/>
              <w:rPr>
                <w:rFonts w:ascii="ＭＳ 明朝" w:hAnsi="ＭＳ 明朝"/>
                <w:sz w:val="20"/>
                <w:szCs w:val="20"/>
              </w:rPr>
            </w:pPr>
            <w:r w:rsidRPr="00B44A99">
              <w:rPr>
                <w:rFonts w:ascii="ＭＳ 明朝" w:hAnsi="ＭＳ 明朝" w:hint="eastAsia"/>
                <w:sz w:val="20"/>
                <w:szCs w:val="20"/>
              </w:rPr>
              <w:t>定した訓練を実施</w:t>
            </w:r>
          </w:p>
          <w:p w14:paraId="5FAE9DF6" w14:textId="77777777" w:rsidR="009E608E" w:rsidRPr="00B44A99" w:rsidRDefault="009E608E" w:rsidP="009E608E">
            <w:pPr>
              <w:spacing w:line="240" w:lineRule="exact"/>
              <w:ind w:firstLineChars="100" w:firstLine="200"/>
              <w:rPr>
                <w:rFonts w:ascii="ＭＳ 明朝" w:hAnsi="ＭＳ 明朝"/>
                <w:sz w:val="20"/>
                <w:szCs w:val="20"/>
              </w:rPr>
            </w:pPr>
            <w:r w:rsidRPr="00B44A99">
              <w:rPr>
                <w:rFonts w:ascii="ＭＳ 明朝" w:hAnsi="ＭＳ 明朝" w:hint="eastAsia"/>
                <w:sz w:val="20"/>
                <w:szCs w:val="20"/>
              </w:rPr>
              <w:t>し、より現実に即</w:t>
            </w:r>
          </w:p>
          <w:p w14:paraId="5FAE9DF7" w14:textId="77777777" w:rsidR="009E608E" w:rsidRPr="00B44A99" w:rsidRDefault="009E608E" w:rsidP="009E608E">
            <w:pPr>
              <w:spacing w:line="240" w:lineRule="exact"/>
              <w:ind w:firstLineChars="100" w:firstLine="200"/>
              <w:rPr>
                <w:rFonts w:ascii="ＭＳ 明朝" w:hAnsi="ＭＳ 明朝"/>
                <w:sz w:val="20"/>
                <w:szCs w:val="20"/>
              </w:rPr>
            </w:pPr>
            <w:r w:rsidRPr="00B44A99">
              <w:rPr>
                <w:rFonts w:ascii="ＭＳ 明朝" w:hAnsi="ＭＳ 明朝" w:hint="eastAsia"/>
                <w:sz w:val="20"/>
                <w:szCs w:val="20"/>
              </w:rPr>
              <w:t>した対応ができる</w:t>
            </w:r>
          </w:p>
          <w:p w14:paraId="5FAE9DF8" w14:textId="77777777" w:rsidR="009E608E" w:rsidRPr="00B44A99" w:rsidRDefault="009E608E" w:rsidP="009E608E">
            <w:pPr>
              <w:spacing w:line="240" w:lineRule="exact"/>
              <w:ind w:firstLineChars="100" w:firstLine="200"/>
              <w:rPr>
                <w:rFonts w:ascii="ＭＳ 明朝" w:hAnsi="ＭＳ 明朝"/>
                <w:sz w:val="20"/>
                <w:szCs w:val="20"/>
              </w:rPr>
            </w:pPr>
            <w:r w:rsidRPr="00B44A99">
              <w:rPr>
                <w:rFonts w:ascii="ＭＳ 明朝" w:hAnsi="ＭＳ 明朝" w:hint="eastAsia"/>
                <w:sz w:val="20"/>
                <w:szCs w:val="20"/>
              </w:rPr>
              <w:t>ようにする。</w:t>
            </w:r>
          </w:p>
          <w:p w14:paraId="5FAE9DF9" w14:textId="77777777" w:rsidR="009E608E" w:rsidRPr="00B44A99" w:rsidRDefault="009E608E" w:rsidP="009E608E">
            <w:pPr>
              <w:spacing w:line="240" w:lineRule="exact"/>
              <w:rPr>
                <w:rFonts w:ascii="ＭＳ 明朝" w:hAnsi="ＭＳ 明朝"/>
                <w:sz w:val="20"/>
                <w:szCs w:val="20"/>
              </w:rPr>
            </w:pPr>
          </w:p>
          <w:p w14:paraId="5FAE9DFA" w14:textId="77777777" w:rsidR="009E608E" w:rsidRPr="00B44A99" w:rsidRDefault="009E608E" w:rsidP="009E608E">
            <w:pPr>
              <w:spacing w:line="240" w:lineRule="exact"/>
              <w:rPr>
                <w:rFonts w:ascii="ＭＳ 明朝" w:hAnsi="ＭＳ 明朝"/>
                <w:sz w:val="20"/>
                <w:szCs w:val="20"/>
              </w:rPr>
            </w:pPr>
          </w:p>
          <w:p w14:paraId="5FAE9DFB" w14:textId="77777777" w:rsidR="009E608E" w:rsidRPr="00B44A99" w:rsidRDefault="009E608E" w:rsidP="009E608E">
            <w:pPr>
              <w:spacing w:line="240" w:lineRule="exact"/>
              <w:rPr>
                <w:rFonts w:ascii="ＭＳ 明朝" w:hAnsi="ＭＳ 明朝"/>
                <w:sz w:val="20"/>
                <w:szCs w:val="20"/>
              </w:rPr>
            </w:pPr>
          </w:p>
          <w:p w14:paraId="5FAE9DFC" w14:textId="77777777" w:rsidR="006A31DD" w:rsidRPr="00B44A99" w:rsidRDefault="006A31DD" w:rsidP="009E608E">
            <w:pPr>
              <w:spacing w:line="240" w:lineRule="exact"/>
              <w:rPr>
                <w:rFonts w:ascii="ＭＳ 明朝" w:hAnsi="ＭＳ 明朝"/>
                <w:sz w:val="20"/>
                <w:szCs w:val="20"/>
              </w:rPr>
            </w:pPr>
          </w:p>
          <w:p w14:paraId="5FAE9DFD" w14:textId="77777777" w:rsidR="0084310D" w:rsidRPr="00B44A99" w:rsidRDefault="004173ED" w:rsidP="004173ED">
            <w:pPr>
              <w:pStyle w:val="aa"/>
              <w:numPr>
                <w:ilvl w:val="0"/>
                <w:numId w:val="25"/>
              </w:numPr>
              <w:spacing w:line="240" w:lineRule="exact"/>
              <w:ind w:leftChars="0" w:left="211" w:hanging="211"/>
              <w:rPr>
                <w:rFonts w:ascii="ＭＳ 明朝" w:hAnsi="ＭＳ 明朝"/>
                <w:sz w:val="20"/>
                <w:szCs w:val="20"/>
              </w:rPr>
            </w:pPr>
            <w:r w:rsidRPr="00B44A99">
              <w:rPr>
                <w:rFonts w:ascii="ＭＳ 明朝" w:hAnsi="ＭＳ 明朝" w:hint="eastAsia"/>
                <w:sz w:val="20"/>
                <w:szCs w:val="20"/>
              </w:rPr>
              <w:t xml:space="preserve">　</w:t>
            </w:r>
            <w:r w:rsidR="0084310D" w:rsidRPr="00B44A99">
              <w:rPr>
                <w:rFonts w:ascii="ＭＳ 明朝" w:hAnsi="ＭＳ 明朝" w:hint="eastAsia"/>
                <w:sz w:val="20"/>
                <w:szCs w:val="20"/>
              </w:rPr>
              <w:t>開かれた学校づくりに向けた情報発信を行う。</w:t>
            </w:r>
          </w:p>
          <w:p w14:paraId="5FAE9DFE" w14:textId="77777777" w:rsidR="00637A86" w:rsidRPr="00B44A99" w:rsidRDefault="00637A86" w:rsidP="00637A86">
            <w:pPr>
              <w:spacing w:line="240" w:lineRule="exact"/>
              <w:rPr>
                <w:rFonts w:ascii="ＭＳ 明朝" w:hAnsi="ＭＳ 明朝"/>
                <w:sz w:val="18"/>
                <w:szCs w:val="18"/>
              </w:rPr>
            </w:pPr>
          </w:p>
          <w:p w14:paraId="5FAE9DFF" w14:textId="77777777" w:rsidR="00637A86" w:rsidRPr="00B44A99" w:rsidRDefault="00637A86" w:rsidP="00637A86">
            <w:pPr>
              <w:spacing w:line="240" w:lineRule="exact"/>
              <w:rPr>
                <w:rFonts w:ascii="ＭＳ 明朝" w:hAnsi="ＭＳ 明朝"/>
                <w:sz w:val="18"/>
                <w:szCs w:val="18"/>
              </w:rPr>
            </w:pPr>
          </w:p>
          <w:p w14:paraId="5FAE9E00" w14:textId="77777777" w:rsidR="009E608E" w:rsidRPr="00B44A99" w:rsidRDefault="009E608E" w:rsidP="00637A86">
            <w:pPr>
              <w:spacing w:line="240" w:lineRule="exact"/>
              <w:rPr>
                <w:rFonts w:ascii="ＭＳ 明朝" w:hAnsi="ＭＳ 明朝"/>
                <w:sz w:val="18"/>
                <w:szCs w:val="18"/>
              </w:rPr>
            </w:pPr>
          </w:p>
          <w:p w14:paraId="5FAE9E01" w14:textId="77777777" w:rsidR="009E608E" w:rsidRPr="00B44A99" w:rsidRDefault="009E608E" w:rsidP="00637A86">
            <w:pPr>
              <w:spacing w:line="240" w:lineRule="exact"/>
              <w:rPr>
                <w:rFonts w:ascii="ＭＳ 明朝" w:hAnsi="ＭＳ 明朝"/>
                <w:sz w:val="18"/>
                <w:szCs w:val="18"/>
              </w:rPr>
            </w:pPr>
          </w:p>
          <w:p w14:paraId="5FAE9E02" w14:textId="77777777" w:rsidR="009E608E" w:rsidRPr="00B44A99" w:rsidRDefault="009E608E" w:rsidP="00637A86">
            <w:pPr>
              <w:spacing w:line="240" w:lineRule="exact"/>
              <w:rPr>
                <w:rFonts w:ascii="ＭＳ 明朝" w:hAnsi="ＭＳ 明朝"/>
                <w:sz w:val="18"/>
                <w:szCs w:val="18"/>
              </w:rPr>
            </w:pPr>
          </w:p>
          <w:p w14:paraId="5FAE9E03" w14:textId="77777777" w:rsidR="009E608E" w:rsidRPr="00B44A99" w:rsidRDefault="009E608E" w:rsidP="00637A86">
            <w:pPr>
              <w:spacing w:line="240" w:lineRule="exact"/>
              <w:rPr>
                <w:rFonts w:ascii="ＭＳ 明朝" w:hAnsi="ＭＳ 明朝"/>
                <w:sz w:val="18"/>
                <w:szCs w:val="18"/>
              </w:rPr>
            </w:pPr>
          </w:p>
          <w:p w14:paraId="5FAE9E04" w14:textId="77777777" w:rsidR="009E608E" w:rsidRPr="00B44A99" w:rsidRDefault="009E608E" w:rsidP="00637A86">
            <w:pPr>
              <w:spacing w:line="240" w:lineRule="exact"/>
              <w:rPr>
                <w:rFonts w:ascii="ＭＳ 明朝" w:hAnsi="ＭＳ 明朝"/>
                <w:sz w:val="18"/>
                <w:szCs w:val="18"/>
              </w:rPr>
            </w:pPr>
          </w:p>
          <w:p w14:paraId="5FAE9E05" w14:textId="77777777" w:rsidR="009E608E" w:rsidRPr="00B44A99" w:rsidRDefault="009E608E" w:rsidP="00637A86">
            <w:pPr>
              <w:spacing w:line="240" w:lineRule="exact"/>
              <w:rPr>
                <w:rFonts w:ascii="ＭＳ 明朝" w:hAnsi="ＭＳ 明朝"/>
                <w:sz w:val="18"/>
                <w:szCs w:val="18"/>
              </w:rPr>
            </w:pPr>
          </w:p>
          <w:p w14:paraId="5FAE9E06" w14:textId="77777777" w:rsidR="009E608E" w:rsidRPr="00B44A99" w:rsidRDefault="009E608E" w:rsidP="00637A86">
            <w:pPr>
              <w:spacing w:line="240" w:lineRule="exact"/>
              <w:rPr>
                <w:rFonts w:ascii="ＭＳ 明朝" w:hAnsi="ＭＳ 明朝"/>
                <w:sz w:val="18"/>
                <w:szCs w:val="18"/>
              </w:rPr>
            </w:pPr>
          </w:p>
          <w:p w14:paraId="5FAE9E07" w14:textId="77777777" w:rsidR="009E608E" w:rsidRPr="00B44A99" w:rsidRDefault="0084224B" w:rsidP="005964DB">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 xml:space="preserve">⑹　</w:t>
            </w:r>
            <w:r w:rsidR="005964DB" w:rsidRPr="00B44A99">
              <w:rPr>
                <w:rFonts w:ascii="ＭＳ 明朝" w:hAnsi="ＭＳ 明朝" w:hint="eastAsia"/>
                <w:sz w:val="18"/>
                <w:szCs w:val="18"/>
              </w:rPr>
              <w:t>働き方改革を推進し、教職員の健康</w:t>
            </w:r>
            <w:r w:rsidR="003F5456" w:rsidRPr="00B44A99">
              <w:rPr>
                <w:rFonts w:ascii="ＭＳ 明朝" w:hAnsi="ＭＳ 明朝" w:hint="eastAsia"/>
                <w:sz w:val="18"/>
                <w:szCs w:val="18"/>
              </w:rPr>
              <w:t>管理</w:t>
            </w:r>
            <w:r w:rsidR="005964DB" w:rsidRPr="00B44A99">
              <w:rPr>
                <w:rFonts w:ascii="ＭＳ 明朝" w:hAnsi="ＭＳ 明朝" w:hint="eastAsia"/>
                <w:sz w:val="18"/>
                <w:szCs w:val="18"/>
              </w:rPr>
              <w:t>に努める。</w:t>
            </w:r>
          </w:p>
          <w:p w14:paraId="5FAE9E08" w14:textId="77777777" w:rsidR="006A31DD" w:rsidRPr="00B44A99" w:rsidRDefault="006A31DD" w:rsidP="00637A86">
            <w:pPr>
              <w:spacing w:line="240" w:lineRule="exact"/>
              <w:rPr>
                <w:rFonts w:ascii="ＭＳ 明朝" w:hAnsi="ＭＳ 明朝"/>
                <w:sz w:val="18"/>
                <w:szCs w:val="18"/>
              </w:rPr>
            </w:pPr>
          </w:p>
        </w:tc>
        <w:tc>
          <w:tcPr>
            <w:tcW w:w="4536" w:type="dxa"/>
            <w:tcBorders>
              <w:right w:val="dashed" w:sz="4" w:space="0" w:color="auto"/>
            </w:tcBorders>
            <w:shd w:val="clear" w:color="auto" w:fill="auto"/>
          </w:tcPr>
          <w:p w14:paraId="5FAE9E09" w14:textId="77777777" w:rsidR="001E4389" w:rsidRPr="00B44A99" w:rsidRDefault="001E4389" w:rsidP="0012487E">
            <w:pPr>
              <w:spacing w:line="240" w:lineRule="exact"/>
              <w:rPr>
                <w:rFonts w:ascii="ＭＳ 明朝" w:hAnsi="ＭＳ 明朝"/>
                <w:sz w:val="18"/>
                <w:szCs w:val="18"/>
              </w:rPr>
            </w:pPr>
          </w:p>
          <w:p w14:paraId="5FAE9E0A" w14:textId="77777777" w:rsidR="00311652" w:rsidRPr="00B44A99" w:rsidRDefault="00311652" w:rsidP="0012487E">
            <w:pPr>
              <w:pStyle w:val="aa"/>
              <w:numPr>
                <w:ilvl w:val="0"/>
                <w:numId w:val="23"/>
              </w:numPr>
              <w:spacing w:line="240" w:lineRule="exact"/>
              <w:ind w:leftChars="0"/>
              <w:rPr>
                <w:rFonts w:ascii="ＭＳ 明朝" w:hAnsi="ＭＳ 明朝"/>
                <w:sz w:val="18"/>
                <w:szCs w:val="18"/>
              </w:rPr>
            </w:pPr>
          </w:p>
          <w:p w14:paraId="5FAE9E0B" w14:textId="77777777" w:rsidR="00311652" w:rsidRPr="00B44A99" w:rsidRDefault="00311652" w:rsidP="00311652">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0012487E" w:rsidRPr="00B44A99">
              <w:rPr>
                <w:rFonts w:ascii="ＭＳ 明朝" w:hAnsi="ＭＳ 明朝" w:hint="eastAsia"/>
                <w:sz w:val="18"/>
                <w:szCs w:val="18"/>
              </w:rPr>
              <w:t>リーディングスタッフを中心にした支援体制を充実させ、地域の学校園の支援要請に応える。</w:t>
            </w:r>
          </w:p>
          <w:p w14:paraId="5FAE9E0C" w14:textId="77777777" w:rsidR="00311652" w:rsidRPr="00B44A99" w:rsidRDefault="00311652" w:rsidP="002B376F">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教材等の提供や検査結果についてのアドバイスなども積極的に行う。</w:t>
            </w:r>
          </w:p>
          <w:p w14:paraId="5FAE9E0D" w14:textId="77777777" w:rsidR="00637A86" w:rsidRPr="00B44A99" w:rsidRDefault="00637A86" w:rsidP="0012487E">
            <w:pPr>
              <w:spacing w:line="240" w:lineRule="exact"/>
              <w:rPr>
                <w:rFonts w:ascii="ＭＳ 明朝" w:hAnsi="ＭＳ 明朝"/>
                <w:sz w:val="18"/>
                <w:szCs w:val="18"/>
              </w:rPr>
            </w:pPr>
          </w:p>
          <w:p w14:paraId="5FAE9E0E" w14:textId="77777777" w:rsidR="004173ED" w:rsidRPr="00B44A99" w:rsidRDefault="004173ED" w:rsidP="0012487E">
            <w:pPr>
              <w:spacing w:line="240" w:lineRule="exact"/>
              <w:rPr>
                <w:rFonts w:ascii="ＭＳ 明朝" w:hAnsi="ＭＳ 明朝"/>
                <w:sz w:val="18"/>
                <w:szCs w:val="18"/>
              </w:rPr>
            </w:pPr>
          </w:p>
          <w:p w14:paraId="5FAE9E0F" w14:textId="77777777" w:rsidR="0012487E" w:rsidRPr="00B44A99" w:rsidRDefault="0012487E" w:rsidP="00E35AD7">
            <w:pPr>
              <w:pStyle w:val="aa"/>
              <w:numPr>
                <w:ilvl w:val="0"/>
                <w:numId w:val="23"/>
              </w:numPr>
              <w:spacing w:line="240" w:lineRule="exact"/>
              <w:ind w:leftChars="0"/>
              <w:rPr>
                <w:rFonts w:ascii="ＭＳ 明朝" w:hAnsi="ＭＳ 明朝"/>
                <w:sz w:val="18"/>
                <w:szCs w:val="18"/>
              </w:rPr>
            </w:pPr>
          </w:p>
          <w:p w14:paraId="5FAE9E10" w14:textId="77777777" w:rsidR="00097683" w:rsidRPr="00B44A99" w:rsidRDefault="00097683" w:rsidP="00442258">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支援室リーディングスタッフについては、地域の支援だけでなく、担任からの相談にも対応する。</w:t>
            </w:r>
          </w:p>
          <w:p w14:paraId="5FAE9E11" w14:textId="77777777" w:rsidR="00097683" w:rsidRPr="00B44A99" w:rsidRDefault="00097683" w:rsidP="00442258">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リーディングスタッフ及び外部専門家によるアセスメント研修を実施する。</w:t>
            </w:r>
          </w:p>
          <w:p w14:paraId="5FAE9E12" w14:textId="77777777" w:rsidR="00E35AD7" w:rsidRPr="00B44A99" w:rsidRDefault="00097683" w:rsidP="00442258">
            <w:pPr>
              <w:spacing w:line="240" w:lineRule="exact"/>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支援部教員による校内研修会を実施する</w:t>
            </w:r>
          </w:p>
          <w:p w14:paraId="5FAE9E13" w14:textId="77777777" w:rsidR="00E35AD7" w:rsidRPr="00B44A99" w:rsidRDefault="00E35AD7" w:rsidP="00E35AD7">
            <w:pPr>
              <w:spacing w:line="240" w:lineRule="exact"/>
              <w:rPr>
                <w:rFonts w:ascii="ＭＳ 明朝" w:hAnsi="ＭＳ 明朝"/>
                <w:sz w:val="18"/>
                <w:szCs w:val="18"/>
              </w:rPr>
            </w:pPr>
          </w:p>
          <w:p w14:paraId="5FAE9E14" w14:textId="77777777" w:rsidR="00637A86" w:rsidRPr="00B44A99" w:rsidRDefault="00637A86" w:rsidP="00E35AD7">
            <w:pPr>
              <w:spacing w:line="240" w:lineRule="exact"/>
              <w:rPr>
                <w:rFonts w:ascii="ＭＳ 明朝" w:hAnsi="ＭＳ 明朝"/>
                <w:sz w:val="18"/>
                <w:szCs w:val="18"/>
              </w:rPr>
            </w:pPr>
          </w:p>
          <w:p w14:paraId="5FAE9E15" w14:textId="77777777" w:rsidR="009E608E" w:rsidRPr="00B44A99" w:rsidRDefault="009E608E" w:rsidP="00E35AD7">
            <w:pPr>
              <w:spacing w:line="240" w:lineRule="exact"/>
              <w:rPr>
                <w:rFonts w:ascii="ＭＳ 明朝" w:hAnsi="ＭＳ 明朝"/>
                <w:sz w:val="18"/>
                <w:szCs w:val="18"/>
              </w:rPr>
            </w:pPr>
          </w:p>
          <w:p w14:paraId="5FAE9E16" w14:textId="77777777" w:rsidR="004173ED" w:rsidRPr="00B44A99" w:rsidRDefault="004173ED" w:rsidP="006A31DD">
            <w:pPr>
              <w:pStyle w:val="aa"/>
              <w:numPr>
                <w:ilvl w:val="0"/>
                <w:numId w:val="23"/>
              </w:numPr>
              <w:spacing w:line="240" w:lineRule="exact"/>
              <w:ind w:leftChars="0"/>
              <w:rPr>
                <w:rFonts w:ascii="ＭＳ 明朝" w:hAnsi="ＭＳ 明朝"/>
                <w:sz w:val="18"/>
                <w:szCs w:val="18"/>
              </w:rPr>
            </w:pPr>
          </w:p>
          <w:p w14:paraId="5FAE9E17" w14:textId="77777777" w:rsidR="00637A86" w:rsidRPr="00B44A99" w:rsidRDefault="004173ED" w:rsidP="004173E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 xml:space="preserve">・　</w:t>
            </w:r>
            <w:r w:rsidR="006A31DD" w:rsidRPr="00B44A99">
              <w:rPr>
                <w:rFonts w:ascii="ＭＳ 明朝" w:hAnsi="ＭＳ 明朝" w:hint="eastAsia"/>
                <w:sz w:val="18"/>
                <w:szCs w:val="18"/>
              </w:rPr>
              <w:t>効果的な研修会を計画的に実施し、教職員の意識向上を図り、予防、早期発見、早期対応、指導の充実に努める。</w:t>
            </w:r>
          </w:p>
          <w:p w14:paraId="5FAE9E18" w14:textId="77777777" w:rsidR="00637A86" w:rsidRPr="00B44A99" w:rsidRDefault="00637A86" w:rsidP="00637A86">
            <w:pPr>
              <w:pStyle w:val="aa"/>
              <w:spacing w:line="240" w:lineRule="exact"/>
              <w:ind w:leftChars="0" w:left="360"/>
              <w:rPr>
                <w:rFonts w:ascii="ＭＳ 明朝" w:hAnsi="ＭＳ 明朝"/>
                <w:sz w:val="18"/>
                <w:szCs w:val="18"/>
              </w:rPr>
            </w:pPr>
          </w:p>
          <w:p w14:paraId="5FAE9E19" w14:textId="77777777" w:rsidR="00637A86" w:rsidRPr="00B44A99" w:rsidRDefault="00637A86" w:rsidP="009E608E">
            <w:pPr>
              <w:spacing w:line="240" w:lineRule="exact"/>
              <w:rPr>
                <w:rFonts w:ascii="ＭＳ 明朝" w:hAnsi="ＭＳ 明朝"/>
                <w:sz w:val="18"/>
                <w:szCs w:val="18"/>
              </w:rPr>
            </w:pPr>
          </w:p>
          <w:p w14:paraId="5FAE9E1A" w14:textId="77777777" w:rsidR="009E608E" w:rsidRPr="00B44A99" w:rsidRDefault="009E608E" w:rsidP="009E608E">
            <w:pPr>
              <w:spacing w:line="240" w:lineRule="exact"/>
              <w:rPr>
                <w:rFonts w:ascii="ＭＳ 明朝" w:hAnsi="ＭＳ 明朝"/>
                <w:sz w:val="18"/>
                <w:szCs w:val="18"/>
              </w:rPr>
            </w:pPr>
          </w:p>
          <w:p w14:paraId="5FAE9E1B" w14:textId="77777777" w:rsidR="00637A86" w:rsidRPr="00B44A99" w:rsidRDefault="00637A86" w:rsidP="006A31DD">
            <w:pPr>
              <w:spacing w:line="240" w:lineRule="exact"/>
              <w:rPr>
                <w:rFonts w:ascii="ＭＳ 明朝" w:hAnsi="ＭＳ 明朝"/>
                <w:sz w:val="18"/>
                <w:szCs w:val="18"/>
              </w:rPr>
            </w:pPr>
          </w:p>
          <w:p w14:paraId="5FAE9E1C" w14:textId="77777777" w:rsidR="006A31DD" w:rsidRPr="00B44A99" w:rsidRDefault="006A31DD" w:rsidP="006A31DD">
            <w:pPr>
              <w:spacing w:line="240" w:lineRule="exact"/>
              <w:rPr>
                <w:rFonts w:ascii="ＭＳ 明朝" w:hAnsi="ＭＳ 明朝"/>
                <w:sz w:val="18"/>
                <w:szCs w:val="18"/>
              </w:rPr>
            </w:pPr>
          </w:p>
          <w:p w14:paraId="5FAE9E1D" w14:textId="77777777" w:rsidR="004173ED" w:rsidRPr="00B44A99" w:rsidRDefault="004173ED" w:rsidP="006A31DD">
            <w:pPr>
              <w:spacing w:line="240" w:lineRule="exact"/>
              <w:rPr>
                <w:rFonts w:ascii="ＭＳ 明朝" w:hAnsi="ＭＳ 明朝"/>
                <w:sz w:val="18"/>
                <w:szCs w:val="18"/>
              </w:rPr>
            </w:pPr>
          </w:p>
          <w:p w14:paraId="5FAE9E1E" w14:textId="77777777" w:rsidR="004173ED" w:rsidRPr="00B44A99" w:rsidRDefault="004173ED" w:rsidP="00E35AD7">
            <w:pPr>
              <w:pStyle w:val="aa"/>
              <w:numPr>
                <w:ilvl w:val="0"/>
                <w:numId w:val="23"/>
              </w:numPr>
              <w:spacing w:line="240" w:lineRule="exact"/>
              <w:ind w:leftChars="0"/>
              <w:rPr>
                <w:rFonts w:ascii="ＭＳ 明朝" w:hAnsi="ＭＳ 明朝"/>
                <w:sz w:val="18"/>
                <w:szCs w:val="18"/>
              </w:rPr>
            </w:pPr>
          </w:p>
          <w:p w14:paraId="5FAE9E1F" w14:textId="77777777" w:rsidR="00637A86" w:rsidRPr="00B44A99" w:rsidRDefault="004173ED" w:rsidP="004173E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 xml:space="preserve">・　</w:t>
            </w:r>
            <w:r w:rsidR="00CA45CF" w:rsidRPr="00B44A99">
              <w:rPr>
                <w:rFonts w:ascii="ＭＳ 明朝" w:hAnsi="ＭＳ 明朝" w:hint="eastAsia"/>
                <w:sz w:val="18"/>
                <w:szCs w:val="18"/>
              </w:rPr>
              <w:t>課業時間中、課業時間外の災害に備え、様々な被害状況を想定した避難訓練を実施する。</w:t>
            </w:r>
          </w:p>
          <w:p w14:paraId="5FAE9E20" w14:textId="77777777" w:rsidR="00637A86" w:rsidRPr="00B44A99" w:rsidRDefault="00637A86" w:rsidP="00637A86">
            <w:pPr>
              <w:spacing w:line="240" w:lineRule="exact"/>
              <w:rPr>
                <w:rFonts w:ascii="ＭＳ 明朝" w:hAnsi="ＭＳ 明朝"/>
                <w:sz w:val="18"/>
                <w:szCs w:val="18"/>
              </w:rPr>
            </w:pPr>
          </w:p>
          <w:p w14:paraId="5FAE9E21" w14:textId="77777777" w:rsidR="00637A86" w:rsidRPr="00B44A99" w:rsidRDefault="00637A86" w:rsidP="00637A86">
            <w:pPr>
              <w:spacing w:line="240" w:lineRule="exact"/>
              <w:rPr>
                <w:rFonts w:ascii="ＭＳ 明朝" w:hAnsi="ＭＳ 明朝"/>
                <w:sz w:val="18"/>
                <w:szCs w:val="18"/>
              </w:rPr>
            </w:pPr>
          </w:p>
          <w:p w14:paraId="5FAE9E22" w14:textId="77777777" w:rsidR="00637A86" w:rsidRPr="00B44A99" w:rsidRDefault="00637A86" w:rsidP="00637A86">
            <w:pPr>
              <w:spacing w:line="240" w:lineRule="exact"/>
              <w:rPr>
                <w:rFonts w:ascii="ＭＳ 明朝" w:hAnsi="ＭＳ 明朝"/>
                <w:sz w:val="18"/>
                <w:szCs w:val="18"/>
              </w:rPr>
            </w:pPr>
          </w:p>
          <w:p w14:paraId="5FAE9E23" w14:textId="77777777" w:rsidR="00637A86" w:rsidRPr="00B44A99" w:rsidRDefault="00637A86" w:rsidP="00637A86">
            <w:pPr>
              <w:spacing w:line="240" w:lineRule="exact"/>
              <w:rPr>
                <w:rFonts w:ascii="ＭＳ 明朝" w:hAnsi="ＭＳ 明朝"/>
                <w:sz w:val="18"/>
                <w:szCs w:val="18"/>
              </w:rPr>
            </w:pPr>
          </w:p>
          <w:p w14:paraId="5FAE9E24" w14:textId="77777777" w:rsidR="009E608E" w:rsidRPr="00B44A99" w:rsidRDefault="009E608E" w:rsidP="00637A86">
            <w:pPr>
              <w:spacing w:line="240" w:lineRule="exact"/>
              <w:rPr>
                <w:rFonts w:ascii="ＭＳ 明朝" w:hAnsi="ＭＳ 明朝"/>
                <w:sz w:val="18"/>
                <w:szCs w:val="18"/>
              </w:rPr>
            </w:pPr>
          </w:p>
          <w:p w14:paraId="5FAE9E25" w14:textId="77777777" w:rsidR="009E608E" w:rsidRPr="00B44A99" w:rsidRDefault="009E608E" w:rsidP="00637A86">
            <w:pPr>
              <w:spacing w:line="240" w:lineRule="exact"/>
              <w:rPr>
                <w:rFonts w:ascii="ＭＳ 明朝" w:hAnsi="ＭＳ 明朝"/>
                <w:sz w:val="18"/>
                <w:szCs w:val="18"/>
              </w:rPr>
            </w:pPr>
          </w:p>
          <w:p w14:paraId="5FAE9E26" w14:textId="77777777" w:rsidR="00463FA4" w:rsidRPr="00B44A99" w:rsidRDefault="00463FA4" w:rsidP="00E35AD7">
            <w:pPr>
              <w:pStyle w:val="aa"/>
              <w:numPr>
                <w:ilvl w:val="0"/>
                <w:numId w:val="23"/>
              </w:numPr>
              <w:spacing w:line="240" w:lineRule="exact"/>
              <w:ind w:leftChars="0"/>
              <w:rPr>
                <w:rFonts w:ascii="ＭＳ 明朝" w:hAnsi="ＭＳ 明朝"/>
                <w:sz w:val="18"/>
                <w:szCs w:val="18"/>
              </w:rPr>
            </w:pPr>
          </w:p>
          <w:p w14:paraId="5FAE9E27" w14:textId="77777777" w:rsidR="00637A86" w:rsidRPr="00B44A99" w:rsidRDefault="00463FA4" w:rsidP="004173E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003F1426" w:rsidRPr="00B44A99">
              <w:rPr>
                <w:rFonts w:ascii="ＭＳ 明朝" w:hAnsi="ＭＳ 明朝" w:hint="eastAsia"/>
                <w:sz w:val="18"/>
                <w:szCs w:val="18"/>
              </w:rPr>
              <w:t>各学部の学習や校務分掌等の取り組みのようす、学校行事等の最新情報などを、随時ホームページで</w:t>
            </w:r>
            <w:r w:rsidRPr="00B44A99">
              <w:rPr>
                <w:rFonts w:ascii="ＭＳ 明朝" w:hAnsi="ＭＳ 明朝" w:hint="eastAsia"/>
                <w:sz w:val="18"/>
                <w:szCs w:val="18"/>
              </w:rPr>
              <w:t>発信する。</w:t>
            </w:r>
          </w:p>
          <w:p w14:paraId="5FAE9E28" w14:textId="77777777" w:rsidR="00463FA4" w:rsidRPr="00B44A99" w:rsidRDefault="00463FA4" w:rsidP="004173E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大規模災害の発生に対応するため、地域との連携に努める。</w:t>
            </w:r>
          </w:p>
          <w:p w14:paraId="5FAE9E29" w14:textId="77777777" w:rsidR="003F5456" w:rsidRPr="00B44A99" w:rsidRDefault="003F5456" w:rsidP="004173ED">
            <w:pPr>
              <w:spacing w:line="240" w:lineRule="exact"/>
              <w:ind w:left="180" w:hangingChars="100" w:hanging="180"/>
              <w:rPr>
                <w:rFonts w:ascii="ＭＳ 明朝" w:hAnsi="ＭＳ 明朝"/>
                <w:sz w:val="18"/>
                <w:szCs w:val="18"/>
              </w:rPr>
            </w:pPr>
          </w:p>
          <w:p w14:paraId="5FAE9E2A" w14:textId="77777777" w:rsidR="003F5456" w:rsidRPr="00B44A99" w:rsidRDefault="003F5456" w:rsidP="004173ED">
            <w:pPr>
              <w:spacing w:line="240" w:lineRule="exact"/>
              <w:ind w:left="180" w:hangingChars="100" w:hanging="180"/>
              <w:rPr>
                <w:rFonts w:ascii="ＭＳ 明朝" w:hAnsi="ＭＳ 明朝"/>
                <w:sz w:val="18"/>
                <w:szCs w:val="18"/>
              </w:rPr>
            </w:pPr>
          </w:p>
          <w:p w14:paraId="5FAE9E2B" w14:textId="77777777" w:rsidR="003F5456" w:rsidRPr="00B44A99" w:rsidRDefault="003F5456" w:rsidP="004173ED">
            <w:pPr>
              <w:spacing w:line="240" w:lineRule="exact"/>
              <w:ind w:left="180" w:hangingChars="100" w:hanging="180"/>
              <w:rPr>
                <w:rFonts w:ascii="ＭＳ 明朝" w:hAnsi="ＭＳ 明朝"/>
                <w:sz w:val="18"/>
                <w:szCs w:val="18"/>
              </w:rPr>
            </w:pPr>
          </w:p>
          <w:p w14:paraId="5FAE9E2C" w14:textId="77777777" w:rsidR="003F5456" w:rsidRPr="00B44A99" w:rsidRDefault="003F5456" w:rsidP="004173ED">
            <w:pPr>
              <w:spacing w:line="240" w:lineRule="exact"/>
              <w:ind w:left="180" w:hangingChars="100" w:hanging="180"/>
              <w:rPr>
                <w:rFonts w:ascii="ＭＳ 明朝" w:hAnsi="ＭＳ 明朝"/>
                <w:sz w:val="18"/>
                <w:szCs w:val="18"/>
              </w:rPr>
            </w:pPr>
          </w:p>
          <w:p w14:paraId="5FAE9E2D" w14:textId="77777777" w:rsidR="003F5456" w:rsidRPr="00B44A99" w:rsidRDefault="003F5456" w:rsidP="004173ED">
            <w:pPr>
              <w:spacing w:line="240" w:lineRule="exact"/>
              <w:ind w:left="180" w:hangingChars="100" w:hanging="180"/>
              <w:rPr>
                <w:rFonts w:ascii="ＭＳ 明朝" w:hAnsi="ＭＳ 明朝"/>
                <w:sz w:val="18"/>
                <w:szCs w:val="18"/>
              </w:rPr>
            </w:pPr>
          </w:p>
          <w:p w14:paraId="5FAE9E2E" w14:textId="77777777" w:rsidR="003F5456" w:rsidRPr="00B44A99" w:rsidRDefault="003F5456" w:rsidP="004173ED">
            <w:pPr>
              <w:spacing w:line="240" w:lineRule="exact"/>
              <w:ind w:left="180" w:hangingChars="100" w:hanging="180"/>
              <w:rPr>
                <w:rFonts w:ascii="ＭＳ 明朝" w:hAnsi="ＭＳ 明朝"/>
                <w:sz w:val="18"/>
                <w:szCs w:val="18"/>
              </w:rPr>
            </w:pPr>
          </w:p>
          <w:p w14:paraId="5FAE9E2F" w14:textId="77777777" w:rsidR="003F5456" w:rsidRPr="00B44A99" w:rsidRDefault="003F5456" w:rsidP="004173E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 xml:space="preserve">⑹　</w:t>
            </w:r>
          </w:p>
          <w:p w14:paraId="5FAE9E30" w14:textId="77777777" w:rsidR="003F5456" w:rsidRPr="00B44A99" w:rsidRDefault="003F5456" w:rsidP="003F5456">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　超過勤務の縮減に向けて、週に一度の一斉退庁日を徹底する。</w:t>
            </w:r>
          </w:p>
        </w:tc>
        <w:tc>
          <w:tcPr>
            <w:tcW w:w="2977" w:type="dxa"/>
            <w:tcBorders>
              <w:right w:val="dashed" w:sz="4" w:space="0" w:color="auto"/>
            </w:tcBorders>
          </w:tcPr>
          <w:p w14:paraId="5FAE9E31" w14:textId="77777777" w:rsidR="001E4389" w:rsidRPr="00B44A99" w:rsidRDefault="001E4389" w:rsidP="00311652">
            <w:pPr>
              <w:spacing w:line="240" w:lineRule="exact"/>
              <w:rPr>
                <w:rFonts w:ascii="ＭＳ 明朝" w:hAnsi="ＭＳ 明朝"/>
                <w:sz w:val="18"/>
                <w:szCs w:val="18"/>
              </w:rPr>
            </w:pPr>
          </w:p>
          <w:p w14:paraId="5FAE9E32" w14:textId="77777777" w:rsidR="00311652" w:rsidRPr="00B44A99" w:rsidRDefault="00311652" w:rsidP="00311652">
            <w:pPr>
              <w:pStyle w:val="aa"/>
              <w:numPr>
                <w:ilvl w:val="0"/>
                <w:numId w:val="24"/>
              </w:numPr>
              <w:spacing w:line="240" w:lineRule="exact"/>
              <w:ind w:leftChars="0"/>
              <w:rPr>
                <w:rFonts w:ascii="ＭＳ 明朝" w:hAnsi="ＭＳ 明朝"/>
                <w:sz w:val="18"/>
                <w:szCs w:val="18"/>
              </w:rPr>
            </w:pPr>
          </w:p>
          <w:p w14:paraId="5FAE9E33" w14:textId="77777777" w:rsidR="00311652" w:rsidRPr="00B44A99" w:rsidRDefault="00311652" w:rsidP="00311652">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支援先の学校園へのアンケートを実施</w:t>
            </w:r>
            <w:r w:rsidR="00CA45CF" w:rsidRPr="00B44A99">
              <w:rPr>
                <w:rFonts w:ascii="ＭＳ 明朝" w:hAnsi="ＭＳ 明朝" w:hint="eastAsia"/>
                <w:sz w:val="18"/>
                <w:szCs w:val="18"/>
              </w:rPr>
              <w:t>。</w:t>
            </w:r>
            <w:r w:rsidRPr="00B44A99">
              <w:rPr>
                <w:rFonts w:ascii="ＭＳ 明朝" w:hAnsi="ＭＳ 明朝" w:hint="eastAsia"/>
                <w:sz w:val="18"/>
                <w:szCs w:val="18"/>
              </w:rPr>
              <w:t>総合評価平均で３以上。</w:t>
            </w:r>
          </w:p>
          <w:p w14:paraId="5FAE9E34" w14:textId="77777777" w:rsidR="00311652" w:rsidRPr="00B44A99" w:rsidRDefault="00311652" w:rsidP="00311652">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本校で使用している教材等を紹介</w:t>
            </w:r>
            <w:r w:rsidR="004173ED" w:rsidRPr="00B44A99">
              <w:rPr>
                <w:rFonts w:ascii="ＭＳ 明朝" w:hAnsi="ＭＳ 明朝" w:hint="eastAsia"/>
                <w:sz w:val="18"/>
                <w:szCs w:val="18"/>
              </w:rPr>
              <w:t>し、</w:t>
            </w:r>
            <w:r w:rsidRPr="00B44A99">
              <w:rPr>
                <w:rFonts w:ascii="ＭＳ 明朝" w:hAnsi="ＭＳ 明朝" w:hint="eastAsia"/>
                <w:sz w:val="18"/>
                <w:szCs w:val="18"/>
              </w:rPr>
              <w:t>貸し出しを行う。</w:t>
            </w:r>
          </w:p>
          <w:p w14:paraId="5FAE9E35" w14:textId="77777777" w:rsidR="00311652" w:rsidRPr="00B44A99" w:rsidRDefault="00311652" w:rsidP="00311652">
            <w:pPr>
              <w:spacing w:line="240" w:lineRule="exact"/>
              <w:rPr>
                <w:rFonts w:ascii="ＭＳ 明朝" w:hAnsi="ＭＳ 明朝"/>
                <w:sz w:val="18"/>
                <w:szCs w:val="18"/>
              </w:rPr>
            </w:pPr>
          </w:p>
          <w:p w14:paraId="5FAE9E36" w14:textId="77777777" w:rsidR="00311652" w:rsidRPr="00B44A99" w:rsidRDefault="00311652" w:rsidP="00FF1AC5">
            <w:pPr>
              <w:pStyle w:val="aa"/>
              <w:numPr>
                <w:ilvl w:val="0"/>
                <w:numId w:val="24"/>
              </w:numPr>
              <w:spacing w:line="240" w:lineRule="exact"/>
              <w:ind w:leftChars="0"/>
              <w:rPr>
                <w:rFonts w:ascii="ＭＳ 明朝" w:hAnsi="ＭＳ 明朝"/>
                <w:sz w:val="18"/>
                <w:szCs w:val="18"/>
              </w:rPr>
            </w:pPr>
          </w:p>
          <w:p w14:paraId="5FAE9E37" w14:textId="77777777" w:rsidR="00442258" w:rsidRPr="00B44A99" w:rsidRDefault="00442258" w:rsidP="00631637">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学校教育自己診断（教員）において「校内支援が役に立った」肯定的評価80％以上</w:t>
            </w:r>
          </w:p>
          <w:p w14:paraId="5FAE9E38" w14:textId="77777777" w:rsidR="00311652" w:rsidRPr="00B44A99" w:rsidRDefault="00442258" w:rsidP="00631637">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学校教育自己診断（教員）「初任者等経験の少ない教員を学校全体で育成する体制が取れている」肯定的評価</w:t>
            </w:r>
            <w:r w:rsidR="0084224B" w:rsidRPr="00B44A99">
              <w:rPr>
                <w:rFonts w:ascii="ＭＳ 明朝" w:hAnsi="ＭＳ 明朝" w:hint="eastAsia"/>
                <w:sz w:val="18"/>
                <w:szCs w:val="18"/>
              </w:rPr>
              <w:t>65</w:t>
            </w:r>
            <w:r w:rsidRPr="00B44A99">
              <w:rPr>
                <w:rFonts w:ascii="ＭＳ 明朝" w:hAnsi="ＭＳ 明朝" w:hint="eastAsia"/>
                <w:sz w:val="18"/>
                <w:szCs w:val="18"/>
              </w:rPr>
              <w:t>％以上</w:t>
            </w:r>
          </w:p>
          <w:p w14:paraId="5FAE9E39" w14:textId="77777777" w:rsidR="00637A86" w:rsidRPr="00B44A99" w:rsidRDefault="00637A86" w:rsidP="00311652">
            <w:pPr>
              <w:spacing w:line="240" w:lineRule="exact"/>
              <w:rPr>
                <w:rFonts w:ascii="ＭＳ 明朝" w:hAnsi="ＭＳ 明朝"/>
                <w:sz w:val="18"/>
                <w:szCs w:val="18"/>
              </w:rPr>
            </w:pPr>
          </w:p>
          <w:p w14:paraId="5FAE9E3A" w14:textId="77777777" w:rsidR="006A31DD" w:rsidRPr="00B44A99" w:rsidRDefault="006A31DD" w:rsidP="006A31DD">
            <w:pPr>
              <w:pStyle w:val="aa"/>
              <w:numPr>
                <w:ilvl w:val="0"/>
                <w:numId w:val="24"/>
              </w:numPr>
              <w:spacing w:line="240" w:lineRule="exact"/>
              <w:ind w:leftChars="0"/>
              <w:rPr>
                <w:rFonts w:ascii="ＭＳ 明朝" w:hAnsi="ＭＳ 明朝"/>
                <w:sz w:val="18"/>
                <w:szCs w:val="18"/>
              </w:rPr>
            </w:pPr>
          </w:p>
          <w:p w14:paraId="5FAE9E3B" w14:textId="77777777" w:rsidR="006A31DD" w:rsidRPr="00B44A99" w:rsidRDefault="006A31DD" w:rsidP="004173E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人権研修会を年間３回実施</w:t>
            </w:r>
            <w:r w:rsidR="0084224B" w:rsidRPr="00B44A99">
              <w:rPr>
                <w:rFonts w:ascii="ＭＳ 明朝" w:hAnsi="ＭＳ 明朝" w:hint="eastAsia"/>
                <w:sz w:val="18"/>
                <w:szCs w:val="18"/>
              </w:rPr>
              <w:t>し、討論形式、講義形式、体験形式などの形式を取り入れる。</w:t>
            </w:r>
          </w:p>
          <w:p w14:paraId="5FAE9E3C" w14:textId="77777777" w:rsidR="006A31DD" w:rsidRPr="00B44A99" w:rsidRDefault="006A31DD" w:rsidP="006A31DD">
            <w:pPr>
              <w:spacing w:line="240" w:lineRule="exact"/>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いじめ体罰事案０件</w:t>
            </w:r>
            <w:r w:rsidR="004173ED" w:rsidRPr="00B44A99">
              <w:rPr>
                <w:rFonts w:ascii="ＭＳ 明朝" w:hAnsi="ＭＳ 明朝" w:hint="eastAsia"/>
                <w:sz w:val="18"/>
                <w:szCs w:val="18"/>
              </w:rPr>
              <w:t>。</w:t>
            </w:r>
          </w:p>
          <w:p w14:paraId="5FAE9E3D" w14:textId="77777777" w:rsidR="00311652" w:rsidRPr="00B44A99" w:rsidRDefault="006A31DD" w:rsidP="004173E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学校教育自己診断（教員）「体罰やセクハラの防止をはじめ人権尊重に基づいた児童生徒指導が行われている」肯定的評価80％</w:t>
            </w:r>
            <w:r w:rsidR="004173ED" w:rsidRPr="00B44A99">
              <w:rPr>
                <w:rFonts w:ascii="ＭＳ 明朝" w:hAnsi="ＭＳ 明朝" w:hint="eastAsia"/>
                <w:sz w:val="18"/>
                <w:szCs w:val="18"/>
              </w:rPr>
              <w:t>以上。</w:t>
            </w:r>
          </w:p>
          <w:p w14:paraId="5FAE9E3E" w14:textId="77777777" w:rsidR="00637A86" w:rsidRPr="00B44A99" w:rsidRDefault="00637A86" w:rsidP="00311652">
            <w:pPr>
              <w:spacing w:line="240" w:lineRule="exact"/>
              <w:rPr>
                <w:rFonts w:ascii="ＭＳ 明朝" w:hAnsi="ＭＳ 明朝"/>
                <w:sz w:val="18"/>
                <w:szCs w:val="18"/>
              </w:rPr>
            </w:pPr>
          </w:p>
          <w:p w14:paraId="5FAE9E3F" w14:textId="77777777" w:rsidR="00381F9D" w:rsidRPr="00B44A99" w:rsidRDefault="00381F9D" w:rsidP="00637A86">
            <w:pPr>
              <w:pStyle w:val="aa"/>
              <w:numPr>
                <w:ilvl w:val="0"/>
                <w:numId w:val="24"/>
              </w:numPr>
              <w:spacing w:line="240" w:lineRule="exact"/>
              <w:ind w:leftChars="0"/>
              <w:rPr>
                <w:rFonts w:ascii="ＭＳ 明朝" w:hAnsi="ＭＳ 明朝"/>
                <w:sz w:val="18"/>
                <w:szCs w:val="18"/>
              </w:rPr>
            </w:pPr>
            <w:r w:rsidRPr="00B44A99">
              <w:rPr>
                <w:rFonts w:ascii="ＭＳ 明朝" w:hAnsi="ＭＳ 明朝" w:hint="eastAsia"/>
                <w:sz w:val="18"/>
                <w:szCs w:val="18"/>
              </w:rPr>
              <w:t xml:space="preserve">　</w:t>
            </w:r>
          </w:p>
          <w:p w14:paraId="5FAE9E40" w14:textId="77777777" w:rsidR="00637A86" w:rsidRPr="00B44A99" w:rsidRDefault="00CA45CF" w:rsidP="004173E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事前に時間</w:t>
            </w:r>
            <w:r w:rsidR="006A31DD" w:rsidRPr="00B44A99">
              <w:rPr>
                <w:rFonts w:ascii="ＭＳ 明朝" w:hAnsi="ＭＳ 明朝" w:hint="eastAsia"/>
                <w:sz w:val="18"/>
                <w:szCs w:val="18"/>
              </w:rPr>
              <w:t>・</w:t>
            </w:r>
            <w:r w:rsidRPr="00B44A99">
              <w:rPr>
                <w:rFonts w:ascii="ＭＳ 明朝" w:hAnsi="ＭＳ 明朝" w:hint="eastAsia"/>
                <w:sz w:val="18"/>
                <w:szCs w:val="18"/>
              </w:rPr>
              <w:t>場所を連絡しない避難訓練を段階的に３回実施する。</w:t>
            </w:r>
          </w:p>
          <w:p w14:paraId="5FAE9E41" w14:textId="77777777" w:rsidR="00637A86" w:rsidRPr="00B44A99" w:rsidRDefault="00CA45CF" w:rsidP="004173E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階段や廊下等につけた名称を活用し、児童生徒や来校者に避難経路がわかりやすい訓練を実施する。</w:t>
            </w:r>
          </w:p>
          <w:p w14:paraId="5FAE9E42" w14:textId="77777777" w:rsidR="009E608E" w:rsidRPr="00B44A99" w:rsidRDefault="009E608E" w:rsidP="00637A86">
            <w:pPr>
              <w:spacing w:line="240" w:lineRule="exact"/>
              <w:rPr>
                <w:rFonts w:ascii="ＭＳ 明朝" w:hAnsi="ＭＳ 明朝"/>
                <w:sz w:val="18"/>
                <w:szCs w:val="18"/>
              </w:rPr>
            </w:pPr>
          </w:p>
          <w:p w14:paraId="5FAE9E43" w14:textId="77777777" w:rsidR="00637A86" w:rsidRPr="00B44A99" w:rsidRDefault="00637A86" w:rsidP="00637A86">
            <w:pPr>
              <w:pStyle w:val="aa"/>
              <w:numPr>
                <w:ilvl w:val="0"/>
                <w:numId w:val="24"/>
              </w:numPr>
              <w:spacing w:line="240" w:lineRule="exact"/>
              <w:ind w:leftChars="0"/>
              <w:rPr>
                <w:rFonts w:ascii="ＭＳ 明朝" w:hAnsi="ＭＳ 明朝"/>
                <w:sz w:val="18"/>
                <w:szCs w:val="18"/>
              </w:rPr>
            </w:pPr>
          </w:p>
          <w:p w14:paraId="5FAE9E44" w14:textId="77777777" w:rsidR="002D3C3D" w:rsidRPr="00B44A99" w:rsidRDefault="00381F9D" w:rsidP="00381F9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00463FA4" w:rsidRPr="00B44A99">
              <w:rPr>
                <w:rFonts w:ascii="ＭＳ 明朝" w:hAnsi="ＭＳ 明朝" w:hint="eastAsia"/>
                <w:sz w:val="18"/>
                <w:szCs w:val="18"/>
              </w:rPr>
              <w:t>各学部のページをアップして教育課程や取り組みについて発信する。</w:t>
            </w:r>
          </w:p>
          <w:p w14:paraId="5FAE9E45" w14:textId="77777777" w:rsidR="00381F9D" w:rsidRPr="00B44A99" w:rsidRDefault="002D3C3D" w:rsidP="00381F9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00463FA4" w:rsidRPr="00B44A99">
              <w:rPr>
                <w:rFonts w:ascii="ＭＳ 明朝" w:hAnsi="ＭＳ 明朝" w:hint="eastAsia"/>
                <w:sz w:val="18"/>
                <w:szCs w:val="18"/>
              </w:rPr>
              <w:t>ブログ等、</w:t>
            </w:r>
            <w:r w:rsidR="00381F9D" w:rsidRPr="00B44A99">
              <w:rPr>
                <w:rFonts w:ascii="ＭＳ 明朝" w:hAnsi="ＭＳ 明朝" w:hint="eastAsia"/>
                <w:sz w:val="18"/>
                <w:szCs w:val="18"/>
              </w:rPr>
              <w:t>学校ホームページの更新を、年間</w:t>
            </w:r>
            <w:r w:rsidR="004173ED" w:rsidRPr="00B44A99">
              <w:rPr>
                <w:rFonts w:ascii="ＭＳ 明朝" w:hAnsi="ＭＳ 明朝" w:hint="eastAsia"/>
                <w:sz w:val="18"/>
                <w:szCs w:val="18"/>
              </w:rPr>
              <w:t>35</w:t>
            </w:r>
            <w:r w:rsidR="00381F9D" w:rsidRPr="00B44A99">
              <w:rPr>
                <w:rFonts w:ascii="ＭＳ 明朝" w:hAnsi="ＭＳ 明朝" w:hint="eastAsia"/>
                <w:sz w:val="18"/>
                <w:szCs w:val="18"/>
              </w:rPr>
              <w:t>回以上行う。</w:t>
            </w:r>
          </w:p>
          <w:p w14:paraId="5FAE9E46" w14:textId="77777777" w:rsidR="00311652" w:rsidRPr="00B44A99" w:rsidRDefault="00381F9D" w:rsidP="00381F9D">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w:t>
            </w:r>
            <w:r w:rsidR="004173ED" w:rsidRPr="00B44A99">
              <w:rPr>
                <w:rFonts w:ascii="ＭＳ 明朝" w:hAnsi="ＭＳ 明朝" w:hint="eastAsia"/>
                <w:sz w:val="18"/>
                <w:szCs w:val="18"/>
              </w:rPr>
              <w:t xml:space="preserve">　</w:t>
            </w:r>
            <w:r w:rsidRPr="00B44A99">
              <w:rPr>
                <w:rFonts w:ascii="ＭＳ 明朝" w:hAnsi="ＭＳ 明朝" w:hint="eastAsia"/>
                <w:sz w:val="18"/>
                <w:szCs w:val="18"/>
              </w:rPr>
              <w:t>学校教育自己診断(教員)において「情報教育の手段として学校のホームページが活用されている」の肯定的評価80％以上。</w:t>
            </w:r>
          </w:p>
          <w:p w14:paraId="5FAE9E47" w14:textId="77777777" w:rsidR="003F5456" w:rsidRPr="00B44A99" w:rsidRDefault="003F5456" w:rsidP="00381F9D">
            <w:pPr>
              <w:spacing w:line="240" w:lineRule="exact"/>
              <w:ind w:left="180" w:hangingChars="100" w:hanging="180"/>
              <w:rPr>
                <w:rFonts w:ascii="ＭＳ 明朝" w:hAnsi="ＭＳ 明朝"/>
                <w:sz w:val="18"/>
                <w:szCs w:val="18"/>
              </w:rPr>
            </w:pPr>
          </w:p>
          <w:p w14:paraId="5FAE9E48" w14:textId="77777777" w:rsidR="003F5456" w:rsidRPr="00B44A99" w:rsidRDefault="003F5456" w:rsidP="00381F9D">
            <w:pPr>
              <w:spacing w:line="240" w:lineRule="exact"/>
              <w:ind w:left="180" w:hangingChars="100" w:hanging="180"/>
              <w:rPr>
                <w:rFonts w:ascii="ＭＳ 明朝" w:hAnsi="ＭＳ 明朝"/>
                <w:sz w:val="18"/>
                <w:szCs w:val="18"/>
              </w:rPr>
            </w:pPr>
          </w:p>
          <w:p w14:paraId="5FAE9E49" w14:textId="5EC0C775" w:rsidR="003F5456" w:rsidRPr="00B44A99" w:rsidRDefault="002F4491" w:rsidP="003F5456">
            <w:pPr>
              <w:spacing w:line="240" w:lineRule="exact"/>
              <w:ind w:left="180" w:hangingChars="100" w:hanging="180"/>
              <w:rPr>
                <w:rFonts w:ascii="ＭＳ 明朝" w:hAnsi="ＭＳ 明朝"/>
                <w:sz w:val="18"/>
                <w:szCs w:val="18"/>
              </w:rPr>
            </w:pPr>
            <w:r w:rsidRPr="00B44A99">
              <w:rPr>
                <w:rFonts w:ascii="ＭＳ 明朝" w:hAnsi="ＭＳ 明朝" w:hint="eastAsia"/>
                <w:sz w:val="18"/>
                <w:szCs w:val="18"/>
              </w:rPr>
              <w:t>(6)</w:t>
            </w:r>
            <w:r w:rsidR="003F5456" w:rsidRPr="00B44A99">
              <w:rPr>
                <w:rFonts w:ascii="ＭＳ 明朝" w:hAnsi="ＭＳ 明朝" w:hint="eastAsia"/>
                <w:sz w:val="18"/>
                <w:szCs w:val="18"/>
              </w:rPr>
              <w:t xml:space="preserve">　一斉退庁日には、19時までに全教職員の95％は退勤する。</w:t>
            </w:r>
          </w:p>
        </w:tc>
        <w:tc>
          <w:tcPr>
            <w:tcW w:w="4572" w:type="dxa"/>
            <w:tcBorders>
              <w:left w:val="dashed" w:sz="4" w:space="0" w:color="auto"/>
              <w:right w:val="single" w:sz="4" w:space="0" w:color="auto"/>
            </w:tcBorders>
            <w:shd w:val="clear" w:color="auto" w:fill="auto"/>
          </w:tcPr>
          <w:p w14:paraId="5FAE9E4A" w14:textId="77777777" w:rsidR="001E4389" w:rsidRPr="00B44A99" w:rsidRDefault="001E4389" w:rsidP="00866CC6">
            <w:pPr>
              <w:spacing w:line="320" w:lineRule="exact"/>
              <w:ind w:left="180" w:hangingChars="100" w:hanging="180"/>
              <w:jc w:val="left"/>
              <w:rPr>
                <w:rFonts w:ascii="ＭＳ 明朝" w:hAnsi="ＭＳ 明朝"/>
                <w:sz w:val="18"/>
                <w:szCs w:val="18"/>
              </w:rPr>
            </w:pPr>
          </w:p>
        </w:tc>
      </w:tr>
    </w:tbl>
    <w:p w14:paraId="5FAE9E4C" w14:textId="77777777" w:rsidR="0086696C" w:rsidRPr="00B44A99" w:rsidRDefault="0086696C" w:rsidP="006206CE">
      <w:pPr>
        <w:spacing w:line="120" w:lineRule="exact"/>
        <w:rPr>
          <w:rFonts w:ascii="ＭＳ 明朝" w:hAnsi="ＭＳ 明朝"/>
          <w:sz w:val="18"/>
          <w:szCs w:val="18"/>
        </w:rPr>
      </w:pPr>
    </w:p>
    <w:p w14:paraId="5FAE9E4D" w14:textId="77777777" w:rsidR="001E4389" w:rsidRPr="00B44A99" w:rsidRDefault="001E4389" w:rsidP="006206CE">
      <w:pPr>
        <w:spacing w:line="120" w:lineRule="exact"/>
        <w:rPr>
          <w:rFonts w:ascii="ＭＳ 明朝" w:hAnsi="ＭＳ 明朝"/>
          <w:sz w:val="18"/>
          <w:szCs w:val="18"/>
        </w:rPr>
      </w:pPr>
    </w:p>
    <w:p w14:paraId="5FAE9E4E" w14:textId="77777777" w:rsidR="001E4389" w:rsidRPr="00B44A99" w:rsidRDefault="001E4389" w:rsidP="006206CE">
      <w:pPr>
        <w:spacing w:line="120" w:lineRule="exact"/>
        <w:rPr>
          <w:rFonts w:ascii="ＭＳ 明朝" w:hAnsi="ＭＳ 明朝"/>
          <w:sz w:val="18"/>
          <w:szCs w:val="18"/>
        </w:rPr>
      </w:pPr>
    </w:p>
    <w:p w14:paraId="5FAE9E4F" w14:textId="77777777" w:rsidR="001E4389" w:rsidRPr="00B44A99" w:rsidRDefault="001E4389" w:rsidP="006206CE">
      <w:pPr>
        <w:spacing w:line="120" w:lineRule="exact"/>
        <w:rPr>
          <w:rFonts w:ascii="ＭＳ 明朝" w:hAnsi="ＭＳ 明朝"/>
          <w:sz w:val="18"/>
          <w:szCs w:val="18"/>
        </w:rPr>
      </w:pPr>
    </w:p>
    <w:p w14:paraId="5FAE9E50" w14:textId="77777777" w:rsidR="001E4389" w:rsidRPr="00B44A99" w:rsidRDefault="001E4389" w:rsidP="006206CE">
      <w:pPr>
        <w:spacing w:line="120" w:lineRule="exact"/>
        <w:rPr>
          <w:rFonts w:ascii="ＭＳ 明朝" w:hAnsi="ＭＳ 明朝"/>
          <w:sz w:val="18"/>
          <w:szCs w:val="18"/>
        </w:rPr>
      </w:pPr>
    </w:p>
    <w:sectPr w:rsidR="001E4389" w:rsidRPr="00B44A99"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785F" w14:textId="77777777" w:rsidR="00365F89" w:rsidRDefault="00365F89">
      <w:r>
        <w:separator/>
      </w:r>
    </w:p>
  </w:endnote>
  <w:endnote w:type="continuationSeparator" w:id="0">
    <w:p w14:paraId="6BCF1FD7" w14:textId="77777777" w:rsidR="00365F89" w:rsidRDefault="0036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DD2CE" w14:textId="77777777" w:rsidR="00365F89" w:rsidRDefault="00365F89">
      <w:r>
        <w:separator/>
      </w:r>
    </w:p>
  </w:footnote>
  <w:footnote w:type="continuationSeparator" w:id="0">
    <w:p w14:paraId="65B360C7" w14:textId="77777777" w:rsidR="00365F89" w:rsidRDefault="00365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9E55" w14:textId="77777777" w:rsidR="007415F0" w:rsidRDefault="007415F0" w:rsidP="00C506E8">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№Ｓ２１</w:t>
    </w:r>
  </w:p>
  <w:p w14:paraId="5FAE9E56" w14:textId="77777777" w:rsidR="007415F0" w:rsidRDefault="007415F0" w:rsidP="00C506E8">
    <w:pPr>
      <w:spacing w:line="360" w:lineRule="exact"/>
      <w:ind w:rightChars="100" w:right="210"/>
      <w:jc w:val="right"/>
      <w:rPr>
        <w:rFonts w:ascii="ＭＳ ゴシック" w:eastAsia="ＭＳ ゴシック" w:hAnsi="ＭＳ ゴシック"/>
        <w:sz w:val="20"/>
        <w:szCs w:val="20"/>
      </w:rPr>
    </w:pPr>
  </w:p>
  <w:p w14:paraId="5FAE9E57" w14:textId="77777777" w:rsidR="007415F0" w:rsidRPr="003A3356" w:rsidRDefault="007415F0" w:rsidP="00C506E8">
    <w:pPr>
      <w:spacing w:line="360" w:lineRule="exact"/>
      <w:ind w:rightChars="100" w:right="210"/>
      <w:jc w:val="right"/>
      <w:rPr>
        <w:rFonts w:ascii="ＭＳ 明朝" w:hAnsi="ＭＳ 明朝"/>
        <w:b/>
        <w:sz w:val="24"/>
      </w:rPr>
    </w:pPr>
    <w:r>
      <w:rPr>
        <w:rFonts w:ascii="ＭＳ 明朝" w:hAnsi="ＭＳ 明朝" w:hint="eastAsia"/>
        <w:b/>
        <w:sz w:val="24"/>
      </w:rPr>
      <w:t>府立思斉支援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F76AC5"/>
    <w:multiLevelType w:val="hybridMultilevel"/>
    <w:tmpl w:val="CA281D9E"/>
    <w:lvl w:ilvl="0" w:tplc="F8C2C018">
      <w:start w:val="1"/>
      <w:numFmt w:val="decimalFullWidth"/>
      <w:lvlText w:val="（%1）"/>
      <w:lvlJc w:val="left"/>
      <w:pPr>
        <w:ind w:left="930" w:hanging="720"/>
      </w:pPr>
      <w:rPr>
        <w:rFonts w:ascii="ＭＳ ゴシック" w:eastAsia="ＭＳ ゴシック" w:hAnsi="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274D9A"/>
    <w:multiLevelType w:val="hybridMultilevel"/>
    <w:tmpl w:val="2F88D982"/>
    <w:lvl w:ilvl="0" w:tplc="14041A66">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E81277"/>
    <w:multiLevelType w:val="hybridMultilevel"/>
    <w:tmpl w:val="32625778"/>
    <w:lvl w:ilvl="0" w:tplc="DD94F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9A1875"/>
    <w:multiLevelType w:val="hybridMultilevel"/>
    <w:tmpl w:val="D068DAAA"/>
    <w:lvl w:ilvl="0" w:tplc="F0BCE74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3D433D"/>
    <w:multiLevelType w:val="hybridMultilevel"/>
    <w:tmpl w:val="B85AF396"/>
    <w:lvl w:ilvl="0" w:tplc="38C07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935ABA"/>
    <w:multiLevelType w:val="hybridMultilevel"/>
    <w:tmpl w:val="F0244DCA"/>
    <w:lvl w:ilvl="0" w:tplc="C7767960">
      <w:start w:val="1"/>
      <w:numFmt w:val="decimalFullWidth"/>
      <w:lvlText w:val="（%1）"/>
      <w:lvlJc w:val="left"/>
      <w:pPr>
        <w:ind w:left="930" w:hanging="720"/>
      </w:pPr>
      <w:rPr>
        <w:rFonts w:ascii="ＭＳ ゴシック" w:eastAsia="ＭＳ ゴシック" w:hAnsi="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805350"/>
    <w:multiLevelType w:val="hybridMultilevel"/>
    <w:tmpl w:val="09100022"/>
    <w:lvl w:ilvl="0" w:tplc="035404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765337"/>
    <w:multiLevelType w:val="hybridMultilevel"/>
    <w:tmpl w:val="64801802"/>
    <w:lvl w:ilvl="0" w:tplc="63CA91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EA46104"/>
    <w:multiLevelType w:val="hybridMultilevel"/>
    <w:tmpl w:val="E74852D4"/>
    <w:lvl w:ilvl="0" w:tplc="43C8B338">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957534"/>
    <w:multiLevelType w:val="hybridMultilevel"/>
    <w:tmpl w:val="C4AEBC82"/>
    <w:lvl w:ilvl="0" w:tplc="D24AF4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1A76FE"/>
    <w:multiLevelType w:val="hybridMultilevel"/>
    <w:tmpl w:val="C7F6C91E"/>
    <w:lvl w:ilvl="0" w:tplc="28328E7E">
      <w:start w:val="1"/>
      <w:numFmt w:val="decimalEnclosedParen"/>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9"/>
  </w:num>
  <w:num w:numId="4">
    <w:abstractNumId w:val="5"/>
  </w:num>
  <w:num w:numId="5">
    <w:abstractNumId w:val="17"/>
  </w:num>
  <w:num w:numId="6">
    <w:abstractNumId w:val="26"/>
  </w:num>
  <w:num w:numId="7">
    <w:abstractNumId w:val="20"/>
  </w:num>
  <w:num w:numId="8">
    <w:abstractNumId w:val="11"/>
  </w:num>
  <w:num w:numId="9">
    <w:abstractNumId w:val="22"/>
  </w:num>
  <w:num w:numId="10">
    <w:abstractNumId w:val="3"/>
  </w:num>
  <w:num w:numId="11">
    <w:abstractNumId w:val="8"/>
  </w:num>
  <w:num w:numId="12">
    <w:abstractNumId w:val="18"/>
  </w:num>
  <w:num w:numId="13">
    <w:abstractNumId w:val="15"/>
  </w:num>
  <w:num w:numId="14">
    <w:abstractNumId w:val="12"/>
  </w:num>
  <w:num w:numId="15">
    <w:abstractNumId w:val="14"/>
  </w:num>
  <w:num w:numId="16">
    <w:abstractNumId w:val="0"/>
  </w:num>
  <w:num w:numId="17">
    <w:abstractNumId w:val="1"/>
  </w:num>
  <w:num w:numId="18">
    <w:abstractNumId w:val="13"/>
  </w:num>
  <w:num w:numId="19">
    <w:abstractNumId w:val="16"/>
  </w:num>
  <w:num w:numId="20">
    <w:abstractNumId w:val="6"/>
  </w:num>
  <w:num w:numId="21">
    <w:abstractNumId w:val="10"/>
  </w:num>
  <w:num w:numId="22">
    <w:abstractNumId w:val="9"/>
  </w:num>
  <w:num w:numId="23">
    <w:abstractNumId w:val="24"/>
  </w:num>
  <w:num w:numId="24">
    <w:abstractNumId w:val="21"/>
  </w:num>
  <w:num w:numId="25">
    <w:abstractNumId w:val="2"/>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794"/>
    <w:rsid w:val="00004F31"/>
    <w:rsid w:val="00005C08"/>
    <w:rsid w:val="00010939"/>
    <w:rsid w:val="00013C0C"/>
    <w:rsid w:val="00014126"/>
    <w:rsid w:val="00014961"/>
    <w:rsid w:val="000156EF"/>
    <w:rsid w:val="0002465A"/>
    <w:rsid w:val="00031A86"/>
    <w:rsid w:val="00032B55"/>
    <w:rsid w:val="000354D4"/>
    <w:rsid w:val="00045480"/>
    <w:rsid w:val="000524AE"/>
    <w:rsid w:val="00071F5F"/>
    <w:rsid w:val="000724B0"/>
    <w:rsid w:val="0008103A"/>
    <w:rsid w:val="00084D2A"/>
    <w:rsid w:val="00091587"/>
    <w:rsid w:val="0009658C"/>
    <w:rsid w:val="000967CE"/>
    <w:rsid w:val="00097683"/>
    <w:rsid w:val="000A1890"/>
    <w:rsid w:val="000A5FE0"/>
    <w:rsid w:val="000B0C54"/>
    <w:rsid w:val="000B395F"/>
    <w:rsid w:val="000B669B"/>
    <w:rsid w:val="000B7F10"/>
    <w:rsid w:val="000C0CDB"/>
    <w:rsid w:val="000D1B70"/>
    <w:rsid w:val="000D7707"/>
    <w:rsid w:val="000D7C02"/>
    <w:rsid w:val="000E0375"/>
    <w:rsid w:val="000E1F4D"/>
    <w:rsid w:val="000E4B66"/>
    <w:rsid w:val="000E5470"/>
    <w:rsid w:val="000E6B9D"/>
    <w:rsid w:val="000F7917"/>
    <w:rsid w:val="000F7B2E"/>
    <w:rsid w:val="00100533"/>
    <w:rsid w:val="00100CC5"/>
    <w:rsid w:val="00103546"/>
    <w:rsid w:val="0010677F"/>
    <w:rsid w:val="001112AC"/>
    <w:rsid w:val="00112A5C"/>
    <w:rsid w:val="001218A7"/>
    <w:rsid w:val="0012487E"/>
    <w:rsid w:val="00127BB5"/>
    <w:rsid w:val="001300EE"/>
    <w:rsid w:val="00132D6F"/>
    <w:rsid w:val="00134824"/>
    <w:rsid w:val="00135CE9"/>
    <w:rsid w:val="00137359"/>
    <w:rsid w:val="00145D50"/>
    <w:rsid w:val="00155FDF"/>
    <w:rsid w:val="00157860"/>
    <w:rsid w:val="00160A29"/>
    <w:rsid w:val="00162D2E"/>
    <w:rsid w:val="00164559"/>
    <w:rsid w:val="001773F9"/>
    <w:rsid w:val="0018261A"/>
    <w:rsid w:val="00184B1B"/>
    <w:rsid w:val="00192419"/>
    <w:rsid w:val="00193569"/>
    <w:rsid w:val="00195DCF"/>
    <w:rsid w:val="001A1A37"/>
    <w:rsid w:val="001A3F5D"/>
    <w:rsid w:val="001A4539"/>
    <w:rsid w:val="001A4683"/>
    <w:rsid w:val="001B38EB"/>
    <w:rsid w:val="001B6742"/>
    <w:rsid w:val="001B72C5"/>
    <w:rsid w:val="001C53B8"/>
    <w:rsid w:val="001C6B84"/>
    <w:rsid w:val="001C7F6C"/>
    <w:rsid w:val="001C7FE4"/>
    <w:rsid w:val="001D3058"/>
    <w:rsid w:val="001D401B"/>
    <w:rsid w:val="001D44D9"/>
    <w:rsid w:val="001D5135"/>
    <w:rsid w:val="001D6C76"/>
    <w:rsid w:val="001E22E7"/>
    <w:rsid w:val="001E4389"/>
    <w:rsid w:val="001E4774"/>
    <w:rsid w:val="001E4FDA"/>
    <w:rsid w:val="001E5544"/>
    <w:rsid w:val="001F205F"/>
    <w:rsid w:val="001F472F"/>
    <w:rsid w:val="00201A51"/>
    <w:rsid w:val="00201C86"/>
    <w:rsid w:val="002034A6"/>
    <w:rsid w:val="00205C05"/>
    <w:rsid w:val="0021285A"/>
    <w:rsid w:val="00213452"/>
    <w:rsid w:val="0022073E"/>
    <w:rsid w:val="00220AE7"/>
    <w:rsid w:val="00221AA2"/>
    <w:rsid w:val="00224AB0"/>
    <w:rsid w:val="00225A63"/>
    <w:rsid w:val="00225C70"/>
    <w:rsid w:val="00227351"/>
    <w:rsid w:val="00230487"/>
    <w:rsid w:val="00234402"/>
    <w:rsid w:val="00235785"/>
    <w:rsid w:val="00235B86"/>
    <w:rsid w:val="0024006D"/>
    <w:rsid w:val="00241853"/>
    <w:rsid w:val="002439A4"/>
    <w:rsid w:val="002479D4"/>
    <w:rsid w:val="002510DE"/>
    <w:rsid w:val="002532F9"/>
    <w:rsid w:val="00257D43"/>
    <w:rsid w:val="00262794"/>
    <w:rsid w:val="00267D3C"/>
    <w:rsid w:val="00271252"/>
    <w:rsid w:val="0027129F"/>
    <w:rsid w:val="00274864"/>
    <w:rsid w:val="00277476"/>
    <w:rsid w:val="00277761"/>
    <w:rsid w:val="00283C00"/>
    <w:rsid w:val="00293EA9"/>
    <w:rsid w:val="00295EB2"/>
    <w:rsid w:val="002964F2"/>
    <w:rsid w:val="0029712A"/>
    <w:rsid w:val="002A0AA7"/>
    <w:rsid w:val="002A148E"/>
    <w:rsid w:val="002A5F31"/>
    <w:rsid w:val="002A766F"/>
    <w:rsid w:val="002B0BC8"/>
    <w:rsid w:val="002B2DEC"/>
    <w:rsid w:val="002B376F"/>
    <w:rsid w:val="002B3BE1"/>
    <w:rsid w:val="002B690B"/>
    <w:rsid w:val="002C40DD"/>
    <w:rsid w:val="002C423D"/>
    <w:rsid w:val="002D0E3D"/>
    <w:rsid w:val="002D1E0F"/>
    <w:rsid w:val="002D3C3D"/>
    <w:rsid w:val="002F4491"/>
    <w:rsid w:val="002F608A"/>
    <w:rsid w:val="002F62DD"/>
    <w:rsid w:val="002F6E1B"/>
    <w:rsid w:val="00300CD3"/>
    <w:rsid w:val="00301498"/>
    <w:rsid w:val="00301B59"/>
    <w:rsid w:val="003029E3"/>
    <w:rsid w:val="00302D42"/>
    <w:rsid w:val="00302DB0"/>
    <w:rsid w:val="00302EB2"/>
    <w:rsid w:val="0030555A"/>
    <w:rsid w:val="00305D0E"/>
    <w:rsid w:val="00307F1E"/>
    <w:rsid w:val="00310645"/>
    <w:rsid w:val="00311652"/>
    <w:rsid w:val="00311D0A"/>
    <w:rsid w:val="003135F6"/>
    <w:rsid w:val="0031492C"/>
    <w:rsid w:val="00321384"/>
    <w:rsid w:val="00324B67"/>
    <w:rsid w:val="00325810"/>
    <w:rsid w:val="00334F83"/>
    <w:rsid w:val="00336089"/>
    <w:rsid w:val="0033675A"/>
    <w:rsid w:val="00341094"/>
    <w:rsid w:val="003551CD"/>
    <w:rsid w:val="0036174C"/>
    <w:rsid w:val="00364E76"/>
    <w:rsid w:val="00364F35"/>
    <w:rsid w:val="00365F89"/>
    <w:rsid w:val="003730D3"/>
    <w:rsid w:val="0037367C"/>
    <w:rsid w:val="0037506F"/>
    <w:rsid w:val="00381F9D"/>
    <w:rsid w:val="00384C02"/>
    <w:rsid w:val="00386133"/>
    <w:rsid w:val="00386350"/>
    <w:rsid w:val="00387D41"/>
    <w:rsid w:val="0039218F"/>
    <w:rsid w:val="0039322E"/>
    <w:rsid w:val="003937DF"/>
    <w:rsid w:val="00393D75"/>
    <w:rsid w:val="003A1FC1"/>
    <w:rsid w:val="003A3356"/>
    <w:rsid w:val="003A3F2F"/>
    <w:rsid w:val="003A62E8"/>
    <w:rsid w:val="003A7C9E"/>
    <w:rsid w:val="003C503E"/>
    <w:rsid w:val="003D1117"/>
    <w:rsid w:val="003D288C"/>
    <w:rsid w:val="003D2C9D"/>
    <w:rsid w:val="003D57F5"/>
    <w:rsid w:val="003D71A7"/>
    <w:rsid w:val="003D7473"/>
    <w:rsid w:val="003E1EDE"/>
    <w:rsid w:val="003E55A0"/>
    <w:rsid w:val="003F1426"/>
    <w:rsid w:val="003F5456"/>
    <w:rsid w:val="003F6D73"/>
    <w:rsid w:val="00400648"/>
    <w:rsid w:val="004069E8"/>
    <w:rsid w:val="00407905"/>
    <w:rsid w:val="0041291B"/>
    <w:rsid w:val="00414618"/>
    <w:rsid w:val="00416A59"/>
    <w:rsid w:val="004173ED"/>
    <w:rsid w:val="004243CF"/>
    <w:rsid w:val="004245A1"/>
    <w:rsid w:val="004276CC"/>
    <w:rsid w:val="00427E0B"/>
    <w:rsid w:val="00430DFB"/>
    <w:rsid w:val="004312EE"/>
    <w:rsid w:val="00436823"/>
    <w:rsid w:val="004368AD"/>
    <w:rsid w:val="00436BBA"/>
    <w:rsid w:val="00440924"/>
    <w:rsid w:val="00441743"/>
    <w:rsid w:val="0044195F"/>
    <w:rsid w:val="00442258"/>
    <w:rsid w:val="00445E74"/>
    <w:rsid w:val="00454AF4"/>
    <w:rsid w:val="004552E5"/>
    <w:rsid w:val="00460710"/>
    <w:rsid w:val="004632FA"/>
    <w:rsid w:val="00463FA4"/>
    <w:rsid w:val="00465B85"/>
    <w:rsid w:val="00480EB4"/>
    <w:rsid w:val="00483D05"/>
    <w:rsid w:val="00483D99"/>
    <w:rsid w:val="00485D10"/>
    <w:rsid w:val="004930C6"/>
    <w:rsid w:val="004949CC"/>
    <w:rsid w:val="00497ABE"/>
    <w:rsid w:val="004A108D"/>
    <w:rsid w:val="004A1605"/>
    <w:rsid w:val="004A360F"/>
    <w:rsid w:val="004A7442"/>
    <w:rsid w:val="004B2C49"/>
    <w:rsid w:val="004C1B92"/>
    <w:rsid w:val="004C2F46"/>
    <w:rsid w:val="004C5A47"/>
    <w:rsid w:val="004C6D4A"/>
    <w:rsid w:val="004D1BCF"/>
    <w:rsid w:val="004D28A8"/>
    <w:rsid w:val="004D54CC"/>
    <w:rsid w:val="004D70F9"/>
    <w:rsid w:val="004E08FB"/>
    <w:rsid w:val="004E2AE2"/>
    <w:rsid w:val="004F2B87"/>
    <w:rsid w:val="004F3627"/>
    <w:rsid w:val="00500AF9"/>
    <w:rsid w:val="00502EF2"/>
    <w:rsid w:val="00506224"/>
    <w:rsid w:val="005107C8"/>
    <w:rsid w:val="0051265F"/>
    <w:rsid w:val="005134F0"/>
    <w:rsid w:val="0051706C"/>
    <w:rsid w:val="00523FEF"/>
    <w:rsid w:val="0052580C"/>
    <w:rsid w:val="005261C4"/>
    <w:rsid w:val="00526530"/>
    <w:rsid w:val="0054712D"/>
    <w:rsid w:val="0055302B"/>
    <w:rsid w:val="00565B55"/>
    <w:rsid w:val="00566FDB"/>
    <w:rsid w:val="005701D8"/>
    <w:rsid w:val="00571194"/>
    <w:rsid w:val="00575298"/>
    <w:rsid w:val="005753F4"/>
    <w:rsid w:val="00577DE4"/>
    <w:rsid w:val="005846E8"/>
    <w:rsid w:val="00585D6A"/>
    <w:rsid w:val="00586254"/>
    <w:rsid w:val="005875B4"/>
    <w:rsid w:val="0059472B"/>
    <w:rsid w:val="005955D8"/>
    <w:rsid w:val="005964DB"/>
    <w:rsid w:val="00597E7D"/>
    <w:rsid w:val="00597FBA"/>
    <w:rsid w:val="005A2C72"/>
    <w:rsid w:val="005B0FAD"/>
    <w:rsid w:val="005B185E"/>
    <w:rsid w:val="005B28FA"/>
    <w:rsid w:val="005B3AD7"/>
    <w:rsid w:val="005B66F8"/>
    <w:rsid w:val="005C2C84"/>
    <w:rsid w:val="005C3C89"/>
    <w:rsid w:val="005D18A7"/>
    <w:rsid w:val="005D41A3"/>
    <w:rsid w:val="005D6EFF"/>
    <w:rsid w:val="005D7DBD"/>
    <w:rsid w:val="005E218B"/>
    <w:rsid w:val="005E2A3A"/>
    <w:rsid w:val="005E3C2A"/>
    <w:rsid w:val="005E535C"/>
    <w:rsid w:val="005E5641"/>
    <w:rsid w:val="005F0B30"/>
    <w:rsid w:val="005F2C9F"/>
    <w:rsid w:val="005F7143"/>
    <w:rsid w:val="00606705"/>
    <w:rsid w:val="0061051D"/>
    <w:rsid w:val="006109DB"/>
    <w:rsid w:val="00611B70"/>
    <w:rsid w:val="00615B26"/>
    <w:rsid w:val="006206CE"/>
    <w:rsid w:val="00624A4E"/>
    <w:rsid w:val="00626AE2"/>
    <w:rsid w:val="0062777A"/>
    <w:rsid w:val="00630EC1"/>
    <w:rsid w:val="00631637"/>
    <w:rsid w:val="00631657"/>
    <w:rsid w:val="00631815"/>
    <w:rsid w:val="00633F4D"/>
    <w:rsid w:val="00634F9A"/>
    <w:rsid w:val="00637161"/>
    <w:rsid w:val="00637A86"/>
    <w:rsid w:val="00644AE0"/>
    <w:rsid w:val="00647631"/>
    <w:rsid w:val="00650948"/>
    <w:rsid w:val="0065302E"/>
    <w:rsid w:val="006567B2"/>
    <w:rsid w:val="00656B78"/>
    <w:rsid w:val="00663113"/>
    <w:rsid w:val="006632F1"/>
    <w:rsid w:val="00665F08"/>
    <w:rsid w:val="00677F18"/>
    <w:rsid w:val="00691728"/>
    <w:rsid w:val="0069555F"/>
    <w:rsid w:val="006971F3"/>
    <w:rsid w:val="006A31DD"/>
    <w:rsid w:val="006A38B7"/>
    <w:rsid w:val="006A56B4"/>
    <w:rsid w:val="006B4E60"/>
    <w:rsid w:val="006B5B51"/>
    <w:rsid w:val="006B6078"/>
    <w:rsid w:val="006B6ED6"/>
    <w:rsid w:val="006C1B0A"/>
    <w:rsid w:val="006C220F"/>
    <w:rsid w:val="006C27B1"/>
    <w:rsid w:val="006C5797"/>
    <w:rsid w:val="006C7FE8"/>
    <w:rsid w:val="006D38E1"/>
    <w:rsid w:val="006D4BFD"/>
    <w:rsid w:val="006D4F17"/>
    <w:rsid w:val="006D54AE"/>
    <w:rsid w:val="006D5A31"/>
    <w:rsid w:val="006F35DF"/>
    <w:rsid w:val="006F4599"/>
    <w:rsid w:val="00700B00"/>
    <w:rsid w:val="0070195F"/>
    <w:rsid w:val="00701AD6"/>
    <w:rsid w:val="007032E5"/>
    <w:rsid w:val="007035E3"/>
    <w:rsid w:val="00707F22"/>
    <w:rsid w:val="0071748A"/>
    <w:rsid w:val="00717D96"/>
    <w:rsid w:val="00721FCF"/>
    <w:rsid w:val="0072763C"/>
    <w:rsid w:val="00727B59"/>
    <w:rsid w:val="00730749"/>
    <w:rsid w:val="00730C1B"/>
    <w:rsid w:val="00735E63"/>
    <w:rsid w:val="0074118C"/>
    <w:rsid w:val="007415F0"/>
    <w:rsid w:val="007520A2"/>
    <w:rsid w:val="007526C5"/>
    <w:rsid w:val="00753E5F"/>
    <w:rsid w:val="007541E8"/>
    <w:rsid w:val="007558C6"/>
    <w:rsid w:val="0075612D"/>
    <w:rsid w:val="007578CC"/>
    <w:rsid w:val="007606A0"/>
    <w:rsid w:val="00767D05"/>
    <w:rsid w:val="00775038"/>
    <w:rsid w:val="00775D41"/>
    <w:rsid w:val="007765E0"/>
    <w:rsid w:val="00780100"/>
    <w:rsid w:val="00780996"/>
    <w:rsid w:val="00781F22"/>
    <w:rsid w:val="00786F0E"/>
    <w:rsid w:val="007922A7"/>
    <w:rsid w:val="00792B44"/>
    <w:rsid w:val="00795C88"/>
    <w:rsid w:val="00796024"/>
    <w:rsid w:val="007A179D"/>
    <w:rsid w:val="007A3E54"/>
    <w:rsid w:val="007A47FF"/>
    <w:rsid w:val="007A69E8"/>
    <w:rsid w:val="007B1DB6"/>
    <w:rsid w:val="007C4DBF"/>
    <w:rsid w:val="007C63C6"/>
    <w:rsid w:val="007D03C8"/>
    <w:rsid w:val="007D6241"/>
    <w:rsid w:val="007E3121"/>
    <w:rsid w:val="007E71E2"/>
    <w:rsid w:val="007F1208"/>
    <w:rsid w:val="007F4C68"/>
    <w:rsid w:val="007F5A7B"/>
    <w:rsid w:val="007F7499"/>
    <w:rsid w:val="008101A4"/>
    <w:rsid w:val="00811603"/>
    <w:rsid w:val="008226A2"/>
    <w:rsid w:val="00827C74"/>
    <w:rsid w:val="00831974"/>
    <w:rsid w:val="008328A2"/>
    <w:rsid w:val="008333AC"/>
    <w:rsid w:val="008343A6"/>
    <w:rsid w:val="00837A9D"/>
    <w:rsid w:val="00837F54"/>
    <w:rsid w:val="0084224B"/>
    <w:rsid w:val="0084310D"/>
    <w:rsid w:val="008455F4"/>
    <w:rsid w:val="00845F5A"/>
    <w:rsid w:val="00853545"/>
    <w:rsid w:val="008553DE"/>
    <w:rsid w:val="008563E0"/>
    <w:rsid w:val="00860A09"/>
    <w:rsid w:val="00863EF9"/>
    <w:rsid w:val="00866790"/>
    <w:rsid w:val="0086696C"/>
    <w:rsid w:val="00866CC6"/>
    <w:rsid w:val="008678F7"/>
    <w:rsid w:val="0087170D"/>
    <w:rsid w:val="008741C2"/>
    <w:rsid w:val="00874F9C"/>
    <w:rsid w:val="00876767"/>
    <w:rsid w:val="00885FB9"/>
    <w:rsid w:val="008912ED"/>
    <w:rsid w:val="0089387E"/>
    <w:rsid w:val="00897939"/>
    <w:rsid w:val="008A315D"/>
    <w:rsid w:val="008A4118"/>
    <w:rsid w:val="008A5D1C"/>
    <w:rsid w:val="008A63F1"/>
    <w:rsid w:val="008A705D"/>
    <w:rsid w:val="008B091B"/>
    <w:rsid w:val="008B1275"/>
    <w:rsid w:val="008C533F"/>
    <w:rsid w:val="008C6685"/>
    <w:rsid w:val="008D3E85"/>
    <w:rsid w:val="008D5430"/>
    <w:rsid w:val="008D614F"/>
    <w:rsid w:val="008E1182"/>
    <w:rsid w:val="008E15EC"/>
    <w:rsid w:val="008E222F"/>
    <w:rsid w:val="008E62B7"/>
    <w:rsid w:val="008F317E"/>
    <w:rsid w:val="00924CB8"/>
    <w:rsid w:val="009312A1"/>
    <w:rsid w:val="00934D58"/>
    <w:rsid w:val="00935785"/>
    <w:rsid w:val="009470D0"/>
    <w:rsid w:val="00947184"/>
    <w:rsid w:val="00947C4F"/>
    <w:rsid w:val="00953790"/>
    <w:rsid w:val="00957E2A"/>
    <w:rsid w:val="0096491E"/>
    <w:rsid w:val="0096649A"/>
    <w:rsid w:val="00971A46"/>
    <w:rsid w:val="009817F2"/>
    <w:rsid w:val="009835B8"/>
    <w:rsid w:val="009870A5"/>
    <w:rsid w:val="009919BC"/>
    <w:rsid w:val="00996B41"/>
    <w:rsid w:val="009A288E"/>
    <w:rsid w:val="009B1C3D"/>
    <w:rsid w:val="009B365C"/>
    <w:rsid w:val="009B4DEB"/>
    <w:rsid w:val="009B5AD2"/>
    <w:rsid w:val="009B5B0B"/>
    <w:rsid w:val="009B6D8D"/>
    <w:rsid w:val="009C4289"/>
    <w:rsid w:val="009C689B"/>
    <w:rsid w:val="009D31EC"/>
    <w:rsid w:val="009D37FD"/>
    <w:rsid w:val="009D4B37"/>
    <w:rsid w:val="009D6553"/>
    <w:rsid w:val="009E44DC"/>
    <w:rsid w:val="009E608E"/>
    <w:rsid w:val="009E6E57"/>
    <w:rsid w:val="00A07A63"/>
    <w:rsid w:val="00A12A53"/>
    <w:rsid w:val="00A14EC3"/>
    <w:rsid w:val="00A153B8"/>
    <w:rsid w:val="00A163D5"/>
    <w:rsid w:val="00A16862"/>
    <w:rsid w:val="00A16E26"/>
    <w:rsid w:val="00A204E1"/>
    <w:rsid w:val="00A225C1"/>
    <w:rsid w:val="00A25162"/>
    <w:rsid w:val="00A452A0"/>
    <w:rsid w:val="00A46931"/>
    <w:rsid w:val="00A47ADC"/>
    <w:rsid w:val="00A5374D"/>
    <w:rsid w:val="00A61D94"/>
    <w:rsid w:val="00A653FF"/>
    <w:rsid w:val="00A658A3"/>
    <w:rsid w:val="00A811C8"/>
    <w:rsid w:val="00A81BA8"/>
    <w:rsid w:val="00A86BF0"/>
    <w:rsid w:val="00A87AEC"/>
    <w:rsid w:val="00A920A8"/>
    <w:rsid w:val="00A93A0E"/>
    <w:rsid w:val="00A965BA"/>
    <w:rsid w:val="00AA4BF8"/>
    <w:rsid w:val="00AA540D"/>
    <w:rsid w:val="00AB2E00"/>
    <w:rsid w:val="00AB4950"/>
    <w:rsid w:val="00AC3438"/>
    <w:rsid w:val="00AC3902"/>
    <w:rsid w:val="00AD123A"/>
    <w:rsid w:val="00AD14D6"/>
    <w:rsid w:val="00AD3212"/>
    <w:rsid w:val="00AD64C2"/>
    <w:rsid w:val="00AD6CC7"/>
    <w:rsid w:val="00AE0DFA"/>
    <w:rsid w:val="00AE2843"/>
    <w:rsid w:val="00AE46F7"/>
    <w:rsid w:val="00AF7084"/>
    <w:rsid w:val="00B00840"/>
    <w:rsid w:val="00B008B1"/>
    <w:rsid w:val="00B05652"/>
    <w:rsid w:val="00B1023E"/>
    <w:rsid w:val="00B131DD"/>
    <w:rsid w:val="00B20620"/>
    <w:rsid w:val="00B23BA9"/>
    <w:rsid w:val="00B24BA4"/>
    <w:rsid w:val="00B25096"/>
    <w:rsid w:val="00B27B3C"/>
    <w:rsid w:val="00B3243C"/>
    <w:rsid w:val="00B34710"/>
    <w:rsid w:val="00B350E4"/>
    <w:rsid w:val="00B41FB1"/>
    <w:rsid w:val="00B42334"/>
    <w:rsid w:val="00B42CBA"/>
    <w:rsid w:val="00B43DB1"/>
    <w:rsid w:val="00B44397"/>
    <w:rsid w:val="00B44A99"/>
    <w:rsid w:val="00B44B20"/>
    <w:rsid w:val="00B460EA"/>
    <w:rsid w:val="00B466D8"/>
    <w:rsid w:val="00B518C9"/>
    <w:rsid w:val="00B52BB6"/>
    <w:rsid w:val="00B61927"/>
    <w:rsid w:val="00B6294D"/>
    <w:rsid w:val="00B66ED2"/>
    <w:rsid w:val="00B7090D"/>
    <w:rsid w:val="00B75528"/>
    <w:rsid w:val="00B8044F"/>
    <w:rsid w:val="00B814A7"/>
    <w:rsid w:val="00B83F1A"/>
    <w:rsid w:val="00B850FE"/>
    <w:rsid w:val="00B854CE"/>
    <w:rsid w:val="00B90CDA"/>
    <w:rsid w:val="00B911AE"/>
    <w:rsid w:val="00B924A2"/>
    <w:rsid w:val="00B926D0"/>
    <w:rsid w:val="00B94DEA"/>
    <w:rsid w:val="00B96F61"/>
    <w:rsid w:val="00BA2466"/>
    <w:rsid w:val="00BA4EF9"/>
    <w:rsid w:val="00BB1121"/>
    <w:rsid w:val="00BB3C23"/>
    <w:rsid w:val="00BB5396"/>
    <w:rsid w:val="00BC1580"/>
    <w:rsid w:val="00BC40F4"/>
    <w:rsid w:val="00BC55F6"/>
    <w:rsid w:val="00BD6470"/>
    <w:rsid w:val="00BD69B1"/>
    <w:rsid w:val="00BD713F"/>
    <w:rsid w:val="00BE1498"/>
    <w:rsid w:val="00BE1991"/>
    <w:rsid w:val="00BE47DD"/>
    <w:rsid w:val="00BE49F0"/>
    <w:rsid w:val="00BE62AE"/>
    <w:rsid w:val="00BF10A6"/>
    <w:rsid w:val="00BF3835"/>
    <w:rsid w:val="00BF3A51"/>
    <w:rsid w:val="00BF3B82"/>
    <w:rsid w:val="00BF432C"/>
    <w:rsid w:val="00C0026F"/>
    <w:rsid w:val="00C02243"/>
    <w:rsid w:val="00C02630"/>
    <w:rsid w:val="00C03B6B"/>
    <w:rsid w:val="00C03CE3"/>
    <w:rsid w:val="00C0740C"/>
    <w:rsid w:val="00C105DB"/>
    <w:rsid w:val="00C1208B"/>
    <w:rsid w:val="00C139F7"/>
    <w:rsid w:val="00C17F2E"/>
    <w:rsid w:val="00C237B2"/>
    <w:rsid w:val="00C33FF4"/>
    <w:rsid w:val="00C35D56"/>
    <w:rsid w:val="00C37416"/>
    <w:rsid w:val="00C43728"/>
    <w:rsid w:val="00C4635D"/>
    <w:rsid w:val="00C506E8"/>
    <w:rsid w:val="00C51EFC"/>
    <w:rsid w:val="00C62A7E"/>
    <w:rsid w:val="00C74A3F"/>
    <w:rsid w:val="00C81CD5"/>
    <w:rsid w:val="00C84EF6"/>
    <w:rsid w:val="00C87770"/>
    <w:rsid w:val="00C96513"/>
    <w:rsid w:val="00C97C29"/>
    <w:rsid w:val="00CA45CF"/>
    <w:rsid w:val="00CA70DE"/>
    <w:rsid w:val="00CA7B2E"/>
    <w:rsid w:val="00CB2D93"/>
    <w:rsid w:val="00CB4BC6"/>
    <w:rsid w:val="00CB5D88"/>
    <w:rsid w:val="00CB5DEC"/>
    <w:rsid w:val="00CC03B1"/>
    <w:rsid w:val="00CC19D9"/>
    <w:rsid w:val="00CC5678"/>
    <w:rsid w:val="00CE1B83"/>
    <w:rsid w:val="00CE2D05"/>
    <w:rsid w:val="00CE323E"/>
    <w:rsid w:val="00CE5ADB"/>
    <w:rsid w:val="00CE6CBD"/>
    <w:rsid w:val="00CE6FF5"/>
    <w:rsid w:val="00CF0218"/>
    <w:rsid w:val="00CF1922"/>
    <w:rsid w:val="00CF2FD9"/>
    <w:rsid w:val="00CF33FF"/>
    <w:rsid w:val="00D0467C"/>
    <w:rsid w:val="00D05026"/>
    <w:rsid w:val="00D07F2D"/>
    <w:rsid w:val="00D1608B"/>
    <w:rsid w:val="00D17A29"/>
    <w:rsid w:val="00D23660"/>
    <w:rsid w:val="00D23886"/>
    <w:rsid w:val="00D26134"/>
    <w:rsid w:val="00D308B1"/>
    <w:rsid w:val="00D35914"/>
    <w:rsid w:val="00D37257"/>
    <w:rsid w:val="00D41C37"/>
    <w:rsid w:val="00D4366B"/>
    <w:rsid w:val="00D4598E"/>
    <w:rsid w:val="00D5703F"/>
    <w:rsid w:val="00D62464"/>
    <w:rsid w:val="00D726CB"/>
    <w:rsid w:val="00D77C73"/>
    <w:rsid w:val="00D8247A"/>
    <w:rsid w:val="00D84CC8"/>
    <w:rsid w:val="00D85465"/>
    <w:rsid w:val="00D875D3"/>
    <w:rsid w:val="00D926BB"/>
    <w:rsid w:val="00D969CB"/>
    <w:rsid w:val="00DA13D1"/>
    <w:rsid w:val="00DA34D6"/>
    <w:rsid w:val="00DB1858"/>
    <w:rsid w:val="00DB2C55"/>
    <w:rsid w:val="00DB3D1A"/>
    <w:rsid w:val="00DB3EB8"/>
    <w:rsid w:val="00DC2FCD"/>
    <w:rsid w:val="00DC56EA"/>
    <w:rsid w:val="00DC610A"/>
    <w:rsid w:val="00DC79BD"/>
    <w:rsid w:val="00DE27FC"/>
    <w:rsid w:val="00DE626E"/>
    <w:rsid w:val="00DE64EF"/>
    <w:rsid w:val="00DE744C"/>
    <w:rsid w:val="00DF3B21"/>
    <w:rsid w:val="00DF49F3"/>
    <w:rsid w:val="00E05623"/>
    <w:rsid w:val="00E15291"/>
    <w:rsid w:val="00E1683E"/>
    <w:rsid w:val="00E2104D"/>
    <w:rsid w:val="00E231D8"/>
    <w:rsid w:val="00E234A7"/>
    <w:rsid w:val="00E331F1"/>
    <w:rsid w:val="00E334B9"/>
    <w:rsid w:val="00E34C87"/>
    <w:rsid w:val="00E35AD7"/>
    <w:rsid w:val="00E37C8F"/>
    <w:rsid w:val="00E420F6"/>
    <w:rsid w:val="00E46E56"/>
    <w:rsid w:val="00E50B6C"/>
    <w:rsid w:val="00E53596"/>
    <w:rsid w:val="00E53EE3"/>
    <w:rsid w:val="00E563B0"/>
    <w:rsid w:val="00E56A95"/>
    <w:rsid w:val="00E56E54"/>
    <w:rsid w:val="00E570ED"/>
    <w:rsid w:val="00E600AD"/>
    <w:rsid w:val="00E67370"/>
    <w:rsid w:val="00E7297E"/>
    <w:rsid w:val="00E73DA5"/>
    <w:rsid w:val="00E85FFE"/>
    <w:rsid w:val="00E8755E"/>
    <w:rsid w:val="00E87E7A"/>
    <w:rsid w:val="00E90D35"/>
    <w:rsid w:val="00E92928"/>
    <w:rsid w:val="00EA05FD"/>
    <w:rsid w:val="00EA0C61"/>
    <w:rsid w:val="00EA2B01"/>
    <w:rsid w:val="00EA5C58"/>
    <w:rsid w:val="00EA6869"/>
    <w:rsid w:val="00EA6BCB"/>
    <w:rsid w:val="00EB3DB7"/>
    <w:rsid w:val="00EB45DF"/>
    <w:rsid w:val="00EB4A00"/>
    <w:rsid w:val="00EC5FAE"/>
    <w:rsid w:val="00ED2AB2"/>
    <w:rsid w:val="00ED5214"/>
    <w:rsid w:val="00EE5B63"/>
    <w:rsid w:val="00EE74A1"/>
    <w:rsid w:val="00EE7E25"/>
    <w:rsid w:val="00EF1275"/>
    <w:rsid w:val="00EF68F6"/>
    <w:rsid w:val="00EF69A0"/>
    <w:rsid w:val="00F015CF"/>
    <w:rsid w:val="00F01768"/>
    <w:rsid w:val="00F0238C"/>
    <w:rsid w:val="00F02A3E"/>
    <w:rsid w:val="00F070B8"/>
    <w:rsid w:val="00F0750B"/>
    <w:rsid w:val="00F14B82"/>
    <w:rsid w:val="00F15844"/>
    <w:rsid w:val="00F21C01"/>
    <w:rsid w:val="00F2332E"/>
    <w:rsid w:val="00F24590"/>
    <w:rsid w:val="00F304BF"/>
    <w:rsid w:val="00F322BB"/>
    <w:rsid w:val="00F33B2B"/>
    <w:rsid w:val="00F36095"/>
    <w:rsid w:val="00F36639"/>
    <w:rsid w:val="00F3765F"/>
    <w:rsid w:val="00F44556"/>
    <w:rsid w:val="00F47B03"/>
    <w:rsid w:val="00F50FC1"/>
    <w:rsid w:val="00F516CE"/>
    <w:rsid w:val="00F54048"/>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4EEB"/>
    <w:rsid w:val="00F85189"/>
    <w:rsid w:val="00F9128A"/>
    <w:rsid w:val="00F93090"/>
    <w:rsid w:val="00F974C2"/>
    <w:rsid w:val="00FA0A63"/>
    <w:rsid w:val="00FB2609"/>
    <w:rsid w:val="00FB441B"/>
    <w:rsid w:val="00FC5078"/>
    <w:rsid w:val="00FC71A1"/>
    <w:rsid w:val="00FD5C8E"/>
    <w:rsid w:val="00FD6405"/>
    <w:rsid w:val="00FD75B6"/>
    <w:rsid w:val="00FD7E65"/>
    <w:rsid w:val="00FE11A5"/>
    <w:rsid w:val="00FE4763"/>
    <w:rsid w:val="00FE512D"/>
    <w:rsid w:val="00FE606E"/>
    <w:rsid w:val="00FF1AC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FAE9D2D"/>
  <w15:docId w15:val="{A619E7D3-DE60-43A2-8D0B-E9760ED8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B441B"/>
    <w:pPr>
      <w:ind w:leftChars="400" w:left="840"/>
    </w:pPr>
  </w:style>
  <w:style w:type="character" w:styleId="ab">
    <w:name w:val="annotation reference"/>
    <w:basedOn w:val="a0"/>
    <w:semiHidden/>
    <w:unhideWhenUsed/>
    <w:rsid w:val="006C27B1"/>
    <w:rPr>
      <w:sz w:val="18"/>
      <w:szCs w:val="18"/>
    </w:rPr>
  </w:style>
  <w:style w:type="paragraph" w:styleId="ac">
    <w:name w:val="annotation text"/>
    <w:basedOn w:val="a"/>
    <w:link w:val="ad"/>
    <w:semiHidden/>
    <w:unhideWhenUsed/>
    <w:rsid w:val="006C27B1"/>
    <w:pPr>
      <w:jc w:val="left"/>
    </w:pPr>
  </w:style>
  <w:style w:type="character" w:customStyle="1" w:styleId="ad">
    <w:name w:val="コメント文字列 (文字)"/>
    <w:basedOn w:val="a0"/>
    <w:link w:val="ac"/>
    <w:semiHidden/>
    <w:rsid w:val="006C27B1"/>
    <w:rPr>
      <w:kern w:val="2"/>
      <w:sz w:val="21"/>
      <w:szCs w:val="24"/>
    </w:rPr>
  </w:style>
  <w:style w:type="paragraph" w:styleId="ae">
    <w:name w:val="annotation subject"/>
    <w:basedOn w:val="ac"/>
    <w:next w:val="ac"/>
    <w:link w:val="af"/>
    <w:semiHidden/>
    <w:unhideWhenUsed/>
    <w:rsid w:val="006C27B1"/>
    <w:rPr>
      <w:b/>
      <w:bCs/>
    </w:rPr>
  </w:style>
  <w:style w:type="character" w:customStyle="1" w:styleId="af">
    <w:name w:val="コメント内容 (文字)"/>
    <w:basedOn w:val="ad"/>
    <w:link w:val="ae"/>
    <w:semiHidden/>
    <w:rsid w:val="006C27B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1C0E-DCFA-4440-9893-957A949E113F}">
  <ds:schemaRefs>
    <ds:schemaRef ds:uri="http://schemas.microsoft.com/sharepoint/v3/contenttype/forms"/>
  </ds:schemaRefs>
</ds:datastoreItem>
</file>

<file path=customXml/itemProps2.xml><?xml version="1.0" encoding="utf-8"?>
<ds:datastoreItem xmlns:ds="http://schemas.openxmlformats.org/officeDocument/2006/customXml" ds:itemID="{3A16F644-CFD3-4C7F-A74A-EE9C0567E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E3BCC1-B3AD-400A-8744-C91E65E7EB15}">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15C9E46-D792-4AFB-BAC9-D622AE6E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3533</Words>
  <Characters>407</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2019-05-10T08:29:00Z</cp:lastPrinted>
  <dcterms:created xsi:type="dcterms:W3CDTF">2019-03-23T08:01:00Z</dcterms:created>
  <dcterms:modified xsi:type="dcterms:W3CDTF">2019-05-10T08:30:00Z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