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56F26" w:rsidP="00370E91">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75608E">
        <w:rPr>
          <w:rFonts w:ascii="ＭＳ 明朝" w:hAnsi="ＭＳ 明朝" w:hint="eastAsia"/>
          <w:b/>
          <w:sz w:val="24"/>
        </w:rPr>
        <w:t>野口</w:t>
      </w:r>
      <w:r>
        <w:rPr>
          <w:rFonts w:ascii="ＭＳ 明朝" w:hAnsi="ＭＳ 明朝" w:hint="eastAsia"/>
          <w:b/>
          <w:sz w:val="24"/>
        </w:rPr>
        <w:t xml:space="preserve">　</w:t>
      </w:r>
      <w:r w:rsidR="0075608E">
        <w:rPr>
          <w:rFonts w:ascii="ＭＳ 明朝" w:hAnsi="ＭＳ 明朝" w:hint="eastAsia"/>
          <w:b/>
          <w:sz w:val="24"/>
        </w:rPr>
        <w:t>幸一</w:t>
      </w:r>
      <w:r w:rsidR="00370E91">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D56F26" w:rsidRPr="00C70166" w:rsidRDefault="00D56F26" w:rsidP="00D56F2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未来予測が困難な後期近代社会を生き抜くために、グローバルかつローカルな視点を持ち、新たな価値を創造する力と社会を生き抜く人間力を養い、社会をリードする人材を輩出する学校をめざす。</w:t>
            </w:r>
          </w:p>
          <w:p w:rsidR="00D56F26" w:rsidRPr="00C70166" w:rsidRDefault="00D56F26" w:rsidP="00D56F2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１．育てたい生徒の資質は次の４つ</w:t>
            </w:r>
          </w:p>
          <w:p w:rsidR="00D56F26" w:rsidRPr="0017641F" w:rsidRDefault="00D56F26" w:rsidP="00D56F26">
            <w:pPr>
              <w:spacing w:line="360" w:lineRule="exact"/>
              <w:rPr>
                <w:rFonts w:ascii="ＭＳ ゴシック" w:eastAsia="ＭＳ ゴシック" w:hAnsi="ＭＳ ゴシック"/>
                <w:color w:val="548DD4"/>
                <w:sz w:val="20"/>
                <w:szCs w:val="20"/>
              </w:rPr>
            </w:pPr>
            <w:r w:rsidRPr="00C70166">
              <w:rPr>
                <w:rFonts w:ascii="ＭＳ ゴシック" w:eastAsia="ＭＳ ゴシック" w:hAnsi="ＭＳ ゴシック" w:hint="eastAsia"/>
                <w:sz w:val="20"/>
                <w:szCs w:val="20"/>
              </w:rPr>
              <w:t xml:space="preserve">　　①流動化する社会の中でも「世の為、人の為」という原点になる志をもち、己を鍛える生</w:t>
            </w:r>
            <w:r w:rsidRPr="00923D11">
              <w:rPr>
                <w:rFonts w:ascii="ＭＳ ゴシック" w:eastAsia="ＭＳ ゴシック" w:hAnsi="ＭＳ ゴシック" w:hint="eastAsia"/>
                <w:sz w:val="20"/>
                <w:szCs w:val="20"/>
              </w:rPr>
              <w:t xml:space="preserve">徒　　　　　　　</w:t>
            </w:r>
            <w:r w:rsidRPr="0017641F">
              <w:rPr>
                <w:rFonts w:ascii="ＭＳ ゴシック" w:eastAsia="ＭＳ ゴシック" w:hAnsi="ＭＳ ゴシック" w:hint="eastAsia"/>
                <w:b/>
                <w:color w:val="548DD4"/>
                <w:sz w:val="20"/>
                <w:szCs w:val="20"/>
              </w:rPr>
              <w:t>（志を持ち、己を鍛える）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②幅広い教養（リベラル・アーツ）を身につけ、知性を磨き、新たな価値を創造する生徒　　　　　　　　</w:t>
            </w:r>
            <w:r w:rsidRPr="0017641F">
              <w:rPr>
                <w:rFonts w:ascii="ＭＳ ゴシック" w:eastAsia="ＭＳ ゴシック" w:hAnsi="ＭＳ ゴシック" w:hint="eastAsia"/>
                <w:b/>
                <w:color w:val="548DD4"/>
                <w:sz w:val="20"/>
                <w:szCs w:val="20"/>
              </w:rPr>
              <w:t>（知性を磨き、価値を創造する）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③己を知り、社会を知り、世界を知り、人生を描くことが出来る生徒　　　　　　　　　　　　　　　　　</w:t>
            </w:r>
            <w:r w:rsidRPr="0017641F">
              <w:rPr>
                <w:rFonts w:ascii="ＭＳ ゴシック" w:eastAsia="ＭＳ ゴシック" w:hAnsi="ＭＳ ゴシック" w:hint="eastAsia"/>
                <w:b/>
                <w:color w:val="548DD4"/>
                <w:sz w:val="20"/>
                <w:szCs w:val="20"/>
              </w:rPr>
              <w:t>（己を知り、人生を描く）</w:t>
            </w:r>
          </w:p>
          <w:p w:rsidR="00D56F26" w:rsidRPr="00923D11" w:rsidRDefault="00D56F26" w:rsidP="00D56F26">
            <w:pPr>
              <w:spacing w:line="360" w:lineRule="exact"/>
              <w:rPr>
                <w:rFonts w:ascii="ＭＳ ゴシック" w:eastAsia="ＭＳ ゴシック" w:hAnsi="ＭＳ ゴシック"/>
                <w:b/>
                <w:sz w:val="20"/>
                <w:szCs w:val="20"/>
              </w:rPr>
            </w:pPr>
            <w:r w:rsidRPr="00923D11">
              <w:rPr>
                <w:rFonts w:ascii="ＭＳ ゴシック" w:eastAsia="ＭＳ ゴシック" w:hAnsi="ＭＳ ゴシック" w:hint="eastAsia"/>
                <w:sz w:val="20"/>
                <w:szCs w:val="20"/>
              </w:rPr>
              <w:t xml:space="preserve">　　④人と繋がり、地域・社会と繋がり、世界と繋がる、心身ともに健全で規律ある生徒　　　　　　　　　　</w:t>
            </w:r>
            <w:r w:rsidRPr="0017641F">
              <w:rPr>
                <w:rFonts w:ascii="ＭＳ ゴシック" w:eastAsia="ＭＳ ゴシック" w:hAnsi="ＭＳ ゴシック" w:hint="eastAsia"/>
                <w:b/>
                <w:color w:val="548DD4"/>
                <w:sz w:val="20"/>
                <w:szCs w:val="20"/>
              </w:rPr>
              <w:t>（人・社会・世界と繋がる）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２．めざすべき教職員集団の４つの観点</w:t>
            </w:r>
          </w:p>
          <w:p w:rsidR="00D56F26" w:rsidRPr="0017641F" w:rsidRDefault="00D56F26" w:rsidP="00D56F2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①常に「生徒のために」の原点を忘れず、新たな教育課題に果敢に挑戦する教職員集団　　　　　　　　　</w:t>
            </w:r>
            <w:r w:rsidRPr="0017641F">
              <w:rPr>
                <w:rFonts w:ascii="ＭＳ ゴシック" w:eastAsia="ＭＳ ゴシック" w:hAnsi="ＭＳ ゴシック" w:hint="eastAsia"/>
                <w:b/>
                <w:color w:val="76923C"/>
                <w:sz w:val="20"/>
                <w:szCs w:val="20"/>
              </w:rPr>
              <w:t>（果敢に挑戦する）</w:t>
            </w:r>
          </w:p>
          <w:p w:rsidR="00D56F26" w:rsidRPr="00923D11" w:rsidRDefault="00D56F26" w:rsidP="00D56F2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②互いに成長しあい、学びあい、切磋琢磨する教職員集団　　　　　　　　　　　　　　　　　　　　　　</w:t>
            </w:r>
            <w:r w:rsidRPr="0017641F">
              <w:rPr>
                <w:rFonts w:ascii="ＭＳ ゴシック" w:eastAsia="ＭＳ ゴシック" w:hAnsi="ＭＳ ゴシック" w:hint="eastAsia"/>
                <w:b/>
                <w:color w:val="76923C"/>
                <w:sz w:val="20"/>
                <w:szCs w:val="20"/>
              </w:rPr>
              <w:t>（切磋琢磨する）</w:t>
            </w:r>
          </w:p>
          <w:p w:rsidR="00D56F26" w:rsidRPr="0017641F" w:rsidRDefault="00D56F26" w:rsidP="00D56F2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③同僚性に富み、互いに支えあい、強みを活かし、弱みを克服する教職員集団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（同僚性に富む）</w:t>
            </w:r>
          </w:p>
          <w:p w:rsidR="00201A51" w:rsidRPr="000354D4" w:rsidRDefault="00D56F26" w:rsidP="00D56F26">
            <w:pPr>
              <w:spacing w:line="360" w:lineRule="exact"/>
              <w:rPr>
                <w:rFonts w:ascii="ＭＳ ゴシック" w:eastAsia="ＭＳ ゴシック" w:hAnsi="ＭＳ ゴシック"/>
                <w:szCs w:val="21"/>
              </w:rPr>
            </w:pPr>
            <w:r w:rsidRPr="00923D11">
              <w:rPr>
                <w:rFonts w:ascii="ＭＳ ゴシック" w:eastAsia="ＭＳ ゴシック" w:hAnsi="ＭＳ ゴシック" w:hint="eastAsia"/>
                <w:sz w:val="20"/>
                <w:szCs w:val="20"/>
              </w:rPr>
              <w:t xml:space="preserve">　　④互いの役割分担を認め、相互理解するチーム力のある教職員集団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（チーム力がある）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BD0485">
        <w:trPr>
          <w:trHeight w:val="12743"/>
          <w:jc w:val="center"/>
        </w:trPr>
        <w:tc>
          <w:tcPr>
            <w:tcW w:w="14944" w:type="dxa"/>
            <w:shd w:val="clear" w:color="auto" w:fill="auto"/>
          </w:tcPr>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１．思考力・判断力・表現力を養い主体的に学ぶ力を育成する。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（１）進路実現に結びつく質の高い授業を生徒に提供する。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授業アンケートのデータおよび自由記述にみられる生徒の生の声に真摯に向き合い、授業見学、公開授業、研究授業を、教科を中心に組織的に取り組む</w:t>
            </w:r>
          </w:p>
          <w:p w:rsidR="00D56F26" w:rsidRPr="00FC5DE0" w:rsidRDefault="00D56F26" w:rsidP="00D56F26">
            <w:pPr>
              <w:spacing w:line="360" w:lineRule="exact"/>
              <w:ind w:leftChars="500" w:left="1250" w:hangingChars="100" w:hanging="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※学校教育自己診断「学力のつく授業が多い」（Ｈ30年度肯定感63.9％）「本校の学習だけで、進路達成に必要な学力が身につく」（同43.7</w:t>
            </w:r>
            <w:r w:rsidR="00370E91" w:rsidRPr="00FC5DE0">
              <w:rPr>
                <w:rFonts w:ascii="ＭＳ ゴシック" w:eastAsia="ＭＳ ゴシック" w:hAnsi="ＭＳ ゴシック" w:hint="eastAsia"/>
                <w:color w:val="000000"/>
                <w:sz w:val="20"/>
                <w:szCs w:val="20"/>
              </w:rPr>
              <w:t>％）を毎年３ポイントずつ引き上げ、2021</w:t>
            </w:r>
            <w:r w:rsidRPr="00FC5DE0">
              <w:rPr>
                <w:rFonts w:ascii="ＭＳ ゴシック" w:eastAsia="ＭＳ ゴシック" w:hAnsi="ＭＳ ゴシック" w:hint="eastAsia"/>
                <w:color w:val="000000"/>
                <w:sz w:val="20"/>
                <w:szCs w:val="20"/>
              </w:rPr>
              <w:t>年度には、各項目を10ポイント近く向上させる。</w:t>
            </w:r>
          </w:p>
          <w:p w:rsidR="00D56F26" w:rsidRPr="00FC5DE0" w:rsidRDefault="00D56F26" w:rsidP="00D56F26">
            <w:pPr>
              <w:spacing w:line="360" w:lineRule="exact"/>
              <w:ind w:left="800" w:hangingChars="400" w:hanging="8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社会とのトランジションを見据え、知識・技能の習得だけではなく、思考力・判断力・表現力等、学びに向かう社会性を意識し、アクティブ・ラーニング型授業（以下、ＡＬまたはＡＬ型授業とする）を促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知識構成型ジグソー法をはじめ、現在開発されているＡＬ型授業を積極的に取りいれ、「主体的・対話的で深い学び」を実現する授業改革に取り組む。</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思考力・判断力・表現力を養う工夫をしている先生が多い」（Ｈ30年度肯定感58.4％）、ＡＬ型授業の実践アンケート「ＡＬ型授業を実践した」（Ｈ30年度45.6％）から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（３）自ら課題を見つけ探究心をもって主体的に学ぶ力を育てる。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クエスト・エデュケーション（以下ＱＥとする）を中心とした探究的な学びを推進し、学校内外の授業以外の学びの場を提供することで、学ぶことの興味関心をそだて、自己のキャリア形成と関連付けた主体的で探究的な学びを促進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※学校教育自己診断「授業以外にも興味関心を持たせる学びの場がある」（H30年度肯定感49.2％）をＨ30年度の肯定感から毎年３ポイントずつ引き上げる。ＱＥに関する肯定感の現状（Ｈ30年度</w:t>
            </w:r>
            <w:r w:rsidR="00DF4D71" w:rsidRPr="00FC5DE0">
              <w:rPr>
                <w:rFonts w:ascii="ＭＳ ゴシック" w:eastAsia="ＭＳ ゴシック" w:hAnsi="ＭＳ ゴシック" w:hint="eastAsia"/>
                <w:color w:val="000000"/>
                <w:sz w:val="20"/>
                <w:szCs w:val="20"/>
              </w:rPr>
              <w:t>84.2</w:t>
            </w:r>
            <w:r w:rsidRPr="00FC5DE0">
              <w:rPr>
                <w:rFonts w:ascii="ＭＳ ゴシック" w:eastAsia="ＭＳ ゴシック" w:hAnsi="ＭＳ ゴシック" w:hint="eastAsia"/>
                <w:color w:val="000000"/>
                <w:sz w:val="20"/>
                <w:szCs w:val="20"/>
              </w:rPr>
              <w:t>％）を維持する</w:t>
            </w:r>
          </w:p>
          <w:p w:rsidR="00D56F26" w:rsidRPr="00FC5DE0" w:rsidRDefault="00D56F26" w:rsidP="00D56F26">
            <w:pPr>
              <w:spacing w:line="360" w:lineRule="exact"/>
              <w:ind w:leftChars="3" w:left="1006"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朝の小テストを改善し、読解力の育成の一助とする。</w:t>
            </w:r>
          </w:p>
          <w:p w:rsidR="00D56F26" w:rsidRPr="00FC5DE0" w:rsidRDefault="00D56F26" w:rsidP="00D56F26">
            <w:pPr>
              <w:spacing w:line="360" w:lineRule="exact"/>
              <w:ind w:leftChars="3" w:left="1006"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※「「朝の小テスト」は学力の向上や興味関心の向上に役立っている」（Ｈ30年度肯定感58.7％）から毎年３ポイントずつ引き上げる。</w:t>
            </w:r>
          </w:p>
          <w:p w:rsidR="00D56F26" w:rsidRPr="00FC5DE0" w:rsidRDefault="00D56F26" w:rsidP="00D56F26">
            <w:pPr>
              <w:spacing w:line="360" w:lineRule="exact"/>
              <w:ind w:leftChars="303" w:left="1036" w:hangingChars="200" w:hanging="4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ウ　様々な学びの場を提供し、自学自習の力を養う。具体的には、①講習・補習の充実②ＡＬ型学習ができるラーニングコモンズ（以下ＬＣとする）の利用③教育産業と連携したＶＯＤ型学習の推進及び進学講習の充実を図る。</w:t>
            </w:r>
          </w:p>
          <w:p w:rsidR="00D56F26" w:rsidRPr="00FC5DE0" w:rsidRDefault="00D56F26" w:rsidP="00D56F26">
            <w:pPr>
              <w:spacing w:line="360" w:lineRule="exact"/>
              <w:ind w:leftChars="303" w:left="1036" w:hangingChars="200" w:hanging="4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補習や補講が生徒のニーズに沿って行われている」（Ｈ30年度肯定感69.4％）「自習室・ＬＣの開放は、学習時間の確保に役立っている」（Ｈ30年度利用者肯定感48.1％）を毎年３ポイントずつ引き上げる。「ＶＯＤ学習は、学力の向上に役立っている」を新設し、平成31年度肯定感50</w:t>
            </w:r>
            <w:r w:rsidR="00370E91" w:rsidRPr="00FC5DE0">
              <w:rPr>
                <w:rFonts w:ascii="ＭＳ ゴシック" w:eastAsia="ＭＳ ゴシック" w:hAnsi="ＭＳ ゴシック" w:hint="eastAsia"/>
                <w:color w:val="000000"/>
                <w:sz w:val="20"/>
                <w:szCs w:val="20"/>
              </w:rPr>
              <w:t>％以上、毎年３ポイント以上引き上げ、2021</w:t>
            </w:r>
            <w:r w:rsidRPr="00FC5DE0">
              <w:rPr>
                <w:rFonts w:ascii="ＭＳ ゴシック" w:eastAsia="ＭＳ ゴシック" w:hAnsi="ＭＳ ゴシック" w:hint="eastAsia"/>
                <w:color w:val="000000"/>
                <w:sz w:val="20"/>
                <w:szCs w:val="20"/>
              </w:rPr>
              <w:t>年度には60％以上の肯定感に引き上げる。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２．高い志を持ち進路実現をするためのキャリア教育を充実する。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（１）系統的なキャリア教育の充実を通じて、進路実現の意識の醸成を行う。</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総合的な学習の時間（</w:t>
            </w:r>
            <w:r w:rsidRPr="00FC5DE0">
              <w:rPr>
                <w:rFonts w:ascii="ＭＳ ゴシック" w:eastAsia="ＭＳ ゴシック" w:hAnsi="ＭＳ ゴシック"/>
                <w:color w:val="000000"/>
                <w:sz w:val="20"/>
                <w:szCs w:val="20"/>
              </w:rPr>
              <w:t>FROM NOW</w:t>
            </w:r>
            <w:r w:rsidRPr="00FC5DE0">
              <w:rPr>
                <w:rFonts w:ascii="ＭＳ ゴシック" w:eastAsia="ＭＳ ゴシック" w:hAnsi="ＭＳ ゴシック" w:hint="eastAsia"/>
                <w:color w:val="000000"/>
                <w:sz w:val="20"/>
                <w:szCs w:val="20"/>
              </w:rPr>
              <w:t>）や進路別分野別説明会・大学見学・卒業生との対話集会等の充実を図る。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※学校教育自己診断の「ホームルームや『総合的な学習の時間=</w:t>
            </w:r>
            <w:r w:rsidR="00957EA7" w:rsidRPr="00FC5DE0">
              <w:rPr>
                <w:rFonts w:ascii="ＭＳ ゴシック" w:eastAsia="ＭＳ ゴシック" w:hAnsi="ＭＳ ゴシック"/>
                <w:color w:val="000000"/>
                <w:sz w:val="20"/>
                <w:szCs w:val="20"/>
              </w:rPr>
              <w:t xml:space="preserve"> </w:t>
            </w:r>
            <w:r w:rsidR="00957EA7" w:rsidRPr="00FC5DE0">
              <w:rPr>
                <w:rFonts w:ascii="ＭＳ ゴシック" w:eastAsia="ＭＳ ゴシック" w:hAnsi="ＭＳ ゴシック"/>
                <w:color w:val="000000"/>
                <w:sz w:val="20"/>
                <w:szCs w:val="20"/>
              </w:rPr>
              <w:t>FROM NOW</w:t>
            </w:r>
            <w:r w:rsidR="00957EA7" w:rsidRPr="00FC5DE0">
              <w:rPr>
                <w:rFonts w:ascii="ＭＳ ゴシック" w:eastAsia="ＭＳ ゴシック" w:hAnsi="ＭＳ ゴシック" w:hint="eastAsia"/>
                <w:color w:val="000000"/>
                <w:sz w:val="20"/>
                <w:szCs w:val="20"/>
              </w:rPr>
              <w:t xml:space="preserve"> </w:t>
            </w:r>
            <w:r w:rsidRPr="00FC5DE0">
              <w:rPr>
                <w:rFonts w:ascii="ＭＳ ゴシック" w:eastAsia="ＭＳ ゴシック" w:hAnsi="ＭＳ ゴシック" w:hint="eastAsia"/>
                <w:color w:val="000000"/>
                <w:sz w:val="20"/>
                <w:szCs w:val="20"/>
              </w:rPr>
              <w:t>』などで進路や生き方について考える機会がある」（Ｈ30肯定感76.3％）を３年間で80％以上にする。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個々の生徒の学習状況・進路志望状況を把握し、進路実現への道筋を明確にするキャリアカウンセリングを充実する。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※学校教育自己診断の「学力学習実態調査、実力テストや模試は、学習に取り組む態度を改善するために役立っている」（Ｈ30年度肯定感55.7％）を毎年３ポイントずつ引き上げる。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（２）二つのコース間の切磋琢磨を促進し、進路実績の向上をめざす</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二つのコースの充実及びコース間の切磋琢磨を促進する。特にスタンダードコースのキャリ</w:t>
            </w:r>
            <w:r w:rsidRPr="00AE55B5">
              <w:rPr>
                <w:rFonts w:ascii="ＭＳ ゴシック" w:eastAsia="ＭＳ ゴシック" w:hAnsi="ＭＳ ゴシック" w:hint="eastAsia"/>
                <w:color w:val="000000"/>
                <w:sz w:val="20"/>
                <w:szCs w:val="20"/>
              </w:rPr>
              <w:t>ア教育を</w:t>
            </w:r>
            <w:r w:rsidR="001E0BEA" w:rsidRPr="00AE55B5">
              <w:rPr>
                <w:rFonts w:ascii="ＭＳ ゴシック" w:eastAsia="ＭＳ ゴシック" w:hAnsi="ＭＳ ゴシック" w:hint="eastAsia"/>
                <w:color w:val="000000"/>
                <w:sz w:val="20"/>
                <w:szCs w:val="20"/>
              </w:rPr>
              <w:t>進め、スタンダードコースを</w:t>
            </w:r>
            <w:r w:rsidRPr="00AE55B5">
              <w:rPr>
                <w:rFonts w:ascii="ＭＳ ゴシック" w:eastAsia="ＭＳ ゴシック" w:hAnsi="ＭＳ ゴシック" w:hint="eastAsia"/>
                <w:color w:val="000000"/>
                <w:sz w:val="20"/>
                <w:szCs w:val="20"/>
              </w:rPr>
              <w:t>活性化</w:t>
            </w:r>
            <w:r w:rsidR="001E0BEA" w:rsidRPr="00AE55B5">
              <w:rPr>
                <w:rFonts w:ascii="ＭＳ ゴシック" w:eastAsia="ＭＳ ゴシック" w:hAnsi="ＭＳ ゴシック" w:hint="eastAsia"/>
                <w:color w:val="000000"/>
                <w:sz w:val="20"/>
                <w:szCs w:val="20"/>
              </w:rPr>
              <w:t>させる</w:t>
            </w:r>
            <w:r w:rsidRPr="00AE55B5">
              <w:rPr>
                <w:rFonts w:ascii="ＭＳ ゴシック" w:eastAsia="ＭＳ ゴシック" w:hAnsi="ＭＳ ゴシック" w:hint="eastAsia"/>
                <w:color w:val="000000"/>
                <w:sz w:val="20"/>
                <w:szCs w:val="20"/>
              </w:rPr>
              <w:t>。</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※学校教育自己診断の「本校のコース（アドバンスト・スタンダード両コース）は、学習環境の充実や進路実現に役立っている」（Ｈ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年度肯定感71.3％）を毎年３ポイントずつ引き上げる。特に、同項目の両コース間の差を３年間で５ポイント以内（Ｈ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年度アドバンストコースの肯定感－スタンダードコースの肯定感＝12.3ポイント差）にする。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国公立大学及び難関私立大学の進学実績の向上を図る。</w:t>
            </w:r>
          </w:p>
          <w:p w:rsidR="00D56F26" w:rsidRDefault="00D56F26" w:rsidP="00D56F26">
            <w:pPr>
              <w:spacing w:line="360" w:lineRule="exact"/>
              <w:ind w:leftChars="500" w:left="1250" w:hangingChars="100" w:hanging="200"/>
              <w:rPr>
                <w:rFonts w:ascii="ＭＳ ゴシック" w:eastAsia="ＭＳ ゴシック" w:hAnsi="ＭＳ ゴシック"/>
                <w:color w:val="000000"/>
                <w:sz w:val="20"/>
                <w:szCs w:val="20"/>
              </w:rPr>
            </w:pPr>
            <w:r w:rsidRPr="001E0BEA">
              <w:rPr>
                <w:rFonts w:ascii="ＭＳ ゴシック" w:eastAsia="ＭＳ ゴシック" w:hAnsi="ＭＳ ゴシック" w:hint="eastAsia"/>
                <w:color w:val="000000"/>
                <w:sz w:val="20"/>
                <w:szCs w:val="20"/>
              </w:rPr>
              <w:t>※</w:t>
            </w:r>
            <w:r w:rsidR="00295572" w:rsidRPr="001E0BEA">
              <w:rPr>
                <w:rFonts w:ascii="ＭＳ ゴシック" w:eastAsia="ＭＳ ゴシック" w:hAnsi="ＭＳ ゴシック" w:hint="eastAsia"/>
                <w:color w:val="000000"/>
                <w:sz w:val="20"/>
                <w:szCs w:val="20"/>
              </w:rPr>
              <w:t xml:space="preserve">合格者実人数 :  </w:t>
            </w:r>
            <w:r w:rsidRPr="001E0BEA">
              <w:rPr>
                <w:rFonts w:ascii="ＭＳ ゴシック" w:eastAsia="ＭＳ ゴシック" w:hAnsi="ＭＳ ゴシック" w:hint="eastAsia"/>
                <w:color w:val="000000"/>
                <w:sz w:val="20"/>
                <w:szCs w:val="20"/>
              </w:rPr>
              <w:t>2021年度卒</w:t>
            </w:r>
            <w:r w:rsidR="00295572" w:rsidRPr="001E0BEA">
              <w:rPr>
                <w:rFonts w:ascii="ＭＳ ゴシック" w:eastAsia="ＭＳ ゴシック" w:hAnsi="ＭＳ ゴシック" w:hint="eastAsia"/>
                <w:color w:val="000000"/>
                <w:sz w:val="20"/>
                <w:szCs w:val="20"/>
              </w:rPr>
              <w:t xml:space="preserve"> </w:t>
            </w:r>
            <w:r w:rsidRPr="001E0BEA">
              <w:rPr>
                <w:rFonts w:ascii="ＭＳ ゴシック" w:eastAsia="ＭＳ ゴシック" w:hAnsi="ＭＳ ゴシック" w:hint="eastAsia"/>
                <w:color w:val="000000"/>
                <w:sz w:val="20"/>
                <w:szCs w:val="20"/>
              </w:rPr>
              <w:t>国公立</w:t>
            </w:r>
            <w:r w:rsidR="00E9434C" w:rsidRPr="001E0BEA">
              <w:rPr>
                <w:rFonts w:ascii="ＭＳ ゴシック" w:eastAsia="ＭＳ ゴシック" w:hAnsi="ＭＳ ゴシック" w:hint="eastAsia"/>
                <w:color w:val="000000"/>
                <w:sz w:val="20"/>
                <w:szCs w:val="20"/>
              </w:rPr>
              <w:t>（</w:t>
            </w:r>
            <w:r w:rsidR="00FE41D8" w:rsidRPr="001E0BEA">
              <w:rPr>
                <w:rFonts w:ascii="ＭＳ ゴシック" w:eastAsia="ＭＳ ゴシック" w:hAnsi="ＭＳ ゴシック" w:hint="eastAsia"/>
                <w:color w:val="000000"/>
                <w:sz w:val="20"/>
                <w:szCs w:val="20"/>
              </w:rPr>
              <w:t>2</w:t>
            </w:r>
            <w:r w:rsidR="00E9434C" w:rsidRPr="001E0BEA">
              <w:rPr>
                <w:rFonts w:ascii="ＭＳ ゴシック" w:eastAsia="ＭＳ ゴシック" w:hAnsi="ＭＳ ゴシック" w:hint="eastAsia"/>
                <w:color w:val="000000"/>
                <w:sz w:val="20"/>
                <w:szCs w:val="20"/>
              </w:rPr>
              <w:t>5</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人、関関同立</w:t>
            </w:r>
            <w:r w:rsidR="00FE41D8" w:rsidRPr="001E0BEA">
              <w:rPr>
                <w:rFonts w:ascii="ＭＳ ゴシック" w:eastAsia="ＭＳ ゴシック" w:hAnsi="ＭＳ ゴシック" w:hint="eastAsia"/>
                <w:color w:val="000000"/>
                <w:sz w:val="20"/>
                <w:szCs w:val="20"/>
              </w:rPr>
              <w:t>近</w:t>
            </w:r>
            <w:r w:rsidR="00E9434C" w:rsidRPr="001E0BEA">
              <w:rPr>
                <w:rFonts w:ascii="ＭＳ ゴシック" w:eastAsia="ＭＳ ゴシック" w:hAnsi="ＭＳ ゴシック" w:hint="eastAsia"/>
                <w:color w:val="000000"/>
                <w:sz w:val="20"/>
                <w:szCs w:val="20"/>
              </w:rPr>
              <w:t>（</w:t>
            </w:r>
            <w:r w:rsidR="00FE41D8" w:rsidRPr="001E0BEA">
              <w:rPr>
                <w:rFonts w:ascii="ＭＳ ゴシック" w:eastAsia="ＭＳ ゴシック" w:hAnsi="ＭＳ ゴシック" w:hint="eastAsia"/>
                <w:color w:val="000000"/>
                <w:sz w:val="20"/>
                <w:szCs w:val="20"/>
              </w:rPr>
              <w:t>1</w:t>
            </w:r>
            <w:r w:rsidR="00C42E8E" w:rsidRPr="001E0BEA">
              <w:rPr>
                <w:rFonts w:ascii="ＭＳ ゴシック" w:eastAsia="ＭＳ ゴシック" w:hAnsi="ＭＳ ゴシック" w:hint="eastAsia"/>
                <w:color w:val="000000"/>
                <w:sz w:val="20"/>
                <w:szCs w:val="20"/>
              </w:rPr>
              <w:t>5</w:t>
            </w:r>
            <w:r w:rsidR="00FE41D8" w:rsidRPr="001E0BEA">
              <w:rPr>
                <w:rFonts w:ascii="ＭＳ ゴシック" w:eastAsia="ＭＳ ゴシック" w:hAnsi="ＭＳ ゴシック" w:hint="eastAsia"/>
                <w:color w:val="000000"/>
                <w:sz w:val="20"/>
                <w:szCs w:val="20"/>
              </w:rPr>
              <w:t>0</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人以上をめざす。（Ｈ</w:t>
            </w:r>
            <w:r w:rsidR="008B4CEF" w:rsidRPr="001E0BEA">
              <w:rPr>
                <w:rFonts w:ascii="ＭＳ ゴシック" w:eastAsia="ＭＳ ゴシック" w:hAnsi="ＭＳ ゴシック" w:hint="eastAsia"/>
                <w:color w:val="000000"/>
                <w:sz w:val="20"/>
                <w:szCs w:val="20"/>
              </w:rPr>
              <w:t>30</w:t>
            </w:r>
            <w:r w:rsidRPr="001E0BEA">
              <w:rPr>
                <w:rFonts w:ascii="ＭＳ ゴシック" w:eastAsia="ＭＳ ゴシック" w:hAnsi="ＭＳ ゴシック" w:hint="eastAsia"/>
                <w:color w:val="000000"/>
                <w:sz w:val="20"/>
                <w:szCs w:val="20"/>
              </w:rPr>
              <w:t>年度卒</w:t>
            </w:r>
            <w:r w:rsidR="00FE41D8" w:rsidRPr="001E0BEA">
              <w:rPr>
                <w:rFonts w:ascii="ＭＳ ゴシック" w:eastAsia="ＭＳ ゴシック" w:hAnsi="ＭＳ ゴシック" w:hint="eastAsia"/>
                <w:color w:val="000000"/>
                <w:sz w:val="20"/>
                <w:szCs w:val="20"/>
              </w:rPr>
              <w:t xml:space="preserve"> </w:t>
            </w:r>
            <w:r w:rsidRPr="001E0BEA">
              <w:rPr>
                <w:rFonts w:ascii="ＭＳ ゴシック" w:eastAsia="ＭＳ ゴシック" w:hAnsi="ＭＳ ゴシック" w:hint="eastAsia"/>
                <w:color w:val="000000"/>
                <w:sz w:val="20"/>
                <w:szCs w:val="20"/>
              </w:rPr>
              <w:t>現役実人数：国公立</w:t>
            </w:r>
            <w:r w:rsidR="00E9434C" w:rsidRPr="001E0BEA">
              <w:rPr>
                <w:rFonts w:ascii="ＭＳ ゴシック" w:eastAsia="ＭＳ ゴシック" w:hAnsi="ＭＳ ゴシック" w:hint="eastAsia"/>
                <w:color w:val="000000"/>
                <w:sz w:val="20"/>
                <w:szCs w:val="20"/>
              </w:rPr>
              <w:t>（17</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名、関関同立</w:t>
            </w:r>
            <w:r w:rsidR="00FE41D8" w:rsidRPr="001E0BEA">
              <w:rPr>
                <w:rFonts w:ascii="ＭＳ ゴシック" w:eastAsia="ＭＳ ゴシック" w:hAnsi="ＭＳ ゴシック" w:hint="eastAsia"/>
                <w:color w:val="000000"/>
                <w:sz w:val="20"/>
                <w:szCs w:val="20"/>
              </w:rPr>
              <w:t>近</w:t>
            </w:r>
            <w:r w:rsidR="00E9434C" w:rsidRPr="001E0BEA">
              <w:rPr>
                <w:rFonts w:ascii="ＭＳ ゴシック" w:eastAsia="ＭＳ ゴシック" w:hAnsi="ＭＳ ゴシック" w:hint="eastAsia"/>
                <w:color w:val="000000"/>
                <w:sz w:val="20"/>
                <w:szCs w:val="20"/>
              </w:rPr>
              <w:t>（</w:t>
            </w:r>
            <w:r w:rsidR="00C42E8E" w:rsidRPr="001E0BEA">
              <w:rPr>
                <w:rFonts w:ascii="ＭＳ ゴシック" w:eastAsia="ＭＳ ゴシック" w:hAnsi="ＭＳ ゴシック" w:hint="eastAsia"/>
                <w:color w:val="000000"/>
                <w:sz w:val="20"/>
                <w:szCs w:val="20"/>
              </w:rPr>
              <w:t>9</w:t>
            </w:r>
            <w:r w:rsidR="00FE41D8" w:rsidRPr="001E0BEA">
              <w:rPr>
                <w:rFonts w:ascii="ＭＳ ゴシック" w:eastAsia="ＭＳ ゴシック" w:hAnsi="ＭＳ ゴシック" w:hint="eastAsia"/>
                <w:color w:val="000000"/>
                <w:sz w:val="20"/>
                <w:szCs w:val="20"/>
              </w:rPr>
              <w:t>9</w:t>
            </w:r>
            <w:r w:rsidR="008B4CEF" w:rsidRPr="001E0BEA">
              <w:rPr>
                <w:rFonts w:ascii="ＭＳ ゴシック" w:eastAsia="ＭＳ ゴシック" w:hAnsi="ＭＳ ゴシック" w:hint="eastAsia"/>
                <w:color w:val="000000"/>
                <w:sz w:val="20"/>
                <w:szCs w:val="20"/>
              </w:rPr>
              <w:t>）</w:t>
            </w:r>
            <w:r w:rsidRPr="001E0BEA">
              <w:rPr>
                <w:rFonts w:ascii="ＭＳ ゴシック" w:eastAsia="ＭＳ ゴシック" w:hAnsi="ＭＳ ゴシック" w:hint="eastAsia"/>
                <w:color w:val="000000"/>
                <w:sz w:val="20"/>
                <w:szCs w:val="20"/>
              </w:rPr>
              <w:t>名）</w:t>
            </w:r>
          </w:p>
          <w:p w:rsidR="00BD0485" w:rsidRDefault="00BD0485" w:rsidP="00D56F26">
            <w:pPr>
              <w:spacing w:line="360" w:lineRule="exact"/>
              <w:ind w:leftChars="500" w:left="1250" w:hangingChars="100" w:hanging="200"/>
              <w:rPr>
                <w:rFonts w:ascii="ＭＳ ゴシック" w:eastAsia="ＭＳ ゴシック" w:hAnsi="ＭＳ ゴシック"/>
                <w:color w:val="000000"/>
                <w:sz w:val="20"/>
                <w:szCs w:val="20"/>
              </w:rPr>
            </w:pPr>
          </w:p>
          <w:p w:rsidR="00FE41D8" w:rsidRDefault="00FE41D8" w:rsidP="00D56F26">
            <w:pPr>
              <w:spacing w:line="360" w:lineRule="exact"/>
              <w:ind w:leftChars="500" w:left="1250" w:hangingChars="100" w:hanging="200"/>
              <w:rPr>
                <w:rFonts w:ascii="ＭＳ ゴシック" w:eastAsia="ＭＳ ゴシック" w:hAnsi="ＭＳ ゴシック"/>
                <w:color w:val="000000"/>
                <w:sz w:val="20"/>
                <w:szCs w:val="20"/>
              </w:rPr>
            </w:pPr>
          </w:p>
          <w:p w:rsidR="00BD0485" w:rsidRPr="00C42E8E" w:rsidRDefault="00BD0485" w:rsidP="00D56F26">
            <w:pPr>
              <w:spacing w:line="360" w:lineRule="exact"/>
              <w:ind w:leftChars="500" w:left="1250" w:hangingChars="100" w:hanging="200"/>
              <w:rPr>
                <w:rFonts w:ascii="ＭＳ ゴシック" w:eastAsia="ＭＳ ゴシック" w:hAnsi="ＭＳ ゴシック"/>
                <w:color w:val="000000"/>
                <w:sz w:val="20"/>
                <w:szCs w:val="20"/>
              </w:rPr>
            </w:pPr>
          </w:p>
          <w:p w:rsidR="00BD0485" w:rsidRPr="00FC5DE0" w:rsidRDefault="00BD0485" w:rsidP="00D56F26">
            <w:pPr>
              <w:spacing w:line="360" w:lineRule="exact"/>
              <w:ind w:leftChars="500" w:left="1250" w:hangingChars="100" w:hanging="200"/>
              <w:rPr>
                <w:rFonts w:ascii="ＭＳ ゴシック" w:eastAsia="ＭＳ ゴシック" w:hAnsi="ＭＳ ゴシック"/>
                <w:color w:val="000000"/>
                <w:sz w:val="20"/>
                <w:szCs w:val="20"/>
              </w:rPr>
            </w:pP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lastRenderedPageBreak/>
              <w:t>３．人と繋がり、社会と繋がり、世界と繋がる力の育成をめざす。</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（１）自主活動を推進発展させる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行事・クラブ活動などの自主活動を促進し、コミュニケーション能力、組織力、マネジメント力を養う。</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※学校教育自己診断の自主活動関連の項目を毎年３ポイントずつ引き上げる。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（２）グローバル資質の育成を推進する。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海外語学研修、留学生の受け入れなどを促進し、グローバル資質の育成を行う。</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※学校教育自己診断の「国際理解教育に力を入れている」（Ｈ30年度肯定感63.9％）を70％以上にする。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（３）地域連携強化によるローカル資質の育成の推進</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保護者、中学生徒、中学校教員への学校説明会の充実をはかり、Ｈ</w:t>
            </w:r>
            <w:r w:rsidR="00370E91" w:rsidRPr="00FC5DE0">
              <w:rPr>
                <w:rFonts w:ascii="ＭＳ ゴシック" w:eastAsia="ＭＳ ゴシック" w:hAnsi="ＭＳ ゴシック" w:hint="eastAsia"/>
                <w:color w:val="000000"/>
                <w:sz w:val="20"/>
                <w:szCs w:val="20"/>
              </w:rPr>
              <w:t>31</w:t>
            </w:r>
            <w:r w:rsidRPr="00FC5DE0">
              <w:rPr>
                <w:rFonts w:ascii="ＭＳ ゴシック" w:eastAsia="ＭＳ ゴシック" w:hAnsi="ＭＳ ゴシック" w:hint="eastAsia"/>
                <w:color w:val="000000"/>
                <w:sz w:val="20"/>
                <w:szCs w:val="20"/>
              </w:rPr>
              <w:t>年度入試の志願倍率を今後も維持する。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学校運営協議会の発足を受け、司馬遼太郎館との連携をはじめ、中河地地区の大学、公共施設、民間団体などとの連携を図り、コミュニティスクールをめざす。</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※学校教育自己診断に「本校は、さまざまな地域の活動に参加・貢献している」（Ｈ30年度肯定感</w:t>
            </w:r>
            <w:r w:rsidR="00F26AD5" w:rsidRPr="00FC5DE0">
              <w:rPr>
                <w:rFonts w:ascii="ＭＳ ゴシック" w:eastAsia="ＭＳ ゴシック" w:hAnsi="ＭＳ ゴシック" w:hint="eastAsia"/>
                <w:color w:val="000000"/>
                <w:sz w:val="20"/>
                <w:szCs w:val="20"/>
              </w:rPr>
              <w:t>50.12％）を</w:t>
            </w:r>
            <w:r w:rsidRPr="00FC5DE0">
              <w:rPr>
                <w:rFonts w:ascii="ＭＳ ゴシック" w:eastAsia="ＭＳ ゴシック" w:hAnsi="ＭＳ ゴシック" w:hint="eastAsia"/>
                <w:color w:val="000000"/>
                <w:sz w:val="20"/>
                <w:szCs w:val="20"/>
              </w:rPr>
              <w:t>、Ｈ30年度肯定感より毎年３ポイントずつ引き上げる。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ウ　小中学校、地域、地元自治体と連携した防災活動を充実させる。</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※学校教育自己診断「本校で、地震や火災の際の対応は知らされている」（Ｈ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77.3％）を維持する</w:t>
            </w:r>
            <w:r w:rsidRPr="00FC5DE0">
              <w:rPr>
                <w:rFonts w:ascii="ＭＳ ゴシック" w:eastAsia="ＭＳ ゴシック" w:hAnsi="ＭＳ ゴシック" w:hint="eastAsia"/>
                <w:color w:val="000000"/>
                <w:sz w:val="20"/>
                <w:szCs w:val="20"/>
              </w:rPr>
              <w:t>。</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（４）自己を厳しく律する力と自尊心を育成する。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ア　挨拶指導・遅刻指導を促進する</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※年間遅刻回数を2000以下にする（Ｈ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w:t>
            </w:r>
            <w:r w:rsidR="00DF4D71" w:rsidRPr="00FC5DE0">
              <w:rPr>
                <w:rFonts w:ascii="ＭＳ ゴシック" w:eastAsia="ＭＳ ゴシック" w:hAnsi="ＭＳ ゴシック" w:hint="eastAsia"/>
                <w:color w:val="000000"/>
                <w:sz w:val="20"/>
                <w:szCs w:val="20"/>
              </w:rPr>
              <w:t>（2327</w:t>
            </w:r>
            <w:r w:rsidR="008B4CEF"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件）</w:t>
            </w:r>
          </w:p>
          <w:p w:rsidR="00D56F26" w:rsidRPr="00FC5DE0" w:rsidRDefault="00D56F26" w:rsidP="00D56F26">
            <w:pPr>
              <w:spacing w:line="360" w:lineRule="exact"/>
              <w:ind w:left="1000" w:hangingChars="500" w:hanging="10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教育相談委員会の活性化、個別生徒支援の充実を図る。</w:t>
            </w:r>
          </w:p>
          <w:p w:rsidR="00D56F26" w:rsidRPr="00FC5DE0" w:rsidRDefault="00D56F26" w:rsidP="00D56F26">
            <w:pPr>
              <w:spacing w:line="360" w:lineRule="exact"/>
              <w:ind w:leftChars="500" w:left="105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※学校教育自己診断における「学校は悩みや相談に親身になって応じてくれる」（Ｈ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64.0</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４.教職員集団「チーム布施高校」の育成</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（１）教育課題に果敢に取り組む教職員集団の育成</w:t>
            </w:r>
          </w:p>
          <w:p w:rsidR="00D56F26" w:rsidRPr="00FC5DE0" w:rsidRDefault="00D56F26" w:rsidP="00D56F26">
            <w:pPr>
              <w:spacing w:line="360" w:lineRule="exact"/>
              <w:ind w:firstLineChars="300" w:firstLine="6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ア　新たな教育課題にチャレンジし、教職員間が切磋琢磨しながら、同僚性に富んだチームワークのある教職員集団の育成を図る。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※学校教育自己診断「本校がめざす学校像を実現するために、教職員は同僚性をたかめ、協力して教育活動を行っている。</w:t>
            </w:r>
            <w:r w:rsidR="00E57323" w:rsidRPr="00FC5DE0">
              <w:rPr>
                <w:rFonts w:ascii="ＭＳ ゴシック" w:eastAsia="ＭＳ ゴシック" w:hAnsi="ＭＳ ゴシック" w:hint="eastAsia"/>
                <w:color w:val="000000"/>
                <w:sz w:val="20"/>
                <w:szCs w:val="20"/>
              </w:rPr>
              <w:t>」（Ｈ30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56.3</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イ　教職員の授業力・キャリア教育力の向上を図る。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※学校教育自己診断の関連項目を毎年３ポイントずつ引き上げる。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ウ　校内研修の開催、校外研修へ</w:t>
            </w:r>
            <w:r w:rsidRPr="00AE55B5">
              <w:rPr>
                <w:rFonts w:ascii="ＭＳ ゴシック" w:eastAsia="ＭＳ ゴシック" w:hAnsi="ＭＳ ゴシック" w:hint="eastAsia"/>
                <w:color w:val="000000"/>
                <w:sz w:val="20"/>
                <w:szCs w:val="20"/>
              </w:rPr>
              <w:t>の参加、研</w:t>
            </w:r>
            <w:r w:rsidRPr="00FC5DE0">
              <w:rPr>
                <w:rFonts w:ascii="ＭＳ ゴシック" w:eastAsia="ＭＳ ゴシック" w:hAnsi="ＭＳ ゴシック" w:hint="eastAsia"/>
                <w:color w:val="000000"/>
                <w:sz w:val="20"/>
                <w:szCs w:val="20"/>
              </w:rPr>
              <w:t>究授業の実施を促進し、高大接続改革など新たな教育課題に対応できる教職員集団の育成を図る。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※学校教育自己診断「校内研修組織が確立し，計画的に研修が実施されている」（Ｈ</w:t>
            </w:r>
            <w:r w:rsidR="00E57323" w:rsidRPr="00FC5DE0">
              <w:rPr>
                <w:rFonts w:ascii="ＭＳ ゴシック" w:eastAsia="ＭＳ ゴシック" w:hAnsi="ＭＳ ゴシック" w:hint="eastAsia"/>
                <w:color w:val="000000"/>
                <w:sz w:val="20"/>
                <w:szCs w:val="20"/>
              </w:rPr>
              <w:t>30</w:t>
            </w:r>
            <w:r w:rsidRPr="00FC5DE0">
              <w:rPr>
                <w:rFonts w:ascii="ＭＳ ゴシック" w:eastAsia="ＭＳ ゴシック" w:hAnsi="ＭＳ ゴシック" w:hint="eastAsia"/>
                <w:color w:val="000000"/>
                <w:sz w:val="20"/>
                <w:szCs w:val="20"/>
              </w:rPr>
              <w:t>年度肯定感</w:t>
            </w:r>
            <w:r w:rsidR="00E57323" w:rsidRPr="00FC5DE0">
              <w:rPr>
                <w:rFonts w:ascii="ＭＳ ゴシック" w:eastAsia="ＭＳ ゴシック" w:hAnsi="ＭＳ ゴシック" w:hint="eastAsia"/>
                <w:color w:val="000000"/>
                <w:sz w:val="20"/>
                <w:szCs w:val="20"/>
              </w:rPr>
              <w:t>56.3</w:t>
            </w:r>
            <w:r w:rsidRPr="00FC5DE0">
              <w:rPr>
                <w:rFonts w:ascii="ＭＳ ゴシック" w:eastAsia="ＭＳ ゴシック" w:hAnsi="ＭＳ ゴシック" w:hint="eastAsia"/>
                <w:color w:val="000000"/>
                <w:sz w:val="20"/>
                <w:szCs w:val="20"/>
              </w:rPr>
              <w:t>％）を毎年３ポイントずつ引き上げる。</w:t>
            </w:r>
          </w:p>
          <w:p w:rsidR="00D56F26"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エ　運営委員会の活性化、ミドルリーダーの育成、若手の力量向上を図る。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w:t>
            </w:r>
            <w:r w:rsidR="00E57323"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「運営委員会は、充分に機能している」</w:t>
            </w:r>
            <w:r w:rsidR="00E57323" w:rsidRPr="00FC5DE0">
              <w:rPr>
                <w:rFonts w:ascii="ＭＳ ゴシック" w:eastAsia="ＭＳ ゴシック" w:hAnsi="ＭＳ ゴシック" w:hint="eastAsia"/>
                <w:color w:val="000000"/>
                <w:sz w:val="20"/>
                <w:szCs w:val="20"/>
              </w:rPr>
              <w:t>（Ｈ30年度肯定感72.8％）を</w:t>
            </w:r>
            <w:r w:rsidRPr="00FC5DE0">
              <w:rPr>
                <w:rFonts w:ascii="ＭＳ ゴシック" w:eastAsia="ＭＳ ゴシック" w:hAnsi="ＭＳ ゴシック" w:hint="eastAsia"/>
                <w:color w:val="000000"/>
                <w:sz w:val="20"/>
                <w:szCs w:val="20"/>
              </w:rPr>
              <w:t>、Ｈ30年度の肯定感から毎年３ポイントずつ引き上げる</w:t>
            </w:r>
            <w:r w:rsidR="00E57323" w:rsidRPr="00FC5DE0">
              <w:rPr>
                <w:rFonts w:ascii="ＭＳ ゴシック" w:eastAsia="ＭＳ ゴシック" w:hAnsi="ＭＳ ゴシック" w:hint="eastAsia"/>
                <w:color w:val="000000"/>
                <w:sz w:val="20"/>
                <w:szCs w:val="20"/>
              </w:rPr>
              <w:t>。また、「本校は計画的に人材育成を行っている」（H30年度肯定感62.5％）を</w:t>
            </w:r>
            <w:r w:rsidRPr="00FC5DE0">
              <w:rPr>
                <w:rFonts w:ascii="ＭＳ ゴシック" w:eastAsia="ＭＳ ゴシック" w:hAnsi="ＭＳ ゴシック" w:hint="eastAsia"/>
                <w:color w:val="000000"/>
                <w:sz w:val="20"/>
                <w:szCs w:val="20"/>
              </w:rPr>
              <w:t>、Ｈ30年度の肯定感から毎年３ポイントずつ引き上げる。</w:t>
            </w:r>
          </w:p>
          <w:p w:rsidR="00D56F26" w:rsidRPr="00FC5DE0" w:rsidRDefault="00D56F26" w:rsidP="00D56F26">
            <w:pPr>
              <w:spacing w:line="360" w:lineRule="exact"/>
              <w:ind w:left="1200" w:hangingChars="600" w:hanging="1200"/>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オ　仕事の平準化、合理化を推進し、「働き方改革」を行う。</w:t>
            </w:r>
            <w:bookmarkStart w:id="0" w:name="_GoBack"/>
            <w:bookmarkEnd w:id="0"/>
          </w:p>
          <w:p w:rsidR="009B365C" w:rsidRPr="00FC5DE0" w:rsidRDefault="00D56F26" w:rsidP="00D56F26">
            <w:pPr>
              <w:spacing w:line="360" w:lineRule="exact"/>
              <w:rPr>
                <w:rFonts w:ascii="ＭＳ ゴシック" w:eastAsia="ＭＳ ゴシック" w:hAnsi="ＭＳ ゴシック"/>
                <w:color w:val="000000"/>
                <w:sz w:val="20"/>
                <w:szCs w:val="20"/>
              </w:rPr>
            </w:pPr>
            <w:r w:rsidRPr="00FC5DE0">
              <w:rPr>
                <w:rFonts w:ascii="ＭＳ ゴシック" w:eastAsia="ＭＳ ゴシック" w:hAnsi="ＭＳ ゴシック" w:hint="eastAsia"/>
                <w:color w:val="000000"/>
                <w:sz w:val="20"/>
                <w:szCs w:val="20"/>
              </w:rPr>
              <w:t xml:space="preserve">　　　　　※仕事の平準化、合理化に関する現状分析を行い</w:t>
            </w:r>
            <w:r w:rsidR="00E57323" w:rsidRPr="00FC5DE0">
              <w:rPr>
                <w:rFonts w:ascii="ＭＳ ゴシック" w:eastAsia="ＭＳ ゴシック" w:hAnsi="ＭＳ ゴシック" w:hint="eastAsia"/>
                <w:color w:val="000000"/>
                <w:sz w:val="20"/>
                <w:szCs w:val="20"/>
              </w:rPr>
              <w:t>、</w:t>
            </w:r>
            <w:r w:rsidRPr="00FC5DE0">
              <w:rPr>
                <w:rFonts w:ascii="ＭＳ ゴシック" w:eastAsia="ＭＳ ゴシック" w:hAnsi="ＭＳ ゴシック" w:hint="eastAsia"/>
                <w:color w:val="000000"/>
                <w:sz w:val="20"/>
                <w:szCs w:val="20"/>
              </w:rPr>
              <w:t>中期目標を設定すると共に、担任と担任外の仕事格差、教材の共有化を促進し、仕事の負担軽減を行う。</w:t>
            </w:r>
          </w:p>
          <w:p w:rsidR="00E57323" w:rsidRPr="00FC5DE0" w:rsidRDefault="00E57323" w:rsidP="00D56F26">
            <w:pPr>
              <w:spacing w:line="360" w:lineRule="exact"/>
              <w:rPr>
                <w:rFonts w:ascii="ＭＳ ゴシック" w:eastAsia="ＭＳ ゴシック" w:hAnsi="ＭＳ ゴシック"/>
                <w:color w:val="000000"/>
              </w:rPr>
            </w:pPr>
            <w:r w:rsidRPr="00FC5DE0">
              <w:rPr>
                <w:rFonts w:ascii="ＭＳ ゴシック" w:eastAsia="ＭＳ ゴシック" w:hAnsi="ＭＳ ゴシック" w:hint="eastAsia"/>
                <w:color w:val="000000"/>
                <w:sz w:val="20"/>
                <w:szCs w:val="20"/>
              </w:rPr>
              <w:t xml:space="preserve">　　　　　　「教材の共有化」（H30肯定感37.5％）「担任と担任外の仕事格差の縮小」（H30肯定感15.1％）を毎年3ポイントずつ引き上げる。</w:t>
            </w:r>
          </w:p>
        </w:tc>
      </w:tr>
    </w:tbl>
    <w:p w:rsidR="00BD0485" w:rsidRDefault="00BD0485"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E57323">
              <w:rPr>
                <w:rFonts w:ascii="ＭＳ 明朝" w:hAnsi="ＭＳ 明朝" w:hint="eastAsia"/>
                <w:sz w:val="20"/>
                <w:szCs w:val="20"/>
              </w:rPr>
              <w:t>３１</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7412B7">
        <w:trPr>
          <w:trHeight w:val="70"/>
          <w:jc w:val="center"/>
        </w:trPr>
        <w:tc>
          <w:tcPr>
            <w:tcW w:w="6771" w:type="dxa"/>
            <w:shd w:val="clear" w:color="auto" w:fill="auto"/>
          </w:tcPr>
          <w:p w:rsidR="00E57323" w:rsidRDefault="007412B7" w:rsidP="001D401B">
            <w:pPr>
              <w:spacing w:line="300" w:lineRule="exact"/>
              <w:rPr>
                <w:rFonts w:ascii="ＭＳ 明朝" w:hAnsi="ＭＳ 明朝"/>
                <w:color w:val="D9D9D9"/>
                <w:sz w:val="20"/>
                <w:szCs w:val="20"/>
              </w:rPr>
            </w:pPr>
            <w:r>
              <w:rPr>
                <w:rFonts w:ascii="ＭＳ 明朝" w:hAnsi="ＭＳ 明朝" w:hint="eastAsia"/>
                <w:color w:val="D9D9D9"/>
                <w:sz w:val="20"/>
                <w:szCs w:val="20"/>
              </w:rPr>
              <w:t xml:space="preserve">　　　</w:t>
            </w:r>
          </w:p>
          <w:p w:rsidR="007412B7" w:rsidRDefault="007412B7" w:rsidP="001D401B">
            <w:pPr>
              <w:spacing w:line="300" w:lineRule="exact"/>
              <w:rPr>
                <w:rFonts w:ascii="ＭＳ 明朝" w:hAnsi="ＭＳ 明朝"/>
                <w:color w:val="D9D9D9"/>
                <w:sz w:val="20"/>
                <w:szCs w:val="20"/>
              </w:rPr>
            </w:pPr>
          </w:p>
          <w:p w:rsidR="007412B7" w:rsidRDefault="007412B7" w:rsidP="001D401B">
            <w:pPr>
              <w:spacing w:line="300" w:lineRule="exact"/>
              <w:rPr>
                <w:rFonts w:ascii="ＭＳ 明朝" w:hAnsi="ＭＳ 明朝"/>
                <w:color w:val="D9D9D9"/>
                <w:sz w:val="20"/>
                <w:szCs w:val="20"/>
              </w:rPr>
            </w:pPr>
          </w:p>
          <w:p w:rsidR="007412B7" w:rsidRDefault="007412B7" w:rsidP="001D401B">
            <w:pPr>
              <w:spacing w:line="300" w:lineRule="exact"/>
              <w:rPr>
                <w:rFonts w:ascii="ＭＳ 明朝" w:hAnsi="ＭＳ 明朝"/>
                <w:color w:val="D9D9D9"/>
                <w:sz w:val="20"/>
                <w:szCs w:val="20"/>
              </w:rPr>
            </w:pPr>
          </w:p>
          <w:p w:rsidR="007412B7" w:rsidRDefault="007412B7" w:rsidP="001D401B">
            <w:pPr>
              <w:spacing w:line="300" w:lineRule="exact"/>
              <w:rPr>
                <w:rFonts w:ascii="ＭＳ 明朝" w:hAnsi="ＭＳ 明朝"/>
                <w:color w:val="D9D9D9"/>
                <w:sz w:val="20"/>
                <w:szCs w:val="20"/>
              </w:rPr>
            </w:pPr>
          </w:p>
          <w:p w:rsidR="007412B7" w:rsidRDefault="007412B7" w:rsidP="001D401B">
            <w:pPr>
              <w:spacing w:line="300" w:lineRule="exact"/>
              <w:rPr>
                <w:rFonts w:ascii="ＭＳ 明朝" w:hAnsi="ＭＳ 明朝"/>
                <w:color w:val="D9D9D9"/>
                <w:sz w:val="20"/>
                <w:szCs w:val="20"/>
              </w:rPr>
            </w:pPr>
          </w:p>
          <w:p w:rsidR="007412B7" w:rsidRDefault="007412B7"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Default="00E57323" w:rsidP="001D401B">
            <w:pPr>
              <w:spacing w:line="300" w:lineRule="exact"/>
              <w:rPr>
                <w:rFonts w:ascii="ＭＳ 明朝" w:hAnsi="ＭＳ 明朝"/>
                <w:color w:val="D9D9D9"/>
                <w:sz w:val="20"/>
                <w:szCs w:val="20"/>
              </w:rPr>
            </w:pPr>
          </w:p>
          <w:p w:rsidR="00E57323" w:rsidRPr="00CE2D05" w:rsidRDefault="00E57323"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791"/>
        <w:gridCol w:w="3722"/>
      </w:tblGrid>
      <w:tr w:rsidR="00897939" w:rsidRPr="00E50B6C" w:rsidTr="007C2586">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298"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94"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791"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57323" w:rsidRPr="00E50B6C" w:rsidTr="007C2586">
        <w:trPr>
          <w:cantSplit/>
          <w:trHeight w:val="1314"/>
          <w:jc w:val="center"/>
        </w:trPr>
        <w:tc>
          <w:tcPr>
            <w:tcW w:w="881" w:type="dxa"/>
            <w:shd w:val="clear" w:color="auto" w:fill="auto"/>
            <w:textDirection w:val="tbRlV"/>
            <w:vAlign w:val="center"/>
          </w:tcPr>
          <w:p w:rsidR="00E57323" w:rsidRPr="00E50B6C" w:rsidRDefault="00E57323" w:rsidP="00485E68">
            <w:pPr>
              <w:spacing w:line="320" w:lineRule="exact"/>
              <w:ind w:left="113" w:right="113"/>
              <w:jc w:val="center"/>
              <w:rPr>
                <w:rFonts w:ascii="ＭＳ 明朝" w:hAnsi="ＭＳ 明朝"/>
                <w:sz w:val="20"/>
                <w:szCs w:val="20"/>
              </w:rPr>
            </w:pPr>
            <w:r w:rsidRPr="008B3A59">
              <w:rPr>
                <w:rFonts w:ascii="ＭＳ 明朝" w:hAnsi="ＭＳ 明朝" w:hint="eastAsia"/>
                <w:sz w:val="20"/>
                <w:szCs w:val="20"/>
              </w:rPr>
              <w:t>１．思考力・判断力・表現力を養い主体的に学ぶ力を育成する。</w:t>
            </w:r>
          </w:p>
        </w:tc>
        <w:tc>
          <w:tcPr>
            <w:tcW w:w="2298" w:type="dxa"/>
            <w:shd w:val="clear" w:color="auto" w:fill="auto"/>
          </w:tcPr>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（１）質の高い授業の提供</w:t>
            </w: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授業アンケートの活用及び研究授業などの活性化</w:t>
            </w:r>
          </w:p>
          <w:p w:rsidR="00E57323" w:rsidRPr="00462809" w:rsidRDefault="00E5732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（２）ＡＬ型授業の促進</w:t>
            </w: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ＡＬ型授業を取りいれ、授業改革に取り組む</w:t>
            </w:r>
          </w:p>
          <w:p w:rsidR="00E57323" w:rsidRDefault="00E57323" w:rsidP="00485E68">
            <w:pPr>
              <w:spacing w:line="320" w:lineRule="exact"/>
              <w:ind w:left="180" w:hangingChars="100" w:hanging="180"/>
              <w:rPr>
                <w:rFonts w:ascii="ＭＳ 明朝" w:hAnsi="ＭＳ 明朝"/>
                <w:sz w:val="18"/>
                <w:szCs w:val="18"/>
              </w:rPr>
            </w:pPr>
          </w:p>
          <w:p w:rsidR="00AD77F9" w:rsidRPr="00462809" w:rsidRDefault="00AD77F9" w:rsidP="00AD77F9">
            <w:pPr>
              <w:spacing w:line="320" w:lineRule="exact"/>
              <w:rPr>
                <w:rFonts w:ascii="ＭＳ 明朝" w:hAnsi="ＭＳ 明朝"/>
                <w:sz w:val="18"/>
                <w:szCs w:val="18"/>
              </w:rPr>
            </w:pPr>
          </w:p>
          <w:p w:rsidR="00E57323" w:rsidRPr="00462809" w:rsidRDefault="00E57323" w:rsidP="00485E68">
            <w:pPr>
              <w:spacing w:line="320" w:lineRule="exact"/>
              <w:rPr>
                <w:rFonts w:ascii="ＭＳ 明朝" w:hAnsi="ＭＳ 明朝"/>
                <w:sz w:val="18"/>
                <w:szCs w:val="18"/>
              </w:rPr>
            </w:pPr>
            <w:r w:rsidRPr="00462809">
              <w:rPr>
                <w:rFonts w:ascii="ＭＳ 明朝" w:hAnsi="ＭＳ 明朝" w:hint="eastAsia"/>
                <w:sz w:val="18"/>
                <w:szCs w:val="18"/>
              </w:rPr>
              <w:t>（３）探究心をもって主体的に学ぶ力の育成</w:t>
            </w: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キャリア形成と関連付けた主体的な学びの促進</w:t>
            </w:r>
          </w:p>
          <w:p w:rsidR="00E57323" w:rsidRPr="00462809" w:rsidRDefault="00E5732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イ　「朝の小テスト」の改善実施</w:t>
            </w:r>
          </w:p>
          <w:p w:rsidR="00E57323" w:rsidRPr="00462809" w:rsidRDefault="00E57323" w:rsidP="00AD77F9">
            <w:pPr>
              <w:spacing w:line="320" w:lineRule="exact"/>
              <w:rPr>
                <w:rFonts w:ascii="ＭＳ 明朝" w:hAnsi="ＭＳ 明朝"/>
                <w:sz w:val="18"/>
                <w:szCs w:val="18"/>
              </w:rPr>
            </w:pPr>
          </w:p>
          <w:p w:rsidR="00E57323" w:rsidRPr="00462809" w:rsidRDefault="00E57323" w:rsidP="00485E68">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ウ　自学自習の力を養う</w:t>
            </w:r>
          </w:p>
        </w:tc>
        <w:tc>
          <w:tcPr>
            <w:tcW w:w="4294" w:type="dxa"/>
            <w:tcBorders>
              <w:right w:val="dashed" w:sz="4" w:space="0" w:color="auto"/>
            </w:tcBorders>
            <w:shd w:val="clear" w:color="auto" w:fill="auto"/>
          </w:tcPr>
          <w:p w:rsidR="00E57323" w:rsidRPr="004C1721" w:rsidRDefault="00E57323" w:rsidP="00485E68">
            <w:pPr>
              <w:spacing w:line="320" w:lineRule="exact"/>
              <w:ind w:left="400" w:hangingChars="200" w:hanging="400"/>
              <w:rPr>
                <w:rFonts w:ascii="ＭＳ 明朝" w:hAnsi="ＭＳ 明朝"/>
                <w:sz w:val="20"/>
                <w:szCs w:val="20"/>
              </w:rPr>
            </w:pP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　・年２回の授業アンケートに自由記述を</w:t>
            </w:r>
            <w:r>
              <w:rPr>
                <w:rFonts w:ascii="ＭＳ 明朝" w:hAnsi="ＭＳ 明朝" w:hint="eastAsia"/>
                <w:sz w:val="20"/>
                <w:szCs w:val="20"/>
              </w:rPr>
              <w:t>行い</w:t>
            </w:r>
            <w:r w:rsidRPr="004C1721">
              <w:rPr>
                <w:rFonts w:ascii="ＭＳ 明朝" w:hAnsi="ＭＳ 明朝" w:hint="eastAsia"/>
                <w:sz w:val="20"/>
                <w:szCs w:val="20"/>
              </w:rPr>
              <w:t>、生徒の声に真摯に向き合う。</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 xml:space="preserve">　　・授業見学、公開授業、研究授業を、教科を中心に組織的に取り組</w:t>
            </w:r>
            <w:r>
              <w:rPr>
                <w:rFonts w:ascii="ＭＳ 明朝" w:hAnsi="ＭＳ 明朝" w:hint="eastAsia"/>
                <w:sz w:val="20"/>
                <w:szCs w:val="20"/>
              </w:rPr>
              <w:t>む。</w:t>
            </w:r>
          </w:p>
          <w:p w:rsidR="00E57323" w:rsidRPr="004C1721" w:rsidRDefault="00E57323" w:rsidP="00485E68">
            <w:pPr>
              <w:spacing w:line="320" w:lineRule="exact"/>
              <w:ind w:left="400" w:hangingChars="200" w:hanging="400"/>
              <w:rPr>
                <w:rFonts w:ascii="ＭＳ 明朝" w:hAnsi="ＭＳ 明朝"/>
                <w:sz w:val="20"/>
                <w:szCs w:val="20"/>
              </w:rPr>
            </w:pPr>
          </w:p>
          <w:p w:rsidR="00E57323" w:rsidRDefault="00E57323" w:rsidP="00485E68">
            <w:pPr>
              <w:spacing w:line="320" w:lineRule="exact"/>
              <w:rPr>
                <w:rFonts w:ascii="ＭＳ 明朝" w:hAnsi="ＭＳ 明朝"/>
                <w:sz w:val="20"/>
                <w:szCs w:val="20"/>
              </w:rPr>
            </w:pP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　校内外の研修に参加・実施し、ＡＬ型授業の研究授業を実施する。</w:t>
            </w:r>
          </w:p>
          <w:p w:rsidR="00E57323" w:rsidRPr="004C1721" w:rsidRDefault="00E57323" w:rsidP="00485E68">
            <w:pPr>
              <w:spacing w:line="320" w:lineRule="exact"/>
              <w:ind w:left="400" w:hangingChars="200" w:hanging="400"/>
              <w:rPr>
                <w:rFonts w:ascii="ＭＳ 明朝" w:hAnsi="ＭＳ 明朝"/>
                <w:sz w:val="20"/>
                <w:szCs w:val="20"/>
              </w:rPr>
            </w:pPr>
          </w:p>
          <w:p w:rsidR="00AD77F9" w:rsidRDefault="00AD77F9" w:rsidP="00485E68">
            <w:pPr>
              <w:spacing w:line="320" w:lineRule="exact"/>
              <w:ind w:left="400" w:hangingChars="200" w:hanging="400"/>
              <w:rPr>
                <w:rFonts w:ascii="ＭＳ 明朝" w:hAnsi="ＭＳ 明朝"/>
                <w:sz w:val="20"/>
                <w:szCs w:val="20"/>
              </w:rPr>
            </w:pPr>
          </w:p>
          <w:p w:rsidR="00AD77F9" w:rsidRDefault="00AD77F9" w:rsidP="00485E68">
            <w:pPr>
              <w:spacing w:line="320" w:lineRule="exact"/>
              <w:ind w:left="400" w:hangingChars="200" w:hanging="400"/>
              <w:rPr>
                <w:rFonts w:ascii="ＭＳ 明朝" w:hAnsi="ＭＳ 明朝"/>
                <w:sz w:val="20"/>
                <w:szCs w:val="20"/>
              </w:rPr>
            </w:pP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 xml:space="preserve">ア　</w:t>
            </w:r>
            <w:r w:rsidR="00957EA7">
              <w:rPr>
                <w:rFonts w:ascii="ＭＳ 明朝" w:hAnsi="ＭＳ 明朝" w:hint="eastAsia"/>
                <w:sz w:val="20"/>
                <w:szCs w:val="20"/>
              </w:rPr>
              <w:t>ＱＥ</w:t>
            </w:r>
            <w:r>
              <w:rPr>
                <w:rFonts w:ascii="ＭＳ 明朝" w:hAnsi="ＭＳ 明朝" w:hint="eastAsia"/>
                <w:sz w:val="20"/>
                <w:szCs w:val="20"/>
              </w:rPr>
              <w:t>を実践すると共に、</w:t>
            </w:r>
            <w:r w:rsidRPr="004C1721">
              <w:rPr>
                <w:rFonts w:ascii="ＭＳ 明朝" w:hAnsi="ＭＳ 明朝" w:hint="eastAsia"/>
                <w:sz w:val="20"/>
                <w:szCs w:val="20"/>
              </w:rPr>
              <w:t>学校内外の授業以外の学びの場に積極的に参加し、学ぶことの興味関心をそだて、自己のキャリア形成と関連付けた主体的な学びを促進する。</w:t>
            </w: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イ　朝の小テストに改善し、読解力の育成の一助とする。</w:t>
            </w:r>
          </w:p>
          <w:p w:rsidR="00E57323" w:rsidRDefault="00E57323" w:rsidP="00485E68">
            <w:pPr>
              <w:spacing w:line="320" w:lineRule="exact"/>
              <w:ind w:left="400" w:hangingChars="200" w:hanging="400"/>
              <w:rPr>
                <w:rFonts w:ascii="ＭＳ 明朝" w:hAnsi="ＭＳ 明朝"/>
                <w:sz w:val="20"/>
                <w:szCs w:val="20"/>
              </w:rPr>
            </w:pPr>
          </w:p>
          <w:p w:rsidR="00AD77F9" w:rsidRPr="004C1721" w:rsidRDefault="00AD77F9" w:rsidP="00485E68">
            <w:pPr>
              <w:spacing w:line="320" w:lineRule="exact"/>
              <w:ind w:left="400" w:hangingChars="200" w:hanging="400"/>
              <w:rPr>
                <w:rFonts w:ascii="ＭＳ 明朝" w:hAnsi="ＭＳ 明朝"/>
                <w:sz w:val="20"/>
                <w:szCs w:val="20"/>
              </w:rPr>
            </w:pPr>
          </w:p>
          <w:p w:rsidR="00E57323" w:rsidRPr="004C1721" w:rsidRDefault="00E57323" w:rsidP="00485E68">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ウ　①講習・補習の充実</w:t>
            </w:r>
          </w:p>
          <w:p w:rsidR="00E57323" w:rsidRPr="004C1721" w:rsidRDefault="00E57323" w:rsidP="00485E68">
            <w:pPr>
              <w:spacing w:line="320" w:lineRule="exact"/>
              <w:ind w:leftChars="200" w:left="420"/>
              <w:rPr>
                <w:rFonts w:ascii="ＭＳ 明朝" w:hAnsi="ＭＳ 明朝"/>
                <w:sz w:val="20"/>
                <w:szCs w:val="20"/>
              </w:rPr>
            </w:pPr>
            <w:r>
              <w:rPr>
                <w:rFonts w:ascii="ＭＳ 明朝" w:hAnsi="ＭＳ 明朝" w:hint="eastAsia"/>
                <w:sz w:val="20"/>
                <w:szCs w:val="20"/>
              </w:rPr>
              <w:t>②ラーニングコモンズの積極的活用</w:t>
            </w:r>
          </w:p>
          <w:p w:rsidR="00E57323" w:rsidRPr="00E50B6C" w:rsidRDefault="00E57323" w:rsidP="00485E68">
            <w:pPr>
              <w:spacing w:line="320" w:lineRule="exact"/>
              <w:ind w:leftChars="200" w:left="420"/>
              <w:rPr>
                <w:rFonts w:ascii="ＭＳ 明朝" w:hAnsi="ＭＳ 明朝"/>
                <w:sz w:val="20"/>
                <w:szCs w:val="20"/>
              </w:rPr>
            </w:pPr>
            <w:r w:rsidRPr="004C1721">
              <w:rPr>
                <w:rFonts w:ascii="ＭＳ 明朝" w:hAnsi="ＭＳ 明朝" w:hint="eastAsia"/>
                <w:sz w:val="20"/>
                <w:szCs w:val="20"/>
              </w:rPr>
              <w:t>③教育産業と連携したＶＯＤ型学習の推進④進学講習の充実</w:t>
            </w:r>
          </w:p>
        </w:tc>
        <w:tc>
          <w:tcPr>
            <w:tcW w:w="3791" w:type="dxa"/>
            <w:tcBorders>
              <w:right w:val="dashed" w:sz="4" w:space="0" w:color="auto"/>
            </w:tcBorders>
          </w:tcPr>
          <w:p w:rsidR="00E57323" w:rsidRPr="00462809" w:rsidRDefault="00E57323" w:rsidP="00485E68">
            <w:pPr>
              <w:spacing w:line="320" w:lineRule="exact"/>
              <w:ind w:left="360" w:hangingChars="200" w:hanging="360"/>
              <w:rPr>
                <w:rFonts w:ascii="ＭＳ 明朝" w:hAnsi="ＭＳ 明朝"/>
                <w:sz w:val="18"/>
                <w:szCs w:val="18"/>
              </w:rPr>
            </w:pP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学校教育自己診断「学力のつく授業が多い」（肯定感</w:t>
            </w:r>
            <w:r>
              <w:rPr>
                <w:rFonts w:ascii="ＭＳ 明朝" w:hAnsi="ＭＳ 明朝" w:hint="eastAsia"/>
                <w:sz w:val="18"/>
                <w:szCs w:val="18"/>
              </w:rPr>
              <w:t>63.9</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)）「本校の学習だけで、進路達成に必要な学力が身につく」（肯定感</w:t>
            </w:r>
            <w:r>
              <w:rPr>
                <w:rFonts w:ascii="ＭＳ 明朝" w:hAnsi="ＭＳ 明朝" w:hint="eastAsia"/>
                <w:sz w:val="18"/>
                <w:szCs w:val="18"/>
              </w:rPr>
              <w:t>43.7</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））を３ポイント上昇</w:t>
            </w:r>
          </w:p>
          <w:p w:rsidR="00E57323" w:rsidRPr="00462809" w:rsidRDefault="00E57323" w:rsidP="00485E68">
            <w:pPr>
              <w:spacing w:line="320" w:lineRule="exact"/>
              <w:rPr>
                <w:rFonts w:ascii="ＭＳ 明朝" w:hAnsi="ＭＳ 明朝"/>
                <w:sz w:val="18"/>
                <w:szCs w:val="18"/>
              </w:rPr>
            </w:pP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学校教育自己診断「思考力・判断力・表現力を養う工夫をしている先生が多い」（肯定感</w:t>
            </w:r>
            <w:r w:rsidR="00AD77F9">
              <w:rPr>
                <w:rFonts w:ascii="ＭＳ 明朝" w:hAnsi="ＭＳ 明朝" w:hint="eastAsia"/>
                <w:sz w:val="18"/>
                <w:szCs w:val="18"/>
              </w:rPr>
              <w:t>58.4</w:t>
            </w:r>
            <w:r w:rsidRPr="00462809">
              <w:rPr>
                <w:rFonts w:ascii="ＭＳ 明朝" w:hAnsi="ＭＳ 明朝" w:hint="eastAsia"/>
                <w:sz w:val="18"/>
                <w:szCs w:val="18"/>
              </w:rPr>
              <w:t>%(</w:t>
            </w:r>
            <w:r>
              <w:rPr>
                <w:rFonts w:ascii="ＭＳ 明朝" w:hAnsi="ＭＳ 明朝" w:hint="eastAsia"/>
                <w:sz w:val="18"/>
                <w:szCs w:val="18"/>
              </w:rPr>
              <w:t>H30</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E57323" w:rsidRPr="00462809" w:rsidRDefault="00E57323" w:rsidP="00485E68">
            <w:pPr>
              <w:spacing w:line="320" w:lineRule="exact"/>
              <w:ind w:left="360" w:hangingChars="200" w:hanging="360"/>
              <w:rPr>
                <w:rFonts w:ascii="ＭＳ 明朝" w:hAnsi="ＭＳ 明朝"/>
                <w:sz w:val="18"/>
                <w:szCs w:val="18"/>
              </w:rPr>
            </w:pP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学校教育自己診断「授業以外にも興味関心を持たせる学びの場がある」（肯定感</w:t>
            </w:r>
            <w:r w:rsidR="00AD77F9">
              <w:rPr>
                <w:rFonts w:ascii="ＭＳ 明朝" w:hAnsi="ＭＳ 明朝" w:hint="eastAsia"/>
                <w:sz w:val="18"/>
                <w:szCs w:val="18"/>
              </w:rPr>
              <w:t>49.2</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sz w:val="18"/>
                <w:szCs w:val="18"/>
              </w:rPr>
              <w:t>）</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E57323" w:rsidRDefault="00E57323" w:rsidP="00485E68">
            <w:pPr>
              <w:spacing w:line="320" w:lineRule="exact"/>
              <w:ind w:left="360" w:hangingChars="200" w:hanging="360"/>
              <w:rPr>
                <w:rFonts w:ascii="ＭＳ 明朝" w:hAnsi="ＭＳ 明朝"/>
                <w:sz w:val="18"/>
                <w:szCs w:val="18"/>
              </w:rPr>
            </w:pPr>
          </w:p>
          <w:p w:rsidR="00AD77F9" w:rsidRPr="00462809" w:rsidRDefault="00AD77F9" w:rsidP="00485E68">
            <w:pPr>
              <w:spacing w:line="320" w:lineRule="exact"/>
              <w:ind w:left="360" w:hangingChars="200" w:hanging="360"/>
              <w:rPr>
                <w:rFonts w:ascii="ＭＳ 明朝" w:hAnsi="ＭＳ 明朝"/>
                <w:sz w:val="18"/>
                <w:szCs w:val="18"/>
              </w:rPr>
            </w:pP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　学校教育自己診断「「朝の小テストは学力の向上や興味関心の向上に役立っている」（肯定感</w:t>
            </w:r>
            <w:r w:rsidR="00AD77F9">
              <w:rPr>
                <w:rFonts w:ascii="ＭＳ 明朝" w:hAnsi="ＭＳ 明朝" w:hint="eastAsia"/>
                <w:sz w:val="18"/>
                <w:szCs w:val="18"/>
              </w:rPr>
              <w:t>58.7%</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sz w:val="18"/>
                <w:szCs w:val="18"/>
              </w:rPr>
              <w:t>）</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p w:rsidR="00E57323" w:rsidRPr="00462809" w:rsidRDefault="00E57323" w:rsidP="00485E68">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ウ　学校教育自己診断「補習や補講が生徒のニーズに沿って行われている」（肯定感</w:t>
            </w:r>
            <w:r w:rsidR="00AD77F9">
              <w:rPr>
                <w:rFonts w:ascii="ＭＳ 明朝" w:hAnsi="ＭＳ 明朝" w:hint="eastAsia"/>
                <w:sz w:val="18"/>
                <w:szCs w:val="18"/>
              </w:rPr>
              <w:t>69.4</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hint="eastAsia"/>
                <w:sz w:val="18"/>
                <w:szCs w:val="18"/>
              </w:rPr>
              <w:t>））「自習室・ＬＣの開放は、学習時間の確保に役立っている」(肯定感</w:t>
            </w:r>
            <w:r w:rsidR="00AD77F9">
              <w:rPr>
                <w:rFonts w:ascii="ＭＳ 明朝" w:hAnsi="ＭＳ 明朝" w:hint="eastAsia"/>
                <w:sz w:val="18"/>
                <w:szCs w:val="18"/>
              </w:rPr>
              <w:t>48.1</w:t>
            </w:r>
            <w:r w:rsidRPr="00462809">
              <w:rPr>
                <w:rFonts w:ascii="ＭＳ 明朝" w:hAnsi="ＭＳ 明朝" w:hint="eastAsia"/>
                <w:sz w:val="18"/>
                <w:szCs w:val="18"/>
              </w:rPr>
              <w:t>%</w:t>
            </w:r>
            <w:r w:rsidR="00AD77F9">
              <w:rPr>
                <w:rFonts w:ascii="ＭＳ 明朝" w:hAnsi="ＭＳ 明朝" w:hint="eastAsia"/>
                <w:sz w:val="18"/>
                <w:szCs w:val="18"/>
              </w:rPr>
              <w:t>（H30</w:t>
            </w:r>
            <w:r w:rsidRPr="00462809">
              <w:rPr>
                <w:rFonts w:ascii="ＭＳ 明朝" w:hAnsi="ＭＳ 明朝" w:hint="eastAsia"/>
                <w:sz w:val="18"/>
                <w:szCs w:val="18"/>
              </w:rPr>
              <w:t>）を</w:t>
            </w:r>
            <w:r>
              <w:rPr>
                <w:rFonts w:ascii="ＭＳ 明朝" w:hAnsi="ＭＳ 明朝" w:hint="eastAsia"/>
                <w:sz w:val="18"/>
                <w:szCs w:val="18"/>
              </w:rPr>
              <w:t>３</w:t>
            </w:r>
            <w:r w:rsidRPr="00462809">
              <w:rPr>
                <w:rFonts w:ascii="ＭＳ 明朝" w:hAnsi="ＭＳ 明朝" w:hint="eastAsia"/>
                <w:sz w:val="18"/>
                <w:szCs w:val="18"/>
              </w:rPr>
              <w:t>ポイント上昇</w:t>
            </w:r>
          </w:p>
        </w:tc>
        <w:tc>
          <w:tcPr>
            <w:tcW w:w="3722" w:type="dxa"/>
            <w:tcBorders>
              <w:left w:val="dashed" w:sz="4" w:space="0" w:color="auto"/>
              <w:right w:val="single" w:sz="4" w:space="0" w:color="auto"/>
            </w:tcBorders>
            <w:shd w:val="clear" w:color="auto" w:fill="auto"/>
          </w:tcPr>
          <w:p w:rsidR="00E57323" w:rsidRDefault="00E57323" w:rsidP="00485E68">
            <w:pPr>
              <w:spacing w:line="320" w:lineRule="exact"/>
              <w:ind w:leftChars="95" w:left="399" w:hangingChars="100" w:hanging="200"/>
              <w:rPr>
                <w:rFonts w:ascii="ＭＳ 明朝" w:hAnsi="ＭＳ 明朝"/>
                <w:sz w:val="20"/>
                <w:szCs w:val="20"/>
              </w:rPr>
            </w:pPr>
          </w:p>
          <w:p w:rsidR="00E57323" w:rsidRPr="00CB383E" w:rsidRDefault="00E57323" w:rsidP="00485E68">
            <w:pPr>
              <w:spacing w:line="320" w:lineRule="exact"/>
              <w:ind w:leftChars="-9" w:left="235" w:hangingChars="141" w:hanging="254"/>
              <w:rPr>
                <w:rFonts w:ascii="ＭＳ 明朝" w:hAnsi="ＭＳ 明朝"/>
                <w:sz w:val="18"/>
                <w:szCs w:val="18"/>
              </w:rPr>
            </w:pPr>
          </w:p>
        </w:tc>
      </w:tr>
      <w:tr w:rsidR="00AD77F9" w:rsidRPr="00E50B6C" w:rsidTr="007C2586">
        <w:trPr>
          <w:cantSplit/>
          <w:trHeight w:val="1314"/>
          <w:jc w:val="center"/>
        </w:trPr>
        <w:tc>
          <w:tcPr>
            <w:tcW w:w="881" w:type="dxa"/>
            <w:shd w:val="clear" w:color="auto" w:fill="auto"/>
            <w:textDirection w:val="tbRlV"/>
            <w:vAlign w:val="center"/>
          </w:tcPr>
          <w:p w:rsidR="00AD77F9" w:rsidRPr="00D13CEC" w:rsidRDefault="00AD77F9" w:rsidP="00485E68">
            <w:pPr>
              <w:spacing w:line="320" w:lineRule="exact"/>
              <w:ind w:left="113" w:right="113"/>
              <w:jc w:val="center"/>
              <w:rPr>
                <w:rFonts w:ascii="ＭＳ 明朝" w:hAnsi="ＭＳ 明朝"/>
                <w:spacing w:val="-20"/>
                <w:sz w:val="18"/>
                <w:szCs w:val="18"/>
              </w:rPr>
            </w:pPr>
            <w:r w:rsidRPr="006D2C5D">
              <w:rPr>
                <w:rFonts w:ascii="ＭＳ 明朝" w:hAnsi="ＭＳ 明朝" w:hint="eastAsia"/>
                <w:spacing w:val="-20"/>
                <w:sz w:val="18"/>
                <w:szCs w:val="18"/>
              </w:rPr>
              <w:t>２．高い志を持ち進路実現をするためのキャリア教育を充実する。</w:t>
            </w:r>
          </w:p>
        </w:tc>
        <w:tc>
          <w:tcPr>
            <w:tcW w:w="2298" w:type="dxa"/>
            <w:shd w:val="clear" w:color="auto" w:fill="auto"/>
          </w:tcPr>
          <w:p w:rsidR="00AD77F9" w:rsidRDefault="00AD77F9" w:rsidP="00485E68">
            <w:pPr>
              <w:spacing w:line="320" w:lineRule="exact"/>
              <w:ind w:left="180" w:hangingChars="100" w:hanging="180"/>
              <w:rPr>
                <w:rFonts w:ascii="ＭＳ 明朝" w:hAnsi="ＭＳ 明朝"/>
                <w:sz w:val="18"/>
                <w:szCs w:val="18"/>
              </w:rPr>
            </w:pPr>
            <w:r>
              <w:rPr>
                <w:rFonts w:ascii="ＭＳ 明朝" w:hAnsi="ＭＳ 明朝" w:hint="eastAsia"/>
                <w:sz w:val="18"/>
                <w:szCs w:val="18"/>
              </w:rPr>
              <w:t>（１）</w:t>
            </w:r>
            <w:r w:rsidRPr="006D2C5D">
              <w:rPr>
                <w:rFonts w:ascii="ＭＳ 明朝" w:hAnsi="ＭＳ 明朝" w:hint="eastAsia"/>
                <w:sz w:val="18"/>
                <w:szCs w:val="18"/>
              </w:rPr>
              <w:t>進路実現の意識の醸成</w:t>
            </w:r>
          </w:p>
          <w:p w:rsidR="00AD77F9" w:rsidRDefault="00AD77F9" w:rsidP="00485E68">
            <w:pPr>
              <w:spacing w:line="320" w:lineRule="exact"/>
              <w:ind w:left="180" w:hangingChars="100" w:hanging="180"/>
              <w:rPr>
                <w:rFonts w:ascii="ＭＳ 明朝" w:hAnsi="ＭＳ 明朝"/>
                <w:sz w:val="18"/>
                <w:szCs w:val="18"/>
              </w:rPr>
            </w:pPr>
            <w:r>
              <w:rPr>
                <w:rFonts w:ascii="ＭＳ 明朝" w:hAnsi="ＭＳ 明朝" w:hint="eastAsia"/>
                <w:sz w:val="18"/>
                <w:szCs w:val="18"/>
              </w:rPr>
              <w:t>ア　ＦＮ等の充実</w:t>
            </w:r>
          </w:p>
          <w:p w:rsidR="00AD77F9"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AD77F9">
            <w:pPr>
              <w:spacing w:line="320" w:lineRule="exact"/>
              <w:rPr>
                <w:rFonts w:ascii="ＭＳ 明朝" w:hAnsi="ＭＳ 明朝"/>
                <w:sz w:val="18"/>
                <w:szCs w:val="18"/>
              </w:rPr>
            </w:pPr>
            <w:r>
              <w:rPr>
                <w:rFonts w:ascii="ＭＳ 明朝" w:hAnsi="ＭＳ 明朝" w:hint="eastAsia"/>
                <w:sz w:val="18"/>
                <w:szCs w:val="18"/>
              </w:rPr>
              <w:t>イ　キャリアカウンセリングの</w:t>
            </w:r>
            <w:r w:rsidRPr="007606AA">
              <w:rPr>
                <w:rFonts w:ascii="ＭＳ 明朝" w:hAnsi="ＭＳ 明朝" w:hint="eastAsia"/>
                <w:sz w:val="18"/>
                <w:szCs w:val="18"/>
              </w:rPr>
              <w:t>充実</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rPr>
                <w:rFonts w:ascii="ＭＳ 明朝" w:hAnsi="ＭＳ 明朝"/>
                <w:sz w:val="18"/>
                <w:szCs w:val="18"/>
              </w:rPr>
            </w:pPr>
          </w:p>
          <w:p w:rsidR="00AD77F9" w:rsidRDefault="00AD77F9" w:rsidP="00485E68">
            <w:pPr>
              <w:spacing w:line="320" w:lineRule="exact"/>
              <w:rPr>
                <w:rFonts w:ascii="ＭＳ 明朝" w:hAnsi="ＭＳ 明朝"/>
                <w:sz w:val="18"/>
                <w:szCs w:val="18"/>
              </w:rPr>
            </w:pPr>
          </w:p>
          <w:p w:rsidR="00AD77F9" w:rsidRDefault="00AD77F9" w:rsidP="00485E68">
            <w:pPr>
              <w:spacing w:line="320" w:lineRule="exact"/>
              <w:rPr>
                <w:rFonts w:ascii="ＭＳ 明朝" w:hAnsi="ＭＳ 明朝"/>
                <w:sz w:val="18"/>
                <w:szCs w:val="18"/>
              </w:rPr>
            </w:pPr>
            <w:r>
              <w:rPr>
                <w:rFonts w:ascii="ＭＳ 明朝" w:hAnsi="ＭＳ 明朝" w:hint="eastAsia"/>
                <w:sz w:val="18"/>
                <w:szCs w:val="18"/>
              </w:rPr>
              <w:t>（２）進学実績の向上。</w:t>
            </w: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二つのコース間の切磋琢磨の</w:t>
            </w:r>
            <w:r w:rsidRPr="002C0262">
              <w:rPr>
                <w:rFonts w:ascii="ＭＳ 明朝" w:hAnsi="ＭＳ 明朝" w:hint="eastAsia"/>
                <w:sz w:val="18"/>
                <w:szCs w:val="18"/>
              </w:rPr>
              <w:t>促進</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6D2C5D"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イ　進学実績の向上</w:t>
            </w:r>
          </w:p>
        </w:tc>
        <w:tc>
          <w:tcPr>
            <w:tcW w:w="4294" w:type="dxa"/>
            <w:tcBorders>
              <w:right w:val="dashed" w:sz="4" w:space="0" w:color="auto"/>
            </w:tcBorders>
            <w:shd w:val="clear" w:color="auto" w:fill="auto"/>
          </w:tcPr>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　・</w:t>
            </w:r>
            <w:r w:rsidRPr="006D2C5D">
              <w:rPr>
                <w:rFonts w:ascii="ＭＳ 明朝" w:hAnsi="ＭＳ 明朝" w:hint="eastAsia"/>
                <w:sz w:val="18"/>
                <w:szCs w:val="18"/>
              </w:rPr>
              <w:t>FNや進路別分野別説明会・大学見学・卒業生との対話集会等の充実を図る。</w:t>
            </w:r>
          </w:p>
          <w:p w:rsidR="00AD77F9" w:rsidRPr="00064D3C"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・ＱＥの充実及び定着を行い、キャリア形成の充実を図る。</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イ　キャリアカウンセリングを充実し、</w:t>
            </w:r>
            <w:r w:rsidRPr="002C0262">
              <w:rPr>
                <w:rFonts w:ascii="ＭＳ 明朝" w:hAnsi="ＭＳ 明朝" w:hint="eastAsia"/>
                <w:sz w:val="18"/>
                <w:szCs w:val="18"/>
              </w:rPr>
              <w:t>個々の生徒の学習状況・進路志望状況を把握し、進路実現への道筋を明確にする</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二つのコースのキャリア教育、特にスタンダードコースのキャリア教育に重点を置く。</w:t>
            </w: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D13CEC"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2C0262">
              <w:rPr>
                <w:rFonts w:ascii="ＭＳ 明朝" w:hAnsi="ＭＳ 明朝" w:hint="eastAsia"/>
                <w:sz w:val="18"/>
                <w:szCs w:val="18"/>
              </w:rPr>
              <w:t>国公立大学及び難関私立大学の進学実績の向上を図る。</w:t>
            </w:r>
          </w:p>
        </w:tc>
        <w:tc>
          <w:tcPr>
            <w:tcW w:w="3791" w:type="dxa"/>
            <w:tcBorders>
              <w:right w:val="dashed" w:sz="4" w:space="0" w:color="auto"/>
            </w:tcBorders>
          </w:tcPr>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　・学校教育自己診断「ホームルームや『F　N』などで進路や生き方について考える機会がある」（76.3%（H30））を３ポイント上昇</w:t>
            </w:r>
          </w:p>
          <w:p w:rsidR="00AD77F9" w:rsidRPr="00FC5DE0" w:rsidRDefault="00AD77F9" w:rsidP="00485E68">
            <w:pPr>
              <w:spacing w:line="320" w:lineRule="exact"/>
              <w:ind w:leftChars="200" w:left="420"/>
              <w:rPr>
                <w:rFonts w:ascii="ＭＳ 明朝" w:hAnsi="ＭＳ 明朝"/>
                <w:sz w:val="18"/>
                <w:szCs w:val="18"/>
              </w:rPr>
            </w:pPr>
            <w:r w:rsidRPr="00FC5DE0">
              <w:rPr>
                <w:rFonts w:ascii="ＭＳ 明朝" w:hAnsi="ＭＳ 明朝" w:hint="eastAsia"/>
                <w:sz w:val="18"/>
                <w:szCs w:val="18"/>
              </w:rPr>
              <w:t>・ＱＥに関する</w:t>
            </w:r>
            <w:r w:rsidR="000A6A91" w:rsidRPr="00FC5DE0">
              <w:rPr>
                <w:rFonts w:ascii="ＭＳ 明朝" w:hAnsi="ＭＳ 明朝" w:hint="eastAsia"/>
                <w:sz w:val="18"/>
                <w:szCs w:val="18"/>
              </w:rPr>
              <w:t>H30</w:t>
            </w:r>
            <w:r w:rsidRPr="00FC5DE0">
              <w:rPr>
                <w:rFonts w:ascii="ＭＳ 明朝" w:hAnsi="ＭＳ 明朝" w:hint="eastAsia"/>
                <w:sz w:val="18"/>
                <w:szCs w:val="18"/>
              </w:rPr>
              <w:t>年度肯定感（</w:t>
            </w:r>
            <w:r w:rsidR="000A6A91" w:rsidRPr="00FC5DE0">
              <w:rPr>
                <w:rFonts w:ascii="ＭＳ 明朝" w:hAnsi="ＭＳ 明朝" w:hint="eastAsia"/>
                <w:sz w:val="18"/>
                <w:szCs w:val="18"/>
              </w:rPr>
              <w:t>77.8</w:t>
            </w:r>
            <w:r w:rsidR="008B4CEF" w:rsidRPr="00FC5DE0">
              <w:rPr>
                <w:rFonts w:ascii="ＭＳ 明朝" w:hAnsi="ＭＳ 明朝" w:hint="eastAsia"/>
                <w:sz w:val="18"/>
                <w:szCs w:val="18"/>
              </w:rPr>
              <w:t>%）</w:t>
            </w:r>
            <w:r w:rsidRPr="00FC5DE0">
              <w:rPr>
                <w:rFonts w:ascii="ＭＳ 明朝" w:hAnsi="ＭＳ 明朝" w:hint="eastAsia"/>
                <w:sz w:val="18"/>
                <w:szCs w:val="18"/>
              </w:rPr>
              <w:t>（H30））の現状を維持する</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　学校教育自己診断の「学力学習実態調査、実力テストや模試は、学習に取り組む態度を改善するために役立っている」（肯定感55.7%（H30））を３ポイント上昇</w:t>
            </w: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　学校教育自己診断の「本校のコース（アドバンスト・スタンダード両コース）は、学習環境の充実や進路実現に役立っている」（肯定感71.3%（H30））を３ポイント上昇。また両コースの肯定感の差を３ポイント縮める（H30両コースの差は、12.3ポイント）</w:t>
            </w:r>
          </w:p>
          <w:p w:rsidR="00AD77F9" w:rsidRPr="00FC5DE0" w:rsidRDefault="00AD77F9" w:rsidP="00485E68">
            <w:pPr>
              <w:spacing w:line="320" w:lineRule="exact"/>
              <w:ind w:left="360" w:hangingChars="200" w:hanging="360"/>
              <w:rPr>
                <w:rFonts w:ascii="ＭＳ 明朝" w:hAnsi="ＭＳ 明朝"/>
                <w:sz w:val="18"/>
                <w:szCs w:val="18"/>
              </w:rPr>
            </w:pPr>
          </w:p>
          <w:p w:rsidR="00AD77F9" w:rsidRDefault="00AD77F9" w:rsidP="00C42E8E">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 xml:space="preserve">イ　</w:t>
            </w:r>
            <w:r w:rsidR="00FE41D8" w:rsidRPr="001E0BEA">
              <w:rPr>
                <w:rFonts w:ascii="ＭＳ 明朝" w:hAnsi="ＭＳ 明朝" w:hint="eastAsia"/>
                <w:sz w:val="18"/>
                <w:szCs w:val="18"/>
              </w:rPr>
              <w:t>実合格人数：</w:t>
            </w:r>
            <w:r w:rsidRPr="001E0BEA">
              <w:rPr>
                <w:rFonts w:ascii="ＭＳ 明朝" w:hAnsi="ＭＳ 明朝" w:hint="eastAsia"/>
                <w:sz w:val="18"/>
                <w:szCs w:val="18"/>
              </w:rPr>
              <w:t>国公立大学</w:t>
            </w:r>
            <w:r w:rsidR="003C772A" w:rsidRPr="001E0BEA">
              <w:rPr>
                <w:rFonts w:ascii="ＭＳ 明朝" w:hAnsi="ＭＳ 明朝" w:hint="eastAsia"/>
                <w:sz w:val="18"/>
                <w:szCs w:val="18"/>
              </w:rPr>
              <w:t>（</w:t>
            </w:r>
            <w:r w:rsidR="00FE41D8" w:rsidRPr="001E0BEA">
              <w:rPr>
                <w:rFonts w:ascii="ＭＳ 明朝" w:hAnsi="ＭＳ 明朝" w:hint="eastAsia"/>
                <w:sz w:val="18"/>
                <w:szCs w:val="18"/>
              </w:rPr>
              <w:t>20</w:t>
            </w:r>
            <w:r w:rsidR="008B4CEF" w:rsidRPr="001E0BEA">
              <w:rPr>
                <w:rFonts w:ascii="ＭＳ 明朝" w:hAnsi="ＭＳ 明朝" w:hint="eastAsia"/>
                <w:sz w:val="18"/>
                <w:szCs w:val="18"/>
              </w:rPr>
              <w:t>）</w:t>
            </w:r>
            <w:r w:rsidRPr="001E0BEA">
              <w:rPr>
                <w:rFonts w:ascii="ＭＳ 明朝" w:hAnsi="ＭＳ 明朝" w:hint="eastAsia"/>
                <w:sz w:val="18"/>
                <w:szCs w:val="18"/>
              </w:rPr>
              <w:t>名</w:t>
            </w:r>
            <w:r w:rsidR="00FE41D8" w:rsidRPr="001E0BEA">
              <w:rPr>
                <w:rFonts w:ascii="ＭＳ 明朝" w:hAnsi="ＭＳ 明朝" w:hint="eastAsia"/>
                <w:sz w:val="18"/>
                <w:szCs w:val="18"/>
              </w:rPr>
              <w:t>以上、</w:t>
            </w:r>
            <w:r w:rsidRPr="001E0BEA">
              <w:rPr>
                <w:rFonts w:ascii="ＭＳ 明朝" w:hAnsi="ＭＳ 明朝" w:hint="eastAsia"/>
                <w:sz w:val="18"/>
                <w:szCs w:val="18"/>
              </w:rPr>
              <w:t>関関同立</w:t>
            </w:r>
            <w:r w:rsidR="00FE41D8" w:rsidRPr="001E0BEA">
              <w:rPr>
                <w:rFonts w:ascii="ＭＳ 明朝" w:hAnsi="ＭＳ 明朝" w:hint="eastAsia"/>
                <w:sz w:val="18"/>
                <w:szCs w:val="18"/>
              </w:rPr>
              <w:t>近</w:t>
            </w:r>
            <w:r w:rsidR="003C772A" w:rsidRPr="001E0BEA">
              <w:rPr>
                <w:rFonts w:ascii="ＭＳ 明朝" w:hAnsi="ＭＳ 明朝" w:hint="eastAsia"/>
                <w:sz w:val="18"/>
                <w:szCs w:val="18"/>
              </w:rPr>
              <w:t>（</w:t>
            </w:r>
            <w:r w:rsidR="00C42E8E" w:rsidRPr="001E0BEA">
              <w:rPr>
                <w:rFonts w:ascii="ＭＳ 明朝" w:hAnsi="ＭＳ 明朝" w:hint="eastAsia"/>
                <w:sz w:val="18"/>
                <w:szCs w:val="18"/>
              </w:rPr>
              <w:t>120</w:t>
            </w:r>
            <w:r w:rsidR="008B4CEF" w:rsidRPr="001E0BEA">
              <w:rPr>
                <w:rFonts w:ascii="ＭＳ 明朝" w:hAnsi="ＭＳ 明朝" w:hint="eastAsia"/>
                <w:sz w:val="18"/>
                <w:szCs w:val="18"/>
              </w:rPr>
              <w:t>）</w:t>
            </w:r>
            <w:r w:rsidRPr="001E0BEA">
              <w:rPr>
                <w:rFonts w:ascii="ＭＳ 明朝" w:hAnsi="ＭＳ 明朝" w:hint="eastAsia"/>
                <w:sz w:val="18"/>
                <w:szCs w:val="18"/>
              </w:rPr>
              <w:t>名以上</w:t>
            </w:r>
          </w:p>
          <w:p w:rsidR="0098790B" w:rsidRPr="00FC5DE0" w:rsidRDefault="0098790B" w:rsidP="0098790B">
            <w:pPr>
              <w:spacing w:line="320" w:lineRule="exact"/>
              <w:ind w:leftChars="200" w:left="420"/>
              <w:rPr>
                <w:rFonts w:ascii="ＭＳ 明朝" w:hAnsi="ＭＳ 明朝"/>
                <w:sz w:val="18"/>
                <w:szCs w:val="18"/>
              </w:rPr>
            </w:pPr>
            <w:r w:rsidRPr="00AE55B5">
              <w:rPr>
                <w:rFonts w:ascii="ＭＳ 明朝" w:hAnsi="ＭＳ 明朝" w:hint="eastAsia"/>
                <w:sz w:val="18"/>
                <w:szCs w:val="18"/>
              </w:rPr>
              <w:t>（Ｈ30年度卒 現役実人数：国公立（17）名、関関同立近（99）名）</w:t>
            </w:r>
          </w:p>
        </w:tc>
        <w:tc>
          <w:tcPr>
            <w:tcW w:w="3722" w:type="dxa"/>
            <w:tcBorders>
              <w:left w:val="dashed" w:sz="4" w:space="0" w:color="auto"/>
              <w:right w:val="single" w:sz="4" w:space="0" w:color="auto"/>
            </w:tcBorders>
            <w:shd w:val="clear" w:color="auto" w:fill="auto"/>
          </w:tcPr>
          <w:p w:rsidR="00AD77F9" w:rsidRPr="00DE5CC7" w:rsidRDefault="00AD77F9" w:rsidP="00485E68">
            <w:pPr>
              <w:spacing w:line="320" w:lineRule="exact"/>
              <w:ind w:left="360" w:hangingChars="200" w:hanging="360"/>
              <w:rPr>
                <w:rFonts w:ascii="ＭＳ 明朝" w:hAnsi="ＭＳ 明朝"/>
                <w:sz w:val="18"/>
                <w:szCs w:val="18"/>
              </w:rPr>
            </w:pPr>
          </w:p>
        </w:tc>
      </w:tr>
      <w:tr w:rsidR="00AD77F9" w:rsidRPr="00E50B6C" w:rsidTr="007C2586">
        <w:trPr>
          <w:cantSplit/>
          <w:trHeight w:val="1314"/>
          <w:jc w:val="center"/>
        </w:trPr>
        <w:tc>
          <w:tcPr>
            <w:tcW w:w="881" w:type="dxa"/>
            <w:shd w:val="clear" w:color="auto" w:fill="auto"/>
            <w:textDirection w:val="tbRlV"/>
            <w:vAlign w:val="center"/>
          </w:tcPr>
          <w:p w:rsidR="00AD77F9" w:rsidRPr="006D2C5D" w:rsidRDefault="00AD77F9" w:rsidP="00485E68">
            <w:pPr>
              <w:spacing w:line="320" w:lineRule="exact"/>
              <w:ind w:left="113" w:right="113"/>
              <w:jc w:val="center"/>
              <w:rPr>
                <w:rFonts w:ascii="ＭＳ 明朝" w:hAnsi="ＭＳ 明朝"/>
                <w:spacing w:val="-20"/>
                <w:sz w:val="18"/>
                <w:szCs w:val="18"/>
              </w:rPr>
            </w:pPr>
            <w:r w:rsidRPr="00E00296">
              <w:rPr>
                <w:rFonts w:ascii="ＭＳ 明朝" w:hAnsi="ＭＳ 明朝" w:hint="eastAsia"/>
                <w:spacing w:val="-20"/>
                <w:sz w:val="18"/>
                <w:szCs w:val="18"/>
              </w:rPr>
              <w:t>３．人と繋がり、社会と繋がり、世界と繋がる力の育成をめざす。</w:t>
            </w:r>
          </w:p>
        </w:tc>
        <w:tc>
          <w:tcPr>
            <w:tcW w:w="2298" w:type="dxa"/>
            <w:shd w:val="clear" w:color="auto" w:fill="auto"/>
          </w:tcPr>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（１）自主活動を推進発展させる</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行事・クラブ活動などの自主活動を促進</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Pr="00E00296" w:rsidRDefault="00AD77F9" w:rsidP="00AD77F9">
            <w:pPr>
              <w:spacing w:line="320" w:lineRule="exact"/>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（２）グローバル資質の育成を推進する。</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グローバル資質の育成</w:t>
            </w:r>
          </w:p>
          <w:p w:rsidR="00AD77F9" w:rsidRDefault="00AD77F9" w:rsidP="00AD77F9">
            <w:pPr>
              <w:spacing w:line="320" w:lineRule="exact"/>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（３）ローカル資質の育成の推進</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学校説明会の充実</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　地域連携強化</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ウ　防災教育の推進</w:t>
            </w: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（４）自己を厳しく律する力と自尊心の育成</w:t>
            </w:r>
          </w:p>
          <w:p w:rsidR="00AD77F9" w:rsidRPr="00E00296"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挨拶指導・遅刻指導</w:t>
            </w:r>
          </w:p>
          <w:p w:rsidR="00AD77F9" w:rsidRPr="00E00296"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　教育相談委員会の活性化</w:t>
            </w:r>
          </w:p>
        </w:tc>
        <w:tc>
          <w:tcPr>
            <w:tcW w:w="4294" w:type="dxa"/>
            <w:tcBorders>
              <w:right w:val="dashed" w:sz="4" w:space="0" w:color="auto"/>
            </w:tcBorders>
            <w:shd w:val="clear" w:color="auto" w:fill="auto"/>
          </w:tcPr>
          <w:p w:rsidR="00AD77F9"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既存のシステムをより活性化させて、自主活動を促進し、コミュニケーション能力、組織力、マネジメント力を養う。</w:t>
            </w: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AD77F9" w:rsidP="00AD77F9">
            <w:pPr>
              <w:spacing w:line="320" w:lineRule="exact"/>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r>
              <w:rPr>
                <w:rFonts w:ascii="ＭＳ 明朝" w:hAnsi="ＭＳ 明朝" w:hint="eastAsia"/>
                <w:sz w:val="18"/>
                <w:szCs w:val="18"/>
              </w:rPr>
              <w:t>ア　海外語学研修、留学生の受け入れ</w:t>
            </w:r>
            <w:r w:rsidRPr="00E00296">
              <w:rPr>
                <w:rFonts w:ascii="ＭＳ 明朝" w:hAnsi="ＭＳ 明朝" w:hint="eastAsia"/>
                <w:sz w:val="18"/>
                <w:szCs w:val="18"/>
              </w:rPr>
              <w:t>などを促進し、グローバル資質の育成を行う。</w:t>
            </w: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保護者、中学生徒、中学校教員への学校説明会の充実・拡大をはかる。</w:t>
            </w: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 xml:space="preserve">イ　</w:t>
            </w:r>
            <w:r>
              <w:rPr>
                <w:rFonts w:ascii="ＭＳ 明朝" w:hAnsi="ＭＳ 明朝" w:hint="eastAsia"/>
                <w:sz w:val="18"/>
                <w:szCs w:val="18"/>
              </w:rPr>
              <w:t>学校運営協議会の発足を受け、</w:t>
            </w:r>
            <w:r w:rsidRPr="00E00296">
              <w:rPr>
                <w:rFonts w:ascii="ＭＳ 明朝" w:hAnsi="ＭＳ 明朝" w:hint="eastAsia"/>
                <w:sz w:val="18"/>
                <w:szCs w:val="18"/>
              </w:rPr>
              <w:t>司馬遼太郎館との連携を</w:t>
            </w:r>
            <w:r>
              <w:rPr>
                <w:rFonts w:ascii="ＭＳ 明朝" w:hAnsi="ＭＳ 明朝" w:hint="eastAsia"/>
                <w:sz w:val="18"/>
                <w:szCs w:val="18"/>
              </w:rPr>
              <w:t>はじめ、中河地地区の大学、公共施設、民間団体などとの連携を図り、コミュニティスクールをめざす。</w:t>
            </w: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ウ　小中学校、地域、地元自治体と連携した防災活動を充実させる。</w:t>
            </w: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p>
          <w:p w:rsidR="00AD77F9" w:rsidRPr="00E00296"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挨拶指導・遅刻指導を促進する</w:t>
            </w:r>
          </w:p>
          <w:p w:rsidR="00AD77F9" w:rsidRPr="00E00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イ　教育相談委員会の活性化、個別生徒支援の充実、教育相談研修の充実を図る。</w:t>
            </w:r>
          </w:p>
        </w:tc>
        <w:tc>
          <w:tcPr>
            <w:tcW w:w="3791" w:type="dxa"/>
            <w:tcBorders>
              <w:right w:val="dashed" w:sz="4" w:space="0" w:color="auto"/>
            </w:tcBorders>
          </w:tcPr>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rPr>
                <w:rFonts w:ascii="ＭＳ 明朝" w:hAnsi="ＭＳ 明朝"/>
                <w:sz w:val="18"/>
                <w:szCs w:val="18"/>
              </w:rPr>
            </w:pPr>
          </w:p>
          <w:p w:rsidR="00AD77F9" w:rsidRPr="00FC5DE0" w:rsidRDefault="00AD77F9" w:rsidP="00AD77F9">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　学校教育自己診断「ホームルーム活動は活発で、クラス全体で積極的に取り組んでいる。」（肯定感71.7%（H30））、「創造祭・体育祭の学校行事に生徒が主体的に取り組めるように工夫されている。」（肯定感77.3%（H30））「本校は、部活動や自治会活動などの自主的な力を伸ばしていく教育活動に力を入れている。」（肯定感69.9%（H30））を３ポイント上昇。</w:t>
            </w: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　学校教育自己診断「本校は、国際理解教育に力を入れている」（肯定感63.9%（H30））を３ポイント上昇</w:t>
            </w: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rPr>
                <w:rFonts w:ascii="ＭＳ 明朝" w:hAnsi="ＭＳ 明朝"/>
                <w:sz w:val="18"/>
                <w:szCs w:val="18"/>
              </w:rPr>
            </w:pPr>
            <w:r w:rsidRPr="00FC5DE0">
              <w:rPr>
                <w:rFonts w:ascii="ＭＳ 明朝" w:hAnsi="ＭＳ 明朝" w:hint="eastAsia"/>
                <w:sz w:val="18"/>
                <w:szCs w:val="18"/>
              </w:rPr>
              <w:t>ア　Ｈ31年度入試の志願倍率を維持する。</w:t>
            </w:r>
          </w:p>
          <w:p w:rsidR="00AD77F9" w:rsidRPr="00FC5DE0" w:rsidRDefault="00AD77F9" w:rsidP="00485E68">
            <w:pPr>
              <w:spacing w:line="320" w:lineRule="exact"/>
              <w:ind w:left="360" w:hangingChars="200" w:hanging="360"/>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　学校教育自己診断「本校は、さまざまな地域の活動に参加・貢献している」（肯定感</w:t>
            </w:r>
            <w:r w:rsidR="00F26AD5" w:rsidRPr="00FC5DE0">
              <w:rPr>
                <w:rFonts w:ascii="ＭＳ 明朝" w:hAnsi="ＭＳ 明朝" w:hint="eastAsia"/>
                <w:sz w:val="18"/>
                <w:szCs w:val="18"/>
              </w:rPr>
              <w:t>50.12</w:t>
            </w:r>
            <w:r w:rsidRPr="00FC5DE0">
              <w:rPr>
                <w:rFonts w:ascii="ＭＳ 明朝" w:hAnsi="ＭＳ 明朝" w:hint="eastAsia"/>
                <w:sz w:val="18"/>
                <w:szCs w:val="18"/>
              </w:rPr>
              <w:t>％（H30））を</w:t>
            </w:r>
            <w:r w:rsidR="00830EDB">
              <w:rPr>
                <w:rFonts w:ascii="ＭＳ 明朝" w:hAnsi="ＭＳ 明朝" w:hint="eastAsia"/>
                <w:sz w:val="18"/>
                <w:szCs w:val="18"/>
              </w:rPr>
              <w:t>３</w:t>
            </w:r>
            <w:r w:rsidRPr="00FC5DE0">
              <w:rPr>
                <w:rFonts w:ascii="ＭＳ 明朝" w:hAnsi="ＭＳ 明朝" w:hint="eastAsia"/>
                <w:sz w:val="18"/>
                <w:szCs w:val="18"/>
              </w:rPr>
              <w:t>ポイント向上</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ウ　学校教育自己診断「本校で、地震や火災の際の対応は知らされている」（肯定感77.3%（H30））を維持する</w:t>
            </w: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rPr>
                <w:rFonts w:ascii="ＭＳ 明朝" w:hAnsi="ＭＳ 明朝"/>
                <w:sz w:val="18"/>
                <w:szCs w:val="18"/>
              </w:rPr>
            </w:pP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ア　年間遅刻回数を2000以下にする（Ｈ30年</w:t>
            </w:r>
            <w:r w:rsidR="003C772A" w:rsidRPr="00FC5DE0">
              <w:rPr>
                <w:rFonts w:ascii="ＭＳ 明朝" w:hAnsi="ＭＳ 明朝" w:hint="eastAsia"/>
                <w:sz w:val="18"/>
                <w:szCs w:val="18"/>
              </w:rPr>
              <w:t>2327</w:t>
            </w:r>
            <w:r w:rsidRPr="00FC5DE0">
              <w:rPr>
                <w:rFonts w:ascii="ＭＳ 明朝" w:hAnsi="ＭＳ 明朝" w:hint="eastAsia"/>
                <w:sz w:val="18"/>
                <w:szCs w:val="18"/>
              </w:rPr>
              <w:t>件）</w:t>
            </w:r>
          </w:p>
          <w:p w:rsidR="00AD77F9" w:rsidRPr="00FC5DE0" w:rsidRDefault="00AD77F9" w:rsidP="00485E68">
            <w:pPr>
              <w:spacing w:line="320" w:lineRule="exact"/>
              <w:ind w:left="360" w:hangingChars="200" w:hanging="360"/>
              <w:rPr>
                <w:rFonts w:ascii="ＭＳ 明朝" w:hAnsi="ＭＳ 明朝"/>
                <w:sz w:val="18"/>
                <w:szCs w:val="18"/>
              </w:rPr>
            </w:pPr>
            <w:r w:rsidRPr="00FC5DE0">
              <w:rPr>
                <w:rFonts w:ascii="ＭＳ 明朝" w:hAnsi="ＭＳ 明朝" w:hint="eastAsia"/>
                <w:sz w:val="18"/>
                <w:szCs w:val="18"/>
              </w:rPr>
              <w:t>イ　学校教育自己診断「学校は悩みや相談に親身になって応じてくれる」（肯定感64.0%（H30））を３ポイント上昇</w:t>
            </w:r>
          </w:p>
        </w:tc>
        <w:tc>
          <w:tcPr>
            <w:tcW w:w="3722" w:type="dxa"/>
            <w:tcBorders>
              <w:left w:val="dashed" w:sz="4" w:space="0" w:color="auto"/>
              <w:right w:val="single" w:sz="4" w:space="0" w:color="auto"/>
            </w:tcBorders>
            <w:shd w:val="clear" w:color="auto" w:fill="auto"/>
          </w:tcPr>
          <w:p w:rsidR="00AD77F9" w:rsidRDefault="00AD77F9" w:rsidP="00485E68">
            <w:pPr>
              <w:spacing w:line="320" w:lineRule="exact"/>
              <w:rPr>
                <w:rFonts w:ascii="ＭＳ 明朝" w:hAnsi="ＭＳ 明朝"/>
                <w:sz w:val="20"/>
                <w:szCs w:val="20"/>
              </w:rPr>
            </w:pPr>
          </w:p>
          <w:p w:rsidR="00AD77F9" w:rsidRPr="007959DF" w:rsidRDefault="00AD77F9" w:rsidP="00485E68">
            <w:pPr>
              <w:spacing w:line="320" w:lineRule="exact"/>
              <w:ind w:left="360" w:hangingChars="200" w:hanging="360"/>
              <w:rPr>
                <w:rFonts w:ascii="ＭＳ 明朝" w:hAnsi="ＭＳ 明朝"/>
                <w:sz w:val="18"/>
                <w:szCs w:val="18"/>
              </w:rPr>
            </w:pPr>
          </w:p>
        </w:tc>
      </w:tr>
      <w:tr w:rsidR="00AD77F9" w:rsidRPr="00E50B6C" w:rsidTr="007C2586">
        <w:trPr>
          <w:cantSplit/>
          <w:trHeight w:val="1314"/>
          <w:jc w:val="center"/>
        </w:trPr>
        <w:tc>
          <w:tcPr>
            <w:tcW w:w="881" w:type="dxa"/>
            <w:shd w:val="clear" w:color="auto" w:fill="auto"/>
            <w:textDirection w:val="tbRlV"/>
            <w:vAlign w:val="center"/>
          </w:tcPr>
          <w:p w:rsidR="00AD77F9" w:rsidRPr="00E00296" w:rsidRDefault="00AD77F9" w:rsidP="00485E68">
            <w:pPr>
              <w:spacing w:line="320" w:lineRule="exact"/>
              <w:ind w:left="113" w:right="113"/>
              <w:jc w:val="center"/>
              <w:rPr>
                <w:rFonts w:ascii="ＭＳ 明朝" w:hAnsi="ＭＳ 明朝"/>
                <w:spacing w:val="-20"/>
                <w:sz w:val="18"/>
                <w:szCs w:val="18"/>
              </w:rPr>
            </w:pPr>
            <w:r w:rsidRPr="00462809">
              <w:rPr>
                <w:rFonts w:ascii="ＭＳ 明朝" w:hAnsi="ＭＳ 明朝" w:hint="eastAsia"/>
                <w:spacing w:val="-20"/>
                <w:sz w:val="18"/>
                <w:szCs w:val="18"/>
              </w:rPr>
              <w:t>４.教職員集団「チーム布施高校」の育成</w:t>
            </w:r>
          </w:p>
        </w:tc>
        <w:tc>
          <w:tcPr>
            <w:tcW w:w="2298" w:type="dxa"/>
            <w:shd w:val="clear" w:color="auto" w:fill="auto"/>
          </w:tcPr>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（１）教育課題に果敢に取り組む教職員集団の育成</w:t>
            </w: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ア　チームワークのある教職員集団の育成。</w:t>
            </w: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イ　教職員の授業力・キャリア教育力の向上を図る。</w:t>
            </w: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ウ　新たな教育課題に対応できる教職員集団の育成</w:t>
            </w: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エ　運営委員会の活性化、ミドルリーダーの育成、若手の力量向上</w:t>
            </w:r>
          </w:p>
          <w:p w:rsidR="00AD77F9" w:rsidRPr="00697296" w:rsidRDefault="00AD77F9" w:rsidP="00485E68">
            <w:pPr>
              <w:spacing w:line="320" w:lineRule="exact"/>
              <w:ind w:left="180" w:hangingChars="100" w:hanging="180"/>
              <w:rPr>
                <w:rFonts w:ascii="ＭＳ 明朝" w:hAnsi="ＭＳ 明朝"/>
                <w:sz w:val="18"/>
                <w:szCs w:val="18"/>
              </w:rPr>
            </w:pPr>
          </w:p>
          <w:p w:rsidR="009B77D3" w:rsidRPr="00697296" w:rsidRDefault="009B77D3" w:rsidP="00485E68">
            <w:pPr>
              <w:spacing w:line="320" w:lineRule="exact"/>
              <w:ind w:left="180" w:hangingChars="100" w:hanging="180"/>
              <w:rPr>
                <w:rFonts w:ascii="ＭＳ 明朝" w:hAnsi="ＭＳ 明朝"/>
                <w:sz w:val="18"/>
                <w:szCs w:val="18"/>
              </w:rPr>
            </w:pPr>
          </w:p>
          <w:p w:rsidR="00AD77F9" w:rsidRPr="00697296" w:rsidRDefault="00AD77F9" w:rsidP="00485E68">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オ　「働き方改革」の推進</w:t>
            </w:r>
          </w:p>
        </w:tc>
        <w:tc>
          <w:tcPr>
            <w:tcW w:w="4294" w:type="dxa"/>
            <w:tcBorders>
              <w:right w:val="dashed" w:sz="4" w:space="0" w:color="auto"/>
            </w:tcBorders>
            <w:shd w:val="clear" w:color="auto" w:fill="auto"/>
          </w:tcPr>
          <w:p w:rsidR="00AD77F9" w:rsidRPr="00697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C84755" w:rsidRPr="00697296" w:rsidRDefault="00C84755"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　教職員の意識改革を行い、学校経営計画の実現に向けた組織運営を推進する。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9B77D3" w:rsidRPr="00697296" w:rsidRDefault="009B77D3" w:rsidP="00C84755">
            <w:pPr>
              <w:spacing w:line="320" w:lineRule="exact"/>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　学校経営計画の１及び２を実行することにより、教職員の授業力・キャリア教育力の向上を図る。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9B77D3" w:rsidRPr="009B77D3" w:rsidRDefault="009B77D3" w:rsidP="00485E68">
            <w:pPr>
              <w:spacing w:line="320" w:lineRule="exact"/>
              <w:ind w:left="360" w:hangingChars="200" w:hanging="360"/>
              <w:rPr>
                <w:rFonts w:ascii="ＭＳ 明朝" w:hAnsi="ＭＳ 明朝"/>
                <w:sz w:val="18"/>
                <w:szCs w:val="18"/>
              </w:rPr>
            </w:pPr>
          </w:p>
          <w:p w:rsidR="00AD77F9"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　校内研修の開催、校外研修への参加の促進、研究授業の実施を促進する。</w:t>
            </w: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　運営委員会の議論の活性化、OJTの推進、若手教員の勉強会を推進し、教職員の力量向上を図る。</w:t>
            </w:r>
          </w:p>
          <w:p w:rsidR="00AD77F9" w:rsidRPr="00697296" w:rsidRDefault="00AD77F9" w:rsidP="00485E68">
            <w:pPr>
              <w:spacing w:line="320" w:lineRule="exact"/>
              <w:ind w:left="360" w:hangingChars="200" w:hanging="360"/>
              <w:rPr>
                <w:rFonts w:ascii="ＭＳ 明朝" w:hAnsi="ＭＳ 明朝"/>
                <w:sz w:val="18"/>
                <w:szCs w:val="18"/>
              </w:rPr>
            </w:pPr>
          </w:p>
          <w:p w:rsidR="009B77D3" w:rsidRPr="00697296" w:rsidRDefault="009B77D3"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オ　・仕事の平準化・合理化に向けたアンケートを実施し、中期目標を設定する。</w:t>
            </w:r>
          </w:p>
          <w:p w:rsidR="00AD77F9" w:rsidRPr="00697296"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・教科における「教材の共有化」を促進する。</w:t>
            </w:r>
          </w:p>
          <w:p w:rsidR="00AD77F9" w:rsidRPr="00697296"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・学年マネージャーの設置によって、担任と担任外の仕事格差を縮小する。</w:t>
            </w:r>
          </w:p>
        </w:tc>
        <w:tc>
          <w:tcPr>
            <w:tcW w:w="3791" w:type="dxa"/>
            <w:tcBorders>
              <w:right w:val="dashed" w:sz="4" w:space="0" w:color="auto"/>
            </w:tcBorders>
          </w:tcPr>
          <w:p w:rsidR="00AD77F9" w:rsidRPr="00697296" w:rsidRDefault="00AD77F9" w:rsidP="00485E68">
            <w:pPr>
              <w:spacing w:line="320" w:lineRule="exact"/>
              <w:rPr>
                <w:rFonts w:ascii="ＭＳ 明朝" w:hAnsi="ＭＳ 明朝"/>
                <w:sz w:val="18"/>
                <w:szCs w:val="18"/>
              </w:rPr>
            </w:pPr>
          </w:p>
          <w:p w:rsidR="00AD77F9" w:rsidRDefault="00AD77F9" w:rsidP="00485E68">
            <w:pPr>
              <w:spacing w:line="320" w:lineRule="exact"/>
              <w:rPr>
                <w:rFonts w:ascii="ＭＳ 明朝" w:hAnsi="ＭＳ 明朝"/>
                <w:sz w:val="18"/>
                <w:szCs w:val="18"/>
              </w:rPr>
            </w:pPr>
          </w:p>
          <w:p w:rsidR="00C84755" w:rsidRPr="00697296" w:rsidRDefault="00C84755" w:rsidP="00485E68">
            <w:pPr>
              <w:spacing w:line="320" w:lineRule="exact"/>
              <w:rPr>
                <w:rFonts w:ascii="ＭＳ 明朝" w:hAnsi="ＭＳ 明朝"/>
                <w:sz w:val="18"/>
                <w:szCs w:val="18"/>
              </w:rPr>
            </w:pPr>
          </w:p>
          <w:p w:rsidR="00AD77F9" w:rsidRPr="00697296" w:rsidRDefault="00AD77F9" w:rsidP="00C84755">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　学校教育自己診断「本校がめざす学校像を実現するために、教職員は同僚性をたかめ、協力して教育活動を行っている。」に変更した。（肯定感</w:t>
            </w:r>
            <w:r w:rsidR="009B77D3">
              <w:rPr>
                <w:rFonts w:ascii="ＭＳ 明朝" w:hAnsi="ＭＳ 明朝" w:hint="eastAsia"/>
                <w:sz w:val="18"/>
                <w:szCs w:val="18"/>
              </w:rPr>
              <w:t>56.3</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）を</w:t>
            </w:r>
            <w:r>
              <w:rPr>
                <w:rFonts w:ascii="ＭＳ 明朝" w:hAnsi="ＭＳ 明朝" w:hint="eastAsia"/>
                <w:sz w:val="18"/>
                <w:szCs w:val="18"/>
              </w:rPr>
              <w:t>３</w:t>
            </w:r>
            <w:r w:rsidRPr="00697296">
              <w:rPr>
                <w:rFonts w:ascii="ＭＳ 明朝" w:hAnsi="ＭＳ 明朝" w:hint="eastAsia"/>
                <w:sz w:val="18"/>
                <w:szCs w:val="18"/>
              </w:rPr>
              <w:t>ポイント上昇</w:t>
            </w: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　学校教育自己診断「学力のつく授業が多い。」（肯定感</w:t>
            </w:r>
            <w:r w:rsidR="009B77D3">
              <w:rPr>
                <w:rFonts w:ascii="ＭＳ 明朝" w:hAnsi="ＭＳ 明朝" w:hint="eastAsia"/>
                <w:sz w:val="18"/>
                <w:szCs w:val="18"/>
              </w:rPr>
              <w:t>63.4</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））「本校の学習だけで、進路達成に必要な学力が身につく」（肯定感</w:t>
            </w:r>
            <w:r w:rsidR="009B77D3">
              <w:rPr>
                <w:rFonts w:ascii="ＭＳ 明朝" w:hAnsi="ＭＳ 明朝" w:hint="eastAsia"/>
                <w:sz w:val="18"/>
                <w:szCs w:val="18"/>
              </w:rPr>
              <w:t>43.7</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））学校教育自己診断「思考力・判断力・表現力を養う工夫をしている先生が多い」（肯定感</w:t>
            </w:r>
            <w:r w:rsidR="009B77D3">
              <w:rPr>
                <w:rFonts w:ascii="ＭＳ 明朝" w:hAnsi="ＭＳ 明朝" w:hint="eastAsia"/>
                <w:sz w:val="18"/>
                <w:szCs w:val="18"/>
              </w:rPr>
              <w:t>58.4</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））を</w:t>
            </w:r>
            <w:r>
              <w:rPr>
                <w:rFonts w:ascii="ＭＳ 明朝" w:hAnsi="ＭＳ 明朝" w:hint="eastAsia"/>
                <w:sz w:val="18"/>
                <w:szCs w:val="18"/>
              </w:rPr>
              <w:t>３</w:t>
            </w:r>
            <w:r w:rsidRPr="00697296">
              <w:rPr>
                <w:rFonts w:ascii="ＭＳ 明朝" w:hAnsi="ＭＳ 明朝" w:hint="eastAsia"/>
                <w:sz w:val="18"/>
                <w:szCs w:val="18"/>
              </w:rPr>
              <w:t>ポイント上昇</w:t>
            </w:r>
          </w:p>
          <w:p w:rsidR="00AD77F9" w:rsidRDefault="00AD77F9" w:rsidP="00485E68">
            <w:pPr>
              <w:spacing w:line="320" w:lineRule="exact"/>
              <w:ind w:left="360" w:hangingChars="200" w:hanging="360"/>
              <w:rPr>
                <w:rFonts w:ascii="ＭＳ 明朝" w:hAnsi="ＭＳ 明朝"/>
                <w:sz w:val="18"/>
                <w:szCs w:val="18"/>
              </w:rPr>
            </w:pP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　学校教育自己診断「校内研修組織が確立し，計画的に研修が実施されている」（肯定感</w:t>
            </w:r>
            <w:r w:rsidR="009B77D3">
              <w:rPr>
                <w:rFonts w:ascii="ＭＳ 明朝" w:hAnsi="ＭＳ 明朝" w:hint="eastAsia"/>
                <w:sz w:val="18"/>
                <w:szCs w:val="18"/>
              </w:rPr>
              <w:t>56.3</w:t>
            </w:r>
            <w:r w:rsidRPr="00697296">
              <w:rPr>
                <w:rFonts w:ascii="ＭＳ 明朝" w:hAnsi="ＭＳ 明朝" w:hint="eastAsia"/>
                <w:sz w:val="18"/>
                <w:szCs w:val="18"/>
              </w:rPr>
              <w:t>%（</w:t>
            </w:r>
            <w:r w:rsidR="009B77D3">
              <w:rPr>
                <w:rFonts w:ascii="ＭＳ 明朝" w:hAnsi="ＭＳ 明朝" w:hint="eastAsia"/>
                <w:sz w:val="18"/>
                <w:szCs w:val="18"/>
              </w:rPr>
              <w:t>H30</w:t>
            </w:r>
            <w:r w:rsidRPr="00697296">
              <w:rPr>
                <w:rFonts w:ascii="ＭＳ 明朝" w:hAnsi="ＭＳ 明朝" w:hint="eastAsia"/>
                <w:sz w:val="18"/>
                <w:szCs w:val="18"/>
              </w:rPr>
              <w:t>））アクティブ・ラーニング型授業の実践者を、</w:t>
            </w:r>
            <w:r w:rsidR="009B77D3">
              <w:rPr>
                <w:rFonts w:ascii="ＭＳ 明朝" w:hAnsi="ＭＳ 明朝" w:hint="eastAsia"/>
                <w:sz w:val="18"/>
                <w:szCs w:val="18"/>
              </w:rPr>
              <w:t>45.6</w:t>
            </w:r>
            <w:r w:rsidRPr="00697296">
              <w:rPr>
                <w:rFonts w:ascii="ＭＳ 明朝" w:hAnsi="ＭＳ 明朝" w:hint="eastAsia"/>
                <w:sz w:val="18"/>
                <w:szCs w:val="18"/>
              </w:rPr>
              <w:t>％（ｈ29）を</w:t>
            </w:r>
            <w:r>
              <w:rPr>
                <w:rFonts w:ascii="ＭＳ 明朝" w:hAnsi="ＭＳ 明朝" w:hint="eastAsia"/>
                <w:sz w:val="18"/>
                <w:szCs w:val="18"/>
              </w:rPr>
              <w:t>３</w:t>
            </w:r>
            <w:r w:rsidRPr="00697296">
              <w:rPr>
                <w:rFonts w:ascii="ＭＳ 明朝" w:hAnsi="ＭＳ 明朝" w:hint="eastAsia"/>
                <w:sz w:val="18"/>
                <w:szCs w:val="18"/>
              </w:rPr>
              <w:t>ポイント上昇</w:t>
            </w:r>
          </w:p>
          <w:p w:rsidR="00AD77F9" w:rsidRPr="00697296" w:rsidRDefault="00AD77F9" w:rsidP="00485E68">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　学校教育自己診断に「運営委員会は、充分に機能している」</w:t>
            </w:r>
            <w:r w:rsidR="009B77D3">
              <w:rPr>
                <w:rFonts w:ascii="ＭＳ 明朝" w:hAnsi="ＭＳ 明朝" w:hint="eastAsia"/>
                <w:sz w:val="18"/>
                <w:szCs w:val="18"/>
              </w:rPr>
              <w:t>（肯定感72.8％（H30））</w:t>
            </w:r>
            <w:r w:rsidRPr="00697296">
              <w:rPr>
                <w:rFonts w:ascii="ＭＳ 明朝" w:hAnsi="ＭＳ 明朝" w:hint="eastAsia"/>
                <w:sz w:val="18"/>
                <w:szCs w:val="18"/>
              </w:rPr>
              <w:t>「本校は、計画的に人材育成を行っている」</w:t>
            </w:r>
            <w:r w:rsidR="009B77D3">
              <w:rPr>
                <w:rFonts w:ascii="ＭＳ 明朝" w:hAnsi="ＭＳ 明朝" w:hint="eastAsia"/>
                <w:sz w:val="18"/>
                <w:szCs w:val="18"/>
              </w:rPr>
              <w:t>（肯定感62.5％（H30））</w:t>
            </w:r>
            <w:r w:rsidRPr="00697296">
              <w:rPr>
                <w:rFonts w:ascii="ＭＳ 明朝" w:hAnsi="ＭＳ 明朝" w:hint="eastAsia"/>
                <w:sz w:val="18"/>
                <w:szCs w:val="18"/>
              </w:rPr>
              <w:t>を</w:t>
            </w:r>
            <w:r w:rsidR="00830EDB">
              <w:rPr>
                <w:rFonts w:ascii="ＭＳ 明朝" w:hAnsi="ＭＳ 明朝" w:hint="eastAsia"/>
                <w:sz w:val="18"/>
                <w:szCs w:val="18"/>
              </w:rPr>
              <w:t>３</w:t>
            </w:r>
            <w:r w:rsidR="009B77D3">
              <w:rPr>
                <w:rFonts w:ascii="ＭＳ 明朝" w:hAnsi="ＭＳ 明朝" w:hint="eastAsia"/>
                <w:sz w:val="18"/>
                <w:szCs w:val="18"/>
              </w:rPr>
              <w:t>ポイント上昇させる</w:t>
            </w:r>
          </w:p>
          <w:p w:rsidR="00AD77F9" w:rsidRPr="00697296" w:rsidRDefault="00AD77F9" w:rsidP="00485E68">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オ　・時間外労働を平成</w:t>
            </w:r>
            <w:r w:rsidR="00370E91">
              <w:rPr>
                <w:rFonts w:ascii="ＭＳ 明朝" w:hAnsi="ＭＳ 明朝" w:hint="eastAsia"/>
                <w:sz w:val="18"/>
                <w:szCs w:val="18"/>
              </w:rPr>
              <w:t>30</w:t>
            </w:r>
            <w:r w:rsidRPr="00697296">
              <w:rPr>
                <w:rFonts w:ascii="ＭＳ 明朝" w:hAnsi="ＭＳ 明朝" w:hint="eastAsia"/>
                <w:sz w:val="18"/>
                <w:szCs w:val="18"/>
              </w:rPr>
              <w:t>年度から</w:t>
            </w:r>
            <w:r>
              <w:rPr>
                <w:rFonts w:ascii="ＭＳ 明朝" w:hAnsi="ＭＳ 明朝" w:hint="eastAsia"/>
                <w:sz w:val="18"/>
                <w:szCs w:val="18"/>
              </w:rPr>
              <w:t>３</w:t>
            </w:r>
            <w:r w:rsidRPr="00697296">
              <w:rPr>
                <w:rFonts w:ascii="ＭＳ 明朝" w:hAnsi="ＭＳ 明朝" w:hint="eastAsia"/>
                <w:sz w:val="18"/>
                <w:szCs w:val="18"/>
              </w:rPr>
              <w:t>%減する。</w:t>
            </w:r>
          </w:p>
          <w:p w:rsidR="009B77D3" w:rsidRDefault="00AD77F9" w:rsidP="009B77D3">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・「教材の共有化</w:t>
            </w:r>
            <w:r w:rsidR="009B77D3">
              <w:rPr>
                <w:rFonts w:ascii="ＭＳ 明朝" w:hAnsi="ＭＳ 明朝" w:hint="eastAsia"/>
                <w:sz w:val="18"/>
                <w:szCs w:val="18"/>
              </w:rPr>
              <w:t>の促進</w:t>
            </w:r>
            <w:r w:rsidRPr="00697296">
              <w:rPr>
                <w:rFonts w:ascii="ＭＳ 明朝" w:hAnsi="ＭＳ 明朝" w:hint="eastAsia"/>
                <w:sz w:val="18"/>
                <w:szCs w:val="18"/>
              </w:rPr>
              <w:t>」</w:t>
            </w:r>
            <w:r w:rsidR="009B77D3">
              <w:rPr>
                <w:rFonts w:ascii="ＭＳ 明朝" w:hAnsi="ＭＳ 明朝" w:hint="eastAsia"/>
                <w:sz w:val="18"/>
                <w:szCs w:val="18"/>
              </w:rPr>
              <w:t>（肯定感37.5％（H30））を</w:t>
            </w:r>
            <w:r w:rsidR="00830EDB">
              <w:rPr>
                <w:rFonts w:ascii="ＭＳ 明朝" w:hAnsi="ＭＳ 明朝" w:hint="eastAsia"/>
                <w:sz w:val="18"/>
                <w:szCs w:val="18"/>
              </w:rPr>
              <w:t>３</w:t>
            </w:r>
            <w:r w:rsidR="009B77D3">
              <w:rPr>
                <w:rFonts w:ascii="ＭＳ 明朝" w:hAnsi="ＭＳ 明朝" w:hint="eastAsia"/>
                <w:sz w:val="18"/>
                <w:szCs w:val="18"/>
              </w:rPr>
              <w:t>ポイント上昇させる</w:t>
            </w:r>
          </w:p>
          <w:p w:rsidR="00AD77F9" w:rsidRPr="00697296" w:rsidRDefault="00AD77F9" w:rsidP="009B77D3">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w:t>
            </w:r>
            <w:r w:rsidR="009B77D3">
              <w:rPr>
                <w:rFonts w:ascii="ＭＳ 明朝" w:hAnsi="ＭＳ 明朝" w:hint="eastAsia"/>
                <w:sz w:val="18"/>
                <w:szCs w:val="18"/>
              </w:rPr>
              <w:t>「</w:t>
            </w:r>
            <w:r w:rsidRPr="00697296">
              <w:rPr>
                <w:rFonts w:ascii="ＭＳ 明朝" w:hAnsi="ＭＳ 明朝" w:hint="eastAsia"/>
                <w:sz w:val="18"/>
                <w:szCs w:val="18"/>
              </w:rPr>
              <w:t>担任と担任外の仕事格差の縮小</w:t>
            </w:r>
            <w:r w:rsidR="009B77D3">
              <w:rPr>
                <w:rFonts w:ascii="ＭＳ 明朝" w:hAnsi="ＭＳ 明朝" w:hint="eastAsia"/>
                <w:sz w:val="18"/>
                <w:szCs w:val="18"/>
              </w:rPr>
              <w:t>」（肯定感15,1％（H30））を3ポイント上昇させる。</w:t>
            </w:r>
          </w:p>
        </w:tc>
        <w:tc>
          <w:tcPr>
            <w:tcW w:w="3722" w:type="dxa"/>
            <w:tcBorders>
              <w:left w:val="dashed" w:sz="4" w:space="0" w:color="auto"/>
              <w:right w:val="single" w:sz="4" w:space="0" w:color="auto"/>
            </w:tcBorders>
            <w:shd w:val="clear" w:color="auto" w:fill="auto"/>
          </w:tcPr>
          <w:p w:rsidR="00AD77F9" w:rsidRDefault="00AD77F9" w:rsidP="00485E68">
            <w:pPr>
              <w:spacing w:line="320" w:lineRule="exact"/>
              <w:rPr>
                <w:rFonts w:ascii="ＭＳ 明朝" w:hAnsi="ＭＳ 明朝"/>
                <w:sz w:val="18"/>
                <w:szCs w:val="18"/>
              </w:rPr>
            </w:pPr>
          </w:p>
          <w:p w:rsidR="00AD77F9" w:rsidRDefault="00AD77F9" w:rsidP="00485E68">
            <w:pPr>
              <w:spacing w:line="320" w:lineRule="exact"/>
              <w:rPr>
                <w:rFonts w:ascii="ＭＳ 明朝" w:hAnsi="ＭＳ 明朝"/>
                <w:sz w:val="18"/>
                <w:szCs w:val="18"/>
              </w:rPr>
            </w:pPr>
          </w:p>
          <w:p w:rsidR="00AD77F9" w:rsidRPr="00E50B6C" w:rsidRDefault="00AD77F9" w:rsidP="00485E68">
            <w:pPr>
              <w:spacing w:line="320" w:lineRule="exact"/>
              <w:ind w:left="600" w:hangingChars="300" w:hanging="600"/>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8B" w:rsidRDefault="0027468B">
      <w:r>
        <w:separator/>
      </w:r>
    </w:p>
  </w:endnote>
  <w:endnote w:type="continuationSeparator" w:id="0">
    <w:p w:rsidR="0027468B" w:rsidRDefault="0027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8B" w:rsidRDefault="0027468B">
      <w:r>
        <w:separator/>
      </w:r>
    </w:p>
  </w:footnote>
  <w:footnote w:type="continuationSeparator" w:id="0">
    <w:p w:rsidR="0027468B" w:rsidRDefault="0027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56F26">
      <w:rPr>
        <w:rFonts w:ascii="ＭＳ ゴシック" w:eastAsia="ＭＳ ゴシック" w:hAnsi="ＭＳ ゴシック" w:hint="eastAsia"/>
        <w:sz w:val="20"/>
        <w:szCs w:val="20"/>
      </w:rPr>
      <w:t>３０８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D56F26" w:rsidP="000635AD">
    <w:pPr>
      <w:wordWrap w:val="0"/>
      <w:spacing w:line="360" w:lineRule="exact"/>
      <w:ind w:rightChars="100" w:right="210"/>
      <w:jc w:val="right"/>
      <w:rPr>
        <w:rFonts w:ascii="ＭＳ 明朝" w:hAnsi="ＭＳ 明朝"/>
        <w:b/>
        <w:sz w:val="24"/>
      </w:rPr>
    </w:pPr>
    <w:r>
      <w:rPr>
        <w:rFonts w:ascii="ＭＳ 明朝" w:hAnsi="ＭＳ 明朝" w:hint="eastAsia"/>
        <w:b/>
        <w:sz w:val="24"/>
      </w:rPr>
      <w:t>府立布施</w:t>
    </w:r>
    <w:r w:rsidR="008C5CC3" w:rsidRPr="00BD0485">
      <w:rPr>
        <w:rFonts w:ascii="ＭＳ 明朝" w:hAnsi="ＭＳ 明朝" w:hint="eastAsia"/>
        <w:b/>
        <w:sz w:val="24"/>
      </w:rPr>
      <w:t>高等</w:t>
    </w:r>
    <w:r w:rsidR="00132D6F" w:rsidRPr="00BD0485">
      <w:rPr>
        <w:rFonts w:ascii="ＭＳ 明朝" w:hAnsi="ＭＳ 明朝" w:hint="eastAsia"/>
        <w:b/>
        <w:sz w:val="24"/>
      </w:rPr>
      <w:t>学校</w:t>
    </w:r>
    <w:r w:rsidR="000635AD">
      <w:rPr>
        <w:rFonts w:ascii="ＭＳ 明朝" w:hAnsi="ＭＳ 明朝"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635AD"/>
    <w:rsid w:val="000724B0"/>
    <w:rsid w:val="00091587"/>
    <w:rsid w:val="0009658C"/>
    <w:rsid w:val="000967CE"/>
    <w:rsid w:val="000A1890"/>
    <w:rsid w:val="000A6A91"/>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7F7F"/>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6B84"/>
    <w:rsid w:val="001C7FE4"/>
    <w:rsid w:val="001D401B"/>
    <w:rsid w:val="001D44D9"/>
    <w:rsid w:val="001D5135"/>
    <w:rsid w:val="001E0BEA"/>
    <w:rsid w:val="001E22E7"/>
    <w:rsid w:val="001E4FDA"/>
    <w:rsid w:val="001E71B4"/>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68B"/>
    <w:rsid w:val="00274864"/>
    <w:rsid w:val="00277476"/>
    <w:rsid w:val="00277761"/>
    <w:rsid w:val="00295572"/>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57F29"/>
    <w:rsid w:val="00361497"/>
    <w:rsid w:val="0036174C"/>
    <w:rsid w:val="00361CB1"/>
    <w:rsid w:val="00364F35"/>
    <w:rsid w:val="00370E91"/>
    <w:rsid w:val="003730D3"/>
    <w:rsid w:val="0037367C"/>
    <w:rsid w:val="0037506F"/>
    <w:rsid w:val="00384C02"/>
    <w:rsid w:val="00386133"/>
    <w:rsid w:val="00387D41"/>
    <w:rsid w:val="003A3356"/>
    <w:rsid w:val="003A62E8"/>
    <w:rsid w:val="003C503E"/>
    <w:rsid w:val="003C772A"/>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5E68"/>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1149"/>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12B7"/>
    <w:rsid w:val="007520A2"/>
    <w:rsid w:val="007541E8"/>
    <w:rsid w:val="0075608E"/>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2586"/>
    <w:rsid w:val="007C63C6"/>
    <w:rsid w:val="007D6241"/>
    <w:rsid w:val="007F4C68"/>
    <w:rsid w:val="007F5A7B"/>
    <w:rsid w:val="007F7499"/>
    <w:rsid w:val="008101A4"/>
    <w:rsid w:val="00827C74"/>
    <w:rsid w:val="00830EDB"/>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4CEF"/>
    <w:rsid w:val="008C533F"/>
    <w:rsid w:val="008C5CC3"/>
    <w:rsid w:val="008C6685"/>
    <w:rsid w:val="008D3E85"/>
    <w:rsid w:val="008E1182"/>
    <w:rsid w:val="008E62B7"/>
    <w:rsid w:val="008F317E"/>
    <w:rsid w:val="009470D0"/>
    <w:rsid w:val="00947184"/>
    <w:rsid w:val="00947C4F"/>
    <w:rsid w:val="00953790"/>
    <w:rsid w:val="00957EA7"/>
    <w:rsid w:val="0096649A"/>
    <w:rsid w:val="00971A46"/>
    <w:rsid w:val="009817F2"/>
    <w:rsid w:val="009835B8"/>
    <w:rsid w:val="009870A5"/>
    <w:rsid w:val="0098790B"/>
    <w:rsid w:val="009919BC"/>
    <w:rsid w:val="009B1C3D"/>
    <w:rsid w:val="009B365C"/>
    <w:rsid w:val="009B4DEB"/>
    <w:rsid w:val="009B5AD2"/>
    <w:rsid w:val="009B77D3"/>
    <w:rsid w:val="009D31EC"/>
    <w:rsid w:val="009D6553"/>
    <w:rsid w:val="009E6251"/>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D77F9"/>
    <w:rsid w:val="00AE0DFA"/>
    <w:rsid w:val="00AE2843"/>
    <w:rsid w:val="00AE55B5"/>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0485"/>
    <w:rsid w:val="00BD6470"/>
    <w:rsid w:val="00BD69B1"/>
    <w:rsid w:val="00BD6B0B"/>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2E8E"/>
    <w:rsid w:val="00C43728"/>
    <w:rsid w:val="00C4635D"/>
    <w:rsid w:val="00C81CD5"/>
    <w:rsid w:val="00C8475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6F26"/>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DF4D71"/>
    <w:rsid w:val="00E05623"/>
    <w:rsid w:val="00E15291"/>
    <w:rsid w:val="00E1683E"/>
    <w:rsid w:val="00E2104D"/>
    <w:rsid w:val="00E231D8"/>
    <w:rsid w:val="00E331F1"/>
    <w:rsid w:val="00E34C87"/>
    <w:rsid w:val="00E50B6C"/>
    <w:rsid w:val="00E53EE3"/>
    <w:rsid w:val="00E56A95"/>
    <w:rsid w:val="00E57323"/>
    <w:rsid w:val="00E600AD"/>
    <w:rsid w:val="00E67370"/>
    <w:rsid w:val="00E73DA5"/>
    <w:rsid w:val="00E87E7A"/>
    <w:rsid w:val="00E92928"/>
    <w:rsid w:val="00E9434C"/>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6AD5"/>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A485F"/>
    <w:rsid w:val="00FA67A3"/>
    <w:rsid w:val="00FC5DE0"/>
    <w:rsid w:val="00FC71A1"/>
    <w:rsid w:val="00FD5C8E"/>
    <w:rsid w:val="00FD7E65"/>
    <w:rsid w:val="00FE0692"/>
    <w:rsid w:val="00FE11A5"/>
    <w:rsid w:val="00FE41D8"/>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E6D828E"/>
  <w15:docId w15:val="{4688B0A6-7738-4CE6-AC62-DF119EC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32D3-F801-49DD-A1C9-2CCC4BF9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1167</Words>
  <Characters>6652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6</cp:revision>
  <cp:lastPrinted>2019-03-19T03:57:00Z</cp:lastPrinted>
  <dcterms:created xsi:type="dcterms:W3CDTF">2019-05-08T00:43:00Z</dcterms:created>
  <dcterms:modified xsi:type="dcterms:W3CDTF">2019-05-10T04:18:00Z</dcterms:modified>
</cp:coreProperties>
</file>